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D52080A" w:rsidR="00DF76C7" w:rsidRPr="0042482B" w:rsidRDefault="00052B19" w:rsidP="00DA701F">
      <w:pPr>
        <w:spacing w:line="276" w:lineRule="auto"/>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61CBBEB8" wp14:editId="07A558F3">
            <wp:simplePos x="3743325" y="723900"/>
            <wp:positionH relativeFrom="column">
              <wp:align>right</wp:align>
            </wp:positionH>
            <wp:positionV relativeFrom="paragraph">
              <wp:align>top</wp:align>
            </wp:positionV>
            <wp:extent cx="2921145" cy="990600"/>
            <wp:effectExtent l="0" t="0" r="0" b="0"/>
            <wp:wrapSquare wrapText="bothSides"/>
            <wp:docPr id="4" name="Obraz 4"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145" cy="990600"/>
                    </a:xfrm>
                    <a:prstGeom prst="rect">
                      <a:avLst/>
                    </a:prstGeom>
                    <a:noFill/>
                    <a:ln>
                      <a:noFill/>
                    </a:ln>
                  </pic:spPr>
                </pic:pic>
              </a:graphicData>
            </a:graphic>
          </wp:anchor>
        </w:drawing>
      </w:r>
      <w:r w:rsidR="00DA701F">
        <w:rPr>
          <w:rFonts w:ascii="Arial" w:hAnsi="Arial" w:cs="Arial"/>
          <w:b/>
          <w:sz w:val="28"/>
        </w:rPr>
        <w:br w:type="textWrapping" w:clear="all"/>
      </w:r>
    </w:p>
    <w:p w14:paraId="6A0E13C3" w14:textId="46A04CEC" w:rsidR="008730E8" w:rsidRPr="00052B19" w:rsidRDefault="00052B19" w:rsidP="00052B19">
      <w:pPr>
        <w:spacing w:line="276" w:lineRule="auto"/>
        <w:jc w:val="center"/>
        <w:rPr>
          <w:rFonts w:ascii="Calibri" w:hAnsi="Calibri" w:cs="Arial"/>
          <w:bCs/>
          <w:i/>
          <w:iCs/>
          <w:sz w:val="23"/>
          <w:szCs w:val="23"/>
        </w:rPr>
      </w:pPr>
      <w:r w:rsidRPr="00052B19">
        <w:rPr>
          <w:rFonts w:ascii="Calibri" w:hAnsi="Calibri" w:cs="Arial"/>
          <w:bCs/>
          <w:i/>
          <w:iCs/>
          <w:sz w:val="23"/>
          <w:szCs w:val="23"/>
        </w:rPr>
        <w:t>Inwestycja dofinansowana z Programu Rządo</w:t>
      </w:r>
      <w:r w:rsidR="00B57300">
        <w:rPr>
          <w:rFonts w:ascii="Calibri" w:hAnsi="Calibri" w:cs="Arial"/>
          <w:bCs/>
          <w:i/>
          <w:iCs/>
          <w:sz w:val="23"/>
          <w:szCs w:val="23"/>
        </w:rPr>
        <w:t>wy Fundusz</w:t>
      </w:r>
      <w:r w:rsidRPr="00052B19">
        <w:rPr>
          <w:rFonts w:ascii="Calibri" w:hAnsi="Calibri" w:cs="Arial"/>
          <w:bCs/>
          <w:i/>
          <w:iCs/>
          <w:sz w:val="23"/>
          <w:szCs w:val="23"/>
        </w:rPr>
        <w:t xml:space="preserve"> Polski Ład: Program Inwestycji Strategicznych</w:t>
      </w:r>
    </w:p>
    <w:p w14:paraId="2882B608" w14:textId="77777777" w:rsidR="00052B19" w:rsidRPr="00052B19" w:rsidRDefault="00052B19" w:rsidP="009A5D3D">
      <w:pPr>
        <w:spacing w:line="276" w:lineRule="auto"/>
        <w:jc w:val="center"/>
        <w:rPr>
          <w:rFonts w:asciiTheme="minorHAnsi" w:hAnsiTheme="minorHAnsi" w:cs="Arial"/>
          <w:b/>
          <w:sz w:val="23"/>
          <w:szCs w:val="23"/>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69F13D7E"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6411E7">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6411E7">
        <w:rPr>
          <w:rFonts w:asciiTheme="minorHAnsi" w:hAnsiTheme="minorHAnsi" w:cs="Arial"/>
          <w:sz w:val="22"/>
          <w:szCs w:val="22"/>
        </w:rPr>
        <w:t>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462B7FAF" w:rsidR="00D86F77" w:rsidRPr="00591DF9" w:rsidRDefault="00AC47AD" w:rsidP="009A5D3D">
      <w:pPr>
        <w:spacing w:line="276" w:lineRule="auto"/>
        <w:jc w:val="center"/>
        <w:rPr>
          <w:rFonts w:asciiTheme="minorHAnsi" w:hAnsiTheme="minorHAnsi" w:cs="Arial"/>
          <w:b/>
          <w:sz w:val="28"/>
          <w:szCs w:val="28"/>
        </w:rPr>
      </w:pPr>
      <w:r>
        <w:rPr>
          <w:rFonts w:asciiTheme="minorHAnsi" w:hAnsiTheme="minorHAnsi" w:cs="Arial"/>
          <w:b/>
          <w:sz w:val="28"/>
          <w:szCs w:val="28"/>
        </w:rPr>
        <w:t>Poprawa efektywności energetycznej budynków komunalnych.</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66D0F086"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052B19">
        <w:rPr>
          <w:rFonts w:asciiTheme="minorHAnsi" w:hAnsiTheme="minorHAnsi" w:cs="Arial"/>
          <w:bCs/>
          <w:sz w:val="28"/>
          <w:szCs w:val="28"/>
        </w:rPr>
        <w:t>1</w:t>
      </w:r>
      <w:r w:rsidR="006411E7">
        <w:rPr>
          <w:rFonts w:asciiTheme="minorHAnsi" w:hAnsiTheme="minorHAnsi" w:cs="Arial"/>
          <w:bCs/>
          <w:sz w:val="28"/>
          <w:szCs w:val="28"/>
        </w:rPr>
        <w:t>3</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52B19">
        <w:rPr>
          <w:rFonts w:asciiTheme="minorHAnsi" w:hAnsiTheme="minorHAnsi" w:cs="Arial"/>
          <w:bCs/>
          <w:sz w:val="28"/>
          <w:szCs w:val="28"/>
        </w:rPr>
        <w:t>2</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7796BD04"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6411E7">
        <w:rPr>
          <w:rFonts w:asciiTheme="minorHAnsi" w:hAnsiTheme="minorHAnsi" w:cs="Arial"/>
          <w:bCs/>
          <w:sz w:val="22"/>
          <w:szCs w:val="22"/>
        </w:rPr>
        <w:t>14</w:t>
      </w:r>
      <w:r w:rsidR="00FE5B38">
        <w:rPr>
          <w:rFonts w:asciiTheme="minorHAnsi" w:hAnsiTheme="minorHAnsi" w:cs="Arial"/>
          <w:bCs/>
          <w:sz w:val="22"/>
          <w:szCs w:val="22"/>
        </w:rPr>
        <w:t>.</w:t>
      </w:r>
      <w:r w:rsidR="006411E7">
        <w:rPr>
          <w:rFonts w:asciiTheme="minorHAnsi" w:hAnsiTheme="minorHAnsi" w:cs="Arial"/>
          <w:bCs/>
          <w:sz w:val="22"/>
          <w:szCs w:val="22"/>
        </w:rPr>
        <w:t>12</w:t>
      </w:r>
      <w:r w:rsidR="00FE5B38">
        <w:rPr>
          <w:rFonts w:asciiTheme="minorHAnsi" w:hAnsiTheme="minorHAnsi" w:cs="Arial"/>
          <w:bCs/>
          <w:sz w:val="22"/>
          <w:szCs w:val="22"/>
        </w:rPr>
        <w:t>.202</w:t>
      </w:r>
      <w:r w:rsidR="00AF7BCA">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04582430"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20EA82BA"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7A83AB51"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28418172"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1BE25962"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7568120E" w14:textId="7026BAA3"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34899E32" w14:textId="6EEB9CA7"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1E86A86D" w14:textId="09C40A12"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F82348" w14:textId="154DF0AC"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06E5827" w14:textId="02357789"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24387F3A" w14:textId="621C47EE"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26758A3F" w14:textId="15055F93"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06455E61" w14:textId="7721B9A6"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2E427602" w14:textId="0D37ADB8"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46B606DA" w14:textId="014C4171"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5031AC67" w14:textId="27B0B38B"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CAFCD6D" w14:textId="1B8CF549"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1F68988E" w14:textId="762072EC"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AB13DC8" w14:textId="68FAED8A"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C9BCBFE" w14:textId="73EE0507"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0FED9ACE" w14:textId="7E964607"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295887E9" w14:textId="15045FB8"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4462BC87" w14:textId="11482297"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AE75A71" w14:textId="6723990A"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8855AE5" w14:textId="7CE8ED4E"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6EFCE5B8" w14:textId="76FE085E"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7705BE93" w14:textId="67DCD3AF"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26CFB9F" w14:textId="47AAD646"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19FDE419" w14:textId="7751389C"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3C2444AF" w14:textId="46FC6693"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30</w:t>
            </w:r>
            <w:r w:rsidR="005C4FF8" w:rsidRPr="005C4FF8">
              <w:rPr>
                <w:rFonts w:asciiTheme="minorHAnsi" w:hAnsiTheme="minorHAnsi"/>
                <w:noProof/>
                <w:webHidden/>
                <w:sz w:val="24"/>
                <w:szCs w:val="24"/>
              </w:rPr>
              <w:fldChar w:fldCharType="end"/>
            </w:r>
          </w:hyperlink>
        </w:p>
        <w:p w14:paraId="566BD0DA" w14:textId="532614BD" w:rsidR="005C4FF8" w:rsidRPr="005C4FF8" w:rsidRDefault="00DD049C"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74525">
              <w:rPr>
                <w:rFonts w:asciiTheme="minorHAnsi" w:hAnsiTheme="minorHAnsi"/>
                <w:noProof/>
                <w:webHidden/>
                <w:sz w:val="24"/>
                <w:szCs w:val="24"/>
              </w:rPr>
              <w:t>31</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CB7E88"/>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08CCD358"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 xml:space="preserve">od poniedziałku do </w:t>
      </w:r>
      <w:r w:rsidR="006411E7">
        <w:rPr>
          <w:rFonts w:asciiTheme="minorHAnsi" w:hAnsiTheme="minorHAnsi" w:cs="Arial"/>
          <w:b/>
          <w:bCs/>
          <w:sz w:val="22"/>
          <w:szCs w:val="22"/>
        </w:rPr>
        <w:t>piątku</w:t>
      </w:r>
      <w:r w:rsidRPr="009C7209">
        <w:rPr>
          <w:rFonts w:asciiTheme="minorHAnsi" w:hAnsiTheme="minorHAnsi" w:cs="Arial"/>
          <w:b/>
          <w:bCs/>
          <w:sz w:val="22"/>
          <w:szCs w:val="22"/>
        </w:rPr>
        <w:t xml:space="preserve"> od 7:30 do 15:30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9"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10"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1"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2"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3"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362809A4"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AF7BCA">
        <w:rPr>
          <w:rFonts w:asciiTheme="minorHAnsi" w:hAnsiTheme="minorHAnsi" w:cs="Arial"/>
          <w:b/>
          <w:bCs/>
          <w:sz w:val="22"/>
          <w:szCs w:val="22"/>
        </w:rPr>
        <w:t>1</w:t>
      </w:r>
      <w:r w:rsidR="00812420">
        <w:rPr>
          <w:rFonts w:asciiTheme="minorHAnsi" w:hAnsiTheme="minorHAnsi" w:cs="Arial"/>
          <w:b/>
          <w:bCs/>
          <w:sz w:val="22"/>
          <w:szCs w:val="22"/>
        </w:rPr>
        <w:t>3</w:t>
      </w:r>
      <w:r w:rsidR="00591DF9" w:rsidRPr="00591DF9">
        <w:rPr>
          <w:rFonts w:asciiTheme="minorHAnsi" w:hAnsiTheme="minorHAnsi" w:cs="Arial"/>
          <w:b/>
          <w:bCs/>
          <w:sz w:val="22"/>
          <w:szCs w:val="22"/>
        </w:rPr>
        <w:t>.202</w:t>
      </w:r>
      <w:r w:rsidR="00AF7BCA">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P</w:t>
      </w:r>
      <w:r w:rsidR="006411E7">
        <w:rPr>
          <w:rFonts w:asciiTheme="minorHAnsi" w:hAnsiTheme="minorHAnsi" w:cs="Arial"/>
          <w:b/>
          <w:sz w:val="22"/>
          <w:szCs w:val="22"/>
        </w:rPr>
        <w:t>oprawa efektywności energetycznej budynków komunalnych</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lastRenderedPageBreak/>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76FC099" w14:textId="094398F0" w:rsidR="00AB35D8" w:rsidRDefault="00DB7EBA" w:rsidP="00F051BE">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7"/>
      <w:r w:rsidR="00876B38">
        <w:rPr>
          <w:rFonts w:asciiTheme="minorHAnsi" w:hAnsiTheme="minorHAnsi" w:cs="Arial"/>
          <w:bCs/>
          <w:sz w:val="22"/>
          <w:szCs w:val="22"/>
        </w:rPr>
        <w:t>poprawa efektywności energetycznej budynków komunalnych</w:t>
      </w:r>
      <w:r w:rsidR="007A19C8">
        <w:rPr>
          <w:rFonts w:asciiTheme="minorHAnsi" w:hAnsiTheme="minorHAnsi" w:cs="Arial"/>
          <w:bCs/>
          <w:sz w:val="22"/>
          <w:szCs w:val="22"/>
        </w:rPr>
        <w:t>.</w:t>
      </w:r>
    </w:p>
    <w:p w14:paraId="193F2FC5" w14:textId="47351DAC" w:rsidR="00F051BE"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Zakres zadania obejmuje</w:t>
      </w:r>
      <w:r w:rsidR="001A3028">
        <w:rPr>
          <w:rFonts w:asciiTheme="minorHAnsi" w:hAnsiTheme="minorHAnsi" w:cs="Arial"/>
          <w:bCs/>
          <w:sz w:val="22"/>
          <w:szCs w:val="22"/>
        </w:rPr>
        <w:t>:</w:t>
      </w:r>
    </w:p>
    <w:p w14:paraId="5BC02460" w14:textId="77777777" w:rsidR="000F0504" w:rsidRDefault="000F0504" w:rsidP="00F051BE">
      <w:pPr>
        <w:pStyle w:val="Akapitzlist"/>
        <w:spacing w:line="276" w:lineRule="auto"/>
        <w:ind w:left="426"/>
        <w:jc w:val="both"/>
        <w:rPr>
          <w:rFonts w:asciiTheme="minorHAnsi" w:hAnsiTheme="minorHAnsi" w:cs="Arial"/>
          <w:bCs/>
          <w:sz w:val="22"/>
          <w:szCs w:val="22"/>
        </w:rPr>
      </w:pPr>
    </w:p>
    <w:p w14:paraId="764176AA" w14:textId="1F7B35C9" w:rsidR="001A3028" w:rsidRDefault="007A19C8" w:rsidP="007A19C8">
      <w:pPr>
        <w:spacing w:line="276" w:lineRule="auto"/>
        <w:ind w:left="426"/>
        <w:jc w:val="both"/>
        <w:rPr>
          <w:rFonts w:asciiTheme="minorHAnsi" w:hAnsiTheme="minorHAnsi" w:cs="Arial"/>
          <w:bCs/>
          <w:sz w:val="22"/>
          <w:szCs w:val="22"/>
        </w:rPr>
      </w:pPr>
      <w:r w:rsidRPr="007A19C8">
        <w:rPr>
          <w:rFonts w:asciiTheme="minorHAnsi" w:hAnsiTheme="minorHAnsi" w:cs="Arial"/>
          <w:bCs/>
          <w:sz w:val="22"/>
          <w:szCs w:val="22"/>
        </w:rPr>
        <w:t>Zad.</w:t>
      </w:r>
      <w:r>
        <w:rPr>
          <w:rFonts w:asciiTheme="minorHAnsi" w:hAnsiTheme="minorHAnsi" w:cs="Arial"/>
          <w:bCs/>
          <w:sz w:val="22"/>
          <w:szCs w:val="22"/>
        </w:rPr>
        <w:t xml:space="preserve"> </w:t>
      </w:r>
      <w:r w:rsidRPr="007A19C8">
        <w:rPr>
          <w:rFonts w:asciiTheme="minorHAnsi" w:hAnsiTheme="minorHAnsi" w:cs="Arial"/>
          <w:bCs/>
          <w:sz w:val="22"/>
          <w:szCs w:val="22"/>
        </w:rPr>
        <w:t>1</w:t>
      </w:r>
      <w:r>
        <w:rPr>
          <w:rFonts w:asciiTheme="minorHAnsi" w:hAnsiTheme="minorHAnsi" w:cs="Arial"/>
          <w:bCs/>
          <w:sz w:val="22"/>
          <w:szCs w:val="22"/>
        </w:rPr>
        <w:t xml:space="preserve">. </w:t>
      </w:r>
      <w:r w:rsidR="000F0504" w:rsidRPr="00AC47AD">
        <w:rPr>
          <w:rFonts w:asciiTheme="minorHAnsi" w:hAnsiTheme="minorHAnsi"/>
          <w:sz w:val="22"/>
          <w:szCs w:val="22"/>
        </w:rPr>
        <w:t>Modernizacja budynku komunalnego w Kaczycach przy ul.</w:t>
      </w:r>
      <w:r w:rsidR="000F0504">
        <w:rPr>
          <w:rFonts w:asciiTheme="minorHAnsi" w:hAnsiTheme="minorHAnsi"/>
          <w:sz w:val="22"/>
          <w:szCs w:val="22"/>
        </w:rPr>
        <w:t xml:space="preserve"> </w:t>
      </w:r>
      <w:r w:rsidR="000F0504" w:rsidRPr="00AC47AD">
        <w:rPr>
          <w:rFonts w:asciiTheme="minorHAnsi" w:hAnsiTheme="minorHAnsi"/>
          <w:sz w:val="22"/>
          <w:szCs w:val="22"/>
        </w:rPr>
        <w:t>Harcerskiej 13</w:t>
      </w:r>
      <w:r w:rsidR="007124B1">
        <w:rPr>
          <w:rFonts w:asciiTheme="minorHAnsi" w:hAnsiTheme="minorHAnsi"/>
          <w:sz w:val="22"/>
          <w:szCs w:val="22"/>
        </w:rPr>
        <w:t>.</w:t>
      </w:r>
      <w:r w:rsidR="000F0504" w:rsidRPr="00AC47AD">
        <w:rPr>
          <w:rFonts w:asciiTheme="minorHAnsi" w:hAnsiTheme="minorHAnsi"/>
          <w:sz w:val="22"/>
          <w:szCs w:val="22"/>
        </w:rPr>
        <w:t xml:space="preserve"> </w:t>
      </w:r>
    </w:p>
    <w:p w14:paraId="3CC79EEE" w14:textId="353B3E3F" w:rsidR="007A19C8" w:rsidRDefault="007A19C8" w:rsidP="007A19C8">
      <w:pPr>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2. </w:t>
      </w:r>
      <w:r w:rsidR="000F0504" w:rsidRPr="00AC47AD">
        <w:rPr>
          <w:rFonts w:asciiTheme="minorHAnsi" w:hAnsiTheme="minorHAnsi"/>
          <w:sz w:val="22"/>
          <w:szCs w:val="22"/>
        </w:rPr>
        <w:t>Modernizacja budynku komunalnego w Kończycach</w:t>
      </w:r>
      <w:r w:rsidR="006034AA">
        <w:rPr>
          <w:rFonts w:asciiTheme="minorHAnsi" w:hAnsiTheme="minorHAnsi"/>
          <w:sz w:val="22"/>
          <w:szCs w:val="22"/>
        </w:rPr>
        <w:t xml:space="preserve"> </w:t>
      </w:r>
      <w:r w:rsidR="000F0504" w:rsidRPr="00AC47AD">
        <w:rPr>
          <w:rFonts w:asciiTheme="minorHAnsi" w:hAnsiTheme="minorHAnsi"/>
          <w:sz w:val="22"/>
          <w:szCs w:val="22"/>
        </w:rPr>
        <w:t>Małych przy ul. Staropolskiej 5</w:t>
      </w:r>
      <w:r w:rsidR="000F0504">
        <w:rPr>
          <w:rFonts w:asciiTheme="minorHAnsi" w:hAnsiTheme="minorHAnsi"/>
          <w:sz w:val="22"/>
          <w:szCs w:val="22"/>
        </w:rPr>
        <w:t>.</w:t>
      </w:r>
    </w:p>
    <w:p w14:paraId="4AD0EFF9" w14:textId="1A5843FE" w:rsidR="007A19C8" w:rsidRDefault="007A19C8" w:rsidP="007A19C8">
      <w:pPr>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3. </w:t>
      </w:r>
      <w:r w:rsidR="000F0504" w:rsidRPr="00AC47AD">
        <w:rPr>
          <w:rFonts w:asciiTheme="minorHAnsi" w:hAnsiTheme="minorHAnsi"/>
          <w:sz w:val="22"/>
          <w:szCs w:val="22"/>
        </w:rPr>
        <w:t>Modernizacja budynku komunalnego w Zebrzydowicach przy ul. Kochanowskiego 97</w:t>
      </w:r>
      <w:r w:rsidR="000F0504">
        <w:rPr>
          <w:rFonts w:asciiTheme="minorHAnsi" w:hAnsiTheme="minorHAnsi"/>
          <w:sz w:val="22"/>
          <w:szCs w:val="22"/>
        </w:rPr>
        <w:t>.</w:t>
      </w:r>
    </w:p>
    <w:p w14:paraId="792BEF72" w14:textId="6FA7538A" w:rsidR="007A19C8" w:rsidRPr="000F0504" w:rsidRDefault="007A19C8" w:rsidP="000F0504">
      <w:pPr>
        <w:rPr>
          <w:rFonts w:asciiTheme="minorHAnsi" w:hAnsiTheme="minorHAnsi"/>
          <w:sz w:val="22"/>
          <w:szCs w:val="22"/>
        </w:rPr>
      </w:pPr>
    </w:p>
    <w:p w14:paraId="7B86187F" w14:textId="6266C37C" w:rsidR="007A19C8" w:rsidRPr="000F0504" w:rsidRDefault="007A19C8" w:rsidP="000F0504">
      <w:pPr>
        <w:rPr>
          <w:rFonts w:asciiTheme="minorHAnsi" w:hAnsiTheme="minorHAnsi"/>
          <w:sz w:val="22"/>
          <w:szCs w:val="22"/>
        </w:rPr>
      </w:pPr>
    </w:p>
    <w:p w14:paraId="095FC497" w14:textId="7EAB2FBC" w:rsidR="00AC47AD" w:rsidRPr="000F0504" w:rsidRDefault="00AC47AD" w:rsidP="000F0504">
      <w:pPr>
        <w:rPr>
          <w:rFonts w:asciiTheme="minorHAnsi" w:hAnsiTheme="minorHAnsi"/>
          <w:sz w:val="22"/>
          <w:szCs w:val="22"/>
        </w:rPr>
      </w:pPr>
      <w:r w:rsidRPr="000F0504">
        <w:rPr>
          <w:rFonts w:asciiTheme="minorHAnsi" w:hAnsiTheme="minorHAnsi"/>
          <w:sz w:val="22"/>
          <w:szCs w:val="22"/>
        </w:rPr>
        <w:t>W ramach zadania zostaną wykonane modernizacje budynków komunalnych, służące poprawie ich efektywności energetycznej, w tym:</w:t>
      </w:r>
    </w:p>
    <w:p w14:paraId="085332C4" w14:textId="77777777" w:rsidR="00AC47AD" w:rsidRPr="000F0504" w:rsidRDefault="00AC47AD" w:rsidP="000F0504">
      <w:pPr>
        <w:rPr>
          <w:rFonts w:asciiTheme="minorHAnsi" w:hAnsiTheme="minorHAnsi"/>
          <w:sz w:val="22"/>
          <w:szCs w:val="22"/>
        </w:rPr>
      </w:pPr>
    </w:p>
    <w:p w14:paraId="47238EFA" w14:textId="3598C6DB" w:rsidR="00AC47AD" w:rsidRPr="000F0504" w:rsidRDefault="00AC47AD" w:rsidP="000F0504">
      <w:pPr>
        <w:pStyle w:val="Akapitzlist"/>
        <w:numPr>
          <w:ilvl w:val="0"/>
          <w:numId w:val="48"/>
        </w:numPr>
        <w:rPr>
          <w:rFonts w:asciiTheme="minorHAnsi" w:hAnsiTheme="minorHAnsi"/>
          <w:sz w:val="22"/>
          <w:szCs w:val="22"/>
        </w:rPr>
      </w:pPr>
      <w:r w:rsidRPr="000F0504">
        <w:rPr>
          <w:rFonts w:asciiTheme="minorHAnsi" w:hAnsiTheme="minorHAnsi"/>
          <w:sz w:val="22"/>
          <w:szCs w:val="22"/>
        </w:rPr>
        <w:t xml:space="preserve">Modernizacja budynku komunalnego w Kaczycach przy ul. Harcerskiej 13 (Szkoła Podstawowa).                                                                                                                                                                         W ramach zadania zostanie wykonana: wymiana konstrukcji i pokrycia dachu budynku szkoły, wymiana konstrukcji  i pokrycia dachu budynku sali gimnastycznej i budynków łączników „a” i „b”, modernizacja kotłowni  oraz montaż urządzeń fotowoltaicznych (OZE). W ramach instalacji zamontowane zostaną magazyny energii na potrzeby OZE. </w:t>
      </w:r>
    </w:p>
    <w:p w14:paraId="0A09AD10" w14:textId="77777777" w:rsidR="00AC47AD" w:rsidRPr="000F0504" w:rsidRDefault="00AC47AD" w:rsidP="000F0504">
      <w:pPr>
        <w:rPr>
          <w:rFonts w:asciiTheme="minorHAnsi" w:hAnsiTheme="minorHAnsi"/>
          <w:sz w:val="22"/>
          <w:szCs w:val="22"/>
        </w:rPr>
      </w:pPr>
    </w:p>
    <w:p w14:paraId="7F212F82" w14:textId="09A1771A" w:rsidR="00AC47AD" w:rsidRPr="000F0504" w:rsidRDefault="00AC47AD" w:rsidP="000F0504">
      <w:pPr>
        <w:pStyle w:val="Akapitzlist"/>
        <w:numPr>
          <w:ilvl w:val="0"/>
          <w:numId w:val="48"/>
        </w:numPr>
        <w:rPr>
          <w:rFonts w:asciiTheme="minorHAnsi" w:hAnsiTheme="minorHAnsi"/>
          <w:sz w:val="22"/>
          <w:szCs w:val="22"/>
        </w:rPr>
      </w:pPr>
      <w:r w:rsidRPr="000F0504">
        <w:rPr>
          <w:rFonts w:asciiTheme="minorHAnsi" w:hAnsiTheme="minorHAnsi"/>
          <w:sz w:val="22"/>
          <w:szCs w:val="22"/>
        </w:rPr>
        <w:t>Modernizacja budynku komunalnego w Kończycach</w:t>
      </w:r>
      <w:r w:rsidR="006034AA">
        <w:rPr>
          <w:rFonts w:asciiTheme="minorHAnsi" w:hAnsiTheme="minorHAnsi"/>
          <w:sz w:val="22"/>
          <w:szCs w:val="22"/>
        </w:rPr>
        <w:t xml:space="preserve"> </w:t>
      </w:r>
      <w:r w:rsidRPr="000F0504">
        <w:rPr>
          <w:rFonts w:asciiTheme="minorHAnsi" w:hAnsiTheme="minorHAnsi"/>
          <w:sz w:val="22"/>
          <w:szCs w:val="22"/>
        </w:rPr>
        <w:t>Małych przy ul. Staropolskiej 5 (zabytkowy kompleks zamkowy) poprzez między innymi odrestaurowanie elewacji z zastosowaniem tynku termoizolacyjnego. Ponadto projekt zakłada modernizację instalacji c.o. wraz z kotłownią w celu poprawy efektywności energetycznej budynku oraz roboty towarzyszące.</w:t>
      </w:r>
    </w:p>
    <w:p w14:paraId="56A4FD94" w14:textId="77777777" w:rsidR="00AC47AD" w:rsidRPr="000F0504" w:rsidRDefault="00AC47AD" w:rsidP="000F0504">
      <w:pPr>
        <w:rPr>
          <w:rFonts w:asciiTheme="minorHAnsi" w:hAnsiTheme="minorHAnsi"/>
          <w:sz w:val="22"/>
          <w:szCs w:val="22"/>
        </w:rPr>
      </w:pPr>
    </w:p>
    <w:p w14:paraId="372883B7" w14:textId="12B3AC75" w:rsidR="00AC47AD" w:rsidRPr="000F0504" w:rsidRDefault="00AC47AD" w:rsidP="000F0504">
      <w:pPr>
        <w:pStyle w:val="Akapitzlist"/>
        <w:numPr>
          <w:ilvl w:val="0"/>
          <w:numId w:val="48"/>
        </w:numPr>
        <w:rPr>
          <w:rFonts w:asciiTheme="minorHAnsi" w:hAnsiTheme="minorHAnsi"/>
          <w:sz w:val="22"/>
          <w:szCs w:val="22"/>
        </w:rPr>
      </w:pPr>
      <w:r w:rsidRPr="000F0504">
        <w:rPr>
          <w:rFonts w:asciiTheme="minorHAnsi" w:hAnsiTheme="minorHAnsi"/>
          <w:sz w:val="22"/>
          <w:szCs w:val="22"/>
        </w:rPr>
        <w:t xml:space="preserve">Modernizacja budynku komunalnego w Zebrzydowicach przy ul. Kochanowskiego 97 (ośrodek zdrowia) - poprawa efektywności energetycznej budynku z dostosowaniem do obowiązujących warunków technicznych (przegrody budowlane, wymiana źródła ciepła, roboty instalacyjne c.o., stolarka okienna i drzwiowa).        </w:t>
      </w:r>
    </w:p>
    <w:p w14:paraId="5734EC77" w14:textId="2460769C" w:rsidR="00F051BE" w:rsidRPr="000F0504" w:rsidRDefault="00F051BE" w:rsidP="000F0504">
      <w:pPr>
        <w:rPr>
          <w:rFonts w:asciiTheme="minorHAnsi" w:hAnsiTheme="minorHAnsi"/>
          <w:sz w:val="22"/>
          <w:szCs w:val="22"/>
        </w:rPr>
      </w:pPr>
    </w:p>
    <w:p w14:paraId="23B30F4C" w14:textId="4B7B320E"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 dokumentacji technicznej</w:t>
      </w:r>
      <w:r w:rsidR="007124B1">
        <w:rPr>
          <w:rFonts w:asciiTheme="minorHAnsi" w:hAnsiTheme="minorHAnsi" w:cs="Arial"/>
          <w:bCs/>
          <w:sz w:val="22"/>
          <w:szCs w:val="22"/>
        </w:rPr>
        <w:t>,</w:t>
      </w:r>
      <w:r>
        <w:rPr>
          <w:rFonts w:asciiTheme="minorHAnsi" w:hAnsiTheme="minorHAnsi" w:cs="Arial"/>
          <w:bCs/>
          <w:sz w:val="22"/>
          <w:szCs w:val="22"/>
        </w:rPr>
        <w:t xml:space="preserve"> </w:t>
      </w:r>
      <w:proofErr w:type="spellStart"/>
      <w:r>
        <w:rPr>
          <w:rFonts w:asciiTheme="minorHAnsi" w:hAnsiTheme="minorHAnsi" w:cs="Arial"/>
          <w:bCs/>
          <w:sz w:val="22"/>
          <w:szCs w:val="22"/>
        </w:rPr>
        <w:t>STWiOR</w:t>
      </w:r>
      <w:proofErr w:type="spellEnd"/>
      <w:r w:rsidR="007124B1">
        <w:rPr>
          <w:rFonts w:asciiTheme="minorHAnsi" w:hAnsiTheme="minorHAnsi" w:cs="Arial"/>
          <w:bCs/>
          <w:sz w:val="22"/>
          <w:szCs w:val="22"/>
        </w:rPr>
        <w:t xml:space="preserve"> oraz PFU</w:t>
      </w:r>
      <w:r>
        <w:rPr>
          <w:rFonts w:asciiTheme="minorHAnsi" w:hAnsiTheme="minorHAnsi" w:cs="Arial"/>
          <w:bCs/>
          <w:sz w:val="22"/>
          <w:szCs w:val="22"/>
        </w:rPr>
        <w:t>.</w:t>
      </w:r>
    </w:p>
    <w:p w14:paraId="6CCAFFB2" w14:textId="62877C1B" w:rsidR="00F51F81" w:rsidRPr="00B33706"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371569C1" w14:textId="239ED67E" w:rsidR="00B33706" w:rsidRPr="00B33706" w:rsidRDefault="00B33706" w:rsidP="00B33706">
      <w:pPr>
        <w:pStyle w:val="Teksttreci20"/>
        <w:shd w:val="clear" w:color="auto" w:fill="auto"/>
        <w:spacing w:after="0" w:line="276" w:lineRule="auto"/>
        <w:ind w:firstLine="0"/>
        <w:jc w:val="both"/>
        <w:rPr>
          <w:rFonts w:asciiTheme="minorHAnsi" w:hAnsiTheme="minorHAnsi"/>
          <w:sz w:val="22"/>
          <w:szCs w:val="22"/>
          <w:lang w:val="pl-PL"/>
        </w:rPr>
      </w:pPr>
      <w:r w:rsidRPr="00B33706">
        <w:rPr>
          <w:rFonts w:asciiTheme="minorHAnsi" w:hAnsiTheme="minorHAnsi"/>
          <w:b/>
          <w:bCs/>
          <w:sz w:val="22"/>
          <w:szCs w:val="22"/>
        </w:rPr>
        <w:t>Prace będą realizowane w czynny</w:t>
      </w:r>
      <w:r w:rsidRPr="00B33706">
        <w:rPr>
          <w:rFonts w:asciiTheme="minorHAnsi" w:hAnsiTheme="minorHAnsi"/>
          <w:b/>
          <w:bCs/>
          <w:sz w:val="22"/>
          <w:szCs w:val="22"/>
          <w:lang w:val="pl-PL"/>
        </w:rPr>
        <w:t>ch</w:t>
      </w:r>
      <w:r w:rsidRPr="00B33706">
        <w:rPr>
          <w:rFonts w:asciiTheme="minorHAnsi" w:hAnsiTheme="minorHAnsi"/>
          <w:b/>
          <w:bCs/>
          <w:sz w:val="22"/>
          <w:szCs w:val="22"/>
        </w:rPr>
        <w:t xml:space="preserve"> obiek</w:t>
      </w:r>
      <w:r w:rsidRPr="00B33706">
        <w:rPr>
          <w:rFonts w:asciiTheme="minorHAnsi" w:hAnsiTheme="minorHAnsi"/>
          <w:b/>
          <w:bCs/>
          <w:sz w:val="22"/>
          <w:szCs w:val="22"/>
          <w:lang w:val="pl-PL"/>
        </w:rPr>
        <w:t>tach</w:t>
      </w:r>
      <w:r w:rsidRPr="00B33706">
        <w:rPr>
          <w:rFonts w:asciiTheme="minorHAnsi" w:hAnsiTheme="minorHAnsi"/>
          <w:sz w:val="22"/>
          <w:szCs w:val="22"/>
        </w:rPr>
        <w:t>. Roboty głośne i uciążliwe dla otoczenia, będą mogły być wykonywane w terminach uzgodnionych z Zamawiającym. Należy się liczyć z koniecznością pracy w przedłużonych godzinach, np. w godzinach popołudniowych, nocnych lub w dni ustawowo wolne od pracy</w:t>
      </w:r>
      <w:r w:rsidRPr="00B33706">
        <w:rPr>
          <w:rFonts w:asciiTheme="minorHAnsi" w:hAnsiTheme="minorHAnsi"/>
          <w:sz w:val="22"/>
          <w:szCs w:val="22"/>
          <w:lang w:val="pl-PL"/>
        </w:rPr>
        <w:t>.</w:t>
      </w:r>
    </w:p>
    <w:p w14:paraId="76E125A3" w14:textId="77777777" w:rsidR="00B33706" w:rsidRDefault="00B33706" w:rsidP="00B33706">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r>
        <w:rPr>
          <w:rFonts w:asciiTheme="minorHAnsi" w:hAnsiTheme="minorHAnsi" w:cs="Arial"/>
          <w:color w:val="000000"/>
          <w:sz w:val="22"/>
          <w:szCs w:val="22"/>
          <w:lang w:val="pl-PL" w:bidi="pl-PL"/>
        </w:rPr>
        <w:t xml:space="preserve">W przypadku budynku Szkoły Podstawowej w Kaczycach wszystkie prace budowlane związane z robotami głośnymi i wyburzeniowymi, mogą być realizowane tylko w okresach wolnych od nauki </w:t>
      </w:r>
      <w:r>
        <w:rPr>
          <w:rFonts w:asciiTheme="minorHAnsi" w:hAnsiTheme="minorHAnsi" w:cs="Arial"/>
          <w:color w:val="000000"/>
          <w:sz w:val="22"/>
          <w:szCs w:val="22"/>
          <w:lang w:val="pl-PL" w:bidi="pl-PL"/>
        </w:rPr>
        <w:lastRenderedPageBreak/>
        <w:t>szkolnej, wakacjach i feriach zimowych.</w:t>
      </w:r>
    </w:p>
    <w:p w14:paraId="1F97689B" w14:textId="77777777" w:rsidR="00B33706" w:rsidRPr="00B33706" w:rsidRDefault="00B33706" w:rsidP="00B33706">
      <w:pPr>
        <w:pStyle w:val="Teksttreci20"/>
        <w:shd w:val="clear" w:color="auto" w:fill="auto"/>
        <w:spacing w:after="0" w:line="276" w:lineRule="auto"/>
        <w:ind w:firstLine="0"/>
        <w:jc w:val="both"/>
        <w:rPr>
          <w:lang w:val="pl-PL"/>
        </w:rPr>
      </w:pPr>
    </w:p>
    <w:p w14:paraId="4A0FFDC6" w14:textId="77777777" w:rsidR="00B33706" w:rsidRPr="009C7209" w:rsidRDefault="00B33706"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666DD297" w:rsidR="005D5C20" w:rsidRPr="001A3028" w:rsidRDefault="0099527D" w:rsidP="000F0504">
      <w:pPr>
        <w:pStyle w:val="Akapitzlist"/>
        <w:numPr>
          <w:ilvl w:val="0"/>
          <w:numId w:val="47"/>
        </w:numPr>
        <w:spacing w:line="276" w:lineRule="auto"/>
        <w:ind w:left="426" w:hanging="426"/>
        <w:jc w:val="both"/>
        <w:rPr>
          <w:rFonts w:asciiTheme="minorHAnsi" w:hAnsiTheme="minorHAnsi" w:cs="Arial"/>
          <w:sz w:val="22"/>
          <w:szCs w:val="22"/>
        </w:rPr>
      </w:pPr>
      <w:bookmarkStart w:id="8" w:name="_Hlk57895304"/>
      <w:r>
        <w:rPr>
          <w:rFonts w:asciiTheme="minorHAnsi" w:hAnsiTheme="minorHAnsi" w:cs="Arial"/>
          <w:b/>
          <w:bCs/>
          <w:sz w:val="22"/>
          <w:szCs w:val="22"/>
        </w:rPr>
        <w:t>Źródła finansowania:</w:t>
      </w:r>
    </w:p>
    <w:p w14:paraId="0997585E" w14:textId="0F842BA6" w:rsidR="001B4D30" w:rsidRDefault="00B57300" w:rsidP="00E33CCD">
      <w:pPr>
        <w:pStyle w:val="Tekstpodstawowy"/>
        <w:spacing w:line="276" w:lineRule="auto"/>
        <w:ind w:left="426"/>
        <w:rPr>
          <w:rFonts w:asciiTheme="minorHAnsi" w:hAnsiTheme="minorHAnsi" w:cs="Arial"/>
          <w:b/>
          <w:bCs/>
          <w:sz w:val="22"/>
          <w:szCs w:val="22"/>
        </w:rPr>
      </w:pPr>
      <w:bookmarkStart w:id="9" w:name="_Hlk121384216"/>
      <w:r>
        <w:rPr>
          <w:rFonts w:asciiTheme="minorHAnsi" w:hAnsiTheme="minorHAnsi" w:cs="Arial"/>
          <w:b/>
          <w:bCs/>
          <w:sz w:val="22"/>
          <w:szCs w:val="22"/>
        </w:rPr>
        <w:t>Zamówienie jest dofinansowane z Programu Rządowy Fundusz Polski Ład: Program Inwestycji Strategicznych.</w:t>
      </w:r>
    </w:p>
    <w:p w14:paraId="5C8B3D1E" w14:textId="64B4A27B" w:rsidR="00B57300" w:rsidRDefault="00B57300" w:rsidP="00E33CCD">
      <w:pPr>
        <w:pStyle w:val="Tekstpodstawowy"/>
        <w:spacing w:line="276" w:lineRule="auto"/>
        <w:ind w:left="426"/>
        <w:rPr>
          <w:rFonts w:asciiTheme="minorHAnsi" w:hAnsiTheme="minorHAnsi" w:cs="Arial"/>
          <w:b/>
          <w:bCs/>
          <w:sz w:val="22"/>
          <w:szCs w:val="22"/>
        </w:rPr>
      </w:pPr>
    </w:p>
    <w:p w14:paraId="6450D43B" w14:textId="0BEAD51F" w:rsidR="00B57300" w:rsidRDefault="00B57300" w:rsidP="00E33CCD">
      <w:pPr>
        <w:pStyle w:val="Tekstpodstawowy"/>
        <w:spacing w:line="276" w:lineRule="auto"/>
        <w:ind w:left="426"/>
        <w:rPr>
          <w:rFonts w:asciiTheme="minorHAnsi" w:hAnsiTheme="minorHAnsi" w:cs="Arial"/>
          <w:b/>
          <w:bCs/>
          <w:sz w:val="22"/>
          <w:szCs w:val="22"/>
        </w:rPr>
      </w:pPr>
    </w:p>
    <w:p w14:paraId="0F5FC282" w14:textId="3CD1D348" w:rsidR="002243CB" w:rsidRDefault="002243CB" w:rsidP="002243CB">
      <w:pPr>
        <w:pStyle w:val="Tekstpodstawowy"/>
        <w:suppressAutoHyphens/>
        <w:spacing w:line="276" w:lineRule="auto"/>
        <w:ind w:left="426"/>
        <w:rPr>
          <w:rFonts w:ascii="Calibri" w:hAnsi="Calibri" w:cs="Arial"/>
          <w:b/>
          <w:bCs/>
          <w:sz w:val="22"/>
          <w:szCs w:val="22"/>
        </w:rPr>
      </w:pPr>
      <w:r>
        <w:rPr>
          <w:rFonts w:ascii="Calibri" w:hAnsi="Calibri" w:cs="Arial"/>
          <w:b/>
          <w:bCs/>
          <w:sz w:val="22"/>
          <w:szCs w:val="22"/>
        </w:rPr>
        <w:t xml:space="preserve">Wykonawca zapewni finansowanie inwestycji w części nie pokrytej udziałem własnym, </w:t>
      </w:r>
      <w:r>
        <w:rPr>
          <w:rFonts w:ascii="Calibri" w:hAnsi="Calibri" w:cs="Arial"/>
          <w:b/>
          <w:bCs/>
          <w:sz w:val="22"/>
          <w:szCs w:val="22"/>
        </w:rPr>
        <w:br/>
        <w:t xml:space="preserve">o której mowa powyżej na czas poprzedzający wypłatę z Promesy z zastrzeżeniem, że zapłata wynagrodzenia Wykonawcy Inwestycji w całości nastąpi  po wykonaniu inwestycji w terminie nie dłuższym niż 35 dni od dnia odbioru Inwestycji przez Zamawiającego. </w:t>
      </w:r>
    </w:p>
    <w:p w14:paraId="59B04AC5" w14:textId="77777777" w:rsidR="00365742" w:rsidRDefault="00365742" w:rsidP="00365742">
      <w:pPr>
        <w:pStyle w:val="Akapitzlist"/>
        <w:spacing w:line="276" w:lineRule="auto"/>
        <w:ind w:left="360"/>
        <w:jc w:val="both"/>
        <w:rPr>
          <w:rFonts w:ascii="Calibri" w:hAnsi="Calibri" w:cs="Arial"/>
          <w:b/>
          <w:bCs/>
          <w:sz w:val="22"/>
          <w:szCs w:val="22"/>
        </w:rPr>
      </w:pPr>
    </w:p>
    <w:bookmarkEnd w:id="9"/>
    <w:p w14:paraId="0DEC45CE" w14:textId="77777777" w:rsidR="007124B1" w:rsidRPr="00611FF5" w:rsidRDefault="007124B1" w:rsidP="007124B1">
      <w:pPr>
        <w:pStyle w:val="Default"/>
        <w:ind w:firstLine="426"/>
        <w:jc w:val="both"/>
        <w:rPr>
          <w:rFonts w:asciiTheme="minorHAnsi" w:hAnsiTheme="minorHAnsi"/>
          <w:sz w:val="22"/>
          <w:szCs w:val="22"/>
        </w:rPr>
      </w:pPr>
      <w:r w:rsidRPr="00611FF5">
        <w:rPr>
          <w:rFonts w:asciiTheme="minorHAnsi" w:hAnsiTheme="minorHAnsi"/>
          <w:sz w:val="22"/>
          <w:szCs w:val="22"/>
        </w:rPr>
        <w:t xml:space="preserve">Wypłata wynagrodzenia Wykonawcy nastąpi w częściach, według następujących zasad: </w:t>
      </w:r>
    </w:p>
    <w:p w14:paraId="3C3E953A" w14:textId="3994CAF2" w:rsidR="007124B1" w:rsidRPr="00611FF5" w:rsidRDefault="007124B1" w:rsidP="007124B1">
      <w:pPr>
        <w:pStyle w:val="Default"/>
        <w:spacing w:after="169"/>
        <w:ind w:left="426" w:firstLine="426"/>
        <w:jc w:val="both"/>
        <w:rPr>
          <w:rFonts w:asciiTheme="minorHAnsi" w:hAnsiTheme="minorHAnsi"/>
          <w:color w:val="auto"/>
          <w:sz w:val="22"/>
          <w:szCs w:val="22"/>
        </w:rPr>
      </w:pPr>
      <w:r w:rsidRPr="00611FF5">
        <w:rPr>
          <w:rFonts w:asciiTheme="minorHAnsi" w:hAnsiTheme="minorHAnsi"/>
          <w:color w:val="auto"/>
          <w:sz w:val="22"/>
          <w:szCs w:val="22"/>
        </w:rPr>
        <w:t xml:space="preserve">a) </w:t>
      </w:r>
      <w:r>
        <w:rPr>
          <w:rFonts w:asciiTheme="minorHAnsi" w:hAnsiTheme="minorHAnsi"/>
          <w:color w:val="auto"/>
          <w:sz w:val="22"/>
          <w:szCs w:val="22"/>
        </w:rPr>
        <w:t>etap I – udział własny w wysokości 10% wynagrodzenia</w:t>
      </w:r>
      <w:r w:rsidRPr="00611FF5">
        <w:rPr>
          <w:rFonts w:asciiTheme="minorHAnsi" w:hAnsiTheme="minorHAnsi"/>
          <w:color w:val="auto"/>
          <w:sz w:val="22"/>
          <w:szCs w:val="22"/>
        </w:rPr>
        <w:t xml:space="preserve"> wypłacon</w:t>
      </w:r>
      <w:r>
        <w:rPr>
          <w:rFonts w:asciiTheme="minorHAnsi" w:hAnsiTheme="minorHAnsi"/>
          <w:color w:val="auto"/>
          <w:sz w:val="22"/>
          <w:szCs w:val="22"/>
        </w:rPr>
        <w:t>y</w:t>
      </w:r>
      <w:r w:rsidRPr="00611FF5">
        <w:rPr>
          <w:rFonts w:asciiTheme="minorHAnsi" w:hAnsiTheme="minorHAnsi"/>
          <w:color w:val="auto"/>
          <w:sz w:val="22"/>
          <w:szCs w:val="22"/>
        </w:rPr>
        <w:t xml:space="preserve"> będzie ze środków własnych Zamawiającego po zakończeniu wydzielonego etapu prac w ramach realizacji Inwestycji w wysokości określonej w harmonogramie finansowym zatwierdzonym przez Zamawiającego, </w:t>
      </w:r>
    </w:p>
    <w:p w14:paraId="47EF9E0C" w14:textId="77777777" w:rsidR="007124B1" w:rsidRPr="00611FF5" w:rsidRDefault="007124B1" w:rsidP="007124B1">
      <w:pPr>
        <w:pStyle w:val="Default"/>
        <w:numPr>
          <w:ilvl w:val="0"/>
          <w:numId w:val="50"/>
        </w:numPr>
        <w:spacing w:after="169"/>
        <w:ind w:left="426" w:firstLine="141"/>
        <w:jc w:val="both"/>
        <w:rPr>
          <w:rFonts w:asciiTheme="minorHAnsi" w:hAnsiTheme="minorHAnsi"/>
          <w:color w:val="auto"/>
          <w:sz w:val="22"/>
          <w:szCs w:val="22"/>
        </w:rPr>
      </w:pPr>
      <w:r w:rsidRPr="00611FF5">
        <w:rPr>
          <w:rFonts w:asciiTheme="minorHAnsi" w:hAnsiTheme="minorHAnsi"/>
          <w:color w:val="auto"/>
          <w:sz w:val="22"/>
          <w:szCs w:val="22"/>
        </w:rPr>
        <w:t xml:space="preserve">  b) </w:t>
      </w:r>
      <w:r>
        <w:rPr>
          <w:rFonts w:asciiTheme="minorHAnsi" w:hAnsiTheme="minorHAnsi"/>
          <w:color w:val="auto"/>
          <w:sz w:val="22"/>
          <w:szCs w:val="22"/>
        </w:rPr>
        <w:t>etap II – wypłata  wynagrodzenia nastąpi po zakończeniu wydzielonego etapu prac w ramach realizowanej inwestycji, będzie stanowiła pierwszą transzę</w:t>
      </w:r>
      <w:r w:rsidRPr="00611FF5">
        <w:rPr>
          <w:rFonts w:asciiTheme="minorHAnsi" w:hAnsiTheme="minorHAnsi"/>
          <w:color w:val="auto"/>
          <w:sz w:val="22"/>
          <w:szCs w:val="22"/>
        </w:rPr>
        <w:t xml:space="preserve"> </w:t>
      </w:r>
      <w:r>
        <w:rPr>
          <w:rFonts w:asciiTheme="minorHAnsi" w:hAnsiTheme="minorHAnsi"/>
          <w:color w:val="auto"/>
          <w:sz w:val="22"/>
          <w:szCs w:val="22"/>
        </w:rPr>
        <w:t>otrzymaną ze</w:t>
      </w:r>
      <w:r w:rsidRPr="00611FF5">
        <w:rPr>
          <w:rFonts w:asciiTheme="minorHAnsi" w:hAnsiTheme="minorHAnsi"/>
          <w:color w:val="auto"/>
          <w:sz w:val="22"/>
          <w:szCs w:val="22"/>
        </w:rPr>
        <w:t xml:space="preserve"> środków Rządowego Funduszu Polski Ład: Programu Inwestycji Strategicznych w wysokości nie wyższej niż 50% kwoty dofinansowania, </w:t>
      </w:r>
    </w:p>
    <w:p w14:paraId="4E8F133E" w14:textId="77777777" w:rsidR="007124B1" w:rsidRPr="00611FF5" w:rsidRDefault="007124B1" w:rsidP="007124B1">
      <w:pPr>
        <w:pStyle w:val="Default"/>
        <w:ind w:left="426" w:firstLine="425"/>
        <w:jc w:val="both"/>
        <w:rPr>
          <w:rFonts w:asciiTheme="minorHAnsi" w:hAnsiTheme="minorHAnsi"/>
          <w:color w:val="auto"/>
          <w:sz w:val="22"/>
          <w:szCs w:val="22"/>
        </w:rPr>
      </w:pPr>
      <w:r w:rsidRPr="00611FF5">
        <w:rPr>
          <w:rFonts w:asciiTheme="minorHAnsi" w:hAnsiTheme="minorHAnsi"/>
          <w:color w:val="auto"/>
          <w:sz w:val="22"/>
          <w:szCs w:val="22"/>
        </w:rPr>
        <w:t xml:space="preserve">c) </w:t>
      </w:r>
      <w:r>
        <w:rPr>
          <w:rFonts w:asciiTheme="minorHAnsi" w:hAnsiTheme="minorHAnsi"/>
          <w:color w:val="auto"/>
          <w:sz w:val="22"/>
          <w:szCs w:val="22"/>
        </w:rPr>
        <w:t>trzeci III – wypłata wynagrodzenia nastąpi po zakończeniu inwestycji,</w:t>
      </w:r>
      <w:r w:rsidRPr="00611FF5">
        <w:rPr>
          <w:rFonts w:asciiTheme="minorHAnsi" w:hAnsiTheme="minorHAnsi"/>
          <w:color w:val="auto"/>
          <w:sz w:val="22"/>
          <w:szCs w:val="22"/>
        </w:rPr>
        <w:t xml:space="preserve"> wypłacona będzie ze środków Rządowego Funduszu Polski Ład: Programu Inwestycji Strategicznych w wysokości pozostałej do zapłaty kwoty wyna</w:t>
      </w:r>
      <w:r>
        <w:rPr>
          <w:rFonts w:asciiTheme="minorHAnsi" w:hAnsiTheme="minorHAnsi"/>
          <w:color w:val="auto"/>
          <w:sz w:val="22"/>
          <w:szCs w:val="22"/>
        </w:rPr>
        <w:t>grodzenia</w:t>
      </w:r>
      <w:r w:rsidRPr="00611FF5">
        <w:rPr>
          <w:rFonts w:asciiTheme="minorHAnsi" w:hAnsiTheme="minorHAnsi"/>
          <w:color w:val="auto"/>
          <w:sz w:val="22"/>
          <w:szCs w:val="22"/>
        </w:rPr>
        <w:t>.</w:t>
      </w:r>
    </w:p>
    <w:p w14:paraId="61E2060A" w14:textId="77777777" w:rsidR="007124B1" w:rsidRPr="00611FF5" w:rsidRDefault="007124B1" w:rsidP="007124B1">
      <w:pPr>
        <w:pStyle w:val="Default"/>
        <w:numPr>
          <w:ilvl w:val="0"/>
          <w:numId w:val="50"/>
        </w:numPr>
        <w:rPr>
          <w:rFonts w:asciiTheme="minorHAnsi" w:hAnsiTheme="minorHAnsi"/>
          <w:sz w:val="22"/>
          <w:szCs w:val="22"/>
        </w:rPr>
      </w:pPr>
    </w:p>
    <w:p w14:paraId="370EA9A4" w14:textId="4C4B0612" w:rsidR="007124B1" w:rsidRPr="00611FF5" w:rsidRDefault="007124B1" w:rsidP="007124B1">
      <w:pPr>
        <w:pStyle w:val="Default"/>
        <w:numPr>
          <w:ilvl w:val="2"/>
          <w:numId w:val="50"/>
        </w:numPr>
        <w:ind w:left="426" w:hanging="142"/>
        <w:rPr>
          <w:rFonts w:asciiTheme="minorHAnsi" w:hAnsiTheme="minorHAnsi"/>
          <w:sz w:val="22"/>
          <w:szCs w:val="22"/>
        </w:rPr>
      </w:pPr>
      <w:r w:rsidRPr="00611FF5">
        <w:rPr>
          <w:rFonts w:asciiTheme="minorHAnsi" w:hAnsiTheme="minorHAnsi"/>
          <w:sz w:val="22"/>
          <w:szCs w:val="22"/>
        </w:rPr>
        <w:t>4.3. Zakres prac wydzielony w ramach I, II, III etapu zostanie określony i uzgodniony przez Strony umowy w harmonogramie finansowym</w:t>
      </w:r>
      <w:r w:rsidR="00B33706">
        <w:rPr>
          <w:rFonts w:asciiTheme="minorHAnsi" w:hAnsiTheme="minorHAnsi"/>
          <w:sz w:val="22"/>
          <w:szCs w:val="22"/>
        </w:rPr>
        <w:t xml:space="preserve"> </w:t>
      </w:r>
      <w:r w:rsidR="00DA701F">
        <w:rPr>
          <w:rFonts w:asciiTheme="minorHAnsi" w:hAnsiTheme="minorHAnsi"/>
          <w:sz w:val="22"/>
          <w:szCs w:val="22"/>
        </w:rPr>
        <w:t xml:space="preserve">- </w:t>
      </w:r>
      <w:r w:rsidR="00B33706" w:rsidRPr="00DA701F">
        <w:rPr>
          <w:rFonts w:asciiTheme="minorHAnsi" w:hAnsiTheme="minorHAnsi"/>
          <w:b/>
          <w:bCs/>
          <w:sz w:val="22"/>
          <w:szCs w:val="22"/>
        </w:rPr>
        <w:t>załącznik nr X</w:t>
      </w:r>
      <w:r w:rsidRPr="00611FF5">
        <w:rPr>
          <w:rFonts w:asciiTheme="minorHAnsi" w:hAnsiTheme="minorHAnsi"/>
          <w:sz w:val="22"/>
          <w:szCs w:val="22"/>
        </w:rPr>
        <w:t xml:space="preserve">. </w:t>
      </w:r>
    </w:p>
    <w:p w14:paraId="0E7B1822" w14:textId="441FA52B" w:rsidR="00DD4266" w:rsidRPr="00365742" w:rsidRDefault="00DD4266" w:rsidP="00365742">
      <w:pPr>
        <w:pStyle w:val="Tekstpodstawowy"/>
        <w:suppressAutoHyphens/>
        <w:spacing w:line="276" w:lineRule="auto"/>
        <w:rPr>
          <w:rFonts w:ascii="Calibri" w:hAnsi="Calibri" w:cs="Arial"/>
          <w:b/>
          <w:bCs/>
          <w:color w:val="FF0000"/>
          <w:sz w:val="22"/>
          <w:szCs w:val="22"/>
        </w:rPr>
      </w:pPr>
    </w:p>
    <w:p w14:paraId="0723E259" w14:textId="27AAD8A4" w:rsidR="00C9116B" w:rsidRPr="00C9116B" w:rsidRDefault="00C9116B" w:rsidP="00C9116B">
      <w:pPr>
        <w:pStyle w:val="Tekstpodstawowy"/>
        <w:spacing w:line="276" w:lineRule="auto"/>
        <w:rPr>
          <w:rFonts w:asciiTheme="minorHAnsi" w:hAnsiTheme="minorHAnsi" w:cs="Arial"/>
          <w:b/>
          <w:bCs/>
          <w:sz w:val="22"/>
          <w:szCs w:val="22"/>
        </w:rPr>
      </w:pPr>
      <w:r>
        <w:rPr>
          <w:rFonts w:asciiTheme="minorHAnsi" w:hAnsiTheme="minorHAnsi" w:cs="Arial"/>
          <w:b/>
          <w:bCs/>
          <w:sz w:val="22"/>
          <w:szCs w:val="22"/>
        </w:rPr>
        <w:t xml:space="preserve">Kwota do przerobu w 2023 r. wynosi </w:t>
      </w:r>
      <w:r w:rsidR="007124B1">
        <w:rPr>
          <w:rFonts w:asciiTheme="minorHAnsi" w:hAnsiTheme="minorHAnsi" w:cs="Arial"/>
          <w:b/>
          <w:bCs/>
          <w:sz w:val="22"/>
          <w:szCs w:val="22"/>
        </w:rPr>
        <w:t>3 038 750,00 zł brutto.</w:t>
      </w:r>
    </w:p>
    <w:p w14:paraId="6DC73EE2" w14:textId="77777777" w:rsidR="00C9116B" w:rsidRPr="009C7209" w:rsidRDefault="00C9116B" w:rsidP="00E33CCD">
      <w:pPr>
        <w:pStyle w:val="Tekstpodstawowy"/>
        <w:spacing w:line="276" w:lineRule="auto"/>
        <w:ind w:left="426"/>
        <w:rPr>
          <w:rFonts w:asciiTheme="minorHAnsi" w:hAnsiTheme="minorHAnsi" w:cs="Arial"/>
          <w:b/>
          <w:bCs/>
          <w:color w:val="FF0000"/>
          <w:sz w:val="22"/>
          <w:szCs w:val="22"/>
        </w:rPr>
      </w:pPr>
    </w:p>
    <w:bookmarkEnd w:id="8"/>
    <w:p w14:paraId="15764A15" w14:textId="6820C00C" w:rsidR="001B4D30" w:rsidRDefault="001B4D30" w:rsidP="000F0504">
      <w:pPr>
        <w:pStyle w:val="Teksttreci20"/>
        <w:numPr>
          <w:ilvl w:val="0"/>
          <w:numId w:val="47"/>
        </w:numPr>
        <w:shd w:val="clear" w:color="auto" w:fill="auto"/>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4B747B7A" w14:textId="77777777" w:rsidR="00BD6D14" w:rsidRPr="009C7209" w:rsidRDefault="00BD6D14" w:rsidP="00BD6D14">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279E6C0E" w14:textId="77777777" w:rsidR="00BD6D14" w:rsidRPr="00BD6D14" w:rsidRDefault="00BD6D14" w:rsidP="00BD6D14">
      <w:pPr>
        <w:pStyle w:val="Akapitzlist"/>
        <w:ind w:left="720"/>
        <w:rPr>
          <w:rFonts w:asciiTheme="minorHAnsi" w:hAnsiTheme="minorHAnsi"/>
          <w:sz w:val="22"/>
          <w:szCs w:val="22"/>
        </w:rPr>
      </w:pPr>
      <w:r w:rsidRPr="00BD6D14">
        <w:rPr>
          <w:rFonts w:asciiTheme="minorHAnsi" w:hAnsiTheme="minorHAnsi"/>
          <w:sz w:val="22"/>
          <w:szCs w:val="22"/>
        </w:rPr>
        <w:t>Adres obiektu budowlanego:</w:t>
      </w:r>
    </w:p>
    <w:p w14:paraId="03A42B8F" w14:textId="77777777" w:rsidR="00BD6D14" w:rsidRPr="00BD6D14" w:rsidRDefault="00BD6D14" w:rsidP="00BD6D14">
      <w:pPr>
        <w:pStyle w:val="Akapitzlist"/>
        <w:ind w:left="720"/>
        <w:rPr>
          <w:rFonts w:asciiTheme="minorHAnsi" w:hAnsiTheme="minorHAnsi"/>
          <w:sz w:val="22"/>
          <w:szCs w:val="22"/>
        </w:rPr>
      </w:pPr>
    </w:p>
    <w:p w14:paraId="4C27B197" w14:textId="77777777" w:rsidR="00BD6D14" w:rsidRPr="00BD6D14" w:rsidRDefault="00BD6D14" w:rsidP="00BD6D14">
      <w:pPr>
        <w:pStyle w:val="Akapitzlist"/>
        <w:ind w:left="720"/>
        <w:rPr>
          <w:rFonts w:asciiTheme="minorHAnsi" w:hAnsiTheme="minorHAnsi"/>
          <w:b/>
          <w:sz w:val="22"/>
          <w:szCs w:val="22"/>
        </w:rPr>
      </w:pPr>
      <w:r w:rsidRPr="00BD6D14">
        <w:rPr>
          <w:rFonts w:asciiTheme="minorHAnsi" w:hAnsiTheme="minorHAnsi"/>
          <w:sz w:val="22"/>
          <w:szCs w:val="22"/>
        </w:rPr>
        <w:tab/>
      </w:r>
      <w:r w:rsidRPr="00BD6D14">
        <w:rPr>
          <w:rFonts w:asciiTheme="minorHAnsi" w:hAnsiTheme="minorHAnsi"/>
          <w:b/>
          <w:sz w:val="22"/>
          <w:szCs w:val="22"/>
        </w:rPr>
        <w:t>ul. Staropolska 5</w:t>
      </w:r>
    </w:p>
    <w:p w14:paraId="29D4C0E1" w14:textId="77777777" w:rsidR="00BD6D14" w:rsidRPr="00BD6D14" w:rsidRDefault="00BD6D14" w:rsidP="00BD6D14">
      <w:pPr>
        <w:pStyle w:val="Akapitzlist"/>
        <w:ind w:left="720"/>
        <w:rPr>
          <w:rFonts w:asciiTheme="minorHAnsi" w:hAnsiTheme="minorHAnsi"/>
          <w:b/>
          <w:sz w:val="22"/>
          <w:szCs w:val="22"/>
        </w:rPr>
      </w:pPr>
      <w:r w:rsidRPr="00BD6D14">
        <w:rPr>
          <w:rFonts w:asciiTheme="minorHAnsi" w:hAnsiTheme="minorHAnsi"/>
          <w:b/>
          <w:sz w:val="22"/>
          <w:szCs w:val="22"/>
        </w:rPr>
        <w:tab/>
        <w:t>43-410 Kończyce Małe</w:t>
      </w:r>
    </w:p>
    <w:p w14:paraId="61F8351A" w14:textId="77777777" w:rsidR="00BD6D14" w:rsidRPr="00BD6D14" w:rsidRDefault="00BD6D14" w:rsidP="00BD6D14">
      <w:pPr>
        <w:pStyle w:val="Akapitzlist"/>
        <w:ind w:left="720"/>
        <w:rPr>
          <w:rFonts w:asciiTheme="minorHAnsi" w:hAnsiTheme="minorHAnsi"/>
          <w:sz w:val="22"/>
          <w:szCs w:val="22"/>
        </w:rPr>
      </w:pPr>
    </w:p>
    <w:p w14:paraId="0A1A1D96" w14:textId="77777777" w:rsidR="00BD6D14" w:rsidRPr="00BD6D14" w:rsidRDefault="00BD6D14" w:rsidP="00BD6D14">
      <w:pPr>
        <w:pStyle w:val="Akapitzlist"/>
        <w:ind w:left="720"/>
        <w:rPr>
          <w:rFonts w:asciiTheme="minorHAnsi" w:hAnsiTheme="minorHAnsi"/>
          <w:sz w:val="22"/>
          <w:szCs w:val="22"/>
        </w:rPr>
      </w:pPr>
    </w:p>
    <w:p w14:paraId="26EDAFA0" w14:textId="77777777" w:rsidR="00BD6D14" w:rsidRPr="00BD6D14" w:rsidRDefault="00BD6D14" w:rsidP="00BD6D14">
      <w:pPr>
        <w:pStyle w:val="Akapitzlist"/>
        <w:ind w:left="720"/>
        <w:rPr>
          <w:rFonts w:asciiTheme="minorHAnsi" w:hAnsiTheme="minorHAnsi"/>
          <w:sz w:val="22"/>
          <w:szCs w:val="22"/>
        </w:rPr>
      </w:pPr>
      <w:r w:rsidRPr="00BD6D14">
        <w:rPr>
          <w:rFonts w:asciiTheme="minorHAnsi" w:hAnsiTheme="minorHAnsi"/>
          <w:sz w:val="22"/>
          <w:szCs w:val="22"/>
        </w:rPr>
        <w:t>Nazwy i kody CPV:</w:t>
      </w:r>
    </w:p>
    <w:p w14:paraId="07776671" w14:textId="77777777" w:rsidR="00BD6D14" w:rsidRPr="00BD6D14" w:rsidRDefault="00BD6D14" w:rsidP="00BD6D14">
      <w:pPr>
        <w:pStyle w:val="Akapitzlist"/>
        <w:ind w:left="720"/>
        <w:rPr>
          <w:rFonts w:asciiTheme="minorHAnsi" w:hAnsiTheme="minorHAnsi"/>
          <w:sz w:val="22"/>
          <w:szCs w:val="22"/>
        </w:rPr>
      </w:pPr>
    </w:p>
    <w:p w14:paraId="0AA1C450" w14:textId="4EB1DF78" w:rsidR="00BD6D14" w:rsidRPr="00BD6D14" w:rsidRDefault="00BD6D14" w:rsidP="00BD6D14">
      <w:pPr>
        <w:pStyle w:val="Akapitzlist"/>
        <w:ind w:left="720"/>
        <w:rPr>
          <w:rFonts w:asciiTheme="minorHAnsi" w:hAnsiTheme="minorHAnsi"/>
          <w:b/>
          <w:sz w:val="22"/>
          <w:szCs w:val="22"/>
        </w:rPr>
      </w:pPr>
      <w:r w:rsidRPr="00BD6D14">
        <w:rPr>
          <w:rFonts w:asciiTheme="minorHAnsi" w:hAnsiTheme="minorHAnsi"/>
          <w:b/>
          <w:sz w:val="22"/>
          <w:szCs w:val="22"/>
        </w:rPr>
        <w:t>45212354-2 Roboty budowlane w zakresie zamków;</w:t>
      </w:r>
    </w:p>
    <w:p w14:paraId="7AF4DA92" w14:textId="77777777" w:rsidR="00BD6D14" w:rsidRPr="00BD6D14" w:rsidRDefault="00BD6D14" w:rsidP="00BD6D14">
      <w:pPr>
        <w:pStyle w:val="Akapitzlist"/>
        <w:ind w:left="720"/>
        <w:rPr>
          <w:rFonts w:asciiTheme="minorHAnsi" w:hAnsiTheme="minorHAnsi"/>
          <w:b/>
          <w:sz w:val="22"/>
          <w:szCs w:val="22"/>
        </w:rPr>
      </w:pPr>
      <w:r w:rsidRPr="00BD6D14">
        <w:rPr>
          <w:rFonts w:asciiTheme="minorHAnsi" w:hAnsiTheme="minorHAnsi"/>
          <w:b/>
          <w:sz w:val="22"/>
          <w:szCs w:val="22"/>
        </w:rPr>
        <w:t>71320000-7 Usługi inżynieryjne w zakresie projektowania;</w:t>
      </w:r>
    </w:p>
    <w:p w14:paraId="1E720502" w14:textId="77777777" w:rsidR="00BD6D14" w:rsidRPr="00BD6D14" w:rsidRDefault="00BD6D14" w:rsidP="00BD6D14">
      <w:pPr>
        <w:pStyle w:val="Akapitzlist"/>
        <w:ind w:left="720"/>
        <w:rPr>
          <w:rFonts w:asciiTheme="minorHAnsi" w:hAnsiTheme="minorHAnsi"/>
          <w:b/>
          <w:sz w:val="22"/>
          <w:szCs w:val="22"/>
        </w:rPr>
      </w:pPr>
      <w:r w:rsidRPr="00BD6D14">
        <w:rPr>
          <w:rFonts w:asciiTheme="minorHAnsi" w:hAnsiTheme="minorHAnsi"/>
          <w:b/>
          <w:sz w:val="22"/>
          <w:szCs w:val="22"/>
        </w:rPr>
        <w:t>42515000-9 Kotły lokalnych układów ogrzewania;</w:t>
      </w:r>
    </w:p>
    <w:p w14:paraId="1736DBD8" w14:textId="77777777" w:rsidR="00BD6D14" w:rsidRPr="00BD6D14" w:rsidRDefault="00BD6D14" w:rsidP="00BD6D14">
      <w:pPr>
        <w:pStyle w:val="Akapitzlist"/>
        <w:ind w:left="720"/>
        <w:rPr>
          <w:rFonts w:asciiTheme="minorHAnsi" w:hAnsiTheme="minorHAnsi"/>
          <w:b/>
          <w:sz w:val="22"/>
          <w:szCs w:val="22"/>
        </w:rPr>
      </w:pPr>
      <w:r w:rsidRPr="00BD6D14">
        <w:rPr>
          <w:rFonts w:asciiTheme="minorHAnsi" w:hAnsiTheme="minorHAnsi"/>
          <w:b/>
          <w:sz w:val="22"/>
          <w:szCs w:val="22"/>
        </w:rPr>
        <w:t>50531100-7 Usługi w zakresie napraw i konserwacji kotłów grzewczych;</w:t>
      </w:r>
    </w:p>
    <w:p w14:paraId="2E9CB733" w14:textId="17CEA239" w:rsidR="00BD6D14" w:rsidRPr="00BD6D14" w:rsidRDefault="00BD6D14" w:rsidP="00BD6D14">
      <w:pPr>
        <w:pStyle w:val="Akapitzlist"/>
        <w:ind w:left="720"/>
        <w:rPr>
          <w:rFonts w:asciiTheme="minorHAnsi" w:hAnsiTheme="minorHAnsi"/>
          <w:b/>
          <w:sz w:val="22"/>
          <w:szCs w:val="22"/>
        </w:rPr>
      </w:pPr>
      <w:r w:rsidRPr="00BD6D14">
        <w:rPr>
          <w:rFonts w:asciiTheme="minorHAnsi" w:hAnsiTheme="minorHAnsi"/>
          <w:b/>
          <w:sz w:val="22"/>
          <w:szCs w:val="22"/>
        </w:rPr>
        <w:t>39715210-2 Urządzenia centralnego ogrzewania.</w:t>
      </w:r>
    </w:p>
    <w:p w14:paraId="1AA9DC92"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45113000-2 Roboty na placu budowy</w:t>
      </w:r>
    </w:p>
    <w:p w14:paraId="017F858A"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45111220-6 Roboty w zakresie usuwania gruzu</w:t>
      </w:r>
    </w:p>
    <w:p w14:paraId="1432B0F7"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45262300-4 Betonowanie</w:t>
      </w:r>
    </w:p>
    <w:p w14:paraId="77BB9F30"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45260000-7 Roboty w zakresie wykonywania pokryć i konstrukcji dachowych i inne</w:t>
      </w:r>
    </w:p>
    <w:p w14:paraId="73D6E743"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podobne roboty specjalistyczne</w:t>
      </w:r>
    </w:p>
    <w:p w14:paraId="1672F073"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lastRenderedPageBreak/>
        <w:t>45421000-4 Roboty w zakresie stolarki budowlanej</w:t>
      </w:r>
    </w:p>
    <w:p w14:paraId="6D323554" w14:textId="746CCD5D" w:rsidR="00BD6D14" w:rsidRPr="00812420" w:rsidRDefault="00812420" w:rsidP="00812420">
      <w:pPr>
        <w:pStyle w:val="Akapitzlist"/>
        <w:ind w:left="720"/>
        <w:rPr>
          <w:rFonts w:asciiTheme="minorHAnsi" w:hAnsiTheme="minorHAnsi" w:cs="Arial"/>
          <w:b/>
          <w:bCs/>
          <w:sz w:val="22"/>
          <w:szCs w:val="22"/>
        </w:rPr>
      </w:pPr>
      <w:r w:rsidRPr="00812420">
        <w:rPr>
          <w:rFonts w:asciiTheme="minorHAnsi" w:hAnsiTheme="minorHAnsi" w:cs="Arial"/>
          <w:b/>
          <w:bCs/>
          <w:sz w:val="22"/>
          <w:szCs w:val="22"/>
        </w:rPr>
        <w:t>45410000-4 Tynkowanie</w:t>
      </w:r>
    </w:p>
    <w:p w14:paraId="0D0F4C4B" w14:textId="77777777" w:rsidR="00812420" w:rsidRPr="00BD6D14" w:rsidRDefault="00812420" w:rsidP="00812420">
      <w:pPr>
        <w:pStyle w:val="Akapitzlist"/>
        <w:ind w:left="720"/>
        <w:rPr>
          <w:rFonts w:asciiTheme="minorHAnsi" w:hAnsiTheme="minorHAnsi"/>
          <w:b/>
          <w:sz w:val="22"/>
          <w:szCs w:val="22"/>
        </w:rPr>
      </w:pPr>
    </w:p>
    <w:p w14:paraId="73BCDF03" w14:textId="77777777" w:rsidR="00BD6D14" w:rsidRPr="00BD6D14" w:rsidRDefault="00BD6D14" w:rsidP="00BD6D14">
      <w:pPr>
        <w:rPr>
          <w:rFonts w:asciiTheme="minorHAnsi" w:hAnsiTheme="minorHAnsi"/>
          <w:sz w:val="22"/>
          <w:szCs w:val="22"/>
        </w:rPr>
      </w:pPr>
      <w:r w:rsidRPr="00BD6D14">
        <w:rPr>
          <w:rFonts w:asciiTheme="minorHAnsi" w:hAnsiTheme="minorHAnsi"/>
          <w:sz w:val="22"/>
          <w:szCs w:val="22"/>
        </w:rPr>
        <w:t>Adres obiektu budowlanego:</w:t>
      </w:r>
    </w:p>
    <w:p w14:paraId="2FC45A45" w14:textId="77777777" w:rsidR="00BD6D14" w:rsidRPr="00BD6D14" w:rsidRDefault="00BD6D14" w:rsidP="00BD6D14">
      <w:pPr>
        <w:rPr>
          <w:rFonts w:asciiTheme="minorHAnsi" w:hAnsiTheme="minorHAnsi"/>
          <w:sz w:val="22"/>
          <w:szCs w:val="22"/>
        </w:rPr>
      </w:pPr>
    </w:p>
    <w:p w14:paraId="1AC7DD5D" w14:textId="77777777" w:rsidR="00BD6D14" w:rsidRPr="00BD6D14" w:rsidRDefault="00BD6D14" w:rsidP="00BD6D14">
      <w:pPr>
        <w:rPr>
          <w:rFonts w:asciiTheme="minorHAnsi" w:hAnsiTheme="minorHAnsi"/>
          <w:b/>
          <w:sz w:val="22"/>
          <w:szCs w:val="22"/>
        </w:rPr>
      </w:pPr>
      <w:r w:rsidRPr="00BD6D14">
        <w:rPr>
          <w:rFonts w:asciiTheme="minorHAnsi" w:hAnsiTheme="minorHAnsi"/>
          <w:sz w:val="22"/>
          <w:szCs w:val="22"/>
        </w:rPr>
        <w:tab/>
      </w:r>
      <w:r w:rsidRPr="00BD6D14">
        <w:rPr>
          <w:rFonts w:asciiTheme="minorHAnsi" w:hAnsiTheme="minorHAnsi"/>
          <w:b/>
          <w:sz w:val="22"/>
          <w:szCs w:val="22"/>
        </w:rPr>
        <w:t>ul. Harcerska 13</w:t>
      </w:r>
    </w:p>
    <w:p w14:paraId="0083F987" w14:textId="77777777" w:rsidR="00BD6D14" w:rsidRPr="00BD6D14" w:rsidRDefault="00BD6D14" w:rsidP="00BD6D14">
      <w:pPr>
        <w:rPr>
          <w:rFonts w:asciiTheme="minorHAnsi" w:hAnsiTheme="minorHAnsi"/>
          <w:b/>
          <w:sz w:val="22"/>
          <w:szCs w:val="22"/>
        </w:rPr>
      </w:pPr>
      <w:r w:rsidRPr="00BD6D14">
        <w:rPr>
          <w:rFonts w:asciiTheme="minorHAnsi" w:hAnsiTheme="minorHAnsi"/>
          <w:b/>
          <w:sz w:val="22"/>
          <w:szCs w:val="22"/>
        </w:rPr>
        <w:tab/>
        <w:t>43-417 Kaczyce</w:t>
      </w:r>
    </w:p>
    <w:p w14:paraId="6208611F" w14:textId="77777777" w:rsidR="00BD6D14" w:rsidRPr="00BD6D14" w:rsidRDefault="00BD6D14" w:rsidP="00BD6D14">
      <w:pPr>
        <w:rPr>
          <w:rFonts w:asciiTheme="minorHAnsi" w:hAnsiTheme="minorHAnsi"/>
          <w:sz w:val="22"/>
          <w:szCs w:val="22"/>
        </w:rPr>
      </w:pPr>
    </w:p>
    <w:p w14:paraId="7682BB20" w14:textId="77777777" w:rsidR="00BD6D14" w:rsidRPr="00BD6D14" w:rsidRDefault="00BD6D14" w:rsidP="00BD6D14">
      <w:pPr>
        <w:rPr>
          <w:rFonts w:asciiTheme="minorHAnsi" w:hAnsiTheme="minorHAnsi"/>
          <w:sz w:val="22"/>
          <w:szCs w:val="22"/>
        </w:rPr>
      </w:pPr>
    </w:p>
    <w:p w14:paraId="1051B044" w14:textId="77777777" w:rsidR="00BD6D14" w:rsidRPr="00BD6D14" w:rsidRDefault="00BD6D14" w:rsidP="00BD6D14">
      <w:pPr>
        <w:rPr>
          <w:rFonts w:asciiTheme="minorHAnsi" w:hAnsiTheme="minorHAnsi"/>
          <w:sz w:val="22"/>
          <w:szCs w:val="22"/>
        </w:rPr>
      </w:pPr>
      <w:r w:rsidRPr="00BD6D14">
        <w:rPr>
          <w:rFonts w:asciiTheme="minorHAnsi" w:hAnsiTheme="minorHAnsi"/>
          <w:sz w:val="22"/>
          <w:szCs w:val="22"/>
        </w:rPr>
        <w:t>Nazwy i kody CPV:</w:t>
      </w:r>
    </w:p>
    <w:p w14:paraId="28E3DB13" w14:textId="77777777" w:rsidR="00BD6D14" w:rsidRPr="00BD6D14" w:rsidRDefault="00BD6D14" w:rsidP="00BD6D14">
      <w:pPr>
        <w:rPr>
          <w:rFonts w:asciiTheme="minorHAnsi" w:hAnsiTheme="minorHAnsi"/>
          <w:sz w:val="22"/>
          <w:szCs w:val="22"/>
        </w:rPr>
      </w:pPr>
    </w:p>
    <w:p w14:paraId="48582E7C" w14:textId="77777777" w:rsidR="00BD6D14" w:rsidRPr="00BD6D14" w:rsidRDefault="00BD6D14" w:rsidP="00BD6D14">
      <w:pPr>
        <w:rPr>
          <w:rFonts w:asciiTheme="minorHAnsi" w:hAnsiTheme="minorHAnsi"/>
          <w:b/>
          <w:sz w:val="22"/>
          <w:szCs w:val="22"/>
        </w:rPr>
      </w:pPr>
      <w:r w:rsidRPr="00BD6D14">
        <w:rPr>
          <w:rFonts w:asciiTheme="minorHAnsi" w:hAnsiTheme="minorHAnsi"/>
          <w:b/>
          <w:sz w:val="22"/>
          <w:szCs w:val="22"/>
        </w:rPr>
        <w:tab/>
        <w:t>71320000-7 Usługi inżynieryjne w zakresie projektowania;</w:t>
      </w:r>
    </w:p>
    <w:p w14:paraId="79FC28EE" w14:textId="77777777" w:rsidR="00BD6D14" w:rsidRPr="00BD6D14" w:rsidRDefault="00BD6D14" w:rsidP="00BD6D14">
      <w:pPr>
        <w:rPr>
          <w:rFonts w:asciiTheme="minorHAnsi" w:hAnsiTheme="minorHAnsi"/>
          <w:b/>
          <w:sz w:val="22"/>
          <w:szCs w:val="22"/>
        </w:rPr>
      </w:pPr>
      <w:r w:rsidRPr="00BD6D14">
        <w:rPr>
          <w:rFonts w:asciiTheme="minorHAnsi" w:hAnsiTheme="minorHAnsi"/>
          <w:b/>
          <w:sz w:val="22"/>
          <w:szCs w:val="22"/>
        </w:rPr>
        <w:tab/>
        <w:t>09330000-1 Energia słoneczna;</w:t>
      </w:r>
    </w:p>
    <w:p w14:paraId="59BB2327" w14:textId="77777777" w:rsidR="00BD6D14" w:rsidRPr="00BD6D14" w:rsidRDefault="00BD6D14" w:rsidP="00BD6D14">
      <w:pPr>
        <w:rPr>
          <w:rFonts w:asciiTheme="minorHAnsi" w:hAnsiTheme="minorHAnsi"/>
          <w:b/>
          <w:sz w:val="22"/>
          <w:szCs w:val="22"/>
        </w:rPr>
      </w:pPr>
      <w:r w:rsidRPr="00BD6D14">
        <w:rPr>
          <w:rFonts w:asciiTheme="minorHAnsi" w:hAnsiTheme="minorHAnsi"/>
          <w:b/>
          <w:sz w:val="22"/>
          <w:szCs w:val="22"/>
        </w:rPr>
        <w:tab/>
        <w:t>09332000-5 Instalacje słoneczne;</w:t>
      </w:r>
    </w:p>
    <w:p w14:paraId="7B407032" w14:textId="77777777" w:rsidR="00BD6D14" w:rsidRPr="00BD6D14" w:rsidRDefault="00BD6D14" w:rsidP="00BD6D14">
      <w:pPr>
        <w:ind w:firstLine="708"/>
        <w:rPr>
          <w:rFonts w:asciiTheme="minorHAnsi" w:hAnsiTheme="minorHAnsi"/>
          <w:b/>
          <w:sz w:val="22"/>
          <w:szCs w:val="22"/>
        </w:rPr>
      </w:pPr>
      <w:r w:rsidRPr="00BD6D14">
        <w:rPr>
          <w:rFonts w:asciiTheme="minorHAnsi" w:hAnsiTheme="minorHAnsi"/>
          <w:b/>
          <w:sz w:val="22"/>
          <w:szCs w:val="22"/>
        </w:rPr>
        <w:t>42515000-9 Kotły lokalnych układów ogrzewania</w:t>
      </w:r>
    </w:p>
    <w:p w14:paraId="721D36FB" w14:textId="77777777" w:rsidR="00BD6D14" w:rsidRPr="00BD6D14" w:rsidRDefault="00BD6D14" w:rsidP="00BD6D14">
      <w:pPr>
        <w:ind w:firstLine="708"/>
        <w:rPr>
          <w:rFonts w:asciiTheme="minorHAnsi" w:hAnsiTheme="minorHAnsi"/>
          <w:b/>
          <w:sz w:val="22"/>
          <w:szCs w:val="22"/>
        </w:rPr>
      </w:pPr>
      <w:r w:rsidRPr="00BD6D14">
        <w:rPr>
          <w:rFonts w:asciiTheme="minorHAnsi" w:hAnsiTheme="minorHAnsi"/>
          <w:b/>
          <w:sz w:val="22"/>
          <w:szCs w:val="22"/>
        </w:rPr>
        <w:t>50531100-7 Usługi w zakresie napraw i konserwacji kotłów grzewczych</w:t>
      </w:r>
    </w:p>
    <w:p w14:paraId="65D32F18" w14:textId="77777777" w:rsidR="00BD6D14" w:rsidRPr="00BD6D14" w:rsidRDefault="00BD6D14" w:rsidP="00BD6D14">
      <w:pPr>
        <w:ind w:firstLine="708"/>
        <w:rPr>
          <w:rFonts w:asciiTheme="minorHAnsi" w:hAnsiTheme="minorHAnsi"/>
          <w:b/>
          <w:sz w:val="22"/>
          <w:szCs w:val="22"/>
        </w:rPr>
      </w:pPr>
      <w:r w:rsidRPr="00BD6D14">
        <w:rPr>
          <w:rFonts w:asciiTheme="minorHAnsi" w:hAnsiTheme="minorHAnsi"/>
          <w:b/>
          <w:sz w:val="22"/>
          <w:szCs w:val="22"/>
        </w:rPr>
        <w:t>45214210-5 Roboty budowlane w zakresie szkół podstawowych;</w:t>
      </w:r>
    </w:p>
    <w:p w14:paraId="71C2ABEB" w14:textId="77777777" w:rsidR="00BD6D14" w:rsidRPr="00BD6D14" w:rsidRDefault="00BD6D14" w:rsidP="00BD6D14">
      <w:pPr>
        <w:ind w:firstLine="708"/>
        <w:rPr>
          <w:rFonts w:asciiTheme="minorHAnsi" w:hAnsiTheme="minorHAnsi"/>
          <w:b/>
          <w:sz w:val="22"/>
          <w:szCs w:val="22"/>
        </w:rPr>
      </w:pPr>
      <w:r w:rsidRPr="00BD6D14">
        <w:rPr>
          <w:rFonts w:asciiTheme="minorHAnsi" w:hAnsiTheme="minorHAnsi"/>
          <w:b/>
          <w:sz w:val="22"/>
          <w:szCs w:val="22"/>
        </w:rPr>
        <w:t>39715210-2 Urządzenia centralnego ogrzewania.</w:t>
      </w:r>
    </w:p>
    <w:p w14:paraId="33037071"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45310000-3 Roboty instalacyjne elektryczne</w:t>
      </w:r>
    </w:p>
    <w:p w14:paraId="25FD6E8D"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45312311-0 Montaż instalacji piorunochronnej</w:t>
      </w:r>
    </w:p>
    <w:p w14:paraId="15142452" w14:textId="0686E65A" w:rsidR="00BD6D14" w:rsidRPr="00812420" w:rsidRDefault="00812420" w:rsidP="00812420">
      <w:pPr>
        <w:ind w:left="709"/>
        <w:rPr>
          <w:rFonts w:asciiTheme="minorHAnsi" w:hAnsiTheme="minorHAnsi"/>
          <w:b/>
          <w:bCs/>
          <w:sz w:val="22"/>
          <w:szCs w:val="22"/>
        </w:rPr>
      </w:pPr>
      <w:r w:rsidRPr="00812420">
        <w:rPr>
          <w:rFonts w:asciiTheme="minorHAnsi" w:hAnsiTheme="minorHAnsi" w:cs="Arial"/>
          <w:b/>
          <w:bCs/>
          <w:sz w:val="22"/>
          <w:szCs w:val="22"/>
        </w:rPr>
        <w:t>45232000-2 Roboty pomocnicze w zakresie rurociągów i kabli</w:t>
      </w:r>
    </w:p>
    <w:p w14:paraId="7C2C9E23"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45113000-2 Roboty na placu budowy</w:t>
      </w:r>
    </w:p>
    <w:p w14:paraId="56BB946F"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45111220-6 Roboty w zakresie usuwania gruzu</w:t>
      </w:r>
    </w:p>
    <w:p w14:paraId="753A3991"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45262300-4 Betonowanie</w:t>
      </w:r>
    </w:p>
    <w:p w14:paraId="55BF684F"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45260000-7 Roboty w zakresie wykonywania pokryć i konstrukcji dachowych i inne</w:t>
      </w:r>
    </w:p>
    <w:p w14:paraId="2B1189A0"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podobne roboty specjalistyczne</w:t>
      </w:r>
    </w:p>
    <w:p w14:paraId="5AD97A51" w14:textId="77777777" w:rsidR="00812420" w:rsidRPr="00812420" w:rsidRDefault="00812420" w:rsidP="00812420">
      <w:pPr>
        <w:autoSpaceDE w:val="0"/>
        <w:autoSpaceDN w:val="0"/>
        <w:adjustRightInd w:val="0"/>
        <w:ind w:left="709"/>
        <w:rPr>
          <w:rFonts w:asciiTheme="minorHAnsi" w:hAnsiTheme="minorHAnsi" w:cs="Arial"/>
          <w:b/>
          <w:bCs/>
          <w:sz w:val="22"/>
          <w:szCs w:val="22"/>
        </w:rPr>
      </w:pPr>
      <w:r w:rsidRPr="00812420">
        <w:rPr>
          <w:rFonts w:asciiTheme="minorHAnsi" w:hAnsiTheme="minorHAnsi" w:cs="Arial"/>
          <w:b/>
          <w:bCs/>
          <w:sz w:val="22"/>
          <w:szCs w:val="22"/>
        </w:rPr>
        <w:t>45421000-4 Roboty w zakresie stolarki budowlanej</w:t>
      </w:r>
    </w:p>
    <w:p w14:paraId="1F83DFAA" w14:textId="4A86D699" w:rsidR="00812420" w:rsidRDefault="00812420" w:rsidP="00812420">
      <w:pPr>
        <w:ind w:left="709"/>
        <w:rPr>
          <w:rFonts w:asciiTheme="minorHAnsi" w:hAnsiTheme="minorHAnsi" w:cs="Arial"/>
          <w:b/>
          <w:bCs/>
          <w:sz w:val="22"/>
          <w:szCs w:val="22"/>
        </w:rPr>
      </w:pPr>
      <w:r w:rsidRPr="00812420">
        <w:rPr>
          <w:rFonts w:asciiTheme="minorHAnsi" w:hAnsiTheme="minorHAnsi" w:cs="Arial"/>
          <w:b/>
          <w:bCs/>
          <w:sz w:val="22"/>
          <w:szCs w:val="22"/>
        </w:rPr>
        <w:t>45410000-4 Tynkowanie</w:t>
      </w:r>
    </w:p>
    <w:p w14:paraId="31E38F03" w14:textId="269A5B1A" w:rsidR="00993255" w:rsidRPr="00812420" w:rsidRDefault="00993255" w:rsidP="00812420">
      <w:pPr>
        <w:ind w:left="709"/>
        <w:rPr>
          <w:rFonts w:asciiTheme="minorHAnsi" w:hAnsiTheme="minorHAnsi"/>
          <w:b/>
          <w:bCs/>
          <w:sz w:val="22"/>
          <w:szCs w:val="22"/>
        </w:rPr>
      </w:pPr>
      <w:r>
        <w:rPr>
          <w:rFonts w:asciiTheme="minorHAnsi" w:hAnsiTheme="minorHAnsi" w:cs="Arial"/>
          <w:b/>
          <w:bCs/>
          <w:sz w:val="22"/>
          <w:szCs w:val="22"/>
        </w:rPr>
        <w:t>45262100-2 Roboty przy wznoszeniu rusztowań</w:t>
      </w:r>
    </w:p>
    <w:p w14:paraId="35A44D62" w14:textId="77777777" w:rsidR="00812420" w:rsidRPr="00BD6D14" w:rsidRDefault="00812420" w:rsidP="00BD6D14">
      <w:pPr>
        <w:pStyle w:val="Akapitzlist"/>
        <w:ind w:left="720"/>
        <w:rPr>
          <w:rFonts w:asciiTheme="minorHAnsi" w:hAnsiTheme="minorHAnsi"/>
          <w:b/>
          <w:sz w:val="22"/>
          <w:szCs w:val="22"/>
        </w:rPr>
      </w:pPr>
    </w:p>
    <w:p w14:paraId="47B2B03F" w14:textId="77777777" w:rsidR="00BD6D14" w:rsidRPr="00BD6D14" w:rsidRDefault="00BD6D14" w:rsidP="00BD6D14">
      <w:pPr>
        <w:rPr>
          <w:rFonts w:asciiTheme="minorHAnsi" w:hAnsiTheme="minorHAnsi"/>
          <w:sz w:val="22"/>
          <w:szCs w:val="22"/>
        </w:rPr>
      </w:pPr>
      <w:r w:rsidRPr="00BD6D14">
        <w:rPr>
          <w:rFonts w:asciiTheme="minorHAnsi" w:hAnsiTheme="minorHAnsi"/>
          <w:sz w:val="22"/>
          <w:szCs w:val="22"/>
        </w:rPr>
        <w:t>Adres obiektu budowlanego:</w:t>
      </w:r>
    </w:p>
    <w:p w14:paraId="2D204272" w14:textId="77777777" w:rsidR="00BD6D14" w:rsidRPr="00BD6D14" w:rsidRDefault="00BD6D14" w:rsidP="00BD6D14">
      <w:pPr>
        <w:rPr>
          <w:rFonts w:asciiTheme="minorHAnsi" w:hAnsiTheme="minorHAnsi"/>
          <w:sz w:val="22"/>
          <w:szCs w:val="22"/>
        </w:rPr>
      </w:pPr>
    </w:p>
    <w:p w14:paraId="49A1D5EC" w14:textId="77777777" w:rsidR="00BD6D14" w:rsidRPr="00BD6D14" w:rsidRDefault="00BD6D14" w:rsidP="00BD6D14">
      <w:pPr>
        <w:rPr>
          <w:rFonts w:asciiTheme="minorHAnsi" w:hAnsiTheme="minorHAnsi"/>
          <w:b/>
          <w:sz w:val="22"/>
          <w:szCs w:val="22"/>
        </w:rPr>
      </w:pPr>
      <w:r w:rsidRPr="00BD6D14">
        <w:rPr>
          <w:rFonts w:asciiTheme="minorHAnsi" w:hAnsiTheme="minorHAnsi"/>
          <w:sz w:val="22"/>
          <w:szCs w:val="22"/>
        </w:rPr>
        <w:tab/>
      </w:r>
      <w:r w:rsidRPr="00BD6D14">
        <w:rPr>
          <w:rFonts w:asciiTheme="minorHAnsi" w:hAnsiTheme="minorHAnsi"/>
          <w:b/>
          <w:sz w:val="22"/>
          <w:szCs w:val="22"/>
        </w:rPr>
        <w:t>ul. Kochanowskiego 97</w:t>
      </w:r>
    </w:p>
    <w:p w14:paraId="609895A6" w14:textId="77777777" w:rsidR="00BD6D14" w:rsidRPr="00BD6D14" w:rsidRDefault="00BD6D14" w:rsidP="00BD6D14">
      <w:pPr>
        <w:rPr>
          <w:rFonts w:asciiTheme="minorHAnsi" w:hAnsiTheme="minorHAnsi"/>
          <w:b/>
          <w:sz w:val="22"/>
          <w:szCs w:val="22"/>
        </w:rPr>
      </w:pPr>
      <w:r w:rsidRPr="00BD6D14">
        <w:rPr>
          <w:rFonts w:asciiTheme="minorHAnsi" w:hAnsiTheme="minorHAnsi"/>
          <w:b/>
          <w:sz w:val="22"/>
          <w:szCs w:val="22"/>
        </w:rPr>
        <w:tab/>
        <w:t>43-410 Zebrzydowice</w:t>
      </w:r>
    </w:p>
    <w:p w14:paraId="58B1F61E" w14:textId="77777777" w:rsidR="00BD6D14" w:rsidRPr="00BD6D14" w:rsidRDefault="00BD6D14" w:rsidP="00BD6D14">
      <w:pPr>
        <w:rPr>
          <w:rFonts w:asciiTheme="minorHAnsi" w:hAnsiTheme="minorHAnsi"/>
          <w:sz w:val="22"/>
          <w:szCs w:val="22"/>
        </w:rPr>
      </w:pPr>
    </w:p>
    <w:p w14:paraId="3E3BBD8E" w14:textId="77777777" w:rsidR="00BD6D14" w:rsidRPr="00BD6D14" w:rsidRDefault="00BD6D14" w:rsidP="00BD6D14">
      <w:pPr>
        <w:rPr>
          <w:rFonts w:asciiTheme="minorHAnsi" w:hAnsiTheme="minorHAnsi"/>
          <w:sz w:val="22"/>
          <w:szCs w:val="22"/>
        </w:rPr>
      </w:pPr>
    </w:p>
    <w:p w14:paraId="14E3D691" w14:textId="77777777" w:rsidR="00BD6D14" w:rsidRPr="00BD6D14" w:rsidRDefault="00BD6D14" w:rsidP="00BD6D14">
      <w:pPr>
        <w:rPr>
          <w:rFonts w:asciiTheme="minorHAnsi" w:hAnsiTheme="minorHAnsi"/>
          <w:sz w:val="22"/>
          <w:szCs w:val="22"/>
        </w:rPr>
      </w:pPr>
      <w:r w:rsidRPr="00BD6D14">
        <w:rPr>
          <w:rFonts w:asciiTheme="minorHAnsi" w:hAnsiTheme="minorHAnsi"/>
          <w:sz w:val="22"/>
          <w:szCs w:val="22"/>
        </w:rPr>
        <w:t>Nazwy i kody CPV:</w:t>
      </w:r>
    </w:p>
    <w:p w14:paraId="03AB3453" w14:textId="77777777" w:rsidR="00BD6D14" w:rsidRPr="00BD6D14" w:rsidRDefault="00BD6D14" w:rsidP="00BD6D14">
      <w:pPr>
        <w:rPr>
          <w:rFonts w:asciiTheme="minorHAnsi" w:hAnsiTheme="minorHAnsi"/>
          <w:sz w:val="22"/>
          <w:szCs w:val="22"/>
        </w:rPr>
      </w:pPr>
    </w:p>
    <w:p w14:paraId="5A02F7BE" w14:textId="77777777" w:rsidR="00BD6D14" w:rsidRPr="00BD6D14" w:rsidRDefault="00BD6D14" w:rsidP="00BD6D14">
      <w:pPr>
        <w:rPr>
          <w:rFonts w:asciiTheme="minorHAnsi" w:hAnsiTheme="minorHAnsi"/>
          <w:b/>
          <w:sz w:val="22"/>
          <w:szCs w:val="22"/>
        </w:rPr>
      </w:pPr>
      <w:r w:rsidRPr="00BD6D14">
        <w:rPr>
          <w:rFonts w:asciiTheme="minorHAnsi" w:hAnsiTheme="minorHAnsi"/>
          <w:b/>
          <w:sz w:val="22"/>
          <w:szCs w:val="22"/>
        </w:rPr>
        <w:tab/>
        <w:t xml:space="preserve">45215000-7 Roboty budowlane budowy obiektów budowlanych opieki zdrowotnej </w:t>
      </w:r>
    </w:p>
    <w:p w14:paraId="3EE71894" w14:textId="77777777" w:rsidR="00BD6D14" w:rsidRPr="00BD6D14" w:rsidRDefault="00BD6D14" w:rsidP="00BD6D14">
      <w:pPr>
        <w:ind w:left="1416"/>
        <w:rPr>
          <w:rFonts w:asciiTheme="minorHAnsi" w:hAnsiTheme="minorHAnsi"/>
          <w:b/>
          <w:sz w:val="22"/>
          <w:szCs w:val="22"/>
        </w:rPr>
      </w:pPr>
      <w:r w:rsidRPr="00BD6D14">
        <w:rPr>
          <w:rFonts w:asciiTheme="minorHAnsi" w:hAnsiTheme="minorHAnsi"/>
          <w:b/>
          <w:sz w:val="22"/>
          <w:szCs w:val="22"/>
        </w:rPr>
        <w:t xml:space="preserve">        i społecznej, krematoriów oraz obiektów użyteczności publicznej;</w:t>
      </w:r>
    </w:p>
    <w:p w14:paraId="42A6B677" w14:textId="77777777" w:rsidR="00BD6D14" w:rsidRPr="00BD6D14" w:rsidRDefault="00BD6D14" w:rsidP="00BD6D14">
      <w:pPr>
        <w:rPr>
          <w:rFonts w:asciiTheme="minorHAnsi" w:hAnsiTheme="minorHAnsi"/>
          <w:b/>
          <w:sz w:val="22"/>
          <w:szCs w:val="22"/>
        </w:rPr>
      </w:pPr>
      <w:r w:rsidRPr="00BD6D14">
        <w:rPr>
          <w:rFonts w:asciiTheme="minorHAnsi" w:hAnsiTheme="minorHAnsi"/>
          <w:b/>
          <w:sz w:val="22"/>
          <w:szCs w:val="22"/>
        </w:rPr>
        <w:tab/>
        <w:t>45321000-3 Izolacja cieplna;</w:t>
      </w:r>
    </w:p>
    <w:p w14:paraId="10B2BEC3" w14:textId="77777777" w:rsidR="00BD6D14" w:rsidRPr="00BD6D14" w:rsidRDefault="00BD6D14" w:rsidP="00BD6D14">
      <w:pPr>
        <w:ind w:firstLine="708"/>
        <w:rPr>
          <w:rFonts w:asciiTheme="minorHAnsi" w:hAnsiTheme="minorHAnsi"/>
          <w:b/>
          <w:sz w:val="22"/>
          <w:szCs w:val="22"/>
        </w:rPr>
      </w:pPr>
      <w:r w:rsidRPr="00BD6D14">
        <w:rPr>
          <w:rFonts w:asciiTheme="minorHAnsi" w:hAnsiTheme="minorHAnsi"/>
          <w:b/>
          <w:sz w:val="22"/>
          <w:szCs w:val="22"/>
        </w:rPr>
        <w:t>71320000-7 Usługi inżynieryjne w zakresie projektowania;</w:t>
      </w:r>
    </w:p>
    <w:p w14:paraId="344CF5EA" w14:textId="77777777" w:rsidR="00BD6D14" w:rsidRPr="00BD6D14" w:rsidRDefault="00BD6D14" w:rsidP="00BD6D14">
      <w:pPr>
        <w:ind w:firstLine="708"/>
        <w:rPr>
          <w:rFonts w:asciiTheme="minorHAnsi" w:hAnsiTheme="minorHAnsi"/>
          <w:b/>
          <w:sz w:val="22"/>
          <w:szCs w:val="22"/>
        </w:rPr>
      </w:pPr>
      <w:r w:rsidRPr="00BD6D14">
        <w:rPr>
          <w:rFonts w:asciiTheme="minorHAnsi" w:hAnsiTheme="minorHAnsi"/>
          <w:b/>
          <w:sz w:val="22"/>
          <w:szCs w:val="22"/>
        </w:rPr>
        <w:t>42515000-9 Kotły lokalnych układów ogrzewania;</w:t>
      </w:r>
    </w:p>
    <w:p w14:paraId="0782D8E5" w14:textId="77777777" w:rsidR="00BD6D14" w:rsidRPr="00BD6D14" w:rsidRDefault="00BD6D14" w:rsidP="00BD6D14">
      <w:pPr>
        <w:ind w:firstLine="708"/>
        <w:rPr>
          <w:rFonts w:asciiTheme="minorHAnsi" w:hAnsiTheme="minorHAnsi"/>
          <w:b/>
          <w:sz w:val="22"/>
          <w:szCs w:val="22"/>
        </w:rPr>
      </w:pPr>
      <w:r w:rsidRPr="00BD6D14">
        <w:rPr>
          <w:rFonts w:asciiTheme="minorHAnsi" w:hAnsiTheme="minorHAnsi"/>
          <w:b/>
          <w:sz w:val="22"/>
          <w:szCs w:val="22"/>
        </w:rPr>
        <w:t>50531100-7 Usługi w zakresie napraw i konserwacji kotłów grzewczych;</w:t>
      </w:r>
    </w:p>
    <w:p w14:paraId="41C77639" w14:textId="77777777" w:rsidR="00BD6D14" w:rsidRPr="00BD6D14" w:rsidRDefault="00BD6D14" w:rsidP="00BD6D14">
      <w:pPr>
        <w:ind w:firstLine="708"/>
        <w:rPr>
          <w:rFonts w:asciiTheme="minorHAnsi" w:hAnsiTheme="minorHAnsi"/>
          <w:b/>
          <w:sz w:val="22"/>
          <w:szCs w:val="22"/>
        </w:rPr>
      </w:pPr>
      <w:r w:rsidRPr="00BD6D14">
        <w:rPr>
          <w:rFonts w:asciiTheme="minorHAnsi" w:hAnsiTheme="minorHAnsi"/>
          <w:b/>
          <w:sz w:val="22"/>
          <w:szCs w:val="22"/>
        </w:rPr>
        <w:t>39715210-2 Urządzenia centralnego ogrzewania.</w:t>
      </w:r>
    </w:p>
    <w:p w14:paraId="62634107" w14:textId="77777777" w:rsidR="00BD6D14" w:rsidRPr="00BD6D14" w:rsidRDefault="00BD6D14" w:rsidP="00BD6D14">
      <w:pPr>
        <w:pStyle w:val="Akapitzlist"/>
        <w:ind w:left="720"/>
        <w:rPr>
          <w:rFonts w:asciiTheme="minorHAnsi" w:hAnsiTheme="minorHAnsi"/>
          <w:b/>
          <w:sz w:val="22"/>
          <w:szCs w:val="22"/>
        </w:rPr>
      </w:pPr>
    </w:p>
    <w:p w14:paraId="1AF1684A" w14:textId="77777777" w:rsidR="00BD6D14" w:rsidRPr="00BD6D14" w:rsidRDefault="00BD6D14" w:rsidP="00BD6D14">
      <w:pPr>
        <w:rPr>
          <w:b/>
        </w:rPr>
      </w:pPr>
    </w:p>
    <w:p w14:paraId="111C552F" w14:textId="6DBC066F" w:rsidR="00BE6889" w:rsidRPr="009C7209" w:rsidRDefault="00BE6889" w:rsidP="000F0504">
      <w:pPr>
        <w:pStyle w:val="Akapitzlist"/>
        <w:numPr>
          <w:ilvl w:val="0"/>
          <w:numId w:val="47"/>
        </w:numPr>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420644F3"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r w:rsidR="007124B1">
        <w:rPr>
          <w:rFonts w:asciiTheme="minorHAnsi" w:hAnsiTheme="minorHAnsi" w:cs="Arial"/>
          <w:sz w:val="22"/>
          <w:szCs w:val="22"/>
        </w:rPr>
        <w:t xml:space="preserve"> lecz zaleca jej wykonanie w celu poprawnej wyceny</w:t>
      </w:r>
      <w:r w:rsidRPr="009C7209">
        <w:rPr>
          <w:rFonts w:asciiTheme="minorHAnsi" w:hAnsiTheme="minorHAnsi" w:cs="Arial"/>
          <w:sz w:val="22"/>
          <w:szCs w:val="22"/>
        </w:rPr>
        <w:t>.</w:t>
      </w:r>
    </w:p>
    <w:p w14:paraId="79F4308A" w14:textId="77777777" w:rsidR="004D6881" w:rsidRPr="009C7209"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0F0504">
      <w:pPr>
        <w:pStyle w:val="Teksttreci20"/>
        <w:numPr>
          <w:ilvl w:val="0"/>
          <w:numId w:val="47"/>
        </w:numPr>
        <w:shd w:val="clear" w:color="auto" w:fill="auto"/>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 xml:space="preserve">W takim przypadku, wykonawca załącza </w:t>
      </w:r>
      <w:r w:rsidRPr="00BD6D14">
        <w:rPr>
          <w:rFonts w:asciiTheme="minorHAnsi" w:eastAsiaTheme="majorEastAsia" w:hAnsiTheme="minorHAnsi" w:cs="Arial"/>
          <w:b/>
          <w:bCs/>
          <w:sz w:val="22"/>
          <w:szCs w:val="22"/>
          <w:u w:val="single"/>
          <w:lang w:eastAsia="en-US"/>
        </w:rPr>
        <w:t>do oferty wykaz rozwiązań równoważnych</w:t>
      </w:r>
      <w:r w:rsidRPr="009C7209">
        <w:rPr>
          <w:rFonts w:asciiTheme="minorHAnsi" w:eastAsiaTheme="majorEastAsia" w:hAnsiTheme="minorHAnsi" w:cs="Arial"/>
          <w:sz w:val="22"/>
          <w:szCs w:val="22"/>
          <w:lang w:eastAsia="en-US"/>
        </w:rPr>
        <w:t xml:space="preserve">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0"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0"/>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0F0504">
      <w:pPr>
        <w:pStyle w:val="Teksttreci20"/>
        <w:numPr>
          <w:ilvl w:val="0"/>
          <w:numId w:val="47"/>
        </w:numPr>
        <w:shd w:val="clear" w:color="auto" w:fill="auto"/>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1"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2"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2"/>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3" w:name="_Toc75249009"/>
      <w:bookmarkEnd w:id="11"/>
      <w:r w:rsidRPr="00F363AE">
        <w:rPr>
          <w:rFonts w:asciiTheme="minorHAnsi" w:hAnsiTheme="minorHAnsi" w:cs="Arial"/>
          <w:sz w:val="26"/>
          <w:szCs w:val="26"/>
        </w:rPr>
        <w:t>TERMIN WYKONANIA PRZEDMIOTU ZAMÓWIENIA</w:t>
      </w:r>
      <w:bookmarkEnd w:id="13"/>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0D8E2CDB" w:rsidR="001B4D30" w:rsidRPr="00E943D3" w:rsidRDefault="001B4D30" w:rsidP="00E33CCD">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do</w:t>
      </w:r>
      <w:r w:rsidR="00E943D3">
        <w:rPr>
          <w:rFonts w:asciiTheme="minorHAnsi" w:hAnsiTheme="minorHAnsi" w:cs="Arial"/>
          <w:b/>
          <w:bCs/>
          <w:sz w:val="22"/>
          <w:szCs w:val="22"/>
          <w:lang w:val="pl-PL"/>
        </w:rPr>
        <w:t xml:space="preserve"> 01</w:t>
      </w:r>
      <w:r w:rsidR="00F051BE">
        <w:rPr>
          <w:rFonts w:asciiTheme="minorHAnsi" w:hAnsiTheme="minorHAnsi" w:cs="Arial"/>
          <w:b/>
          <w:bCs/>
          <w:sz w:val="22"/>
          <w:szCs w:val="22"/>
          <w:lang w:val="pl-PL"/>
        </w:rPr>
        <w:t xml:space="preserve"> </w:t>
      </w:r>
      <w:r w:rsidR="00E943D3">
        <w:rPr>
          <w:rFonts w:asciiTheme="minorHAnsi" w:hAnsiTheme="minorHAnsi" w:cs="Arial"/>
          <w:b/>
          <w:bCs/>
          <w:sz w:val="22"/>
          <w:szCs w:val="22"/>
          <w:lang w:val="pl-PL"/>
        </w:rPr>
        <w:t>lipca 2024 r</w:t>
      </w:r>
      <w:r w:rsidR="00626DE0">
        <w:rPr>
          <w:rFonts w:asciiTheme="minorHAnsi" w:hAnsiTheme="minorHAnsi" w:cs="Arial"/>
          <w:b/>
          <w:bCs/>
          <w:sz w:val="22"/>
          <w:szCs w:val="22"/>
          <w:lang w:val="pl-PL"/>
        </w:rPr>
        <w:t>.</w:t>
      </w:r>
      <w:r w:rsidR="00E943D3">
        <w:rPr>
          <w:rFonts w:asciiTheme="minorHAnsi" w:hAnsiTheme="minorHAnsi" w:cs="Arial"/>
          <w:b/>
          <w:bCs/>
          <w:sz w:val="22"/>
          <w:szCs w:val="22"/>
          <w:lang w:val="pl-PL"/>
        </w:rPr>
        <w:t xml:space="preserve"> - </w:t>
      </w:r>
      <w:r w:rsidR="00E943D3" w:rsidRPr="00E943D3">
        <w:rPr>
          <w:rFonts w:asciiTheme="minorHAnsi" w:hAnsiTheme="minorHAnsi" w:cs="Arial"/>
          <w:sz w:val="22"/>
          <w:szCs w:val="22"/>
          <w:lang w:val="pl-PL"/>
        </w:rPr>
        <w:t>termin realizacji przedmiotu zamówienia, tj. data protokołu odbioru końcowego.</w:t>
      </w:r>
    </w:p>
    <w:p w14:paraId="3AA70244" w14:textId="77777777" w:rsidR="00A7499C" w:rsidRPr="009C7209" w:rsidRDefault="00A7499C"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4" w:name="_Toc75249010"/>
      <w:r w:rsidRPr="00F363AE">
        <w:rPr>
          <w:rFonts w:asciiTheme="minorHAnsi" w:hAnsiTheme="minorHAnsi" w:cs="Arial"/>
          <w:sz w:val="26"/>
          <w:szCs w:val="26"/>
          <w:lang w:bidi="pl-PL"/>
        </w:rPr>
        <w:t>PODZIAŁ ZAMÓWIENIA NA CZĘŚCI</w:t>
      </w:r>
      <w:bookmarkEnd w:id="14"/>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1296C87F" w14:textId="77777777" w:rsidR="00F051BE" w:rsidRPr="00547696" w:rsidRDefault="00F051BE" w:rsidP="00F051BE">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p>
    <w:p w14:paraId="3D96693C"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Nie dokonano podziału zamówienia na części ze względu na lepszą koordynację prowadzenia robót budowlanych i ich nadzór w przypadku prowadzenia robót przez jednego Wykonawcę</w:t>
      </w:r>
      <w:r>
        <w:rPr>
          <w:rFonts w:asciiTheme="minorHAnsi" w:hAnsiTheme="minorHAnsi" w:cs="Arial"/>
          <w:sz w:val="22"/>
          <w:szCs w:val="22"/>
          <w:lang w:eastAsia="x-none"/>
        </w:rPr>
        <w:t>.</w:t>
      </w:r>
    </w:p>
    <w:p w14:paraId="6CEF1246" w14:textId="77777777" w:rsidR="008B61A7" w:rsidRPr="009C7209" w:rsidRDefault="008B61A7"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1"/>
      <w:r w:rsidRPr="00F363AE">
        <w:rPr>
          <w:rFonts w:asciiTheme="minorHAnsi" w:hAnsiTheme="minorHAnsi" w:cs="Arial"/>
          <w:sz w:val="26"/>
          <w:szCs w:val="26"/>
        </w:rPr>
        <w:t>OFERTY WARIANTOWE</w:t>
      </w:r>
      <w:bookmarkEnd w:id="15"/>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6" w:name="_Toc75249012"/>
      <w:r w:rsidRPr="00F363AE">
        <w:rPr>
          <w:rFonts w:asciiTheme="minorHAnsi" w:hAnsiTheme="minorHAnsi" w:cs="Arial"/>
          <w:sz w:val="26"/>
          <w:szCs w:val="26"/>
        </w:rPr>
        <w:t>ZAMÓWIENIA POLEGAJĄCE NA POWTÓRZENIU PODOBNYCH ROBÓT BUDOWLANYCH / DOSTAW / USŁUG</w:t>
      </w:r>
      <w:bookmarkEnd w:id="16"/>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6E253E40"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E943D3">
        <w:rPr>
          <w:rFonts w:asciiTheme="minorHAnsi" w:hAnsiTheme="minorHAnsi" w:cs="Arial"/>
          <w:sz w:val="22"/>
          <w:szCs w:val="22"/>
        </w:rPr>
        <w:t>o</w:t>
      </w:r>
      <w:r w:rsidR="00A656C7" w:rsidRPr="009C7209">
        <w:rPr>
          <w:rFonts w:asciiTheme="minorHAnsi" w:hAnsiTheme="minorHAnsi" w:cs="Arial"/>
          <w:sz w:val="22"/>
          <w:szCs w:val="22"/>
        </w:rPr>
        <w:t xml:space="preserve"> wartości</w:t>
      </w:r>
      <w:r w:rsidR="00E943D3">
        <w:rPr>
          <w:rFonts w:asciiTheme="minorHAnsi" w:hAnsiTheme="minorHAnsi" w:cs="Arial"/>
          <w:sz w:val="22"/>
          <w:szCs w:val="22"/>
        </w:rPr>
        <w:t xml:space="preserve"> powyżej</w:t>
      </w:r>
      <w:r w:rsidR="00A656C7" w:rsidRPr="009C7209">
        <w:rPr>
          <w:rFonts w:asciiTheme="minorHAnsi" w:hAnsiTheme="minorHAnsi" w:cs="Arial"/>
          <w:sz w:val="22"/>
          <w:szCs w:val="22"/>
        </w:rPr>
        <w:t xml:space="preserve"> </w:t>
      </w:r>
      <w:r w:rsidR="00BD6D14">
        <w:rPr>
          <w:rFonts w:asciiTheme="minorHAnsi" w:hAnsiTheme="minorHAnsi" w:cs="Arial"/>
          <w:b/>
          <w:bCs/>
          <w:sz w:val="22"/>
          <w:szCs w:val="22"/>
        </w:rPr>
        <w:t>300 000,00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26DE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3"/>
      <w:r w:rsidRPr="00F363AE">
        <w:rPr>
          <w:rFonts w:asciiTheme="minorHAnsi" w:hAnsiTheme="minorHAnsi" w:cs="Arial"/>
          <w:sz w:val="26"/>
          <w:szCs w:val="26"/>
        </w:rPr>
        <w:t>ZWROT KOSZTÓW UDZIAŁU W POSTĘPOWANIU</w:t>
      </w:r>
      <w:bookmarkEnd w:id="17"/>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8" w:name="_Toc75249014"/>
      <w:r w:rsidRPr="004E5764">
        <w:rPr>
          <w:rFonts w:asciiTheme="minorHAnsi" w:hAnsiTheme="minorHAnsi"/>
          <w:sz w:val="26"/>
          <w:szCs w:val="26"/>
        </w:rPr>
        <w:t>INFORMACJA NA TEMAT MOŻLIWOŚCI SKŁADANIA OFERTY WSPÓLNEJ (PRZEZ DWA LUB WIĘCEJ PODMIOTÓW)</w:t>
      </w:r>
      <w:bookmarkEnd w:id="18"/>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0A135773"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BD6D14">
        <w:rPr>
          <w:rFonts w:asciiTheme="minorHAnsi" w:hAnsiTheme="minorHAnsi" w:cs="Arial"/>
          <w:sz w:val="22"/>
          <w:szCs w:val="22"/>
          <w:lang w:eastAsia="x-none"/>
        </w:rPr>
        <w:t xml:space="preserve"> (Lider)</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9"/>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0" w:name="_Toc75249016"/>
      <w:r w:rsidRPr="004430B6">
        <w:rPr>
          <w:rFonts w:asciiTheme="minorHAnsi" w:hAnsiTheme="minorHAnsi" w:cs="Arial"/>
          <w:sz w:val="26"/>
          <w:szCs w:val="26"/>
        </w:rPr>
        <w:t>POTENCJAŁ PODMIOTU TRZECIEGO</w:t>
      </w:r>
      <w:bookmarkEnd w:id="20"/>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5174CB5C" w:rsidR="009C7209" w:rsidRDefault="009C7209" w:rsidP="009C7209">
      <w:pPr>
        <w:jc w:val="both"/>
        <w:rPr>
          <w:rFonts w:ascii="Arial" w:hAnsi="Arial" w:cs="Arial"/>
          <w:b/>
          <w:color w:val="FF0000"/>
          <w:sz w:val="22"/>
          <w:szCs w:val="22"/>
        </w:rPr>
      </w:pPr>
    </w:p>
    <w:p w14:paraId="08AA669C" w14:textId="77777777" w:rsidR="0067608D" w:rsidRDefault="0067608D"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1" w:name="_Toc75249017"/>
      <w:r w:rsidRPr="004E5764">
        <w:rPr>
          <w:rFonts w:asciiTheme="minorHAnsi" w:hAnsiTheme="minorHAnsi"/>
          <w:sz w:val="26"/>
          <w:szCs w:val="26"/>
        </w:rPr>
        <w:t>WARUNKI UDZIAŁU W POSTĘPOWANIU</w:t>
      </w:r>
      <w:bookmarkEnd w:id="21"/>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3E2CA71E" w:rsidR="001C686C" w:rsidRPr="00BD6D14"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BD6D14">
        <w:rPr>
          <w:rFonts w:asciiTheme="minorHAnsi" w:hAnsiTheme="minorHAnsi" w:cs="Arial"/>
          <w:bCs/>
          <w:sz w:val="22"/>
          <w:szCs w:val="22"/>
        </w:rPr>
        <w:t xml:space="preserve">Wykonawca </w:t>
      </w:r>
      <w:r w:rsidR="00040701" w:rsidRPr="00BD6D14">
        <w:rPr>
          <w:rFonts w:asciiTheme="minorHAnsi" w:hAnsiTheme="minorHAnsi" w:cs="Arial"/>
          <w:bCs/>
          <w:sz w:val="22"/>
          <w:szCs w:val="22"/>
        </w:rPr>
        <w:t>spełni warunek, jeżeli wykaże, że jest</w:t>
      </w:r>
      <w:r w:rsidRPr="00BD6D14">
        <w:rPr>
          <w:rFonts w:asciiTheme="minorHAnsi" w:hAnsiTheme="minorHAnsi" w:cs="Arial"/>
          <w:bCs/>
          <w:sz w:val="22"/>
          <w:szCs w:val="22"/>
        </w:rPr>
        <w:t xml:space="preserve"> ubezpieczony od odpowiedzialności cywilnej w zakresie prowadzonej działalności związanej </w:t>
      </w:r>
      <w:r w:rsidR="001C686C" w:rsidRPr="00BD6D14">
        <w:rPr>
          <w:rFonts w:asciiTheme="minorHAnsi" w:hAnsiTheme="minorHAnsi" w:cs="Arial"/>
          <w:bCs/>
          <w:sz w:val="22"/>
          <w:szCs w:val="22"/>
        </w:rPr>
        <w:br/>
      </w:r>
      <w:r w:rsidRPr="00BD6D14">
        <w:rPr>
          <w:rFonts w:asciiTheme="minorHAnsi" w:hAnsiTheme="minorHAnsi" w:cs="Arial"/>
          <w:bCs/>
          <w:sz w:val="22"/>
          <w:szCs w:val="22"/>
        </w:rPr>
        <w:t xml:space="preserve">z przedmiotem zamówienia na kwotę nie mniejszą niż </w:t>
      </w:r>
      <w:r w:rsidR="0067608D" w:rsidRPr="00BD6D14">
        <w:rPr>
          <w:rFonts w:asciiTheme="minorHAnsi" w:hAnsiTheme="minorHAnsi" w:cs="Arial"/>
          <w:b/>
          <w:sz w:val="22"/>
          <w:szCs w:val="22"/>
        </w:rPr>
        <w:t>2 0</w:t>
      </w:r>
      <w:r w:rsidR="003A40E6" w:rsidRPr="00BD6D14">
        <w:rPr>
          <w:rFonts w:asciiTheme="minorHAnsi" w:hAnsiTheme="minorHAnsi" w:cs="Arial"/>
          <w:b/>
          <w:sz w:val="22"/>
          <w:szCs w:val="22"/>
        </w:rPr>
        <w:t>00</w:t>
      </w:r>
      <w:r w:rsidR="00D36732" w:rsidRPr="00BD6D14">
        <w:rPr>
          <w:rFonts w:asciiTheme="minorHAnsi" w:hAnsiTheme="minorHAnsi" w:cs="Arial"/>
          <w:b/>
          <w:sz w:val="22"/>
          <w:szCs w:val="22"/>
        </w:rPr>
        <w:t xml:space="preserve"> 000 </w:t>
      </w:r>
      <w:r w:rsidRPr="00BD6D14">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112B5687" w14:textId="6397DB31" w:rsidR="000C79C6" w:rsidRDefault="0062500E" w:rsidP="000C79C6">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r w:rsidR="000C79C6">
        <w:rPr>
          <w:rFonts w:asciiTheme="minorHAnsi" w:hAnsiTheme="minorHAnsi" w:cs="Arial"/>
          <w:sz w:val="22"/>
          <w:szCs w:val="22"/>
        </w:rPr>
        <w:t xml:space="preserve"> </w:t>
      </w:r>
      <w:r w:rsidRPr="000C79C6">
        <w:rPr>
          <w:rFonts w:asciiTheme="minorHAnsi" w:hAnsiTheme="minorHAnsi" w:cs="Arial"/>
          <w:sz w:val="22"/>
          <w:szCs w:val="22"/>
        </w:rPr>
        <w:t xml:space="preserve">co najmniej </w:t>
      </w:r>
      <w:r w:rsidR="000C79C6" w:rsidRPr="000C79C6">
        <w:rPr>
          <w:rFonts w:asciiTheme="minorHAnsi" w:hAnsiTheme="minorHAnsi" w:cs="Arial"/>
          <w:sz w:val="22"/>
          <w:szCs w:val="22"/>
        </w:rPr>
        <w:t>trzy</w:t>
      </w:r>
      <w:r w:rsidRPr="000C79C6">
        <w:rPr>
          <w:rFonts w:asciiTheme="minorHAnsi" w:hAnsiTheme="minorHAnsi" w:cs="Arial"/>
          <w:sz w:val="22"/>
          <w:szCs w:val="22"/>
        </w:rPr>
        <w:t xml:space="preserve"> robot</w:t>
      </w:r>
      <w:r w:rsidR="00D36732" w:rsidRPr="000C79C6">
        <w:rPr>
          <w:rFonts w:asciiTheme="minorHAnsi" w:hAnsiTheme="minorHAnsi" w:cs="Arial"/>
          <w:sz w:val="22"/>
          <w:szCs w:val="22"/>
        </w:rPr>
        <w:t>y</w:t>
      </w:r>
      <w:r w:rsidRPr="000C79C6">
        <w:rPr>
          <w:rFonts w:asciiTheme="minorHAnsi" w:hAnsiTheme="minorHAnsi" w:cs="Arial"/>
          <w:sz w:val="22"/>
          <w:szCs w:val="22"/>
        </w:rPr>
        <w:t xml:space="preserve"> budowlan</w:t>
      </w:r>
      <w:r w:rsidR="00D36732" w:rsidRPr="000C79C6">
        <w:rPr>
          <w:rFonts w:asciiTheme="minorHAnsi" w:hAnsiTheme="minorHAnsi" w:cs="Arial"/>
          <w:sz w:val="22"/>
          <w:szCs w:val="22"/>
        </w:rPr>
        <w:t>e</w:t>
      </w:r>
      <w:r w:rsidRPr="000C79C6">
        <w:rPr>
          <w:rFonts w:asciiTheme="minorHAnsi" w:hAnsiTheme="minorHAnsi" w:cs="Arial"/>
          <w:sz w:val="22"/>
          <w:szCs w:val="22"/>
        </w:rPr>
        <w:t xml:space="preserve"> polegającą n</w:t>
      </w:r>
      <w:r w:rsidR="00D36732" w:rsidRPr="000C79C6">
        <w:rPr>
          <w:rFonts w:asciiTheme="minorHAnsi" w:hAnsiTheme="minorHAnsi" w:cs="Arial"/>
          <w:sz w:val="22"/>
          <w:szCs w:val="22"/>
        </w:rPr>
        <w:t>a</w:t>
      </w:r>
      <w:r w:rsidR="001C686C" w:rsidRPr="000C79C6">
        <w:rPr>
          <w:rFonts w:asciiTheme="minorHAnsi" w:hAnsiTheme="minorHAnsi" w:cs="Arial"/>
          <w:sz w:val="22"/>
          <w:szCs w:val="22"/>
        </w:rPr>
        <w:t xml:space="preserve"> </w:t>
      </w:r>
      <w:r w:rsidR="000C79C6" w:rsidRPr="000C79C6">
        <w:rPr>
          <w:rFonts w:asciiTheme="minorHAnsi" w:hAnsiTheme="minorHAnsi" w:cs="Arial"/>
          <w:sz w:val="22"/>
          <w:szCs w:val="22"/>
        </w:rPr>
        <w:t xml:space="preserve">termomodernizacji lub modernizacji budynku użyteczności publicznej </w:t>
      </w:r>
      <w:r w:rsidR="00640BDE">
        <w:rPr>
          <w:rFonts w:asciiTheme="minorHAnsi" w:hAnsiTheme="minorHAnsi" w:cs="Arial"/>
          <w:sz w:val="22"/>
          <w:szCs w:val="22"/>
        </w:rPr>
        <w:t xml:space="preserve"> lub</w:t>
      </w:r>
      <w:r w:rsidR="00BD6D14">
        <w:rPr>
          <w:rFonts w:asciiTheme="minorHAnsi" w:hAnsiTheme="minorHAnsi" w:cs="Arial"/>
          <w:sz w:val="22"/>
          <w:szCs w:val="22"/>
        </w:rPr>
        <w:t xml:space="preserve"> budynku</w:t>
      </w:r>
      <w:r w:rsidR="00640BDE">
        <w:rPr>
          <w:rFonts w:asciiTheme="minorHAnsi" w:hAnsiTheme="minorHAnsi" w:cs="Arial"/>
          <w:sz w:val="22"/>
          <w:szCs w:val="22"/>
        </w:rPr>
        <w:t xml:space="preserve"> komunalnego </w:t>
      </w:r>
      <w:r w:rsidR="000C79C6" w:rsidRPr="000C79C6">
        <w:rPr>
          <w:rFonts w:asciiTheme="minorHAnsi" w:hAnsiTheme="minorHAnsi" w:cs="Arial"/>
          <w:sz w:val="22"/>
          <w:szCs w:val="22"/>
        </w:rPr>
        <w:t>w tym:</w:t>
      </w:r>
    </w:p>
    <w:p w14:paraId="203ED2CC" w14:textId="519ED51A" w:rsidR="000C79C6" w:rsidRDefault="00640BDE" w:rsidP="000C79C6">
      <w:pPr>
        <w:pStyle w:val="Akapitzlist"/>
        <w:numPr>
          <w:ilvl w:val="1"/>
          <w:numId w:val="23"/>
        </w:numPr>
        <w:spacing w:line="276" w:lineRule="auto"/>
        <w:jc w:val="both"/>
        <w:rPr>
          <w:rFonts w:asciiTheme="minorHAnsi" w:hAnsiTheme="minorHAnsi" w:cs="Arial"/>
          <w:sz w:val="22"/>
          <w:szCs w:val="22"/>
        </w:rPr>
      </w:pPr>
      <w:r>
        <w:rPr>
          <w:rFonts w:asciiTheme="minorHAnsi" w:hAnsiTheme="minorHAnsi" w:cs="Arial"/>
          <w:sz w:val="22"/>
          <w:szCs w:val="22"/>
        </w:rPr>
        <w:t>m</w:t>
      </w:r>
      <w:r w:rsidR="000C79C6">
        <w:rPr>
          <w:rFonts w:asciiTheme="minorHAnsi" w:hAnsiTheme="minorHAnsi" w:cs="Arial"/>
          <w:sz w:val="22"/>
          <w:szCs w:val="22"/>
        </w:rPr>
        <w:t>inimum jedno zadanie w skład którego wchodzi ocieplenie wraz z robotami instalacyjnymi C.O. (instalacja C.O. – minimum wartości 300 000,00 zł), całość robót powyżej 1 000 000,00 zł,</w:t>
      </w:r>
    </w:p>
    <w:p w14:paraId="0E96C545" w14:textId="4EB258CF" w:rsidR="000C79C6" w:rsidRDefault="00640BDE" w:rsidP="000C79C6">
      <w:pPr>
        <w:pStyle w:val="Akapitzlist"/>
        <w:numPr>
          <w:ilvl w:val="1"/>
          <w:numId w:val="23"/>
        </w:numPr>
        <w:spacing w:line="276" w:lineRule="auto"/>
        <w:jc w:val="both"/>
        <w:rPr>
          <w:rFonts w:asciiTheme="minorHAnsi" w:hAnsiTheme="minorHAnsi" w:cs="Arial"/>
          <w:sz w:val="22"/>
          <w:szCs w:val="22"/>
        </w:rPr>
      </w:pPr>
      <w:r>
        <w:rPr>
          <w:rFonts w:asciiTheme="minorHAnsi" w:hAnsiTheme="minorHAnsi" w:cs="Arial"/>
          <w:sz w:val="22"/>
          <w:szCs w:val="22"/>
        </w:rPr>
        <w:t>m</w:t>
      </w:r>
      <w:r w:rsidR="000C79C6">
        <w:rPr>
          <w:rFonts w:asciiTheme="minorHAnsi" w:hAnsiTheme="minorHAnsi" w:cs="Arial"/>
          <w:sz w:val="22"/>
          <w:szCs w:val="22"/>
        </w:rPr>
        <w:t>inimum jedno zadanie w skład którego wchodzi termomodernizacja lub modernizacja wraz z instalacją fotowoltaiczną oraz magazynem energii elektrycznej, na</w:t>
      </w:r>
      <w:r>
        <w:rPr>
          <w:rFonts w:asciiTheme="minorHAnsi" w:hAnsiTheme="minorHAnsi" w:cs="Arial"/>
          <w:sz w:val="22"/>
          <w:szCs w:val="22"/>
        </w:rPr>
        <w:t xml:space="preserve"> łączną</w:t>
      </w:r>
      <w:r w:rsidR="000C79C6">
        <w:rPr>
          <w:rFonts w:asciiTheme="minorHAnsi" w:hAnsiTheme="minorHAnsi" w:cs="Arial"/>
          <w:sz w:val="22"/>
          <w:szCs w:val="22"/>
        </w:rPr>
        <w:t xml:space="preserve"> kwotę powyżej 1 000 000,00 zł,</w:t>
      </w:r>
    </w:p>
    <w:p w14:paraId="5ED78381" w14:textId="7B4A9E83" w:rsidR="00640BDE" w:rsidRDefault="00640BDE" w:rsidP="000C79C6">
      <w:pPr>
        <w:pStyle w:val="Akapitzlist"/>
        <w:numPr>
          <w:ilvl w:val="1"/>
          <w:numId w:val="23"/>
        </w:numPr>
        <w:spacing w:line="276" w:lineRule="auto"/>
        <w:jc w:val="both"/>
        <w:rPr>
          <w:rFonts w:asciiTheme="minorHAnsi" w:hAnsiTheme="minorHAnsi" w:cs="Arial"/>
          <w:sz w:val="22"/>
          <w:szCs w:val="22"/>
        </w:rPr>
      </w:pPr>
      <w:r>
        <w:rPr>
          <w:rFonts w:asciiTheme="minorHAnsi" w:hAnsiTheme="minorHAnsi" w:cs="Arial"/>
          <w:sz w:val="22"/>
          <w:szCs w:val="22"/>
        </w:rPr>
        <w:t>minimum jedno zadanie na roboty termomodernizacyjne powyżej 1 000 000,00 zł</w:t>
      </w:r>
    </w:p>
    <w:p w14:paraId="43528865" w14:textId="5247C201" w:rsidR="000C79C6" w:rsidRDefault="000C79C6" w:rsidP="00144ED4">
      <w:pPr>
        <w:spacing w:line="276" w:lineRule="auto"/>
        <w:jc w:val="both"/>
        <w:rPr>
          <w:rFonts w:asciiTheme="minorHAnsi" w:hAnsiTheme="minorHAnsi" w:cs="Arial"/>
          <w:sz w:val="22"/>
          <w:szCs w:val="22"/>
        </w:rPr>
      </w:pPr>
    </w:p>
    <w:p w14:paraId="25EA8C56" w14:textId="77777777" w:rsidR="00144ED4" w:rsidRPr="00144ED4" w:rsidRDefault="00144ED4" w:rsidP="00144ED4">
      <w:pPr>
        <w:spacing w:line="276" w:lineRule="auto"/>
        <w:jc w:val="both"/>
        <w:rPr>
          <w:rFonts w:asciiTheme="minorHAnsi" w:hAnsiTheme="minorHAnsi" w:cs="Arial"/>
          <w:sz w:val="22"/>
          <w:szCs w:val="22"/>
        </w:rPr>
      </w:pPr>
    </w:p>
    <w:p w14:paraId="33FAFEC4" w14:textId="16CB441D" w:rsidR="000C79C6" w:rsidRPr="000C79C6" w:rsidRDefault="000C79C6" w:rsidP="000C79C6">
      <w:pPr>
        <w:spacing w:line="276" w:lineRule="auto"/>
        <w:jc w:val="both"/>
        <w:rPr>
          <w:rFonts w:asciiTheme="minorHAnsi" w:hAnsiTheme="minorHAnsi" w:cs="Arial"/>
          <w:color w:val="FF0000"/>
          <w:sz w:val="22"/>
          <w:szCs w:val="22"/>
        </w:rPr>
      </w:pPr>
    </w:p>
    <w:p w14:paraId="01FE252B" w14:textId="4A00EC22"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r w:rsidR="00BD6D14">
        <w:rPr>
          <w:rFonts w:asciiTheme="minorHAnsi" w:hAnsiTheme="minorHAnsi" w:cs="Arial"/>
          <w:sz w:val="22"/>
          <w:szCs w:val="22"/>
        </w:rPr>
        <w:t xml:space="preserve"> – bez uwag albo poświadczenie wykonanych robót</w:t>
      </w:r>
      <w:r w:rsidR="0062500E" w:rsidRPr="009C7209">
        <w:rPr>
          <w:rFonts w:asciiTheme="minorHAnsi" w:hAnsiTheme="minorHAnsi" w:cs="Arial"/>
          <w:sz w:val="22"/>
          <w:szCs w:val="22"/>
        </w:rPr>
        <w:t>.</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04EDDF92" w:rsid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1 osoba</w:t>
      </w:r>
      <w:r w:rsidR="006034AA">
        <w:rPr>
          <w:rFonts w:asciiTheme="minorHAnsi" w:hAnsiTheme="minorHAnsi" w:cs="Arial"/>
          <w:sz w:val="22"/>
          <w:szCs w:val="22"/>
        </w:rPr>
        <w:t xml:space="preserve"> posiadająca uprawnienia budowlane do kierowania robotami budowlanymi w odpowiednim zakresie (konstrukcyjno-budowlan</w:t>
      </w:r>
      <w:r w:rsidR="00AA0C70">
        <w:rPr>
          <w:rFonts w:asciiTheme="minorHAnsi" w:hAnsiTheme="minorHAnsi" w:cs="Arial"/>
          <w:sz w:val="22"/>
          <w:szCs w:val="22"/>
        </w:rPr>
        <w:t>e</w:t>
      </w:r>
      <w:r w:rsidR="006034AA">
        <w:rPr>
          <w:rFonts w:asciiTheme="minorHAnsi" w:hAnsiTheme="minorHAnsi" w:cs="Arial"/>
          <w:sz w:val="22"/>
          <w:szCs w:val="22"/>
        </w:rPr>
        <w:t xml:space="preserve"> </w:t>
      </w:r>
      <w:r w:rsidR="006034AA" w:rsidRPr="00922163">
        <w:rPr>
          <w:rFonts w:asciiTheme="minorHAnsi" w:hAnsiTheme="minorHAnsi" w:cs="Arial"/>
          <w:sz w:val="22"/>
          <w:szCs w:val="22"/>
        </w:rPr>
        <w:t>lub</w:t>
      </w:r>
      <w:r w:rsidR="00AA0C70">
        <w:rPr>
          <w:rFonts w:asciiTheme="minorHAnsi" w:hAnsiTheme="minorHAnsi" w:cs="Arial"/>
          <w:sz w:val="22"/>
          <w:szCs w:val="22"/>
        </w:rPr>
        <w:t xml:space="preserve"> inne</w:t>
      </w:r>
      <w:r w:rsidR="006034AA" w:rsidRPr="00922163">
        <w:rPr>
          <w:rFonts w:asciiTheme="minorHAnsi" w:hAnsiTheme="minorHAnsi" w:cs="Arial"/>
          <w:sz w:val="22"/>
          <w:szCs w:val="22"/>
        </w:rPr>
        <w:t xml:space="preserve"> odpowiadające im ważne uprawnienia, które zostały wydane na podstawie wcześniej</w:t>
      </w:r>
      <w:r w:rsidR="006034AA" w:rsidRPr="009C7209">
        <w:rPr>
          <w:rFonts w:asciiTheme="minorHAnsi" w:hAnsiTheme="minorHAnsi" w:cs="Arial"/>
          <w:sz w:val="22"/>
          <w:szCs w:val="22"/>
        </w:rPr>
        <w:t xml:space="preserve"> obowiązujących przepisów</w:t>
      </w:r>
      <w:r w:rsidR="006034AA">
        <w:rPr>
          <w:rFonts w:asciiTheme="minorHAnsi" w:hAnsiTheme="minorHAnsi" w:cs="Arial"/>
          <w:sz w:val="22"/>
          <w:szCs w:val="22"/>
        </w:rPr>
        <w:t>)</w:t>
      </w:r>
      <w:r w:rsidRPr="009C7209">
        <w:rPr>
          <w:rFonts w:asciiTheme="minorHAnsi" w:hAnsiTheme="minorHAnsi" w:cs="Arial"/>
          <w:sz w:val="22"/>
          <w:szCs w:val="22"/>
        </w:rPr>
        <w:t>,</w:t>
      </w:r>
    </w:p>
    <w:p w14:paraId="562F2E3B" w14:textId="32D6474D" w:rsidR="006034AA" w:rsidRDefault="006034AA" w:rsidP="009C7209">
      <w:pPr>
        <w:pStyle w:val="Akapitzlist"/>
        <w:numPr>
          <w:ilvl w:val="0"/>
          <w:numId w:val="14"/>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 xml:space="preserve">kierownika robót – posiadający uprawnienia budowlane do kierowania robotami w odpowiednim zakresie (elektryka, instalacje </w:t>
      </w:r>
      <w:r w:rsidRPr="00922163">
        <w:rPr>
          <w:rFonts w:asciiTheme="minorHAnsi" w:hAnsiTheme="minorHAnsi" w:cs="Arial"/>
          <w:sz w:val="22"/>
          <w:szCs w:val="22"/>
        </w:rPr>
        <w:t>lub</w:t>
      </w:r>
      <w:r w:rsidR="00AA0C70">
        <w:rPr>
          <w:rFonts w:asciiTheme="minorHAnsi" w:hAnsiTheme="minorHAnsi" w:cs="Arial"/>
          <w:sz w:val="22"/>
          <w:szCs w:val="22"/>
        </w:rPr>
        <w:t xml:space="preserve"> inne</w:t>
      </w:r>
      <w:r w:rsidRPr="00922163">
        <w:rPr>
          <w:rFonts w:asciiTheme="minorHAnsi" w:hAnsiTheme="minorHAnsi" w:cs="Arial"/>
          <w:sz w:val="22"/>
          <w:szCs w:val="22"/>
        </w:rPr>
        <w:t xml:space="preserve"> odpowiadające </w:t>
      </w:r>
      <w:r w:rsidRPr="00922163">
        <w:rPr>
          <w:rFonts w:asciiTheme="minorHAnsi" w:hAnsiTheme="minorHAnsi" w:cs="Arial"/>
          <w:sz w:val="22"/>
          <w:szCs w:val="22"/>
        </w:rPr>
        <w:lastRenderedPageBreak/>
        <w:t>im ważne uprawnienia, które zostały wydane na podstawie wcześniej</w:t>
      </w:r>
      <w:r w:rsidRPr="009C7209">
        <w:rPr>
          <w:rFonts w:asciiTheme="minorHAnsi" w:hAnsiTheme="minorHAnsi" w:cs="Arial"/>
          <w:sz w:val="22"/>
          <w:szCs w:val="22"/>
        </w:rPr>
        <w:t xml:space="preserve"> obowiązujących przepisów</w:t>
      </w:r>
      <w:r>
        <w:rPr>
          <w:rFonts w:asciiTheme="minorHAnsi" w:hAnsiTheme="minorHAnsi" w:cs="Arial"/>
          <w:sz w:val="22"/>
          <w:szCs w:val="22"/>
        </w:rPr>
        <w:t>),</w:t>
      </w:r>
    </w:p>
    <w:p w14:paraId="69C96DBB" w14:textId="66628B8A" w:rsidR="006034AA" w:rsidRDefault="006034AA" w:rsidP="009C7209">
      <w:pPr>
        <w:pStyle w:val="Akapitzlist"/>
        <w:numPr>
          <w:ilvl w:val="0"/>
          <w:numId w:val="14"/>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projektant – odpowiedni dla zakresu prac objętych przedmiotem zamówienia, posiadający odpowiednie uprawnienia projektowe.</w:t>
      </w:r>
    </w:p>
    <w:p w14:paraId="670A5F30" w14:textId="255738E7" w:rsidR="006034AA" w:rsidRDefault="006034AA" w:rsidP="006034AA">
      <w:pPr>
        <w:spacing w:line="276" w:lineRule="auto"/>
        <w:jc w:val="both"/>
        <w:rPr>
          <w:rFonts w:asciiTheme="minorHAnsi" w:hAnsiTheme="minorHAnsi" w:cs="Arial"/>
          <w:sz w:val="22"/>
          <w:szCs w:val="22"/>
        </w:rPr>
      </w:pP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7B9D60CC"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zrzeszon</w:t>
      </w:r>
      <w:r w:rsidR="00922163">
        <w:rPr>
          <w:rFonts w:asciiTheme="minorHAnsi" w:hAnsiTheme="minorHAnsi" w:cs="Arial"/>
          <w:sz w:val="22"/>
          <w:szCs w:val="22"/>
        </w:rPr>
        <w:t>e</w:t>
      </w:r>
      <w:r w:rsidRPr="009C7209">
        <w:rPr>
          <w:rFonts w:asciiTheme="minorHAnsi" w:hAnsiTheme="minorHAnsi" w:cs="Arial"/>
          <w:sz w:val="22"/>
          <w:szCs w:val="22"/>
        </w:rPr>
        <w:t xml:space="preserve">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549AE5CD" w14:textId="4237A754" w:rsidR="006034AA" w:rsidRDefault="00F06733" w:rsidP="006034AA">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p>
    <w:p w14:paraId="6C1B095F" w14:textId="3979A223" w:rsidR="006034AA" w:rsidRPr="006034AA" w:rsidRDefault="006034AA" w:rsidP="006034AA">
      <w:pPr>
        <w:pStyle w:val="Akapitzlist"/>
        <w:numPr>
          <w:ilvl w:val="0"/>
          <w:numId w:val="52"/>
        </w:numPr>
        <w:spacing w:line="276" w:lineRule="auto"/>
        <w:jc w:val="both"/>
        <w:rPr>
          <w:rFonts w:asciiTheme="minorHAnsi" w:hAnsiTheme="minorHAnsi" w:cs="Arial"/>
          <w:b/>
          <w:sz w:val="22"/>
          <w:szCs w:val="22"/>
        </w:rPr>
      </w:pPr>
      <w:r>
        <w:rPr>
          <w:rFonts w:asciiTheme="minorHAnsi" w:hAnsiTheme="minorHAnsi" w:cs="Arial"/>
          <w:bCs/>
          <w:sz w:val="22"/>
          <w:szCs w:val="22"/>
        </w:rPr>
        <w:t xml:space="preserve">Dla zamku w Kończycach Małych osoba prowadząca roboty, musi spełniać wymagania o których mowa w art. 37c ustawy z dnia 23 lipca 2003 r. o ochronie zabytków i opiece nad zabytkami. </w:t>
      </w:r>
    </w:p>
    <w:p w14:paraId="2CDF640E" w14:textId="0181E3E1" w:rsidR="0062500E" w:rsidRPr="009C7209" w:rsidRDefault="0062500E" w:rsidP="006034AA">
      <w:pPr>
        <w:pStyle w:val="Akapitzlist"/>
        <w:numPr>
          <w:ilvl w:val="0"/>
          <w:numId w:val="52"/>
        </w:numPr>
        <w:spacing w:line="276" w:lineRule="auto"/>
        <w:jc w:val="both"/>
        <w:rPr>
          <w:rFonts w:asciiTheme="minorHAnsi" w:hAnsiTheme="minorHAnsi" w:cs="Arial"/>
          <w:b/>
          <w:sz w:val="22"/>
          <w:szCs w:val="22"/>
        </w:rPr>
      </w:pPr>
      <w:r w:rsidRPr="009C7209">
        <w:rPr>
          <w:rFonts w:asciiTheme="minorHAnsi" w:hAnsiTheme="minorHAnsi" w:cs="Arial"/>
          <w:sz w:val="22"/>
          <w:szCs w:val="22"/>
        </w:rPr>
        <w:t>Wymienion</w:t>
      </w:r>
      <w:r w:rsidR="00474525">
        <w:rPr>
          <w:rFonts w:asciiTheme="minorHAnsi" w:hAnsiTheme="minorHAnsi" w:cs="Arial"/>
          <w:sz w:val="22"/>
          <w:szCs w:val="22"/>
        </w:rPr>
        <w:t>e</w:t>
      </w:r>
      <w:r w:rsidRPr="009C7209">
        <w:rPr>
          <w:rFonts w:asciiTheme="minorHAnsi" w:hAnsiTheme="minorHAnsi" w:cs="Arial"/>
          <w:sz w:val="22"/>
          <w:szCs w:val="22"/>
        </w:rPr>
        <w:t xml:space="preserve"> powyżej osob</w:t>
      </w:r>
      <w:r w:rsidR="00474525">
        <w:rPr>
          <w:rFonts w:asciiTheme="minorHAnsi" w:hAnsiTheme="minorHAnsi" w:cs="Arial"/>
          <w:sz w:val="22"/>
          <w:szCs w:val="22"/>
        </w:rPr>
        <w:t>y</w:t>
      </w:r>
      <w:r w:rsidRPr="009C7209">
        <w:rPr>
          <w:rFonts w:asciiTheme="minorHAnsi" w:hAnsiTheme="minorHAnsi" w:cs="Arial"/>
          <w:sz w:val="22"/>
          <w:szCs w:val="22"/>
        </w:rPr>
        <w:t xml:space="preserve"> powinn</w:t>
      </w:r>
      <w:r w:rsidR="00474525">
        <w:rPr>
          <w:rFonts w:asciiTheme="minorHAnsi" w:hAnsiTheme="minorHAnsi" w:cs="Arial"/>
          <w:sz w:val="22"/>
          <w:szCs w:val="22"/>
        </w:rPr>
        <w:t>y</w:t>
      </w:r>
      <w:r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2" w:name="_Toc75249018"/>
      <w:r w:rsidRPr="004430B6">
        <w:rPr>
          <w:rFonts w:asciiTheme="minorHAnsi" w:hAnsiTheme="minorHAnsi" w:cs="Arial"/>
          <w:sz w:val="26"/>
          <w:szCs w:val="26"/>
        </w:rPr>
        <w:t>PODSTAWY WYKLUCZENIA</w:t>
      </w:r>
      <w:bookmarkEnd w:id="22"/>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 xml:space="preserve">który z przyczyn leżących po jego stronie, w znacznym stopniu lub zakresie nie wykonał lub nienależycie wykonał albo długotrwale nienależycie wykonywał istotne zobowiązanie </w:t>
      </w:r>
      <w:r w:rsidRPr="009C7209">
        <w:rPr>
          <w:rFonts w:asciiTheme="minorHAnsi" w:hAnsiTheme="minorHAnsi" w:cs="Arial"/>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3" w:name="_Toc75249019"/>
      <w:r w:rsidRPr="004430B6">
        <w:rPr>
          <w:rFonts w:asciiTheme="minorHAnsi" w:hAnsiTheme="minorHAnsi" w:cs="Arial"/>
          <w:sz w:val="26"/>
          <w:szCs w:val="26"/>
        </w:rPr>
        <w:t>PROCEDURA SANACYJNA - SAMOOCZYSZCZENIE</w:t>
      </w:r>
      <w:bookmarkEnd w:id="23"/>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6363898A" w:rsidR="002F0D89" w:rsidRDefault="002F0D89" w:rsidP="00E33CCD">
      <w:pPr>
        <w:pStyle w:val="Akapitzlist"/>
        <w:spacing w:line="276" w:lineRule="auto"/>
        <w:ind w:left="426"/>
        <w:jc w:val="both"/>
        <w:rPr>
          <w:rFonts w:asciiTheme="minorHAnsi" w:hAnsiTheme="minorHAnsi" w:cs="Arial"/>
          <w:sz w:val="22"/>
          <w:szCs w:val="22"/>
        </w:rPr>
      </w:pPr>
    </w:p>
    <w:p w14:paraId="7CA0694B" w14:textId="30F44D3F" w:rsidR="0067608D" w:rsidRDefault="0067608D" w:rsidP="00E33CCD">
      <w:pPr>
        <w:pStyle w:val="Akapitzlist"/>
        <w:spacing w:line="276" w:lineRule="auto"/>
        <w:ind w:left="426"/>
        <w:jc w:val="both"/>
        <w:rPr>
          <w:rFonts w:asciiTheme="minorHAnsi" w:hAnsiTheme="minorHAnsi" w:cs="Arial"/>
          <w:sz w:val="22"/>
          <w:szCs w:val="22"/>
        </w:rPr>
      </w:pP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4"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4"/>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w:t>
      </w:r>
      <w:r w:rsidRPr="009C7209">
        <w:rPr>
          <w:rFonts w:asciiTheme="minorHAnsi" w:hAnsiTheme="minorHAnsi" w:cs="Arial"/>
          <w:sz w:val="22"/>
          <w:szCs w:val="22"/>
        </w:rPr>
        <w:lastRenderedPageBreak/>
        <w:t>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622BE077" w14:textId="49099E2C" w:rsidR="00DC5FF5"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C73D08">
        <w:rPr>
          <w:rFonts w:asciiTheme="minorHAnsi" w:eastAsiaTheme="majorEastAsia" w:hAnsiTheme="minorHAnsi" w:cs="Arial"/>
          <w:bCs/>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5"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5"/>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6"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6"/>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7"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7"/>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51597FA4" w:rsidR="00304286" w:rsidRPr="009C7209" w:rsidRDefault="00922163"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30698458" w:rsidR="00304286" w:rsidRPr="009C7209" w:rsidRDefault="00922163"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sidR="00304286" w:rsidRPr="009C7209">
        <w:rPr>
          <w:rFonts w:asciiTheme="minorHAnsi" w:hAnsiTheme="minorHAnsi" w:cs="Arial"/>
          <w:sz w:val="22"/>
          <w:szCs w:val="22"/>
        </w:rPr>
        <w:t xml:space="preserve">           </w:t>
      </w:r>
      <w:r w:rsidR="00D7477D">
        <w:rPr>
          <w:rFonts w:asciiTheme="minorHAnsi" w:hAnsiTheme="minorHAnsi" w:cs="Arial"/>
          <w:sz w:val="22"/>
          <w:szCs w:val="22"/>
        </w:rPr>
        <w:t xml:space="preserve">  </w:t>
      </w:r>
      <w:r w:rsidR="00304286"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4"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5"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8"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7"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8"/>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8"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9"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20"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w:t>
      </w:r>
      <w:r w:rsidR="006D32E5" w:rsidRPr="009C7209">
        <w:rPr>
          <w:rFonts w:asciiTheme="minorHAnsi" w:hAnsiTheme="minorHAnsi" w:cs="Arial"/>
          <w:color w:val="000000"/>
          <w:sz w:val="22"/>
          <w:szCs w:val="22"/>
        </w:rPr>
        <w:lastRenderedPageBreak/>
        <w:t xml:space="preserve">dotyczące specyfikacji połączenia, formatu przesyłanych danych oraz szyfrowania i oznaczania czasu przekazania i odbioru danych za pośrednictwem </w:t>
      </w:r>
      <w:hyperlink r:id="rId21"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2">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3">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4">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5">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8">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9" w:name="_Toc75249022"/>
      <w:r w:rsidRPr="004430B6">
        <w:rPr>
          <w:rFonts w:asciiTheme="minorHAnsi" w:hAnsiTheme="minorHAnsi" w:cs="Arial"/>
          <w:sz w:val="26"/>
          <w:szCs w:val="26"/>
        </w:rPr>
        <w:t>OPIS SPOSOBU PRZYGOTOWANIA OFERT ORAZ DOKUMENTÓW WYMAGANYCH PRZEZ ZAMAWIAJĄCEGO W SWZ</w:t>
      </w:r>
      <w:bookmarkEnd w:id="29"/>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w:t>
      </w:r>
      <w:r w:rsidRPr="009C7209">
        <w:rPr>
          <w:rFonts w:asciiTheme="minorHAnsi" w:hAnsiTheme="minorHAnsi" w:cs="Arial"/>
          <w:sz w:val="22"/>
          <w:szCs w:val="22"/>
        </w:rPr>
        <w:lastRenderedPageBreak/>
        <w:t>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3"/>
      <w:r w:rsidRPr="004430B6">
        <w:rPr>
          <w:rFonts w:asciiTheme="minorHAnsi" w:hAnsiTheme="minorHAnsi" w:cs="Arial"/>
          <w:sz w:val="26"/>
          <w:szCs w:val="26"/>
        </w:rPr>
        <w:lastRenderedPageBreak/>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0"/>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7DC7C880" w:rsidR="00875F2C" w:rsidRDefault="00875F2C" w:rsidP="00E33CCD">
      <w:pPr>
        <w:pStyle w:val="Akapitzlist"/>
        <w:spacing w:line="276" w:lineRule="auto"/>
        <w:ind w:left="0"/>
        <w:jc w:val="both"/>
        <w:rPr>
          <w:rFonts w:asciiTheme="minorHAnsi" w:hAnsiTheme="minorHAnsi" w:cs="Arial"/>
          <w:sz w:val="22"/>
          <w:szCs w:val="22"/>
        </w:rPr>
      </w:pPr>
    </w:p>
    <w:p w14:paraId="7463C16B" w14:textId="77777777" w:rsidR="00626DE0" w:rsidRPr="000F16B9" w:rsidRDefault="00626DE0"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5249024"/>
      <w:r w:rsidRPr="004430B6">
        <w:rPr>
          <w:rFonts w:asciiTheme="minorHAnsi" w:hAnsiTheme="minorHAnsi" w:cs="Arial"/>
          <w:sz w:val="26"/>
          <w:szCs w:val="26"/>
        </w:rPr>
        <w:t>WYMAGANIA DOTYCZĄCE WADIUM</w:t>
      </w:r>
      <w:bookmarkEnd w:id="31"/>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2159F327" w:rsidR="00FE5B38" w:rsidRPr="00C528D1"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783651">
        <w:rPr>
          <w:rFonts w:asciiTheme="minorHAnsi" w:hAnsiTheme="minorHAnsi" w:cs="Arial"/>
          <w:b/>
          <w:sz w:val="22"/>
          <w:szCs w:val="22"/>
        </w:rPr>
        <w:t>67 378</w:t>
      </w:r>
      <w:r w:rsidR="009851F0">
        <w:rPr>
          <w:rFonts w:asciiTheme="minorHAnsi" w:hAnsiTheme="minorHAnsi" w:cs="Arial"/>
          <w:b/>
          <w:sz w:val="22"/>
          <w:szCs w:val="22"/>
        </w:rPr>
        <w:t>,00</w:t>
      </w:r>
      <w:r w:rsidR="00A66AA5" w:rsidRPr="00C528D1">
        <w:rPr>
          <w:rFonts w:asciiTheme="minorHAnsi" w:hAnsiTheme="minorHAnsi" w:cs="Arial"/>
          <w:b/>
          <w:sz w:val="22"/>
          <w:szCs w:val="22"/>
        </w:rPr>
        <w:t xml:space="preserve"> zł (</w:t>
      </w:r>
      <w:r w:rsidR="00783651">
        <w:rPr>
          <w:rFonts w:asciiTheme="minorHAnsi" w:hAnsiTheme="minorHAnsi" w:cs="Arial"/>
          <w:b/>
          <w:sz w:val="22"/>
          <w:szCs w:val="22"/>
        </w:rPr>
        <w:t>sześćdziesiąt siedem tysięcy trzysta siedemdziesiąt osiem</w:t>
      </w:r>
      <w:r w:rsidR="009851F0">
        <w:rPr>
          <w:rFonts w:asciiTheme="minorHAnsi" w:hAnsiTheme="minorHAnsi" w:cs="Arial"/>
          <w:b/>
          <w:sz w:val="22"/>
          <w:szCs w:val="22"/>
        </w:rPr>
        <w:t xml:space="preserve"> zł  00/100 gr</w:t>
      </w:r>
      <w:r w:rsidR="00A66AA5" w:rsidRPr="00C528D1">
        <w:rPr>
          <w:rFonts w:asciiTheme="minorHAnsi" w:hAnsiTheme="minorHAnsi" w:cs="Arial"/>
          <w:b/>
          <w:sz w:val="22"/>
          <w:szCs w:val="22"/>
        </w:rPr>
        <w:t>)</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6F0B7779"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783651">
        <w:rPr>
          <w:rFonts w:asciiTheme="minorHAnsi" w:hAnsiTheme="minorHAnsi" w:cs="Arial"/>
          <w:b/>
          <w:sz w:val="22"/>
          <w:szCs w:val="22"/>
        </w:rPr>
        <w:t>Poprawa efektywności energetycznej budynków komunalnych</w:t>
      </w:r>
      <w:r w:rsidR="00C528D1">
        <w:rPr>
          <w:rFonts w:asciiTheme="minorHAnsi" w:hAnsiTheme="minorHAnsi" w:cs="Arial"/>
          <w:b/>
          <w:sz w:val="22"/>
          <w:szCs w:val="22"/>
        </w:rPr>
        <w:t>”</w:t>
      </w:r>
      <w:r w:rsidR="0078365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lastRenderedPageBreak/>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2"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2"/>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74E6CA43"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9A1EE9">
        <w:rPr>
          <w:rFonts w:asciiTheme="minorHAnsi" w:hAnsiTheme="minorHAnsi" w:cs="Arial"/>
          <w:b/>
          <w:bCs/>
          <w:sz w:val="22"/>
          <w:szCs w:val="22"/>
        </w:rPr>
        <w:t>05</w:t>
      </w:r>
      <w:r w:rsidR="009851F0">
        <w:rPr>
          <w:rFonts w:asciiTheme="minorHAnsi" w:hAnsiTheme="minorHAnsi" w:cs="Arial"/>
          <w:b/>
          <w:bCs/>
          <w:sz w:val="22"/>
          <w:szCs w:val="22"/>
        </w:rPr>
        <w:t>.</w:t>
      </w:r>
      <w:r w:rsidR="009A1EE9">
        <w:rPr>
          <w:rFonts w:asciiTheme="minorHAnsi" w:hAnsiTheme="minorHAnsi" w:cs="Arial"/>
          <w:b/>
          <w:bCs/>
          <w:sz w:val="22"/>
          <w:szCs w:val="22"/>
        </w:rPr>
        <w:t>01</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365742">
        <w:rPr>
          <w:rFonts w:asciiTheme="minorHAnsi" w:hAnsiTheme="minorHAnsi" w:cs="Arial"/>
          <w:b/>
          <w:bCs/>
          <w:sz w:val="22"/>
          <w:szCs w:val="22"/>
        </w:rPr>
        <w:t>3</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3" w:name="_Toc75249026"/>
      <w:r>
        <w:rPr>
          <w:rFonts w:asciiTheme="minorHAnsi" w:hAnsiTheme="minorHAnsi" w:cs="Arial"/>
          <w:sz w:val="26"/>
          <w:szCs w:val="26"/>
        </w:rPr>
        <w:t>OTWARCIE OFERT</w:t>
      </w:r>
      <w:bookmarkEnd w:id="33"/>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6534DDFF"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365742">
        <w:rPr>
          <w:rFonts w:asciiTheme="minorHAnsi" w:hAnsiTheme="minorHAnsi" w:cs="Arial"/>
          <w:b/>
          <w:sz w:val="22"/>
          <w:szCs w:val="22"/>
          <w:lang w:val="pl-PL"/>
        </w:rPr>
        <w:t>05</w:t>
      </w:r>
      <w:r w:rsidR="00412CC9">
        <w:rPr>
          <w:rFonts w:asciiTheme="minorHAnsi" w:hAnsiTheme="minorHAnsi" w:cs="Arial"/>
          <w:b/>
          <w:sz w:val="22"/>
          <w:szCs w:val="22"/>
          <w:lang w:val="pl-PL"/>
        </w:rPr>
        <w:t>.</w:t>
      </w:r>
      <w:r w:rsidR="00365742">
        <w:rPr>
          <w:rFonts w:asciiTheme="minorHAnsi" w:hAnsiTheme="minorHAnsi" w:cs="Arial"/>
          <w:b/>
          <w:sz w:val="22"/>
          <w:szCs w:val="22"/>
          <w:lang w:val="pl-PL"/>
        </w:rPr>
        <w:t>01</w:t>
      </w:r>
      <w:r w:rsidR="00412CC9">
        <w:rPr>
          <w:rFonts w:asciiTheme="minorHAnsi" w:hAnsiTheme="minorHAnsi" w:cs="Arial"/>
          <w:b/>
          <w:sz w:val="22"/>
          <w:szCs w:val="22"/>
          <w:lang w:val="pl-PL"/>
        </w:rPr>
        <w:t>.202</w:t>
      </w:r>
      <w:r w:rsidR="00365742">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4" w:name="_Toc75249027"/>
      <w:r w:rsidRPr="004430B6">
        <w:rPr>
          <w:rFonts w:asciiTheme="minorHAnsi" w:hAnsiTheme="minorHAnsi" w:cs="Arial"/>
          <w:sz w:val="26"/>
          <w:szCs w:val="26"/>
        </w:rPr>
        <w:t>TERMIN ZWIĄZANIA OFERTĄ</w:t>
      </w:r>
      <w:bookmarkEnd w:id="34"/>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7FF1D7F1"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365742">
        <w:rPr>
          <w:rFonts w:asciiTheme="minorHAnsi" w:hAnsiTheme="minorHAnsi" w:cs="Arial"/>
          <w:b/>
          <w:sz w:val="22"/>
          <w:szCs w:val="22"/>
        </w:rPr>
        <w:t>03</w:t>
      </w:r>
      <w:r w:rsidRPr="00F854F7">
        <w:rPr>
          <w:rFonts w:asciiTheme="minorHAnsi" w:hAnsiTheme="minorHAnsi" w:cs="Arial"/>
          <w:b/>
          <w:sz w:val="22"/>
          <w:szCs w:val="22"/>
        </w:rPr>
        <w:t>.0</w:t>
      </w:r>
      <w:r w:rsidR="00365742">
        <w:rPr>
          <w:rFonts w:asciiTheme="minorHAnsi" w:hAnsiTheme="minorHAnsi" w:cs="Arial"/>
          <w:b/>
          <w:sz w:val="22"/>
          <w:szCs w:val="22"/>
        </w:rPr>
        <w:t>2</w:t>
      </w:r>
      <w:r w:rsidRPr="00F854F7">
        <w:rPr>
          <w:rFonts w:asciiTheme="minorHAnsi" w:hAnsiTheme="minorHAnsi" w:cs="Arial"/>
          <w:b/>
          <w:sz w:val="22"/>
          <w:szCs w:val="22"/>
        </w:rPr>
        <w:t>.202</w:t>
      </w:r>
      <w:r w:rsidR="00783651">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5"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5"/>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7777777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lastRenderedPageBreak/>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1DD942BC" w14:textId="4A48D7CA" w:rsidR="00F854F7" w:rsidRDefault="00F854F7" w:rsidP="00E33CCD">
      <w:pPr>
        <w:autoSpaceDE w:val="0"/>
        <w:spacing w:line="276" w:lineRule="auto"/>
        <w:ind w:left="426"/>
        <w:jc w:val="both"/>
        <w:rPr>
          <w:rFonts w:asciiTheme="minorHAnsi" w:eastAsia="Arial" w:hAnsiTheme="minorHAnsi" w:cs="Arial"/>
          <w:b/>
          <w:bCs/>
          <w:sz w:val="22"/>
          <w:szCs w:val="22"/>
        </w:rPr>
      </w:pP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6" w:name="_Toc75249029"/>
      <w:r w:rsidRPr="00E33CCD">
        <w:rPr>
          <w:rFonts w:asciiTheme="minorHAnsi" w:hAnsiTheme="minorHAnsi" w:cs="Arial"/>
          <w:sz w:val="26"/>
          <w:szCs w:val="26"/>
        </w:rPr>
        <w:t>GWARANCJA JAKOŚCI I RĘKOJMIA ZA WADY</w:t>
      </w:r>
      <w:bookmarkEnd w:id="36"/>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Okres gwarancyjny nie zostanie uznany za zakończony, dopóki nie zostaną usunięte przez Wykonawcę wady i usterki zgłoszone do czasu upływu terminu gwarancyjnego oraz nie wygaśnie </w:t>
      </w:r>
      <w:r w:rsidRPr="000F16B9">
        <w:rPr>
          <w:rFonts w:asciiTheme="minorHAnsi" w:hAnsiTheme="minorHAnsi"/>
          <w:sz w:val="22"/>
          <w:szCs w:val="22"/>
        </w:rPr>
        <w:lastRenderedPageBreak/>
        <w:t>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7" w:name="_Toc75249030"/>
      <w:r w:rsidRPr="00E33CCD">
        <w:rPr>
          <w:rFonts w:asciiTheme="minorHAnsi" w:hAnsiTheme="minorHAnsi" w:cs="Arial"/>
          <w:sz w:val="26"/>
          <w:szCs w:val="26"/>
        </w:rPr>
        <w:t>OPIS SPOSOBU OBLICZENIA CENY</w:t>
      </w:r>
      <w:bookmarkEnd w:id="37"/>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lastRenderedPageBreak/>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8" w:name="_Toc75249031"/>
      <w:r w:rsidRPr="00E33CCD">
        <w:rPr>
          <w:rFonts w:asciiTheme="minorHAnsi" w:hAnsiTheme="minorHAnsi" w:cs="Arial"/>
          <w:sz w:val="26"/>
          <w:szCs w:val="26"/>
        </w:rPr>
        <w:t>INFORMACJE O FORMALNOŚCIACH JAKIE POWINNY ZOSTAĆ DOPEŁNIONE PO WYBORZE OFERTY W CELU ZAWARCIA UMOWY</w:t>
      </w:r>
      <w:bookmarkEnd w:id="38"/>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6921E764" w14:textId="17B1319C" w:rsidR="00153045" w:rsidRPr="00153045" w:rsidRDefault="00153045" w:rsidP="00153045">
      <w:pPr>
        <w:pStyle w:val="Akapitzlist"/>
        <w:numPr>
          <w:ilvl w:val="0"/>
          <w:numId w:val="36"/>
        </w:numPr>
        <w:suppressAutoHyphens/>
        <w:spacing w:line="276" w:lineRule="auto"/>
        <w:ind w:left="426" w:hanging="426"/>
        <w:jc w:val="both"/>
        <w:rPr>
          <w:rFonts w:ascii="Calibri" w:hAnsi="Calibri" w:cs="Arial"/>
          <w:sz w:val="22"/>
          <w:szCs w:val="22"/>
        </w:rPr>
      </w:pPr>
      <w:bookmarkStart w:id="39" w:name="_Hlk94515126"/>
      <w:r w:rsidRPr="00153045">
        <w:rPr>
          <w:rFonts w:ascii="Calibri" w:hAnsi="Calibri" w:cs="Arial"/>
          <w:b/>
          <w:bCs/>
          <w:sz w:val="22"/>
          <w:szCs w:val="22"/>
        </w:rPr>
        <w:t>Umowa zostanie zawarta z wybranym Wykonawcą nie wcześniej niż po otrzymaniu przez Zamawiającego Promesy z Rządowego Funduszu Polski Ład: Program Inwestycji Strategicznych, dla zadania będącego przedmiotem zamówienia.</w:t>
      </w:r>
      <w:bookmarkEnd w:id="39"/>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0" w:name="_Toc75249032"/>
      <w:r w:rsidR="00E43FFC" w:rsidRPr="004E5764">
        <w:rPr>
          <w:rFonts w:asciiTheme="minorHAnsi" w:hAnsiTheme="minorHAnsi"/>
          <w:sz w:val="26"/>
          <w:szCs w:val="26"/>
        </w:rPr>
        <w:t>ZABEZPIECZENIE NALEŻYTEGO WYKONANIA UMOWY</w:t>
      </w:r>
      <w:bookmarkEnd w:id="40"/>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lastRenderedPageBreak/>
        <w:t>poręczeniach udzielanych przez podmioty, o których mowa w art. 6b ust. 5 pkt. 2 ustawy z dnia 9 listopada 2000 r. o utworzeniu Polskiej Agencji Rozwoju Przedsiębiorczości.</w:t>
      </w:r>
    </w:p>
    <w:bookmarkEnd w:id="41"/>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7E6E67A6"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P</w:t>
      </w:r>
      <w:r w:rsidR="00C42D92">
        <w:rPr>
          <w:rFonts w:asciiTheme="minorHAnsi" w:hAnsiTheme="minorHAnsi" w:cs="Arial"/>
          <w:b/>
          <w:sz w:val="22"/>
          <w:szCs w:val="22"/>
        </w:rPr>
        <w:t>oprawa efektywności energetycznej budynków komunalnych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755"/>
      <w:bookmarkEnd w:id="42"/>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3"/>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4"/>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w:t>
      </w:r>
      <w:r w:rsidRPr="000F16B9">
        <w:rPr>
          <w:rFonts w:asciiTheme="minorHAnsi" w:hAnsiTheme="minorHAnsi" w:cs="Arial"/>
          <w:sz w:val="22"/>
          <w:szCs w:val="22"/>
        </w:rPr>
        <w:lastRenderedPageBreak/>
        <w:t>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5" w:name="_Toc75249033"/>
      <w:r w:rsidRPr="00E33CCD">
        <w:rPr>
          <w:rFonts w:asciiTheme="minorHAnsi" w:hAnsiTheme="minorHAnsi" w:cs="Arial"/>
          <w:sz w:val="26"/>
          <w:szCs w:val="26"/>
        </w:rPr>
        <w:t>INFORMACJE DOTYCZĄCE UMOWY</w:t>
      </w:r>
      <w:bookmarkEnd w:id="45"/>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6" w:name="_Toc75249034"/>
      <w:r w:rsidRPr="00E33CCD">
        <w:rPr>
          <w:rFonts w:asciiTheme="minorHAnsi" w:hAnsiTheme="minorHAnsi" w:cs="Arial"/>
          <w:sz w:val="26"/>
          <w:szCs w:val="26"/>
        </w:rPr>
        <w:t>POUCZENIE O ŚRODKACH OCHRONY PRAWNEJ PRZYSŁUGUJACYCH WYKONAWCOM</w:t>
      </w:r>
      <w:bookmarkEnd w:id="46"/>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7" w:name="_Toc75249035"/>
      <w:r w:rsidRPr="00E33CCD">
        <w:rPr>
          <w:rFonts w:asciiTheme="minorHAnsi" w:hAnsiTheme="minorHAnsi" w:cs="Arial"/>
          <w:sz w:val="26"/>
          <w:szCs w:val="26"/>
        </w:rPr>
        <w:t>SPIS ZAŁĄCZNIKÓW</w:t>
      </w:r>
      <w:bookmarkEnd w:id="47"/>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2664C520"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DE5015">
        <w:rPr>
          <w:rFonts w:asciiTheme="minorHAnsi" w:hAnsiTheme="minorHAnsi" w:cs="Arial"/>
          <w:sz w:val="22"/>
          <w:szCs w:val="22"/>
        </w:rPr>
        <w:t>3</w:t>
      </w:r>
      <w:r w:rsidRPr="00F854F7">
        <w:rPr>
          <w:rFonts w:asciiTheme="minorHAnsi" w:hAnsiTheme="minorHAnsi" w:cs="Arial"/>
          <w:sz w:val="22"/>
          <w:szCs w:val="22"/>
        </w:rPr>
        <w:t>: Dokumentacja techniczna</w:t>
      </w:r>
    </w:p>
    <w:p w14:paraId="58205817" w14:textId="126A7DDE"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DE5015">
        <w:rPr>
          <w:rFonts w:asciiTheme="minorHAnsi" w:hAnsiTheme="minorHAnsi" w:cs="Arial"/>
          <w:sz w:val="22"/>
          <w:szCs w:val="22"/>
        </w:rPr>
        <w:t>4</w:t>
      </w:r>
      <w:r w:rsidRPr="00F854F7">
        <w:rPr>
          <w:rFonts w:asciiTheme="minorHAnsi" w:hAnsiTheme="minorHAnsi" w:cs="Arial"/>
          <w:sz w:val="22"/>
          <w:szCs w:val="22"/>
        </w:rPr>
        <w:t>: Przedmiar robót</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0B1F" w14:textId="77777777" w:rsidR="00A7499C" w:rsidRDefault="00A7499C">
      <w:r>
        <w:separator/>
      </w:r>
    </w:p>
  </w:endnote>
  <w:endnote w:type="continuationSeparator" w:id="0">
    <w:p w14:paraId="3D488EA6" w14:textId="77777777" w:rsidR="00A7499C" w:rsidRDefault="00A7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A7499C"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A7499C" w:rsidRDefault="00A7499C" w:rsidP="00732E3B">
          <w:pPr>
            <w:pStyle w:val="Nagwek"/>
            <w:jc w:val="center"/>
            <w:rPr>
              <w:rFonts w:ascii="Tahoma" w:hAnsi="Tahoma" w:cs="Tahoma"/>
              <w:b w:val="0"/>
              <w:bCs w:val="0"/>
              <w:sz w:val="2"/>
            </w:rPr>
          </w:pPr>
        </w:p>
      </w:tc>
    </w:tr>
  </w:tbl>
  <w:p w14:paraId="5E34002D" w14:textId="77777777" w:rsidR="00A7499C" w:rsidRDefault="00A7499C" w:rsidP="00732E3B">
    <w:pPr>
      <w:pStyle w:val="Nagwek"/>
      <w:jc w:val="center"/>
      <w:rPr>
        <w:rFonts w:ascii="Tahoma" w:hAnsi="Tahoma" w:cs="Tahoma"/>
        <w:b/>
        <w:bCs/>
        <w:sz w:val="2"/>
      </w:rPr>
    </w:pPr>
  </w:p>
  <w:p w14:paraId="0BF7A18E" w14:textId="77777777" w:rsidR="00A7499C" w:rsidRDefault="00A7499C">
    <w:pPr>
      <w:pStyle w:val="Stopka"/>
      <w:jc w:val="right"/>
    </w:pPr>
    <w:r>
      <w:fldChar w:fldCharType="begin"/>
    </w:r>
    <w:r>
      <w:instrText>PAGE   \* MERGEFORMAT</w:instrText>
    </w:r>
    <w:r>
      <w:fldChar w:fldCharType="separate"/>
    </w:r>
    <w:r>
      <w:t>2</w:t>
    </w:r>
    <w:r>
      <w:fldChar w:fldCharType="end"/>
    </w:r>
  </w:p>
  <w:p w14:paraId="35FD8AF2" w14:textId="77777777" w:rsidR="00A7499C" w:rsidRDefault="00A7499C">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A7499C"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A7499C" w:rsidRDefault="00A7499C" w:rsidP="00732E3B">
          <w:pPr>
            <w:pStyle w:val="Nagwek"/>
            <w:jc w:val="center"/>
            <w:rPr>
              <w:rFonts w:ascii="Tahoma" w:hAnsi="Tahoma" w:cs="Tahoma"/>
              <w:b w:val="0"/>
              <w:bCs w:val="0"/>
              <w:sz w:val="2"/>
            </w:rPr>
          </w:pPr>
        </w:p>
      </w:tc>
    </w:tr>
  </w:tbl>
  <w:p w14:paraId="115E72EB" w14:textId="5E6047D4" w:rsidR="00A7499C" w:rsidRDefault="00A7499C" w:rsidP="00732E3B">
    <w:pPr>
      <w:pStyle w:val="Nagwek"/>
      <w:jc w:val="center"/>
      <w:rPr>
        <w:rFonts w:ascii="Tahoma" w:hAnsi="Tahoma" w:cs="Tahoma"/>
        <w:b/>
        <w:bCs/>
        <w:sz w:val="2"/>
      </w:rPr>
    </w:pPr>
  </w:p>
  <w:p w14:paraId="6E7786BE" w14:textId="77777777" w:rsidR="00A7499C" w:rsidRDefault="00A7499C">
    <w:pPr>
      <w:pStyle w:val="Stopka"/>
      <w:jc w:val="right"/>
    </w:pPr>
    <w:r>
      <w:fldChar w:fldCharType="begin"/>
    </w:r>
    <w:r>
      <w:instrText>PAGE   \* MERGEFORMAT</w:instrText>
    </w:r>
    <w:r>
      <w:fldChar w:fldCharType="separate"/>
    </w:r>
    <w:r>
      <w:t>2</w:t>
    </w:r>
    <w:r>
      <w:fldChar w:fldCharType="end"/>
    </w:r>
  </w:p>
  <w:p w14:paraId="7A792C18" w14:textId="77777777" w:rsidR="00A7499C" w:rsidRDefault="00A7499C">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F445" w14:textId="77777777" w:rsidR="00A7499C" w:rsidRDefault="00A7499C">
      <w:r>
        <w:separator/>
      </w:r>
    </w:p>
  </w:footnote>
  <w:footnote w:type="continuationSeparator" w:id="0">
    <w:p w14:paraId="5454C279" w14:textId="77777777" w:rsidR="00A7499C" w:rsidRDefault="00A7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231" w14:textId="77555624" w:rsidR="00A7499C" w:rsidRDefault="00A7499C" w:rsidP="006411E7">
    <w:pPr>
      <w:autoSpaceDE w:val="0"/>
      <w:autoSpaceDN w:val="0"/>
      <w:adjustRightInd w:val="0"/>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13</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r>
      <w:rPr>
        <w:rFonts w:asciiTheme="minorHAnsi" w:hAnsiTheme="minorHAnsi"/>
        <w:i/>
        <w:noProof/>
        <w:sz w:val="22"/>
        <w:szCs w:val="22"/>
      </w:rPr>
      <w:t xml:space="preserve"> Poprawa efektywności energetycznej budynków komunalnych.</w:t>
    </w:r>
    <w:r w:rsidRPr="00591DF9">
      <w:rPr>
        <w:rFonts w:asciiTheme="minorHAnsi" w:hAnsiTheme="minorHAnsi"/>
        <w:i/>
        <w:noProof/>
        <w:sz w:val="22"/>
        <w:szCs w:val="22"/>
      </w:rPr>
      <w:t xml:space="preserve"> </w:t>
    </w:r>
  </w:p>
  <w:p w14:paraId="7FB41A72" w14:textId="77777777" w:rsidR="00A7499C" w:rsidRPr="006411E7" w:rsidRDefault="00A7499C" w:rsidP="006411E7">
    <w:pPr>
      <w:autoSpaceDE w:val="0"/>
      <w:autoSpaceDN w:val="0"/>
      <w:adjustRightInd w:val="0"/>
      <w:rPr>
        <w:rFonts w:ascii="ArialMT" w:hAnsi="ArialMT" w:cs="ArialMT"/>
        <w:sz w:val="15"/>
        <w:szCs w:val="15"/>
      </w:rPr>
    </w:pPr>
  </w:p>
  <w:p w14:paraId="00F0C114" w14:textId="77777777" w:rsidR="00A7499C" w:rsidRPr="007C3E27" w:rsidRDefault="00A7499C"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A7499C" w:rsidRDefault="00A7499C">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4DE7" w14:textId="1C2C26FD" w:rsidR="00A7499C" w:rsidRPr="007C3E27" w:rsidRDefault="00A7499C" w:rsidP="007B13AC">
    <w:pPr>
      <w:pStyle w:val="Nagwek"/>
      <w:jc w:val="center"/>
      <w:rPr>
        <w:rFonts w:ascii="Arial Narrow" w:hAnsi="Arial Narrow"/>
        <w:i/>
        <w:noProof/>
        <w:sz w:val="4"/>
        <w:szCs w:val="4"/>
      </w:rPr>
    </w:pPr>
    <w:r w:rsidRPr="00591DF9">
      <w:rPr>
        <w:rFonts w:asciiTheme="minorHAnsi" w:hAnsiTheme="minorHAnsi"/>
        <w:i/>
        <w:noProof/>
        <w:sz w:val="22"/>
        <w:szCs w:val="22"/>
      </w:rPr>
      <w:t>IR.271.</w:t>
    </w:r>
    <w:r>
      <w:rPr>
        <w:rFonts w:asciiTheme="minorHAnsi" w:hAnsiTheme="minorHAnsi"/>
        <w:i/>
        <w:noProof/>
        <w:sz w:val="22"/>
        <w:szCs w:val="22"/>
      </w:rPr>
      <w:t>13</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r>
      <w:rPr>
        <w:rFonts w:asciiTheme="minorHAnsi" w:hAnsiTheme="minorHAnsi"/>
        <w:i/>
        <w:noProof/>
        <w:sz w:val="22"/>
        <w:szCs w:val="22"/>
      </w:rPr>
      <w:t xml:space="preserve"> Poprawa efektywności energetycznej budynków komunalnych</w:t>
    </w:r>
    <w:r w:rsidRPr="007C3E27">
      <w:rPr>
        <w:rFonts w:ascii="Arial Narrow" w:hAnsi="Arial Narrow"/>
        <w:i/>
        <w:noProof/>
        <w:sz w:val="4"/>
        <w:szCs w:val="4"/>
      </w:rPr>
      <w:t xml:space="preserve"> 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A7499C" w:rsidRDefault="00A7499C">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C18B5"/>
    <w:multiLevelType w:val="hybridMultilevel"/>
    <w:tmpl w:val="91E0E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FC7592"/>
    <w:multiLevelType w:val="hybridMultilevel"/>
    <w:tmpl w:val="83EC6C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B09106"/>
    <w:multiLevelType w:val="hybridMultilevel"/>
    <w:tmpl w:val="5DC638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5"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1"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7"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41105767"/>
    <w:multiLevelType w:val="hybridMultilevel"/>
    <w:tmpl w:val="FA58A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6D51CAD"/>
    <w:multiLevelType w:val="hybridMultilevel"/>
    <w:tmpl w:val="C8841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8"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6E14CE"/>
    <w:multiLevelType w:val="hybridMultilevel"/>
    <w:tmpl w:val="C23E7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FBA2566"/>
    <w:multiLevelType w:val="hybridMultilevel"/>
    <w:tmpl w:val="118A4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5"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7"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EC8020B"/>
    <w:multiLevelType w:val="hybridMultilevel"/>
    <w:tmpl w:val="4EA8E98E"/>
    <w:lvl w:ilvl="0" w:tplc="46F200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38713772">
    <w:abstractNumId w:val="59"/>
  </w:num>
  <w:num w:numId="2" w16cid:durableId="2036347705">
    <w:abstractNumId w:val="60"/>
  </w:num>
  <w:num w:numId="3" w16cid:durableId="494732796">
    <w:abstractNumId w:val="21"/>
  </w:num>
  <w:num w:numId="4" w16cid:durableId="1822041179">
    <w:abstractNumId w:val="52"/>
  </w:num>
  <w:num w:numId="5" w16cid:durableId="217328777">
    <w:abstractNumId w:val="48"/>
  </w:num>
  <w:num w:numId="6" w16cid:durableId="1717587971">
    <w:abstractNumId w:val="17"/>
  </w:num>
  <w:num w:numId="7" w16cid:durableId="885945779">
    <w:abstractNumId w:val="36"/>
  </w:num>
  <w:num w:numId="8" w16cid:durableId="1728532740">
    <w:abstractNumId w:val="35"/>
  </w:num>
  <w:num w:numId="9" w16cid:durableId="680085297">
    <w:abstractNumId w:val="30"/>
  </w:num>
  <w:num w:numId="10" w16cid:durableId="629673674">
    <w:abstractNumId w:val="44"/>
  </w:num>
  <w:num w:numId="11" w16cid:durableId="1075972582">
    <w:abstractNumId w:val="27"/>
  </w:num>
  <w:num w:numId="12" w16cid:durableId="496115711">
    <w:abstractNumId w:val="51"/>
  </w:num>
  <w:num w:numId="13" w16cid:durableId="321813298">
    <w:abstractNumId w:val="28"/>
  </w:num>
  <w:num w:numId="14" w16cid:durableId="1302463393">
    <w:abstractNumId w:val="19"/>
  </w:num>
  <w:num w:numId="15" w16cid:durableId="118569405">
    <w:abstractNumId w:val="57"/>
  </w:num>
  <w:num w:numId="16" w16cid:durableId="412970393">
    <w:abstractNumId w:val="13"/>
  </w:num>
  <w:num w:numId="17" w16cid:durableId="1688753893">
    <w:abstractNumId w:val="43"/>
  </w:num>
  <w:num w:numId="18" w16cid:durableId="665786320">
    <w:abstractNumId w:val="45"/>
  </w:num>
  <w:num w:numId="19" w16cid:durableId="1999069802">
    <w:abstractNumId w:val="26"/>
  </w:num>
  <w:num w:numId="20" w16cid:durableId="1229799517">
    <w:abstractNumId w:val="20"/>
  </w:num>
  <w:num w:numId="21" w16cid:durableId="809440843">
    <w:abstractNumId w:val="32"/>
  </w:num>
  <w:num w:numId="22" w16cid:durableId="1975791851">
    <w:abstractNumId w:val="22"/>
  </w:num>
  <w:num w:numId="23" w16cid:durableId="1465536782">
    <w:abstractNumId w:val="29"/>
  </w:num>
  <w:num w:numId="24" w16cid:durableId="894118423">
    <w:abstractNumId w:val="54"/>
  </w:num>
  <w:num w:numId="25" w16cid:durableId="1189296805">
    <w:abstractNumId w:val="25"/>
  </w:num>
  <w:num w:numId="26" w16cid:durableId="1932738047">
    <w:abstractNumId w:val="47"/>
  </w:num>
  <w:num w:numId="27" w16cid:durableId="849759122">
    <w:abstractNumId w:val="55"/>
  </w:num>
  <w:num w:numId="28" w16cid:durableId="1124615225">
    <w:abstractNumId w:val="33"/>
  </w:num>
  <w:num w:numId="29" w16cid:durableId="481313465">
    <w:abstractNumId w:val="56"/>
  </w:num>
  <w:num w:numId="30" w16cid:durableId="404692179">
    <w:abstractNumId w:val="39"/>
  </w:num>
  <w:num w:numId="31" w16cid:durableId="1234466214">
    <w:abstractNumId w:val="58"/>
  </w:num>
  <w:num w:numId="32" w16cid:durableId="1776094663">
    <w:abstractNumId w:val="37"/>
  </w:num>
  <w:num w:numId="33" w16cid:durableId="1719696991">
    <w:abstractNumId w:val="18"/>
  </w:num>
  <w:num w:numId="34" w16cid:durableId="2059157784">
    <w:abstractNumId w:val="24"/>
  </w:num>
  <w:num w:numId="35" w16cid:durableId="1960650420">
    <w:abstractNumId w:val="40"/>
  </w:num>
  <w:num w:numId="36" w16cid:durableId="700320190">
    <w:abstractNumId w:val="14"/>
  </w:num>
  <w:num w:numId="37" w16cid:durableId="1333727282">
    <w:abstractNumId w:val="12"/>
  </w:num>
  <w:num w:numId="38" w16cid:durableId="1901746800">
    <w:abstractNumId w:val="50"/>
  </w:num>
  <w:num w:numId="39" w16cid:durableId="109251043">
    <w:abstractNumId w:val="31"/>
  </w:num>
  <w:num w:numId="40" w16cid:durableId="69937021">
    <w:abstractNumId w:val="46"/>
  </w:num>
  <w:num w:numId="41" w16cid:durableId="64200957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22364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2185971">
    <w:abstractNumId w:val="0"/>
    <w:lvlOverride w:ilvl="0">
      <w:startOverride w:val="1"/>
    </w:lvlOverride>
  </w:num>
  <w:num w:numId="44" w16cid:durableId="1922904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5164914">
    <w:abstractNumId w:val="61"/>
  </w:num>
  <w:num w:numId="46" w16cid:durableId="1592346777">
    <w:abstractNumId w:val="15"/>
  </w:num>
  <w:num w:numId="47" w16cid:durableId="332950762">
    <w:abstractNumId w:val="53"/>
  </w:num>
  <w:num w:numId="48" w16cid:durableId="1938564323">
    <w:abstractNumId w:val="38"/>
  </w:num>
  <w:num w:numId="49" w16cid:durableId="2013290123">
    <w:abstractNumId w:val="16"/>
  </w:num>
  <w:num w:numId="50" w16cid:durableId="818033871">
    <w:abstractNumId w:val="23"/>
  </w:num>
  <w:num w:numId="51" w16cid:durableId="1960332862">
    <w:abstractNumId w:val="49"/>
  </w:num>
  <w:num w:numId="52" w16cid:durableId="805203130">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9C6"/>
    <w:rsid w:val="000C7F5F"/>
    <w:rsid w:val="000D0F02"/>
    <w:rsid w:val="000D160B"/>
    <w:rsid w:val="000D176A"/>
    <w:rsid w:val="000D309C"/>
    <w:rsid w:val="000D44F7"/>
    <w:rsid w:val="000D643B"/>
    <w:rsid w:val="000D6FE9"/>
    <w:rsid w:val="000D7B51"/>
    <w:rsid w:val="000E1228"/>
    <w:rsid w:val="000E1B36"/>
    <w:rsid w:val="000E1B6E"/>
    <w:rsid w:val="000E38CB"/>
    <w:rsid w:val="000E51B3"/>
    <w:rsid w:val="000E5B6F"/>
    <w:rsid w:val="000E5B98"/>
    <w:rsid w:val="000F0504"/>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1E49"/>
    <w:rsid w:val="001422DE"/>
    <w:rsid w:val="001430FC"/>
    <w:rsid w:val="001436D7"/>
    <w:rsid w:val="00144ED4"/>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742"/>
    <w:rsid w:val="00365A5B"/>
    <w:rsid w:val="003675DB"/>
    <w:rsid w:val="003700C5"/>
    <w:rsid w:val="00372673"/>
    <w:rsid w:val="00372EC8"/>
    <w:rsid w:val="003745C6"/>
    <w:rsid w:val="0037673B"/>
    <w:rsid w:val="003767BE"/>
    <w:rsid w:val="00377920"/>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4525"/>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89F"/>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34AA"/>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BDE"/>
    <w:rsid w:val="00640EAC"/>
    <w:rsid w:val="006411E7"/>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4B1"/>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B83"/>
    <w:rsid w:val="00782DAB"/>
    <w:rsid w:val="00783651"/>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420"/>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B1A"/>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6B38"/>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163"/>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3255"/>
    <w:rsid w:val="00994591"/>
    <w:rsid w:val="0099527D"/>
    <w:rsid w:val="009957AF"/>
    <w:rsid w:val="00997173"/>
    <w:rsid w:val="00997CBE"/>
    <w:rsid w:val="009A041F"/>
    <w:rsid w:val="009A0968"/>
    <w:rsid w:val="009A1EE9"/>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4CEB"/>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99C"/>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0C70"/>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7AD"/>
    <w:rsid w:val="00AC4C3D"/>
    <w:rsid w:val="00AC5B7A"/>
    <w:rsid w:val="00AC7091"/>
    <w:rsid w:val="00AC771E"/>
    <w:rsid w:val="00AC7F1A"/>
    <w:rsid w:val="00AD1FF7"/>
    <w:rsid w:val="00AD2BD5"/>
    <w:rsid w:val="00AD306F"/>
    <w:rsid w:val="00AD4C44"/>
    <w:rsid w:val="00AD61C9"/>
    <w:rsid w:val="00AD74EE"/>
    <w:rsid w:val="00AE035E"/>
    <w:rsid w:val="00AE10C6"/>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3706"/>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6D14"/>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2D9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16B"/>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01F"/>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049C"/>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3D3"/>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E6E7A"/>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34"/>
    <w:locked/>
    <w:rsid w:val="0036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zebrzydowice.pl"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ebrzydowice.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ebrzydowice" TargetMode="External"/><Relationship Id="rId10" Type="http://schemas.openxmlformats.org/officeDocument/2006/relationships/hyperlink" Target="https://platformazakupowa.pl/pn/zebrzydowice"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ug@zebrzydowice.pl" TargetMode="External"/><Relationship Id="rId17" Type="http://schemas.openxmlformats.org/officeDocument/2006/relationships/hyperlink" Target="mailto:przetargi@zebrzydowice.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0" Type="http://schemas.openxmlformats.org/officeDocument/2006/relationships/hyperlink" Target="https://platformazakupowa.pl/pn/zebrzydowice"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25EA-FB1B-4CDC-99B0-5148AD6C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10889</Words>
  <Characters>74632</Characters>
  <Application>Microsoft Office Word</Application>
  <DocSecurity>0</DocSecurity>
  <Lines>621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85351</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2022-12-14T07:27:00Z</dcterms:modified>
</cp:coreProperties>
</file>