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2F80" w14:textId="79B875D6" w:rsidR="002F0A75" w:rsidRPr="00A65D2F" w:rsidRDefault="002F0A75" w:rsidP="002F0A75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S</w:t>
      </w:r>
      <w:r w:rsidR="00B5326F"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tarogard Gdański</w:t>
      </w: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, dn. </w:t>
      </w:r>
      <w:r w:rsidR="00B5326F"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0</w:t>
      </w:r>
      <w:r w:rsidR="0064353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6</w:t>
      </w:r>
      <w:r w:rsidR="00B5326F"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.12.</w:t>
      </w: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2023r. </w:t>
      </w:r>
    </w:p>
    <w:p w14:paraId="0D907D96" w14:textId="77777777" w:rsidR="00083BBE" w:rsidRPr="00A65D2F" w:rsidRDefault="00083BBE" w:rsidP="002F0A75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4D76FCFE" w14:textId="77777777" w:rsidR="002F0A75" w:rsidRPr="00A65D2F" w:rsidRDefault="002F0A75" w:rsidP="002F0A75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3E5DF848" w14:textId="77777777" w:rsidR="00083BBE" w:rsidRPr="00A65D2F" w:rsidRDefault="00083BBE" w:rsidP="00083BBE">
      <w:pPr>
        <w:pStyle w:val="Default"/>
        <w:rPr>
          <w:rFonts w:ascii="Tahoma" w:hAnsi="Tahoma" w:cs="Tahoma"/>
          <w:sz w:val="20"/>
          <w:szCs w:val="20"/>
        </w:rPr>
      </w:pPr>
    </w:p>
    <w:p w14:paraId="18FF1AB5" w14:textId="77777777" w:rsidR="00B5326F" w:rsidRPr="00A65D2F" w:rsidRDefault="00B5326F" w:rsidP="00B5326F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0DB048AE" w14:textId="77777777" w:rsidR="00B5326F" w:rsidRPr="00A65D2F" w:rsidRDefault="00B5326F" w:rsidP="00B5326F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Zamawiający:</w:t>
      </w:r>
    </w:p>
    <w:p w14:paraId="3EE0F428" w14:textId="77777777" w:rsidR="00B5326F" w:rsidRPr="00A65D2F" w:rsidRDefault="00B5326F" w:rsidP="00B5326F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Powiat Starogardzki reprezentowany przez Zarząd Powiatu</w:t>
      </w:r>
    </w:p>
    <w:p w14:paraId="57037E2B" w14:textId="77777777" w:rsidR="00B5326F" w:rsidRPr="00A65D2F" w:rsidRDefault="00B5326F" w:rsidP="00B5326F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ul. Kościuszki 17</w:t>
      </w:r>
    </w:p>
    <w:p w14:paraId="3C0C1715" w14:textId="77777777" w:rsidR="00B5326F" w:rsidRPr="00A65D2F" w:rsidRDefault="00B5326F" w:rsidP="00B5326F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83-200 Starogard Gdański</w:t>
      </w:r>
    </w:p>
    <w:p w14:paraId="36DE43D7" w14:textId="77777777" w:rsidR="00B5326F" w:rsidRPr="00A65D2F" w:rsidRDefault="00B5326F" w:rsidP="00B5326F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REGON: 191675600</w:t>
      </w:r>
    </w:p>
    <w:p w14:paraId="46317074" w14:textId="07DD6653" w:rsidR="00083BBE" w:rsidRPr="00A65D2F" w:rsidRDefault="00B5326F" w:rsidP="00B5326F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NIP:  5922057838</w:t>
      </w:r>
    </w:p>
    <w:p w14:paraId="3B0BB977" w14:textId="77777777" w:rsidR="002F0A75" w:rsidRPr="00A65D2F" w:rsidRDefault="002F0A75" w:rsidP="002F0A75">
      <w:pPr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3B53601" w14:textId="77777777" w:rsidR="002F0A75" w:rsidRPr="00A65D2F" w:rsidRDefault="002F0A75" w:rsidP="002F0A75">
      <w:pPr>
        <w:spacing w:after="0" w:line="240" w:lineRule="auto"/>
        <w:jc w:val="right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4BD6DA2E" w14:textId="12C326D3" w:rsidR="002F0A75" w:rsidRPr="00A65D2F" w:rsidRDefault="002F0A75" w:rsidP="002F0A75">
      <w:pPr>
        <w:spacing w:after="0" w:line="240" w:lineRule="auto"/>
        <w:jc w:val="right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  <w:t>Do wszystkich Wykonawców</w:t>
      </w:r>
    </w:p>
    <w:p w14:paraId="0C7CE949" w14:textId="77777777" w:rsidR="002F0A75" w:rsidRPr="00A65D2F" w:rsidRDefault="002F0A75" w:rsidP="002F0A75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F0E4F71" w14:textId="77777777" w:rsidR="002F0A75" w:rsidRPr="00A65D2F" w:rsidRDefault="002F0A75" w:rsidP="002F0A75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30A6530" w14:textId="77777777" w:rsidR="002F0A75" w:rsidRPr="00A65D2F" w:rsidRDefault="002F0A75" w:rsidP="002F0A75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092E86F" w14:textId="77777777" w:rsidR="00B5326F" w:rsidRPr="00A65D2F" w:rsidRDefault="00B5326F" w:rsidP="00B5326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EB8F31" w14:textId="77777777" w:rsidR="00B5326F" w:rsidRPr="00A65D2F" w:rsidRDefault="00B5326F" w:rsidP="00B5326F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65D2F">
        <w:rPr>
          <w:rFonts w:ascii="Tahoma" w:eastAsia="Calibri" w:hAnsi="Tahoma" w:cs="Tahoma"/>
          <w:b/>
          <w:sz w:val="20"/>
          <w:szCs w:val="20"/>
        </w:rPr>
        <w:t>Dotyczy: „POSTĘPOWANIE O UDZIELENIE ZAMÓWIENIA NA UBEZPIECZENIE POWIATU</w:t>
      </w:r>
    </w:p>
    <w:p w14:paraId="4DE10C5D" w14:textId="77777777" w:rsidR="00B5326F" w:rsidRPr="00A65D2F" w:rsidRDefault="00B5326F" w:rsidP="00B5326F">
      <w:pPr>
        <w:spacing w:after="0" w:line="240" w:lineRule="auto"/>
        <w:jc w:val="both"/>
        <w:rPr>
          <w:rFonts w:ascii="Tahoma" w:eastAsia="Calibri" w:hAnsi="Tahoma" w:cs="Tahoma"/>
          <w:b/>
          <w:color w:val="002060"/>
          <w:sz w:val="20"/>
          <w:szCs w:val="20"/>
        </w:rPr>
      </w:pPr>
      <w:r w:rsidRPr="00A65D2F">
        <w:rPr>
          <w:rFonts w:ascii="Tahoma" w:eastAsia="Calibri" w:hAnsi="Tahoma" w:cs="Tahoma"/>
          <w:b/>
          <w:sz w:val="20"/>
          <w:szCs w:val="20"/>
        </w:rPr>
        <w:t>STAROGARDZKIEGO”</w:t>
      </w:r>
    </w:p>
    <w:p w14:paraId="1BDF8353" w14:textId="77777777" w:rsidR="00083BBE" w:rsidRPr="00A65D2F" w:rsidRDefault="00083BBE" w:rsidP="00083BB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23C45781" w14:textId="75E9DAD0" w:rsidR="00083BBE" w:rsidRPr="00A65D2F" w:rsidRDefault="00083BBE" w:rsidP="00083BB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Numer ogłoszenia: </w:t>
      </w:r>
      <w:r w:rsidR="00B5326F" w:rsidRPr="00A65D2F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2023/BZP 00514601/01 z dnia 2023-11-27</w:t>
      </w:r>
    </w:p>
    <w:p w14:paraId="51D2E27A" w14:textId="77777777" w:rsidR="00083BBE" w:rsidRPr="00A65D2F" w:rsidRDefault="00083BBE" w:rsidP="00083BB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2542BB62" w14:textId="77777777" w:rsidR="00083BBE" w:rsidRPr="00A65D2F" w:rsidRDefault="00083BBE" w:rsidP="00083BB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3E5DBCBD" w14:textId="5CB92AAD" w:rsidR="00083BBE" w:rsidRPr="00A65D2F" w:rsidRDefault="00083BBE" w:rsidP="00083BB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Działając w trybie art. 284 ust. 2 ustawy z dnia 11 września 2019 r. Prawo zamówień publicznych (tj. Dz.U. 2023, poz. 1605, ze zm.) Zamawiający – </w:t>
      </w:r>
      <w:r w:rsidR="00B5326F" w:rsidRPr="00A65D2F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Powiat Starogardzki</w:t>
      </w:r>
      <w:r w:rsidRPr="00A65D2F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udziela odpowiedzi na zadane pytania dotyczące treści Specyfikacji Warunków Zamówienia.</w:t>
      </w:r>
    </w:p>
    <w:p w14:paraId="3E0F5C2B" w14:textId="5D486979" w:rsidR="002F0A75" w:rsidRPr="00A65D2F" w:rsidRDefault="00083BBE" w:rsidP="00083BBE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14:ligatures w14:val="none"/>
        </w:rPr>
        <w:t xml:space="preserve"> </w:t>
      </w:r>
    </w:p>
    <w:p w14:paraId="275A28B0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9C449FB" w14:textId="77777777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1 </w:t>
      </w:r>
    </w:p>
    <w:p w14:paraId="4B60D81D" w14:textId="19BC1E08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Wnioskujemy o </w:t>
      </w:r>
      <w:r w:rsidR="00EB764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w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prowadzenie limitu na ryzyko powodzi i deszczu nawalnego w wysokości 1 000 000 zł na jedno i wszystkie zdarzenia. </w:t>
      </w:r>
    </w:p>
    <w:p w14:paraId="02D9D6FF" w14:textId="68C2A04B" w:rsidR="00801F06" w:rsidRPr="00A65D2F" w:rsidRDefault="00801F06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0114ED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nie wyraża zgody.</w:t>
      </w:r>
      <w:r w:rsidR="000114ED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</w:p>
    <w:p w14:paraId="3DAB6736" w14:textId="77777777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1C9222B7" w14:textId="77777777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2 </w:t>
      </w:r>
    </w:p>
    <w:p w14:paraId="5D4FB7B6" w14:textId="7D756AE1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Czy Zamawiający wyraża zgodę na wprowadzenie franszyzy redukcyjnej dla ryzyka powodzi i deszczu nawalnego w wysokości 5 000 zł? </w:t>
      </w:r>
    </w:p>
    <w:p w14:paraId="28AD8149" w14:textId="5474E1F1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0114ED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nie wyraża zgody.</w:t>
      </w:r>
    </w:p>
    <w:p w14:paraId="1FF89DDD" w14:textId="77777777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28A913CF" w14:textId="77777777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3</w:t>
      </w:r>
    </w:p>
    <w:p w14:paraId="56479F87" w14:textId="20E2677E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Wnioskujemy o zmianę zapisów w </w:t>
      </w:r>
      <w:r w:rsidRPr="00A65D2F">
        <w:rPr>
          <w:rFonts w:ascii="Tahoma" w:eastAsia="Calibri" w:hAnsi="Tahoma" w:cs="Tahoma"/>
          <w:bCs/>
          <w:color w:val="000000"/>
          <w:kern w:val="0"/>
          <w:sz w:val="20"/>
          <w:szCs w:val="20"/>
          <w14:ligatures w14:val="none"/>
        </w:rPr>
        <w:t>Klauzuli likwidacyjnej dotyczącej środków trwałych– wykreślenie wyłączenia zasad zastosowania proporcji, lub przeniesienia klauzuli do katalogu klauzul fakultatywnych</w:t>
      </w:r>
    </w:p>
    <w:p w14:paraId="083ADE63" w14:textId="230CC16E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0114ED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nie wyraża zgody.</w:t>
      </w:r>
    </w:p>
    <w:p w14:paraId="564CBBB8" w14:textId="77777777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595E4D32" w14:textId="77777777" w:rsidR="0018359E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4 </w:t>
      </w:r>
    </w:p>
    <w:p w14:paraId="1E065392" w14:textId="3542A91B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 xml:space="preserve">Prosimy o informację czy mienie (m.in. maszyny, urządzenia, wyposażenie, sprzęt elektroniczny) zgłoszone do ubezpieczenia znajduje się w obiektach (budynki, budowle) wykonanych z płyty warstwowej, które </w:t>
      </w:r>
      <w:r w:rsidRPr="00A65D2F">
        <w:rPr>
          <w:rFonts w:ascii="Tahoma" w:eastAsia="Calibri" w:hAnsi="Tahoma" w:cs="Tahoma"/>
          <w:b/>
          <w:bCs/>
          <w:color w:val="000000"/>
          <w:kern w:val="0"/>
          <w:sz w:val="20"/>
          <w:szCs w:val="20"/>
          <w14:ligatures w14:val="none"/>
        </w:rPr>
        <w:t xml:space="preserve">nie są </w:t>
      </w: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 xml:space="preserve">przedmiotem niniejszego postępowania, a Zamawiający lub jego jednostka podległa posiada mienie w takich obiektach będących np. własnością osób/podmiotów trzecich. </w:t>
      </w:r>
    </w:p>
    <w:p w14:paraId="4F4E5291" w14:textId="3DBA99FF" w:rsidR="000114ED" w:rsidRPr="00A65D2F" w:rsidRDefault="005F3DD0" w:rsidP="000114ED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0114ED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Mienie zgłoszone do ubezpieczenia </w:t>
      </w:r>
      <w:r w:rsidR="000114ED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nie </w:t>
      </w:r>
      <w:r w:rsidR="000114ED" w:rsidRPr="00A65D2F">
        <w:rPr>
          <w:rFonts w:ascii="Tahoma" w:eastAsia="Calibri" w:hAnsi="Tahoma" w:cs="Tahoma"/>
          <w:b/>
          <w:bCs/>
          <w:color w:val="000000"/>
          <w:kern w:val="0"/>
          <w:sz w:val="20"/>
          <w:szCs w:val="20"/>
          <w14:ligatures w14:val="none"/>
        </w:rPr>
        <w:t>znajduje się</w:t>
      </w:r>
      <w:r w:rsidR="000114ED"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 xml:space="preserve"> w obiektach (budynki, budowle) wykonanych z płyty warstwowej, które </w:t>
      </w:r>
      <w:r w:rsidR="000114ED" w:rsidRPr="00A65D2F">
        <w:rPr>
          <w:rFonts w:ascii="Tahoma" w:eastAsia="Calibri" w:hAnsi="Tahoma" w:cs="Tahoma"/>
          <w:b/>
          <w:bCs/>
          <w:color w:val="000000"/>
          <w:kern w:val="0"/>
          <w:sz w:val="20"/>
          <w:szCs w:val="20"/>
          <w14:ligatures w14:val="none"/>
        </w:rPr>
        <w:t xml:space="preserve">nie są </w:t>
      </w:r>
      <w:r w:rsidR="000114ED"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 xml:space="preserve">przedmiotem niniejszego postępowania, a Zamawiający lub jego jednostka podległa </w:t>
      </w:r>
      <w:r w:rsidR="00544034"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 xml:space="preserve">nie </w:t>
      </w:r>
      <w:r w:rsidR="000114ED"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posiada mieni</w:t>
      </w:r>
      <w:r w:rsidR="00544034"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a</w:t>
      </w:r>
      <w:r w:rsidR="000114ED"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 xml:space="preserve"> w takich obiektach będących np. własnością osób/podmiotów trzecich. </w:t>
      </w:r>
    </w:p>
    <w:p w14:paraId="1567D4A9" w14:textId="77777777" w:rsidR="000114ED" w:rsidRPr="00A65D2F" w:rsidRDefault="000114ED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649EA591" w14:textId="5C2BBFBE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5</w:t>
      </w:r>
    </w:p>
    <w:p w14:paraId="4595B53A" w14:textId="598F2C2D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czy Zamawiający lub jakakolwiek jego jednostka organizacyjna posiada /zarządza/administruje pustostanami i czy tego typy mienie zostało zgłoszone do ubezpieczenia? Jeśli tak, prosimy o wskazanie ich lokalizacji, jednostkowych sum ubezpieczenia oraz o informację o możliwej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lastRenderedPageBreak/>
        <w:t xml:space="preserve">akceptacji przez Zamawiającego ograniczenia zakresu ochrony dla tego typu mienia do ryzyk podstawowych FLEXA z max. limitem 100 000 zł na jedno i wszystko zdarzenia lub innym akceptowalnym przez Zamawiającego. </w:t>
      </w:r>
    </w:p>
    <w:p w14:paraId="323604B9" w14:textId="066A1114" w:rsidR="00314331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EB764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informuje, iż posiada pustostany</w:t>
      </w:r>
      <w:r w:rsidR="00E773C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, które zostały wykazane w</w:t>
      </w:r>
      <w:r w:rsidR="00544034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załączniku nr 6 tabela nr 2. Pustostany znajdują się w</w:t>
      </w:r>
      <w:r w:rsidR="00E773C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wykazie budynków</w:t>
      </w:r>
      <w:r w:rsidR="00D16B03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="00E773C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Starostw</w:t>
      </w:r>
      <w:r w:rsidR="00544034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a</w:t>
      </w:r>
      <w:r w:rsidR="00E773C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Powiatowe</w:t>
      </w:r>
      <w:r w:rsidR="00544034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go</w:t>
      </w:r>
      <w:r w:rsidR="00046771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są to budynki Skarbu Państwa</w:t>
      </w:r>
      <w:r w:rsidR="000E7987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29E78945" w14:textId="485A04C3" w:rsidR="00E773C3" w:rsidRPr="00A65D2F" w:rsidRDefault="00E773C3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wyraża zgodę na ograniczeni</w:t>
      </w:r>
      <w:r w:rsidR="00314331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e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zakresu ochrony dla tego typu mienia do ryzyk podstawowych FLEXA. </w:t>
      </w:r>
    </w:p>
    <w:p w14:paraId="332DC77E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:highlight w:val="cyan"/>
          <w14:ligatures w14:val="none"/>
        </w:rPr>
      </w:pPr>
    </w:p>
    <w:p w14:paraId="6BB19794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6</w:t>
      </w:r>
    </w:p>
    <w:p w14:paraId="57F30398" w14:textId="58E1DB94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czy Zamawiający lub jakakolwiek jego jednostka organizacyjna posiada/zarządza/administruje budynkami w złym lub awaryjnym stanie technicznym i czy tego typy mienie zostało zgłoszone do ubezpieczenia? Jeśli tak, prosimy o wskazanie ich lokalizacji, jednostkowych sum ubezpieczenia oraz o informację o możliwej akceptacji przez Zamawiającego ograniczenia zakresu ochrony dla tego typu mienia do ryzyk podstawowych FLEXA z max. limitem 50 000 zł na jedno i wszystko zdarzenia lub innym akceptowalnym przez Zamawiającego. </w:t>
      </w:r>
    </w:p>
    <w:p w14:paraId="7A491586" w14:textId="46F975D2" w:rsidR="00314331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E773C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 posiada budynki w złym stanie technicznym. Stan techniczny budynków znajduje się w załączniku nr 6 tabela nr 2</w:t>
      </w:r>
      <w:r w:rsidR="007A617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są to budynki będące własnością Skarnu Państwa.</w:t>
      </w:r>
      <w:r w:rsidR="00E773C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</w:p>
    <w:p w14:paraId="1FFEBEFD" w14:textId="407597B0" w:rsidR="005F3DD0" w:rsidRPr="00A65D2F" w:rsidRDefault="00E773C3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wyraża zgodę na ograniczenia zakresu ochrony dla</w:t>
      </w:r>
      <w:r w:rsidR="00544034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mienia </w:t>
      </w:r>
      <w:r w:rsidR="00544034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 złym stanie technicznym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do ryzyk podstawowych FLEXA.</w:t>
      </w:r>
    </w:p>
    <w:p w14:paraId="20DDB2D1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:highlight w:val="cyan"/>
          <w14:ligatures w14:val="none"/>
        </w:rPr>
      </w:pPr>
    </w:p>
    <w:p w14:paraId="604B1AB0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7  </w:t>
      </w:r>
    </w:p>
    <w:p w14:paraId="7421B22C" w14:textId="643BAC3A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czy Zamawiający lub jakakolwiek jego jednostka organizacyjna posiada /zarządza/administruje mieniem przeznaczonym do likwidacji lub złomowania i czy tego typy mienie zostało zgłoszone do ubezpieczenia? Jeśli tak, prosimy o całkowite wyłączenie z ochrony ubezpieczeniowej tego typu mienia. </w:t>
      </w:r>
    </w:p>
    <w:p w14:paraId="0AF1C0E9" w14:textId="275342D2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E773C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Tego typu mienie  nie zostało zgłoszone do ubezpieczenia</w:t>
      </w:r>
      <w:r w:rsidR="00544034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. </w:t>
      </w:r>
    </w:p>
    <w:p w14:paraId="4BBD2F4E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:highlight w:val="cyan"/>
          <w14:ligatures w14:val="none"/>
        </w:rPr>
      </w:pPr>
    </w:p>
    <w:p w14:paraId="6CDACB55" w14:textId="73EF59D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8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8</w:t>
      </w:r>
      <w:r w:rsidR="00E773C3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    </w:t>
      </w:r>
    </w:p>
    <w:p w14:paraId="33CC9DC7" w14:textId="59C81BAE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8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czy Zamawiający lub jakakolwiek jego jednostka organizacyjna posiada/zarządza/administruje budynkami nieużytkowanymi bądź wyłączonymi z eksploatacji i czy tego typy mienie zostało zgłoszone do ubezpieczenia? Jeśli tak, prosimy o informację o: </w:t>
      </w:r>
    </w:p>
    <w:p w14:paraId="4BCD97FC" w14:textId="77777777" w:rsidR="00B5326F" w:rsidRPr="00A65D2F" w:rsidRDefault="00B5326F" w:rsidP="0018359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8" w:line="240" w:lineRule="auto"/>
        <w:ind w:left="567" w:firstLine="0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Zabezpieczeniach przeciwpożarowych </w:t>
      </w:r>
    </w:p>
    <w:p w14:paraId="294C7D55" w14:textId="77777777" w:rsidR="00B5326F" w:rsidRPr="00A65D2F" w:rsidRDefault="00B5326F" w:rsidP="0018359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8" w:line="240" w:lineRule="auto"/>
        <w:ind w:left="567" w:firstLine="0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Zabezpieczeniach przeciwkradzieżowych </w:t>
      </w:r>
    </w:p>
    <w:p w14:paraId="7670F719" w14:textId="77777777" w:rsidR="00B5326F" w:rsidRPr="00A65D2F" w:rsidRDefault="00B5326F" w:rsidP="0018359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8" w:line="240" w:lineRule="auto"/>
        <w:ind w:left="567" w:firstLine="0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Sposobie, metodzie dozorowania obiektu </w:t>
      </w:r>
    </w:p>
    <w:p w14:paraId="66C47663" w14:textId="77777777" w:rsidR="00B5326F" w:rsidRPr="00A65D2F" w:rsidRDefault="00B5326F" w:rsidP="0018359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8" w:line="240" w:lineRule="auto"/>
        <w:ind w:left="567" w:firstLine="0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Ostatecznej roli i przeznaczeniu budynku </w:t>
      </w:r>
    </w:p>
    <w:p w14:paraId="19FE9AFE" w14:textId="77777777" w:rsidR="00B5326F" w:rsidRPr="00A65D2F" w:rsidRDefault="00B5326F" w:rsidP="0018359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8" w:line="240" w:lineRule="auto"/>
        <w:ind w:left="567" w:firstLine="0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Zamiarach Zamawiającego co do tego rodzaju mienia (m.in. remont, sprzedaż, itp.) </w:t>
      </w:r>
    </w:p>
    <w:p w14:paraId="578CD2BF" w14:textId="77777777" w:rsidR="00B5326F" w:rsidRPr="00A65D2F" w:rsidRDefault="00B5326F" w:rsidP="0018359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8" w:line="240" w:lineRule="auto"/>
        <w:ind w:left="567" w:firstLine="0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Odłączeniu lub nie mediów (w tym czy maszyny i urządzenia są odłączone od źródła zasilania) </w:t>
      </w:r>
    </w:p>
    <w:p w14:paraId="507DC65F" w14:textId="77777777" w:rsidR="00B5326F" w:rsidRPr="00A65D2F" w:rsidRDefault="00B5326F" w:rsidP="0018359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8" w:line="240" w:lineRule="auto"/>
        <w:ind w:left="567" w:firstLine="0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wpisaniu do rejestru zabytków </w:t>
      </w:r>
    </w:p>
    <w:p w14:paraId="04301450" w14:textId="77777777" w:rsidR="00B5326F" w:rsidRPr="00A65D2F" w:rsidRDefault="00B5326F" w:rsidP="0018359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8" w:line="240" w:lineRule="auto"/>
        <w:ind w:left="567" w:firstLine="0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najbliższym otoczeniu tych budynków </w:t>
      </w:r>
    </w:p>
    <w:p w14:paraId="438806D2" w14:textId="77777777" w:rsidR="00B5326F" w:rsidRPr="00A65D2F" w:rsidRDefault="00B5326F" w:rsidP="0018359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8" w:line="240" w:lineRule="auto"/>
        <w:ind w:left="567" w:firstLine="0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odległości takich budynków od jednostki PSP i OSP </w:t>
      </w:r>
    </w:p>
    <w:p w14:paraId="547A8440" w14:textId="77777777" w:rsidR="00B5326F" w:rsidRPr="00A65D2F" w:rsidRDefault="00B5326F" w:rsidP="0018359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8" w:line="240" w:lineRule="auto"/>
        <w:ind w:left="567" w:firstLine="0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ich lokalizacji oraz jednostkowych sumach ubezpieczenia </w:t>
      </w:r>
    </w:p>
    <w:p w14:paraId="7B305C8B" w14:textId="77777777" w:rsidR="00B5326F" w:rsidRPr="00A65D2F" w:rsidRDefault="00B5326F" w:rsidP="0018359E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możliwej akceptacji przez Zamawiającego ograniczenia zakresu ochrony dla tego typu mienia do ryzyk podstawowych FLEXA </w:t>
      </w:r>
    </w:p>
    <w:p w14:paraId="604A6E87" w14:textId="77777777" w:rsidR="00A65D2F" w:rsidRPr="00A65D2F" w:rsidRDefault="005F3DD0" w:rsidP="00114889">
      <w:pPr>
        <w:pStyle w:val="Default"/>
        <w:rPr>
          <w:rFonts w:ascii="Tahoma" w:eastAsia="Calibri" w:hAnsi="Tahoma" w:cs="Tahoma"/>
          <w:b/>
          <w:bCs/>
          <w:color w:val="auto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color w:val="auto"/>
          <w:sz w:val="20"/>
          <w:szCs w:val="20"/>
          <w14:ligatures w14:val="none"/>
        </w:rPr>
        <w:t xml:space="preserve">Odp.: </w:t>
      </w:r>
    </w:p>
    <w:p w14:paraId="36B46196" w14:textId="778C66A3" w:rsidR="00114889" w:rsidRPr="00A65D2F" w:rsidRDefault="00114889" w:rsidP="00114889">
      <w:pPr>
        <w:pStyle w:val="Default"/>
        <w:rPr>
          <w:rFonts w:ascii="Tahoma" w:eastAsia="Calibri" w:hAnsi="Tahoma" w:cs="Tahoma"/>
          <w:sz w:val="20"/>
          <w:szCs w:val="20"/>
        </w:rPr>
      </w:pPr>
      <w:r w:rsidRPr="00A65D2F">
        <w:rPr>
          <w:rFonts w:ascii="Tahoma" w:eastAsia="Calibri" w:hAnsi="Tahoma" w:cs="Tahoma"/>
          <w:sz w:val="20"/>
          <w:szCs w:val="20"/>
        </w:rPr>
        <w:t>Starostwo Powiatowe (Skarb Państwa: Skórcz i Szlachta) posiada budynki nieużytkowane, które zostało zgłoszone do ubezpieczenia:</w:t>
      </w:r>
    </w:p>
    <w:p w14:paraId="41107934" w14:textId="77777777" w:rsidR="00114889" w:rsidRPr="00A65D2F" w:rsidRDefault="00114889" w:rsidP="00A65D2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budynki nie posiadają zabezpieczeń przeciwpożarowych,</w:t>
      </w:r>
    </w:p>
    <w:p w14:paraId="3006A532" w14:textId="77777777" w:rsidR="00114889" w:rsidRPr="00A65D2F" w:rsidRDefault="00114889" w:rsidP="00A65D2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brak zabezpieczeń przeciwkradzieżowych,</w:t>
      </w:r>
    </w:p>
    <w:p w14:paraId="09FC38D2" w14:textId="77777777" w:rsidR="00114889" w:rsidRPr="00A65D2F" w:rsidRDefault="00114889" w:rsidP="00A65D2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patrol interwencyjny 2 razy w tygodniu,</w:t>
      </w:r>
    </w:p>
    <w:p w14:paraId="2C1C98F9" w14:textId="77777777" w:rsidR="00114889" w:rsidRPr="00A65D2F" w:rsidRDefault="00114889" w:rsidP="00A65D2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Skórcz – w trakcie procedury sprzedaży; Szlachta – docelowo sprzedaż,</w:t>
      </w:r>
    </w:p>
    <w:p w14:paraId="60254346" w14:textId="77777777" w:rsidR="00114889" w:rsidRPr="00A65D2F" w:rsidRDefault="00114889" w:rsidP="00A65D2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jak wyżej,</w:t>
      </w:r>
    </w:p>
    <w:p w14:paraId="1092C4D3" w14:textId="77777777" w:rsidR="00114889" w:rsidRPr="00A65D2F" w:rsidRDefault="00114889" w:rsidP="00A65D2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odłączone od mediów,</w:t>
      </w:r>
    </w:p>
    <w:p w14:paraId="699597CF" w14:textId="77777777" w:rsidR="00114889" w:rsidRPr="00A65D2F" w:rsidRDefault="00114889" w:rsidP="00A65D2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nie wpisane do rejestru zabytków,</w:t>
      </w:r>
    </w:p>
    <w:p w14:paraId="2AEDD324" w14:textId="77777777" w:rsidR="00114889" w:rsidRPr="00A65D2F" w:rsidRDefault="00114889" w:rsidP="00A65D2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Skórcz – w najbliższym otoczeniu Przedsiębiorstwo przemysłu spożywczego; Szlachta – w najbliższym otoczeniu zabudowa mieszkaniowa,</w:t>
      </w:r>
    </w:p>
    <w:p w14:paraId="00C9D7FC" w14:textId="77777777" w:rsidR="00114889" w:rsidRPr="00A65D2F" w:rsidRDefault="00114889" w:rsidP="00A65D2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lastRenderedPageBreak/>
        <w:t>Budynki potartaczne w Skórczu – ok 1,7km od OSP Skórcz, Budynki potartaczne w Szlachcie – ok. 700m od OSP Szlachta</w:t>
      </w:r>
    </w:p>
    <w:p w14:paraId="01F62D91" w14:textId="37FF8371" w:rsidR="00A65D2F" w:rsidRDefault="00114889" w:rsidP="00A9234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bookmarkStart w:id="0" w:name="_Hlk152656117"/>
      <w:r w:rsidRPr="00D16B03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 xml:space="preserve">Lokalizacja i suma ubezpieczenia podane </w:t>
      </w:r>
      <w:bookmarkEnd w:id="0"/>
      <w:r w:rsidR="00D16B03" w:rsidRPr="00D16B03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w załączniku nr 6 tabeli „wykaz budynków i budowli”;</w:t>
      </w:r>
    </w:p>
    <w:p w14:paraId="374ADEE2" w14:textId="77777777" w:rsidR="00D16B03" w:rsidRDefault="00D16B03" w:rsidP="00D16B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</w:p>
    <w:p w14:paraId="381C4519" w14:textId="77777777" w:rsidR="00D16B03" w:rsidRPr="00D16B03" w:rsidRDefault="00D16B03" w:rsidP="00D16B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</w:p>
    <w:p w14:paraId="6EE6BACA" w14:textId="20DAED69" w:rsidR="00A65D2F" w:rsidRPr="00A65D2F" w:rsidRDefault="00A65D2F" w:rsidP="00A65D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Zespół Szkół Rolniczych Centrum Kształcenia Zawodowego Bolesławowo posiada budynek gorzelni który jest wyłączony z użytkowania. </w:t>
      </w:r>
    </w:p>
    <w:p w14:paraId="0903E5F3" w14:textId="159074FF" w:rsidR="00A65D2F" w:rsidRPr="00A65D2F" w:rsidRDefault="00A65D2F" w:rsidP="00A65D2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a)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  <w:t>BRAK</w:t>
      </w:r>
    </w:p>
    <w:p w14:paraId="17FE764D" w14:textId="2A24E52E" w:rsidR="00A65D2F" w:rsidRPr="00A65D2F" w:rsidRDefault="00A65D2F" w:rsidP="00A65D2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b)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  <w:t>Drzwi zamykane na klucz oraz kłódki</w:t>
      </w:r>
    </w:p>
    <w:p w14:paraId="4CC2BB57" w14:textId="79B01C81" w:rsidR="00A65D2F" w:rsidRPr="00A65D2F" w:rsidRDefault="00A65D2F" w:rsidP="00A65D2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c)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  <w:t xml:space="preserve">Dozór pracowniczy część doby, dozór kamery zewnętrznej </w:t>
      </w:r>
    </w:p>
    <w:p w14:paraId="5BF9D0C1" w14:textId="07AE005B" w:rsidR="00A65D2F" w:rsidRPr="00A65D2F" w:rsidRDefault="00A65D2F" w:rsidP="00A65D2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d)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  <w:t>Ostatecznej roli i przeznaczeniu budynku -Budynek dydaktyczny.</w:t>
      </w:r>
    </w:p>
    <w:p w14:paraId="0313BA86" w14:textId="27B18A15" w:rsidR="00A65D2F" w:rsidRPr="00A65D2F" w:rsidRDefault="00A65D2F" w:rsidP="00A65D2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e)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  <w:t>Remont budynku w ramach projektu „rozwój szkolnictwa zawodowego.</w:t>
      </w:r>
    </w:p>
    <w:p w14:paraId="12A8D729" w14:textId="73C3D8B9" w:rsidR="00A65D2F" w:rsidRPr="00A65D2F" w:rsidRDefault="00A65D2F" w:rsidP="00A65D2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f)</w:t>
      </w:r>
      <w:r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Brak mediów, maszyny odłączone od zasilania.</w:t>
      </w:r>
    </w:p>
    <w:p w14:paraId="7340F5D4" w14:textId="107F03DC" w:rsidR="00A65D2F" w:rsidRPr="00A65D2F" w:rsidRDefault="00A65D2F" w:rsidP="00A65D2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g)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  <w:t>TAK</w:t>
      </w:r>
    </w:p>
    <w:p w14:paraId="5AC08363" w14:textId="611022EA" w:rsidR="00A65D2F" w:rsidRPr="00A65D2F" w:rsidRDefault="00A65D2F" w:rsidP="00A65D2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h)</w:t>
      </w:r>
      <w:r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magazyn zbożowy zlokalizowany w odległości około 10 metrów od budynku gorzelni </w:t>
      </w:r>
    </w:p>
    <w:p w14:paraId="5E21E69D" w14:textId="3D6C0457" w:rsidR="00114889" w:rsidRPr="00A65D2F" w:rsidRDefault="00A65D2F" w:rsidP="00A65D2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i)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  <w:t>Odległość budynku od jednostki Osp wynosi około 3 km</w:t>
      </w:r>
    </w:p>
    <w:p w14:paraId="052885F5" w14:textId="3F8F9448" w:rsidR="00A65D2F" w:rsidRPr="00D16B03" w:rsidRDefault="00D16B03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D16B03">
        <w:rPr>
          <w:rFonts w:ascii="Tahoma" w:eastAsia="Calibri" w:hAnsi="Tahoma" w:cs="Tahoma"/>
          <w:kern w:val="0"/>
          <w:sz w:val="20"/>
          <w:szCs w:val="20"/>
          <w14:ligatures w14:val="none"/>
        </w:rPr>
        <w:t>j)</w:t>
      </w:r>
      <w:r w:rsidRPr="00D16B03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  <w:t xml:space="preserve">Lokalizacja i suma ubezpieczenia podane w </w:t>
      </w:r>
      <w:r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załączniku nr 6 </w:t>
      </w:r>
      <w:r w:rsidRPr="00D16B03">
        <w:rPr>
          <w:rFonts w:ascii="Tahoma" w:eastAsia="Calibri" w:hAnsi="Tahoma" w:cs="Tahoma"/>
          <w:kern w:val="0"/>
          <w:sz w:val="20"/>
          <w:szCs w:val="20"/>
          <w14:ligatures w14:val="none"/>
        </w:rPr>
        <w:t>tabeli „wykaz budynków i budowli”;</w:t>
      </w:r>
    </w:p>
    <w:p w14:paraId="1DF09AAB" w14:textId="77777777" w:rsidR="00D16B03" w:rsidRPr="00A65D2F" w:rsidRDefault="00D16B03" w:rsidP="00D16B03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Zamawiający wyraża zgodę na ograniczenie zakresu ochrony dla tego typu mienia do ryzyk podstawowych FLEXA. </w:t>
      </w:r>
    </w:p>
    <w:p w14:paraId="0304188B" w14:textId="77777777" w:rsidR="00A65D2F" w:rsidRPr="00A65D2F" w:rsidRDefault="00A65D2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1BE18A5D" w14:textId="643B9DCE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9 </w:t>
      </w:r>
    </w:p>
    <w:p w14:paraId="0D43BF66" w14:textId="6569835E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czy Zamawiający lub jakakolwiek jego jednostka organizacyjna posiada /zarządza/administruje budynkami przeznaczonymi do rozbiórki, wyburzenia i czy tego typy mienie zostało zgłoszone do ubezpieczenia? Jeśli tak, prosimy o całkowite wyłączenie z ochrony ubezpieczeniowej tego typu obiektów oraz znajdującego się w nich mienia. </w:t>
      </w:r>
    </w:p>
    <w:p w14:paraId="6E36BB9B" w14:textId="011C9040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114889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nie posiada takiego mienia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. </w:t>
      </w:r>
      <w:r w:rsidR="000C2C1C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Dodatkowo Zamawiający informuje, iż budynek wykazany przez Dom Pomocy Społecznej w Rokocinie jako </w:t>
      </w:r>
      <w:r w:rsidR="000C2C1C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przeznaczony do rozbiórki został bładnie oznaczony w wyniku pomyłki pisarskiej. Budynek </w:t>
      </w:r>
      <w:r w:rsidR="000C2C1C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został wyremontowany oraz służy jako budynek terapii zajęciowej. </w:t>
      </w:r>
    </w:p>
    <w:p w14:paraId="7B1275EE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0E432F6A" w14:textId="612929DA" w:rsidR="00B5326F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10 </w:t>
      </w:r>
      <w:r w:rsidR="00B5326F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czy zgłoszone mienie /w tym budynki / o charakterze zabytkowym (w tym w szczególności wpisane do rejestru zabytków), na potrzeby ubezpieczenia zostało zgłoszone </w:t>
      </w:r>
      <w:r w:rsidR="00B5326F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nie </w:t>
      </w:r>
      <w:r w:rsidR="00B5326F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 ich historycznych, zabytkowych wartościach, lecz w wartościach odtworzeniowych wg wskazanych współczynników odtworzenia 1-dnego metra kwadratowego znanych powierzchni użytkowych lub wg wartości księgowych brutto. </w:t>
      </w:r>
    </w:p>
    <w:p w14:paraId="3A049EBF" w14:textId="77777777" w:rsidR="000114ED" w:rsidRPr="00A65D2F" w:rsidRDefault="005F3DD0" w:rsidP="000114ED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0114ED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Zgłoszone mienie /w tym budynki / o charakterze zabytkowym (w tym w szczególności wpisane do rejestru zabytków), na potrzeby ubezpieczenia zostało zgłoszone w wartościach odtworzeniowych lub wg wartości księgowych brutto. </w:t>
      </w:r>
    </w:p>
    <w:p w14:paraId="427EA40A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7E37B71A" w14:textId="38C9FEE9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11 </w:t>
      </w:r>
    </w:p>
    <w:p w14:paraId="0F67E5C2" w14:textId="3AE855FE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 nawiązaniu do poprzedniego pytania prosimy o potwierdzenie, że przy ustalaniu wysokości odszkodowania nie będzie uwzględniana wartość naukowa, kolekcjonerska, artystyczna, pamiątkowa lub sentymentalna dla tego typu mienia. </w:t>
      </w:r>
    </w:p>
    <w:p w14:paraId="4E5A936C" w14:textId="61B69E1E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3613B1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potwierdza.</w:t>
      </w:r>
    </w:p>
    <w:p w14:paraId="1FE5F9F4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1EBEB23A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12</w:t>
      </w:r>
    </w:p>
    <w:p w14:paraId="67C22214" w14:textId="1E5ADC35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czy Zamawiający lub jakakolwiek jego jednostka organizacyjna posiada /zarządza/administruje budynkami komunalnymi, mieszkaniowymi? </w:t>
      </w:r>
    </w:p>
    <w:p w14:paraId="097E2FE0" w14:textId="1E45400B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3613B1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3613B1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posiada /zarządza/administruje budynkami mieszkaniowymi.</w:t>
      </w:r>
    </w:p>
    <w:p w14:paraId="1DA2367B" w14:textId="5517B4C1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20699FA0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13 </w:t>
      </w:r>
    </w:p>
    <w:p w14:paraId="7310BEA8" w14:textId="0ABA194F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czy w budynkach i budowlach zgłoszonych do ubezpieczenia przechowywane materiały łatwopalne, substancje niebezpieczne, paliwa, gazy, chemikalia, inne o podobnym (zbliżonym) charakterze? </w:t>
      </w:r>
    </w:p>
    <w:p w14:paraId="0A839592" w14:textId="23BB1902" w:rsidR="00682AAF" w:rsidRPr="00A65D2F" w:rsidRDefault="005F3DD0" w:rsidP="00314331">
      <w:pPr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Odp.:</w:t>
      </w:r>
      <w:r w:rsidR="009E6C42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9E6C4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Zmawiający informuje,</w:t>
      </w:r>
      <w:r w:rsidR="009E6C42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9E6C4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iż Zespół Szkól Ponadpodstawowych im. Włodzimierza Mykietyna w Skórczu w budynku internatu, w kotłowni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placówki na </w:t>
      </w:r>
      <w:r w:rsidR="009E6C4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ul. Kociewska 2, 83-220 Skórcz oraz w kotłowni  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placówki na </w:t>
      </w:r>
      <w:r w:rsidR="009E6C4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ul. Gdańska 21, 83-230 Smętowo Gr. przechowuje brykiet drzewny.</w:t>
      </w:r>
      <w:r w:rsidR="009E6C42" w:rsidRPr="00A65D2F">
        <w:rPr>
          <w:rFonts w:ascii="Tahoma" w:hAnsi="Tahoma" w:cs="Tahoma"/>
          <w:sz w:val="20"/>
          <w:szCs w:val="20"/>
        </w:rPr>
        <w:t xml:space="preserve"> </w:t>
      </w:r>
      <w:r w:rsidR="009E6C4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Zespół Szkół </w:t>
      </w:r>
      <w:r w:rsidR="009E6C4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lastRenderedPageBreak/>
        <w:t>Ekonomicznych w Starogardzie Gd. przechowuje chemikalia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stosowane </w:t>
      </w:r>
      <w:r w:rsidR="009E6C4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na 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zajęciach</w:t>
      </w:r>
      <w:r w:rsidR="009E6C4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lekcyjn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ych, </w:t>
      </w:r>
      <w:r w:rsidR="009E6C4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 znajdują się one w specjalnej szafie do tego przystosowanej otrzymanej od Polpharmy.</w:t>
      </w:r>
      <w:r w:rsidR="00682AAF" w:rsidRPr="00A65D2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Zespół Szkół Rolniczych Centrum Kształcenia Zawodowego w Bolesławowie przechowuje odczynniki chemiczne w pracowni chemicznej - Pałac Szkoły (suterena), środki ochrony roślin- budynek magazyn zbożowy, pellet- budynek dydaktyczno egzaminacyjny.</w:t>
      </w:r>
    </w:p>
    <w:p w14:paraId="400AAED8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14</w:t>
      </w:r>
    </w:p>
    <w:p w14:paraId="19F06C68" w14:textId="717F69CC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informacje czy wszystkie budynki, budowle oraz lokale posiadają pozwolenie na użytkowanie zgodnie z obowiązującymi przepisami prawa. W przeciwnym wypadku prosimy o wskazanie obiektów nieposiadających takiego pozwolenia wraz z określeniem przyczyny. </w:t>
      </w:r>
    </w:p>
    <w:p w14:paraId="07A34ED1" w14:textId="758B56C4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6F18FC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Odpowiedź na pytanie znajduje się w załączniku nr 6 tabela nr 1a. </w:t>
      </w:r>
    </w:p>
    <w:p w14:paraId="377B8016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62F16428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15</w:t>
      </w:r>
    </w:p>
    <w:p w14:paraId="17EDAF93" w14:textId="64747675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wszystkie budynki zgłoszone do ubezpieczenia i ich instalacje poddawane są regularnym przeglądom i czynnościom konserwacyjnym wynikającym z przepisów prawa, co potwierdzenie jest każdorazowo pisemnymi protokołami. W przeciwnym wypadku prosimy o wskazanie budynków niespełniających powyższego warunku wraz z określeniem przyczyny. Ponadto prosimy o potwierdzenie, że w przypadku ewentualnego wykrycia jakiejś nieprawidłowości jest ona bezzwłocznie korygowana do stanu prawidłowego. </w:t>
      </w:r>
    </w:p>
    <w:p w14:paraId="1F136D63" w14:textId="144C09E1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6F18FC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Odpowiedź na pytanie znajduje się w załączniku nr 6 tabela nr 1a.</w:t>
      </w:r>
    </w:p>
    <w:p w14:paraId="14755D3E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38209AAC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6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16</w:t>
      </w:r>
    </w:p>
    <w:p w14:paraId="7586C7E5" w14:textId="55DA7DDE" w:rsidR="00B5326F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6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C</w:t>
      </w:r>
      <w:r w:rsidR="00B5326F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zy mienie będące przedmiotem ubezpieczenia jest zabezpieczone w sposób przewidziany obowiązującymi przepisami aktów prawnych w zakresie ochrony przeciwpożarowej w szczególności: </w:t>
      </w:r>
    </w:p>
    <w:p w14:paraId="4EAF9B1F" w14:textId="77777777" w:rsidR="00B5326F" w:rsidRPr="00A65D2F" w:rsidRDefault="00B5326F" w:rsidP="0018359E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6" w:line="240" w:lineRule="auto"/>
        <w:ind w:left="851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ustawą o ochronie przeciwpożarowej; </w:t>
      </w:r>
    </w:p>
    <w:p w14:paraId="41DEC2B6" w14:textId="77777777" w:rsidR="00B5326F" w:rsidRPr="00A65D2F" w:rsidRDefault="00B5326F" w:rsidP="0018359E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6" w:line="240" w:lineRule="auto"/>
        <w:ind w:left="851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rozporządzeniem w sprawie ochrony przeciwpożarowej budynków, innych obiektów budowlanych i terenów; </w:t>
      </w:r>
    </w:p>
    <w:p w14:paraId="19E0A0C7" w14:textId="77777777" w:rsidR="00B5326F" w:rsidRPr="00A65D2F" w:rsidRDefault="00B5326F" w:rsidP="0018359E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ustawą w sprawie warunków technicznych jakim powinny odpowiadać budynki i ich usytuowanie; </w:t>
      </w:r>
    </w:p>
    <w:p w14:paraId="4758310D" w14:textId="61D8F5FF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6F18FC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6F18FC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Tak </w:t>
      </w:r>
    </w:p>
    <w:p w14:paraId="5984B1E8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0AFC156A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17</w:t>
      </w:r>
    </w:p>
    <w:p w14:paraId="52A9F349" w14:textId="3175B060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czy Zamawiający posiada i zgłosił do ubezpieczenia instalacje solarne i/lub fotowoltaiczne (np. OZE tj. instalacja fotowoltaiczna, kolektory słoneczne/solary, piece na biomasę, pompy ciepła, itd.), </w:t>
      </w: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które są przekazywane w posiadanie/użytkowanie/własność mieszkańcom (prywatnym gospodarstwom domowym). </w:t>
      </w:r>
    </w:p>
    <w:p w14:paraId="69DFBB6A" w14:textId="7F9D97EC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bookmarkStart w:id="1" w:name="_Hlk152427079"/>
      <w:r w:rsidR="00C3237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Nie</w:t>
      </w:r>
    </w:p>
    <w:bookmarkEnd w:id="1"/>
    <w:p w14:paraId="1AD51F90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03214038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 18</w:t>
      </w:r>
    </w:p>
    <w:p w14:paraId="2AF0214C" w14:textId="783E2513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informację, czy Zamawiający posiada i zgłosił do ubezpieczenia przydomowe oczyszczalnie </w:t>
      </w: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przekazywane w posiadanie/użytkowanie/własność mieszkańcom (prywatnym gospodarstwom domowym)?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Jeśli tak, prosimy o wykaz tego mienia (lokalizacje, adresy) wraz z sumami ubezpieczenia. </w:t>
      </w:r>
    </w:p>
    <w:p w14:paraId="760B4000" w14:textId="77777777" w:rsidR="00C32372" w:rsidRPr="00A65D2F" w:rsidRDefault="005F3DD0" w:rsidP="00C32372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C3237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Nie</w:t>
      </w:r>
    </w:p>
    <w:p w14:paraId="78838B49" w14:textId="77777777" w:rsidR="004E1EF8" w:rsidRPr="00A65D2F" w:rsidRDefault="004E1EF8" w:rsidP="00C32372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05A140F4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19 </w:t>
      </w:r>
    </w:p>
    <w:p w14:paraId="28826F3B" w14:textId="4C7D7FEB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informację, czy Zamawiający posiada i zgłosił do ubezpieczenia namioty i/lub szklarnie? Jeśli tak, prosimy o wykaz tego mienia (lokalizacje, adresy) wraz z sumami ubezpieczenia. </w:t>
      </w:r>
    </w:p>
    <w:p w14:paraId="00310CB9" w14:textId="24E9F725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Odp.:</w:t>
      </w:r>
      <w:r w:rsidR="00C32372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C3237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Tak wykaz tego mienia znajduje się w złączniku nr 6 tabela nr 1a, 2, 4.  </w:t>
      </w:r>
    </w:p>
    <w:p w14:paraId="2EF1E182" w14:textId="77777777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  <w14:ligatures w14:val="none"/>
        </w:rPr>
      </w:pPr>
    </w:p>
    <w:p w14:paraId="6B9DB45D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8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20 </w:t>
      </w:r>
    </w:p>
    <w:p w14:paraId="71B646C6" w14:textId="77777777" w:rsidR="0018359E" w:rsidRPr="00A65D2F" w:rsidRDefault="00B5326F" w:rsidP="0018359E">
      <w:pPr>
        <w:widowControl w:val="0"/>
        <w:tabs>
          <w:tab w:val="left" w:pos="142"/>
          <w:tab w:val="left" w:pos="1134"/>
        </w:tabs>
        <w:suppressAutoHyphens/>
        <w:autoSpaceDE w:val="0"/>
        <w:autoSpaceDN w:val="0"/>
        <w:adjustRightInd w:val="0"/>
        <w:spacing w:after="8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Prosimy o informację, czy Zamawiający posiada i zgłosił do ubezpieczenia łodzie, w tym motorowe? Jeśli tak, prosimy o:</w:t>
      </w:r>
      <w:r w:rsidR="0018359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</w:p>
    <w:p w14:paraId="1064FF1D" w14:textId="03EC8B43" w:rsidR="00B5326F" w:rsidRPr="00A65D2F" w:rsidRDefault="00B5326F" w:rsidP="0018359E">
      <w:pPr>
        <w:widowControl w:val="0"/>
        <w:tabs>
          <w:tab w:val="left" w:pos="142"/>
          <w:tab w:val="left" w:pos="1134"/>
        </w:tabs>
        <w:suppressAutoHyphens/>
        <w:autoSpaceDE w:val="0"/>
        <w:autoSpaceDN w:val="0"/>
        <w:adjustRightInd w:val="0"/>
        <w:spacing w:after="8" w:line="240" w:lineRule="auto"/>
        <w:ind w:left="142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a) informację czy mienie takie przechowywane jest w budynku, budowli, na wolnym powietrzu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br/>
        <w:t xml:space="preserve">b) wykaz tego mienia (lokalizacje, zabezpieczenia przeciwkradzieżowe w miejscu przechowywania) wraz z sumami ubezpieczenia </w:t>
      </w:r>
      <w:r w:rsidR="0018359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br/>
        <w:t xml:space="preserve">c) informację czy tego typu mienie podlega obowiązkowi wpisu do rejestru statków </w:t>
      </w:r>
    </w:p>
    <w:p w14:paraId="0D9BA892" w14:textId="77777777" w:rsidR="00B5326F" w:rsidRPr="00A65D2F" w:rsidRDefault="00B5326F" w:rsidP="0018359E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lastRenderedPageBreak/>
        <w:t xml:space="preserve">d) potwierdzenie, że zakres ochrony w odniesieniu do takiego mienia obejmuje jedynie zgłoszone/zadeklarowane w SIWZ miejsce ubezpieczenia (miejsce przechowywania), gdzie owo mienie się znajduje. </w:t>
      </w:r>
    </w:p>
    <w:p w14:paraId="74C1D3EB" w14:textId="277096C7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C3237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informuje, iż zgłosił do ubezpieczenia łodzie jedynie w zakresie odpowiedzialności cywilnej nie zgłasza łodzi do ubezpieczenia mienia od wszystkich ryzyk.</w:t>
      </w:r>
    </w:p>
    <w:p w14:paraId="279EA2E3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497C34B3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21</w:t>
      </w:r>
    </w:p>
    <w:p w14:paraId="0BDB9AA3" w14:textId="4F77FEF1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odpowiedzialności za mienie osób trzecich pracownicze, uczniowskie, członków OSP oraz należące do wychowanków i podopiecznych nie obejmuje wartości pieniężnych i dokumentów. </w:t>
      </w:r>
    </w:p>
    <w:p w14:paraId="4AEBDFD9" w14:textId="43FE52F8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C32372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Potwierdzam. </w:t>
      </w:r>
    </w:p>
    <w:p w14:paraId="02C80D3A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7897F807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22</w:t>
      </w:r>
    </w:p>
    <w:p w14:paraId="4FB00B6A" w14:textId="4396506B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czy do ubezpieczenia w systemie sum stałych zostały zgłoszone drogi, mosty, kładki, wiadukty, estakady, pasaże, rowy, przepusty, wały przeciwpowodziowe, kanały, zbiorniki, tamy (budowle hydrotechniczne), inne obiekty mostowe itp. Jeśli tak, to prosimy o wyłączenie z zakresu ochrony tego typu mienie. </w:t>
      </w:r>
    </w:p>
    <w:p w14:paraId="460FA511" w14:textId="2C0CE3F5" w:rsidR="00467594" w:rsidRPr="00A65D2F" w:rsidRDefault="005F3DD0" w:rsidP="00467594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C32372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467594" w:rsidRPr="00A65D2F">
        <w:rPr>
          <w:rFonts w:ascii="Tahoma" w:eastAsia="SimSun" w:hAnsi="Tahoma" w:cs="Tahoma"/>
          <w:sz w:val="20"/>
          <w:szCs w:val="20"/>
          <w:lang w:eastAsia="zh-CN" w:bidi="hi-IN"/>
          <w14:ligatures w14:val="none"/>
        </w:rPr>
        <w:t>Zamawiający informuję, że  do ubezpieczenia w systemie sum stałych nie zostały zgłoszone drogi itp. Drogi i infrastruktura drogowa została zgłoszona na pierwsze ryzyko z sumą ubezpieczenia 1.000.000zł.</w:t>
      </w:r>
    </w:p>
    <w:p w14:paraId="60174653" w14:textId="77777777" w:rsidR="00467594" w:rsidRPr="00A65D2F" w:rsidRDefault="00467594" w:rsidP="00467594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2026BCE3" w14:textId="613C445B" w:rsidR="0018359E" w:rsidRPr="00A65D2F" w:rsidRDefault="0018359E" w:rsidP="00467594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23</w:t>
      </w:r>
    </w:p>
    <w:p w14:paraId="75D01941" w14:textId="54035D7F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before="102" w:after="0" w:line="24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  <w14:ligatures w14:val="none"/>
        </w:rPr>
      </w:pPr>
      <w:r w:rsidRPr="00A65D2F">
        <w:rPr>
          <w:rFonts w:ascii="Tahoma" w:eastAsia="SimSun" w:hAnsi="Tahoma" w:cs="Tahoma"/>
          <w:kern w:val="3"/>
          <w:sz w:val="20"/>
          <w:szCs w:val="20"/>
          <w:lang w:eastAsia="zh-CN" w:bidi="hi-IN"/>
          <w14:ligatures w14:val="none"/>
        </w:rPr>
        <w:t>Czy zgłoszone do ubezpieczenia: mosty, wiadukty, kładki obiekty mostowe posiadają protokoły okresowej kontroli rocznej obowiązkowego stanu technicznego?</w:t>
      </w:r>
    </w:p>
    <w:p w14:paraId="0FDAC49B" w14:textId="0B19CE07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Odp.: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="00467594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Posiadają</w:t>
      </w:r>
      <w:r w:rsidR="0035706F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  <w:r w:rsidR="00467594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</w:p>
    <w:p w14:paraId="4B65D690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0322DEA3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 24</w:t>
      </w:r>
    </w:p>
    <w:p w14:paraId="1CE52735" w14:textId="304C88A5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przedmiot ubezpieczenia nie obejmuje zwierząt. </w:t>
      </w:r>
    </w:p>
    <w:p w14:paraId="56B52AED" w14:textId="75FF6EAF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467594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467594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Zamawiający nie potwierdza. W załączniku nr 6 tabela nr 4 Zamawiający wykazuje inwentarz żywy jako środek trwały celem ubezpieczenia mienia od wszystkich ryzyk. </w:t>
      </w:r>
    </w:p>
    <w:p w14:paraId="1E1DEE61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7F3B825E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25</w:t>
      </w:r>
    </w:p>
    <w:p w14:paraId="7D4EB5B5" w14:textId="4BF7DF3A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 odniesieniu do ryzyka kradzieży zwykłej prosimy o wyłączenie z zakresu ochrony odpowiedzialności za </w:t>
      </w: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nasadzenia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oraz środków obrotowych. </w:t>
      </w:r>
    </w:p>
    <w:p w14:paraId="7F3C9DE9" w14:textId="69836EE5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467594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nie wyraża zgody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  <w:r w:rsidR="00467594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</w:p>
    <w:p w14:paraId="4F9DE2FB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7C3703B7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26</w:t>
      </w:r>
    </w:p>
    <w:p w14:paraId="77198555" w14:textId="23CFF6AD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informację, czy Zamawiający posiada i zgłosił do ubezpieczenia sprzęt elektroniczny </w:t>
      </w: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powierzony do użytkowania lub przekazany mieszkańcom jednostki samorządowej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 gospodarstwach domowych (np. w ramach projektów unijnych)? Chodzi m.in. o sprzęt elektroniczny użytkowany przez mieszkańców w ramach programu Przeciwdziałanie wykluczeniu cyfrowemu lub o podobnym charakterze (np. nauczanie zdalne, Granty PPGR). Jeśli tak, prosimy o wykaz tego sprzętu wraz z sumami ubezpieczenia. </w:t>
      </w:r>
    </w:p>
    <w:p w14:paraId="5382EF5A" w14:textId="66D90A3C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73575B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Zamawiający posiada i zgłosił do ubezpieczenia sprzęt elektroniczny powierzony do użytkowania lub przekazany mieszkańcom jednostki samorządowej w gospodarstwach domowych (nauczanie zdalne) sprzęt ten wyszczególniony jest w załączniku nr 6 tabela nr 3. </w:t>
      </w:r>
    </w:p>
    <w:p w14:paraId="291CF907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7A18C25D" w14:textId="77777777" w:rsidR="0018359E" w:rsidRPr="00A65D2F" w:rsidRDefault="0018359E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27</w:t>
      </w:r>
    </w:p>
    <w:p w14:paraId="7070A0D3" w14:textId="53979AC1" w:rsidR="00B5326F" w:rsidRPr="00A65D2F" w:rsidRDefault="00B5326F" w:rsidP="0018359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 nawiązaniu do poprzedniego pytania prosimy o informację czy Zamawiający wyraża zgodę na wyłączenie z zakresu ochrony odpowiedzialności Wykonawcy z tytułu kradzieży zwykłej w odniesieniu do takiego mienia? </w:t>
      </w:r>
    </w:p>
    <w:p w14:paraId="61252556" w14:textId="263BAC2F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73575B" w:rsidRPr="00A65D2F">
        <w:rPr>
          <w:rFonts w:ascii="Tahoma" w:eastAsia="SimSun" w:hAnsi="Tahoma" w:cs="Tahoma"/>
          <w:sz w:val="20"/>
          <w:szCs w:val="20"/>
          <w:lang w:eastAsia="zh-CN" w:bidi="hi-IN"/>
          <w14:ligatures w14:val="none"/>
        </w:rPr>
        <w:t>Zamawiający nie wyraża zgody.</w:t>
      </w:r>
    </w:p>
    <w:p w14:paraId="2BD6B4D1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0F0EAA91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28</w:t>
      </w:r>
    </w:p>
    <w:p w14:paraId="66E37AA2" w14:textId="5A371ADE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ilekroć mowa o odpowiedzialności za szkody, w tym szczególnie zalaniowe, powstałe w mieniu zainstalowanym bądź składowanym bezpośrednio na podłodze to odpowiedzialność Wykonawcy zachodzi wyłącznie w odniesieniu do mienia, którego składowanie na podłodze było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lastRenderedPageBreak/>
        <w:t xml:space="preserve">uzasadnione z uwagi na jego specyfikę lub właściwości. </w:t>
      </w:r>
    </w:p>
    <w:p w14:paraId="339387EC" w14:textId="50597CC3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73575B" w:rsidRPr="00A65D2F">
        <w:rPr>
          <w:rFonts w:ascii="Tahoma" w:eastAsia="SimSun" w:hAnsi="Tahoma" w:cs="Tahoma"/>
          <w:sz w:val="20"/>
          <w:szCs w:val="20"/>
          <w:lang w:eastAsia="zh-CN" w:bidi="hi-IN"/>
          <w14:ligatures w14:val="none"/>
        </w:rPr>
        <w:t>Nie potwierdzam.</w:t>
      </w:r>
    </w:p>
    <w:p w14:paraId="167C2491" w14:textId="77777777" w:rsidR="005F3DD0" w:rsidRPr="00A65D2F" w:rsidRDefault="005F3DD0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22C82D80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29</w:t>
      </w:r>
    </w:p>
    <w:p w14:paraId="3D4F7C99" w14:textId="2E0C23DA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w sprawach nieuregulowanych w SWZ zastosowanie będą miały przepisy prawa oraz Ogólne Warunki Ubezpieczenia Wykonawcy, w tym wyłączenia (jeśli w SWZ wyłączeń nie przewidziano). </w:t>
      </w:r>
    </w:p>
    <w:p w14:paraId="35907254" w14:textId="597FEB9F" w:rsidR="0073575B" w:rsidRPr="00A65D2F" w:rsidRDefault="005F3DD0" w:rsidP="0073575B">
      <w:pPr>
        <w:jc w:val="both"/>
        <w:rPr>
          <w:rFonts w:ascii="Tahoma" w:hAnsi="Tahoma" w:cs="Tahoma"/>
          <w:sz w:val="20"/>
          <w:szCs w:val="20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73575B" w:rsidRPr="00A65D2F">
        <w:rPr>
          <w:rFonts w:ascii="Tahoma" w:eastAsia="Calibri" w:hAnsi="Tahoma" w:cs="Tahoma"/>
          <w:iCs/>
          <w:sz w:val="20"/>
          <w:szCs w:val="20"/>
        </w:rPr>
        <w:t>W kwestiach nieuregulowanych w SWZ zastosowanie mają przepisy prawa oraz OWU Wykonawcy. W ubezpieczeniu mienia od wszystkich ryzyk mają zastosowanie tylko wyłączenia odpowiedzialności wskazane w programie ubezpieczenia, w pozostałych ubezpieczeniach postanowienia  OWU  ograniczające lub wyłączające odpowiedzialność Wykonawcy  mają  zastosowanie, chyba że opisane w nich ryzyka zostały wprost włączone do zakresu ubezpieczenia zawartego  w  SWZ i programie ubezpieczenia.</w:t>
      </w:r>
      <w:r w:rsidR="0073575B" w:rsidRPr="00A65D2F">
        <w:rPr>
          <w:rFonts w:ascii="Tahoma" w:eastAsia="Calibri" w:hAnsi="Tahoma" w:cs="Tahoma"/>
          <w:b/>
          <w:bCs/>
          <w:iCs/>
          <w:sz w:val="20"/>
          <w:szCs w:val="20"/>
        </w:rPr>
        <w:t xml:space="preserve"> </w:t>
      </w:r>
      <w:r w:rsidR="0073575B" w:rsidRPr="00A65D2F">
        <w:rPr>
          <w:rFonts w:ascii="Tahoma" w:hAnsi="Tahoma" w:cs="Tahoma"/>
          <w:sz w:val="20"/>
          <w:szCs w:val="20"/>
        </w:rPr>
        <w:t xml:space="preserve"> </w:t>
      </w:r>
    </w:p>
    <w:p w14:paraId="2D6BD140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360982AC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30</w:t>
      </w:r>
    </w:p>
    <w:p w14:paraId="1C474BA9" w14:textId="7098EEAE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 /ubezpieczenie OC/, że odpowiedzialność za szkody w pojazdach mechanicznych pracowników Ubezpieczonego odnosi się do pojazdów stanowiących własność pracownika i/lub/oraz pod warunkiem iż pojazdy będą pozostawione w miejscach do tego przeznaczonych i na terenie należącym do Ubezpieczonego. </w:t>
      </w:r>
    </w:p>
    <w:p w14:paraId="45036213" w14:textId="7FFDFB87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73575B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Zmawiający potwierdza, że odpowiedzialność za szkody w pojazdach mechanicznych pracowników Ubezpieczonego odnosi się do pojazdów pozostawionych w miejscach do tego przeznaczonych i na terenie należącym do Ubezpieczonego.</w:t>
      </w:r>
    </w:p>
    <w:p w14:paraId="762E49D7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4367024E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31</w:t>
      </w:r>
    </w:p>
    <w:p w14:paraId="68D3A6D4" w14:textId="4888CE81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 odniesieniu do szkód z tytułu organizowania imprez (ubezpieczenie odpowiedzialności cywilnej) prosimy o dopisanie zastrzeżenia: „Ubezpieczyciel ponosi odpowiedzialność za szkody powstałe w związku z organizowaniem pokazów sztucznych ogni oraz ogólnie pojętej pirotechniki, pod warunkiem, że pokazy są organizowane i przeprowadzane przez podmioty profesjonalnie zajmujące się taką działalnością”. </w:t>
      </w:r>
    </w:p>
    <w:p w14:paraId="2DD65DFA" w14:textId="02B112EF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73575B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wyraża zgodę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  <w:r w:rsidR="0073575B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</w:p>
    <w:p w14:paraId="1AB3F83F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2B343284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32</w:t>
      </w:r>
    </w:p>
    <w:p w14:paraId="05474B94" w14:textId="58540AEE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w kwestii PML (przedmiot, suma ubezpieczenia, podmiot i lokalizacja/ jednostka adresowa). </w:t>
      </w:r>
    </w:p>
    <w:p w14:paraId="22EF6C4E" w14:textId="01863D56" w:rsidR="00583F43" w:rsidRPr="00A65D2F" w:rsidRDefault="005F3DD0" w:rsidP="00583F43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58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PML mienie należące do Zespołu Szkół Rolniczych Centrum Kształcenia Zawodowego im. Józefa Wybickiego w Bolesławowie Bolesławowo 15, 83-250 Skarszewy suma ubezpieczenia ok. 70 500 000 zł. </w:t>
      </w:r>
    </w:p>
    <w:p w14:paraId="13E008F4" w14:textId="561AC1FA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070F47A9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33</w:t>
      </w:r>
    </w:p>
    <w:p w14:paraId="5E8C92B2" w14:textId="691FE133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informacje jakiego rodzaju inwestycje planuje Zamawiający w trakcie okresu ubezpieczenia. Jaka jest/będzie wartość tych inwestycji? </w:t>
      </w:r>
    </w:p>
    <w:p w14:paraId="14C436E9" w14:textId="44AED869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73575B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odsyła do załącznika nr 6 tabela nr 1a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51E4AA94" w14:textId="77777777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  <w14:ligatures w14:val="none"/>
        </w:rPr>
      </w:pPr>
    </w:p>
    <w:p w14:paraId="5983C10C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34</w:t>
      </w:r>
    </w:p>
    <w:p w14:paraId="4C70C987" w14:textId="1AA57B9C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Wnioskujemy o zmianę limitu KAP w środkach trwałych i wyposażeniu  - na limit 10%, ze składką płatną powyżej tego limitu oraz koniecznością zgłoszenia nowego mienia o wartości pow. 5mln w ciągu 30 dni do dnia odbioru inwestycji.</w:t>
      </w:r>
    </w:p>
    <w:p w14:paraId="2A21EEC3" w14:textId="4ECA5F17" w:rsidR="00801F06" w:rsidRPr="00A65D2F" w:rsidRDefault="005F3DD0" w:rsidP="008748F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73575B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8748F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informuje, iż w zapisach klauzuli automatycznego pokrycia znajdują się informację dotyczące jej rozliczenia. Dodatkowo Zamawiający zwraca uwagę, iż zgodnie z treścią klauzuli Ubezpieczyciel ma prawo do pobrania dodatkowej składki po przekroczeniu 10 % sumy ubezpieczenia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z początku okresu ubezpieczenia</w:t>
      </w:r>
      <w:r w:rsidR="008748F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. Dodatkowo Zamawiający wyraża zgodę na  konieczność zgłoszenia nowego mienia o wartości pow. 10 mln. 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w ciągu 30 dni do dnia odbioru inwestycji.</w:t>
      </w:r>
    </w:p>
    <w:p w14:paraId="78821837" w14:textId="77777777" w:rsidR="008748FE" w:rsidRPr="00A65D2F" w:rsidRDefault="008748FE" w:rsidP="008748F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28E81CDD" w14:textId="29A4FFDD" w:rsidR="008748FE" w:rsidRPr="00A65D2F" w:rsidRDefault="008748FE" w:rsidP="008748FE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35</w:t>
      </w:r>
    </w:p>
    <w:p w14:paraId="2298DCAF" w14:textId="0F5AD173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Czy na terenie, gdzie znajdują się wskazane do ubezpieczenia lokalizacje (mienie) występowały powodzie lub lokalne podtopienia w latach 1997-2022? Prosimy o wskazanie tych lokalizacji, informację o wysokości poniesionych strat oraz czy były wpłacane z tego tytułu odszkodowania. Jeśli tak, to kiedy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lastRenderedPageBreak/>
        <w:t xml:space="preserve">i w jakiej wysokości. </w:t>
      </w:r>
    </w:p>
    <w:p w14:paraId="006AE6B0" w14:textId="5E3005AF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8748F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Zamawiający odsyła do załącznika nr 6 tabela nr 1a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5D56F36C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6B8E5F19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 36</w:t>
      </w:r>
    </w:p>
    <w:p w14:paraId="6BC56BDF" w14:textId="33700576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informację, czy lokalizacje wskazane do ubezpieczenia znajdują się na terenach zalewowych, powodziowych. W przypadku odpowiedzi twierdzącej prosimy o udzielenie bliższych informacji, w szczególności podanie adresu lokalizacji, rodzaju wartości mienia mającego podlegać ubezpieczeniu w takiej lokalizacji oraz podjętych lub planowanych do podjęcia (rok, miesiąc) działań prewencyjnych, naprawczych lub innych właściwych mających na celu uniknięcie lub minimalizację ryzyka powstania szkody w następstwie potencjalnego zdarzenia powodziowego. </w:t>
      </w:r>
    </w:p>
    <w:p w14:paraId="2020A563" w14:textId="57D4A674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8748F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Nie 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znajdują się. </w:t>
      </w:r>
    </w:p>
    <w:p w14:paraId="0FC82A99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04C909FF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 37</w:t>
      </w:r>
    </w:p>
    <w:p w14:paraId="0D16E84E" w14:textId="035F944D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Czy na terenie, gdzie znajdują się wskazane do ubezpieczenia lokalizacje (mienie) występuje ryzyko osuwisk? </w:t>
      </w:r>
    </w:p>
    <w:p w14:paraId="27CF0991" w14:textId="7CF3D2E7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8748F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Nie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występuje. </w:t>
      </w:r>
    </w:p>
    <w:p w14:paraId="42DABF12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0E6C045F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 38</w:t>
      </w:r>
    </w:p>
    <w:p w14:paraId="5CE0DAFF" w14:textId="3B5386ED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zapadanie lub osuwanie się ziemi w wyniku działania człowieka (man-made movements) jest wyłączone z zakresu. </w:t>
      </w:r>
    </w:p>
    <w:p w14:paraId="4CAED11F" w14:textId="7FC5EB06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Odp.: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="008748F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314331" w:rsidRPr="00D16B03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393E5116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6B915DAB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 39</w:t>
      </w:r>
    </w:p>
    <w:p w14:paraId="26B99AC7" w14:textId="30EF68B9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Czy Zamawiający jest w posiadaniu, zarządzaniu parkingiem? Jeśli tak, to czy jest to parking strzeżony? </w:t>
      </w:r>
    </w:p>
    <w:p w14:paraId="69997D1B" w14:textId="56F02BA9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color w:val="FF0000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8748F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Zamawiający jest w posiadaniu parkingów oraz nimi zarządza nie są to parkingi strzeżone. </w:t>
      </w:r>
    </w:p>
    <w:p w14:paraId="39737958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FF0000"/>
          <w:kern w:val="0"/>
          <w:sz w:val="20"/>
          <w:szCs w:val="20"/>
          <w14:ligatures w14:val="none"/>
        </w:rPr>
      </w:pPr>
    </w:p>
    <w:p w14:paraId="1E02EF86" w14:textId="53C3F883" w:rsidR="00B5326F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40 </w:t>
      </w:r>
      <w:r w:rsidR="00B5326F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informacje na temat rodzaju, charakteru, miejsca organizacji, ilości uczestników, sposobie zabezpieczenia i harmonogramu planowanych przez Ubezpieczającego imprez masowych. </w:t>
      </w:r>
    </w:p>
    <w:p w14:paraId="406175C3" w14:textId="710368CF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35706F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Zamawiający nie planuje imprez masowych. </w:t>
      </w:r>
    </w:p>
    <w:p w14:paraId="71ABB740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63A20EB4" w14:textId="3D87FF60" w:rsidR="00B5326F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 41 </w:t>
      </w:r>
      <w:r w:rsidR="00B5326F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ochrona ubezpieczeniowa nie obejmuje szkód związanych z odwołaniem, nieodbyciem się imprezy. </w:t>
      </w:r>
    </w:p>
    <w:p w14:paraId="75EF8477" w14:textId="30EED158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8748FE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5B1B045A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304D2D0F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42 </w:t>
      </w:r>
    </w:p>
    <w:p w14:paraId="3682DF4A" w14:textId="5BFA66F8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Odnośnie rozszerzenia o szkody wyrządzone w związku z zarządzaniem drogami publicznymi /ubezpieczenie OC dróg/, prosimy o informację – jaki jest stan techniczny zgłoszonych do ubezpieczenia odcinków? Ile wynosił fundusz remontowy w roku ubiegłym i jaki jest zaplanowany na lata kolejne? Jaka jest łączna długość tych dróg, wartość oraz jak często są wykonywane przeglądy ich stanu.</w:t>
      </w:r>
    </w:p>
    <w:p w14:paraId="49BC2A88" w14:textId="77777777" w:rsidR="00FF12A4" w:rsidRPr="00A65D2F" w:rsidRDefault="005F3DD0" w:rsidP="00FF12A4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FF12A4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1.     </w:t>
      </w:r>
    </w:p>
    <w:p w14:paraId="62404D18" w14:textId="71F736CC" w:rsidR="00FF12A4" w:rsidRPr="00A65D2F" w:rsidRDefault="00FF12A4" w:rsidP="00FF12A4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Zmawiający informuje, iż stan techniczny dróg jest dobry</w:t>
      </w:r>
    </w:p>
    <w:p w14:paraId="726592B8" w14:textId="1D2B1863" w:rsidR="00FF12A4" w:rsidRPr="00A65D2F" w:rsidRDefault="00FF12A4" w:rsidP="00FF12A4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Fundusz na remonty dróg wynosi:</w:t>
      </w:r>
    </w:p>
    <w:p w14:paraId="3DBAA118" w14:textId="77777777" w:rsidR="00FF12A4" w:rsidRPr="00A65D2F" w:rsidRDefault="00FF12A4" w:rsidP="00FF12A4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2022 rok – 5 586 829,15 zł</w:t>
      </w:r>
    </w:p>
    <w:p w14:paraId="3BC2E020" w14:textId="77777777" w:rsidR="00FF12A4" w:rsidRPr="00A65D2F" w:rsidRDefault="00FF12A4" w:rsidP="00FF12A4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2023 rok – 6 608 330,04 zł</w:t>
      </w:r>
    </w:p>
    <w:p w14:paraId="695A8AFD" w14:textId="77777777" w:rsidR="00FF12A4" w:rsidRPr="00A65D2F" w:rsidRDefault="00FF12A4" w:rsidP="00FF12A4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2024 rok – 1 745 000,00 zł</w:t>
      </w:r>
    </w:p>
    <w:p w14:paraId="37566F62" w14:textId="2188DB26" w:rsidR="00FF12A4" w:rsidRPr="00A65D2F" w:rsidRDefault="00FF12A4" w:rsidP="00FF12A4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Długość dróg: 369,018 km, wartość dróg: 121 784 053,91 zł. Przeglądy dróg są wykonywane raz w roku (są też przeglądy 5 letnie), natomiast objazdy dróg wykonywane są sukcesywnie</w:t>
      </w:r>
    </w:p>
    <w:p w14:paraId="00B9C624" w14:textId="09FBD9BF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392A6F91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Pytanie 43 </w:t>
      </w:r>
    </w:p>
    <w:p w14:paraId="01740072" w14:textId="6BD0827A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Zamawiający nie prowadzi działalności związanej z transportem publicznym. W przypadku braku potwierdzenia prosimy o dodatkowe informacje: </w:t>
      </w:r>
    </w:p>
    <w:p w14:paraId="5A41D0C2" w14:textId="77777777" w:rsidR="00B5326F" w:rsidRPr="00A65D2F" w:rsidRDefault="00B5326F" w:rsidP="00801F06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134" w:hanging="731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ilość przewożonych pasażerów, </w:t>
      </w:r>
    </w:p>
    <w:p w14:paraId="29F276EC" w14:textId="77777777" w:rsidR="00B5326F" w:rsidRPr="00A65D2F" w:rsidRDefault="00B5326F" w:rsidP="00801F06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134" w:hanging="731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rodzaj i ilość środków transportu , przy pomocy których Zamawiający prowadzi działalność </w:t>
      </w:r>
    </w:p>
    <w:p w14:paraId="55C915DF" w14:textId="77777777" w:rsidR="00B5326F" w:rsidRPr="00A65D2F" w:rsidRDefault="00B5326F" w:rsidP="00801F06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134" w:hanging="731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czy i jak często są prowadzone procedury badania trzeźwości kierowców przed przystąpieniem do pracy </w:t>
      </w:r>
    </w:p>
    <w:p w14:paraId="26CF635F" w14:textId="54E1E653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FF12A4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4E1EF8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  <w:r w:rsidR="00FF12A4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</w:p>
    <w:p w14:paraId="1E58F98F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3CB1D116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lastRenderedPageBreak/>
        <w:t>Pytanie  44</w:t>
      </w:r>
    </w:p>
    <w:p w14:paraId="566AABDA" w14:textId="1DBED303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z zakresu ubezpieczenia OC wyłączona jest odpowiedzialność Wykonawcy za szkody podlegające jakiemukolwiek ubezpieczeniu obowiązkowemu, niezależnie od tego czy obowiązek ten został spełniony. </w:t>
      </w:r>
    </w:p>
    <w:p w14:paraId="0781BBD9" w14:textId="794DD152" w:rsidR="005F3DD0" w:rsidRPr="003E3475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3E347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FF12A4" w:rsidRPr="003E3475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4E1EF8" w:rsidRPr="003E3475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554FC048" w14:textId="77777777" w:rsidR="00B5326F" w:rsidRPr="003E3475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078A2F47" w14:textId="77777777" w:rsidR="00801F06" w:rsidRPr="003E3475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5" w:line="240" w:lineRule="auto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3E347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45</w:t>
      </w:r>
    </w:p>
    <w:p w14:paraId="6F906E2F" w14:textId="1B9B394B" w:rsidR="00B5326F" w:rsidRPr="00A65D2F" w:rsidRDefault="00B5326F" w:rsidP="006830DB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5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3E3475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informację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czy do zakresu ochrony OC wchodzi odpowiedzialność Ubezpieczyciela z tytułu posiadania przez Zamawiającego (czy też jednostek podległych) dronów? Jeśli tak, prosimy o dodatkowe informacje: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br/>
        <w:t xml:space="preserve"> -czy operatorzy dronów (osoby eksploatujące statki powietrzne) posiadają imienne obowiązkowe ubezpieczenia OC osób eksploatujących statki powietrzne, </w:t>
      </w:r>
      <w:r w:rsidR="006830DB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br/>
        <w:t xml:space="preserve"> -czy operatorzy posiadają świadectwa kwalifikacji zgodne z Rozporządzeniem Ministra Transportu, Budownictwa i Gospodarki Morskiej z dnia 3 czerwca 2013r. w sprawie świadectw kwalifikacji wydanych przez Prezesa Urzędu Lotnictwa Cywilnego, </w:t>
      </w:r>
    </w:p>
    <w:p w14:paraId="12DFEDB9" w14:textId="19BE2A8A" w:rsidR="00B5326F" w:rsidRPr="00A65D2F" w:rsidRDefault="00B5326F" w:rsidP="006830DB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6" w:line="240" w:lineRule="auto"/>
        <w:ind w:left="709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- doświadczenie operatorów w obsłudze dronów, </w:t>
      </w:r>
      <w:r w:rsidR="005F3DD0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br/>
        <w:t xml:space="preserve">-  czy loty odbywają się zgodnie z zasadami określonymi w Rozporządzeniu Ministra Transportu, Budownictwa i Gospodarki Morskiej z dnia 26 marca 2013r. w sprawie wyłączenia stosowania niektórych przepisów ustawy Prawo Lotnicze do niektórych rodzajów statków powietrznych oraz określenia warunków i wymagań dotyczących używania tych statków,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br/>
        <w:t xml:space="preserve"> - czy dron (bezzałogowy statek powietrzny) posiada świadectwo zdatności do lotów, - masa startowa dronów </w:t>
      </w:r>
      <w:r w:rsidR="005F3DD0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br/>
        <w:t xml:space="preserve">- czy Ubezpieczający akceptuje wyłączenie odpowiedzialności za loty: w strefach zakazu lub ograniczeń lotów, poza zasięgiem wzroku (BLOVS). </w:t>
      </w:r>
    </w:p>
    <w:p w14:paraId="17101C39" w14:textId="504B0490" w:rsidR="005F3DD0" w:rsidRPr="00A65D2F" w:rsidRDefault="005F3DD0" w:rsidP="00FF12A4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FF12A4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Do zakresu ochrony OC wchodzi odpowiedzialność Ubezpieczyciela z tytułu posiadania przez Zamawiającego</w:t>
      </w:r>
      <w:r w:rsidR="00E07CE1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dronów</w:t>
      </w:r>
    </w:p>
    <w:p w14:paraId="697C1EF8" w14:textId="2CF1C545" w:rsidR="00EB764E" w:rsidRPr="00397605" w:rsidRDefault="00EB764E" w:rsidP="006830DB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5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-czy operatorzy dronów (osoby eksploatujące </w:t>
      </w:r>
      <w:r w:rsidRPr="00397605">
        <w:rPr>
          <w:rFonts w:ascii="Tahoma" w:eastAsia="Calibri" w:hAnsi="Tahoma" w:cs="Tahoma"/>
          <w:kern w:val="0"/>
          <w:sz w:val="20"/>
          <w:szCs w:val="20"/>
          <w14:ligatures w14:val="none"/>
        </w:rPr>
        <w:t>statki powietrzne) posiadają imienne obowiązkowe ubezpieczenia OC osób eksploatujących statki powietrzne, -</w:t>
      </w:r>
      <w:r w:rsidRPr="0039760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Nie </w:t>
      </w:r>
      <w:r w:rsidR="006830DB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ab/>
      </w:r>
      <w:r w:rsidRPr="00397605">
        <w:rPr>
          <w:rFonts w:ascii="Tahoma" w:eastAsia="Calibri" w:hAnsi="Tahoma" w:cs="Tahoma"/>
          <w:kern w:val="0"/>
          <w:sz w:val="20"/>
          <w:szCs w:val="20"/>
          <w14:ligatures w14:val="none"/>
        </w:rPr>
        <w:br/>
        <w:t xml:space="preserve">- czy operatorzy posiadają świadectwa kwalifikacji zgodne z Rozporządzeniem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Ministra Transportu, Budownictwa i Gospodarki Morskiej z </w:t>
      </w:r>
      <w:r w:rsidRPr="00397605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dnia 3 czerwca 2013r. w sprawie świadectw kwalifikacji wydanych przez Prezesa Urzędu Lotnictwa Cywilnego, </w:t>
      </w:r>
      <w:r w:rsidRPr="0039760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- </w:t>
      </w:r>
      <w:r w:rsidR="00397605" w:rsidRPr="0039760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TAK</w:t>
      </w:r>
    </w:p>
    <w:p w14:paraId="59BD067B" w14:textId="4E49E21A" w:rsidR="00EB764E" w:rsidRPr="00A65D2F" w:rsidRDefault="00EB764E" w:rsidP="006830DB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6" w:line="240" w:lineRule="auto"/>
        <w:jc w:val="both"/>
        <w:rPr>
          <w:rFonts w:ascii="Tahoma" w:eastAsia="Calibri" w:hAnsi="Tahoma" w:cs="Tahoma"/>
          <w:color w:val="FF0000"/>
          <w:kern w:val="0"/>
          <w:sz w:val="20"/>
          <w:szCs w:val="20"/>
          <w14:ligatures w14:val="none"/>
        </w:rPr>
      </w:pPr>
      <w:r w:rsidRPr="00397605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- doświadczenie operatorów w obsłudze dronów, - </w:t>
      </w:r>
      <w:r w:rsidRPr="0039760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sporadyczna obsługa drona na terenie szkoły </w:t>
      </w:r>
      <w:r w:rsidRPr="00397605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-  czy loty odbywają się zgodnie z zasadami określonymi w Rozporządzeniu Ministra 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Transportu, Budownictwa i Gospodarki Morskiej z dnia 26 marca </w:t>
      </w:r>
      <w:r w:rsidRPr="00397605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2013r. w sprawie wyłączenia stosowania niektórych przepisów ustawy Prawo Lotnicze do niektórych rodzajów statków powietrznych oraz określenia warunków i wymagań dotyczących używania tych statków, </w:t>
      </w:r>
      <w:r w:rsidRPr="0039760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-Tak </w:t>
      </w:r>
      <w:r w:rsidRPr="00397605">
        <w:rPr>
          <w:rFonts w:ascii="Tahoma" w:eastAsia="Calibri" w:hAnsi="Tahoma" w:cs="Tahoma"/>
          <w:kern w:val="0"/>
          <w:sz w:val="20"/>
          <w:szCs w:val="20"/>
          <w14:ligatures w14:val="none"/>
        </w:rPr>
        <w:tab/>
      </w:r>
      <w:r w:rsidRPr="00397605">
        <w:rPr>
          <w:rFonts w:ascii="Tahoma" w:eastAsia="Calibri" w:hAnsi="Tahoma" w:cs="Tahoma"/>
          <w:kern w:val="0"/>
          <w:sz w:val="20"/>
          <w:szCs w:val="20"/>
          <w14:ligatures w14:val="none"/>
        </w:rPr>
        <w:br/>
        <w:t xml:space="preserve"> - czy dron (bezzałogowy statek powietrzny) posiada świadectwo zdatności do lotów, - masa startowa dronów </w:t>
      </w:r>
      <w:r w:rsidRPr="0039760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- Nie masa ok 750g </w:t>
      </w:r>
      <w:r w:rsidRPr="0039760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ab/>
      </w:r>
      <w:r w:rsidRPr="00397605">
        <w:rPr>
          <w:rFonts w:ascii="Tahoma" w:eastAsia="Calibri" w:hAnsi="Tahoma" w:cs="Tahoma"/>
          <w:kern w:val="0"/>
          <w:sz w:val="20"/>
          <w:szCs w:val="20"/>
          <w14:ligatures w14:val="none"/>
        </w:rPr>
        <w:br/>
        <w:t>- czy Ubezpieczający akceptuje wyłączenie odpowiedzialności za loty: w strefach zakazu lub ograniczeń lotów, poza zasięgiem wzroku (BLOVS).  -</w:t>
      </w:r>
      <w:r w:rsidRPr="00397605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Akceptuje</w:t>
      </w:r>
    </w:p>
    <w:p w14:paraId="33AF945F" w14:textId="373F1725" w:rsidR="00B5326F" w:rsidRPr="00A65D2F" w:rsidRDefault="00EB764E" w:rsidP="00EB764E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color w:val="FF0000"/>
          <w:kern w:val="0"/>
          <w:sz w:val="20"/>
          <w:szCs w:val="20"/>
          <w14:ligatures w14:val="none"/>
        </w:rPr>
        <w:t xml:space="preserve"> </w:t>
      </w:r>
    </w:p>
    <w:p w14:paraId="79B7EBA9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 46</w:t>
      </w:r>
    </w:p>
    <w:p w14:paraId="71DBC2E5" w14:textId="3B60555F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 odniesieniu do Klauzuli uznania stanu zabezpieczeń, prosimy o potwierdzenie, że zabezpieczenia przeciwpożarowe zastosowane w miejscach ubezpieczenia są zgodne z obowiązującymi przepisami oraz posiadają aktualne przeglądy i badania. W przeciwnym wypadku prosimy o wskazanie lokalizacji niespełniających powyższego warunku wraz z określeniem przyczyny. </w:t>
      </w:r>
    </w:p>
    <w:p w14:paraId="2F72BC1D" w14:textId="18AF10CB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BD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58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. </w:t>
      </w:r>
    </w:p>
    <w:p w14:paraId="16D0C8D9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2903ED84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47</w:t>
      </w:r>
    </w:p>
    <w:p w14:paraId="62B5F7D5" w14:textId="55FB694F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W odniesieniu do Klauzuli </w:t>
      </w:r>
      <w:r w:rsidRPr="00A65D2F"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  <w:t>przyjmującej istniejący system zabezpieczeń</w:t>
      </w: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, prosimy o potwierdzenie, że zabezpieczenia te uznaje się za wystarczające pod warunkiem, że w momencie powstania szkody będą sprawne. </w:t>
      </w:r>
    </w:p>
    <w:p w14:paraId="115CD506" w14:textId="0F23ECFA" w:rsidR="00BD3F43" w:rsidRPr="00A65D2F" w:rsidRDefault="005F3DD0" w:rsidP="00BD3F43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BD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58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79F19FC2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7E0677AA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48</w:t>
      </w:r>
    </w:p>
    <w:p w14:paraId="458ADF92" w14:textId="5693C557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zakresem ochrony nie będą objęte szkody powstałe wskutek przyjęcia przez Ubezpieczonego odpowiedzialności wykraczającej poza ustawową działalność. </w:t>
      </w:r>
    </w:p>
    <w:p w14:paraId="086FA209" w14:textId="7046F342" w:rsidR="00BD3F43" w:rsidRPr="00A65D2F" w:rsidRDefault="005F3DD0" w:rsidP="00BD3F43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lastRenderedPageBreak/>
        <w:t xml:space="preserve">Odp.: </w:t>
      </w:r>
      <w:r w:rsidR="00BD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58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32F6709B" w14:textId="3DA7F56F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</w:p>
    <w:p w14:paraId="3589A067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49</w:t>
      </w:r>
    </w:p>
    <w:p w14:paraId="1EBB41EE" w14:textId="5A457440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Czy zgodnie z wiedzą Ubezpieczającego/Zamawiającego zaistniały zdarzenia których skutkiem mogą być roszczenia zgłoszone wobec Ubezpieczającego/Zamawiającego z tytułu odpowiedzialności cywilnej, w szczególności czy w okresie ostatnich lat wystąpiły zdarzenia mogące skutkować wypłatą odszkodowania związanego z decyzjami administracyjnymi. </w:t>
      </w:r>
    </w:p>
    <w:p w14:paraId="334ABFF4" w14:textId="5C4E6358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BD3F43" w:rsidRPr="00A65D2F">
        <w:rPr>
          <w:rFonts w:ascii="Tahoma" w:eastAsia="SimSun" w:hAnsi="Tahoma" w:cs="Tahoma"/>
          <w:sz w:val="20"/>
          <w:szCs w:val="20"/>
          <w:lang w:eastAsia="zh-CN" w:bidi="hi-IN"/>
          <w14:ligatures w14:val="none"/>
        </w:rPr>
        <w:t>Zgodnie z posiadaną wiedzą Ubezpieczający/Zamawiający informuje, że nie zaistniały zdarzenia których skutkiem mogą być roszczenia zgłoszone wobec Ubezpieczającego/Zamawiającego z tytułu odpowiedzialności cywilnej, w tym odpowiedzialności  związanej z decyzjami administracyjnymi.</w:t>
      </w:r>
    </w:p>
    <w:p w14:paraId="10DD1CCF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233DBE5B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50</w:t>
      </w:r>
    </w:p>
    <w:p w14:paraId="0DA6E068" w14:textId="4C48E31D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zakres ochrony w odniesieniu do ubezpieczenia Odpowiedzialności Cywilnej nie dotyczy szkód będących skutkiem Covid 19. </w:t>
      </w:r>
    </w:p>
    <w:p w14:paraId="55FBB9E4" w14:textId="29CF09B5" w:rsidR="00B5326F" w:rsidRPr="00A65D2F" w:rsidRDefault="005F3DD0" w:rsidP="00583F43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BD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58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.</w:t>
      </w:r>
    </w:p>
    <w:p w14:paraId="35173DF0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332AC216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51</w:t>
      </w:r>
    </w:p>
    <w:p w14:paraId="57AFFF6C" w14:textId="61667887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limity odpowiedzialności wprowadzone zapisami SWZ będą miały zastosowanie do umowy, choćby OWU Wykonawcy nie przewidywały limitu odpowiedzialności dla danego ryzyka lub przewidywały go w wyższej wysokości niż limit określony zapisami SIWZ, chyba, że w SIWZ zaznaczono wprost inaczej. </w:t>
      </w:r>
    </w:p>
    <w:p w14:paraId="454B72D5" w14:textId="4959BB58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BD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58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. </w:t>
      </w:r>
    </w:p>
    <w:p w14:paraId="15E6A6E8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5C5BD2CB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52</w:t>
      </w:r>
    </w:p>
    <w:p w14:paraId="4C9DCF7F" w14:textId="5B1C00E9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górną granicą odpowiedzialności Ubezpieczyciela jest zadeklarowana suma ubezpieczenia (sumy stałe), suma gwarancyjna (OC) oraz limit bądź podlimit (pierwsze ryzyko, w tym określone w klauzulach). </w:t>
      </w:r>
    </w:p>
    <w:p w14:paraId="7A8134FC" w14:textId="2A4C47F6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BD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58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. </w:t>
      </w:r>
    </w:p>
    <w:p w14:paraId="5D2E2456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0A1B4FD7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53</w:t>
      </w:r>
    </w:p>
    <w:p w14:paraId="4E34D1FB" w14:textId="1CB2956E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jeżeli nie wskazano inaczej, określone w SWZ limity odpowiedzialności są limitami na jedno i wszystkie zdarzenia w (rocznym) okresie ubezpieczenia oraz dotyczą łącznie wszystkich jednostek organizacyjnych. </w:t>
      </w:r>
    </w:p>
    <w:p w14:paraId="49DA9F0F" w14:textId="5BA0084E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BD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58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. </w:t>
      </w:r>
    </w:p>
    <w:p w14:paraId="5B6862BF" w14:textId="77777777" w:rsidR="00B5326F" w:rsidRPr="00A65D2F" w:rsidRDefault="00B5326F" w:rsidP="00B5326F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  <w14:ligatures w14:val="none"/>
        </w:rPr>
      </w:pPr>
    </w:p>
    <w:p w14:paraId="74FC0829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54</w:t>
      </w:r>
    </w:p>
    <w:p w14:paraId="4EA12E0D" w14:textId="4799DE90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Prosimy o potwierdzenie, że określone w SWZ limity i podlimity odpowiedzialności (pierwsze ryzyko) ulegają konsumpcji po wypłacie odszkodowania. </w:t>
      </w:r>
    </w:p>
    <w:p w14:paraId="6314D17F" w14:textId="28919CCB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BD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Potwierdzam</w:t>
      </w:r>
      <w:r w:rsidR="00583F43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. </w:t>
      </w:r>
    </w:p>
    <w:p w14:paraId="18707B72" w14:textId="77777777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  <w14:ligatures w14:val="none"/>
        </w:rPr>
      </w:pPr>
    </w:p>
    <w:p w14:paraId="2D2438D0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 55</w:t>
      </w:r>
    </w:p>
    <w:p w14:paraId="2E3C8C46" w14:textId="77FC8DBC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Czy w Zapytaniu do ubezpieczenia zgłoszone linie przesyłowe/energetyczne, dystrybucyjno-transmisyjne (w tym linie energetyczne, telefoniczne, telegraficzne, światłowody i in.), prosimy o wyznaczenie odległości do 1000 m od granicy terenu, na którym jest ubezpieczony obiekt</w:t>
      </w:r>
      <w:r w:rsidR="003613B1"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30CFD08D" w14:textId="7266DB62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3613B1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Zamawiający informuję, iż taka odległość jest wyznaczona z programie. </w:t>
      </w:r>
      <w:r w:rsidR="003613B1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</w:p>
    <w:p w14:paraId="63DE1452" w14:textId="77777777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FA72A2D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56</w:t>
      </w:r>
    </w:p>
    <w:p w14:paraId="59BE8526" w14:textId="4B09F8C2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Wnioskujemy o wprowadzenia franszyzy redukcyjnej w OC dróg, 10% minimum 1000zł</w:t>
      </w:r>
    </w:p>
    <w:p w14:paraId="2F807C14" w14:textId="5C664F1A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3613B1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Zamawiający nie wyraża zgody. </w:t>
      </w:r>
    </w:p>
    <w:p w14:paraId="7D06EA34" w14:textId="77777777" w:rsidR="00B5326F" w:rsidRPr="00A65D2F" w:rsidRDefault="00B5326F" w:rsidP="00B5326F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551706B" w14:textId="77777777" w:rsidR="00801F06" w:rsidRPr="00A65D2F" w:rsidRDefault="00801F06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Pytanie  57</w:t>
      </w:r>
    </w:p>
    <w:p w14:paraId="0D53C035" w14:textId="270426CE" w:rsidR="00B5326F" w:rsidRPr="00A65D2F" w:rsidRDefault="00B5326F" w:rsidP="00801F06">
      <w:pPr>
        <w:widowControl w:val="0"/>
        <w:tabs>
          <w:tab w:val="left" w:pos="0"/>
          <w:tab w:val="left" w:pos="142"/>
          <w:tab w:val="left" w:pos="1134"/>
        </w:tabs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Prosimy o przesunięcie terminu składania ofert na 8 grudnia 2023 roku. </w:t>
      </w:r>
    </w:p>
    <w:p w14:paraId="6F24D059" w14:textId="5BF58384" w:rsidR="005F3DD0" w:rsidRPr="00A65D2F" w:rsidRDefault="005F3DD0" w:rsidP="005F3DD0">
      <w:pPr>
        <w:widowControl w:val="0"/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0"/>
          <w:sz w:val="20"/>
          <w:szCs w:val="20"/>
          <w14:ligatures w14:val="none"/>
        </w:rPr>
      </w:pPr>
      <w:r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Odp.: </w:t>
      </w:r>
      <w:r w:rsidR="003613B1" w:rsidRPr="00A65D2F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r w:rsidR="003613B1" w:rsidRPr="00A65D2F">
        <w:rPr>
          <w:rFonts w:ascii="Tahoma" w:eastAsia="Calibri" w:hAnsi="Tahoma" w:cs="Tahoma"/>
          <w:kern w:val="0"/>
          <w:sz w:val="20"/>
          <w:szCs w:val="20"/>
          <w14:ligatures w14:val="none"/>
        </w:rPr>
        <w:t>Termin został przesunięty.</w:t>
      </w:r>
    </w:p>
    <w:p w14:paraId="772EFE1B" w14:textId="77777777" w:rsidR="00B5326F" w:rsidRPr="00A65D2F" w:rsidRDefault="00B5326F" w:rsidP="003E057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EDC9590" w14:textId="77777777" w:rsidR="00B5326F" w:rsidRPr="00A65D2F" w:rsidRDefault="00B5326F" w:rsidP="003E057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1B34D01" w14:textId="77777777" w:rsidR="00B5326F" w:rsidRPr="00A65D2F" w:rsidRDefault="00B5326F" w:rsidP="003E057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7D25603" w14:textId="77777777" w:rsidR="00B5326F" w:rsidRPr="00A65D2F" w:rsidRDefault="00B5326F" w:rsidP="003E057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55822A" w14:textId="5B3AB569" w:rsidR="003E0573" w:rsidRPr="00A65D2F" w:rsidRDefault="00083BBE" w:rsidP="003E057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A65D2F">
        <w:rPr>
          <w:rFonts w:ascii="Tahoma" w:hAnsi="Tahoma" w:cs="Tahoma"/>
          <w:b/>
          <w:bCs/>
          <w:sz w:val="20"/>
          <w:szCs w:val="20"/>
        </w:rPr>
        <w:t>Niniejsze wyjaśnienia są integralną częścią Specyfikacji Warunków Zamówienia dla przedmiotowego postępowania i są wiążące dla wszystkich Wykonawców ubiegających się o udzielenie zamówienia.</w:t>
      </w:r>
    </w:p>
    <w:p w14:paraId="4A5D0654" w14:textId="1E87C685" w:rsidR="00373815" w:rsidRPr="00A65D2F" w:rsidRDefault="002F0A75" w:rsidP="002F0A75">
      <w:pPr>
        <w:rPr>
          <w:rFonts w:ascii="Tahoma" w:hAnsi="Tahoma" w:cs="Tahoma"/>
          <w:sz w:val="20"/>
          <w:szCs w:val="20"/>
        </w:rPr>
      </w:pPr>
      <w:r w:rsidRPr="00A65D2F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sectPr w:rsidR="00373815" w:rsidRPr="00A6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821B" w14:textId="77777777" w:rsidR="00E773C3" w:rsidRDefault="00E773C3" w:rsidP="00E773C3">
      <w:pPr>
        <w:spacing w:after="0" w:line="240" w:lineRule="auto"/>
      </w:pPr>
      <w:r>
        <w:separator/>
      </w:r>
    </w:p>
  </w:endnote>
  <w:endnote w:type="continuationSeparator" w:id="0">
    <w:p w14:paraId="63B01F91" w14:textId="77777777" w:rsidR="00E773C3" w:rsidRDefault="00E773C3" w:rsidP="00E7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E69F" w14:textId="77777777" w:rsidR="00E773C3" w:rsidRDefault="00E773C3" w:rsidP="00E773C3">
      <w:pPr>
        <w:spacing w:after="0" w:line="240" w:lineRule="auto"/>
      </w:pPr>
      <w:r>
        <w:separator/>
      </w:r>
    </w:p>
  </w:footnote>
  <w:footnote w:type="continuationSeparator" w:id="0">
    <w:p w14:paraId="5323DE0D" w14:textId="77777777" w:rsidR="00E773C3" w:rsidRDefault="00E773C3" w:rsidP="00E7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E92"/>
    <w:multiLevelType w:val="hybridMultilevel"/>
    <w:tmpl w:val="E28A5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74B3"/>
    <w:multiLevelType w:val="hybridMultilevel"/>
    <w:tmpl w:val="7E6C767A"/>
    <w:lvl w:ilvl="0" w:tplc="1A743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483B"/>
    <w:multiLevelType w:val="hybridMultilevel"/>
    <w:tmpl w:val="A4BEBE30"/>
    <w:lvl w:ilvl="0" w:tplc="1A743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5555"/>
    <w:multiLevelType w:val="hybridMultilevel"/>
    <w:tmpl w:val="552C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6912"/>
    <w:multiLevelType w:val="hybridMultilevel"/>
    <w:tmpl w:val="060EA3B2"/>
    <w:lvl w:ilvl="0" w:tplc="CDD8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833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605097">
    <w:abstractNumId w:val="4"/>
  </w:num>
  <w:num w:numId="3" w16cid:durableId="1087195328">
    <w:abstractNumId w:val="1"/>
  </w:num>
  <w:num w:numId="4" w16cid:durableId="1077047507">
    <w:abstractNumId w:val="2"/>
  </w:num>
  <w:num w:numId="5" w16cid:durableId="146592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75"/>
    <w:rsid w:val="000114ED"/>
    <w:rsid w:val="00046771"/>
    <w:rsid w:val="00083BBE"/>
    <w:rsid w:val="000C2C1C"/>
    <w:rsid w:val="000E7987"/>
    <w:rsid w:val="00114889"/>
    <w:rsid w:val="001650F3"/>
    <w:rsid w:val="0018359E"/>
    <w:rsid w:val="002C0D6D"/>
    <w:rsid w:val="002F0A75"/>
    <w:rsid w:val="00314331"/>
    <w:rsid w:val="0035706F"/>
    <w:rsid w:val="003613B1"/>
    <w:rsid w:val="00373815"/>
    <w:rsid w:val="00397605"/>
    <w:rsid w:val="003E0573"/>
    <w:rsid w:val="003E3475"/>
    <w:rsid w:val="003F61DE"/>
    <w:rsid w:val="00467594"/>
    <w:rsid w:val="004E1EF8"/>
    <w:rsid w:val="00544034"/>
    <w:rsid w:val="00555F45"/>
    <w:rsid w:val="00583F43"/>
    <w:rsid w:val="005F3DD0"/>
    <w:rsid w:val="0064353C"/>
    <w:rsid w:val="006806B3"/>
    <w:rsid w:val="00682AAF"/>
    <w:rsid w:val="006830DB"/>
    <w:rsid w:val="006F18FC"/>
    <w:rsid w:val="0073575B"/>
    <w:rsid w:val="007A6170"/>
    <w:rsid w:val="00801F06"/>
    <w:rsid w:val="008655E3"/>
    <w:rsid w:val="008748FE"/>
    <w:rsid w:val="009467B9"/>
    <w:rsid w:val="00977D61"/>
    <w:rsid w:val="009E4B0D"/>
    <w:rsid w:val="009E6C42"/>
    <w:rsid w:val="00A36832"/>
    <w:rsid w:val="00A65D2F"/>
    <w:rsid w:val="00AD2848"/>
    <w:rsid w:val="00AF53AB"/>
    <w:rsid w:val="00B5326F"/>
    <w:rsid w:val="00B71095"/>
    <w:rsid w:val="00BD3F43"/>
    <w:rsid w:val="00BF28F6"/>
    <w:rsid w:val="00BF782E"/>
    <w:rsid w:val="00C32372"/>
    <w:rsid w:val="00D16B03"/>
    <w:rsid w:val="00D55625"/>
    <w:rsid w:val="00E07CE1"/>
    <w:rsid w:val="00E62A8C"/>
    <w:rsid w:val="00E773C3"/>
    <w:rsid w:val="00EB764E"/>
    <w:rsid w:val="00EF30D6"/>
    <w:rsid w:val="00F441BD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CF7"/>
  <w15:chartTrackingRefBased/>
  <w15:docId w15:val="{9FBE7E60-101F-4FB7-B684-6A534FDB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0A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F0A75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F0A75"/>
    <w:pPr>
      <w:ind w:left="720"/>
      <w:contextualSpacing/>
    </w:pPr>
  </w:style>
  <w:style w:type="paragraph" w:customStyle="1" w:styleId="Default">
    <w:name w:val="Default"/>
    <w:rsid w:val="00083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3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3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3919</Words>
  <Characters>23519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Barbara Kwiatkowska</cp:lastModifiedBy>
  <cp:revision>28</cp:revision>
  <dcterms:created xsi:type="dcterms:W3CDTF">2023-11-16T20:41:00Z</dcterms:created>
  <dcterms:modified xsi:type="dcterms:W3CDTF">2023-12-06T07:11:00Z</dcterms:modified>
</cp:coreProperties>
</file>