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F261" w14:textId="1A1016B6" w:rsidR="009D62EE" w:rsidRDefault="009D3C7D">
      <w:pPr>
        <w:pStyle w:val="Stopka"/>
        <w:jc w:val="center"/>
        <w:rPr>
          <w:rFonts w:cs="Times New Roman"/>
          <w:b/>
          <w:bCs/>
        </w:rPr>
      </w:pPr>
      <w:r>
        <w:rPr>
          <w:rFonts w:cs="Times New Roman"/>
          <w:b/>
          <w:bCs/>
        </w:rPr>
        <w:t xml:space="preserve">UMOWA Nr </w:t>
      </w:r>
      <w:r w:rsidR="00F105B7">
        <w:rPr>
          <w:rFonts w:cs="Times New Roman"/>
          <w:b/>
          <w:bCs/>
        </w:rPr>
        <w:t>WID</w:t>
      </w:r>
      <w:r w:rsidR="007A509C">
        <w:rPr>
          <w:rFonts w:cs="Times New Roman"/>
          <w:b/>
          <w:bCs/>
        </w:rPr>
        <w:t>…………………………….</w:t>
      </w:r>
    </w:p>
    <w:p w14:paraId="546A3D7E" w14:textId="77777777" w:rsidR="009D62EE" w:rsidRDefault="009D62EE">
      <w:pPr>
        <w:pStyle w:val="Textbody"/>
        <w:spacing w:after="0" w:line="240" w:lineRule="auto"/>
        <w:rPr>
          <w:rFonts w:cs="Times New Roman"/>
        </w:rPr>
      </w:pPr>
    </w:p>
    <w:p w14:paraId="0AC5E4D7" w14:textId="77777777" w:rsidR="009D62EE" w:rsidRDefault="009D3C7D">
      <w:pPr>
        <w:jc w:val="both"/>
        <w:rPr>
          <w:rFonts w:cs="Times New Roman"/>
        </w:rPr>
      </w:pPr>
      <w:r>
        <w:rPr>
          <w:rFonts w:cs="Times New Roman"/>
          <w:color w:val="000000"/>
          <w:lang w:eastAsia="pl-PL"/>
        </w:rPr>
        <w:t>W dniu …............………. r. w Ostrołęce pomiędzy</w:t>
      </w:r>
    </w:p>
    <w:p w14:paraId="64E8CC51" w14:textId="77777777" w:rsidR="009D62EE" w:rsidRDefault="009D3C7D">
      <w:pPr>
        <w:jc w:val="both"/>
        <w:rPr>
          <w:rFonts w:cs="Times New Roman"/>
        </w:rPr>
      </w:pPr>
      <w:r>
        <w:rPr>
          <w:rFonts w:cs="Times New Roman"/>
          <w:b/>
          <w:bCs/>
          <w:iCs/>
          <w:color w:val="000000"/>
          <w:lang w:eastAsia="pl-PL"/>
        </w:rPr>
        <w:t xml:space="preserve">Miastem Ostrołęka </w:t>
      </w:r>
    </w:p>
    <w:p w14:paraId="51F332D1" w14:textId="77777777" w:rsidR="009D62EE" w:rsidRDefault="009D3C7D">
      <w:pPr>
        <w:jc w:val="both"/>
        <w:rPr>
          <w:rFonts w:cs="Times New Roman"/>
        </w:rPr>
      </w:pPr>
      <w:r>
        <w:rPr>
          <w:rFonts w:cs="Times New Roman"/>
          <w:bCs/>
          <w:iCs/>
          <w:color w:val="000000"/>
          <w:lang w:eastAsia="pl-PL"/>
        </w:rPr>
        <w:t xml:space="preserve">z siedzibą: Plac gen. J. Bema 1, 07-400 Ostrołęka, NIP </w:t>
      </w:r>
      <w:r>
        <w:rPr>
          <w:rFonts w:cs="Times New Roman"/>
          <w:color w:val="000000"/>
          <w:lang w:eastAsia="pl-PL"/>
        </w:rPr>
        <w:t>758-21-42-002</w:t>
      </w:r>
      <w:r>
        <w:rPr>
          <w:rFonts w:cs="Times New Roman"/>
          <w:bCs/>
          <w:iCs/>
          <w:color w:val="000000"/>
          <w:lang w:eastAsia="pl-PL"/>
        </w:rPr>
        <w:t>,</w:t>
      </w:r>
      <w:r>
        <w:rPr>
          <w:rFonts w:cs="Times New Roman"/>
          <w:color w:val="000000"/>
          <w:lang w:eastAsia="pl-PL"/>
        </w:rPr>
        <w:t xml:space="preserve"> </w:t>
      </w:r>
    </w:p>
    <w:p w14:paraId="79F14B46" w14:textId="77777777" w:rsidR="009D62EE" w:rsidRDefault="009D3C7D">
      <w:pPr>
        <w:jc w:val="both"/>
        <w:rPr>
          <w:rFonts w:cs="Times New Roman"/>
        </w:rPr>
      </w:pPr>
      <w:r>
        <w:rPr>
          <w:rFonts w:cs="Times New Roman"/>
          <w:color w:val="000000"/>
          <w:lang w:eastAsia="pl-PL"/>
        </w:rPr>
        <w:t>reprezentowanym przez:</w:t>
      </w:r>
    </w:p>
    <w:p w14:paraId="38E1A3FB" w14:textId="4D340457" w:rsidR="009D62EE" w:rsidRDefault="00A77D84">
      <w:pPr>
        <w:jc w:val="both"/>
        <w:rPr>
          <w:rFonts w:cs="Times New Roman"/>
        </w:rPr>
      </w:pPr>
      <w:r>
        <w:rPr>
          <w:rFonts w:cs="Times New Roman"/>
          <w:b/>
          <w:bCs/>
          <w:iCs/>
          <w:color w:val="000000"/>
          <w:lang w:eastAsia="pl-PL"/>
        </w:rPr>
        <w:t>………………………………………</w:t>
      </w:r>
    </w:p>
    <w:p w14:paraId="435CAF39" w14:textId="77777777" w:rsidR="009D62EE" w:rsidRDefault="009D3C7D">
      <w:pPr>
        <w:jc w:val="both"/>
        <w:rPr>
          <w:rFonts w:cs="Times New Roman"/>
        </w:rPr>
      </w:pPr>
      <w:r>
        <w:rPr>
          <w:rFonts w:cs="Times New Roman"/>
          <w:bCs/>
          <w:iCs/>
          <w:color w:val="000000"/>
          <w:lang w:eastAsia="pl-PL"/>
        </w:rPr>
        <w:t>przy kontrasygnacie</w:t>
      </w:r>
    </w:p>
    <w:p w14:paraId="55BAEBC8" w14:textId="520BC3F8" w:rsidR="009D62EE" w:rsidRDefault="00A77D84">
      <w:pPr>
        <w:jc w:val="both"/>
        <w:rPr>
          <w:rFonts w:cs="Times New Roman"/>
        </w:rPr>
      </w:pPr>
      <w:r>
        <w:rPr>
          <w:rFonts w:cs="Times New Roman"/>
          <w:b/>
          <w:bCs/>
          <w:iCs/>
          <w:color w:val="000000"/>
          <w:lang w:eastAsia="pl-PL"/>
        </w:rPr>
        <w:t>………………………………………</w:t>
      </w:r>
      <w:r w:rsidR="00F9166C">
        <w:rPr>
          <w:rFonts w:cs="Times New Roman"/>
          <w:b/>
          <w:bCs/>
          <w:iCs/>
          <w:color w:val="000000"/>
          <w:lang w:eastAsia="pl-PL"/>
        </w:rPr>
        <w:t xml:space="preserve"> – Skarbnik Miasta</w:t>
      </w:r>
    </w:p>
    <w:p w14:paraId="7EF43BD5" w14:textId="77777777" w:rsidR="009D62EE" w:rsidRDefault="009D3C7D">
      <w:pPr>
        <w:jc w:val="both"/>
        <w:rPr>
          <w:rFonts w:cs="Times New Roman"/>
        </w:rPr>
      </w:pPr>
      <w:r>
        <w:rPr>
          <w:rFonts w:cs="Times New Roman"/>
          <w:color w:val="000000"/>
          <w:lang w:eastAsia="pl-PL"/>
        </w:rPr>
        <w:t xml:space="preserve">zwanym dalej w tekście </w:t>
      </w:r>
      <w:r>
        <w:rPr>
          <w:rFonts w:cs="Times New Roman"/>
          <w:b/>
          <w:color w:val="000000"/>
          <w:lang w:eastAsia="pl-PL"/>
        </w:rPr>
        <w:t>„Zamawiającym”</w:t>
      </w:r>
      <w:r>
        <w:rPr>
          <w:rFonts w:cs="Times New Roman"/>
          <w:color w:val="000000"/>
          <w:lang w:eastAsia="pl-PL"/>
        </w:rPr>
        <w:t xml:space="preserve">, </w:t>
      </w:r>
      <w:r>
        <w:rPr>
          <w:rFonts w:cs="Times New Roman"/>
          <w:color w:val="000000"/>
          <w:lang w:eastAsia="ar-SA"/>
        </w:rPr>
        <w:t xml:space="preserve">a </w:t>
      </w:r>
    </w:p>
    <w:p w14:paraId="40E94626" w14:textId="0BE91742" w:rsidR="00F9166C" w:rsidRPr="00A77D84" w:rsidRDefault="00F9166C">
      <w:pPr>
        <w:jc w:val="both"/>
        <w:rPr>
          <w:rFonts w:cs="Times New Roman"/>
          <w:b/>
          <w:bCs/>
        </w:rPr>
      </w:pPr>
    </w:p>
    <w:p w14:paraId="26D04181" w14:textId="77777777" w:rsidR="009D62EE" w:rsidRDefault="009D3C7D">
      <w:pPr>
        <w:spacing w:line="276" w:lineRule="auto"/>
        <w:jc w:val="both"/>
        <w:rPr>
          <w:rFonts w:cs="Times New Roman"/>
        </w:rPr>
      </w:pPr>
      <w:r>
        <w:rPr>
          <w:rFonts w:cs="Times New Roman"/>
        </w:rPr>
        <w:t>została zawarta umowa o następującej treści:</w:t>
      </w:r>
    </w:p>
    <w:p w14:paraId="1E6DA724" w14:textId="77777777" w:rsidR="009D62EE" w:rsidRDefault="009D62EE">
      <w:pPr>
        <w:pStyle w:val="Textbody"/>
        <w:spacing w:after="0" w:line="240" w:lineRule="auto"/>
        <w:jc w:val="both"/>
        <w:rPr>
          <w:rFonts w:cs="Times New Roman"/>
        </w:rPr>
      </w:pPr>
    </w:p>
    <w:p w14:paraId="6FB1C92C" w14:textId="77777777" w:rsidR="009D62EE" w:rsidRDefault="009D3C7D">
      <w:pPr>
        <w:pStyle w:val="Textbody"/>
        <w:spacing w:after="0" w:line="240" w:lineRule="auto"/>
        <w:jc w:val="center"/>
        <w:rPr>
          <w:rFonts w:cs="Times New Roman"/>
          <w:b/>
          <w:bCs/>
        </w:rPr>
      </w:pPr>
      <w:r>
        <w:rPr>
          <w:rFonts w:cs="Times New Roman"/>
          <w:b/>
          <w:bCs/>
        </w:rPr>
        <w:t>§ 1.</w:t>
      </w:r>
    </w:p>
    <w:p w14:paraId="127F8690" w14:textId="77777777" w:rsidR="009D62EE" w:rsidRDefault="009D3C7D">
      <w:pPr>
        <w:pStyle w:val="Textbody"/>
        <w:spacing w:after="0" w:line="240" w:lineRule="auto"/>
        <w:jc w:val="center"/>
        <w:rPr>
          <w:rFonts w:cs="Times New Roman"/>
          <w:b/>
          <w:bCs/>
        </w:rPr>
      </w:pPr>
      <w:r>
        <w:rPr>
          <w:rFonts w:cs="Times New Roman"/>
          <w:b/>
          <w:bCs/>
        </w:rPr>
        <w:t>PRZEDMIOT  UMOWY</w:t>
      </w:r>
    </w:p>
    <w:p w14:paraId="4159F33E" w14:textId="0C5A72EF" w:rsidR="009D62EE" w:rsidRDefault="009D3C7D">
      <w:pPr>
        <w:pStyle w:val="Textbody"/>
        <w:numPr>
          <w:ilvl w:val="0"/>
          <w:numId w:val="1"/>
        </w:numPr>
        <w:tabs>
          <w:tab w:val="left" w:pos="-1149"/>
        </w:tabs>
        <w:spacing w:after="0" w:line="240" w:lineRule="auto"/>
        <w:jc w:val="both"/>
        <w:rPr>
          <w:rFonts w:cs="Times New Roman"/>
          <w:b/>
        </w:rPr>
      </w:pPr>
      <w:r>
        <w:rPr>
          <w:rFonts w:cs="Times New Roman"/>
        </w:rPr>
        <w:t xml:space="preserve">Zamawiający zleca, a Wykonawca przyjmuje do wykonania opracowanie kompletnej dokumentacji projektowo – kosztorysowej w ramach zadania inwestycyjnego                  </w:t>
      </w:r>
      <w:r>
        <w:rPr>
          <w:rFonts w:eastAsia="Calibri" w:cs="Times New Roman"/>
          <w:b/>
          <w:bCs/>
          <w:sz w:val="22"/>
          <w:szCs w:val="22"/>
        </w:rPr>
        <w:t xml:space="preserve">Opracowanie kompletnej dokumentacji projektowo – kosztorysowej </w:t>
      </w:r>
      <w:r w:rsidR="006A0F0C">
        <w:rPr>
          <w:rFonts w:eastAsia="Calibri" w:cs="Times New Roman"/>
          <w:b/>
          <w:bCs/>
          <w:sz w:val="22"/>
          <w:szCs w:val="22"/>
        </w:rPr>
        <w:t xml:space="preserve">                                           </w:t>
      </w:r>
      <w:r>
        <w:rPr>
          <w:rFonts w:eastAsia="Calibri" w:cs="Times New Roman"/>
          <w:b/>
          <w:bCs/>
          <w:sz w:val="22"/>
          <w:szCs w:val="22"/>
        </w:rPr>
        <w:t>pn.: „</w:t>
      </w:r>
      <w:r w:rsidR="00A77D84">
        <w:rPr>
          <w:rFonts w:eastAsia="Calibri" w:cs="Times New Roman"/>
          <w:b/>
          <w:bCs/>
          <w:sz w:val="22"/>
          <w:szCs w:val="22"/>
        </w:rPr>
        <w:t xml:space="preserve">Budowa </w:t>
      </w:r>
      <w:r w:rsidR="00E1271A">
        <w:rPr>
          <w:rFonts w:eastAsia="Calibri" w:cs="Times New Roman"/>
          <w:b/>
          <w:bCs/>
          <w:sz w:val="22"/>
          <w:szCs w:val="22"/>
        </w:rPr>
        <w:t xml:space="preserve">sieci </w:t>
      </w:r>
      <w:r w:rsidR="00AF2F32">
        <w:rPr>
          <w:rFonts w:eastAsia="Calibri" w:cs="Times New Roman"/>
          <w:b/>
          <w:bCs/>
          <w:sz w:val="22"/>
          <w:szCs w:val="22"/>
        </w:rPr>
        <w:t xml:space="preserve">wodociągowej i kanalizacji sanitarnej w ulicy </w:t>
      </w:r>
      <w:r w:rsidR="000C0217">
        <w:rPr>
          <w:rFonts w:eastAsia="Calibri" w:cs="Times New Roman"/>
          <w:b/>
          <w:bCs/>
          <w:sz w:val="22"/>
          <w:szCs w:val="22"/>
        </w:rPr>
        <w:t xml:space="preserve">Odległej – etap 2                            </w:t>
      </w:r>
      <w:r w:rsidR="00AF2F32">
        <w:rPr>
          <w:rFonts w:eastAsia="Calibri" w:cs="Times New Roman"/>
          <w:b/>
          <w:bCs/>
          <w:sz w:val="22"/>
          <w:szCs w:val="22"/>
        </w:rPr>
        <w:t xml:space="preserve"> i przyległe</w:t>
      </w:r>
      <w:r w:rsidR="000C0217">
        <w:rPr>
          <w:rFonts w:eastAsia="Calibri" w:cs="Times New Roman"/>
          <w:b/>
          <w:bCs/>
          <w:sz w:val="22"/>
          <w:szCs w:val="22"/>
        </w:rPr>
        <w:t xml:space="preserve"> </w:t>
      </w:r>
      <w:r w:rsidR="00E22F80">
        <w:rPr>
          <w:rFonts w:eastAsia="Calibri" w:cs="Times New Roman"/>
          <w:b/>
          <w:bCs/>
          <w:sz w:val="22"/>
          <w:szCs w:val="22"/>
        </w:rPr>
        <w:t xml:space="preserve">w </w:t>
      </w:r>
      <w:r w:rsidR="00595D0B">
        <w:rPr>
          <w:rFonts w:eastAsia="Calibri" w:cs="Times New Roman"/>
          <w:b/>
          <w:bCs/>
          <w:sz w:val="22"/>
          <w:szCs w:val="22"/>
        </w:rPr>
        <w:t>Ostrołęce</w:t>
      </w:r>
      <w:r>
        <w:rPr>
          <w:rFonts w:eastAsia="Calibri" w:cs="Times New Roman"/>
          <w:b/>
          <w:bCs/>
          <w:sz w:val="22"/>
          <w:szCs w:val="22"/>
        </w:rPr>
        <w:t>”</w:t>
      </w:r>
    </w:p>
    <w:p w14:paraId="32D55C74" w14:textId="77777777" w:rsidR="009D62EE" w:rsidRDefault="009D3C7D">
      <w:pPr>
        <w:pStyle w:val="Textbody"/>
        <w:numPr>
          <w:ilvl w:val="0"/>
          <w:numId w:val="1"/>
        </w:numPr>
        <w:tabs>
          <w:tab w:val="left" w:pos="-1149"/>
        </w:tabs>
        <w:spacing w:after="0" w:line="240" w:lineRule="auto"/>
        <w:jc w:val="both"/>
        <w:rPr>
          <w:rFonts w:cs="Times New Roman"/>
        </w:rPr>
      </w:pPr>
      <w:r>
        <w:rPr>
          <w:rFonts w:cs="Times New Roman"/>
        </w:rPr>
        <w:t>Wykonawca podejmuje się realizacji wszystkich prac niezbędnych do wykonania przedmiotu umowy, o których mowa w ust. 1 za wynagrodzeniem określonym w §6 ust. 1 umowy.</w:t>
      </w:r>
    </w:p>
    <w:p w14:paraId="3E489A31" w14:textId="2A785D65" w:rsidR="009D62EE" w:rsidRDefault="009D3C7D">
      <w:pPr>
        <w:pStyle w:val="Textbody"/>
        <w:numPr>
          <w:ilvl w:val="0"/>
          <w:numId w:val="1"/>
        </w:numPr>
        <w:tabs>
          <w:tab w:val="left" w:pos="-1149"/>
        </w:tabs>
        <w:spacing w:after="0" w:line="240" w:lineRule="auto"/>
        <w:jc w:val="both"/>
        <w:rPr>
          <w:rFonts w:cs="Times New Roman"/>
        </w:rPr>
      </w:pPr>
      <w:r>
        <w:rPr>
          <w:rFonts w:cs="Times New Roman"/>
        </w:rPr>
        <w:t xml:space="preserve">Integralną częścią umowy jest </w:t>
      </w:r>
      <w:r w:rsidR="00F105B7">
        <w:rPr>
          <w:rFonts w:cs="Times New Roman"/>
        </w:rPr>
        <w:t>zapytanie ofertowe Zamawiającego</w:t>
      </w:r>
      <w:r w:rsidR="00370736">
        <w:rPr>
          <w:rFonts w:cs="Times New Roman"/>
        </w:rPr>
        <w:t xml:space="preserve"> oraz</w:t>
      </w:r>
      <w:r w:rsidR="00F105B7">
        <w:rPr>
          <w:rFonts w:cs="Times New Roman"/>
        </w:rPr>
        <w:t xml:space="preserve"> </w:t>
      </w:r>
      <w:r>
        <w:rPr>
          <w:rFonts w:cs="Times New Roman"/>
        </w:rPr>
        <w:t>oferta Wykonawcy wraz z załącznikami</w:t>
      </w:r>
      <w:r w:rsidR="00370736">
        <w:rPr>
          <w:rFonts w:cs="Times New Roman"/>
        </w:rPr>
        <w:t>.</w:t>
      </w:r>
    </w:p>
    <w:p w14:paraId="025031A8" w14:textId="77777777" w:rsidR="009D62EE" w:rsidRDefault="009D62EE">
      <w:pPr>
        <w:pStyle w:val="Textbody"/>
        <w:spacing w:after="0" w:line="240" w:lineRule="auto"/>
        <w:jc w:val="center"/>
        <w:rPr>
          <w:rFonts w:cs="Times New Roman"/>
          <w:b/>
          <w:bCs/>
        </w:rPr>
      </w:pPr>
    </w:p>
    <w:p w14:paraId="598DA411" w14:textId="77777777" w:rsidR="009D62EE" w:rsidRDefault="009D3C7D">
      <w:pPr>
        <w:pStyle w:val="Textbody"/>
        <w:spacing w:after="0" w:line="240" w:lineRule="auto"/>
        <w:jc w:val="center"/>
        <w:rPr>
          <w:rFonts w:cs="Times New Roman"/>
          <w:b/>
          <w:bCs/>
        </w:rPr>
      </w:pPr>
      <w:r>
        <w:rPr>
          <w:rFonts w:cs="Times New Roman"/>
          <w:b/>
          <w:bCs/>
        </w:rPr>
        <w:t>§ 2.</w:t>
      </w:r>
    </w:p>
    <w:p w14:paraId="29DBF633" w14:textId="77777777" w:rsidR="009D62EE" w:rsidRDefault="009D3C7D">
      <w:pPr>
        <w:pStyle w:val="Textbody"/>
        <w:spacing w:after="0" w:line="240" w:lineRule="auto"/>
        <w:jc w:val="center"/>
        <w:rPr>
          <w:rFonts w:cs="Times New Roman"/>
        </w:rPr>
      </w:pPr>
      <w:r>
        <w:rPr>
          <w:rFonts w:cs="Times New Roman"/>
          <w:b/>
          <w:bCs/>
          <w:shd w:val="clear" w:color="auto" w:fill="FFFFFF"/>
        </w:rPr>
        <w:t>ZAKRES  I  FORMA  DOKUMENT</w:t>
      </w:r>
      <w:r>
        <w:rPr>
          <w:rFonts w:cs="Times New Roman"/>
          <w:b/>
          <w:bCs/>
        </w:rPr>
        <w:t>ACJI</w:t>
      </w:r>
    </w:p>
    <w:p w14:paraId="7680BAB8" w14:textId="77777777" w:rsidR="009D62EE" w:rsidRDefault="009D3C7D">
      <w:pPr>
        <w:pStyle w:val="Standard"/>
        <w:numPr>
          <w:ilvl w:val="0"/>
          <w:numId w:val="2"/>
        </w:numPr>
        <w:tabs>
          <w:tab w:val="left" w:pos="743"/>
        </w:tabs>
        <w:ind w:left="426" w:hanging="426"/>
        <w:jc w:val="both"/>
        <w:rPr>
          <w:rFonts w:cs="Times New Roman"/>
        </w:rPr>
      </w:pPr>
      <w:r>
        <w:rPr>
          <w:rFonts w:cs="Times New Roman"/>
        </w:rPr>
        <w:t xml:space="preserve">Przedmiot umowy wykonanie dokumentacji wykonawczej wraz z </w:t>
      </w:r>
      <w:r>
        <w:rPr>
          <w:rFonts w:cs="Times New Roman"/>
          <w:bCs/>
        </w:rPr>
        <w:t>przygotowaniem wniosku zgłoszenia robót budowlan</w:t>
      </w:r>
      <w:r>
        <w:rPr>
          <w:rFonts w:cs="Times New Roman"/>
        </w:rPr>
        <w:t>ych nie wymagających pozwolenia na budowę lub pozwolenia na budowę wraz niezbędnymi materiałami do tego wniosku.</w:t>
      </w:r>
    </w:p>
    <w:p w14:paraId="43882DE3" w14:textId="77777777" w:rsidR="009D62EE" w:rsidRDefault="009D3C7D">
      <w:pPr>
        <w:pStyle w:val="Textbody"/>
        <w:numPr>
          <w:ilvl w:val="0"/>
          <w:numId w:val="2"/>
        </w:numPr>
        <w:tabs>
          <w:tab w:val="left" w:pos="567"/>
        </w:tabs>
        <w:spacing w:after="0" w:line="240" w:lineRule="auto"/>
        <w:ind w:left="426" w:hanging="426"/>
        <w:jc w:val="both"/>
        <w:rPr>
          <w:rFonts w:cs="Times New Roman"/>
        </w:rPr>
      </w:pPr>
      <w:r>
        <w:rPr>
          <w:rFonts w:cs="Times New Roman"/>
          <w:bCs/>
        </w:rPr>
        <w:t>Zakres dokumentacji obejmuje:</w:t>
      </w:r>
    </w:p>
    <w:p w14:paraId="5A553FD8" w14:textId="4CB426D7" w:rsidR="009D62EE" w:rsidRDefault="009E20B5">
      <w:pPr>
        <w:pStyle w:val="Textbody"/>
        <w:numPr>
          <w:ilvl w:val="1"/>
          <w:numId w:val="2"/>
        </w:numPr>
        <w:spacing w:after="0" w:line="240" w:lineRule="auto"/>
        <w:ind w:left="709"/>
        <w:jc w:val="both"/>
        <w:rPr>
          <w:rFonts w:cs="Times New Roman"/>
        </w:rPr>
      </w:pPr>
      <w:r>
        <w:rPr>
          <w:rFonts w:cs="Times New Roman"/>
        </w:rPr>
        <w:t>m</w:t>
      </w:r>
      <w:r w:rsidR="009D3C7D">
        <w:rPr>
          <w:rFonts w:cs="Times New Roman"/>
        </w:rPr>
        <w:t>apa do celów projektowych w skali 1:500 – 1 egz.</w:t>
      </w:r>
    </w:p>
    <w:p w14:paraId="137F2E45" w14:textId="40E63DF2" w:rsidR="009D62EE" w:rsidRDefault="009E20B5">
      <w:pPr>
        <w:pStyle w:val="Textbody"/>
        <w:numPr>
          <w:ilvl w:val="1"/>
          <w:numId w:val="2"/>
        </w:numPr>
        <w:spacing w:after="0" w:line="240" w:lineRule="auto"/>
        <w:ind w:left="709"/>
        <w:jc w:val="both"/>
        <w:rPr>
          <w:rFonts w:cs="Times New Roman"/>
        </w:rPr>
      </w:pPr>
      <w:r>
        <w:rPr>
          <w:rFonts w:eastAsia="Times New Roman" w:cs="Times New Roman"/>
          <w:kern w:val="0"/>
          <w:lang w:eastAsia="pl-PL" w:bidi="ar-SA"/>
        </w:rPr>
        <w:t>m</w:t>
      </w:r>
      <w:r w:rsidR="009D3C7D">
        <w:rPr>
          <w:rFonts w:eastAsia="Times New Roman" w:cs="Times New Roman"/>
          <w:kern w:val="0"/>
          <w:lang w:eastAsia="pl-PL" w:bidi="ar-SA"/>
        </w:rPr>
        <w:t>ateriały projektowe do uzyskania opinii, uzgodnień i pozwoleń wymaganych przepisami (warunki przebudowy istniejącej infrastruktury oraz inne niezbędne do realizacji inwestycji).</w:t>
      </w:r>
    </w:p>
    <w:p w14:paraId="111EB6A8" w14:textId="384F3519" w:rsidR="009D62EE" w:rsidRDefault="009E20B5">
      <w:pPr>
        <w:pStyle w:val="Textbody"/>
        <w:numPr>
          <w:ilvl w:val="1"/>
          <w:numId w:val="2"/>
        </w:numPr>
        <w:spacing w:after="0" w:line="240" w:lineRule="auto"/>
        <w:ind w:left="709"/>
        <w:jc w:val="both"/>
        <w:rPr>
          <w:rFonts w:cs="Times New Roman"/>
        </w:rPr>
      </w:pPr>
      <w:r>
        <w:rPr>
          <w:rFonts w:eastAsia="Times New Roman" w:cs="Times New Roman"/>
          <w:kern w:val="0"/>
          <w:lang w:eastAsia="pl-PL" w:bidi="ar-SA"/>
        </w:rPr>
        <w:t>u</w:t>
      </w:r>
      <w:r w:rsidR="009D3C7D">
        <w:rPr>
          <w:rFonts w:eastAsia="Times New Roman" w:cs="Times New Roman"/>
          <w:kern w:val="0"/>
          <w:lang w:eastAsia="pl-PL" w:bidi="ar-SA"/>
        </w:rPr>
        <w:t>zyskanie niezbędnych decyzji, uzgodnień, opinii, warunków oraz opracowań towarzyszących np. operaty wodno-prawne (pozwolenie wodnoprawne), karty informacyjne przedsięwzięcia, ewentualnie raport o oddziaływaniu przedsięwzięcia na środowisko (decyzja o środowiskowych uwarunkowaniach), itp.</w:t>
      </w:r>
    </w:p>
    <w:p w14:paraId="6251F73D" w14:textId="2080D6C6" w:rsidR="009D62EE" w:rsidRDefault="009E20B5">
      <w:pPr>
        <w:pStyle w:val="Textbody"/>
        <w:numPr>
          <w:ilvl w:val="1"/>
          <w:numId w:val="2"/>
        </w:numPr>
        <w:spacing w:after="0" w:line="240" w:lineRule="auto"/>
        <w:ind w:left="709"/>
        <w:jc w:val="both"/>
        <w:rPr>
          <w:rFonts w:cs="Times New Roman"/>
        </w:rPr>
      </w:pPr>
      <w:r>
        <w:rPr>
          <w:rFonts w:eastAsia="Times New Roman" w:cs="Times New Roman"/>
          <w:kern w:val="0"/>
          <w:lang w:eastAsia="pl-PL" w:bidi="ar-SA"/>
        </w:rPr>
        <w:t>u</w:t>
      </w:r>
      <w:r w:rsidR="009D3C7D">
        <w:rPr>
          <w:rFonts w:eastAsia="Times New Roman" w:cs="Times New Roman"/>
          <w:kern w:val="0"/>
          <w:lang w:eastAsia="pl-PL" w:bidi="ar-SA"/>
        </w:rPr>
        <w:t>zyskanie warunków technicznych od zarządców istniejących sieci oraz wykonania dokumentacji projektowej usunięcia lub zabezpieczenia kolizji wszystkich występujących branż.</w:t>
      </w:r>
    </w:p>
    <w:p w14:paraId="7D86BF71" w14:textId="6C6F50F4" w:rsidR="009D62EE" w:rsidRPr="00A43A4B" w:rsidRDefault="009E20B5">
      <w:pPr>
        <w:pStyle w:val="Textbody"/>
        <w:numPr>
          <w:ilvl w:val="1"/>
          <w:numId w:val="2"/>
        </w:numPr>
        <w:spacing w:after="0" w:line="240" w:lineRule="auto"/>
        <w:ind w:left="709"/>
        <w:jc w:val="both"/>
        <w:rPr>
          <w:rFonts w:cs="Times New Roman"/>
        </w:rPr>
      </w:pPr>
      <w:r>
        <w:rPr>
          <w:rFonts w:cs="Times New Roman"/>
          <w:color w:val="000000"/>
        </w:rPr>
        <w:t>p</w:t>
      </w:r>
      <w:r w:rsidR="009D3C7D">
        <w:rPr>
          <w:rFonts w:cs="Times New Roman"/>
          <w:color w:val="000000"/>
        </w:rPr>
        <w:t>ełnienie nadzoru autorskiego nad wykonaniem robót w okresie ich realizacji.</w:t>
      </w:r>
    </w:p>
    <w:p w14:paraId="356B3B8D" w14:textId="3381E7C7" w:rsidR="009D62EE" w:rsidRDefault="009E20B5">
      <w:pPr>
        <w:pStyle w:val="Textbody"/>
        <w:numPr>
          <w:ilvl w:val="1"/>
          <w:numId w:val="2"/>
        </w:numPr>
        <w:spacing w:after="0" w:line="240" w:lineRule="auto"/>
        <w:ind w:left="709"/>
        <w:jc w:val="both"/>
        <w:rPr>
          <w:rFonts w:cs="Times New Roman"/>
        </w:rPr>
      </w:pPr>
      <w:r>
        <w:rPr>
          <w:rFonts w:eastAsia="Times New Roman" w:cs="Times New Roman"/>
          <w:kern w:val="0"/>
          <w:lang w:eastAsia="pl-PL" w:bidi="ar-SA"/>
        </w:rPr>
        <w:t>c</w:t>
      </w:r>
      <w:r w:rsidR="009D3C7D">
        <w:rPr>
          <w:rFonts w:eastAsia="Times New Roman" w:cs="Times New Roman"/>
          <w:kern w:val="0"/>
          <w:lang w:eastAsia="pl-PL" w:bidi="ar-SA"/>
        </w:rPr>
        <w:t>zęść projektowo-kosztorysowa obejmuje m. in.:</w:t>
      </w:r>
    </w:p>
    <w:p w14:paraId="6DD86078" w14:textId="08D7DC2D" w:rsidR="009D62EE" w:rsidRDefault="009E20B5">
      <w:pPr>
        <w:pStyle w:val="Textbody"/>
        <w:numPr>
          <w:ilvl w:val="2"/>
          <w:numId w:val="2"/>
        </w:numPr>
        <w:spacing w:after="0" w:line="240" w:lineRule="auto"/>
        <w:ind w:left="993" w:hanging="284"/>
        <w:rPr>
          <w:rFonts w:cs="Times New Roman"/>
        </w:rPr>
      </w:pPr>
      <w:r>
        <w:rPr>
          <w:rFonts w:cs="Times New Roman"/>
        </w:rPr>
        <w:t>p</w:t>
      </w:r>
      <w:r w:rsidR="009D3C7D">
        <w:rPr>
          <w:rFonts w:cs="Times New Roman"/>
        </w:rPr>
        <w:t>rojekt architektoniczno - budowlany wielobranżowy branż:</w:t>
      </w:r>
      <w:r w:rsidR="00AC4297">
        <w:rPr>
          <w:rFonts w:cs="Times New Roman"/>
        </w:rPr>
        <w:t xml:space="preserve"> </w:t>
      </w:r>
      <w:r w:rsidR="009D3C7D">
        <w:rPr>
          <w:rFonts w:cs="Times New Roman"/>
        </w:rPr>
        <w:t xml:space="preserve">sanitarnej </w:t>
      </w:r>
      <w:r w:rsidR="00A561D8">
        <w:rPr>
          <w:rFonts w:cs="Times New Roman"/>
        </w:rPr>
        <w:t xml:space="preserve">sieci </w:t>
      </w:r>
      <w:r w:rsidR="009D3C7D">
        <w:rPr>
          <w:rFonts w:cs="Times New Roman"/>
        </w:rPr>
        <w:t>wod</w:t>
      </w:r>
      <w:r w:rsidR="0001603F">
        <w:rPr>
          <w:rFonts w:cs="Times New Roman"/>
        </w:rPr>
        <w:t xml:space="preserve"> – kan </w:t>
      </w:r>
      <w:r w:rsidR="00A561D8">
        <w:rPr>
          <w:rFonts w:cs="Times New Roman"/>
        </w:rPr>
        <w:t xml:space="preserve">, drogowej </w:t>
      </w:r>
      <w:r w:rsidR="009D3C7D">
        <w:rPr>
          <w:rFonts w:cs="Times New Roman"/>
        </w:rPr>
        <w:t>z rozwiązaniem wszelkich kolizji z istniejącą infrastrukturą techniczną – po 5 egz.</w:t>
      </w:r>
    </w:p>
    <w:p w14:paraId="5F7614AF" w14:textId="79B68AA5" w:rsidR="00A561D8" w:rsidRDefault="009E20B5" w:rsidP="00A561D8">
      <w:pPr>
        <w:pStyle w:val="Textbody"/>
        <w:numPr>
          <w:ilvl w:val="2"/>
          <w:numId w:val="2"/>
        </w:numPr>
        <w:spacing w:after="0" w:line="240" w:lineRule="auto"/>
        <w:rPr>
          <w:rFonts w:cs="Times New Roman"/>
        </w:rPr>
      </w:pPr>
      <w:r w:rsidRPr="00A561D8">
        <w:rPr>
          <w:rFonts w:cs="Times New Roman"/>
        </w:rPr>
        <w:t>p</w:t>
      </w:r>
      <w:r w:rsidR="009D3C7D" w:rsidRPr="00A561D8">
        <w:rPr>
          <w:rFonts w:cs="Times New Roman"/>
        </w:rPr>
        <w:t xml:space="preserve">rojekt techniczny wielobranżowy branż: </w:t>
      </w:r>
      <w:r w:rsidR="00A561D8">
        <w:rPr>
          <w:rFonts w:cs="Times New Roman"/>
        </w:rPr>
        <w:t>sanitarnej sieci wod</w:t>
      </w:r>
      <w:r w:rsidR="00AF2F32">
        <w:rPr>
          <w:rFonts w:cs="Times New Roman"/>
        </w:rPr>
        <w:t xml:space="preserve"> - kan</w:t>
      </w:r>
      <w:r w:rsidR="00A561D8">
        <w:rPr>
          <w:rFonts w:cs="Times New Roman"/>
        </w:rPr>
        <w:t xml:space="preserve">, drogowej </w:t>
      </w:r>
      <w:r w:rsidR="00AF2F32">
        <w:rPr>
          <w:rFonts w:cs="Times New Roman"/>
        </w:rPr>
        <w:t xml:space="preserve">                 </w:t>
      </w:r>
      <w:r w:rsidR="00A561D8">
        <w:rPr>
          <w:rFonts w:cs="Times New Roman"/>
        </w:rPr>
        <w:t>z rozwiązaniem wszelkich kolizji z istniejącą infrastrukturą techniczną – po 5 egz.</w:t>
      </w:r>
    </w:p>
    <w:p w14:paraId="29C8B195" w14:textId="500457CA" w:rsidR="009D62EE" w:rsidRPr="00A561D8" w:rsidRDefault="009E20B5" w:rsidP="00A561D8">
      <w:pPr>
        <w:pStyle w:val="Textbody"/>
        <w:numPr>
          <w:ilvl w:val="2"/>
          <w:numId w:val="2"/>
        </w:numPr>
        <w:spacing w:after="0" w:line="240" w:lineRule="auto"/>
        <w:ind w:left="993" w:hanging="284"/>
        <w:jc w:val="both"/>
        <w:rPr>
          <w:rFonts w:cs="Times New Roman"/>
        </w:rPr>
      </w:pPr>
      <w:r w:rsidRPr="00A561D8">
        <w:rPr>
          <w:rFonts w:cs="Times New Roman"/>
        </w:rPr>
        <w:t>p</w:t>
      </w:r>
      <w:r w:rsidR="009D3C7D" w:rsidRPr="00A561D8">
        <w:rPr>
          <w:rFonts w:cs="Times New Roman"/>
        </w:rPr>
        <w:t>rzedmiar robót – 2 egz. dla każdej z branż</w:t>
      </w:r>
    </w:p>
    <w:p w14:paraId="135173B4" w14:textId="00468619" w:rsidR="009D62EE" w:rsidRDefault="009E20B5">
      <w:pPr>
        <w:pStyle w:val="Textbody"/>
        <w:numPr>
          <w:ilvl w:val="2"/>
          <w:numId w:val="2"/>
        </w:numPr>
        <w:spacing w:after="0" w:line="240" w:lineRule="auto"/>
        <w:ind w:left="993" w:hanging="284"/>
        <w:jc w:val="both"/>
        <w:rPr>
          <w:rFonts w:cs="Times New Roman"/>
        </w:rPr>
      </w:pPr>
      <w:r>
        <w:rPr>
          <w:rFonts w:cs="Times New Roman"/>
        </w:rPr>
        <w:lastRenderedPageBreak/>
        <w:t>k</w:t>
      </w:r>
      <w:r w:rsidR="009D3C7D">
        <w:rPr>
          <w:rFonts w:cs="Times New Roman"/>
        </w:rPr>
        <w:t>osztorys inwestorski – 2 egz. dla każdej z branż</w:t>
      </w:r>
    </w:p>
    <w:p w14:paraId="36D07A50" w14:textId="210D59E1" w:rsidR="009D62EE" w:rsidRDefault="009E20B5">
      <w:pPr>
        <w:pStyle w:val="Textbody"/>
        <w:numPr>
          <w:ilvl w:val="2"/>
          <w:numId w:val="2"/>
        </w:numPr>
        <w:spacing w:after="0" w:line="240" w:lineRule="auto"/>
        <w:ind w:left="993" w:hanging="284"/>
        <w:jc w:val="both"/>
        <w:rPr>
          <w:rFonts w:cs="Times New Roman"/>
        </w:rPr>
      </w:pPr>
      <w:r>
        <w:rPr>
          <w:rFonts w:cs="Times New Roman"/>
        </w:rPr>
        <w:t>k</w:t>
      </w:r>
      <w:r w:rsidR="009D3C7D">
        <w:rPr>
          <w:rFonts w:cs="Times New Roman"/>
        </w:rPr>
        <w:t>osztorys ofertowy – 2 egz. dla każdej z branż</w:t>
      </w:r>
    </w:p>
    <w:p w14:paraId="76F11232" w14:textId="14FDE467" w:rsidR="009D62EE" w:rsidRDefault="009E20B5">
      <w:pPr>
        <w:pStyle w:val="Textbody"/>
        <w:numPr>
          <w:ilvl w:val="2"/>
          <w:numId w:val="2"/>
        </w:numPr>
        <w:spacing w:after="0" w:line="240" w:lineRule="auto"/>
        <w:ind w:left="993" w:hanging="284"/>
        <w:jc w:val="both"/>
        <w:rPr>
          <w:rFonts w:cs="Times New Roman"/>
        </w:rPr>
      </w:pPr>
      <w:r>
        <w:rPr>
          <w:rFonts w:cs="Times New Roman"/>
        </w:rPr>
        <w:t>s</w:t>
      </w:r>
      <w:r w:rsidR="009D3C7D">
        <w:rPr>
          <w:rFonts w:cs="Times New Roman"/>
        </w:rPr>
        <w:t>zczegółowe specyfikacje techniczne wykonania i odbioru robót budowlanych – 2 egz. dla każdej z branż</w:t>
      </w:r>
    </w:p>
    <w:p w14:paraId="1953FEC7" w14:textId="2DD13651" w:rsidR="009D62EE" w:rsidRDefault="009E20B5">
      <w:pPr>
        <w:pStyle w:val="Textbody"/>
        <w:numPr>
          <w:ilvl w:val="2"/>
          <w:numId w:val="2"/>
        </w:numPr>
        <w:spacing w:after="0" w:line="240" w:lineRule="auto"/>
        <w:ind w:left="993" w:hanging="284"/>
        <w:jc w:val="both"/>
        <w:rPr>
          <w:rFonts w:cs="Times New Roman"/>
        </w:rPr>
      </w:pPr>
      <w:r>
        <w:rPr>
          <w:rFonts w:cs="Times New Roman"/>
        </w:rPr>
        <w:t>b</w:t>
      </w:r>
      <w:r w:rsidR="009D3C7D">
        <w:rPr>
          <w:rFonts w:cs="Times New Roman"/>
        </w:rPr>
        <w:t>adania geologiczne gruntu – 2 egz.</w:t>
      </w:r>
    </w:p>
    <w:p w14:paraId="4661E073" w14:textId="5ED4E8A7" w:rsidR="009D62EE" w:rsidRDefault="009E20B5">
      <w:pPr>
        <w:pStyle w:val="Textbody"/>
        <w:numPr>
          <w:ilvl w:val="2"/>
          <w:numId w:val="2"/>
        </w:numPr>
        <w:spacing w:after="0" w:line="240" w:lineRule="auto"/>
        <w:ind w:left="993" w:hanging="284"/>
        <w:jc w:val="both"/>
        <w:rPr>
          <w:rFonts w:cs="Times New Roman"/>
        </w:rPr>
      </w:pPr>
      <w:r>
        <w:rPr>
          <w:rFonts w:cs="Times New Roman"/>
        </w:rPr>
        <w:t>w</w:t>
      </w:r>
      <w:r w:rsidR="009D3C7D">
        <w:rPr>
          <w:rFonts w:cs="Times New Roman"/>
        </w:rPr>
        <w:t>arunki techniczne, wymagane opinie, uzgodnienia właściwych organów, pozwolenia wodno-prawne, i inne niezbędne do uzyskania ostatecznej decyzji administracyjnej, uprawniającej Zamawiającego do rozpoczęcia robót budowlanych,</w:t>
      </w:r>
    </w:p>
    <w:p w14:paraId="33EC728C" w14:textId="5571FF6E" w:rsidR="009D62EE" w:rsidRDefault="009E20B5">
      <w:pPr>
        <w:pStyle w:val="Textbody"/>
        <w:numPr>
          <w:ilvl w:val="2"/>
          <w:numId w:val="2"/>
        </w:numPr>
        <w:spacing w:after="0" w:line="240" w:lineRule="auto"/>
        <w:ind w:left="993" w:hanging="284"/>
        <w:jc w:val="both"/>
        <w:rPr>
          <w:rFonts w:cs="Times New Roman"/>
        </w:rPr>
      </w:pPr>
      <w:r>
        <w:rPr>
          <w:rFonts w:cs="Times New Roman"/>
        </w:rPr>
        <w:t>z</w:t>
      </w:r>
      <w:r w:rsidR="009D3C7D">
        <w:rPr>
          <w:rFonts w:cs="Times New Roman"/>
        </w:rPr>
        <w:t>apis w wersji elektronicznej na płycie CD lub DVD – 1 egz. – część opisowa w formacie (.pdf) oraz MS Office, rysunki w formacie (.pdf) oraz (.dwg), natomiast kosztorysy i przedmiary w formacie (.pdf) oraz (.xls) i (ath.) szczegółowe specyfikacje techniczne w formacie (.pdf) oraz MS Office.</w:t>
      </w:r>
    </w:p>
    <w:p w14:paraId="10F32560" w14:textId="77777777" w:rsidR="009D62EE" w:rsidRDefault="009D3C7D">
      <w:pPr>
        <w:pStyle w:val="Standard"/>
        <w:numPr>
          <w:ilvl w:val="0"/>
          <w:numId w:val="2"/>
        </w:numPr>
        <w:tabs>
          <w:tab w:val="left" w:pos="743"/>
        </w:tabs>
        <w:ind w:left="426" w:hanging="426"/>
        <w:jc w:val="both"/>
        <w:rPr>
          <w:rFonts w:cs="Times New Roman"/>
        </w:rPr>
      </w:pPr>
      <w:r>
        <w:rPr>
          <w:rFonts w:cs="Times New Roman"/>
        </w:rPr>
        <w:t>Projektant zobowiązany jest do wizji w terenie oraz do zdobycia wszelkich informacji, które mogą być konieczne do prawidłowej wyceny wartości usługi.</w:t>
      </w:r>
    </w:p>
    <w:p w14:paraId="5AED9669" w14:textId="77777777" w:rsidR="009D62EE" w:rsidRDefault="009D3C7D">
      <w:pPr>
        <w:pStyle w:val="Standard"/>
        <w:numPr>
          <w:ilvl w:val="0"/>
          <w:numId w:val="2"/>
        </w:numPr>
        <w:tabs>
          <w:tab w:val="left" w:pos="743"/>
        </w:tabs>
        <w:ind w:left="426" w:hanging="426"/>
        <w:jc w:val="both"/>
        <w:rPr>
          <w:rFonts w:cs="Times New Roman"/>
        </w:rPr>
      </w:pPr>
      <w:r>
        <w:rPr>
          <w:rFonts w:cs="Times New Roman"/>
        </w:rPr>
        <w:t xml:space="preserve">Projektant zobowiązany jest do przeanalizowania wykonywanej dokumentacji pod kątem obowiązku wykonania kanału technologiczny zgodnie z przepisami m. in. z ustawą z dnia 21 marca 1985 r. o drogach publicznych oraz Rozporządzeniem Ministra Administracji i Cyfryzacji z dnia 21 kwietnia 2015 r. w sprawie warunków technicznych, jakim powinny odpowiadać kanały technologiczne. </w:t>
      </w:r>
    </w:p>
    <w:p w14:paraId="67B01F5F" w14:textId="77777777" w:rsidR="009D62EE" w:rsidRDefault="009D3C7D">
      <w:pPr>
        <w:pStyle w:val="Standard"/>
        <w:numPr>
          <w:ilvl w:val="0"/>
          <w:numId w:val="2"/>
        </w:numPr>
        <w:tabs>
          <w:tab w:val="left" w:pos="743"/>
        </w:tabs>
        <w:ind w:left="426" w:hanging="426"/>
        <w:jc w:val="both"/>
        <w:rPr>
          <w:rFonts w:cs="Times New Roman"/>
        </w:rPr>
      </w:pPr>
      <w:r>
        <w:rPr>
          <w:rFonts w:cs="Times New Roman"/>
        </w:rPr>
        <w:t xml:space="preserve">Wykonawca na podstawie pełnomocnictwa udzielonego przez Zamawiającego do występowania w imieniu i na rzecz Prezydenta Miasta Ostrołęki, zobowiązany jest do uzyskania we własnym zakresie i na własny koszt niezbędnych materiałów geodezyjnych, warunków technicznych, opinii, uzgodnień właściwych organów, decyzji administracyjnych i kanału technologicznego oraz rozwiązań projektowych w zakresie wynikającym z przepisów. </w:t>
      </w:r>
    </w:p>
    <w:p w14:paraId="6AB0688F" w14:textId="77777777" w:rsidR="009D62EE" w:rsidRDefault="009D3C7D">
      <w:pPr>
        <w:pStyle w:val="Standard"/>
        <w:numPr>
          <w:ilvl w:val="0"/>
          <w:numId w:val="2"/>
        </w:numPr>
        <w:tabs>
          <w:tab w:val="left" w:pos="743"/>
        </w:tabs>
        <w:ind w:left="426" w:hanging="426"/>
        <w:jc w:val="both"/>
        <w:rPr>
          <w:rFonts w:cs="Times New Roman"/>
        </w:rPr>
      </w:pPr>
      <w:r>
        <w:rPr>
          <w:rFonts w:cs="Times New Roman"/>
        </w:rPr>
        <w:t xml:space="preserve">Wykonawca, zabezpieczy na własnym zakresie i na własny koszt materiały geodezyjne, geotechniczne oraz inne niezbędne materiały niezbędne do realizacji zamówienia wraz z wykazem działek. </w:t>
      </w:r>
    </w:p>
    <w:p w14:paraId="0CA8291E" w14:textId="77777777" w:rsidR="009D62EE" w:rsidRDefault="009D3C7D">
      <w:pPr>
        <w:pStyle w:val="Standard"/>
        <w:numPr>
          <w:ilvl w:val="0"/>
          <w:numId w:val="2"/>
        </w:numPr>
        <w:tabs>
          <w:tab w:val="left" w:pos="743"/>
        </w:tabs>
        <w:ind w:left="426" w:hanging="426"/>
        <w:jc w:val="both"/>
        <w:rPr>
          <w:rFonts w:cs="Times New Roman"/>
        </w:rPr>
      </w:pPr>
      <w:r>
        <w:rPr>
          <w:rFonts w:cs="Times New Roman"/>
        </w:rPr>
        <w:t>Wszystkie koszty związane z uzyskaniem decyzji, postanowień, uzgodnień, opinii itd. Ponosi Wykonawca dokumentacji projektowej.</w:t>
      </w:r>
    </w:p>
    <w:p w14:paraId="2A3E1E58" w14:textId="77777777" w:rsidR="009D62EE" w:rsidRDefault="009D3C7D">
      <w:pPr>
        <w:pStyle w:val="Standard"/>
        <w:numPr>
          <w:ilvl w:val="0"/>
          <w:numId w:val="2"/>
        </w:numPr>
        <w:tabs>
          <w:tab w:val="left" w:pos="743"/>
        </w:tabs>
        <w:ind w:left="426" w:hanging="426"/>
        <w:jc w:val="both"/>
        <w:rPr>
          <w:rFonts w:cs="Times New Roman"/>
        </w:rPr>
      </w:pPr>
      <w:r>
        <w:rPr>
          <w:rFonts w:cs="Times New Roman"/>
        </w:rPr>
        <w:t xml:space="preserve">Projektant musi posiadać stosowne uprawnienia do projektowania w poszczególnych branżach wchodzących w skład opracowania oraz potwierdzoną przynależność do Izby Inżynierów Budownictwa. </w:t>
      </w:r>
    </w:p>
    <w:p w14:paraId="2C1EE385" w14:textId="77777777" w:rsidR="009D62EE" w:rsidRDefault="009D3C7D">
      <w:pPr>
        <w:pStyle w:val="Standard"/>
        <w:numPr>
          <w:ilvl w:val="0"/>
          <w:numId w:val="2"/>
        </w:numPr>
        <w:tabs>
          <w:tab w:val="left" w:pos="743"/>
        </w:tabs>
        <w:ind w:left="426" w:hanging="426"/>
        <w:jc w:val="both"/>
        <w:rPr>
          <w:rFonts w:cs="Times New Roman"/>
        </w:rPr>
      </w:pPr>
      <w:r>
        <w:rPr>
          <w:rFonts w:cs="Times New Roman"/>
        </w:rPr>
        <w:t xml:space="preserve">Dokumentacja projektowa musi uwzględniać stan prawny na dzień przekazania dokumentacji Zamawiającemu. </w:t>
      </w:r>
    </w:p>
    <w:p w14:paraId="380B3F15" w14:textId="77777777" w:rsidR="009D62EE" w:rsidRDefault="009D3C7D">
      <w:pPr>
        <w:pStyle w:val="Standard"/>
        <w:numPr>
          <w:ilvl w:val="0"/>
          <w:numId w:val="2"/>
        </w:numPr>
        <w:tabs>
          <w:tab w:val="left" w:pos="800"/>
        </w:tabs>
        <w:ind w:left="397" w:hanging="397"/>
        <w:jc w:val="both"/>
        <w:rPr>
          <w:rFonts w:cs="Times New Roman"/>
          <w:shd w:val="clear" w:color="auto" w:fill="FFFFFF"/>
        </w:rPr>
      </w:pPr>
      <w:r>
        <w:rPr>
          <w:rFonts w:cs="Times New Roman"/>
          <w:shd w:val="clear" w:color="auto" w:fill="FFFFFF"/>
        </w:rPr>
        <w:t>Kosztorysy wykonać zgodnie ze szczegółowymi specyfikacjami technicznymi.</w:t>
      </w:r>
    </w:p>
    <w:p w14:paraId="227FD356" w14:textId="77777777" w:rsidR="009D62EE" w:rsidRDefault="009D3C7D">
      <w:pPr>
        <w:pStyle w:val="Standard"/>
        <w:numPr>
          <w:ilvl w:val="0"/>
          <w:numId w:val="2"/>
        </w:numPr>
        <w:tabs>
          <w:tab w:val="left" w:pos="800"/>
        </w:tabs>
        <w:ind w:left="397" w:hanging="397"/>
        <w:jc w:val="both"/>
        <w:rPr>
          <w:rFonts w:cs="Times New Roman"/>
        </w:rPr>
      </w:pPr>
      <w:r>
        <w:rPr>
          <w:rFonts w:cs="Times New Roman"/>
        </w:rPr>
        <w:t>Dokumentację opracować zgodnie z obowiązującymi przepisami, warunkami, wytycznymi, normami i zasadami wiedzy.</w:t>
      </w:r>
    </w:p>
    <w:p w14:paraId="1CDB4164" w14:textId="77777777" w:rsidR="009D62EE" w:rsidRDefault="009D3C7D">
      <w:pPr>
        <w:pStyle w:val="Standard"/>
        <w:numPr>
          <w:ilvl w:val="0"/>
          <w:numId w:val="2"/>
        </w:numPr>
        <w:tabs>
          <w:tab w:val="left" w:pos="800"/>
        </w:tabs>
        <w:ind w:left="397" w:hanging="397"/>
        <w:jc w:val="both"/>
        <w:rPr>
          <w:rFonts w:cs="Times New Roman"/>
          <w:color w:val="000000"/>
        </w:rPr>
      </w:pPr>
      <w:r>
        <w:rPr>
          <w:rFonts w:cs="Times New Roman"/>
          <w:color w:val="000000"/>
        </w:rPr>
        <w:t>Elementy geometrii i konstrukcji powinny być zgodne z Rozporządzeniem Ministra Transportu i Gospodarki Morskiej z dnia 2 marca 1999 r. w sprawie warunków technicznych jakim powinny odpowiada drogi publiczne i ich usytuowanie.</w:t>
      </w:r>
    </w:p>
    <w:p w14:paraId="2268672E" w14:textId="77777777" w:rsidR="009D62EE" w:rsidRDefault="009D3C7D">
      <w:pPr>
        <w:pStyle w:val="Standard"/>
        <w:numPr>
          <w:ilvl w:val="0"/>
          <w:numId w:val="2"/>
        </w:numPr>
        <w:tabs>
          <w:tab w:val="left" w:pos="800"/>
        </w:tabs>
        <w:ind w:left="397" w:hanging="397"/>
        <w:jc w:val="both"/>
        <w:rPr>
          <w:rFonts w:cs="Times New Roman"/>
        </w:rPr>
      </w:pPr>
      <w:r>
        <w:rPr>
          <w:rFonts w:cs="Times New Roman"/>
        </w:rPr>
        <w:t xml:space="preserve">Zamawiający wymaga, aby dokumentacja była sporządzona i przekazana w formie papierowej oraz w wersji elektronicznej na płycie CD – część opisowa w formacie (.pdf) oraz MS Office, rysunki w formacie (.pdf) oraz (.dwg), natomiast kosztorysy i przedmiary w formacie (.pdf) oraz (.xls) i (ath.) szczegółowe specyfikacje techniczne w formacie (.pdf), </w:t>
      </w:r>
      <w:r>
        <w:rPr>
          <w:rFonts w:cs="Times New Roman"/>
          <w:color w:val="000000"/>
        </w:rPr>
        <w:t xml:space="preserve"> (.xls)</w:t>
      </w:r>
      <w:r>
        <w:rPr>
          <w:rFonts w:cs="Times New Roman"/>
        </w:rPr>
        <w:t xml:space="preserve"> oraz MS Office.</w:t>
      </w:r>
    </w:p>
    <w:p w14:paraId="1A4B1EFD" w14:textId="77777777" w:rsidR="009D62EE" w:rsidRDefault="009D3C7D">
      <w:pPr>
        <w:pStyle w:val="Standard"/>
        <w:numPr>
          <w:ilvl w:val="0"/>
          <w:numId w:val="2"/>
        </w:numPr>
        <w:tabs>
          <w:tab w:val="left" w:pos="800"/>
        </w:tabs>
        <w:ind w:left="397" w:hanging="397"/>
        <w:jc w:val="both"/>
        <w:rPr>
          <w:rFonts w:cs="Times New Roman"/>
        </w:rPr>
      </w:pPr>
      <w:r>
        <w:rPr>
          <w:rFonts w:cs="Times New Roman"/>
        </w:rPr>
        <w:t xml:space="preserve">Dokumentacja </w:t>
      </w:r>
      <w:r>
        <w:rPr>
          <w:rStyle w:val="FontStyle90"/>
          <w:rFonts w:eastAsia="SimSun"/>
          <w:color w:val="auto"/>
          <w:sz w:val="24"/>
          <w:szCs w:val="24"/>
        </w:rPr>
        <w:t>powinna przedstawić zastosowanie rozwiązań funkcjonalnych, gwarantujących racjonalność wykorzystania powierzchni i ekonomiczne aspekty eksploatacji obiektu, a przyjęte rozwiązania materiałowe zapewnić odpowiednie standardy techniczne, uwzględniając optymalne koszty.</w:t>
      </w:r>
    </w:p>
    <w:p w14:paraId="4EF08A21" w14:textId="77777777" w:rsidR="009D62EE" w:rsidRDefault="009D3C7D">
      <w:pPr>
        <w:pStyle w:val="Standard"/>
        <w:numPr>
          <w:ilvl w:val="0"/>
          <w:numId w:val="2"/>
        </w:numPr>
        <w:tabs>
          <w:tab w:val="left" w:pos="800"/>
        </w:tabs>
        <w:ind w:left="397" w:hanging="397"/>
        <w:jc w:val="both"/>
        <w:rPr>
          <w:rFonts w:cs="Times New Roman"/>
        </w:rPr>
      </w:pPr>
      <w:r>
        <w:rPr>
          <w:rStyle w:val="FontStyle90"/>
          <w:rFonts w:eastAsia="SimSun"/>
          <w:color w:val="auto"/>
          <w:sz w:val="24"/>
          <w:szCs w:val="24"/>
        </w:rPr>
        <w:lastRenderedPageBreak/>
        <w:t>Zamawiający zastrzega sobie możliwość zmiany zakresu rzeczowego i terminu opracowania przedmiotu umowy w trakcie realizacji przedmiotu umowy.</w:t>
      </w:r>
    </w:p>
    <w:p w14:paraId="7CEFF2FE" w14:textId="77777777" w:rsidR="009D62EE" w:rsidRDefault="009D62EE">
      <w:pPr>
        <w:pStyle w:val="Textbody"/>
        <w:spacing w:after="0" w:line="240" w:lineRule="auto"/>
        <w:jc w:val="center"/>
        <w:rPr>
          <w:rFonts w:cs="Times New Roman"/>
          <w:b/>
          <w:bCs/>
        </w:rPr>
      </w:pPr>
    </w:p>
    <w:p w14:paraId="1C4A06C4" w14:textId="77777777" w:rsidR="009D62EE" w:rsidRDefault="009D3C7D">
      <w:pPr>
        <w:pStyle w:val="Textbody"/>
        <w:spacing w:after="0" w:line="240" w:lineRule="auto"/>
        <w:jc w:val="center"/>
        <w:rPr>
          <w:rFonts w:cs="Times New Roman"/>
          <w:b/>
          <w:bCs/>
        </w:rPr>
      </w:pPr>
      <w:r>
        <w:rPr>
          <w:rFonts w:cs="Times New Roman"/>
          <w:b/>
          <w:bCs/>
        </w:rPr>
        <w:t>§ 3.</w:t>
      </w:r>
    </w:p>
    <w:p w14:paraId="5EF256DB" w14:textId="77777777" w:rsidR="009D62EE" w:rsidRDefault="009D3C7D">
      <w:pPr>
        <w:pStyle w:val="Textbody"/>
        <w:spacing w:after="0" w:line="240" w:lineRule="auto"/>
        <w:jc w:val="center"/>
        <w:rPr>
          <w:rFonts w:cs="Times New Roman"/>
          <w:b/>
          <w:bCs/>
        </w:rPr>
      </w:pPr>
      <w:r>
        <w:rPr>
          <w:rFonts w:cs="Times New Roman"/>
          <w:b/>
          <w:bCs/>
        </w:rPr>
        <w:t>OBOWIĄZKI  WYKONAWCY</w:t>
      </w:r>
    </w:p>
    <w:p w14:paraId="11FAFE9B" w14:textId="77777777" w:rsidR="009D62EE" w:rsidRDefault="009D3C7D">
      <w:pPr>
        <w:pStyle w:val="Textbody"/>
        <w:numPr>
          <w:ilvl w:val="0"/>
          <w:numId w:val="3"/>
        </w:numPr>
        <w:spacing w:after="0" w:line="240" w:lineRule="auto"/>
        <w:jc w:val="both"/>
        <w:rPr>
          <w:rFonts w:cs="Times New Roman"/>
        </w:rPr>
      </w:pPr>
      <w:r>
        <w:rPr>
          <w:rFonts w:cs="Times New Roman"/>
        </w:rPr>
        <w:t>Wykonawca zobowiązuje się do wykonania przedmiotu umowy zgodnie z warunkami określonymi przez Zamawiającego, zgodnie z zasadami współczesnej wiedzy technicznej, obowiązującymi przepisami, warunkami, wytycznymi i normami tj. m. in. z:</w:t>
      </w:r>
    </w:p>
    <w:p w14:paraId="65063B20" w14:textId="1B5C9722" w:rsidR="009D62EE" w:rsidRDefault="00D72D82">
      <w:pPr>
        <w:pStyle w:val="Textbody"/>
        <w:numPr>
          <w:ilvl w:val="1"/>
          <w:numId w:val="3"/>
        </w:numPr>
        <w:spacing w:after="0" w:line="240" w:lineRule="auto"/>
        <w:jc w:val="both"/>
        <w:rPr>
          <w:rFonts w:cs="Times New Roman"/>
        </w:rPr>
      </w:pPr>
      <w:r>
        <w:rPr>
          <w:rFonts w:cs="Times New Roman"/>
          <w:bCs/>
        </w:rPr>
        <w:t>u</w:t>
      </w:r>
      <w:r w:rsidR="009D3C7D">
        <w:rPr>
          <w:rFonts w:cs="Times New Roman"/>
          <w:bCs/>
        </w:rPr>
        <w:t>stawa z dnia 7 lipca 1994 r. Prawo budowlane</w:t>
      </w:r>
    </w:p>
    <w:p w14:paraId="3B172B05" w14:textId="161537A1" w:rsidR="009D62EE" w:rsidRDefault="00D72D82">
      <w:pPr>
        <w:pStyle w:val="Textbody"/>
        <w:numPr>
          <w:ilvl w:val="1"/>
          <w:numId w:val="3"/>
        </w:numPr>
        <w:spacing w:after="0" w:line="240" w:lineRule="auto"/>
        <w:jc w:val="both"/>
        <w:rPr>
          <w:rFonts w:cs="Times New Roman"/>
        </w:rPr>
      </w:pPr>
      <w:r>
        <w:rPr>
          <w:rFonts w:cs="Times New Roman"/>
        </w:rPr>
        <w:t>u</w:t>
      </w:r>
      <w:r w:rsidR="009D3C7D">
        <w:rPr>
          <w:rFonts w:cs="Times New Roman"/>
        </w:rPr>
        <w:t>stawa z dnia 27 marca 2009r. o planowaniu i zagospodarowaniu przestrzennym,</w:t>
      </w:r>
    </w:p>
    <w:p w14:paraId="02DA23FB" w14:textId="78F3C238" w:rsidR="009D62EE" w:rsidRDefault="00D72D82">
      <w:pPr>
        <w:pStyle w:val="Textbody"/>
        <w:numPr>
          <w:ilvl w:val="1"/>
          <w:numId w:val="3"/>
        </w:numPr>
        <w:spacing w:after="0" w:line="240" w:lineRule="auto"/>
        <w:jc w:val="both"/>
        <w:rPr>
          <w:rFonts w:cs="Times New Roman"/>
        </w:rPr>
      </w:pPr>
      <w:r>
        <w:rPr>
          <w:rFonts w:cs="Times New Roman"/>
        </w:rPr>
        <w:t>u</w:t>
      </w:r>
      <w:r w:rsidR="009D3C7D">
        <w:rPr>
          <w:rFonts w:cs="Times New Roman"/>
        </w:rPr>
        <w:t>stawa z dnia 21 marca 1985 r. o drogach publicznych</w:t>
      </w:r>
    </w:p>
    <w:p w14:paraId="05A2FA67" w14:textId="46B07CD2" w:rsidR="009D62EE" w:rsidRDefault="00D72D82">
      <w:pPr>
        <w:pStyle w:val="Textbody"/>
        <w:numPr>
          <w:ilvl w:val="1"/>
          <w:numId w:val="3"/>
        </w:numPr>
        <w:spacing w:after="0" w:line="240" w:lineRule="auto"/>
        <w:jc w:val="both"/>
        <w:rPr>
          <w:rFonts w:cs="Times New Roman"/>
        </w:rPr>
      </w:pPr>
      <w:r>
        <w:rPr>
          <w:rFonts w:cs="Times New Roman"/>
        </w:rPr>
        <w:t>u</w:t>
      </w:r>
      <w:r w:rsidR="009D3C7D">
        <w:rPr>
          <w:rFonts w:cs="Times New Roman"/>
        </w:rPr>
        <w:t>stawa z 3 października 2008r. o udostępnieniu informacji o środowisku i jego ochronie, udziale społeczeństwa w ochronie środowiska oraz o ocenach oddziaływania na środowisko,</w:t>
      </w:r>
    </w:p>
    <w:p w14:paraId="586CE6F5" w14:textId="76D0A1AE" w:rsidR="009D62EE" w:rsidRDefault="00D72D82">
      <w:pPr>
        <w:pStyle w:val="Textbody"/>
        <w:numPr>
          <w:ilvl w:val="1"/>
          <w:numId w:val="3"/>
        </w:numPr>
        <w:spacing w:after="0" w:line="240" w:lineRule="auto"/>
        <w:jc w:val="both"/>
        <w:rPr>
          <w:rFonts w:cs="Times New Roman"/>
        </w:rPr>
      </w:pPr>
      <w:r>
        <w:rPr>
          <w:rFonts w:cs="Times New Roman"/>
        </w:rPr>
        <w:t>r</w:t>
      </w:r>
      <w:r w:rsidR="009D3C7D">
        <w:rPr>
          <w:rFonts w:cs="Times New Roman"/>
        </w:rPr>
        <w:t xml:space="preserve">ozporządzenie Ministra Transportu i Gospodarki Morskiej z dnia 2 marca 1999r.     </w:t>
      </w:r>
      <w:r w:rsidR="006C585D">
        <w:rPr>
          <w:rFonts w:cs="Times New Roman"/>
        </w:rPr>
        <w:t xml:space="preserve">          </w:t>
      </w:r>
      <w:r w:rsidR="009D3C7D">
        <w:rPr>
          <w:rFonts w:cs="Times New Roman"/>
        </w:rPr>
        <w:t>w sprawie warunków technicznych jakim powinny odpowiada drogi publiczne i ich usytuowanie,</w:t>
      </w:r>
    </w:p>
    <w:p w14:paraId="64E535E9" w14:textId="35FA3614" w:rsidR="009D62EE" w:rsidRDefault="00D72D82">
      <w:pPr>
        <w:pStyle w:val="Textbody"/>
        <w:numPr>
          <w:ilvl w:val="1"/>
          <w:numId w:val="3"/>
        </w:numPr>
        <w:spacing w:after="0" w:line="240" w:lineRule="auto"/>
        <w:jc w:val="both"/>
        <w:rPr>
          <w:rFonts w:cs="Times New Roman"/>
        </w:rPr>
      </w:pPr>
      <w:r>
        <w:rPr>
          <w:rFonts w:cs="Times New Roman"/>
        </w:rPr>
        <w:t>r</w:t>
      </w:r>
      <w:r w:rsidR="009D3C7D">
        <w:rPr>
          <w:rFonts w:cs="Times New Roman"/>
        </w:rPr>
        <w:t xml:space="preserve">ozporządzenie Ministra Administracji i Cyfryzacji z dnia 21 kwietnia 2015 r. </w:t>
      </w:r>
    </w:p>
    <w:p w14:paraId="4852124C" w14:textId="77777777" w:rsidR="009D62EE" w:rsidRDefault="009D3C7D">
      <w:pPr>
        <w:pStyle w:val="Textbody"/>
        <w:spacing w:after="0" w:line="240" w:lineRule="auto"/>
        <w:ind w:left="717"/>
        <w:jc w:val="both"/>
        <w:rPr>
          <w:rFonts w:cs="Times New Roman"/>
        </w:rPr>
      </w:pPr>
      <w:r>
        <w:rPr>
          <w:rFonts w:cs="Times New Roman"/>
        </w:rPr>
        <w:t>w sprawie warunków technicznych, jakim powinny odpowiadać kanały technologiczne</w:t>
      </w:r>
    </w:p>
    <w:p w14:paraId="30F98568" w14:textId="1086A289" w:rsidR="00D72D82" w:rsidRDefault="009D3C7D">
      <w:pPr>
        <w:pStyle w:val="Textbody"/>
        <w:numPr>
          <w:ilvl w:val="1"/>
          <w:numId w:val="3"/>
        </w:numPr>
        <w:spacing w:after="0" w:line="240" w:lineRule="auto"/>
        <w:jc w:val="both"/>
        <w:rPr>
          <w:rFonts w:cs="Times New Roman"/>
        </w:rPr>
      </w:pPr>
      <w:r>
        <w:rPr>
          <w:rFonts w:cs="Times New Roman"/>
        </w:rPr>
        <w:t>rozporządzeni</w:t>
      </w:r>
      <w:r w:rsidR="00D72D82">
        <w:rPr>
          <w:rFonts w:cs="Times New Roman"/>
        </w:rPr>
        <w:t>e</w:t>
      </w:r>
      <w:r>
        <w:rPr>
          <w:rFonts w:cs="Times New Roman"/>
        </w:rPr>
        <w:t xml:space="preserve"> Ministra </w:t>
      </w:r>
      <w:r>
        <w:rPr>
          <w:rFonts w:cs="Times New Roman"/>
          <w:color w:val="000000"/>
        </w:rPr>
        <w:t>Rozwoju i Technologii</w:t>
      </w:r>
      <w:r>
        <w:rPr>
          <w:rFonts w:cs="Times New Roman"/>
        </w:rPr>
        <w:t xml:space="preserve"> z dnia 20 grudnia 2021 r.  w sprawie szczegółowego zakresu i formy dokumentacji projektowej, specyfikacji technicznych wykonania i odbioru robót budowlanych oraz programu funkcjonalno-użytkowego </w:t>
      </w:r>
    </w:p>
    <w:p w14:paraId="0F94C19B" w14:textId="322993E8" w:rsidR="009D62EE" w:rsidRPr="00877455" w:rsidRDefault="006C585D" w:rsidP="00877455">
      <w:pPr>
        <w:pStyle w:val="Textbody"/>
        <w:numPr>
          <w:ilvl w:val="1"/>
          <w:numId w:val="3"/>
        </w:numPr>
        <w:spacing w:after="0" w:line="240" w:lineRule="auto"/>
        <w:jc w:val="both"/>
        <w:rPr>
          <w:rFonts w:cs="Times New Roman"/>
        </w:rPr>
      </w:pPr>
      <w:r>
        <w:rPr>
          <w:rFonts w:cs="Times New Roman"/>
        </w:rPr>
        <w:t xml:space="preserve">rozporządzenie </w:t>
      </w:r>
      <w:r w:rsidR="009D3C7D" w:rsidRPr="00877455">
        <w:rPr>
          <w:rFonts w:eastAsia="Calibri" w:cs="Times New Roman"/>
          <w:bCs/>
          <w:lang w:eastAsia="pl-PL"/>
        </w:rPr>
        <w:t>w sprawie okre</w:t>
      </w:r>
      <w:r w:rsidR="009D3C7D" w:rsidRPr="00877455">
        <w:rPr>
          <w:rFonts w:eastAsia="TTE19142E8t00" w:cs="Times New Roman"/>
          <w:lang w:eastAsia="pl-PL"/>
        </w:rPr>
        <w:t>ś</w:t>
      </w:r>
      <w:r w:rsidR="009D3C7D" w:rsidRPr="00877455">
        <w:rPr>
          <w:rFonts w:eastAsia="Calibri" w:cs="Times New Roman"/>
          <w:bCs/>
          <w:lang w:eastAsia="pl-PL"/>
        </w:rPr>
        <w:t>lenia metod i podstaw sporz</w:t>
      </w:r>
      <w:r w:rsidR="009D3C7D" w:rsidRPr="00877455">
        <w:rPr>
          <w:rFonts w:eastAsia="TTE19142E8t00" w:cs="Times New Roman"/>
          <w:lang w:eastAsia="pl-PL"/>
        </w:rPr>
        <w:t>ą</w:t>
      </w:r>
      <w:r w:rsidR="009D3C7D" w:rsidRPr="00877455">
        <w:rPr>
          <w:rFonts w:eastAsia="Calibri" w:cs="Times New Roman"/>
          <w:bCs/>
          <w:lang w:eastAsia="pl-PL"/>
        </w:rPr>
        <w:t>dzania kosztorysu inwestorskiego, obliczania planowanych</w:t>
      </w:r>
      <w:r w:rsidR="009D3C7D" w:rsidRPr="00877455">
        <w:rPr>
          <w:rFonts w:cs="Times New Roman"/>
        </w:rPr>
        <w:t xml:space="preserve"> </w:t>
      </w:r>
      <w:r w:rsidR="009D3C7D" w:rsidRPr="00877455">
        <w:rPr>
          <w:rFonts w:eastAsia="Calibri" w:cs="Times New Roman"/>
          <w:bCs/>
          <w:lang w:eastAsia="pl-PL"/>
        </w:rPr>
        <w:t>kosztów prac projektowych</w:t>
      </w:r>
      <w:r w:rsidR="009D3C7D" w:rsidRPr="00877455">
        <w:rPr>
          <w:rFonts w:cs="Times New Roman"/>
        </w:rPr>
        <w:t xml:space="preserve">  </w:t>
      </w:r>
    </w:p>
    <w:p w14:paraId="58D42289" w14:textId="37E524CF" w:rsidR="009D62EE" w:rsidRDefault="003450BB">
      <w:pPr>
        <w:pStyle w:val="Textbody"/>
        <w:numPr>
          <w:ilvl w:val="1"/>
          <w:numId w:val="3"/>
        </w:numPr>
        <w:spacing w:after="0" w:line="240" w:lineRule="auto"/>
        <w:jc w:val="both"/>
        <w:rPr>
          <w:rFonts w:cs="Times New Roman"/>
        </w:rPr>
      </w:pPr>
      <w:r>
        <w:rPr>
          <w:rFonts w:cs="Times New Roman"/>
        </w:rPr>
        <w:t>r</w:t>
      </w:r>
      <w:r w:rsidR="009D3C7D">
        <w:rPr>
          <w:rFonts w:cs="Times New Roman"/>
        </w:rPr>
        <w:t>ozporządzenie Ministra Transportu, Budownictwa i Gospodarki Morskie z dnia 25 kwietnia 2012 r. w sprawie szczegółowego zakresu i formy projektu budowlanego,</w:t>
      </w:r>
    </w:p>
    <w:p w14:paraId="5D3DC9B2" w14:textId="42C85FB6" w:rsidR="009D62EE" w:rsidRDefault="003450BB">
      <w:pPr>
        <w:pStyle w:val="Textbody"/>
        <w:numPr>
          <w:ilvl w:val="1"/>
          <w:numId w:val="3"/>
        </w:numPr>
        <w:spacing w:after="0" w:line="240" w:lineRule="auto"/>
        <w:jc w:val="both"/>
        <w:rPr>
          <w:rFonts w:cs="Times New Roman"/>
        </w:rPr>
      </w:pPr>
      <w:r>
        <w:rPr>
          <w:rFonts w:cs="Times New Roman"/>
        </w:rPr>
        <w:t>r</w:t>
      </w:r>
      <w:r w:rsidR="009D3C7D">
        <w:rPr>
          <w:rFonts w:cs="Times New Roman"/>
        </w:rPr>
        <w:t xml:space="preserve">ozporządzenie Ministra Infrastruktury z dnia 23 czerwca 2003r. w sprawie informacji dotyczącej bezpieczeństwa i ochrony zdrowia oraz planu bezpieczeństwa          </w:t>
      </w:r>
      <w:r w:rsidR="00A17D7A">
        <w:rPr>
          <w:rFonts w:cs="Times New Roman"/>
        </w:rPr>
        <w:t xml:space="preserve">                    </w:t>
      </w:r>
      <w:r w:rsidR="009D3C7D">
        <w:rPr>
          <w:rFonts w:cs="Times New Roman"/>
        </w:rPr>
        <w:t xml:space="preserve"> i ochrony zdrowia,</w:t>
      </w:r>
    </w:p>
    <w:p w14:paraId="266F8908" w14:textId="5C5914BF" w:rsidR="009D62EE" w:rsidRDefault="003450BB">
      <w:pPr>
        <w:pStyle w:val="Textbody"/>
        <w:numPr>
          <w:ilvl w:val="1"/>
          <w:numId w:val="3"/>
        </w:numPr>
        <w:spacing w:after="0" w:line="240" w:lineRule="auto"/>
        <w:jc w:val="both"/>
        <w:rPr>
          <w:rFonts w:cs="Times New Roman"/>
        </w:rPr>
      </w:pPr>
      <w:r>
        <w:rPr>
          <w:rFonts w:cs="Times New Roman"/>
        </w:rPr>
        <w:t>u</w:t>
      </w:r>
      <w:r w:rsidR="009D3C7D">
        <w:rPr>
          <w:rFonts w:cs="Times New Roman"/>
        </w:rPr>
        <w:t>stawa z dnia 27 marca 2009r. o planowaniu i zagospodarowaniu przestrzennym,</w:t>
      </w:r>
    </w:p>
    <w:p w14:paraId="4092ABC4" w14:textId="77777777" w:rsidR="009D62EE" w:rsidRDefault="009D3C7D">
      <w:pPr>
        <w:pStyle w:val="Textbody"/>
        <w:numPr>
          <w:ilvl w:val="0"/>
          <w:numId w:val="3"/>
        </w:numPr>
        <w:spacing w:after="0" w:line="240" w:lineRule="auto"/>
        <w:jc w:val="both"/>
        <w:rPr>
          <w:rFonts w:cs="Times New Roman"/>
        </w:rPr>
      </w:pPr>
      <w:r>
        <w:rPr>
          <w:rFonts w:cs="Times New Roman"/>
        </w:rPr>
        <w:t>Wykonawca zobowiązuje się do:</w:t>
      </w:r>
    </w:p>
    <w:p w14:paraId="55D4666D" w14:textId="644A1AF2" w:rsidR="009D62EE" w:rsidRDefault="009D3C7D">
      <w:pPr>
        <w:pStyle w:val="Textbody"/>
        <w:numPr>
          <w:ilvl w:val="1"/>
          <w:numId w:val="3"/>
        </w:numPr>
        <w:spacing w:after="0" w:line="240" w:lineRule="auto"/>
        <w:jc w:val="both"/>
        <w:rPr>
          <w:rFonts w:cs="Times New Roman"/>
        </w:rPr>
      </w:pPr>
      <w:r>
        <w:rPr>
          <w:rFonts w:cs="Times New Roman"/>
        </w:rPr>
        <w:t xml:space="preserve">opracowania przedmiotu umowy uwzględniając zasady zawarte w ustawie </w:t>
      </w:r>
      <w:r w:rsidR="006C585D">
        <w:rPr>
          <w:rFonts w:cs="Times New Roman"/>
        </w:rPr>
        <w:t xml:space="preserve">                     </w:t>
      </w:r>
      <w:r>
        <w:rPr>
          <w:rFonts w:cs="Times New Roman"/>
        </w:rPr>
        <w:t xml:space="preserve">z dnia </w:t>
      </w:r>
      <w:r w:rsidR="002D4ECB">
        <w:rPr>
          <w:rFonts w:cs="Times New Roman"/>
        </w:rPr>
        <w:t>11</w:t>
      </w:r>
      <w:r>
        <w:rPr>
          <w:rFonts w:cs="Times New Roman"/>
        </w:rPr>
        <w:t xml:space="preserve"> </w:t>
      </w:r>
      <w:r w:rsidR="002D4ECB">
        <w:rPr>
          <w:rFonts w:cs="Times New Roman"/>
        </w:rPr>
        <w:t xml:space="preserve">września </w:t>
      </w:r>
      <w:r>
        <w:rPr>
          <w:rFonts w:cs="Times New Roman"/>
        </w:rPr>
        <w:t>20</w:t>
      </w:r>
      <w:r w:rsidR="002D4ECB">
        <w:rPr>
          <w:rFonts w:cs="Times New Roman"/>
        </w:rPr>
        <w:t>19</w:t>
      </w:r>
      <w:r>
        <w:rPr>
          <w:rFonts w:cs="Times New Roman"/>
        </w:rPr>
        <w:t xml:space="preserve"> r. Prawo zamówień publicznych, a w szczególności zasadę uczciwej konkurencji i nie będzie odwoływał się do marek, typów i znaków handlowych itp. poza sytuacjami, gdy jest to konieczne,</w:t>
      </w:r>
    </w:p>
    <w:p w14:paraId="506A56D6" w14:textId="77777777" w:rsidR="009D62EE" w:rsidRDefault="009D3C7D">
      <w:pPr>
        <w:pStyle w:val="Textbody"/>
        <w:numPr>
          <w:ilvl w:val="1"/>
          <w:numId w:val="3"/>
        </w:numPr>
        <w:spacing w:after="0" w:line="240" w:lineRule="auto"/>
        <w:jc w:val="both"/>
        <w:rPr>
          <w:rFonts w:cs="Times New Roman"/>
        </w:rPr>
      </w:pPr>
      <w:r>
        <w:rPr>
          <w:rFonts w:cs="Times New Roman"/>
        </w:rPr>
        <w:t>pełnienia nadzoru autorskiego nad wykonaną dokumentacją w zakresie uzgadniania możliwości wprowadzania rozwiązań zamiennych w stosunku do przewidzianych</w:t>
      </w:r>
      <w:r>
        <w:rPr>
          <w:rFonts w:cs="Times New Roman"/>
        </w:rPr>
        <w:br/>
        <w:t>w dokumentacji, zgłaszanych przez kierownika budowy lub inspektora nadzoru inwestorskiego,</w:t>
      </w:r>
    </w:p>
    <w:p w14:paraId="1A923785" w14:textId="77777777" w:rsidR="009D62EE" w:rsidRDefault="009D3C7D">
      <w:pPr>
        <w:pStyle w:val="Textbody"/>
        <w:numPr>
          <w:ilvl w:val="1"/>
          <w:numId w:val="3"/>
        </w:numPr>
        <w:spacing w:after="0" w:line="240" w:lineRule="auto"/>
        <w:jc w:val="both"/>
        <w:rPr>
          <w:rFonts w:cs="Times New Roman"/>
        </w:rPr>
      </w:pPr>
      <w:r>
        <w:rPr>
          <w:rFonts w:cs="Times New Roman"/>
        </w:rPr>
        <w:t>sprawowania nieodpłatnie nadzoru autorskiego w okresie ważności realizacji przedmiotu umowy,</w:t>
      </w:r>
    </w:p>
    <w:p w14:paraId="7668B2BE" w14:textId="77777777" w:rsidR="009D62EE" w:rsidRDefault="009D3C7D">
      <w:pPr>
        <w:pStyle w:val="Textbody"/>
        <w:numPr>
          <w:ilvl w:val="1"/>
          <w:numId w:val="3"/>
        </w:numPr>
        <w:spacing w:after="0" w:line="240" w:lineRule="auto"/>
        <w:jc w:val="both"/>
        <w:rPr>
          <w:rFonts w:cs="Times New Roman"/>
        </w:rPr>
      </w:pPr>
      <w:r>
        <w:rPr>
          <w:rFonts w:cs="Times New Roman"/>
        </w:rPr>
        <w:t>do usuwania wad projektowych w okresie ważności realizacji przedmiotu umowy,</w:t>
      </w:r>
    </w:p>
    <w:p w14:paraId="299E2387" w14:textId="77777777" w:rsidR="009D62EE" w:rsidRDefault="009D3C7D">
      <w:pPr>
        <w:pStyle w:val="Textbody"/>
        <w:numPr>
          <w:ilvl w:val="1"/>
          <w:numId w:val="3"/>
        </w:numPr>
        <w:spacing w:after="0" w:line="240" w:lineRule="auto"/>
        <w:jc w:val="both"/>
        <w:rPr>
          <w:rFonts w:cs="Times New Roman"/>
        </w:rPr>
      </w:pPr>
      <w:r>
        <w:rPr>
          <w:rFonts w:cs="Times New Roman"/>
        </w:rPr>
        <w:t>do wykonania przedmiotu umowy zgodnie z warunkami określonymi przez Zamawiającego, zgodnie z zasadami współczesnej wiedzy technicznej, normami państwowymi i obowiązującymi przepisami.</w:t>
      </w:r>
    </w:p>
    <w:p w14:paraId="32C5B94D" w14:textId="77777777" w:rsidR="009D62EE" w:rsidRDefault="009D3C7D">
      <w:pPr>
        <w:pStyle w:val="Textbody"/>
        <w:numPr>
          <w:ilvl w:val="1"/>
          <w:numId w:val="3"/>
        </w:numPr>
        <w:spacing w:after="0" w:line="240" w:lineRule="auto"/>
        <w:jc w:val="both"/>
        <w:rPr>
          <w:rFonts w:cs="Times New Roman"/>
        </w:rPr>
      </w:pPr>
      <w:r>
        <w:rPr>
          <w:rFonts w:cs="Times New Roman"/>
        </w:rPr>
        <w:t>w ramach realizacji niniejszego zamówienia będzie zobowiązany dokonać na żądanie Zamawiającego aktualizacji kosztorysu inwestorskiego w okresie dwóch lat od daty wykonania zamówienia, o ile zajdzie taka potrzeba, jak również o ile zajdzie taka potrzeba wykonać kosztorys inwestorski w podziale na etapy.</w:t>
      </w:r>
    </w:p>
    <w:p w14:paraId="66628ED8" w14:textId="77777777" w:rsidR="009D62EE" w:rsidRDefault="009D3C7D">
      <w:pPr>
        <w:pStyle w:val="Textbody"/>
        <w:numPr>
          <w:ilvl w:val="0"/>
          <w:numId w:val="3"/>
        </w:numPr>
        <w:spacing w:after="0" w:line="240" w:lineRule="auto"/>
        <w:jc w:val="both"/>
        <w:rPr>
          <w:rFonts w:cs="Times New Roman"/>
        </w:rPr>
      </w:pPr>
      <w:r>
        <w:rPr>
          <w:rFonts w:cs="Times New Roman"/>
          <w:shd w:val="clear" w:color="auto" w:fill="FFFFFF"/>
        </w:rPr>
        <w:lastRenderedPageBreak/>
        <w:t xml:space="preserve">Wykonawca zobowiązany jest na własny koszt i we własnym zakresie uzyskać materiały geodezyjne, niezbędne warunki techniczne, ekspertyzy, opinie, uzgodnienia i sprawdzenia rozwiązań projektowych </w:t>
      </w:r>
      <w:r>
        <w:rPr>
          <w:rFonts w:cs="Times New Roman"/>
          <w:color w:val="000000"/>
          <w:shd w:val="clear" w:color="auto" w:fill="FFFFFF"/>
        </w:rPr>
        <w:t>w zakresie wynikającym z ustawy z dnia 7 lipca 1994 roku Prawo budowlane</w:t>
      </w:r>
      <w:r>
        <w:rPr>
          <w:rFonts w:cs="Times New Roman"/>
        </w:rPr>
        <w:t xml:space="preserve"> oraz inne materiały niezbędne do realizacji zamówienia wraz z wykazem działek.</w:t>
      </w:r>
    </w:p>
    <w:p w14:paraId="6E0EE66F" w14:textId="77777777" w:rsidR="009D62EE" w:rsidRDefault="009D3C7D">
      <w:pPr>
        <w:pStyle w:val="Textbody"/>
        <w:numPr>
          <w:ilvl w:val="0"/>
          <w:numId w:val="3"/>
        </w:numPr>
        <w:spacing w:after="0" w:line="240" w:lineRule="auto"/>
        <w:jc w:val="both"/>
        <w:rPr>
          <w:rFonts w:cs="Times New Roman"/>
        </w:rPr>
      </w:pPr>
      <w:r>
        <w:rPr>
          <w:rFonts w:cs="Times New Roman"/>
        </w:rPr>
        <w:t>Wykonawca oświadcza, że zapoznał się z warunkami realizacji opracowania i przyjmuje je do realizacji bez zastrzeżeń.</w:t>
      </w:r>
    </w:p>
    <w:p w14:paraId="4CAB14BA" w14:textId="77777777" w:rsidR="009D62EE" w:rsidRDefault="009D3C7D">
      <w:pPr>
        <w:pStyle w:val="Textbody"/>
        <w:numPr>
          <w:ilvl w:val="0"/>
          <w:numId w:val="3"/>
        </w:numPr>
        <w:spacing w:after="0" w:line="240" w:lineRule="auto"/>
        <w:jc w:val="both"/>
        <w:rPr>
          <w:rFonts w:cs="Times New Roman"/>
        </w:rPr>
      </w:pPr>
      <w:r>
        <w:rPr>
          <w:rFonts w:cs="Times New Roman"/>
        </w:rPr>
        <w:t xml:space="preserve">Wykonawca dokumentacji projektowej zobowiązuje się do wykonania przedmiotu umowy z należytą starannością w sposób zgodny z obowiązującymi przepisami oraz zasadami współczesnej wiedzy technicznej. </w:t>
      </w:r>
    </w:p>
    <w:p w14:paraId="5A470CB2" w14:textId="77777777" w:rsidR="009D62EE" w:rsidRDefault="009D3C7D">
      <w:pPr>
        <w:pStyle w:val="Textbody"/>
        <w:numPr>
          <w:ilvl w:val="0"/>
          <w:numId w:val="3"/>
        </w:numPr>
        <w:spacing w:after="0" w:line="240" w:lineRule="auto"/>
        <w:jc w:val="both"/>
        <w:rPr>
          <w:rFonts w:cs="Times New Roman"/>
        </w:rPr>
      </w:pPr>
      <w:r>
        <w:rPr>
          <w:rFonts w:cs="Times New Roman"/>
        </w:rPr>
        <w:t>Dokumentacja projektowa musi uwzględniać stan prawny na dzień przekazania dokumentacji Zamawiającemu.</w:t>
      </w:r>
    </w:p>
    <w:p w14:paraId="72BEDC6E" w14:textId="77777777" w:rsidR="009D62EE" w:rsidRDefault="009D3C7D">
      <w:pPr>
        <w:pStyle w:val="Textbody"/>
        <w:numPr>
          <w:ilvl w:val="0"/>
          <w:numId w:val="3"/>
        </w:numPr>
        <w:spacing w:after="0" w:line="240" w:lineRule="auto"/>
        <w:jc w:val="both"/>
        <w:rPr>
          <w:rFonts w:cs="Times New Roman"/>
        </w:rPr>
      </w:pPr>
      <w:r>
        <w:rPr>
          <w:rFonts w:cs="Times New Roman"/>
        </w:rPr>
        <w:t>Miasto udzieli projektantowi, w miarę potrzeby, niezbędnych pełnomocnictw do występowania w imieniu i na rzecz Prezydenta Miasta Ostrołęki w sprawach dotyczących opracowania dokumentacji projektowej.</w:t>
      </w:r>
    </w:p>
    <w:p w14:paraId="1F1B6B03" w14:textId="77777777" w:rsidR="009D62EE" w:rsidRDefault="009D3C7D">
      <w:pPr>
        <w:pStyle w:val="Textbody"/>
        <w:numPr>
          <w:ilvl w:val="0"/>
          <w:numId w:val="3"/>
        </w:numPr>
        <w:spacing w:after="0" w:line="240" w:lineRule="auto"/>
        <w:jc w:val="both"/>
        <w:rPr>
          <w:rFonts w:cs="Times New Roman"/>
        </w:rPr>
      </w:pPr>
      <w:r>
        <w:rPr>
          <w:rFonts w:cs="Times New Roman"/>
        </w:rPr>
        <w:t>Wykonawca na podstawie pełnomocnictwa udzielonego przez Zamawiającego do występowania w imieniu i na rzecz Prezydenta Miasta Ostrołęki, zobowiązany jest do uzyskania we własnym zakresie i na własny koszt niezbędnych materiałów geodezyjnych, warunków technicznych, opinii, uzgodnień właściwych organów, decyzji administracyjnych i kanału technologicznego oraz rozwiązań projektowych w zakresie wynikającym z przepisów.</w:t>
      </w:r>
    </w:p>
    <w:p w14:paraId="79E52016" w14:textId="77777777" w:rsidR="009D62EE" w:rsidRDefault="009D3C7D">
      <w:pPr>
        <w:pStyle w:val="Textbody"/>
        <w:numPr>
          <w:ilvl w:val="0"/>
          <w:numId w:val="3"/>
        </w:numPr>
        <w:spacing w:after="0" w:line="240" w:lineRule="auto"/>
        <w:jc w:val="both"/>
        <w:rPr>
          <w:rFonts w:cs="Times New Roman"/>
        </w:rPr>
      </w:pPr>
      <w:r>
        <w:rPr>
          <w:rFonts w:cs="Times New Roman"/>
        </w:rPr>
        <w:t>Wszystkie koszty związane z uzyskaniem decyzji, postanowień, uzgodnień, opinii itd. Ponosi Wykonawca dokumentacji projektowej.</w:t>
      </w:r>
    </w:p>
    <w:p w14:paraId="660CEF90" w14:textId="77777777" w:rsidR="009D62EE" w:rsidRDefault="009D62EE">
      <w:pPr>
        <w:pStyle w:val="Textbody"/>
        <w:spacing w:after="0" w:line="240" w:lineRule="auto"/>
        <w:jc w:val="center"/>
        <w:rPr>
          <w:rFonts w:cs="Times New Roman"/>
          <w:b/>
          <w:bCs/>
        </w:rPr>
      </w:pPr>
    </w:p>
    <w:p w14:paraId="194F6605" w14:textId="77777777" w:rsidR="009D62EE" w:rsidRDefault="009D3C7D">
      <w:pPr>
        <w:pStyle w:val="Textbody"/>
        <w:spacing w:after="0" w:line="240" w:lineRule="auto"/>
        <w:jc w:val="center"/>
        <w:rPr>
          <w:rFonts w:cs="Times New Roman"/>
          <w:b/>
          <w:bCs/>
        </w:rPr>
      </w:pPr>
      <w:r>
        <w:rPr>
          <w:rFonts w:cs="Times New Roman"/>
          <w:b/>
          <w:bCs/>
        </w:rPr>
        <w:t>§ 4.</w:t>
      </w:r>
    </w:p>
    <w:p w14:paraId="16098737" w14:textId="77777777" w:rsidR="009D62EE" w:rsidRDefault="009D3C7D">
      <w:pPr>
        <w:pStyle w:val="Textbody"/>
        <w:spacing w:after="0" w:line="240" w:lineRule="auto"/>
        <w:jc w:val="center"/>
        <w:rPr>
          <w:rFonts w:cs="Times New Roman"/>
          <w:b/>
          <w:bCs/>
        </w:rPr>
      </w:pPr>
      <w:r>
        <w:rPr>
          <w:rFonts w:cs="Times New Roman"/>
          <w:b/>
          <w:bCs/>
        </w:rPr>
        <w:t>TERMIN  REALIZACJI</w:t>
      </w:r>
    </w:p>
    <w:p w14:paraId="069501B4" w14:textId="368D5598" w:rsidR="009D62EE" w:rsidRDefault="009D3C7D">
      <w:pPr>
        <w:pStyle w:val="Akapitzlist"/>
        <w:numPr>
          <w:ilvl w:val="2"/>
          <w:numId w:val="4"/>
        </w:numPr>
        <w:tabs>
          <w:tab w:val="left" w:pos="408"/>
        </w:tabs>
        <w:ind w:left="340" w:hanging="340"/>
        <w:jc w:val="both"/>
        <w:rPr>
          <w:rFonts w:cs="Times New Roman"/>
        </w:rPr>
      </w:pPr>
      <w:r>
        <w:rPr>
          <w:rFonts w:cs="Times New Roman"/>
        </w:rPr>
        <w:t xml:space="preserve">Termin realizacji ustala się na </w:t>
      </w:r>
      <w:r w:rsidR="004023A9">
        <w:rPr>
          <w:rFonts w:cs="Times New Roman"/>
          <w:b/>
          <w:szCs w:val="24"/>
        </w:rPr>
        <w:t>3</w:t>
      </w:r>
      <w:r>
        <w:rPr>
          <w:rFonts w:cs="Times New Roman"/>
          <w:b/>
          <w:bCs/>
        </w:rPr>
        <w:t xml:space="preserve"> miesi</w:t>
      </w:r>
      <w:r w:rsidR="004023A9">
        <w:rPr>
          <w:rFonts w:cs="Times New Roman"/>
          <w:b/>
          <w:bCs/>
        </w:rPr>
        <w:t>ące</w:t>
      </w:r>
      <w:r>
        <w:rPr>
          <w:rFonts w:cs="Times New Roman"/>
          <w:b/>
          <w:bCs/>
        </w:rPr>
        <w:t xml:space="preserve"> od daty podpisania umowy </w:t>
      </w:r>
      <w:r w:rsidR="006A0F0C">
        <w:rPr>
          <w:rFonts w:cs="Times New Roman"/>
          <w:b/>
          <w:bCs/>
        </w:rPr>
        <w:t xml:space="preserve">                                 </w:t>
      </w:r>
      <w:r>
        <w:rPr>
          <w:rFonts w:cs="Times New Roman"/>
          <w:b/>
          <w:bCs/>
        </w:rPr>
        <w:t xml:space="preserve">tj. do dnia </w:t>
      </w:r>
      <w:r>
        <w:rPr>
          <w:rFonts w:cs="Times New Roman"/>
        </w:rPr>
        <w:t>…………</w:t>
      </w:r>
      <w:r w:rsidR="006A0F0C">
        <w:rPr>
          <w:rFonts w:cs="Times New Roman"/>
        </w:rPr>
        <w:t>…….</w:t>
      </w:r>
    </w:p>
    <w:p w14:paraId="1D6F1D20" w14:textId="77777777" w:rsidR="009D62EE" w:rsidRDefault="009D3C7D">
      <w:pPr>
        <w:pStyle w:val="Textbody"/>
        <w:numPr>
          <w:ilvl w:val="0"/>
          <w:numId w:val="4"/>
        </w:numPr>
        <w:spacing w:after="0" w:line="240" w:lineRule="auto"/>
        <w:jc w:val="both"/>
        <w:rPr>
          <w:rFonts w:cs="Times New Roman"/>
        </w:rPr>
      </w:pPr>
      <w:r>
        <w:rPr>
          <w:rStyle w:val="FontStyle90"/>
          <w:rFonts w:eastAsia="SimSun"/>
          <w:color w:val="auto"/>
          <w:sz w:val="24"/>
          <w:szCs w:val="24"/>
        </w:rPr>
        <w:t>Strony dopuszczają przedłużenie terminu wykonania dokumentacji projektowej o czas opóźnienia spowodowany przez Zamawiającego.</w:t>
      </w:r>
    </w:p>
    <w:p w14:paraId="4ABD1A15" w14:textId="77777777" w:rsidR="009D62EE" w:rsidRDefault="009D3C7D">
      <w:pPr>
        <w:pStyle w:val="Textbody"/>
        <w:numPr>
          <w:ilvl w:val="0"/>
          <w:numId w:val="4"/>
        </w:numPr>
        <w:spacing w:after="0" w:line="240" w:lineRule="auto"/>
        <w:jc w:val="both"/>
        <w:rPr>
          <w:rFonts w:cs="Times New Roman"/>
        </w:rPr>
      </w:pPr>
      <w:r>
        <w:rPr>
          <w:rStyle w:val="FontStyle90"/>
          <w:rFonts w:eastAsia="SimSun"/>
          <w:color w:val="auto"/>
          <w:sz w:val="24"/>
          <w:szCs w:val="24"/>
        </w:rPr>
        <w:t>W wypadku opóźnienia w wydawaniu opinii, uzgodnień i warunków technicznych przez jednostki niezależne od Zamawiającego i Projektanta, Wykonawca ma prawo wystąpić</w:t>
      </w:r>
      <w:r>
        <w:rPr>
          <w:rStyle w:val="FontStyle90"/>
          <w:rFonts w:eastAsia="SimSun"/>
          <w:color w:val="auto"/>
          <w:sz w:val="24"/>
          <w:szCs w:val="24"/>
        </w:rPr>
        <w:br/>
        <w:t>do Zamawiającego z inicjatywą zmiany terminu, przedstawiając pisemne uzasadnienie.</w:t>
      </w:r>
    </w:p>
    <w:p w14:paraId="539E8014" w14:textId="77777777" w:rsidR="009D62EE" w:rsidRDefault="009D3C7D">
      <w:pPr>
        <w:pStyle w:val="Textbody"/>
        <w:numPr>
          <w:ilvl w:val="0"/>
          <w:numId w:val="4"/>
        </w:numPr>
        <w:spacing w:after="0" w:line="240" w:lineRule="auto"/>
        <w:jc w:val="both"/>
        <w:rPr>
          <w:rFonts w:cs="Times New Roman"/>
        </w:rPr>
      </w:pPr>
      <w:r>
        <w:rPr>
          <w:rStyle w:val="FontStyle90"/>
          <w:rFonts w:eastAsia="SimSun"/>
          <w:color w:val="auto"/>
          <w:sz w:val="24"/>
          <w:szCs w:val="24"/>
        </w:rPr>
        <w:t>Wykonawca ponosi odpowiedzialność za opóźnienia powstałe z przyczyn leżących po jego stronie w wykonaniu przedmiotu niniejszej umowy, w tym za podmioty, którymi posługuje się w celu jej wykonania.</w:t>
      </w:r>
    </w:p>
    <w:p w14:paraId="4BAEAA0A" w14:textId="37B79790" w:rsidR="004E73B7" w:rsidRPr="00E44822" w:rsidRDefault="009D3C7D" w:rsidP="00B40A6A">
      <w:pPr>
        <w:pStyle w:val="Textbody"/>
        <w:numPr>
          <w:ilvl w:val="0"/>
          <w:numId w:val="4"/>
        </w:numPr>
        <w:spacing w:after="0" w:line="240" w:lineRule="auto"/>
        <w:jc w:val="both"/>
        <w:rPr>
          <w:rFonts w:cs="Times New Roman"/>
        </w:rPr>
      </w:pPr>
      <w:r>
        <w:rPr>
          <w:rStyle w:val="FontStyle90"/>
          <w:rFonts w:eastAsia="SimSun"/>
          <w:color w:val="auto"/>
          <w:sz w:val="24"/>
          <w:szCs w:val="24"/>
        </w:rPr>
        <w:t>W przypadku wystąpienia jakichkolwiek opóźnień Wykonawca ma obowiązek niezwłocznego powiadomienia Zamawiającego o przyczynach opóźnień. Wykonawca ma obowiązek uczynić wszystko, by opóźnienie zmniejszyć, a także współdziałać</w:t>
      </w:r>
      <w:r>
        <w:rPr>
          <w:rStyle w:val="FontStyle90"/>
          <w:rFonts w:eastAsia="SimSun"/>
          <w:color w:val="auto"/>
          <w:sz w:val="24"/>
          <w:szCs w:val="24"/>
        </w:rPr>
        <w:br/>
        <w:t>z Zamawiającym celem zmniejszenia opóźnień.</w:t>
      </w:r>
    </w:p>
    <w:p w14:paraId="772BE4C5" w14:textId="77777777" w:rsidR="009D62EE" w:rsidRDefault="009D62EE">
      <w:pPr>
        <w:pStyle w:val="Textbody"/>
        <w:spacing w:after="0" w:line="240" w:lineRule="auto"/>
        <w:jc w:val="center"/>
        <w:rPr>
          <w:rFonts w:cs="Times New Roman"/>
          <w:b/>
          <w:bCs/>
        </w:rPr>
      </w:pPr>
    </w:p>
    <w:p w14:paraId="69F44A7C" w14:textId="77777777" w:rsidR="009D62EE" w:rsidRDefault="009D3C7D">
      <w:pPr>
        <w:pStyle w:val="Textbody"/>
        <w:spacing w:after="0" w:line="240" w:lineRule="auto"/>
        <w:jc w:val="center"/>
        <w:rPr>
          <w:rFonts w:cs="Times New Roman"/>
          <w:b/>
          <w:bCs/>
        </w:rPr>
      </w:pPr>
      <w:r>
        <w:rPr>
          <w:rFonts w:cs="Times New Roman"/>
          <w:b/>
          <w:bCs/>
        </w:rPr>
        <w:t>§ 5.</w:t>
      </w:r>
    </w:p>
    <w:p w14:paraId="5BDA5D9F" w14:textId="77777777" w:rsidR="009D62EE" w:rsidRDefault="009D3C7D">
      <w:pPr>
        <w:pStyle w:val="Textbody"/>
        <w:spacing w:after="0" w:line="240" w:lineRule="auto"/>
        <w:jc w:val="center"/>
        <w:rPr>
          <w:rFonts w:cs="Times New Roman"/>
          <w:b/>
          <w:bCs/>
        </w:rPr>
      </w:pPr>
      <w:r>
        <w:rPr>
          <w:rFonts w:cs="Times New Roman"/>
          <w:b/>
          <w:bCs/>
        </w:rPr>
        <w:t>ODBIÓR  PRAC</w:t>
      </w:r>
    </w:p>
    <w:p w14:paraId="63469026" w14:textId="77777777" w:rsidR="009D62EE" w:rsidRDefault="009D3C7D">
      <w:pPr>
        <w:pStyle w:val="Textbody"/>
        <w:numPr>
          <w:ilvl w:val="0"/>
          <w:numId w:val="5"/>
        </w:numPr>
        <w:spacing w:after="0" w:line="240" w:lineRule="auto"/>
        <w:jc w:val="both"/>
        <w:rPr>
          <w:rFonts w:cs="Times New Roman"/>
        </w:rPr>
      </w:pPr>
      <w:r>
        <w:rPr>
          <w:rStyle w:val="FontStyle90"/>
          <w:rFonts w:eastAsia="SimSun"/>
          <w:color w:val="auto"/>
          <w:sz w:val="24"/>
          <w:szCs w:val="24"/>
        </w:rPr>
        <w:t xml:space="preserve">Dokumentacja, o której mowa w </w:t>
      </w:r>
      <w:r>
        <w:rPr>
          <w:rFonts w:cs="Times New Roman"/>
        </w:rPr>
        <w:t>§1</w:t>
      </w:r>
      <w:r>
        <w:rPr>
          <w:rStyle w:val="FontStyle90"/>
          <w:rFonts w:eastAsia="SimSun"/>
          <w:color w:val="auto"/>
          <w:sz w:val="24"/>
          <w:szCs w:val="24"/>
        </w:rPr>
        <w:t xml:space="preserve"> ust. 1 zostanie przekazana Zamawiającemu na podstawie protokołu zdawczo-odbiorczego podpisanego przez uprawnionych przedstawicieli stron, </w:t>
      </w:r>
      <w:r>
        <w:rPr>
          <w:rFonts w:cs="Times New Roman"/>
        </w:rPr>
        <w:t>wraz z załącznikami:</w:t>
      </w:r>
    </w:p>
    <w:p w14:paraId="2514F785" w14:textId="47E5AEF9" w:rsidR="009D62EE" w:rsidRDefault="004E73B7">
      <w:pPr>
        <w:pStyle w:val="Textbody"/>
        <w:numPr>
          <w:ilvl w:val="1"/>
          <w:numId w:val="5"/>
        </w:numPr>
        <w:spacing w:after="0" w:line="240" w:lineRule="auto"/>
        <w:jc w:val="both"/>
        <w:rPr>
          <w:rFonts w:cs="Times New Roman"/>
        </w:rPr>
      </w:pPr>
      <w:r>
        <w:rPr>
          <w:rFonts w:cs="Times New Roman"/>
        </w:rPr>
        <w:t>k</w:t>
      </w:r>
      <w:r w:rsidR="009D3C7D">
        <w:rPr>
          <w:rFonts w:cs="Times New Roman"/>
        </w:rPr>
        <w:t>ompletne opracowania projektowe</w:t>
      </w:r>
    </w:p>
    <w:p w14:paraId="30686A81" w14:textId="4364EBC9" w:rsidR="009D62EE" w:rsidRDefault="004E73B7">
      <w:pPr>
        <w:pStyle w:val="Textbody"/>
        <w:numPr>
          <w:ilvl w:val="1"/>
          <w:numId w:val="5"/>
        </w:numPr>
        <w:spacing w:after="0" w:line="240" w:lineRule="auto"/>
        <w:jc w:val="both"/>
        <w:rPr>
          <w:rFonts w:cs="Times New Roman"/>
        </w:rPr>
      </w:pPr>
      <w:r>
        <w:rPr>
          <w:rFonts w:cs="Times New Roman"/>
        </w:rPr>
        <w:t>o</w:t>
      </w:r>
      <w:r w:rsidR="009D3C7D">
        <w:rPr>
          <w:rFonts w:cs="Times New Roman"/>
        </w:rPr>
        <w:t>świadczenie, że są one wykonane zgodnie z Umową, aktualnymi obowiązującymi przepisami, normami wytycznymi oraz że zostały wykonane w stanie kompletnym z punktu widzenia celu, któremu mają służyć.</w:t>
      </w:r>
    </w:p>
    <w:p w14:paraId="30CAB1C1" w14:textId="197DF9CE" w:rsidR="009D62EE" w:rsidRDefault="004E73B7">
      <w:pPr>
        <w:pStyle w:val="Textbody"/>
        <w:numPr>
          <w:ilvl w:val="1"/>
          <w:numId w:val="5"/>
        </w:numPr>
        <w:spacing w:after="0" w:line="240" w:lineRule="auto"/>
        <w:jc w:val="both"/>
        <w:rPr>
          <w:rFonts w:cs="Times New Roman"/>
        </w:rPr>
      </w:pPr>
      <w:r>
        <w:rPr>
          <w:rFonts w:cs="Times New Roman"/>
        </w:rPr>
        <w:t>m</w:t>
      </w:r>
      <w:r w:rsidR="009D3C7D">
        <w:rPr>
          <w:rFonts w:cs="Times New Roman"/>
        </w:rPr>
        <w:t>ateriały wyjściowe dostarczone przez Zamawiającego</w:t>
      </w:r>
    </w:p>
    <w:p w14:paraId="6B11F940" w14:textId="77777777" w:rsidR="009D62EE" w:rsidRDefault="009D3C7D">
      <w:pPr>
        <w:pStyle w:val="Standard"/>
        <w:numPr>
          <w:ilvl w:val="0"/>
          <w:numId w:val="5"/>
        </w:numPr>
        <w:tabs>
          <w:tab w:val="left" w:pos="-328"/>
        </w:tabs>
        <w:jc w:val="both"/>
        <w:rPr>
          <w:rFonts w:cs="Times New Roman"/>
        </w:rPr>
      </w:pPr>
      <w:r>
        <w:rPr>
          <w:rFonts w:cs="Times New Roman"/>
        </w:rPr>
        <w:lastRenderedPageBreak/>
        <w:t xml:space="preserve">Protokół zdawczo – odbiorczy, </w:t>
      </w:r>
      <w:r>
        <w:rPr>
          <w:rStyle w:val="FontStyle90"/>
          <w:rFonts w:eastAsia="SimSun"/>
          <w:color w:val="auto"/>
          <w:sz w:val="24"/>
          <w:szCs w:val="24"/>
        </w:rPr>
        <w:t xml:space="preserve">o którym mowa w ust. 1 </w:t>
      </w:r>
      <w:r>
        <w:rPr>
          <w:rFonts w:cs="Times New Roman"/>
        </w:rPr>
        <w:t>powinien zawierać:</w:t>
      </w:r>
    </w:p>
    <w:p w14:paraId="2B93F8AC" w14:textId="40D171A5" w:rsidR="009D62EE" w:rsidRDefault="004E73B7">
      <w:pPr>
        <w:pStyle w:val="Standard"/>
        <w:numPr>
          <w:ilvl w:val="1"/>
          <w:numId w:val="5"/>
        </w:numPr>
        <w:tabs>
          <w:tab w:val="left" w:pos="-1408"/>
        </w:tabs>
        <w:jc w:val="both"/>
        <w:rPr>
          <w:rFonts w:cs="Times New Roman"/>
        </w:rPr>
      </w:pPr>
      <w:r>
        <w:rPr>
          <w:rFonts w:cs="Times New Roman"/>
        </w:rPr>
        <w:t>d</w:t>
      </w:r>
      <w:r w:rsidR="009D3C7D">
        <w:rPr>
          <w:rFonts w:cs="Times New Roman"/>
        </w:rPr>
        <w:t>atę sporządzenia</w:t>
      </w:r>
    </w:p>
    <w:p w14:paraId="66B7B207" w14:textId="5DB5FF05" w:rsidR="009D62EE" w:rsidRDefault="004E73B7">
      <w:pPr>
        <w:pStyle w:val="Standard"/>
        <w:numPr>
          <w:ilvl w:val="1"/>
          <w:numId w:val="5"/>
        </w:numPr>
        <w:tabs>
          <w:tab w:val="left" w:pos="-1408"/>
        </w:tabs>
        <w:jc w:val="both"/>
        <w:rPr>
          <w:rFonts w:cs="Times New Roman"/>
        </w:rPr>
      </w:pPr>
      <w:r>
        <w:rPr>
          <w:rFonts w:cs="Times New Roman"/>
        </w:rPr>
        <w:t>n</w:t>
      </w:r>
      <w:r w:rsidR="009D3C7D">
        <w:rPr>
          <w:rFonts w:cs="Times New Roman"/>
        </w:rPr>
        <w:t>azwę dokumentacji projektowej i oznaczenie Umowy</w:t>
      </w:r>
    </w:p>
    <w:p w14:paraId="3035A4B0" w14:textId="26F77F11" w:rsidR="009D62EE" w:rsidRDefault="004E73B7">
      <w:pPr>
        <w:pStyle w:val="Standard"/>
        <w:numPr>
          <w:ilvl w:val="1"/>
          <w:numId w:val="5"/>
        </w:numPr>
        <w:tabs>
          <w:tab w:val="left" w:pos="-1408"/>
        </w:tabs>
        <w:jc w:val="both"/>
        <w:rPr>
          <w:rFonts w:cs="Times New Roman"/>
        </w:rPr>
      </w:pPr>
      <w:r>
        <w:rPr>
          <w:rFonts w:cs="Times New Roman"/>
        </w:rPr>
        <w:t>n</w:t>
      </w:r>
      <w:r w:rsidR="009D3C7D">
        <w:rPr>
          <w:rFonts w:cs="Times New Roman"/>
        </w:rPr>
        <w:t xml:space="preserve">azwę strony przekazującej wraz z podpisem i pieczęcią </w:t>
      </w:r>
    </w:p>
    <w:p w14:paraId="14FBCE3B" w14:textId="46F6DD21" w:rsidR="009D62EE" w:rsidRDefault="004E73B7">
      <w:pPr>
        <w:pStyle w:val="Standard"/>
        <w:numPr>
          <w:ilvl w:val="1"/>
          <w:numId w:val="5"/>
        </w:numPr>
        <w:tabs>
          <w:tab w:val="left" w:pos="-1408"/>
        </w:tabs>
        <w:jc w:val="both"/>
        <w:rPr>
          <w:rFonts w:cs="Times New Roman"/>
        </w:rPr>
      </w:pPr>
      <w:r>
        <w:rPr>
          <w:rFonts w:cs="Times New Roman"/>
        </w:rPr>
        <w:t>l</w:t>
      </w:r>
      <w:r w:rsidR="009D3C7D">
        <w:rPr>
          <w:rFonts w:cs="Times New Roman"/>
        </w:rPr>
        <w:t>istę załączników wraz ze wskazaniem nazwy opracowań projektowych będących przedmiotem przekazania i podaniem ilości egzemplarzy</w:t>
      </w:r>
    </w:p>
    <w:p w14:paraId="1B235C31" w14:textId="080855A2" w:rsidR="009D62EE" w:rsidRDefault="009D3C7D">
      <w:pPr>
        <w:pStyle w:val="Textbody"/>
        <w:numPr>
          <w:ilvl w:val="0"/>
          <w:numId w:val="5"/>
        </w:numPr>
        <w:spacing w:after="0" w:line="240" w:lineRule="auto"/>
        <w:ind w:left="340" w:right="-57" w:hanging="340"/>
        <w:jc w:val="both"/>
        <w:rPr>
          <w:rFonts w:cs="Times New Roman"/>
        </w:rPr>
      </w:pPr>
      <w:r>
        <w:rPr>
          <w:rStyle w:val="FontStyle90"/>
          <w:rFonts w:eastAsia="SimSun"/>
          <w:color w:val="auto"/>
          <w:sz w:val="24"/>
          <w:szCs w:val="24"/>
        </w:rPr>
        <w:t xml:space="preserve">Osobą uprawnioną do podpisania protokołu zdawczo-odbiorczego ze strony Zamawiającego jest </w:t>
      </w:r>
      <w:r w:rsidR="00AC4297">
        <w:rPr>
          <w:rStyle w:val="FontStyle90"/>
          <w:rFonts w:eastAsia="SimSun"/>
          <w:color w:val="auto"/>
          <w:sz w:val="24"/>
          <w:szCs w:val="24"/>
        </w:rPr>
        <w:t xml:space="preserve">z-ca </w:t>
      </w:r>
      <w:r>
        <w:rPr>
          <w:rStyle w:val="FontStyle90"/>
          <w:rFonts w:eastAsia="SimSun"/>
          <w:color w:val="auto"/>
          <w:sz w:val="24"/>
          <w:szCs w:val="24"/>
        </w:rPr>
        <w:t>Dyrektor</w:t>
      </w:r>
      <w:r w:rsidR="00AC4297">
        <w:rPr>
          <w:rStyle w:val="FontStyle90"/>
          <w:rFonts w:eastAsia="SimSun"/>
          <w:color w:val="auto"/>
          <w:sz w:val="24"/>
          <w:szCs w:val="24"/>
        </w:rPr>
        <w:t>a</w:t>
      </w:r>
      <w:r>
        <w:rPr>
          <w:rStyle w:val="FontStyle90"/>
          <w:rFonts w:eastAsia="SimSun"/>
          <w:color w:val="auto"/>
          <w:sz w:val="24"/>
          <w:szCs w:val="24"/>
        </w:rPr>
        <w:t xml:space="preserve"> Wydziału Inwestycji </w:t>
      </w:r>
      <w:r w:rsidR="00AC4297">
        <w:rPr>
          <w:rStyle w:val="FontStyle90"/>
          <w:rFonts w:eastAsia="SimSun"/>
          <w:color w:val="auto"/>
          <w:sz w:val="24"/>
          <w:szCs w:val="24"/>
        </w:rPr>
        <w:t xml:space="preserve">i Drogownictwa. </w:t>
      </w:r>
    </w:p>
    <w:p w14:paraId="36948477" w14:textId="77777777" w:rsidR="009D62EE" w:rsidRDefault="009D3C7D">
      <w:pPr>
        <w:pStyle w:val="Textbody"/>
        <w:numPr>
          <w:ilvl w:val="0"/>
          <w:numId w:val="5"/>
        </w:numPr>
        <w:spacing w:after="0" w:line="240" w:lineRule="auto"/>
        <w:jc w:val="both"/>
        <w:rPr>
          <w:rFonts w:cs="Times New Roman"/>
        </w:rPr>
      </w:pPr>
      <w:r>
        <w:rPr>
          <w:rFonts w:cs="Times New Roman"/>
        </w:rPr>
        <w:t>Dokumentacja stanowiąca umówiony przedmiot umowy powinna być zaopatrzona</w:t>
      </w:r>
      <w:r>
        <w:rPr>
          <w:rFonts w:cs="Times New Roman"/>
        </w:rPr>
        <w:br/>
        <w:t>w pisemne oświadczenie Wykonawcy, że jest wykonana zgodnie z umową, obowiązującymi przepisami oraz normami i że zostaje wydana w stanie kompletnym</w:t>
      </w:r>
      <w:r>
        <w:rPr>
          <w:rFonts w:cs="Times New Roman"/>
        </w:rPr>
        <w:br/>
        <w:t>z punktu widzenia celu, któremu ma służyć. Pisemne oświadczenie, o którym mowa wyżej stanowi integralną część przedmiotu odbioru.</w:t>
      </w:r>
    </w:p>
    <w:p w14:paraId="7AAA99B3" w14:textId="77777777" w:rsidR="009D62EE" w:rsidRDefault="009D3C7D">
      <w:pPr>
        <w:pStyle w:val="Textbody"/>
        <w:numPr>
          <w:ilvl w:val="0"/>
          <w:numId w:val="5"/>
        </w:numPr>
        <w:spacing w:after="0" w:line="240" w:lineRule="auto"/>
        <w:jc w:val="both"/>
        <w:rPr>
          <w:rFonts w:cs="Times New Roman"/>
        </w:rPr>
      </w:pPr>
      <w:r>
        <w:rPr>
          <w:rStyle w:val="FontStyle90"/>
          <w:rFonts w:eastAsia="SimSun"/>
          <w:color w:val="auto"/>
          <w:sz w:val="24"/>
          <w:szCs w:val="24"/>
        </w:rPr>
        <w:t>Zamawiający zastrzega sobie okres 30 dni niezbędnych do sprawdzenia kompletności</w:t>
      </w:r>
      <w:r>
        <w:rPr>
          <w:rStyle w:val="FontStyle90"/>
          <w:rFonts w:eastAsia="SimSun"/>
          <w:color w:val="auto"/>
          <w:sz w:val="24"/>
          <w:szCs w:val="24"/>
        </w:rPr>
        <w:br/>
        <w:t>i poprawności przekazanej dokumentacji oraz zgłoszenia ewentualnych poprawek licząc</w:t>
      </w:r>
      <w:r>
        <w:rPr>
          <w:rStyle w:val="FontStyle90"/>
          <w:rFonts w:eastAsia="SimSun"/>
          <w:color w:val="auto"/>
          <w:sz w:val="24"/>
          <w:szCs w:val="24"/>
        </w:rPr>
        <w:br/>
        <w:t>od daty złożenia dokumentacji w siedzibie Zamawiającego.</w:t>
      </w:r>
    </w:p>
    <w:p w14:paraId="7DD76B60" w14:textId="77777777" w:rsidR="009D62EE" w:rsidRDefault="009D3C7D">
      <w:pPr>
        <w:pStyle w:val="Textbody"/>
        <w:numPr>
          <w:ilvl w:val="0"/>
          <w:numId w:val="5"/>
        </w:numPr>
        <w:spacing w:after="0" w:line="240" w:lineRule="auto"/>
        <w:jc w:val="both"/>
        <w:rPr>
          <w:rFonts w:cs="Times New Roman"/>
        </w:rPr>
      </w:pPr>
      <w:r>
        <w:rPr>
          <w:rStyle w:val="FontStyle90"/>
          <w:rFonts w:eastAsia="SimSun"/>
          <w:color w:val="auto"/>
          <w:sz w:val="24"/>
          <w:szCs w:val="24"/>
        </w:rPr>
        <w:t xml:space="preserve">Jeżeli Zamawiający w terminie 30 dni od daty przekazania określonej jako przedmiot umowy dokumentacji </w:t>
      </w:r>
      <w:r>
        <w:rPr>
          <w:rFonts w:cs="Times New Roman"/>
        </w:rPr>
        <w:t>podpisze protokół zdawczo – odbiorczy i</w:t>
      </w:r>
      <w:r>
        <w:rPr>
          <w:rStyle w:val="FontStyle90"/>
          <w:rFonts w:eastAsia="SimSun"/>
          <w:color w:val="auto"/>
          <w:sz w:val="24"/>
          <w:szCs w:val="24"/>
        </w:rPr>
        <w:t xml:space="preserve"> nie zgłosi zastrzeżeń wraz z pisemnym uzasadnieniem zastrzeżeń – uważa się, że została ona przyjęta, co stanowić będzie podstawę do wystawienia faktury.</w:t>
      </w:r>
    </w:p>
    <w:p w14:paraId="4C3F2BC0" w14:textId="77777777" w:rsidR="009D62EE" w:rsidRDefault="009D3C7D">
      <w:pPr>
        <w:pStyle w:val="Textbody"/>
        <w:numPr>
          <w:ilvl w:val="0"/>
          <w:numId w:val="5"/>
        </w:numPr>
        <w:spacing w:after="0" w:line="240" w:lineRule="auto"/>
        <w:jc w:val="both"/>
        <w:rPr>
          <w:rFonts w:cs="Times New Roman"/>
        </w:rPr>
      </w:pPr>
      <w:r>
        <w:rPr>
          <w:rFonts w:cs="Times New Roman"/>
        </w:rPr>
        <w:t xml:space="preserve">W przypadku stwierdzenia </w:t>
      </w:r>
      <w:r>
        <w:rPr>
          <w:rStyle w:val="FontStyle90"/>
          <w:rFonts w:eastAsia="SimSun"/>
          <w:color w:val="auto"/>
          <w:sz w:val="24"/>
          <w:szCs w:val="24"/>
        </w:rPr>
        <w:t xml:space="preserve">przez Zamawiającego uwag lub poprawek do </w:t>
      </w:r>
      <w:r>
        <w:rPr>
          <w:rFonts w:cs="Times New Roman"/>
        </w:rPr>
        <w:t>wykonanego przedmiotu umowy Wykonawca jest zobowiązany do nieodpłatnego ich usunięcia</w:t>
      </w:r>
      <w:r>
        <w:rPr>
          <w:rFonts w:cs="Times New Roman"/>
        </w:rPr>
        <w:br/>
        <w:t xml:space="preserve">w terminie 14 dni od daty doręczenia powiadomienia. </w:t>
      </w:r>
      <w:r>
        <w:rPr>
          <w:rStyle w:val="FontStyle90"/>
          <w:rFonts w:eastAsia="SimSun"/>
          <w:color w:val="auto"/>
          <w:sz w:val="24"/>
          <w:szCs w:val="24"/>
        </w:rPr>
        <w:t>W przypadku zgłoszenia Wykonawca ma obowiązek uwzględnić zgłoszone uwagi i poprawki w terminie nie dłuższym niż 14 dni. Po dokonaniu stosownych czynności Wykonawca zgodnie z ust.1 przekaże Zamawiającemu poprawioną dokumentację.</w:t>
      </w:r>
    </w:p>
    <w:p w14:paraId="2E7E318E" w14:textId="77777777" w:rsidR="009D62EE" w:rsidRDefault="009D3C7D">
      <w:pPr>
        <w:pStyle w:val="Textbody"/>
        <w:numPr>
          <w:ilvl w:val="0"/>
          <w:numId w:val="5"/>
        </w:numPr>
        <w:spacing w:after="0" w:line="240" w:lineRule="auto"/>
        <w:jc w:val="both"/>
        <w:rPr>
          <w:rFonts w:cs="Times New Roman"/>
        </w:rPr>
      </w:pPr>
      <w:r>
        <w:rPr>
          <w:rStyle w:val="FontStyle90"/>
          <w:rFonts w:eastAsia="SimSun"/>
          <w:color w:val="auto"/>
          <w:sz w:val="24"/>
          <w:szCs w:val="24"/>
        </w:rPr>
        <w:t>Miejscem odbioru wykonanych prac projektowych będzie siedziba Zamawiającego.</w:t>
      </w:r>
    </w:p>
    <w:p w14:paraId="3A3FCF08" w14:textId="77777777" w:rsidR="009D62EE" w:rsidRDefault="009D62EE">
      <w:pPr>
        <w:pStyle w:val="Textbody"/>
        <w:spacing w:after="0" w:line="240" w:lineRule="auto"/>
        <w:jc w:val="center"/>
        <w:rPr>
          <w:rFonts w:cs="Times New Roman"/>
          <w:b/>
          <w:bCs/>
        </w:rPr>
      </w:pPr>
    </w:p>
    <w:p w14:paraId="3CF63375" w14:textId="77777777" w:rsidR="009D62EE" w:rsidRDefault="009D3C7D">
      <w:pPr>
        <w:pStyle w:val="Textbody"/>
        <w:spacing w:after="0" w:line="240" w:lineRule="auto"/>
        <w:jc w:val="center"/>
        <w:rPr>
          <w:rFonts w:cs="Times New Roman"/>
          <w:b/>
          <w:bCs/>
        </w:rPr>
      </w:pPr>
      <w:r>
        <w:rPr>
          <w:rFonts w:cs="Times New Roman"/>
          <w:b/>
          <w:bCs/>
        </w:rPr>
        <w:t>§ 6.</w:t>
      </w:r>
    </w:p>
    <w:p w14:paraId="4C20E945" w14:textId="77777777" w:rsidR="009D62EE" w:rsidRDefault="009D3C7D">
      <w:pPr>
        <w:pStyle w:val="Textbody"/>
        <w:spacing w:after="0" w:line="240" w:lineRule="auto"/>
        <w:jc w:val="center"/>
        <w:rPr>
          <w:rFonts w:cs="Times New Roman"/>
          <w:b/>
          <w:bCs/>
        </w:rPr>
      </w:pPr>
      <w:r>
        <w:rPr>
          <w:rFonts w:cs="Times New Roman"/>
          <w:b/>
          <w:bCs/>
        </w:rPr>
        <w:t>WYNAGRODZENIE  I  SPOSÓB  PŁATNOŚCI</w:t>
      </w:r>
    </w:p>
    <w:p w14:paraId="01AACD7F" w14:textId="77777777" w:rsidR="00771FA6" w:rsidRDefault="009D3C7D" w:rsidP="00771FA6">
      <w:pPr>
        <w:pStyle w:val="Textbody"/>
        <w:numPr>
          <w:ilvl w:val="0"/>
          <w:numId w:val="6"/>
        </w:numPr>
        <w:spacing w:after="0" w:line="240" w:lineRule="auto"/>
        <w:rPr>
          <w:rFonts w:cs="Times New Roman"/>
        </w:rPr>
      </w:pPr>
      <w:r>
        <w:rPr>
          <w:rFonts w:cs="Times New Roman"/>
          <w:bCs/>
        </w:rPr>
        <w:t>Za wykonanie prac ustalono następującą</w:t>
      </w:r>
      <w:r>
        <w:rPr>
          <w:rFonts w:cs="Times New Roman"/>
          <w:b/>
          <w:bCs/>
        </w:rPr>
        <w:t xml:space="preserve"> </w:t>
      </w:r>
      <w:r w:rsidRPr="00771FA6">
        <w:rPr>
          <w:rFonts w:cs="Times New Roman"/>
        </w:rPr>
        <w:t>cenę umowną w wysokości</w:t>
      </w:r>
      <w:r w:rsidR="00771FA6">
        <w:rPr>
          <w:rFonts w:cs="Times New Roman"/>
        </w:rPr>
        <w:t>:</w:t>
      </w:r>
    </w:p>
    <w:p w14:paraId="088209F6" w14:textId="5C3712A6" w:rsidR="00771FA6" w:rsidRDefault="004F06F4" w:rsidP="00771FA6">
      <w:pPr>
        <w:pStyle w:val="Textbody"/>
        <w:spacing w:after="0" w:line="240" w:lineRule="auto"/>
        <w:ind w:left="357"/>
        <w:rPr>
          <w:rFonts w:cs="Times New Roman"/>
        </w:rPr>
      </w:pPr>
      <w:r>
        <w:rPr>
          <w:rFonts w:cs="Times New Roman"/>
        </w:rPr>
        <w:t xml:space="preserve">Kwota netto - </w:t>
      </w:r>
      <w:r w:rsidR="00A013E7">
        <w:rPr>
          <w:rFonts w:cs="Times New Roman"/>
          <w:b/>
          <w:bCs/>
        </w:rPr>
        <w:t>…………….</w:t>
      </w:r>
      <w:r w:rsidR="009D3C7D" w:rsidRPr="004F06F4">
        <w:rPr>
          <w:rFonts w:cs="Times New Roman"/>
          <w:b/>
          <w:bCs/>
        </w:rPr>
        <w:t xml:space="preserve"> zł</w:t>
      </w:r>
      <w:r w:rsidR="009D3C7D" w:rsidRPr="00771FA6">
        <w:rPr>
          <w:rFonts w:cs="Times New Roman"/>
        </w:rPr>
        <w:t xml:space="preserve"> </w:t>
      </w:r>
    </w:p>
    <w:p w14:paraId="59716DA9" w14:textId="2D225879" w:rsidR="00771FA6" w:rsidRDefault="00771FA6" w:rsidP="00771FA6">
      <w:pPr>
        <w:pStyle w:val="Textbody"/>
        <w:spacing w:after="0" w:line="240" w:lineRule="auto"/>
        <w:ind w:left="357"/>
        <w:rPr>
          <w:rFonts w:cs="Times New Roman"/>
        </w:rPr>
      </w:pPr>
      <w:r>
        <w:rPr>
          <w:rFonts w:cs="Times New Roman"/>
        </w:rPr>
        <w:t xml:space="preserve">(słownie: </w:t>
      </w:r>
      <w:r w:rsidR="00A013E7">
        <w:rPr>
          <w:rFonts w:cs="Times New Roman"/>
        </w:rPr>
        <w:t>………………………………</w:t>
      </w:r>
      <w:r w:rsidR="00F105B7">
        <w:rPr>
          <w:rFonts w:cs="Times New Roman"/>
        </w:rPr>
        <w:t xml:space="preserve"> 00/100</w:t>
      </w:r>
      <w:r>
        <w:rPr>
          <w:rFonts w:cs="Times New Roman"/>
        </w:rPr>
        <w:t>).</w:t>
      </w:r>
    </w:p>
    <w:p w14:paraId="530F66D0" w14:textId="5E968A4B" w:rsidR="00771FA6" w:rsidRDefault="009D3C7D" w:rsidP="00771FA6">
      <w:pPr>
        <w:pStyle w:val="Textbody"/>
        <w:spacing w:after="0" w:line="240" w:lineRule="auto"/>
        <w:ind w:left="357"/>
        <w:rPr>
          <w:rFonts w:cs="Times New Roman"/>
        </w:rPr>
      </w:pPr>
      <w:r w:rsidRPr="00771FA6">
        <w:rPr>
          <w:rFonts w:cs="Times New Roman"/>
        </w:rPr>
        <w:t xml:space="preserve">plus podatek VAT </w:t>
      </w:r>
      <w:r w:rsidR="00771FA6" w:rsidRPr="00771FA6">
        <w:rPr>
          <w:rFonts w:cs="Times New Roman"/>
        </w:rPr>
        <w:t>23</w:t>
      </w:r>
      <w:r w:rsidRPr="00771FA6">
        <w:rPr>
          <w:rFonts w:cs="Times New Roman"/>
        </w:rPr>
        <w:t xml:space="preserve">% - </w:t>
      </w:r>
      <w:r w:rsidR="00A013E7">
        <w:rPr>
          <w:rFonts w:cs="Times New Roman"/>
          <w:b/>
          <w:bCs/>
        </w:rPr>
        <w:t>………….</w:t>
      </w:r>
      <w:r w:rsidR="00771FA6" w:rsidRPr="004F06F4">
        <w:rPr>
          <w:rFonts w:cs="Times New Roman"/>
          <w:b/>
          <w:bCs/>
        </w:rPr>
        <w:t xml:space="preserve"> </w:t>
      </w:r>
      <w:r w:rsidRPr="004F06F4">
        <w:rPr>
          <w:rFonts w:cs="Times New Roman"/>
          <w:b/>
          <w:bCs/>
        </w:rPr>
        <w:t>zł,</w:t>
      </w:r>
      <w:r w:rsidRPr="00771FA6">
        <w:rPr>
          <w:rFonts w:cs="Times New Roman"/>
        </w:rPr>
        <w:t xml:space="preserve"> </w:t>
      </w:r>
    </w:p>
    <w:p w14:paraId="65A47288" w14:textId="33E12298" w:rsidR="00771FA6" w:rsidRDefault="00771FA6" w:rsidP="00771FA6">
      <w:pPr>
        <w:pStyle w:val="Textbody"/>
        <w:spacing w:after="0" w:line="240" w:lineRule="auto"/>
        <w:ind w:left="357"/>
        <w:rPr>
          <w:rFonts w:cs="Times New Roman"/>
        </w:rPr>
      </w:pPr>
      <w:r>
        <w:rPr>
          <w:rFonts w:cs="Times New Roman"/>
        </w:rPr>
        <w:t xml:space="preserve">(słownie: </w:t>
      </w:r>
      <w:r w:rsidR="00A013E7">
        <w:rPr>
          <w:rFonts w:cs="Times New Roman"/>
        </w:rPr>
        <w:t>……………………………….</w:t>
      </w:r>
      <w:r w:rsidR="00F105B7">
        <w:rPr>
          <w:rFonts w:cs="Times New Roman"/>
        </w:rPr>
        <w:t xml:space="preserve"> 00/100</w:t>
      </w:r>
      <w:r>
        <w:rPr>
          <w:rFonts w:cs="Times New Roman"/>
        </w:rPr>
        <w:t>).</w:t>
      </w:r>
    </w:p>
    <w:p w14:paraId="4DEE79D6" w14:textId="46388D35" w:rsidR="004F06F4" w:rsidRDefault="004F06F4" w:rsidP="004F06F4">
      <w:pPr>
        <w:pStyle w:val="Textbody"/>
        <w:spacing w:after="0" w:line="240" w:lineRule="auto"/>
        <w:ind w:left="357"/>
        <w:rPr>
          <w:rFonts w:cs="Times New Roman"/>
          <w:b/>
          <w:bCs/>
        </w:rPr>
      </w:pPr>
      <w:r>
        <w:rPr>
          <w:rFonts w:cs="Times New Roman"/>
        </w:rPr>
        <w:t xml:space="preserve">Kwota brutto </w:t>
      </w:r>
      <w:r w:rsidR="00A013E7">
        <w:rPr>
          <w:rFonts w:cs="Times New Roman"/>
          <w:b/>
          <w:bCs/>
        </w:rPr>
        <w:t>…………….</w:t>
      </w:r>
      <w:r w:rsidR="009D3C7D" w:rsidRPr="00646397">
        <w:rPr>
          <w:rFonts w:cs="Times New Roman"/>
          <w:b/>
          <w:bCs/>
        </w:rPr>
        <w:t xml:space="preserve"> zł </w:t>
      </w:r>
    </w:p>
    <w:p w14:paraId="25A1C6C6" w14:textId="7F4ADB42" w:rsidR="009D62EE" w:rsidRDefault="009D3C7D" w:rsidP="004F06F4">
      <w:pPr>
        <w:pStyle w:val="Textbody"/>
        <w:spacing w:after="0" w:line="240" w:lineRule="auto"/>
        <w:ind w:left="357"/>
        <w:rPr>
          <w:rFonts w:cs="Times New Roman"/>
        </w:rPr>
      </w:pPr>
      <w:r>
        <w:rPr>
          <w:rFonts w:cs="Times New Roman"/>
        </w:rPr>
        <w:t xml:space="preserve">(słownie: </w:t>
      </w:r>
      <w:r w:rsidR="00A013E7">
        <w:rPr>
          <w:rFonts w:cs="Times New Roman"/>
        </w:rPr>
        <w:t>……………………………………..</w:t>
      </w:r>
      <w:r w:rsidR="00F105B7">
        <w:rPr>
          <w:rFonts w:cs="Times New Roman"/>
        </w:rPr>
        <w:t xml:space="preserve"> 00/100</w:t>
      </w:r>
      <w:r>
        <w:rPr>
          <w:rFonts w:cs="Times New Roman"/>
        </w:rPr>
        <w:t>).</w:t>
      </w:r>
    </w:p>
    <w:p w14:paraId="4A535114" w14:textId="77777777" w:rsidR="009D62EE" w:rsidRDefault="009D3C7D">
      <w:pPr>
        <w:pStyle w:val="Textbody"/>
        <w:numPr>
          <w:ilvl w:val="0"/>
          <w:numId w:val="6"/>
        </w:numPr>
        <w:spacing w:after="0" w:line="240" w:lineRule="auto"/>
        <w:jc w:val="both"/>
        <w:rPr>
          <w:rFonts w:cs="Times New Roman"/>
        </w:rPr>
      </w:pPr>
      <w:r>
        <w:rPr>
          <w:rFonts w:cs="Times New Roman"/>
        </w:rPr>
        <w:t>Powyższe wynagrodzenie obejmuje wszelkie koszty związane z realizacją umowy,</w:t>
      </w:r>
      <w:r>
        <w:rPr>
          <w:rFonts w:cs="Times New Roman"/>
        </w:rPr>
        <w:br/>
        <w:t>a w szczególności: opłaty za warunki, koszty zatwierdzenia, uzgodnienia dokumentacji</w:t>
      </w:r>
      <w:r>
        <w:rPr>
          <w:rFonts w:cs="Times New Roman"/>
        </w:rPr>
        <w:br/>
        <w:t>i opinii innych organów oraz koszty materiałów geodezyjnych, niezbędne</w:t>
      </w:r>
      <w:r>
        <w:rPr>
          <w:rFonts w:cs="Times New Roman"/>
        </w:rPr>
        <w:br/>
        <w:t>do wykonania i przekazania przedmiotu umowy, nadzoru autorskiego oraz ryzyko Wykonawcy z tytułu niedoszacowania wszelkich kosztów związanych z realizacją przedmiotu umowy.</w:t>
      </w:r>
    </w:p>
    <w:p w14:paraId="795A3A1D" w14:textId="77777777" w:rsidR="009D62EE" w:rsidRDefault="009D3C7D">
      <w:pPr>
        <w:pStyle w:val="Textbody"/>
        <w:numPr>
          <w:ilvl w:val="0"/>
          <w:numId w:val="6"/>
        </w:numPr>
        <w:spacing w:after="0" w:line="240" w:lineRule="auto"/>
        <w:jc w:val="both"/>
        <w:rPr>
          <w:rFonts w:cs="Times New Roman"/>
        </w:rPr>
      </w:pPr>
      <w:r>
        <w:rPr>
          <w:rFonts w:cs="Times New Roman"/>
        </w:rPr>
        <w:t>Niedoszacowanie, pominięcie oraz brak rozpoznania zakresu przedmiotu umowy nie może być podstawą do żądania zmiany wynagrodzenia brutto określonego w ust. 1. Skutki finansowe jakichkolwiek błędów w dokumentacji projektowej obciążają Wykonawcę.</w:t>
      </w:r>
    </w:p>
    <w:p w14:paraId="1574602D" w14:textId="77777777" w:rsidR="009D62EE" w:rsidRDefault="009D3C7D">
      <w:pPr>
        <w:pStyle w:val="Textbody"/>
        <w:numPr>
          <w:ilvl w:val="0"/>
          <w:numId w:val="6"/>
        </w:numPr>
        <w:spacing w:after="0" w:line="240" w:lineRule="auto"/>
        <w:jc w:val="both"/>
        <w:rPr>
          <w:rFonts w:cs="Times New Roman"/>
        </w:rPr>
      </w:pPr>
      <w:r>
        <w:rPr>
          <w:rStyle w:val="FontStyle90"/>
          <w:rFonts w:eastAsia="SimSun"/>
          <w:color w:val="auto"/>
          <w:sz w:val="24"/>
          <w:szCs w:val="24"/>
        </w:rPr>
        <w:t>Wykonawca oświadcza, że w wynagrodzeniu określonym w ust. 1 uwzględnione</w:t>
      </w:r>
      <w:r>
        <w:rPr>
          <w:rStyle w:val="FontStyle90"/>
          <w:rFonts w:eastAsia="SimSun"/>
          <w:color w:val="auto"/>
          <w:sz w:val="24"/>
          <w:szCs w:val="24"/>
        </w:rPr>
        <w:br/>
        <w:t>są wszystkie kwoty niezbędne do wykonania i przekazania przedmiotu umowy</w:t>
      </w:r>
      <w:r>
        <w:rPr>
          <w:rStyle w:val="FontStyle90"/>
          <w:rFonts w:eastAsia="SimSun"/>
          <w:color w:val="auto"/>
          <w:sz w:val="24"/>
          <w:szCs w:val="24"/>
        </w:rPr>
        <w:br/>
        <w:t>z uwzględnieniem przeniesienia autorskich praw majątkowych zgodnie z ustawą z dnia 04.02.1994 r. o prawie autorskim i prawach pokrewnych</w:t>
      </w:r>
      <w:r>
        <w:rPr>
          <w:rStyle w:val="FontStyle90"/>
          <w:rFonts w:eastAsia="SimSun"/>
          <w:sz w:val="24"/>
          <w:szCs w:val="24"/>
        </w:rPr>
        <w:t xml:space="preserve">  (Dz. U. z 2021 r. poz. 1062).</w:t>
      </w:r>
    </w:p>
    <w:p w14:paraId="2C9A58B8" w14:textId="77777777" w:rsidR="009D62EE" w:rsidRDefault="009D3C7D">
      <w:pPr>
        <w:pStyle w:val="Textbody"/>
        <w:numPr>
          <w:ilvl w:val="0"/>
          <w:numId w:val="6"/>
        </w:numPr>
        <w:spacing w:after="0" w:line="240" w:lineRule="auto"/>
        <w:jc w:val="both"/>
        <w:rPr>
          <w:rFonts w:cs="Times New Roman"/>
        </w:rPr>
      </w:pPr>
      <w:r>
        <w:rPr>
          <w:rFonts w:cs="Times New Roman"/>
        </w:rPr>
        <w:lastRenderedPageBreak/>
        <w:t>Ustalone wynagrodzenie może ulec zmianie w przypadku zmiany zakresu opracowania dokumentacji projektowej oraz kosztorysowej.</w:t>
      </w:r>
    </w:p>
    <w:p w14:paraId="384A516D" w14:textId="77777777" w:rsidR="009D62EE" w:rsidRDefault="009D3C7D">
      <w:pPr>
        <w:pStyle w:val="Textbody"/>
        <w:numPr>
          <w:ilvl w:val="0"/>
          <w:numId w:val="6"/>
        </w:numPr>
        <w:spacing w:after="0" w:line="240" w:lineRule="auto"/>
        <w:jc w:val="both"/>
        <w:rPr>
          <w:rFonts w:cs="Times New Roman"/>
        </w:rPr>
      </w:pPr>
      <w:r>
        <w:rPr>
          <w:rFonts w:cs="Times New Roman"/>
        </w:rPr>
        <w:t>Zamawiający zapłaci wynagrodzenie na rzecz Wykonawcy przelewem na konto Wykonawcy, w terminie 30 dni od daty złożenia faktury VAT z załączonym protokółem przekazania dokumentacji (zdawczo-odbiorczym), podpisanym przez Zamawiającego wraz z oświadczeniem o jej kompletności.</w:t>
      </w:r>
    </w:p>
    <w:p w14:paraId="1622A07C" w14:textId="77777777" w:rsidR="009D62EE" w:rsidRDefault="009D3C7D">
      <w:pPr>
        <w:pStyle w:val="Textbody"/>
        <w:numPr>
          <w:ilvl w:val="0"/>
          <w:numId w:val="6"/>
        </w:numPr>
        <w:spacing w:after="0" w:line="240" w:lineRule="auto"/>
        <w:jc w:val="both"/>
        <w:rPr>
          <w:rFonts w:cs="Times New Roman"/>
        </w:rPr>
      </w:pPr>
      <w:r>
        <w:rPr>
          <w:rFonts w:cs="Times New Roman"/>
        </w:rPr>
        <w:t>Podpisanie protokołu odbioru nie oznacza potwierdzenia braku wad fizycznych</w:t>
      </w:r>
      <w:r>
        <w:rPr>
          <w:rFonts w:cs="Times New Roman"/>
        </w:rPr>
        <w:br/>
        <w:t>i prawnych dokumentacji projektowej.</w:t>
      </w:r>
    </w:p>
    <w:p w14:paraId="49737F60" w14:textId="77777777" w:rsidR="009D62EE" w:rsidRDefault="009D3C7D">
      <w:pPr>
        <w:pStyle w:val="Textbody"/>
        <w:numPr>
          <w:ilvl w:val="0"/>
          <w:numId w:val="6"/>
        </w:numPr>
        <w:spacing w:after="0" w:line="240" w:lineRule="auto"/>
        <w:jc w:val="both"/>
        <w:rPr>
          <w:rFonts w:cs="Times New Roman"/>
        </w:rPr>
      </w:pPr>
      <w:r>
        <w:rPr>
          <w:rFonts w:cs="Times New Roman"/>
        </w:rPr>
        <w:t xml:space="preserve">Wykonawca oświadcza, że konta na które nastąpi zapłata za wykonanie przedmiotu niniejszej umowy jest jego kontem firmowym.                      </w:t>
      </w:r>
    </w:p>
    <w:p w14:paraId="6EEA66E8" w14:textId="77777777" w:rsidR="009D62EE" w:rsidRDefault="009D3C7D">
      <w:pPr>
        <w:pStyle w:val="Textbody"/>
        <w:numPr>
          <w:ilvl w:val="0"/>
          <w:numId w:val="6"/>
        </w:numPr>
        <w:spacing w:after="0" w:line="240" w:lineRule="auto"/>
        <w:jc w:val="both"/>
        <w:rPr>
          <w:rFonts w:cs="Times New Roman"/>
        </w:rPr>
      </w:pPr>
      <w:r>
        <w:rPr>
          <w:rFonts w:cs="Times New Roman"/>
        </w:rPr>
        <w:t>Wykonawca oświadcza, że nie posiada zaległości płatniczych w stosunku do Skarbu Państwa oraz innych podmiotów.</w:t>
      </w:r>
    </w:p>
    <w:p w14:paraId="317AB4BD" w14:textId="77777777" w:rsidR="009D62EE" w:rsidRDefault="009D3C7D">
      <w:pPr>
        <w:pStyle w:val="Textbody"/>
        <w:numPr>
          <w:ilvl w:val="0"/>
          <w:numId w:val="6"/>
        </w:numPr>
        <w:spacing w:after="0" w:line="240" w:lineRule="auto"/>
        <w:jc w:val="both"/>
        <w:rPr>
          <w:rFonts w:cs="Times New Roman"/>
        </w:rPr>
      </w:pPr>
      <w:r>
        <w:rPr>
          <w:rFonts w:cs="Times New Roman"/>
        </w:rPr>
        <w:t>Wykonawca zobowiązuje się rozliczyć podatek VAT z faktury wystawiony w związku z realizacją przedmiotu niniejszej umowy.</w:t>
      </w:r>
    </w:p>
    <w:p w14:paraId="4B748436" w14:textId="77777777" w:rsidR="009D62EE" w:rsidRDefault="009D62EE">
      <w:pPr>
        <w:pStyle w:val="Textbody"/>
        <w:spacing w:after="0" w:line="240" w:lineRule="auto"/>
        <w:jc w:val="both"/>
        <w:rPr>
          <w:rFonts w:cs="Times New Roman"/>
        </w:rPr>
      </w:pPr>
    </w:p>
    <w:p w14:paraId="5000E561" w14:textId="77777777" w:rsidR="009D62EE" w:rsidRDefault="009D3C7D">
      <w:pPr>
        <w:pStyle w:val="Textbody"/>
        <w:spacing w:after="0" w:line="240" w:lineRule="auto"/>
        <w:jc w:val="center"/>
        <w:rPr>
          <w:rFonts w:cs="Times New Roman"/>
          <w:b/>
          <w:bCs/>
        </w:rPr>
      </w:pPr>
      <w:r>
        <w:rPr>
          <w:rFonts w:cs="Times New Roman"/>
          <w:b/>
          <w:bCs/>
        </w:rPr>
        <w:t>§ 7.</w:t>
      </w:r>
    </w:p>
    <w:p w14:paraId="4D6CAB4E" w14:textId="77777777" w:rsidR="009D62EE" w:rsidRDefault="009D3C7D">
      <w:pPr>
        <w:pStyle w:val="Textbody"/>
        <w:spacing w:after="0" w:line="240" w:lineRule="auto"/>
        <w:jc w:val="center"/>
        <w:rPr>
          <w:rFonts w:cs="Times New Roman"/>
          <w:b/>
          <w:bCs/>
        </w:rPr>
      </w:pPr>
      <w:r>
        <w:rPr>
          <w:rFonts w:cs="Times New Roman"/>
          <w:b/>
          <w:bCs/>
        </w:rPr>
        <w:t>ODSTĄPIENIE  OD  UMOWY</w:t>
      </w:r>
    </w:p>
    <w:p w14:paraId="5CF4ACD8" w14:textId="77777777" w:rsidR="009D62EE" w:rsidRDefault="009D3C7D">
      <w:pPr>
        <w:pStyle w:val="Textbody"/>
        <w:numPr>
          <w:ilvl w:val="0"/>
          <w:numId w:val="7"/>
        </w:numPr>
        <w:spacing w:after="0" w:line="240" w:lineRule="auto"/>
        <w:jc w:val="both"/>
        <w:rPr>
          <w:rFonts w:cs="Times New Roman"/>
        </w:rPr>
      </w:pPr>
      <w:r>
        <w:rPr>
          <w:rFonts w:cs="Times New Roman"/>
        </w:rPr>
        <w:t>Zamawiającemu przysługuje prawo odstąpienia od umowy w przypadku:</w:t>
      </w:r>
    </w:p>
    <w:p w14:paraId="3197CEAF" w14:textId="77777777" w:rsidR="009D62EE" w:rsidRDefault="009D3C7D">
      <w:pPr>
        <w:pStyle w:val="Textbody"/>
        <w:numPr>
          <w:ilvl w:val="1"/>
          <w:numId w:val="7"/>
        </w:numPr>
        <w:spacing w:after="0" w:line="240" w:lineRule="auto"/>
        <w:jc w:val="both"/>
        <w:rPr>
          <w:rFonts w:cs="Times New Roman"/>
        </w:rPr>
      </w:pPr>
      <w:r>
        <w:rPr>
          <w:rFonts w:cs="Times New Roman"/>
        </w:rPr>
        <w:t>wystąpienia istotnej zmiany okoliczności powodującej, że wykonanie umowy nie leży w interesie Zamawiającego, czego nie można było przewidzieć w chwili zawarcia umowy; odstąpienie od umowy w tym wypadku może nastąpić od powzięcia wiadomości o tych okolicznościach,</w:t>
      </w:r>
    </w:p>
    <w:p w14:paraId="27E0DEDA" w14:textId="77777777" w:rsidR="009D62EE" w:rsidRDefault="009D3C7D">
      <w:pPr>
        <w:pStyle w:val="Textbody"/>
        <w:numPr>
          <w:ilvl w:val="1"/>
          <w:numId w:val="7"/>
        </w:numPr>
        <w:spacing w:after="0" w:line="240" w:lineRule="auto"/>
        <w:jc w:val="both"/>
        <w:rPr>
          <w:rFonts w:cs="Times New Roman"/>
        </w:rPr>
      </w:pPr>
      <w:r>
        <w:rPr>
          <w:rFonts w:cs="Times New Roman"/>
        </w:rPr>
        <w:t>gdy Wykonawca nie dotrzymał terminu realizacji ustalonego w umowie i wyznaczony przez Zamawiającego dodatkowy termin nie krótszy niż 14 dni na wykonanie zaległych prac upłynie bezskutecznie,</w:t>
      </w:r>
    </w:p>
    <w:p w14:paraId="78D20B69" w14:textId="77777777" w:rsidR="009D62EE" w:rsidRDefault="009D3C7D">
      <w:pPr>
        <w:pStyle w:val="Textbody"/>
        <w:numPr>
          <w:ilvl w:val="1"/>
          <w:numId w:val="7"/>
        </w:numPr>
        <w:spacing w:after="0" w:line="240" w:lineRule="auto"/>
        <w:jc w:val="both"/>
        <w:rPr>
          <w:rFonts w:cs="Times New Roman"/>
        </w:rPr>
      </w:pPr>
      <w:r>
        <w:rPr>
          <w:rFonts w:cs="Times New Roman"/>
        </w:rPr>
        <w:t>gdy Wykonawca nie wykonuje przedmiotu umowy zgodnie z jej postanowieniami, pomimo wezwania do jej wykonywania zgodnie z postanowieniami umowy.</w:t>
      </w:r>
    </w:p>
    <w:p w14:paraId="2D0CC085" w14:textId="77777777" w:rsidR="009D62EE" w:rsidRDefault="009D3C7D">
      <w:pPr>
        <w:pStyle w:val="Textbody"/>
        <w:numPr>
          <w:ilvl w:val="0"/>
          <w:numId w:val="7"/>
        </w:numPr>
        <w:spacing w:after="0" w:line="240" w:lineRule="auto"/>
        <w:jc w:val="both"/>
        <w:rPr>
          <w:rFonts w:cs="Times New Roman"/>
        </w:rPr>
      </w:pPr>
      <w:r>
        <w:rPr>
          <w:rFonts w:cs="Times New Roman"/>
        </w:rPr>
        <w:t>Niezależnie od powyższych sytuacji Zamawiającemu przysługuje prawo odstąpienia</w:t>
      </w:r>
      <w:r>
        <w:rPr>
          <w:rFonts w:cs="Times New Roman"/>
        </w:rPr>
        <w:br/>
        <w:t>od umowy w następujących przypadkach:</w:t>
      </w:r>
    </w:p>
    <w:p w14:paraId="5D426E14" w14:textId="77777777" w:rsidR="009D62EE" w:rsidRDefault="009D3C7D">
      <w:pPr>
        <w:pStyle w:val="Textbody"/>
        <w:numPr>
          <w:ilvl w:val="1"/>
          <w:numId w:val="7"/>
        </w:numPr>
        <w:spacing w:after="0" w:line="240" w:lineRule="auto"/>
        <w:jc w:val="both"/>
        <w:rPr>
          <w:rFonts w:cs="Times New Roman"/>
        </w:rPr>
      </w:pPr>
      <w:r>
        <w:rPr>
          <w:rFonts w:cs="Times New Roman"/>
        </w:rPr>
        <w:t>rozpoczęcia likwidacji firmy Wykonawcy,</w:t>
      </w:r>
    </w:p>
    <w:p w14:paraId="5885E535" w14:textId="77777777" w:rsidR="009D62EE" w:rsidRDefault="009D3C7D">
      <w:pPr>
        <w:pStyle w:val="Textbody"/>
        <w:numPr>
          <w:ilvl w:val="1"/>
          <w:numId w:val="7"/>
        </w:numPr>
        <w:spacing w:after="0" w:line="240" w:lineRule="auto"/>
        <w:jc w:val="both"/>
        <w:rPr>
          <w:rFonts w:cs="Times New Roman"/>
        </w:rPr>
      </w:pPr>
      <w:r>
        <w:rPr>
          <w:rFonts w:cs="Times New Roman"/>
        </w:rPr>
        <w:t>zajęcia majątku Wykonawcy.</w:t>
      </w:r>
    </w:p>
    <w:p w14:paraId="23B70A55" w14:textId="77777777" w:rsidR="009D62EE" w:rsidRDefault="009D3C7D">
      <w:pPr>
        <w:pStyle w:val="Textbody"/>
        <w:numPr>
          <w:ilvl w:val="0"/>
          <w:numId w:val="7"/>
        </w:numPr>
        <w:spacing w:after="0" w:line="240" w:lineRule="auto"/>
        <w:jc w:val="both"/>
        <w:rPr>
          <w:rFonts w:cs="Times New Roman"/>
        </w:rPr>
      </w:pPr>
      <w:r>
        <w:rPr>
          <w:rFonts w:cs="Times New Roman"/>
        </w:rPr>
        <w:t>Odstąpienie od umowy nastąpi w terminie 15 dni od dnia powzięcia przez Zamawiającego wiadomości o zaistniałych okolicznościach, o których mowa w ust. 1 i 2.</w:t>
      </w:r>
    </w:p>
    <w:p w14:paraId="40141DD2" w14:textId="77777777" w:rsidR="009D62EE" w:rsidRDefault="009D3C7D">
      <w:pPr>
        <w:pStyle w:val="Textbody"/>
        <w:numPr>
          <w:ilvl w:val="0"/>
          <w:numId w:val="7"/>
        </w:numPr>
        <w:spacing w:after="0" w:line="240" w:lineRule="auto"/>
        <w:jc w:val="both"/>
        <w:rPr>
          <w:rFonts w:cs="Times New Roman"/>
        </w:rPr>
      </w:pPr>
      <w:r>
        <w:rPr>
          <w:rFonts w:cs="Times New Roman"/>
        </w:rPr>
        <w:t>Wykonawcy przysługuje prawo do odstąpienia od umowy, jeżeli Zamawiający odmawia przez 30 dni kalendarzowych, bez wskazania uzasadnionej przyczyny odbioru przedmiotu zamówienia lub odmawia bez wskazania uzasadnionej przyczyny podpisania protokołu odbioru, pomimo wezwania wysyłanego przez Wykonawcę w formie pisemnej. Odstąpienie od umowy w tym wypadku może nastąpić w terminie 14 dni po upływie wyżej określonego czasu.</w:t>
      </w:r>
    </w:p>
    <w:p w14:paraId="5EC8CAF1" w14:textId="77777777" w:rsidR="009D62EE" w:rsidRDefault="009D3C7D">
      <w:pPr>
        <w:pStyle w:val="Textbody"/>
        <w:numPr>
          <w:ilvl w:val="0"/>
          <w:numId w:val="7"/>
        </w:numPr>
        <w:spacing w:after="0" w:line="240" w:lineRule="auto"/>
        <w:jc w:val="both"/>
        <w:rPr>
          <w:rFonts w:cs="Times New Roman"/>
        </w:rPr>
      </w:pPr>
      <w:r>
        <w:rPr>
          <w:rFonts w:cs="Times New Roman"/>
        </w:rPr>
        <w:t>Odstąpienie od umowy lub jej wypowiedzenie powinno nastąpić w formie pisemnego oświadczenia i zawierać uzasadnienie pod rygorem nieważności takiego oświadczenia.</w:t>
      </w:r>
    </w:p>
    <w:p w14:paraId="581E6E98" w14:textId="75C6A531" w:rsidR="009D62EE" w:rsidRDefault="009D3C7D">
      <w:pPr>
        <w:pStyle w:val="Textbody"/>
        <w:numPr>
          <w:ilvl w:val="0"/>
          <w:numId w:val="7"/>
        </w:numPr>
        <w:spacing w:after="0" w:line="240" w:lineRule="auto"/>
        <w:jc w:val="both"/>
        <w:rPr>
          <w:rFonts w:cs="Times New Roman"/>
        </w:rPr>
      </w:pPr>
      <w:r>
        <w:rPr>
          <w:rFonts w:cs="Times New Roman"/>
        </w:rPr>
        <w:t>Wskazane w ust. 1 i 2 prawo do odstąpienia od umowy nie obejmuje tej części umowy, która została już przez Wykonawcę należycie wykonana i odebrana.</w:t>
      </w:r>
    </w:p>
    <w:p w14:paraId="60BC36A5" w14:textId="77777777" w:rsidR="006A0F0C" w:rsidRDefault="006A0F0C" w:rsidP="006A0F0C">
      <w:pPr>
        <w:pStyle w:val="Textbody"/>
        <w:spacing w:after="0" w:line="240" w:lineRule="auto"/>
        <w:ind w:left="357"/>
        <w:jc w:val="both"/>
        <w:rPr>
          <w:rFonts w:cs="Times New Roman"/>
        </w:rPr>
      </w:pPr>
    </w:p>
    <w:p w14:paraId="22859E67" w14:textId="77777777" w:rsidR="009D62EE" w:rsidRDefault="009D3C7D">
      <w:pPr>
        <w:pStyle w:val="Textbody"/>
        <w:spacing w:after="0" w:line="240" w:lineRule="auto"/>
        <w:jc w:val="center"/>
        <w:rPr>
          <w:rFonts w:cs="Times New Roman"/>
          <w:b/>
          <w:bCs/>
        </w:rPr>
      </w:pPr>
      <w:r>
        <w:rPr>
          <w:rFonts w:cs="Times New Roman"/>
          <w:b/>
          <w:bCs/>
        </w:rPr>
        <w:t>§ 8.</w:t>
      </w:r>
    </w:p>
    <w:p w14:paraId="7B1A9F72" w14:textId="77777777" w:rsidR="009D62EE" w:rsidRDefault="009D3C7D">
      <w:pPr>
        <w:pStyle w:val="Textbody"/>
        <w:spacing w:after="0" w:line="240" w:lineRule="auto"/>
        <w:jc w:val="center"/>
        <w:rPr>
          <w:rFonts w:cs="Times New Roman"/>
          <w:b/>
          <w:bCs/>
        </w:rPr>
      </w:pPr>
      <w:r>
        <w:rPr>
          <w:rFonts w:cs="Times New Roman"/>
          <w:b/>
          <w:bCs/>
        </w:rPr>
        <w:t>KARY  UMOWNE</w:t>
      </w:r>
    </w:p>
    <w:p w14:paraId="4763C3F0" w14:textId="77777777" w:rsidR="009D62EE" w:rsidRDefault="009D3C7D" w:rsidP="009D3C7D">
      <w:pPr>
        <w:pStyle w:val="Textbody"/>
        <w:numPr>
          <w:ilvl w:val="0"/>
          <w:numId w:val="8"/>
        </w:numPr>
        <w:spacing w:after="0" w:line="240" w:lineRule="auto"/>
        <w:jc w:val="both"/>
        <w:rPr>
          <w:rFonts w:cs="Times New Roman"/>
        </w:rPr>
      </w:pPr>
      <w:r>
        <w:rPr>
          <w:rFonts w:cs="Times New Roman"/>
        </w:rPr>
        <w:t>Strony postanawiają, że obowiązującą je formą odszkodowania stanowią kary umowne.</w:t>
      </w:r>
    </w:p>
    <w:p w14:paraId="59609AD7" w14:textId="77777777" w:rsidR="009D62EE" w:rsidRDefault="009D3C7D">
      <w:pPr>
        <w:pStyle w:val="Textbody"/>
        <w:numPr>
          <w:ilvl w:val="0"/>
          <w:numId w:val="7"/>
        </w:numPr>
        <w:spacing w:after="0" w:line="240" w:lineRule="auto"/>
        <w:jc w:val="both"/>
        <w:rPr>
          <w:rFonts w:cs="Times New Roman"/>
        </w:rPr>
      </w:pPr>
      <w:r>
        <w:rPr>
          <w:rFonts w:cs="Times New Roman"/>
        </w:rPr>
        <w:t>Wykonawca zapłaci Zamawiającemu kary umowne w następujących wypadkach</w:t>
      </w:r>
      <w:r>
        <w:rPr>
          <w:rFonts w:cs="Times New Roman"/>
        </w:rPr>
        <w:br/>
        <w:t>i wysokościach:</w:t>
      </w:r>
    </w:p>
    <w:p w14:paraId="6A20FCF9" w14:textId="77777777" w:rsidR="009D62EE" w:rsidRDefault="009D3C7D">
      <w:pPr>
        <w:pStyle w:val="Textbody"/>
        <w:numPr>
          <w:ilvl w:val="1"/>
          <w:numId w:val="7"/>
        </w:numPr>
        <w:spacing w:after="0" w:line="240" w:lineRule="auto"/>
        <w:jc w:val="both"/>
        <w:rPr>
          <w:rFonts w:cs="Times New Roman"/>
        </w:rPr>
      </w:pPr>
      <w:r>
        <w:rPr>
          <w:rFonts w:cs="Times New Roman"/>
        </w:rPr>
        <w:lastRenderedPageBreak/>
        <w:t>za zwłokę w realizacji przedmiotu umowy – w wysokości 1% wynagrodzenia umownego brutto, określonego w §6 ust. 1 za każdy dzień złoki, licząc od umownego terminu jego dostarczenia,</w:t>
      </w:r>
    </w:p>
    <w:p w14:paraId="0E95D89E" w14:textId="77777777" w:rsidR="009D62EE" w:rsidRDefault="009D3C7D">
      <w:pPr>
        <w:pStyle w:val="Textbody"/>
        <w:numPr>
          <w:ilvl w:val="1"/>
          <w:numId w:val="7"/>
        </w:numPr>
        <w:spacing w:after="0" w:line="240" w:lineRule="auto"/>
        <w:jc w:val="both"/>
        <w:rPr>
          <w:rFonts w:cs="Times New Roman"/>
        </w:rPr>
      </w:pPr>
      <w:r>
        <w:rPr>
          <w:rFonts w:cs="Times New Roman"/>
        </w:rPr>
        <w:t>za zwłokę w usunięciu wad dokumentacji stwierdzonych podczas odbioru końcowego oraz w okresie gwarancji w wysokości 1% wynagrodzenia umownego brutto określonego w §6 ust. 1 za każdy dzień zwłoki licząc od umownego terminu ich usunięcia,</w:t>
      </w:r>
    </w:p>
    <w:p w14:paraId="25A3D80D" w14:textId="77777777" w:rsidR="009D62EE" w:rsidRDefault="009D3C7D">
      <w:pPr>
        <w:pStyle w:val="Textbody"/>
        <w:numPr>
          <w:ilvl w:val="1"/>
          <w:numId w:val="7"/>
        </w:numPr>
        <w:spacing w:after="0" w:line="240" w:lineRule="auto"/>
        <w:jc w:val="both"/>
        <w:rPr>
          <w:rFonts w:cs="Times New Roman"/>
        </w:rPr>
      </w:pPr>
      <w:r>
        <w:rPr>
          <w:rFonts w:cs="Times New Roman"/>
        </w:rPr>
        <w:t>za odstąpienie od umowy przez Wykonawcę lub z przyczyn, za które ponosi odpowiedzialność Wykonawca w wysokości 10% wynagrodzenia umownego brutto, określonego w §6 ust. 1 umowy.</w:t>
      </w:r>
    </w:p>
    <w:p w14:paraId="19A43C79" w14:textId="77777777" w:rsidR="009D62EE" w:rsidRDefault="009D3C7D">
      <w:pPr>
        <w:pStyle w:val="Textbody"/>
        <w:numPr>
          <w:ilvl w:val="0"/>
          <w:numId w:val="7"/>
        </w:numPr>
        <w:spacing w:after="0" w:line="240" w:lineRule="auto"/>
        <w:jc w:val="both"/>
        <w:rPr>
          <w:rFonts w:cs="Times New Roman"/>
        </w:rPr>
      </w:pPr>
      <w:r>
        <w:rPr>
          <w:rFonts w:cs="Times New Roman"/>
        </w:rPr>
        <w:t>Zamawiający zapłaci Wykonawcy kary umowne za odstąpienie od umowy przez Zamawiającego lub z przyczyn, za które ponosi odpowiedzialność Zamawiający</w:t>
      </w:r>
      <w:r>
        <w:rPr>
          <w:rFonts w:cs="Times New Roman"/>
        </w:rPr>
        <w:br/>
        <w:t>w wysokości 10% wynagrodzenia umownego brutto. Przepis ten nie dotyczy odstąpienia od umowy w przypadkach, o których mowa w § 7 ust. 1 i 2.</w:t>
      </w:r>
    </w:p>
    <w:p w14:paraId="4CB0A7F3" w14:textId="77777777" w:rsidR="009D62EE" w:rsidRDefault="009D3C7D">
      <w:pPr>
        <w:pStyle w:val="Textbody"/>
        <w:numPr>
          <w:ilvl w:val="0"/>
          <w:numId w:val="7"/>
        </w:numPr>
        <w:spacing w:after="0" w:line="240" w:lineRule="auto"/>
        <w:jc w:val="both"/>
        <w:rPr>
          <w:rFonts w:cs="Times New Roman"/>
        </w:rPr>
      </w:pPr>
      <w:r>
        <w:rPr>
          <w:rFonts w:cs="Times New Roman"/>
        </w:rPr>
        <w:t>Łączna wysokość kar umownych z tytułu określonego w ust. 2 pkt 1 i 2 nie może przekroczyć 50% całkowitej wartości wynagrodzenia umownego brutto.</w:t>
      </w:r>
    </w:p>
    <w:p w14:paraId="302805BF" w14:textId="77777777" w:rsidR="009D62EE" w:rsidRDefault="009D3C7D">
      <w:pPr>
        <w:pStyle w:val="Textbody"/>
        <w:numPr>
          <w:ilvl w:val="0"/>
          <w:numId w:val="7"/>
        </w:numPr>
        <w:spacing w:after="0" w:line="240" w:lineRule="auto"/>
        <w:jc w:val="both"/>
        <w:rPr>
          <w:rFonts w:cs="Times New Roman"/>
        </w:rPr>
      </w:pPr>
      <w:r>
        <w:rPr>
          <w:rFonts w:cs="Times New Roman"/>
        </w:rPr>
        <w:t>Strony zastrzegają sobie prawo dochodzenia odszkodowania uzupełniającego do wysokości rzeczywiście poniesionej szkody na zasadach ogólnych.</w:t>
      </w:r>
    </w:p>
    <w:p w14:paraId="0A713C84" w14:textId="77777777" w:rsidR="009D62EE" w:rsidRDefault="009D3C7D">
      <w:pPr>
        <w:pStyle w:val="Textbody"/>
        <w:numPr>
          <w:ilvl w:val="0"/>
          <w:numId w:val="7"/>
        </w:numPr>
        <w:spacing w:after="0" w:line="240" w:lineRule="auto"/>
        <w:jc w:val="both"/>
        <w:rPr>
          <w:rFonts w:cs="Times New Roman"/>
        </w:rPr>
      </w:pPr>
      <w:r>
        <w:rPr>
          <w:rFonts w:cs="Times New Roman"/>
        </w:rPr>
        <w:t>Wykonawca wyraża zgodę na potrącenie należności z wystawionych faktur za przedmiot umowy.</w:t>
      </w:r>
    </w:p>
    <w:p w14:paraId="352B5C69" w14:textId="77777777" w:rsidR="009D62EE" w:rsidRDefault="009D62EE">
      <w:pPr>
        <w:pStyle w:val="Textbody"/>
        <w:spacing w:after="0" w:line="240" w:lineRule="auto"/>
        <w:rPr>
          <w:rFonts w:cs="Times New Roman"/>
          <w:b/>
          <w:bCs/>
        </w:rPr>
      </w:pPr>
    </w:p>
    <w:p w14:paraId="5B84F46C" w14:textId="77777777" w:rsidR="009D62EE" w:rsidRDefault="009D3C7D">
      <w:pPr>
        <w:pStyle w:val="Textbody"/>
        <w:spacing w:after="0" w:line="240" w:lineRule="auto"/>
        <w:jc w:val="center"/>
        <w:rPr>
          <w:rFonts w:cs="Times New Roman"/>
          <w:b/>
          <w:bCs/>
        </w:rPr>
      </w:pPr>
      <w:r>
        <w:rPr>
          <w:rFonts w:cs="Times New Roman"/>
          <w:b/>
          <w:bCs/>
        </w:rPr>
        <w:t>§ 9.</w:t>
      </w:r>
    </w:p>
    <w:p w14:paraId="16A1A9A1" w14:textId="77777777" w:rsidR="009D62EE" w:rsidRDefault="009D3C7D">
      <w:pPr>
        <w:pStyle w:val="Textbody"/>
        <w:spacing w:after="0" w:line="240" w:lineRule="auto"/>
        <w:jc w:val="center"/>
        <w:rPr>
          <w:rFonts w:cs="Times New Roman"/>
          <w:b/>
          <w:bCs/>
        </w:rPr>
      </w:pPr>
      <w:r>
        <w:rPr>
          <w:rFonts w:cs="Times New Roman"/>
          <w:b/>
          <w:bCs/>
        </w:rPr>
        <w:t>GWARANCJA  I  WADY  DOKUMENTACJI</w:t>
      </w:r>
    </w:p>
    <w:p w14:paraId="52F54986" w14:textId="77777777" w:rsidR="009D62EE" w:rsidRDefault="009D3C7D" w:rsidP="009D3C7D">
      <w:pPr>
        <w:pStyle w:val="Textbody"/>
        <w:numPr>
          <w:ilvl w:val="0"/>
          <w:numId w:val="9"/>
        </w:numPr>
        <w:spacing w:after="0" w:line="240" w:lineRule="auto"/>
        <w:jc w:val="both"/>
        <w:rPr>
          <w:rFonts w:cs="Times New Roman"/>
        </w:rPr>
      </w:pPr>
      <w:r>
        <w:rPr>
          <w:rFonts w:cs="Times New Roman"/>
        </w:rPr>
        <w:t>Okres gwarancji wynosi 24 miesiące od daty protokolarnego odbioru końcowego przedmiotu umowy potwierdzonego przez upoważnionych przedstawicieli obu stron.</w:t>
      </w:r>
    </w:p>
    <w:p w14:paraId="271270D3" w14:textId="77777777" w:rsidR="009D62EE" w:rsidRDefault="009D3C7D" w:rsidP="009D3C7D">
      <w:pPr>
        <w:pStyle w:val="Textbody"/>
        <w:numPr>
          <w:ilvl w:val="0"/>
          <w:numId w:val="10"/>
        </w:numPr>
        <w:spacing w:after="0" w:line="240" w:lineRule="auto"/>
        <w:jc w:val="both"/>
        <w:rPr>
          <w:rFonts w:cs="Times New Roman"/>
        </w:rPr>
      </w:pPr>
      <w:r>
        <w:rPr>
          <w:rFonts w:cs="Times New Roman"/>
        </w:rPr>
        <w:t>Wykonawca odpowiedzialny jest względem Zamawiającego za wady dokumentacji zmniejszające jej wartość lub użyteczność z uwagi na potrzeby realizowanej inwestycji.</w:t>
      </w:r>
    </w:p>
    <w:p w14:paraId="097F0BA6" w14:textId="77777777" w:rsidR="009D62EE" w:rsidRDefault="009D3C7D" w:rsidP="009D3C7D">
      <w:pPr>
        <w:pStyle w:val="Textbody"/>
        <w:numPr>
          <w:ilvl w:val="0"/>
          <w:numId w:val="11"/>
        </w:numPr>
        <w:spacing w:after="0" w:line="240" w:lineRule="auto"/>
        <w:jc w:val="both"/>
        <w:rPr>
          <w:rFonts w:cs="Times New Roman"/>
        </w:rPr>
      </w:pPr>
      <w:r>
        <w:rPr>
          <w:rFonts w:cs="Times New Roman"/>
        </w:rPr>
        <w:t>Wykonawca jest odpowiedzialny w szczególności za rozwiązania dokumentacji niezgodne z decyzjami właściwych organów i instytucji, w tym techniczno - budowlanymi</w:t>
      </w:r>
      <w:r>
        <w:rPr>
          <w:rFonts w:cs="Times New Roman"/>
        </w:rPr>
        <w:br/>
        <w:t>i obowiązującymi normami.</w:t>
      </w:r>
    </w:p>
    <w:p w14:paraId="69EE8D3C" w14:textId="77777777" w:rsidR="009D62EE" w:rsidRDefault="009D3C7D" w:rsidP="009D3C7D">
      <w:pPr>
        <w:pStyle w:val="Textbody"/>
        <w:numPr>
          <w:ilvl w:val="0"/>
          <w:numId w:val="12"/>
        </w:numPr>
        <w:spacing w:after="0" w:line="240" w:lineRule="auto"/>
        <w:jc w:val="both"/>
        <w:rPr>
          <w:rFonts w:cs="Times New Roman"/>
        </w:rPr>
      </w:pPr>
      <w:r>
        <w:rPr>
          <w:rFonts w:cs="Times New Roman"/>
        </w:rPr>
        <w:t>Zamawiający o wadach w dokumentacji niezwłocznie pisemnie zawiadomi Wykonawcę.</w:t>
      </w:r>
    </w:p>
    <w:p w14:paraId="7FAD1DE5" w14:textId="77777777" w:rsidR="009D62EE" w:rsidRDefault="009D3C7D" w:rsidP="009D3C7D">
      <w:pPr>
        <w:pStyle w:val="Textbody"/>
        <w:numPr>
          <w:ilvl w:val="0"/>
          <w:numId w:val="13"/>
        </w:numPr>
        <w:spacing w:after="0" w:line="240" w:lineRule="auto"/>
        <w:jc w:val="both"/>
        <w:rPr>
          <w:rFonts w:cs="Times New Roman"/>
        </w:rPr>
      </w:pPr>
      <w:r>
        <w:rPr>
          <w:rFonts w:cs="Times New Roman"/>
        </w:rPr>
        <w:t>Wykonawca zobowiązany jest usunąć wady na własny koszt w możliwie najkrótszym terminie, nie dłuższym jednak niż 14 dni od daty ich pisemnego zgłoszenia.</w:t>
      </w:r>
    </w:p>
    <w:p w14:paraId="2F60D7FF" w14:textId="77777777" w:rsidR="009D62EE" w:rsidRDefault="009D3C7D" w:rsidP="009D3C7D">
      <w:pPr>
        <w:pStyle w:val="Textbody"/>
        <w:numPr>
          <w:ilvl w:val="0"/>
          <w:numId w:val="14"/>
        </w:numPr>
        <w:spacing w:after="0" w:line="240" w:lineRule="auto"/>
        <w:jc w:val="both"/>
        <w:rPr>
          <w:rFonts w:cs="Times New Roman"/>
        </w:rPr>
      </w:pPr>
      <w:r>
        <w:rPr>
          <w:rFonts w:cs="Times New Roman"/>
        </w:rPr>
        <w:t>W przypadku nie załatwienia reklamacji w terminie ustalonym w ust. 5, Zamawiający będzie miał prawo dokonać usunięcia wad na koszt i ryzyko Wykonawcy przez osoby trzecie po uprzednim powiadomieniu Wykonawcy, bez utraty praw wynikających</w:t>
      </w:r>
      <w:r>
        <w:rPr>
          <w:rFonts w:cs="Times New Roman"/>
        </w:rPr>
        <w:br/>
        <w:t>z gwarancji.</w:t>
      </w:r>
    </w:p>
    <w:p w14:paraId="314B2A94" w14:textId="77777777" w:rsidR="009D62EE" w:rsidRDefault="009D3C7D" w:rsidP="009D3C7D">
      <w:pPr>
        <w:pStyle w:val="Textbody"/>
        <w:numPr>
          <w:ilvl w:val="0"/>
          <w:numId w:val="15"/>
        </w:numPr>
        <w:spacing w:after="0" w:line="240" w:lineRule="auto"/>
        <w:jc w:val="both"/>
        <w:rPr>
          <w:rFonts w:cs="Times New Roman"/>
        </w:rPr>
      </w:pPr>
      <w:r>
        <w:rPr>
          <w:rFonts w:cs="Times New Roman"/>
        </w:rPr>
        <w:t>Wykonawca zobowiązuje się do usunięcia wszelkich, zawinionych przez niego wad dokumentacji, które zostaną ujawnione w trakcie realizacji inwestycji.</w:t>
      </w:r>
    </w:p>
    <w:p w14:paraId="2BAD3A8C" w14:textId="77777777" w:rsidR="009D62EE" w:rsidRDefault="009D3C7D" w:rsidP="009D3C7D">
      <w:pPr>
        <w:pStyle w:val="Textbody"/>
        <w:numPr>
          <w:ilvl w:val="0"/>
          <w:numId w:val="16"/>
        </w:numPr>
        <w:spacing w:after="0" w:line="240" w:lineRule="auto"/>
        <w:jc w:val="both"/>
        <w:rPr>
          <w:rFonts w:cs="Times New Roman"/>
        </w:rPr>
      </w:pPr>
      <w:r>
        <w:rPr>
          <w:rFonts w:cs="Times New Roman"/>
        </w:rPr>
        <w:t>Wykonawca ponosi pełną odpowiedzialność finansową za skutki wad dokumentacji powstałych z jego winy, a powodujących dodatkowe nieuzasadnione koszty z punktu widzenia prawidłowego przebiegu procesu inwestycyjnego.</w:t>
      </w:r>
    </w:p>
    <w:p w14:paraId="2FABCAFA" w14:textId="77777777" w:rsidR="009D62EE" w:rsidRDefault="009D62EE">
      <w:pPr>
        <w:pStyle w:val="Textbody"/>
        <w:spacing w:after="0" w:line="240" w:lineRule="auto"/>
        <w:jc w:val="center"/>
        <w:rPr>
          <w:rFonts w:cs="Times New Roman"/>
          <w:b/>
          <w:bCs/>
        </w:rPr>
      </w:pPr>
    </w:p>
    <w:p w14:paraId="6C96A28C" w14:textId="77777777" w:rsidR="009D62EE" w:rsidRDefault="009D62EE">
      <w:pPr>
        <w:pStyle w:val="Textbody"/>
        <w:spacing w:after="0" w:line="240" w:lineRule="auto"/>
        <w:jc w:val="center"/>
        <w:rPr>
          <w:rFonts w:cs="Times New Roman"/>
          <w:b/>
          <w:bCs/>
        </w:rPr>
      </w:pPr>
    </w:p>
    <w:p w14:paraId="69E6CADF" w14:textId="77777777" w:rsidR="009D62EE" w:rsidRDefault="009D3C7D">
      <w:pPr>
        <w:pStyle w:val="Textbody"/>
        <w:spacing w:after="0" w:line="240" w:lineRule="auto"/>
        <w:jc w:val="center"/>
        <w:rPr>
          <w:rFonts w:cs="Times New Roman"/>
          <w:b/>
          <w:bCs/>
        </w:rPr>
      </w:pPr>
      <w:r>
        <w:rPr>
          <w:rFonts w:cs="Times New Roman"/>
          <w:b/>
          <w:bCs/>
        </w:rPr>
        <w:t>§ 10.</w:t>
      </w:r>
    </w:p>
    <w:p w14:paraId="5601AA26" w14:textId="77777777" w:rsidR="009D62EE" w:rsidRDefault="009D3C7D">
      <w:pPr>
        <w:pStyle w:val="Textbody"/>
        <w:spacing w:after="0" w:line="240" w:lineRule="auto"/>
        <w:jc w:val="center"/>
        <w:rPr>
          <w:rFonts w:cs="Times New Roman"/>
          <w:b/>
          <w:bCs/>
        </w:rPr>
      </w:pPr>
      <w:r>
        <w:rPr>
          <w:rFonts w:cs="Times New Roman"/>
          <w:b/>
          <w:bCs/>
        </w:rPr>
        <w:t>PRAWA  AUTORSKIE</w:t>
      </w:r>
    </w:p>
    <w:p w14:paraId="18E9452E" w14:textId="77777777" w:rsidR="009D62EE" w:rsidRDefault="009D3C7D" w:rsidP="009D3C7D">
      <w:pPr>
        <w:pStyle w:val="Textbody"/>
        <w:numPr>
          <w:ilvl w:val="0"/>
          <w:numId w:val="17"/>
        </w:numPr>
        <w:spacing w:after="0" w:line="240" w:lineRule="auto"/>
        <w:jc w:val="both"/>
        <w:rPr>
          <w:rFonts w:cs="Times New Roman"/>
        </w:rPr>
      </w:pPr>
      <w:r>
        <w:rPr>
          <w:rFonts w:cs="Times New Roman"/>
        </w:rPr>
        <w:t>Wykonawca oświadcza, że przysługują mu wyłączne i nieograniczone autorskie prawa majątkowe, które nie naruszają i nie będą naruszać praw autorskich osób trzecich,</w:t>
      </w:r>
      <w:r>
        <w:rPr>
          <w:rFonts w:cs="Times New Roman"/>
        </w:rPr>
        <w:br/>
        <w:t xml:space="preserve">do wszelkich opracowań i wyników prac, o których mowa w § 1 niniejszej umowy, dostarczonych Zamawiającemu przez Wykonawcę oraz że nie udzielił żadnych licencji </w:t>
      </w:r>
      <w:r>
        <w:rPr>
          <w:rFonts w:cs="Times New Roman"/>
        </w:rPr>
        <w:br/>
        <w:t>na korzystanie z opracowań stanowiących przedmiot umowy.</w:t>
      </w:r>
    </w:p>
    <w:p w14:paraId="480FB33A" w14:textId="77777777" w:rsidR="009D62EE" w:rsidRDefault="009D3C7D" w:rsidP="009D3C7D">
      <w:pPr>
        <w:pStyle w:val="Textbody"/>
        <w:numPr>
          <w:ilvl w:val="0"/>
          <w:numId w:val="18"/>
        </w:numPr>
        <w:spacing w:after="0" w:line="240" w:lineRule="auto"/>
        <w:jc w:val="both"/>
        <w:rPr>
          <w:rFonts w:cs="Times New Roman"/>
        </w:rPr>
      </w:pPr>
      <w:r>
        <w:rPr>
          <w:rFonts w:cs="Times New Roman"/>
        </w:rPr>
        <w:lastRenderedPageBreak/>
        <w:t>W przypadku zgłoszenia przez osoby trzecie jakichkolwiek roszczeń z tytułu korzystania przez Zamawiającego z przedmiotu umowy, Wykonawca zobowiązuje się do podjęcia</w:t>
      </w:r>
      <w:r>
        <w:rPr>
          <w:rFonts w:cs="Times New Roman"/>
        </w:rPr>
        <w:br/>
        <w:t>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w:t>
      </w:r>
      <w:r>
        <w:rPr>
          <w:rFonts w:cs="Times New Roman"/>
        </w:rPr>
        <w:br/>
        <w:t>w związku z dochodzeniem roszczenia z zakresu prawa autorskiego, jakie osoba trzecia zgłosi w związku z tym, że Zamawiający korzysta z przedmiotu niniejszej umowy.</w:t>
      </w:r>
    </w:p>
    <w:p w14:paraId="1D5B96C8" w14:textId="77777777" w:rsidR="009D62EE" w:rsidRDefault="009D3C7D" w:rsidP="009D3C7D">
      <w:pPr>
        <w:pStyle w:val="Textbody"/>
        <w:numPr>
          <w:ilvl w:val="0"/>
          <w:numId w:val="19"/>
        </w:numPr>
        <w:spacing w:after="0" w:line="240" w:lineRule="auto"/>
        <w:jc w:val="both"/>
        <w:rPr>
          <w:rFonts w:cs="Times New Roman"/>
        </w:rPr>
      </w:pPr>
      <w:r>
        <w:rPr>
          <w:rFonts w:cs="Times New Roman"/>
        </w:rPr>
        <w:t>Wykonawca przenosi na Zamawiającego autorskie prawa majątkowe do całości przedmiotu wykonanego w ramach niniejszej umowy, w szczególności do wszelkich opracowanych przez Wykonawcę materiałów oraz jego wersji roboczych, w ramach wynagrodzenia umownego brutto, o którym mowa w §6 ust. 1 umowy, z chwilą potwierdzenia wykonania przedmiotu umowy, czyli z chwilą podpisania przez Zamawiającego protokołu odbioru przedmiotu umowy, o którym mowa w §5 ust.1 zgodnie z przepisami ustawy z dnia 4 lutego 1994r. o prawie autorskim i prawach pokrewnych</w:t>
      </w:r>
      <w:r>
        <w:rPr>
          <w:rFonts w:cs="Times New Roman"/>
          <w:color w:val="000000"/>
        </w:rPr>
        <w:t>,</w:t>
      </w:r>
      <w:r>
        <w:rPr>
          <w:rStyle w:val="FontStyle90"/>
          <w:rFonts w:eastAsia="SimSun"/>
          <w:sz w:val="24"/>
          <w:szCs w:val="24"/>
        </w:rPr>
        <w:t>(Dz. U. z 2021 r. poz. 1062).</w:t>
      </w:r>
      <w:r>
        <w:rPr>
          <w:rFonts w:cs="Times New Roman"/>
        </w:rPr>
        <w:t xml:space="preserve"> w szczególności na następujących polach eksploatacji:</w:t>
      </w:r>
    </w:p>
    <w:p w14:paraId="5DB440E9" w14:textId="77777777" w:rsidR="009D62EE" w:rsidRDefault="009D3C7D" w:rsidP="009D3C7D">
      <w:pPr>
        <w:pStyle w:val="Textbody"/>
        <w:numPr>
          <w:ilvl w:val="1"/>
          <w:numId w:val="20"/>
        </w:numPr>
        <w:spacing w:after="0" w:line="240" w:lineRule="auto"/>
        <w:jc w:val="both"/>
        <w:rPr>
          <w:rFonts w:cs="Times New Roman"/>
        </w:rPr>
      </w:pPr>
      <w:r>
        <w:rPr>
          <w:rFonts w:cs="Times New Roman"/>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14:paraId="672B04B5" w14:textId="77777777" w:rsidR="009D62EE" w:rsidRDefault="009D3C7D" w:rsidP="009D3C7D">
      <w:pPr>
        <w:pStyle w:val="Textbody"/>
        <w:numPr>
          <w:ilvl w:val="1"/>
          <w:numId w:val="21"/>
        </w:numPr>
        <w:spacing w:after="0" w:line="240" w:lineRule="auto"/>
        <w:jc w:val="both"/>
        <w:rPr>
          <w:rFonts w:cs="Times New Roman"/>
        </w:rPr>
      </w:pPr>
      <w:r>
        <w:rPr>
          <w:rFonts w:cs="Times New Roman"/>
        </w:rPr>
        <w:t>tworzenie nowych wersji i adaptacji (tłumaczenie, przystosowanie, zmiana układu lub jakiekolwiek inne zmiany),</w:t>
      </w:r>
    </w:p>
    <w:p w14:paraId="78607A54" w14:textId="77777777" w:rsidR="009D62EE" w:rsidRDefault="009D3C7D" w:rsidP="009D3C7D">
      <w:pPr>
        <w:pStyle w:val="Textbody"/>
        <w:numPr>
          <w:ilvl w:val="1"/>
          <w:numId w:val="22"/>
        </w:numPr>
        <w:spacing w:after="0" w:line="240" w:lineRule="auto"/>
        <w:jc w:val="both"/>
        <w:rPr>
          <w:rFonts w:cs="Times New Roman"/>
        </w:rPr>
      </w:pPr>
      <w:r>
        <w:rPr>
          <w:rFonts w:cs="Times New Roman"/>
        </w:rPr>
        <w:t>utrwalanie przedmiotu umowy w jakiejkolwiek formie i postaci,</w:t>
      </w:r>
    </w:p>
    <w:p w14:paraId="2841DBE8" w14:textId="77777777" w:rsidR="009D62EE" w:rsidRDefault="009D3C7D" w:rsidP="009D3C7D">
      <w:pPr>
        <w:pStyle w:val="Textbody"/>
        <w:numPr>
          <w:ilvl w:val="1"/>
          <w:numId w:val="23"/>
        </w:numPr>
        <w:spacing w:after="0" w:line="240" w:lineRule="auto"/>
        <w:jc w:val="both"/>
        <w:rPr>
          <w:rFonts w:cs="Times New Roman"/>
        </w:rPr>
      </w:pPr>
      <w:r>
        <w:rPr>
          <w:rFonts w:cs="Times New Roman"/>
        </w:rPr>
        <w:t>kopiowanie przy zastosowaniu odpowiedniej techniki cyfrowej,</w:t>
      </w:r>
    </w:p>
    <w:p w14:paraId="019E22A2" w14:textId="77777777" w:rsidR="009D62EE" w:rsidRDefault="009D3C7D" w:rsidP="009D3C7D">
      <w:pPr>
        <w:pStyle w:val="Textbody"/>
        <w:numPr>
          <w:ilvl w:val="1"/>
          <w:numId w:val="24"/>
        </w:numPr>
        <w:spacing w:after="0" w:line="240" w:lineRule="auto"/>
        <w:jc w:val="both"/>
        <w:rPr>
          <w:rFonts w:cs="Times New Roman"/>
        </w:rPr>
      </w:pPr>
      <w:r>
        <w:rPr>
          <w:rFonts w:cs="Times New Roman"/>
        </w:rPr>
        <w:t>rozpowszechnianie przedmiotu umowy w jakiejkolwiek formie i postaci,</w:t>
      </w:r>
    </w:p>
    <w:p w14:paraId="2AA3620A" w14:textId="77777777" w:rsidR="009D62EE" w:rsidRDefault="009D3C7D" w:rsidP="009D3C7D">
      <w:pPr>
        <w:pStyle w:val="Textbody"/>
        <w:numPr>
          <w:ilvl w:val="1"/>
          <w:numId w:val="25"/>
        </w:numPr>
        <w:spacing w:after="0" w:line="240" w:lineRule="auto"/>
        <w:jc w:val="both"/>
        <w:rPr>
          <w:rFonts w:cs="Times New Roman"/>
        </w:rPr>
      </w:pPr>
      <w:r>
        <w:rPr>
          <w:rFonts w:cs="Times New Roman"/>
        </w:rPr>
        <w:t>wykorzystywanie w utworach audiowizualnych, multimedialnych,</w:t>
      </w:r>
    </w:p>
    <w:p w14:paraId="58F4F485" w14:textId="77777777" w:rsidR="009D62EE" w:rsidRDefault="009D3C7D" w:rsidP="009D3C7D">
      <w:pPr>
        <w:pStyle w:val="Textbody"/>
        <w:numPr>
          <w:ilvl w:val="1"/>
          <w:numId w:val="26"/>
        </w:numPr>
        <w:spacing w:after="0" w:line="240" w:lineRule="auto"/>
        <w:jc w:val="both"/>
        <w:rPr>
          <w:rFonts w:cs="Times New Roman"/>
        </w:rPr>
      </w:pPr>
      <w:r>
        <w:rPr>
          <w:rFonts w:cs="Times New Roman"/>
        </w:rPr>
        <w:t>publiczne wykonywanie i publiczne odtwarzanie,</w:t>
      </w:r>
    </w:p>
    <w:p w14:paraId="48558452" w14:textId="77777777" w:rsidR="009D62EE" w:rsidRDefault="009D3C7D" w:rsidP="009D3C7D">
      <w:pPr>
        <w:pStyle w:val="Textbody"/>
        <w:numPr>
          <w:ilvl w:val="1"/>
          <w:numId w:val="27"/>
        </w:numPr>
        <w:spacing w:after="0" w:line="240" w:lineRule="auto"/>
        <w:jc w:val="both"/>
        <w:rPr>
          <w:rFonts w:cs="Times New Roman"/>
        </w:rPr>
      </w:pPr>
      <w:r>
        <w:rPr>
          <w:rFonts w:cs="Times New Roman"/>
        </w:rPr>
        <w:t>wprowadzanie dostarczanych materiałów do własnych baz danych, bądź w postaci oryginalnej, bądź w postaci fragmentów, opracowań (abstraktów),</w:t>
      </w:r>
    </w:p>
    <w:p w14:paraId="13C21276" w14:textId="77777777" w:rsidR="009D62EE" w:rsidRDefault="009D3C7D" w:rsidP="009D3C7D">
      <w:pPr>
        <w:pStyle w:val="Textbody"/>
        <w:numPr>
          <w:ilvl w:val="1"/>
          <w:numId w:val="28"/>
        </w:numPr>
        <w:spacing w:after="0" w:line="240" w:lineRule="auto"/>
        <w:jc w:val="both"/>
        <w:rPr>
          <w:rFonts w:cs="Times New Roman"/>
        </w:rPr>
      </w:pPr>
      <w:r>
        <w:rPr>
          <w:rFonts w:cs="Times New Roman"/>
        </w:rPr>
        <w:t>wprowadzanie do obrotu, użyczenie, najem oryginału albo poszczególnych egzemplarzy opracowania,</w:t>
      </w:r>
    </w:p>
    <w:p w14:paraId="174AF616" w14:textId="77777777" w:rsidR="009D62EE" w:rsidRDefault="009D3C7D" w:rsidP="009D3C7D">
      <w:pPr>
        <w:pStyle w:val="Textbody"/>
        <w:numPr>
          <w:ilvl w:val="1"/>
          <w:numId w:val="29"/>
        </w:numPr>
        <w:spacing w:after="0" w:line="240" w:lineRule="auto"/>
        <w:jc w:val="both"/>
        <w:rPr>
          <w:rFonts w:cs="Times New Roman"/>
        </w:rPr>
      </w:pPr>
      <w:r>
        <w:rPr>
          <w:rFonts w:cs="Times New Roman"/>
        </w:rPr>
        <w:t>wprowadzanie do pamięci komputera i wykorzystania w Internecie,</w:t>
      </w:r>
    </w:p>
    <w:p w14:paraId="31CF6CD4" w14:textId="77777777" w:rsidR="009D62EE" w:rsidRDefault="009D3C7D" w:rsidP="009D3C7D">
      <w:pPr>
        <w:pStyle w:val="Textbody"/>
        <w:numPr>
          <w:ilvl w:val="1"/>
          <w:numId w:val="30"/>
        </w:numPr>
        <w:spacing w:after="0" w:line="240" w:lineRule="auto"/>
        <w:jc w:val="both"/>
        <w:rPr>
          <w:rFonts w:cs="Times New Roman"/>
        </w:rPr>
      </w:pPr>
      <w:r>
        <w:rPr>
          <w:rFonts w:cs="Times New Roman"/>
        </w:rPr>
        <w:t>wystawianie,</w:t>
      </w:r>
    </w:p>
    <w:p w14:paraId="7D8EDBC0" w14:textId="77777777" w:rsidR="009D62EE" w:rsidRDefault="009D3C7D" w:rsidP="009D3C7D">
      <w:pPr>
        <w:pStyle w:val="Textbody"/>
        <w:numPr>
          <w:ilvl w:val="1"/>
          <w:numId w:val="31"/>
        </w:numPr>
        <w:spacing w:after="0" w:line="240" w:lineRule="auto"/>
        <w:jc w:val="both"/>
        <w:rPr>
          <w:rFonts w:cs="Times New Roman"/>
        </w:rPr>
      </w:pPr>
      <w:r>
        <w:rPr>
          <w:rFonts w:cs="Times New Roman"/>
        </w:rPr>
        <w:t>wyświetlanie.</w:t>
      </w:r>
    </w:p>
    <w:p w14:paraId="6C9153AD" w14:textId="77777777" w:rsidR="009D62EE" w:rsidRDefault="009D3C7D" w:rsidP="009D3C7D">
      <w:pPr>
        <w:pStyle w:val="Textbody"/>
        <w:numPr>
          <w:ilvl w:val="0"/>
          <w:numId w:val="32"/>
        </w:numPr>
        <w:spacing w:after="0" w:line="240" w:lineRule="auto"/>
        <w:jc w:val="both"/>
        <w:rPr>
          <w:rFonts w:cs="Times New Roman"/>
        </w:rPr>
      </w:pPr>
      <w:r>
        <w:rPr>
          <w:rFonts w:cs="Times New Roman"/>
        </w:rPr>
        <w:t xml:space="preserve">W ramach wynagrodzenia umownego brutto, o którym mowa w §6 ust. 1 umowy, </w:t>
      </w:r>
      <w:r>
        <w:rPr>
          <w:rFonts w:cs="Times New Roman"/>
        </w:rPr>
        <w:br/>
        <w:t xml:space="preserve">z chwilą podpisania przez Zamawiającego protokołu odbioru przedmiotu umowy, </w:t>
      </w:r>
      <w:r>
        <w:rPr>
          <w:rFonts w:cs="Times New Roman"/>
        </w:rPr>
        <w:br/>
        <w:t>o którym mowa w §5 ust. 1, Wykonawca wyraża zgodę na wykonywanie autorskich praw zależnych do przedmiotu umowy powstałego w wykonaniu niniejszej umowy na wszystkich polach eksploatacji wymienionych w niniejszej umowie.</w:t>
      </w:r>
    </w:p>
    <w:p w14:paraId="1E4408AA" w14:textId="77777777" w:rsidR="009D62EE" w:rsidRDefault="009D3C7D" w:rsidP="009D3C7D">
      <w:pPr>
        <w:pStyle w:val="Textbody"/>
        <w:numPr>
          <w:ilvl w:val="0"/>
          <w:numId w:val="33"/>
        </w:numPr>
        <w:spacing w:after="0" w:line="240" w:lineRule="auto"/>
        <w:jc w:val="both"/>
        <w:rPr>
          <w:rFonts w:cs="Times New Roman"/>
        </w:rPr>
      </w:pPr>
      <w:r>
        <w:rPr>
          <w:rFonts w:cs="Times New Roman"/>
        </w:rPr>
        <w:t>Przeniesienie praw autorskich, o którym mowa w ust. 3 i 4 niniejszego paragrafu, następuje bez ograniczenia, co do terminu, czasu, terytorium, ilości egzemplarzy.</w:t>
      </w:r>
    </w:p>
    <w:p w14:paraId="3A5EF330" w14:textId="77777777" w:rsidR="00E44822" w:rsidRDefault="009D3C7D" w:rsidP="009D3C7D">
      <w:pPr>
        <w:pStyle w:val="Textbody"/>
        <w:numPr>
          <w:ilvl w:val="0"/>
          <w:numId w:val="34"/>
        </w:numPr>
        <w:spacing w:after="0" w:line="240" w:lineRule="auto"/>
        <w:jc w:val="both"/>
        <w:rPr>
          <w:rFonts w:cs="Times New Roman"/>
        </w:rPr>
      </w:pPr>
      <w:r>
        <w:rPr>
          <w:rFonts w:cs="Times New Roman"/>
        </w:rPr>
        <w:t>Wykonawca wyraża niniejszym nieodwołalną zgodę na dokonywanie przez Zamawiającego wszelkich zmian i modyfikacji w przedmiocie umowy i w tym zakresie</w:t>
      </w:r>
    </w:p>
    <w:p w14:paraId="709E64FF" w14:textId="0B3EF6FF" w:rsidR="00E44822" w:rsidRDefault="00E44822" w:rsidP="00E44822">
      <w:pPr>
        <w:pStyle w:val="Textbody"/>
        <w:spacing w:after="0" w:line="240" w:lineRule="auto"/>
        <w:ind w:left="362"/>
        <w:jc w:val="both"/>
        <w:rPr>
          <w:rFonts w:cs="Times New Roman"/>
        </w:rPr>
      </w:pPr>
    </w:p>
    <w:p w14:paraId="09964CD6" w14:textId="660E6A0F" w:rsidR="00E44822" w:rsidRDefault="00E44822" w:rsidP="00E44822">
      <w:pPr>
        <w:pStyle w:val="Textbody"/>
        <w:spacing w:after="0" w:line="240" w:lineRule="auto"/>
        <w:ind w:left="362"/>
        <w:jc w:val="both"/>
        <w:rPr>
          <w:rFonts w:cs="Times New Roman"/>
        </w:rPr>
      </w:pPr>
    </w:p>
    <w:p w14:paraId="5207A3C1" w14:textId="77777777" w:rsidR="00E44822" w:rsidRDefault="00E44822" w:rsidP="00E44822">
      <w:pPr>
        <w:pStyle w:val="Textbody"/>
        <w:spacing w:after="0" w:line="240" w:lineRule="auto"/>
        <w:ind w:left="362"/>
        <w:jc w:val="both"/>
        <w:rPr>
          <w:rFonts w:cs="Times New Roman"/>
        </w:rPr>
      </w:pPr>
    </w:p>
    <w:p w14:paraId="05A30DAE" w14:textId="0036F3E0" w:rsidR="00E44822" w:rsidRDefault="009D3C7D" w:rsidP="00125E8E">
      <w:pPr>
        <w:pStyle w:val="Textbody"/>
        <w:spacing w:after="0" w:line="240" w:lineRule="auto"/>
        <w:ind w:left="362"/>
        <w:jc w:val="both"/>
        <w:rPr>
          <w:rFonts w:cs="Times New Roman"/>
        </w:rPr>
      </w:pPr>
      <w:r>
        <w:rPr>
          <w:rFonts w:cs="Times New Roman"/>
        </w:rPr>
        <w:lastRenderedPageBreak/>
        <w:t>zobowiązuje się nie korzystać z przysługujących mu autorskich praw osobistych do przedmiotu umowy.</w:t>
      </w:r>
    </w:p>
    <w:p w14:paraId="18FCE493" w14:textId="77777777" w:rsidR="009D62EE" w:rsidRDefault="009D3C7D" w:rsidP="009D3C7D">
      <w:pPr>
        <w:pStyle w:val="Textbody"/>
        <w:numPr>
          <w:ilvl w:val="0"/>
          <w:numId w:val="35"/>
        </w:numPr>
        <w:spacing w:after="0" w:line="240" w:lineRule="auto"/>
        <w:jc w:val="both"/>
        <w:rPr>
          <w:rFonts w:cs="Times New Roman"/>
        </w:rPr>
      </w:pPr>
      <w:r>
        <w:rPr>
          <w:rFonts w:cs="Times New Roman"/>
        </w:rPr>
        <w:t>Wraz z przeniesieniem praw autorskich Wykonawca przenosi na Zamawiającego własność nośnika egzemplarza utworu, bez odrębnego wynagrodzenia.</w:t>
      </w:r>
    </w:p>
    <w:p w14:paraId="6B98B8F1" w14:textId="77777777" w:rsidR="009D62EE" w:rsidRDefault="009D62EE">
      <w:pPr>
        <w:pStyle w:val="Textbody"/>
        <w:spacing w:after="0" w:line="240" w:lineRule="auto"/>
        <w:rPr>
          <w:rFonts w:cs="Times New Roman"/>
        </w:rPr>
      </w:pPr>
    </w:p>
    <w:p w14:paraId="5CFBE950" w14:textId="77777777" w:rsidR="009D62EE" w:rsidRDefault="009D3C7D">
      <w:pPr>
        <w:pStyle w:val="Textbody"/>
        <w:spacing w:after="0" w:line="240" w:lineRule="auto"/>
        <w:jc w:val="center"/>
        <w:rPr>
          <w:rFonts w:cs="Times New Roman"/>
          <w:b/>
          <w:bCs/>
        </w:rPr>
      </w:pPr>
      <w:r>
        <w:rPr>
          <w:rFonts w:cs="Times New Roman"/>
          <w:b/>
          <w:bCs/>
        </w:rPr>
        <w:t>§ 11.</w:t>
      </w:r>
    </w:p>
    <w:p w14:paraId="47329454" w14:textId="77777777" w:rsidR="009D62EE" w:rsidRDefault="009D3C7D">
      <w:pPr>
        <w:pStyle w:val="Textbody"/>
        <w:spacing w:after="0" w:line="240" w:lineRule="auto"/>
        <w:jc w:val="center"/>
        <w:rPr>
          <w:rFonts w:cs="Times New Roman"/>
          <w:b/>
          <w:bCs/>
        </w:rPr>
      </w:pPr>
      <w:r>
        <w:rPr>
          <w:rFonts w:cs="Times New Roman"/>
          <w:b/>
          <w:bCs/>
        </w:rPr>
        <w:t>NADZÓR  NAD  PRACAMI</w:t>
      </w:r>
    </w:p>
    <w:p w14:paraId="7A71346D" w14:textId="14C738BC" w:rsidR="009D62EE" w:rsidRDefault="009D3C7D" w:rsidP="009D3C7D">
      <w:pPr>
        <w:pStyle w:val="Textbody"/>
        <w:numPr>
          <w:ilvl w:val="0"/>
          <w:numId w:val="36"/>
        </w:numPr>
        <w:spacing w:after="0" w:line="240" w:lineRule="auto"/>
        <w:jc w:val="both"/>
        <w:rPr>
          <w:rFonts w:cs="Times New Roman"/>
        </w:rPr>
      </w:pPr>
      <w:r>
        <w:rPr>
          <w:rFonts w:cs="Times New Roman"/>
        </w:rPr>
        <w:t>Do kierowania pracami projektowymi z ramienia Wykonawcy wyznacza się Pana/Panią</w:t>
      </w:r>
      <w:r w:rsidR="00646397">
        <w:rPr>
          <w:rFonts w:cs="Times New Roman"/>
        </w:rPr>
        <w:t xml:space="preserve"> </w:t>
      </w:r>
      <w:r w:rsidR="00E44822">
        <w:rPr>
          <w:rFonts w:cs="Times New Roman"/>
        </w:rPr>
        <w:t>……………</w:t>
      </w:r>
      <w:r w:rsidR="00646397">
        <w:rPr>
          <w:rFonts w:cs="Times New Roman"/>
        </w:rPr>
        <w:t xml:space="preserve"> telefon kontaktowy </w:t>
      </w:r>
      <w:r w:rsidR="00E44822">
        <w:rPr>
          <w:rFonts w:cs="Times New Roman"/>
        </w:rPr>
        <w:t>……………………</w:t>
      </w:r>
      <w:r w:rsidR="00646397">
        <w:rPr>
          <w:rFonts w:cs="Times New Roman"/>
        </w:rPr>
        <w:t xml:space="preserve"> </w:t>
      </w:r>
    </w:p>
    <w:p w14:paraId="0A48224D" w14:textId="65B2C9EB" w:rsidR="00DD02AF" w:rsidRDefault="009D3C7D" w:rsidP="009D3C7D">
      <w:pPr>
        <w:pStyle w:val="Textbody"/>
        <w:numPr>
          <w:ilvl w:val="0"/>
          <w:numId w:val="37"/>
        </w:numPr>
        <w:spacing w:after="0" w:line="240" w:lineRule="auto"/>
        <w:jc w:val="both"/>
        <w:rPr>
          <w:rFonts w:cs="Times New Roman"/>
        </w:rPr>
      </w:pPr>
      <w:r>
        <w:rPr>
          <w:rFonts w:cs="Times New Roman"/>
        </w:rPr>
        <w:t xml:space="preserve">Jako koordynatora z ramienia Zamawiającego w zakresie wykonywania obowiązków służbowych wyznacza się pracownika Wydziału Inwestycji </w:t>
      </w:r>
      <w:r w:rsidR="00DD02AF">
        <w:rPr>
          <w:rFonts w:cs="Times New Roman"/>
        </w:rPr>
        <w:t>i Drogownictwa</w:t>
      </w:r>
      <w:r>
        <w:rPr>
          <w:rFonts w:cs="Times New Roman"/>
        </w:rPr>
        <w:t xml:space="preserve"> Pana/Panią </w:t>
      </w:r>
      <w:r w:rsidR="00DD02AF">
        <w:rPr>
          <w:rFonts w:cs="Times New Roman"/>
        </w:rPr>
        <w:t xml:space="preserve"> </w:t>
      </w:r>
    </w:p>
    <w:p w14:paraId="63F53899" w14:textId="0105E02D" w:rsidR="009D62EE" w:rsidRDefault="00DD02AF" w:rsidP="00DD02AF">
      <w:pPr>
        <w:pStyle w:val="Textbody"/>
        <w:spacing w:after="0" w:line="240" w:lineRule="auto"/>
        <w:ind w:left="450"/>
        <w:jc w:val="both"/>
        <w:rPr>
          <w:rFonts w:cs="Times New Roman"/>
        </w:rPr>
      </w:pPr>
      <w:r>
        <w:rPr>
          <w:rFonts w:cs="Times New Roman"/>
        </w:rPr>
        <w:t>Marek Romaszkiewicz – z-ca dyrektora Wydziału Inwestycji i Drogownictwa telefon kontaktowy 29 764 68 11 wew 277</w:t>
      </w:r>
    </w:p>
    <w:p w14:paraId="5189414A" w14:textId="77777777" w:rsidR="009D62EE" w:rsidRDefault="009D62EE">
      <w:pPr>
        <w:pStyle w:val="Textbody"/>
        <w:spacing w:after="0" w:line="240" w:lineRule="auto"/>
        <w:jc w:val="center"/>
        <w:rPr>
          <w:rFonts w:cs="Times New Roman"/>
          <w:b/>
          <w:bCs/>
        </w:rPr>
      </w:pPr>
    </w:p>
    <w:p w14:paraId="199A8974" w14:textId="77777777" w:rsidR="009D62EE" w:rsidRDefault="009D3C7D">
      <w:pPr>
        <w:pStyle w:val="Textbody"/>
        <w:spacing w:after="0" w:line="240" w:lineRule="auto"/>
        <w:jc w:val="center"/>
        <w:rPr>
          <w:rFonts w:cs="Times New Roman"/>
          <w:b/>
          <w:bCs/>
        </w:rPr>
      </w:pPr>
      <w:r>
        <w:rPr>
          <w:rFonts w:cs="Times New Roman"/>
          <w:b/>
          <w:bCs/>
        </w:rPr>
        <w:t>§ 12.</w:t>
      </w:r>
    </w:p>
    <w:p w14:paraId="5897EB40" w14:textId="77777777" w:rsidR="009D62EE" w:rsidRDefault="009D3C7D">
      <w:pPr>
        <w:pStyle w:val="Textbody"/>
        <w:spacing w:after="0" w:line="240" w:lineRule="auto"/>
        <w:jc w:val="center"/>
        <w:rPr>
          <w:rFonts w:cs="Times New Roman"/>
          <w:b/>
          <w:bCs/>
        </w:rPr>
      </w:pPr>
      <w:r>
        <w:rPr>
          <w:rFonts w:cs="Times New Roman"/>
          <w:b/>
          <w:bCs/>
        </w:rPr>
        <w:t>POSTANOWIENIA  KOŃCOWE</w:t>
      </w:r>
    </w:p>
    <w:p w14:paraId="5728D45C" w14:textId="77777777" w:rsidR="009D62EE" w:rsidRDefault="009D3C7D" w:rsidP="009D3C7D">
      <w:pPr>
        <w:pStyle w:val="Textbody"/>
        <w:numPr>
          <w:ilvl w:val="0"/>
          <w:numId w:val="38"/>
        </w:numPr>
        <w:spacing w:after="0" w:line="240" w:lineRule="auto"/>
        <w:jc w:val="both"/>
        <w:rPr>
          <w:rFonts w:cs="Times New Roman"/>
        </w:rPr>
      </w:pPr>
      <w:r>
        <w:rPr>
          <w:rFonts w:cs="Times New Roman"/>
        </w:rPr>
        <w:t>W razie powstania sporu na tle wykonanej umowy Wykonawca zobowiązany jest przede wszystkim do wyczerpania drogi postępowania reklamacyjnego.</w:t>
      </w:r>
    </w:p>
    <w:p w14:paraId="5467ACA8" w14:textId="77777777" w:rsidR="009D62EE" w:rsidRDefault="009D3C7D" w:rsidP="009D3C7D">
      <w:pPr>
        <w:pStyle w:val="Textbody"/>
        <w:numPr>
          <w:ilvl w:val="0"/>
          <w:numId w:val="39"/>
        </w:numPr>
        <w:spacing w:after="0" w:line="240" w:lineRule="auto"/>
        <w:jc w:val="both"/>
        <w:rPr>
          <w:rFonts w:cs="Times New Roman"/>
        </w:rPr>
      </w:pPr>
      <w:r>
        <w:rPr>
          <w:rFonts w:cs="Times New Roman"/>
        </w:rPr>
        <w:t>Zamawiający zobowiązany jest do pisemnego ustosunkowania się do roszczeń Wykonawcy w ciągu 30 dni od chwili zgłoszenia roszczeń.</w:t>
      </w:r>
    </w:p>
    <w:p w14:paraId="28577DB4" w14:textId="77777777" w:rsidR="009D62EE" w:rsidRDefault="009D3C7D" w:rsidP="009D3C7D">
      <w:pPr>
        <w:pStyle w:val="Textbody"/>
        <w:numPr>
          <w:ilvl w:val="0"/>
          <w:numId w:val="40"/>
        </w:numPr>
        <w:spacing w:after="0" w:line="240" w:lineRule="auto"/>
        <w:jc w:val="both"/>
        <w:rPr>
          <w:rFonts w:cs="Times New Roman"/>
        </w:rPr>
      </w:pPr>
      <w:r>
        <w:rPr>
          <w:rFonts w:cs="Times New Roman"/>
        </w:rPr>
        <w:t>Spory mogące wyniknąć przy wykonywaniu niniejszej umowy, strony zobowiązują się rozstrzygać polubownie.</w:t>
      </w:r>
    </w:p>
    <w:p w14:paraId="3F7E1F9B" w14:textId="77777777" w:rsidR="009D62EE" w:rsidRDefault="009D3C7D" w:rsidP="009D3C7D">
      <w:pPr>
        <w:pStyle w:val="Textbody"/>
        <w:numPr>
          <w:ilvl w:val="0"/>
          <w:numId w:val="41"/>
        </w:numPr>
        <w:spacing w:after="0" w:line="240" w:lineRule="auto"/>
        <w:jc w:val="both"/>
        <w:rPr>
          <w:rFonts w:cs="Times New Roman"/>
        </w:rPr>
      </w:pPr>
      <w:r>
        <w:rPr>
          <w:rFonts w:cs="Times New Roman"/>
        </w:rPr>
        <w:t>W razie braku możliwości polubownego załatwienia sporów, będą rozstrzygane przez sąd właściwy dla siedziby Zamawiającego.</w:t>
      </w:r>
    </w:p>
    <w:p w14:paraId="648F6682" w14:textId="77777777" w:rsidR="009D62EE" w:rsidRDefault="009D3C7D" w:rsidP="009D3C7D">
      <w:pPr>
        <w:pStyle w:val="Textbody"/>
        <w:numPr>
          <w:ilvl w:val="0"/>
          <w:numId w:val="42"/>
        </w:numPr>
        <w:spacing w:after="0" w:line="240" w:lineRule="auto"/>
        <w:jc w:val="both"/>
        <w:rPr>
          <w:rFonts w:cs="Times New Roman"/>
        </w:rPr>
      </w:pPr>
      <w:r>
        <w:rPr>
          <w:rFonts w:cs="Times New Roman"/>
        </w:rPr>
        <w:t>W sprawach nie uregulowanych niniejszą umową stosuje się przepisy Kodeksu Cywilnego.</w:t>
      </w:r>
    </w:p>
    <w:p w14:paraId="6C5C63F6" w14:textId="77777777" w:rsidR="009D62EE" w:rsidRDefault="009D3C7D" w:rsidP="009D3C7D">
      <w:pPr>
        <w:pStyle w:val="Textbody"/>
        <w:numPr>
          <w:ilvl w:val="0"/>
          <w:numId w:val="43"/>
        </w:numPr>
        <w:spacing w:after="0" w:line="240" w:lineRule="auto"/>
        <w:jc w:val="both"/>
        <w:rPr>
          <w:rFonts w:cs="Times New Roman"/>
        </w:rPr>
      </w:pPr>
      <w:r>
        <w:rPr>
          <w:rFonts w:cs="Times New Roman"/>
        </w:rPr>
        <w:t>Wszelkie zmiany i uzupełnienia treści umowy mogą być dokonane wyłącznie w formie aneksu podpisanego przez obie strony.</w:t>
      </w:r>
    </w:p>
    <w:p w14:paraId="2F73D34C" w14:textId="77777777" w:rsidR="009D62EE" w:rsidRDefault="009D3C7D" w:rsidP="009D3C7D">
      <w:pPr>
        <w:pStyle w:val="Textbody"/>
        <w:numPr>
          <w:ilvl w:val="0"/>
          <w:numId w:val="44"/>
        </w:numPr>
        <w:spacing w:after="0" w:line="240" w:lineRule="auto"/>
        <w:jc w:val="both"/>
        <w:rPr>
          <w:rFonts w:cs="Times New Roman"/>
        </w:rPr>
      </w:pPr>
      <w:r>
        <w:rPr>
          <w:rFonts w:cs="Times New Roman"/>
        </w:rPr>
        <w:t>Umowę niniejszą sporządza się w trzech jednobrzmiących egzemplarzach, dwa egzemplarze dla Zamawiającego, jeden egzemplarz dla Wykonawcy.</w:t>
      </w:r>
    </w:p>
    <w:p w14:paraId="097DD910" w14:textId="77777777" w:rsidR="009D62EE" w:rsidRDefault="009D62EE">
      <w:pPr>
        <w:pStyle w:val="Textbody"/>
        <w:spacing w:after="0" w:line="240" w:lineRule="auto"/>
        <w:rPr>
          <w:rFonts w:cs="Times New Roman"/>
        </w:rPr>
      </w:pPr>
    </w:p>
    <w:p w14:paraId="3BFCF51B" w14:textId="77777777" w:rsidR="009D62EE" w:rsidRDefault="009D3C7D">
      <w:pPr>
        <w:pStyle w:val="Textbody"/>
        <w:spacing w:after="0" w:line="240" w:lineRule="auto"/>
        <w:rPr>
          <w:rFonts w:cs="Times New Roman"/>
          <w:b/>
          <w:bCs/>
        </w:rPr>
      </w:pPr>
      <w:r>
        <w:rPr>
          <w:rFonts w:cs="Times New Roman"/>
          <w:b/>
          <w:bCs/>
        </w:rPr>
        <w:tab/>
        <w:t>ZAMAWIAJĄCY:</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WYKONAWCA:</w:t>
      </w:r>
    </w:p>
    <w:p w14:paraId="7253F2C9" w14:textId="77777777" w:rsidR="009D62EE" w:rsidRDefault="009D62EE">
      <w:pPr>
        <w:pStyle w:val="Textbody"/>
        <w:spacing w:after="0" w:line="240" w:lineRule="auto"/>
        <w:rPr>
          <w:rFonts w:cs="Times New Roman"/>
        </w:rPr>
      </w:pPr>
    </w:p>
    <w:sectPr w:rsidR="009D62EE">
      <w:headerReference w:type="default" r:id="rId7"/>
      <w:footerReference w:type="default" r:id="rId8"/>
      <w:pgSz w:w="11906" w:h="16838"/>
      <w:pgMar w:top="1534" w:right="1417" w:bottom="1144" w:left="1417" w:header="737" w:footer="347"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C652" w14:textId="77777777" w:rsidR="00D05D1F" w:rsidRDefault="00D05D1F">
      <w:r>
        <w:separator/>
      </w:r>
    </w:p>
  </w:endnote>
  <w:endnote w:type="continuationSeparator" w:id="0">
    <w:p w14:paraId="61C36EF0" w14:textId="77777777" w:rsidR="00D05D1F" w:rsidRDefault="00D0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0">
    <w:altName w:val="Cambria"/>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TE19142E8t00">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F05" w14:textId="77777777" w:rsidR="009D62EE" w:rsidRDefault="009D3C7D">
    <w:pPr>
      <w:pStyle w:val="Stopka"/>
      <w:jc w:val="right"/>
    </w:pPr>
    <w:r>
      <w:rPr>
        <w:sz w:val="20"/>
        <w:szCs w:val="20"/>
      </w:rPr>
      <w:t xml:space="preserve">Strona </w:t>
    </w:r>
    <w:r>
      <w:rPr>
        <w:sz w:val="20"/>
        <w:szCs w:val="20"/>
      </w:rPr>
      <w:fldChar w:fldCharType="begin"/>
    </w:r>
    <w:r>
      <w:rPr>
        <w:sz w:val="20"/>
        <w:szCs w:val="20"/>
      </w:rPr>
      <w:instrText>PAGE</w:instrText>
    </w:r>
    <w:r>
      <w:rPr>
        <w:sz w:val="20"/>
        <w:szCs w:val="20"/>
      </w:rPr>
      <w:fldChar w:fldCharType="separate"/>
    </w:r>
    <w:r>
      <w:rPr>
        <w:sz w:val="20"/>
        <w:szCs w:val="20"/>
      </w:rPr>
      <w:t>9</w:t>
    </w:r>
    <w:r>
      <w:rPr>
        <w:sz w:val="20"/>
        <w:szCs w:val="20"/>
      </w:rPr>
      <w:fldChar w:fldCharType="end"/>
    </w:r>
    <w:r>
      <w:rPr>
        <w:sz w:val="20"/>
        <w:szCs w:val="20"/>
      </w:rPr>
      <w:t xml:space="preserve"> z </w:t>
    </w:r>
    <w:r>
      <w:rPr>
        <w:sz w:val="20"/>
        <w:szCs w:val="20"/>
      </w:rPr>
      <w:fldChar w:fldCharType="begin"/>
    </w:r>
    <w:r>
      <w:rPr>
        <w:sz w:val="20"/>
        <w:szCs w:val="20"/>
      </w:rPr>
      <w:instrText>NUMPAGES</w:instrText>
    </w:r>
    <w:r>
      <w:rPr>
        <w:sz w:val="20"/>
        <w:szCs w:val="20"/>
      </w:rPr>
      <w:fldChar w:fldCharType="separate"/>
    </w:r>
    <w:r>
      <w:rPr>
        <w:sz w:val="20"/>
        <w:szCs w:val="20"/>
      </w:rPr>
      <w:t>9</w:t>
    </w:r>
    <w:r>
      <w:rPr>
        <w:sz w:val="20"/>
        <w:szCs w:val="20"/>
      </w:rPr>
      <w:fldChar w:fldCharType="end"/>
    </w:r>
  </w:p>
  <w:p w14:paraId="663AF2E8" w14:textId="378F02F4" w:rsidR="009D62EE" w:rsidRDefault="009D3C7D">
    <w:pPr>
      <w:pStyle w:val="Stopka"/>
      <w:jc w:val="center"/>
    </w:pPr>
    <w:r>
      <w:rPr>
        <w:sz w:val="20"/>
        <w:szCs w:val="20"/>
      </w:rPr>
      <w:t xml:space="preserve">Umowa nr </w:t>
    </w:r>
    <w:r w:rsidR="00F105B7">
      <w:rPr>
        <w:sz w:val="20"/>
        <w:szCs w:val="20"/>
      </w:rPr>
      <w:t>WID</w:t>
    </w:r>
    <w:r w:rsidR="009C496C">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1CEC" w14:textId="77777777" w:rsidR="00D05D1F" w:rsidRDefault="00D05D1F">
      <w:r>
        <w:separator/>
      </w:r>
    </w:p>
  </w:footnote>
  <w:footnote w:type="continuationSeparator" w:id="0">
    <w:p w14:paraId="0E257B20" w14:textId="77777777" w:rsidR="00D05D1F" w:rsidRDefault="00D0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F43F" w14:textId="34239EC5" w:rsidR="009D62EE" w:rsidRDefault="009D62EE">
    <w:pPr>
      <w:pStyle w:val="Nagwek"/>
      <w:jc w:val="right"/>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2A6"/>
    <w:multiLevelType w:val="multilevel"/>
    <w:tmpl w:val="3BA45A60"/>
    <w:lvl w:ilvl="0">
      <w:start w:val="1"/>
      <w:numFmt w:val="decimal"/>
      <w:lvlText w:val="%1."/>
      <w:lvlJc w:val="left"/>
      <w:pPr>
        <w:tabs>
          <w:tab w:val="num" w:pos="0"/>
        </w:tabs>
        <w:ind w:left="357" w:hanging="360"/>
      </w:pPr>
    </w:lvl>
    <w:lvl w:ilvl="1">
      <w:start w:val="1"/>
      <w:numFmt w:val="decimal"/>
      <w:lvlText w:val="%2."/>
      <w:lvlJc w:val="left"/>
      <w:pPr>
        <w:tabs>
          <w:tab w:val="num" w:pos="0"/>
        </w:tabs>
        <w:ind w:left="717" w:hanging="360"/>
      </w:pPr>
    </w:lvl>
    <w:lvl w:ilvl="2">
      <w:start w:val="1"/>
      <w:numFmt w:val="decimal"/>
      <w:lvlText w:val="%3."/>
      <w:lvlJc w:val="left"/>
      <w:pPr>
        <w:tabs>
          <w:tab w:val="num" w:pos="0"/>
        </w:tabs>
        <w:ind w:left="1077" w:hanging="360"/>
      </w:pPr>
    </w:lvl>
    <w:lvl w:ilvl="3">
      <w:start w:val="1"/>
      <w:numFmt w:val="decimal"/>
      <w:lvlText w:val="%4)"/>
      <w:lvlJc w:val="left"/>
      <w:pPr>
        <w:tabs>
          <w:tab w:val="num" w:pos="0"/>
        </w:tabs>
        <w:ind w:left="1437" w:hanging="360"/>
      </w:pPr>
    </w:lvl>
    <w:lvl w:ilvl="4">
      <w:start w:val="1"/>
      <w:numFmt w:val="decimal"/>
      <w:lvlText w:val="%5."/>
      <w:lvlJc w:val="left"/>
      <w:pPr>
        <w:tabs>
          <w:tab w:val="num" w:pos="0"/>
        </w:tabs>
        <w:ind w:left="1797" w:hanging="360"/>
      </w:pPr>
    </w:lvl>
    <w:lvl w:ilvl="5">
      <w:start w:val="1"/>
      <w:numFmt w:val="decimal"/>
      <w:lvlText w:val="%6."/>
      <w:lvlJc w:val="left"/>
      <w:pPr>
        <w:tabs>
          <w:tab w:val="num" w:pos="0"/>
        </w:tabs>
        <w:ind w:left="2157" w:hanging="360"/>
      </w:pPr>
    </w:lvl>
    <w:lvl w:ilvl="6">
      <w:start w:val="1"/>
      <w:numFmt w:val="decimal"/>
      <w:lvlText w:val="%7."/>
      <w:lvlJc w:val="left"/>
      <w:pPr>
        <w:tabs>
          <w:tab w:val="num" w:pos="0"/>
        </w:tabs>
        <w:ind w:left="2517" w:hanging="360"/>
      </w:pPr>
    </w:lvl>
    <w:lvl w:ilvl="7">
      <w:start w:val="1"/>
      <w:numFmt w:val="decimal"/>
      <w:lvlText w:val="%8."/>
      <w:lvlJc w:val="left"/>
      <w:pPr>
        <w:tabs>
          <w:tab w:val="num" w:pos="0"/>
        </w:tabs>
        <w:ind w:left="2877" w:hanging="360"/>
      </w:pPr>
    </w:lvl>
    <w:lvl w:ilvl="8">
      <w:start w:val="1"/>
      <w:numFmt w:val="decimal"/>
      <w:lvlText w:val="%9."/>
      <w:lvlJc w:val="left"/>
      <w:pPr>
        <w:tabs>
          <w:tab w:val="num" w:pos="0"/>
        </w:tabs>
        <w:ind w:left="3237" w:hanging="360"/>
      </w:pPr>
    </w:lvl>
  </w:abstractNum>
  <w:abstractNum w:abstractNumId="1" w15:restartNumberingAfterBreak="0">
    <w:nsid w:val="1EF254F0"/>
    <w:multiLevelType w:val="multilevel"/>
    <w:tmpl w:val="93800156"/>
    <w:lvl w:ilvl="0">
      <w:start w:val="1"/>
      <w:numFmt w:val="decimal"/>
      <w:lvlText w:val="%1."/>
      <w:lvlJc w:val="left"/>
      <w:pPr>
        <w:tabs>
          <w:tab w:val="num" w:pos="0"/>
        </w:tabs>
        <w:ind w:left="360" w:hanging="360"/>
      </w:pPr>
    </w:lvl>
    <w:lvl w:ilvl="1">
      <w:start w:val="1"/>
      <w:numFmt w:val="decimal"/>
      <w:lvlText w:val="%2)"/>
      <w:lvlJc w:val="left"/>
      <w:pPr>
        <w:tabs>
          <w:tab w:val="num" w:pos="0"/>
        </w:tabs>
        <w:ind w:left="1647" w:hanging="360"/>
      </w:pPr>
    </w:lvl>
    <w:lvl w:ilvl="2">
      <w:start w:val="1"/>
      <w:numFmt w:val="lowerLetter"/>
      <w:lvlText w:val="%3)"/>
      <w:lvlJc w:val="left"/>
      <w:pPr>
        <w:tabs>
          <w:tab w:val="num" w:pos="-938"/>
        </w:tabs>
        <w:ind w:left="1069" w:hanging="360"/>
      </w:pPr>
    </w:lvl>
    <w:lvl w:ilvl="3">
      <w:start w:val="1"/>
      <w:numFmt w:val="decimal"/>
      <w:lvlText w:val="%4)"/>
      <w:lvlJc w:val="left"/>
      <w:pPr>
        <w:tabs>
          <w:tab w:val="num" w:pos="0"/>
        </w:tabs>
        <w:ind w:left="2367" w:hanging="360"/>
      </w:pPr>
    </w:lvl>
    <w:lvl w:ilvl="4">
      <w:start w:val="1"/>
      <w:numFmt w:val="decimal"/>
      <w:lvlText w:val="%5."/>
      <w:lvlJc w:val="left"/>
      <w:pPr>
        <w:tabs>
          <w:tab w:val="num" w:pos="0"/>
        </w:tabs>
        <w:ind w:left="2727" w:hanging="360"/>
      </w:pPr>
    </w:lvl>
    <w:lvl w:ilvl="5">
      <w:start w:val="1"/>
      <w:numFmt w:val="decimal"/>
      <w:lvlText w:val="%6."/>
      <w:lvlJc w:val="left"/>
      <w:pPr>
        <w:tabs>
          <w:tab w:val="num" w:pos="0"/>
        </w:tabs>
        <w:ind w:left="3087" w:hanging="360"/>
      </w:pPr>
    </w:lvl>
    <w:lvl w:ilvl="6">
      <w:start w:val="1"/>
      <w:numFmt w:val="decimal"/>
      <w:lvlText w:val="%7."/>
      <w:lvlJc w:val="left"/>
      <w:pPr>
        <w:tabs>
          <w:tab w:val="num" w:pos="0"/>
        </w:tabs>
        <w:ind w:left="3447" w:hanging="360"/>
      </w:pPr>
    </w:lvl>
    <w:lvl w:ilvl="7">
      <w:start w:val="1"/>
      <w:numFmt w:val="decimal"/>
      <w:lvlText w:val="%8."/>
      <w:lvlJc w:val="left"/>
      <w:pPr>
        <w:tabs>
          <w:tab w:val="num" w:pos="0"/>
        </w:tabs>
        <w:ind w:left="3807" w:hanging="360"/>
      </w:pPr>
    </w:lvl>
    <w:lvl w:ilvl="8">
      <w:start w:val="1"/>
      <w:numFmt w:val="decimal"/>
      <w:lvlText w:val="%9."/>
      <w:lvlJc w:val="left"/>
      <w:pPr>
        <w:tabs>
          <w:tab w:val="num" w:pos="0"/>
        </w:tabs>
        <w:ind w:left="4167" w:hanging="360"/>
      </w:pPr>
    </w:lvl>
  </w:abstractNum>
  <w:abstractNum w:abstractNumId="2" w15:restartNumberingAfterBreak="0">
    <w:nsid w:val="2A611639"/>
    <w:multiLevelType w:val="multilevel"/>
    <w:tmpl w:val="8EA00F14"/>
    <w:lvl w:ilvl="0">
      <w:start w:val="1"/>
      <w:numFmt w:val="decimal"/>
      <w:lvlText w:val="%1."/>
      <w:lvlJc w:val="left"/>
      <w:pPr>
        <w:tabs>
          <w:tab w:val="num" w:pos="0"/>
        </w:tabs>
        <w:ind w:left="357" w:hanging="360"/>
      </w:pPr>
    </w:lvl>
    <w:lvl w:ilvl="1">
      <w:start w:val="1"/>
      <w:numFmt w:val="decimal"/>
      <w:lvlText w:val="%2)"/>
      <w:lvlJc w:val="left"/>
      <w:pPr>
        <w:tabs>
          <w:tab w:val="num" w:pos="0"/>
        </w:tabs>
        <w:ind w:left="717" w:hanging="360"/>
      </w:pPr>
    </w:lvl>
    <w:lvl w:ilvl="2">
      <w:start w:val="1"/>
      <w:numFmt w:val="decimal"/>
      <w:lvlText w:val="%3."/>
      <w:lvlJc w:val="left"/>
      <w:pPr>
        <w:tabs>
          <w:tab w:val="num" w:pos="0"/>
        </w:tabs>
        <w:ind w:left="1077" w:hanging="360"/>
      </w:pPr>
    </w:lvl>
    <w:lvl w:ilvl="3">
      <w:start w:val="1"/>
      <w:numFmt w:val="decimal"/>
      <w:lvlText w:val="%4."/>
      <w:lvlJc w:val="left"/>
      <w:pPr>
        <w:tabs>
          <w:tab w:val="num" w:pos="0"/>
        </w:tabs>
        <w:ind w:left="1437" w:hanging="360"/>
      </w:pPr>
    </w:lvl>
    <w:lvl w:ilvl="4">
      <w:start w:val="1"/>
      <w:numFmt w:val="decimal"/>
      <w:lvlText w:val="%5."/>
      <w:lvlJc w:val="left"/>
      <w:pPr>
        <w:tabs>
          <w:tab w:val="num" w:pos="0"/>
        </w:tabs>
        <w:ind w:left="1797" w:hanging="360"/>
      </w:pPr>
    </w:lvl>
    <w:lvl w:ilvl="5">
      <w:start w:val="1"/>
      <w:numFmt w:val="decimal"/>
      <w:lvlText w:val="%6."/>
      <w:lvlJc w:val="left"/>
      <w:pPr>
        <w:tabs>
          <w:tab w:val="num" w:pos="0"/>
        </w:tabs>
        <w:ind w:left="2157" w:hanging="360"/>
      </w:pPr>
    </w:lvl>
    <w:lvl w:ilvl="6">
      <w:start w:val="1"/>
      <w:numFmt w:val="decimal"/>
      <w:lvlText w:val="%7."/>
      <w:lvlJc w:val="left"/>
      <w:pPr>
        <w:tabs>
          <w:tab w:val="num" w:pos="0"/>
        </w:tabs>
        <w:ind w:left="2517" w:hanging="360"/>
      </w:pPr>
    </w:lvl>
    <w:lvl w:ilvl="7">
      <w:start w:val="1"/>
      <w:numFmt w:val="decimal"/>
      <w:lvlText w:val="%8."/>
      <w:lvlJc w:val="left"/>
      <w:pPr>
        <w:tabs>
          <w:tab w:val="num" w:pos="0"/>
        </w:tabs>
        <w:ind w:left="2877" w:hanging="360"/>
      </w:pPr>
    </w:lvl>
    <w:lvl w:ilvl="8">
      <w:start w:val="1"/>
      <w:numFmt w:val="decimal"/>
      <w:lvlText w:val="%9."/>
      <w:lvlJc w:val="left"/>
      <w:pPr>
        <w:tabs>
          <w:tab w:val="num" w:pos="0"/>
        </w:tabs>
        <w:ind w:left="3237" w:hanging="360"/>
      </w:pPr>
    </w:lvl>
  </w:abstractNum>
  <w:abstractNum w:abstractNumId="3" w15:restartNumberingAfterBreak="0">
    <w:nsid w:val="35F12BFA"/>
    <w:multiLevelType w:val="multilevel"/>
    <w:tmpl w:val="8AB0FBA0"/>
    <w:lvl w:ilvl="0">
      <w:start w:val="1"/>
      <w:numFmt w:val="decimal"/>
      <w:lvlText w:val="%1."/>
      <w:lvlJc w:val="left"/>
      <w:pPr>
        <w:tabs>
          <w:tab w:val="num" w:pos="0"/>
        </w:tabs>
        <w:ind w:left="362" w:hanging="360"/>
      </w:pPr>
    </w:lvl>
    <w:lvl w:ilvl="1">
      <w:start w:val="1"/>
      <w:numFmt w:val="decimal"/>
      <w:lvlText w:val="%2)"/>
      <w:lvlJc w:val="left"/>
      <w:pPr>
        <w:tabs>
          <w:tab w:val="num" w:pos="0"/>
        </w:tabs>
        <w:ind w:left="722" w:hanging="360"/>
      </w:pPr>
    </w:lvl>
    <w:lvl w:ilvl="2">
      <w:start w:val="1"/>
      <w:numFmt w:val="decimal"/>
      <w:lvlText w:val="%3."/>
      <w:lvlJc w:val="left"/>
      <w:pPr>
        <w:tabs>
          <w:tab w:val="num" w:pos="0"/>
        </w:tabs>
        <w:ind w:left="1082" w:hanging="360"/>
      </w:pPr>
    </w:lvl>
    <w:lvl w:ilvl="3">
      <w:start w:val="1"/>
      <w:numFmt w:val="decimal"/>
      <w:lvlText w:val="%4)"/>
      <w:lvlJc w:val="left"/>
      <w:pPr>
        <w:tabs>
          <w:tab w:val="num" w:pos="0"/>
        </w:tabs>
        <w:ind w:left="1442" w:hanging="360"/>
      </w:pPr>
    </w:lvl>
    <w:lvl w:ilvl="4">
      <w:start w:val="1"/>
      <w:numFmt w:val="lowerLetter"/>
      <w:lvlText w:val="%5)"/>
      <w:lvlJc w:val="left"/>
      <w:pPr>
        <w:tabs>
          <w:tab w:val="num" w:pos="0"/>
        </w:tabs>
        <w:ind w:left="1802" w:hanging="360"/>
      </w:pPr>
    </w:lvl>
    <w:lvl w:ilvl="5">
      <w:start w:val="1"/>
      <w:numFmt w:val="decimal"/>
      <w:lvlText w:val="%6."/>
      <w:lvlJc w:val="left"/>
      <w:pPr>
        <w:tabs>
          <w:tab w:val="num" w:pos="0"/>
        </w:tabs>
        <w:ind w:left="2162" w:hanging="360"/>
      </w:pPr>
    </w:lvl>
    <w:lvl w:ilvl="6">
      <w:start w:val="1"/>
      <w:numFmt w:val="decimal"/>
      <w:lvlText w:val="%7."/>
      <w:lvlJc w:val="left"/>
      <w:pPr>
        <w:tabs>
          <w:tab w:val="num" w:pos="0"/>
        </w:tabs>
        <w:ind w:left="2522" w:hanging="360"/>
      </w:pPr>
    </w:lvl>
    <w:lvl w:ilvl="7">
      <w:start w:val="1"/>
      <w:numFmt w:val="decimal"/>
      <w:lvlText w:val="%8."/>
      <w:lvlJc w:val="left"/>
      <w:pPr>
        <w:tabs>
          <w:tab w:val="num" w:pos="0"/>
        </w:tabs>
        <w:ind w:left="2882" w:hanging="360"/>
      </w:pPr>
    </w:lvl>
    <w:lvl w:ilvl="8">
      <w:start w:val="1"/>
      <w:numFmt w:val="decimal"/>
      <w:lvlText w:val="%9."/>
      <w:lvlJc w:val="left"/>
      <w:pPr>
        <w:tabs>
          <w:tab w:val="num" w:pos="0"/>
        </w:tabs>
        <w:ind w:left="3242" w:hanging="360"/>
      </w:pPr>
    </w:lvl>
  </w:abstractNum>
  <w:abstractNum w:abstractNumId="4" w15:restartNumberingAfterBreak="0">
    <w:nsid w:val="3A1A2CDA"/>
    <w:multiLevelType w:val="multilevel"/>
    <w:tmpl w:val="CEBA5742"/>
    <w:lvl w:ilvl="0">
      <w:start w:val="1"/>
      <w:numFmt w:val="decimal"/>
      <w:lvlText w:val="%1."/>
      <w:lvlJc w:val="left"/>
      <w:pPr>
        <w:tabs>
          <w:tab w:val="num" w:pos="0"/>
        </w:tabs>
        <w:ind w:left="357" w:hanging="360"/>
      </w:pPr>
    </w:lvl>
    <w:lvl w:ilvl="1">
      <w:start w:val="1"/>
      <w:numFmt w:val="decimal"/>
      <w:lvlText w:val="%2)"/>
      <w:lvlJc w:val="left"/>
      <w:pPr>
        <w:tabs>
          <w:tab w:val="num" w:pos="0"/>
        </w:tabs>
        <w:ind w:left="717" w:hanging="360"/>
      </w:pPr>
    </w:lvl>
    <w:lvl w:ilvl="2">
      <w:start w:val="1"/>
      <w:numFmt w:val="decimal"/>
      <w:lvlText w:val="%3."/>
      <w:lvlJc w:val="left"/>
      <w:pPr>
        <w:tabs>
          <w:tab w:val="num" w:pos="0"/>
        </w:tabs>
        <w:ind w:left="1077" w:hanging="360"/>
      </w:pPr>
    </w:lvl>
    <w:lvl w:ilvl="3">
      <w:start w:val="1"/>
      <w:numFmt w:val="decimal"/>
      <w:lvlText w:val="%4."/>
      <w:lvlJc w:val="left"/>
      <w:pPr>
        <w:tabs>
          <w:tab w:val="num" w:pos="0"/>
        </w:tabs>
        <w:ind w:left="1437" w:hanging="360"/>
      </w:pPr>
    </w:lvl>
    <w:lvl w:ilvl="4">
      <w:start w:val="1"/>
      <w:numFmt w:val="decimal"/>
      <w:lvlText w:val="%5."/>
      <w:lvlJc w:val="left"/>
      <w:pPr>
        <w:tabs>
          <w:tab w:val="num" w:pos="0"/>
        </w:tabs>
        <w:ind w:left="1797" w:hanging="360"/>
      </w:pPr>
    </w:lvl>
    <w:lvl w:ilvl="5">
      <w:start w:val="1"/>
      <w:numFmt w:val="decimal"/>
      <w:lvlText w:val="%6."/>
      <w:lvlJc w:val="left"/>
      <w:pPr>
        <w:tabs>
          <w:tab w:val="num" w:pos="0"/>
        </w:tabs>
        <w:ind w:left="2157" w:hanging="360"/>
      </w:pPr>
    </w:lvl>
    <w:lvl w:ilvl="6">
      <w:start w:val="1"/>
      <w:numFmt w:val="decimal"/>
      <w:lvlText w:val="%7."/>
      <w:lvlJc w:val="left"/>
      <w:pPr>
        <w:tabs>
          <w:tab w:val="num" w:pos="0"/>
        </w:tabs>
        <w:ind w:left="2517" w:hanging="360"/>
      </w:pPr>
    </w:lvl>
    <w:lvl w:ilvl="7">
      <w:start w:val="1"/>
      <w:numFmt w:val="decimal"/>
      <w:lvlText w:val="%8."/>
      <w:lvlJc w:val="left"/>
      <w:pPr>
        <w:tabs>
          <w:tab w:val="num" w:pos="0"/>
        </w:tabs>
        <w:ind w:left="2877" w:hanging="360"/>
      </w:pPr>
    </w:lvl>
    <w:lvl w:ilvl="8">
      <w:start w:val="1"/>
      <w:numFmt w:val="decimal"/>
      <w:lvlText w:val="%9."/>
      <w:lvlJc w:val="left"/>
      <w:pPr>
        <w:tabs>
          <w:tab w:val="num" w:pos="0"/>
        </w:tabs>
        <w:ind w:left="3237" w:hanging="360"/>
      </w:pPr>
    </w:lvl>
  </w:abstractNum>
  <w:abstractNum w:abstractNumId="5" w15:restartNumberingAfterBreak="0">
    <w:nsid w:val="458842AD"/>
    <w:multiLevelType w:val="multilevel"/>
    <w:tmpl w:val="6920867A"/>
    <w:lvl w:ilvl="0">
      <w:start w:val="1"/>
      <w:numFmt w:val="decimal"/>
      <w:lvlText w:val="%1."/>
      <w:lvlJc w:val="left"/>
      <w:pPr>
        <w:tabs>
          <w:tab w:val="num" w:pos="0"/>
        </w:tabs>
        <w:ind w:left="357" w:hanging="360"/>
      </w:pPr>
    </w:lvl>
    <w:lvl w:ilvl="1">
      <w:start w:val="1"/>
      <w:numFmt w:val="decimal"/>
      <w:lvlText w:val="%2)"/>
      <w:lvlJc w:val="left"/>
      <w:pPr>
        <w:tabs>
          <w:tab w:val="num" w:pos="0"/>
        </w:tabs>
        <w:ind w:left="717" w:hanging="360"/>
      </w:pPr>
    </w:lvl>
    <w:lvl w:ilvl="2">
      <w:start w:val="1"/>
      <w:numFmt w:val="decimal"/>
      <w:lvlText w:val="%3."/>
      <w:lvlJc w:val="left"/>
      <w:pPr>
        <w:tabs>
          <w:tab w:val="num" w:pos="0"/>
        </w:tabs>
        <w:ind w:left="1077" w:hanging="360"/>
      </w:pPr>
    </w:lvl>
    <w:lvl w:ilvl="3">
      <w:start w:val="1"/>
      <w:numFmt w:val="decimal"/>
      <w:lvlText w:val="%4."/>
      <w:lvlJc w:val="left"/>
      <w:pPr>
        <w:tabs>
          <w:tab w:val="num" w:pos="0"/>
        </w:tabs>
        <w:ind w:left="1437" w:hanging="360"/>
      </w:pPr>
    </w:lvl>
    <w:lvl w:ilvl="4">
      <w:start w:val="1"/>
      <w:numFmt w:val="decimal"/>
      <w:lvlText w:val="%5."/>
      <w:lvlJc w:val="left"/>
      <w:pPr>
        <w:tabs>
          <w:tab w:val="num" w:pos="0"/>
        </w:tabs>
        <w:ind w:left="1797" w:hanging="360"/>
      </w:pPr>
    </w:lvl>
    <w:lvl w:ilvl="5">
      <w:start w:val="1"/>
      <w:numFmt w:val="decimal"/>
      <w:lvlText w:val="%6."/>
      <w:lvlJc w:val="left"/>
      <w:pPr>
        <w:tabs>
          <w:tab w:val="num" w:pos="0"/>
        </w:tabs>
        <w:ind w:left="2157" w:hanging="360"/>
      </w:pPr>
    </w:lvl>
    <w:lvl w:ilvl="6">
      <w:start w:val="1"/>
      <w:numFmt w:val="decimal"/>
      <w:lvlText w:val="%7."/>
      <w:lvlJc w:val="left"/>
      <w:pPr>
        <w:tabs>
          <w:tab w:val="num" w:pos="0"/>
        </w:tabs>
        <w:ind w:left="2517" w:hanging="360"/>
      </w:pPr>
    </w:lvl>
    <w:lvl w:ilvl="7">
      <w:start w:val="1"/>
      <w:numFmt w:val="decimal"/>
      <w:lvlText w:val="%8."/>
      <w:lvlJc w:val="left"/>
      <w:pPr>
        <w:tabs>
          <w:tab w:val="num" w:pos="0"/>
        </w:tabs>
        <w:ind w:left="2877" w:hanging="360"/>
      </w:pPr>
    </w:lvl>
    <w:lvl w:ilvl="8">
      <w:start w:val="1"/>
      <w:numFmt w:val="decimal"/>
      <w:lvlText w:val="%9."/>
      <w:lvlJc w:val="left"/>
      <w:pPr>
        <w:tabs>
          <w:tab w:val="num" w:pos="0"/>
        </w:tabs>
        <w:ind w:left="3237" w:hanging="360"/>
      </w:pPr>
    </w:lvl>
  </w:abstractNum>
  <w:abstractNum w:abstractNumId="6" w15:restartNumberingAfterBreak="0">
    <w:nsid w:val="4F2E5015"/>
    <w:multiLevelType w:val="multilevel"/>
    <w:tmpl w:val="03145D26"/>
    <w:lvl w:ilvl="0">
      <w:start w:val="1"/>
      <w:numFmt w:val="decimal"/>
      <w:lvlText w:val="%1."/>
      <w:lvlJc w:val="left"/>
      <w:pPr>
        <w:tabs>
          <w:tab w:val="num" w:pos="0"/>
        </w:tabs>
        <w:ind w:left="357" w:hanging="360"/>
      </w:pPr>
    </w:lvl>
    <w:lvl w:ilvl="1">
      <w:start w:val="1"/>
      <w:numFmt w:val="decimal"/>
      <w:lvlText w:val="%2."/>
      <w:lvlJc w:val="left"/>
      <w:pPr>
        <w:tabs>
          <w:tab w:val="num" w:pos="0"/>
        </w:tabs>
        <w:ind w:left="717" w:hanging="360"/>
      </w:pPr>
    </w:lvl>
    <w:lvl w:ilvl="2">
      <w:start w:val="1"/>
      <w:numFmt w:val="decimal"/>
      <w:lvlText w:val="%3."/>
      <w:lvlJc w:val="left"/>
      <w:pPr>
        <w:tabs>
          <w:tab w:val="num" w:pos="0"/>
        </w:tabs>
        <w:ind w:left="1077" w:hanging="360"/>
      </w:pPr>
    </w:lvl>
    <w:lvl w:ilvl="3">
      <w:start w:val="1"/>
      <w:numFmt w:val="decimal"/>
      <w:lvlText w:val="%4."/>
      <w:lvlJc w:val="left"/>
      <w:pPr>
        <w:tabs>
          <w:tab w:val="num" w:pos="0"/>
        </w:tabs>
        <w:ind w:left="1437" w:hanging="360"/>
      </w:pPr>
    </w:lvl>
    <w:lvl w:ilvl="4">
      <w:start w:val="1"/>
      <w:numFmt w:val="decimal"/>
      <w:lvlText w:val="%5."/>
      <w:lvlJc w:val="left"/>
      <w:pPr>
        <w:tabs>
          <w:tab w:val="num" w:pos="0"/>
        </w:tabs>
        <w:ind w:left="1797" w:hanging="360"/>
      </w:pPr>
    </w:lvl>
    <w:lvl w:ilvl="5">
      <w:start w:val="1"/>
      <w:numFmt w:val="decimal"/>
      <w:lvlText w:val="%6."/>
      <w:lvlJc w:val="left"/>
      <w:pPr>
        <w:tabs>
          <w:tab w:val="num" w:pos="0"/>
        </w:tabs>
        <w:ind w:left="2157" w:hanging="360"/>
      </w:pPr>
    </w:lvl>
    <w:lvl w:ilvl="6">
      <w:start w:val="1"/>
      <w:numFmt w:val="decimal"/>
      <w:lvlText w:val="%7."/>
      <w:lvlJc w:val="left"/>
      <w:pPr>
        <w:tabs>
          <w:tab w:val="num" w:pos="0"/>
        </w:tabs>
        <w:ind w:left="2517" w:hanging="360"/>
      </w:pPr>
    </w:lvl>
    <w:lvl w:ilvl="7">
      <w:start w:val="1"/>
      <w:numFmt w:val="decimal"/>
      <w:lvlText w:val="%8."/>
      <w:lvlJc w:val="left"/>
      <w:pPr>
        <w:tabs>
          <w:tab w:val="num" w:pos="0"/>
        </w:tabs>
        <w:ind w:left="2877" w:hanging="360"/>
      </w:pPr>
    </w:lvl>
    <w:lvl w:ilvl="8">
      <w:start w:val="1"/>
      <w:numFmt w:val="decimal"/>
      <w:lvlText w:val="%9."/>
      <w:lvlJc w:val="left"/>
      <w:pPr>
        <w:tabs>
          <w:tab w:val="num" w:pos="0"/>
        </w:tabs>
        <w:ind w:left="3237" w:hanging="360"/>
      </w:pPr>
    </w:lvl>
  </w:abstractNum>
  <w:abstractNum w:abstractNumId="7" w15:restartNumberingAfterBreak="0">
    <w:nsid w:val="6B200024"/>
    <w:multiLevelType w:val="multilevel"/>
    <w:tmpl w:val="400EEBB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7990570F"/>
    <w:multiLevelType w:val="multilevel"/>
    <w:tmpl w:val="58924364"/>
    <w:lvl w:ilvl="0">
      <w:start w:val="1"/>
      <w:numFmt w:val="decimal"/>
      <w:lvlText w:val="%1."/>
      <w:lvlJc w:val="left"/>
      <w:pPr>
        <w:tabs>
          <w:tab w:val="num" w:pos="0"/>
        </w:tabs>
        <w:ind w:left="357" w:hanging="360"/>
      </w:pPr>
    </w:lvl>
    <w:lvl w:ilvl="1">
      <w:start w:val="1"/>
      <w:numFmt w:val="decimal"/>
      <w:lvlText w:val="%2)"/>
      <w:lvlJc w:val="left"/>
      <w:pPr>
        <w:tabs>
          <w:tab w:val="num" w:pos="0"/>
        </w:tabs>
        <w:ind w:left="717" w:hanging="360"/>
      </w:pPr>
    </w:lvl>
    <w:lvl w:ilvl="2">
      <w:start w:val="1"/>
      <w:numFmt w:val="decimal"/>
      <w:lvlText w:val="%3."/>
      <w:lvlJc w:val="left"/>
      <w:pPr>
        <w:tabs>
          <w:tab w:val="num" w:pos="0"/>
        </w:tabs>
        <w:ind w:left="1077" w:hanging="360"/>
      </w:pPr>
    </w:lvl>
    <w:lvl w:ilvl="3">
      <w:start w:val="1"/>
      <w:numFmt w:val="decimal"/>
      <w:lvlText w:val="%4)"/>
      <w:lvlJc w:val="left"/>
      <w:pPr>
        <w:tabs>
          <w:tab w:val="num" w:pos="0"/>
        </w:tabs>
        <w:ind w:left="1437" w:hanging="360"/>
      </w:pPr>
    </w:lvl>
    <w:lvl w:ilvl="4">
      <w:start w:val="1"/>
      <w:numFmt w:val="lowerLetter"/>
      <w:lvlText w:val="%5)"/>
      <w:lvlJc w:val="left"/>
      <w:pPr>
        <w:tabs>
          <w:tab w:val="num" w:pos="0"/>
        </w:tabs>
        <w:ind w:left="1797" w:hanging="360"/>
      </w:pPr>
    </w:lvl>
    <w:lvl w:ilvl="5">
      <w:start w:val="1"/>
      <w:numFmt w:val="decimal"/>
      <w:lvlText w:val="%6."/>
      <w:lvlJc w:val="left"/>
      <w:pPr>
        <w:tabs>
          <w:tab w:val="num" w:pos="0"/>
        </w:tabs>
        <w:ind w:left="2157" w:hanging="360"/>
      </w:pPr>
    </w:lvl>
    <w:lvl w:ilvl="6">
      <w:start w:val="1"/>
      <w:numFmt w:val="decimal"/>
      <w:lvlText w:val="%7."/>
      <w:lvlJc w:val="left"/>
      <w:pPr>
        <w:tabs>
          <w:tab w:val="num" w:pos="0"/>
        </w:tabs>
        <w:ind w:left="2517" w:hanging="360"/>
      </w:pPr>
    </w:lvl>
    <w:lvl w:ilvl="7">
      <w:start w:val="1"/>
      <w:numFmt w:val="decimal"/>
      <w:lvlText w:val="%8."/>
      <w:lvlJc w:val="left"/>
      <w:pPr>
        <w:tabs>
          <w:tab w:val="num" w:pos="0"/>
        </w:tabs>
        <w:ind w:left="2877" w:hanging="360"/>
      </w:pPr>
    </w:lvl>
    <w:lvl w:ilvl="8">
      <w:start w:val="1"/>
      <w:numFmt w:val="decimal"/>
      <w:lvlText w:val="%9."/>
      <w:lvlJc w:val="left"/>
      <w:pPr>
        <w:tabs>
          <w:tab w:val="num" w:pos="0"/>
        </w:tabs>
        <w:ind w:left="3237" w:hanging="360"/>
      </w:pPr>
    </w:lvl>
  </w:abstractNum>
  <w:abstractNum w:abstractNumId="9" w15:restartNumberingAfterBreak="0">
    <w:nsid w:val="7AD64496"/>
    <w:multiLevelType w:val="multilevel"/>
    <w:tmpl w:val="FD70504C"/>
    <w:lvl w:ilvl="0">
      <w:start w:val="1"/>
      <w:numFmt w:val="decimal"/>
      <w:lvlText w:val="%1."/>
      <w:lvlJc w:val="left"/>
      <w:pPr>
        <w:tabs>
          <w:tab w:val="num" w:pos="0"/>
        </w:tabs>
        <w:ind w:left="450" w:hanging="450"/>
      </w:pPr>
      <w:rPr>
        <w:lang w:val="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209880153">
    <w:abstractNumId w:val="8"/>
  </w:num>
  <w:num w:numId="2" w16cid:durableId="85466335">
    <w:abstractNumId w:val="1"/>
  </w:num>
  <w:num w:numId="3" w16cid:durableId="298606603">
    <w:abstractNumId w:val="2"/>
  </w:num>
  <w:num w:numId="4" w16cid:durableId="528834704">
    <w:abstractNumId w:val="0"/>
  </w:num>
  <w:num w:numId="5" w16cid:durableId="1807814219">
    <w:abstractNumId w:val="5"/>
  </w:num>
  <w:num w:numId="6" w16cid:durableId="1060641650">
    <w:abstractNumId w:val="6"/>
  </w:num>
  <w:num w:numId="7" w16cid:durableId="1097364388">
    <w:abstractNumId w:val="4"/>
  </w:num>
  <w:num w:numId="8" w16cid:durableId="1512600350">
    <w:abstractNumId w:val="4"/>
    <w:lvlOverride w:ilvl="0">
      <w:startOverride w:val="1"/>
    </w:lvlOverride>
  </w:num>
  <w:num w:numId="9" w16cid:durableId="886843971">
    <w:abstractNumId w:val="3"/>
    <w:lvlOverride w:ilvl="0">
      <w:startOverride w:val="1"/>
    </w:lvlOverride>
  </w:num>
  <w:num w:numId="10" w16cid:durableId="1922252025">
    <w:abstractNumId w:val="3"/>
  </w:num>
  <w:num w:numId="11" w16cid:durableId="596524952">
    <w:abstractNumId w:val="3"/>
  </w:num>
  <w:num w:numId="12" w16cid:durableId="1145585645">
    <w:abstractNumId w:val="3"/>
  </w:num>
  <w:num w:numId="13" w16cid:durableId="1257904700">
    <w:abstractNumId w:val="3"/>
  </w:num>
  <w:num w:numId="14" w16cid:durableId="1843356846">
    <w:abstractNumId w:val="3"/>
  </w:num>
  <w:num w:numId="15" w16cid:durableId="483543760">
    <w:abstractNumId w:val="3"/>
  </w:num>
  <w:num w:numId="16" w16cid:durableId="1366784756">
    <w:abstractNumId w:val="3"/>
  </w:num>
  <w:num w:numId="17" w16cid:durableId="1112474832">
    <w:abstractNumId w:val="3"/>
    <w:lvlOverride w:ilvl="0">
      <w:startOverride w:val="1"/>
    </w:lvlOverride>
  </w:num>
  <w:num w:numId="18" w16cid:durableId="777335504">
    <w:abstractNumId w:val="3"/>
  </w:num>
  <w:num w:numId="19" w16cid:durableId="24528242">
    <w:abstractNumId w:val="3"/>
  </w:num>
  <w:num w:numId="20" w16cid:durableId="261454711">
    <w:abstractNumId w:val="3"/>
  </w:num>
  <w:num w:numId="21" w16cid:durableId="1217204092">
    <w:abstractNumId w:val="3"/>
  </w:num>
  <w:num w:numId="22" w16cid:durableId="299000650">
    <w:abstractNumId w:val="3"/>
  </w:num>
  <w:num w:numId="23" w16cid:durableId="497042765">
    <w:abstractNumId w:val="3"/>
  </w:num>
  <w:num w:numId="24" w16cid:durableId="1984970493">
    <w:abstractNumId w:val="3"/>
  </w:num>
  <w:num w:numId="25" w16cid:durableId="662124817">
    <w:abstractNumId w:val="3"/>
  </w:num>
  <w:num w:numId="26" w16cid:durableId="2116559873">
    <w:abstractNumId w:val="3"/>
  </w:num>
  <w:num w:numId="27" w16cid:durableId="1251885339">
    <w:abstractNumId w:val="3"/>
  </w:num>
  <w:num w:numId="28" w16cid:durableId="789009136">
    <w:abstractNumId w:val="3"/>
  </w:num>
  <w:num w:numId="29" w16cid:durableId="483934929">
    <w:abstractNumId w:val="3"/>
  </w:num>
  <w:num w:numId="30" w16cid:durableId="982926255">
    <w:abstractNumId w:val="3"/>
  </w:num>
  <w:num w:numId="31" w16cid:durableId="1254167138">
    <w:abstractNumId w:val="3"/>
  </w:num>
  <w:num w:numId="32" w16cid:durableId="152961810">
    <w:abstractNumId w:val="3"/>
  </w:num>
  <w:num w:numId="33" w16cid:durableId="2064863313">
    <w:abstractNumId w:val="3"/>
  </w:num>
  <w:num w:numId="34" w16cid:durableId="1507475198">
    <w:abstractNumId w:val="3"/>
  </w:num>
  <w:num w:numId="35" w16cid:durableId="1342850238">
    <w:abstractNumId w:val="3"/>
  </w:num>
  <w:num w:numId="36" w16cid:durableId="278606052">
    <w:abstractNumId w:val="9"/>
    <w:lvlOverride w:ilvl="0">
      <w:startOverride w:val="1"/>
    </w:lvlOverride>
  </w:num>
  <w:num w:numId="37" w16cid:durableId="1371032219">
    <w:abstractNumId w:val="9"/>
  </w:num>
  <w:num w:numId="38" w16cid:durableId="1242527435">
    <w:abstractNumId w:val="7"/>
    <w:lvlOverride w:ilvl="0">
      <w:startOverride w:val="1"/>
    </w:lvlOverride>
  </w:num>
  <w:num w:numId="39" w16cid:durableId="1038043279">
    <w:abstractNumId w:val="7"/>
  </w:num>
  <w:num w:numId="40" w16cid:durableId="2121755129">
    <w:abstractNumId w:val="7"/>
  </w:num>
  <w:num w:numId="41" w16cid:durableId="1501385739">
    <w:abstractNumId w:val="7"/>
  </w:num>
  <w:num w:numId="42" w16cid:durableId="528252200">
    <w:abstractNumId w:val="7"/>
  </w:num>
  <w:num w:numId="43" w16cid:durableId="24184634">
    <w:abstractNumId w:val="7"/>
  </w:num>
  <w:num w:numId="44" w16cid:durableId="1103188948">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62EE"/>
    <w:rsid w:val="0001603F"/>
    <w:rsid w:val="00067F3A"/>
    <w:rsid w:val="000C0217"/>
    <w:rsid w:val="000D0588"/>
    <w:rsid w:val="000D5EE9"/>
    <w:rsid w:val="000D7013"/>
    <w:rsid w:val="00125E8E"/>
    <w:rsid w:val="001643EA"/>
    <w:rsid w:val="001F4E8D"/>
    <w:rsid w:val="002128F6"/>
    <w:rsid w:val="002309A8"/>
    <w:rsid w:val="002D4ECB"/>
    <w:rsid w:val="003450BB"/>
    <w:rsid w:val="00370736"/>
    <w:rsid w:val="00392E23"/>
    <w:rsid w:val="004023A9"/>
    <w:rsid w:val="004E73B7"/>
    <w:rsid w:val="004F06F4"/>
    <w:rsid w:val="00595D0B"/>
    <w:rsid w:val="00646397"/>
    <w:rsid w:val="006A0F0C"/>
    <w:rsid w:val="006C585D"/>
    <w:rsid w:val="00771FA6"/>
    <w:rsid w:val="007A509C"/>
    <w:rsid w:val="00877455"/>
    <w:rsid w:val="008D369C"/>
    <w:rsid w:val="00971B1A"/>
    <w:rsid w:val="009C496C"/>
    <w:rsid w:val="009D3C7D"/>
    <w:rsid w:val="009D62EE"/>
    <w:rsid w:val="009E20B5"/>
    <w:rsid w:val="00A013E7"/>
    <w:rsid w:val="00A17D7A"/>
    <w:rsid w:val="00A43A4B"/>
    <w:rsid w:val="00A561D8"/>
    <w:rsid w:val="00A77D84"/>
    <w:rsid w:val="00AC4297"/>
    <w:rsid w:val="00AF2F32"/>
    <w:rsid w:val="00B11D3B"/>
    <w:rsid w:val="00B369BE"/>
    <w:rsid w:val="00B40A6A"/>
    <w:rsid w:val="00D05D1F"/>
    <w:rsid w:val="00D356FB"/>
    <w:rsid w:val="00D72D82"/>
    <w:rsid w:val="00DD02AF"/>
    <w:rsid w:val="00E1271A"/>
    <w:rsid w:val="00E22F80"/>
    <w:rsid w:val="00E44822"/>
    <w:rsid w:val="00F105B7"/>
    <w:rsid w:val="00F916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A831"/>
  <w15:docId w15:val="{EBACB7CB-C9AF-410F-83CA-384646AC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extAlignment w:val="baseline"/>
    </w:pPr>
    <w:rPr>
      <w:rFonts w:ascii="Liberation Serif" w:eastAsia="0" w:hAnsi="Liberation Serif" w:cs="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0z0">
    <w:name w:val="WW8Num20z0"/>
    <w:qFormat/>
    <w:rPr>
      <w:b w:val="0"/>
      <w:bCs w:val="0"/>
      <w:i w:val="0"/>
      <w:iCs w:val="0"/>
      <w:sz w:val="24"/>
      <w:szCs w:val="24"/>
    </w:rPr>
  </w:style>
  <w:style w:type="character" w:customStyle="1" w:styleId="WW8Num22z0">
    <w:name w:val="WW8Num22z0"/>
    <w:qFormat/>
    <w:rPr>
      <w:bCs/>
      <w:sz w:val="24"/>
      <w:szCs w:val="24"/>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5z0">
    <w:name w:val="WW8Num15z0"/>
    <w:qFormat/>
    <w:rPr>
      <w:bCs/>
      <w:sz w:val="24"/>
      <w:szCs w:val="24"/>
    </w:rPr>
  </w:style>
  <w:style w:type="character" w:customStyle="1" w:styleId="WW8Num15z1">
    <w:name w:val="WW8Num15z1"/>
    <w:qFormat/>
  </w:style>
  <w:style w:type="character" w:customStyle="1" w:styleId="WW8Num15z2">
    <w:name w:val="WW8Num15z2"/>
    <w:qFormat/>
    <w:rPr>
      <w:bCs/>
      <w:sz w:val="24"/>
      <w:szCs w:val="24"/>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8z0">
    <w:name w:val="WW8Num8z0"/>
    <w:qFormat/>
    <w:rPr>
      <w:bCs/>
      <w:sz w:val="24"/>
      <w:szCs w:val="24"/>
    </w:rPr>
  </w:style>
  <w:style w:type="character" w:customStyle="1" w:styleId="WW8Num8z1">
    <w:name w:val="WW8Num8z1"/>
    <w:qFormat/>
    <w:rPr>
      <w:sz w:val="23"/>
      <w:szCs w:val="24"/>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rPr>
      <w:rFonts w:ascii="Times New Roman" w:eastAsia="Times New Roman" w:hAnsi="Times New Roman" w:cs="Times New Roman"/>
      <w:sz w:val="23"/>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FontStyle90">
    <w:name w:val="Font Style90"/>
    <w:qFormat/>
    <w:rPr>
      <w:rFonts w:ascii="Times New Roman" w:eastAsia="Times New Roman" w:hAnsi="Times New Roman" w:cs="Times New Roman"/>
      <w:color w:val="000000"/>
      <w:sz w:val="22"/>
      <w:szCs w:val="22"/>
    </w:rPr>
  </w:style>
  <w:style w:type="character" w:customStyle="1" w:styleId="WW8Num21z0">
    <w:name w:val="WW8Num21z0"/>
    <w:qFormat/>
    <w:rPr>
      <w:b w:val="0"/>
      <w:bCs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rPr>
      <w:b w:val="0"/>
      <w:bCs w:val="0"/>
      <w:i w:val="0"/>
      <w:iCs w:val="0"/>
      <w:sz w:val="24"/>
      <w:szCs w:val="24"/>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17z0">
    <w:name w:val="WW8Num17z0"/>
    <w:qFormat/>
    <w:rPr>
      <w:b/>
      <w:bCs/>
      <w:sz w:val="24"/>
      <w:szCs w:val="24"/>
      <w:lang w:val="pl-P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4z0">
    <w:name w:val="WW8Num14z0"/>
    <w:qFormat/>
    <w:rPr>
      <w:bCs/>
      <w:sz w:val="24"/>
      <w:szCs w:val="24"/>
    </w:rPr>
  </w:style>
  <w:style w:type="character" w:customStyle="1" w:styleId="WW8Num14z1">
    <w:name w:val="WW8Num14z1"/>
    <w:qFormat/>
    <w:rPr>
      <w:b w:val="0"/>
      <w:bCs w:val="0"/>
      <w:i w:val="0"/>
      <w:iCs w:val="0"/>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6z0">
    <w:name w:val="WW8Num6z0"/>
    <w:qFormat/>
  </w:style>
  <w:style w:type="character" w:customStyle="1" w:styleId="WW8Num6z1">
    <w:name w:val="WW8Num6z1"/>
    <w:qFormat/>
    <w:rPr>
      <w:b w:val="0"/>
      <w:bCs w:val="0"/>
      <w:i w:val="0"/>
      <w:iCs w:val="0"/>
      <w:sz w:val="24"/>
      <w:szCs w:val="24"/>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3z0">
    <w:name w:val="WW8Num13z0"/>
    <w:qFormat/>
    <w:rPr>
      <w:rFonts w:ascii="Times New Roman" w:eastAsia="Times New Roman" w:hAnsi="Times New Roman" w:cs="Times New Roman"/>
      <w:b w:val="0"/>
      <w:bCs/>
      <w:sz w:val="24"/>
      <w:szCs w:val="24"/>
    </w:rPr>
  </w:style>
  <w:style w:type="character" w:customStyle="1" w:styleId="WW8Num13z1">
    <w:name w:val="WW8Num13z1"/>
    <w:qFormat/>
    <w:rPr>
      <w:b w:val="0"/>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23z0">
    <w:name w:val="WW8Num23z0"/>
    <w:qFormat/>
    <w:rPr>
      <w:rFonts w:ascii="Times New Roman" w:eastAsia="Times New Roman" w:hAnsi="Times New Roman" w:cs="Times New Roman"/>
      <w:b w:val="0"/>
    </w:rPr>
  </w:style>
  <w:style w:type="character" w:customStyle="1" w:styleId="WW8Num23z1">
    <w:name w:val="WW8Num23z1"/>
    <w:qFormat/>
    <w:rPr>
      <w:b w:val="0"/>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8z0">
    <w:name w:val="WW8Num18z0"/>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eastAsia="Times New Roman" w:hAnsi="Times New Roman" w:cs="Times New Roman"/>
      <w:b w:val="0"/>
    </w:rPr>
  </w:style>
  <w:style w:type="character" w:customStyle="1" w:styleId="WW8Num19z1">
    <w:name w:val="WW8Num19z1"/>
    <w:qFormat/>
    <w:rPr>
      <w:b w:val="0"/>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0">
    <w:name w:val="WW8Num10z0"/>
    <w:qFormat/>
    <w:rPr>
      <w:lang w:val="pl-PL"/>
    </w:rPr>
  </w:style>
  <w:style w:type="character" w:customStyle="1" w:styleId="WW8Num16z0">
    <w:name w:val="WW8Num16z0"/>
    <w:qFormat/>
  </w:style>
  <w:style w:type="character" w:customStyle="1" w:styleId="Znakinumeracji">
    <w:name w:val="Znaki numeracji"/>
    <w:qFormat/>
  </w:style>
  <w:style w:type="character" w:customStyle="1" w:styleId="czeinternetowe">
    <w:name w:val="Łącze internetowe"/>
    <w:basedOn w:val="Domylnaczcionkaakapitu"/>
    <w:qFormat/>
    <w:rPr>
      <w:color w:val="0000FF"/>
      <w:u w:val="single"/>
    </w:rPr>
  </w:style>
  <w:style w:type="character" w:customStyle="1" w:styleId="WW8Num5z0">
    <w:name w:val="WW8Num5z0"/>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Mocnewyrnione">
    <w:name w:val="Mocne wyróżnione"/>
    <w:qFormat/>
    <w:rPr>
      <w:b/>
      <w:bCs/>
    </w:rPr>
  </w:style>
  <w:style w:type="character" w:customStyle="1" w:styleId="Znakiwypunktowania">
    <w:name w:val="Znaki wypunktowania"/>
    <w:qFormat/>
    <w:rPr>
      <w:rFonts w:ascii="OpenSymbol" w:eastAsia="OpenSymbol" w:hAnsi="OpenSymbol" w:cs="OpenSymbol"/>
      <w:b w:val="0"/>
      <w:bCs w:val="0"/>
    </w:rPr>
  </w:style>
  <w:style w:type="character" w:customStyle="1" w:styleId="TekstdymkaZnak">
    <w:name w:val="Tekst dymka Znak"/>
    <w:basedOn w:val="Domylnaczcionkaakapitu"/>
    <w:qFormat/>
    <w:rPr>
      <w:rFonts w:ascii="Segoe UI" w:hAnsi="Segoe UI"/>
      <w:sz w:val="18"/>
      <w:szCs w:val="16"/>
    </w:rPr>
  </w:style>
  <w:style w:type="character" w:customStyle="1" w:styleId="WWCharLFO48LVL9">
    <w:name w:val="WW_CharLFO48LVL9"/>
    <w:qFormat/>
    <w:rPr>
      <w:rFonts w:ascii="Calibri" w:hAnsi="Calibri"/>
      <w:b w:val="0"/>
      <w:bCs w:val="0"/>
      <w:sz w:val="22"/>
      <w:szCs w:val="22"/>
    </w:rPr>
  </w:style>
  <w:style w:type="character" w:customStyle="1" w:styleId="WWCharLFO48LVL8">
    <w:name w:val="WW_CharLFO48LVL8"/>
    <w:qFormat/>
    <w:rPr>
      <w:rFonts w:ascii="Calibri" w:hAnsi="Calibri"/>
      <w:b w:val="0"/>
      <w:bCs w:val="0"/>
      <w:sz w:val="22"/>
      <w:szCs w:val="22"/>
    </w:rPr>
  </w:style>
  <w:style w:type="character" w:customStyle="1" w:styleId="WWCharLFO48LVL7">
    <w:name w:val="WW_CharLFO48LVL7"/>
    <w:qFormat/>
    <w:rPr>
      <w:rFonts w:ascii="Calibri" w:hAnsi="Calibri"/>
      <w:b w:val="0"/>
      <w:bCs w:val="0"/>
      <w:sz w:val="22"/>
      <w:szCs w:val="22"/>
    </w:rPr>
  </w:style>
  <w:style w:type="character" w:customStyle="1" w:styleId="WWCharLFO48LVL6">
    <w:name w:val="WW_CharLFO48LVL6"/>
    <w:qFormat/>
    <w:rPr>
      <w:rFonts w:ascii="Calibri" w:hAnsi="Calibri"/>
      <w:b w:val="0"/>
      <w:bCs w:val="0"/>
      <w:sz w:val="22"/>
      <w:szCs w:val="22"/>
    </w:rPr>
  </w:style>
  <w:style w:type="character" w:customStyle="1" w:styleId="WWCharLFO48LVL5">
    <w:name w:val="WW_CharLFO48LVL5"/>
    <w:qFormat/>
    <w:rPr>
      <w:rFonts w:ascii="Calibri" w:hAnsi="Calibri"/>
      <w:b w:val="0"/>
      <w:bCs w:val="0"/>
      <w:sz w:val="22"/>
      <w:szCs w:val="22"/>
    </w:rPr>
  </w:style>
  <w:style w:type="character" w:customStyle="1" w:styleId="WWCharLFO48LVL4">
    <w:name w:val="WW_CharLFO48LVL4"/>
    <w:qFormat/>
    <w:rPr>
      <w:rFonts w:ascii="Calibri" w:hAnsi="Calibri"/>
      <w:b w:val="0"/>
      <w:bCs w:val="0"/>
      <w:sz w:val="22"/>
      <w:szCs w:val="22"/>
    </w:rPr>
  </w:style>
  <w:style w:type="character" w:customStyle="1" w:styleId="WWCharLFO48LVL3">
    <w:name w:val="WW_CharLFO48LVL3"/>
    <w:qFormat/>
    <w:rPr>
      <w:rFonts w:ascii="Calibri" w:hAnsi="Calibri"/>
      <w:b w:val="0"/>
      <w:bCs w:val="0"/>
      <w:sz w:val="22"/>
      <w:szCs w:val="22"/>
    </w:rPr>
  </w:style>
  <w:style w:type="character" w:customStyle="1" w:styleId="WWCharLFO48LVL2">
    <w:name w:val="WW_CharLFO48LVL2"/>
    <w:qFormat/>
    <w:rPr>
      <w:rFonts w:ascii="Calibri" w:hAnsi="Calibri"/>
      <w:b w:val="0"/>
      <w:bCs w:val="0"/>
      <w:sz w:val="22"/>
      <w:szCs w:val="22"/>
    </w:rPr>
  </w:style>
  <w:style w:type="character" w:customStyle="1" w:styleId="WWCharLFO48LVL1">
    <w:name w:val="WW_CharLFO48LVL1"/>
    <w:qFormat/>
    <w:rPr>
      <w:rFonts w:ascii="Calibri" w:hAnsi="Calibri"/>
      <w:b w:val="0"/>
      <w:bCs w:val="0"/>
      <w:sz w:val="22"/>
      <w:szCs w:val="22"/>
    </w:rPr>
  </w:style>
  <w:style w:type="character" w:customStyle="1" w:styleId="WWCharLFO47LVL9">
    <w:name w:val="WW_CharLFO47LVL9"/>
    <w:qFormat/>
    <w:rPr>
      <w:rFonts w:ascii="OpenSymbol" w:eastAsia="OpenSymbol" w:hAnsi="OpenSymbol" w:cs="OpenSymbol"/>
    </w:rPr>
  </w:style>
  <w:style w:type="character" w:customStyle="1" w:styleId="WWCharLFO47LVL8">
    <w:name w:val="WW_CharLFO47LVL8"/>
    <w:qFormat/>
    <w:rPr>
      <w:rFonts w:ascii="OpenSymbol" w:eastAsia="OpenSymbol" w:hAnsi="OpenSymbol" w:cs="OpenSymbol"/>
    </w:rPr>
  </w:style>
  <w:style w:type="character" w:customStyle="1" w:styleId="WWCharLFO47LVL7">
    <w:name w:val="WW_CharLFO47LVL7"/>
    <w:qFormat/>
    <w:rPr>
      <w:rFonts w:ascii="OpenSymbol" w:eastAsia="OpenSymbol" w:hAnsi="OpenSymbol" w:cs="OpenSymbol"/>
    </w:rPr>
  </w:style>
  <w:style w:type="character" w:customStyle="1" w:styleId="WWCharLFO47LVL6">
    <w:name w:val="WW_CharLFO47LVL6"/>
    <w:qFormat/>
    <w:rPr>
      <w:rFonts w:ascii="OpenSymbol" w:eastAsia="OpenSymbol" w:hAnsi="OpenSymbol" w:cs="OpenSymbol"/>
    </w:rPr>
  </w:style>
  <w:style w:type="character" w:customStyle="1" w:styleId="WWCharLFO47LVL5">
    <w:name w:val="WW_CharLFO47LVL5"/>
    <w:qFormat/>
    <w:rPr>
      <w:rFonts w:ascii="OpenSymbol" w:eastAsia="OpenSymbol" w:hAnsi="OpenSymbol" w:cs="OpenSymbol"/>
    </w:rPr>
  </w:style>
  <w:style w:type="character" w:customStyle="1" w:styleId="WWCharLFO47LVL4">
    <w:name w:val="WW_CharLFO47LVL4"/>
    <w:qFormat/>
    <w:rPr>
      <w:rFonts w:ascii="OpenSymbol" w:eastAsia="OpenSymbol" w:hAnsi="OpenSymbol" w:cs="OpenSymbol"/>
    </w:rPr>
  </w:style>
  <w:style w:type="character" w:customStyle="1" w:styleId="WWCharLFO47LVL3">
    <w:name w:val="WW_CharLFO47LVL3"/>
    <w:qFormat/>
    <w:rPr>
      <w:rFonts w:ascii="OpenSymbol" w:eastAsia="OpenSymbol" w:hAnsi="OpenSymbol" w:cs="OpenSymbol"/>
    </w:rPr>
  </w:style>
  <w:style w:type="character" w:customStyle="1" w:styleId="WWCharLFO47LVL1">
    <w:name w:val="WW_CharLFO47LVL1"/>
    <w:qFormat/>
    <w:rPr>
      <w:rFonts w:ascii="OpenSymbol" w:eastAsia="OpenSymbol" w:hAnsi="OpenSymbol" w:cs="OpenSymbol"/>
    </w:rPr>
  </w:style>
  <w:style w:type="character" w:customStyle="1" w:styleId="WWCharLFO46LVL5">
    <w:name w:val="WW_CharLFO46LVL5"/>
    <w:qFormat/>
    <w:rPr>
      <w:rFonts w:ascii="OpenSymbol" w:eastAsia="OpenSymbol" w:hAnsi="OpenSymbol" w:cs="OpenSymbol"/>
      <w:b w:val="0"/>
      <w:bCs w:val="0"/>
    </w:rPr>
  </w:style>
  <w:style w:type="character" w:customStyle="1" w:styleId="WWCharLFO46LVL4">
    <w:name w:val="WW_CharLFO46LVL4"/>
    <w:qFormat/>
    <w:rPr>
      <w:rFonts w:ascii="Calibri" w:hAnsi="Calibri"/>
      <w:sz w:val="22"/>
      <w:szCs w:val="22"/>
    </w:rPr>
  </w:style>
  <w:style w:type="character" w:customStyle="1" w:styleId="WWCharLFO45LVL3">
    <w:name w:val="WW_CharLFO45LVL3"/>
    <w:qFormat/>
    <w:rPr>
      <w:rFonts w:ascii="Calibri" w:hAnsi="Calibri"/>
      <w:sz w:val="22"/>
      <w:szCs w:val="22"/>
    </w:rPr>
  </w:style>
  <w:style w:type="character" w:customStyle="1" w:styleId="WWCharLFO45LVL2">
    <w:name w:val="WW_CharLFO45LVL2"/>
    <w:qFormat/>
    <w:rPr>
      <w:rFonts w:ascii="Calibri" w:hAnsi="Calibri"/>
      <w:sz w:val="22"/>
      <w:szCs w:val="22"/>
    </w:rPr>
  </w:style>
  <w:style w:type="character" w:customStyle="1" w:styleId="WWCharLFO44LVL8">
    <w:name w:val="WW_CharLFO44LVL8"/>
    <w:qFormat/>
    <w:rPr>
      <w:rFonts w:ascii="Courier New" w:hAnsi="Courier New" w:cs="Courier New"/>
    </w:rPr>
  </w:style>
  <w:style w:type="character" w:customStyle="1" w:styleId="WWCharLFO44LVL5">
    <w:name w:val="WW_CharLFO44LVL5"/>
    <w:qFormat/>
    <w:rPr>
      <w:rFonts w:ascii="Courier New" w:hAnsi="Courier New" w:cs="Courier New"/>
    </w:rPr>
  </w:style>
  <w:style w:type="character" w:customStyle="1" w:styleId="WWCharLFO44LVL2">
    <w:name w:val="WW_CharLFO44LVL2"/>
    <w:qFormat/>
    <w:rPr>
      <w:rFonts w:ascii="Courier New" w:hAnsi="Courier New" w:cs="Courier New"/>
    </w:rPr>
  </w:style>
  <w:style w:type="character" w:customStyle="1" w:styleId="WWCharLFO43LVL8">
    <w:name w:val="WW_CharLFO43LVL8"/>
    <w:qFormat/>
    <w:rPr>
      <w:rFonts w:ascii="Courier New" w:hAnsi="Courier New" w:cs="Courier New"/>
    </w:rPr>
  </w:style>
  <w:style w:type="character" w:customStyle="1" w:styleId="WWCharLFO43LVL5">
    <w:name w:val="WW_CharLFO43LVL5"/>
    <w:qFormat/>
    <w:rPr>
      <w:rFonts w:ascii="Courier New" w:hAnsi="Courier New" w:cs="Courier New"/>
    </w:rPr>
  </w:style>
  <w:style w:type="character" w:customStyle="1" w:styleId="WWCharLFO43LVL2">
    <w:name w:val="WW_CharLFO43LVL2"/>
    <w:qFormat/>
    <w:rPr>
      <w:rFonts w:ascii="Courier New" w:hAnsi="Courier New" w:cs="Courier New"/>
    </w:rPr>
  </w:style>
  <w:style w:type="character" w:customStyle="1" w:styleId="WWCharLFO42LVL8">
    <w:name w:val="WW_CharLFO42LVL8"/>
    <w:qFormat/>
    <w:rPr>
      <w:rFonts w:ascii="Courier New" w:hAnsi="Courier New" w:cs="Courier New"/>
    </w:rPr>
  </w:style>
  <w:style w:type="character" w:customStyle="1" w:styleId="WWCharLFO42LVL5">
    <w:name w:val="WW_CharLFO42LVL5"/>
    <w:qFormat/>
    <w:rPr>
      <w:rFonts w:ascii="Courier New" w:hAnsi="Courier New" w:cs="Courier New"/>
    </w:rPr>
  </w:style>
  <w:style w:type="character" w:customStyle="1" w:styleId="WWCharLFO42LVL2">
    <w:name w:val="WW_CharLFO42LVL2"/>
    <w:qFormat/>
    <w:rPr>
      <w:rFonts w:ascii="Courier New" w:hAnsi="Courier New" w:cs="Courier New"/>
    </w:rPr>
  </w:style>
  <w:style w:type="character" w:customStyle="1" w:styleId="WWCharLFO41LVL8">
    <w:name w:val="WW_CharLFO41LVL8"/>
    <w:qFormat/>
    <w:rPr>
      <w:rFonts w:ascii="Courier New" w:hAnsi="Courier New" w:cs="Courier New"/>
    </w:rPr>
  </w:style>
  <w:style w:type="character" w:customStyle="1" w:styleId="WWCharLFO41LVL5">
    <w:name w:val="WW_CharLFO41LVL5"/>
    <w:qFormat/>
    <w:rPr>
      <w:rFonts w:ascii="Courier New" w:hAnsi="Courier New" w:cs="Courier New"/>
    </w:rPr>
  </w:style>
  <w:style w:type="character" w:customStyle="1" w:styleId="WWCharLFO41LVL2">
    <w:name w:val="WW_CharLFO41LVL2"/>
    <w:qFormat/>
    <w:rPr>
      <w:rFonts w:ascii="Courier New" w:hAnsi="Courier New" w:cs="Courier New"/>
    </w:rPr>
  </w:style>
  <w:style w:type="character" w:customStyle="1" w:styleId="WWCharLFO39LVL9">
    <w:name w:val="WW_CharLFO39LVL9"/>
    <w:qFormat/>
    <w:rPr>
      <w:rFonts w:ascii="Calibri" w:hAnsi="Calibri"/>
      <w:b w:val="0"/>
      <w:bCs w:val="0"/>
      <w:sz w:val="22"/>
      <w:szCs w:val="22"/>
    </w:rPr>
  </w:style>
  <w:style w:type="character" w:customStyle="1" w:styleId="WWCharLFO39LVL8">
    <w:name w:val="WW_CharLFO39LVL8"/>
    <w:qFormat/>
    <w:rPr>
      <w:rFonts w:ascii="Calibri" w:hAnsi="Calibri"/>
      <w:b w:val="0"/>
      <w:bCs w:val="0"/>
      <w:sz w:val="22"/>
      <w:szCs w:val="22"/>
    </w:rPr>
  </w:style>
  <w:style w:type="character" w:customStyle="1" w:styleId="WWCharLFO39LVL7">
    <w:name w:val="WW_CharLFO39LVL7"/>
    <w:qFormat/>
    <w:rPr>
      <w:rFonts w:ascii="Calibri" w:hAnsi="Calibri"/>
      <w:b w:val="0"/>
      <w:bCs w:val="0"/>
      <w:sz w:val="22"/>
      <w:szCs w:val="22"/>
    </w:rPr>
  </w:style>
  <w:style w:type="character" w:customStyle="1" w:styleId="WWCharLFO39LVL6">
    <w:name w:val="WW_CharLFO39LVL6"/>
    <w:qFormat/>
    <w:rPr>
      <w:rFonts w:ascii="Calibri" w:hAnsi="Calibri"/>
      <w:b w:val="0"/>
      <w:bCs w:val="0"/>
      <w:sz w:val="22"/>
      <w:szCs w:val="22"/>
    </w:rPr>
  </w:style>
  <w:style w:type="character" w:customStyle="1" w:styleId="WWCharLFO39LVL5">
    <w:name w:val="WW_CharLFO39LVL5"/>
    <w:qFormat/>
    <w:rPr>
      <w:rFonts w:ascii="Calibri" w:hAnsi="Calibri"/>
      <w:b w:val="0"/>
      <w:bCs w:val="0"/>
      <w:sz w:val="22"/>
      <w:szCs w:val="22"/>
    </w:rPr>
  </w:style>
  <w:style w:type="character" w:customStyle="1" w:styleId="WWCharLFO39LVL4">
    <w:name w:val="WW_CharLFO39LVL4"/>
    <w:qFormat/>
    <w:rPr>
      <w:rFonts w:ascii="Calibri" w:hAnsi="Calibri"/>
      <w:b w:val="0"/>
      <w:bCs w:val="0"/>
      <w:sz w:val="22"/>
      <w:szCs w:val="22"/>
    </w:rPr>
  </w:style>
  <w:style w:type="character" w:customStyle="1" w:styleId="WWCharLFO39LVL3">
    <w:name w:val="WW_CharLFO39LVL3"/>
    <w:qFormat/>
    <w:rPr>
      <w:rFonts w:ascii="Calibri" w:hAnsi="Calibri"/>
      <w:b w:val="0"/>
      <w:bCs w:val="0"/>
      <w:sz w:val="22"/>
      <w:szCs w:val="22"/>
    </w:rPr>
  </w:style>
  <w:style w:type="character" w:customStyle="1" w:styleId="WWCharLFO39LVL2">
    <w:name w:val="WW_CharLFO39LVL2"/>
    <w:qFormat/>
    <w:rPr>
      <w:rFonts w:ascii="Calibri" w:hAnsi="Calibri"/>
      <w:b w:val="0"/>
      <w:bCs w:val="0"/>
      <w:sz w:val="22"/>
      <w:szCs w:val="22"/>
    </w:rPr>
  </w:style>
  <w:style w:type="character" w:customStyle="1" w:styleId="WWCharLFO39LVL1">
    <w:name w:val="WW_CharLFO39LVL1"/>
    <w:qFormat/>
    <w:rPr>
      <w:rFonts w:ascii="Calibri" w:hAnsi="Calibri"/>
      <w:b w:val="0"/>
      <w:bCs w:val="0"/>
      <w:sz w:val="22"/>
      <w:szCs w:val="22"/>
    </w:rPr>
  </w:style>
  <w:style w:type="character" w:customStyle="1" w:styleId="WWCharLFO37LVL9">
    <w:name w:val="WW_CharLFO37LVL9"/>
    <w:qFormat/>
    <w:rPr>
      <w:rFonts w:ascii="OpenSymbol" w:eastAsia="OpenSymbol" w:hAnsi="OpenSymbol" w:cs="OpenSymbol"/>
    </w:rPr>
  </w:style>
  <w:style w:type="character" w:customStyle="1" w:styleId="WWCharLFO37LVL8">
    <w:name w:val="WW_CharLFO37LVL8"/>
    <w:qFormat/>
    <w:rPr>
      <w:rFonts w:ascii="OpenSymbol" w:eastAsia="OpenSymbol" w:hAnsi="OpenSymbol" w:cs="OpenSymbol"/>
    </w:rPr>
  </w:style>
  <w:style w:type="character" w:customStyle="1" w:styleId="WWCharLFO37LVL7">
    <w:name w:val="WW_CharLFO37LVL7"/>
    <w:qFormat/>
    <w:rPr>
      <w:rFonts w:ascii="OpenSymbol" w:eastAsia="OpenSymbol" w:hAnsi="OpenSymbol" w:cs="OpenSymbol"/>
    </w:rPr>
  </w:style>
  <w:style w:type="character" w:customStyle="1" w:styleId="WWCharLFO37LVL6">
    <w:name w:val="WW_CharLFO37LVL6"/>
    <w:qFormat/>
    <w:rPr>
      <w:rFonts w:ascii="OpenSymbol" w:eastAsia="OpenSymbol" w:hAnsi="OpenSymbol" w:cs="OpenSymbol"/>
    </w:rPr>
  </w:style>
  <w:style w:type="character" w:customStyle="1" w:styleId="WWCharLFO37LVL5">
    <w:name w:val="WW_CharLFO37LVL5"/>
    <w:qFormat/>
    <w:rPr>
      <w:rFonts w:ascii="OpenSymbol" w:eastAsia="OpenSymbol" w:hAnsi="OpenSymbol" w:cs="OpenSymbol"/>
    </w:rPr>
  </w:style>
  <w:style w:type="character" w:customStyle="1" w:styleId="WWCharLFO37LVL4">
    <w:name w:val="WW_CharLFO37LVL4"/>
    <w:qFormat/>
    <w:rPr>
      <w:rFonts w:ascii="OpenSymbol" w:eastAsia="OpenSymbol" w:hAnsi="OpenSymbol" w:cs="OpenSymbol"/>
    </w:rPr>
  </w:style>
  <w:style w:type="character" w:customStyle="1" w:styleId="WWCharLFO37LVL3">
    <w:name w:val="WW_CharLFO37LVL3"/>
    <w:qFormat/>
    <w:rPr>
      <w:rFonts w:ascii="OpenSymbol" w:eastAsia="OpenSymbol" w:hAnsi="OpenSymbol" w:cs="OpenSymbol"/>
    </w:rPr>
  </w:style>
  <w:style w:type="character" w:customStyle="1" w:styleId="WWCharLFO37LVL2">
    <w:name w:val="WW_CharLFO37LVL2"/>
    <w:qFormat/>
    <w:rPr>
      <w:rFonts w:ascii="OpenSymbol" w:eastAsia="OpenSymbol" w:hAnsi="OpenSymbol" w:cs="OpenSymbol"/>
    </w:rPr>
  </w:style>
  <w:style w:type="character" w:customStyle="1" w:styleId="WWCharLFO37LVL1">
    <w:name w:val="WW_CharLFO37LVL1"/>
    <w:qFormat/>
    <w:rPr>
      <w:rFonts w:ascii="OpenSymbol" w:eastAsia="OpenSymbol" w:hAnsi="OpenSymbol" w:cs="OpenSymbol"/>
    </w:rPr>
  </w:style>
  <w:style w:type="character" w:customStyle="1" w:styleId="WWCharLFO36LVL9">
    <w:name w:val="WW_CharLFO36LVL9"/>
    <w:qFormat/>
    <w:rPr>
      <w:rFonts w:ascii="OpenSymbol" w:eastAsia="OpenSymbol" w:hAnsi="OpenSymbol" w:cs="OpenSymbol"/>
    </w:rPr>
  </w:style>
  <w:style w:type="character" w:customStyle="1" w:styleId="WWCharLFO36LVL8">
    <w:name w:val="WW_CharLFO36LVL8"/>
    <w:qFormat/>
    <w:rPr>
      <w:rFonts w:ascii="OpenSymbol" w:eastAsia="OpenSymbol" w:hAnsi="OpenSymbol" w:cs="OpenSymbol"/>
    </w:rPr>
  </w:style>
  <w:style w:type="character" w:customStyle="1" w:styleId="WWCharLFO36LVL7">
    <w:name w:val="WW_CharLFO36LVL7"/>
    <w:qFormat/>
    <w:rPr>
      <w:rFonts w:ascii="OpenSymbol" w:eastAsia="OpenSymbol" w:hAnsi="OpenSymbol" w:cs="OpenSymbol"/>
    </w:rPr>
  </w:style>
  <w:style w:type="character" w:customStyle="1" w:styleId="WWCharLFO36LVL6">
    <w:name w:val="WW_CharLFO36LVL6"/>
    <w:qFormat/>
    <w:rPr>
      <w:rFonts w:ascii="OpenSymbol" w:eastAsia="OpenSymbol" w:hAnsi="OpenSymbol" w:cs="OpenSymbol"/>
    </w:rPr>
  </w:style>
  <w:style w:type="character" w:customStyle="1" w:styleId="WWCharLFO36LVL5">
    <w:name w:val="WW_CharLFO36LVL5"/>
    <w:qFormat/>
    <w:rPr>
      <w:rFonts w:ascii="OpenSymbol" w:eastAsia="OpenSymbol" w:hAnsi="OpenSymbol" w:cs="OpenSymbol"/>
    </w:rPr>
  </w:style>
  <w:style w:type="character" w:customStyle="1" w:styleId="WWCharLFO36LVL4">
    <w:name w:val="WW_CharLFO36LVL4"/>
    <w:qFormat/>
    <w:rPr>
      <w:rFonts w:ascii="OpenSymbol" w:eastAsia="OpenSymbol" w:hAnsi="OpenSymbol" w:cs="OpenSymbol"/>
    </w:rPr>
  </w:style>
  <w:style w:type="character" w:customStyle="1" w:styleId="WWCharLFO36LVL3">
    <w:name w:val="WW_CharLFO36LVL3"/>
    <w:qFormat/>
    <w:rPr>
      <w:rFonts w:ascii="OpenSymbol" w:eastAsia="OpenSymbol" w:hAnsi="OpenSymbol" w:cs="OpenSymbol"/>
    </w:rPr>
  </w:style>
  <w:style w:type="character" w:customStyle="1" w:styleId="WWCharLFO36LVL2">
    <w:name w:val="WW_CharLFO36LVL2"/>
    <w:qFormat/>
    <w:rPr>
      <w:rFonts w:ascii="OpenSymbol" w:eastAsia="OpenSymbol" w:hAnsi="OpenSymbol" w:cs="OpenSymbol"/>
    </w:rPr>
  </w:style>
  <w:style w:type="character" w:customStyle="1" w:styleId="WWCharLFO36LVL1">
    <w:name w:val="WW_CharLFO36LVL1"/>
    <w:qFormat/>
    <w:rPr>
      <w:rFonts w:ascii="OpenSymbol" w:eastAsia="OpenSymbol" w:hAnsi="OpenSymbol" w:cs="OpenSymbol"/>
    </w:rPr>
  </w:style>
  <w:style w:type="character" w:customStyle="1" w:styleId="WWCharLFO35LVL9">
    <w:name w:val="WW_CharLFO35LVL9"/>
    <w:qFormat/>
    <w:rPr>
      <w:rFonts w:ascii="OpenSymbol" w:eastAsia="OpenSymbol" w:hAnsi="OpenSymbol" w:cs="OpenSymbol"/>
    </w:rPr>
  </w:style>
  <w:style w:type="character" w:customStyle="1" w:styleId="WWCharLFO35LVL8">
    <w:name w:val="WW_CharLFO35LVL8"/>
    <w:qFormat/>
    <w:rPr>
      <w:rFonts w:ascii="OpenSymbol" w:eastAsia="OpenSymbol" w:hAnsi="OpenSymbol" w:cs="OpenSymbol"/>
    </w:rPr>
  </w:style>
  <w:style w:type="character" w:customStyle="1" w:styleId="WWCharLFO35LVL7">
    <w:name w:val="WW_CharLFO35LVL7"/>
    <w:qFormat/>
    <w:rPr>
      <w:rFonts w:ascii="OpenSymbol" w:eastAsia="OpenSymbol" w:hAnsi="OpenSymbol" w:cs="OpenSymbol"/>
    </w:rPr>
  </w:style>
  <w:style w:type="character" w:customStyle="1" w:styleId="WWCharLFO35LVL6">
    <w:name w:val="WW_CharLFO35LVL6"/>
    <w:qFormat/>
    <w:rPr>
      <w:rFonts w:ascii="OpenSymbol" w:eastAsia="OpenSymbol" w:hAnsi="OpenSymbol" w:cs="OpenSymbol"/>
    </w:rPr>
  </w:style>
  <w:style w:type="character" w:customStyle="1" w:styleId="WWCharLFO35LVL5">
    <w:name w:val="WW_CharLFO35LVL5"/>
    <w:qFormat/>
    <w:rPr>
      <w:rFonts w:ascii="OpenSymbol" w:eastAsia="OpenSymbol" w:hAnsi="OpenSymbol" w:cs="OpenSymbol"/>
    </w:rPr>
  </w:style>
  <w:style w:type="character" w:customStyle="1" w:styleId="WWCharLFO35LVL4">
    <w:name w:val="WW_CharLFO35LVL4"/>
    <w:qFormat/>
    <w:rPr>
      <w:rFonts w:ascii="OpenSymbol" w:eastAsia="OpenSymbol" w:hAnsi="OpenSymbol" w:cs="OpenSymbol"/>
    </w:rPr>
  </w:style>
  <w:style w:type="character" w:customStyle="1" w:styleId="WWCharLFO35LVL3">
    <w:name w:val="WW_CharLFO35LVL3"/>
    <w:qFormat/>
    <w:rPr>
      <w:rFonts w:ascii="OpenSymbol" w:eastAsia="OpenSymbol" w:hAnsi="OpenSymbol" w:cs="OpenSymbol"/>
    </w:rPr>
  </w:style>
  <w:style w:type="character" w:customStyle="1" w:styleId="WWCharLFO35LVL2">
    <w:name w:val="WW_CharLFO35LVL2"/>
    <w:qFormat/>
    <w:rPr>
      <w:rFonts w:ascii="OpenSymbol" w:eastAsia="OpenSymbol" w:hAnsi="OpenSymbol" w:cs="OpenSymbol"/>
    </w:rPr>
  </w:style>
  <w:style w:type="character" w:customStyle="1" w:styleId="WWCharLFO35LVL1">
    <w:name w:val="WW_CharLFO35LVL1"/>
    <w:qFormat/>
    <w:rPr>
      <w:rFonts w:ascii="OpenSymbol" w:eastAsia="OpenSymbol" w:hAnsi="OpenSymbol" w:cs="OpenSymbol"/>
    </w:rPr>
  </w:style>
  <w:style w:type="character" w:customStyle="1" w:styleId="WWCharLFO34LVL9">
    <w:name w:val="WW_CharLFO34LVL9"/>
    <w:qFormat/>
    <w:rPr>
      <w:rFonts w:ascii="OpenSymbol" w:eastAsia="OpenSymbol" w:hAnsi="OpenSymbol" w:cs="OpenSymbol"/>
    </w:rPr>
  </w:style>
  <w:style w:type="character" w:customStyle="1" w:styleId="WWCharLFO34LVL8">
    <w:name w:val="WW_CharLFO34LVL8"/>
    <w:qFormat/>
    <w:rPr>
      <w:rFonts w:ascii="OpenSymbol" w:eastAsia="OpenSymbol" w:hAnsi="OpenSymbol" w:cs="OpenSymbol"/>
    </w:rPr>
  </w:style>
  <w:style w:type="character" w:customStyle="1" w:styleId="WWCharLFO34LVL7">
    <w:name w:val="WW_CharLFO34LVL7"/>
    <w:qFormat/>
    <w:rPr>
      <w:rFonts w:ascii="OpenSymbol" w:eastAsia="OpenSymbol" w:hAnsi="OpenSymbol" w:cs="OpenSymbol"/>
    </w:rPr>
  </w:style>
  <w:style w:type="character" w:customStyle="1" w:styleId="WWCharLFO34LVL6">
    <w:name w:val="WW_CharLFO34LVL6"/>
    <w:qFormat/>
    <w:rPr>
      <w:rFonts w:ascii="OpenSymbol" w:eastAsia="OpenSymbol" w:hAnsi="OpenSymbol" w:cs="OpenSymbol"/>
    </w:rPr>
  </w:style>
  <w:style w:type="character" w:customStyle="1" w:styleId="WWCharLFO34LVL5">
    <w:name w:val="WW_CharLFO34LVL5"/>
    <w:qFormat/>
    <w:rPr>
      <w:rFonts w:ascii="OpenSymbol" w:eastAsia="OpenSymbol" w:hAnsi="OpenSymbol" w:cs="OpenSymbol"/>
    </w:rPr>
  </w:style>
  <w:style w:type="character" w:customStyle="1" w:styleId="WWCharLFO34LVL4">
    <w:name w:val="WW_CharLFO34LVL4"/>
    <w:qFormat/>
    <w:rPr>
      <w:rFonts w:ascii="OpenSymbol" w:eastAsia="OpenSymbol" w:hAnsi="OpenSymbol" w:cs="OpenSymbol"/>
    </w:rPr>
  </w:style>
  <w:style w:type="character" w:customStyle="1" w:styleId="WWCharLFO34LVL3">
    <w:name w:val="WW_CharLFO34LVL3"/>
    <w:qFormat/>
    <w:rPr>
      <w:rFonts w:ascii="OpenSymbol" w:eastAsia="OpenSymbol" w:hAnsi="OpenSymbol" w:cs="OpenSymbol"/>
    </w:rPr>
  </w:style>
  <w:style w:type="character" w:customStyle="1" w:styleId="WWCharLFO34LVL2">
    <w:name w:val="WW_CharLFO34LVL2"/>
    <w:qFormat/>
    <w:rPr>
      <w:rFonts w:ascii="OpenSymbol" w:eastAsia="OpenSymbol" w:hAnsi="OpenSymbol" w:cs="OpenSymbol"/>
    </w:rPr>
  </w:style>
  <w:style w:type="character" w:customStyle="1" w:styleId="WWCharLFO34LVL1">
    <w:name w:val="WW_CharLFO34LVL1"/>
    <w:qFormat/>
    <w:rPr>
      <w:rFonts w:ascii="OpenSymbol" w:eastAsia="OpenSymbol" w:hAnsi="OpenSymbol" w:cs="OpenSymbol"/>
    </w:rPr>
  </w:style>
  <w:style w:type="character" w:customStyle="1" w:styleId="WWCharLFO33LVL4">
    <w:name w:val="WW_CharLFO33LVL4"/>
    <w:qFormat/>
    <w:rPr>
      <w:rFonts w:ascii="Calibri" w:hAnsi="Calibri"/>
      <w:sz w:val="22"/>
      <w:szCs w:val="22"/>
    </w:rPr>
  </w:style>
  <w:style w:type="character" w:customStyle="1" w:styleId="WWCharLFO33LVL3">
    <w:name w:val="WW_CharLFO33LVL3"/>
    <w:qFormat/>
    <w:rPr>
      <w:rFonts w:ascii="Calibri" w:hAnsi="Calibri"/>
      <w:b w:val="0"/>
      <w:bCs w:val="0"/>
      <w:sz w:val="22"/>
      <w:szCs w:val="22"/>
    </w:rPr>
  </w:style>
  <w:style w:type="character" w:customStyle="1" w:styleId="WWCharLFO33LVL1">
    <w:name w:val="WW_CharLFO33LVL1"/>
    <w:qFormat/>
    <w:rPr>
      <w:rFonts w:ascii="Calibri" w:hAnsi="Calibri"/>
      <w:b w:val="0"/>
      <w:bCs w:val="0"/>
      <w:sz w:val="22"/>
      <w:szCs w:val="22"/>
    </w:rPr>
  </w:style>
  <w:style w:type="character" w:customStyle="1" w:styleId="WWCharLFO32LVL5">
    <w:name w:val="WW_CharLFO32LVL5"/>
    <w:qFormat/>
    <w:rPr>
      <w:rFonts w:ascii="Calibri" w:hAnsi="Calibri"/>
      <w:b w:val="0"/>
      <w:bCs w:val="0"/>
      <w:sz w:val="22"/>
      <w:szCs w:val="22"/>
    </w:rPr>
  </w:style>
  <w:style w:type="character" w:customStyle="1" w:styleId="WWCharLFO32LVL2">
    <w:name w:val="WW_CharLFO32LVL2"/>
    <w:qFormat/>
    <w:rPr>
      <w:rFonts w:ascii="Calibri" w:hAnsi="Calibri"/>
      <w:b w:val="0"/>
      <w:bCs w:val="0"/>
      <w:sz w:val="22"/>
      <w:szCs w:val="22"/>
    </w:rPr>
  </w:style>
  <w:style w:type="character" w:customStyle="1" w:styleId="WWCharLFO32LVL1">
    <w:name w:val="WW_CharLFO32LVL1"/>
    <w:qFormat/>
    <w:rPr>
      <w:rFonts w:ascii="Calibri" w:hAnsi="Calibri"/>
      <w:sz w:val="22"/>
      <w:szCs w:val="22"/>
    </w:rPr>
  </w:style>
  <w:style w:type="character" w:customStyle="1" w:styleId="WWCharLFO31LVL1">
    <w:name w:val="WW_CharLFO31LVL1"/>
    <w:qFormat/>
    <w:rPr>
      <w:rFonts w:ascii="Times New Roman" w:hAnsi="Times New Roman" w:cs="Times New Roman"/>
      <w:b w:val="0"/>
      <w:bCs w:val="0"/>
      <w:sz w:val="24"/>
      <w:szCs w:val="24"/>
    </w:rPr>
  </w:style>
  <w:style w:type="character" w:customStyle="1" w:styleId="WWCharLFO30LVL1">
    <w:name w:val="WW_CharLFO30LVL1"/>
    <w:qFormat/>
    <w:rPr>
      <w:rFonts w:ascii="Times New Roman" w:hAnsi="Times New Roman" w:cs="Times New Roman"/>
      <w:b w:val="0"/>
      <w:bCs w:val="0"/>
      <w:sz w:val="24"/>
      <w:szCs w:val="24"/>
    </w:rPr>
  </w:style>
  <w:style w:type="character" w:customStyle="1" w:styleId="WWCharLFO29LVL1">
    <w:name w:val="WW_CharLFO29LVL1"/>
    <w:qFormat/>
    <w:rPr>
      <w:rFonts w:ascii="Times New Roman" w:hAnsi="Times New Roman" w:cs="Times New Roman"/>
      <w:b w:val="0"/>
      <w:bCs w:val="0"/>
      <w:sz w:val="24"/>
      <w:szCs w:val="24"/>
    </w:rPr>
  </w:style>
  <w:style w:type="character" w:customStyle="1" w:styleId="WWCharLFO28LVL1">
    <w:name w:val="WW_CharLFO28LVL1"/>
    <w:qFormat/>
    <w:rPr>
      <w:rFonts w:ascii="Times New Roman" w:hAnsi="Times New Roman" w:cs="Times New Roman"/>
      <w:b w:val="0"/>
      <w:bCs w:val="0"/>
      <w:sz w:val="24"/>
      <w:szCs w:val="24"/>
    </w:rPr>
  </w:style>
  <w:style w:type="character" w:customStyle="1" w:styleId="WWCharLFO27LVL1">
    <w:name w:val="WW_CharLFO27LVL1"/>
    <w:qFormat/>
    <w:rPr>
      <w:rFonts w:ascii="Times New Roman" w:hAnsi="Times New Roman" w:cs="Times New Roman"/>
      <w:b w:val="0"/>
      <w:bCs w:val="0"/>
      <w:sz w:val="24"/>
      <w:szCs w:val="24"/>
    </w:rPr>
  </w:style>
  <w:style w:type="character" w:customStyle="1" w:styleId="WWCharLFO26LVL1">
    <w:name w:val="WW_CharLFO26LVL1"/>
    <w:qFormat/>
    <w:rPr>
      <w:rFonts w:ascii="Times New Roman" w:hAnsi="Times New Roman" w:cs="Times New Roman"/>
      <w:b w:val="0"/>
      <w:bCs w:val="0"/>
      <w:sz w:val="24"/>
      <w:szCs w:val="24"/>
    </w:rPr>
  </w:style>
  <w:style w:type="character" w:customStyle="1" w:styleId="WWCharLFO25LVL1">
    <w:name w:val="WW_CharLFO25LVL1"/>
    <w:qFormat/>
    <w:rPr>
      <w:rFonts w:ascii="Times New Roman" w:hAnsi="Times New Roman" w:cs="Times New Roman"/>
      <w:b w:val="0"/>
      <w:bCs w:val="0"/>
      <w:sz w:val="24"/>
      <w:szCs w:val="24"/>
    </w:rPr>
  </w:style>
  <w:style w:type="character" w:customStyle="1" w:styleId="WWCharLFO24LVL1">
    <w:name w:val="WW_CharLFO24LVL1"/>
    <w:qFormat/>
    <w:rPr>
      <w:rFonts w:ascii="Times New Roman" w:hAnsi="Times New Roman" w:cs="Times New Roman"/>
      <w:b w:val="0"/>
      <w:bCs w:val="0"/>
      <w:sz w:val="24"/>
      <w:szCs w:val="24"/>
    </w:rPr>
  </w:style>
  <w:style w:type="character" w:customStyle="1" w:styleId="WWCharLFO23LVL1">
    <w:name w:val="WW_CharLFO23LVL1"/>
    <w:qFormat/>
    <w:rPr>
      <w:rFonts w:cs="Times New Roman"/>
    </w:rPr>
  </w:style>
  <w:style w:type="character" w:customStyle="1" w:styleId="WWCharLFO22LVL1">
    <w:name w:val="WW_CharLFO22LVL1"/>
    <w:qFormat/>
    <w:rPr>
      <w:rFonts w:cs="Times New Roman"/>
    </w:rPr>
  </w:style>
  <w:style w:type="character" w:customStyle="1" w:styleId="WWCharLFO21LVL1">
    <w:name w:val="WW_CharLFO21LVL1"/>
    <w:qFormat/>
    <w:rPr>
      <w:rFonts w:cs="Times New Roman"/>
    </w:rPr>
  </w:style>
  <w:style w:type="character" w:customStyle="1" w:styleId="WWCharLFO20LVL1">
    <w:name w:val="WW_CharLFO20LVL1"/>
    <w:qFormat/>
    <w:rPr>
      <w:rFonts w:cs="Times New Roman"/>
    </w:rPr>
  </w:style>
  <w:style w:type="character" w:customStyle="1" w:styleId="WWCharLFO19LVL1">
    <w:name w:val="WW_CharLFO19LVL1"/>
    <w:qFormat/>
    <w:rPr>
      <w:rFonts w:cs="Times New Roman"/>
    </w:rPr>
  </w:style>
  <w:style w:type="character" w:customStyle="1" w:styleId="WWCharLFO18LVL1">
    <w:name w:val="WW_CharLFO18LVL1"/>
    <w:qFormat/>
    <w:rPr>
      <w:rFonts w:cs="Times New Roman"/>
    </w:rPr>
  </w:style>
  <w:style w:type="character" w:customStyle="1" w:styleId="WWCharLFO17LVL1">
    <w:name w:val="WW_CharLFO17LVL1"/>
    <w:qFormat/>
    <w:rPr>
      <w:rFonts w:cs="Times New Roman"/>
    </w:rPr>
  </w:style>
  <w:style w:type="character" w:customStyle="1" w:styleId="WWCharLFO16LVL1">
    <w:name w:val="WW_CharLFO16LVL1"/>
    <w:qFormat/>
    <w:rPr>
      <w:rFonts w:cs="Times New Roman"/>
    </w:rPr>
  </w:style>
  <w:style w:type="character" w:customStyle="1" w:styleId="WWCharLFO15LVL1">
    <w:name w:val="WW_CharLFO15LVL1"/>
    <w:qFormat/>
    <w:rPr>
      <w:rFonts w:ascii="Times New Roman" w:hAnsi="Times New Roman" w:cs="Times New Roman"/>
      <w:b w:val="0"/>
      <w:bCs w:val="0"/>
      <w:sz w:val="24"/>
      <w:szCs w:val="24"/>
    </w:rPr>
  </w:style>
  <w:style w:type="character" w:customStyle="1" w:styleId="WWCharLFO13LVL1">
    <w:name w:val="WW_CharLFO13LVL1"/>
    <w:qFormat/>
    <w:rPr>
      <w:b/>
      <w:bCs/>
    </w:rPr>
  </w:style>
  <w:style w:type="character" w:customStyle="1" w:styleId="WWCharLFO12LVL9">
    <w:name w:val="WW_CharLFO12LVL9"/>
    <w:qFormat/>
    <w:rPr>
      <w:rFonts w:ascii="Calibri" w:hAnsi="Calibri" w:cs="Calibri"/>
      <w:b/>
      <w:bCs/>
      <w:color w:val="000000"/>
      <w:sz w:val="22"/>
      <w:szCs w:val="22"/>
    </w:rPr>
  </w:style>
  <w:style w:type="character" w:customStyle="1" w:styleId="WWCharLFO12LVL8">
    <w:name w:val="WW_CharLFO12LVL8"/>
    <w:qFormat/>
    <w:rPr>
      <w:rFonts w:ascii="Calibri" w:hAnsi="Calibri" w:cs="Calibri"/>
      <w:b/>
      <w:bCs/>
      <w:color w:val="000000"/>
      <w:sz w:val="22"/>
      <w:szCs w:val="22"/>
    </w:rPr>
  </w:style>
  <w:style w:type="character" w:customStyle="1" w:styleId="WWCharLFO12LVL7">
    <w:name w:val="WW_CharLFO12LVL7"/>
    <w:qFormat/>
    <w:rPr>
      <w:rFonts w:ascii="Calibri" w:hAnsi="Calibri" w:cs="Calibri"/>
      <w:b/>
      <w:bCs/>
      <w:color w:val="000000"/>
      <w:sz w:val="22"/>
      <w:szCs w:val="22"/>
    </w:rPr>
  </w:style>
  <w:style w:type="character" w:customStyle="1" w:styleId="WWCharLFO12LVL6">
    <w:name w:val="WW_CharLFO12LVL6"/>
    <w:qFormat/>
    <w:rPr>
      <w:rFonts w:ascii="Calibri" w:hAnsi="Calibri" w:cs="Calibri"/>
      <w:b/>
      <w:bCs/>
      <w:color w:val="000000"/>
      <w:sz w:val="22"/>
      <w:szCs w:val="22"/>
    </w:rPr>
  </w:style>
  <w:style w:type="character" w:customStyle="1" w:styleId="WWCharLFO12LVL5">
    <w:name w:val="WW_CharLFO12LVL5"/>
    <w:qFormat/>
    <w:rPr>
      <w:rFonts w:ascii="Calibri" w:hAnsi="Calibri" w:cs="Calibri"/>
      <w:b/>
      <w:bCs/>
      <w:color w:val="000000"/>
      <w:sz w:val="22"/>
      <w:szCs w:val="22"/>
    </w:rPr>
  </w:style>
  <w:style w:type="character" w:customStyle="1" w:styleId="WWCharLFO12LVL4">
    <w:name w:val="WW_CharLFO12LVL4"/>
    <w:qFormat/>
    <w:rPr>
      <w:rFonts w:ascii="Calibri" w:hAnsi="Calibri" w:cs="Calibri"/>
      <w:b/>
      <w:bCs/>
      <w:color w:val="000000"/>
      <w:sz w:val="22"/>
      <w:szCs w:val="22"/>
    </w:rPr>
  </w:style>
  <w:style w:type="character" w:customStyle="1" w:styleId="WWCharLFO12LVL3">
    <w:name w:val="WW_CharLFO12LVL3"/>
    <w:qFormat/>
    <w:rPr>
      <w:rFonts w:ascii="OpenSymbol" w:eastAsia="OpenSymbol" w:hAnsi="OpenSymbol" w:cs="OpenSymbol"/>
    </w:rPr>
  </w:style>
  <w:style w:type="character" w:customStyle="1" w:styleId="WWCharLFO12LVL2">
    <w:name w:val="WW_CharLFO12LVL2"/>
    <w:qFormat/>
    <w:rPr>
      <w:rFonts w:ascii="Calibri" w:hAnsi="Calibri" w:cs="Calibri"/>
      <w:b/>
      <w:bCs/>
      <w:color w:val="000000"/>
      <w:sz w:val="22"/>
      <w:szCs w:val="22"/>
    </w:rPr>
  </w:style>
  <w:style w:type="character" w:customStyle="1" w:styleId="WWCharLFO12LVL1">
    <w:name w:val="WW_CharLFO12LVL1"/>
    <w:qFormat/>
    <w:rPr>
      <w:rFonts w:ascii="Calibri" w:hAnsi="Calibri"/>
      <w:b w:val="0"/>
      <w:bCs w:val="0"/>
      <w:sz w:val="22"/>
      <w:szCs w:val="22"/>
    </w:rPr>
  </w:style>
  <w:style w:type="character" w:customStyle="1" w:styleId="WWCharLFO10LVL9">
    <w:name w:val="WW_CharLFO10LVL9"/>
    <w:qFormat/>
    <w:rPr>
      <w:rFonts w:cs="Times New Roman"/>
    </w:rPr>
  </w:style>
  <w:style w:type="character" w:customStyle="1" w:styleId="WWCharLFO10LVL8">
    <w:name w:val="WW_CharLFO10LVL8"/>
    <w:qFormat/>
    <w:rPr>
      <w:rFonts w:cs="Times New Roman"/>
    </w:rPr>
  </w:style>
  <w:style w:type="character" w:customStyle="1" w:styleId="WWCharLFO10LVL7">
    <w:name w:val="WW_CharLFO10LVL7"/>
    <w:qFormat/>
    <w:rPr>
      <w:rFonts w:cs="Times New Roman"/>
    </w:rPr>
  </w:style>
  <w:style w:type="character" w:customStyle="1" w:styleId="WWCharLFO10LVL6">
    <w:name w:val="WW_CharLFO10LVL6"/>
    <w:qFormat/>
    <w:rPr>
      <w:rFonts w:cs="Times New Roman"/>
    </w:rPr>
  </w:style>
  <w:style w:type="character" w:customStyle="1" w:styleId="WWCharLFO10LVL5">
    <w:name w:val="WW_CharLFO10LVL5"/>
    <w:qFormat/>
    <w:rPr>
      <w:rFonts w:cs="Times New Roman"/>
    </w:rPr>
  </w:style>
  <w:style w:type="character" w:customStyle="1" w:styleId="WWCharLFO10LVL4">
    <w:name w:val="WW_CharLFO10LVL4"/>
    <w:qFormat/>
    <w:rPr>
      <w:rFonts w:cs="Times New Roman"/>
    </w:rPr>
  </w:style>
  <w:style w:type="character" w:customStyle="1" w:styleId="WWCharLFO10LVL3">
    <w:name w:val="WW_CharLFO10LVL3"/>
    <w:qFormat/>
    <w:rPr>
      <w:rFonts w:cs="Times New Roman"/>
    </w:rPr>
  </w:style>
  <w:style w:type="character" w:customStyle="1" w:styleId="WWCharLFO10LVL2">
    <w:name w:val="WW_CharLFO10LVL2"/>
    <w:qFormat/>
    <w:rPr>
      <w:rFonts w:cs="Times New Roman"/>
    </w:rPr>
  </w:style>
  <w:style w:type="character" w:customStyle="1" w:styleId="WWCharLFO10LVL1">
    <w:name w:val="WW_CharLFO10LVL1"/>
    <w:qFormat/>
    <w:rPr>
      <w:rFonts w:cs="Times New Roman"/>
    </w:rPr>
  </w:style>
  <w:style w:type="character" w:customStyle="1" w:styleId="WWCharLFO9LVL1">
    <w:name w:val="WW_CharLFO9LVL1"/>
    <w:qFormat/>
    <w:rPr>
      <w:rFonts w:ascii="Calibri" w:hAnsi="Calibri"/>
      <w:b w:val="0"/>
      <w:bCs w:val="0"/>
      <w:sz w:val="22"/>
      <w:szCs w:val="22"/>
    </w:rPr>
  </w:style>
  <w:style w:type="character" w:customStyle="1" w:styleId="WWCharLFO7LVL8">
    <w:name w:val="WW_CharLFO7LVL8"/>
    <w:qFormat/>
    <w:rPr>
      <w:rFonts w:ascii="Courier New" w:hAnsi="Courier New" w:cs="Courier New"/>
    </w:rPr>
  </w:style>
  <w:style w:type="character" w:customStyle="1" w:styleId="WWCharLFO7LVL5">
    <w:name w:val="WW_CharLFO7LVL5"/>
    <w:qFormat/>
    <w:rPr>
      <w:rFonts w:ascii="Courier New" w:hAnsi="Courier New" w:cs="Courier New"/>
    </w:rPr>
  </w:style>
  <w:style w:type="character" w:customStyle="1" w:styleId="WWCharLFO7LVL2">
    <w:name w:val="WW_CharLFO7LVL2"/>
    <w:qFormat/>
    <w:rPr>
      <w:rFonts w:ascii="Times New Roman" w:hAnsi="Times New Roman" w:cs="Times New Roman"/>
      <w:color w:val="000000"/>
      <w:sz w:val="18"/>
      <w:szCs w:val="18"/>
    </w:rPr>
  </w:style>
  <w:style w:type="character" w:customStyle="1" w:styleId="WWCharLFO7LVL1">
    <w:name w:val="WW_CharLFO7LVL1"/>
    <w:qFormat/>
    <w:rPr>
      <w:rFonts w:ascii="Times New Roman" w:hAnsi="Times New Roman" w:cs="Times New Roman"/>
      <w:color w:val="000000"/>
      <w:sz w:val="18"/>
      <w:szCs w:val="18"/>
    </w:rPr>
  </w:style>
  <w:style w:type="character" w:customStyle="1" w:styleId="WWCharLFO5LVL4">
    <w:name w:val="WW_CharLFO5LVL4"/>
    <w:qFormat/>
    <w:rPr>
      <w:rFonts w:ascii="Calibri" w:eastAsia="Calibri" w:hAnsi="Calibri" w:cs="Arial"/>
      <w:i w:val="0"/>
      <w:sz w:val="16"/>
      <w:szCs w:val="16"/>
    </w:rPr>
  </w:style>
  <w:style w:type="character" w:customStyle="1" w:styleId="WWCharLFO5LVL3">
    <w:name w:val="WW_CharLFO5LVL3"/>
    <w:qFormat/>
    <w:rPr>
      <w:rFonts w:ascii="Arial" w:hAnsi="Arial" w:cs="Arial"/>
    </w:rPr>
  </w:style>
  <w:style w:type="character" w:customStyle="1" w:styleId="WWCharLFO5LVL2">
    <w:name w:val="WW_CharLFO5LVL2"/>
    <w:qFormat/>
    <w:rPr>
      <w:rFonts w:ascii="Arial" w:hAnsi="Arial" w:cs="Arial"/>
    </w:rPr>
  </w:style>
  <w:style w:type="character" w:customStyle="1" w:styleId="WWCharLFO5LVL1">
    <w:name w:val="WW_CharLFO5LVL1"/>
    <w:qFormat/>
    <w:rPr>
      <w:b w:val="0"/>
      <w:color w:val="000000"/>
    </w:rPr>
  </w:style>
  <w:style w:type="character" w:customStyle="1" w:styleId="WWCharLFO3LVL1">
    <w:name w:val="WW_CharLFO3LVL1"/>
    <w:qFormat/>
    <w:rPr>
      <w:rFonts w:ascii="Calibri" w:hAnsi="Calibri" w:cs="Calibri"/>
      <w:sz w:val="22"/>
      <w:szCs w:val="22"/>
    </w:rPr>
  </w:style>
  <w:style w:type="character" w:customStyle="1" w:styleId="WWCharLFO2LVL3">
    <w:name w:val="WW_CharLFO2LVL3"/>
    <w:qFormat/>
    <w:rPr>
      <w:rFonts w:ascii="Times New Roman" w:eastAsia="Times New Roman" w:hAnsi="Times New Roman" w:cs="Times New Roman"/>
    </w:rPr>
  </w:style>
  <w:style w:type="character" w:customStyle="1" w:styleId="WWCharLFO2LVL2">
    <w:name w:val="WW_CharLFO2LVL2"/>
    <w:qFormat/>
    <w:rPr>
      <w:rFonts w:ascii="Calibri" w:eastAsia="Calibri" w:hAnsi="Calibri" w:cs="Calibri"/>
      <w:sz w:val="22"/>
      <w:szCs w:val="22"/>
      <w:lang w:val="pl-PL" w:eastAsia="en-US" w:bidi="ar-SA"/>
    </w:rPr>
  </w:style>
  <w:style w:type="character" w:customStyle="1" w:styleId="WWCharLFO2LVL1">
    <w:name w:val="WW_CharLFO2LVL1"/>
    <w:qFormat/>
    <w:rPr>
      <w:rFonts w:ascii="Calibri" w:hAnsi="Calibri" w:cs="Calibri"/>
      <w:sz w:val="22"/>
      <w:szCs w:val="22"/>
    </w:rPr>
  </w:style>
  <w:style w:type="character" w:customStyle="1" w:styleId="WWCharLFO1LVL9">
    <w:name w:val="WW_CharLFO1LVL9"/>
    <w:qFormat/>
    <w:rPr>
      <w:rFonts w:ascii="Calibri" w:hAnsi="Calibri"/>
      <w:b w:val="0"/>
      <w:bCs w:val="0"/>
      <w:sz w:val="22"/>
      <w:szCs w:val="22"/>
    </w:rPr>
  </w:style>
  <w:style w:type="character" w:customStyle="1" w:styleId="WWCharLFO1LVL8">
    <w:name w:val="WW_CharLFO1LVL8"/>
    <w:qFormat/>
    <w:rPr>
      <w:rFonts w:ascii="Calibri" w:hAnsi="Calibri"/>
      <w:b w:val="0"/>
      <w:bCs w:val="0"/>
      <w:sz w:val="22"/>
      <w:szCs w:val="22"/>
    </w:rPr>
  </w:style>
  <w:style w:type="character" w:customStyle="1" w:styleId="WWCharLFO1LVL7">
    <w:name w:val="WW_CharLFO1LVL7"/>
    <w:qFormat/>
    <w:rPr>
      <w:rFonts w:ascii="Calibri" w:hAnsi="Calibri"/>
      <w:b w:val="0"/>
      <w:bCs w:val="0"/>
      <w:sz w:val="22"/>
      <w:szCs w:val="22"/>
    </w:rPr>
  </w:style>
  <w:style w:type="character" w:customStyle="1" w:styleId="WWCharLFO1LVL6">
    <w:name w:val="WW_CharLFO1LVL6"/>
    <w:qFormat/>
    <w:rPr>
      <w:rFonts w:ascii="Calibri" w:hAnsi="Calibri"/>
      <w:b w:val="0"/>
      <w:bCs w:val="0"/>
      <w:sz w:val="22"/>
      <w:szCs w:val="22"/>
    </w:rPr>
  </w:style>
  <w:style w:type="character" w:customStyle="1" w:styleId="WWCharLFO1LVL5">
    <w:name w:val="WW_CharLFO1LVL5"/>
    <w:qFormat/>
    <w:rPr>
      <w:rFonts w:ascii="Calibri" w:hAnsi="Calibri"/>
      <w:b w:val="0"/>
      <w:bCs w:val="0"/>
      <w:sz w:val="22"/>
      <w:szCs w:val="22"/>
    </w:rPr>
  </w:style>
  <w:style w:type="character" w:customStyle="1" w:styleId="WWCharLFO1LVL4">
    <w:name w:val="WW_CharLFO1LVL4"/>
    <w:qFormat/>
    <w:rPr>
      <w:rFonts w:ascii="Calibri" w:hAnsi="Calibri"/>
      <w:b w:val="0"/>
      <w:bCs w:val="0"/>
      <w:sz w:val="22"/>
      <w:szCs w:val="22"/>
    </w:rPr>
  </w:style>
  <w:style w:type="character" w:customStyle="1" w:styleId="WWCharLFO1LVL3">
    <w:name w:val="WW_CharLFO1LVL3"/>
    <w:qFormat/>
    <w:rPr>
      <w:rFonts w:ascii="Calibri" w:hAnsi="Calibri"/>
      <w:b w:val="0"/>
      <w:bCs w:val="0"/>
      <w:sz w:val="22"/>
      <w:szCs w:val="22"/>
    </w:rPr>
  </w:style>
  <w:style w:type="character" w:customStyle="1" w:styleId="WWCharLFO1LVL2">
    <w:name w:val="WW_CharLFO1LVL2"/>
    <w:qFormat/>
    <w:rPr>
      <w:rFonts w:ascii="Calibri" w:hAnsi="Calibri"/>
      <w:b w:val="0"/>
      <w:bCs w:val="0"/>
      <w:sz w:val="22"/>
      <w:szCs w:val="22"/>
    </w:rPr>
  </w:style>
  <w:style w:type="character" w:customStyle="1" w:styleId="WWCharLFO1LVL1">
    <w:name w:val="WW_CharLFO1LVL1"/>
    <w:qFormat/>
    <w:rPr>
      <w:rFonts w:ascii="Calibri" w:hAnsi="Calibri"/>
      <w:b w:val="0"/>
      <w:bCs w:val="0"/>
      <w:sz w:val="22"/>
      <w:szCs w:val="22"/>
    </w:rPr>
  </w:style>
  <w:style w:type="character" w:styleId="Uwydatnienie">
    <w:name w:val="Emphasis"/>
    <w:qFormat/>
    <w:rPr>
      <w:i/>
      <w:iCs/>
    </w:rPr>
  </w:style>
  <w:style w:type="character" w:customStyle="1" w:styleId="Domylnaczcionkaakapitu4">
    <w:name w:val="Domyślna czcionka akapitu4"/>
    <w:qFormat/>
  </w:style>
  <w:style w:type="character" w:customStyle="1" w:styleId="Domylnaczcionkaakapitu1">
    <w:name w:val="Domyślna czcionka akapitu1"/>
    <w:qFormat/>
  </w:style>
  <w:style w:type="character" w:styleId="Hipercze">
    <w:name w:val="Hyperlink"/>
    <w:qFormat/>
    <w:rPr>
      <w:color w:val="0563C1"/>
      <w:u w:val="single"/>
    </w:rPr>
  </w:style>
  <w:style w:type="character" w:customStyle="1" w:styleId="WW8Num4z0">
    <w:name w:val="WW8Num4z0"/>
    <w:qFormat/>
    <w:rPr>
      <w:rFonts w:ascii="Calibri" w:eastAsia="Calibri" w:hAnsi="Calibri" w:cs="Arial"/>
      <w:sz w:val="18"/>
      <w:szCs w:val="18"/>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rPr>
      <w:rFonts w:ascii="Times New Roman" w:eastAsia="Times New Roman" w:hAnsi="Times New Roman" w:cs="Times New Roman"/>
    </w:rPr>
  </w:style>
  <w:style w:type="character" w:customStyle="1" w:styleId="WW8Num1z1">
    <w:name w:val="WW8Num1z1"/>
    <w:qFormat/>
    <w:rPr>
      <w:rFonts w:ascii="Calibri" w:eastAsia="Calibri" w:hAnsi="Calibri" w:cs="Calibri"/>
      <w:sz w:val="22"/>
      <w:szCs w:val="22"/>
      <w:lang w:val="pl-PL" w:eastAsia="en-US" w:bidi="ar-SA"/>
    </w:rPr>
  </w:style>
  <w:style w:type="character" w:customStyle="1" w:styleId="WW8Num1z0">
    <w:name w:val="WW8Num1z0"/>
    <w:qFormat/>
    <w:rPr>
      <w:rFonts w:ascii="Calibri" w:eastAsia="Calibri" w:hAnsi="Calibri" w:cs="Calibri"/>
      <w:sz w:val="22"/>
      <w:szCs w:val="22"/>
    </w:rPr>
  </w:style>
  <w:style w:type="paragraph" w:customStyle="1" w:styleId="Nagwek1">
    <w:name w:val="Nagłówek1"/>
    <w:basedOn w:val="Standard"/>
    <w:next w:val="Textbody"/>
    <w:qFormat/>
    <w:pPr>
      <w:keepNext/>
      <w:spacing w:before="240" w:after="120"/>
    </w:pPr>
    <w:rPr>
      <w:rFonts w:eastAsia="Microsoft YaHei"/>
      <w:sz w:val="28"/>
      <w:szCs w:val="28"/>
    </w:rPr>
  </w:style>
  <w:style w:type="paragraph" w:styleId="Tekstpodstawowy">
    <w:name w:val="Body Text"/>
    <w:basedOn w:val="Normalny"/>
    <w:pPr>
      <w:spacing w:after="140" w:line="276" w:lineRule="auto"/>
    </w:pPr>
  </w:style>
  <w:style w:type="paragraph" w:styleId="Lista">
    <w:name w:val="List"/>
    <w:basedOn w:val="Textbody"/>
    <w:rPr>
      <w:rFonts w:eastAsia="Times New Roman"/>
    </w:rPr>
  </w:style>
  <w:style w:type="paragraph" w:styleId="Legenda">
    <w:name w:val="caption"/>
    <w:basedOn w:val="Normalny"/>
    <w:qFormat/>
    <w:pPr>
      <w:spacing w:before="120" w:after="120"/>
    </w:pPr>
    <w:rPr>
      <w:rFonts w:eastAsia="Times New Roman"/>
      <w:i/>
      <w:iCs/>
    </w:rPr>
  </w:style>
  <w:style w:type="paragraph" w:customStyle="1" w:styleId="Indeks">
    <w:name w:val="Indeks"/>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88" w:lineRule="auto"/>
    </w:pPr>
  </w:style>
  <w:style w:type="paragraph" w:styleId="Akapitzlist">
    <w:name w:val="List Paragraph"/>
    <w:qFormat/>
    <w:pPr>
      <w:ind w:left="720"/>
    </w:pPr>
    <w:rPr>
      <w:szCs w:val="21"/>
    </w:rPr>
  </w:style>
  <w:style w:type="paragraph" w:customStyle="1" w:styleId="Style51">
    <w:name w:val="Style51"/>
    <w:basedOn w:val="Standard"/>
    <w:qFormat/>
    <w:pPr>
      <w:widowControl w:val="0"/>
      <w:spacing w:line="414" w:lineRule="exact"/>
      <w:ind w:hanging="178"/>
      <w:jc w:val="both"/>
    </w:pPr>
  </w:style>
  <w:style w:type="paragraph" w:styleId="Tekstpodstawowywcity2">
    <w:name w:val="Body Text Indent 2"/>
    <w:basedOn w:val="Standard"/>
    <w:qFormat/>
    <w:pPr>
      <w:spacing w:line="360" w:lineRule="atLeast"/>
      <w:ind w:left="420" w:hanging="420"/>
      <w:jc w:val="both"/>
    </w:pPr>
    <w:rPr>
      <w:rFonts w:eastAsia="Calibri"/>
    </w:rPr>
  </w:style>
  <w:style w:type="paragraph" w:customStyle="1" w:styleId="Textbodyindent">
    <w:name w:val="Text body indent"/>
    <w:basedOn w:val="Standard"/>
    <w:qFormat/>
    <w:pPr>
      <w:spacing w:after="120"/>
      <w:ind w:left="283"/>
    </w:p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pPr>
  </w:style>
  <w:style w:type="paragraph" w:styleId="Nagwek">
    <w:name w:val="header"/>
    <w:basedOn w:val="Standard"/>
    <w:pPr>
      <w:suppressLineNumbers/>
      <w:tabs>
        <w:tab w:val="center" w:pos="4536"/>
        <w:tab w:val="right" w:pos="9072"/>
      </w:tabs>
    </w:pPr>
  </w:style>
  <w:style w:type="paragraph" w:customStyle="1" w:styleId="Gwkalewa">
    <w:name w:val="Główka lewa"/>
    <w:basedOn w:val="Standard"/>
    <w:qFormat/>
    <w:pPr>
      <w:suppressLineNumbers/>
      <w:tabs>
        <w:tab w:val="center" w:pos="4536"/>
        <w:tab w:val="right" w:pos="9072"/>
      </w:tabs>
    </w:pPr>
  </w:style>
  <w:style w:type="paragraph" w:styleId="Tekstdymka">
    <w:name w:val="Balloon Text"/>
    <w:qFormat/>
    <w:rPr>
      <w:rFonts w:ascii="Segoe UI" w:eastAsia="Segoe UI" w:hAnsi="Segoe UI" w:cs="Segoe UI"/>
      <w:sz w:val="18"/>
      <w:szCs w:val="16"/>
    </w:rPr>
  </w:style>
  <w:style w:type="paragraph" w:customStyle="1" w:styleId="Tekstpodstawowy31">
    <w:name w:val="Tekst podstawowy 31"/>
    <w:basedOn w:val="Normalny"/>
    <w:qFormat/>
    <w:pPr>
      <w:tabs>
        <w:tab w:val="left" w:pos="1701"/>
        <w:tab w:val="left" w:pos="2835"/>
      </w:tabs>
      <w:spacing w:line="360" w:lineRule="exact"/>
      <w:jc w:val="both"/>
    </w:pPr>
    <w:rPr>
      <w:bCs/>
    </w:rPr>
  </w:style>
  <w:style w:type="paragraph" w:customStyle="1" w:styleId="Standardowy1">
    <w:name w:val="Standardowy1"/>
    <w:qFormat/>
    <w:pPr>
      <w:suppressAutoHyphens w:val="0"/>
    </w:pPr>
    <w:rPr>
      <w:rFonts w:ascii="Liberation Serif" w:eastAsia="Times New Roman" w:hAnsi="Liberation Serif" w:cs="Times New Roman"/>
      <w:sz w:val="20"/>
      <w:szCs w:val="20"/>
      <w:lang w:eastAsia="pl-PL"/>
    </w:rPr>
  </w:style>
  <w:style w:type="numbering" w:customStyle="1" w:styleId="WW8Num20">
    <w:name w:val="WW8Num20"/>
    <w:qFormat/>
  </w:style>
  <w:style w:type="numbering" w:customStyle="1" w:styleId="WW8Num22">
    <w:name w:val="WW8Num22"/>
    <w:qFormat/>
  </w:style>
  <w:style w:type="numbering" w:customStyle="1" w:styleId="WW8Num11">
    <w:name w:val="WW8Num11"/>
    <w:qFormat/>
  </w:style>
  <w:style w:type="numbering" w:customStyle="1" w:styleId="WW8Num15">
    <w:name w:val="WW8Num15"/>
    <w:qFormat/>
  </w:style>
  <w:style w:type="numbering" w:customStyle="1" w:styleId="WW8Num12">
    <w:name w:val="WW8Num12"/>
    <w:qFormat/>
  </w:style>
  <w:style w:type="numbering" w:customStyle="1" w:styleId="WW8Num8">
    <w:name w:val="WW8Num8"/>
    <w:qFormat/>
  </w:style>
  <w:style w:type="numbering" w:customStyle="1" w:styleId="WW8Num24">
    <w:name w:val="WW8Num24"/>
    <w:qFormat/>
  </w:style>
  <w:style w:type="numbering" w:customStyle="1" w:styleId="WW8Num21">
    <w:name w:val="WW8Num21"/>
    <w:qFormat/>
  </w:style>
  <w:style w:type="numbering" w:customStyle="1" w:styleId="WW8Num17">
    <w:name w:val="WW8Num17"/>
    <w:qFormat/>
  </w:style>
  <w:style w:type="numbering" w:customStyle="1" w:styleId="WW8Num14">
    <w:name w:val="WW8Num14"/>
    <w:qFormat/>
  </w:style>
  <w:style w:type="numbering" w:customStyle="1" w:styleId="WW8Num13">
    <w:name w:val="WW8Num13"/>
    <w:qFormat/>
  </w:style>
  <w:style w:type="numbering" w:customStyle="1" w:styleId="WW8Num9">
    <w:name w:val="WW8Num9"/>
    <w:qFormat/>
  </w:style>
  <w:style w:type="numbering" w:customStyle="1" w:styleId="WW8Num23">
    <w:name w:val="WW8Num23"/>
    <w:qFormat/>
  </w:style>
  <w:style w:type="numbering" w:customStyle="1" w:styleId="WW8Num18">
    <w:name w:val="WW8Num18"/>
    <w:qFormat/>
  </w:style>
  <w:style w:type="numbering" w:customStyle="1" w:styleId="WW8Num19">
    <w:name w:val="WW8Num19"/>
    <w:qFormat/>
  </w:style>
  <w:style w:type="numbering" w:customStyle="1" w:styleId="WW8Num2">
    <w:name w:val="WW8Num2"/>
    <w:qFormat/>
  </w:style>
  <w:style w:type="numbering" w:customStyle="1" w:styleId="WW8Num3">
    <w:name w:val="WW8Num3"/>
    <w:qFormat/>
  </w:style>
  <w:style w:type="numbering" w:customStyle="1" w:styleId="WW8Num7">
    <w:name w:val="WW8Num7"/>
    <w:qFormat/>
  </w:style>
  <w:style w:type="numbering" w:customStyle="1" w:styleId="WW8Num10">
    <w:name w:val="WW8Num10"/>
    <w:qFormat/>
  </w:style>
  <w:style w:type="numbering" w:customStyle="1" w:styleId="WW8Num16">
    <w:name w:val="WW8Num16"/>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9</Pages>
  <Words>3682</Words>
  <Characters>22095</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NOWY</vt:lpstr>
    </vt:vector>
  </TitlesOfParts>
  <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dc:title>
  <dc:subject/>
  <dc:creator>Katarzyna Kwapisz-Cichowska</dc:creator>
  <dc:description/>
  <cp:lastModifiedBy>Anna Macierakowska</cp:lastModifiedBy>
  <cp:revision>56</cp:revision>
  <cp:lastPrinted>2022-06-28T12:32:00Z</cp:lastPrinted>
  <dcterms:created xsi:type="dcterms:W3CDTF">2022-04-22T13:17:00Z</dcterms:created>
  <dcterms:modified xsi:type="dcterms:W3CDTF">2022-07-11T12:29:00Z</dcterms:modified>
  <dc:language>pl-PL</dc:language>
</cp:coreProperties>
</file>