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703"/>
        <w:gridCol w:w="1040"/>
        <w:gridCol w:w="1744"/>
        <w:gridCol w:w="1318"/>
        <w:gridCol w:w="1318"/>
        <w:gridCol w:w="1079"/>
        <w:gridCol w:w="1122"/>
        <w:gridCol w:w="1079"/>
        <w:gridCol w:w="1237"/>
        <w:gridCol w:w="1101"/>
      </w:tblGrid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i/>
                <w:iCs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i/>
                <w:iCs/>
                <w:sz w:val="20"/>
                <w:szCs w:val="20"/>
                <w:lang w:eastAsia="pl-PL"/>
              </w:rPr>
              <w:t>Załącznik nr 2</w:t>
            </w: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FORMULARZ CENOWY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C31444" w:rsidRPr="0044137A" w:rsidTr="004C3DFA">
        <w:trPr>
          <w:trHeight w:val="7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proofErr w:type="spellStart"/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 xml:space="preserve">Rodzaj </w:t>
            </w:r>
            <w:proofErr w:type="spellStart"/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połaczenia</w:t>
            </w:r>
            <w:proofErr w:type="spellEnd"/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/abonament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ilość/szacunkowa ilość w miesiącu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cena jednostkowa zł/netto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cena jednostkowa zł/brutto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koszt razem zł/netto m-c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koszt razem zł/brutto m-c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 xml:space="preserve">koszt razem zł/netto </w:t>
            </w:r>
          </w:p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24 m-ce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 xml:space="preserve">koszt razem zł/brutto </w:t>
            </w:r>
          </w:p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sz w:val="20"/>
                <w:szCs w:val="20"/>
                <w:lang w:eastAsia="pl-PL"/>
              </w:rPr>
              <w:t>24 m-ce</w:t>
            </w: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Abonament PSTN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Abonament ISDN BRA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Abonament ISDN PRA 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pomiędzy numerami UKW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lokalne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13000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międzystrefowe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do sieci komórkowych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Międzynarodowe stacjonarne 1 Strefa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center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Połączenia Międzynarodowe komórkowe 3 Strefa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 minuta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jc w:val="right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  <w:t> </w:t>
            </w: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</w:tr>
      <w:tr w:rsidR="00C31444" w:rsidRPr="0044137A" w:rsidTr="004C3DFA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444" w:rsidRPr="0044137A" w:rsidRDefault="00C31444" w:rsidP="004C3DFA">
            <w:pPr>
              <w:spacing w:after="0" w:line="240" w:lineRule="auto"/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</w:pPr>
            <w:r w:rsidRPr="0044137A">
              <w:rPr>
                <w:rFonts w:ascii="Book Antiqua" w:eastAsia="Times New Roman" w:hAnsi="Book Antiqua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C31444" w:rsidRPr="0044137A" w:rsidRDefault="00C31444" w:rsidP="00C31444">
      <w:pPr>
        <w:rPr>
          <w:rFonts w:ascii="Book Antiqua" w:eastAsia="Calibri" w:hAnsi="Book Antiqua" w:cs="Times New Roman"/>
          <w:kern w:val="2"/>
          <w:sz w:val="20"/>
          <w:szCs w:val="20"/>
          <w:lang w:eastAsia="ar-SA"/>
        </w:rPr>
      </w:pPr>
    </w:p>
    <w:p w:rsidR="00C31444" w:rsidRPr="0044137A" w:rsidRDefault="00C31444" w:rsidP="00C31444">
      <w:pPr>
        <w:jc w:val="right"/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</w:pPr>
      <w:r w:rsidRPr="0044137A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…………………………………………………………</w:t>
      </w:r>
    </w:p>
    <w:p w:rsidR="00C31444" w:rsidRPr="0044137A" w:rsidRDefault="00C31444" w:rsidP="00C31444">
      <w:pPr>
        <w:widowControl w:val="0"/>
        <w:suppressAutoHyphens/>
        <w:spacing w:after="0"/>
        <w:ind w:firstLine="3261"/>
        <w:jc w:val="right"/>
        <w:rPr>
          <w:rFonts w:ascii="Book Antiqua" w:eastAsia="Calibri" w:hAnsi="Book Antiqua" w:cs="Times New Roman"/>
          <w:sz w:val="20"/>
          <w:szCs w:val="20"/>
        </w:rPr>
      </w:pPr>
      <w:r w:rsidRPr="0044137A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(podpisy upełno</w:t>
      </w:r>
      <w:bookmarkStart w:id="0" w:name="_GoBack"/>
      <w:bookmarkEnd w:id="0"/>
      <w:r w:rsidRPr="0044137A"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mocnio</w:t>
      </w:r>
      <w:r>
        <w:rPr>
          <w:rFonts w:ascii="Book Antiqua" w:eastAsia="Calibri" w:hAnsi="Book Antiqua" w:cs="Times New Roman"/>
          <w:i/>
          <w:kern w:val="2"/>
          <w:sz w:val="20"/>
          <w:szCs w:val="20"/>
          <w:lang w:eastAsia="ar-SA"/>
        </w:rPr>
        <w:t>nych  przedstawicieli Wykonawcy)</w:t>
      </w:r>
    </w:p>
    <w:sectPr w:rsidR="00C31444" w:rsidRPr="0044137A" w:rsidSect="00C31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5AC17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" w:hint="default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572191F"/>
    <w:multiLevelType w:val="hybridMultilevel"/>
    <w:tmpl w:val="A27615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E4264"/>
    <w:multiLevelType w:val="hybridMultilevel"/>
    <w:tmpl w:val="702E2A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4C309C"/>
    <w:multiLevelType w:val="hybridMultilevel"/>
    <w:tmpl w:val="0C740DB0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C4342"/>
    <w:multiLevelType w:val="multilevel"/>
    <w:tmpl w:val="46F0F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803A58"/>
    <w:multiLevelType w:val="hybridMultilevel"/>
    <w:tmpl w:val="109A41F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0190551"/>
    <w:multiLevelType w:val="hybridMultilevel"/>
    <w:tmpl w:val="8350F724"/>
    <w:lvl w:ilvl="0" w:tplc="A8F443FC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95637"/>
    <w:multiLevelType w:val="hybridMultilevel"/>
    <w:tmpl w:val="A7DE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4D9"/>
    <w:multiLevelType w:val="hybridMultilevel"/>
    <w:tmpl w:val="0D2CD010"/>
    <w:lvl w:ilvl="0" w:tplc="04150011">
      <w:start w:val="1"/>
      <w:numFmt w:val="decimal"/>
      <w:lvlText w:val="%1)"/>
      <w:lvlJc w:val="left"/>
      <w:pPr>
        <w:ind w:left="1589" w:hanging="360"/>
      </w:pPr>
    </w:lvl>
    <w:lvl w:ilvl="1" w:tplc="04150019" w:tentative="1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0">
    <w:nsid w:val="792A1B4D"/>
    <w:multiLevelType w:val="hybridMultilevel"/>
    <w:tmpl w:val="95CE950E"/>
    <w:lvl w:ilvl="0" w:tplc="DC1239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45AD3"/>
    <w:multiLevelType w:val="hybridMultilevel"/>
    <w:tmpl w:val="1E38C10C"/>
    <w:lvl w:ilvl="0" w:tplc="32BA6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C0FBB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18"/>
        <w:szCs w:val="18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4B1BA6"/>
    <w:multiLevelType w:val="hybridMultilevel"/>
    <w:tmpl w:val="AF32A0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44"/>
    <w:rsid w:val="00104E03"/>
    <w:rsid w:val="00511973"/>
    <w:rsid w:val="00C31444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</cp:revision>
  <dcterms:created xsi:type="dcterms:W3CDTF">2021-12-02T13:12:00Z</dcterms:created>
  <dcterms:modified xsi:type="dcterms:W3CDTF">2021-12-02T13:13:00Z</dcterms:modified>
</cp:coreProperties>
</file>