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CB99" w14:textId="77777777" w:rsidR="002672B8" w:rsidRDefault="002672B8" w:rsidP="00312384">
      <w:pPr>
        <w:rPr>
          <w:rFonts w:ascii="Century Gothic" w:hAnsi="Century Gothic"/>
          <w:b/>
          <w:sz w:val="20"/>
          <w:szCs w:val="20"/>
        </w:rPr>
      </w:pPr>
    </w:p>
    <w:p w14:paraId="0022A944" w14:textId="77777777" w:rsidR="002672B8" w:rsidRDefault="002672B8" w:rsidP="00312384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4F1090E8" w:rsidR="00F7473D" w:rsidRDefault="009F6175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</w:t>
      </w:r>
      <w:r w:rsidR="00BD7D1A">
        <w:rPr>
          <w:rFonts w:ascii="Century Gothic" w:hAnsi="Century Gothic"/>
          <w:sz w:val="20"/>
          <w:szCs w:val="20"/>
        </w:rPr>
        <w:t>02</w:t>
      </w:r>
      <w:r w:rsidR="00083B59">
        <w:rPr>
          <w:rFonts w:ascii="Century Gothic" w:hAnsi="Century Gothic"/>
          <w:sz w:val="20"/>
          <w:szCs w:val="20"/>
        </w:rPr>
        <w:t>/202</w:t>
      </w:r>
      <w:r w:rsidR="00BD7D1A">
        <w:rPr>
          <w:rFonts w:ascii="Century Gothic" w:hAnsi="Century Gothic"/>
          <w:sz w:val="20"/>
          <w:szCs w:val="20"/>
        </w:rPr>
        <w:t>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BD7D1A">
        <w:rPr>
          <w:rFonts w:ascii="Century Gothic" w:hAnsi="Century Gothic"/>
          <w:sz w:val="20"/>
          <w:szCs w:val="20"/>
        </w:rPr>
        <w:t>31</w:t>
      </w:r>
      <w:r w:rsidR="00914EF4">
        <w:rPr>
          <w:rFonts w:ascii="Century Gothic" w:hAnsi="Century Gothic"/>
          <w:sz w:val="20"/>
          <w:szCs w:val="20"/>
        </w:rPr>
        <w:t>.</w:t>
      </w:r>
      <w:r w:rsidR="00BD7D1A">
        <w:rPr>
          <w:rFonts w:ascii="Century Gothic" w:hAnsi="Century Gothic"/>
          <w:sz w:val="20"/>
          <w:szCs w:val="20"/>
        </w:rPr>
        <w:t>01</w:t>
      </w:r>
      <w:r w:rsidR="00083B59">
        <w:rPr>
          <w:rFonts w:ascii="Century Gothic" w:hAnsi="Century Gothic"/>
          <w:sz w:val="20"/>
          <w:szCs w:val="20"/>
        </w:rPr>
        <w:t>.202</w:t>
      </w:r>
      <w:r w:rsidR="00BD7D1A">
        <w:rPr>
          <w:rFonts w:ascii="Century Gothic" w:hAnsi="Century Gothic"/>
          <w:sz w:val="20"/>
          <w:szCs w:val="20"/>
        </w:rPr>
        <w:t>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71C56D2F" w14:textId="48056956" w:rsidR="00013F79" w:rsidRDefault="00F7473D" w:rsidP="00460BA8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BD7D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odczynników, materiałów zużywalnych</w:t>
      </w:r>
    </w:p>
    <w:p w14:paraId="47DBE37A" w14:textId="77777777" w:rsidR="00CE08C6" w:rsidRDefault="00CE08C6" w:rsidP="00460BA8">
      <w:pPr>
        <w:tabs>
          <w:tab w:val="left" w:pos="0"/>
        </w:tabs>
        <w:rPr>
          <w:rFonts w:ascii="Century Gothic" w:hAnsi="Century Gothic" w:cs="Century Gothic"/>
          <w:b/>
          <w:bCs/>
        </w:rPr>
      </w:pP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247DE06F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125C0FB" w14:textId="1B91E66D" w:rsidR="00632961" w:rsidRDefault="00F7473D" w:rsidP="00460BA8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9F6175">
        <w:rPr>
          <w:rFonts w:ascii="Century Gothic" w:hAnsi="Century Gothic" w:cs="Century Gothic"/>
          <w:b w:val="0"/>
          <w:sz w:val="20"/>
          <w:szCs w:val="20"/>
        </w:rPr>
        <w:t>Dz. U. z 2021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9F6175">
        <w:rPr>
          <w:rFonts w:ascii="Century Gothic" w:hAnsi="Century Gothic" w:cs="Century Gothic"/>
          <w:b w:val="0"/>
          <w:sz w:val="20"/>
          <w:szCs w:val="20"/>
        </w:rPr>
        <w:t>1129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BD7D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odczynników, materiałów zużywalnych</w:t>
      </w:r>
    </w:p>
    <w:p w14:paraId="1FF2B08D" w14:textId="40691501" w:rsidR="00102239" w:rsidRDefault="00102239" w:rsidP="00460BA8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BAB7261" w14:textId="77777777" w:rsidR="00083B59" w:rsidRPr="00354854" w:rsidRDefault="00083B59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4BCE1FEC" w14:textId="77777777" w:rsidR="00BD7D1A" w:rsidRPr="00BD7D1A" w:rsidRDefault="00BD7D1A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BD7D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dot. cz. 10 postępowania</w:t>
      </w:r>
    </w:p>
    <w:p w14:paraId="2F3B9F69" w14:textId="755528F0" w:rsidR="00CE08C6" w:rsidRDefault="00BD7D1A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BD7D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Czy Zamawiający dopuści target ze złota o średnicy 54mm i grubości 0,1mm?</w:t>
      </w:r>
    </w:p>
    <w:p w14:paraId="5F106A1C" w14:textId="294B669B" w:rsidR="00BD7D1A" w:rsidRDefault="00BD7D1A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156CD50" w14:textId="64DE47C2" w:rsidR="00BD7D1A" w:rsidRDefault="00BD7D1A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 Zamawiający nie wyraża zgody na powyższe.</w:t>
      </w:r>
    </w:p>
    <w:p w14:paraId="076AEEC0" w14:textId="2C55F286" w:rsidR="00BD7D1A" w:rsidRDefault="00BD7D1A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ADEB27B" w14:textId="77777777" w:rsidR="00BD7D1A" w:rsidRDefault="00BD7D1A" w:rsidP="00460BA8">
      <w:pPr>
        <w:rPr>
          <w:rFonts w:ascii="Century Gothic" w:hAnsi="Century Gothic"/>
          <w:b/>
          <w:bCs/>
          <w:sz w:val="20"/>
          <w:szCs w:val="20"/>
        </w:rPr>
      </w:pPr>
    </w:p>
    <w:p w14:paraId="5490693C" w14:textId="7CA589DD" w:rsidR="00CE08C6" w:rsidRPr="00447C09" w:rsidRDefault="00CE08C6" w:rsidP="00460BA8">
      <w:pPr>
        <w:jc w:val="center"/>
        <w:rPr>
          <w:rFonts w:ascii="Century Gothic" w:hAnsi="Century Gothic"/>
          <w:b/>
          <w:bCs/>
        </w:rPr>
      </w:pPr>
      <w:r w:rsidRPr="00447C09">
        <w:rPr>
          <w:rFonts w:ascii="Century Gothic" w:hAnsi="Century Gothic"/>
          <w:b/>
          <w:bCs/>
        </w:rPr>
        <w:t>MODYFIKACJA TREŚCI SWZ</w:t>
      </w:r>
    </w:p>
    <w:p w14:paraId="75A6E5BB" w14:textId="77777777" w:rsidR="00460BA8" w:rsidRPr="004277D7" w:rsidRDefault="00460BA8" w:rsidP="00460BA8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D6A5D76" w14:textId="372BCCC2" w:rsidR="00CE08C6" w:rsidRPr="00C4269A" w:rsidRDefault="00CE08C6" w:rsidP="00460BA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C4269A">
        <w:rPr>
          <w:rFonts w:ascii="Century Gothic" w:hAnsi="Century Gothic"/>
          <w:sz w:val="20"/>
          <w:szCs w:val="20"/>
        </w:rPr>
        <w:t>Działając na podstawie art. 286 ust. 1 ustawy Prawo zamówień publicznych (Dz. U. z 2021 r. poz. 1129)</w:t>
      </w:r>
      <w:r w:rsidRPr="00C4269A">
        <w:rPr>
          <w:rFonts w:ascii="Century Gothic" w:hAnsi="Century Gothic"/>
          <w:b/>
          <w:sz w:val="20"/>
          <w:szCs w:val="20"/>
        </w:rPr>
        <w:t xml:space="preserve"> Zamawiający dokonuje modyfikacji treści </w:t>
      </w:r>
      <w:r w:rsidR="008445C8">
        <w:rPr>
          <w:rFonts w:ascii="Century Gothic" w:hAnsi="Century Gothic"/>
          <w:b/>
          <w:sz w:val="20"/>
          <w:szCs w:val="20"/>
        </w:rPr>
        <w:t xml:space="preserve">formularza </w:t>
      </w:r>
      <w:r w:rsidR="00885805">
        <w:rPr>
          <w:rFonts w:ascii="Century Gothic" w:hAnsi="Century Gothic"/>
          <w:b/>
          <w:sz w:val="20"/>
          <w:szCs w:val="20"/>
        </w:rPr>
        <w:t xml:space="preserve">przedmiotowo - </w:t>
      </w:r>
      <w:r w:rsidR="008445C8">
        <w:rPr>
          <w:rFonts w:ascii="Century Gothic" w:hAnsi="Century Gothic"/>
          <w:b/>
          <w:sz w:val="20"/>
          <w:szCs w:val="20"/>
        </w:rPr>
        <w:t>cenowego</w:t>
      </w:r>
      <w:r w:rsidR="0014732F" w:rsidRPr="00C4269A">
        <w:rPr>
          <w:rFonts w:ascii="Century Gothic" w:hAnsi="Century Gothic"/>
          <w:b/>
          <w:sz w:val="20"/>
          <w:szCs w:val="20"/>
        </w:rPr>
        <w:t xml:space="preserve"> </w:t>
      </w:r>
      <w:r w:rsidR="008445C8">
        <w:rPr>
          <w:rFonts w:ascii="Century Gothic" w:hAnsi="Century Gothic"/>
          <w:b/>
          <w:sz w:val="20"/>
          <w:szCs w:val="20"/>
        </w:rPr>
        <w:t xml:space="preserve">w </w:t>
      </w:r>
      <w:r w:rsidR="0014732F" w:rsidRPr="00C4269A">
        <w:rPr>
          <w:rFonts w:ascii="Century Gothic" w:hAnsi="Century Gothic"/>
          <w:b/>
          <w:sz w:val="20"/>
          <w:szCs w:val="20"/>
        </w:rPr>
        <w:t xml:space="preserve"> zakresie:</w:t>
      </w:r>
    </w:p>
    <w:p w14:paraId="5C7B2C0C" w14:textId="4984DA96" w:rsidR="004350EB" w:rsidRPr="008445C8" w:rsidRDefault="008445C8" w:rsidP="008445C8">
      <w:pPr>
        <w:widowControl/>
        <w:suppressAutoHyphens w:val="0"/>
        <w:jc w:val="both"/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Część </w:t>
      </w:r>
      <w:r w:rsidR="004350EB" w:rsidRPr="008445C8">
        <w:rPr>
          <w:rFonts w:ascii="Century Gothic" w:hAnsi="Century Gothic" w:cs="Calibri Light"/>
          <w:sz w:val="20"/>
          <w:szCs w:val="20"/>
        </w:rPr>
        <w:t>1 poz. 2 i 3</w:t>
      </w:r>
      <w:r w:rsidR="0047356F" w:rsidRPr="008445C8">
        <w:rPr>
          <w:rFonts w:ascii="Century Gothic" w:hAnsi="Century Gothic" w:cs="Calibri Light"/>
          <w:sz w:val="20"/>
          <w:szCs w:val="20"/>
        </w:rPr>
        <w:t xml:space="preserve">( </w:t>
      </w:r>
      <w:r w:rsidR="00557908" w:rsidRPr="008445C8">
        <w:rPr>
          <w:rFonts w:ascii="Century Gothic" w:hAnsi="Century Gothic" w:cs="Calibri Light"/>
          <w:sz w:val="20"/>
          <w:szCs w:val="20"/>
        </w:rPr>
        <w:t>korekta opisu</w:t>
      </w:r>
      <w:r w:rsidR="0047356F" w:rsidRPr="008445C8">
        <w:rPr>
          <w:rFonts w:ascii="Century Gothic" w:hAnsi="Century Gothic" w:cs="Calibri Light"/>
          <w:sz w:val="20"/>
          <w:szCs w:val="20"/>
        </w:rPr>
        <w:t xml:space="preserve"> przedmiotu zamówienia)</w:t>
      </w:r>
      <w:r w:rsidR="004350EB" w:rsidRPr="008445C8">
        <w:rPr>
          <w:rFonts w:ascii="Century Gothic" w:hAnsi="Century Gothic" w:cs="Calibri Light"/>
          <w:sz w:val="20"/>
          <w:szCs w:val="20"/>
        </w:rPr>
        <w:t>, Częś</w:t>
      </w:r>
      <w:r>
        <w:rPr>
          <w:rFonts w:ascii="Century Gothic" w:hAnsi="Century Gothic" w:cs="Calibri Light"/>
          <w:sz w:val="20"/>
          <w:szCs w:val="20"/>
        </w:rPr>
        <w:t>ć</w:t>
      </w:r>
      <w:r w:rsidR="004350EB" w:rsidRPr="008445C8">
        <w:rPr>
          <w:rFonts w:ascii="Century Gothic" w:hAnsi="Century Gothic" w:cs="Calibri Light"/>
          <w:sz w:val="20"/>
          <w:szCs w:val="20"/>
        </w:rPr>
        <w:t xml:space="preserve"> 2 poz. 22</w:t>
      </w:r>
      <w:r w:rsidR="0047356F" w:rsidRPr="008445C8">
        <w:rPr>
          <w:rFonts w:ascii="Century Gothic" w:hAnsi="Century Gothic" w:cs="Calibri Light"/>
          <w:sz w:val="20"/>
          <w:szCs w:val="20"/>
        </w:rPr>
        <w:t xml:space="preserve"> (zmiana ilości)</w:t>
      </w:r>
      <w:r w:rsidR="00460BA8" w:rsidRPr="008445C8">
        <w:rPr>
          <w:rFonts w:ascii="Century Gothic" w:hAnsi="Century Gothic" w:cs="Calibri Light"/>
          <w:sz w:val="20"/>
          <w:szCs w:val="20"/>
        </w:rPr>
        <w:t>.</w:t>
      </w:r>
    </w:p>
    <w:p w14:paraId="725A4E6E" w14:textId="77777777" w:rsidR="00460BA8" w:rsidRPr="00C4269A" w:rsidRDefault="00460BA8" w:rsidP="00460BA8">
      <w:pPr>
        <w:pStyle w:val="Akapitzlist"/>
        <w:rPr>
          <w:rFonts w:ascii="Century Gothic" w:hAnsi="Century Gothic" w:cs="Calibri Light"/>
          <w:sz w:val="20"/>
          <w:szCs w:val="20"/>
        </w:rPr>
      </w:pPr>
    </w:p>
    <w:p w14:paraId="2E00DE3B" w14:textId="77777777" w:rsidR="00460BA8" w:rsidRPr="00C4269A" w:rsidRDefault="00460BA8" w:rsidP="00460BA8">
      <w:pPr>
        <w:pStyle w:val="Akapitzlist"/>
        <w:widowControl/>
        <w:suppressAutoHyphens w:val="0"/>
        <w:ind w:left="426"/>
        <w:jc w:val="both"/>
        <w:rPr>
          <w:rFonts w:ascii="Century Gothic" w:hAnsi="Century Gothic" w:cs="Calibri Light"/>
          <w:sz w:val="20"/>
          <w:szCs w:val="20"/>
        </w:rPr>
      </w:pPr>
    </w:p>
    <w:p w14:paraId="7F967B5C" w14:textId="69B71F9B" w:rsidR="00BC6C47" w:rsidRPr="00C4269A" w:rsidRDefault="00BC6C47" w:rsidP="00460BA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72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D941F4E" w14:textId="22897AD4" w:rsidR="00CE08C6" w:rsidRPr="00C4269A" w:rsidRDefault="00CE08C6" w:rsidP="00460BA8">
      <w:pPr>
        <w:jc w:val="both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Zmodyfikowana treść </w:t>
      </w:r>
      <w:r w:rsidR="008445C8">
        <w:rPr>
          <w:rFonts w:ascii="Century Gothic" w:hAnsi="Century Gothic"/>
          <w:sz w:val="20"/>
          <w:szCs w:val="20"/>
        </w:rPr>
        <w:t>formularza</w:t>
      </w:r>
      <w:r w:rsidR="00885805">
        <w:rPr>
          <w:rFonts w:ascii="Century Gothic" w:hAnsi="Century Gothic"/>
          <w:sz w:val="20"/>
          <w:szCs w:val="20"/>
        </w:rPr>
        <w:t xml:space="preserve"> przedmiotowo -</w:t>
      </w:r>
      <w:r w:rsidR="008445C8">
        <w:rPr>
          <w:rFonts w:ascii="Century Gothic" w:hAnsi="Century Gothic"/>
          <w:sz w:val="20"/>
          <w:szCs w:val="20"/>
        </w:rPr>
        <w:t xml:space="preserve"> cenowego </w:t>
      </w:r>
      <w:r w:rsidRPr="00C4269A">
        <w:rPr>
          <w:rFonts w:ascii="Century Gothic" w:hAnsi="Century Gothic"/>
          <w:sz w:val="20"/>
          <w:szCs w:val="20"/>
        </w:rPr>
        <w:t>stanowi załącznik do niniejszego pisma.</w:t>
      </w:r>
    </w:p>
    <w:p w14:paraId="4E4C25F7" w14:textId="77777777" w:rsidR="00FA70DD" w:rsidRPr="00C4269A" w:rsidRDefault="00FA70DD" w:rsidP="00460BA8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4AB70E4C" w14:textId="77777777" w:rsidR="00FA70DD" w:rsidRPr="00C4269A" w:rsidRDefault="00FA70DD" w:rsidP="00460BA8">
      <w:pPr>
        <w:jc w:val="both"/>
        <w:rPr>
          <w:rFonts w:ascii="Century Gothic" w:hAnsi="Century Gothic"/>
          <w:sz w:val="20"/>
          <w:szCs w:val="20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0849ACEF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Zastępca </w:t>
      </w:r>
      <w:r w:rsidR="00C578AB" w:rsidRPr="00C4269A">
        <w:rPr>
          <w:rFonts w:ascii="Century Gothic" w:hAnsi="Century Gothic"/>
          <w:sz w:val="20"/>
          <w:szCs w:val="20"/>
        </w:rPr>
        <w:t>Kanclerz</w:t>
      </w:r>
      <w:r>
        <w:rPr>
          <w:rFonts w:ascii="Century Gothic" w:hAnsi="Century Gothic"/>
          <w:sz w:val="20"/>
          <w:szCs w:val="20"/>
        </w:rPr>
        <w:t>a</w:t>
      </w:r>
      <w:r w:rsidR="00C578AB" w:rsidRPr="00C4269A">
        <w:rPr>
          <w:rFonts w:ascii="Century Gothic" w:hAnsi="Century Gothic"/>
          <w:sz w:val="20"/>
          <w:szCs w:val="20"/>
        </w:rPr>
        <w:t xml:space="preserve">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6FCBA522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34368E">
        <w:rPr>
          <w:rFonts w:ascii="Century Gothic" w:hAnsi="Century Gothic"/>
          <w:sz w:val="20"/>
          <w:szCs w:val="20"/>
        </w:rPr>
        <w:t>Mariola Majorkowska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34"/>
  </w:num>
  <w:num w:numId="5">
    <w:abstractNumId w:val="16"/>
  </w:num>
  <w:num w:numId="6">
    <w:abstractNumId w:val="42"/>
  </w:num>
  <w:num w:numId="7">
    <w:abstractNumId w:val="9"/>
  </w:num>
  <w:num w:numId="8">
    <w:abstractNumId w:val="25"/>
  </w:num>
  <w:num w:numId="9">
    <w:abstractNumId w:val="37"/>
  </w:num>
  <w:num w:numId="10">
    <w:abstractNumId w:val="38"/>
  </w:num>
  <w:num w:numId="11">
    <w:abstractNumId w:val="10"/>
  </w:num>
  <w:num w:numId="12">
    <w:abstractNumId w:val="44"/>
  </w:num>
  <w:num w:numId="13">
    <w:abstractNumId w:val="41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13"/>
  </w:num>
  <w:num w:numId="19">
    <w:abstractNumId w:val="28"/>
  </w:num>
  <w:num w:numId="20">
    <w:abstractNumId w:val="2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40"/>
  </w:num>
  <w:num w:numId="25">
    <w:abstractNumId w:val="1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0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6"/>
  </w:num>
  <w:num w:numId="37">
    <w:abstractNumId w:val="23"/>
  </w:num>
  <w:num w:numId="38">
    <w:abstractNumId w:val="3"/>
  </w:num>
  <w:num w:numId="39">
    <w:abstractNumId w:val="32"/>
  </w:num>
  <w:num w:numId="40">
    <w:abstractNumId w:val="14"/>
  </w:num>
  <w:num w:numId="41">
    <w:abstractNumId w:val="15"/>
  </w:num>
  <w:num w:numId="42">
    <w:abstractNumId w:val="43"/>
  </w:num>
  <w:num w:numId="43">
    <w:abstractNumId w:val="31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4732F"/>
    <w:rsid w:val="00151DA4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83E14"/>
    <w:rsid w:val="00885805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6776"/>
    <w:rsid w:val="00AA59AA"/>
    <w:rsid w:val="00AB6007"/>
    <w:rsid w:val="00AD64A1"/>
    <w:rsid w:val="00AD752D"/>
    <w:rsid w:val="00AF2E1B"/>
    <w:rsid w:val="00B12391"/>
    <w:rsid w:val="00B54274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78AB"/>
    <w:rsid w:val="00CE08C6"/>
    <w:rsid w:val="00CE6AFC"/>
    <w:rsid w:val="00D05A52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marcinm@o365.utp.edu.pl</cp:lastModifiedBy>
  <cp:revision>20</cp:revision>
  <cp:lastPrinted>2020-02-04T07:00:00Z</cp:lastPrinted>
  <dcterms:created xsi:type="dcterms:W3CDTF">2022-01-31T08:11:00Z</dcterms:created>
  <dcterms:modified xsi:type="dcterms:W3CDTF">2022-01-31T10:25:00Z</dcterms:modified>
</cp:coreProperties>
</file>