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D960" w14:textId="5C73A925" w:rsidR="00180EBF" w:rsidRPr="00154AF8" w:rsidRDefault="00180EBF" w:rsidP="00C02015">
      <w:pPr>
        <w:pStyle w:val="Standard"/>
        <w:tabs>
          <w:tab w:val="right" w:leader="underscore" w:pos="8646"/>
        </w:tabs>
        <w:jc w:val="right"/>
        <w:rPr>
          <w:rFonts w:ascii="Tahoma" w:eastAsia="Times New Roman" w:hAnsi="Tahoma"/>
          <w:color w:val="000000"/>
          <w:sz w:val="20"/>
          <w:szCs w:val="20"/>
          <w:lang w:bidi="pl-PL"/>
        </w:rPr>
      </w:pPr>
      <w:r w:rsidRPr="00154AF8">
        <w:rPr>
          <w:rFonts w:ascii="Tahoma" w:eastAsia="Times New Roman" w:hAnsi="Tahoma"/>
          <w:color w:val="000000"/>
          <w:sz w:val="20"/>
          <w:szCs w:val="20"/>
          <w:lang w:bidi="pl-PL"/>
        </w:rPr>
        <w:t xml:space="preserve">                                                                      </w:t>
      </w:r>
      <w:r w:rsidRPr="00154AF8">
        <w:rPr>
          <w:rFonts w:ascii="Tahoma" w:hAnsi="Tahoma"/>
          <w:color w:val="000000"/>
          <w:sz w:val="20"/>
          <w:szCs w:val="20"/>
        </w:rPr>
        <w:t xml:space="preserve">Wschowa, dnia </w:t>
      </w:r>
      <w:r w:rsidR="00B1160F">
        <w:rPr>
          <w:rFonts w:ascii="Tahoma" w:hAnsi="Tahoma"/>
          <w:color w:val="000000"/>
          <w:sz w:val="20"/>
          <w:szCs w:val="20"/>
        </w:rPr>
        <w:t>25</w:t>
      </w:r>
      <w:r w:rsidRPr="00154AF8">
        <w:rPr>
          <w:rFonts w:ascii="Tahoma" w:hAnsi="Tahoma"/>
          <w:color w:val="000000"/>
          <w:sz w:val="20"/>
          <w:szCs w:val="20"/>
        </w:rPr>
        <w:t xml:space="preserve"> </w:t>
      </w:r>
      <w:r w:rsidR="00B1160F">
        <w:rPr>
          <w:rFonts w:ascii="Tahoma" w:hAnsi="Tahoma"/>
          <w:color w:val="000000"/>
          <w:sz w:val="20"/>
          <w:szCs w:val="20"/>
        </w:rPr>
        <w:t>lipca</w:t>
      </w:r>
      <w:r w:rsidRPr="00154AF8">
        <w:rPr>
          <w:rFonts w:ascii="Tahoma" w:hAnsi="Tahoma"/>
          <w:color w:val="000000"/>
          <w:sz w:val="20"/>
          <w:szCs w:val="20"/>
        </w:rPr>
        <w:t xml:space="preserve"> 202</w:t>
      </w:r>
      <w:r w:rsidR="00B1160F">
        <w:rPr>
          <w:rFonts w:ascii="Tahoma" w:hAnsi="Tahoma"/>
          <w:color w:val="000000"/>
          <w:sz w:val="20"/>
          <w:szCs w:val="20"/>
        </w:rPr>
        <w:t>3</w:t>
      </w:r>
      <w:r w:rsidRPr="00154AF8">
        <w:rPr>
          <w:rFonts w:ascii="Tahoma" w:hAnsi="Tahoma"/>
          <w:color w:val="000000"/>
          <w:sz w:val="20"/>
          <w:szCs w:val="20"/>
        </w:rPr>
        <w:t xml:space="preserve"> r.</w:t>
      </w:r>
    </w:p>
    <w:p w14:paraId="169621AD" w14:textId="77777777" w:rsidR="00180EBF" w:rsidRPr="00154AF8" w:rsidRDefault="00180EBF" w:rsidP="00180EBF">
      <w:pPr>
        <w:pStyle w:val="Standard"/>
        <w:tabs>
          <w:tab w:val="right" w:leader="underscore" w:pos="8646"/>
        </w:tabs>
        <w:ind w:left="4248"/>
        <w:rPr>
          <w:rFonts w:ascii="Tahoma" w:eastAsia="Times New Roman" w:hAnsi="Tahoma"/>
          <w:b/>
          <w:color w:val="000000"/>
          <w:sz w:val="20"/>
          <w:szCs w:val="20"/>
          <w:lang w:bidi="pl-PL"/>
        </w:rPr>
      </w:pPr>
      <w:r w:rsidRPr="00154AF8">
        <w:rPr>
          <w:rFonts w:ascii="Tahoma" w:eastAsia="Times New Roman" w:hAnsi="Tahoma"/>
          <w:b/>
          <w:color w:val="000000"/>
          <w:sz w:val="20"/>
          <w:szCs w:val="20"/>
          <w:lang w:bidi="pl-PL"/>
        </w:rPr>
        <w:t xml:space="preserve">                                                                 </w:t>
      </w:r>
      <w:r w:rsidRPr="00154AF8">
        <w:rPr>
          <w:rFonts w:ascii="Tahoma" w:eastAsia="Times New Roman" w:hAnsi="Tahoma"/>
          <w:color w:val="000000"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</w:t>
      </w:r>
    </w:p>
    <w:p w14:paraId="1896AF9C" w14:textId="57D609A9" w:rsidR="00180EBF" w:rsidRDefault="00180EBF" w:rsidP="00180EBF">
      <w:pPr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  <w:lang w:bidi="pl-PL"/>
        </w:rPr>
      </w:pPr>
    </w:p>
    <w:p w14:paraId="493D86D7" w14:textId="77777777" w:rsidR="00154AF8" w:rsidRPr="00154AF8" w:rsidRDefault="00154AF8" w:rsidP="00180EBF">
      <w:pPr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  <w:lang w:bidi="pl-PL"/>
        </w:rPr>
      </w:pPr>
    </w:p>
    <w:p w14:paraId="67DBAB44" w14:textId="77777777" w:rsidR="00180EBF" w:rsidRPr="00154AF8" w:rsidRDefault="00180EBF" w:rsidP="00180EBF">
      <w:pPr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  <w:lang w:bidi="pl-PL"/>
        </w:rPr>
      </w:pPr>
      <w:r w:rsidRPr="00154AF8">
        <w:rPr>
          <w:rFonts w:ascii="Tahoma" w:eastAsia="Times New Roman" w:hAnsi="Tahoma" w:cs="Tahoma"/>
          <w:b/>
          <w:sz w:val="20"/>
          <w:szCs w:val="20"/>
          <w:lang w:bidi="pl-PL"/>
        </w:rPr>
        <w:t>INFORMACJA Z OTWARCIA OFERT</w:t>
      </w:r>
    </w:p>
    <w:p w14:paraId="7146475C" w14:textId="77777777" w:rsidR="00180EBF" w:rsidRPr="00154AF8" w:rsidRDefault="00180EBF" w:rsidP="00180EBF">
      <w:pPr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  <w:lang w:bidi="pl-PL"/>
        </w:rPr>
      </w:pPr>
    </w:p>
    <w:p w14:paraId="1FF2E736" w14:textId="6E0B01BC" w:rsidR="00154AF8" w:rsidRDefault="00154AF8" w:rsidP="00154AF8">
      <w:pPr>
        <w:pStyle w:val="Default"/>
        <w:rPr>
          <w:rFonts w:ascii="Tahoma" w:hAnsi="Tahoma" w:cs="Tahoma"/>
          <w:sz w:val="20"/>
          <w:szCs w:val="20"/>
        </w:rPr>
      </w:pPr>
    </w:p>
    <w:p w14:paraId="374E7472" w14:textId="77777777" w:rsidR="00154AF8" w:rsidRPr="00154AF8" w:rsidRDefault="00154AF8" w:rsidP="00154AF8">
      <w:pPr>
        <w:pStyle w:val="Default"/>
        <w:rPr>
          <w:rFonts w:ascii="Tahoma" w:hAnsi="Tahoma" w:cs="Tahoma"/>
          <w:sz w:val="20"/>
          <w:szCs w:val="20"/>
        </w:rPr>
      </w:pPr>
    </w:p>
    <w:p w14:paraId="2241FB0A" w14:textId="71016822" w:rsidR="00180EBF" w:rsidRPr="00154AF8" w:rsidRDefault="00154AF8" w:rsidP="00154AF8">
      <w:pPr>
        <w:ind w:hanging="2"/>
        <w:jc w:val="both"/>
        <w:rPr>
          <w:rFonts w:ascii="Tahoma" w:hAnsi="Tahoma" w:cs="Tahoma"/>
          <w:b/>
          <w:iCs/>
          <w:color w:val="auto"/>
          <w:sz w:val="20"/>
          <w:szCs w:val="20"/>
        </w:rPr>
      </w:pPr>
      <w:r w:rsidRPr="00154AF8">
        <w:rPr>
          <w:rFonts w:ascii="Tahoma" w:hAnsi="Tahoma" w:cs="Tahoma"/>
          <w:sz w:val="20"/>
          <w:szCs w:val="20"/>
        </w:rPr>
        <w:t xml:space="preserve"> </w:t>
      </w:r>
      <w:r w:rsidR="00C06142" w:rsidRPr="00AB5B5B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>dotyczy:</w:t>
      </w:r>
      <w:r w:rsidR="00C06142" w:rsidRPr="00AB5B5B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 postępowania o udzielenie zamówienia publicznego prowadzonego w trybie </w:t>
      </w:r>
      <w:r w:rsidR="00C06142" w:rsidRPr="00AB5B5B">
        <w:rPr>
          <w:rFonts w:ascii="Tahoma" w:eastAsia="Calibri" w:hAnsi="Tahoma" w:cs="Tahoma"/>
          <w:color w:val="000000" w:themeColor="text1"/>
        </w:rPr>
        <w:t xml:space="preserve"> </w:t>
      </w:r>
      <w:r w:rsidR="00C06142" w:rsidRPr="00AB5B5B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podstawowym, na podstawie art. 275 pkt 1 ustawy z dnia 11 września 2019 r. - Prawo zamówień publicznych </w:t>
      </w:r>
      <w:r w:rsidR="00C06142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br/>
      </w:r>
      <w:r w:rsidR="00C06142" w:rsidRPr="00AB5B5B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(Dz. U. z </w:t>
      </w:r>
      <w:r w:rsidR="00C06142" w:rsidRPr="00F25973">
        <w:rPr>
          <w:rFonts w:ascii="Tahoma" w:eastAsia="Calibri" w:hAnsi="Tahoma" w:cs="Tahoma"/>
          <w:i/>
          <w:iCs/>
          <w:color w:val="auto"/>
          <w:sz w:val="20"/>
          <w:szCs w:val="20"/>
        </w:rPr>
        <w:t>202</w:t>
      </w:r>
      <w:r w:rsidR="00C06142">
        <w:rPr>
          <w:rFonts w:ascii="Tahoma" w:eastAsia="Calibri" w:hAnsi="Tahoma" w:cs="Tahoma"/>
          <w:i/>
          <w:iCs/>
          <w:color w:val="auto"/>
          <w:sz w:val="20"/>
          <w:szCs w:val="20"/>
        </w:rPr>
        <w:t>2</w:t>
      </w:r>
      <w:r w:rsidR="00C06142" w:rsidRPr="00F25973">
        <w:rPr>
          <w:rFonts w:ascii="Tahoma" w:eastAsia="Calibri" w:hAnsi="Tahoma" w:cs="Tahoma"/>
          <w:i/>
          <w:iCs/>
          <w:color w:val="auto"/>
          <w:sz w:val="20"/>
          <w:szCs w:val="20"/>
        </w:rPr>
        <w:t xml:space="preserve"> r., poz. 1</w:t>
      </w:r>
      <w:r w:rsidR="00C06142">
        <w:rPr>
          <w:rFonts w:ascii="Tahoma" w:eastAsia="Calibri" w:hAnsi="Tahoma" w:cs="Tahoma"/>
          <w:i/>
          <w:iCs/>
          <w:color w:val="auto"/>
          <w:sz w:val="20"/>
          <w:szCs w:val="20"/>
        </w:rPr>
        <w:t>710</w:t>
      </w:r>
      <w:r w:rsidR="00C06142" w:rsidRPr="00F25973">
        <w:rPr>
          <w:rFonts w:ascii="Tahoma" w:eastAsia="Calibri" w:hAnsi="Tahoma" w:cs="Tahoma"/>
          <w:i/>
          <w:iCs/>
          <w:color w:val="auto"/>
          <w:sz w:val="20"/>
          <w:szCs w:val="20"/>
        </w:rPr>
        <w:t xml:space="preserve"> ze zm.)</w:t>
      </w:r>
      <w:r w:rsidR="00C06142" w:rsidRPr="00F25973">
        <w:rPr>
          <w:rFonts w:ascii="Tahoma" w:eastAsia="Calibri" w:hAnsi="Tahoma" w:cs="Tahoma"/>
          <w:color w:val="auto"/>
        </w:rPr>
        <w:t xml:space="preserve"> </w:t>
      </w:r>
      <w:r w:rsidRPr="00154AF8">
        <w:rPr>
          <w:rFonts w:ascii="Tahoma" w:hAnsi="Tahoma" w:cs="Tahoma"/>
          <w:sz w:val="20"/>
          <w:szCs w:val="20"/>
        </w:rPr>
        <w:t>pn. „</w:t>
      </w:r>
      <w:r w:rsidRPr="00C06142">
        <w:rPr>
          <w:rFonts w:ascii="Tahoma" w:hAnsi="Tahoma" w:cs="Tahoma"/>
          <w:bCs/>
          <w:i/>
          <w:color w:val="auto"/>
          <w:sz w:val="20"/>
          <w:szCs w:val="20"/>
        </w:rPr>
        <w:t>Przygotowywanie, dostarczanie i wydawanie posiłków uczniom Szkoły Podstawowej Nr 3 im. Jana Pawła II we Wschowie</w:t>
      </w:r>
      <w:r w:rsidRPr="00C06142">
        <w:rPr>
          <w:rFonts w:ascii="Tahoma" w:hAnsi="Tahoma" w:cs="Tahoma"/>
          <w:bCs/>
          <w:i/>
          <w:sz w:val="20"/>
          <w:szCs w:val="20"/>
        </w:rPr>
        <w:t>”.</w:t>
      </w:r>
    </w:p>
    <w:p w14:paraId="58488373" w14:textId="7E61DEC1" w:rsidR="00180EBF" w:rsidRDefault="00180EBF" w:rsidP="00180EBF">
      <w:pPr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  <w:lang w:bidi="pl-PL"/>
        </w:rPr>
      </w:pPr>
    </w:p>
    <w:p w14:paraId="0BAB83C8" w14:textId="77777777" w:rsidR="00154AF8" w:rsidRPr="00154AF8" w:rsidRDefault="00154AF8" w:rsidP="00180EBF">
      <w:pPr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  <w:lang w:bidi="pl-PL"/>
        </w:rPr>
      </w:pPr>
    </w:p>
    <w:p w14:paraId="04F87088" w14:textId="1E8ACA0C" w:rsidR="00180EBF" w:rsidRPr="00C06142" w:rsidRDefault="00180EBF" w:rsidP="00C06142">
      <w:pPr>
        <w:widowControl/>
        <w:suppressAutoHyphens w:val="0"/>
        <w:autoSpaceDE w:val="0"/>
        <w:autoSpaceDN w:val="0"/>
        <w:adjustRightInd w:val="0"/>
        <w:jc w:val="both"/>
        <w:rPr>
          <w:rFonts w:ascii="CIDFont+F1" w:eastAsiaTheme="minorHAnsi" w:hAnsi="CIDFont+F1" w:cs="CIDFont+F1"/>
          <w:color w:val="auto"/>
          <w:sz w:val="22"/>
          <w:szCs w:val="22"/>
        </w:rPr>
      </w:pPr>
      <w:r w:rsidRPr="00154AF8">
        <w:rPr>
          <w:rFonts w:ascii="Tahoma" w:eastAsia="Times New Roman" w:hAnsi="Tahoma" w:cs="Tahoma"/>
          <w:sz w:val="20"/>
          <w:szCs w:val="20"/>
          <w:lang w:bidi="pl-PL"/>
        </w:rPr>
        <w:t xml:space="preserve">Zamawiający </w:t>
      </w:r>
      <w:r w:rsidR="00C06142">
        <w:rPr>
          <w:rFonts w:ascii="Tahoma" w:eastAsia="Times New Roman" w:hAnsi="Tahoma" w:cs="Tahoma"/>
          <w:sz w:val="20"/>
          <w:szCs w:val="20"/>
          <w:lang w:bidi="pl-PL"/>
        </w:rPr>
        <w:t xml:space="preserve">Szkoła Podstawowa nr 3 im. Jana Pawła II we Wschowie, ul. Zacisze 1, 67-400 Wschowa </w:t>
      </w:r>
      <w:r w:rsidRPr="00154AF8">
        <w:rPr>
          <w:rFonts w:ascii="Tahoma" w:eastAsia="Times New Roman" w:hAnsi="Tahoma" w:cs="Tahoma"/>
          <w:sz w:val="20"/>
          <w:szCs w:val="20"/>
          <w:lang w:bidi="pl-PL"/>
        </w:rPr>
        <w:t>na podstawie art. 222 ust. 5</w:t>
      </w:r>
      <w:r w:rsidRPr="00154AF8">
        <w:rPr>
          <w:rFonts w:ascii="Tahoma" w:hAnsi="Tahoma" w:cs="Tahoma"/>
          <w:sz w:val="20"/>
          <w:szCs w:val="20"/>
        </w:rPr>
        <w:t xml:space="preserve"> ustawy </w:t>
      </w:r>
      <w:r w:rsidRPr="00154AF8">
        <w:rPr>
          <w:rFonts w:ascii="Tahoma" w:eastAsia="Calibri" w:hAnsi="Tahoma" w:cs="Tahoma"/>
          <w:sz w:val="20"/>
          <w:szCs w:val="20"/>
        </w:rPr>
        <w:t xml:space="preserve">z dnia 11 września 2019 r. - Prawo zamówień publicznych (Dz. U. z 2022 r., poz. 1710 ze zm.) </w:t>
      </w:r>
      <w:r w:rsidR="00C06142">
        <w:rPr>
          <w:rFonts w:ascii="CIDFont+F1" w:eastAsiaTheme="minorHAnsi" w:hAnsi="CIDFont+F1" w:cs="CIDFont+F1"/>
          <w:color w:val="auto"/>
          <w:sz w:val="22"/>
          <w:szCs w:val="22"/>
        </w:rPr>
        <w:t xml:space="preserve">zawiadamia, że w terminie składania ofert, tj. do </w:t>
      </w:r>
      <w:r w:rsidR="00C06142">
        <w:rPr>
          <w:rFonts w:ascii="CIDFont+F1" w:eastAsiaTheme="minorHAnsi" w:hAnsi="CIDFont+F1" w:cs="CIDFont+F1"/>
          <w:color w:val="auto"/>
          <w:sz w:val="22"/>
          <w:szCs w:val="22"/>
        </w:rPr>
        <w:br/>
      </w:r>
      <w:r w:rsidR="00B1160F">
        <w:rPr>
          <w:rFonts w:ascii="CIDFont+F1" w:eastAsiaTheme="minorHAnsi" w:hAnsi="CIDFont+F1" w:cs="CIDFont+F1"/>
          <w:color w:val="auto"/>
          <w:sz w:val="22"/>
          <w:szCs w:val="22"/>
        </w:rPr>
        <w:t>25</w:t>
      </w:r>
      <w:r w:rsidR="00C06142">
        <w:rPr>
          <w:rFonts w:ascii="CIDFont+F1" w:eastAsiaTheme="minorHAnsi" w:hAnsi="CIDFont+F1" w:cs="CIDFont+F1"/>
          <w:color w:val="auto"/>
          <w:sz w:val="22"/>
          <w:szCs w:val="22"/>
        </w:rPr>
        <w:t xml:space="preserve"> </w:t>
      </w:r>
      <w:r w:rsidR="00B1160F">
        <w:rPr>
          <w:rFonts w:ascii="CIDFont+F1" w:eastAsiaTheme="minorHAnsi" w:hAnsi="CIDFont+F1" w:cs="CIDFont+F1"/>
          <w:color w:val="auto"/>
          <w:sz w:val="22"/>
          <w:szCs w:val="22"/>
        </w:rPr>
        <w:t>lipca</w:t>
      </w:r>
      <w:r w:rsidR="00C06142">
        <w:rPr>
          <w:rFonts w:ascii="CIDFont+F1" w:eastAsiaTheme="minorHAnsi" w:hAnsi="CIDFont+F1" w:cs="CIDFont+F1"/>
          <w:color w:val="auto"/>
          <w:sz w:val="22"/>
          <w:szCs w:val="22"/>
        </w:rPr>
        <w:t xml:space="preserve"> 202</w:t>
      </w:r>
      <w:r w:rsidR="00B1160F">
        <w:rPr>
          <w:rFonts w:ascii="CIDFont+F1" w:eastAsiaTheme="minorHAnsi" w:hAnsi="CIDFont+F1" w:cs="CIDFont+F1"/>
          <w:color w:val="auto"/>
          <w:sz w:val="22"/>
          <w:szCs w:val="22"/>
        </w:rPr>
        <w:t>3</w:t>
      </w:r>
      <w:r w:rsidR="00C06142">
        <w:rPr>
          <w:rFonts w:ascii="CIDFont+F1" w:eastAsiaTheme="minorHAnsi" w:hAnsi="CIDFont+F1" w:cs="CIDFont+F1"/>
          <w:color w:val="auto"/>
          <w:sz w:val="22"/>
          <w:szCs w:val="22"/>
        </w:rPr>
        <w:t>r., do godz. 13:00 wpłynęł</w:t>
      </w:r>
      <w:r w:rsidR="0069594A">
        <w:rPr>
          <w:rFonts w:ascii="CIDFont+F1" w:eastAsiaTheme="minorHAnsi" w:hAnsi="CIDFont+F1" w:cs="CIDFont+F1"/>
          <w:color w:val="auto"/>
          <w:sz w:val="22"/>
          <w:szCs w:val="22"/>
        </w:rPr>
        <w:t>y</w:t>
      </w:r>
      <w:r w:rsidR="00C06142">
        <w:rPr>
          <w:rFonts w:ascii="CIDFont+F1" w:eastAsiaTheme="minorHAnsi" w:hAnsi="CIDFont+F1" w:cs="CIDFont+F1"/>
          <w:color w:val="auto"/>
          <w:sz w:val="22"/>
          <w:szCs w:val="22"/>
        </w:rPr>
        <w:t xml:space="preserve"> ofert</w:t>
      </w:r>
      <w:r w:rsidR="00B1160F">
        <w:rPr>
          <w:rFonts w:ascii="CIDFont+F1" w:eastAsiaTheme="minorHAnsi" w:hAnsi="CIDFont+F1" w:cs="CIDFont+F1"/>
          <w:color w:val="auto"/>
          <w:sz w:val="22"/>
          <w:szCs w:val="22"/>
        </w:rPr>
        <w:t>y</w:t>
      </w:r>
      <w:r w:rsidR="00C06142">
        <w:rPr>
          <w:rFonts w:ascii="CIDFont+F1" w:eastAsiaTheme="minorHAnsi" w:hAnsi="CIDFont+F1" w:cs="CIDFont+F1"/>
          <w:color w:val="auto"/>
          <w:sz w:val="22"/>
          <w:szCs w:val="22"/>
        </w:rPr>
        <w:t>:</w:t>
      </w:r>
    </w:p>
    <w:p w14:paraId="4A01CA80" w14:textId="77777777" w:rsidR="00180EBF" w:rsidRPr="00154AF8" w:rsidRDefault="00180EBF" w:rsidP="00180EBF">
      <w:pPr>
        <w:pStyle w:val="Akapitzlist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41C27A13" w14:textId="77777777" w:rsidR="00180EBF" w:rsidRPr="00154AF8" w:rsidRDefault="00180EBF" w:rsidP="00180EBF">
      <w:pPr>
        <w:pStyle w:val="Akapitzlist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2693"/>
        <w:gridCol w:w="2552"/>
      </w:tblGrid>
      <w:tr w:rsidR="0069594A" w:rsidRPr="00154AF8" w14:paraId="5FEEA3B0" w14:textId="3F5A85FD" w:rsidTr="006C53F2">
        <w:trPr>
          <w:trHeight w:val="831"/>
        </w:trPr>
        <w:tc>
          <w:tcPr>
            <w:tcW w:w="567" w:type="dxa"/>
            <w:vAlign w:val="center"/>
          </w:tcPr>
          <w:p w14:paraId="5CD2021E" w14:textId="77777777" w:rsidR="0069594A" w:rsidRPr="00154AF8" w:rsidRDefault="0069594A" w:rsidP="00D166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506797429"/>
          </w:p>
          <w:p w14:paraId="7FA82338" w14:textId="77777777" w:rsidR="0069594A" w:rsidRPr="00154AF8" w:rsidRDefault="0069594A" w:rsidP="00D166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4AF8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  <w:p w14:paraId="705C11E1" w14:textId="77777777" w:rsidR="0069594A" w:rsidRPr="00154AF8" w:rsidRDefault="0069594A" w:rsidP="00D166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1726CC5E" w14:textId="77777777" w:rsidR="0069594A" w:rsidRPr="00154AF8" w:rsidRDefault="0069594A" w:rsidP="00D166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4AF8">
              <w:rPr>
                <w:rFonts w:ascii="Tahoma" w:hAnsi="Tahoma" w:cs="Tahoma"/>
                <w:b/>
                <w:sz w:val="20"/>
                <w:szCs w:val="20"/>
              </w:rPr>
              <w:t>Nazwa firmy i adres Wykonawcy</w:t>
            </w:r>
          </w:p>
        </w:tc>
        <w:tc>
          <w:tcPr>
            <w:tcW w:w="2693" w:type="dxa"/>
            <w:vAlign w:val="center"/>
          </w:tcPr>
          <w:p w14:paraId="467AEDB7" w14:textId="77777777" w:rsidR="0069594A" w:rsidRPr="00154AF8" w:rsidRDefault="0069594A" w:rsidP="00D166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4AF8">
              <w:rPr>
                <w:rFonts w:ascii="Tahoma" w:hAnsi="Tahoma" w:cs="Tahoma"/>
                <w:b/>
                <w:sz w:val="20"/>
                <w:szCs w:val="20"/>
              </w:rPr>
              <w:t>Cena oferty brutto</w:t>
            </w:r>
          </w:p>
        </w:tc>
        <w:tc>
          <w:tcPr>
            <w:tcW w:w="2552" w:type="dxa"/>
            <w:vAlign w:val="center"/>
          </w:tcPr>
          <w:p w14:paraId="0ED320D1" w14:textId="49B34620" w:rsidR="0069594A" w:rsidRPr="00154AF8" w:rsidRDefault="0069594A" w:rsidP="00D166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Czas realizacji dostawy</w:t>
            </w:r>
          </w:p>
        </w:tc>
      </w:tr>
      <w:tr w:rsidR="0069594A" w:rsidRPr="00154AF8" w14:paraId="6572C780" w14:textId="549EB210" w:rsidTr="006C53F2">
        <w:tc>
          <w:tcPr>
            <w:tcW w:w="567" w:type="dxa"/>
            <w:vAlign w:val="center"/>
          </w:tcPr>
          <w:p w14:paraId="610A8DB2" w14:textId="77777777" w:rsidR="0069594A" w:rsidRPr="00154AF8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 w:rsidRPr="00154AF8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39" w:type="dxa"/>
            <w:vAlign w:val="center"/>
          </w:tcPr>
          <w:p w14:paraId="7ADD30E5" w14:textId="77777777" w:rsidR="0069594A" w:rsidRPr="00154AF8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 w:rsidRPr="00154AF8">
              <w:rPr>
                <w:rFonts w:ascii="Tahoma" w:hAnsi="Tahoma" w:cs="Tahoma"/>
                <w:sz w:val="20"/>
                <w:szCs w:val="20"/>
              </w:rPr>
              <w:t xml:space="preserve">Restauracja FIN DE SIECLE </w:t>
            </w:r>
          </w:p>
          <w:p w14:paraId="413C8D9D" w14:textId="7FA1BD04" w:rsidR="0069594A" w:rsidRPr="00154AF8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 w:rsidRPr="00154AF8">
              <w:rPr>
                <w:rFonts w:ascii="Tahoma" w:hAnsi="Tahoma" w:cs="Tahoma"/>
                <w:sz w:val="20"/>
                <w:szCs w:val="20"/>
              </w:rPr>
              <w:t xml:space="preserve">Jolanta </w:t>
            </w:r>
            <w:proofErr w:type="spellStart"/>
            <w:r w:rsidRPr="00154AF8">
              <w:rPr>
                <w:rFonts w:ascii="Tahoma" w:hAnsi="Tahoma" w:cs="Tahoma"/>
                <w:sz w:val="20"/>
                <w:szCs w:val="20"/>
              </w:rPr>
              <w:t>Denesiuk</w:t>
            </w:r>
            <w:proofErr w:type="spellEnd"/>
          </w:p>
          <w:p w14:paraId="2492D5D5" w14:textId="13F1A283" w:rsidR="0069594A" w:rsidRPr="00154AF8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 w:rsidRPr="00154AF8">
              <w:rPr>
                <w:rFonts w:ascii="Tahoma" w:hAnsi="Tahoma" w:cs="Tahoma"/>
                <w:sz w:val="20"/>
                <w:szCs w:val="20"/>
              </w:rPr>
              <w:t>ul. Rynek 22</w:t>
            </w:r>
            <w:r w:rsidRPr="00154AF8">
              <w:rPr>
                <w:rFonts w:ascii="Tahoma" w:hAnsi="Tahoma" w:cs="Tahoma"/>
                <w:sz w:val="20"/>
                <w:szCs w:val="20"/>
              </w:rPr>
              <w:br/>
              <w:t>67-407 Szlichtyngowa</w:t>
            </w:r>
          </w:p>
        </w:tc>
        <w:tc>
          <w:tcPr>
            <w:tcW w:w="2693" w:type="dxa"/>
            <w:vAlign w:val="center"/>
          </w:tcPr>
          <w:p w14:paraId="30220E78" w14:textId="4CE471C6" w:rsidR="0069594A" w:rsidRPr="00154AF8" w:rsidRDefault="0069594A" w:rsidP="00D1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600 000,00 </w:t>
            </w:r>
            <w:r w:rsidRPr="00154AF8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2552" w:type="dxa"/>
            <w:vAlign w:val="center"/>
          </w:tcPr>
          <w:p w14:paraId="6721FC3B" w14:textId="7480220B" w:rsidR="0069594A" w:rsidRDefault="0069594A" w:rsidP="00D1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Przedział I – do 40 minut</w:t>
            </w:r>
          </w:p>
        </w:tc>
      </w:tr>
      <w:tr w:rsidR="0069594A" w:rsidRPr="00154AF8" w14:paraId="6379D382" w14:textId="1DD65D45" w:rsidTr="006C53F2">
        <w:tc>
          <w:tcPr>
            <w:tcW w:w="567" w:type="dxa"/>
            <w:vAlign w:val="center"/>
          </w:tcPr>
          <w:p w14:paraId="47A65ACD" w14:textId="3B7522DD" w:rsidR="0069594A" w:rsidRPr="00154AF8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539" w:type="dxa"/>
            <w:vAlign w:val="center"/>
          </w:tcPr>
          <w:p w14:paraId="066DFF5F" w14:textId="77777777" w:rsidR="0069594A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Berlin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z.o.o.</w:t>
            </w:r>
          </w:p>
          <w:p w14:paraId="40AC592A" w14:textId="77777777" w:rsidR="0069594A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17 stycznia 64</w:t>
            </w:r>
          </w:p>
          <w:p w14:paraId="53F63819" w14:textId="481D90D7" w:rsidR="0069594A" w:rsidRPr="00154AF8" w:rsidRDefault="0069594A" w:rsidP="00D166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64-100 Leszno</w:t>
            </w:r>
          </w:p>
        </w:tc>
        <w:tc>
          <w:tcPr>
            <w:tcW w:w="2693" w:type="dxa"/>
            <w:vAlign w:val="center"/>
          </w:tcPr>
          <w:p w14:paraId="27D2F7D1" w14:textId="718E7CF0" w:rsidR="0069594A" w:rsidRDefault="0069594A" w:rsidP="00D1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398 400,00 zł</w:t>
            </w:r>
          </w:p>
        </w:tc>
        <w:tc>
          <w:tcPr>
            <w:tcW w:w="2552" w:type="dxa"/>
            <w:vAlign w:val="center"/>
          </w:tcPr>
          <w:p w14:paraId="43C4E0E1" w14:textId="0A5DE61C" w:rsidR="0069594A" w:rsidRDefault="0069594A" w:rsidP="00D1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Przedział I – do 40 minut</w:t>
            </w:r>
          </w:p>
        </w:tc>
      </w:tr>
      <w:bookmarkEnd w:id="0"/>
    </w:tbl>
    <w:p w14:paraId="44636EBF" w14:textId="77777777" w:rsidR="00180EBF" w:rsidRPr="00154AF8" w:rsidRDefault="00180EBF" w:rsidP="00180EBF">
      <w:pPr>
        <w:rPr>
          <w:rFonts w:ascii="Tahoma" w:hAnsi="Tahoma" w:cs="Tahoma"/>
          <w:sz w:val="20"/>
          <w:szCs w:val="20"/>
        </w:rPr>
      </w:pPr>
    </w:p>
    <w:p w14:paraId="359C700D" w14:textId="77777777" w:rsidR="00180EBF" w:rsidRPr="00154AF8" w:rsidRDefault="00180EBF" w:rsidP="00180EBF">
      <w:pPr>
        <w:rPr>
          <w:rFonts w:ascii="Tahoma" w:hAnsi="Tahoma" w:cs="Tahoma"/>
          <w:sz w:val="20"/>
          <w:szCs w:val="20"/>
        </w:rPr>
      </w:pPr>
    </w:p>
    <w:p w14:paraId="249E6780" w14:textId="77777777" w:rsidR="00154AF8" w:rsidRPr="00154AF8" w:rsidRDefault="00154AF8" w:rsidP="00154AF8">
      <w:pPr>
        <w:ind w:left="4956"/>
        <w:jc w:val="center"/>
        <w:rPr>
          <w:rFonts w:ascii="Tahoma" w:hAnsi="Tahoma" w:cs="Tahoma"/>
          <w:sz w:val="20"/>
          <w:szCs w:val="20"/>
        </w:rPr>
      </w:pPr>
    </w:p>
    <w:p w14:paraId="3DDCBA8A" w14:textId="1AAE1D15" w:rsidR="00A1072A" w:rsidRPr="00154AF8" w:rsidRDefault="00154AF8" w:rsidP="00154AF8">
      <w:pPr>
        <w:ind w:left="4956"/>
        <w:jc w:val="center"/>
        <w:rPr>
          <w:rFonts w:ascii="Tahoma" w:hAnsi="Tahoma" w:cs="Tahoma"/>
          <w:sz w:val="20"/>
          <w:szCs w:val="20"/>
        </w:rPr>
      </w:pPr>
      <w:r w:rsidRPr="00154AF8">
        <w:rPr>
          <w:rFonts w:ascii="Tahoma" w:hAnsi="Tahoma" w:cs="Tahoma"/>
          <w:sz w:val="20"/>
          <w:szCs w:val="20"/>
        </w:rPr>
        <w:t>/-/</w:t>
      </w:r>
      <w:r w:rsidR="00BA5419" w:rsidRPr="00154AF8">
        <w:rPr>
          <w:rFonts w:ascii="Tahoma" w:hAnsi="Tahoma" w:cs="Tahoma"/>
          <w:sz w:val="20"/>
          <w:szCs w:val="20"/>
        </w:rPr>
        <w:br/>
        <w:t xml:space="preserve">Małgorzata </w:t>
      </w:r>
      <w:proofErr w:type="spellStart"/>
      <w:r w:rsidR="00BA5419" w:rsidRPr="00154AF8">
        <w:rPr>
          <w:rFonts w:ascii="Tahoma" w:hAnsi="Tahoma" w:cs="Tahoma"/>
          <w:sz w:val="20"/>
          <w:szCs w:val="20"/>
        </w:rPr>
        <w:t>Goździcka-Marciniak</w:t>
      </w:r>
      <w:proofErr w:type="spellEnd"/>
      <w:r w:rsidR="00BA5419" w:rsidRPr="00154AF8">
        <w:rPr>
          <w:rFonts w:ascii="Tahoma" w:hAnsi="Tahoma" w:cs="Tahoma"/>
          <w:sz w:val="20"/>
          <w:szCs w:val="20"/>
        </w:rPr>
        <w:br/>
        <w:t>Dyrektor Szkoły Podstawowej nr 3</w:t>
      </w:r>
      <w:r w:rsidR="00BA5419" w:rsidRPr="00154AF8">
        <w:rPr>
          <w:rFonts w:ascii="Tahoma" w:hAnsi="Tahoma" w:cs="Tahoma"/>
          <w:sz w:val="20"/>
          <w:szCs w:val="20"/>
        </w:rPr>
        <w:br/>
        <w:t>im. Jana Pawła II</w:t>
      </w:r>
      <w:r w:rsidR="00BA5419" w:rsidRPr="00154AF8">
        <w:rPr>
          <w:rFonts w:ascii="Tahoma" w:hAnsi="Tahoma" w:cs="Tahoma"/>
          <w:sz w:val="20"/>
          <w:szCs w:val="20"/>
        </w:rPr>
        <w:br/>
        <w:t>we Wschowie</w:t>
      </w:r>
    </w:p>
    <w:sectPr w:rsidR="00A1072A" w:rsidRPr="00154AF8" w:rsidSect="002663F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3F3B"/>
    <w:multiLevelType w:val="hybridMultilevel"/>
    <w:tmpl w:val="A5A2A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BF"/>
    <w:rsid w:val="00154AF8"/>
    <w:rsid w:val="00180EBF"/>
    <w:rsid w:val="00306ECE"/>
    <w:rsid w:val="0069594A"/>
    <w:rsid w:val="006C53F2"/>
    <w:rsid w:val="00A1072A"/>
    <w:rsid w:val="00A61C2E"/>
    <w:rsid w:val="00B1160F"/>
    <w:rsid w:val="00BA5419"/>
    <w:rsid w:val="00C02015"/>
    <w:rsid w:val="00C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D6AF"/>
  <w15:chartTrackingRefBased/>
  <w15:docId w15:val="{73F1A386-4154-4097-89A1-4BCD3652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B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EBF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customStyle="1" w:styleId="Standard">
    <w:name w:val="Standard"/>
    <w:rsid w:val="00180E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0E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0EBF"/>
    <w:pPr>
      <w:ind w:left="720"/>
      <w:contextualSpacing/>
    </w:pPr>
  </w:style>
  <w:style w:type="table" w:styleId="Tabela-Siatka">
    <w:name w:val="Table Grid"/>
    <w:basedOn w:val="Standardowy"/>
    <w:uiPriority w:val="59"/>
    <w:rsid w:val="0018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Przygoda-Królak</dc:creator>
  <cp:keywords/>
  <dc:description/>
  <cp:lastModifiedBy>Natalia Przygoda-Królak</cp:lastModifiedBy>
  <cp:revision>3</cp:revision>
  <dcterms:created xsi:type="dcterms:W3CDTF">2022-08-30T07:21:00Z</dcterms:created>
  <dcterms:modified xsi:type="dcterms:W3CDTF">2023-07-25T11:47:00Z</dcterms:modified>
</cp:coreProperties>
</file>