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E" w:rsidRDefault="00A71656" w:rsidP="0044716E">
      <w:pPr>
        <w:keepNext/>
        <w:keepLines/>
        <w:spacing w:before="480" w:after="0" w:line="240" w:lineRule="auto"/>
        <w:ind w:left="7788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415BF5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74039627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:rsidR="0044716E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Zakup </w:t>
            </w:r>
            <w:r>
              <w:rPr>
                <w:rFonts w:eastAsiaTheme="majorEastAsia" w:cs="Arial"/>
                <w:b/>
                <w:bCs/>
                <w:caps/>
                <w:spacing w:val="10"/>
              </w:rPr>
              <w:t>MEDYCZNEGO SPRZĘTU BARIATRYCZNEGO</w:t>
            </w: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 </w:t>
            </w:r>
          </w:p>
          <w:p w:rsidR="0044716E" w:rsidRPr="00B13D83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i/>
                <w:caps/>
                <w:spacing w:val="10"/>
              </w:rPr>
            </w:pPr>
            <w:r>
              <w:rPr>
                <w:rFonts w:eastAsiaTheme="majorEastAsia" w:cs="Arial"/>
                <w:b/>
                <w:bCs/>
                <w:caps/>
                <w:spacing w:val="10"/>
              </w:rPr>
              <w:t>W RAMACH PROGRAMU „</w:t>
            </w:r>
            <w:r>
              <w:rPr>
                <w:rFonts w:eastAsiaTheme="majorEastAsia" w:cs="Arial"/>
                <w:b/>
                <w:bCs/>
                <w:i/>
                <w:caps/>
                <w:spacing w:val="10"/>
              </w:rPr>
              <w:t>DOSTĘPNOŚĆ PLUS DLA ZDROWIA”</w:t>
            </w:r>
          </w:p>
          <w:p w:rsidR="00A71656" w:rsidRPr="0044716E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>dla</w:t>
            </w:r>
            <w:r>
              <w:rPr>
                <w:rFonts w:eastAsiaTheme="majorEastAsia" w:cs="Arial"/>
                <w:b/>
                <w:bCs/>
                <w:caps/>
                <w:spacing w:val="10"/>
              </w:rPr>
              <w:t xml:space="preserve"> POTRZEB</w:t>
            </w: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 Szpitala Specjalistycznego w Pile im. Stanisława Staszica 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354508">
        <w:trPr>
          <w:trHeight w:val="104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354508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45063F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45063F" w:rsidRPr="00354508" w:rsidRDefault="0045063F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45063F" w:rsidRPr="00354508" w:rsidTr="0045063F">
              <w:tc>
                <w:tcPr>
                  <w:tcW w:w="425" w:type="dxa"/>
                </w:tcPr>
                <w:p w:rsidR="0045063F" w:rsidRPr="00354508" w:rsidRDefault="0045063F" w:rsidP="0045063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 w:rsidRPr="00354508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</w:tbl>
          <w:p w:rsidR="00697084" w:rsidRPr="00415BF5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:rsidTr="00354508">
        <w:trPr>
          <w:trHeight w:val="103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97084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BC2D07" w:rsidRPr="0045063F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BC2D07" w:rsidRPr="0045063F" w:rsidTr="00BC2D07">
              <w:tc>
                <w:tcPr>
                  <w:tcW w:w="425" w:type="dxa"/>
                </w:tcPr>
                <w:p w:rsidR="00BC2D07" w:rsidRPr="0045063F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BC2D07" w:rsidRPr="0044716E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Pr="00354508" w:rsidRDefault="00354508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44716E" w:rsidRPr="00920317" w:rsidTr="00354508">
        <w:trPr>
          <w:trHeight w:val="266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354508" w:rsidRPr="0045063F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354508" w:rsidRPr="0045063F" w:rsidTr="00354508">
              <w:tc>
                <w:tcPr>
                  <w:tcW w:w="425" w:type="dxa"/>
                </w:tcPr>
                <w:p w:rsidR="00354508" w:rsidRPr="0045063F" w:rsidRDefault="00354508" w:rsidP="0035450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44716E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354508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431"/>
              <w:gridCol w:w="478"/>
              <w:gridCol w:w="1880"/>
            </w:tblGrid>
            <w:tr w:rsidR="00354508" w:rsidRPr="00354508" w:rsidTr="00354508">
              <w:trPr>
                <w:gridAfter w:val="1"/>
                <w:wAfter w:w="1880" w:type="dxa"/>
                <w:trHeight w:val="285"/>
              </w:trPr>
              <w:tc>
                <w:tcPr>
                  <w:tcW w:w="6909" w:type="dxa"/>
                  <w:gridSpan w:val="2"/>
                </w:tcPr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54508">
                    <w:rPr>
                      <w:rFonts w:ascii="Calibri" w:hAnsi="Calibri"/>
                      <w:b/>
                      <w:sz w:val="20"/>
                      <w:szCs w:val="20"/>
                    </w:rPr>
                    <w:t>ZADANIE NR 1</w:t>
                  </w:r>
                </w:p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54508">
                    <w:rPr>
                      <w:rFonts w:eastAsiaTheme="majorEastAsia" w:cstheme="majorBidi"/>
                      <w:sz w:val="20"/>
                      <w:szCs w:val="20"/>
                    </w:rPr>
                    <w:t>STÓŁ OPERACYJNY BARIATRYCZNY WRAZ Z WYPOSAŻENIEM</w:t>
                  </w:r>
                </w:p>
              </w:tc>
            </w:tr>
            <w:tr w:rsidR="00354508" w:rsidRPr="00845491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94"/>
              </w:trPr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(20 </w:t>
                  </w: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69"/>
              </w:trPr>
              <w:tc>
                <w:tcPr>
                  <w:tcW w:w="8789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354508" w:rsidRPr="00F7152D" w:rsidRDefault="00354508" w:rsidP="00354508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06"/>
              </w:trPr>
              <w:tc>
                <w:tcPr>
                  <w:tcW w:w="6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354508">
                    <w:rPr>
                      <w:sz w:val="16"/>
                      <w:szCs w:val="16"/>
                    </w:rPr>
                    <w:t>Dostępna pełna funkcjonalność stołu w pełnym zakresie pozycjonowania  przy zachowaniu max udźwigu min. 450 kg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 xml:space="preserve">TAK - 10 </w:t>
                  </w:r>
                  <w:proofErr w:type="spellStart"/>
                  <w:r w:rsidRPr="0035450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 xml:space="preserve">NIE – 0 </w:t>
                  </w:r>
                  <w:proofErr w:type="spellStart"/>
                  <w:r w:rsidRPr="0035450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390"/>
              </w:trPr>
              <w:tc>
                <w:tcPr>
                  <w:tcW w:w="6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354508">
                    <w:rPr>
                      <w:sz w:val="16"/>
                      <w:szCs w:val="16"/>
                    </w:rPr>
                    <w:t>Ręczna regulacja segmentu nóg wspomagana sprężynami gazowymi lub automatyczna sterowana z pilota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 xml:space="preserve">Ręczna – 0 </w:t>
                  </w:r>
                  <w:proofErr w:type="spellStart"/>
                  <w:r w:rsidRPr="0035450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 xml:space="preserve">Automatyczna – 10 </w:t>
                  </w:r>
                  <w:proofErr w:type="spellStart"/>
                  <w:r w:rsidRPr="0035450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</w:tbl>
          <w:p w:rsidR="0044716E" w:rsidRPr="00920317" w:rsidRDefault="0044716E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7" w:rsidRPr="0092031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BC2D07" w:rsidRPr="0092031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C2D07" w:rsidRPr="00354508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BC2D07" w:rsidRPr="00354508" w:rsidTr="00BC2D07">
              <w:tc>
                <w:tcPr>
                  <w:tcW w:w="425" w:type="dxa"/>
                </w:tcPr>
                <w:p w:rsidR="00BC2D07" w:rsidRPr="00354508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 w:rsidRPr="00354508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</w:tbl>
          <w:p w:rsidR="00BC2D07" w:rsidRPr="00415BF5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C2D07" w:rsidRPr="00920317" w:rsidTr="00BC2D07">
        <w:trPr>
          <w:trHeight w:val="10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BC2D07" w:rsidRPr="0045063F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BC2D07" w:rsidRPr="0045063F" w:rsidTr="00BC2D07">
              <w:tc>
                <w:tcPr>
                  <w:tcW w:w="425" w:type="dxa"/>
                </w:tcPr>
                <w:p w:rsidR="00BC2D07" w:rsidRPr="0045063F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:rsidR="00BC2D07" w:rsidRPr="00BC2D0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C2D07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354508" w:rsidRPr="00920317" w:rsidTr="00BC2D07">
        <w:trPr>
          <w:trHeight w:val="10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354508" w:rsidRPr="0045063F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354508" w:rsidRPr="0045063F" w:rsidTr="00354508">
              <w:tc>
                <w:tcPr>
                  <w:tcW w:w="425" w:type="dxa"/>
                </w:tcPr>
                <w:p w:rsidR="00354508" w:rsidRPr="0045063F" w:rsidRDefault="00354508" w:rsidP="0035450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47"/>
              <w:gridCol w:w="478"/>
              <w:gridCol w:w="1880"/>
            </w:tblGrid>
            <w:tr w:rsidR="00354508" w:rsidRPr="00354508" w:rsidTr="00354508">
              <w:trPr>
                <w:gridAfter w:val="1"/>
                <w:wAfter w:w="1880" w:type="dxa"/>
                <w:trHeight w:val="285"/>
              </w:trPr>
              <w:tc>
                <w:tcPr>
                  <w:tcW w:w="6625" w:type="dxa"/>
                  <w:gridSpan w:val="2"/>
                </w:tcPr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ZADANIE NR 2</w:t>
                  </w:r>
                </w:p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eastAsiaTheme="majorEastAsia" w:cstheme="majorBidi"/>
                    </w:rPr>
                    <w:t>PIONIZATOR PACJENTA ZMOTORYZOWANY</w:t>
                  </w:r>
                </w:p>
              </w:tc>
            </w:tr>
            <w:tr w:rsidR="00354508" w:rsidRPr="00845491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94"/>
              </w:trPr>
              <w:tc>
                <w:tcPr>
                  <w:tcW w:w="6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(20 </w:t>
                  </w: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69"/>
              </w:trPr>
              <w:tc>
                <w:tcPr>
                  <w:tcW w:w="8505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354508" w:rsidRPr="00F7152D" w:rsidRDefault="00354508" w:rsidP="00354508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06"/>
              </w:trPr>
              <w:tc>
                <w:tcPr>
                  <w:tcW w:w="6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67225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Obciążenie robocze min 200 kg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672258" w:rsidRDefault="00354508" w:rsidP="00354508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 xml:space="preserve">od 200 kg do 250 kg – 0 </w:t>
                  </w:r>
                  <w:proofErr w:type="spellStart"/>
                  <w:r w:rsidRPr="00672258">
                    <w:rPr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354508" w:rsidRPr="00672258" w:rsidRDefault="00354508" w:rsidP="00354508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 xml:space="preserve">powyżej 250 kg – 10 </w:t>
                  </w:r>
                  <w:proofErr w:type="spellStart"/>
                  <w:r w:rsidRPr="00672258">
                    <w:rPr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  <w:tr w:rsidR="00672258" w:rsidRPr="00F7152D" w:rsidTr="0035450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390"/>
              </w:trPr>
              <w:tc>
                <w:tcPr>
                  <w:tcW w:w="6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Masa własna urządzenia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 xml:space="preserve">do 100 kg - 10 </w:t>
                  </w:r>
                  <w:proofErr w:type="spellStart"/>
                  <w:r w:rsidRPr="00672258">
                    <w:rPr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672258" w:rsidRPr="00672258" w:rsidRDefault="00672258" w:rsidP="00755A81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 xml:space="preserve">powyżej 100 kg – 0 </w:t>
                  </w:r>
                  <w:proofErr w:type="spellStart"/>
                  <w:r w:rsidRPr="00672258">
                    <w:rPr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</w:tbl>
          <w:p w:rsidR="00354508" w:rsidRPr="00920317" w:rsidRDefault="00354508" w:rsidP="0035450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72258" w:rsidRPr="0035450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72258" w:rsidRPr="00354508" w:rsidTr="00755A81">
              <w:tc>
                <w:tcPr>
                  <w:tcW w:w="425" w:type="dxa"/>
                </w:tcPr>
                <w:p w:rsidR="00672258" w:rsidRPr="00354508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</w:tr>
          </w:tbl>
          <w:p w:rsidR="00672258" w:rsidRPr="00415BF5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672258" w:rsidRPr="0045063F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72258" w:rsidRPr="0045063F" w:rsidTr="00755A81">
              <w:tc>
                <w:tcPr>
                  <w:tcW w:w="425" w:type="dxa"/>
                </w:tcPr>
                <w:p w:rsidR="00672258" w:rsidRPr="0045063F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</w:tr>
          </w:tbl>
          <w:p w:rsidR="00672258" w:rsidRPr="00BC2D0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C2D07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672258" w:rsidRPr="0045063F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/>
            </w:tblPr>
            <w:tblGrid>
              <w:gridCol w:w="425"/>
            </w:tblGrid>
            <w:tr w:rsidR="00672258" w:rsidRPr="0045063F" w:rsidTr="00755A81">
              <w:tc>
                <w:tcPr>
                  <w:tcW w:w="425" w:type="dxa"/>
                </w:tcPr>
                <w:p w:rsidR="00672258" w:rsidRPr="0045063F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</w:tr>
          </w:tbl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95"/>
              <w:gridCol w:w="2410"/>
            </w:tblGrid>
            <w:tr w:rsidR="00672258" w:rsidRPr="00354508" w:rsidTr="00672258">
              <w:trPr>
                <w:gridAfter w:val="1"/>
                <w:wAfter w:w="2410" w:type="dxa"/>
                <w:trHeight w:val="285"/>
              </w:trPr>
              <w:tc>
                <w:tcPr>
                  <w:tcW w:w="6095" w:type="dxa"/>
                </w:tcPr>
                <w:p w:rsidR="00672258" w:rsidRPr="00354508" w:rsidRDefault="00672258" w:rsidP="00755A81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ZADANIE NR 3</w:t>
                  </w:r>
                </w:p>
                <w:p w:rsidR="00672258" w:rsidRPr="00354508" w:rsidRDefault="00672258" w:rsidP="00755A81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eastAsiaTheme="majorEastAsia" w:cstheme="majorBidi"/>
                    </w:rPr>
                    <w:t>BARIATRYCZNY PODNOŚNIK ELEKTRYCZNY</w:t>
                  </w:r>
                </w:p>
              </w:tc>
            </w:tr>
            <w:tr w:rsidR="00672258" w:rsidRPr="00845491" w:rsidTr="0067225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94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672258" w:rsidRPr="00354508" w:rsidRDefault="00672258" w:rsidP="00755A81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672258" w:rsidRPr="00354508" w:rsidRDefault="00672258" w:rsidP="00755A81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(20 </w:t>
                  </w:r>
                  <w:proofErr w:type="spellStart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</w:t>
                  </w:r>
                  <w:proofErr w:type="spellEnd"/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</w:tr>
            <w:tr w:rsidR="00672258" w:rsidRPr="00F7152D" w:rsidTr="00755A81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69"/>
              </w:trPr>
              <w:tc>
                <w:tcPr>
                  <w:tcW w:w="8505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:rsidR="00672258" w:rsidRPr="00F7152D" w:rsidRDefault="00672258" w:rsidP="00755A81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snapToGrid w:val="0"/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cstheme="minorHAnsi"/>
                      <w:sz w:val="16"/>
                      <w:szCs w:val="16"/>
                    </w:rPr>
                    <w:t>Wbudowany w urządzenie system ważenia pacjenta, III klasy dokładności wraz z wyświetlaczem LCD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TAK - 5 pkt.</w:t>
                  </w:r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NIE – 0 pkt.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eastAsia="Cambria" w:cstheme="minorHAnsi"/>
                      <w:color w:val="000000"/>
                      <w:sz w:val="16"/>
                      <w:szCs w:val="16"/>
                    </w:rPr>
                    <w:t>M</w:t>
                  </w: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>aksymalny udźwig podnośnika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od  270 kg do 300 kg – 0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powyżej 300 kg – 5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eastAsia="Cambria" w:cstheme="minorHAnsi"/>
                      <w:color w:val="000000"/>
                      <w:sz w:val="16"/>
                      <w:szCs w:val="16"/>
                    </w:rPr>
                    <w:t>Całkowita w</w:t>
                  </w: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aga podnośnika 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do 40 kg – 5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powyżej 40 kg – 0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390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>Promień skrętu podnośnika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do 1500 mm – 5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  <w:p w:rsidR="00672258" w:rsidRPr="00672258" w:rsidRDefault="00672258" w:rsidP="00755A81">
                  <w:pPr>
                    <w:ind w:right="79"/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 xml:space="preserve">powyżej 1500 mm – 0 </w:t>
                  </w:r>
                  <w:proofErr w:type="spellStart"/>
                  <w:r w:rsidRPr="00672258">
                    <w:rPr>
                      <w:rFonts w:eastAsia="Calibri"/>
                      <w:sz w:val="16"/>
                      <w:szCs w:val="16"/>
                    </w:rPr>
                    <w:t>pkt</w:t>
                  </w:r>
                  <w:proofErr w:type="spellEnd"/>
                </w:p>
              </w:tc>
            </w:tr>
          </w:tbl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672258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30 dni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aty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podpisania umowy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5063F" w:rsidRPr="008A35E0" w:rsidRDefault="0045063F" w:rsidP="0045063F">
      <w:pPr>
        <w:widowControl w:val="0"/>
        <w:spacing w:after="0"/>
        <w:ind w:left="800" w:hanging="400"/>
        <w:jc w:val="right"/>
        <w:rPr>
          <w:sz w:val="18"/>
        </w:rPr>
      </w:pPr>
      <w:r w:rsidRPr="008A35E0">
        <w:rPr>
          <w:b/>
          <w:sz w:val="18"/>
        </w:rPr>
        <w:t>ZAŁĄCZNIK NR 1</w:t>
      </w:r>
    </w:p>
    <w:p w:rsidR="0045063F" w:rsidRDefault="0045063F" w:rsidP="0045063F">
      <w:pPr>
        <w:widowControl w:val="0"/>
        <w:spacing w:after="0"/>
        <w:ind w:left="800" w:hanging="400"/>
        <w:jc w:val="right"/>
        <w:rPr>
          <w:b/>
          <w:color w:val="000000"/>
          <w:sz w:val="18"/>
        </w:rPr>
      </w:pPr>
      <w:r w:rsidRPr="008A35E0">
        <w:rPr>
          <w:b/>
          <w:color w:val="000000"/>
          <w:sz w:val="18"/>
        </w:rPr>
        <w:t>do formularza ofertowego</w:t>
      </w:r>
    </w:p>
    <w:p w:rsidR="0045063F" w:rsidRPr="0045063F" w:rsidRDefault="0045063F" w:rsidP="0045063F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:rsidR="0045063F" w:rsidRDefault="0045063F" w:rsidP="0045063F">
      <w:pPr>
        <w:widowControl w:val="0"/>
        <w:ind w:left="800" w:hanging="400"/>
        <w:jc w:val="center"/>
        <w:rPr>
          <w:b/>
          <w:color w:val="000000"/>
        </w:rPr>
      </w:pPr>
      <w:r w:rsidRPr="006B4C35">
        <w:rPr>
          <w:b/>
          <w:color w:val="000000"/>
        </w:rPr>
        <w:t>FORMULARZ SPECYFIKACJI CENOWEJ</w:t>
      </w:r>
    </w:p>
    <w:p w:rsidR="0045063F" w:rsidRDefault="0045063F" w:rsidP="0045063F">
      <w:pPr>
        <w:widowControl w:val="0"/>
        <w:ind w:right="9"/>
        <w:rPr>
          <w:color w:val="000000"/>
          <w:sz w:val="20"/>
        </w:rPr>
      </w:pPr>
      <w:r w:rsidRPr="00D765C4">
        <w:rPr>
          <w:color w:val="000000"/>
          <w:sz w:val="20"/>
        </w:rPr>
        <w:t xml:space="preserve">Przystępując do udziału w postępowaniu o udzielenie zamówienia publicznego </w:t>
      </w:r>
      <w:r w:rsidR="00364A57">
        <w:rPr>
          <w:color w:val="000000"/>
          <w:sz w:val="20"/>
        </w:rPr>
        <w:t xml:space="preserve">pn. „Zakup medycznego sprzętu </w:t>
      </w:r>
      <w:proofErr w:type="spellStart"/>
      <w:r w:rsidR="00364A57">
        <w:rPr>
          <w:color w:val="000000"/>
          <w:sz w:val="20"/>
        </w:rPr>
        <w:t>bariatrycznego</w:t>
      </w:r>
      <w:proofErr w:type="spellEnd"/>
      <w:r w:rsidR="00364A57">
        <w:rPr>
          <w:color w:val="000000"/>
          <w:sz w:val="20"/>
        </w:rPr>
        <w:t xml:space="preserve"> w ramach programu </w:t>
      </w:r>
      <w:r w:rsidR="00364A57" w:rsidRPr="00364A57">
        <w:rPr>
          <w:i/>
          <w:color w:val="000000"/>
          <w:sz w:val="20"/>
        </w:rPr>
        <w:t>Dostępność plus dla zdrowia</w:t>
      </w:r>
      <w:r w:rsidR="00364A57">
        <w:rPr>
          <w:color w:val="000000"/>
          <w:sz w:val="20"/>
        </w:rPr>
        <w:t xml:space="preserve"> dla potrzeb Szpitala Specjalistycznego w Pile im. Stanisława Staszica”</w:t>
      </w:r>
      <w:r w:rsidRPr="00D765C4">
        <w:rPr>
          <w:color w:val="000000"/>
          <w:sz w:val="20"/>
        </w:rPr>
        <w:t>, p</w:t>
      </w:r>
      <w:r w:rsidR="00364A57">
        <w:rPr>
          <w:color w:val="000000"/>
          <w:sz w:val="20"/>
        </w:rPr>
        <w:t>rowadzonym</w:t>
      </w:r>
      <w:r w:rsidRPr="00D765C4">
        <w:rPr>
          <w:color w:val="000000"/>
          <w:sz w:val="20"/>
        </w:rPr>
        <w:t xml:space="preserve">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 xml:space="preserve">trybie </w:t>
      </w:r>
      <w:r>
        <w:rPr>
          <w:color w:val="000000"/>
          <w:sz w:val="20"/>
        </w:rPr>
        <w:t>podstawowym</w:t>
      </w:r>
      <w:r w:rsidRPr="00D765C4">
        <w:rPr>
          <w:color w:val="000000"/>
          <w:sz w:val="20"/>
        </w:rPr>
        <w:t>, oferujemy wykonanie przedmiotu zamówienia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>oparciu o następujące ceny</w:t>
      </w:r>
      <w:r>
        <w:rPr>
          <w:color w:val="000000"/>
          <w:sz w:val="20"/>
        </w:rPr>
        <w:t xml:space="preserve"> (proszę wyszczególnić poszczególne koszty)</w:t>
      </w:r>
      <w:r w:rsidRPr="00D765C4">
        <w:rPr>
          <w:color w:val="000000"/>
          <w:sz w:val="20"/>
        </w:rPr>
        <w:t>:</w:t>
      </w:r>
    </w:p>
    <w:tbl>
      <w:tblPr>
        <w:tblpPr w:leftFromText="141" w:rightFromText="141" w:vertAnchor="text" w:horzAnchor="margin" w:tblpXSpec="center" w:tblpY="220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51"/>
        <w:gridCol w:w="2270"/>
        <w:gridCol w:w="1276"/>
        <w:gridCol w:w="1204"/>
        <w:gridCol w:w="992"/>
        <w:gridCol w:w="1204"/>
        <w:gridCol w:w="1275"/>
      </w:tblGrid>
      <w:tr w:rsidR="00364A57" w:rsidRPr="00775C1D" w:rsidTr="00364A57">
        <w:trPr>
          <w:trHeight w:val="4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A57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64A57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Numer zadania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Cena      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 xml:space="preserve"> netto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(za 1 sztukę)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całość zadania)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VAT</w:t>
            </w:r>
          </w:p>
          <w:p w:rsidR="00364A57" w:rsidRPr="00775C1D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Cena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brutto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1 sztukę)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brutto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całość zadania)</w:t>
            </w:r>
          </w:p>
        </w:tc>
      </w:tr>
      <w:tr w:rsidR="00364A57" w:rsidRPr="00775C1D" w:rsidTr="00364A57">
        <w:trPr>
          <w:trHeight w:val="1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hideMark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 w:rsidRPr="00F3384B"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hideMark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 w:rsidRPr="00F3384B"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7</w:t>
            </w:r>
          </w:p>
        </w:tc>
      </w:tr>
      <w:tr w:rsidR="00364A57" w:rsidRPr="00775C1D" w:rsidTr="00364A57">
        <w:trPr>
          <w:trHeight w:val="21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64A57" w:rsidRPr="00775C1D" w:rsidTr="00364A57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64A57" w:rsidRPr="00775C1D" w:rsidTr="00364A57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5DBD" w:rsidRPr="0045063F" w:rsidRDefault="00165DBD" w:rsidP="0045063F">
      <w:pPr>
        <w:widowControl w:val="0"/>
        <w:ind w:right="9"/>
        <w:rPr>
          <w:sz w:val="20"/>
        </w:rPr>
      </w:pPr>
    </w:p>
    <w:p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45063F" w:rsidRPr="00415BF5" w:rsidRDefault="0045063F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5063F" w:rsidRDefault="0045063F">
      <w:pPr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</w:t>
      </w:r>
      <w:r w:rsidR="00364A57">
        <w:rPr>
          <w:rFonts w:eastAsia="Times New Roman" w:cs="Times New Roman"/>
          <w:bCs/>
          <w:i/>
          <w:lang w:eastAsia="pl-PL"/>
        </w:rPr>
        <w:t xml:space="preserve"> a,2 b, 2 c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</w:p>
    <w:p w:rsidR="0085154B" w:rsidRPr="00131F8A" w:rsidRDefault="0085154B" w:rsidP="00131F8A"/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E47895" w:rsidRDefault="0045063F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bCs/>
          <w:i/>
        </w:rPr>
      </w:pPr>
      <w:r w:rsidRPr="00E47895">
        <w:rPr>
          <w:rFonts w:eastAsia="Times New Roman" w:cs="Calibri"/>
          <w:b/>
          <w:bCs/>
          <w:i/>
        </w:rPr>
        <w:t>PARAMETRY WYMAGANE – OPIS PRZEDMIOTU ZAMÓWIENIA</w:t>
      </w:r>
    </w:p>
    <w:p w:rsidR="0045063F" w:rsidRDefault="0045063F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Załącznik nr 2a – </w:t>
      </w:r>
      <w:r w:rsidR="00755A81" w:rsidRPr="00354508">
        <w:rPr>
          <w:rFonts w:eastAsiaTheme="majorEastAsia" w:cstheme="majorBidi"/>
          <w:sz w:val="20"/>
          <w:szCs w:val="20"/>
        </w:rPr>
        <w:t>STÓŁ OPERACYJNY BARIATRYCZNY WRAZ Z WYPOSAŻENIEM</w:t>
      </w:r>
      <w:r w:rsidR="00755A81"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(zadanie nr 1)</w:t>
      </w:r>
    </w:p>
    <w:p w:rsidR="0045063F" w:rsidRDefault="0045063F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Załącznik 2b – </w:t>
      </w:r>
      <w:r w:rsidR="00755A81">
        <w:rPr>
          <w:rFonts w:eastAsiaTheme="majorEastAsia" w:cstheme="majorBidi"/>
        </w:rPr>
        <w:t>PIONIZATOR PACJENTA ZMOTORYZOWANY</w:t>
      </w:r>
      <w:r w:rsidR="00755A81"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(zadanie nr 2)</w:t>
      </w:r>
    </w:p>
    <w:p w:rsidR="00755A81" w:rsidRDefault="00755A81" w:rsidP="00755A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>Załącznik nr 2c –</w:t>
      </w:r>
      <w:r w:rsidRPr="00755A81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>BARIATRYCZNY PODNOŚNIK ELEKTRYCZNY</w:t>
      </w:r>
      <w:r>
        <w:rPr>
          <w:rFonts w:eastAsia="Times New Roman" w:cs="Calibri"/>
          <w:i/>
        </w:rPr>
        <w:t xml:space="preserve"> (zadanie nr 3)</w:t>
      </w:r>
    </w:p>
    <w:p w:rsidR="00755A81" w:rsidRDefault="00755A81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:rsidR="00755A81" w:rsidRPr="008103FA" w:rsidRDefault="00755A81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</w:p>
    <w:p w:rsidR="0045063F" w:rsidRDefault="0045063F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415BF5" w:rsidRPr="00350DBF" w:rsidRDefault="00415BF5" w:rsidP="00C96CF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publicznych- dalej jako: ustawa Pzp)</w:t>
      </w:r>
    </w:p>
    <w:p w:rsidR="00415BF5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C96CF0" w:rsidRDefault="00C96CF0" w:rsidP="00C9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Theme="majorEastAsia" w:cs="Arial"/>
          <w:b/>
          <w:bCs/>
          <w:caps/>
          <w:spacing w:val="10"/>
        </w:rPr>
      </w:pPr>
      <w:r w:rsidRPr="00941FEF">
        <w:rPr>
          <w:rFonts w:eastAsiaTheme="majorEastAsia" w:cs="Arial"/>
          <w:b/>
          <w:bCs/>
          <w:caps/>
          <w:spacing w:val="10"/>
        </w:rPr>
        <w:t xml:space="preserve">Zakup </w:t>
      </w:r>
      <w:r>
        <w:rPr>
          <w:rFonts w:eastAsiaTheme="majorEastAsia" w:cs="Arial"/>
          <w:b/>
          <w:bCs/>
          <w:caps/>
          <w:spacing w:val="10"/>
        </w:rPr>
        <w:t>MEDYCZNEGO SPRZĘTU BARIATRYCZNEGO</w:t>
      </w:r>
      <w:r w:rsidRPr="00941FEF">
        <w:rPr>
          <w:rFonts w:eastAsiaTheme="majorEastAsia" w:cs="Arial"/>
          <w:b/>
          <w:bCs/>
          <w:caps/>
          <w:spacing w:val="10"/>
        </w:rPr>
        <w:t xml:space="preserve"> </w:t>
      </w:r>
    </w:p>
    <w:p w:rsidR="00C96CF0" w:rsidRPr="00B13D83" w:rsidRDefault="00C96CF0" w:rsidP="00C9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eastAsiaTheme="majorEastAsia" w:cs="Arial"/>
          <w:b/>
          <w:bCs/>
          <w:i/>
          <w:caps/>
          <w:spacing w:val="10"/>
        </w:rPr>
      </w:pPr>
      <w:r>
        <w:rPr>
          <w:rFonts w:eastAsiaTheme="majorEastAsia" w:cs="Arial"/>
          <w:b/>
          <w:bCs/>
          <w:caps/>
          <w:spacing w:val="10"/>
        </w:rPr>
        <w:t>W RAMACH PROGRAMU „</w:t>
      </w:r>
      <w:r>
        <w:rPr>
          <w:rFonts w:eastAsiaTheme="majorEastAsia" w:cs="Arial"/>
          <w:b/>
          <w:bCs/>
          <w:i/>
          <w:caps/>
          <w:spacing w:val="10"/>
        </w:rPr>
        <w:t>DOSTĘPNOŚĆ PLUS DLA ZDROWIA”</w:t>
      </w:r>
    </w:p>
    <w:p w:rsidR="00C96CF0" w:rsidRPr="00350DBF" w:rsidRDefault="00C96CF0" w:rsidP="00C96CF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941FEF">
        <w:rPr>
          <w:rFonts w:eastAsiaTheme="majorEastAsia" w:cs="Arial"/>
          <w:b/>
          <w:bCs/>
          <w:caps/>
          <w:spacing w:val="10"/>
        </w:rPr>
        <w:t>dla</w:t>
      </w:r>
      <w:r>
        <w:rPr>
          <w:rFonts w:eastAsiaTheme="majorEastAsia" w:cs="Arial"/>
          <w:b/>
          <w:bCs/>
          <w:caps/>
          <w:spacing w:val="10"/>
        </w:rPr>
        <w:t xml:space="preserve"> POTRZEB</w:t>
      </w:r>
      <w:r w:rsidRPr="00941FEF">
        <w:rPr>
          <w:rFonts w:eastAsiaTheme="majorEastAsia" w:cs="Arial"/>
          <w:b/>
          <w:bCs/>
          <w:caps/>
          <w:spacing w:val="10"/>
        </w:rPr>
        <w:t xml:space="preserve"> Szpitala Specjalistycznego w Pile im. Stanisława Staszica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415BF5" w:rsidRPr="00350DBF" w:rsidRDefault="00C96CF0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sz w:val="24"/>
          <w:szCs w:val="24"/>
        </w:rPr>
        <w:t>znak sprawy: FZP.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I-241/</w:t>
      </w:r>
      <w:r>
        <w:rPr>
          <w:rFonts w:eastAsia="Calibri" w:cs="Arial"/>
          <w:bCs/>
          <w:color w:val="000000"/>
          <w:sz w:val="24"/>
          <w:szCs w:val="24"/>
        </w:rPr>
        <w:t>39</w:t>
      </w:r>
      <w:r w:rsidR="00415BF5"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/>
      </w:tblPr>
      <w:tblGrid>
        <w:gridCol w:w="8394"/>
      </w:tblGrid>
      <w:tr w:rsidR="00415BF5" w:rsidTr="00415BF5">
        <w:tc>
          <w:tcPr>
            <w:tcW w:w="8394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/>
      </w:tblPr>
      <w:tblGrid>
        <w:gridCol w:w="10259"/>
      </w:tblGrid>
      <w:tr w:rsidR="00415BF5" w:rsidTr="00415BF5">
        <w:tc>
          <w:tcPr>
            <w:tcW w:w="10259" w:type="dxa"/>
          </w:tcPr>
          <w:p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415BF5" w:rsidRPr="0092031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857DE7" w:rsidRDefault="00857DE7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</w:p>
    <w:p w:rsidR="00857DE7" w:rsidRDefault="00857DE7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</w:p>
    <w:p w:rsidR="00857DE7" w:rsidRDefault="00857DE7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</w:p>
    <w:p w:rsidR="00857DE7" w:rsidRDefault="00857DE7" w:rsidP="00857DE7">
      <w:pPr>
        <w:keepNext/>
        <w:keepLines/>
        <w:spacing w:before="480" w:after="0" w:line="240" w:lineRule="auto"/>
        <w:jc w:val="center"/>
        <w:outlineLvl w:val="0"/>
        <w:rPr>
          <w:rFonts w:eastAsia="Calibri" w:cs="Times New Roman"/>
          <w:i/>
        </w:rPr>
      </w:pPr>
    </w:p>
    <w:p w:rsidR="00857DE7" w:rsidRDefault="00857DE7" w:rsidP="00857DE7">
      <w:pPr>
        <w:keepNext/>
        <w:keepLines/>
        <w:spacing w:before="480" w:after="0" w:line="240" w:lineRule="auto"/>
        <w:jc w:val="center"/>
        <w:outlineLvl w:val="0"/>
        <w:rPr>
          <w:rFonts w:eastAsia="Calibri" w:cs="Times New Roman"/>
          <w:i/>
        </w:rPr>
      </w:pPr>
    </w:p>
    <w:p w:rsidR="00857DE7" w:rsidRDefault="00857DE7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:rsidR="00C7442C" w:rsidRPr="00920317" w:rsidRDefault="00C7442C" w:rsidP="00857DE7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</w:p>
    <w:p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E47895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:rsidR="0045063F" w:rsidRPr="0045063F" w:rsidRDefault="00857DE7" w:rsidP="004506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</w:t>
      </w:r>
      <w:r w:rsidR="0045063F" w:rsidRPr="0045063F">
        <w:rPr>
          <w:rFonts w:ascii="Calibri" w:eastAsia="Times New Roman" w:hAnsi="Calibri" w:cs="Times New Roman"/>
          <w:b/>
          <w:lang w:eastAsia="pl-PL"/>
        </w:rPr>
        <w:t>r …………../ZP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 xml:space="preserve">zawarta w Pile w dniu  .... …… 2021 roku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Szpitalem Specjalistycznym w Pile im. Stanisława Staszica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64-920 Piła, ul. Rydygiera 1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………………………………………………………………………..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kapitał zakładowy w wysokości …….. zł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„Wykonawcą”, którego oferta została przyjęta w trybie podstawowym pod hasłem „</w:t>
      </w:r>
      <w:r w:rsidR="00857DE7">
        <w:rPr>
          <w:rFonts w:ascii="Calibri" w:eastAsia="Times New Roman" w:hAnsi="Calibri" w:cs="Times New Roman"/>
          <w:b/>
          <w:lang w:eastAsia="pl-PL"/>
        </w:rPr>
        <w:t>ZAKUP MEDYCZNEGO SPRZĘTU BARIATRYCZNEGO W RAMACH PROGRAMU „DOSTĘPNOŚC PLUS DLA ZDROWIA</w:t>
      </w:r>
      <w:r w:rsidR="00C96CF0">
        <w:rPr>
          <w:rFonts w:ascii="Calibri" w:eastAsia="Times New Roman" w:hAnsi="Calibri" w:cs="Times New Roman"/>
          <w:lang w:eastAsia="pl-PL"/>
        </w:rPr>
        <w:t>”</w:t>
      </w:r>
      <w:r w:rsidR="00F43EAC">
        <w:rPr>
          <w:rFonts w:ascii="Calibri" w:eastAsia="Times New Roman" w:hAnsi="Calibri" w:cs="Times New Roman"/>
          <w:b/>
          <w:lang w:eastAsia="pl-PL"/>
        </w:rPr>
        <w:t xml:space="preserve"> DLA POTRZ</w:t>
      </w:r>
      <w:r w:rsidR="00857DE7">
        <w:rPr>
          <w:rFonts w:ascii="Calibri" w:eastAsia="Times New Roman" w:hAnsi="Calibri" w:cs="Times New Roman"/>
          <w:b/>
          <w:lang w:eastAsia="pl-PL"/>
        </w:rPr>
        <w:t>EB SZPITALA SPECJALISTYCZNEGO W PILE IM. STANISŁAWA STASZICA</w:t>
      </w:r>
      <w:r w:rsidR="00C96CF0">
        <w:rPr>
          <w:rFonts w:ascii="Calibri" w:eastAsia="Times New Roman" w:hAnsi="Calibri" w:cs="Times New Roman"/>
          <w:lang w:eastAsia="pl-PL"/>
        </w:rPr>
        <w:t xml:space="preserve"> (nr sprawy: FZP.I-241/39</w:t>
      </w:r>
      <w:r w:rsidRPr="0045063F">
        <w:rPr>
          <w:rFonts w:ascii="Calibri" w:eastAsia="Times New Roman" w:hAnsi="Calibri" w:cs="Times New Roman"/>
          <w:lang w:eastAsia="pl-PL"/>
        </w:rPr>
        <w:t>/21), przeprowadzonego zgodnie z ustawą z 11 września 2019 r. -  Prawo zamówień pu</w:t>
      </w:r>
      <w:r w:rsidR="002D10E3">
        <w:rPr>
          <w:rFonts w:ascii="Calibri" w:eastAsia="Times New Roman" w:hAnsi="Calibri" w:cs="Times New Roman"/>
          <w:lang w:eastAsia="pl-PL"/>
        </w:rPr>
        <w:t>blicznych (Dz. U. 2019 poz. 1129</w:t>
      </w:r>
      <w:r w:rsidRPr="0045063F">
        <w:rPr>
          <w:rFonts w:ascii="Calibri" w:eastAsia="Times New Roman" w:hAnsi="Calibri" w:cs="Times New Roman"/>
          <w:lang w:eastAsia="pl-PL"/>
        </w:rPr>
        <w:t>) o następującej treści:</w:t>
      </w:r>
    </w:p>
    <w:p w:rsidR="002B1A67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B1A67" w:rsidRPr="00D40FE5" w:rsidRDefault="002B1A67" w:rsidP="002B1A67">
      <w:pPr>
        <w:rPr>
          <w:rFonts w:cstheme="minorHAnsi"/>
          <w:i/>
          <w:iCs/>
        </w:rPr>
      </w:pPr>
      <w:r w:rsidRPr="00D40FE5">
        <w:rPr>
          <w:i/>
          <w:iCs/>
        </w:rPr>
        <w:t xml:space="preserve">Zakup </w:t>
      </w:r>
      <w:r>
        <w:rPr>
          <w:i/>
          <w:iCs/>
        </w:rPr>
        <w:t xml:space="preserve">dokonany </w:t>
      </w:r>
      <w:r w:rsidRPr="00D40FE5">
        <w:rPr>
          <w:i/>
          <w:iCs/>
        </w:rPr>
        <w:t xml:space="preserve">w </w:t>
      </w:r>
      <w:r w:rsidRPr="00D40FE5">
        <w:rPr>
          <w:rFonts w:cstheme="minorHAnsi"/>
          <w:i/>
          <w:iCs/>
        </w:rPr>
        <w:t xml:space="preserve">ramach realizacji projektu pn. </w:t>
      </w:r>
      <w:r w:rsidRPr="00D40FE5">
        <w:rPr>
          <w:rFonts w:cstheme="minorHAnsi"/>
          <w:b/>
          <w:i/>
          <w:iCs/>
        </w:rPr>
        <w:t xml:space="preserve">Dostępność Plus dla zdrowia </w:t>
      </w:r>
      <w:r w:rsidRPr="00D40FE5">
        <w:rPr>
          <w:rFonts w:eastAsia="Calibri" w:cstheme="minorHAnsi"/>
          <w:i/>
          <w:iCs/>
          <w:spacing w:val="5"/>
        </w:rPr>
        <w:t xml:space="preserve">PROGRAM OPERACYJNY WIEDZA EDUKACJA ROZWÓJ, przedsięwzięcie pod nazwą: Szpital Specjalistyczny w Pile </w:t>
      </w:r>
      <w:r>
        <w:rPr>
          <w:rFonts w:eastAsia="Calibri" w:cstheme="minorHAnsi"/>
          <w:i/>
          <w:iCs/>
          <w:spacing w:val="5"/>
        </w:rPr>
        <w:t>placówką służby zdrowia bez barier dla osób ze szczególnymi potrzebami (umowa nr UM.SZP.21.2020-00).</w:t>
      </w:r>
    </w:p>
    <w:p w:rsidR="002B1A67" w:rsidRPr="0045063F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1</w:t>
      </w:r>
    </w:p>
    <w:p w:rsidR="002D10E3" w:rsidRPr="002D10E3" w:rsidRDefault="0045063F" w:rsidP="00795F5A">
      <w:pPr>
        <w:numPr>
          <w:ilvl w:val="0"/>
          <w:numId w:val="31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Przedmiotem niniejszej umowy jest dostawa </w:t>
      </w:r>
      <w:r w:rsidR="002D10E3">
        <w:rPr>
          <w:rFonts w:ascii="Calibri" w:eastAsia="Times New Roman" w:hAnsi="Calibri" w:cs="Calibri"/>
          <w:b/>
          <w:bCs/>
          <w:lang w:eastAsia="pl-PL"/>
        </w:rPr>
        <w:t xml:space="preserve">medycznego sprzętu </w:t>
      </w:r>
      <w:proofErr w:type="spellStart"/>
      <w:r w:rsidR="002D10E3">
        <w:rPr>
          <w:rFonts w:ascii="Calibri" w:eastAsia="Times New Roman" w:hAnsi="Calibri" w:cs="Calibri"/>
          <w:b/>
          <w:bCs/>
          <w:lang w:eastAsia="pl-PL"/>
        </w:rPr>
        <w:t>bariatrycznego</w:t>
      </w:r>
      <w:proofErr w:type="spellEnd"/>
      <w:r w:rsidRPr="0045063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: </w:t>
      </w:r>
    </w:p>
    <w:p w:rsidR="002D10E3" w:rsidRPr="00EA1E1F" w:rsidRDefault="002D10E3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stół operacyjny </w:t>
      </w:r>
      <w:proofErr w:type="spellStart"/>
      <w:r>
        <w:rPr>
          <w:rFonts w:ascii="Calibri" w:eastAsia="Times New Roman" w:hAnsi="Calibri" w:cs="Calibri"/>
          <w:b/>
          <w:bCs/>
          <w:i/>
          <w:iCs/>
          <w:lang w:eastAsia="pl-PL"/>
        </w:rPr>
        <w:t>ba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riatryczny</w:t>
      </w:r>
      <w:proofErr w:type="spellEnd"/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wraz z wyposażeniem– 1 sztuka (</w:t>
      </w:r>
      <w:r w:rsidR="0045063F" w:rsidRPr="002D10E3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zadanie 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>nr 1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)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 xml:space="preserve"> *JEŻELI DOTYCZY</w:t>
      </w:r>
    </w:p>
    <w:p w:rsidR="00EA1E1F" w:rsidRPr="00EA1E1F" w:rsidRDefault="00EA1E1F" w:rsidP="00EA1E1F">
      <w:pPr>
        <w:spacing w:after="0" w:line="240" w:lineRule="auto"/>
        <w:ind w:firstLine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EA1E1F" w:rsidRPr="00A2711F" w:rsidRDefault="002D10E3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Cs/>
          <w:i/>
          <w:iCs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lang w:eastAsia="pl-PL"/>
        </w:rPr>
        <w:t>pi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onizator</w:t>
      </w:r>
      <w:proofErr w:type="spellEnd"/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pacjenta zmotoryzowany– 2 sztuki (</w:t>
      </w:r>
      <w:r w:rsidR="0045063F" w:rsidRPr="002D10E3">
        <w:rPr>
          <w:rFonts w:ascii="Calibri" w:eastAsia="Times New Roman" w:hAnsi="Calibri" w:cs="Calibri"/>
          <w:b/>
          <w:bCs/>
          <w:i/>
          <w:iCs/>
          <w:lang w:eastAsia="pl-PL"/>
        </w:rPr>
        <w:t>zadanie 2)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 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>*JEŻELI DOTYCZY</w:t>
      </w:r>
    </w:p>
    <w:p w:rsidR="00EA1E1F" w:rsidRPr="00EA1E1F" w:rsidRDefault="00EA1E1F" w:rsidP="00EA1E1F">
      <w:pPr>
        <w:spacing w:after="0" w:line="240" w:lineRule="auto"/>
        <w:ind w:firstLine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EA1E1F" w:rsidRPr="00EA1E1F" w:rsidRDefault="00EA1E1F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/>
          <w:bCs/>
          <w:i/>
          <w:iCs/>
          <w:lang w:eastAsia="pl-PL"/>
        </w:rPr>
      </w:pPr>
      <w:proofErr w:type="spellStart"/>
      <w:r w:rsidRPr="00EA1E1F">
        <w:rPr>
          <w:rFonts w:ascii="Calibri" w:eastAsia="Times New Roman" w:hAnsi="Calibri" w:cs="Calibri"/>
          <w:b/>
          <w:bCs/>
          <w:i/>
          <w:iCs/>
          <w:lang w:eastAsia="pl-PL"/>
        </w:rPr>
        <w:t>bariatryczny</w:t>
      </w:r>
      <w:proofErr w:type="spellEnd"/>
      <w:r w:rsidRP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podnośnik elektryczny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– 3 sztuki (zadanie nr 3)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>*JEŻELI DOTYCZY</w:t>
      </w:r>
    </w:p>
    <w:p w:rsidR="002D10E3" w:rsidRPr="00EA1E1F" w:rsidRDefault="0045063F" w:rsidP="00EA1E1F">
      <w:pPr>
        <w:spacing w:after="0" w:line="240" w:lineRule="auto"/>
        <w:ind w:left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2D10E3" w:rsidRPr="00EA1E1F" w:rsidRDefault="002D10E3" w:rsidP="00EA1E1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Default="0045063F" w:rsidP="00EA1E1F">
      <w:pPr>
        <w:spacing w:after="0" w:line="240" w:lineRule="auto"/>
        <w:ind w:firstLine="360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>o parametrach opisanych w SWZ (załącznik nr 1 do niniejszej umowy).</w:t>
      </w:r>
    </w:p>
    <w:p w:rsidR="00EA1E1F" w:rsidRPr="00EA1E1F" w:rsidRDefault="00EA1E1F" w:rsidP="00EA1E1F">
      <w:pPr>
        <w:spacing w:after="0" w:line="240" w:lineRule="auto"/>
        <w:ind w:firstLine="360"/>
        <w:rPr>
          <w:rFonts w:ascii="Calibri" w:eastAsia="Times New Roman" w:hAnsi="Calibri" w:cs="Calibri"/>
          <w:bCs/>
          <w:lang w:eastAsia="pl-PL"/>
        </w:rPr>
      </w:pPr>
    </w:p>
    <w:p w:rsidR="00D75447" w:rsidRPr="00D75447" w:rsidRDefault="00D75447" w:rsidP="00D75447">
      <w:pPr>
        <w:numPr>
          <w:ilvl w:val="0"/>
          <w:numId w:val="47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lastRenderedPageBreak/>
        <w:t xml:space="preserve">Oferowany wyrób medyczny winien być dopuszczony do obrotu zgodnie z obowiązującymi przepisami tj. zgodnie z ustawą z dnia 20 maja 2010 r. o wyrobach medycznych </w:t>
      </w:r>
      <w:r w:rsidRPr="00D75447">
        <w:rPr>
          <w:rFonts w:ascii="Calibri" w:eastAsia="Times New Roman" w:hAnsi="Calibri" w:cs="Times New Roman"/>
          <w:bCs/>
          <w:lang w:eastAsia="pl-PL"/>
        </w:rPr>
        <w:t>(Dz. U. z 2020 r. poz. 186).</w:t>
      </w:r>
    </w:p>
    <w:p w:rsidR="0045063F" w:rsidRPr="00D75447" w:rsidRDefault="0045063F" w:rsidP="00D75447">
      <w:pPr>
        <w:numPr>
          <w:ilvl w:val="0"/>
          <w:numId w:val="47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D75447">
        <w:rPr>
          <w:rFonts w:ascii="Calibri" w:eastAsia="Times New Roman" w:hAnsi="Calibri" w:cs="Calibri"/>
          <w:bCs/>
          <w:lang w:eastAsia="pl-PL"/>
        </w:rPr>
        <w:t xml:space="preserve"> Z</w:t>
      </w:r>
      <w:r w:rsidRPr="00D75447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</w:t>
      </w:r>
      <w:r w:rsidR="00EA1E1F" w:rsidRPr="00D75447">
        <w:rPr>
          <w:rFonts w:ascii="Calibri" w:eastAsia="Times New Roman" w:hAnsi="Calibri" w:cs="Calibri"/>
          <w:lang w:eastAsia="pl-PL"/>
        </w:rPr>
        <w:t>ty wskazane w załącznik nr 1 do</w:t>
      </w:r>
      <w:r w:rsidRPr="00D75447">
        <w:rPr>
          <w:rFonts w:ascii="Calibri" w:eastAsia="Times New Roman" w:hAnsi="Calibri" w:cs="Calibri"/>
          <w:lang w:eastAsia="pl-PL"/>
        </w:rPr>
        <w:t xml:space="preserve"> niniejszej umowy.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4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wykonania przedmiotu umowy w następujących terminach: 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Dostawa, ins</w:t>
      </w:r>
      <w:r w:rsidR="00EA1E1F">
        <w:rPr>
          <w:rFonts w:ascii="Calibri" w:eastAsia="Times New Roman" w:hAnsi="Calibri" w:cs="Calibri"/>
          <w:bCs/>
          <w:lang w:eastAsia="pl-PL"/>
        </w:rPr>
        <w:t>talacja i uruchomienie sprzętu do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</w:t>
      </w:r>
      <w:r w:rsidRPr="0045063F">
        <w:rPr>
          <w:rFonts w:ascii="Calibri" w:eastAsia="Times New Roman" w:hAnsi="Calibri" w:cs="Calibri"/>
          <w:b/>
          <w:bCs/>
          <w:lang w:eastAsia="pl-PL"/>
        </w:rPr>
        <w:t>30 dni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od dnia podpisania umowy (tj. do dnia …………………………. 2021 r.)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przekazanie stosownej dokumentacji, certyfikatów i dopuszczeń do użytku </w:t>
      </w:r>
      <w:r w:rsidRPr="002B1A67">
        <w:rPr>
          <w:rFonts w:ascii="Calibri" w:eastAsia="Times New Roman" w:hAnsi="Calibri" w:cs="Calibri"/>
          <w:b/>
          <w:lang w:eastAsia="pl-PL"/>
        </w:rPr>
        <w:t>wraz z dostawą urządzenia</w:t>
      </w:r>
      <w:r w:rsidRPr="0045063F">
        <w:rPr>
          <w:rFonts w:ascii="Calibri" w:eastAsia="Times New Roman" w:hAnsi="Calibri" w:cs="Calibri"/>
          <w:lang w:eastAsia="pl-PL"/>
        </w:rPr>
        <w:t>,</w:t>
      </w:r>
    </w:p>
    <w:p w:rsidR="0045063F" w:rsidRPr="002B1A67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przeszkolenie personelu Zamawiającego po odbiorze przedmiotu umowy, </w:t>
      </w:r>
      <w:r w:rsidRPr="002B1A67">
        <w:rPr>
          <w:rFonts w:ascii="Calibri" w:eastAsia="Times New Roman" w:hAnsi="Calibri" w:cs="Calibri"/>
          <w:b/>
          <w:bCs/>
          <w:lang w:eastAsia="pl-PL"/>
        </w:rPr>
        <w:t>w ustalonym wcześniej z Zamawiającym terminie.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wykonanie przedmiotu umowy rozumie się datę podpisania przez obie strony protokołu zdawczo-odbiorczego.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 w:rsidR="002B1A67"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 w:rsidR="002B1A67"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winien dokonać naprawy w terminie do 5 dni.Przy naprawie powyżej 5 dni Wykonawca zapewni równoważny sprzęt zastępczy.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zabezpieczenia autoryzowanego serwisu w okresie gwarancyjnym i pogwarancyjnego przez okres minimum 10 lat.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Czas reakcji serwisu technicznego max. 24 godziny (w dni robocze od poniedziałku do piątku z wyłączeniem dni ustawowo wolnych) od momentu otrzymania zgłoszenia.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lastRenderedPageBreak/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Warunki dostawy i odbioru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 do siedziby Zamawiającego tj. Szpital Specjalistyczny w Pile im. Stanisława Staszica 64-920 Piła, ul. Rydygiera 1 na swój koszt i ryzyko.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Protokolarne przekazanie przedmiotu umowy nastąpi na podstawie podpisanego przez obie strony bez zastrzeżeń protokołu zdawczo-odbiorczego z dostawy i odbioru urządzenia oraz po jego zainstalowaniu i uruchomieniu. 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Odpowiedzialność za przedmiot umowy przenosi się na Zamawiającego z chwilą podpisania, bez zastrzeżeń, protokołu zdawczo – odbiorczego.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45063F">
        <w:rPr>
          <w:rFonts w:ascii="Calibri" w:eastAsia="Times New Roman" w:hAnsi="Calibri" w:cs="Times New Roman"/>
          <w:b/>
          <w:bCs/>
          <w:lang w:eastAsia="pl-PL"/>
        </w:rPr>
        <w:t>Ochrona danych osobowych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</w:t>
      </w:r>
      <w:r w:rsidRPr="0045063F">
        <w:rPr>
          <w:rFonts w:ascii="Calibri" w:eastAsia="Times New Roman" w:hAnsi="Calibri" w:cs="Calibri"/>
          <w:lang w:eastAsia="pl-PL"/>
        </w:rPr>
        <w:t xml:space="preserve"> jako administrator danych osobowych powierza Wykonawcy przetwarzanie danych osobowych na potrzeby realizacji Umowy o udzielenie zamówienia publicznego. 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Wykonawca zobowiązuje się do zachowania w tajemnicy wszelkich informacji o charakterze organizacyjnym, ekonomicznym i technicznym mogących stanowić tajemnicę przedsiębiorstwa Zamawiającego w rozumieniu ustawy z dnia 16 kwietnia 1993 r. o zwalczaniu nieuczciwej konkurencji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 Dz.U.2020.1913 ze zm.) jak również zobowiązuje się do przestrzegania przepisów ustawy z dnia 10 maja 2018 r. o ochronie danych osobowych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Dz.U.2019.1781 ze zm.) oraz ustawy z dnia 5 sierpnia 2010 r. o ochronie informacji niejawnych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 xml:space="preserve">Dz.U.2019.742 ze zm.), w tym w szczególności do: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ochrony i zabezpieczenia danych zgodnie z wymogami ustaw o ochronie danych osobowychoraz spełni wymagania określone w przepisach wykonawczych,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przetwarzania powierzonych informacji i danych osobowych jedynie w celu i zakresie niezbędnym do wykonania Umowy,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zachowania w tajemnicy danych osobowych pozyskanych w związku z realizacją umowy,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niezwłocznego zwrotu wszelkich zawierających dane osobowe nośników danych powierzonych do przetwarzania w związku z realizacją Umowy oraz trwałego zniszczenia wszystkich kopii dokumentów i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zapisów na wszelkich nośnikach, zawierających powierzone dane – jeśli nośniki te nie podlegają zwrotowi do Zamawiającego, po rozwiązaniu niniejszej Umowy,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niezwłocznego poinformowania Zamawiającego o każdym przypadku naruszenia bezpieczeństwa danych.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Zachowanie poufności informacji, o których mowa w ust. 2 obowiązuje Wykonawcę także po rozwiązaniu umowy. Naruszenie obowiązku ochrony danych, powoduje odpowiedzialność Wykonawcy za szkodę wyrządzoną Zamawiającemu (na zasadach wynikających z kodeksu cywilnego) oraz stanowi podstawę do rozwiązania niniejszej umowy przez Zamawiającego z zachowaniem 14 dniowego okresu wypowiedzenia.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Wykonawca niezwłocznie poinformuje Zamawiającego o czynnościach kontrolnych podjętych wobec niego przez Generalnego Inspektora Ochrony Danych Osobowych oraz o wynikach takiej kontroli, jeżeli jej zakresem objęto dane osobowe powierzone Wykonawcy na podstawie niniejszej Umowy.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lastRenderedPageBreak/>
        <w:t>§ 6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:rsidR="0045063F" w:rsidRPr="0045063F" w:rsidRDefault="0045063F" w:rsidP="0045063F">
      <w:p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Zadanie ……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:rsidR="0045063F" w:rsidRPr="0045063F" w:rsidRDefault="0045063F" w:rsidP="0045063F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:rsidR="0045063F" w:rsidRPr="0045063F" w:rsidRDefault="0045063F" w:rsidP="0045063F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Wartość zamówienia obejmuje wszystkie koszty związane z jego realizacją, łącznie z transportem, rozładunkiem, instalacją, uruchomieniem, przeszkoleniem personelu oraz ubezpieczeniem do chwili odbioru sprzętu przez Zamawiającego, 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Zapłata nastąpi przelewem na konto Wykonawcy nie później niż w ciągu 60 dni od daty doręczenia prawidłowo wypełnionej faktury Zamawiającemu. W przypadku błędnie sporządzonej faktury VAT termin płatności ulegnie odpowiedniemu przesunięciu o czas, w którym doręczono prawidłowo sporządzoną fakturę.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Szkolenie pracowników Zamawiającego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Strony zgodnie ustalają, że w ramach ceny przedmiotu zamówienia Wykonawca dokona przeszkolenia personelu medycznego i technicznego Zamawiającego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 ramach zakupu urządzenia w siedzibie Zamawiającego, po bezwzględnym uzgodnieniu terminu szkolenia z Zamawiającym wraz z wydaniem zaświadczenia, certyfikatu o</w:t>
      </w:r>
      <w:r w:rsidR="00795F5A">
        <w:rPr>
          <w:rFonts w:ascii="Calibri" w:eastAsia="Times New Roman" w:hAnsi="Calibri" w:cs="Calibri"/>
          <w:snapToGrid w:val="0"/>
          <w:color w:val="000000"/>
          <w:lang w:eastAsia="pl-PL"/>
        </w:rPr>
        <w:t> 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przebytym szkoleniu</w:t>
      </w: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Szkolenie personelu technicznego powinno obejmować bieżącą konserwacje oraz podstawowe naprawy wraz z wydaniem zaświadczenia, certyfikatu o przebytym szkoleniu dla dwóch osób.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Zamawiający zapłaci Wykonawcy karę umowną za odstąpienie od umowy z winy Zamawiającego w wysokości 10 % wartości wynagrodzenia umownego brutto określonego w § 6 ust. 1 niniejszej umowy.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zwłokę w realizacji przedmiotu umowy, w wysokości 0,1 % wynagrodzenia umownego brutto określonego w § 6 ust. 1 niniejszej umowy za każdy dzień zwłoki,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 w:rsidR="00795F5A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wysokości 0,1 % wynagrodzenia brutto określonego w § 6 ust. 1, za każdy dzień zwłoki, licząc od dnia wyznaczonego na usuniecie wad,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odstąpienie od umowy z winy Wykonawcy, w wysokości 10 % wynagrodzenia umownego brutto określonego w § 6 ust. 1 niniejszej umowy.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wyrządzenia Zamawiającemu szkody jej naprawienie przez Wykonawcę obejmować będzie: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rzeczywiście poniesione przez Zamawiającego straty (z ograniczeniem odpowiedzialności odszkodowawczej z tego tytułu do 100% wartości brutto umowy),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korzyści, jakich w sposób uzasadniony spodziewał się Zamawiający, ale których nie osiągnął z uwagi na to, że Wykonawca nie wykonał swego zobowiązania lub wykonał je wadliwie i przez to wyrządził Zamawiającemu szkodę uniemożliwiającą osiągnięcie tych korzyści (z ograniczeniem odpowiedzialności odszkodowawczej z tego tytułu do 100% wartości brutto umowy), w szczególności w następujących przypadkach: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gdy na skutek zwłoki Wykonawcy w dotrzymaniu terminu realizacji zamówienia Zamawiający nie będzie mógł korzystać z urządzenia będącego przedmiotem umowy zgodnie z jego przeznaczeniem </w:t>
      </w:r>
      <w:r w:rsidRPr="0045063F">
        <w:rPr>
          <w:rFonts w:ascii="Calibri" w:eastAsia="Times New Roman" w:hAnsi="Calibri" w:cs="Calibri"/>
          <w:lang w:eastAsia="pl-PL"/>
        </w:rPr>
        <w:lastRenderedPageBreak/>
        <w:t>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zakresie leczenia w następstwie czego nie osiągnie spodziewanych przychodów z prowadzonej działalności diagnostyczno-leczniczej, które by osiągnął, gdyby mógł korzystać z urządzenia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przypadku terminowego wykonania zamówienia;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 zakresie leczenia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następstwie czego nie osiągnie spodziewanych przychodów z prowadzonej diagnostyczno-leczniczej, które by osiągnął, gdyby mógł korzystać z urządzenia w przypadku terminowego wykonania napraw gwarancyjnych;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Łączna maksymalna wysokość wszystkich kar umownych nie może przekraczać 20% wartości umownej brutto zadania.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§9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Osoby odpowiedzialne za realizację zamówienia: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Techniki Medycznej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 xml:space="preserve">……………………………………………………..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 zdaniu poprzednim jest dopuszczalna. Zmiana taka nie stanowi zmiany umowy, a dla jej ważności wymagana jest forma pisemna.</w:t>
      </w:r>
    </w:p>
    <w:p w:rsidR="00EB6613" w:rsidRDefault="00EB6613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:rsidR="0045063F" w:rsidRPr="0045063F" w:rsidRDefault="0045063F" w:rsidP="0045063F">
      <w:pPr>
        <w:numPr>
          <w:ilvl w:val="0"/>
          <w:numId w:val="40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 formie pisemnej pod rygorem nieważności.</w:t>
      </w:r>
    </w:p>
    <w:p w:rsidR="0045063F" w:rsidRPr="0045063F" w:rsidRDefault="0045063F" w:rsidP="00795F5A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45063F" w:rsidRPr="0045063F" w:rsidRDefault="0045063F" w:rsidP="00795F5A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 wykonane prace.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:rsidR="00EB6613" w:rsidRPr="00653FD3" w:rsidRDefault="00EB6613" w:rsidP="00EB6613">
      <w:pPr>
        <w:spacing w:after="0" w:line="240" w:lineRule="auto"/>
        <w:rPr>
          <w:rFonts w:cs="Tahoma"/>
        </w:rPr>
      </w:pPr>
      <w:r w:rsidRPr="00653FD3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EB6613" w:rsidRPr="00653FD3" w:rsidRDefault="00EB6613" w:rsidP="00EB6613">
      <w:pPr>
        <w:shd w:val="clear" w:color="auto" w:fill="D9D9D9" w:themeFill="background1" w:themeFillShade="D9"/>
        <w:suppressAutoHyphens/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umowy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lastRenderedPageBreak/>
        <w:t>jeśli Wykonawca nie jest w stanie usunąć lub nie zdoła usunąć wad przedstawionego do odbioru przedmiotu umowy w terminie wyznaczonym przez Zamawiającego,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:rsidR="00EB6613" w:rsidRPr="00653FD3" w:rsidRDefault="00EB6613" w:rsidP="00EB6613">
      <w:pPr>
        <w:numPr>
          <w:ilvl w:val="0"/>
          <w:numId w:val="46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razie wystąpienia okoliczności przewidzianych w art. 456 ustawy – Prawo zamówień publicznych;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Wykonawca powierzył zobowiązania wynikające z niniejszej umowy osobie trzeciej bez pisemnej zgody Zamawiającego;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 wyznaczenia dodatkowego terminu nie przystąpi do odbioru lub odmawia odbioru przedmiotu umowy, bez uzasadnionych przyczyn.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:rsidR="00EB6613" w:rsidRPr="00EB661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:rsidR="00EB6613" w:rsidRDefault="00EB6613" w:rsidP="0045063F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:rsidR="00EB6613" w:rsidRDefault="00EB6613" w:rsidP="00EB66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:rsidR="00F43EAC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F43EAC" w:rsidRPr="0045063F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:rsidR="00EA7026" w:rsidRPr="00EA7026" w:rsidRDefault="00EA7026" w:rsidP="00EA7026">
      <w:pPr>
        <w:rPr>
          <w:rFonts w:eastAsia="Times New Roman" w:cs="Calibri"/>
          <w:b/>
          <w:sz w:val="24"/>
          <w:szCs w:val="24"/>
        </w:rPr>
        <w:sectPr w:rsidR="00EA7026" w:rsidRPr="00EA7026" w:rsidSect="008F43D7">
          <w:headerReference w:type="default" r:id="rId8"/>
          <w:footerReference w:type="default" r:id="rId9"/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BA7BFF">
        <w:tc>
          <w:tcPr>
            <w:tcW w:w="564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:rsidR="0045063F" w:rsidRDefault="00F43EAC" w:rsidP="0045063F">
      <w:pPr>
        <w:shd w:val="clear" w:color="auto" w:fill="C9C9C9" w:themeFill="accent3" w:themeFillTint="99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ZAKUP MEDYCZNEGO SPRZĘTU BARIATRYCZNEGO W RAMACH PROGRAMU „DOSTĘPNOŚĆ PLUS DLA ZDROWIA” DLA POTRZEB SZPITALA SPECJALISTYCZNEGO W PILE IM. STANISŁAWA STASZICA</w:t>
      </w:r>
    </w:p>
    <w:p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:rsidR="00BA7BFF" w:rsidRPr="006F74DA" w:rsidRDefault="00C96CF0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znak sprawy: FZP.I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39</w:t>
      </w:r>
      <w:r w:rsidR="00BA7BFF"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04"/>
      </w:tblGrid>
      <w:tr w:rsidR="00BA7BFF" w:rsidTr="00BA7BFF">
        <w:trPr>
          <w:trHeight w:val="1011"/>
        </w:trPr>
        <w:tc>
          <w:tcPr>
            <w:tcW w:w="10338" w:type="dxa"/>
          </w:tcPr>
          <w:p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A7BFF" w:rsidRPr="00F43EAC" w:rsidRDefault="00BA7BFF" w:rsidP="00F43EA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bookmarkEnd w:id="5"/>
    </w:p>
    <w:p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:rsidR="00DD56A6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</w:t>
      </w:r>
      <w:r w:rsidR="00DD56A6">
        <w:rPr>
          <w:rFonts w:eastAsia="Times New Roman" w:cs="Arial"/>
          <w:sz w:val="19"/>
          <w:szCs w:val="19"/>
          <w:lang w:eastAsia="pl-PL"/>
        </w:rPr>
        <w:t>ować pod numerem tel. 67 2106669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</w:t>
      </w:r>
    </w:p>
    <w:p w:rsidR="005E7A5C" w:rsidRPr="00BA7BFF" w:rsidRDefault="00BA7BFF" w:rsidP="00DD56A6">
      <w:pPr>
        <w:spacing w:after="0" w:line="240" w:lineRule="auto"/>
        <w:ind w:left="709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 e-mail: iod@szpitalpila.pl, siedziba: pokój D0</w:t>
      </w:r>
      <w:r w:rsidR="00DD56A6">
        <w:rPr>
          <w:rFonts w:eastAsia="Times New Roman" w:cs="Arial"/>
          <w:sz w:val="19"/>
          <w:szCs w:val="19"/>
          <w:lang w:eastAsia="pl-PL"/>
        </w:rPr>
        <w:t>36.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żądaniem wskazania </w:t>
      </w:r>
      <w:r w:rsidRPr="00BA7BFF">
        <w:rPr>
          <w:rFonts w:eastAsia="Times New Roman" w:cs="Times New Roman"/>
          <w:sz w:val="19"/>
          <w:szCs w:val="19"/>
        </w:rPr>
        <w:lastRenderedPageBreak/>
        <w:t>dodatkowych informacji, mających na celu sprecyzowanie nazwy lub daty zakończonego postępowania o udzielenie zamówienia.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sectPr w:rsidR="00275405" w:rsidRPr="00BA7BFF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47" w:rsidRDefault="00D75447" w:rsidP="003B109B">
      <w:pPr>
        <w:spacing w:after="0" w:line="240" w:lineRule="auto"/>
      </w:pPr>
      <w:r>
        <w:separator/>
      </w:r>
    </w:p>
  </w:endnote>
  <w:endnote w:type="continuationSeparator" w:id="1">
    <w:p w:rsidR="00D75447" w:rsidRDefault="00D7544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47" w:rsidRDefault="00D75447">
    <w:pPr>
      <w:pStyle w:val="Stopka"/>
    </w:pPr>
    <w:r w:rsidRPr="0044716E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447" w:rsidRDefault="00D75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47" w:rsidRDefault="00D75447" w:rsidP="003B109B">
      <w:pPr>
        <w:spacing w:after="0" w:line="240" w:lineRule="auto"/>
      </w:pPr>
      <w:r>
        <w:separator/>
      </w:r>
    </w:p>
  </w:footnote>
  <w:footnote w:type="continuationSeparator" w:id="1">
    <w:p w:rsidR="00D75447" w:rsidRDefault="00D7544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47" w:rsidRDefault="00D75447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39</w:t>
    </w:r>
    <w:r w:rsidRPr="00323EA6">
      <w:rPr>
        <w:i/>
        <w:iCs/>
        <w:sz w:val="16"/>
        <w:szCs w:val="16"/>
      </w:rPr>
      <w:t>/21</w:t>
    </w:r>
  </w:p>
  <w:p w:rsidR="00D75447" w:rsidRDefault="00D75447">
    <w:pPr>
      <w:pStyle w:val="Nagwek"/>
    </w:pPr>
  </w:p>
  <w:p w:rsidR="00D75447" w:rsidRDefault="00D75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74A08F4"/>
    <w:multiLevelType w:val="hybridMultilevel"/>
    <w:tmpl w:val="A8B6B9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12466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149DE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42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0"/>
  </w:num>
  <w:num w:numId="19">
    <w:abstractNumId w:val="1"/>
  </w:num>
  <w:num w:numId="20">
    <w:abstractNumId w:val="22"/>
  </w:num>
  <w:num w:numId="21">
    <w:abstractNumId w:val="10"/>
  </w:num>
  <w:num w:numId="22">
    <w:abstractNumId w:val="35"/>
  </w:num>
  <w:num w:numId="23">
    <w:abstractNumId w:val="2"/>
  </w:num>
  <w:num w:numId="24">
    <w:abstractNumId w:val="16"/>
  </w:num>
  <w:num w:numId="25">
    <w:abstractNumId w:val="36"/>
  </w:num>
  <w:num w:numId="26">
    <w:abstractNumId w:val="3"/>
  </w:num>
  <w:num w:numId="27">
    <w:abstractNumId w:val="28"/>
  </w:num>
  <w:num w:numId="28">
    <w:abstractNumId w:val="38"/>
  </w:num>
  <w:num w:numId="29">
    <w:abstractNumId w:val="6"/>
  </w:num>
  <w:num w:numId="30">
    <w:abstractNumId w:val="27"/>
  </w:num>
  <w:num w:numId="31">
    <w:abstractNumId w:val="12"/>
  </w:num>
  <w:num w:numId="32">
    <w:abstractNumId w:val="29"/>
  </w:num>
  <w:num w:numId="33">
    <w:abstractNumId w:val="41"/>
  </w:num>
  <w:num w:numId="34">
    <w:abstractNumId w:val="37"/>
  </w:num>
  <w:num w:numId="35">
    <w:abstractNumId w:val="26"/>
  </w:num>
  <w:num w:numId="36">
    <w:abstractNumId w:val="18"/>
  </w:num>
  <w:num w:numId="37">
    <w:abstractNumId w:val="14"/>
  </w:num>
  <w:num w:numId="38">
    <w:abstractNumId w:val="43"/>
  </w:num>
  <w:num w:numId="39">
    <w:abstractNumId w:val="5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9"/>
  </w:num>
  <w:num w:numId="47">
    <w:abstractNumId w:val="45"/>
  </w:num>
  <w:num w:numId="48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54D51"/>
    <w:rsid w:val="00131F8A"/>
    <w:rsid w:val="00157571"/>
    <w:rsid w:val="00165DBD"/>
    <w:rsid w:val="00190851"/>
    <w:rsid w:val="001A32A9"/>
    <w:rsid w:val="001A3F67"/>
    <w:rsid w:val="001C3659"/>
    <w:rsid w:val="001E0AD7"/>
    <w:rsid w:val="00275405"/>
    <w:rsid w:val="00290BCC"/>
    <w:rsid w:val="002B1A67"/>
    <w:rsid w:val="002D10E3"/>
    <w:rsid w:val="002E18D4"/>
    <w:rsid w:val="002F4410"/>
    <w:rsid w:val="003040D1"/>
    <w:rsid w:val="00337E92"/>
    <w:rsid w:val="0034074F"/>
    <w:rsid w:val="003544BC"/>
    <w:rsid w:val="00354508"/>
    <w:rsid w:val="00364A57"/>
    <w:rsid w:val="003B109B"/>
    <w:rsid w:val="003E1032"/>
    <w:rsid w:val="00400922"/>
    <w:rsid w:val="00415BF5"/>
    <w:rsid w:val="0044716E"/>
    <w:rsid w:val="0045063F"/>
    <w:rsid w:val="00460A76"/>
    <w:rsid w:val="004A04BD"/>
    <w:rsid w:val="005351F2"/>
    <w:rsid w:val="00571FB9"/>
    <w:rsid w:val="005874B3"/>
    <w:rsid w:val="005A68BE"/>
    <w:rsid w:val="005D0074"/>
    <w:rsid w:val="005E7A5C"/>
    <w:rsid w:val="00657C7A"/>
    <w:rsid w:val="00672258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55A81"/>
    <w:rsid w:val="00795F5A"/>
    <w:rsid w:val="007A015D"/>
    <w:rsid w:val="007B64A5"/>
    <w:rsid w:val="0080633B"/>
    <w:rsid w:val="008103FA"/>
    <w:rsid w:val="0085154B"/>
    <w:rsid w:val="00857DE7"/>
    <w:rsid w:val="0088761A"/>
    <w:rsid w:val="008A7175"/>
    <w:rsid w:val="008D34DA"/>
    <w:rsid w:val="008F43D7"/>
    <w:rsid w:val="00920317"/>
    <w:rsid w:val="00922558"/>
    <w:rsid w:val="00966682"/>
    <w:rsid w:val="009A0A4D"/>
    <w:rsid w:val="009A1E2A"/>
    <w:rsid w:val="00A2711F"/>
    <w:rsid w:val="00A71656"/>
    <w:rsid w:val="00AC0F14"/>
    <w:rsid w:val="00AD3D25"/>
    <w:rsid w:val="00AE7443"/>
    <w:rsid w:val="00B75FAB"/>
    <w:rsid w:val="00B768F0"/>
    <w:rsid w:val="00BA7BFF"/>
    <w:rsid w:val="00BB548A"/>
    <w:rsid w:val="00BC2D07"/>
    <w:rsid w:val="00BD13BF"/>
    <w:rsid w:val="00BF5B8F"/>
    <w:rsid w:val="00C40D45"/>
    <w:rsid w:val="00C41D09"/>
    <w:rsid w:val="00C43C4A"/>
    <w:rsid w:val="00C54297"/>
    <w:rsid w:val="00C7442C"/>
    <w:rsid w:val="00C96CF0"/>
    <w:rsid w:val="00CD37C8"/>
    <w:rsid w:val="00CD7BE7"/>
    <w:rsid w:val="00D05CB9"/>
    <w:rsid w:val="00D75447"/>
    <w:rsid w:val="00DC4F3D"/>
    <w:rsid w:val="00DD56A6"/>
    <w:rsid w:val="00DF2920"/>
    <w:rsid w:val="00E02BF3"/>
    <w:rsid w:val="00E10461"/>
    <w:rsid w:val="00E47895"/>
    <w:rsid w:val="00E84E0F"/>
    <w:rsid w:val="00EA1E1F"/>
    <w:rsid w:val="00EA7026"/>
    <w:rsid w:val="00EB6613"/>
    <w:rsid w:val="00F104CE"/>
    <w:rsid w:val="00F30262"/>
    <w:rsid w:val="00F43EAC"/>
    <w:rsid w:val="00F51DC0"/>
    <w:rsid w:val="00F55B40"/>
    <w:rsid w:val="00F56ED6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3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6E"/>
  </w:style>
  <w:style w:type="paragraph" w:styleId="Stopka">
    <w:name w:val="footer"/>
    <w:basedOn w:val="Normalny"/>
    <w:link w:val="Stopka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2071-2220-4450-AA26-FCAB4CD4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5004</Words>
  <Characters>30028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User</cp:lastModifiedBy>
  <cp:revision>7</cp:revision>
  <cp:lastPrinted>2021-07-28T12:53:00Z</cp:lastPrinted>
  <dcterms:created xsi:type="dcterms:W3CDTF">2021-07-27T12:17:00Z</dcterms:created>
  <dcterms:modified xsi:type="dcterms:W3CDTF">2021-07-28T13:40:00Z</dcterms:modified>
</cp:coreProperties>
</file>