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31C7" w14:textId="05E9E6B0" w:rsidR="002F01E7" w:rsidRDefault="002F01E7" w:rsidP="0004143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1 do SWZ </w:t>
      </w:r>
      <w:r w:rsidR="00EF1CCE" w:rsidRPr="00D03491">
        <w:rPr>
          <w:rFonts w:ascii="Times New Roman" w:hAnsi="Times New Roman"/>
          <w:b/>
        </w:rPr>
        <w:t>Pakiet nr 2</w:t>
      </w:r>
    </w:p>
    <w:p w14:paraId="2FA98410" w14:textId="40D2B6BB" w:rsidR="0017401F" w:rsidRPr="009871E3" w:rsidRDefault="002F01E7" w:rsidP="0004143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Napęd ortopedyczny</w:t>
      </w:r>
      <w:r w:rsidR="00140291">
        <w:rPr>
          <w:rFonts w:ascii="Times New Roman" w:hAnsi="Times New Roman"/>
          <w:b/>
        </w:rPr>
        <w:t xml:space="preserve"> akumulatorowy</w:t>
      </w:r>
      <w:r>
        <w:rPr>
          <w:rFonts w:ascii="Times New Roman" w:hAnsi="Times New Roman"/>
          <w:b/>
        </w:rPr>
        <w:t>– 2 komplety</w:t>
      </w:r>
    </w:p>
    <w:tbl>
      <w:tblPr>
        <w:tblW w:w="100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075"/>
        <w:gridCol w:w="4354"/>
      </w:tblGrid>
      <w:tr w:rsidR="002F01E7" w:rsidRPr="009871E3" w14:paraId="4EDF5115" w14:textId="7B220539" w:rsidTr="002F01E7">
        <w:trPr>
          <w:trHeight w:val="4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2950" w14:textId="77777777" w:rsidR="002F01E7" w:rsidRPr="009871E3" w:rsidRDefault="002F01E7" w:rsidP="00041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B130" w14:textId="137FC046" w:rsidR="002F01E7" w:rsidRPr="009871E3" w:rsidRDefault="002F01E7" w:rsidP="00041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5B0" w14:textId="26FFFC99" w:rsidR="002F01E7" w:rsidRDefault="002F01E7" w:rsidP="000414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Parametry oferowane</w:t>
            </w:r>
          </w:p>
        </w:tc>
      </w:tr>
      <w:tr w:rsidR="002F01E7" w:rsidRPr="009871E3" w14:paraId="1989428C" w14:textId="29F7360D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BCB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4DC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71E3">
              <w:rPr>
                <w:rFonts w:ascii="Times New Roman" w:hAnsi="Times New Roman"/>
                <w:b/>
              </w:rPr>
              <w:t>Wiertarka ortopedyczna mała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6E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01E7" w:rsidRPr="009871E3" w14:paraId="22FA511C" w14:textId="61350E52" w:rsidTr="002F01E7">
        <w:trPr>
          <w:trHeight w:val="3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AB84C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15F" w14:textId="56A69A5A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 xml:space="preserve">Wiertarka ortopedyczna dwuprzyciskowa z funkcją oscylacji – </w:t>
            </w:r>
            <w:r w:rsidRPr="0004143A">
              <w:rPr>
                <w:rFonts w:ascii="Times New Roman" w:hAnsi="Times New Roman"/>
                <w:b/>
              </w:rPr>
              <w:t>2 szt.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34B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17229FB2" w14:textId="1FE9767B" w:rsidTr="002F01E7">
        <w:trPr>
          <w:trHeight w:val="371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14:paraId="78067077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882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Metalowa obudowa wiertarki w postaci rękojeści pistoletowej ze stopów metali nierdzewnych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52E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01B86574" w14:textId="099A8DE8" w:rsidTr="002F01E7">
        <w:trPr>
          <w:trHeight w:val="408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98C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71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Zabezpieczenie napędu przed przypadkowym uruchomieniem (przycisk blokady na obudowie)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8BE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75E4295C" w14:textId="5D5041FC" w:rsidTr="002F01E7">
        <w:trPr>
          <w:trHeight w:val="636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7EF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66C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CE4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5BC7B1BC" w14:textId="0592B9B2" w:rsidTr="002F01E7">
        <w:trPr>
          <w:trHeight w:val="422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D3E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FE1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Funkcja blokowania przycisku uruchamiania obrotów w lewą stronę realizowana przełącznikiem w napędzie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6AC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67865434" w14:textId="0D08F97E" w:rsidTr="002F01E7">
        <w:trPr>
          <w:trHeight w:val="36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F94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1EC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Płynna regulacja ruchu obrotowego i oscylacyjnego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48E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4F4202E0" w14:textId="47B394C0" w:rsidTr="002F01E7">
        <w:trPr>
          <w:trHeight w:val="348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4F2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A87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Moment obrotowy regulowany za pomocą nasadek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96F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080697E1" w14:textId="73FF9F70" w:rsidTr="002F01E7">
        <w:trPr>
          <w:trHeight w:val="408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04E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D83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 xml:space="preserve">Zakres prędkości obrotowej z nasadkami wiertarskimi min.: 0 - 1500 obr/min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CE8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38A47B27" w14:textId="4B889571" w:rsidTr="002F01E7">
        <w:trPr>
          <w:trHeight w:val="37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BAE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436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 xml:space="preserve">Zakres prędkości obrotowej z nasadkami do rozwiercania (frezerskimi) min.: 0 - 300 obr/min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CA0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333DBE4C" w14:textId="2DF1D864" w:rsidTr="002F01E7">
        <w:trPr>
          <w:trHeight w:val="266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15A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66D" w14:textId="60298944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Maksymalny moment obrotowy z nasadkami wiertarskimi min. 3.</w:t>
            </w:r>
            <w:r>
              <w:rPr>
                <w:rFonts w:ascii="Times New Roman" w:hAnsi="Times New Roman"/>
                <w:bCs/>
              </w:rPr>
              <w:t>6</w:t>
            </w:r>
            <w:r w:rsidRPr="009871E3">
              <w:rPr>
                <w:rFonts w:ascii="Times New Roman" w:hAnsi="Times New Roman"/>
                <w:bCs/>
              </w:rPr>
              <w:t xml:space="preserve"> Nm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E3E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1F439C6A" w14:textId="5D51792A" w:rsidTr="002F01E7">
        <w:trPr>
          <w:trHeight w:val="468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642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B37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Maksymalny moment obrotowy z nasadkami do rozwiercania min. 18 Nm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587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5230DB03" w14:textId="7A20AAA4" w:rsidTr="002F01E7">
        <w:trPr>
          <w:trHeight w:val="408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128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93A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Napęd wyposażony w silnik bezszczotkowy</w:t>
            </w:r>
            <w:r>
              <w:rPr>
                <w:rFonts w:ascii="Times New Roman" w:hAnsi="Times New Roman"/>
                <w:bCs/>
              </w:rPr>
              <w:t>, zabezpieczony przed przeciążeniem.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442C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51818B88" w14:textId="602729B8" w:rsidTr="002F01E7">
        <w:trPr>
          <w:trHeight w:val="38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32A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A43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Napęd niewymagający konserwacji i smarowania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A99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4DE7C470" w14:textId="793888DA" w:rsidTr="002F01E7">
        <w:trPr>
          <w:trHeight w:val="336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F86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FD5" w14:textId="3483E4AC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Kaniulacja wzdłuż osi napędu min.: 4.2</w:t>
            </w:r>
            <w:r>
              <w:rPr>
                <w:rFonts w:ascii="Times New Roman" w:hAnsi="Times New Roman"/>
                <w:bCs/>
              </w:rPr>
              <w:t>5</w:t>
            </w:r>
            <w:r w:rsidRPr="009871E3">
              <w:rPr>
                <w:rFonts w:ascii="Times New Roman" w:hAnsi="Times New Roman"/>
                <w:bCs/>
              </w:rPr>
              <w:t xml:space="preserve"> mm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B4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6C157F29" w14:textId="250DD426" w:rsidTr="002F01E7">
        <w:trPr>
          <w:trHeight w:val="66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028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5B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Zatrzaskowy montaż akumulatorów, nasadek i adapterów - niewymagający użycia dodatkowych narzędzi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47B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2ED95CCF" w14:textId="293731E2" w:rsidTr="002F01E7">
        <w:trPr>
          <w:trHeight w:val="38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301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19F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Możliwość zasilania napędu akumulatorami sterylnymi i niesterylnymi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4B7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591221E1" w14:textId="14CD439D" w:rsidTr="002F01E7">
        <w:trPr>
          <w:trHeight w:val="408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830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538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Kompatybilność z akumulatorami: Li-Ion, NiMH, NiCd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D6D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1A5CD6D2" w14:textId="364F2BB3" w:rsidTr="002F01E7">
        <w:trPr>
          <w:trHeight w:val="32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B18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FD7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Napięcie zasilania napędu: 9.6 lub 9.9V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859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0E44498D" w14:textId="07803B67" w:rsidTr="002F01E7">
        <w:trPr>
          <w:trHeight w:val="576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65A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02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351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1F884230" w14:textId="35E76D68" w:rsidTr="002F01E7">
        <w:trPr>
          <w:trHeight w:val="408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E4F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D5C" w14:textId="147EEA63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 xml:space="preserve">Waga napędu nie przekraczająca </w:t>
            </w:r>
            <w:r>
              <w:rPr>
                <w:rFonts w:ascii="Times New Roman" w:hAnsi="Times New Roman"/>
                <w:bCs/>
              </w:rPr>
              <w:t>58</w:t>
            </w:r>
            <w:r w:rsidRPr="009871E3">
              <w:rPr>
                <w:rFonts w:ascii="Times New Roman" w:hAnsi="Times New Roman"/>
                <w:bCs/>
              </w:rPr>
              <w:t>0 g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69A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2F675A59" w14:textId="2DD2F0ED" w:rsidTr="002F01E7">
        <w:trPr>
          <w:trHeight w:val="396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504" w14:textId="77777777" w:rsidR="002F01E7" w:rsidRPr="009871E3" w:rsidRDefault="002F01E7" w:rsidP="0004143A">
            <w:pPr>
              <w:pStyle w:val="Akapitzlist"/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288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71E3">
              <w:rPr>
                <w:rFonts w:ascii="Times New Roman" w:hAnsi="Times New Roman"/>
                <w:b/>
              </w:rPr>
              <w:t>Nasadki do wiertarki ortopedycznej</w:t>
            </w:r>
            <w:r>
              <w:rPr>
                <w:rFonts w:ascii="Times New Roman" w:hAnsi="Times New Roman"/>
                <w:b/>
              </w:rPr>
              <w:t xml:space="preserve"> małej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9AB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01E7" w:rsidRPr="009871E3" w14:paraId="0F6D8130" w14:textId="6EBB293A" w:rsidTr="002F01E7">
        <w:trPr>
          <w:trHeight w:val="36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1FD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AB17" w14:textId="2A1FF4C4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Nasadka</w:t>
            </w:r>
            <w:r>
              <w:rPr>
                <w:rFonts w:ascii="Times New Roman" w:hAnsi="Times New Roman"/>
                <w:bCs/>
              </w:rPr>
              <w:t xml:space="preserve"> uniwersalna </w:t>
            </w:r>
            <w:r w:rsidRPr="009871E3">
              <w:rPr>
                <w:rFonts w:ascii="Times New Roman" w:hAnsi="Times New Roman"/>
                <w:bCs/>
              </w:rPr>
              <w:t>do drutów Kirschnera z płynnym zakresem roboczym średnic 0.7-</w:t>
            </w:r>
            <w:r>
              <w:rPr>
                <w:rFonts w:ascii="Times New Roman" w:hAnsi="Times New Roman"/>
                <w:bCs/>
              </w:rPr>
              <w:t>3</w:t>
            </w:r>
            <w:r w:rsidRPr="009871E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2</w:t>
            </w:r>
            <w:r w:rsidRPr="009871E3">
              <w:rPr>
                <w:rFonts w:ascii="Times New Roman" w:hAnsi="Times New Roman"/>
                <w:bCs/>
              </w:rPr>
              <w:t xml:space="preserve"> mm – </w:t>
            </w:r>
            <w:r w:rsidRPr="0004143A">
              <w:rPr>
                <w:rFonts w:ascii="Times New Roman" w:hAnsi="Times New Roman"/>
                <w:b/>
              </w:rPr>
              <w:t>2 szt.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A8C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2D1731F8" w14:textId="601AA5BA" w:rsidTr="002F01E7">
        <w:trPr>
          <w:trHeight w:val="42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35D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651" w14:textId="2CFE18D6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Nasadka piły oscylacyjnej –</w:t>
            </w:r>
            <w:r w:rsidRPr="00CB213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CB213F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B99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31D9A54D" w14:textId="4513B686" w:rsidTr="002F01E7">
        <w:trPr>
          <w:trHeight w:val="36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A56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DE0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Płynna regulacja prędkości oscylacji nasadki piły w zakresie min.: 0 – 30 000 osc/min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BF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66CAF0CB" w14:textId="6F934158" w:rsidTr="002F01E7">
        <w:trPr>
          <w:trHeight w:val="312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63F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B5FF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Możliwość ustawienia głowicy nasadki piły w 8 pozycjach (zakres 360˚)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C7C6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7C3A01A0" w14:textId="2682EC0B" w:rsidTr="002F01E7">
        <w:trPr>
          <w:trHeight w:val="30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103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DD6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Skok ostrza (wychylenie kątowe) nasadki piły min.: 5˚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83E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4FF3F8CC" w14:textId="0EC858A0" w:rsidTr="002F01E7">
        <w:trPr>
          <w:trHeight w:val="28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1BE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84B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Wymiana ostrzy w głowicy nasadki piły za pomocą szybkozłączki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B2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3008EF6B" w14:textId="163E8D0D" w:rsidTr="002F01E7">
        <w:trPr>
          <w:trHeight w:val="552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2C0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504" w14:textId="1E856F7C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 xml:space="preserve">Nasadka wiertarska trójszczękowa (typu Jacobs) z kluczem z zakresem roboczym średnic min.: 0 - 6.4 mm </w:t>
            </w:r>
            <w:r>
              <w:rPr>
                <w:rFonts w:ascii="Times New Roman" w:hAnsi="Times New Roman"/>
                <w:bCs/>
              </w:rPr>
              <w:t>–</w:t>
            </w:r>
            <w:r w:rsidRPr="009871E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CB213F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0B2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53EE6277" w14:textId="7479F69C" w:rsidTr="002F01E7">
        <w:trPr>
          <w:trHeight w:val="42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41A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72E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Kaniulacja nasadki wiertarskiej trójszczękowej (typu Jacobs) min.: 4.2 mm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8E2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237B6B7C" w14:textId="651F7377" w:rsidTr="002F01E7">
        <w:trPr>
          <w:trHeight w:val="312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880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E93" w14:textId="5F8F38C1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>Nasadka wiertarska z gniazdem zatrzaskowym typu mały AO 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CB213F">
              <w:rPr>
                <w:rFonts w:ascii="Times New Roman" w:hAnsi="Times New Roman"/>
                <w:b/>
              </w:rPr>
              <w:t>szt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35F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41A6D319" w14:textId="722B4FA4" w:rsidTr="002F01E7">
        <w:trPr>
          <w:trHeight w:val="568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AD3" w14:textId="77777777" w:rsidR="002F01E7" w:rsidRPr="009871E3" w:rsidRDefault="002F01E7" w:rsidP="0004143A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00A" w14:textId="53FFDF48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71E3">
              <w:rPr>
                <w:rFonts w:ascii="Times New Roman" w:hAnsi="Times New Roman"/>
                <w:bCs/>
              </w:rPr>
              <w:t xml:space="preserve">Nasadka </w:t>
            </w:r>
            <w:r>
              <w:rPr>
                <w:rFonts w:ascii="Times New Roman" w:hAnsi="Times New Roman"/>
                <w:bCs/>
              </w:rPr>
              <w:t xml:space="preserve">HD z gniazdem zatrzaskowym DHS/DCS – </w:t>
            </w:r>
            <w:r w:rsidRPr="007C4920">
              <w:rPr>
                <w:rFonts w:ascii="Times New Roman" w:hAnsi="Times New Roman"/>
                <w:b/>
              </w:rPr>
              <w:t>2 szt.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643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F01E7" w:rsidRPr="009871E3" w14:paraId="01799C8B" w14:textId="19E33050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AAA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9E7B" w14:textId="55AB89F5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71E3">
              <w:rPr>
                <w:rFonts w:ascii="Times New Roman" w:hAnsi="Times New Roman"/>
                <w:b/>
              </w:rPr>
              <w:t>Akumulatory, obudowy sterylne na akumulatory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D7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01E7" w:rsidRPr="009871E3" w14:paraId="76CD2F0D" w14:textId="7EFB2969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B64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C54" w14:textId="57B19AAB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 xml:space="preserve">Akumulator niesterylny </w:t>
            </w:r>
            <w:r>
              <w:rPr>
                <w:rFonts w:ascii="Times New Roman" w:hAnsi="Times New Roman"/>
              </w:rPr>
              <w:t>mały</w:t>
            </w:r>
            <w:r w:rsidRPr="009871E3">
              <w:rPr>
                <w:rFonts w:ascii="Times New Roman" w:hAnsi="Times New Roman"/>
              </w:rPr>
              <w:t xml:space="preserve"> –</w:t>
            </w:r>
            <w:r w:rsidRPr="00CB213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4 </w:t>
            </w:r>
            <w:r w:rsidRPr="00CB213F">
              <w:rPr>
                <w:rFonts w:ascii="Times New Roman" w:hAnsi="Times New Roman"/>
                <w:b/>
                <w:bCs/>
              </w:rPr>
              <w:t>szt.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A326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41D0702F" w14:textId="702FA1F9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7A6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3F1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>Typ ogniw akumulatorów: Li-Ion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DFF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54E702EE" w14:textId="5036D93F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9D2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D3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>Napięcie wyjściowe akumulatorów: 9.9V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83B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33361430" w14:textId="2063812D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5E8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FE8" w14:textId="072B451F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 xml:space="preserve">Pojemność akumulatora niesterylnego </w:t>
            </w:r>
            <w:r>
              <w:rPr>
                <w:rFonts w:ascii="Times New Roman" w:hAnsi="Times New Roman"/>
              </w:rPr>
              <w:t xml:space="preserve">małego </w:t>
            </w:r>
            <w:r w:rsidRPr="009871E3">
              <w:rPr>
                <w:rFonts w:ascii="Times New Roman" w:hAnsi="Times New Roman"/>
              </w:rPr>
              <w:t xml:space="preserve">min.: </w:t>
            </w:r>
            <w:r>
              <w:rPr>
                <w:rFonts w:ascii="Times New Roman" w:hAnsi="Times New Roman"/>
              </w:rPr>
              <w:t>1</w:t>
            </w:r>
            <w:r w:rsidRPr="009871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9871E3">
              <w:rPr>
                <w:rFonts w:ascii="Times New Roman" w:hAnsi="Times New Roman"/>
              </w:rPr>
              <w:t xml:space="preserve"> Ah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AD9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32AAC81A" w14:textId="7B92D5F4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769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60A" w14:textId="471FBCCA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 xml:space="preserve">Waga </w:t>
            </w:r>
            <w:r>
              <w:rPr>
                <w:rFonts w:ascii="Times New Roman" w:hAnsi="Times New Roman"/>
              </w:rPr>
              <w:t>małego</w:t>
            </w:r>
            <w:r w:rsidRPr="009871E3">
              <w:rPr>
                <w:rFonts w:ascii="Times New Roman" w:hAnsi="Times New Roman"/>
              </w:rPr>
              <w:t xml:space="preserve"> akumulatora niesterylnego nieprzekraczająca: </w:t>
            </w:r>
            <w:r>
              <w:rPr>
                <w:rFonts w:ascii="Times New Roman" w:hAnsi="Times New Roman"/>
              </w:rPr>
              <w:t>21</w:t>
            </w:r>
            <w:r w:rsidRPr="009871E3">
              <w:rPr>
                <w:rFonts w:ascii="Times New Roman" w:hAnsi="Times New Roman"/>
              </w:rPr>
              <w:t>0 g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AA6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7B0B0C8E" w14:textId="2F04C9A2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AB2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2EC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>Wbudowana w akumulatory kontrolka LED informująca o krytycznym poziomie energii akumulatora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1D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612E2E8C" w14:textId="61910B3E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5F6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8B1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 xml:space="preserve">Akumulatory wyposażone w technologię aktywnej ochrony ogniw - zabezpieczenie przed przypadkowym rozładowaniem (np. zwarcie styków podczas zanurzania akumulatora)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4D3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27745A5A" w14:textId="231C3A53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F4E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323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>Akumulatory wyposażone w elektroniczny moduł pamięci do rejestracji min. liczby cykli ładowania akumulatora, rzeczywistej pojemności kumulowanej przez ogniwa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A6C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0747AFFF" w14:textId="61F793A9" w:rsidTr="002F01E7">
        <w:trPr>
          <w:trHeight w:val="8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0DC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A4F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>Akumulatory wyposażone w elektroniczny moduł pamięci do odczytu danych identyfikacyjnych i parametrów pracy zasilanych napędów w celu komunikacji z opcjonalnym systemem do zdalnej diagnostyki napędów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D99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2DAAE167" w14:textId="03F2E34F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E33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CF1" w14:textId="4C505DAC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 xml:space="preserve">Dedykowana obudowa sterylna do </w:t>
            </w:r>
            <w:r>
              <w:rPr>
                <w:rFonts w:ascii="Times New Roman" w:hAnsi="Times New Roman"/>
              </w:rPr>
              <w:t>małego</w:t>
            </w:r>
            <w:r w:rsidRPr="009871E3">
              <w:rPr>
                <w:rFonts w:ascii="Times New Roman" w:hAnsi="Times New Roman"/>
              </w:rPr>
              <w:t xml:space="preserve"> akumulatora niesterylnego – </w:t>
            </w:r>
            <w:r w:rsidRPr="002468C8">
              <w:rPr>
                <w:rFonts w:ascii="Times New Roman" w:hAnsi="Times New Roman"/>
                <w:b/>
                <w:bCs/>
              </w:rPr>
              <w:t>4 szt.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F065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03D41279" w14:textId="5D4109FD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CD2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3F2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 w:rsidRPr="009871E3">
              <w:rPr>
                <w:rFonts w:ascii="Times New Roman" w:hAnsi="Times New Roman"/>
              </w:rPr>
              <w:t>Dedykowane obudowy sterylne wyposażone w szczelny mechanizm blokujący zabezpieczający pojemnik przed przypadkowym otwarciem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AB3" w14:textId="77777777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E7" w:rsidRPr="009871E3" w14:paraId="6126DCB9" w14:textId="788C3C0E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496" w14:textId="77777777" w:rsidR="002F01E7" w:rsidRPr="009871E3" w:rsidRDefault="002F01E7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09D" w14:textId="6E2AA92F" w:rsidR="002F01E7" w:rsidRPr="009871E3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Obudowa sterylna do dużego akumulatora niesterylnego- 1 sztuka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CC8" w14:textId="77777777" w:rsidR="002F01E7" w:rsidRDefault="002F01E7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3491" w:rsidRPr="009871E3" w14:paraId="68C81389" w14:textId="77777777" w:rsidTr="002F01E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C7C" w14:textId="77777777" w:rsidR="00D03491" w:rsidRPr="009871E3" w:rsidRDefault="00D03491" w:rsidP="000414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D18" w14:textId="6C5D15C0" w:rsidR="00D03491" w:rsidRDefault="00D03491" w:rsidP="000414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minimum 24 miesiące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8B6" w14:textId="77777777" w:rsidR="00D03491" w:rsidRDefault="00D03491" w:rsidP="00041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05BE74" w14:textId="3B579B5F" w:rsidR="009F2D93" w:rsidRDefault="009F2D93" w:rsidP="0004143A">
      <w:pPr>
        <w:spacing w:after="0" w:line="240" w:lineRule="auto"/>
        <w:rPr>
          <w:rFonts w:ascii="Times New Roman" w:hAnsi="Times New Roman"/>
        </w:rPr>
      </w:pPr>
    </w:p>
    <w:p w14:paraId="2AF05731" w14:textId="77777777" w:rsidR="009F2D93" w:rsidRDefault="009F2D93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6F801EB" w14:textId="75005231" w:rsidR="009F2D93" w:rsidRDefault="009F2D93" w:rsidP="009F2D93">
      <w:pPr>
        <w:rPr>
          <w:rFonts w:ascii="Times New Roman" w:eastAsia="Times New Roman" w:hAnsi="Times New Roman"/>
          <w:b/>
          <w:lang w:eastAsia="pl-PL"/>
        </w:rPr>
      </w:pPr>
      <w:r>
        <w:rPr>
          <w:b/>
        </w:rPr>
        <w:lastRenderedPageBreak/>
        <w:t>c.d. Pakiet 2- Załącznik nr 1 do SWZ: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9F2D93" w14:paraId="190A2C54" w14:textId="77777777" w:rsidTr="009F2D93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E6AEA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 w:eastAsia="ar-SA"/>
              </w:rPr>
            </w:pPr>
            <w:r>
              <w:rPr>
                <w:bCs/>
                <w:lang w:val="en-US"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864FB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6C016" w14:textId="499330ED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Ilość kpl.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3C9BB" w14:textId="77777777" w:rsidR="009F2D93" w:rsidRDefault="009F2D93" w:rsidP="009F2D93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Nazwa</w:t>
            </w:r>
          </w:p>
          <w:p w14:paraId="59EEFE8C" w14:textId="77777777" w:rsidR="009F2D93" w:rsidRDefault="009F2D93" w:rsidP="009F2D93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własna</w:t>
            </w:r>
          </w:p>
          <w:p w14:paraId="40A82530" w14:textId="77777777" w:rsidR="009F2D93" w:rsidRDefault="009F2D93" w:rsidP="009F2D93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Producent</w:t>
            </w:r>
          </w:p>
          <w:p w14:paraId="0DA78499" w14:textId="77777777" w:rsidR="009F2D93" w:rsidRDefault="009F2D93" w:rsidP="009F2D93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Numer</w:t>
            </w:r>
          </w:p>
          <w:p w14:paraId="6E96931B" w14:textId="77777777" w:rsidR="009F2D93" w:rsidRDefault="009F2D93" w:rsidP="009F2D93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757C" w14:textId="77777777" w:rsidR="009F2D93" w:rsidRDefault="009F2D9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5E77F" w14:textId="77777777" w:rsidR="009F2D93" w:rsidRDefault="009F2D9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EB79F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72959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Wartość brutto</w:t>
            </w:r>
          </w:p>
        </w:tc>
      </w:tr>
      <w:tr w:rsidR="009F2D93" w14:paraId="6E26D7EE" w14:textId="77777777" w:rsidTr="009F2D93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342B2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278A3" w14:textId="1134FDAE" w:rsidR="009F2D93" w:rsidRDefault="009F2D93" w:rsidP="00140291">
            <w:pPr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Napęd ortopedyczny </w:t>
            </w:r>
            <w:r w:rsidR="00140291">
              <w:rPr>
                <w:rFonts w:cs="Arial"/>
                <w:color w:val="000000"/>
                <w:sz w:val="24"/>
                <w:szCs w:val="24"/>
                <w:lang w:val="en-US"/>
              </w:rPr>
              <w:t>akumulatorowy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AD41E" w14:textId="743372F0" w:rsidR="009F2D93" w:rsidRDefault="009F2D93">
            <w:pPr>
              <w:snapToGrid w:val="0"/>
              <w:rPr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2 kpl.</w:t>
            </w:r>
          </w:p>
          <w:p w14:paraId="7BB840A3" w14:textId="77777777" w:rsidR="009F2D93" w:rsidRDefault="009F2D93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4A0D4" w14:textId="77777777" w:rsidR="009F2D93" w:rsidRDefault="009F2D93" w:rsidP="009F2D93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C958" w14:textId="77777777" w:rsidR="009F2D93" w:rsidRDefault="009F2D9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B1720" w14:textId="77777777" w:rsidR="009F2D93" w:rsidRDefault="009F2D9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2FEAB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AA02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</w:tr>
      <w:tr w:rsidR="009F2D93" w14:paraId="2117D830" w14:textId="77777777" w:rsidTr="009F2D93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6B10E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35FFF" w14:textId="77777777" w:rsidR="009F2D93" w:rsidRDefault="009F2D93">
            <w:pPr>
              <w:autoSpaceDE w:val="0"/>
              <w:snapToGrid w:val="0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6816C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FC028" w14:textId="77777777" w:rsidR="009F2D93" w:rsidRDefault="009F2D93" w:rsidP="009F2D93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BA05" w14:textId="77777777" w:rsidR="009F2D93" w:rsidRDefault="009F2D9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C031F" w14:textId="77777777" w:rsidR="009F2D93" w:rsidRDefault="009F2D93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083AB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14EF" w14:textId="77777777" w:rsidR="009F2D93" w:rsidRDefault="009F2D93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</w:tr>
    </w:tbl>
    <w:p w14:paraId="2ACD683B" w14:textId="77777777" w:rsidR="009F2D93" w:rsidRDefault="009F2D93" w:rsidP="009F2D93">
      <w:pPr>
        <w:rPr>
          <w:rFonts w:ascii="Garamond" w:eastAsia="Times New Roman" w:hAnsi="Garamond"/>
          <w:b/>
          <w:bCs/>
          <w:sz w:val="20"/>
          <w:szCs w:val="20"/>
          <w:lang w:eastAsia="ar-SA"/>
        </w:rPr>
      </w:pPr>
    </w:p>
    <w:p w14:paraId="25245B27" w14:textId="77777777" w:rsidR="009F2D93" w:rsidRDefault="009F2D93" w:rsidP="009F2D93">
      <w:pPr>
        <w:rPr>
          <w:rFonts w:ascii="Times New Roman" w:hAnsi="Times New Roman"/>
          <w:lang w:eastAsia="pl-PL"/>
        </w:rPr>
      </w:pPr>
    </w:p>
    <w:p w14:paraId="7EC9B816" w14:textId="77777777" w:rsidR="009F2D93" w:rsidRDefault="009F2D93" w:rsidP="009F2D93">
      <w:pPr>
        <w:rPr>
          <w:lang w:eastAsia="ar-SA"/>
        </w:rPr>
      </w:pPr>
    </w:p>
    <w:p w14:paraId="1BA82ACA" w14:textId="77777777" w:rsidR="009F2D93" w:rsidRDefault="009F2D93" w:rsidP="009F2D93"/>
    <w:p w14:paraId="1D7E5888" w14:textId="77777777" w:rsidR="009F2D93" w:rsidRDefault="009F2D93" w:rsidP="009F2D93">
      <w:r>
        <w:t>Wartość netto ……………….   PLN                                                                             Wartość brutto …………. PLN</w:t>
      </w:r>
    </w:p>
    <w:p w14:paraId="13172862" w14:textId="77777777" w:rsidR="009F2D93" w:rsidRDefault="009F2D93" w:rsidP="009F2D93"/>
    <w:p w14:paraId="240A547A" w14:textId="77777777" w:rsidR="00A90A51" w:rsidRPr="009871E3" w:rsidRDefault="00A90A51" w:rsidP="0004143A">
      <w:pPr>
        <w:spacing w:after="0" w:line="240" w:lineRule="auto"/>
        <w:rPr>
          <w:rFonts w:ascii="Times New Roman" w:hAnsi="Times New Roman"/>
        </w:rPr>
      </w:pPr>
    </w:p>
    <w:sectPr w:rsidR="00A90A51" w:rsidRPr="009871E3" w:rsidSect="009F2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83E92"/>
    <w:multiLevelType w:val="hybridMultilevel"/>
    <w:tmpl w:val="D42E6140"/>
    <w:lvl w:ilvl="0" w:tplc="00D89E6A">
      <w:start w:val="1"/>
      <w:numFmt w:val="decimal"/>
      <w:lvlText w:val="%1."/>
      <w:lvlJc w:val="left"/>
      <w:pPr>
        <w:ind w:left="340" w:hanging="283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65AB"/>
    <w:multiLevelType w:val="hybridMultilevel"/>
    <w:tmpl w:val="AD38DDC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652E"/>
    <w:multiLevelType w:val="hybridMultilevel"/>
    <w:tmpl w:val="A6BC035A"/>
    <w:lvl w:ilvl="0" w:tplc="DD660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20B3"/>
    <w:multiLevelType w:val="hybridMultilevel"/>
    <w:tmpl w:val="ADDC84DE"/>
    <w:lvl w:ilvl="0" w:tplc="00D89E6A">
      <w:start w:val="1"/>
      <w:numFmt w:val="decimal"/>
      <w:lvlText w:val="%1."/>
      <w:lvlJc w:val="left"/>
      <w:pPr>
        <w:ind w:left="340" w:hanging="283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D3AF9"/>
    <w:multiLevelType w:val="hybridMultilevel"/>
    <w:tmpl w:val="88104D4C"/>
    <w:lvl w:ilvl="0" w:tplc="524CA014">
      <w:start w:val="1"/>
      <w:numFmt w:val="decimal"/>
      <w:lvlText w:val="%1."/>
      <w:lvlJc w:val="left"/>
      <w:pPr>
        <w:ind w:left="340" w:hanging="283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1F"/>
    <w:rsid w:val="0004143A"/>
    <w:rsid w:val="000C6016"/>
    <w:rsid w:val="000C7696"/>
    <w:rsid w:val="00140291"/>
    <w:rsid w:val="0017401F"/>
    <w:rsid w:val="001F550C"/>
    <w:rsid w:val="002468C8"/>
    <w:rsid w:val="002F01E7"/>
    <w:rsid w:val="005E7015"/>
    <w:rsid w:val="00706441"/>
    <w:rsid w:val="007C4920"/>
    <w:rsid w:val="00910B7B"/>
    <w:rsid w:val="00931AF4"/>
    <w:rsid w:val="009871E3"/>
    <w:rsid w:val="009F2D93"/>
    <w:rsid w:val="00A90A51"/>
    <w:rsid w:val="00AC3C99"/>
    <w:rsid w:val="00B67B4F"/>
    <w:rsid w:val="00BC383B"/>
    <w:rsid w:val="00CB213F"/>
    <w:rsid w:val="00D03491"/>
    <w:rsid w:val="00EE0C96"/>
    <w:rsid w:val="00EF1CCE"/>
    <w:rsid w:val="00F87121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C88C"/>
  <w15:docId w15:val="{88B74157-BC15-496D-90D0-910F4A97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01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2D93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40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AF4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9F2D93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266C-296B-44C8-A535-9BD9676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Stopnicka</cp:lastModifiedBy>
  <cp:revision>7</cp:revision>
  <cp:lastPrinted>2021-06-14T09:31:00Z</cp:lastPrinted>
  <dcterms:created xsi:type="dcterms:W3CDTF">2021-08-26T12:39:00Z</dcterms:created>
  <dcterms:modified xsi:type="dcterms:W3CDTF">2021-09-08T11:41:00Z</dcterms:modified>
</cp:coreProperties>
</file>