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76B1" w14:textId="77777777" w:rsidR="00104DA2" w:rsidRPr="00E71A09" w:rsidRDefault="00104DA2" w:rsidP="00104DA2">
      <w:pPr>
        <w:spacing w:after="0" w:line="360" w:lineRule="auto"/>
        <w:ind w:left="709" w:firstLine="284"/>
        <w:rPr>
          <w:rFonts w:ascii="Times New Roman" w:eastAsia="Times New Roman" w:hAnsi="Times New Roman" w:cs="Times New Roman"/>
          <w:b/>
          <w:sz w:val="24"/>
          <w:szCs w:val="24"/>
          <w:lang w:eastAsia="pl-PL"/>
        </w:rPr>
      </w:pPr>
      <w:r w:rsidRPr="00E71A09">
        <w:rPr>
          <w:rFonts w:ascii="Times New Roman" w:eastAsia="Times New Roman" w:hAnsi="Times New Roman" w:cs="Times New Roman"/>
          <w:b/>
          <w:sz w:val="24"/>
          <w:szCs w:val="24"/>
          <w:lang w:eastAsia="pl-PL"/>
        </w:rPr>
        <w:t>ZATWIERDZAM</w:t>
      </w:r>
    </w:p>
    <w:p w14:paraId="6C3142B5" w14:textId="77777777" w:rsidR="00104DA2" w:rsidRPr="00E71A09" w:rsidRDefault="00104DA2" w:rsidP="00114742">
      <w:pPr>
        <w:spacing w:after="0" w:line="360" w:lineRule="auto"/>
        <w:ind w:left="709" w:firstLine="567"/>
        <w:rPr>
          <w:rFonts w:ascii="Times New Roman" w:eastAsia="Times New Roman" w:hAnsi="Times New Roman" w:cs="Times New Roman"/>
          <w:b/>
          <w:sz w:val="24"/>
          <w:szCs w:val="24"/>
          <w:lang w:eastAsia="pl-PL"/>
        </w:rPr>
      </w:pPr>
      <w:r w:rsidRPr="00E71A09">
        <w:rPr>
          <w:rFonts w:ascii="Times New Roman" w:eastAsia="Times New Roman" w:hAnsi="Times New Roman" w:cs="Times New Roman"/>
          <w:b/>
          <w:sz w:val="24"/>
          <w:szCs w:val="24"/>
          <w:lang w:eastAsia="pl-PL"/>
        </w:rPr>
        <w:t xml:space="preserve">DOWÓDCA </w:t>
      </w:r>
    </w:p>
    <w:p w14:paraId="38D914DD" w14:textId="5A19840D" w:rsidR="00104DA2" w:rsidRDefault="00104DA2" w:rsidP="00104DA2">
      <w:pPr>
        <w:tabs>
          <w:tab w:val="left" w:pos="7095"/>
        </w:tabs>
        <w:spacing w:after="0" w:line="360" w:lineRule="auto"/>
        <w:ind w:left="-142"/>
        <w:jc w:val="both"/>
        <w:rPr>
          <w:rFonts w:ascii="Times New Roman" w:eastAsia="Times New Roman" w:hAnsi="Times New Roman" w:cs="Times New Roman"/>
          <w:b/>
          <w:sz w:val="24"/>
          <w:szCs w:val="24"/>
          <w:lang w:eastAsia="pl-PL"/>
        </w:rPr>
      </w:pPr>
      <w:r w:rsidRPr="00E71A09">
        <w:rPr>
          <w:rFonts w:ascii="Times New Roman" w:eastAsia="Times New Roman" w:hAnsi="Times New Roman" w:cs="Times New Roman"/>
          <w:b/>
          <w:sz w:val="24"/>
          <w:szCs w:val="24"/>
          <w:lang w:eastAsia="pl-PL"/>
        </w:rPr>
        <w:t>23. BAZY LOTNICTWA TAKTYCZNEGO</w:t>
      </w:r>
    </w:p>
    <w:p w14:paraId="1FEBC117" w14:textId="77777777" w:rsidR="004A4F16" w:rsidRPr="00E71A09" w:rsidRDefault="004A4F16" w:rsidP="00104DA2">
      <w:pPr>
        <w:tabs>
          <w:tab w:val="left" w:pos="7095"/>
        </w:tabs>
        <w:spacing w:after="0" w:line="360" w:lineRule="auto"/>
        <w:ind w:left="-142"/>
        <w:jc w:val="both"/>
        <w:rPr>
          <w:rFonts w:ascii="Times New Roman" w:eastAsia="Times New Roman" w:hAnsi="Times New Roman" w:cs="Times New Roman"/>
          <w:b/>
          <w:sz w:val="24"/>
          <w:szCs w:val="24"/>
          <w:lang w:eastAsia="pl-PL"/>
        </w:rPr>
      </w:pPr>
    </w:p>
    <w:p w14:paraId="7B02268B" w14:textId="123048E9" w:rsidR="00104DA2" w:rsidRPr="00E71A09" w:rsidRDefault="00245E47" w:rsidP="00104DA2">
      <w:pPr>
        <w:spacing w:after="0" w:line="360" w:lineRule="auto"/>
        <w:ind w:left="142"/>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00104DA2" w:rsidRPr="00E71A09">
        <w:rPr>
          <w:rFonts w:ascii="Times New Roman" w:eastAsia="Times New Roman" w:hAnsi="Times New Roman" w:cs="Times New Roman"/>
          <w:b/>
          <w:i/>
          <w:sz w:val="24"/>
          <w:szCs w:val="24"/>
          <w:lang w:eastAsia="pl-PL"/>
        </w:rPr>
        <w:t>płk dypl. pil. Krzysztof STOBIECKI</w:t>
      </w:r>
    </w:p>
    <w:p w14:paraId="1C8D8E8C" w14:textId="49EFB992" w:rsidR="00104DA2" w:rsidRPr="0080731D" w:rsidRDefault="00104DA2" w:rsidP="00EC3043">
      <w:pPr>
        <w:spacing w:after="0" w:line="360" w:lineRule="auto"/>
        <w:ind w:firstLine="708"/>
        <w:jc w:val="both"/>
        <w:rPr>
          <w:rFonts w:ascii="Times New Roman" w:eastAsia="Times New Roman" w:hAnsi="Times New Roman" w:cs="Times New Roman"/>
          <w:b/>
          <w:color w:val="000000" w:themeColor="text1"/>
          <w:sz w:val="24"/>
          <w:szCs w:val="24"/>
          <w:lang w:eastAsia="pl-PL"/>
        </w:rPr>
      </w:pPr>
      <w:r w:rsidRPr="0080731D">
        <w:rPr>
          <w:rFonts w:ascii="Times New Roman" w:eastAsia="Times New Roman" w:hAnsi="Times New Roman" w:cs="Times New Roman"/>
          <w:b/>
          <w:color w:val="000000" w:themeColor="text1"/>
          <w:sz w:val="24"/>
          <w:szCs w:val="24"/>
          <w:lang w:eastAsia="pl-PL"/>
        </w:rPr>
        <w:t xml:space="preserve">dnia </w:t>
      </w:r>
      <w:r w:rsidR="00245E47">
        <w:rPr>
          <w:rFonts w:ascii="Times New Roman" w:eastAsia="Times New Roman" w:hAnsi="Times New Roman" w:cs="Times New Roman"/>
          <w:b/>
          <w:color w:val="000000" w:themeColor="text1"/>
          <w:sz w:val="24"/>
          <w:szCs w:val="24"/>
          <w:lang w:eastAsia="pl-PL"/>
        </w:rPr>
        <w:t>10</w:t>
      </w:r>
      <w:r w:rsidR="001235DD">
        <w:rPr>
          <w:rFonts w:ascii="Times New Roman" w:eastAsia="Times New Roman" w:hAnsi="Times New Roman" w:cs="Times New Roman"/>
          <w:b/>
          <w:color w:val="000000" w:themeColor="text1"/>
          <w:sz w:val="24"/>
          <w:szCs w:val="24"/>
          <w:lang w:eastAsia="pl-PL"/>
        </w:rPr>
        <w:t>.09</w:t>
      </w:r>
      <w:r w:rsidR="00114742" w:rsidRPr="0080731D">
        <w:rPr>
          <w:rFonts w:ascii="Times New Roman" w:eastAsia="Times New Roman" w:hAnsi="Times New Roman" w:cs="Times New Roman"/>
          <w:b/>
          <w:color w:val="000000" w:themeColor="text1"/>
          <w:sz w:val="24"/>
          <w:szCs w:val="24"/>
          <w:lang w:eastAsia="pl-PL"/>
        </w:rPr>
        <w:t>.</w:t>
      </w:r>
      <w:r w:rsidRPr="0080731D">
        <w:rPr>
          <w:rFonts w:ascii="Times New Roman" w:eastAsia="Times New Roman" w:hAnsi="Times New Roman" w:cs="Times New Roman"/>
          <w:b/>
          <w:color w:val="000000" w:themeColor="text1"/>
          <w:sz w:val="24"/>
          <w:szCs w:val="24"/>
          <w:lang w:eastAsia="pl-PL"/>
        </w:rPr>
        <w:t>2021r</w:t>
      </w:r>
      <w:r w:rsidR="001763FA" w:rsidRPr="0080731D">
        <w:rPr>
          <w:rFonts w:ascii="Times New Roman" w:eastAsia="Times New Roman" w:hAnsi="Times New Roman" w:cs="Times New Roman"/>
          <w:b/>
          <w:color w:val="000000" w:themeColor="text1"/>
          <w:sz w:val="24"/>
          <w:szCs w:val="24"/>
          <w:lang w:eastAsia="pl-PL"/>
        </w:rPr>
        <w:t>.</w:t>
      </w:r>
    </w:p>
    <w:p w14:paraId="6EF2CE7B" w14:textId="2F903D5A" w:rsidR="00104DA2" w:rsidRPr="009817D7" w:rsidRDefault="00104DA2" w:rsidP="00104DA2">
      <w:pPr>
        <w:spacing w:after="0" w:line="240" w:lineRule="auto"/>
        <w:jc w:val="both"/>
        <w:rPr>
          <w:rFonts w:ascii="Times New Roman" w:eastAsia="Times New Roman" w:hAnsi="Times New Roman" w:cs="Times New Roman"/>
          <w:color w:val="000000" w:themeColor="text1"/>
          <w:sz w:val="24"/>
          <w:szCs w:val="24"/>
          <w:lang w:eastAsia="pl-PL"/>
        </w:rPr>
      </w:pPr>
    </w:p>
    <w:p w14:paraId="73E839B8" w14:textId="77777777" w:rsidR="00104DA2" w:rsidRPr="009817D7" w:rsidRDefault="00104DA2" w:rsidP="00104DA2">
      <w:pPr>
        <w:spacing w:after="0" w:line="360" w:lineRule="auto"/>
        <w:ind w:right="141"/>
        <w:jc w:val="center"/>
        <w:rPr>
          <w:rFonts w:ascii="Times New Roman" w:eastAsia="Times New Roman" w:hAnsi="Times New Roman" w:cs="Times New Roman"/>
          <w:b/>
          <w:color w:val="000000" w:themeColor="text1"/>
          <w:sz w:val="24"/>
          <w:szCs w:val="24"/>
          <w:lang w:eastAsia="pl-PL"/>
        </w:rPr>
      </w:pPr>
      <w:r w:rsidRPr="009817D7">
        <w:rPr>
          <w:rFonts w:ascii="Times New Roman" w:eastAsia="Times New Roman" w:hAnsi="Times New Roman" w:cs="Times New Roman"/>
          <w:b/>
          <w:color w:val="000000" w:themeColor="text1"/>
          <w:sz w:val="24"/>
          <w:szCs w:val="24"/>
          <w:lang w:eastAsia="pl-PL"/>
        </w:rPr>
        <w:t>SPECYFIKACJA WARUNKÓW ZAMÓWIENIA</w:t>
      </w:r>
    </w:p>
    <w:p w14:paraId="2EFB3D8F" w14:textId="77777777" w:rsidR="00104DA2" w:rsidRPr="009817D7" w:rsidRDefault="00104DA2" w:rsidP="00104DA2">
      <w:pPr>
        <w:spacing w:after="0" w:line="240" w:lineRule="auto"/>
        <w:jc w:val="center"/>
        <w:rPr>
          <w:rFonts w:ascii="Times New Roman" w:eastAsia="Times New Roman" w:hAnsi="Times New Roman" w:cs="Times New Roman"/>
          <w:i/>
          <w:color w:val="000000" w:themeColor="text1"/>
          <w:sz w:val="24"/>
          <w:szCs w:val="24"/>
          <w:lang w:eastAsia="pl-PL"/>
        </w:rPr>
      </w:pPr>
    </w:p>
    <w:p w14:paraId="77755835" w14:textId="77777777" w:rsidR="00104DA2" w:rsidRPr="009817D7" w:rsidRDefault="00104DA2" w:rsidP="00104DA2">
      <w:pPr>
        <w:spacing w:after="0" w:line="240" w:lineRule="auto"/>
        <w:ind w:right="-1"/>
        <w:jc w:val="center"/>
        <w:rPr>
          <w:rFonts w:ascii="Times New Roman" w:eastAsia="Times New Roman" w:hAnsi="Times New Roman" w:cs="Times New Roman"/>
          <w:b/>
          <w:color w:val="000000" w:themeColor="text1"/>
          <w:sz w:val="24"/>
          <w:szCs w:val="24"/>
          <w:lang w:eastAsia="pl-PL"/>
        </w:rPr>
      </w:pPr>
      <w:r w:rsidRPr="009817D7">
        <w:rPr>
          <w:rFonts w:ascii="Times New Roman" w:eastAsia="Times New Roman" w:hAnsi="Times New Roman" w:cs="Times New Roman"/>
          <w:b/>
          <w:color w:val="000000" w:themeColor="text1"/>
          <w:sz w:val="24"/>
          <w:szCs w:val="24"/>
          <w:lang w:eastAsia="pl-PL"/>
        </w:rPr>
        <w:t>ZAMAWIAJĄCY:</w:t>
      </w:r>
    </w:p>
    <w:p w14:paraId="6BC5F179" w14:textId="77777777" w:rsidR="00104DA2" w:rsidRPr="009817D7" w:rsidRDefault="00104DA2" w:rsidP="00104DA2">
      <w:pPr>
        <w:spacing w:after="0" w:line="240" w:lineRule="auto"/>
        <w:jc w:val="center"/>
        <w:rPr>
          <w:rFonts w:ascii="Times New Roman" w:eastAsia="Times New Roman" w:hAnsi="Times New Roman" w:cs="Times New Roman"/>
          <w:b/>
          <w:color w:val="000000" w:themeColor="text1"/>
          <w:sz w:val="24"/>
          <w:szCs w:val="24"/>
          <w:lang w:eastAsia="pl-PL"/>
        </w:rPr>
      </w:pPr>
    </w:p>
    <w:p w14:paraId="23CD917D" w14:textId="77777777" w:rsidR="00104DA2" w:rsidRPr="009817D7" w:rsidRDefault="00104DA2" w:rsidP="00104DA2">
      <w:pPr>
        <w:pStyle w:val="Nagwek1"/>
        <w:ind w:right="141"/>
        <w:rPr>
          <w:color w:val="000000" w:themeColor="text1"/>
          <w:sz w:val="24"/>
          <w:szCs w:val="24"/>
        </w:rPr>
      </w:pPr>
      <w:r w:rsidRPr="009817D7">
        <w:rPr>
          <w:color w:val="000000" w:themeColor="text1"/>
          <w:sz w:val="24"/>
          <w:szCs w:val="24"/>
        </w:rPr>
        <w:t>23. Baza Lotnictwa Taktycznego</w:t>
      </w:r>
    </w:p>
    <w:p w14:paraId="20533CDB" w14:textId="77777777" w:rsidR="00104DA2" w:rsidRPr="009817D7" w:rsidRDefault="00104DA2" w:rsidP="00104DA2">
      <w:pPr>
        <w:pStyle w:val="Nagwek1"/>
        <w:ind w:right="141"/>
        <w:rPr>
          <w:color w:val="000000" w:themeColor="text1"/>
          <w:sz w:val="24"/>
          <w:szCs w:val="24"/>
        </w:rPr>
      </w:pPr>
      <w:r w:rsidRPr="009817D7">
        <w:rPr>
          <w:color w:val="000000" w:themeColor="text1"/>
          <w:sz w:val="24"/>
          <w:szCs w:val="24"/>
        </w:rPr>
        <w:t>05-300 Mińsk Mazowiecki</w:t>
      </w:r>
    </w:p>
    <w:p w14:paraId="34526C3C" w14:textId="77777777" w:rsidR="00104DA2" w:rsidRPr="009817D7" w:rsidRDefault="00104DA2" w:rsidP="00104DA2">
      <w:pPr>
        <w:rPr>
          <w:rFonts w:ascii="Times New Roman" w:hAnsi="Times New Roman" w:cs="Times New Roman"/>
          <w:color w:val="000000" w:themeColor="text1"/>
          <w:lang w:eastAsia="pl-PL"/>
        </w:rPr>
      </w:pPr>
    </w:p>
    <w:p w14:paraId="590F08FF" w14:textId="77777777" w:rsidR="00104DA2" w:rsidRPr="009817D7" w:rsidRDefault="00104DA2" w:rsidP="00104DA2">
      <w:pPr>
        <w:jc w:val="center"/>
        <w:rPr>
          <w:rFonts w:ascii="Times New Roman" w:hAnsi="Times New Roman" w:cs="Times New Roman"/>
          <w:color w:val="000000" w:themeColor="text1"/>
          <w:lang w:eastAsia="pl-PL"/>
        </w:rPr>
      </w:pPr>
      <w:r w:rsidRPr="009817D7">
        <w:rPr>
          <w:rFonts w:ascii="Times New Roman" w:hAnsi="Times New Roman" w:cs="Times New Roman"/>
          <w:noProof/>
          <w:color w:val="000000" w:themeColor="text1"/>
          <w:lang w:eastAsia="pl-PL"/>
        </w:rPr>
        <w:drawing>
          <wp:inline distT="0" distB="0" distL="0" distR="0" wp14:anchorId="382B902C" wp14:editId="7A46C74A">
            <wp:extent cx="1233814" cy="1145540"/>
            <wp:effectExtent l="0" t="0" r="4445" b="0"/>
            <wp:docPr id="3" name="Obraz 3" descr="C:\Users\dametka8336\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etka8336\Desktop\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507" cy="1191678"/>
                    </a:xfrm>
                    <a:prstGeom prst="rect">
                      <a:avLst/>
                    </a:prstGeom>
                    <a:noFill/>
                    <a:ln>
                      <a:noFill/>
                    </a:ln>
                  </pic:spPr>
                </pic:pic>
              </a:graphicData>
            </a:graphic>
          </wp:inline>
        </w:drawing>
      </w:r>
    </w:p>
    <w:p w14:paraId="30D8F841" w14:textId="519842B9" w:rsidR="00104DA2" w:rsidRPr="009817D7" w:rsidRDefault="00104DA2" w:rsidP="00124635">
      <w:pPr>
        <w:spacing w:after="0" w:line="360" w:lineRule="auto"/>
        <w:jc w:val="center"/>
        <w:rPr>
          <w:rFonts w:ascii="Times New Roman" w:eastAsia="Times New Roman" w:hAnsi="Times New Roman" w:cs="Times New Roman"/>
          <w:color w:val="000000" w:themeColor="text1"/>
          <w:sz w:val="24"/>
          <w:szCs w:val="24"/>
          <w:lang w:eastAsia="pl-PL"/>
        </w:rPr>
      </w:pPr>
      <w:r w:rsidRPr="009817D7">
        <w:rPr>
          <w:rFonts w:ascii="Times New Roman" w:eastAsia="Times New Roman" w:hAnsi="Times New Roman" w:cs="Times New Roman"/>
          <w:color w:val="000000" w:themeColor="text1"/>
          <w:sz w:val="24"/>
          <w:szCs w:val="24"/>
          <w:lang w:eastAsia="pl-PL"/>
        </w:rPr>
        <w:t xml:space="preserve">Zaprasza do złożenia oferty w postępowaniu o udzielenie zamówienia publicznego prowadzonego w trybie podstawowym bez negocjacji o wartości zamówienia nie przekraczającej progów unijnych o jakich stanowi art. 3 ustawy </w:t>
      </w:r>
      <w:r w:rsidR="002819AE" w:rsidRPr="009817D7">
        <w:rPr>
          <w:rFonts w:ascii="Times New Roman" w:eastAsia="Times New Roman" w:hAnsi="Times New Roman" w:cs="Times New Roman"/>
          <w:color w:val="000000" w:themeColor="text1"/>
          <w:sz w:val="24"/>
          <w:szCs w:val="24"/>
          <w:lang w:eastAsia="pl-PL"/>
        </w:rPr>
        <w:t>z 11 września 2019</w:t>
      </w:r>
      <w:r w:rsidR="00CA07AA" w:rsidRPr="009817D7">
        <w:rPr>
          <w:rFonts w:ascii="Times New Roman" w:eastAsia="Times New Roman" w:hAnsi="Times New Roman" w:cs="Times New Roman"/>
          <w:color w:val="000000" w:themeColor="text1"/>
          <w:sz w:val="24"/>
          <w:szCs w:val="24"/>
          <w:lang w:eastAsia="pl-PL"/>
        </w:rPr>
        <w:t xml:space="preserve"> </w:t>
      </w:r>
      <w:r w:rsidRPr="009817D7">
        <w:rPr>
          <w:rFonts w:ascii="Times New Roman" w:eastAsia="Times New Roman" w:hAnsi="Times New Roman" w:cs="Times New Roman"/>
          <w:color w:val="000000" w:themeColor="text1"/>
          <w:sz w:val="24"/>
          <w:szCs w:val="24"/>
          <w:lang w:eastAsia="pl-PL"/>
        </w:rPr>
        <w:t>r.</w:t>
      </w:r>
    </w:p>
    <w:p w14:paraId="0EB89262" w14:textId="1F778DDE" w:rsidR="00104DA2" w:rsidRPr="009817D7" w:rsidRDefault="002819AE" w:rsidP="00124635">
      <w:pPr>
        <w:spacing w:after="0" w:line="360" w:lineRule="auto"/>
        <w:jc w:val="center"/>
        <w:rPr>
          <w:rFonts w:ascii="Times New Roman" w:hAnsi="Times New Roman" w:cs="Times New Roman"/>
          <w:color w:val="000000" w:themeColor="text1"/>
          <w:sz w:val="24"/>
          <w:szCs w:val="24"/>
        </w:rPr>
      </w:pPr>
      <w:r w:rsidRPr="009817D7">
        <w:rPr>
          <w:rFonts w:ascii="Times New Roman" w:eastAsia="Times New Roman" w:hAnsi="Times New Roman" w:cs="Times New Roman"/>
          <w:color w:val="000000" w:themeColor="text1"/>
          <w:sz w:val="24"/>
          <w:szCs w:val="24"/>
          <w:lang w:eastAsia="pl-PL"/>
        </w:rPr>
        <w:t xml:space="preserve"> </w:t>
      </w:r>
      <w:r w:rsidR="00104DA2" w:rsidRPr="009817D7">
        <w:rPr>
          <w:rFonts w:ascii="Times New Roman" w:eastAsia="Times New Roman" w:hAnsi="Times New Roman" w:cs="Times New Roman"/>
          <w:color w:val="000000" w:themeColor="text1"/>
          <w:sz w:val="24"/>
          <w:szCs w:val="24"/>
          <w:lang w:eastAsia="pl-PL"/>
        </w:rPr>
        <w:t>- Prawo zamó</w:t>
      </w:r>
      <w:r w:rsidRPr="009817D7">
        <w:rPr>
          <w:rFonts w:ascii="Times New Roman" w:eastAsia="Times New Roman" w:hAnsi="Times New Roman" w:cs="Times New Roman"/>
          <w:color w:val="000000" w:themeColor="text1"/>
          <w:sz w:val="24"/>
          <w:szCs w:val="24"/>
          <w:lang w:eastAsia="pl-PL"/>
        </w:rPr>
        <w:t>wień publicznych (Dz. U. z 2019</w:t>
      </w:r>
      <w:r w:rsidR="00CA07AA" w:rsidRPr="009817D7">
        <w:rPr>
          <w:rFonts w:ascii="Times New Roman" w:eastAsia="Times New Roman" w:hAnsi="Times New Roman" w:cs="Times New Roman"/>
          <w:color w:val="000000" w:themeColor="text1"/>
          <w:sz w:val="24"/>
          <w:szCs w:val="24"/>
          <w:lang w:eastAsia="pl-PL"/>
        </w:rPr>
        <w:t xml:space="preserve"> </w:t>
      </w:r>
      <w:r w:rsidR="00104DA2" w:rsidRPr="009817D7">
        <w:rPr>
          <w:rFonts w:ascii="Times New Roman" w:eastAsia="Times New Roman" w:hAnsi="Times New Roman" w:cs="Times New Roman"/>
          <w:color w:val="000000" w:themeColor="text1"/>
          <w:sz w:val="24"/>
          <w:szCs w:val="24"/>
          <w:lang w:eastAsia="pl-PL"/>
        </w:rPr>
        <w:t>r. poz. 2019)</w:t>
      </w:r>
      <w:r w:rsidR="00104DA2" w:rsidRPr="009817D7">
        <w:rPr>
          <w:rFonts w:ascii="Times New Roman" w:hAnsi="Times New Roman" w:cs="Times New Roman"/>
          <w:color w:val="000000" w:themeColor="text1"/>
          <w:sz w:val="24"/>
          <w:szCs w:val="24"/>
        </w:rPr>
        <w:t xml:space="preserve"> - dalej </w:t>
      </w:r>
      <w:proofErr w:type="spellStart"/>
      <w:r w:rsidRPr="009817D7">
        <w:rPr>
          <w:rFonts w:ascii="Times New Roman" w:hAnsi="Times New Roman" w:cs="Times New Roman"/>
          <w:color w:val="000000" w:themeColor="text1"/>
          <w:sz w:val="24"/>
          <w:szCs w:val="24"/>
        </w:rPr>
        <w:t>P</w:t>
      </w:r>
      <w:r w:rsidR="00104DA2" w:rsidRPr="009817D7">
        <w:rPr>
          <w:rFonts w:ascii="Times New Roman" w:hAnsi="Times New Roman" w:cs="Times New Roman"/>
          <w:color w:val="000000" w:themeColor="text1"/>
          <w:sz w:val="24"/>
          <w:szCs w:val="24"/>
        </w:rPr>
        <w:t>.z.p</w:t>
      </w:r>
      <w:proofErr w:type="spellEnd"/>
      <w:r w:rsidR="00104DA2" w:rsidRPr="009817D7">
        <w:rPr>
          <w:rFonts w:ascii="Times New Roman" w:hAnsi="Times New Roman" w:cs="Times New Roman"/>
          <w:color w:val="000000" w:themeColor="text1"/>
          <w:sz w:val="24"/>
          <w:szCs w:val="24"/>
        </w:rPr>
        <w:t>.</w:t>
      </w:r>
    </w:p>
    <w:p w14:paraId="75CDBA30" w14:textId="32D46225" w:rsidR="00104DA2" w:rsidRPr="00014ECA" w:rsidRDefault="00104DA2" w:rsidP="00014ECA">
      <w:pPr>
        <w:spacing w:after="0" w:line="360" w:lineRule="auto"/>
        <w:jc w:val="center"/>
        <w:rPr>
          <w:rFonts w:ascii="Times New Roman" w:eastAsia="Times New Roman" w:hAnsi="Times New Roman" w:cs="Times New Roman"/>
          <w:color w:val="000000" w:themeColor="text1"/>
          <w:sz w:val="24"/>
          <w:szCs w:val="24"/>
          <w:lang w:eastAsia="pl-PL"/>
        </w:rPr>
      </w:pPr>
      <w:r w:rsidRPr="009817D7">
        <w:rPr>
          <w:rFonts w:ascii="Times New Roman" w:hAnsi="Times New Roman" w:cs="Times New Roman"/>
          <w:color w:val="000000" w:themeColor="text1"/>
          <w:sz w:val="24"/>
          <w:szCs w:val="24"/>
        </w:rPr>
        <w:t>na usługę</w:t>
      </w:r>
      <w:r w:rsidRPr="009817D7">
        <w:rPr>
          <w:rFonts w:ascii="Times New Roman" w:eastAsia="Times New Roman" w:hAnsi="Times New Roman" w:cs="Times New Roman"/>
          <w:color w:val="000000" w:themeColor="text1"/>
          <w:sz w:val="24"/>
          <w:szCs w:val="24"/>
          <w:lang w:eastAsia="pl-PL"/>
        </w:rPr>
        <w:t xml:space="preserve"> pn.:</w:t>
      </w:r>
    </w:p>
    <w:p w14:paraId="0EA94B54" w14:textId="5F452C68" w:rsidR="00403A1B" w:rsidRPr="00AF2EA5" w:rsidRDefault="00104DA2" w:rsidP="00403A1B">
      <w:pPr>
        <w:spacing w:after="0" w:line="360" w:lineRule="auto"/>
        <w:jc w:val="center"/>
        <w:rPr>
          <w:rFonts w:ascii="Times New Roman" w:eastAsia="Times New Roman" w:hAnsi="Times New Roman" w:cs="Times New Roman"/>
          <w:b/>
          <w:color w:val="000000" w:themeColor="text1"/>
          <w:sz w:val="24"/>
          <w:szCs w:val="24"/>
          <w:lang w:eastAsia="pl-PL"/>
        </w:rPr>
      </w:pPr>
      <w:r w:rsidRPr="00AF2EA5">
        <w:rPr>
          <w:rFonts w:ascii="Times New Roman" w:eastAsia="Times New Roman" w:hAnsi="Times New Roman" w:cs="Times New Roman"/>
          <w:b/>
          <w:color w:val="000000" w:themeColor="text1"/>
          <w:sz w:val="24"/>
          <w:szCs w:val="24"/>
          <w:lang w:eastAsia="pl-PL"/>
        </w:rPr>
        <w:t>„</w:t>
      </w:r>
      <w:r w:rsidR="001235DD">
        <w:rPr>
          <w:rFonts w:ascii="Times New Roman" w:eastAsia="Times New Roman" w:hAnsi="Times New Roman" w:cs="Times New Roman"/>
          <w:b/>
          <w:color w:val="000000" w:themeColor="text1"/>
          <w:sz w:val="24"/>
          <w:szCs w:val="24"/>
          <w:lang w:eastAsia="pl-PL"/>
        </w:rPr>
        <w:t>Dostawa oleju opałowego lekkiego L-1 do celów grzewczych w kompleksach wojskowych</w:t>
      </w:r>
      <w:r w:rsidR="006D173A">
        <w:rPr>
          <w:rFonts w:ascii="Times New Roman" w:eastAsia="Times New Roman" w:hAnsi="Times New Roman" w:cs="Times New Roman"/>
          <w:b/>
          <w:color w:val="000000" w:themeColor="text1"/>
          <w:sz w:val="24"/>
          <w:szCs w:val="24"/>
          <w:lang w:eastAsia="pl-PL"/>
        </w:rPr>
        <w:t xml:space="preserve"> administrowanych</w:t>
      </w:r>
      <w:r w:rsidR="00AF2EA5" w:rsidRPr="00AF2EA5">
        <w:rPr>
          <w:rFonts w:ascii="Times New Roman" w:eastAsia="Times New Roman" w:hAnsi="Times New Roman" w:cs="Times New Roman"/>
          <w:b/>
          <w:color w:val="000000" w:themeColor="text1"/>
          <w:sz w:val="24"/>
          <w:szCs w:val="24"/>
          <w:lang w:eastAsia="pl-PL"/>
        </w:rPr>
        <w:t xml:space="preserve"> przez 23 Bazę Lotnictwa Taktycznego Mińsk Mazowiecki</w:t>
      </w:r>
      <w:r w:rsidR="00873F14" w:rsidRPr="00AF2EA5">
        <w:rPr>
          <w:rFonts w:ascii="Times New Roman" w:eastAsia="Times New Roman" w:hAnsi="Times New Roman" w:cs="Times New Roman"/>
          <w:b/>
          <w:color w:val="000000" w:themeColor="text1"/>
          <w:sz w:val="24"/>
          <w:szCs w:val="24"/>
          <w:lang w:eastAsia="pl-PL"/>
        </w:rPr>
        <w:t>”</w:t>
      </w:r>
    </w:p>
    <w:p w14:paraId="05C29186" w14:textId="66F7E1D5" w:rsidR="00104DA2" w:rsidRDefault="001235DD" w:rsidP="00014ECA">
      <w:pPr>
        <w:spacing w:after="0" w:line="36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SPRAWA ZP/22</w:t>
      </w:r>
      <w:r w:rsidR="00104DA2" w:rsidRPr="00AF2EA5">
        <w:rPr>
          <w:rFonts w:ascii="Times New Roman" w:eastAsia="Times New Roman" w:hAnsi="Times New Roman" w:cs="Times New Roman"/>
          <w:b/>
          <w:color w:val="000000" w:themeColor="text1"/>
          <w:sz w:val="24"/>
          <w:szCs w:val="24"/>
          <w:lang w:eastAsia="pl-PL"/>
        </w:rPr>
        <w:t>/2021</w:t>
      </w:r>
    </w:p>
    <w:p w14:paraId="22EDAC6D" w14:textId="77777777" w:rsidR="00014ECA" w:rsidRPr="00014ECA" w:rsidRDefault="00014ECA" w:rsidP="00014ECA">
      <w:pPr>
        <w:spacing w:after="0" w:line="360" w:lineRule="auto"/>
        <w:jc w:val="center"/>
        <w:rPr>
          <w:rFonts w:ascii="Times New Roman" w:eastAsia="Times New Roman" w:hAnsi="Times New Roman" w:cs="Times New Roman"/>
          <w:b/>
          <w:color w:val="000000" w:themeColor="text1"/>
          <w:sz w:val="24"/>
          <w:szCs w:val="24"/>
          <w:lang w:eastAsia="pl-PL"/>
        </w:rPr>
      </w:pPr>
    </w:p>
    <w:p w14:paraId="2C401F6E" w14:textId="77777777" w:rsidR="00104DA2" w:rsidRPr="009817D7" w:rsidRDefault="00104DA2" w:rsidP="00124635">
      <w:pPr>
        <w:spacing w:after="0" w:line="360" w:lineRule="auto"/>
        <w:jc w:val="both"/>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Przedmiotowe postępowanie prowadzone jest przy użyciu środków komunikacji elektronicznej. Składanie ofert następuje za pośrednictwem platformy zakupowej dostępnej pod adresem internetowym: www.platformazakupowa.pl/pn/23blt</w:t>
      </w:r>
    </w:p>
    <w:p w14:paraId="3302914F" w14:textId="77777777" w:rsidR="00104DA2" w:rsidRPr="009817D7" w:rsidRDefault="00104DA2" w:rsidP="00124635">
      <w:pPr>
        <w:spacing w:after="0" w:line="360" w:lineRule="auto"/>
        <w:jc w:val="both"/>
        <w:rPr>
          <w:rFonts w:ascii="Times New Roman" w:eastAsia="Times New Roman" w:hAnsi="Times New Roman" w:cs="Times New Roman"/>
          <w:color w:val="FF0000"/>
          <w:sz w:val="24"/>
          <w:szCs w:val="24"/>
          <w:lang w:eastAsia="pl-PL"/>
        </w:rPr>
      </w:pPr>
    </w:p>
    <w:p w14:paraId="048D4F15" w14:textId="77777777" w:rsidR="00104DA2" w:rsidRPr="009817D7" w:rsidRDefault="00104DA2" w:rsidP="00104DA2">
      <w:pPr>
        <w:spacing w:after="0" w:line="240" w:lineRule="auto"/>
        <w:jc w:val="both"/>
        <w:rPr>
          <w:rFonts w:ascii="Times New Roman" w:eastAsia="Times New Roman" w:hAnsi="Times New Roman" w:cs="Times New Roman"/>
          <w:color w:val="FF0000"/>
          <w:sz w:val="24"/>
          <w:szCs w:val="24"/>
          <w:lang w:eastAsia="pl-PL"/>
        </w:rPr>
      </w:pPr>
    </w:p>
    <w:p w14:paraId="29FFB69D" w14:textId="417297C1" w:rsidR="00E74C65" w:rsidRDefault="00E74C65"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6434B063" w14:textId="77777777" w:rsidR="00325455" w:rsidRDefault="00325455"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04EB7DEB" w14:textId="61AF49B0" w:rsidR="001235DD" w:rsidRDefault="001235DD"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1CAAC838" w14:textId="59F295B1" w:rsidR="001235DD" w:rsidRDefault="001235DD"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4A659093" w14:textId="77777777" w:rsidR="001235DD" w:rsidRPr="009817D7" w:rsidRDefault="001235DD"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72396829" w14:textId="7124C0A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u w:val="single"/>
          <w:lang w:eastAsia="pl-PL"/>
        </w:rPr>
      </w:pPr>
      <w:r w:rsidRPr="009817D7">
        <w:rPr>
          <w:rFonts w:ascii="Times New Roman" w:eastAsia="Times New Roman" w:hAnsi="Times New Roman" w:cs="Times New Roman"/>
          <w:b/>
          <w:bCs/>
          <w:color w:val="000000" w:themeColor="text1"/>
          <w:kern w:val="32"/>
          <w:u w:val="single"/>
          <w:lang w:eastAsia="pl-PL"/>
        </w:rPr>
        <w:lastRenderedPageBreak/>
        <w:t>ROZDZIAŁ 1</w:t>
      </w:r>
    </w:p>
    <w:p w14:paraId="1F5DD426"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lang w:eastAsia="pl-PL"/>
        </w:rPr>
      </w:pPr>
      <w:r w:rsidRPr="009817D7">
        <w:rPr>
          <w:rFonts w:ascii="Times New Roman" w:eastAsia="Times New Roman" w:hAnsi="Times New Roman" w:cs="Times New Roman"/>
          <w:b/>
          <w:bCs/>
          <w:color w:val="000000" w:themeColor="text1"/>
          <w:kern w:val="32"/>
          <w:lang w:eastAsia="pl-PL"/>
        </w:rPr>
        <w:t>NAZWA I ADRES ZAMAWIAJĄCEGO</w:t>
      </w:r>
    </w:p>
    <w:p w14:paraId="3FB42CA7" w14:textId="11D70232"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Nazwa:</w:t>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r>
      <w:r w:rsidR="00124635"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b/>
          <w:bCs/>
          <w:color w:val="000000" w:themeColor="text1"/>
          <w:lang w:eastAsia="pl-PL"/>
        </w:rPr>
        <w:t>23</w:t>
      </w:r>
      <w:r w:rsidRPr="009817D7">
        <w:rPr>
          <w:rFonts w:ascii="Times New Roman" w:eastAsia="Times New Roman" w:hAnsi="Times New Roman" w:cs="Times New Roman"/>
          <w:bCs/>
          <w:color w:val="000000" w:themeColor="text1"/>
          <w:lang w:eastAsia="pl-PL"/>
        </w:rPr>
        <w:t>.</w:t>
      </w:r>
      <w:r w:rsidRPr="009817D7">
        <w:rPr>
          <w:rFonts w:ascii="Times New Roman" w:eastAsia="Times New Roman" w:hAnsi="Times New Roman" w:cs="Times New Roman"/>
          <w:b/>
          <w:bCs/>
          <w:color w:val="000000" w:themeColor="text1"/>
          <w:lang w:eastAsia="pl-PL"/>
        </w:rPr>
        <w:t xml:space="preserve"> Baza Lotnictwa Taktycznego</w:t>
      </w:r>
    </w:p>
    <w:p w14:paraId="7E21E57F" w14:textId="6E3DAC54" w:rsidR="00104DA2" w:rsidRPr="009817D7" w:rsidRDefault="00240BCF" w:rsidP="008C6C61">
      <w:pPr>
        <w:widowControl w:val="0"/>
        <w:tabs>
          <w:tab w:val="left" w:pos="567"/>
        </w:tabs>
        <w:autoSpaceDE w:val="0"/>
        <w:spacing w:after="0" w:line="360" w:lineRule="auto"/>
        <w:rPr>
          <w:rFonts w:ascii="Times New Roman" w:eastAsia="Times New Roman" w:hAnsi="Times New Roman" w:cs="Times New Roman"/>
          <w:b/>
          <w:bCs/>
          <w:color w:val="000000" w:themeColor="text1"/>
          <w:lang w:eastAsia="pl-PL"/>
        </w:rPr>
      </w:pPr>
      <w:r w:rsidRPr="009817D7">
        <w:rPr>
          <w:rFonts w:ascii="Times New Roman" w:eastAsia="Times New Roman" w:hAnsi="Times New Roman" w:cs="Times New Roman"/>
          <w:color w:val="000000" w:themeColor="text1"/>
          <w:lang w:eastAsia="pl-PL"/>
        </w:rPr>
        <w:t>Adres do korespondencji:</w:t>
      </w:r>
      <w:r w:rsidRPr="009817D7">
        <w:rPr>
          <w:rFonts w:ascii="Times New Roman" w:eastAsia="Times New Roman" w:hAnsi="Times New Roman" w:cs="Times New Roman"/>
          <w:color w:val="000000" w:themeColor="text1"/>
          <w:lang w:eastAsia="pl-PL"/>
        </w:rPr>
        <w:tab/>
      </w:r>
      <w:r w:rsidR="00104DA2" w:rsidRPr="009817D7">
        <w:rPr>
          <w:rFonts w:ascii="Times New Roman" w:eastAsia="Times New Roman" w:hAnsi="Times New Roman" w:cs="Times New Roman"/>
          <w:b/>
          <w:bCs/>
          <w:color w:val="000000" w:themeColor="text1"/>
          <w:lang w:eastAsia="pl-PL"/>
        </w:rPr>
        <w:t>05</w:t>
      </w:r>
      <w:r w:rsidR="00104DA2" w:rsidRPr="009817D7">
        <w:rPr>
          <w:rFonts w:ascii="Times New Roman" w:eastAsia="Times New Roman" w:hAnsi="Times New Roman" w:cs="Times New Roman"/>
          <w:bCs/>
          <w:color w:val="000000" w:themeColor="text1"/>
          <w:lang w:eastAsia="pl-PL"/>
        </w:rPr>
        <w:t xml:space="preserve"> – </w:t>
      </w:r>
      <w:r w:rsidR="00104DA2" w:rsidRPr="009817D7">
        <w:rPr>
          <w:rFonts w:ascii="Times New Roman" w:eastAsia="Times New Roman" w:hAnsi="Times New Roman" w:cs="Times New Roman"/>
          <w:b/>
          <w:bCs/>
          <w:color w:val="000000" w:themeColor="text1"/>
          <w:lang w:eastAsia="pl-PL"/>
        </w:rPr>
        <w:t>300 Mińsk Mazowiecki</w:t>
      </w:r>
    </w:p>
    <w:p w14:paraId="756E2960" w14:textId="77777777"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Numer faksu:</w:t>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t>261 553 520</w:t>
      </w:r>
    </w:p>
    <w:p w14:paraId="1E364BFA" w14:textId="5C78C755" w:rsidR="00104DA2" w:rsidRPr="009817D7" w:rsidRDefault="00124635"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Godziny urzędowania:</w:t>
      </w:r>
      <w:r w:rsidR="003E64E4" w:rsidRPr="009817D7">
        <w:rPr>
          <w:rFonts w:ascii="Times New Roman" w:eastAsia="Times New Roman" w:hAnsi="Times New Roman" w:cs="Times New Roman"/>
          <w:color w:val="000000" w:themeColor="text1"/>
          <w:lang w:eastAsia="pl-PL"/>
        </w:rPr>
        <w:tab/>
      </w:r>
      <w:r w:rsidR="003E64E4" w:rsidRPr="009817D7">
        <w:rPr>
          <w:rFonts w:ascii="Times New Roman" w:eastAsia="Times New Roman" w:hAnsi="Times New Roman" w:cs="Times New Roman"/>
          <w:color w:val="000000" w:themeColor="text1"/>
          <w:lang w:eastAsia="pl-PL"/>
        </w:rPr>
        <w:tab/>
      </w:r>
      <w:r w:rsidR="00104DA2" w:rsidRPr="009817D7">
        <w:rPr>
          <w:rFonts w:ascii="Times New Roman" w:eastAsia="Times New Roman" w:hAnsi="Times New Roman" w:cs="Times New Roman"/>
          <w:color w:val="000000" w:themeColor="text1"/>
          <w:lang w:eastAsia="pl-PL"/>
        </w:rPr>
        <w:t>od poniedziałku do piątku w godz. 7:30 do 15:30</w:t>
      </w:r>
    </w:p>
    <w:p w14:paraId="240D724A" w14:textId="1371C652"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bCs/>
          <w:color w:val="000000" w:themeColor="text1"/>
          <w:lang w:eastAsia="pl-PL"/>
        </w:rPr>
      </w:pPr>
      <w:r w:rsidRPr="009817D7">
        <w:rPr>
          <w:rFonts w:ascii="Times New Roman" w:eastAsia="Times New Roman" w:hAnsi="Times New Roman" w:cs="Times New Roman"/>
          <w:color w:val="000000" w:themeColor="text1"/>
          <w:lang w:eastAsia="pl-PL"/>
        </w:rPr>
        <w:t xml:space="preserve">NIP: </w:t>
      </w:r>
      <w:r w:rsidR="001235DD">
        <w:rPr>
          <w:rFonts w:ascii="Times New Roman" w:eastAsia="Times New Roman" w:hAnsi="Times New Roman" w:cs="Times New Roman"/>
          <w:color w:val="000000" w:themeColor="text1"/>
          <w:lang w:eastAsia="pl-PL"/>
        </w:rPr>
        <w:tab/>
      </w:r>
      <w:r w:rsidR="001235DD">
        <w:rPr>
          <w:rFonts w:ascii="Times New Roman" w:eastAsia="Times New Roman" w:hAnsi="Times New Roman" w:cs="Times New Roman"/>
          <w:color w:val="000000" w:themeColor="text1"/>
          <w:lang w:eastAsia="pl-PL"/>
        </w:rPr>
        <w:tab/>
      </w:r>
      <w:r w:rsidR="001235DD">
        <w:rPr>
          <w:rFonts w:ascii="Times New Roman" w:eastAsia="Times New Roman" w:hAnsi="Times New Roman" w:cs="Times New Roman"/>
          <w:color w:val="000000" w:themeColor="text1"/>
          <w:lang w:eastAsia="pl-PL"/>
        </w:rPr>
        <w:tab/>
      </w:r>
      <w:r w:rsidR="001235DD">
        <w:rPr>
          <w:rFonts w:ascii="Times New Roman" w:eastAsia="Times New Roman" w:hAnsi="Times New Roman" w:cs="Times New Roman"/>
          <w:color w:val="000000" w:themeColor="text1"/>
          <w:lang w:eastAsia="pl-PL"/>
        </w:rPr>
        <w:tab/>
      </w:r>
      <w:r w:rsidR="001235DD">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822-13-98–471</w:t>
      </w:r>
    </w:p>
    <w:p w14:paraId="32E64AC3" w14:textId="4F396436"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bCs/>
          <w:color w:val="000000" w:themeColor="text1"/>
          <w:lang w:eastAsia="pl-PL"/>
        </w:rPr>
      </w:pPr>
      <w:r w:rsidRPr="009817D7">
        <w:rPr>
          <w:rFonts w:ascii="Times New Roman" w:eastAsia="Times New Roman" w:hAnsi="Times New Roman" w:cs="Times New Roman"/>
          <w:color w:val="000000" w:themeColor="text1"/>
          <w:lang w:eastAsia="pl-PL"/>
        </w:rPr>
        <w:t xml:space="preserve">REGON: </w:t>
      </w:r>
      <w:r w:rsidR="001235DD">
        <w:rPr>
          <w:rFonts w:ascii="Times New Roman" w:eastAsia="Times New Roman" w:hAnsi="Times New Roman" w:cs="Times New Roman"/>
          <w:color w:val="000000" w:themeColor="text1"/>
          <w:lang w:eastAsia="pl-PL"/>
        </w:rPr>
        <w:tab/>
      </w:r>
      <w:r w:rsidR="001235DD">
        <w:rPr>
          <w:rFonts w:ascii="Times New Roman" w:eastAsia="Times New Roman" w:hAnsi="Times New Roman" w:cs="Times New Roman"/>
          <w:color w:val="000000" w:themeColor="text1"/>
          <w:lang w:eastAsia="pl-PL"/>
        </w:rPr>
        <w:tab/>
      </w:r>
      <w:r w:rsidR="001235DD">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710037640</w:t>
      </w:r>
    </w:p>
    <w:p w14:paraId="47CEF86D" w14:textId="5E348A0C" w:rsidR="00104DA2" w:rsidRPr="009817D7" w:rsidRDefault="00124635"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Adres strony internetowej:</w:t>
      </w:r>
      <w:r w:rsidR="00104DA2" w:rsidRPr="009817D7">
        <w:rPr>
          <w:rFonts w:ascii="Times New Roman" w:eastAsia="Times New Roman" w:hAnsi="Times New Roman" w:cs="Times New Roman"/>
          <w:color w:val="000000" w:themeColor="text1"/>
          <w:lang w:eastAsia="pl-PL"/>
        </w:rPr>
        <w:tab/>
      </w:r>
      <w:hyperlink r:id="rId9" w:history="1">
        <w:r w:rsidR="00104DA2" w:rsidRPr="009817D7">
          <w:rPr>
            <w:rFonts w:ascii="Times New Roman" w:eastAsia="Times New Roman" w:hAnsi="Times New Roman" w:cs="Times New Roman"/>
            <w:b/>
            <w:bCs/>
            <w:color w:val="000000" w:themeColor="text1"/>
            <w:u w:val="single"/>
            <w:lang w:eastAsia="pl-PL"/>
          </w:rPr>
          <w:t>www.23blt.wp.mil.pl</w:t>
        </w:r>
      </w:hyperlink>
    </w:p>
    <w:p w14:paraId="6A1D426A" w14:textId="77777777" w:rsidR="00104DA2" w:rsidRPr="009817D7" w:rsidRDefault="00104DA2" w:rsidP="008C6C61">
      <w:pPr>
        <w:widowControl w:val="0"/>
        <w:tabs>
          <w:tab w:val="left" w:pos="709"/>
        </w:tabs>
        <w:autoSpaceDE w:val="0"/>
        <w:spacing w:after="0" w:line="360" w:lineRule="auto"/>
        <w:rPr>
          <w:rFonts w:ascii="Times New Roman" w:eastAsia="Times New Roman" w:hAnsi="Times New Roman" w:cs="Times New Roman"/>
          <w:color w:val="000000" w:themeColor="text1"/>
          <w:lang w:eastAsia="pl-PL" w:bidi="pl-PL"/>
        </w:rPr>
      </w:pPr>
      <w:r w:rsidRPr="009817D7">
        <w:rPr>
          <w:rFonts w:ascii="Times New Roman" w:eastAsia="Times New Roman" w:hAnsi="Times New Roman" w:cs="Times New Roman"/>
          <w:color w:val="000000" w:themeColor="text1"/>
          <w:lang w:eastAsia="pl-PL" w:bidi="pl-PL"/>
        </w:rPr>
        <w:t>Adres platformy zakupowej</w:t>
      </w:r>
      <w:r w:rsidRPr="009817D7">
        <w:rPr>
          <w:rFonts w:ascii="Times New Roman" w:eastAsia="Times New Roman" w:hAnsi="Times New Roman" w:cs="Times New Roman"/>
          <w:b/>
          <w:color w:val="000000" w:themeColor="text1"/>
          <w:lang w:eastAsia="pl-PL" w:bidi="pl-PL"/>
        </w:rPr>
        <w:t>,</w:t>
      </w:r>
      <w:r w:rsidRPr="009817D7">
        <w:rPr>
          <w:rFonts w:ascii="Times New Roman" w:eastAsia="Times New Roman" w:hAnsi="Times New Roman" w:cs="Times New Roman"/>
          <w:color w:val="000000" w:themeColor="text1"/>
          <w:lang w:eastAsia="pl-PL" w:bidi="pl-PL"/>
        </w:rPr>
        <w:t xml:space="preserve"> na której prowadzone jest postępowanie:</w:t>
      </w:r>
    </w:p>
    <w:p w14:paraId="7F89CE05" w14:textId="0EC74DDC" w:rsidR="00104DA2" w:rsidRPr="009817D7" w:rsidRDefault="00820CE8" w:rsidP="008C6C61">
      <w:pPr>
        <w:widowControl w:val="0"/>
        <w:tabs>
          <w:tab w:val="left" w:pos="709"/>
        </w:tabs>
        <w:autoSpaceDE w:val="0"/>
        <w:spacing w:after="0" w:line="360" w:lineRule="auto"/>
        <w:rPr>
          <w:rFonts w:ascii="Times New Roman" w:eastAsia="Times New Roman" w:hAnsi="Times New Roman" w:cs="Times New Roman"/>
          <w:b/>
          <w:color w:val="000000" w:themeColor="text1"/>
          <w:lang w:eastAsia="pl-PL" w:bidi="pl-PL"/>
        </w:rPr>
      </w:pPr>
      <w:r w:rsidRPr="009817D7">
        <w:rPr>
          <w:rFonts w:ascii="Times New Roman" w:hAnsi="Times New Roman" w:cs="Times New Roman"/>
          <w:color w:val="000000" w:themeColor="text1"/>
        </w:rPr>
        <w:tab/>
      </w:r>
      <w:r w:rsidRPr="009817D7">
        <w:rPr>
          <w:rFonts w:ascii="Times New Roman" w:hAnsi="Times New Roman" w:cs="Times New Roman"/>
          <w:color w:val="000000" w:themeColor="text1"/>
        </w:rPr>
        <w:tab/>
      </w:r>
      <w:r w:rsidRPr="009817D7">
        <w:rPr>
          <w:rFonts w:ascii="Times New Roman" w:hAnsi="Times New Roman" w:cs="Times New Roman"/>
          <w:color w:val="000000" w:themeColor="text1"/>
        </w:rPr>
        <w:tab/>
      </w:r>
      <w:r w:rsidRPr="009817D7">
        <w:rPr>
          <w:rFonts w:ascii="Times New Roman" w:hAnsi="Times New Roman" w:cs="Times New Roman"/>
          <w:color w:val="000000" w:themeColor="text1"/>
        </w:rPr>
        <w:tab/>
      </w:r>
      <w:hyperlink r:id="rId10" w:history="1">
        <w:r w:rsidR="00104DA2" w:rsidRPr="009817D7">
          <w:rPr>
            <w:rFonts w:ascii="Times New Roman" w:eastAsia="Times New Roman" w:hAnsi="Times New Roman" w:cs="Times New Roman"/>
            <w:b/>
            <w:bCs/>
            <w:color w:val="000000" w:themeColor="text1"/>
            <w:u w:val="single"/>
            <w:lang w:eastAsia="pl-PL"/>
          </w:rPr>
          <w:t>www.platformazakupowa.pl/pn/23blt</w:t>
        </w:r>
      </w:hyperlink>
    </w:p>
    <w:p w14:paraId="64B19D23" w14:textId="777B0E58" w:rsidR="00104DA2" w:rsidRPr="009817D7" w:rsidRDefault="00124635" w:rsidP="008C6C61">
      <w:pPr>
        <w:widowControl w:val="0"/>
        <w:tabs>
          <w:tab w:val="left" w:pos="567"/>
        </w:tabs>
        <w:autoSpaceDE w:val="0"/>
        <w:autoSpaceDN w:val="0"/>
        <w:adjustRightInd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Adres poczty elektronicznej:</w:t>
      </w:r>
      <w:r w:rsidR="00104DA2" w:rsidRPr="009817D7">
        <w:rPr>
          <w:rFonts w:ascii="Times New Roman" w:eastAsia="Times New Roman" w:hAnsi="Times New Roman" w:cs="Times New Roman"/>
          <w:color w:val="000000" w:themeColor="text1"/>
          <w:lang w:eastAsia="pl-PL"/>
        </w:rPr>
        <w:tab/>
      </w:r>
      <w:hyperlink r:id="rId11" w:history="1">
        <w:r w:rsidR="00104DA2" w:rsidRPr="009817D7">
          <w:rPr>
            <w:rFonts w:ascii="Times New Roman" w:eastAsia="Times New Roman" w:hAnsi="Times New Roman" w:cs="Times New Roman"/>
            <w:b/>
            <w:bCs/>
            <w:color w:val="000000" w:themeColor="text1"/>
            <w:u w:val="single"/>
            <w:lang w:eastAsia="pl-PL"/>
          </w:rPr>
          <w:t>23blt.przetargi@ron.mil.pl</w:t>
        </w:r>
      </w:hyperlink>
      <w:r w:rsidR="00104DA2" w:rsidRPr="009817D7">
        <w:rPr>
          <w:rFonts w:ascii="Times New Roman" w:eastAsia="Times New Roman" w:hAnsi="Times New Roman" w:cs="Times New Roman"/>
          <w:b/>
          <w:bCs/>
          <w:color w:val="000000" w:themeColor="text1"/>
          <w:lang w:eastAsia="pl-PL"/>
        </w:rPr>
        <w:t>;</w:t>
      </w:r>
    </w:p>
    <w:p w14:paraId="0CE6235B" w14:textId="77777777"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bCs/>
          <w:color w:val="000000" w:themeColor="text1"/>
          <w:lang w:eastAsia="pl-PL"/>
        </w:rPr>
      </w:pPr>
    </w:p>
    <w:p w14:paraId="73E71327" w14:textId="5BA7B6EB" w:rsidR="00104DA2" w:rsidRPr="009817D7" w:rsidRDefault="00104DA2" w:rsidP="008C6C61">
      <w:pPr>
        <w:widowControl w:val="0"/>
        <w:tabs>
          <w:tab w:val="left" w:pos="567"/>
        </w:tabs>
        <w:autoSpaceDE w:val="0"/>
        <w:spacing w:after="0" w:line="360" w:lineRule="auto"/>
        <w:jc w:val="both"/>
        <w:rPr>
          <w:rFonts w:ascii="Times New Roman" w:eastAsia="Times New Roman" w:hAnsi="Times New Roman" w:cs="Times New Roman"/>
          <w:bCs/>
          <w:color w:val="000000" w:themeColor="text1"/>
          <w:lang w:eastAsia="pl-PL" w:bidi="pl-PL"/>
        </w:rPr>
      </w:pPr>
      <w:r w:rsidRPr="009817D7">
        <w:rPr>
          <w:rFonts w:ascii="Times New Roman" w:eastAsia="Times New Roman" w:hAnsi="Times New Roman" w:cs="Times New Roman"/>
          <w:b/>
          <w:bCs/>
          <w:color w:val="000000" w:themeColor="text1"/>
          <w:lang w:eastAsia="pl-PL" w:bidi="pl-PL"/>
        </w:rPr>
        <w:t>Wykonawcy</w:t>
      </w:r>
      <w:r w:rsidR="009817D7" w:rsidRPr="009817D7">
        <w:rPr>
          <w:rFonts w:ascii="Times New Roman" w:eastAsia="Times New Roman" w:hAnsi="Times New Roman" w:cs="Times New Roman"/>
          <w:bCs/>
          <w:color w:val="000000" w:themeColor="text1"/>
          <w:lang w:eastAsia="pl-PL" w:bidi="pl-PL"/>
        </w:rPr>
        <w:t xml:space="preserve"> </w:t>
      </w:r>
      <w:r w:rsidRPr="009817D7">
        <w:rPr>
          <w:rFonts w:ascii="Times New Roman" w:eastAsia="Times New Roman" w:hAnsi="Times New Roman" w:cs="Times New Roman"/>
          <w:bCs/>
          <w:color w:val="000000" w:themeColor="text1"/>
          <w:lang w:eastAsia="pl-PL" w:bidi="pl-PL"/>
        </w:rPr>
        <w:t xml:space="preserve">z wyżej wskazanej platformy zakupowej są związani wszelkimi modyfikacjami </w:t>
      </w:r>
      <w:r w:rsidR="009817D7" w:rsidRPr="009817D7">
        <w:rPr>
          <w:rFonts w:ascii="Times New Roman" w:eastAsia="Times New Roman" w:hAnsi="Times New Roman" w:cs="Times New Roman"/>
          <w:bCs/>
          <w:color w:val="000000" w:themeColor="text1"/>
          <w:lang w:eastAsia="pl-PL" w:bidi="pl-PL"/>
        </w:rPr>
        <w:t xml:space="preserve">                                         </w:t>
      </w:r>
      <w:r w:rsidRPr="009817D7">
        <w:rPr>
          <w:rFonts w:ascii="Times New Roman" w:eastAsia="Times New Roman" w:hAnsi="Times New Roman" w:cs="Times New Roman"/>
          <w:bCs/>
          <w:color w:val="000000" w:themeColor="text1"/>
          <w:lang w:eastAsia="pl-PL" w:bidi="pl-PL"/>
        </w:rPr>
        <w:t>i wyjaśnieniami do treści SWZ zamieszczonymi na platformie zakupowej dostępnej na stronie internetowej Zamawiającego.</w:t>
      </w:r>
    </w:p>
    <w:p w14:paraId="00145852"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u w:val="single"/>
          <w:lang w:eastAsia="pl-PL"/>
        </w:rPr>
      </w:pPr>
      <w:r w:rsidRPr="009817D7">
        <w:rPr>
          <w:rFonts w:ascii="Times New Roman" w:eastAsia="Times New Roman" w:hAnsi="Times New Roman" w:cs="Times New Roman"/>
          <w:b/>
          <w:bCs/>
          <w:color w:val="000000" w:themeColor="text1"/>
          <w:kern w:val="32"/>
          <w:u w:val="single"/>
          <w:lang w:eastAsia="pl-PL"/>
        </w:rPr>
        <w:t>ROZDZIAŁ 2</w:t>
      </w:r>
    </w:p>
    <w:p w14:paraId="278CE65C"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lang w:eastAsia="pl-PL"/>
        </w:rPr>
      </w:pPr>
      <w:r w:rsidRPr="009817D7">
        <w:rPr>
          <w:rFonts w:ascii="Times New Roman" w:eastAsia="Times New Roman" w:hAnsi="Times New Roman" w:cs="Times New Roman"/>
          <w:b/>
          <w:bCs/>
          <w:color w:val="000000" w:themeColor="text1"/>
          <w:kern w:val="32"/>
          <w:lang w:eastAsia="pl-PL"/>
        </w:rPr>
        <w:t>TRYB UDZIELENIA ZAMÓWIENIA</w:t>
      </w:r>
    </w:p>
    <w:p w14:paraId="110643FD" w14:textId="307FC4D7"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 xml:space="preserve">Udzielenie zamówienia nastąpi w trybie </w:t>
      </w:r>
      <w:r w:rsidRPr="009817D7">
        <w:rPr>
          <w:rFonts w:ascii="Times New Roman" w:hAnsi="Times New Roman"/>
          <w:b/>
          <w:color w:val="000000" w:themeColor="text1"/>
        </w:rPr>
        <w:t>podstawowym</w:t>
      </w:r>
      <w:r w:rsidRPr="009817D7">
        <w:rPr>
          <w:rFonts w:ascii="Times New Roman" w:hAnsi="Times New Roman"/>
          <w:color w:val="000000" w:themeColor="text1"/>
        </w:rPr>
        <w:t>,</w:t>
      </w:r>
      <w:r w:rsidRPr="009817D7">
        <w:rPr>
          <w:rFonts w:ascii="Times New Roman" w:hAnsi="Times New Roman"/>
          <w:b/>
          <w:color w:val="000000" w:themeColor="text1"/>
        </w:rPr>
        <w:t xml:space="preserve"> w wariancie, o którym mowa w art. 275 pkt 1</w:t>
      </w:r>
      <w:r w:rsidR="002819AE" w:rsidRPr="009817D7">
        <w:rPr>
          <w:rFonts w:ascii="Times New Roman" w:hAnsi="Times New Roman"/>
          <w:color w:val="000000" w:themeColor="text1"/>
        </w:rPr>
        <w:t xml:space="preserve"> ustawy z dnia 11 września 2019</w:t>
      </w:r>
      <w:r w:rsidR="008C2560" w:rsidRPr="009817D7">
        <w:rPr>
          <w:rFonts w:ascii="Times New Roman" w:hAnsi="Times New Roman"/>
          <w:color w:val="000000" w:themeColor="text1"/>
        </w:rPr>
        <w:t xml:space="preserve"> </w:t>
      </w:r>
      <w:r w:rsidR="001759C2" w:rsidRPr="009817D7">
        <w:rPr>
          <w:rFonts w:ascii="Times New Roman" w:hAnsi="Times New Roman"/>
          <w:color w:val="000000" w:themeColor="text1"/>
        </w:rPr>
        <w:t>r (t</w:t>
      </w:r>
      <w:r w:rsidRPr="009817D7">
        <w:rPr>
          <w:rFonts w:ascii="Times New Roman" w:hAnsi="Times New Roman"/>
          <w:color w:val="000000" w:themeColor="text1"/>
        </w:rPr>
        <w:t>j. Dz. U. z 2019, poz. 2019 ze zm.) Prawo zamówień publicznych, zgodnie z wymogami określonymi w niniejszej Specyfikacji Warunków Zamówienia, zwanej dalej „SWZ”.</w:t>
      </w:r>
    </w:p>
    <w:p w14:paraId="386AF98F" w14:textId="2B191BAA"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Do udzielenia przedmiotowego zamówienia stosuje się przepisy</w:t>
      </w:r>
      <w:r w:rsidR="002819AE" w:rsidRPr="009817D7">
        <w:rPr>
          <w:rFonts w:ascii="Times New Roman" w:hAnsi="Times New Roman"/>
          <w:color w:val="000000" w:themeColor="text1"/>
        </w:rPr>
        <w:t xml:space="preserve"> ustawy z dnia 11 września 2019</w:t>
      </w:r>
      <w:r w:rsidRPr="009817D7">
        <w:rPr>
          <w:rFonts w:ascii="Times New Roman" w:hAnsi="Times New Roman"/>
          <w:color w:val="000000" w:themeColor="text1"/>
        </w:rPr>
        <w:t>r. – Prawo zamówień publicznych, zwanej dalej „ustawą”, a w sprawach nieuregulowanych ustawą, przepisy ustawy – Kodeks cywi</w:t>
      </w:r>
      <w:r w:rsidR="002819AE" w:rsidRPr="009817D7">
        <w:rPr>
          <w:rFonts w:ascii="Times New Roman" w:hAnsi="Times New Roman"/>
          <w:color w:val="000000" w:themeColor="text1"/>
        </w:rPr>
        <w:t>lny z dnia 23.04.1964</w:t>
      </w:r>
      <w:r w:rsidR="00EF2F8E" w:rsidRPr="009817D7">
        <w:rPr>
          <w:rFonts w:ascii="Times New Roman" w:hAnsi="Times New Roman"/>
          <w:color w:val="000000" w:themeColor="text1"/>
        </w:rPr>
        <w:t xml:space="preserve"> </w:t>
      </w:r>
      <w:r w:rsidRPr="009817D7">
        <w:rPr>
          <w:rFonts w:ascii="Times New Roman" w:hAnsi="Times New Roman"/>
          <w:color w:val="000000" w:themeColor="text1"/>
        </w:rPr>
        <w:t>r.</w:t>
      </w:r>
    </w:p>
    <w:p w14:paraId="7AF4A2B6" w14:textId="3CC364A5"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Do niniejszego postępowania mają zastosowanie przepisy określone w Rozporządzeniu Prezesa Rady M</w:t>
      </w:r>
      <w:r w:rsidR="002819AE" w:rsidRPr="009817D7">
        <w:rPr>
          <w:rFonts w:ascii="Times New Roman" w:hAnsi="Times New Roman"/>
          <w:color w:val="000000" w:themeColor="text1"/>
        </w:rPr>
        <w:t>inistrów z dnia 30 grudnia 2020</w:t>
      </w:r>
      <w:r w:rsidRPr="009817D7">
        <w:rPr>
          <w:rFonts w:ascii="Times New Roman" w:hAnsi="Times New Roman"/>
          <w:color w:val="000000" w:themeColor="text1"/>
        </w:rPr>
        <w:t>r. w sprawie sposobu sporządzania i przekazywania informacji oraz wymagań technicznych dla dokumentów elektronicznych oraz środków komunikacji elektronicznej w postępowaniu o udzielenie zamówienia publicznego lub konkursie.</w:t>
      </w:r>
    </w:p>
    <w:p w14:paraId="16131010" w14:textId="77777777"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 xml:space="preserve">Dokumentacja prowadzonego postępowania oraz wszelkie zmiany i wyjaśnienia treści SWZ dostępne będą na dedykowanej platformie zakupowej pod adresem: </w:t>
      </w:r>
      <w:hyperlink r:id="rId12" w:history="1">
        <w:r w:rsidRPr="009817D7">
          <w:rPr>
            <w:rStyle w:val="Hipercze"/>
            <w:rFonts w:ascii="Times New Roman" w:hAnsi="Times New Roman"/>
            <w:b/>
            <w:color w:val="000000" w:themeColor="text1"/>
          </w:rPr>
          <w:t>www.platformazakupowa.pl/pn/23blt</w:t>
        </w:r>
      </w:hyperlink>
      <w:r w:rsidRPr="009817D7">
        <w:rPr>
          <w:rFonts w:ascii="Times New Roman" w:hAnsi="Times New Roman"/>
          <w:color w:val="000000" w:themeColor="text1"/>
        </w:rPr>
        <w:t>, zwanej dalej „Platforma”.</w:t>
      </w:r>
    </w:p>
    <w:p w14:paraId="745BF7AC" w14:textId="77777777"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Cs/>
          <w:color w:val="000000" w:themeColor="text1"/>
          <w:kern w:val="32"/>
          <w:lang w:eastAsia="pl-PL"/>
        </w:rPr>
      </w:pPr>
      <w:r w:rsidRPr="009817D7">
        <w:rPr>
          <w:rFonts w:ascii="Times New Roman" w:hAnsi="Times New Roman"/>
          <w:color w:val="000000" w:themeColor="text1"/>
        </w:rPr>
        <w:t>Zamawiający</w:t>
      </w:r>
      <w:r w:rsidRPr="009817D7">
        <w:rPr>
          <w:rFonts w:ascii="Times New Roman" w:eastAsia="Times New Roman" w:hAnsi="Times New Roman"/>
          <w:bCs/>
          <w:color w:val="000000" w:themeColor="text1"/>
          <w:kern w:val="32"/>
          <w:lang w:eastAsia="pl-PL"/>
        </w:rPr>
        <w:t xml:space="preserve"> nie przewiduje wyboru najkorzystniejszej oferty z możliwością prowadzenia negocjacji.</w:t>
      </w:r>
    </w:p>
    <w:p w14:paraId="073974BA" w14:textId="77777777"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Zamawiający przewiduje możliwość unieważnienia postępowania na mocy art. 310 pkt 1.</w:t>
      </w:r>
    </w:p>
    <w:p w14:paraId="01720651" w14:textId="74E2D30C" w:rsidR="00401FF6" w:rsidRDefault="00401FF6"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3CC7701E" w14:textId="01281A67" w:rsidR="001A2CC8" w:rsidRDefault="001A2CC8"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7A899C3C" w14:textId="0447D7F5" w:rsidR="001A2CC8" w:rsidRDefault="001A2CC8"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53348627" w14:textId="77777777" w:rsidR="001A2CC8" w:rsidRPr="009817D7" w:rsidRDefault="001A2CC8"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237A80B8" w14:textId="7A64929A"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u w:val="single"/>
          <w:lang w:eastAsia="pl-PL"/>
        </w:rPr>
      </w:pPr>
      <w:r w:rsidRPr="009817D7">
        <w:rPr>
          <w:rFonts w:ascii="Times New Roman" w:eastAsia="Times New Roman" w:hAnsi="Times New Roman" w:cs="Times New Roman"/>
          <w:b/>
          <w:bCs/>
          <w:color w:val="000000" w:themeColor="text1"/>
          <w:kern w:val="32"/>
          <w:u w:val="single"/>
          <w:lang w:eastAsia="pl-PL"/>
        </w:rPr>
        <w:lastRenderedPageBreak/>
        <w:t>ROZDZIAŁ 3</w:t>
      </w:r>
    </w:p>
    <w:p w14:paraId="2DA8E4BE" w14:textId="6DA5DFE6" w:rsidR="00104DA2"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lang w:eastAsia="pl-PL"/>
        </w:rPr>
      </w:pPr>
      <w:r w:rsidRPr="009817D7">
        <w:rPr>
          <w:rFonts w:ascii="Times New Roman" w:eastAsia="Times New Roman" w:hAnsi="Times New Roman" w:cs="Times New Roman"/>
          <w:b/>
          <w:bCs/>
          <w:color w:val="000000" w:themeColor="text1"/>
          <w:kern w:val="32"/>
          <w:lang w:eastAsia="pl-PL"/>
        </w:rPr>
        <w:t>OPIS PRZEDMIOTU ZAMÓWIENIA</w:t>
      </w:r>
    </w:p>
    <w:p w14:paraId="723F6A1B" w14:textId="64071676" w:rsidR="00EC4456" w:rsidRDefault="00EC4456" w:rsidP="006F6D3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sidRPr="00EC4456">
        <w:rPr>
          <w:rFonts w:ascii="Times New Roman" w:eastAsia="Times New Roman" w:hAnsi="Times New Roman"/>
          <w:color w:val="000000" w:themeColor="text1"/>
          <w:lang w:eastAsia="pl-PL"/>
        </w:rPr>
        <w:t xml:space="preserve">Przedmiotem zamówienia jest sukcesywna dostawa </w:t>
      </w:r>
      <w:r w:rsidR="0014320C">
        <w:rPr>
          <w:rFonts w:ascii="Times New Roman" w:eastAsia="Times New Roman" w:hAnsi="Times New Roman"/>
          <w:color w:val="000000" w:themeColor="text1"/>
          <w:lang w:eastAsia="pl-PL"/>
        </w:rPr>
        <w:t>oleju opałowego</w:t>
      </w:r>
      <w:r w:rsidRPr="00EC4456">
        <w:rPr>
          <w:rFonts w:ascii="Times New Roman" w:eastAsia="Times New Roman" w:hAnsi="Times New Roman"/>
          <w:color w:val="000000" w:themeColor="text1"/>
          <w:lang w:eastAsia="pl-PL"/>
        </w:rPr>
        <w:t xml:space="preserve"> </w:t>
      </w:r>
      <w:r w:rsidR="0014320C">
        <w:rPr>
          <w:rFonts w:ascii="Times New Roman" w:eastAsia="Times New Roman" w:hAnsi="Times New Roman"/>
          <w:color w:val="000000" w:themeColor="text1"/>
          <w:lang w:eastAsia="pl-PL"/>
        </w:rPr>
        <w:t xml:space="preserve">lekkiego L-1 </w:t>
      </w:r>
      <w:r w:rsidRPr="00EC4456">
        <w:rPr>
          <w:rFonts w:ascii="Times New Roman" w:eastAsia="Times New Roman" w:hAnsi="Times New Roman"/>
          <w:color w:val="000000" w:themeColor="text1"/>
          <w:lang w:eastAsia="pl-PL"/>
        </w:rPr>
        <w:t xml:space="preserve">do celów grzewczych </w:t>
      </w:r>
      <w:r w:rsidR="0014320C" w:rsidRPr="0014320C">
        <w:rPr>
          <w:rFonts w:ascii="Times New Roman" w:eastAsia="Times New Roman" w:hAnsi="Times New Roman"/>
          <w:color w:val="000000" w:themeColor="text1"/>
          <w:lang w:eastAsia="pl-PL"/>
        </w:rPr>
        <w:t xml:space="preserve">spełniającego wymagania określone w </w:t>
      </w:r>
      <w:r w:rsidR="00EC3043" w:rsidRPr="00EC3043">
        <w:rPr>
          <w:rFonts w:ascii="Times New Roman" w:eastAsia="Times New Roman" w:hAnsi="Times New Roman"/>
          <w:lang w:eastAsia="pl-PL"/>
        </w:rPr>
        <w:t>PN-C 96024:2020-12</w:t>
      </w:r>
      <w:r w:rsidR="0014320C" w:rsidRPr="0014320C">
        <w:rPr>
          <w:rFonts w:ascii="Times New Roman" w:eastAsia="Times New Roman" w:hAnsi="Times New Roman"/>
          <w:color w:val="000000" w:themeColor="text1"/>
          <w:lang w:eastAsia="pl-PL"/>
        </w:rPr>
        <w:t xml:space="preserve">, </w:t>
      </w:r>
      <w:r w:rsidR="006C597F">
        <w:rPr>
          <w:rFonts w:ascii="Times New Roman" w:eastAsia="Times New Roman" w:hAnsi="Times New Roman"/>
          <w:color w:val="000000" w:themeColor="text1"/>
          <w:lang w:eastAsia="pl-PL"/>
        </w:rPr>
        <w:t>do kotłowni w kompleksach wojskowym K-6031 Lotnisko (Janów), K-0969 Roskosz (Biała Podlaska) oraz K-8704 Biała Podlaska administrowanych</w:t>
      </w:r>
      <w:r w:rsidRPr="00EC4456">
        <w:rPr>
          <w:rFonts w:ascii="Times New Roman" w:eastAsia="Times New Roman" w:hAnsi="Times New Roman"/>
          <w:color w:val="000000" w:themeColor="text1"/>
          <w:lang w:eastAsia="pl-PL"/>
        </w:rPr>
        <w:t xml:space="preserve"> przez 23 Bazę Lotnictw</w:t>
      </w:r>
      <w:r>
        <w:rPr>
          <w:rFonts w:ascii="Times New Roman" w:eastAsia="Times New Roman" w:hAnsi="Times New Roman"/>
          <w:color w:val="000000" w:themeColor="text1"/>
          <w:lang w:eastAsia="pl-PL"/>
        </w:rPr>
        <w:t>a Taktycznego Mińsk Mazowiecki – szczegółowy opis przedmiotu zamówienia stanowi załącznik nr 1 do umowy</w:t>
      </w:r>
      <w:r w:rsidR="006C597F">
        <w:rPr>
          <w:rFonts w:ascii="Times New Roman" w:eastAsia="Times New Roman" w:hAnsi="Times New Roman"/>
          <w:color w:val="000000" w:themeColor="text1"/>
          <w:lang w:eastAsia="pl-PL"/>
        </w:rPr>
        <w:t>,</w:t>
      </w:r>
    </w:p>
    <w:p w14:paraId="64C43E0D" w14:textId="6617EEB1" w:rsidR="006C597F" w:rsidRDefault="006C597F" w:rsidP="006F6D3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sidRPr="006C597F">
        <w:rPr>
          <w:rFonts w:ascii="Times New Roman" w:eastAsia="Times New Roman" w:hAnsi="Times New Roman"/>
          <w:color w:val="000000" w:themeColor="text1"/>
          <w:lang w:eastAsia="pl-PL"/>
        </w:rPr>
        <w:t xml:space="preserve">Nazwy i kody zamówienia według Wspólnego Słownika Zamówień: </w:t>
      </w:r>
    </w:p>
    <w:p w14:paraId="68D3AA04" w14:textId="222E9474" w:rsidR="00EC3043" w:rsidRDefault="006C597F" w:rsidP="00EC3043">
      <w:pPr>
        <w:spacing w:after="0" w:line="360" w:lineRule="auto"/>
        <w:ind w:firstLine="142"/>
        <w:jc w:val="both"/>
        <w:rPr>
          <w:rFonts w:ascii="Times New Roman" w:eastAsia="Times New Roman" w:hAnsi="Times New Roman"/>
          <w:color w:val="000000" w:themeColor="text1"/>
          <w:lang w:eastAsia="pl-PL"/>
        </w:rPr>
      </w:pPr>
      <w:r w:rsidRPr="006C597F">
        <w:rPr>
          <w:rFonts w:ascii="Times New Roman" w:eastAsia="Times New Roman" w:hAnsi="Times New Roman"/>
          <w:color w:val="000000" w:themeColor="text1"/>
          <w:lang w:eastAsia="pl-PL"/>
        </w:rPr>
        <w:t>09135100-5 – olej opałowy</w:t>
      </w:r>
    </w:p>
    <w:p w14:paraId="01012FC0" w14:textId="1CF5859A" w:rsidR="006F6D30" w:rsidRPr="00325455" w:rsidRDefault="006F6D30" w:rsidP="006F6D30">
      <w:pPr>
        <w:pStyle w:val="Akapitzlist"/>
        <w:numPr>
          <w:ilvl w:val="0"/>
          <w:numId w:val="20"/>
        </w:numPr>
        <w:spacing w:after="0" w:line="360" w:lineRule="auto"/>
        <w:ind w:left="0" w:hanging="284"/>
        <w:jc w:val="both"/>
        <w:rPr>
          <w:rFonts w:ascii="Times New Roman" w:eastAsia="Times New Roman" w:hAnsi="Times New Roman"/>
          <w:lang w:eastAsia="pl-PL"/>
        </w:rPr>
      </w:pPr>
      <w:r w:rsidRPr="006F6D30">
        <w:rPr>
          <w:rFonts w:ascii="Times New Roman" w:eastAsia="Times New Roman" w:hAnsi="Times New Roman"/>
          <w:color w:val="000000" w:themeColor="text1"/>
          <w:lang w:eastAsia="pl-PL"/>
        </w:rPr>
        <w:t>Szczegółowy opis</w:t>
      </w:r>
      <w:r w:rsidR="00EC3043">
        <w:rPr>
          <w:rFonts w:ascii="Times New Roman" w:eastAsia="Times New Roman" w:hAnsi="Times New Roman"/>
          <w:color w:val="000000" w:themeColor="text1"/>
          <w:lang w:eastAsia="pl-PL"/>
        </w:rPr>
        <w:t xml:space="preserve"> i</w:t>
      </w:r>
      <w:r w:rsidRPr="006F6D30">
        <w:rPr>
          <w:rFonts w:ascii="Times New Roman" w:eastAsia="Times New Roman" w:hAnsi="Times New Roman"/>
          <w:color w:val="000000" w:themeColor="text1"/>
          <w:lang w:eastAsia="pl-PL"/>
        </w:rPr>
        <w:t xml:space="preserve"> zakres przedmiotu zamówienia z</w:t>
      </w:r>
      <w:r>
        <w:rPr>
          <w:rFonts w:ascii="Times New Roman" w:eastAsia="Times New Roman" w:hAnsi="Times New Roman"/>
          <w:color w:val="000000" w:themeColor="text1"/>
          <w:lang w:eastAsia="pl-PL"/>
        </w:rPr>
        <w:t xml:space="preserve">awiera niniejszy rozdział </w:t>
      </w:r>
      <w:r w:rsidRPr="00325455">
        <w:rPr>
          <w:rFonts w:ascii="Times New Roman" w:eastAsia="Times New Roman" w:hAnsi="Times New Roman"/>
          <w:lang w:eastAsia="pl-PL"/>
        </w:rPr>
        <w:t xml:space="preserve">oraz </w:t>
      </w:r>
      <w:r w:rsidRPr="00325455">
        <w:rPr>
          <w:rFonts w:ascii="Times New Roman" w:hAnsi="Times New Roman"/>
          <w:b/>
          <w:snapToGrid w:val="0"/>
        </w:rPr>
        <w:t xml:space="preserve">załącznik nr </w:t>
      </w:r>
      <w:r w:rsidR="00EC3043" w:rsidRPr="00325455">
        <w:rPr>
          <w:rFonts w:ascii="Times New Roman" w:hAnsi="Times New Roman"/>
          <w:b/>
          <w:snapToGrid w:val="0"/>
        </w:rPr>
        <w:t>2</w:t>
      </w:r>
      <w:r w:rsidRPr="00325455">
        <w:rPr>
          <w:rFonts w:ascii="Times New Roman" w:hAnsi="Times New Roman"/>
          <w:b/>
          <w:snapToGrid w:val="0"/>
        </w:rPr>
        <w:t xml:space="preserve"> </w:t>
      </w:r>
      <w:r w:rsidRPr="00325455">
        <w:rPr>
          <w:rFonts w:ascii="Times New Roman" w:hAnsi="Times New Roman"/>
          <w:snapToGrid w:val="0"/>
        </w:rPr>
        <w:t>do SWZ.</w:t>
      </w:r>
    </w:p>
    <w:p w14:paraId="485A76B2" w14:textId="6E539216" w:rsidR="006F6D30" w:rsidRDefault="006F6D30" w:rsidP="006F6D3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sidRPr="00325455">
        <w:rPr>
          <w:rFonts w:ascii="Times New Roman" w:eastAsia="Times New Roman" w:hAnsi="Times New Roman"/>
          <w:lang w:eastAsia="pl-PL"/>
        </w:rPr>
        <w:t xml:space="preserve">Wszystkie standardy jakościowe, związane z realizacją przedmiotu zamówienia zostały określone w </w:t>
      </w:r>
      <w:r w:rsidRPr="006F6D30">
        <w:rPr>
          <w:rFonts w:ascii="Times New Roman" w:eastAsia="Times New Roman" w:hAnsi="Times New Roman"/>
          <w:color w:val="000000" w:themeColor="text1"/>
          <w:lang w:eastAsia="pl-PL"/>
        </w:rPr>
        <w:t>dokumentacji wskazanej w pkt. 3 niniejszego rozdziału SWZ.</w:t>
      </w:r>
    </w:p>
    <w:p w14:paraId="30687397" w14:textId="50FA158E" w:rsidR="006F6D30" w:rsidRPr="00325455" w:rsidRDefault="006F6D30" w:rsidP="006F6D30">
      <w:pPr>
        <w:pStyle w:val="Akapitzlist"/>
        <w:numPr>
          <w:ilvl w:val="0"/>
          <w:numId w:val="20"/>
        </w:numPr>
        <w:spacing w:after="0" w:line="360" w:lineRule="auto"/>
        <w:ind w:left="0" w:hanging="284"/>
        <w:jc w:val="both"/>
        <w:rPr>
          <w:rFonts w:ascii="Times New Roman" w:eastAsia="Times New Roman" w:hAnsi="Times New Roman"/>
          <w:lang w:eastAsia="pl-PL"/>
        </w:rPr>
      </w:pPr>
      <w:r w:rsidRPr="00325455">
        <w:rPr>
          <w:rFonts w:ascii="Times New Roman" w:eastAsia="Times New Roman" w:hAnsi="Times New Roman"/>
          <w:lang w:eastAsia="pl-PL"/>
        </w:rPr>
        <w:t xml:space="preserve">Dostarczany olej opałowy musi spełniać następujące parametry: </w:t>
      </w:r>
    </w:p>
    <w:p w14:paraId="5BE4B975" w14:textId="77777777" w:rsidR="006F6D30" w:rsidRPr="00325455" w:rsidRDefault="006F6D30" w:rsidP="006F6D30">
      <w:pPr>
        <w:pStyle w:val="Akapitzlist"/>
        <w:spacing w:after="0" w:line="360" w:lineRule="auto"/>
        <w:ind w:left="0"/>
        <w:jc w:val="both"/>
        <w:rPr>
          <w:rFonts w:ascii="Times New Roman" w:eastAsia="Times New Roman" w:hAnsi="Times New Roman"/>
          <w:lang w:eastAsia="pl-PL"/>
        </w:rPr>
      </w:pPr>
      <w:r w:rsidRPr="00325455">
        <w:rPr>
          <w:rFonts w:ascii="Times New Roman" w:eastAsia="Times New Roman" w:hAnsi="Times New Roman"/>
          <w:lang w:eastAsia="pl-PL"/>
        </w:rPr>
        <w:t xml:space="preserve">a) Wartość opałowa (minimalna) – 42,6 MJ/kg </w:t>
      </w:r>
    </w:p>
    <w:p w14:paraId="6DD31B25" w14:textId="7EE5CCEB" w:rsidR="006F6D30" w:rsidRPr="00325455" w:rsidRDefault="006F6D30" w:rsidP="006F6D30">
      <w:pPr>
        <w:pStyle w:val="Akapitzlist"/>
        <w:spacing w:after="0" w:line="360" w:lineRule="auto"/>
        <w:ind w:left="0"/>
        <w:jc w:val="both"/>
        <w:rPr>
          <w:rFonts w:ascii="Times New Roman" w:eastAsia="Times New Roman" w:hAnsi="Times New Roman"/>
          <w:lang w:eastAsia="pl-PL"/>
        </w:rPr>
      </w:pPr>
      <w:r w:rsidRPr="00325455">
        <w:rPr>
          <w:rFonts w:ascii="Times New Roman" w:eastAsia="Times New Roman" w:hAnsi="Times New Roman"/>
          <w:lang w:eastAsia="pl-PL"/>
        </w:rPr>
        <w:t>b) Temp</w:t>
      </w:r>
      <w:r w:rsidR="00BB286B" w:rsidRPr="00325455">
        <w:rPr>
          <w:rFonts w:ascii="Times New Roman" w:eastAsia="Times New Roman" w:hAnsi="Times New Roman"/>
          <w:lang w:eastAsia="pl-PL"/>
        </w:rPr>
        <w:t>eratura zapłonu (minimalna) - 55</w:t>
      </w:r>
      <w:r w:rsidRPr="00325455">
        <w:rPr>
          <w:rFonts w:ascii="Times New Roman" w:eastAsia="Times New Roman" w:hAnsi="Times New Roman"/>
          <w:lang w:eastAsia="pl-PL"/>
        </w:rPr>
        <w:t xml:space="preserve">°C </w:t>
      </w:r>
    </w:p>
    <w:p w14:paraId="40F05B91" w14:textId="77777777" w:rsidR="006F6D30" w:rsidRPr="00325455" w:rsidRDefault="006F6D30" w:rsidP="006F6D30">
      <w:pPr>
        <w:pStyle w:val="Akapitzlist"/>
        <w:spacing w:after="0" w:line="360" w:lineRule="auto"/>
        <w:ind w:left="0"/>
        <w:jc w:val="both"/>
        <w:rPr>
          <w:rFonts w:ascii="Times New Roman" w:eastAsia="Times New Roman" w:hAnsi="Times New Roman"/>
          <w:lang w:eastAsia="pl-PL"/>
        </w:rPr>
      </w:pPr>
      <w:r w:rsidRPr="00325455">
        <w:rPr>
          <w:rFonts w:ascii="Times New Roman" w:eastAsia="Times New Roman" w:hAnsi="Times New Roman"/>
          <w:lang w:eastAsia="pl-PL"/>
        </w:rPr>
        <w:t xml:space="preserve">c) Zawartość siarki (maksymalna) – 0,1 % (m/m) </w:t>
      </w:r>
    </w:p>
    <w:p w14:paraId="48506A21" w14:textId="77777777" w:rsidR="006F6D30" w:rsidRPr="00325455" w:rsidRDefault="006F6D30" w:rsidP="006F6D30">
      <w:pPr>
        <w:pStyle w:val="Akapitzlist"/>
        <w:spacing w:after="0" w:line="360" w:lineRule="auto"/>
        <w:ind w:left="0"/>
        <w:jc w:val="both"/>
        <w:rPr>
          <w:rFonts w:ascii="Times New Roman" w:eastAsia="Times New Roman" w:hAnsi="Times New Roman"/>
          <w:lang w:eastAsia="pl-PL"/>
        </w:rPr>
      </w:pPr>
      <w:r w:rsidRPr="00325455">
        <w:rPr>
          <w:rFonts w:ascii="Times New Roman" w:eastAsia="Times New Roman" w:hAnsi="Times New Roman"/>
          <w:lang w:eastAsia="pl-PL"/>
        </w:rPr>
        <w:t xml:space="preserve">d) Temperatura płynięcia (maksymalna) – -20°C </w:t>
      </w:r>
    </w:p>
    <w:p w14:paraId="17185333" w14:textId="1B839BBA" w:rsidR="006F6D30" w:rsidRPr="00325455" w:rsidRDefault="006F6D30" w:rsidP="006F6D30">
      <w:pPr>
        <w:pStyle w:val="Akapitzlist"/>
        <w:spacing w:after="0" w:line="360" w:lineRule="auto"/>
        <w:ind w:left="0"/>
        <w:jc w:val="both"/>
        <w:rPr>
          <w:rFonts w:ascii="Times New Roman" w:eastAsia="Times New Roman" w:hAnsi="Times New Roman"/>
          <w:lang w:eastAsia="pl-PL"/>
        </w:rPr>
      </w:pPr>
      <w:r w:rsidRPr="00325455">
        <w:rPr>
          <w:rFonts w:ascii="Times New Roman" w:eastAsia="Times New Roman" w:hAnsi="Times New Roman"/>
          <w:lang w:eastAsia="pl-PL"/>
        </w:rPr>
        <w:t>e) Gęstość maksymalna w temperaturze 15°C – 860 kg/m³</w:t>
      </w:r>
    </w:p>
    <w:p w14:paraId="3074D69E" w14:textId="1911C039" w:rsidR="006F6D30" w:rsidRPr="00325455" w:rsidRDefault="006F6D30" w:rsidP="006F6D30">
      <w:pPr>
        <w:spacing w:after="0" w:line="360" w:lineRule="auto"/>
        <w:jc w:val="both"/>
        <w:rPr>
          <w:rFonts w:ascii="Times New Roman" w:eastAsia="Times New Roman" w:hAnsi="Times New Roman"/>
          <w:lang w:eastAsia="pl-PL"/>
        </w:rPr>
      </w:pPr>
      <w:r w:rsidRPr="00325455">
        <w:rPr>
          <w:rFonts w:ascii="Times New Roman" w:eastAsia="Times New Roman" w:hAnsi="Times New Roman"/>
          <w:lang w:eastAsia="pl-PL"/>
        </w:rPr>
        <w:t>Ostateczna ilość zamówionego oleju opałowego będzie zależeć od poziomu cen w ciągu roku, a jej wartość determinuje limit środków, który zostanie określony w umowie. Dostawy będą realizowane sukcesywnie, w oparciu o rzeczywiste potrzeby Zamawiającego.</w:t>
      </w:r>
    </w:p>
    <w:p w14:paraId="10BB7B02" w14:textId="491FA8C4" w:rsidR="002A6D32" w:rsidRDefault="002A6D32" w:rsidP="006C43C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sidRPr="002A6D32">
        <w:rPr>
          <w:rFonts w:ascii="Times New Roman" w:eastAsia="Times New Roman" w:hAnsi="Times New Roman"/>
          <w:color w:val="000000" w:themeColor="text1"/>
          <w:lang w:eastAsia="pl-PL"/>
        </w:rPr>
        <w:t xml:space="preserve">Każda dostarczona partia oleju opałowego musi posiadać certyfikat (świadectwo) jakości, które musi określać rzeczywiste parametry fizyko – chemiczne w odniesieniu do wymagań określonych w PN-C-96024:2011. Certyfikat (świadectwo) ma być wystawiony przed producenta oleju opałowego lub laboratorium posiadające akredytację PCA w zakresie parametrów jakościowych objętych przedmiotem umowy. W przypadku w którym olej opałowy dostarczany będzie ze składu materiałowego znajdującego się poza terenem Polski jako dokument równoważny certyfikatowi (świadectwu) jakości, wystawionemu przez laboratorium producenta, traktowana będzie „Deklaracja zgodności wyrobu” wystawiona zgodnie z zasadami określonymi w PN-EN 17050-1:2010 zawierającą dane określone w </w:t>
      </w:r>
      <w:r w:rsidR="00EC3043" w:rsidRPr="00EC3043">
        <w:rPr>
          <w:rFonts w:ascii="Times New Roman" w:eastAsia="Times New Roman" w:hAnsi="Times New Roman"/>
          <w:lang w:eastAsia="pl-PL"/>
        </w:rPr>
        <w:t>PN-C 96024:2020-12</w:t>
      </w:r>
      <w:r w:rsidRPr="002A6D32">
        <w:rPr>
          <w:rFonts w:ascii="Times New Roman" w:eastAsia="Times New Roman" w:hAnsi="Times New Roman"/>
          <w:color w:val="000000" w:themeColor="text1"/>
          <w:lang w:eastAsia="pl-PL"/>
        </w:rPr>
        <w:t>.</w:t>
      </w:r>
    </w:p>
    <w:p w14:paraId="13BD7BB5" w14:textId="6527905D" w:rsidR="006C43C0" w:rsidRDefault="006C43C0" w:rsidP="006C43C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sidRPr="006C43C0">
        <w:rPr>
          <w:rFonts w:ascii="Times New Roman" w:eastAsia="Times New Roman" w:hAnsi="Times New Roman"/>
          <w:color w:val="000000" w:themeColor="text1"/>
          <w:lang w:eastAsia="pl-PL"/>
        </w:rPr>
        <w:t>Najpóźniej w dniu pierwszej dostawy, Wykonawca przekaże Zamawiającemu kartę charakterystyki produktu, zgodnie z wymaganiami ustawy z dnia 25 lutego 2011 r. o substancjach chemicznych i ich mieszaninach.</w:t>
      </w:r>
    </w:p>
    <w:p w14:paraId="39DA38B8" w14:textId="2654A90B" w:rsidR="006C43C0" w:rsidRDefault="006C43C0" w:rsidP="006C43C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sidRPr="006C43C0">
        <w:rPr>
          <w:rFonts w:ascii="Times New Roman" w:eastAsia="Times New Roman" w:hAnsi="Times New Roman"/>
          <w:color w:val="000000" w:themeColor="text1"/>
          <w:lang w:eastAsia="pl-PL"/>
        </w:rPr>
        <w:t>Wykonawca zobowiązany jest do zabezpieczenia sprzętu i materiału niezbędnego do realizacji usługi. Dojazdy oraz dowóz sprzętu, Wykonawca zrealizuje na własny koszt.</w:t>
      </w:r>
    </w:p>
    <w:p w14:paraId="18E5C61E" w14:textId="77129E75" w:rsidR="00EC3043" w:rsidRDefault="00EC3043" w:rsidP="006C43C0">
      <w:pPr>
        <w:pStyle w:val="Akapitzlist"/>
        <w:numPr>
          <w:ilvl w:val="0"/>
          <w:numId w:val="20"/>
        </w:numPr>
        <w:spacing w:after="0" w:line="360" w:lineRule="auto"/>
        <w:ind w:left="0" w:hanging="284"/>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Szczegółowe warunki realizacji zamówienia </w:t>
      </w:r>
      <w:r w:rsidRPr="00AB3A4F">
        <w:rPr>
          <w:rFonts w:ascii="Times New Roman" w:eastAsia="Times New Roman" w:hAnsi="Times New Roman"/>
          <w:lang w:eastAsia="pl-PL"/>
        </w:rPr>
        <w:t xml:space="preserve">określa </w:t>
      </w:r>
      <w:r w:rsidR="0030238C" w:rsidRPr="00AB3A4F">
        <w:rPr>
          <w:rFonts w:ascii="Times New Roman" w:eastAsia="Times New Roman" w:hAnsi="Times New Roman"/>
          <w:lang w:eastAsia="pl-PL"/>
        </w:rPr>
        <w:t>załącznik nr 4</w:t>
      </w:r>
      <w:r w:rsidRPr="00AB3A4F">
        <w:rPr>
          <w:rFonts w:ascii="Times New Roman" w:eastAsia="Times New Roman" w:hAnsi="Times New Roman"/>
          <w:lang w:eastAsia="pl-PL"/>
        </w:rPr>
        <w:t xml:space="preserve"> do </w:t>
      </w:r>
      <w:r>
        <w:rPr>
          <w:rFonts w:ascii="Times New Roman" w:eastAsia="Times New Roman" w:hAnsi="Times New Roman"/>
          <w:color w:val="000000" w:themeColor="text1"/>
          <w:lang w:eastAsia="pl-PL"/>
        </w:rPr>
        <w:t>SWZ – „Projekt umowy” wraz z załącznikami.</w:t>
      </w:r>
    </w:p>
    <w:p w14:paraId="5F49CF59" w14:textId="77777777" w:rsidR="00137542" w:rsidRDefault="00137542" w:rsidP="0066063E">
      <w:pPr>
        <w:spacing w:after="0" w:line="360" w:lineRule="auto"/>
        <w:rPr>
          <w:rFonts w:ascii="Times New Roman" w:eastAsia="Times New Roman" w:hAnsi="Times New Roman"/>
          <w:b/>
          <w:color w:val="000000" w:themeColor="text1"/>
          <w:u w:val="single"/>
          <w:lang w:eastAsia="pl-PL"/>
        </w:rPr>
      </w:pPr>
    </w:p>
    <w:p w14:paraId="298F5B7C" w14:textId="184577C1" w:rsidR="00F761E1" w:rsidRPr="0054035E" w:rsidRDefault="00F761E1" w:rsidP="0066063E">
      <w:pPr>
        <w:spacing w:after="0" w:line="360" w:lineRule="auto"/>
        <w:rPr>
          <w:rFonts w:ascii="Times New Roman" w:eastAsia="Times New Roman" w:hAnsi="Times New Roman"/>
          <w:color w:val="000000" w:themeColor="text1"/>
          <w:u w:val="single"/>
          <w:lang w:eastAsia="pl-PL"/>
        </w:rPr>
      </w:pPr>
      <w:r w:rsidRPr="0054035E">
        <w:rPr>
          <w:rFonts w:ascii="Times New Roman" w:eastAsia="Times New Roman" w:hAnsi="Times New Roman"/>
          <w:b/>
          <w:color w:val="000000" w:themeColor="text1"/>
          <w:u w:val="single"/>
          <w:lang w:eastAsia="pl-PL"/>
        </w:rPr>
        <w:lastRenderedPageBreak/>
        <w:t>Informacje dodatkowe</w:t>
      </w:r>
    </w:p>
    <w:p w14:paraId="2D6DE77A" w14:textId="7205E321" w:rsidR="00104DA2" w:rsidRPr="0054035E" w:rsidRDefault="00104DA2" w:rsidP="00F67B33">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lang w:eastAsia="pl-PL"/>
        </w:rPr>
        <w:t>nie dopuszcza możliwości składania ofert częściowych</w:t>
      </w:r>
      <w:r w:rsidRPr="0054035E">
        <w:rPr>
          <w:rFonts w:ascii="Times New Roman" w:eastAsia="Times New Roman" w:hAnsi="Times New Roman"/>
          <w:color w:val="000000" w:themeColor="text1"/>
          <w:lang w:eastAsia="pl-PL"/>
        </w:rPr>
        <w:t xml:space="preserve">. Oferty nie zawierające pełnego zakresu przedmiotu zamówienia </w:t>
      </w:r>
      <w:r w:rsidRPr="0054035E">
        <w:rPr>
          <w:rFonts w:ascii="Times New Roman" w:eastAsia="Times New Roman" w:hAnsi="Times New Roman"/>
          <w:b/>
          <w:color w:val="000000" w:themeColor="text1"/>
          <w:lang w:eastAsia="pl-PL"/>
        </w:rPr>
        <w:t>zostaną odrzucone</w:t>
      </w:r>
      <w:r w:rsidRPr="0054035E">
        <w:rPr>
          <w:rFonts w:ascii="Times New Roman" w:eastAsia="Times New Roman" w:hAnsi="Times New Roman"/>
          <w:color w:val="000000" w:themeColor="text1"/>
          <w:lang w:eastAsia="pl-PL"/>
        </w:rPr>
        <w:t xml:space="preserve"> jako niezgodne z treścią SWZ.</w:t>
      </w:r>
    </w:p>
    <w:p w14:paraId="6C5606CA" w14:textId="7DDF91FE" w:rsidR="00104DA2" w:rsidRPr="0054035E" w:rsidRDefault="00104DA2" w:rsidP="00F67B33">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u w:val="single"/>
          <w:lang w:eastAsia="pl-PL"/>
        </w:rPr>
        <w:t>nie dopuszcza</w:t>
      </w:r>
      <w:r w:rsidRPr="0054035E">
        <w:rPr>
          <w:rFonts w:ascii="Times New Roman" w:eastAsia="Times New Roman" w:hAnsi="Times New Roman"/>
          <w:color w:val="000000" w:themeColor="text1"/>
          <w:lang w:eastAsia="pl-PL"/>
        </w:rPr>
        <w:t xml:space="preserve"> możliwości składania ofert wariantowych.</w:t>
      </w:r>
    </w:p>
    <w:p w14:paraId="3B4F6610" w14:textId="5F3B4C70" w:rsidR="00104DA2" w:rsidRPr="0054035E" w:rsidRDefault="00104DA2" w:rsidP="00F67B33">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Zamawiający nie dopuszcza składania ofert w postaci katalogów elektronicznych lub dołączenia katalogów elektronicznych do oferty.</w:t>
      </w:r>
    </w:p>
    <w:p w14:paraId="700B3A9E" w14:textId="6422FD63" w:rsidR="00104DA2" w:rsidRPr="0054035E" w:rsidRDefault="00104DA2" w:rsidP="00F67B33">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Każdy Wykonawca </w:t>
      </w:r>
      <w:r w:rsidRPr="0054035E">
        <w:rPr>
          <w:rFonts w:ascii="Times New Roman" w:eastAsia="Times New Roman" w:hAnsi="Times New Roman"/>
          <w:b/>
          <w:color w:val="000000" w:themeColor="text1"/>
          <w:lang w:eastAsia="pl-PL"/>
        </w:rPr>
        <w:t>może złożyć</w:t>
      </w:r>
      <w:r w:rsidRPr="0054035E">
        <w:rPr>
          <w:rFonts w:ascii="Times New Roman" w:eastAsia="Times New Roman" w:hAnsi="Times New Roman"/>
          <w:color w:val="000000" w:themeColor="text1"/>
          <w:lang w:eastAsia="pl-PL"/>
        </w:rPr>
        <w:t xml:space="preserve"> tylko </w:t>
      </w:r>
      <w:r w:rsidRPr="0054035E">
        <w:rPr>
          <w:rFonts w:ascii="Times New Roman" w:eastAsia="Times New Roman" w:hAnsi="Times New Roman"/>
          <w:b/>
          <w:color w:val="000000" w:themeColor="text1"/>
          <w:lang w:eastAsia="pl-PL"/>
        </w:rPr>
        <w:t xml:space="preserve">jedną </w:t>
      </w:r>
      <w:r w:rsidRPr="0054035E">
        <w:rPr>
          <w:rFonts w:ascii="Times New Roman" w:eastAsia="Times New Roman" w:hAnsi="Times New Roman"/>
          <w:color w:val="000000" w:themeColor="text1"/>
          <w:lang w:eastAsia="pl-PL"/>
        </w:rPr>
        <w:t>ofertę.</w:t>
      </w:r>
    </w:p>
    <w:p w14:paraId="79D4B22F" w14:textId="693AF93C" w:rsidR="00104DA2" w:rsidRPr="0054035E" w:rsidRDefault="00104DA2" w:rsidP="00F67B33">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lang w:eastAsia="pl-PL"/>
        </w:rPr>
        <w:t>nie przewiduje</w:t>
      </w:r>
      <w:r w:rsidRPr="0054035E">
        <w:rPr>
          <w:rFonts w:ascii="Times New Roman" w:eastAsia="Times New Roman" w:hAnsi="Times New Roman"/>
          <w:color w:val="000000" w:themeColor="text1"/>
          <w:lang w:eastAsia="pl-PL"/>
        </w:rPr>
        <w:t xml:space="preserve"> udzielania zaliczek na poczet realizacji zamówienia przez Wykonawcę.</w:t>
      </w:r>
    </w:p>
    <w:p w14:paraId="6FC4BFC4" w14:textId="6BE1BC0F" w:rsidR="00104DA2" w:rsidRPr="0054035E" w:rsidRDefault="00104DA2" w:rsidP="00997F1E">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lang w:eastAsia="pl-PL"/>
        </w:rPr>
        <w:t>nie przewiduje</w:t>
      </w:r>
      <w:r w:rsidRPr="0054035E">
        <w:rPr>
          <w:rFonts w:ascii="Times New Roman" w:eastAsia="Times New Roman" w:hAnsi="Times New Roman"/>
          <w:color w:val="000000" w:themeColor="text1"/>
          <w:lang w:eastAsia="pl-PL"/>
        </w:rPr>
        <w:t xml:space="preserve"> zawarcia umowy ramowej.</w:t>
      </w:r>
    </w:p>
    <w:p w14:paraId="69FDA46F" w14:textId="327F0BB2" w:rsidR="00104DA2" w:rsidRPr="0054035E" w:rsidRDefault="00104DA2" w:rsidP="00997F1E">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lang w:eastAsia="pl-PL"/>
        </w:rPr>
        <w:t>nie przewiduje</w:t>
      </w:r>
      <w:r w:rsidRPr="0054035E">
        <w:rPr>
          <w:rFonts w:ascii="Times New Roman" w:eastAsia="Times New Roman" w:hAnsi="Times New Roman"/>
          <w:color w:val="000000" w:themeColor="text1"/>
          <w:lang w:eastAsia="pl-PL"/>
        </w:rPr>
        <w:t xml:space="preserve"> ustanowienia dynamicznego systemu zakupów.</w:t>
      </w:r>
    </w:p>
    <w:p w14:paraId="429A1542" w14:textId="41EB8E28" w:rsidR="00104DA2" w:rsidRPr="0054035E" w:rsidRDefault="00104DA2" w:rsidP="00997F1E">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Zamawiający nie przewiduje wyboru oferty najkorzystniejszej z zastosowaniem aukcji elektronicznej.</w:t>
      </w:r>
    </w:p>
    <w:p w14:paraId="0AC4606B" w14:textId="1250418A" w:rsidR="00104DA2" w:rsidRPr="0054035E" w:rsidRDefault="00104DA2" w:rsidP="00997F1E">
      <w:pPr>
        <w:pStyle w:val="Akapitzlist"/>
        <w:numPr>
          <w:ilvl w:val="3"/>
          <w:numId w:val="46"/>
        </w:numPr>
        <w:spacing w:after="0" w:line="360" w:lineRule="auto"/>
        <w:ind w:left="284" w:hanging="284"/>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lang w:eastAsia="pl-PL"/>
        </w:rPr>
        <w:t>nie przewiduje</w:t>
      </w:r>
      <w:r w:rsidRPr="0054035E">
        <w:rPr>
          <w:rFonts w:ascii="Times New Roman" w:eastAsia="Times New Roman" w:hAnsi="Times New Roman"/>
          <w:color w:val="000000" w:themeColor="text1"/>
          <w:lang w:eastAsia="pl-PL"/>
        </w:rPr>
        <w:t xml:space="preserve"> zwrotu </w:t>
      </w:r>
      <w:r w:rsidR="003265D5" w:rsidRPr="0054035E">
        <w:rPr>
          <w:rFonts w:ascii="Times New Roman" w:eastAsia="Times New Roman" w:hAnsi="Times New Roman"/>
          <w:color w:val="000000" w:themeColor="text1"/>
          <w:lang w:eastAsia="pl-PL"/>
        </w:rPr>
        <w:t xml:space="preserve">kosztów udziału w postępowaniu. </w:t>
      </w:r>
      <w:r w:rsidRPr="0054035E">
        <w:rPr>
          <w:rFonts w:ascii="Times New Roman" w:eastAsia="Times New Roman" w:hAnsi="Times New Roman"/>
          <w:color w:val="000000" w:themeColor="text1"/>
          <w:lang w:eastAsia="pl-PL"/>
        </w:rPr>
        <w:t>Zamawiający nie przewiduje rozliczeń w walutach obcych.</w:t>
      </w:r>
    </w:p>
    <w:p w14:paraId="2AB3AA36" w14:textId="52E4C312" w:rsidR="00104DA2" w:rsidRPr="0054035E" w:rsidRDefault="00104DA2" w:rsidP="00997F1E">
      <w:pPr>
        <w:pStyle w:val="Akapitzlist"/>
        <w:numPr>
          <w:ilvl w:val="3"/>
          <w:numId w:val="46"/>
        </w:numPr>
        <w:spacing w:after="0" w:line="360" w:lineRule="auto"/>
        <w:ind w:left="284" w:hanging="426"/>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Wykonawca zobowiązuje się, że każda osoba realizująca przedmiot umowy na terenie jednostki wojskowej musi posiadać obywatelstwo polskie. Wykonawcy lub pracownicy wykonawcy, nieposiadający obywatelstwa polskiego, mogą wejść na teren jednostki wojskowej celem realizacji przedmiotu umowy, wyłącznie po spełnieniu wymogów określonych w Decyzji nr 19/MON Ministra Obrony Narodowej z dnia 24.01.2017r. w sprawie planowania i realizowania przedsięwzięć współpracy międzynarodowej w resorcie obrony narodowej.</w:t>
      </w:r>
    </w:p>
    <w:p w14:paraId="49959C14" w14:textId="6B69CDF3" w:rsidR="00104DA2" w:rsidRPr="0054035E" w:rsidRDefault="00104DA2" w:rsidP="00997F1E">
      <w:pPr>
        <w:pStyle w:val="Akapitzlist"/>
        <w:numPr>
          <w:ilvl w:val="3"/>
          <w:numId w:val="46"/>
        </w:numPr>
        <w:spacing w:after="0" w:line="360" w:lineRule="auto"/>
        <w:ind w:left="284" w:hanging="426"/>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Postępowanie o udzielenie zamówienia prowadzi się </w:t>
      </w:r>
      <w:r w:rsidRPr="0054035E">
        <w:rPr>
          <w:rFonts w:ascii="Times New Roman" w:eastAsia="Times New Roman" w:hAnsi="Times New Roman"/>
          <w:b/>
          <w:color w:val="000000" w:themeColor="text1"/>
          <w:lang w:eastAsia="pl-PL"/>
        </w:rPr>
        <w:t>w języku polskim</w:t>
      </w:r>
      <w:r w:rsidRPr="0054035E">
        <w:rPr>
          <w:rFonts w:ascii="Times New Roman" w:eastAsia="Times New Roman" w:hAnsi="Times New Roman"/>
          <w:color w:val="000000" w:themeColor="text1"/>
          <w:lang w:eastAsia="pl-PL"/>
        </w:rPr>
        <w:t>.</w:t>
      </w:r>
    </w:p>
    <w:p w14:paraId="37E230B3" w14:textId="462F46C8" w:rsidR="00F14415" w:rsidRPr="00E2028B" w:rsidRDefault="00104DA2" w:rsidP="00E2028B">
      <w:pPr>
        <w:pStyle w:val="Akapitzlist"/>
        <w:numPr>
          <w:ilvl w:val="3"/>
          <w:numId w:val="46"/>
        </w:numPr>
        <w:spacing w:after="0" w:line="360" w:lineRule="auto"/>
        <w:ind w:left="284" w:hanging="426"/>
        <w:jc w:val="both"/>
        <w:rPr>
          <w:rFonts w:ascii="Times New Roman" w:eastAsia="Times New Roman" w:hAnsi="Times New Roman"/>
          <w:color w:val="000000" w:themeColor="text1"/>
          <w:lang w:eastAsia="pl-PL"/>
        </w:rPr>
      </w:pPr>
      <w:r w:rsidRPr="0054035E">
        <w:rPr>
          <w:rFonts w:ascii="Times New Roman" w:eastAsia="Times New Roman" w:hAnsi="Times New Roman"/>
          <w:color w:val="000000" w:themeColor="text1"/>
          <w:lang w:eastAsia="pl-PL"/>
        </w:rPr>
        <w:t xml:space="preserve">Zamawiający </w:t>
      </w:r>
      <w:r w:rsidRPr="0054035E">
        <w:rPr>
          <w:rFonts w:ascii="Times New Roman" w:eastAsia="Times New Roman" w:hAnsi="Times New Roman"/>
          <w:b/>
          <w:color w:val="000000" w:themeColor="text1"/>
          <w:lang w:eastAsia="pl-PL"/>
        </w:rPr>
        <w:t>nie zastrzega</w:t>
      </w:r>
      <w:r w:rsidRPr="0054035E">
        <w:rPr>
          <w:rFonts w:ascii="Times New Roman" w:eastAsia="Times New Roman" w:hAnsi="Times New Roman"/>
          <w:color w:val="000000" w:themeColor="text1"/>
          <w:lang w:eastAsia="pl-PL"/>
        </w:rPr>
        <w:t xml:space="preserve"> obowiązku osobistego wykonania przez Wykonawcę kluczowych części zamówienia.</w:t>
      </w:r>
    </w:p>
    <w:p w14:paraId="1ABA65A0" w14:textId="22262915" w:rsidR="00104DA2" w:rsidRPr="0054035E" w:rsidRDefault="00104DA2" w:rsidP="00E2028B">
      <w:pPr>
        <w:spacing w:after="0" w:line="360" w:lineRule="auto"/>
        <w:jc w:val="center"/>
        <w:rPr>
          <w:rFonts w:ascii="Times New Roman" w:eastAsia="Times New Roman" w:hAnsi="Times New Roman" w:cs="Times New Roman"/>
          <w:b/>
          <w:bCs/>
          <w:color w:val="000000" w:themeColor="text1"/>
          <w:kern w:val="32"/>
          <w:u w:val="single"/>
          <w:lang w:eastAsia="pl-PL"/>
        </w:rPr>
      </w:pPr>
      <w:r w:rsidRPr="0054035E">
        <w:rPr>
          <w:rFonts w:ascii="Times New Roman" w:eastAsia="Times New Roman" w:hAnsi="Times New Roman" w:cs="Times New Roman"/>
          <w:b/>
          <w:bCs/>
          <w:color w:val="000000" w:themeColor="text1"/>
          <w:kern w:val="32"/>
          <w:u w:val="single"/>
          <w:lang w:eastAsia="pl-PL"/>
        </w:rPr>
        <w:t>ROZDZIAŁ 4</w:t>
      </w:r>
    </w:p>
    <w:p w14:paraId="7BD96916" w14:textId="77777777"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lang w:eastAsia="pl-PL"/>
        </w:rPr>
      </w:pPr>
      <w:r w:rsidRPr="0054035E">
        <w:rPr>
          <w:rFonts w:ascii="Times New Roman" w:eastAsia="Times New Roman" w:hAnsi="Times New Roman" w:cs="Times New Roman"/>
          <w:b/>
          <w:bCs/>
          <w:color w:val="000000" w:themeColor="text1"/>
          <w:kern w:val="32"/>
          <w:lang w:eastAsia="pl-PL"/>
        </w:rPr>
        <w:t>TERMIN I MIEJSCE WYKONANIA ZAMÓWIENIA</w:t>
      </w:r>
    </w:p>
    <w:p w14:paraId="11B202D3" w14:textId="47218AD9" w:rsidR="00FB5250" w:rsidRDefault="00FB5250" w:rsidP="00C548A6">
      <w:pPr>
        <w:pStyle w:val="Default"/>
        <w:numPr>
          <w:ilvl w:val="0"/>
          <w:numId w:val="58"/>
        </w:numPr>
        <w:spacing w:line="360" w:lineRule="auto"/>
        <w:ind w:left="0" w:hanging="284"/>
        <w:jc w:val="both"/>
        <w:rPr>
          <w:color w:val="000000" w:themeColor="text1"/>
          <w:sz w:val="22"/>
          <w:szCs w:val="22"/>
        </w:rPr>
      </w:pPr>
      <w:r w:rsidRPr="0054035E">
        <w:rPr>
          <w:color w:val="000000" w:themeColor="text1"/>
          <w:sz w:val="22"/>
          <w:szCs w:val="22"/>
        </w:rPr>
        <w:t xml:space="preserve">Termin realizacji zamówienia: od </w:t>
      </w:r>
      <w:r w:rsidR="00E46A95">
        <w:rPr>
          <w:color w:val="000000" w:themeColor="text1"/>
          <w:sz w:val="22"/>
          <w:szCs w:val="22"/>
        </w:rPr>
        <w:t xml:space="preserve">dnia podpisania umowy </w:t>
      </w:r>
      <w:r w:rsidRPr="0054035E">
        <w:rPr>
          <w:color w:val="000000" w:themeColor="text1"/>
          <w:sz w:val="22"/>
          <w:szCs w:val="22"/>
        </w:rPr>
        <w:t xml:space="preserve">do </w:t>
      </w:r>
      <w:r w:rsidR="00E46A95">
        <w:rPr>
          <w:b/>
          <w:color w:val="000000" w:themeColor="text1"/>
          <w:sz w:val="22"/>
          <w:szCs w:val="22"/>
        </w:rPr>
        <w:t>31.05.2022</w:t>
      </w:r>
      <w:r w:rsidR="0054035E" w:rsidRPr="0054035E">
        <w:rPr>
          <w:b/>
          <w:color w:val="000000" w:themeColor="text1"/>
          <w:sz w:val="22"/>
          <w:szCs w:val="22"/>
        </w:rPr>
        <w:t xml:space="preserve"> r.</w:t>
      </w:r>
      <w:r w:rsidR="0054035E" w:rsidRPr="0054035E">
        <w:rPr>
          <w:color w:val="000000" w:themeColor="text1"/>
        </w:rPr>
        <w:t xml:space="preserve"> </w:t>
      </w:r>
      <w:r w:rsidR="00E46A95">
        <w:rPr>
          <w:color w:val="000000" w:themeColor="text1"/>
          <w:sz w:val="22"/>
          <w:szCs w:val="22"/>
        </w:rPr>
        <w:t xml:space="preserve">lub do wyczerpania </w:t>
      </w:r>
      <w:r w:rsidR="00E46A95" w:rsidRPr="00E46A95">
        <w:rPr>
          <w:color w:val="000000" w:themeColor="text1"/>
          <w:sz w:val="22"/>
          <w:szCs w:val="22"/>
        </w:rPr>
        <w:t>wynagrodzenia, o którym mowa w § 2 ust. 1 umowy, w zależności od tego, które wydarzenie wystąpi wcześniej.</w:t>
      </w:r>
    </w:p>
    <w:p w14:paraId="76259364" w14:textId="7797F4C0" w:rsidR="00E46A95" w:rsidRDefault="00E46A95" w:rsidP="00C548A6">
      <w:pPr>
        <w:pStyle w:val="Default"/>
        <w:numPr>
          <w:ilvl w:val="0"/>
          <w:numId w:val="58"/>
        </w:numPr>
        <w:spacing w:line="360" w:lineRule="auto"/>
        <w:ind w:left="0" w:hanging="284"/>
        <w:jc w:val="both"/>
        <w:rPr>
          <w:color w:val="000000" w:themeColor="text1"/>
          <w:sz w:val="22"/>
          <w:szCs w:val="22"/>
        </w:rPr>
      </w:pPr>
      <w:r w:rsidRPr="00E46A95">
        <w:rPr>
          <w:color w:val="000000" w:themeColor="text1"/>
          <w:sz w:val="22"/>
          <w:szCs w:val="22"/>
        </w:rPr>
        <w:t>Miejsce wykonania zamówienia:</w:t>
      </w:r>
    </w:p>
    <w:p w14:paraId="2F55C3BA" w14:textId="77777777" w:rsidR="00EC3043" w:rsidRPr="00EC3043" w:rsidRDefault="00EC3043" w:rsidP="00EC3043">
      <w:pPr>
        <w:pStyle w:val="Default"/>
        <w:spacing w:line="360" w:lineRule="auto"/>
        <w:ind w:left="-284" w:firstLine="360"/>
        <w:jc w:val="both"/>
        <w:rPr>
          <w:color w:val="000000" w:themeColor="text1"/>
          <w:sz w:val="22"/>
          <w:szCs w:val="22"/>
        </w:rPr>
      </w:pPr>
      <w:r>
        <w:rPr>
          <w:color w:val="000000" w:themeColor="text1"/>
          <w:sz w:val="22"/>
          <w:szCs w:val="22"/>
        </w:rPr>
        <w:t xml:space="preserve">- </w:t>
      </w:r>
      <w:r w:rsidRPr="00EC3043">
        <w:rPr>
          <w:color w:val="000000" w:themeColor="text1"/>
          <w:sz w:val="22"/>
          <w:szCs w:val="22"/>
        </w:rPr>
        <w:t xml:space="preserve">Kompleks 6031 </w:t>
      </w:r>
      <w:r w:rsidRPr="00EC3043">
        <w:rPr>
          <w:color w:val="auto"/>
          <w:sz w:val="22"/>
          <w:szCs w:val="22"/>
        </w:rPr>
        <w:t>Lotnisko Janów , 05 - 300 Mińsk Mazowiecki.</w:t>
      </w:r>
    </w:p>
    <w:p w14:paraId="08428E04" w14:textId="77777777" w:rsidR="00EC3043" w:rsidRPr="00EC3043" w:rsidRDefault="00EC3043" w:rsidP="00EC3043">
      <w:pPr>
        <w:pStyle w:val="Default"/>
        <w:spacing w:line="360" w:lineRule="auto"/>
        <w:ind w:left="-284" w:firstLine="360"/>
        <w:jc w:val="both"/>
        <w:rPr>
          <w:color w:val="000000" w:themeColor="text1"/>
          <w:sz w:val="22"/>
          <w:szCs w:val="22"/>
        </w:rPr>
      </w:pPr>
      <w:r w:rsidRPr="00EC3043">
        <w:rPr>
          <w:color w:val="000000" w:themeColor="text1"/>
          <w:sz w:val="22"/>
          <w:szCs w:val="22"/>
        </w:rPr>
        <w:t xml:space="preserve">- Kompleks 0969 Roskosz (21-500 Biała Podlaska) </w:t>
      </w:r>
      <w:r w:rsidRPr="00EC3043">
        <w:rPr>
          <w:color w:val="auto"/>
          <w:sz w:val="22"/>
          <w:szCs w:val="22"/>
        </w:rPr>
        <w:t xml:space="preserve">JW 3533 Roskosz </w:t>
      </w:r>
    </w:p>
    <w:p w14:paraId="7C4EE1F4" w14:textId="77777777" w:rsidR="00EC3043" w:rsidRDefault="00EC3043" w:rsidP="00EC3043">
      <w:pPr>
        <w:pStyle w:val="Default"/>
        <w:spacing w:line="360" w:lineRule="auto"/>
        <w:ind w:left="-284" w:firstLine="360"/>
        <w:jc w:val="both"/>
        <w:rPr>
          <w:color w:val="auto"/>
          <w:sz w:val="22"/>
          <w:szCs w:val="22"/>
        </w:rPr>
      </w:pPr>
      <w:r w:rsidRPr="00EC3043">
        <w:rPr>
          <w:color w:val="000000" w:themeColor="text1"/>
          <w:sz w:val="22"/>
          <w:szCs w:val="22"/>
        </w:rPr>
        <w:t xml:space="preserve">- Kompleks 8704 Biała Podlaska </w:t>
      </w:r>
      <w:r w:rsidRPr="00EC3043">
        <w:rPr>
          <w:color w:val="auto"/>
          <w:sz w:val="22"/>
          <w:szCs w:val="22"/>
        </w:rPr>
        <w:t>ul. Łomaska 96A, 21-500 Biała Podlaska</w:t>
      </w:r>
    </w:p>
    <w:p w14:paraId="1A6098B7" w14:textId="77777777" w:rsidR="0054035E" w:rsidRDefault="0054035E" w:rsidP="008C6C61">
      <w:pPr>
        <w:spacing w:after="0" w:line="360" w:lineRule="auto"/>
        <w:jc w:val="center"/>
        <w:rPr>
          <w:rFonts w:ascii="Times New Roman" w:eastAsia="Times New Roman" w:hAnsi="Times New Roman" w:cs="Times New Roman"/>
          <w:b/>
          <w:bCs/>
          <w:color w:val="FF0000"/>
          <w:kern w:val="32"/>
          <w:u w:val="single"/>
          <w:lang w:eastAsia="pl-PL"/>
        </w:rPr>
      </w:pPr>
    </w:p>
    <w:p w14:paraId="7813FD6D" w14:textId="4ACC4ADB"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u w:val="single"/>
          <w:lang w:eastAsia="pl-PL"/>
        </w:rPr>
      </w:pPr>
      <w:r w:rsidRPr="0054035E">
        <w:rPr>
          <w:rFonts w:ascii="Times New Roman" w:eastAsia="Times New Roman" w:hAnsi="Times New Roman" w:cs="Times New Roman"/>
          <w:b/>
          <w:bCs/>
          <w:color w:val="000000" w:themeColor="text1"/>
          <w:kern w:val="32"/>
          <w:u w:val="single"/>
          <w:lang w:eastAsia="pl-PL"/>
        </w:rPr>
        <w:t>ROZDZIAŁ 5</w:t>
      </w:r>
    </w:p>
    <w:p w14:paraId="31EE2D7E" w14:textId="77777777"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lang w:eastAsia="pl-PL"/>
        </w:rPr>
      </w:pPr>
      <w:r w:rsidRPr="0054035E">
        <w:rPr>
          <w:rFonts w:ascii="Times New Roman" w:eastAsia="Times New Roman" w:hAnsi="Times New Roman" w:cs="Times New Roman"/>
          <w:b/>
          <w:bCs/>
          <w:color w:val="000000" w:themeColor="text1"/>
          <w:kern w:val="32"/>
          <w:lang w:eastAsia="pl-PL"/>
        </w:rPr>
        <w:t>WARUNKI UDZIAŁU W POSTĘPOWANIU</w:t>
      </w:r>
    </w:p>
    <w:p w14:paraId="48AAA816" w14:textId="13407289" w:rsidR="00104DA2" w:rsidRPr="00990057" w:rsidRDefault="00E46A95" w:rsidP="00C548A6">
      <w:pPr>
        <w:pStyle w:val="Akapitzlist"/>
        <w:numPr>
          <w:ilvl w:val="0"/>
          <w:numId w:val="39"/>
        </w:numPr>
        <w:tabs>
          <w:tab w:val="left" w:pos="284"/>
        </w:tabs>
        <w:spacing w:after="0" w:line="360" w:lineRule="auto"/>
        <w:ind w:left="0" w:hanging="284"/>
        <w:rPr>
          <w:rFonts w:ascii="Times New Roman" w:eastAsia="Times New Roman" w:hAnsi="Times New Roman"/>
          <w:b/>
          <w:bCs/>
          <w:color w:val="000000" w:themeColor="text1"/>
          <w:kern w:val="32"/>
          <w:lang w:eastAsia="pl-PL"/>
        </w:rPr>
      </w:pPr>
      <w:r>
        <w:rPr>
          <w:rFonts w:ascii="Times New Roman" w:eastAsia="Times New Roman" w:hAnsi="Times New Roman"/>
          <w:color w:val="000000" w:themeColor="text1"/>
          <w:lang w:eastAsia="pl-PL"/>
        </w:rPr>
        <w:t>O u</w:t>
      </w:r>
      <w:r w:rsidR="00104DA2" w:rsidRPr="00990057">
        <w:rPr>
          <w:rFonts w:ascii="Times New Roman" w:eastAsia="Times New Roman" w:hAnsi="Times New Roman"/>
          <w:color w:val="000000" w:themeColor="text1"/>
          <w:lang w:eastAsia="pl-PL"/>
        </w:rPr>
        <w:t>dzielenie zamówienia mogą ubiegać się Wykonawcy, którzy spełniają warunki, dotyczące:</w:t>
      </w:r>
    </w:p>
    <w:p w14:paraId="55FF3EC4" w14:textId="5625A1D4" w:rsidR="00104DA2" w:rsidRDefault="00104DA2" w:rsidP="00C548A6">
      <w:pPr>
        <w:pStyle w:val="Akapitzlist"/>
        <w:numPr>
          <w:ilvl w:val="1"/>
          <w:numId w:val="39"/>
        </w:numPr>
        <w:tabs>
          <w:tab w:val="left" w:pos="426"/>
        </w:tabs>
        <w:spacing w:after="0" w:line="360" w:lineRule="auto"/>
        <w:ind w:left="426" w:hanging="284"/>
        <w:jc w:val="both"/>
        <w:rPr>
          <w:rFonts w:ascii="Times New Roman" w:eastAsia="Times New Roman" w:hAnsi="Times New Roman"/>
          <w:color w:val="000000" w:themeColor="text1"/>
          <w:lang w:eastAsia="pl-PL"/>
        </w:rPr>
      </w:pPr>
      <w:bookmarkStart w:id="0" w:name="warunek_posiadanie_uprawnień"/>
      <w:r w:rsidRPr="00990057">
        <w:rPr>
          <w:rFonts w:ascii="Times New Roman" w:eastAsia="Times New Roman" w:hAnsi="Times New Roman"/>
          <w:color w:val="000000" w:themeColor="text1"/>
          <w:lang w:eastAsia="pl-PL"/>
        </w:rPr>
        <w:t>zdolności do występowania w obrocie gospodarczym:</w:t>
      </w:r>
    </w:p>
    <w:p w14:paraId="6911AF89" w14:textId="1C6E19CA" w:rsidR="00E46A95" w:rsidRPr="00E46A95" w:rsidRDefault="00E46A95" w:rsidP="00E46A95">
      <w:pPr>
        <w:tabs>
          <w:tab w:val="num" w:pos="426"/>
          <w:tab w:val="left" w:pos="8789"/>
        </w:tabs>
        <w:spacing w:after="0" w:line="360" w:lineRule="auto"/>
        <w:jc w:val="both"/>
        <w:rPr>
          <w:rFonts w:ascii="Times New Roman" w:eastAsia="Times New Roman" w:hAnsi="Times New Roman"/>
          <w:color w:val="000000" w:themeColor="text1"/>
          <w:u w:val="single"/>
          <w:lang w:eastAsia="pl-PL"/>
        </w:rPr>
      </w:pPr>
      <w:r w:rsidRPr="00E46A95">
        <w:rPr>
          <w:rFonts w:ascii="Times New Roman" w:eastAsia="Times New Roman" w:hAnsi="Times New Roman"/>
          <w:color w:val="000000" w:themeColor="text1"/>
          <w:lang w:eastAsia="pl-PL"/>
        </w:rPr>
        <w:tab/>
      </w:r>
      <w:r w:rsidRPr="00E46A95">
        <w:rPr>
          <w:rFonts w:ascii="Times New Roman" w:eastAsia="Times New Roman" w:hAnsi="Times New Roman"/>
          <w:color w:val="000000" w:themeColor="text1"/>
          <w:u w:val="single"/>
          <w:lang w:eastAsia="pl-PL"/>
        </w:rPr>
        <w:t>Opis spełnienia warunku:</w:t>
      </w:r>
    </w:p>
    <w:p w14:paraId="6DEC6D09" w14:textId="56778AC0" w:rsidR="0061318C" w:rsidRDefault="0061318C" w:rsidP="0061318C">
      <w:pPr>
        <w:pStyle w:val="Akapitzlist"/>
        <w:tabs>
          <w:tab w:val="left" w:pos="426"/>
        </w:tabs>
        <w:spacing w:after="0" w:line="360" w:lineRule="auto"/>
        <w:ind w:left="426"/>
        <w:jc w:val="both"/>
        <w:rPr>
          <w:rFonts w:ascii="Times New Roman" w:eastAsia="Times New Roman" w:hAnsi="Times New Roman"/>
          <w:color w:val="000000" w:themeColor="text1"/>
          <w:lang w:eastAsia="pl-PL"/>
        </w:rPr>
      </w:pPr>
      <w:r w:rsidRPr="00990057">
        <w:rPr>
          <w:rFonts w:ascii="Times New Roman" w:eastAsia="Times New Roman" w:hAnsi="Times New Roman"/>
          <w:color w:val="000000" w:themeColor="text1"/>
          <w:lang w:eastAsia="pl-PL"/>
        </w:rPr>
        <w:lastRenderedPageBreak/>
        <w:t xml:space="preserve">Zamawiający </w:t>
      </w:r>
      <w:r w:rsidRPr="00BA4ABE">
        <w:rPr>
          <w:rFonts w:ascii="Times New Roman" w:eastAsia="Times New Roman" w:hAnsi="Times New Roman"/>
          <w:b/>
          <w:color w:val="000000" w:themeColor="text1"/>
          <w:lang w:eastAsia="pl-PL"/>
        </w:rPr>
        <w:t>nie stawia</w:t>
      </w:r>
      <w:r w:rsidRPr="00990057">
        <w:rPr>
          <w:rFonts w:ascii="Times New Roman" w:eastAsia="Times New Roman" w:hAnsi="Times New Roman"/>
          <w:color w:val="000000" w:themeColor="text1"/>
          <w:lang w:eastAsia="pl-PL"/>
        </w:rPr>
        <w:t xml:space="preserve"> szczególnych wymagań w zakresie spełniania tego warunku.</w:t>
      </w:r>
    </w:p>
    <w:p w14:paraId="2B0D14E7" w14:textId="739AC186" w:rsidR="0061318C" w:rsidRPr="00990057" w:rsidRDefault="0061318C" w:rsidP="00C548A6">
      <w:pPr>
        <w:pStyle w:val="Akapitzlist"/>
        <w:tabs>
          <w:tab w:val="left" w:pos="426"/>
        </w:tabs>
        <w:spacing w:after="0" w:line="360" w:lineRule="auto"/>
        <w:ind w:left="426" w:hanging="284"/>
        <w:jc w:val="both"/>
        <w:rPr>
          <w:rFonts w:ascii="Times New Roman" w:eastAsia="Times New Roman" w:hAnsi="Times New Roman"/>
          <w:color w:val="000000" w:themeColor="text1"/>
          <w:lang w:eastAsia="pl-PL"/>
        </w:rPr>
      </w:pPr>
      <w:r w:rsidRPr="00990057">
        <w:rPr>
          <w:rFonts w:ascii="Times New Roman" w:eastAsia="Times New Roman" w:hAnsi="Times New Roman"/>
          <w:color w:val="000000" w:themeColor="text1"/>
          <w:lang w:eastAsia="pl-PL"/>
        </w:rPr>
        <w:t>1</w:t>
      </w:r>
      <w:r w:rsidR="00BA4ABE">
        <w:rPr>
          <w:rFonts w:ascii="Times New Roman" w:eastAsia="Times New Roman" w:hAnsi="Times New Roman"/>
          <w:color w:val="000000" w:themeColor="text1"/>
          <w:lang w:eastAsia="pl-PL"/>
        </w:rPr>
        <w:t>.2</w:t>
      </w:r>
      <w:r w:rsidRPr="00990057">
        <w:rPr>
          <w:rFonts w:ascii="Times New Roman" w:eastAsia="Times New Roman" w:hAnsi="Times New Roman"/>
          <w:color w:val="000000" w:themeColor="text1"/>
          <w:lang w:eastAsia="pl-PL"/>
        </w:rPr>
        <w:t>. Uprawnień do prowadzenia określonej działalności gospodarczej lub zawodowej, o ile wynika to z odrębnych przepisów;</w:t>
      </w:r>
    </w:p>
    <w:p w14:paraId="3C17B8D3" w14:textId="77777777" w:rsidR="00104DA2" w:rsidRPr="00990057" w:rsidRDefault="00104DA2" w:rsidP="008D6757">
      <w:pPr>
        <w:tabs>
          <w:tab w:val="num" w:pos="709"/>
          <w:tab w:val="left" w:pos="8789"/>
        </w:tabs>
        <w:spacing w:after="0" w:line="360" w:lineRule="auto"/>
        <w:ind w:firstLine="426"/>
        <w:jc w:val="both"/>
        <w:rPr>
          <w:rFonts w:ascii="Times New Roman" w:eastAsia="Times New Roman" w:hAnsi="Times New Roman" w:cs="Times New Roman"/>
          <w:color w:val="000000" w:themeColor="text1"/>
          <w:u w:val="single"/>
          <w:lang w:eastAsia="pl-PL"/>
        </w:rPr>
      </w:pPr>
      <w:r w:rsidRPr="00990057">
        <w:rPr>
          <w:rFonts w:ascii="Times New Roman" w:eastAsia="Times New Roman" w:hAnsi="Times New Roman" w:cs="Times New Roman"/>
          <w:color w:val="000000" w:themeColor="text1"/>
          <w:u w:val="single"/>
          <w:lang w:eastAsia="pl-PL"/>
        </w:rPr>
        <w:t>Opis spełnienia warunku:</w:t>
      </w:r>
    </w:p>
    <w:p w14:paraId="7DAACC8C" w14:textId="5E801491" w:rsidR="00BA4ABE" w:rsidRDefault="00BA4ABE" w:rsidP="00BA4ABE">
      <w:pPr>
        <w:spacing w:after="0" w:line="360" w:lineRule="auto"/>
        <w:ind w:left="567" w:hanging="141"/>
        <w:jc w:val="both"/>
        <w:rPr>
          <w:rFonts w:ascii="Times New Roman" w:hAnsi="Times New Roman" w:cs="Times New Roman"/>
          <w:color w:val="000000" w:themeColor="text1"/>
        </w:rPr>
      </w:pPr>
      <w:r w:rsidRPr="00BA4ABE">
        <w:rPr>
          <w:rFonts w:ascii="Times New Roman" w:hAnsi="Times New Roman" w:cs="Times New Roman"/>
          <w:color w:val="000000" w:themeColor="text1"/>
        </w:rPr>
        <w:t>Warunek ten spełniają wykonawcy, którzy posiadają wymaganą koncesję na prowadzenie działalności w zakresie obrotu paliwami ciekłymi, wydaną na podstawie ustawy z dnia 10 kwietnia 1997 Prawo energetyczne (Dz. U. z 2018 r., poz. 755 ze zm.).</w:t>
      </w:r>
    </w:p>
    <w:p w14:paraId="72A1F296" w14:textId="0B463929" w:rsidR="00BA4ABE" w:rsidRDefault="00BA4ABE" w:rsidP="00BA4ABE">
      <w:pPr>
        <w:spacing w:after="0" w:line="360" w:lineRule="auto"/>
        <w:ind w:left="567" w:hanging="141"/>
        <w:jc w:val="both"/>
        <w:rPr>
          <w:rFonts w:ascii="Times New Roman" w:hAnsi="Times New Roman" w:cs="Times New Roman"/>
          <w:color w:val="000000" w:themeColor="text1"/>
        </w:rPr>
      </w:pPr>
      <w:r w:rsidRPr="00BA4ABE">
        <w:rPr>
          <w:rFonts w:ascii="Times New Roman" w:hAnsi="Times New Roman" w:cs="Times New Roman"/>
          <w:color w:val="000000" w:themeColor="text1"/>
        </w:rPr>
        <w:t>W przypadku Wykonawców wspólnie ubiegających się o udzielenie zamówienia, każdy z Wykonawców musi spełniać warunek dotyczący posiadanych kon</w:t>
      </w:r>
      <w:r>
        <w:rPr>
          <w:rFonts w:ascii="Times New Roman" w:hAnsi="Times New Roman" w:cs="Times New Roman"/>
          <w:color w:val="000000" w:themeColor="text1"/>
        </w:rPr>
        <w:t>cesji, o których mowa w pkt. 1.2</w:t>
      </w:r>
      <w:r w:rsidRPr="00BA4ABE">
        <w:rPr>
          <w:rFonts w:ascii="Times New Roman" w:hAnsi="Times New Roman" w:cs="Times New Roman"/>
          <w:color w:val="000000" w:themeColor="text1"/>
        </w:rPr>
        <w:t>, w pełni samodzielnie. Wyjątek stanowią sytuacje, w których Wykonawca wykaże, że nie będzie brał udziału w czynnościach, do których wymagana jest wskazana koncesja (co jednoznacznie wynika z umowy konsorcjum lub spółki cywilnej).</w:t>
      </w:r>
    </w:p>
    <w:p w14:paraId="4255D125" w14:textId="2B0C0AB1" w:rsidR="00965C82" w:rsidRPr="00BA4ABE" w:rsidRDefault="00BA4ABE" w:rsidP="00C548A6">
      <w:pPr>
        <w:spacing w:after="0" w:line="360" w:lineRule="auto"/>
        <w:ind w:firstLine="142"/>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1.3.</w:t>
      </w:r>
      <w:r w:rsidR="0061318C" w:rsidRPr="00BA4ABE">
        <w:rPr>
          <w:rFonts w:ascii="Times New Roman" w:eastAsia="Times New Roman" w:hAnsi="Times New Roman"/>
          <w:color w:val="000000" w:themeColor="text1"/>
          <w:lang w:eastAsia="pl-PL"/>
        </w:rPr>
        <w:t xml:space="preserve"> </w:t>
      </w:r>
      <w:r w:rsidR="00965C82" w:rsidRPr="00BA4ABE">
        <w:rPr>
          <w:rFonts w:ascii="Times New Roman" w:eastAsia="Times New Roman" w:hAnsi="Times New Roman"/>
          <w:color w:val="000000" w:themeColor="text1"/>
          <w:lang w:eastAsia="pl-PL"/>
        </w:rPr>
        <w:t>Sytuacji ekonomicznej lub finansowej</w:t>
      </w:r>
    </w:p>
    <w:p w14:paraId="71454936" w14:textId="3652AA1D" w:rsidR="00965C82" w:rsidRPr="00990057" w:rsidRDefault="00965C82" w:rsidP="004C35BE">
      <w:pPr>
        <w:tabs>
          <w:tab w:val="left" w:pos="284"/>
        </w:tabs>
        <w:spacing w:after="0" w:line="360" w:lineRule="auto"/>
        <w:ind w:left="284" w:firstLine="142"/>
        <w:jc w:val="both"/>
        <w:rPr>
          <w:rFonts w:ascii="Times New Roman" w:eastAsia="Times New Roman" w:hAnsi="Times New Roman" w:cs="Times New Roman"/>
          <w:color w:val="000000" w:themeColor="text1"/>
          <w:u w:val="single"/>
          <w:lang w:eastAsia="pl-PL"/>
        </w:rPr>
      </w:pPr>
      <w:r w:rsidRPr="00990057">
        <w:rPr>
          <w:rFonts w:ascii="Times New Roman" w:eastAsia="Times New Roman" w:hAnsi="Times New Roman" w:cs="Times New Roman"/>
          <w:color w:val="000000" w:themeColor="text1"/>
          <w:u w:val="single"/>
          <w:lang w:eastAsia="pl-PL"/>
        </w:rPr>
        <w:t>Opis spełnienia warunku:</w:t>
      </w:r>
    </w:p>
    <w:p w14:paraId="1C9E5670" w14:textId="55566B41" w:rsidR="00965C82" w:rsidRPr="00990057" w:rsidRDefault="00965C82" w:rsidP="004C35BE">
      <w:pPr>
        <w:spacing w:after="0" w:line="360" w:lineRule="auto"/>
        <w:ind w:firstLine="426"/>
        <w:jc w:val="both"/>
        <w:rPr>
          <w:rFonts w:ascii="Times New Roman" w:eastAsia="Times New Roman" w:hAnsi="Times New Roman" w:cs="Times New Roman"/>
          <w:color w:val="000000" w:themeColor="text1"/>
          <w:lang w:eastAsia="pl-PL"/>
        </w:rPr>
      </w:pPr>
      <w:r w:rsidRPr="00990057">
        <w:rPr>
          <w:rFonts w:ascii="Times New Roman" w:eastAsia="Times New Roman" w:hAnsi="Times New Roman" w:cs="Times New Roman"/>
          <w:color w:val="000000" w:themeColor="text1"/>
          <w:lang w:eastAsia="pl-PL"/>
        </w:rPr>
        <w:t xml:space="preserve">Zamawiający </w:t>
      </w:r>
      <w:r w:rsidRPr="00990057">
        <w:rPr>
          <w:rFonts w:ascii="Times New Roman" w:eastAsia="Times New Roman" w:hAnsi="Times New Roman" w:cs="Times New Roman"/>
          <w:b/>
          <w:color w:val="000000" w:themeColor="text1"/>
          <w:lang w:eastAsia="pl-PL"/>
        </w:rPr>
        <w:t>nie stawia</w:t>
      </w:r>
      <w:r w:rsidRPr="00990057">
        <w:rPr>
          <w:rFonts w:ascii="Times New Roman" w:eastAsia="Times New Roman" w:hAnsi="Times New Roman" w:cs="Times New Roman"/>
          <w:color w:val="000000" w:themeColor="text1"/>
          <w:lang w:eastAsia="pl-PL"/>
        </w:rPr>
        <w:t xml:space="preserve"> szczególnych wymagań w zakresie spełniania tego warunku.</w:t>
      </w:r>
    </w:p>
    <w:p w14:paraId="778308E2" w14:textId="7068186B" w:rsidR="00104DA2" w:rsidRPr="00BA4ABE" w:rsidRDefault="00104DA2" w:rsidP="00C548A6">
      <w:pPr>
        <w:pStyle w:val="Akapitzlist"/>
        <w:numPr>
          <w:ilvl w:val="1"/>
          <w:numId w:val="59"/>
        </w:numPr>
        <w:tabs>
          <w:tab w:val="left" w:pos="426"/>
        </w:tabs>
        <w:spacing w:after="0" w:line="360" w:lineRule="auto"/>
        <w:ind w:hanging="218"/>
        <w:jc w:val="both"/>
        <w:rPr>
          <w:rFonts w:ascii="Times New Roman" w:eastAsia="Times New Roman" w:hAnsi="Times New Roman"/>
          <w:color w:val="000000" w:themeColor="text1"/>
          <w:lang w:eastAsia="pl-PL"/>
        </w:rPr>
      </w:pPr>
      <w:r w:rsidRPr="00BA4ABE">
        <w:rPr>
          <w:rFonts w:ascii="Times New Roman" w:eastAsia="Times New Roman" w:hAnsi="Times New Roman"/>
          <w:color w:val="000000" w:themeColor="text1"/>
          <w:lang w:eastAsia="pl-PL"/>
        </w:rPr>
        <w:t>Zdolności technicznej lub zawodowej</w:t>
      </w:r>
    </w:p>
    <w:p w14:paraId="78F8B3A5" w14:textId="77777777" w:rsidR="00104DA2" w:rsidRPr="00E46BD7" w:rsidRDefault="00104DA2" w:rsidP="004C35BE">
      <w:pPr>
        <w:tabs>
          <w:tab w:val="left" w:pos="284"/>
        </w:tabs>
        <w:spacing w:after="0" w:line="360" w:lineRule="auto"/>
        <w:ind w:left="284" w:firstLine="142"/>
        <w:jc w:val="both"/>
        <w:rPr>
          <w:rFonts w:ascii="Times New Roman" w:eastAsia="Times New Roman" w:hAnsi="Times New Roman" w:cs="Times New Roman"/>
          <w:color w:val="000000" w:themeColor="text1"/>
          <w:u w:val="single"/>
          <w:lang w:eastAsia="pl-PL"/>
        </w:rPr>
      </w:pPr>
      <w:r w:rsidRPr="00E46BD7">
        <w:rPr>
          <w:rFonts w:ascii="Times New Roman" w:eastAsia="Times New Roman" w:hAnsi="Times New Roman" w:cs="Times New Roman"/>
          <w:color w:val="000000" w:themeColor="text1"/>
          <w:u w:val="single"/>
          <w:lang w:eastAsia="pl-PL"/>
        </w:rPr>
        <w:t>Opis spełnienia warunku:</w:t>
      </w:r>
      <w:bookmarkEnd w:id="0"/>
    </w:p>
    <w:p w14:paraId="131E5277" w14:textId="77777777" w:rsidR="00BA4ABE" w:rsidRPr="00990057" w:rsidRDefault="00BA4ABE" w:rsidP="00BA4ABE">
      <w:pPr>
        <w:spacing w:after="0" w:line="360" w:lineRule="auto"/>
        <w:ind w:firstLine="426"/>
        <w:jc w:val="both"/>
        <w:rPr>
          <w:rFonts w:ascii="Times New Roman" w:eastAsia="Times New Roman" w:hAnsi="Times New Roman" w:cs="Times New Roman"/>
          <w:color w:val="000000" w:themeColor="text1"/>
          <w:lang w:eastAsia="pl-PL"/>
        </w:rPr>
      </w:pPr>
      <w:r w:rsidRPr="00990057">
        <w:rPr>
          <w:rFonts w:ascii="Times New Roman" w:eastAsia="Times New Roman" w:hAnsi="Times New Roman" w:cs="Times New Roman"/>
          <w:color w:val="000000" w:themeColor="text1"/>
          <w:lang w:eastAsia="pl-PL"/>
        </w:rPr>
        <w:t xml:space="preserve">Zamawiający </w:t>
      </w:r>
      <w:r w:rsidRPr="00990057">
        <w:rPr>
          <w:rFonts w:ascii="Times New Roman" w:eastAsia="Times New Roman" w:hAnsi="Times New Roman" w:cs="Times New Roman"/>
          <w:b/>
          <w:color w:val="000000" w:themeColor="text1"/>
          <w:lang w:eastAsia="pl-PL"/>
        </w:rPr>
        <w:t>nie stawia</w:t>
      </w:r>
      <w:r w:rsidRPr="00990057">
        <w:rPr>
          <w:rFonts w:ascii="Times New Roman" w:eastAsia="Times New Roman" w:hAnsi="Times New Roman" w:cs="Times New Roman"/>
          <w:color w:val="000000" w:themeColor="text1"/>
          <w:lang w:eastAsia="pl-PL"/>
        </w:rPr>
        <w:t xml:space="preserve"> szczególnych wymagań w zakresie spełniania tego warunku.</w:t>
      </w:r>
    </w:p>
    <w:p w14:paraId="10B39AC9" w14:textId="776CAD5E" w:rsidR="00004AD4" w:rsidRPr="00325455" w:rsidRDefault="00BA4ABE" w:rsidP="00C548A6">
      <w:pPr>
        <w:pStyle w:val="Akapitzlist"/>
        <w:numPr>
          <w:ilvl w:val="0"/>
          <w:numId w:val="59"/>
        </w:numPr>
        <w:spacing w:after="0" w:line="360" w:lineRule="auto"/>
        <w:ind w:left="0" w:hanging="284"/>
        <w:jc w:val="both"/>
        <w:rPr>
          <w:rFonts w:ascii="Times New Roman" w:eastAsia="Times New Roman" w:hAnsi="Times New Roman"/>
          <w:lang w:eastAsia="pl-PL"/>
        </w:rPr>
      </w:pPr>
      <w:r w:rsidRPr="00325455">
        <w:rPr>
          <w:rFonts w:ascii="Times New Roman" w:eastAsia="Times New Roman" w:hAnsi="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przedmiotu zamówienia.</w:t>
      </w:r>
    </w:p>
    <w:p w14:paraId="37AE2858" w14:textId="6269D9FA"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u w:val="single"/>
          <w:lang w:eastAsia="pl-PL"/>
        </w:rPr>
      </w:pPr>
      <w:r w:rsidRPr="0054035E">
        <w:rPr>
          <w:rFonts w:ascii="Times New Roman" w:eastAsia="Times New Roman" w:hAnsi="Times New Roman" w:cs="Times New Roman"/>
          <w:b/>
          <w:bCs/>
          <w:color w:val="000000" w:themeColor="text1"/>
          <w:kern w:val="32"/>
          <w:u w:val="single"/>
          <w:lang w:eastAsia="pl-PL"/>
        </w:rPr>
        <w:t>ROZDZIAŁ 6</w:t>
      </w:r>
    </w:p>
    <w:p w14:paraId="2F4E8CCA" w14:textId="2A571593" w:rsidR="00104DA2" w:rsidRPr="0054035E" w:rsidRDefault="00104DA2" w:rsidP="008C6C61">
      <w:pPr>
        <w:autoSpaceDE w:val="0"/>
        <w:autoSpaceDN w:val="0"/>
        <w:adjustRightInd w:val="0"/>
        <w:spacing w:after="0" w:line="360" w:lineRule="auto"/>
        <w:jc w:val="center"/>
        <w:rPr>
          <w:rFonts w:ascii="Times New Roman" w:hAnsi="Times New Roman" w:cs="Times New Roman"/>
          <w:b/>
          <w:color w:val="000000" w:themeColor="text1"/>
        </w:rPr>
      </w:pPr>
      <w:r w:rsidRPr="0054035E">
        <w:rPr>
          <w:rFonts w:ascii="Times New Roman" w:hAnsi="Times New Roman" w:cs="Times New Roman"/>
          <w:b/>
          <w:color w:val="000000" w:themeColor="text1"/>
        </w:rPr>
        <w:t>PODSTAWY WYKLUCZENIA</w:t>
      </w:r>
    </w:p>
    <w:p w14:paraId="49D3777D" w14:textId="1E10B7F5" w:rsidR="003B464D" w:rsidRPr="007C163F" w:rsidRDefault="003B464D" w:rsidP="00C548A6">
      <w:pPr>
        <w:tabs>
          <w:tab w:val="left" w:pos="0"/>
        </w:tabs>
        <w:autoSpaceDE w:val="0"/>
        <w:autoSpaceDN w:val="0"/>
        <w:adjustRightInd w:val="0"/>
        <w:spacing w:after="0" w:line="360" w:lineRule="auto"/>
        <w:ind w:hanging="426"/>
        <w:jc w:val="both"/>
        <w:rPr>
          <w:rFonts w:ascii="Times New Roman" w:hAnsi="Times New Roman" w:cs="Times New Roman"/>
          <w:color w:val="000000" w:themeColor="text1"/>
        </w:rPr>
      </w:pPr>
      <w:r w:rsidRPr="0054035E">
        <w:rPr>
          <w:rFonts w:ascii="Times New Roman" w:hAnsi="Times New Roman" w:cs="Times New Roman"/>
          <w:color w:val="000000" w:themeColor="text1"/>
          <w:sz w:val="24"/>
          <w:szCs w:val="24"/>
        </w:rPr>
        <w:t xml:space="preserve">  </w:t>
      </w:r>
      <w:r w:rsidR="00C548A6">
        <w:rPr>
          <w:rFonts w:ascii="Times New Roman" w:hAnsi="Times New Roman" w:cs="Times New Roman"/>
          <w:color w:val="000000" w:themeColor="text1"/>
          <w:sz w:val="24"/>
          <w:szCs w:val="24"/>
        </w:rPr>
        <w:t>1.</w:t>
      </w:r>
      <w:r w:rsidR="00C548A6">
        <w:rPr>
          <w:rFonts w:ascii="Times New Roman" w:hAnsi="Times New Roman" w:cs="Times New Roman"/>
          <w:color w:val="000000" w:themeColor="text1"/>
          <w:sz w:val="24"/>
          <w:szCs w:val="24"/>
        </w:rPr>
        <w:tab/>
      </w:r>
      <w:r w:rsidRPr="007C163F">
        <w:rPr>
          <w:rFonts w:ascii="Times New Roman" w:hAnsi="Times New Roman" w:cs="Times New Roman"/>
          <w:color w:val="000000" w:themeColor="text1"/>
        </w:rPr>
        <w:t xml:space="preserve">Zgodnie z art. 57 ustawy z dnia 11 września 2019 roku Prawo zamówień publicznych, o udzielenie    </w:t>
      </w:r>
      <w:r w:rsidR="00C47CBA" w:rsidRPr="007C163F">
        <w:rPr>
          <w:rFonts w:ascii="Times New Roman" w:hAnsi="Times New Roman" w:cs="Times New Roman"/>
          <w:color w:val="000000" w:themeColor="text1"/>
        </w:rPr>
        <w:t xml:space="preserve"> </w:t>
      </w:r>
      <w:r w:rsidRPr="007C163F">
        <w:rPr>
          <w:rFonts w:ascii="Times New Roman" w:hAnsi="Times New Roman" w:cs="Times New Roman"/>
          <w:color w:val="000000" w:themeColor="text1"/>
        </w:rPr>
        <w:t xml:space="preserve">zamówienia mogą ubiegać się Wykonawcy, którzy: </w:t>
      </w:r>
    </w:p>
    <w:p w14:paraId="69E3708E" w14:textId="1218FF5A" w:rsidR="003B464D" w:rsidRPr="007C163F" w:rsidRDefault="003B464D" w:rsidP="003B464D">
      <w:pPr>
        <w:tabs>
          <w:tab w:val="left" w:pos="-142"/>
          <w:tab w:val="left" w:pos="0"/>
          <w:tab w:val="left" w:pos="851"/>
        </w:tabs>
        <w:autoSpaceDE w:val="0"/>
        <w:autoSpaceDN w:val="0"/>
        <w:adjustRightInd w:val="0"/>
        <w:spacing w:after="0" w:line="360" w:lineRule="auto"/>
        <w:ind w:left="-142" w:hanging="284"/>
        <w:jc w:val="both"/>
        <w:rPr>
          <w:rFonts w:ascii="Times New Roman" w:hAnsi="Times New Roman" w:cs="Times New Roman"/>
          <w:color w:val="000000" w:themeColor="text1"/>
        </w:rPr>
      </w:pPr>
      <w:r w:rsidRPr="007C163F">
        <w:rPr>
          <w:rFonts w:ascii="Times New Roman" w:hAnsi="Times New Roman" w:cs="Times New Roman"/>
          <w:color w:val="000000" w:themeColor="text1"/>
        </w:rPr>
        <w:t xml:space="preserve">        1.1. nie podlegają wykluczeniu</w:t>
      </w:r>
      <w:r w:rsidR="0054035E" w:rsidRPr="007C163F">
        <w:rPr>
          <w:rFonts w:ascii="Times New Roman" w:hAnsi="Times New Roman" w:cs="Times New Roman"/>
          <w:color w:val="000000" w:themeColor="text1"/>
        </w:rPr>
        <w:t>.</w:t>
      </w:r>
    </w:p>
    <w:p w14:paraId="5B576E76" w14:textId="496500C0" w:rsidR="003B464D" w:rsidRPr="007C163F" w:rsidRDefault="003B464D" w:rsidP="003B464D">
      <w:pPr>
        <w:tabs>
          <w:tab w:val="left" w:pos="0"/>
          <w:tab w:val="left" w:pos="851"/>
        </w:tabs>
        <w:autoSpaceDE w:val="0"/>
        <w:autoSpaceDN w:val="0"/>
        <w:adjustRightInd w:val="0"/>
        <w:spacing w:after="0" w:line="360" w:lineRule="auto"/>
        <w:ind w:hanging="284"/>
        <w:jc w:val="both"/>
        <w:rPr>
          <w:rFonts w:ascii="Times New Roman" w:hAnsi="Times New Roman" w:cs="Times New Roman"/>
          <w:color w:val="000000" w:themeColor="text1"/>
        </w:rPr>
      </w:pPr>
      <w:r w:rsidRPr="007C163F">
        <w:rPr>
          <w:rFonts w:ascii="Times New Roman" w:hAnsi="Times New Roman" w:cs="Times New Roman"/>
          <w:color w:val="000000" w:themeColor="text1"/>
        </w:rPr>
        <w:t xml:space="preserve">2. Podstawy wykluczenia - o udzielenie zamówienia mogą ubiegać się Wykonawcy, którzy wykażą brak podstaw do wykluczenia z powodu niespełnienia warunków określonych w art. 108 ust. 1 oraz 109 ust. 1 pkt. </w:t>
      </w:r>
      <w:r w:rsidR="00E46BD7" w:rsidRPr="007C163F">
        <w:rPr>
          <w:rFonts w:ascii="Times New Roman" w:hAnsi="Times New Roman" w:cs="Times New Roman"/>
          <w:color w:val="000000" w:themeColor="text1"/>
        </w:rPr>
        <w:t>4</w:t>
      </w:r>
      <w:r w:rsidRPr="007C163F">
        <w:rPr>
          <w:rFonts w:ascii="Times New Roman" w:hAnsi="Times New Roman" w:cs="Times New Roman"/>
          <w:color w:val="000000" w:themeColor="text1"/>
        </w:rPr>
        <w:t xml:space="preserve"> ustawy </w:t>
      </w:r>
      <w:proofErr w:type="spellStart"/>
      <w:r w:rsidRPr="007C163F">
        <w:rPr>
          <w:rFonts w:ascii="Times New Roman" w:hAnsi="Times New Roman" w:cs="Times New Roman"/>
          <w:color w:val="000000" w:themeColor="text1"/>
        </w:rPr>
        <w:t>Pzp</w:t>
      </w:r>
      <w:proofErr w:type="spellEnd"/>
      <w:r w:rsidRPr="007C163F">
        <w:rPr>
          <w:rFonts w:ascii="Times New Roman" w:hAnsi="Times New Roman" w:cs="Times New Roman"/>
          <w:color w:val="000000" w:themeColor="text1"/>
        </w:rPr>
        <w:t xml:space="preserve">. </w:t>
      </w:r>
    </w:p>
    <w:p w14:paraId="0B14A6DE" w14:textId="20F35C02" w:rsidR="003B464D" w:rsidRPr="007C163F" w:rsidRDefault="003B464D" w:rsidP="00C57BE5">
      <w:pPr>
        <w:tabs>
          <w:tab w:val="left" w:pos="0"/>
          <w:tab w:val="left" w:pos="851"/>
        </w:tabs>
        <w:autoSpaceDE w:val="0"/>
        <w:autoSpaceDN w:val="0"/>
        <w:adjustRightInd w:val="0"/>
        <w:spacing w:after="0" w:line="360" w:lineRule="auto"/>
        <w:ind w:hanging="284"/>
        <w:jc w:val="both"/>
        <w:rPr>
          <w:rFonts w:ascii="Times New Roman" w:hAnsi="Times New Roman" w:cs="Times New Roman"/>
          <w:color w:val="000000" w:themeColor="text1"/>
        </w:rPr>
      </w:pPr>
      <w:r w:rsidRPr="007C163F">
        <w:rPr>
          <w:rFonts w:ascii="Times New Roman" w:hAnsi="Times New Roman" w:cs="Times New Roman"/>
          <w:color w:val="FF0000"/>
        </w:rPr>
        <w:t xml:space="preserve">    </w:t>
      </w:r>
      <w:r w:rsidR="00E46BD7" w:rsidRPr="007C163F">
        <w:rPr>
          <w:rFonts w:ascii="Times New Roman" w:hAnsi="Times New Roman" w:cs="Times New Roman"/>
          <w:color w:val="FF0000"/>
        </w:rPr>
        <w:t xml:space="preserve"> </w:t>
      </w:r>
      <w:r w:rsidRPr="007C163F">
        <w:rPr>
          <w:rFonts w:ascii="Times New Roman" w:hAnsi="Times New Roman" w:cs="Times New Roman"/>
          <w:color w:val="000000" w:themeColor="text1"/>
        </w:rPr>
        <w:t>Zamawiający uzna, że Wykonawca nie podlega wykluczeniu z postępowania, zgodnie z art. 108 u</w:t>
      </w:r>
      <w:r w:rsidR="00E46BD7" w:rsidRPr="007C163F">
        <w:rPr>
          <w:rFonts w:ascii="Times New Roman" w:hAnsi="Times New Roman" w:cs="Times New Roman"/>
          <w:color w:val="000000" w:themeColor="text1"/>
        </w:rPr>
        <w:t>st. 1 oraz 109 ust. 1 pkt. 4</w:t>
      </w:r>
      <w:r w:rsidRPr="007C163F">
        <w:rPr>
          <w:rFonts w:ascii="Times New Roman" w:hAnsi="Times New Roman" w:cs="Times New Roman"/>
          <w:color w:val="000000" w:themeColor="text1"/>
        </w:rPr>
        <w:t xml:space="preserve"> ustawy </w:t>
      </w:r>
      <w:proofErr w:type="spellStart"/>
      <w:r w:rsidRPr="007C163F">
        <w:rPr>
          <w:rFonts w:ascii="Times New Roman" w:hAnsi="Times New Roman" w:cs="Times New Roman"/>
          <w:color w:val="000000" w:themeColor="text1"/>
        </w:rPr>
        <w:t>Pzp</w:t>
      </w:r>
      <w:proofErr w:type="spellEnd"/>
      <w:r w:rsidRPr="007C163F">
        <w:rPr>
          <w:rFonts w:ascii="Times New Roman" w:hAnsi="Times New Roman" w:cs="Times New Roman"/>
          <w:color w:val="000000" w:themeColor="text1"/>
        </w:rPr>
        <w:t>, jeżeli z przedstawionych przez Wykonawcę oświadczeń</w:t>
      </w:r>
      <w:r w:rsidR="004733C3">
        <w:rPr>
          <w:rFonts w:ascii="Times New Roman" w:hAnsi="Times New Roman" w:cs="Times New Roman"/>
          <w:color w:val="000000" w:themeColor="text1"/>
        </w:rPr>
        <w:t xml:space="preserve"> </w:t>
      </w:r>
      <w:r w:rsidRPr="007C163F">
        <w:rPr>
          <w:rFonts w:ascii="Times New Roman" w:hAnsi="Times New Roman" w:cs="Times New Roman"/>
          <w:color w:val="000000" w:themeColor="text1"/>
        </w:rPr>
        <w:t xml:space="preserve">i dokumentów wynikać będzie, że nie występują uwarunkowania określone w art. 108 ust. 1 oraz 109 </w:t>
      </w:r>
      <w:r w:rsidR="00E46BD7" w:rsidRPr="007C163F">
        <w:rPr>
          <w:rFonts w:ascii="Times New Roman" w:hAnsi="Times New Roman" w:cs="Times New Roman"/>
          <w:color w:val="000000" w:themeColor="text1"/>
        </w:rPr>
        <w:t>ust. 4</w:t>
      </w:r>
      <w:r w:rsidR="00C57BE5" w:rsidRPr="007C163F">
        <w:rPr>
          <w:rFonts w:ascii="Times New Roman" w:hAnsi="Times New Roman" w:cs="Times New Roman"/>
          <w:color w:val="000000" w:themeColor="text1"/>
        </w:rPr>
        <w:t xml:space="preserve"> </w:t>
      </w:r>
      <w:r w:rsidRPr="007C163F">
        <w:rPr>
          <w:rFonts w:ascii="Times New Roman" w:hAnsi="Times New Roman" w:cs="Times New Roman"/>
          <w:color w:val="000000" w:themeColor="text1"/>
        </w:rPr>
        <w:t xml:space="preserve">ustawy </w:t>
      </w:r>
      <w:proofErr w:type="spellStart"/>
      <w:r w:rsidRPr="007C163F">
        <w:rPr>
          <w:rFonts w:ascii="Times New Roman" w:hAnsi="Times New Roman" w:cs="Times New Roman"/>
          <w:color w:val="000000" w:themeColor="text1"/>
        </w:rPr>
        <w:t>Pzp</w:t>
      </w:r>
      <w:proofErr w:type="spellEnd"/>
      <w:r w:rsidRPr="007C163F">
        <w:rPr>
          <w:rFonts w:ascii="Times New Roman" w:hAnsi="Times New Roman" w:cs="Times New Roman"/>
          <w:color w:val="000000" w:themeColor="text1"/>
        </w:rPr>
        <w:t>.</w:t>
      </w:r>
    </w:p>
    <w:p w14:paraId="742E24B9" w14:textId="33AC1399" w:rsidR="00104DA2" w:rsidRPr="007C163F" w:rsidRDefault="00104DA2" w:rsidP="00C57BE5">
      <w:pPr>
        <w:pStyle w:val="Akapitzlist"/>
        <w:numPr>
          <w:ilvl w:val="0"/>
          <w:numId w:val="21"/>
        </w:numPr>
        <w:spacing w:after="0" w:line="360" w:lineRule="auto"/>
        <w:ind w:left="0" w:hanging="284"/>
        <w:rPr>
          <w:rFonts w:ascii="Times New Roman" w:eastAsia="Times New Roman" w:hAnsi="Times New Roman"/>
          <w:color w:val="000000" w:themeColor="text1"/>
          <w:lang w:eastAsia="pl-PL"/>
        </w:rPr>
      </w:pPr>
      <w:r w:rsidRPr="007C163F">
        <w:rPr>
          <w:rFonts w:ascii="Times New Roman" w:eastAsia="Times New Roman" w:hAnsi="Times New Roman"/>
          <w:color w:val="000000" w:themeColor="text1"/>
          <w:lang w:eastAsia="pl-PL"/>
        </w:rPr>
        <w:t>Z postępowania o udzielenie zamówienia wyklucza się, z zas</w:t>
      </w:r>
      <w:r w:rsidR="00E71A09" w:rsidRPr="007C163F">
        <w:rPr>
          <w:rFonts w:ascii="Times New Roman" w:eastAsia="Times New Roman" w:hAnsi="Times New Roman"/>
          <w:color w:val="000000" w:themeColor="text1"/>
          <w:lang w:eastAsia="pl-PL"/>
        </w:rPr>
        <w:t xml:space="preserve">trzeżeniem art. 110 ust.2 </w:t>
      </w:r>
      <w:proofErr w:type="spellStart"/>
      <w:r w:rsidR="00E71A09" w:rsidRPr="007C163F">
        <w:rPr>
          <w:rFonts w:ascii="Times New Roman" w:eastAsia="Times New Roman" w:hAnsi="Times New Roman"/>
          <w:color w:val="000000" w:themeColor="text1"/>
          <w:lang w:eastAsia="pl-PL"/>
        </w:rPr>
        <w:t>pzp</w:t>
      </w:r>
      <w:proofErr w:type="spellEnd"/>
      <w:r w:rsidR="00E71A09" w:rsidRPr="007C163F">
        <w:rPr>
          <w:rFonts w:ascii="Times New Roman" w:eastAsia="Times New Roman" w:hAnsi="Times New Roman"/>
          <w:color w:val="000000" w:themeColor="text1"/>
          <w:lang w:eastAsia="pl-PL"/>
        </w:rPr>
        <w:t xml:space="preserve">, </w:t>
      </w:r>
      <w:r w:rsidR="008D6757" w:rsidRPr="007C163F">
        <w:rPr>
          <w:rFonts w:ascii="Times New Roman" w:eastAsia="Times New Roman" w:hAnsi="Times New Roman"/>
          <w:color w:val="000000" w:themeColor="text1"/>
          <w:lang w:eastAsia="pl-PL"/>
        </w:rPr>
        <w:t>Wykonawcę,</w:t>
      </w:r>
    </w:p>
    <w:p w14:paraId="3B85B50C" w14:textId="77777777" w:rsidR="00104DA2" w:rsidRPr="007C163F" w:rsidRDefault="00104DA2" w:rsidP="008C6C61">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7C163F">
        <w:rPr>
          <w:rFonts w:ascii="Times New Roman" w:eastAsia="Times New Roman" w:hAnsi="Times New Roman" w:cs="Times New Roman"/>
          <w:color w:val="000000" w:themeColor="text1"/>
          <w:lang w:eastAsia="pl-PL"/>
        </w:rPr>
        <w:t>Wykonawca może zostać wykluczony przez Zamawiającego na każdym etapie postępowania o udzielenie zamówienia.</w:t>
      </w:r>
    </w:p>
    <w:p w14:paraId="456789C1" w14:textId="441E3591" w:rsidR="00104DA2" w:rsidRPr="007C163F" w:rsidRDefault="00104DA2" w:rsidP="008C6C61">
      <w:pPr>
        <w:numPr>
          <w:ilvl w:val="0"/>
          <w:numId w:val="21"/>
        </w:numPr>
        <w:spacing w:after="0" w:line="360" w:lineRule="auto"/>
        <w:ind w:left="0" w:hanging="284"/>
        <w:jc w:val="both"/>
        <w:rPr>
          <w:rFonts w:ascii="Times New Roman" w:eastAsia="Times New Roman" w:hAnsi="Times New Roman" w:cs="Times New Roman"/>
          <w:bCs/>
          <w:color w:val="000000" w:themeColor="text1"/>
          <w:u w:val="single"/>
          <w:lang w:eastAsia="pl-PL"/>
        </w:rPr>
      </w:pPr>
      <w:r w:rsidRPr="007C163F">
        <w:rPr>
          <w:rFonts w:ascii="Times New Roman" w:eastAsia="Times New Roman" w:hAnsi="Times New Roman" w:cs="Times New Roman"/>
          <w:color w:val="000000" w:themeColor="text1"/>
          <w:lang w:eastAsia="pl-PL"/>
        </w:rPr>
        <w:lastRenderedPageBreak/>
        <w:t>Wykonawca</w:t>
      </w:r>
      <w:r w:rsidRPr="007C163F">
        <w:rPr>
          <w:rFonts w:ascii="Times New Roman" w:eastAsia="Times New Roman" w:hAnsi="Times New Roman" w:cs="Times New Roman"/>
          <w:bCs/>
          <w:color w:val="000000" w:themeColor="text1"/>
          <w:lang w:eastAsia="pl-PL"/>
        </w:rPr>
        <w:t xml:space="preserve"> </w:t>
      </w:r>
      <w:r w:rsidRPr="007C163F">
        <w:rPr>
          <w:rFonts w:ascii="Times New Roman" w:eastAsia="Times New Roman" w:hAnsi="Times New Roman" w:cs="Times New Roman"/>
          <w:bCs/>
          <w:color w:val="000000" w:themeColor="text1"/>
          <w:u w:val="single"/>
          <w:lang w:eastAsia="pl-PL"/>
        </w:rPr>
        <w:t>nie podlega wykluczeniu</w:t>
      </w:r>
      <w:r w:rsidRPr="007C163F">
        <w:rPr>
          <w:rFonts w:ascii="Times New Roman" w:eastAsia="Times New Roman" w:hAnsi="Times New Roman" w:cs="Times New Roman"/>
          <w:bCs/>
          <w:color w:val="000000" w:themeColor="text1"/>
          <w:lang w:eastAsia="pl-PL"/>
        </w:rPr>
        <w:t xml:space="preserve"> w okolicznościach określonych w art. 108 ust. 1 pkt 1, 2 i 5  lub</w:t>
      </w:r>
      <w:r w:rsidR="00CA7661" w:rsidRPr="007C163F">
        <w:rPr>
          <w:rFonts w:ascii="Times New Roman" w:eastAsia="Times New Roman" w:hAnsi="Times New Roman" w:cs="Times New Roman"/>
          <w:bCs/>
          <w:color w:val="000000" w:themeColor="text1"/>
          <w:lang w:eastAsia="pl-PL"/>
        </w:rPr>
        <w:t xml:space="preserve"> art.109 ust.</w:t>
      </w:r>
      <w:r w:rsidR="00225B32" w:rsidRPr="007C163F">
        <w:rPr>
          <w:rFonts w:ascii="Times New Roman" w:eastAsia="Times New Roman" w:hAnsi="Times New Roman" w:cs="Times New Roman"/>
          <w:bCs/>
          <w:color w:val="000000" w:themeColor="text1"/>
          <w:lang w:eastAsia="pl-PL"/>
        </w:rPr>
        <w:t xml:space="preserve">1 pkt </w:t>
      </w:r>
      <w:r w:rsidR="00E46BD7" w:rsidRPr="007C163F">
        <w:rPr>
          <w:rFonts w:ascii="Times New Roman" w:eastAsia="Times New Roman" w:hAnsi="Times New Roman" w:cs="Times New Roman"/>
          <w:bCs/>
          <w:color w:val="000000" w:themeColor="text1"/>
          <w:lang w:eastAsia="pl-PL"/>
        </w:rPr>
        <w:t>4</w:t>
      </w:r>
      <w:r w:rsidRPr="007C163F">
        <w:rPr>
          <w:rFonts w:ascii="Times New Roman" w:eastAsia="Times New Roman" w:hAnsi="Times New Roman" w:cs="Times New Roman"/>
          <w:bCs/>
          <w:color w:val="000000" w:themeColor="text1"/>
          <w:lang w:eastAsia="pl-PL"/>
        </w:rPr>
        <w:t xml:space="preserve"> ustawy </w:t>
      </w:r>
      <w:proofErr w:type="spellStart"/>
      <w:r w:rsidRPr="007C163F">
        <w:rPr>
          <w:rFonts w:ascii="Times New Roman" w:eastAsia="Times New Roman" w:hAnsi="Times New Roman" w:cs="Times New Roman"/>
          <w:bCs/>
          <w:color w:val="000000" w:themeColor="text1"/>
          <w:lang w:eastAsia="pl-PL"/>
        </w:rPr>
        <w:t>Pzp</w:t>
      </w:r>
      <w:proofErr w:type="spellEnd"/>
      <w:r w:rsidRPr="007C163F">
        <w:rPr>
          <w:rFonts w:ascii="Times New Roman" w:eastAsia="Times New Roman" w:hAnsi="Times New Roman" w:cs="Times New Roman"/>
          <w:bCs/>
          <w:color w:val="000000" w:themeColor="text1"/>
          <w:lang w:eastAsia="pl-PL"/>
        </w:rPr>
        <w:t>, jeżeli udowodni zamawiającemu, że spełnił następujące przesłanki:</w:t>
      </w:r>
    </w:p>
    <w:p w14:paraId="301C7CCB" w14:textId="77777777" w:rsidR="00104DA2" w:rsidRPr="007C163F" w:rsidRDefault="00104DA2" w:rsidP="00A95AB4">
      <w:pPr>
        <w:numPr>
          <w:ilvl w:val="0"/>
          <w:numId w:val="43"/>
        </w:numPr>
        <w:spacing w:after="0" w:line="360" w:lineRule="auto"/>
        <w:ind w:left="284" w:hanging="284"/>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naprawił lub zobowiązał się do naprawiania szkody wyrządzonej przestępstwem, wykroczeniem lub swoim nieprawidłowym postępowaniem, w tym poprzez zadośćuczynienie pieniężne;</w:t>
      </w:r>
    </w:p>
    <w:p w14:paraId="4FEC3CC1" w14:textId="77777777" w:rsidR="00104DA2" w:rsidRPr="007C163F" w:rsidRDefault="00104DA2" w:rsidP="00A95AB4">
      <w:pPr>
        <w:numPr>
          <w:ilvl w:val="0"/>
          <w:numId w:val="43"/>
        </w:numPr>
        <w:spacing w:after="0" w:line="360" w:lineRule="auto"/>
        <w:ind w:left="284" w:hanging="284"/>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E39D1E" w14:textId="77777777" w:rsidR="00104DA2" w:rsidRPr="007C163F" w:rsidRDefault="00104DA2" w:rsidP="00A95AB4">
      <w:pPr>
        <w:numPr>
          <w:ilvl w:val="0"/>
          <w:numId w:val="43"/>
        </w:numPr>
        <w:spacing w:after="0" w:line="360" w:lineRule="auto"/>
        <w:ind w:left="284" w:hanging="284"/>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podjął konkretne środki techniczne, organizacyjne i kadrowe, odpowiednie dla zapobiegania dalszym przestępstwom, wykroczeniom lub nieprawidłowemu postępowaniu, w szczególności:</w:t>
      </w:r>
    </w:p>
    <w:p w14:paraId="1B0F5C0C" w14:textId="77777777" w:rsidR="00104DA2" w:rsidRPr="007C163F" w:rsidRDefault="00104DA2" w:rsidP="00A95AB4">
      <w:pPr>
        <w:numPr>
          <w:ilvl w:val="0"/>
          <w:numId w:val="44"/>
        </w:numPr>
        <w:spacing w:after="0" w:line="360" w:lineRule="auto"/>
        <w:ind w:left="567" w:hanging="283"/>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zerwał wszelkie powiązania z osobami lub podmiotami odpowiedzialnymi za nieprawidłowe postępowanie Wykonawcy,</w:t>
      </w:r>
    </w:p>
    <w:p w14:paraId="374AEB29" w14:textId="77777777" w:rsidR="00104DA2" w:rsidRPr="007C163F" w:rsidRDefault="00104DA2" w:rsidP="00A95AB4">
      <w:pPr>
        <w:numPr>
          <w:ilvl w:val="0"/>
          <w:numId w:val="44"/>
        </w:numPr>
        <w:spacing w:after="0" w:line="360" w:lineRule="auto"/>
        <w:ind w:left="567" w:hanging="283"/>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zreorganizował personel,</w:t>
      </w:r>
    </w:p>
    <w:p w14:paraId="502C6394" w14:textId="77777777" w:rsidR="00104DA2" w:rsidRPr="007C163F" w:rsidRDefault="00104DA2" w:rsidP="00A95AB4">
      <w:pPr>
        <w:numPr>
          <w:ilvl w:val="0"/>
          <w:numId w:val="44"/>
        </w:numPr>
        <w:spacing w:after="0" w:line="360" w:lineRule="auto"/>
        <w:ind w:left="567" w:hanging="283"/>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wdrożył system sprawozdawczości i kontroli,</w:t>
      </w:r>
    </w:p>
    <w:p w14:paraId="51F4FCE1" w14:textId="77777777" w:rsidR="00104DA2" w:rsidRPr="007C163F" w:rsidRDefault="00104DA2" w:rsidP="00A95AB4">
      <w:pPr>
        <w:numPr>
          <w:ilvl w:val="0"/>
          <w:numId w:val="44"/>
        </w:numPr>
        <w:spacing w:after="0" w:line="360" w:lineRule="auto"/>
        <w:ind w:left="567" w:hanging="283"/>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utworzył struktury audytu wewnętrznego do monitorowania przestrzegania przepisów, wewnętrznych regulacji lub standardów,</w:t>
      </w:r>
    </w:p>
    <w:p w14:paraId="3E9634F5" w14:textId="77777777" w:rsidR="00104DA2" w:rsidRPr="007C163F" w:rsidRDefault="00104DA2" w:rsidP="00A95AB4">
      <w:pPr>
        <w:numPr>
          <w:ilvl w:val="0"/>
          <w:numId w:val="44"/>
        </w:numPr>
        <w:spacing w:after="0" w:line="360" w:lineRule="auto"/>
        <w:ind w:left="567" w:hanging="283"/>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bCs/>
          <w:color w:val="000000" w:themeColor="text1"/>
          <w:lang w:eastAsia="pl-PL"/>
        </w:rPr>
        <w:t>wprowadził wewnętrzne regulacje dotyczące odpowiedzialności i odszkodowań za nieprzestrzeganie przepisów, wewnętrznych regulacji lub standardów.</w:t>
      </w:r>
    </w:p>
    <w:p w14:paraId="237A6017" w14:textId="72C88F8F" w:rsidR="00104DA2" w:rsidRPr="007C163F" w:rsidRDefault="00104DA2" w:rsidP="008C6C61">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7C163F">
        <w:rPr>
          <w:rFonts w:ascii="Times New Roman" w:eastAsia="Times New Roman" w:hAnsi="Times New Roman" w:cs="Times New Roman"/>
          <w:color w:val="000000" w:themeColor="text1"/>
          <w:lang w:eastAsia="pl-PL"/>
        </w:rPr>
        <w:t>Zamawiający</w:t>
      </w:r>
      <w:r w:rsidRPr="007C163F">
        <w:rPr>
          <w:rFonts w:ascii="Times New Roman" w:eastAsia="Times New Roman" w:hAnsi="Times New Roman" w:cs="Times New Roman"/>
          <w:bCs/>
          <w:color w:val="000000" w:themeColor="text1"/>
          <w:lang w:eastAsia="pl-PL"/>
        </w:rPr>
        <w:t xml:space="preserve"> ocenia, czy podjęte przez wykonawcę czynności, o których mowa w </w:t>
      </w:r>
      <w:r w:rsidRPr="007C163F">
        <w:rPr>
          <w:rFonts w:ascii="Times New Roman" w:eastAsia="Times New Roman" w:hAnsi="Times New Roman" w:cs="Times New Roman"/>
          <w:bCs/>
          <w:color w:val="000000" w:themeColor="text1"/>
          <w:u w:val="single"/>
          <w:lang w:eastAsia="pl-PL"/>
        </w:rPr>
        <w:t xml:space="preserve">ust 4 </w:t>
      </w:r>
      <w:r w:rsidRPr="007C163F">
        <w:rPr>
          <w:rFonts w:ascii="Times New Roman" w:eastAsia="Times New Roman" w:hAnsi="Times New Roman" w:cs="Times New Roman"/>
          <w:bCs/>
          <w:color w:val="000000" w:themeColor="text1"/>
          <w:lang w:eastAsia="pl-PL"/>
        </w:rPr>
        <w:t xml:space="preserve">, są wystarczające do wykazania jego rzetelności, uwzględniając wagę i szczególne okoliczności czynu wykonawcy. Jeżeli podjęte przez wykonawcę czynności, o których mowa w </w:t>
      </w:r>
      <w:r w:rsidRPr="007C163F">
        <w:rPr>
          <w:rFonts w:ascii="Times New Roman" w:eastAsia="Times New Roman" w:hAnsi="Times New Roman" w:cs="Times New Roman"/>
          <w:bCs/>
          <w:color w:val="000000" w:themeColor="text1"/>
          <w:u w:val="single"/>
          <w:lang w:eastAsia="pl-PL"/>
        </w:rPr>
        <w:t>ust 4</w:t>
      </w:r>
      <w:r w:rsidRPr="007C163F">
        <w:rPr>
          <w:rFonts w:ascii="Times New Roman" w:eastAsia="Times New Roman" w:hAnsi="Times New Roman" w:cs="Times New Roman"/>
          <w:bCs/>
          <w:color w:val="000000" w:themeColor="text1"/>
          <w:lang w:eastAsia="pl-PL"/>
        </w:rPr>
        <w:t xml:space="preserve">, </w:t>
      </w:r>
      <w:r w:rsidRPr="007C163F">
        <w:rPr>
          <w:rFonts w:ascii="Times New Roman" w:eastAsia="Times New Roman" w:hAnsi="Times New Roman" w:cs="Times New Roman"/>
          <w:color w:val="000000" w:themeColor="text1"/>
          <w:lang w:eastAsia="pl-PL"/>
        </w:rPr>
        <w:t>nie są wystarczające do wykazania jego rzetelności, zamawiający wyklucza wykonawcę.</w:t>
      </w:r>
    </w:p>
    <w:p w14:paraId="28C517F7" w14:textId="77777777" w:rsidR="00104DA2" w:rsidRPr="007C163F" w:rsidRDefault="00104DA2" w:rsidP="008C6C61">
      <w:pPr>
        <w:numPr>
          <w:ilvl w:val="0"/>
          <w:numId w:val="21"/>
        </w:numPr>
        <w:spacing w:after="0" w:line="360" w:lineRule="auto"/>
        <w:ind w:left="0" w:hanging="284"/>
        <w:jc w:val="both"/>
        <w:rPr>
          <w:rFonts w:ascii="Times New Roman" w:eastAsia="Times New Roman" w:hAnsi="Times New Roman" w:cs="Times New Roman"/>
          <w:bCs/>
          <w:color w:val="000000" w:themeColor="text1"/>
          <w:lang w:eastAsia="pl-PL"/>
        </w:rPr>
      </w:pPr>
      <w:r w:rsidRPr="007C163F">
        <w:rPr>
          <w:rFonts w:ascii="Times New Roman" w:eastAsia="Times New Roman" w:hAnsi="Times New Roman" w:cs="Times New Roman"/>
          <w:color w:val="000000" w:themeColor="text1"/>
          <w:lang w:eastAsia="pl-PL"/>
        </w:rPr>
        <w:t>Zamawiający może wykluczyć Wykonawcę na każdym etapie postępowania o udzielenie zamówienia</w:t>
      </w:r>
      <w:r w:rsidRPr="007C163F">
        <w:rPr>
          <w:rFonts w:ascii="Times New Roman" w:eastAsia="Times New Roman" w:hAnsi="Times New Roman" w:cs="Times New Roman"/>
          <w:bCs/>
          <w:color w:val="000000" w:themeColor="text1"/>
          <w:lang w:eastAsia="pl-PL"/>
        </w:rPr>
        <w:t>.</w:t>
      </w:r>
    </w:p>
    <w:p w14:paraId="2A3488E0" w14:textId="77777777" w:rsidR="00C57BE5" w:rsidRPr="009817D7" w:rsidRDefault="00C57BE5"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2C352EC1" w14:textId="148AC1AB" w:rsidR="00104DA2" w:rsidRPr="00E46BD7"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E46BD7">
        <w:rPr>
          <w:rFonts w:ascii="Times New Roman" w:eastAsia="Times New Roman" w:hAnsi="Times New Roman" w:cs="Times New Roman"/>
          <w:b/>
          <w:color w:val="000000" w:themeColor="text1"/>
          <w:u w:val="single"/>
          <w:lang w:eastAsia="pl-PL"/>
        </w:rPr>
        <w:t>ROZDZIAŁ 7</w:t>
      </w:r>
    </w:p>
    <w:p w14:paraId="0F4F7BA8" w14:textId="527A6AE0" w:rsidR="00104DA2" w:rsidRPr="00E46BD7"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E46BD7">
        <w:rPr>
          <w:rFonts w:ascii="Times New Roman" w:eastAsia="Times New Roman" w:hAnsi="Times New Roman" w:cs="Times New Roman"/>
          <w:b/>
          <w:color w:val="000000" w:themeColor="text1"/>
          <w:lang w:eastAsia="pl-PL"/>
        </w:rPr>
        <w:t>INFORMACJA O PODMIOTOWYCH ŚRODKACH DOWODOWYCH</w:t>
      </w:r>
    </w:p>
    <w:p w14:paraId="0FB25BE5" w14:textId="6369F69D" w:rsidR="00104DA2" w:rsidRDefault="00104DA2" w:rsidP="008C6C61">
      <w:pPr>
        <w:numPr>
          <w:ilvl w:val="0"/>
          <w:numId w:val="24"/>
        </w:numPr>
        <w:spacing w:after="0" w:line="360" w:lineRule="auto"/>
        <w:ind w:left="0" w:hanging="284"/>
        <w:jc w:val="both"/>
        <w:rPr>
          <w:rFonts w:ascii="Times New Roman" w:eastAsia="Times New Roman" w:hAnsi="Times New Roman" w:cs="Times New Roman"/>
          <w:color w:val="000000" w:themeColor="text1"/>
          <w:lang w:eastAsia="pl-PL"/>
        </w:rPr>
      </w:pPr>
      <w:r w:rsidRPr="00E46BD7">
        <w:rPr>
          <w:rFonts w:ascii="Times New Roman" w:eastAsia="Times New Roman" w:hAnsi="Times New Roman" w:cs="Times New Roman"/>
          <w:color w:val="000000" w:themeColor="text1"/>
          <w:lang w:eastAsia="pl-PL"/>
        </w:rPr>
        <w:t xml:space="preserve">Do oferty każdy Wykonawca musi dołączyć aktualne na dzień składania ofert oświadczenie w zakresie wskazanym </w:t>
      </w:r>
      <w:r w:rsidRPr="00325455">
        <w:rPr>
          <w:rFonts w:ascii="Times New Roman" w:eastAsia="Times New Roman" w:hAnsi="Times New Roman" w:cs="Times New Roman"/>
          <w:lang w:eastAsia="pl-PL"/>
        </w:rPr>
        <w:t xml:space="preserve">w </w:t>
      </w:r>
      <w:r w:rsidR="00B7657A" w:rsidRPr="00325455">
        <w:rPr>
          <w:rFonts w:ascii="Times New Roman" w:eastAsia="Times New Roman" w:hAnsi="Times New Roman" w:cs="Times New Roman"/>
          <w:lang w:eastAsia="pl-PL"/>
        </w:rPr>
        <w:t>załączniku nr 3</w:t>
      </w:r>
      <w:r w:rsidRPr="00325455">
        <w:rPr>
          <w:rFonts w:ascii="Times New Roman" w:eastAsia="Times New Roman" w:hAnsi="Times New Roman" w:cs="Times New Roman"/>
          <w:lang w:eastAsia="pl-PL"/>
        </w:rPr>
        <w:t xml:space="preserve"> do </w:t>
      </w:r>
      <w:r w:rsidRPr="00E46BD7">
        <w:rPr>
          <w:rFonts w:ascii="Times New Roman" w:eastAsia="Times New Roman" w:hAnsi="Times New Roman" w:cs="Times New Roman"/>
          <w:color w:val="000000" w:themeColor="text1"/>
          <w:lang w:eastAsia="pl-PL"/>
        </w:rPr>
        <w:t>SWZ. Informacje zawarte w oświadczeniu będą stanowić wstępne potwierdzenie, że Wykonawca nie podlega wykluczeniu oraz spełnia warunki udziału w postępowaniu.</w:t>
      </w:r>
    </w:p>
    <w:p w14:paraId="487C06A1" w14:textId="77777777" w:rsidR="00104DA2" w:rsidRPr="00E46BD7" w:rsidRDefault="00104DA2" w:rsidP="008C6C61">
      <w:pPr>
        <w:numPr>
          <w:ilvl w:val="0"/>
          <w:numId w:val="24"/>
        </w:numPr>
        <w:spacing w:after="0" w:line="360" w:lineRule="auto"/>
        <w:ind w:left="0" w:hanging="284"/>
        <w:jc w:val="both"/>
        <w:rPr>
          <w:rFonts w:ascii="Times New Roman" w:eastAsia="Times New Roman" w:hAnsi="Times New Roman" w:cs="Times New Roman"/>
          <w:color w:val="000000" w:themeColor="text1"/>
          <w:lang w:eastAsia="pl-PL"/>
        </w:rPr>
      </w:pPr>
      <w:r w:rsidRPr="00E46BD7">
        <w:rPr>
          <w:rFonts w:ascii="Times New Roman" w:eastAsia="Times New Roman" w:hAnsi="Times New Roman" w:cs="Times New Roman"/>
          <w:color w:val="000000" w:themeColor="text1"/>
          <w:lang w:eastAsia="pl-PL"/>
        </w:rPr>
        <w:t xml:space="preserve">W przypadku </w:t>
      </w:r>
      <w:r w:rsidRPr="00E46BD7">
        <w:rPr>
          <w:rFonts w:ascii="Times New Roman" w:eastAsia="Times New Roman" w:hAnsi="Times New Roman" w:cs="Times New Roman"/>
          <w:b/>
          <w:color w:val="000000" w:themeColor="text1"/>
          <w:lang w:eastAsia="pl-PL"/>
        </w:rPr>
        <w:t>wspólnego ubiegania się o zamówienie</w:t>
      </w:r>
      <w:r w:rsidRPr="00E46BD7">
        <w:rPr>
          <w:rFonts w:ascii="Times New Roman" w:eastAsia="Times New Roman" w:hAnsi="Times New Roman" w:cs="Times New Roman"/>
          <w:color w:val="000000" w:themeColor="text1"/>
          <w:lang w:eastAsia="pl-PL"/>
        </w:rPr>
        <w:t xml:space="preserve"> przez Wykonawców, oświadczenie, o którym mowa w pkt. 1 składa </w:t>
      </w:r>
      <w:r w:rsidRPr="00E46BD7">
        <w:rPr>
          <w:rFonts w:ascii="Times New Roman" w:eastAsia="Times New Roman" w:hAnsi="Times New Roman" w:cs="Times New Roman"/>
          <w:b/>
          <w:color w:val="000000" w:themeColor="text1"/>
          <w:lang w:eastAsia="pl-PL"/>
        </w:rPr>
        <w:t>każdy z Wykonawców</w:t>
      </w:r>
      <w:r w:rsidRPr="00E46BD7">
        <w:rPr>
          <w:rFonts w:ascii="Times New Roman" w:eastAsia="Times New Roman" w:hAnsi="Times New Roman" w:cs="Times New Roman"/>
          <w:color w:val="000000" w:themeColor="text1"/>
          <w:lang w:eastAsia="pl-PL"/>
        </w:rPr>
        <w:t xml:space="preserve">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59172F4B" w14:textId="721D7FA8" w:rsidR="00104DA2" w:rsidRPr="009E5348" w:rsidRDefault="00104DA2" w:rsidP="008C6C61">
      <w:pPr>
        <w:numPr>
          <w:ilvl w:val="0"/>
          <w:numId w:val="24"/>
        </w:numPr>
        <w:spacing w:after="0" w:line="360" w:lineRule="auto"/>
        <w:ind w:left="0" w:hanging="284"/>
        <w:jc w:val="both"/>
        <w:rPr>
          <w:rFonts w:ascii="Times New Roman" w:eastAsia="Times New Roman" w:hAnsi="Times New Roman" w:cs="Times New Roman"/>
          <w:color w:val="000000" w:themeColor="text1"/>
          <w:lang w:eastAsia="pl-PL"/>
        </w:rPr>
      </w:pPr>
      <w:r w:rsidRPr="009E5348">
        <w:rPr>
          <w:rFonts w:ascii="Times New Roman" w:eastAsia="Times New Roman" w:hAnsi="Times New Roman" w:cs="Times New Roman"/>
          <w:color w:val="000000" w:themeColor="text1"/>
          <w:lang w:eastAsia="pl-PL"/>
        </w:rPr>
        <w:t>Wykonawca, który zamierza powierzyć wykonanie części zamówienia podwykonawcom, w celu wykazania braku istnienia wobec nich podstaw wykluczenia z udziału w postępowaniu zamieszcza informacje o podwykonawcach w oświadczeniu, o którym mowa w pkt. 1.</w:t>
      </w:r>
    </w:p>
    <w:p w14:paraId="5AD8DFBA" w14:textId="77777777" w:rsidR="0051105D" w:rsidRPr="009E5348" w:rsidRDefault="0051105D" w:rsidP="008C6C61">
      <w:pPr>
        <w:numPr>
          <w:ilvl w:val="0"/>
          <w:numId w:val="24"/>
        </w:numPr>
        <w:spacing w:after="0" w:line="360" w:lineRule="auto"/>
        <w:ind w:left="0" w:hanging="284"/>
        <w:jc w:val="both"/>
        <w:rPr>
          <w:rFonts w:ascii="Times New Roman" w:eastAsia="Times New Roman" w:hAnsi="Times New Roman" w:cs="Times New Roman"/>
          <w:color w:val="000000" w:themeColor="text1"/>
          <w:lang w:eastAsia="pl-PL"/>
        </w:rPr>
      </w:pPr>
      <w:r w:rsidRPr="009E5348">
        <w:rPr>
          <w:rFonts w:ascii="Times New Roman" w:eastAsia="Times New Roman" w:hAnsi="Times New Roman" w:cs="Times New Roman"/>
          <w:color w:val="000000" w:themeColor="text1"/>
          <w:lang w:eastAsia="pl-PL"/>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070EE36" w14:textId="77777777" w:rsidR="0051105D" w:rsidRPr="009E5348" w:rsidRDefault="0051105D" w:rsidP="008C6C61">
      <w:pPr>
        <w:numPr>
          <w:ilvl w:val="0"/>
          <w:numId w:val="24"/>
        </w:numPr>
        <w:spacing w:after="0" w:line="360" w:lineRule="auto"/>
        <w:ind w:left="0" w:hanging="284"/>
        <w:jc w:val="both"/>
        <w:rPr>
          <w:rFonts w:ascii="Times New Roman" w:eastAsia="Times New Roman" w:hAnsi="Times New Roman" w:cs="Times New Roman"/>
          <w:color w:val="000000" w:themeColor="text1"/>
          <w:lang w:eastAsia="pl-PL"/>
        </w:rPr>
      </w:pPr>
      <w:r w:rsidRPr="009E5348">
        <w:rPr>
          <w:rFonts w:ascii="Times New Roman" w:eastAsia="Times New Roman" w:hAnsi="Times New Roman" w:cs="Times New Roman"/>
          <w:color w:val="000000" w:themeColor="text1"/>
          <w:lang w:eastAsia="pl-PL"/>
        </w:rPr>
        <w:t xml:space="preserve">W przypadku, gdy Wykonawca w celu potwierdzenia spełnienia warunków udziału  w postępowaniu, powołuje się na podmiot, o którym mowa w art. 118 ust. 1 ustawy, musi wykazać, że wobec tego podmiotu nie zachodzą przesłanki wykluczenia, o których mowa  w rozdziale 7 niniejszej SWZ. </w:t>
      </w:r>
    </w:p>
    <w:p w14:paraId="69B31D3F" w14:textId="77777777" w:rsidR="00004AD4" w:rsidRDefault="00004AD4"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2C09B2A9" w14:textId="5B085509"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004AD4">
        <w:rPr>
          <w:rFonts w:ascii="Times New Roman" w:eastAsia="Times New Roman" w:hAnsi="Times New Roman" w:cs="Times New Roman"/>
          <w:b/>
          <w:color w:val="000000" w:themeColor="text1"/>
          <w:u w:val="single"/>
          <w:lang w:eastAsia="pl-PL"/>
        </w:rPr>
        <w:t>ROZDZIAŁ 8</w:t>
      </w:r>
    </w:p>
    <w:p w14:paraId="0B17C81A" w14:textId="77777777"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004AD4">
        <w:rPr>
          <w:rFonts w:ascii="Times New Roman" w:eastAsia="Times New Roman" w:hAnsi="Times New Roman" w:cs="Times New Roman"/>
          <w:b/>
          <w:color w:val="000000" w:themeColor="text1"/>
          <w:lang w:eastAsia="pl-PL"/>
        </w:rPr>
        <w:t>PODWYKONAWSTWO</w:t>
      </w:r>
    </w:p>
    <w:p w14:paraId="63A84911" w14:textId="77777777"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Wykonawca może powierzyć wykonanie części zamówienia podwykonawcy.</w:t>
      </w:r>
    </w:p>
    <w:p w14:paraId="4A0806D0" w14:textId="77777777"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Zamawiający żąda wskazania przez Wykonawcę, w ofercie, części zamówienia, której wykonanie powierzy podwykonawcom.</w:t>
      </w:r>
    </w:p>
    <w:p w14:paraId="30FA3A25" w14:textId="67211E6B"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Jeżeli Wykonawca zamierza powierzyć określoną część prac podwykonawcom zobowiązany jest wskazać w ofercie</w:t>
      </w:r>
      <w:r w:rsidR="00966DBA" w:rsidRPr="00004AD4">
        <w:rPr>
          <w:rFonts w:ascii="Times New Roman" w:eastAsia="Times New Roman" w:hAnsi="Times New Roman" w:cs="Times New Roman"/>
          <w:color w:val="000000" w:themeColor="text1"/>
          <w:lang w:eastAsia="pl-PL"/>
        </w:rPr>
        <w:t xml:space="preserve"> zakres tych prac</w:t>
      </w:r>
      <w:r w:rsidRPr="00004AD4">
        <w:rPr>
          <w:rFonts w:ascii="Times New Roman" w:eastAsia="Times New Roman" w:hAnsi="Times New Roman" w:cs="Times New Roman"/>
          <w:color w:val="000000" w:themeColor="text1"/>
          <w:lang w:eastAsia="pl-PL"/>
        </w:rPr>
        <w:t xml:space="preserve"> zgodnie z </w:t>
      </w:r>
      <w:r w:rsidRPr="00004AD4">
        <w:rPr>
          <w:rFonts w:ascii="Times New Roman" w:eastAsia="Times New Roman" w:hAnsi="Times New Roman" w:cs="Times New Roman"/>
          <w:b/>
          <w:color w:val="000000" w:themeColor="text1"/>
          <w:lang w:eastAsia="pl-PL"/>
        </w:rPr>
        <w:t xml:space="preserve">załącznikiem nr 1 </w:t>
      </w:r>
      <w:r w:rsidRPr="00004AD4">
        <w:rPr>
          <w:rFonts w:ascii="Times New Roman" w:eastAsia="Times New Roman" w:hAnsi="Times New Roman" w:cs="Times New Roman"/>
          <w:color w:val="000000" w:themeColor="text1"/>
          <w:lang w:eastAsia="pl-PL"/>
        </w:rPr>
        <w:t>do SWZ „Formularz ofertowy”.</w:t>
      </w:r>
    </w:p>
    <w:p w14:paraId="0A957C74" w14:textId="77777777"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Umowa o udzielenie niniejszego zamówienia będzie musiała określać, jaki zakres czynności zostanie powierzony podwykonawcom.</w:t>
      </w:r>
    </w:p>
    <w:p w14:paraId="23D42DE8" w14:textId="77777777"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Zlecenie przez Wykonawcę wykonania części zamówienia podwykonawcom nie zwalnia Wykonawcy od odpowiedzialności za wykonanie całości zamówienia, tj. wykonywanych przez siebie i zleconych.</w:t>
      </w:r>
    </w:p>
    <w:p w14:paraId="1DF1E6DD" w14:textId="17848E7A"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B</w:t>
      </w:r>
      <w:r w:rsidR="00966DBA" w:rsidRPr="00004AD4">
        <w:rPr>
          <w:rFonts w:ascii="Times New Roman" w:eastAsia="Times New Roman" w:hAnsi="Times New Roman" w:cs="Times New Roman"/>
          <w:color w:val="000000" w:themeColor="text1"/>
          <w:lang w:eastAsia="pl-PL"/>
        </w:rPr>
        <w:t xml:space="preserve">rak informacji, o której </w:t>
      </w:r>
      <w:r w:rsidRPr="00004AD4">
        <w:rPr>
          <w:rFonts w:ascii="Times New Roman" w:eastAsia="Times New Roman" w:hAnsi="Times New Roman" w:cs="Times New Roman"/>
          <w:color w:val="000000" w:themeColor="text1"/>
          <w:lang w:eastAsia="pl-PL"/>
        </w:rPr>
        <w:t>mowa w p</w:t>
      </w:r>
      <w:r w:rsidR="00966DBA" w:rsidRPr="00004AD4">
        <w:rPr>
          <w:rFonts w:ascii="Times New Roman" w:eastAsia="Times New Roman" w:hAnsi="Times New Roman" w:cs="Times New Roman"/>
          <w:color w:val="000000" w:themeColor="text1"/>
          <w:lang w:eastAsia="pl-PL"/>
        </w:rPr>
        <w:t>kt. 1 będzie rozumiany</w:t>
      </w:r>
      <w:r w:rsidRPr="00004AD4">
        <w:rPr>
          <w:rFonts w:ascii="Times New Roman" w:eastAsia="Times New Roman" w:hAnsi="Times New Roman" w:cs="Times New Roman"/>
          <w:color w:val="000000" w:themeColor="text1"/>
          <w:lang w:eastAsia="pl-PL"/>
        </w:rPr>
        <w:t xml:space="preserve"> przez Zamawiającego jako realizacja przez Wykonawcę we własnym zakresie.</w:t>
      </w:r>
    </w:p>
    <w:p w14:paraId="64326DFF" w14:textId="77777777"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 xml:space="preserve">Do podwykonawstwa uregulowanego w niniejszej specyfikacji znajduje zastosowanie art. 647 </w:t>
      </w:r>
      <w:proofErr w:type="spellStart"/>
      <w:r w:rsidRPr="00004AD4">
        <w:rPr>
          <w:rFonts w:ascii="Times New Roman" w:eastAsia="Times New Roman" w:hAnsi="Times New Roman" w:cs="Times New Roman"/>
          <w:color w:val="000000" w:themeColor="text1"/>
          <w:lang w:eastAsia="pl-PL"/>
        </w:rPr>
        <w:t>kc</w:t>
      </w:r>
      <w:proofErr w:type="spellEnd"/>
      <w:r w:rsidRPr="00004AD4">
        <w:rPr>
          <w:rFonts w:ascii="Times New Roman" w:eastAsia="Times New Roman" w:hAnsi="Times New Roman" w:cs="Times New Roman"/>
          <w:color w:val="000000" w:themeColor="text1"/>
          <w:lang w:eastAsia="pl-PL"/>
        </w:rPr>
        <w:t>.</w:t>
      </w:r>
    </w:p>
    <w:p w14:paraId="7DB2B4F0" w14:textId="77777777"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 xml:space="preserve">Zamawiający </w:t>
      </w:r>
      <w:r w:rsidRPr="00004AD4">
        <w:rPr>
          <w:rFonts w:ascii="Times New Roman" w:eastAsia="Times New Roman" w:hAnsi="Times New Roman" w:cs="Times New Roman"/>
          <w:b/>
          <w:color w:val="000000" w:themeColor="text1"/>
          <w:u w:val="single" w:color="000000"/>
          <w:lang w:eastAsia="pl-PL"/>
        </w:rPr>
        <w:t>nie dopuszcza podzlecania</w:t>
      </w:r>
      <w:r w:rsidRPr="00004AD4">
        <w:rPr>
          <w:rFonts w:ascii="Times New Roman" w:eastAsia="Times New Roman" w:hAnsi="Times New Roman" w:cs="Times New Roman"/>
          <w:b/>
          <w:color w:val="000000" w:themeColor="text1"/>
          <w:lang w:eastAsia="pl-PL"/>
        </w:rPr>
        <w:t xml:space="preserve"> </w:t>
      </w:r>
      <w:r w:rsidRPr="00004AD4">
        <w:rPr>
          <w:rFonts w:ascii="Times New Roman" w:eastAsia="Times New Roman" w:hAnsi="Times New Roman" w:cs="Times New Roman"/>
          <w:color w:val="000000" w:themeColor="text1"/>
          <w:lang w:eastAsia="pl-PL"/>
        </w:rPr>
        <w:t>wykonania jakiejkolwiek części przedmiotu zamówienia przez Podwykonawców na rzecz dalszych Podwykonawców.</w:t>
      </w:r>
    </w:p>
    <w:p w14:paraId="4BD44B34" w14:textId="001212D4" w:rsidR="00104DA2" w:rsidRPr="00004AD4" w:rsidRDefault="00104DA2" w:rsidP="00A95AB4">
      <w:pPr>
        <w:numPr>
          <w:ilvl w:val="1"/>
          <w:numId w:val="35"/>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 xml:space="preserve">Szczegółowe warunki wykonania przedmiotu zamówienia przez podwykonawców określone </w:t>
      </w:r>
      <w:r w:rsidR="006A085E" w:rsidRPr="00004AD4">
        <w:rPr>
          <w:rFonts w:ascii="Times New Roman" w:eastAsia="Times New Roman" w:hAnsi="Times New Roman" w:cs="Times New Roman"/>
          <w:color w:val="000000" w:themeColor="text1"/>
          <w:lang w:eastAsia="pl-PL"/>
        </w:rPr>
        <w:t>zostały w §</w:t>
      </w:r>
      <w:r w:rsidR="00C57BE5" w:rsidRPr="00004AD4">
        <w:rPr>
          <w:rFonts w:ascii="Times New Roman" w:eastAsia="Times New Roman" w:hAnsi="Times New Roman" w:cs="Times New Roman"/>
          <w:color w:val="000000" w:themeColor="text1"/>
          <w:lang w:eastAsia="pl-PL"/>
        </w:rPr>
        <w:t xml:space="preserve"> </w:t>
      </w:r>
      <w:r w:rsidR="0030238C">
        <w:rPr>
          <w:rFonts w:ascii="Times New Roman" w:eastAsia="Times New Roman" w:hAnsi="Times New Roman" w:cs="Times New Roman"/>
          <w:color w:val="000000" w:themeColor="text1"/>
          <w:lang w:eastAsia="pl-PL"/>
        </w:rPr>
        <w:t>10</w:t>
      </w:r>
      <w:r w:rsidR="007D7A71">
        <w:rPr>
          <w:rFonts w:ascii="Times New Roman" w:eastAsia="Times New Roman" w:hAnsi="Times New Roman" w:cs="Times New Roman"/>
          <w:color w:val="000000" w:themeColor="text1"/>
          <w:lang w:eastAsia="pl-PL"/>
        </w:rPr>
        <w:t xml:space="preserve"> projektu </w:t>
      </w:r>
      <w:r w:rsidR="007D7A71" w:rsidRPr="00AB3A4F">
        <w:rPr>
          <w:rFonts w:ascii="Times New Roman" w:eastAsia="Times New Roman" w:hAnsi="Times New Roman" w:cs="Times New Roman"/>
          <w:lang w:eastAsia="pl-PL"/>
        </w:rPr>
        <w:t>umowy (</w:t>
      </w:r>
      <w:r w:rsidR="0030238C" w:rsidRPr="00AB3A4F">
        <w:rPr>
          <w:rFonts w:ascii="Times New Roman" w:eastAsia="Times New Roman" w:hAnsi="Times New Roman" w:cs="Times New Roman"/>
          <w:lang w:eastAsia="pl-PL"/>
        </w:rPr>
        <w:t>załącznik nr 4</w:t>
      </w:r>
      <w:r w:rsidRPr="00AB3A4F">
        <w:rPr>
          <w:rFonts w:ascii="Times New Roman" w:eastAsia="Times New Roman" w:hAnsi="Times New Roman" w:cs="Times New Roman"/>
          <w:lang w:eastAsia="pl-PL"/>
        </w:rPr>
        <w:t xml:space="preserve"> do </w:t>
      </w:r>
      <w:r w:rsidRPr="00004AD4">
        <w:rPr>
          <w:rFonts w:ascii="Times New Roman" w:eastAsia="Times New Roman" w:hAnsi="Times New Roman" w:cs="Times New Roman"/>
          <w:color w:val="000000" w:themeColor="text1"/>
          <w:lang w:eastAsia="pl-PL"/>
        </w:rPr>
        <w:t>niniejszej SWZ).</w:t>
      </w:r>
    </w:p>
    <w:p w14:paraId="2EB56CE3" w14:textId="77777777" w:rsidR="00C548A6" w:rsidRDefault="00C548A6"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3F3EA9E1" w14:textId="503C271D"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004AD4">
        <w:rPr>
          <w:rFonts w:ascii="Times New Roman" w:eastAsia="Times New Roman" w:hAnsi="Times New Roman" w:cs="Times New Roman"/>
          <w:b/>
          <w:color w:val="000000" w:themeColor="text1"/>
          <w:u w:val="single"/>
          <w:lang w:eastAsia="pl-PL"/>
        </w:rPr>
        <w:t>ROZDZIAŁ 9</w:t>
      </w:r>
    </w:p>
    <w:p w14:paraId="4A34932B" w14:textId="77777777" w:rsidR="00234434"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004AD4">
        <w:rPr>
          <w:rFonts w:ascii="Times New Roman" w:eastAsia="Times New Roman" w:hAnsi="Times New Roman" w:cs="Times New Roman"/>
          <w:b/>
          <w:color w:val="000000" w:themeColor="text1"/>
          <w:lang w:eastAsia="pl-PL"/>
        </w:rPr>
        <w:t xml:space="preserve">INFORMACJE DLA WYKONAWCÓW WSPÓLNIE UBIEGAJĄCYCH SIĘ </w:t>
      </w:r>
    </w:p>
    <w:p w14:paraId="6207E2A5" w14:textId="17664A14"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004AD4">
        <w:rPr>
          <w:rFonts w:ascii="Times New Roman" w:eastAsia="Times New Roman" w:hAnsi="Times New Roman" w:cs="Times New Roman"/>
          <w:b/>
          <w:color w:val="000000" w:themeColor="text1"/>
          <w:lang w:eastAsia="pl-PL"/>
        </w:rPr>
        <w:t>O UDZIELENIE ZAMÓWIENIA</w:t>
      </w:r>
    </w:p>
    <w:p w14:paraId="76626428" w14:textId="77777777" w:rsidR="00104DA2" w:rsidRPr="00004AD4" w:rsidRDefault="00104DA2" w:rsidP="00A95AB4">
      <w:pPr>
        <w:pStyle w:val="Akapitzlist"/>
        <w:numPr>
          <w:ilvl w:val="0"/>
          <w:numId w:val="42"/>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7A9568E" w14:textId="77777777" w:rsidR="00104DA2" w:rsidRPr="00004AD4" w:rsidRDefault="00104DA2" w:rsidP="00A95AB4">
      <w:pPr>
        <w:pStyle w:val="Akapitzlist"/>
        <w:numPr>
          <w:ilvl w:val="0"/>
          <w:numId w:val="42"/>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W przypadku wspólnego ubiegania się o zamówienie przez Wykonawców, oświadczenie, o którym mowa w Rozdziale 7 pkt 1 SWZ, składa każdy z Wykonawców. Oświadczenia te potwierdzają brak podstaw wykluczenia oraz spełnianie warunków udziału w postępowaniu w zakresie, w jakim każdy z Wykonawców wykazuje spełnianie warunków udziału w postępowaniu.</w:t>
      </w:r>
    </w:p>
    <w:p w14:paraId="766A6185" w14:textId="77777777" w:rsidR="00104DA2" w:rsidRPr="00004AD4" w:rsidRDefault="00104DA2" w:rsidP="00A95AB4">
      <w:pPr>
        <w:pStyle w:val="Akapitzlist"/>
        <w:numPr>
          <w:ilvl w:val="0"/>
          <w:numId w:val="42"/>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Zamawiający nie określił odmiennych wymagań związanych z realizacją zamówienia w odniesieniu do Wykonawców wspólnie ubiegających się o udzielenie zamówienia.</w:t>
      </w:r>
    </w:p>
    <w:p w14:paraId="6A2C26A5" w14:textId="77777777" w:rsidR="00104DA2" w:rsidRPr="00004AD4" w:rsidRDefault="00104DA2" w:rsidP="00A95AB4">
      <w:pPr>
        <w:pStyle w:val="Akapitzlist"/>
        <w:numPr>
          <w:ilvl w:val="0"/>
          <w:numId w:val="42"/>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Oferta wspólna, składana przez dwóch lub więcej Wykonawców, powinna spełniać następujące wymagania:</w:t>
      </w:r>
    </w:p>
    <w:p w14:paraId="3AD3878C" w14:textId="77777777" w:rsidR="00104DA2" w:rsidRPr="00004AD4" w:rsidRDefault="00104DA2" w:rsidP="00A06609">
      <w:pPr>
        <w:numPr>
          <w:ilvl w:val="2"/>
          <w:numId w:val="30"/>
        </w:numPr>
        <w:spacing w:after="0" w:line="360" w:lineRule="auto"/>
        <w:ind w:left="284"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oferta wspólna powinna być sporządzona zgodnie z SWZ;</w:t>
      </w:r>
    </w:p>
    <w:p w14:paraId="6003C625" w14:textId="77777777" w:rsidR="00104DA2" w:rsidRPr="00004AD4" w:rsidRDefault="00104DA2" w:rsidP="00A06609">
      <w:pPr>
        <w:numPr>
          <w:ilvl w:val="2"/>
          <w:numId w:val="30"/>
        </w:numPr>
        <w:spacing w:after="0" w:line="360" w:lineRule="auto"/>
        <w:ind w:left="284"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sposób składania dokumentów w ofercie wspólnej:</w:t>
      </w:r>
    </w:p>
    <w:p w14:paraId="0BD573CE" w14:textId="38E2F093" w:rsidR="00104DA2" w:rsidRPr="00004AD4" w:rsidRDefault="00104DA2" w:rsidP="00A06609">
      <w:pPr>
        <w:spacing w:after="0" w:line="360" w:lineRule="auto"/>
        <w:ind w:left="567" w:hanging="283"/>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 dokumenty składane przez członków konsorcjum czy wspólników spółki cywilnej, w tym oświadczenia muszą być podpisane przez wyznaczonego pełnomocnika lub osobę upoważnioną do reprezentowania danego podmiotu.</w:t>
      </w:r>
    </w:p>
    <w:p w14:paraId="16C84AB4" w14:textId="1EDF094C" w:rsidR="00104DA2" w:rsidRPr="005C2601" w:rsidRDefault="00A810F4" w:rsidP="00A95AB4">
      <w:pPr>
        <w:pStyle w:val="Akapitzlist"/>
        <w:numPr>
          <w:ilvl w:val="0"/>
          <w:numId w:val="42"/>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Wspólnicy spółki cywilnej są traktowani jak</w:t>
      </w:r>
      <w:r w:rsidR="00104DA2" w:rsidRPr="005C2601">
        <w:rPr>
          <w:rFonts w:ascii="Times New Roman" w:eastAsia="Times New Roman" w:hAnsi="Times New Roman"/>
          <w:color w:val="000000" w:themeColor="text1"/>
          <w:lang w:eastAsia="pl-PL"/>
        </w:rPr>
        <w:t xml:space="preserve"> Wykonawcy składający ofertę wspólną i mają do nich zastosowanie zasady określone w pkt 3 niniejszego rozdziału.</w:t>
      </w:r>
    </w:p>
    <w:p w14:paraId="1CE69CF5" w14:textId="77777777" w:rsidR="00104DA2" w:rsidRPr="005C2601" w:rsidRDefault="00104DA2" w:rsidP="00A95AB4">
      <w:pPr>
        <w:pStyle w:val="Akapitzlist"/>
        <w:numPr>
          <w:ilvl w:val="0"/>
          <w:numId w:val="42"/>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Przed podpisaniem umowy (w przypadku wygrania postępowania) Wykonawcy składający ofertę wspólną będą mieli obowiązek przedstawić Zamawiającemu umowę konsorcjum, zawierającą, co najmniej:</w:t>
      </w:r>
    </w:p>
    <w:p w14:paraId="56201402" w14:textId="77777777" w:rsidR="00104DA2" w:rsidRPr="005C2601" w:rsidRDefault="00104DA2" w:rsidP="00A06609">
      <w:pPr>
        <w:numPr>
          <w:ilvl w:val="2"/>
          <w:numId w:val="31"/>
        </w:numPr>
        <w:spacing w:after="0" w:line="360" w:lineRule="auto"/>
        <w:ind w:left="284"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zobowiązanie do realizacji wspólnego przedsięwzięcia gospodarczego obejmującego swoim zakresem realizację przedmiotu zamówienia,</w:t>
      </w:r>
    </w:p>
    <w:p w14:paraId="27AC62A0" w14:textId="77777777" w:rsidR="00104DA2" w:rsidRPr="005C2601" w:rsidRDefault="00104DA2" w:rsidP="00A06609">
      <w:pPr>
        <w:numPr>
          <w:ilvl w:val="2"/>
          <w:numId w:val="31"/>
        </w:numPr>
        <w:spacing w:after="0" w:line="360" w:lineRule="auto"/>
        <w:ind w:left="284"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określenie zakresu działania poszczególnych stron umowy, </w:t>
      </w:r>
    </w:p>
    <w:p w14:paraId="55EDE70E" w14:textId="27200FED" w:rsidR="007937B7" w:rsidRPr="009817D7" w:rsidRDefault="007937B7" w:rsidP="00990057">
      <w:pPr>
        <w:tabs>
          <w:tab w:val="left" w:pos="620"/>
        </w:tabs>
        <w:spacing w:after="0" w:line="360" w:lineRule="auto"/>
        <w:rPr>
          <w:rFonts w:ascii="Times New Roman" w:eastAsia="Times New Roman" w:hAnsi="Times New Roman" w:cs="Times New Roman"/>
          <w:b/>
          <w:color w:val="FF0000"/>
          <w:u w:val="single"/>
          <w:lang w:eastAsia="pl-PL"/>
        </w:rPr>
      </w:pPr>
    </w:p>
    <w:p w14:paraId="56FE791D" w14:textId="7F978D45"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10</w:t>
      </w:r>
    </w:p>
    <w:p w14:paraId="7B7924E6" w14:textId="7D2AF062"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INFORMACJE O ŚRODKACH KOMUNIKACJI ELEKTRONICZNEJ ORAZ INFORMACJE O WYMAGANIACH TECHNICZNYCH I ORGANIZACYJNYCH SPORZĄDZANIA, WYSYŁANIA I ODBIERANIA KORESPONDENCJI ELEKTRONICZNEJ</w:t>
      </w:r>
    </w:p>
    <w:p w14:paraId="4392B0EF"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Kontakt pomiędzy Wykonawcą, a Zamawiającym odbywać się będzie </w:t>
      </w:r>
      <w:r w:rsidRPr="005C2601">
        <w:rPr>
          <w:rFonts w:ascii="Times New Roman" w:eastAsia="Times New Roman" w:hAnsi="Times New Roman" w:cs="Times New Roman"/>
          <w:b/>
          <w:color w:val="000000" w:themeColor="text1"/>
          <w:lang w:eastAsia="pl-PL"/>
        </w:rPr>
        <w:t xml:space="preserve">za pośrednictwem dedykowanej Platformy Zakupowej </w:t>
      </w:r>
      <w:r w:rsidRPr="005C2601">
        <w:rPr>
          <w:rFonts w:ascii="Times New Roman" w:eastAsia="Times New Roman" w:hAnsi="Times New Roman" w:cs="Times New Roman"/>
          <w:color w:val="000000" w:themeColor="text1"/>
          <w:lang w:eastAsia="pl-PL"/>
        </w:rPr>
        <w:t>pod adresem:</w:t>
      </w:r>
      <w:r w:rsidRPr="005C2601">
        <w:rPr>
          <w:rFonts w:ascii="Times New Roman" w:eastAsia="Times New Roman" w:hAnsi="Times New Roman" w:cs="Times New Roman"/>
          <w:b/>
          <w:color w:val="000000" w:themeColor="text1"/>
          <w:lang w:eastAsia="pl-PL"/>
        </w:rPr>
        <w:t>www.platformazakupowa.pl/pn/23blt.</w:t>
      </w:r>
    </w:p>
    <w:p w14:paraId="6D9A89BA"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nie przewiduje sposobu komunikowania się z Wykonawcami w inny sposób niż przy użyciu środków komunikacji elektronicznej, wskazanych w SWZ.</w:t>
      </w:r>
    </w:p>
    <w:p w14:paraId="5CA29AA8"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b/>
          <w:color w:val="000000" w:themeColor="text1"/>
          <w:lang w:eastAsia="pl-PL"/>
        </w:rPr>
        <w:t>Zamawiający rekomenduje przekazywanie dokumentów w postępowaniu w formacie</w:t>
      </w:r>
      <w:r w:rsidRPr="005C2601">
        <w:rPr>
          <w:rFonts w:ascii="Times New Roman" w:eastAsia="Times New Roman" w:hAnsi="Times New Roman" w:cs="Times New Roman"/>
          <w:color w:val="000000" w:themeColor="text1"/>
          <w:lang w:eastAsia="pl-PL"/>
        </w:rPr>
        <w:t xml:space="preserve"> </w:t>
      </w:r>
      <w:r w:rsidRPr="005C2601">
        <w:rPr>
          <w:rFonts w:ascii="Times New Roman" w:eastAsia="Times New Roman" w:hAnsi="Times New Roman" w:cs="Times New Roman"/>
          <w:b/>
          <w:color w:val="000000" w:themeColor="text1"/>
          <w:lang w:eastAsia="pl-PL"/>
        </w:rPr>
        <w:t>plików PDF</w:t>
      </w:r>
      <w:r w:rsidRPr="005C2601">
        <w:rPr>
          <w:rFonts w:ascii="Times New Roman" w:eastAsia="Times New Roman" w:hAnsi="Times New Roman" w:cs="Times New Roman"/>
          <w:color w:val="000000" w:themeColor="text1"/>
          <w:lang w:eastAsia="pl-PL"/>
        </w:rPr>
        <w:t xml:space="preserve"> jako załączniki do wiadomości z zachowaniem układu i sposobu sporządzania pism obowiązującego w korespondencji tradycyjnej.</w:t>
      </w:r>
    </w:p>
    <w:p w14:paraId="6514030F"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Komunikacja za pośrednictwem Platformy zakupowej wymaga założenia konta Użytkownika.</w:t>
      </w:r>
    </w:p>
    <w:p w14:paraId="4BC64318"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 celu założenia konta Użytkownika na Platformie Zakupowej, koniecznym jest posiadanie przez Użytkownika (Wykonawcę) aktywnego konta poczty elektronicznej (e-mail). Korzystanie z Platformy Zakupowej przez Wykonawcę jest bezpłatne.</w:t>
      </w:r>
    </w:p>
    <w:p w14:paraId="1008D819" w14:textId="0ADBA17F"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Komunikacja poprzez komendę „Wyślij wiadomość do Zamawiającego” umożliwia dodanie do treści wysyłanej wiadomości plików lub spakowanego katalogu (załączników). Występuje limit objętości plików lub spakowanego katal</w:t>
      </w:r>
      <w:r w:rsidR="00A810F4" w:rsidRPr="005C2601">
        <w:rPr>
          <w:rFonts w:ascii="Times New Roman" w:eastAsia="Times New Roman" w:hAnsi="Times New Roman" w:cs="Times New Roman"/>
          <w:color w:val="000000" w:themeColor="text1"/>
          <w:lang w:eastAsia="pl-PL"/>
        </w:rPr>
        <w:t>ogu w zakresie całej wiadomości</w:t>
      </w:r>
      <w:r w:rsidRPr="005C2601">
        <w:rPr>
          <w:rFonts w:ascii="Times New Roman" w:eastAsia="Times New Roman" w:hAnsi="Times New Roman" w:cs="Times New Roman"/>
          <w:color w:val="000000" w:themeColor="text1"/>
          <w:lang w:eastAsia="pl-PL"/>
        </w:rPr>
        <w:t xml:space="preserve"> do 1 GB przy maksymalnej ilości 20 plików lub spakowanych katalogów.</w:t>
      </w:r>
    </w:p>
    <w:p w14:paraId="3E56EB88"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Maksymalny rozmiar jednego pliku przesyłanego za pośrednictwem dedykowanych formularzy do: złożenia, zmiany, wycofania oferty wynosi 150 MB natomiast przy komunikacji wielkość pliku to maksymalnie 500 MB.</w:t>
      </w:r>
    </w:p>
    <w:p w14:paraId="27969FF1"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Dokumenty elektroniczne, oświadczenia lub elektroniczne kopie dokumentów lub oświadczeń składane są przez Wykonawcę za pośrednictwem komendy „Wyślij wiadomość do Zamawiającego” jako załączniki.</w:t>
      </w:r>
    </w:p>
    <w:p w14:paraId="5882AABB" w14:textId="77777777" w:rsidR="00104DA2" w:rsidRPr="005C2601" w:rsidRDefault="00104DA2" w:rsidP="008C6C61">
      <w:pPr>
        <w:numPr>
          <w:ilvl w:val="0"/>
          <w:numId w:val="25"/>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 datę przekazania oferty, wniosków i zawiadomień, dokumentów elektronicznych, oświadczeń lub elektronicznych kopii dokumentów oraz innych informacji przyjmuje się datę zapisania plików zawierających te informacje na serwerach.</w:t>
      </w:r>
    </w:p>
    <w:p w14:paraId="27DC9B08" w14:textId="224F1612" w:rsidR="00104DA2" w:rsidRPr="005C2601" w:rsidRDefault="00104DA2" w:rsidP="00A06609">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We wszelkiej korespondencji dotyczącej niniejszego postępowania Zamawiający oraz Wykonawcy posługują się oznaczeniem sygnatury sprawy (nadanym przez Zamawiającego).</w:t>
      </w:r>
    </w:p>
    <w:p w14:paraId="5534463D" w14:textId="1C5DB10C" w:rsidR="00104DA2" w:rsidRPr="005C2601" w:rsidRDefault="00104DA2" w:rsidP="00A06609">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Dla skutecznego przesłania dokumentów elektronicznych w niniejszym postępowaniu koniecznym jest posiadanie kwalifikowanego podpisu elektronicznego, wystawionego przez dostawcę kwalifikowanej usługi zaufania, będącego podmiotem świadczącym usługi certyfikacyjne - podpis elektroniczny, spełniające wymogi bezpieczeństwa określone  w ustawie z dnia 5 września 2016 r. — o usługach zaufania oraz identyfikacji elektronicznej lub podpisu zaufanego lub podpisu osobistego.</w:t>
      </w:r>
    </w:p>
    <w:p w14:paraId="5177852D" w14:textId="02A956A3" w:rsidR="00104DA2" w:rsidRPr="005C2601" w:rsidRDefault="00104DA2" w:rsidP="00A06609">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3" w:history="1">
        <w:r w:rsidRPr="005C2601">
          <w:rPr>
            <w:rStyle w:val="Hipercze"/>
            <w:rFonts w:ascii="Times New Roman" w:eastAsia="Times New Roman" w:hAnsi="Times New Roman" w:cs="Times New Roman"/>
            <w:b/>
            <w:color w:val="000000" w:themeColor="text1"/>
            <w:lang w:eastAsia="pl-PL"/>
          </w:rPr>
          <w:t>www.platformazakupowa.pl/pn/23blt</w:t>
        </w:r>
      </w:hyperlink>
      <w:hyperlink r:id="rId14">
        <w:r w:rsidRPr="005C2601">
          <w:rPr>
            <w:rFonts w:ascii="Times New Roman" w:eastAsia="Times New Roman" w:hAnsi="Times New Roman" w:cs="Times New Roman"/>
            <w:b/>
            <w:color w:val="000000" w:themeColor="text1"/>
            <w:lang w:eastAsia="pl-PL"/>
          </w:rPr>
          <w:t>.</w:t>
        </w:r>
      </w:hyperlink>
    </w:p>
    <w:p w14:paraId="713CE237" w14:textId="15817C3D" w:rsidR="00104DA2" w:rsidRPr="005C2601" w:rsidRDefault="00104DA2" w:rsidP="00A06609">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Szczegółowa instrukcja obsługi Platformy Zakupowej, zawi</w:t>
      </w:r>
      <w:r w:rsidR="00A810F4" w:rsidRPr="005C2601">
        <w:rPr>
          <w:rFonts w:ascii="Times New Roman" w:eastAsia="Times New Roman" w:hAnsi="Times New Roman" w:cs="Times New Roman"/>
          <w:color w:val="000000" w:themeColor="text1"/>
          <w:lang w:eastAsia="pl-PL"/>
        </w:rPr>
        <w:t xml:space="preserve">erająca instrukcję korzystania </w:t>
      </w:r>
      <w:r w:rsidRPr="005C2601">
        <w:rPr>
          <w:rFonts w:ascii="Times New Roman" w:eastAsia="Times New Roman" w:hAnsi="Times New Roman" w:cs="Times New Roman"/>
          <w:color w:val="000000" w:themeColor="text1"/>
          <w:lang w:eastAsia="pl-PL"/>
        </w:rPr>
        <w:t>z Platformy przez Wykonawcę zamieszczona jest pod adresem wskazanym w pkt. 12 niniejszego rozdziału SWZ.</w:t>
      </w:r>
    </w:p>
    <w:p w14:paraId="47BF5423" w14:textId="3C3C37F3" w:rsidR="00104DA2" w:rsidRPr="005C2601" w:rsidRDefault="00104DA2" w:rsidP="00A06609">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0B9BCF" w14:textId="6C6B7F7D" w:rsidR="00104DA2" w:rsidRPr="005C2601" w:rsidRDefault="00104DA2" w:rsidP="00A06609">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Podmiotowe środki dowodowe oraz inne dokumenty lub oświadczenia, o których mowa w rozporządzeniu, składa się w formie elektronicznej, w postaci elektronicznej opatrzonej kwalifikowanym podpisem elektronicznym lub podpisem zaufanym lub podpisem osobistym, w formie pisemnej lub w formie dokumentowej, w zakresie i w sposób określony w przepisach wydanych na podstawie art. 70 ustawy.</w:t>
      </w:r>
      <w:r w:rsidRPr="005C2601">
        <w:rPr>
          <w:rFonts w:ascii="Times New Roman" w:eastAsia="Times New Roman" w:hAnsi="Times New Roman" w:cs="Times New Roman"/>
          <w:b/>
          <w:color w:val="000000" w:themeColor="text1"/>
          <w:lang w:eastAsia="pl-PL"/>
        </w:rPr>
        <w:t xml:space="preserve"> </w:t>
      </w:r>
      <w:r w:rsidRPr="005C2601">
        <w:rPr>
          <w:rFonts w:ascii="Times New Roman" w:eastAsia="Times New Roman" w:hAnsi="Times New Roman" w:cs="Times New Roman"/>
          <w:color w:val="000000" w:themeColor="text1"/>
          <w:lang w:eastAsia="pl-PL"/>
        </w:rPr>
        <w:t>16.</w:t>
      </w:r>
      <w:r w:rsidRPr="005C2601">
        <w:rPr>
          <w:rFonts w:ascii="Times New Roman" w:eastAsia="Arial" w:hAnsi="Times New Roman" w:cs="Times New Roman"/>
          <w:color w:val="000000" w:themeColor="text1"/>
          <w:lang w:eastAsia="pl-PL"/>
        </w:rPr>
        <w:t xml:space="preserve"> </w:t>
      </w:r>
      <w:r w:rsidRPr="005C2601">
        <w:rPr>
          <w:rFonts w:ascii="Times New Roman" w:eastAsia="Times New Roman" w:hAnsi="Times New Roman" w:cs="Times New Roman"/>
          <w:color w:val="000000" w:themeColor="text1"/>
          <w:lang w:eastAsia="pl-PL"/>
        </w:rPr>
        <w:t xml:space="preserve">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elektronicznej, w postaci elektronicznej opatrzonej kwalifikowanym podpisem elektronicznym lub podpisem zaufanym lub podpisem osobistym, zgodnie z instrukcją korzystania z Platformy zamieszczoną pod adresem: </w:t>
      </w:r>
      <w:hyperlink r:id="rId15">
        <w:r w:rsidRPr="005C2601">
          <w:rPr>
            <w:rFonts w:ascii="Times New Roman" w:eastAsia="Times New Roman" w:hAnsi="Times New Roman" w:cs="Times New Roman"/>
            <w:b/>
            <w:color w:val="000000" w:themeColor="text1"/>
            <w:lang w:eastAsia="pl-PL"/>
          </w:rPr>
          <w:t>https://platformazakupowa.pl</w:t>
        </w:r>
      </w:hyperlink>
      <w:hyperlink r:id="rId16">
        <w:r w:rsidRPr="005C2601">
          <w:rPr>
            <w:rFonts w:ascii="Times New Roman" w:eastAsia="Times New Roman" w:hAnsi="Times New Roman" w:cs="Times New Roman"/>
            <w:b/>
            <w:color w:val="000000" w:themeColor="text1"/>
            <w:lang w:eastAsia="pl-PL"/>
          </w:rPr>
          <w:t>.</w:t>
        </w:r>
      </w:hyperlink>
    </w:p>
    <w:p w14:paraId="6265068D" w14:textId="58908482" w:rsidR="00104DA2" w:rsidRPr="005C2601" w:rsidRDefault="00104DA2" w:rsidP="00C548A6">
      <w:pPr>
        <w:numPr>
          <w:ilvl w:val="0"/>
          <w:numId w:val="25"/>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upoważnioną. Poświadczenie za zgodność z oryginałem następuje w formie elektronicznej podpisane kwalifikowanym podpisem elektronicznym lub podpisem zaufanym lub podpisem osobistym przez osobę/osoby upoważnioną/upoważnione.</w:t>
      </w:r>
    </w:p>
    <w:p w14:paraId="58B92B75" w14:textId="23BCF5CB" w:rsidR="00104DA2" w:rsidRPr="005C2601" w:rsidRDefault="00104DA2" w:rsidP="00C548A6">
      <w:pPr>
        <w:numPr>
          <w:ilvl w:val="0"/>
          <w:numId w:val="26"/>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Zamawiający zwraca uwagę na ograniczenia wielkości plików podpisywanych profilem zaufanym, który wynosi maks. 10 MB, oraz na ograniczenie wielkości plików podpisywanych w aplikacji </w:t>
      </w:r>
      <w:proofErr w:type="spellStart"/>
      <w:r w:rsidRPr="005C2601">
        <w:rPr>
          <w:rFonts w:ascii="Times New Roman" w:eastAsia="Times New Roman" w:hAnsi="Times New Roman" w:cs="Times New Roman"/>
          <w:color w:val="000000" w:themeColor="text1"/>
          <w:lang w:eastAsia="pl-PL"/>
        </w:rPr>
        <w:t>eDoApp</w:t>
      </w:r>
      <w:proofErr w:type="spellEnd"/>
      <w:r w:rsidRPr="005C2601">
        <w:rPr>
          <w:rFonts w:ascii="Times New Roman" w:eastAsia="Times New Roman" w:hAnsi="Times New Roman" w:cs="Times New Roman"/>
          <w:color w:val="000000" w:themeColor="text1"/>
          <w:lang w:eastAsia="pl-PL"/>
        </w:rPr>
        <w:t xml:space="preserve"> służącej do składania podpisu osobistego, który wynosi max 5MB.</w:t>
      </w:r>
    </w:p>
    <w:p w14:paraId="52C51858" w14:textId="5D11CFDF" w:rsidR="00104DA2" w:rsidRPr="005C2601" w:rsidRDefault="00104DA2" w:rsidP="00A06609">
      <w:pPr>
        <w:numPr>
          <w:ilvl w:val="0"/>
          <w:numId w:val="26"/>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Pliki w innych formatach niż PDF zaleca się opatrzyć zewnętrznym podpisem </w:t>
      </w:r>
      <w:proofErr w:type="spellStart"/>
      <w:r w:rsidRPr="005C2601">
        <w:rPr>
          <w:rFonts w:ascii="Times New Roman" w:eastAsia="Times New Roman" w:hAnsi="Times New Roman" w:cs="Times New Roman"/>
          <w:color w:val="000000" w:themeColor="text1"/>
          <w:lang w:eastAsia="pl-PL"/>
        </w:rPr>
        <w:t>XAdES</w:t>
      </w:r>
      <w:proofErr w:type="spellEnd"/>
      <w:r w:rsidRPr="005C2601">
        <w:rPr>
          <w:rFonts w:ascii="Times New Roman" w:eastAsia="Times New Roman" w:hAnsi="Times New Roman" w:cs="Times New Roman"/>
          <w:color w:val="000000" w:themeColor="text1"/>
          <w:lang w:eastAsia="pl-PL"/>
        </w:rPr>
        <w:t>. Wykonawca powinien pamiętać, aby plik z podpisem przekazywać łącznie z dokumentem podpisywanym.</w:t>
      </w:r>
    </w:p>
    <w:p w14:paraId="6E43D6EF" w14:textId="0B333538" w:rsidR="00104DA2" w:rsidRPr="005C2601" w:rsidRDefault="00104DA2" w:rsidP="00A06609">
      <w:pPr>
        <w:numPr>
          <w:ilvl w:val="0"/>
          <w:numId w:val="26"/>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3B998F67" w14:textId="1D9213CE" w:rsidR="00104DA2" w:rsidRPr="005C2601" w:rsidRDefault="00104DA2" w:rsidP="00A06609">
      <w:pPr>
        <w:numPr>
          <w:ilvl w:val="0"/>
          <w:numId w:val="26"/>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Jeśli wykonawca pakuje dokumenty np. w plik ZIP zalecamy wcześniejsze podpisanie każdego ze skompresowanych plików.</w:t>
      </w:r>
    </w:p>
    <w:p w14:paraId="0D1F3092" w14:textId="3A401A4A" w:rsidR="00104DA2" w:rsidRPr="005C2601" w:rsidRDefault="00104DA2" w:rsidP="00A06609">
      <w:pPr>
        <w:numPr>
          <w:ilvl w:val="0"/>
          <w:numId w:val="26"/>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rekomenduje wykorzystanie podpisu z kwalifikowanym znacznikiem czasu.</w:t>
      </w:r>
    </w:p>
    <w:p w14:paraId="009715D4" w14:textId="34E96A37" w:rsidR="00104DA2" w:rsidRPr="005C2601" w:rsidRDefault="00104DA2" w:rsidP="00A06609">
      <w:pPr>
        <w:numPr>
          <w:ilvl w:val="0"/>
          <w:numId w:val="26"/>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79C335C" w14:textId="77777777" w:rsidR="009D3A65" w:rsidRDefault="009D3A65"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3EC21942" w14:textId="4F0400B6"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11</w:t>
      </w:r>
    </w:p>
    <w:p w14:paraId="374FDC7B"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INFORMACJE O SPOSOBIE KOMUNIKOWANIA SIĘ ZAMAWIAJĄCEGO Z WYKONAWCAMI W INNY SPOSÓB NIŻ PRZY UŻYCIU KOMUNIKACJI ELEKTRONICZNEJ W PRZYPADKU ZAISTNIENIA JEDNEJ Z SYTUACJI OKREŚLONYCH W ART. 65 UST. 1, ART. 66 I ART. 69</w:t>
      </w:r>
    </w:p>
    <w:p w14:paraId="228FBBDF" w14:textId="77777777" w:rsidR="00104DA2" w:rsidRPr="005C2601" w:rsidRDefault="00104DA2" w:rsidP="008C6C61">
      <w:pPr>
        <w:numPr>
          <w:ilvl w:val="0"/>
          <w:numId w:val="27"/>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nie przewiduje innego sposobu komunikacji, poza wskazanym w rozdziale 10 SWZ.</w:t>
      </w:r>
      <w:r w:rsidRPr="005C2601">
        <w:rPr>
          <w:rFonts w:ascii="Times New Roman" w:eastAsia="Times New Roman" w:hAnsi="Times New Roman" w:cs="Times New Roman"/>
          <w:b/>
          <w:color w:val="000000" w:themeColor="text1"/>
          <w:lang w:eastAsia="pl-PL"/>
        </w:rPr>
        <w:t xml:space="preserve"> </w:t>
      </w:r>
    </w:p>
    <w:p w14:paraId="7F270BD6" w14:textId="77777777" w:rsidR="00104DA2" w:rsidRPr="005C2601" w:rsidRDefault="00104DA2" w:rsidP="008C6C61">
      <w:pPr>
        <w:numPr>
          <w:ilvl w:val="0"/>
          <w:numId w:val="27"/>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Osobą upoważnioną do udzielania informacji jest</w:t>
      </w:r>
    </w:p>
    <w:p w14:paraId="17FE08EE" w14:textId="7EA6FD36" w:rsidR="00104DA2" w:rsidRPr="005C2601" w:rsidRDefault="00104DA2" w:rsidP="00A06609">
      <w:pPr>
        <w:pStyle w:val="Akapitzlist"/>
        <w:autoSpaceDE w:val="0"/>
        <w:autoSpaceDN w:val="0"/>
        <w:adjustRightInd w:val="0"/>
        <w:spacing w:after="0" w:line="360" w:lineRule="auto"/>
        <w:ind w:left="0"/>
        <w:jc w:val="both"/>
        <w:rPr>
          <w:rFonts w:ascii="Times New Roman" w:hAnsi="Times New Roman"/>
          <w:color w:val="000000" w:themeColor="text1"/>
        </w:rPr>
      </w:pPr>
      <w:r w:rsidRPr="005C2601">
        <w:rPr>
          <w:rFonts w:ascii="Times New Roman" w:hAnsi="Times New Roman"/>
          <w:color w:val="000000" w:themeColor="text1"/>
        </w:rPr>
        <w:t xml:space="preserve">1) w kwestiach formalnych – </w:t>
      </w:r>
      <w:r w:rsidR="00B652E1" w:rsidRPr="005C2601">
        <w:rPr>
          <w:rFonts w:ascii="Times New Roman" w:hAnsi="Times New Roman"/>
          <w:color w:val="000000" w:themeColor="text1"/>
        </w:rPr>
        <w:tab/>
      </w:r>
      <w:r w:rsidR="00B652E1" w:rsidRPr="005C2601">
        <w:rPr>
          <w:rFonts w:ascii="Times New Roman" w:hAnsi="Times New Roman"/>
          <w:color w:val="000000" w:themeColor="text1"/>
        </w:rPr>
        <w:tab/>
      </w:r>
      <w:r w:rsidR="00DF3014" w:rsidRPr="005C2601">
        <w:rPr>
          <w:rFonts w:ascii="Times New Roman" w:hAnsi="Times New Roman"/>
          <w:color w:val="000000" w:themeColor="text1"/>
        </w:rPr>
        <w:t>pan</w:t>
      </w:r>
      <w:r w:rsidR="009D3A65">
        <w:rPr>
          <w:rFonts w:ascii="Times New Roman" w:hAnsi="Times New Roman"/>
          <w:color w:val="000000" w:themeColor="text1"/>
        </w:rPr>
        <w:t xml:space="preserve"> Andrzej Damętka</w:t>
      </w:r>
    </w:p>
    <w:p w14:paraId="262208A9" w14:textId="3DDB1C4D" w:rsidR="00773B64" w:rsidRDefault="00104DA2" w:rsidP="005C2601">
      <w:pPr>
        <w:pStyle w:val="Akapitzlist"/>
        <w:autoSpaceDE w:val="0"/>
        <w:autoSpaceDN w:val="0"/>
        <w:adjustRightInd w:val="0"/>
        <w:spacing w:after="0" w:line="360" w:lineRule="auto"/>
        <w:ind w:left="0"/>
        <w:jc w:val="both"/>
        <w:rPr>
          <w:rFonts w:ascii="Times New Roman" w:hAnsi="Times New Roman"/>
          <w:color w:val="000000" w:themeColor="text1"/>
        </w:rPr>
      </w:pPr>
      <w:r w:rsidRPr="005C2601">
        <w:rPr>
          <w:rFonts w:ascii="Times New Roman" w:hAnsi="Times New Roman"/>
          <w:color w:val="000000" w:themeColor="text1"/>
        </w:rPr>
        <w:t>2) w kwestiach merytorycznych –</w:t>
      </w:r>
      <w:r w:rsidR="00DF3014" w:rsidRPr="005C2601">
        <w:rPr>
          <w:rFonts w:ascii="Times New Roman" w:hAnsi="Times New Roman"/>
          <w:color w:val="000000" w:themeColor="text1"/>
        </w:rPr>
        <w:t xml:space="preserve"> </w:t>
      </w:r>
      <w:r w:rsidR="00B652E1" w:rsidRPr="005C2601">
        <w:rPr>
          <w:rFonts w:ascii="Times New Roman" w:hAnsi="Times New Roman"/>
          <w:color w:val="000000" w:themeColor="text1"/>
        </w:rPr>
        <w:tab/>
      </w:r>
      <w:r w:rsidR="008C288E" w:rsidRPr="005C2601">
        <w:rPr>
          <w:rFonts w:ascii="Times New Roman" w:hAnsi="Times New Roman"/>
          <w:color w:val="000000" w:themeColor="text1"/>
        </w:rPr>
        <w:t>pani Anna KRÓLAK</w:t>
      </w:r>
    </w:p>
    <w:p w14:paraId="19D98A45" w14:textId="77777777" w:rsidR="009D3A65" w:rsidRPr="005C2601" w:rsidRDefault="009D3A65" w:rsidP="005C2601">
      <w:pPr>
        <w:pStyle w:val="Akapitzlist"/>
        <w:autoSpaceDE w:val="0"/>
        <w:autoSpaceDN w:val="0"/>
        <w:adjustRightInd w:val="0"/>
        <w:spacing w:after="0" w:line="360" w:lineRule="auto"/>
        <w:ind w:left="0"/>
        <w:jc w:val="both"/>
        <w:rPr>
          <w:rFonts w:ascii="Times New Roman" w:hAnsi="Times New Roman"/>
          <w:b/>
          <w:color w:val="FF0000"/>
        </w:rPr>
      </w:pPr>
    </w:p>
    <w:p w14:paraId="39F11AA2" w14:textId="4FFFDF30"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12</w:t>
      </w:r>
    </w:p>
    <w:p w14:paraId="71977DC8"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WYJAŚNIENIA I MODYFIKACJA TREŚCI SWZ</w:t>
      </w:r>
    </w:p>
    <w:p w14:paraId="2574FF6E" w14:textId="77777777" w:rsidR="00104DA2" w:rsidRPr="005C2601" w:rsidRDefault="00104DA2" w:rsidP="00A95AB4">
      <w:pPr>
        <w:pStyle w:val="Akapitzlist"/>
        <w:numPr>
          <w:ilvl w:val="0"/>
          <w:numId w:val="41"/>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 xml:space="preserve">W uzasadnionych przypadkach Zamawiający może przed upływem terminu składania ofert zmienić treść Specyfikacji Warunków Zamówienia. Dokonaną zmianę treści specyfikacji zamawiający udostępni na Platformie zakupowej pod adresem: </w:t>
      </w:r>
      <w:hyperlink r:id="rId17" w:history="1">
        <w:r w:rsidRPr="005C2601">
          <w:rPr>
            <w:rStyle w:val="Hipercze"/>
            <w:rFonts w:ascii="Times New Roman" w:eastAsia="Times New Roman" w:hAnsi="Times New Roman"/>
            <w:b/>
            <w:color w:val="000000" w:themeColor="text1"/>
            <w:lang w:eastAsia="pl-PL"/>
          </w:rPr>
          <w:t>www.platformazakupowa.pl/pn/23blt</w:t>
        </w:r>
      </w:hyperlink>
      <w:hyperlink r:id="rId18">
        <w:r w:rsidRPr="005C2601">
          <w:rPr>
            <w:rFonts w:ascii="Times New Roman" w:eastAsia="Times New Roman" w:hAnsi="Times New Roman"/>
            <w:b/>
            <w:color w:val="000000" w:themeColor="text1"/>
            <w:lang w:eastAsia="pl-PL"/>
          </w:rPr>
          <w:t>.</w:t>
        </w:r>
      </w:hyperlink>
    </w:p>
    <w:p w14:paraId="1477D85C" w14:textId="77777777" w:rsidR="00104DA2" w:rsidRPr="005C2601" w:rsidRDefault="00104DA2" w:rsidP="00A95AB4">
      <w:pPr>
        <w:pStyle w:val="Akapitzlist"/>
        <w:numPr>
          <w:ilvl w:val="0"/>
          <w:numId w:val="41"/>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 xml:space="preserve">Jeżeli w wyniku zmiany treści SWZ jest niezbędny dodatkowy czas na wprowadzenie zmian w ofertach, Zamawiający przedłuża termin składania ofert i informuje o tym wszystkich Wykonawców, którym przekazano SWZ oraz zamieszcza tę informację na Platformie Zakupowej pod adresem: </w:t>
      </w:r>
      <w:hyperlink r:id="rId19">
        <w:r w:rsidRPr="005C2601">
          <w:rPr>
            <w:rFonts w:ascii="Times New Roman" w:eastAsia="Times New Roman" w:hAnsi="Times New Roman"/>
            <w:color w:val="000000" w:themeColor="text1"/>
            <w:lang w:eastAsia="pl-PL"/>
          </w:rPr>
          <w:t>www.platformazakupowa.pl,</w:t>
        </w:r>
      </w:hyperlink>
      <w:hyperlink r:id="rId20">
        <w:r w:rsidRPr="005C2601">
          <w:rPr>
            <w:rFonts w:ascii="Times New Roman" w:eastAsia="Times New Roman" w:hAnsi="Times New Roman"/>
            <w:color w:val="000000" w:themeColor="text1"/>
            <w:lang w:eastAsia="pl-PL"/>
          </w:rPr>
          <w:t xml:space="preserve"> </w:t>
        </w:r>
      </w:hyperlink>
      <w:r w:rsidRPr="005C2601">
        <w:rPr>
          <w:rFonts w:ascii="Times New Roman" w:eastAsia="Times New Roman" w:hAnsi="Times New Roman"/>
          <w:color w:val="000000" w:themeColor="text1"/>
          <w:lang w:eastAsia="pl-PL"/>
        </w:rPr>
        <w:t>na którym udostępnił SWZ.</w:t>
      </w:r>
    </w:p>
    <w:p w14:paraId="54B3FA24" w14:textId="77777777" w:rsidR="00104DA2" w:rsidRPr="005C2601" w:rsidRDefault="00104DA2" w:rsidP="00A95AB4">
      <w:pPr>
        <w:pStyle w:val="Akapitzlist"/>
        <w:numPr>
          <w:ilvl w:val="0"/>
          <w:numId w:val="41"/>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Wykonawca może zwrócić się do zamawiającego z wnioskiem o wyjaśnienie odpowiednio treści SWZ.</w:t>
      </w:r>
    </w:p>
    <w:p w14:paraId="1790242D" w14:textId="77777777" w:rsidR="00104DA2" w:rsidRPr="005C2601" w:rsidRDefault="00104DA2" w:rsidP="00A95AB4">
      <w:pPr>
        <w:pStyle w:val="Akapitzlist"/>
        <w:numPr>
          <w:ilvl w:val="0"/>
          <w:numId w:val="41"/>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14:paraId="0FC897CF" w14:textId="77777777" w:rsidR="00104DA2" w:rsidRPr="005C2601" w:rsidRDefault="00104DA2" w:rsidP="00A95AB4">
      <w:pPr>
        <w:pStyle w:val="Akapitzlist"/>
        <w:numPr>
          <w:ilvl w:val="0"/>
          <w:numId w:val="41"/>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W przypadku, gdy wniosek o wyjaśnienie treści SWZ nie wpłynął w terminie, o którym mowa w pkt. 3, zamawiający nie ma obowiązku udzielania odpowiednio wyjaśnień SWZ oraz obowiązku przedłużenia terminu składania odpowiednio ofert.</w:t>
      </w:r>
    </w:p>
    <w:p w14:paraId="205D5F39" w14:textId="249504CB" w:rsidR="00C57BE5" w:rsidRPr="00935321" w:rsidRDefault="00104DA2" w:rsidP="00935321">
      <w:pPr>
        <w:pStyle w:val="Akapitzlist"/>
        <w:numPr>
          <w:ilvl w:val="0"/>
          <w:numId w:val="41"/>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Treść zapytań wraz z wyjaśnieniami zamawiający udostępnia, bez ujawniania źródła zapytania, na stronie internetowej (Platforma zakupowa) prowadzonego postępowania.</w:t>
      </w:r>
    </w:p>
    <w:p w14:paraId="00FBB70C" w14:textId="77777777" w:rsidR="00C548A6" w:rsidRDefault="00C548A6"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1618E163" w14:textId="400AFF94"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13</w:t>
      </w:r>
    </w:p>
    <w:p w14:paraId="538B5D85"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TERMIN ZWIĄZANIA OFERTĄ</w:t>
      </w:r>
    </w:p>
    <w:p w14:paraId="19E16243" w14:textId="57EC9FBA" w:rsidR="00104DA2" w:rsidRPr="00325455" w:rsidRDefault="00104DA2" w:rsidP="00EF2F8E">
      <w:pPr>
        <w:spacing w:after="0" w:line="360" w:lineRule="auto"/>
        <w:ind w:hanging="284"/>
        <w:jc w:val="both"/>
        <w:rPr>
          <w:rFonts w:ascii="Times New Roman" w:eastAsia="Times New Roman" w:hAnsi="Times New Roman" w:cs="Times New Roman"/>
          <w:lang w:eastAsia="pl-PL"/>
        </w:rPr>
      </w:pPr>
      <w:r w:rsidRPr="005C2601">
        <w:rPr>
          <w:rFonts w:ascii="Times New Roman" w:eastAsia="Times New Roman" w:hAnsi="Times New Roman" w:cs="Times New Roman"/>
          <w:color w:val="000000" w:themeColor="text1"/>
          <w:lang w:eastAsia="pl-PL"/>
        </w:rPr>
        <w:t xml:space="preserve">1. Wykonawca jest związany złożoną ofertą od dnia upływu terminu składania ofert do </w:t>
      </w:r>
      <w:r w:rsidRPr="00325455">
        <w:rPr>
          <w:rFonts w:ascii="Times New Roman" w:eastAsia="Times New Roman" w:hAnsi="Times New Roman" w:cs="Times New Roman"/>
          <w:lang w:eastAsia="pl-PL"/>
        </w:rPr>
        <w:t xml:space="preserve">dnia </w:t>
      </w:r>
      <w:r w:rsidR="00EF2F8E" w:rsidRPr="00325455">
        <w:rPr>
          <w:rFonts w:ascii="Times New Roman" w:eastAsia="Times New Roman" w:hAnsi="Times New Roman" w:cs="Times New Roman"/>
          <w:lang w:eastAsia="pl-PL"/>
        </w:rPr>
        <w:t xml:space="preserve"> </w:t>
      </w:r>
      <w:r w:rsidR="00325455">
        <w:rPr>
          <w:rFonts w:ascii="Times New Roman" w:eastAsia="Times New Roman" w:hAnsi="Times New Roman" w:cs="Times New Roman"/>
          <w:b/>
          <w:lang w:eastAsia="pl-PL"/>
        </w:rPr>
        <w:t>19</w:t>
      </w:r>
      <w:r w:rsidR="009D3A65" w:rsidRPr="00325455">
        <w:rPr>
          <w:rFonts w:ascii="Times New Roman" w:eastAsia="Times New Roman" w:hAnsi="Times New Roman" w:cs="Times New Roman"/>
          <w:b/>
          <w:lang w:eastAsia="pl-PL"/>
        </w:rPr>
        <w:t>.10</w:t>
      </w:r>
      <w:r w:rsidR="00CD5B2A" w:rsidRPr="00325455">
        <w:rPr>
          <w:rFonts w:ascii="Times New Roman" w:eastAsia="Times New Roman" w:hAnsi="Times New Roman" w:cs="Times New Roman"/>
          <w:b/>
          <w:lang w:eastAsia="pl-PL"/>
        </w:rPr>
        <w:t>.2021</w:t>
      </w:r>
      <w:r w:rsidR="00EF2F8E" w:rsidRPr="00325455">
        <w:rPr>
          <w:rFonts w:ascii="Times New Roman" w:eastAsia="Times New Roman" w:hAnsi="Times New Roman" w:cs="Times New Roman"/>
          <w:b/>
          <w:lang w:eastAsia="pl-PL"/>
        </w:rPr>
        <w:t xml:space="preserve"> r.</w:t>
      </w:r>
    </w:p>
    <w:p w14:paraId="76836599" w14:textId="77777777" w:rsidR="00104DA2" w:rsidRPr="005C2601" w:rsidRDefault="00104DA2" w:rsidP="008C6C61">
      <w:pPr>
        <w:spacing w:after="0" w:line="360" w:lineRule="auto"/>
        <w:ind w:hanging="284"/>
        <w:jc w:val="both"/>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color w:val="000000" w:themeColor="text1"/>
          <w:lang w:eastAsia="pl-PL"/>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9DDA6CE" w14:textId="77777777" w:rsidR="00104DA2" w:rsidRPr="005C2601" w:rsidRDefault="00104DA2" w:rsidP="008C6C61">
      <w:pPr>
        <w:spacing w:after="0" w:line="360" w:lineRule="auto"/>
        <w:ind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3. Przedłużenie terminu związania ofertą, o którym mowa w pkt. 2, wymaga złożenia przez wykonawcę pisemnego oświadczenia o wyrażeniu zgody na przedłużenie terminu związania ofertą.</w:t>
      </w:r>
    </w:p>
    <w:p w14:paraId="49395700" w14:textId="77777777" w:rsidR="005C2601" w:rsidRDefault="005C2601"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4F7B9FBB" w14:textId="0916C2BC"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14</w:t>
      </w:r>
    </w:p>
    <w:p w14:paraId="54ABB701"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INFORMACJE DOTYCZĄCE WADIUM</w:t>
      </w:r>
    </w:p>
    <w:p w14:paraId="25C136D1" w14:textId="049615F2" w:rsidR="00104DA2" w:rsidRDefault="00104DA2" w:rsidP="00A06609">
      <w:pPr>
        <w:pStyle w:val="Akapitzlist"/>
        <w:spacing w:after="0" w:line="360" w:lineRule="auto"/>
        <w:ind w:left="0"/>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 xml:space="preserve">Zamawiający </w:t>
      </w:r>
      <w:r w:rsidRPr="005C2601">
        <w:rPr>
          <w:rFonts w:ascii="Times New Roman" w:eastAsia="Times New Roman" w:hAnsi="Times New Roman"/>
          <w:b/>
          <w:color w:val="000000" w:themeColor="text1"/>
          <w:lang w:eastAsia="pl-PL"/>
        </w:rPr>
        <w:t>nie wymaga</w:t>
      </w:r>
      <w:r w:rsidRPr="005C2601">
        <w:rPr>
          <w:rFonts w:ascii="Times New Roman" w:eastAsia="Times New Roman" w:hAnsi="Times New Roman"/>
          <w:color w:val="000000" w:themeColor="text1"/>
          <w:lang w:eastAsia="pl-PL"/>
        </w:rPr>
        <w:t xml:space="preserve"> wniesienia wadium. </w:t>
      </w:r>
    </w:p>
    <w:p w14:paraId="555BFF26" w14:textId="77777777" w:rsidR="001A2CC8" w:rsidRDefault="001A2CC8"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185501FA" w14:textId="1D5B5F19" w:rsidR="00104DA2" w:rsidRPr="00C83935"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C83935">
        <w:rPr>
          <w:rFonts w:ascii="Times New Roman" w:eastAsia="Times New Roman" w:hAnsi="Times New Roman" w:cs="Times New Roman"/>
          <w:b/>
          <w:color w:val="000000" w:themeColor="text1"/>
          <w:u w:val="single"/>
          <w:lang w:eastAsia="pl-PL"/>
        </w:rPr>
        <w:t>ROZDZIAŁ 15</w:t>
      </w:r>
    </w:p>
    <w:p w14:paraId="10399F0E" w14:textId="77777777" w:rsidR="00104DA2" w:rsidRPr="00C83935"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C83935">
        <w:rPr>
          <w:rFonts w:ascii="Times New Roman" w:eastAsia="Times New Roman" w:hAnsi="Times New Roman" w:cs="Times New Roman"/>
          <w:b/>
          <w:color w:val="000000" w:themeColor="text1"/>
          <w:lang w:eastAsia="pl-PL"/>
        </w:rPr>
        <w:t>OPIS SPOSOBU PRZYGOTOWANIA OFERTY</w:t>
      </w:r>
    </w:p>
    <w:p w14:paraId="08EF3217" w14:textId="77777777" w:rsidR="00104DA2" w:rsidRPr="00C83935" w:rsidRDefault="00104DA2" w:rsidP="00E54862">
      <w:pPr>
        <w:pStyle w:val="Akapitzlist"/>
        <w:numPr>
          <w:ilvl w:val="0"/>
          <w:numId w:val="40"/>
        </w:numPr>
        <w:spacing w:after="0" w:line="360" w:lineRule="auto"/>
        <w:ind w:left="0" w:hanging="284"/>
        <w:jc w:val="both"/>
        <w:rPr>
          <w:rFonts w:ascii="Times New Roman" w:eastAsia="Times New Roman" w:hAnsi="Times New Roman"/>
          <w:color w:val="000000" w:themeColor="text1"/>
          <w:lang w:eastAsia="pl-PL"/>
        </w:rPr>
      </w:pPr>
      <w:r w:rsidRPr="00C83935">
        <w:rPr>
          <w:rFonts w:ascii="Times New Roman" w:eastAsia="Times New Roman" w:hAnsi="Times New Roman"/>
          <w:b/>
          <w:color w:val="000000" w:themeColor="text1"/>
          <w:lang w:eastAsia="pl-PL"/>
        </w:rPr>
        <w:t>Dokumenty, które Wykonawca ubiegający się o zamówienie publiczne zobowiązany jest złożyć wraz z ofertą</w:t>
      </w:r>
      <w:r w:rsidRPr="00C83935">
        <w:rPr>
          <w:rFonts w:ascii="Times New Roman" w:eastAsia="Times New Roman" w:hAnsi="Times New Roman"/>
          <w:color w:val="000000" w:themeColor="text1"/>
          <w:lang w:eastAsia="pl-PL"/>
        </w:rPr>
        <w:t>:</w:t>
      </w:r>
    </w:p>
    <w:p w14:paraId="41CF1A99" w14:textId="4844FDAA" w:rsidR="00104DA2" w:rsidRPr="00C83935" w:rsidRDefault="00104DA2" w:rsidP="00C548A6">
      <w:pPr>
        <w:pStyle w:val="Akapitzlist"/>
        <w:numPr>
          <w:ilvl w:val="1"/>
          <w:numId w:val="40"/>
        </w:numPr>
        <w:spacing w:after="0" w:line="360" w:lineRule="auto"/>
        <w:ind w:left="426" w:hanging="426"/>
        <w:jc w:val="both"/>
        <w:rPr>
          <w:rFonts w:ascii="Times New Roman" w:eastAsia="Times New Roman" w:hAnsi="Times New Roman"/>
          <w:color w:val="000000" w:themeColor="text1"/>
          <w:lang w:eastAsia="pl-PL"/>
        </w:rPr>
      </w:pPr>
      <w:r w:rsidRPr="00C83935">
        <w:rPr>
          <w:rFonts w:ascii="Times New Roman" w:eastAsia="Times New Roman" w:hAnsi="Times New Roman"/>
          <w:b/>
          <w:color w:val="000000" w:themeColor="text1"/>
          <w:lang w:eastAsia="pl-PL"/>
        </w:rPr>
        <w:t>Formularz ofertowy</w:t>
      </w:r>
      <w:r w:rsidRPr="00C83935">
        <w:rPr>
          <w:rFonts w:ascii="Times New Roman" w:eastAsia="Times New Roman" w:hAnsi="Times New Roman"/>
          <w:color w:val="000000" w:themeColor="text1"/>
          <w:lang w:eastAsia="pl-PL"/>
        </w:rPr>
        <w:t xml:space="preserve"> zgodny co do treści ze wzorem zawartym </w:t>
      </w:r>
      <w:r w:rsidRPr="00C83935">
        <w:rPr>
          <w:rFonts w:ascii="Times New Roman" w:eastAsia="Times New Roman" w:hAnsi="Times New Roman"/>
          <w:b/>
          <w:color w:val="000000" w:themeColor="text1"/>
          <w:lang w:eastAsia="pl-PL"/>
        </w:rPr>
        <w:t>w załączniku</w:t>
      </w:r>
      <w:r w:rsidRPr="00C83935">
        <w:rPr>
          <w:rFonts w:ascii="Times New Roman" w:eastAsia="Times New Roman" w:hAnsi="Times New Roman"/>
          <w:color w:val="000000" w:themeColor="text1"/>
          <w:lang w:eastAsia="pl-PL"/>
        </w:rPr>
        <w:t xml:space="preserve"> </w:t>
      </w:r>
      <w:r w:rsidRPr="00C83935">
        <w:rPr>
          <w:rFonts w:ascii="Times New Roman" w:eastAsia="Times New Roman" w:hAnsi="Times New Roman"/>
          <w:b/>
          <w:color w:val="000000" w:themeColor="text1"/>
          <w:lang w:eastAsia="pl-PL"/>
        </w:rPr>
        <w:t xml:space="preserve">nr 1 </w:t>
      </w:r>
      <w:r w:rsidR="00A730B8" w:rsidRPr="00C83935">
        <w:rPr>
          <w:rFonts w:ascii="Times New Roman" w:eastAsia="Times New Roman" w:hAnsi="Times New Roman"/>
          <w:color w:val="000000" w:themeColor="text1"/>
          <w:lang w:eastAsia="pl-PL"/>
        </w:rPr>
        <w:t>do SWZ;</w:t>
      </w:r>
    </w:p>
    <w:p w14:paraId="413C30BB" w14:textId="52AD9877" w:rsidR="00104DA2" w:rsidRPr="00C83935" w:rsidRDefault="00104DA2" w:rsidP="00C548A6">
      <w:pPr>
        <w:pStyle w:val="Akapitzlist"/>
        <w:numPr>
          <w:ilvl w:val="1"/>
          <w:numId w:val="40"/>
        </w:numPr>
        <w:spacing w:after="0" w:line="360" w:lineRule="auto"/>
        <w:ind w:left="426" w:hanging="426"/>
        <w:jc w:val="both"/>
        <w:rPr>
          <w:rFonts w:ascii="Times New Roman" w:eastAsia="Times New Roman" w:hAnsi="Times New Roman"/>
          <w:color w:val="000000" w:themeColor="text1"/>
          <w:lang w:eastAsia="pl-PL"/>
        </w:rPr>
      </w:pPr>
      <w:r w:rsidRPr="00C83935">
        <w:rPr>
          <w:rFonts w:ascii="Times New Roman" w:eastAsia="Times New Roman" w:hAnsi="Times New Roman"/>
          <w:b/>
          <w:color w:val="000000" w:themeColor="text1"/>
          <w:lang w:eastAsia="pl-PL"/>
        </w:rPr>
        <w:t>Oświadczenia Wykonawcy</w:t>
      </w:r>
      <w:r w:rsidRPr="00C83935">
        <w:rPr>
          <w:rFonts w:ascii="Times New Roman" w:eastAsia="Times New Roman" w:hAnsi="Times New Roman"/>
          <w:color w:val="000000" w:themeColor="text1"/>
          <w:lang w:eastAsia="pl-PL"/>
        </w:rPr>
        <w:t>, o któ</w:t>
      </w:r>
      <w:r w:rsidR="009A6B9D" w:rsidRPr="00C83935">
        <w:rPr>
          <w:rFonts w:ascii="Times New Roman" w:eastAsia="Times New Roman" w:hAnsi="Times New Roman"/>
          <w:color w:val="000000" w:themeColor="text1"/>
          <w:lang w:eastAsia="pl-PL"/>
        </w:rPr>
        <w:t xml:space="preserve">rych mowa w rozdziale 7 </w:t>
      </w:r>
      <w:r w:rsidRPr="00C83935">
        <w:rPr>
          <w:rFonts w:ascii="Times New Roman" w:eastAsia="Times New Roman" w:hAnsi="Times New Roman"/>
          <w:color w:val="000000" w:themeColor="text1"/>
          <w:lang w:eastAsia="pl-PL"/>
        </w:rPr>
        <w:t xml:space="preserve"> SWZ, zgodne co do treści ze wzorem zawartym w </w:t>
      </w:r>
      <w:r w:rsidR="00B7657A" w:rsidRPr="00C83935">
        <w:rPr>
          <w:rFonts w:ascii="Times New Roman" w:eastAsia="Times New Roman" w:hAnsi="Times New Roman"/>
          <w:b/>
          <w:color w:val="000000" w:themeColor="text1"/>
          <w:lang w:eastAsia="pl-PL"/>
        </w:rPr>
        <w:t>załączniku nr 3</w:t>
      </w:r>
      <w:r w:rsidRPr="00C83935">
        <w:rPr>
          <w:rFonts w:ascii="Times New Roman" w:eastAsia="Times New Roman" w:hAnsi="Times New Roman"/>
          <w:b/>
          <w:color w:val="000000" w:themeColor="text1"/>
          <w:lang w:eastAsia="pl-PL"/>
        </w:rPr>
        <w:t xml:space="preserve"> </w:t>
      </w:r>
      <w:r w:rsidRPr="00C83935">
        <w:rPr>
          <w:rFonts w:ascii="Times New Roman" w:eastAsia="Times New Roman" w:hAnsi="Times New Roman"/>
          <w:color w:val="000000" w:themeColor="text1"/>
          <w:lang w:eastAsia="pl-PL"/>
        </w:rPr>
        <w:t>do SWZ;</w:t>
      </w:r>
    </w:p>
    <w:p w14:paraId="3D2644E9" w14:textId="0EF78264" w:rsidR="00104DA2" w:rsidRPr="00C83935" w:rsidRDefault="00104DA2" w:rsidP="00C548A6">
      <w:pPr>
        <w:pStyle w:val="Akapitzlist"/>
        <w:numPr>
          <w:ilvl w:val="1"/>
          <w:numId w:val="40"/>
        </w:numPr>
        <w:spacing w:after="0" w:line="360" w:lineRule="auto"/>
        <w:ind w:left="426" w:hanging="426"/>
        <w:jc w:val="both"/>
        <w:rPr>
          <w:rFonts w:ascii="Times New Roman" w:eastAsia="Times New Roman" w:hAnsi="Times New Roman"/>
          <w:color w:val="000000" w:themeColor="text1"/>
          <w:lang w:eastAsia="pl-PL"/>
        </w:rPr>
      </w:pPr>
      <w:r w:rsidRPr="00C83935">
        <w:rPr>
          <w:rFonts w:ascii="Times New Roman" w:eastAsia="Arial" w:hAnsi="Times New Roman"/>
          <w:color w:val="000000" w:themeColor="text1"/>
          <w:lang w:eastAsia="pl-PL"/>
        </w:rPr>
        <w:t xml:space="preserve"> </w:t>
      </w:r>
      <w:r w:rsidRPr="00C83935">
        <w:rPr>
          <w:rFonts w:ascii="Times New Roman" w:eastAsia="Times New Roman" w:hAnsi="Times New Roman"/>
          <w:b/>
          <w:color w:val="000000" w:themeColor="text1"/>
          <w:lang w:eastAsia="pl-PL"/>
        </w:rPr>
        <w:t>Pełnomocnictwo osób podpisujących ofertę</w:t>
      </w:r>
      <w:r w:rsidRPr="00C83935">
        <w:rPr>
          <w:rFonts w:ascii="Times New Roman" w:eastAsia="Times New Roman" w:hAnsi="Times New Roman"/>
          <w:color w:val="000000" w:themeColor="text1"/>
          <w:lang w:eastAsia="pl-PL"/>
        </w:rPr>
        <w:t>, o ile fakt nie wynika z przedstawionych dokumentów rejestrowych.;</w:t>
      </w:r>
    </w:p>
    <w:p w14:paraId="5EDD4697" w14:textId="7FB60233" w:rsidR="002252E5" w:rsidRPr="00C83935" w:rsidRDefault="002252E5" w:rsidP="00C548A6">
      <w:pPr>
        <w:pStyle w:val="Akapitzlist"/>
        <w:numPr>
          <w:ilvl w:val="1"/>
          <w:numId w:val="40"/>
        </w:numPr>
        <w:spacing w:line="360" w:lineRule="auto"/>
        <w:ind w:left="426" w:hanging="426"/>
        <w:rPr>
          <w:rFonts w:ascii="Times New Roman" w:eastAsia="Times New Roman" w:hAnsi="Times New Roman"/>
          <w:color w:val="000000" w:themeColor="text1"/>
          <w:lang w:eastAsia="pl-PL"/>
        </w:rPr>
      </w:pPr>
      <w:r w:rsidRPr="00C83935">
        <w:rPr>
          <w:rFonts w:ascii="Times New Roman" w:eastAsia="Times New Roman" w:hAnsi="Times New Roman"/>
          <w:color w:val="000000" w:themeColor="text1"/>
          <w:lang w:eastAsia="pl-PL"/>
        </w:rPr>
        <w:t>Pełnomocnictwo w przypadku podmiotów występującyc</w:t>
      </w:r>
      <w:r w:rsidR="00C548A6">
        <w:rPr>
          <w:rFonts w:ascii="Times New Roman" w:eastAsia="Times New Roman" w:hAnsi="Times New Roman"/>
          <w:color w:val="000000" w:themeColor="text1"/>
          <w:lang w:eastAsia="pl-PL"/>
        </w:rPr>
        <w:t xml:space="preserve">h wspólnie (np. spółka cywilna, </w:t>
      </w:r>
      <w:r w:rsidRPr="00C83935">
        <w:rPr>
          <w:rFonts w:ascii="Times New Roman" w:eastAsia="Times New Roman" w:hAnsi="Times New Roman"/>
          <w:color w:val="000000" w:themeColor="text1"/>
          <w:lang w:eastAsia="pl-PL"/>
        </w:rPr>
        <w:t>konsorcjum).</w:t>
      </w:r>
    </w:p>
    <w:p w14:paraId="4851E622" w14:textId="6B2692A1" w:rsidR="002252E5" w:rsidRPr="00C83935" w:rsidRDefault="00463427" w:rsidP="00E54862">
      <w:pPr>
        <w:pStyle w:val="Akapitzlist"/>
        <w:spacing w:after="0" w:line="360" w:lineRule="auto"/>
        <w:ind w:left="284"/>
        <w:jc w:val="both"/>
        <w:rPr>
          <w:rFonts w:ascii="Times New Roman" w:eastAsia="Times New Roman" w:hAnsi="Times New Roman"/>
          <w:color w:val="000000" w:themeColor="text1"/>
          <w:lang w:eastAsia="pl-PL"/>
        </w:rPr>
      </w:pPr>
      <w:r w:rsidRPr="00C83935">
        <w:rPr>
          <w:rFonts w:ascii="Times New Roman" w:eastAsia="Times New Roman" w:hAnsi="Times New Roman"/>
          <w:color w:val="000000" w:themeColor="text1"/>
          <w:lang w:eastAsia="pl-PL"/>
        </w:rPr>
        <w:t>Pełnomo</w:t>
      </w:r>
      <w:r w:rsidR="00A171D4">
        <w:rPr>
          <w:rFonts w:ascii="Times New Roman" w:eastAsia="Times New Roman" w:hAnsi="Times New Roman"/>
          <w:color w:val="000000" w:themeColor="text1"/>
          <w:lang w:eastAsia="pl-PL"/>
        </w:rPr>
        <w:t>cnictwo, o którym mowa w pkt 1.3 i 1.4</w:t>
      </w:r>
      <w:r w:rsidRPr="00C83935">
        <w:rPr>
          <w:rFonts w:ascii="Times New Roman" w:eastAsia="Times New Roman" w:hAnsi="Times New Roman"/>
          <w:color w:val="000000" w:themeColor="text1"/>
          <w:lang w:eastAsia="pl-PL"/>
        </w:rPr>
        <w:t>. należy złożyć w oryginale w takiej samej formie, jak składana oferta (tj. w formie elektronicznej lub postaci elektronicznej opatrzonej kwalifikowanym podpisem elektronicznym, zaufanym lub osobistym). Dopuszcza się także złożenie elektronicznej kopii (skanu) pełnomocnictwa sporządzonego uprzednio w formie pisemnej, w formie elektronicznego poświadczenia sporządzonego stosownie do art. 97 §</w:t>
      </w:r>
      <w:r w:rsidR="00E54862" w:rsidRPr="00C83935">
        <w:rPr>
          <w:rFonts w:ascii="Times New Roman" w:eastAsia="Times New Roman" w:hAnsi="Times New Roman"/>
          <w:color w:val="000000" w:themeColor="text1"/>
          <w:lang w:eastAsia="pl-PL"/>
        </w:rPr>
        <w:t xml:space="preserve"> </w:t>
      </w:r>
      <w:r w:rsidRPr="00C83935">
        <w:rPr>
          <w:rFonts w:ascii="Times New Roman" w:eastAsia="Times New Roman" w:hAnsi="Times New Roman"/>
          <w:color w:val="000000" w:themeColor="text1"/>
          <w:lang w:eastAsia="pl-PL"/>
        </w:rPr>
        <w:t>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002E635C" w14:textId="77777777" w:rsidR="00104DA2" w:rsidRPr="00C83935" w:rsidRDefault="00104DA2" w:rsidP="00A95AB4">
      <w:pPr>
        <w:pStyle w:val="Akapitzlist"/>
        <w:numPr>
          <w:ilvl w:val="0"/>
          <w:numId w:val="40"/>
        </w:numPr>
        <w:spacing w:after="0" w:line="360" w:lineRule="auto"/>
        <w:ind w:left="0" w:hanging="284"/>
        <w:jc w:val="both"/>
        <w:rPr>
          <w:rFonts w:ascii="Times New Roman" w:eastAsia="Times New Roman" w:hAnsi="Times New Roman"/>
          <w:b/>
          <w:color w:val="000000" w:themeColor="text1"/>
          <w:lang w:eastAsia="pl-PL"/>
        </w:rPr>
      </w:pPr>
      <w:r w:rsidRPr="00C83935">
        <w:rPr>
          <w:rFonts w:ascii="Times New Roman" w:eastAsia="Times New Roman" w:hAnsi="Times New Roman"/>
          <w:b/>
          <w:color w:val="000000" w:themeColor="text1"/>
          <w:lang w:eastAsia="pl-PL"/>
        </w:rPr>
        <w:t>Sposób przygotowania oferty:</w:t>
      </w:r>
    </w:p>
    <w:p w14:paraId="0EA66331" w14:textId="60C2E01E" w:rsidR="00104DA2" w:rsidRPr="00C83935" w:rsidRDefault="00104DA2" w:rsidP="00A06609">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2.1.Oferta musi być sporządzona w języku polskim i opatrzona kwalifikowanym podpisem elektronicznym, podpisem zaufanym lub podpisem osobistym.</w:t>
      </w:r>
    </w:p>
    <w:p w14:paraId="20380D12" w14:textId="77777777" w:rsidR="00104DA2" w:rsidRPr="00C83935" w:rsidRDefault="00104DA2" w:rsidP="008C6C61">
      <w:pPr>
        <w:spacing w:after="0" w:line="360" w:lineRule="auto"/>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Wykonawca ma prawo złożyć tylko jedną ofertę i zaproponować tylko jedną cenę. </w:t>
      </w:r>
    </w:p>
    <w:p w14:paraId="215A2B36" w14:textId="77777777" w:rsidR="00104DA2" w:rsidRPr="00C83935" w:rsidRDefault="00104DA2" w:rsidP="00A06609">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Ofertę należy złożyć za pośrednictwem platformy dedykowanej dla niniejszego postępowania na stronie Platformy Zakupowej </w:t>
      </w:r>
      <w:hyperlink r:id="rId21" w:history="1">
        <w:r w:rsidRPr="00C83935">
          <w:rPr>
            <w:rStyle w:val="Hipercze"/>
            <w:rFonts w:ascii="Times New Roman" w:eastAsia="Times New Roman" w:hAnsi="Times New Roman" w:cs="Times New Roman"/>
            <w:b/>
            <w:color w:val="000000" w:themeColor="text1"/>
            <w:lang w:eastAsia="pl-PL"/>
          </w:rPr>
          <w:t xml:space="preserve">www.platformazakupowa.pl/pn/23blt </w:t>
        </w:r>
      </w:hyperlink>
      <w:hyperlink r:id="rId22">
        <w:r w:rsidRPr="00C83935">
          <w:rPr>
            <w:rFonts w:ascii="Times New Roman" w:eastAsia="Times New Roman" w:hAnsi="Times New Roman" w:cs="Times New Roman"/>
            <w:color w:val="000000" w:themeColor="text1"/>
            <w:lang w:eastAsia="pl-PL"/>
          </w:rPr>
          <w:t>(</w:t>
        </w:r>
      </w:hyperlink>
      <w:r w:rsidRPr="00C83935">
        <w:rPr>
          <w:rFonts w:ascii="Times New Roman" w:eastAsia="Times New Roman" w:hAnsi="Times New Roman" w:cs="Times New Roman"/>
          <w:color w:val="000000" w:themeColor="text1"/>
          <w:lang w:eastAsia="pl-PL"/>
        </w:rPr>
        <w:t>komunikat „Złóż ofertę”).</w:t>
      </w:r>
    </w:p>
    <w:p w14:paraId="1B388119" w14:textId="663C7321" w:rsidR="00104DA2" w:rsidRPr="00C83935" w:rsidRDefault="00104DA2" w:rsidP="00A06609">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2.4.</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Wykonawca przystępując do niniejszego postęp</w:t>
      </w:r>
      <w:r w:rsidR="00A810F4" w:rsidRPr="00C83935">
        <w:rPr>
          <w:rFonts w:ascii="Times New Roman" w:eastAsia="Times New Roman" w:hAnsi="Times New Roman" w:cs="Times New Roman"/>
          <w:color w:val="000000" w:themeColor="text1"/>
          <w:lang w:eastAsia="pl-PL"/>
        </w:rPr>
        <w:t xml:space="preserve">owania o udzielenie zamówienia </w:t>
      </w:r>
      <w:r w:rsidRPr="00C83935">
        <w:rPr>
          <w:rFonts w:ascii="Times New Roman" w:eastAsia="Times New Roman" w:hAnsi="Times New Roman" w:cs="Times New Roman"/>
          <w:color w:val="000000" w:themeColor="text1"/>
          <w:lang w:eastAsia="pl-PL"/>
        </w:rPr>
        <w:t>i składający ofertę w formie elektronicznej niniejszym oświadcza, że:</w:t>
      </w:r>
    </w:p>
    <w:p w14:paraId="61BD64B0" w14:textId="77777777" w:rsidR="00104DA2" w:rsidRPr="00C83935" w:rsidRDefault="00104DA2" w:rsidP="00A06609">
      <w:pPr>
        <w:numPr>
          <w:ilvl w:val="2"/>
          <w:numId w:val="28"/>
        </w:numPr>
        <w:spacing w:after="0" w:line="360" w:lineRule="auto"/>
        <w:ind w:left="709" w:hanging="425"/>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akceptuje warunki korzystania z Platformy Zakupowej określone w Regulaminie zamieszczonym na stronie internetowej pod linkiem www.platformazakupowa.pl w zakładce „Regulamin” oraz uznaje go za wiążący;</w:t>
      </w:r>
    </w:p>
    <w:p w14:paraId="39CC8E27" w14:textId="77777777" w:rsidR="00104DA2" w:rsidRPr="00C83935" w:rsidRDefault="00104DA2" w:rsidP="00A06609">
      <w:pPr>
        <w:numPr>
          <w:ilvl w:val="2"/>
          <w:numId w:val="28"/>
        </w:numPr>
        <w:spacing w:after="0" w:line="360" w:lineRule="auto"/>
        <w:ind w:left="709" w:hanging="425"/>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zapoznał i stosuje się do Instrukcji składania ofert/wniosków.</w:t>
      </w:r>
    </w:p>
    <w:p w14:paraId="77763C51"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2.5.</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Zaleca się zaplanowanie złożenia oferty z wyprzedzeniem min. 24 h, aby zdążyć w terminie przewidzianym na jej złożenie w przypadku zaistnienia siły wyższej takiej jak np. awaria Platformy Zakupowej, awaria Internetu, problemy techniczne itd.</w:t>
      </w:r>
    </w:p>
    <w:p w14:paraId="0DF4DA9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2.6.</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Oferta musi być przygotowana zgodnie z wymaganiami zawartymi w niniejszej Informacji oraz zgodnie z Instrukcją i Regulaminem dostępnym na stronie Platformy Zakupowej: </w:t>
      </w:r>
      <w:hyperlink r:id="rId23">
        <w:r w:rsidRPr="00C83935">
          <w:rPr>
            <w:rFonts w:ascii="Times New Roman" w:eastAsia="Times New Roman" w:hAnsi="Times New Roman" w:cs="Times New Roman"/>
            <w:b/>
            <w:color w:val="000000" w:themeColor="text1"/>
            <w:lang w:eastAsia="pl-PL"/>
          </w:rPr>
          <w:t>www.platformazakupowa.pl.</w:t>
        </w:r>
      </w:hyperlink>
    </w:p>
    <w:p w14:paraId="057209A8"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2.7.</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W sytuacji gdy do reprezentowania Wykonawcy wymagana jest reprezentacja łączna (więcej niż jedna osoba), ofertę kwalifikowanym podpisem elektronicznym, podpisem zaufanym, lub podpisem osobistym, opatrzyć muszą </w:t>
      </w:r>
      <w:r w:rsidRPr="00C83935">
        <w:rPr>
          <w:rFonts w:ascii="Times New Roman" w:eastAsia="Times New Roman" w:hAnsi="Times New Roman" w:cs="Times New Roman"/>
          <w:b/>
          <w:color w:val="000000" w:themeColor="text1"/>
          <w:lang w:eastAsia="pl-PL"/>
        </w:rPr>
        <w:t>łącznie wszystkie osoby uprawnione do reprezentacji Wykonawcy</w:t>
      </w:r>
      <w:r w:rsidRPr="00C83935">
        <w:rPr>
          <w:rFonts w:ascii="Times New Roman" w:eastAsia="Times New Roman" w:hAnsi="Times New Roman" w:cs="Times New Roman"/>
          <w:color w:val="000000" w:themeColor="text1"/>
          <w:lang w:eastAsia="pl-PL"/>
        </w:rPr>
        <w:t>.</w:t>
      </w:r>
    </w:p>
    <w:p w14:paraId="02E913C1"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2.8.</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Oferta musi być sporządzona w języku polskim pod rygorem nieważności w postaci elektronicznej w formacie danych pdf, .</w:t>
      </w:r>
      <w:proofErr w:type="spellStart"/>
      <w:r w:rsidRPr="00C83935">
        <w:rPr>
          <w:rFonts w:ascii="Times New Roman" w:eastAsia="Times New Roman" w:hAnsi="Times New Roman" w:cs="Times New Roman"/>
          <w:color w:val="000000" w:themeColor="text1"/>
          <w:lang w:eastAsia="pl-PL"/>
        </w:rPr>
        <w:t>doc</w:t>
      </w:r>
      <w:proofErr w:type="spellEnd"/>
      <w:r w:rsidRPr="00C83935">
        <w:rPr>
          <w:rFonts w:ascii="Times New Roman" w:eastAsia="Times New Roman" w:hAnsi="Times New Roman" w:cs="Times New Roman"/>
          <w:color w:val="000000" w:themeColor="text1"/>
          <w:lang w:eastAsia="pl-PL"/>
        </w:rPr>
        <w:t>, .</w:t>
      </w:r>
      <w:proofErr w:type="spellStart"/>
      <w:r w:rsidRPr="00C83935">
        <w:rPr>
          <w:rFonts w:ascii="Times New Roman" w:eastAsia="Times New Roman" w:hAnsi="Times New Roman" w:cs="Times New Roman"/>
          <w:color w:val="000000" w:themeColor="text1"/>
          <w:lang w:eastAsia="pl-PL"/>
        </w:rPr>
        <w:t>docx</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odt</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ods</w:t>
      </w:r>
      <w:proofErr w:type="spellEnd"/>
      <w:r w:rsidRPr="00C83935">
        <w:rPr>
          <w:rFonts w:ascii="Times New Roman" w:eastAsia="Times New Roman" w:hAnsi="Times New Roman" w:cs="Times New Roman"/>
          <w:color w:val="000000" w:themeColor="text1"/>
          <w:lang w:eastAsia="pl-PL"/>
        </w:rPr>
        <w:t xml:space="preserve">. odp. txt. jpg. </w:t>
      </w:r>
      <w:proofErr w:type="spellStart"/>
      <w:r w:rsidRPr="00C83935">
        <w:rPr>
          <w:rFonts w:ascii="Times New Roman" w:eastAsia="Times New Roman" w:hAnsi="Times New Roman" w:cs="Times New Roman"/>
          <w:color w:val="000000" w:themeColor="text1"/>
          <w:lang w:eastAsia="pl-PL"/>
        </w:rPr>
        <w:t>png</w:t>
      </w:r>
      <w:proofErr w:type="spellEnd"/>
      <w:r w:rsidRPr="00C83935">
        <w:rPr>
          <w:rFonts w:ascii="Times New Roman" w:eastAsia="Times New Roman" w:hAnsi="Times New Roman" w:cs="Times New Roman"/>
          <w:color w:val="000000" w:themeColor="text1"/>
          <w:lang w:eastAsia="pl-PL"/>
        </w:rPr>
        <w:t xml:space="preserve">. xls. </w:t>
      </w:r>
      <w:proofErr w:type="spellStart"/>
      <w:r w:rsidRPr="00C83935">
        <w:rPr>
          <w:rFonts w:ascii="Times New Roman" w:eastAsia="Times New Roman" w:hAnsi="Times New Roman" w:cs="Times New Roman"/>
          <w:color w:val="000000" w:themeColor="text1"/>
          <w:lang w:eastAsia="pl-PL"/>
        </w:rPr>
        <w:t>xlsxx</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csv</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ppt</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pptx</w:t>
      </w:r>
      <w:proofErr w:type="spellEnd"/>
      <w:r w:rsidRPr="00C83935">
        <w:rPr>
          <w:rFonts w:ascii="Times New Roman" w:eastAsia="Times New Roman" w:hAnsi="Times New Roman" w:cs="Times New Roman"/>
          <w:color w:val="000000" w:themeColor="text1"/>
          <w:lang w:eastAsia="pl-PL"/>
        </w:rPr>
        <w:t xml:space="preserve">. rtf. </w:t>
      </w:r>
      <w:proofErr w:type="spellStart"/>
      <w:r w:rsidRPr="00C83935">
        <w:rPr>
          <w:rFonts w:ascii="Times New Roman" w:eastAsia="Times New Roman" w:hAnsi="Times New Roman" w:cs="Times New Roman"/>
          <w:color w:val="000000" w:themeColor="text1"/>
          <w:lang w:eastAsia="pl-PL"/>
        </w:rPr>
        <w:t>xps</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svg</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geotiff</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tif</w:t>
      </w:r>
      <w:proofErr w:type="spellEnd"/>
      <w:r w:rsidRPr="00C83935">
        <w:rPr>
          <w:rFonts w:ascii="Times New Roman" w:eastAsia="Times New Roman" w:hAnsi="Times New Roman" w:cs="Times New Roman"/>
          <w:color w:val="000000" w:themeColor="text1"/>
          <w:lang w:eastAsia="pl-PL"/>
        </w:rPr>
        <w:t>.</w:t>
      </w:r>
    </w:p>
    <w:p w14:paraId="42A77C8C" w14:textId="13506A68"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2.9.</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b/>
          <w:color w:val="000000" w:themeColor="text1"/>
          <w:u w:val="single" w:color="000000"/>
          <w:lang w:eastAsia="pl-PL"/>
        </w:rPr>
        <w:t>Zamawiający rekomenduje wykorzystanie formatów</w:t>
      </w:r>
      <w:r w:rsidR="009E5348">
        <w:rPr>
          <w:rFonts w:ascii="Times New Roman" w:eastAsia="Times New Roman" w:hAnsi="Times New Roman" w:cs="Times New Roman"/>
          <w:b/>
          <w:color w:val="000000" w:themeColor="text1"/>
          <w:lang w:eastAsia="pl-PL"/>
        </w:rPr>
        <w:t xml:space="preserve">: pdf., doc., xls., </w:t>
      </w:r>
      <w:r w:rsidRPr="00C83935">
        <w:rPr>
          <w:rFonts w:ascii="Times New Roman" w:eastAsia="Times New Roman" w:hAnsi="Times New Roman" w:cs="Times New Roman"/>
          <w:b/>
          <w:color w:val="000000" w:themeColor="text1"/>
          <w:lang w:eastAsia="pl-PL"/>
        </w:rPr>
        <w:t>jpg ze szczególnym wskazaniem na PDF.</w:t>
      </w:r>
    </w:p>
    <w:p w14:paraId="2E61F1DC"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2.10.</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W celu ewentualnej kompresji danych Zamawiający rekomenduje wykorzystanie formatu: zip, 7Z, tar, </w:t>
      </w:r>
      <w:proofErr w:type="spellStart"/>
      <w:r w:rsidRPr="00C83935">
        <w:rPr>
          <w:rFonts w:ascii="Times New Roman" w:eastAsia="Times New Roman" w:hAnsi="Times New Roman" w:cs="Times New Roman"/>
          <w:color w:val="000000" w:themeColor="text1"/>
          <w:lang w:eastAsia="pl-PL"/>
        </w:rPr>
        <w:t>gz</w:t>
      </w:r>
      <w:proofErr w:type="spellEnd"/>
      <w:r w:rsidRPr="00C83935">
        <w:rPr>
          <w:rFonts w:ascii="Times New Roman" w:eastAsia="Times New Roman" w:hAnsi="Times New Roman" w:cs="Times New Roman"/>
          <w:color w:val="000000" w:themeColor="text1"/>
          <w:lang w:eastAsia="pl-PL"/>
        </w:rPr>
        <w:t>.</w:t>
      </w:r>
    </w:p>
    <w:p w14:paraId="7E885E15" w14:textId="7875C5E1"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2.11.</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Zamawiający wymaga, aby składana oferta zawierała wypełnione wszystkie obowiązkowe pola w odpowiedniej stronie, dedykowanej dla niniejszego postępowania na:</w:t>
      </w:r>
      <w:r w:rsidRPr="00C83935">
        <w:rPr>
          <w:rFonts w:ascii="Times New Roman" w:hAnsi="Times New Roman" w:cs="Times New Roman"/>
          <w:color w:val="000000" w:themeColor="text1"/>
        </w:rPr>
        <w:t xml:space="preserve"> </w:t>
      </w:r>
      <w:hyperlink r:id="rId24" w:history="1">
        <w:r w:rsidRPr="00C83935">
          <w:rPr>
            <w:rStyle w:val="Hipercze"/>
            <w:rFonts w:ascii="Times New Roman" w:eastAsia="Times New Roman" w:hAnsi="Times New Roman" w:cs="Times New Roman"/>
            <w:b/>
            <w:color w:val="000000" w:themeColor="text1"/>
            <w:lang w:eastAsia="pl-PL"/>
          </w:rPr>
          <w:t>www.platformazakupowa.pl/pn/23blt</w:t>
        </w:r>
      </w:hyperlink>
      <w:hyperlink r:id="rId25">
        <w:r w:rsidRPr="00C83935">
          <w:rPr>
            <w:rFonts w:ascii="Times New Roman" w:eastAsia="Times New Roman" w:hAnsi="Times New Roman" w:cs="Times New Roman"/>
            <w:b/>
            <w:color w:val="000000" w:themeColor="text1"/>
            <w:lang w:eastAsia="pl-PL"/>
          </w:rPr>
          <w:t>.</w:t>
        </w:r>
      </w:hyperlink>
      <w:r w:rsidRPr="00C83935">
        <w:rPr>
          <w:rFonts w:ascii="Times New Roman" w:eastAsia="Times New Roman" w:hAnsi="Times New Roman" w:cs="Times New Roman"/>
          <w:b/>
          <w:color w:val="000000" w:themeColor="text1"/>
          <w:lang w:eastAsia="pl-PL"/>
        </w:rPr>
        <w:t xml:space="preserve"> </w:t>
      </w:r>
      <w:hyperlink r:id="rId26">
        <w:r w:rsidRPr="00C83935">
          <w:rPr>
            <w:rFonts w:ascii="Times New Roman" w:eastAsia="Times New Roman" w:hAnsi="Times New Roman" w:cs="Times New Roman"/>
            <w:color w:val="000000" w:themeColor="text1"/>
            <w:lang w:eastAsia="pl-PL"/>
          </w:rPr>
          <w:t>o</w:t>
        </w:r>
      </w:hyperlink>
      <w:r w:rsidRPr="00C83935">
        <w:rPr>
          <w:rFonts w:ascii="Times New Roman" w:eastAsia="Times New Roman" w:hAnsi="Times New Roman" w:cs="Times New Roman"/>
          <w:color w:val="000000" w:themeColor="text1"/>
          <w:lang w:eastAsia="pl-PL"/>
        </w:rPr>
        <w:t>raz aby załączono do niej wymagane załączniki (oferta</w:t>
      </w:r>
      <w:r w:rsidR="009E5348">
        <w:rPr>
          <w:rFonts w:ascii="Times New Roman" w:eastAsia="Times New Roman"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 i dokumenty w oryginale).</w:t>
      </w:r>
    </w:p>
    <w:p w14:paraId="508E51AD"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Elektroniczna kopia pełnomocnictwa nie może być uwierzytelniona przez upełnomocnionego.</w:t>
      </w:r>
    </w:p>
    <w:p w14:paraId="7EE03209"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2.13.</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Dopuszczalny format kwalifikowanego podpisu elektronicznego określa Rozporządzenie Rady Ministrów z dnia 12 kwietnia 2012 r. w sprawie Krajowych Ram Interoperacyjności, minimalnych wymagań dla rejestrów publicznych i wymiany informacji w postaci elektronicznej oraz minimalnych wymagań dla systemów teleinformatycznych, wskazany poniżej:</w:t>
      </w:r>
    </w:p>
    <w:p w14:paraId="79EC7B74" w14:textId="77777777" w:rsidR="00104DA2" w:rsidRPr="00C83935" w:rsidRDefault="00104DA2" w:rsidP="00254C57">
      <w:pPr>
        <w:numPr>
          <w:ilvl w:val="0"/>
          <w:numId w:val="29"/>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 xml:space="preserve">Podpis zgodny z Midas </w:t>
      </w:r>
      <w:proofErr w:type="spellStart"/>
      <w:r w:rsidRPr="00C83935">
        <w:rPr>
          <w:rFonts w:ascii="Times New Roman" w:eastAsia="Times New Roman" w:hAnsi="Times New Roman" w:cs="Times New Roman"/>
          <w:color w:val="000000" w:themeColor="text1"/>
          <w:lang w:eastAsia="pl-PL"/>
        </w:rPr>
        <w:t>Trusted</w:t>
      </w:r>
      <w:proofErr w:type="spellEnd"/>
      <w:r w:rsidRPr="00C83935">
        <w:rPr>
          <w:rFonts w:ascii="Times New Roman" w:eastAsia="Times New Roman" w:hAnsi="Times New Roman" w:cs="Times New Roman"/>
          <w:color w:val="000000" w:themeColor="text1"/>
          <w:lang w:eastAsia="pl-PL"/>
        </w:rPr>
        <w:t xml:space="preserve"> List </w:t>
      </w:r>
      <w:proofErr w:type="spellStart"/>
      <w:r w:rsidRPr="00C83935">
        <w:rPr>
          <w:rFonts w:ascii="Times New Roman" w:eastAsia="Times New Roman" w:hAnsi="Times New Roman" w:cs="Times New Roman"/>
          <w:color w:val="000000" w:themeColor="text1"/>
          <w:lang w:eastAsia="pl-PL"/>
        </w:rPr>
        <w:t>Browser</w:t>
      </w:r>
      <w:proofErr w:type="spellEnd"/>
      <w:r w:rsidRPr="00C83935">
        <w:rPr>
          <w:rFonts w:ascii="Times New Roman" w:eastAsia="Times New Roman" w:hAnsi="Times New Roman" w:cs="Times New Roman"/>
          <w:color w:val="000000" w:themeColor="text1"/>
          <w:lang w:eastAsia="pl-PL"/>
        </w:rPr>
        <w:t xml:space="preserve"> (</w:t>
      </w:r>
      <w:proofErr w:type="spellStart"/>
      <w:r w:rsidRPr="00C83935">
        <w:rPr>
          <w:rFonts w:ascii="Times New Roman" w:eastAsia="Times New Roman" w:hAnsi="Times New Roman" w:cs="Times New Roman"/>
          <w:color w:val="000000" w:themeColor="text1"/>
          <w:lang w:eastAsia="pl-PL"/>
        </w:rPr>
        <w:t>QCert</w:t>
      </w:r>
      <w:proofErr w:type="spellEnd"/>
      <w:r w:rsidRPr="00C83935">
        <w:rPr>
          <w:rFonts w:ascii="Times New Roman" w:eastAsia="Times New Roman" w:hAnsi="Times New Roman" w:cs="Times New Roman"/>
          <w:color w:val="000000" w:themeColor="text1"/>
          <w:lang w:eastAsia="pl-PL"/>
        </w:rPr>
        <w:t xml:space="preserve"> for </w:t>
      </w:r>
      <w:proofErr w:type="spellStart"/>
      <w:r w:rsidRPr="00C83935">
        <w:rPr>
          <w:rFonts w:ascii="Times New Roman" w:eastAsia="Times New Roman" w:hAnsi="Times New Roman" w:cs="Times New Roman"/>
          <w:color w:val="000000" w:themeColor="text1"/>
          <w:lang w:eastAsia="pl-PL"/>
        </w:rPr>
        <w:t>ESig</w:t>
      </w:r>
      <w:proofErr w:type="spellEnd"/>
      <w:r w:rsidRPr="00C83935">
        <w:rPr>
          <w:rFonts w:ascii="Times New Roman" w:eastAsia="Times New Roman" w:hAnsi="Times New Roman" w:cs="Times New Roman"/>
          <w:color w:val="000000" w:themeColor="text1"/>
          <w:lang w:eastAsia="pl-PL"/>
        </w:rPr>
        <w:t xml:space="preserve">), KIR, </w:t>
      </w:r>
      <w:proofErr w:type="spellStart"/>
      <w:r w:rsidRPr="00C83935">
        <w:rPr>
          <w:rFonts w:ascii="Times New Roman" w:eastAsia="Times New Roman" w:hAnsi="Times New Roman" w:cs="Times New Roman"/>
          <w:color w:val="000000" w:themeColor="text1"/>
          <w:lang w:eastAsia="pl-PL"/>
        </w:rPr>
        <w:t>EuroCert</w:t>
      </w:r>
      <w:proofErr w:type="spellEnd"/>
      <w:r w:rsidRPr="00C83935">
        <w:rPr>
          <w:rFonts w:ascii="Times New Roman" w:eastAsia="Times New Roman" w:hAnsi="Times New Roman" w:cs="Times New Roman"/>
          <w:color w:val="000000" w:themeColor="text1"/>
          <w:lang w:eastAsia="pl-PL"/>
        </w:rPr>
        <w:t>, Asseco, PWPW, ENIGMA,</w:t>
      </w:r>
    </w:p>
    <w:p w14:paraId="0048F879" w14:textId="77777777" w:rsidR="00104DA2" w:rsidRPr="00C83935" w:rsidRDefault="00104DA2" w:rsidP="00254C57">
      <w:pPr>
        <w:numPr>
          <w:ilvl w:val="0"/>
          <w:numId w:val="29"/>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 xml:space="preserve">Dokument w formacie „pdf” zaleca się podpisywać formatem </w:t>
      </w:r>
      <w:proofErr w:type="spellStart"/>
      <w:r w:rsidRPr="00C83935">
        <w:rPr>
          <w:rFonts w:ascii="Times New Roman" w:eastAsia="Times New Roman" w:hAnsi="Times New Roman" w:cs="Times New Roman"/>
          <w:color w:val="000000" w:themeColor="text1"/>
          <w:lang w:eastAsia="pl-PL"/>
        </w:rPr>
        <w:t>PAdES</w:t>
      </w:r>
      <w:proofErr w:type="spellEnd"/>
      <w:r w:rsidRPr="00C83935">
        <w:rPr>
          <w:rFonts w:ascii="Times New Roman" w:eastAsia="Times New Roman" w:hAnsi="Times New Roman" w:cs="Times New Roman"/>
          <w:color w:val="000000" w:themeColor="text1"/>
          <w:lang w:eastAsia="pl-PL"/>
        </w:rPr>
        <w:t>,</w:t>
      </w:r>
    </w:p>
    <w:p w14:paraId="0A70D9A8" w14:textId="77777777" w:rsidR="00104DA2" w:rsidRPr="00C83935" w:rsidRDefault="00104DA2" w:rsidP="00254C57">
      <w:pPr>
        <w:numPr>
          <w:ilvl w:val="0"/>
          <w:numId w:val="29"/>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Dopuszczalne formaty podpisów: .</w:t>
      </w:r>
      <w:proofErr w:type="spellStart"/>
      <w:r w:rsidRPr="00C83935">
        <w:rPr>
          <w:rFonts w:ascii="Times New Roman" w:eastAsia="Times New Roman" w:hAnsi="Times New Roman" w:cs="Times New Roman"/>
          <w:color w:val="000000" w:themeColor="text1"/>
          <w:lang w:eastAsia="pl-PL"/>
        </w:rPr>
        <w:t>PAdES</w:t>
      </w:r>
      <w:proofErr w:type="spellEnd"/>
      <w:r w:rsidRPr="00C83935">
        <w:rPr>
          <w:rFonts w:ascii="Times New Roman" w:eastAsia="Times New Roman" w:hAnsi="Times New Roman" w:cs="Times New Roman"/>
          <w:color w:val="000000" w:themeColor="text1"/>
          <w:lang w:eastAsia="pl-PL"/>
        </w:rPr>
        <w:t>, .</w:t>
      </w:r>
      <w:proofErr w:type="spellStart"/>
      <w:r w:rsidRPr="00C83935">
        <w:rPr>
          <w:rFonts w:ascii="Times New Roman" w:eastAsia="Times New Roman" w:hAnsi="Times New Roman" w:cs="Times New Roman"/>
          <w:color w:val="000000" w:themeColor="text1"/>
          <w:lang w:eastAsia="pl-PL"/>
        </w:rPr>
        <w:t>XAdES</w:t>
      </w:r>
      <w:proofErr w:type="spellEnd"/>
      <w:r w:rsidRPr="00C83935">
        <w:rPr>
          <w:rFonts w:ascii="Times New Roman" w:eastAsia="Times New Roman" w:hAnsi="Times New Roman" w:cs="Times New Roman"/>
          <w:color w:val="000000" w:themeColor="text1"/>
          <w:lang w:eastAsia="pl-PL"/>
        </w:rPr>
        <w:t>, .</w:t>
      </w:r>
      <w:proofErr w:type="spellStart"/>
      <w:r w:rsidRPr="00C83935">
        <w:rPr>
          <w:rFonts w:ascii="Times New Roman" w:eastAsia="Times New Roman" w:hAnsi="Times New Roman" w:cs="Times New Roman"/>
          <w:color w:val="000000" w:themeColor="text1"/>
          <w:lang w:eastAsia="pl-PL"/>
        </w:rPr>
        <w:t>ASiC</w:t>
      </w:r>
      <w:proofErr w:type="spellEnd"/>
      <w:r w:rsidRPr="00C83935">
        <w:rPr>
          <w:rFonts w:ascii="Times New Roman" w:eastAsia="Times New Roman" w:hAnsi="Times New Roman" w:cs="Times New Roman"/>
          <w:color w:val="000000" w:themeColor="text1"/>
          <w:lang w:eastAsia="pl-PL"/>
        </w:rPr>
        <w:t>, .</w:t>
      </w:r>
      <w:proofErr w:type="spellStart"/>
      <w:r w:rsidRPr="00C83935">
        <w:rPr>
          <w:rFonts w:ascii="Times New Roman" w:eastAsia="Times New Roman" w:hAnsi="Times New Roman" w:cs="Times New Roman"/>
          <w:color w:val="000000" w:themeColor="text1"/>
          <w:lang w:eastAsia="pl-PL"/>
        </w:rPr>
        <w:t>CAdES</w:t>
      </w:r>
      <w:proofErr w:type="spellEnd"/>
      <w:r w:rsidRPr="00C83935">
        <w:rPr>
          <w:rFonts w:ascii="Times New Roman" w:eastAsia="Times New Roman" w:hAnsi="Times New Roman" w:cs="Times New Roman"/>
          <w:color w:val="000000" w:themeColor="text1"/>
          <w:lang w:eastAsia="pl-PL"/>
        </w:rPr>
        <w:t>. Zamawiający rekomenduje zastosowanie formatów .</w:t>
      </w:r>
      <w:proofErr w:type="spellStart"/>
      <w:r w:rsidRPr="00C83935">
        <w:rPr>
          <w:rFonts w:ascii="Times New Roman" w:eastAsia="Times New Roman" w:hAnsi="Times New Roman" w:cs="Times New Roman"/>
          <w:color w:val="000000" w:themeColor="text1"/>
          <w:lang w:eastAsia="pl-PL"/>
        </w:rPr>
        <w:t>PAdES</w:t>
      </w:r>
      <w:proofErr w:type="spellEnd"/>
      <w:r w:rsidRPr="00C83935">
        <w:rPr>
          <w:rFonts w:ascii="Times New Roman" w:eastAsia="Times New Roman" w:hAnsi="Times New Roman" w:cs="Times New Roman"/>
          <w:color w:val="000000" w:themeColor="text1"/>
          <w:lang w:eastAsia="pl-PL"/>
        </w:rPr>
        <w:t>, .</w:t>
      </w:r>
      <w:proofErr w:type="spellStart"/>
      <w:r w:rsidRPr="00C83935">
        <w:rPr>
          <w:rFonts w:ascii="Times New Roman" w:eastAsia="Times New Roman" w:hAnsi="Times New Roman" w:cs="Times New Roman"/>
          <w:color w:val="000000" w:themeColor="text1"/>
          <w:lang w:eastAsia="pl-PL"/>
        </w:rPr>
        <w:t>XAdES</w:t>
      </w:r>
      <w:proofErr w:type="spellEnd"/>
      <w:r w:rsidRPr="00C83935">
        <w:rPr>
          <w:rFonts w:ascii="Times New Roman" w:eastAsia="Times New Roman" w:hAnsi="Times New Roman" w:cs="Times New Roman"/>
          <w:color w:val="000000" w:themeColor="text1"/>
          <w:lang w:eastAsia="pl-PL"/>
        </w:rPr>
        <w:t xml:space="preserve">, ze szczególnym wskazaniem na format </w:t>
      </w:r>
      <w:proofErr w:type="spellStart"/>
      <w:r w:rsidRPr="00C83935">
        <w:rPr>
          <w:rFonts w:ascii="Times New Roman" w:eastAsia="Times New Roman" w:hAnsi="Times New Roman" w:cs="Times New Roman"/>
          <w:color w:val="000000" w:themeColor="text1"/>
          <w:lang w:eastAsia="pl-PL"/>
        </w:rPr>
        <w:t>PAdES</w:t>
      </w:r>
      <w:proofErr w:type="spellEnd"/>
      <w:r w:rsidRPr="00C83935">
        <w:rPr>
          <w:rFonts w:ascii="Times New Roman" w:eastAsia="Times New Roman" w:hAnsi="Times New Roman" w:cs="Times New Roman"/>
          <w:color w:val="000000" w:themeColor="text1"/>
          <w:lang w:eastAsia="pl-PL"/>
        </w:rPr>
        <w:t xml:space="preserve"> (służący do podpisywania  plików w formacie pdf.).</w:t>
      </w:r>
    </w:p>
    <w:p w14:paraId="265AAF24" w14:textId="77777777" w:rsidR="00104DA2" w:rsidRPr="00C83935" w:rsidRDefault="00104DA2" w:rsidP="00254C57">
      <w:pPr>
        <w:numPr>
          <w:ilvl w:val="0"/>
          <w:numId w:val="29"/>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Zamawiający rekomenduje wykorzystanie podpisu z kwalifikowanym znacznikiem czasu. Kwalifikowany znacznik czasu nie jest wymagany, ułatwia jednak weryfikację podpisów w przypadku gdy ważność certyfikatu wygasła.</w:t>
      </w:r>
    </w:p>
    <w:p w14:paraId="7FFDC74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2.14.</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(Midas) (UE) nr 910/2014 – od lipca 2016 roku”.</w:t>
      </w:r>
    </w:p>
    <w:p w14:paraId="45D26C6F"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2.15.</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W przypadku wykorzystania formatu </w:t>
      </w:r>
      <w:proofErr w:type="spellStart"/>
      <w:r w:rsidRPr="00C83935">
        <w:rPr>
          <w:rFonts w:ascii="Times New Roman" w:eastAsia="Times New Roman" w:hAnsi="Times New Roman" w:cs="Times New Roman"/>
          <w:color w:val="000000" w:themeColor="text1"/>
          <w:lang w:eastAsia="pl-PL"/>
        </w:rPr>
        <w:t>XAdES</w:t>
      </w:r>
      <w:proofErr w:type="spellEnd"/>
      <w:r w:rsidRPr="00C83935">
        <w:rPr>
          <w:rFonts w:ascii="Times New Roman" w:eastAsia="Times New Roman" w:hAnsi="Times New Roman" w:cs="Times New Roman"/>
          <w:color w:val="000000" w:themeColor="text1"/>
          <w:lang w:eastAsia="pl-PL"/>
        </w:rPr>
        <w:t xml:space="preserve"> zewnętrzny, Zamawiający wymaga dołączenia odpowiedniej ilości plików, podpisywanych plików z danymi oraz plików </w:t>
      </w:r>
      <w:proofErr w:type="spellStart"/>
      <w:r w:rsidRPr="00C83935">
        <w:rPr>
          <w:rFonts w:ascii="Times New Roman" w:eastAsia="Times New Roman" w:hAnsi="Times New Roman" w:cs="Times New Roman"/>
          <w:color w:val="000000" w:themeColor="text1"/>
          <w:lang w:eastAsia="pl-PL"/>
        </w:rPr>
        <w:t>XAdES</w:t>
      </w:r>
      <w:proofErr w:type="spellEnd"/>
      <w:r w:rsidRPr="00C83935">
        <w:rPr>
          <w:rFonts w:ascii="Times New Roman" w:eastAsia="Times New Roman" w:hAnsi="Times New Roman" w:cs="Times New Roman"/>
          <w:color w:val="000000" w:themeColor="text1"/>
          <w:lang w:eastAsia="pl-PL"/>
        </w:rPr>
        <w:t>.</w:t>
      </w:r>
    </w:p>
    <w:p w14:paraId="3496AFC6"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2.16.</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Sposób złożenia oferty, w tym zaszyfrowania oferty, wymagania techniczne i organizacyjne wysyłania i odbierania dokumentów elektronicznych, elektronicznych kopii dokumentów i oświadczeń oraz informacji przekazywanych przy ich użyciu opisane zostały w Instrukcji dla Wykonawców oraz w Regulaminie dostępnym pod adresem: </w:t>
      </w:r>
      <w:hyperlink r:id="rId27">
        <w:r w:rsidRPr="00C83935">
          <w:rPr>
            <w:rFonts w:ascii="Times New Roman" w:eastAsia="Times New Roman" w:hAnsi="Times New Roman" w:cs="Times New Roman"/>
            <w:b/>
            <w:color w:val="000000" w:themeColor="text1"/>
            <w:lang w:eastAsia="pl-PL"/>
          </w:rPr>
          <w:t>www.platformazakupowa.pl</w:t>
        </w:r>
      </w:hyperlink>
      <w:hyperlink r:id="rId28">
        <w:r w:rsidRPr="00C83935">
          <w:rPr>
            <w:rFonts w:ascii="Times New Roman" w:eastAsia="Times New Roman" w:hAnsi="Times New Roman" w:cs="Times New Roman"/>
            <w:b/>
            <w:color w:val="000000" w:themeColor="text1"/>
            <w:lang w:eastAsia="pl-PL"/>
          </w:rPr>
          <w:t>.</w:t>
        </w:r>
      </w:hyperlink>
    </w:p>
    <w:p w14:paraId="13E2036B"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2.17.</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14:paraId="60A9D418"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2.18.</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Oznaczenie czasu odbioru danych przez Platformę Zakupową stanowi przypiętą do dokumentu elektronicznego datę oraz dokładny czas, znajdujący się na potwierdzeniu.</w:t>
      </w:r>
    </w:p>
    <w:p w14:paraId="6E3A8DB5"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2.19.</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Czas serwera jest synchronizowany z czasem udostępnionym przez Główny Urząd Miar, za datę odebrania danych od Wykonawcy uznaje się czas zapisu danych, a następnie wyświetlenia informacji o pozytywnym przyjęciu oferty do systemu.</w:t>
      </w:r>
    </w:p>
    <w:p w14:paraId="575B55A9"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2.20.</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b/>
          <w:color w:val="000000" w:themeColor="text1"/>
          <w:lang w:eastAsia="pl-PL"/>
        </w:rPr>
        <w:t>Zamawiający nie ponosi odpowiedzialności za złożenie oferty w sposób niezgodny z Instrukcją korzystania z www.platformazakupowa.pl</w:t>
      </w:r>
    </w:p>
    <w:p w14:paraId="65F20670"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2.21.</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Wykonawca może przed upływem terminu do składania oferty zmienić lub wycofać oferty za pośrednictwem Formularza składania oferty lub wniosku dostępnym na Platformie Zakupowej (www.platformazakupowa.pl) na stronie dedykowanej niniejszemu postępowaniu.</w:t>
      </w:r>
    </w:p>
    <w:p w14:paraId="10EDF2EC"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 uwagi na fakt, że oferta lub wniosek Wykonawcy są zaszyfrowane nie można ich edytować. Przez zmianę oferty lub wniosku rozumie się złożenie nowej oferty i wycofanie poprzedniej, jednak należy to zrobić przed upływem terminu składania ofert w postępowaniu.</w:t>
      </w:r>
    </w:p>
    <w:p w14:paraId="138D015B"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2.23.</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Złożenie nowej oferty lub wniosku i wycofanie poprzedniej w postępowaniu, w którym Zamawiający dopuszcza złożenie tylko jednej oferty lub wniosku przed upływem terminu zakończenia składania ofert w postępowaniu powoduje wycofanie oferty uprzednio złożonej.</w:t>
      </w:r>
    </w:p>
    <w:p w14:paraId="2379CDB0"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2.24.</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Wycofanie złożonej oferty powoduje, że Zamawiający nie będzie miał możliwości zapoznania się z nią po upływie terminu zakończenia składania ofert w postępowaniu.</w:t>
      </w:r>
    </w:p>
    <w:p w14:paraId="12D4934F"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2.25.</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Wykonawca po upływie terminu do składania oferty nie może skutecznie dokonać zmiany ani wycofać złożonej oferty.</w:t>
      </w:r>
    </w:p>
    <w:p w14:paraId="00240449"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2.26.</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Ofertę należy sporządzić z wykorzystaniem formularzy/druków stanowiących załączniki do niniejszej SWZ, bądź zgodnie z tymi formularzami.</w:t>
      </w:r>
    </w:p>
    <w:p w14:paraId="00C51C0C"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2.27.</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Uprawnienie do podpisania dokumentów musi wynikać z odpisu KRS, ewidencji działalności gospodarczej albo z załączonego pełnomocnictwa.</w:t>
      </w:r>
    </w:p>
    <w:p w14:paraId="24D19C5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2.28.</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 przypadku podpisania oferty przez osobę niewymienioną w dokumencie potwierdzającym uprawnienie do występowania w obrocie prawnym – należy dołączyć pełnomocnictwo do reprezentowania wykonawcy w niniejszym postępowaniu lub /i do podpisania umowy.</w:t>
      </w:r>
    </w:p>
    <w:p w14:paraId="18670B90"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2.29.</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44333F38"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2.30.</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Pełnomocnictwo do złożenia oferty musi być złożone w oryginale w takiej samej formie, jak składana oferta (tj. w formie elektronicznej lub postaci elektronicznej opatrzonej kwalifikowanym podpisem elektronicznym, zaufanym lub osobistym). Dopuszcza się także złożenie elektronicznej kopii (skanu) pełnomocnictwa sporządzonego uprzednio w formie pisemnej, w formie elektronicznego poświadczenia sporządzonego stosownie do art. 97 </w:t>
      </w:r>
      <w:r w:rsidRPr="00C83935">
        <w:rPr>
          <w:rFonts w:ascii="Times New Roman" w:eastAsia="Calibri" w:hAnsi="Times New Roman" w:cs="Times New Roman"/>
          <w:color w:val="000000" w:themeColor="text1"/>
          <w:lang w:eastAsia="pl-PL"/>
        </w:rPr>
        <w:t>§</w:t>
      </w:r>
      <w:r w:rsidRPr="00C83935">
        <w:rPr>
          <w:rFonts w:ascii="Times New Roman" w:eastAsia="Times New Roman" w:hAnsi="Times New Roman" w:cs="Times New Roman"/>
          <w:color w:val="000000" w:themeColor="text1"/>
          <w:lang w:eastAsia="pl-PL"/>
        </w:rPr>
        <w:t>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7D0D321D"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2.31.</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p>
    <w:p w14:paraId="7E487C8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DDDC911" w14:textId="77777777" w:rsidR="00104DA2" w:rsidRPr="00406CD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2.33.</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Zamawiający informuje, że w przypadku kiedy Wykonawca otrzyma od niego wezwanie w trybie art. 224 ust. 1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077676C" w14:textId="77777777" w:rsidR="00104DA2" w:rsidRPr="00406CD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2.34.</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Wykonawca nie może zastrzec informacji, o których mowa w art. 222 ust. 5 ustawy, tj. nazwy albo imiona i nazwiska oraz siedziby lub miejsca prowadzonej działalności gospodarczej albo miejsca zamieszkania wykonawców, których oferty zostały otwarte; ceny lub koszty zawarte w ofertach.</w:t>
      </w:r>
    </w:p>
    <w:p w14:paraId="7FC75054" w14:textId="77777777" w:rsidR="00104DA2" w:rsidRPr="00406CD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2.35.</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Oferta, której treść nie odpowiada treści SWZ, z zastrzeżeniem wyjątków przewidzianych w ustawie, zostanie odrzucona. Wszelkie niejasności muszą zostać wyjaśnione przed terminem składnia ofert. Niedopuszczalne jest negocjowanie opisu przedmiotu zamówienia lub warunków umowy, po terminie otwarcia ofert.</w:t>
      </w:r>
    </w:p>
    <w:p w14:paraId="34BCFF3E" w14:textId="5372979A" w:rsidR="00E3768F" w:rsidRPr="00935321" w:rsidRDefault="00104DA2" w:rsidP="00935321">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2.36.</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Platforma szyfruje oferty w taki sposób, aby nie było można zapoznać się z ich tr</w:t>
      </w:r>
      <w:r w:rsidR="00935321">
        <w:rPr>
          <w:rFonts w:ascii="Times New Roman" w:eastAsia="Times New Roman" w:hAnsi="Times New Roman" w:cs="Times New Roman"/>
          <w:color w:val="000000" w:themeColor="text1"/>
          <w:lang w:eastAsia="pl-PL"/>
        </w:rPr>
        <w:t>eścią do terminu otwarcia ofert.</w:t>
      </w:r>
    </w:p>
    <w:p w14:paraId="13F67336" w14:textId="30B89871" w:rsidR="00104DA2" w:rsidRPr="00406CD5"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406CD5">
        <w:rPr>
          <w:rFonts w:ascii="Times New Roman" w:eastAsia="Times New Roman" w:hAnsi="Times New Roman" w:cs="Times New Roman"/>
          <w:b/>
          <w:color w:val="000000" w:themeColor="text1"/>
          <w:u w:val="single"/>
          <w:lang w:eastAsia="pl-PL"/>
        </w:rPr>
        <w:t>ROZDZIAŁ 16</w:t>
      </w:r>
    </w:p>
    <w:p w14:paraId="70AE8940" w14:textId="77777777" w:rsidR="00104DA2" w:rsidRPr="00406CD5"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406CD5">
        <w:rPr>
          <w:rFonts w:ascii="Times New Roman" w:eastAsia="Times New Roman" w:hAnsi="Times New Roman" w:cs="Times New Roman"/>
          <w:b/>
          <w:color w:val="000000" w:themeColor="text1"/>
          <w:lang w:eastAsia="pl-PL"/>
        </w:rPr>
        <w:t>SPOSÓB ORAZ TERMIN SKŁADANIA I OTWARCIA OFERT</w:t>
      </w:r>
    </w:p>
    <w:p w14:paraId="54342A9E" w14:textId="77777777" w:rsidR="00104DA2" w:rsidRPr="00406CD5" w:rsidRDefault="00104DA2" w:rsidP="008C6C61">
      <w:pPr>
        <w:pStyle w:val="Akapitzlist"/>
        <w:numPr>
          <w:ilvl w:val="0"/>
          <w:numId w:val="32"/>
        </w:numPr>
        <w:spacing w:after="0" w:line="360" w:lineRule="auto"/>
        <w:ind w:left="0" w:hanging="284"/>
        <w:jc w:val="both"/>
        <w:rPr>
          <w:rFonts w:ascii="Times New Roman" w:eastAsia="Times New Roman" w:hAnsi="Times New Roman"/>
          <w:color w:val="000000" w:themeColor="text1"/>
          <w:lang w:eastAsia="pl-PL"/>
        </w:rPr>
      </w:pPr>
      <w:r w:rsidRPr="00406CD5">
        <w:rPr>
          <w:rFonts w:ascii="Times New Roman" w:eastAsia="Times New Roman" w:hAnsi="Times New Roman"/>
          <w:color w:val="000000" w:themeColor="text1"/>
          <w:lang w:eastAsia="pl-PL"/>
        </w:rPr>
        <w:t xml:space="preserve">Każdy Wykonawca może złożyć w niniejszym postępowaniu tylko jedną ofertę, za pośrednictwem Platformy Zakupowej: </w:t>
      </w:r>
      <w:hyperlink r:id="rId29">
        <w:r w:rsidRPr="00406CD5">
          <w:rPr>
            <w:rFonts w:ascii="Times New Roman" w:eastAsia="Times New Roman" w:hAnsi="Times New Roman"/>
            <w:b/>
            <w:color w:val="000000" w:themeColor="text1"/>
            <w:lang w:eastAsia="pl-PL"/>
          </w:rPr>
          <w:t>www.platformazakupowa.pl,</w:t>
        </w:r>
      </w:hyperlink>
      <w:r w:rsidRPr="00406CD5">
        <w:rPr>
          <w:rFonts w:ascii="Times New Roman" w:eastAsia="Times New Roman" w:hAnsi="Times New Roman"/>
          <w:b/>
          <w:color w:val="000000" w:themeColor="text1"/>
          <w:lang w:eastAsia="pl-PL"/>
        </w:rPr>
        <w:t xml:space="preserve"> </w:t>
      </w:r>
      <w:r w:rsidRPr="00406CD5">
        <w:rPr>
          <w:rFonts w:ascii="Times New Roman" w:eastAsia="Times New Roman" w:hAnsi="Times New Roman"/>
          <w:color w:val="000000" w:themeColor="text1"/>
          <w:lang w:eastAsia="pl-PL"/>
        </w:rPr>
        <w:t>zgodnie z opisem zawartym w rozdziale 15 SWZ.</w:t>
      </w:r>
    </w:p>
    <w:p w14:paraId="7053DE37" w14:textId="22F3D9B2" w:rsidR="00104DA2" w:rsidRPr="00325455" w:rsidRDefault="00104DA2" w:rsidP="008C6C61">
      <w:pPr>
        <w:numPr>
          <w:ilvl w:val="0"/>
          <w:numId w:val="32"/>
        </w:numPr>
        <w:spacing w:after="0" w:line="360" w:lineRule="auto"/>
        <w:ind w:left="0" w:hanging="284"/>
        <w:jc w:val="both"/>
        <w:rPr>
          <w:rFonts w:ascii="Times New Roman" w:eastAsia="Times New Roman" w:hAnsi="Times New Roman" w:cs="Times New Roman"/>
          <w:lang w:eastAsia="pl-PL"/>
        </w:rPr>
      </w:pPr>
      <w:r w:rsidRPr="00325455">
        <w:rPr>
          <w:rFonts w:ascii="Times New Roman" w:eastAsia="Times New Roman" w:hAnsi="Times New Roman" w:cs="Times New Roman"/>
          <w:lang w:eastAsia="pl-PL"/>
        </w:rPr>
        <w:t xml:space="preserve">Termin składania ofert upływa dnia </w:t>
      </w:r>
      <w:r w:rsidR="00BA3CF9" w:rsidRPr="00325455">
        <w:rPr>
          <w:rFonts w:ascii="Times New Roman" w:eastAsia="Times New Roman" w:hAnsi="Times New Roman" w:cs="Times New Roman"/>
          <w:b/>
          <w:lang w:eastAsia="pl-PL"/>
        </w:rPr>
        <w:t>20</w:t>
      </w:r>
      <w:r w:rsidR="009D3A65" w:rsidRPr="00325455">
        <w:rPr>
          <w:rFonts w:ascii="Times New Roman" w:eastAsia="Times New Roman" w:hAnsi="Times New Roman" w:cs="Times New Roman"/>
          <w:b/>
          <w:lang w:eastAsia="pl-PL"/>
        </w:rPr>
        <w:t>.09</w:t>
      </w:r>
      <w:r w:rsidRPr="00325455">
        <w:rPr>
          <w:rFonts w:ascii="Times New Roman" w:eastAsia="Times New Roman" w:hAnsi="Times New Roman" w:cs="Times New Roman"/>
          <w:b/>
          <w:lang w:eastAsia="pl-PL"/>
        </w:rPr>
        <w:t>.2021</w:t>
      </w:r>
      <w:r w:rsidR="00406CD5" w:rsidRPr="00325455">
        <w:rPr>
          <w:rFonts w:ascii="Times New Roman" w:eastAsia="Times New Roman" w:hAnsi="Times New Roman" w:cs="Times New Roman"/>
          <w:b/>
          <w:lang w:eastAsia="pl-PL"/>
        </w:rPr>
        <w:t xml:space="preserve"> </w:t>
      </w:r>
      <w:r w:rsidRPr="00325455">
        <w:rPr>
          <w:rFonts w:ascii="Times New Roman" w:eastAsia="Times New Roman" w:hAnsi="Times New Roman" w:cs="Times New Roman"/>
          <w:b/>
          <w:lang w:eastAsia="pl-PL"/>
        </w:rPr>
        <w:t xml:space="preserve">r. </w:t>
      </w:r>
      <w:r w:rsidR="009D3A65" w:rsidRPr="00325455">
        <w:rPr>
          <w:rFonts w:ascii="Times New Roman" w:eastAsia="Times New Roman" w:hAnsi="Times New Roman" w:cs="Times New Roman"/>
          <w:b/>
          <w:u w:val="single" w:color="000000"/>
          <w:lang w:eastAsia="pl-PL"/>
        </w:rPr>
        <w:t>o godz. 8</w:t>
      </w:r>
      <w:r w:rsidR="00BA3CF9" w:rsidRPr="00325455">
        <w:rPr>
          <w:rFonts w:ascii="Times New Roman" w:eastAsia="Times New Roman" w:hAnsi="Times New Roman" w:cs="Times New Roman"/>
          <w:b/>
          <w:u w:val="single" w:color="000000"/>
          <w:lang w:eastAsia="pl-PL"/>
        </w:rPr>
        <w:t>:</w:t>
      </w:r>
      <w:r w:rsidRPr="00325455">
        <w:rPr>
          <w:rFonts w:ascii="Times New Roman" w:eastAsia="Times New Roman" w:hAnsi="Times New Roman" w:cs="Times New Roman"/>
          <w:b/>
          <w:u w:val="single" w:color="000000"/>
          <w:lang w:eastAsia="pl-PL"/>
        </w:rPr>
        <w:t>00.</w:t>
      </w:r>
    </w:p>
    <w:p w14:paraId="5C80D69F" w14:textId="2F224FC1" w:rsidR="00104DA2" w:rsidRPr="00325455" w:rsidRDefault="00104DA2" w:rsidP="008C6C61">
      <w:pPr>
        <w:numPr>
          <w:ilvl w:val="0"/>
          <w:numId w:val="32"/>
        </w:numPr>
        <w:spacing w:after="0" w:line="360" w:lineRule="auto"/>
        <w:ind w:left="0" w:hanging="284"/>
        <w:jc w:val="both"/>
        <w:rPr>
          <w:rFonts w:ascii="Times New Roman" w:eastAsia="Times New Roman" w:hAnsi="Times New Roman" w:cs="Times New Roman"/>
          <w:lang w:eastAsia="pl-PL"/>
        </w:rPr>
      </w:pPr>
      <w:r w:rsidRPr="00325455">
        <w:rPr>
          <w:rFonts w:ascii="Times New Roman" w:eastAsia="Times New Roman" w:hAnsi="Times New Roman" w:cs="Times New Roman"/>
          <w:lang w:eastAsia="pl-PL"/>
        </w:rPr>
        <w:t xml:space="preserve">Otwarcie ofert nastąpi dnia </w:t>
      </w:r>
      <w:r w:rsidR="00BA3CF9" w:rsidRPr="00325455">
        <w:rPr>
          <w:rFonts w:ascii="Times New Roman" w:eastAsia="Times New Roman" w:hAnsi="Times New Roman" w:cs="Times New Roman"/>
          <w:b/>
          <w:lang w:eastAsia="pl-PL"/>
        </w:rPr>
        <w:t>20</w:t>
      </w:r>
      <w:r w:rsidR="009D3A65" w:rsidRPr="00325455">
        <w:rPr>
          <w:rFonts w:ascii="Times New Roman" w:eastAsia="Times New Roman" w:hAnsi="Times New Roman" w:cs="Times New Roman"/>
          <w:b/>
          <w:lang w:eastAsia="pl-PL"/>
        </w:rPr>
        <w:t>.09</w:t>
      </w:r>
      <w:r w:rsidR="00406CD5" w:rsidRPr="00325455">
        <w:rPr>
          <w:rFonts w:ascii="Times New Roman" w:eastAsia="Times New Roman" w:hAnsi="Times New Roman" w:cs="Times New Roman"/>
          <w:b/>
          <w:lang w:eastAsia="pl-PL"/>
        </w:rPr>
        <w:t xml:space="preserve">.2021 r. </w:t>
      </w:r>
      <w:r w:rsidR="009D3A65" w:rsidRPr="00325455">
        <w:rPr>
          <w:rFonts w:ascii="Times New Roman" w:eastAsia="Times New Roman" w:hAnsi="Times New Roman" w:cs="Times New Roman"/>
          <w:b/>
          <w:u w:val="single" w:color="000000"/>
          <w:lang w:eastAsia="pl-PL"/>
        </w:rPr>
        <w:t>o godz. 8</w:t>
      </w:r>
      <w:r w:rsidR="00234434" w:rsidRPr="00325455">
        <w:rPr>
          <w:rFonts w:ascii="Times New Roman" w:eastAsia="Times New Roman" w:hAnsi="Times New Roman" w:cs="Times New Roman"/>
          <w:b/>
          <w:u w:val="single" w:color="000000"/>
          <w:lang w:eastAsia="pl-PL"/>
        </w:rPr>
        <w:t>:30</w:t>
      </w:r>
      <w:r w:rsidRPr="00325455">
        <w:rPr>
          <w:rFonts w:ascii="Times New Roman" w:eastAsia="Times New Roman" w:hAnsi="Times New Roman" w:cs="Times New Roman"/>
          <w:b/>
          <w:lang w:eastAsia="pl-PL"/>
        </w:rPr>
        <w:t xml:space="preserve"> </w:t>
      </w:r>
      <w:r w:rsidR="00BA3CF9" w:rsidRPr="00325455">
        <w:rPr>
          <w:rFonts w:ascii="Times New Roman" w:eastAsia="Times New Roman" w:hAnsi="Times New Roman" w:cs="Times New Roman"/>
          <w:lang w:eastAsia="pl-PL"/>
        </w:rPr>
        <w:t>w siedzibie Zamawiającego</w:t>
      </w:r>
    </w:p>
    <w:p w14:paraId="55B6684E" w14:textId="77777777" w:rsidR="00104DA2" w:rsidRPr="00406CD5" w:rsidRDefault="00104DA2" w:rsidP="008C6C61">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u w:val="single" w:color="000000"/>
          <w:lang w:eastAsia="pl-PL"/>
        </w:rPr>
        <w:t>Otwarcie ofert jest niejawne.</w:t>
      </w:r>
    </w:p>
    <w:p w14:paraId="51CC4A4F" w14:textId="77777777" w:rsidR="00104DA2" w:rsidRPr="00406CD5" w:rsidRDefault="00104DA2" w:rsidP="008C6C61">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Zamawiający, najpóźniej przed otwarciem ofert, udostępni na stronie internetowej prowadzonego postępowania informacje o kwocie zamierza przeznaczyć na sfinansowanie zamówienia.</w:t>
      </w:r>
    </w:p>
    <w:p w14:paraId="254B879A" w14:textId="77777777" w:rsidR="00104DA2" w:rsidRPr="00406CD5" w:rsidRDefault="00104DA2" w:rsidP="008C6C61">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Zamawiający niezwłocznie po otwarciu ofert udostępni na stronie internetowej prowadzonego postępowania informacje o:</w:t>
      </w:r>
    </w:p>
    <w:p w14:paraId="5D9DDCAF" w14:textId="77777777" w:rsidR="00104DA2" w:rsidRPr="00406CD5" w:rsidRDefault="00104DA2" w:rsidP="00444024">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nazwach albo imionach i nazwiskach oraz siedzibach lub miejscach prowadzonej działalności gospodarczej albo miejscach zamieszkania wykonawców, których oferty zostały otwarte;</w:t>
      </w:r>
    </w:p>
    <w:p w14:paraId="0C281931" w14:textId="77777777" w:rsidR="00104DA2" w:rsidRPr="00406CD5" w:rsidRDefault="00104DA2" w:rsidP="00444024">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cenach lub kosztach zawartych w ofertach.</w:t>
      </w:r>
    </w:p>
    <w:p w14:paraId="795B2AB0" w14:textId="77777777" w:rsidR="00104DA2" w:rsidRPr="00406CD5" w:rsidRDefault="00104DA2" w:rsidP="008C6C61">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3FA9CBB7" w14:textId="7B1ECCF7" w:rsidR="00C47CBA" w:rsidRPr="00935321" w:rsidRDefault="00104DA2" w:rsidP="00C47CBA">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Zamawiający poinformuje o zmianie terminie otwarcia ofert na stronie internetowej prowadzonego postępowania.</w:t>
      </w:r>
    </w:p>
    <w:p w14:paraId="25659816" w14:textId="012D05B7" w:rsidR="00B3322F" w:rsidRPr="00406CD5" w:rsidRDefault="00104DA2" w:rsidP="00B95C6F">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406CD5">
        <w:rPr>
          <w:rFonts w:ascii="Times New Roman" w:eastAsia="Times New Roman" w:hAnsi="Times New Roman" w:cs="Times New Roman"/>
          <w:b/>
          <w:color w:val="000000" w:themeColor="text1"/>
          <w:u w:val="single"/>
          <w:lang w:eastAsia="pl-PL"/>
        </w:rPr>
        <w:t>ROZDZIAŁ 17</w:t>
      </w:r>
    </w:p>
    <w:p w14:paraId="0701B04C" w14:textId="76CC395A" w:rsidR="00E3768F" w:rsidRPr="00406CD5" w:rsidRDefault="00104DA2" w:rsidP="00C57BE5">
      <w:pPr>
        <w:tabs>
          <w:tab w:val="left" w:pos="0"/>
        </w:tabs>
        <w:spacing w:after="0" w:line="360" w:lineRule="auto"/>
        <w:ind w:hanging="284"/>
        <w:jc w:val="center"/>
        <w:rPr>
          <w:rFonts w:ascii="Times New Roman" w:eastAsia="Times New Roman" w:hAnsi="Times New Roman" w:cs="Times New Roman"/>
          <w:b/>
          <w:color w:val="000000" w:themeColor="text1"/>
          <w:lang w:eastAsia="pl-PL"/>
        </w:rPr>
      </w:pPr>
      <w:r w:rsidRPr="00406CD5">
        <w:rPr>
          <w:rFonts w:ascii="Times New Roman" w:eastAsia="Times New Roman" w:hAnsi="Times New Roman" w:cs="Times New Roman"/>
          <w:b/>
          <w:color w:val="000000" w:themeColor="text1"/>
          <w:lang w:eastAsia="pl-PL"/>
        </w:rPr>
        <w:t>SPOSÓB OBLICZENIA CENY</w:t>
      </w:r>
    </w:p>
    <w:p w14:paraId="251D73B5" w14:textId="77777777" w:rsidR="009D3A65" w:rsidRDefault="009D3A65"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9D3A65">
        <w:rPr>
          <w:rFonts w:ascii="Times New Roman" w:eastAsia="Times New Roman" w:hAnsi="Times New Roman" w:cs="Times New Roman"/>
          <w:color w:val="000000" w:themeColor="text1"/>
          <w:lang w:eastAsia="pl-PL"/>
        </w:rPr>
        <w:t>Cena oferty musi uwzględniać wszystkie zobowiązania wynikające z umowy tj. wszystkie koszty i składniki związane z wykonaniem zamówienia oraz warunkami SWZ i uwzględniać cały zakres przedmiotu zamówienia (w tym podatki i narzuty oraz koszty dojazdu, narzędzi i sprzętu niezbędnego do wykonania przedmiotu zamówienia).</w:t>
      </w:r>
    </w:p>
    <w:p w14:paraId="11F25420" w14:textId="77777777" w:rsidR="009D3A65" w:rsidRDefault="009D3A65"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9D3A65">
        <w:rPr>
          <w:rFonts w:ascii="Times New Roman" w:eastAsia="Times New Roman" w:hAnsi="Times New Roman" w:cs="Times New Roman"/>
          <w:color w:val="000000" w:themeColor="text1"/>
          <w:lang w:eastAsia="pl-PL"/>
        </w:rPr>
        <w:t xml:space="preserve">Cena za wykonanie przedmiotu zamówienia musi zostać wpisana w formularz ofertowy – </w:t>
      </w:r>
      <w:r w:rsidRPr="009D3A65">
        <w:rPr>
          <w:rFonts w:ascii="Times New Roman" w:eastAsia="Times New Roman" w:hAnsi="Times New Roman" w:cs="Times New Roman"/>
          <w:b/>
          <w:color w:val="000000" w:themeColor="text1"/>
          <w:lang w:eastAsia="pl-PL"/>
        </w:rPr>
        <w:t>załącznik nr 1</w:t>
      </w:r>
      <w:r w:rsidRPr="009D3A65">
        <w:rPr>
          <w:rFonts w:ascii="Times New Roman" w:eastAsia="Times New Roman" w:hAnsi="Times New Roman" w:cs="Times New Roman"/>
          <w:color w:val="000000" w:themeColor="text1"/>
          <w:lang w:eastAsia="pl-PL"/>
        </w:rPr>
        <w:t xml:space="preserve"> do SWZ, przy czym: </w:t>
      </w:r>
    </w:p>
    <w:p w14:paraId="64BE1494" w14:textId="78E508FF" w:rsidR="009D3A65" w:rsidRDefault="009D3A65" w:rsidP="00C548A6">
      <w:pPr>
        <w:spacing w:after="16" w:line="360" w:lineRule="auto"/>
        <w:ind w:left="284" w:right="253" w:hanging="284"/>
        <w:jc w:val="both"/>
        <w:rPr>
          <w:rFonts w:ascii="Times New Roman" w:eastAsia="Times New Roman" w:hAnsi="Times New Roman" w:cs="Times New Roman"/>
          <w:color w:val="000000" w:themeColor="text1"/>
          <w:lang w:eastAsia="pl-PL"/>
        </w:rPr>
      </w:pPr>
      <w:r w:rsidRPr="009D3A65">
        <w:rPr>
          <w:rFonts w:ascii="Times New Roman" w:eastAsia="Times New Roman" w:hAnsi="Times New Roman" w:cs="Times New Roman"/>
          <w:color w:val="000000" w:themeColor="text1"/>
          <w:lang w:eastAsia="pl-PL"/>
        </w:rPr>
        <w:t xml:space="preserve">a) </w:t>
      </w:r>
      <w:r w:rsidRPr="001B264E">
        <w:rPr>
          <w:rFonts w:ascii="Times New Roman" w:eastAsia="Times New Roman" w:hAnsi="Times New Roman" w:cs="Times New Roman"/>
          <w:b/>
          <w:color w:val="000000" w:themeColor="text1"/>
          <w:lang w:eastAsia="pl-PL"/>
        </w:rPr>
        <w:t>Cena jednostkowa</w:t>
      </w:r>
      <w:r w:rsidRPr="009D3A65">
        <w:rPr>
          <w:rFonts w:ascii="Times New Roman" w:eastAsia="Times New Roman" w:hAnsi="Times New Roman" w:cs="Times New Roman"/>
          <w:color w:val="000000" w:themeColor="text1"/>
          <w:lang w:eastAsia="pl-PL"/>
        </w:rPr>
        <w:t xml:space="preserve"> (za 1 m³ oleju) to średnia arytmetyczna notowań rafinerii Orlen i Lotos, z dnia </w:t>
      </w:r>
      <w:r w:rsidR="00AB3A4F" w:rsidRPr="004733C3">
        <w:rPr>
          <w:rFonts w:ascii="Times New Roman" w:eastAsia="Times New Roman" w:hAnsi="Times New Roman" w:cs="Times New Roman"/>
          <w:b/>
          <w:lang w:eastAsia="pl-PL"/>
        </w:rPr>
        <w:t>16</w:t>
      </w:r>
      <w:r w:rsidR="009E6F8A" w:rsidRPr="004733C3">
        <w:rPr>
          <w:rFonts w:ascii="Times New Roman" w:eastAsia="Times New Roman" w:hAnsi="Times New Roman" w:cs="Times New Roman"/>
          <w:b/>
          <w:lang w:eastAsia="pl-PL"/>
        </w:rPr>
        <w:t>.09</w:t>
      </w:r>
      <w:r w:rsidRPr="004733C3">
        <w:rPr>
          <w:rFonts w:ascii="Times New Roman" w:eastAsia="Times New Roman" w:hAnsi="Times New Roman" w:cs="Times New Roman"/>
          <w:b/>
          <w:lang w:eastAsia="pl-PL"/>
        </w:rPr>
        <w:t>.2021</w:t>
      </w:r>
      <w:r w:rsidRPr="004733C3">
        <w:rPr>
          <w:rFonts w:ascii="Times New Roman" w:eastAsia="Times New Roman" w:hAnsi="Times New Roman" w:cs="Times New Roman"/>
          <w:lang w:eastAsia="pl-PL"/>
        </w:rPr>
        <w:t xml:space="preserve"> </w:t>
      </w:r>
      <w:r w:rsidRPr="009D3A65">
        <w:rPr>
          <w:rFonts w:ascii="Times New Roman" w:eastAsia="Times New Roman" w:hAnsi="Times New Roman" w:cs="Times New Roman"/>
          <w:color w:val="000000" w:themeColor="text1"/>
          <w:lang w:eastAsia="pl-PL"/>
        </w:rPr>
        <w:t xml:space="preserve">r., z godziny 12:00, a przypadku gdy notowania w tym dniu nie będą publikowane, to należy uwzględnić notowania z ostatniego dnia przed tą datą. </w:t>
      </w:r>
    </w:p>
    <w:p w14:paraId="671DCFD7" w14:textId="77777777" w:rsidR="009D3A65" w:rsidRPr="001B264E" w:rsidRDefault="009D3A65" w:rsidP="00C548A6">
      <w:pPr>
        <w:spacing w:after="16" w:line="360" w:lineRule="auto"/>
        <w:ind w:left="284" w:right="253" w:hanging="284"/>
        <w:jc w:val="both"/>
        <w:rPr>
          <w:rFonts w:ascii="Times New Roman" w:eastAsia="Times New Roman" w:hAnsi="Times New Roman" w:cs="Times New Roman"/>
          <w:b/>
          <w:color w:val="000000" w:themeColor="text1"/>
          <w:u w:val="single"/>
          <w:lang w:eastAsia="pl-PL"/>
        </w:rPr>
      </w:pPr>
      <w:r w:rsidRPr="009D3A65">
        <w:rPr>
          <w:rFonts w:ascii="Times New Roman" w:eastAsia="Times New Roman" w:hAnsi="Times New Roman" w:cs="Times New Roman"/>
          <w:color w:val="000000" w:themeColor="text1"/>
          <w:lang w:eastAsia="pl-PL"/>
        </w:rPr>
        <w:t xml:space="preserve">b) </w:t>
      </w:r>
      <w:r w:rsidRPr="001B264E">
        <w:rPr>
          <w:rFonts w:ascii="Times New Roman" w:eastAsia="Times New Roman" w:hAnsi="Times New Roman" w:cs="Times New Roman"/>
          <w:b/>
          <w:color w:val="000000" w:themeColor="text1"/>
          <w:lang w:eastAsia="pl-PL"/>
        </w:rPr>
        <w:t>Współczynnik korygujący wartość dostaw [W]</w:t>
      </w:r>
      <w:r w:rsidRPr="009D3A65">
        <w:rPr>
          <w:rFonts w:ascii="Times New Roman" w:eastAsia="Times New Roman" w:hAnsi="Times New Roman" w:cs="Times New Roman"/>
          <w:color w:val="000000" w:themeColor="text1"/>
          <w:lang w:eastAsia="pl-PL"/>
        </w:rPr>
        <w:t xml:space="preserve"> jest wielkością niezmienną w czasie realizacji całości zamówienia (również w przypadku ewentualnego korzystania z prawa opcji), określony w postaci ułamka dziesiętnego, z dokładnością </w:t>
      </w:r>
      <w:r w:rsidRPr="001B264E">
        <w:rPr>
          <w:rFonts w:ascii="Times New Roman" w:eastAsia="Times New Roman" w:hAnsi="Times New Roman" w:cs="Times New Roman"/>
          <w:b/>
          <w:color w:val="000000" w:themeColor="text1"/>
          <w:u w:val="single"/>
          <w:lang w:eastAsia="pl-PL"/>
        </w:rPr>
        <w:t xml:space="preserve">do pięciu miejsc po przecinku; </w:t>
      </w:r>
    </w:p>
    <w:p w14:paraId="0BDEA0D6" w14:textId="77777777" w:rsidR="009D3A65" w:rsidRDefault="009D3A65" w:rsidP="00C548A6">
      <w:pPr>
        <w:spacing w:after="16" w:line="360" w:lineRule="auto"/>
        <w:ind w:left="284" w:right="253" w:hanging="284"/>
        <w:jc w:val="both"/>
        <w:rPr>
          <w:rFonts w:ascii="Times New Roman" w:eastAsia="Times New Roman" w:hAnsi="Times New Roman" w:cs="Times New Roman"/>
          <w:color w:val="000000" w:themeColor="text1"/>
          <w:lang w:eastAsia="pl-PL"/>
        </w:rPr>
      </w:pPr>
      <w:r w:rsidRPr="009D3A65">
        <w:rPr>
          <w:rFonts w:ascii="Times New Roman" w:eastAsia="Times New Roman" w:hAnsi="Times New Roman" w:cs="Times New Roman"/>
          <w:color w:val="000000" w:themeColor="text1"/>
          <w:lang w:eastAsia="pl-PL"/>
        </w:rPr>
        <w:t xml:space="preserve">c) </w:t>
      </w:r>
      <w:r w:rsidRPr="001B264E">
        <w:rPr>
          <w:rFonts w:ascii="Times New Roman" w:eastAsia="Times New Roman" w:hAnsi="Times New Roman" w:cs="Times New Roman"/>
          <w:b/>
          <w:color w:val="000000" w:themeColor="text1"/>
          <w:lang w:eastAsia="pl-PL"/>
        </w:rPr>
        <w:t>Wartość oferty obliczana jest zgodnie ze wzorem:</w:t>
      </w:r>
      <w:r w:rsidRPr="009D3A65">
        <w:rPr>
          <w:rFonts w:ascii="Times New Roman" w:eastAsia="Times New Roman" w:hAnsi="Times New Roman" w:cs="Times New Roman"/>
          <w:color w:val="000000" w:themeColor="text1"/>
          <w:lang w:eastAsia="pl-PL"/>
        </w:rPr>
        <w:t xml:space="preserve"> </w:t>
      </w:r>
    </w:p>
    <w:p w14:paraId="6AD233A5" w14:textId="53982265" w:rsidR="009D3A65" w:rsidRPr="001B264E" w:rsidRDefault="009D3A65" w:rsidP="00C548A6">
      <w:pPr>
        <w:spacing w:after="16" w:line="360" w:lineRule="auto"/>
        <w:ind w:left="284" w:right="253" w:hanging="284"/>
        <w:jc w:val="both"/>
        <w:rPr>
          <w:rFonts w:ascii="Times New Roman" w:eastAsia="Times New Roman" w:hAnsi="Times New Roman" w:cs="Times New Roman"/>
          <w:b/>
          <w:color w:val="000000" w:themeColor="text1"/>
          <w:lang w:eastAsia="pl-PL"/>
        </w:rPr>
      </w:pPr>
      <w:r w:rsidRPr="001B264E">
        <w:rPr>
          <w:rFonts w:ascii="Times New Roman" w:eastAsia="Times New Roman" w:hAnsi="Times New Roman" w:cs="Times New Roman"/>
          <w:b/>
          <w:color w:val="000000" w:themeColor="text1"/>
          <w:lang w:eastAsia="pl-PL"/>
        </w:rPr>
        <w:t>Cena = ilość oleju opałowego przy jego gęstości w temp. 15 °C x cena jednostkowa ob</w:t>
      </w:r>
      <w:r w:rsidR="001B264E">
        <w:rPr>
          <w:rFonts w:ascii="Times New Roman" w:eastAsia="Times New Roman" w:hAnsi="Times New Roman" w:cs="Times New Roman"/>
          <w:b/>
          <w:color w:val="000000" w:themeColor="text1"/>
          <w:lang w:eastAsia="pl-PL"/>
        </w:rPr>
        <w:t>liczona zgodnie z zapisami pkt 2</w:t>
      </w:r>
      <w:r w:rsidRPr="001B264E">
        <w:rPr>
          <w:rFonts w:ascii="Times New Roman" w:eastAsia="Times New Roman" w:hAnsi="Times New Roman" w:cs="Times New Roman"/>
          <w:b/>
          <w:color w:val="000000" w:themeColor="text1"/>
          <w:lang w:eastAsia="pl-PL"/>
        </w:rPr>
        <w:t xml:space="preserve"> lit. a) niniejszego Rozdziału x Współczynnik korygując</w:t>
      </w:r>
      <w:r w:rsidR="00A171D4">
        <w:rPr>
          <w:rFonts w:ascii="Times New Roman" w:eastAsia="Times New Roman" w:hAnsi="Times New Roman" w:cs="Times New Roman"/>
          <w:b/>
          <w:color w:val="000000" w:themeColor="text1"/>
          <w:lang w:eastAsia="pl-PL"/>
        </w:rPr>
        <w:t>y</w:t>
      </w:r>
    </w:p>
    <w:p w14:paraId="60A779DB" w14:textId="77777777" w:rsidR="001B264E" w:rsidRDefault="001B264E"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1B264E">
        <w:rPr>
          <w:rFonts w:ascii="Times New Roman" w:eastAsia="Times New Roman" w:hAnsi="Times New Roman" w:cs="Times New Roman"/>
          <w:color w:val="000000" w:themeColor="text1"/>
          <w:lang w:eastAsia="pl-PL"/>
        </w:rPr>
        <w:t xml:space="preserve">Cena oferty może być tylko jedna; nie dopuszcza się wariantowości cen. </w:t>
      </w:r>
    </w:p>
    <w:p w14:paraId="5117C7FE" w14:textId="77777777" w:rsidR="001B264E" w:rsidRDefault="001B264E"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1B264E">
        <w:rPr>
          <w:rFonts w:ascii="Times New Roman" w:eastAsia="Times New Roman" w:hAnsi="Times New Roman" w:cs="Times New Roman"/>
          <w:color w:val="000000" w:themeColor="text1"/>
          <w:lang w:eastAsia="pl-PL"/>
        </w:rPr>
        <w:t>Cena musi być podana w PLN cyfrowo i słownie.</w:t>
      </w:r>
    </w:p>
    <w:p w14:paraId="1DEF5B63" w14:textId="77777777" w:rsidR="001B264E" w:rsidRDefault="001B264E"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1B264E">
        <w:rPr>
          <w:rFonts w:ascii="Times New Roman" w:eastAsia="Times New Roman" w:hAnsi="Times New Roman" w:cs="Times New Roman"/>
          <w:color w:val="000000" w:themeColor="text1"/>
          <w:lang w:eastAsia="pl-PL"/>
        </w:rPr>
        <w:t>Zamawiający nie przewiduje możliwości prowadzenia rozliczeń w walutach obcych.</w:t>
      </w:r>
    </w:p>
    <w:p w14:paraId="03EF4ABD" w14:textId="77777777" w:rsidR="001B264E" w:rsidRDefault="001B264E"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1B264E">
        <w:rPr>
          <w:rFonts w:ascii="Times New Roman" w:eastAsia="Times New Roman" w:hAnsi="Times New Roman" w:cs="Times New Roman"/>
          <w:color w:val="000000" w:themeColor="text1"/>
          <w:lang w:eastAsia="pl-PL"/>
        </w:rPr>
        <w:t xml:space="preserve">Jeżeli w postępowaniu złożona będzie oferta, której wybór prowadziłby u Zamawiającego do powstania obowiązku podatkowego zgodnie z przepisami o podatku od towarów i usług, Zamawiający w celu oceny takiej oferty doliczy do przedstawionej w niej ceny podatek od towarów i usług, który miałby obowiązek rozliczyć zgodnie z tymi przepisami. W takim przypadku, Wykonawca ma obowiązek poinformować zamawiającego, że wybór jego oferty prowadzić będzie do powstania u zamawiającego obowiązku podatkowego, na podstawie mechanizmu podzielonej płatności - wskazując nazwę asortymentową przedmiotu zamówienia oraz jego wartość netto. Zamawiający doliczy do ceny ofertowej podaną przez Wykonawcę kwotę podatku od towarów i usług. </w:t>
      </w:r>
    </w:p>
    <w:p w14:paraId="6D777FC5" w14:textId="2C8534F4" w:rsidR="009D3A65" w:rsidRDefault="001B264E"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1B264E">
        <w:rPr>
          <w:rFonts w:ascii="Times New Roman" w:eastAsia="Times New Roman" w:hAnsi="Times New Roman" w:cs="Times New Roman"/>
          <w:color w:val="000000" w:themeColor="text1"/>
          <w:lang w:eastAsia="pl-PL"/>
        </w:rPr>
        <w:t xml:space="preserve"> 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3A4808EC" w14:textId="512E7ECF" w:rsidR="009D3A65" w:rsidRDefault="001B264E" w:rsidP="00C548A6">
      <w:pPr>
        <w:numPr>
          <w:ilvl w:val="0"/>
          <w:numId w:val="53"/>
        </w:numPr>
        <w:spacing w:after="16" w:line="360" w:lineRule="auto"/>
        <w:ind w:left="0" w:right="253" w:hanging="284"/>
        <w:jc w:val="both"/>
        <w:rPr>
          <w:rFonts w:ascii="Times New Roman" w:eastAsia="Times New Roman" w:hAnsi="Times New Roman" w:cs="Times New Roman"/>
          <w:color w:val="000000" w:themeColor="text1"/>
          <w:lang w:eastAsia="pl-PL"/>
        </w:rPr>
      </w:pPr>
      <w:r w:rsidRPr="001B264E">
        <w:rPr>
          <w:rFonts w:ascii="Times New Roman" w:eastAsia="Times New Roman" w:hAnsi="Times New Roman" w:cs="Times New Roman"/>
          <w:color w:val="000000" w:themeColor="text1"/>
          <w:lang w:eastAsia="pl-PL"/>
        </w:rPr>
        <w:t>W celu porównania ofert, Zamawiający będzie brał pod uwagę cenę brutto poszczególnej części zamówienia</w:t>
      </w:r>
    </w:p>
    <w:p w14:paraId="0ADDE8E1" w14:textId="17DF552B" w:rsidR="00104DA2" w:rsidRPr="0054178E"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4178E">
        <w:rPr>
          <w:rFonts w:ascii="Times New Roman" w:eastAsia="Times New Roman" w:hAnsi="Times New Roman" w:cs="Times New Roman"/>
          <w:b/>
          <w:color w:val="000000" w:themeColor="text1"/>
          <w:u w:val="single"/>
          <w:lang w:eastAsia="pl-PL"/>
        </w:rPr>
        <w:t>ROZDZIAŁ 18</w:t>
      </w:r>
    </w:p>
    <w:p w14:paraId="7E3BC4F8" w14:textId="77777777" w:rsidR="00104DA2" w:rsidRPr="0054178E"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4178E">
        <w:rPr>
          <w:rFonts w:ascii="Times New Roman" w:eastAsia="Times New Roman" w:hAnsi="Times New Roman" w:cs="Times New Roman"/>
          <w:b/>
          <w:color w:val="000000" w:themeColor="text1"/>
          <w:lang w:eastAsia="pl-PL"/>
        </w:rPr>
        <w:t>OPIS KRYTERIÓW OCENY OFERT, WRAZ Z PODANIEM WAG TYCH KRYTERIÓW I SPOSOBU OCENY OFERT</w:t>
      </w:r>
    </w:p>
    <w:p w14:paraId="663CE638" w14:textId="77777777" w:rsidR="00104DA2" w:rsidRPr="0054178E" w:rsidRDefault="00104DA2" w:rsidP="00444024">
      <w:pPr>
        <w:pStyle w:val="Akapitzlist"/>
        <w:numPr>
          <w:ilvl w:val="0"/>
          <w:numId w:val="45"/>
        </w:numPr>
        <w:spacing w:after="0" w:line="360" w:lineRule="auto"/>
        <w:ind w:left="0" w:hanging="284"/>
        <w:jc w:val="both"/>
        <w:rPr>
          <w:rFonts w:ascii="Times New Roman" w:eastAsia="Times New Roman" w:hAnsi="Times New Roman"/>
          <w:color w:val="000000" w:themeColor="text1"/>
          <w:lang w:eastAsia="pl-PL"/>
        </w:rPr>
      </w:pPr>
      <w:r w:rsidRPr="0054178E">
        <w:rPr>
          <w:rFonts w:ascii="Times New Roman" w:eastAsia="Times New Roman" w:hAnsi="Times New Roman"/>
          <w:color w:val="000000" w:themeColor="text1"/>
          <w:lang w:eastAsia="pl-PL"/>
        </w:rPr>
        <w:t>Za najkorzystniejszą zostanie uznana oferta, która uzyska najwyższą liczbę punktów obliczonych z zastosowaniem kryterium odpowiednio:</w:t>
      </w:r>
    </w:p>
    <w:p w14:paraId="4958D39A" w14:textId="2D711D7B" w:rsidR="00104DA2" w:rsidRPr="00C51DDB" w:rsidRDefault="00104DA2" w:rsidP="00C548A6">
      <w:pPr>
        <w:pStyle w:val="Akapitzlist"/>
        <w:spacing w:after="0" w:line="360" w:lineRule="auto"/>
        <w:ind w:left="284"/>
        <w:jc w:val="both"/>
        <w:rPr>
          <w:rFonts w:ascii="Times New Roman" w:eastAsia="Times New Roman" w:hAnsi="Times New Roman"/>
          <w:color w:val="000000" w:themeColor="text1"/>
          <w:lang w:eastAsia="pl-PL"/>
        </w:rPr>
      </w:pPr>
      <w:r w:rsidRPr="00C51DDB">
        <w:rPr>
          <w:rFonts w:ascii="Times New Roman" w:eastAsia="Times New Roman" w:hAnsi="Times New Roman"/>
          <w:b/>
          <w:color w:val="000000" w:themeColor="text1"/>
          <w:lang w:eastAsia="pl-PL"/>
        </w:rPr>
        <w:t>Cena za</w:t>
      </w:r>
      <w:r w:rsidR="0054178E" w:rsidRPr="00C51DDB">
        <w:rPr>
          <w:rFonts w:ascii="Times New Roman" w:eastAsia="Times New Roman" w:hAnsi="Times New Roman"/>
          <w:b/>
          <w:color w:val="000000" w:themeColor="text1"/>
          <w:lang w:eastAsia="pl-PL"/>
        </w:rPr>
        <w:t xml:space="preserve"> </w:t>
      </w:r>
      <w:r w:rsidRPr="00C51DDB">
        <w:rPr>
          <w:rFonts w:ascii="Times New Roman" w:eastAsia="Times New Roman" w:hAnsi="Times New Roman"/>
          <w:b/>
          <w:color w:val="000000" w:themeColor="text1"/>
          <w:lang w:eastAsia="pl-PL"/>
        </w:rPr>
        <w:t xml:space="preserve"> </w:t>
      </w:r>
      <w:r w:rsidRPr="00C51DDB">
        <w:rPr>
          <w:rFonts w:ascii="Times New Roman" w:eastAsia="Times New Roman" w:hAnsi="Times New Roman"/>
          <w:color w:val="000000" w:themeColor="text1"/>
          <w:lang w:eastAsia="pl-PL"/>
        </w:rPr>
        <w:t>- 100 pkt.</w:t>
      </w:r>
    </w:p>
    <w:p w14:paraId="6FBA8BF1" w14:textId="77777777" w:rsidR="00104DA2" w:rsidRPr="00C51DDB" w:rsidRDefault="00104DA2" w:rsidP="008C6C61">
      <w:pPr>
        <w:spacing w:after="0" w:line="360" w:lineRule="auto"/>
        <w:ind w:hanging="10"/>
        <w:jc w:val="center"/>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 xml:space="preserve">Cena najniższa </w:t>
      </w:r>
    </w:p>
    <w:p w14:paraId="629783F3" w14:textId="77777777" w:rsidR="00104DA2" w:rsidRPr="00C51DDB" w:rsidRDefault="00104DA2" w:rsidP="008C6C61">
      <w:pPr>
        <w:spacing w:after="0" w:line="360" w:lineRule="auto"/>
        <w:ind w:hanging="10"/>
        <w:jc w:val="center"/>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 xml:space="preserve">Cena = ------------------------------- x 100 (pkt) </w:t>
      </w:r>
    </w:p>
    <w:p w14:paraId="69ADF497" w14:textId="77777777" w:rsidR="00104DA2" w:rsidRPr="00C51DDB" w:rsidRDefault="00104DA2" w:rsidP="008C6C61">
      <w:pPr>
        <w:spacing w:after="0" w:line="360" w:lineRule="auto"/>
        <w:ind w:hanging="10"/>
        <w:jc w:val="center"/>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 xml:space="preserve">Cena badanej oferty </w:t>
      </w:r>
    </w:p>
    <w:p w14:paraId="31016041" w14:textId="77777777" w:rsidR="00104DA2" w:rsidRPr="00C51DDB" w:rsidRDefault="00104DA2" w:rsidP="008C6C61">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Oferty zostaną przeliczone według powyższego wzoru. Uzyskana liczba punktów badanej oferty zostanie pomnożona przez wagę tego kryterium tj. 100. Wynik będzie traktowany jako wartość punktowa oferty w kryterium cena oferty.</w:t>
      </w:r>
    </w:p>
    <w:p w14:paraId="1CD67821" w14:textId="78E13705" w:rsidR="00104DA2" w:rsidRPr="00C51DDB" w:rsidRDefault="00104DA2" w:rsidP="008C6C61">
      <w:pPr>
        <w:spacing w:after="0" w:line="360" w:lineRule="auto"/>
        <w:rPr>
          <w:rFonts w:ascii="Times New Roman" w:eastAsia="Times New Roman" w:hAnsi="Times New Roman" w:cs="Times New Roman"/>
          <w:color w:val="000000" w:themeColor="text1"/>
          <w:lang w:eastAsia="pl-PL"/>
        </w:rPr>
      </w:pPr>
    </w:p>
    <w:p w14:paraId="6ACB4DA5" w14:textId="77777777" w:rsidR="00104DA2" w:rsidRPr="00C51DDB" w:rsidRDefault="00104DA2" w:rsidP="008C6C61">
      <w:pPr>
        <w:spacing w:after="0" w:line="360" w:lineRule="auto"/>
        <w:jc w:val="both"/>
        <w:rPr>
          <w:rFonts w:ascii="Times New Roman" w:eastAsia="Times New Roman" w:hAnsi="Times New Roman" w:cs="Times New Roman"/>
          <w:b/>
          <w:color w:val="000000" w:themeColor="text1"/>
          <w:lang w:eastAsia="pl-PL"/>
        </w:rPr>
      </w:pPr>
      <w:r w:rsidRPr="00C51DDB">
        <w:rPr>
          <w:rFonts w:ascii="Times New Roman" w:eastAsia="Times New Roman" w:hAnsi="Times New Roman" w:cs="Times New Roman"/>
          <w:color w:val="000000" w:themeColor="text1"/>
          <w:lang w:eastAsia="pl-PL"/>
        </w:rPr>
        <w:t xml:space="preserve">Maksymalna ocena oferty – </w:t>
      </w:r>
      <w:r w:rsidRPr="00C51DDB">
        <w:rPr>
          <w:rFonts w:ascii="Times New Roman" w:eastAsia="Times New Roman" w:hAnsi="Times New Roman" w:cs="Times New Roman"/>
          <w:b/>
          <w:color w:val="000000" w:themeColor="text1"/>
          <w:lang w:eastAsia="pl-PL"/>
        </w:rPr>
        <w:t>100 pkt.</w:t>
      </w:r>
    </w:p>
    <w:p w14:paraId="146EB3F9" w14:textId="77777777" w:rsidR="00104DA2" w:rsidRPr="00C51DDB" w:rsidRDefault="00104DA2" w:rsidP="008C6C61">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b/>
          <w:color w:val="000000" w:themeColor="text1"/>
          <w:lang w:eastAsia="pl-PL"/>
        </w:rPr>
        <w:t>Maksymalna ocena oferty to suma punktów uzyskana w poszczególnych kryteriach.</w:t>
      </w:r>
    </w:p>
    <w:p w14:paraId="39A8D277" w14:textId="5B3DB949" w:rsidR="00104DA2" w:rsidRPr="00C51DDB" w:rsidRDefault="00104DA2" w:rsidP="00444024">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b/>
          <w:color w:val="000000" w:themeColor="text1"/>
          <w:lang w:eastAsia="pl-PL"/>
        </w:rPr>
        <w:t>Zamawiający uzna oferty za spełniające wymagania i przyjmie do szczegółowego</w:t>
      </w:r>
      <w:r w:rsidR="00444024" w:rsidRPr="00C51DDB">
        <w:rPr>
          <w:rFonts w:ascii="Times New Roman" w:eastAsia="Times New Roman" w:hAnsi="Times New Roman" w:cs="Times New Roman"/>
          <w:b/>
          <w:color w:val="000000" w:themeColor="text1"/>
          <w:lang w:eastAsia="pl-PL"/>
        </w:rPr>
        <w:t xml:space="preserve"> </w:t>
      </w:r>
      <w:r w:rsidRPr="00C51DDB">
        <w:rPr>
          <w:rFonts w:ascii="Times New Roman" w:eastAsia="Times New Roman" w:hAnsi="Times New Roman" w:cs="Times New Roman"/>
          <w:b/>
          <w:color w:val="000000" w:themeColor="text1"/>
          <w:lang w:eastAsia="pl-PL"/>
        </w:rPr>
        <w:t>rozpatrywania, jeżeli:</w:t>
      </w:r>
    </w:p>
    <w:p w14:paraId="1C9EE97D" w14:textId="77777777" w:rsidR="00104DA2" w:rsidRPr="00C51DDB" w:rsidRDefault="00104DA2" w:rsidP="008F1382">
      <w:pPr>
        <w:numPr>
          <w:ilvl w:val="0"/>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Oferta, co do treści, spełnia wymagania określone niniejszą specyfikacją.</w:t>
      </w:r>
    </w:p>
    <w:p w14:paraId="1770141D" w14:textId="77777777" w:rsidR="00104DA2" w:rsidRPr="00C51DDB" w:rsidRDefault="00104DA2" w:rsidP="008F1382">
      <w:pPr>
        <w:numPr>
          <w:ilvl w:val="0"/>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Oferta została złożona w określonym przez Zamawiającego terminie.</w:t>
      </w:r>
    </w:p>
    <w:p w14:paraId="41C05CC0" w14:textId="35297BFD" w:rsidR="00104DA2" w:rsidRPr="00C51DDB" w:rsidRDefault="00104DA2" w:rsidP="008F1382">
      <w:pPr>
        <w:numPr>
          <w:ilvl w:val="0"/>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Oferta nie podlega odrzuceniu.</w:t>
      </w:r>
    </w:p>
    <w:p w14:paraId="13867A05" w14:textId="77777777" w:rsidR="008F1382" w:rsidRPr="009817D7" w:rsidRDefault="008F1382" w:rsidP="008F1382">
      <w:pPr>
        <w:spacing w:after="0" w:line="360" w:lineRule="auto"/>
        <w:ind w:left="284"/>
        <w:jc w:val="both"/>
        <w:rPr>
          <w:rFonts w:ascii="Times New Roman" w:eastAsia="Times New Roman" w:hAnsi="Times New Roman" w:cs="Times New Roman"/>
          <w:color w:val="FF0000"/>
          <w:lang w:eastAsia="pl-PL"/>
        </w:rPr>
      </w:pPr>
    </w:p>
    <w:p w14:paraId="4F559CC3" w14:textId="0548B582" w:rsidR="00C32EB2" w:rsidRPr="00C51DDB" w:rsidRDefault="00C32EB2" w:rsidP="008C6C61">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Jeżeli wybór oferty najkorzystniejszej będzie niemożliwy z uwagi na to, że zostały złożone oferty o takiej samej cenie, Zamawiający wezwie Wykonawców, którzy złożyli te oferty do złożenia ofert dodatkowych.</w:t>
      </w:r>
    </w:p>
    <w:p w14:paraId="24976622" w14:textId="0DC7E311"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C51DDB">
        <w:rPr>
          <w:rFonts w:ascii="Times New Roman" w:eastAsia="Times New Roman" w:hAnsi="Times New Roman" w:cs="Times New Roman"/>
          <w:b/>
          <w:color w:val="000000" w:themeColor="text1"/>
          <w:u w:val="single"/>
          <w:lang w:eastAsia="pl-PL"/>
        </w:rPr>
        <w:t>ROZDZIAŁ 19</w:t>
      </w:r>
    </w:p>
    <w:p w14:paraId="5F35DB06" w14:textId="77777777"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C51DDB">
        <w:rPr>
          <w:rFonts w:ascii="Times New Roman" w:eastAsia="Times New Roman" w:hAnsi="Times New Roman" w:cs="Times New Roman"/>
          <w:b/>
          <w:color w:val="000000" w:themeColor="text1"/>
          <w:lang w:eastAsia="pl-PL"/>
        </w:rPr>
        <w:t>PROJEKTOWANE POSTANOWIENIA UMOWY W SPRAWIE ZAMÓWIENIA PUBLICZNEGO, KTÓRE ZOSTANĄ WPROWADZONE DO TREŚCI TEJ UMOWY</w:t>
      </w:r>
    </w:p>
    <w:p w14:paraId="6680B693" w14:textId="07BE8508" w:rsidR="00104DA2" w:rsidRPr="00325455" w:rsidRDefault="00104DA2" w:rsidP="008F1382">
      <w:pPr>
        <w:pStyle w:val="Akapitzlist"/>
        <w:spacing w:after="0" w:line="360" w:lineRule="auto"/>
        <w:ind w:left="0"/>
        <w:jc w:val="both"/>
        <w:rPr>
          <w:rFonts w:ascii="Times New Roman" w:eastAsia="Times New Roman" w:hAnsi="Times New Roman"/>
          <w:lang w:eastAsia="pl-PL"/>
        </w:rPr>
      </w:pPr>
      <w:r w:rsidRPr="00C51DDB">
        <w:rPr>
          <w:rFonts w:ascii="Times New Roman" w:eastAsia="Times New Roman" w:hAnsi="Times New Roman"/>
          <w:color w:val="000000" w:themeColor="text1"/>
          <w:lang w:eastAsia="pl-PL"/>
        </w:rPr>
        <w:t xml:space="preserve">Zamawiający wymaga, aby wybrany Wykonawca zawarł z nim umowę na warunkach określonych w </w:t>
      </w:r>
      <w:r w:rsidRPr="00C51DDB">
        <w:rPr>
          <w:rFonts w:ascii="Times New Roman" w:eastAsia="Times New Roman" w:hAnsi="Times New Roman"/>
          <w:b/>
          <w:color w:val="000000" w:themeColor="text1"/>
          <w:lang w:eastAsia="pl-PL"/>
        </w:rPr>
        <w:t xml:space="preserve">projekcie </w:t>
      </w:r>
      <w:r w:rsidR="008F1382" w:rsidRPr="00C51DDB">
        <w:rPr>
          <w:rFonts w:ascii="Times New Roman" w:eastAsia="Times New Roman" w:hAnsi="Times New Roman"/>
          <w:b/>
          <w:color w:val="000000" w:themeColor="text1"/>
          <w:lang w:eastAsia="pl-PL"/>
        </w:rPr>
        <w:t>U</w:t>
      </w:r>
      <w:r w:rsidRPr="00C51DDB">
        <w:rPr>
          <w:rFonts w:ascii="Times New Roman" w:eastAsia="Times New Roman" w:hAnsi="Times New Roman"/>
          <w:b/>
          <w:color w:val="000000" w:themeColor="text1"/>
          <w:lang w:eastAsia="pl-PL"/>
        </w:rPr>
        <w:t>mowy</w:t>
      </w:r>
      <w:r w:rsidRPr="00C51DDB">
        <w:rPr>
          <w:rFonts w:ascii="Times New Roman" w:eastAsia="Times New Roman" w:hAnsi="Times New Roman"/>
          <w:color w:val="000000" w:themeColor="text1"/>
          <w:lang w:eastAsia="pl-PL"/>
        </w:rPr>
        <w:t xml:space="preserve"> stanowiącym </w:t>
      </w:r>
      <w:r w:rsidR="0030238C" w:rsidRPr="001A2CC8">
        <w:rPr>
          <w:rFonts w:ascii="Times New Roman" w:eastAsia="Times New Roman" w:hAnsi="Times New Roman"/>
          <w:b/>
          <w:lang w:eastAsia="pl-PL"/>
        </w:rPr>
        <w:t>załącznik nr 4</w:t>
      </w:r>
      <w:r w:rsidRPr="001A2CC8">
        <w:rPr>
          <w:rFonts w:ascii="Times New Roman" w:eastAsia="Times New Roman" w:hAnsi="Times New Roman"/>
          <w:lang w:eastAsia="pl-PL"/>
        </w:rPr>
        <w:t xml:space="preserve"> do SWZ</w:t>
      </w:r>
      <w:r w:rsidRPr="00325455">
        <w:rPr>
          <w:rFonts w:ascii="Times New Roman" w:eastAsia="Times New Roman" w:hAnsi="Times New Roman"/>
          <w:lang w:eastAsia="pl-PL"/>
        </w:rPr>
        <w:t>.</w:t>
      </w:r>
    </w:p>
    <w:p w14:paraId="0584705F" w14:textId="761C5969"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C51DDB">
        <w:rPr>
          <w:rFonts w:ascii="Times New Roman" w:eastAsia="Times New Roman" w:hAnsi="Times New Roman" w:cs="Times New Roman"/>
          <w:b/>
          <w:color w:val="000000" w:themeColor="text1"/>
          <w:u w:val="single"/>
          <w:lang w:eastAsia="pl-PL"/>
        </w:rPr>
        <w:t>ROZDZIAŁ 20</w:t>
      </w:r>
    </w:p>
    <w:p w14:paraId="44D79067" w14:textId="77777777"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C51DDB">
        <w:rPr>
          <w:rFonts w:ascii="Times New Roman" w:eastAsia="Times New Roman" w:hAnsi="Times New Roman" w:cs="Times New Roman"/>
          <w:b/>
          <w:color w:val="000000" w:themeColor="text1"/>
          <w:lang w:eastAsia="pl-PL"/>
        </w:rPr>
        <w:t>INFORMACJE O FORMALNOŚCIACH, JAKIE MUSZĄ ZOSTAĆ DOPEŁNIONE PO WYBORZE OFERTY W CELU ZAWARCIA UMOWY W SPRAWIE ZAMÓWIENIA PUBLICZNEGO</w:t>
      </w:r>
    </w:p>
    <w:p w14:paraId="49CBEA43" w14:textId="77777777"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 xml:space="preserve">Zamawiający zawrze umowę z wybranym Wykonawcą </w:t>
      </w:r>
      <w:r w:rsidRPr="00C51DDB">
        <w:rPr>
          <w:rFonts w:ascii="Times New Roman" w:eastAsia="Times New Roman" w:hAnsi="Times New Roman" w:cs="Times New Roman"/>
          <w:b/>
          <w:color w:val="000000" w:themeColor="text1"/>
          <w:lang w:eastAsia="pl-PL"/>
        </w:rPr>
        <w:t xml:space="preserve">w terminie nie krótszym niż 5 dni </w:t>
      </w:r>
      <w:r w:rsidRPr="00C51DDB">
        <w:rPr>
          <w:rFonts w:ascii="Times New Roman" w:eastAsia="Times New Roman" w:hAnsi="Times New Roman" w:cs="Times New Roman"/>
          <w:color w:val="000000" w:themeColor="text1"/>
          <w:lang w:eastAsia="pl-PL"/>
        </w:rPr>
        <w:t>od dnia przekazania zawiadomienia o wyborze oferty, nie później jednak niż przed upływem terminu związania ofertą.</w:t>
      </w:r>
    </w:p>
    <w:p w14:paraId="2EE6D95E" w14:textId="77777777"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Zamawiający może zawrzeć umowę w sprawie zamówienia publicznego przed upływem terminu, o których mowa w pkt 1, jeżeli postępowaniu o udzielenie zamówienia złożono tylko jedną ofertę albo jeżeli w postępowaniu nie odrzucono żadnej oferty i nie wykluczono żadnego Wykonawcy.</w:t>
      </w:r>
    </w:p>
    <w:p w14:paraId="692DBA7F" w14:textId="77777777"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14:paraId="1A5881B1" w14:textId="2A47AB24"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b/>
          <w:color w:val="000000" w:themeColor="text1"/>
          <w:lang w:eastAsia="pl-PL"/>
        </w:rPr>
        <w:t xml:space="preserve">Nie później niż w dniu podpisania umowy </w:t>
      </w:r>
      <w:r w:rsidRPr="00C51DDB">
        <w:rPr>
          <w:rFonts w:ascii="Times New Roman" w:eastAsia="Times New Roman" w:hAnsi="Times New Roman" w:cs="Times New Roman"/>
          <w:color w:val="000000" w:themeColor="text1"/>
          <w:lang w:eastAsia="pl-PL"/>
        </w:rPr>
        <w:t xml:space="preserve">Wykonawca zobowiązany jest do przedstawienia: umowy konsorcjum - w przypadku konsorcjum, umowy </w:t>
      </w:r>
      <w:proofErr w:type="spellStart"/>
      <w:r w:rsidRPr="00C51DDB">
        <w:rPr>
          <w:rFonts w:ascii="Times New Roman" w:eastAsia="Times New Roman" w:hAnsi="Times New Roman" w:cs="Times New Roman"/>
          <w:color w:val="000000" w:themeColor="text1"/>
          <w:lang w:eastAsia="pl-PL"/>
        </w:rPr>
        <w:t>cywilno</w:t>
      </w:r>
      <w:proofErr w:type="spellEnd"/>
      <w:r w:rsidRPr="00C51DDB">
        <w:rPr>
          <w:rFonts w:ascii="Times New Roman" w:eastAsia="Times New Roman" w:hAnsi="Times New Roman" w:cs="Times New Roman"/>
          <w:color w:val="000000" w:themeColor="text1"/>
          <w:lang w:eastAsia="pl-PL"/>
        </w:rPr>
        <w:t xml:space="preserve"> – prawnej - w przypadku spółki cywilnej. </w:t>
      </w:r>
      <w:r w:rsidR="00935321">
        <w:rPr>
          <w:rFonts w:ascii="Times New Roman" w:eastAsia="Times New Roman" w:hAnsi="Times New Roman" w:cs="Times New Roman"/>
          <w:color w:val="000000" w:themeColor="text1"/>
          <w:lang w:eastAsia="pl-PL"/>
        </w:rPr>
        <w:t xml:space="preserve">                           </w:t>
      </w:r>
      <w:r w:rsidRPr="00C51DDB">
        <w:rPr>
          <w:rFonts w:ascii="Times New Roman" w:eastAsia="Times New Roman" w:hAnsi="Times New Roman" w:cs="Times New Roman"/>
          <w:color w:val="000000" w:themeColor="text1"/>
          <w:lang w:eastAsia="pl-PL"/>
        </w:rPr>
        <w:t xml:space="preserve">Z przedstawionych dokumentów musi jasno wynikać zakres współpracy pomiędzy wykonawcami wspólnie ubiegającymi się o udzielenie zamówienia. </w:t>
      </w:r>
    </w:p>
    <w:p w14:paraId="507417D3" w14:textId="77777777"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Jeżeli Wykonawca, którego oferta zostanie wybrana, będzie się uchylał od zawarcia umowy, Zamawiający wybierze ofertę najkorzystniejszą spośród pozostałych ofert, bez dokonywania ich ponownej oceny chyba, że wystąpią przesłanki, o których mowa w art. 255 pkt 2 ustawy.</w:t>
      </w:r>
    </w:p>
    <w:p w14:paraId="10C2E028" w14:textId="373C243F"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Zamawiający zawiadomi za pośrednictwem Platformy zakupowej wybranego Wykonawcę o miejscu</w:t>
      </w:r>
      <w:r w:rsidR="00935321">
        <w:rPr>
          <w:rFonts w:ascii="Times New Roman" w:eastAsia="Times New Roman" w:hAnsi="Times New Roman" w:cs="Times New Roman"/>
          <w:color w:val="000000" w:themeColor="text1"/>
          <w:lang w:eastAsia="pl-PL"/>
        </w:rPr>
        <w:t xml:space="preserve">                         </w:t>
      </w:r>
      <w:r w:rsidRPr="00C51DDB">
        <w:rPr>
          <w:rFonts w:ascii="Times New Roman" w:eastAsia="Times New Roman" w:hAnsi="Times New Roman" w:cs="Times New Roman"/>
          <w:color w:val="000000" w:themeColor="text1"/>
          <w:lang w:eastAsia="pl-PL"/>
        </w:rPr>
        <w:t xml:space="preserve"> i terminie podpisania umowy.</w:t>
      </w:r>
    </w:p>
    <w:p w14:paraId="1F1E2497" w14:textId="56B64789" w:rsidR="00104DA2" w:rsidRPr="00C51DDB" w:rsidRDefault="00104DA2" w:rsidP="008C6C61">
      <w:pPr>
        <w:numPr>
          <w:ilvl w:val="0"/>
          <w:numId w:val="34"/>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Zamawiający wezwie do przedłożenia dokumentów potwierdzających umocowanie prawne do podpisania oferty, jeżeli umocowanie takie nie wynika z dokumentów złożonych przez Wykonawcę wraz z ofertą.</w:t>
      </w:r>
    </w:p>
    <w:p w14:paraId="4570BF54" w14:textId="0E8EC917" w:rsidR="00104DA2"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51F4">
        <w:rPr>
          <w:rFonts w:ascii="Times New Roman" w:eastAsia="Times New Roman" w:hAnsi="Times New Roman" w:cs="Times New Roman"/>
          <w:b/>
          <w:color w:val="000000" w:themeColor="text1"/>
          <w:u w:val="single"/>
          <w:lang w:eastAsia="pl-PL"/>
        </w:rPr>
        <w:t>ROZDZIAŁ 21</w:t>
      </w:r>
    </w:p>
    <w:p w14:paraId="7EAD5ABB" w14:textId="77777777" w:rsidR="008702E4"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 xml:space="preserve">POUCZENIE O ŚRODKACH OCHRONY PRAWNEJ </w:t>
      </w:r>
    </w:p>
    <w:p w14:paraId="3E8BED41" w14:textId="389FF973" w:rsidR="008F1382" w:rsidRPr="005C51F4" w:rsidRDefault="00B3322F" w:rsidP="008F1382">
      <w:pPr>
        <w:tabs>
          <w:tab w:val="left" w:pos="0"/>
        </w:tabs>
        <w:spacing w:after="0" w:line="360" w:lineRule="auto"/>
        <w:ind w:hanging="284"/>
        <w:jc w:val="center"/>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PRZYSŁUGUJĄCYCH WYKONAWCY</w:t>
      </w:r>
    </w:p>
    <w:p w14:paraId="3FD233A1" w14:textId="721E7D60" w:rsidR="00B3322F" w:rsidRPr="005C51F4" w:rsidRDefault="00B3322F" w:rsidP="00B3322F">
      <w:pPr>
        <w:pStyle w:val="Akapitzlist"/>
        <w:numPr>
          <w:ilvl w:val="3"/>
          <w:numId w:val="54"/>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 xml:space="preserve">Każdemu wykonawcy, a także innemu podmiotowi, jeżeli ma lub miał interes w uzyskaniu danego zamówienia oraz poniósł lub może ponieść szkodę w wyniku naruszenia przez Zamawiającego przepisów niniejszej ustawy przysługują środki ochrony prawnej przewidziane w dziale IX ustawy </w:t>
      </w:r>
      <w:proofErr w:type="spellStart"/>
      <w:r w:rsidRPr="005C51F4">
        <w:rPr>
          <w:rFonts w:ascii="Times New Roman" w:hAnsi="Times New Roman"/>
          <w:color w:val="000000" w:themeColor="text1"/>
        </w:rPr>
        <w:t>Pzp</w:t>
      </w:r>
      <w:proofErr w:type="spellEnd"/>
      <w:r w:rsidRPr="005C51F4">
        <w:rPr>
          <w:rFonts w:ascii="Times New Roman" w:hAnsi="Times New Roman"/>
          <w:color w:val="000000" w:themeColor="text1"/>
        </w:rPr>
        <w:t xml:space="preserve">. </w:t>
      </w:r>
    </w:p>
    <w:p w14:paraId="3B839EB7" w14:textId="6E68342E" w:rsidR="00B3322F" w:rsidRPr="005C51F4" w:rsidRDefault="00B3322F" w:rsidP="00B3322F">
      <w:pPr>
        <w:pStyle w:val="Akapitzlist"/>
        <w:numPr>
          <w:ilvl w:val="3"/>
          <w:numId w:val="54"/>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 xml:space="preserve">Środki ochrony prawnej wnosi się na zasadach określonych w art. 513-516 ustawy Prawo zamówień publicznych. 3. Termin wniesienia odwołania określa art. 515 ustawy Prawo zamówień publicznych. </w:t>
      </w:r>
    </w:p>
    <w:p w14:paraId="2EA6B150" w14:textId="00FA28D4" w:rsidR="00B3322F" w:rsidRPr="005C51F4" w:rsidRDefault="00B3322F" w:rsidP="00B3322F">
      <w:pPr>
        <w:pStyle w:val="Akapitzlist"/>
        <w:numPr>
          <w:ilvl w:val="3"/>
          <w:numId w:val="54"/>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Termin wniesienia odwołania określa art. 515 ustawy Prawo zamówień publicznych.</w:t>
      </w:r>
    </w:p>
    <w:p w14:paraId="17FD0BA9" w14:textId="0DEF3303" w:rsidR="00B3322F" w:rsidRPr="005C51F4" w:rsidRDefault="00B3322F" w:rsidP="00B3322F">
      <w:pPr>
        <w:pStyle w:val="Akapitzlist"/>
        <w:numPr>
          <w:ilvl w:val="3"/>
          <w:numId w:val="54"/>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Środki ochrony prawnej wobec ogłoszenia o zamówieniu oraz specyfikacji warunków zamówienia przysługują również organizacjom wpisanym na listę, o której mowa w art. 469 pkt. 15 ustawy PZP.</w:t>
      </w:r>
    </w:p>
    <w:p w14:paraId="56633953" w14:textId="46D2D0FA" w:rsidR="00104DA2" w:rsidRPr="005C51F4" w:rsidRDefault="00104DA2" w:rsidP="006E7189">
      <w:pPr>
        <w:pStyle w:val="Akapitzlist"/>
        <w:tabs>
          <w:tab w:val="left" w:pos="620"/>
        </w:tabs>
        <w:spacing w:after="0" w:line="360" w:lineRule="auto"/>
        <w:ind w:left="3667"/>
        <w:rPr>
          <w:rFonts w:ascii="Times New Roman" w:eastAsia="Times New Roman" w:hAnsi="Times New Roman"/>
          <w:b/>
          <w:color w:val="000000" w:themeColor="text1"/>
          <w:u w:val="single"/>
          <w:lang w:eastAsia="pl-PL"/>
        </w:rPr>
      </w:pPr>
      <w:r w:rsidRPr="005C51F4">
        <w:rPr>
          <w:rFonts w:ascii="Times New Roman" w:eastAsia="Times New Roman" w:hAnsi="Times New Roman"/>
          <w:b/>
          <w:color w:val="000000" w:themeColor="text1"/>
          <w:u w:val="single"/>
          <w:lang w:eastAsia="pl-PL"/>
        </w:rPr>
        <w:t>ROZDZIAŁ 22</w:t>
      </w:r>
    </w:p>
    <w:p w14:paraId="51407BEB" w14:textId="53E555FF" w:rsidR="00104DA2" w:rsidRPr="005C51F4" w:rsidRDefault="00104DA2" w:rsidP="008F1382">
      <w:pPr>
        <w:tabs>
          <w:tab w:val="left" w:pos="0"/>
        </w:tabs>
        <w:spacing w:after="0" w:line="360" w:lineRule="auto"/>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INFORMACJE DOTYCZĄCE ZABEZPIECZENIA NALEŻYTEGO WYKONANIA UMOWY</w:t>
      </w:r>
      <w:r w:rsidRPr="005C51F4">
        <w:rPr>
          <w:rFonts w:ascii="Times New Roman" w:eastAsia="Times New Roman" w:hAnsi="Times New Roman" w:cs="Times New Roman"/>
          <w:b/>
          <w:color w:val="000000" w:themeColor="text1"/>
          <w:lang w:eastAsia="pl-PL"/>
        </w:rPr>
        <w:cr/>
      </w:r>
      <w:r w:rsidRPr="005C51F4">
        <w:rPr>
          <w:rFonts w:ascii="Times New Roman" w:eastAsia="Times New Roman" w:hAnsi="Times New Roman" w:cs="Times New Roman"/>
          <w:color w:val="000000" w:themeColor="text1"/>
          <w:lang w:eastAsia="pl-PL"/>
        </w:rPr>
        <w:t>Zamawiający</w:t>
      </w:r>
      <w:r w:rsidRPr="005C51F4">
        <w:rPr>
          <w:rFonts w:ascii="Times New Roman" w:eastAsia="Times New Roman" w:hAnsi="Times New Roman" w:cs="Times New Roman"/>
          <w:b/>
          <w:color w:val="000000" w:themeColor="text1"/>
          <w:lang w:eastAsia="pl-PL"/>
        </w:rPr>
        <w:t xml:space="preserve"> nie wymaga </w:t>
      </w:r>
      <w:r w:rsidRPr="005C51F4">
        <w:rPr>
          <w:rFonts w:ascii="Times New Roman" w:eastAsia="Times New Roman" w:hAnsi="Times New Roman" w:cs="Times New Roman"/>
          <w:color w:val="000000" w:themeColor="text1"/>
          <w:lang w:eastAsia="pl-PL"/>
        </w:rPr>
        <w:t>wniesienia zabezpieczenia należytego wykonania umowy</w:t>
      </w:r>
      <w:r w:rsidRPr="005C51F4">
        <w:rPr>
          <w:rFonts w:ascii="Times New Roman" w:eastAsia="Times New Roman" w:hAnsi="Times New Roman" w:cs="Times New Roman"/>
          <w:b/>
          <w:color w:val="000000" w:themeColor="text1"/>
          <w:lang w:eastAsia="pl-PL"/>
        </w:rPr>
        <w:t>.</w:t>
      </w:r>
    </w:p>
    <w:p w14:paraId="497DC96B" w14:textId="40719135" w:rsidR="00104DA2"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51F4">
        <w:rPr>
          <w:rFonts w:ascii="Times New Roman" w:eastAsia="Times New Roman" w:hAnsi="Times New Roman" w:cs="Times New Roman"/>
          <w:b/>
          <w:color w:val="000000" w:themeColor="text1"/>
          <w:u w:val="single"/>
          <w:lang w:eastAsia="pl-PL"/>
        </w:rPr>
        <w:t>ROZDZIAŁ 23</w:t>
      </w:r>
    </w:p>
    <w:p w14:paraId="79A4EB61" w14:textId="77777777" w:rsidR="00104DA2"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INFORMACJA RODO</w:t>
      </w:r>
    </w:p>
    <w:p w14:paraId="21A41D7E" w14:textId="77777777" w:rsidR="00104DA2" w:rsidRPr="005C51F4" w:rsidRDefault="00104DA2" w:rsidP="00A95AB4">
      <w:pPr>
        <w:numPr>
          <w:ilvl w:val="0"/>
          <w:numId w:val="36"/>
        </w:numPr>
        <w:spacing w:after="0" w:line="360" w:lineRule="auto"/>
        <w:ind w:left="0"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Zamawiający realizując nałożony na administratora obowiązek informacyjny wobec osób fizycznych – zgodnie z art. 13 i 14 RODO – informuje, że:</w:t>
      </w:r>
    </w:p>
    <w:p w14:paraId="300C2BF6" w14:textId="77777777" w:rsidR="00104DA2" w:rsidRPr="005C51F4" w:rsidRDefault="00104DA2" w:rsidP="00A95AB4">
      <w:pPr>
        <w:numPr>
          <w:ilvl w:val="1"/>
          <w:numId w:val="36"/>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Administratorem danych osobowych jest  23. Baza Lotnictwa Taktycznego, 05-300 Mińsk Mazowiecki, tel. 261-553-505, e-mail: 23blt@ron.mil.pl;</w:t>
      </w:r>
    </w:p>
    <w:p w14:paraId="5DFF5741" w14:textId="77777777" w:rsidR="00104DA2" w:rsidRPr="005C51F4" w:rsidRDefault="00104DA2" w:rsidP="00A95AB4">
      <w:pPr>
        <w:numPr>
          <w:ilvl w:val="1"/>
          <w:numId w:val="36"/>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Inspektorem ochrony danych  w 23. Bazie Lotnictwa Taktycznego w Mińsku Mazowieckim jest p. Marta MAJCHRZYK</w:t>
      </w:r>
      <w:r w:rsidRPr="005C51F4">
        <w:rPr>
          <w:rFonts w:ascii="Times New Roman" w:eastAsia="Times New Roman" w:hAnsi="Times New Roman" w:cs="Times New Roman"/>
          <w:i/>
          <w:color w:val="000000" w:themeColor="text1"/>
          <w:lang w:eastAsia="pl-PL"/>
        </w:rPr>
        <w:t xml:space="preserve">, </w:t>
      </w:r>
      <w:r w:rsidRPr="005C51F4">
        <w:rPr>
          <w:rFonts w:ascii="Times New Roman" w:eastAsia="Times New Roman" w:hAnsi="Times New Roman" w:cs="Times New Roman"/>
          <w:color w:val="000000" w:themeColor="text1"/>
          <w:lang w:eastAsia="pl-PL"/>
        </w:rPr>
        <w:t>kontakt: 23blt.iod@ron.mil.pl,</w:t>
      </w:r>
      <w:r w:rsidRPr="005C51F4">
        <w:rPr>
          <w:rFonts w:ascii="Times New Roman" w:eastAsia="Times New Roman" w:hAnsi="Times New Roman" w:cs="Times New Roman"/>
          <w:i/>
          <w:color w:val="000000" w:themeColor="text1"/>
          <w:lang w:eastAsia="pl-PL"/>
        </w:rPr>
        <w:t xml:space="preserve"> </w:t>
      </w:r>
      <w:r w:rsidRPr="005C51F4">
        <w:rPr>
          <w:rFonts w:ascii="Times New Roman" w:eastAsia="Times New Roman" w:hAnsi="Times New Roman" w:cs="Times New Roman"/>
          <w:color w:val="000000" w:themeColor="text1"/>
          <w:lang w:eastAsia="pl-PL"/>
        </w:rPr>
        <w:t xml:space="preserve"> tel. </w:t>
      </w:r>
      <w:r w:rsidRPr="005C51F4">
        <w:rPr>
          <w:rFonts w:ascii="Times New Roman" w:eastAsia="Times New Roman" w:hAnsi="Times New Roman" w:cs="Times New Roman"/>
          <w:b/>
          <w:color w:val="000000" w:themeColor="text1"/>
          <w:lang w:eastAsia="pl-PL"/>
        </w:rPr>
        <w:t xml:space="preserve">261 553 515 </w:t>
      </w:r>
    </w:p>
    <w:p w14:paraId="27C33F1E" w14:textId="77777777" w:rsidR="00104DA2" w:rsidRPr="005C51F4" w:rsidRDefault="00104DA2" w:rsidP="00A95AB4">
      <w:pPr>
        <w:numPr>
          <w:ilvl w:val="1"/>
          <w:numId w:val="36"/>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b/>
          <w:color w:val="000000" w:themeColor="text1"/>
          <w:lang w:eastAsia="pl-PL"/>
        </w:rPr>
        <w:t>Dane osobowe przetwarzane będą na podstawie art. 6 ust. 1 lit. b i c RODO, w celu:</w:t>
      </w:r>
      <w:r w:rsidRPr="005C51F4">
        <w:rPr>
          <w:rFonts w:ascii="Times New Roman" w:eastAsia="Times New Roman" w:hAnsi="Times New Roman" w:cs="Times New Roman"/>
          <w:color w:val="000000" w:themeColor="text1"/>
          <w:lang w:eastAsia="pl-PL"/>
        </w:rPr>
        <w:t xml:space="preserve"> </w:t>
      </w:r>
    </w:p>
    <w:p w14:paraId="085927F6" w14:textId="77777777" w:rsidR="00104DA2" w:rsidRPr="005C51F4" w:rsidRDefault="00104DA2" w:rsidP="00A95AB4">
      <w:pPr>
        <w:numPr>
          <w:ilvl w:val="2"/>
          <w:numId w:val="36"/>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zawarcia i wykonania niniejszej umowy,</w:t>
      </w:r>
    </w:p>
    <w:p w14:paraId="5F5EB579" w14:textId="77777777" w:rsidR="00104DA2" w:rsidRPr="005C51F4" w:rsidRDefault="00104DA2" w:rsidP="00A95AB4">
      <w:pPr>
        <w:numPr>
          <w:ilvl w:val="2"/>
          <w:numId w:val="36"/>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wypełnienia obowiązków prawnych na Zamawiającym,</w:t>
      </w:r>
    </w:p>
    <w:p w14:paraId="4F64CA22" w14:textId="77777777" w:rsidR="00104DA2" w:rsidRPr="005C51F4" w:rsidRDefault="00104DA2" w:rsidP="00A95AB4">
      <w:pPr>
        <w:numPr>
          <w:ilvl w:val="2"/>
          <w:numId w:val="36"/>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kontroli prawidłowości realizacji postanowień niniejszej umowy,</w:t>
      </w:r>
    </w:p>
    <w:p w14:paraId="68AB58C2" w14:textId="77777777" w:rsidR="00104DA2" w:rsidRPr="005C51F4" w:rsidRDefault="00104DA2" w:rsidP="00A95AB4">
      <w:pPr>
        <w:numPr>
          <w:ilvl w:val="2"/>
          <w:numId w:val="36"/>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ochrony praw Zamawiającego wynikających z niniejszej umów, a także w celu dochodzenia ewentualnych uprawnień i roszczeń wynikających z niniejszej umowy,</w:t>
      </w:r>
    </w:p>
    <w:p w14:paraId="10790596" w14:textId="77777777" w:rsidR="00104DA2" w:rsidRPr="005C51F4" w:rsidRDefault="00104DA2" w:rsidP="00A95AB4">
      <w:pPr>
        <w:numPr>
          <w:ilvl w:val="2"/>
          <w:numId w:val="36"/>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przechowywania dokumentacji na wypadek kontroli prowadzonej przez uprawnione organy i podmioty,</w:t>
      </w:r>
    </w:p>
    <w:p w14:paraId="0DD80FAE" w14:textId="77777777" w:rsidR="00104DA2" w:rsidRPr="005C51F4" w:rsidRDefault="00104DA2" w:rsidP="00A95AB4">
      <w:pPr>
        <w:numPr>
          <w:ilvl w:val="2"/>
          <w:numId w:val="36"/>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przekazania dokumentacji do archiwum, a następnie jej zbrakowania;</w:t>
      </w:r>
    </w:p>
    <w:p w14:paraId="34DE44ED" w14:textId="77777777" w:rsidR="00104DA2" w:rsidRPr="005C51F4" w:rsidRDefault="00104DA2" w:rsidP="008F1382">
      <w:p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4)</w:t>
      </w:r>
      <w:r w:rsidRPr="005C51F4">
        <w:rPr>
          <w:rFonts w:ascii="Times New Roman" w:eastAsia="Arial" w:hAnsi="Times New Roman" w:cs="Times New Roman"/>
          <w:color w:val="000000" w:themeColor="text1"/>
          <w:lang w:eastAsia="pl-PL"/>
        </w:rPr>
        <w:tab/>
      </w:r>
      <w:r w:rsidRPr="005C51F4">
        <w:rPr>
          <w:rFonts w:ascii="Times New Roman" w:eastAsia="Times New Roman" w:hAnsi="Times New Roman" w:cs="Times New Roman"/>
          <w:color w:val="000000" w:themeColor="text1"/>
          <w:lang w:eastAsia="pl-PL"/>
        </w:rPr>
        <w:t>Odbiorcami danych osobowych będą:</w:t>
      </w:r>
    </w:p>
    <w:p w14:paraId="4E071336" w14:textId="77777777" w:rsidR="00104DA2" w:rsidRPr="005C51F4" w:rsidRDefault="00104DA2" w:rsidP="00A95AB4">
      <w:pPr>
        <w:numPr>
          <w:ilvl w:val="2"/>
          <w:numId w:val="38"/>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osoby lub podmioty, którym udostępniona zostanie niniejsza umowa lub dokumentacja związana z realizacją umowy w oparciu o powszechnie obowiązujące przepisy, w tym w szczególności w oparciu o art. 2 i nast. Ustawy z dnia 6 września 2011 r. o dostępie do informacji publicznej,</w:t>
      </w:r>
    </w:p>
    <w:p w14:paraId="0078D3AA" w14:textId="77777777" w:rsidR="00104DA2" w:rsidRPr="005C51F4" w:rsidRDefault="00104DA2" w:rsidP="00A95AB4">
      <w:pPr>
        <w:numPr>
          <w:ilvl w:val="2"/>
          <w:numId w:val="38"/>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podmioty przetwarzające dane osobowe w imieniu Zamawiającego, w szczególności podmioty świadczące usługi audytowe, usługi doradcze, usługi nadzoru inwestorskiego,</w:t>
      </w:r>
    </w:p>
    <w:p w14:paraId="365CDA74" w14:textId="77777777" w:rsidR="00104DA2" w:rsidRPr="005C51F4" w:rsidRDefault="00104DA2" w:rsidP="00A95AB4">
      <w:pPr>
        <w:numPr>
          <w:ilvl w:val="2"/>
          <w:numId w:val="38"/>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inni administratorzy danych, działający na mocy umów z Zamawiającym lub na podstawie powszechnie obowiązujących przepisów prawa, w tym:</w:t>
      </w:r>
    </w:p>
    <w:p w14:paraId="233568BD" w14:textId="77777777" w:rsidR="00104DA2" w:rsidRPr="005C51F4" w:rsidRDefault="00104DA2" w:rsidP="00A95AB4">
      <w:pPr>
        <w:numPr>
          <w:ilvl w:val="3"/>
          <w:numId w:val="36"/>
        </w:numPr>
        <w:spacing w:after="0" w:line="360" w:lineRule="auto"/>
        <w:ind w:left="851"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podmioty świadczące pomoc prawną,</w:t>
      </w:r>
    </w:p>
    <w:p w14:paraId="52FFDC5F" w14:textId="77777777" w:rsidR="00104DA2" w:rsidRPr="005C51F4" w:rsidRDefault="00104DA2" w:rsidP="00A95AB4">
      <w:pPr>
        <w:numPr>
          <w:ilvl w:val="3"/>
          <w:numId w:val="36"/>
        </w:numPr>
        <w:spacing w:after="0" w:line="360" w:lineRule="auto"/>
        <w:ind w:left="851"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podmioty świadczące usługi pocztowe lub kurierskie,</w:t>
      </w:r>
    </w:p>
    <w:p w14:paraId="3CB60DD1" w14:textId="77777777" w:rsidR="00104DA2" w:rsidRPr="005C51F4" w:rsidRDefault="00104DA2" w:rsidP="00A95AB4">
      <w:pPr>
        <w:numPr>
          <w:ilvl w:val="3"/>
          <w:numId w:val="36"/>
        </w:numPr>
        <w:spacing w:after="0" w:line="360" w:lineRule="auto"/>
        <w:ind w:left="851"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 prowadzące działalność płatniczą (banki, instytucje płatnicze),</w:t>
      </w:r>
    </w:p>
    <w:p w14:paraId="2F3CD495" w14:textId="77777777" w:rsidR="00104DA2" w:rsidRPr="005C51F4" w:rsidRDefault="00104DA2" w:rsidP="00A95AB4">
      <w:pPr>
        <w:numPr>
          <w:ilvl w:val="1"/>
          <w:numId w:val="37"/>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Dane osobowe przetwarzane będą przez okres realizacji zadania, o którym mowa w §1 ust. 1, okres rękojmi i gwarancji, przez okres niezbędny do dochodzenia roszczeń i obrony swoich praw z tytułu realizacji umowy oraz okres archiwizacji,</w:t>
      </w:r>
    </w:p>
    <w:p w14:paraId="4BB420CF" w14:textId="77777777" w:rsidR="00104DA2" w:rsidRPr="005C51F4" w:rsidRDefault="00104DA2" w:rsidP="00A95AB4">
      <w:pPr>
        <w:numPr>
          <w:ilvl w:val="1"/>
          <w:numId w:val="37"/>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Osobie fizycznej, której dane dotyczą, przysługuje prawo żądania od administratora dostępu do danych osobowych, do ich sprostowania lub ograniczenia przetwarzania – na zasadach określonych w RODO oraz w innych obowiązujących w tym zakresie przepisów prawa,</w:t>
      </w:r>
    </w:p>
    <w:p w14:paraId="585B8661" w14:textId="77777777" w:rsidR="00104DA2" w:rsidRPr="005C51F4" w:rsidRDefault="00104DA2" w:rsidP="00A95AB4">
      <w:pPr>
        <w:numPr>
          <w:ilvl w:val="1"/>
          <w:numId w:val="37"/>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14:paraId="4A3F27A1" w14:textId="77777777" w:rsidR="00104DA2" w:rsidRPr="005C51F4" w:rsidRDefault="00104DA2" w:rsidP="00A95AB4">
      <w:pPr>
        <w:numPr>
          <w:ilvl w:val="1"/>
          <w:numId w:val="37"/>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Obowiązek podanie przez Wykonawcę danych osobowych Zamawiającemu jest warunkiem zawarcia umowy, a także jest niezbędny do realizacji i kontroli należytego wykonania umowy: konsekwencją niepodania danych będzie niemożliwość zawarcia i realizacji niniejszej umowy,</w:t>
      </w:r>
    </w:p>
    <w:p w14:paraId="73E03702" w14:textId="77777777" w:rsidR="00104DA2" w:rsidRPr="005C51F4" w:rsidRDefault="00104DA2" w:rsidP="00A95AB4">
      <w:pPr>
        <w:numPr>
          <w:ilvl w:val="1"/>
          <w:numId w:val="37"/>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 odniesieniu do danych decyzje nie będą podejmowana w sposób zautomatyzowany, stosownie do art. 22 RODO,</w:t>
      </w:r>
    </w:p>
    <w:p w14:paraId="7BAB3AAA" w14:textId="77777777" w:rsidR="00104DA2" w:rsidRPr="005C51F4" w:rsidRDefault="00104DA2" w:rsidP="00A95AB4">
      <w:pPr>
        <w:numPr>
          <w:ilvl w:val="1"/>
          <w:numId w:val="37"/>
        </w:numPr>
        <w:spacing w:after="0" w:line="360" w:lineRule="auto"/>
        <w:ind w:left="284" w:hanging="426"/>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Dane niepozyskane bezpośrednio od osób, których dotyczą, obejmują w szczególności następujące kategorie danych: imię i nazwisko, dane kontaktowe, stosowne uprawnienia do wykonywani określonych czynności, dane wynikające z umów o pracę oraz innej dokumentacji związanej z kontrolą realizacji przez Wykonawcę obowiązku zatrudnienia na podstawie umowy o pracę;</w:t>
      </w:r>
    </w:p>
    <w:p w14:paraId="72F67E2C" w14:textId="77777777" w:rsidR="00104DA2" w:rsidRPr="005C51F4" w:rsidRDefault="00104DA2" w:rsidP="00A95AB4">
      <w:pPr>
        <w:numPr>
          <w:ilvl w:val="1"/>
          <w:numId w:val="37"/>
        </w:numPr>
        <w:spacing w:after="0" w:line="360" w:lineRule="auto"/>
        <w:ind w:left="284" w:hanging="426"/>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Źródłem pochodzenia danych osobowych niepozyskanych bezpośrednio odo osoby, której dane dotyczą jest Wykonawca.</w:t>
      </w:r>
    </w:p>
    <w:p w14:paraId="755345E8" w14:textId="77777777" w:rsidR="00104DA2" w:rsidRPr="005C51F4" w:rsidRDefault="00104DA2" w:rsidP="00A95AB4">
      <w:pPr>
        <w:numPr>
          <w:ilvl w:val="0"/>
          <w:numId w:val="36"/>
        </w:numPr>
        <w:spacing w:after="0" w:line="360" w:lineRule="auto"/>
        <w:ind w:left="0"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Wykonawca zobowiązuje się, przy przekazywaniu Zamawiającemu danych osobowych (w rozumieniu RODO) osób trzecich, każdorazowo przedstawić oświadczenie o spełnieniu obowiązków informacyjnych przewidzianych w art. 13 i 14 RODO wobec osób fizycznych, od których dane osobowe bezpośrednio lub pośrednio zostały pozyskane lub oświadczenie,  że zachodzi wyłączenie stosowania obowiązku informacyjnego stosownie do art. 13 i 14 RODO. Oświadczenie, o którym mowa w zdaniu pierwszym,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6ADD317" w14:textId="77777777" w:rsidR="00104DA2" w:rsidRPr="005C51F4" w:rsidRDefault="00104DA2" w:rsidP="00A95AB4">
      <w:pPr>
        <w:numPr>
          <w:ilvl w:val="0"/>
          <w:numId w:val="36"/>
        </w:numPr>
        <w:spacing w:after="0" w:line="360" w:lineRule="auto"/>
        <w:ind w:left="0"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Wykonawca zobowiązuje się poinformować, w imieniu Zamawiającego, wszystkie osoby fizyczne, których dane osobowe będą przekazywane Zamawiającemu:</w:t>
      </w:r>
    </w:p>
    <w:p w14:paraId="2587CBEF" w14:textId="77777777" w:rsidR="00104DA2" w:rsidRPr="005C51F4" w:rsidRDefault="00104DA2" w:rsidP="00A95AB4">
      <w:pPr>
        <w:numPr>
          <w:ilvl w:val="1"/>
          <w:numId w:val="36"/>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 fakcie przekazania danych osobowych Zamawiającemu,</w:t>
      </w:r>
    </w:p>
    <w:p w14:paraId="65A75A9A" w14:textId="77777777" w:rsidR="00104DA2" w:rsidRPr="005C51F4" w:rsidRDefault="00104DA2" w:rsidP="00A95AB4">
      <w:pPr>
        <w:numPr>
          <w:ilvl w:val="1"/>
          <w:numId w:val="36"/>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 tym, że dane osobowe będą przetwarzane prze Zamawianego,</w:t>
      </w:r>
    </w:p>
    <w:p w14:paraId="604BAA6C" w14:textId="77777777" w:rsidR="00104DA2" w:rsidRPr="005C51F4" w:rsidRDefault="00104DA2" w:rsidP="00A95AB4">
      <w:pPr>
        <w:numPr>
          <w:ilvl w:val="1"/>
          <w:numId w:val="36"/>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 treści klauzuli informacyjnej wskazanej w ust. 1 niniejszego paragrafu.</w:t>
      </w:r>
    </w:p>
    <w:p w14:paraId="1532232B" w14:textId="45CA159F" w:rsidR="00104DA2" w:rsidRPr="009817D7"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9817D7">
        <w:rPr>
          <w:rFonts w:ascii="Times New Roman" w:eastAsia="Times New Roman" w:hAnsi="Times New Roman" w:cs="Times New Roman"/>
          <w:b/>
          <w:color w:val="000000" w:themeColor="text1"/>
          <w:u w:val="single"/>
          <w:lang w:eastAsia="pl-PL"/>
        </w:rPr>
        <w:t>ROZDZIAŁ 24</w:t>
      </w:r>
    </w:p>
    <w:p w14:paraId="3F7BDF52" w14:textId="77777777" w:rsidR="00104DA2" w:rsidRPr="009817D7"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9817D7">
        <w:rPr>
          <w:rFonts w:ascii="Times New Roman" w:eastAsia="Times New Roman" w:hAnsi="Times New Roman" w:cs="Times New Roman"/>
          <w:b/>
          <w:color w:val="000000" w:themeColor="text1"/>
          <w:lang w:eastAsia="pl-PL"/>
        </w:rPr>
        <w:t>ZAŁĄCZNIKI</w:t>
      </w:r>
    </w:p>
    <w:p w14:paraId="590D9ACD" w14:textId="77777777" w:rsidR="00104DA2" w:rsidRPr="009817D7" w:rsidRDefault="00104DA2" w:rsidP="008C6C61">
      <w:pPr>
        <w:spacing w:after="0" w:line="360" w:lineRule="auto"/>
        <w:ind w:hanging="10"/>
        <w:jc w:val="both"/>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Załącznik nr 1 – Formularz ofertowy</w:t>
      </w:r>
    </w:p>
    <w:p w14:paraId="79F888CE" w14:textId="0D2C916B" w:rsidR="00104DA2" w:rsidRPr="009817D7" w:rsidRDefault="00104DA2" w:rsidP="008C6C61">
      <w:pPr>
        <w:spacing w:after="0" w:line="360" w:lineRule="auto"/>
        <w:ind w:hanging="10"/>
        <w:jc w:val="both"/>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Załącznik nr 2</w:t>
      </w:r>
      <w:r w:rsidR="00A214E3" w:rsidRPr="009817D7">
        <w:rPr>
          <w:rFonts w:ascii="Times New Roman" w:eastAsia="Times New Roman" w:hAnsi="Times New Roman" w:cs="Times New Roman"/>
          <w:color w:val="000000" w:themeColor="text1"/>
          <w:lang w:eastAsia="pl-PL"/>
        </w:rPr>
        <w:t xml:space="preserve"> –</w:t>
      </w:r>
      <w:r w:rsidR="00935321">
        <w:rPr>
          <w:rFonts w:ascii="Times New Roman" w:eastAsia="Times New Roman" w:hAnsi="Times New Roman" w:cs="Times New Roman"/>
          <w:color w:val="000000" w:themeColor="text1"/>
          <w:lang w:eastAsia="pl-PL"/>
        </w:rPr>
        <w:t xml:space="preserve"> </w:t>
      </w:r>
      <w:r w:rsidR="00C548A6">
        <w:rPr>
          <w:rFonts w:ascii="Times New Roman" w:eastAsia="Times New Roman" w:hAnsi="Times New Roman" w:cs="Times New Roman"/>
          <w:color w:val="000000" w:themeColor="text1"/>
          <w:lang w:eastAsia="pl-PL"/>
        </w:rPr>
        <w:t>Opis przedmiotu zamówienia</w:t>
      </w:r>
    </w:p>
    <w:p w14:paraId="7AB41DAB" w14:textId="779823A7" w:rsidR="00B7657A" w:rsidRDefault="00B7657A" w:rsidP="008C6C61">
      <w:pPr>
        <w:spacing w:after="0" w:line="360" w:lineRule="auto"/>
        <w:ind w:hanging="10"/>
        <w:jc w:val="both"/>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Załącznik nr 3 – Oświadczenie Wykonawcy</w:t>
      </w:r>
    </w:p>
    <w:p w14:paraId="229CC118" w14:textId="4A2DC401" w:rsidR="00935321" w:rsidRDefault="00935321" w:rsidP="00935321">
      <w:pPr>
        <w:spacing w:after="0" w:line="360" w:lineRule="auto"/>
        <w:ind w:hanging="1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Załącznik nr 4</w:t>
      </w:r>
      <w:r w:rsidR="0030238C">
        <w:rPr>
          <w:rFonts w:ascii="Times New Roman" w:eastAsia="Times New Roman" w:hAnsi="Times New Roman" w:cs="Times New Roman"/>
          <w:color w:val="000000" w:themeColor="text1"/>
          <w:lang w:eastAsia="pl-PL"/>
        </w:rPr>
        <w:t xml:space="preserve"> – </w:t>
      </w:r>
      <w:r w:rsidR="0030238C" w:rsidRPr="009817D7">
        <w:rPr>
          <w:rFonts w:ascii="Times New Roman" w:eastAsia="Times New Roman" w:hAnsi="Times New Roman" w:cs="Times New Roman"/>
          <w:color w:val="000000" w:themeColor="text1"/>
          <w:lang w:eastAsia="pl-PL"/>
        </w:rPr>
        <w:t>Projekt umowy</w:t>
      </w:r>
    </w:p>
    <w:p w14:paraId="58C5242B" w14:textId="081F8B2C" w:rsidR="004733C3" w:rsidRDefault="004733C3" w:rsidP="00935321">
      <w:pPr>
        <w:spacing w:after="0" w:line="360" w:lineRule="auto"/>
        <w:ind w:hanging="10"/>
        <w:jc w:val="both"/>
        <w:rPr>
          <w:rFonts w:ascii="Times New Roman" w:eastAsia="Times New Roman" w:hAnsi="Times New Roman" w:cs="Times New Roman"/>
          <w:color w:val="000000" w:themeColor="text1"/>
          <w:lang w:eastAsia="pl-PL"/>
        </w:rPr>
      </w:pPr>
      <w:bookmarkStart w:id="1" w:name="_GoBack"/>
      <w:bookmarkEnd w:id="1"/>
    </w:p>
    <w:sectPr w:rsidR="004733C3" w:rsidSect="00B3322F">
      <w:headerReference w:type="default" r:id="rId30"/>
      <w:footerReference w:type="default" r:id="rId31"/>
      <w:headerReference w:type="first" r:id="rId32"/>
      <w:pgSz w:w="11906" w:h="16838"/>
      <w:pgMar w:top="1559" w:right="1134" w:bottom="567" w:left="1418" w:header="567" w:footer="10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4BF1" w14:textId="77777777" w:rsidR="009A3F10" w:rsidRDefault="009A3F10">
      <w:pPr>
        <w:spacing w:after="0" w:line="240" w:lineRule="auto"/>
      </w:pPr>
      <w:r>
        <w:separator/>
      </w:r>
    </w:p>
  </w:endnote>
  <w:endnote w:type="continuationSeparator" w:id="0">
    <w:p w14:paraId="5B59D8EA" w14:textId="77777777" w:rsidR="009A3F10" w:rsidRDefault="009A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PL Times New Roman">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9178"/>
      <w:docPartObj>
        <w:docPartGallery w:val="Page Numbers (Bottom of Page)"/>
        <w:docPartUnique/>
      </w:docPartObj>
    </w:sdtPr>
    <w:sdtEndPr/>
    <w:sdtContent>
      <w:p w14:paraId="1BECC303" w14:textId="42285641" w:rsidR="00E46A95" w:rsidRDefault="00E46A95" w:rsidP="00C178A4">
        <w:pPr>
          <w:pStyle w:val="Stopka"/>
          <w:jc w:val="right"/>
        </w:pPr>
        <w:r>
          <w:fldChar w:fldCharType="begin"/>
        </w:r>
        <w:r>
          <w:instrText>PAGE   \* MERGEFORMAT</w:instrText>
        </w:r>
        <w:r>
          <w:fldChar w:fldCharType="separate"/>
        </w:r>
        <w:r w:rsidR="00245E47">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132B" w14:textId="77777777" w:rsidR="009A3F10" w:rsidRDefault="009A3F10">
      <w:pPr>
        <w:spacing w:after="0" w:line="240" w:lineRule="auto"/>
      </w:pPr>
      <w:r>
        <w:separator/>
      </w:r>
    </w:p>
  </w:footnote>
  <w:footnote w:type="continuationSeparator" w:id="0">
    <w:p w14:paraId="7333F61F" w14:textId="77777777" w:rsidR="009A3F10" w:rsidRDefault="009A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9B66" w14:textId="77777777" w:rsidR="00E46A95" w:rsidRPr="00DD59A0" w:rsidRDefault="00E46A95" w:rsidP="00F761E1">
    <w:pPr>
      <w:widowControl w:val="0"/>
      <w:autoSpaceDE w:val="0"/>
      <w:autoSpaceDN w:val="0"/>
      <w:spacing w:before="10" w:after="0" w:line="240" w:lineRule="auto"/>
      <w:ind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Specyfikacja Warunków Zamówienia</w:t>
    </w:r>
  </w:p>
  <w:p w14:paraId="2A1844CA" w14:textId="0348434E" w:rsidR="00E46A95" w:rsidRDefault="00E46A95" w:rsidP="00F761E1">
    <w:pPr>
      <w:widowControl w:val="0"/>
      <w:autoSpaceDE w:val="0"/>
      <w:autoSpaceDN w:val="0"/>
      <w:spacing w:before="3" w:after="0" w:line="240" w:lineRule="auto"/>
      <w:ind w:left="1"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23</w:t>
    </w:r>
    <w:r>
      <w:rPr>
        <w:rFonts w:ascii="Times New Roman" w:eastAsia="Times New Roman" w:hAnsi="Times New Roman" w:cs="Times New Roman"/>
        <w:sz w:val="20"/>
        <w:lang w:eastAsia="pl-PL" w:bidi="pl-PL"/>
      </w:rPr>
      <w:t>.</w:t>
    </w:r>
    <w:r w:rsidRPr="00DD59A0">
      <w:rPr>
        <w:rFonts w:ascii="Times New Roman" w:eastAsia="Times New Roman" w:hAnsi="Times New Roman" w:cs="Times New Roman"/>
        <w:sz w:val="20"/>
        <w:lang w:eastAsia="pl-PL" w:bidi="pl-PL"/>
      </w:rPr>
      <w:t xml:space="preserve"> Baza Lotnictwa Taktycznego Mińsk </w:t>
    </w:r>
    <w:r>
      <w:rPr>
        <w:rFonts w:ascii="Times New Roman" w:eastAsia="Times New Roman" w:hAnsi="Times New Roman" w:cs="Times New Roman"/>
        <w:sz w:val="20"/>
        <w:lang w:eastAsia="pl-PL" w:bidi="pl-PL"/>
      </w:rPr>
      <w:t>Mazowiecki – Sprawa ZP/22/2021</w:t>
    </w:r>
  </w:p>
  <w:p w14:paraId="0013BDB9" w14:textId="77777777" w:rsidR="00E46A95" w:rsidRPr="00DD59A0" w:rsidRDefault="00245E47" w:rsidP="00F761E1">
    <w:pPr>
      <w:widowControl w:val="0"/>
      <w:autoSpaceDE w:val="0"/>
      <w:autoSpaceDN w:val="0"/>
      <w:spacing w:before="3" w:after="0" w:line="240" w:lineRule="auto"/>
      <w:ind w:right="1"/>
      <w:rPr>
        <w:rFonts w:ascii="Times New Roman" w:eastAsia="Times New Roman" w:hAnsi="Times New Roman" w:cs="Times New Roman"/>
        <w:sz w:val="20"/>
        <w:lang w:eastAsia="pl-PL" w:bidi="pl-PL"/>
      </w:rPr>
    </w:pPr>
    <w:r>
      <w:rPr>
        <w:rFonts w:ascii="Times New Roman" w:eastAsia="Times New Roman" w:hAnsi="Times New Roman" w:cs="Times New Roman"/>
        <w:sz w:val="20"/>
        <w:lang w:eastAsia="pl-PL" w:bidi="pl-PL"/>
      </w:rPr>
      <w:pict w14:anchorId="5F8D853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80BD" w14:textId="77777777" w:rsidR="00E46A95" w:rsidRPr="00DD59A0" w:rsidRDefault="00E46A95" w:rsidP="00A66B7B">
    <w:pPr>
      <w:widowControl w:val="0"/>
      <w:autoSpaceDE w:val="0"/>
      <w:autoSpaceDN w:val="0"/>
      <w:spacing w:before="10" w:after="0" w:line="240" w:lineRule="auto"/>
      <w:ind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Specyfikacja Warunków Zamówienia</w:t>
    </w:r>
  </w:p>
  <w:p w14:paraId="69C29D10" w14:textId="099690D2" w:rsidR="00E46A95" w:rsidRDefault="00E46A95" w:rsidP="00A66B7B">
    <w:pPr>
      <w:widowControl w:val="0"/>
      <w:autoSpaceDE w:val="0"/>
      <w:autoSpaceDN w:val="0"/>
      <w:spacing w:before="3" w:after="0" w:line="240" w:lineRule="auto"/>
      <w:ind w:left="1"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23</w:t>
    </w:r>
    <w:r>
      <w:rPr>
        <w:rFonts w:ascii="Times New Roman" w:eastAsia="Times New Roman" w:hAnsi="Times New Roman" w:cs="Times New Roman"/>
        <w:sz w:val="20"/>
        <w:lang w:eastAsia="pl-PL" w:bidi="pl-PL"/>
      </w:rPr>
      <w:t>.</w:t>
    </w:r>
    <w:r w:rsidRPr="00DD59A0">
      <w:rPr>
        <w:rFonts w:ascii="Times New Roman" w:eastAsia="Times New Roman" w:hAnsi="Times New Roman" w:cs="Times New Roman"/>
        <w:sz w:val="20"/>
        <w:lang w:eastAsia="pl-PL" w:bidi="pl-PL"/>
      </w:rPr>
      <w:t xml:space="preserve"> Baza Lotnictwa Taktycznego Mińsk </w:t>
    </w:r>
    <w:r>
      <w:rPr>
        <w:rFonts w:ascii="Times New Roman" w:eastAsia="Times New Roman" w:hAnsi="Times New Roman" w:cs="Times New Roman"/>
        <w:sz w:val="20"/>
        <w:lang w:eastAsia="pl-PL" w:bidi="pl-PL"/>
      </w:rPr>
      <w:t>Mazowiecki – Sprawa ZP/22/2021</w:t>
    </w:r>
  </w:p>
  <w:p w14:paraId="7A9E2D9D" w14:textId="6A1056D0" w:rsidR="00E46A95" w:rsidRDefault="00245E47" w:rsidP="00A66B7B">
    <w:pPr>
      <w:pStyle w:val="Nagwek"/>
    </w:pPr>
    <w:r>
      <w:rPr>
        <w:lang w:bidi="pl-PL"/>
      </w:rPr>
      <w:pict w14:anchorId="1D17FD92">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0DAAFC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3D073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F2B48C5A"/>
    <w:name w:val="WW8Num8"/>
    <w:styleLink w:val="Numerowaniegwne9"/>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3" w15:restartNumberingAfterBreak="0">
    <w:nsid w:val="00000009"/>
    <w:multiLevelType w:val="multilevel"/>
    <w:tmpl w:val="BEE4B1AA"/>
    <w:name w:val="WW8Num9"/>
    <w:styleLink w:val="Numerowaniegwne11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eastAsia="pl-PL"/>
      </w:rPr>
    </w:lvl>
    <w:lvl w:ilvl="1">
      <w:start w:val="1"/>
      <w:numFmt w:val="decimal"/>
      <w:lvlText w:val="%2."/>
      <w:lvlJc w:val="left"/>
      <w:pPr>
        <w:tabs>
          <w:tab w:val="num" w:pos="0"/>
        </w:tabs>
        <w:ind w:left="1440"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multilevel"/>
    <w:tmpl w:val="E5128716"/>
    <w:name w:val="WW8Num13"/>
    <w:styleLink w:val="Numerowaniegwne7"/>
    <w:lvl w:ilvl="0">
      <w:start w:val="1"/>
      <w:numFmt w:val="decimal"/>
      <w:lvlText w:val="%1."/>
      <w:lvlJc w:val="left"/>
      <w:pPr>
        <w:tabs>
          <w:tab w:val="num" w:pos="340"/>
        </w:tabs>
        <w:ind w:left="340" w:hanging="340"/>
      </w:pPr>
      <w:rPr>
        <w:rFonts w:ascii="Times New Roman" w:eastAsia="Times New Roman" w:hAnsi="Times New Roman" w:cs="Times New Roman" w:hint="default"/>
        <w:b w:val="0"/>
        <w:bCs/>
        <w:color w:val="auto"/>
        <w:sz w:val="24"/>
        <w:szCs w:val="24"/>
        <w:lang w:eastAsia="pl-PL"/>
      </w:rPr>
    </w:lvl>
    <w:lvl w:ilvl="1">
      <w:numFmt w:val="bullet"/>
      <w:lvlText w:val="•"/>
      <w:lvlJc w:val="left"/>
      <w:pPr>
        <w:ind w:left="1516" w:hanging="360"/>
      </w:pPr>
      <w:rPr>
        <w:rFonts w:hint="default"/>
        <w:lang w:val="pl-PL" w:eastAsia="pl-PL" w:bidi="pl-PL"/>
      </w:rPr>
    </w:lvl>
    <w:lvl w:ilvl="2">
      <w:numFmt w:val="bullet"/>
      <w:lvlText w:val="•"/>
      <w:lvlJc w:val="left"/>
      <w:pPr>
        <w:ind w:left="2413" w:hanging="360"/>
      </w:pPr>
      <w:rPr>
        <w:rFonts w:hint="default"/>
        <w:lang w:val="pl-PL" w:eastAsia="pl-PL" w:bidi="pl-PL"/>
      </w:rPr>
    </w:lvl>
    <w:lvl w:ilvl="3">
      <w:numFmt w:val="bullet"/>
      <w:lvlText w:val="•"/>
      <w:lvlJc w:val="left"/>
      <w:pPr>
        <w:ind w:left="3309" w:hanging="360"/>
      </w:pPr>
      <w:rPr>
        <w:rFonts w:hint="default"/>
        <w:lang w:val="pl-PL" w:eastAsia="pl-PL" w:bidi="pl-PL"/>
      </w:rPr>
    </w:lvl>
    <w:lvl w:ilvl="4">
      <w:numFmt w:val="bullet"/>
      <w:lvlText w:val="•"/>
      <w:lvlJc w:val="left"/>
      <w:pPr>
        <w:ind w:left="4206" w:hanging="360"/>
      </w:pPr>
      <w:rPr>
        <w:rFonts w:hint="default"/>
        <w:lang w:val="pl-PL" w:eastAsia="pl-PL" w:bidi="pl-PL"/>
      </w:rPr>
    </w:lvl>
    <w:lvl w:ilvl="5">
      <w:numFmt w:val="bullet"/>
      <w:lvlText w:val="•"/>
      <w:lvlJc w:val="left"/>
      <w:pPr>
        <w:ind w:left="5103" w:hanging="360"/>
      </w:pPr>
      <w:rPr>
        <w:rFonts w:hint="default"/>
        <w:lang w:val="pl-PL" w:eastAsia="pl-PL" w:bidi="pl-PL"/>
      </w:rPr>
    </w:lvl>
    <w:lvl w:ilvl="6">
      <w:numFmt w:val="bullet"/>
      <w:lvlText w:val="•"/>
      <w:lvlJc w:val="left"/>
      <w:pPr>
        <w:ind w:left="5999" w:hanging="360"/>
      </w:pPr>
      <w:rPr>
        <w:rFonts w:hint="default"/>
        <w:lang w:val="pl-PL" w:eastAsia="pl-PL" w:bidi="pl-PL"/>
      </w:rPr>
    </w:lvl>
    <w:lvl w:ilvl="7">
      <w:numFmt w:val="bullet"/>
      <w:lvlText w:val="•"/>
      <w:lvlJc w:val="left"/>
      <w:pPr>
        <w:ind w:left="6896" w:hanging="360"/>
      </w:pPr>
      <w:rPr>
        <w:rFonts w:hint="default"/>
        <w:lang w:val="pl-PL" w:eastAsia="pl-PL" w:bidi="pl-PL"/>
      </w:rPr>
    </w:lvl>
    <w:lvl w:ilvl="8">
      <w:numFmt w:val="bullet"/>
      <w:lvlText w:val="•"/>
      <w:lvlJc w:val="left"/>
      <w:pPr>
        <w:ind w:left="7793" w:hanging="360"/>
      </w:pPr>
      <w:rPr>
        <w:rFonts w:hint="default"/>
        <w:lang w:val="pl-PL" w:eastAsia="pl-PL" w:bidi="pl-PL"/>
      </w:rPr>
    </w:lvl>
  </w:abstractNum>
  <w:abstractNum w:abstractNumId="5" w15:restartNumberingAfterBreak="0">
    <w:nsid w:val="00000010"/>
    <w:multiLevelType w:val="singleLevel"/>
    <w:tmpl w:val="17CC45BA"/>
    <w:name w:val="WW8Num16"/>
    <w:styleLink w:val="Numerowaniegwne12"/>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6" w15:restartNumberingAfterBreak="0">
    <w:nsid w:val="00000037"/>
    <w:multiLevelType w:val="multilevel"/>
    <w:tmpl w:val="00000037"/>
    <w:name w:val="WW8Num55"/>
    <w:styleLink w:val="Numerowaniegwne112"/>
    <w:lvl w:ilvl="0">
      <w:start w:val="1"/>
      <w:numFmt w:val="decimal"/>
      <w:lvlText w:val="%1."/>
      <w:lvlJc w:val="left"/>
      <w:pPr>
        <w:tabs>
          <w:tab w:val="num" w:pos="340"/>
        </w:tabs>
        <w:ind w:left="340" w:hanging="340"/>
      </w:pPr>
      <w:rPr>
        <w:rFonts w:ascii="Times New Roman" w:eastAsia="Times New Roman" w:hAnsi="Times New Roman" w:cs="Times New Roman" w:hint="default"/>
        <w:b w:val="0"/>
        <w:bCs/>
        <w:color w:val="auto"/>
        <w:sz w:val="24"/>
        <w:szCs w:val="24"/>
        <w:lang w:eastAsia="ar-SA"/>
      </w:rPr>
    </w:lvl>
    <w:lvl w:ilvl="1">
      <w:start w:val="1"/>
      <w:numFmt w:val="lowerLetter"/>
      <w:lvlText w:val="%2)"/>
      <w:lvlJc w:val="left"/>
      <w:pPr>
        <w:tabs>
          <w:tab w:val="num" w:pos="737"/>
        </w:tabs>
        <w:ind w:left="737" w:hanging="397"/>
      </w:pPr>
      <w:rPr>
        <w:rFonts w:ascii="Times New Roman" w:eastAsia="Times New Roman" w:hAnsi="Times New Roman" w:cs="Times New Roman" w:hint="default"/>
        <w:b w:val="0"/>
        <w:bCs/>
        <w:color w:val="auto"/>
        <w:sz w:val="24"/>
        <w:szCs w:val="24"/>
        <w:lang w:eastAsia="ar-SA"/>
      </w:rPr>
    </w:lvl>
    <w:lvl w:ilvl="2">
      <w:start w:val="4"/>
      <w:numFmt w:val="decimal"/>
      <w:lvlText w:val="%3."/>
      <w:lvlJc w:val="left"/>
      <w:pPr>
        <w:tabs>
          <w:tab w:val="num" w:pos="340"/>
        </w:tabs>
        <w:ind w:left="340" w:hanging="340"/>
      </w:pPr>
      <w:rPr>
        <w:rFonts w:ascii="Times New Roman" w:eastAsia="Times New Roman" w:hAnsi="Times New Roman" w:cs="Times New Roman" w:hint="default"/>
        <w:b w:val="0"/>
        <w:bCs/>
        <w:color w:val="auto"/>
        <w:sz w:val="24"/>
        <w:szCs w:val="24"/>
        <w:lang w:eastAsia="ar-S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56"/>
    <w:multiLevelType w:val="singleLevel"/>
    <w:tmpl w:val="476C5BDC"/>
    <w:name w:val="WW8Num87"/>
    <w:styleLink w:val="Numerowaniegwne11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8" w15:restartNumberingAfterBreak="0">
    <w:nsid w:val="008D474F"/>
    <w:multiLevelType w:val="hybridMultilevel"/>
    <w:tmpl w:val="C3703C6C"/>
    <w:styleLink w:val="Numerowaniegwne13"/>
    <w:lvl w:ilvl="0" w:tplc="5194F6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144376E"/>
    <w:multiLevelType w:val="hybridMultilevel"/>
    <w:tmpl w:val="A0EE32B2"/>
    <w:lvl w:ilvl="0" w:tplc="E7FC2F3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055D7B5E"/>
    <w:multiLevelType w:val="hybridMultilevel"/>
    <w:tmpl w:val="3EB884DE"/>
    <w:lvl w:ilvl="0" w:tplc="2E98CC3C">
      <w:start w:val="1"/>
      <w:numFmt w:val="lowerLetter"/>
      <w:lvlText w:val="%1)"/>
      <w:lvlJc w:val="left"/>
      <w:pPr>
        <w:ind w:left="1080" w:hanging="360"/>
      </w:pPr>
      <w:rPr>
        <w:rFonts w:eastAsia="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7861CE">
      <w:start w:val="1"/>
      <w:numFmt w:val="decimal"/>
      <w:lvlText w:val="%4."/>
      <w:lvlJc w:val="left"/>
      <w:pPr>
        <w:ind w:left="3240" w:hanging="360"/>
      </w:pPr>
      <w:rPr>
        <w:i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7BE3B6A"/>
    <w:multiLevelType w:val="hybridMultilevel"/>
    <w:tmpl w:val="FA424398"/>
    <w:lvl w:ilvl="0" w:tplc="AE8A893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7C66DDC"/>
    <w:multiLevelType w:val="hybridMultilevel"/>
    <w:tmpl w:val="D122B4E4"/>
    <w:lvl w:ilvl="0" w:tplc="04150017">
      <w:start w:val="1"/>
      <w:numFmt w:val="lowerLetter"/>
      <w:lvlText w:val="%1)"/>
      <w:lvlJc w:val="left"/>
      <w:pPr>
        <w:ind w:left="1507" w:hanging="360"/>
      </w:pPr>
    </w:lvl>
    <w:lvl w:ilvl="1" w:tplc="04150019">
      <w:start w:val="1"/>
      <w:numFmt w:val="lowerLetter"/>
      <w:lvlText w:val="%2."/>
      <w:lvlJc w:val="left"/>
      <w:pPr>
        <w:ind w:left="2227" w:hanging="360"/>
      </w:pPr>
    </w:lvl>
    <w:lvl w:ilvl="2" w:tplc="0415001B">
      <w:start w:val="1"/>
      <w:numFmt w:val="lowerRoman"/>
      <w:lvlText w:val="%3."/>
      <w:lvlJc w:val="right"/>
      <w:pPr>
        <w:ind w:left="2947" w:hanging="180"/>
      </w:pPr>
    </w:lvl>
    <w:lvl w:ilvl="3" w:tplc="0415000F">
      <w:start w:val="1"/>
      <w:numFmt w:val="decimal"/>
      <w:lvlText w:val="%4."/>
      <w:lvlJc w:val="left"/>
      <w:pPr>
        <w:ind w:left="3667" w:hanging="360"/>
      </w:pPr>
    </w:lvl>
    <w:lvl w:ilvl="4" w:tplc="04150019">
      <w:start w:val="1"/>
      <w:numFmt w:val="lowerLetter"/>
      <w:lvlText w:val="%5."/>
      <w:lvlJc w:val="left"/>
      <w:pPr>
        <w:ind w:left="4387" w:hanging="360"/>
      </w:pPr>
    </w:lvl>
    <w:lvl w:ilvl="5" w:tplc="0415001B">
      <w:start w:val="1"/>
      <w:numFmt w:val="lowerRoman"/>
      <w:lvlText w:val="%6."/>
      <w:lvlJc w:val="right"/>
      <w:pPr>
        <w:ind w:left="5107" w:hanging="180"/>
      </w:pPr>
    </w:lvl>
    <w:lvl w:ilvl="6" w:tplc="0415000F">
      <w:start w:val="1"/>
      <w:numFmt w:val="decimal"/>
      <w:lvlText w:val="%7."/>
      <w:lvlJc w:val="left"/>
      <w:pPr>
        <w:ind w:left="5827" w:hanging="360"/>
      </w:pPr>
    </w:lvl>
    <w:lvl w:ilvl="7" w:tplc="04150019">
      <w:start w:val="1"/>
      <w:numFmt w:val="lowerLetter"/>
      <w:lvlText w:val="%8."/>
      <w:lvlJc w:val="left"/>
      <w:pPr>
        <w:ind w:left="6547" w:hanging="360"/>
      </w:pPr>
    </w:lvl>
    <w:lvl w:ilvl="8" w:tplc="0415001B">
      <w:start w:val="1"/>
      <w:numFmt w:val="lowerRoman"/>
      <w:lvlText w:val="%9."/>
      <w:lvlJc w:val="right"/>
      <w:pPr>
        <w:ind w:left="7267" w:hanging="180"/>
      </w:pPr>
    </w:lvl>
  </w:abstractNum>
  <w:abstractNum w:abstractNumId="13" w15:restartNumberingAfterBreak="0">
    <w:nsid w:val="105715C9"/>
    <w:multiLevelType w:val="hybridMultilevel"/>
    <w:tmpl w:val="F252BE96"/>
    <w:lvl w:ilvl="0" w:tplc="171A8F78">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23D07"/>
    <w:multiLevelType w:val="hybridMultilevel"/>
    <w:tmpl w:val="12582FD4"/>
    <w:styleLink w:val="Numerowaniegwne6"/>
    <w:lvl w:ilvl="0" w:tplc="59B4CB68">
      <w:start w:val="3"/>
      <w:numFmt w:val="decimal"/>
      <w:lvlText w:val="%1)"/>
      <w:lvlJc w:val="left"/>
      <w:pPr>
        <w:ind w:left="1211" w:hanging="360"/>
      </w:pPr>
      <w:rPr>
        <w:rFonts w:ascii="Times New Roman" w:eastAsia="Times New Roman" w:hAnsi="Times New Roman" w:hint="default"/>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11E52AF1"/>
    <w:multiLevelType w:val="multilevel"/>
    <w:tmpl w:val="A4FE45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3D6892"/>
    <w:multiLevelType w:val="multilevel"/>
    <w:tmpl w:val="532AFF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6D43C4"/>
    <w:multiLevelType w:val="multilevel"/>
    <w:tmpl w:val="EE4437C8"/>
    <w:lvl w:ilvl="0">
      <w:start w:val="1"/>
      <w:numFmt w:val="decimal"/>
      <w:lvlText w:val="%1."/>
      <w:lvlJc w:val="left"/>
      <w:pPr>
        <w:ind w:left="720" w:hanging="360"/>
      </w:pPr>
      <w:rPr>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507576"/>
    <w:multiLevelType w:val="hybridMultilevel"/>
    <w:tmpl w:val="F59AD9EC"/>
    <w:lvl w:ilvl="0" w:tplc="CA8CFF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600FA">
      <w:start w:val="1"/>
      <w:numFmt w:val="lowerLetter"/>
      <w:lvlText w:val="%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89676">
      <w:start w:val="1"/>
      <w:numFmt w:val="lowerRoman"/>
      <w:lvlText w:val="%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05750">
      <w:start w:val="1"/>
      <w:numFmt w:val="decimal"/>
      <w:lvlText w:val="%4"/>
      <w:lvlJc w:val="left"/>
      <w:pPr>
        <w:ind w:left="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A672A">
      <w:start w:val="1"/>
      <w:numFmt w:val="lowerLetter"/>
      <w:lvlRestart w:val="0"/>
      <w:lvlText w:val="%5)"/>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E9070">
      <w:start w:val="1"/>
      <w:numFmt w:val="lowerRoman"/>
      <w:lvlText w:val="%6"/>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6BA2A">
      <w:start w:val="1"/>
      <w:numFmt w:val="decimal"/>
      <w:lvlText w:val="%7"/>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0206C">
      <w:start w:val="1"/>
      <w:numFmt w:val="lowerLetter"/>
      <w:lvlText w:val="%8"/>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C243C">
      <w:start w:val="1"/>
      <w:numFmt w:val="lowerRoman"/>
      <w:lvlText w:val="%9"/>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2B5F72"/>
    <w:multiLevelType w:val="hybridMultilevel"/>
    <w:tmpl w:val="DF545B3E"/>
    <w:lvl w:ilvl="0" w:tplc="CBB2F0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A258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25D76">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A8E2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0D9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02AF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CF6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335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CD81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BE1E27"/>
    <w:multiLevelType w:val="hybridMultilevel"/>
    <w:tmpl w:val="C0200918"/>
    <w:lvl w:ilvl="0" w:tplc="71702F94">
      <w:start w:val="1"/>
      <w:numFmt w:val="decimal"/>
      <w:lvlText w:val="%1."/>
      <w:lvlJc w:val="left"/>
      <w:pPr>
        <w:ind w:left="982" w:hanging="360"/>
      </w:pPr>
      <w:rPr>
        <w:rFonts w:hint="default"/>
        <w:color w:val="000000"/>
        <w:sz w:val="22"/>
      </w:rPr>
    </w:lvl>
    <w:lvl w:ilvl="1" w:tplc="04150019" w:tentative="1">
      <w:start w:val="1"/>
      <w:numFmt w:val="lowerLetter"/>
      <w:lvlText w:val="%2."/>
      <w:lvlJc w:val="left"/>
      <w:pPr>
        <w:ind w:left="1702" w:hanging="360"/>
      </w:pPr>
    </w:lvl>
    <w:lvl w:ilvl="2" w:tplc="0415001B" w:tentative="1">
      <w:start w:val="1"/>
      <w:numFmt w:val="lowerRoman"/>
      <w:lvlText w:val="%3."/>
      <w:lvlJc w:val="right"/>
      <w:pPr>
        <w:ind w:left="2422" w:hanging="180"/>
      </w:pPr>
    </w:lvl>
    <w:lvl w:ilvl="3" w:tplc="0415000F" w:tentative="1">
      <w:start w:val="1"/>
      <w:numFmt w:val="decimal"/>
      <w:lvlText w:val="%4."/>
      <w:lvlJc w:val="left"/>
      <w:pPr>
        <w:ind w:left="3142" w:hanging="360"/>
      </w:pPr>
    </w:lvl>
    <w:lvl w:ilvl="4" w:tplc="04150019" w:tentative="1">
      <w:start w:val="1"/>
      <w:numFmt w:val="lowerLetter"/>
      <w:lvlText w:val="%5."/>
      <w:lvlJc w:val="left"/>
      <w:pPr>
        <w:ind w:left="3862" w:hanging="360"/>
      </w:pPr>
    </w:lvl>
    <w:lvl w:ilvl="5" w:tplc="0415001B" w:tentative="1">
      <w:start w:val="1"/>
      <w:numFmt w:val="lowerRoman"/>
      <w:lvlText w:val="%6."/>
      <w:lvlJc w:val="right"/>
      <w:pPr>
        <w:ind w:left="4582" w:hanging="180"/>
      </w:pPr>
    </w:lvl>
    <w:lvl w:ilvl="6" w:tplc="0415000F" w:tentative="1">
      <w:start w:val="1"/>
      <w:numFmt w:val="decimal"/>
      <w:lvlText w:val="%7."/>
      <w:lvlJc w:val="left"/>
      <w:pPr>
        <w:ind w:left="5302" w:hanging="360"/>
      </w:pPr>
    </w:lvl>
    <w:lvl w:ilvl="7" w:tplc="04150019" w:tentative="1">
      <w:start w:val="1"/>
      <w:numFmt w:val="lowerLetter"/>
      <w:lvlText w:val="%8."/>
      <w:lvlJc w:val="left"/>
      <w:pPr>
        <w:ind w:left="6022" w:hanging="360"/>
      </w:pPr>
    </w:lvl>
    <w:lvl w:ilvl="8" w:tplc="0415001B" w:tentative="1">
      <w:start w:val="1"/>
      <w:numFmt w:val="lowerRoman"/>
      <w:lvlText w:val="%9."/>
      <w:lvlJc w:val="right"/>
      <w:pPr>
        <w:ind w:left="6742" w:hanging="180"/>
      </w:pPr>
    </w:lvl>
  </w:abstractNum>
  <w:abstractNum w:abstractNumId="21" w15:restartNumberingAfterBreak="0">
    <w:nsid w:val="302130B0"/>
    <w:multiLevelType w:val="hybridMultilevel"/>
    <w:tmpl w:val="2E4A51FE"/>
    <w:lvl w:ilvl="0" w:tplc="C1A20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A7E8">
      <w:start w:val="1"/>
      <w:numFmt w:val="decimal"/>
      <w:lvlText w:val="%2."/>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4639D4">
      <w:start w:val="1"/>
      <w:numFmt w:val="lowerRoman"/>
      <w:lvlText w:val="%3"/>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83222">
      <w:start w:val="1"/>
      <w:numFmt w:val="decimal"/>
      <w:lvlText w:val="%4"/>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832DA">
      <w:start w:val="1"/>
      <w:numFmt w:val="lowerLetter"/>
      <w:lvlText w:val="%5"/>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18E">
      <w:start w:val="1"/>
      <w:numFmt w:val="lowerRoman"/>
      <w:lvlText w:val="%6"/>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CF324">
      <w:start w:val="1"/>
      <w:numFmt w:val="decimal"/>
      <w:lvlText w:val="%7"/>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E36D2">
      <w:start w:val="1"/>
      <w:numFmt w:val="lowerLetter"/>
      <w:lvlText w:val="%8"/>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8B9AE">
      <w:start w:val="1"/>
      <w:numFmt w:val="lowerRoman"/>
      <w:lvlText w:val="%9"/>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A96883"/>
    <w:multiLevelType w:val="hybridMultilevel"/>
    <w:tmpl w:val="50C4E458"/>
    <w:lvl w:ilvl="0" w:tplc="8D80EE84">
      <w:start w:val="1"/>
      <w:numFmt w:val="lowerLetter"/>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A4316">
      <w:start w:val="1"/>
      <w:numFmt w:val="lowerLetter"/>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4A2F6">
      <w:start w:val="1"/>
      <w:numFmt w:val="lowerRoman"/>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1146">
      <w:start w:val="1"/>
      <w:numFmt w:val="decimal"/>
      <w:lvlText w:val="%4"/>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00632">
      <w:start w:val="1"/>
      <w:numFmt w:val="lowerLetter"/>
      <w:lvlText w:val="%5"/>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EA5D0">
      <w:start w:val="1"/>
      <w:numFmt w:val="lowerRoman"/>
      <w:lvlText w:val="%6"/>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4D396">
      <w:start w:val="1"/>
      <w:numFmt w:val="decimal"/>
      <w:lvlText w:val="%7"/>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85AA6">
      <w:start w:val="1"/>
      <w:numFmt w:val="lowerLetter"/>
      <w:lvlText w:val="%8"/>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A1FBE">
      <w:start w:val="1"/>
      <w:numFmt w:val="lowerRoman"/>
      <w:lvlText w:val="%9"/>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407A17"/>
    <w:multiLevelType w:val="hybridMultilevel"/>
    <w:tmpl w:val="7C36CAD2"/>
    <w:lvl w:ilvl="0" w:tplc="9426F212">
      <w:start w:val="1"/>
      <w:numFmt w:val="decimal"/>
      <w:lvlText w:val="%1."/>
      <w:lvlJc w:val="left"/>
      <w:pPr>
        <w:ind w:left="4612" w:hanging="360"/>
      </w:pPr>
      <w:rPr>
        <w:rFonts w:hint="default"/>
        <w:b w:val="0"/>
        <w:i w:val="0"/>
        <w:color w:val="auto"/>
        <w:sz w:val="22"/>
        <w:szCs w:val="22"/>
      </w:rPr>
    </w:lvl>
    <w:lvl w:ilvl="1" w:tplc="04150019">
      <w:start w:val="1"/>
      <w:numFmt w:val="lowerLetter"/>
      <w:lvlText w:val="%2."/>
      <w:lvlJc w:val="left"/>
      <w:pPr>
        <w:ind w:left="5332" w:hanging="360"/>
      </w:pPr>
    </w:lvl>
    <w:lvl w:ilvl="2" w:tplc="0415001B" w:tentative="1">
      <w:start w:val="1"/>
      <w:numFmt w:val="lowerRoman"/>
      <w:lvlText w:val="%3."/>
      <w:lvlJc w:val="right"/>
      <w:pPr>
        <w:ind w:left="6052" w:hanging="180"/>
      </w:pPr>
    </w:lvl>
    <w:lvl w:ilvl="3" w:tplc="0415000F" w:tentative="1">
      <w:start w:val="1"/>
      <w:numFmt w:val="decimal"/>
      <w:lvlText w:val="%4."/>
      <w:lvlJc w:val="left"/>
      <w:pPr>
        <w:ind w:left="6772" w:hanging="360"/>
      </w:pPr>
    </w:lvl>
    <w:lvl w:ilvl="4" w:tplc="04150019" w:tentative="1">
      <w:start w:val="1"/>
      <w:numFmt w:val="lowerLetter"/>
      <w:lvlText w:val="%5."/>
      <w:lvlJc w:val="left"/>
      <w:pPr>
        <w:ind w:left="7492" w:hanging="360"/>
      </w:pPr>
    </w:lvl>
    <w:lvl w:ilvl="5" w:tplc="0415001B" w:tentative="1">
      <w:start w:val="1"/>
      <w:numFmt w:val="lowerRoman"/>
      <w:lvlText w:val="%6."/>
      <w:lvlJc w:val="right"/>
      <w:pPr>
        <w:ind w:left="8212" w:hanging="180"/>
      </w:pPr>
    </w:lvl>
    <w:lvl w:ilvl="6" w:tplc="0415000F" w:tentative="1">
      <w:start w:val="1"/>
      <w:numFmt w:val="decimal"/>
      <w:lvlText w:val="%7."/>
      <w:lvlJc w:val="left"/>
      <w:pPr>
        <w:ind w:left="8932" w:hanging="360"/>
      </w:pPr>
    </w:lvl>
    <w:lvl w:ilvl="7" w:tplc="04150019" w:tentative="1">
      <w:start w:val="1"/>
      <w:numFmt w:val="lowerLetter"/>
      <w:lvlText w:val="%8."/>
      <w:lvlJc w:val="left"/>
      <w:pPr>
        <w:ind w:left="9652" w:hanging="360"/>
      </w:pPr>
    </w:lvl>
    <w:lvl w:ilvl="8" w:tplc="0415001B" w:tentative="1">
      <w:start w:val="1"/>
      <w:numFmt w:val="lowerRoman"/>
      <w:lvlText w:val="%9."/>
      <w:lvlJc w:val="right"/>
      <w:pPr>
        <w:ind w:left="10372" w:hanging="180"/>
      </w:pPr>
    </w:lvl>
  </w:abstractNum>
  <w:abstractNum w:abstractNumId="24" w15:restartNumberingAfterBreak="0">
    <w:nsid w:val="38067DC4"/>
    <w:multiLevelType w:val="hybridMultilevel"/>
    <w:tmpl w:val="9FC02B16"/>
    <w:lvl w:ilvl="0" w:tplc="8BB659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23EF6">
      <w:start w:val="1"/>
      <w:numFmt w:val="lowerLetter"/>
      <w:lvlText w:val="%2"/>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6C64C">
      <w:start w:val="1"/>
      <w:numFmt w:val="lowerLetter"/>
      <w:lvlText w:val="%3)"/>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10C62A">
      <w:start w:val="1"/>
      <w:numFmt w:val="decimal"/>
      <w:lvlText w:val="%4"/>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2AE88">
      <w:start w:val="1"/>
      <w:numFmt w:val="lowerLetter"/>
      <w:lvlText w:val="%5"/>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6A12C">
      <w:start w:val="1"/>
      <w:numFmt w:val="lowerRoman"/>
      <w:lvlText w:val="%6"/>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C96E6">
      <w:start w:val="1"/>
      <w:numFmt w:val="decimal"/>
      <w:lvlText w:val="%7"/>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3E34">
      <w:start w:val="1"/>
      <w:numFmt w:val="lowerLetter"/>
      <w:lvlText w:val="%8"/>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A670C">
      <w:start w:val="1"/>
      <w:numFmt w:val="lowerRoman"/>
      <w:lvlText w:val="%9"/>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17446D"/>
    <w:multiLevelType w:val="hybridMultilevel"/>
    <w:tmpl w:val="D0525814"/>
    <w:lvl w:ilvl="0" w:tplc="6F3228A8">
      <w:start w:val="1"/>
      <w:numFmt w:val="lowerLetter"/>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F44E3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43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EB9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019D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65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82A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E9B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CFF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A74765"/>
    <w:multiLevelType w:val="hybridMultilevel"/>
    <w:tmpl w:val="A99086AA"/>
    <w:lvl w:ilvl="0" w:tplc="AEAA4E1C">
      <w:start w:val="1"/>
      <w:numFmt w:val="decimal"/>
      <w:lvlText w:val="%1)"/>
      <w:lvlJc w:val="left"/>
      <w:pPr>
        <w:ind w:left="1215" w:hanging="510"/>
      </w:pPr>
      <w:rPr>
        <w:rFonts w:hint="default"/>
      </w:rPr>
    </w:lvl>
    <w:lvl w:ilvl="1" w:tplc="952AE1E0">
      <w:start w:val="1"/>
      <w:numFmt w:val="lowerLetter"/>
      <w:lvlText w:val="%2)"/>
      <w:lvlJc w:val="left"/>
      <w:pPr>
        <w:ind w:left="1785" w:hanging="360"/>
      </w:pPr>
      <w:rPr>
        <w:rFonts w:hint="default"/>
        <w:b w:val="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CD326B2"/>
    <w:multiLevelType w:val="hybridMultilevel"/>
    <w:tmpl w:val="9C3AE3BC"/>
    <w:lvl w:ilvl="0" w:tplc="2EA49170">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520C76">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063F4">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CB9D2">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C1E44">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528">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CB488">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08302">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0F53C">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3C1C71"/>
    <w:multiLevelType w:val="hybridMultilevel"/>
    <w:tmpl w:val="F21A942E"/>
    <w:lvl w:ilvl="0" w:tplc="DD105F4A">
      <w:start w:val="2"/>
      <w:numFmt w:val="decimal"/>
      <w:lvlText w:val="%1."/>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2ACB2C">
      <w:start w:val="2"/>
      <w:numFmt w:val="decimal"/>
      <w:lvlRestart w:val="0"/>
      <w:lvlText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4CC70">
      <w:start w:val="1"/>
      <w:numFmt w:val="lowerLetter"/>
      <w:lvlText w:val="%3)"/>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40656C">
      <w:start w:val="1"/>
      <w:numFmt w:val="decimal"/>
      <w:lvlText w:val="%4"/>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CEDA0">
      <w:start w:val="1"/>
      <w:numFmt w:val="lowerLetter"/>
      <w:lvlText w:val="%5"/>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A4FC4">
      <w:start w:val="1"/>
      <w:numFmt w:val="lowerRoman"/>
      <w:lvlText w:val="%6"/>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ECE">
      <w:start w:val="1"/>
      <w:numFmt w:val="decimal"/>
      <w:lvlText w:val="%7"/>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A1A80">
      <w:start w:val="1"/>
      <w:numFmt w:val="lowerLetter"/>
      <w:lvlText w:val="%8"/>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2C956">
      <w:start w:val="1"/>
      <w:numFmt w:val="lowerRoman"/>
      <w:lvlText w:val="%9"/>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315527"/>
    <w:multiLevelType w:val="hybridMultilevel"/>
    <w:tmpl w:val="7786BB80"/>
    <w:lvl w:ilvl="0" w:tplc="92F0839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A527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6ACBE0">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8A862">
      <w:start w:val="1"/>
      <w:numFmt w:val="bullet"/>
      <w:lvlText w:val="-"/>
      <w:lvlJc w:val="left"/>
      <w:pPr>
        <w:ind w:left="1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624210A">
      <w:start w:val="1"/>
      <w:numFmt w:val="bullet"/>
      <w:lvlText w:val="o"/>
      <w:lvlJc w:val="left"/>
      <w:pPr>
        <w:ind w:left="22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0CC76F0">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C0901C">
      <w:start w:val="1"/>
      <w:numFmt w:val="bullet"/>
      <w:lvlText w:val="•"/>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74C6FCE">
      <w:start w:val="1"/>
      <w:numFmt w:val="bullet"/>
      <w:lvlText w:val="o"/>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02EC6E">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32" w15:restartNumberingAfterBreak="0">
    <w:nsid w:val="434D2A84"/>
    <w:multiLevelType w:val="hybridMultilevel"/>
    <w:tmpl w:val="093E06CC"/>
    <w:lvl w:ilvl="0" w:tplc="2C2E6892">
      <w:start w:val="1"/>
      <w:numFmt w:val="decimal"/>
      <w:lvlText w:val="%1."/>
      <w:lvlJc w:val="left"/>
      <w:pPr>
        <w:ind w:left="622" w:hanging="360"/>
      </w:pPr>
      <w:rPr>
        <w:rFonts w:ascii="Times New Roman" w:eastAsia="Times New Roman" w:hAnsi="Times New Roman" w:cs="Times New Roman" w:hint="default"/>
        <w:b w:val="0"/>
        <w:color w:val="auto"/>
        <w:spacing w:val="-30"/>
        <w:w w:val="99"/>
        <w:sz w:val="24"/>
        <w:szCs w:val="24"/>
        <w:lang w:val="pl-PL" w:eastAsia="pl-PL" w:bidi="pl-PL"/>
      </w:rPr>
    </w:lvl>
    <w:lvl w:ilvl="1" w:tplc="13BC88E0">
      <w:numFmt w:val="bullet"/>
      <w:lvlText w:val="•"/>
      <w:lvlJc w:val="left"/>
      <w:pPr>
        <w:ind w:left="1516" w:hanging="360"/>
      </w:pPr>
      <w:rPr>
        <w:rFonts w:hint="default"/>
        <w:lang w:val="pl-PL" w:eastAsia="pl-PL" w:bidi="pl-PL"/>
      </w:rPr>
    </w:lvl>
    <w:lvl w:ilvl="2" w:tplc="90A23D5C">
      <w:numFmt w:val="bullet"/>
      <w:lvlText w:val="•"/>
      <w:lvlJc w:val="left"/>
      <w:pPr>
        <w:ind w:left="2413" w:hanging="360"/>
      </w:pPr>
      <w:rPr>
        <w:rFonts w:hint="default"/>
        <w:lang w:val="pl-PL" w:eastAsia="pl-PL" w:bidi="pl-PL"/>
      </w:rPr>
    </w:lvl>
    <w:lvl w:ilvl="3" w:tplc="73D065EC">
      <w:numFmt w:val="bullet"/>
      <w:lvlText w:val="•"/>
      <w:lvlJc w:val="left"/>
      <w:pPr>
        <w:ind w:left="3309" w:hanging="360"/>
      </w:pPr>
      <w:rPr>
        <w:rFonts w:hint="default"/>
        <w:lang w:val="pl-PL" w:eastAsia="pl-PL" w:bidi="pl-PL"/>
      </w:rPr>
    </w:lvl>
    <w:lvl w:ilvl="4" w:tplc="8D2C3D46">
      <w:numFmt w:val="bullet"/>
      <w:lvlText w:val="•"/>
      <w:lvlJc w:val="left"/>
      <w:pPr>
        <w:ind w:left="4206" w:hanging="360"/>
      </w:pPr>
      <w:rPr>
        <w:rFonts w:hint="default"/>
        <w:lang w:val="pl-PL" w:eastAsia="pl-PL" w:bidi="pl-PL"/>
      </w:rPr>
    </w:lvl>
    <w:lvl w:ilvl="5" w:tplc="F1DE84BE">
      <w:numFmt w:val="bullet"/>
      <w:lvlText w:val="•"/>
      <w:lvlJc w:val="left"/>
      <w:pPr>
        <w:ind w:left="5103" w:hanging="360"/>
      </w:pPr>
      <w:rPr>
        <w:rFonts w:hint="default"/>
        <w:lang w:val="pl-PL" w:eastAsia="pl-PL" w:bidi="pl-PL"/>
      </w:rPr>
    </w:lvl>
    <w:lvl w:ilvl="6" w:tplc="DB583A10">
      <w:numFmt w:val="bullet"/>
      <w:lvlText w:val="•"/>
      <w:lvlJc w:val="left"/>
      <w:pPr>
        <w:ind w:left="5999" w:hanging="360"/>
      </w:pPr>
      <w:rPr>
        <w:rFonts w:hint="default"/>
        <w:lang w:val="pl-PL" w:eastAsia="pl-PL" w:bidi="pl-PL"/>
      </w:rPr>
    </w:lvl>
    <w:lvl w:ilvl="7" w:tplc="FE581888">
      <w:numFmt w:val="bullet"/>
      <w:lvlText w:val="•"/>
      <w:lvlJc w:val="left"/>
      <w:pPr>
        <w:ind w:left="6896" w:hanging="360"/>
      </w:pPr>
      <w:rPr>
        <w:rFonts w:hint="default"/>
        <w:lang w:val="pl-PL" w:eastAsia="pl-PL" w:bidi="pl-PL"/>
      </w:rPr>
    </w:lvl>
    <w:lvl w:ilvl="8" w:tplc="A0242900">
      <w:numFmt w:val="bullet"/>
      <w:lvlText w:val="•"/>
      <w:lvlJc w:val="left"/>
      <w:pPr>
        <w:ind w:left="7793" w:hanging="360"/>
      </w:pPr>
      <w:rPr>
        <w:rFonts w:hint="default"/>
        <w:lang w:val="pl-PL" w:eastAsia="pl-PL" w:bidi="pl-PL"/>
      </w:rPr>
    </w:lvl>
  </w:abstractNum>
  <w:abstractNum w:abstractNumId="33" w15:restartNumberingAfterBreak="0">
    <w:nsid w:val="43F4224E"/>
    <w:multiLevelType w:val="multilevel"/>
    <w:tmpl w:val="9AD0904E"/>
    <w:lvl w:ilvl="0">
      <w:start w:val="1"/>
      <w:numFmt w:val="decimal"/>
      <w:lvlText w:val="%1."/>
      <w:lvlJc w:val="left"/>
      <w:pPr>
        <w:ind w:left="720" w:hanging="360"/>
      </w:p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3C28DE"/>
    <w:multiLevelType w:val="hybridMultilevel"/>
    <w:tmpl w:val="987C623C"/>
    <w:lvl w:ilvl="0" w:tplc="35765B3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AADDCC">
      <w:start w:val="1"/>
      <w:numFmt w:val="decimal"/>
      <w:lvlText w:val="%2."/>
      <w:lvlJc w:val="left"/>
      <w:pPr>
        <w:ind w:left="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EE09DC">
      <w:start w:val="1"/>
      <w:numFmt w:val="lowerRoman"/>
      <w:lvlText w:val="%3"/>
      <w:lvlJc w:val="left"/>
      <w:pPr>
        <w:ind w:left="2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A63364">
      <w:start w:val="1"/>
      <w:numFmt w:val="decimal"/>
      <w:lvlText w:val="%4"/>
      <w:lvlJc w:val="left"/>
      <w:pPr>
        <w:ind w:left="3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EE597C">
      <w:start w:val="1"/>
      <w:numFmt w:val="lowerLetter"/>
      <w:lvlText w:val="%5"/>
      <w:lvlJc w:val="left"/>
      <w:pPr>
        <w:ind w:left="3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ACF656">
      <w:start w:val="1"/>
      <w:numFmt w:val="lowerRoman"/>
      <w:lvlText w:val="%6"/>
      <w:lvlJc w:val="left"/>
      <w:pPr>
        <w:ind w:left="4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CE8FA0">
      <w:start w:val="1"/>
      <w:numFmt w:val="decimal"/>
      <w:lvlText w:val="%7"/>
      <w:lvlJc w:val="left"/>
      <w:pPr>
        <w:ind w:left="5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CCABD6">
      <w:start w:val="1"/>
      <w:numFmt w:val="lowerLetter"/>
      <w:lvlText w:val="%8"/>
      <w:lvlJc w:val="left"/>
      <w:pPr>
        <w:ind w:left="6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BACC48">
      <w:start w:val="1"/>
      <w:numFmt w:val="lowerRoman"/>
      <w:lvlText w:val="%9"/>
      <w:lvlJc w:val="left"/>
      <w:pPr>
        <w:ind w:left="6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476649C8"/>
    <w:multiLevelType w:val="hybridMultilevel"/>
    <w:tmpl w:val="8E1C6B04"/>
    <w:lvl w:ilvl="0" w:tplc="E3387C50">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36" w15:restartNumberingAfterBreak="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714B3C"/>
    <w:multiLevelType w:val="hybridMultilevel"/>
    <w:tmpl w:val="1E562A4E"/>
    <w:lvl w:ilvl="0" w:tplc="04102F8A">
      <w:start w:val="1"/>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4C0CF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C8D8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A7F9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0287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46C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88DB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CBDE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2F00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7E66A0"/>
    <w:multiLevelType w:val="hybridMultilevel"/>
    <w:tmpl w:val="7C82F3CC"/>
    <w:lvl w:ilvl="0" w:tplc="8A44EED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B4E65E">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E3FAE">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0680A">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CFC4A">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AB872">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03BA">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C211A">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831AA">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15343E"/>
    <w:multiLevelType w:val="hybridMultilevel"/>
    <w:tmpl w:val="CD6AF0E2"/>
    <w:lvl w:ilvl="0" w:tplc="04150011">
      <w:start w:val="1"/>
      <w:numFmt w:val="decimal"/>
      <w:lvlText w:val="%1)"/>
      <w:lvlJc w:val="left"/>
      <w:pPr>
        <w:ind w:left="720" w:hanging="360"/>
      </w:pPr>
    </w:lvl>
    <w:lvl w:ilvl="1" w:tplc="A0D2FF98">
      <w:start w:val="1"/>
      <w:numFmt w:val="upperLetter"/>
      <w:lvlText w:val="%2)"/>
      <w:lvlJc w:val="left"/>
      <w:pPr>
        <w:ind w:left="1440" w:hanging="360"/>
      </w:pPr>
      <w:rPr>
        <w:rFonts w:hint="default"/>
      </w:r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F6229E"/>
    <w:multiLevelType w:val="hybridMultilevel"/>
    <w:tmpl w:val="F04090D6"/>
    <w:styleLink w:val="Numerowaniegwne11"/>
    <w:lvl w:ilvl="0" w:tplc="665C512A">
      <w:start w:val="1"/>
      <w:numFmt w:val="decimal"/>
      <w:lvlText w:val="%1)"/>
      <w:lvlJc w:val="left"/>
      <w:pPr>
        <w:tabs>
          <w:tab w:val="num" w:pos="1060"/>
        </w:tabs>
        <w:ind w:left="1060" w:hanging="340"/>
      </w:pPr>
      <w:rPr>
        <w:strike w:val="0"/>
        <w:dstrike w:val="0"/>
        <w:u w:val="none"/>
        <w:effect w:val="none"/>
      </w:rPr>
    </w:lvl>
    <w:lvl w:ilvl="1" w:tplc="04150019">
      <w:start w:val="1"/>
      <w:numFmt w:val="lowerLetter"/>
      <w:lvlText w:val="%2."/>
      <w:lvlJc w:val="left"/>
      <w:pPr>
        <w:tabs>
          <w:tab w:val="num" w:pos="1423"/>
        </w:tabs>
        <w:ind w:left="142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63035B"/>
    <w:multiLevelType w:val="hybridMultilevel"/>
    <w:tmpl w:val="DD06EFCC"/>
    <w:lvl w:ilvl="0" w:tplc="04102F8A">
      <w:start w:val="1"/>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F53D79"/>
    <w:multiLevelType w:val="hybridMultilevel"/>
    <w:tmpl w:val="ECAC0F8E"/>
    <w:lvl w:ilvl="0" w:tplc="957A0AB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790EA2"/>
    <w:multiLevelType w:val="multilevel"/>
    <w:tmpl w:val="A310329A"/>
    <w:styleLink w:val="Numerowaniegwne118"/>
    <w:lvl w:ilvl="0">
      <w:start w:val="1"/>
      <w:numFmt w:val="decimal"/>
      <w:lvlText w:val="%1."/>
      <w:lvlJc w:val="left"/>
      <w:pPr>
        <w:tabs>
          <w:tab w:val="num" w:pos="0"/>
        </w:tabs>
        <w:ind w:left="720" w:hanging="360"/>
      </w:pPr>
      <w:rPr>
        <w:rFonts w:ascii="Times New Roman" w:eastAsia="Times New Roman" w:hAnsi="Times New Roman" w:cs="Times New Roman" w:hint="default"/>
        <w:b/>
        <w:sz w:val="24"/>
        <w:szCs w:val="24"/>
        <w:lang w:eastAsia="pl-PL"/>
      </w:rPr>
    </w:lvl>
    <w:lvl w:ilvl="1">
      <w:start w:val="1"/>
      <w:numFmt w:val="decimal"/>
      <w:suff w:val="space"/>
      <w:lvlText w:val="1. %2."/>
      <w:lvlJc w:val="left"/>
      <w:pPr>
        <w:tabs>
          <w:tab w:val="num" w:pos="208"/>
        </w:tabs>
        <w:ind w:left="1002" w:hanging="434"/>
      </w:pPr>
      <w:rPr>
        <w:rFonts w:ascii="Times New Roman" w:eastAsia="Times New Roman" w:hAnsi="Times New Roman" w:cs="Times New Roman" w:hint="default"/>
        <w:b/>
        <w:i w:val="0"/>
        <w:color w:val="auto"/>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8F32639"/>
    <w:multiLevelType w:val="hybridMultilevel"/>
    <w:tmpl w:val="90FED918"/>
    <w:lvl w:ilvl="0" w:tplc="31EEE47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611F4">
      <w:start w:val="1"/>
      <w:numFmt w:val="decimal"/>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02F336">
      <w:start w:val="1"/>
      <w:numFmt w:val="lowerLetter"/>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8688C0">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C3B40">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CC9AC">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4BF2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874C">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4DC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ACC1208"/>
    <w:multiLevelType w:val="hybridMultilevel"/>
    <w:tmpl w:val="F30EE51C"/>
    <w:lvl w:ilvl="0" w:tplc="B0AE8C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282FA">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E2E84">
      <w:start w:val="1"/>
      <w:numFmt w:val="low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BC018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0B52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2A3C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010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A214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EE50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17A408A"/>
    <w:multiLevelType w:val="multilevel"/>
    <w:tmpl w:val="63DA0B04"/>
    <w:lvl w:ilvl="0">
      <w:start w:val="3"/>
      <w:numFmt w:val="decimal"/>
      <w:lvlText w:val="%1."/>
      <w:lvlJc w:val="left"/>
      <w:pPr>
        <w:ind w:left="458"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40855C6"/>
    <w:multiLevelType w:val="multilevel"/>
    <w:tmpl w:val="9BFEF164"/>
    <w:styleLink w:val="WW8Num26"/>
    <w:lvl w:ilvl="0">
      <w:start w:val="1"/>
      <w:numFmt w:val="decimal"/>
      <w:lvlText w:val="%1."/>
      <w:lvlJc w:val="left"/>
      <w:rPr>
        <w:rFonts w:ascii="Open Sans" w:eastAsia="Times New Roman" w:hAnsi="Open Sans" w:cs="Times New Roman"/>
        <w:b w:val="0"/>
        <w:i w:val="0"/>
        <w:color w:val="000000"/>
      </w:rPr>
    </w:lvl>
    <w:lvl w:ilvl="1">
      <w:start w:val="1"/>
      <w:numFmt w:val="decimal"/>
      <w:lvlText w:val="%2)"/>
      <w:lvlJc w:val="left"/>
      <w:rPr>
        <w:rFonts w:ascii="Segoe UI" w:hAnsi="Segoe UI" w:cs="Segoe UI"/>
        <w:b w:val="0"/>
        <w:i w:val="0"/>
        <w:color w:val="000000"/>
        <w:sz w:val="20"/>
        <w:szCs w:val="22"/>
      </w:rPr>
    </w:lvl>
    <w:lvl w:ilvl="2">
      <w:start w:val="1"/>
      <w:numFmt w:val="lowerLetter"/>
      <w:lvlText w:val="%3)"/>
      <w:lvlJc w:val="left"/>
      <w:rPr>
        <w:b w:val="0"/>
        <w:bCs w:val="0"/>
        <w:i w:val="0"/>
        <w:color w:val="000000"/>
        <w:sz w:val="20"/>
        <w:szCs w:val="20"/>
      </w:rPr>
    </w:lvl>
    <w:lvl w:ilvl="3">
      <w:numFmt w:val="bullet"/>
      <w:lvlText w:val=""/>
      <w:lvlJc w:val="left"/>
      <w:rPr>
        <w:rFonts w:ascii="Symbol" w:hAnsi="Symbol" w:cs="Symbol"/>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47C42F1"/>
    <w:multiLevelType w:val="multilevel"/>
    <w:tmpl w:val="D6BECC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1943B3"/>
    <w:multiLevelType w:val="hybridMultilevel"/>
    <w:tmpl w:val="23722A5E"/>
    <w:lvl w:ilvl="0" w:tplc="BE32FC04">
      <w:start w:val="1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3E2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C0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EE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E0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4A5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67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08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A0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917192"/>
    <w:multiLevelType w:val="hybridMultilevel"/>
    <w:tmpl w:val="4A2A955C"/>
    <w:lvl w:ilvl="0" w:tplc="9D9E366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CD7481A"/>
    <w:multiLevelType w:val="hybridMultilevel"/>
    <w:tmpl w:val="9FB673C2"/>
    <w:lvl w:ilvl="0" w:tplc="12CC70D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15:restartNumberingAfterBreak="0">
    <w:nsid w:val="70220C53"/>
    <w:multiLevelType w:val="hybridMultilevel"/>
    <w:tmpl w:val="3E966612"/>
    <w:lvl w:ilvl="0" w:tplc="7084E1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4280A">
      <w:start w:val="5"/>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8065A">
      <w:start w:val="1"/>
      <w:numFmt w:val="lowerRoman"/>
      <w:lvlText w:val="%3"/>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EA5B6">
      <w:start w:val="1"/>
      <w:numFmt w:val="decimal"/>
      <w:lvlText w:val="%4"/>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8F16C">
      <w:start w:val="1"/>
      <w:numFmt w:val="lowerLetter"/>
      <w:lvlText w:val="%5"/>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CB392">
      <w:start w:val="1"/>
      <w:numFmt w:val="lowerRoman"/>
      <w:lvlText w:val="%6"/>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886F4">
      <w:start w:val="1"/>
      <w:numFmt w:val="decimal"/>
      <w:lvlText w:val="%7"/>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67278">
      <w:start w:val="1"/>
      <w:numFmt w:val="lowerLetter"/>
      <w:lvlText w:val="%8"/>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06FC">
      <w:start w:val="1"/>
      <w:numFmt w:val="lowerRoman"/>
      <w:lvlText w:val="%9"/>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03B4785"/>
    <w:multiLevelType w:val="hybridMultilevel"/>
    <w:tmpl w:val="9DEAB160"/>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3F9CCF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6C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41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61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27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20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E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E3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422F56"/>
    <w:multiLevelType w:val="multilevel"/>
    <w:tmpl w:val="5EFA3056"/>
    <w:styleLink w:val="WW8Num25"/>
    <w:lvl w:ilvl="0">
      <w:start w:val="1"/>
      <w:numFmt w:val="decimal"/>
      <w:lvlText w:val="%1."/>
      <w:lvlJc w:val="left"/>
      <w:rPr>
        <w:rFonts w:ascii="Segoe UI" w:eastAsia="Wingdings" w:hAnsi="Segoe UI" w:cs="Segoe UI"/>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7E555E04"/>
    <w:multiLevelType w:val="hybridMultilevel"/>
    <w:tmpl w:val="F6E0A8DE"/>
    <w:lvl w:ilvl="0" w:tplc="B928B466">
      <w:start w:val="1"/>
      <w:numFmt w:val="decimal"/>
      <w:lvlText w:val="%1."/>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42F27E">
      <w:start w:val="1"/>
      <w:numFmt w:val="lowerLetter"/>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8A09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0147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EB0F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C116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61CC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2015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0BA3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8"/>
  </w:num>
  <w:num w:numId="4">
    <w:abstractNumId w:val="40"/>
  </w:num>
  <w:num w:numId="5">
    <w:abstractNumId w:val="3"/>
  </w:num>
  <w:num w:numId="6">
    <w:abstractNumId w:val="14"/>
  </w:num>
  <w:num w:numId="7">
    <w:abstractNumId w:val="6"/>
  </w:num>
  <w:num w:numId="8">
    <w:abstractNumId w:val="55"/>
  </w:num>
  <w:num w:numId="9">
    <w:abstractNumId w:val="47"/>
  </w:num>
  <w:num w:numId="10">
    <w:abstractNumId w:val="31"/>
  </w:num>
  <w:num w:numId="11">
    <w:abstractNumId w:val="54"/>
  </w:num>
  <w:num w:numId="12">
    <w:abstractNumId w:val="36"/>
  </w:num>
  <w:num w:numId="13">
    <w:abstractNumId w:val="7"/>
  </w:num>
  <w:num w:numId="14">
    <w:abstractNumId w:val="2"/>
  </w:num>
  <w:num w:numId="15">
    <w:abstractNumId w:val="8"/>
  </w:num>
  <w:num w:numId="16">
    <w:abstractNumId w:val="4"/>
  </w:num>
  <w:num w:numId="17">
    <w:abstractNumId w:val="5"/>
  </w:num>
  <w:num w:numId="18">
    <w:abstractNumId w:val="43"/>
  </w:num>
  <w:num w:numId="19">
    <w:abstractNumId w:val="32"/>
  </w:num>
  <w:num w:numId="20">
    <w:abstractNumId w:val="23"/>
  </w:num>
  <w:num w:numId="21">
    <w:abstractNumId w:val="46"/>
  </w:num>
  <w:num w:numId="22">
    <w:abstractNumId w:val="45"/>
  </w:num>
  <w:num w:numId="23">
    <w:abstractNumId w:val="18"/>
  </w:num>
  <w:num w:numId="24">
    <w:abstractNumId w:val="38"/>
  </w:num>
  <w:num w:numId="25">
    <w:abstractNumId w:val="27"/>
  </w:num>
  <w:num w:numId="26">
    <w:abstractNumId w:val="49"/>
  </w:num>
  <w:num w:numId="27">
    <w:abstractNumId w:val="53"/>
  </w:num>
  <w:num w:numId="28">
    <w:abstractNumId w:val="44"/>
  </w:num>
  <w:num w:numId="29">
    <w:abstractNumId w:val="25"/>
  </w:num>
  <w:num w:numId="30">
    <w:abstractNumId w:val="29"/>
  </w:num>
  <w:num w:numId="31">
    <w:abstractNumId w:val="24"/>
  </w:num>
  <w:num w:numId="32">
    <w:abstractNumId w:val="37"/>
  </w:num>
  <w:num w:numId="33">
    <w:abstractNumId w:val="22"/>
  </w:num>
  <w:num w:numId="34">
    <w:abstractNumId w:val="57"/>
  </w:num>
  <w:num w:numId="35">
    <w:abstractNumId w:val="21"/>
  </w:num>
  <w:num w:numId="36">
    <w:abstractNumId w:val="30"/>
  </w:num>
  <w:num w:numId="37">
    <w:abstractNumId w:val="52"/>
  </w:num>
  <w:num w:numId="38">
    <w:abstractNumId w:val="19"/>
  </w:num>
  <w:num w:numId="39">
    <w:abstractNumId w:val="17"/>
  </w:num>
  <w:num w:numId="40">
    <w:abstractNumId w:val="33"/>
  </w:num>
  <w:num w:numId="41">
    <w:abstractNumId w:val="41"/>
  </w:num>
  <w:num w:numId="42">
    <w:abstractNumId w:val="20"/>
  </w:num>
  <w:num w:numId="43">
    <w:abstractNumId w:val="26"/>
  </w:num>
  <w:num w:numId="44">
    <w:abstractNumId w:val="56"/>
  </w:num>
  <w:num w:numId="45">
    <w:abstractNumId w:val="5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1"/>
  </w:num>
  <w:num w:numId="49">
    <w:abstractNumId w:val="9"/>
  </w:num>
  <w:num w:numId="50">
    <w:abstractNumId w:val="35"/>
  </w:num>
  <w:num w:numId="51">
    <w:abstractNumId w:val="16"/>
  </w:num>
  <w:num w:numId="52">
    <w:abstractNumId w:val="15"/>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13"/>
  </w:num>
  <w:num w:numId="57">
    <w:abstractNumId w:val="42"/>
  </w:num>
  <w:num w:numId="58">
    <w:abstractNumId w:val="51"/>
  </w:num>
  <w:num w:numId="59">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36"/>
    <w:rsid w:val="00004AD4"/>
    <w:rsid w:val="00006862"/>
    <w:rsid w:val="00014ECA"/>
    <w:rsid w:val="000223D8"/>
    <w:rsid w:val="000241F3"/>
    <w:rsid w:val="0003581E"/>
    <w:rsid w:val="00037E28"/>
    <w:rsid w:val="00044AAF"/>
    <w:rsid w:val="00063470"/>
    <w:rsid w:val="000715DA"/>
    <w:rsid w:val="000777B2"/>
    <w:rsid w:val="000922C2"/>
    <w:rsid w:val="00094D56"/>
    <w:rsid w:val="00094E2A"/>
    <w:rsid w:val="000A651A"/>
    <w:rsid w:val="000C1CF0"/>
    <w:rsid w:val="000C570D"/>
    <w:rsid w:val="000C5F4C"/>
    <w:rsid w:val="000D08A9"/>
    <w:rsid w:val="000D6429"/>
    <w:rsid w:val="000D6C4E"/>
    <w:rsid w:val="000E5625"/>
    <w:rsid w:val="000F359C"/>
    <w:rsid w:val="00104DA2"/>
    <w:rsid w:val="001114C0"/>
    <w:rsid w:val="00114742"/>
    <w:rsid w:val="00120711"/>
    <w:rsid w:val="00121679"/>
    <w:rsid w:val="001235DD"/>
    <w:rsid w:val="00123FAF"/>
    <w:rsid w:val="00124635"/>
    <w:rsid w:val="00137542"/>
    <w:rsid w:val="0014320C"/>
    <w:rsid w:val="00154B0E"/>
    <w:rsid w:val="00156796"/>
    <w:rsid w:val="00163460"/>
    <w:rsid w:val="001664E6"/>
    <w:rsid w:val="00172D65"/>
    <w:rsid w:val="00173570"/>
    <w:rsid w:val="001759C2"/>
    <w:rsid w:val="001763FA"/>
    <w:rsid w:val="00184716"/>
    <w:rsid w:val="00185B8A"/>
    <w:rsid w:val="00190CC0"/>
    <w:rsid w:val="001A2A79"/>
    <w:rsid w:val="001A2CC8"/>
    <w:rsid w:val="001A6AAB"/>
    <w:rsid w:val="001B264E"/>
    <w:rsid w:val="001B4CF4"/>
    <w:rsid w:val="001C3D9D"/>
    <w:rsid w:val="001E2CF4"/>
    <w:rsid w:val="001E3B6B"/>
    <w:rsid w:val="001F3966"/>
    <w:rsid w:val="00200881"/>
    <w:rsid w:val="00212EC5"/>
    <w:rsid w:val="002200CB"/>
    <w:rsid w:val="002205E1"/>
    <w:rsid w:val="00223DB2"/>
    <w:rsid w:val="002252E5"/>
    <w:rsid w:val="00225B32"/>
    <w:rsid w:val="00234434"/>
    <w:rsid w:val="0023746E"/>
    <w:rsid w:val="00240BCF"/>
    <w:rsid w:val="00243340"/>
    <w:rsid w:val="00245E47"/>
    <w:rsid w:val="002474E4"/>
    <w:rsid w:val="00254C57"/>
    <w:rsid w:val="002819AE"/>
    <w:rsid w:val="0028532A"/>
    <w:rsid w:val="00292FEB"/>
    <w:rsid w:val="0029491D"/>
    <w:rsid w:val="002A393B"/>
    <w:rsid w:val="002A39B4"/>
    <w:rsid w:val="002A6D32"/>
    <w:rsid w:val="002A7123"/>
    <w:rsid w:val="002A7D26"/>
    <w:rsid w:val="002B26F3"/>
    <w:rsid w:val="002B2A33"/>
    <w:rsid w:val="002C7A20"/>
    <w:rsid w:val="0030238C"/>
    <w:rsid w:val="00312076"/>
    <w:rsid w:val="00323EDA"/>
    <w:rsid w:val="00325455"/>
    <w:rsid w:val="003265D5"/>
    <w:rsid w:val="00341B8E"/>
    <w:rsid w:val="003433C4"/>
    <w:rsid w:val="003450BA"/>
    <w:rsid w:val="003503BD"/>
    <w:rsid w:val="0035119F"/>
    <w:rsid w:val="00362016"/>
    <w:rsid w:val="00371A93"/>
    <w:rsid w:val="00374C32"/>
    <w:rsid w:val="00394ADD"/>
    <w:rsid w:val="003A6C36"/>
    <w:rsid w:val="003B464D"/>
    <w:rsid w:val="003B671D"/>
    <w:rsid w:val="003D0333"/>
    <w:rsid w:val="003E64E4"/>
    <w:rsid w:val="003F0B06"/>
    <w:rsid w:val="003F2618"/>
    <w:rsid w:val="003F2C86"/>
    <w:rsid w:val="003F51DC"/>
    <w:rsid w:val="00401FF6"/>
    <w:rsid w:val="00403A1B"/>
    <w:rsid w:val="00406CD5"/>
    <w:rsid w:val="00407E34"/>
    <w:rsid w:val="00413D3B"/>
    <w:rsid w:val="00423F44"/>
    <w:rsid w:val="00427999"/>
    <w:rsid w:val="00434BBF"/>
    <w:rsid w:val="00444024"/>
    <w:rsid w:val="00463427"/>
    <w:rsid w:val="004733C3"/>
    <w:rsid w:val="00473A0B"/>
    <w:rsid w:val="00481FF0"/>
    <w:rsid w:val="004862FB"/>
    <w:rsid w:val="004A4F16"/>
    <w:rsid w:val="004B7A31"/>
    <w:rsid w:val="004C186F"/>
    <w:rsid w:val="004C35BE"/>
    <w:rsid w:val="004F70F5"/>
    <w:rsid w:val="005108E9"/>
    <w:rsid w:val="0051105D"/>
    <w:rsid w:val="005316E5"/>
    <w:rsid w:val="00533DAA"/>
    <w:rsid w:val="0054035E"/>
    <w:rsid w:val="0054178E"/>
    <w:rsid w:val="005611C9"/>
    <w:rsid w:val="005627A3"/>
    <w:rsid w:val="00566B66"/>
    <w:rsid w:val="0057051F"/>
    <w:rsid w:val="00571D15"/>
    <w:rsid w:val="00581A37"/>
    <w:rsid w:val="005B70F3"/>
    <w:rsid w:val="005C2601"/>
    <w:rsid w:val="005C51F4"/>
    <w:rsid w:val="005C6335"/>
    <w:rsid w:val="005C68FA"/>
    <w:rsid w:val="005D0793"/>
    <w:rsid w:val="005D26D8"/>
    <w:rsid w:val="005D6FCD"/>
    <w:rsid w:val="005F1AB5"/>
    <w:rsid w:val="0061318C"/>
    <w:rsid w:val="006209F5"/>
    <w:rsid w:val="00623C08"/>
    <w:rsid w:val="00640FA2"/>
    <w:rsid w:val="00653816"/>
    <w:rsid w:val="006560E6"/>
    <w:rsid w:val="0066063E"/>
    <w:rsid w:val="00681625"/>
    <w:rsid w:val="0068592B"/>
    <w:rsid w:val="0069277A"/>
    <w:rsid w:val="006A085E"/>
    <w:rsid w:val="006C43C0"/>
    <w:rsid w:val="006C597F"/>
    <w:rsid w:val="006C6C91"/>
    <w:rsid w:val="006D0B61"/>
    <w:rsid w:val="006D173A"/>
    <w:rsid w:val="006D61B9"/>
    <w:rsid w:val="006D7FED"/>
    <w:rsid w:val="006E37E3"/>
    <w:rsid w:val="006E7189"/>
    <w:rsid w:val="006E73DD"/>
    <w:rsid w:val="006F043A"/>
    <w:rsid w:val="006F5C18"/>
    <w:rsid w:val="006F6D30"/>
    <w:rsid w:val="00705452"/>
    <w:rsid w:val="00715ACC"/>
    <w:rsid w:val="0073057D"/>
    <w:rsid w:val="00742DCA"/>
    <w:rsid w:val="0075207C"/>
    <w:rsid w:val="00757946"/>
    <w:rsid w:val="00772C2B"/>
    <w:rsid w:val="00773B64"/>
    <w:rsid w:val="007937B7"/>
    <w:rsid w:val="007941DA"/>
    <w:rsid w:val="007A2C7B"/>
    <w:rsid w:val="007A5709"/>
    <w:rsid w:val="007C163F"/>
    <w:rsid w:val="007D066A"/>
    <w:rsid w:val="007D7A71"/>
    <w:rsid w:val="007E47CB"/>
    <w:rsid w:val="007F233C"/>
    <w:rsid w:val="0080731D"/>
    <w:rsid w:val="00816E94"/>
    <w:rsid w:val="00820CE8"/>
    <w:rsid w:val="00837C34"/>
    <w:rsid w:val="00850B64"/>
    <w:rsid w:val="00850C0A"/>
    <w:rsid w:val="00854542"/>
    <w:rsid w:val="00860839"/>
    <w:rsid w:val="008702E4"/>
    <w:rsid w:val="00873F14"/>
    <w:rsid w:val="008746E7"/>
    <w:rsid w:val="00882A11"/>
    <w:rsid w:val="00887916"/>
    <w:rsid w:val="008B42AD"/>
    <w:rsid w:val="008C2560"/>
    <w:rsid w:val="008C288E"/>
    <w:rsid w:val="008C6C61"/>
    <w:rsid w:val="008D6757"/>
    <w:rsid w:val="008E78F3"/>
    <w:rsid w:val="008F1382"/>
    <w:rsid w:val="009162E7"/>
    <w:rsid w:val="0092164A"/>
    <w:rsid w:val="00923569"/>
    <w:rsid w:val="0092636F"/>
    <w:rsid w:val="00935321"/>
    <w:rsid w:val="00940B8B"/>
    <w:rsid w:val="00941E4C"/>
    <w:rsid w:val="009446B0"/>
    <w:rsid w:val="009502E1"/>
    <w:rsid w:val="0096008A"/>
    <w:rsid w:val="00965C82"/>
    <w:rsid w:val="00966DBA"/>
    <w:rsid w:val="009817D7"/>
    <w:rsid w:val="00990057"/>
    <w:rsid w:val="00997F1E"/>
    <w:rsid w:val="009A1E67"/>
    <w:rsid w:val="009A262F"/>
    <w:rsid w:val="009A3F10"/>
    <w:rsid w:val="009A6B9D"/>
    <w:rsid w:val="009B2127"/>
    <w:rsid w:val="009B75F7"/>
    <w:rsid w:val="009D1E08"/>
    <w:rsid w:val="009D3A65"/>
    <w:rsid w:val="009D4223"/>
    <w:rsid w:val="009E3E11"/>
    <w:rsid w:val="009E425F"/>
    <w:rsid w:val="009E5348"/>
    <w:rsid w:val="009E6F8A"/>
    <w:rsid w:val="00A06609"/>
    <w:rsid w:val="00A171D4"/>
    <w:rsid w:val="00A20134"/>
    <w:rsid w:val="00A214E3"/>
    <w:rsid w:val="00A31320"/>
    <w:rsid w:val="00A45870"/>
    <w:rsid w:val="00A6610C"/>
    <w:rsid w:val="00A6643F"/>
    <w:rsid w:val="00A66B7B"/>
    <w:rsid w:val="00A730B8"/>
    <w:rsid w:val="00A810F4"/>
    <w:rsid w:val="00A82765"/>
    <w:rsid w:val="00A82AE1"/>
    <w:rsid w:val="00A903D3"/>
    <w:rsid w:val="00A90E5E"/>
    <w:rsid w:val="00A9292B"/>
    <w:rsid w:val="00A94DB3"/>
    <w:rsid w:val="00A95AB4"/>
    <w:rsid w:val="00AA22A7"/>
    <w:rsid w:val="00AB29DD"/>
    <w:rsid w:val="00AB2B04"/>
    <w:rsid w:val="00AB3A4F"/>
    <w:rsid w:val="00AC1C32"/>
    <w:rsid w:val="00AC3372"/>
    <w:rsid w:val="00AE12A3"/>
    <w:rsid w:val="00AE5017"/>
    <w:rsid w:val="00AF2EA5"/>
    <w:rsid w:val="00B00C4B"/>
    <w:rsid w:val="00B27A7D"/>
    <w:rsid w:val="00B3322F"/>
    <w:rsid w:val="00B41B74"/>
    <w:rsid w:val="00B652E1"/>
    <w:rsid w:val="00B67C14"/>
    <w:rsid w:val="00B7657A"/>
    <w:rsid w:val="00B76C23"/>
    <w:rsid w:val="00B77DA8"/>
    <w:rsid w:val="00B95AC5"/>
    <w:rsid w:val="00B95C6F"/>
    <w:rsid w:val="00BA3CF9"/>
    <w:rsid w:val="00BA4ABE"/>
    <w:rsid w:val="00BA697D"/>
    <w:rsid w:val="00BB286B"/>
    <w:rsid w:val="00BB3B76"/>
    <w:rsid w:val="00BC4EF9"/>
    <w:rsid w:val="00BC6F68"/>
    <w:rsid w:val="00BC7FCE"/>
    <w:rsid w:val="00BD1732"/>
    <w:rsid w:val="00BE6107"/>
    <w:rsid w:val="00C025A0"/>
    <w:rsid w:val="00C111A2"/>
    <w:rsid w:val="00C14279"/>
    <w:rsid w:val="00C173D6"/>
    <w:rsid w:val="00C177B5"/>
    <w:rsid w:val="00C178A4"/>
    <w:rsid w:val="00C32EB2"/>
    <w:rsid w:val="00C3424F"/>
    <w:rsid w:val="00C36403"/>
    <w:rsid w:val="00C37FAE"/>
    <w:rsid w:val="00C41977"/>
    <w:rsid w:val="00C459BE"/>
    <w:rsid w:val="00C47CBA"/>
    <w:rsid w:val="00C51DDB"/>
    <w:rsid w:val="00C51F63"/>
    <w:rsid w:val="00C548A6"/>
    <w:rsid w:val="00C55903"/>
    <w:rsid w:val="00C57BE5"/>
    <w:rsid w:val="00C601F7"/>
    <w:rsid w:val="00C607A4"/>
    <w:rsid w:val="00C83935"/>
    <w:rsid w:val="00C95A46"/>
    <w:rsid w:val="00CA07AA"/>
    <w:rsid w:val="00CA3874"/>
    <w:rsid w:val="00CA6136"/>
    <w:rsid w:val="00CA6D38"/>
    <w:rsid w:val="00CA7588"/>
    <w:rsid w:val="00CA7661"/>
    <w:rsid w:val="00CB7856"/>
    <w:rsid w:val="00CC089B"/>
    <w:rsid w:val="00CC507F"/>
    <w:rsid w:val="00CC7653"/>
    <w:rsid w:val="00CC7A12"/>
    <w:rsid w:val="00CD5B2A"/>
    <w:rsid w:val="00CD7D1A"/>
    <w:rsid w:val="00CE1701"/>
    <w:rsid w:val="00CE245E"/>
    <w:rsid w:val="00CF53DD"/>
    <w:rsid w:val="00D22096"/>
    <w:rsid w:val="00D23DB4"/>
    <w:rsid w:val="00D26C27"/>
    <w:rsid w:val="00D30EEF"/>
    <w:rsid w:val="00D34C6C"/>
    <w:rsid w:val="00D36551"/>
    <w:rsid w:val="00D42AE0"/>
    <w:rsid w:val="00D46632"/>
    <w:rsid w:val="00D75253"/>
    <w:rsid w:val="00D91B5C"/>
    <w:rsid w:val="00D94859"/>
    <w:rsid w:val="00D9628D"/>
    <w:rsid w:val="00D97CBB"/>
    <w:rsid w:val="00DA0D58"/>
    <w:rsid w:val="00DB7096"/>
    <w:rsid w:val="00DD46BB"/>
    <w:rsid w:val="00DF3014"/>
    <w:rsid w:val="00DF31C0"/>
    <w:rsid w:val="00DF797E"/>
    <w:rsid w:val="00E05BB0"/>
    <w:rsid w:val="00E2028B"/>
    <w:rsid w:val="00E32E79"/>
    <w:rsid w:val="00E3768F"/>
    <w:rsid w:val="00E46A95"/>
    <w:rsid w:val="00E46BD7"/>
    <w:rsid w:val="00E54862"/>
    <w:rsid w:val="00E71A09"/>
    <w:rsid w:val="00E74C65"/>
    <w:rsid w:val="00E86CCB"/>
    <w:rsid w:val="00E91329"/>
    <w:rsid w:val="00E91799"/>
    <w:rsid w:val="00E96D0F"/>
    <w:rsid w:val="00EC3043"/>
    <w:rsid w:val="00EC4456"/>
    <w:rsid w:val="00ED1643"/>
    <w:rsid w:val="00EE2748"/>
    <w:rsid w:val="00EF2F8E"/>
    <w:rsid w:val="00EF6A8F"/>
    <w:rsid w:val="00F02F79"/>
    <w:rsid w:val="00F14415"/>
    <w:rsid w:val="00F270F4"/>
    <w:rsid w:val="00F37C54"/>
    <w:rsid w:val="00F466C5"/>
    <w:rsid w:val="00F550D8"/>
    <w:rsid w:val="00F67B33"/>
    <w:rsid w:val="00F761E1"/>
    <w:rsid w:val="00F90BEE"/>
    <w:rsid w:val="00FA1E24"/>
    <w:rsid w:val="00FA68E7"/>
    <w:rsid w:val="00FB196F"/>
    <w:rsid w:val="00FB5250"/>
    <w:rsid w:val="00FD6AFA"/>
    <w:rsid w:val="00FF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66B4E7D"/>
  <w15:chartTrackingRefBased/>
  <w15:docId w15:val="{79D665E1-6DD6-4953-B114-68398BC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C82"/>
    <w:pPr>
      <w:spacing w:after="200" w:line="276" w:lineRule="auto"/>
    </w:pPr>
  </w:style>
  <w:style w:type="paragraph" w:styleId="Nagwek1">
    <w:name w:val="heading 1"/>
    <w:basedOn w:val="Normalny"/>
    <w:next w:val="Normalny"/>
    <w:link w:val="Nagwek1Znak"/>
    <w:qFormat/>
    <w:rsid w:val="00104DA2"/>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qFormat/>
    <w:rsid w:val="00104DA2"/>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104DA2"/>
    <w:pPr>
      <w:keepNext/>
      <w:spacing w:after="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104DA2"/>
    <w:pPr>
      <w:keepNext/>
      <w:spacing w:after="0" w:line="240" w:lineRule="auto"/>
      <w:jc w:val="center"/>
      <w:outlineLvl w:val="3"/>
    </w:pPr>
    <w:rPr>
      <w:rFonts w:ascii="Times New Roman" w:eastAsia="Times New Roman" w:hAnsi="Times New Roman" w:cs="Times New Roman"/>
      <w:b/>
      <w:sz w:val="28"/>
      <w:szCs w:val="20"/>
      <w:u w:val="single"/>
      <w:lang w:eastAsia="pl-PL"/>
    </w:rPr>
  </w:style>
  <w:style w:type="paragraph" w:styleId="Nagwek5">
    <w:name w:val="heading 5"/>
    <w:basedOn w:val="Normalny"/>
    <w:next w:val="Normalny"/>
    <w:link w:val="Nagwek5Znak"/>
    <w:qFormat/>
    <w:rsid w:val="00104DA2"/>
    <w:pPr>
      <w:keepNext/>
      <w:spacing w:after="0" w:line="240" w:lineRule="auto"/>
      <w:jc w:val="center"/>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104DA2"/>
    <w:pPr>
      <w:keepNext/>
      <w:spacing w:after="0" w:line="240" w:lineRule="auto"/>
      <w:jc w:val="center"/>
      <w:outlineLvl w:val="5"/>
    </w:pPr>
    <w:rPr>
      <w:rFonts w:ascii="Times New Roman" w:eastAsia="Times New Roman" w:hAnsi="Times New Roman" w:cs="Times New Roman"/>
      <w:b/>
      <w:sz w:val="24"/>
      <w:szCs w:val="20"/>
      <w:u w:val="single"/>
      <w:lang w:eastAsia="pl-PL"/>
    </w:rPr>
  </w:style>
  <w:style w:type="paragraph" w:styleId="Nagwek7">
    <w:name w:val="heading 7"/>
    <w:basedOn w:val="Normalny"/>
    <w:next w:val="Normalny"/>
    <w:link w:val="Nagwek7Znak"/>
    <w:qFormat/>
    <w:rsid w:val="00104DA2"/>
    <w:pPr>
      <w:keepNext/>
      <w:spacing w:after="0" w:line="240" w:lineRule="auto"/>
      <w:jc w:val="center"/>
      <w:outlineLvl w:val="6"/>
    </w:pPr>
    <w:rPr>
      <w:rFonts w:ascii="Arial" w:eastAsia="Times New Roman" w:hAnsi="Arial" w:cs="Times New Roman"/>
      <w:b/>
      <w:snapToGrid w:val="0"/>
      <w:sz w:val="20"/>
      <w:szCs w:val="20"/>
      <w:lang w:eastAsia="pl-PL"/>
    </w:rPr>
  </w:style>
  <w:style w:type="paragraph" w:styleId="Nagwek8">
    <w:name w:val="heading 8"/>
    <w:basedOn w:val="Normalny"/>
    <w:next w:val="Normalny"/>
    <w:link w:val="Nagwek8Znak"/>
    <w:qFormat/>
    <w:rsid w:val="00104DA2"/>
    <w:pPr>
      <w:keepNext/>
      <w:spacing w:after="0" w:line="240" w:lineRule="auto"/>
      <w:jc w:val="center"/>
      <w:outlineLvl w:val="7"/>
    </w:pPr>
    <w:rPr>
      <w:rFonts w:ascii="Arial" w:eastAsia="Times New Roman" w:hAnsi="Arial" w:cs="Times New Roman"/>
      <w:b/>
      <w:bCs/>
      <w:sz w:val="24"/>
      <w:szCs w:val="20"/>
      <w:lang w:eastAsia="pl-PL"/>
    </w:rPr>
  </w:style>
  <w:style w:type="paragraph" w:styleId="Nagwek9">
    <w:name w:val="heading 9"/>
    <w:basedOn w:val="Normalny"/>
    <w:next w:val="Normalny"/>
    <w:link w:val="Nagwek9Znak"/>
    <w:qFormat/>
    <w:rsid w:val="00104DA2"/>
    <w:pPr>
      <w:keepNext/>
      <w:spacing w:after="0" w:line="240" w:lineRule="auto"/>
      <w:outlineLvl w:val="8"/>
    </w:pPr>
    <w:rPr>
      <w:rFonts w:ascii="Times New Roman" w:eastAsia="Times New Roman" w:hAnsi="Times New Roman" w:cs="Times New Roman"/>
      <w:color w:val="FF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4D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104DA2"/>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104DA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04DA2"/>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104DA2"/>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104DA2"/>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104DA2"/>
    <w:rPr>
      <w:rFonts w:ascii="Arial" w:eastAsia="Times New Roman" w:hAnsi="Arial" w:cs="Times New Roman"/>
      <w:b/>
      <w:snapToGrid w:val="0"/>
      <w:sz w:val="20"/>
      <w:szCs w:val="20"/>
      <w:lang w:eastAsia="pl-PL"/>
    </w:rPr>
  </w:style>
  <w:style w:type="character" w:customStyle="1" w:styleId="Nagwek8Znak">
    <w:name w:val="Nagłówek 8 Znak"/>
    <w:basedOn w:val="Domylnaczcionkaakapitu"/>
    <w:link w:val="Nagwek8"/>
    <w:rsid w:val="00104DA2"/>
    <w:rPr>
      <w:rFonts w:ascii="Arial" w:eastAsia="Times New Roman" w:hAnsi="Arial" w:cs="Times New Roman"/>
      <w:b/>
      <w:bCs/>
      <w:sz w:val="24"/>
      <w:szCs w:val="20"/>
      <w:lang w:eastAsia="pl-PL"/>
    </w:rPr>
  </w:style>
  <w:style w:type="character" w:customStyle="1" w:styleId="Nagwek9Znak">
    <w:name w:val="Nagłówek 9 Znak"/>
    <w:basedOn w:val="Domylnaczcionkaakapitu"/>
    <w:link w:val="Nagwek9"/>
    <w:rsid w:val="00104DA2"/>
    <w:rPr>
      <w:rFonts w:ascii="Times New Roman" w:eastAsia="Times New Roman" w:hAnsi="Times New Roman" w:cs="Times New Roman"/>
      <w:color w:val="FF0000"/>
      <w:sz w:val="24"/>
      <w:szCs w:val="20"/>
      <w:lang w:eastAsia="pl-PL"/>
    </w:rPr>
  </w:style>
  <w:style w:type="numbering" w:customStyle="1" w:styleId="Bezlisty1">
    <w:name w:val="Bez listy1"/>
    <w:next w:val="Bezlisty"/>
    <w:semiHidden/>
    <w:rsid w:val="00104DA2"/>
  </w:style>
  <w:style w:type="paragraph" w:styleId="Tekstpodstawowy">
    <w:name w:val="Body Text"/>
    <w:basedOn w:val="Normalny"/>
    <w:link w:val="TekstpodstawowyZnak"/>
    <w:rsid w:val="00104DA2"/>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basedOn w:val="Domylnaczcionkaakapitu"/>
    <w:link w:val="Tekstpodstawowy"/>
    <w:rsid w:val="00104DA2"/>
    <w:rPr>
      <w:rFonts w:ascii="Times New Roman" w:eastAsia="Times New Roman" w:hAnsi="Times New Roman" w:cs="Times New Roman"/>
      <w:b/>
      <w:i/>
      <w:sz w:val="28"/>
      <w:szCs w:val="20"/>
      <w:lang w:eastAsia="pl-PL"/>
    </w:rPr>
  </w:style>
  <w:style w:type="paragraph" w:styleId="Tekstpodstawowy2">
    <w:name w:val="Body Text 2"/>
    <w:basedOn w:val="Normalny"/>
    <w:link w:val="Tekstpodstawowy2Znak"/>
    <w:rsid w:val="00104D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04DA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04DA2"/>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ekstpodstawowy3Znak">
    <w:name w:val="Tekst podstawowy 3 Znak"/>
    <w:basedOn w:val="Domylnaczcionkaakapitu"/>
    <w:link w:val="Tekstpodstawowy3"/>
    <w:rsid w:val="00104DA2"/>
    <w:rPr>
      <w:rFonts w:ascii="Times New Roman" w:eastAsia="Times New Roman" w:hAnsi="Times New Roman" w:cs="Times New Roman"/>
      <w:b/>
      <w:sz w:val="24"/>
      <w:szCs w:val="20"/>
      <w:u w:val="single"/>
      <w:lang w:eastAsia="pl-PL"/>
    </w:rPr>
  </w:style>
  <w:style w:type="paragraph" w:styleId="Mapadokumentu">
    <w:name w:val="Document Map"/>
    <w:basedOn w:val="Normalny"/>
    <w:link w:val="MapadokumentuZnak"/>
    <w:semiHidden/>
    <w:rsid w:val="00104DA2"/>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104DA2"/>
    <w:rPr>
      <w:rFonts w:ascii="Tahoma" w:eastAsia="Times New Roman" w:hAnsi="Tahoma" w:cs="Times New Roman"/>
      <w:sz w:val="20"/>
      <w:szCs w:val="20"/>
      <w:shd w:val="clear" w:color="auto" w:fill="000080"/>
      <w:lang w:eastAsia="pl-PL"/>
    </w:rPr>
  </w:style>
  <w:style w:type="paragraph" w:styleId="Stopka">
    <w:name w:val="footer"/>
    <w:basedOn w:val="Normalny"/>
    <w:link w:val="StopkaZnak"/>
    <w:uiPriority w:val="99"/>
    <w:rsid w:val="00104DA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04DA2"/>
    <w:rPr>
      <w:rFonts w:ascii="Times New Roman" w:eastAsia="Times New Roman" w:hAnsi="Times New Roman" w:cs="Times New Roman"/>
      <w:sz w:val="20"/>
      <w:szCs w:val="20"/>
      <w:lang w:eastAsia="pl-PL"/>
    </w:rPr>
  </w:style>
  <w:style w:type="character" w:styleId="Numerstrony">
    <w:name w:val="page number"/>
    <w:basedOn w:val="Domylnaczcionkaakapitu"/>
    <w:rsid w:val="00104DA2"/>
  </w:style>
  <w:style w:type="paragraph" w:styleId="Tekstpodstawowywcity">
    <w:name w:val="Body Text Indent"/>
    <w:basedOn w:val="Normalny"/>
    <w:link w:val="TekstpodstawowywcityZnak"/>
    <w:uiPriority w:val="99"/>
    <w:rsid w:val="00104DA2"/>
    <w:pPr>
      <w:spacing w:after="0" w:line="120" w:lineRule="atLeast"/>
      <w:ind w:firstLine="851"/>
      <w:jc w:val="both"/>
    </w:pPr>
    <w:rPr>
      <w:rFonts w:ascii="Times New Roman" w:eastAsia="Times New Roman" w:hAnsi="Times New Roman" w:cs="Times New Roman"/>
      <w:snapToGrid w:val="0"/>
      <w:sz w:val="24"/>
      <w:szCs w:val="20"/>
      <w:lang w:eastAsia="pl-PL"/>
    </w:rPr>
  </w:style>
  <w:style w:type="character" w:customStyle="1" w:styleId="TekstpodstawowywcityZnak">
    <w:name w:val="Tekst podstawowy wcięty Znak"/>
    <w:basedOn w:val="Domylnaczcionkaakapitu"/>
    <w:link w:val="Tekstpodstawowywcity"/>
    <w:uiPriority w:val="99"/>
    <w:rsid w:val="00104DA2"/>
    <w:rPr>
      <w:rFonts w:ascii="Times New Roman" w:eastAsia="Times New Roman" w:hAnsi="Times New Roman" w:cs="Times New Roman"/>
      <w:snapToGrid w:val="0"/>
      <w:sz w:val="24"/>
      <w:szCs w:val="20"/>
      <w:lang w:eastAsia="pl-PL"/>
    </w:rPr>
  </w:style>
  <w:style w:type="paragraph" w:styleId="Tekstpodstawowywcity2">
    <w:name w:val="Body Text Indent 2"/>
    <w:basedOn w:val="Normalny"/>
    <w:link w:val="Tekstpodstawowywcity2Znak"/>
    <w:rsid w:val="00104DA2"/>
    <w:pPr>
      <w:tabs>
        <w:tab w:val="left" w:pos="426"/>
        <w:tab w:val="right" w:leader="dot" w:pos="8931"/>
      </w:tabs>
      <w:spacing w:after="0" w:line="240" w:lineRule="auto"/>
      <w:ind w:left="1418" w:hanging="2835"/>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04DA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04DA2"/>
    <w:pPr>
      <w:tabs>
        <w:tab w:val="left" w:pos="2694"/>
        <w:tab w:val="right" w:leader="dot" w:pos="8931"/>
      </w:tabs>
      <w:spacing w:after="0" w:line="240" w:lineRule="auto"/>
      <w:ind w:left="2835" w:hanging="2835"/>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104DA2"/>
    <w:rPr>
      <w:rFonts w:ascii="Times New Roman" w:eastAsia="Times New Roman" w:hAnsi="Times New Roman" w:cs="Times New Roman"/>
      <w:sz w:val="24"/>
      <w:szCs w:val="20"/>
      <w:lang w:eastAsia="pl-PL"/>
    </w:rPr>
  </w:style>
  <w:style w:type="paragraph" w:styleId="Tytu">
    <w:name w:val="Title"/>
    <w:basedOn w:val="Normalny"/>
    <w:link w:val="TytuZnak"/>
    <w:qFormat/>
    <w:rsid w:val="00104DA2"/>
    <w:pPr>
      <w:spacing w:before="240" w:after="60" w:line="240" w:lineRule="auto"/>
      <w:jc w:val="center"/>
    </w:pPr>
    <w:rPr>
      <w:rFonts w:ascii="Arial" w:eastAsia="Times New Roman" w:hAnsi="Arial" w:cs="Times New Roman"/>
      <w:b/>
      <w:kern w:val="28"/>
      <w:sz w:val="32"/>
      <w:szCs w:val="20"/>
      <w:lang w:eastAsia="pl-PL"/>
    </w:rPr>
  </w:style>
  <w:style w:type="character" w:customStyle="1" w:styleId="TytuZnak">
    <w:name w:val="Tytuł Znak"/>
    <w:basedOn w:val="Domylnaczcionkaakapitu"/>
    <w:link w:val="Tytu"/>
    <w:rsid w:val="00104DA2"/>
    <w:rPr>
      <w:rFonts w:ascii="Arial" w:eastAsia="Times New Roman" w:hAnsi="Arial" w:cs="Times New Roman"/>
      <w:b/>
      <w:kern w:val="28"/>
      <w:sz w:val="32"/>
      <w:szCs w:val="20"/>
      <w:lang w:eastAsia="pl-PL"/>
    </w:rPr>
  </w:style>
  <w:style w:type="paragraph" w:styleId="Listapunktowana2">
    <w:name w:val="List Bullet 2"/>
    <w:basedOn w:val="Normalny"/>
    <w:autoRedefine/>
    <w:rsid w:val="00104DA2"/>
    <w:pPr>
      <w:numPr>
        <w:numId w:val="1"/>
      </w:numPr>
      <w:tabs>
        <w:tab w:val="clear" w:pos="643"/>
        <w:tab w:val="num" w:pos="0"/>
      </w:tabs>
      <w:suppressAutoHyphens/>
      <w:spacing w:after="0" w:line="240" w:lineRule="auto"/>
      <w:ind w:hanging="643"/>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104DA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104DA2"/>
    <w:rPr>
      <w:rFonts w:ascii="Times New Roman" w:eastAsia="Times New Roman" w:hAnsi="Times New Roman" w:cs="Times New Roman"/>
      <w:sz w:val="20"/>
      <w:szCs w:val="20"/>
      <w:lang w:eastAsia="pl-PL"/>
    </w:rPr>
  </w:style>
  <w:style w:type="paragraph" w:customStyle="1" w:styleId="ust">
    <w:name w:val="ust"/>
    <w:rsid w:val="00104DA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Normalny"/>
    <w:rsid w:val="00104DA2"/>
    <w:pPr>
      <w:suppressAutoHyphens/>
      <w:spacing w:after="0" w:line="240" w:lineRule="auto"/>
      <w:ind w:left="283" w:hanging="283"/>
    </w:pPr>
    <w:rPr>
      <w:rFonts w:ascii="Times New Roman" w:eastAsia="Times New Roman" w:hAnsi="Times New Roman" w:cs="Times New Roman"/>
      <w:sz w:val="24"/>
      <w:szCs w:val="20"/>
      <w:lang w:eastAsia="pl-PL"/>
    </w:rPr>
  </w:style>
  <w:style w:type="paragraph" w:customStyle="1" w:styleId="pkt">
    <w:name w:val="pkt"/>
    <w:basedOn w:val="Normalny"/>
    <w:rsid w:val="00104DA2"/>
    <w:pPr>
      <w:spacing w:after="0" w:line="360" w:lineRule="auto"/>
      <w:ind w:left="357" w:hanging="357"/>
      <w:jc w:val="both"/>
    </w:pPr>
    <w:rPr>
      <w:rFonts w:ascii="Times New Roman" w:eastAsia="Times New Roman" w:hAnsi="Times New Roman" w:cs="Times New Roman"/>
      <w:sz w:val="24"/>
      <w:szCs w:val="20"/>
      <w:lang w:eastAsia="pl-PL"/>
    </w:rPr>
  </w:style>
  <w:style w:type="paragraph" w:customStyle="1" w:styleId="pkt1">
    <w:name w:val="pkt1"/>
    <w:basedOn w:val="pkt"/>
    <w:rsid w:val="00104DA2"/>
    <w:pPr>
      <w:spacing w:before="60" w:after="60" w:line="240" w:lineRule="auto"/>
      <w:ind w:left="850" w:hanging="425"/>
    </w:pPr>
  </w:style>
  <w:style w:type="paragraph" w:customStyle="1" w:styleId="WW-Tekstpodstawowy2">
    <w:name w:val="WW-Tekst podstawowy 2"/>
    <w:basedOn w:val="Normalny"/>
    <w:rsid w:val="00104DA2"/>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104DA2"/>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Lista3">
    <w:name w:val="List 3"/>
    <w:basedOn w:val="Normalny"/>
    <w:rsid w:val="00104DA2"/>
    <w:pPr>
      <w:suppressAutoHyphens/>
      <w:spacing w:after="0" w:line="240" w:lineRule="auto"/>
      <w:ind w:left="849" w:hanging="283"/>
    </w:pPr>
    <w:rPr>
      <w:rFonts w:ascii="Times New Roman" w:eastAsia="Times New Roman" w:hAnsi="Times New Roman" w:cs="Times New Roman"/>
      <w:sz w:val="24"/>
      <w:szCs w:val="20"/>
      <w:lang w:eastAsia="pl-PL"/>
    </w:rPr>
  </w:style>
  <w:style w:type="paragraph" w:styleId="Listapunktowana">
    <w:name w:val="List Bullet"/>
    <w:basedOn w:val="Normalny"/>
    <w:autoRedefine/>
    <w:rsid w:val="00104DA2"/>
    <w:pPr>
      <w:numPr>
        <w:numId w:val="2"/>
      </w:numPr>
      <w:suppressAutoHyphens/>
      <w:spacing w:after="0" w:line="240" w:lineRule="auto"/>
    </w:pPr>
    <w:rPr>
      <w:rFonts w:ascii="Times New Roman" w:eastAsia="Times New Roman" w:hAnsi="Times New Roman" w:cs="Times New Roman"/>
      <w:sz w:val="24"/>
      <w:szCs w:val="20"/>
      <w:lang w:eastAsia="pl-PL"/>
    </w:rPr>
  </w:style>
  <w:style w:type="paragraph" w:customStyle="1" w:styleId="1">
    <w:name w:val="1"/>
    <w:basedOn w:val="Normalny"/>
    <w:next w:val="Listapunktowana2"/>
    <w:autoRedefine/>
    <w:rsid w:val="00104DA2"/>
    <w:pPr>
      <w:spacing w:after="0" w:line="120" w:lineRule="atLeast"/>
      <w:jc w:val="both"/>
    </w:pPr>
    <w:rPr>
      <w:rFonts w:ascii="Times New Roman" w:eastAsia="Times New Roman" w:hAnsi="Times New Roman" w:cs="Times New Roman"/>
      <w:sz w:val="20"/>
      <w:szCs w:val="20"/>
      <w:lang w:eastAsia="pl-PL"/>
    </w:rPr>
  </w:style>
  <w:style w:type="paragraph" w:styleId="Lista-kontynuacja2">
    <w:name w:val="List Continue 2"/>
    <w:basedOn w:val="Normalny"/>
    <w:rsid w:val="00104DA2"/>
    <w:pPr>
      <w:suppressAutoHyphens/>
      <w:spacing w:after="120" w:line="240" w:lineRule="auto"/>
      <w:ind w:left="566"/>
    </w:pPr>
    <w:rPr>
      <w:rFonts w:ascii="Times New Roman" w:eastAsia="Times New Roman" w:hAnsi="Times New Roman" w:cs="Times New Roman"/>
      <w:sz w:val="24"/>
      <w:szCs w:val="20"/>
      <w:lang w:eastAsia="pl-PL"/>
    </w:rPr>
  </w:style>
  <w:style w:type="character" w:styleId="Hipercze">
    <w:name w:val="Hyperlink"/>
    <w:rsid w:val="00104DA2"/>
    <w:rPr>
      <w:color w:val="0000FF"/>
      <w:u w:val="single"/>
    </w:rPr>
  </w:style>
  <w:style w:type="character" w:customStyle="1" w:styleId="tw4winTerm">
    <w:name w:val="tw4winTerm"/>
    <w:rsid w:val="00104DA2"/>
    <w:rPr>
      <w:color w:val="0000FF"/>
    </w:rPr>
  </w:style>
  <w:style w:type="character" w:styleId="UyteHipercze">
    <w:name w:val="FollowedHyperlink"/>
    <w:rsid w:val="00104DA2"/>
    <w:rPr>
      <w:color w:val="800080"/>
      <w:u w:val="single"/>
    </w:rPr>
  </w:style>
  <w:style w:type="paragraph" w:customStyle="1" w:styleId="Tekstpodstawowy31">
    <w:name w:val="Tekst podstawowy 31"/>
    <w:basedOn w:val="Normalny"/>
    <w:rsid w:val="00104DA2"/>
    <w:pPr>
      <w:widowControl w:val="0"/>
      <w:overflowPunct w:val="0"/>
      <w:autoSpaceDE w:val="0"/>
      <w:autoSpaceDN w:val="0"/>
      <w:adjustRightInd w:val="0"/>
      <w:spacing w:before="240" w:after="0" w:line="240" w:lineRule="auto"/>
      <w:ind w:right="-567"/>
      <w:jc w:val="both"/>
      <w:textAlignment w:val="baseline"/>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104DA2"/>
    <w:pPr>
      <w:spacing w:after="0" w:line="240" w:lineRule="auto"/>
    </w:pPr>
    <w:rPr>
      <w:rFonts w:ascii="Arial" w:eastAsia="Times New Roman" w:hAnsi="Arial" w:cs="Arial"/>
      <w:sz w:val="20"/>
      <w:szCs w:val="24"/>
      <w:lang w:eastAsia="pl-PL"/>
    </w:rPr>
  </w:style>
  <w:style w:type="character" w:customStyle="1" w:styleId="TekstkomentarzaZnak">
    <w:name w:val="Tekst komentarza Znak"/>
    <w:basedOn w:val="Domylnaczcionkaakapitu"/>
    <w:link w:val="Tekstkomentarza"/>
    <w:semiHidden/>
    <w:rsid w:val="00104DA2"/>
    <w:rPr>
      <w:rFonts w:ascii="Arial" w:eastAsia="Times New Roman" w:hAnsi="Arial" w:cs="Arial"/>
      <w:sz w:val="20"/>
      <w:szCs w:val="24"/>
      <w:lang w:eastAsia="pl-PL"/>
    </w:rPr>
  </w:style>
  <w:style w:type="paragraph" w:customStyle="1" w:styleId="Default">
    <w:name w:val="Default"/>
    <w:rsid w:val="00104D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104DA2"/>
    <w:rPr>
      <w:b/>
      <w:bCs/>
    </w:rPr>
  </w:style>
  <w:style w:type="character" w:customStyle="1" w:styleId="spacernb">
    <w:name w:val="spacernb"/>
    <w:basedOn w:val="Domylnaczcionkaakapitu"/>
    <w:rsid w:val="00104DA2"/>
  </w:style>
  <w:style w:type="character" w:customStyle="1" w:styleId="value">
    <w:name w:val="value"/>
    <w:basedOn w:val="Domylnaczcionkaakapitu"/>
    <w:rsid w:val="00104DA2"/>
  </w:style>
  <w:style w:type="character" w:customStyle="1" w:styleId="unitname">
    <w:name w:val="unit_name"/>
    <w:basedOn w:val="Domylnaczcionkaakapitu"/>
    <w:rsid w:val="00104DA2"/>
  </w:style>
  <w:style w:type="character" w:customStyle="1" w:styleId="comment">
    <w:name w:val="comment"/>
    <w:basedOn w:val="Domylnaczcionkaakapitu"/>
    <w:rsid w:val="00104DA2"/>
  </w:style>
  <w:style w:type="paragraph" w:styleId="NormalnyWeb">
    <w:name w:val="Normal (Web)"/>
    <w:basedOn w:val="Normalny"/>
    <w:uiPriority w:val="99"/>
    <w:rsid w:val="00104DA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Style19">
    <w:name w:val="Style19"/>
    <w:basedOn w:val="Normalny"/>
    <w:rsid w:val="00104DA2"/>
    <w:pPr>
      <w:widowControl w:val="0"/>
      <w:autoSpaceDE w:val="0"/>
      <w:autoSpaceDN w:val="0"/>
      <w:adjustRightInd w:val="0"/>
      <w:spacing w:after="0" w:line="253" w:lineRule="exact"/>
      <w:jc w:val="both"/>
    </w:pPr>
    <w:rPr>
      <w:rFonts w:ascii="Arial" w:eastAsia="Times New Roman" w:hAnsi="Arial" w:cs="Arial"/>
      <w:sz w:val="24"/>
      <w:szCs w:val="24"/>
      <w:lang w:eastAsia="pl-PL"/>
    </w:rPr>
  </w:style>
  <w:style w:type="paragraph" w:customStyle="1" w:styleId="Style26">
    <w:name w:val="Style26"/>
    <w:basedOn w:val="Normalny"/>
    <w:rsid w:val="00104DA2"/>
    <w:pPr>
      <w:widowControl w:val="0"/>
      <w:autoSpaceDE w:val="0"/>
      <w:autoSpaceDN w:val="0"/>
      <w:adjustRightInd w:val="0"/>
      <w:spacing w:after="0" w:line="250" w:lineRule="exact"/>
      <w:ind w:hanging="278"/>
    </w:pPr>
    <w:rPr>
      <w:rFonts w:ascii="Arial" w:eastAsia="Times New Roman" w:hAnsi="Arial" w:cs="Arial"/>
      <w:sz w:val="24"/>
      <w:szCs w:val="24"/>
      <w:lang w:eastAsia="pl-PL"/>
    </w:rPr>
  </w:style>
  <w:style w:type="character" w:customStyle="1" w:styleId="FontStyle31">
    <w:name w:val="Font Style31"/>
    <w:rsid w:val="00104DA2"/>
    <w:rPr>
      <w:rFonts w:ascii="Arial" w:hAnsi="Arial" w:cs="Arial"/>
      <w:sz w:val="20"/>
      <w:szCs w:val="20"/>
    </w:rPr>
  </w:style>
  <w:style w:type="character" w:customStyle="1" w:styleId="FontStyle37">
    <w:name w:val="Font Style37"/>
    <w:rsid w:val="00104DA2"/>
    <w:rPr>
      <w:rFonts w:ascii="Arial" w:hAnsi="Arial" w:cs="Arial"/>
      <w:sz w:val="20"/>
      <w:szCs w:val="20"/>
    </w:rPr>
  </w:style>
  <w:style w:type="character" w:customStyle="1" w:styleId="FontStyle22">
    <w:name w:val="Font Style22"/>
    <w:rsid w:val="00104DA2"/>
    <w:rPr>
      <w:rFonts w:ascii="Arial" w:hAnsi="Arial" w:cs="Arial"/>
      <w:sz w:val="18"/>
      <w:szCs w:val="18"/>
    </w:rPr>
  </w:style>
  <w:style w:type="character" w:customStyle="1" w:styleId="FontStyle38">
    <w:name w:val="Font Style38"/>
    <w:rsid w:val="00104DA2"/>
    <w:rPr>
      <w:rFonts w:ascii="Arial" w:hAnsi="Arial" w:cs="Arial"/>
      <w:b/>
      <w:bCs/>
      <w:sz w:val="20"/>
      <w:szCs w:val="20"/>
    </w:rPr>
  </w:style>
  <w:style w:type="paragraph" w:customStyle="1" w:styleId="Style2">
    <w:name w:val="Style2"/>
    <w:basedOn w:val="Normalny"/>
    <w:rsid w:val="00104DA2"/>
    <w:pPr>
      <w:widowControl w:val="0"/>
      <w:autoSpaceDE w:val="0"/>
      <w:autoSpaceDN w:val="0"/>
      <w:adjustRightInd w:val="0"/>
      <w:spacing w:after="0" w:line="250" w:lineRule="exact"/>
      <w:ind w:hanging="269"/>
      <w:jc w:val="both"/>
    </w:pPr>
    <w:rPr>
      <w:rFonts w:ascii="Arial" w:eastAsia="Times New Roman" w:hAnsi="Arial" w:cs="Arial"/>
      <w:sz w:val="24"/>
      <w:szCs w:val="24"/>
      <w:lang w:eastAsia="pl-PL"/>
    </w:rPr>
  </w:style>
  <w:style w:type="paragraph" w:customStyle="1" w:styleId="Style7">
    <w:name w:val="Style7"/>
    <w:basedOn w:val="Normalny"/>
    <w:rsid w:val="00104DA2"/>
    <w:pPr>
      <w:widowControl w:val="0"/>
      <w:autoSpaceDE w:val="0"/>
      <w:autoSpaceDN w:val="0"/>
      <w:adjustRightInd w:val="0"/>
      <w:spacing w:after="0" w:line="504" w:lineRule="exact"/>
      <w:jc w:val="center"/>
    </w:pPr>
    <w:rPr>
      <w:rFonts w:ascii="Arial" w:eastAsia="Times New Roman" w:hAnsi="Arial" w:cs="Arial"/>
      <w:sz w:val="24"/>
      <w:szCs w:val="24"/>
      <w:lang w:eastAsia="pl-PL"/>
    </w:rPr>
  </w:style>
  <w:style w:type="paragraph" w:customStyle="1" w:styleId="Style27">
    <w:name w:val="Style27"/>
    <w:basedOn w:val="Normalny"/>
    <w:rsid w:val="00104DA2"/>
    <w:pPr>
      <w:widowControl w:val="0"/>
      <w:autoSpaceDE w:val="0"/>
      <w:autoSpaceDN w:val="0"/>
      <w:adjustRightInd w:val="0"/>
      <w:spacing w:after="0" w:line="230" w:lineRule="exact"/>
      <w:ind w:hanging="418"/>
      <w:jc w:val="both"/>
    </w:pPr>
    <w:rPr>
      <w:rFonts w:ascii="Arial" w:eastAsia="Times New Roman" w:hAnsi="Arial" w:cs="Arial"/>
      <w:sz w:val="24"/>
      <w:szCs w:val="24"/>
      <w:lang w:eastAsia="pl-PL"/>
    </w:rPr>
  </w:style>
  <w:style w:type="character" w:customStyle="1" w:styleId="FontStyle32">
    <w:name w:val="Font Style32"/>
    <w:rsid w:val="00104DA2"/>
    <w:rPr>
      <w:rFonts w:ascii="Arial" w:hAnsi="Arial" w:cs="Arial"/>
      <w:i/>
      <w:iCs/>
      <w:sz w:val="18"/>
      <w:szCs w:val="18"/>
    </w:rPr>
  </w:style>
  <w:style w:type="paragraph" w:customStyle="1" w:styleId="Style18">
    <w:name w:val="Style18"/>
    <w:basedOn w:val="Normalny"/>
    <w:rsid w:val="00104DA2"/>
    <w:pPr>
      <w:widowControl w:val="0"/>
      <w:autoSpaceDE w:val="0"/>
      <w:autoSpaceDN w:val="0"/>
      <w:adjustRightInd w:val="0"/>
      <w:spacing w:after="0" w:line="253" w:lineRule="exact"/>
      <w:ind w:hanging="350"/>
      <w:jc w:val="both"/>
    </w:pPr>
    <w:rPr>
      <w:rFonts w:ascii="Arial" w:eastAsia="Times New Roman" w:hAnsi="Arial" w:cs="Arial"/>
      <w:sz w:val="24"/>
      <w:szCs w:val="24"/>
      <w:lang w:eastAsia="pl-PL"/>
    </w:rPr>
  </w:style>
  <w:style w:type="paragraph" w:customStyle="1" w:styleId="Style5">
    <w:name w:val="Style5"/>
    <w:basedOn w:val="Normalny"/>
    <w:rsid w:val="00104DA2"/>
    <w:pPr>
      <w:widowControl w:val="0"/>
      <w:autoSpaceDE w:val="0"/>
      <w:autoSpaceDN w:val="0"/>
      <w:adjustRightInd w:val="0"/>
      <w:spacing w:after="0" w:line="226" w:lineRule="exact"/>
      <w:ind w:hanging="288"/>
      <w:jc w:val="both"/>
    </w:pPr>
    <w:rPr>
      <w:rFonts w:ascii="Arial" w:eastAsia="Times New Roman" w:hAnsi="Arial" w:cs="Arial"/>
      <w:sz w:val="24"/>
      <w:szCs w:val="24"/>
      <w:lang w:eastAsia="pl-PL"/>
    </w:rPr>
  </w:style>
  <w:style w:type="paragraph" w:styleId="Lista4">
    <w:name w:val="List 4"/>
    <w:basedOn w:val="Normalny"/>
    <w:rsid w:val="00104DA2"/>
    <w:pPr>
      <w:spacing w:after="0" w:line="240" w:lineRule="auto"/>
      <w:ind w:left="1132" w:hanging="283"/>
    </w:pPr>
    <w:rPr>
      <w:rFonts w:ascii="Times New Roman" w:eastAsia="Times New Roman" w:hAnsi="Times New Roman" w:cs="Times New Roman"/>
      <w:sz w:val="20"/>
      <w:szCs w:val="20"/>
      <w:lang w:eastAsia="pl-PL"/>
    </w:rPr>
  </w:style>
  <w:style w:type="paragraph" w:customStyle="1" w:styleId="Text1">
    <w:name w:val="Text 1"/>
    <w:basedOn w:val="Normalny"/>
    <w:rsid w:val="00104DA2"/>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cs="Times New Roman"/>
      <w:spacing w:val="2"/>
      <w:sz w:val="24"/>
      <w:szCs w:val="20"/>
      <w:lang w:eastAsia="pl-PL"/>
    </w:rPr>
  </w:style>
  <w:style w:type="paragraph" w:styleId="Podtytu">
    <w:name w:val="Subtitle"/>
    <w:basedOn w:val="Normalny"/>
    <w:link w:val="PodtytuZnak"/>
    <w:qFormat/>
    <w:rsid w:val="00104DA2"/>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104DA2"/>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rsid w:val="00104DA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104DA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104DA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04DA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104DA2"/>
    <w:rPr>
      <w:vertAlign w:val="superscript"/>
    </w:rPr>
  </w:style>
  <w:style w:type="numbering" w:customStyle="1" w:styleId="Numerowaniegwne">
    <w:name w:val="Numerowanie główne"/>
    <w:rsid w:val="00104DA2"/>
    <w:pPr>
      <w:numPr>
        <w:numId w:val="3"/>
      </w:numPr>
    </w:pPr>
  </w:style>
  <w:style w:type="numbering" w:customStyle="1" w:styleId="Numerowaniegwne1">
    <w:name w:val="Numerowanie główne1"/>
    <w:rsid w:val="00104DA2"/>
  </w:style>
  <w:style w:type="paragraph" w:styleId="Akapitzlist">
    <w:name w:val="List Paragraph"/>
    <w:aliases w:val="Data wydania,List Paragraph,CW_Lista,Numerowanie,Akapit z listą BS,Kolorowa lista — akcent 11"/>
    <w:basedOn w:val="Normalny"/>
    <w:link w:val="AkapitzlistZnak"/>
    <w:qFormat/>
    <w:rsid w:val="00104DA2"/>
    <w:pPr>
      <w:ind w:left="720"/>
      <w:contextualSpacing/>
    </w:pPr>
    <w:rPr>
      <w:rFonts w:ascii="Calibri" w:eastAsia="Calibri" w:hAnsi="Calibri" w:cs="Times New Roman"/>
    </w:rPr>
  </w:style>
  <w:style w:type="numbering" w:customStyle="1" w:styleId="Numerowaniegwne2">
    <w:name w:val="Numerowanie główne2"/>
    <w:rsid w:val="00104DA2"/>
  </w:style>
  <w:style w:type="numbering" w:customStyle="1" w:styleId="Numerowaniegwne11">
    <w:name w:val="Numerowanie główne11"/>
    <w:rsid w:val="00104DA2"/>
    <w:pPr>
      <w:numPr>
        <w:numId w:val="4"/>
      </w:numPr>
    </w:pPr>
  </w:style>
  <w:style w:type="numbering" w:customStyle="1" w:styleId="Numerowaniegwne3">
    <w:name w:val="Numerowanie główne3"/>
    <w:rsid w:val="00104DA2"/>
  </w:style>
  <w:style w:type="numbering" w:customStyle="1" w:styleId="Numerowaniegwne4">
    <w:name w:val="Numerowanie główne4"/>
    <w:rsid w:val="00104DA2"/>
  </w:style>
  <w:style w:type="table" w:styleId="Tabela-Siatka">
    <w:name w:val="Table Grid"/>
    <w:basedOn w:val="Standardowy"/>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104DA2"/>
    <w:pPr>
      <w:ind w:left="566" w:hanging="283"/>
      <w:contextualSpacing/>
    </w:pPr>
  </w:style>
  <w:style w:type="numbering" w:customStyle="1" w:styleId="Bezlisty2">
    <w:name w:val="Bez listy2"/>
    <w:next w:val="Bezlisty"/>
    <w:uiPriority w:val="99"/>
    <w:semiHidden/>
    <w:unhideWhenUsed/>
    <w:rsid w:val="00104DA2"/>
  </w:style>
  <w:style w:type="paragraph" w:customStyle="1" w:styleId="Styl1">
    <w:name w:val="Styl1"/>
    <w:basedOn w:val="Normalny"/>
    <w:rsid w:val="00104DA2"/>
    <w:pPr>
      <w:widowControl w:val="0"/>
      <w:spacing w:before="240" w:after="0" w:line="240" w:lineRule="auto"/>
      <w:jc w:val="both"/>
    </w:pPr>
    <w:rPr>
      <w:rFonts w:ascii="Arial" w:eastAsia="Times New Roman" w:hAnsi="Arial" w:cs="Times New Roman"/>
      <w:sz w:val="24"/>
      <w:szCs w:val="20"/>
      <w:lang w:eastAsia="pl-PL"/>
    </w:rPr>
  </w:style>
  <w:style w:type="table" w:customStyle="1" w:styleId="Tabela-Siatka1">
    <w:name w:val="Tabela - Siatka1"/>
    <w:basedOn w:val="Standardowy"/>
    <w:next w:val="Tabela-Siatka"/>
    <w:uiPriority w:val="59"/>
    <w:rsid w:val="00104D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04DA2"/>
  </w:style>
  <w:style w:type="table" w:customStyle="1" w:styleId="Tabela-Siatka13">
    <w:name w:val="Tabela - Siatka13"/>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uiPriority w:val="99"/>
    <w:semiHidden/>
    <w:unhideWhenUsed/>
    <w:rsid w:val="00104DA2"/>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104DA2"/>
    <w:rPr>
      <w:rFonts w:ascii="Calibri" w:eastAsia="Calibri" w:hAnsi="Calibri" w:cs="Times New Roman"/>
      <w:sz w:val="20"/>
      <w:szCs w:val="20"/>
    </w:rPr>
  </w:style>
  <w:style w:type="character" w:styleId="Odwoanieprzypisudolnego">
    <w:name w:val="footnote reference"/>
    <w:unhideWhenUsed/>
    <w:rsid w:val="00104DA2"/>
    <w:rPr>
      <w:vertAlign w:val="superscript"/>
    </w:rPr>
  </w:style>
  <w:style w:type="numbering" w:customStyle="1" w:styleId="Numerowaniegwne5">
    <w:name w:val="Numerowanie główne5"/>
    <w:rsid w:val="00104DA2"/>
  </w:style>
  <w:style w:type="numbering" w:customStyle="1" w:styleId="Numerowaniegwne111">
    <w:name w:val="Numerowanie główne111"/>
    <w:rsid w:val="00104DA2"/>
  </w:style>
  <w:style w:type="numbering" w:customStyle="1" w:styleId="WW8Num25">
    <w:name w:val="WW8Num25"/>
    <w:basedOn w:val="Bezlisty"/>
    <w:rsid w:val="00104DA2"/>
    <w:pPr>
      <w:numPr>
        <w:numId w:val="8"/>
      </w:numPr>
    </w:pPr>
  </w:style>
  <w:style w:type="numbering" w:customStyle="1" w:styleId="WW8Num26">
    <w:name w:val="WW8Num26"/>
    <w:basedOn w:val="Bezlisty"/>
    <w:rsid w:val="00104DA2"/>
    <w:pPr>
      <w:numPr>
        <w:numId w:val="9"/>
      </w:numPr>
    </w:pPr>
  </w:style>
  <w:style w:type="numbering" w:customStyle="1" w:styleId="Bezlisty4">
    <w:name w:val="Bez listy4"/>
    <w:next w:val="Bezlisty"/>
    <w:uiPriority w:val="99"/>
    <w:semiHidden/>
    <w:unhideWhenUsed/>
    <w:rsid w:val="00104DA2"/>
  </w:style>
  <w:style w:type="paragraph" w:customStyle="1" w:styleId="StylNagwek2">
    <w:name w:val="Styl Nagłówek 2"/>
    <w:basedOn w:val="Nagwek2"/>
    <w:rsid w:val="00104DA2"/>
    <w:pPr>
      <w:numPr>
        <w:ilvl w:val="1"/>
      </w:numPr>
      <w:tabs>
        <w:tab w:val="left" w:pos="567"/>
        <w:tab w:val="left" w:pos="737"/>
        <w:tab w:val="num" w:pos="851"/>
      </w:tabs>
      <w:spacing w:before="240"/>
      <w:ind w:left="284"/>
      <w:jc w:val="both"/>
    </w:pPr>
    <w:rPr>
      <w:rFonts w:cs="Arial"/>
      <w:b w:val="0"/>
      <w:kern w:val="24"/>
      <w:sz w:val="22"/>
      <w:szCs w:val="24"/>
    </w:rPr>
  </w:style>
  <w:style w:type="paragraph" w:customStyle="1" w:styleId="StylNormalny">
    <w:name w:val="Styl Normalny"/>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customStyle="1" w:styleId="normalny3">
    <w:name w:val="normalny 3"/>
    <w:basedOn w:val="Normalny"/>
    <w:rsid w:val="00104DA2"/>
    <w:pPr>
      <w:tabs>
        <w:tab w:val="left" w:pos="397"/>
        <w:tab w:val="left" w:pos="737"/>
      </w:tabs>
      <w:spacing w:before="60" w:after="0" w:line="240" w:lineRule="auto"/>
      <w:jc w:val="both"/>
    </w:pPr>
    <w:rPr>
      <w:rFonts w:ascii="Times New Roman" w:eastAsia="Times New Roman" w:hAnsi="Times New Roman" w:cs="Arial"/>
      <w:bCs/>
      <w:iCs/>
      <w:sz w:val="20"/>
      <w:szCs w:val="24"/>
      <w:lang w:eastAsia="pl-PL"/>
    </w:rPr>
  </w:style>
  <w:style w:type="paragraph" w:customStyle="1" w:styleId="Tabela">
    <w:name w:val="Tabela"/>
    <w:basedOn w:val="Normalny"/>
    <w:rsid w:val="00104DA2"/>
    <w:pPr>
      <w:tabs>
        <w:tab w:val="left" w:pos="397"/>
        <w:tab w:val="left" w:pos="567"/>
        <w:tab w:val="left" w:pos="737"/>
      </w:tabs>
      <w:spacing w:after="0" w:line="240" w:lineRule="auto"/>
    </w:pPr>
    <w:rPr>
      <w:rFonts w:ascii="Times New Roman" w:eastAsia="Times New Roman" w:hAnsi="Times New Roman" w:cs="Arial"/>
      <w:bCs/>
      <w:iCs/>
      <w:sz w:val="20"/>
      <w:szCs w:val="24"/>
      <w:lang w:eastAsia="pl-PL"/>
    </w:rPr>
  </w:style>
  <w:style w:type="paragraph" w:customStyle="1" w:styleId="TytuSST">
    <w:name w:val="Tytuł SST"/>
    <w:basedOn w:val="Normalny"/>
    <w:rsid w:val="00104DA2"/>
    <w:pPr>
      <w:tabs>
        <w:tab w:val="left" w:pos="2126"/>
      </w:tabs>
      <w:spacing w:before="120" w:after="0" w:line="240" w:lineRule="auto"/>
    </w:pPr>
    <w:rPr>
      <w:rFonts w:ascii="Times New Roman" w:eastAsia="Times New Roman" w:hAnsi="Times New Roman" w:cs="Arial"/>
      <w:b/>
      <w:bCs/>
      <w:iCs/>
      <w:caps/>
      <w:szCs w:val="24"/>
      <w:lang w:eastAsia="pl-PL"/>
    </w:rPr>
  </w:style>
  <w:style w:type="character" w:styleId="Odwoaniedokomentarza">
    <w:name w:val="annotation reference"/>
    <w:semiHidden/>
    <w:rsid w:val="00104DA2"/>
    <w:rPr>
      <w:sz w:val="16"/>
      <w:szCs w:val="16"/>
    </w:rPr>
  </w:style>
  <w:style w:type="character" w:customStyle="1" w:styleId="ZnakZnak">
    <w:name w:val="Znak Znak"/>
    <w:rsid w:val="00104DA2"/>
    <w:rPr>
      <w:rFonts w:cs="Arial"/>
      <w:bCs/>
      <w:iCs/>
      <w:noProof w:val="0"/>
      <w:szCs w:val="24"/>
      <w:lang w:val="pl-PL" w:eastAsia="pl-PL" w:bidi="ar-SA"/>
    </w:rPr>
  </w:style>
  <w:style w:type="paragraph" w:customStyle="1" w:styleId="Kropka">
    <w:name w:val="Kropka"/>
    <w:basedOn w:val="Normalny"/>
    <w:rsid w:val="00104DA2"/>
    <w:pPr>
      <w:tabs>
        <w:tab w:val="left" w:pos="397"/>
        <w:tab w:val="left" w:pos="737"/>
      </w:tabs>
      <w:spacing w:before="120" w:after="0" w:line="240" w:lineRule="auto"/>
      <w:ind w:left="284" w:hanging="284"/>
      <w:jc w:val="both"/>
    </w:pPr>
    <w:rPr>
      <w:rFonts w:ascii="Times New Roman" w:eastAsia="Times New Roman" w:hAnsi="Times New Roman" w:cs="Arial"/>
      <w:bCs/>
      <w:iCs/>
      <w:sz w:val="20"/>
      <w:szCs w:val="24"/>
      <w:lang w:eastAsia="pl-PL"/>
    </w:rPr>
  </w:style>
  <w:style w:type="paragraph" w:customStyle="1" w:styleId="11Pogrubienie">
    <w:name w:val="1.1. Pogrubienie"/>
    <w:basedOn w:val="Normalny"/>
    <w:rsid w:val="00104DA2"/>
    <w:pPr>
      <w:tabs>
        <w:tab w:val="left" w:pos="397"/>
        <w:tab w:val="left" w:pos="567"/>
        <w:tab w:val="left" w:pos="737"/>
      </w:tabs>
      <w:spacing w:before="240" w:after="120" w:line="240" w:lineRule="auto"/>
      <w:jc w:val="both"/>
    </w:pPr>
    <w:rPr>
      <w:rFonts w:ascii="Times New Roman" w:eastAsia="Times New Roman" w:hAnsi="Times New Roman" w:cs="Arial"/>
      <w:b/>
      <w:bCs/>
      <w:iCs/>
      <w:sz w:val="24"/>
      <w:szCs w:val="24"/>
      <w:lang w:eastAsia="pl-PL"/>
    </w:rPr>
  </w:style>
  <w:style w:type="character" w:customStyle="1" w:styleId="11PogrubienieZnakZnak">
    <w:name w:val="1.1. Pogrubienie Znak Znak"/>
    <w:rsid w:val="00104DA2"/>
    <w:rPr>
      <w:rFonts w:cs="Arial"/>
      <w:b/>
      <w:bCs/>
      <w:iCs/>
      <w:noProof w:val="0"/>
      <w:sz w:val="24"/>
      <w:szCs w:val="24"/>
      <w:lang w:val="pl-PL" w:eastAsia="pl-PL" w:bidi="ar-SA"/>
    </w:rPr>
  </w:style>
  <w:style w:type="character" w:customStyle="1" w:styleId="normalny3Znak">
    <w:name w:val="normalny 3 Znak"/>
    <w:rsid w:val="00104DA2"/>
    <w:rPr>
      <w:rFonts w:cs="Arial"/>
      <w:bCs/>
      <w:iCs/>
      <w:noProof w:val="0"/>
      <w:szCs w:val="24"/>
      <w:lang w:val="pl-PL" w:eastAsia="pl-PL" w:bidi="ar-SA"/>
    </w:rPr>
  </w:style>
  <w:style w:type="paragraph" w:customStyle="1" w:styleId="Normal12">
    <w:name w:val="Normal 12"/>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character" w:customStyle="1" w:styleId="Normal12Znak">
    <w:name w:val="Normal 12 Znak"/>
    <w:rsid w:val="00104DA2"/>
    <w:rPr>
      <w:rFonts w:cs="Arial"/>
      <w:bCs/>
      <w:iCs/>
      <w:noProof w:val="0"/>
      <w:szCs w:val="24"/>
      <w:lang w:val="pl-PL" w:eastAsia="pl-PL" w:bidi="ar-SA"/>
    </w:rPr>
  </w:style>
  <w:style w:type="paragraph" w:customStyle="1" w:styleId="Normal1">
    <w:name w:val="Normal 1"/>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character" w:customStyle="1" w:styleId="Normal1Znak">
    <w:name w:val="Normal 1 Znak"/>
    <w:rsid w:val="00104DA2"/>
    <w:rPr>
      <w:rFonts w:cs="Arial"/>
      <w:bCs/>
      <w:iCs/>
      <w:noProof w:val="0"/>
      <w:szCs w:val="24"/>
      <w:lang w:val="pl-PL" w:eastAsia="pl-PL" w:bidi="ar-SA"/>
    </w:rPr>
  </w:style>
  <w:style w:type="character" w:customStyle="1" w:styleId="ZnakZnak2">
    <w:name w:val="Znak Znak2"/>
    <w:rsid w:val="00104DA2"/>
    <w:rPr>
      <w:rFonts w:cs="Arial"/>
      <w:b/>
      <w:noProof w:val="0"/>
      <w:kern w:val="24"/>
      <w:sz w:val="22"/>
      <w:szCs w:val="24"/>
      <w:lang w:val="pl-PL" w:eastAsia="pl-PL" w:bidi="ar-SA"/>
    </w:rPr>
  </w:style>
  <w:style w:type="paragraph" w:customStyle="1" w:styleId="Litera">
    <w:name w:val="Litera"/>
    <w:basedOn w:val="Normalny"/>
    <w:next w:val="Normalny"/>
    <w:rsid w:val="00104DA2"/>
    <w:pPr>
      <w:numPr>
        <w:numId w:val="10"/>
      </w:numPr>
      <w:tabs>
        <w:tab w:val="left" w:pos="397"/>
        <w:tab w:val="left" w:pos="737"/>
      </w:tabs>
      <w:spacing w:before="120" w:after="0" w:line="240" w:lineRule="auto"/>
      <w:jc w:val="both"/>
    </w:pPr>
    <w:rPr>
      <w:rFonts w:ascii="Times New Roman" w:eastAsia="Times New Roman" w:hAnsi="Times New Roman" w:cs="Arial"/>
      <w:bCs/>
      <w:iCs/>
      <w:sz w:val="20"/>
      <w:szCs w:val="24"/>
      <w:lang w:eastAsia="pl-PL"/>
    </w:rPr>
  </w:style>
  <w:style w:type="paragraph" w:customStyle="1" w:styleId="11Normal1">
    <w:name w:val="1.1. Normal 1"/>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customStyle="1" w:styleId="Styl11Normal1Pogrubienie">
    <w:name w:val="Styl 1.1. Normal 1 + Pogrubienie"/>
    <w:basedOn w:val="11Normal1"/>
    <w:rsid w:val="00104DA2"/>
    <w:rPr>
      <w:b/>
      <w:bCs w:val="0"/>
    </w:rPr>
  </w:style>
  <w:style w:type="character" w:customStyle="1" w:styleId="11Normal1Znak">
    <w:name w:val="1.1. Normal 1 Znak"/>
    <w:rsid w:val="00104DA2"/>
    <w:rPr>
      <w:rFonts w:cs="Arial"/>
      <w:bCs/>
      <w:iCs/>
      <w:noProof w:val="0"/>
      <w:szCs w:val="24"/>
      <w:lang w:val="pl-PL" w:eastAsia="pl-PL" w:bidi="ar-SA"/>
    </w:rPr>
  </w:style>
  <w:style w:type="character" w:customStyle="1" w:styleId="Styl11Normal1PogrubienieZnak">
    <w:name w:val="Styl 1.1. Normal 1 + Pogrubienie Znak"/>
    <w:rsid w:val="00104DA2"/>
    <w:rPr>
      <w:rFonts w:cs="Arial"/>
      <w:b/>
      <w:bCs/>
      <w:iCs/>
      <w:noProof w:val="0"/>
      <w:szCs w:val="24"/>
      <w:lang w:val="pl-PL" w:eastAsia="pl-PL" w:bidi="ar-SA"/>
    </w:rPr>
  </w:style>
  <w:style w:type="character" w:customStyle="1" w:styleId="ZnakZnak1">
    <w:name w:val="Znak Znak1"/>
    <w:rsid w:val="00104DA2"/>
    <w:rPr>
      <w:rFonts w:cs="Arial"/>
      <w:b/>
      <w:iCs/>
      <w:szCs w:val="26"/>
    </w:rPr>
  </w:style>
  <w:style w:type="character" w:customStyle="1" w:styleId="Styl1Znak">
    <w:name w:val="Styl1 Znak"/>
    <w:rsid w:val="00104DA2"/>
    <w:rPr>
      <w:rFonts w:cs="Arial"/>
      <w:bCs/>
      <w:iCs/>
      <w:noProof w:val="0"/>
      <w:szCs w:val="24"/>
      <w:lang w:val="pl-PL" w:eastAsia="pl-PL" w:bidi="ar-SA"/>
    </w:rPr>
  </w:style>
  <w:style w:type="character" w:customStyle="1" w:styleId="spelle">
    <w:name w:val="spelle"/>
    <w:basedOn w:val="Domylnaczcionkaakapitu"/>
    <w:rsid w:val="00104DA2"/>
  </w:style>
  <w:style w:type="paragraph" w:customStyle="1" w:styleId="StylPierwszywiersz05cm">
    <w:name w:val="Styl Pierwszy wiersz:  05 cm"/>
    <w:basedOn w:val="Normalny"/>
    <w:next w:val="Normalny"/>
    <w:rsid w:val="00104DA2"/>
    <w:pPr>
      <w:tabs>
        <w:tab w:val="left" w:pos="397"/>
        <w:tab w:val="left" w:pos="567"/>
        <w:tab w:val="left" w:pos="737"/>
      </w:tabs>
      <w:spacing w:before="120" w:after="0" w:line="240" w:lineRule="auto"/>
      <w:ind w:firstLine="567"/>
      <w:jc w:val="both"/>
    </w:pPr>
    <w:rPr>
      <w:rFonts w:ascii="Times New Roman" w:eastAsia="Times New Roman" w:hAnsi="Times New Roman" w:cs="Arial"/>
      <w:bCs/>
      <w:iCs/>
      <w:sz w:val="20"/>
      <w:szCs w:val="24"/>
      <w:lang w:eastAsia="pl-PL"/>
    </w:rPr>
  </w:style>
  <w:style w:type="character" w:customStyle="1" w:styleId="StylPierwszywiersz05cmZnak">
    <w:name w:val="Styl Pierwszy wiersz:  05 cm Znak"/>
    <w:rsid w:val="00104DA2"/>
    <w:rPr>
      <w:rFonts w:cs="Arial"/>
      <w:bCs/>
      <w:iCs/>
      <w:noProof w:val="0"/>
      <w:szCs w:val="24"/>
      <w:lang w:val="pl-PL" w:eastAsia="pl-PL" w:bidi="ar-SA"/>
    </w:rPr>
  </w:style>
  <w:style w:type="paragraph" w:customStyle="1" w:styleId="Norm12">
    <w:name w:val="Norm 12"/>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customStyle="1" w:styleId="StylPierwszywiersz1cm">
    <w:name w:val="Styl Pierwszy wiersz:  1 cm"/>
    <w:basedOn w:val="Normalny"/>
    <w:rsid w:val="00104DA2"/>
    <w:pPr>
      <w:tabs>
        <w:tab w:val="left" w:pos="397"/>
        <w:tab w:val="left" w:pos="567"/>
        <w:tab w:val="left" w:pos="737"/>
      </w:tabs>
      <w:spacing w:before="120" w:after="0" w:line="240" w:lineRule="auto"/>
      <w:ind w:firstLine="567"/>
      <w:jc w:val="both"/>
    </w:pPr>
    <w:rPr>
      <w:rFonts w:ascii="Times New Roman" w:eastAsia="Times New Roman" w:hAnsi="Times New Roman" w:cs="Arial"/>
      <w:bCs/>
      <w:iCs/>
      <w:sz w:val="20"/>
      <w:szCs w:val="20"/>
      <w:lang w:eastAsia="pl-PL"/>
    </w:rPr>
  </w:style>
  <w:style w:type="character" w:customStyle="1" w:styleId="StylPierwszywiersz1cmZnak">
    <w:name w:val="Styl Pierwszy wiersz:  1 cm Znak"/>
    <w:rsid w:val="00104DA2"/>
    <w:rPr>
      <w:rFonts w:cs="Arial"/>
      <w:bCs/>
      <w:iCs/>
      <w:noProof w:val="0"/>
      <w:lang w:val="pl-PL" w:eastAsia="pl-PL" w:bidi="ar-SA"/>
    </w:rPr>
  </w:style>
  <w:style w:type="paragraph" w:customStyle="1" w:styleId="StylNagwek1Wyjustowany">
    <w:name w:val="Styl Nagłówek 1 + Wyjustowany"/>
    <w:basedOn w:val="Nagwek1"/>
    <w:rsid w:val="00104DA2"/>
    <w:pPr>
      <w:tabs>
        <w:tab w:val="num" w:pos="397"/>
        <w:tab w:val="left" w:pos="567"/>
        <w:tab w:val="left" w:pos="737"/>
      </w:tabs>
      <w:spacing w:before="360" w:after="120"/>
      <w:jc w:val="both"/>
    </w:pPr>
    <w:rPr>
      <w:rFonts w:cs="Arial"/>
      <w:bCs/>
      <w:iCs/>
      <w:caps/>
      <w:kern w:val="24"/>
      <w:sz w:val="22"/>
    </w:rPr>
  </w:style>
  <w:style w:type="paragraph" w:customStyle="1" w:styleId="StylWyjustowany">
    <w:name w:val="Styl Wyjustowany"/>
    <w:basedOn w:val="Normalny"/>
    <w:rsid w:val="00104DA2"/>
    <w:pPr>
      <w:tabs>
        <w:tab w:val="left" w:pos="397"/>
        <w:tab w:val="left" w:pos="567"/>
        <w:tab w:val="left" w:pos="737"/>
      </w:tabs>
      <w:spacing w:before="120" w:after="0" w:line="240" w:lineRule="auto"/>
      <w:jc w:val="both"/>
    </w:pPr>
    <w:rPr>
      <w:rFonts w:ascii="Times New Roman" w:eastAsia="Times New Roman" w:hAnsi="Times New Roman" w:cs="Arial"/>
      <w:bCs/>
      <w:iCs/>
      <w:sz w:val="20"/>
      <w:szCs w:val="20"/>
      <w:lang w:eastAsia="pl-PL"/>
    </w:rPr>
  </w:style>
  <w:style w:type="paragraph" w:customStyle="1" w:styleId="Wyjust12">
    <w:name w:val="Wyjust 12"/>
    <w:basedOn w:val="StylWyjustowany"/>
    <w:rsid w:val="00104DA2"/>
    <w:pPr>
      <w:spacing w:before="240"/>
    </w:pPr>
  </w:style>
  <w:style w:type="paragraph" w:customStyle="1" w:styleId="tekstost">
    <w:name w:val="tekst ost"/>
    <w:basedOn w:val="Normalny"/>
    <w:rsid w:val="00104DA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ylWyjustowanyZnak">
    <w:name w:val="Styl Wyjustowany Znak"/>
    <w:rsid w:val="00104DA2"/>
    <w:rPr>
      <w:rFonts w:cs="Arial"/>
      <w:bCs/>
      <w:iCs/>
      <w:noProof w:val="0"/>
      <w:lang w:val="pl-PL" w:eastAsia="pl-PL" w:bidi="ar-SA"/>
    </w:rPr>
  </w:style>
  <w:style w:type="paragraph" w:styleId="Legenda">
    <w:name w:val="caption"/>
    <w:basedOn w:val="Normalny"/>
    <w:next w:val="Normalny"/>
    <w:qFormat/>
    <w:rsid w:val="00104DA2"/>
    <w:pPr>
      <w:tabs>
        <w:tab w:val="left" w:pos="397"/>
        <w:tab w:val="left" w:pos="567"/>
        <w:tab w:val="left" w:pos="737"/>
      </w:tabs>
      <w:spacing w:before="120" w:after="0" w:line="240" w:lineRule="auto"/>
      <w:jc w:val="both"/>
    </w:pPr>
    <w:rPr>
      <w:rFonts w:ascii="Times New Roman" w:eastAsia="Times New Roman" w:hAnsi="Times New Roman" w:cs="Arial"/>
      <w:bCs/>
      <w:iCs/>
      <w:sz w:val="20"/>
      <w:szCs w:val="24"/>
      <w:lang w:eastAsia="pl-PL"/>
    </w:rPr>
  </w:style>
  <w:style w:type="paragraph" w:customStyle="1" w:styleId="Kreska">
    <w:name w:val="Kreska"/>
    <w:basedOn w:val="Normalny"/>
    <w:rsid w:val="00104DA2"/>
    <w:pPr>
      <w:tabs>
        <w:tab w:val="left" w:pos="397"/>
        <w:tab w:val="left" w:pos="567"/>
        <w:tab w:val="left" w:pos="737"/>
      </w:tabs>
      <w:spacing w:before="120" w:after="0" w:line="240" w:lineRule="auto"/>
      <w:ind w:left="284" w:hanging="284"/>
      <w:jc w:val="both"/>
    </w:pPr>
    <w:rPr>
      <w:rFonts w:ascii="Times New Roman" w:eastAsia="Times New Roman" w:hAnsi="Times New Roman" w:cs="Arial"/>
      <w:bCs/>
      <w:iCs/>
      <w:sz w:val="20"/>
      <w:szCs w:val="24"/>
      <w:lang w:eastAsia="pl-PL"/>
    </w:rPr>
  </w:style>
  <w:style w:type="paragraph" w:customStyle="1" w:styleId="Standardowypodkrelony">
    <w:name w:val="Standardowy_podkreślony"/>
    <w:basedOn w:val="Normalny"/>
    <w:rsid w:val="00104DA2"/>
    <w:pPr>
      <w:tabs>
        <w:tab w:val="left" w:pos="397"/>
        <w:tab w:val="left" w:pos="567"/>
        <w:tab w:val="left" w:pos="737"/>
      </w:tabs>
      <w:spacing w:before="120" w:after="0" w:line="240" w:lineRule="auto"/>
      <w:jc w:val="both"/>
    </w:pPr>
    <w:rPr>
      <w:rFonts w:ascii="Times New Roman" w:eastAsia="Times New Roman" w:hAnsi="Times New Roman" w:cs="Arial"/>
      <w:bCs/>
      <w:iCs/>
      <w:sz w:val="20"/>
      <w:szCs w:val="24"/>
      <w:u w:val="single"/>
      <w:lang w:eastAsia="pl-PL"/>
    </w:rPr>
  </w:style>
  <w:style w:type="paragraph" w:customStyle="1" w:styleId="Wzr">
    <w:name w:val="Wzór"/>
    <w:basedOn w:val="Normalny"/>
    <w:rsid w:val="00104DA2"/>
    <w:pPr>
      <w:tabs>
        <w:tab w:val="left" w:pos="397"/>
        <w:tab w:val="left" w:pos="567"/>
        <w:tab w:val="left" w:pos="737"/>
      </w:tabs>
      <w:spacing w:before="120" w:after="120" w:line="240" w:lineRule="atLeast"/>
      <w:jc w:val="center"/>
    </w:pPr>
    <w:rPr>
      <w:rFonts w:ascii="Times New Roman" w:eastAsia="Times New Roman" w:hAnsi="Times New Roman" w:cs="Arial"/>
      <w:bCs/>
      <w:iCs/>
      <w:sz w:val="20"/>
      <w:szCs w:val="24"/>
      <w:lang w:eastAsia="pl-PL"/>
    </w:rPr>
  </w:style>
  <w:style w:type="paragraph" w:customStyle="1" w:styleId="Tytuspecyfikacji">
    <w:name w:val="Tytuł_specyfikacji"/>
    <w:basedOn w:val="Normalny"/>
    <w:rsid w:val="00104DA2"/>
    <w:pPr>
      <w:tabs>
        <w:tab w:val="left" w:pos="397"/>
        <w:tab w:val="left" w:pos="567"/>
        <w:tab w:val="left" w:pos="737"/>
      </w:tabs>
      <w:spacing w:before="360" w:after="0" w:line="240" w:lineRule="auto"/>
      <w:jc w:val="both"/>
    </w:pPr>
    <w:rPr>
      <w:rFonts w:ascii="Times New Roman" w:eastAsia="Times New Roman" w:hAnsi="Times New Roman" w:cs="Arial"/>
      <w:b/>
      <w:bCs/>
      <w:iCs/>
      <w:sz w:val="28"/>
      <w:szCs w:val="24"/>
      <w:lang w:eastAsia="pl-PL"/>
    </w:rPr>
  </w:style>
  <w:style w:type="paragraph" w:customStyle="1" w:styleId="Podpispodrysunkiem2">
    <w:name w:val="Podpis pod rysunkiem2"/>
    <w:basedOn w:val="Legenda"/>
    <w:rsid w:val="00104DA2"/>
    <w:pPr>
      <w:keepNext/>
      <w:spacing w:after="120"/>
    </w:pPr>
    <w:rPr>
      <w:b/>
      <w:caps/>
    </w:rPr>
  </w:style>
  <w:style w:type="paragraph" w:styleId="Zwrotpoegnalny">
    <w:name w:val="Closing"/>
    <w:basedOn w:val="Normalny"/>
    <w:link w:val="ZwrotpoegnalnyZnak"/>
    <w:rsid w:val="00104DA2"/>
    <w:pPr>
      <w:tabs>
        <w:tab w:val="left" w:pos="397"/>
        <w:tab w:val="left" w:pos="567"/>
        <w:tab w:val="left" w:pos="737"/>
      </w:tabs>
      <w:spacing w:after="0" w:line="240" w:lineRule="auto"/>
      <w:ind w:left="4252"/>
      <w:jc w:val="both"/>
    </w:pPr>
    <w:rPr>
      <w:rFonts w:ascii="Times New Roman" w:eastAsia="Times New Roman" w:hAnsi="Times New Roman" w:cs="Arial"/>
      <w:bCs/>
      <w:iCs/>
      <w:sz w:val="20"/>
      <w:szCs w:val="24"/>
      <w:lang w:eastAsia="pl-PL"/>
    </w:rPr>
  </w:style>
  <w:style w:type="character" w:customStyle="1" w:styleId="ZwrotpoegnalnyZnak">
    <w:name w:val="Zwrot pożegnalny Znak"/>
    <w:basedOn w:val="Domylnaczcionkaakapitu"/>
    <w:link w:val="Zwrotpoegnalny"/>
    <w:rsid w:val="00104DA2"/>
    <w:rPr>
      <w:rFonts w:ascii="Times New Roman" w:eastAsia="Times New Roman" w:hAnsi="Times New Roman" w:cs="Arial"/>
      <w:bCs/>
      <w:iCs/>
      <w:sz w:val="20"/>
      <w:szCs w:val="24"/>
      <w:lang w:eastAsia="pl-PL"/>
    </w:rPr>
  </w:style>
  <w:style w:type="paragraph" w:styleId="Adresnakopercie">
    <w:name w:val="envelope address"/>
    <w:basedOn w:val="Normalny"/>
    <w:rsid w:val="00104DA2"/>
    <w:pPr>
      <w:framePr w:w="7920" w:h="1980" w:hRule="exact" w:hSpace="141" w:wrap="auto" w:hAnchor="page" w:xAlign="center" w:yAlign="bottom"/>
      <w:tabs>
        <w:tab w:val="left" w:pos="397"/>
        <w:tab w:val="left" w:pos="567"/>
        <w:tab w:val="left" w:pos="737"/>
      </w:tabs>
      <w:spacing w:after="0" w:line="240" w:lineRule="auto"/>
      <w:ind w:left="2880"/>
      <w:jc w:val="both"/>
    </w:pPr>
    <w:rPr>
      <w:rFonts w:ascii="Times New Roman" w:eastAsia="Times New Roman" w:hAnsi="Times New Roman" w:cs="Arial"/>
      <w:bCs/>
      <w:iCs/>
      <w:sz w:val="20"/>
      <w:szCs w:val="24"/>
      <w:lang w:eastAsia="pl-PL"/>
    </w:rPr>
  </w:style>
  <w:style w:type="paragraph" w:customStyle="1" w:styleId="Rysunek">
    <w:name w:val="Rysunek"/>
    <w:basedOn w:val="Normalny"/>
    <w:rsid w:val="00104DA2"/>
    <w:pPr>
      <w:tabs>
        <w:tab w:val="left" w:pos="397"/>
        <w:tab w:val="left" w:pos="567"/>
        <w:tab w:val="left" w:pos="737"/>
      </w:tabs>
      <w:spacing w:before="60" w:after="0" w:line="240" w:lineRule="atLeast"/>
      <w:jc w:val="center"/>
    </w:pPr>
    <w:rPr>
      <w:rFonts w:ascii="Times New Roman" w:eastAsia="Times New Roman" w:hAnsi="Times New Roman" w:cs="Arial"/>
      <w:bCs/>
      <w:iCs/>
      <w:sz w:val="20"/>
      <w:szCs w:val="24"/>
      <w:lang w:eastAsia="pl-PL"/>
    </w:rPr>
  </w:style>
  <w:style w:type="paragraph" w:customStyle="1" w:styleId="Tekstcourier">
    <w:name w:val="Tekst_courier"/>
    <w:basedOn w:val="Zwykytekst"/>
    <w:rsid w:val="00104DA2"/>
    <w:pPr>
      <w:tabs>
        <w:tab w:val="left" w:pos="2268"/>
        <w:tab w:val="left" w:pos="2835"/>
        <w:tab w:val="left" w:pos="3402"/>
      </w:tabs>
      <w:spacing w:before="0"/>
    </w:pPr>
    <w:rPr>
      <w:rFonts w:cs="Times New Roman"/>
      <w:sz w:val="24"/>
    </w:rPr>
  </w:style>
  <w:style w:type="paragraph" w:styleId="Zwykytekst">
    <w:name w:val="Plain Text"/>
    <w:basedOn w:val="Normalny"/>
    <w:link w:val="ZwykytekstZnak"/>
    <w:rsid w:val="00104DA2"/>
    <w:pPr>
      <w:tabs>
        <w:tab w:val="left" w:pos="397"/>
        <w:tab w:val="left" w:pos="567"/>
        <w:tab w:val="left" w:pos="737"/>
      </w:tabs>
      <w:spacing w:before="120" w:after="0" w:line="240" w:lineRule="auto"/>
      <w:jc w:val="both"/>
    </w:pPr>
    <w:rPr>
      <w:rFonts w:ascii="Courier New" w:eastAsia="Times New Roman" w:hAnsi="Courier New" w:cs="Courier New"/>
      <w:bCs/>
      <w:iCs/>
      <w:sz w:val="20"/>
      <w:szCs w:val="24"/>
      <w:lang w:eastAsia="pl-PL"/>
    </w:rPr>
  </w:style>
  <w:style w:type="character" w:customStyle="1" w:styleId="ZwykytekstZnak">
    <w:name w:val="Zwykły tekst Znak"/>
    <w:basedOn w:val="Domylnaczcionkaakapitu"/>
    <w:link w:val="Zwykytekst"/>
    <w:rsid w:val="00104DA2"/>
    <w:rPr>
      <w:rFonts w:ascii="Courier New" w:eastAsia="Times New Roman" w:hAnsi="Courier New" w:cs="Courier New"/>
      <w:bCs/>
      <w:iCs/>
      <w:sz w:val="20"/>
      <w:szCs w:val="24"/>
      <w:lang w:eastAsia="pl-PL"/>
    </w:rPr>
  </w:style>
  <w:style w:type="paragraph" w:customStyle="1" w:styleId="StylIwony">
    <w:name w:val="Styl Iwony"/>
    <w:basedOn w:val="Normalny"/>
    <w:rsid w:val="00104DA2"/>
    <w:pPr>
      <w:tabs>
        <w:tab w:val="left" w:pos="397"/>
        <w:tab w:val="left" w:pos="737"/>
      </w:tabs>
      <w:overflowPunct w:val="0"/>
      <w:autoSpaceDE w:val="0"/>
      <w:autoSpaceDN w:val="0"/>
      <w:adjustRightInd w:val="0"/>
      <w:spacing w:before="120" w:after="120" w:line="240" w:lineRule="auto"/>
      <w:jc w:val="both"/>
      <w:textAlignment w:val="baseline"/>
    </w:pPr>
    <w:rPr>
      <w:rFonts w:ascii="Bookman Old Style" w:eastAsia="Times New Roman" w:hAnsi="Bookman Old Style" w:cs="Arial"/>
      <w:bCs/>
      <w:iCs/>
      <w:sz w:val="20"/>
      <w:szCs w:val="24"/>
      <w:lang w:eastAsia="pl-PL"/>
    </w:rPr>
  </w:style>
  <w:style w:type="paragraph" w:customStyle="1" w:styleId="Tekstpodstawowy1">
    <w:name w:val="Tekst podstawowy1"/>
    <w:rsid w:val="00104DA2"/>
    <w:pPr>
      <w:widowControl w:val="0"/>
      <w:suppressLineNumbers/>
      <w:suppressAutoHyphens/>
      <w:spacing w:after="0" w:line="240" w:lineRule="auto"/>
      <w:jc w:val="both"/>
    </w:pPr>
    <w:rPr>
      <w:rFonts w:ascii="Arial" w:eastAsia="HG Mincho Light J" w:hAnsi="Arial" w:cs="Times New Roman"/>
      <w:color w:val="000000"/>
      <w:sz w:val="24"/>
      <w:szCs w:val="20"/>
      <w:lang w:eastAsia="pl-PL"/>
    </w:rPr>
  </w:style>
  <w:style w:type="paragraph" w:customStyle="1" w:styleId="StylNagwek2Pogrubienie">
    <w:name w:val="Styl Nagłówek 2 + Pogrubienie"/>
    <w:basedOn w:val="Nagwek2"/>
    <w:rsid w:val="00104DA2"/>
    <w:pPr>
      <w:tabs>
        <w:tab w:val="left" w:pos="567"/>
        <w:tab w:val="left" w:pos="737"/>
      </w:tabs>
      <w:spacing w:before="240"/>
      <w:ind w:left="284"/>
      <w:jc w:val="both"/>
    </w:pPr>
    <w:rPr>
      <w:rFonts w:cs="Arial"/>
      <w:b w:val="0"/>
      <w:bCs/>
      <w:kern w:val="24"/>
      <w:sz w:val="22"/>
      <w:szCs w:val="24"/>
    </w:rPr>
  </w:style>
  <w:style w:type="paragraph" w:customStyle="1" w:styleId="wyjust120">
    <w:name w:val="wyjust 12"/>
    <w:basedOn w:val="StylWyjustowany"/>
    <w:rsid w:val="00104DA2"/>
    <w:pPr>
      <w:tabs>
        <w:tab w:val="left" w:pos="284"/>
        <w:tab w:val="left" w:pos="851"/>
      </w:tabs>
      <w:spacing w:before="240"/>
    </w:pPr>
  </w:style>
  <w:style w:type="paragraph" w:customStyle="1" w:styleId="norm120">
    <w:name w:val="norm 12"/>
    <w:basedOn w:val="StylWyjustowany"/>
    <w:rsid w:val="00104DA2"/>
    <w:pPr>
      <w:tabs>
        <w:tab w:val="left" w:pos="284"/>
        <w:tab w:val="left" w:pos="851"/>
      </w:tabs>
      <w:spacing w:before="240"/>
    </w:pPr>
  </w:style>
  <w:style w:type="character" w:customStyle="1" w:styleId="norm12Znak">
    <w:name w:val="norm 12 Znak"/>
    <w:basedOn w:val="StylWyjustowanyZnak"/>
    <w:rsid w:val="00104DA2"/>
    <w:rPr>
      <w:rFonts w:cs="Arial"/>
      <w:bCs/>
      <w:iCs/>
      <w:noProof w:val="0"/>
      <w:lang w:val="pl-PL" w:eastAsia="pl-PL" w:bidi="ar-SA"/>
    </w:rPr>
  </w:style>
  <w:style w:type="paragraph" w:customStyle="1" w:styleId="NORM0">
    <w:name w:val="NORM 0"/>
    <w:basedOn w:val="Normalny"/>
    <w:rsid w:val="00104DA2"/>
    <w:pPr>
      <w:tabs>
        <w:tab w:val="left" w:pos="284"/>
        <w:tab w:val="left" w:pos="567"/>
        <w:tab w:val="left" w:pos="851"/>
      </w:tabs>
      <w:spacing w:after="0" w:line="240" w:lineRule="auto"/>
      <w:jc w:val="both"/>
    </w:pPr>
    <w:rPr>
      <w:rFonts w:ascii="Times New Roman" w:eastAsia="Times New Roman" w:hAnsi="Times New Roman" w:cs="Times New Roman"/>
      <w:bCs/>
      <w:iCs/>
      <w:sz w:val="24"/>
      <w:szCs w:val="24"/>
      <w:lang w:eastAsia="pl-PL"/>
    </w:rPr>
  </w:style>
  <w:style w:type="character" w:customStyle="1" w:styleId="NORM0Znak">
    <w:name w:val="NORM 0 Znak"/>
    <w:rsid w:val="00104DA2"/>
    <w:rPr>
      <w:bCs/>
      <w:iCs/>
      <w:noProof w:val="0"/>
      <w:sz w:val="24"/>
      <w:szCs w:val="24"/>
      <w:lang w:val="pl-PL" w:eastAsia="pl-PL" w:bidi="ar-SA"/>
    </w:rPr>
  </w:style>
  <w:style w:type="paragraph" w:customStyle="1" w:styleId="styliwony0">
    <w:name w:val="styliwony"/>
    <w:basedOn w:val="Normalny"/>
    <w:rsid w:val="00104D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104DA2"/>
    <w:pPr>
      <w:tabs>
        <w:tab w:val="left" w:pos="397"/>
        <w:tab w:val="left" w:pos="737"/>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Arial"/>
      <w:b/>
      <w:bCs/>
      <w:iCs/>
      <w:caps/>
      <w:sz w:val="20"/>
      <w:szCs w:val="24"/>
      <w:lang w:eastAsia="pl-PL"/>
    </w:rPr>
  </w:style>
  <w:style w:type="paragraph" w:styleId="Spistreci2">
    <w:name w:val="toc 2"/>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cs="Arial"/>
      <w:bCs/>
      <w:iCs/>
      <w:sz w:val="20"/>
      <w:szCs w:val="24"/>
      <w:lang w:eastAsia="pl-PL"/>
    </w:rPr>
  </w:style>
  <w:style w:type="paragraph" w:styleId="Spistreci3">
    <w:name w:val="toc 3"/>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cs="Arial"/>
      <w:bCs/>
      <w:iCs/>
      <w:sz w:val="20"/>
      <w:szCs w:val="24"/>
      <w:lang w:eastAsia="pl-PL"/>
    </w:rPr>
  </w:style>
  <w:style w:type="paragraph" w:styleId="Spistreci4">
    <w:name w:val="toc 4"/>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Arial"/>
      <w:bCs/>
      <w:iCs/>
      <w:sz w:val="18"/>
      <w:szCs w:val="24"/>
      <w:lang w:eastAsia="pl-PL"/>
    </w:rPr>
  </w:style>
  <w:style w:type="paragraph" w:styleId="Spistreci5">
    <w:name w:val="toc 5"/>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Arial"/>
      <w:bCs/>
      <w:iCs/>
      <w:sz w:val="18"/>
      <w:szCs w:val="24"/>
      <w:lang w:eastAsia="pl-PL"/>
    </w:rPr>
  </w:style>
  <w:style w:type="paragraph" w:styleId="Spistreci6">
    <w:name w:val="toc 6"/>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cs="Arial"/>
      <w:bCs/>
      <w:iCs/>
      <w:sz w:val="18"/>
      <w:szCs w:val="24"/>
      <w:lang w:eastAsia="pl-PL"/>
    </w:rPr>
  </w:style>
  <w:style w:type="paragraph" w:styleId="Spistreci7">
    <w:name w:val="toc 7"/>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cs="Arial"/>
      <w:bCs/>
      <w:iCs/>
      <w:sz w:val="18"/>
      <w:szCs w:val="24"/>
      <w:lang w:eastAsia="pl-PL"/>
    </w:rPr>
  </w:style>
  <w:style w:type="paragraph" w:styleId="Spistreci8">
    <w:name w:val="toc 8"/>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cs="Arial"/>
      <w:bCs/>
      <w:iCs/>
      <w:sz w:val="18"/>
      <w:szCs w:val="24"/>
      <w:lang w:eastAsia="pl-PL"/>
    </w:rPr>
  </w:style>
  <w:style w:type="paragraph" w:styleId="Spistreci9">
    <w:name w:val="toc 9"/>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cs="Arial"/>
      <w:bCs/>
      <w:iCs/>
      <w:sz w:val="18"/>
      <w:szCs w:val="24"/>
      <w:lang w:eastAsia="pl-PL"/>
    </w:rPr>
  </w:style>
  <w:style w:type="paragraph" w:customStyle="1" w:styleId="Standardowytekst">
    <w:name w:val="Standardowy.tekst"/>
    <w:rsid w:val="00104D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Nagwek1Po0pt">
    <w:name w:val="Styl Nagłówek 1 + Po:  0 pt"/>
    <w:basedOn w:val="Nagwek1"/>
    <w:rsid w:val="00104DA2"/>
    <w:pPr>
      <w:numPr>
        <w:numId w:val="11"/>
      </w:numPr>
      <w:tabs>
        <w:tab w:val="left" w:pos="567"/>
        <w:tab w:val="left" w:pos="737"/>
      </w:tabs>
      <w:spacing w:before="600" w:after="120"/>
      <w:jc w:val="left"/>
    </w:pPr>
    <w:rPr>
      <w:rFonts w:cs="Arial"/>
      <w:bCs/>
      <w:iCs/>
      <w:caps/>
      <w:kern w:val="24"/>
      <w:sz w:val="22"/>
      <w:szCs w:val="24"/>
    </w:rPr>
  </w:style>
  <w:style w:type="paragraph" w:customStyle="1" w:styleId="StylNagwek2PogrubieniePo0ptInterliniapojedyncze">
    <w:name w:val="Styl Nagłówek 2 + Pogrubienie Po:  0 pt Interlinia:  pojedyncze"/>
    <w:basedOn w:val="Nagwek2"/>
    <w:rsid w:val="00104DA2"/>
    <w:pPr>
      <w:numPr>
        <w:ilvl w:val="1"/>
        <w:numId w:val="12"/>
      </w:numPr>
      <w:tabs>
        <w:tab w:val="left" w:pos="567"/>
        <w:tab w:val="left" w:pos="737"/>
      </w:tabs>
      <w:spacing w:before="240"/>
      <w:jc w:val="both"/>
    </w:pPr>
    <w:rPr>
      <w:rFonts w:cs="Arial"/>
      <w:b w:val="0"/>
      <w:bCs/>
      <w:kern w:val="24"/>
      <w:sz w:val="22"/>
      <w:szCs w:val="24"/>
    </w:rPr>
  </w:style>
  <w:style w:type="character" w:customStyle="1" w:styleId="StylNagwek2PogrubieniePo0ptInterliniapojedynczeZnakZnak">
    <w:name w:val="Styl Nagłówek 2 + Pogrubienie Po:  0 pt Interlinia:  pojedyncze Znak Znak"/>
    <w:rsid w:val="00104DA2"/>
    <w:rPr>
      <w:rFonts w:cs="Arial"/>
      <w:b/>
      <w:bCs/>
      <w:noProof w:val="0"/>
      <w:kern w:val="24"/>
      <w:sz w:val="22"/>
      <w:szCs w:val="24"/>
      <w:lang w:val="pl-PL" w:eastAsia="pl-PL" w:bidi="ar-SA"/>
    </w:rPr>
  </w:style>
  <w:style w:type="paragraph" w:customStyle="1" w:styleId="norma12">
    <w:name w:val="norma 12"/>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styleId="Data">
    <w:name w:val="Date"/>
    <w:basedOn w:val="Normalny"/>
    <w:next w:val="Normalny"/>
    <w:link w:val="DataZnak"/>
    <w:rsid w:val="00104DA2"/>
    <w:pPr>
      <w:tabs>
        <w:tab w:val="left" w:pos="397"/>
        <w:tab w:val="left" w:pos="567"/>
        <w:tab w:val="left" w:pos="737"/>
      </w:tabs>
      <w:spacing w:after="0" w:line="240" w:lineRule="auto"/>
    </w:pPr>
    <w:rPr>
      <w:rFonts w:ascii="Times New Roman" w:eastAsia="Times New Roman" w:hAnsi="Times New Roman" w:cs="Arial"/>
      <w:bCs/>
      <w:iCs/>
      <w:sz w:val="20"/>
      <w:szCs w:val="24"/>
      <w:lang w:eastAsia="pl-PL"/>
    </w:rPr>
  </w:style>
  <w:style w:type="character" w:customStyle="1" w:styleId="DataZnak">
    <w:name w:val="Data Znak"/>
    <w:basedOn w:val="Domylnaczcionkaakapitu"/>
    <w:link w:val="Data"/>
    <w:rsid w:val="00104DA2"/>
    <w:rPr>
      <w:rFonts w:ascii="Times New Roman" w:eastAsia="Times New Roman" w:hAnsi="Times New Roman" w:cs="Arial"/>
      <w:bCs/>
      <w:iCs/>
      <w:sz w:val="20"/>
      <w:szCs w:val="24"/>
      <w:lang w:eastAsia="pl-PL"/>
    </w:rPr>
  </w:style>
  <w:style w:type="paragraph" w:customStyle="1" w:styleId="7">
    <w:name w:val="7"/>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6">
    <w:name w:val="6"/>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5">
    <w:name w:val="5"/>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4">
    <w:name w:val="4"/>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3">
    <w:name w:val="3"/>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2">
    <w:name w:val="2"/>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8">
    <w:name w:val="8"/>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11">
    <w:name w:val="11"/>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10">
    <w:name w:val="10"/>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9">
    <w:name w:val="9"/>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Normalny1">
    <w:name w:val="Normalny1"/>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character" w:customStyle="1" w:styleId="normalZnak">
    <w:name w:val="normal Znak"/>
    <w:rsid w:val="00104DA2"/>
    <w:rPr>
      <w:rFonts w:cs="Arial"/>
      <w:bCs/>
      <w:iCs/>
      <w:noProof w:val="0"/>
      <w:szCs w:val="24"/>
      <w:lang w:val="pl-PL" w:eastAsia="pl-PL" w:bidi="ar-SA"/>
    </w:rPr>
  </w:style>
  <w:style w:type="paragraph" w:customStyle="1" w:styleId="norm00">
    <w:name w:val="norm 0"/>
    <w:basedOn w:val="Normalny"/>
    <w:rsid w:val="00104DA2"/>
    <w:pPr>
      <w:tabs>
        <w:tab w:val="left" w:pos="397"/>
        <w:tab w:val="left" w:pos="567"/>
        <w:tab w:val="left" w:pos="737"/>
      </w:tabs>
      <w:spacing w:after="0" w:line="240" w:lineRule="auto"/>
      <w:jc w:val="both"/>
    </w:pPr>
    <w:rPr>
      <w:rFonts w:ascii="Times New Roman" w:eastAsia="Times New Roman" w:hAnsi="Times New Roman" w:cs="Arial"/>
      <w:bCs/>
      <w:iCs/>
      <w:sz w:val="20"/>
      <w:szCs w:val="24"/>
      <w:lang w:eastAsia="pl-PL"/>
    </w:rPr>
  </w:style>
  <w:style w:type="character" w:customStyle="1" w:styleId="TabelaZnak">
    <w:name w:val="Tabela Znak"/>
    <w:rsid w:val="00104DA2"/>
    <w:rPr>
      <w:rFonts w:cs="Arial"/>
      <w:bCs/>
      <w:iCs/>
      <w:noProof w:val="0"/>
      <w:szCs w:val="24"/>
      <w:lang w:val="pl-PL" w:eastAsia="pl-PL" w:bidi="ar-SA"/>
    </w:rPr>
  </w:style>
  <w:style w:type="paragraph" w:customStyle="1" w:styleId="NormalnyInterliniaWielokrotne12wrs">
    <w:name w:val="Normalny + Interlinia:  Wielokrotne 1.2 wrs"/>
    <w:basedOn w:val="Normalny"/>
    <w:rsid w:val="00104DA2"/>
    <w:pPr>
      <w:tabs>
        <w:tab w:val="left" w:pos="397"/>
        <w:tab w:val="left" w:pos="567"/>
        <w:tab w:val="left" w:pos="737"/>
      </w:tabs>
      <w:spacing w:after="0" w:line="288" w:lineRule="auto"/>
      <w:jc w:val="both"/>
    </w:pPr>
    <w:rPr>
      <w:rFonts w:ascii="Times New Roman" w:eastAsia="Times New Roman" w:hAnsi="Times New Roman" w:cs="Arial"/>
      <w:bCs/>
      <w:iCs/>
      <w:sz w:val="20"/>
      <w:szCs w:val="24"/>
      <w:lang w:eastAsia="pl-PL"/>
    </w:rPr>
  </w:style>
  <w:style w:type="paragraph" w:styleId="Wcicienormalne">
    <w:name w:val="Normal Indent"/>
    <w:basedOn w:val="Normalny"/>
    <w:rsid w:val="00104DA2"/>
    <w:pPr>
      <w:spacing w:before="120" w:after="0" w:line="240" w:lineRule="auto"/>
      <w:ind w:left="708"/>
      <w:jc w:val="both"/>
    </w:pPr>
    <w:rPr>
      <w:rFonts w:ascii="PL Times New Roman" w:eastAsia="Times New Roman" w:hAnsi="PL Times New Roman" w:cs="Times New Roman"/>
      <w:sz w:val="20"/>
      <w:szCs w:val="20"/>
      <w:lang w:eastAsia="pl-PL"/>
    </w:rPr>
  </w:style>
  <w:style w:type="character" w:customStyle="1" w:styleId="FontStyle268">
    <w:name w:val="Font Style268"/>
    <w:rsid w:val="00104DA2"/>
    <w:rPr>
      <w:rFonts w:ascii="Garamond" w:hAnsi="Garamond" w:cs="Garamond"/>
      <w:sz w:val="18"/>
      <w:szCs w:val="18"/>
    </w:rPr>
  </w:style>
  <w:style w:type="paragraph" w:customStyle="1" w:styleId="Style68">
    <w:name w:val="Style68"/>
    <w:basedOn w:val="Normalny"/>
    <w:rsid w:val="00104DA2"/>
    <w:pPr>
      <w:widowControl w:val="0"/>
      <w:autoSpaceDE w:val="0"/>
      <w:autoSpaceDN w:val="0"/>
      <w:adjustRightInd w:val="0"/>
      <w:spacing w:after="0" w:line="214" w:lineRule="exact"/>
      <w:ind w:firstLine="250"/>
      <w:jc w:val="both"/>
    </w:pPr>
    <w:rPr>
      <w:rFonts w:ascii="Garamond" w:eastAsia="Times New Roman" w:hAnsi="Garamond" w:cs="Times New Roman"/>
      <w:sz w:val="24"/>
      <w:szCs w:val="24"/>
      <w:lang w:eastAsia="pl-PL"/>
    </w:rPr>
  </w:style>
  <w:style w:type="paragraph" w:customStyle="1" w:styleId="Style70">
    <w:name w:val="Style70"/>
    <w:basedOn w:val="Normalny"/>
    <w:rsid w:val="00104DA2"/>
    <w:pPr>
      <w:widowControl w:val="0"/>
      <w:autoSpaceDE w:val="0"/>
      <w:autoSpaceDN w:val="0"/>
      <w:adjustRightInd w:val="0"/>
      <w:spacing w:after="0" w:line="240" w:lineRule="auto"/>
      <w:jc w:val="center"/>
    </w:pPr>
    <w:rPr>
      <w:rFonts w:ascii="Garamond" w:eastAsia="Times New Roman" w:hAnsi="Garamond" w:cs="Times New Roman"/>
      <w:sz w:val="24"/>
      <w:szCs w:val="24"/>
      <w:lang w:eastAsia="pl-PL"/>
    </w:rPr>
  </w:style>
  <w:style w:type="character" w:customStyle="1" w:styleId="FontStyle259">
    <w:name w:val="Font Style259"/>
    <w:rsid w:val="00104DA2"/>
    <w:rPr>
      <w:rFonts w:ascii="Garamond" w:hAnsi="Garamond" w:cs="Garamond"/>
      <w:sz w:val="18"/>
      <w:szCs w:val="18"/>
    </w:rPr>
  </w:style>
  <w:style w:type="character" w:customStyle="1" w:styleId="FontStyle352">
    <w:name w:val="Font Style352"/>
    <w:rsid w:val="00104DA2"/>
    <w:rPr>
      <w:rFonts w:ascii="Garamond" w:hAnsi="Garamond" w:cs="Garamond"/>
      <w:b/>
      <w:bCs/>
      <w:sz w:val="18"/>
      <w:szCs w:val="18"/>
    </w:rPr>
  </w:style>
  <w:style w:type="paragraph" w:customStyle="1" w:styleId="Style56">
    <w:name w:val="Style56"/>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37">
    <w:name w:val="Style137"/>
    <w:basedOn w:val="Normalny"/>
    <w:rsid w:val="00104DA2"/>
    <w:pPr>
      <w:widowControl w:val="0"/>
      <w:autoSpaceDE w:val="0"/>
      <w:autoSpaceDN w:val="0"/>
      <w:adjustRightInd w:val="0"/>
      <w:spacing w:after="0" w:line="182" w:lineRule="exact"/>
      <w:ind w:firstLine="178"/>
    </w:pPr>
    <w:rPr>
      <w:rFonts w:ascii="Garamond" w:eastAsia="Times New Roman" w:hAnsi="Garamond" w:cs="Times New Roman"/>
      <w:sz w:val="24"/>
      <w:szCs w:val="24"/>
      <w:lang w:eastAsia="pl-PL"/>
    </w:rPr>
  </w:style>
  <w:style w:type="paragraph" w:customStyle="1" w:styleId="Style41">
    <w:name w:val="Style41"/>
    <w:basedOn w:val="Normalny"/>
    <w:rsid w:val="00104DA2"/>
    <w:pPr>
      <w:widowControl w:val="0"/>
      <w:autoSpaceDE w:val="0"/>
      <w:autoSpaceDN w:val="0"/>
      <w:adjustRightInd w:val="0"/>
      <w:spacing w:after="0" w:line="235" w:lineRule="exact"/>
      <w:ind w:hanging="235"/>
    </w:pPr>
    <w:rPr>
      <w:rFonts w:ascii="Garamond" w:eastAsia="Times New Roman" w:hAnsi="Garamond" w:cs="Times New Roman"/>
      <w:sz w:val="24"/>
      <w:szCs w:val="24"/>
      <w:lang w:eastAsia="pl-PL"/>
    </w:rPr>
  </w:style>
  <w:style w:type="paragraph" w:customStyle="1" w:styleId="Style47">
    <w:name w:val="Style47"/>
    <w:basedOn w:val="Normalny"/>
    <w:rsid w:val="00104DA2"/>
    <w:pPr>
      <w:widowControl w:val="0"/>
      <w:autoSpaceDE w:val="0"/>
      <w:autoSpaceDN w:val="0"/>
      <w:adjustRightInd w:val="0"/>
      <w:spacing w:after="0" w:line="230" w:lineRule="exact"/>
      <w:ind w:hanging="187"/>
    </w:pPr>
    <w:rPr>
      <w:rFonts w:ascii="Garamond" w:eastAsia="Times New Roman" w:hAnsi="Garamond" w:cs="Times New Roman"/>
      <w:sz w:val="24"/>
      <w:szCs w:val="24"/>
      <w:lang w:eastAsia="pl-PL"/>
    </w:rPr>
  </w:style>
  <w:style w:type="paragraph" w:customStyle="1" w:styleId="Style106">
    <w:name w:val="Style106"/>
    <w:basedOn w:val="Normalny"/>
    <w:rsid w:val="00104DA2"/>
    <w:pPr>
      <w:widowControl w:val="0"/>
      <w:autoSpaceDE w:val="0"/>
      <w:autoSpaceDN w:val="0"/>
      <w:adjustRightInd w:val="0"/>
      <w:spacing w:after="0" w:line="149" w:lineRule="exact"/>
      <w:ind w:hanging="86"/>
    </w:pPr>
    <w:rPr>
      <w:rFonts w:ascii="Garamond" w:eastAsia="Times New Roman" w:hAnsi="Garamond" w:cs="Times New Roman"/>
      <w:sz w:val="24"/>
      <w:szCs w:val="24"/>
      <w:lang w:eastAsia="pl-PL"/>
    </w:rPr>
  </w:style>
  <w:style w:type="paragraph" w:customStyle="1" w:styleId="Style136">
    <w:name w:val="Style136"/>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35">
    <w:name w:val="Style135"/>
    <w:basedOn w:val="Normalny"/>
    <w:rsid w:val="00104DA2"/>
    <w:pPr>
      <w:widowControl w:val="0"/>
      <w:autoSpaceDE w:val="0"/>
      <w:autoSpaceDN w:val="0"/>
      <w:adjustRightInd w:val="0"/>
      <w:spacing w:after="0" w:line="192" w:lineRule="exact"/>
    </w:pPr>
    <w:rPr>
      <w:rFonts w:ascii="Garamond" w:eastAsia="Times New Roman" w:hAnsi="Garamond" w:cs="Times New Roman"/>
      <w:sz w:val="24"/>
      <w:szCs w:val="24"/>
      <w:lang w:eastAsia="pl-PL"/>
    </w:rPr>
  </w:style>
  <w:style w:type="paragraph" w:customStyle="1" w:styleId="Style153">
    <w:name w:val="Style153"/>
    <w:basedOn w:val="Normalny"/>
    <w:rsid w:val="00104DA2"/>
    <w:pPr>
      <w:widowControl w:val="0"/>
      <w:autoSpaceDE w:val="0"/>
      <w:autoSpaceDN w:val="0"/>
      <w:adjustRightInd w:val="0"/>
      <w:spacing w:after="0" w:line="360" w:lineRule="exact"/>
    </w:pPr>
    <w:rPr>
      <w:rFonts w:ascii="Garamond" w:eastAsia="Times New Roman" w:hAnsi="Garamond" w:cs="Times New Roman"/>
      <w:sz w:val="24"/>
      <w:szCs w:val="24"/>
      <w:lang w:eastAsia="pl-PL"/>
    </w:rPr>
  </w:style>
  <w:style w:type="paragraph" w:customStyle="1" w:styleId="Style155">
    <w:name w:val="Style155"/>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40">
    <w:name w:val="Style140"/>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57">
    <w:name w:val="Style157"/>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character" w:customStyle="1" w:styleId="FontStyle360">
    <w:name w:val="Font Style360"/>
    <w:rsid w:val="00104DA2"/>
    <w:rPr>
      <w:rFonts w:ascii="Palatino Linotype" w:hAnsi="Palatino Linotype" w:cs="Palatino Linotype"/>
      <w:sz w:val="18"/>
      <w:szCs w:val="18"/>
    </w:rPr>
  </w:style>
  <w:style w:type="paragraph" w:customStyle="1" w:styleId="Style31">
    <w:name w:val="Style31"/>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27">
    <w:name w:val="Style127"/>
    <w:basedOn w:val="Normalny"/>
    <w:rsid w:val="00104DA2"/>
    <w:pPr>
      <w:widowControl w:val="0"/>
      <w:autoSpaceDE w:val="0"/>
      <w:autoSpaceDN w:val="0"/>
      <w:adjustRightInd w:val="0"/>
      <w:spacing w:after="0" w:line="216" w:lineRule="exact"/>
      <w:jc w:val="center"/>
    </w:pPr>
    <w:rPr>
      <w:rFonts w:ascii="Garamond" w:eastAsia="Times New Roman" w:hAnsi="Garamond" w:cs="Times New Roman"/>
      <w:sz w:val="24"/>
      <w:szCs w:val="24"/>
      <w:lang w:eastAsia="pl-PL"/>
    </w:rPr>
  </w:style>
  <w:style w:type="character" w:customStyle="1" w:styleId="FontStyle361">
    <w:name w:val="Font Style361"/>
    <w:rsid w:val="00104DA2"/>
    <w:rPr>
      <w:rFonts w:ascii="Georgia" w:hAnsi="Georgia" w:cs="Georgia"/>
      <w:sz w:val="12"/>
      <w:szCs w:val="12"/>
    </w:rPr>
  </w:style>
  <w:style w:type="paragraph" w:customStyle="1" w:styleId="Style39">
    <w:name w:val="Style39"/>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
    <w:name w:val="Style1"/>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28">
    <w:name w:val="Style128"/>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204">
    <w:name w:val="Style204"/>
    <w:basedOn w:val="Normalny"/>
    <w:rsid w:val="00104DA2"/>
    <w:pPr>
      <w:widowControl w:val="0"/>
      <w:autoSpaceDE w:val="0"/>
      <w:autoSpaceDN w:val="0"/>
      <w:adjustRightInd w:val="0"/>
      <w:spacing w:after="0" w:line="216" w:lineRule="exact"/>
      <w:ind w:firstLine="250"/>
      <w:jc w:val="both"/>
    </w:pPr>
    <w:rPr>
      <w:rFonts w:ascii="Garamond" w:eastAsia="Times New Roman" w:hAnsi="Garamond" w:cs="Times New Roman"/>
      <w:sz w:val="24"/>
      <w:szCs w:val="24"/>
      <w:lang w:eastAsia="pl-PL"/>
    </w:rPr>
  </w:style>
  <w:style w:type="paragraph" w:customStyle="1" w:styleId="Style6">
    <w:name w:val="Style6"/>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PNTekstpodstawowy">
    <w:name w:val="PN Tekst podstawowy"/>
    <w:rsid w:val="00104DA2"/>
    <w:pPr>
      <w:spacing w:before="240" w:after="0" w:line="240" w:lineRule="auto"/>
    </w:pPr>
    <w:rPr>
      <w:rFonts w:ascii="Arial" w:eastAsia="Times New Roman" w:hAnsi="Arial" w:cs="Times New Roman"/>
      <w:sz w:val="20"/>
      <w:szCs w:val="20"/>
      <w:lang w:eastAsia="pl-PL"/>
    </w:rPr>
  </w:style>
  <w:style w:type="paragraph" w:customStyle="1" w:styleId="Style38">
    <w:name w:val="Style38"/>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character" w:customStyle="1" w:styleId="ZnakZnak3">
    <w:name w:val="Znak Znak3"/>
    <w:rsid w:val="00104DA2"/>
    <w:rPr>
      <w:rFonts w:cs="Arial"/>
      <w:bCs/>
      <w:iCs/>
      <w:noProof w:val="0"/>
      <w:szCs w:val="24"/>
      <w:lang w:val="pl-PL" w:eastAsia="pl-PL" w:bidi="ar-SA"/>
    </w:rPr>
  </w:style>
  <w:style w:type="paragraph" w:styleId="Tematkomentarza">
    <w:name w:val="annotation subject"/>
    <w:basedOn w:val="Tekstkomentarza"/>
    <w:next w:val="Tekstkomentarza"/>
    <w:link w:val="TematkomentarzaZnak"/>
    <w:semiHidden/>
    <w:rsid w:val="00104DA2"/>
    <w:pPr>
      <w:tabs>
        <w:tab w:val="left" w:pos="397"/>
        <w:tab w:val="left" w:pos="567"/>
        <w:tab w:val="left" w:pos="737"/>
      </w:tabs>
      <w:spacing w:before="120"/>
      <w:jc w:val="both"/>
    </w:pPr>
    <w:rPr>
      <w:rFonts w:ascii="Times New Roman" w:hAnsi="Times New Roman"/>
      <w:b/>
      <w:bCs/>
      <w:iCs/>
      <w:szCs w:val="20"/>
    </w:rPr>
  </w:style>
  <w:style w:type="character" w:customStyle="1" w:styleId="TematkomentarzaZnak">
    <w:name w:val="Temat komentarza Znak"/>
    <w:basedOn w:val="TekstkomentarzaZnak"/>
    <w:link w:val="Tematkomentarza"/>
    <w:semiHidden/>
    <w:rsid w:val="00104DA2"/>
    <w:rPr>
      <w:rFonts w:ascii="Times New Roman" w:eastAsia="Times New Roman" w:hAnsi="Times New Roman" w:cs="Arial"/>
      <w:b/>
      <w:bCs/>
      <w:iCs/>
      <w:sz w:val="20"/>
      <w:szCs w:val="20"/>
      <w:lang w:eastAsia="pl-PL"/>
    </w:rPr>
  </w:style>
  <w:style w:type="paragraph" w:customStyle="1" w:styleId="Tekstpodstawowy21">
    <w:name w:val="Tekst podstawowy 21"/>
    <w:basedOn w:val="Normalny"/>
    <w:rsid w:val="00104DA2"/>
    <w:pPr>
      <w:widowControl w:val="0"/>
      <w:tabs>
        <w:tab w:val="left" w:pos="-1440"/>
        <w:tab w:val="right" w:pos="-802"/>
      </w:tabs>
      <w:spacing w:before="144" w:after="0" w:line="240" w:lineRule="auto"/>
      <w:ind w:left="284" w:hanging="284"/>
    </w:pPr>
    <w:rPr>
      <w:rFonts w:ascii="Arial" w:eastAsia="Times New Roman" w:hAnsi="Arial" w:cs="Times New Roman"/>
      <w:sz w:val="18"/>
      <w:szCs w:val="20"/>
      <w:lang w:eastAsia="pl-PL"/>
    </w:rPr>
  </w:style>
  <w:style w:type="table" w:customStyle="1" w:styleId="Tabela-Siatka5">
    <w:name w:val="Tabela - Siatka5"/>
    <w:basedOn w:val="Standardowy"/>
    <w:next w:val="Tabela-Siatka"/>
    <w:rsid w:val="00104DA2"/>
    <w:pPr>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rsid w:val="00104DA2"/>
    <w:pPr>
      <w:widowControl w:val="0"/>
      <w:autoSpaceDE w:val="0"/>
      <w:autoSpaceDN w:val="0"/>
      <w:adjustRightInd w:val="0"/>
      <w:spacing w:after="0" w:line="254" w:lineRule="exact"/>
      <w:ind w:firstLine="254"/>
      <w:jc w:val="both"/>
    </w:pPr>
    <w:rPr>
      <w:rFonts w:ascii="Garamond" w:eastAsia="Times New Roman" w:hAnsi="Garamond" w:cs="Times New Roman"/>
      <w:sz w:val="24"/>
      <w:szCs w:val="24"/>
      <w:lang w:eastAsia="pl-PL"/>
    </w:rPr>
  </w:style>
  <w:style w:type="paragraph" w:customStyle="1" w:styleId="Style4">
    <w:name w:val="Style4"/>
    <w:basedOn w:val="Normalny"/>
    <w:rsid w:val="00104D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54">
    <w:name w:val="Style154"/>
    <w:basedOn w:val="Normalny"/>
    <w:rsid w:val="00104DA2"/>
    <w:pPr>
      <w:widowControl w:val="0"/>
      <w:autoSpaceDE w:val="0"/>
      <w:autoSpaceDN w:val="0"/>
      <w:adjustRightInd w:val="0"/>
      <w:spacing w:after="0" w:line="214" w:lineRule="exact"/>
      <w:ind w:firstLine="350"/>
    </w:pPr>
    <w:rPr>
      <w:rFonts w:ascii="Garamond" w:eastAsia="Times New Roman" w:hAnsi="Garamond" w:cs="Times New Roman"/>
      <w:sz w:val="24"/>
      <w:szCs w:val="24"/>
      <w:lang w:eastAsia="pl-PL"/>
    </w:rPr>
  </w:style>
  <w:style w:type="paragraph" w:customStyle="1" w:styleId="Style30">
    <w:name w:val="Style30"/>
    <w:basedOn w:val="Normalny"/>
    <w:rsid w:val="00104DA2"/>
    <w:pPr>
      <w:widowControl w:val="0"/>
      <w:autoSpaceDE w:val="0"/>
      <w:autoSpaceDN w:val="0"/>
      <w:adjustRightInd w:val="0"/>
      <w:spacing w:after="0" w:line="240" w:lineRule="auto"/>
      <w:jc w:val="center"/>
    </w:pPr>
    <w:rPr>
      <w:rFonts w:ascii="Garamond" w:eastAsia="Times New Roman" w:hAnsi="Garamond" w:cs="Times New Roman"/>
      <w:sz w:val="24"/>
      <w:szCs w:val="24"/>
      <w:lang w:eastAsia="pl-PL"/>
    </w:rPr>
  </w:style>
  <w:style w:type="paragraph" w:customStyle="1" w:styleId="Mine1ZnakZnakZnakZnakZnak">
    <w:name w:val="Mine 1 Znak Znak Znak Znak Znak"/>
    <w:basedOn w:val="Normalny"/>
    <w:link w:val="Mine1ZnakZnakZnakZnakZnakZnak"/>
    <w:rsid w:val="00104DA2"/>
    <w:pPr>
      <w:spacing w:after="114" w:line="120" w:lineRule="atLeast"/>
      <w:jc w:val="both"/>
    </w:pPr>
    <w:rPr>
      <w:rFonts w:ascii="Times New Roman" w:eastAsia="Times New Roman" w:hAnsi="Times New Roman" w:cs="Times New Roman"/>
      <w:sz w:val="20"/>
      <w:szCs w:val="20"/>
      <w:lang w:eastAsia="pl-PL"/>
    </w:rPr>
  </w:style>
  <w:style w:type="character" w:customStyle="1" w:styleId="Mine1ZnakZnakZnakZnakZnakZnak">
    <w:name w:val="Mine 1 Znak Znak Znak Znak Znak Znak"/>
    <w:basedOn w:val="Domylnaczcionkaakapitu"/>
    <w:link w:val="Mine1ZnakZnakZnakZnakZnak"/>
    <w:rsid w:val="00104DA2"/>
    <w:rPr>
      <w:rFonts w:ascii="Times New Roman" w:eastAsia="Times New Roman" w:hAnsi="Times New Roman" w:cs="Times New Roman"/>
      <w:sz w:val="20"/>
      <w:szCs w:val="20"/>
      <w:lang w:eastAsia="pl-PL"/>
    </w:rPr>
  </w:style>
  <w:style w:type="paragraph" w:customStyle="1" w:styleId="Nagwekstrony">
    <w:name w:val="Nag³ówek strony"/>
    <w:basedOn w:val="Normalny"/>
    <w:rsid w:val="00104DA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yliczanieZnak">
    <w:name w:val="Wyliczanie Znak"/>
    <w:basedOn w:val="Normalny"/>
    <w:link w:val="WyliczanieZnakZnak"/>
    <w:rsid w:val="00104DA2"/>
    <w:pPr>
      <w:spacing w:after="60" w:line="120" w:lineRule="atLeast"/>
      <w:ind w:left="825" w:hanging="645"/>
    </w:pPr>
    <w:rPr>
      <w:rFonts w:ascii="Times New Roman" w:eastAsia="Times New Roman" w:hAnsi="Times New Roman" w:cs="Times New Roman"/>
      <w:position w:val="6"/>
      <w:szCs w:val="20"/>
      <w:lang w:eastAsia="pl-PL"/>
    </w:rPr>
  </w:style>
  <w:style w:type="character" w:customStyle="1" w:styleId="WyliczanieZnakZnak">
    <w:name w:val="Wyliczanie Znak Znak"/>
    <w:basedOn w:val="Domylnaczcionkaakapitu"/>
    <w:link w:val="WyliczanieZnak"/>
    <w:rsid w:val="00104DA2"/>
    <w:rPr>
      <w:rFonts w:ascii="Times New Roman" w:eastAsia="Times New Roman" w:hAnsi="Times New Roman" w:cs="Times New Roman"/>
      <w:position w:val="6"/>
      <w:szCs w:val="20"/>
      <w:lang w:eastAsia="pl-PL"/>
    </w:rPr>
  </w:style>
  <w:style w:type="paragraph" w:customStyle="1" w:styleId="Mine1">
    <w:name w:val="Mine 1"/>
    <w:basedOn w:val="Normalny"/>
    <w:rsid w:val="00104DA2"/>
    <w:pPr>
      <w:spacing w:after="114" w:line="120" w:lineRule="atLeast"/>
      <w:jc w:val="both"/>
    </w:pPr>
    <w:rPr>
      <w:rFonts w:ascii="Times New Roman" w:eastAsia="Times New Roman" w:hAnsi="Times New Roman" w:cs="Times New Roman"/>
      <w:position w:val="6"/>
      <w:sz w:val="24"/>
      <w:szCs w:val="20"/>
      <w:lang w:eastAsia="pl-PL"/>
    </w:rPr>
  </w:style>
  <w:style w:type="numbering" w:customStyle="1" w:styleId="Bezlisty5">
    <w:name w:val="Bez listy5"/>
    <w:next w:val="Bezlisty"/>
    <w:semiHidden/>
    <w:rsid w:val="00104DA2"/>
  </w:style>
  <w:style w:type="paragraph" w:customStyle="1" w:styleId="Standardowytekst1">
    <w:name w:val="Standardowy.tekst1"/>
    <w:rsid w:val="00104D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104DA2"/>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eastAsia="pl-PL"/>
    </w:rPr>
  </w:style>
  <w:style w:type="table" w:customStyle="1" w:styleId="Tabela-Siatka6">
    <w:name w:val="Tabela - Siatka6"/>
    <w:basedOn w:val="Standardowy"/>
    <w:next w:val="Tabela-Siatka"/>
    <w:uiPriority w:val="59"/>
    <w:rsid w:val="00104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waniegwne6">
    <w:name w:val="Numerowanie główne6"/>
    <w:rsid w:val="00104DA2"/>
    <w:pPr>
      <w:numPr>
        <w:numId w:val="6"/>
      </w:numPr>
    </w:pPr>
  </w:style>
  <w:style w:type="numbering" w:customStyle="1" w:styleId="Numerowaniegwne112">
    <w:name w:val="Numerowanie główne112"/>
    <w:rsid w:val="00104DA2"/>
    <w:pPr>
      <w:numPr>
        <w:numId w:val="7"/>
      </w:numPr>
    </w:pPr>
  </w:style>
  <w:style w:type="paragraph" w:styleId="Bezodstpw">
    <w:name w:val="No Spacing"/>
    <w:link w:val="BezodstpwZnak"/>
    <w:uiPriority w:val="1"/>
    <w:qFormat/>
    <w:rsid w:val="00104D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04DA2"/>
    <w:rPr>
      <w:rFonts w:eastAsiaTheme="minorEastAsia"/>
      <w:lang w:eastAsia="pl-PL"/>
    </w:rPr>
  </w:style>
  <w:style w:type="numbering" w:customStyle="1" w:styleId="Numerowaniegwne7">
    <w:name w:val="Numerowanie główne7"/>
    <w:rsid w:val="00104DA2"/>
    <w:pPr>
      <w:numPr>
        <w:numId w:val="16"/>
      </w:numPr>
    </w:pPr>
  </w:style>
  <w:style w:type="numbering" w:customStyle="1" w:styleId="Numerowaniegwne113">
    <w:name w:val="Numerowanie główne113"/>
    <w:rsid w:val="00104DA2"/>
  </w:style>
  <w:style w:type="character" w:styleId="Uwydatnienie">
    <w:name w:val="Emphasis"/>
    <w:basedOn w:val="Domylnaczcionkaakapitu"/>
    <w:uiPriority w:val="20"/>
    <w:qFormat/>
    <w:rsid w:val="00104DA2"/>
    <w:rPr>
      <w:i/>
      <w:iCs/>
    </w:rPr>
  </w:style>
  <w:style w:type="numbering" w:customStyle="1" w:styleId="Numerowaniegwne8">
    <w:name w:val="Numerowanie główne8"/>
    <w:rsid w:val="00104DA2"/>
  </w:style>
  <w:style w:type="numbering" w:customStyle="1" w:styleId="Numerowaniegwne114">
    <w:name w:val="Numerowanie główne114"/>
    <w:rsid w:val="00104DA2"/>
  </w:style>
  <w:style w:type="paragraph" w:customStyle="1" w:styleId="Tekstpodstawowywcity21">
    <w:name w:val="Tekst podstawowy wcięty 21"/>
    <w:basedOn w:val="Normalny"/>
    <w:rsid w:val="00104DA2"/>
    <w:pPr>
      <w:overflowPunct w:val="0"/>
      <w:autoSpaceDE w:val="0"/>
      <w:autoSpaceDN w:val="0"/>
      <w:adjustRightInd w:val="0"/>
      <w:spacing w:after="0" w:line="240" w:lineRule="auto"/>
      <w:ind w:left="360" w:hanging="360"/>
      <w:jc w:val="both"/>
    </w:pPr>
    <w:rPr>
      <w:rFonts w:ascii="Times New Roman" w:eastAsia="Times New Roman" w:hAnsi="Times New Roman" w:cs="Times New Roman"/>
      <w:lang w:eastAsia="pl-PL"/>
    </w:rPr>
  </w:style>
  <w:style w:type="character" w:customStyle="1" w:styleId="WW8Num19z4">
    <w:name w:val="WW8Num19z4"/>
    <w:rsid w:val="00104DA2"/>
  </w:style>
  <w:style w:type="numbering" w:customStyle="1" w:styleId="Numerowaniegwne9">
    <w:name w:val="Numerowanie główne9"/>
    <w:rsid w:val="00104DA2"/>
    <w:pPr>
      <w:numPr>
        <w:numId w:val="14"/>
      </w:numPr>
    </w:pPr>
  </w:style>
  <w:style w:type="numbering" w:customStyle="1" w:styleId="Numerowaniegwne115">
    <w:name w:val="Numerowanie główne115"/>
    <w:rsid w:val="00104DA2"/>
    <w:pPr>
      <w:numPr>
        <w:numId w:val="5"/>
      </w:numPr>
    </w:pPr>
  </w:style>
  <w:style w:type="numbering" w:customStyle="1" w:styleId="Numerowaniegwne10">
    <w:name w:val="Numerowanie główne10"/>
    <w:rsid w:val="00104DA2"/>
  </w:style>
  <w:style w:type="numbering" w:customStyle="1" w:styleId="Numerowaniegwne116">
    <w:name w:val="Numerowanie główne116"/>
    <w:rsid w:val="00104DA2"/>
  </w:style>
  <w:style w:type="numbering" w:customStyle="1" w:styleId="Numerowaniegwne12">
    <w:name w:val="Numerowanie główne12"/>
    <w:rsid w:val="00104DA2"/>
    <w:pPr>
      <w:numPr>
        <w:numId w:val="17"/>
      </w:numPr>
    </w:pPr>
  </w:style>
  <w:style w:type="numbering" w:customStyle="1" w:styleId="Numerowaniegwne117">
    <w:name w:val="Numerowanie główne117"/>
    <w:rsid w:val="00104DA2"/>
    <w:pPr>
      <w:numPr>
        <w:numId w:val="13"/>
      </w:numPr>
    </w:pPr>
  </w:style>
  <w:style w:type="paragraph" w:customStyle="1" w:styleId="Style8">
    <w:name w:val="Style8"/>
    <w:basedOn w:val="Normalny"/>
    <w:uiPriority w:val="99"/>
    <w:rsid w:val="00104DA2"/>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paragraph" w:customStyle="1" w:styleId="Style9">
    <w:name w:val="Style9"/>
    <w:basedOn w:val="Normalny"/>
    <w:uiPriority w:val="99"/>
    <w:rsid w:val="00104DA2"/>
    <w:pPr>
      <w:widowControl w:val="0"/>
      <w:autoSpaceDE w:val="0"/>
      <w:autoSpaceDN w:val="0"/>
      <w:adjustRightInd w:val="0"/>
      <w:spacing w:after="0" w:line="240" w:lineRule="exact"/>
      <w:jc w:val="center"/>
    </w:pPr>
    <w:rPr>
      <w:rFonts w:ascii="Calibri" w:eastAsia="Times New Roman" w:hAnsi="Calibri" w:cs="Times New Roman"/>
      <w:sz w:val="24"/>
      <w:szCs w:val="24"/>
      <w:lang w:eastAsia="pl-PL"/>
    </w:rPr>
  </w:style>
  <w:style w:type="paragraph" w:customStyle="1" w:styleId="Style15">
    <w:name w:val="Style15"/>
    <w:basedOn w:val="Normalny"/>
    <w:uiPriority w:val="99"/>
    <w:rsid w:val="00104DA2"/>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character" w:customStyle="1" w:styleId="FontStyle52">
    <w:name w:val="Font Style52"/>
    <w:uiPriority w:val="99"/>
    <w:rsid w:val="00104DA2"/>
    <w:rPr>
      <w:rFonts w:ascii="Calibri" w:hAnsi="Calibri" w:cs="Calibri" w:hint="default"/>
      <w:color w:val="000000"/>
      <w:sz w:val="18"/>
      <w:szCs w:val="18"/>
    </w:rPr>
  </w:style>
  <w:style w:type="character" w:customStyle="1" w:styleId="FontStyle54">
    <w:name w:val="Font Style54"/>
    <w:uiPriority w:val="99"/>
    <w:rsid w:val="00104DA2"/>
    <w:rPr>
      <w:rFonts w:ascii="Calibri" w:hAnsi="Calibri" w:cs="Calibri" w:hint="default"/>
      <w:b/>
      <w:bCs/>
      <w:color w:val="000000"/>
      <w:sz w:val="18"/>
      <w:szCs w:val="18"/>
    </w:rPr>
  </w:style>
  <w:style w:type="numbering" w:customStyle="1" w:styleId="Bezlisty6">
    <w:name w:val="Bez listy6"/>
    <w:next w:val="Bezlisty"/>
    <w:uiPriority w:val="99"/>
    <w:semiHidden/>
    <w:unhideWhenUsed/>
    <w:rsid w:val="00104DA2"/>
  </w:style>
  <w:style w:type="table" w:customStyle="1" w:styleId="Tabela-Siatka7">
    <w:name w:val="Tabela - Siatka7"/>
    <w:basedOn w:val="Standardowy"/>
    <w:next w:val="Tabela-Siatka"/>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104DA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waniegwne13">
    <w:name w:val="Numerowanie główne13"/>
    <w:rsid w:val="00104DA2"/>
    <w:pPr>
      <w:numPr>
        <w:numId w:val="15"/>
      </w:numPr>
    </w:pPr>
  </w:style>
  <w:style w:type="numbering" w:customStyle="1" w:styleId="Numerowaniegwne118">
    <w:name w:val="Numerowanie główne118"/>
    <w:rsid w:val="00104DA2"/>
    <w:pPr>
      <w:numPr>
        <w:numId w:val="18"/>
      </w:numPr>
    </w:pPr>
  </w:style>
  <w:style w:type="numbering" w:customStyle="1" w:styleId="Numerowaniegwne1131">
    <w:name w:val="Numerowanie główne1131"/>
    <w:rsid w:val="00104DA2"/>
  </w:style>
  <w:style w:type="paragraph" w:customStyle="1" w:styleId="Nagwek11">
    <w:name w:val="Nagłówek 11"/>
    <w:basedOn w:val="Normalny"/>
    <w:uiPriority w:val="1"/>
    <w:qFormat/>
    <w:rsid w:val="00104DA2"/>
    <w:pPr>
      <w:widowControl w:val="0"/>
      <w:autoSpaceDE w:val="0"/>
      <w:autoSpaceDN w:val="0"/>
      <w:spacing w:after="0" w:line="240" w:lineRule="auto"/>
      <w:ind w:left="262"/>
      <w:outlineLvl w:val="1"/>
    </w:pPr>
    <w:rPr>
      <w:rFonts w:ascii="Times New Roman" w:eastAsia="Times New Roman" w:hAnsi="Times New Roman" w:cs="Times New Roman"/>
      <w:b/>
      <w:bCs/>
      <w:sz w:val="24"/>
      <w:szCs w:val="24"/>
      <w:lang w:eastAsia="pl-PL" w:bidi="pl-PL"/>
    </w:rPr>
  </w:style>
  <w:style w:type="table" w:customStyle="1" w:styleId="TableGrid">
    <w:name w:val="TableGrid"/>
    <w:rsid w:val="00104DA2"/>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104DA2"/>
    <w:pPr>
      <w:spacing w:after="0" w:line="240" w:lineRule="auto"/>
    </w:pPr>
    <w:rPr>
      <w:rFonts w:eastAsia="Times New Roman"/>
      <w:lang w:eastAsia="pl-PL"/>
    </w:rPr>
    <w:tblPr>
      <w:tblCellMar>
        <w:top w:w="0" w:type="dxa"/>
        <w:left w:w="0" w:type="dxa"/>
        <w:bottom w:w="0" w:type="dxa"/>
        <w:right w:w="0" w:type="dxa"/>
      </w:tblCellMar>
    </w:tblPr>
  </w:style>
  <w:style w:type="character" w:styleId="Numerwiersza">
    <w:name w:val="line number"/>
    <w:basedOn w:val="Domylnaczcionkaakapitu"/>
    <w:uiPriority w:val="99"/>
    <w:semiHidden/>
    <w:unhideWhenUsed/>
    <w:rsid w:val="00104DA2"/>
  </w:style>
  <w:style w:type="character" w:styleId="Wyrnieniedelikatne">
    <w:name w:val="Subtle Emphasis"/>
    <w:uiPriority w:val="19"/>
    <w:qFormat/>
    <w:rsid w:val="00104DA2"/>
    <w:rPr>
      <w:i/>
      <w:iCs/>
      <w:color w:val="808080"/>
    </w:rPr>
  </w:style>
  <w:style w:type="paragraph" w:styleId="Poprawka">
    <w:name w:val="Revision"/>
    <w:hidden/>
    <w:uiPriority w:val="99"/>
    <w:semiHidden/>
    <w:rsid w:val="00104DA2"/>
    <w:pPr>
      <w:spacing w:after="0" w:line="240" w:lineRule="auto"/>
    </w:pPr>
  </w:style>
  <w:style w:type="character" w:customStyle="1" w:styleId="AkapitzlistZnak">
    <w:name w:val="Akapit z listą Znak"/>
    <w:aliases w:val="Data wydania Znak,List Paragraph Znak,CW_Lista Znak,Numerowanie Znak,Akapit z listą BS Znak,Kolorowa lista — akcent 11 Znak"/>
    <w:link w:val="Akapitzlist"/>
    <w:locked/>
    <w:rsid w:val="000D6C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818">
      <w:bodyDiv w:val="1"/>
      <w:marLeft w:val="0"/>
      <w:marRight w:val="0"/>
      <w:marTop w:val="0"/>
      <w:marBottom w:val="0"/>
      <w:divBdr>
        <w:top w:val="none" w:sz="0" w:space="0" w:color="auto"/>
        <w:left w:val="none" w:sz="0" w:space="0" w:color="auto"/>
        <w:bottom w:val="none" w:sz="0" w:space="0" w:color="auto"/>
        <w:right w:val="none" w:sz="0" w:space="0" w:color="auto"/>
      </w:divBdr>
    </w:div>
    <w:div w:id="290598360">
      <w:bodyDiv w:val="1"/>
      <w:marLeft w:val="0"/>
      <w:marRight w:val="0"/>
      <w:marTop w:val="0"/>
      <w:marBottom w:val="0"/>
      <w:divBdr>
        <w:top w:val="none" w:sz="0" w:space="0" w:color="auto"/>
        <w:left w:val="none" w:sz="0" w:space="0" w:color="auto"/>
        <w:bottom w:val="none" w:sz="0" w:space="0" w:color="auto"/>
        <w:right w:val="none" w:sz="0" w:space="0" w:color="auto"/>
      </w:divBdr>
    </w:div>
    <w:div w:id="456602311">
      <w:bodyDiv w:val="1"/>
      <w:marLeft w:val="0"/>
      <w:marRight w:val="0"/>
      <w:marTop w:val="0"/>
      <w:marBottom w:val="0"/>
      <w:divBdr>
        <w:top w:val="none" w:sz="0" w:space="0" w:color="auto"/>
        <w:left w:val="none" w:sz="0" w:space="0" w:color="auto"/>
        <w:bottom w:val="none" w:sz="0" w:space="0" w:color="auto"/>
        <w:right w:val="none" w:sz="0" w:space="0" w:color="auto"/>
      </w:divBdr>
    </w:div>
    <w:div w:id="641615007">
      <w:bodyDiv w:val="1"/>
      <w:marLeft w:val="0"/>
      <w:marRight w:val="0"/>
      <w:marTop w:val="0"/>
      <w:marBottom w:val="0"/>
      <w:divBdr>
        <w:top w:val="none" w:sz="0" w:space="0" w:color="auto"/>
        <w:left w:val="none" w:sz="0" w:space="0" w:color="auto"/>
        <w:bottom w:val="none" w:sz="0" w:space="0" w:color="auto"/>
        <w:right w:val="none" w:sz="0" w:space="0" w:color="auto"/>
      </w:divBdr>
    </w:div>
    <w:div w:id="1335838108">
      <w:bodyDiv w:val="1"/>
      <w:marLeft w:val="0"/>
      <w:marRight w:val="0"/>
      <w:marTop w:val="0"/>
      <w:marBottom w:val="0"/>
      <w:divBdr>
        <w:top w:val="none" w:sz="0" w:space="0" w:color="auto"/>
        <w:left w:val="none" w:sz="0" w:space="0" w:color="auto"/>
        <w:bottom w:val="none" w:sz="0" w:space="0" w:color="auto"/>
        <w:right w:val="none" w:sz="0" w:space="0" w:color="auto"/>
      </w:divBdr>
    </w:div>
    <w:div w:id="1376345519">
      <w:bodyDiv w:val="1"/>
      <w:marLeft w:val="0"/>
      <w:marRight w:val="0"/>
      <w:marTop w:val="0"/>
      <w:marBottom w:val="0"/>
      <w:divBdr>
        <w:top w:val="none" w:sz="0" w:space="0" w:color="auto"/>
        <w:left w:val="none" w:sz="0" w:space="0" w:color="auto"/>
        <w:bottom w:val="none" w:sz="0" w:space="0" w:color="auto"/>
        <w:right w:val="none" w:sz="0" w:space="0" w:color="auto"/>
      </w:divBdr>
    </w:div>
    <w:div w:id="1605989877">
      <w:bodyDiv w:val="1"/>
      <w:marLeft w:val="0"/>
      <w:marRight w:val="0"/>
      <w:marTop w:val="0"/>
      <w:marBottom w:val="0"/>
      <w:divBdr>
        <w:top w:val="none" w:sz="0" w:space="0" w:color="auto"/>
        <w:left w:val="none" w:sz="0" w:space="0" w:color="auto"/>
        <w:bottom w:val="none" w:sz="0" w:space="0" w:color="auto"/>
        <w:right w:val="none" w:sz="0" w:space="0" w:color="auto"/>
      </w:divBdr>
    </w:div>
    <w:div w:id="1810245240">
      <w:bodyDiv w:val="1"/>
      <w:marLeft w:val="0"/>
      <w:marRight w:val="0"/>
      <w:marTop w:val="0"/>
      <w:marBottom w:val="0"/>
      <w:divBdr>
        <w:top w:val="none" w:sz="0" w:space="0" w:color="auto"/>
        <w:left w:val="none" w:sz="0" w:space="0" w:color="auto"/>
        <w:bottom w:val="none" w:sz="0" w:space="0" w:color="auto"/>
        <w:right w:val="none" w:sz="0" w:space="0" w:color="auto"/>
      </w:divBdr>
    </w:div>
    <w:div w:id="1820613601">
      <w:bodyDiv w:val="1"/>
      <w:marLeft w:val="0"/>
      <w:marRight w:val="0"/>
      <w:marTop w:val="0"/>
      <w:marBottom w:val="0"/>
      <w:divBdr>
        <w:top w:val="none" w:sz="0" w:space="0" w:color="auto"/>
        <w:left w:val="none" w:sz="0" w:space="0" w:color="auto"/>
        <w:bottom w:val="none" w:sz="0" w:space="0" w:color="auto"/>
        <w:right w:val="none" w:sz="0" w:space="0" w:color="auto"/>
      </w:divBdr>
    </w:div>
    <w:div w:id="20126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23blt" TargetMode="External"/><Relationship Id="rId18" Type="http://schemas.openxmlformats.org/officeDocument/2006/relationships/hyperlink" Target="http://www.platformazakupowa.pl/pn/21blot" TargetMode="External"/><Relationship Id="rId26" Type="http://schemas.openxmlformats.org/officeDocument/2006/relationships/hyperlink" Target="http://www.platformazakupowa.pl/pn/21blot" TargetMode="External"/><Relationship Id="rId3" Type="http://schemas.openxmlformats.org/officeDocument/2006/relationships/styles" Target="styles.xml"/><Relationship Id="rId21" Type="http://schemas.openxmlformats.org/officeDocument/2006/relationships/hyperlink" Target="http://www.platformazakupowa.pl/pn/23blt%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pn/23blt" TargetMode="External"/><Relationship Id="rId17" Type="http://schemas.openxmlformats.org/officeDocument/2006/relationships/hyperlink" Target="http://www.platformazakupowa.pl/pn/23blt" TargetMode="External"/><Relationship Id="rId25" Type="http://schemas.openxmlformats.org/officeDocument/2006/relationships/hyperlink" Target="http://www.platformazakupowa.pl/pn/21blo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blt.przetargi@ron.mil.pl" TargetMode="External"/><Relationship Id="rId24" Type="http://schemas.openxmlformats.org/officeDocument/2006/relationships/hyperlink" Target="http://www.platformazakupowa.pl/pn/23bl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 TargetMode="External"/><Relationship Id="rId28" Type="http://schemas.openxmlformats.org/officeDocument/2006/relationships/hyperlink" Target="http://www.platformazakupowa.pl/" TargetMode="External"/><Relationship Id="rId10" Type="http://schemas.openxmlformats.org/officeDocument/2006/relationships/hyperlink" Target="http://www.platformazakupowa.pl/pn/23blt" TargetMode="External"/><Relationship Id="rId19" Type="http://schemas.openxmlformats.org/officeDocument/2006/relationships/hyperlink" Target="http://www.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3blt.wp.mil.pl" TargetMode="External"/><Relationship Id="rId14" Type="http://schemas.openxmlformats.org/officeDocument/2006/relationships/hyperlink" Target="http://www.platformazakupowa.pl/pn/21blot" TargetMode="External"/><Relationship Id="rId22" Type="http://schemas.openxmlformats.org/officeDocument/2006/relationships/hyperlink" Target="http://www.platformazakupowa.pl/pn/21blot" TargetMode="External"/><Relationship Id="rId27" Type="http://schemas.openxmlformats.org/officeDocument/2006/relationships/hyperlink" Target="http://www.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2AB9-065C-4C38-9B48-84B9EB74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20</Pages>
  <Words>7174</Words>
  <Characters>43050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Duszyńska Joanna</dc:creator>
  <cp:keywords/>
  <dc:description/>
  <cp:lastModifiedBy>Damętka Andrzej</cp:lastModifiedBy>
  <cp:revision>118</cp:revision>
  <cp:lastPrinted>2021-09-09T10:13:00Z</cp:lastPrinted>
  <dcterms:created xsi:type="dcterms:W3CDTF">2021-03-16T12:04:00Z</dcterms:created>
  <dcterms:modified xsi:type="dcterms:W3CDTF">2021-09-10T09:30:00Z</dcterms:modified>
</cp:coreProperties>
</file>