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1" w:name="_Hlk66267173"/>
      <w:bookmarkStart w:id="2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292B94" w:rsidRPr="00292B94">
        <w:rPr>
          <w:rFonts w:asciiTheme="minorHAnsi" w:eastAsiaTheme="minorEastAsia" w:hAnsiTheme="minorHAnsi" w:cstheme="minorHAnsi"/>
          <w:b/>
        </w:rPr>
        <w:t>Dostawa baz danych BDOT500 i GESUT dla jednostki ewidencyjnej –Gmina Miechów – obszar wiejski zgodnie z obowiązującymi przepisami prawa”</w:t>
      </w:r>
      <w:bookmarkEnd w:id="1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2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7A" w:rsidRDefault="00300F7A">
      <w:r>
        <w:separator/>
      </w:r>
    </w:p>
  </w:endnote>
  <w:endnote w:type="continuationSeparator" w:id="0">
    <w:p w:rsidR="00300F7A" w:rsidRDefault="0030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7A" w:rsidRDefault="00300F7A">
      <w:r>
        <w:rPr>
          <w:color w:val="000000"/>
        </w:rPr>
        <w:separator/>
      </w:r>
    </w:p>
  </w:footnote>
  <w:footnote w:type="continuationSeparator" w:id="0">
    <w:p w:rsidR="00300F7A" w:rsidRDefault="0030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300F7A"/>
    <w:rsid w:val="00316A2F"/>
    <w:rsid w:val="003500F5"/>
    <w:rsid w:val="00375FB9"/>
    <w:rsid w:val="00390B42"/>
    <w:rsid w:val="00392362"/>
    <w:rsid w:val="003B7DB2"/>
    <w:rsid w:val="00417B80"/>
    <w:rsid w:val="004B2418"/>
    <w:rsid w:val="00500146"/>
    <w:rsid w:val="00543DF9"/>
    <w:rsid w:val="00595DAA"/>
    <w:rsid w:val="005B3606"/>
    <w:rsid w:val="005D3D8C"/>
    <w:rsid w:val="006901C5"/>
    <w:rsid w:val="006962E5"/>
    <w:rsid w:val="006C3C0F"/>
    <w:rsid w:val="00706EB5"/>
    <w:rsid w:val="00740FED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C60E8"/>
    <w:rsid w:val="00C0230B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94512-A544-4500-A9FF-4EE11C0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272.3.2021</dc:title>
  <dc:creator>Michał Rak</dc:creator>
  <cp:keywords>Załącznik nr 3; Oświadczenie; przesłanki wykluczenia; postępowanie; Or.272.3.2021</cp:keywords>
  <cp:lastModifiedBy>Michał Rak</cp:lastModifiedBy>
  <cp:revision>10</cp:revision>
  <dcterms:created xsi:type="dcterms:W3CDTF">2021-02-16T11:49:00Z</dcterms:created>
  <dcterms:modified xsi:type="dcterms:W3CDTF">2021-03-11T13:38:00Z</dcterms:modified>
</cp:coreProperties>
</file>