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63C96D33" w:rsidR="00380231" w:rsidRPr="00346E91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346E91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3258DA">
        <w:rPr>
          <w:rFonts w:ascii="Arial Narrow" w:eastAsia="Times New Roman" w:hAnsi="Arial Narrow" w:cstheme="minorHAnsi"/>
          <w:i/>
          <w:lang w:eastAsia="pl-PL"/>
        </w:rPr>
        <w:t>4</w:t>
      </w:r>
      <w:r w:rsidRPr="00346E91">
        <w:rPr>
          <w:rFonts w:ascii="Arial Narrow" w:eastAsia="Times New Roman" w:hAnsi="Arial Narrow" w:cstheme="minorHAnsi"/>
          <w:i/>
          <w:lang w:eastAsia="pl-PL"/>
        </w:rPr>
        <w:t xml:space="preserve"> do SWZ </w:t>
      </w:r>
    </w:p>
    <w:p w14:paraId="4846125F" w14:textId="0BB26CEF" w:rsidR="00380231" w:rsidRPr="00346E91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630A5CC7" w14:textId="7F8A3E8B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zawarta w dniu ........</w:t>
      </w:r>
      <w:r w:rsidR="00E07925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r. w K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atowicach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, której stronami są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: </w:t>
      </w:r>
    </w:p>
    <w:p w14:paraId="376E8A83" w14:textId="77777777" w:rsidR="00AB16C0" w:rsidRDefault="00E34081" w:rsidP="00935950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Województwo Śląskie</w:t>
      </w:r>
      <w:r w:rsidR="00935950" w:rsidRPr="0093595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, </w:t>
      </w:r>
      <w:r w:rsidR="00AB16C0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Śląskie </w:t>
      </w:r>
      <w:r w:rsidR="00AB16C0">
        <w:rPr>
          <w:rFonts w:ascii="Arial Narrow" w:hAnsi="Arial Narrow"/>
          <w:sz w:val="24"/>
          <w:szCs w:val="24"/>
        </w:rPr>
        <w:t xml:space="preserve">w imieniu, którego działa </w:t>
      </w:r>
      <w:r w:rsidR="00AB16C0">
        <w:rPr>
          <w:rFonts w:ascii="Arial Narrow" w:hAnsi="Arial Narrow"/>
          <w:b/>
          <w:sz w:val="24"/>
          <w:szCs w:val="24"/>
        </w:rPr>
        <w:t>Zastępca Dyrektora Śląskiego Zarządu Nieruchomości z siedzibą w Katowicach</w:t>
      </w:r>
      <w:r w:rsidR="00AB16C0">
        <w:rPr>
          <w:rFonts w:ascii="Arial Narrow" w:hAnsi="Arial Narrow"/>
          <w:sz w:val="24"/>
          <w:szCs w:val="24"/>
        </w:rPr>
        <w:t xml:space="preserve"> (kod: 40-172), przy ulicy Grabowej 1A - Pan Witold Łacny na podstawie pełnomocnictwa nr 367/22 z dnia 23 września 2022</w:t>
      </w:r>
    </w:p>
    <w:p w14:paraId="5324DCC6" w14:textId="0FE0A033" w:rsidR="000358DB" w:rsidRPr="00346E91" w:rsidRDefault="00380231" w:rsidP="0093595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zwaną dalej „Zamawiającym”, „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Jednostką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” lub „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ŚZN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”, </w:t>
      </w:r>
    </w:p>
    <w:p w14:paraId="691748FB" w14:textId="77777777" w:rsidR="000358DB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 </w:t>
      </w:r>
    </w:p>
    <w:p w14:paraId="0DCB3505" w14:textId="03AE86D7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,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................................................................................................................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 REGON:</w:t>
      </w:r>
      <w:r w:rsidR="00AB16C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</w:t>
      </w:r>
      <w:r w:rsidR="00AB16C0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</w:t>
      </w:r>
      <w:r w:rsidR="00AB16C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NIP:........................., posiadającą aktualną koncesję wydaną prze</w:t>
      </w:r>
      <w:r w:rsidR="002957CA">
        <w:rPr>
          <w:rFonts w:ascii="Arial Narrow" w:eastAsia="Times New Roman" w:hAnsi="Arial Narrow" w:cstheme="minorHAnsi"/>
          <w:sz w:val="23"/>
          <w:szCs w:val="23"/>
          <w:lang w:eastAsia="pl-PL"/>
        </w:rPr>
        <w:t>z Ministra Spraw Wewnętrznych i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Administracji ......................................,</w:t>
      </w:r>
    </w:p>
    <w:p w14:paraId="3A922820" w14:textId="77777777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zwanym dalej „Wykonawcą”,</w:t>
      </w:r>
    </w:p>
    <w:p w14:paraId="26B1443A" w14:textId="445E3626" w:rsidR="000358DB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reprezentowanym przez: ........................................................ ................................................................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</w:p>
    <w:p w14:paraId="1A434182" w14:textId="3D8CB351" w:rsidR="00380231" w:rsidRPr="00346E91" w:rsidRDefault="00380231" w:rsidP="008303C3">
      <w:pPr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 treści umowy Zamawiający i Wykonawca zwan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i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są dalej również „Stroną” lub „Stronami”.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  <w:r w:rsidRPr="00346E91">
        <w:rPr>
          <w:rFonts w:ascii="Arial Narrow" w:eastAsia="Times New Roman" w:hAnsi="Arial Narrow" w:cstheme="minorHAns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74BC5FCE" w14:textId="519C7AA8" w:rsidR="000358DB" w:rsidRPr="00346E91" w:rsidRDefault="00380231" w:rsidP="000358DB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  <w:t>W wyniku rozstrzygnięcia postępowania o udzielenie zamówienia publiczne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go przeprowadzonego 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oparciu o art. 275 ust. 1 ustawy z dnia 11 września 2019 r. - Prawo zamówień publicznych (tekst jedn. Dz. U. z 2021 r. poz. 1129 z </w:t>
      </w:r>
      <w:proofErr w:type="spellStart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późn</w:t>
      </w:r>
      <w:proofErr w:type="spellEnd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. zm.), zwanej dalej ustawą </w:t>
      </w:r>
      <w:proofErr w:type="spellStart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Pzp</w:t>
      </w:r>
      <w:proofErr w:type="spellEnd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nr postępowania: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TP-</w:t>
      </w:r>
      <w:r w:rsidR="00AB16C0">
        <w:rPr>
          <w:rFonts w:ascii="Arial Narrow" w:eastAsia="Times New Roman" w:hAnsi="Arial Narrow" w:cstheme="minorHAnsi"/>
          <w:sz w:val="23"/>
          <w:szCs w:val="23"/>
          <w:lang w:eastAsia="pl-PL"/>
        </w:rPr>
        <w:t>__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.2022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,</w:t>
      </w:r>
    </w:p>
    <w:p w14:paraId="210EE189" w14:textId="565DE684" w:rsidR="000358DB" w:rsidRPr="00346E91" w:rsidRDefault="00380231" w:rsidP="000358DB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Strony zawarły umowę następującej treści: </w:t>
      </w:r>
    </w:p>
    <w:p w14:paraId="4F103E4A" w14:textId="7F9A1D2B" w:rsidR="000358DB" w:rsidRPr="00346E91" w:rsidRDefault="000358DB" w:rsidP="000358DB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346E91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509341EB" w14:textId="5EAA3F83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Przedmiotem niniejszej umowy jest świadczenie usług bezpośredniej i stałej ochrony fizycznej osób i mienia realizowanej całodobowo we wszystkie dni tygodnia, zgodnie z ustawą z dnia 22 sierpnia 1997 r. – o ochronie osób i mienia (tekst jedn. Dz. U. 202</w:t>
      </w:r>
      <w:r w:rsidR="00C321E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poz.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321E8">
        <w:rPr>
          <w:rFonts w:ascii="Arial Narrow" w:eastAsia="Times New Roman" w:hAnsi="Arial Narrow" w:cstheme="minorHAnsi"/>
          <w:sz w:val="23"/>
          <w:szCs w:val="23"/>
          <w:lang w:eastAsia="ar-SA"/>
        </w:rPr>
        <w:t>1995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.) w budynku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Urzędu Marszałkowskiego w Katowicach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położonym przy ul.</w:t>
      </w:r>
      <w:r w:rsidR="00A9405A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Dąbrowskiego 23 w Katowicach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wraz z zakrese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m usług portierskich, zgodnie z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Ochrona fizyczna będzie wspomagana przez zmotoryzowane </w:t>
      </w:r>
      <w:r w:rsidR="00A9405A"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patrole (załogi)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interwencyjne Wykonawcy w przypadku użycia przez pracownika ochrony przycisku antynapadowego, za co Zamawiający nie będzie ponosił dodatkowych kosztów. </w:t>
      </w:r>
    </w:p>
    <w:p w14:paraId="425C162F" w14:textId="77777777" w:rsidR="00C60D7D" w:rsidRPr="00247159" w:rsidRDefault="00C60D7D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24715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24715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z budynku </w:t>
      </w:r>
      <w:r w:rsidRPr="00247159">
        <w:rPr>
          <w:rFonts w:ascii="Arial Narrow" w:eastAsia="Times New Roman" w:hAnsi="Arial Narrow" w:cstheme="minorHAnsi"/>
          <w:sz w:val="23"/>
          <w:szCs w:val="23"/>
          <w:lang w:eastAsia="ar-SA"/>
        </w:rPr>
        <w:t>głównego oraz parkingu.</w:t>
      </w:r>
    </w:p>
    <w:p w14:paraId="2B50B212" w14:textId="4D2F3AF2" w:rsidR="00247159" w:rsidRPr="00247159" w:rsidRDefault="00247159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Umowa zostaje zawarta na czas określony od dnia 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>1 stycznia 2023 r.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do 31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grudnia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do północy. </w:t>
      </w:r>
    </w:p>
    <w:p w14:paraId="6DB265DA" w14:textId="4B550C6F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terminach określo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nych w niniejszej umowie</w:t>
      </w:r>
      <w:r w:rsidR="00656913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2EE9CC53" w14:textId="27F53560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255B3AFA" w14:textId="482BC358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4EB7A032" w14:textId="11A84E51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1 stycznia </w:t>
      </w:r>
      <w:r w:rsidR="0064021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="0064021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31 grudnia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(umowa będzie realizowana przez okres</w:t>
      </w:r>
      <w:r w:rsidR="00AB16C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12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miesięcy). </w:t>
      </w:r>
    </w:p>
    <w:p w14:paraId="7A0CBD9E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Zamawiającemu przysługuje prawo kontroli pracowników ochrony w zakresie wykonywania przez nich obowiązków służbowych. Wszelkie uwagi i zastrzeżenia dotyczące pełnienia służby będą w formie pisemnej przekazywane Wykonawcy, który jest zobowiązany do natychmiastowego ich wyjaśnienia i usunięcia.</w:t>
      </w:r>
    </w:p>
    <w:p w14:paraId="3173FCD1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zastrzega sobie prawo do niedopuszczenia do pełnienia służby lub spowodowanie natychmiastowego wydalenia z terenu obiektu każdego pracownika Wykonawcy, który naruszy obowiązujące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akty prawne, a w szczególności ustawę o ochronie osób i mienia, dopuści się niedopełnienia bądź przekroczenia obowiązków służbowych.</w:t>
      </w:r>
    </w:p>
    <w:p w14:paraId="36BDC437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może pracownikom ochrony wydawać specjalne dyspozycje z pominięciem Wykonawcy pod warunkiem, że mieszczą się one w zakresie zadań ochrony, nie naruszają prawa  oraz nie wpływają ujemnie na stan bezpieczeństwa osób i chronionego obiektu.</w:t>
      </w:r>
    </w:p>
    <w:p w14:paraId="16D3A904" w14:textId="0CE385BF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37B7907A" w14:textId="5107C7BB" w:rsidR="00152913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Pracownicy skierowani do realizacji umowy spełniać będą następujące wymagania: </w:t>
      </w:r>
    </w:p>
    <w:p w14:paraId="390934C8" w14:textId="1F025E87" w:rsidR="00152913" w:rsidRPr="00CA1232" w:rsidRDefault="000358DB" w:rsidP="00576104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co najmniej </w:t>
      </w:r>
      <w:r w:rsidR="00A63EB9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kwalifikowany pracownik ochrony fizycznej, nadzorujący i kontrolujący wykonanie usługi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posiadający co najmniej 3 letnie doświadczenie zawodowe; </w:t>
      </w:r>
    </w:p>
    <w:p w14:paraId="4BEDCF65" w14:textId="3258511C" w:rsidR="00152913" w:rsidRPr="00CA1232" w:rsidRDefault="000358DB" w:rsidP="00576104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co najmniej </w:t>
      </w:r>
      <w:r w:rsidR="00A63EB9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5</w:t>
      </w: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kwalifikowanych pracowników ochrony fizycznej,</w:t>
      </w:r>
      <w:r w:rsidR="00D42FDF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świadczących usługi ochrony osób i mienia i usługi portierskie w budynku,</w:t>
      </w:r>
      <w:r w:rsidR="00D42FDF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A63EB9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posiadających co najmniej 2-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letnie doświadczenie zawodowe, ukończone szkolenie z zakresu pierwszej pomocy; </w:t>
      </w:r>
      <w:r w:rsidR="00CA187B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A187B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przy czym zgodnie z wykazem osób do punktacji złożonym wraz z ofertą …… osoby winny posiadać co najmniej </w:t>
      </w:r>
      <w:r w:rsidR="00A63EB9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2-letnie</w:t>
      </w:r>
      <w:r w:rsidR="00CA187B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 doświadczenie w zakresie świadczenia usług całodobowej fizycznej ochrony osób i mienia w obiektach </w:t>
      </w:r>
      <w:r w:rsidR="00215B10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użyteczności publicznej</w:t>
      </w:r>
      <w:r w:rsidR="00CA187B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 – zastosować wyłącznie w przypadku, jeśli wykonawca  otrzymał punkty w kryterium ,,Doświadczenie osób skierowanych do realizacji zamówienia”;</w:t>
      </w:r>
    </w:p>
    <w:p w14:paraId="14EACC76" w14:textId="291CF6CE" w:rsidR="000358DB" w:rsidRPr="00CA1232" w:rsidRDefault="000358DB" w:rsidP="00576104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co najmniej </w:t>
      </w:r>
      <w:r w:rsidR="00D42FDF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kwalifikowanych pracowników ochrony fizycznej, </w:t>
      </w:r>
      <w:r w:rsidR="00D42FDF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którzy stanowić będą skład co najmniej 3 zmotoryzowanych załóg (patroli) interwencyjnych,</w:t>
      </w:r>
      <w:r w:rsidR="00D42FDF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posiadających co najmniej roczne doświadczenie zawodowe</w:t>
      </w:r>
      <w:r w:rsidR="00152913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08636EC9" w14:textId="77777777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Wykonawca zobowiązuje się, że osoby wykonujące czynności w zakresie usług ochrony mienia i osób</w:t>
      </w:r>
      <w:r w:rsidR="004712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usług portierskich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tj. bezpośredniej całodobowej ochrony obiektu będą zatrudnione </w:t>
      </w:r>
      <w:r w:rsidR="004712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na umowach o pracę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rozumieniu przepisów ustawy z dnia 26 czerwca 1974 r. – Kodeks pracy (tekst jedn. Dz.U. 2020 poz. 1320 ze zm.), co najmniej przez okres realizacji niniejszej umowy.</w:t>
      </w:r>
    </w:p>
    <w:p w14:paraId="21CB7A85" w14:textId="28029DD2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554E2534" w14:textId="0684447D" w:rsidR="001B3302" w:rsidRPr="005631BE" w:rsidRDefault="0080079B" w:rsidP="005631BE">
      <w:pPr>
        <w:pStyle w:val="Akapitzlist"/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>
        <w:rPr>
          <w:rFonts w:ascii="Arial Narrow" w:hAnsi="Arial Narrow"/>
          <w:sz w:val="23"/>
          <w:szCs w:val="23"/>
        </w:rPr>
        <w:t>dać kwalifikacje, uprawnienia i </w:t>
      </w:r>
      <w:r w:rsidRPr="00346E91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346E91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ochrony wyznaczonych do ochrony u Zamawiającego. Wykonawca dostarczy Zamawiającemu w formie pisemnej zaktualizowaną listę pracowników ochrony, po każdej zmianie pracownika ochrony. </w:t>
      </w:r>
      <w:r w:rsidR="005631BE" w:rsidRPr="005631BE">
        <w:rPr>
          <w:rFonts w:ascii="Arial Narrow" w:hAnsi="Arial Narrow"/>
          <w:sz w:val="23"/>
          <w:szCs w:val="23"/>
        </w:rPr>
        <w:t xml:space="preserve">Zmiana </w:t>
      </w:r>
      <w:r w:rsidR="005631BE">
        <w:rPr>
          <w:rFonts w:ascii="Arial Narrow" w:hAnsi="Arial Narrow"/>
          <w:sz w:val="23"/>
          <w:szCs w:val="23"/>
        </w:rPr>
        <w:t>p</w:t>
      </w:r>
      <w:r w:rsidR="005631BE" w:rsidRPr="005631BE">
        <w:rPr>
          <w:rFonts w:ascii="Arial Narrow" w:hAnsi="Arial Narrow"/>
          <w:sz w:val="23"/>
          <w:szCs w:val="23"/>
        </w:rPr>
        <w:t xml:space="preserve">racownika świadczącego </w:t>
      </w:r>
      <w:r w:rsidR="005631BE">
        <w:rPr>
          <w:rFonts w:ascii="Arial Narrow" w:hAnsi="Arial Narrow"/>
          <w:sz w:val="23"/>
          <w:szCs w:val="23"/>
        </w:rPr>
        <w:t>u</w:t>
      </w:r>
      <w:r w:rsidR="005631BE" w:rsidRPr="005631BE">
        <w:rPr>
          <w:rFonts w:ascii="Arial Narrow" w:hAnsi="Arial Narrow"/>
          <w:sz w:val="23"/>
          <w:szCs w:val="23"/>
        </w:rPr>
        <w:t xml:space="preserve">sługi dokonana zgodnie z </w:t>
      </w:r>
      <w:r w:rsidR="005631BE">
        <w:rPr>
          <w:rFonts w:ascii="Arial Narrow" w:hAnsi="Arial Narrow"/>
          <w:sz w:val="23"/>
          <w:szCs w:val="23"/>
        </w:rPr>
        <w:t>niniejszym ustępem</w:t>
      </w:r>
      <w:r w:rsidR="005631BE" w:rsidRPr="005631BE">
        <w:rPr>
          <w:rFonts w:ascii="Arial Narrow" w:hAnsi="Arial Narrow"/>
          <w:sz w:val="23"/>
          <w:szCs w:val="23"/>
        </w:rPr>
        <w:t xml:space="preserve"> skutkuje zmianą listy pracowników – załąc</w:t>
      </w:r>
      <w:r w:rsidR="005631BE">
        <w:rPr>
          <w:rFonts w:ascii="Arial Narrow" w:hAnsi="Arial Narrow"/>
          <w:sz w:val="23"/>
          <w:szCs w:val="23"/>
        </w:rPr>
        <w:t>znik nr 4</w:t>
      </w:r>
      <w:r w:rsidR="005631BE" w:rsidRPr="005631BE">
        <w:rPr>
          <w:rFonts w:ascii="Arial Narrow" w:hAnsi="Arial Narrow"/>
          <w:sz w:val="23"/>
          <w:szCs w:val="23"/>
        </w:rPr>
        <w:t xml:space="preserve"> do umowy i nie wymaga zawierania przez Strony aneksu do Umowy. </w:t>
      </w:r>
    </w:p>
    <w:p w14:paraId="70455032" w14:textId="4D3FB18D" w:rsidR="001B3302" w:rsidRPr="00346E91" w:rsidRDefault="0080079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Zamawiający zastrzega sobie możliwość żądania wymiany pracownika ochrony na innego w przypadku wykonywania przez niego obowiązków niezgodn</w:t>
      </w:r>
      <w:r w:rsidR="00656913">
        <w:rPr>
          <w:rFonts w:ascii="Arial Narrow" w:hAnsi="Arial Narrow"/>
          <w:sz w:val="23"/>
          <w:szCs w:val="23"/>
        </w:rPr>
        <w:t xml:space="preserve">ie z zapisami niniejszej umowy – z zastrzeżeniem ust. </w:t>
      </w:r>
      <w:r w:rsidR="00334E53">
        <w:rPr>
          <w:rFonts w:ascii="Arial Narrow" w:hAnsi="Arial Narrow"/>
          <w:sz w:val="23"/>
          <w:szCs w:val="23"/>
        </w:rPr>
        <w:t>15</w:t>
      </w:r>
      <w:r w:rsidR="00656913">
        <w:rPr>
          <w:rFonts w:ascii="Arial Narrow" w:hAnsi="Arial Narrow"/>
          <w:sz w:val="23"/>
          <w:szCs w:val="23"/>
        </w:rPr>
        <w:t xml:space="preserve"> powyżej.</w:t>
      </w:r>
    </w:p>
    <w:p w14:paraId="033E270D" w14:textId="77777777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zaginięcia, kradzieży, uszkodzenia lub zniszczenia mienia znajdującego się na terenie objętym dozorem, a także poniesienia szkody przez osoby objęte ochroną, wynikające z zaniedbania lub szkodliwego działania pracowników Wykonawcy oraz za działania pracowników ochrony Wykonawcy, Wykonawca ponosi pełną odpowiedzialność na zasadach określonych w Kodeksie cywilnym.</w:t>
      </w:r>
    </w:p>
    <w:p w14:paraId="67782B62" w14:textId="04518C16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 xml:space="preserve">W przypadku zaistnienia zdarzeń, o których mowa w ust. 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17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72A82310" w14:textId="00D14362" w:rsidR="001B3302" w:rsidRPr="00291D96" w:rsidRDefault="007A6735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Zamawiający, w przypadku zaistnienia wyjątkowej potrzeby, może zwiększyć liczbę pracowników ochrony, podając zapotrzebowanie </w:t>
      </w:r>
      <w:r w:rsidR="00EF2E38">
        <w:rPr>
          <w:rFonts w:ascii="Arial Narrow" w:eastAsia="Times New Roman" w:hAnsi="Arial Narrow" w:cstheme="minorHAnsi"/>
          <w:sz w:val="23"/>
          <w:szCs w:val="23"/>
          <w:lang w:eastAsia="ar-SA"/>
        </w:rPr>
        <w:t>liczby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osób i godzin. Zwiększenie liczby pracowników ochrony może nastąpić tylko po wcześniejszym zgłoszeniu takiej potrzeby przez Zamawiającego. Zgłoszenia będą składane przez Zamawiającego pisemnie lub mailem na adres Wykonawcy: </w:t>
      </w:r>
      <w:r w:rsidRPr="00EF3CB6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……………………………..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według potrzeb,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wyprzedzeniem co najmniej 2 dni roboczych. Wykonawca zapewni przyjm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owanie zgłoszeń w dni robocze 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godz.: 7:30-15:30.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Rozliczenie w przypadku zwiększenia </w:t>
      </w:r>
      <w:r w:rsidR="008E1086">
        <w:rPr>
          <w:rFonts w:ascii="Arial Narrow" w:eastAsia="Times New Roman" w:hAnsi="Arial Narrow" w:cstheme="minorHAnsi"/>
          <w:sz w:val="23"/>
          <w:szCs w:val="23"/>
          <w:lang w:eastAsia="ar-SA"/>
        </w:rPr>
        <w:t>liczby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pracowników następować będzie z 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zastosowaniem określonej w § 4 ust. 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5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 </w:t>
      </w:r>
      <w:r w:rsidR="00C3667D" w:rsidRP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stawki ryczałtowej za 1 roboczogodzinę, z zastrzeżeniem §  9 ust. 1 lit. d) umowy. </w:t>
      </w:r>
    </w:p>
    <w:p w14:paraId="0FD92147" w14:textId="62131593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 xml:space="preserve">Wykonawca oświadcza, że jest i w okresie obowiązywania umowy będzie ubezpieczony od odpowiedzialności cywilnej z tytułu prowadzenia działalności gospodarczej związanej z przedmiotem zamówienia na podstawie umowy ubezpieczenia OC z sumą gwarancyjną nie mniejszą niż </w:t>
      </w:r>
      <w:r w:rsidR="008E1086">
        <w:rPr>
          <w:rFonts w:ascii="Arial Narrow" w:hAnsi="Arial Narrow"/>
          <w:sz w:val="23"/>
          <w:szCs w:val="23"/>
        </w:rPr>
        <w:t>2</w:t>
      </w:r>
      <w:r w:rsidR="008D0D50" w:rsidRPr="00346E91">
        <w:rPr>
          <w:rFonts w:ascii="Arial Narrow" w:hAnsi="Arial Narrow"/>
          <w:sz w:val="23"/>
          <w:szCs w:val="23"/>
        </w:rPr>
        <w:t xml:space="preserve"> 00</w:t>
      </w:r>
      <w:r w:rsidRPr="00346E91">
        <w:rPr>
          <w:rFonts w:ascii="Arial Narrow" w:hAnsi="Arial Narrow"/>
          <w:sz w:val="23"/>
          <w:szCs w:val="23"/>
        </w:rPr>
        <w:t>0 000, 00 zł (</w:t>
      </w:r>
      <w:r w:rsidR="008E1086">
        <w:rPr>
          <w:rFonts w:ascii="Arial Narrow" w:hAnsi="Arial Narrow"/>
          <w:sz w:val="23"/>
          <w:szCs w:val="23"/>
        </w:rPr>
        <w:t>dwa</w:t>
      </w:r>
      <w:r w:rsidR="008D0D50" w:rsidRPr="00346E91">
        <w:rPr>
          <w:rFonts w:ascii="Arial Narrow" w:hAnsi="Arial Narrow"/>
          <w:sz w:val="23"/>
          <w:szCs w:val="23"/>
        </w:rPr>
        <w:t xml:space="preserve"> miliony </w:t>
      </w:r>
      <w:r w:rsidRPr="00346E91">
        <w:rPr>
          <w:rFonts w:ascii="Arial Narrow" w:hAnsi="Arial Narrow"/>
          <w:sz w:val="23"/>
          <w:szCs w:val="23"/>
        </w:rPr>
        <w:t>złotych). Kopia aktualnej polisy OC lub innego dokumentu potwierdzającego ubezpieczenie (</w:t>
      </w:r>
      <w:r w:rsidR="008E1086">
        <w:rPr>
          <w:rFonts w:ascii="Arial Narrow" w:hAnsi="Arial Narrow"/>
          <w:sz w:val="23"/>
          <w:szCs w:val="23"/>
        </w:rPr>
        <w:t xml:space="preserve">dowód zapłaty składki </w:t>
      </w:r>
      <w:r w:rsidRPr="00346E91">
        <w:rPr>
          <w:rFonts w:ascii="Arial Narrow" w:hAnsi="Arial Narrow"/>
          <w:sz w:val="23"/>
          <w:szCs w:val="23"/>
        </w:rPr>
        <w:t xml:space="preserve">wraz z </w:t>
      </w:r>
      <w:r w:rsidR="008E1086">
        <w:rPr>
          <w:rFonts w:ascii="Arial Narrow" w:hAnsi="Arial Narrow"/>
          <w:sz w:val="23"/>
          <w:szCs w:val="23"/>
        </w:rPr>
        <w:t>OWU</w:t>
      </w:r>
      <w:r w:rsidRPr="00346E91">
        <w:rPr>
          <w:rFonts w:ascii="Arial Narrow" w:hAnsi="Arial Narrow"/>
          <w:sz w:val="23"/>
          <w:szCs w:val="23"/>
        </w:rPr>
        <w:t xml:space="preserve">) stanowi załącznik nr </w:t>
      </w:r>
      <w:r w:rsidR="00152913" w:rsidRPr="00346E91">
        <w:rPr>
          <w:rFonts w:ascii="Arial Narrow" w:hAnsi="Arial Narrow"/>
          <w:sz w:val="23"/>
          <w:szCs w:val="23"/>
        </w:rPr>
        <w:t xml:space="preserve">4 </w:t>
      </w:r>
      <w:r w:rsidRPr="00346E91">
        <w:rPr>
          <w:rFonts w:ascii="Arial Narrow" w:hAnsi="Arial Narrow"/>
          <w:sz w:val="23"/>
          <w:szCs w:val="23"/>
        </w:rPr>
        <w:t xml:space="preserve">do niniejszej umowy. </w:t>
      </w:r>
    </w:p>
    <w:p w14:paraId="508D0EDC" w14:textId="77777777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nowej polisy w zakresie i z sumą ubezpieczenia, odpowiadającą co najmniej warunkom wygasającej polisy, wraz dowodem opłacenia i z warunkami ubezpieczenia. </w:t>
      </w:r>
    </w:p>
    <w:p w14:paraId="2F79F4E4" w14:textId="77777777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10075E3C" w14:textId="7712C4CA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oświadcza, że posiada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wymagane prawem aktualne uprawnienia do świadczenia usług ochrony osób i mienia na podstawie koncesji </w:t>
      </w:r>
      <w:r w:rsidRPr="008E1086"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  <w:t>nr ….…..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wydanej przez Ministra Spraw Wewnętrznych i Administracji</w:t>
      </w:r>
      <w:r w:rsidR="00A9405A"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.</w:t>
      </w:r>
    </w:p>
    <w:p w14:paraId="66EE6DE4" w14:textId="689A2A18" w:rsidR="004E33D3" w:rsidRPr="00346E91" w:rsidRDefault="0080079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Przy realizacji postanowień niniejszej umowy Wykonawca zobowiązany je</w:t>
      </w:r>
      <w:r w:rsidR="005C7987">
        <w:rPr>
          <w:rFonts w:ascii="Arial Narrow" w:hAnsi="Arial Narrow"/>
          <w:sz w:val="23"/>
          <w:szCs w:val="23"/>
        </w:rPr>
        <w:t>st do uwzględniania wskazówek i </w:t>
      </w:r>
      <w:r w:rsidRPr="00346E91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346E91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2C26C8B4" w:rsidR="000358DB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2</w:t>
      </w:r>
    </w:p>
    <w:p w14:paraId="2C183B6C" w14:textId="75276435" w:rsidR="006217B5" w:rsidRPr="00346E91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NADZÓR NAD REALIZAJCĄ UMOWY</w:t>
      </w:r>
    </w:p>
    <w:p w14:paraId="121A56DE" w14:textId="792A9C8D" w:rsidR="000358DB" w:rsidRPr="00346E91" w:rsidRDefault="000358DB" w:rsidP="00576104">
      <w:pPr>
        <w:pStyle w:val="Akapitzlist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. Elżbieta Teister,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tel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.601 633 616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e-mail: </w:t>
      </w:r>
      <w:hyperlink r:id="rId8" w:history="1">
        <w:r w:rsidR="00291D96" w:rsidRPr="007D6A21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eteister@sznslaskie.pl</w:t>
        </w:r>
      </w:hyperlink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Administratorem wyznaczonym do bezpośredniego nadzoru wykonywania przedmiotu umowy ze strony Zamawiającego jest p. Mariusz Wrzeciona., tel. …………….., </w:t>
      </w:r>
      <w:hyperlink r:id="rId9" w:history="1">
        <w:r w:rsidR="00291D96" w:rsidRPr="007D6A21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mwrzeciona@sznslaskie.pl</w:t>
        </w:r>
      </w:hyperlink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7833753" w14:textId="641E122F" w:rsidR="000358DB" w:rsidRPr="00346E91" w:rsidRDefault="000358DB" w:rsidP="00576104">
      <w:pPr>
        <w:pStyle w:val="Akapitzlist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Ze strony Wykonawcy ochroną będzie kierował ................…, tel. …….., e-mail: ………………</w:t>
      </w:r>
    </w:p>
    <w:p w14:paraId="1FEE393B" w14:textId="77777777" w:rsidR="000358DB" w:rsidRPr="00346E91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494E4C9E" w:rsidR="006217B5" w:rsidRPr="00346E91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OBOWIĄZKI WYKONAWCY DOTYCZĄCE WYPOSAŻENIA PRACOWNIKÓW OCHRONY</w:t>
      </w:r>
    </w:p>
    <w:p w14:paraId="1F2B4D79" w14:textId="77777777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Wykonawca wyposaży pracowników ochrony w:</w:t>
      </w:r>
    </w:p>
    <w:p w14:paraId="5B47D4BA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materiały piśmienne niezbędne do prowadzenia dokumentacji ochrony obiektu,</w:t>
      </w:r>
    </w:p>
    <w:p w14:paraId="6DB8BF21" w14:textId="1EA7F765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estetyczne</w:t>
      </w:r>
      <w:r w:rsidR="00B735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jednolite, umożliwiające identyfikację podmiotu zatrudniającego, umundurowanie oraz identyfikatory osobiste,</w:t>
      </w:r>
    </w:p>
    <w:p w14:paraId="638953D7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latarkę, </w:t>
      </w:r>
    </w:p>
    <w:p w14:paraId="26624CE1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telefon komórkowy,</w:t>
      </w:r>
    </w:p>
    <w:p w14:paraId="242C0B30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pilot antynapadowy (lub inny środek łączności) umożliwiający pracownikowi ochrony bezprzewodową łączność z grupą interwencyjną i jej skuteczne wezwanie,</w:t>
      </w:r>
    </w:p>
    <w:p w14:paraId="48B5F3CC" w14:textId="270DD918" w:rsidR="000358DB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środki ochrony osobistej (maseczki, środki do dezynfekcji rąk). </w:t>
      </w:r>
    </w:p>
    <w:p w14:paraId="4EA3392D" w14:textId="77777777" w:rsidR="0045720B" w:rsidRDefault="0045720B" w:rsidP="0045720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756BE44" w14:textId="77777777" w:rsidR="000358DB" w:rsidRPr="00346E91" w:rsidRDefault="000358DB" w:rsidP="00AB16C0">
      <w:pPr>
        <w:tabs>
          <w:tab w:val="left" w:pos="900"/>
        </w:tabs>
        <w:suppressAutoHyphens/>
        <w:spacing w:after="0" w:line="240" w:lineRule="auto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25CDF26C" w14:textId="77777777" w:rsidR="000358DB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71C7462D" w:rsidR="006217B5" w:rsidRPr="00346E91" w:rsidRDefault="006217B5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</w:p>
    <w:p w14:paraId="68D9EA28" w14:textId="7208B490" w:rsidR="000358DB" w:rsidRPr="00346E91" w:rsidRDefault="000358DB" w:rsidP="00576104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13514E63" w14:textId="2B48BBC7" w:rsidR="002957CA" w:rsidRPr="005C7987" w:rsidRDefault="002957CA" w:rsidP="00AB16C0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lastRenderedPageBreak/>
        <w:t xml:space="preserve">Stawka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 jeden miesiąc trwania umowy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wynosi ............ zł netto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+ należny podatek VAT wg stawki 23% (…………… brutto)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095A01EB" w14:textId="2A1BFF70" w:rsidR="001B3302" w:rsidRPr="00346E91" w:rsidRDefault="001D5EB2" w:rsidP="00AB16C0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Ł</w:t>
      </w:r>
      <w:r w:rsidR="000358DB" w:rsidRP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ą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cznie</w:t>
      </w:r>
      <w:r w:rsid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od dnia </w:t>
      </w:r>
      <w:r w:rsidR="00AB16C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 stycznia 2023 r.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</w:t>
      </w:r>
      <w:r w:rsidR="00AB16C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grudnia 2023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r.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netto ….... zł., słownie: ………………… złote 00/100 + należny podatek VAT wg stawki 23%,  tj. ……. zł brutto.</w:t>
      </w:r>
    </w:p>
    <w:p w14:paraId="3945BB94" w14:textId="2E9F6A43" w:rsidR="005C7987" w:rsidRPr="00346E91" w:rsidRDefault="005C7987" w:rsidP="00AB16C0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 przypadku zamówienia przez Zamawiającego dodatkowego pracownika ochrony</w:t>
      </w:r>
      <w:r w:rsidR="00FC506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stawka roboczogodziny wyniesie…….netto.</w:t>
      </w:r>
    </w:p>
    <w:p w14:paraId="1C8183F9" w14:textId="24C7596A" w:rsidR="00935950" w:rsidRDefault="000358DB" w:rsidP="00AB16C0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jest płatnikiem podatku VAT i ma numer identyfikacyjny: </w:t>
      </w:r>
      <w:r w:rsidR="00935950"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954-254-19-90</w:t>
      </w:r>
      <w:r w:rsidR="00935950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A2C494D" w14:textId="50CC7A92" w:rsidR="000358DB" w:rsidRDefault="000358DB" w:rsidP="00AB16C0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3A84EBC4" w14:textId="77777777" w:rsidR="00AB16C0" w:rsidRPr="00AB16C0" w:rsidRDefault="00AB16C0" w:rsidP="00AB16C0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Zamawiający dopuszcza możliwość zmiany wysokości wynagrodzenia należnego Wykonawcy w następujących okolicznościach:</w:t>
      </w:r>
    </w:p>
    <w:p w14:paraId="1855957F" w14:textId="77777777" w:rsidR="00AB16C0" w:rsidRPr="00AB16C0" w:rsidRDefault="00AB16C0" w:rsidP="00AB16C0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wprowadzenia zmiany w umowie wysokości wynagrodzenia Wykonawcy za wykonanie przedmiotu umowy i w tym zakresie przedstawi swoje stanowisko Wykonawcy,</w:t>
      </w:r>
    </w:p>
    <w:p w14:paraId="2654F411" w14:textId="77777777" w:rsidR="00AB16C0" w:rsidRPr="00AB16C0" w:rsidRDefault="00AB16C0" w:rsidP="00AB16C0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2423FC3B" w14:textId="77777777" w:rsidR="00AB16C0" w:rsidRPr="00AB16C0" w:rsidRDefault="00AB16C0" w:rsidP="00AB16C0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139024ED" w14:textId="77777777" w:rsidR="00AB16C0" w:rsidRPr="00AB16C0" w:rsidRDefault="00AB16C0" w:rsidP="00AB16C0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zmniejszenie lub zwiększenie wynagrodzenia Wykonawcy 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1BE54223" w14:textId="77777777" w:rsidR="00AB16C0" w:rsidRPr="00AB16C0" w:rsidRDefault="00AB16C0" w:rsidP="00AB16C0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zmniejszenia lub zwiększenia kosztów Wykonawcy; w takim wypadku, najwcześniej po upływie 6 miesięcy obowiązywania umowy, Wykonawca lub Zamawiający może wystąpić z wnioskiem o zmniejszenie lub zwiększenie wynagrodzenie Wykonawcy w przypadku zmiany kosztów związanych z realizacją zamówienia, według poniższych zasad:</w:t>
      </w:r>
    </w:p>
    <w:p w14:paraId="4526E85F" w14:textId="2DA76877" w:rsidR="00AB16C0" w:rsidRPr="00AB16C0" w:rsidRDefault="00AB16C0" w:rsidP="00AB16C0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każda ze Stron uprawniona jest do żądania zmiany wynagrodzenia Wykonawcy, gdy kos</w:t>
      </w:r>
      <w:r w:rsidR="00C239EA">
        <w:rPr>
          <w:rFonts w:ascii="Arial Narrow" w:eastAsia="Times New Roman" w:hAnsi="Arial Narrow" w:cs="Calibri"/>
          <w:sz w:val="23"/>
          <w:szCs w:val="23"/>
          <w:lang w:eastAsia="ar-SA"/>
        </w:rPr>
        <w:t>zty realizacji zamówienia ulegnie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zmianie w granicach min. +/- </w:t>
      </w:r>
      <w:r w:rsidR="00C239EA">
        <w:rPr>
          <w:rFonts w:ascii="Arial Narrow" w:eastAsia="Times New Roman" w:hAnsi="Arial Narrow" w:cs="Calibri"/>
          <w:sz w:val="23"/>
          <w:szCs w:val="23"/>
          <w:lang w:eastAsia="ar-SA"/>
        </w:rPr>
        <w:t>2</w:t>
      </w:r>
      <w:bookmarkStart w:id="0" w:name="_GoBack"/>
      <w:bookmarkEnd w:id="0"/>
      <w:r w:rsidR="00C239EA">
        <w:rPr>
          <w:rFonts w:ascii="Arial Narrow" w:eastAsia="Times New Roman" w:hAnsi="Arial Narrow" w:cs="Calibri"/>
          <w:sz w:val="23"/>
          <w:szCs w:val="23"/>
          <w:lang w:eastAsia="ar-SA"/>
        </w:rPr>
        <w:t>0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% w stosunku do ich wartości na dzień upływu terminu do składania ofert,</w:t>
      </w:r>
    </w:p>
    <w:p w14:paraId="00AD4C13" w14:textId="77777777" w:rsidR="00AB16C0" w:rsidRPr="00AB16C0" w:rsidRDefault="00AB16C0" w:rsidP="00AB16C0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134C13ED" w14:textId="77777777" w:rsidR="00AB16C0" w:rsidRPr="00AB16C0" w:rsidRDefault="00AB16C0" w:rsidP="00AB16C0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zmiana wynagrodzenia może być wprowadzone maksymalnie jeden raz na 6 miesięcy poprzez zestawienie kosztów związanych z realizacją zamówienia oraz wskaźnika ich zmian na zasadach określonych w lit. b),</w:t>
      </w:r>
    </w:p>
    <w:p w14:paraId="68A52637" w14:textId="77777777" w:rsidR="00AB16C0" w:rsidRPr="00AB16C0" w:rsidRDefault="00AB16C0" w:rsidP="00AB16C0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>maksymalna wartość zmiany wynagrodzenia Wykonawcy nie może łącznie przekroczyć 20 % wartości wynagrodzenia brutto określonego w § ……………… Umowy.</w:t>
      </w:r>
    </w:p>
    <w:p w14:paraId="22B7FD63" w14:textId="55B68EA8" w:rsidR="00AB16C0" w:rsidRPr="00AB16C0" w:rsidRDefault="00AB16C0" w:rsidP="00AB16C0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W wypadku zmiany, o której mowa w ust.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pkt 1 Umowy, wartość netto wynagrodzenia Wykonawcy nie zmieni się, a określona w aneksie wartość brutto wynagrodzenia zostanie wyliczona na podstawie nowych przepisów.</w:t>
      </w:r>
    </w:p>
    <w:p w14:paraId="07808241" w14:textId="226704AD" w:rsidR="00AB16C0" w:rsidRPr="00AB16C0" w:rsidRDefault="00AB16C0" w:rsidP="00AB16C0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W przypadku zmiany, o której mowa w ust.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pkt 2 Umowy,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6811AF6F" w14:textId="44803A3E" w:rsidR="00AB16C0" w:rsidRPr="00AB16C0" w:rsidRDefault="00AB16C0" w:rsidP="00AB16C0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W przypadku zmiany, o którym mowa ust.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pkt 3 i 4 Umowy,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09841B88" w14:textId="5B32CD50" w:rsidR="00AB16C0" w:rsidRPr="00AB16C0" w:rsidRDefault="00AB16C0" w:rsidP="00AB16C0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Za wyjątkiem sytuacji, o której mowa w ust.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pkt 1 Umowy, wprowadzenie zmian wysokości wynagrodzenia wymaga uprzedniego złożenia przez Wykonawcę odpowiedniego wniosku oraz dokumentów potwierdzających zmniejszenie lub zwiększenie wynagrodzenia wynikające z wprowadzenia zmian, o których mowa w ust.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pkt 2 – 5 Umowy.</w:t>
      </w:r>
    </w:p>
    <w:p w14:paraId="4F87028A" w14:textId="35E1184D" w:rsidR="00AB16C0" w:rsidRPr="00935950" w:rsidRDefault="00AB16C0" w:rsidP="00AB16C0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W przypadku zmiany wynagrodzenia Wykonawcy na podstawie ust.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pkt 5 Umowy,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 z tytułu zmiany wysokości wynagrodzenia, o której mowa w zdaniu pierwszym Zamawiający naliczy Wykonawcy karę umowną w wysokości i na zasadach określonych w § 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7</w:t>
      </w:r>
      <w:r w:rsidRPr="00AB16C0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Umowy.</w:t>
      </w:r>
    </w:p>
    <w:p w14:paraId="6004D7BA" w14:textId="77777777" w:rsidR="000358DB" w:rsidRPr="00346E91" w:rsidRDefault="000358DB" w:rsidP="000358D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34D4E2B9" w14:textId="77777777" w:rsidR="000358DB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04DC2E34" w14:textId="26787242" w:rsidR="006217B5" w:rsidRPr="00346E91" w:rsidRDefault="006217B5" w:rsidP="006217B5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</w:t>
      </w:r>
      <w:r w:rsidR="00621EDD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POMIĘDZY STRONAMI</w:t>
      </w:r>
    </w:p>
    <w:p w14:paraId="660A991D" w14:textId="1478C458" w:rsidR="000358DB" w:rsidRPr="00346E91" w:rsidRDefault="000358DB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667B37D3" w14:textId="523E0BD6" w:rsidR="00D20C03" w:rsidRDefault="000358DB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będzie płacił za faktycznie przepracowane przez </w:t>
      </w:r>
      <w:r w:rsidR="002957CA" w:rsidRPr="007F66D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dodatkowych</w:t>
      </w:r>
      <w:r w:rsidR="002957C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pracowników ochrony w danym miesiącu godziny wg stawki określonej w paragrafie 4</w:t>
      </w:r>
      <w:r w:rsidR="002957C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ust. 3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nin. umowy. Faktura będzie wystawiana na podstawie zbiorczego zestawienia kart miesięcznego rozliczenia czasu pracy za dany miesiąc, potwierdzonego przez przedstawiciela Zamawiającego.</w:t>
      </w:r>
    </w:p>
    <w:p w14:paraId="7DB9371A" w14:textId="658FA1C6" w:rsidR="00D20C03" w:rsidRPr="00D20C03" w:rsidRDefault="00D20C03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20C0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6F2CA6E5" w14:textId="41FDD9C6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Suma faktur częściowych i końcowej nie może przekroczyć wysokości ustalonego wynagrodzenia, za wyjątkiem przypadk</w:t>
      </w:r>
      <w:r w:rsidR="00116854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u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opisan</w:t>
      </w:r>
      <w:r w:rsidR="00116854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ego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</w:t>
      </w:r>
      <w:r w:rsidR="00AA1B48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ust. </w:t>
      </w:r>
      <w:r w:rsidR="005F33F0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7F66D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5F33F0">
        <w:rPr>
          <w:rFonts w:ascii="Arial Narrow" w:eastAsia="Times New Roman" w:hAnsi="Arial Narrow" w:cstheme="minorHAnsi"/>
          <w:sz w:val="23"/>
          <w:szCs w:val="23"/>
          <w:lang w:eastAsia="ar-SA"/>
        </w:rPr>
        <w:t>poniżej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F0BA158" w14:textId="4069DC3B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 w:rsidR="00D20C03">
        <w:rPr>
          <w:rFonts w:ascii="Arial Narrow" w:eastAsia="Times New Roman" w:hAnsi="Arial Narrow" w:cstheme="minorHAnsi"/>
          <w:sz w:val="23"/>
          <w:szCs w:val="23"/>
          <w:lang w:eastAsia="ar-SA"/>
        </w:rPr>
        <w:t>30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1C397414" w14:textId="19203BC3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59F6F802" w14:textId="77777777" w:rsidR="00D20C03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633CFBC" w14:textId="2C20E7D5" w:rsidR="000358DB" w:rsidRPr="00D20C03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20C03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na nabywcę: 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 w:rsidR="00D20C03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 9542770064</w:t>
      </w:r>
      <w:r w:rsidR="005F33F0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</w:t>
      </w:r>
    </w:p>
    <w:p w14:paraId="081BDFDD" w14:textId="77777777" w:rsidR="00D20C03" w:rsidRPr="00346E91" w:rsidRDefault="00D20C03" w:rsidP="00D20C03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CB542F3" w14:textId="612089B0" w:rsidR="000358DB" w:rsidRPr="00346E91" w:rsidRDefault="000358DB" w:rsidP="00576104">
      <w:pPr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formie papierowej pod warunkiem doręczenia wraz z wymaganymi załącznikami na adres: </w:t>
      </w:r>
      <w:r w:rsidR="00D7050E">
        <w:rPr>
          <w:rFonts w:ascii="Arial Narrow" w:eastAsia="Times New Roman" w:hAnsi="Arial Narrow" w:cstheme="minorHAnsi"/>
          <w:sz w:val="23"/>
          <w:szCs w:val="23"/>
          <w:lang w:eastAsia="ar-SA"/>
        </w:rPr>
        <w:t>Śląski Zarząd Nieruchomości z/s w Katowicach, ul. Grabowa 1a, 40-172 Katowice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*,</w:t>
      </w:r>
    </w:p>
    <w:p w14:paraId="00D65473" w14:textId="77777777" w:rsidR="000358DB" w:rsidRPr="00346E91" w:rsidRDefault="000358DB" w:rsidP="00576104">
      <w:pPr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formie elektronicznej pod warunkiem przesłania wraz z wymaganymi załącznikami z adresu poczty elektronicznej Wykonawcy: ……..…….. na adres poczty elektronicznej Zamawiającego: …………..    *,</w:t>
      </w:r>
    </w:p>
    <w:p w14:paraId="1AB9B3F8" w14:textId="040DFDD5" w:rsidR="000358DB" w:rsidRPr="00672946" w:rsidRDefault="008E1086" w:rsidP="008E1086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672946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</w:t>
      </w:r>
      <w:r w:rsidR="000358DB" w:rsidRPr="00672946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niewłaściwe skreślić</w:t>
      </w:r>
    </w:p>
    <w:p w14:paraId="2FFC4DF6" w14:textId="77777777" w:rsidR="00D7050E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>W przypadku zmiany formy doręczania faktury w stosunku do treści oświadczeń złożonych w ofercie lub niniejszej umowie Wykonawca zobowiązuje się do powiadomienia pisemnie do siedziby Zamawiającego lub w formie elektronicznej na adres poczty e-mail Zamawiającego: …………….w terminie co najmniej 7 dni kalendarzowych przed doręczeniem faktury.</w:t>
      </w:r>
    </w:p>
    <w:p w14:paraId="617ADCBD" w14:textId="77777777" w:rsidR="00B36498" w:rsidRPr="00B36498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D7050E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3D113B35" w14:textId="77777777" w:rsidR="00B36498" w:rsidRPr="00B36498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</w:t>
      </w:r>
      <w:r w:rsidR="00D7050E"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ierzytelności na rzecz banku, w </w:t>
      </w: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którym Wykonawca zaciągnie kredyt lub w którym Wykonawca będzie finansował wykonanie przedmiotu umowy, przy czym ewentualna zmiana wierzyciela w tym przypadku winna zostać poprzedzona pisemną zgodą Zamawiającego.</w:t>
      </w:r>
    </w:p>
    <w:p w14:paraId="1D030B8C" w14:textId="591930A7" w:rsidR="004A4354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B36498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21F6057B" w14:textId="77777777" w:rsidR="0045720B" w:rsidRPr="00B36498" w:rsidRDefault="0045720B" w:rsidP="0045720B">
      <w:pPr>
        <w:pStyle w:val="Akapitzlist"/>
        <w:suppressAutoHyphens/>
        <w:spacing w:after="0" w:line="276" w:lineRule="auto"/>
        <w:ind w:left="709" w:right="-1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</w:p>
    <w:p w14:paraId="58758BFD" w14:textId="6ED5E9B4" w:rsidR="004A4354" w:rsidRDefault="004A4354" w:rsidP="00B36498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346E91">
        <w:rPr>
          <w:rFonts w:ascii="Arial Narrow" w:hAnsi="Arial Narrow"/>
          <w:b/>
          <w:sz w:val="23"/>
          <w:szCs w:val="23"/>
        </w:rPr>
        <w:t>§</w:t>
      </w:r>
      <w:r w:rsidR="00116854" w:rsidRPr="00346E91">
        <w:rPr>
          <w:rFonts w:ascii="Arial Narrow" w:hAnsi="Arial Narrow"/>
          <w:b/>
          <w:sz w:val="23"/>
          <w:szCs w:val="23"/>
        </w:rPr>
        <w:t xml:space="preserve"> 6</w:t>
      </w:r>
    </w:p>
    <w:p w14:paraId="3AEEE6D0" w14:textId="76FE19FB" w:rsidR="00621EDD" w:rsidRPr="00346E91" w:rsidRDefault="00AB16C0" w:rsidP="00000861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PODWYKONAWSTWO</w:t>
      </w:r>
    </w:p>
    <w:p w14:paraId="7F3E655B" w14:textId="407994F3" w:rsidR="00621EDD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Wykonawca będzie realizował przedmiot umowy siłami własnymi / </w:t>
      </w:r>
      <w:r w:rsidR="00621EDD">
        <w:rPr>
          <w:rFonts w:ascii="Arial Narrow" w:hAnsi="Arial Narrow"/>
          <w:sz w:val="23"/>
          <w:szCs w:val="23"/>
        </w:rPr>
        <w:t xml:space="preserve">przy pomocy </w:t>
      </w:r>
      <w:r w:rsidR="00AB16C0">
        <w:rPr>
          <w:rFonts w:ascii="Arial Narrow" w:hAnsi="Arial Narrow"/>
          <w:sz w:val="23"/>
          <w:szCs w:val="23"/>
        </w:rPr>
        <w:t>podwykonawców. *</w:t>
      </w:r>
    </w:p>
    <w:p w14:paraId="2D5C6242" w14:textId="17C3505E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346E91">
        <w:rPr>
          <w:rFonts w:ascii="Arial Narrow" w:hAnsi="Arial Narrow"/>
          <w:sz w:val="23"/>
          <w:szCs w:val="23"/>
        </w:rPr>
        <w:br/>
        <w:t>(wskazać zakres prac powierzony do wykonania podwykonawcy oraz pracowników podwykonawcy skierowanych do realizacji zamówienia) nazwa podwykonawcy: ................................................., NIP.....................</w:t>
      </w:r>
      <w:r w:rsidR="001B6C64" w:rsidRPr="00346E91">
        <w:rPr>
          <w:rFonts w:ascii="Arial Narrow" w:hAnsi="Arial Narrow"/>
          <w:sz w:val="23"/>
          <w:szCs w:val="23"/>
        </w:rPr>
        <w:t xml:space="preserve">, </w:t>
      </w:r>
      <w:proofErr w:type="spellStart"/>
      <w:r w:rsidR="001B6C64" w:rsidRPr="00346E91">
        <w:rPr>
          <w:rFonts w:ascii="Arial Narrow" w:hAnsi="Arial Narrow"/>
          <w:sz w:val="23"/>
          <w:szCs w:val="23"/>
        </w:rPr>
        <w:t>tel</w:t>
      </w:r>
      <w:proofErr w:type="spellEnd"/>
      <w:r w:rsidR="001B6C64" w:rsidRPr="00346E91">
        <w:rPr>
          <w:rFonts w:ascii="Arial Narrow" w:hAnsi="Arial Narrow"/>
          <w:sz w:val="23"/>
          <w:szCs w:val="23"/>
        </w:rPr>
        <w:t>…………………………….</w:t>
      </w:r>
      <w:r w:rsidRPr="00346E91">
        <w:rPr>
          <w:rFonts w:ascii="Arial Narrow" w:hAnsi="Arial Narrow"/>
          <w:sz w:val="23"/>
          <w:szCs w:val="23"/>
        </w:rPr>
        <w:t xml:space="preserve"> Wymagania dotyczące powierzenia części przedmiotu umowy podwykonawcy dotyczą także dalszego podwykonawcy. </w:t>
      </w:r>
    </w:p>
    <w:p w14:paraId="16F4A191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2854498A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Jeżeli Wykonawca zmieni lub zrezygnuje z podwykonawcy, wymienionego w ust. 2, to zobowiązany jest wykazać Zamawiającemu, iż proponowany inny podwykonawca lub Wykonawca samodzielnie spełnia te warunki w stopniu nie mniejszym niż wymagany w trakcie postępowania o udzielenie zamówienia. </w:t>
      </w:r>
    </w:p>
    <w:p w14:paraId="4FDD91C1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Zmiana podwykonawcy, o którym mowa w ust. 2 wymaga sporządzenia aneksu do umowy. </w:t>
      </w:r>
      <w:r w:rsidRPr="00D7050E">
        <w:rPr>
          <w:rFonts w:ascii="Arial Narrow" w:hAnsi="Arial Narrow"/>
          <w:sz w:val="23"/>
          <w:szCs w:val="23"/>
        </w:rPr>
        <w:br/>
        <w:t xml:space="preserve">W celu dokonania zmiany, o której mowa w ust. 4, Wykonawca złoży wniosek o zmianę podwykonawcy przed przystąpieniem nowego podwykonawcy do realizacji części umowy powierzonej podwykonawcy, w terminie umożliwiającym jego ocenę zgodnie z ust. 4. </w:t>
      </w:r>
    </w:p>
    <w:p w14:paraId="203665DB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264CA5BE" w14:textId="61EE4E16" w:rsidR="004A4354" w:rsidRP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45FE4B23" w14:textId="50B1E9A7" w:rsidR="004A4354" w:rsidRPr="00346E91" w:rsidRDefault="004A4354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5CD178AC" w14:textId="356713AE" w:rsidR="004A4354" w:rsidRPr="00346E91" w:rsidRDefault="004A4354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posiadania uprawnień do świadczenia usług ochrony osób i mienia (aktualnej koncesji), </w:t>
      </w:r>
    </w:p>
    <w:p w14:paraId="7C15C77A" w14:textId="7CAE531D" w:rsidR="004A4354" w:rsidRPr="00346E91" w:rsidRDefault="004A4354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wskazania osób realizujących prace objęte umową, ich kwalifikacje zawodowe - nr uprawnień kwalifikowanych pracowników ochrony fizycznej, </w:t>
      </w:r>
    </w:p>
    <w:p w14:paraId="121305F2" w14:textId="521A5B29" w:rsidR="004A4354" w:rsidRPr="00346E91" w:rsidRDefault="004A4354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3AF26AAD" w14:textId="6A8A1B08" w:rsidR="004A4354" w:rsidRPr="00346E91" w:rsidRDefault="004A4354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6FC2EE" w14:textId="58AEFFAC" w:rsidR="00674F6D" w:rsidRPr="00346E91" w:rsidRDefault="004A4354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>terminu zapłaty wynagrodzenia podwykonawcy</w:t>
      </w:r>
      <w:r w:rsidR="00674F6D" w:rsidRPr="00346E91">
        <w:rPr>
          <w:rFonts w:ascii="Arial Narrow" w:hAnsi="Arial Narrow" w:cstheme="minorHAnsi"/>
          <w:sz w:val="23"/>
          <w:szCs w:val="23"/>
        </w:rPr>
        <w:t>,</w:t>
      </w:r>
    </w:p>
    <w:p w14:paraId="2F9B140A" w14:textId="4FB8C85A" w:rsidR="004A4354" w:rsidRPr="00D443CB" w:rsidRDefault="00674F6D" w:rsidP="00AB16C0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 w SWZ.</w:t>
      </w:r>
    </w:p>
    <w:p w14:paraId="5EFAA00D" w14:textId="77777777" w:rsidR="00D443CB" w:rsidRPr="00346E91" w:rsidRDefault="00D443CB" w:rsidP="00D443CB">
      <w:pPr>
        <w:pStyle w:val="Akapitzlist"/>
        <w:tabs>
          <w:tab w:val="left" w:pos="900"/>
        </w:tabs>
        <w:suppressAutoHyphens/>
        <w:spacing w:after="0" w:line="240" w:lineRule="auto"/>
        <w:ind w:left="2160"/>
        <w:jc w:val="both"/>
        <w:rPr>
          <w:rFonts w:ascii="Arial Narrow" w:hAnsi="Arial Narrow" w:cstheme="minorHAnsi"/>
          <w:sz w:val="23"/>
          <w:szCs w:val="23"/>
        </w:rPr>
      </w:pPr>
    </w:p>
    <w:p w14:paraId="47EBF80D" w14:textId="77777777" w:rsidR="00D443CB" w:rsidRPr="00D443CB" w:rsidRDefault="004A4354" w:rsidP="0045720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79A31E0B" w14:textId="678AFBBA" w:rsidR="00D443CB" w:rsidRPr="00D443CB" w:rsidRDefault="004A4354" w:rsidP="0045720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 w:cstheme="minorHAnsi"/>
          <w:sz w:val="23"/>
          <w:szCs w:val="23"/>
        </w:rPr>
        <w:t>w zakresie zapisów, które nie spełniają wymagań określonych w SWZ</w:t>
      </w:r>
      <w:r w:rsidR="00C321E8">
        <w:rPr>
          <w:rFonts w:ascii="Arial Narrow" w:hAnsi="Arial Narrow" w:cstheme="minorHAnsi"/>
          <w:sz w:val="23"/>
          <w:szCs w:val="23"/>
        </w:rPr>
        <w:t xml:space="preserve"> lub umowy</w:t>
      </w:r>
      <w:r w:rsidRPr="00346E91">
        <w:rPr>
          <w:rFonts w:ascii="Arial Narrow" w:hAnsi="Arial Narrow" w:cstheme="minorHAnsi"/>
          <w:sz w:val="23"/>
          <w:szCs w:val="23"/>
        </w:rPr>
        <w:t>;</w:t>
      </w:r>
    </w:p>
    <w:p w14:paraId="7E9FF865" w14:textId="2A254C65" w:rsidR="00D7050E" w:rsidRPr="00D443CB" w:rsidRDefault="004A4354" w:rsidP="0045720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443CB">
        <w:rPr>
          <w:rFonts w:ascii="Arial Narrow" w:hAnsi="Arial Narrow" w:cstheme="minorHAnsi"/>
          <w:sz w:val="23"/>
          <w:szCs w:val="23"/>
        </w:rPr>
        <w:t xml:space="preserve">gdy przewiduje się termin zapłaty dłuższy niż </w:t>
      </w:r>
      <w:r w:rsidR="00AB16C0">
        <w:rPr>
          <w:rFonts w:ascii="Arial Narrow" w:hAnsi="Arial Narrow" w:cstheme="minorHAnsi"/>
          <w:sz w:val="23"/>
          <w:szCs w:val="23"/>
        </w:rPr>
        <w:t>21</w:t>
      </w:r>
      <w:r w:rsidRPr="00D443CB">
        <w:rPr>
          <w:rFonts w:ascii="Arial Narrow" w:hAnsi="Arial Narrow" w:cstheme="minorHAnsi"/>
          <w:sz w:val="23"/>
          <w:szCs w:val="23"/>
        </w:rPr>
        <w:t xml:space="preserve"> dni od dnia doręczenia wykonawcy, podwykonawcy lub dalszemu podwykonawcy faktur lub rachunków, potwierdzających wykonanie zleconej podwykonawcy lub dalszemu podwykonawcy</w:t>
      </w:r>
      <w:r w:rsidR="00D7050E" w:rsidRPr="00D443CB">
        <w:rPr>
          <w:rFonts w:ascii="Arial Narrow" w:hAnsi="Arial Narrow" w:cstheme="minorHAnsi"/>
          <w:sz w:val="23"/>
          <w:szCs w:val="23"/>
        </w:rPr>
        <w:t xml:space="preserve"> usługi. </w:t>
      </w:r>
    </w:p>
    <w:p w14:paraId="298FE17C" w14:textId="0E00FA51" w:rsidR="00D443CB" w:rsidRDefault="004A4354" w:rsidP="0045720B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>Wykonawca przedłoży Zamawiającemu poświadczoną za zgodność z or</w:t>
      </w:r>
      <w:r w:rsidR="00D443CB">
        <w:rPr>
          <w:rFonts w:ascii="Arial Narrow" w:hAnsi="Arial Narrow" w:cstheme="minorHAnsi"/>
          <w:sz w:val="23"/>
          <w:szCs w:val="23"/>
        </w:rPr>
        <w:t>yginałem kopię zawartej umowy o </w:t>
      </w:r>
      <w:r w:rsidRPr="00D7050E">
        <w:rPr>
          <w:rFonts w:ascii="Arial Narrow" w:hAnsi="Arial Narrow" w:cstheme="minorHAnsi"/>
          <w:sz w:val="23"/>
          <w:szCs w:val="23"/>
        </w:rPr>
        <w:t>podwykonawstwo, w terminie 7</w:t>
      </w:r>
      <w:r w:rsidR="00D7050E">
        <w:rPr>
          <w:rFonts w:ascii="Arial Narrow" w:hAnsi="Arial Narrow" w:cstheme="minorHAnsi"/>
          <w:sz w:val="23"/>
          <w:szCs w:val="23"/>
        </w:rPr>
        <w:t xml:space="preserve"> dni od dnia jej zawarcia. </w:t>
      </w:r>
    </w:p>
    <w:p w14:paraId="1ACD9981" w14:textId="0FCA1868" w:rsidR="008E2910" w:rsidRPr="00D443CB" w:rsidRDefault="004A4354" w:rsidP="0045720B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8, zgłasza pisemny sprzeciw: </w:t>
      </w:r>
    </w:p>
    <w:p w14:paraId="5C844C8C" w14:textId="77777777" w:rsidR="008E2910" w:rsidRDefault="004A4354" w:rsidP="0045720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>w zakresie zapisów, które nie spełniają</w:t>
      </w:r>
      <w:r w:rsidR="008E2910">
        <w:rPr>
          <w:rFonts w:ascii="Arial Narrow" w:hAnsi="Arial Narrow" w:cstheme="minorHAnsi"/>
          <w:sz w:val="23"/>
          <w:szCs w:val="23"/>
        </w:rPr>
        <w:t xml:space="preserve"> wymagań określonych w SWZ, </w:t>
      </w:r>
    </w:p>
    <w:p w14:paraId="531B9761" w14:textId="2F49302D" w:rsidR="00D443CB" w:rsidRDefault="004A4354" w:rsidP="0045720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 xml:space="preserve">gdy przewiduje się termin zapłaty dłuższy niż </w:t>
      </w:r>
      <w:r w:rsidR="00AB16C0">
        <w:rPr>
          <w:rFonts w:ascii="Arial Narrow" w:hAnsi="Arial Narrow" w:cstheme="minorHAnsi"/>
          <w:sz w:val="23"/>
          <w:szCs w:val="23"/>
        </w:rPr>
        <w:t>21</w:t>
      </w:r>
      <w:r w:rsidRPr="00D7050E">
        <w:rPr>
          <w:rFonts w:ascii="Arial Narrow" w:hAnsi="Arial Narrow" w:cstheme="minorHAnsi"/>
          <w:sz w:val="23"/>
          <w:szCs w:val="23"/>
        </w:rPr>
        <w:t xml:space="preserve"> dni od dnia doręczenia wykonawcy,</w:t>
      </w:r>
      <w:r w:rsidR="00D443CB">
        <w:rPr>
          <w:rFonts w:ascii="Arial Narrow" w:hAnsi="Arial Narrow" w:cstheme="minorHAnsi"/>
          <w:sz w:val="23"/>
          <w:szCs w:val="23"/>
        </w:rPr>
        <w:t xml:space="preserve"> </w:t>
      </w:r>
      <w:r w:rsidRPr="00D443CB">
        <w:rPr>
          <w:rFonts w:ascii="Arial Narrow" w:hAnsi="Arial Narrow" w:cstheme="minorHAnsi"/>
          <w:sz w:val="23"/>
          <w:szCs w:val="23"/>
        </w:rPr>
        <w:t>podwykonawcy lub dalszemu podwykonawcy faktur lub rachunków, potwierdzających wykonanie zleconej podwykonawcy lub da</w:t>
      </w:r>
      <w:r w:rsidR="00D443CB">
        <w:rPr>
          <w:rFonts w:ascii="Arial Narrow" w:hAnsi="Arial Narrow" w:cstheme="minorHAnsi"/>
          <w:sz w:val="23"/>
          <w:szCs w:val="23"/>
        </w:rPr>
        <w:t xml:space="preserve">lszemu podwykonawcy usługi. </w:t>
      </w:r>
    </w:p>
    <w:p w14:paraId="6A84668B" w14:textId="70804F6A" w:rsidR="0019269E" w:rsidRDefault="004A4354" w:rsidP="0045720B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>Niezgłoszenie w terminie 5 dni roboczych:</w:t>
      </w:r>
    </w:p>
    <w:p w14:paraId="7F764A69" w14:textId="77777777" w:rsidR="008D45A8" w:rsidRDefault="004A4354" w:rsidP="0045720B">
      <w:pPr>
        <w:pStyle w:val="Akapitzlist"/>
        <w:numPr>
          <w:ilvl w:val="0"/>
          <w:numId w:val="17"/>
        </w:numPr>
        <w:suppressAutoHyphens/>
        <w:spacing w:after="0" w:line="240" w:lineRule="auto"/>
        <w:ind w:hanging="153"/>
        <w:jc w:val="both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>pisemnych zastrzeżeń, o których mowa w</w:t>
      </w:r>
      <w:r w:rsidR="0019269E">
        <w:rPr>
          <w:rFonts w:ascii="Arial Narrow" w:hAnsi="Arial Narrow" w:cstheme="minorHAnsi"/>
          <w:sz w:val="23"/>
          <w:szCs w:val="23"/>
        </w:rPr>
        <w:t xml:space="preserve"> ust. 8, </w:t>
      </w:r>
    </w:p>
    <w:p w14:paraId="37AA9BC3" w14:textId="78119CFF" w:rsidR="004A4354" w:rsidRPr="008D45A8" w:rsidRDefault="004A4354" w:rsidP="0045720B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567"/>
        <w:jc w:val="both"/>
        <w:rPr>
          <w:rFonts w:ascii="Arial Narrow" w:hAnsi="Arial Narrow" w:cstheme="minorHAnsi"/>
          <w:sz w:val="23"/>
          <w:szCs w:val="23"/>
        </w:rPr>
      </w:pPr>
      <w:r w:rsidRPr="008D45A8">
        <w:rPr>
          <w:rFonts w:ascii="Arial Narrow" w:hAnsi="Arial Narrow" w:cstheme="minorHAnsi"/>
          <w:sz w:val="23"/>
          <w:szCs w:val="23"/>
        </w:rPr>
        <w:t>pisemnego sprze</w:t>
      </w:r>
      <w:r w:rsidR="0019269E" w:rsidRPr="008D45A8">
        <w:rPr>
          <w:rFonts w:ascii="Arial Narrow" w:hAnsi="Arial Narrow" w:cstheme="minorHAnsi"/>
          <w:sz w:val="23"/>
          <w:szCs w:val="23"/>
        </w:rPr>
        <w:t xml:space="preserve">ciwu, o którym mowa w ust. 10, </w:t>
      </w:r>
      <w:r w:rsidRPr="008D45A8">
        <w:rPr>
          <w:rFonts w:ascii="Arial Narrow" w:hAnsi="Arial Narrow" w:cstheme="minorHAnsi"/>
          <w:sz w:val="23"/>
          <w:szCs w:val="23"/>
        </w:rPr>
        <w:t>uważa się za akceptację projektu umowy lub umowy przez Zamawiającego.</w:t>
      </w:r>
    </w:p>
    <w:p w14:paraId="697A4B22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Wykonawca składając fakturę za usługę, która ujmuje również zakres prac wykonany przez podwykonawcę, dokona stosownego podziału należności pomiędzy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Wykonawcę i Podwykonawcę. </w:t>
      </w:r>
    </w:p>
    <w:p w14:paraId="35AB94C7" w14:textId="13A1578F" w:rsidR="00A67B2C" w:rsidRPr="00346E91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16C4E160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aty) od obowiązku zapłaty. </w:t>
      </w:r>
    </w:p>
    <w:p w14:paraId="3C10CCCB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67686C34" w14:textId="77777777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>Przed dokonaniem bezpośredniej zapłaty Zamawiający informuje Wykonawcę o możliwości zgłoszenia pisemnych uwag dotyczących zasadności bezpośredniej zapł</w:t>
      </w:r>
      <w:r w:rsidR="00F90D46">
        <w:rPr>
          <w:rFonts w:ascii="Arial Narrow" w:eastAsia="Times New Roman" w:hAnsi="Arial Narrow" w:cstheme="minorHAnsi"/>
          <w:sz w:val="23"/>
          <w:szCs w:val="23"/>
          <w:lang w:eastAsia="pl-PL"/>
        </w:rPr>
        <w:t>aty wynagrodzenia podwykonawcy.</w:t>
      </w:r>
    </w:p>
    <w:p w14:paraId="59A9CE52" w14:textId="77777777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</w:t>
      </w:r>
      <w:r w:rsidR="00F90D46">
        <w:rPr>
          <w:rFonts w:ascii="Arial Narrow" w:eastAsia="Times New Roman" w:hAnsi="Arial Narrow" w:cstheme="minorHAnsi"/>
          <w:sz w:val="23"/>
          <w:szCs w:val="23"/>
          <w:lang w:eastAsia="pl-PL"/>
        </w:rPr>
        <w:t>informacji przez Zamawiającego.</w:t>
      </w:r>
    </w:p>
    <w:p w14:paraId="146B0E9E" w14:textId="349DA68E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w </w:t>
      </w:r>
      <w:r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ust. </w:t>
      </w:r>
      <w:r w:rsidR="00960440"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>16</w:t>
      </w: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</w:p>
    <w:p w14:paraId="162F8333" w14:textId="0DCE7BDE" w:rsidR="00621EDD" w:rsidRPr="00F90D46" w:rsidRDefault="008D0D50" w:rsidP="0045720B">
      <w:pPr>
        <w:pStyle w:val="Akapitzlist"/>
        <w:numPr>
          <w:ilvl w:val="1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nie dokonać bezpośredniej zapłaty wynagrodzenia podwykonawcy, jeżeli Wykonawca wykaże niezasadność takiej zapłaty </w:t>
      </w:r>
    </w:p>
    <w:p w14:paraId="327D2B6D" w14:textId="06F7B3FE" w:rsidR="00621EDD" w:rsidRDefault="00621EDD" w:rsidP="00576104">
      <w:pPr>
        <w:pStyle w:val="Akapitzlist"/>
        <w:spacing w:after="0" w:line="240" w:lineRule="auto"/>
        <w:ind w:left="244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395B0411" w14:textId="748005CF" w:rsidR="00621EDD" w:rsidRDefault="008D0D50" w:rsidP="0045720B">
      <w:pPr>
        <w:pStyle w:val="Akapitzlist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>złożyć do depozytu sądowego kwotę potrzebną na pokryc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>ie wynagrodzenia podwykonawcy w </w:t>
      </w: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przypadku istnienia zasadniczej wątpliwości Zamawiającego co do wysokości należnej zapłaty lub podmiotu, któremu płatność się należy, </w:t>
      </w:r>
    </w:p>
    <w:p w14:paraId="0281626D" w14:textId="77777777" w:rsidR="00621EDD" w:rsidRDefault="00621EDD" w:rsidP="00576104">
      <w:pPr>
        <w:pStyle w:val="Akapitzlist"/>
        <w:spacing w:after="0" w:line="240" w:lineRule="auto"/>
        <w:ind w:left="244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3BDAF426" w14:textId="38A9A6F8" w:rsidR="00A67B2C" w:rsidRPr="00621EDD" w:rsidRDefault="008D0D50" w:rsidP="0045720B">
      <w:pPr>
        <w:pStyle w:val="Akapitzlist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55DD5A46" w14:textId="77777777" w:rsidR="00621EDD" w:rsidRDefault="008D0D50" w:rsidP="0045720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>k, należnych podwykonawcy.</w:t>
      </w:r>
    </w:p>
    <w:p w14:paraId="4D91E96D" w14:textId="27DD2166" w:rsidR="008D0D50" w:rsidRPr="00346E91" w:rsidRDefault="008D0D50" w:rsidP="0045720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A722244" w14:textId="77777777" w:rsidR="004A4354" w:rsidRDefault="004A4354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7E0F0FF" w14:textId="77777777" w:rsidR="007829AB" w:rsidRPr="00346E91" w:rsidRDefault="007829AB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889BCBB" w14:textId="4EF46307" w:rsidR="00292C97" w:rsidRDefault="000358DB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7</w:t>
      </w:r>
    </w:p>
    <w:p w14:paraId="69570418" w14:textId="5298333D" w:rsidR="00621EDD" w:rsidRPr="00346E91" w:rsidRDefault="00621EDD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2F49296F" w14:textId="64B12142" w:rsidR="00292C97" w:rsidRPr="00621EDD" w:rsidRDefault="00292C97" w:rsidP="004572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621EDD">
        <w:rPr>
          <w:rFonts w:ascii="Arial Narrow" w:hAnsi="Arial Narrow" w:cstheme="minorHAnsi"/>
          <w:sz w:val="23"/>
          <w:szCs w:val="23"/>
        </w:rPr>
        <w:t xml:space="preserve">umowną za zawinione przez Wykonawcę odstąpienie od umowy po jej podpisaniu w wysokości 15% łącznej wartości wynagrodzenia za całość usługi objętej niniejszą umową określonej w § </w:t>
      </w:r>
      <w:r w:rsidR="00960440">
        <w:rPr>
          <w:rFonts w:ascii="Arial Narrow" w:hAnsi="Arial Narrow" w:cstheme="minorHAnsi"/>
          <w:sz w:val="23"/>
          <w:szCs w:val="23"/>
        </w:rPr>
        <w:t>4 ust. 3</w:t>
      </w:r>
      <w:r w:rsidR="00116854" w:rsidRPr="00621EDD">
        <w:rPr>
          <w:rFonts w:ascii="Arial Narrow" w:hAnsi="Arial Narrow" w:cstheme="minorHAnsi"/>
          <w:sz w:val="23"/>
          <w:szCs w:val="23"/>
        </w:rPr>
        <w:t xml:space="preserve"> </w:t>
      </w:r>
      <w:r w:rsidRPr="00621EDD">
        <w:rPr>
          <w:rFonts w:ascii="Arial Narrow" w:hAnsi="Arial Narrow" w:cstheme="minorHAnsi"/>
          <w:sz w:val="23"/>
          <w:szCs w:val="23"/>
        </w:rPr>
        <w:t xml:space="preserve">umowy. </w:t>
      </w:r>
    </w:p>
    <w:p w14:paraId="4827CB76" w14:textId="0846C2E0" w:rsidR="00292C97" w:rsidRPr="00621EDD" w:rsidRDefault="00292C97" w:rsidP="004572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>Wykonawca zapłaci Zamawiającemu karę umowną w przypadku niewykonania lub nienależytego wykonania przedmiotu umowy w danym dniu</w:t>
      </w:r>
      <w:r w:rsidR="00116854" w:rsidRPr="00621EDD">
        <w:rPr>
          <w:rFonts w:ascii="Arial Narrow" w:hAnsi="Arial Narrow" w:cstheme="minorHAnsi"/>
          <w:sz w:val="23"/>
          <w:szCs w:val="23"/>
        </w:rPr>
        <w:t xml:space="preserve">, </w:t>
      </w:r>
      <w:r w:rsidRPr="00621EDD">
        <w:rPr>
          <w:rFonts w:ascii="Arial Narrow" w:hAnsi="Arial Narrow" w:cstheme="minorHAnsi"/>
          <w:sz w:val="23"/>
          <w:szCs w:val="23"/>
        </w:rPr>
        <w:t>w tym: za nieprzestrzeganie przepisów bezpieczeństwa i higieny pracy lub przepisów przeciwpożarowych, opuszczenie strzeżonego obiektu bez przekazania następcy, niestawienie się w miejscu pracy, stawienie się w miejscu pracy w stanie nietrzeźwości lub pod wpływem środków odurzających lub spożywanie alkoholu lub używanie środków o</w:t>
      </w:r>
      <w:r w:rsidR="006E5BD4">
        <w:rPr>
          <w:rFonts w:ascii="Arial Narrow" w:hAnsi="Arial Narrow" w:cstheme="minorHAnsi"/>
          <w:sz w:val="23"/>
          <w:szCs w:val="23"/>
        </w:rPr>
        <w:t>durzających w czasie pracy) – w </w:t>
      </w:r>
      <w:r w:rsidRPr="00621EDD">
        <w:rPr>
          <w:rFonts w:ascii="Arial Narrow" w:hAnsi="Arial Narrow" w:cstheme="minorHAnsi"/>
          <w:sz w:val="23"/>
          <w:szCs w:val="23"/>
        </w:rPr>
        <w:t xml:space="preserve">wysokości 5 % miesięcznego wynagrodzenia brutto, należnego </w:t>
      </w:r>
      <w:r w:rsidR="00116854" w:rsidRPr="00621EDD">
        <w:rPr>
          <w:rFonts w:ascii="Arial Narrow" w:hAnsi="Arial Narrow" w:cstheme="minorHAnsi"/>
          <w:sz w:val="23"/>
          <w:szCs w:val="23"/>
        </w:rPr>
        <w:t>z</w:t>
      </w:r>
      <w:r w:rsidRPr="00621EDD">
        <w:rPr>
          <w:rFonts w:ascii="Arial Narrow" w:hAnsi="Arial Narrow" w:cstheme="minorHAnsi"/>
          <w:sz w:val="23"/>
          <w:szCs w:val="23"/>
        </w:rPr>
        <w:t xml:space="preserve">a miesiąc, w którym takie naruszenie nastąpi. </w:t>
      </w:r>
    </w:p>
    <w:p w14:paraId="637B9BC7" w14:textId="26B8C201" w:rsidR="00DC270A" w:rsidRPr="00621EDD" w:rsidRDefault="00292C97" w:rsidP="004572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0,5 % łącznej wartości wynagrodzenia brutto za całość usługi objętej niniejszą umową, określonego w § </w:t>
      </w:r>
      <w:r w:rsidR="00116854" w:rsidRPr="00621EDD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</w:t>
      </w:r>
      <w:r w:rsidRPr="00621EDD">
        <w:rPr>
          <w:rFonts w:ascii="Arial Narrow" w:hAnsi="Arial Narrow" w:cstheme="minorHAnsi"/>
          <w:sz w:val="23"/>
          <w:szCs w:val="23"/>
        </w:rPr>
        <w:t xml:space="preserve"> umowy - w przypadku stwierdzenia przez Zamawiającego:</w:t>
      </w:r>
    </w:p>
    <w:p w14:paraId="4F8B448D" w14:textId="12818AA7" w:rsidR="00960440" w:rsidRDefault="00292C97" w:rsidP="004572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niewywiązania się z obowiązków wynikających z postanowień zawartych w § </w:t>
      </w:r>
      <w:r w:rsidR="003113FB" w:rsidRPr="00621EDD">
        <w:rPr>
          <w:rFonts w:ascii="Arial Narrow" w:hAnsi="Arial Narrow" w:cstheme="minorHAnsi"/>
          <w:sz w:val="23"/>
          <w:szCs w:val="23"/>
        </w:rPr>
        <w:t>1</w:t>
      </w:r>
      <w:r w:rsidRPr="00621EDD">
        <w:rPr>
          <w:rFonts w:ascii="Arial Narrow" w:hAnsi="Arial Narrow" w:cstheme="minorHAnsi"/>
          <w:sz w:val="23"/>
          <w:szCs w:val="23"/>
        </w:rPr>
        <w:t xml:space="preserve"> ust. </w:t>
      </w:r>
      <w:r w:rsidR="00835007" w:rsidRPr="00621EDD">
        <w:rPr>
          <w:rFonts w:ascii="Arial Narrow" w:hAnsi="Arial Narrow" w:cstheme="minorHAnsi"/>
          <w:sz w:val="23"/>
          <w:szCs w:val="23"/>
        </w:rPr>
        <w:t>1</w:t>
      </w:r>
      <w:r w:rsidR="00835007">
        <w:rPr>
          <w:rFonts w:ascii="Arial Narrow" w:hAnsi="Arial Narrow" w:cstheme="minorHAnsi"/>
          <w:sz w:val="23"/>
          <w:szCs w:val="23"/>
        </w:rPr>
        <w:t>3</w:t>
      </w:r>
      <w:r w:rsidR="00835007" w:rsidRPr="00621EDD">
        <w:rPr>
          <w:rFonts w:ascii="Arial Narrow" w:hAnsi="Arial Narrow" w:cstheme="minorHAnsi"/>
          <w:sz w:val="23"/>
          <w:szCs w:val="23"/>
        </w:rPr>
        <w:t xml:space="preserve"> </w:t>
      </w:r>
      <w:r w:rsidRPr="00621EDD">
        <w:rPr>
          <w:rFonts w:ascii="Arial Narrow" w:hAnsi="Arial Narrow" w:cstheme="minorHAnsi"/>
          <w:sz w:val="23"/>
          <w:szCs w:val="23"/>
        </w:rPr>
        <w:t xml:space="preserve">(brak spełnienia wymogu zatrudnienia 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– </w:t>
      </w:r>
      <w:r w:rsidRPr="00621EDD">
        <w:rPr>
          <w:rFonts w:ascii="Arial Narrow" w:hAnsi="Arial Narrow" w:cstheme="minorHAnsi"/>
          <w:sz w:val="23"/>
          <w:szCs w:val="23"/>
        </w:rPr>
        <w:t>przez Wykonawcę lub podwykonawcę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 –</w:t>
      </w:r>
      <w:r w:rsidRPr="00621EDD">
        <w:rPr>
          <w:rFonts w:ascii="Arial Narrow" w:hAnsi="Arial Narrow" w:cstheme="minorHAnsi"/>
          <w:sz w:val="23"/>
          <w:szCs w:val="23"/>
        </w:rPr>
        <w:t xml:space="preserve"> pracownika 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wykonującego bezpośrednią ochronę osób i mienia i usługi portierskie w obiekcie </w:t>
      </w:r>
      <w:r w:rsidRPr="00621EDD">
        <w:rPr>
          <w:rFonts w:ascii="Arial Narrow" w:hAnsi="Arial Narrow" w:cstheme="minorHAnsi"/>
          <w:sz w:val="23"/>
          <w:szCs w:val="23"/>
        </w:rPr>
        <w:t>na umowę o pracę w rozumieniu przepisów Kodeksu pracy</w:t>
      </w:r>
      <w:r w:rsidR="00DC270A" w:rsidRPr="00621EDD">
        <w:rPr>
          <w:rFonts w:ascii="Arial Narrow" w:hAnsi="Arial Narrow" w:cstheme="minorHAnsi"/>
          <w:sz w:val="23"/>
          <w:szCs w:val="23"/>
        </w:rPr>
        <w:t>)</w:t>
      </w:r>
      <w:r w:rsidRPr="00621EDD">
        <w:rPr>
          <w:rFonts w:ascii="Arial Narrow" w:hAnsi="Arial Narrow" w:cstheme="minorHAnsi"/>
          <w:sz w:val="23"/>
          <w:szCs w:val="23"/>
        </w:rPr>
        <w:t xml:space="preserve">, </w:t>
      </w:r>
    </w:p>
    <w:p w14:paraId="55A3A1EE" w14:textId="77777777" w:rsidR="00960440" w:rsidRDefault="00960440" w:rsidP="00960440">
      <w:pPr>
        <w:pStyle w:val="Akapitzlist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albo</w:t>
      </w:r>
    </w:p>
    <w:p w14:paraId="311DC24D" w14:textId="0188067A" w:rsidR="00782438" w:rsidRPr="00960440" w:rsidRDefault="00292C97" w:rsidP="004572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960440">
        <w:rPr>
          <w:rFonts w:ascii="Arial Narrow" w:hAnsi="Arial Narrow" w:cstheme="minorHAnsi"/>
          <w:sz w:val="23"/>
          <w:szCs w:val="23"/>
        </w:rPr>
        <w:t xml:space="preserve">rozbieżności pomiędzy informacjami i dokumentami przedłożonymi Zamawiającemu a stanem faktycznym stwierdzonym w trakcie kontroli doraźnych. </w:t>
      </w:r>
    </w:p>
    <w:p w14:paraId="185C4829" w14:textId="18EB014B" w:rsidR="00782438" w:rsidRP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404D9B47" w14:textId="467C6F22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5% wynagrodzenia umownego brutto, określonego w § </w:t>
      </w:r>
      <w:r w:rsidR="00116854" w:rsidRPr="00621EDD">
        <w:rPr>
          <w:rFonts w:ascii="Arial Narrow" w:hAnsi="Arial Narrow" w:cstheme="minorHAnsi"/>
          <w:sz w:val="23"/>
          <w:szCs w:val="23"/>
        </w:rPr>
        <w:t>4</w:t>
      </w:r>
      <w:r w:rsidRPr="00621EDD">
        <w:rPr>
          <w:rFonts w:ascii="Arial Narrow" w:hAnsi="Arial Narrow" w:cstheme="minorHAnsi"/>
          <w:sz w:val="23"/>
          <w:szCs w:val="23"/>
        </w:rPr>
        <w:t xml:space="preserve"> ust. </w:t>
      </w:r>
      <w:r w:rsidR="00960440">
        <w:rPr>
          <w:rFonts w:ascii="Arial Narrow" w:hAnsi="Arial Narrow" w:cstheme="minorHAnsi"/>
          <w:sz w:val="23"/>
          <w:szCs w:val="23"/>
        </w:rPr>
        <w:t>3</w:t>
      </w:r>
      <w:r w:rsidRPr="00621EDD">
        <w:rPr>
          <w:rFonts w:ascii="Arial Narrow" w:hAnsi="Arial Narrow" w:cstheme="minorHAnsi"/>
          <w:sz w:val="23"/>
          <w:szCs w:val="23"/>
        </w:rPr>
        <w:t xml:space="preserve"> umowy, </w:t>
      </w:r>
    </w:p>
    <w:p w14:paraId="56BD49AF" w14:textId="1EF7D3D3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zwłoki w zapłacie wynagrodzenia należnego podwykonawcy w wysokości 0,5%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za każdy dzień zwłoki,</w:t>
      </w:r>
    </w:p>
    <w:p w14:paraId="1E99663E" w14:textId="42F275D1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 </w:t>
      </w:r>
      <w:r w:rsidRPr="00B36498">
        <w:rPr>
          <w:rFonts w:ascii="Arial Narrow" w:hAnsi="Arial Narrow" w:cstheme="minorHAnsi"/>
          <w:sz w:val="23"/>
          <w:szCs w:val="23"/>
        </w:rPr>
        <w:t xml:space="preserve">umowy, </w:t>
      </w:r>
    </w:p>
    <w:p w14:paraId="1B49E961" w14:textId="622EC5B4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Pr="00B36498">
        <w:rPr>
          <w:rFonts w:ascii="Arial Narrow" w:hAnsi="Arial Narrow" w:cstheme="minorHAnsi"/>
          <w:sz w:val="23"/>
          <w:szCs w:val="23"/>
        </w:rPr>
        <w:t xml:space="preserve"> ust.</w:t>
      </w:r>
      <w:r w:rsidR="00960440">
        <w:rPr>
          <w:rFonts w:ascii="Arial Narrow" w:hAnsi="Arial Narrow" w:cstheme="minorHAnsi"/>
          <w:sz w:val="23"/>
          <w:szCs w:val="23"/>
        </w:rPr>
        <w:t>3</w:t>
      </w:r>
      <w:r w:rsidRPr="00B36498">
        <w:rPr>
          <w:rFonts w:ascii="Arial Narrow" w:hAnsi="Arial Narrow" w:cstheme="minorHAnsi"/>
          <w:sz w:val="23"/>
          <w:szCs w:val="23"/>
        </w:rPr>
        <w:t xml:space="preserve"> umowy,</w:t>
      </w:r>
    </w:p>
    <w:p w14:paraId="3904A16A" w14:textId="7E8F947E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</w:t>
      </w:r>
    </w:p>
    <w:p w14:paraId="613EB42F" w14:textId="7DA7A87E" w:rsidR="00AE1DBE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za każdorazowy fakt nieujawnienia podwykonawcy</w:t>
      </w:r>
      <w:r w:rsidR="00116854" w:rsidRPr="00B36498">
        <w:rPr>
          <w:rFonts w:ascii="Arial Narrow" w:hAnsi="Arial Narrow" w:cstheme="minorHAnsi"/>
          <w:sz w:val="23"/>
          <w:szCs w:val="23"/>
        </w:rPr>
        <w:t>,</w:t>
      </w:r>
    </w:p>
    <w:p w14:paraId="16282472" w14:textId="3D935A26" w:rsidR="00782438" w:rsidRP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>w razie naruszenia postanowień § 1</w:t>
      </w:r>
      <w:r w:rsidR="00640213" w:rsidRPr="00B36498">
        <w:rPr>
          <w:rFonts w:ascii="Arial Narrow" w:hAnsi="Arial Narrow" w:cstheme="minorHAnsi"/>
          <w:sz w:val="23"/>
          <w:szCs w:val="23"/>
        </w:rPr>
        <w:t>1</w:t>
      </w:r>
      <w:r w:rsidRPr="00B36498">
        <w:rPr>
          <w:rFonts w:ascii="Arial Narrow" w:hAnsi="Arial Narrow" w:cstheme="minorHAnsi"/>
          <w:sz w:val="23"/>
          <w:szCs w:val="23"/>
        </w:rPr>
        <w:t xml:space="preserve"> (</w:t>
      </w:r>
      <w:r w:rsidR="00640213" w:rsidRPr="00B36498">
        <w:rPr>
          <w:rFonts w:ascii="Arial Narrow" w:hAnsi="Arial Narrow" w:cstheme="minorHAnsi"/>
          <w:sz w:val="23"/>
          <w:szCs w:val="23"/>
        </w:rPr>
        <w:t xml:space="preserve">poufność i </w:t>
      </w:r>
      <w:r w:rsidRPr="00B36498">
        <w:rPr>
          <w:rFonts w:ascii="Arial Narrow" w:hAnsi="Arial Narrow" w:cstheme="minorHAnsi"/>
          <w:sz w:val="23"/>
          <w:szCs w:val="23"/>
        </w:rPr>
        <w:t xml:space="preserve">ochrona danych osobowych) kara umowna wynosi </w:t>
      </w:r>
      <w:r w:rsidR="00640213" w:rsidRPr="00B36498">
        <w:rPr>
          <w:rFonts w:ascii="Arial Narrow" w:hAnsi="Arial Narrow" w:cstheme="minorHAnsi"/>
          <w:sz w:val="23"/>
          <w:szCs w:val="23"/>
        </w:rPr>
        <w:br/>
        <w:t>5</w:t>
      </w:r>
      <w:r w:rsidRPr="00B36498">
        <w:rPr>
          <w:rFonts w:ascii="Arial Narrow" w:hAnsi="Arial Narrow" w:cstheme="minorHAnsi"/>
          <w:sz w:val="23"/>
          <w:szCs w:val="23"/>
        </w:rPr>
        <w:t xml:space="preserve"> 000,00 zł za każdy przypadek naruszenia.</w:t>
      </w:r>
    </w:p>
    <w:p w14:paraId="4A7F1AF1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Wykonawcy, na co Wykonawca wyraża zgodę. </w:t>
      </w:r>
    </w:p>
    <w:p w14:paraId="13A5E0F5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3046B0F6" w14:textId="78C98E49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Suma kar umownych nie może przekroczyć 30% wynagrodzenia brutto, o którym mowa w § </w:t>
      </w:r>
      <w:r w:rsidR="00116854" w:rsidRPr="00AE1DBE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 </w:t>
      </w:r>
      <w:r w:rsidRPr="00AE1DBE">
        <w:rPr>
          <w:rFonts w:ascii="Arial Narrow" w:hAnsi="Arial Narrow" w:cstheme="minorHAnsi"/>
          <w:sz w:val="23"/>
          <w:szCs w:val="23"/>
        </w:rPr>
        <w:t xml:space="preserve">niniejszej umowy. </w:t>
      </w:r>
    </w:p>
    <w:p w14:paraId="4D85CB8F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E59C3E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05F654FD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6C47F80D" w14:textId="77777777" w:rsidR="005631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4884B20E" w14:textId="0132941C" w:rsidR="005631BE" w:rsidRPr="005631BE" w:rsidRDefault="005631BE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5631BE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</w:t>
      </w:r>
      <w:r>
        <w:rPr>
          <w:rFonts w:ascii="Arial Narrow" w:hAnsi="Arial Narrow" w:cstheme="minorHAnsi"/>
          <w:sz w:val="23"/>
          <w:szCs w:val="23"/>
        </w:rPr>
        <w:t>.</w:t>
      </w:r>
    </w:p>
    <w:p w14:paraId="3825BE8C" w14:textId="77777777" w:rsidR="00621EDD" w:rsidRPr="00621EDD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1F583A5" w14:textId="45987D8B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8</w:t>
      </w:r>
    </w:p>
    <w:p w14:paraId="04A8E246" w14:textId="6FF6B689" w:rsidR="007F0132" w:rsidRPr="00346E91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207C98A1" w14:textId="77777777" w:rsidR="0006510A" w:rsidRPr="0006510A" w:rsidRDefault="00DA2AA4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960440">
        <w:rPr>
          <w:rFonts w:ascii="Arial Narrow" w:hAnsi="Arial Narrow" w:cstheme="minorHAnsi"/>
          <w:sz w:val="23"/>
          <w:szCs w:val="23"/>
        </w:rPr>
        <w:t xml:space="preserve">Zamawiający może odstąpić od umowy na podstawie art. 456 ust. 1 pkt 1 ustawy </w:t>
      </w:r>
      <w:proofErr w:type="spellStart"/>
      <w:r w:rsidRPr="00960440">
        <w:rPr>
          <w:rFonts w:ascii="Arial Narrow" w:hAnsi="Arial Narrow" w:cstheme="minorHAnsi"/>
          <w:sz w:val="23"/>
          <w:szCs w:val="23"/>
        </w:rPr>
        <w:t>Pzp</w:t>
      </w:r>
      <w:proofErr w:type="spellEnd"/>
      <w:r w:rsidRPr="00960440">
        <w:rPr>
          <w:rFonts w:ascii="Arial Narrow" w:hAnsi="Arial Narrow" w:cstheme="minorHAnsi"/>
          <w:sz w:val="23"/>
          <w:szCs w:val="23"/>
        </w:rPr>
        <w:t xml:space="preserve">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05941FC5" w14:textId="66F80BE3" w:rsidR="000358DB" w:rsidRPr="0006510A" w:rsidRDefault="000358DB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6510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może rozwiązać umowę w trybie natychmiastowym z następujących przyczyn: </w:t>
      </w:r>
    </w:p>
    <w:p w14:paraId="57F33480" w14:textId="77777777" w:rsid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96044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zostanie wszczęte postępowanie likwidacyjne Wykonawcy, </w:t>
      </w:r>
    </w:p>
    <w:p w14:paraId="3F086102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zaniecha realizacji przedmiotu umowy, tj. w sposób nieprzerwany nie będzie go realizować przez okres 4 godzin, </w:t>
      </w:r>
    </w:p>
    <w:p w14:paraId="3C127003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bez uzasadnionego powodu nie rozpocznie realizacji przedmiotu umowy, </w:t>
      </w:r>
    </w:p>
    <w:p w14:paraId="727D0EA1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pracownicy Wykonawcy skierowani do realizacji usług w ramach niniejszej umowy nie spełnią warunków określonych w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Specyfikacji Warunków Zamówienia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, w szczególności dotyczące wymaganej znajomości języka angielskiego, posiadania ukończonego kursu pierwszej pomocy, obowiązku wpisu na listę kwalifikowanych pracowników ochrony zgodnie z przepisami ustawy z dnia 22 sierpnia 1997 r. o ochronie osób i mienia, braku zatrudnienia na podstawie umów o pracę (dotyczy osób wykonujących bezpośrednią ochronę obiektu),</w:t>
      </w:r>
    </w:p>
    <w:p w14:paraId="1F635FE5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stwierdzenia przez Zamawiającego braku bezprzewodowej łączności pracownika ochrony z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patrolem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interwencyj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nym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(braku możliwości skutecznego wezwania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patrolu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), </w:t>
      </w:r>
    </w:p>
    <w:p w14:paraId="54BEBC56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utraci koncesję, </w:t>
      </w:r>
    </w:p>
    <w:p w14:paraId="0688352A" w14:textId="1ED9E1CD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</w:t>
      </w:r>
      <w:r w:rsidR="00121642">
        <w:rPr>
          <w:rFonts w:ascii="Arial Narrow" w:eastAsia="Times New Roman" w:hAnsi="Arial Narrow" w:cstheme="minorHAnsi"/>
          <w:sz w:val="23"/>
          <w:szCs w:val="23"/>
          <w:lang w:eastAsia="pl-PL"/>
        </w:rPr>
        <w:t>y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trzykrotnie</w:t>
      </w:r>
      <w:r w:rsidR="00121642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zostaną naliczone kary umowne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określone w § </w:t>
      </w:r>
      <w:r w:rsidR="00F02F2C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7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ust.2.</w:t>
      </w:r>
    </w:p>
    <w:p w14:paraId="599AF50E" w14:textId="326C5038" w:rsidR="000358DB" w:rsidRPr="00D745D7" w:rsidRDefault="000358DB" w:rsidP="00D745D7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0CB6881D" w14:textId="77777777" w:rsidR="00D745D7" w:rsidRDefault="000358DB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Wykonawcy nie przysługuje odszkodowanie za odstąpienie Zamawiającego od umowy lub rozwiązanie przez Zamawiającego umowy z winy Wykonawcy. </w:t>
      </w:r>
    </w:p>
    <w:p w14:paraId="42EF58F1" w14:textId="4880F744" w:rsidR="00AA1B48" w:rsidRPr="00D745D7" w:rsidRDefault="000358DB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rozwiązania umowy, zabezpieczenie ciągłości ochrony obiekt</w:t>
      </w:r>
      <w:r w:rsidR="00D745D7">
        <w:rPr>
          <w:rFonts w:ascii="Arial Narrow" w:eastAsia="Times New Roman" w:hAnsi="Arial Narrow" w:cstheme="minorHAnsi"/>
          <w:sz w:val="23"/>
          <w:szCs w:val="23"/>
          <w:lang w:eastAsia="ar-SA"/>
        </w:rPr>
        <w:t>u odbywa się na koszt Strony, z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której powodu została rozwiązana umowa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, a Zamawiający jest uprawniony do powierzenia wykonywania Zamówienia podmiotowi trzeciemu na koszt i ryzyko wykonawcy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14118C51" w14:textId="77777777" w:rsidR="00AB16C0" w:rsidRDefault="00AB16C0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8EE2C22" w14:textId="38CFB9A4" w:rsidR="000358DB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9</w:t>
      </w:r>
    </w:p>
    <w:p w14:paraId="66C59689" w14:textId="00CCE197" w:rsidR="007F0132" w:rsidRPr="00346E91" w:rsidRDefault="007F013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441FEB58" w14:textId="7C88E985" w:rsidR="000358DB" w:rsidRPr="00D745D7" w:rsidRDefault="000358DB" w:rsidP="0045720B">
      <w:pPr>
        <w:pStyle w:val="Akapitzlist"/>
        <w:numPr>
          <w:ilvl w:val="1"/>
          <w:numId w:val="23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37FD7A2E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13730139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przepisów prawnych istotnych dla realizacji przedmiotu umowy, </w:t>
      </w:r>
    </w:p>
    <w:p w14:paraId="2748EC22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</w:t>
      </w:r>
      <w:r w:rsidR="00782438"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,</w:t>
      </w:r>
    </w:p>
    <w:p w14:paraId="79B51468" w14:textId="77777777" w:rsidR="00D745D7" w:rsidRPr="00D745D7" w:rsidRDefault="0034089E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wynagrodzenia brutto, wynikającej z</w:t>
      </w:r>
      <w:r w:rsidRPr="00D745D7">
        <w:rPr>
          <w:rFonts w:ascii="Arial Narrow" w:hAnsi="Arial Narrow" w:cstheme="minorHAnsi"/>
          <w:sz w:val="23"/>
          <w:szCs w:val="23"/>
        </w:rPr>
        <w:t>e zwiększenia ilości pracowników ochrony pełniących służbę na 1 zmianie, przy czym łączna wartość zwiększenia wynagrodzenia nie przekroczy 15% wartości wynagrodzenia brutto określonego w § 4 ust. 2 umowy,</w:t>
      </w:r>
    </w:p>
    <w:p w14:paraId="7EF059F8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6688F6F5" w14:textId="65B8764D" w:rsidR="0034089E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</w:t>
      </w:r>
      <w:r w:rsidR="0034089E"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e.</w:t>
      </w:r>
    </w:p>
    <w:p w14:paraId="4AD99529" w14:textId="0A097EEF" w:rsidR="000358DB" w:rsidRPr="00D745D7" w:rsidRDefault="000358DB" w:rsidP="0045720B">
      <w:pPr>
        <w:pStyle w:val="Akapitzlist"/>
        <w:numPr>
          <w:ilvl w:val="1"/>
          <w:numId w:val="23"/>
        </w:numPr>
        <w:suppressAutoHyphens/>
        <w:spacing w:after="0" w:line="240" w:lineRule="auto"/>
        <w:ind w:left="567" w:hanging="14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Zmiany 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określone w </w:t>
      </w:r>
      <w:r w:rsidR="00F61A7B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ust. 1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lit a)</w:t>
      </w:r>
      <w:r w:rsidR="0034089E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c) </w:t>
      </w:r>
      <w:r w:rsidR="0034089E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i d)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wymagają aneksu pisemnego do umowy. </w:t>
      </w:r>
      <w:r w:rsidRPr="00D745D7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</w:t>
      </w:r>
    </w:p>
    <w:p w14:paraId="64863BAA" w14:textId="77777777" w:rsidR="00B7350F" w:rsidRPr="00346E91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83C2B6D" w14:textId="7333E259" w:rsidR="000358DB" w:rsidRDefault="00AA1B4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</w:p>
    <w:p w14:paraId="4EF7002C" w14:textId="68FFEC08" w:rsidR="007F0132" w:rsidRPr="00346E91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3CB48AFA" w14:textId="3B934998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Żadna ze stron nie może zostać pociągnięta do odpowiedzialności za szkodę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, koszty lub wydatki powstałe w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615C0BC5" w14:textId="21CE29D7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Siła wyższa w rozumieniu niniejszej umowy oznacza wszelkie nieprzewidy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walne sytuacje lub zdarzenia,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charakterze wyjątkowym, pozostające poza kontrolą stron, uniemożliwiające którejkolwiek z nich wypełnienie jakichkolwiek spośród jej zobowiązań przewidzianych niniejszą umową, niewynikające z</w:t>
      </w:r>
      <w:r w:rsidR="003A67A3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błędu lub zaniedbania stron oraz pozostające nie do pokonania, pomimo dołożenia wszelkiej należytej staranności a w szczególności: zdarzenia o charakterze katastrof przyrodniczych 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typu powódź, huragan, wichury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nadzwyczajnej sile, trąby powietrzne, wyjątkowo intensywne i długotrw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ałe ulewy albo nadzwyczajnych i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zewnętrznych wydarzeń, którym nie można było zapobiec (wojna, restrykcje stanu wojennego, powstanie, rewolucja, zamieszki, itp.), a także stan epidemii, stan zagrożenia epidemicznego,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yższą nie są w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szczególności deficyt kadrowy, sprzętowy, materiałowy, spory pracownicze, strajki, trudności finansowe ani też kumulacja takich czynników. </w:t>
      </w:r>
    </w:p>
    <w:p w14:paraId="2B98A2AC" w14:textId="26D2EC0D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Strona umowy stojąca w obliczu siły wyższej musi niezwłocznie po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informować drugą stronę umowy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zaistniałej sytuacji, naturze problemu, przewidywanym czasie trwania oraz przewidywanych</w:t>
      </w:r>
      <w:r w:rsidR="003A67A3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konsekwencjach, jak również podjąć działania w celu zminimalizowania możliwych szkód. </w:t>
      </w:r>
    </w:p>
    <w:p w14:paraId="447693B9" w14:textId="19A56E1D" w:rsidR="00640213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Strona umowy powołująca się na okoliczność siły wyższej powinna udokumentować jej zaistnienie.</w:t>
      </w:r>
    </w:p>
    <w:p w14:paraId="386AAD60" w14:textId="77777777" w:rsidR="00D745D7" w:rsidRPr="00D745D7" w:rsidRDefault="00D745D7" w:rsidP="00D745D7">
      <w:pPr>
        <w:pStyle w:val="Akapitzlist"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74CBCC39" w14:textId="77777777" w:rsidR="00640213" w:rsidRPr="00346E91" w:rsidRDefault="00640213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6560DA4" w14:textId="140DE9B7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§ 1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</w:p>
    <w:p w14:paraId="3D0EEDD6" w14:textId="28D44D2D" w:rsidR="007F0132" w:rsidRPr="00346E91" w:rsidRDefault="00BD4E2A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20F593D7" w14:textId="4E470C24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Strony zobowiązują się wzajemnie do zachowania w tajemnicy in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formacji uzyskanych w związku z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wykonywaną Umową, mających wpływ na stan bezpieczeństwa chronionego </w:t>
      </w:r>
      <w:r w:rsidR="00AB16C0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obiektu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oraz stosowanie się do odpowiednich przepisów porządkowych obowiązujących u Zamawiającego.</w:t>
      </w:r>
    </w:p>
    <w:p w14:paraId="6A660966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171F9220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0941F42B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74A42A57" w14:textId="77777777" w:rsid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jest zobowiązany do zachowania informacji poufnych w tajemnicy.</w:t>
      </w:r>
    </w:p>
    <w:p w14:paraId="207ABE9D" w14:textId="77777777" w:rsid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pl-PL"/>
        </w:rPr>
        <w:t>Informacje poufne będą wykorzystywane przez Wykonawcę wyłącznie w celu realizacji Umowy.</w:t>
      </w:r>
    </w:p>
    <w:p w14:paraId="77EDBD15" w14:textId="1FEF5A4A" w:rsidR="000358DB" w:rsidRP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767BC71D" w14:textId="24874776" w:rsidR="000358DB" w:rsidRPr="00D745D7" w:rsidRDefault="000358DB" w:rsidP="0045720B">
      <w:pPr>
        <w:pStyle w:val="Akapitzlist"/>
        <w:numPr>
          <w:ilvl w:val="2"/>
          <w:numId w:val="26"/>
        </w:numPr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05929774" w14:textId="38B71999" w:rsidR="000358DB" w:rsidRPr="00D745D7" w:rsidRDefault="000358DB" w:rsidP="0045720B">
      <w:pPr>
        <w:pStyle w:val="Akapitzlist"/>
        <w:numPr>
          <w:ilvl w:val="2"/>
          <w:numId w:val="26"/>
        </w:numPr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podmiotom pisemnie upoważnionym przez Zamawiającego.</w:t>
      </w:r>
    </w:p>
    <w:p w14:paraId="63C8F09D" w14:textId="029AD597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zobowiązany jest do </w:t>
      </w:r>
      <w:r w:rsidR="00AB16C0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nieujawniania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warunków, okolicznoś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ci i innych faktów związanych z </w:t>
      </w:r>
      <w:r w:rsidR="0045720B">
        <w:rPr>
          <w:rFonts w:ascii="Arial Narrow" w:eastAsia="Times New Roman" w:hAnsi="Arial Narrow" w:cstheme="minorHAnsi"/>
          <w:sz w:val="23"/>
          <w:szCs w:val="23"/>
          <w:lang w:eastAsia="pl-PL"/>
        </w:rPr>
        <w:t>Umową, w szczególności informacji, które mogą zagrażać bezpieczeństwu Zamawiającego.</w:t>
      </w:r>
    </w:p>
    <w:p w14:paraId="2EC3AF12" w14:textId="7807CB5C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24201EEE" w14:textId="38C58BB3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7F4F5EAF" w14:textId="2A1A5161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Postanowienia powyższe nie dotyczą informacji, o których mowa w usta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wie z dnia 6 września 2001 r.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dostępie do informacji publicznej (</w:t>
      </w:r>
      <w:r w:rsidR="00DA2AA4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tekst jedn.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Dz. U. 2019 poz. 1429).</w:t>
      </w:r>
    </w:p>
    <w:p w14:paraId="787ABF5A" w14:textId="11259941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3E1E87C0" w14:textId="1D927C0B" w:rsidR="00CF33E0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29DD52FF" w14:textId="38CAEFF7" w:rsidR="00CF33E0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</w:t>
      </w:r>
      <w:r w:rsidR="00CF33E0" w:rsidRPr="00D745D7">
        <w:rPr>
          <w:rFonts w:ascii="Arial Narrow" w:hAnsi="Arial Narrow" w:cstheme="minorHAnsi"/>
          <w:sz w:val="23"/>
          <w:szCs w:val="23"/>
        </w:rPr>
        <w:t xml:space="preserve"> </w:t>
      </w:r>
      <w:r w:rsidRPr="00D745D7">
        <w:rPr>
          <w:rFonts w:ascii="Arial Narrow" w:hAnsi="Arial Narrow" w:cstheme="minorHAnsi"/>
          <w:sz w:val="23"/>
          <w:szCs w:val="23"/>
        </w:rPr>
        <w:t>zgodnie z odrębnym wzorem przedstawionym przez Zamawiającego.</w:t>
      </w:r>
    </w:p>
    <w:p w14:paraId="6205807F" w14:textId="51465BE6" w:rsidR="00AA1B48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</w:t>
      </w:r>
      <w:r w:rsidR="009503F0">
        <w:rPr>
          <w:rFonts w:ascii="Arial Narrow" w:hAnsi="Arial Narrow" w:cstheme="minorHAnsi"/>
          <w:sz w:val="23"/>
          <w:szCs w:val="23"/>
        </w:rPr>
        <w:t>sadnionego interesu Stron lub w </w:t>
      </w:r>
      <w:r w:rsidRPr="00D745D7">
        <w:rPr>
          <w:rFonts w:ascii="Arial Narrow" w:hAnsi="Arial Narrow" w:cstheme="minorHAnsi"/>
          <w:sz w:val="23"/>
          <w:szCs w:val="23"/>
        </w:rPr>
        <w:t>celu realizacji Umowy. Udostępniane dane kontaktowe mogą obejmować: imię i nazwisko, adres e-mail</w:t>
      </w:r>
      <w:r w:rsidR="009503F0">
        <w:rPr>
          <w:rFonts w:ascii="Arial Narrow" w:hAnsi="Arial Narrow" w:cstheme="minorHAnsi"/>
          <w:sz w:val="23"/>
          <w:szCs w:val="23"/>
        </w:rPr>
        <w:t xml:space="preserve"> i </w:t>
      </w:r>
      <w:r w:rsidRPr="00D745D7">
        <w:rPr>
          <w:rFonts w:ascii="Arial Narrow" w:hAnsi="Arial Narrow" w:cstheme="minorHAnsi"/>
          <w:sz w:val="23"/>
          <w:szCs w:val="23"/>
        </w:rPr>
        <w:t>numer telefonu, stanowisko służbowe. Każda ze Stron będzie administrat</w:t>
      </w:r>
      <w:r w:rsidR="009503F0">
        <w:rPr>
          <w:rFonts w:ascii="Arial Narrow" w:hAnsi="Arial Narrow" w:cstheme="minorHAnsi"/>
          <w:sz w:val="23"/>
          <w:szCs w:val="23"/>
        </w:rPr>
        <w:t>orem danych kontaktowych, które </w:t>
      </w:r>
      <w:r w:rsidRPr="00D745D7">
        <w:rPr>
          <w:rFonts w:ascii="Arial Narrow" w:hAnsi="Arial Narrow" w:cstheme="minorHAnsi"/>
          <w:sz w:val="23"/>
          <w:szCs w:val="23"/>
        </w:rPr>
        <w:t>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51D8271" w14:textId="77777777" w:rsidR="007F0132" w:rsidRPr="00346E91" w:rsidRDefault="007F0132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180BC78C" w14:textId="1E9D5D20" w:rsidR="000358DB" w:rsidRPr="005631BE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5631BE">
        <w:rPr>
          <w:rFonts w:ascii="Arial Narrow" w:eastAsia="Times New Roman" w:hAnsi="Arial Narrow" w:cstheme="minorHAnsi"/>
          <w:b/>
          <w:lang w:eastAsia="ar-SA"/>
        </w:rPr>
        <w:t xml:space="preserve">  § 1</w:t>
      </w:r>
      <w:r w:rsidR="00F61A7B" w:rsidRPr="005631BE">
        <w:rPr>
          <w:rFonts w:ascii="Arial Narrow" w:eastAsia="Times New Roman" w:hAnsi="Arial Narrow" w:cstheme="minorHAnsi"/>
          <w:b/>
          <w:lang w:eastAsia="ar-SA"/>
        </w:rPr>
        <w:t>2</w:t>
      </w:r>
    </w:p>
    <w:p w14:paraId="5FE5DC5A" w14:textId="0F5B6571" w:rsidR="005631BE" w:rsidRPr="005631BE" w:rsidRDefault="007C4406" w:rsidP="005631B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5631BE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1043611C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7F66D1">
        <w:rPr>
          <w:rFonts w:ascii="Arial Narrow" w:eastAsia="Calibri" w:hAnsi="Arial Narrow" w:cs="Calibri"/>
          <w:b/>
          <w:bCs/>
          <w:sz w:val="23"/>
          <w:szCs w:val="23"/>
        </w:rPr>
        <w:t>w wysokości 5 % łącznego wynagrodzenia brutto Wykonawcy</w:t>
      </w:r>
      <w:r w:rsidRPr="007F66D1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03F11EAE" w14:textId="1D995591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1 ustawy PZP. Wniesienie zabezpieczenia lub zmiana wniesionego zabezpieczenia na zabezpieczenie w formach, o których mowa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2 ustawy PZP nie jest dopuszczalne pod żadnym warunkiem. </w:t>
      </w:r>
    </w:p>
    <w:p w14:paraId="5432B2D4" w14:textId="7403E3AD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Zmiana formy zabezpieczenia w trakcie obowiązywania umowy jest dopuszczalna pod warunkiem, iż zachowana zostanie ciągłość zabezpieczenia, nie zostanie zmniejszona wysokość zabezpieczenia, a nowa forma zabezpieczenia będzie jedną z form, o których mowa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1 ustawy PZP.</w:t>
      </w:r>
    </w:p>
    <w:p w14:paraId="38036301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żądanie. </w:t>
      </w:r>
    </w:p>
    <w:p w14:paraId="3595CBAA" w14:textId="1B592079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Zamawiającego wskazujące na niewykonanie lub nienależyte wykonanie umowy lub roszczeń z rękojmi za wady przedmiotu umowy. Przedstawiona przez Wykonawcę gwarancja bankowa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 xml:space="preserve"> lub ubezpieczeniowa nie może w 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szczególności zawierać żadnych postanowień, na mocy których Gwarant byłby uprawniony do merytorycznego badania zasadności żądania wypłaty. </w:t>
      </w:r>
    </w:p>
    <w:p w14:paraId="4EB316CB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477E4203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Dostarczona przez Wykonawcę gwarancja bankowa lub ubezpieczeniowa złożona tytułem zabezpieczenia należytego wykonania umowy musi nadto zawierać klauzule o: </w:t>
      </w:r>
    </w:p>
    <w:p w14:paraId="51B745E1" w14:textId="7061BD48" w:rsidR="005631BE" w:rsidRPr="007F66D1" w:rsidRDefault="005631BE" w:rsidP="007F66D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38" w:line="240" w:lineRule="auto"/>
        <w:ind w:left="1276" w:hanging="567"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zgodzie Gwaranta na to, aby żadna zmiana ani uzupełnienie lub jakakolwiek modyfikacja umowy lub zakresu prac, które mają zostać wykonane zgodnie z umową, lub w jakichkolwiek dokumentach stanowiących umowę, jakie mogą zostać sporządzone między Zamawiającym (Ben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eficjentem), a 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Wykonawcą, nie zwalniała Gwaranta w żaden sposób z odpowiedzialności wynikającej z gwarancji, </w:t>
      </w:r>
    </w:p>
    <w:p w14:paraId="7F00ABF1" w14:textId="77777777" w:rsidR="005631BE" w:rsidRPr="007F66D1" w:rsidRDefault="005631BE" w:rsidP="007F66D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38" w:line="240" w:lineRule="auto"/>
        <w:ind w:left="1276" w:hanging="567"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rezygnacji Gwaranta z konieczności zawiadamiania o zmianie, uzupełnieniu lub modyfikacji, o których mowa powyżej oraz uzyskiwania na nie zgody Gwaranta, o treści: „</w:t>
      </w:r>
      <w:r w:rsidRPr="007F66D1">
        <w:rPr>
          <w:rFonts w:ascii="Arial Narrow" w:eastAsia="Calibri" w:hAnsi="Arial Narrow" w:cs="Calibri"/>
          <w:i/>
          <w:iCs/>
          <w:sz w:val="23"/>
          <w:szCs w:val="23"/>
        </w:rPr>
        <w:t xml:space="preserve">Wszelkie spory dotyczące gwarancji podlegają rozstrzygnięciu zgodnie z prawem Rzeczypospolitej Polskiej i podlegają kompetencji sądu powszechnego właściwego dla siedziby Zamawiającego.” </w:t>
      </w:r>
    </w:p>
    <w:p w14:paraId="57D12945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C7611B5" w14:textId="19674D76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7F66D1">
        <w:rPr>
          <w:rFonts w:ascii="Arial Narrow" w:eastAsia="Calibri" w:hAnsi="Arial Narrow" w:cs="Calibri"/>
          <w:sz w:val="24"/>
          <w:szCs w:val="24"/>
        </w:rPr>
        <w:t xml:space="preserve"> 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oraz prowizji bankowej za przelew pieniędzy na rachunek bankowy Wykonawcy. </w:t>
      </w:r>
    </w:p>
    <w:p w14:paraId="7AFFD223" w14:textId="77777777" w:rsidR="00AB16C0" w:rsidRDefault="00AB16C0" w:rsidP="000358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014A01C" w14:textId="0900B3D6" w:rsidR="005631BE" w:rsidRPr="005631BE" w:rsidRDefault="005631BE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</w:t>
      </w:r>
      <w:r>
        <w:rPr>
          <w:rFonts w:ascii="Arial Narrow" w:eastAsia="Times New Roman" w:hAnsi="Arial Narrow" w:cstheme="minorHAnsi"/>
          <w:b/>
          <w:lang w:eastAsia="ar-SA"/>
        </w:rPr>
        <w:t xml:space="preserve"> 13</w:t>
      </w:r>
    </w:p>
    <w:p w14:paraId="5821E8AA" w14:textId="38AB948C" w:rsidR="007F0132" w:rsidRPr="00346E91" w:rsidRDefault="00B3649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  <w:r w:rsidR="007C440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UMOWY</w:t>
      </w:r>
    </w:p>
    <w:p w14:paraId="3480653B" w14:textId="77777777" w:rsidR="009503F0" w:rsidRDefault="000358DB" w:rsidP="0045720B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06AF77BD" w14:textId="7ADB7731" w:rsidR="000358DB" w:rsidRPr="009503F0" w:rsidRDefault="000358DB" w:rsidP="0045720B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y nie wpływa na ważność umowy w </w:t>
      </w: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całości. W takim przypadku Strony zastępują nieważne postanowienie p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ostanowieniem zgodnym z celem i </w:t>
      </w: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innymi postanowieniami umowy.</w:t>
      </w:r>
    </w:p>
    <w:p w14:paraId="48F48956" w14:textId="77777777" w:rsidR="00B7350F" w:rsidRPr="00346E91" w:rsidRDefault="000358DB" w:rsidP="000358DB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14914CFA" w14:textId="2DC665B2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4</w:t>
      </w:r>
    </w:p>
    <w:p w14:paraId="14E7AD2A" w14:textId="49580C31" w:rsidR="00441FBB" w:rsidRPr="009503F0" w:rsidRDefault="00441FBB" w:rsidP="0045720B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theme="minorHAnsi"/>
          <w:sz w:val="23"/>
          <w:szCs w:val="23"/>
        </w:rPr>
      </w:pPr>
      <w:r w:rsidRPr="009503F0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1089E315" w14:textId="55DCAA33" w:rsidR="000358DB" w:rsidRPr="009503F0" w:rsidRDefault="00441FBB" w:rsidP="0045720B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9503F0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436606A4" w14:textId="77777777" w:rsidR="00AB16C0" w:rsidRDefault="00AB16C0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4D95953" w14:textId="432D7ECB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5</w:t>
      </w:r>
    </w:p>
    <w:p w14:paraId="71447D92" w14:textId="5905AEBE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sprawach nieuregulowanych niniejszą umową mają zastosowanie przepisy ustawy z dnia 22 sierpnia 1997 r. o ochronie osób i mienia (tekst jedn. Dz. U.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poz. 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1995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)</w:t>
      </w:r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ustawy z dnia 11 września 2019 r. Prawo zamówień publicznych (tekst jedn. Dz. U. z 2021 r. poz. 1129 z </w:t>
      </w:r>
      <w:proofErr w:type="spellStart"/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późn</w:t>
      </w:r>
      <w:proofErr w:type="spellEnd"/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zm.)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oraz ustawy z dnia 23 kwietnia 1964 r. Kodeks cywilny (tekst jedn. Dz. U. 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20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poz.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740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</w:t>
      </w:r>
      <w:proofErr w:type="spellStart"/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późn</w:t>
      </w:r>
      <w:proofErr w:type="spellEnd"/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. zm.).</w:t>
      </w:r>
    </w:p>
    <w:p w14:paraId="6B92419F" w14:textId="77777777" w:rsidR="000358DB" w:rsidRPr="00346E91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64EC6D11" w14:textId="516256B0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</w:p>
    <w:p w14:paraId="00AE0A69" w14:textId="1EB8684E" w:rsidR="009503F0" w:rsidRDefault="000358DB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A0341E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Sądem właściwym dla wszystkich spraw, które wynikną z realizacji tej umowy będzie sąd 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właściwy ze względu na siedzibę Zamawiającego</w:t>
      </w:r>
      <w:r w:rsidRPr="00A0341E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7BE3C58" w14:textId="77777777" w:rsidR="009503F0" w:rsidRDefault="000358DB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60C04646" w14:textId="281DC2C7" w:rsidR="00F02F2C" w:rsidRPr="00121642" w:rsidRDefault="00F02F2C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F66D1">
        <w:rPr>
          <w:rFonts w:ascii="Arial Narrow" w:hAnsi="Arial Narrow"/>
          <w:sz w:val="23"/>
          <w:szCs w:val="23"/>
        </w:rPr>
        <w:t xml:space="preserve">Załączniki stanowiące integralną część umowy: </w:t>
      </w:r>
    </w:p>
    <w:p w14:paraId="0F45EC8D" w14:textId="0BE2ECCD" w:rsidR="00F02F2C" w:rsidRPr="007F66D1" w:rsidRDefault="00CA1232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Załącznik nr 1</w:t>
      </w:r>
      <w:r w:rsidR="00BB669F" w:rsidRPr="007F66D1">
        <w:rPr>
          <w:rFonts w:ascii="Arial Narrow" w:hAnsi="Arial Narrow"/>
          <w:sz w:val="23"/>
          <w:szCs w:val="23"/>
        </w:rPr>
        <w:t xml:space="preserve"> – o</w:t>
      </w:r>
      <w:r w:rsidR="00F02F2C" w:rsidRPr="007F66D1">
        <w:rPr>
          <w:rFonts w:ascii="Arial Narrow" w:hAnsi="Arial Narrow"/>
          <w:sz w:val="23"/>
          <w:szCs w:val="23"/>
        </w:rPr>
        <w:t xml:space="preserve">ferta Wykonawcy z dnia </w:t>
      </w:r>
      <w:r w:rsidR="00F02F2C" w:rsidRPr="007F66D1">
        <w:rPr>
          <w:rFonts w:ascii="Arial Narrow" w:hAnsi="Arial Narrow"/>
          <w:sz w:val="23"/>
          <w:szCs w:val="23"/>
          <w:highlight w:val="yellow"/>
        </w:rPr>
        <w:t>...........</w:t>
      </w:r>
      <w:r w:rsidR="00F02F2C" w:rsidRPr="007F66D1">
        <w:rPr>
          <w:rFonts w:ascii="Arial Narrow" w:hAnsi="Arial Narrow"/>
          <w:sz w:val="23"/>
          <w:szCs w:val="23"/>
        </w:rPr>
        <w:t xml:space="preserve">. </w:t>
      </w:r>
    </w:p>
    <w:p w14:paraId="2D39F2A2" w14:textId="24A7F8EB" w:rsidR="00F02F2C" w:rsidRPr="007F66D1" w:rsidRDefault="00BB669F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</w:t>
      </w:r>
      <w:r w:rsidR="00CA1232" w:rsidRPr="007F66D1">
        <w:rPr>
          <w:rFonts w:ascii="Arial Narrow" w:hAnsi="Arial Narrow"/>
          <w:sz w:val="23"/>
          <w:szCs w:val="23"/>
        </w:rPr>
        <w:t>ałącznik nr 2</w:t>
      </w:r>
      <w:r w:rsidRPr="007F66D1">
        <w:rPr>
          <w:rFonts w:ascii="Arial Narrow" w:hAnsi="Arial Narrow"/>
          <w:sz w:val="23"/>
          <w:szCs w:val="23"/>
        </w:rPr>
        <w:t xml:space="preserve"> – </w:t>
      </w:r>
      <w:r w:rsidR="00F02F2C" w:rsidRPr="007F66D1">
        <w:rPr>
          <w:rFonts w:ascii="Arial Narrow" w:hAnsi="Arial Narrow"/>
          <w:sz w:val="23"/>
          <w:szCs w:val="23"/>
        </w:rPr>
        <w:t>SWZ z dnia</w:t>
      </w:r>
      <w:r w:rsidR="00D4502B" w:rsidRPr="007F66D1">
        <w:rPr>
          <w:rFonts w:ascii="Arial Narrow" w:hAnsi="Arial Narrow"/>
          <w:sz w:val="23"/>
          <w:szCs w:val="23"/>
        </w:rPr>
        <w:t xml:space="preserve"> </w:t>
      </w:r>
      <w:r w:rsidR="005631BE" w:rsidRPr="007F66D1">
        <w:rPr>
          <w:rFonts w:ascii="Arial Narrow" w:hAnsi="Arial Narrow"/>
          <w:sz w:val="23"/>
          <w:szCs w:val="23"/>
          <w:highlight w:val="yellow"/>
        </w:rPr>
        <w:t>………..</w:t>
      </w:r>
      <w:r w:rsidR="00D4502B" w:rsidRPr="007F66D1">
        <w:rPr>
          <w:rFonts w:ascii="Arial Narrow" w:hAnsi="Arial Narrow"/>
          <w:sz w:val="23"/>
          <w:szCs w:val="23"/>
        </w:rPr>
        <w:t xml:space="preserve"> r. </w:t>
      </w:r>
      <w:r w:rsidR="00F02F2C" w:rsidRPr="007F66D1">
        <w:rPr>
          <w:rFonts w:ascii="Arial Narrow" w:hAnsi="Arial Narrow"/>
          <w:sz w:val="23"/>
          <w:szCs w:val="23"/>
        </w:rPr>
        <w:t xml:space="preserve"> </w:t>
      </w:r>
    </w:p>
    <w:p w14:paraId="2A9993E0" w14:textId="64E0E0EE" w:rsidR="00F02F2C" w:rsidRPr="007F66D1" w:rsidRDefault="00CA1232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Załącznik nr 3</w:t>
      </w:r>
      <w:r w:rsidR="00BB669F" w:rsidRPr="007F66D1">
        <w:rPr>
          <w:rFonts w:ascii="Arial Narrow" w:hAnsi="Arial Narrow"/>
          <w:sz w:val="23"/>
          <w:szCs w:val="23"/>
        </w:rPr>
        <w:t xml:space="preserve"> – k</w:t>
      </w:r>
      <w:r w:rsidR="00F02F2C" w:rsidRPr="007F66D1">
        <w:rPr>
          <w:rFonts w:ascii="Arial Narrow" w:hAnsi="Arial Narrow"/>
          <w:sz w:val="23"/>
          <w:szCs w:val="23"/>
        </w:rPr>
        <w:t xml:space="preserve">opia polisy OC lub innego dokumentu potwierdzającego zawarcie umowy ubezpieczenia (wraz z dowodem opłacenia i </w:t>
      </w:r>
      <w:proofErr w:type="spellStart"/>
      <w:r w:rsidR="00F02F2C" w:rsidRPr="007F66D1">
        <w:rPr>
          <w:rFonts w:ascii="Arial Narrow" w:hAnsi="Arial Narrow"/>
          <w:sz w:val="23"/>
          <w:szCs w:val="23"/>
        </w:rPr>
        <w:t>owu</w:t>
      </w:r>
      <w:proofErr w:type="spellEnd"/>
      <w:r w:rsidR="00F02F2C" w:rsidRPr="007F66D1">
        <w:rPr>
          <w:rFonts w:ascii="Arial Narrow" w:hAnsi="Arial Narrow"/>
          <w:sz w:val="23"/>
          <w:szCs w:val="23"/>
        </w:rPr>
        <w:t>)</w:t>
      </w:r>
      <w:r w:rsidRPr="007F66D1">
        <w:rPr>
          <w:rFonts w:ascii="Arial Narrow" w:hAnsi="Arial Narrow"/>
          <w:sz w:val="23"/>
          <w:szCs w:val="23"/>
        </w:rPr>
        <w:t>,</w:t>
      </w:r>
    </w:p>
    <w:p w14:paraId="4C1629C3" w14:textId="5C312838" w:rsidR="00F02F2C" w:rsidRPr="00121642" w:rsidRDefault="00BB669F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F66D1">
        <w:rPr>
          <w:rFonts w:ascii="Arial Narrow" w:hAnsi="Arial Narrow"/>
          <w:sz w:val="23"/>
          <w:szCs w:val="23"/>
        </w:rPr>
        <w:t xml:space="preserve">Załącznik nr </w:t>
      </w:r>
      <w:r w:rsidR="00CA1232" w:rsidRPr="007F66D1">
        <w:rPr>
          <w:rFonts w:ascii="Arial Narrow" w:hAnsi="Arial Narrow"/>
          <w:sz w:val="23"/>
          <w:szCs w:val="23"/>
        </w:rPr>
        <w:t>4</w:t>
      </w:r>
      <w:r w:rsidRPr="007F66D1">
        <w:rPr>
          <w:rFonts w:ascii="Arial Narrow" w:hAnsi="Arial Narrow"/>
          <w:sz w:val="23"/>
          <w:szCs w:val="23"/>
        </w:rPr>
        <w:t xml:space="preserve"> – w</w:t>
      </w:r>
      <w:r w:rsidR="00F02F2C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>ykaz osób wyznaczonych do realizacji zamówienia</w:t>
      </w:r>
      <w:r w:rsidR="00CA1232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F02F2C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44543B33" w14:textId="3C1993B3" w:rsidR="00BB669F" w:rsidRDefault="00BB669F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3C4416DD" w14:textId="7EED970B" w:rsidR="00AB16C0" w:rsidRDefault="00AB16C0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BC87FB2" w14:textId="77777777" w:rsidR="00AB16C0" w:rsidRDefault="00AB16C0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4D9597CE" w14:textId="77777777" w:rsidR="00AB16C0" w:rsidRPr="00121642" w:rsidRDefault="00AB16C0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96787C5" w14:textId="68920199" w:rsidR="000358DB" w:rsidRPr="00346E91" w:rsidRDefault="000358DB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40D52D5E" w14:textId="6AC48545" w:rsidR="000358DB" w:rsidRPr="00346E91" w:rsidRDefault="000358DB" w:rsidP="00AA1B4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111637A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CEA1A0D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0E7AAB1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71665ACC" w14:textId="77E05BF9" w:rsidR="006217B5" w:rsidRDefault="006217B5" w:rsidP="006217B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30062C5B" w14:textId="77777777" w:rsidR="006217B5" w:rsidRPr="00346E91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ar-SA"/>
        </w:rPr>
      </w:pPr>
    </w:p>
    <w:p w14:paraId="3540FE20" w14:textId="77777777" w:rsidR="00025E67" w:rsidRPr="00346E91" w:rsidRDefault="00025E67" w:rsidP="00025E67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F934538" w14:textId="6CB5D2E6" w:rsidR="009C54F5" w:rsidRPr="00346E91" w:rsidRDefault="009C54F5" w:rsidP="00F02F2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346E91" w:rsidSect="00380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74A0" w14:textId="77777777" w:rsidR="00550021" w:rsidRDefault="00550021" w:rsidP="00AA1B48">
      <w:pPr>
        <w:spacing w:after="0" w:line="240" w:lineRule="auto"/>
      </w:pPr>
      <w:r>
        <w:separator/>
      </w:r>
    </w:p>
  </w:endnote>
  <w:endnote w:type="continuationSeparator" w:id="0">
    <w:p w14:paraId="1186A85F" w14:textId="77777777" w:rsidR="00550021" w:rsidRDefault="00550021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350C" w14:textId="77777777" w:rsidR="00AB16C0" w:rsidRDefault="00AB1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80104"/>
      <w:docPartObj>
        <w:docPartGallery w:val="Page Numbers (Bottom of Page)"/>
        <w:docPartUnique/>
      </w:docPartObj>
    </w:sdtPr>
    <w:sdtEndPr/>
    <w:sdtContent>
      <w:p w14:paraId="6F2092B8" w14:textId="36994286" w:rsidR="006217B5" w:rsidRDefault="006217B5">
        <w:pPr>
          <w:pStyle w:val="Stopka"/>
          <w:jc w:val="right"/>
        </w:pPr>
        <w:r w:rsidRPr="00B36498">
          <w:rPr>
            <w:rFonts w:ascii="Arial Narrow" w:hAnsi="Arial Narrow"/>
          </w:rPr>
          <w:fldChar w:fldCharType="begin"/>
        </w:r>
        <w:r w:rsidRPr="00B36498">
          <w:rPr>
            <w:rFonts w:ascii="Arial Narrow" w:hAnsi="Arial Narrow"/>
          </w:rPr>
          <w:instrText>PAGE   \* MERGEFORMAT</w:instrText>
        </w:r>
        <w:r w:rsidRPr="00B36498">
          <w:rPr>
            <w:rFonts w:ascii="Arial Narrow" w:hAnsi="Arial Narrow"/>
          </w:rPr>
          <w:fldChar w:fldCharType="separate"/>
        </w:r>
        <w:r w:rsidR="00C239EA">
          <w:rPr>
            <w:rFonts w:ascii="Arial Narrow" w:hAnsi="Arial Narrow"/>
            <w:noProof/>
          </w:rPr>
          <w:t>6</w:t>
        </w:r>
        <w:r w:rsidRPr="00B36498">
          <w:rPr>
            <w:rFonts w:ascii="Arial Narrow" w:hAnsi="Arial Narrow"/>
          </w:rPr>
          <w:fldChar w:fldCharType="end"/>
        </w:r>
      </w:p>
    </w:sdtContent>
  </w:sdt>
  <w:p w14:paraId="65E3DAAF" w14:textId="77777777" w:rsidR="006217B5" w:rsidRDefault="006217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D6D2" w14:textId="77777777" w:rsidR="00AB16C0" w:rsidRDefault="00AB1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F3AA" w14:textId="77777777" w:rsidR="00550021" w:rsidRDefault="00550021" w:rsidP="00AA1B48">
      <w:pPr>
        <w:spacing w:after="0" w:line="240" w:lineRule="auto"/>
      </w:pPr>
      <w:r>
        <w:separator/>
      </w:r>
    </w:p>
  </w:footnote>
  <w:footnote w:type="continuationSeparator" w:id="0">
    <w:p w14:paraId="3588FA98" w14:textId="77777777" w:rsidR="00550021" w:rsidRDefault="00550021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3F0C" w14:textId="77777777" w:rsidR="00AB16C0" w:rsidRDefault="00AB1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514FC0DF" w:rsidR="006217B5" w:rsidRPr="008E2910" w:rsidRDefault="006217B5" w:rsidP="00747241">
    <w:pPr>
      <w:pStyle w:val="Nagwek"/>
      <w:jc w:val="right"/>
      <w:rPr>
        <w:rFonts w:ascii="Arial Narrow" w:hAnsi="Arial Narrow"/>
      </w:rPr>
    </w:pPr>
    <w:r w:rsidRPr="008E2910">
      <w:rPr>
        <w:rFonts w:ascii="Arial Narrow" w:hAnsi="Arial Narrow"/>
      </w:rPr>
      <w:t>TP-</w:t>
    </w:r>
    <w:r w:rsidR="00747241">
      <w:rPr>
        <w:rFonts w:ascii="Arial Narrow" w:hAnsi="Arial Narrow"/>
      </w:rPr>
      <w:t>14</w:t>
    </w:r>
    <w:r w:rsidRPr="008E2910">
      <w:rPr>
        <w:rFonts w:ascii="Arial Narrow" w:hAnsi="Arial Narrow"/>
      </w:rPr>
      <w:t>.2022</w:t>
    </w:r>
  </w:p>
  <w:p w14:paraId="79BC611C" w14:textId="77777777" w:rsidR="006217B5" w:rsidRDefault="00621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B0D49" w14:textId="77777777" w:rsidR="00AB16C0" w:rsidRDefault="00AB1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0AE49EA"/>
    <w:multiLevelType w:val="hybridMultilevel"/>
    <w:tmpl w:val="BFD62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8D463B"/>
    <w:multiLevelType w:val="hybridMultilevel"/>
    <w:tmpl w:val="000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ADDA1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9DB"/>
    <w:multiLevelType w:val="hybridMultilevel"/>
    <w:tmpl w:val="D8B664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20EE256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49AA7268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C87"/>
    <w:multiLevelType w:val="hybridMultilevel"/>
    <w:tmpl w:val="C0C4B2D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201A2D2C"/>
    <w:multiLevelType w:val="hybridMultilevel"/>
    <w:tmpl w:val="F02085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D9253C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18F6EE4C" w:tentative="1">
      <w:start w:val="1"/>
      <w:numFmt w:val="lowerRoman"/>
      <w:lvlText w:val="%3."/>
      <w:lvlJc w:val="right"/>
      <w:pPr>
        <w:ind w:left="2367" w:hanging="180"/>
      </w:pPr>
    </w:lvl>
    <w:lvl w:ilvl="3" w:tplc="EAE6FD9C" w:tentative="1">
      <w:start w:val="1"/>
      <w:numFmt w:val="decimal"/>
      <w:lvlText w:val="%4."/>
      <w:lvlJc w:val="left"/>
      <w:pPr>
        <w:ind w:left="3087" w:hanging="360"/>
      </w:pPr>
    </w:lvl>
    <w:lvl w:ilvl="4" w:tplc="9C1C8E3E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B629AE"/>
    <w:multiLevelType w:val="hybridMultilevel"/>
    <w:tmpl w:val="7E70FD98"/>
    <w:lvl w:ilvl="0" w:tplc="7BCE23A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117"/>
    <w:multiLevelType w:val="hybridMultilevel"/>
    <w:tmpl w:val="D3C0F048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717A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3CC"/>
    <w:multiLevelType w:val="hybridMultilevel"/>
    <w:tmpl w:val="CFB6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E23DA5"/>
    <w:multiLevelType w:val="hybridMultilevel"/>
    <w:tmpl w:val="6E94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41F1"/>
    <w:multiLevelType w:val="hybridMultilevel"/>
    <w:tmpl w:val="F22E688A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E3FCC">
      <w:start w:val="1"/>
      <w:numFmt w:val="decimal"/>
      <w:lvlText w:val="%2."/>
      <w:lvlJc w:val="left"/>
      <w:pPr>
        <w:ind w:left="1440" w:hanging="360"/>
      </w:p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51C"/>
    <w:multiLevelType w:val="hybridMultilevel"/>
    <w:tmpl w:val="2A58F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8512A"/>
    <w:multiLevelType w:val="hybridMultilevel"/>
    <w:tmpl w:val="406821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DE5961"/>
    <w:multiLevelType w:val="hybridMultilevel"/>
    <w:tmpl w:val="546895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81725B"/>
    <w:multiLevelType w:val="hybridMultilevel"/>
    <w:tmpl w:val="CCD21B6E"/>
    <w:lvl w:ilvl="0" w:tplc="C22460D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0F16"/>
    <w:multiLevelType w:val="hybridMultilevel"/>
    <w:tmpl w:val="E9805F14"/>
    <w:lvl w:ilvl="0" w:tplc="3A1836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06FD"/>
    <w:multiLevelType w:val="hybridMultilevel"/>
    <w:tmpl w:val="3C641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927E6E"/>
    <w:multiLevelType w:val="hybridMultilevel"/>
    <w:tmpl w:val="8AE4B136"/>
    <w:lvl w:ilvl="0" w:tplc="3AE617D0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D40A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6DF"/>
    <w:multiLevelType w:val="hybridMultilevel"/>
    <w:tmpl w:val="5484D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42F80"/>
    <w:multiLevelType w:val="hybridMultilevel"/>
    <w:tmpl w:val="1DD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8A96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D76A3"/>
    <w:multiLevelType w:val="hybridMultilevel"/>
    <w:tmpl w:val="A0EE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80F74"/>
    <w:multiLevelType w:val="hybridMultilevel"/>
    <w:tmpl w:val="EE560FFC"/>
    <w:lvl w:ilvl="0" w:tplc="B6042AA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76AC"/>
    <w:multiLevelType w:val="hybridMultilevel"/>
    <w:tmpl w:val="BD5E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3105C"/>
    <w:multiLevelType w:val="hybridMultilevel"/>
    <w:tmpl w:val="B43AA1FA"/>
    <w:lvl w:ilvl="0" w:tplc="EA3A31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6974"/>
    <w:multiLevelType w:val="hybridMultilevel"/>
    <w:tmpl w:val="B2D66A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3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2"/>
  </w:num>
  <w:num w:numId="12">
    <w:abstractNumId w:val="20"/>
  </w:num>
  <w:num w:numId="13">
    <w:abstractNumId w:val="32"/>
  </w:num>
  <w:num w:numId="14">
    <w:abstractNumId w:val="26"/>
  </w:num>
  <w:num w:numId="15">
    <w:abstractNumId w:val="21"/>
  </w:num>
  <w:num w:numId="16">
    <w:abstractNumId w:val="10"/>
  </w:num>
  <w:num w:numId="17">
    <w:abstractNumId w:val="1"/>
  </w:num>
  <w:num w:numId="18">
    <w:abstractNumId w:val="25"/>
  </w:num>
  <w:num w:numId="19">
    <w:abstractNumId w:val="24"/>
  </w:num>
  <w:num w:numId="20">
    <w:abstractNumId w:val="5"/>
  </w:num>
  <w:num w:numId="21">
    <w:abstractNumId w:val="31"/>
  </w:num>
  <w:num w:numId="22">
    <w:abstractNumId w:val="33"/>
  </w:num>
  <w:num w:numId="23">
    <w:abstractNumId w:val="19"/>
  </w:num>
  <w:num w:numId="24">
    <w:abstractNumId w:val="8"/>
  </w:num>
  <w:num w:numId="25">
    <w:abstractNumId w:val="15"/>
  </w:num>
  <w:num w:numId="26">
    <w:abstractNumId w:val="27"/>
  </w:num>
  <w:num w:numId="27">
    <w:abstractNumId w:val="29"/>
  </w:num>
  <w:num w:numId="28">
    <w:abstractNumId w:val="30"/>
  </w:num>
  <w:num w:numId="29">
    <w:abstractNumId w:val="11"/>
  </w:num>
  <w:num w:numId="30">
    <w:abstractNumId w:val="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25E67"/>
    <w:rsid w:val="000358DB"/>
    <w:rsid w:val="00047B71"/>
    <w:rsid w:val="0006510A"/>
    <w:rsid w:val="000A1476"/>
    <w:rsid w:val="000D7660"/>
    <w:rsid w:val="00116854"/>
    <w:rsid w:val="00121642"/>
    <w:rsid w:val="00152913"/>
    <w:rsid w:val="00153E8A"/>
    <w:rsid w:val="0019269E"/>
    <w:rsid w:val="001B3302"/>
    <w:rsid w:val="001B6C64"/>
    <w:rsid w:val="001D5EB2"/>
    <w:rsid w:val="00215B10"/>
    <w:rsid w:val="00227E77"/>
    <w:rsid w:val="00247159"/>
    <w:rsid w:val="0027582C"/>
    <w:rsid w:val="00291D96"/>
    <w:rsid w:val="002929BB"/>
    <w:rsid w:val="00292C97"/>
    <w:rsid w:val="002957CA"/>
    <w:rsid w:val="002B2211"/>
    <w:rsid w:val="002B4487"/>
    <w:rsid w:val="002F6C34"/>
    <w:rsid w:val="003113FB"/>
    <w:rsid w:val="003258DA"/>
    <w:rsid w:val="00334E53"/>
    <w:rsid w:val="0034089E"/>
    <w:rsid w:val="00346E91"/>
    <w:rsid w:val="00380231"/>
    <w:rsid w:val="00387FDD"/>
    <w:rsid w:val="003A67A3"/>
    <w:rsid w:val="00402F7A"/>
    <w:rsid w:val="004224B3"/>
    <w:rsid w:val="00441FBB"/>
    <w:rsid w:val="0045720B"/>
    <w:rsid w:val="0047120F"/>
    <w:rsid w:val="004A4354"/>
    <w:rsid w:val="004E33D3"/>
    <w:rsid w:val="00525CC8"/>
    <w:rsid w:val="00550021"/>
    <w:rsid w:val="0055301C"/>
    <w:rsid w:val="005631BE"/>
    <w:rsid w:val="00576104"/>
    <w:rsid w:val="005853E2"/>
    <w:rsid w:val="005C7987"/>
    <w:rsid w:val="005F33F0"/>
    <w:rsid w:val="006217B5"/>
    <w:rsid w:val="00621EDD"/>
    <w:rsid w:val="00640213"/>
    <w:rsid w:val="00642159"/>
    <w:rsid w:val="006447E5"/>
    <w:rsid w:val="006529D0"/>
    <w:rsid w:val="00656913"/>
    <w:rsid w:val="00672946"/>
    <w:rsid w:val="00674F6D"/>
    <w:rsid w:val="006C7676"/>
    <w:rsid w:val="006E5BD4"/>
    <w:rsid w:val="00747241"/>
    <w:rsid w:val="0076778C"/>
    <w:rsid w:val="00782438"/>
    <w:rsid w:val="007829AB"/>
    <w:rsid w:val="007856D0"/>
    <w:rsid w:val="007A6735"/>
    <w:rsid w:val="007C4406"/>
    <w:rsid w:val="007F0132"/>
    <w:rsid w:val="007F66D1"/>
    <w:rsid w:val="0080079B"/>
    <w:rsid w:val="008303C3"/>
    <w:rsid w:val="00835007"/>
    <w:rsid w:val="00866FD0"/>
    <w:rsid w:val="008B11A7"/>
    <w:rsid w:val="008D0D50"/>
    <w:rsid w:val="008D45A8"/>
    <w:rsid w:val="008E1086"/>
    <w:rsid w:val="008E2910"/>
    <w:rsid w:val="00926961"/>
    <w:rsid w:val="00935950"/>
    <w:rsid w:val="009479E2"/>
    <w:rsid w:val="009503F0"/>
    <w:rsid w:val="00960440"/>
    <w:rsid w:val="009713F2"/>
    <w:rsid w:val="00984567"/>
    <w:rsid w:val="009A6BAB"/>
    <w:rsid w:val="009C54F5"/>
    <w:rsid w:val="00A0341E"/>
    <w:rsid w:val="00A63EB9"/>
    <w:rsid w:val="00A67724"/>
    <w:rsid w:val="00A67B2C"/>
    <w:rsid w:val="00A9405A"/>
    <w:rsid w:val="00AA1B48"/>
    <w:rsid w:val="00AB16C0"/>
    <w:rsid w:val="00AD4E59"/>
    <w:rsid w:val="00AE1DBE"/>
    <w:rsid w:val="00B36498"/>
    <w:rsid w:val="00B41902"/>
    <w:rsid w:val="00B7350F"/>
    <w:rsid w:val="00BB669F"/>
    <w:rsid w:val="00BD4E2A"/>
    <w:rsid w:val="00C239EA"/>
    <w:rsid w:val="00C27B7D"/>
    <w:rsid w:val="00C321E8"/>
    <w:rsid w:val="00C3667D"/>
    <w:rsid w:val="00C37E2D"/>
    <w:rsid w:val="00C562D0"/>
    <w:rsid w:val="00C60D7D"/>
    <w:rsid w:val="00C65DDD"/>
    <w:rsid w:val="00C8016B"/>
    <w:rsid w:val="00CA1232"/>
    <w:rsid w:val="00CA187B"/>
    <w:rsid w:val="00CF33E0"/>
    <w:rsid w:val="00D20C03"/>
    <w:rsid w:val="00D24937"/>
    <w:rsid w:val="00D42FDF"/>
    <w:rsid w:val="00D443CB"/>
    <w:rsid w:val="00D4502B"/>
    <w:rsid w:val="00D7050E"/>
    <w:rsid w:val="00D745D7"/>
    <w:rsid w:val="00D76F37"/>
    <w:rsid w:val="00DA2AA4"/>
    <w:rsid w:val="00DC270A"/>
    <w:rsid w:val="00DD108D"/>
    <w:rsid w:val="00DE1F05"/>
    <w:rsid w:val="00E07925"/>
    <w:rsid w:val="00E34081"/>
    <w:rsid w:val="00EF2E38"/>
    <w:rsid w:val="00EF3CB6"/>
    <w:rsid w:val="00F02F2C"/>
    <w:rsid w:val="00F13FB8"/>
    <w:rsid w:val="00F460D8"/>
    <w:rsid w:val="00F61A7B"/>
    <w:rsid w:val="00F90D46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E8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121642"/>
  </w:style>
  <w:style w:type="paragraph" w:styleId="NormalnyWeb">
    <w:name w:val="Normal (Web)"/>
    <w:basedOn w:val="Normalny"/>
    <w:uiPriority w:val="99"/>
    <w:semiHidden/>
    <w:unhideWhenUsed/>
    <w:rsid w:val="0012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ister@szn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rzeciona@sznsla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6D28-1939-4B9C-A782-0B277973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6739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5</cp:revision>
  <cp:lastPrinted>2021-11-30T16:33:00Z</cp:lastPrinted>
  <dcterms:created xsi:type="dcterms:W3CDTF">2022-05-26T09:35:00Z</dcterms:created>
  <dcterms:modified xsi:type="dcterms:W3CDTF">2022-11-18T12:45:00Z</dcterms:modified>
</cp:coreProperties>
</file>