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E2A6A" w14:textId="77777777" w:rsidR="00E706CF" w:rsidRDefault="00E706CF" w:rsidP="002B6125">
      <w:pPr>
        <w:spacing w:after="240"/>
        <w:ind w:right="43"/>
        <w:jc w:val="right"/>
        <w:rPr>
          <w:rFonts w:eastAsia="Calibri"/>
          <w:szCs w:val="20"/>
        </w:rPr>
      </w:pPr>
      <w:r>
        <w:rPr>
          <w:szCs w:val="20"/>
        </w:rPr>
        <w:t xml:space="preserve">Załącznik nr </w:t>
      </w:r>
      <w:r w:rsidR="000611C6">
        <w:rPr>
          <w:szCs w:val="20"/>
        </w:rPr>
        <w:t>5</w:t>
      </w:r>
      <w:r w:rsidR="00B06421">
        <w:rPr>
          <w:szCs w:val="20"/>
        </w:rPr>
        <w:t xml:space="preserve"> do S</w:t>
      </w:r>
      <w:r>
        <w:rPr>
          <w:szCs w:val="20"/>
        </w:rPr>
        <w:t xml:space="preserve">WZ </w:t>
      </w:r>
    </w:p>
    <w:p w14:paraId="2ABE01CC" w14:textId="77777777" w:rsidR="00E706CF" w:rsidRDefault="00E706CF" w:rsidP="002B6125">
      <w:pPr>
        <w:spacing w:after="240"/>
        <w:ind w:right="43"/>
        <w:jc w:val="center"/>
        <w:rPr>
          <w:b/>
          <w:szCs w:val="20"/>
        </w:rPr>
      </w:pPr>
      <w:r>
        <w:rPr>
          <w:b/>
          <w:szCs w:val="20"/>
        </w:rPr>
        <w:t>PROJEKTOWANE POSTANOWIENIA UMOWY</w:t>
      </w:r>
    </w:p>
    <w:p w14:paraId="5657A80E" w14:textId="77777777" w:rsidR="00E706CF" w:rsidRPr="00B06421" w:rsidRDefault="00E706CF" w:rsidP="002B6125">
      <w:pPr>
        <w:spacing w:line="276" w:lineRule="auto"/>
        <w:ind w:right="43"/>
        <w:jc w:val="center"/>
        <w:rPr>
          <w:b/>
          <w:szCs w:val="20"/>
        </w:rPr>
      </w:pPr>
      <w:r w:rsidRPr="00B06421">
        <w:rPr>
          <w:b/>
          <w:szCs w:val="20"/>
        </w:rPr>
        <w:t>§ 1.</w:t>
      </w:r>
    </w:p>
    <w:p w14:paraId="7BD6FCB8" w14:textId="77777777" w:rsidR="00E706CF" w:rsidRPr="00B06421" w:rsidRDefault="00E706CF" w:rsidP="002B6125">
      <w:pPr>
        <w:spacing w:line="276" w:lineRule="auto"/>
        <w:ind w:right="43"/>
        <w:jc w:val="center"/>
        <w:rPr>
          <w:b/>
          <w:szCs w:val="20"/>
        </w:rPr>
      </w:pPr>
      <w:r w:rsidRPr="00B06421">
        <w:rPr>
          <w:b/>
          <w:szCs w:val="20"/>
        </w:rPr>
        <w:t>PRZEDMIOT UMOWY</w:t>
      </w:r>
    </w:p>
    <w:p w14:paraId="01AA24AB" w14:textId="334FE28A" w:rsidR="00E706CF" w:rsidRPr="00EB795D" w:rsidRDefault="00E706CF" w:rsidP="002B6125">
      <w:pPr>
        <w:numPr>
          <w:ilvl w:val="0"/>
          <w:numId w:val="1"/>
        </w:numPr>
        <w:tabs>
          <w:tab w:val="num" w:pos="360"/>
        </w:tabs>
        <w:spacing w:line="276" w:lineRule="auto"/>
        <w:ind w:left="360" w:right="43"/>
        <w:jc w:val="both"/>
        <w:rPr>
          <w:szCs w:val="20"/>
        </w:rPr>
      </w:pPr>
      <w:r w:rsidRPr="00B06421">
        <w:rPr>
          <w:szCs w:val="20"/>
        </w:rPr>
        <w:t>W wyniku dokonanego wyboru oferty w postępowaniu przeprowadzonym w trybie</w:t>
      </w:r>
      <w:r w:rsidR="00B06421" w:rsidRPr="00B06421">
        <w:rPr>
          <w:szCs w:val="20"/>
        </w:rPr>
        <w:t xml:space="preserve"> podstawowy</w:t>
      </w:r>
      <w:r w:rsidR="000077B0">
        <w:rPr>
          <w:szCs w:val="20"/>
        </w:rPr>
        <w:t>m</w:t>
      </w:r>
      <w:r w:rsidR="00B06421" w:rsidRPr="00B06421">
        <w:rPr>
          <w:szCs w:val="20"/>
        </w:rPr>
        <w:t xml:space="preserve"> bez negocjacji, </w:t>
      </w:r>
      <w:r w:rsidR="000077B0">
        <w:rPr>
          <w:szCs w:val="20"/>
        </w:rPr>
        <w:t>na podstawie art. 275 pkt 1 ustawy</w:t>
      </w:r>
      <w:r w:rsidR="000077B0" w:rsidRPr="00BD7AF3">
        <w:rPr>
          <w:szCs w:val="20"/>
        </w:rPr>
        <w:t xml:space="preserve"> z dnia </w:t>
      </w:r>
      <w:r w:rsidR="000077B0">
        <w:rPr>
          <w:szCs w:val="20"/>
        </w:rPr>
        <w:t>11 września</w:t>
      </w:r>
      <w:r w:rsidR="000077B0" w:rsidRPr="00BD7AF3">
        <w:rPr>
          <w:szCs w:val="20"/>
        </w:rPr>
        <w:t xml:space="preserve"> 20</w:t>
      </w:r>
      <w:r w:rsidR="000077B0">
        <w:rPr>
          <w:szCs w:val="20"/>
        </w:rPr>
        <w:t xml:space="preserve">19 r. Prawo zamówień publicznych </w:t>
      </w:r>
      <w:r w:rsidR="00AE1065">
        <w:rPr>
          <w:szCs w:val="20"/>
        </w:rPr>
        <w:t>(</w:t>
      </w:r>
      <w:r w:rsidR="007F5772">
        <w:rPr>
          <w:szCs w:val="20"/>
        </w:rPr>
        <w:t>t. j. Dz. U. z 202</w:t>
      </w:r>
      <w:r w:rsidR="00EB795D">
        <w:rPr>
          <w:szCs w:val="20"/>
        </w:rPr>
        <w:t>4</w:t>
      </w:r>
      <w:r w:rsidR="000077B0" w:rsidRPr="00BD7AF3">
        <w:rPr>
          <w:szCs w:val="20"/>
        </w:rPr>
        <w:t xml:space="preserve"> r., poz. </w:t>
      </w:r>
      <w:r w:rsidR="00EB795D">
        <w:rPr>
          <w:szCs w:val="20"/>
        </w:rPr>
        <w:t>1320</w:t>
      </w:r>
      <w:r w:rsidR="000077B0" w:rsidRPr="00BD7AF3">
        <w:rPr>
          <w:szCs w:val="20"/>
        </w:rPr>
        <w:t xml:space="preserve">) </w:t>
      </w:r>
      <w:r w:rsidRPr="00B06421">
        <w:rPr>
          <w:szCs w:val="20"/>
        </w:rPr>
        <w:t xml:space="preserve">Zamawiający zleca, a Wykonawca przyjmuje do wykonania zadanie pn.: </w:t>
      </w:r>
      <w:r w:rsidRPr="00B06421">
        <w:rPr>
          <w:b/>
          <w:szCs w:val="20"/>
        </w:rPr>
        <w:t>„</w:t>
      </w:r>
      <w:r w:rsidR="00EB795D" w:rsidRPr="00431A89">
        <w:rPr>
          <w:b/>
          <w:szCs w:val="20"/>
        </w:rPr>
        <w:t>Dostawa i montaż nowych wiat przystankowych na terenie gminy Czersk</w:t>
      </w:r>
      <w:r w:rsidRPr="00B06421">
        <w:rPr>
          <w:b/>
          <w:szCs w:val="20"/>
        </w:rPr>
        <w:t>”.</w:t>
      </w:r>
    </w:p>
    <w:p w14:paraId="65B2D975" w14:textId="5FF3C8FD" w:rsidR="00EB795D" w:rsidRPr="00D60E66" w:rsidRDefault="00EB795D" w:rsidP="002B6125">
      <w:pPr>
        <w:numPr>
          <w:ilvl w:val="0"/>
          <w:numId w:val="1"/>
        </w:numPr>
        <w:tabs>
          <w:tab w:val="num" w:pos="360"/>
        </w:tabs>
        <w:spacing w:line="276" w:lineRule="auto"/>
        <w:ind w:left="360" w:right="43"/>
        <w:jc w:val="both"/>
        <w:rPr>
          <w:szCs w:val="20"/>
        </w:rPr>
      </w:pPr>
      <w:r w:rsidRPr="00D60E66">
        <w:rPr>
          <w:szCs w:val="20"/>
        </w:rPr>
        <w:t>Przedmiot obejmuje dostawę i montaż wiat przystankowych w następujących lokalizacjach na terenie Gminy Czersk:</w:t>
      </w:r>
    </w:p>
    <w:p w14:paraId="7620BF57" w14:textId="24D51922" w:rsidR="00EB795D" w:rsidRPr="00D60E66" w:rsidRDefault="00EB795D">
      <w:pPr>
        <w:pStyle w:val="Style14"/>
        <w:widowControl/>
        <w:numPr>
          <w:ilvl w:val="0"/>
          <w:numId w:val="12"/>
        </w:numPr>
        <w:suppressAutoHyphens/>
        <w:autoSpaceDN/>
        <w:adjustRightInd/>
        <w:spacing w:line="276" w:lineRule="auto"/>
        <w:rPr>
          <w:rFonts w:ascii="Arial" w:hAnsi="Arial" w:cs="Arial"/>
          <w:bCs/>
          <w:sz w:val="20"/>
          <w:szCs w:val="20"/>
        </w:rPr>
      </w:pPr>
      <w:r w:rsidRPr="00D60E66">
        <w:rPr>
          <w:rFonts w:ascii="Arial" w:hAnsi="Arial" w:cs="Arial"/>
          <w:bCs/>
          <w:sz w:val="20"/>
          <w:szCs w:val="20"/>
        </w:rPr>
        <w:t xml:space="preserve">Czersk Łąkowa – jedna wiata 3 - modułowa </w:t>
      </w:r>
    </w:p>
    <w:p w14:paraId="615972BA" w14:textId="1184F4EE" w:rsidR="00EB795D" w:rsidRPr="00D60E66" w:rsidRDefault="00EB795D">
      <w:pPr>
        <w:pStyle w:val="Style14"/>
        <w:widowControl/>
        <w:numPr>
          <w:ilvl w:val="0"/>
          <w:numId w:val="12"/>
        </w:numPr>
        <w:suppressAutoHyphens/>
        <w:autoSpaceDN/>
        <w:adjustRightInd/>
        <w:spacing w:line="276" w:lineRule="auto"/>
        <w:rPr>
          <w:rFonts w:ascii="Arial" w:hAnsi="Arial" w:cs="Arial"/>
          <w:bCs/>
          <w:sz w:val="20"/>
          <w:szCs w:val="20"/>
        </w:rPr>
      </w:pPr>
      <w:r w:rsidRPr="00D60E66">
        <w:rPr>
          <w:rFonts w:ascii="Arial" w:hAnsi="Arial" w:cs="Arial"/>
          <w:bCs/>
          <w:sz w:val="20"/>
          <w:szCs w:val="20"/>
        </w:rPr>
        <w:t>Czersk Łąkowa- jedna wiata 3 - modułowa</w:t>
      </w:r>
    </w:p>
    <w:p w14:paraId="3F9328CE" w14:textId="2561F52E" w:rsidR="00EB795D" w:rsidRPr="00D60E66" w:rsidRDefault="00EB795D">
      <w:pPr>
        <w:pStyle w:val="Style14"/>
        <w:widowControl/>
        <w:numPr>
          <w:ilvl w:val="0"/>
          <w:numId w:val="12"/>
        </w:numPr>
        <w:suppressAutoHyphens/>
        <w:autoSpaceDN/>
        <w:adjustRightInd/>
        <w:spacing w:line="276" w:lineRule="auto"/>
        <w:rPr>
          <w:rFonts w:ascii="Arial" w:hAnsi="Arial" w:cs="Arial"/>
          <w:bCs/>
          <w:sz w:val="20"/>
          <w:szCs w:val="20"/>
        </w:rPr>
      </w:pPr>
      <w:proofErr w:type="spellStart"/>
      <w:r w:rsidRPr="00D60E66">
        <w:rPr>
          <w:rFonts w:ascii="Arial" w:hAnsi="Arial" w:cs="Arial"/>
          <w:bCs/>
          <w:sz w:val="20"/>
          <w:szCs w:val="20"/>
        </w:rPr>
        <w:t>Nieżurawa</w:t>
      </w:r>
      <w:proofErr w:type="spellEnd"/>
      <w:r w:rsidRPr="00D60E66">
        <w:rPr>
          <w:rFonts w:ascii="Arial" w:hAnsi="Arial" w:cs="Arial"/>
          <w:bCs/>
          <w:sz w:val="20"/>
          <w:szCs w:val="20"/>
        </w:rPr>
        <w:t xml:space="preserve"> -  dwie  wiaty 2 - modułowe  </w:t>
      </w:r>
    </w:p>
    <w:p w14:paraId="0B913B82" w14:textId="200C7ADE"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bCs/>
          <w:sz w:val="20"/>
          <w:szCs w:val="20"/>
        </w:rPr>
      </w:pPr>
      <w:r w:rsidRPr="00D60E66">
        <w:rPr>
          <w:rFonts w:ascii="Arial" w:hAnsi="Arial" w:cs="Arial"/>
          <w:bCs/>
          <w:sz w:val="20"/>
          <w:szCs w:val="20"/>
        </w:rPr>
        <w:t xml:space="preserve">Krzyż- jedna wiata 2 - modułowa </w:t>
      </w:r>
    </w:p>
    <w:p w14:paraId="5DA4A771" w14:textId="19D26B05"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bCs/>
          <w:sz w:val="20"/>
          <w:szCs w:val="20"/>
        </w:rPr>
      </w:pPr>
      <w:r w:rsidRPr="00D60E66">
        <w:rPr>
          <w:rFonts w:ascii="Arial" w:hAnsi="Arial" w:cs="Arial"/>
          <w:bCs/>
          <w:sz w:val="20"/>
          <w:szCs w:val="20"/>
        </w:rPr>
        <w:t>Krzyż - jedna wiata 3 - modułowa</w:t>
      </w:r>
    </w:p>
    <w:p w14:paraId="10B88341" w14:textId="38606686"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sz w:val="20"/>
          <w:szCs w:val="20"/>
        </w:rPr>
      </w:pPr>
      <w:r w:rsidRPr="00D60E66">
        <w:rPr>
          <w:rFonts w:ascii="Arial" w:hAnsi="Arial" w:cs="Arial"/>
          <w:sz w:val="20"/>
          <w:szCs w:val="20"/>
        </w:rPr>
        <w:t xml:space="preserve">Gutowiec (Kurkowo) - dwie wiaty 3 - modułowe </w:t>
      </w:r>
    </w:p>
    <w:p w14:paraId="119008FE" w14:textId="6549F5FF"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sz w:val="20"/>
          <w:szCs w:val="20"/>
        </w:rPr>
      </w:pPr>
      <w:r w:rsidRPr="00D60E66">
        <w:rPr>
          <w:rFonts w:ascii="Arial" w:hAnsi="Arial" w:cs="Arial"/>
          <w:sz w:val="20"/>
          <w:szCs w:val="20"/>
        </w:rPr>
        <w:t>Gutowiec - dwie wiaty 3- modułowe</w:t>
      </w:r>
    </w:p>
    <w:p w14:paraId="5DB5AA79" w14:textId="616F373D"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sz w:val="20"/>
          <w:szCs w:val="20"/>
        </w:rPr>
      </w:pPr>
      <w:r w:rsidRPr="00D60E66">
        <w:rPr>
          <w:rFonts w:ascii="Arial" w:hAnsi="Arial" w:cs="Arial"/>
          <w:sz w:val="20"/>
          <w:szCs w:val="20"/>
        </w:rPr>
        <w:t>Jeziorko Leśne - dwie wiaty 2 - modułowe</w:t>
      </w:r>
    </w:p>
    <w:p w14:paraId="1D59D89F" w14:textId="02A705D1"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sz w:val="20"/>
          <w:szCs w:val="20"/>
        </w:rPr>
      </w:pPr>
      <w:r w:rsidRPr="00D60E66">
        <w:rPr>
          <w:rFonts w:ascii="Arial" w:hAnsi="Arial" w:cs="Arial"/>
          <w:sz w:val="20"/>
          <w:szCs w:val="20"/>
        </w:rPr>
        <w:t xml:space="preserve">Kaliska Wybudowanie - dwie wiaty 3 – modułowe </w:t>
      </w:r>
    </w:p>
    <w:p w14:paraId="1AD81E7C" w14:textId="7FEC7D19"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sz w:val="20"/>
          <w:szCs w:val="20"/>
        </w:rPr>
      </w:pPr>
      <w:r w:rsidRPr="00D60E66">
        <w:rPr>
          <w:rFonts w:ascii="Arial" w:hAnsi="Arial" w:cs="Arial"/>
          <w:sz w:val="20"/>
          <w:szCs w:val="20"/>
        </w:rPr>
        <w:t xml:space="preserve">Rytel  I -  dwie wiaty 4 - modułowe </w:t>
      </w:r>
    </w:p>
    <w:p w14:paraId="701642E7" w14:textId="2E881780"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sz w:val="20"/>
          <w:szCs w:val="20"/>
        </w:rPr>
      </w:pPr>
      <w:r w:rsidRPr="00D60E66">
        <w:rPr>
          <w:rFonts w:ascii="Arial" w:hAnsi="Arial" w:cs="Arial"/>
          <w:sz w:val="20"/>
          <w:szCs w:val="20"/>
        </w:rPr>
        <w:t>Rytel I</w:t>
      </w:r>
      <w:r w:rsidR="00804D12">
        <w:rPr>
          <w:rFonts w:ascii="Arial" w:hAnsi="Arial" w:cs="Arial"/>
          <w:sz w:val="20"/>
          <w:szCs w:val="20"/>
        </w:rPr>
        <w:t>I</w:t>
      </w:r>
      <w:r w:rsidRPr="00D60E66">
        <w:rPr>
          <w:rFonts w:ascii="Arial" w:hAnsi="Arial" w:cs="Arial"/>
          <w:sz w:val="20"/>
          <w:szCs w:val="20"/>
        </w:rPr>
        <w:t>- dwie wiaty 3 – modułowe</w:t>
      </w:r>
    </w:p>
    <w:p w14:paraId="2111792D" w14:textId="09B6EC19"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sz w:val="20"/>
          <w:szCs w:val="20"/>
        </w:rPr>
      </w:pPr>
      <w:r w:rsidRPr="00D60E66">
        <w:rPr>
          <w:rFonts w:ascii="Arial" w:hAnsi="Arial" w:cs="Arial"/>
          <w:sz w:val="20"/>
          <w:szCs w:val="20"/>
        </w:rPr>
        <w:t xml:space="preserve">Rytel Nadleśnictwo - dwie wiaty 2 - modułowe </w:t>
      </w:r>
    </w:p>
    <w:p w14:paraId="3662847F" w14:textId="498C2770" w:rsidR="00EB795D" w:rsidRPr="00D60E66" w:rsidRDefault="00EB795D">
      <w:pPr>
        <w:pStyle w:val="Style14"/>
        <w:widowControl/>
        <w:numPr>
          <w:ilvl w:val="0"/>
          <w:numId w:val="12"/>
        </w:numPr>
        <w:tabs>
          <w:tab w:val="left" w:pos="3555"/>
        </w:tabs>
        <w:suppressAutoHyphens/>
        <w:autoSpaceDN/>
        <w:adjustRightInd/>
        <w:spacing w:line="276" w:lineRule="auto"/>
        <w:rPr>
          <w:rFonts w:ascii="Arial" w:hAnsi="Arial" w:cs="Arial"/>
          <w:sz w:val="20"/>
          <w:szCs w:val="20"/>
        </w:rPr>
      </w:pPr>
      <w:r w:rsidRPr="00D60E66">
        <w:rPr>
          <w:rFonts w:ascii="Arial" w:hAnsi="Arial" w:cs="Arial"/>
          <w:sz w:val="20"/>
          <w:szCs w:val="20"/>
        </w:rPr>
        <w:t>Młynki - dwie wiaty 2 - modułowe</w:t>
      </w:r>
    </w:p>
    <w:p w14:paraId="020AD518" w14:textId="77777777" w:rsidR="009B563C" w:rsidRPr="00D60E66" w:rsidRDefault="009B563C" w:rsidP="009B563C">
      <w:pPr>
        <w:numPr>
          <w:ilvl w:val="0"/>
          <w:numId w:val="1"/>
        </w:numPr>
        <w:tabs>
          <w:tab w:val="num" w:pos="360"/>
        </w:tabs>
        <w:spacing w:line="276" w:lineRule="auto"/>
        <w:ind w:left="360" w:right="43"/>
        <w:jc w:val="both"/>
        <w:rPr>
          <w:szCs w:val="20"/>
        </w:rPr>
      </w:pPr>
      <w:r w:rsidRPr="00D60E66">
        <w:rPr>
          <w:szCs w:val="20"/>
        </w:rPr>
        <w:t>Lokalizacja wiat przystankowych.</w:t>
      </w:r>
    </w:p>
    <w:p w14:paraId="694E8943" w14:textId="6740AC6D" w:rsidR="009B563C" w:rsidRPr="00D60E66" w:rsidRDefault="009B563C" w:rsidP="009B563C">
      <w:pPr>
        <w:spacing w:line="276" w:lineRule="auto"/>
        <w:ind w:left="360" w:right="43"/>
        <w:jc w:val="both"/>
        <w:rPr>
          <w:szCs w:val="20"/>
        </w:rPr>
      </w:pPr>
      <w:r w:rsidRPr="00D60E66">
        <w:rPr>
          <w:szCs w:val="20"/>
        </w:rPr>
        <w:t>Wiaty przystankowe będą zamontowane na drodze D22 Czersk-Chojnice (dokładna lokalizacja zostanie wskazana przez Zamawiającego po podpisaniu umowy).</w:t>
      </w:r>
    </w:p>
    <w:p w14:paraId="7EED4CA7" w14:textId="1586A401" w:rsidR="00B5321C" w:rsidRPr="00B5321C" w:rsidRDefault="00B5321C" w:rsidP="00B5321C">
      <w:pPr>
        <w:numPr>
          <w:ilvl w:val="0"/>
          <w:numId w:val="1"/>
        </w:numPr>
        <w:tabs>
          <w:tab w:val="num" w:pos="360"/>
        </w:tabs>
        <w:spacing w:line="276" w:lineRule="auto"/>
        <w:ind w:left="360" w:right="43"/>
        <w:jc w:val="both"/>
        <w:rPr>
          <w:szCs w:val="20"/>
        </w:rPr>
      </w:pPr>
      <w:r w:rsidRPr="00B5321C">
        <w:rPr>
          <w:szCs w:val="20"/>
        </w:rPr>
        <w:t>Wykonawca zobowiązuje się realizować dostawy zgodnie z opisem zawartym w niniejszej umowie oraz zgodnie z:</w:t>
      </w:r>
    </w:p>
    <w:p w14:paraId="70A29B26" w14:textId="77777777" w:rsidR="00B5321C" w:rsidRPr="00B5321C" w:rsidRDefault="00B5321C">
      <w:pPr>
        <w:pStyle w:val="Tekstpodstawowywcity2"/>
        <w:numPr>
          <w:ilvl w:val="0"/>
          <w:numId w:val="9"/>
        </w:numPr>
        <w:spacing w:line="276" w:lineRule="auto"/>
        <w:ind w:left="993" w:right="43" w:hanging="284"/>
        <w:rPr>
          <w:rFonts w:ascii="Arial" w:hAnsi="Arial" w:cs="Arial"/>
          <w:sz w:val="20"/>
        </w:rPr>
      </w:pPr>
      <w:r w:rsidRPr="00B5321C">
        <w:rPr>
          <w:rFonts w:ascii="Arial" w:hAnsi="Arial" w:cs="Arial"/>
          <w:sz w:val="20"/>
        </w:rPr>
        <w:t>specyfikacją warunków zamówienia oraz opisem przedmiotu zamówienia (OPZ),</w:t>
      </w:r>
    </w:p>
    <w:p w14:paraId="29270401" w14:textId="77777777" w:rsidR="00B5321C" w:rsidRPr="00B5321C" w:rsidRDefault="00B5321C">
      <w:pPr>
        <w:pStyle w:val="Tekstpodstawowywcity2"/>
        <w:numPr>
          <w:ilvl w:val="0"/>
          <w:numId w:val="9"/>
        </w:numPr>
        <w:spacing w:line="276" w:lineRule="auto"/>
        <w:ind w:left="993" w:right="43" w:hanging="284"/>
        <w:rPr>
          <w:rFonts w:ascii="Arial" w:hAnsi="Arial" w:cs="Arial"/>
          <w:sz w:val="20"/>
        </w:rPr>
      </w:pPr>
      <w:r w:rsidRPr="00B5321C">
        <w:rPr>
          <w:rFonts w:ascii="Arial" w:hAnsi="Arial" w:cs="Arial"/>
          <w:sz w:val="20"/>
        </w:rPr>
        <w:t>ofertą złożoną w dniu …………………. r.</w:t>
      </w:r>
    </w:p>
    <w:p w14:paraId="1C3688B9" w14:textId="205845A3" w:rsidR="00EB795D" w:rsidRDefault="00EB795D" w:rsidP="00EB795D">
      <w:pPr>
        <w:pStyle w:val="Default"/>
      </w:pPr>
    </w:p>
    <w:p w14:paraId="418D955D" w14:textId="77777777" w:rsidR="00E706CF" w:rsidRPr="00B06421" w:rsidRDefault="00E706CF" w:rsidP="002B6125">
      <w:pPr>
        <w:spacing w:line="276" w:lineRule="auto"/>
        <w:ind w:right="43"/>
        <w:jc w:val="center"/>
        <w:rPr>
          <w:b/>
          <w:szCs w:val="20"/>
        </w:rPr>
      </w:pPr>
      <w:r w:rsidRPr="00B06421">
        <w:rPr>
          <w:b/>
          <w:szCs w:val="20"/>
        </w:rPr>
        <w:t>§ 2.</w:t>
      </w:r>
    </w:p>
    <w:p w14:paraId="6FA7E0BB" w14:textId="77777777" w:rsidR="00E706CF" w:rsidRPr="00B06421" w:rsidRDefault="00E706CF" w:rsidP="002B6125">
      <w:pPr>
        <w:spacing w:line="276" w:lineRule="auto"/>
        <w:ind w:right="43"/>
        <w:jc w:val="center"/>
        <w:rPr>
          <w:b/>
          <w:szCs w:val="20"/>
        </w:rPr>
      </w:pPr>
      <w:r w:rsidRPr="00B06421">
        <w:rPr>
          <w:b/>
          <w:szCs w:val="20"/>
        </w:rPr>
        <w:t>TERMIN REALIZACJI ZAMÓWIENIA</w:t>
      </w:r>
    </w:p>
    <w:p w14:paraId="16655EDF" w14:textId="5394B531" w:rsidR="00F452F4" w:rsidRDefault="00B5321C" w:rsidP="00CE214B">
      <w:pPr>
        <w:spacing w:line="276" w:lineRule="auto"/>
        <w:ind w:right="43"/>
        <w:jc w:val="both"/>
        <w:rPr>
          <w:szCs w:val="20"/>
        </w:rPr>
      </w:pPr>
      <w:r w:rsidRPr="008D1733">
        <w:rPr>
          <w:rFonts w:eastAsia="Times New Roman"/>
          <w:szCs w:val="20"/>
        </w:rPr>
        <w:t>Ustala się termin wykonania umowy</w:t>
      </w:r>
      <w:r w:rsidR="00E706CF" w:rsidRPr="00B06421">
        <w:rPr>
          <w:szCs w:val="20"/>
        </w:rPr>
        <w:t xml:space="preserve">: </w:t>
      </w:r>
      <w:r w:rsidR="007836FF" w:rsidRPr="007836FF">
        <w:rPr>
          <w:b/>
          <w:bCs/>
          <w:szCs w:val="20"/>
        </w:rPr>
        <w:t xml:space="preserve">do </w:t>
      </w:r>
      <w:r w:rsidR="00CE214B">
        <w:rPr>
          <w:b/>
          <w:szCs w:val="20"/>
        </w:rPr>
        <w:t>3</w:t>
      </w:r>
      <w:r w:rsidR="00EB795D">
        <w:rPr>
          <w:b/>
          <w:szCs w:val="20"/>
        </w:rPr>
        <w:t>0 dni</w:t>
      </w:r>
      <w:r w:rsidR="000077B0" w:rsidRPr="000077B0">
        <w:rPr>
          <w:b/>
          <w:szCs w:val="20"/>
        </w:rPr>
        <w:t xml:space="preserve"> od dnia </w:t>
      </w:r>
      <w:r w:rsidR="00EB795D">
        <w:rPr>
          <w:b/>
          <w:szCs w:val="20"/>
        </w:rPr>
        <w:t>podpisania umowy</w:t>
      </w:r>
      <w:r w:rsidR="000077B0" w:rsidRPr="000077B0">
        <w:rPr>
          <w:b/>
          <w:szCs w:val="20"/>
        </w:rPr>
        <w:t>.</w:t>
      </w:r>
    </w:p>
    <w:p w14:paraId="12052108" w14:textId="77777777" w:rsidR="00E706CF" w:rsidRPr="00B06421" w:rsidRDefault="00E706CF" w:rsidP="002B6125">
      <w:pPr>
        <w:spacing w:line="276" w:lineRule="auto"/>
        <w:ind w:right="43"/>
        <w:jc w:val="center"/>
        <w:rPr>
          <w:b/>
          <w:szCs w:val="20"/>
        </w:rPr>
      </w:pPr>
      <w:r w:rsidRPr="00B06421">
        <w:rPr>
          <w:b/>
          <w:szCs w:val="20"/>
        </w:rPr>
        <w:t>§ 3.</w:t>
      </w:r>
    </w:p>
    <w:p w14:paraId="5552D5CA" w14:textId="4C4E6165" w:rsidR="00B5321C" w:rsidRPr="00B5321C" w:rsidRDefault="00B5321C" w:rsidP="00B5321C">
      <w:pPr>
        <w:spacing w:line="276" w:lineRule="auto"/>
        <w:ind w:right="43"/>
        <w:jc w:val="center"/>
        <w:rPr>
          <w:b/>
          <w:szCs w:val="20"/>
        </w:rPr>
      </w:pPr>
      <w:r>
        <w:rPr>
          <w:b/>
          <w:szCs w:val="20"/>
        </w:rPr>
        <w:t xml:space="preserve">ZOBOWIĄZANIE </w:t>
      </w:r>
      <w:r w:rsidR="00D0740D">
        <w:rPr>
          <w:b/>
          <w:szCs w:val="20"/>
        </w:rPr>
        <w:t xml:space="preserve">I ODPOWIEDZIALNOŚĆ </w:t>
      </w:r>
      <w:r>
        <w:rPr>
          <w:b/>
          <w:szCs w:val="20"/>
        </w:rPr>
        <w:t>WYKONAWCY</w:t>
      </w:r>
    </w:p>
    <w:p w14:paraId="65E09114" w14:textId="4CECCB5A" w:rsidR="00B5321C" w:rsidRPr="00B5321C" w:rsidRDefault="00B5321C">
      <w:pPr>
        <w:numPr>
          <w:ilvl w:val="0"/>
          <w:numId w:val="13"/>
        </w:numPr>
        <w:spacing w:line="276" w:lineRule="auto"/>
        <w:ind w:left="284" w:right="43" w:hanging="284"/>
        <w:jc w:val="both"/>
        <w:rPr>
          <w:rFonts w:eastAsia="Times New Roman"/>
          <w:szCs w:val="20"/>
        </w:rPr>
      </w:pPr>
      <w:r w:rsidRPr="00B5321C">
        <w:rPr>
          <w:szCs w:val="20"/>
        </w:rPr>
        <w:t>Wykonawca zobowiązuje się wykona</w:t>
      </w:r>
      <w:r>
        <w:rPr>
          <w:szCs w:val="20"/>
        </w:rPr>
        <w:t>ć</w:t>
      </w:r>
      <w:r w:rsidRPr="00B5321C">
        <w:rPr>
          <w:szCs w:val="20"/>
        </w:rPr>
        <w:t xml:space="preserve"> Przedmiot Zam</w:t>
      </w:r>
      <w:r>
        <w:rPr>
          <w:szCs w:val="20"/>
        </w:rPr>
        <w:t>ó</w:t>
      </w:r>
      <w:r w:rsidRPr="00B5321C">
        <w:rPr>
          <w:szCs w:val="20"/>
        </w:rPr>
        <w:t xml:space="preserve">wienia zgodnie z obowiązującymi </w:t>
      </w:r>
      <w:r w:rsidRPr="00B5321C">
        <w:rPr>
          <w:rFonts w:eastAsia="Times New Roman"/>
          <w:szCs w:val="20"/>
        </w:rPr>
        <w:t>przepisami prawa, normami oraz przy uwzględnieniu wymogu najwy</w:t>
      </w:r>
      <w:r>
        <w:rPr>
          <w:rFonts w:eastAsia="Times New Roman"/>
          <w:szCs w:val="20"/>
        </w:rPr>
        <w:t>ż</w:t>
      </w:r>
      <w:r w:rsidRPr="00B5321C">
        <w:rPr>
          <w:rFonts w:eastAsia="Times New Roman"/>
          <w:szCs w:val="20"/>
        </w:rPr>
        <w:t>szej staranno</w:t>
      </w:r>
      <w:r>
        <w:rPr>
          <w:rFonts w:eastAsia="Times New Roman"/>
          <w:szCs w:val="20"/>
        </w:rPr>
        <w:t>ś</w:t>
      </w:r>
      <w:r w:rsidRPr="00B5321C">
        <w:rPr>
          <w:rFonts w:eastAsia="Times New Roman"/>
          <w:szCs w:val="20"/>
        </w:rPr>
        <w:t xml:space="preserve">ci. </w:t>
      </w:r>
    </w:p>
    <w:p w14:paraId="732A9F47" w14:textId="0AFBE73A" w:rsidR="00B5321C" w:rsidRPr="00B5321C" w:rsidRDefault="00B5321C">
      <w:pPr>
        <w:numPr>
          <w:ilvl w:val="0"/>
          <w:numId w:val="13"/>
        </w:numPr>
        <w:spacing w:line="276" w:lineRule="auto"/>
        <w:ind w:left="284" w:right="43" w:hanging="284"/>
        <w:jc w:val="both"/>
        <w:rPr>
          <w:rFonts w:eastAsia="Times New Roman"/>
          <w:szCs w:val="20"/>
        </w:rPr>
      </w:pPr>
      <w:r w:rsidRPr="00B5321C">
        <w:rPr>
          <w:rFonts w:eastAsia="Times New Roman"/>
          <w:szCs w:val="20"/>
        </w:rPr>
        <w:t>Wykonawcy nie wolno wykorzystywa</w:t>
      </w:r>
      <w:r>
        <w:rPr>
          <w:rFonts w:eastAsia="Times New Roman"/>
          <w:szCs w:val="20"/>
        </w:rPr>
        <w:t>ć</w:t>
      </w:r>
      <w:r w:rsidRPr="00B5321C">
        <w:rPr>
          <w:rFonts w:eastAsia="Times New Roman"/>
          <w:szCs w:val="20"/>
        </w:rPr>
        <w:t xml:space="preserve"> we własnym interesie rzeczy i praw Zamawiającego. </w:t>
      </w:r>
    </w:p>
    <w:p w14:paraId="452D6007" w14:textId="6995A767" w:rsidR="00B5321C" w:rsidRPr="00B5321C" w:rsidRDefault="00B5321C">
      <w:pPr>
        <w:numPr>
          <w:ilvl w:val="0"/>
          <w:numId w:val="13"/>
        </w:numPr>
        <w:spacing w:line="276" w:lineRule="auto"/>
        <w:ind w:left="284" w:right="43" w:hanging="284"/>
        <w:jc w:val="both"/>
        <w:rPr>
          <w:rFonts w:eastAsia="Times New Roman"/>
          <w:szCs w:val="20"/>
        </w:rPr>
      </w:pPr>
      <w:r w:rsidRPr="00B5321C">
        <w:rPr>
          <w:rFonts w:eastAsia="Times New Roman"/>
          <w:szCs w:val="20"/>
        </w:rPr>
        <w:t>Wykonawca bez uzyskania uprzedniej pisemnej zgody Zamawiającego nie mo</w:t>
      </w:r>
      <w:r>
        <w:rPr>
          <w:rFonts w:eastAsia="Times New Roman"/>
          <w:szCs w:val="20"/>
        </w:rPr>
        <w:t>ż</w:t>
      </w:r>
      <w:r w:rsidRPr="00B5321C">
        <w:rPr>
          <w:rFonts w:eastAsia="Times New Roman"/>
          <w:szCs w:val="20"/>
        </w:rPr>
        <w:t>e przekazywa</w:t>
      </w:r>
      <w:r>
        <w:rPr>
          <w:rFonts w:eastAsia="Times New Roman"/>
          <w:szCs w:val="20"/>
        </w:rPr>
        <w:t>ć</w:t>
      </w:r>
      <w:r w:rsidRPr="00B5321C">
        <w:rPr>
          <w:rFonts w:eastAsia="Times New Roman"/>
          <w:szCs w:val="20"/>
        </w:rPr>
        <w:t xml:space="preserve"> praw i obowiązk</w:t>
      </w:r>
      <w:r>
        <w:rPr>
          <w:rFonts w:eastAsia="Times New Roman"/>
          <w:szCs w:val="20"/>
        </w:rPr>
        <w:t>ów</w:t>
      </w:r>
      <w:r w:rsidRPr="00B5321C">
        <w:rPr>
          <w:rFonts w:eastAsia="Times New Roman"/>
          <w:szCs w:val="20"/>
        </w:rPr>
        <w:t xml:space="preserve"> wynikających z Umowy. </w:t>
      </w:r>
    </w:p>
    <w:p w14:paraId="78C9C27C" w14:textId="03742D06" w:rsidR="00B5321C" w:rsidRPr="00B5321C" w:rsidRDefault="00B5321C">
      <w:pPr>
        <w:numPr>
          <w:ilvl w:val="0"/>
          <w:numId w:val="13"/>
        </w:numPr>
        <w:spacing w:line="276" w:lineRule="auto"/>
        <w:ind w:left="284" w:right="43" w:hanging="284"/>
        <w:jc w:val="both"/>
        <w:rPr>
          <w:rFonts w:eastAsia="Times New Roman"/>
          <w:szCs w:val="20"/>
        </w:rPr>
      </w:pPr>
      <w:r w:rsidRPr="00B5321C">
        <w:rPr>
          <w:rFonts w:eastAsia="Times New Roman"/>
          <w:szCs w:val="20"/>
        </w:rPr>
        <w:t>Wykonawca o</w:t>
      </w:r>
      <w:r>
        <w:rPr>
          <w:rFonts w:eastAsia="Times New Roman"/>
          <w:szCs w:val="20"/>
        </w:rPr>
        <w:t>ś</w:t>
      </w:r>
      <w:r w:rsidRPr="00B5321C">
        <w:rPr>
          <w:rFonts w:eastAsia="Times New Roman"/>
          <w:szCs w:val="20"/>
        </w:rPr>
        <w:t xml:space="preserve">wiadcza, </w:t>
      </w:r>
      <w:r>
        <w:rPr>
          <w:rFonts w:eastAsia="Times New Roman"/>
          <w:szCs w:val="20"/>
        </w:rPr>
        <w:t>ż</w:t>
      </w:r>
      <w:r w:rsidRPr="00B5321C">
        <w:rPr>
          <w:rFonts w:eastAsia="Times New Roman"/>
          <w:szCs w:val="20"/>
        </w:rPr>
        <w:t>e jest przygotowany pod względem technicznym i organizacyjnym, posiada niezbędną wiedzę i potencjał do wykonania prac stanowiących Przedmiot Zam</w:t>
      </w:r>
      <w:r>
        <w:rPr>
          <w:rFonts w:eastAsia="Times New Roman"/>
          <w:szCs w:val="20"/>
        </w:rPr>
        <w:t>ó</w:t>
      </w:r>
      <w:r w:rsidRPr="00B5321C">
        <w:rPr>
          <w:rFonts w:eastAsia="Times New Roman"/>
          <w:szCs w:val="20"/>
        </w:rPr>
        <w:t xml:space="preserve">wienia. </w:t>
      </w:r>
    </w:p>
    <w:p w14:paraId="6F36F5FF" w14:textId="38291003" w:rsidR="00B5321C" w:rsidRPr="00B5321C" w:rsidRDefault="00B5321C">
      <w:pPr>
        <w:numPr>
          <w:ilvl w:val="0"/>
          <w:numId w:val="13"/>
        </w:numPr>
        <w:spacing w:line="276" w:lineRule="auto"/>
        <w:ind w:left="284" w:right="43" w:hanging="284"/>
        <w:jc w:val="both"/>
        <w:rPr>
          <w:rFonts w:eastAsia="Times New Roman"/>
          <w:szCs w:val="20"/>
        </w:rPr>
      </w:pPr>
      <w:r w:rsidRPr="00B5321C">
        <w:rPr>
          <w:rFonts w:eastAsia="Times New Roman"/>
          <w:szCs w:val="20"/>
        </w:rPr>
        <w:t>Wykonawca o</w:t>
      </w:r>
      <w:r>
        <w:rPr>
          <w:rFonts w:eastAsia="Times New Roman"/>
          <w:szCs w:val="20"/>
        </w:rPr>
        <w:t>ś</w:t>
      </w:r>
      <w:r w:rsidRPr="00B5321C">
        <w:rPr>
          <w:rFonts w:eastAsia="Times New Roman"/>
          <w:szCs w:val="20"/>
        </w:rPr>
        <w:t>wiadcza, i</w:t>
      </w:r>
      <w:r>
        <w:rPr>
          <w:rFonts w:eastAsia="Times New Roman"/>
          <w:szCs w:val="20"/>
        </w:rPr>
        <w:t>ż</w:t>
      </w:r>
      <w:r w:rsidRPr="00B5321C">
        <w:rPr>
          <w:rFonts w:eastAsia="Times New Roman"/>
          <w:szCs w:val="20"/>
        </w:rPr>
        <w:t xml:space="preserve"> w trakcie realizacji Przedmiotu Zam</w:t>
      </w:r>
      <w:r>
        <w:rPr>
          <w:rFonts w:eastAsia="Times New Roman"/>
          <w:szCs w:val="20"/>
        </w:rPr>
        <w:t>ó</w:t>
      </w:r>
      <w:r w:rsidRPr="00B5321C">
        <w:rPr>
          <w:rFonts w:eastAsia="Times New Roman"/>
          <w:szCs w:val="20"/>
        </w:rPr>
        <w:t>wienia będzie ponosił odpowiedzialno</w:t>
      </w:r>
      <w:r>
        <w:rPr>
          <w:rFonts w:eastAsia="Times New Roman"/>
          <w:szCs w:val="20"/>
        </w:rPr>
        <w:t>ść</w:t>
      </w:r>
      <w:r w:rsidRPr="00B5321C">
        <w:rPr>
          <w:rFonts w:eastAsia="Times New Roman"/>
          <w:szCs w:val="20"/>
        </w:rPr>
        <w:t xml:space="preserve"> za wszelkie swoje działania i zaniechania oraz działania i zaniechania os</w:t>
      </w:r>
      <w:r>
        <w:rPr>
          <w:rFonts w:eastAsia="Times New Roman"/>
          <w:szCs w:val="20"/>
        </w:rPr>
        <w:t>ó</w:t>
      </w:r>
      <w:r w:rsidRPr="00B5321C">
        <w:rPr>
          <w:rFonts w:eastAsia="Times New Roman"/>
          <w:szCs w:val="20"/>
        </w:rPr>
        <w:t>b trzecich, kt</w:t>
      </w:r>
      <w:r>
        <w:rPr>
          <w:rFonts w:eastAsia="Times New Roman"/>
          <w:szCs w:val="20"/>
        </w:rPr>
        <w:t>ó</w:t>
      </w:r>
      <w:r w:rsidRPr="00B5321C">
        <w:rPr>
          <w:rFonts w:eastAsia="Times New Roman"/>
          <w:szCs w:val="20"/>
        </w:rPr>
        <w:t>rymi ewentualnie będzie posługiwał się przy realizacji Przedmiotu Zam</w:t>
      </w:r>
      <w:r>
        <w:rPr>
          <w:rFonts w:eastAsia="Times New Roman"/>
          <w:szCs w:val="20"/>
        </w:rPr>
        <w:t>ó</w:t>
      </w:r>
      <w:r w:rsidRPr="00B5321C">
        <w:rPr>
          <w:rFonts w:eastAsia="Times New Roman"/>
          <w:szCs w:val="20"/>
        </w:rPr>
        <w:t xml:space="preserve">wienia. </w:t>
      </w:r>
    </w:p>
    <w:p w14:paraId="2A8827A8" w14:textId="2160A9D1" w:rsidR="00B5321C" w:rsidRPr="00B5321C" w:rsidRDefault="00B5321C">
      <w:pPr>
        <w:numPr>
          <w:ilvl w:val="0"/>
          <w:numId w:val="13"/>
        </w:numPr>
        <w:spacing w:line="276" w:lineRule="auto"/>
        <w:ind w:left="284" w:right="43" w:hanging="284"/>
        <w:jc w:val="both"/>
        <w:rPr>
          <w:rFonts w:eastAsia="Times New Roman"/>
          <w:szCs w:val="20"/>
        </w:rPr>
      </w:pPr>
      <w:r w:rsidRPr="00B5321C">
        <w:rPr>
          <w:rFonts w:eastAsia="Times New Roman"/>
          <w:szCs w:val="20"/>
        </w:rPr>
        <w:t>Wszelkie koszty związane z wykonywaniem niniejszej Umowy ponosi Wykonawca; w szczeg</w:t>
      </w:r>
      <w:r>
        <w:rPr>
          <w:rFonts w:eastAsia="Times New Roman"/>
          <w:szCs w:val="20"/>
        </w:rPr>
        <w:t>ó</w:t>
      </w:r>
      <w:r w:rsidRPr="00B5321C">
        <w:rPr>
          <w:rFonts w:eastAsia="Times New Roman"/>
          <w:szCs w:val="20"/>
        </w:rPr>
        <w:t>lno</w:t>
      </w:r>
      <w:r>
        <w:rPr>
          <w:rFonts w:eastAsia="Times New Roman"/>
          <w:szCs w:val="20"/>
        </w:rPr>
        <w:t>ś</w:t>
      </w:r>
      <w:r w:rsidRPr="00B5321C">
        <w:rPr>
          <w:rFonts w:eastAsia="Times New Roman"/>
          <w:szCs w:val="20"/>
        </w:rPr>
        <w:t>ci Wykonawca na własny koszt i ryzyko dokonuje zakupu wszelkich: narzędzi, materiał</w:t>
      </w:r>
      <w:r>
        <w:rPr>
          <w:rFonts w:eastAsia="Times New Roman"/>
          <w:szCs w:val="20"/>
        </w:rPr>
        <w:t>ów</w:t>
      </w:r>
      <w:r w:rsidRPr="00B5321C">
        <w:rPr>
          <w:rFonts w:eastAsia="Times New Roman"/>
          <w:szCs w:val="20"/>
        </w:rPr>
        <w:t xml:space="preserve">, </w:t>
      </w:r>
      <w:r w:rsidRPr="00B5321C">
        <w:rPr>
          <w:rFonts w:eastAsia="Times New Roman"/>
          <w:szCs w:val="20"/>
        </w:rPr>
        <w:lastRenderedPageBreak/>
        <w:t>zabezpiecze</w:t>
      </w:r>
      <w:r>
        <w:rPr>
          <w:rFonts w:eastAsia="Times New Roman"/>
          <w:szCs w:val="20"/>
        </w:rPr>
        <w:t>ń</w:t>
      </w:r>
      <w:r w:rsidRPr="00B5321C">
        <w:rPr>
          <w:rFonts w:eastAsia="Times New Roman"/>
          <w:szCs w:val="20"/>
        </w:rPr>
        <w:t xml:space="preserve"> urządze</w:t>
      </w:r>
      <w:r>
        <w:rPr>
          <w:rFonts w:eastAsia="Times New Roman"/>
          <w:szCs w:val="20"/>
        </w:rPr>
        <w:t>ń</w:t>
      </w:r>
      <w:r w:rsidRPr="00B5321C">
        <w:rPr>
          <w:rFonts w:eastAsia="Times New Roman"/>
          <w:szCs w:val="20"/>
        </w:rPr>
        <w:t xml:space="preserve"> i wyposa</w:t>
      </w:r>
      <w:r>
        <w:rPr>
          <w:rFonts w:eastAsia="Times New Roman"/>
          <w:szCs w:val="20"/>
        </w:rPr>
        <w:t>ż</w:t>
      </w:r>
      <w:r w:rsidRPr="00B5321C">
        <w:rPr>
          <w:rFonts w:eastAsia="Times New Roman"/>
          <w:szCs w:val="20"/>
        </w:rPr>
        <w:t>enia; ponosi koszty dostawy wiat, transportu i utylizacji materiał</w:t>
      </w:r>
      <w:r>
        <w:rPr>
          <w:rFonts w:eastAsia="Times New Roman"/>
          <w:szCs w:val="20"/>
        </w:rPr>
        <w:t>ó</w:t>
      </w:r>
      <w:r w:rsidRPr="00B5321C">
        <w:rPr>
          <w:rFonts w:eastAsia="Times New Roman"/>
          <w:szCs w:val="20"/>
        </w:rPr>
        <w:t>w, jak r</w:t>
      </w:r>
      <w:r>
        <w:rPr>
          <w:rFonts w:eastAsia="Times New Roman"/>
          <w:szCs w:val="20"/>
        </w:rPr>
        <w:t>ó</w:t>
      </w:r>
      <w:r w:rsidRPr="00B5321C">
        <w:rPr>
          <w:rFonts w:eastAsia="Times New Roman"/>
          <w:szCs w:val="20"/>
        </w:rPr>
        <w:t>wnie</w:t>
      </w:r>
      <w:r>
        <w:rPr>
          <w:rFonts w:eastAsia="Times New Roman"/>
          <w:szCs w:val="20"/>
        </w:rPr>
        <w:t>ż</w:t>
      </w:r>
      <w:r w:rsidRPr="00B5321C">
        <w:rPr>
          <w:rFonts w:eastAsia="Times New Roman"/>
          <w:szCs w:val="20"/>
        </w:rPr>
        <w:t xml:space="preserve"> opłaca wykwalifikowanych pracownik</w:t>
      </w:r>
      <w:r>
        <w:rPr>
          <w:rFonts w:eastAsia="Times New Roman"/>
          <w:szCs w:val="20"/>
        </w:rPr>
        <w:t>ów</w:t>
      </w:r>
      <w:r w:rsidRPr="00B5321C">
        <w:rPr>
          <w:rFonts w:eastAsia="Times New Roman"/>
          <w:szCs w:val="20"/>
        </w:rPr>
        <w:t xml:space="preserve"> zatrudnionych przy realizacji Przedmiotu Zam</w:t>
      </w:r>
      <w:r>
        <w:rPr>
          <w:rFonts w:eastAsia="Times New Roman"/>
          <w:szCs w:val="20"/>
        </w:rPr>
        <w:t>ó</w:t>
      </w:r>
      <w:r w:rsidRPr="00B5321C">
        <w:rPr>
          <w:rFonts w:eastAsia="Times New Roman"/>
          <w:szCs w:val="20"/>
        </w:rPr>
        <w:t xml:space="preserve">wienia. </w:t>
      </w:r>
    </w:p>
    <w:p w14:paraId="1D04A72C" w14:textId="36715182" w:rsidR="00B5321C" w:rsidRPr="00CE214B" w:rsidRDefault="00B5321C">
      <w:pPr>
        <w:numPr>
          <w:ilvl w:val="0"/>
          <w:numId w:val="13"/>
        </w:numPr>
        <w:spacing w:line="276" w:lineRule="auto"/>
        <w:ind w:left="284" w:right="43" w:hanging="284"/>
        <w:jc w:val="both"/>
        <w:rPr>
          <w:rFonts w:eastAsia="Times New Roman"/>
          <w:szCs w:val="20"/>
        </w:rPr>
      </w:pPr>
      <w:r w:rsidRPr="00CE214B">
        <w:rPr>
          <w:rFonts w:eastAsia="Times New Roman"/>
          <w:szCs w:val="20"/>
        </w:rPr>
        <w:t>W celu realizacji Przedmiotu Zam</w:t>
      </w:r>
      <w:r w:rsidR="00B82E7E" w:rsidRPr="00CE214B">
        <w:rPr>
          <w:rFonts w:eastAsia="Times New Roman"/>
          <w:szCs w:val="20"/>
        </w:rPr>
        <w:t>ó</w:t>
      </w:r>
      <w:r w:rsidRPr="00CE214B">
        <w:rPr>
          <w:rFonts w:eastAsia="Times New Roman"/>
          <w:szCs w:val="20"/>
        </w:rPr>
        <w:t xml:space="preserve">wienia Wykonawca zobowiązuje się do: </w:t>
      </w:r>
    </w:p>
    <w:p w14:paraId="21F7FEBA" w14:textId="56D8287D" w:rsidR="00B5321C" w:rsidRPr="00CE214B" w:rsidRDefault="00B5321C">
      <w:pPr>
        <w:pStyle w:val="Default"/>
        <w:numPr>
          <w:ilvl w:val="0"/>
          <w:numId w:val="14"/>
        </w:numPr>
        <w:spacing w:after="6" w:line="276" w:lineRule="auto"/>
        <w:jc w:val="both"/>
        <w:rPr>
          <w:rFonts w:ascii="Arial" w:hAnsi="Arial" w:cs="Arial"/>
          <w:color w:val="auto"/>
          <w:sz w:val="20"/>
          <w:szCs w:val="20"/>
        </w:rPr>
      </w:pPr>
      <w:r w:rsidRPr="00CE214B">
        <w:rPr>
          <w:rFonts w:ascii="Arial" w:hAnsi="Arial" w:cs="Arial"/>
          <w:color w:val="auto"/>
          <w:sz w:val="20"/>
          <w:szCs w:val="20"/>
        </w:rPr>
        <w:t>zabezpieczenia na swój koszt rejonu prac zgodnie z obowiązującymi przepisami oraz uporządkowania terenu po ich zakończeniu w sposób zabezpieczający bezpieczeństwo pasażerów i użytkowników drogi</w:t>
      </w:r>
      <w:r w:rsidR="00B82E7E" w:rsidRPr="00CE214B">
        <w:rPr>
          <w:rFonts w:ascii="Arial" w:hAnsi="Arial" w:cs="Arial"/>
          <w:color w:val="auto"/>
          <w:sz w:val="20"/>
          <w:szCs w:val="20"/>
        </w:rPr>
        <w:t>,</w:t>
      </w:r>
      <w:r w:rsidRPr="00CE214B">
        <w:rPr>
          <w:rFonts w:ascii="Arial" w:hAnsi="Arial" w:cs="Arial"/>
          <w:color w:val="auto"/>
          <w:sz w:val="20"/>
          <w:szCs w:val="20"/>
        </w:rPr>
        <w:t xml:space="preserve"> </w:t>
      </w:r>
    </w:p>
    <w:p w14:paraId="41F3EEA0" w14:textId="4246396C" w:rsidR="00B5321C" w:rsidRPr="00CE214B" w:rsidRDefault="00B5321C">
      <w:pPr>
        <w:pStyle w:val="Default"/>
        <w:numPr>
          <w:ilvl w:val="0"/>
          <w:numId w:val="14"/>
        </w:numPr>
        <w:spacing w:after="6" w:line="276" w:lineRule="auto"/>
        <w:jc w:val="both"/>
        <w:rPr>
          <w:rFonts w:ascii="Arial" w:hAnsi="Arial" w:cs="Arial"/>
          <w:color w:val="auto"/>
          <w:sz w:val="20"/>
          <w:szCs w:val="20"/>
        </w:rPr>
      </w:pPr>
      <w:r w:rsidRPr="00CE214B">
        <w:rPr>
          <w:rFonts w:ascii="Arial" w:hAnsi="Arial" w:cs="Arial"/>
          <w:color w:val="auto"/>
          <w:sz w:val="20"/>
          <w:szCs w:val="20"/>
        </w:rPr>
        <w:t>niezwłocznego informowania Zamawiającego o wszelkich nieprawidłowościach lub usterkach stwierdzonych podczas wykonywania prac</w:t>
      </w:r>
      <w:r w:rsidR="00B82E7E" w:rsidRPr="00CE214B">
        <w:rPr>
          <w:rFonts w:ascii="Arial" w:hAnsi="Arial" w:cs="Arial"/>
          <w:color w:val="auto"/>
          <w:sz w:val="20"/>
          <w:szCs w:val="20"/>
        </w:rPr>
        <w:t>,</w:t>
      </w:r>
      <w:r w:rsidRPr="00CE214B">
        <w:rPr>
          <w:rFonts w:ascii="Arial" w:hAnsi="Arial" w:cs="Arial"/>
          <w:color w:val="auto"/>
          <w:sz w:val="20"/>
          <w:szCs w:val="20"/>
        </w:rPr>
        <w:t xml:space="preserve"> </w:t>
      </w:r>
    </w:p>
    <w:p w14:paraId="46164DC9" w14:textId="1536248D" w:rsidR="00B5321C" w:rsidRPr="00CE214B" w:rsidRDefault="00B5321C">
      <w:pPr>
        <w:pStyle w:val="Default"/>
        <w:numPr>
          <w:ilvl w:val="0"/>
          <w:numId w:val="14"/>
        </w:numPr>
        <w:spacing w:after="6" w:line="276" w:lineRule="auto"/>
        <w:jc w:val="both"/>
        <w:rPr>
          <w:rFonts w:ascii="Arial" w:hAnsi="Arial" w:cs="Arial"/>
          <w:color w:val="auto"/>
          <w:sz w:val="20"/>
          <w:szCs w:val="20"/>
        </w:rPr>
      </w:pPr>
      <w:r w:rsidRPr="00CE214B">
        <w:rPr>
          <w:rFonts w:ascii="Arial" w:hAnsi="Arial" w:cs="Arial"/>
          <w:color w:val="auto"/>
          <w:sz w:val="20"/>
          <w:szCs w:val="20"/>
        </w:rPr>
        <w:t>terminowego wykonywania prac</w:t>
      </w:r>
      <w:r w:rsidR="00B82E7E" w:rsidRPr="00CE214B">
        <w:rPr>
          <w:rFonts w:ascii="Arial" w:hAnsi="Arial" w:cs="Arial"/>
          <w:color w:val="auto"/>
          <w:sz w:val="20"/>
          <w:szCs w:val="20"/>
        </w:rPr>
        <w:t>,</w:t>
      </w:r>
    </w:p>
    <w:p w14:paraId="4C40133B" w14:textId="36E03556" w:rsidR="00B5321C" w:rsidRPr="00CE214B" w:rsidRDefault="00B5321C">
      <w:pPr>
        <w:pStyle w:val="Default"/>
        <w:numPr>
          <w:ilvl w:val="0"/>
          <w:numId w:val="14"/>
        </w:numPr>
        <w:spacing w:after="6" w:line="276" w:lineRule="auto"/>
        <w:jc w:val="both"/>
        <w:rPr>
          <w:rFonts w:ascii="Arial" w:hAnsi="Arial" w:cs="Arial"/>
          <w:color w:val="auto"/>
          <w:sz w:val="20"/>
          <w:szCs w:val="20"/>
        </w:rPr>
      </w:pPr>
      <w:r w:rsidRPr="00CE214B">
        <w:rPr>
          <w:rFonts w:ascii="Arial" w:hAnsi="Arial" w:cs="Arial"/>
          <w:color w:val="auto"/>
          <w:sz w:val="20"/>
          <w:szCs w:val="20"/>
        </w:rPr>
        <w:t>koordynacji wykonawstwa Przedmiotu Zam</w:t>
      </w:r>
      <w:r w:rsidR="00B82E7E" w:rsidRPr="00CE214B">
        <w:rPr>
          <w:rFonts w:ascii="Arial" w:hAnsi="Arial" w:cs="Arial"/>
          <w:color w:val="auto"/>
          <w:sz w:val="20"/>
          <w:szCs w:val="20"/>
        </w:rPr>
        <w:t>ó</w:t>
      </w:r>
      <w:r w:rsidRPr="00CE214B">
        <w:rPr>
          <w:rFonts w:ascii="Arial" w:hAnsi="Arial" w:cs="Arial"/>
          <w:color w:val="auto"/>
          <w:sz w:val="20"/>
          <w:szCs w:val="20"/>
        </w:rPr>
        <w:t>wienia i podejmowania wszelkich działa</w:t>
      </w:r>
      <w:r w:rsidR="00B82E7E" w:rsidRPr="00CE214B">
        <w:rPr>
          <w:rFonts w:ascii="Arial" w:hAnsi="Arial" w:cs="Arial"/>
          <w:color w:val="auto"/>
          <w:sz w:val="20"/>
          <w:szCs w:val="20"/>
        </w:rPr>
        <w:t>ń</w:t>
      </w:r>
      <w:r w:rsidRPr="00CE214B">
        <w:rPr>
          <w:rFonts w:ascii="Arial" w:hAnsi="Arial" w:cs="Arial"/>
          <w:color w:val="auto"/>
          <w:sz w:val="20"/>
          <w:szCs w:val="20"/>
        </w:rPr>
        <w:t xml:space="preserve"> organizacyjnych i formalnych niezbędnych dla wykonania i zako</w:t>
      </w:r>
      <w:r w:rsidR="00B82E7E" w:rsidRPr="00CE214B">
        <w:rPr>
          <w:rFonts w:ascii="Arial" w:hAnsi="Arial" w:cs="Arial"/>
          <w:color w:val="auto"/>
          <w:sz w:val="20"/>
          <w:szCs w:val="20"/>
        </w:rPr>
        <w:t>ń</w:t>
      </w:r>
      <w:r w:rsidRPr="00CE214B">
        <w:rPr>
          <w:rFonts w:ascii="Arial" w:hAnsi="Arial" w:cs="Arial"/>
          <w:color w:val="auto"/>
          <w:sz w:val="20"/>
          <w:szCs w:val="20"/>
        </w:rPr>
        <w:t>czenia w terminie prac stanowiących Przedmiot Zam</w:t>
      </w:r>
      <w:r w:rsidR="00B82E7E" w:rsidRPr="00CE214B">
        <w:rPr>
          <w:rFonts w:ascii="Arial" w:hAnsi="Arial" w:cs="Arial"/>
          <w:color w:val="auto"/>
          <w:sz w:val="20"/>
          <w:szCs w:val="20"/>
        </w:rPr>
        <w:t>ó</w:t>
      </w:r>
      <w:r w:rsidRPr="00CE214B">
        <w:rPr>
          <w:rFonts w:ascii="Arial" w:hAnsi="Arial" w:cs="Arial"/>
          <w:color w:val="auto"/>
          <w:sz w:val="20"/>
          <w:szCs w:val="20"/>
        </w:rPr>
        <w:t xml:space="preserve">wienia, </w:t>
      </w:r>
    </w:p>
    <w:p w14:paraId="04B3FA2C" w14:textId="0AF7F20B" w:rsidR="00B5321C" w:rsidRPr="00CE214B" w:rsidRDefault="00B5321C">
      <w:pPr>
        <w:pStyle w:val="Default"/>
        <w:numPr>
          <w:ilvl w:val="0"/>
          <w:numId w:val="14"/>
        </w:numPr>
        <w:spacing w:line="276" w:lineRule="auto"/>
        <w:jc w:val="both"/>
        <w:rPr>
          <w:rFonts w:ascii="Arial" w:hAnsi="Arial" w:cs="Arial"/>
          <w:color w:val="auto"/>
          <w:sz w:val="20"/>
          <w:szCs w:val="20"/>
        </w:rPr>
      </w:pPr>
      <w:r w:rsidRPr="00CE214B">
        <w:rPr>
          <w:rFonts w:ascii="Arial" w:hAnsi="Arial" w:cs="Arial"/>
          <w:color w:val="auto"/>
          <w:sz w:val="20"/>
          <w:szCs w:val="20"/>
        </w:rPr>
        <w:t>wykonania Przedmiotu Zam</w:t>
      </w:r>
      <w:r w:rsidR="00B82E7E" w:rsidRPr="00CE214B">
        <w:rPr>
          <w:rFonts w:ascii="Arial" w:hAnsi="Arial" w:cs="Arial"/>
          <w:color w:val="auto"/>
          <w:sz w:val="20"/>
          <w:szCs w:val="20"/>
        </w:rPr>
        <w:t>ó</w:t>
      </w:r>
      <w:r w:rsidRPr="00CE214B">
        <w:rPr>
          <w:rFonts w:ascii="Arial" w:hAnsi="Arial" w:cs="Arial"/>
          <w:color w:val="auto"/>
          <w:sz w:val="20"/>
          <w:szCs w:val="20"/>
        </w:rPr>
        <w:t>wienia wolnego od wad w rozumieniu Kodeksu Cywilnego, przy czym wadą w rozumieniu niniejszej Umowy jest w szczeg</w:t>
      </w:r>
      <w:r w:rsidR="00B82E7E" w:rsidRPr="00CE214B">
        <w:rPr>
          <w:rFonts w:ascii="Arial" w:hAnsi="Arial" w:cs="Arial"/>
          <w:color w:val="auto"/>
          <w:sz w:val="20"/>
          <w:szCs w:val="20"/>
        </w:rPr>
        <w:t>ó</w:t>
      </w:r>
      <w:r w:rsidRPr="00CE214B">
        <w:rPr>
          <w:rFonts w:ascii="Arial" w:hAnsi="Arial" w:cs="Arial"/>
          <w:color w:val="auto"/>
          <w:sz w:val="20"/>
          <w:szCs w:val="20"/>
        </w:rPr>
        <w:t>lno</w:t>
      </w:r>
      <w:r w:rsidR="00B82E7E" w:rsidRPr="00CE214B">
        <w:rPr>
          <w:rFonts w:ascii="Arial" w:hAnsi="Arial" w:cs="Arial"/>
          <w:color w:val="auto"/>
          <w:sz w:val="20"/>
          <w:szCs w:val="20"/>
        </w:rPr>
        <w:t>ś</w:t>
      </w:r>
      <w:r w:rsidRPr="00CE214B">
        <w:rPr>
          <w:rFonts w:ascii="Arial" w:hAnsi="Arial" w:cs="Arial"/>
          <w:color w:val="auto"/>
          <w:sz w:val="20"/>
          <w:szCs w:val="20"/>
        </w:rPr>
        <w:t>ci wszelka niezgodno</w:t>
      </w:r>
      <w:r w:rsidR="00B82E7E" w:rsidRPr="00CE214B">
        <w:rPr>
          <w:rFonts w:ascii="Arial" w:hAnsi="Arial" w:cs="Arial"/>
          <w:color w:val="auto"/>
          <w:sz w:val="20"/>
          <w:szCs w:val="20"/>
        </w:rPr>
        <w:t xml:space="preserve">ść </w:t>
      </w:r>
      <w:r w:rsidRPr="00CE214B">
        <w:rPr>
          <w:rFonts w:ascii="Arial" w:hAnsi="Arial" w:cs="Arial"/>
          <w:color w:val="auto"/>
          <w:sz w:val="20"/>
          <w:szCs w:val="20"/>
        </w:rPr>
        <w:t>Przedmiotu Zam</w:t>
      </w:r>
      <w:r w:rsidR="00B82E7E" w:rsidRPr="00CE214B">
        <w:rPr>
          <w:rFonts w:ascii="Arial" w:hAnsi="Arial" w:cs="Arial"/>
          <w:color w:val="auto"/>
          <w:sz w:val="20"/>
          <w:szCs w:val="20"/>
        </w:rPr>
        <w:t>ó</w:t>
      </w:r>
      <w:r w:rsidRPr="00CE214B">
        <w:rPr>
          <w:rFonts w:ascii="Arial" w:hAnsi="Arial" w:cs="Arial"/>
          <w:color w:val="auto"/>
          <w:sz w:val="20"/>
          <w:szCs w:val="20"/>
        </w:rPr>
        <w:t>wienia z Umową, u</w:t>
      </w:r>
      <w:r w:rsidR="00B82E7E" w:rsidRPr="00CE214B">
        <w:rPr>
          <w:rFonts w:ascii="Arial" w:hAnsi="Arial" w:cs="Arial"/>
          <w:color w:val="auto"/>
          <w:sz w:val="20"/>
          <w:szCs w:val="20"/>
        </w:rPr>
        <w:t>ż</w:t>
      </w:r>
      <w:r w:rsidRPr="00CE214B">
        <w:rPr>
          <w:rFonts w:ascii="Arial" w:hAnsi="Arial" w:cs="Arial"/>
          <w:color w:val="auto"/>
          <w:sz w:val="20"/>
          <w:szCs w:val="20"/>
        </w:rPr>
        <w:t>ycia wadliwych materiał</w:t>
      </w:r>
      <w:r w:rsidR="00B82E7E" w:rsidRPr="00CE214B">
        <w:rPr>
          <w:rFonts w:ascii="Arial" w:hAnsi="Arial" w:cs="Arial"/>
          <w:color w:val="auto"/>
          <w:sz w:val="20"/>
          <w:szCs w:val="20"/>
        </w:rPr>
        <w:t>ów</w:t>
      </w:r>
      <w:r w:rsidRPr="00CE214B">
        <w:rPr>
          <w:rFonts w:ascii="Arial" w:hAnsi="Arial" w:cs="Arial"/>
          <w:color w:val="auto"/>
          <w:sz w:val="20"/>
          <w:szCs w:val="20"/>
        </w:rPr>
        <w:t xml:space="preserve">, niewykonania lub błędnego wykonania prac. </w:t>
      </w:r>
    </w:p>
    <w:p w14:paraId="1FC34B3D" w14:textId="749B269E" w:rsidR="00D0740D" w:rsidRPr="00CE214B" w:rsidRDefault="00D0740D">
      <w:pPr>
        <w:numPr>
          <w:ilvl w:val="0"/>
          <w:numId w:val="13"/>
        </w:numPr>
        <w:spacing w:line="276" w:lineRule="auto"/>
        <w:ind w:left="284" w:right="43" w:hanging="284"/>
        <w:jc w:val="both"/>
        <w:rPr>
          <w:rFonts w:eastAsia="Times New Roman"/>
          <w:szCs w:val="20"/>
        </w:rPr>
      </w:pPr>
      <w:r w:rsidRPr="00CE214B">
        <w:rPr>
          <w:rFonts w:eastAsia="Times New Roman"/>
          <w:szCs w:val="20"/>
        </w:rPr>
        <w:t>W przypadku uszkodzenia lub zniszczenia mienia Zamawiającego lub osób trzecich w związku z realizacją Przedmiotu Zamówienia Wykonawca jest zobowiązany pokryć koszty naprawy lub zakupu nowej rzeczy wolnej od wad.</w:t>
      </w:r>
    </w:p>
    <w:p w14:paraId="222A23AD" w14:textId="5D4E25E5" w:rsidR="00D0740D" w:rsidRPr="00CE214B" w:rsidRDefault="00D0740D">
      <w:pPr>
        <w:numPr>
          <w:ilvl w:val="0"/>
          <w:numId w:val="13"/>
        </w:numPr>
        <w:spacing w:line="276" w:lineRule="auto"/>
        <w:ind w:left="284" w:right="43" w:hanging="284"/>
        <w:jc w:val="both"/>
        <w:rPr>
          <w:rFonts w:eastAsia="Times New Roman"/>
          <w:szCs w:val="20"/>
        </w:rPr>
      </w:pPr>
      <w:r w:rsidRPr="00CE214B">
        <w:rPr>
          <w:rFonts w:eastAsia="Times New Roman"/>
          <w:szCs w:val="20"/>
        </w:rPr>
        <w:t>Wykonawca ponosi pełną odpowiedzialność za wszelkie szkody powstałe w związku z wykonywaniem Przedmiotu Zamówienia, w wyniku czynności wykonywanych przez pracowników Wykonawcy lub osób trzecich, w tym podwykonawców, którymi Wykonawca posługiwał się przy wykonywaniu Przedmiotu Zamówienia.</w:t>
      </w:r>
    </w:p>
    <w:p w14:paraId="63DB58E2" w14:textId="6304220C" w:rsidR="00E706CF" w:rsidRPr="00CE214B" w:rsidRDefault="00D0740D">
      <w:pPr>
        <w:numPr>
          <w:ilvl w:val="0"/>
          <w:numId w:val="13"/>
        </w:numPr>
        <w:spacing w:line="276" w:lineRule="auto"/>
        <w:ind w:left="284" w:right="43" w:hanging="284"/>
        <w:jc w:val="both"/>
        <w:rPr>
          <w:rFonts w:eastAsia="Times New Roman"/>
          <w:szCs w:val="20"/>
        </w:rPr>
      </w:pPr>
      <w:r w:rsidRPr="00CE214B">
        <w:rPr>
          <w:rFonts w:eastAsia="Times New Roman"/>
          <w:szCs w:val="20"/>
        </w:rPr>
        <w:t xml:space="preserve">Wykonawca zobowiązuje się do zaspokojenia wszelkich roszczeń cywilnoprawnych osób trzecich, będących następstwem niewykonania lub nienależytego wykonania prac i obowiązków wynikających z niniejszej Umowy. W przypadku skierowania roszczeń wobec Zamawiającego, Wykonawca zobowiązuje się do zwolnienia Zamawiającego z obowiązku świadczenia na rzecz poszkodowanego. W przypadku zaspokojenia tych roszczeń przez Zamawiającego, Wykonawca jest zobowiązany zwrócić (zapłacić) uiszczoną przez Zamawiającego kwotę w terminie 7 dni </w:t>
      </w:r>
      <w:r w:rsidR="001E2984" w:rsidRPr="00CE214B">
        <w:rPr>
          <w:rFonts w:eastAsia="Times New Roman"/>
          <w:szCs w:val="20"/>
        </w:rPr>
        <w:t>od</w:t>
      </w:r>
      <w:r w:rsidRPr="00CE214B">
        <w:rPr>
          <w:rFonts w:eastAsia="Times New Roman"/>
          <w:szCs w:val="20"/>
        </w:rPr>
        <w:t xml:space="preserve"> dnia otrzymania (doręczenia) wezwania </w:t>
      </w:r>
      <w:r w:rsidR="001E2984" w:rsidRPr="00CE214B">
        <w:rPr>
          <w:rFonts w:eastAsia="Times New Roman"/>
          <w:szCs w:val="20"/>
        </w:rPr>
        <w:t>od</w:t>
      </w:r>
      <w:r w:rsidRPr="00CE214B">
        <w:rPr>
          <w:rFonts w:eastAsia="Times New Roman"/>
          <w:szCs w:val="20"/>
        </w:rPr>
        <w:t xml:space="preserve"> Zamawiającego.</w:t>
      </w:r>
    </w:p>
    <w:p w14:paraId="272C14B4" w14:textId="2F72A7B8" w:rsidR="00355D98" w:rsidRPr="00E679F7" w:rsidRDefault="00D60E66" w:rsidP="00E679F7">
      <w:pPr>
        <w:numPr>
          <w:ilvl w:val="0"/>
          <w:numId w:val="13"/>
        </w:numPr>
        <w:spacing w:line="276" w:lineRule="auto"/>
        <w:ind w:left="284" w:right="43" w:hanging="284"/>
        <w:jc w:val="both"/>
        <w:rPr>
          <w:rFonts w:eastAsia="Times New Roman"/>
          <w:szCs w:val="20"/>
        </w:rPr>
      </w:pPr>
      <w:r w:rsidRPr="00D60E66">
        <w:rPr>
          <w:rFonts w:eastAsia="Times New Roman"/>
          <w:szCs w:val="20"/>
        </w:rPr>
        <w:t>Wiat</w:t>
      </w:r>
      <w:r>
        <w:rPr>
          <w:rFonts w:eastAsia="Times New Roman"/>
          <w:szCs w:val="20"/>
        </w:rPr>
        <w:t>y</w:t>
      </w:r>
      <w:r w:rsidRPr="00D60E66">
        <w:rPr>
          <w:rFonts w:eastAsia="Times New Roman"/>
          <w:szCs w:val="20"/>
        </w:rPr>
        <w:t xml:space="preserve"> montowan</w:t>
      </w:r>
      <w:r>
        <w:rPr>
          <w:rFonts w:eastAsia="Times New Roman"/>
          <w:szCs w:val="20"/>
        </w:rPr>
        <w:t>e będą</w:t>
      </w:r>
      <w:r w:rsidRPr="00D60E66">
        <w:rPr>
          <w:rFonts w:eastAsia="Times New Roman"/>
          <w:szCs w:val="20"/>
        </w:rPr>
        <w:t xml:space="preserve"> na fundamentach punktowych.</w:t>
      </w:r>
      <w:r>
        <w:rPr>
          <w:rFonts w:eastAsia="Times New Roman"/>
          <w:szCs w:val="20"/>
        </w:rPr>
        <w:t xml:space="preserve"> </w:t>
      </w:r>
      <w:r w:rsidRPr="00D60E66">
        <w:rPr>
          <w:rFonts w:eastAsia="Times New Roman"/>
          <w:szCs w:val="20"/>
        </w:rPr>
        <w:t>UWAGA. Po posadowieniu fundamentów punktowych należy odtworzyć nawierzchnie z kostki betonowej.</w:t>
      </w:r>
    </w:p>
    <w:p w14:paraId="35CE6628" w14:textId="77777777" w:rsidR="00E679F7" w:rsidRDefault="00E679F7" w:rsidP="002B6125">
      <w:pPr>
        <w:spacing w:line="276" w:lineRule="auto"/>
        <w:ind w:right="43"/>
        <w:jc w:val="center"/>
        <w:rPr>
          <w:b/>
          <w:szCs w:val="20"/>
          <w:lang w:val="en-US"/>
        </w:rPr>
      </w:pPr>
    </w:p>
    <w:p w14:paraId="70EDB149" w14:textId="78E9A0E5" w:rsidR="00E706CF" w:rsidRPr="00B06421" w:rsidRDefault="00E706CF" w:rsidP="002B6125">
      <w:pPr>
        <w:spacing w:line="276" w:lineRule="auto"/>
        <w:ind w:right="43"/>
        <w:jc w:val="center"/>
        <w:rPr>
          <w:b/>
          <w:szCs w:val="20"/>
          <w:lang w:val="en-US"/>
        </w:rPr>
      </w:pPr>
      <w:r w:rsidRPr="00B06421">
        <w:rPr>
          <w:b/>
          <w:szCs w:val="20"/>
          <w:lang w:val="en-US"/>
        </w:rPr>
        <w:t>§ 4.</w:t>
      </w:r>
    </w:p>
    <w:p w14:paraId="69B73FE4" w14:textId="77777777" w:rsidR="00E706CF" w:rsidRPr="00B06421" w:rsidRDefault="00E706CF" w:rsidP="002B6125">
      <w:pPr>
        <w:spacing w:line="276" w:lineRule="auto"/>
        <w:ind w:right="43"/>
        <w:jc w:val="center"/>
        <w:rPr>
          <w:b/>
          <w:szCs w:val="20"/>
          <w:lang w:val="en-US"/>
        </w:rPr>
      </w:pPr>
      <w:r w:rsidRPr="00B06421">
        <w:rPr>
          <w:b/>
          <w:szCs w:val="20"/>
          <w:lang w:val="en-US"/>
        </w:rPr>
        <w:t>WYNAGRODZENIE WYKONAWCY</w:t>
      </w:r>
    </w:p>
    <w:p w14:paraId="00F79606" w14:textId="77777777" w:rsidR="00355D98" w:rsidRPr="0056075C" w:rsidRDefault="00355D98" w:rsidP="00355D98">
      <w:pPr>
        <w:numPr>
          <w:ilvl w:val="0"/>
          <w:numId w:val="33"/>
        </w:numPr>
        <w:spacing w:line="276" w:lineRule="auto"/>
        <w:jc w:val="both"/>
        <w:rPr>
          <w:rFonts w:eastAsia="Times New Roman"/>
          <w:szCs w:val="20"/>
        </w:rPr>
      </w:pPr>
      <w:r w:rsidRPr="0056075C">
        <w:rPr>
          <w:rFonts w:eastAsia="Times New Roman"/>
          <w:szCs w:val="20"/>
        </w:rPr>
        <w:t>Strony ustalają wynagrodzenie ryczałtowe za wykonanie przedmiotu umowy w wysokości: ………………………… zł brutto (słownie zł.: ……………………………… 00/100).</w:t>
      </w:r>
    </w:p>
    <w:p w14:paraId="35432571" w14:textId="78355EB2" w:rsidR="00355D98" w:rsidRPr="0056075C" w:rsidRDefault="00355D98" w:rsidP="00355D98">
      <w:pPr>
        <w:numPr>
          <w:ilvl w:val="0"/>
          <w:numId w:val="33"/>
        </w:numPr>
        <w:spacing w:line="276" w:lineRule="auto"/>
        <w:jc w:val="both"/>
        <w:rPr>
          <w:rFonts w:eastAsia="Times New Roman"/>
          <w:szCs w:val="20"/>
        </w:rPr>
      </w:pPr>
      <w:r w:rsidRPr="0056075C">
        <w:rPr>
          <w:rFonts w:eastAsia="Times New Roman"/>
          <w:szCs w:val="20"/>
        </w:rPr>
        <w:t xml:space="preserve">Wynagrodzenie ryczałtowe, o którym mowa w ust 1. obejmuje wszystkie koszty związane z realizacją </w:t>
      </w:r>
      <w:r>
        <w:rPr>
          <w:rFonts w:eastAsia="Times New Roman"/>
          <w:szCs w:val="20"/>
        </w:rPr>
        <w:t xml:space="preserve">przedmiotu zamówienia </w:t>
      </w:r>
      <w:r w:rsidRPr="0056075C">
        <w:rPr>
          <w:rFonts w:eastAsia="Times New Roman"/>
          <w:szCs w:val="20"/>
        </w:rPr>
        <w:t>objęt</w:t>
      </w:r>
      <w:r>
        <w:rPr>
          <w:rFonts w:eastAsia="Times New Roman"/>
          <w:szCs w:val="20"/>
        </w:rPr>
        <w:t>ego</w:t>
      </w:r>
      <w:r w:rsidRPr="0056075C">
        <w:rPr>
          <w:rFonts w:eastAsia="Times New Roman"/>
          <w:szCs w:val="20"/>
        </w:rPr>
        <w:t xml:space="preserve"> dokumentacją postępowania, w tym ryzyko Wykonawcy z tytułu oszacowania wszelkich kosztów związanych z realizacją przedmiotu umowy, a także oddziaływania innych czynników mających lub mogących mieć wpływ na koszty.</w:t>
      </w:r>
    </w:p>
    <w:p w14:paraId="0676D0C7" w14:textId="7412977A" w:rsidR="00355D98" w:rsidRPr="0056075C" w:rsidRDefault="00355D98" w:rsidP="00355D98">
      <w:pPr>
        <w:numPr>
          <w:ilvl w:val="0"/>
          <w:numId w:val="33"/>
        </w:numPr>
        <w:tabs>
          <w:tab w:val="num" w:pos="426"/>
          <w:tab w:val="num" w:pos="866"/>
        </w:tabs>
        <w:spacing w:line="276" w:lineRule="auto"/>
        <w:jc w:val="both"/>
        <w:rPr>
          <w:rFonts w:eastAsia="Times New Roman"/>
          <w:szCs w:val="20"/>
        </w:rPr>
      </w:pPr>
      <w:r w:rsidRPr="0056075C">
        <w:rPr>
          <w:rFonts w:eastAsia="Times New Roman"/>
          <w:szCs w:val="20"/>
        </w:rPr>
        <w:t>Niedoszacowanie, pominięcie oraz brak rozpoznania zakresu przedmiotu umowy za wyjątkiem okoliczności wynikających z zastosowania  §</w:t>
      </w:r>
      <w:r>
        <w:rPr>
          <w:rFonts w:eastAsia="Times New Roman"/>
          <w:szCs w:val="20"/>
        </w:rPr>
        <w:t>9</w:t>
      </w:r>
      <w:r w:rsidRPr="0056075C">
        <w:rPr>
          <w:rFonts w:eastAsia="Times New Roman"/>
          <w:szCs w:val="20"/>
        </w:rPr>
        <w:t xml:space="preserve"> ust. 1 pkt 2 lit. „a”, nie może być podstawą do żądania zmiany wynagrodzenia ryczałtowego określonego w ust. 1 niniejszego paragrafu.</w:t>
      </w:r>
    </w:p>
    <w:p w14:paraId="17340849" w14:textId="159EFC2B" w:rsidR="00355D98" w:rsidRPr="0056075C" w:rsidRDefault="00355D98" w:rsidP="00355D98">
      <w:pPr>
        <w:numPr>
          <w:ilvl w:val="0"/>
          <w:numId w:val="33"/>
        </w:numPr>
        <w:tabs>
          <w:tab w:val="num" w:pos="426"/>
          <w:tab w:val="num" w:pos="866"/>
        </w:tabs>
        <w:spacing w:line="276" w:lineRule="auto"/>
        <w:jc w:val="both"/>
        <w:rPr>
          <w:rFonts w:eastAsia="Times New Roman"/>
          <w:szCs w:val="20"/>
        </w:rPr>
      </w:pPr>
      <w:r w:rsidRPr="0056075C">
        <w:rPr>
          <w:rFonts w:eastAsia="Times New Roman"/>
          <w:szCs w:val="20"/>
        </w:rPr>
        <w:t>W przypadku możliwości obniżenia przez Zamawiającego ceny w warunkach opisanych w §</w:t>
      </w:r>
      <w:r>
        <w:rPr>
          <w:rFonts w:eastAsia="Times New Roman"/>
          <w:szCs w:val="20"/>
        </w:rPr>
        <w:t>9</w:t>
      </w:r>
      <w:r w:rsidRPr="0056075C">
        <w:rPr>
          <w:rFonts w:eastAsia="Times New Roman"/>
          <w:szCs w:val="20"/>
        </w:rPr>
        <w:t xml:space="preserve"> ust. 1 pkt 2 lit. „a” nową cenę Zamawiający określi w drodze:</w:t>
      </w:r>
    </w:p>
    <w:p w14:paraId="422E8F84" w14:textId="77777777" w:rsidR="00355D98" w:rsidRPr="0056075C" w:rsidRDefault="00355D98" w:rsidP="00355D98">
      <w:pPr>
        <w:widowControl w:val="0"/>
        <w:numPr>
          <w:ilvl w:val="0"/>
          <w:numId w:val="34"/>
        </w:numPr>
        <w:tabs>
          <w:tab w:val="left" w:pos="0"/>
        </w:tabs>
        <w:autoSpaceDE w:val="0"/>
        <w:autoSpaceDN w:val="0"/>
        <w:adjustRightInd w:val="0"/>
        <w:spacing w:line="276" w:lineRule="auto"/>
        <w:ind w:left="709" w:hanging="283"/>
        <w:jc w:val="both"/>
        <w:rPr>
          <w:rFonts w:eastAsia="Times New Roman"/>
          <w:szCs w:val="20"/>
        </w:rPr>
      </w:pPr>
      <w:r w:rsidRPr="0056075C">
        <w:rPr>
          <w:rFonts w:eastAsia="Times New Roman"/>
          <w:szCs w:val="20"/>
        </w:rPr>
        <w:t>negocjacji stron umowy, a o ile strony nie dojdą do porozumienia w terminie 14 –dni od stwierdzenia wad w toku czynności odbioru, to</w:t>
      </w:r>
    </w:p>
    <w:p w14:paraId="0F44A13C" w14:textId="77777777" w:rsidR="00355D98" w:rsidRPr="00307397" w:rsidRDefault="00355D98" w:rsidP="00355D98">
      <w:pPr>
        <w:widowControl w:val="0"/>
        <w:numPr>
          <w:ilvl w:val="0"/>
          <w:numId w:val="34"/>
        </w:numPr>
        <w:tabs>
          <w:tab w:val="left" w:pos="0"/>
        </w:tabs>
        <w:autoSpaceDE w:val="0"/>
        <w:autoSpaceDN w:val="0"/>
        <w:adjustRightInd w:val="0"/>
        <w:spacing w:line="276" w:lineRule="auto"/>
        <w:ind w:left="709" w:hanging="283"/>
        <w:jc w:val="both"/>
        <w:rPr>
          <w:rFonts w:eastAsia="Times New Roman"/>
          <w:szCs w:val="20"/>
        </w:rPr>
      </w:pPr>
      <w:r w:rsidRPr="0056075C">
        <w:rPr>
          <w:rFonts w:eastAsia="Times New Roman"/>
          <w:szCs w:val="20"/>
        </w:rPr>
        <w:t>poddają się strony ustaleniu ceny przez rzeczoznawcę majątkowego wskazanego przez Zamawiającego z właściwej listy”</w:t>
      </w:r>
    </w:p>
    <w:p w14:paraId="74BEFA71" w14:textId="77777777" w:rsidR="00E679F7" w:rsidRDefault="00E679F7" w:rsidP="002B6125">
      <w:pPr>
        <w:spacing w:line="276" w:lineRule="auto"/>
        <w:ind w:right="43"/>
        <w:jc w:val="center"/>
        <w:rPr>
          <w:b/>
          <w:szCs w:val="20"/>
        </w:rPr>
      </w:pPr>
    </w:p>
    <w:p w14:paraId="4F5523CA" w14:textId="4A31D4D6" w:rsidR="00E706CF" w:rsidRPr="00B06421" w:rsidRDefault="00E706CF" w:rsidP="002B6125">
      <w:pPr>
        <w:spacing w:line="276" w:lineRule="auto"/>
        <w:ind w:right="43"/>
        <w:jc w:val="center"/>
        <w:rPr>
          <w:szCs w:val="20"/>
        </w:rPr>
      </w:pPr>
      <w:r w:rsidRPr="00B06421">
        <w:rPr>
          <w:b/>
          <w:szCs w:val="20"/>
        </w:rPr>
        <w:lastRenderedPageBreak/>
        <w:t>§ 5.</w:t>
      </w:r>
    </w:p>
    <w:p w14:paraId="104AEB81" w14:textId="1B1F9EC9" w:rsidR="00E706CF" w:rsidRPr="00B06421" w:rsidRDefault="00E706CF" w:rsidP="002B6125">
      <w:pPr>
        <w:spacing w:after="240" w:line="276" w:lineRule="auto"/>
        <w:ind w:right="43"/>
        <w:jc w:val="both"/>
        <w:rPr>
          <w:szCs w:val="20"/>
        </w:rPr>
      </w:pPr>
      <w:r w:rsidRPr="00CE214B">
        <w:rPr>
          <w:szCs w:val="20"/>
        </w:rPr>
        <w:t>Wykonawca oświadcza, że dostarczon</w:t>
      </w:r>
      <w:r w:rsidR="00D60E66" w:rsidRPr="00CE214B">
        <w:rPr>
          <w:szCs w:val="20"/>
        </w:rPr>
        <w:t xml:space="preserve">e wiaty wraz z wyposażeniem </w:t>
      </w:r>
      <w:r w:rsidRPr="00CE214B">
        <w:rPr>
          <w:szCs w:val="20"/>
        </w:rPr>
        <w:t>odpowiada</w:t>
      </w:r>
      <w:r w:rsidR="00D60E66" w:rsidRPr="00CE214B">
        <w:rPr>
          <w:szCs w:val="20"/>
        </w:rPr>
        <w:t>ją</w:t>
      </w:r>
      <w:r w:rsidRPr="00CE214B">
        <w:rPr>
          <w:szCs w:val="20"/>
        </w:rPr>
        <w:t xml:space="preserve"> jakości, charakterystyce i</w:t>
      </w:r>
      <w:r w:rsidR="00B06421" w:rsidRPr="00CE214B">
        <w:rPr>
          <w:szCs w:val="20"/>
        </w:rPr>
        <w:t> </w:t>
      </w:r>
      <w:r w:rsidRPr="00CE214B">
        <w:rPr>
          <w:szCs w:val="20"/>
        </w:rPr>
        <w:t>parametrom</w:t>
      </w:r>
      <w:r w:rsidR="00D60E66" w:rsidRPr="00CE214B">
        <w:rPr>
          <w:bCs/>
          <w:szCs w:val="20"/>
        </w:rPr>
        <w:t>, zgodnie z opisem przedmiotu zamówienia.</w:t>
      </w:r>
    </w:p>
    <w:p w14:paraId="253975A7" w14:textId="77777777" w:rsidR="00E706CF" w:rsidRPr="00B06421" w:rsidRDefault="00E706CF" w:rsidP="002B6125">
      <w:pPr>
        <w:spacing w:line="276" w:lineRule="auto"/>
        <w:ind w:right="43"/>
        <w:jc w:val="center"/>
        <w:rPr>
          <w:b/>
          <w:szCs w:val="20"/>
        </w:rPr>
      </w:pPr>
      <w:r w:rsidRPr="00B06421">
        <w:rPr>
          <w:b/>
          <w:szCs w:val="20"/>
        </w:rPr>
        <w:t>§ 6.</w:t>
      </w:r>
    </w:p>
    <w:p w14:paraId="1FAD0F08" w14:textId="77777777" w:rsidR="00E706CF" w:rsidRPr="00B06421" w:rsidRDefault="00E706CF" w:rsidP="002B6125">
      <w:pPr>
        <w:spacing w:line="276" w:lineRule="auto"/>
        <w:ind w:right="43"/>
        <w:jc w:val="center"/>
        <w:rPr>
          <w:b/>
          <w:szCs w:val="20"/>
        </w:rPr>
      </w:pPr>
      <w:r w:rsidRPr="00B06421">
        <w:rPr>
          <w:b/>
          <w:szCs w:val="20"/>
        </w:rPr>
        <w:t xml:space="preserve">PODWYKONAWCY </w:t>
      </w:r>
    </w:p>
    <w:p w14:paraId="4D265D34" w14:textId="77777777" w:rsidR="00E706CF" w:rsidRPr="00B06421" w:rsidRDefault="00E706CF" w:rsidP="002B6125">
      <w:pPr>
        <w:pStyle w:val="Tekstpodstawowywcity2"/>
        <w:spacing w:after="240" w:line="276" w:lineRule="auto"/>
        <w:ind w:left="0" w:right="43"/>
        <w:rPr>
          <w:rFonts w:ascii="Arial" w:hAnsi="Arial" w:cs="Arial"/>
          <w:sz w:val="20"/>
        </w:rPr>
      </w:pPr>
      <w:r w:rsidRPr="00B06421">
        <w:rPr>
          <w:rFonts w:ascii="Arial" w:hAnsi="Arial" w:cs="Arial"/>
          <w:sz w:val="20"/>
        </w:rPr>
        <w:t>Wykonawca ponosi wobec Zamawiającego pełną odpowiedzialność za dostawy, które realizuje przy pomocy podwykonawcy.</w:t>
      </w:r>
    </w:p>
    <w:p w14:paraId="394A4621" w14:textId="05A78892" w:rsidR="001E2984" w:rsidRPr="008D1733" w:rsidRDefault="001E2984" w:rsidP="001E2984">
      <w:pPr>
        <w:jc w:val="center"/>
        <w:rPr>
          <w:rFonts w:eastAsia="Times New Roman"/>
          <w:b/>
          <w:szCs w:val="20"/>
          <w:lang w:val="en-US"/>
        </w:rPr>
      </w:pPr>
      <w:r w:rsidRPr="008D1733">
        <w:rPr>
          <w:rFonts w:eastAsia="Times New Roman"/>
          <w:b/>
          <w:szCs w:val="20"/>
          <w:lang w:val="en-US"/>
        </w:rPr>
        <w:t xml:space="preserve">§ </w:t>
      </w:r>
      <w:r w:rsidR="00CE214B">
        <w:rPr>
          <w:rFonts w:eastAsia="Times New Roman"/>
          <w:b/>
          <w:szCs w:val="20"/>
          <w:lang w:val="en-US"/>
        </w:rPr>
        <w:t>7</w:t>
      </w:r>
      <w:r w:rsidRPr="008D1733">
        <w:rPr>
          <w:rFonts w:eastAsia="Times New Roman"/>
          <w:b/>
          <w:szCs w:val="20"/>
          <w:lang w:val="en-US"/>
        </w:rPr>
        <w:t>.</w:t>
      </w:r>
    </w:p>
    <w:p w14:paraId="71712E83" w14:textId="77777777" w:rsidR="001E2984" w:rsidRPr="008D1733" w:rsidRDefault="001E2984" w:rsidP="001E2984">
      <w:pPr>
        <w:jc w:val="center"/>
        <w:rPr>
          <w:rFonts w:eastAsia="Times New Roman"/>
          <w:b/>
          <w:szCs w:val="20"/>
          <w:lang w:val="en-US"/>
        </w:rPr>
      </w:pPr>
      <w:r w:rsidRPr="008D1733">
        <w:rPr>
          <w:rFonts w:eastAsia="Times New Roman"/>
          <w:b/>
          <w:szCs w:val="20"/>
          <w:lang w:val="en-US"/>
        </w:rPr>
        <w:t>ZABEZPIECZENIE NALEŻYTEGO WYKONANIA UMOWY</w:t>
      </w:r>
    </w:p>
    <w:p w14:paraId="1E123F38" w14:textId="77777777" w:rsidR="001E2984" w:rsidRPr="00A715EC" w:rsidRDefault="001E2984">
      <w:pPr>
        <w:widowControl w:val="0"/>
        <w:numPr>
          <w:ilvl w:val="0"/>
          <w:numId w:val="30"/>
        </w:numPr>
        <w:tabs>
          <w:tab w:val="num" w:pos="426"/>
        </w:tabs>
        <w:autoSpaceDE w:val="0"/>
        <w:autoSpaceDN w:val="0"/>
        <w:adjustRightInd w:val="0"/>
        <w:spacing w:after="120"/>
        <w:ind w:left="426" w:hanging="426"/>
        <w:jc w:val="both"/>
        <w:rPr>
          <w:rFonts w:eastAsia="Times New Roman"/>
          <w:szCs w:val="20"/>
        </w:rPr>
      </w:pPr>
      <w:r w:rsidRPr="00A715EC">
        <w:rPr>
          <w:rFonts w:eastAsia="Times New Roman"/>
          <w:szCs w:val="20"/>
        </w:rPr>
        <w:t xml:space="preserve">Wykonawca wnosi zabezpieczenie należytego wykonania umowy w łącznej wysokości </w:t>
      </w:r>
      <w:r w:rsidRPr="00A715EC">
        <w:rPr>
          <w:rFonts w:eastAsia="Times New Roman"/>
          <w:b/>
          <w:szCs w:val="20"/>
        </w:rPr>
        <w:t>5%</w:t>
      </w:r>
      <w:r w:rsidRPr="00A715EC">
        <w:rPr>
          <w:rFonts w:eastAsia="Times New Roman"/>
          <w:szCs w:val="20"/>
        </w:rPr>
        <w:t xml:space="preserve"> wynagrodzenia ryczałtowego, o którym mowa w § 9 ust. 1 za przedmiot umowy w formie …………………….., tj. kwota ………. zł słownie:. …………………………………... .</w:t>
      </w:r>
    </w:p>
    <w:p w14:paraId="3D1002EA" w14:textId="2B1C4F66" w:rsidR="001E2984" w:rsidRPr="00A715EC" w:rsidRDefault="001E2984">
      <w:pPr>
        <w:widowControl w:val="0"/>
        <w:numPr>
          <w:ilvl w:val="0"/>
          <w:numId w:val="30"/>
        </w:numPr>
        <w:tabs>
          <w:tab w:val="num" w:pos="426"/>
        </w:tabs>
        <w:autoSpaceDE w:val="0"/>
        <w:autoSpaceDN w:val="0"/>
        <w:adjustRightInd w:val="0"/>
        <w:spacing w:after="120"/>
        <w:ind w:left="426" w:hanging="426"/>
        <w:jc w:val="both"/>
        <w:rPr>
          <w:rFonts w:eastAsia="Times New Roman"/>
          <w:szCs w:val="20"/>
        </w:rPr>
      </w:pPr>
      <w:r w:rsidRPr="00A715EC">
        <w:rPr>
          <w:rFonts w:eastAsia="Times New Roman"/>
          <w:szCs w:val="20"/>
        </w:rPr>
        <w:t xml:space="preserve">Strony postanawiają, że 30% wniesionego zabezpieczenia należytego wykonania umowy jest przeznaczone na zabezpieczenie roszczeń z tytułu rękojmi za wady i gwarancji, zaś 70% wniesionego zabezpieczenia przeznacza się jako gwarancję zgodnego z umową wykonania </w:t>
      </w:r>
      <w:r>
        <w:rPr>
          <w:rFonts w:eastAsia="Times New Roman"/>
          <w:szCs w:val="20"/>
        </w:rPr>
        <w:t>przedmiotu umowy</w:t>
      </w:r>
      <w:r w:rsidRPr="00A715EC">
        <w:rPr>
          <w:rFonts w:eastAsia="Times New Roman"/>
          <w:szCs w:val="20"/>
        </w:rPr>
        <w:t xml:space="preserve">. </w:t>
      </w:r>
    </w:p>
    <w:p w14:paraId="2A4C8DFF" w14:textId="77777777" w:rsidR="001E2984" w:rsidRPr="00A715EC" w:rsidRDefault="001E2984">
      <w:pPr>
        <w:widowControl w:val="0"/>
        <w:numPr>
          <w:ilvl w:val="0"/>
          <w:numId w:val="30"/>
        </w:numPr>
        <w:tabs>
          <w:tab w:val="num" w:pos="426"/>
        </w:tabs>
        <w:autoSpaceDE w:val="0"/>
        <w:autoSpaceDN w:val="0"/>
        <w:adjustRightInd w:val="0"/>
        <w:spacing w:after="120"/>
        <w:ind w:left="426" w:hanging="426"/>
        <w:jc w:val="both"/>
        <w:rPr>
          <w:rFonts w:eastAsia="Times New Roman"/>
          <w:szCs w:val="20"/>
        </w:rPr>
      </w:pPr>
      <w:r w:rsidRPr="00A715EC">
        <w:rPr>
          <w:rFonts w:eastAsia="Times New Roman"/>
          <w:szCs w:val="20"/>
        </w:rPr>
        <w:t xml:space="preserve">Zabezpieczenie należytego wykonania umowy, o którym mowa w ust. 1, zostanie zwrócone lub zwolnione w następujący sposób: </w:t>
      </w:r>
    </w:p>
    <w:p w14:paraId="55F031F2" w14:textId="77777777" w:rsidR="001E2984" w:rsidRPr="00A715EC" w:rsidRDefault="001E2984">
      <w:pPr>
        <w:numPr>
          <w:ilvl w:val="0"/>
          <w:numId w:val="19"/>
        </w:numPr>
        <w:jc w:val="both"/>
        <w:rPr>
          <w:rFonts w:eastAsia="Times New Roman"/>
          <w:szCs w:val="20"/>
        </w:rPr>
      </w:pPr>
      <w:r w:rsidRPr="00A715EC">
        <w:rPr>
          <w:rFonts w:eastAsia="Times New Roman"/>
          <w:szCs w:val="20"/>
        </w:rPr>
        <w:t>część zabezpieczenia gwarantująca zgodne z umową wykonanie robót (70% wysokości wniesionego zabezpieczenia) w ciągu 30 dni po protokolarnym stwierdzeniu usunięcia wad stwierdzonych przy odbiorze końcowym, a w przypadku stwierdzenia braku wad w ciągu 30 dni od dnia uznania zamówienia przez Zamawiającego w protokole odbioru końcowego, za należycie wykonane,</w:t>
      </w:r>
    </w:p>
    <w:p w14:paraId="7AB90799" w14:textId="77777777" w:rsidR="001E2984" w:rsidRPr="00A715EC" w:rsidRDefault="001E2984">
      <w:pPr>
        <w:numPr>
          <w:ilvl w:val="0"/>
          <w:numId w:val="19"/>
        </w:numPr>
        <w:jc w:val="both"/>
        <w:rPr>
          <w:rFonts w:eastAsia="Times New Roman"/>
          <w:szCs w:val="20"/>
        </w:rPr>
      </w:pPr>
      <w:r w:rsidRPr="00A715EC">
        <w:rPr>
          <w:rFonts w:eastAsia="Times New Roman"/>
          <w:szCs w:val="20"/>
        </w:rPr>
        <w:t>pozostała część zabezpieczenia (30% wysokości wniesionego zabezpieczenia) w ciągu 15 dni po upływie okresu rękojmi za wady i gwarancji.</w:t>
      </w:r>
    </w:p>
    <w:p w14:paraId="27656DFF" w14:textId="77777777" w:rsidR="001E2984" w:rsidRPr="00A715EC" w:rsidRDefault="001E2984">
      <w:pPr>
        <w:widowControl w:val="0"/>
        <w:numPr>
          <w:ilvl w:val="0"/>
          <w:numId w:val="30"/>
        </w:numPr>
        <w:tabs>
          <w:tab w:val="num" w:pos="426"/>
        </w:tabs>
        <w:autoSpaceDE w:val="0"/>
        <w:autoSpaceDN w:val="0"/>
        <w:adjustRightInd w:val="0"/>
        <w:spacing w:after="120"/>
        <w:ind w:left="426" w:hanging="426"/>
        <w:jc w:val="both"/>
        <w:rPr>
          <w:rFonts w:eastAsia="Times New Roman"/>
          <w:szCs w:val="20"/>
        </w:rPr>
      </w:pPr>
      <w:r w:rsidRPr="00A715EC">
        <w:rPr>
          <w:rFonts w:eastAsia="Times New Roman"/>
          <w:szCs w:val="20"/>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79399B63" w14:textId="5B8F6395" w:rsidR="001E2984" w:rsidRPr="00A715EC" w:rsidRDefault="001E2984">
      <w:pPr>
        <w:widowControl w:val="0"/>
        <w:numPr>
          <w:ilvl w:val="0"/>
          <w:numId w:val="30"/>
        </w:numPr>
        <w:tabs>
          <w:tab w:val="num" w:pos="426"/>
        </w:tabs>
        <w:autoSpaceDE w:val="0"/>
        <w:autoSpaceDN w:val="0"/>
        <w:adjustRightInd w:val="0"/>
        <w:spacing w:after="120"/>
        <w:ind w:left="426" w:hanging="426"/>
        <w:jc w:val="both"/>
        <w:rPr>
          <w:rFonts w:eastAsia="Times New Roman"/>
          <w:szCs w:val="20"/>
        </w:rPr>
      </w:pPr>
      <w:r w:rsidRPr="00A715EC">
        <w:rPr>
          <w:rFonts w:eastAsia="Times New Roman"/>
          <w:szCs w:val="20"/>
        </w:rPr>
        <w:t xml:space="preserve">W sytuacji, gdy wskutek okoliczności, o </w:t>
      </w:r>
      <w:r w:rsidRPr="00E679F7">
        <w:rPr>
          <w:rFonts w:eastAsia="Times New Roman"/>
          <w:szCs w:val="20"/>
        </w:rPr>
        <w:t>których mowa w § 1</w:t>
      </w:r>
      <w:r w:rsidR="00E679F7" w:rsidRPr="00E679F7">
        <w:rPr>
          <w:rFonts w:eastAsia="Times New Roman"/>
          <w:szCs w:val="20"/>
        </w:rPr>
        <w:t>4</w:t>
      </w:r>
      <w:r w:rsidRPr="00E679F7">
        <w:rPr>
          <w:rFonts w:eastAsia="Times New Roman"/>
          <w:szCs w:val="20"/>
        </w:rPr>
        <w:t xml:space="preserve"> ust. 1</w:t>
      </w:r>
      <w:r w:rsidRPr="004A746A">
        <w:rPr>
          <w:rFonts w:eastAsia="Times New Roman"/>
          <w:szCs w:val="20"/>
        </w:rPr>
        <w:t xml:space="preserve"> niniejszej umowy wystąpi konieczność przedłużenia terminu realizacji umowy w stosunku do terminu przedstawionego</w:t>
      </w:r>
      <w:r w:rsidRPr="00A715EC">
        <w:rPr>
          <w:rFonts w:eastAsia="Times New Roman"/>
          <w:szCs w:val="20"/>
        </w:rPr>
        <w:t xml:space="preserve">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320B174E" w14:textId="77777777" w:rsidR="001E2984" w:rsidRPr="007C0149" w:rsidRDefault="001E2984">
      <w:pPr>
        <w:widowControl w:val="0"/>
        <w:numPr>
          <w:ilvl w:val="0"/>
          <w:numId w:val="30"/>
        </w:numPr>
        <w:tabs>
          <w:tab w:val="num" w:pos="426"/>
        </w:tabs>
        <w:autoSpaceDE w:val="0"/>
        <w:autoSpaceDN w:val="0"/>
        <w:adjustRightInd w:val="0"/>
        <w:spacing w:after="120"/>
        <w:ind w:left="426" w:hanging="426"/>
        <w:jc w:val="both"/>
        <w:rPr>
          <w:rFonts w:eastAsia="Times New Roman"/>
          <w:szCs w:val="20"/>
        </w:rPr>
      </w:pPr>
      <w:r w:rsidRPr="00A715EC">
        <w:rPr>
          <w:rFonts w:eastAsia="Times New Roman"/>
          <w:szCs w:val="20"/>
        </w:rPr>
        <w:t xml:space="preserve">W trakcie realizacji umowy Wykonawca może dokonać zmiany formy zabezpieczenia na jedną lub kilka form, o których mowa w art. 450 ust. 1 Prawa zamówień publicznych lub za zgodą zamawiającego wykonawca może dokonać zmiany formy zabezpieczenia na jedną lub kilka form, </w:t>
      </w:r>
      <w:r w:rsidRPr="00A715EC">
        <w:rPr>
          <w:rFonts w:eastAsia="Times New Roman"/>
          <w:szCs w:val="20"/>
        </w:rPr>
        <w:br/>
        <w:t xml:space="preserve">o których mowa w art. 450 ust. 2 ustawy </w:t>
      </w:r>
      <w:proofErr w:type="spellStart"/>
      <w:r w:rsidRPr="00A715EC">
        <w:rPr>
          <w:rFonts w:eastAsia="Times New Roman"/>
          <w:szCs w:val="20"/>
        </w:rPr>
        <w:t>Pzp</w:t>
      </w:r>
      <w:proofErr w:type="spellEnd"/>
      <w:r w:rsidRPr="00A715EC">
        <w:rPr>
          <w:rFonts w:eastAsia="Times New Roman"/>
          <w:szCs w:val="20"/>
        </w:rPr>
        <w:t xml:space="preserve">. Zmiana formy zabezpieczenia musi być dokonana </w:t>
      </w:r>
      <w:r w:rsidRPr="00A715EC">
        <w:rPr>
          <w:rFonts w:eastAsia="Times New Roman"/>
          <w:szCs w:val="20"/>
        </w:rPr>
        <w:br/>
        <w:t xml:space="preserve">z zachowaniem ciągłości zabezpieczenia i bez zmiany jego wysokości. </w:t>
      </w:r>
    </w:p>
    <w:p w14:paraId="6E89EC5E" w14:textId="578ACB75" w:rsidR="001E2984" w:rsidRPr="008D1733" w:rsidRDefault="001E2984" w:rsidP="001E2984">
      <w:pPr>
        <w:jc w:val="center"/>
        <w:rPr>
          <w:rFonts w:eastAsia="Times New Roman"/>
          <w:b/>
          <w:szCs w:val="20"/>
        </w:rPr>
      </w:pPr>
      <w:r w:rsidRPr="008D1733">
        <w:rPr>
          <w:rFonts w:eastAsia="Times New Roman"/>
          <w:b/>
          <w:szCs w:val="20"/>
        </w:rPr>
        <w:t xml:space="preserve">§ </w:t>
      </w:r>
      <w:r w:rsidR="00CE214B">
        <w:rPr>
          <w:rFonts w:eastAsia="Times New Roman"/>
          <w:b/>
          <w:szCs w:val="20"/>
        </w:rPr>
        <w:t>8</w:t>
      </w:r>
      <w:r w:rsidRPr="008D1733">
        <w:rPr>
          <w:rFonts w:eastAsia="Times New Roman"/>
          <w:b/>
          <w:szCs w:val="20"/>
        </w:rPr>
        <w:t>.</w:t>
      </w:r>
    </w:p>
    <w:p w14:paraId="3C3DB49B" w14:textId="1676369F" w:rsidR="001E2984" w:rsidRPr="008D1733" w:rsidRDefault="001E2984" w:rsidP="001E2984">
      <w:pPr>
        <w:jc w:val="center"/>
        <w:rPr>
          <w:rFonts w:eastAsia="Times New Roman"/>
          <w:b/>
          <w:szCs w:val="20"/>
          <w:lang w:val="en-US"/>
        </w:rPr>
      </w:pPr>
      <w:r w:rsidRPr="008D1733">
        <w:rPr>
          <w:rFonts w:eastAsia="Times New Roman"/>
          <w:b/>
          <w:szCs w:val="20"/>
          <w:lang w:val="en-US"/>
        </w:rPr>
        <w:t xml:space="preserve">ODBIÓR </w:t>
      </w:r>
      <w:r>
        <w:rPr>
          <w:rFonts w:eastAsia="Times New Roman"/>
          <w:b/>
          <w:szCs w:val="20"/>
          <w:lang w:val="en-US"/>
        </w:rPr>
        <w:t>PRZEDMIOTU UMOWY</w:t>
      </w:r>
    </w:p>
    <w:p w14:paraId="564406EE" w14:textId="02AAC8BB" w:rsidR="00EA6055" w:rsidRPr="00CE214B" w:rsidRDefault="00EA6055">
      <w:pPr>
        <w:numPr>
          <w:ilvl w:val="0"/>
          <w:numId w:val="32"/>
        </w:numPr>
        <w:spacing w:line="276" w:lineRule="auto"/>
        <w:jc w:val="both"/>
        <w:rPr>
          <w:rFonts w:eastAsia="Times New Roman"/>
          <w:szCs w:val="20"/>
        </w:rPr>
      </w:pPr>
      <w:r w:rsidRPr="00CE214B">
        <w:rPr>
          <w:rFonts w:eastAsia="Times New Roman"/>
          <w:szCs w:val="20"/>
        </w:rPr>
        <w:t xml:space="preserve">Wykonawca złoży w formie pisemnej lub elektronicznej gotowość do przeprowadzenia odbioru </w:t>
      </w:r>
      <w:r w:rsidR="00CE214B" w:rsidRPr="00CE214B">
        <w:rPr>
          <w:rFonts w:eastAsia="Times New Roman"/>
          <w:szCs w:val="20"/>
        </w:rPr>
        <w:t xml:space="preserve">końcowego </w:t>
      </w:r>
      <w:r w:rsidRPr="00CE214B">
        <w:rPr>
          <w:rFonts w:eastAsia="Times New Roman"/>
          <w:szCs w:val="20"/>
        </w:rPr>
        <w:t>przedmiotu umowy tj. dostaw i montażu wszystkich wiat we wskazanych lokalizacjach.</w:t>
      </w:r>
    </w:p>
    <w:p w14:paraId="55D9E32A" w14:textId="3681F6D4" w:rsidR="001E2984" w:rsidRPr="00CE214B" w:rsidRDefault="001E2984">
      <w:pPr>
        <w:numPr>
          <w:ilvl w:val="0"/>
          <w:numId w:val="32"/>
        </w:numPr>
        <w:tabs>
          <w:tab w:val="num" w:pos="644"/>
        </w:tabs>
        <w:spacing w:line="276" w:lineRule="auto"/>
        <w:jc w:val="both"/>
        <w:rPr>
          <w:rFonts w:eastAsia="Times New Roman"/>
          <w:szCs w:val="20"/>
        </w:rPr>
      </w:pPr>
      <w:r w:rsidRPr="00CE214B">
        <w:rPr>
          <w:rFonts w:eastAsia="Times New Roman"/>
          <w:szCs w:val="20"/>
        </w:rPr>
        <w:t>Odbi</w:t>
      </w:r>
      <w:r w:rsidR="00D60E66" w:rsidRPr="00CE214B">
        <w:rPr>
          <w:rFonts w:eastAsia="Times New Roman"/>
          <w:szCs w:val="20"/>
        </w:rPr>
        <w:t>ór</w:t>
      </w:r>
      <w:r w:rsidRPr="00CE214B">
        <w:rPr>
          <w:rFonts w:eastAsia="Times New Roman"/>
          <w:szCs w:val="20"/>
        </w:rPr>
        <w:t xml:space="preserve"> dokon</w:t>
      </w:r>
      <w:r w:rsidR="00D60E66" w:rsidRPr="00CE214B">
        <w:rPr>
          <w:rFonts w:eastAsia="Times New Roman"/>
          <w:szCs w:val="20"/>
        </w:rPr>
        <w:t xml:space="preserve">any </w:t>
      </w:r>
      <w:r w:rsidRPr="00CE214B">
        <w:rPr>
          <w:rFonts w:eastAsia="Times New Roman"/>
          <w:szCs w:val="20"/>
        </w:rPr>
        <w:t>bę</w:t>
      </w:r>
      <w:r w:rsidR="00D60E66" w:rsidRPr="00CE214B">
        <w:rPr>
          <w:rFonts w:eastAsia="Times New Roman"/>
          <w:szCs w:val="20"/>
        </w:rPr>
        <w:t>dzie</w:t>
      </w:r>
      <w:r w:rsidRPr="00CE214B">
        <w:rPr>
          <w:rFonts w:eastAsia="Times New Roman"/>
          <w:szCs w:val="20"/>
        </w:rPr>
        <w:t xml:space="preserve"> przez </w:t>
      </w:r>
      <w:r w:rsidR="00EA6055" w:rsidRPr="00CE214B">
        <w:rPr>
          <w:rFonts w:eastAsia="Times New Roman"/>
          <w:szCs w:val="20"/>
        </w:rPr>
        <w:t>pracownika Wydziału Inwestycji i Infrastruktury</w:t>
      </w:r>
      <w:r w:rsidRPr="00CE214B">
        <w:rPr>
          <w:rFonts w:eastAsia="Times New Roman"/>
          <w:szCs w:val="20"/>
        </w:rPr>
        <w:t>, działającego w imieniu Zamawiającego</w:t>
      </w:r>
      <w:r w:rsidR="00CE214B" w:rsidRPr="00CE214B">
        <w:rPr>
          <w:rFonts w:eastAsia="Times New Roman"/>
          <w:szCs w:val="20"/>
        </w:rPr>
        <w:t>,</w:t>
      </w:r>
      <w:r w:rsidRPr="00CE214B">
        <w:rPr>
          <w:rFonts w:eastAsia="Times New Roman"/>
          <w:szCs w:val="20"/>
        </w:rPr>
        <w:t xml:space="preserve"> </w:t>
      </w:r>
      <w:r w:rsidR="00EA6055" w:rsidRPr="00CE214B">
        <w:rPr>
          <w:rFonts w:eastAsia="Times New Roman"/>
          <w:szCs w:val="20"/>
        </w:rPr>
        <w:t>Przedstawiciela</w:t>
      </w:r>
      <w:r w:rsidRPr="00CE214B">
        <w:rPr>
          <w:rFonts w:eastAsia="Times New Roman"/>
          <w:szCs w:val="20"/>
        </w:rPr>
        <w:t xml:space="preserve"> Wykonawcy</w:t>
      </w:r>
      <w:r w:rsidR="00CE214B" w:rsidRPr="00CE214B">
        <w:rPr>
          <w:rFonts w:eastAsia="Times New Roman"/>
          <w:szCs w:val="20"/>
        </w:rPr>
        <w:t xml:space="preserve"> oraz przedstawiciela zarządcy drogi krajowej.</w:t>
      </w:r>
      <w:r w:rsidRPr="00CE214B">
        <w:rPr>
          <w:rFonts w:eastAsia="Times New Roman"/>
          <w:szCs w:val="20"/>
        </w:rPr>
        <w:t xml:space="preserve"> </w:t>
      </w:r>
    </w:p>
    <w:p w14:paraId="0812DAD5" w14:textId="7F20BF52" w:rsidR="001E2984" w:rsidRPr="00CE214B" w:rsidRDefault="001E2984">
      <w:pPr>
        <w:numPr>
          <w:ilvl w:val="0"/>
          <w:numId w:val="32"/>
        </w:numPr>
        <w:tabs>
          <w:tab w:val="num" w:pos="644"/>
        </w:tabs>
        <w:spacing w:line="276" w:lineRule="auto"/>
        <w:jc w:val="both"/>
        <w:rPr>
          <w:rFonts w:eastAsia="Times New Roman"/>
          <w:szCs w:val="20"/>
        </w:rPr>
      </w:pPr>
      <w:r w:rsidRPr="00CE214B">
        <w:rPr>
          <w:rFonts w:eastAsia="Times New Roman"/>
          <w:szCs w:val="20"/>
        </w:rPr>
        <w:t xml:space="preserve">Zamawiający wyznaczy odbiór na dzień przypadający w ciągu </w:t>
      </w:r>
      <w:r w:rsidR="00EA6055" w:rsidRPr="00CE214B">
        <w:rPr>
          <w:rFonts w:eastAsia="Times New Roman"/>
          <w:szCs w:val="20"/>
        </w:rPr>
        <w:t>7</w:t>
      </w:r>
      <w:r w:rsidRPr="00CE214B">
        <w:rPr>
          <w:rFonts w:eastAsia="Times New Roman"/>
          <w:szCs w:val="20"/>
        </w:rPr>
        <w:t xml:space="preserve"> dni, licząc od dnia otrzymania pisemnego zawiadomienia od Wykonawcy.</w:t>
      </w:r>
    </w:p>
    <w:p w14:paraId="5661D281" w14:textId="77777777" w:rsidR="001E2984" w:rsidRPr="00CE214B" w:rsidRDefault="001E2984">
      <w:pPr>
        <w:numPr>
          <w:ilvl w:val="0"/>
          <w:numId w:val="32"/>
        </w:numPr>
        <w:tabs>
          <w:tab w:val="num" w:pos="644"/>
        </w:tabs>
        <w:spacing w:line="276" w:lineRule="auto"/>
        <w:jc w:val="both"/>
        <w:rPr>
          <w:rFonts w:eastAsia="Times New Roman"/>
          <w:szCs w:val="20"/>
        </w:rPr>
      </w:pPr>
      <w:r w:rsidRPr="00CE214B">
        <w:rPr>
          <w:rFonts w:eastAsia="Times New Roman"/>
          <w:szCs w:val="20"/>
        </w:rPr>
        <w:t>Obowiązek powiadomienia uczestników odbioru i sporządzenia protokołu ciąży na Zamawiającym.</w:t>
      </w:r>
    </w:p>
    <w:p w14:paraId="01D57064" w14:textId="00431AFF" w:rsidR="001E2984" w:rsidRPr="00CE214B" w:rsidRDefault="001E2984">
      <w:pPr>
        <w:numPr>
          <w:ilvl w:val="0"/>
          <w:numId w:val="32"/>
        </w:numPr>
        <w:tabs>
          <w:tab w:val="num" w:pos="644"/>
        </w:tabs>
        <w:spacing w:line="276" w:lineRule="auto"/>
        <w:jc w:val="both"/>
        <w:rPr>
          <w:rFonts w:eastAsia="Times New Roman"/>
          <w:szCs w:val="20"/>
        </w:rPr>
      </w:pPr>
      <w:r w:rsidRPr="00CE214B">
        <w:rPr>
          <w:rFonts w:eastAsia="Times New Roman"/>
          <w:szCs w:val="20"/>
        </w:rPr>
        <w:t xml:space="preserve">Odbiór </w:t>
      </w:r>
      <w:r w:rsidR="00EA6055" w:rsidRPr="00CE214B">
        <w:rPr>
          <w:rFonts w:eastAsia="Times New Roman"/>
          <w:szCs w:val="20"/>
        </w:rPr>
        <w:t>przedmiotu umowy</w:t>
      </w:r>
      <w:r w:rsidRPr="00CE214B">
        <w:rPr>
          <w:rFonts w:eastAsia="Times New Roman"/>
          <w:szCs w:val="20"/>
        </w:rPr>
        <w:t xml:space="preserve"> zostanie potwierdzony protokołem odbioru stwierdzającym, że </w:t>
      </w:r>
      <w:r w:rsidR="00EA6055" w:rsidRPr="00CE214B">
        <w:rPr>
          <w:rFonts w:eastAsia="Times New Roman"/>
          <w:szCs w:val="20"/>
        </w:rPr>
        <w:t xml:space="preserve">dostawy wraz z montażem </w:t>
      </w:r>
      <w:r w:rsidRPr="00CE214B">
        <w:rPr>
          <w:rFonts w:eastAsia="Times New Roman"/>
          <w:szCs w:val="20"/>
        </w:rPr>
        <w:t xml:space="preserve">zostały wykonane  </w:t>
      </w:r>
      <w:r w:rsidR="00BA6D84" w:rsidRPr="00CE214B">
        <w:rPr>
          <w:rFonts w:eastAsia="Times New Roman"/>
          <w:szCs w:val="20"/>
        </w:rPr>
        <w:t>należycie</w:t>
      </w:r>
      <w:r w:rsidRPr="00CE214B">
        <w:rPr>
          <w:rFonts w:eastAsia="Times New Roman"/>
          <w:szCs w:val="20"/>
        </w:rPr>
        <w:t xml:space="preserve">, podpisanym przez przedstawicieli obu stron. </w:t>
      </w:r>
    </w:p>
    <w:p w14:paraId="0B133F36" w14:textId="50AF4397" w:rsidR="001E2984" w:rsidRPr="00CE214B" w:rsidRDefault="001E2984">
      <w:pPr>
        <w:numPr>
          <w:ilvl w:val="0"/>
          <w:numId w:val="32"/>
        </w:numPr>
        <w:tabs>
          <w:tab w:val="num" w:pos="644"/>
        </w:tabs>
        <w:spacing w:line="276" w:lineRule="auto"/>
        <w:jc w:val="both"/>
        <w:rPr>
          <w:rFonts w:eastAsia="Times New Roman"/>
          <w:szCs w:val="20"/>
        </w:rPr>
      </w:pPr>
      <w:r w:rsidRPr="00CE214B">
        <w:rPr>
          <w:rFonts w:eastAsia="Times New Roman"/>
          <w:szCs w:val="20"/>
        </w:rPr>
        <w:t>Podstawę do wystawienia faktury będzie stanowił protokół odbioru podpisany przez obie strony.</w:t>
      </w:r>
    </w:p>
    <w:p w14:paraId="3FC7C5D3" w14:textId="5CB687CE" w:rsidR="00D60E66" w:rsidRPr="00CE214B" w:rsidRDefault="001E2984">
      <w:pPr>
        <w:numPr>
          <w:ilvl w:val="0"/>
          <w:numId w:val="32"/>
        </w:numPr>
        <w:tabs>
          <w:tab w:val="num" w:pos="644"/>
        </w:tabs>
        <w:spacing w:line="276" w:lineRule="auto"/>
        <w:jc w:val="both"/>
        <w:rPr>
          <w:rFonts w:eastAsia="Times New Roman"/>
          <w:szCs w:val="20"/>
        </w:rPr>
      </w:pPr>
      <w:r w:rsidRPr="00CE214B">
        <w:rPr>
          <w:rFonts w:eastAsia="Times New Roman"/>
          <w:szCs w:val="20"/>
        </w:rPr>
        <w:lastRenderedPageBreak/>
        <w:t xml:space="preserve">Jeżeli Zamawiający stwierdzi, że </w:t>
      </w:r>
      <w:r w:rsidR="00BA6D84" w:rsidRPr="00CE214B">
        <w:rPr>
          <w:rFonts w:eastAsia="Times New Roman"/>
          <w:szCs w:val="20"/>
        </w:rPr>
        <w:t xml:space="preserve">dostawy wraz z montażem </w:t>
      </w:r>
      <w:r w:rsidRPr="00CE214B">
        <w:rPr>
          <w:rFonts w:eastAsia="Times New Roman"/>
          <w:szCs w:val="20"/>
        </w:rPr>
        <w:t>nie zostały zakończone lub ma zastrzeżenia co do kompletności i prawidłowości dokumentów odbiorowych, wyznacza termin ponownego złożenia wniosku o dokonanie odbioru a kosztami uczestnictwa w odbiorze osób upoważnionych obciąża Wykonawcę.</w:t>
      </w:r>
    </w:p>
    <w:p w14:paraId="6C0ECA18" w14:textId="7B5D991B" w:rsidR="00D60E66" w:rsidRPr="00E679F7" w:rsidRDefault="00D60E66" w:rsidP="00E679F7">
      <w:pPr>
        <w:numPr>
          <w:ilvl w:val="0"/>
          <w:numId w:val="32"/>
        </w:numPr>
        <w:tabs>
          <w:tab w:val="num" w:pos="644"/>
        </w:tabs>
        <w:spacing w:line="276" w:lineRule="auto"/>
        <w:jc w:val="both"/>
        <w:rPr>
          <w:rFonts w:eastAsia="Times New Roman"/>
          <w:szCs w:val="20"/>
        </w:rPr>
      </w:pPr>
      <w:r w:rsidRPr="00CE214B">
        <w:rPr>
          <w:rFonts w:eastAsia="Times New Roman"/>
          <w:szCs w:val="20"/>
        </w:rPr>
        <w:t xml:space="preserve">Realizacja Przedmiotu Zamówienia będzie uważana za zakończoną i odebraną przez Zamawiającego, jeżeli podpisany przez Zamawiającego protokół odbioru Przedmiotu Zamówienia będzie zawierać wyraźne, niebudzące wątpliwości interpretacyjnych oświadczenie Zamawiającego o uznaniu Przedmiotu Zamówienia za wykonany. </w:t>
      </w:r>
    </w:p>
    <w:p w14:paraId="6EBED324" w14:textId="3F3F9B00" w:rsidR="001E2984" w:rsidRPr="008D1733" w:rsidRDefault="001E2984" w:rsidP="001E2984">
      <w:pPr>
        <w:jc w:val="center"/>
        <w:rPr>
          <w:rFonts w:eastAsia="Times New Roman"/>
          <w:b/>
          <w:szCs w:val="20"/>
          <w:lang w:val="en-US"/>
        </w:rPr>
      </w:pPr>
      <w:r w:rsidRPr="008D1733">
        <w:rPr>
          <w:rFonts w:eastAsia="Times New Roman"/>
          <w:b/>
          <w:szCs w:val="20"/>
          <w:lang w:val="en-US"/>
        </w:rPr>
        <w:t xml:space="preserve">§ </w:t>
      </w:r>
      <w:r w:rsidR="00CE214B">
        <w:rPr>
          <w:rFonts w:eastAsia="Times New Roman"/>
          <w:b/>
          <w:szCs w:val="20"/>
          <w:lang w:val="en-US"/>
        </w:rPr>
        <w:t>9</w:t>
      </w:r>
      <w:r w:rsidRPr="008D1733">
        <w:rPr>
          <w:rFonts w:eastAsia="Times New Roman"/>
          <w:b/>
          <w:szCs w:val="20"/>
          <w:lang w:val="en-US"/>
        </w:rPr>
        <w:t>.</w:t>
      </w:r>
    </w:p>
    <w:p w14:paraId="29B6FBA6" w14:textId="77777777" w:rsidR="001E2984" w:rsidRPr="008D1733" w:rsidRDefault="001E2984" w:rsidP="001E2984">
      <w:pPr>
        <w:jc w:val="center"/>
        <w:rPr>
          <w:rFonts w:eastAsia="Times New Roman"/>
          <w:b/>
          <w:szCs w:val="20"/>
          <w:lang w:val="en-US"/>
        </w:rPr>
      </w:pPr>
      <w:r w:rsidRPr="008D1733">
        <w:rPr>
          <w:rFonts w:eastAsia="Times New Roman"/>
          <w:b/>
          <w:szCs w:val="20"/>
          <w:lang w:val="en-US"/>
        </w:rPr>
        <w:t>WADY</w:t>
      </w:r>
    </w:p>
    <w:p w14:paraId="6BE0D49C" w14:textId="77777777" w:rsidR="001E2984" w:rsidRPr="008D1733" w:rsidRDefault="001E2984">
      <w:pPr>
        <w:numPr>
          <w:ilvl w:val="0"/>
          <w:numId w:val="17"/>
        </w:numPr>
        <w:tabs>
          <w:tab w:val="clear" w:pos="720"/>
          <w:tab w:val="num" w:pos="426"/>
        </w:tabs>
        <w:spacing w:line="276" w:lineRule="auto"/>
        <w:ind w:left="426" w:hanging="426"/>
        <w:jc w:val="both"/>
        <w:rPr>
          <w:rFonts w:eastAsia="Times New Roman"/>
          <w:szCs w:val="20"/>
        </w:rPr>
      </w:pPr>
      <w:r w:rsidRPr="008D1733">
        <w:rPr>
          <w:rFonts w:eastAsia="Times New Roman"/>
          <w:szCs w:val="20"/>
        </w:rPr>
        <w:t>Jeżeli w toku czynności odbioru stwierdzone zostaną wady, to Zamawiającemu przysługują następujące uprawnienia:</w:t>
      </w:r>
    </w:p>
    <w:p w14:paraId="2B49658D" w14:textId="77777777" w:rsidR="001E2984" w:rsidRPr="008D1733" w:rsidRDefault="001E2984">
      <w:pPr>
        <w:numPr>
          <w:ilvl w:val="0"/>
          <w:numId w:val="25"/>
        </w:numPr>
        <w:spacing w:line="276" w:lineRule="auto"/>
        <w:ind w:left="709" w:hanging="283"/>
        <w:jc w:val="both"/>
        <w:rPr>
          <w:rFonts w:eastAsia="Times New Roman"/>
          <w:szCs w:val="20"/>
        </w:rPr>
      </w:pPr>
      <w:r w:rsidRPr="008D1733">
        <w:rPr>
          <w:rFonts w:eastAsia="Times New Roman"/>
          <w:szCs w:val="20"/>
        </w:rPr>
        <w:t>jeżeli wady nadają się do usunięcia:</w:t>
      </w:r>
    </w:p>
    <w:p w14:paraId="39C995E2" w14:textId="497B7BDD" w:rsidR="001E2984" w:rsidRPr="008D1733" w:rsidRDefault="001E2984">
      <w:pPr>
        <w:numPr>
          <w:ilvl w:val="0"/>
          <w:numId w:val="26"/>
        </w:numPr>
        <w:tabs>
          <w:tab w:val="num" w:pos="1260"/>
        </w:tabs>
        <w:spacing w:line="276" w:lineRule="auto"/>
        <w:jc w:val="both"/>
        <w:rPr>
          <w:rFonts w:eastAsia="Times New Roman"/>
          <w:szCs w:val="20"/>
        </w:rPr>
      </w:pPr>
      <w:r w:rsidRPr="008D1733">
        <w:rPr>
          <w:rFonts w:eastAsia="Times New Roman"/>
          <w:szCs w:val="20"/>
        </w:rPr>
        <w:t xml:space="preserve"> i umożliwiają użytkowanie przedmiotu odbioru, Zamawiający dokonuje odbioru przedmiotu i wyznacza termin usunięcia wad,</w:t>
      </w:r>
    </w:p>
    <w:p w14:paraId="0587D9C5" w14:textId="77777777" w:rsidR="001E2984" w:rsidRPr="008D1733" w:rsidRDefault="001E2984">
      <w:pPr>
        <w:numPr>
          <w:ilvl w:val="0"/>
          <w:numId w:val="26"/>
        </w:numPr>
        <w:tabs>
          <w:tab w:val="num" w:pos="1260"/>
        </w:tabs>
        <w:spacing w:line="276" w:lineRule="auto"/>
        <w:jc w:val="both"/>
        <w:rPr>
          <w:rFonts w:eastAsia="Times New Roman"/>
          <w:szCs w:val="20"/>
        </w:rPr>
      </w:pPr>
      <w:r w:rsidRPr="008D1733">
        <w:rPr>
          <w:rFonts w:eastAsia="Times New Roman"/>
          <w:szCs w:val="20"/>
        </w:rPr>
        <w:t xml:space="preserve"> i uniemożliwiają użytkowanie przedmiotu odbioru, Zamawiający odmawia odbioru do czasu usunięcia wad i wyznacza termin ich usunięcia,</w:t>
      </w:r>
    </w:p>
    <w:p w14:paraId="47BA05CD" w14:textId="77777777" w:rsidR="001E2984" w:rsidRPr="008D1733" w:rsidRDefault="001E2984">
      <w:pPr>
        <w:numPr>
          <w:ilvl w:val="0"/>
          <w:numId w:val="25"/>
        </w:numPr>
        <w:spacing w:line="276" w:lineRule="auto"/>
        <w:ind w:left="709" w:hanging="283"/>
        <w:jc w:val="both"/>
        <w:rPr>
          <w:rFonts w:eastAsia="Times New Roman"/>
          <w:szCs w:val="20"/>
        </w:rPr>
      </w:pPr>
      <w:r w:rsidRPr="008D1733">
        <w:rPr>
          <w:rFonts w:eastAsia="Times New Roman"/>
          <w:szCs w:val="20"/>
        </w:rPr>
        <w:t>jeżeli wady nie nadają się do usunięcia:</w:t>
      </w:r>
    </w:p>
    <w:p w14:paraId="467D5BE5" w14:textId="77777777" w:rsidR="001E2984" w:rsidRPr="008D1733" w:rsidRDefault="001E2984">
      <w:pPr>
        <w:numPr>
          <w:ilvl w:val="0"/>
          <w:numId w:val="27"/>
        </w:numPr>
        <w:tabs>
          <w:tab w:val="num" w:pos="1260"/>
        </w:tabs>
        <w:spacing w:line="276" w:lineRule="auto"/>
        <w:jc w:val="both"/>
        <w:rPr>
          <w:rFonts w:eastAsia="Times New Roman"/>
          <w:szCs w:val="20"/>
        </w:rPr>
      </w:pPr>
      <w:r w:rsidRPr="008D1733">
        <w:rPr>
          <w:rFonts w:eastAsia="Times New Roman"/>
          <w:szCs w:val="20"/>
        </w:rPr>
        <w:t xml:space="preserve"> i umożliwiają użytkowanie przedmiotu odbioru zgodnie z jego przeznaczeniem, Zamawiający może obniżyć wynagrodzenie, stosownie do stwierdzonych wad,</w:t>
      </w:r>
    </w:p>
    <w:p w14:paraId="523B3289" w14:textId="77777777" w:rsidR="001E2984" w:rsidRPr="008D1733" w:rsidRDefault="001E2984">
      <w:pPr>
        <w:numPr>
          <w:ilvl w:val="0"/>
          <w:numId w:val="27"/>
        </w:numPr>
        <w:tabs>
          <w:tab w:val="num" w:pos="1260"/>
        </w:tabs>
        <w:spacing w:line="276" w:lineRule="auto"/>
        <w:jc w:val="both"/>
        <w:rPr>
          <w:rFonts w:eastAsia="Times New Roman"/>
          <w:szCs w:val="20"/>
        </w:rPr>
      </w:pPr>
      <w:r w:rsidRPr="008D1733">
        <w:rPr>
          <w:rFonts w:eastAsia="Times New Roman"/>
          <w:szCs w:val="20"/>
        </w:rPr>
        <w:t xml:space="preserve"> i uniemożliwiają użytkowanie przedmiotu odbioru zgodnie z jego przeznaczeniem, Zamawiający może odstąpić od umowy lub żądać wykonania przedmiotu odbioru po raz drugi na koszt Wykonawcy.</w:t>
      </w:r>
    </w:p>
    <w:p w14:paraId="440EA383" w14:textId="77777777" w:rsidR="001E2984" w:rsidRPr="008D1733" w:rsidRDefault="001E2984">
      <w:pPr>
        <w:numPr>
          <w:ilvl w:val="0"/>
          <w:numId w:val="17"/>
        </w:numPr>
        <w:tabs>
          <w:tab w:val="clear" w:pos="720"/>
          <w:tab w:val="num" w:pos="426"/>
        </w:tabs>
        <w:spacing w:line="276" w:lineRule="auto"/>
        <w:ind w:left="426" w:hanging="426"/>
        <w:jc w:val="both"/>
        <w:rPr>
          <w:rFonts w:eastAsia="Times New Roman"/>
          <w:szCs w:val="20"/>
        </w:rPr>
      </w:pPr>
      <w:r w:rsidRPr="008D1733">
        <w:rPr>
          <w:rFonts w:eastAsia="Times New Roman"/>
          <w:szCs w:val="20"/>
        </w:rPr>
        <w:t>Strony postanawiają, że z czynności odbioru będzie spisany protokół zawierający wszelkie ustalenia dokonane w toku odbioru, jak też terminy wyznaczone na usunięcie stwierdzonych w tej dacie wad.</w:t>
      </w:r>
    </w:p>
    <w:p w14:paraId="00A3A818" w14:textId="77777777" w:rsidR="001E2984" w:rsidRPr="008D1733" w:rsidRDefault="001E2984">
      <w:pPr>
        <w:numPr>
          <w:ilvl w:val="0"/>
          <w:numId w:val="17"/>
        </w:numPr>
        <w:tabs>
          <w:tab w:val="clear" w:pos="720"/>
          <w:tab w:val="num" w:pos="426"/>
        </w:tabs>
        <w:spacing w:line="276" w:lineRule="auto"/>
        <w:ind w:left="426" w:hanging="426"/>
        <w:jc w:val="both"/>
        <w:rPr>
          <w:rFonts w:eastAsia="Times New Roman"/>
          <w:szCs w:val="20"/>
        </w:rPr>
      </w:pPr>
      <w:r w:rsidRPr="008D1733">
        <w:rPr>
          <w:rFonts w:eastAsia="Times New Roman"/>
          <w:szCs w:val="20"/>
        </w:rPr>
        <w:t>Wykonawca zobowiązany jest do zawiadomienia Zamawiającego o usunięciu wad oraz żądania wyznaczenia terminu odbioru zakwestionowanych uprzednio robót, jako wadliwych.</w:t>
      </w:r>
    </w:p>
    <w:p w14:paraId="2174497B" w14:textId="77777777" w:rsidR="001E2984" w:rsidRPr="008D1733" w:rsidRDefault="001E2984">
      <w:pPr>
        <w:numPr>
          <w:ilvl w:val="0"/>
          <w:numId w:val="17"/>
        </w:numPr>
        <w:tabs>
          <w:tab w:val="clear" w:pos="720"/>
          <w:tab w:val="num" w:pos="426"/>
        </w:tabs>
        <w:spacing w:line="276" w:lineRule="auto"/>
        <w:ind w:left="426" w:hanging="426"/>
        <w:jc w:val="both"/>
        <w:rPr>
          <w:rFonts w:eastAsia="Times New Roman"/>
          <w:szCs w:val="20"/>
        </w:rPr>
      </w:pPr>
      <w:r w:rsidRPr="008D1733">
        <w:rPr>
          <w:rFonts w:eastAsia="Times New Roman"/>
          <w:szCs w:val="20"/>
        </w:rPr>
        <w:t>Zamawiający wyznacza terminy przeglądów oraz sprawdzenia usuniętych usterek w okresie gwarancji i rękojmi. Z powyższych przeglądów sporządzane będą protokoły.</w:t>
      </w:r>
    </w:p>
    <w:p w14:paraId="0533C656" w14:textId="1B05EAED" w:rsidR="001E2984" w:rsidRPr="008D1733" w:rsidRDefault="001E2984" w:rsidP="001E2984">
      <w:pPr>
        <w:jc w:val="center"/>
        <w:rPr>
          <w:rFonts w:eastAsia="Times New Roman"/>
          <w:b/>
          <w:szCs w:val="20"/>
          <w:lang w:val="en-US"/>
        </w:rPr>
      </w:pPr>
      <w:r w:rsidRPr="008D1733">
        <w:rPr>
          <w:rFonts w:eastAsia="Times New Roman"/>
          <w:b/>
          <w:szCs w:val="20"/>
          <w:lang w:val="en-US"/>
        </w:rPr>
        <w:t>§ 1</w:t>
      </w:r>
      <w:r w:rsidR="00CE214B">
        <w:rPr>
          <w:rFonts w:eastAsia="Times New Roman"/>
          <w:b/>
          <w:szCs w:val="20"/>
          <w:lang w:val="en-US"/>
        </w:rPr>
        <w:t>0</w:t>
      </w:r>
      <w:r w:rsidRPr="008D1733">
        <w:rPr>
          <w:rFonts w:eastAsia="Times New Roman"/>
          <w:b/>
          <w:szCs w:val="20"/>
          <w:lang w:val="en-US"/>
        </w:rPr>
        <w:t>.</w:t>
      </w:r>
    </w:p>
    <w:p w14:paraId="2E4C7745" w14:textId="214BA7BA" w:rsidR="001E2984" w:rsidRPr="008D1733" w:rsidRDefault="001E2984" w:rsidP="001E2984">
      <w:pPr>
        <w:jc w:val="center"/>
        <w:rPr>
          <w:rFonts w:eastAsia="Times New Roman"/>
          <w:b/>
          <w:szCs w:val="20"/>
          <w:lang w:val="en-US"/>
        </w:rPr>
      </w:pPr>
      <w:r w:rsidRPr="008D1733">
        <w:rPr>
          <w:rFonts w:eastAsia="Times New Roman"/>
          <w:b/>
          <w:szCs w:val="20"/>
          <w:lang w:val="en-US"/>
        </w:rPr>
        <w:t>ROZLICZENIE, FAKTUROWANIE</w:t>
      </w:r>
    </w:p>
    <w:p w14:paraId="46885FBB" w14:textId="77777777" w:rsidR="001E2984" w:rsidRPr="00C92FC1" w:rsidRDefault="001E2984">
      <w:pPr>
        <w:numPr>
          <w:ilvl w:val="0"/>
          <w:numId w:val="16"/>
        </w:numPr>
        <w:spacing w:line="276" w:lineRule="auto"/>
        <w:jc w:val="both"/>
        <w:rPr>
          <w:rFonts w:eastAsia="Times New Roman"/>
          <w:szCs w:val="20"/>
        </w:rPr>
      </w:pPr>
      <w:r w:rsidRPr="00C92FC1">
        <w:rPr>
          <w:rFonts w:eastAsia="Times New Roman"/>
          <w:szCs w:val="20"/>
        </w:rPr>
        <w:t xml:space="preserve">Należne Wykonawcy wynagrodzenie płatne będzie na podstawie </w:t>
      </w:r>
      <w:r>
        <w:rPr>
          <w:rFonts w:eastAsia="Times New Roman"/>
          <w:szCs w:val="20"/>
        </w:rPr>
        <w:t>faktury końcowej</w:t>
      </w:r>
      <w:r w:rsidRPr="00C92FC1">
        <w:rPr>
          <w:rFonts w:eastAsia="Times New Roman"/>
          <w:szCs w:val="20"/>
        </w:rPr>
        <w:t>.</w:t>
      </w:r>
    </w:p>
    <w:p w14:paraId="78CD59F7" w14:textId="2CDABDC9"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Faktur</w:t>
      </w:r>
      <w:r>
        <w:rPr>
          <w:rFonts w:eastAsia="Times New Roman"/>
          <w:szCs w:val="20"/>
        </w:rPr>
        <w:t>a wystawiona</w:t>
      </w:r>
      <w:r w:rsidRPr="008D1733">
        <w:rPr>
          <w:rFonts w:eastAsia="Times New Roman"/>
          <w:szCs w:val="20"/>
        </w:rPr>
        <w:t xml:space="preserve"> zostan</w:t>
      </w:r>
      <w:r>
        <w:rPr>
          <w:rFonts w:eastAsia="Times New Roman"/>
          <w:szCs w:val="20"/>
        </w:rPr>
        <w:t>ie</w:t>
      </w:r>
      <w:r w:rsidRPr="008D1733">
        <w:rPr>
          <w:rFonts w:eastAsia="Times New Roman"/>
          <w:szCs w:val="20"/>
        </w:rPr>
        <w:t xml:space="preserve"> po odbiorze końcowym </w:t>
      </w:r>
      <w:r w:rsidR="00BA6D84">
        <w:rPr>
          <w:rFonts w:eastAsia="Times New Roman"/>
          <w:szCs w:val="20"/>
        </w:rPr>
        <w:t xml:space="preserve">wszystkich </w:t>
      </w:r>
      <w:r w:rsidRPr="008D1733">
        <w:rPr>
          <w:rFonts w:eastAsia="Times New Roman"/>
          <w:szCs w:val="20"/>
        </w:rPr>
        <w:t xml:space="preserve">wykonanych </w:t>
      </w:r>
      <w:r w:rsidR="00BA6D84">
        <w:rPr>
          <w:rFonts w:eastAsia="Times New Roman"/>
          <w:szCs w:val="20"/>
        </w:rPr>
        <w:t>dostaw wraz z montażem we wskazanych lokalizacjach na terenie Gminy Czersk</w:t>
      </w:r>
      <w:r w:rsidRPr="008D1733">
        <w:rPr>
          <w:rFonts w:eastAsia="Times New Roman"/>
          <w:szCs w:val="20"/>
        </w:rPr>
        <w:t>.</w:t>
      </w:r>
    </w:p>
    <w:p w14:paraId="790156C2" w14:textId="2954F122"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Płatność należności z tytułu faktury nastąpi w ciągu 30-tu dni licząc od dnia złożenia faktury wraz z protokołem odbioru, stwierdzającym należyte wykonanie zamówienia, z zastrzeżeniem ust. 5. W przypadku, o którym mowa w §</w:t>
      </w:r>
      <w:r w:rsidR="00CE214B">
        <w:rPr>
          <w:rFonts w:eastAsia="Times New Roman"/>
          <w:szCs w:val="20"/>
        </w:rPr>
        <w:t>9</w:t>
      </w:r>
      <w:r w:rsidRPr="008D1733">
        <w:rPr>
          <w:rFonts w:eastAsia="Times New Roman"/>
          <w:szCs w:val="20"/>
        </w:rPr>
        <w:t xml:space="preserve"> ust. 1 pkt 1 lit. „a” termin zapłaty liczy się od złożenia przez Wykonawcę protokołu odbioru zakwestionowanych uprzednio </w:t>
      </w:r>
      <w:r w:rsidR="00BA6D84">
        <w:rPr>
          <w:rFonts w:eastAsia="Times New Roman"/>
          <w:szCs w:val="20"/>
        </w:rPr>
        <w:t xml:space="preserve">dostaw </w:t>
      </w:r>
      <w:r w:rsidRPr="008D1733">
        <w:rPr>
          <w:rFonts w:eastAsia="Times New Roman"/>
          <w:szCs w:val="20"/>
        </w:rPr>
        <w:t>jako wadliwych.</w:t>
      </w:r>
    </w:p>
    <w:p w14:paraId="436A3E66" w14:textId="0E8E909A"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W przypadku obniżenia ceny z przyczyn opisanych w §</w:t>
      </w:r>
      <w:r w:rsidR="00CE214B">
        <w:rPr>
          <w:rFonts w:eastAsia="Times New Roman"/>
          <w:szCs w:val="20"/>
        </w:rPr>
        <w:t>9</w:t>
      </w:r>
      <w:r w:rsidRPr="008D1733">
        <w:rPr>
          <w:rFonts w:eastAsia="Times New Roman"/>
          <w:szCs w:val="20"/>
        </w:rPr>
        <w:t xml:space="preserve"> ust. 1 pkt 2 lit. „a”, faktura zostanie wystawiona po </w:t>
      </w:r>
      <w:r w:rsidRPr="00355D98">
        <w:rPr>
          <w:rFonts w:eastAsia="Times New Roman"/>
          <w:szCs w:val="20"/>
        </w:rPr>
        <w:t>ustaleniu ceny w jednym z trybów określonych w §</w:t>
      </w:r>
      <w:r w:rsidR="00355D98" w:rsidRPr="00355D98">
        <w:rPr>
          <w:rFonts w:eastAsia="Times New Roman"/>
          <w:szCs w:val="20"/>
        </w:rPr>
        <w:t>4</w:t>
      </w:r>
      <w:r w:rsidRPr="00355D98">
        <w:rPr>
          <w:rFonts w:eastAsia="Times New Roman"/>
          <w:szCs w:val="20"/>
        </w:rPr>
        <w:t xml:space="preserve"> ust. </w:t>
      </w:r>
      <w:r w:rsidR="00355D98" w:rsidRPr="00355D98">
        <w:rPr>
          <w:rFonts w:eastAsia="Times New Roman"/>
          <w:szCs w:val="20"/>
        </w:rPr>
        <w:t>4</w:t>
      </w:r>
      <w:r w:rsidRPr="00355D98">
        <w:rPr>
          <w:rFonts w:eastAsia="Times New Roman"/>
          <w:szCs w:val="20"/>
        </w:rPr>
        <w:t>.</w:t>
      </w:r>
    </w:p>
    <w:p w14:paraId="5DE89483" w14:textId="53C027AB"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 xml:space="preserve">Zapłata wynagrodzenia Wykonawcy za wykonane </w:t>
      </w:r>
      <w:r w:rsidR="004E536D">
        <w:rPr>
          <w:rFonts w:eastAsia="Times New Roman"/>
          <w:szCs w:val="20"/>
        </w:rPr>
        <w:t xml:space="preserve">dostawy </w:t>
      </w:r>
      <w:r w:rsidRPr="008D1733">
        <w:rPr>
          <w:rFonts w:eastAsia="Times New Roman"/>
          <w:szCs w:val="20"/>
        </w:rPr>
        <w:t xml:space="preserve">uwarunkowana będzie przedstawieniem przez Wykonawcę łącznie z fakturą dowodów potwierdzających zapłatę wymagalnego wynagrodzenia Podwykonawcom lub dalszym Podwykonawcom w zakresie </w:t>
      </w:r>
      <w:r w:rsidR="004E536D">
        <w:rPr>
          <w:rFonts w:eastAsia="Times New Roman"/>
          <w:szCs w:val="20"/>
        </w:rPr>
        <w:t>odbieranego</w:t>
      </w:r>
      <w:r w:rsidRPr="008D1733">
        <w:rPr>
          <w:rFonts w:eastAsia="Times New Roman"/>
          <w:szCs w:val="20"/>
        </w:rPr>
        <w:t xml:space="preserve"> przedmiotu zamówienia.</w:t>
      </w:r>
    </w:p>
    <w:p w14:paraId="3E964E0A" w14:textId="48F087FD"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 xml:space="preserve">Dowodem, o którym mowa w ust. 5 może być m.in oświadczenie Podwykonawcy lub dalszego Podwykonawcy, że wszystkie ich należności z tytułu realizacji </w:t>
      </w:r>
      <w:r w:rsidR="004E536D">
        <w:rPr>
          <w:rFonts w:eastAsia="Times New Roman"/>
          <w:szCs w:val="20"/>
        </w:rPr>
        <w:t xml:space="preserve">dostaw </w:t>
      </w:r>
      <w:r w:rsidRPr="008D1733">
        <w:rPr>
          <w:rFonts w:eastAsia="Times New Roman"/>
          <w:szCs w:val="20"/>
        </w:rPr>
        <w:t>realizowanych w ramach umów zaakceptowanych przez Zamawiającego zostały przez Wykonawcę uregulowane, z tym że płatności na rzecz Podwykonawcy lub dalszego Podwykonawcy mogą być pomniejszone o kwoty wynikające 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273CB76B" w14:textId="4E9DC562"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lastRenderedPageBreak/>
        <w:t>Brak załączonych dowodów zapłaty do faktury traktowane będzie za uchylanie się przez Wykonawcę od zapłaty wynagrodzenia Podwykonawcy lub dalszemu Podwykonawcy i spowoduje wszczęcie procedury określonej w ust. 8 - 10.</w:t>
      </w:r>
    </w:p>
    <w:p w14:paraId="5F5538EB" w14:textId="5AE0984B"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Zamawiający dokona bezpośredniej zapłaty wymagalnego wynagrodzenia przysługującego Podwykonawcy lub dalszemu Podwykonawcy, który zawarł przedłożoną Zamawiającemu umowę o podwykonawstwo, której przedmiotem są dostawy lub usługi, w przypadku uchylania się od obowiązku zapłaty odpowiednio przez Wykonawcę, Podwykonawcę lub dalszego Podwykonawcę zamówienia. Wynagrodzenie dotyczy wyłącznie należności powstałych po przedłożeniu Zamawiającemu poświadczonej za zgodność z oryginałem kopii umowy o podwykonawstwo, której przedmiotem są dostawy lub usługi.</w:t>
      </w:r>
    </w:p>
    <w:p w14:paraId="63758049" w14:textId="77777777"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 xml:space="preserve">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t>
      </w:r>
      <w:r w:rsidRPr="008D1733">
        <w:rPr>
          <w:rFonts w:eastAsia="Times New Roman"/>
          <w:szCs w:val="20"/>
        </w:rPr>
        <w:br/>
        <w:t>w tym terminie oznaczać będzie akceptację przez Wykonawcę bezpośredniej zapłaty  Podwykonawcy przez Zamawiającego.</w:t>
      </w:r>
    </w:p>
    <w:p w14:paraId="2DC76675" w14:textId="77777777"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W przypadku zgłoszenia przez Wykonawcę uwag dot. zasadności bezpośredniej zapłaty wynagrodzenia, w terminie wskazanym w ust. 9, Zamawiający może:</w:t>
      </w:r>
    </w:p>
    <w:p w14:paraId="55B26C98" w14:textId="77777777" w:rsidR="001E2984" w:rsidRPr="008D1733" w:rsidRDefault="001E2984">
      <w:pPr>
        <w:numPr>
          <w:ilvl w:val="0"/>
          <w:numId w:val="28"/>
        </w:numPr>
        <w:spacing w:line="276" w:lineRule="auto"/>
        <w:ind w:left="709" w:hanging="283"/>
        <w:jc w:val="both"/>
        <w:rPr>
          <w:rFonts w:eastAsia="Times New Roman"/>
          <w:szCs w:val="20"/>
        </w:rPr>
      </w:pPr>
      <w:r w:rsidRPr="008D1733">
        <w:rPr>
          <w:rFonts w:eastAsia="Times New Roman"/>
          <w:szCs w:val="20"/>
        </w:rPr>
        <w:t>nie dokonać bezpośredniej zapłaty wynagrodzenie Podwykonawcy lub dalszemu Podwykonawcy, jeżeli Wykonawca wykaże niezasadność takiej zapłaty, albo</w:t>
      </w:r>
    </w:p>
    <w:p w14:paraId="38FCF81C" w14:textId="77777777" w:rsidR="001E2984" w:rsidRPr="008D1733" w:rsidRDefault="001E2984">
      <w:pPr>
        <w:numPr>
          <w:ilvl w:val="0"/>
          <w:numId w:val="28"/>
        </w:numPr>
        <w:spacing w:line="276" w:lineRule="auto"/>
        <w:ind w:left="709" w:hanging="283"/>
        <w:jc w:val="both"/>
        <w:rPr>
          <w:rFonts w:eastAsia="Times New Roman"/>
          <w:szCs w:val="20"/>
        </w:rPr>
      </w:pPr>
      <w:r w:rsidRPr="008D1733">
        <w:rPr>
          <w:rFonts w:eastAsia="Times New Roman"/>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BC70B6F" w14:textId="77777777" w:rsidR="001E2984" w:rsidRPr="008D1733" w:rsidRDefault="001E2984">
      <w:pPr>
        <w:numPr>
          <w:ilvl w:val="0"/>
          <w:numId w:val="28"/>
        </w:numPr>
        <w:spacing w:line="276" w:lineRule="auto"/>
        <w:ind w:left="709" w:hanging="283"/>
        <w:jc w:val="both"/>
        <w:rPr>
          <w:rFonts w:eastAsia="Times New Roman"/>
          <w:szCs w:val="20"/>
        </w:rPr>
      </w:pPr>
      <w:r w:rsidRPr="008D1733">
        <w:rPr>
          <w:rFonts w:eastAsia="Times New Roman"/>
          <w:szCs w:val="20"/>
        </w:rPr>
        <w:t>dokonać bezpośredniej zapłaty wynagrodzenia Podwykonawcy lub dalszemu Podwykonawcy, jeżeli Podwykonawca lub dalszy Podwykonawca wykaże zasadność takiej zapłaty.</w:t>
      </w:r>
    </w:p>
    <w:p w14:paraId="7E0E832D" w14:textId="63CBF87E"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w:t>
      </w:r>
      <w:r w:rsidRPr="00E679F7">
        <w:rPr>
          <w:rFonts w:eastAsia="Times New Roman"/>
          <w:szCs w:val="20"/>
        </w:rPr>
        <w:t>a w § 1</w:t>
      </w:r>
      <w:r w:rsidR="00E679F7" w:rsidRPr="00E679F7">
        <w:rPr>
          <w:rFonts w:eastAsia="Times New Roman"/>
          <w:szCs w:val="20"/>
        </w:rPr>
        <w:t>3</w:t>
      </w:r>
      <w:r w:rsidRPr="00E679F7">
        <w:rPr>
          <w:rFonts w:eastAsia="Times New Roman"/>
          <w:szCs w:val="20"/>
        </w:rPr>
        <w:t xml:space="preserve"> ust.1 pkt 7.</w:t>
      </w:r>
    </w:p>
    <w:p w14:paraId="0DCB5E18" w14:textId="77777777"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Wynagrodzenie zostanie przekazane na rachunek bankowy Wykonawcy w ……………….. nr rachunku ……………………………………………………...</w:t>
      </w:r>
    </w:p>
    <w:p w14:paraId="4DE5853A" w14:textId="77777777"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 xml:space="preserve">Spóźnienie w zapłacie należności powoduje obowiązek zapłaty odsetek ustawowych za opóźnienia </w:t>
      </w:r>
      <w:r w:rsidRPr="008D1733">
        <w:rPr>
          <w:rFonts w:eastAsia="Times New Roman"/>
          <w:szCs w:val="20"/>
        </w:rPr>
        <w:br/>
        <w:t>w transakcjach handlowych.</w:t>
      </w:r>
    </w:p>
    <w:p w14:paraId="7934D8FC" w14:textId="77777777" w:rsidR="001E2984" w:rsidRPr="008D1733" w:rsidRDefault="001E2984">
      <w:pPr>
        <w:numPr>
          <w:ilvl w:val="0"/>
          <w:numId w:val="16"/>
        </w:numPr>
        <w:spacing w:line="276" w:lineRule="auto"/>
        <w:jc w:val="both"/>
        <w:rPr>
          <w:rFonts w:eastAsia="Times New Roman"/>
          <w:szCs w:val="20"/>
        </w:rPr>
      </w:pPr>
      <w:r w:rsidRPr="008D1733">
        <w:rPr>
          <w:rFonts w:eastAsia="Times New Roman"/>
          <w:szCs w:val="20"/>
        </w:rPr>
        <w:t>Przez dotrzymanie terminu płatności rozumie się złożenie dyspozycji przelewu przez Zamawiającego ze swojego rachunku bankowego na rachunek Wykonawcy.</w:t>
      </w:r>
    </w:p>
    <w:p w14:paraId="59CD1A27" w14:textId="77777777" w:rsidR="001E2984" w:rsidRPr="00A96B64" w:rsidRDefault="001E2984">
      <w:pPr>
        <w:widowControl w:val="0"/>
        <w:numPr>
          <w:ilvl w:val="0"/>
          <w:numId w:val="16"/>
        </w:numPr>
        <w:autoSpaceDE w:val="0"/>
        <w:autoSpaceDN w:val="0"/>
        <w:adjustRightInd w:val="0"/>
        <w:spacing w:after="120"/>
        <w:jc w:val="both"/>
        <w:rPr>
          <w:rFonts w:eastAsia="Times New Roman"/>
          <w:szCs w:val="20"/>
        </w:rPr>
      </w:pPr>
      <w:r w:rsidRPr="00A96B64">
        <w:rPr>
          <w:rFonts w:eastAsia="Times New Roman"/>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r>
        <w:rPr>
          <w:rFonts w:eastAsia="Times New Roman"/>
          <w:szCs w:val="20"/>
        </w:rPr>
        <w:t xml:space="preserve"> ze zm.</w:t>
      </w:r>
      <w:r w:rsidRPr="00A96B64">
        <w:rPr>
          <w:rFonts w:eastAsia="Times New Roman"/>
          <w:szCs w:val="20"/>
        </w:rPr>
        <w:t>).</w:t>
      </w:r>
    </w:p>
    <w:p w14:paraId="2C713731" w14:textId="04FB61F7" w:rsidR="001E2984" w:rsidRPr="00A96B64" w:rsidRDefault="001E2984">
      <w:pPr>
        <w:widowControl w:val="0"/>
        <w:numPr>
          <w:ilvl w:val="0"/>
          <w:numId w:val="16"/>
        </w:numPr>
        <w:autoSpaceDE w:val="0"/>
        <w:autoSpaceDN w:val="0"/>
        <w:adjustRightInd w:val="0"/>
        <w:spacing w:after="120"/>
        <w:jc w:val="both"/>
        <w:rPr>
          <w:rFonts w:eastAsia="Times New Roman"/>
          <w:szCs w:val="20"/>
        </w:rPr>
      </w:pPr>
      <w:r w:rsidRPr="00A96B64">
        <w:rPr>
          <w:rFonts w:eastAsia="Times New Roman"/>
          <w:szCs w:val="20"/>
        </w:rPr>
        <w:t>Wykonawca zobowiązany jest umieszczać na fakturach rachunek bankowy zawarty na dzień zlecenia przelewu w wykazie podmiotów o którym mowa w art. 96b ust. 1 ustawy o podatku od towarów i usług (t. j. - Dz.U. 202</w:t>
      </w:r>
      <w:r w:rsidR="000B4569">
        <w:rPr>
          <w:rFonts w:eastAsia="Times New Roman"/>
          <w:szCs w:val="20"/>
        </w:rPr>
        <w:t>4</w:t>
      </w:r>
      <w:r w:rsidRPr="00A96B64">
        <w:rPr>
          <w:rFonts w:eastAsia="Times New Roman"/>
          <w:szCs w:val="20"/>
        </w:rPr>
        <w:t xml:space="preserve">, poz. </w:t>
      </w:r>
      <w:r w:rsidR="000B4569">
        <w:rPr>
          <w:rFonts w:eastAsia="Times New Roman"/>
          <w:szCs w:val="20"/>
        </w:rPr>
        <w:t xml:space="preserve">361 </w:t>
      </w:r>
      <w:r w:rsidRPr="00A96B64">
        <w:rPr>
          <w:rFonts w:eastAsia="Times New Roman"/>
          <w:szCs w:val="20"/>
        </w:rPr>
        <w:t>ze zm.). Zamawiający będzie realizował płatności wyłącznie na rachunki bankowe zawarte w rejestrze o którym mowa w zdaniu poprzednim.</w:t>
      </w:r>
    </w:p>
    <w:p w14:paraId="0E5F114B" w14:textId="4AD44C87" w:rsidR="001E2984" w:rsidRPr="008D1733" w:rsidRDefault="001E2984" w:rsidP="001E2984">
      <w:pPr>
        <w:jc w:val="center"/>
        <w:rPr>
          <w:rFonts w:eastAsia="Times New Roman"/>
          <w:b/>
          <w:szCs w:val="20"/>
          <w:lang w:val="en-US"/>
        </w:rPr>
      </w:pPr>
      <w:r w:rsidRPr="008D1733">
        <w:rPr>
          <w:rFonts w:eastAsia="Times New Roman"/>
          <w:b/>
          <w:szCs w:val="20"/>
          <w:lang w:val="en-US"/>
        </w:rPr>
        <w:t>§ 1</w:t>
      </w:r>
      <w:r w:rsidR="00F21253">
        <w:rPr>
          <w:rFonts w:eastAsia="Times New Roman"/>
          <w:b/>
          <w:szCs w:val="20"/>
          <w:lang w:val="en-US"/>
        </w:rPr>
        <w:t>1</w:t>
      </w:r>
      <w:r w:rsidRPr="008D1733">
        <w:rPr>
          <w:rFonts w:eastAsia="Times New Roman"/>
          <w:b/>
          <w:szCs w:val="20"/>
          <w:lang w:val="en-US"/>
        </w:rPr>
        <w:t>.</w:t>
      </w:r>
    </w:p>
    <w:p w14:paraId="70273074" w14:textId="77777777" w:rsidR="001E2984" w:rsidRPr="008D1733" w:rsidRDefault="001E2984" w:rsidP="001E2984">
      <w:pPr>
        <w:jc w:val="center"/>
        <w:rPr>
          <w:rFonts w:eastAsia="Times New Roman"/>
          <w:b/>
          <w:szCs w:val="20"/>
          <w:lang w:val="en-US"/>
        </w:rPr>
      </w:pPr>
      <w:r w:rsidRPr="008D1733">
        <w:rPr>
          <w:rFonts w:eastAsia="Times New Roman"/>
          <w:b/>
          <w:szCs w:val="20"/>
          <w:lang w:val="en-US"/>
        </w:rPr>
        <w:t xml:space="preserve">KARY </w:t>
      </w:r>
    </w:p>
    <w:p w14:paraId="2A7AB38D" w14:textId="77777777" w:rsidR="001E2984" w:rsidRPr="008D1733" w:rsidRDefault="001E2984">
      <w:pPr>
        <w:numPr>
          <w:ilvl w:val="0"/>
          <w:numId w:val="8"/>
        </w:numPr>
        <w:spacing w:line="276" w:lineRule="auto"/>
        <w:jc w:val="both"/>
        <w:rPr>
          <w:rFonts w:eastAsia="Times New Roman"/>
          <w:szCs w:val="20"/>
        </w:rPr>
      </w:pPr>
      <w:r w:rsidRPr="008D1733">
        <w:rPr>
          <w:rFonts w:eastAsia="Times New Roman"/>
          <w:szCs w:val="20"/>
        </w:rPr>
        <w:t>Strony zastrzegają prawo naliczania kar umownych za nieterminowe i nienależyte wykonanie przedmiotu umowy.</w:t>
      </w:r>
    </w:p>
    <w:p w14:paraId="4046E0CB" w14:textId="77777777" w:rsidR="001E2984" w:rsidRPr="008D1733" w:rsidRDefault="001E2984">
      <w:pPr>
        <w:numPr>
          <w:ilvl w:val="0"/>
          <w:numId w:val="8"/>
        </w:numPr>
        <w:spacing w:line="276" w:lineRule="auto"/>
        <w:jc w:val="both"/>
        <w:rPr>
          <w:rFonts w:eastAsia="Times New Roman"/>
          <w:szCs w:val="20"/>
        </w:rPr>
      </w:pPr>
      <w:r w:rsidRPr="008D1733">
        <w:rPr>
          <w:rFonts w:eastAsia="Times New Roman"/>
          <w:szCs w:val="20"/>
        </w:rPr>
        <w:t>Wykonawca zapłaci Zamawiającemu kary umowne za:</w:t>
      </w:r>
    </w:p>
    <w:p w14:paraId="7A2AAAE7" w14:textId="079392F3" w:rsidR="001E2984" w:rsidRPr="008D1733" w:rsidRDefault="001E2984">
      <w:pPr>
        <w:numPr>
          <w:ilvl w:val="0"/>
          <w:numId w:val="20"/>
        </w:numPr>
        <w:tabs>
          <w:tab w:val="num" w:pos="851"/>
        </w:tabs>
        <w:spacing w:line="276" w:lineRule="auto"/>
        <w:ind w:left="851" w:hanging="425"/>
        <w:jc w:val="both"/>
        <w:rPr>
          <w:rFonts w:eastAsia="Times New Roman"/>
          <w:szCs w:val="20"/>
        </w:rPr>
      </w:pPr>
      <w:r>
        <w:rPr>
          <w:rFonts w:eastAsia="Times New Roman"/>
          <w:szCs w:val="20"/>
        </w:rPr>
        <w:t>zwłoka</w:t>
      </w:r>
      <w:r w:rsidRPr="008D1733">
        <w:rPr>
          <w:rFonts w:eastAsia="Times New Roman"/>
          <w:szCs w:val="20"/>
        </w:rPr>
        <w:t xml:space="preserve"> w wykonaniu przedmiotu zamówienia w </w:t>
      </w:r>
      <w:r w:rsidRPr="00940362">
        <w:rPr>
          <w:rFonts w:eastAsia="Times New Roman"/>
          <w:szCs w:val="20"/>
        </w:rPr>
        <w:t xml:space="preserve">wysokości </w:t>
      </w:r>
      <w:r w:rsidR="00BA6D84">
        <w:rPr>
          <w:rFonts w:eastAsia="Times New Roman"/>
          <w:b/>
          <w:szCs w:val="20"/>
        </w:rPr>
        <w:t>5</w:t>
      </w:r>
      <w:r w:rsidRPr="00940362">
        <w:rPr>
          <w:rFonts w:eastAsia="Times New Roman"/>
          <w:b/>
          <w:szCs w:val="20"/>
        </w:rPr>
        <w:t>00</w:t>
      </w:r>
      <w:r>
        <w:rPr>
          <w:rFonts w:eastAsia="Times New Roman"/>
          <w:b/>
          <w:szCs w:val="20"/>
        </w:rPr>
        <w:t xml:space="preserve"> </w:t>
      </w:r>
      <w:r w:rsidRPr="00940362">
        <w:rPr>
          <w:rFonts w:eastAsia="Times New Roman"/>
          <w:b/>
          <w:szCs w:val="20"/>
        </w:rPr>
        <w:t>zł</w:t>
      </w:r>
      <w:r>
        <w:rPr>
          <w:rFonts w:eastAsia="Times New Roman"/>
          <w:b/>
          <w:szCs w:val="20"/>
        </w:rPr>
        <w:t xml:space="preserve"> </w:t>
      </w:r>
      <w:r w:rsidRPr="008D1733">
        <w:rPr>
          <w:rFonts w:eastAsia="Times New Roman"/>
          <w:szCs w:val="20"/>
        </w:rPr>
        <w:t xml:space="preserve">(słownie zł: </w:t>
      </w:r>
      <w:r w:rsidR="00BA6D84">
        <w:rPr>
          <w:rFonts w:eastAsia="Times New Roman"/>
          <w:szCs w:val="20"/>
        </w:rPr>
        <w:t>pięćset</w:t>
      </w:r>
      <w:r w:rsidRPr="008D1733">
        <w:rPr>
          <w:rFonts w:eastAsia="Times New Roman"/>
          <w:szCs w:val="20"/>
        </w:rPr>
        <w:t xml:space="preserve"> 00/100), za każdy rozpoczęty dzień </w:t>
      </w:r>
      <w:r>
        <w:rPr>
          <w:rFonts w:eastAsia="Times New Roman"/>
          <w:szCs w:val="20"/>
        </w:rPr>
        <w:t>zwłoki</w:t>
      </w:r>
      <w:r w:rsidRPr="008D1733">
        <w:rPr>
          <w:rFonts w:eastAsia="Times New Roman"/>
          <w:szCs w:val="20"/>
        </w:rPr>
        <w:t>, licząc od wymagalnego terminu określonego w § 2 umowy,</w:t>
      </w:r>
    </w:p>
    <w:p w14:paraId="51EB53FB" w14:textId="5531FA50" w:rsidR="001E2984" w:rsidRPr="008D1733" w:rsidRDefault="001E2984">
      <w:pPr>
        <w:numPr>
          <w:ilvl w:val="0"/>
          <w:numId w:val="20"/>
        </w:numPr>
        <w:tabs>
          <w:tab w:val="num" w:pos="851"/>
        </w:tabs>
        <w:spacing w:line="276" w:lineRule="auto"/>
        <w:ind w:left="851" w:hanging="425"/>
        <w:jc w:val="both"/>
        <w:rPr>
          <w:rFonts w:eastAsia="Times New Roman"/>
          <w:szCs w:val="20"/>
        </w:rPr>
      </w:pPr>
      <w:r>
        <w:rPr>
          <w:rFonts w:eastAsia="Times New Roman"/>
          <w:szCs w:val="20"/>
        </w:rPr>
        <w:t>zwłoka</w:t>
      </w:r>
      <w:r w:rsidRPr="008D1733">
        <w:rPr>
          <w:rFonts w:eastAsia="Times New Roman"/>
          <w:szCs w:val="20"/>
        </w:rPr>
        <w:t xml:space="preserve"> w usunięciu wad stwierdzonych przy odbiorze końcowym lub w okresie gwarancji </w:t>
      </w:r>
      <w:r w:rsidRPr="008D1733">
        <w:rPr>
          <w:rFonts w:eastAsia="Times New Roman"/>
          <w:szCs w:val="20"/>
        </w:rPr>
        <w:br/>
        <w:t xml:space="preserve">i rękojmi za wady - w wysokości </w:t>
      </w:r>
      <w:r w:rsidR="00BA6D84">
        <w:rPr>
          <w:rFonts w:eastAsia="Times New Roman"/>
          <w:b/>
          <w:szCs w:val="20"/>
        </w:rPr>
        <w:t>5</w:t>
      </w:r>
      <w:r w:rsidRPr="008D1733">
        <w:rPr>
          <w:rFonts w:eastAsia="Times New Roman"/>
          <w:b/>
          <w:szCs w:val="20"/>
        </w:rPr>
        <w:t xml:space="preserve">00 zł </w:t>
      </w:r>
      <w:r w:rsidRPr="008D1733">
        <w:rPr>
          <w:rFonts w:eastAsia="Times New Roman"/>
          <w:szCs w:val="20"/>
        </w:rPr>
        <w:t xml:space="preserve">(słownie zł: </w:t>
      </w:r>
      <w:r w:rsidR="00BA6D84">
        <w:rPr>
          <w:rFonts w:eastAsia="Times New Roman"/>
          <w:szCs w:val="20"/>
        </w:rPr>
        <w:t>pięćset</w:t>
      </w:r>
      <w:r w:rsidRPr="008D1733">
        <w:rPr>
          <w:rFonts w:eastAsia="Times New Roman"/>
          <w:szCs w:val="20"/>
        </w:rPr>
        <w:t xml:space="preserve"> 00/100), za każdy rozpoczęty dzień </w:t>
      </w:r>
      <w:r w:rsidRPr="008D1733">
        <w:rPr>
          <w:rFonts w:eastAsia="Times New Roman"/>
          <w:szCs w:val="20"/>
        </w:rPr>
        <w:lastRenderedPageBreak/>
        <w:t>zwłoki, która naliczana będzie po bezskutecznym upływie terminu wyznaczonego na usunięcie wad i usterek z przyczyn zależnych od Wykonawcy,</w:t>
      </w:r>
    </w:p>
    <w:p w14:paraId="4C01ABF5" w14:textId="685AB412" w:rsidR="001E2984" w:rsidRPr="008D1733" w:rsidRDefault="001E2984">
      <w:pPr>
        <w:numPr>
          <w:ilvl w:val="0"/>
          <w:numId w:val="20"/>
        </w:numPr>
        <w:tabs>
          <w:tab w:val="num" w:pos="851"/>
        </w:tabs>
        <w:spacing w:line="276" w:lineRule="auto"/>
        <w:ind w:left="851" w:hanging="425"/>
        <w:jc w:val="both"/>
        <w:rPr>
          <w:rFonts w:eastAsia="Times New Roman"/>
          <w:szCs w:val="20"/>
        </w:rPr>
      </w:pPr>
      <w:r w:rsidRPr="008D1733">
        <w:rPr>
          <w:rFonts w:eastAsia="Times New Roman"/>
          <w:szCs w:val="20"/>
        </w:rPr>
        <w:t xml:space="preserve">odstąpienie od umowy przez Wykonawcę z przyczyn leżących po </w:t>
      </w:r>
      <w:r>
        <w:rPr>
          <w:rFonts w:eastAsia="Times New Roman"/>
          <w:szCs w:val="20"/>
        </w:rPr>
        <w:t xml:space="preserve">stronie Wykonawcy </w:t>
      </w:r>
      <w:r>
        <w:rPr>
          <w:rFonts w:eastAsia="Times New Roman"/>
          <w:szCs w:val="20"/>
        </w:rPr>
        <w:br/>
        <w:t>w wysokości 5</w:t>
      </w:r>
      <w:r w:rsidRPr="008D1733">
        <w:rPr>
          <w:rFonts w:eastAsia="Times New Roman"/>
          <w:szCs w:val="20"/>
        </w:rPr>
        <w:t xml:space="preserve">% wynagrodzenia brutto określonego w § </w:t>
      </w:r>
      <w:r w:rsidR="00355D98">
        <w:rPr>
          <w:rFonts w:eastAsia="Times New Roman"/>
          <w:szCs w:val="20"/>
        </w:rPr>
        <w:t>4</w:t>
      </w:r>
      <w:r w:rsidRPr="008D1733">
        <w:rPr>
          <w:rFonts w:eastAsia="Times New Roman"/>
          <w:szCs w:val="20"/>
        </w:rPr>
        <w:t xml:space="preserve"> ust. 1 umowy,</w:t>
      </w:r>
    </w:p>
    <w:p w14:paraId="39DE5AC4" w14:textId="75D48F29" w:rsidR="001E2984" w:rsidRPr="00BA6D84" w:rsidRDefault="001E2984">
      <w:pPr>
        <w:numPr>
          <w:ilvl w:val="0"/>
          <w:numId w:val="20"/>
        </w:numPr>
        <w:tabs>
          <w:tab w:val="num" w:pos="851"/>
        </w:tabs>
        <w:spacing w:line="276" w:lineRule="auto"/>
        <w:ind w:left="851" w:hanging="425"/>
        <w:jc w:val="both"/>
        <w:rPr>
          <w:rFonts w:eastAsia="Times New Roman"/>
          <w:szCs w:val="20"/>
        </w:rPr>
      </w:pPr>
      <w:r w:rsidRPr="008D1733">
        <w:rPr>
          <w:rFonts w:eastAsia="Times New Roman"/>
          <w:szCs w:val="20"/>
        </w:rPr>
        <w:t>odstąpienie od umowy przez Zamawiającego z powodu naruszenia przez Wykonaw</w:t>
      </w:r>
      <w:r>
        <w:rPr>
          <w:rFonts w:eastAsia="Times New Roman"/>
          <w:szCs w:val="20"/>
        </w:rPr>
        <w:t xml:space="preserve">cę warunków umowy, w wysokości </w:t>
      </w:r>
      <w:r w:rsidRPr="001B5B34">
        <w:rPr>
          <w:rFonts w:eastAsia="Times New Roman"/>
          <w:b/>
          <w:szCs w:val="20"/>
        </w:rPr>
        <w:t>5%</w:t>
      </w:r>
      <w:r w:rsidRPr="008D1733">
        <w:rPr>
          <w:rFonts w:eastAsia="Times New Roman"/>
          <w:szCs w:val="20"/>
        </w:rPr>
        <w:t xml:space="preserve"> wynagrodzenia brutto określonego w § </w:t>
      </w:r>
      <w:r w:rsidR="00355D98">
        <w:rPr>
          <w:rFonts w:eastAsia="Times New Roman"/>
          <w:szCs w:val="20"/>
        </w:rPr>
        <w:t>4</w:t>
      </w:r>
      <w:r w:rsidRPr="008D1733">
        <w:rPr>
          <w:rFonts w:eastAsia="Times New Roman"/>
          <w:szCs w:val="20"/>
        </w:rPr>
        <w:t xml:space="preserve"> ust. 1 umowy,</w:t>
      </w:r>
    </w:p>
    <w:p w14:paraId="4CC03924" w14:textId="5EB7C357" w:rsidR="001E2984" w:rsidRPr="008D1733" w:rsidRDefault="001E2984">
      <w:pPr>
        <w:numPr>
          <w:ilvl w:val="0"/>
          <w:numId w:val="8"/>
        </w:numPr>
        <w:spacing w:line="276" w:lineRule="auto"/>
        <w:jc w:val="both"/>
        <w:rPr>
          <w:rFonts w:eastAsia="Times New Roman"/>
          <w:szCs w:val="20"/>
        </w:rPr>
      </w:pPr>
      <w:r w:rsidRPr="008D1733">
        <w:rPr>
          <w:rFonts w:eastAsia="Times New Roman"/>
          <w:szCs w:val="20"/>
        </w:rPr>
        <w:t xml:space="preserve">Zamawiający zapłaci Wykonawcy karę umowną za odstąpienie od umowy przez Wykonawcę </w:t>
      </w:r>
      <w:r w:rsidRPr="008D1733">
        <w:rPr>
          <w:rFonts w:eastAsia="Times New Roman"/>
          <w:szCs w:val="20"/>
        </w:rPr>
        <w:br/>
        <w:t>z przyczyn leżących po str</w:t>
      </w:r>
      <w:r>
        <w:rPr>
          <w:rFonts w:eastAsia="Times New Roman"/>
          <w:szCs w:val="20"/>
        </w:rPr>
        <w:t>onie Zamawiającego w wysokości 5</w:t>
      </w:r>
      <w:r w:rsidRPr="008D1733">
        <w:rPr>
          <w:rFonts w:eastAsia="Times New Roman"/>
          <w:szCs w:val="20"/>
        </w:rPr>
        <w:t xml:space="preserve">% (słownie: </w:t>
      </w:r>
      <w:r>
        <w:rPr>
          <w:rFonts w:eastAsia="Times New Roman"/>
          <w:szCs w:val="20"/>
        </w:rPr>
        <w:t>pięć</w:t>
      </w:r>
      <w:r w:rsidRPr="008D1733">
        <w:rPr>
          <w:rFonts w:eastAsia="Times New Roman"/>
          <w:szCs w:val="20"/>
        </w:rPr>
        <w:t xml:space="preserve"> procent) wynagrodzenia brutto określonego w § </w:t>
      </w:r>
      <w:r w:rsidR="00355D98">
        <w:rPr>
          <w:rFonts w:eastAsia="Times New Roman"/>
          <w:szCs w:val="20"/>
        </w:rPr>
        <w:t>4</w:t>
      </w:r>
      <w:r w:rsidRPr="008D1733">
        <w:rPr>
          <w:rFonts w:eastAsia="Times New Roman"/>
          <w:szCs w:val="20"/>
        </w:rPr>
        <w:t xml:space="preserve"> ust. 1 umowy.</w:t>
      </w:r>
    </w:p>
    <w:p w14:paraId="055CEAEE" w14:textId="552B0E68" w:rsidR="001E2984" w:rsidRPr="008D1733" w:rsidRDefault="001E2984">
      <w:pPr>
        <w:numPr>
          <w:ilvl w:val="0"/>
          <w:numId w:val="8"/>
        </w:numPr>
        <w:spacing w:line="276" w:lineRule="auto"/>
        <w:jc w:val="both"/>
        <w:rPr>
          <w:rFonts w:eastAsia="Times New Roman"/>
          <w:szCs w:val="20"/>
        </w:rPr>
      </w:pPr>
      <w:r w:rsidRPr="008D1733">
        <w:rPr>
          <w:rFonts w:eastAsia="Times New Roman"/>
          <w:szCs w:val="20"/>
        </w:rPr>
        <w:t>Zamawiający przewiduje łączenie kar, o których mowa w § 1</w:t>
      </w:r>
      <w:r w:rsidR="00355D98">
        <w:rPr>
          <w:rFonts w:eastAsia="Times New Roman"/>
          <w:szCs w:val="20"/>
        </w:rPr>
        <w:t>1</w:t>
      </w:r>
      <w:r w:rsidRPr="008D1733">
        <w:rPr>
          <w:rFonts w:eastAsia="Times New Roman"/>
          <w:szCs w:val="20"/>
        </w:rPr>
        <w:t xml:space="preserve"> ust. 2.</w:t>
      </w:r>
    </w:p>
    <w:p w14:paraId="58AD5F90" w14:textId="4A3052BD" w:rsidR="001E2984" w:rsidRPr="008D1733" w:rsidRDefault="001E2984">
      <w:pPr>
        <w:numPr>
          <w:ilvl w:val="0"/>
          <w:numId w:val="8"/>
        </w:numPr>
        <w:spacing w:line="276" w:lineRule="auto"/>
        <w:jc w:val="both"/>
        <w:rPr>
          <w:rFonts w:eastAsia="Times New Roman"/>
          <w:szCs w:val="20"/>
        </w:rPr>
      </w:pPr>
      <w:r w:rsidRPr="008D1733">
        <w:rPr>
          <w:rFonts w:eastAsia="Times New Roman"/>
          <w:szCs w:val="20"/>
        </w:rPr>
        <w:t xml:space="preserve">Zamawiający zapłaci Wykonawcy karę umowną za odstąpienie od umowy przez Wykonawcę </w:t>
      </w:r>
      <w:r w:rsidRPr="008D1733">
        <w:rPr>
          <w:rFonts w:eastAsia="Times New Roman"/>
          <w:szCs w:val="20"/>
        </w:rPr>
        <w:br/>
        <w:t>z przyczyn za które ponosi odpowiedzi</w:t>
      </w:r>
      <w:r>
        <w:rPr>
          <w:rFonts w:eastAsia="Times New Roman"/>
          <w:szCs w:val="20"/>
        </w:rPr>
        <w:t>alność Zamawiający w wysokości 5</w:t>
      </w:r>
      <w:r w:rsidRPr="008D1733">
        <w:rPr>
          <w:rFonts w:eastAsia="Times New Roman"/>
          <w:szCs w:val="20"/>
        </w:rPr>
        <w:t xml:space="preserve">% wynagrodzenia brutto określonego w § </w:t>
      </w:r>
      <w:r w:rsidR="00355D98">
        <w:rPr>
          <w:rFonts w:eastAsia="Times New Roman"/>
          <w:szCs w:val="20"/>
        </w:rPr>
        <w:t>4</w:t>
      </w:r>
      <w:r w:rsidRPr="008D1733">
        <w:rPr>
          <w:rFonts w:eastAsia="Times New Roman"/>
          <w:szCs w:val="20"/>
        </w:rPr>
        <w:t xml:space="preserve"> ust. 1 umowy, za wyjątkiem wystąpienia sytuacji przedstawionej w art. </w:t>
      </w:r>
      <w:r>
        <w:rPr>
          <w:rFonts w:eastAsia="Times New Roman"/>
          <w:szCs w:val="20"/>
        </w:rPr>
        <w:t>456 ust. 1 pkt 1</w:t>
      </w:r>
      <w:r w:rsidRPr="008D1733">
        <w:rPr>
          <w:rFonts w:eastAsia="Times New Roman"/>
          <w:szCs w:val="20"/>
        </w:rPr>
        <w:t xml:space="preserve"> ustawy Prawo zamówień publicznych. </w:t>
      </w:r>
    </w:p>
    <w:p w14:paraId="0E37EC82" w14:textId="77777777" w:rsidR="001E2984" w:rsidRPr="008D1733" w:rsidRDefault="001E2984">
      <w:pPr>
        <w:numPr>
          <w:ilvl w:val="0"/>
          <w:numId w:val="8"/>
        </w:numPr>
        <w:spacing w:line="276" w:lineRule="auto"/>
        <w:jc w:val="both"/>
        <w:rPr>
          <w:rFonts w:eastAsia="Times New Roman"/>
          <w:szCs w:val="20"/>
        </w:rPr>
      </w:pPr>
      <w:r w:rsidRPr="008D1733">
        <w:rPr>
          <w:rFonts w:eastAsia="Times New Roman"/>
          <w:szCs w:val="20"/>
        </w:rPr>
        <w:t>Stronom przysługuje prawo do dochodzenia odszkodowania uzupełniającego, przenoszącego wysokość kar u mownych do wysokości rzeczywiście poniesionej szkody.</w:t>
      </w:r>
    </w:p>
    <w:p w14:paraId="1278FEDC" w14:textId="77777777" w:rsidR="001E2984" w:rsidRPr="008D1733" w:rsidRDefault="001E2984">
      <w:pPr>
        <w:numPr>
          <w:ilvl w:val="0"/>
          <w:numId w:val="8"/>
        </w:numPr>
        <w:spacing w:line="276" w:lineRule="auto"/>
        <w:jc w:val="both"/>
        <w:rPr>
          <w:rFonts w:eastAsia="Times New Roman"/>
          <w:szCs w:val="20"/>
        </w:rPr>
      </w:pPr>
      <w:r w:rsidRPr="008D1733">
        <w:rPr>
          <w:rFonts w:eastAsia="Times New Roman"/>
          <w:szCs w:val="20"/>
        </w:rPr>
        <w:t>Wykonawca zapłaci karę umowną na konto Zamawiającego w terminie 7 dni od daty doręczenia pisemnego wezwania z określoną wysokością kary przez Zamawiającego.</w:t>
      </w:r>
    </w:p>
    <w:p w14:paraId="46D60A46" w14:textId="77777777" w:rsidR="001E2984" w:rsidRPr="0047356B" w:rsidRDefault="001E2984">
      <w:pPr>
        <w:numPr>
          <w:ilvl w:val="0"/>
          <w:numId w:val="8"/>
        </w:numPr>
        <w:spacing w:line="276" w:lineRule="auto"/>
        <w:jc w:val="both"/>
        <w:rPr>
          <w:rFonts w:eastAsia="Times New Roman"/>
          <w:szCs w:val="20"/>
        </w:rPr>
      </w:pPr>
      <w:r w:rsidRPr="0047356B">
        <w:rPr>
          <w:rFonts w:eastAsia="Times New Roman"/>
          <w:szCs w:val="20"/>
        </w:rPr>
        <w:t>Zamawiający zastrzega sobie prawo potrącenia kar umownych z wymagalnego wynagrodzenia należnego Wykonawcy z tytułu przedmiotu umowy, w przypadku niedotrzymania</w:t>
      </w:r>
      <w:r>
        <w:rPr>
          <w:rFonts w:eastAsia="Times New Roman"/>
          <w:szCs w:val="20"/>
        </w:rPr>
        <w:t xml:space="preserve"> terminu, o którym mowa w ust. 7</w:t>
      </w:r>
      <w:r w:rsidRPr="0047356B">
        <w:rPr>
          <w:rFonts w:eastAsia="Times New Roman"/>
          <w:szCs w:val="20"/>
        </w:rPr>
        <w:t xml:space="preserve"> umowy</w:t>
      </w:r>
      <w:r>
        <w:rPr>
          <w:rFonts w:eastAsia="Times New Roman"/>
          <w:szCs w:val="20"/>
        </w:rPr>
        <w:t>.</w:t>
      </w:r>
    </w:p>
    <w:p w14:paraId="1C54FCCB" w14:textId="77777777" w:rsidR="001E2984" w:rsidRPr="003244D0" w:rsidRDefault="001E2984">
      <w:pPr>
        <w:numPr>
          <w:ilvl w:val="0"/>
          <w:numId w:val="8"/>
        </w:numPr>
        <w:spacing w:line="276" w:lineRule="auto"/>
        <w:jc w:val="both"/>
        <w:rPr>
          <w:rFonts w:eastAsia="Times New Roman"/>
          <w:szCs w:val="20"/>
        </w:rPr>
      </w:pPr>
      <w:r w:rsidRPr="003244D0">
        <w:rPr>
          <w:rFonts w:eastAsia="Times New Roman"/>
          <w:szCs w:val="20"/>
        </w:rPr>
        <w:t xml:space="preserve">Maksymalna łączna wysokość kar umownych, których mogą dochodzić strony na okres nie dłuższy niż okres udzielonej przez Wykonawcę gwarancji, a także rękojmi za wady, nie może być wyższa niż </w:t>
      </w:r>
      <w:r>
        <w:rPr>
          <w:rFonts w:eastAsia="Times New Roman"/>
          <w:szCs w:val="20"/>
        </w:rPr>
        <w:t xml:space="preserve">20 % </w:t>
      </w:r>
      <w:r w:rsidRPr="003244D0">
        <w:rPr>
          <w:rFonts w:eastAsia="Times New Roman"/>
          <w:szCs w:val="20"/>
        </w:rPr>
        <w:t>kwot</w:t>
      </w:r>
      <w:r>
        <w:rPr>
          <w:rFonts w:eastAsia="Times New Roman"/>
          <w:szCs w:val="20"/>
        </w:rPr>
        <w:t>y</w:t>
      </w:r>
      <w:r w:rsidRPr="003244D0">
        <w:rPr>
          <w:rFonts w:eastAsia="Times New Roman"/>
          <w:szCs w:val="20"/>
        </w:rPr>
        <w:t xml:space="preserve"> umówionego wynagrodzenia </w:t>
      </w:r>
      <w:r>
        <w:rPr>
          <w:rFonts w:eastAsia="Times New Roman"/>
          <w:szCs w:val="20"/>
        </w:rPr>
        <w:t>brutto.</w:t>
      </w:r>
    </w:p>
    <w:p w14:paraId="0372B7AA" w14:textId="77777777" w:rsidR="001E2984" w:rsidRDefault="001E2984" w:rsidP="001E2984">
      <w:pPr>
        <w:rPr>
          <w:rFonts w:eastAsia="Times New Roman"/>
          <w:b/>
          <w:szCs w:val="20"/>
          <w:lang w:val="en-US"/>
        </w:rPr>
      </w:pPr>
    </w:p>
    <w:p w14:paraId="62FCA5E9" w14:textId="32114769" w:rsidR="001E2984" w:rsidRPr="008D1733" w:rsidRDefault="001E2984" w:rsidP="001E2984">
      <w:pPr>
        <w:jc w:val="center"/>
        <w:rPr>
          <w:rFonts w:eastAsia="Times New Roman"/>
          <w:b/>
          <w:szCs w:val="20"/>
          <w:lang w:val="en-US"/>
        </w:rPr>
      </w:pPr>
      <w:r w:rsidRPr="008D1733">
        <w:rPr>
          <w:rFonts w:eastAsia="Times New Roman"/>
          <w:b/>
          <w:szCs w:val="20"/>
          <w:lang w:val="en-US"/>
        </w:rPr>
        <w:t>§ 1</w:t>
      </w:r>
      <w:r w:rsidR="00355D98">
        <w:rPr>
          <w:rFonts w:eastAsia="Times New Roman"/>
          <w:b/>
          <w:szCs w:val="20"/>
          <w:lang w:val="en-US"/>
        </w:rPr>
        <w:t>2</w:t>
      </w:r>
      <w:r w:rsidRPr="008D1733">
        <w:rPr>
          <w:rFonts w:eastAsia="Times New Roman"/>
          <w:b/>
          <w:szCs w:val="20"/>
          <w:lang w:val="en-US"/>
        </w:rPr>
        <w:t>.</w:t>
      </w:r>
    </w:p>
    <w:p w14:paraId="1175BB7B" w14:textId="77777777" w:rsidR="001E2984" w:rsidRPr="008D1733" w:rsidRDefault="001E2984" w:rsidP="001E2984">
      <w:pPr>
        <w:jc w:val="center"/>
        <w:rPr>
          <w:rFonts w:eastAsia="Times New Roman"/>
          <w:b/>
          <w:szCs w:val="20"/>
          <w:lang w:val="en-US"/>
        </w:rPr>
      </w:pPr>
      <w:r w:rsidRPr="008D1733">
        <w:rPr>
          <w:rFonts w:eastAsia="Times New Roman"/>
          <w:b/>
          <w:szCs w:val="20"/>
          <w:lang w:val="en-US"/>
        </w:rPr>
        <w:t>GWARANCJA I RĘKOJMIA</w:t>
      </w:r>
    </w:p>
    <w:p w14:paraId="4DA5E222" w14:textId="1DD0E98C" w:rsidR="00BA6D84" w:rsidRPr="00BA6D84" w:rsidRDefault="001E2984">
      <w:pPr>
        <w:numPr>
          <w:ilvl w:val="0"/>
          <w:numId w:val="2"/>
        </w:numPr>
        <w:spacing w:line="276" w:lineRule="auto"/>
        <w:jc w:val="both"/>
        <w:rPr>
          <w:rFonts w:eastAsia="Times New Roman"/>
          <w:szCs w:val="20"/>
        </w:rPr>
      </w:pPr>
      <w:r w:rsidRPr="008D1733">
        <w:rPr>
          <w:rFonts w:eastAsia="Times New Roman"/>
          <w:szCs w:val="20"/>
        </w:rPr>
        <w:t xml:space="preserve">Wykonawca ponosi wobec Zamawiającego odpowiedzialność z tytułu rękojmi za wady przedmiotu Umowy  na zasadach określonych w Kodeksie cywilnym, z uwzględnieniem postanowień niniejszego paragrafu. </w:t>
      </w:r>
    </w:p>
    <w:p w14:paraId="6FE10299" w14:textId="1C61FC96" w:rsidR="00BA6D84" w:rsidRPr="00BA6D84" w:rsidRDefault="00BA6D84">
      <w:pPr>
        <w:numPr>
          <w:ilvl w:val="0"/>
          <w:numId w:val="2"/>
        </w:numPr>
        <w:spacing w:line="276" w:lineRule="auto"/>
        <w:jc w:val="both"/>
        <w:rPr>
          <w:rFonts w:eastAsia="Times New Roman"/>
          <w:b/>
          <w:szCs w:val="20"/>
        </w:rPr>
      </w:pPr>
      <w:r w:rsidRPr="00BA6D84">
        <w:rPr>
          <w:rFonts w:eastAsia="Times New Roman"/>
          <w:b/>
          <w:szCs w:val="20"/>
        </w:rPr>
        <w:t xml:space="preserve">Okres odpowiedzialności Wykonawcy z tytułu rękojmi wynosi 5 lat, licząc od daty podpisania przez Zamawiającego protokołu odbioru Przedmiotu Zamówienia. </w:t>
      </w:r>
    </w:p>
    <w:p w14:paraId="104FB752" w14:textId="1D79A78B"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t xml:space="preserve">Niezależnie od odpowiedzialności z tytułu rękojmi Wykonawca udziela Zamawiającemu gwarancji dobrej jakości wykonanych robót. </w:t>
      </w:r>
      <w:r w:rsidRPr="008D1733">
        <w:rPr>
          <w:rFonts w:eastAsia="Times New Roman"/>
          <w:b/>
          <w:szCs w:val="20"/>
        </w:rPr>
        <w:t>Okres gwarancji wynosi ………….. miesięcy</w:t>
      </w:r>
      <w:r w:rsidRPr="008D1733">
        <w:rPr>
          <w:rFonts w:eastAsia="Times New Roman"/>
          <w:szCs w:val="20"/>
        </w:rPr>
        <w:t>, licząc od daty odbioru przedmiotu zamówienia, obejmującej zrealizowane</w:t>
      </w:r>
      <w:r w:rsidR="00191AE6">
        <w:rPr>
          <w:rFonts w:eastAsia="Times New Roman"/>
          <w:szCs w:val="20"/>
        </w:rPr>
        <w:t xml:space="preserve"> dostawy wraz z montażem</w:t>
      </w:r>
      <w:r w:rsidRPr="008D1733">
        <w:rPr>
          <w:rFonts w:eastAsia="Times New Roman"/>
          <w:szCs w:val="20"/>
        </w:rPr>
        <w:t>, konserwację i naprawy urządzeń, przy czym okres gwarancji na urządzenia będzie odpowiadał, co najmniej okresowi udzielonemu przez ich producentów lub dostawców i liczony będzie również od daty odbioru całości zamówienia.</w:t>
      </w:r>
    </w:p>
    <w:p w14:paraId="5D388A52" w14:textId="77777777"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5D1F5B35" w14:textId="77777777"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t>Udzielona rękojmia nie narusza prawa Zamawiającego do dochodzenia roszczeń o naprawienie szkody w pełnej wysokości na zasadach określonych w Kodeksie cywilnym.</w:t>
      </w:r>
    </w:p>
    <w:p w14:paraId="16FADDEB" w14:textId="77777777"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t>W okresie trwania rękojmi Zamawiający zastrzega sobie prawo zwoływania przeglądów wykonanych robót (oględzin).</w:t>
      </w:r>
    </w:p>
    <w:p w14:paraId="312035CC" w14:textId="77777777"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t>O wykryciu wady Zamawiający jest obowiązany zawiadomić Wykonawcę pisemnie w terminie 14 dni od daty powzięcia wiadomości o wadzie.</w:t>
      </w:r>
    </w:p>
    <w:p w14:paraId="3BBC9A24" w14:textId="77777777"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t xml:space="preserve">Wykonawca jest obowiązany usunąć wadę w terminie 7 dni od daty powiadomienia lub w przypadku wad istotnych, w terminie uzgodnionym między stronami określonym w protokole, o którym mowa </w:t>
      </w:r>
      <w:r w:rsidRPr="008D1733">
        <w:rPr>
          <w:rFonts w:eastAsia="Times New Roman"/>
          <w:szCs w:val="20"/>
        </w:rPr>
        <w:br/>
        <w:t>w ust. 9. niniejszego paragrafu. Za wady istotne uznaje się wady, które w ocenie stron, ze względów technologicznych lub technicznych nie są do usunięcia w terminie 7 dni.</w:t>
      </w:r>
    </w:p>
    <w:p w14:paraId="4D723869" w14:textId="77777777"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lastRenderedPageBreak/>
        <w:t xml:space="preserve">W przypadku wad istotnych Zamawiający w zawiadomieniu o wykryciu wad wyznaczy termin </w:t>
      </w:r>
      <w:r w:rsidRPr="008D1733">
        <w:rPr>
          <w:rFonts w:eastAsia="Times New Roman"/>
          <w:szCs w:val="20"/>
        </w:rPr>
        <w:br/>
        <w:t>i miejsce przeglądu (oględzin). Z przeglądu (oględzin) zostanie sporządzony protokół potwierdzający istnienie wady, sposób jej usunięcia i wyznaczony przez Zamawiającego termin jej usunięcia.</w:t>
      </w:r>
    </w:p>
    <w:p w14:paraId="31EAEC1D" w14:textId="77777777"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t>Usunięcie wad powinno być stwierdzone protokolarnie.</w:t>
      </w:r>
    </w:p>
    <w:p w14:paraId="1C70D174" w14:textId="34C0F742"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t xml:space="preserve">W okresie rękojmi Wykonawca jest zobowiązany do nieodpłatnego usuwania wad ujawnionych po odbiorze </w:t>
      </w:r>
      <w:r w:rsidR="00191AE6">
        <w:rPr>
          <w:rFonts w:eastAsia="Times New Roman"/>
          <w:szCs w:val="20"/>
        </w:rPr>
        <w:t>przedmiotu zamówienia.</w:t>
      </w:r>
    </w:p>
    <w:p w14:paraId="2F201C78" w14:textId="5C3D0BEF" w:rsidR="001E2984" w:rsidRPr="008D1733" w:rsidRDefault="001E2984">
      <w:pPr>
        <w:numPr>
          <w:ilvl w:val="0"/>
          <w:numId w:val="2"/>
        </w:numPr>
        <w:spacing w:line="276" w:lineRule="auto"/>
        <w:jc w:val="both"/>
        <w:rPr>
          <w:rFonts w:eastAsia="Times New Roman"/>
          <w:szCs w:val="20"/>
        </w:rPr>
      </w:pPr>
      <w:r w:rsidRPr="008D1733">
        <w:rPr>
          <w:rFonts w:eastAsia="Times New Roman"/>
          <w:szCs w:val="20"/>
        </w:rPr>
        <w:t xml:space="preserve">W przypadku, gdy koszty usunięcia wad stwierdzonych w czasie przeglądów przekroczą kwotę zabezpieczenia z tytułu rękojmi, Wykonawca zobowiązany jest do pokrycia różnicy pomiędzy kosztami </w:t>
      </w:r>
      <w:r w:rsidR="00191AE6">
        <w:rPr>
          <w:rFonts w:eastAsia="Times New Roman"/>
          <w:szCs w:val="20"/>
        </w:rPr>
        <w:t>usunięcia wad</w:t>
      </w:r>
      <w:r w:rsidRPr="008D1733">
        <w:rPr>
          <w:rFonts w:eastAsia="Times New Roman"/>
          <w:szCs w:val="20"/>
        </w:rPr>
        <w:t xml:space="preserve">, a wielkością zabezpieczenia z tytułu rękojmi. </w:t>
      </w:r>
    </w:p>
    <w:p w14:paraId="7DF0EC73" w14:textId="3D272FCA" w:rsidR="001E2984" w:rsidRPr="008D1733" w:rsidRDefault="001E2984" w:rsidP="001E2984">
      <w:pPr>
        <w:jc w:val="center"/>
        <w:rPr>
          <w:rFonts w:eastAsia="Times New Roman"/>
          <w:b/>
          <w:szCs w:val="20"/>
          <w:lang w:val="en-US"/>
        </w:rPr>
      </w:pPr>
      <w:r w:rsidRPr="008D1733">
        <w:rPr>
          <w:rFonts w:eastAsia="Times New Roman"/>
          <w:b/>
          <w:szCs w:val="20"/>
          <w:lang w:val="en-US"/>
        </w:rPr>
        <w:t>§ 1</w:t>
      </w:r>
      <w:r w:rsidR="00355D98">
        <w:rPr>
          <w:rFonts w:eastAsia="Times New Roman"/>
          <w:b/>
          <w:szCs w:val="20"/>
          <w:lang w:val="en-US"/>
        </w:rPr>
        <w:t>3</w:t>
      </w:r>
      <w:r w:rsidRPr="008D1733">
        <w:rPr>
          <w:rFonts w:eastAsia="Times New Roman"/>
          <w:b/>
          <w:szCs w:val="20"/>
          <w:lang w:val="en-US"/>
        </w:rPr>
        <w:t>.</w:t>
      </w:r>
    </w:p>
    <w:p w14:paraId="1EABF536" w14:textId="77777777" w:rsidR="001E2984" w:rsidRPr="008D1733" w:rsidRDefault="001E2984" w:rsidP="001E2984">
      <w:pPr>
        <w:jc w:val="center"/>
        <w:rPr>
          <w:rFonts w:eastAsia="Times New Roman"/>
          <w:b/>
          <w:szCs w:val="20"/>
          <w:lang w:val="en-US"/>
        </w:rPr>
      </w:pPr>
      <w:r w:rsidRPr="008D1733">
        <w:rPr>
          <w:rFonts w:eastAsia="Times New Roman"/>
          <w:b/>
          <w:szCs w:val="20"/>
          <w:lang w:val="en-US"/>
        </w:rPr>
        <w:t>ODSTĄPIENIE OD UMOWY</w:t>
      </w:r>
    </w:p>
    <w:p w14:paraId="45EACECA" w14:textId="77777777" w:rsidR="001E2984" w:rsidRPr="008D1733" w:rsidRDefault="001E2984">
      <w:pPr>
        <w:numPr>
          <w:ilvl w:val="0"/>
          <w:numId w:val="18"/>
        </w:numPr>
        <w:spacing w:line="276" w:lineRule="auto"/>
        <w:jc w:val="both"/>
        <w:rPr>
          <w:rFonts w:eastAsia="Times New Roman"/>
          <w:szCs w:val="20"/>
        </w:rPr>
      </w:pPr>
      <w:r w:rsidRPr="008D1733">
        <w:rPr>
          <w:rFonts w:eastAsia="Times New Roman"/>
          <w:szCs w:val="20"/>
        </w:rPr>
        <w:t>Zamawiającemu przysługuje prawo odstąpienia od umowy lub jej części:</w:t>
      </w:r>
    </w:p>
    <w:p w14:paraId="5C0C01BC" w14:textId="77777777" w:rsidR="001E2984" w:rsidRPr="008D1733" w:rsidRDefault="001E2984">
      <w:pPr>
        <w:numPr>
          <w:ilvl w:val="0"/>
          <w:numId w:val="21"/>
        </w:numPr>
        <w:tabs>
          <w:tab w:val="num" w:pos="709"/>
        </w:tabs>
        <w:spacing w:line="276" w:lineRule="auto"/>
        <w:ind w:left="709" w:hanging="283"/>
        <w:jc w:val="both"/>
        <w:rPr>
          <w:rFonts w:eastAsia="Times New Roman"/>
          <w:szCs w:val="20"/>
        </w:rPr>
      </w:pPr>
      <w:r w:rsidRPr="008D1733">
        <w:rPr>
          <w:rFonts w:eastAsia="Times New Roman"/>
          <w:szCs w:val="20"/>
        </w:rPr>
        <w:t>w razie wystąpienia istotnych zmian okoliczności powodujących, że wykonanie umowy nie leży             w interesie publicznym, czego nie można było przewidzieć w chwili zawarcia umowy,</w:t>
      </w:r>
    </w:p>
    <w:p w14:paraId="53AB67C8" w14:textId="77777777" w:rsidR="001E2984" w:rsidRPr="008D1733" w:rsidRDefault="001E2984">
      <w:pPr>
        <w:numPr>
          <w:ilvl w:val="0"/>
          <w:numId w:val="21"/>
        </w:numPr>
        <w:tabs>
          <w:tab w:val="num" w:pos="709"/>
        </w:tabs>
        <w:spacing w:line="276" w:lineRule="auto"/>
        <w:ind w:left="709" w:hanging="283"/>
        <w:jc w:val="both"/>
        <w:rPr>
          <w:rFonts w:eastAsia="Times New Roman"/>
          <w:szCs w:val="20"/>
        </w:rPr>
      </w:pPr>
      <w:r w:rsidRPr="008D1733">
        <w:rPr>
          <w:rFonts w:eastAsia="Times New Roman"/>
          <w:szCs w:val="20"/>
        </w:rPr>
        <w:t>w przypadku gdy dojdzie do zajęcia majątku Wykonawcy, w zakresie uniemożliwiającym wykonanie przedmiotowego zamówienia,</w:t>
      </w:r>
    </w:p>
    <w:p w14:paraId="71B93F5E" w14:textId="77777777" w:rsidR="001E2984" w:rsidRPr="008D1733" w:rsidRDefault="001E2984">
      <w:pPr>
        <w:numPr>
          <w:ilvl w:val="0"/>
          <w:numId w:val="21"/>
        </w:numPr>
        <w:tabs>
          <w:tab w:val="num" w:pos="709"/>
        </w:tabs>
        <w:spacing w:line="276" w:lineRule="auto"/>
        <w:ind w:left="709" w:hanging="283"/>
        <w:jc w:val="both"/>
        <w:rPr>
          <w:rFonts w:eastAsia="Times New Roman"/>
          <w:szCs w:val="20"/>
        </w:rPr>
      </w:pPr>
      <w:r w:rsidRPr="008D1733">
        <w:rPr>
          <w:rFonts w:eastAsia="Times New Roman"/>
          <w:szCs w:val="20"/>
        </w:rPr>
        <w:t>w przypadku gdy, bez uzasadnionych przyczyn Wykonawca nie rozpoczął robót lub nie kontynuuje ich pomimo wezwania Zamawiającego złożonego na piśmie, w terminie 7 dni od dnia otrzymania wezwania przez Wykonawcę,</w:t>
      </w:r>
    </w:p>
    <w:p w14:paraId="6AC0DF93" w14:textId="77777777" w:rsidR="001E2984" w:rsidRPr="008D1733" w:rsidRDefault="001E2984">
      <w:pPr>
        <w:numPr>
          <w:ilvl w:val="0"/>
          <w:numId w:val="21"/>
        </w:numPr>
        <w:tabs>
          <w:tab w:val="num" w:pos="709"/>
        </w:tabs>
        <w:spacing w:line="276" w:lineRule="auto"/>
        <w:ind w:left="709" w:hanging="283"/>
        <w:jc w:val="both"/>
        <w:rPr>
          <w:rFonts w:eastAsia="Times New Roman"/>
          <w:szCs w:val="20"/>
        </w:rPr>
      </w:pPr>
      <w:r w:rsidRPr="008D1733">
        <w:rPr>
          <w:rFonts w:eastAsia="Times New Roman"/>
          <w:szCs w:val="20"/>
        </w:rPr>
        <w:t>w przypadku wstrzymania robót przez Zamawiającego, Wykonawca bez uzasadnionego powodu nie podjął robót w ciągu 14 dni od chwili otrzymania decyzji o wznowieniu realizacji inwestycji,</w:t>
      </w:r>
    </w:p>
    <w:p w14:paraId="044DEFEF" w14:textId="77777777" w:rsidR="001E2984" w:rsidRPr="008D1733" w:rsidRDefault="001E2984">
      <w:pPr>
        <w:numPr>
          <w:ilvl w:val="0"/>
          <w:numId w:val="21"/>
        </w:numPr>
        <w:tabs>
          <w:tab w:val="num" w:pos="709"/>
        </w:tabs>
        <w:spacing w:line="276" w:lineRule="auto"/>
        <w:ind w:left="709" w:hanging="283"/>
        <w:jc w:val="both"/>
        <w:rPr>
          <w:rFonts w:eastAsia="Times New Roman"/>
          <w:szCs w:val="20"/>
        </w:rPr>
      </w:pPr>
      <w:r w:rsidRPr="008D1733">
        <w:rPr>
          <w:rFonts w:eastAsia="Times New Roman"/>
          <w:szCs w:val="20"/>
        </w:rPr>
        <w:t>Wykonawca wykonuje roboty wadliwie i niezgodnie z dokumentacją projektową oraz nie reaguje na polecenia Zamawiającego dotyczące poprawek i zmian sposobu wykonania w wyznaczonym przez Zamawiającego terminie,</w:t>
      </w:r>
    </w:p>
    <w:p w14:paraId="3CFA5C05" w14:textId="77777777" w:rsidR="001E2984" w:rsidRPr="008D1733" w:rsidRDefault="001E2984">
      <w:pPr>
        <w:numPr>
          <w:ilvl w:val="0"/>
          <w:numId w:val="21"/>
        </w:numPr>
        <w:tabs>
          <w:tab w:val="num" w:pos="709"/>
        </w:tabs>
        <w:spacing w:line="276" w:lineRule="auto"/>
        <w:ind w:left="709" w:hanging="283"/>
        <w:jc w:val="both"/>
        <w:rPr>
          <w:rFonts w:eastAsia="Times New Roman"/>
          <w:szCs w:val="20"/>
        </w:rPr>
      </w:pPr>
      <w:r w:rsidRPr="008D1733">
        <w:rPr>
          <w:rFonts w:eastAsia="Times New Roman"/>
          <w:szCs w:val="20"/>
        </w:rPr>
        <w:t>w przypadku innego rażącego naruszenia warunków umowy przez Wykonawcę,</w:t>
      </w:r>
    </w:p>
    <w:p w14:paraId="6BA90E7F" w14:textId="77777777" w:rsidR="001E2984" w:rsidRPr="008D1733" w:rsidRDefault="001E2984">
      <w:pPr>
        <w:numPr>
          <w:ilvl w:val="0"/>
          <w:numId w:val="21"/>
        </w:numPr>
        <w:tabs>
          <w:tab w:val="num" w:pos="709"/>
        </w:tabs>
        <w:spacing w:line="276" w:lineRule="auto"/>
        <w:ind w:left="709" w:hanging="283"/>
        <w:jc w:val="both"/>
        <w:rPr>
          <w:rFonts w:eastAsia="Times New Roman"/>
          <w:szCs w:val="20"/>
        </w:rPr>
      </w:pPr>
      <w:r w:rsidRPr="008D1733">
        <w:rPr>
          <w:rFonts w:eastAsia="Times New Roman"/>
          <w:szCs w:val="20"/>
        </w:rPr>
        <w:t>w związku z koniecznością wielokrotnego dokonywania bezpośredniej zapłaty podwykonawcy lub dalszemu podwykonawcy, lub koniecznością dokonywania bezpośrednich zapłat na kwotę większą niż 5% wartości umowy w sprawie zamówienia publicznego.</w:t>
      </w:r>
    </w:p>
    <w:p w14:paraId="4F9E0071" w14:textId="77777777" w:rsidR="001E2984" w:rsidRPr="008D1733" w:rsidRDefault="001E2984">
      <w:pPr>
        <w:numPr>
          <w:ilvl w:val="0"/>
          <w:numId w:val="18"/>
        </w:numPr>
        <w:spacing w:line="276" w:lineRule="auto"/>
        <w:jc w:val="both"/>
        <w:rPr>
          <w:rFonts w:eastAsia="Times New Roman"/>
          <w:szCs w:val="20"/>
        </w:rPr>
      </w:pPr>
      <w:r w:rsidRPr="008D1733">
        <w:rPr>
          <w:rFonts w:eastAsia="Times New Roman"/>
          <w:szCs w:val="20"/>
        </w:rPr>
        <w:t>Wykonawcy przysługuje prawo odstąpienia od umowy w przypadku gdy:</w:t>
      </w:r>
    </w:p>
    <w:p w14:paraId="7B83D4E0" w14:textId="77777777" w:rsidR="001E2984" w:rsidRPr="008D1733" w:rsidRDefault="001E2984">
      <w:pPr>
        <w:numPr>
          <w:ilvl w:val="0"/>
          <w:numId w:val="29"/>
        </w:numPr>
        <w:tabs>
          <w:tab w:val="clear" w:pos="1440"/>
          <w:tab w:val="num" w:pos="709"/>
        </w:tabs>
        <w:spacing w:line="276" w:lineRule="auto"/>
        <w:ind w:left="709" w:hanging="283"/>
        <w:jc w:val="both"/>
        <w:rPr>
          <w:rFonts w:eastAsia="Times New Roman"/>
          <w:szCs w:val="20"/>
        </w:rPr>
      </w:pPr>
      <w:r w:rsidRPr="008D1733">
        <w:rPr>
          <w:rFonts w:eastAsia="Times New Roman"/>
          <w:szCs w:val="20"/>
        </w:rPr>
        <w:t>ze względów organizacyjnych, technicznych, finansowych nie jest w stanie wykonać umowy bez narażenia na znaczne straty swojej firmy i Zamawiającego,</w:t>
      </w:r>
    </w:p>
    <w:p w14:paraId="0B8A8FD0" w14:textId="77777777" w:rsidR="001E2984" w:rsidRPr="008D1733" w:rsidRDefault="001E2984">
      <w:pPr>
        <w:numPr>
          <w:ilvl w:val="0"/>
          <w:numId w:val="29"/>
        </w:numPr>
        <w:tabs>
          <w:tab w:val="clear" w:pos="1440"/>
          <w:tab w:val="num" w:pos="709"/>
        </w:tabs>
        <w:spacing w:line="276" w:lineRule="auto"/>
        <w:ind w:left="709" w:hanging="283"/>
        <w:jc w:val="both"/>
        <w:rPr>
          <w:rFonts w:eastAsia="Times New Roman"/>
          <w:szCs w:val="20"/>
        </w:rPr>
      </w:pPr>
      <w:r w:rsidRPr="008D1733">
        <w:rPr>
          <w:rFonts w:eastAsia="Times New Roman"/>
          <w:szCs w:val="20"/>
        </w:rPr>
        <w:t>z winy Zamawiającego nie jest możliwa dalsza realizacja umowy.</w:t>
      </w:r>
    </w:p>
    <w:p w14:paraId="5DBBCA8B" w14:textId="77777777" w:rsidR="001E2984" w:rsidRPr="008D1733" w:rsidRDefault="001E2984">
      <w:pPr>
        <w:numPr>
          <w:ilvl w:val="0"/>
          <w:numId w:val="18"/>
        </w:numPr>
        <w:spacing w:line="276" w:lineRule="auto"/>
        <w:jc w:val="both"/>
        <w:rPr>
          <w:rFonts w:eastAsia="Times New Roman"/>
          <w:szCs w:val="20"/>
        </w:rPr>
      </w:pPr>
      <w:r w:rsidRPr="008D1733">
        <w:rPr>
          <w:rFonts w:eastAsia="Times New Roman"/>
          <w:szCs w:val="20"/>
        </w:rPr>
        <w:t>Odstąpienie od umowy powinno nastąpić w formie pisemnej pod rygorem nieważności takiego oświadczenia i powinno zawierać uzasadnienie.</w:t>
      </w:r>
    </w:p>
    <w:p w14:paraId="0856283E" w14:textId="77777777" w:rsidR="001E2984" w:rsidRPr="008D1733" w:rsidRDefault="001E2984">
      <w:pPr>
        <w:numPr>
          <w:ilvl w:val="0"/>
          <w:numId w:val="18"/>
        </w:numPr>
        <w:spacing w:line="276" w:lineRule="auto"/>
        <w:jc w:val="both"/>
        <w:rPr>
          <w:rFonts w:eastAsia="Times New Roman"/>
          <w:szCs w:val="20"/>
        </w:rPr>
      </w:pPr>
      <w:r w:rsidRPr="008D1733">
        <w:rPr>
          <w:rFonts w:eastAsia="Times New Roman"/>
          <w:szCs w:val="20"/>
        </w:rPr>
        <w:t>Oświadczenie o odstąpieniu od umowy może być złożone w terminie nie dłuższym niż 30 dni od wystąpienia okoliczności uzasadniających odstąpienie.</w:t>
      </w:r>
    </w:p>
    <w:p w14:paraId="7F7D8911" w14:textId="5FCE2909" w:rsidR="001E2984" w:rsidRPr="008D1733" w:rsidRDefault="001E2984" w:rsidP="001E2984">
      <w:pPr>
        <w:jc w:val="center"/>
        <w:rPr>
          <w:rFonts w:eastAsia="Times New Roman"/>
          <w:b/>
          <w:szCs w:val="20"/>
        </w:rPr>
      </w:pPr>
      <w:r w:rsidRPr="008D1733">
        <w:rPr>
          <w:rFonts w:eastAsia="Times New Roman"/>
          <w:b/>
          <w:szCs w:val="20"/>
        </w:rPr>
        <w:t>§ 1</w:t>
      </w:r>
      <w:r w:rsidR="00355D98">
        <w:rPr>
          <w:rFonts w:eastAsia="Times New Roman"/>
          <w:b/>
          <w:szCs w:val="20"/>
        </w:rPr>
        <w:t>4</w:t>
      </w:r>
      <w:r w:rsidRPr="008D1733">
        <w:rPr>
          <w:rFonts w:eastAsia="Times New Roman"/>
          <w:b/>
          <w:szCs w:val="20"/>
        </w:rPr>
        <w:t>.</w:t>
      </w:r>
    </w:p>
    <w:p w14:paraId="0E0045FE" w14:textId="77777777" w:rsidR="001E2984" w:rsidRPr="008D1733" w:rsidRDefault="001E2984" w:rsidP="001E2984">
      <w:pPr>
        <w:jc w:val="center"/>
        <w:rPr>
          <w:rFonts w:eastAsia="Times New Roman"/>
          <w:b/>
          <w:szCs w:val="20"/>
        </w:rPr>
      </w:pPr>
      <w:r w:rsidRPr="008D1733">
        <w:rPr>
          <w:rFonts w:eastAsia="Times New Roman"/>
          <w:b/>
          <w:szCs w:val="20"/>
        </w:rPr>
        <w:t>ZMIANY W UMOWIE</w:t>
      </w:r>
    </w:p>
    <w:p w14:paraId="3B89DBA5" w14:textId="6C2213C1" w:rsidR="001E2984" w:rsidRPr="008D1733" w:rsidRDefault="001E2984" w:rsidP="001E2984">
      <w:pPr>
        <w:jc w:val="both"/>
        <w:rPr>
          <w:rFonts w:eastAsia="Times New Roman"/>
          <w:b/>
          <w:szCs w:val="20"/>
        </w:rPr>
      </w:pPr>
      <w:r w:rsidRPr="0047356B">
        <w:rPr>
          <w:rFonts w:eastAsia="Times New Roman"/>
          <w:szCs w:val="20"/>
        </w:rPr>
        <w:t>Na podstawie art. 455 ustawy Prawo zamówień publicznych (</w:t>
      </w:r>
      <w:r>
        <w:rPr>
          <w:rFonts w:eastAsia="Times New Roman"/>
          <w:szCs w:val="20"/>
        </w:rPr>
        <w:t>t. j. -</w:t>
      </w:r>
      <w:r w:rsidRPr="0047356B">
        <w:rPr>
          <w:rFonts w:eastAsia="Times New Roman"/>
          <w:szCs w:val="20"/>
        </w:rPr>
        <w:t>Dz. U.  z 20</w:t>
      </w:r>
      <w:r>
        <w:rPr>
          <w:rFonts w:eastAsia="Times New Roman"/>
          <w:szCs w:val="20"/>
        </w:rPr>
        <w:t>2</w:t>
      </w:r>
      <w:r w:rsidR="005150E1">
        <w:rPr>
          <w:rFonts w:eastAsia="Times New Roman"/>
          <w:szCs w:val="20"/>
        </w:rPr>
        <w:t>4</w:t>
      </w:r>
      <w:r w:rsidRPr="0047356B">
        <w:rPr>
          <w:rFonts w:eastAsia="Times New Roman"/>
          <w:szCs w:val="20"/>
        </w:rPr>
        <w:t xml:space="preserve"> r. poz. </w:t>
      </w:r>
      <w:r w:rsidR="005150E1">
        <w:rPr>
          <w:rFonts w:eastAsia="Times New Roman"/>
          <w:szCs w:val="20"/>
        </w:rPr>
        <w:t>1320</w:t>
      </w:r>
      <w:r w:rsidRPr="0047356B">
        <w:rPr>
          <w:rFonts w:eastAsia="Times New Roman"/>
          <w:szCs w:val="20"/>
        </w:rPr>
        <w:t>) istnieje możliwość dokonania zmiany umowy w formie aneksu pod warunkami:</w:t>
      </w:r>
    </w:p>
    <w:p w14:paraId="32BC0F86" w14:textId="77777777" w:rsidR="001E2984" w:rsidRPr="008D1733" w:rsidRDefault="001E2984">
      <w:pPr>
        <w:numPr>
          <w:ilvl w:val="0"/>
          <w:numId w:val="15"/>
        </w:numPr>
        <w:tabs>
          <w:tab w:val="num" w:pos="360"/>
        </w:tabs>
        <w:spacing w:line="276" w:lineRule="auto"/>
        <w:ind w:hanging="1448"/>
        <w:jc w:val="both"/>
        <w:rPr>
          <w:rFonts w:eastAsia="Times New Roman"/>
          <w:szCs w:val="20"/>
        </w:rPr>
      </w:pPr>
      <w:r w:rsidRPr="008D1733">
        <w:rPr>
          <w:rFonts w:eastAsia="Times New Roman"/>
          <w:szCs w:val="20"/>
        </w:rPr>
        <w:t>Zmiana terminu realizacji zamówienia z  przyczyn nie leżących po stronie Wykonawcy, w przypadku:</w:t>
      </w:r>
    </w:p>
    <w:p w14:paraId="0A41A566" w14:textId="06AE145B" w:rsidR="001E2984" w:rsidRPr="008D1733" w:rsidRDefault="001E2984">
      <w:pPr>
        <w:numPr>
          <w:ilvl w:val="0"/>
          <w:numId w:val="24"/>
        </w:numPr>
        <w:tabs>
          <w:tab w:val="num" w:pos="709"/>
        </w:tabs>
        <w:spacing w:line="276" w:lineRule="auto"/>
        <w:ind w:left="709" w:hanging="425"/>
        <w:jc w:val="both"/>
        <w:rPr>
          <w:rFonts w:eastAsia="Times New Roman"/>
          <w:szCs w:val="20"/>
        </w:rPr>
      </w:pPr>
      <w:r w:rsidRPr="008D1733">
        <w:rPr>
          <w:rFonts w:eastAsia="Times New Roman"/>
          <w:szCs w:val="20"/>
        </w:rPr>
        <w:t xml:space="preserve">przerw w realizacji </w:t>
      </w:r>
      <w:r w:rsidR="005150E1">
        <w:rPr>
          <w:rFonts w:eastAsia="Times New Roman"/>
          <w:szCs w:val="20"/>
        </w:rPr>
        <w:t>dostaw</w:t>
      </w:r>
      <w:r w:rsidRPr="008D1733">
        <w:rPr>
          <w:rFonts w:eastAsia="Times New Roman"/>
          <w:szCs w:val="20"/>
        </w:rPr>
        <w:t xml:space="preserve"> powstałych z przyczyn nie leżących po stronie Wykonawcy,</w:t>
      </w:r>
    </w:p>
    <w:p w14:paraId="3C59DD35" w14:textId="77777777" w:rsidR="001E2984" w:rsidRPr="00E93092" w:rsidRDefault="001E2984">
      <w:pPr>
        <w:numPr>
          <w:ilvl w:val="0"/>
          <w:numId w:val="24"/>
        </w:numPr>
        <w:tabs>
          <w:tab w:val="num" w:pos="709"/>
        </w:tabs>
        <w:spacing w:line="276" w:lineRule="auto"/>
        <w:ind w:left="709" w:hanging="425"/>
        <w:jc w:val="both"/>
        <w:rPr>
          <w:rFonts w:eastAsia="Times New Roman"/>
          <w:szCs w:val="20"/>
        </w:rPr>
      </w:pPr>
      <w:r w:rsidRPr="00E93092">
        <w:rPr>
          <w:rFonts w:eastAsia="Times New Roman"/>
          <w:szCs w:val="20"/>
        </w:rPr>
        <w:t>wystąpienia opóźnień wynikających z konieczności uzyskania wyroku sądowego lub innego orzeczenia sądu, lub organu, którego konieczności nie przewidywano przy zawieraniu umowy,</w:t>
      </w:r>
    </w:p>
    <w:p w14:paraId="5E880614" w14:textId="77777777" w:rsidR="001E2984" w:rsidRPr="008D1733" w:rsidRDefault="001E2984">
      <w:pPr>
        <w:numPr>
          <w:ilvl w:val="0"/>
          <w:numId w:val="24"/>
        </w:numPr>
        <w:tabs>
          <w:tab w:val="num" w:pos="709"/>
        </w:tabs>
        <w:spacing w:line="276" w:lineRule="auto"/>
        <w:ind w:left="709" w:hanging="425"/>
        <w:jc w:val="both"/>
        <w:rPr>
          <w:rFonts w:eastAsia="Times New Roman"/>
          <w:szCs w:val="20"/>
        </w:rPr>
      </w:pPr>
      <w:r w:rsidRPr="008D1733">
        <w:rPr>
          <w:rFonts w:eastAsia="Times New Roman"/>
          <w:szCs w:val="20"/>
        </w:rPr>
        <w:t>wstrzymania realizacji prac objętych umową, co uniemożliwia terminowe zakończenie realizacji przedmiotu umowy,</w:t>
      </w:r>
    </w:p>
    <w:p w14:paraId="6DFAB229" w14:textId="07F60DD5" w:rsidR="001E2984" w:rsidRPr="008D1733" w:rsidRDefault="001E2984">
      <w:pPr>
        <w:numPr>
          <w:ilvl w:val="0"/>
          <w:numId w:val="24"/>
        </w:numPr>
        <w:tabs>
          <w:tab w:val="num" w:pos="709"/>
        </w:tabs>
        <w:spacing w:line="276" w:lineRule="auto"/>
        <w:ind w:left="709" w:hanging="425"/>
        <w:jc w:val="both"/>
        <w:rPr>
          <w:rFonts w:eastAsia="Times New Roman"/>
          <w:szCs w:val="20"/>
        </w:rPr>
      </w:pPr>
      <w:r w:rsidRPr="008D1733">
        <w:rPr>
          <w:rFonts w:eastAsia="Times New Roman"/>
          <w:szCs w:val="20"/>
        </w:rPr>
        <w:t xml:space="preserve">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w:t>
      </w:r>
      <w:r w:rsidRPr="008D1733">
        <w:rPr>
          <w:rFonts w:eastAsia="Times New Roman"/>
          <w:szCs w:val="20"/>
        </w:rPr>
        <w:lastRenderedPageBreak/>
        <w:t xml:space="preserve">zobowiązane do powiadomienia się nawzajem w formie pisemnej w ciągu 3 dni o wystąpieniu </w:t>
      </w:r>
      <w:r w:rsidRPr="008D1733">
        <w:rPr>
          <w:rFonts w:eastAsia="Times New Roman"/>
          <w:szCs w:val="20"/>
        </w:rPr>
        <w:br/>
        <w:t xml:space="preserve">i zakończeniu zdarzenia określonego jako „siła wyższa” wraz odpowiednimi dowodami </w:t>
      </w:r>
      <w:r w:rsidRPr="008D1733">
        <w:rPr>
          <w:rFonts w:eastAsia="Times New Roman"/>
          <w:szCs w:val="20"/>
        </w:rPr>
        <w:br/>
        <w:t>i wnioskami,</w:t>
      </w:r>
    </w:p>
    <w:p w14:paraId="4591CA27" w14:textId="77777777" w:rsidR="001E2984" w:rsidRPr="008D1733" w:rsidRDefault="001E2984">
      <w:pPr>
        <w:numPr>
          <w:ilvl w:val="0"/>
          <w:numId w:val="24"/>
        </w:numPr>
        <w:tabs>
          <w:tab w:val="num" w:pos="709"/>
        </w:tabs>
        <w:spacing w:line="276" w:lineRule="auto"/>
        <w:ind w:left="709" w:hanging="425"/>
        <w:jc w:val="both"/>
        <w:rPr>
          <w:rFonts w:eastAsia="Times New Roman"/>
          <w:szCs w:val="20"/>
        </w:rPr>
      </w:pPr>
      <w:r w:rsidRPr="008D1733">
        <w:rPr>
          <w:rFonts w:eastAsia="Times New Roman"/>
          <w:szCs w:val="20"/>
        </w:rPr>
        <w:t>wystąpienia okoliczności niezależnych od Wykonawcy i Zamawiającego skutkujących niemożliwością dotrzymania terminu realizacji przedmiotu umowy,</w:t>
      </w:r>
    </w:p>
    <w:p w14:paraId="05050C5E" w14:textId="77777777" w:rsidR="001E2984" w:rsidRPr="008D1733" w:rsidRDefault="001E2984">
      <w:pPr>
        <w:numPr>
          <w:ilvl w:val="0"/>
          <w:numId w:val="24"/>
        </w:numPr>
        <w:tabs>
          <w:tab w:val="num" w:pos="709"/>
        </w:tabs>
        <w:spacing w:line="276" w:lineRule="auto"/>
        <w:ind w:left="709" w:hanging="425"/>
        <w:jc w:val="both"/>
        <w:rPr>
          <w:rFonts w:eastAsia="Times New Roman"/>
          <w:szCs w:val="20"/>
        </w:rPr>
      </w:pPr>
      <w:r w:rsidRPr="008D1733">
        <w:rPr>
          <w:rFonts w:eastAsia="Times New Roman"/>
          <w:szCs w:val="20"/>
        </w:rPr>
        <w:t>zmiany obowiązujących przepisów, jeżeli zgodnie z nimi konieczne będzie dostosowanie treści umowy do aktualnego stanu prawnego,</w:t>
      </w:r>
    </w:p>
    <w:p w14:paraId="2DB82F97" w14:textId="77777777" w:rsidR="001E2984" w:rsidRPr="008D1733" w:rsidRDefault="001E2984">
      <w:pPr>
        <w:numPr>
          <w:ilvl w:val="0"/>
          <w:numId w:val="15"/>
        </w:numPr>
        <w:tabs>
          <w:tab w:val="num" w:pos="360"/>
          <w:tab w:val="left" w:pos="7230"/>
        </w:tabs>
        <w:spacing w:line="276" w:lineRule="auto"/>
        <w:ind w:left="360"/>
        <w:jc w:val="both"/>
        <w:rPr>
          <w:rFonts w:eastAsia="Times New Roman"/>
          <w:szCs w:val="20"/>
        </w:rPr>
      </w:pPr>
      <w:r w:rsidRPr="008D1733">
        <w:rPr>
          <w:rFonts w:eastAsia="Times New Roman"/>
          <w:szCs w:val="20"/>
        </w:rPr>
        <w:t>Zmiana zakresu przedmiotu zamówienia pod warunkiem, że jest korzystna dla Zamawiającego lub zaszły okoliczności, których nie można było przewidzieć w chwili zawarcia umowy.</w:t>
      </w:r>
    </w:p>
    <w:p w14:paraId="0E068B9A" w14:textId="77777777" w:rsidR="001E2984" w:rsidRDefault="001E2984">
      <w:pPr>
        <w:numPr>
          <w:ilvl w:val="0"/>
          <w:numId w:val="15"/>
        </w:numPr>
        <w:tabs>
          <w:tab w:val="num" w:pos="360"/>
        </w:tabs>
        <w:spacing w:line="276" w:lineRule="auto"/>
        <w:ind w:left="360"/>
        <w:jc w:val="both"/>
        <w:rPr>
          <w:rFonts w:eastAsia="Times New Roman"/>
          <w:szCs w:val="20"/>
        </w:rPr>
      </w:pPr>
      <w:r w:rsidRPr="008D1733">
        <w:rPr>
          <w:rFonts w:eastAsia="Times New Roman"/>
          <w:szCs w:val="20"/>
        </w:rPr>
        <w:t xml:space="preserve">Zmiana wynagrodzenia Wykonawcy za wykonanie zamówienia w związku z ograniczeniem zakresu prac przez Zamawiającego. W takim przypadku wysokość wynagrodzenia zostanie pomniejszona </w:t>
      </w:r>
      <w:r w:rsidRPr="008D1733">
        <w:rPr>
          <w:rFonts w:eastAsia="Times New Roman"/>
          <w:szCs w:val="20"/>
        </w:rPr>
        <w:br/>
        <w:t xml:space="preserve">o niewykonane prace. </w:t>
      </w:r>
    </w:p>
    <w:p w14:paraId="005E4A67" w14:textId="77777777" w:rsidR="001E2984" w:rsidRPr="008D1733" w:rsidRDefault="001E2984">
      <w:pPr>
        <w:numPr>
          <w:ilvl w:val="0"/>
          <w:numId w:val="15"/>
        </w:numPr>
        <w:tabs>
          <w:tab w:val="num" w:pos="360"/>
        </w:tabs>
        <w:spacing w:line="276" w:lineRule="auto"/>
        <w:ind w:left="360"/>
        <w:jc w:val="both"/>
        <w:rPr>
          <w:rFonts w:eastAsia="Times New Roman"/>
          <w:szCs w:val="20"/>
        </w:rPr>
      </w:pPr>
      <w:r w:rsidRPr="008D1733">
        <w:rPr>
          <w:rFonts w:eastAsia="Times New Roman"/>
          <w:szCs w:val="20"/>
        </w:rPr>
        <w:t xml:space="preserve">Zmiana nazw, siedziby stron umowy, numerów kont bankowych, innych danych identyfikacyjnych. </w:t>
      </w:r>
    </w:p>
    <w:p w14:paraId="3C590CB0" w14:textId="77777777" w:rsidR="001E2984" w:rsidRPr="008D1733" w:rsidRDefault="001E2984">
      <w:pPr>
        <w:numPr>
          <w:ilvl w:val="0"/>
          <w:numId w:val="15"/>
        </w:numPr>
        <w:tabs>
          <w:tab w:val="num" w:pos="360"/>
        </w:tabs>
        <w:spacing w:line="276" w:lineRule="auto"/>
        <w:ind w:left="360"/>
        <w:jc w:val="both"/>
        <w:rPr>
          <w:rFonts w:eastAsia="Times New Roman"/>
          <w:szCs w:val="20"/>
        </w:rPr>
      </w:pPr>
      <w:r w:rsidRPr="008D1733">
        <w:rPr>
          <w:rFonts w:eastAsia="Times New Roman"/>
          <w:szCs w:val="20"/>
        </w:rPr>
        <w:t>Zmiana Podwykonawcy lub zakresu zamówienia powierzonego Podwykonawcy, pod warunkiem spełnienia wymagań określonych w § 8 niniejszej umowy.</w:t>
      </w:r>
    </w:p>
    <w:p w14:paraId="3F48896A" w14:textId="77777777" w:rsidR="001E2984" w:rsidRPr="008D1733" w:rsidRDefault="001E2984">
      <w:pPr>
        <w:numPr>
          <w:ilvl w:val="0"/>
          <w:numId w:val="15"/>
        </w:numPr>
        <w:tabs>
          <w:tab w:val="num" w:pos="360"/>
        </w:tabs>
        <w:spacing w:line="276" w:lineRule="auto"/>
        <w:ind w:left="360"/>
        <w:jc w:val="both"/>
        <w:rPr>
          <w:rFonts w:eastAsia="Times New Roman"/>
          <w:szCs w:val="20"/>
        </w:rPr>
      </w:pPr>
      <w:r w:rsidRPr="008D1733">
        <w:rPr>
          <w:rFonts w:eastAsia="Times New Roman"/>
          <w:szCs w:val="20"/>
        </w:rPr>
        <w:t>Zmiana osób odpowiedzialnych za kontakty i nadzór nad przedmiotem umowy.</w:t>
      </w:r>
    </w:p>
    <w:p w14:paraId="5CCC88B0" w14:textId="77777777" w:rsidR="001E2984" w:rsidRPr="008D1733" w:rsidRDefault="001E2984">
      <w:pPr>
        <w:numPr>
          <w:ilvl w:val="0"/>
          <w:numId w:val="15"/>
        </w:numPr>
        <w:tabs>
          <w:tab w:val="num" w:pos="360"/>
        </w:tabs>
        <w:spacing w:line="276" w:lineRule="auto"/>
        <w:ind w:left="360"/>
        <w:jc w:val="both"/>
        <w:rPr>
          <w:rFonts w:eastAsia="Times New Roman"/>
          <w:szCs w:val="20"/>
        </w:rPr>
      </w:pPr>
      <w:r w:rsidRPr="008D1733">
        <w:rPr>
          <w:rFonts w:eastAsia="Times New Roman"/>
          <w:szCs w:val="20"/>
        </w:rPr>
        <w:t>Zmiana formy zabezpieczenia należytego wykonania umowy.</w:t>
      </w:r>
    </w:p>
    <w:p w14:paraId="64872985" w14:textId="77777777" w:rsidR="001E2984" w:rsidRPr="00FC00B9" w:rsidRDefault="001E2984">
      <w:pPr>
        <w:numPr>
          <w:ilvl w:val="0"/>
          <w:numId w:val="15"/>
        </w:numPr>
        <w:tabs>
          <w:tab w:val="num" w:pos="360"/>
        </w:tabs>
        <w:spacing w:line="276" w:lineRule="auto"/>
        <w:ind w:left="360"/>
        <w:jc w:val="both"/>
        <w:rPr>
          <w:rFonts w:eastAsia="Times New Roman"/>
        </w:rPr>
      </w:pPr>
      <w:r w:rsidRPr="00FC00B9">
        <w:rPr>
          <w:rFonts w:eastAsia="Times New Roman"/>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3050AD4E" w14:textId="77777777" w:rsidR="001E2984" w:rsidRPr="008D1733" w:rsidRDefault="001E2984">
      <w:pPr>
        <w:numPr>
          <w:ilvl w:val="0"/>
          <w:numId w:val="15"/>
        </w:numPr>
        <w:tabs>
          <w:tab w:val="num" w:pos="360"/>
        </w:tabs>
        <w:spacing w:line="276" w:lineRule="auto"/>
        <w:ind w:left="360"/>
        <w:jc w:val="both"/>
        <w:rPr>
          <w:rFonts w:eastAsia="Times New Roman"/>
          <w:szCs w:val="20"/>
        </w:rPr>
      </w:pPr>
      <w:r w:rsidRPr="008D1733">
        <w:rPr>
          <w:rFonts w:eastAsia="Times New Roman"/>
          <w:szCs w:val="20"/>
        </w:rPr>
        <w:t xml:space="preserve">W przypadku wystąpienia okoliczności stanowiących podstawę do zmian postanowień umowy Wykonawca zobowiązany jest do niezwłocznego poinformowania o tym fakcie Zamawiającego </w:t>
      </w:r>
      <w:r w:rsidRPr="008D1733">
        <w:rPr>
          <w:rFonts w:eastAsia="Times New Roman"/>
          <w:szCs w:val="20"/>
        </w:rPr>
        <w:br/>
        <w:t>i wystąpienia z wnioskiem o dokonanie zmian w przedmiotowej umowie.</w:t>
      </w:r>
    </w:p>
    <w:p w14:paraId="221568F2" w14:textId="77777777" w:rsidR="001E2984" w:rsidRPr="008D1733" w:rsidRDefault="001E2984">
      <w:pPr>
        <w:numPr>
          <w:ilvl w:val="0"/>
          <w:numId w:val="15"/>
        </w:numPr>
        <w:tabs>
          <w:tab w:val="num" w:pos="360"/>
        </w:tabs>
        <w:spacing w:line="276" w:lineRule="auto"/>
        <w:ind w:left="360"/>
        <w:jc w:val="both"/>
        <w:rPr>
          <w:rFonts w:eastAsia="Times New Roman"/>
          <w:szCs w:val="20"/>
        </w:rPr>
      </w:pPr>
      <w:r w:rsidRPr="008D1733">
        <w:rPr>
          <w:rFonts w:eastAsia="Times New Roman"/>
          <w:szCs w:val="20"/>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2A67DD10" w14:textId="77777777" w:rsidR="001E2984" w:rsidRPr="008D1733" w:rsidRDefault="001E2984">
      <w:pPr>
        <w:numPr>
          <w:ilvl w:val="0"/>
          <w:numId w:val="15"/>
        </w:numPr>
        <w:tabs>
          <w:tab w:val="num" w:pos="360"/>
        </w:tabs>
        <w:spacing w:line="276" w:lineRule="auto"/>
        <w:ind w:left="360"/>
        <w:jc w:val="both"/>
        <w:rPr>
          <w:rFonts w:eastAsia="Times New Roman"/>
          <w:szCs w:val="20"/>
        </w:rPr>
      </w:pPr>
      <w:r w:rsidRPr="008D1733">
        <w:rPr>
          <w:rFonts w:eastAsia="Times New Roman"/>
          <w:szCs w:val="20"/>
        </w:rPr>
        <w:t xml:space="preserve">Jeżeli Zamawiający uzna, że okoliczności wskazane przez Wykonawcę, jako stanowiące podstawę do zmiany umowy nie są zasadne, Wykonawca zobowiązany jest do realizacji zadania zgodnie </w:t>
      </w:r>
      <w:r w:rsidRPr="008D1733">
        <w:rPr>
          <w:rFonts w:eastAsia="Times New Roman"/>
          <w:szCs w:val="20"/>
        </w:rPr>
        <w:br/>
        <w:t>z warunkami zawartymi w umowie. Zmiana umowy może nastąpić w formie pisemnej, pod rygorem nieważności takiego oświadczenia.</w:t>
      </w:r>
    </w:p>
    <w:p w14:paraId="6D987DC9" w14:textId="77777777" w:rsidR="001E2984" w:rsidRPr="008D1733" w:rsidRDefault="001E2984">
      <w:pPr>
        <w:numPr>
          <w:ilvl w:val="0"/>
          <w:numId w:val="15"/>
        </w:numPr>
        <w:tabs>
          <w:tab w:val="num" w:pos="360"/>
        </w:tabs>
        <w:spacing w:line="276" w:lineRule="auto"/>
        <w:ind w:left="360"/>
        <w:jc w:val="both"/>
        <w:rPr>
          <w:rFonts w:eastAsia="Times New Roman"/>
          <w:szCs w:val="20"/>
        </w:rPr>
      </w:pPr>
      <w:r w:rsidRPr="008D1733">
        <w:rPr>
          <w:rFonts w:eastAsia="Times New Roman"/>
          <w:szCs w:val="20"/>
        </w:rPr>
        <w:t>Powyższe postanowienia stanowią katalog zmian, na które zamawiający może wyrazić zgodę. Powyższe postanowienia nie stanowią zobowiązania zamawiającego do wyrażenia zgody na ich wprowadzenie.</w:t>
      </w:r>
    </w:p>
    <w:p w14:paraId="0E1E7318" w14:textId="1366C860" w:rsidR="001E2984" w:rsidRPr="00C50CF5" w:rsidRDefault="001E2984" w:rsidP="001E2984">
      <w:pPr>
        <w:widowControl w:val="0"/>
        <w:tabs>
          <w:tab w:val="left" w:pos="10206"/>
        </w:tabs>
        <w:autoSpaceDE w:val="0"/>
        <w:autoSpaceDN w:val="0"/>
        <w:adjustRightInd w:val="0"/>
        <w:ind w:left="142" w:right="284" w:hanging="340"/>
        <w:jc w:val="center"/>
        <w:rPr>
          <w:rFonts w:eastAsia="Times New Roman"/>
          <w:b/>
          <w:szCs w:val="20"/>
        </w:rPr>
      </w:pPr>
      <w:r>
        <w:rPr>
          <w:rFonts w:eastAsia="Times New Roman"/>
          <w:b/>
          <w:szCs w:val="20"/>
        </w:rPr>
        <w:t>§ 1</w:t>
      </w:r>
      <w:r w:rsidR="00355D98">
        <w:rPr>
          <w:rFonts w:eastAsia="Times New Roman"/>
          <w:b/>
          <w:szCs w:val="20"/>
        </w:rPr>
        <w:t>5</w:t>
      </w:r>
      <w:r w:rsidRPr="00C50CF5">
        <w:rPr>
          <w:rFonts w:eastAsia="Times New Roman"/>
          <w:b/>
          <w:szCs w:val="20"/>
        </w:rPr>
        <w:t>.</w:t>
      </w:r>
      <w:r>
        <w:rPr>
          <w:rFonts w:eastAsia="Times New Roman"/>
          <w:b/>
          <w:szCs w:val="20"/>
        </w:rPr>
        <w:t xml:space="preserve"> </w:t>
      </w:r>
    </w:p>
    <w:p w14:paraId="413228ED" w14:textId="77777777" w:rsidR="001E2984" w:rsidRPr="003A7EED" w:rsidRDefault="001E2984" w:rsidP="001E2984">
      <w:pPr>
        <w:widowControl w:val="0"/>
        <w:tabs>
          <w:tab w:val="left" w:pos="10206"/>
        </w:tabs>
        <w:autoSpaceDE w:val="0"/>
        <w:autoSpaceDN w:val="0"/>
        <w:adjustRightInd w:val="0"/>
        <w:ind w:left="142" w:right="284" w:hanging="340"/>
        <w:jc w:val="center"/>
        <w:rPr>
          <w:rFonts w:eastAsia="Times New Roman"/>
          <w:b/>
          <w:szCs w:val="20"/>
        </w:rPr>
      </w:pPr>
      <w:r w:rsidRPr="003A7EED">
        <w:rPr>
          <w:rFonts w:eastAsia="Times New Roman"/>
          <w:b/>
          <w:szCs w:val="20"/>
        </w:rPr>
        <w:t>Przetwarzanie i ochrona danych osobowych</w:t>
      </w:r>
    </w:p>
    <w:p w14:paraId="3C58D155" w14:textId="77777777" w:rsidR="001E2984" w:rsidRPr="00A34D00" w:rsidRDefault="001E2984">
      <w:pPr>
        <w:widowControl w:val="0"/>
        <w:numPr>
          <w:ilvl w:val="0"/>
          <w:numId w:val="10"/>
        </w:numPr>
        <w:tabs>
          <w:tab w:val="num" w:pos="426"/>
        </w:tabs>
        <w:autoSpaceDE w:val="0"/>
        <w:autoSpaceDN w:val="0"/>
        <w:adjustRightInd w:val="0"/>
        <w:spacing w:line="276" w:lineRule="auto"/>
        <w:ind w:left="426" w:hanging="426"/>
        <w:jc w:val="both"/>
        <w:rPr>
          <w:rFonts w:eastAsia="Times New Roman"/>
          <w:szCs w:val="20"/>
        </w:rPr>
      </w:pPr>
      <w:r w:rsidRPr="00556BD9">
        <w:rPr>
          <w:rFonts w:eastAsia="Times New Roman"/>
          <w:szCs w:val="20"/>
        </w:rPr>
        <w:t>Strony Umowy potwierdzają znajomość obowiązków wynikających z przepisów Rozporządzenia Parlamentu Europejskiego i Rady (UE) 2016/679 z dnia 27 kwietnia 2016 r. w sprawie ochrony osób fizycznych w związku z przetwarzaniem</w:t>
      </w:r>
      <w:r w:rsidRPr="00A34D00">
        <w:rPr>
          <w:rFonts w:eastAsia="Times New Roman"/>
          <w:szCs w:val="20"/>
        </w:rPr>
        <w:t xml:space="preserve"> danych osobowych i w sprawie swobodnego przepływu takich danych oraz uchylenia dyrektywy 95/46/WE (ogólne rozporządzenie o ochronie danych) </w:t>
      </w:r>
      <w:r w:rsidRPr="00A34D00">
        <w:rPr>
          <w:rFonts w:eastAsia="Times New Roman"/>
          <w:szCs w:val="20"/>
        </w:rPr>
        <w:br/>
        <w:t>z dnia 27 kwietnia 2016 r. (</w:t>
      </w:r>
      <w:proofErr w:type="spellStart"/>
      <w:r w:rsidRPr="00A34D00">
        <w:rPr>
          <w:rFonts w:eastAsia="Times New Roman"/>
          <w:szCs w:val="20"/>
        </w:rPr>
        <w:t>Dz.Urz.UE.L</w:t>
      </w:r>
      <w:proofErr w:type="spellEnd"/>
      <w:r w:rsidRPr="00A34D00">
        <w:rPr>
          <w:rFonts w:eastAsia="Times New Roman"/>
          <w:szCs w:val="20"/>
        </w:rPr>
        <w:t xml:space="preserve"> Nr 119/1), zwanego „RODO”.  </w:t>
      </w:r>
    </w:p>
    <w:p w14:paraId="36637D6D" w14:textId="77777777" w:rsidR="001E2984" w:rsidRPr="00AA1862" w:rsidRDefault="001E2984">
      <w:pPr>
        <w:widowControl w:val="0"/>
        <w:numPr>
          <w:ilvl w:val="0"/>
          <w:numId w:val="10"/>
        </w:numPr>
        <w:tabs>
          <w:tab w:val="num" w:pos="426"/>
        </w:tabs>
        <w:autoSpaceDE w:val="0"/>
        <w:autoSpaceDN w:val="0"/>
        <w:adjustRightInd w:val="0"/>
        <w:spacing w:line="276" w:lineRule="auto"/>
        <w:ind w:left="426" w:hanging="426"/>
        <w:jc w:val="both"/>
        <w:rPr>
          <w:bCs/>
          <w:szCs w:val="20"/>
        </w:rPr>
      </w:pPr>
      <w:r w:rsidRPr="00AA1862">
        <w:rPr>
          <w:bCs/>
          <w:szCs w:val="20"/>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21CF8662" w14:textId="77777777" w:rsidR="001E2984" w:rsidRPr="00E66807" w:rsidRDefault="001E2984">
      <w:pPr>
        <w:widowControl w:val="0"/>
        <w:numPr>
          <w:ilvl w:val="0"/>
          <w:numId w:val="10"/>
        </w:numPr>
        <w:tabs>
          <w:tab w:val="num" w:pos="426"/>
        </w:tabs>
        <w:autoSpaceDE w:val="0"/>
        <w:autoSpaceDN w:val="0"/>
        <w:adjustRightInd w:val="0"/>
        <w:spacing w:line="276" w:lineRule="auto"/>
        <w:ind w:left="426" w:hanging="426"/>
        <w:jc w:val="both"/>
        <w:rPr>
          <w:rFonts w:eastAsia="Times New Roman"/>
          <w:szCs w:val="20"/>
        </w:rPr>
      </w:pPr>
      <w:r w:rsidRPr="00E66807">
        <w:rPr>
          <w:rFonts w:eastAsia="Times New Roman"/>
          <w:szCs w:val="20"/>
        </w:rPr>
        <w:t xml:space="preserve">Wykonawca przyjmuje do wiadomości, że: </w:t>
      </w:r>
    </w:p>
    <w:p w14:paraId="31631187" w14:textId="614973C7" w:rsidR="001E2984" w:rsidRPr="00E66807" w:rsidRDefault="001E2984">
      <w:pPr>
        <w:numPr>
          <w:ilvl w:val="0"/>
          <w:numId w:val="4"/>
        </w:numPr>
        <w:suppressAutoHyphens/>
        <w:spacing w:line="276" w:lineRule="auto"/>
        <w:jc w:val="both"/>
        <w:rPr>
          <w:color w:val="000000" w:themeColor="text1"/>
          <w:kern w:val="2"/>
          <w:lang w:eastAsia="ar-SA"/>
        </w:rPr>
      </w:pPr>
      <w:r w:rsidRPr="00E66807">
        <w:rPr>
          <w:color w:val="000000" w:themeColor="text1"/>
          <w:kern w:val="2"/>
          <w:lang w:eastAsia="ar-SA"/>
        </w:rPr>
        <w:t xml:space="preserve">Administratorem udostępnionych danych osobowych osób reprezentujących Wykonawcę przetwarzanych w celach związanych z zawarciem, realizacją i rozliczeniem niniejszej Umowy jest  </w:t>
      </w:r>
      <w:r w:rsidRPr="00E66807">
        <w:rPr>
          <w:bCs/>
          <w:color w:val="000000" w:themeColor="text1"/>
          <w:kern w:val="2"/>
          <w:lang w:eastAsia="ar-SA"/>
        </w:rPr>
        <w:t>Gmina Czersk</w:t>
      </w:r>
      <w:r w:rsidRPr="00E66807">
        <w:rPr>
          <w:color w:val="000000" w:themeColor="text1"/>
          <w:kern w:val="2"/>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E66807">
          <w:rPr>
            <w:color w:val="000000" w:themeColor="text1"/>
            <w:kern w:val="2"/>
            <w:lang w:eastAsia="ar-SA"/>
          </w:rPr>
          <w:t>urzad_miejski@czersk.pl</w:t>
        </w:r>
      </w:hyperlink>
      <w:r w:rsidRPr="00E66807">
        <w:rPr>
          <w:color w:val="000000" w:themeColor="text1"/>
          <w:kern w:val="2"/>
          <w:lang w:eastAsia="ar-SA"/>
        </w:rPr>
        <w:t>.  </w:t>
      </w:r>
    </w:p>
    <w:p w14:paraId="40A43D29" w14:textId="77777777" w:rsidR="001E2984" w:rsidRPr="00E66807" w:rsidRDefault="001E2984">
      <w:pPr>
        <w:numPr>
          <w:ilvl w:val="0"/>
          <w:numId w:val="4"/>
        </w:numPr>
        <w:suppressAutoHyphens/>
        <w:spacing w:line="276" w:lineRule="auto"/>
        <w:jc w:val="both"/>
        <w:rPr>
          <w:color w:val="000000" w:themeColor="text1"/>
          <w:kern w:val="2"/>
          <w:lang w:eastAsia="ar-SA"/>
        </w:rPr>
      </w:pPr>
      <w:r w:rsidRPr="00E66807">
        <w:rPr>
          <w:color w:val="000000" w:themeColor="text1"/>
          <w:kern w:val="2"/>
          <w:lang w:eastAsia="ar-SA"/>
        </w:rPr>
        <w:t xml:space="preserve">Udostępnienie danych osobowych osób reprezentujących Wykonawcę wymaganych w komparycji niniejszej Umowy oraz danych wymaganych do jej rozliczenia i wzajemnych </w:t>
      </w:r>
      <w:r w:rsidRPr="00E66807">
        <w:rPr>
          <w:color w:val="000000" w:themeColor="text1"/>
          <w:kern w:val="2"/>
          <w:lang w:eastAsia="ar-SA"/>
        </w:rPr>
        <w:lastRenderedPageBreak/>
        <w:t xml:space="preserve">kontaktów, ma charakter dobrowolny, niemniej jest warunkiem koniecznym do jej zawarcia i wykonania.  </w:t>
      </w:r>
    </w:p>
    <w:p w14:paraId="77CB34EB" w14:textId="77777777" w:rsidR="001E2984" w:rsidRPr="00E66807" w:rsidRDefault="001E2984">
      <w:pPr>
        <w:numPr>
          <w:ilvl w:val="0"/>
          <w:numId w:val="4"/>
        </w:numPr>
        <w:suppressAutoHyphens/>
        <w:spacing w:line="276" w:lineRule="auto"/>
        <w:jc w:val="both"/>
        <w:rPr>
          <w:color w:val="000000" w:themeColor="text1"/>
          <w:kern w:val="2"/>
          <w:lang w:eastAsia="ar-SA"/>
        </w:rPr>
      </w:pPr>
      <w:r w:rsidRPr="00E66807">
        <w:rPr>
          <w:color w:val="000000" w:themeColor="text1"/>
          <w:kern w:val="2"/>
          <w:lang w:eastAsia="ar-SA"/>
        </w:rPr>
        <w:t xml:space="preserve">Udostępnione dane osobowe osób reprezentujących Wykonawcę będą przetwarzane zgodnie z:  </w:t>
      </w:r>
    </w:p>
    <w:p w14:paraId="49BA1235" w14:textId="40D7AF13" w:rsidR="001E2984" w:rsidRPr="00355D98" w:rsidRDefault="001E2984">
      <w:pPr>
        <w:numPr>
          <w:ilvl w:val="0"/>
          <w:numId w:val="6"/>
        </w:numPr>
        <w:suppressAutoHyphens/>
        <w:jc w:val="both"/>
        <w:rPr>
          <w:color w:val="FF0000"/>
          <w:kern w:val="2"/>
          <w:lang w:eastAsia="ar-SA"/>
        </w:rPr>
      </w:pPr>
      <w:r w:rsidRPr="00355D98">
        <w:rPr>
          <w:color w:val="000000" w:themeColor="text1"/>
          <w:kern w:val="2"/>
          <w:lang w:eastAsia="ar-SA"/>
        </w:rPr>
        <w:t xml:space="preserve">art. 6 ust. 1 lit. e) RODO – </w:t>
      </w:r>
      <w:r w:rsidRPr="00355D98">
        <w:rPr>
          <w:i/>
          <w:color w:val="000000" w:themeColor="text1"/>
          <w:kern w:val="2"/>
          <w:lang w:eastAsia="ar-SA"/>
        </w:rPr>
        <w:t>przetwarzanie jest niezbędne do wykonania zadania realizowanego w interesie publicznym lub w ramach sprawowania władzy publicznej powierzonej administratorowi</w:t>
      </w:r>
      <w:r w:rsidRPr="00355D98">
        <w:rPr>
          <w:color w:val="000000" w:themeColor="text1"/>
          <w:kern w:val="2"/>
          <w:lang w:eastAsia="ar-SA"/>
        </w:rPr>
        <w:t xml:space="preserve"> </w:t>
      </w:r>
      <w:r w:rsidRPr="00355D98">
        <w:rPr>
          <w:kern w:val="2"/>
          <w:lang w:eastAsia="ar-SA"/>
        </w:rPr>
        <w:t>-  w związku z realizacją zadań określonych w załącznik</w:t>
      </w:r>
      <w:r w:rsidR="00355D98" w:rsidRPr="00355D98">
        <w:rPr>
          <w:kern w:val="2"/>
          <w:lang w:eastAsia="ar-SA"/>
        </w:rPr>
        <w:t xml:space="preserve">u </w:t>
      </w:r>
      <w:r w:rsidRPr="00355D98">
        <w:rPr>
          <w:kern w:val="2"/>
          <w:lang w:eastAsia="ar-SA"/>
        </w:rPr>
        <w:t>nr 3</w:t>
      </w:r>
      <w:r w:rsidR="00355D98" w:rsidRPr="00355D98">
        <w:rPr>
          <w:kern w:val="2"/>
          <w:lang w:eastAsia="ar-SA"/>
        </w:rPr>
        <w:t xml:space="preserve"> </w:t>
      </w:r>
      <w:r w:rsidRPr="00355D98">
        <w:rPr>
          <w:kern w:val="2"/>
          <w:lang w:eastAsia="ar-SA"/>
        </w:rPr>
        <w:t xml:space="preserve">do uchwały nr </w:t>
      </w:r>
      <w:r w:rsidR="00355D98" w:rsidRPr="00355D98">
        <w:rPr>
          <w:kern w:val="2"/>
          <w:lang w:eastAsia="ar-SA"/>
        </w:rPr>
        <w:t>V</w:t>
      </w:r>
      <w:r w:rsidRPr="00355D98">
        <w:rPr>
          <w:kern w:val="2"/>
          <w:lang w:eastAsia="ar-SA"/>
        </w:rPr>
        <w:t>/</w:t>
      </w:r>
      <w:r w:rsidR="00355D98" w:rsidRPr="00355D98">
        <w:rPr>
          <w:kern w:val="2"/>
          <w:lang w:eastAsia="ar-SA"/>
        </w:rPr>
        <w:t>49</w:t>
      </w:r>
      <w:r w:rsidRPr="00355D98">
        <w:rPr>
          <w:kern w:val="2"/>
          <w:lang w:eastAsia="ar-SA"/>
        </w:rPr>
        <w:t>/2</w:t>
      </w:r>
      <w:r w:rsidR="00355D98" w:rsidRPr="00355D98">
        <w:rPr>
          <w:kern w:val="2"/>
          <w:lang w:eastAsia="ar-SA"/>
        </w:rPr>
        <w:t>4</w:t>
      </w:r>
      <w:r w:rsidRPr="00355D98">
        <w:rPr>
          <w:kern w:val="2"/>
          <w:lang w:eastAsia="ar-SA"/>
        </w:rPr>
        <w:t xml:space="preserve"> Rady Miejskiej w Czersku z dnia </w:t>
      </w:r>
      <w:r w:rsidR="00355D98" w:rsidRPr="00355D98">
        <w:rPr>
          <w:kern w:val="2"/>
          <w:lang w:eastAsia="ar-SA"/>
        </w:rPr>
        <w:t>24 września</w:t>
      </w:r>
      <w:r w:rsidRPr="00355D98">
        <w:rPr>
          <w:kern w:val="2"/>
          <w:lang w:eastAsia="ar-SA"/>
        </w:rPr>
        <w:t xml:space="preserve"> 202</w:t>
      </w:r>
      <w:r w:rsidR="00355D98" w:rsidRPr="00355D98">
        <w:rPr>
          <w:kern w:val="2"/>
          <w:lang w:eastAsia="ar-SA"/>
        </w:rPr>
        <w:t>4</w:t>
      </w:r>
      <w:r w:rsidRPr="00355D98">
        <w:rPr>
          <w:kern w:val="2"/>
          <w:lang w:eastAsia="ar-SA"/>
        </w:rPr>
        <w:t xml:space="preserve"> roku w sprawie </w:t>
      </w:r>
      <w:r w:rsidR="00355D98" w:rsidRPr="00355D98">
        <w:rPr>
          <w:kern w:val="2"/>
          <w:lang w:eastAsia="ar-SA"/>
        </w:rPr>
        <w:t>zmiany uchwały budżetowej</w:t>
      </w:r>
      <w:r w:rsidRPr="00355D98">
        <w:rPr>
          <w:kern w:val="2"/>
          <w:lang w:eastAsia="ar-SA"/>
        </w:rPr>
        <w:t xml:space="preserve"> na rok 2024</w:t>
      </w:r>
      <w:r w:rsidRPr="00355D98">
        <w:rPr>
          <w:kern w:val="2"/>
          <w:szCs w:val="20"/>
          <w:lang w:eastAsia="ar-SA"/>
        </w:rPr>
        <w:t xml:space="preserve"> </w:t>
      </w:r>
      <w:r w:rsidR="007C1ABE">
        <w:rPr>
          <w:kern w:val="2"/>
          <w:szCs w:val="20"/>
          <w:lang w:eastAsia="ar-SA"/>
        </w:rPr>
        <w:t xml:space="preserve"> Dział 600 Rozdział 60020 zadanie Zakup i montaż wiat przystankowych przy DK 22 na odcinku Chojnice - </w:t>
      </w:r>
      <w:r w:rsidR="004F35BA">
        <w:rPr>
          <w:kern w:val="2"/>
          <w:szCs w:val="20"/>
          <w:lang w:eastAsia="ar-SA"/>
        </w:rPr>
        <w:t>C</w:t>
      </w:r>
      <w:r w:rsidR="007C1ABE">
        <w:rPr>
          <w:kern w:val="2"/>
          <w:szCs w:val="20"/>
          <w:lang w:eastAsia="ar-SA"/>
        </w:rPr>
        <w:t>zersk</w:t>
      </w:r>
      <w:r w:rsidRPr="00355D98">
        <w:rPr>
          <w:bCs/>
          <w:kern w:val="2"/>
          <w:szCs w:val="20"/>
          <w:lang w:eastAsia="ar-SA"/>
        </w:rPr>
        <w:t>– w związku z:</w:t>
      </w:r>
      <w:r w:rsidRPr="00355D98">
        <w:rPr>
          <w:bCs/>
          <w:kern w:val="2"/>
          <w:sz w:val="18"/>
          <w:szCs w:val="18"/>
          <w:lang w:eastAsia="ar-SA"/>
        </w:rPr>
        <w:t xml:space="preserve"> </w:t>
      </w:r>
    </w:p>
    <w:p w14:paraId="75027BDB" w14:textId="77777777" w:rsidR="00355D98" w:rsidRPr="00A34D00" w:rsidRDefault="001E2984" w:rsidP="00355D98">
      <w:pPr>
        <w:pStyle w:val="Akapitzlist"/>
        <w:numPr>
          <w:ilvl w:val="0"/>
          <w:numId w:val="31"/>
        </w:numPr>
        <w:spacing w:after="0" w:line="240" w:lineRule="auto"/>
        <w:jc w:val="both"/>
        <w:rPr>
          <w:rFonts w:ascii="Arial" w:hAnsi="Arial" w:cs="Arial"/>
          <w:b/>
          <w:kern w:val="2"/>
          <w:sz w:val="18"/>
          <w:szCs w:val="18"/>
          <w:lang w:eastAsia="ar-SA"/>
        </w:rPr>
      </w:pPr>
      <w:r w:rsidRPr="00355D98">
        <w:rPr>
          <w:rFonts w:ascii="Arial" w:hAnsi="Arial" w:cs="Arial"/>
          <w:kern w:val="2"/>
          <w:sz w:val="18"/>
          <w:szCs w:val="18"/>
          <w:lang w:eastAsia="ar-SA"/>
        </w:rPr>
        <w:t xml:space="preserve">art. 7 ust. 1 pkt </w:t>
      </w:r>
      <w:r w:rsidR="00355D98" w:rsidRPr="00355D98">
        <w:rPr>
          <w:rFonts w:ascii="Arial" w:hAnsi="Arial" w:cs="Arial"/>
          <w:kern w:val="2"/>
          <w:sz w:val="18"/>
          <w:szCs w:val="18"/>
          <w:lang w:eastAsia="ar-SA"/>
        </w:rPr>
        <w:t>4</w:t>
      </w:r>
      <w:r w:rsidRPr="00355D98">
        <w:rPr>
          <w:rFonts w:ascii="Arial" w:hAnsi="Arial" w:cs="Arial"/>
          <w:kern w:val="2"/>
          <w:sz w:val="18"/>
          <w:szCs w:val="18"/>
          <w:lang w:eastAsia="ar-SA"/>
        </w:rPr>
        <w:t xml:space="preserve">) ustawy z dnia 8 marca 1990 r. o samorządzie gminnym </w:t>
      </w:r>
      <w:r w:rsidR="00355D98" w:rsidRPr="00A34D00">
        <w:rPr>
          <w:rFonts w:ascii="Arial" w:hAnsi="Arial" w:cs="Arial"/>
          <w:kern w:val="2"/>
          <w:sz w:val="18"/>
          <w:szCs w:val="18"/>
          <w:lang w:eastAsia="ar-SA"/>
        </w:rPr>
        <w:t>(Dz.U.202</w:t>
      </w:r>
      <w:r w:rsidR="00355D98">
        <w:rPr>
          <w:rFonts w:ascii="Arial" w:hAnsi="Arial" w:cs="Arial"/>
          <w:kern w:val="2"/>
          <w:sz w:val="18"/>
          <w:szCs w:val="18"/>
          <w:lang w:eastAsia="ar-SA"/>
        </w:rPr>
        <w:t>4</w:t>
      </w:r>
      <w:r w:rsidR="00355D98" w:rsidRPr="00A34D00">
        <w:rPr>
          <w:rFonts w:ascii="Arial" w:hAnsi="Arial" w:cs="Arial"/>
          <w:kern w:val="2"/>
          <w:sz w:val="18"/>
          <w:szCs w:val="18"/>
          <w:lang w:eastAsia="ar-SA"/>
        </w:rPr>
        <w:t>.</w:t>
      </w:r>
      <w:r w:rsidR="00355D98">
        <w:rPr>
          <w:rFonts w:ascii="Arial" w:hAnsi="Arial" w:cs="Arial"/>
          <w:kern w:val="2"/>
          <w:sz w:val="18"/>
          <w:szCs w:val="18"/>
          <w:lang w:eastAsia="ar-SA"/>
        </w:rPr>
        <w:t>609</w:t>
      </w:r>
      <w:r w:rsidR="00355D98" w:rsidRPr="00A34D00">
        <w:rPr>
          <w:rFonts w:ascii="Arial" w:hAnsi="Arial" w:cs="Arial"/>
          <w:kern w:val="2"/>
          <w:sz w:val="18"/>
          <w:szCs w:val="18"/>
          <w:lang w:eastAsia="ar-SA"/>
        </w:rPr>
        <w:t xml:space="preserve"> ze zm.);   </w:t>
      </w:r>
    </w:p>
    <w:p w14:paraId="38A0C5B3" w14:textId="7B568481" w:rsidR="001E2984" w:rsidRPr="00355D98" w:rsidRDefault="001E2984" w:rsidP="00170139">
      <w:pPr>
        <w:pStyle w:val="Akapitzlist"/>
        <w:numPr>
          <w:ilvl w:val="0"/>
          <w:numId w:val="6"/>
        </w:numPr>
        <w:suppressAutoHyphens/>
        <w:spacing w:after="0" w:line="240" w:lineRule="auto"/>
        <w:ind w:hanging="357"/>
        <w:jc w:val="both"/>
        <w:rPr>
          <w:color w:val="000000" w:themeColor="text1"/>
          <w:kern w:val="2"/>
          <w:lang w:eastAsia="ar-SA"/>
        </w:rPr>
      </w:pPr>
      <w:r w:rsidRPr="00355D98">
        <w:rPr>
          <w:color w:val="000000" w:themeColor="text1"/>
          <w:kern w:val="2"/>
          <w:lang w:eastAsia="ar-SA"/>
        </w:rPr>
        <w:t xml:space="preserve">art. 6 ust. 1 lit. c) RODO - </w:t>
      </w:r>
      <w:r w:rsidRPr="00355D98">
        <w:rPr>
          <w:i/>
          <w:color w:val="000000" w:themeColor="text1"/>
          <w:kern w:val="2"/>
          <w:lang w:eastAsia="ar-SA"/>
        </w:rPr>
        <w:t>przetwarzanie jest niezbędne do wypełnienia obowiązku prawnego ciążącego na Administratorze</w:t>
      </w:r>
      <w:r w:rsidRPr="00355D98">
        <w:rPr>
          <w:color w:val="000000" w:themeColor="text1"/>
          <w:kern w:val="2"/>
          <w:lang w:eastAsia="ar-SA"/>
        </w:rPr>
        <w:t xml:space="preserve"> -  w związku z m.in. przepisami:  </w:t>
      </w:r>
    </w:p>
    <w:p w14:paraId="0ACD47EA" w14:textId="59AB0010" w:rsidR="001E2984" w:rsidRPr="00EB388F" w:rsidRDefault="001E2984">
      <w:pPr>
        <w:numPr>
          <w:ilvl w:val="0"/>
          <w:numId w:val="7"/>
        </w:numPr>
        <w:suppressAutoHyphens/>
        <w:ind w:hanging="357"/>
        <w:jc w:val="both"/>
        <w:rPr>
          <w:color w:val="000000" w:themeColor="text1"/>
          <w:kern w:val="2"/>
          <w:sz w:val="18"/>
          <w:szCs w:val="18"/>
          <w:lang w:eastAsia="ar-SA"/>
        </w:rPr>
      </w:pPr>
      <w:r w:rsidRPr="002D1E2E">
        <w:rPr>
          <w:color w:val="000000" w:themeColor="text1"/>
          <w:kern w:val="2"/>
          <w:sz w:val="18"/>
          <w:szCs w:val="18"/>
          <w:lang w:eastAsia="ar-SA"/>
        </w:rPr>
        <w:t>art. 71-79 i art. 308-309 ustawy z dnia 11 września 2019 r. Prawo zamówień publicznych (</w:t>
      </w:r>
      <w:proofErr w:type="spellStart"/>
      <w:r>
        <w:rPr>
          <w:color w:val="000000" w:themeColor="text1"/>
          <w:kern w:val="2"/>
          <w:sz w:val="18"/>
          <w:szCs w:val="18"/>
          <w:lang w:eastAsia="ar-SA"/>
        </w:rPr>
        <w:t>t.j.</w:t>
      </w:r>
      <w:r w:rsidRPr="002D1E2E">
        <w:rPr>
          <w:color w:val="000000" w:themeColor="text1"/>
          <w:kern w:val="2"/>
          <w:sz w:val="18"/>
          <w:szCs w:val="18"/>
          <w:lang w:eastAsia="ar-SA"/>
        </w:rPr>
        <w:t>Dz.U</w:t>
      </w:r>
      <w:proofErr w:type="spellEnd"/>
      <w:r w:rsidRPr="002D1E2E">
        <w:rPr>
          <w:color w:val="000000" w:themeColor="text1"/>
          <w:kern w:val="2"/>
          <w:sz w:val="18"/>
          <w:szCs w:val="18"/>
          <w:lang w:eastAsia="ar-SA"/>
        </w:rPr>
        <w:t>. 202</w:t>
      </w:r>
      <w:r w:rsidR="005150E1">
        <w:rPr>
          <w:color w:val="000000" w:themeColor="text1"/>
          <w:kern w:val="2"/>
          <w:sz w:val="18"/>
          <w:szCs w:val="18"/>
          <w:lang w:eastAsia="ar-SA"/>
        </w:rPr>
        <w:t>4</w:t>
      </w:r>
      <w:r w:rsidRPr="002D1E2E">
        <w:rPr>
          <w:color w:val="000000" w:themeColor="text1"/>
          <w:kern w:val="2"/>
          <w:sz w:val="18"/>
          <w:szCs w:val="18"/>
          <w:lang w:eastAsia="ar-SA"/>
        </w:rPr>
        <w:t>.</w:t>
      </w:r>
      <w:r w:rsidR="005150E1">
        <w:rPr>
          <w:color w:val="000000" w:themeColor="text1"/>
          <w:kern w:val="2"/>
          <w:sz w:val="18"/>
          <w:szCs w:val="18"/>
          <w:lang w:eastAsia="ar-SA"/>
        </w:rPr>
        <w:t>1320</w:t>
      </w:r>
      <w:r w:rsidRPr="002D1E2E">
        <w:rPr>
          <w:color w:val="000000" w:themeColor="text1"/>
          <w:kern w:val="2"/>
          <w:sz w:val="18"/>
          <w:szCs w:val="18"/>
          <w:lang w:eastAsia="ar-SA"/>
        </w:rPr>
        <w:t xml:space="preserve">),  </w:t>
      </w:r>
    </w:p>
    <w:p w14:paraId="4A4E03F1" w14:textId="77777777" w:rsidR="00355D98" w:rsidRPr="00355D98" w:rsidRDefault="001E2984" w:rsidP="00355D98">
      <w:pPr>
        <w:pStyle w:val="Akapitzlist"/>
        <w:numPr>
          <w:ilvl w:val="0"/>
          <w:numId w:val="31"/>
        </w:numPr>
        <w:spacing w:after="0" w:line="240" w:lineRule="auto"/>
        <w:jc w:val="both"/>
        <w:rPr>
          <w:rFonts w:ascii="Arial" w:hAnsi="Arial" w:cs="Arial"/>
          <w:b/>
          <w:kern w:val="2"/>
          <w:sz w:val="18"/>
          <w:szCs w:val="18"/>
          <w:lang w:eastAsia="ar-SA"/>
        </w:rPr>
      </w:pPr>
      <w:r w:rsidRPr="00355D98">
        <w:rPr>
          <w:rFonts w:ascii="Arial" w:hAnsi="Arial" w:cs="Arial"/>
          <w:color w:val="000000" w:themeColor="text1"/>
          <w:kern w:val="2"/>
          <w:sz w:val="18"/>
          <w:szCs w:val="18"/>
          <w:lang w:eastAsia="ar-SA"/>
        </w:rPr>
        <w:t xml:space="preserve">art. 11b i art. 61 ust. 1 ustawy z dnia 8 marca 1990 r. o samorządzie gminnym </w:t>
      </w:r>
      <w:r w:rsidR="00355D98" w:rsidRPr="00355D98">
        <w:rPr>
          <w:rFonts w:ascii="Arial" w:hAnsi="Arial" w:cs="Arial"/>
          <w:kern w:val="2"/>
          <w:sz w:val="18"/>
          <w:szCs w:val="18"/>
          <w:lang w:eastAsia="ar-SA"/>
        </w:rPr>
        <w:t xml:space="preserve">(Dz.U.2024.609 ze zm.);   </w:t>
      </w:r>
    </w:p>
    <w:p w14:paraId="1296EBD4" w14:textId="2DFA0014" w:rsidR="001E2984" w:rsidRPr="00355D98" w:rsidRDefault="001E2984" w:rsidP="00AF7759">
      <w:pPr>
        <w:numPr>
          <w:ilvl w:val="0"/>
          <w:numId w:val="7"/>
        </w:numPr>
        <w:suppressAutoHyphens/>
        <w:ind w:hanging="357"/>
        <w:jc w:val="both"/>
        <w:rPr>
          <w:color w:val="000000" w:themeColor="text1"/>
          <w:kern w:val="2"/>
          <w:sz w:val="18"/>
          <w:szCs w:val="18"/>
          <w:lang w:eastAsia="ar-SA"/>
        </w:rPr>
      </w:pPr>
      <w:r w:rsidRPr="00355D98">
        <w:rPr>
          <w:color w:val="000000" w:themeColor="text1"/>
          <w:kern w:val="2"/>
          <w:sz w:val="18"/>
          <w:szCs w:val="18"/>
          <w:lang w:eastAsia="ar-SA"/>
        </w:rPr>
        <w:t xml:space="preserve">art. 33 i 44 ustawy z dnia 27 sierpnia 2009 r. o finansach publicznych (t.j.Dz.U.2023.1270 ze zm.),  </w:t>
      </w:r>
    </w:p>
    <w:p w14:paraId="42E1D88B" w14:textId="77777777" w:rsidR="001E2984" w:rsidRPr="00EB388F" w:rsidRDefault="001E2984">
      <w:pPr>
        <w:numPr>
          <w:ilvl w:val="0"/>
          <w:numId w:val="7"/>
        </w:numPr>
        <w:suppressAutoHyphens/>
        <w:ind w:hanging="357"/>
        <w:jc w:val="both"/>
        <w:rPr>
          <w:color w:val="000000" w:themeColor="text1"/>
          <w:kern w:val="2"/>
          <w:lang w:eastAsia="ar-SA"/>
        </w:rPr>
      </w:pPr>
      <w:r w:rsidRPr="00EB388F">
        <w:rPr>
          <w:color w:val="000000" w:themeColor="text1"/>
          <w:kern w:val="2"/>
          <w:sz w:val="18"/>
          <w:szCs w:val="18"/>
          <w:lang w:eastAsia="ar-SA"/>
        </w:rPr>
        <w:t>art. 1, 4 i 6 ustawy z 6 września 2001 r. o dostępie do informacji publicznej (</w:t>
      </w:r>
      <w:r>
        <w:rPr>
          <w:color w:val="000000" w:themeColor="text1"/>
          <w:kern w:val="2"/>
          <w:sz w:val="18"/>
          <w:szCs w:val="18"/>
          <w:lang w:eastAsia="ar-SA"/>
        </w:rPr>
        <w:t>t.j.</w:t>
      </w:r>
      <w:r w:rsidRPr="00EB388F">
        <w:rPr>
          <w:color w:val="000000" w:themeColor="text1"/>
          <w:kern w:val="2"/>
          <w:sz w:val="18"/>
          <w:szCs w:val="18"/>
          <w:lang w:eastAsia="ar-SA"/>
        </w:rPr>
        <w:t xml:space="preserve">Dz.U.2022.902),  </w:t>
      </w:r>
    </w:p>
    <w:p w14:paraId="6D3D1B00" w14:textId="77777777" w:rsidR="001E2984" w:rsidRPr="00EB388F" w:rsidRDefault="001E2984">
      <w:pPr>
        <w:numPr>
          <w:ilvl w:val="0"/>
          <w:numId w:val="7"/>
        </w:numPr>
        <w:suppressAutoHyphens/>
        <w:ind w:hanging="357"/>
        <w:jc w:val="both"/>
        <w:rPr>
          <w:color w:val="000000" w:themeColor="text1"/>
          <w:kern w:val="2"/>
          <w:lang w:eastAsia="ar-SA"/>
        </w:rPr>
      </w:pPr>
      <w:r w:rsidRPr="00EB388F">
        <w:rPr>
          <w:color w:val="000000" w:themeColor="text1"/>
          <w:kern w:val="2"/>
          <w:sz w:val="18"/>
          <w:szCs w:val="18"/>
          <w:lang w:eastAsia="ar-SA"/>
        </w:rPr>
        <w:t>art. 5-6 Ustawy z 14 lipca 1983 r. o narodowym zasobie archiwalnym i archiwach (</w:t>
      </w:r>
      <w:r>
        <w:rPr>
          <w:color w:val="000000" w:themeColor="text1"/>
          <w:kern w:val="2"/>
          <w:sz w:val="18"/>
          <w:szCs w:val="18"/>
          <w:lang w:eastAsia="ar-SA"/>
        </w:rPr>
        <w:t>t.j.</w:t>
      </w:r>
      <w:r w:rsidRPr="00EB388F">
        <w:rPr>
          <w:color w:val="000000" w:themeColor="text1"/>
          <w:kern w:val="2"/>
          <w:sz w:val="18"/>
          <w:szCs w:val="18"/>
          <w:lang w:eastAsia="ar-SA"/>
        </w:rPr>
        <w:t xml:space="preserve">Dz.U.2020.164 ze zm.).   </w:t>
      </w:r>
    </w:p>
    <w:p w14:paraId="5C41BE7E" w14:textId="77777777" w:rsidR="001E2984" w:rsidRPr="00E66807" w:rsidRDefault="001E2984">
      <w:pPr>
        <w:numPr>
          <w:ilvl w:val="0"/>
          <w:numId w:val="4"/>
        </w:numPr>
        <w:suppressAutoHyphens/>
        <w:spacing w:line="276" w:lineRule="auto"/>
        <w:ind w:hanging="357"/>
        <w:jc w:val="both"/>
        <w:rPr>
          <w:color w:val="000000" w:themeColor="text1"/>
          <w:kern w:val="2"/>
          <w:lang w:eastAsia="ar-SA"/>
        </w:rPr>
      </w:pPr>
      <w:r w:rsidRPr="00E66807">
        <w:rPr>
          <w:color w:val="000000" w:themeColor="text1"/>
          <w:kern w:val="2"/>
          <w:lang w:eastAsia="ar-SA"/>
        </w:rPr>
        <w:t xml:space="preserve">Odbiorcami udostępnionych danych osobowych osób reprezentujących Wykonawcę </w:t>
      </w:r>
      <w:r>
        <w:rPr>
          <w:color w:val="000000" w:themeColor="text1"/>
          <w:kern w:val="2"/>
          <w:lang w:eastAsia="ar-SA"/>
        </w:rPr>
        <w:br/>
      </w:r>
      <w:r w:rsidRPr="00E66807">
        <w:rPr>
          <w:color w:val="000000" w:themeColor="text1"/>
          <w:kern w:val="2"/>
          <w:lang w:eastAsia="ar-SA"/>
        </w:rPr>
        <w:t>(</w:t>
      </w:r>
      <w:r w:rsidRPr="00C461B3">
        <w:rPr>
          <w:i/>
          <w:iCs/>
          <w:color w:val="000000" w:themeColor="text1"/>
          <w:kern w:val="2"/>
          <w:lang w:eastAsia="ar-SA"/>
        </w:rPr>
        <w:t>z uwzględnieniem art. 86 RODO</w:t>
      </w:r>
      <w:r w:rsidRPr="00E66807">
        <w:rPr>
          <w:color w:val="000000" w:themeColor="text1"/>
          <w:kern w:val="2"/>
          <w:lang w:eastAsia="ar-SA"/>
        </w:rPr>
        <w:t xml:space="preserve">) mogą być: </w:t>
      </w:r>
    </w:p>
    <w:p w14:paraId="6135CC67" w14:textId="77777777" w:rsidR="001E2984" w:rsidRPr="00E66807" w:rsidRDefault="001E2984">
      <w:pPr>
        <w:numPr>
          <w:ilvl w:val="0"/>
          <w:numId w:val="11"/>
        </w:numPr>
        <w:suppressAutoHyphens/>
        <w:spacing w:line="276" w:lineRule="auto"/>
        <w:ind w:hanging="357"/>
        <w:contextualSpacing/>
        <w:jc w:val="both"/>
        <w:rPr>
          <w:color w:val="000000" w:themeColor="text1"/>
          <w:kern w:val="2"/>
          <w:lang w:eastAsia="ar-SA"/>
        </w:rPr>
      </w:pPr>
      <w:r w:rsidRPr="00E66807">
        <w:rPr>
          <w:color w:val="000000" w:themeColor="text1"/>
          <w:kern w:val="2"/>
          <w:lang w:eastAsia="ar-SA"/>
        </w:rPr>
        <w:t xml:space="preserve">upoważnieni pracownicy Administratora Danych, </w:t>
      </w:r>
    </w:p>
    <w:p w14:paraId="67EF6315" w14:textId="77777777" w:rsidR="001E2984" w:rsidRPr="00E66807" w:rsidRDefault="001E2984">
      <w:pPr>
        <w:numPr>
          <w:ilvl w:val="0"/>
          <w:numId w:val="11"/>
        </w:numPr>
        <w:suppressAutoHyphens/>
        <w:spacing w:line="276" w:lineRule="auto"/>
        <w:contextualSpacing/>
        <w:jc w:val="both"/>
        <w:rPr>
          <w:color w:val="000000" w:themeColor="text1"/>
          <w:kern w:val="2"/>
          <w:lang w:eastAsia="ar-SA"/>
        </w:rPr>
      </w:pPr>
      <w:r w:rsidRPr="00E66807">
        <w:rPr>
          <w:color w:val="000000" w:themeColor="text1"/>
          <w:kern w:val="2"/>
          <w:lang w:eastAsia="ar-SA"/>
        </w:rPr>
        <w:t xml:space="preserve">osoby reprezentujące Zamawiającego (o których mowa w § </w:t>
      </w:r>
      <w:r>
        <w:rPr>
          <w:color w:val="000000" w:themeColor="text1"/>
          <w:kern w:val="2"/>
          <w:lang w:eastAsia="ar-SA"/>
        </w:rPr>
        <w:t>4</w:t>
      </w:r>
      <w:r w:rsidRPr="00E66807">
        <w:rPr>
          <w:color w:val="000000" w:themeColor="text1"/>
          <w:kern w:val="2"/>
          <w:lang w:eastAsia="ar-SA"/>
        </w:rPr>
        <w:t xml:space="preserve"> niniejszej Umowy), </w:t>
      </w:r>
    </w:p>
    <w:p w14:paraId="65B90A66" w14:textId="77777777" w:rsidR="001E2984" w:rsidRPr="00E66807" w:rsidRDefault="001E2984">
      <w:pPr>
        <w:numPr>
          <w:ilvl w:val="0"/>
          <w:numId w:val="11"/>
        </w:numPr>
        <w:suppressAutoHyphens/>
        <w:spacing w:line="276" w:lineRule="auto"/>
        <w:contextualSpacing/>
        <w:jc w:val="both"/>
        <w:rPr>
          <w:color w:val="000000" w:themeColor="text1"/>
          <w:kern w:val="2"/>
          <w:lang w:eastAsia="ar-SA"/>
        </w:rPr>
      </w:pPr>
      <w:r w:rsidRPr="00E66807">
        <w:rPr>
          <w:color w:val="000000" w:themeColor="text1"/>
          <w:kern w:val="2"/>
          <w:lang w:eastAsia="ar-SA"/>
        </w:rPr>
        <w:t xml:space="preserve">podmioty uprawnione do uzyskania takich danych osobowych na podstawie przepisów prawa </w:t>
      </w:r>
    </w:p>
    <w:p w14:paraId="06D0C8DE" w14:textId="77777777" w:rsidR="001E2984" w:rsidRDefault="001E2984">
      <w:pPr>
        <w:numPr>
          <w:ilvl w:val="0"/>
          <w:numId w:val="11"/>
        </w:numPr>
        <w:suppressAutoHyphens/>
        <w:spacing w:line="276" w:lineRule="auto"/>
        <w:contextualSpacing/>
        <w:jc w:val="both"/>
        <w:rPr>
          <w:color w:val="000000" w:themeColor="text1"/>
          <w:kern w:val="2"/>
          <w:lang w:eastAsia="ar-SA"/>
        </w:rPr>
      </w:pPr>
      <w:r w:rsidRPr="00E66807">
        <w:rPr>
          <w:color w:val="000000" w:themeColor="text1"/>
          <w:kern w:val="2"/>
          <w:lang w:eastAsia="ar-SA"/>
        </w:rPr>
        <w:t xml:space="preserve">podmioty, które przetwarzają dane osobowe na podstawie stosownych umów zawartych z Gminą Czersk lub/i z Urzędem Miejskim w Czersku.  </w:t>
      </w:r>
    </w:p>
    <w:p w14:paraId="12B6B003" w14:textId="77777777" w:rsidR="001E2984" w:rsidRPr="00E66807" w:rsidRDefault="001E2984">
      <w:pPr>
        <w:numPr>
          <w:ilvl w:val="0"/>
          <w:numId w:val="4"/>
        </w:numPr>
        <w:suppressAutoHyphens/>
        <w:spacing w:line="276" w:lineRule="auto"/>
        <w:ind w:left="714" w:hanging="357"/>
        <w:jc w:val="both"/>
        <w:rPr>
          <w:color w:val="000000" w:themeColor="text1"/>
          <w:kern w:val="2"/>
          <w:lang w:eastAsia="ar-SA"/>
        </w:rPr>
      </w:pPr>
      <w:r w:rsidRPr="00E66807">
        <w:rPr>
          <w:color w:val="000000" w:themeColor="text1"/>
          <w:kern w:val="2"/>
          <w:lang w:eastAsia="ar-SA"/>
        </w:rPr>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058B21E2" w14:textId="77777777" w:rsidR="001E2984" w:rsidRDefault="001E2984">
      <w:pPr>
        <w:numPr>
          <w:ilvl w:val="0"/>
          <w:numId w:val="4"/>
        </w:numPr>
        <w:spacing w:line="276" w:lineRule="auto"/>
        <w:ind w:left="714" w:hanging="357"/>
        <w:contextualSpacing/>
        <w:rPr>
          <w:color w:val="000000" w:themeColor="text1"/>
          <w:kern w:val="2"/>
          <w:lang w:eastAsia="ar-SA"/>
        </w:rPr>
      </w:pPr>
      <w:r w:rsidRPr="00E66807">
        <w:rPr>
          <w:color w:val="000000" w:themeColor="text1"/>
          <w:kern w:val="2"/>
          <w:lang w:eastAsia="ar-SA"/>
        </w:rPr>
        <w:t xml:space="preserve">Udostępnione dane osobowe osób reprezentujących Wykonawcę nie podlegają zautomatyzowanemu podejmowaniu decyzji przez Administratora Danych, w tym profilowaniu. </w:t>
      </w:r>
    </w:p>
    <w:p w14:paraId="459F96D2" w14:textId="77777777" w:rsidR="001E2984" w:rsidRPr="00E66807" w:rsidRDefault="001E2984">
      <w:pPr>
        <w:numPr>
          <w:ilvl w:val="0"/>
          <w:numId w:val="4"/>
        </w:numPr>
        <w:suppressAutoHyphens/>
        <w:spacing w:line="276" w:lineRule="auto"/>
        <w:ind w:left="714" w:hanging="357"/>
        <w:jc w:val="both"/>
        <w:rPr>
          <w:color w:val="000000" w:themeColor="text1"/>
          <w:kern w:val="2"/>
          <w:lang w:eastAsia="ar-SA"/>
        </w:rPr>
      </w:pPr>
      <w:r w:rsidRPr="00E66807">
        <w:rPr>
          <w:color w:val="000000" w:themeColor="text1"/>
          <w:kern w:val="2"/>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Pr>
          <w:color w:val="000000" w:themeColor="text1"/>
          <w:kern w:val="2"/>
          <w:lang w:eastAsia="ar-SA"/>
        </w:rPr>
        <w:br/>
      </w:r>
      <w:r w:rsidRPr="00E66807">
        <w:rPr>
          <w:color w:val="000000" w:themeColor="text1"/>
          <w:kern w:val="2"/>
          <w:lang w:eastAsia="ar-SA"/>
        </w:rPr>
        <w:t>i postępowania o udzielenie zamówienia publicznego, co może skutkować przetwarzaniem tych danych poza ww. obszarem.</w:t>
      </w:r>
    </w:p>
    <w:p w14:paraId="1669C737" w14:textId="77777777" w:rsidR="001E2984" w:rsidRPr="00E66807" w:rsidRDefault="001E2984">
      <w:pPr>
        <w:numPr>
          <w:ilvl w:val="0"/>
          <w:numId w:val="4"/>
        </w:numPr>
        <w:suppressAutoHyphens/>
        <w:ind w:hanging="357"/>
        <w:jc w:val="both"/>
        <w:rPr>
          <w:color w:val="000000" w:themeColor="text1"/>
          <w:kern w:val="2"/>
          <w:lang w:eastAsia="ar-SA"/>
        </w:rPr>
      </w:pPr>
      <w:r w:rsidRPr="00E66807">
        <w:rPr>
          <w:color w:val="000000" w:themeColor="text1"/>
          <w:kern w:val="2"/>
          <w:lang w:eastAsia="ar-SA"/>
        </w:rPr>
        <w:t>Osobom reprezentującym Wykonawcę przysługują prawa:</w:t>
      </w:r>
    </w:p>
    <w:p w14:paraId="730C430C" w14:textId="77777777" w:rsidR="001E2984" w:rsidRPr="00E66807" w:rsidRDefault="001E2984">
      <w:pPr>
        <w:widowControl w:val="0"/>
        <w:numPr>
          <w:ilvl w:val="0"/>
          <w:numId w:val="5"/>
        </w:numPr>
        <w:suppressAutoHyphens/>
        <w:ind w:left="1077" w:hanging="357"/>
        <w:jc w:val="both"/>
        <w:rPr>
          <w:sz w:val="18"/>
          <w:szCs w:val="18"/>
          <w:lang w:eastAsia="ar-SA"/>
        </w:rPr>
      </w:pPr>
      <w:r w:rsidRPr="00E66807">
        <w:rPr>
          <w:sz w:val="18"/>
          <w:szCs w:val="18"/>
          <w:lang w:eastAsia="ar-SA"/>
        </w:rPr>
        <w:t xml:space="preserve">dostępu do danych, które dotyczą danej osoby oraz otrzymania ich kopii (zgodnie </w:t>
      </w:r>
      <w:r w:rsidRPr="00E66807">
        <w:rPr>
          <w:sz w:val="18"/>
          <w:szCs w:val="18"/>
          <w:lang w:eastAsia="ar-SA"/>
        </w:rPr>
        <w:br/>
        <w:t xml:space="preserve">z uwarunkowaniami określonymi w art. 15 RODO) , </w:t>
      </w:r>
    </w:p>
    <w:p w14:paraId="38751ACC" w14:textId="77777777" w:rsidR="001E2984" w:rsidRPr="00E66807" w:rsidRDefault="001E2984">
      <w:pPr>
        <w:widowControl w:val="0"/>
        <w:numPr>
          <w:ilvl w:val="0"/>
          <w:numId w:val="5"/>
        </w:numPr>
        <w:suppressAutoHyphens/>
        <w:ind w:left="1077" w:hanging="357"/>
        <w:jc w:val="both"/>
        <w:rPr>
          <w:sz w:val="18"/>
          <w:szCs w:val="18"/>
          <w:lang w:eastAsia="ar-SA" w:bidi="hi-IN"/>
        </w:rPr>
      </w:pPr>
      <w:r w:rsidRPr="00E66807">
        <w:rPr>
          <w:sz w:val="18"/>
          <w:szCs w:val="18"/>
          <w:lang w:eastAsia="ar-SA"/>
        </w:rPr>
        <w:t xml:space="preserve">sprostowania (poprawiania) danych (zgodnie z uwarunkowaniami określonymi w art. 16 RODO), </w:t>
      </w:r>
    </w:p>
    <w:p w14:paraId="7F91CC43" w14:textId="77777777" w:rsidR="001E2984" w:rsidRPr="00E66807" w:rsidRDefault="001E2984">
      <w:pPr>
        <w:widowControl w:val="0"/>
        <w:numPr>
          <w:ilvl w:val="0"/>
          <w:numId w:val="5"/>
        </w:numPr>
        <w:suppressAutoHyphens/>
        <w:ind w:left="1077" w:hanging="357"/>
        <w:jc w:val="both"/>
        <w:rPr>
          <w:sz w:val="18"/>
          <w:szCs w:val="18"/>
          <w:lang w:eastAsia="ar-SA"/>
        </w:rPr>
      </w:pPr>
      <w:r w:rsidRPr="00E66807">
        <w:rPr>
          <w:sz w:val="18"/>
          <w:szCs w:val="18"/>
          <w:lang w:eastAsia="ar-SA"/>
        </w:rPr>
        <w:t xml:space="preserve">usunięcia danych (zgodnie z uwarunkowaniami określonymi w art. 17 RODO),  </w:t>
      </w:r>
    </w:p>
    <w:p w14:paraId="17562379" w14:textId="77777777" w:rsidR="001E2984" w:rsidRPr="00E66807" w:rsidRDefault="001E2984">
      <w:pPr>
        <w:widowControl w:val="0"/>
        <w:numPr>
          <w:ilvl w:val="0"/>
          <w:numId w:val="5"/>
        </w:numPr>
        <w:suppressAutoHyphens/>
        <w:ind w:left="1077" w:hanging="357"/>
        <w:jc w:val="both"/>
        <w:rPr>
          <w:sz w:val="18"/>
          <w:szCs w:val="18"/>
          <w:lang w:eastAsia="ar-SA"/>
        </w:rPr>
      </w:pPr>
      <w:r w:rsidRPr="00E66807">
        <w:rPr>
          <w:sz w:val="18"/>
          <w:szCs w:val="18"/>
          <w:lang w:eastAsia="ar-SA"/>
        </w:rPr>
        <w:t xml:space="preserve">do ograniczenia przetwarzania danych (zgodnie z uwarunkowaniami określonymi w art. 18 RODO), </w:t>
      </w:r>
    </w:p>
    <w:p w14:paraId="5E9B999E" w14:textId="77777777" w:rsidR="001E2984" w:rsidRPr="00E66807" w:rsidRDefault="001E2984">
      <w:pPr>
        <w:widowControl w:val="0"/>
        <w:numPr>
          <w:ilvl w:val="0"/>
          <w:numId w:val="5"/>
        </w:numPr>
        <w:suppressAutoHyphens/>
        <w:ind w:left="1077" w:hanging="357"/>
        <w:jc w:val="both"/>
        <w:rPr>
          <w:sz w:val="18"/>
          <w:szCs w:val="18"/>
          <w:lang w:eastAsia="ar-SA"/>
        </w:rPr>
      </w:pPr>
      <w:r w:rsidRPr="00E66807">
        <w:rPr>
          <w:sz w:val="18"/>
          <w:szCs w:val="18"/>
          <w:lang w:eastAsia="ar-SA"/>
        </w:rPr>
        <w:t xml:space="preserve">do przenoszenia danych (zgodnie z uwarunkowaniami określonymi w art. 20 RODO), </w:t>
      </w:r>
    </w:p>
    <w:p w14:paraId="1261393D" w14:textId="77777777" w:rsidR="001E2984" w:rsidRPr="00E66807" w:rsidRDefault="001E2984">
      <w:pPr>
        <w:widowControl w:val="0"/>
        <w:numPr>
          <w:ilvl w:val="0"/>
          <w:numId w:val="5"/>
        </w:numPr>
        <w:suppressAutoHyphens/>
        <w:ind w:left="1077" w:hanging="357"/>
        <w:jc w:val="both"/>
        <w:rPr>
          <w:sz w:val="18"/>
          <w:szCs w:val="18"/>
          <w:lang w:eastAsia="ar-SA"/>
        </w:rPr>
      </w:pPr>
      <w:r w:rsidRPr="00E66807">
        <w:rPr>
          <w:sz w:val="18"/>
          <w:szCs w:val="18"/>
          <w:lang w:eastAsia="ar-SA"/>
        </w:rPr>
        <w:t xml:space="preserve">wniesienia sprzeciwu wobec przetwarzania danych (zgodnie z uwarunkowaniami określonymi w art. 21 RODO),  </w:t>
      </w:r>
    </w:p>
    <w:p w14:paraId="36DD8FC9" w14:textId="77777777" w:rsidR="001E2984" w:rsidRPr="00E66807" w:rsidRDefault="001E2984">
      <w:pPr>
        <w:numPr>
          <w:ilvl w:val="0"/>
          <w:numId w:val="5"/>
        </w:numPr>
        <w:suppressAutoHyphens/>
        <w:ind w:left="1077" w:hanging="357"/>
        <w:jc w:val="both"/>
        <w:rPr>
          <w:color w:val="000000" w:themeColor="text1"/>
          <w:kern w:val="2"/>
          <w:lang w:eastAsia="ar-SA"/>
        </w:rPr>
      </w:pPr>
      <w:r w:rsidRPr="00E66807">
        <w:rPr>
          <w:sz w:val="18"/>
          <w:szCs w:val="18"/>
        </w:rPr>
        <w:t xml:space="preserve">wniesienia skargi do organu nadzorczego, o którym mowa w art. 4 pkt 21 RODO, </w:t>
      </w:r>
      <w:r w:rsidRPr="00E66807">
        <w:rPr>
          <w:sz w:val="18"/>
          <w:szCs w:val="18"/>
        </w:rPr>
        <w:br/>
        <w:t xml:space="preserve">t. j. Prezesa Urzędu Ochrony Danych Osobowych w Warszawie. </w:t>
      </w:r>
    </w:p>
    <w:p w14:paraId="6CE1D574" w14:textId="77777777" w:rsidR="001E2984" w:rsidRPr="00E66807" w:rsidRDefault="001E2984">
      <w:pPr>
        <w:numPr>
          <w:ilvl w:val="0"/>
          <w:numId w:val="4"/>
        </w:numPr>
        <w:suppressAutoHyphens/>
        <w:spacing w:line="276" w:lineRule="auto"/>
        <w:jc w:val="both"/>
        <w:rPr>
          <w:color w:val="000000" w:themeColor="text1"/>
          <w:kern w:val="2"/>
          <w:lang w:eastAsia="ar-SA"/>
        </w:rPr>
      </w:pPr>
      <w:r w:rsidRPr="00E66807">
        <w:rPr>
          <w:color w:val="000000" w:themeColor="text1"/>
          <w:kern w:val="2"/>
          <w:lang w:eastAsia="ar-SA"/>
        </w:rPr>
        <w:t xml:space="preserve">W sprawach z zakresu przetwarzania i ochrony danych osobowych można kontaktować się </w:t>
      </w:r>
      <w:r>
        <w:rPr>
          <w:color w:val="000000" w:themeColor="text1"/>
          <w:kern w:val="2"/>
          <w:lang w:eastAsia="ar-SA"/>
        </w:rPr>
        <w:br/>
      </w:r>
      <w:r w:rsidRPr="00E66807">
        <w:rPr>
          <w:color w:val="000000" w:themeColor="text1"/>
          <w:kern w:val="2"/>
          <w:lang w:eastAsia="ar-SA"/>
        </w:rPr>
        <w:t xml:space="preserve">z Inspektorem Ochrony Danych, telefonicznie: (52) 395 48 54 lub (52) 395 48 60 oraz pod adresem e-mail: iod@czersk.pl.  </w:t>
      </w:r>
    </w:p>
    <w:p w14:paraId="2EC6AF43" w14:textId="77777777" w:rsidR="001E2984" w:rsidRPr="00E66807" w:rsidRDefault="001E2984">
      <w:pPr>
        <w:widowControl w:val="0"/>
        <w:numPr>
          <w:ilvl w:val="0"/>
          <w:numId w:val="10"/>
        </w:numPr>
        <w:tabs>
          <w:tab w:val="num" w:pos="426"/>
        </w:tabs>
        <w:autoSpaceDE w:val="0"/>
        <w:autoSpaceDN w:val="0"/>
        <w:adjustRightInd w:val="0"/>
        <w:spacing w:line="276" w:lineRule="auto"/>
        <w:ind w:left="426" w:hanging="426"/>
        <w:jc w:val="both"/>
        <w:rPr>
          <w:rFonts w:eastAsia="Times New Roman"/>
          <w:szCs w:val="20"/>
        </w:rPr>
      </w:pPr>
      <w:r w:rsidRPr="00E66807">
        <w:rPr>
          <w:color w:val="000000" w:themeColor="text1"/>
          <w:kern w:val="2"/>
          <w:lang w:eastAsia="ar-SA"/>
        </w:rPr>
        <w:t xml:space="preserve">Wykonawca zobowiązuje się do przekazania treści ust. 3 osobom go reprezentującym, o których mowa w ust. 3, a których przetwarzanie dotyczy.  </w:t>
      </w:r>
    </w:p>
    <w:p w14:paraId="173E7B61" w14:textId="77777777" w:rsidR="001E2984" w:rsidRPr="000B5E74" w:rsidRDefault="001E2984">
      <w:pPr>
        <w:widowControl w:val="0"/>
        <w:numPr>
          <w:ilvl w:val="0"/>
          <w:numId w:val="10"/>
        </w:numPr>
        <w:tabs>
          <w:tab w:val="num" w:pos="426"/>
        </w:tabs>
        <w:autoSpaceDE w:val="0"/>
        <w:autoSpaceDN w:val="0"/>
        <w:adjustRightInd w:val="0"/>
        <w:spacing w:line="276" w:lineRule="auto"/>
        <w:ind w:left="426" w:hanging="426"/>
        <w:jc w:val="both"/>
        <w:rPr>
          <w:color w:val="000000" w:themeColor="text1"/>
          <w:kern w:val="2"/>
          <w:lang w:eastAsia="ar-SA"/>
        </w:rPr>
      </w:pPr>
      <w:r w:rsidRPr="00BD2889">
        <w:rPr>
          <w:color w:val="000000" w:themeColor="text1"/>
          <w:kern w:val="2"/>
          <w:lang w:eastAsia="ar-SA"/>
        </w:rPr>
        <w:lastRenderedPageBreak/>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530FEA24" w14:textId="545C414E" w:rsidR="001E2984" w:rsidRPr="008D1733" w:rsidRDefault="001E2984" w:rsidP="001E2984">
      <w:pPr>
        <w:jc w:val="center"/>
        <w:rPr>
          <w:rFonts w:eastAsia="Times New Roman"/>
          <w:b/>
          <w:szCs w:val="20"/>
        </w:rPr>
      </w:pPr>
      <w:r>
        <w:rPr>
          <w:rFonts w:eastAsia="Times New Roman"/>
          <w:b/>
          <w:szCs w:val="20"/>
        </w:rPr>
        <w:t>§ 1</w:t>
      </w:r>
      <w:r w:rsidR="007C1ABE">
        <w:rPr>
          <w:rFonts w:eastAsia="Times New Roman"/>
          <w:b/>
          <w:szCs w:val="20"/>
        </w:rPr>
        <w:t>6</w:t>
      </w:r>
      <w:r w:rsidRPr="008D1733">
        <w:rPr>
          <w:rFonts w:eastAsia="Times New Roman"/>
          <w:b/>
          <w:szCs w:val="20"/>
        </w:rPr>
        <w:t>.</w:t>
      </w:r>
    </w:p>
    <w:p w14:paraId="24963FDF" w14:textId="77777777" w:rsidR="001E2984" w:rsidRPr="008D1733" w:rsidRDefault="001E2984" w:rsidP="001E2984">
      <w:pPr>
        <w:jc w:val="both"/>
        <w:rPr>
          <w:rFonts w:eastAsia="Times New Roman"/>
          <w:szCs w:val="20"/>
        </w:rPr>
      </w:pPr>
      <w:r w:rsidRPr="008D1733">
        <w:rPr>
          <w:rFonts w:eastAsia="Times New Roman"/>
          <w:szCs w:val="20"/>
        </w:rPr>
        <w:t xml:space="preserve">Każda zmiana umowy wymaga formy pisemnej pod rygorem nieważności. </w:t>
      </w:r>
    </w:p>
    <w:p w14:paraId="331D0ADB" w14:textId="77777777" w:rsidR="001E2984" w:rsidRDefault="001E2984" w:rsidP="001E2984">
      <w:pPr>
        <w:jc w:val="center"/>
        <w:rPr>
          <w:rFonts w:eastAsia="Times New Roman"/>
          <w:b/>
          <w:szCs w:val="20"/>
        </w:rPr>
      </w:pPr>
    </w:p>
    <w:p w14:paraId="7C3639EA" w14:textId="28D63FDA" w:rsidR="001E2984" w:rsidRPr="008D1733" w:rsidRDefault="001E2984" w:rsidP="001E2984">
      <w:pPr>
        <w:jc w:val="center"/>
        <w:rPr>
          <w:rFonts w:eastAsia="Times New Roman"/>
          <w:b/>
          <w:szCs w:val="20"/>
        </w:rPr>
      </w:pPr>
      <w:r>
        <w:rPr>
          <w:rFonts w:eastAsia="Times New Roman"/>
          <w:b/>
          <w:szCs w:val="20"/>
        </w:rPr>
        <w:t xml:space="preserve">§ </w:t>
      </w:r>
      <w:r w:rsidR="007C1ABE">
        <w:rPr>
          <w:rFonts w:eastAsia="Times New Roman"/>
          <w:b/>
          <w:szCs w:val="20"/>
        </w:rPr>
        <w:t>17</w:t>
      </w:r>
      <w:r w:rsidRPr="008D1733">
        <w:rPr>
          <w:rFonts w:eastAsia="Times New Roman"/>
          <w:b/>
          <w:szCs w:val="20"/>
        </w:rPr>
        <w:t>.</w:t>
      </w:r>
    </w:p>
    <w:p w14:paraId="4758B55A" w14:textId="77777777" w:rsidR="001E2984" w:rsidRPr="008D1733" w:rsidRDefault="001E2984" w:rsidP="001E2984">
      <w:pPr>
        <w:jc w:val="both"/>
        <w:rPr>
          <w:rFonts w:eastAsia="Times New Roman"/>
          <w:szCs w:val="20"/>
        </w:rPr>
      </w:pPr>
      <w:r w:rsidRPr="008D1733">
        <w:rPr>
          <w:rFonts w:eastAsia="Times New Roman"/>
          <w:szCs w:val="20"/>
        </w:rPr>
        <w:t>W sprawach nieuregulowanych niniejszą umową znajdują zastosowanie przepisy Kodeksu Cywilnego.</w:t>
      </w:r>
    </w:p>
    <w:p w14:paraId="3132148A" w14:textId="77777777" w:rsidR="001E2984" w:rsidRDefault="001E2984" w:rsidP="001E2984">
      <w:pPr>
        <w:rPr>
          <w:rFonts w:eastAsia="Times New Roman"/>
          <w:b/>
          <w:szCs w:val="20"/>
        </w:rPr>
      </w:pPr>
    </w:p>
    <w:p w14:paraId="694AB99D" w14:textId="51417363" w:rsidR="001E2984" w:rsidRPr="008D1733" w:rsidRDefault="001E2984" w:rsidP="001E2984">
      <w:pPr>
        <w:jc w:val="center"/>
        <w:rPr>
          <w:rFonts w:eastAsia="Times New Roman"/>
          <w:b/>
          <w:szCs w:val="20"/>
        </w:rPr>
      </w:pPr>
      <w:r>
        <w:rPr>
          <w:rFonts w:eastAsia="Times New Roman"/>
          <w:b/>
          <w:szCs w:val="20"/>
        </w:rPr>
        <w:t xml:space="preserve">§ </w:t>
      </w:r>
      <w:r w:rsidR="007C1ABE">
        <w:rPr>
          <w:rFonts w:eastAsia="Times New Roman"/>
          <w:b/>
          <w:szCs w:val="20"/>
        </w:rPr>
        <w:t>18</w:t>
      </w:r>
      <w:r w:rsidRPr="008D1733">
        <w:rPr>
          <w:rFonts w:eastAsia="Times New Roman"/>
          <w:b/>
          <w:szCs w:val="20"/>
        </w:rPr>
        <w:t>.</w:t>
      </w:r>
    </w:p>
    <w:p w14:paraId="72BFA0D0" w14:textId="77777777" w:rsidR="001E2984" w:rsidRPr="008D1733" w:rsidRDefault="001E2984" w:rsidP="001E2984">
      <w:pPr>
        <w:jc w:val="both"/>
        <w:rPr>
          <w:rFonts w:eastAsia="Times New Roman"/>
          <w:szCs w:val="20"/>
        </w:rPr>
      </w:pPr>
      <w:r w:rsidRPr="008D1733">
        <w:rPr>
          <w:rFonts w:eastAsia="Times New Roman"/>
          <w:szCs w:val="20"/>
        </w:rPr>
        <w:t>Wszelkie spory wynikłe na tle wykonywania niniejszej umowy rozstrzygane będą przez sąd właściwy dla siedziby Zamawiającego.</w:t>
      </w:r>
    </w:p>
    <w:p w14:paraId="3C89312A" w14:textId="44435799" w:rsidR="001E2984" w:rsidRPr="008D1733" w:rsidRDefault="001E2984" w:rsidP="001E2984">
      <w:pPr>
        <w:jc w:val="center"/>
        <w:rPr>
          <w:rFonts w:eastAsia="Times New Roman"/>
          <w:b/>
          <w:szCs w:val="20"/>
        </w:rPr>
      </w:pPr>
      <w:r>
        <w:rPr>
          <w:rFonts w:eastAsia="Times New Roman"/>
          <w:b/>
          <w:szCs w:val="20"/>
        </w:rPr>
        <w:t xml:space="preserve">§ </w:t>
      </w:r>
      <w:r w:rsidR="007C1ABE">
        <w:rPr>
          <w:rFonts w:eastAsia="Times New Roman"/>
          <w:b/>
          <w:szCs w:val="20"/>
        </w:rPr>
        <w:t>19</w:t>
      </w:r>
      <w:r w:rsidRPr="008D1733">
        <w:rPr>
          <w:rFonts w:eastAsia="Times New Roman"/>
          <w:b/>
          <w:szCs w:val="20"/>
        </w:rPr>
        <w:t>.</w:t>
      </w:r>
    </w:p>
    <w:p w14:paraId="762FFDC8" w14:textId="77777777" w:rsidR="001E2984" w:rsidRPr="008D1733" w:rsidRDefault="001E2984" w:rsidP="001E2984">
      <w:pPr>
        <w:jc w:val="both"/>
        <w:rPr>
          <w:rFonts w:eastAsia="Times New Roman"/>
          <w:szCs w:val="20"/>
        </w:rPr>
      </w:pPr>
      <w:r w:rsidRPr="008D1733">
        <w:rPr>
          <w:rFonts w:eastAsia="Times New Roman"/>
          <w:szCs w:val="20"/>
        </w:rPr>
        <w:t>Umowę sporządza się w trzech egzemplarzach, z czego dwa otrzymuje Zamawiający i jeden Wykonawca.</w:t>
      </w:r>
    </w:p>
    <w:p w14:paraId="2A27E695" w14:textId="77777777" w:rsidR="001E2984" w:rsidRPr="008D1733" w:rsidRDefault="001E2984" w:rsidP="001E2984">
      <w:pPr>
        <w:jc w:val="center"/>
        <w:rPr>
          <w:rFonts w:eastAsia="Times New Roman"/>
          <w:b/>
          <w:szCs w:val="20"/>
        </w:rPr>
      </w:pPr>
      <w:r w:rsidRPr="008D1733">
        <w:rPr>
          <w:rFonts w:eastAsia="Times New Roman"/>
          <w:b/>
          <w:szCs w:val="20"/>
        </w:rPr>
        <w:t>Zamawiający</w:t>
      </w:r>
      <w:r w:rsidRPr="008D1733">
        <w:rPr>
          <w:rFonts w:eastAsia="Times New Roman"/>
          <w:b/>
          <w:szCs w:val="20"/>
        </w:rPr>
        <w:tab/>
      </w:r>
      <w:r>
        <w:rPr>
          <w:rFonts w:eastAsia="Times New Roman"/>
          <w:b/>
          <w:szCs w:val="20"/>
        </w:rPr>
        <w:t xml:space="preserve">                                                                </w:t>
      </w:r>
      <w:r w:rsidRPr="008D1733">
        <w:rPr>
          <w:rFonts w:eastAsia="Times New Roman"/>
          <w:b/>
          <w:szCs w:val="20"/>
        </w:rPr>
        <w:tab/>
        <w:t>Wykonawca</w:t>
      </w:r>
    </w:p>
    <w:p w14:paraId="57C59E98" w14:textId="77777777" w:rsidR="001E2984" w:rsidRPr="008D1733" w:rsidRDefault="001E2984" w:rsidP="001E2984">
      <w:pPr>
        <w:jc w:val="both"/>
        <w:rPr>
          <w:rFonts w:eastAsia="Times New Roman"/>
          <w:szCs w:val="20"/>
        </w:rPr>
      </w:pPr>
    </w:p>
    <w:p w14:paraId="57B383D7" w14:textId="77777777" w:rsidR="00E706CF" w:rsidRPr="00B06421" w:rsidRDefault="00E706CF" w:rsidP="002B6125">
      <w:pPr>
        <w:spacing w:line="276" w:lineRule="auto"/>
        <w:ind w:right="43"/>
        <w:rPr>
          <w:szCs w:val="20"/>
        </w:rPr>
      </w:pPr>
    </w:p>
    <w:p w14:paraId="1CD5A9B2" w14:textId="77777777" w:rsidR="00A73AAE" w:rsidRPr="00B06421" w:rsidRDefault="00A73AAE" w:rsidP="002B6125">
      <w:pPr>
        <w:spacing w:line="276" w:lineRule="auto"/>
        <w:ind w:right="43"/>
        <w:rPr>
          <w:szCs w:val="20"/>
        </w:rPr>
      </w:pPr>
    </w:p>
    <w:sectPr w:rsidR="00A73AAE" w:rsidRPr="00B06421" w:rsidSect="00110B36">
      <w:headerReference w:type="even" r:id="rId9"/>
      <w:headerReference w:type="default" r:id="rId10"/>
      <w:footerReference w:type="even" r:id="rId11"/>
      <w:footerReference w:type="default" r:id="rId12"/>
      <w:headerReference w:type="first" r:id="rId13"/>
      <w:footerReference w:type="first" r:id="rId14"/>
      <w:pgSz w:w="11906" w:h="16838"/>
      <w:pgMar w:top="1440" w:right="991" w:bottom="1440" w:left="1800" w:header="454" w:footer="5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F85D5" w14:textId="77777777" w:rsidR="009D5319" w:rsidRDefault="009D5319" w:rsidP="00A73AAE">
      <w:r>
        <w:separator/>
      </w:r>
    </w:p>
  </w:endnote>
  <w:endnote w:type="continuationSeparator" w:id="0">
    <w:p w14:paraId="06D5278C" w14:textId="77777777" w:rsidR="009D5319" w:rsidRDefault="009D5319"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rlow">
    <w:altName w:val="Times New Roman"/>
    <w:charset w:val="EE"/>
    <w:family w:val="auto"/>
    <w:pitch w:val="variable"/>
    <w:sig w:usb0="20000007" w:usb1="00000000"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8D3DA" w14:textId="77777777" w:rsidR="00A045D0" w:rsidRDefault="00A045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92D16" w14:textId="77777777"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CB379" w14:textId="3D6B3803" w:rsidR="00A73AAE" w:rsidRPr="00110B36" w:rsidRDefault="00110B36" w:rsidP="00110B36">
    <w:pPr>
      <w:pStyle w:val="Stopka"/>
    </w:pPr>
    <w:r>
      <w:rPr>
        <w:noProof/>
      </w:rPr>
      <w:drawing>
        <wp:inline distT="0" distB="0" distL="0" distR="0" wp14:anchorId="555092DF" wp14:editId="17B62E3A">
          <wp:extent cx="5788025" cy="348333"/>
          <wp:effectExtent l="0" t="0" r="3175" b="0"/>
          <wp:docPr id="1187300226" name="Obraz 1187300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8025" cy="34833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E87E7" w14:textId="77777777" w:rsidR="009D5319" w:rsidRDefault="009D5319" w:rsidP="00A73AAE">
      <w:r>
        <w:separator/>
      </w:r>
    </w:p>
  </w:footnote>
  <w:footnote w:type="continuationSeparator" w:id="0">
    <w:p w14:paraId="0861BDA7" w14:textId="77777777" w:rsidR="009D5319" w:rsidRDefault="009D5319"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D9698" w14:textId="77777777" w:rsidR="00A045D0" w:rsidRDefault="00A045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3BDEE" w14:textId="7BE039E9" w:rsidR="00A73AAE" w:rsidRPr="00110B36" w:rsidRDefault="00A73AAE" w:rsidP="00110B3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Look w:val="04A0" w:firstRow="1" w:lastRow="0" w:firstColumn="1" w:lastColumn="0" w:noHBand="0" w:noVBand="1"/>
    </w:tblPr>
    <w:tblGrid>
      <w:gridCol w:w="3011"/>
      <w:gridCol w:w="3013"/>
      <w:gridCol w:w="2983"/>
    </w:tblGrid>
    <w:tr w:rsidR="00110B36" w:rsidRPr="00D57D9A" w14:paraId="4F5B745E" w14:textId="77777777" w:rsidTr="00B073A4">
      <w:tc>
        <w:tcPr>
          <w:tcW w:w="3014" w:type="dxa"/>
          <w:shd w:val="clear" w:color="auto" w:fill="auto"/>
        </w:tcPr>
        <w:p w14:paraId="2669B790" w14:textId="77777777" w:rsidR="00110B36" w:rsidRDefault="00110B36" w:rsidP="00110B36">
          <w:pPr>
            <w:pStyle w:val="Nagwek"/>
            <w:jc w:val="both"/>
            <w:rPr>
              <w:rFonts w:ascii="Barlow" w:hAnsi="Barlow"/>
              <w:sz w:val="40"/>
              <w:szCs w:val="40"/>
            </w:rPr>
          </w:pPr>
          <w:r>
            <w:rPr>
              <w:noProof/>
            </w:rPr>
            <w:drawing>
              <wp:inline distT="0" distB="0" distL="0" distR="0" wp14:anchorId="028C0AC6" wp14:editId="5186127D">
                <wp:extent cx="1621790" cy="612140"/>
                <wp:effectExtent l="0" t="0" r="0" b="0"/>
                <wp:docPr id="378088995" name="Obraz 378088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40B3DE70" w14:textId="77777777" w:rsidR="00110B36" w:rsidRPr="00647A17" w:rsidRDefault="00110B36" w:rsidP="00110B36">
          <w:r>
            <w:rPr>
              <w:noProof/>
            </w:rPr>
            <mc:AlternateContent>
              <mc:Choice Requires="wps">
                <w:drawing>
                  <wp:anchor distT="0" distB="0" distL="114300" distR="114300" simplePos="0" relativeHeight="251659264" behindDoc="0" locked="0" layoutInCell="1" allowOverlap="1" wp14:anchorId="1F8026F9" wp14:editId="1263D59B">
                    <wp:simplePos x="0" y="0"/>
                    <wp:positionH relativeFrom="column">
                      <wp:posOffset>-54610</wp:posOffset>
                    </wp:positionH>
                    <wp:positionV relativeFrom="paragraph">
                      <wp:posOffset>241300</wp:posOffset>
                    </wp:positionV>
                    <wp:extent cx="5958840" cy="6985"/>
                    <wp:effectExtent l="0" t="0" r="22860" b="31115"/>
                    <wp:wrapNone/>
                    <wp:docPr id="1593933330"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2AF15AD" id="_x0000_t32" coordsize="21600,21600" o:spt="32" o:oned="t" path="m,l21600,21600e" filled="f">
                    <v:path arrowok="t" fillok="f" o:connecttype="none"/>
                    <o:lock v:ext="edit" shapetype="t"/>
                  </v:shapetype>
                  <v:shape id="Łącznik prosty ze strzałką 1" o:spid="_x0000_s1026" type="#_x0000_t32" style="position:absolute;margin-left:-4.3pt;margin-top:19pt;width:469.2pt;height:.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mc:Fallback>
            </mc:AlternateContent>
          </w:r>
        </w:p>
      </w:tc>
      <w:tc>
        <w:tcPr>
          <w:tcW w:w="3044" w:type="dxa"/>
          <w:shd w:val="clear" w:color="auto" w:fill="auto"/>
        </w:tcPr>
        <w:p w14:paraId="4F694155" w14:textId="77777777" w:rsidR="00110B36" w:rsidRPr="00D57D9A" w:rsidRDefault="00110B36" w:rsidP="00110B36">
          <w:pPr>
            <w:tabs>
              <w:tab w:val="center" w:pos="4536"/>
              <w:tab w:val="right" w:pos="9072"/>
            </w:tabs>
            <w:rPr>
              <w:rFonts w:ascii="Calibri" w:eastAsia="Calibri" w:hAnsi="Calibri"/>
              <w:sz w:val="22"/>
              <w:szCs w:val="22"/>
              <w:lang w:eastAsia="en-US"/>
            </w:rPr>
          </w:pPr>
        </w:p>
      </w:tc>
      <w:tc>
        <w:tcPr>
          <w:tcW w:w="3014" w:type="dxa"/>
          <w:shd w:val="clear" w:color="auto" w:fill="auto"/>
        </w:tcPr>
        <w:p w14:paraId="13FC4122" w14:textId="77777777" w:rsidR="00110B36" w:rsidRPr="00D57D9A" w:rsidRDefault="00110B36" w:rsidP="00110B36">
          <w:pPr>
            <w:tabs>
              <w:tab w:val="center" w:pos="4536"/>
              <w:tab w:val="right" w:pos="9072"/>
            </w:tabs>
            <w:rPr>
              <w:rFonts w:ascii="Calibri" w:eastAsia="Calibri" w:hAnsi="Calibri"/>
              <w:sz w:val="22"/>
              <w:szCs w:val="22"/>
              <w:lang w:eastAsia="en-US"/>
            </w:rPr>
          </w:pPr>
        </w:p>
      </w:tc>
    </w:tr>
  </w:tbl>
  <w:p w14:paraId="09ADEF14" w14:textId="77777777" w:rsidR="00A73AAE" w:rsidRPr="00110B36" w:rsidRDefault="00A73AAE" w:rsidP="00110B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79139D7"/>
    <w:multiLevelType w:val="hybridMultilevel"/>
    <w:tmpl w:val="0C1CDAB6"/>
    <w:lvl w:ilvl="0" w:tplc="183E758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372D88"/>
    <w:multiLevelType w:val="hybridMultilevel"/>
    <w:tmpl w:val="837A7F6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29EF6A07"/>
    <w:multiLevelType w:val="hybridMultilevel"/>
    <w:tmpl w:val="38EE4FEA"/>
    <w:lvl w:ilvl="0" w:tplc="04150011">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 w15:restartNumberingAfterBreak="0">
    <w:nsid w:val="2C8A5C8B"/>
    <w:multiLevelType w:val="hybridMultilevel"/>
    <w:tmpl w:val="F490DF62"/>
    <w:lvl w:ilvl="0" w:tplc="5A5E312E">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377283"/>
    <w:multiLevelType w:val="hybridMultilevel"/>
    <w:tmpl w:val="0C1CDAB6"/>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11"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14"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56B3A7D"/>
    <w:multiLevelType w:val="hybridMultilevel"/>
    <w:tmpl w:val="870C63E4"/>
    <w:lvl w:ilvl="0" w:tplc="78A4C3EC">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5596263A"/>
    <w:multiLevelType w:val="hybridMultilevel"/>
    <w:tmpl w:val="966C2A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7AD4F87"/>
    <w:multiLevelType w:val="hybridMultilevel"/>
    <w:tmpl w:val="9888181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0"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3" w15:restartNumberingAfterBreak="0">
    <w:nsid w:val="5EA36419"/>
    <w:multiLevelType w:val="hybridMultilevel"/>
    <w:tmpl w:val="E31E83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41074D9"/>
    <w:multiLevelType w:val="hybridMultilevel"/>
    <w:tmpl w:val="D6D41028"/>
    <w:lvl w:ilvl="0" w:tplc="1D86EA5A">
      <w:start w:val="1"/>
      <w:numFmt w:val="decimal"/>
      <w:lvlText w:val="%1."/>
      <w:lvlJc w:val="left"/>
      <w:pPr>
        <w:tabs>
          <w:tab w:val="num" w:pos="1080"/>
        </w:tabs>
        <w:ind w:left="108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7" w15:restartNumberingAfterBreak="0">
    <w:nsid w:val="6DD979CD"/>
    <w:multiLevelType w:val="hybridMultilevel"/>
    <w:tmpl w:val="B49EC82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C1D46A9"/>
    <w:multiLevelType w:val="hybridMultilevel"/>
    <w:tmpl w:val="CB761CC8"/>
    <w:lvl w:ilvl="0" w:tplc="04150011">
      <w:start w:val="1"/>
      <w:numFmt w:val="decimal"/>
      <w:lvlText w:val="%1)"/>
      <w:lvlJc w:val="left"/>
      <w:pPr>
        <w:tabs>
          <w:tab w:val="num" w:pos="1080"/>
        </w:tabs>
        <w:ind w:left="108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215602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1842540">
    <w:abstractNumId w:val="2"/>
  </w:num>
  <w:num w:numId="3" w16cid:durableId="699091714">
    <w:abstractNumId w:val="1"/>
  </w:num>
  <w:num w:numId="4" w16cid:durableId="12059487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1341617">
    <w:abstractNumId w:val="19"/>
    <w:lvlOverride w:ilvl="0">
      <w:startOverride w:val="1"/>
    </w:lvlOverride>
    <w:lvlOverride w:ilvl="1"/>
    <w:lvlOverride w:ilvl="2"/>
    <w:lvlOverride w:ilvl="3"/>
    <w:lvlOverride w:ilvl="4"/>
    <w:lvlOverride w:ilvl="5"/>
    <w:lvlOverride w:ilvl="6"/>
    <w:lvlOverride w:ilvl="7"/>
    <w:lvlOverride w:ilvl="8"/>
  </w:num>
  <w:num w:numId="6" w16cid:durableId="9666615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1547699">
    <w:abstractNumId w:val="26"/>
  </w:num>
  <w:num w:numId="8" w16cid:durableId="1468739483">
    <w:abstractNumId w:val="4"/>
  </w:num>
  <w:num w:numId="9" w16cid:durableId="1660386012">
    <w:abstractNumId w:val="3"/>
  </w:num>
  <w:num w:numId="10" w16cid:durableId="2413725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9460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6575016">
    <w:abstractNumId w:val="31"/>
  </w:num>
  <w:num w:numId="13" w16cid:durableId="1844854766">
    <w:abstractNumId w:val="8"/>
  </w:num>
  <w:num w:numId="14" w16cid:durableId="667947411">
    <w:abstractNumId w:val="16"/>
  </w:num>
  <w:num w:numId="15" w16cid:durableId="1260917129">
    <w:abstractNumId w:val="30"/>
  </w:num>
  <w:num w:numId="16" w16cid:durableId="14117866">
    <w:abstractNumId w:val="18"/>
  </w:num>
  <w:num w:numId="17" w16cid:durableId="1974266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6096339">
    <w:abstractNumId w:val="0"/>
  </w:num>
  <w:num w:numId="19" w16cid:durableId="1223297702">
    <w:abstractNumId w:val="7"/>
  </w:num>
  <w:num w:numId="20" w16cid:durableId="1246961359">
    <w:abstractNumId w:val="17"/>
  </w:num>
  <w:num w:numId="21" w16cid:durableId="1071342505">
    <w:abstractNumId w:val="21"/>
  </w:num>
  <w:num w:numId="22" w16cid:durableId="689254950">
    <w:abstractNumId w:val="6"/>
  </w:num>
  <w:num w:numId="23" w16cid:durableId="359934659">
    <w:abstractNumId w:val="13"/>
  </w:num>
  <w:num w:numId="24" w16cid:durableId="1477140855">
    <w:abstractNumId w:val="29"/>
  </w:num>
  <w:num w:numId="25" w16cid:durableId="1033772927">
    <w:abstractNumId w:val="32"/>
  </w:num>
  <w:num w:numId="26" w16cid:durableId="1592540462">
    <w:abstractNumId w:val="25"/>
  </w:num>
  <w:num w:numId="27" w16cid:durableId="757289989">
    <w:abstractNumId w:val="9"/>
  </w:num>
  <w:num w:numId="28" w16cid:durableId="957488292">
    <w:abstractNumId w:val="23"/>
  </w:num>
  <w:num w:numId="29" w16cid:durableId="1772971683">
    <w:abstractNumId w:val="28"/>
  </w:num>
  <w:num w:numId="30" w16cid:durableId="1158115853">
    <w:abstractNumId w:val="10"/>
  </w:num>
  <w:num w:numId="31" w16cid:durableId="235940072">
    <w:abstractNumId w:val="22"/>
  </w:num>
  <w:num w:numId="32" w16cid:durableId="268201144">
    <w:abstractNumId w:val="27"/>
  </w:num>
  <w:num w:numId="33" w16cid:durableId="1343626899">
    <w:abstractNumId w:val="5"/>
  </w:num>
  <w:num w:numId="34" w16cid:durableId="516693893">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5E4D"/>
    <w:rsid w:val="000077B0"/>
    <w:rsid w:val="0000784B"/>
    <w:rsid w:val="000611C6"/>
    <w:rsid w:val="0008757A"/>
    <w:rsid w:val="000B058C"/>
    <w:rsid w:val="000B4569"/>
    <w:rsid w:val="000B6E0F"/>
    <w:rsid w:val="00106009"/>
    <w:rsid w:val="00110B36"/>
    <w:rsid w:val="00177478"/>
    <w:rsid w:val="0017757A"/>
    <w:rsid w:val="00191AE6"/>
    <w:rsid w:val="001962C4"/>
    <w:rsid w:val="001A2C58"/>
    <w:rsid w:val="001A58A0"/>
    <w:rsid w:val="001B194E"/>
    <w:rsid w:val="001E2984"/>
    <w:rsid w:val="001F27CE"/>
    <w:rsid w:val="00221EE7"/>
    <w:rsid w:val="002236C8"/>
    <w:rsid w:val="00251FE0"/>
    <w:rsid w:val="0025717C"/>
    <w:rsid w:val="0026713F"/>
    <w:rsid w:val="00285027"/>
    <w:rsid w:val="00291725"/>
    <w:rsid w:val="002B4759"/>
    <w:rsid w:val="002B6125"/>
    <w:rsid w:val="003017E3"/>
    <w:rsid w:val="00304515"/>
    <w:rsid w:val="00304B82"/>
    <w:rsid w:val="003274F3"/>
    <w:rsid w:val="00355D98"/>
    <w:rsid w:val="003603BF"/>
    <w:rsid w:val="00394A9E"/>
    <w:rsid w:val="003B0B79"/>
    <w:rsid w:val="003C79E9"/>
    <w:rsid w:val="0041326E"/>
    <w:rsid w:val="00456CE0"/>
    <w:rsid w:val="00465FB2"/>
    <w:rsid w:val="004A5E05"/>
    <w:rsid w:val="004A7097"/>
    <w:rsid w:val="004A7813"/>
    <w:rsid w:val="004B4354"/>
    <w:rsid w:val="004B512F"/>
    <w:rsid w:val="004C07C9"/>
    <w:rsid w:val="004D18CC"/>
    <w:rsid w:val="004D621A"/>
    <w:rsid w:val="004E536D"/>
    <w:rsid w:val="004F35BA"/>
    <w:rsid w:val="005150E1"/>
    <w:rsid w:val="005213EA"/>
    <w:rsid w:val="005801DE"/>
    <w:rsid w:val="00586677"/>
    <w:rsid w:val="0059757A"/>
    <w:rsid w:val="005A0F48"/>
    <w:rsid w:val="005A64A2"/>
    <w:rsid w:val="005E33D6"/>
    <w:rsid w:val="005E4786"/>
    <w:rsid w:val="0066470E"/>
    <w:rsid w:val="00692DFD"/>
    <w:rsid w:val="006A1B21"/>
    <w:rsid w:val="006B6E75"/>
    <w:rsid w:val="006F0CE7"/>
    <w:rsid w:val="00714109"/>
    <w:rsid w:val="00715580"/>
    <w:rsid w:val="007443C4"/>
    <w:rsid w:val="007836FF"/>
    <w:rsid w:val="007A4282"/>
    <w:rsid w:val="007B6226"/>
    <w:rsid w:val="007B7651"/>
    <w:rsid w:val="007C1ABE"/>
    <w:rsid w:val="007D43F2"/>
    <w:rsid w:val="007E52F1"/>
    <w:rsid w:val="007F4821"/>
    <w:rsid w:val="007F5772"/>
    <w:rsid w:val="00804D12"/>
    <w:rsid w:val="00827E8C"/>
    <w:rsid w:val="00840EBD"/>
    <w:rsid w:val="00855E9F"/>
    <w:rsid w:val="0086552B"/>
    <w:rsid w:val="00872812"/>
    <w:rsid w:val="0087417C"/>
    <w:rsid w:val="00881AA9"/>
    <w:rsid w:val="00886E16"/>
    <w:rsid w:val="008A387C"/>
    <w:rsid w:val="008D5098"/>
    <w:rsid w:val="008D5432"/>
    <w:rsid w:val="0090007F"/>
    <w:rsid w:val="0090401F"/>
    <w:rsid w:val="009163E9"/>
    <w:rsid w:val="00931399"/>
    <w:rsid w:val="00937B3F"/>
    <w:rsid w:val="0097251B"/>
    <w:rsid w:val="0098714D"/>
    <w:rsid w:val="009B3822"/>
    <w:rsid w:val="009B563C"/>
    <w:rsid w:val="009C05E9"/>
    <w:rsid w:val="009D5319"/>
    <w:rsid w:val="009E3299"/>
    <w:rsid w:val="00A045D0"/>
    <w:rsid w:val="00A21F4A"/>
    <w:rsid w:val="00A46ED6"/>
    <w:rsid w:val="00A73AAE"/>
    <w:rsid w:val="00A9584D"/>
    <w:rsid w:val="00AB66C8"/>
    <w:rsid w:val="00AE1065"/>
    <w:rsid w:val="00AE5E39"/>
    <w:rsid w:val="00AF3FDC"/>
    <w:rsid w:val="00AF5B4E"/>
    <w:rsid w:val="00B0184A"/>
    <w:rsid w:val="00B06421"/>
    <w:rsid w:val="00B319F8"/>
    <w:rsid w:val="00B31A27"/>
    <w:rsid w:val="00B470D1"/>
    <w:rsid w:val="00B5321C"/>
    <w:rsid w:val="00B723DD"/>
    <w:rsid w:val="00B82E7E"/>
    <w:rsid w:val="00BA6D84"/>
    <w:rsid w:val="00BC1C02"/>
    <w:rsid w:val="00BF4585"/>
    <w:rsid w:val="00C02CDB"/>
    <w:rsid w:val="00C110C0"/>
    <w:rsid w:val="00C1628C"/>
    <w:rsid w:val="00C16EF7"/>
    <w:rsid w:val="00C67157"/>
    <w:rsid w:val="00CD7F67"/>
    <w:rsid w:val="00CE214B"/>
    <w:rsid w:val="00CE4467"/>
    <w:rsid w:val="00D01481"/>
    <w:rsid w:val="00D0170C"/>
    <w:rsid w:val="00D0740D"/>
    <w:rsid w:val="00D12521"/>
    <w:rsid w:val="00D60E66"/>
    <w:rsid w:val="00DA0119"/>
    <w:rsid w:val="00DA4364"/>
    <w:rsid w:val="00DC2652"/>
    <w:rsid w:val="00DC6526"/>
    <w:rsid w:val="00DC77BD"/>
    <w:rsid w:val="00DD0134"/>
    <w:rsid w:val="00DD0906"/>
    <w:rsid w:val="00DE6936"/>
    <w:rsid w:val="00E117B3"/>
    <w:rsid w:val="00E12CBF"/>
    <w:rsid w:val="00E1341A"/>
    <w:rsid w:val="00E418C2"/>
    <w:rsid w:val="00E443C2"/>
    <w:rsid w:val="00E679F7"/>
    <w:rsid w:val="00E67EEE"/>
    <w:rsid w:val="00E706CF"/>
    <w:rsid w:val="00E71171"/>
    <w:rsid w:val="00E74715"/>
    <w:rsid w:val="00E803D7"/>
    <w:rsid w:val="00E867A9"/>
    <w:rsid w:val="00EA6055"/>
    <w:rsid w:val="00EB17BB"/>
    <w:rsid w:val="00EB2728"/>
    <w:rsid w:val="00EB795D"/>
    <w:rsid w:val="00EC0AA8"/>
    <w:rsid w:val="00EC130C"/>
    <w:rsid w:val="00EC62AB"/>
    <w:rsid w:val="00F01183"/>
    <w:rsid w:val="00F21253"/>
    <w:rsid w:val="00F34943"/>
    <w:rsid w:val="00F452F4"/>
    <w:rsid w:val="00F73E5D"/>
    <w:rsid w:val="00F85A91"/>
    <w:rsid w:val="00F85D69"/>
    <w:rsid w:val="00FC3231"/>
    <w:rsid w:val="00FD2E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E69245"/>
  <w15:docId w15:val="{17459112-8947-45D1-98E8-B9F21644D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paragraph" w:styleId="Tekstpodstawowy">
    <w:name w:val="Body Text"/>
    <w:basedOn w:val="Normalny"/>
    <w:link w:val="TekstpodstawowyZnak"/>
    <w:semiHidden/>
    <w:unhideWhenUsed/>
    <w:rsid w:val="00E706CF"/>
    <w:pPr>
      <w:jc w:val="both"/>
    </w:pPr>
    <w:rPr>
      <w:rFonts w:ascii="Times New Roman" w:eastAsia="Times New Roman" w:hAnsi="Times New Roman" w:cs="Times New Roman"/>
      <w:sz w:val="24"/>
      <w:szCs w:val="20"/>
      <w:lang w:eastAsia="en-US"/>
    </w:rPr>
  </w:style>
  <w:style w:type="character" w:customStyle="1" w:styleId="TekstpodstawowyZnak">
    <w:name w:val="Tekst podstawowy Znak"/>
    <w:basedOn w:val="Domylnaczcionkaakapitu"/>
    <w:link w:val="Tekstpodstawowy"/>
    <w:semiHidden/>
    <w:rsid w:val="00E706CF"/>
    <w:rPr>
      <w:sz w:val="24"/>
      <w:lang w:eastAsia="en-US"/>
    </w:rPr>
  </w:style>
  <w:style w:type="paragraph" w:styleId="Tekstpodstawowywcity2">
    <w:name w:val="Body Text Indent 2"/>
    <w:basedOn w:val="Normalny"/>
    <w:link w:val="Tekstpodstawowywcity2Znak"/>
    <w:unhideWhenUsed/>
    <w:rsid w:val="00E706CF"/>
    <w:pPr>
      <w:ind w:left="360"/>
      <w:jc w:val="both"/>
    </w:pPr>
    <w:rPr>
      <w:rFonts w:ascii="Times New Roman" w:eastAsia="Times New Roman" w:hAnsi="Times New Roman" w:cs="Times New Roman"/>
      <w:sz w:val="24"/>
      <w:szCs w:val="20"/>
      <w:lang w:eastAsia="en-US"/>
    </w:rPr>
  </w:style>
  <w:style w:type="character" w:customStyle="1" w:styleId="Tekstpodstawowywcity2Znak">
    <w:name w:val="Tekst podstawowy wcięty 2 Znak"/>
    <w:basedOn w:val="Domylnaczcionkaakapitu"/>
    <w:link w:val="Tekstpodstawowywcity2"/>
    <w:rsid w:val="00E706CF"/>
    <w:rPr>
      <w:sz w:val="24"/>
      <w:lang w:eastAsia="en-US"/>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E706CF"/>
    <w:pPr>
      <w:spacing w:after="200" w:line="276" w:lineRule="auto"/>
      <w:ind w:left="720"/>
      <w:contextualSpacing/>
    </w:pPr>
    <w:rPr>
      <w:rFonts w:ascii="Calibri" w:eastAsia="Calibri" w:hAnsi="Calibri" w:cs="Times New Roman"/>
      <w:sz w:val="22"/>
      <w:szCs w:val="22"/>
      <w:lang w:eastAsia="en-US"/>
    </w:rPr>
  </w:style>
  <w:style w:type="character" w:styleId="Hipercze">
    <w:name w:val="Hyperlink"/>
    <w:basedOn w:val="Domylnaczcionkaakapitu"/>
    <w:unhideWhenUsed/>
    <w:rsid w:val="00FC3231"/>
    <w:rPr>
      <w:color w:val="0563C1" w:themeColor="hyperlink"/>
      <w:u w:val="single"/>
    </w:rPr>
  </w:style>
  <w:style w:type="paragraph" w:customStyle="1" w:styleId="Style14">
    <w:name w:val="Style14"/>
    <w:basedOn w:val="Normalny"/>
    <w:rsid w:val="00EB795D"/>
    <w:pPr>
      <w:widowControl w:val="0"/>
      <w:autoSpaceDE w:val="0"/>
      <w:autoSpaceDN w:val="0"/>
      <w:adjustRightInd w:val="0"/>
      <w:spacing w:line="274" w:lineRule="exact"/>
      <w:jc w:val="both"/>
    </w:pPr>
    <w:rPr>
      <w:rFonts w:ascii="Times New Roman" w:eastAsia="Times New Roman" w:hAnsi="Times New Roman" w:cs="Times New Roman"/>
      <w:sz w:val="24"/>
    </w:rPr>
  </w:style>
  <w:style w:type="paragraph" w:customStyle="1" w:styleId="Default">
    <w:name w:val="Default"/>
    <w:rsid w:val="00EB795D"/>
    <w:pPr>
      <w:autoSpaceDE w:val="0"/>
      <w:autoSpaceDN w:val="0"/>
      <w:adjustRightInd w:val="0"/>
    </w:pPr>
    <w:rPr>
      <w:rFonts w:ascii="Cambria" w:hAnsi="Cambria" w:cs="Cambria"/>
      <w:color w:val="000000"/>
      <w:sz w:val="24"/>
      <w:szCs w:val="24"/>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1E298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2500">
      <w:bodyDiv w:val="1"/>
      <w:marLeft w:val="0"/>
      <w:marRight w:val="0"/>
      <w:marTop w:val="0"/>
      <w:marBottom w:val="0"/>
      <w:divBdr>
        <w:top w:val="none" w:sz="0" w:space="0" w:color="auto"/>
        <w:left w:val="none" w:sz="0" w:space="0" w:color="auto"/>
        <w:bottom w:val="none" w:sz="0" w:space="0" w:color="auto"/>
        <w:right w:val="none" w:sz="0" w:space="0" w:color="auto"/>
      </w:divBdr>
    </w:div>
    <w:div w:id="147132849">
      <w:bodyDiv w:val="1"/>
      <w:marLeft w:val="0"/>
      <w:marRight w:val="0"/>
      <w:marTop w:val="0"/>
      <w:marBottom w:val="0"/>
      <w:divBdr>
        <w:top w:val="none" w:sz="0" w:space="0" w:color="auto"/>
        <w:left w:val="none" w:sz="0" w:space="0" w:color="auto"/>
        <w:bottom w:val="none" w:sz="0" w:space="0" w:color="auto"/>
        <w:right w:val="none" w:sz="0" w:space="0" w:color="auto"/>
      </w:divBdr>
    </w:div>
    <w:div w:id="731806707">
      <w:bodyDiv w:val="1"/>
      <w:marLeft w:val="0"/>
      <w:marRight w:val="0"/>
      <w:marTop w:val="0"/>
      <w:marBottom w:val="0"/>
      <w:divBdr>
        <w:top w:val="none" w:sz="0" w:space="0" w:color="auto"/>
        <w:left w:val="none" w:sz="0" w:space="0" w:color="auto"/>
        <w:bottom w:val="none" w:sz="0" w:space="0" w:color="auto"/>
        <w:right w:val="none" w:sz="0" w:space="0" w:color="auto"/>
      </w:divBdr>
    </w:div>
    <w:div w:id="953097511">
      <w:bodyDiv w:val="1"/>
      <w:marLeft w:val="0"/>
      <w:marRight w:val="0"/>
      <w:marTop w:val="0"/>
      <w:marBottom w:val="0"/>
      <w:divBdr>
        <w:top w:val="none" w:sz="0" w:space="0" w:color="auto"/>
        <w:left w:val="none" w:sz="0" w:space="0" w:color="auto"/>
        <w:bottom w:val="none" w:sz="0" w:space="0" w:color="auto"/>
        <w:right w:val="none" w:sz="0" w:space="0" w:color="auto"/>
      </w:divBdr>
    </w:div>
    <w:div w:id="1240824112">
      <w:bodyDiv w:val="1"/>
      <w:marLeft w:val="0"/>
      <w:marRight w:val="0"/>
      <w:marTop w:val="0"/>
      <w:marBottom w:val="0"/>
      <w:divBdr>
        <w:top w:val="none" w:sz="0" w:space="0" w:color="auto"/>
        <w:left w:val="none" w:sz="0" w:space="0" w:color="auto"/>
        <w:bottom w:val="none" w:sz="0" w:space="0" w:color="auto"/>
        <w:right w:val="none" w:sz="0" w:space="0" w:color="auto"/>
      </w:divBdr>
    </w:div>
    <w:div w:id="12741731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ocumentMetadata xmlns="http://schemas.microsoft.com/vsto/kwantum" Id="00000000-0000-0000-0000-000000000000" DocumentType="OfficialLetter" IsTemplate="false">
  <OfficialLetterTypeId>00000000-0000-0000-0000-000000000004</OfficialLetterTypeId>
</DocumentMetadata>
</file>

<file path=customXml/itemProps1.xml><?xml version="1.0" encoding="utf-8"?>
<ds:datastoreItem xmlns:ds="http://schemas.openxmlformats.org/officeDocument/2006/customXml" ds:itemID="{3728EF45-A0AC-4002-A98A-F7C7BF1F34FC}">
  <ds:schemaRefs>
    <ds:schemaRef ds:uri="http://schemas.microsoft.com/vsto/kwantum"/>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10</Pages>
  <Words>4771</Words>
  <Characters>28628</Characters>
  <Application>Microsoft Office Word</Application>
  <DocSecurity>0</DocSecurity>
  <Lines>238</Lines>
  <Paragraphs>66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Maciej Ringwelski</dc:creator>
  <cp:lastModifiedBy>Wioletta Glaner</cp:lastModifiedBy>
  <cp:revision>31</cp:revision>
  <cp:lastPrinted>2024-11-04T12:55:00Z</cp:lastPrinted>
  <dcterms:created xsi:type="dcterms:W3CDTF">2024-01-03T10:20:00Z</dcterms:created>
  <dcterms:modified xsi:type="dcterms:W3CDTF">2024-11-04T13:00:00Z</dcterms:modified>
</cp:coreProperties>
</file>