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6F7B4" w14:textId="77777777" w:rsidR="00A821A6" w:rsidRPr="008B6631" w:rsidRDefault="00A821A6" w:rsidP="00A821A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B9B411" w14:textId="2DA748C8" w:rsidR="00A821A6" w:rsidRPr="008B6631" w:rsidRDefault="00A821A6" w:rsidP="00A821A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6631">
        <w:rPr>
          <w:rFonts w:ascii="Arial" w:eastAsia="Times New Roman" w:hAnsi="Arial" w:cs="Arial"/>
          <w:b/>
          <w:sz w:val="24"/>
          <w:szCs w:val="24"/>
          <w:lang w:eastAsia="pl-PL"/>
        </w:rPr>
        <w:t>Załącznik Nr 1</w:t>
      </w:r>
      <w:r w:rsidR="00F51766">
        <w:rPr>
          <w:rFonts w:ascii="Arial" w:eastAsia="Times New Roman" w:hAnsi="Arial" w:cs="Arial"/>
          <w:b/>
          <w:sz w:val="24"/>
          <w:szCs w:val="24"/>
          <w:lang w:eastAsia="pl-PL"/>
        </w:rPr>
        <w:t>c</w:t>
      </w:r>
      <w:r w:rsidR="00D22201" w:rsidRPr="008B66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</w:t>
      </w:r>
      <w:r w:rsidRPr="008B6631">
        <w:rPr>
          <w:rFonts w:ascii="Arial" w:eastAsia="Times New Roman" w:hAnsi="Arial" w:cs="Arial"/>
          <w:b/>
          <w:sz w:val="24"/>
          <w:szCs w:val="24"/>
          <w:lang w:eastAsia="pl-PL"/>
        </w:rPr>
        <w:t>WZ</w:t>
      </w:r>
    </w:p>
    <w:p w14:paraId="593DDDCB" w14:textId="3F475411" w:rsidR="00A821A6" w:rsidRPr="008B6631" w:rsidRDefault="00A821A6" w:rsidP="00A821A6">
      <w:pPr>
        <w:spacing w:after="0" w:line="280" w:lineRule="atLeast"/>
        <w:rPr>
          <w:rFonts w:ascii="Arial" w:eastAsia="Times New Roman" w:hAnsi="Arial" w:cs="Arial"/>
          <w:b/>
          <w:lang w:eastAsia="pl-PL"/>
        </w:rPr>
      </w:pPr>
      <w:r w:rsidRPr="008B6631">
        <w:rPr>
          <w:rFonts w:ascii="Arial" w:eastAsia="Times New Roman" w:hAnsi="Arial" w:cs="Arial"/>
          <w:b/>
          <w:lang w:eastAsia="pl-PL"/>
        </w:rPr>
        <w:t xml:space="preserve">Nr referencyjny: </w:t>
      </w:r>
      <w:r w:rsidR="004111F1" w:rsidRPr="008B6631">
        <w:rPr>
          <w:rFonts w:ascii="Arial" w:eastAsia="Times New Roman" w:hAnsi="Arial" w:cs="Arial"/>
          <w:b/>
          <w:lang w:eastAsia="pl-PL"/>
        </w:rPr>
        <w:t>ZP.PUK.</w:t>
      </w:r>
      <w:r w:rsidR="0081759C" w:rsidRPr="008B6631">
        <w:rPr>
          <w:rFonts w:ascii="Arial" w:eastAsia="Times New Roman" w:hAnsi="Arial" w:cs="Arial"/>
          <w:b/>
          <w:lang w:eastAsia="pl-PL"/>
        </w:rPr>
        <w:t>TP</w:t>
      </w:r>
      <w:r w:rsidR="006C0F59" w:rsidRPr="008B6631">
        <w:rPr>
          <w:rFonts w:ascii="Arial" w:eastAsia="Times New Roman" w:hAnsi="Arial" w:cs="Arial"/>
          <w:b/>
          <w:lang w:eastAsia="pl-PL"/>
        </w:rPr>
        <w:t>.</w:t>
      </w:r>
      <w:r w:rsidR="004111F1" w:rsidRPr="008B6631">
        <w:rPr>
          <w:rFonts w:ascii="Arial" w:eastAsia="Times New Roman" w:hAnsi="Arial" w:cs="Arial"/>
          <w:b/>
          <w:lang w:eastAsia="pl-PL"/>
        </w:rPr>
        <w:t>2</w:t>
      </w:r>
      <w:r w:rsidR="003B06AD" w:rsidRPr="008B6631">
        <w:rPr>
          <w:rFonts w:ascii="Arial" w:eastAsia="Times New Roman" w:hAnsi="Arial" w:cs="Arial"/>
          <w:b/>
          <w:lang w:eastAsia="pl-PL"/>
        </w:rPr>
        <w:t>.202</w:t>
      </w:r>
      <w:r w:rsidR="0081759C" w:rsidRPr="008B6631">
        <w:rPr>
          <w:rFonts w:ascii="Arial" w:eastAsia="Times New Roman" w:hAnsi="Arial" w:cs="Arial"/>
          <w:b/>
          <w:lang w:eastAsia="pl-PL"/>
        </w:rPr>
        <w:t>3</w:t>
      </w:r>
    </w:p>
    <w:p w14:paraId="3572AB0F" w14:textId="77777777" w:rsidR="00A821A6" w:rsidRPr="008B6631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193106" w14:textId="77777777" w:rsidR="00A821A6" w:rsidRPr="008B6631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07A6D19" w14:textId="702D099E" w:rsidR="00A821A6" w:rsidRPr="008B6631" w:rsidRDefault="00D22201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6631">
        <w:rPr>
          <w:rFonts w:ascii="Arial" w:eastAsia="Times New Roman" w:hAnsi="Arial" w:cs="Arial"/>
          <w:b/>
          <w:sz w:val="24"/>
          <w:szCs w:val="24"/>
          <w:lang w:eastAsia="pl-PL"/>
        </w:rPr>
        <w:t>WYKAZ ROZWIĄZAŃ RÓWNOWAŻNYCH</w:t>
      </w:r>
      <w:r w:rsidR="00A821A6" w:rsidRPr="008B66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(wzór) </w:t>
      </w:r>
    </w:p>
    <w:p w14:paraId="0AD6EB69" w14:textId="7211DC1B" w:rsidR="00A151F2" w:rsidRPr="008B6631" w:rsidRDefault="00A151F2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5E428" w14:textId="77777777" w:rsidR="00A151F2" w:rsidRPr="008B6631" w:rsidRDefault="00A151F2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B84195" w14:textId="77777777" w:rsidR="00A821A6" w:rsidRPr="008B6631" w:rsidRDefault="00A821A6" w:rsidP="00A821A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B6631">
        <w:rPr>
          <w:rFonts w:ascii="Arial" w:eastAsia="Times New Roman" w:hAnsi="Arial" w:cs="Arial"/>
          <w:lang w:eastAsia="pl-PL"/>
        </w:rPr>
        <w:t xml:space="preserve">       Ja niżej podpisany _____________________________________________________________</w:t>
      </w:r>
    </w:p>
    <w:p w14:paraId="5EB8C160" w14:textId="77777777" w:rsidR="00A821A6" w:rsidRPr="008B6631" w:rsidRDefault="00B91391" w:rsidP="00B91391">
      <w:pPr>
        <w:tabs>
          <w:tab w:val="center" w:pos="4536"/>
          <w:tab w:val="left" w:pos="7390"/>
        </w:tabs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="00A821A6"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>(imię i nazwisko składającego oświadczenie)</w:t>
      </w:r>
      <w:r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</w:p>
    <w:p w14:paraId="70DF6E51" w14:textId="77777777" w:rsidR="00A821A6" w:rsidRPr="008B6631" w:rsidRDefault="00A821A6" w:rsidP="00B91391">
      <w:pPr>
        <w:pBdr>
          <w:bottom w:val="single" w:sz="12" w:space="27" w:color="auto"/>
        </w:pBd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>będąc upoważnionym do reprezentowania Wykonawc</w:t>
      </w:r>
      <w:r w:rsidR="00B91391" w:rsidRPr="008B6631">
        <w:rPr>
          <w:rFonts w:ascii="Arial" w:eastAsia="Times New Roman" w:hAnsi="Arial" w:cs="Arial"/>
          <w:lang w:eastAsia="pl-PL"/>
        </w:rPr>
        <w:t>y</w:t>
      </w:r>
      <w:r w:rsidRPr="008B6631">
        <w:rPr>
          <w:rFonts w:ascii="Arial" w:eastAsia="Times New Roman" w:hAnsi="Arial" w:cs="Arial"/>
          <w:lang w:eastAsia="pl-PL"/>
        </w:rPr>
        <w:t>:</w:t>
      </w:r>
    </w:p>
    <w:p w14:paraId="46980F96" w14:textId="77777777" w:rsidR="00B91391" w:rsidRPr="008B6631" w:rsidRDefault="00A821A6" w:rsidP="00B91391">
      <w:pPr>
        <w:pBdr>
          <w:bottom w:val="single" w:sz="12" w:space="27" w:color="auto"/>
        </w:pBd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>(nazwa Wykonawcy*)</w:t>
      </w:r>
    </w:p>
    <w:p w14:paraId="529AD890" w14:textId="77777777" w:rsidR="00A821A6" w:rsidRPr="008B6631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>(adres siedziby Wykonawcy*)</w:t>
      </w:r>
    </w:p>
    <w:p w14:paraId="1972FBCF" w14:textId="77777777" w:rsidR="00A821A6" w:rsidRPr="008B6631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>biorącego udział w postępowaniu o udzielenie zamówienia publicznego pn.</w:t>
      </w:r>
    </w:p>
    <w:p w14:paraId="6B32F276" w14:textId="77777777" w:rsidR="00A821A6" w:rsidRPr="008B6631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5167E84" w14:textId="77777777" w:rsidR="0081759C" w:rsidRPr="0081759C" w:rsidRDefault="0081759C" w:rsidP="0081759C">
      <w:pPr>
        <w:spacing w:before="120"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bookmarkStart w:id="0" w:name="_Hlk63613208"/>
      <w:r w:rsidRPr="0081759C">
        <w:rPr>
          <w:rFonts w:ascii="Arial" w:eastAsia="Times New Roman" w:hAnsi="Arial" w:cs="Arial"/>
          <w:b/>
          <w:color w:val="000000"/>
          <w:lang w:eastAsia="pl-PL"/>
        </w:rPr>
        <w:t>„Dostawa w formie leasingu operacyjnego dwóch fabrycznie nowych pojazdów specjalistycznych”.</w:t>
      </w:r>
    </w:p>
    <w:bookmarkEnd w:id="0"/>
    <w:p w14:paraId="0B0058E3" w14:textId="77777777" w:rsidR="0081759C" w:rsidRPr="008B6631" w:rsidRDefault="0081759C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DB4C6EC" w14:textId="1A4E45D5" w:rsidR="00A821A6" w:rsidRPr="008B6631" w:rsidRDefault="00A821A6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B66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</w:t>
      </w:r>
      <w:r w:rsidR="008207A8" w:rsidRPr="008B66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ARAMETRY TECHNICZNE</w:t>
      </w:r>
    </w:p>
    <w:p w14:paraId="3B4006DA" w14:textId="09CF5D41" w:rsidR="00B12B01" w:rsidRPr="008B6631" w:rsidRDefault="00F51766" w:rsidP="00B12B01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ELEMENT</w:t>
      </w:r>
      <w:r w:rsidR="00B12B01" w:rsidRPr="008B66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I</w:t>
      </w:r>
      <w:r w:rsidR="00846BE8" w:rsidRPr="008B66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I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I dostawy</w:t>
      </w:r>
    </w:p>
    <w:p w14:paraId="2253BF1A" w14:textId="77777777" w:rsidR="00A821A6" w:rsidRPr="008B6631" w:rsidRDefault="00A821A6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394"/>
        <w:gridCol w:w="1852"/>
        <w:gridCol w:w="2376"/>
      </w:tblGrid>
      <w:tr w:rsidR="00A821A6" w:rsidRPr="008B6631" w14:paraId="2FB95C57" w14:textId="77777777" w:rsidTr="00F51766">
        <w:trPr>
          <w:trHeight w:val="665"/>
        </w:trPr>
        <w:tc>
          <w:tcPr>
            <w:tcW w:w="8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1D6FD20" w14:textId="7EF99249" w:rsidR="00A821A6" w:rsidRPr="008B6631" w:rsidRDefault="00A821A6" w:rsidP="00C05329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B663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Uwaga: </w:t>
            </w:r>
            <w:r w:rsidRPr="008B66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Parametry z wpisanymi przez Zamawiającego wartościami w kolumnie „Wymagane</w:t>
            </w:r>
            <w:r w:rsidR="008207A8" w:rsidRPr="008B66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parametry techniczne</w:t>
            </w:r>
            <w:r w:rsidRPr="008B66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” należy traktować jako minimalne.  Oferty, które nie spełniają tych wymagań, zostaną odrzucone jako niezgodne ze </w:t>
            </w:r>
            <w:r w:rsidR="00C05329" w:rsidRPr="008B66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warunkami z</w:t>
            </w:r>
            <w:r w:rsidRPr="008B66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amówienia.</w:t>
            </w:r>
          </w:p>
        </w:tc>
      </w:tr>
      <w:tr w:rsidR="00B55F9C" w:rsidRPr="008B6631" w14:paraId="0C33FCE8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336C" w14:textId="77777777" w:rsidR="00A821A6" w:rsidRPr="008B6631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3C79A175" w14:textId="77777777" w:rsidR="00A821A6" w:rsidRPr="008B6631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133DCA6" w14:textId="77777777" w:rsidR="00A821A6" w:rsidRPr="008B6631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894B" w14:textId="77777777" w:rsidR="00A821A6" w:rsidRPr="008B6631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41E11" w:rsidRPr="008B6631" w14:paraId="175EDDF7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17A1105" w14:textId="77777777" w:rsidR="00A821A6" w:rsidRPr="008B6631" w:rsidRDefault="00A821A6" w:rsidP="00A821A6">
            <w:pPr>
              <w:spacing w:after="0" w:line="240" w:lineRule="auto"/>
              <w:ind w:left="320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3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2EBC443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WYMAGANE PARAMETRY</w:t>
            </w:r>
          </w:p>
          <w:p w14:paraId="29D4F0D8" w14:textId="0616AC68" w:rsidR="00A821A6" w:rsidRPr="008B6631" w:rsidRDefault="008207A8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TECHNICZNE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285247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OŚWIADCZENIE WYKONAWCY </w:t>
            </w:r>
          </w:p>
          <w:p w14:paraId="4AE96D65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l-PL"/>
              </w:rPr>
              <w:t>TAK / NIE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16A257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PARAMETRY OFEROWANE </w:t>
            </w:r>
            <w:r w:rsidRPr="008B6631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(wypełnić jeśli są inne niż w kolumnie 2)</w:t>
            </w:r>
          </w:p>
        </w:tc>
      </w:tr>
      <w:tr w:rsidR="00241E11" w:rsidRPr="008B6631" w14:paraId="0CAB5450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761809" w14:textId="77777777" w:rsidR="00A821A6" w:rsidRPr="008B6631" w:rsidRDefault="00A821A6" w:rsidP="00A821A6">
            <w:pPr>
              <w:spacing w:after="0" w:line="240" w:lineRule="auto"/>
              <w:ind w:left="320" w:hanging="108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84D9CD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A460B8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F451E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</w:tr>
      <w:tr w:rsidR="005C6CE6" w:rsidRPr="008B6631" w14:paraId="545B711E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0FE89" w14:textId="77777777" w:rsidR="005C6CE6" w:rsidRPr="008B6631" w:rsidRDefault="005C6CE6" w:rsidP="005C6CE6">
            <w:pPr>
              <w:suppressAutoHyphens/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0A489012" w14:textId="7AC6D9B6" w:rsidR="005C6CE6" w:rsidRPr="008B6631" w:rsidRDefault="00B91D2B" w:rsidP="00B91D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B6631">
              <w:rPr>
                <w:rFonts w:ascii="Arial" w:eastAsia="Times New Roman" w:hAnsi="Arial" w:cs="Arial"/>
                <w:b/>
                <w:lang w:eastAsia="ar-SA"/>
              </w:rPr>
              <w:t xml:space="preserve">POSYPYWARKA </w:t>
            </w:r>
          </w:p>
          <w:p w14:paraId="48ADF34B" w14:textId="67E2FE74" w:rsidR="00B91D2B" w:rsidRPr="008B6631" w:rsidRDefault="00B91D2B" w:rsidP="00B91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2265A011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999B" w14:textId="03A48F86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BFA1" w14:textId="55FB1A63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 xml:space="preserve">Posypywarka (piaskarka) fabrycznie nowa przystosowana do zamontowania na samochodzie z urządzeniem hakowym, przeznaczona do posypywania nawierzchni dróg w ilości - 1 </w:t>
            </w:r>
            <w:proofErr w:type="spellStart"/>
            <w:r w:rsidRPr="00F51766">
              <w:rPr>
                <w:rFonts w:ascii="Arial" w:hAnsi="Arial" w:cs="Arial"/>
              </w:rPr>
              <w:t>szt</w:t>
            </w:r>
            <w:proofErr w:type="spellEnd"/>
            <w:r w:rsidRPr="00F51766">
              <w:rPr>
                <w:rFonts w:ascii="Arial" w:hAnsi="Arial" w:cs="Arial"/>
              </w:rPr>
              <w:t>, minimalny rok produkcji 2022.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41C2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0C8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31A99776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77A7" w14:textId="66C520E8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F8E4" w14:textId="1D302C85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 xml:space="preserve">Konstrukcja wykonana ze stali zabezpieczonej antykorozyjnie lub </w:t>
            </w:r>
            <w:proofErr w:type="spellStart"/>
            <w:r w:rsidRPr="00F51766">
              <w:rPr>
                <w:rFonts w:ascii="Arial" w:hAnsi="Arial" w:cs="Arial"/>
              </w:rPr>
              <w:t>ocynk</w:t>
            </w:r>
            <w:proofErr w:type="spellEnd"/>
            <w:r w:rsidRPr="00F51766">
              <w:rPr>
                <w:rFonts w:ascii="Arial" w:hAnsi="Arial" w:cs="Arial"/>
              </w:rPr>
              <w:t xml:space="preserve"> (podkład + podwójna warstwa lakiernicza w kolorze pomarańczowym). Preferowane  lakierowanie/malowanie proszkowe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7A5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676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77F6F0CE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0A96" w14:textId="338C5E31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EF84" w14:textId="2BC23AB1" w:rsidR="00F51766" w:rsidRPr="00F51766" w:rsidRDefault="00F51766" w:rsidP="004D19C2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 xml:space="preserve">Pojemność ładunkowa </w:t>
            </w:r>
            <w:r w:rsidR="00374267">
              <w:rPr>
                <w:rFonts w:ascii="Arial" w:hAnsi="Arial" w:cs="Arial"/>
              </w:rPr>
              <w:t>–</w:t>
            </w:r>
            <w:r w:rsidRPr="00F51766">
              <w:rPr>
                <w:rFonts w:ascii="Arial" w:hAnsi="Arial" w:cs="Arial"/>
              </w:rPr>
              <w:t xml:space="preserve"> </w:t>
            </w:r>
            <w:r w:rsidR="00374267">
              <w:rPr>
                <w:rFonts w:ascii="Arial" w:hAnsi="Arial" w:cs="Arial"/>
              </w:rPr>
              <w:t xml:space="preserve">od </w:t>
            </w:r>
            <w:r w:rsidR="004D19C2">
              <w:rPr>
                <w:rFonts w:ascii="Arial" w:hAnsi="Arial" w:cs="Arial"/>
                <w:color w:val="FF0000"/>
              </w:rPr>
              <w:t>4</w:t>
            </w:r>
            <w:r w:rsidR="00374267">
              <w:rPr>
                <w:rFonts w:ascii="Arial" w:hAnsi="Arial" w:cs="Arial"/>
              </w:rPr>
              <w:t xml:space="preserve"> m3 do 5</w:t>
            </w:r>
            <w:r w:rsidRPr="00F51766">
              <w:rPr>
                <w:rFonts w:ascii="Arial" w:hAnsi="Arial" w:cs="Arial"/>
              </w:rPr>
              <w:t xml:space="preserve"> m3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5851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1290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20DB20F2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848" w14:textId="2B064595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64EA" w14:textId="542BA0B1" w:rsidR="00F51766" w:rsidRPr="00F51766" w:rsidRDefault="00F51766" w:rsidP="004D19C2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 xml:space="preserve">Zakres szerokości posypywania - </w:t>
            </w:r>
            <w:r w:rsidR="004D19C2">
              <w:rPr>
                <w:rFonts w:ascii="Arial" w:hAnsi="Arial" w:cs="Arial"/>
                <w:color w:val="FF0000"/>
              </w:rPr>
              <w:t>3</w:t>
            </w:r>
            <w:r w:rsidRPr="00F51766">
              <w:rPr>
                <w:rFonts w:ascii="Arial" w:hAnsi="Arial" w:cs="Arial"/>
              </w:rPr>
              <w:t>-12m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F23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4E9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2233CFF2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08A6" w14:textId="2AA83F6B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A2BF" w14:textId="5EF1A19E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Wydatki jednostkowe posypywarki (dawki) materiałów do posypywania w przedziale 15-250 g-m2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3615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7C0C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5877B851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2413" w14:textId="1395C0FE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DC8C" w14:textId="76D217A4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 xml:space="preserve">Napęd posypywarki - napęd wszystkich elementów roboczych poprzez przekładnię mechaniczną z własnego źródła napędu - silnika wysokoprężnego minimum jednocylindrowego o mocy minimum 10 KM. Silnik umieszczony z tyłu lub z przodu posypywarki, zasłonięty blachą maskująco-wygłuszającą, która chroni przed warunkami pogodowymi i </w:t>
            </w:r>
            <w:proofErr w:type="spellStart"/>
            <w:r w:rsidRPr="00F51766">
              <w:rPr>
                <w:rFonts w:ascii="Arial" w:hAnsi="Arial" w:cs="Arial"/>
              </w:rPr>
              <w:t>i</w:t>
            </w:r>
            <w:proofErr w:type="spellEnd"/>
            <w:r w:rsidRPr="00F51766">
              <w:rPr>
                <w:rFonts w:ascii="Arial" w:hAnsi="Arial" w:cs="Arial"/>
              </w:rPr>
              <w:t xml:space="preserve"> piaskiem z solą.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B310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C3C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38485C47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2074" w14:textId="731990EF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E0B3" w14:textId="74E1E855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Instalacja elektryczna – 12 VDC, niezależna od nośnika.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5B5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A310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2DBFE548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728B" w14:textId="36DA17A9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1857" w14:textId="66FC8930" w:rsidR="00F51766" w:rsidRPr="00F51766" w:rsidRDefault="004D19C2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bookmarkStart w:id="1" w:name="_GoBack"/>
            <w:r w:rsidRPr="004D19C2">
              <w:rPr>
                <w:rFonts w:ascii="Arial" w:hAnsi="Arial" w:cs="Arial"/>
                <w:color w:val="FF0000"/>
              </w:rPr>
              <w:t xml:space="preserve">System przenoszenia materiału - podajnik łańcuchowy ze stali nierdzewnej  </w:t>
            </w:r>
            <w:bookmarkEnd w:id="1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CEA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666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48611ECE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A283" w14:textId="67CA8B87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46AB" w14:textId="6C15FD40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 xml:space="preserve">Krata nasypowa – plaska lub uchylna, dzielona (3 częściowa lub dwudzielna) o prześwicie zapewniającym eliminację zbrylonych materiałów </w:t>
            </w:r>
            <w:proofErr w:type="spellStart"/>
            <w:r w:rsidRPr="00F51766">
              <w:rPr>
                <w:rFonts w:ascii="Arial" w:hAnsi="Arial" w:cs="Arial"/>
              </w:rPr>
              <w:t>uszorstniających</w:t>
            </w:r>
            <w:proofErr w:type="spellEnd"/>
            <w:r w:rsidRPr="00F51766">
              <w:rPr>
                <w:rFonts w:ascii="Arial" w:hAnsi="Arial" w:cs="Arial"/>
              </w:rPr>
              <w:t>, (kratka max. 40x40mm), zabezpieczająca przed przedostawaniem się materiału o nadmiernych gabarytach oraz zapewniająca pełne bezpieczeństwo operatora. Na wyposażeniu powinien być łom do rozbijania zbrylonego piasku.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E81D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59C7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4588D26B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BEB6" w14:textId="6057B1C7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3E01" w14:textId="22A17DD5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Oświetlenie - lampa robocza LED z regulacją położenia do kontroli pracy w nocy oraz lampa ostrzegawcza (kogut) w kolorze pomarańczowym.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029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238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31F3EA26" w14:textId="77777777" w:rsidTr="00A6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A36F" w14:textId="77777777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11</w:t>
            </w:r>
          </w:p>
          <w:p w14:paraId="5D8EB211" w14:textId="228A2508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A53AC" w14:textId="77777777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Sterowanie za pomocą pulpitu sterowniczego umieszczonego w kabinie kierowcy umożliwiającego:</w:t>
            </w:r>
          </w:p>
          <w:p w14:paraId="23A8C20B" w14:textId="77777777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- włączenie-wyłączenie silnika spalinowego</w:t>
            </w:r>
          </w:p>
          <w:p w14:paraId="1C28E5FB" w14:textId="77777777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 xml:space="preserve">- włączenie-wyłączenie posypywania, sterowania </w:t>
            </w:r>
            <w:proofErr w:type="spellStart"/>
            <w:r w:rsidRPr="00F51766">
              <w:rPr>
                <w:rFonts w:ascii="Arial" w:hAnsi="Arial" w:cs="Arial"/>
              </w:rPr>
              <w:t>szyrokoscią</w:t>
            </w:r>
            <w:proofErr w:type="spellEnd"/>
            <w:r w:rsidRPr="00F51766">
              <w:rPr>
                <w:rFonts w:ascii="Arial" w:hAnsi="Arial" w:cs="Arial"/>
              </w:rPr>
              <w:t xml:space="preserve"> </w:t>
            </w:r>
            <w:proofErr w:type="spellStart"/>
            <w:r w:rsidRPr="00F51766">
              <w:rPr>
                <w:rFonts w:ascii="Arial" w:hAnsi="Arial" w:cs="Arial"/>
              </w:rPr>
              <w:t>posypu</w:t>
            </w:r>
            <w:proofErr w:type="spellEnd"/>
            <w:r w:rsidRPr="00F51766">
              <w:rPr>
                <w:rFonts w:ascii="Arial" w:hAnsi="Arial" w:cs="Arial"/>
              </w:rPr>
              <w:t xml:space="preserve"> oraz dawki, regulację ilości rozsypywanego materiału oraz regulację kierunku rozsypywania (asymetria).</w:t>
            </w:r>
          </w:p>
          <w:p w14:paraId="680B9AAF" w14:textId="77777777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- włączenie-wyłączenie światła reflektora pracy nocnej i światła ostrzegawczego</w:t>
            </w:r>
          </w:p>
          <w:p w14:paraId="203A16E0" w14:textId="77777777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- możliwości sprawdzenie poziomu paliwa lub kontrolka „rezerwa”</w:t>
            </w:r>
          </w:p>
          <w:p w14:paraId="6F8C470B" w14:textId="77777777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- kontrola podstawowych parametrów (ładowanie akumulatora, ciśnienie oleju, brak piasku, licznik motogodzin silnika)</w:t>
            </w:r>
          </w:p>
          <w:p w14:paraId="46522D03" w14:textId="738E6F9F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- Włączanie - wyłączanie układów hydraulicznych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5A913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427B3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1131A649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F3A1" w14:textId="38B79DE2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5022" w14:textId="77777777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  <w:bCs/>
                <w:lang w:eastAsia="ar-SA"/>
              </w:rPr>
              <w:t>Montaż posypywarki (piaskarki) na pojeździe.</w:t>
            </w:r>
          </w:p>
          <w:p w14:paraId="4009E006" w14:textId="77777777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  <w:bCs/>
                <w:lang w:eastAsia="ar-SA"/>
              </w:rPr>
              <w:t>- system mocowania ma umożliwiać stabilny montaż posypywarki na pojeździe na platformie i posiadać zabezpieczenia przed niekontrolowanym przesuwaniem się urządzenia</w:t>
            </w:r>
          </w:p>
          <w:p w14:paraId="7F5164EA" w14:textId="55E41E72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  <w:bCs/>
                <w:lang w:eastAsia="ar-SA"/>
              </w:rPr>
              <w:t>- posypywarka wyposażona w regulowaną wysokość rynny zsypowej wraz z talerzem, w celu dostosowania do zmiennej wysokości nośnika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67E8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15B5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4CD39CA1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FF01" w14:textId="2289B219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A394" w14:textId="4AB6B6BB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Wlew paliwa usytuowany w sposób umożliwiający łatwy dostęp podczas tankowania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32EB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2628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360AE36A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2F02" w14:textId="7862CB07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33A5" w14:textId="5E8D1081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 xml:space="preserve">Posypywarka (piaskarka) przeznaczona do posypywania różnymi środkami </w:t>
            </w:r>
            <w:proofErr w:type="spellStart"/>
            <w:r w:rsidRPr="00F51766">
              <w:rPr>
                <w:rFonts w:ascii="Arial" w:hAnsi="Arial" w:cs="Arial"/>
              </w:rPr>
              <w:t>uszorstniającymi</w:t>
            </w:r>
            <w:proofErr w:type="spellEnd"/>
            <w:r w:rsidRPr="00F51766">
              <w:rPr>
                <w:rFonts w:ascii="Arial" w:hAnsi="Arial" w:cs="Arial"/>
              </w:rPr>
              <w:t xml:space="preserve"> ze szczególnym uwzględnieniem piasku oraz mieszanek solno-piaskowych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2B90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1F5D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39A93153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6697" w14:textId="6F037590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6EEC" w14:textId="64BF0645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Siłownik asymetrii w obudowie z tworzywa sztucznego, odporny na działanie trudnych warunków zewnętrznych,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12D3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003F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51FABF3D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01CA" w14:textId="18EBBB3F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69F0" w14:textId="0F606401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Talerz rozsypujący oraz łopatki ze stali nierdzewnej, łopatki wymienne rozłączane (mocowanie na śruby)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07F0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3D4E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36D52231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F59B" w14:textId="5D5A4929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F082" w14:textId="7FE93328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Pokrowiec ochronny (zamocowany na specjalnych stelażach) wykonany z wysokogatunkowego polietylenu zabezpieczający materiał rozsypywany przed działaniem czynników zewnętrznych z możliwością szybkiego i łatwego zakrywania i odkrywania bez konieczności wchodzenia na urządzenie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83B7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12E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1766" w:rsidRPr="008B6631" w14:paraId="14FE0A1A" w14:textId="77777777" w:rsidTr="00F51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2E2F" w14:textId="2D80157D" w:rsidR="00F51766" w:rsidRPr="008B6631" w:rsidRDefault="00F51766" w:rsidP="00F51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A3C2" w14:textId="305C7999" w:rsidR="00F51766" w:rsidRPr="00F51766" w:rsidRDefault="00F51766" w:rsidP="00F51766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 w:rsidRPr="00F51766">
              <w:rPr>
                <w:rFonts w:ascii="Arial" w:hAnsi="Arial" w:cs="Arial"/>
              </w:rPr>
              <w:t>Układ do awaryjnego gaszenia silnika, możliwość odpalenia silnika bez sterownika oraz załączanie głównych funkcji ręcznie bez używania sterownika i pulpitu w kabinie.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056C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BFB3" w14:textId="77777777" w:rsidR="00F51766" w:rsidRPr="008B6631" w:rsidRDefault="00F51766" w:rsidP="00F517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514FED4" w14:textId="77777777" w:rsidR="005C6CE6" w:rsidRPr="008B6631" w:rsidRDefault="005C6CE6" w:rsidP="008207A8">
      <w:pPr>
        <w:spacing w:line="276" w:lineRule="auto"/>
        <w:jc w:val="both"/>
        <w:rPr>
          <w:rFonts w:ascii="Arial" w:hAnsi="Arial" w:cs="Arial"/>
          <w:color w:val="C00000"/>
        </w:rPr>
      </w:pPr>
    </w:p>
    <w:p w14:paraId="7180EC58" w14:textId="77777777" w:rsidR="005C6CE6" w:rsidRPr="008B6631" w:rsidRDefault="005C6CE6" w:rsidP="008207A8">
      <w:pPr>
        <w:spacing w:line="276" w:lineRule="auto"/>
        <w:jc w:val="both"/>
        <w:rPr>
          <w:rFonts w:ascii="Arial" w:hAnsi="Arial" w:cs="Arial"/>
          <w:color w:val="C00000"/>
        </w:rPr>
      </w:pPr>
    </w:p>
    <w:p w14:paraId="2E35E9A6" w14:textId="68E91E17" w:rsidR="00A821A6" w:rsidRPr="008B6631" w:rsidRDefault="008207A8" w:rsidP="008207A8">
      <w:pPr>
        <w:spacing w:line="276" w:lineRule="auto"/>
        <w:jc w:val="both"/>
        <w:rPr>
          <w:rFonts w:ascii="Arial" w:eastAsia="Calibri" w:hAnsi="Arial" w:cs="Arial"/>
          <w:b/>
        </w:rPr>
      </w:pPr>
      <w:r w:rsidRPr="008B6631">
        <w:rPr>
          <w:rFonts w:ascii="Arial" w:hAnsi="Arial" w:cs="Arial"/>
          <w:color w:val="C00000"/>
        </w:rPr>
        <w:t>UWAGA! Dokument należy wypełnić i podpisać kwalifikowanym podpisem elektronicznym lub podpisem zaufanym, lub podpisem osobistym.</w:t>
      </w:r>
    </w:p>
    <w:sectPr w:rsidR="00A821A6" w:rsidRPr="008B6631" w:rsidSect="008207A8">
      <w:headerReference w:type="default" r:id="rId7"/>
      <w:pgSz w:w="11906" w:h="16838"/>
      <w:pgMar w:top="851" w:right="1417" w:bottom="1417" w:left="1417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E6103" w14:textId="77777777" w:rsidR="004B36E9" w:rsidRDefault="004B36E9" w:rsidP="00A821A6">
      <w:pPr>
        <w:spacing w:after="0" w:line="240" w:lineRule="auto"/>
      </w:pPr>
      <w:r>
        <w:separator/>
      </w:r>
    </w:p>
  </w:endnote>
  <w:endnote w:type="continuationSeparator" w:id="0">
    <w:p w14:paraId="0993EC04" w14:textId="77777777" w:rsidR="004B36E9" w:rsidRDefault="004B36E9" w:rsidP="00A8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322F2" w14:textId="77777777" w:rsidR="004B36E9" w:rsidRDefault="004B36E9" w:rsidP="00A821A6">
      <w:pPr>
        <w:spacing w:after="0" w:line="240" w:lineRule="auto"/>
      </w:pPr>
      <w:r>
        <w:separator/>
      </w:r>
    </w:p>
  </w:footnote>
  <w:footnote w:type="continuationSeparator" w:id="0">
    <w:p w14:paraId="77474BC7" w14:textId="77777777" w:rsidR="004B36E9" w:rsidRDefault="004B36E9" w:rsidP="00A8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CDB2D" w14:textId="77777777" w:rsidR="00A821A6" w:rsidRPr="00A821A6" w:rsidRDefault="00A821A6" w:rsidP="00A821A6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24"/>
        <w:szCs w:val="24"/>
        <w:lang w:eastAsia="pl-PL"/>
      </w:rPr>
    </w:pPr>
    <w:r w:rsidRPr="00A821A6">
      <w:rPr>
        <w:rFonts w:ascii="Arial" w:eastAsia="Times New Roman" w:hAnsi="Arial" w:cs="Times New Roman"/>
        <w:sz w:val="24"/>
        <w:szCs w:val="24"/>
        <w:lang w:eastAsia="pl-PL"/>
      </w:rPr>
      <w:t xml:space="preserve"> </w:t>
    </w:r>
  </w:p>
  <w:p w14:paraId="5011179A" w14:textId="77777777" w:rsidR="00A821A6" w:rsidRDefault="00A821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71D4A"/>
    <w:multiLevelType w:val="hybridMultilevel"/>
    <w:tmpl w:val="C0AE8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32A50"/>
    <w:multiLevelType w:val="hybridMultilevel"/>
    <w:tmpl w:val="15C6A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C3BCD"/>
    <w:multiLevelType w:val="hybridMultilevel"/>
    <w:tmpl w:val="E01C1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A6"/>
    <w:rsid w:val="00095313"/>
    <w:rsid w:val="000A1C7D"/>
    <w:rsid w:val="00104FE9"/>
    <w:rsid w:val="001648C3"/>
    <w:rsid w:val="00216C55"/>
    <w:rsid w:val="00241E11"/>
    <w:rsid w:val="002C6720"/>
    <w:rsid w:val="00374267"/>
    <w:rsid w:val="003B06AD"/>
    <w:rsid w:val="003B49EC"/>
    <w:rsid w:val="00400483"/>
    <w:rsid w:val="004111F1"/>
    <w:rsid w:val="00470011"/>
    <w:rsid w:val="004938E2"/>
    <w:rsid w:val="004B2D70"/>
    <w:rsid w:val="004B36E9"/>
    <w:rsid w:val="004D19C2"/>
    <w:rsid w:val="005136BA"/>
    <w:rsid w:val="00555893"/>
    <w:rsid w:val="00564B8F"/>
    <w:rsid w:val="005751AC"/>
    <w:rsid w:val="005A07B3"/>
    <w:rsid w:val="005B316F"/>
    <w:rsid w:val="005C6CE6"/>
    <w:rsid w:val="0060342E"/>
    <w:rsid w:val="00625A31"/>
    <w:rsid w:val="006309C4"/>
    <w:rsid w:val="0063469B"/>
    <w:rsid w:val="006579ED"/>
    <w:rsid w:val="006C0F59"/>
    <w:rsid w:val="00700DD8"/>
    <w:rsid w:val="007D3E88"/>
    <w:rsid w:val="0081759C"/>
    <w:rsid w:val="008207A8"/>
    <w:rsid w:val="0082697D"/>
    <w:rsid w:val="00846BE8"/>
    <w:rsid w:val="008B6631"/>
    <w:rsid w:val="00972495"/>
    <w:rsid w:val="009E38C0"/>
    <w:rsid w:val="00A151F2"/>
    <w:rsid w:val="00A33D8B"/>
    <w:rsid w:val="00A821A6"/>
    <w:rsid w:val="00A90575"/>
    <w:rsid w:val="00AA7FED"/>
    <w:rsid w:val="00AB3811"/>
    <w:rsid w:val="00AE3DCD"/>
    <w:rsid w:val="00B12B01"/>
    <w:rsid w:val="00B55F9C"/>
    <w:rsid w:val="00B654BD"/>
    <w:rsid w:val="00B91391"/>
    <w:rsid w:val="00B91D2B"/>
    <w:rsid w:val="00BA4B13"/>
    <w:rsid w:val="00BC1B8A"/>
    <w:rsid w:val="00BC6BE8"/>
    <w:rsid w:val="00C05329"/>
    <w:rsid w:val="00C13514"/>
    <w:rsid w:val="00C92F23"/>
    <w:rsid w:val="00D22201"/>
    <w:rsid w:val="00D302A3"/>
    <w:rsid w:val="00E51A58"/>
    <w:rsid w:val="00E84DF3"/>
    <w:rsid w:val="00EE537B"/>
    <w:rsid w:val="00F17199"/>
    <w:rsid w:val="00F35E44"/>
    <w:rsid w:val="00F4193F"/>
    <w:rsid w:val="00F51766"/>
    <w:rsid w:val="00F5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AA023"/>
  <w15:docId w15:val="{2AC4E190-0DEF-4CF5-ABF5-B1E6EDB2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1A6"/>
  </w:style>
  <w:style w:type="paragraph" w:styleId="Stopka">
    <w:name w:val="footer"/>
    <w:basedOn w:val="Normalny"/>
    <w:link w:val="StopkaZnak"/>
    <w:uiPriority w:val="99"/>
    <w:unhideWhenUsed/>
    <w:rsid w:val="00A8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1A6"/>
  </w:style>
  <w:style w:type="paragraph" w:styleId="Tekstdymka">
    <w:name w:val="Balloon Text"/>
    <w:basedOn w:val="Normalny"/>
    <w:link w:val="TekstdymkaZnak"/>
    <w:uiPriority w:val="99"/>
    <w:semiHidden/>
    <w:unhideWhenUsed/>
    <w:rsid w:val="00A8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Kurdziel Inga</dc:creator>
  <cp:lastModifiedBy>Miklewska-Szczygieł Iwona</cp:lastModifiedBy>
  <cp:revision>7</cp:revision>
  <cp:lastPrinted>2020-06-09T07:27:00Z</cp:lastPrinted>
  <dcterms:created xsi:type="dcterms:W3CDTF">2023-08-10T11:41:00Z</dcterms:created>
  <dcterms:modified xsi:type="dcterms:W3CDTF">2023-08-24T11:34:00Z</dcterms:modified>
</cp:coreProperties>
</file>