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2DA768" w14:textId="44300B30" w:rsidR="0091473A" w:rsidRDefault="00732EEA" w:rsidP="006B6CF4">
      <w:pPr>
        <w:ind w:left="-142"/>
        <w:rPr>
          <w:rFonts w:ascii="Arial Narrow" w:hAnsi="Arial Narrow" w:cs="Arial"/>
          <w:sz w:val="20"/>
          <w:szCs w:val="24"/>
        </w:rPr>
      </w:pPr>
      <w:r>
        <w:rPr>
          <w:rFonts w:ascii="Arial Narrow" w:hAnsi="Arial Narrow" w:cs="Arial"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4A9E3D97" wp14:editId="33ADA618">
                <wp:simplePos x="0" y="0"/>
                <wp:positionH relativeFrom="column">
                  <wp:posOffset>5443220</wp:posOffset>
                </wp:positionH>
                <wp:positionV relativeFrom="paragraph">
                  <wp:posOffset>-259715</wp:posOffset>
                </wp:positionV>
                <wp:extent cx="561975" cy="285750"/>
                <wp:effectExtent l="9525" t="9525" r="9525" b="9525"/>
                <wp:wrapNone/>
                <wp:docPr id="3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1A1879" w14:textId="0C8E97F0" w:rsidR="00F70083" w:rsidRPr="0009362F" w:rsidRDefault="00F70083" w:rsidP="00C45B7B">
                            <w:pPr>
                              <w:rPr>
                                <w:rFonts w:ascii="Arial Narrow" w:hAnsi="Arial Narrow"/>
                              </w:rPr>
                            </w:pPr>
                            <w:r>
                              <w:rPr>
                                <w:rFonts w:ascii="Arial Narrow" w:hAnsi="Arial Narrow"/>
                              </w:rPr>
                              <w:t xml:space="preserve"> </w:t>
                            </w:r>
                            <w:r w:rsidRPr="0009362F">
                              <w:rPr>
                                <w:rFonts w:ascii="Arial Narrow" w:hAnsi="Arial Narrow"/>
                              </w:rPr>
                              <w:t xml:space="preserve">Egz.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E3D97" id="Rectangle 2" o:spid="_x0000_s1026" style="position:absolute;left:0;text-align:left;margin-left:428.6pt;margin-top:-20.45pt;width:44.25pt;height:22.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">
                <v:textbox>
                  <w:txbxContent>
                    <w:p w14:paraId="7C1A1879" w14:textId="0C8E97F0" w:rsidR="00F70083" w:rsidRPr="0009362F" w:rsidRDefault="00F70083" w:rsidP="00C45B7B">
                      <w:pPr>
                        <w:rPr>
                          <w:rFonts w:ascii="Arial Narrow" w:hAnsi="Arial Narrow"/>
                        </w:rPr>
                      </w:pPr>
                      <w:r>
                        <w:rPr>
                          <w:rFonts w:ascii="Arial Narrow" w:hAnsi="Arial Narrow"/>
                        </w:rPr>
                        <w:t xml:space="preserve"> </w:t>
                      </w:r>
                      <w:r w:rsidRPr="0009362F">
                        <w:rPr>
                          <w:rFonts w:ascii="Arial Narrow" w:hAnsi="Arial Narrow"/>
                        </w:rPr>
                        <w:t xml:space="preserve">Egz. </w:t>
                      </w:r>
                    </w:p>
                  </w:txbxContent>
                </v:textbox>
              </v:rect>
            </w:pict>
          </mc:Fallback>
        </mc:AlternateContent>
      </w:r>
      <w:r w:rsidR="00D90343">
        <w:rPr>
          <w:rFonts w:ascii="Arial Narrow" w:hAnsi="Arial Narrow" w:cs="Arial"/>
          <w:sz w:val="20"/>
          <w:szCs w:val="24"/>
        </w:rPr>
        <w:t xml:space="preserve"> </w:t>
      </w:r>
      <w:r w:rsidR="00C45B7B" w:rsidRPr="00DC3242">
        <w:rPr>
          <w:rFonts w:ascii="Arial Narrow" w:hAnsi="Arial Narrow" w:cs="Arial"/>
          <w:sz w:val="20"/>
          <w:szCs w:val="24"/>
        </w:rPr>
        <w:t>nazwa i adres jednostki projektowej</w:t>
      </w:r>
      <w:r w:rsidR="00C45B7B">
        <w:rPr>
          <w:rFonts w:ascii="Arial Narrow" w:hAnsi="Arial Narrow" w:cs="Arial"/>
          <w:sz w:val="20"/>
          <w:szCs w:val="24"/>
        </w:rPr>
        <w:t>:</w:t>
      </w:r>
    </w:p>
    <w:p w14:paraId="09483CBB" w14:textId="77777777" w:rsidR="007557A3" w:rsidRDefault="007557A3" w:rsidP="007557A3">
      <w:pPr>
        <w:spacing w:before="100"/>
        <w:jc w:val="center"/>
        <w:rPr>
          <w:rFonts w:ascii="Arial" w:hAnsi="Arial" w:cs="Arial"/>
          <w:b/>
          <w:color w:val="0070C0"/>
          <w:sz w:val="32"/>
          <w:szCs w:val="32"/>
        </w:rPr>
      </w:pPr>
      <w:r w:rsidRPr="00BD02C8">
        <w:rPr>
          <w:rFonts w:ascii="Arial" w:hAnsi="Arial" w:cs="Arial"/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62848" behindDoc="0" locked="0" layoutInCell="1" allowOverlap="1" wp14:anchorId="661EC1CA" wp14:editId="44FD4DD4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1121674568" name="Obraz 1121674568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D02C8">
        <w:rPr>
          <w:rFonts w:ascii="Arial" w:hAnsi="Arial" w:cs="Arial"/>
          <w:b/>
          <w:color w:val="C00000"/>
          <w:sz w:val="32"/>
          <w:szCs w:val="32"/>
        </w:rPr>
        <w:t>WOSAN – Usługi Projektowe</w:t>
      </w:r>
      <w:r>
        <w:rPr>
          <w:rFonts w:ascii="Arial" w:hAnsi="Arial" w:cs="Arial"/>
          <w:b/>
          <w:color w:val="C00000"/>
          <w:sz w:val="32"/>
          <w:szCs w:val="32"/>
        </w:rPr>
        <w:t xml:space="preserve"> mgr inż. Konrad Rachuna</w:t>
      </w:r>
      <w:r>
        <w:rPr>
          <w:rFonts w:ascii="Arial" w:hAnsi="Arial" w:cs="Arial"/>
          <w:b/>
          <w:color w:val="0070C0"/>
          <w:sz w:val="32"/>
          <w:szCs w:val="32"/>
        </w:rPr>
        <w:tab/>
      </w:r>
    </w:p>
    <w:p w14:paraId="334E83B0" w14:textId="0B81BE2B" w:rsidR="007557A3" w:rsidRPr="00BD02C8" w:rsidRDefault="007557A3" w:rsidP="007557A3">
      <w:pPr>
        <w:spacing w:before="10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BD02C8">
        <w:rPr>
          <w:rFonts w:ascii="Arial Narrow" w:hAnsi="Arial Narrow"/>
          <w:sz w:val="28"/>
          <w:szCs w:val="28"/>
        </w:rPr>
        <w:t>ul. Karbońska 5</w:t>
      </w:r>
      <w:r>
        <w:rPr>
          <w:rFonts w:ascii="Arial Narrow" w:hAnsi="Arial Narrow"/>
          <w:sz w:val="28"/>
          <w:szCs w:val="28"/>
        </w:rPr>
        <w:t>/10</w:t>
      </w:r>
      <w:r w:rsidRPr="00BD02C8">
        <w:rPr>
          <w:rFonts w:ascii="Arial Narrow" w:hAnsi="Arial Narrow"/>
          <w:sz w:val="28"/>
          <w:szCs w:val="28"/>
        </w:rPr>
        <w:t xml:space="preserve"> 25-640 Kielce</w:t>
      </w:r>
    </w:p>
    <w:p w14:paraId="0D17988D" w14:textId="77777777" w:rsidR="007557A3" w:rsidRPr="005D0935" w:rsidRDefault="007557A3" w:rsidP="006B6CF4">
      <w:pPr>
        <w:ind w:left="-142"/>
      </w:pPr>
    </w:p>
    <w:tbl>
      <w:tblPr>
        <w:tblStyle w:val="Tabela-Siatka"/>
        <w:tblpPr w:leftFromText="141" w:rightFromText="141" w:vertAnchor="page" w:horzAnchor="margin" w:tblpY="2476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"/>
        <w:gridCol w:w="1133"/>
        <w:gridCol w:w="761"/>
        <w:gridCol w:w="317"/>
        <w:gridCol w:w="2343"/>
        <w:gridCol w:w="1914"/>
        <w:gridCol w:w="508"/>
        <w:gridCol w:w="891"/>
        <w:gridCol w:w="1369"/>
      </w:tblGrid>
      <w:tr w:rsidR="000D6F57" w:rsidRPr="005D0935" w14:paraId="1AA92129" w14:textId="77777777" w:rsidTr="00C45B7B">
        <w:trPr>
          <w:trHeight w:val="567"/>
        </w:trPr>
        <w:tc>
          <w:tcPr>
            <w:tcW w:w="2410" w:type="dxa"/>
            <w:gridSpan w:val="3"/>
          </w:tcPr>
          <w:p w14:paraId="527C23E9" w14:textId="77777777" w:rsidR="009B10A3" w:rsidRPr="00611526" w:rsidRDefault="009B10A3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 w:rsidRPr="00611526">
              <w:rPr>
                <w:rFonts w:ascii="Arial Narrow" w:hAnsi="Arial Narrow" w:cs="Arial"/>
                <w:sz w:val="20"/>
                <w:szCs w:val="24"/>
              </w:rPr>
              <w:t>rodzaj dokumentacji:</w:t>
            </w:r>
          </w:p>
        </w:tc>
        <w:tc>
          <w:tcPr>
            <w:tcW w:w="7342" w:type="dxa"/>
            <w:gridSpan w:val="6"/>
          </w:tcPr>
          <w:p w14:paraId="7F7A8765" w14:textId="3E5E1B4C" w:rsidR="009B10A3" w:rsidRPr="00611526" w:rsidRDefault="000576AD" w:rsidP="00C45B7B">
            <w:pPr>
              <w:jc w:val="center"/>
              <w:rPr>
                <w:rFonts w:ascii="Arial Narrow" w:hAnsi="Arial Narrow" w:cs="Arial"/>
                <w:b/>
                <w:sz w:val="34"/>
                <w:szCs w:val="34"/>
              </w:rPr>
            </w:pPr>
            <w:r w:rsidRPr="00611526">
              <w:rPr>
                <w:rFonts w:ascii="Arial Narrow" w:hAnsi="Arial Narrow" w:cs="Arial"/>
                <w:b/>
                <w:sz w:val="34"/>
                <w:szCs w:val="34"/>
              </w:rPr>
              <w:t xml:space="preserve">PROJEKT </w:t>
            </w:r>
            <w:r w:rsidR="005F6F2F">
              <w:rPr>
                <w:rFonts w:ascii="Arial Narrow" w:hAnsi="Arial Narrow" w:cs="Arial"/>
                <w:b/>
                <w:sz w:val="34"/>
                <w:szCs w:val="34"/>
              </w:rPr>
              <w:t>TECHNICZNY</w:t>
            </w:r>
          </w:p>
        </w:tc>
      </w:tr>
      <w:tr w:rsidR="000D6F57" w:rsidRPr="005D0935" w14:paraId="54AE307E" w14:textId="77777777" w:rsidTr="00C45B7B">
        <w:trPr>
          <w:trHeight w:val="702"/>
        </w:trPr>
        <w:tc>
          <w:tcPr>
            <w:tcW w:w="2410" w:type="dxa"/>
            <w:gridSpan w:val="3"/>
          </w:tcPr>
          <w:p w14:paraId="6569D1EC" w14:textId="77777777" w:rsidR="009B10A3" w:rsidRPr="00611526" w:rsidRDefault="000B30EF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 w:rsidRPr="00611526">
              <w:rPr>
                <w:rFonts w:ascii="Arial Narrow" w:hAnsi="Arial Narrow" w:cs="Arial"/>
                <w:sz w:val="20"/>
                <w:szCs w:val="24"/>
              </w:rPr>
              <w:t>z</w:t>
            </w:r>
            <w:r w:rsidR="009B10A3" w:rsidRPr="00611526">
              <w:rPr>
                <w:rFonts w:ascii="Arial Narrow" w:hAnsi="Arial Narrow" w:cs="Arial"/>
                <w:sz w:val="20"/>
                <w:szCs w:val="24"/>
              </w:rPr>
              <w:t>adanie:</w:t>
            </w:r>
          </w:p>
        </w:tc>
        <w:tc>
          <w:tcPr>
            <w:tcW w:w="7342" w:type="dxa"/>
            <w:gridSpan w:val="6"/>
          </w:tcPr>
          <w:p w14:paraId="27A73522" w14:textId="7780F311" w:rsidR="00AB6869" w:rsidRPr="00640E84" w:rsidRDefault="00640E84" w:rsidP="00C45B7B">
            <w:pPr>
              <w:jc w:val="center"/>
              <w:rPr>
                <w:rFonts w:ascii="Arial Narrow" w:hAnsi="Arial Narrow" w:cs="Arial"/>
                <w:b/>
                <w:sz w:val="28"/>
                <w:szCs w:val="28"/>
              </w:rPr>
            </w:pPr>
            <w:r w:rsidRPr="00640E84">
              <w:rPr>
                <w:rFonts w:ascii="Arial Narrow" w:hAnsi="Arial Narrow" w:cs="Arial"/>
                <w:b/>
                <w:sz w:val="28"/>
                <w:szCs w:val="28"/>
              </w:rPr>
              <w:t xml:space="preserve">" </w:t>
            </w:r>
            <w:r w:rsidR="00EA7875" w:rsidRPr="00BD02C8">
              <w:rPr>
                <w:rFonts w:ascii="Arial Narrow" w:hAnsi="Arial Narrow" w:cs="Arial"/>
                <w:b/>
              </w:rPr>
              <w:t>Budowa drogi gminnej – ul. Strumykowej w Połańcu</w:t>
            </w:r>
            <w:r w:rsidR="00EA7875" w:rsidRPr="00640E84">
              <w:rPr>
                <w:rFonts w:ascii="Arial Narrow" w:hAnsi="Arial Narrow" w:cs="Arial"/>
                <w:b/>
                <w:sz w:val="28"/>
                <w:szCs w:val="28"/>
              </w:rPr>
              <w:t xml:space="preserve"> </w:t>
            </w:r>
            <w:r w:rsidRPr="00640E84">
              <w:rPr>
                <w:rFonts w:ascii="Arial Narrow" w:hAnsi="Arial Narrow" w:cs="Arial"/>
                <w:b/>
                <w:sz w:val="28"/>
                <w:szCs w:val="28"/>
              </w:rPr>
              <w:t>"</w:t>
            </w:r>
          </w:p>
        </w:tc>
      </w:tr>
      <w:tr w:rsidR="00C45B7B" w:rsidRPr="005D0935" w14:paraId="0126876C" w14:textId="77777777" w:rsidTr="00C45B7B">
        <w:trPr>
          <w:trHeight w:val="375"/>
        </w:trPr>
        <w:tc>
          <w:tcPr>
            <w:tcW w:w="241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9873521" w14:textId="77777777" w:rsidR="00C45B7B" w:rsidRPr="005D0935" w:rsidRDefault="00C45B7B" w:rsidP="00C45B7B">
            <w:pPr>
              <w:rPr>
                <w:rFonts w:ascii="Arial Narrow" w:hAnsi="Arial Narrow" w:cs="Arial"/>
                <w:sz w:val="20"/>
                <w:szCs w:val="24"/>
              </w:rPr>
            </w:pPr>
          </w:p>
        </w:tc>
        <w:tc>
          <w:tcPr>
            <w:tcW w:w="7342" w:type="dxa"/>
            <w:gridSpan w:val="6"/>
            <w:tcBorders>
              <w:left w:val="single" w:sz="4" w:space="0" w:color="auto"/>
              <w:bottom w:val="single" w:sz="4" w:space="0" w:color="auto"/>
            </w:tcBorders>
          </w:tcPr>
          <w:p w14:paraId="0F597319" w14:textId="77777777" w:rsidR="000576AD" w:rsidRDefault="000576AD" w:rsidP="00C45B7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</w:p>
          <w:p w14:paraId="4C978341" w14:textId="18124122" w:rsidR="00C45B7B" w:rsidRDefault="000B30EF" w:rsidP="00C45B7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branża </w:t>
            </w:r>
            <w:r w:rsidR="00796927">
              <w:rPr>
                <w:rFonts w:ascii="Arial Narrow" w:hAnsi="Arial Narrow" w:cs="Arial"/>
                <w:b/>
                <w:sz w:val="26"/>
                <w:szCs w:val="26"/>
              </w:rPr>
              <w:t>elektryczna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, </w:t>
            </w:r>
            <w:r w:rsidR="001D4840">
              <w:rPr>
                <w:rFonts w:ascii="Arial Narrow" w:hAnsi="Arial Narrow" w:cs="Arial"/>
                <w:b/>
                <w:sz w:val="26"/>
                <w:szCs w:val="26"/>
              </w:rPr>
              <w:t>przebudowa kolizji</w:t>
            </w:r>
          </w:p>
          <w:p w14:paraId="1C3A3C43" w14:textId="01203B81" w:rsidR="00551B5C" w:rsidRPr="00AE23F3" w:rsidRDefault="00551B5C" w:rsidP="00C45B7B">
            <w:pPr>
              <w:jc w:val="center"/>
              <w:rPr>
                <w:rFonts w:ascii="Arial Narrow" w:hAnsi="Arial Narrow" w:cs="Arial"/>
                <w:b/>
                <w:color w:val="FF0000"/>
                <w:sz w:val="26"/>
                <w:szCs w:val="26"/>
              </w:rPr>
            </w:pPr>
          </w:p>
        </w:tc>
      </w:tr>
      <w:tr w:rsidR="00C45B7B" w:rsidRPr="005D0935" w14:paraId="715239A8" w14:textId="77777777" w:rsidTr="00C45B7B">
        <w:trPr>
          <w:trHeight w:val="70"/>
        </w:trPr>
        <w:tc>
          <w:tcPr>
            <w:tcW w:w="241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3E25ECBD" w14:textId="77777777" w:rsidR="00C45B7B" w:rsidRPr="005D0935" w:rsidRDefault="00C45B7B" w:rsidP="00C45B7B">
            <w:pPr>
              <w:rPr>
                <w:rFonts w:ascii="Arial Narrow" w:hAnsi="Arial Narrow" w:cs="Arial"/>
                <w:sz w:val="12"/>
                <w:szCs w:val="24"/>
              </w:rPr>
            </w:pPr>
          </w:p>
        </w:tc>
        <w:tc>
          <w:tcPr>
            <w:tcW w:w="7342" w:type="dxa"/>
            <w:gridSpan w:val="6"/>
            <w:tcBorders>
              <w:top w:val="single" w:sz="4" w:space="0" w:color="auto"/>
              <w:left w:val="single" w:sz="4" w:space="0" w:color="auto"/>
            </w:tcBorders>
          </w:tcPr>
          <w:p w14:paraId="4FF7D279" w14:textId="77777777" w:rsidR="00C45B7B" w:rsidRPr="005D0935" w:rsidRDefault="00C45B7B" w:rsidP="00C45B7B">
            <w:pPr>
              <w:jc w:val="both"/>
              <w:rPr>
                <w:rFonts w:ascii="Arial Narrow" w:hAnsi="Arial Narrow" w:cs="Arial"/>
                <w:b/>
                <w:sz w:val="12"/>
                <w:szCs w:val="24"/>
              </w:rPr>
            </w:pPr>
          </w:p>
        </w:tc>
      </w:tr>
      <w:tr w:rsidR="00C45B7B" w:rsidRPr="005D0935" w14:paraId="21EF44F8" w14:textId="77777777" w:rsidTr="00C45B7B">
        <w:trPr>
          <w:trHeight w:val="592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7A7AC9BB" w14:textId="77777777" w:rsidR="00C45B7B" w:rsidRPr="00DC3242" w:rsidRDefault="00C45B7B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>
              <w:rPr>
                <w:rFonts w:ascii="Arial Narrow" w:hAnsi="Arial Narrow" w:cs="Arial"/>
                <w:sz w:val="20"/>
                <w:szCs w:val="24"/>
              </w:rPr>
              <w:t>adres i kategoria obiektu</w:t>
            </w:r>
            <w:r w:rsidR="000B30EF">
              <w:rPr>
                <w:rFonts w:ascii="Arial Narrow" w:hAnsi="Arial Narrow" w:cs="Arial"/>
                <w:sz w:val="20"/>
                <w:szCs w:val="24"/>
              </w:rPr>
              <w:t xml:space="preserve"> zamierzenie budowlane</w:t>
            </w:r>
            <w:r w:rsidRPr="00DC3242">
              <w:rPr>
                <w:rFonts w:ascii="Arial Narrow" w:hAnsi="Arial Narrow" w:cs="Arial"/>
                <w:sz w:val="20"/>
                <w:szCs w:val="24"/>
              </w:rPr>
              <w:t>:</w:t>
            </w:r>
          </w:p>
        </w:tc>
        <w:tc>
          <w:tcPr>
            <w:tcW w:w="7342" w:type="dxa"/>
            <w:gridSpan w:val="6"/>
            <w:tcBorders>
              <w:left w:val="single" w:sz="4" w:space="0" w:color="auto"/>
            </w:tcBorders>
          </w:tcPr>
          <w:p w14:paraId="32647E19" w14:textId="1A2FDF81" w:rsidR="00864CA1" w:rsidRPr="00864CA1" w:rsidRDefault="00864CA1" w:rsidP="00864CA1">
            <w:pPr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864CA1">
              <w:rPr>
                <w:rFonts w:ascii="Arial Narrow" w:hAnsi="Arial Narrow" w:cs="Arial"/>
                <w:b/>
                <w:sz w:val="24"/>
                <w:szCs w:val="24"/>
              </w:rPr>
              <w:t>ul. Strumykowa, gmina Połaniec, miejscowość Połaniec, powiat</w:t>
            </w:r>
          </w:p>
          <w:p w14:paraId="08B8505A" w14:textId="544663B7" w:rsidR="00F70083" w:rsidRPr="000B30EF" w:rsidRDefault="00864CA1" w:rsidP="00864CA1">
            <w:pPr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864CA1">
              <w:rPr>
                <w:rFonts w:ascii="Arial Narrow" w:hAnsi="Arial Narrow" w:cs="Arial"/>
                <w:b/>
                <w:sz w:val="24"/>
                <w:szCs w:val="24"/>
              </w:rPr>
              <w:t>staszowski, woj. świętokrzyskie</w:t>
            </w:r>
          </w:p>
        </w:tc>
      </w:tr>
      <w:tr w:rsidR="00007BA2" w:rsidRPr="005D0935" w14:paraId="7DF2D085" w14:textId="77777777" w:rsidTr="00C45B7B">
        <w:trPr>
          <w:trHeight w:val="1139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7335A160" w14:textId="77777777" w:rsidR="00007BA2" w:rsidRPr="00407CF3" w:rsidRDefault="00007BA2" w:rsidP="00007BA2">
            <w:pPr>
              <w:rPr>
                <w:rFonts w:ascii="Arial Narrow" w:hAnsi="Arial Narrow" w:cs="Arial"/>
                <w:sz w:val="14"/>
                <w:szCs w:val="14"/>
              </w:rPr>
            </w:pPr>
            <w:r>
              <w:rPr>
                <w:rFonts w:ascii="Arial Narrow" w:hAnsi="Arial Narrow" w:cs="Arial"/>
                <w:sz w:val="20"/>
                <w:szCs w:val="24"/>
              </w:rPr>
              <w:t xml:space="preserve">jednostka i obręb ewidencyjny, </w:t>
            </w:r>
            <w:r w:rsidRPr="00DC3242">
              <w:rPr>
                <w:rFonts w:ascii="Arial Narrow" w:hAnsi="Arial Narrow" w:cs="Arial"/>
                <w:sz w:val="20"/>
                <w:szCs w:val="24"/>
              </w:rPr>
              <w:t>nr działek:</w:t>
            </w:r>
          </w:p>
        </w:tc>
        <w:tc>
          <w:tcPr>
            <w:tcW w:w="7342" w:type="dxa"/>
            <w:gridSpan w:val="6"/>
            <w:tcBorders>
              <w:left w:val="single" w:sz="4" w:space="0" w:color="auto"/>
            </w:tcBorders>
          </w:tcPr>
          <w:p w14:paraId="6EA274B6" w14:textId="77777777" w:rsidR="00007BA2" w:rsidRPr="005A3476" w:rsidRDefault="00007BA2" w:rsidP="00007BA2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26</w:t>
            </w:r>
            <w:r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05_4</w:t>
            </w:r>
            <w:r>
              <w:rPr>
                <w:rFonts w:ascii="Arial Narrow" w:hAnsi="Arial Narrow" w:cs="Arial"/>
                <w:b/>
              </w:rPr>
              <w:t>.</w:t>
            </w:r>
            <w:r w:rsidRPr="005A3476">
              <w:rPr>
                <w:rFonts w:ascii="Arial Narrow" w:hAnsi="Arial Narrow" w:cs="Arial"/>
                <w:b/>
              </w:rPr>
              <w:t>0001</w:t>
            </w:r>
            <w:r>
              <w:rPr>
                <w:rFonts w:ascii="Arial Narrow" w:hAnsi="Arial Narrow" w:cs="Arial"/>
                <w:b/>
              </w:rPr>
              <w:t xml:space="preserve"> Połaniec, </w:t>
            </w:r>
            <w:r w:rsidRPr="005A3476">
              <w:rPr>
                <w:rFonts w:ascii="Arial Narrow" w:hAnsi="Arial Narrow" w:cs="Arial"/>
                <w:b/>
              </w:rPr>
              <w:t>26</w:t>
            </w:r>
            <w:r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</w:t>
            </w:r>
            <w:r>
              <w:rPr>
                <w:rFonts w:ascii="Arial Narrow" w:hAnsi="Arial Narrow" w:cs="Arial"/>
                <w:b/>
              </w:rPr>
              <w:t>5.</w:t>
            </w:r>
            <w:r w:rsidRPr="005A3476">
              <w:rPr>
                <w:rFonts w:ascii="Arial Narrow" w:hAnsi="Arial Narrow" w:cs="Arial"/>
                <w:b/>
              </w:rPr>
              <w:t>000</w:t>
            </w:r>
            <w:r>
              <w:rPr>
                <w:rFonts w:ascii="Arial Narrow" w:hAnsi="Arial Narrow" w:cs="Arial"/>
                <w:b/>
              </w:rPr>
              <w:t>9 Rybitwy</w:t>
            </w:r>
          </w:p>
          <w:p w14:paraId="4CBCB183" w14:textId="0D65720A" w:rsidR="00007BA2" w:rsidRPr="009274D7" w:rsidRDefault="00007BA2" w:rsidP="00007BA2">
            <w:pP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działki nr: </w:t>
            </w:r>
            <w:r w:rsidR="00BD0447">
              <w:rPr>
                <w:rFonts w:ascii="Arial Narrow" w:hAnsi="Arial Narrow" w:cs="Arial"/>
                <w:b/>
              </w:rPr>
              <w:t xml:space="preserve"> </w:t>
            </w:r>
            <w:r w:rsidR="00423096">
              <w:rPr>
                <w:rFonts w:ascii="Arial Narrow" w:hAnsi="Arial Narrow" w:cs="Arial"/>
                <w:b/>
              </w:rPr>
              <w:t>502/2, 501/2, 2701, 2700/2</w:t>
            </w:r>
          </w:p>
        </w:tc>
      </w:tr>
      <w:tr w:rsidR="00007BA2" w:rsidRPr="005D0935" w14:paraId="7E8ABA67" w14:textId="77777777" w:rsidTr="000B30EF">
        <w:trPr>
          <w:trHeight w:val="915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673667AA" w14:textId="77777777" w:rsidR="00007BA2" w:rsidRPr="00DC3242" w:rsidRDefault="00007BA2" w:rsidP="00007BA2">
            <w:pPr>
              <w:rPr>
                <w:rFonts w:ascii="Arial Narrow" w:hAnsi="Arial Narrow" w:cs="Arial"/>
                <w:sz w:val="20"/>
                <w:szCs w:val="24"/>
              </w:rPr>
            </w:pPr>
            <w:r w:rsidRPr="00DC3242">
              <w:rPr>
                <w:rFonts w:ascii="Arial Narrow" w:hAnsi="Arial Narrow" w:cs="Arial"/>
                <w:sz w:val="20"/>
                <w:szCs w:val="24"/>
              </w:rPr>
              <w:t>nazwa i adres Inwestora:</w:t>
            </w:r>
          </w:p>
        </w:tc>
        <w:tc>
          <w:tcPr>
            <w:tcW w:w="4574" w:type="dxa"/>
            <w:gridSpan w:val="3"/>
            <w:tcBorders>
              <w:left w:val="single" w:sz="4" w:space="0" w:color="auto"/>
            </w:tcBorders>
          </w:tcPr>
          <w:p w14:paraId="37C05452" w14:textId="77777777" w:rsidR="00A34753" w:rsidRPr="005A3476" w:rsidRDefault="00A34753" w:rsidP="00A34753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Burmistrz Miasta i Gminy </w:t>
            </w:r>
            <w:r>
              <w:rPr>
                <w:rFonts w:ascii="Arial Narrow" w:hAnsi="Arial Narrow" w:cs="Arial"/>
                <w:b/>
              </w:rPr>
              <w:t>Połaniec</w:t>
            </w:r>
          </w:p>
          <w:p w14:paraId="686FAAB3" w14:textId="77777777" w:rsidR="00A34753" w:rsidRPr="005A3476" w:rsidRDefault="00A34753" w:rsidP="00A34753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ul. </w:t>
            </w:r>
            <w:r>
              <w:rPr>
                <w:rFonts w:ascii="Arial Narrow" w:hAnsi="Arial Narrow" w:cs="Arial"/>
                <w:b/>
              </w:rPr>
              <w:t>Ruszczańska 27</w:t>
            </w:r>
          </w:p>
          <w:p w14:paraId="5F55E222" w14:textId="1EF477DC" w:rsidR="00007BA2" w:rsidRPr="007601AD" w:rsidRDefault="00A34753" w:rsidP="00A34753">
            <w:pPr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</w:rPr>
              <w:t>28-230 Połaniec</w:t>
            </w:r>
          </w:p>
        </w:tc>
        <w:tc>
          <w:tcPr>
            <w:tcW w:w="2768" w:type="dxa"/>
            <w:gridSpan w:val="3"/>
            <w:tcBorders>
              <w:left w:val="nil"/>
            </w:tcBorders>
          </w:tcPr>
          <w:p w14:paraId="7CD12523" w14:textId="4E487266" w:rsidR="00007BA2" w:rsidRPr="005D0935" w:rsidRDefault="00007BA2" w:rsidP="00007BA2">
            <w:pPr>
              <w:rPr>
                <w:rFonts w:ascii="Arial Narrow" w:hAnsi="Arial Narrow" w:cs="Arial"/>
                <w:b/>
                <w:sz w:val="14"/>
                <w:szCs w:val="24"/>
              </w:rPr>
            </w:pPr>
            <w:r>
              <w:rPr>
                <w:noProof/>
              </w:rPr>
              <w:t xml:space="preserve">  </w:t>
            </w:r>
          </w:p>
        </w:tc>
      </w:tr>
      <w:tr w:rsidR="00007BA2" w:rsidRPr="005D0935" w14:paraId="67086956" w14:textId="77777777" w:rsidTr="00C45B7B">
        <w:trPr>
          <w:trHeight w:val="80"/>
        </w:trPr>
        <w:tc>
          <w:tcPr>
            <w:tcW w:w="2410" w:type="dxa"/>
            <w:gridSpan w:val="3"/>
          </w:tcPr>
          <w:p w14:paraId="2B1E0A04" w14:textId="77777777" w:rsidR="00007BA2" w:rsidRPr="00407CF3" w:rsidRDefault="00007BA2" w:rsidP="00007BA2">
            <w:pPr>
              <w:rPr>
                <w:rFonts w:ascii="Arial Narrow" w:hAnsi="Arial Narrow" w:cs="Arial"/>
                <w:sz w:val="6"/>
                <w:szCs w:val="6"/>
              </w:rPr>
            </w:pPr>
          </w:p>
        </w:tc>
        <w:tc>
          <w:tcPr>
            <w:tcW w:w="7342" w:type="dxa"/>
            <w:gridSpan w:val="6"/>
          </w:tcPr>
          <w:p w14:paraId="3A72F406" w14:textId="77777777" w:rsidR="00007BA2" w:rsidRPr="00407CF3" w:rsidRDefault="00007BA2" w:rsidP="00007BA2">
            <w:pPr>
              <w:rPr>
                <w:rFonts w:ascii="Arial Narrow" w:hAnsi="Arial Narrow" w:cs="Arial"/>
                <w:b/>
                <w:sz w:val="6"/>
                <w:szCs w:val="6"/>
              </w:rPr>
            </w:pPr>
          </w:p>
        </w:tc>
      </w:tr>
      <w:tr w:rsidR="00007BA2" w:rsidRPr="005D0935" w14:paraId="6615A982" w14:textId="77777777" w:rsidTr="00C45B7B">
        <w:trPr>
          <w:trHeight w:val="731"/>
        </w:trPr>
        <w:tc>
          <w:tcPr>
            <w:tcW w:w="9752" w:type="dxa"/>
            <w:gridSpan w:val="9"/>
            <w:tcBorders>
              <w:bottom w:val="single" w:sz="4" w:space="0" w:color="auto"/>
            </w:tcBorders>
            <w:vAlign w:val="bottom"/>
          </w:tcPr>
          <w:p w14:paraId="7B4F6589" w14:textId="727FCF7B" w:rsidR="00007BA2" w:rsidRDefault="00007BA2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C47A722" w14:textId="3100A755" w:rsidR="00007BA2" w:rsidRPr="00003F82" w:rsidRDefault="00007BA2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61E69602" w14:textId="77777777" w:rsidR="00007BA2" w:rsidRPr="005D0935" w:rsidRDefault="00007BA2" w:rsidP="00007BA2">
            <w:pPr>
              <w:rPr>
                <w:rFonts w:ascii="Arial Narrow" w:hAnsi="Arial Narrow" w:cs="Arial"/>
                <w:b/>
                <w:sz w:val="24"/>
                <w:szCs w:val="24"/>
                <w:u w:val="single"/>
              </w:rPr>
            </w:pPr>
            <w:r w:rsidRPr="005D0935">
              <w:rPr>
                <w:rFonts w:ascii="Arial Narrow" w:hAnsi="Arial Narrow" w:cs="Arial"/>
                <w:b/>
                <w:sz w:val="24"/>
                <w:szCs w:val="24"/>
                <w:u w:val="single"/>
              </w:rPr>
              <w:t>Zespół projektowy:</w:t>
            </w:r>
          </w:p>
        </w:tc>
      </w:tr>
      <w:tr w:rsidR="00007BA2" w:rsidRPr="00AD5334" w14:paraId="6C9E16C9" w14:textId="77777777" w:rsidTr="00C45B7B">
        <w:trPr>
          <w:trHeight w:val="567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4D7CF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l.p.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81C82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branża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A67D2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funkcja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54D866F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A2B2210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nr uprawnień, specjalność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3C690E4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data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11C78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podpis</w:t>
            </w:r>
          </w:p>
        </w:tc>
      </w:tr>
      <w:tr w:rsidR="00007BA2" w:rsidRPr="00AD5334" w14:paraId="23445531" w14:textId="77777777" w:rsidTr="00C45B7B">
        <w:trPr>
          <w:trHeight w:val="68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D0C24" w14:textId="77777777" w:rsidR="00007BA2" w:rsidRPr="00C20A1F" w:rsidRDefault="00007BA2" w:rsidP="00007BA2">
            <w:pPr>
              <w:jc w:val="center"/>
              <w:rPr>
                <w:rFonts w:ascii="Arial Narrow" w:hAnsi="Arial Narrow" w:cs="Arial"/>
                <w:sz w:val="18"/>
                <w:szCs w:val="20"/>
              </w:rPr>
            </w:pPr>
            <w:r w:rsidRPr="00C20A1F">
              <w:rPr>
                <w:rFonts w:ascii="Arial Narrow" w:hAnsi="Arial Narrow" w:cs="Arial"/>
                <w:sz w:val="18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782F1" w14:textId="1F05AC7D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7246D" w14:textId="025A75BD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7D2C10">
              <w:rPr>
                <w:rFonts w:ascii="Arial Narrow" w:hAnsi="Arial Narrow" w:cs="Arial"/>
                <w:sz w:val="18"/>
                <w:szCs w:val="18"/>
              </w:rPr>
              <w:t>projektował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C9D515F" w14:textId="37CB45DA" w:rsidR="00007BA2" w:rsidRPr="0084515C" w:rsidRDefault="00FE7339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Wacław Tomala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D301A91" w14:textId="77777777" w:rsidR="00007BA2" w:rsidRPr="0026272D" w:rsidRDefault="00007BA2" w:rsidP="00007BA2">
            <w:pPr>
              <w:jc w:val="center"/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</w:pP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S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L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K/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8276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/PWB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E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/18</w:t>
            </w:r>
          </w:p>
          <w:p w14:paraId="67D3FF6B" w14:textId="2E2B462E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AFA9C43" w14:textId="18214B8A" w:rsidR="00007BA2" w:rsidRPr="0084515C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08</w:t>
            </w:r>
            <w:r w:rsidRPr="00001E4B">
              <w:rPr>
                <w:rFonts w:ascii="Arial Narrow" w:hAnsi="Arial Narrow" w:cs="Arial"/>
                <w:sz w:val="18"/>
                <w:szCs w:val="18"/>
              </w:rPr>
              <w:t>.202</w:t>
            </w:r>
            <w:r>
              <w:rPr>
                <w:rFonts w:ascii="Arial Narrow" w:hAnsi="Arial Narrow" w:cs="Arial"/>
                <w:sz w:val="18"/>
                <w:szCs w:val="18"/>
              </w:rPr>
              <w:t>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367DD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007BA2" w:rsidRPr="00AD5334" w14:paraId="73A22846" w14:textId="77777777" w:rsidTr="00C45B7B">
        <w:trPr>
          <w:trHeight w:val="68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4EC5B" w14:textId="77777777" w:rsidR="00007BA2" w:rsidRPr="00C20A1F" w:rsidRDefault="00007BA2" w:rsidP="00007BA2">
            <w:pPr>
              <w:jc w:val="center"/>
              <w:rPr>
                <w:rFonts w:ascii="Arial Narrow" w:hAnsi="Arial Narrow" w:cs="Arial"/>
                <w:sz w:val="18"/>
                <w:szCs w:val="20"/>
              </w:rPr>
            </w:pPr>
            <w:r w:rsidRPr="00C20A1F">
              <w:rPr>
                <w:rFonts w:ascii="Arial Narrow" w:hAnsi="Arial Narrow" w:cs="Arial"/>
                <w:sz w:val="18"/>
                <w:szCs w:val="20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C1155" w14:textId="5FEB8040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1E583" w14:textId="7786CCF1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7D2C10">
              <w:rPr>
                <w:rFonts w:ascii="Arial Narrow" w:hAnsi="Arial Narrow" w:cs="Arial"/>
                <w:sz w:val="18"/>
                <w:szCs w:val="18"/>
              </w:rPr>
              <w:t>sprawdził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22EA158" w14:textId="3E168778" w:rsidR="00007BA2" w:rsidRPr="0074111A" w:rsidRDefault="00794AEC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Konrad Urbanek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D23ED6D" w14:textId="0A555CE4" w:rsidR="00007BA2" w:rsidRPr="0074111A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AA0F6A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POM/0067/PBE/20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6582BBE" w14:textId="65F3AB25" w:rsidR="00007BA2" w:rsidRPr="0074111A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08</w:t>
            </w:r>
            <w:r w:rsidR="00007BA2" w:rsidRPr="00001E4B">
              <w:rPr>
                <w:rFonts w:ascii="Arial Narrow" w:hAnsi="Arial Narrow" w:cs="Arial"/>
                <w:sz w:val="18"/>
                <w:szCs w:val="18"/>
              </w:rPr>
              <w:t>.202</w:t>
            </w:r>
            <w:r>
              <w:rPr>
                <w:rFonts w:ascii="Arial Narrow" w:hAnsi="Arial Narrow" w:cs="Arial"/>
                <w:sz w:val="18"/>
                <w:szCs w:val="18"/>
              </w:rPr>
              <w:t>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7B0B0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5E102ED" w14:textId="77777777" w:rsidR="006C669E" w:rsidRPr="005D0935" w:rsidRDefault="007D7BE2" w:rsidP="00A96EA2">
      <w:pPr>
        <w:spacing w:before="100"/>
        <w:jc w:val="center"/>
        <w:rPr>
          <w:rFonts w:ascii="Arial Narrow" w:hAnsi="Arial Narrow" w:cs="Arial"/>
          <w:b/>
          <w:sz w:val="28"/>
        </w:rPr>
      </w:pPr>
      <w:r w:rsidRPr="005D0935">
        <w:rPr>
          <w:rFonts w:ascii="Arial" w:hAnsi="Arial" w:cs="Arial"/>
          <w:b/>
          <w:sz w:val="28"/>
        </w:rPr>
        <w:br w:type="page"/>
      </w:r>
      <w:r w:rsidR="006C669E" w:rsidRPr="005D0935">
        <w:rPr>
          <w:rFonts w:ascii="Arial Narrow" w:hAnsi="Arial Narrow" w:cs="Arial"/>
          <w:b/>
          <w:sz w:val="28"/>
        </w:rPr>
        <w:lastRenderedPageBreak/>
        <w:t>SPIS TREŚCI</w:t>
      </w:r>
    </w:p>
    <w:sdt>
      <w:sdtPr>
        <w:id w:val="666059754"/>
        <w:docPartObj>
          <w:docPartGallery w:val="Table of Contents"/>
          <w:docPartUnique/>
        </w:docPartObj>
      </w:sdtPr>
      <w:sdtContent>
        <w:p w14:paraId="1F26133A" w14:textId="6E809E93" w:rsidR="0076220E" w:rsidRDefault="00F410EE" w:rsidP="00871C25">
          <w:pPr>
            <w:rPr>
              <w:rFonts w:eastAsiaTheme="minorEastAsia"/>
              <w:noProof/>
              <w:lang w:eastAsia="pl-PL"/>
            </w:rPr>
          </w:pPr>
          <w:r w:rsidRPr="00CC0ADE">
            <w:rPr>
              <w:rFonts w:ascii="Arial Narrow" w:hAnsi="Arial Narrow"/>
            </w:rPr>
            <w:fldChar w:fldCharType="begin"/>
          </w:r>
          <w:r w:rsidR="000F1076" w:rsidRPr="00CC0ADE">
            <w:rPr>
              <w:rFonts w:ascii="Arial Narrow" w:hAnsi="Arial Narrow"/>
            </w:rPr>
            <w:instrText xml:space="preserve"> TOC \o "1-3" \h \z \u </w:instrText>
          </w:r>
          <w:r w:rsidRPr="00CC0ADE">
            <w:rPr>
              <w:rFonts w:ascii="Arial Narrow" w:hAnsi="Arial Narrow"/>
            </w:rPr>
            <w:fldChar w:fldCharType="separate"/>
          </w:r>
          <w:hyperlink w:anchor="_Toc81758525" w:history="1">
            <w:r w:rsidR="0076220E" w:rsidRPr="006A7CB8">
              <w:rPr>
                <w:rStyle w:val="Hipercze"/>
                <w:noProof/>
              </w:rPr>
              <w:t>1.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INFORMACJE OGÓLNE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_Toc81758525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 w:rsidR="0076220E">
              <w:rPr>
                <w:noProof/>
                <w:webHidden/>
              </w:rPr>
              <w:t>2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2BC4E2C" w14:textId="66B537DB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6" w:history="1">
            <w:r w:rsidR="0076220E" w:rsidRPr="006A7CB8">
              <w:rPr>
                <w:rStyle w:val="Hipercze"/>
              </w:rPr>
              <w:t>1.1.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Przedmiot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_Toc81758526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2</w:t>
            </w:r>
            <w:r w:rsidR="0076220E">
              <w:rPr>
                <w:webHidden/>
              </w:rPr>
              <w:fldChar w:fldCharType="end"/>
            </w:r>
          </w:hyperlink>
        </w:p>
        <w:p w14:paraId="5D0FA701" w14:textId="0C242341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7" w:history="1">
            <w:r w:rsidR="0076220E" w:rsidRPr="006A7CB8">
              <w:rPr>
                <w:rStyle w:val="Hipercze"/>
              </w:rPr>
              <w:t>1.2.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Inwestor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_Toc81758527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3C86B3F8" w14:textId="414F7284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8" w:history="1">
            <w:r w:rsidR="0076220E" w:rsidRPr="006A7CB8">
              <w:rPr>
                <w:rStyle w:val="Hipercze"/>
              </w:rPr>
              <w:t>1.3.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Jednostka projektowa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_Toc81758528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16B30C6F" w14:textId="0B2C5365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9" w:history="1">
            <w:r w:rsidR="0076220E" w:rsidRPr="006A7CB8">
              <w:rPr>
                <w:rStyle w:val="Hipercze"/>
              </w:rPr>
              <w:t>1.4.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Skład zespołu projektowego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_Toc81758529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6DF0C1E8" w14:textId="771146A2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0" w:history="1">
            <w:r w:rsidR="0076220E" w:rsidRPr="006A7CB8">
              <w:rPr>
                <w:rStyle w:val="Hipercze"/>
              </w:rPr>
              <w:t>1.5.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Podstawa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_Toc81758530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484BDB57" w14:textId="5B413A31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1" w:history="1">
            <w:r w:rsidR="0076220E" w:rsidRPr="006A7CB8">
              <w:rPr>
                <w:rStyle w:val="Hipercze"/>
              </w:rPr>
              <w:t>1.6.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Zakres rzeczowy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_Toc81758531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212A6E67" w14:textId="2FC97FD9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2" w:history="1">
            <w:r w:rsidR="0076220E" w:rsidRPr="006A7CB8">
              <w:rPr>
                <w:rStyle w:val="Hipercze"/>
              </w:rPr>
              <w:t>1.7.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Usytuowanie na planie sytuacyjnym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_Toc81758532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4</w:t>
            </w:r>
            <w:r w:rsidR="0076220E">
              <w:rPr>
                <w:webHidden/>
              </w:rPr>
              <w:fldChar w:fldCharType="end"/>
            </w:r>
          </w:hyperlink>
        </w:p>
        <w:p w14:paraId="73DA1811" w14:textId="09B63ABE" w:rsidR="0076220E" w:rsidRDefault="00000000">
          <w:pPr>
            <w:pStyle w:val="Spistreci1"/>
            <w:tabs>
              <w:tab w:val="left" w:pos="440"/>
              <w:tab w:val="right" w:leader="dot" w:pos="9344"/>
            </w:tabs>
            <w:rPr>
              <w:rFonts w:eastAsiaTheme="minorEastAsia"/>
              <w:noProof/>
              <w:lang w:eastAsia="pl-PL"/>
            </w:rPr>
          </w:pPr>
          <w:hyperlink w:anchor="_Toc81758534" w:history="1">
            <w:r w:rsidR="0076220E" w:rsidRPr="006A7CB8">
              <w:rPr>
                <w:rStyle w:val="Hipercze"/>
                <w:noProof/>
              </w:rPr>
              <w:t>2.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OPIS UKŁADU INSTALACJI OŚWIETLENIA ULICZNEGO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_Toc81758534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 w:rsidR="0076220E">
              <w:rPr>
                <w:noProof/>
                <w:webHidden/>
              </w:rPr>
              <w:t>4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0DA3C4A" w14:textId="08576F41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5" w:history="1">
            <w:r w:rsidR="0076220E" w:rsidRPr="006A7CB8">
              <w:rPr>
                <w:rStyle w:val="Hipercze"/>
              </w:rPr>
              <w:t>2.1.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Skrócony opis prac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_Toc81758535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4</w:t>
            </w:r>
            <w:r w:rsidR="0076220E">
              <w:rPr>
                <w:webHidden/>
              </w:rPr>
              <w:fldChar w:fldCharType="end"/>
            </w:r>
          </w:hyperlink>
        </w:p>
        <w:p w14:paraId="1F479CF4" w14:textId="2EF35D70" w:rsidR="0076220E" w:rsidRDefault="00000000">
          <w:pPr>
            <w:pStyle w:val="Spistreci1"/>
            <w:tabs>
              <w:tab w:val="left" w:pos="440"/>
              <w:tab w:val="right" w:leader="dot" w:pos="9344"/>
            </w:tabs>
            <w:rPr>
              <w:rFonts w:eastAsiaTheme="minorEastAsia"/>
              <w:noProof/>
              <w:lang w:eastAsia="pl-PL"/>
            </w:rPr>
          </w:pPr>
          <w:hyperlink w:anchor="_Toc81758536" w:history="1">
            <w:r w:rsidR="0076220E" w:rsidRPr="006A7CB8">
              <w:rPr>
                <w:rStyle w:val="Hipercze"/>
                <w:noProof/>
              </w:rPr>
              <w:t>3.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ZAŁĄCZNIKI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_Toc81758536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 w:rsidR="0076220E">
              <w:rPr>
                <w:noProof/>
                <w:webHidden/>
              </w:rPr>
              <w:t>9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95D0DB7" w14:textId="21DE4CBF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8" w:history="1">
            <w:r w:rsidR="0076220E" w:rsidRPr="006A7CB8">
              <w:rPr>
                <w:rStyle w:val="Hipercze"/>
              </w:rPr>
              <w:t>3.1.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Protokół z narady koordynacyjnej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_Toc81758538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10</w:t>
            </w:r>
            <w:r w:rsidR="0076220E">
              <w:rPr>
                <w:webHidden/>
              </w:rPr>
              <w:fldChar w:fldCharType="end"/>
            </w:r>
          </w:hyperlink>
        </w:p>
        <w:p w14:paraId="21E3ED7D" w14:textId="3D55E6DF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9" w:history="1">
            <w:r w:rsidR="0076220E" w:rsidRPr="006A7CB8">
              <w:rPr>
                <w:rStyle w:val="Hipercze"/>
              </w:rPr>
              <w:t>3.2.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Uprawnienia projektantów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_Toc81758539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10</w:t>
            </w:r>
            <w:r w:rsidR="0076220E">
              <w:rPr>
                <w:webHidden/>
              </w:rPr>
              <w:fldChar w:fldCharType="end"/>
            </w:r>
          </w:hyperlink>
        </w:p>
        <w:p w14:paraId="401A9D3E" w14:textId="5C16F491" w:rsidR="0076220E" w:rsidRDefault="00000000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40" w:history="1">
            <w:r w:rsidR="0076220E" w:rsidRPr="006A7CB8">
              <w:rPr>
                <w:rStyle w:val="Hipercze"/>
              </w:rPr>
              <w:t>3.3.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Warunki przyłączenia nr 20-I2-/WP/08586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_Toc81758540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 w:rsidR="0076220E">
              <w:rPr>
                <w:webHidden/>
              </w:rPr>
              <w:t>15</w:t>
            </w:r>
            <w:r w:rsidR="0076220E">
              <w:rPr>
                <w:webHidden/>
              </w:rPr>
              <w:fldChar w:fldCharType="end"/>
            </w:r>
          </w:hyperlink>
        </w:p>
        <w:p w14:paraId="6A80F679" w14:textId="580F1C47" w:rsidR="000F1076" w:rsidRPr="00AC2A49" w:rsidRDefault="00F410EE" w:rsidP="004D36CF">
          <w:pPr>
            <w:rPr>
              <w:rFonts w:ascii="Arial Narrow" w:hAnsi="Arial Narrow"/>
              <w:b/>
              <w:sz w:val="24"/>
              <w:szCs w:val="24"/>
              <w:lang w:eastAsia="pl-PL"/>
            </w:rPr>
          </w:pPr>
          <w:r w:rsidRPr="00CC0ADE">
            <w:rPr>
              <w:rFonts w:ascii="Arial Narrow" w:hAnsi="Arial Narrow"/>
              <w:b/>
              <w:bCs/>
            </w:rPr>
            <w:fldChar w:fldCharType="end"/>
          </w:r>
          <w:r w:rsidR="000F1076" w:rsidRPr="00AC2A49">
            <w:rPr>
              <w:rFonts w:ascii="Arial Narrow" w:hAnsi="Arial Narrow"/>
              <w:b/>
              <w:sz w:val="24"/>
              <w:szCs w:val="24"/>
              <w:lang w:eastAsia="pl-PL"/>
            </w:rPr>
            <w:t>CZĘŚĆ RYSUNKOWA</w:t>
          </w:r>
        </w:p>
        <w:p w14:paraId="707C68B4" w14:textId="13873B9E" w:rsidR="000F1076" w:rsidRPr="00C82AB3" w:rsidRDefault="000F1076" w:rsidP="000F1076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  <w:r w:rsidRPr="00C82AB3">
            <w:rPr>
              <w:rFonts w:ascii="Arial Narrow" w:eastAsia="Times New Roman" w:hAnsi="Arial Narrow" w:cs="Times New Roman"/>
            </w:rPr>
            <w:t xml:space="preserve">Rys. </w:t>
          </w:r>
          <w:r w:rsidR="00404C2C" w:rsidRPr="00C82AB3">
            <w:rPr>
              <w:rFonts w:ascii="Arial Narrow" w:eastAsia="Times New Roman" w:hAnsi="Arial Narrow" w:cs="Times New Roman"/>
            </w:rPr>
            <w:t>PS-</w:t>
          </w:r>
          <w:r w:rsidR="007B258A" w:rsidRPr="00C82AB3">
            <w:rPr>
              <w:rFonts w:ascii="Arial Narrow" w:eastAsia="Times New Roman" w:hAnsi="Arial Narrow" w:cs="Times New Roman"/>
            </w:rPr>
            <w:t>E-</w:t>
          </w:r>
          <w:r w:rsidRPr="00C82AB3">
            <w:rPr>
              <w:rFonts w:ascii="Arial Narrow" w:eastAsia="Times New Roman" w:hAnsi="Arial Narrow" w:cs="Times New Roman"/>
            </w:rPr>
            <w:t xml:space="preserve">1 </w:t>
          </w:r>
          <w:r w:rsidR="00C30427" w:rsidRPr="00C82AB3">
            <w:rPr>
              <w:rFonts w:ascii="Arial Narrow" w:eastAsia="Times New Roman" w:hAnsi="Arial Narrow" w:cs="Times New Roman"/>
            </w:rPr>
            <w:t xml:space="preserve">Plan </w:t>
          </w:r>
          <w:r w:rsidR="003B3584" w:rsidRPr="00C82AB3">
            <w:rPr>
              <w:rFonts w:ascii="Arial Narrow" w:eastAsia="Times New Roman" w:hAnsi="Arial Narrow" w:cs="Times New Roman"/>
            </w:rPr>
            <w:t>sytuacyjny</w:t>
          </w:r>
          <w:r w:rsidR="001523D9" w:rsidRPr="00C82AB3">
            <w:rPr>
              <w:rFonts w:ascii="Arial Narrow" w:eastAsia="Times New Roman" w:hAnsi="Arial Narrow" w:cs="Times New Roman"/>
            </w:rPr>
            <w:t>- przekładki</w:t>
          </w:r>
          <w:r w:rsidR="00C30427"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  <w:t>skala- 1: 500</w:t>
          </w:r>
        </w:p>
        <w:p w14:paraId="4743752E" w14:textId="4E837380" w:rsidR="00401C06" w:rsidRPr="00AC2A49" w:rsidRDefault="00401C06" w:rsidP="00401C06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  <w:r w:rsidRPr="00C82AB3">
            <w:rPr>
              <w:rFonts w:ascii="Arial Narrow" w:eastAsia="Times New Roman" w:hAnsi="Arial Narrow" w:cs="Times New Roman"/>
            </w:rPr>
            <w:t xml:space="preserve">Rys. </w:t>
          </w:r>
          <w:r w:rsidR="00404C2C" w:rsidRPr="00C82AB3">
            <w:rPr>
              <w:rFonts w:ascii="Arial Narrow" w:eastAsia="Times New Roman" w:hAnsi="Arial Narrow" w:cs="Times New Roman"/>
            </w:rPr>
            <w:t>S-E-1</w:t>
          </w:r>
          <w:r w:rsidR="00F43D39" w:rsidRPr="00C82AB3">
            <w:rPr>
              <w:rFonts w:ascii="Arial Narrow" w:eastAsia="Times New Roman" w:hAnsi="Arial Narrow" w:cs="Times New Roman"/>
            </w:rPr>
            <w:t>.1</w:t>
          </w:r>
          <w:r w:rsidR="00404C2C" w:rsidRPr="00C82AB3">
            <w:rPr>
              <w:rFonts w:ascii="Arial Narrow" w:eastAsia="Times New Roman" w:hAnsi="Arial Narrow" w:cs="Times New Roman"/>
            </w:rPr>
            <w:t xml:space="preserve"> Schemat </w:t>
          </w:r>
          <w:r w:rsidR="00F43D39" w:rsidRPr="00C82AB3">
            <w:rPr>
              <w:rFonts w:ascii="Arial Narrow" w:eastAsia="Times New Roman" w:hAnsi="Arial Narrow" w:cs="Times New Roman"/>
            </w:rPr>
            <w:t>przebudowy</w:t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</w:r>
          <w:r w:rsidRPr="00C82AB3">
            <w:rPr>
              <w:rFonts w:ascii="Arial Narrow" w:eastAsia="Times New Roman" w:hAnsi="Arial Narrow" w:cs="Times New Roman"/>
            </w:rPr>
            <w:tab/>
            <w:t>skala- 1: 500</w:t>
          </w:r>
        </w:p>
        <w:p w14:paraId="147CD519" w14:textId="77777777" w:rsidR="00B37D62" w:rsidRDefault="00B37D62" w:rsidP="00CC0ADE">
          <w:pPr>
            <w:spacing w:after="0" w:line="240" w:lineRule="auto"/>
            <w:jc w:val="both"/>
            <w:rPr>
              <w:rFonts w:ascii="Arial Narrow" w:eastAsia="Times New Roman" w:hAnsi="Arial Narrow" w:cs="Times New Roman"/>
            </w:rPr>
          </w:pPr>
        </w:p>
        <w:p w14:paraId="7DEFD063" w14:textId="77777777" w:rsidR="00B37D62" w:rsidRDefault="00B37D62" w:rsidP="00C30427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</w:p>
        <w:p w14:paraId="2AC1B4E9" w14:textId="78293E57" w:rsidR="000F1076" w:rsidRPr="004D36CF" w:rsidRDefault="00C30427" w:rsidP="00EC6728">
          <w:pPr>
            <w:spacing w:after="0" w:line="240" w:lineRule="auto"/>
            <w:jc w:val="both"/>
            <w:rPr>
              <w:rFonts w:ascii="Arial Narrow" w:eastAsia="Times New Roman" w:hAnsi="Arial Narrow" w:cs="Times New Roman"/>
            </w:rPr>
          </w:pPr>
          <w:r>
            <w:rPr>
              <w:rFonts w:ascii="Arial Narrow" w:eastAsia="Times New Roman" w:hAnsi="Arial Narrow" w:cs="Times New Roman"/>
            </w:rPr>
            <w:tab/>
          </w:r>
          <w:r>
            <w:rPr>
              <w:rFonts w:ascii="Arial Narrow" w:eastAsia="Times New Roman" w:hAnsi="Arial Narrow" w:cs="Times New Roman"/>
            </w:rPr>
            <w:tab/>
          </w:r>
        </w:p>
      </w:sdtContent>
    </w:sdt>
    <w:p w14:paraId="57F229BB" w14:textId="6F99F489" w:rsidR="00347096" w:rsidRDefault="00CC0ADE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  <w:r>
        <w:rPr>
          <w:rFonts w:ascii="Arial Narrow" w:eastAsia="Times New Roman" w:hAnsi="Arial Narrow" w:cs="Times New Roman"/>
          <w:b/>
          <w:sz w:val="28"/>
          <w:szCs w:val="28"/>
        </w:rPr>
        <w:br/>
      </w:r>
      <w:r>
        <w:rPr>
          <w:rFonts w:ascii="Arial Narrow" w:eastAsia="Times New Roman" w:hAnsi="Arial Narrow" w:cs="Times New Roman"/>
          <w:b/>
          <w:sz w:val="28"/>
          <w:szCs w:val="28"/>
        </w:rPr>
        <w:br/>
      </w:r>
    </w:p>
    <w:p w14:paraId="00471593" w14:textId="421347CC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78B63B11" w14:textId="0205013A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150CBFE7" w14:textId="252AAC61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7123DD34" w14:textId="07E9F72D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35BC2063" w14:textId="0D3341CC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026FDBB2" w14:textId="77777777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41E03832" w14:textId="77777777" w:rsidR="00871C25" w:rsidRDefault="00871C25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01498383" w14:textId="77777777" w:rsidR="00871C25" w:rsidRDefault="00871C25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2D73E0AF" w14:textId="45B1FADF" w:rsidR="002539D1" w:rsidRDefault="00CC0ADE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  <w:r>
        <w:rPr>
          <w:rFonts w:ascii="Arial Narrow" w:eastAsia="Times New Roman" w:hAnsi="Arial Narrow" w:cs="Times New Roman"/>
          <w:b/>
          <w:sz w:val="28"/>
          <w:szCs w:val="28"/>
        </w:rPr>
        <w:br/>
      </w:r>
      <w:r>
        <w:rPr>
          <w:rFonts w:ascii="Arial Narrow" w:eastAsia="Times New Roman" w:hAnsi="Arial Narrow" w:cs="Times New Roman"/>
          <w:b/>
          <w:sz w:val="28"/>
          <w:szCs w:val="28"/>
        </w:rPr>
        <w:br/>
      </w:r>
    </w:p>
    <w:p w14:paraId="7083A620" w14:textId="77777777" w:rsidR="002F2743" w:rsidRPr="008C5B73" w:rsidRDefault="002F2743" w:rsidP="008C5B73">
      <w:pPr>
        <w:pStyle w:val="Nagwek1"/>
      </w:pPr>
      <w:bookmarkStart w:id="0" w:name="_Toc81758525"/>
      <w:bookmarkStart w:id="1" w:name="_Toc75322406"/>
      <w:r w:rsidRPr="008C5B73">
        <w:lastRenderedPageBreak/>
        <w:t>INFORMACJE OGÓLNE</w:t>
      </w:r>
      <w:bookmarkEnd w:id="0"/>
    </w:p>
    <w:p w14:paraId="05890407" w14:textId="77777777" w:rsidR="002F2743" w:rsidRPr="002F2743" w:rsidRDefault="002F2743" w:rsidP="008C5B73">
      <w:pPr>
        <w:pStyle w:val="Nagwek2"/>
        <w:numPr>
          <w:ilvl w:val="1"/>
          <w:numId w:val="6"/>
        </w:numPr>
        <w:ind w:left="567" w:hanging="567"/>
      </w:pPr>
      <w:bookmarkStart w:id="2" w:name="_Toc81758526"/>
      <w:r w:rsidRPr="002F2743">
        <w:t>Przedmiot opracowania</w:t>
      </w:r>
      <w:bookmarkEnd w:id="2"/>
    </w:p>
    <w:p w14:paraId="48369E93" w14:textId="7806964D" w:rsidR="005864EB" w:rsidRDefault="008729DA" w:rsidP="005E6A2A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  <w:r w:rsidRPr="008729DA">
        <w:rPr>
          <w:rFonts w:ascii="Arial Narrow" w:hAnsi="Arial Narrow"/>
          <w:bCs/>
        </w:rPr>
        <w:t xml:space="preserve">W związku z realizacją zadania Inwestycyjnego projektu </w:t>
      </w:r>
      <w:r w:rsidR="00640E84" w:rsidRPr="00640E84">
        <w:rPr>
          <w:rFonts w:ascii="Arial Narrow" w:hAnsi="Arial Narrow" w:cs="Arial"/>
          <w:bCs/>
        </w:rPr>
        <w:t xml:space="preserve">"Budowa </w:t>
      </w:r>
      <w:r w:rsidR="004D4867">
        <w:rPr>
          <w:rFonts w:ascii="Arial Narrow" w:hAnsi="Arial Narrow" w:cs="Arial"/>
          <w:bCs/>
        </w:rPr>
        <w:t>drogi gminnej -ul. Strumykowej w Połańcu</w:t>
      </w:r>
      <w:r w:rsidR="00640E84" w:rsidRPr="00640E84">
        <w:rPr>
          <w:rFonts w:ascii="Arial Narrow" w:hAnsi="Arial Narrow" w:cs="Arial"/>
          <w:bCs/>
        </w:rPr>
        <w:t>"</w:t>
      </w:r>
      <w:r w:rsidR="00B16825">
        <w:rPr>
          <w:rFonts w:ascii="Arial Narrow" w:hAnsi="Arial Narrow" w:cs="Arial"/>
          <w:bCs/>
        </w:rPr>
        <w:t xml:space="preserve"> </w:t>
      </w:r>
      <w:r w:rsidR="00B16825" w:rsidRPr="00B16825">
        <w:rPr>
          <w:rFonts w:ascii="Arial Narrow" w:hAnsi="Arial Narrow" w:cs="Arial"/>
          <w:bCs/>
        </w:rPr>
        <w:t>opracowanie projektowe branży elektrycznej obejmuje przebudowę istniejącej linii kablowej niskiego napięcia YAK</w:t>
      </w:r>
      <w:r w:rsidR="00722CBB">
        <w:rPr>
          <w:rFonts w:ascii="Arial Narrow" w:hAnsi="Arial Narrow" w:cs="Arial"/>
          <w:bCs/>
        </w:rPr>
        <w:t>Y</w:t>
      </w:r>
      <w:r w:rsidR="00B16825" w:rsidRPr="00B16825">
        <w:rPr>
          <w:rFonts w:ascii="Arial Narrow" w:hAnsi="Arial Narrow" w:cs="Arial"/>
          <w:bCs/>
        </w:rPr>
        <w:t xml:space="preserve"> 4x</w:t>
      </w:r>
      <w:r w:rsidR="00722CBB">
        <w:rPr>
          <w:rFonts w:ascii="Arial Narrow" w:hAnsi="Arial Narrow" w:cs="Arial"/>
          <w:bCs/>
        </w:rPr>
        <w:t>70</w:t>
      </w:r>
      <w:r w:rsidR="00B16825" w:rsidRPr="00B16825">
        <w:rPr>
          <w:rFonts w:ascii="Arial Narrow" w:hAnsi="Arial Narrow" w:cs="Arial"/>
          <w:bCs/>
        </w:rPr>
        <w:t>mm2</w:t>
      </w:r>
      <w:r w:rsidR="003F6530">
        <w:rPr>
          <w:rFonts w:ascii="Arial Narrow" w:hAnsi="Arial Narrow" w:cs="Arial"/>
          <w:bCs/>
        </w:rPr>
        <w:t>,</w:t>
      </w:r>
      <w:r w:rsidR="00722CBB">
        <w:rPr>
          <w:rFonts w:ascii="Arial Narrow" w:hAnsi="Arial Narrow" w:cs="Arial"/>
          <w:bCs/>
        </w:rPr>
        <w:t xml:space="preserve"> zasilana ze</w:t>
      </w:r>
      <w:r w:rsidR="00E20A8F">
        <w:rPr>
          <w:rFonts w:ascii="Arial Narrow" w:hAnsi="Arial Narrow" w:cs="Arial"/>
          <w:bCs/>
        </w:rPr>
        <w:t xml:space="preserve"> stacji Rybitwy 2.</w:t>
      </w:r>
    </w:p>
    <w:p w14:paraId="080531E4" w14:textId="00DFDC1C" w:rsidR="002F2743" w:rsidRPr="00F70083" w:rsidRDefault="002F2743" w:rsidP="008C5B73">
      <w:pPr>
        <w:pStyle w:val="Nagwek2"/>
        <w:numPr>
          <w:ilvl w:val="1"/>
          <w:numId w:val="6"/>
        </w:numPr>
        <w:ind w:left="567" w:hanging="567"/>
      </w:pPr>
      <w:bookmarkStart w:id="3" w:name="_Toc81758527"/>
      <w:r w:rsidRPr="002F2743">
        <w:t>Inwestor</w:t>
      </w:r>
      <w:bookmarkEnd w:id="3"/>
    </w:p>
    <w:p w14:paraId="3DBA9354" w14:textId="77777777" w:rsidR="000A2505" w:rsidRDefault="000A2505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0A2505">
        <w:rPr>
          <w:rFonts w:ascii="Arial Narrow" w:eastAsia="MS Mincho" w:hAnsi="Arial Narrow" w:cs="Times New Roman"/>
          <w:b/>
          <w:bCs/>
          <w:i/>
          <w:iCs/>
          <w:lang w:eastAsia="pl-PL"/>
        </w:rPr>
        <w:t>Burmistrz Miasta i Gminy Połaniec</w:t>
      </w:r>
    </w:p>
    <w:p w14:paraId="77BC14D1" w14:textId="77777777" w:rsidR="001A47C7" w:rsidRDefault="001A47C7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1A47C7">
        <w:rPr>
          <w:rFonts w:ascii="Arial Narrow" w:eastAsia="MS Mincho" w:hAnsi="Arial Narrow" w:cs="Times New Roman"/>
          <w:b/>
          <w:bCs/>
          <w:i/>
          <w:iCs/>
          <w:lang w:eastAsia="pl-PL"/>
        </w:rPr>
        <w:t>ul. Ruszczańska 27</w:t>
      </w:r>
    </w:p>
    <w:p w14:paraId="0699CF68" w14:textId="77777777" w:rsidR="00937ED8" w:rsidRPr="00937ED8" w:rsidRDefault="00937ED8" w:rsidP="00937ED8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937ED8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28-230 Połaniec </w:t>
      </w:r>
    </w:p>
    <w:p w14:paraId="59486FCB" w14:textId="77777777" w:rsidR="00937ED8" w:rsidRDefault="00937ED8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</w:p>
    <w:p w14:paraId="239708C5" w14:textId="4E08F764" w:rsidR="002F2743" w:rsidRPr="002F2743" w:rsidRDefault="002F2743" w:rsidP="008C5B73">
      <w:pPr>
        <w:pStyle w:val="Nagwek2"/>
        <w:numPr>
          <w:ilvl w:val="1"/>
          <w:numId w:val="6"/>
        </w:numPr>
        <w:ind w:left="567" w:hanging="567"/>
      </w:pPr>
      <w:bookmarkStart w:id="4" w:name="_Toc75322404"/>
      <w:bookmarkStart w:id="5" w:name="_Toc81758528"/>
      <w:r w:rsidRPr="002F2743">
        <w:t>Jednostka projektowa</w:t>
      </w:r>
      <w:bookmarkEnd w:id="4"/>
      <w:bookmarkEnd w:id="5"/>
    </w:p>
    <w:p w14:paraId="74383D10" w14:textId="77777777" w:rsidR="002F2743" w:rsidRPr="005244A7" w:rsidRDefault="002F2743" w:rsidP="002F2743">
      <w:pPr>
        <w:spacing w:after="0" w:line="240" w:lineRule="auto"/>
        <w:jc w:val="both"/>
        <w:rPr>
          <w:rFonts w:ascii="Arial Narrow" w:eastAsia="Times New Roman" w:hAnsi="Arial Narrow" w:cs="Times New Roman"/>
        </w:rPr>
      </w:pPr>
    </w:p>
    <w:p w14:paraId="7F5F509D" w14:textId="767A595C" w:rsidR="002F2743" w:rsidRPr="005244A7" w:rsidRDefault="00457A85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457A85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WOSAN – Usługi Projektowe mgr inż. Konrad Rachuna </w:t>
      </w:r>
    </w:p>
    <w:p w14:paraId="06A4A4A7" w14:textId="3914A7A4" w:rsidR="002F2743" w:rsidRPr="005244A7" w:rsidRDefault="0068040F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68040F">
        <w:rPr>
          <w:rFonts w:ascii="Arial Narrow" w:eastAsia="MS Mincho" w:hAnsi="Arial Narrow" w:cs="Times New Roman"/>
          <w:b/>
          <w:bCs/>
          <w:i/>
          <w:iCs/>
          <w:lang w:eastAsia="pl-PL"/>
        </w:rPr>
        <w:t>ul. Karbońska 5</w:t>
      </w:r>
      <w:r w:rsidR="00F15602">
        <w:rPr>
          <w:rFonts w:ascii="Arial Narrow" w:eastAsia="MS Mincho" w:hAnsi="Arial Narrow" w:cs="Times New Roman"/>
          <w:b/>
          <w:bCs/>
          <w:i/>
          <w:iCs/>
          <w:lang w:eastAsia="pl-PL"/>
        </w:rPr>
        <w:t>/10</w:t>
      </w:r>
    </w:p>
    <w:p w14:paraId="754D59D4" w14:textId="692E64D8" w:rsidR="002F2743" w:rsidRPr="005244A7" w:rsidRDefault="002F2743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>2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5</w:t>
      </w: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>-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640</w:t>
      </w: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Kielce</w:t>
      </w:r>
    </w:p>
    <w:p w14:paraId="0791959B" w14:textId="27C05D92" w:rsidR="0073600F" w:rsidRPr="002F2743" w:rsidRDefault="0073600F" w:rsidP="008C5B73">
      <w:pPr>
        <w:pStyle w:val="Nagwek2"/>
        <w:numPr>
          <w:ilvl w:val="1"/>
          <w:numId w:val="6"/>
        </w:numPr>
        <w:ind w:left="567" w:hanging="567"/>
      </w:pPr>
      <w:bookmarkStart w:id="6" w:name="_Toc81758529"/>
      <w:r>
        <w:t>Skład zespołu projektowego</w:t>
      </w:r>
      <w:bookmarkEnd w:id="6"/>
      <w:r>
        <w:t xml:space="preserve"> </w:t>
      </w:r>
    </w:p>
    <w:p w14:paraId="4A6A1020" w14:textId="23637F10" w:rsidR="009F7959" w:rsidRPr="00A25E53" w:rsidRDefault="009F7959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73600F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mgr inż. Wacław Tomala          upr. bud. </w:t>
      </w:r>
      <w:r w:rsidRPr="00A25E53">
        <w:rPr>
          <w:rFonts w:ascii="Arial Narrow" w:eastAsia="MS Mincho" w:hAnsi="Arial Narrow" w:cs="Times New Roman"/>
          <w:b/>
          <w:bCs/>
          <w:i/>
          <w:iCs/>
          <w:lang w:eastAsia="pl-PL"/>
        </w:rPr>
        <w:t>SLK/8276/PWBE/18</w:t>
      </w:r>
    </w:p>
    <w:p w14:paraId="61F970D1" w14:textId="383CB1E7" w:rsidR="009F7959" w:rsidRPr="0073600F" w:rsidRDefault="009F7959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A25E53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mgr inż. </w:t>
      </w:r>
      <w:r w:rsidR="00421B14"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>Konrad Urbanek</w:t>
      </w:r>
      <w:r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        upr. bud. </w:t>
      </w:r>
      <w:r w:rsidR="00AF43B3"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>POM/0067/PBE/20</w:t>
      </w:r>
    </w:p>
    <w:p w14:paraId="3BBBC005" w14:textId="77777777" w:rsidR="00492556" w:rsidRPr="00492556" w:rsidRDefault="002F2743" w:rsidP="008C5B73">
      <w:pPr>
        <w:pStyle w:val="Nagwek2"/>
        <w:numPr>
          <w:ilvl w:val="1"/>
          <w:numId w:val="6"/>
        </w:numPr>
        <w:ind w:left="567" w:hanging="567"/>
      </w:pPr>
      <w:bookmarkStart w:id="7" w:name="_Toc75322405"/>
      <w:bookmarkStart w:id="8" w:name="_Toc81758530"/>
      <w:r w:rsidRPr="002F2743">
        <w:t>Podstaw</w:t>
      </w:r>
      <w:r w:rsidR="00492556">
        <w:t>a</w:t>
      </w:r>
      <w:r w:rsidRPr="002F2743">
        <w:t xml:space="preserve"> opracowania</w:t>
      </w:r>
      <w:bookmarkEnd w:id="7"/>
      <w:bookmarkEnd w:id="8"/>
    </w:p>
    <w:p w14:paraId="2CC249B2" w14:textId="450542DB" w:rsidR="009952A2" w:rsidRDefault="00492556" w:rsidP="005E6A2A">
      <w:pPr>
        <w:pStyle w:val="Nagwek"/>
        <w:spacing w:line="360" w:lineRule="auto"/>
        <w:ind w:firstLine="709"/>
        <w:jc w:val="both"/>
        <w:rPr>
          <w:rFonts w:ascii="Arial Narrow" w:hAnsi="Arial Narrow"/>
        </w:rPr>
      </w:pPr>
      <w:r w:rsidRPr="00AB5B77">
        <w:rPr>
          <w:rFonts w:ascii="Arial Narrow" w:hAnsi="Arial Narrow"/>
        </w:rPr>
        <w:t>Podstawą opracowania projektu jest</w:t>
      </w:r>
      <w:r w:rsidR="007A3CAF">
        <w:rPr>
          <w:rFonts w:ascii="Arial Narrow" w:hAnsi="Arial Narrow"/>
        </w:rPr>
        <w:t>:</w:t>
      </w:r>
    </w:p>
    <w:p w14:paraId="6B3D8542" w14:textId="77777777" w:rsidR="00CC5DCD" w:rsidRPr="00CC5DCD" w:rsidRDefault="00CC5DCD" w:rsidP="00BF3FD3">
      <w:pPr>
        <w:pStyle w:val="Akapitzlist"/>
        <w:numPr>
          <w:ilvl w:val="0"/>
          <w:numId w:val="8"/>
        </w:numPr>
        <w:ind w:left="851" w:hanging="851"/>
        <w:jc w:val="both"/>
        <w:rPr>
          <w:rFonts w:ascii="Arial Narrow" w:hAnsi="Arial Narrow"/>
          <w:i/>
          <w:lang w:eastAsia="pl-PL"/>
        </w:rPr>
      </w:pPr>
      <w:r w:rsidRPr="00CC5DCD">
        <w:rPr>
          <w:rFonts w:ascii="Arial Narrow" w:eastAsia="Times New Roman" w:hAnsi="Arial Narrow" w:cs="Times New Roman"/>
          <w:bCs/>
          <w:i/>
        </w:rPr>
        <w:t>umowa nr TI.271.132.2022.TID-2 zawarta w dniu 30.06.2022 r. pomiędzy Gminą Połaniec, a WOSAN-Usługi Projektowe mgr inż. Konrad Rachuna z siedzibą w Kielcach, ul. Karbońska 5/10, 25-640 Kielce.</w:t>
      </w:r>
    </w:p>
    <w:p w14:paraId="34920F40" w14:textId="2D3BD3EA" w:rsidR="0087186C" w:rsidRPr="00BF3FD3" w:rsidRDefault="00BF3FD3" w:rsidP="00BF3FD3">
      <w:pPr>
        <w:pStyle w:val="Akapitzlist"/>
        <w:numPr>
          <w:ilvl w:val="0"/>
          <w:numId w:val="8"/>
        </w:numPr>
        <w:ind w:left="851" w:hanging="851"/>
        <w:jc w:val="both"/>
        <w:rPr>
          <w:rFonts w:ascii="Arial Narrow" w:hAnsi="Arial Narrow"/>
          <w:i/>
          <w:lang w:eastAsia="pl-PL"/>
        </w:rPr>
      </w:pPr>
      <w:r>
        <w:rPr>
          <w:rFonts w:ascii="Arial Narrow" w:eastAsia="Times New Roman" w:hAnsi="Arial Narrow" w:cs="Times New Roman"/>
          <w:bCs/>
          <w:i/>
        </w:rPr>
        <w:t>Warunki usunięcia kolizji nr. RE</w:t>
      </w:r>
      <w:r w:rsidR="008442E9">
        <w:rPr>
          <w:rFonts w:ascii="Arial Narrow" w:eastAsia="Times New Roman" w:hAnsi="Arial Narrow" w:cs="Times New Roman"/>
          <w:bCs/>
          <w:i/>
        </w:rPr>
        <w:t>3</w:t>
      </w:r>
      <w:r>
        <w:rPr>
          <w:rFonts w:ascii="Arial Narrow" w:eastAsia="Times New Roman" w:hAnsi="Arial Narrow" w:cs="Times New Roman"/>
          <w:bCs/>
          <w:i/>
        </w:rPr>
        <w:t>/RM/</w:t>
      </w:r>
      <w:r w:rsidR="008442E9">
        <w:rPr>
          <w:rFonts w:ascii="Arial Narrow" w:eastAsia="Times New Roman" w:hAnsi="Arial Narrow" w:cs="Times New Roman"/>
          <w:bCs/>
          <w:i/>
        </w:rPr>
        <w:t>ZD</w:t>
      </w:r>
      <w:r>
        <w:rPr>
          <w:rFonts w:ascii="Arial Narrow" w:eastAsia="Times New Roman" w:hAnsi="Arial Narrow" w:cs="Times New Roman"/>
          <w:bCs/>
          <w:i/>
        </w:rPr>
        <w:t>/</w:t>
      </w:r>
      <w:r w:rsidR="008442E9">
        <w:rPr>
          <w:rFonts w:ascii="Arial Narrow" w:eastAsia="Times New Roman" w:hAnsi="Arial Narrow" w:cs="Times New Roman"/>
          <w:bCs/>
          <w:i/>
        </w:rPr>
        <w:t>/P-7/</w:t>
      </w:r>
      <w:r w:rsidR="00CF5604">
        <w:rPr>
          <w:rFonts w:ascii="Arial Narrow" w:eastAsia="Times New Roman" w:hAnsi="Arial Narrow" w:cs="Times New Roman"/>
          <w:bCs/>
          <w:i/>
        </w:rPr>
        <w:t>2023</w:t>
      </w:r>
      <w:r>
        <w:rPr>
          <w:rFonts w:ascii="Arial Narrow" w:eastAsia="Times New Roman" w:hAnsi="Arial Narrow" w:cs="Times New Roman"/>
          <w:bCs/>
          <w:i/>
        </w:rPr>
        <w:t xml:space="preserve"> z dnia </w:t>
      </w:r>
      <w:r w:rsidR="00CF5604">
        <w:rPr>
          <w:rFonts w:ascii="Arial Narrow" w:eastAsia="Times New Roman" w:hAnsi="Arial Narrow" w:cs="Times New Roman"/>
          <w:bCs/>
          <w:i/>
        </w:rPr>
        <w:t>04</w:t>
      </w:r>
      <w:r>
        <w:rPr>
          <w:rFonts w:ascii="Arial Narrow" w:eastAsia="Times New Roman" w:hAnsi="Arial Narrow" w:cs="Times New Roman"/>
          <w:bCs/>
          <w:i/>
        </w:rPr>
        <w:t>.</w:t>
      </w:r>
      <w:r w:rsidR="00CF5604">
        <w:rPr>
          <w:rFonts w:ascii="Arial Narrow" w:eastAsia="Times New Roman" w:hAnsi="Arial Narrow" w:cs="Times New Roman"/>
          <w:bCs/>
          <w:i/>
        </w:rPr>
        <w:t>24</w:t>
      </w:r>
      <w:r>
        <w:rPr>
          <w:rFonts w:ascii="Arial Narrow" w:eastAsia="Times New Roman" w:hAnsi="Arial Narrow" w:cs="Times New Roman"/>
          <w:bCs/>
          <w:i/>
        </w:rPr>
        <w:t>.202</w:t>
      </w:r>
      <w:r w:rsidR="00CF5604">
        <w:rPr>
          <w:rFonts w:ascii="Arial Narrow" w:eastAsia="Times New Roman" w:hAnsi="Arial Narrow" w:cs="Times New Roman"/>
          <w:bCs/>
          <w:i/>
        </w:rPr>
        <w:t>3</w:t>
      </w:r>
      <w:r>
        <w:rPr>
          <w:rFonts w:ascii="Arial Narrow" w:eastAsia="Times New Roman" w:hAnsi="Arial Narrow" w:cs="Times New Roman"/>
          <w:bCs/>
          <w:i/>
        </w:rPr>
        <w:t>r.</w:t>
      </w:r>
    </w:p>
    <w:p w14:paraId="12FD80B2" w14:textId="5847FEF1" w:rsidR="0087186C" w:rsidRPr="00801F48" w:rsidRDefault="0087186C" w:rsidP="006A2DD7">
      <w:pPr>
        <w:pStyle w:val="Akapitzlist"/>
        <w:numPr>
          <w:ilvl w:val="0"/>
          <w:numId w:val="8"/>
        </w:numPr>
        <w:spacing w:after="0" w:line="240" w:lineRule="auto"/>
        <w:ind w:left="851" w:hanging="851"/>
        <w:jc w:val="both"/>
        <w:rPr>
          <w:rFonts w:ascii="Arial Narrow" w:eastAsia="Times New Roman" w:hAnsi="Arial Narrow" w:cs="Times New Roman"/>
          <w:bCs/>
          <w:i/>
        </w:rPr>
      </w:pPr>
      <w:r w:rsidRPr="00801F48">
        <w:rPr>
          <w:rFonts w:ascii="Arial Narrow" w:eastAsia="Times New Roman" w:hAnsi="Arial Narrow" w:cs="Times New Roman"/>
          <w:bCs/>
          <w:i/>
        </w:rPr>
        <w:t>Protokół z narady koordynacyjnej</w:t>
      </w:r>
      <w:r w:rsidR="009A214F">
        <w:rPr>
          <w:rFonts w:ascii="Arial Narrow" w:eastAsia="Times New Roman" w:hAnsi="Arial Narrow" w:cs="Times New Roman"/>
          <w:bCs/>
          <w:i/>
        </w:rPr>
        <w:t>,</w:t>
      </w:r>
    </w:p>
    <w:p w14:paraId="223EE743" w14:textId="3D816A20" w:rsidR="0087186C" w:rsidRDefault="0087186C" w:rsidP="006A2DD7">
      <w:pPr>
        <w:pStyle w:val="Akapitzlist"/>
        <w:widowControl w:val="0"/>
        <w:numPr>
          <w:ilvl w:val="0"/>
          <w:numId w:val="8"/>
        </w:numPr>
        <w:spacing w:after="0" w:line="240" w:lineRule="auto"/>
        <w:ind w:left="851" w:hanging="851"/>
        <w:jc w:val="both"/>
        <w:rPr>
          <w:rFonts w:ascii="Arial Narrow" w:eastAsia="Times New Roman" w:hAnsi="Arial Narrow" w:cs="Times New Roman"/>
          <w:bCs/>
          <w:i/>
        </w:rPr>
      </w:pPr>
      <w:r w:rsidRPr="00801F48">
        <w:rPr>
          <w:rFonts w:ascii="Arial Narrow" w:eastAsia="Times New Roman" w:hAnsi="Arial Narrow" w:cs="Times New Roman"/>
          <w:bCs/>
          <w:i/>
        </w:rPr>
        <w:t>Obowiązujące przepisy i normatywy</w:t>
      </w:r>
      <w:r w:rsidR="009A214F">
        <w:rPr>
          <w:rFonts w:ascii="Arial Narrow" w:eastAsia="Times New Roman" w:hAnsi="Arial Narrow" w:cs="Times New Roman"/>
          <w:bCs/>
          <w:i/>
        </w:rPr>
        <w:t>,</w:t>
      </w:r>
    </w:p>
    <w:p w14:paraId="19799BEF" w14:textId="4985638B" w:rsidR="009A214F" w:rsidRPr="00801F48" w:rsidRDefault="009A214F" w:rsidP="009A214F">
      <w:pPr>
        <w:pStyle w:val="Akapitzlist"/>
        <w:widowControl w:val="0"/>
        <w:spacing w:after="0" w:line="240" w:lineRule="auto"/>
        <w:ind w:left="851"/>
        <w:jc w:val="both"/>
        <w:rPr>
          <w:rFonts w:ascii="Arial Narrow" w:eastAsia="Times New Roman" w:hAnsi="Arial Narrow" w:cs="Times New Roman"/>
          <w:bCs/>
          <w:i/>
        </w:rPr>
      </w:pPr>
    </w:p>
    <w:p w14:paraId="7FAA68C0" w14:textId="2B516F48" w:rsidR="00D34131" w:rsidRDefault="00D34131" w:rsidP="008C5B73">
      <w:pPr>
        <w:pStyle w:val="Nagwek2"/>
        <w:numPr>
          <w:ilvl w:val="1"/>
          <w:numId w:val="6"/>
        </w:numPr>
        <w:ind w:left="567" w:hanging="567"/>
      </w:pPr>
      <w:bookmarkStart w:id="9" w:name="_Toc81758531"/>
      <w:r w:rsidRPr="00D34131">
        <w:t>Zakres rzeczowy opracowania</w:t>
      </w:r>
      <w:bookmarkEnd w:id="9"/>
    </w:p>
    <w:p w14:paraId="6F315109" w14:textId="714FE5A5" w:rsidR="00A77946" w:rsidRDefault="00CC0A7A" w:rsidP="00A25E53">
      <w:pPr>
        <w:jc w:val="both"/>
      </w:pPr>
      <w:r w:rsidRPr="00B54E3B">
        <w:t xml:space="preserve">Zakres zadania w ramach usunięcia kolizji nowoprojektowanej </w:t>
      </w:r>
      <w:r w:rsidR="00D46564" w:rsidRPr="00B54E3B">
        <w:t xml:space="preserve">drogi </w:t>
      </w:r>
      <w:r w:rsidR="00D46564">
        <w:t>z</w:t>
      </w:r>
      <w:r w:rsidR="00C80B66">
        <w:t xml:space="preserve"> istniejącą </w:t>
      </w:r>
      <w:r w:rsidR="00D46564">
        <w:t>infrastrukturą</w:t>
      </w:r>
      <w:r w:rsidR="00C80B66">
        <w:t xml:space="preserve"> branży elektrycznej </w:t>
      </w:r>
      <w:r w:rsidRPr="00B54E3B">
        <w:t>obejmuje</w:t>
      </w:r>
      <w:r w:rsidR="00A77946" w:rsidRPr="00B34BA2">
        <w:t xml:space="preserve"> </w:t>
      </w:r>
      <w:r w:rsidR="001F0A62">
        <w:t xml:space="preserve">zmianę trasy kablowej </w:t>
      </w:r>
      <w:r w:rsidR="003E2440">
        <w:t>istniejącego</w:t>
      </w:r>
      <w:r w:rsidR="0080175F" w:rsidRPr="00B34BA2">
        <w:t xml:space="preserve"> kabla nn</w:t>
      </w:r>
      <w:r w:rsidR="00664030">
        <w:t xml:space="preserve"> </w:t>
      </w:r>
      <w:r w:rsidR="002255BF" w:rsidRPr="00382031">
        <w:t>YAKY 4x70 mm2</w:t>
      </w:r>
      <w:r w:rsidR="008F5F0B">
        <w:t xml:space="preserve"> </w:t>
      </w:r>
      <w:r w:rsidR="003E2440" w:rsidRPr="00382031">
        <w:t xml:space="preserve">oraz wykonanie </w:t>
      </w:r>
      <w:r w:rsidR="00664030">
        <w:t>osłon</w:t>
      </w:r>
      <w:r w:rsidR="003E2440">
        <w:t>y istn.</w:t>
      </w:r>
      <w:r w:rsidR="00664030">
        <w:t xml:space="preserve"> kabla za pomocą rury dwudzielnej</w:t>
      </w:r>
      <w:r w:rsidR="00345B78">
        <w:t xml:space="preserve"> w miejsc</w:t>
      </w:r>
      <w:r w:rsidR="003E2440">
        <w:t xml:space="preserve">ach </w:t>
      </w:r>
      <w:r w:rsidR="00382031">
        <w:t xml:space="preserve">zbliżeń i skrzyżowań z nowoprojektowaną drogą. </w:t>
      </w:r>
    </w:p>
    <w:p w14:paraId="33EC1CCA" w14:textId="77777777" w:rsidR="00F43D39" w:rsidRDefault="00F43D39" w:rsidP="003F51CD">
      <w:pPr>
        <w:widowControl w:val="0"/>
        <w:spacing w:after="0" w:line="240" w:lineRule="auto"/>
        <w:jc w:val="both"/>
        <w:rPr>
          <w:rFonts w:ascii="Arial Narrow" w:eastAsia="Times New Roman" w:hAnsi="Arial Narrow" w:cs="Times New Roman"/>
          <w:bCs/>
          <w:i/>
        </w:rPr>
      </w:pPr>
    </w:p>
    <w:p w14:paraId="0373047A" w14:textId="0AE11909" w:rsidR="00253F2F" w:rsidRDefault="007D6C06" w:rsidP="008C5B73">
      <w:pPr>
        <w:pStyle w:val="Nagwek2"/>
        <w:numPr>
          <w:ilvl w:val="1"/>
          <w:numId w:val="6"/>
        </w:numPr>
        <w:ind w:left="567" w:hanging="567"/>
      </w:pPr>
      <w:bookmarkStart w:id="10" w:name="_Toc81758532"/>
      <w:r>
        <w:t>Usytuowanie na planie sytuacyjnym</w:t>
      </w:r>
      <w:bookmarkEnd w:id="10"/>
      <w:r>
        <w:t xml:space="preserve"> </w:t>
      </w:r>
    </w:p>
    <w:p w14:paraId="57179FF7" w14:textId="212B9158" w:rsidR="00F92C71" w:rsidRDefault="002B6F1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 w:rsidRPr="00F26CEF">
        <w:rPr>
          <w:rFonts w:ascii="Arial Narrow" w:hAnsi="Arial Narrow"/>
          <w:snapToGrid w:val="0"/>
        </w:rPr>
        <w:t xml:space="preserve">Plan sytuacyjny pokazujący projektowaną </w:t>
      </w:r>
      <w:r w:rsidR="008C5B73">
        <w:rPr>
          <w:rFonts w:ascii="Arial Narrow" w:hAnsi="Arial Narrow"/>
          <w:snapToGrid w:val="0"/>
        </w:rPr>
        <w:t>przekładkę:</w:t>
      </w:r>
    </w:p>
    <w:p w14:paraId="37A52BC0" w14:textId="77777777" w:rsidR="00F92C7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42731DDE" w14:textId="3755572E" w:rsidR="002B6F1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>
        <w:rPr>
          <w:rFonts w:ascii="Arial Narrow" w:hAnsi="Arial Narrow"/>
          <w:snapToGrid w:val="0"/>
        </w:rPr>
        <w:t>- Rys</w:t>
      </w:r>
      <w:r w:rsidR="002B6F11" w:rsidRPr="00F26CEF">
        <w:rPr>
          <w:rFonts w:ascii="Arial Narrow" w:hAnsi="Arial Narrow"/>
          <w:snapToGrid w:val="0"/>
        </w:rPr>
        <w:t xml:space="preserve"> </w:t>
      </w:r>
      <w:r w:rsidR="00C81522">
        <w:rPr>
          <w:rFonts w:ascii="Arial Narrow" w:hAnsi="Arial Narrow"/>
          <w:snapToGrid w:val="0"/>
        </w:rPr>
        <w:t>PS_</w:t>
      </w:r>
      <w:r w:rsidR="002B6F11" w:rsidRPr="00F26CEF">
        <w:rPr>
          <w:rFonts w:ascii="Arial Narrow" w:hAnsi="Arial Narrow"/>
          <w:snapToGrid w:val="0"/>
        </w:rPr>
        <w:t>E-</w:t>
      </w:r>
      <w:r w:rsidR="00C81522">
        <w:rPr>
          <w:rFonts w:ascii="Arial Narrow" w:hAnsi="Arial Narrow"/>
          <w:snapToGrid w:val="0"/>
        </w:rPr>
        <w:t>1</w:t>
      </w:r>
      <w:r w:rsidR="002B6F11" w:rsidRPr="00F26CEF">
        <w:rPr>
          <w:rFonts w:ascii="Arial Narrow" w:hAnsi="Arial Narrow"/>
          <w:snapToGrid w:val="0"/>
        </w:rPr>
        <w:t xml:space="preserve">, – </w:t>
      </w:r>
      <w:r w:rsidR="0029660B" w:rsidRPr="00AC2A49">
        <w:rPr>
          <w:rFonts w:ascii="Arial Narrow" w:eastAsia="Times New Roman" w:hAnsi="Arial Narrow" w:cs="Times New Roman"/>
        </w:rPr>
        <w:t xml:space="preserve">Plan </w:t>
      </w:r>
      <w:r w:rsidR="0029660B">
        <w:rPr>
          <w:rFonts w:ascii="Arial Narrow" w:eastAsia="Times New Roman" w:hAnsi="Arial Narrow" w:cs="Times New Roman"/>
        </w:rPr>
        <w:t>sytuacyjny przekładki</w:t>
      </w:r>
      <w:r w:rsidR="002B6F11" w:rsidRPr="00F26CEF">
        <w:rPr>
          <w:rFonts w:ascii="Arial Narrow" w:hAnsi="Arial Narrow"/>
          <w:snapToGrid w:val="0"/>
        </w:rPr>
        <w:t xml:space="preserve">, </w:t>
      </w:r>
    </w:p>
    <w:p w14:paraId="0C949478" w14:textId="1BDEB16B" w:rsidR="001C38D1" w:rsidRDefault="001C38D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>
        <w:rPr>
          <w:rFonts w:ascii="Arial Narrow" w:hAnsi="Arial Narrow"/>
          <w:snapToGrid w:val="0"/>
        </w:rPr>
        <w:t xml:space="preserve">- Rys </w:t>
      </w:r>
      <w:r w:rsidR="00D4653F">
        <w:rPr>
          <w:rFonts w:ascii="Arial Narrow" w:hAnsi="Arial Narrow"/>
          <w:snapToGrid w:val="0"/>
        </w:rPr>
        <w:t xml:space="preserve">S_E-1.1 – Schemat przebudowy </w:t>
      </w:r>
    </w:p>
    <w:p w14:paraId="4345527B" w14:textId="77777777" w:rsidR="00F92C7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40DEAB7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2E90BAAB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5B4402FD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5369D193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2AEF97F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0D9E539D" w14:textId="77777777" w:rsidR="00871C25" w:rsidRDefault="00871C25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542F544D" w14:textId="77777777" w:rsidR="00871C25" w:rsidRDefault="00871C25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4956D7AE" w14:textId="77777777" w:rsidR="00871C25" w:rsidRDefault="00871C25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63AAF205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400519C" w14:textId="77777777" w:rsidR="007110F2" w:rsidRDefault="007110F2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56934287" w14:textId="77777777" w:rsidR="007110F2" w:rsidRDefault="007110F2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7960A22C" w14:textId="77777777" w:rsidR="008C5B73" w:rsidRPr="00F26CEF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7D64C6C4" w14:textId="77777777" w:rsidR="00E1172E" w:rsidRPr="00E1172E" w:rsidRDefault="009952A2" w:rsidP="006A2DD7">
      <w:pPr>
        <w:pStyle w:val="Akapitzlist"/>
        <w:keepNext/>
        <w:numPr>
          <w:ilvl w:val="0"/>
          <w:numId w:val="6"/>
        </w:numPr>
        <w:spacing w:before="240" w:after="60" w:line="360" w:lineRule="auto"/>
        <w:contextualSpacing w:val="0"/>
        <w:jc w:val="both"/>
        <w:outlineLvl w:val="1"/>
        <w:rPr>
          <w:rFonts w:ascii="Arial Narrow" w:eastAsia="Times New Roman" w:hAnsi="Arial Narrow" w:cs="Times New Roman"/>
          <w:b/>
          <w:vanish/>
          <w:kern w:val="28"/>
          <w:sz w:val="24"/>
          <w:szCs w:val="24"/>
          <w:lang w:eastAsia="pl-PL"/>
        </w:rPr>
      </w:pPr>
      <w:bookmarkStart w:id="11" w:name="_Toc506373179"/>
      <w:bookmarkEnd w:id="11"/>
      <w:r>
        <w:rPr>
          <w:rFonts w:ascii="Arial Narrow" w:eastAsia="Times New Roman" w:hAnsi="Arial Narrow" w:cs="Times New Roman"/>
          <w:b/>
          <w:vanish/>
          <w:kern w:val="28"/>
          <w:sz w:val="24"/>
          <w:szCs w:val="24"/>
          <w:lang w:eastAsia="pl-PL"/>
        </w:rPr>
        <w:lastRenderedPageBreak/>
        <w:t>OPIS SIECI KANALIZACJI DESZCZOWEJ</w:t>
      </w:r>
      <w:bookmarkStart w:id="12" w:name="_Toc507066467"/>
      <w:bookmarkStart w:id="13" w:name="_Toc509412286"/>
      <w:bookmarkStart w:id="14" w:name="_Toc515003268"/>
      <w:bookmarkStart w:id="15" w:name="_Toc515003296"/>
      <w:bookmarkStart w:id="16" w:name="_Toc14268322"/>
      <w:bookmarkStart w:id="17" w:name="_Toc24542393"/>
      <w:bookmarkStart w:id="18" w:name="_Toc27478662"/>
      <w:bookmarkStart w:id="19" w:name="_Toc63840223"/>
      <w:bookmarkStart w:id="20" w:name="_Toc64546484"/>
      <w:bookmarkStart w:id="21" w:name="_Toc64548539"/>
      <w:bookmarkStart w:id="22" w:name="_Toc64556097"/>
      <w:bookmarkStart w:id="23" w:name="_Toc64556300"/>
      <w:bookmarkStart w:id="24" w:name="_Toc81226089"/>
      <w:bookmarkStart w:id="25" w:name="_Toc81226255"/>
      <w:bookmarkStart w:id="26" w:name="_Toc81758533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14:paraId="1E2A3AC0" w14:textId="119AEF65" w:rsidR="00763B19" w:rsidRDefault="00763B19" w:rsidP="008C5B73">
      <w:pPr>
        <w:pStyle w:val="Nagwek1"/>
      </w:pPr>
      <w:bookmarkStart w:id="27" w:name="_Toc81758534"/>
      <w:r w:rsidRPr="00763B19">
        <w:t>O</w:t>
      </w:r>
      <w:r>
        <w:t xml:space="preserve">PIS </w:t>
      </w:r>
      <w:bookmarkEnd w:id="27"/>
      <w:r w:rsidR="00663DC0">
        <w:t xml:space="preserve">TECHNICZNY </w:t>
      </w:r>
    </w:p>
    <w:p w14:paraId="3CE41DBE" w14:textId="671FF608" w:rsidR="002C4039" w:rsidRDefault="00D930B0" w:rsidP="00693FC0">
      <w:pPr>
        <w:jc w:val="both"/>
        <w:rPr>
          <w:lang w:eastAsia="pl-PL"/>
        </w:rPr>
      </w:pPr>
      <w:r>
        <w:rPr>
          <w:lang w:eastAsia="pl-PL"/>
        </w:rPr>
        <w:t>Celem usunięcia kolizji istniejącego kabla YAKY 4x70mm2</w:t>
      </w:r>
      <w:r w:rsidR="00EB42E8">
        <w:rPr>
          <w:lang w:eastAsia="pl-PL"/>
        </w:rPr>
        <w:t xml:space="preserve"> 0,6/1kV</w:t>
      </w:r>
      <w:r>
        <w:rPr>
          <w:lang w:eastAsia="pl-PL"/>
        </w:rPr>
        <w:t xml:space="preserve"> z nowoprojektowaną drogą, </w:t>
      </w:r>
      <w:r w:rsidR="00160A05" w:rsidRPr="00506D34">
        <w:rPr>
          <w:lang w:eastAsia="pl-PL"/>
        </w:rPr>
        <w:t xml:space="preserve">przewiduje </w:t>
      </w:r>
      <w:r w:rsidR="006E45E1" w:rsidRPr="00506D34">
        <w:rPr>
          <w:lang w:eastAsia="pl-PL"/>
        </w:rPr>
        <w:t xml:space="preserve">się </w:t>
      </w:r>
      <w:r w:rsidR="005165C9">
        <w:rPr>
          <w:lang w:eastAsia="pl-PL"/>
        </w:rPr>
        <w:t xml:space="preserve">dokonanie </w:t>
      </w:r>
      <w:r w:rsidR="006E45E1" w:rsidRPr="00506D34">
        <w:rPr>
          <w:lang w:eastAsia="pl-PL"/>
        </w:rPr>
        <w:t>przebudow</w:t>
      </w:r>
      <w:r w:rsidR="005165C9">
        <w:rPr>
          <w:lang w:eastAsia="pl-PL"/>
        </w:rPr>
        <w:t>y</w:t>
      </w:r>
      <w:r w:rsidR="006E45E1" w:rsidRPr="00506D34">
        <w:rPr>
          <w:lang w:eastAsia="pl-PL"/>
        </w:rPr>
        <w:t xml:space="preserve"> istniejącego</w:t>
      </w:r>
      <w:r w:rsidR="006B24D4" w:rsidRPr="00506D34">
        <w:rPr>
          <w:lang w:eastAsia="pl-PL"/>
        </w:rPr>
        <w:t xml:space="preserve"> </w:t>
      </w:r>
      <w:r w:rsidR="009134A7" w:rsidRPr="00506D34">
        <w:rPr>
          <w:lang w:eastAsia="pl-PL"/>
        </w:rPr>
        <w:t>kabla</w:t>
      </w:r>
      <w:r w:rsidR="00AC363D">
        <w:rPr>
          <w:lang w:eastAsia="pl-PL"/>
        </w:rPr>
        <w:t>,</w:t>
      </w:r>
      <w:r w:rsidR="009134A7" w:rsidRPr="00506D34">
        <w:rPr>
          <w:lang w:eastAsia="pl-PL"/>
        </w:rPr>
        <w:t xml:space="preserve"> na kolidującym odcinku</w:t>
      </w:r>
      <w:r w:rsidR="00AC363D">
        <w:rPr>
          <w:lang w:eastAsia="pl-PL"/>
        </w:rPr>
        <w:t>,</w:t>
      </w:r>
      <w:r w:rsidR="009134A7" w:rsidRPr="00506D34">
        <w:rPr>
          <w:lang w:eastAsia="pl-PL"/>
        </w:rPr>
        <w:t xml:space="preserve"> poprzez </w:t>
      </w:r>
      <w:r w:rsidR="00866141" w:rsidRPr="00506D34">
        <w:rPr>
          <w:lang w:eastAsia="pl-PL"/>
        </w:rPr>
        <w:t>zmianę</w:t>
      </w:r>
      <w:r w:rsidR="00160A05" w:rsidRPr="00506D34">
        <w:rPr>
          <w:lang w:eastAsia="pl-PL"/>
        </w:rPr>
        <w:t xml:space="preserve"> trasy kablowej wskazanej na rysunku </w:t>
      </w:r>
      <w:r w:rsidR="00024646" w:rsidRPr="007110F2">
        <w:rPr>
          <w:lang w:eastAsia="pl-PL"/>
        </w:rPr>
        <w:t>PS_E-</w:t>
      </w:r>
      <w:r w:rsidR="006E45E1" w:rsidRPr="007110F2">
        <w:rPr>
          <w:lang w:eastAsia="pl-PL"/>
        </w:rPr>
        <w:t>1</w:t>
      </w:r>
      <w:r w:rsidR="00916791">
        <w:rPr>
          <w:lang w:eastAsia="pl-PL"/>
        </w:rPr>
        <w:t xml:space="preserve"> oraz</w:t>
      </w:r>
      <w:r w:rsidR="00FE6F9D">
        <w:rPr>
          <w:lang w:eastAsia="pl-PL"/>
        </w:rPr>
        <w:t xml:space="preserve"> poprzez</w:t>
      </w:r>
      <w:r w:rsidR="00916791">
        <w:rPr>
          <w:lang w:eastAsia="pl-PL"/>
        </w:rPr>
        <w:t xml:space="preserve"> wykonanie</w:t>
      </w:r>
      <w:r w:rsidR="00FE6F9D">
        <w:rPr>
          <w:lang w:eastAsia="pl-PL"/>
        </w:rPr>
        <w:t xml:space="preserve"> dodatkowej</w:t>
      </w:r>
      <w:r w:rsidR="00916791">
        <w:rPr>
          <w:lang w:eastAsia="pl-PL"/>
        </w:rPr>
        <w:t xml:space="preserve"> osłony istn. kabla w miejscach skrzyżowań z</w:t>
      </w:r>
      <w:r w:rsidR="00693FC0">
        <w:rPr>
          <w:lang w:eastAsia="pl-PL"/>
        </w:rPr>
        <w:t xml:space="preserve"> nowoprojektowaną drogą i zjazdami. </w:t>
      </w:r>
    </w:p>
    <w:p w14:paraId="274DA571" w14:textId="6CD0BA63" w:rsidR="006A48D2" w:rsidRDefault="008A6F7E" w:rsidP="000416D1">
      <w:pPr>
        <w:jc w:val="both"/>
        <w:rPr>
          <w:lang w:eastAsia="pl-PL"/>
        </w:rPr>
      </w:pPr>
      <w:r>
        <w:rPr>
          <w:lang w:eastAsia="pl-PL"/>
        </w:rPr>
        <w:t>I</w:t>
      </w:r>
      <w:r w:rsidR="00615D0B">
        <w:rPr>
          <w:lang w:eastAsia="pl-PL"/>
        </w:rPr>
        <w:t>stniejący kabel YAKY 4x70mm2 0,6/1kV, na kolidującym odcinku L=37,5m, należy zdemontować</w:t>
      </w:r>
      <w:r w:rsidR="00E36FE6">
        <w:rPr>
          <w:lang w:eastAsia="pl-PL"/>
        </w:rPr>
        <w:t>.</w:t>
      </w:r>
      <w:r w:rsidR="00EC62A0">
        <w:rPr>
          <w:lang w:eastAsia="pl-PL"/>
        </w:rPr>
        <w:t xml:space="preserve"> </w:t>
      </w:r>
      <w:r w:rsidR="00E36FE6">
        <w:rPr>
          <w:lang w:eastAsia="pl-PL"/>
        </w:rPr>
        <w:t xml:space="preserve">Nowoprojektowany </w:t>
      </w:r>
      <w:r w:rsidR="00325144">
        <w:rPr>
          <w:lang w:eastAsia="pl-PL"/>
        </w:rPr>
        <w:t>k</w:t>
      </w:r>
      <w:r w:rsidR="00E36FE6">
        <w:rPr>
          <w:lang w:eastAsia="pl-PL"/>
        </w:rPr>
        <w:t>abel YAKY 4x70mm2 0,6/1kV podlega</w:t>
      </w:r>
      <w:r w:rsidR="00EC62A0">
        <w:rPr>
          <w:lang w:eastAsia="pl-PL"/>
        </w:rPr>
        <w:t xml:space="preserve"> natomiast</w:t>
      </w:r>
      <w:r w:rsidR="00E36FE6">
        <w:rPr>
          <w:lang w:eastAsia="pl-PL"/>
        </w:rPr>
        <w:t xml:space="preserve"> ułożeniu po nowej trasie kablowej</w:t>
      </w:r>
      <w:r w:rsidR="00011134">
        <w:rPr>
          <w:lang w:eastAsia="pl-PL"/>
        </w:rPr>
        <w:t xml:space="preserve"> </w:t>
      </w:r>
      <w:r w:rsidR="00325144">
        <w:rPr>
          <w:lang w:eastAsia="pl-PL"/>
        </w:rPr>
        <w:t xml:space="preserve">oraz podłączeniu </w:t>
      </w:r>
      <w:r w:rsidR="00011134">
        <w:rPr>
          <w:lang w:eastAsia="pl-PL"/>
        </w:rPr>
        <w:t xml:space="preserve">z istniejącym kablem </w:t>
      </w:r>
      <w:r w:rsidR="006A48D2">
        <w:rPr>
          <w:lang w:eastAsia="pl-PL"/>
        </w:rPr>
        <w:t xml:space="preserve">za </w:t>
      </w:r>
      <w:r w:rsidR="00325144">
        <w:rPr>
          <w:lang w:eastAsia="pl-PL"/>
        </w:rPr>
        <w:t xml:space="preserve">pomocą </w:t>
      </w:r>
      <w:r w:rsidR="00011134">
        <w:rPr>
          <w:lang w:eastAsia="pl-PL"/>
        </w:rPr>
        <w:t xml:space="preserve">termokurczliwych muf </w:t>
      </w:r>
      <w:r w:rsidR="006A48D2">
        <w:rPr>
          <w:lang w:eastAsia="pl-PL"/>
        </w:rPr>
        <w:t>kablowych</w:t>
      </w:r>
      <w:r w:rsidR="00011134">
        <w:rPr>
          <w:lang w:eastAsia="pl-PL"/>
        </w:rPr>
        <w:t xml:space="preserve">. </w:t>
      </w:r>
      <w:r w:rsidR="006A48D2">
        <w:rPr>
          <w:lang w:eastAsia="pl-PL"/>
        </w:rPr>
        <w:t xml:space="preserve">Trasa linii kablowej, </w:t>
      </w:r>
      <w:r w:rsidR="00185441">
        <w:rPr>
          <w:lang w:eastAsia="pl-PL"/>
        </w:rPr>
        <w:t xml:space="preserve">lokalizacja osłon i muf kablowych została </w:t>
      </w:r>
      <w:r w:rsidR="00A01FDE">
        <w:rPr>
          <w:lang w:eastAsia="pl-PL"/>
        </w:rPr>
        <w:t>przedstawiona</w:t>
      </w:r>
      <w:r w:rsidR="00185441">
        <w:rPr>
          <w:lang w:eastAsia="pl-PL"/>
        </w:rPr>
        <w:t xml:space="preserve"> na rys. PS_E-1</w:t>
      </w:r>
      <w:r w:rsidR="000416D1">
        <w:rPr>
          <w:lang w:eastAsia="pl-PL"/>
        </w:rPr>
        <w:t xml:space="preserve"> a typy kabli i długości poszczególnych odcinków przedstawiono na schemacie – rys. S_E-1.</w:t>
      </w:r>
      <w:r w:rsidR="002B4C25">
        <w:rPr>
          <w:lang w:eastAsia="pl-PL"/>
        </w:rPr>
        <w:t>1</w:t>
      </w:r>
    </w:p>
    <w:p w14:paraId="4E7C1BB5" w14:textId="292B57AF" w:rsidR="00487EC5" w:rsidRPr="00D4338A" w:rsidRDefault="00487EC5" w:rsidP="00D4338A">
      <w:pPr>
        <w:widowControl w:val="0"/>
        <w:spacing w:after="0" w:line="360" w:lineRule="auto"/>
        <w:jc w:val="both"/>
        <w:rPr>
          <w:rFonts w:ascii="Arial Narrow" w:eastAsia="Times New Roman" w:hAnsi="Arial Narrow" w:cs="Times New Roman"/>
          <w:bCs/>
          <w:i/>
          <w:u w:val="single"/>
        </w:rPr>
      </w:pPr>
      <w:r w:rsidRPr="00D4338A">
        <w:rPr>
          <w:rFonts w:ascii="Arial Narrow" w:eastAsia="Times New Roman" w:hAnsi="Arial Narrow" w:cs="Times New Roman"/>
          <w:bCs/>
          <w:i/>
          <w:u w:val="single"/>
        </w:rPr>
        <w:t>Układanie linii kablowej:</w:t>
      </w:r>
    </w:p>
    <w:p w14:paraId="4C8307B2" w14:textId="316D3526" w:rsidR="00C060ED" w:rsidRPr="00BD6916" w:rsidRDefault="00C060ED" w:rsidP="00D4338A">
      <w:pPr>
        <w:jc w:val="both"/>
      </w:pPr>
      <w:r w:rsidRPr="00BD6916">
        <w:t xml:space="preserve">Kable powinny być układane w sposób wykluczający uszkodzenie przez zginanie, skręcanie, rozciąganie itp. Temperatura kabli przy układaniu nie powinna być mniejsza niż zalecana przez producenta kabli. Kable można zginać jedynie w przypadkach koniecznych, przy czym promień gięcia powinien być możliwie duży, jednak nie mniejszy niż 15-krotna zewnętrzna jego średnica lub wskazane promienie w DTR okablowania. Kable należy układać bezpośrednio w gruncie na głębokości 0,7 m z dokładnością </w:t>
      </w:r>
      <w:r w:rsidRPr="00BD6916">
        <w:t> 5 cm na warstwie piasku o grubości 10 cm z przykryciem również 10 cm warstwą piasku, a następnie warstwą gruntu rodzimego o grubości co najmniej 15 cm. Jako oznaczenie trasy, nad kablem należy układać folię koloru niebieskiego szerokości 20 cm. Kabel ułożony w ziemi na całej swej długości powinien posiadać oznaczniki identyfikacyjne Po wykonaniu linii kablowej należy pomierzyć rezystancję izolacji poszczególnych odcinków kabla induktorem o napięciu nie mniejszym niż 2,5 kV, przy czym rezystancja nie może być mniejsza niż 20 M</w:t>
      </w:r>
      <w:r w:rsidRPr="00BD6916">
        <w:t xml:space="preserve">/km. Zasypka może nastąpić po odbiorze kabla przez przedstawiciela Użytkownika, po uprzednim sporządzeniu inwentaryzacji geodezyjnej w układzie szkicu polowego i mapy sytuacyjnej w skali 1:500. W czasie wykonywania i po zakończeniu robót kablowych należy przeprowadzić następujące pomiary: </w:t>
      </w:r>
    </w:p>
    <w:p w14:paraId="59CB09DC" w14:textId="77777777" w:rsidR="00C060ED" w:rsidRPr="00BD6916" w:rsidRDefault="00C060ED" w:rsidP="00D4338A">
      <w:r w:rsidRPr="00BD6916">
        <w:t>- głębokości zakopania kabla,</w:t>
      </w:r>
    </w:p>
    <w:p w14:paraId="5D4620BA" w14:textId="77777777" w:rsidR="00C060ED" w:rsidRPr="00BD6916" w:rsidRDefault="00C060ED" w:rsidP="00D4338A">
      <w:r w:rsidRPr="00BD6916">
        <w:t>- grubości podsypki piaskowej nad i pod kablem,</w:t>
      </w:r>
    </w:p>
    <w:p w14:paraId="6662574F" w14:textId="77777777" w:rsidR="00C060ED" w:rsidRPr="00BD6916" w:rsidRDefault="00C060ED" w:rsidP="00D4338A">
      <w:r w:rsidRPr="00BD6916">
        <w:t>- odległości folii ochronnej od kabla,</w:t>
      </w:r>
    </w:p>
    <w:p w14:paraId="65BC666F" w14:textId="77777777" w:rsidR="00C060ED" w:rsidRPr="00BD6916" w:rsidRDefault="00C060ED" w:rsidP="00D4338A">
      <w:r w:rsidRPr="00BD6916">
        <w:t>- rezystancji izolacji i ciągłości żył kabla.</w:t>
      </w:r>
    </w:p>
    <w:p w14:paraId="07B2B061" w14:textId="77777777" w:rsidR="00C060ED" w:rsidRPr="00BD6916" w:rsidRDefault="00C060ED" w:rsidP="00D4338A">
      <w:pPr>
        <w:jc w:val="both"/>
      </w:pPr>
      <w:r w:rsidRPr="00BD6916">
        <w:t xml:space="preserve">Pomiary należy wykonać co 10 m budowanej linii kablowej, za wyjątkiem pomiarów rezystancji i ciągłości żył kabla, które należy wykonywać dla każdego odcinka kabla. Ponadto należy sprawdzić wskaźnik zagęszczenia gruntu nad kablem i rozplantować nadmiar ziemi. </w:t>
      </w:r>
    </w:p>
    <w:p w14:paraId="48A0FE17" w14:textId="77777777" w:rsidR="00C060ED" w:rsidRPr="00D4338A" w:rsidRDefault="00C060ED" w:rsidP="00D4338A">
      <w:pPr>
        <w:widowControl w:val="0"/>
        <w:spacing w:after="0" w:line="360" w:lineRule="auto"/>
        <w:jc w:val="both"/>
        <w:rPr>
          <w:rFonts w:ascii="Arial Narrow" w:eastAsia="Times New Roman" w:hAnsi="Arial Narrow" w:cs="Times New Roman"/>
          <w:bCs/>
          <w:i/>
          <w:u w:val="single"/>
        </w:rPr>
      </w:pPr>
      <w:r w:rsidRPr="00D4338A">
        <w:rPr>
          <w:rFonts w:ascii="Arial Narrow" w:eastAsia="Times New Roman" w:hAnsi="Arial Narrow" w:cs="Times New Roman"/>
          <w:bCs/>
          <w:i/>
          <w:u w:val="single"/>
        </w:rPr>
        <w:t>Przepusty kablowe :</w:t>
      </w:r>
    </w:p>
    <w:p w14:paraId="634085E8" w14:textId="77777777" w:rsidR="00C060ED" w:rsidRDefault="00C060ED" w:rsidP="00D4338A">
      <w:pPr>
        <w:jc w:val="both"/>
      </w:pPr>
      <w:r w:rsidRPr="00BD6916">
        <w:t>Przy przejściu pod jezdniami i wjazdami na posesje kable należy układać w rurach ochronnych sztywnych HDPE, w przypadku skrzyżowań lub zbliżeń z istniejącą i projektowaną infrastrukturą zastosować rury ochronne giętkie HDPE.</w:t>
      </w:r>
    </w:p>
    <w:p w14:paraId="3D5DEF0C" w14:textId="77777777" w:rsidR="00C060ED" w:rsidRPr="002276CB" w:rsidRDefault="00C060ED" w:rsidP="00D4338A">
      <w:pPr>
        <w:jc w:val="both"/>
      </w:pPr>
      <w:r w:rsidRPr="0087495F">
        <w:t xml:space="preserve">Przepusty kablowe powinny być wykonane z materiałów trudnopalnych, wytrzymałych mechanicznie, chemicznie i odpornych na działanie łuku elektrycznego. Rury używane na przepusty powinny być dostatecznie wytrzymałe na działanie sił ściskających, z jakimi należy liczyć się w miejscu ich ułożenia. Wnętrza ścianek powinny być gładkie lub powleczone warstwą wygładzającą ich powierzchnię, dla ułatwienia przesuwania się kabli. Na przepusty kablowe dla kabli o napięciu 1 kV zastosowano rury polietylenowe o średnicy zewnętrznej nie mniejszej niż 96 mm. Na przepusty kablowe dla kabli o napięciu </w:t>
      </w:r>
      <w:r w:rsidRPr="0087495F">
        <w:lastRenderedPageBreak/>
        <w:t>powyżej 1 kV zastosowano rury polietylenowe o średnicy zewnętrznej nie mniejszej niż 160 mm. Rury z polietylenu wysokiej gęstości (HDPE) powinny odpowiadać wymaganiom normy PN-EN 61386-24:2010.</w:t>
      </w:r>
    </w:p>
    <w:p w14:paraId="57A86A10" w14:textId="2DD212F2" w:rsidR="00C060ED" w:rsidRDefault="00C060ED" w:rsidP="00D4338A">
      <w:pPr>
        <w:jc w:val="both"/>
      </w:pPr>
      <w:r w:rsidRPr="002276CB">
        <w:t xml:space="preserve">Uwaga: Przed wykonywaniem </w:t>
      </w:r>
      <w:r w:rsidR="002B17E2">
        <w:t xml:space="preserve">ewentualnych </w:t>
      </w:r>
      <w:r w:rsidRPr="002276CB">
        <w:t xml:space="preserve">wierceń należy przy pomocy aparatury oraz poprzez wykonanie wykopów kontrolnych – poprzecznych zlokalizować podziemne uzbrojenie a zwłaszcza kable </w:t>
      </w:r>
      <w:r>
        <w:t>nn</w:t>
      </w:r>
      <w:r w:rsidRPr="002276CB">
        <w:t>, SN, telekomunikacyjne, woda, gaz, itp.</w:t>
      </w:r>
    </w:p>
    <w:p w14:paraId="723EBAFA" w14:textId="0E4821ED" w:rsidR="00C060ED" w:rsidRDefault="00C060ED" w:rsidP="00C060ED">
      <w:pPr>
        <w:widowControl w:val="0"/>
        <w:spacing w:after="0" w:line="360" w:lineRule="auto"/>
        <w:jc w:val="both"/>
      </w:pPr>
      <w:r>
        <w:rPr>
          <w:rFonts w:ascii="Arial Narrow" w:eastAsia="Times New Roman" w:hAnsi="Arial Narrow" w:cs="Times New Roman"/>
          <w:bCs/>
          <w:i/>
          <w:u w:val="single"/>
        </w:rPr>
        <w:t xml:space="preserve">Osłony istn. infrastruktury podziemnej, </w:t>
      </w:r>
    </w:p>
    <w:p w14:paraId="40C79DAD" w14:textId="77777777" w:rsidR="00C060ED" w:rsidRPr="004B4C05" w:rsidRDefault="00C060ED" w:rsidP="00D4338A">
      <w:pPr>
        <w:jc w:val="both"/>
      </w:pPr>
      <w:r w:rsidRPr="004B4C05">
        <w:t>W miejscach skrzyżowań, zbliżeń sieci ee z planowaną inwestycją, istniejące kable należy zabezpieczyć rurą dwudzielną a prace w pobliżu kabli energetycznych wykonywać ręcznie z zachowaniem szczególnej ostrożności.</w:t>
      </w:r>
    </w:p>
    <w:p w14:paraId="44F8C68C" w14:textId="257F1A4C" w:rsidR="00C060ED" w:rsidRDefault="00C060ED" w:rsidP="00D4338A">
      <w:pPr>
        <w:jc w:val="both"/>
      </w:pPr>
      <w:r w:rsidRPr="004B4C05">
        <w:t xml:space="preserve">Na czas wykonania osłon i przekładek należy wystąpić do OSD z wnioskiem </w:t>
      </w:r>
      <w:r>
        <w:t>dla</w:t>
      </w:r>
      <w:r w:rsidRPr="004B4C05">
        <w:t xml:space="preserve"> wyłączenia linii nn. Po wykonaniu osłon, prace podlegają odbiorowi PGE. </w:t>
      </w:r>
    </w:p>
    <w:p w14:paraId="05461768" w14:textId="32866D60" w:rsidR="00C060ED" w:rsidRPr="0011254C" w:rsidRDefault="00C060ED" w:rsidP="00D4338A">
      <w:pPr>
        <w:jc w:val="both"/>
        <w:rPr>
          <w:rFonts w:eastAsia="Times New Roman" w:cs="Times New Roman"/>
          <w:snapToGrid w:val="0"/>
          <w:lang w:eastAsia="pl-PL"/>
        </w:rPr>
      </w:pPr>
      <w:r w:rsidRPr="0011254C">
        <w:rPr>
          <w:rFonts w:eastAsia="Times New Roman" w:cs="Times New Roman"/>
          <w:snapToGrid w:val="0"/>
          <w:lang w:eastAsia="pl-PL"/>
        </w:rPr>
        <w:t xml:space="preserve">Zakres ochrony istn. okablowania za pomocą rury osłonowej dwudzielnej obejmuje </w:t>
      </w:r>
      <w:r w:rsidR="00A31575">
        <w:rPr>
          <w:rFonts w:eastAsia="Times New Roman" w:cs="Times New Roman"/>
          <w:snapToGrid w:val="0"/>
          <w:lang w:eastAsia="pl-PL"/>
        </w:rPr>
        <w:t>13</w:t>
      </w:r>
      <w:r w:rsidRPr="0011254C">
        <w:rPr>
          <w:rFonts w:eastAsia="Times New Roman" w:cs="Times New Roman"/>
          <w:snapToGrid w:val="0"/>
          <w:lang w:eastAsia="pl-PL"/>
        </w:rPr>
        <w:t xml:space="preserve"> m</w:t>
      </w:r>
      <w:r w:rsidR="00A31575">
        <w:rPr>
          <w:rFonts w:eastAsia="Times New Roman" w:cs="Times New Roman"/>
          <w:snapToGrid w:val="0"/>
          <w:lang w:eastAsia="pl-PL"/>
        </w:rPr>
        <w:t>.</w:t>
      </w:r>
      <w:r w:rsidRPr="0011254C">
        <w:rPr>
          <w:rFonts w:eastAsia="Times New Roman" w:cs="Times New Roman"/>
          <w:snapToGrid w:val="0"/>
          <w:lang w:eastAsia="pl-PL"/>
        </w:rPr>
        <w:t xml:space="preserve"> </w:t>
      </w:r>
    </w:p>
    <w:p w14:paraId="149B0588" w14:textId="0B52EEBF" w:rsidR="00C060ED" w:rsidRPr="00D4338A" w:rsidRDefault="00C060ED" w:rsidP="00D4338A">
      <w:pPr>
        <w:widowControl w:val="0"/>
        <w:spacing w:after="0" w:line="360" w:lineRule="auto"/>
        <w:jc w:val="both"/>
        <w:rPr>
          <w:rFonts w:ascii="Arial Narrow" w:eastAsia="Times New Roman" w:hAnsi="Arial Narrow" w:cs="Times New Roman"/>
          <w:bCs/>
          <w:i/>
          <w:u w:val="single"/>
        </w:rPr>
      </w:pPr>
      <w:r w:rsidRPr="00D4338A">
        <w:rPr>
          <w:rFonts w:ascii="Arial Narrow" w:eastAsia="Times New Roman" w:hAnsi="Arial Narrow" w:cs="Times New Roman"/>
          <w:bCs/>
          <w:i/>
          <w:u w:val="single"/>
        </w:rPr>
        <w:t>Wykonanie łączeń kabli:</w:t>
      </w:r>
    </w:p>
    <w:p w14:paraId="1A2FF16C" w14:textId="0347B50F" w:rsidR="00C060ED" w:rsidRPr="00BD6916" w:rsidRDefault="00C060ED" w:rsidP="00D4338A">
      <w:pPr>
        <w:jc w:val="both"/>
      </w:pPr>
      <w:r w:rsidRPr="00BD6916">
        <w:t>Kable należy łączyć za pomocą</w:t>
      </w:r>
      <w:r w:rsidR="00A31575">
        <w:t xml:space="preserve"> termokurczliwych</w:t>
      </w:r>
      <w:r w:rsidRPr="00BD6916">
        <w:t xml:space="preserve"> muf kablowych</w:t>
      </w:r>
      <w:r w:rsidR="00A31575">
        <w:t xml:space="preserve">. </w:t>
      </w:r>
      <w:r w:rsidRPr="00BD6916">
        <w:t>Mufy i głowice powinny być dostosowane do typu kabla, jego napięcia znamionowego, przekroju i liczby żył oraz warunków otoczenia w miejscu zainstalowania. Zastosowane mufy i głowice muszą posiadać świadectwo producenta o spełnieniu wymagań w odniesieniu do kabli, na których mają być zainstalowane.</w:t>
      </w:r>
    </w:p>
    <w:p w14:paraId="3C4D8CDC" w14:textId="77777777" w:rsidR="00C060ED" w:rsidRPr="00BD6916" w:rsidRDefault="00C060ED" w:rsidP="00D4338A">
      <w:pPr>
        <w:jc w:val="both"/>
      </w:pPr>
      <w:r w:rsidRPr="00BD6916">
        <w:t xml:space="preserve">Mufy i głowice powinny być dostosowane do warunków zwarciowych występujących w miejscu zainstalowania oraz do dopuszczalnej obciążalności prądowej kabli. Mufy należy wykonywać w miejscach określonych w dokumentacji technicznej. Wszelkie dodatkowe mufy powinny być uzgodnione z Inspektorem nadzoru. W przypadku wiązek kabli układających się z kabli jednożyłowych, zaleca się wykonania przesunięcia muf względem siebie. W miejscu montażu mufy w przestrzeni otwartej, zaleca się ustawienie nad wykopem, namiotu bez względu na pogodę. Montaż mu może być wykonywać tylko osoba posiadająca odpowiednie kwalifikacji. Wykop do montażu mufy w ziemi powinien mieć wymiary umożliwiające swobodne wykonywanie. Montaż mufy powinien być wykonywany zgodnie z zaleceniami producenta wybranej mufy kablowej nieprzerwane aż do czasu zakończenia. </w:t>
      </w:r>
    </w:p>
    <w:p w14:paraId="1C61CF2E" w14:textId="77777777" w:rsidR="00C060ED" w:rsidRDefault="00C060ED" w:rsidP="00C060ED">
      <w:pPr>
        <w:widowControl w:val="0"/>
        <w:spacing w:after="0" w:line="360" w:lineRule="auto"/>
        <w:ind w:firstLine="567"/>
        <w:jc w:val="both"/>
        <w:rPr>
          <w:u w:val="single"/>
        </w:rPr>
      </w:pPr>
      <w:r w:rsidRPr="00861262">
        <w:rPr>
          <w:u w:val="single"/>
        </w:rPr>
        <w:t>Ochrona przeciwporażeniowa:</w:t>
      </w:r>
    </w:p>
    <w:p w14:paraId="4BA567FC" w14:textId="76A36D15" w:rsidR="00C060ED" w:rsidRDefault="0070533B" w:rsidP="00D4338A">
      <w:pPr>
        <w:jc w:val="both"/>
      </w:pPr>
      <w:r w:rsidRPr="0070533B">
        <w:t>Dla obiektów zasilanych ze stacji transformatorowych: „</w:t>
      </w:r>
      <w:r w:rsidR="00F41C9A">
        <w:t xml:space="preserve">Trafo </w:t>
      </w:r>
      <w:r>
        <w:t>Rybitwy</w:t>
      </w:r>
      <w:r w:rsidR="00F41C9A">
        <w:t xml:space="preserve"> 2</w:t>
      </w:r>
      <w:r w:rsidRPr="0070533B">
        <w:t>” jako ochrona przed dotykiem pośrednim obowiązuje system samoczynnego wyłączenia</w:t>
      </w:r>
      <w:r w:rsidR="003E2AD3">
        <w:t xml:space="preserve"> zasilania w układzie sieciowym TNC.  </w:t>
      </w:r>
      <w:r w:rsidR="000E07CF">
        <w:t xml:space="preserve">Istniejący uziom w trakcie realizacji prac </w:t>
      </w:r>
      <w:r w:rsidR="00F8404E">
        <w:t xml:space="preserve">kablowych należy odtworzyć za pomocą </w:t>
      </w:r>
      <w:r w:rsidR="00C060ED" w:rsidRPr="00BD6916">
        <w:t xml:space="preserve">bednarki ocynkowanej 25x4 wykonaniem w wykopie razem z linią kablową. </w:t>
      </w:r>
    </w:p>
    <w:p w14:paraId="2393137A" w14:textId="77777777" w:rsidR="00C060ED" w:rsidRDefault="00C060ED" w:rsidP="00D4338A">
      <w:r w:rsidRPr="00BD6916">
        <w:t xml:space="preserve">W przypadku naruszenia podczas prowadzonych tras istniejących uziemień złączy kablowych, należy je odtworzyć. </w:t>
      </w:r>
    </w:p>
    <w:p w14:paraId="19D0B156" w14:textId="77777777" w:rsidR="00A31575" w:rsidRDefault="00A31575" w:rsidP="00C060ED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22882DCA" w14:textId="33F8EFFB" w:rsidR="001661C2" w:rsidRDefault="001661C2" w:rsidP="00A31575">
      <w:pPr>
        <w:pStyle w:val="Nagwek2"/>
        <w:numPr>
          <w:ilvl w:val="1"/>
          <w:numId w:val="6"/>
        </w:numPr>
        <w:ind w:left="567" w:hanging="567"/>
      </w:pPr>
      <w:bookmarkStart w:id="28" w:name="_Toc81758535"/>
      <w:r>
        <w:t xml:space="preserve">Dane techniczne linii kablowej </w:t>
      </w:r>
    </w:p>
    <w:p w14:paraId="203556E2" w14:textId="77DC5FCB" w:rsidR="00E00BDA" w:rsidRPr="00280A9F" w:rsidRDefault="0049543F" w:rsidP="00D4338A">
      <w:r w:rsidRPr="00280A9F">
        <w:t xml:space="preserve">- napięcie znamionowe linii </w:t>
      </w:r>
      <w:r w:rsidR="006402EC">
        <w:t>–</w:t>
      </w:r>
      <w:r w:rsidRPr="00280A9F">
        <w:t xml:space="preserve"> </w:t>
      </w:r>
      <w:r w:rsidR="006402EC">
        <w:t>0,4</w:t>
      </w:r>
      <w:r w:rsidRPr="00280A9F">
        <w:t xml:space="preserve"> kV </w:t>
      </w:r>
    </w:p>
    <w:p w14:paraId="4D05033A" w14:textId="7CC24CA1" w:rsidR="0049543F" w:rsidRDefault="0049543F" w:rsidP="00D4338A">
      <w:r w:rsidRPr="00280A9F">
        <w:t xml:space="preserve">- przewody robocze linii </w:t>
      </w:r>
      <w:r w:rsidR="002A0FA3">
        <w:t>–</w:t>
      </w:r>
      <w:r w:rsidRPr="00096D16">
        <w:t xml:space="preserve"> </w:t>
      </w:r>
      <w:r w:rsidR="002A0FA3">
        <w:t>YAKY 4x70</w:t>
      </w:r>
      <w:r w:rsidRPr="006D1729">
        <w:t>xmm2</w:t>
      </w:r>
    </w:p>
    <w:p w14:paraId="7FE37752" w14:textId="3995B9D2" w:rsidR="00DB2495" w:rsidRDefault="00DB2495" w:rsidP="00D4338A">
      <w:r>
        <w:t>-</w:t>
      </w:r>
      <w:r w:rsidR="00E00BDA">
        <w:t xml:space="preserve"> zasilanie : ze stacji Trafo Rybitwy 2. </w:t>
      </w:r>
    </w:p>
    <w:p w14:paraId="50E044A1" w14:textId="77777777" w:rsidR="00A31575" w:rsidRPr="00280A9F" w:rsidRDefault="00A31575" w:rsidP="0049543F"/>
    <w:p w14:paraId="551CA0CE" w14:textId="6C054DD7" w:rsidR="000C60C1" w:rsidRPr="00E1172E" w:rsidRDefault="00DB73F4" w:rsidP="00A31575">
      <w:pPr>
        <w:pStyle w:val="Nagwek2"/>
        <w:numPr>
          <w:ilvl w:val="1"/>
          <w:numId w:val="6"/>
        </w:numPr>
        <w:ind w:left="567" w:hanging="567"/>
      </w:pPr>
      <w:r>
        <w:lastRenderedPageBreak/>
        <w:t>Skrócony opis prac</w:t>
      </w:r>
      <w:bookmarkEnd w:id="28"/>
    </w:p>
    <w:p w14:paraId="4FED4500" w14:textId="57371BD5" w:rsidR="00DC45FF" w:rsidRDefault="00DC45FF" w:rsidP="00D4338A">
      <w:pPr>
        <w:rPr>
          <w:snapToGrid w:val="0"/>
          <w:lang w:eastAsia="pl-PL"/>
        </w:rPr>
      </w:pPr>
      <w:r w:rsidRPr="00DC45FF">
        <w:rPr>
          <w:snapToGrid w:val="0"/>
          <w:lang w:eastAsia="pl-PL"/>
        </w:rPr>
        <w:t xml:space="preserve">Zakres zadania w ramach </w:t>
      </w:r>
      <w:r w:rsidR="0099468F">
        <w:rPr>
          <w:snapToGrid w:val="0"/>
          <w:lang w:eastAsia="pl-PL"/>
        </w:rPr>
        <w:t>usunięcia kolizji</w:t>
      </w:r>
      <w:r w:rsidRPr="00DC45FF">
        <w:rPr>
          <w:snapToGrid w:val="0"/>
          <w:lang w:eastAsia="pl-PL"/>
        </w:rPr>
        <w:t xml:space="preserve"> </w:t>
      </w:r>
      <w:r w:rsidR="00325398" w:rsidRPr="00DC45FF">
        <w:rPr>
          <w:snapToGrid w:val="0"/>
          <w:lang w:eastAsia="pl-PL"/>
        </w:rPr>
        <w:t>obejmuje</w:t>
      </w:r>
      <w:r w:rsidR="00423096">
        <w:rPr>
          <w:snapToGrid w:val="0"/>
          <w:lang w:eastAsia="pl-PL"/>
        </w:rPr>
        <w:t xml:space="preserve"> </w:t>
      </w:r>
      <w:r w:rsidR="00D4338A">
        <w:rPr>
          <w:snapToGrid w:val="0"/>
          <w:lang w:eastAsia="pl-PL"/>
        </w:rPr>
        <w:t>co najmniej</w:t>
      </w:r>
      <w:r w:rsidR="00325398" w:rsidRPr="00DC45FF">
        <w:rPr>
          <w:snapToGrid w:val="0"/>
          <w:lang w:eastAsia="pl-PL"/>
        </w:rPr>
        <w:t>:</w:t>
      </w:r>
    </w:p>
    <w:p w14:paraId="7BD6A336" w14:textId="4B131BA4" w:rsidR="003445DB" w:rsidRDefault="003445DB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przygotowanie placu budowy, transport </w:t>
      </w:r>
      <w:r w:rsidR="004327E9">
        <w:rPr>
          <w:snapToGrid w:val="0"/>
          <w:lang w:eastAsia="pl-PL"/>
        </w:rPr>
        <w:t>materiałów,</w:t>
      </w:r>
    </w:p>
    <w:p w14:paraId="35DE7D0C" w14:textId="0AEF9F3A" w:rsidR="004327E9" w:rsidRDefault="004327E9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</w:t>
      </w:r>
      <w:r w:rsidR="000D7BDF">
        <w:rPr>
          <w:snapToGrid w:val="0"/>
          <w:lang w:eastAsia="pl-PL"/>
        </w:rPr>
        <w:t>dokonanie</w:t>
      </w:r>
      <w:r>
        <w:rPr>
          <w:snapToGrid w:val="0"/>
          <w:lang w:eastAsia="pl-PL"/>
        </w:rPr>
        <w:t xml:space="preserve"> </w:t>
      </w:r>
      <w:r w:rsidR="000D7BDF">
        <w:rPr>
          <w:snapToGrid w:val="0"/>
          <w:lang w:eastAsia="pl-PL"/>
        </w:rPr>
        <w:t>odpowiednich</w:t>
      </w:r>
      <w:r>
        <w:rPr>
          <w:snapToGrid w:val="0"/>
          <w:lang w:eastAsia="pl-PL"/>
        </w:rPr>
        <w:t xml:space="preserve"> uzgodnień dot. </w:t>
      </w:r>
      <w:r w:rsidR="000D7BDF">
        <w:rPr>
          <w:snapToGrid w:val="0"/>
          <w:lang w:eastAsia="pl-PL"/>
        </w:rPr>
        <w:t>wyłączneń z PGE</w:t>
      </w:r>
      <w:r>
        <w:rPr>
          <w:snapToGrid w:val="0"/>
          <w:lang w:eastAsia="pl-PL"/>
        </w:rPr>
        <w:t xml:space="preserve">, </w:t>
      </w:r>
    </w:p>
    <w:p w14:paraId="41D3AE8D" w14:textId="7EF0F658" w:rsidR="00DC45FF" w:rsidRPr="00573B98" w:rsidRDefault="007A0425" w:rsidP="00D4338A">
      <w:pPr>
        <w:jc w:val="both"/>
        <w:rPr>
          <w:snapToGrid w:val="0"/>
          <w:lang w:eastAsia="pl-PL"/>
        </w:rPr>
      </w:pPr>
      <w:r w:rsidRPr="00573B98">
        <w:rPr>
          <w:snapToGrid w:val="0"/>
          <w:lang w:eastAsia="pl-PL"/>
        </w:rPr>
        <w:t>-</w:t>
      </w:r>
      <w:r w:rsidR="00C80B66" w:rsidRPr="00573B98">
        <w:rPr>
          <w:snapToGrid w:val="0"/>
          <w:lang w:eastAsia="pl-PL"/>
        </w:rPr>
        <w:t xml:space="preserve"> </w:t>
      </w:r>
      <w:r w:rsidR="00573B98" w:rsidRPr="00573B98">
        <w:rPr>
          <w:snapToGrid w:val="0"/>
          <w:lang w:eastAsia="pl-PL"/>
        </w:rPr>
        <w:t>o</w:t>
      </w:r>
      <w:r w:rsidR="00DC45FF" w:rsidRPr="00573B98">
        <w:rPr>
          <w:snapToGrid w:val="0"/>
          <w:lang w:eastAsia="pl-PL"/>
        </w:rPr>
        <w:t xml:space="preserve">dkopanie </w:t>
      </w:r>
      <w:r w:rsidR="005247B0" w:rsidRPr="00573B98">
        <w:rPr>
          <w:snapToGrid w:val="0"/>
          <w:lang w:eastAsia="pl-PL"/>
        </w:rPr>
        <w:t xml:space="preserve">i zdemontowanie </w:t>
      </w:r>
      <w:r w:rsidR="0022024B" w:rsidRPr="00573B98">
        <w:rPr>
          <w:snapToGrid w:val="0"/>
          <w:lang w:eastAsia="pl-PL"/>
        </w:rPr>
        <w:t xml:space="preserve">istniejącej </w:t>
      </w:r>
      <w:r w:rsidR="00DC45FF" w:rsidRPr="00573B98">
        <w:rPr>
          <w:snapToGrid w:val="0"/>
          <w:lang w:eastAsia="pl-PL"/>
        </w:rPr>
        <w:t>linii kablowej</w:t>
      </w:r>
      <w:r w:rsidR="0022024B" w:rsidRPr="00573B98">
        <w:rPr>
          <w:snapToGrid w:val="0"/>
          <w:lang w:eastAsia="pl-PL"/>
        </w:rPr>
        <w:t xml:space="preserve"> na kolidującym odcinku</w:t>
      </w:r>
      <w:r w:rsidR="00FB4FBA" w:rsidRPr="00573B98">
        <w:rPr>
          <w:snapToGrid w:val="0"/>
          <w:lang w:eastAsia="pl-PL"/>
        </w:rPr>
        <w:t xml:space="preserve"> (37,5 m)</w:t>
      </w:r>
    </w:p>
    <w:p w14:paraId="011EBFDF" w14:textId="4AE644FA" w:rsidR="00573B98" w:rsidRPr="00573B98" w:rsidRDefault="000440B4" w:rsidP="00D4338A">
      <w:pPr>
        <w:jc w:val="both"/>
        <w:rPr>
          <w:snapToGrid w:val="0"/>
          <w:lang w:eastAsia="pl-PL"/>
        </w:rPr>
      </w:pPr>
      <w:r w:rsidRPr="00573B98">
        <w:rPr>
          <w:snapToGrid w:val="0"/>
          <w:lang w:eastAsia="pl-PL"/>
        </w:rPr>
        <w:t xml:space="preserve">- </w:t>
      </w:r>
      <w:r w:rsidR="00FB4FBA" w:rsidRPr="00573B98">
        <w:rPr>
          <w:snapToGrid w:val="0"/>
          <w:lang w:eastAsia="pl-PL"/>
        </w:rPr>
        <w:t xml:space="preserve">ułożenie nowoprojektowanego odcinka linii kablowej po nowej trasie </w:t>
      </w:r>
      <w:r w:rsidR="009473AD" w:rsidRPr="00573B98">
        <w:rPr>
          <w:snapToGrid w:val="0"/>
          <w:lang w:eastAsia="pl-PL"/>
        </w:rPr>
        <w:t>(43</w:t>
      </w:r>
      <w:r w:rsidR="00573B98" w:rsidRPr="00573B98">
        <w:rPr>
          <w:snapToGrid w:val="0"/>
          <w:lang w:eastAsia="pl-PL"/>
        </w:rPr>
        <w:t>,5 m)</w:t>
      </w:r>
    </w:p>
    <w:p w14:paraId="788F5C74" w14:textId="0E61A0EE" w:rsidR="000440B4" w:rsidRPr="00573B98" w:rsidRDefault="00573B98" w:rsidP="00D4338A">
      <w:pPr>
        <w:jc w:val="both"/>
        <w:rPr>
          <w:snapToGrid w:val="0"/>
          <w:lang w:eastAsia="pl-PL"/>
        </w:rPr>
      </w:pPr>
      <w:r w:rsidRPr="00573B98">
        <w:rPr>
          <w:snapToGrid w:val="0"/>
          <w:lang w:eastAsia="pl-PL"/>
        </w:rPr>
        <w:t>- wykonanie mufowania kabla po obu stronach</w:t>
      </w:r>
      <w:r w:rsidR="00504128">
        <w:rPr>
          <w:snapToGrid w:val="0"/>
          <w:lang w:eastAsia="pl-PL"/>
        </w:rPr>
        <w:t xml:space="preserve"> kabla, </w:t>
      </w:r>
    </w:p>
    <w:p w14:paraId="557CA2E2" w14:textId="483BE0EE" w:rsidR="00F154A7" w:rsidRDefault="00F154A7" w:rsidP="00D4338A">
      <w:pPr>
        <w:jc w:val="both"/>
        <w:rPr>
          <w:snapToGrid w:val="0"/>
          <w:lang w:eastAsia="pl-PL"/>
        </w:rPr>
      </w:pPr>
      <w:r w:rsidRPr="00573B98">
        <w:rPr>
          <w:snapToGrid w:val="0"/>
          <w:lang w:eastAsia="pl-PL"/>
        </w:rPr>
        <w:t xml:space="preserve">- wykonanie osłon istn. kabla nn w miejscach skrzyżowań z nowoprojektowaną drogą gminną, </w:t>
      </w:r>
    </w:p>
    <w:p w14:paraId="79E1B606" w14:textId="068341D3" w:rsidR="009473AD" w:rsidRDefault="009473AD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wykonanie </w:t>
      </w:r>
      <w:r w:rsidR="009B4F8D">
        <w:rPr>
          <w:snapToGrid w:val="0"/>
          <w:lang w:eastAsia="pl-PL"/>
        </w:rPr>
        <w:t xml:space="preserve">pomiarów, </w:t>
      </w:r>
    </w:p>
    <w:p w14:paraId="36CB034D" w14:textId="71DAB9A8" w:rsidR="004E07F8" w:rsidRDefault="009B4F8D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dokonanie odbiorów prac zanikających, </w:t>
      </w:r>
    </w:p>
    <w:p w14:paraId="14C8D8C6" w14:textId="0A74AF84" w:rsidR="009B4F8D" w:rsidRDefault="009B4F8D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uruchomienie linii kablowej </w:t>
      </w:r>
      <w:r w:rsidR="004E07F8">
        <w:rPr>
          <w:snapToGrid w:val="0"/>
          <w:lang w:eastAsia="pl-PL"/>
        </w:rPr>
        <w:t xml:space="preserve">/ przywrócenie normalnego układu zasilania </w:t>
      </w:r>
      <w:r>
        <w:rPr>
          <w:snapToGrid w:val="0"/>
          <w:lang w:eastAsia="pl-PL"/>
        </w:rPr>
        <w:t>( podanie napięcia)</w:t>
      </w:r>
    </w:p>
    <w:p w14:paraId="06408896" w14:textId="638CC048" w:rsidR="004E07F8" w:rsidRDefault="004E07F8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 xml:space="preserve">- przywrócenie </w:t>
      </w:r>
      <w:r w:rsidR="006E1ED0">
        <w:rPr>
          <w:snapToGrid w:val="0"/>
          <w:lang w:eastAsia="pl-PL"/>
        </w:rPr>
        <w:t>terenu do stanu sprzed rozpoczęcia prac,</w:t>
      </w:r>
    </w:p>
    <w:p w14:paraId="06FA3787" w14:textId="67DDFFE9" w:rsidR="009B4F8D" w:rsidRDefault="009B4F8D" w:rsidP="00D4338A">
      <w:pPr>
        <w:jc w:val="both"/>
        <w:rPr>
          <w:snapToGrid w:val="0"/>
          <w:lang w:eastAsia="pl-PL"/>
        </w:rPr>
      </w:pPr>
      <w:r>
        <w:rPr>
          <w:snapToGrid w:val="0"/>
          <w:lang w:eastAsia="pl-PL"/>
        </w:rPr>
        <w:t>- sporządzenie dokumentacji powykonawczej</w:t>
      </w:r>
      <w:r w:rsidR="006E1ED0">
        <w:rPr>
          <w:snapToGrid w:val="0"/>
          <w:lang w:eastAsia="pl-PL"/>
        </w:rPr>
        <w:t xml:space="preserve">. </w:t>
      </w:r>
    </w:p>
    <w:p w14:paraId="481C6646" w14:textId="77777777" w:rsidR="00A31575" w:rsidRDefault="00A31575" w:rsidP="00DC45FF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1971164A" w14:textId="43051A56" w:rsidR="00753CE3" w:rsidRPr="002B17E2" w:rsidRDefault="00753CE3" w:rsidP="00A31575">
      <w:pPr>
        <w:pStyle w:val="Nagwek2"/>
        <w:numPr>
          <w:ilvl w:val="1"/>
          <w:numId w:val="6"/>
        </w:numPr>
        <w:ind w:left="567" w:hanging="567"/>
      </w:pPr>
      <w:r w:rsidRPr="002B17E2">
        <w:t xml:space="preserve">Informacje mające wpływ na uzasadnione interesy osób trzecich.  </w:t>
      </w:r>
    </w:p>
    <w:p w14:paraId="1B854CD4" w14:textId="2CE10626" w:rsidR="00753CE3" w:rsidRPr="00573B98" w:rsidRDefault="00753CE3" w:rsidP="00D4338A">
      <w:pPr>
        <w:rPr>
          <w:snapToGrid w:val="0"/>
          <w:lang w:eastAsia="pl-PL"/>
        </w:rPr>
      </w:pPr>
      <w:r w:rsidRPr="00753CE3">
        <w:rPr>
          <w:snapToGrid w:val="0"/>
          <w:lang w:eastAsia="pl-PL"/>
        </w:rPr>
        <w:t>Przebudowywane linie kablowe zaprojektowane zostały w pasie drogowym na terenach objętych liniami rozgraniczającymi</w:t>
      </w:r>
    </w:p>
    <w:p w14:paraId="31D08900" w14:textId="77777777" w:rsidR="006E1ED0" w:rsidRPr="00BD6916" w:rsidRDefault="006E1ED0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0615C017" w14:textId="7939D81C" w:rsidR="00027612" w:rsidRPr="00397CB3" w:rsidRDefault="00AC12B8" w:rsidP="00A31575">
      <w:pPr>
        <w:pStyle w:val="Nagwek2"/>
        <w:numPr>
          <w:ilvl w:val="1"/>
          <w:numId w:val="6"/>
        </w:numPr>
        <w:ind w:left="567" w:hanging="567"/>
      </w:pPr>
      <w:r>
        <w:t>Zestawienie podstawowych materiałów</w:t>
      </w:r>
    </w:p>
    <w:p w14:paraId="6981A363" w14:textId="3EA4F4CD" w:rsidR="00027612" w:rsidRPr="00CD31F6" w:rsidRDefault="00027612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3660"/>
        <w:gridCol w:w="734"/>
        <w:gridCol w:w="851"/>
        <w:gridCol w:w="3253"/>
      </w:tblGrid>
      <w:tr w:rsidR="00B12915" w:rsidRPr="00CD31F6" w14:paraId="3475B090" w14:textId="16E229EC" w:rsidTr="001078D9">
        <w:tc>
          <w:tcPr>
            <w:tcW w:w="846" w:type="dxa"/>
            <w:vAlign w:val="center"/>
          </w:tcPr>
          <w:p w14:paraId="2D660227" w14:textId="318FD9FE" w:rsidR="005D35F2" w:rsidRPr="00CD31F6" w:rsidRDefault="001078D9" w:rsidP="001078D9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l</w:t>
            </w:r>
            <w:r w:rsidR="005D35F2"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p.</w:t>
            </w:r>
          </w:p>
        </w:tc>
        <w:tc>
          <w:tcPr>
            <w:tcW w:w="3660" w:type="dxa"/>
            <w:vAlign w:val="center"/>
          </w:tcPr>
          <w:p w14:paraId="3D6D6F4E" w14:textId="77777777" w:rsidR="005D35F2" w:rsidRPr="00CD31F6" w:rsidRDefault="005D35F2" w:rsidP="00DA237C">
            <w:pPr>
              <w:widowControl w:val="0"/>
              <w:spacing w:after="0" w:line="360" w:lineRule="auto"/>
              <w:ind w:firstLine="567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materiał</w:t>
            </w:r>
          </w:p>
        </w:tc>
        <w:tc>
          <w:tcPr>
            <w:tcW w:w="734" w:type="dxa"/>
          </w:tcPr>
          <w:p w14:paraId="2A53D4B6" w14:textId="35403809" w:rsidR="005D35F2" w:rsidRPr="00CD31F6" w:rsidRDefault="00B12915" w:rsidP="00B12915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J</w:t>
            </w:r>
            <w:r w:rsidR="005D35F2"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edn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.</w:t>
            </w:r>
          </w:p>
        </w:tc>
        <w:tc>
          <w:tcPr>
            <w:tcW w:w="851" w:type="dxa"/>
            <w:vAlign w:val="center"/>
          </w:tcPr>
          <w:p w14:paraId="6D1407A2" w14:textId="77777777" w:rsidR="005D35F2" w:rsidRPr="00CD31F6" w:rsidRDefault="005D35F2" w:rsidP="00B12915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ilość</w:t>
            </w:r>
          </w:p>
        </w:tc>
        <w:tc>
          <w:tcPr>
            <w:tcW w:w="3253" w:type="dxa"/>
          </w:tcPr>
          <w:p w14:paraId="7D6F0A70" w14:textId="57E8D864" w:rsidR="005D35F2" w:rsidRPr="00CD31F6" w:rsidRDefault="005D35F2" w:rsidP="00DA237C">
            <w:pPr>
              <w:widowControl w:val="0"/>
              <w:spacing w:after="0" w:line="360" w:lineRule="auto"/>
              <w:ind w:firstLine="567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Uwagi </w:t>
            </w:r>
          </w:p>
        </w:tc>
      </w:tr>
      <w:tr w:rsidR="00B12915" w:rsidRPr="00CD31F6" w14:paraId="5DA9C0BB" w14:textId="6AB0D166" w:rsidTr="001078D9">
        <w:tc>
          <w:tcPr>
            <w:tcW w:w="846" w:type="dxa"/>
          </w:tcPr>
          <w:p w14:paraId="22034E92" w14:textId="68B4F20C" w:rsidR="005D35F2" w:rsidRPr="001078D9" w:rsidRDefault="005D35F2" w:rsidP="008C5B73">
            <w:pPr>
              <w:pStyle w:val="Nagwek1"/>
              <w:numPr>
                <w:ilvl w:val="0"/>
                <w:numId w:val="15"/>
              </w:numPr>
            </w:pPr>
          </w:p>
        </w:tc>
        <w:tc>
          <w:tcPr>
            <w:tcW w:w="3660" w:type="dxa"/>
          </w:tcPr>
          <w:p w14:paraId="73E9EABD" w14:textId="3C71615D" w:rsidR="005D35F2" w:rsidRPr="00027612" w:rsidRDefault="005D35F2" w:rsidP="00B129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</w:pPr>
            <w:r w:rsidRPr="00027612"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  <w:t>Kabel typ YA</w:t>
            </w:r>
            <w:r w:rsidR="00C11833"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  <w:t>KY</w:t>
            </w:r>
            <w:r w:rsidRPr="00027612"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  <w:t xml:space="preserve"> 4x</w:t>
            </w:r>
            <w:r w:rsidR="00C11833"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  <w:t>70</w:t>
            </w:r>
            <w:r w:rsidRPr="00027612">
              <w:rPr>
                <w:rFonts w:ascii="Arial Narrow" w:eastAsia="Times New Roman" w:hAnsi="Arial Narrow" w:cs="Times New Roman"/>
                <w:bCs/>
                <w:snapToGrid w:val="0"/>
                <w:lang w:val="en-GB" w:eastAsia="pl-PL"/>
              </w:rPr>
              <w:t xml:space="preserve"> mm2</w:t>
            </w:r>
          </w:p>
        </w:tc>
        <w:tc>
          <w:tcPr>
            <w:tcW w:w="734" w:type="dxa"/>
          </w:tcPr>
          <w:p w14:paraId="6FDF3B3C" w14:textId="77777777" w:rsidR="005D35F2" w:rsidRPr="00CD31F6" w:rsidRDefault="005D35F2" w:rsidP="00B129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</w:t>
            </w:r>
          </w:p>
        </w:tc>
        <w:tc>
          <w:tcPr>
            <w:tcW w:w="851" w:type="dxa"/>
          </w:tcPr>
          <w:p w14:paraId="61F06042" w14:textId="3383B74F" w:rsidR="005D35F2" w:rsidRPr="00CD31F6" w:rsidRDefault="001078D9" w:rsidP="00B129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45m</w:t>
            </w:r>
          </w:p>
        </w:tc>
        <w:tc>
          <w:tcPr>
            <w:tcW w:w="3253" w:type="dxa"/>
          </w:tcPr>
          <w:p w14:paraId="1C5E306A" w14:textId="11B5F569" w:rsidR="005D35F2" w:rsidRPr="00CD31F6" w:rsidRDefault="0055243A" w:rsidP="00B129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Wg inwentaryzacji Wykonawcy</w:t>
            </w:r>
          </w:p>
        </w:tc>
      </w:tr>
      <w:tr w:rsidR="00A86855" w:rsidRPr="00CD31F6" w14:paraId="3E926D6C" w14:textId="14A24ED2" w:rsidTr="001078D9">
        <w:tc>
          <w:tcPr>
            <w:tcW w:w="846" w:type="dxa"/>
          </w:tcPr>
          <w:p w14:paraId="36F809A2" w14:textId="00B6A901" w:rsidR="00A86855" w:rsidRPr="001078D9" w:rsidRDefault="00A86855" w:rsidP="008C5B73">
            <w:pPr>
              <w:pStyle w:val="Nagwek1"/>
              <w:numPr>
                <w:ilvl w:val="0"/>
                <w:numId w:val="15"/>
              </w:numPr>
            </w:pPr>
          </w:p>
        </w:tc>
        <w:tc>
          <w:tcPr>
            <w:tcW w:w="3660" w:type="dxa"/>
          </w:tcPr>
          <w:p w14:paraId="649664B7" w14:textId="2EB8BCD4" w:rsidR="00A86855" w:rsidRPr="00CD31F6" w:rsidRDefault="00A86855" w:rsidP="00A8685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Projektowana mufa kablowa</w:t>
            </w:r>
            <w:r w:rsidR="0069247D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termokurczliwa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przelotowa dla kabla YAKY4</w:t>
            </w:r>
            <w:r w:rsidR="00C830AD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x</w:t>
            </w:r>
            <w:r w:rsidR="0069247D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70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mm2 0,6/1 kV/kV</w:t>
            </w:r>
          </w:p>
        </w:tc>
        <w:tc>
          <w:tcPr>
            <w:tcW w:w="734" w:type="dxa"/>
          </w:tcPr>
          <w:p w14:paraId="78A2AAA7" w14:textId="77777777" w:rsidR="00A86855" w:rsidRPr="00CD31F6" w:rsidRDefault="00A86855" w:rsidP="00A8685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kpl</w:t>
            </w:r>
          </w:p>
        </w:tc>
        <w:tc>
          <w:tcPr>
            <w:tcW w:w="851" w:type="dxa"/>
          </w:tcPr>
          <w:p w14:paraId="1379B145" w14:textId="2A60620F" w:rsidR="00A86855" w:rsidRPr="00CD31F6" w:rsidRDefault="0069247D" w:rsidP="00A8685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2</w:t>
            </w:r>
          </w:p>
        </w:tc>
        <w:tc>
          <w:tcPr>
            <w:tcW w:w="3253" w:type="dxa"/>
          </w:tcPr>
          <w:p w14:paraId="31B68FB4" w14:textId="67948B97" w:rsidR="00A86855" w:rsidRPr="00CD31F6" w:rsidRDefault="00423096" w:rsidP="00A8685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Mufa kablowa do kabla YAKY 4x70mm2</w:t>
            </w:r>
          </w:p>
        </w:tc>
      </w:tr>
      <w:tr w:rsidR="00814E15" w:rsidRPr="00CD31F6" w14:paraId="233F655F" w14:textId="6E1D2A24" w:rsidTr="001078D9">
        <w:tc>
          <w:tcPr>
            <w:tcW w:w="846" w:type="dxa"/>
          </w:tcPr>
          <w:p w14:paraId="127C9B68" w14:textId="7A7E3B64" w:rsidR="00814E15" w:rsidRPr="00423096" w:rsidRDefault="00814E15" w:rsidP="00814E15">
            <w:pPr>
              <w:pStyle w:val="Nagwek1"/>
              <w:numPr>
                <w:ilvl w:val="0"/>
                <w:numId w:val="15"/>
              </w:numPr>
              <w:rPr>
                <w:lang w:val="pl-PL"/>
              </w:rPr>
            </w:pPr>
          </w:p>
        </w:tc>
        <w:tc>
          <w:tcPr>
            <w:tcW w:w="3660" w:type="dxa"/>
          </w:tcPr>
          <w:p w14:paraId="5162B015" w14:textId="12A2558A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Rura ochronna 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R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HDPE Ø 110 sztywna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niebieska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</w:t>
            </w:r>
          </w:p>
        </w:tc>
        <w:tc>
          <w:tcPr>
            <w:tcW w:w="734" w:type="dxa"/>
          </w:tcPr>
          <w:p w14:paraId="520A0486" w14:textId="78B8392A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</w:t>
            </w:r>
          </w:p>
        </w:tc>
        <w:tc>
          <w:tcPr>
            <w:tcW w:w="851" w:type="dxa"/>
          </w:tcPr>
          <w:p w14:paraId="655C5BEC" w14:textId="4E75FCA3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41</w:t>
            </w:r>
          </w:p>
        </w:tc>
        <w:tc>
          <w:tcPr>
            <w:tcW w:w="3253" w:type="dxa"/>
          </w:tcPr>
          <w:p w14:paraId="6FE69658" w14:textId="7C1492A5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814E15" w:rsidRPr="00CD31F6" w14:paraId="3B9315B2" w14:textId="67C0501E" w:rsidTr="001078D9">
        <w:trPr>
          <w:trHeight w:val="150"/>
        </w:trPr>
        <w:tc>
          <w:tcPr>
            <w:tcW w:w="846" w:type="dxa"/>
          </w:tcPr>
          <w:p w14:paraId="6F07DC15" w14:textId="57B955BA" w:rsidR="00814E15" w:rsidRPr="00423096" w:rsidRDefault="00814E15" w:rsidP="00814E15">
            <w:pPr>
              <w:pStyle w:val="Nagwek1"/>
              <w:numPr>
                <w:ilvl w:val="0"/>
                <w:numId w:val="15"/>
              </w:numPr>
              <w:rPr>
                <w:lang w:val="pl-PL"/>
              </w:rPr>
            </w:pPr>
          </w:p>
        </w:tc>
        <w:tc>
          <w:tcPr>
            <w:tcW w:w="3660" w:type="dxa"/>
          </w:tcPr>
          <w:p w14:paraId="1B92F3DD" w14:textId="3CD4EF19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Rura ochronna 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R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HDPE Ø 110 sztywna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dwudzielna niebieska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</w:t>
            </w:r>
          </w:p>
        </w:tc>
        <w:tc>
          <w:tcPr>
            <w:tcW w:w="734" w:type="dxa"/>
          </w:tcPr>
          <w:p w14:paraId="6FA21DDA" w14:textId="308F4137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</w:t>
            </w:r>
          </w:p>
        </w:tc>
        <w:tc>
          <w:tcPr>
            <w:tcW w:w="851" w:type="dxa"/>
          </w:tcPr>
          <w:p w14:paraId="396039B8" w14:textId="75E4ABE4" w:rsidR="00814E15" w:rsidRPr="00CD31F6" w:rsidRDefault="00814E15" w:rsidP="00814E15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13</w:t>
            </w:r>
          </w:p>
        </w:tc>
        <w:tc>
          <w:tcPr>
            <w:tcW w:w="3253" w:type="dxa"/>
          </w:tcPr>
          <w:p w14:paraId="57CE8A74" w14:textId="77777777" w:rsidR="00814E15" w:rsidRPr="00CD31F6" w:rsidRDefault="00814E15" w:rsidP="00814E15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</w:tbl>
    <w:p w14:paraId="0F8269A0" w14:textId="595021B5" w:rsidR="00027612" w:rsidRPr="00CD31F6" w:rsidRDefault="00D4338A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  <w:r>
        <w:rPr>
          <w:rFonts w:ascii="Arial Narrow" w:eastAsia="Times New Roman" w:hAnsi="Arial Narrow" w:cs="Times New Roman"/>
          <w:bCs/>
          <w:snapToGrid w:val="0"/>
          <w:lang w:eastAsia="pl-PL"/>
        </w:rPr>
        <w:t>Tab. 1 podstawowe materiały</w:t>
      </w:r>
    </w:p>
    <w:p w14:paraId="71EC7015" w14:textId="77777777" w:rsidR="00307883" w:rsidRDefault="00307883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69943EAC" w14:textId="77777777" w:rsidR="00A31575" w:rsidRDefault="00A3157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4E7BFF45" w14:textId="77777777" w:rsidR="00A31575" w:rsidRDefault="00A3157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50BEACEA" w14:textId="77777777" w:rsidR="00A31575" w:rsidRDefault="00A3157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1AD97847" w14:textId="77777777" w:rsidR="00A31575" w:rsidRDefault="00A3157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1C46422B" w14:textId="77777777" w:rsidR="00871C25" w:rsidRDefault="00871C2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1542EB30" w14:textId="77777777" w:rsidR="00A31575" w:rsidRPr="00BD6916" w:rsidRDefault="00A31575" w:rsidP="00BD6916">
      <w:pPr>
        <w:spacing w:after="0" w:line="360" w:lineRule="auto"/>
        <w:ind w:firstLine="709"/>
        <w:jc w:val="both"/>
        <w:rPr>
          <w:rFonts w:ascii="Arial Narrow" w:hAnsi="Arial Narrow"/>
          <w:bCs/>
        </w:rPr>
      </w:pPr>
    </w:p>
    <w:p w14:paraId="32DC6402" w14:textId="6735DE79" w:rsidR="00821BC2" w:rsidRDefault="00821BC2" w:rsidP="00895883">
      <w:pPr>
        <w:pStyle w:val="Nagwek2"/>
        <w:numPr>
          <w:ilvl w:val="1"/>
          <w:numId w:val="6"/>
        </w:numPr>
        <w:ind w:left="567" w:hanging="567"/>
      </w:pPr>
      <w:r w:rsidRPr="00027612">
        <w:t xml:space="preserve">Uwagi </w:t>
      </w:r>
      <w:r w:rsidR="00E90C9C" w:rsidRPr="00027612">
        <w:t>końcowe:</w:t>
      </w:r>
    </w:p>
    <w:p w14:paraId="5A44FFE8" w14:textId="77777777" w:rsidR="002874C4" w:rsidRPr="002874C4" w:rsidRDefault="002874C4" w:rsidP="002874C4">
      <w:pPr>
        <w:rPr>
          <w:lang w:val="en-GB" w:eastAsia="pl-PL"/>
        </w:rPr>
      </w:pPr>
    </w:p>
    <w:p w14:paraId="7590181F" w14:textId="772F810C" w:rsidR="00821BC2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>Wykonane prace ziemne w zakresie gospodarki kablowej podlegają odbiorowi z RE Kiece przed zasypaniem,</w:t>
      </w:r>
    </w:p>
    <w:p w14:paraId="043A6EC2" w14:textId="77777777" w:rsidR="00865A42" w:rsidRPr="00865A42" w:rsidRDefault="00865A42" w:rsidP="00865A4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eastAsia="Times New Roman" w:hAnsi="Arial Narrow" w:cs="Times New Roman"/>
          <w:b/>
          <w:i/>
        </w:rPr>
      </w:pPr>
      <w:r w:rsidRPr="00865A42">
        <w:rPr>
          <w:rFonts w:ascii="Arial Narrow" w:hAnsi="Arial Narrow"/>
        </w:rPr>
        <w:t xml:space="preserve">Uwaga : zabrania się układani linii kablowej w brzegu chodnika.  </w:t>
      </w:r>
    </w:p>
    <w:p w14:paraId="33FA4783" w14:textId="77777777" w:rsidR="00821BC2" w:rsidRPr="001D4B57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 xml:space="preserve">Przebudowę wykonać zgodnie z Wytycznymi do budowy systemów elektroenergetycznych w PGE Dystrybucja S.A. </w:t>
      </w:r>
    </w:p>
    <w:p w14:paraId="239635F2" w14:textId="77777777" w:rsidR="00821BC2" w:rsidRPr="001D4B57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 xml:space="preserve">Tom 6 – Linie napowietrzne i kablowe niskiego napięcia </w:t>
      </w:r>
    </w:p>
    <w:p w14:paraId="54A05815" w14:textId="77777777" w:rsidR="00821BC2" w:rsidRPr="001D4B57" w:rsidRDefault="00821BC2" w:rsidP="00821BC2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>Tom 10 – Opisy i oznaczenia elementów sieci dystrybucyjnej</w:t>
      </w:r>
    </w:p>
    <w:p w14:paraId="4E379F24" w14:textId="478B5604" w:rsidR="00821BC2" w:rsidRPr="00E90C9C" w:rsidRDefault="00821BC2" w:rsidP="00E90C9C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E90C9C">
        <w:rPr>
          <w:rFonts w:ascii="Arial Narrow" w:hAnsi="Arial Narrow"/>
        </w:rPr>
        <w:t xml:space="preserve">Wytyczenie osi projektowanych przewodów należy zlecić jednostce wykonawstwa geodezyjnego. </w:t>
      </w:r>
    </w:p>
    <w:p w14:paraId="46E0FB53" w14:textId="77777777" w:rsidR="00821BC2" w:rsidRPr="005B24AB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Należy dokonać przełączenia do nowej sieci wszystkich dotychczasowych odbiorców przyłączonych do sieci.</w:t>
      </w:r>
    </w:p>
    <w:p w14:paraId="4016716D" w14:textId="77777777" w:rsidR="00821BC2" w:rsidRPr="005B24AB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Należy pisemnie powiadomić gestora sieci o rozpoczęciu robót objętych uzgodnionym projektem technicznym na 7 dni przed ich rozpoczęciem, załączając kserokopię oświadczenia kierownika budowy złożonego do właściwego Powiatowego Inspektora Nadzoru Budowlanego.</w:t>
      </w:r>
    </w:p>
    <w:p w14:paraId="380A2702" w14:textId="77777777" w:rsidR="00821BC2" w:rsidRPr="005B24AB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Wykonawca jest zobowiązany do przedstawienia do odbioru technicznego poszczególnych faz robót.</w:t>
      </w:r>
    </w:p>
    <w:p w14:paraId="78874B58" w14:textId="77777777" w:rsidR="00821BC2" w:rsidRPr="005B24AB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Przed przystąpieniem do robót ziemnych powiadomić przedstawicieli instytucji, które są właścicielami poszczególnych elementów uzbrojenia podziemnego celem nadzorowania przez te instytucje prac wykonywanych w sąsiedztwie istniejącego uzbrojenia.</w:t>
      </w:r>
    </w:p>
    <w:p w14:paraId="79626414" w14:textId="77777777" w:rsidR="00821BC2" w:rsidRPr="005B24AB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 xml:space="preserve">Przed rozpoczęciem robót wykonawca winien zapoznać się z treścią uzgodnień i uwzględnić wszystkie uwagi w nich zawarte. </w:t>
      </w:r>
    </w:p>
    <w:p w14:paraId="4EA64FDF" w14:textId="62D9EC5E" w:rsidR="00821BC2" w:rsidRPr="00307883" w:rsidRDefault="00821BC2" w:rsidP="00821BC2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lang w:eastAsia="pl-PL"/>
        </w:rPr>
      </w:pPr>
      <w:r w:rsidRPr="005B24AB">
        <w:rPr>
          <w:rFonts w:ascii="Arial Narrow" w:hAnsi="Arial Narrow"/>
        </w:rPr>
        <w:t>Wykonawca powinien uwzględnić wszystkie punkty w decyzjach, warunkach i uzgodnieniach wydanych przez instytucje w trakcie uzgodnień branżowych niniejszej dokumentacji</w:t>
      </w:r>
      <w:r w:rsidR="00307883">
        <w:rPr>
          <w:rFonts w:ascii="Arial Narrow" w:hAnsi="Arial Narrow"/>
        </w:rPr>
        <w:t>,</w:t>
      </w:r>
    </w:p>
    <w:p w14:paraId="0BD3CC28" w14:textId="191B4EE3" w:rsidR="00307883" w:rsidRPr="002B17E2" w:rsidRDefault="00307883" w:rsidP="00307883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lang w:eastAsia="pl-PL"/>
        </w:rPr>
      </w:pPr>
      <w:r w:rsidRPr="00307883">
        <w:rPr>
          <w:rFonts w:ascii="Arial Narrow" w:hAnsi="Arial Narrow"/>
        </w:rPr>
        <w:t>Przed wykonywaniem</w:t>
      </w:r>
      <w:r w:rsidR="002B17E2">
        <w:rPr>
          <w:rFonts w:ascii="Arial Narrow" w:hAnsi="Arial Narrow"/>
        </w:rPr>
        <w:t xml:space="preserve"> ewentualnych</w:t>
      </w:r>
      <w:r w:rsidRPr="00307883">
        <w:rPr>
          <w:rFonts w:ascii="Arial Narrow" w:hAnsi="Arial Narrow"/>
        </w:rPr>
        <w:t xml:space="preserve"> wierceń należy przy pomocy aparatury oraz poprzez wykonanie wykopów kontrolnych – poprzecznych zlokalizować podziemne uzbrojenie a zwłaszcza kable NN, SN, telekomunikacyjne, </w:t>
      </w:r>
      <w:r w:rsidR="00BC25B6" w:rsidRPr="00307883">
        <w:rPr>
          <w:rFonts w:ascii="Arial Narrow" w:hAnsi="Arial Narrow"/>
        </w:rPr>
        <w:t>woda, gaz.</w:t>
      </w:r>
      <w:r w:rsidRPr="00307883">
        <w:rPr>
          <w:rFonts w:ascii="Arial Narrow" w:hAnsi="Arial Narrow"/>
        </w:rPr>
        <w:t xml:space="preserve"> itp.</w:t>
      </w:r>
    </w:p>
    <w:p w14:paraId="0414916B" w14:textId="296347A8" w:rsidR="002B17E2" w:rsidRPr="005B24AB" w:rsidRDefault="002B17E2" w:rsidP="00307883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lang w:eastAsia="pl-PL"/>
        </w:rPr>
      </w:pPr>
      <w:r>
        <w:rPr>
          <w:rFonts w:ascii="Arial Narrow" w:hAnsi="Arial Narrow"/>
        </w:rPr>
        <w:t xml:space="preserve">Przy </w:t>
      </w:r>
      <w:r w:rsidR="004742AF">
        <w:rPr>
          <w:rFonts w:ascii="Arial Narrow" w:hAnsi="Arial Narrow"/>
        </w:rPr>
        <w:t>istnieją</w:t>
      </w:r>
      <w:r w:rsidR="0036523D">
        <w:rPr>
          <w:rFonts w:ascii="Arial Narrow" w:hAnsi="Arial Narrow"/>
        </w:rPr>
        <w:t xml:space="preserve">cej infrastrukturze podziemnej, wykopy należy dokonywać </w:t>
      </w:r>
      <w:r w:rsidR="003407B1">
        <w:rPr>
          <w:rFonts w:ascii="Arial Narrow" w:hAnsi="Arial Narrow"/>
        </w:rPr>
        <w:t xml:space="preserve">ręcznie z zachowaniem szczególnej ostrożności, </w:t>
      </w:r>
    </w:p>
    <w:p w14:paraId="5D52FA8C" w14:textId="5A81727E" w:rsidR="00821BC2" w:rsidRDefault="00821BC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33123CEB" w14:textId="61070EBA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6CCD2B4" w14:textId="4AE01993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1241E6A9" w14:textId="27614D12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5AD67AD0" w14:textId="5E7C71E7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72A9ADC" w14:textId="628FCF34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420CECEF" w14:textId="617533A2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84AC0CA" w14:textId="0664BDFD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1D941D0" w14:textId="5CD2D72A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1F954904" w14:textId="173F4C38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725BCF04" w14:textId="71C2682D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4A2367FB" w14:textId="38DA9B84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358CF477" w14:textId="1AF8E1A7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58F58A40" w14:textId="10905B08" w:rsidR="00027612" w:rsidRDefault="00027612" w:rsidP="00821BC2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5F251476" w14:textId="77777777" w:rsidR="001C6521" w:rsidRDefault="001C6521" w:rsidP="008C5B73">
      <w:pPr>
        <w:pStyle w:val="Nagwek1"/>
      </w:pPr>
      <w:bookmarkStart w:id="29" w:name="_Toc68169932"/>
      <w:bookmarkStart w:id="30" w:name="_Toc81758536"/>
      <w:bookmarkEnd w:id="1"/>
      <w:r>
        <w:t>ZAŁĄCZNIKI</w:t>
      </w:r>
      <w:bookmarkEnd w:id="29"/>
      <w:bookmarkEnd w:id="30"/>
    </w:p>
    <w:p w14:paraId="76478752" w14:textId="77777777" w:rsidR="00871C25" w:rsidRPr="00871C25" w:rsidRDefault="00871C25" w:rsidP="00871C25">
      <w:pPr>
        <w:pStyle w:val="Akapitzlist"/>
        <w:widowControl w:val="0"/>
        <w:numPr>
          <w:ilvl w:val="0"/>
          <w:numId w:val="6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val="en-GB" w:eastAsia="pl-PL"/>
        </w:rPr>
      </w:pPr>
      <w:bookmarkStart w:id="31" w:name="_Toc507066483"/>
      <w:bookmarkStart w:id="32" w:name="_Toc14268339"/>
      <w:bookmarkStart w:id="33" w:name="_Toc24542410"/>
      <w:bookmarkStart w:id="34" w:name="_Toc27478679"/>
      <w:bookmarkStart w:id="35" w:name="_Toc68169883"/>
      <w:bookmarkStart w:id="36" w:name="_Toc68169908"/>
      <w:bookmarkStart w:id="37" w:name="_Toc68169933"/>
      <w:bookmarkStart w:id="38" w:name="_Toc81226104"/>
      <w:bookmarkStart w:id="39" w:name="_Toc81226270"/>
      <w:bookmarkStart w:id="40" w:name="_Toc81758537"/>
      <w:bookmarkStart w:id="41" w:name="_Toc81758538"/>
      <w:bookmarkStart w:id="42" w:name="_Hlk27478529"/>
      <w:bookmarkStart w:id="43" w:name="_Toc68169934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</w:p>
    <w:p w14:paraId="27BCFADA" w14:textId="6E20AADB" w:rsidR="00CC0ADE" w:rsidRDefault="00CC0ADE" w:rsidP="00871C25">
      <w:pPr>
        <w:pStyle w:val="Nagwek2"/>
        <w:numPr>
          <w:ilvl w:val="1"/>
          <w:numId w:val="6"/>
        </w:numPr>
        <w:ind w:left="360"/>
      </w:pPr>
      <w:r w:rsidRPr="00895883">
        <w:t>Protokół z narady koordynacyjnej</w:t>
      </w:r>
      <w:bookmarkEnd w:id="41"/>
    </w:p>
    <w:p w14:paraId="5D59D7C7" w14:textId="5AB7D538" w:rsidR="00871C25" w:rsidRPr="00871C25" w:rsidRDefault="00871C25" w:rsidP="00871C25">
      <w:pPr>
        <w:rPr>
          <w:lang w:val="en-GB" w:eastAsia="pl-PL"/>
        </w:rPr>
      </w:pPr>
      <w:r w:rsidRPr="00925EA7">
        <w:rPr>
          <w:noProof/>
          <w:lang w:eastAsia="pl-PL"/>
        </w:rPr>
        <w:drawing>
          <wp:inline distT="0" distB="0" distL="0" distR="0" wp14:anchorId="597B9CB5" wp14:editId="7637C403">
            <wp:extent cx="4982270" cy="7030431"/>
            <wp:effectExtent l="0" t="0" r="8890" b="0"/>
            <wp:docPr id="512816917" name="Obraz 512816917" descr="Obraz zawierający tekst, paragon, zrzut ekranu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836589" name="Obraz 1" descr="Obraz zawierający tekst, paragon, zrzut ekranu, dokument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82270" cy="7030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E2D392" w14:textId="6AABBCEB" w:rsidR="00FC262A" w:rsidRDefault="00925EA7" w:rsidP="00895883">
      <w:pPr>
        <w:rPr>
          <w:noProof/>
          <w:lang w:eastAsia="pl-PL"/>
        </w:rPr>
      </w:pPr>
      <w:r w:rsidRPr="00925EA7">
        <w:rPr>
          <w:noProof/>
          <w:lang w:eastAsia="pl-PL"/>
        </w:rPr>
        <w:lastRenderedPageBreak/>
        <w:drawing>
          <wp:inline distT="0" distB="0" distL="0" distR="0" wp14:anchorId="2404AF4B" wp14:editId="597B7DA7">
            <wp:extent cx="4963218" cy="7011378"/>
            <wp:effectExtent l="0" t="0" r="8890" b="0"/>
            <wp:docPr id="1586403934" name="Obraz 1" descr="Obraz zawierający tekst, zrzut ekranu, Równolegle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403934" name="Obraz 1" descr="Obraz zawierający tekst, zrzut ekranu, Równolegle, numer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7011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1301B" w14:textId="2EBBEE16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7AA99A2E" w14:textId="613BCA4C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4DCCB879" w14:textId="5517D492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0E42BDD5" w14:textId="73E15B27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2772E43A" w14:textId="6B3C39D4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008366F7" w14:textId="7952B9D3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75AFD533" w14:textId="0B47645E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4CE22019" w14:textId="5573266A" w:rsidR="00FC262A" w:rsidRDefault="00FC262A" w:rsidP="00CC0ADE">
      <w:pPr>
        <w:rPr>
          <w:rFonts w:ascii="Arial Narrow" w:hAnsi="Arial Narrow"/>
          <w:noProof/>
          <w:lang w:eastAsia="pl-PL"/>
        </w:rPr>
      </w:pPr>
    </w:p>
    <w:p w14:paraId="5174F471" w14:textId="77777777" w:rsidR="00895883" w:rsidRPr="00895883" w:rsidRDefault="009318B6" w:rsidP="00895883">
      <w:pPr>
        <w:pStyle w:val="Nagwek2"/>
        <w:numPr>
          <w:ilvl w:val="1"/>
          <w:numId w:val="6"/>
        </w:numPr>
        <w:ind w:left="567" w:hanging="567"/>
      </w:pPr>
      <w:bookmarkStart w:id="44" w:name="_Toc81758539"/>
      <w:r w:rsidRPr="00895883">
        <w:lastRenderedPageBreak/>
        <w:t>Warunki usu</w:t>
      </w:r>
      <w:r w:rsidR="00895883" w:rsidRPr="00895883">
        <w:t>nięcia kolizji</w:t>
      </w:r>
    </w:p>
    <w:p w14:paraId="6FE59259" w14:textId="617B478E" w:rsidR="009318B6" w:rsidRDefault="00895883" w:rsidP="00895883">
      <w:r w:rsidRPr="00FC6FD2">
        <w:rPr>
          <w:noProof/>
        </w:rPr>
        <w:drawing>
          <wp:inline distT="0" distB="0" distL="0" distR="0" wp14:anchorId="0768B038" wp14:editId="471DCD42">
            <wp:extent cx="5294963" cy="7486650"/>
            <wp:effectExtent l="0" t="0" r="1270" b="0"/>
            <wp:docPr id="637047764" name="Obraz 1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7047764" name="Obraz 1" descr="Obraz zawierający tekst, zrzut ekranu, list, dokument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19242" cy="7520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318B6">
        <w:t xml:space="preserve"> </w:t>
      </w:r>
    </w:p>
    <w:p w14:paraId="6C354B92" w14:textId="0904A30E" w:rsidR="009318B6" w:rsidRDefault="00197E00" w:rsidP="009318B6">
      <w:pPr>
        <w:rPr>
          <w:lang w:eastAsia="pl-PL"/>
        </w:rPr>
      </w:pPr>
      <w:r w:rsidRPr="00197E00">
        <w:rPr>
          <w:noProof/>
          <w:lang w:eastAsia="pl-PL"/>
        </w:rPr>
        <w:lastRenderedPageBreak/>
        <w:drawing>
          <wp:inline distT="0" distB="0" distL="0" distR="0" wp14:anchorId="64E687D5" wp14:editId="7AF5EF76">
            <wp:extent cx="5220429" cy="7240010"/>
            <wp:effectExtent l="0" t="0" r="0" b="0"/>
            <wp:docPr id="330119971" name="Obraz 1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119971" name="Obraz 1" descr="Obraz zawierający tekst, zrzut ekranu, list, dokument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20429" cy="724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7E00">
        <w:rPr>
          <w:noProof/>
          <w:lang w:eastAsia="pl-PL"/>
        </w:rPr>
        <w:lastRenderedPageBreak/>
        <w:drawing>
          <wp:inline distT="0" distB="0" distL="0" distR="0" wp14:anchorId="05128515" wp14:editId="32881B58">
            <wp:extent cx="5172797" cy="7230484"/>
            <wp:effectExtent l="0" t="0" r="8890" b="8890"/>
            <wp:docPr id="1679135338" name="Obraz 1" descr="Obraz zawierający tekst, zrzut ekranu, Czcionka, li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9135338" name="Obraz 1" descr="Obraz zawierający tekst, zrzut ekranu, Czcionka, lis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72797" cy="7230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7E00">
        <w:rPr>
          <w:noProof/>
          <w:lang w:eastAsia="pl-PL"/>
        </w:rPr>
        <w:lastRenderedPageBreak/>
        <w:drawing>
          <wp:inline distT="0" distB="0" distL="0" distR="0" wp14:anchorId="01DF9235" wp14:editId="78F8B2B3">
            <wp:extent cx="5229955" cy="7325747"/>
            <wp:effectExtent l="0" t="0" r="8890" b="8890"/>
            <wp:docPr id="655004809" name="Obraz 1" descr="Obraz zawierający tekst, zrzut ekranu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5004809" name="Obraz 1" descr="Obraz zawierający tekst, zrzut ekranu, Czcionka, papier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29955" cy="7325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97E00">
        <w:rPr>
          <w:noProof/>
          <w:lang w:eastAsia="pl-PL"/>
        </w:rPr>
        <w:lastRenderedPageBreak/>
        <w:drawing>
          <wp:inline distT="0" distB="0" distL="0" distR="0" wp14:anchorId="2765B5A4" wp14:editId="03F622BB">
            <wp:extent cx="5182323" cy="7335274"/>
            <wp:effectExtent l="0" t="0" r="0" b="0"/>
            <wp:docPr id="673828469" name="Obraz 1" descr="Obraz zawierający tekst, zrzut ekranu, dokument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3828469" name="Obraz 1" descr="Obraz zawierający tekst, zrzut ekranu, dokument, Czcionka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82323" cy="7335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55E354" w14:textId="2FAE76E1" w:rsidR="0095023A" w:rsidRDefault="0095023A" w:rsidP="009318B6">
      <w:pPr>
        <w:rPr>
          <w:lang w:eastAsia="pl-PL"/>
        </w:rPr>
      </w:pPr>
    </w:p>
    <w:p w14:paraId="4EDF32E2" w14:textId="53136696" w:rsidR="0052731B" w:rsidRDefault="0052731B" w:rsidP="009318B6">
      <w:pPr>
        <w:rPr>
          <w:lang w:eastAsia="pl-PL"/>
        </w:rPr>
      </w:pPr>
    </w:p>
    <w:p w14:paraId="4F93AC7E" w14:textId="2A5361F5" w:rsidR="007C51CD" w:rsidRDefault="007C51CD" w:rsidP="009318B6">
      <w:pPr>
        <w:rPr>
          <w:lang w:eastAsia="pl-PL"/>
        </w:rPr>
      </w:pPr>
    </w:p>
    <w:p w14:paraId="55BFC334" w14:textId="5BE1C932" w:rsidR="007F7764" w:rsidRDefault="007F7764" w:rsidP="009318B6">
      <w:pPr>
        <w:rPr>
          <w:lang w:eastAsia="pl-PL"/>
        </w:rPr>
      </w:pPr>
    </w:p>
    <w:p w14:paraId="55496A0F" w14:textId="7FF07128" w:rsidR="008B6D12" w:rsidRDefault="008B6D12" w:rsidP="009318B6">
      <w:pPr>
        <w:rPr>
          <w:lang w:eastAsia="pl-PL"/>
        </w:rPr>
      </w:pPr>
    </w:p>
    <w:p w14:paraId="0261D99B" w14:textId="77777777" w:rsidR="00B7001C" w:rsidRDefault="00B7001C" w:rsidP="009318B6">
      <w:pPr>
        <w:rPr>
          <w:lang w:eastAsia="pl-PL"/>
        </w:rPr>
      </w:pPr>
    </w:p>
    <w:p w14:paraId="723E158D" w14:textId="5001CB6A" w:rsidR="001057BE" w:rsidRDefault="001057BE" w:rsidP="008C5B73">
      <w:pPr>
        <w:pStyle w:val="Nagwek2"/>
        <w:numPr>
          <w:ilvl w:val="1"/>
          <w:numId w:val="6"/>
        </w:numPr>
        <w:rPr>
          <w:rFonts w:eastAsiaTheme="minorHAnsi"/>
        </w:rPr>
      </w:pPr>
      <w:r w:rsidRPr="00542163">
        <w:rPr>
          <w:rFonts w:eastAsiaTheme="minorHAnsi"/>
        </w:rPr>
        <w:lastRenderedPageBreak/>
        <w:t>Uprawnienia</w:t>
      </w:r>
      <w:r>
        <w:rPr>
          <w:rFonts w:eastAsiaTheme="minorHAnsi"/>
        </w:rPr>
        <w:t xml:space="preserve"> projektantó</w:t>
      </w:r>
      <w:bookmarkEnd w:id="42"/>
      <w:r>
        <w:rPr>
          <w:rFonts w:eastAsiaTheme="minorHAnsi"/>
        </w:rPr>
        <w:t>w</w:t>
      </w:r>
      <w:bookmarkEnd w:id="43"/>
      <w:bookmarkEnd w:id="44"/>
    </w:p>
    <w:p w14:paraId="61396128" w14:textId="7217AF32" w:rsidR="00EC4CEA" w:rsidRPr="00EC4CEA" w:rsidRDefault="00EC4CEA" w:rsidP="00EC4CEA">
      <w:pPr>
        <w:rPr>
          <w:lang w:val="en-GB" w:eastAsia="pl-PL"/>
        </w:rPr>
      </w:pPr>
      <w:r w:rsidRPr="00EC4CEA">
        <w:rPr>
          <w:noProof/>
          <w:lang w:val="en-GB" w:eastAsia="pl-PL"/>
        </w:rPr>
        <w:drawing>
          <wp:inline distT="0" distB="0" distL="0" distR="0" wp14:anchorId="11A90694" wp14:editId="1C6E2785">
            <wp:extent cx="4867954" cy="6992326"/>
            <wp:effectExtent l="0" t="0" r="8890" b="0"/>
            <wp:docPr id="1249422798" name="Obraz 1" descr="Obraz zawierający tekst, list, papier, Czcionka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9422798" name="Obraz 1" descr="Obraz zawierający tekst, list, papier, Czcionka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67954" cy="6992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033D35" w14:textId="7CE4FD7B" w:rsidR="00755707" w:rsidRDefault="00755707" w:rsidP="00755707">
      <w:pPr>
        <w:rPr>
          <w:lang w:val="en-GB" w:eastAsia="pl-PL"/>
        </w:rPr>
      </w:pPr>
      <w:r w:rsidRPr="00755707">
        <w:rPr>
          <w:noProof/>
          <w:lang w:val="en-GB" w:eastAsia="pl-PL"/>
        </w:rPr>
        <w:lastRenderedPageBreak/>
        <w:drawing>
          <wp:inline distT="0" distB="0" distL="0" distR="0" wp14:anchorId="5CE1D971" wp14:editId="5F5FBA70">
            <wp:extent cx="5010849" cy="7097115"/>
            <wp:effectExtent l="0" t="0" r="0" b="8890"/>
            <wp:docPr id="1493978030" name="Obraz 1" descr="Obraz zawierający tekst, dokument, zrzut ekranu, li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978030" name="Obraz 1" descr="Obraz zawierający tekst, dokument, zrzut ekranu, list&#10;&#10;Opis wygenerowany automatycznie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10849" cy="709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C4CEA" w:rsidRPr="00EC4CEA">
        <w:rPr>
          <w:noProof/>
          <w:lang w:val="en-GB" w:eastAsia="pl-PL"/>
        </w:rPr>
        <w:lastRenderedPageBreak/>
        <w:drawing>
          <wp:inline distT="0" distB="0" distL="0" distR="0" wp14:anchorId="77DD5137" wp14:editId="00819CCD">
            <wp:extent cx="5039428" cy="7097115"/>
            <wp:effectExtent l="0" t="0" r="8890" b="8890"/>
            <wp:docPr id="200807616" name="Obraz 1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07616" name="Obraz 1" descr="Obraz zawierający tekst, list, Czcionka, papier&#10;&#10;Opis wygenerowany automatyczni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039428" cy="709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A5FE5" w14:textId="20507FB3" w:rsidR="00D34A2A" w:rsidRPr="00755707" w:rsidRDefault="00D34A2A" w:rsidP="00755707">
      <w:pPr>
        <w:rPr>
          <w:lang w:val="en-GB" w:eastAsia="pl-PL"/>
        </w:rPr>
      </w:pPr>
      <w:r w:rsidRPr="00D34A2A">
        <w:rPr>
          <w:noProof/>
          <w:lang w:val="en-GB" w:eastAsia="pl-PL"/>
        </w:rPr>
        <w:lastRenderedPageBreak/>
        <w:drawing>
          <wp:inline distT="0" distB="0" distL="0" distR="0" wp14:anchorId="4B3FBD49" wp14:editId="674D6964">
            <wp:extent cx="5410955" cy="7906853"/>
            <wp:effectExtent l="0" t="0" r="0" b="0"/>
            <wp:docPr id="877375131" name="Obraz 1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375131" name="Obraz 1" descr="Obraz zawierający tekst, zrzut ekranu, list, dokument&#10;&#10;Opis wygenerowany automatycznie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410955" cy="7906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5F6F33" w14:textId="5523EE19" w:rsidR="001057BE" w:rsidRPr="001057BE" w:rsidRDefault="001057BE" w:rsidP="001057BE">
      <w:pPr>
        <w:rPr>
          <w:lang w:eastAsia="pl-PL"/>
        </w:rPr>
      </w:pPr>
    </w:p>
    <w:p w14:paraId="2CB7AA6F" w14:textId="0372CF6A" w:rsidR="009676D1" w:rsidRDefault="00E01299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E01299">
        <w:rPr>
          <w:rFonts w:ascii="Arial Narrow" w:hAnsi="Arial Narrow"/>
          <w:noProof/>
          <w:lang w:eastAsia="pl-PL"/>
        </w:rPr>
        <w:lastRenderedPageBreak/>
        <w:drawing>
          <wp:inline distT="0" distB="0" distL="0" distR="0" wp14:anchorId="668BB55A" wp14:editId="18B91F1B">
            <wp:extent cx="5010849" cy="7020905"/>
            <wp:effectExtent l="0" t="0" r="0" b="8890"/>
            <wp:docPr id="229483858" name="Obraz 1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483858" name="Obraz 1" descr="Obraz zawierający tekst, zrzut ekranu, list, dokument&#10;&#10;Opis wygenerowany automatycznie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10849" cy="702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4C3E67" w14:textId="063E3811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0263984" w14:textId="5BAB791F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BCB8E3A" w14:textId="5C527A2B" w:rsidR="00CD3A85" w:rsidRDefault="00CD3A85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D6D7F9C" w14:textId="6CC57FC0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FC2E128" w14:textId="2244B7D7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14D73C5" w14:textId="535F1D0A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02E9E59F" w14:textId="621AC832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87F124A" w14:textId="7DED6F7B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8DAB048" w14:textId="18A97188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7752ACD" w14:textId="24F7BD63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C559B8C" w14:textId="77777777" w:rsidR="00B13E21" w:rsidRPr="00FB38CA" w:rsidRDefault="00B13E21" w:rsidP="00B13E21">
      <w:pPr>
        <w:pStyle w:val="Nagwek1"/>
        <w:numPr>
          <w:ilvl w:val="0"/>
          <w:numId w:val="0"/>
        </w:numPr>
        <w:ind w:left="284"/>
        <w:rPr>
          <w:lang w:val="pl-PL"/>
        </w:rPr>
      </w:pPr>
      <w:r w:rsidRPr="00FB38CA">
        <w:rPr>
          <w:lang w:val="pl-PL"/>
        </w:rPr>
        <w:lastRenderedPageBreak/>
        <w:t>INFORMACJA DOTYCZĄCA BEZPIECZEŃSTWA I OCHRONY ZDROWIA</w:t>
      </w:r>
    </w:p>
    <w:p w14:paraId="5B3D3A40" w14:textId="77777777" w:rsidR="00B13E21" w:rsidRPr="00545AE6" w:rsidRDefault="00B13E21" w:rsidP="00B13E21">
      <w:pPr>
        <w:rPr>
          <w:bCs/>
        </w:rPr>
      </w:pPr>
    </w:p>
    <w:p w14:paraId="56F094C5" w14:textId="77777777" w:rsidR="00B13E21" w:rsidRPr="00FD1243" w:rsidRDefault="00B13E21" w:rsidP="00B13E21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45" w:name="_Toc133514248"/>
      <w:r w:rsidRPr="00FD1243">
        <w:rPr>
          <w:lang w:val="pl-PL"/>
        </w:rPr>
        <w:t>Zakres i kolejność robót</w:t>
      </w:r>
      <w:bookmarkEnd w:id="45"/>
      <w:r w:rsidRPr="00FD1243">
        <w:rPr>
          <w:lang w:val="pl-PL"/>
        </w:rPr>
        <w:t xml:space="preserve"> </w:t>
      </w:r>
    </w:p>
    <w:p w14:paraId="66883C81" w14:textId="77777777" w:rsidR="00B13E21" w:rsidRPr="00C267B7" w:rsidRDefault="00B13E21" w:rsidP="00B13E21">
      <w:pPr>
        <w:pStyle w:val="Bezodstpw"/>
        <w:jc w:val="both"/>
      </w:pPr>
    </w:p>
    <w:p w14:paraId="13861322" w14:textId="1CFF2C56" w:rsidR="00B13E21" w:rsidRPr="00545AE6" w:rsidRDefault="00B13E21" w:rsidP="00B13E21">
      <w:pPr>
        <w:rPr>
          <w:bCs/>
        </w:rPr>
      </w:pPr>
      <w:r w:rsidRPr="00545AE6">
        <w:t xml:space="preserve">Zakres projektu – </w:t>
      </w:r>
      <w:r w:rsidR="002E7F0D" w:rsidRPr="002E7F0D">
        <w:t xml:space="preserve">Przebudowa sieci elektroenergetycznych </w:t>
      </w:r>
      <w:r w:rsidRPr="00545AE6">
        <w:t>– w ramach inwestycji pod nazwą, „</w:t>
      </w:r>
      <w:r w:rsidRPr="00796FC4">
        <w:t>Budowa drogi gminnej – ul. Strumykowej w Połańcu</w:t>
      </w:r>
      <w:r>
        <w:t>”</w:t>
      </w:r>
      <w:r w:rsidR="003B5279">
        <w:t xml:space="preserve"> obejmuje :</w:t>
      </w:r>
    </w:p>
    <w:p w14:paraId="1998B2E8" w14:textId="77777777" w:rsidR="00B13E21" w:rsidRPr="00545AE6" w:rsidRDefault="00B13E21" w:rsidP="00B13E21">
      <w:pPr>
        <w:rPr>
          <w:bCs/>
        </w:rPr>
      </w:pPr>
    </w:p>
    <w:p w14:paraId="12142090" w14:textId="77777777" w:rsidR="00B13E21" w:rsidRPr="00545AE6" w:rsidRDefault="00B13E21" w:rsidP="00B13E21">
      <w:pPr>
        <w:pStyle w:val="Nagwek1"/>
        <w:numPr>
          <w:ilvl w:val="0"/>
          <w:numId w:val="0"/>
        </w:numPr>
        <w:ind w:left="567"/>
      </w:pPr>
      <w:bookmarkStart w:id="46" w:name="_Toc133514249"/>
      <w:r w:rsidRPr="00545AE6">
        <w:t>Zakres projektu obejmuje:</w:t>
      </w:r>
      <w:bookmarkEnd w:id="46"/>
    </w:p>
    <w:p w14:paraId="2931E338" w14:textId="05F6F891" w:rsidR="00B13E21" w:rsidRPr="00545AE6" w:rsidRDefault="00EB205D" w:rsidP="00B13E21">
      <w:pPr>
        <w:pStyle w:val="podpunkt2"/>
      </w:pPr>
      <w:r>
        <w:t>Demontaż linii kablowej nn</w:t>
      </w:r>
    </w:p>
    <w:p w14:paraId="79E6A9F1" w14:textId="7247EB65" w:rsidR="00B13E21" w:rsidRPr="00545AE6" w:rsidRDefault="00EB205D" w:rsidP="00B13E21">
      <w:pPr>
        <w:pStyle w:val="podpunkt2"/>
      </w:pPr>
      <w:r>
        <w:t>Montaż linii kablowej nn</w:t>
      </w:r>
    </w:p>
    <w:p w14:paraId="21127126" w14:textId="02B29A41" w:rsidR="00B13E21" w:rsidRDefault="00EB205D" w:rsidP="00B13E21">
      <w:pPr>
        <w:pStyle w:val="podpunkt2"/>
      </w:pPr>
      <w:r>
        <w:t>Wykonanie osłony istn. linii kablowej nn</w:t>
      </w:r>
    </w:p>
    <w:p w14:paraId="27CD50D1" w14:textId="2C3092EA" w:rsidR="00EB205D" w:rsidRPr="00545AE6" w:rsidRDefault="00EB205D" w:rsidP="00B13E21">
      <w:pPr>
        <w:pStyle w:val="podpunkt2"/>
      </w:pPr>
      <w:r>
        <w:t xml:space="preserve">Wykonanie mufowania linii kablowej nn </w:t>
      </w:r>
    </w:p>
    <w:p w14:paraId="5B8B762D" w14:textId="77777777" w:rsidR="00B13E21" w:rsidRPr="00545AE6" w:rsidRDefault="00B13E21" w:rsidP="00B13E21">
      <w:pPr>
        <w:rPr>
          <w:bCs/>
        </w:rPr>
      </w:pPr>
    </w:p>
    <w:p w14:paraId="10417F1B" w14:textId="77777777" w:rsidR="00B13E21" w:rsidRPr="00545AE6" w:rsidRDefault="00B13E21" w:rsidP="00B13E21">
      <w:pPr>
        <w:pStyle w:val="Nagwek1"/>
        <w:numPr>
          <w:ilvl w:val="0"/>
          <w:numId w:val="0"/>
        </w:numPr>
        <w:ind w:left="567"/>
      </w:pPr>
      <w:bookmarkStart w:id="47" w:name="_Toc133514250"/>
      <w:r w:rsidRPr="00545AE6">
        <w:t>Wykaz istniejących obiektów budowlanych</w:t>
      </w:r>
      <w:bookmarkEnd w:id="47"/>
      <w:r w:rsidRPr="00545AE6">
        <w:t xml:space="preserve"> </w:t>
      </w:r>
    </w:p>
    <w:p w14:paraId="3BB5F1B8" w14:textId="77777777" w:rsidR="00B13E21" w:rsidRPr="00545AE6" w:rsidRDefault="00B13E21" w:rsidP="00B13E21">
      <w:pPr>
        <w:rPr>
          <w:bCs/>
        </w:rPr>
      </w:pPr>
      <w:r w:rsidRPr="002779EB">
        <w:t>Na trasie sieci energetycznych nie występują budynki mieszkalne i gospodarcze. Przebieg linii energetycznych uwzględnia bezkolizyjną lokalizację zarówno w stosunku do istniejącej jak i przewidywanej zabudowy</w:t>
      </w:r>
      <w:r w:rsidRPr="00545AE6">
        <w:t>.</w:t>
      </w:r>
    </w:p>
    <w:p w14:paraId="4E07018D" w14:textId="77777777" w:rsidR="00B13E21" w:rsidRPr="00545AE6" w:rsidRDefault="00B13E21" w:rsidP="00B13E21">
      <w:pPr>
        <w:rPr>
          <w:bCs/>
        </w:rPr>
      </w:pPr>
    </w:p>
    <w:p w14:paraId="7DD352AA" w14:textId="77777777" w:rsidR="00B13E21" w:rsidRPr="00FD1243" w:rsidRDefault="00B13E21" w:rsidP="00B13E21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48" w:name="_Toc133514251"/>
      <w:r w:rsidRPr="00FD1243">
        <w:rPr>
          <w:lang w:val="pl-PL"/>
        </w:rPr>
        <w:t>Elementy zagospodarowania terenu stwarzające zagrożenie bezpieczeństwa i zdrowia ludzi</w:t>
      </w:r>
      <w:bookmarkEnd w:id="48"/>
    </w:p>
    <w:p w14:paraId="2F1738CC" w14:textId="77777777" w:rsidR="00B13E21" w:rsidRPr="00545AE6" w:rsidRDefault="00B13E21" w:rsidP="00B13E21">
      <w:pPr>
        <w:rPr>
          <w:bCs/>
        </w:rPr>
      </w:pPr>
    </w:p>
    <w:p w14:paraId="28EAB976" w14:textId="77777777" w:rsidR="00B13E21" w:rsidRPr="00545AE6" w:rsidRDefault="00B13E21" w:rsidP="00B13E21">
      <w:pPr>
        <w:rPr>
          <w:bCs/>
        </w:rPr>
      </w:pPr>
      <w:r w:rsidRPr="00545AE6">
        <w:t xml:space="preserve">Elementy zagospodarowania terenu, którym są projektowane słupy oświetleniowe i linie kablowe </w:t>
      </w:r>
      <w:r>
        <w:t>nn</w:t>
      </w:r>
      <w:r w:rsidRPr="00545AE6">
        <w:t xml:space="preserve">  nie stwarzają  zagrożenia dla bezpieczeństwa i zdrowia ludzi. </w:t>
      </w:r>
    </w:p>
    <w:p w14:paraId="4FD9A50E" w14:textId="77777777" w:rsidR="00B13E21" w:rsidRPr="00545AE6" w:rsidRDefault="00B13E21" w:rsidP="00B13E21">
      <w:pPr>
        <w:rPr>
          <w:bCs/>
        </w:rPr>
      </w:pPr>
    </w:p>
    <w:p w14:paraId="6B9DE4F9" w14:textId="77777777" w:rsidR="00B13E21" w:rsidRPr="00FD1243" w:rsidRDefault="00B13E21" w:rsidP="00B13E21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49" w:name="_Toc133514252"/>
      <w:r w:rsidRPr="00FD1243">
        <w:rPr>
          <w:lang w:val="pl-PL"/>
        </w:rPr>
        <w:t>Przewidywane zagrożenia występujące podczas realizacji robót budowlanych</w:t>
      </w:r>
      <w:bookmarkEnd w:id="49"/>
      <w:r w:rsidRPr="00FD1243">
        <w:rPr>
          <w:lang w:val="pl-PL"/>
        </w:rPr>
        <w:t xml:space="preserve">  </w:t>
      </w:r>
    </w:p>
    <w:p w14:paraId="23660AF6" w14:textId="77777777" w:rsidR="00B13E21" w:rsidRPr="00545AE6" w:rsidRDefault="00B13E21" w:rsidP="00B13E21">
      <w:pPr>
        <w:rPr>
          <w:bCs/>
        </w:rPr>
      </w:pPr>
    </w:p>
    <w:p w14:paraId="1CBF456D" w14:textId="77777777" w:rsidR="00B13E21" w:rsidRPr="00545AE6" w:rsidRDefault="00B13E21" w:rsidP="00B13E21">
      <w:pPr>
        <w:rPr>
          <w:bCs/>
        </w:rPr>
      </w:pPr>
      <w:r w:rsidRPr="00545AE6">
        <w:t>Zagrożenia mogące występować w trakcie prac budowlanych są następujące:</w:t>
      </w:r>
    </w:p>
    <w:p w14:paraId="70D73A11" w14:textId="77777777" w:rsidR="00B13E21" w:rsidRDefault="00B13E21" w:rsidP="00B13E21">
      <w:pPr>
        <w:rPr>
          <w:bCs/>
        </w:rPr>
      </w:pPr>
    </w:p>
    <w:p w14:paraId="0BDB855B" w14:textId="77777777" w:rsidR="00B13E21" w:rsidRPr="002779EB" w:rsidRDefault="00B13E21" w:rsidP="00B13E21">
      <w:pPr>
        <w:pStyle w:val="podpunkt2"/>
      </w:pPr>
      <w:r w:rsidRPr="002779EB">
        <w:t>Zagrożenia związane z pracami montażowymi w wykopach otwartych</w:t>
      </w:r>
    </w:p>
    <w:p w14:paraId="7F97AC2D" w14:textId="77777777" w:rsidR="00B13E21" w:rsidRPr="00545AE6" w:rsidRDefault="00B13E21" w:rsidP="00B13E21">
      <w:pPr>
        <w:pStyle w:val="podpunkt2"/>
      </w:pPr>
      <w:r w:rsidRPr="00545AE6">
        <w:t>Zagrożenia związane z pracami na wysokości</w:t>
      </w:r>
    </w:p>
    <w:p w14:paraId="78B53C6C" w14:textId="77777777" w:rsidR="00B13E21" w:rsidRPr="00545AE6" w:rsidRDefault="00B13E21" w:rsidP="00B13E21">
      <w:pPr>
        <w:pStyle w:val="podpunkt2"/>
      </w:pPr>
      <w:r w:rsidRPr="00545AE6">
        <w:t xml:space="preserve">Zagrożenia związane z prowadzeniem prac spawalniczych. </w:t>
      </w:r>
    </w:p>
    <w:p w14:paraId="5BDBE1A9" w14:textId="77777777" w:rsidR="00B13E21" w:rsidRPr="00545AE6" w:rsidRDefault="00B13E21" w:rsidP="00B13E21">
      <w:pPr>
        <w:pStyle w:val="podpunkt2"/>
      </w:pPr>
      <w:r w:rsidRPr="00545AE6">
        <w:t>Zagrożenia związane z przeprowadzeniem pomiarów kontrolnych i przełączeniami do</w:t>
      </w:r>
      <w:r>
        <w:t xml:space="preserve"> </w:t>
      </w:r>
      <w:r w:rsidRPr="00545AE6">
        <w:t>napięcia istniejącej sieci energetycznej.</w:t>
      </w:r>
    </w:p>
    <w:p w14:paraId="1D6CF5ED" w14:textId="77777777" w:rsidR="00B13E21" w:rsidRPr="00545AE6" w:rsidRDefault="00B13E21" w:rsidP="00B13E21">
      <w:pPr>
        <w:pStyle w:val="podpunkt2"/>
      </w:pPr>
      <w:r w:rsidRPr="00545AE6">
        <w:t>Zagrożenia związane z transportem i przemieszczaniem urządzeń i materiałów pomocniczych.</w:t>
      </w:r>
    </w:p>
    <w:p w14:paraId="78233D4A" w14:textId="77777777" w:rsidR="00B13E21" w:rsidRDefault="00B13E21" w:rsidP="00B13E21">
      <w:pPr>
        <w:rPr>
          <w:bCs/>
        </w:rPr>
      </w:pPr>
    </w:p>
    <w:p w14:paraId="5B5411C0" w14:textId="77777777" w:rsidR="008E4DE6" w:rsidRDefault="008E4DE6" w:rsidP="00B13E21">
      <w:pPr>
        <w:rPr>
          <w:bCs/>
        </w:rPr>
      </w:pPr>
    </w:p>
    <w:p w14:paraId="1B818D7F" w14:textId="77777777" w:rsidR="008E4DE6" w:rsidRPr="00545AE6" w:rsidRDefault="008E4DE6" w:rsidP="00B13E21">
      <w:pPr>
        <w:rPr>
          <w:bCs/>
        </w:rPr>
      </w:pPr>
    </w:p>
    <w:p w14:paraId="7AF348EC" w14:textId="77777777" w:rsidR="00B13E21" w:rsidRPr="00FD1243" w:rsidRDefault="00B13E21" w:rsidP="00B13E21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50" w:name="_Toc133514253"/>
      <w:r w:rsidRPr="00FD1243">
        <w:rPr>
          <w:lang w:val="pl-PL"/>
        </w:rPr>
        <w:lastRenderedPageBreak/>
        <w:t>Szkolenia i instruktaż BHP</w:t>
      </w:r>
      <w:bookmarkEnd w:id="50"/>
      <w:r w:rsidRPr="00FD1243">
        <w:rPr>
          <w:lang w:val="pl-PL"/>
        </w:rPr>
        <w:t xml:space="preserve"> </w:t>
      </w:r>
    </w:p>
    <w:p w14:paraId="62418E7A" w14:textId="77777777" w:rsidR="00B13E21" w:rsidRPr="00545AE6" w:rsidRDefault="00B13E21" w:rsidP="00B13E21">
      <w:pPr>
        <w:rPr>
          <w:bCs/>
        </w:rPr>
      </w:pPr>
      <w:r w:rsidRPr="00545AE6">
        <w:t xml:space="preserve">Każdy pracownik przed przystąpieniem do wykonywania określonych zadań budowlanych powinien posiadać odpowiednie przeszkolenie w zakresie Bezpieczeństwa i Higieny Pracy. </w:t>
      </w:r>
    </w:p>
    <w:p w14:paraId="0803CB32" w14:textId="77777777" w:rsidR="00B13E21" w:rsidRPr="00545AE6" w:rsidRDefault="00B13E21" w:rsidP="00B13E21">
      <w:pPr>
        <w:rPr>
          <w:bCs/>
        </w:rPr>
      </w:pPr>
      <w:r w:rsidRPr="00545AE6">
        <w:t xml:space="preserve">Pracownicy powinni posiadać odpowiednie uprawnienia do wykonywania specjalistycznych czynności związanych z prowadzeniem prac budowlanych. </w:t>
      </w:r>
    </w:p>
    <w:p w14:paraId="1496EDB8" w14:textId="77777777" w:rsidR="00B13E21" w:rsidRPr="00545AE6" w:rsidRDefault="00B13E21" w:rsidP="00B13E21">
      <w:pPr>
        <w:rPr>
          <w:bCs/>
        </w:rPr>
      </w:pPr>
      <w:r w:rsidRPr="00545AE6">
        <w:t>Nie wolno dopuszczać pracownika do pracy, do której wykonywania nie posiada wymaganych kwalifikacji lub potrzebnych umiejętności, a także dostatecznej znajomości przepisów, oraz zasad bezpieczeństwa i higieny pracy.</w:t>
      </w:r>
    </w:p>
    <w:p w14:paraId="7D2A7A4A" w14:textId="77777777" w:rsidR="00B13E21" w:rsidRPr="00545AE6" w:rsidRDefault="00B13E21" w:rsidP="00B13E21">
      <w:pPr>
        <w:rPr>
          <w:bCs/>
        </w:rPr>
      </w:pPr>
    </w:p>
    <w:p w14:paraId="61A26FE7" w14:textId="77777777" w:rsidR="00B13E21" w:rsidRPr="00FD1243" w:rsidRDefault="00B13E21" w:rsidP="00B13E21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51" w:name="_Toc133514254"/>
      <w:r w:rsidRPr="00FD1243">
        <w:rPr>
          <w:lang w:val="pl-PL"/>
        </w:rPr>
        <w:t>Środki techniczne i organizacyjne zapobiegające niebezpieczeństwom podczas prac budowlanych</w:t>
      </w:r>
      <w:bookmarkEnd w:id="51"/>
      <w:r w:rsidRPr="00FD1243">
        <w:rPr>
          <w:lang w:val="pl-PL"/>
        </w:rPr>
        <w:t xml:space="preserve">  </w:t>
      </w:r>
    </w:p>
    <w:p w14:paraId="2FABD70C" w14:textId="77777777" w:rsidR="00B13E21" w:rsidRPr="00545AE6" w:rsidRDefault="00B13E21" w:rsidP="00B13E21">
      <w:pPr>
        <w:rPr>
          <w:bCs/>
        </w:rPr>
      </w:pPr>
    </w:p>
    <w:p w14:paraId="6E65B0F0" w14:textId="77777777" w:rsidR="00B13E21" w:rsidRPr="00545AE6" w:rsidRDefault="00B13E21" w:rsidP="00B13E21">
      <w:pPr>
        <w:rPr>
          <w:bCs/>
        </w:rPr>
      </w:pPr>
      <w:r w:rsidRPr="00545AE6">
        <w:t>Podstawą bezpiecznego wykonywania robót budowlano montażowych przebudowy instalacji oświetlenia ulicznego jest prawidłowa ich organizacja. Prawidłową organizację winien zapewnić kierownik budowy uwzględniając:</w:t>
      </w:r>
    </w:p>
    <w:p w14:paraId="4E41CF43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Przygotowanie wzdłuż osi projektowanych linii energetycznych wolnej strefy montażowej</w:t>
      </w:r>
      <w:r>
        <w:t>.</w:t>
      </w:r>
    </w:p>
    <w:p w14:paraId="4DB922B8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Wykonanie tymczasowych dróg dojazdowych, lub ulepszenie dróg istniejących przez wzmocnienie ewentualnych mostków, przepustów itp. dla środków transportu</w:t>
      </w:r>
      <w:r>
        <w:t>,</w:t>
      </w:r>
    </w:p>
    <w:p w14:paraId="5275BD77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Rozmieszczenie kabli energetycznych w pasie montażowym</w:t>
      </w:r>
      <w:r>
        <w:t>,</w:t>
      </w:r>
    </w:p>
    <w:p w14:paraId="09F26928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Rozmieszczenie słupów i opraw oświetleniowych</w:t>
      </w:r>
      <w:r>
        <w:t>,</w:t>
      </w:r>
    </w:p>
    <w:p w14:paraId="33B8DEBA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Rozmieszczenie materiałów pomocniczych</w:t>
      </w:r>
      <w:r>
        <w:t>,</w:t>
      </w:r>
    </w:p>
    <w:p w14:paraId="56454C14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Opracowanie harmonogramu prac przy budowie instalacji oświetlenia ulicznego</w:t>
      </w:r>
      <w:r>
        <w:t>,</w:t>
      </w:r>
    </w:p>
    <w:p w14:paraId="3B84722F" w14:textId="77777777" w:rsidR="00B13E21" w:rsidRPr="00DB2878" w:rsidRDefault="00B13E21" w:rsidP="00DB2878">
      <w:pPr>
        <w:pStyle w:val="Akapitzlist"/>
        <w:numPr>
          <w:ilvl w:val="0"/>
          <w:numId w:val="31"/>
        </w:numPr>
        <w:rPr>
          <w:bCs/>
        </w:rPr>
      </w:pPr>
      <w:r w:rsidRPr="00545AE6">
        <w:t>Posiadanie niezbędnej ilości środków transportu, agregatów prądotwórczych, elementów konstrukcji zabezpieczających wykopy, poręczy ochronnych, tablic ostrzegawczych itp.</w:t>
      </w:r>
    </w:p>
    <w:p w14:paraId="631D4386" w14:textId="77777777" w:rsidR="00B13E21" w:rsidRPr="00545AE6" w:rsidRDefault="00B13E21" w:rsidP="00B13E21">
      <w:pPr>
        <w:rPr>
          <w:bCs/>
        </w:rPr>
      </w:pPr>
      <w:r w:rsidRPr="00545AE6">
        <w:tab/>
      </w:r>
    </w:p>
    <w:p w14:paraId="74B44C56" w14:textId="77777777" w:rsidR="00B13E21" w:rsidRPr="00545AE6" w:rsidRDefault="00B13E21" w:rsidP="00B13E21">
      <w:pPr>
        <w:rPr>
          <w:bCs/>
        </w:rPr>
      </w:pPr>
      <w:r w:rsidRPr="00545AE6">
        <w:t>Dla zabezpieczenia osób postronnych, wykopy winny być zabezpieczone poręczami ochronnymi, i oznaczone tablicami ostrzegawczymi z napisem „Osobom postronnym wstęp wzbroniony”. W miejscach wykonywania wszelkich prac w wykopie, wykop winien być poszerzony i pogłębiony, oraz zabezpieczony szalunkiem. Wchodzenie do wykopu i wychodzenie, powinno odbywać się za pomocą stosownych drabinek.</w:t>
      </w:r>
    </w:p>
    <w:p w14:paraId="43E16538" w14:textId="77777777" w:rsidR="00B13E21" w:rsidRPr="00545AE6" w:rsidRDefault="00B13E21" w:rsidP="00B13E21">
      <w:pPr>
        <w:rPr>
          <w:bCs/>
        </w:rPr>
      </w:pPr>
      <w:r w:rsidRPr="00545AE6">
        <w:t>Podczas przeprowadzania pomiarów kontrolnych, oraz prac przełączeniowych (włączeń nowych linii energetycznych do sieci istniejącej) teren należy odpowiednio oznaczyć. Wszelkie używane przy realizacji inwestycji sprzęty i narzędzia winny być w należytym stanie technicznym.</w:t>
      </w:r>
    </w:p>
    <w:p w14:paraId="38F4F76D" w14:textId="77777777" w:rsidR="00B13E21" w:rsidRDefault="00B13E21" w:rsidP="00B13E21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28C4E186" w14:textId="77777777" w:rsidR="00B13E21" w:rsidRDefault="00B13E21" w:rsidP="00B13E21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240C8BC0" w14:textId="77777777" w:rsidR="00B13E21" w:rsidRDefault="00B13E21" w:rsidP="00B13E21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105A15D3" w14:textId="77777777" w:rsidR="00B13E21" w:rsidRDefault="00B13E21" w:rsidP="00B13E21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6B0407A8" w14:textId="77777777" w:rsidR="00B13E21" w:rsidRPr="00485145" w:rsidRDefault="00B13E21" w:rsidP="00B13E21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4A6A73A" w14:textId="77777777" w:rsidR="00B13E21" w:rsidRDefault="00B13E21" w:rsidP="00B13E2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</w:p>
    <w:p w14:paraId="586A24D3" w14:textId="77777777" w:rsidR="00B13E21" w:rsidRDefault="00B13E21" w:rsidP="00B13E2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</w:p>
    <w:p w14:paraId="01E14B04" w14:textId="77777777" w:rsidR="00EC4CEA" w:rsidRDefault="00EC4CEA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87C5E92" w14:textId="77777777" w:rsidR="00EC4CEA" w:rsidRPr="00485145" w:rsidRDefault="00EC4CEA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BA33545" w14:textId="7E50D2E8" w:rsidR="00946DD3" w:rsidRPr="00946DD3" w:rsidRDefault="00946DD3" w:rsidP="006A2DD7">
      <w:pPr>
        <w:pStyle w:val="Akapitzlist"/>
        <w:numPr>
          <w:ilvl w:val="0"/>
          <w:numId w:val="7"/>
        </w:numPr>
        <w:jc w:val="center"/>
        <w:rPr>
          <w:rFonts w:ascii="Arial Narrow" w:hAnsi="Arial Narrow"/>
          <w:b/>
          <w:sz w:val="28"/>
          <w:lang w:eastAsia="pl-PL"/>
        </w:rPr>
      </w:pPr>
      <w:r w:rsidRPr="00946DD3">
        <w:rPr>
          <w:rFonts w:ascii="Arial Narrow" w:hAnsi="Arial Narrow"/>
          <w:b/>
          <w:sz w:val="28"/>
          <w:lang w:eastAsia="pl-PL"/>
        </w:rPr>
        <w:t>CZĘŚĆ RYSUNKOWA</w:t>
      </w:r>
    </w:p>
    <w:p w14:paraId="2EA35DA0" w14:textId="662A055A" w:rsidR="00946DD3" w:rsidRDefault="00946DD3" w:rsidP="00FD6E02">
      <w:pPr>
        <w:rPr>
          <w:lang w:eastAsia="pl-PL"/>
        </w:rPr>
      </w:pPr>
    </w:p>
    <w:p w14:paraId="0B1989AF" w14:textId="77777777" w:rsidR="00946DD3" w:rsidRDefault="00946DD3" w:rsidP="00FD6E02">
      <w:pPr>
        <w:rPr>
          <w:lang w:eastAsia="pl-PL"/>
        </w:rPr>
      </w:pPr>
    </w:p>
    <w:p w14:paraId="06C93773" w14:textId="77777777" w:rsidR="00946DD3" w:rsidRDefault="00946DD3" w:rsidP="00FD6E02">
      <w:pPr>
        <w:rPr>
          <w:lang w:eastAsia="pl-PL"/>
        </w:rPr>
      </w:pPr>
    </w:p>
    <w:p w14:paraId="53F2EFA9" w14:textId="77777777" w:rsidR="00946DD3" w:rsidRDefault="00946DD3" w:rsidP="00FD6E02">
      <w:pPr>
        <w:rPr>
          <w:lang w:eastAsia="pl-PL"/>
        </w:rPr>
      </w:pPr>
    </w:p>
    <w:p w14:paraId="382ECB55" w14:textId="77777777" w:rsidR="00946DD3" w:rsidRDefault="00946DD3" w:rsidP="00FD6E02">
      <w:pPr>
        <w:rPr>
          <w:lang w:eastAsia="pl-PL"/>
        </w:rPr>
      </w:pPr>
    </w:p>
    <w:p w14:paraId="531AEA60" w14:textId="29E102A2" w:rsidR="00FD6E02" w:rsidRPr="00FD6E02" w:rsidRDefault="005F7230" w:rsidP="00FD6E02">
      <w:pPr>
        <w:rPr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55680" behindDoc="0" locked="0" layoutInCell="1" allowOverlap="1" wp14:anchorId="69A83202" wp14:editId="43AAAE2A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8" name="Obraz 3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D6E02" w:rsidRPr="00FD6E02" w:rsidSect="00E37EEC">
      <w:footerReference w:type="default" r:id="rId21"/>
      <w:pgSz w:w="11906" w:h="16838"/>
      <w:pgMar w:top="709" w:right="1134" w:bottom="1134" w:left="1418" w:header="709" w:footer="49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3B03B8" w14:textId="77777777" w:rsidR="005413E8" w:rsidRDefault="005413E8" w:rsidP="00733CFA">
      <w:pPr>
        <w:spacing w:after="0" w:line="240" w:lineRule="auto"/>
      </w:pPr>
      <w:r>
        <w:separator/>
      </w:r>
    </w:p>
  </w:endnote>
  <w:endnote w:type="continuationSeparator" w:id="0">
    <w:p w14:paraId="0F9AFD85" w14:textId="77777777" w:rsidR="005413E8" w:rsidRDefault="005413E8" w:rsidP="00733CF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ndale Sans UI">
    <w:charset w:val="00"/>
    <w:family w:val="auto"/>
    <w:pitch w:val="variable"/>
  </w:font>
  <w:font w:name="Arial Narrow,Arial">
    <w:altName w:val="Arial Narrow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01336" w14:textId="77777777" w:rsidR="00F70083" w:rsidRDefault="00F70083" w:rsidP="00733CFA">
    <w:pPr>
      <w:pStyle w:val="Stopka"/>
      <w:jc w:val="center"/>
      <w:rPr>
        <w:rFonts w:ascii="Courier New" w:hAnsi="Courier New" w:cs="Courier New"/>
        <w:sz w:val="16"/>
      </w:rPr>
    </w:pPr>
    <w:r>
      <w:rPr>
        <w:rFonts w:ascii="Courier New" w:hAnsi="Courier New" w:cs="Courier New"/>
        <w:sz w:val="16"/>
      </w:rPr>
      <w:t xml:space="preserve">- - - - - - - - - - - - - - - - - - - - - - - - - - - - - - - - - - - - - - - - - - - - - - - - - </w:t>
    </w:r>
  </w:p>
  <w:p w14:paraId="420DCA4C" w14:textId="77777777" w:rsidR="00F70083" w:rsidRPr="0050606B" w:rsidRDefault="00F70083" w:rsidP="00A92503">
    <w:pPr>
      <w:pStyle w:val="Stopka"/>
      <w:jc w:val="center"/>
      <w:rPr>
        <w:rStyle w:val="Numerstrony"/>
        <w:rFonts w:ascii="Courier New" w:hAnsi="Courier New" w:cs="Courier New"/>
        <w:sz w:val="18"/>
        <w:szCs w:val="18"/>
      </w:rPr>
    </w:pPr>
    <w:r w:rsidRPr="0050606B">
      <w:rPr>
        <w:rFonts w:ascii="Courier New" w:hAnsi="Courier New" w:cs="Courier New"/>
        <w:sz w:val="18"/>
        <w:szCs w:val="18"/>
      </w:rPr>
      <w:t>str.</w:t>
    </w:r>
    <w:r w:rsidRPr="0050606B">
      <w:rPr>
        <w:rStyle w:val="1poziomnrZnak"/>
        <w:rFonts w:ascii="Courier New" w:hAnsi="Courier New" w:cs="Courier New"/>
        <w:sz w:val="18"/>
        <w:szCs w:val="18"/>
      </w:rPr>
      <w:t xml:space="preserve"> </w: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begin"/>
    </w:r>
    <w:r w:rsidRPr="0050606B">
      <w:rPr>
        <w:rStyle w:val="Numerstrony"/>
        <w:rFonts w:ascii="Courier New" w:hAnsi="Courier New" w:cs="Courier New"/>
        <w:sz w:val="18"/>
        <w:szCs w:val="18"/>
      </w:rPr>
      <w:instrText xml:space="preserve">PAGE  </w:instrTex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separate"/>
    </w:r>
    <w:r>
      <w:rPr>
        <w:rStyle w:val="Numerstrony"/>
        <w:rFonts w:ascii="Courier New" w:hAnsi="Courier New" w:cs="Courier New"/>
        <w:noProof/>
        <w:sz w:val="18"/>
        <w:szCs w:val="18"/>
      </w:rPr>
      <w:t>11</w: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end"/>
    </w:r>
  </w:p>
  <w:p w14:paraId="26168A9F" w14:textId="77777777" w:rsidR="00F70083" w:rsidRPr="00733CFA" w:rsidRDefault="00F70083" w:rsidP="00733CFA">
    <w:pPr>
      <w:pStyle w:val="Stopka"/>
      <w:jc w:val="center"/>
      <w:rPr>
        <w:rFonts w:ascii="Courier New" w:hAnsi="Courier New" w:cs="Courier Ne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88375E" w14:textId="77777777" w:rsidR="005413E8" w:rsidRDefault="005413E8" w:rsidP="00733CFA">
      <w:pPr>
        <w:spacing w:after="0" w:line="240" w:lineRule="auto"/>
      </w:pPr>
      <w:r>
        <w:separator/>
      </w:r>
    </w:p>
  </w:footnote>
  <w:footnote w:type="continuationSeparator" w:id="0">
    <w:p w14:paraId="33A4E1DA" w14:textId="77777777" w:rsidR="005413E8" w:rsidRDefault="005413E8" w:rsidP="00733CF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5857FA"/>
    <w:multiLevelType w:val="hybridMultilevel"/>
    <w:tmpl w:val="D78213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1621B8"/>
    <w:multiLevelType w:val="multilevel"/>
    <w:tmpl w:val="769A8A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2" w15:restartNumberingAfterBreak="0">
    <w:nsid w:val="20CB495D"/>
    <w:multiLevelType w:val="hybridMultilevel"/>
    <w:tmpl w:val="4A4A5D1A"/>
    <w:lvl w:ilvl="0" w:tplc="0F5EC6DC">
      <w:start w:val="1"/>
      <w:numFmt w:val="bullet"/>
      <w:pStyle w:val="BIOZ-mylniki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5920758"/>
    <w:multiLevelType w:val="multilevel"/>
    <w:tmpl w:val="4A2253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2poziomnrumerkow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296B2D11"/>
    <w:multiLevelType w:val="hybridMultilevel"/>
    <w:tmpl w:val="3A0A2314"/>
    <w:lvl w:ilvl="0" w:tplc="0B3A1C5C">
      <w:start w:val="1"/>
      <w:numFmt w:val="decimal"/>
      <w:pStyle w:val="Nagwek1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sz w:val="24"/>
        <w:szCs w:val="24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395069C7"/>
    <w:multiLevelType w:val="hybridMultilevel"/>
    <w:tmpl w:val="900EDF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D342A1B"/>
    <w:multiLevelType w:val="hybridMultilevel"/>
    <w:tmpl w:val="122A25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9F6DB4"/>
    <w:multiLevelType w:val="hybridMultilevel"/>
    <w:tmpl w:val="D22A226A"/>
    <w:lvl w:ilvl="0" w:tplc="581C8B4E">
      <w:start w:val="1"/>
      <w:numFmt w:val="lowerLetter"/>
      <w:lvlText w:val="%1)"/>
      <w:lvlJc w:val="left"/>
      <w:pPr>
        <w:ind w:left="768" w:hanging="4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0A43DB"/>
    <w:multiLevelType w:val="hybridMultilevel"/>
    <w:tmpl w:val="464E8C5A"/>
    <w:lvl w:ilvl="0" w:tplc="DD140B96">
      <w:start w:val="1"/>
      <w:numFmt w:val="bullet"/>
      <w:pStyle w:val="podpunkt2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BE6384"/>
    <w:multiLevelType w:val="multilevel"/>
    <w:tmpl w:val="3F341FEC"/>
    <w:lvl w:ilvl="0">
      <w:start w:val="1"/>
      <w:numFmt w:val="decimal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pStyle w:val="Nagwek2"/>
      <w:suff w:val="space"/>
      <w:lvlText w:val="%1.%2"/>
      <w:lvlJc w:val="left"/>
      <w:pPr>
        <w:ind w:left="464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pStyle w:val="Nagwek3"/>
      <w:suff w:val="space"/>
      <w:lvlText w:val="%1.%2.%3"/>
      <w:lvlJc w:val="left"/>
      <w:pPr>
        <w:ind w:left="568" w:hanging="284"/>
      </w:pPr>
      <w:rPr>
        <w:rFonts w:hint="default"/>
        <w:b/>
        <w:i w:val="0"/>
      </w:rPr>
    </w:lvl>
    <w:lvl w:ilvl="3">
      <w:start w:val="1"/>
      <w:numFmt w:val="decimal"/>
      <w:pStyle w:val="Nagwek4"/>
      <w:suff w:val="space"/>
      <w:lvlText w:val="%1.%2.%3.%4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4BE84212"/>
    <w:multiLevelType w:val="hybridMultilevel"/>
    <w:tmpl w:val="1942681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4C396657"/>
    <w:multiLevelType w:val="hybridMultilevel"/>
    <w:tmpl w:val="AB0093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16E390E"/>
    <w:multiLevelType w:val="hybridMultilevel"/>
    <w:tmpl w:val="80802D0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6195245"/>
    <w:multiLevelType w:val="hybridMultilevel"/>
    <w:tmpl w:val="E09A0368"/>
    <w:lvl w:ilvl="0" w:tplc="E47C1D2A">
      <w:start w:val="1"/>
      <w:numFmt w:val="decimal"/>
      <w:pStyle w:val="1poziomnr"/>
      <w:lvlText w:val="%1."/>
      <w:lvlJc w:val="left"/>
      <w:pPr>
        <w:ind w:left="1065" w:hanging="705"/>
      </w:pPr>
      <w:rPr>
        <w:rFonts w:hint="default"/>
      </w:rPr>
    </w:lvl>
    <w:lvl w:ilvl="1" w:tplc="1EFAB03A">
      <w:start w:val="1"/>
      <w:numFmt w:val="bullet"/>
      <w:lvlText w:val="•"/>
      <w:lvlJc w:val="left"/>
      <w:pPr>
        <w:ind w:left="1785" w:hanging="705"/>
      </w:pPr>
      <w:rPr>
        <w:rFonts w:ascii="Arial" w:eastAsiaTheme="minorHAnsi" w:hAnsi="Arial" w:cs="Arial" w:hint="default"/>
      </w:rPr>
    </w:lvl>
    <w:lvl w:ilvl="2" w:tplc="BAF86426">
      <w:start w:val="1"/>
      <w:numFmt w:val="decimal"/>
      <w:lvlText w:val="%3"/>
      <w:lvlJc w:val="left"/>
      <w:pPr>
        <w:ind w:left="2685" w:hanging="70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5AB283C"/>
    <w:multiLevelType w:val="hybridMultilevel"/>
    <w:tmpl w:val="0A78EAC0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024477612">
    <w:abstractNumId w:val="3"/>
  </w:num>
  <w:num w:numId="2" w16cid:durableId="441389076">
    <w:abstractNumId w:val="13"/>
  </w:num>
  <w:num w:numId="3" w16cid:durableId="1344209191">
    <w:abstractNumId w:val="2"/>
  </w:num>
  <w:num w:numId="4" w16cid:durableId="1653630825">
    <w:abstractNumId w:val="4"/>
  </w:num>
  <w:num w:numId="5" w16cid:durableId="596907002">
    <w:abstractNumId w:val="12"/>
  </w:num>
  <w:num w:numId="6" w16cid:durableId="1571690054">
    <w:abstractNumId w:val="1"/>
  </w:num>
  <w:num w:numId="7" w16cid:durableId="1780562791">
    <w:abstractNumId w:val="14"/>
  </w:num>
  <w:num w:numId="8" w16cid:durableId="260644437">
    <w:abstractNumId w:val="10"/>
  </w:num>
  <w:num w:numId="9" w16cid:durableId="848370002">
    <w:abstractNumId w:val="9"/>
  </w:num>
  <w:num w:numId="10" w16cid:durableId="259800295">
    <w:abstractNumId w:val="11"/>
  </w:num>
  <w:num w:numId="11" w16cid:durableId="542525269">
    <w:abstractNumId w:val="7"/>
  </w:num>
  <w:num w:numId="12" w16cid:durableId="1719278466">
    <w:abstractNumId w:val="9"/>
  </w:num>
  <w:num w:numId="13" w16cid:durableId="391923816">
    <w:abstractNumId w:val="0"/>
  </w:num>
  <w:num w:numId="14" w16cid:durableId="896236128">
    <w:abstractNumId w:val="9"/>
  </w:num>
  <w:num w:numId="15" w16cid:durableId="1578125381">
    <w:abstractNumId w:val="5"/>
  </w:num>
  <w:num w:numId="16" w16cid:durableId="799415939">
    <w:abstractNumId w:val="9"/>
  </w:num>
  <w:num w:numId="17" w16cid:durableId="814880851">
    <w:abstractNumId w:val="9"/>
  </w:num>
  <w:num w:numId="18" w16cid:durableId="205412371">
    <w:abstractNumId w:val="9"/>
  </w:num>
  <w:num w:numId="19" w16cid:durableId="1124075446">
    <w:abstractNumId w:val="9"/>
  </w:num>
  <w:num w:numId="20" w16cid:durableId="698697339">
    <w:abstractNumId w:val="9"/>
  </w:num>
  <w:num w:numId="21" w16cid:durableId="1248730727">
    <w:abstractNumId w:val="9"/>
  </w:num>
  <w:num w:numId="22" w16cid:durableId="1086417601">
    <w:abstractNumId w:val="9"/>
  </w:num>
  <w:num w:numId="23" w16cid:durableId="1610623569">
    <w:abstractNumId w:val="9"/>
  </w:num>
  <w:num w:numId="24" w16cid:durableId="2007779919">
    <w:abstractNumId w:val="9"/>
  </w:num>
  <w:num w:numId="25" w16cid:durableId="2026786759">
    <w:abstractNumId w:val="9"/>
  </w:num>
  <w:num w:numId="26" w16cid:durableId="401685853">
    <w:abstractNumId w:val="9"/>
  </w:num>
  <w:num w:numId="27" w16cid:durableId="1580629170">
    <w:abstractNumId w:val="9"/>
  </w:num>
  <w:num w:numId="28" w16cid:durableId="1574468069">
    <w:abstractNumId w:val="9"/>
  </w:num>
  <w:num w:numId="29" w16cid:durableId="1215190459">
    <w:abstractNumId w:val="9"/>
  </w:num>
  <w:num w:numId="30" w16cid:durableId="1920603069">
    <w:abstractNumId w:val="8"/>
  </w:num>
  <w:num w:numId="31" w16cid:durableId="2094694129">
    <w:abstractNumId w:val="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2F9"/>
    <w:rsid w:val="000013FA"/>
    <w:rsid w:val="0000233F"/>
    <w:rsid w:val="00003DF2"/>
    <w:rsid w:val="00003F82"/>
    <w:rsid w:val="00003FAA"/>
    <w:rsid w:val="000047E5"/>
    <w:rsid w:val="00007ABA"/>
    <w:rsid w:val="00007BA2"/>
    <w:rsid w:val="00007CD1"/>
    <w:rsid w:val="00011134"/>
    <w:rsid w:val="000120F5"/>
    <w:rsid w:val="00014306"/>
    <w:rsid w:val="00014DE8"/>
    <w:rsid w:val="00020735"/>
    <w:rsid w:val="00021CCC"/>
    <w:rsid w:val="00022D68"/>
    <w:rsid w:val="00023F59"/>
    <w:rsid w:val="00024646"/>
    <w:rsid w:val="000255BE"/>
    <w:rsid w:val="00026DDC"/>
    <w:rsid w:val="00027271"/>
    <w:rsid w:val="00027612"/>
    <w:rsid w:val="00030498"/>
    <w:rsid w:val="000311C2"/>
    <w:rsid w:val="000328A6"/>
    <w:rsid w:val="000336FA"/>
    <w:rsid w:val="00034AC7"/>
    <w:rsid w:val="00034D7A"/>
    <w:rsid w:val="000379FD"/>
    <w:rsid w:val="00037B1F"/>
    <w:rsid w:val="000416D1"/>
    <w:rsid w:val="000427BC"/>
    <w:rsid w:val="00043AFC"/>
    <w:rsid w:val="000440B4"/>
    <w:rsid w:val="00044360"/>
    <w:rsid w:val="00044437"/>
    <w:rsid w:val="00050614"/>
    <w:rsid w:val="00050706"/>
    <w:rsid w:val="00051D11"/>
    <w:rsid w:val="000548F4"/>
    <w:rsid w:val="000576AD"/>
    <w:rsid w:val="000623C0"/>
    <w:rsid w:val="000659D2"/>
    <w:rsid w:val="00066DB9"/>
    <w:rsid w:val="00072796"/>
    <w:rsid w:val="00072AB7"/>
    <w:rsid w:val="00074972"/>
    <w:rsid w:val="00074A10"/>
    <w:rsid w:val="00075208"/>
    <w:rsid w:val="000765EE"/>
    <w:rsid w:val="0007753A"/>
    <w:rsid w:val="000830DD"/>
    <w:rsid w:val="00084A88"/>
    <w:rsid w:val="0008572F"/>
    <w:rsid w:val="000902FE"/>
    <w:rsid w:val="00090DF8"/>
    <w:rsid w:val="000934D2"/>
    <w:rsid w:val="00093F41"/>
    <w:rsid w:val="0009759F"/>
    <w:rsid w:val="000A1BFF"/>
    <w:rsid w:val="000A1EF1"/>
    <w:rsid w:val="000A2505"/>
    <w:rsid w:val="000A3315"/>
    <w:rsid w:val="000A479C"/>
    <w:rsid w:val="000A48BB"/>
    <w:rsid w:val="000A4C9C"/>
    <w:rsid w:val="000A5428"/>
    <w:rsid w:val="000A5EBC"/>
    <w:rsid w:val="000B0270"/>
    <w:rsid w:val="000B0FF5"/>
    <w:rsid w:val="000B186E"/>
    <w:rsid w:val="000B202D"/>
    <w:rsid w:val="000B3015"/>
    <w:rsid w:val="000B30EF"/>
    <w:rsid w:val="000B34FA"/>
    <w:rsid w:val="000B391C"/>
    <w:rsid w:val="000B4258"/>
    <w:rsid w:val="000C15CC"/>
    <w:rsid w:val="000C3719"/>
    <w:rsid w:val="000C3C5B"/>
    <w:rsid w:val="000C3DCD"/>
    <w:rsid w:val="000C5368"/>
    <w:rsid w:val="000C60C1"/>
    <w:rsid w:val="000C6AB7"/>
    <w:rsid w:val="000D112F"/>
    <w:rsid w:val="000D20DF"/>
    <w:rsid w:val="000D4D2D"/>
    <w:rsid w:val="000D5D08"/>
    <w:rsid w:val="000D6F57"/>
    <w:rsid w:val="000D7BDF"/>
    <w:rsid w:val="000E07CF"/>
    <w:rsid w:val="000E0D7F"/>
    <w:rsid w:val="000E2AD8"/>
    <w:rsid w:val="000E2C4C"/>
    <w:rsid w:val="000E36E0"/>
    <w:rsid w:val="000E4416"/>
    <w:rsid w:val="000E5FDA"/>
    <w:rsid w:val="000E62D3"/>
    <w:rsid w:val="000E727A"/>
    <w:rsid w:val="000E77A5"/>
    <w:rsid w:val="000F078A"/>
    <w:rsid w:val="000F1076"/>
    <w:rsid w:val="000F1BA0"/>
    <w:rsid w:val="000F405E"/>
    <w:rsid w:val="000F4CC7"/>
    <w:rsid w:val="00100441"/>
    <w:rsid w:val="00101D0E"/>
    <w:rsid w:val="0010468E"/>
    <w:rsid w:val="001057BE"/>
    <w:rsid w:val="00105B30"/>
    <w:rsid w:val="001078D9"/>
    <w:rsid w:val="0011214F"/>
    <w:rsid w:val="0011254C"/>
    <w:rsid w:val="00112FA5"/>
    <w:rsid w:val="00113CC9"/>
    <w:rsid w:val="001140C6"/>
    <w:rsid w:val="001149E5"/>
    <w:rsid w:val="0011527F"/>
    <w:rsid w:val="00117328"/>
    <w:rsid w:val="00117C9C"/>
    <w:rsid w:val="00121463"/>
    <w:rsid w:val="00121D48"/>
    <w:rsid w:val="00121D84"/>
    <w:rsid w:val="001226C5"/>
    <w:rsid w:val="00123894"/>
    <w:rsid w:val="00123B46"/>
    <w:rsid w:val="0012486C"/>
    <w:rsid w:val="00125804"/>
    <w:rsid w:val="00125B57"/>
    <w:rsid w:val="0013174F"/>
    <w:rsid w:val="00132498"/>
    <w:rsid w:val="001324DD"/>
    <w:rsid w:val="00132513"/>
    <w:rsid w:val="0013257F"/>
    <w:rsid w:val="00133038"/>
    <w:rsid w:val="00133109"/>
    <w:rsid w:val="001346C5"/>
    <w:rsid w:val="00134EE8"/>
    <w:rsid w:val="00135254"/>
    <w:rsid w:val="00136072"/>
    <w:rsid w:val="00140CE1"/>
    <w:rsid w:val="001419B8"/>
    <w:rsid w:val="001420D1"/>
    <w:rsid w:val="00142EA9"/>
    <w:rsid w:val="00143151"/>
    <w:rsid w:val="0014729C"/>
    <w:rsid w:val="00150595"/>
    <w:rsid w:val="001523D9"/>
    <w:rsid w:val="001529ED"/>
    <w:rsid w:val="00152A4E"/>
    <w:rsid w:val="00152C20"/>
    <w:rsid w:val="001543D1"/>
    <w:rsid w:val="0015476B"/>
    <w:rsid w:val="00160A05"/>
    <w:rsid w:val="00160A26"/>
    <w:rsid w:val="001612F7"/>
    <w:rsid w:val="00163836"/>
    <w:rsid w:val="0016403D"/>
    <w:rsid w:val="00165104"/>
    <w:rsid w:val="001661C2"/>
    <w:rsid w:val="0016646B"/>
    <w:rsid w:val="0017090A"/>
    <w:rsid w:val="00170C46"/>
    <w:rsid w:val="00170F6C"/>
    <w:rsid w:val="00172739"/>
    <w:rsid w:val="00174990"/>
    <w:rsid w:val="0018088B"/>
    <w:rsid w:val="00181464"/>
    <w:rsid w:val="00181A42"/>
    <w:rsid w:val="0018214D"/>
    <w:rsid w:val="001836F6"/>
    <w:rsid w:val="00184E98"/>
    <w:rsid w:val="00185441"/>
    <w:rsid w:val="00186B4A"/>
    <w:rsid w:val="00186FDE"/>
    <w:rsid w:val="00187222"/>
    <w:rsid w:val="0019039C"/>
    <w:rsid w:val="001923A7"/>
    <w:rsid w:val="00193030"/>
    <w:rsid w:val="001941C3"/>
    <w:rsid w:val="001952FB"/>
    <w:rsid w:val="00196676"/>
    <w:rsid w:val="00196CD0"/>
    <w:rsid w:val="00197E00"/>
    <w:rsid w:val="001A3930"/>
    <w:rsid w:val="001A47C7"/>
    <w:rsid w:val="001A4C85"/>
    <w:rsid w:val="001A64F6"/>
    <w:rsid w:val="001A6B4D"/>
    <w:rsid w:val="001A6FDC"/>
    <w:rsid w:val="001A720E"/>
    <w:rsid w:val="001B0DD4"/>
    <w:rsid w:val="001B1179"/>
    <w:rsid w:val="001B2295"/>
    <w:rsid w:val="001B3F74"/>
    <w:rsid w:val="001B5E46"/>
    <w:rsid w:val="001B6004"/>
    <w:rsid w:val="001B646B"/>
    <w:rsid w:val="001B7FED"/>
    <w:rsid w:val="001C0F29"/>
    <w:rsid w:val="001C14C9"/>
    <w:rsid w:val="001C2783"/>
    <w:rsid w:val="001C38D1"/>
    <w:rsid w:val="001C6521"/>
    <w:rsid w:val="001C6933"/>
    <w:rsid w:val="001C7597"/>
    <w:rsid w:val="001D0459"/>
    <w:rsid w:val="001D0C15"/>
    <w:rsid w:val="001D360E"/>
    <w:rsid w:val="001D4840"/>
    <w:rsid w:val="001D4B57"/>
    <w:rsid w:val="001D64F9"/>
    <w:rsid w:val="001D71AE"/>
    <w:rsid w:val="001E4F95"/>
    <w:rsid w:val="001E7844"/>
    <w:rsid w:val="001F06AD"/>
    <w:rsid w:val="001F0A62"/>
    <w:rsid w:val="001F14EE"/>
    <w:rsid w:val="001F457C"/>
    <w:rsid w:val="001F4EB9"/>
    <w:rsid w:val="001F510B"/>
    <w:rsid w:val="001F5D80"/>
    <w:rsid w:val="001F5FC0"/>
    <w:rsid w:val="00200517"/>
    <w:rsid w:val="00201BC6"/>
    <w:rsid w:val="002034E4"/>
    <w:rsid w:val="0020424E"/>
    <w:rsid w:val="002047AE"/>
    <w:rsid w:val="00206225"/>
    <w:rsid w:val="00207366"/>
    <w:rsid w:val="00207938"/>
    <w:rsid w:val="002102CF"/>
    <w:rsid w:val="002112BE"/>
    <w:rsid w:val="00212976"/>
    <w:rsid w:val="00212C7E"/>
    <w:rsid w:val="00216FC9"/>
    <w:rsid w:val="00216FF0"/>
    <w:rsid w:val="0022024B"/>
    <w:rsid w:val="0022271B"/>
    <w:rsid w:val="0022287F"/>
    <w:rsid w:val="00222F11"/>
    <w:rsid w:val="00224321"/>
    <w:rsid w:val="002255BF"/>
    <w:rsid w:val="002260D2"/>
    <w:rsid w:val="00227354"/>
    <w:rsid w:val="00230291"/>
    <w:rsid w:val="002313DB"/>
    <w:rsid w:val="0023159D"/>
    <w:rsid w:val="00231D6F"/>
    <w:rsid w:val="00233987"/>
    <w:rsid w:val="0023530F"/>
    <w:rsid w:val="002354F4"/>
    <w:rsid w:val="00235D7F"/>
    <w:rsid w:val="002376E1"/>
    <w:rsid w:val="002418BD"/>
    <w:rsid w:val="00241BB5"/>
    <w:rsid w:val="00241DB9"/>
    <w:rsid w:val="002426DC"/>
    <w:rsid w:val="00242F34"/>
    <w:rsid w:val="00244FDB"/>
    <w:rsid w:val="0024788B"/>
    <w:rsid w:val="00247D35"/>
    <w:rsid w:val="00251569"/>
    <w:rsid w:val="00251A58"/>
    <w:rsid w:val="002526B8"/>
    <w:rsid w:val="00252CCA"/>
    <w:rsid w:val="00252F58"/>
    <w:rsid w:val="002539D1"/>
    <w:rsid w:val="00253F2F"/>
    <w:rsid w:val="00254CDB"/>
    <w:rsid w:val="002571AE"/>
    <w:rsid w:val="0026196C"/>
    <w:rsid w:val="00261FCB"/>
    <w:rsid w:val="00262836"/>
    <w:rsid w:val="0026678B"/>
    <w:rsid w:val="0027064F"/>
    <w:rsid w:val="0027159B"/>
    <w:rsid w:val="00271874"/>
    <w:rsid w:val="002719E1"/>
    <w:rsid w:val="00275AA3"/>
    <w:rsid w:val="002815E0"/>
    <w:rsid w:val="00286027"/>
    <w:rsid w:val="002874C4"/>
    <w:rsid w:val="002876BF"/>
    <w:rsid w:val="002878F4"/>
    <w:rsid w:val="00287CBE"/>
    <w:rsid w:val="0029044D"/>
    <w:rsid w:val="002911F5"/>
    <w:rsid w:val="00291D9E"/>
    <w:rsid w:val="002924AD"/>
    <w:rsid w:val="0029476B"/>
    <w:rsid w:val="0029660B"/>
    <w:rsid w:val="002A013B"/>
    <w:rsid w:val="002A09AF"/>
    <w:rsid w:val="002A0FA3"/>
    <w:rsid w:val="002A1002"/>
    <w:rsid w:val="002A20C3"/>
    <w:rsid w:val="002A24D2"/>
    <w:rsid w:val="002A3DC4"/>
    <w:rsid w:val="002A5565"/>
    <w:rsid w:val="002B0CDE"/>
    <w:rsid w:val="002B17E2"/>
    <w:rsid w:val="002B19F6"/>
    <w:rsid w:val="002B2969"/>
    <w:rsid w:val="002B4610"/>
    <w:rsid w:val="002B4C25"/>
    <w:rsid w:val="002B53F6"/>
    <w:rsid w:val="002B581C"/>
    <w:rsid w:val="002B5F67"/>
    <w:rsid w:val="002B629D"/>
    <w:rsid w:val="002B6F11"/>
    <w:rsid w:val="002B6F36"/>
    <w:rsid w:val="002C04BA"/>
    <w:rsid w:val="002C0A10"/>
    <w:rsid w:val="002C0FD9"/>
    <w:rsid w:val="002C1B1A"/>
    <w:rsid w:val="002C1FE7"/>
    <w:rsid w:val="002C2F09"/>
    <w:rsid w:val="002C4039"/>
    <w:rsid w:val="002C4474"/>
    <w:rsid w:val="002C54C8"/>
    <w:rsid w:val="002C574D"/>
    <w:rsid w:val="002C5F6E"/>
    <w:rsid w:val="002C743D"/>
    <w:rsid w:val="002C794B"/>
    <w:rsid w:val="002D3AEF"/>
    <w:rsid w:val="002D4065"/>
    <w:rsid w:val="002D467B"/>
    <w:rsid w:val="002D7299"/>
    <w:rsid w:val="002D72AD"/>
    <w:rsid w:val="002E0D9E"/>
    <w:rsid w:val="002E0E18"/>
    <w:rsid w:val="002E1126"/>
    <w:rsid w:val="002E46CB"/>
    <w:rsid w:val="002E4E6E"/>
    <w:rsid w:val="002E59D7"/>
    <w:rsid w:val="002E6249"/>
    <w:rsid w:val="002E67D3"/>
    <w:rsid w:val="002E7D5C"/>
    <w:rsid w:val="002E7F0D"/>
    <w:rsid w:val="002F238E"/>
    <w:rsid w:val="002F2743"/>
    <w:rsid w:val="002F34DB"/>
    <w:rsid w:val="002F3601"/>
    <w:rsid w:val="002F551B"/>
    <w:rsid w:val="002F5912"/>
    <w:rsid w:val="002F6FC2"/>
    <w:rsid w:val="0030039B"/>
    <w:rsid w:val="00300538"/>
    <w:rsid w:val="003016A1"/>
    <w:rsid w:val="00302DE4"/>
    <w:rsid w:val="00302E2D"/>
    <w:rsid w:val="003031D7"/>
    <w:rsid w:val="00304E8C"/>
    <w:rsid w:val="00305846"/>
    <w:rsid w:val="00307883"/>
    <w:rsid w:val="00310303"/>
    <w:rsid w:val="00310CFB"/>
    <w:rsid w:val="0031122C"/>
    <w:rsid w:val="00312662"/>
    <w:rsid w:val="00314E48"/>
    <w:rsid w:val="003160CC"/>
    <w:rsid w:val="00317C9E"/>
    <w:rsid w:val="0032133F"/>
    <w:rsid w:val="00321FFB"/>
    <w:rsid w:val="003229BA"/>
    <w:rsid w:val="00322CB4"/>
    <w:rsid w:val="00325144"/>
    <w:rsid w:val="00325398"/>
    <w:rsid w:val="00325B18"/>
    <w:rsid w:val="00330364"/>
    <w:rsid w:val="0033041A"/>
    <w:rsid w:val="00333BBE"/>
    <w:rsid w:val="0033504D"/>
    <w:rsid w:val="003356F7"/>
    <w:rsid w:val="0033632C"/>
    <w:rsid w:val="00340173"/>
    <w:rsid w:val="003407B1"/>
    <w:rsid w:val="0034168F"/>
    <w:rsid w:val="00343D30"/>
    <w:rsid w:val="003445DB"/>
    <w:rsid w:val="00344E9B"/>
    <w:rsid w:val="00345B78"/>
    <w:rsid w:val="00347096"/>
    <w:rsid w:val="00347742"/>
    <w:rsid w:val="00347DF1"/>
    <w:rsid w:val="0035407D"/>
    <w:rsid w:val="00354B45"/>
    <w:rsid w:val="00354C0C"/>
    <w:rsid w:val="00354EF9"/>
    <w:rsid w:val="003564AD"/>
    <w:rsid w:val="00357879"/>
    <w:rsid w:val="00357DAE"/>
    <w:rsid w:val="00360461"/>
    <w:rsid w:val="00361195"/>
    <w:rsid w:val="00361315"/>
    <w:rsid w:val="00361375"/>
    <w:rsid w:val="0036285B"/>
    <w:rsid w:val="003635E7"/>
    <w:rsid w:val="00363D1E"/>
    <w:rsid w:val="00364BBE"/>
    <w:rsid w:val="00364CF5"/>
    <w:rsid w:val="0036523D"/>
    <w:rsid w:val="00365F54"/>
    <w:rsid w:val="00373617"/>
    <w:rsid w:val="003739B7"/>
    <w:rsid w:val="0037526D"/>
    <w:rsid w:val="00375701"/>
    <w:rsid w:val="00377A38"/>
    <w:rsid w:val="003816E9"/>
    <w:rsid w:val="00382031"/>
    <w:rsid w:val="00382A28"/>
    <w:rsid w:val="003872A7"/>
    <w:rsid w:val="00387A7B"/>
    <w:rsid w:val="0039070F"/>
    <w:rsid w:val="0039127D"/>
    <w:rsid w:val="00391DAD"/>
    <w:rsid w:val="0039274C"/>
    <w:rsid w:val="00392A51"/>
    <w:rsid w:val="0039642E"/>
    <w:rsid w:val="0039730B"/>
    <w:rsid w:val="00397333"/>
    <w:rsid w:val="00397971"/>
    <w:rsid w:val="003A001B"/>
    <w:rsid w:val="003A070D"/>
    <w:rsid w:val="003A0AC1"/>
    <w:rsid w:val="003A2C2B"/>
    <w:rsid w:val="003A2F94"/>
    <w:rsid w:val="003A3999"/>
    <w:rsid w:val="003A5905"/>
    <w:rsid w:val="003A68D2"/>
    <w:rsid w:val="003A734C"/>
    <w:rsid w:val="003A7D93"/>
    <w:rsid w:val="003B0EE5"/>
    <w:rsid w:val="003B111B"/>
    <w:rsid w:val="003B3439"/>
    <w:rsid w:val="003B3584"/>
    <w:rsid w:val="003B4601"/>
    <w:rsid w:val="003B5279"/>
    <w:rsid w:val="003B6409"/>
    <w:rsid w:val="003B6FE7"/>
    <w:rsid w:val="003C0AED"/>
    <w:rsid w:val="003C0D3B"/>
    <w:rsid w:val="003C16E6"/>
    <w:rsid w:val="003C26DF"/>
    <w:rsid w:val="003C6A3E"/>
    <w:rsid w:val="003C6DF3"/>
    <w:rsid w:val="003D0285"/>
    <w:rsid w:val="003D0957"/>
    <w:rsid w:val="003D1FAA"/>
    <w:rsid w:val="003D3673"/>
    <w:rsid w:val="003D4097"/>
    <w:rsid w:val="003D51DF"/>
    <w:rsid w:val="003E2440"/>
    <w:rsid w:val="003E2459"/>
    <w:rsid w:val="003E2AD3"/>
    <w:rsid w:val="003E3058"/>
    <w:rsid w:val="003E37BA"/>
    <w:rsid w:val="003E58E5"/>
    <w:rsid w:val="003E67DF"/>
    <w:rsid w:val="003E7091"/>
    <w:rsid w:val="003F1A07"/>
    <w:rsid w:val="003F1DC8"/>
    <w:rsid w:val="003F226E"/>
    <w:rsid w:val="003F2707"/>
    <w:rsid w:val="003F3F39"/>
    <w:rsid w:val="003F453C"/>
    <w:rsid w:val="003F51CD"/>
    <w:rsid w:val="003F587B"/>
    <w:rsid w:val="003F6530"/>
    <w:rsid w:val="003F6987"/>
    <w:rsid w:val="00401C06"/>
    <w:rsid w:val="0040268A"/>
    <w:rsid w:val="00402D87"/>
    <w:rsid w:val="004035CD"/>
    <w:rsid w:val="00404C2C"/>
    <w:rsid w:val="00404C8E"/>
    <w:rsid w:val="00405872"/>
    <w:rsid w:val="00405DA2"/>
    <w:rsid w:val="00406956"/>
    <w:rsid w:val="00407CF3"/>
    <w:rsid w:val="00410E83"/>
    <w:rsid w:val="0041117B"/>
    <w:rsid w:val="004115C1"/>
    <w:rsid w:val="00411768"/>
    <w:rsid w:val="004121ED"/>
    <w:rsid w:val="0041352C"/>
    <w:rsid w:val="004140C1"/>
    <w:rsid w:val="00414DC5"/>
    <w:rsid w:val="004151CE"/>
    <w:rsid w:val="00415C01"/>
    <w:rsid w:val="00415F49"/>
    <w:rsid w:val="004165E1"/>
    <w:rsid w:val="0041722E"/>
    <w:rsid w:val="004174F3"/>
    <w:rsid w:val="004203D4"/>
    <w:rsid w:val="004207FE"/>
    <w:rsid w:val="0042089B"/>
    <w:rsid w:val="0042158B"/>
    <w:rsid w:val="00421626"/>
    <w:rsid w:val="00421B14"/>
    <w:rsid w:val="00423096"/>
    <w:rsid w:val="0042471F"/>
    <w:rsid w:val="00424E03"/>
    <w:rsid w:val="004300E2"/>
    <w:rsid w:val="004304AD"/>
    <w:rsid w:val="00430EDD"/>
    <w:rsid w:val="004313DF"/>
    <w:rsid w:val="004327E9"/>
    <w:rsid w:val="00432CEA"/>
    <w:rsid w:val="00433B46"/>
    <w:rsid w:val="004368F8"/>
    <w:rsid w:val="0043723F"/>
    <w:rsid w:val="00437515"/>
    <w:rsid w:val="004375CD"/>
    <w:rsid w:val="004403B4"/>
    <w:rsid w:val="00441D95"/>
    <w:rsid w:val="0044262C"/>
    <w:rsid w:val="00442790"/>
    <w:rsid w:val="00442AEB"/>
    <w:rsid w:val="00443A02"/>
    <w:rsid w:val="0044768B"/>
    <w:rsid w:val="00450F37"/>
    <w:rsid w:val="004513EC"/>
    <w:rsid w:val="00451469"/>
    <w:rsid w:val="004515F2"/>
    <w:rsid w:val="00453F9B"/>
    <w:rsid w:val="00454BED"/>
    <w:rsid w:val="004557C2"/>
    <w:rsid w:val="00455801"/>
    <w:rsid w:val="004559EA"/>
    <w:rsid w:val="004566F2"/>
    <w:rsid w:val="00457A85"/>
    <w:rsid w:val="0046151C"/>
    <w:rsid w:val="0046283A"/>
    <w:rsid w:val="004646DD"/>
    <w:rsid w:val="00464A64"/>
    <w:rsid w:val="0046578A"/>
    <w:rsid w:val="004660A9"/>
    <w:rsid w:val="004667A4"/>
    <w:rsid w:val="00471F1B"/>
    <w:rsid w:val="00473A1C"/>
    <w:rsid w:val="004742AF"/>
    <w:rsid w:val="00475BFE"/>
    <w:rsid w:val="00476010"/>
    <w:rsid w:val="00477657"/>
    <w:rsid w:val="00477D38"/>
    <w:rsid w:val="00480252"/>
    <w:rsid w:val="004812D3"/>
    <w:rsid w:val="004819D2"/>
    <w:rsid w:val="00482340"/>
    <w:rsid w:val="004833A2"/>
    <w:rsid w:val="00483CA7"/>
    <w:rsid w:val="00484BE8"/>
    <w:rsid w:val="00485145"/>
    <w:rsid w:val="004857D1"/>
    <w:rsid w:val="00485FE8"/>
    <w:rsid w:val="00486487"/>
    <w:rsid w:val="00486726"/>
    <w:rsid w:val="00486C36"/>
    <w:rsid w:val="004873E3"/>
    <w:rsid w:val="00487EC5"/>
    <w:rsid w:val="0049074F"/>
    <w:rsid w:val="004921EF"/>
    <w:rsid w:val="00492325"/>
    <w:rsid w:val="00492344"/>
    <w:rsid w:val="00492556"/>
    <w:rsid w:val="004929A9"/>
    <w:rsid w:val="0049387F"/>
    <w:rsid w:val="00493BC0"/>
    <w:rsid w:val="00494E18"/>
    <w:rsid w:val="0049500D"/>
    <w:rsid w:val="0049543F"/>
    <w:rsid w:val="004969A4"/>
    <w:rsid w:val="0049719E"/>
    <w:rsid w:val="004A1A94"/>
    <w:rsid w:val="004A2A3E"/>
    <w:rsid w:val="004A2D99"/>
    <w:rsid w:val="004A3037"/>
    <w:rsid w:val="004A3835"/>
    <w:rsid w:val="004A4CE4"/>
    <w:rsid w:val="004A5055"/>
    <w:rsid w:val="004A7001"/>
    <w:rsid w:val="004A7C3D"/>
    <w:rsid w:val="004B0809"/>
    <w:rsid w:val="004B244F"/>
    <w:rsid w:val="004B2A6C"/>
    <w:rsid w:val="004B36F2"/>
    <w:rsid w:val="004B4C05"/>
    <w:rsid w:val="004B50BF"/>
    <w:rsid w:val="004B59E9"/>
    <w:rsid w:val="004B6255"/>
    <w:rsid w:val="004B670A"/>
    <w:rsid w:val="004C12F9"/>
    <w:rsid w:val="004C23B7"/>
    <w:rsid w:val="004C23C6"/>
    <w:rsid w:val="004C2833"/>
    <w:rsid w:val="004C4C02"/>
    <w:rsid w:val="004C6BC3"/>
    <w:rsid w:val="004D18A9"/>
    <w:rsid w:val="004D279F"/>
    <w:rsid w:val="004D36CF"/>
    <w:rsid w:val="004D457E"/>
    <w:rsid w:val="004D4867"/>
    <w:rsid w:val="004D63C2"/>
    <w:rsid w:val="004E07F8"/>
    <w:rsid w:val="004E221F"/>
    <w:rsid w:val="004E5A9B"/>
    <w:rsid w:val="004E75AC"/>
    <w:rsid w:val="004E7897"/>
    <w:rsid w:val="004F0CFF"/>
    <w:rsid w:val="004F1117"/>
    <w:rsid w:val="004F35C4"/>
    <w:rsid w:val="004F4B57"/>
    <w:rsid w:val="004F52C6"/>
    <w:rsid w:val="004F5413"/>
    <w:rsid w:val="004F6445"/>
    <w:rsid w:val="00501813"/>
    <w:rsid w:val="005024B9"/>
    <w:rsid w:val="00502F9C"/>
    <w:rsid w:val="0050396C"/>
    <w:rsid w:val="00504128"/>
    <w:rsid w:val="0050606B"/>
    <w:rsid w:val="00506D34"/>
    <w:rsid w:val="00507379"/>
    <w:rsid w:val="00507424"/>
    <w:rsid w:val="00511A43"/>
    <w:rsid w:val="00513234"/>
    <w:rsid w:val="0051433B"/>
    <w:rsid w:val="005145B7"/>
    <w:rsid w:val="00514EE1"/>
    <w:rsid w:val="005159E6"/>
    <w:rsid w:val="005165C9"/>
    <w:rsid w:val="0051726A"/>
    <w:rsid w:val="00517944"/>
    <w:rsid w:val="00517E88"/>
    <w:rsid w:val="00520824"/>
    <w:rsid w:val="005228B2"/>
    <w:rsid w:val="00522FC8"/>
    <w:rsid w:val="005247B0"/>
    <w:rsid w:val="00525F6F"/>
    <w:rsid w:val="0052731B"/>
    <w:rsid w:val="00527A24"/>
    <w:rsid w:val="00527C85"/>
    <w:rsid w:val="00531DD2"/>
    <w:rsid w:val="0053337A"/>
    <w:rsid w:val="00533A65"/>
    <w:rsid w:val="00534DE9"/>
    <w:rsid w:val="00536FC7"/>
    <w:rsid w:val="0053708C"/>
    <w:rsid w:val="00537B5F"/>
    <w:rsid w:val="005413E8"/>
    <w:rsid w:val="00541960"/>
    <w:rsid w:val="00541F9E"/>
    <w:rsid w:val="00542163"/>
    <w:rsid w:val="005428F6"/>
    <w:rsid w:val="00543A37"/>
    <w:rsid w:val="00543D49"/>
    <w:rsid w:val="005456F1"/>
    <w:rsid w:val="00545CF8"/>
    <w:rsid w:val="00551830"/>
    <w:rsid w:val="00551B5C"/>
    <w:rsid w:val="00551BFE"/>
    <w:rsid w:val="0055215D"/>
    <w:rsid w:val="0055243A"/>
    <w:rsid w:val="00554F0B"/>
    <w:rsid w:val="00556494"/>
    <w:rsid w:val="005568DD"/>
    <w:rsid w:val="005624C5"/>
    <w:rsid w:val="00562DDA"/>
    <w:rsid w:val="00563191"/>
    <w:rsid w:val="00564A4F"/>
    <w:rsid w:val="005659A5"/>
    <w:rsid w:val="00565BE8"/>
    <w:rsid w:val="00567726"/>
    <w:rsid w:val="00567871"/>
    <w:rsid w:val="005705A1"/>
    <w:rsid w:val="00571B6A"/>
    <w:rsid w:val="005721A8"/>
    <w:rsid w:val="00572B90"/>
    <w:rsid w:val="0057379D"/>
    <w:rsid w:val="00573B98"/>
    <w:rsid w:val="00573C44"/>
    <w:rsid w:val="00581349"/>
    <w:rsid w:val="0058475C"/>
    <w:rsid w:val="005864EB"/>
    <w:rsid w:val="00586711"/>
    <w:rsid w:val="00591527"/>
    <w:rsid w:val="005916E0"/>
    <w:rsid w:val="00591E89"/>
    <w:rsid w:val="00592B70"/>
    <w:rsid w:val="00592EC8"/>
    <w:rsid w:val="005952CF"/>
    <w:rsid w:val="005A1184"/>
    <w:rsid w:val="005A11EB"/>
    <w:rsid w:val="005A2B42"/>
    <w:rsid w:val="005A395C"/>
    <w:rsid w:val="005A4F7D"/>
    <w:rsid w:val="005A5886"/>
    <w:rsid w:val="005A6701"/>
    <w:rsid w:val="005B0358"/>
    <w:rsid w:val="005B19E4"/>
    <w:rsid w:val="005B24AB"/>
    <w:rsid w:val="005B29A9"/>
    <w:rsid w:val="005B798A"/>
    <w:rsid w:val="005C030D"/>
    <w:rsid w:val="005C04E2"/>
    <w:rsid w:val="005C063F"/>
    <w:rsid w:val="005C0D01"/>
    <w:rsid w:val="005C12DE"/>
    <w:rsid w:val="005C17A7"/>
    <w:rsid w:val="005C21CE"/>
    <w:rsid w:val="005C26BD"/>
    <w:rsid w:val="005C59A5"/>
    <w:rsid w:val="005C6FAA"/>
    <w:rsid w:val="005D06B1"/>
    <w:rsid w:val="005D0935"/>
    <w:rsid w:val="005D1424"/>
    <w:rsid w:val="005D3125"/>
    <w:rsid w:val="005D35F2"/>
    <w:rsid w:val="005D60A8"/>
    <w:rsid w:val="005D644B"/>
    <w:rsid w:val="005D6511"/>
    <w:rsid w:val="005D6B14"/>
    <w:rsid w:val="005D6C5F"/>
    <w:rsid w:val="005D7AB8"/>
    <w:rsid w:val="005E02BD"/>
    <w:rsid w:val="005E1470"/>
    <w:rsid w:val="005E23E5"/>
    <w:rsid w:val="005E249F"/>
    <w:rsid w:val="005E3759"/>
    <w:rsid w:val="005E44B4"/>
    <w:rsid w:val="005E44C4"/>
    <w:rsid w:val="005E4B33"/>
    <w:rsid w:val="005E5052"/>
    <w:rsid w:val="005E6933"/>
    <w:rsid w:val="005E6A2A"/>
    <w:rsid w:val="005F060A"/>
    <w:rsid w:val="005F3390"/>
    <w:rsid w:val="005F3686"/>
    <w:rsid w:val="005F49B1"/>
    <w:rsid w:val="005F4A88"/>
    <w:rsid w:val="005F61D5"/>
    <w:rsid w:val="005F6B95"/>
    <w:rsid w:val="005F6CFA"/>
    <w:rsid w:val="005F6F2F"/>
    <w:rsid w:val="005F7230"/>
    <w:rsid w:val="006003F9"/>
    <w:rsid w:val="006022B5"/>
    <w:rsid w:val="00603E6D"/>
    <w:rsid w:val="006075BA"/>
    <w:rsid w:val="006078F6"/>
    <w:rsid w:val="006102E8"/>
    <w:rsid w:val="0061075E"/>
    <w:rsid w:val="00610CC8"/>
    <w:rsid w:val="00611526"/>
    <w:rsid w:val="0061582F"/>
    <w:rsid w:val="00615D0B"/>
    <w:rsid w:val="006174CC"/>
    <w:rsid w:val="006175A8"/>
    <w:rsid w:val="00620F52"/>
    <w:rsid w:val="006237D2"/>
    <w:rsid w:val="00623F91"/>
    <w:rsid w:val="00624CD6"/>
    <w:rsid w:val="006259B2"/>
    <w:rsid w:val="0062605F"/>
    <w:rsid w:val="00626691"/>
    <w:rsid w:val="00626EBA"/>
    <w:rsid w:val="00627A59"/>
    <w:rsid w:val="00630E0D"/>
    <w:rsid w:val="00630F1B"/>
    <w:rsid w:val="00631C3A"/>
    <w:rsid w:val="00632F75"/>
    <w:rsid w:val="006337CF"/>
    <w:rsid w:val="006342D5"/>
    <w:rsid w:val="006344E0"/>
    <w:rsid w:val="00634C76"/>
    <w:rsid w:val="00634FA7"/>
    <w:rsid w:val="00637D24"/>
    <w:rsid w:val="006402EC"/>
    <w:rsid w:val="00640E84"/>
    <w:rsid w:val="006410A3"/>
    <w:rsid w:val="00641F40"/>
    <w:rsid w:val="00642868"/>
    <w:rsid w:val="00645866"/>
    <w:rsid w:val="0064668C"/>
    <w:rsid w:val="006473FE"/>
    <w:rsid w:val="00652203"/>
    <w:rsid w:val="00652684"/>
    <w:rsid w:val="006528D5"/>
    <w:rsid w:val="00653A81"/>
    <w:rsid w:val="00654B0C"/>
    <w:rsid w:val="00655E03"/>
    <w:rsid w:val="00663858"/>
    <w:rsid w:val="00663DC0"/>
    <w:rsid w:val="00663E4C"/>
    <w:rsid w:val="00664030"/>
    <w:rsid w:val="00665BC5"/>
    <w:rsid w:val="00665E17"/>
    <w:rsid w:val="006665F0"/>
    <w:rsid w:val="00670254"/>
    <w:rsid w:val="00670C37"/>
    <w:rsid w:val="0067101E"/>
    <w:rsid w:val="00672320"/>
    <w:rsid w:val="00673C94"/>
    <w:rsid w:val="006758A7"/>
    <w:rsid w:val="00676441"/>
    <w:rsid w:val="0068040F"/>
    <w:rsid w:val="00681A71"/>
    <w:rsid w:val="00684812"/>
    <w:rsid w:val="00686129"/>
    <w:rsid w:val="006868E2"/>
    <w:rsid w:val="0068771E"/>
    <w:rsid w:val="0069047A"/>
    <w:rsid w:val="006906E7"/>
    <w:rsid w:val="00691080"/>
    <w:rsid w:val="00691953"/>
    <w:rsid w:val="0069247D"/>
    <w:rsid w:val="00692C59"/>
    <w:rsid w:val="00692D58"/>
    <w:rsid w:val="00693743"/>
    <w:rsid w:val="00693FC0"/>
    <w:rsid w:val="00695AA8"/>
    <w:rsid w:val="006961CD"/>
    <w:rsid w:val="006A02D8"/>
    <w:rsid w:val="006A1AFA"/>
    <w:rsid w:val="006A1B81"/>
    <w:rsid w:val="006A281D"/>
    <w:rsid w:val="006A2DD7"/>
    <w:rsid w:val="006A2F43"/>
    <w:rsid w:val="006A3B56"/>
    <w:rsid w:val="006A3DE2"/>
    <w:rsid w:val="006A48D2"/>
    <w:rsid w:val="006B0279"/>
    <w:rsid w:val="006B067E"/>
    <w:rsid w:val="006B180E"/>
    <w:rsid w:val="006B1E5C"/>
    <w:rsid w:val="006B21E0"/>
    <w:rsid w:val="006B24D4"/>
    <w:rsid w:val="006B2D5A"/>
    <w:rsid w:val="006B2F31"/>
    <w:rsid w:val="006B51E2"/>
    <w:rsid w:val="006B6CF4"/>
    <w:rsid w:val="006B7782"/>
    <w:rsid w:val="006C0D46"/>
    <w:rsid w:val="006C13DD"/>
    <w:rsid w:val="006C30CF"/>
    <w:rsid w:val="006C3589"/>
    <w:rsid w:val="006C59B9"/>
    <w:rsid w:val="006C5A33"/>
    <w:rsid w:val="006C669E"/>
    <w:rsid w:val="006C73B4"/>
    <w:rsid w:val="006D0340"/>
    <w:rsid w:val="006D1965"/>
    <w:rsid w:val="006D2EA9"/>
    <w:rsid w:val="006D3E8D"/>
    <w:rsid w:val="006D69B9"/>
    <w:rsid w:val="006E01A7"/>
    <w:rsid w:val="006E0439"/>
    <w:rsid w:val="006E1ED0"/>
    <w:rsid w:val="006E247C"/>
    <w:rsid w:val="006E342F"/>
    <w:rsid w:val="006E45E1"/>
    <w:rsid w:val="006E4B02"/>
    <w:rsid w:val="006E5541"/>
    <w:rsid w:val="006E5BBC"/>
    <w:rsid w:val="006E6021"/>
    <w:rsid w:val="006E67A9"/>
    <w:rsid w:val="006E7BFB"/>
    <w:rsid w:val="006F0FD7"/>
    <w:rsid w:val="006F1101"/>
    <w:rsid w:val="006F1386"/>
    <w:rsid w:val="006F2387"/>
    <w:rsid w:val="006F28DB"/>
    <w:rsid w:val="006F2D3C"/>
    <w:rsid w:val="006F3E40"/>
    <w:rsid w:val="00700160"/>
    <w:rsid w:val="00701D0F"/>
    <w:rsid w:val="007045E1"/>
    <w:rsid w:val="0070474D"/>
    <w:rsid w:val="0070533B"/>
    <w:rsid w:val="0071108A"/>
    <w:rsid w:val="007110E8"/>
    <w:rsid w:val="007110F2"/>
    <w:rsid w:val="00712B54"/>
    <w:rsid w:val="00721E32"/>
    <w:rsid w:val="007220F6"/>
    <w:rsid w:val="0072282C"/>
    <w:rsid w:val="00722CBB"/>
    <w:rsid w:val="007254CD"/>
    <w:rsid w:val="0072589D"/>
    <w:rsid w:val="00726C0A"/>
    <w:rsid w:val="00727FA5"/>
    <w:rsid w:val="0073013B"/>
    <w:rsid w:val="00731B95"/>
    <w:rsid w:val="0073207B"/>
    <w:rsid w:val="00732799"/>
    <w:rsid w:val="00732EEA"/>
    <w:rsid w:val="00733CFA"/>
    <w:rsid w:val="00734A43"/>
    <w:rsid w:val="007352B2"/>
    <w:rsid w:val="00735BC8"/>
    <w:rsid w:val="0073600F"/>
    <w:rsid w:val="00736B53"/>
    <w:rsid w:val="007405BD"/>
    <w:rsid w:val="00740BA9"/>
    <w:rsid w:val="0074111A"/>
    <w:rsid w:val="007424BB"/>
    <w:rsid w:val="00743012"/>
    <w:rsid w:val="007454A4"/>
    <w:rsid w:val="0075212E"/>
    <w:rsid w:val="0075232F"/>
    <w:rsid w:val="00752B4C"/>
    <w:rsid w:val="00753039"/>
    <w:rsid w:val="00753C5B"/>
    <w:rsid w:val="00753CE3"/>
    <w:rsid w:val="00754604"/>
    <w:rsid w:val="00754F17"/>
    <w:rsid w:val="00755707"/>
    <w:rsid w:val="007557A3"/>
    <w:rsid w:val="007561CB"/>
    <w:rsid w:val="0075717F"/>
    <w:rsid w:val="00757A78"/>
    <w:rsid w:val="007601AD"/>
    <w:rsid w:val="00760394"/>
    <w:rsid w:val="00760720"/>
    <w:rsid w:val="00761350"/>
    <w:rsid w:val="0076220E"/>
    <w:rsid w:val="00763B19"/>
    <w:rsid w:val="0076415A"/>
    <w:rsid w:val="007644DE"/>
    <w:rsid w:val="00765A3F"/>
    <w:rsid w:val="00766091"/>
    <w:rsid w:val="00766741"/>
    <w:rsid w:val="007675DD"/>
    <w:rsid w:val="00770B20"/>
    <w:rsid w:val="007739DE"/>
    <w:rsid w:val="00776B6F"/>
    <w:rsid w:val="00776D29"/>
    <w:rsid w:val="0077761C"/>
    <w:rsid w:val="00777E1C"/>
    <w:rsid w:val="00780344"/>
    <w:rsid w:val="007843DB"/>
    <w:rsid w:val="007850C8"/>
    <w:rsid w:val="0078562E"/>
    <w:rsid w:val="00785DFD"/>
    <w:rsid w:val="007870F9"/>
    <w:rsid w:val="00790F5A"/>
    <w:rsid w:val="00791BAE"/>
    <w:rsid w:val="0079417C"/>
    <w:rsid w:val="00794AEC"/>
    <w:rsid w:val="00796927"/>
    <w:rsid w:val="00796BEE"/>
    <w:rsid w:val="007A013D"/>
    <w:rsid w:val="007A0425"/>
    <w:rsid w:val="007A0C79"/>
    <w:rsid w:val="007A252B"/>
    <w:rsid w:val="007A2C30"/>
    <w:rsid w:val="007A2E7C"/>
    <w:rsid w:val="007A3A5B"/>
    <w:rsid w:val="007A3CAF"/>
    <w:rsid w:val="007A4BAA"/>
    <w:rsid w:val="007A56C1"/>
    <w:rsid w:val="007A6128"/>
    <w:rsid w:val="007B0564"/>
    <w:rsid w:val="007B07AD"/>
    <w:rsid w:val="007B258A"/>
    <w:rsid w:val="007B41A0"/>
    <w:rsid w:val="007B6362"/>
    <w:rsid w:val="007B6CD2"/>
    <w:rsid w:val="007B71A2"/>
    <w:rsid w:val="007B7487"/>
    <w:rsid w:val="007C1C18"/>
    <w:rsid w:val="007C2F7B"/>
    <w:rsid w:val="007C51CD"/>
    <w:rsid w:val="007C5234"/>
    <w:rsid w:val="007C6253"/>
    <w:rsid w:val="007C6628"/>
    <w:rsid w:val="007D015B"/>
    <w:rsid w:val="007D041E"/>
    <w:rsid w:val="007D0A67"/>
    <w:rsid w:val="007D3D2A"/>
    <w:rsid w:val="007D4A39"/>
    <w:rsid w:val="007D5A0F"/>
    <w:rsid w:val="007D6C06"/>
    <w:rsid w:val="007D7ACF"/>
    <w:rsid w:val="007D7BE2"/>
    <w:rsid w:val="007E0B4D"/>
    <w:rsid w:val="007E1462"/>
    <w:rsid w:val="007E27D8"/>
    <w:rsid w:val="007E3663"/>
    <w:rsid w:val="007E3D3A"/>
    <w:rsid w:val="007E6304"/>
    <w:rsid w:val="007E6787"/>
    <w:rsid w:val="007E69FC"/>
    <w:rsid w:val="007E6F3B"/>
    <w:rsid w:val="007F1E54"/>
    <w:rsid w:val="007F2079"/>
    <w:rsid w:val="007F2550"/>
    <w:rsid w:val="007F2983"/>
    <w:rsid w:val="007F41A0"/>
    <w:rsid w:val="007F48EC"/>
    <w:rsid w:val="007F5E82"/>
    <w:rsid w:val="007F60A7"/>
    <w:rsid w:val="007F68A8"/>
    <w:rsid w:val="007F6B9B"/>
    <w:rsid w:val="007F70C9"/>
    <w:rsid w:val="007F7764"/>
    <w:rsid w:val="007F7FEC"/>
    <w:rsid w:val="00800521"/>
    <w:rsid w:val="008008D6"/>
    <w:rsid w:val="00801397"/>
    <w:rsid w:val="0080175F"/>
    <w:rsid w:val="0080511D"/>
    <w:rsid w:val="00805577"/>
    <w:rsid w:val="00805ACC"/>
    <w:rsid w:val="00805FBE"/>
    <w:rsid w:val="0080646C"/>
    <w:rsid w:val="00806563"/>
    <w:rsid w:val="008073A1"/>
    <w:rsid w:val="00807C1E"/>
    <w:rsid w:val="008101B9"/>
    <w:rsid w:val="00811FA0"/>
    <w:rsid w:val="00812DF5"/>
    <w:rsid w:val="008131BB"/>
    <w:rsid w:val="008139CA"/>
    <w:rsid w:val="00814E15"/>
    <w:rsid w:val="00814EFC"/>
    <w:rsid w:val="0081665D"/>
    <w:rsid w:val="00821BC2"/>
    <w:rsid w:val="008232BE"/>
    <w:rsid w:val="00824313"/>
    <w:rsid w:val="0082730F"/>
    <w:rsid w:val="00830162"/>
    <w:rsid w:val="008324C8"/>
    <w:rsid w:val="0083380D"/>
    <w:rsid w:val="00836365"/>
    <w:rsid w:val="008442E9"/>
    <w:rsid w:val="0085103E"/>
    <w:rsid w:val="00851BB4"/>
    <w:rsid w:val="00853720"/>
    <w:rsid w:val="008541AE"/>
    <w:rsid w:val="0085424D"/>
    <w:rsid w:val="008548FC"/>
    <w:rsid w:val="0085739F"/>
    <w:rsid w:val="00861262"/>
    <w:rsid w:val="008630D4"/>
    <w:rsid w:val="00864CA1"/>
    <w:rsid w:val="00864F49"/>
    <w:rsid w:val="00865A42"/>
    <w:rsid w:val="00866141"/>
    <w:rsid w:val="008668BE"/>
    <w:rsid w:val="00866BFC"/>
    <w:rsid w:val="008670DE"/>
    <w:rsid w:val="00867BC8"/>
    <w:rsid w:val="00871115"/>
    <w:rsid w:val="0087186C"/>
    <w:rsid w:val="00871C25"/>
    <w:rsid w:val="008729DA"/>
    <w:rsid w:val="00872B14"/>
    <w:rsid w:val="00873867"/>
    <w:rsid w:val="00873C9C"/>
    <w:rsid w:val="0087495F"/>
    <w:rsid w:val="00875465"/>
    <w:rsid w:val="008764AC"/>
    <w:rsid w:val="00876D7E"/>
    <w:rsid w:val="00877DE7"/>
    <w:rsid w:val="0088140E"/>
    <w:rsid w:val="00882B85"/>
    <w:rsid w:val="00887283"/>
    <w:rsid w:val="0089094F"/>
    <w:rsid w:val="0089251E"/>
    <w:rsid w:val="0089267C"/>
    <w:rsid w:val="00894358"/>
    <w:rsid w:val="00894B0F"/>
    <w:rsid w:val="00895883"/>
    <w:rsid w:val="00896939"/>
    <w:rsid w:val="00897773"/>
    <w:rsid w:val="008A26A9"/>
    <w:rsid w:val="008A3C6C"/>
    <w:rsid w:val="008A3F2D"/>
    <w:rsid w:val="008A4D1F"/>
    <w:rsid w:val="008A5A3A"/>
    <w:rsid w:val="008A6F7E"/>
    <w:rsid w:val="008A70CC"/>
    <w:rsid w:val="008B21C5"/>
    <w:rsid w:val="008B23B5"/>
    <w:rsid w:val="008B2D93"/>
    <w:rsid w:val="008B36B7"/>
    <w:rsid w:val="008B47D4"/>
    <w:rsid w:val="008B5DAA"/>
    <w:rsid w:val="008B6D12"/>
    <w:rsid w:val="008C22FF"/>
    <w:rsid w:val="008C3AC7"/>
    <w:rsid w:val="008C41FE"/>
    <w:rsid w:val="008C4C05"/>
    <w:rsid w:val="008C5B73"/>
    <w:rsid w:val="008D0332"/>
    <w:rsid w:val="008D1DB4"/>
    <w:rsid w:val="008D3B90"/>
    <w:rsid w:val="008D7274"/>
    <w:rsid w:val="008E12CF"/>
    <w:rsid w:val="008E4DE6"/>
    <w:rsid w:val="008E4DF4"/>
    <w:rsid w:val="008E75AD"/>
    <w:rsid w:val="008E7880"/>
    <w:rsid w:val="008F0FC4"/>
    <w:rsid w:val="008F1BA5"/>
    <w:rsid w:val="008F4B1B"/>
    <w:rsid w:val="008F5F0B"/>
    <w:rsid w:val="008F6A73"/>
    <w:rsid w:val="009003EC"/>
    <w:rsid w:val="00902507"/>
    <w:rsid w:val="00904CCF"/>
    <w:rsid w:val="009054E9"/>
    <w:rsid w:val="009060CC"/>
    <w:rsid w:val="00907B6D"/>
    <w:rsid w:val="00907BC0"/>
    <w:rsid w:val="00907EC5"/>
    <w:rsid w:val="00911C3D"/>
    <w:rsid w:val="00912764"/>
    <w:rsid w:val="009134A7"/>
    <w:rsid w:val="00913564"/>
    <w:rsid w:val="0091473A"/>
    <w:rsid w:val="0091513F"/>
    <w:rsid w:val="0091650A"/>
    <w:rsid w:val="00916791"/>
    <w:rsid w:val="00916A3E"/>
    <w:rsid w:val="00916D0A"/>
    <w:rsid w:val="00916D8E"/>
    <w:rsid w:val="00920D41"/>
    <w:rsid w:val="009213B8"/>
    <w:rsid w:val="00922628"/>
    <w:rsid w:val="00925EA7"/>
    <w:rsid w:val="009271EC"/>
    <w:rsid w:val="009274D7"/>
    <w:rsid w:val="0093075C"/>
    <w:rsid w:val="00930CE0"/>
    <w:rsid w:val="0093120F"/>
    <w:rsid w:val="009318B6"/>
    <w:rsid w:val="00932222"/>
    <w:rsid w:val="00934F5B"/>
    <w:rsid w:val="0093565B"/>
    <w:rsid w:val="00936795"/>
    <w:rsid w:val="009367B6"/>
    <w:rsid w:val="00936B68"/>
    <w:rsid w:val="00937ED8"/>
    <w:rsid w:val="009402EA"/>
    <w:rsid w:val="009403CC"/>
    <w:rsid w:val="00941995"/>
    <w:rsid w:val="00941CE7"/>
    <w:rsid w:val="00946DD3"/>
    <w:rsid w:val="00946F97"/>
    <w:rsid w:val="009473AD"/>
    <w:rsid w:val="0095023A"/>
    <w:rsid w:val="00950528"/>
    <w:rsid w:val="00950860"/>
    <w:rsid w:val="00952578"/>
    <w:rsid w:val="00952AE8"/>
    <w:rsid w:val="00952E2F"/>
    <w:rsid w:val="0095367F"/>
    <w:rsid w:val="00954FEC"/>
    <w:rsid w:val="0095537A"/>
    <w:rsid w:val="00955581"/>
    <w:rsid w:val="00956AD8"/>
    <w:rsid w:val="0095769B"/>
    <w:rsid w:val="009620C2"/>
    <w:rsid w:val="00963154"/>
    <w:rsid w:val="009633CD"/>
    <w:rsid w:val="009636AC"/>
    <w:rsid w:val="00963D60"/>
    <w:rsid w:val="00964644"/>
    <w:rsid w:val="0096536F"/>
    <w:rsid w:val="009660DE"/>
    <w:rsid w:val="00966111"/>
    <w:rsid w:val="00966C3C"/>
    <w:rsid w:val="009670FF"/>
    <w:rsid w:val="0096761C"/>
    <w:rsid w:val="009676D1"/>
    <w:rsid w:val="009705A5"/>
    <w:rsid w:val="009725F8"/>
    <w:rsid w:val="009738D6"/>
    <w:rsid w:val="009739A6"/>
    <w:rsid w:val="00975022"/>
    <w:rsid w:val="00975C69"/>
    <w:rsid w:val="00975C9C"/>
    <w:rsid w:val="00975E55"/>
    <w:rsid w:val="00975F7A"/>
    <w:rsid w:val="009761CD"/>
    <w:rsid w:val="00976EBE"/>
    <w:rsid w:val="00977C70"/>
    <w:rsid w:val="00981959"/>
    <w:rsid w:val="00981A0F"/>
    <w:rsid w:val="00981C4B"/>
    <w:rsid w:val="00983592"/>
    <w:rsid w:val="00983A15"/>
    <w:rsid w:val="00986ED0"/>
    <w:rsid w:val="00987773"/>
    <w:rsid w:val="00987785"/>
    <w:rsid w:val="009900B1"/>
    <w:rsid w:val="00993392"/>
    <w:rsid w:val="009938B2"/>
    <w:rsid w:val="0099468F"/>
    <w:rsid w:val="009952A2"/>
    <w:rsid w:val="009A08FE"/>
    <w:rsid w:val="009A1C82"/>
    <w:rsid w:val="009A214F"/>
    <w:rsid w:val="009A2E77"/>
    <w:rsid w:val="009A2F02"/>
    <w:rsid w:val="009A3646"/>
    <w:rsid w:val="009A437E"/>
    <w:rsid w:val="009A63AF"/>
    <w:rsid w:val="009B0624"/>
    <w:rsid w:val="009B10A3"/>
    <w:rsid w:val="009B1FC5"/>
    <w:rsid w:val="009B3A83"/>
    <w:rsid w:val="009B4A7D"/>
    <w:rsid w:val="009B4F8D"/>
    <w:rsid w:val="009B723F"/>
    <w:rsid w:val="009C0163"/>
    <w:rsid w:val="009C2ED3"/>
    <w:rsid w:val="009C328C"/>
    <w:rsid w:val="009C4427"/>
    <w:rsid w:val="009C4941"/>
    <w:rsid w:val="009C6399"/>
    <w:rsid w:val="009C74DC"/>
    <w:rsid w:val="009D0067"/>
    <w:rsid w:val="009D0324"/>
    <w:rsid w:val="009D2FE4"/>
    <w:rsid w:val="009D37BF"/>
    <w:rsid w:val="009D4B3A"/>
    <w:rsid w:val="009E0104"/>
    <w:rsid w:val="009E01C3"/>
    <w:rsid w:val="009E1A52"/>
    <w:rsid w:val="009E1B3D"/>
    <w:rsid w:val="009E29D8"/>
    <w:rsid w:val="009E3326"/>
    <w:rsid w:val="009E41FB"/>
    <w:rsid w:val="009E43B6"/>
    <w:rsid w:val="009E5320"/>
    <w:rsid w:val="009E6688"/>
    <w:rsid w:val="009E735B"/>
    <w:rsid w:val="009E7386"/>
    <w:rsid w:val="009F1F87"/>
    <w:rsid w:val="009F34D8"/>
    <w:rsid w:val="009F5F9C"/>
    <w:rsid w:val="009F70A3"/>
    <w:rsid w:val="009F7959"/>
    <w:rsid w:val="00A01FDE"/>
    <w:rsid w:val="00A0451F"/>
    <w:rsid w:val="00A0457B"/>
    <w:rsid w:val="00A0479E"/>
    <w:rsid w:val="00A04A53"/>
    <w:rsid w:val="00A04C47"/>
    <w:rsid w:val="00A0518F"/>
    <w:rsid w:val="00A05705"/>
    <w:rsid w:val="00A0697F"/>
    <w:rsid w:val="00A06BBC"/>
    <w:rsid w:val="00A10000"/>
    <w:rsid w:val="00A10493"/>
    <w:rsid w:val="00A1180D"/>
    <w:rsid w:val="00A1296B"/>
    <w:rsid w:val="00A15C8A"/>
    <w:rsid w:val="00A17C9A"/>
    <w:rsid w:val="00A2021C"/>
    <w:rsid w:val="00A2029A"/>
    <w:rsid w:val="00A20511"/>
    <w:rsid w:val="00A207B3"/>
    <w:rsid w:val="00A21C22"/>
    <w:rsid w:val="00A221CD"/>
    <w:rsid w:val="00A2386B"/>
    <w:rsid w:val="00A25E53"/>
    <w:rsid w:val="00A2603C"/>
    <w:rsid w:val="00A26F9C"/>
    <w:rsid w:val="00A30D07"/>
    <w:rsid w:val="00A30E9E"/>
    <w:rsid w:val="00A30F5A"/>
    <w:rsid w:val="00A312F6"/>
    <w:rsid w:val="00A31575"/>
    <w:rsid w:val="00A3388E"/>
    <w:rsid w:val="00A33931"/>
    <w:rsid w:val="00A341EF"/>
    <w:rsid w:val="00A34753"/>
    <w:rsid w:val="00A34817"/>
    <w:rsid w:val="00A357E3"/>
    <w:rsid w:val="00A3707E"/>
    <w:rsid w:val="00A4007C"/>
    <w:rsid w:val="00A40EF2"/>
    <w:rsid w:val="00A423E2"/>
    <w:rsid w:val="00A43D1F"/>
    <w:rsid w:val="00A451BE"/>
    <w:rsid w:val="00A46108"/>
    <w:rsid w:val="00A465D5"/>
    <w:rsid w:val="00A468A2"/>
    <w:rsid w:val="00A50581"/>
    <w:rsid w:val="00A507DF"/>
    <w:rsid w:val="00A51F4F"/>
    <w:rsid w:val="00A5266F"/>
    <w:rsid w:val="00A536D0"/>
    <w:rsid w:val="00A53789"/>
    <w:rsid w:val="00A53DBD"/>
    <w:rsid w:val="00A53E61"/>
    <w:rsid w:val="00A54344"/>
    <w:rsid w:val="00A56860"/>
    <w:rsid w:val="00A6213B"/>
    <w:rsid w:val="00A63DA7"/>
    <w:rsid w:val="00A640A4"/>
    <w:rsid w:val="00A64C24"/>
    <w:rsid w:val="00A64FB2"/>
    <w:rsid w:val="00A658D2"/>
    <w:rsid w:val="00A6720A"/>
    <w:rsid w:val="00A67589"/>
    <w:rsid w:val="00A71687"/>
    <w:rsid w:val="00A71EE4"/>
    <w:rsid w:val="00A72759"/>
    <w:rsid w:val="00A7322F"/>
    <w:rsid w:val="00A73BE1"/>
    <w:rsid w:val="00A7512C"/>
    <w:rsid w:val="00A75E12"/>
    <w:rsid w:val="00A77438"/>
    <w:rsid w:val="00A7781C"/>
    <w:rsid w:val="00A77946"/>
    <w:rsid w:val="00A810FE"/>
    <w:rsid w:val="00A816AD"/>
    <w:rsid w:val="00A83917"/>
    <w:rsid w:val="00A83955"/>
    <w:rsid w:val="00A8665E"/>
    <w:rsid w:val="00A86855"/>
    <w:rsid w:val="00A875BE"/>
    <w:rsid w:val="00A8787C"/>
    <w:rsid w:val="00A90F5C"/>
    <w:rsid w:val="00A91555"/>
    <w:rsid w:val="00A9199A"/>
    <w:rsid w:val="00A92503"/>
    <w:rsid w:val="00A92C27"/>
    <w:rsid w:val="00A94D5C"/>
    <w:rsid w:val="00A94F1F"/>
    <w:rsid w:val="00A96EA2"/>
    <w:rsid w:val="00A97B92"/>
    <w:rsid w:val="00A97E0D"/>
    <w:rsid w:val="00AA0F6A"/>
    <w:rsid w:val="00AA107A"/>
    <w:rsid w:val="00AA10A5"/>
    <w:rsid w:val="00AA1669"/>
    <w:rsid w:val="00AA2347"/>
    <w:rsid w:val="00AA287B"/>
    <w:rsid w:val="00AA4145"/>
    <w:rsid w:val="00AA4D91"/>
    <w:rsid w:val="00AA66EB"/>
    <w:rsid w:val="00AA6ABF"/>
    <w:rsid w:val="00AA7760"/>
    <w:rsid w:val="00AB0118"/>
    <w:rsid w:val="00AB12D5"/>
    <w:rsid w:val="00AB6869"/>
    <w:rsid w:val="00AB6E2B"/>
    <w:rsid w:val="00AC0A26"/>
    <w:rsid w:val="00AC12B8"/>
    <w:rsid w:val="00AC2A47"/>
    <w:rsid w:val="00AC2A49"/>
    <w:rsid w:val="00AC363D"/>
    <w:rsid w:val="00AC3DA0"/>
    <w:rsid w:val="00AC3DA5"/>
    <w:rsid w:val="00AC4785"/>
    <w:rsid w:val="00AC4973"/>
    <w:rsid w:val="00AC68CA"/>
    <w:rsid w:val="00AC7F20"/>
    <w:rsid w:val="00AD4DB5"/>
    <w:rsid w:val="00AD57AE"/>
    <w:rsid w:val="00AD770D"/>
    <w:rsid w:val="00AD7DEF"/>
    <w:rsid w:val="00AE03BB"/>
    <w:rsid w:val="00AE28C3"/>
    <w:rsid w:val="00AE3F0B"/>
    <w:rsid w:val="00AE63AE"/>
    <w:rsid w:val="00AE6460"/>
    <w:rsid w:val="00AE6810"/>
    <w:rsid w:val="00AE7235"/>
    <w:rsid w:val="00AE7681"/>
    <w:rsid w:val="00AE7F74"/>
    <w:rsid w:val="00AF1144"/>
    <w:rsid w:val="00AF20AA"/>
    <w:rsid w:val="00AF295F"/>
    <w:rsid w:val="00AF2FEE"/>
    <w:rsid w:val="00AF397A"/>
    <w:rsid w:val="00AF43B3"/>
    <w:rsid w:val="00AF5E23"/>
    <w:rsid w:val="00AF715C"/>
    <w:rsid w:val="00B01A3D"/>
    <w:rsid w:val="00B05319"/>
    <w:rsid w:val="00B053DF"/>
    <w:rsid w:val="00B05B0D"/>
    <w:rsid w:val="00B06A6C"/>
    <w:rsid w:val="00B07A9B"/>
    <w:rsid w:val="00B10363"/>
    <w:rsid w:val="00B104CB"/>
    <w:rsid w:val="00B12915"/>
    <w:rsid w:val="00B129B1"/>
    <w:rsid w:val="00B13E21"/>
    <w:rsid w:val="00B144B2"/>
    <w:rsid w:val="00B14D92"/>
    <w:rsid w:val="00B1512E"/>
    <w:rsid w:val="00B154EE"/>
    <w:rsid w:val="00B16825"/>
    <w:rsid w:val="00B17F3C"/>
    <w:rsid w:val="00B17F9C"/>
    <w:rsid w:val="00B21649"/>
    <w:rsid w:val="00B237C0"/>
    <w:rsid w:val="00B23E72"/>
    <w:rsid w:val="00B258CD"/>
    <w:rsid w:val="00B26C27"/>
    <w:rsid w:val="00B30402"/>
    <w:rsid w:val="00B30A52"/>
    <w:rsid w:val="00B31890"/>
    <w:rsid w:val="00B33E0C"/>
    <w:rsid w:val="00B34BA2"/>
    <w:rsid w:val="00B36277"/>
    <w:rsid w:val="00B373DE"/>
    <w:rsid w:val="00B37D62"/>
    <w:rsid w:val="00B42C5B"/>
    <w:rsid w:val="00B4390F"/>
    <w:rsid w:val="00B44373"/>
    <w:rsid w:val="00B44B7D"/>
    <w:rsid w:val="00B4684A"/>
    <w:rsid w:val="00B46FA7"/>
    <w:rsid w:val="00B56A91"/>
    <w:rsid w:val="00B56EF5"/>
    <w:rsid w:val="00B60DF0"/>
    <w:rsid w:val="00B61800"/>
    <w:rsid w:val="00B64C78"/>
    <w:rsid w:val="00B7001C"/>
    <w:rsid w:val="00B70691"/>
    <w:rsid w:val="00B71B1A"/>
    <w:rsid w:val="00B77323"/>
    <w:rsid w:val="00B778C4"/>
    <w:rsid w:val="00B80905"/>
    <w:rsid w:val="00B818BD"/>
    <w:rsid w:val="00B8267C"/>
    <w:rsid w:val="00B83455"/>
    <w:rsid w:val="00B83FD2"/>
    <w:rsid w:val="00B84D15"/>
    <w:rsid w:val="00B84FDC"/>
    <w:rsid w:val="00B85DB3"/>
    <w:rsid w:val="00B86371"/>
    <w:rsid w:val="00B86896"/>
    <w:rsid w:val="00B86E5E"/>
    <w:rsid w:val="00B876E3"/>
    <w:rsid w:val="00B91D3B"/>
    <w:rsid w:val="00B91E6E"/>
    <w:rsid w:val="00B92F7E"/>
    <w:rsid w:val="00B9558D"/>
    <w:rsid w:val="00B95750"/>
    <w:rsid w:val="00BA10E0"/>
    <w:rsid w:val="00BA1F29"/>
    <w:rsid w:val="00BA689B"/>
    <w:rsid w:val="00BA72D9"/>
    <w:rsid w:val="00BA7465"/>
    <w:rsid w:val="00BB0C3D"/>
    <w:rsid w:val="00BB2D0F"/>
    <w:rsid w:val="00BB3685"/>
    <w:rsid w:val="00BB4587"/>
    <w:rsid w:val="00BB5C0D"/>
    <w:rsid w:val="00BB6322"/>
    <w:rsid w:val="00BC1BEA"/>
    <w:rsid w:val="00BC220A"/>
    <w:rsid w:val="00BC25B6"/>
    <w:rsid w:val="00BC31AF"/>
    <w:rsid w:val="00BC33B0"/>
    <w:rsid w:val="00BC35EB"/>
    <w:rsid w:val="00BC41AA"/>
    <w:rsid w:val="00BC5016"/>
    <w:rsid w:val="00BC5475"/>
    <w:rsid w:val="00BC5498"/>
    <w:rsid w:val="00BD0447"/>
    <w:rsid w:val="00BD18F2"/>
    <w:rsid w:val="00BD255B"/>
    <w:rsid w:val="00BD315B"/>
    <w:rsid w:val="00BD4373"/>
    <w:rsid w:val="00BD67AF"/>
    <w:rsid w:val="00BD6916"/>
    <w:rsid w:val="00BD6A51"/>
    <w:rsid w:val="00BD7685"/>
    <w:rsid w:val="00BD7E8D"/>
    <w:rsid w:val="00BE0C92"/>
    <w:rsid w:val="00BE1044"/>
    <w:rsid w:val="00BE136C"/>
    <w:rsid w:val="00BE4638"/>
    <w:rsid w:val="00BE4B4E"/>
    <w:rsid w:val="00BE57A2"/>
    <w:rsid w:val="00BE5896"/>
    <w:rsid w:val="00BF02AB"/>
    <w:rsid w:val="00BF052F"/>
    <w:rsid w:val="00BF11DC"/>
    <w:rsid w:val="00BF3C5B"/>
    <w:rsid w:val="00BF3FD3"/>
    <w:rsid w:val="00BF5693"/>
    <w:rsid w:val="00BF59CF"/>
    <w:rsid w:val="00BF5C9A"/>
    <w:rsid w:val="00BF6A6B"/>
    <w:rsid w:val="00BF77FD"/>
    <w:rsid w:val="00BF7803"/>
    <w:rsid w:val="00BF787F"/>
    <w:rsid w:val="00BF7B17"/>
    <w:rsid w:val="00C0195B"/>
    <w:rsid w:val="00C03402"/>
    <w:rsid w:val="00C060ED"/>
    <w:rsid w:val="00C064C6"/>
    <w:rsid w:val="00C07A9F"/>
    <w:rsid w:val="00C106DF"/>
    <w:rsid w:val="00C11833"/>
    <w:rsid w:val="00C11922"/>
    <w:rsid w:val="00C11DD7"/>
    <w:rsid w:val="00C120C2"/>
    <w:rsid w:val="00C124C8"/>
    <w:rsid w:val="00C124CA"/>
    <w:rsid w:val="00C13754"/>
    <w:rsid w:val="00C15616"/>
    <w:rsid w:val="00C22D64"/>
    <w:rsid w:val="00C22E25"/>
    <w:rsid w:val="00C235FA"/>
    <w:rsid w:val="00C23A58"/>
    <w:rsid w:val="00C23C91"/>
    <w:rsid w:val="00C23F16"/>
    <w:rsid w:val="00C24D2A"/>
    <w:rsid w:val="00C257E4"/>
    <w:rsid w:val="00C25B07"/>
    <w:rsid w:val="00C266EC"/>
    <w:rsid w:val="00C27494"/>
    <w:rsid w:val="00C3040E"/>
    <w:rsid w:val="00C30427"/>
    <w:rsid w:val="00C31BCA"/>
    <w:rsid w:val="00C31D7E"/>
    <w:rsid w:val="00C3319D"/>
    <w:rsid w:val="00C34790"/>
    <w:rsid w:val="00C3490A"/>
    <w:rsid w:val="00C35704"/>
    <w:rsid w:val="00C3719D"/>
    <w:rsid w:val="00C3772C"/>
    <w:rsid w:val="00C4014F"/>
    <w:rsid w:val="00C4057F"/>
    <w:rsid w:val="00C40AAE"/>
    <w:rsid w:val="00C41C35"/>
    <w:rsid w:val="00C41D95"/>
    <w:rsid w:val="00C41E53"/>
    <w:rsid w:val="00C42706"/>
    <w:rsid w:val="00C42F7D"/>
    <w:rsid w:val="00C43F9C"/>
    <w:rsid w:val="00C4405A"/>
    <w:rsid w:val="00C444C3"/>
    <w:rsid w:val="00C45B7B"/>
    <w:rsid w:val="00C51195"/>
    <w:rsid w:val="00C5151D"/>
    <w:rsid w:val="00C5212B"/>
    <w:rsid w:val="00C547D0"/>
    <w:rsid w:val="00C54F78"/>
    <w:rsid w:val="00C54F90"/>
    <w:rsid w:val="00C57012"/>
    <w:rsid w:val="00C61285"/>
    <w:rsid w:val="00C61744"/>
    <w:rsid w:val="00C61FB0"/>
    <w:rsid w:val="00C64589"/>
    <w:rsid w:val="00C65BF9"/>
    <w:rsid w:val="00C66A80"/>
    <w:rsid w:val="00C66E88"/>
    <w:rsid w:val="00C66EC5"/>
    <w:rsid w:val="00C67539"/>
    <w:rsid w:val="00C70783"/>
    <w:rsid w:val="00C71068"/>
    <w:rsid w:val="00C71137"/>
    <w:rsid w:val="00C713E1"/>
    <w:rsid w:val="00C713F7"/>
    <w:rsid w:val="00C72061"/>
    <w:rsid w:val="00C74D38"/>
    <w:rsid w:val="00C7548D"/>
    <w:rsid w:val="00C76630"/>
    <w:rsid w:val="00C7789F"/>
    <w:rsid w:val="00C80B66"/>
    <w:rsid w:val="00C80EFF"/>
    <w:rsid w:val="00C81522"/>
    <w:rsid w:val="00C82AB3"/>
    <w:rsid w:val="00C82B59"/>
    <w:rsid w:val="00C830AD"/>
    <w:rsid w:val="00C837D0"/>
    <w:rsid w:val="00C842DD"/>
    <w:rsid w:val="00C84756"/>
    <w:rsid w:val="00C84EBE"/>
    <w:rsid w:val="00C855F1"/>
    <w:rsid w:val="00C86DFD"/>
    <w:rsid w:val="00C91DE7"/>
    <w:rsid w:val="00C92501"/>
    <w:rsid w:val="00C92670"/>
    <w:rsid w:val="00C93F47"/>
    <w:rsid w:val="00C955E9"/>
    <w:rsid w:val="00CA1D71"/>
    <w:rsid w:val="00CA34EE"/>
    <w:rsid w:val="00CA404D"/>
    <w:rsid w:val="00CA46F3"/>
    <w:rsid w:val="00CA4D53"/>
    <w:rsid w:val="00CA6159"/>
    <w:rsid w:val="00CB0D40"/>
    <w:rsid w:val="00CB0F35"/>
    <w:rsid w:val="00CB0FAF"/>
    <w:rsid w:val="00CB1E6E"/>
    <w:rsid w:val="00CB2E20"/>
    <w:rsid w:val="00CB3DEC"/>
    <w:rsid w:val="00CB4389"/>
    <w:rsid w:val="00CB651F"/>
    <w:rsid w:val="00CB788D"/>
    <w:rsid w:val="00CC0A7A"/>
    <w:rsid w:val="00CC0ADE"/>
    <w:rsid w:val="00CC33D9"/>
    <w:rsid w:val="00CC3AAE"/>
    <w:rsid w:val="00CC4326"/>
    <w:rsid w:val="00CC45A3"/>
    <w:rsid w:val="00CC519F"/>
    <w:rsid w:val="00CC5DCD"/>
    <w:rsid w:val="00CC6470"/>
    <w:rsid w:val="00CD1BC0"/>
    <w:rsid w:val="00CD1D2B"/>
    <w:rsid w:val="00CD25E6"/>
    <w:rsid w:val="00CD3A85"/>
    <w:rsid w:val="00CD5D2F"/>
    <w:rsid w:val="00CD6900"/>
    <w:rsid w:val="00CD6F72"/>
    <w:rsid w:val="00CD7F25"/>
    <w:rsid w:val="00CE1C22"/>
    <w:rsid w:val="00CF0872"/>
    <w:rsid w:val="00CF37CF"/>
    <w:rsid w:val="00CF5604"/>
    <w:rsid w:val="00CF5F97"/>
    <w:rsid w:val="00CF624E"/>
    <w:rsid w:val="00CF734A"/>
    <w:rsid w:val="00D0205F"/>
    <w:rsid w:val="00D03E77"/>
    <w:rsid w:val="00D04915"/>
    <w:rsid w:val="00D0496C"/>
    <w:rsid w:val="00D05006"/>
    <w:rsid w:val="00D052C3"/>
    <w:rsid w:val="00D0564E"/>
    <w:rsid w:val="00D06687"/>
    <w:rsid w:val="00D10E3B"/>
    <w:rsid w:val="00D10F2A"/>
    <w:rsid w:val="00D11060"/>
    <w:rsid w:val="00D11E0E"/>
    <w:rsid w:val="00D13992"/>
    <w:rsid w:val="00D163D4"/>
    <w:rsid w:val="00D17801"/>
    <w:rsid w:val="00D20094"/>
    <w:rsid w:val="00D20191"/>
    <w:rsid w:val="00D21F32"/>
    <w:rsid w:val="00D22344"/>
    <w:rsid w:val="00D22EF8"/>
    <w:rsid w:val="00D24D14"/>
    <w:rsid w:val="00D2615F"/>
    <w:rsid w:val="00D27842"/>
    <w:rsid w:val="00D27A23"/>
    <w:rsid w:val="00D27CEE"/>
    <w:rsid w:val="00D3099B"/>
    <w:rsid w:val="00D32735"/>
    <w:rsid w:val="00D333E4"/>
    <w:rsid w:val="00D34131"/>
    <w:rsid w:val="00D34345"/>
    <w:rsid w:val="00D349CA"/>
    <w:rsid w:val="00D34A2A"/>
    <w:rsid w:val="00D37C56"/>
    <w:rsid w:val="00D37CEB"/>
    <w:rsid w:val="00D41AFF"/>
    <w:rsid w:val="00D4220C"/>
    <w:rsid w:val="00D423A3"/>
    <w:rsid w:val="00D4338A"/>
    <w:rsid w:val="00D43C46"/>
    <w:rsid w:val="00D447F0"/>
    <w:rsid w:val="00D4653F"/>
    <w:rsid w:val="00D46564"/>
    <w:rsid w:val="00D53A68"/>
    <w:rsid w:val="00D54634"/>
    <w:rsid w:val="00D55F54"/>
    <w:rsid w:val="00D56382"/>
    <w:rsid w:val="00D579A4"/>
    <w:rsid w:val="00D60247"/>
    <w:rsid w:val="00D60CCC"/>
    <w:rsid w:val="00D62C9C"/>
    <w:rsid w:val="00D6333C"/>
    <w:rsid w:val="00D637F4"/>
    <w:rsid w:val="00D63AE6"/>
    <w:rsid w:val="00D64934"/>
    <w:rsid w:val="00D6635C"/>
    <w:rsid w:val="00D66E21"/>
    <w:rsid w:val="00D66EA8"/>
    <w:rsid w:val="00D670A7"/>
    <w:rsid w:val="00D7014D"/>
    <w:rsid w:val="00D71986"/>
    <w:rsid w:val="00D7777C"/>
    <w:rsid w:val="00D77D98"/>
    <w:rsid w:val="00D81796"/>
    <w:rsid w:val="00D826D5"/>
    <w:rsid w:val="00D85108"/>
    <w:rsid w:val="00D854BD"/>
    <w:rsid w:val="00D87EA1"/>
    <w:rsid w:val="00D90343"/>
    <w:rsid w:val="00D9040B"/>
    <w:rsid w:val="00D913AC"/>
    <w:rsid w:val="00D930B0"/>
    <w:rsid w:val="00D95719"/>
    <w:rsid w:val="00D95B4D"/>
    <w:rsid w:val="00D977EA"/>
    <w:rsid w:val="00DA0D64"/>
    <w:rsid w:val="00DA1CA0"/>
    <w:rsid w:val="00DA33F2"/>
    <w:rsid w:val="00DA3697"/>
    <w:rsid w:val="00DA385B"/>
    <w:rsid w:val="00DA50C3"/>
    <w:rsid w:val="00DA53A9"/>
    <w:rsid w:val="00DA53E9"/>
    <w:rsid w:val="00DB06BB"/>
    <w:rsid w:val="00DB0E99"/>
    <w:rsid w:val="00DB2495"/>
    <w:rsid w:val="00DB2878"/>
    <w:rsid w:val="00DB3D49"/>
    <w:rsid w:val="00DB4D1D"/>
    <w:rsid w:val="00DB4F1B"/>
    <w:rsid w:val="00DB6690"/>
    <w:rsid w:val="00DB73F4"/>
    <w:rsid w:val="00DB775B"/>
    <w:rsid w:val="00DC04FA"/>
    <w:rsid w:val="00DC45B6"/>
    <w:rsid w:val="00DC45FF"/>
    <w:rsid w:val="00DC4AD4"/>
    <w:rsid w:val="00DC511E"/>
    <w:rsid w:val="00DC5F5F"/>
    <w:rsid w:val="00DC7085"/>
    <w:rsid w:val="00DC756C"/>
    <w:rsid w:val="00DD0B87"/>
    <w:rsid w:val="00DD1754"/>
    <w:rsid w:val="00DD2074"/>
    <w:rsid w:val="00DD32B5"/>
    <w:rsid w:val="00DD3AE4"/>
    <w:rsid w:val="00DE2B2C"/>
    <w:rsid w:val="00DE2CDF"/>
    <w:rsid w:val="00DE54AF"/>
    <w:rsid w:val="00DE693D"/>
    <w:rsid w:val="00DE7E5B"/>
    <w:rsid w:val="00DF1B77"/>
    <w:rsid w:val="00DF20D7"/>
    <w:rsid w:val="00DF2B61"/>
    <w:rsid w:val="00DF34C3"/>
    <w:rsid w:val="00DF4081"/>
    <w:rsid w:val="00DF42AD"/>
    <w:rsid w:val="00DF6DFE"/>
    <w:rsid w:val="00DF7C86"/>
    <w:rsid w:val="00DF7F01"/>
    <w:rsid w:val="00E00BDA"/>
    <w:rsid w:val="00E01299"/>
    <w:rsid w:val="00E01C1A"/>
    <w:rsid w:val="00E01CE6"/>
    <w:rsid w:val="00E02887"/>
    <w:rsid w:val="00E0335F"/>
    <w:rsid w:val="00E03D41"/>
    <w:rsid w:val="00E0636C"/>
    <w:rsid w:val="00E06AC2"/>
    <w:rsid w:val="00E0704F"/>
    <w:rsid w:val="00E079C7"/>
    <w:rsid w:val="00E11272"/>
    <w:rsid w:val="00E116C0"/>
    <w:rsid w:val="00E1172E"/>
    <w:rsid w:val="00E11BEA"/>
    <w:rsid w:val="00E11D8F"/>
    <w:rsid w:val="00E13470"/>
    <w:rsid w:val="00E148BA"/>
    <w:rsid w:val="00E14E7E"/>
    <w:rsid w:val="00E14E88"/>
    <w:rsid w:val="00E1652C"/>
    <w:rsid w:val="00E17B75"/>
    <w:rsid w:val="00E20A8F"/>
    <w:rsid w:val="00E20D0D"/>
    <w:rsid w:val="00E22769"/>
    <w:rsid w:val="00E2312C"/>
    <w:rsid w:val="00E25913"/>
    <w:rsid w:val="00E2621D"/>
    <w:rsid w:val="00E26438"/>
    <w:rsid w:val="00E27C8A"/>
    <w:rsid w:val="00E334F4"/>
    <w:rsid w:val="00E33AC6"/>
    <w:rsid w:val="00E34285"/>
    <w:rsid w:val="00E34C23"/>
    <w:rsid w:val="00E368D2"/>
    <w:rsid w:val="00E36965"/>
    <w:rsid w:val="00E36FE6"/>
    <w:rsid w:val="00E37E2C"/>
    <w:rsid w:val="00E37EEC"/>
    <w:rsid w:val="00E41FE1"/>
    <w:rsid w:val="00E41FFF"/>
    <w:rsid w:val="00E4263B"/>
    <w:rsid w:val="00E43BD1"/>
    <w:rsid w:val="00E442FC"/>
    <w:rsid w:val="00E4446A"/>
    <w:rsid w:val="00E5072F"/>
    <w:rsid w:val="00E539C7"/>
    <w:rsid w:val="00E56ADA"/>
    <w:rsid w:val="00E56DF1"/>
    <w:rsid w:val="00E6186E"/>
    <w:rsid w:val="00E61C19"/>
    <w:rsid w:val="00E6297A"/>
    <w:rsid w:val="00E629E6"/>
    <w:rsid w:val="00E62DD5"/>
    <w:rsid w:val="00E63665"/>
    <w:rsid w:val="00E6390E"/>
    <w:rsid w:val="00E645C0"/>
    <w:rsid w:val="00E64B11"/>
    <w:rsid w:val="00E64DC3"/>
    <w:rsid w:val="00E65483"/>
    <w:rsid w:val="00E65D95"/>
    <w:rsid w:val="00E70355"/>
    <w:rsid w:val="00E73F32"/>
    <w:rsid w:val="00E7408C"/>
    <w:rsid w:val="00E7418D"/>
    <w:rsid w:val="00E74FB9"/>
    <w:rsid w:val="00E7581D"/>
    <w:rsid w:val="00E7598F"/>
    <w:rsid w:val="00E75E5C"/>
    <w:rsid w:val="00E77577"/>
    <w:rsid w:val="00E77884"/>
    <w:rsid w:val="00E80B8A"/>
    <w:rsid w:val="00E81591"/>
    <w:rsid w:val="00E847B6"/>
    <w:rsid w:val="00E85565"/>
    <w:rsid w:val="00E85D5A"/>
    <w:rsid w:val="00E9000A"/>
    <w:rsid w:val="00E90C9C"/>
    <w:rsid w:val="00E926C7"/>
    <w:rsid w:val="00E9467D"/>
    <w:rsid w:val="00E957E6"/>
    <w:rsid w:val="00E974AD"/>
    <w:rsid w:val="00EA07EE"/>
    <w:rsid w:val="00EA390A"/>
    <w:rsid w:val="00EA5C77"/>
    <w:rsid w:val="00EA7875"/>
    <w:rsid w:val="00EB077D"/>
    <w:rsid w:val="00EB16A6"/>
    <w:rsid w:val="00EB1734"/>
    <w:rsid w:val="00EB196D"/>
    <w:rsid w:val="00EB205D"/>
    <w:rsid w:val="00EB3A97"/>
    <w:rsid w:val="00EB3EFC"/>
    <w:rsid w:val="00EB42E8"/>
    <w:rsid w:val="00EB54A3"/>
    <w:rsid w:val="00EB55EE"/>
    <w:rsid w:val="00EB6231"/>
    <w:rsid w:val="00EC044A"/>
    <w:rsid w:val="00EC07EB"/>
    <w:rsid w:val="00EC1014"/>
    <w:rsid w:val="00EC196D"/>
    <w:rsid w:val="00EC32DF"/>
    <w:rsid w:val="00EC377E"/>
    <w:rsid w:val="00EC3C27"/>
    <w:rsid w:val="00EC3F6E"/>
    <w:rsid w:val="00EC4CEA"/>
    <w:rsid w:val="00EC62A0"/>
    <w:rsid w:val="00EC64F4"/>
    <w:rsid w:val="00EC6728"/>
    <w:rsid w:val="00EC7FDD"/>
    <w:rsid w:val="00ED1687"/>
    <w:rsid w:val="00ED1E75"/>
    <w:rsid w:val="00ED1EB2"/>
    <w:rsid w:val="00ED2DB1"/>
    <w:rsid w:val="00ED5CBE"/>
    <w:rsid w:val="00ED610E"/>
    <w:rsid w:val="00ED676F"/>
    <w:rsid w:val="00ED7685"/>
    <w:rsid w:val="00EE59A9"/>
    <w:rsid w:val="00EE6A53"/>
    <w:rsid w:val="00EE7748"/>
    <w:rsid w:val="00EF0181"/>
    <w:rsid w:val="00EF0E88"/>
    <w:rsid w:val="00EF1BDB"/>
    <w:rsid w:val="00EF347B"/>
    <w:rsid w:val="00EF4CB1"/>
    <w:rsid w:val="00EF5C13"/>
    <w:rsid w:val="00EF67F5"/>
    <w:rsid w:val="00EF6943"/>
    <w:rsid w:val="00EF6B09"/>
    <w:rsid w:val="00F00F98"/>
    <w:rsid w:val="00F01172"/>
    <w:rsid w:val="00F01C53"/>
    <w:rsid w:val="00F027F8"/>
    <w:rsid w:val="00F03505"/>
    <w:rsid w:val="00F039CE"/>
    <w:rsid w:val="00F03D3E"/>
    <w:rsid w:val="00F0410D"/>
    <w:rsid w:val="00F0416B"/>
    <w:rsid w:val="00F04D8B"/>
    <w:rsid w:val="00F060F8"/>
    <w:rsid w:val="00F06575"/>
    <w:rsid w:val="00F1248D"/>
    <w:rsid w:val="00F14659"/>
    <w:rsid w:val="00F1505D"/>
    <w:rsid w:val="00F154A7"/>
    <w:rsid w:val="00F15602"/>
    <w:rsid w:val="00F163CE"/>
    <w:rsid w:val="00F20366"/>
    <w:rsid w:val="00F210DE"/>
    <w:rsid w:val="00F2166A"/>
    <w:rsid w:val="00F21A1F"/>
    <w:rsid w:val="00F21DCC"/>
    <w:rsid w:val="00F2226B"/>
    <w:rsid w:val="00F25558"/>
    <w:rsid w:val="00F26CEF"/>
    <w:rsid w:val="00F2735B"/>
    <w:rsid w:val="00F27CDA"/>
    <w:rsid w:val="00F27F7A"/>
    <w:rsid w:val="00F325F5"/>
    <w:rsid w:val="00F32B1A"/>
    <w:rsid w:val="00F3321C"/>
    <w:rsid w:val="00F332E2"/>
    <w:rsid w:val="00F34240"/>
    <w:rsid w:val="00F34DBA"/>
    <w:rsid w:val="00F35CB4"/>
    <w:rsid w:val="00F364BB"/>
    <w:rsid w:val="00F36D80"/>
    <w:rsid w:val="00F40D40"/>
    <w:rsid w:val="00F410EE"/>
    <w:rsid w:val="00F41C9A"/>
    <w:rsid w:val="00F42610"/>
    <w:rsid w:val="00F43D39"/>
    <w:rsid w:val="00F44601"/>
    <w:rsid w:val="00F4563C"/>
    <w:rsid w:val="00F46244"/>
    <w:rsid w:val="00F469CD"/>
    <w:rsid w:val="00F47B1E"/>
    <w:rsid w:val="00F50587"/>
    <w:rsid w:val="00F51B3F"/>
    <w:rsid w:val="00F51B64"/>
    <w:rsid w:val="00F54B82"/>
    <w:rsid w:val="00F5595E"/>
    <w:rsid w:val="00F55BCE"/>
    <w:rsid w:val="00F56F2F"/>
    <w:rsid w:val="00F57835"/>
    <w:rsid w:val="00F61270"/>
    <w:rsid w:val="00F63ED8"/>
    <w:rsid w:val="00F644F8"/>
    <w:rsid w:val="00F64CFD"/>
    <w:rsid w:val="00F66BC0"/>
    <w:rsid w:val="00F67D1D"/>
    <w:rsid w:val="00F70083"/>
    <w:rsid w:val="00F71F17"/>
    <w:rsid w:val="00F73DBD"/>
    <w:rsid w:val="00F81908"/>
    <w:rsid w:val="00F81E5A"/>
    <w:rsid w:val="00F820D9"/>
    <w:rsid w:val="00F82B06"/>
    <w:rsid w:val="00F8370D"/>
    <w:rsid w:val="00F8404E"/>
    <w:rsid w:val="00F84156"/>
    <w:rsid w:val="00F84541"/>
    <w:rsid w:val="00F85A77"/>
    <w:rsid w:val="00F85D00"/>
    <w:rsid w:val="00F904CD"/>
    <w:rsid w:val="00F91BA3"/>
    <w:rsid w:val="00F92C71"/>
    <w:rsid w:val="00F92DE1"/>
    <w:rsid w:val="00F93931"/>
    <w:rsid w:val="00F951A3"/>
    <w:rsid w:val="00F96C36"/>
    <w:rsid w:val="00F976F1"/>
    <w:rsid w:val="00F97E06"/>
    <w:rsid w:val="00FA1752"/>
    <w:rsid w:val="00FA2051"/>
    <w:rsid w:val="00FA292C"/>
    <w:rsid w:val="00FA2C31"/>
    <w:rsid w:val="00FA2CAF"/>
    <w:rsid w:val="00FA4368"/>
    <w:rsid w:val="00FA4DB9"/>
    <w:rsid w:val="00FA4F90"/>
    <w:rsid w:val="00FB0301"/>
    <w:rsid w:val="00FB03F5"/>
    <w:rsid w:val="00FB0D29"/>
    <w:rsid w:val="00FB2DE9"/>
    <w:rsid w:val="00FB2E95"/>
    <w:rsid w:val="00FB2FC3"/>
    <w:rsid w:val="00FB3BF3"/>
    <w:rsid w:val="00FB3E6C"/>
    <w:rsid w:val="00FB459B"/>
    <w:rsid w:val="00FB49D6"/>
    <w:rsid w:val="00FB4D69"/>
    <w:rsid w:val="00FB4FBA"/>
    <w:rsid w:val="00FB57CD"/>
    <w:rsid w:val="00FB5A9B"/>
    <w:rsid w:val="00FB6A08"/>
    <w:rsid w:val="00FB6AD2"/>
    <w:rsid w:val="00FC17F4"/>
    <w:rsid w:val="00FC262A"/>
    <w:rsid w:val="00FC5E90"/>
    <w:rsid w:val="00FC640D"/>
    <w:rsid w:val="00FC6CC3"/>
    <w:rsid w:val="00FC6FD2"/>
    <w:rsid w:val="00FC7060"/>
    <w:rsid w:val="00FC7A72"/>
    <w:rsid w:val="00FD0069"/>
    <w:rsid w:val="00FD0863"/>
    <w:rsid w:val="00FD0893"/>
    <w:rsid w:val="00FD1205"/>
    <w:rsid w:val="00FD13D5"/>
    <w:rsid w:val="00FD4BAC"/>
    <w:rsid w:val="00FD5A3C"/>
    <w:rsid w:val="00FD6113"/>
    <w:rsid w:val="00FD62BB"/>
    <w:rsid w:val="00FD6E02"/>
    <w:rsid w:val="00FD77A4"/>
    <w:rsid w:val="00FD7A35"/>
    <w:rsid w:val="00FE1253"/>
    <w:rsid w:val="00FE1B28"/>
    <w:rsid w:val="00FE3571"/>
    <w:rsid w:val="00FE4F48"/>
    <w:rsid w:val="00FE515D"/>
    <w:rsid w:val="00FE52D2"/>
    <w:rsid w:val="00FE6970"/>
    <w:rsid w:val="00FE6F9D"/>
    <w:rsid w:val="00FE7339"/>
    <w:rsid w:val="00FF1248"/>
    <w:rsid w:val="00FF17E5"/>
    <w:rsid w:val="00FF3C27"/>
    <w:rsid w:val="00FF462C"/>
    <w:rsid w:val="00FF67EF"/>
    <w:rsid w:val="00FF6A08"/>
    <w:rsid w:val="00FF7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0601C"/>
  <w15:docId w15:val="{A9084EE1-6AF1-4475-8582-409756C8C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22FC8"/>
  </w:style>
  <w:style w:type="paragraph" w:styleId="Nagwek1">
    <w:name w:val="heading 1"/>
    <w:basedOn w:val="Normalny"/>
    <w:next w:val="Normalny"/>
    <w:link w:val="Nagwek1Znak"/>
    <w:autoRedefine/>
    <w:qFormat/>
    <w:rsid w:val="008C5B73"/>
    <w:pPr>
      <w:widowControl w:val="0"/>
      <w:numPr>
        <w:numId w:val="4"/>
      </w:numPr>
      <w:spacing w:after="0" w:line="360" w:lineRule="auto"/>
      <w:outlineLvl w:val="0"/>
    </w:pPr>
    <w:rPr>
      <w:rFonts w:ascii="Arial Narrow" w:eastAsia="Times New Roman" w:hAnsi="Arial Narrow" w:cs="Times New Roman"/>
      <w:b/>
      <w:snapToGrid w:val="0"/>
      <w:lang w:val="en-GB" w:eastAsia="pl-PL"/>
    </w:rPr>
  </w:style>
  <w:style w:type="paragraph" w:styleId="Nagwek2">
    <w:name w:val="heading 2"/>
    <w:basedOn w:val="Nagwek1"/>
    <w:next w:val="Normalny"/>
    <w:link w:val="Nagwek2Znak"/>
    <w:qFormat/>
    <w:rsid w:val="00542163"/>
    <w:pPr>
      <w:numPr>
        <w:ilvl w:val="1"/>
        <w:numId w:val="9"/>
      </w:numPr>
      <w:outlineLvl w:val="1"/>
    </w:pPr>
    <w:rPr>
      <w:lang w:val="pl-PL"/>
    </w:rPr>
  </w:style>
  <w:style w:type="paragraph" w:styleId="Nagwek3">
    <w:name w:val="heading 3"/>
    <w:basedOn w:val="Normalny"/>
    <w:next w:val="Normalny"/>
    <w:link w:val="Nagwek3Znak"/>
    <w:qFormat/>
    <w:rsid w:val="006B51E2"/>
    <w:pPr>
      <w:keepNext/>
      <w:numPr>
        <w:ilvl w:val="2"/>
        <w:numId w:val="9"/>
      </w:numPr>
      <w:spacing w:before="240" w:after="60" w:line="360" w:lineRule="auto"/>
      <w:outlineLvl w:val="2"/>
    </w:pPr>
    <w:rPr>
      <w:rFonts w:ascii="Arial" w:eastAsia="Times New Roman" w:hAnsi="Arial" w:cs="Times New Roman"/>
      <w:b/>
      <w:sz w:val="18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A92503"/>
    <w:pPr>
      <w:keepNext/>
      <w:numPr>
        <w:ilvl w:val="3"/>
        <w:numId w:val="9"/>
      </w:numPr>
      <w:spacing w:before="240" w:after="60" w:line="240" w:lineRule="auto"/>
      <w:outlineLvl w:val="3"/>
    </w:pPr>
    <w:rPr>
      <w:rFonts w:ascii="Arial" w:eastAsia="Times New Roman" w:hAnsi="Arial" w:cs="Times New Roman"/>
      <w:b/>
      <w:sz w:val="24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A92503"/>
    <w:pPr>
      <w:numPr>
        <w:ilvl w:val="4"/>
        <w:numId w:val="9"/>
      </w:numPr>
      <w:spacing w:before="240" w:after="60" w:line="240" w:lineRule="auto"/>
      <w:outlineLvl w:val="4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A92503"/>
    <w:pPr>
      <w:numPr>
        <w:ilvl w:val="5"/>
        <w:numId w:val="9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i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92503"/>
    <w:pPr>
      <w:numPr>
        <w:ilvl w:val="6"/>
        <w:numId w:val="9"/>
      </w:num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A92503"/>
    <w:pPr>
      <w:numPr>
        <w:ilvl w:val="7"/>
        <w:numId w:val="9"/>
      </w:num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A92503"/>
    <w:pPr>
      <w:numPr>
        <w:ilvl w:val="8"/>
        <w:numId w:val="9"/>
      </w:numPr>
      <w:spacing w:before="240" w:after="60" w:line="240" w:lineRule="auto"/>
      <w:outlineLvl w:val="8"/>
    </w:pPr>
    <w:rPr>
      <w:rFonts w:ascii="Arial" w:eastAsia="Times New Roman" w:hAnsi="Arial" w:cs="Times New Roman"/>
      <w:b/>
      <w:i/>
      <w:sz w:val="1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qFormat/>
    <w:rsid w:val="004C12F9"/>
    <w:pPr>
      <w:ind w:left="720"/>
      <w:contextualSpacing/>
    </w:pPr>
  </w:style>
  <w:style w:type="paragraph" w:customStyle="1" w:styleId="1poziomnr">
    <w:name w:val="1 poziom nr"/>
    <w:basedOn w:val="Akapitzlist"/>
    <w:link w:val="1poziomnrZnak"/>
    <w:qFormat/>
    <w:rsid w:val="00734A43"/>
    <w:pPr>
      <w:numPr>
        <w:numId w:val="2"/>
      </w:numPr>
      <w:jc w:val="both"/>
    </w:pPr>
    <w:rPr>
      <w:rFonts w:ascii="Arial" w:hAnsi="Arial" w:cs="Arial"/>
    </w:rPr>
  </w:style>
  <w:style w:type="paragraph" w:customStyle="1" w:styleId="2poziomnrumerkow">
    <w:name w:val="2 poziom nrumerkow"/>
    <w:basedOn w:val="Akapitzlist"/>
    <w:link w:val="2poziomnrumerkowZnak"/>
    <w:qFormat/>
    <w:rsid w:val="00734A43"/>
    <w:pPr>
      <w:numPr>
        <w:ilvl w:val="1"/>
        <w:numId w:val="1"/>
      </w:numPr>
      <w:jc w:val="both"/>
    </w:pPr>
    <w:rPr>
      <w:rFonts w:ascii="Arial" w:hAnsi="Arial" w:cs="Arial"/>
    </w:rPr>
  </w:style>
  <w:style w:type="character" w:customStyle="1" w:styleId="AkapitzlistZnak">
    <w:name w:val="Akapit z listą Znak"/>
    <w:basedOn w:val="Domylnaczcionkaakapitu"/>
    <w:link w:val="Akapitzlist"/>
    <w:uiPriority w:val="34"/>
    <w:qFormat/>
    <w:rsid w:val="00734A43"/>
  </w:style>
  <w:style w:type="character" w:customStyle="1" w:styleId="1poziomnrZnak">
    <w:name w:val="1 poziom nr Znak"/>
    <w:basedOn w:val="AkapitzlistZnak"/>
    <w:link w:val="1poziomnr"/>
    <w:rsid w:val="00734A43"/>
    <w:rPr>
      <w:rFonts w:ascii="Arial" w:hAnsi="Arial" w:cs="Arial"/>
    </w:rPr>
  </w:style>
  <w:style w:type="table" w:styleId="Tabela-Siatka">
    <w:name w:val="Table Grid"/>
    <w:basedOn w:val="Standardowy"/>
    <w:uiPriority w:val="59"/>
    <w:rsid w:val="002A3D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poziomnrumerkowZnak">
    <w:name w:val="2 poziom nrumerkow Znak"/>
    <w:basedOn w:val="AkapitzlistZnak"/>
    <w:link w:val="2poziomnrumerkow"/>
    <w:rsid w:val="00734A43"/>
    <w:rPr>
      <w:rFonts w:ascii="Arial" w:hAnsi="Arial" w:cs="Arial"/>
    </w:rPr>
  </w:style>
  <w:style w:type="paragraph" w:customStyle="1" w:styleId="nr1pogr">
    <w:name w:val="nr 1 pogr"/>
    <w:basedOn w:val="1poziomnr"/>
    <w:link w:val="nr1pogrZnak"/>
    <w:qFormat/>
    <w:rsid w:val="00676441"/>
    <w:pPr>
      <w:ind w:left="426" w:hanging="426"/>
    </w:pPr>
    <w:rPr>
      <w:b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B0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nr1pogrZnak">
    <w:name w:val="nr 1 pogr Znak"/>
    <w:basedOn w:val="1poziomnrZnak"/>
    <w:link w:val="nr1pogr"/>
    <w:rsid w:val="00676441"/>
    <w:rPr>
      <w:rFonts w:ascii="Arial" w:hAnsi="Arial" w:cs="Arial"/>
      <w:b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035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qFormat/>
    <w:rsid w:val="00733C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qFormat/>
    <w:rsid w:val="00733CFA"/>
  </w:style>
  <w:style w:type="paragraph" w:styleId="Stopka">
    <w:name w:val="footer"/>
    <w:basedOn w:val="Normalny"/>
    <w:link w:val="StopkaZnak"/>
    <w:unhideWhenUsed/>
    <w:rsid w:val="00733C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3CFA"/>
  </w:style>
  <w:style w:type="paragraph" w:customStyle="1" w:styleId="POZNIOM2">
    <w:name w:val="POZNIOM_2"/>
    <w:basedOn w:val="2poziomnrumerkow"/>
    <w:link w:val="POZNIOM2Znak"/>
    <w:qFormat/>
    <w:rsid w:val="000A3315"/>
    <w:pPr>
      <w:numPr>
        <w:ilvl w:val="0"/>
        <w:numId w:val="0"/>
      </w:numPr>
      <w:ind w:left="993" w:hanging="567"/>
    </w:pPr>
    <w:rPr>
      <w:b/>
    </w:rPr>
  </w:style>
  <w:style w:type="paragraph" w:customStyle="1" w:styleId="BIOZ-mylniki">
    <w:name w:val="BIOZ- myślniki"/>
    <w:basedOn w:val="Normalny"/>
    <w:link w:val="BIOZ-mylnikiZnak"/>
    <w:qFormat/>
    <w:rsid w:val="00CD1D2B"/>
    <w:pPr>
      <w:widowControl w:val="0"/>
      <w:numPr>
        <w:numId w:val="3"/>
      </w:numPr>
      <w:shd w:val="clear" w:color="auto" w:fill="FFFFFF"/>
      <w:tabs>
        <w:tab w:val="clear" w:pos="1080"/>
      </w:tabs>
      <w:autoSpaceDE w:val="0"/>
      <w:autoSpaceDN w:val="0"/>
      <w:adjustRightInd w:val="0"/>
      <w:spacing w:after="0" w:line="240" w:lineRule="auto"/>
      <w:ind w:left="709" w:hanging="345"/>
      <w:jc w:val="both"/>
    </w:pPr>
    <w:rPr>
      <w:rFonts w:ascii="Arial" w:hAnsi="Arial" w:cs="Arial"/>
    </w:rPr>
  </w:style>
  <w:style w:type="character" w:customStyle="1" w:styleId="POZNIOM2Znak">
    <w:name w:val="POZNIOM_2 Znak"/>
    <w:basedOn w:val="2poziomnrumerkowZnak"/>
    <w:link w:val="POZNIOM2"/>
    <w:rsid w:val="000A3315"/>
    <w:rPr>
      <w:rFonts w:ascii="Arial" w:hAnsi="Arial" w:cs="Arial"/>
      <w:b/>
    </w:rPr>
  </w:style>
  <w:style w:type="character" w:customStyle="1" w:styleId="BIOZ-mylnikiZnak">
    <w:name w:val="BIOZ- myślniki Znak"/>
    <w:basedOn w:val="Domylnaczcionkaakapitu"/>
    <w:link w:val="BIOZ-mylniki"/>
    <w:rsid w:val="00CD1D2B"/>
    <w:rPr>
      <w:rFonts w:ascii="Arial" w:hAnsi="Arial" w:cs="Arial"/>
      <w:shd w:val="clear" w:color="auto" w:fill="FFFFFF"/>
    </w:rPr>
  </w:style>
  <w:style w:type="character" w:styleId="Tekstzastpczy">
    <w:name w:val="Placeholder Text"/>
    <w:basedOn w:val="Domylnaczcionkaakapitu"/>
    <w:uiPriority w:val="99"/>
    <w:semiHidden/>
    <w:rsid w:val="00C837D0"/>
    <w:rPr>
      <w:color w:val="808080"/>
    </w:rPr>
  </w:style>
  <w:style w:type="character" w:styleId="Numerstrony">
    <w:name w:val="page number"/>
    <w:basedOn w:val="Domylnaczcionkaakapitu"/>
    <w:semiHidden/>
    <w:rsid w:val="00A92503"/>
  </w:style>
  <w:style w:type="character" w:customStyle="1" w:styleId="Nagwek1Znak">
    <w:name w:val="Nagłówek 1 Znak"/>
    <w:basedOn w:val="Domylnaczcionkaakapitu"/>
    <w:link w:val="Nagwek1"/>
    <w:rsid w:val="008C5B73"/>
    <w:rPr>
      <w:rFonts w:ascii="Arial Narrow" w:eastAsia="Times New Roman" w:hAnsi="Arial Narrow" w:cs="Times New Roman"/>
      <w:b/>
      <w:snapToGrid w:val="0"/>
      <w:lang w:val="en-GB" w:eastAsia="pl-PL"/>
    </w:rPr>
  </w:style>
  <w:style w:type="character" w:customStyle="1" w:styleId="Nagwek2Znak">
    <w:name w:val="Nagłówek 2 Znak"/>
    <w:basedOn w:val="Domylnaczcionkaakapitu"/>
    <w:link w:val="Nagwek2"/>
    <w:rsid w:val="00542163"/>
    <w:rPr>
      <w:rFonts w:ascii="Arial Narrow" w:eastAsia="Times New Roman" w:hAnsi="Arial Narrow" w:cs="Times New Roman"/>
      <w:b/>
      <w:snapToGrid w:val="0"/>
      <w:lang w:eastAsia="pl-PL"/>
    </w:rPr>
  </w:style>
  <w:style w:type="character" w:customStyle="1" w:styleId="Nagwek3Znak">
    <w:name w:val="Nagłówek 3 Znak"/>
    <w:basedOn w:val="Domylnaczcionkaakapitu"/>
    <w:link w:val="Nagwek3"/>
    <w:rsid w:val="006B51E2"/>
    <w:rPr>
      <w:rFonts w:ascii="Arial" w:eastAsia="Times New Roman" w:hAnsi="Arial" w:cs="Times New Roman"/>
      <w:b/>
      <w:sz w:val="1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A92503"/>
    <w:rPr>
      <w:rFonts w:ascii="Arial" w:eastAsia="Times New Roman" w:hAnsi="Arial" w:cs="Times New Roman"/>
      <w:b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A92503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A92503"/>
    <w:rPr>
      <w:rFonts w:ascii="Times New Roman" w:eastAsia="Times New Roman" w:hAnsi="Times New Roman" w:cs="Times New Roman"/>
      <w:i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A92503"/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A92503"/>
    <w:rPr>
      <w:rFonts w:ascii="Arial" w:eastAsia="Times New Roman" w:hAnsi="Arial" w:cs="Times New Roman"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A92503"/>
    <w:rPr>
      <w:rFonts w:ascii="Arial" w:eastAsia="Times New Roman" w:hAnsi="Arial" w:cs="Times New Roman"/>
      <w:b/>
      <w:i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A92503"/>
    <w:pPr>
      <w:spacing w:before="240" w:after="60" w:line="360" w:lineRule="auto"/>
      <w:ind w:left="431" w:firstLine="709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A92503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rsid w:val="00A92503"/>
    <w:pPr>
      <w:spacing w:before="240" w:after="60" w:line="360" w:lineRule="auto"/>
      <w:ind w:left="567" w:hanging="431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A92503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A92503"/>
    <w:pPr>
      <w:spacing w:before="240" w:after="120" w:line="240" w:lineRule="auto"/>
      <w:ind w:left="431" w:hanging="431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92503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Bezodstpw">
    <w:name w:val="No Spacing"/>
    <w:uiPriority w:val="99"/>
    <w:qFormat/>
    <w:rsid w:val="00A92503"/>
    <w:pPr>
      <w:spacing w:after="0" w:line="240" w:lineRule="auto"/>
      <w:ind w:left="431" w:hanging="431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87773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987773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75AA3"/>
    <w:pPr>
      <w:tabs>
        <w:tab w:val="left" w:pos="880"/>
        <w:tab w:val="right" w:leader="dot" w:pos="9344"/>
      </w:tabs>
      <w:spacing w:after="100"/>
      <w:ind w:left="220"/>
    </w:pPr>
    <w:rPr>
      <w:rFonts w:ascii="Arial Narrow" w:hAnsi="Arial Narrow"/>
      <w:noProof/>
      <w:snapToGrid w:val="0"/>
    </w:rPr>
  </w:style>
  <w:style w:type="character" w:styleId="Hipercze">
    <w:name w:val="Hyperlink"/>
    <w:basedOn w:val="Domylnaczcionkaakapitu"/>
    <w:uiPriority w:val="99"/>
    <w:unhideWhenUsed/>
    <w:rsid w:val="00987773"/>
    <w:rPr>
      <w:color w:val="0000FF" w:themeColor="hyperlink"/>
      <w:u w:val="single"/>
    </w:rPr>
  </w:style>
  <w:style w:type="paragraph" w:customStyle="1" w:styleId="Standard">
    <w:name w:val="Standard"/>
    <w:rsid w:val="00BB0C3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F569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F569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69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69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693"/>
    <w:rPr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rsid w:val="004812D3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4812D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">
    <w:name w:val="List"/>
    <w:basedOn w:val="Normalny"/>
    <w:unhideWhenUsed/>
    <w:rsid w:val="006C5A33"/>
    <w:pPr>
      <w:suppressAutoHyphens/>
      <w:overflowPunct w:val="0"/>
      <w:autoSpaceDE w:val="0"/>
      <w:autoSpaceDN w:val="0"/>
      <w:adjustRightInd w:val="0"/>
      <w:spacing w:after="0" w:line="360" w:lineRule="auto"/>
      <w:ind w:left="284" w:hanging="284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xbe">
    <w:name w:val="_xbe"/>
    <w:basedOn w:val="Domylnaczcionkaakapitu"/>
    <w:rsid w:val="006C5A33"/>
  </w:style>
  <w:style w:type="character" w:styleId="Pogrubienie">
    <w:name w:val="Strong"/>
    <w:basedOn w:val="Domylnaczcionkaakapitu"/>
    <w:uiPriority w:val="22"/>
    <w:qFormat/>
    <w:rsid w:val="006C5A33"/>
    <w:rPr>
      <w:b/>
      <w:bCs/>
    </w:rPr>
  </w:style>
  <w:style w:type="paragraph" w:customStyle="1" w:styleId="Tekstpodstawowy21">
    <w:name w:val="Tekst podstawowy 21"/>
    <w:basedOn w:val="Normalny"/>
    <w:rsid w:val="00C3772C"/>
    <w:pPr>
      <w:pBdr>
        <w:top w:val="single" w:sz="6" w:space="1" w:color="auto"/>
        <w:bottom w:val="single" w:sz="6" w:space="1" w:color="auto"/>
      </w:pBdr>
      <w:overflowPunct w:val="0"/>
      <w:autoSpaceDE w:val="0"/>
      <w:autoSpaceDN w:val="0"/>
      <w:adjustRightInd w:val="0"/>
      <w:spacing w:after="0" w:line="180" w:lineRule="atLeast"/>
    </w:pPr>
    <w:rPr>
      <w:rFonts w:ascii="Times New Roman" w:eastAsia="Times New Roman" w:hAnsi="Times New Roman" w:cs="Times New Roman"/>
      <w:sz w:val="16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C3772C"/>
    <w:pPr>
      <w:widowControl w:val="0"/>
      <w:spacing w:after="120" w:line="480" w:lineRule="auto"/>
    </w:pPr>
    <w:rPr>
      <w:rFonts w:ascii="Courier New" w:eastAsia="Times New Roman" w:hAnsi="Courier New" w:cs="Times New Roman"/>
      <w:snapToGrid w:val="0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C3772C"/>
    <w:rPr>
      <w:rFonts w:ascii="Courier New" w:eastAsia="Times New Roman" w:hAnsi="Courier New" w:cs="Times New Roman"/>
      <w:snapToGrid w:val="0"/>
      <w:sz w:val="24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AA7760"/>
    <w:pPr>
      <w:spacing w:after="100"/>
      <w:ind w:left="440"/>
    </w:pPr>
  </w:style>
  <w:style w:type="paragraph" w:customStyle="1" w:styleId="podpunkt2">
    <w:name w:val="podpunkt 2"/>
    <w:basedOn w:val="Normalny"/>
    <w:link w:val="podpunkt2Znak"/>
    <w:qFormat/>
    <w:rsid w:val="00B13E21"/>
    <w:pPr>
      <w:widowControl w:val="0"/>
      <w:numPr>
        <w:numId w:val="30"/>
      </w:numPr>
      <w:spacing w:after="0" w:line="360" w:lineRule="auto"/>
      <w:ind w:hanging="153"/>
      <w:jc w:val="both"/>
    </w:pPr>
    <w:rPr>
      <w:rFonts w:ascii="Arial Narrow" w:hAnsi="Arial Narrow"/>
    </w:rPr>
  </w:style>
  <w:style w:type="character" w:customStyle="1" w:styleId="podpunkt2Znak">
    <w:name w:val="podpunkt 2 Znak"/>
    <w:basedOn w:val="Domylnaczcionkaakapitu"/>
    <w:link w:val="podpunkt2"/>
    <w:rsid w:val="00B13E21"/>
    <w:rPr>
      <w:rFonts w:ascii="Arial Narrow" w:hAnsi="Arial Narro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5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0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0CCB0B-415C-42A5-8807-968EFDACE6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1417</TotalTime>
  <Pages>22</Pages>
  <Words>2431</Words>
  <Characters>14588</Characters>
  <Application>Microsoft Office Word</Application>
  <DocSecurity>0</DocSecurity>
  <Lines>121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</dc:creator>
  <cp:lastModifiedBy>Wacław Tomala</cp:lastModifiedBy>
  <cp:revision>593</cp:revision>
  <cp:lastPrinted>2019-07-17T13:36:00Z</cp:lastPrinted>
  <dcterms:created xsi:type="dcterms:W3CDTF">2021-08-31T10:16:00Z</dcterms:created>
  <dcterms:modified xsi:type="dcterms:W3CDTF">2023-09-13T09:18:00Z</dcterms:modified>
</cp:coreProperties>
</file>