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1B" w:rsidRDefault="00961E1B" w:rsidP="00CE0A85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1C5649">
        <w:rPr>
          <w:sz w:val="24"/>
          <w:szCs w:val="24"/>
        </w:rPr>
        <w:t>.</w:t>
      </w:r>
      <w:r w:rsidR="00CE0A85">
        <w:rPr>
          <w:sz w:val="24"/>
          <w:szCs w:val="24"/>
        </w:rPr>
        <w:t>272.2.2021</w:t>
      </w:r>
      <w:r w:rsidR="00102FB4">
        <w:rPr>
          <w:sz w:val="24"/>
          <w:szCs w:val="24"/>
        </w:rPr>
        <w:t xml:space="preserve">                   </w:t>
      </w:r>
      <w:r w:rsidR="00CE0A85">
        <w:rPr>
          <w:sz w:val="24"/>
          <w:szCs w:val="24"/>
        </w:rPr>
        <w:t xml:space="preserve">                                     </w:t>
      </w:r>
      <w:r w:rsidR="00102FB4">
        <w:rPr>
          <w:sz w:val="24"/>
          <w:szCs w:val="24"/>
        </w:rPr>
        <w:t xml:space="preserve">                               </w:t>
      </w:r>
      <w:r w:rsidRPr="004F6295">
        <w:rPr>
          <w:sz w:val="24"/>
          <w:szCs w:val="24"/>
        </w:rPr>
        <w:t xml:space="preserve">Załącznik nr </w:t>
      </w:r>
      <w:r w:rsidR="00102FB4">
        <w:rPr>
          <w:sz w:val="24"/>
          <w:szCs w:val="24"/>
        </w:rPr>
        <w:t>3</w:t>
      </w:r>
      <w:r w:rsidRPr="004F6295">
        <w:rPr>
          <w:sz w:val="24"/>
          <w:szCs w:val="24"/>
        </w:rPr>
        <w:t xml:space="preserve"> </w:t>
      </w:r>
      <w:r w:rsidR="00CE0A85">
        <w:rPr>
          <w:sz w:val="24"/>
          <w:szCs w:val="24"/>
        </w:rPr>
        <w:t>do SIWZ</w:t>
      </w:r>
    </w:p>
    <w:p w:rsidR="00102FB4" w:rsidRPr="004F6295" w:rsidRDefault="00102FB4" w:rsidP="004B2EEC">
      <w:pPr>
        <w:rPr>
          <w:sz w:val="24"/>
          <w:szCs w:val="24"/>
        </w:rPr>
      </w:pPr>
    </w:p>
    <w:p w:rsidR="00961E1B" w:rsidRPr="004F6295" w:rsidRDefault="00961E1B" w:rsidP="004B2EEC">
      <w:pPr>
        <w:jc w:val="center"/>
        <w:rPr>
          <w:b/>
          <w:bCs/>
          <w:sz w:val="24"/>
          <w:szCs w:val="24"/>
        </w:rPr>
      </w:pPr>
      <w:r w:rsidRPr="004F6295">
        <w:rPr>
          <w:b/>
          <w:bCs/>
          <w:sz w:val="24"/>
          <w:szCs w:val="24"/>
        </w:rPr>
        <w:t>OŚWIADCZENIE</w:t>
      </w:r>
    </w:p>
    <w:p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4B2EEC">
        <w:rPr>
          <w:sz w:val="24"/>
          <w:szCs w:val="24"/>
        </w:rPr>
        <w:t xml:space="preserve">Oświadczenie wykonawcy o posiadaniu umów o świadczenie usług dystrybucji energii elektrycznej z Operatorem Systemu Dystrybucyjnego działającym na terenie miejscowości wskazanych poniżej punktów lokalizacji siedzib Zamawiającego </w:t>
      </w:r>
    </w:p>
    <w:p w:rsidR="00961E1B" w:rsidRDefault="00961E1B" w:rsidP="004B2EEC">
      <w:pPr>
        <w:spacing w:line="360" w:lineRule="auto"/>
        <w:rPr>
          <w:sz w:val="24"/>
          <w:szCs w:val="24"/>
        </w:rPr>
      </w:pPr>
    </w:p>
    <w:p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Nazwa Wykonawcy:</w:t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 xml:space="preserve">Adres:     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Nr telefonu: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>Nr fax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:rsidR="00961E1B" w:rsidRPr="004F6295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E-mail: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</w:t>
      </w:r>
      <w:r>
        <w:rPr>
          <w:b/>
          <w:bCs/>
          <w:sz w:val="24"/>
          <w:szCs w:val="24"/>
        </w:rPr>
        <w:t>…</w:t>
      </w:r>
      <w:r w:rsidRPr="004F6295">
        <w:rPr>
          <w:b/>
          <w:bCs/>
          <w:sz w:val="24"/>
          <w:szCs w:val="24"/>
        </w:rPr>
        <w:t>……………</w:t>
      </w:r>
    </w:p>
    <w:p w:rsidR="00961E1B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ED5E04">
        <w:rPr>
          <w:sz w:val="24"/>
          <w:szCs w:val="24"/>
        </w:rPr>
        <w:t xml:space="preserve">Składając ofertę </w:t>
      </w:r>
      <w:r w:rsidR="00102FB4">
        <w:rPr>
          <w:sz w:val="24"/>
          <w:szCs w:val="24"/>
        </w:rPr>
        <w:t>w odpowie</w:t>
      </w:r>
      <w:r w:rsidR="00A7780F">
        <w:rPr>
          <w:sz w:val="24"/>
          <w:szCs w:val="24"/>
        </w:rPr>
        <w:t xml:space="preserve">dzi na </w:t>
      </w:r>
      <w:r w:rsidR="00CE0A85">
        <w:rPr>
          <w:sz w:val="24"/>
          <w:szCs w:val="24"/>
        </w:rPr>
        <w:t>postępowanie</w:t>
      </w:r>
      <w:r w:rsidRPr="00ED5E04">
        <w:rPr>
          <w:sz w:val="24"/>
          <w:szCs w:val="24"/>
        </w:rPr>
        <w:t xml:space="preserve"> </w:t>
      </w:r>
      <w:r w:rsidR="00CE0A85">
        <w:rPr>
          <w:sz w:val="24"/>
          <w:szCs w:val="24"/>
        </w:rPr>
        <w:t>dotyczące</w:t>
      </w:r>
      <w:r w:rsidRPr="00ED5E0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CE0A85">
        <w:rPr>
          <w:sz w:val="24"/>
          <w:szCs w:val="24"/>
        </w:rPr>
        <w:t>Zakupu</w:t>
      </w:r>
      <w:r w:rsidRPr="00ED5E04">
        <w:rPr>
          <w:sz w:val="24"/>
          <w:szCs w:val="24"/>
        </w:rPr>
        <w:t xml:space="preserve"> energii elektrycznej d</w:t>
      </w:r>
      <w:r w:rsidR="00102FB4">
        <w:rPr>
          <w:sz w:val="24"/>
          <w:szCs w:val="24"/>
        </w:rPr>
        <w:t>la</w:t>
      </w:r>
      <w:r w:rsidRPr="00ED5E04">
        <w:rPr>
          <w:sz w:val="24"/>
          <w:szCs w:val="24"/>
        </w:rPr>
        <w:t xml:space="preserve"> Wojewódzkiego Inspektoratu Ochrony Roślin i Nasiennictwa w Poznaniu oraz terenowych komórek organizacyjnych</w:t>
      </w:r>
      <w:r>
        <w:rPr>
          <w:sz w:val="24"/>
          <w:szCs w:val="24"/>
        </w:rPr>
        <w:t>” (</w:t>
      </w:r>
      <w:r w:rsidRPr="00ED5E04">
        <w:rPr>
          <w:i/>
          <w:iCs/>
          <w:spacing w:val="4"/>
          <w:sz w:val="24"/>
          <w:szCs w:val="24"/>
        </w:rPr>
        <w:t>DA.</w:t>
      </w:r>
      <w:r w:rsidR="00CE0A85">
        <w:rPr>
          <w:i/>
          <w:iCs/>
          <w:spacing w:val="4"/>
          <w:sz w:val="24"/>
          <w:szCs w:val="24"/>
        </w:rPr>
        <w:t>272.2</w:t>
      </w:r>
      <w:bookmarkStart w:id="0" w:name="_GoBack"/>
      <w:bookmarkEnd w:id="0"/>
      <w:r w:rsidR="001C5649">
        <w:rPr>
          <w:i/>
          <w:iCs/>
          <w:spacing w:val="4"/>
          <w:sz w:val="24"/>
          <w:szCs w:val="24"/>
        </w:rPr>
        <w:t>.</w:t>
      </w:r>
      <w:r w:rsidR="00A7780F">
        <w:rPr>
          <w:i/>
          <w:iCs/>
          <w:spacing w:val="4"/>
          <w:sz w:val="24"/>
          <w:szCs w:val="24"/>
        </w:rPr>
        <w:t>20</w:t>
      </w:r>
      <w:r w:rsidR="00234EF4">
        <w:rPr>
          <w:i/>
          <w:iCs/>
          <w:spacing w:val="4"/>
          <w:sz w:val="24"/>
          <w:szCs w:val="24"/>
        </w:rPr>
        <w:t>21</w:t>
      </w:r>
      <w:r>
        <w:rPr>
          <w:i/>
          <w:iCs/>
          <w:spacing w:val="4"/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oświadczam/my, że </w:t>
      </w:r>
      <w:r w:rsidRPr="004B2EEC">
        <w:rPr>
          <w:sz w:val="24"/>
          <w:szCs w:val="24"/>
        </w:rPr>
        <w:t>posiadam</w:t>
      </w:r>
      <w:r w:rsidR="00102FB4">
        <w:rPr>
          <w:sz w:val="24"/>
          <w:szCs w:val="24"/>
        </w:rPr>
        <w:t>/m</w:t>
      </w:r>
      <w:r w:rsidRPr="004B2EEC">
        <w:rPr>
          <w:sz w:val="24"/>
          <w:szCs w:val="24"/>
        </w:rPr>
        <w:t>y zawarte umowy o świadczenie usług dystrybucji energii elektrycznej z Operatorem Systemu Dystrybucyjnego działającym na terenie miejscowości wskazanych poniżej punktów lokalizacji siedzib Zamawiającego</w:t>
      </w:r>
      <w:r>
        <w:rPr>
          <w:sz w:val="24"/>
          <w:szCs w:val="24"/>
        </w:rPr>
        <w:t>:</w:t>
      </w:r>
      <w:r w:rsidRPr="004B2EEC">
        <w:rPr>
          <w:sz w:val="24"/>
          <w:szCs w:val="24"/>
        </w:rPr>
        <w:t xml:space="preserve"> </w:t>
      </w:r>
    </w:p>
    <w:p w:rsidR="00961E1B" w:rsidRDefault="00961E1B" w:rsidP="004B2EEC">
      <w:pPr>
        <w:spacing w:line="360" w:lineRule="auto"/>
        <w:jc w:val="both"/>
        <w:rPr>
          <w:sz w:val="24"/>
          <w:szCs w:val="24"/>
        </w:rPr>
      </w:pPr>
    </w:p>
    <w:p w:rsidR="00961E1B" w:rsidRDefault="00961E1B" w:rsidP="004B2EEC">
      <w:pPr>
        <w:spacing w:line="360" w:lineRule="auto"/>
        <w:ind w:left="862"/>
        <w:jc w:val="both"/>
      </w:pPr>
      <w:r>
        <w:t xml:space="preserve">1) </w:t>
      </w:r>
      <w:r w:rsidRPr="003A0B71">
        <w:t>WIORiN  Poznań, ul. Grunwaldzka 250B, 60-166 Poznań</w:t>
      </w:r>
    </w:p>
    <w:p w:rsidR="00961E1B" w:rsidRDefault="00961E1B" w:rsidP="004B2EEC">
      <w:pPr>
        <w:spacing w:line="360" w:lineRule="auto"/>
        <w:ind w:left="862"/>
        <w:jc w:val="both"/>
      </w:pPr>
      <w:r>
        <w:t>2)</w:t>
      </w:r>
      <w:r w:rsidRPr="003A0B71">
        <w:t xml:space="preserve"> Oddział Czarnków ul. T. Kościuszki 88, 64-700 Czarnków</w:t>
      </w:r>
    </w:p>
    <w:p w:rsidR="00102FB4" w:rsidRDefault="00102FB4" w:rsidP="00102FB4">
      <w:pPr>
        <w:spacing w:line="360" w:lineRule="auto"/>
        <w:ind w:left="862"/>
        <w:jc w:val="both"/>
      </w:pPr>
      <w:r>
        <w:t>3)</w:t>
      </w:r>
      <w:r w:rsidRPr="003A0B71">
        <w:t xml:space="preserve"> Oddział Kościan ul. Kościuszki 15, 64-000 Kościan</w:t>
      </w:r>
    </w:p>
    <w:p w:rsidR="00102FB4" w:rsidRDefault="00102FB4" w:rsidP="00102FB4">
      <w:pPr>
        <w:spacing w:line="360" w:lineRule="auto"/>
        <w:ind w:left="862"/>
        <w:jc w:val="both"/>
      </w:pPr>
      <w:r>
        <w:t>4)</w:t>
      </w:r>
      <w:r w:rsidRPr="003A0B71">
        <w:t xml:space="preserve"> Delegatura Leszno ul. Święciechowska 150, 64-100 Leszno</w:t>
      </w:r>
      <w:r>
        <w:t xml:space="preserve"> </w:t>
      </w:r>
    </w:p>
    <w:p w:rsidR="00102FB4" w:rsidRDefault="00102FB4" w:rsidP="00102FB4">
      <w:pPr>
        <w:spacing w:line="360" w:lineRule="auto"/>
        <w:ind w:left="862"/>
        <w:jc w:val="both"/>
      </w:pPr>
      <w:r>
        <w:t>5)</w:t>
      </w:r>
      <w:r w:rsidRPr="003A0B71">
        <w:t xml:space="preserve"> Oddział Nowy Tomyśl ul. Zbąszyńska 20, 64-300 Nowy Tomyśl</w:t>
      </w:r>
      <w:r>
        <w:t xml:space="preserve"> </w:t>
      </w:r>
    </w:p>
    <w:p w:rsidR="00102FB4" w:rsidRPr="003A0B71" w:rsidRDefault="00102FB4" w:rsidP="00102FB4">
      <w:pPr>
        <w:spacing w:line="360" w:lineRule="auto"/>
        <w:ind w:left="862"/>
        <w:jc w:val="both"/>
      </w:pPr>
      <w:r>
        <w:t>6)</w:t>
      </w:r>
      <w:r w:rsidRPr="003A0B71">
        <w:t xml:space="preserve"> Oddział Śrem  ul. Ks. J. Popiełuszki 44, 63-100 Śrem</w:t>
      </w:r>
    </w:p>
    <w:p w:rsidR="00102FB4" w:rsidRPr="004B2EEC" w:rsidRDefault="00516528" w:rsidP="00102FB4">
      <w:pPr>
        <w:spacing w:line="360" w:lineRule="auto"/>
        <w:ind w:left="862"/>
        <w:jc w:val="both"/>
      </w:pPr>
      <w:r>
        <w:t>7</w:t>
      </w:r>
      <w:r w:rsidR="00102FB4" w:rsidRPr="004B2EEC">
        <w:t>) Oddział Wągrowiec ul. Gnieźnieńska 57, 62-100 Wągrowiec</w:t>
      </w:r>
    </w:p>
    <w:p w:rsidR="00102FB4" w:rsidRPr="004B2EEC" w:rsidRDefault="00516528" w:rsidP="00102FB4">
      <w:pPr>
        <w:spacing w:line="360" w:lineRule="auto"/>
        <w:ind w:left="862"/>
        <w:jc w:val="both"/>
      </w:pPr>
      <w:r>
        <w:t>8</w:t>
      </w:r>
      <w:r w:rsidR="00102FB4" w:rsidRPr="004B2EEC">
        <w:t>) Oddział Wolsztyn ul. 5 Stycznia 5a, 64-200 Wolsztyn</w:t>
      </w:r>
    </w:p>
    <w:p w:rsidR="00102FB4" w:rsidRPr="004B2EEC" w:rsidRDefault="00516528" w:rsidP="00102FB4">
      <w:pPr>
        <w:spacing w:line="360" w:lineRule="auto"/>
        <w:ind w:left="862"/>
        <w:jc w:val="both"/>
      </w:pPr>
      <w:r>
        <w:t>9</w:t>
      </w:r>
      <w:r w:rsidR="00102FB4" w:rsidRPr="004B2EEC">
        <w:t>) Oddział Złotów ul. Wł. Jagiełły 2, 77-400 Złotów</w:t>
      </w:r>
    </w:p>
    <w:p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0</w:t>
      </w:r>
      <w:r w:rsidR="00961E1B" w:rsidRPr="003A0B71">
        <w:t>) Oddział Jarocin ul. Wrocławska 33, 63-200 Jarocin</w:t>
      </w:r>
    </w:p>
    <w:p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1</w:t>
      </w:r>
      <w:r w:rsidR="00961E1B">
        <w:t>)</w:t>
      </w:r>
      <w:r w:rsidR="00961E1B" w:rsidRPr="003A0B71">
        <w:t xml:space="preserve"> Delegatura Kalisz ul. Warszawska 63 </w:t>
      </w:r>
      <w:r w:rsidR="00B55C4C">
        <w:t>C</w:t>
      </w:r>
      <w:r w:rsidR="003F2604">
        <w:t xml:space="preserve"> </w:t>
      </w:r>
      <w:r w:rsidR="00961E1B" w:rsidRPr="003A0B71">
        <w:t>, 62-800 Kalisz</w:t>
      </w:r>
    </w:p>
    <w:p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2</w:t>
      </w:r>
      <w:r w:rsidR="00961E1B">
        <w:t>)</w:t>
      </w:r>
      <w:r w:rsidR="00961E1B" w:rsidRPr="003A0B71">
        <w:t xml:space="preserve"> Oddział Kępno ul. Kościuszki 9, 63-600 Kępno</w:t>
      </w:r>
    </w:p>
    <w:p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3</w:t>
      </w:r>
      <w:r w:rsidR="00961E1B">
        <w:t>)</w:t>
      </w:r>
      <w:r w:rsidR="00961E1B" w:rsidRPr="003A0B71">
        <w:t xml:space="preserve"> Delegatura Konin ul. Wojska Polskiego 23, 62-500 Konin</w:t>
      </w:r>
    </w:p>
    <w:p w:rsidR="00961E1B" w:rsidRDefault="00102FB4" w:rsidP="004B2EEC">
      <w:pPr>
        <w:spacing w:line="360" w:lineRule="auto"/>
        <w:ind w:left="862"/>
        <w:jc w:val="both"/>
        <w:rPr>
          <w:b/>
          <w:bCs/>
        </w:rPr>
      </w:pPr>
      <w:r>
        <w:t>1</w:t>
      </w:r>
      <w:r w:rsidR="00516528">
        <w:t>4</w:t>
      </w:r>
      <w:r w:rsidR="00961E1B">
        <w:t>)</w:t>
      </w:r>
      <w:r w:rsidR="00961E1B" w:rsidRPr="003A0B71">
        <w:t xml:space="preserve"> Oddział Krotoszyn ul. </w:t>
      </w:r>
      <w:proofErr w:type="spellStart"/>
      <w:r w:rsidR="00961E1B" w:rsidRPr="003A0B71">
        <w:t>Ogrodowskiego</w:t>
      </w:r>
      <w:proofErr w:type="spellEnd"/>
      <w:r w:rsidR="00961E1B" w:rsidRPr="003A0B71">
        <w:t xml:space="preserve"> 1c, 63-700 Krotoszyn</w:t>
      </w:r>
      <w:r w:rsidR="00961E1B">
        <w:rPr>
          <w:b/>
          <w:bCs/>
        </w:rPr>
        <w:t xml:space="preserve">         </w:t>
      </w:r>
    </w:p>
    <w:p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5</w:t>
      </w:r>
      <w:r w:rsidR="00961E1B">
        <w:t>)</w:t>
      </w:r>
      <w:r w:rsidR="00961E1B" w:rsidRPr="003A0B71">
        <w:t xml:space="preserve"> Oddział Pleszew ul. </w:t>
      </w:r>
      <w:proofErr w:type="spellStart"/>
      <w:r w:rsidR="00961E1B" w:rsidRPr="003A0B71">
        <w:t>Prokopowska</w:t>
      </w:r>
      <w:proofErr w:type="spellEnd"/>
      <w:r w:rsidR="00961E1B" w:rsidRPr="003A0B71">
        <w:t xml:space="preserve"> 5</w:t>
      </w:r>
      <w:r w:rsidR="008E7B31">
        <w:t>2</w:t>
      </w:r>
      <w:r w:rsidR="00961E1B" w:rsidRPr="003A0B71">
        <w:t>, 63-300 Pleszew</w:t>
      </w:r>
      <w:r w:rsidR="00961E1B">
        <w:t xml:space="preserve"> </w:t>
      </w:r>
    </w:p>
    <w:p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6</w:t>
      </w:r>
      <w:r w:rsidR="00961E1B">
        <w:t xml:space="preserve">) </w:t>
      </w:r>
      <w:r w:rsidR="00961E1B" w:rsidRPr="003A0B71">
        <w:t>Oddział Słupca ul. Browarna 13, 62-400 Słupca</w:t>
      </w:r>
      <w:r w:rsidR="00961E1B">
        <w:t xml:space="preserve"> </w:t>
      </w:r>
    </w:p>
    <w:p w:rsidR="00961E1B" w:rsidRDefault="00961E1B" w:rsidP="004B2EEC">
      <w:pPr>
        <w:rPr>
          <w:sz w:val="24"/>
          <w:szCs w:val="24"/>
        </w:rPr>
      </w:pPr>
    </w:p>
    <w:p w:rsidR="00BA3159" w:rsidRDefault="00BA3159" w:rsidP="004B2EEC">
      <w:pPr>
        <w:rPr>
          <w:sz w:val="24"/>
          <w:szCs w:val="24"/>
        </w:rPr>
      </w:pPr>
    </w:p>
    <w:p w:rsidR="00F01D16" w:rsidRPr="004F6295" w:rsidRDefault="00F01D16" w:rsidP="004B2EEC">
      <w:pPr>
        <w:rPr>
          <w:sz w:val="24"/>
          <w:szCs w:val="24"/>
        </w:rPr>
      </w:pPr>
    </w:p>
    <w:p w:rsidR="00961E1B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</w:t>
      </w:r>
      <w:r w:rsidRPr="004F6295">
        <w:rPr>
          <w:sz w:val="24"/>
          <w:szCs w:val="24"/>
        </w:rPr>
        <w:t>……</w:t>
      </w:r>
    </w:p>
    <w:p w:rsidR="00961E1B" w:rsidRDefault="00961E1B" w:rsidP="004B2EEC">
      <w:pPr>
        <w:rPr>
          <w:sz w:val="24"/>
          <w:szCs w:val="24"/>
        </w:rPr>
      </w:pPr>
      <w:r>
        <w:rPr>
          <w:sz w:val="24"/>
          <w:szCs w:val="24"/>
        </w:rPr>
        <w:t>Miejscowoś</w:t>
      </w:r>
      <w:r w:rsidR="00F01D16">
        <w:rPr>
          <w:sz w:val="24"/>
          <w:szCs w:val="24"/>
        </w:rPr>
        <w:t>ć</w:t>
      </w:r>
      <w:r>
        <w:rPr>
          <w:sz w:val="24"/>
          <w:szCs w:val="24"/>
        </w:rPr>
        <w:t xml:space="preserve">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Podpis osoby (osób) uprawnionej</w:t>
      </w:r>
    </w:p>
    <w:p w:rsidR="00961E1B" w:rsidRDefault="00961E1B" w:rsidP="004B2EEC">
      <w:pPr>
        <w:rPr>
          <w:sz w:val="24"/>
          <w:szCs w:val="24"/>
        </w:rPr>
      </w:pPr>
    </w:p>
    <w:p w:rsidR="00961E1B" w:rsidRPr="004B2EEC" w:rsidRDefault="00961E1B" w:rsidP="004B2EEC"/>
    <w:sectPr w:rsidR="00961E1B" w:rsidRPr="004B2EEC" w:rsidSect="00102FB4">
      <w:pgSz w:w="11906" w:h="16838" w:code="9"/>
      <w:pgMar w:top="951" w:right="1417" w:bottom="28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68"/>
    <w:multiLevelType w:val="hybridMultilevel"/>
    <w:tmpl w:val="A4E0B5E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AB824916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7F2D3062"/>
    <w:multiLevelType w:val="singleLevel"/>
    <w:tmpl w:val="E18C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AF"/>
    <w:rsid w:val="00016C1C"/>
    <w:rsid w:val="00040F2E"/>
    <w:rsid w:val="00090675"/>
    <w:rsid w:val="000F0595"/>
    <w:rsid w:val="000F68AF"/>
    <w:rsid w:val="00102FB4"/>
    <w:rsid w:val="00156532"/>
    <w:rsid w:val="00185550"/>
    <w:rsid w:val="001A3A37"/>
    <w:rsid w:val="001B7F9C"/>
    <w:rsid w:val="001C5649"/>
    <w:rsid w:val="001D398C"/>
    <w:rsid w:val="001E0A24"/>
    <w:rsid w:val="001E4BC0"/>
    <w:rsid w:val="001F3516"/>
    <w:rsid w:val="00231FA5"/>
    <w:rsid w:val="00234EF4"/>
    <w:rsid w:val="00242005"/>
    <w:rsid w:val="00252C21"/>
    <w:rsid w:val="00257975"/>
    <w:rsid w:val="00273146"/>
    <w:rsid w:val="002A2B37"/>
    <w:rsid w:val="002A32AD"/>
    <w:rsid w:val="002F5E66"/>
    <w:rsid w:val="003011CA"/>
    <w:rsid w:val="003115EE"/>
    <w:rsid w:val="00351667"/>
    <w:rsid w:val="0036789F"/>
    <w:rsid w:val="003A0B71"/>
    <w:rsid w:val="003B55C3"/>
    <w:rsid w:val="003F2604"/>
    <w:rsid w:val="003F2C42"/>
    <w:rsid w:val="0040252D"/>
    <w:rsid w:val="004230C6"/>
    <w:rsid w:val="00426CE7"/>
    <w:rsid w:val="004349BA"/>
    <w:rsid w:val="004470AE"/>
    <w:rsid w:val="00477870"/>
    <w:rsid w:val="004868CC"/>
    <w:rsid w:val="004A6E11"/>
    <w:rsid w:val="004B2EEC"/>
    <w:rsid w:val="004D2514"/>
    <w:rsid w:val="004F6295"/>
    <w:rsid w:val="00501A60"/>
    <w:rsid w:val="00516528"/>
    <w:rsid w:val="005731D1"/>
    <w:rsid w:val="00590E3E"/>
    <w:rsid w:val="005C33A4"/>
    <w:rsid w:val="006075B3"/>
    <w:rsid w:val="00660979"/>
    <w:rsid w:val="0066650A"/>
    <w:rsid w:val="006A186B"/>
    <w:rsid w:val="006B5975"/>
    <w:rsid w:val="006D55BE"/>
    <w:rsid w:val="006E6C91"/>
    <w:rsid w:val="00736881"/>
    <w:rsid w:val="00741917"/>
    <w:rsid w:val="00794CCA"/>
    <w:rsid w:val="007E12C9"/>
    <w:rsid w:val="007F26EC"/>
    <w:rsid w:val="00836CD4"/>
    <w:rsid w:val="008738C0"/>
    <w:rsid w:val="00882E52"/>
    <w:rsid w:val="00893743"/>
    <w:rsid w:val="008B3EAD"/>
    <w:rsid w:val="008E7B31"/>
    <w:rsid w:val="00904F3E"/>
    <w:rsid w:val="00910602"/>
    <w:rsid w:val="009354EC"/>
    <w:rsid w:val="00952FFA"/>
    <w:rsid w:val="00956FF6"/>
    <w:rsid w:val="00960819"/>
    <w:rsid w:val="00961E1B"/>
    <w:rsid w:val="0096534B"/>
    <w:rsid w:val="009728C7"/>
    <w:rsid w:val="009A5D0A"/>
    <w:rsid w:val="009C0706"/>
    <w:rsid w:val="009C6E73"/>
    <w:rsid w:val="009E0ADD"/>
    <w:rsid w:val="009E3A5E"/>
    <w:rsid w:val="009F10EB"/>
    <w:rsid w:val="00A21CDE"/>
    <w:rsid w:val="00A23714"/>
    <w:rsid w:val="00A45D9F"/>
    <w:rsid w:val="00A74420"/>
    <w:rsid w:val="00A7780F"/>
    <w:rsid w:val="00A97959"/>
    <w:rsid w:val="00AF3869"/>
    <w:rsid w:val="00B37395"/>
    <w:rsid w:val="00B55C4C"/>
    <w:rsid w:val="00B57352"/>
    <w:rsid w:val="00B573BC"/>
    <w:rsid w:val="00BA3159"/>
    <w:rsid w:val="00BE417E"/>
    <w:rsid w:val="00BE7645"/>
    <w:rsid w:val="00C14E35"/>
    <w:rsid w:val="00C466DB"/>
    <w:rsid w:val="00C61A04"/>
    <w:rsid w:val="00CA358A"/>
    <w:rsid w:val="00CC2AFB"/>
    <w:rsid w:val="00CD50EA"/>
    <w:rsid w:val="00CE0A85"/>
    <w:rsid w:val="00D04B3C"/>
    <w:rsid w:val="00D56C56"/>
    <w:rsid w:val="00D91CDD"/>
    <w:rsid w:val="00E169D8"/>
    <w:rsid w:val="00E33B8D"/>
    <w:rsid w:val="00E425C8"/>
    <w:rsid w:val="00E5561D"/>
    <w:rsid w:val="00EC723A"/>
    <w:rsid w:val="00ED5E04"/>
    <w:rsid w:val="00F01D16"/>
    <w:rsid w:val="00F57038"/>
    <w:rsid w:val="00F715C6"/>
    <w:rsid w:val="00FC0C13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 do  SIWZ</vt:lpstr>
    </vt:vector>
  </TitlesOfParts>
  <Company>Hewlett-Packard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 SIWZ</dc:title>
  <dc:creator>Dział Administracji WIORiN</dc:creator>
  <cp:lastModifiedBy>WIORiN</cp:lastModifiedBy>
  <cp:revision>9</cp:revision>
  <cp:lastPrinted>2020-09-14T07:18:00Z</cp:lastPrinted>
  <dcterms:created xsi:type="dcterms:W3CDTF">2019-02-12T10:40:00Z</dcterms:created>
  <dcterms:modified xsi:type="dcterms:W3CDTF">2021-09-20T10:14:00Z</dcterms:modified>
</cp:coreProperties>
</file>