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04CD" w14:textId="55633247" w:rsidR="00FD14F5" w:rsidRPr="00A220A7" w:rsidRDefault="00F43B65" w:rsidP="00FD14F5">
      <w:pPr>
        <w:pStyle w:val="Akapitzlist"/>
        <w:spacing w:after="0" w:line="240" w:lineRule="auto"/>
        <w:ind w:left="426"/>
        <w:rPr>
          <w:rFonts w:ascii="Arial" w:hAnsi="Arial" w:cs="Arial"/>
          <w:b/>
        </w:rPr>
      </w:pPr>
      <w:r w:rsidRPr="00A220A7">
        <w:rPr>
          <w:rFonts w:ascii="Arial" w:hAnsi="Arial" w:cs="Arial"/>
          <w:b/>
        </w:rPr>
        <w:t>Opis przedmiotu zamówienia</w:t>
      </w:r>
      <w:r w:rsidR="00FD14F5" w:rsidRPr="00A220A7">
        <w:rPr>
          <w:rFonts w:ascii="Arial" w:hAnsi="Arial" w:cs="Arial"/>
          <w:b/>
        </w:rPr>
        <w:t xml:space="preserve"> - Część II</w:t>
      </w:r>
    </w:p>
    <w:p w14:paraId="564CFD7C" w14:textId="536A545E" w:rsidR="00C3271B" w:rsidRPr="00A220A7" w:rsidRDefault="00C3271B" w:rsidP="0063484F">
      <w:pPr>
        <w:spacing w:after="0" w:line="240" w:lineRule="auto"/>
        <w:jc w:val="center"/>
        <w:rPr>
          <w:rFonts w:ascii="Arial" w:hAnsi="Arial" w:cs="Arial"/>
          <w:b/>
        </w:rPr>
      </w:pPr>
    </w:p>
    <w:p w14:paraId="42E2DA0A" w14:textId="09732E2B" w:rsidR="00F43B65" w:rsidRPr="00A220A7" w:rsidRDefault="00F43B65" w:rsidP="0063484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bCs/>
        </w:rPr>
      </w:pPr>
      <w:r w:rsidRPr="00A220A7">
        <w:rPr>
          <w:rFonts w:ascii="Arial" w:hAnsi="Arial" w:cs="Arial"/>
          <w:b/>
          <w:bCs/>
        </w:rPr>
        <w:t>Przedmiot zamówienia</w:t>
      </w:r>
    </w:p>
    <w:p w14:paraId="54D5B41A" w14:textId="77777777" w:rsidR="00177710" w:rsidRDefault="00B81C33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  <w:r w:rsidRPr="00A220A7">
        <w:rPr>
          <w:rFonts w:ascii="Arial" w:hAnsi="Arial" w:cs="Arial"/>
        </w:rPr>
        <w:t xml:space="preserve">Przedmiotem zamówienia jest wykonanie dokumentacji projektowej remontu wału przeciwpowodziowego obejmującego koronę wału oraz nie mniej niż 3m od stopy wału (strona </w:t>
      </w:r>
      <w:proofErr w:type="spellStart"/>
      <w:r w:rsidRPr="00A220A7">
        <w:rPr>
          <w:rFonts w:ascii="Arial" w:hAnsi="Arial" w:cs="Arial"/>
        </w:rPr>
        <w:t>odwodna</w:t>
      </w:r>
      <w:proofErr w:type="spellEnd"/>
      <w:r w:rsidRPr="00A220A7">
        <w:rPr>
          <w:rFonts w:ascii="Arial" w:hAnsi="Arial" w:cs="Arial"/>
        </w:rPr>
        <w:t xml:space="preserve"> i </w:t>
      </w:r>
      <w:proofErr w:type="spellStart"/>
      <w:r w:rsidRPr="00A220A7">
        <w:rPr>
          <w:rFonts w:ascii="Arial" w:hAnsi="Arial" w:cs="Arial"/>
        </w:rPr>
        <w:t>odpowietrzna</w:t>
      </w:r>
      <w:proofErr w:type="spellEnd"/>
      <w:r w:rsidRPr="00A220A7">
        <w:rPr>
          <w:rFonts w:ascii="Arial" w:hAnsi="Arial" w:cs="Arial"/>
        </w:rPr>
        <w:t xml:space="preserve">) rzeki Warty w km </w:t>
      </w:r>
      <w:r w:rsidRPr="00A220A7">
        <w:rPr>
          <w:rFonts w:ascii="Arial" w:hAnsi="Arial" w:cs="Arial"/>
          <w:bCs/>
        </w:rPr>
        <w:t>246+000 – 244+120</w:t>
      </w:r>
      <w:r w:rsidRPr="00A220A7">
        <w:rPr>
          <w:rFonts w:ascii="Arial" w:hAnsi="Arial" w:cs="Arial"/>
        </w:rPr>
        <w:t xml:space="preserve">, brzeg lewy </w:t>
      </w:r>
    </w:p>
    <w:p w14:paraId="3F8F95EB" w14:textId="6F1884F4" w:rsidR="00B81C33" w:rsidRPr="00A220A7" w:rsidRDefault="00177710" w:rsidP="00177710">
      <w:pPr>
        <w:pStyle w:val="Akapitzlist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oceny stanu technicznego ww. wału przeciwpowodziowego </w:t>
      </w:r>
      <w:r w:rsidRPr="001F6FAA">
        <w:rPr>
          <w:rFonts w:ascii="Arial" w:hAnsi="Arial" w:cs="Arial"/>
        </w:rPr>
        <w:t xml:space="preserve">w celu prawidłowego zabezpieczenia przeciwpowodziowego </w:t>
      </w:r>
      <w:r>
        <w:rPr>
          <w:rFonts w:ascii="Arial" w:hAnsi="Arial" w:cs="Arial"/>
        </w:rPr>
        <w:t>m. Poznania w</w:t>
      </w:r>
      <w:r w:rsidRPr="001F6FAA">
        <w:rPr>
          <w:rFonts w:ascii="Arial" w:hAnsi="Arial" w:cs="Arial"/>
        </w:rPr>
        <w:t xml:space="preserve"> ramach zadania</w:t>
      </w:r>
      <w:r>
        <w:rPr>
          <w:rFonts w:ascii="Arial" w:hAnsi="Arial" w:cs="Arial"/>
        </w:rPr>
        <w:t xml:space="preserve"> „Wykonanie projektu r</w:t>
      </w:r>
      <w:r w:rsidR="00B81C33" w:rsidRPr="00A220A7">
        <w:rPr>
          <w:rFonts w:ascii="Arial" w:hAnsi="Arial" w:cs="Arial"/>
        </w:rPr>
        <w:t>emont</w:t>
      </w:r>
      <w:r>
        <w:rPr>
          <w:rFonts w:ascii="Arial" w:hAnsi="Arial" w:cs="Arial"/>
        </w:rPr>
        <w:t>u</w:t>
      </w:r>
      <w:r w:rsidR="00B81C33" w:rsidRPr="00A220A7">
        <w:rPr>
          <w:rFonts w:ascii="Arial" w:hAnsi="Arial" w:cs="Arial"/>
        </w:rPr>
        <w:t xml:space="preserve"> wału przeciwpowodziowego na</w:t>
      </w:r>
      <w:r w:rsidR="00B81C33" w:rsidRPr="00A220A7">
        <w:rPr>
          <w:rFonts w:ascii="Arial" w:hAnsi="Arial" w:cs="Arial"/>
          <w:b/>
        </w:rPr>
        <w:t xml:space="preserve"> Bielnikach</w:t>
      </w:r>
      <w:r w:rsidR="00B81C33" w:rsidRPr="00A220A7">
        <w:rPr>
          <w:rFonts w:ascii="Arial" w:hAnsi="Arial" w:cs="Arial"/>
        </w:rPr>
        <w:t>”</w:t>
      </w:r>
    </w:p>
    <w:p w14:paraId="342BE709" w14:textId="77777777" w:rsidR="00177710" w:rsidRDefault="00177710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14:paraId="4F361B0E" w14:textId="22A4F5AC" w:rsidR="00B65FC7" w:rsidRPr="00A220A7" w:rsidRDefault="00B65FC7" w:rsidP="00B65FC7">
      <w:pPr>
        <w:pStyle w:val="Nagwek3"/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A220A7">
        <w:rPr>
          <w:rFonts w:ascii="Arial" w:hAnsi="Arial" w:cs="Arial"/>
          <w:sz w:val="22"/>
          <w:szCs w:val="22"/>
        </w:rPr>
        <w:t>Zamawiający posiada:</w:t>
      </w:r>
    </w:p>
    <w:p w14:paraId="657A7663" w14:textId="6F3A2611" w:rsidR="00B65FC7" w:rsidRPr="00DA5378" w:rsidRDefault="008707D5" w:rsidP="00B65FC7">
      <w:pPr>
        <w:pStyle w:val="Nagwek3"/>
        <w:numPr>
          <w:ilvl w:val="0"/>
          <w:numId w:val="22"/>
        </w:numPr>
        <w:spacing w:before="0" w:beforeAutospacing="0" w:after="0" w:afterAutospacing="0"/>
        <w:ind w:left="113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A5378">
        <w:rPr>
          <w:rFonts w:ascii="Arial" w:hAnsi="Arial" w:cs="Arial"/>
          <w:b w:val="0"/>
          <w:color w:val="000000" w:themeColor="text1"/>
          <w:sz w:val="22"/>
          <w:szCs w:val="22"/>
        </w:rPr>
        <w:t>5-letni</w:t>
      </w:r>
      <w:r w:rsidR="006D6CAA" w:rsidRPr="00DA5378">
        <w:rPr>
          <w:rFonts w:ascii="Arial" w:hAnsi="Arial" w:cs="Arial"/>
          <w:b w:val="0"/>
          <w:color w:val="000000" w:themeColor="text1"/>
          <w:sz w:val="22"/>
          <w:szCs w:val="22"/>
        </w:rPr>
        <w:t>ą</w:t>
      </w:r>
      <w:r w:rsidRPr="00DA537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ocen</w:t>
      </w:r>
      <w:r w:rsidR="006D6CAA" w:rsidRPr="00DA5378">
        <w:rPr>
          <w:rFonts w:ascii="Arial" w:hAnsi="Arial" w:cs="Arial"/>
          <w:b w:val="0"/>
          <w:color w:val="000000" w:themeColor="text1"/>
          <w:sz w:val="22"/>
          <w:szCs w:val="22"/>
        </w:rPr>
        <w:t>ę</w:t>
      </w:r>
      <w:r w:rsidRPr="00DA537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stanu technicznego i bezpieczeństwa wału przeciwpowodziowego na </w:t>
      </w:r>
      <w:r w:rsidR="007269B9" w:rsidRPr="00DA5378">
        <w:rPr>
          <w:rFonts w:ascii="Arial" w:hAnsi="Arial" w:cs="Arial"/>
          <w:b w:val="0"/>
          <w:color w:val="000000" w:themeColor="text1"/>
          <w:sz w:val="22"/>
          <w:szCs w:val="22"/>
        </w:rPr>
        <w:t>Bielnikach</w:t>
      </w:r>
      <w:r w:rsidRPr="00DA537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 2022 r.</w:t>
      </w:r>
    </w:p>
    <w:p w14:paraId="572A869F" w14:textId="571D3C93" w:rsidR="008707D5" w:rsidRPr="00DA5378" w:rsidRDefault="008707D5" w:rsidP="008707D5">
      <w:pPr>
        <w:pStyle w:val="Nagwek3"/>
        <w:numPr>
          <w:ilvl w:val="0"/>
          <w:numId w:val="22"/>
        </w:numPr>
        <w:spacing w:before="0" w:beforeAutospacing="0" w:after="0" w:afterAutospacing="0"/>
        <w:ind w:left="113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A537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Protokół z kontroli okresowej co najmniej raz w roku </w:t>
      </w:r>
      <w:r w:rsidRPr="00DA537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wału przeciwpowodziowego na </w:t>
      </w:r>
      <w:r w:rsidR="007269B9" w:rsidRPr="00DA5378">
        <w:rPr>
          <w:rFonts w:ascii="Arial" w:hAnsi="Arial" w:cs="Arial"/>
          <w:b w:val="0"/>
          <w:color w:val="000000" w:themeColor="text1"/>
          <w:sz w:val="22"/>
          <w:szCs w:val="22"/>
        </w:rPr>
        <w:t>Bielnikach</w:t>
      </w:r>
      <w:r w:rsidRPr="00DA537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 2023 r.</w:t>
      </w:r>
      <w:bookmarkStart w:id="0" w:name="_GoBack"/>
      <w:bookmarkEnd w:id="0"/>
    </w:p>
    <w:p w14:paraId="3F9D42FC" w14:textId="77777777" w:rsidR="00116BC4" w:rsidRPr="00085F1A" w:rsidRDefault="00116BC4" w:rsidP="00085F1A">
      <w:pPr>
        <w:spacing w:after="0" w:line="240" w:lineRule="auto"/>
        <w:rPr>
          <w:rFonts w:ascii="Arial" w:hAnsi="Arial" w:cs="Arial"/>
        </w:rPr>
      </w:pPr>
    </w:p>
    <w:p w14:paraId="29DED52D" w14:textId="46BC67BB" w:rsidR="00F43B65" w:rsidRPr="00A220A7" w:rsidRDefault="00116BC4" w:rsidP="0063484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 w:rsidRPr="00A220A7">
        <w:rPr>
          <w:rFonts w:ascii="Arial" w:hAnsi="Arial" w:cs="Arial"/>
          <w:b/>
          <w:bCs/>
        </w:rPr>
        <w:t>Lokalizacja przedmiotu zamówienia:</w:t>
      </w:r>
    </w:p>
    <w:p w14:paraId="05F6D233" w14:textId="18114839" w:rsidR="001B7268" w:rsidRPr="00A220A7" w:rsidRDefault="001B7268" w:rsidP="0063484F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  <w:r w:rsidRPr="00A220A7">
        <w:rPr>
          <w:rFonts w:ascii="Arial" w:hAnsi="Arial" w:cs="Arial"/>
          <w:bCs/>
          <w:color w:val="auto"/>
          <w:sz w:val="22"/>
          <w:szCs w:val="22"/>
        </w:rPr>
        <w:t xml:space="preserve">Wał </w:t>
      </w:r>
      <w:r w:rsidR="00085F1A">
        <w:rPr>
          <w:rFonts w:ascii="Arial" w:hAnsi="Arial" w:cs="Arial"/>
          <w:bCs/>
          <w:color w:val="auto"/>
          <w:sz w:val="22"/>
          <w:szCs w:val="22"/>
        </w:rPr>
        <w:t>przeciwpowodziowy n</w:t>
      </w:r>
      <w:r w:rsidRPr="00A220A7">
        <w:rPr>
          <w:rFonts w:ascii="Arial" w:hAnsi="Arial" w:cs="Arial"/>
          <w:bCs/>
          <w:color w:val="auto"/>
          <w:sz w:val="22"/>
          <w:szCs w:val="22"/>
        </w:rPr>
        <w:t xml:space="preserve">a Bielnikach </w:t>
      </w:r>
      <w:r w:rsidR="00085F1A">
        <w:rPr>
          <w:rFonts w:ascii="Arial" w:hAnsi="Arial" w:cs="Arial"/>
          <w:bCs/>
          <w:color w:val="auto"/>
          <w:sz w:val="22"/>
          <w:szCs w:val="22"/>
        </w:rPr>
        <w:t xml:space="preserve">w Poznaniu </w:t>
      </w:r>
      <w:r w:rsidRPr="00A220A7">
        <w:rPr>
          <w:rFonts w:ascii="Arial" w:hAnsi="Arial" w:cs="Arial"/>
          <w:bCs/>
          <w:color w:val="auto"/>
          <w:sz w:val="22"/>
          <w:szCs w:val="22"/>
        </w:rPr>
        <w:t xml:space="preserve">w km 246+000 – 244+120 </w:t>
      </w:r>
      <w:r w:rsidRPr="00A220A7">
        <w:rPr>
          <w:rFonts w:ascii="Arial" w:hAnsi="Arial" w:cs="Arial"/>
          <w:color w:val="auto"/>
          <w:sz w:val="22"/>
          <w:szCs w:val="22"/>
        </w:rPr>
        <w:t>rzeki Warty</w:t>
      </w:r>
      <w:r w:rsidRPr="00A220A7">
        <w:rPr>
          <w:rFonts w:ascii="Arial" w:hAnsi="Arial" w:cs="Arial"/>
          <w:bCs/>
          <w:color w:val="auto"/>
          <w:sz w:val="22"/>
          <w:szCs w:val="22"/>
        </w:rPr>
        <w:t xml:space="preserve">, brzeg lewy, od mostu Przemysła I do Klubu Tryton przy ul. Królowej Jadwigi </w:t>
      </w:r>
      <w:r w:rsidRPr="00A220A7">
        <w:rPr>
          <w:rFonts w:ascii="Arial" w:hAnsi="Arial" w:cs="Arial"/>
          <w:color w:val="auto"/>
          <w:sz w:val="22"/>
          <w:szCs w:val="22"/>
        </w:rPr>
        <w:t xml:space="preserve">oraz nie mniej niż 3m od stopy wału (strona </w:t>
      </w:r>
      <w:proofErr w:type="spellStart"/>
      <w:r w:rsidRPr="00A220A7">
        <w:rPr>
          <w:rFonts w:ascii="Arial" w:hAnsi="Arial" w:cs="Arial"/>
          <w:color w:val="auto"/>
          <w:sz w:val="22"/>
          <w:szCs w:val="22"/>
        </w:rPr>
        <w:t>odwodna</w:t>
      </w:r>
      <w:proofErr w:type="spellEnd"/>
      <w:r w:rsidRPr="00A220A7">
        <w:rPr>
          <w:rFonts w:ascii="Arial" w:hAnsi="Arial" w:cs="Arial"/>
          <w:color w:val="auto"/>
          <w:sz w:val="22"/>
          <w:szCs w:val="22"/>
        </w:rPr>
        <w:t xml:space="preserve"> i </w:t>
      </w:r>
      <w:proofErr w:type="spellStart"/>
      <w:r w:rsidRPr="00A220A7">
        <w:rPr>
          <w:rFonts w:ascii="Arial" w:hAnsi="Arial" w:cs="Arial"/>
          <w:color w:val="auto"/>
          <w:sz w:val="22"/>
          <w:szCs w:val="22"/>
        </w:rPr>
        <w:t>odpowietrzna</w:t>
      </w:r>
      <w:proofErr w:type="spellEnd"/>
      <w:r w:rsidRPr="00A220A7">
        <w:rPr>
          <w:rFonts w:ascii="Arial" w:hAnsi="Arial" w:cs="Arial"/>
          <w:color w:val="auto"/>
          <w:sz w:val="22"/>
          <w:szCs w:val="22"/>
        </w:rPr>
        <w:t>),</w:t>
      </w:r>
      <w:r w:rsidRPr="00A220A7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0ACFB45" w14:textId="77777777" w:rsidR="00116BC4" w:rsidRPr="00A220A7" w:rsidRDefault="00116BC4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14:paraId="6F9943ED" w14:textId="316317F8" w:rsidR="00116BC4" w:rsidRPr="00A220A7" w:rsidRDefault="00116BC4" w:rsidP="0063484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bCs/>
        </w:rPr>
      </w:pPr>
      <w:r w:rsidRPr="00A220A7">
        <w:rPr>
          <w:rFonts w:ascii="Arial" w:hAnsi="Arial" w:cs="Arial"/>
          <w:b/>
          <w:bCs/>
        </w:rPr>
        <w:t>Nazwa i kody dotyczące przedmiotu zamówienia określone we Wspólnym Słowniku Zamówień:</w:t>
      </w:r>
    </w:p>
    <w:p w14:paraId="332974BE" w14:textId="147E8E93" w:rsidR="00116BC4" w:rsidRDefault="00116BC4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  <w:r w:rsidRPr="00A220A7">
        <w:rPr>
          <w:rFonts w:ascii="Arial" w:hAnsi="Arial" w:cs="Arial"/>
        </w:rPr>
        <w:t>(CPV) 71322000</w:t>
      </w:r>
      <w:r w:rsidR="00026D20" w:rsidRPr="00A220A7">
        <w:rPr>
          <w:rFonts w:ascii="Arial" w:hAnsi="Arial" w:cs="Arial"/>
        </w:rPr>
        <w:t>-1</w:t>
      </w:r>
      <w:r w:rsidRPr="00A220A7">
        <w:rPr>
          <w:rFonts w:ascii="Arial" w:hAnsi="Arial" w:cs="Arial"/>
        </w:rPr>
        <w:t xml:space="preserve"> – usługi inżynierii projektowej w zakresie inżynierii lądowej i wodnej</w:t>
      </w:r>
    </w:p>
    <w:p w14:paraId="17A40D84" w14:textId="77777777" w:rsidR="00085F1A" w:rsidRPr="001F6FAA" w:rsidRDefault="00085F1A" w:rsidP="00085F1A">
      <w:pPr>
        <w:pStyle w:val="Akapitzlist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(CPV) 71320000-7 – Usługi inżynieryjne w zakresie projektowania</w:t>
      </w:r>
    </w:p>
    <w:p w14:paraId="563057C5" w14:textId="77777777" w:rsidR="00085F1A" w:rsidRPr="00A220A7" w:rsidRDefault="00085F1A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14:paraId="0AE5E7CF" w14:textId="77777777" w:rsidR="00116BC4" w:rsidRPr="00A220A7" w:rsidRDefault="00116BC4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14:paraId="1387B56E" w14:textId="3D49181F" w:rsidR="00085F1A" w:rsidRPr="00085F1A" w:rsidRDefault="00085F1A" w:rsidP="00085F1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bCs/>
        </w:rPr>
      </w:pPr>
      <w:r w:rsidRPr="00085F1A">
        <w:rPr>
          <w:rFonts w:ascii="Arial" w:hAnsi="Arial" w:cs="Arial"/>
          <w:b/>
          <w:bCs/>
        </w:rPr>
        <w:t>Wykaz opracowań wchodzących w skład przedmiotu umowy:</w:t>
      </w:r>
    </w:p>
    <w:p w14:paraId="75737762" w14:textId="77777777" w:rsidR="00085F1A" w:rsidRPr="00DA73D9" w:rsidRDefault="00085F1A" w:rsidP="00085F1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D4F4A">
        <w:rPr>
          <w:rFonts w:ascii="Arial" w:hAnsi="Arial" w:cs="Arial"/>
        </w:rPr>
        <w:t xml:space="preserve">Projekt budowlany wraz z projektem technicznym </w:t>
      </w:r>
      <w:r w:rsidRPr="00BD4F4A">
        <w:rPr>
          <w:rFonts w:ascii="Arial" w:hAnsi="Arial" w:cs="Arial"/>
          <w:iCs/>
        </w:rPr>
        <w:t xml:space="preserve">należy wykonać zgodnie z obowiązującymi przepisami, </w:t>
      </w:r>
      <w:r w:rsidRPr="00BD4F4A">
        <w:rPr>
          <w:rFonts w:ascii="Arial" w:eastAsia="Times New Roman" w:hAnsi="Arial" w:cs="Arial"/>
          <w:lang w:eastAsia="pl-PL"/>
        </w:rPr>
        <w:t>w zakresie i stopniu dokładności niezbędnym do sporządzenia przedmiaru robót, kosztorysu inwestorskiego oraz realizacji robót budowlanych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DA73D9">
        <w:rPr>
          <w:rFonts w:ascii="Arial" w:hAnsi="Arial" w:cs="Arial"/>
        </w:rPr>
        <w:t xml:space="preserve">w tym: </w:t>
      </w:r>
    </w:p>
    <w:p w14:paraId="69B7EDB9" w14:textId="77777777" w:rsidR="00085F1A" w:rsidRPr="001F6FAA" w:rsidRDefault="00085F1A" w:rsidP="00085F1A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1F6FAA">
        <w:rPr>
          <w:rFonts w:ascii="Arial" w:hAnsi="Arial" w:cs="Arial"/>
        </w:rPr>
        <w:t>Prace geodezyjno-pomiarowe, sporządzenie w tym zakresie odpowiedniej dokumentacji w tym: uzyskanie wypisów i wyrysów z ewidencji gruntów</w:t>
      </w:r>
      <w:r>
        <w:rPr>
          <w:rFonts w:ascii="Arial" w:hAnsi="Arial" w:cs="Arial"/>
        </w:rPr>
        <w:t>;</w:t>
      </w:r>
    </w:p>
    <w:p w14:paraId="5027CD9D" w14:textId="77777777" w:rsidR="00085F1A" w:rsidRPr="001F6FAA" w:rsidRDefault="00085F1A" w:rsidP="00085F1A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1F6FAA">
        <w:rPr>
          <w:rFonts w:ascii="Arial" w:hAnsi="Arial" w:cs="Arial"/>
        </w:rPr>
        <w:t>Uzupełniające prace geotechniczne (jeśli zachodzi potrzeba), sporządzenie w tym zakresie odpowiedniej dokumentacji</w:t>
      </w:r>
      <w:r>
        <w:rPr>
          <w:rFonts w:ascii="Arial" w:hAnsi="Arial" w:cs="Arial"/>
        </w:rPr>
        <w:t>.</w:t>
      </w:r>
    </w:p>
    <w:p w14:paraId="2207E018" w14:textId="77777777" w:rsidR="00085F1A" w:rsidRPr="001F6FAA" w:rsidRDefault="00085F1A" w:rsidP="00085F1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F6FAA">
        <w:rPr>
          <w:rFonts w:ascii="Arial" w:hAnsi="Arial" w:cs="Arial"/>
        </w:rPr>
        <w:t>Specyfikacj</w:t>
      </w:r>
      <w:r>
        <w:rPr>
          <w:rFonts w:ascii="Arial" w:hAnsi="Arial" w:cs="Arial"/>
        </w:rPr>
        <w:t>a</w:t>
      </w:r>
      <w:r w:rsidRPr="001F6FAA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a</w:t>
      </w:r>
      <w:r w:rsidRPr="001F6FAA">
        <w:rPr>
          <w:rFonts w:ascii="Arial" w:hAnsi="Arial" w:cs="Arial"/>
        </w:rPr>
        <w:t xml:space="preserve"> Wykonania </w:t>
      </w:r>
      <w:r>
        <w:rPr>
          <w:rFonts w:ascii="Arial" w:hAnsi="Arial" w:cs="Arial"/>
        </w:rPr>
        <w:t>i</w:t>
      </w:r>
      <w:r w:rsidRPr="001F6FAA">
        <w:rPr>
          <w:rFonts w:ascii="Arial" w:hAnsi="Arial" w:cs="Arial"/>
        </w:rPr>
        <w:t xml:space="preserve"> Odbioru Robót Budowlanych,</w:t>
      </w:r>
      <w:r w:rsidRPr="001F6FAA">
        <w:rPr>
          <w:rFonts w:ascii="Arial" w:eastAsia="Times New Roman" w:hAnsi="Arial" w:cs="Arial"/>
          <w:lang w:eastAsia="pl-PL"/>
        </w:rPr>
        <w:t xml:space="preserve"> zawierająca zbiory wymagań niezbędnych dla określenia standardu i jakości wykonania robót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F6FAA">
        <w:rPr>
          <w:rFonts w:ascii="Arial" w:eastAsia="Times New Roman" w:hAnsi="Arial" w:cs="Arial"/>
          <w:lang w:eastAsia="pl-PL"/>
        </w:rPr>
        <w:t>budowlanych, właściwości wyrobów budowlanych oraz oceny prawidłowości wykonania poszczególnych robót</w:t>
      </w:r>
      <w:r>
        <w:rPr>
          <w:rFonts w:ascii="Arial" w:eastAsia="Times New Roman" w:hAnsi="Arial" w:cs="Arial"/>
          <w:lang w:eastAsia="pl-PL"/>
        </w:rPr>
        <w:t>.</w:t>
      </w:r>
      <w:r w:rsidRPr="001F6FAA">
        <w:rPr>
          <w:rFonts w:ascii="Arial" w:eastAsia="Times New Roman" w:hAnsi="Arial" w:cs="Arial"/>
          <w:lang w:eastAsia="pl-PL"/>
        </w:rPr>
        <w:t xml:space="preserve"> </w:t>
      </w:r>
    </w:p>
    <w:p w14:paraId="232CCD51" w14:textId="77777777" w:rsidR="00085F1A" w:rsidRPr="001F6FAA" w:rsidRDefault="00085F1A" w:rsidP="00085F1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F6FAA">
        <w:rPr>
          <w:rFonts w:ascii="Arial" w:hAnsi="Arial" w:cs="Arial"/>
        </w:rPr>
        <w:t>rzedmiar robót</w:t>
      </w:r>
      <w:r>
        <w:rPr>
          <w:rFonts w:ascii="Arial" w:hAnsi="Arial" w:cs="Arial"/>
        </w:rPr>
        <w:t>.</w:t>
      </w:r>
      <w:r w:rsidRPr="001F6FAA">
        <w:rPr>
          <w:rFonts w:ascii="Arial" w:hAnsi="Arial" w:cs="Arial"/>
        </w:rPr>
        <w:t xml:space="preserve"> </w:t>
      </w:r>
    </w:p>
    <w:p w14:paraId="08CD52AD" w14:textId="77777777" w:rsidR="00085F1A" w:rsidRPr="001F6FAA" w:rsidRDefault="00085F1A" w:rsidP="00085F1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F6FAA">
        <w:rPr>
          <w:rFonts w:ascii="Arial" w:hAnsi="Arial" w:cs="Arial"/>
        </w:rPr>
        <w:t>osztorys inwestorski</w:t>
      </w:r>
      <w:r>
        <w:rPr>
          <w:rFonts w:ascii="Arial" w:hAnsi="Arial" w:cs="Arial"/>
        </w:rPr>
        <w:t>.</w:t>
      </w:r>
      <w:r w:rsidRPr="001F6FAA">
        <w:rPr>
          <w:rFonts w:ascii="Arial" w:hAnsi="Arial" w:cs="Arial"/>
        </w:rPr>
        <w:t xml:space="preserve"> </w:t>
      </w:r>
    </w:p>
    <w:p w14:paraId="47E97DCE" w14:textId="77777777" w:rsidR="00085F1A" w:rsidRDefault="00085F1A" w:rsidP="00085F1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Informacja dotycząca </w:t>
      </w:r>
      <w:r w:rsidRPr="001F6FAA">
        <w:rPr>
          <w:rFonts w:ascii="Arial" w:hAnsi="Arial" w:cs="Arial"/>
        </w:rPr>
        <w:t xml:space="preserve">Bezpieczeństwa </w:t>
      </w:r>
      <w:r>
        <w:rPr>
          <w:rFonts w:ascii="Arial" w:hAnsi="Arial" w:cs="Arial"/>
        </w:rPr>
        <w:t>i</w:t>
      </w:r>
      <w:r w:rsidRPr="001F6FAA">
        <w:rPr>
          <w:rFonts w:ascii="Arial" w:hAnsi="Arial" w:cs="Arial"/>
        </w:rPr>
        <w:t xml:space="preserve"> Ochrony Zdrowia </w:t>
      </w:r>
      <w:bookmarkStart w:id="1" w:name="_Hlk158288316"/>
      <w:r>
        <w:rPr>
          <w:rFonts w:ascii="Arial" w:hAnsi="Arial" w:cs="Arial"/>
        </w:rPr>
        <w:t>(BIOZ).</w:t>
      </w:r>
    </w:p>
    <w:p w14:paraId="638C2233" w14:textId="77777777" w:rsidR="00085F1A" w:rsidRDefault="00085F1A" w:rsidP="00085F1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71FF6">
        <w:rPr>
          <w:rFonts w:ascii="Arial" w:hAnsi="Arial" w:cs="Arial"/>
        </w:rPr>
        <w:t>Operat dendrologiczny</w:t>
      </w:r>
      <w:r w:rsidRPr="00F71FF6">
        <w:rPr>
          <w:rFonts w:ascii="Arial" w:eastAsia="Times New Roman" w:hAnsi="Arial" w:cs="Arial"/>
          <w:lang w:eastAsia="pl-PL"/>
        </w:rPr>
        <w:t xml:space="preserve"> </w:t>
      </w:r>
      <w:r w:rsidRPr="00F71FF6">
        <w:rPr>
          <w:rFonts w:ascii="Arial" w:hAnsi="Arial" w:cs="Arial"/>
        </w:rPr>
        <w:t xml:space="preserve">obejmujący koronę wału oraz nie mniej niż 3m od stopy wału z każdej strony. </w:t>
      </w:r>
      <w:r w:rsidRPr="00F71FF6">
        <w:rPr>
          <w:rFonts w:ascii="Arial" w:eastAsia="Times New Roman" w:hAnsi="Arial" w:cs="Arial"/>
          <w:lang w:eastAsia="pl-PL"/>
        </w:rPr>
        <w:t>Inwentaryzacja drzew i krzewów powinna zawierać poza nazwą gatunkową drzew i krzewów i danymi dendrometrycznymi (wysokość drzewa/krzewu, szerokość korony, obwód pnia na wysokości 1,30 m oraz obwód pnia na wysokości 5 cm, powierzchnię krzewu (m</w:t>
      </w:r>
      <w:r w:rsidRPr="00F71FF6">
        <w:rPr>
          <w:rFonts w:ascii="Arial" w:eastAsia="Times New Roman" w:hAnsi="Arial" w:cs="Arial"/>
          <w:vertAlign w:val="superscript"/>
          <w:lang w:eastAsia="pl-PL"/>
        </w:rPr>
        <w:t>2</w:t>
      </w:r>
      <w:r w:rsidRPr="00F71FF6">
        <w:rPr>
          <w:rFonts w:ascii="Arial" w:eastAsia="Times New Roman" w:hAnsi="Arial" w:cs="Arial"/>
          <w:lang w:eastAsia="pl-PL"/>
        </w:rPr>
        <w:t xml:space="preserve">) informację o występujących na drzewach/ krzewach dziuplach, gniazdach lub siedliskach chronionych gatunków roślin i zwierząt, a także lokalizację (współrzędne, nr działki) </w:t>
      </w:r>
      <w:r>
        <w:rPr>
          <w:rFonts w:ascii="Arial" w:eastAsia="Times New Roman" w:hAnsi="Arial" w:cs="Arial"/>
          <w:lang w:eastAsia="pl-PL"/>
        </w:rPr>
        <w:br/>
      </w:r>
      <w:r w:rsidRPr="00F71FF6">
        <w:rPr>
          <w:rFonts w:ascii="Arial" w:eastAsia="Times New Roman" w:hAnsi="Arial" w:cs="Arial"/>
          <w:lang w:eastAsia="pl-PL"/>
        </w:rPr>
        <w:t>i wskazania drzew i</w:t>
      </w:r>
      <w:r w:rsidRPr="001F6FAA">
        <w:rPr>
          <w:lang w:eastAsia="pl-PL"/>
        </w:rPr>
        <w:t> </w:t>
      </w:r>
      <w:r w:rsidRPr="00F71FF6">
        <w:rPr>
          <w:rFonts w:ascii="Arial" w:eastAsia="Times New Roman" w:hAnsi="Arial" w:cs="Arial"/>
          <w:lang w:eastAsia="pl-PL"/>
        </w:rPr>
        <w:t xml:space="preserve">krzewów do usunięcia, ze wskazaniem właściciela. Inwentaryzacja powinna posiadać załącznik mapowy w skali 1:1000 oraz dokumentację fotograficzną. Opracowanie należy uzgodnić z właściwymi jednostkami, a inwentaryzacja ma zawierać m.in.: informację o właścicielu lub posiadaczu nieruchomości, na której rosną drzewa i krzewy. Wykonawca uzyska </w:t>
      </w:r>
      <w:r w:rsidRPr="00F71FF6">
        <w:rPr>
          <w:rFonts w:ascii="Arial" w:eastAsia="Times New Roman" w:hAnsi="Arial" w:cs="Arial"/>
          <w:lang w:eastAsia="pl-PL"/>
        </w:rPr>
        <w:lastRenderedPageBreak/>
        <w:t>również zgodę właścicieli poszczególnych nieruchomości na wycinkę drzew oraz przygotuje (w razie potrzeby) wniosek do uzyskania decyzji na wycinkę drzew i krzewów a także uzyska decyzje zezwalające na usunięcie drzew i krzewów. Inwentaryzację drzew i krzewów przeznaczonych do wycinki powinna być sporządzona na aktualnej mapie do celów projektowych oraz zawierać wykaz właścicieli działek zgodnie z ewidencją gruntów.</w:t>
      </w:r>
      <w:r w:rsidRPr="00F71FF6">
        <w:rPr>
          <w:rFonts w:ascii="Arial" w:hAnsi="Arial" w:cs="Arial"/>
        </w:rPr>
        <w:t xml:space="preserve"> </w:t>
      </w:r>
    </w:p>
    <w:p w14:paraId="1208DA9E" w14:textId="77777777" w:rsidR="00085F1A" w:rsidRPr="00F71FF6" w:rsidRDefault="00085F1A" w:rsidP="00085F1A">
      <w:pPr>
        <w:pStyle w:val="Akapitzlist"/>
        <w:spacing w:after="0" w:line="240" w:lineRule="auto"/>
        <w:ind w:left="1146"/>
        <w:rPr>
          <w:rFonts w:ascii="Arial" w:hAnsi="Arial" w:cs="Arial"/>
        </w:rPr>
      </w:pPr>
      <w:r w:rsidRPr="00F71FF6">
        <w:rPr>
          <w:rFonts w:ascii="Arial" w:hAnsi="Arial" w:cs="Arial"/>
        </w:rPr>
        <w:t>Minimalne wymagania techniczne przekazywanych materiałów przestrzennych:</w:t>
      </w:r>
    </w:p>
    <w:p w14:paraId="78B79BF0" w14:textId="77777777" w:rsidR="00085F1A" w:rsidRPr="001F6FAA" w:rsidRDefault="00085F1A" w:rsidP="00085F1A">
      <w:pPr>
        <w:pStyle w:val="Akapitzlist"/>
        <w:numPr>
          <w:ilvl w:val="0"/>
          <w:numId w:val="34"/>
        </w:numPr>
        <w:spacing w:after="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F6FAA">
        <w:rPr>
          <w:rFonts w:ascii="Arial" w:hAnsi="Arial" w:cs="Arial"/>
        </w:rPr>
        <w:t xml:space="preserve">ane o charakterze przestrzennym, będące wynikiem prac opracowania, wykonawca przekazuje w formie cyfrowych warstw wektorowych używanych w systemach informacji przestrzennej (GIS) oraz cyfrowych map tematycznych. </w:t>
      </w:r>
    </w:p>
    <w:p w14:paraId="36E63D66" w14:textId="77777777" w:rsidR="00085F1A" w:rsidRPr="001F6FAA" w:rsidRDefault="00085F1A" w:rsidP="00085F1A">
      <w:pPr>
        <w:pStyle w:val="Akapitzlist"/>
        <w:numPr>
          <w:ilvl w:val="0"/>
          <w:numId w:val="34"/>
        </w:numPr>
        <w:spacing w:after="0" w:line="276" w:lineRule="auto"/>
        <w:ind w:left="1418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 xml:space="preserve">Załączniki graficzne i bazy danych muszą być zgodne z wytycznymi zawartymi w Zarządzeniu nr </w:t>
      </w:r>
      <w:r w:rsidRPr="001F6FAA">
        <w:rPr>
          <w:rFonts w:ascii="Arial" w:hAnsi="Arial" w:cs="Arial"/>
        </w:rPr>
        <w:fldChar w:fldCharType="begin"/>
      </w:r>
      <w:r w:rsidRPr="001F6FAA">
        <w:rPr>
          <w:rFonts w:ascii="Arial" w:hAnsi="Arial" w:cs="Arial"/>
        </w:rPr>
        <w:instrText xml:space="preserve"> DOCVARIABLE  AktNr  \* MERGEFORMAT </w:instrText>
      </w:r>
      <w:r w:rsidRPr="001F6FAA">
        <w:rPr>
          <w:rFonts w:ascii="Arial" w:hAnsi="Arial" w:cs="Arial"/>
        </w:rPr>
        <w:fldChar w:fldCharType="separate"/>
      </w:r>
      <w:r w:rsidRPr="001F6FAA">
        <w:rPr>
          <w:rFonts w:ascii="Arial" w:hAnsi="Arial" w:cs="Arial"/>
        </w:rPr>
        <w:t>408/2022/P</w:t>
      </w:r>
      <w:r w:rsidRPr="001F6FAA">
        <w:rPr>
          <w:rFonts w:ascii="Arial" w:hAnsi="Arial" w:cs="Arial"/>
        </w:rPr>
        <w:fldChar w:fldCharType="end"/>
      </w:r>
      <w:r w:rsidRPr="001F6FAA">
        <w:rPr>
          <w:rFonts w:ascii="Arial" w:hAnsi="Arial" w:cs="Arial"/>
        </w:rPr>
        <w:t xml:space="preserve"> Prezydenta Miasta Poznania z dnia </w:t>
      </w:r>
      <w:r w:rsidRPr="001F6FAA">
        <w:rPr>
          <w:rFonts w:ascii="Arial" w:hAnsi="Arial" w:cs="Arial"/>
        </w:rPr>
        <w:fldChar w:fldCharType="begin"/>
      </w:r>
      <w:r w:rsidRPr="001F6FAA">
        <w:rPr>
          <w:rFonts w:ascii="Arial" w:hAnsi="Arial" w:cs="Arial"/>
        </w:rPr>
        <w:instrText xml:space="preserve"> DOCVARIABLE  AktData  \* MERGEFORMAT </w:instrText>
      </w:r>
      <w:r w:rsidRPr="001F6FAA">
        <w:rPr>
          <w:rFonts w:ascii="Arial" w:hAnsi="Arial" w:cs="Arial"/>
        </w:rPr>
        <w:fldChar w:fldCharType="separate"/>
      </w:r>
      <w:r w:rsidRPr="001F6FAA">
        <w:rPr>
          <w:rFonts w:ascii="Arial" w:hAnsi="Arial" w:cs="Arial"/>
        </w:rPr>
        <w:t>18.05.2022 r.</w:t>
      </w:r>
      <w:r w:rsidRPr="001F6FAA">
        <w:rPr>
          <w:rFonts w:ascii="Arial" w:hAnsi="Arial" w:cs="Arial"/>
        </w:rPr>
        <w:fldChar w:fldCharType="end"/>
      </w:r>
    </w:p>
    <w:p w14:paraId="39CE4B98" w14:textId="77777777" w:rsidR="00085F1A" w:rsidRPr="001F6FAA" w:rsidRDefault="00085F1A" w:rsidP="00085F1A">
      <w:pPr>
        <w:pStyle w:val="Akapitzlist"/>
        <w:numPr>
          <w:ilvl w:val="0"/>
          <w:numId w:val="34"/>
        </w:numPr>
        <w:spacing w:after="0" w:line="276" w:lineRule="auto"/>
        <w:ind w:left="1418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>Cyfrowe mapy tematyczne przedstawiające wyniki inwentaryzacji powinny być sporządzone w oparciu o państwowy zasób geodezyjny i kartograficzny.</w:t>
      </w:r>
    </w:p>
    <w:p w14:paraId="3A36E262" w14:textId="77777777" w:rsidR="00085F1A" w:rsidRPr="001F6FAA" w:rsidRDefault="00085F1A" w:rsidP="00085F1A">
      <w:pPr>
        <w:pStyle w:val="Akapitzlist"/>
        <w:spacing w:after="0" w:line="276" w:lineRule="auto"/>
        <w:ind w:left="1418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>Podkład rastrowy winien spełniać wymagania: Skala 1:1000, Kolor (RGB 24bit)</w:t>
      </w:r>
    </w:p>
    <w:p w14:paraId="66978D1C" w14:textId="77777777" w:rsidR="00085F1A" w:rsidRPr="001F6FAA" w:rsidRDefault="00085F1A" w:rsidP="00085F1A">
      <w:pPr>
        <w:pStyle w:val="Akapitzlist"/>
        <w:numPr>
          <w:ilvl w:val="0"/>
          <w:numId w:val="34"/>
        </w:numPr>
        <w:spacing w:after="0" w:line="276" w:lineRule="auto"/>
        <w:ind w:left="1418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 xml:space="preserve">Wydruki cyfrowych map tematycznych mają spełniać wymagania: format co najmniej A3, na papierze, w kolorze, rozdzielczość wydruku nie mniejsza niż 300 </w:t>
      </w:r>
      <w:proofErr w:type="spellStart"/>
      <w:r w:rsidRPr="001F6FAA">
        <w:rPr>
          <w:rFonts w:ascii="Arial" w:hAnsi="Arial" w:cs="Arial"/>
        </w:rPr>
        <w:t>dpi</w:t>
      </w:r>
      <w:proofErr w:type="spellEnd"/>
      <w:r w:rsidRPr="001F6FAA">
        <w:rPr>
          <w:rFonts w:ascii="Arial" w:hAnsi="Arial" w:cs="Arial"/>
        </w:rPr>
        <w:t>.</w:t>
      </w:r>
    </w:p>
    <w:p w14:paraId="5F0D5E43" w14:textId="77777777" w:rsidR="00085F1A" w:rsidRPr="001F6FAA" w:rsidRDefault="00085F1A" w:rsidP="00085F1A">
      <w:pPr>
        <w:pStyle w:val="Akapitzlist"/>
        <w:numPr>
          <w:ilvl w:val="0"/>
          <w:numId w:val="34"/>
        </w:numPr>
        <w:spacing w:after="0" w:line="276" w:lineRule="auto"/>
        <w:ind w:left="1418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>Dokumentacja fotograficzna - w formacie JPG.</w:t>
      </w:r>
    </w:p>
    <w:p w14:paraId="1EE60A2E" w14:textId="77777777" w:rsidR="00085F1A" w:rsidRPr="001F6FAA" w:rsidRDefault="00085F1A" w:rsidP="00085F1A">
      <w:pPr>
        <w:pStyle w:val="Akapitzlist"/>
        <w:numPr>
          <w:ilvl w:val="0"/>
          <w:numId w:val="34"/>
        </w:numPr>
        <w:spacing w:after="0" w:line="276" w:lineRule="auto"/>
        <w:ind w:left="1418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>Elementy przyrody należy nanieść na mapy w wersji cyfrowej, w sposób umożliwiający przeglądanie ich jako osobne warstwy.</w:t>
      </w:r>
    </w:p>
    <w:p w14:paraId="7A215861" w14:textId="77777777" w:rsidR="00085F1A" w:rsidRPr="001F6FAA" w:rsidRDefault="00085F1A" w:rsidP="00085F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 xml:space="preserve">Inwentaryzacja przyrodnicza wału przeciwpowodziowego (korona wału oraz nie mniej niż 3m od stopy wału z każdej strony) – obejmująca ocenę wpływu na przyrodę planowanych robót remontowych w tym przeprowadzenie badań terenowych, ich analizę na podstawie zgromadzonego materiału i obserwacji, dokonanie innych czynności dokumentacyjnych (w tym wykonanie szczegółowych map inwentaryzacyjnych i dokumentacji fotograficznej) oraz przygotowanie na ich podstawie opracowania: </w:t>
      </w:r>
    </w:p>
    <w:p w14:paraId="6C4880FD" w14:textId="77777777" w:rsidR="00085F1A" w:rsidRPr="001F6FAA" w:rsidRDefault="00085F1A" w:rsidP="00085F1A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1F6FAA">
        <w:rPr>
          <w:rFonts w:ascii="Arial" w:hAnsi="Arial" w:cs="Arial"/>
        </w:rPr>
        <w:t xml:space="preserve">Flora i fauna analizowanego obszaru ze szczególnym uwzględnieniem gatunków chronionych, rzadkich i zagrożonych, w tym wymienionych </w:t>
      </w:r>
      <w:r w:rsidRPr="001F6FAA">
        <w:rPr>
          <w:rFonts w:ascii="Arial" w:hAnsi="Arial" w:cs="Arial"/>
        </w:rPr>
        <w:br/>
        <w:t xml:space="preserve">w Załączniku II i IV Dyrektywy Rady 92/43/EWG z dnia 21 maja 1992 r. </w:t>
      </w:r>
      <w:r w:rsidRPr="001F6FAA">
        <w:rPr>
          <w:rFonts w:ascii="Arial" w:hAnsi="Arial" w:cs="Arial"/>
        </w:rPr>
        <w:br/>
        <w:t xml:space="preserve">w sprawie ochrony siedlisk przyrodniczych oraz dzikiej fauny i flory, </w:t>
      </w:r>
      <w:r w:rsidRPr="001F6FAA">
        <w:rPr>
          <w:rFonts w:ascii="Arial" w:hAnsi="Arial" w:cs="Arial"/>
        </w:rPr>
        <w:br/>
        <w:t>z zaznaczeniem gatunków priorytetowych oraz wymienionych w załączniku I Dyrektywy Parlamentu Europejskiego i Rady 2009/147/WE z dnia 30 listopada 2009 r. w sprawie ochrony dzikiego ptactwa, ze wskazaniem zagrożeń</w:t>
      </w:r>
    </w:p>
    <w:p w14:paraId="34895E93" w14:textId="77777777" w:rsidR="00085F1A" w:rsidRPr="001F6FAA" w:rsidRDefault="00085F1A" w:rsidP="00085F1A">
      <w:pPr>
        <w:pStyle w:val="Akapitzlist"/>
        <w:numPr>
          <w:ilvl w:val="0"/>
          <w:numId w:val="33"/>
        </w:numPr>
        <w:spacing w:after="0" w:line="276" w:lineRule="auto"/>
        <w:rPr>
          <w:rFonts w:ascii="Arial" w:hAnsi="Arial" w:cs="Arial"/>
        </w:rPr>
      </w:pPr>
      <w:r w:rsidRPr="001F6FAA">
        <w:rPr>
          <w:rFonts w:ascii="Arial" w:hAnsi="Arial" w:cs="Arial"/>
        </w:rPr>
        <w:t>Formy ochrony przyrody na analizowanym terenie i ograniczenia wynikające z ich występowania w kontekście planowanych robót.</w:t>
      </w:r>
    </w:p>
    <w:p w14:paraId="14FE0033" w14:textId="11DF0FA0" w:rsidR="00085F1A" w:rsidRPr="001F6FAA" w:rsidRDefault="00085F1A" w:rsidP="00085F1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 xml:space="preserve">inwentaryzację gatunków obcych zgodnie z definicjami i listą zawartą w Rozporządzeniu 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ekosystemów, ustawie z dnia 11 sierpnia 2021 r. o gatunkach obcych oraz Rozporządzeniu Parlamentu Europejskiego i Rady (UE) nr 1143/2014 z dnia 22 października 2014 r. w sprawie działań zapobiegawczych i zaradczych w odniesieniu do wprowadzania i rozprzestrzeniania inwazyjnych gatunków obcych </w:t>
      </w:r>
    </w:p>
    <w:p w14:paraId="6F5A7359" w14:textId="77777777" w:rsidR="00085F1A" w:rsidRPr="001F6FAA" w:rsidRDefault="00085F1A" w:rsidP="00085F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>oznaczenie opisywanego obszaru przy pomocy systemu GPS,</w:t>
      </w:r>
    </w:p>
    <w:p w14:paraId="7C0820D4" w14:textId="77777777" w:rsidR="00085F1A" w:rsidRPr="001F6FAA" w:rsidRDefault="00085F1A" w:rsidP="00085F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lastRenderedPageBreak/>
        <w:t xml:space="preserve">sporządzanie dokumentacji mapowej, </w:t>
      </w:r>
    </w:p>
    <w:p w14:paraId="5EE05CD3" w14:textId="77777777" w:rsidR="00085F1A" w:rsidRPr="001F6FAA" w:rsidRDefault="00085F1A" w:rsidP="00085F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>sporządzanie dokumentacji fotograficznej,</w:t>
      </w:r>
    </w:p>
    <w:p w14:paraId="6055F593" w14:textId="77777777" w:rsidR="00085F1A" w:rsidRPr="001F6FAA" w:rsidRDefault="00085F1A" w:rsidP="00085F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 xml:space="preserve">sformułowaniem zaleceń ochronnych, </w:t>
      </w:r>
    </w:p>
    <w:p w14:paraId="5CBAE9F5" w14:textId="77777777" w:rsidR="00085F1A" w:rsidRPr="001F6FAA" w:rsidRDefault="00085F1A" w:rsidP="00085F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 xml:space="preserve"> opis działań zaradczych - działania zaradcze w rozumieniu art. 3 pkt 17 rozporządzenia nr 1143/2014,</w:t>
      </w:r>
    </w:p>
    <w:p w14:paraId="09AE48E1" w14:textId="77777777" w:rsidR="00085F1A" w:rsidRPr="001F6FAA" w:rsidRDefault="00085F1A" w:rsidP="00085F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1F6FAA">
        <w:rPr>
          <w:rFonts w:ascii="Arial" w:hAnsi="Arial" w:cs="Arial"/>
        </w:rPr>
        <w:t>opis działań związanych z eliminacją w rozumieniu art. 3 pkt 13 rozporządzenia nr 1143/2014.</w:t>
      </w:r>
    </w:p>
    <w:bookmarkEnd w:id="1"/>
    <w:p w14:paraId="7E2E904A" w14:textId="77777777" w:rsidR="00085F1A" w:rsidRPr="001F6FAA" w:rsidRDefault="00085F1A" w:rsidP="00085F1A">
      <w:pPr>
        <w:spacing w:after="0" w:line="276" w:lineRule="auto"/>
        <w:rPr>
          <w:rFonts w:ascii="Arial" w:hAnsi="Arial" w:cs="Arial"/>
        </w:rPr>
      </w:pPr>
    </w:p>
    <w:p w14:paraId="5B625BB2" w14:textId="77777777" w:rsidR="00085F1A" w:rsidRDefault="00085F1A" w:rsidP="00085F1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F6FAA">
        <w:rPr>
          <w:rFonts w:ascii="Arial" w:hAnsi="Arial" w:cs="Arial"/>
        </w:rPr>
        <w:t>Inne niezbędne opracowania umożliwiające wykonanie robót remontowych na podstawie opracowanej dokumentacji</w:t>
      </w:r>
    </w:p>
    <w:p w14:paraId="51B50748" w14:textId="77777777" w:rsidR="008A7A1C" w:rsidRPr="00A220A7" w:rsidRDefault="008A7A1C" w:rsidP="008A7A1C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4B0C1C6" w14:textId="020A0739" w:rsidR="00085F1A" w:rsidRPr="00085F1A" w:rsidRDefault="00085F1A" w:rsidP="00085F1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bCs/>
        </w:rPr>
      </w:pPr>
      <w:r w:rsidRPr="00085F1A">
        <w:rPr>
          <w:rFonts w:ascii="Arial" w:hAnsi="Arial" w:cs="Arial"/>
          <w:bCs/>
        </w:rPr>
        <w:t xml:space="preserve">W ramach dokumentacji projektowej należy </w:t>
      </w:r>
      <w:r w:rsidRPr="00085F1A">
        <w:rPr>
          <w:rFonts w:ascii="Arial" w:hAnsi="Arial" w:cs="Arial"/>
        </w:rPr>
        <w:t>uwzględnić zalecenia oceny stanu technicznego obejmujące m.in. następujący zakres prac:</w:t>
      </w:r>
    </w:p>
    <w:p w14:paraId="705BF35A" w14:textId="6C34B359" w:rsidR="006563B6" w:rsidRPr="00085F1A" w:rsidRDefault="0000304D" w:rsidP="00085F1A">
      <w:pPr>
        <w:pStyle w:val="Akapitzlist"/>
        <w:numPr>
          <w:ilvl w:val="0"/>
          <w:numId w:val="21"/>
        </w:numPr>
        <w:spacing w:after="0" w:line="240" w:lineRule="auto"/>
        <w:ind w:left="851"/>
        <w:rPr>
          <w:rFonts w:ascii="Arial" w:hAnsi="Arial" w:cs="Arial"/>
        </w:rPr>
      </w:pPr>
      <w:r w:rsidRPr="00085F1A">
        <w:rPr>
          <w:rFonts w:ascii="Arial" w:hAnsi="Arial" w:cs="Arial"/>
        </w:rPr>
        <w:t>usunięcie</w:t>
      </w:r>
      <w:r w:rsidR="006563B6" w:rsidRPr="00085F1A">
        <w:rPr>
          <w:rFonts w:ascii="Arial" w:hAnsi="Arial" w:cs="Arial"/>
        </w:rPr>
        <w:t xml:space="preserve"> drzew i krzewów </w:t>
      </w:r>
      <w:r w:rsidR="00627617" w:rsidRPr="00085F1A">
        <w:rPr>
          <w:rFonts w:ascii="Arial" w:hAnsi="Arial" w:cs="Arial"/>
        </w:rPr>
        <w:t xml:space="preserve">na </w:t>
      </w:r>
      <w:r w:rsidR="0063484F" w:rsidRPr="00085F1A">
        <w:rPr>
          <w:rFonts w:ascii="Arial" w:hAnsi="Arial" w:cs="Arial"/>
        </w:rPr>
        <w:t xml:space="preserve">skarpach </w:t>
      </w:r>
      <w:r w:rsidR="00627617" w:rsidRPr="00085F1A">
        <w:rPr>
          <w:rFonts w:ascii="Arial" w:hAnsi="Arial" w:cs="Arial"/>
        </w:rPr>
        <w:t>wa</w:t>
      </w:r>
      <w:r w:rsidR="0063484F" w:rsidRPr="00085F1A">
        <w:rPr>
          <w:rFonts w:ascii="Arial" w:hAnsi="Arial" w:cs="Arial"/>
        </w:rPr>
        <w:t>łu</w:t>
      </w:r>
      <w:r w:rsidR="00627617" w:rsidRPr="00085F1A">
        <w:rPr>
          <w:rFonts w:ascii="Arial" w:hAnsi="Arial" w:cs="Arial"/>
        </w:rPr>
        <w:t xml:space="preserve"> przeciwpowodziow</w:t>
      </w:r>
      <w:r w:rsidR="0063484F" w:rsidRPr="00085F1A">
        <w:rPr>
          <w:rFonts w:ascii="Arial" w:hAnsi="Arial" w:cs="Arial"/>
        </w:rPr>
        <w:t>ego</w:t>
      </w:r>
      <w:r w:rsidR="00627617" w:rsidRPr="00085F1A">
        <w:rPr>
          <w:rFonts w:ascii="Arial" w:hAnsi="Arial" w:cs="Arial"/>
        </w:rPr>
        <w:t xml:space="preserve"> </w:t>
      </w:r>
      <w:r w:rsidR="0063484F" w:rsidRPr="00085F1A">
        <w:rPr>
          <w:rFonts w:ascii="Arial" w:hAnsi="Arial" w:cs="Arial"/>
        </w:rPr>
        <w:t>z pasem nie mniejszym niż 3m od stopy</w:t>
      </w:r>
      <w:r w:rsidR="006563B6" w:rsidRPr="00085F1A">
        <w:rPr>
          <w:rFonts w:ascii="Arial" w:hAnsi="Arial" w:cs="Arial"/>
        </w:rPr>
        <w:t xml:space="preserve"> wału poprzedzoną inwentaryzacją przyrodniczą w wskazanym obszarze </w:t>
      </w:r>
      <w:r w:rsidR="009E6BE4" w:rsidRPr="00085F1A">
        <w:rPr>
          <w:rFonts w:ascii="Arial" w:hAnsi="Arial" w:cs="Arial"/>
        </w:rPr>
        <w:t xml:space="preserve">do wycinki </w:t>
      </w:r>
      <w:r w:rsidR="006563B6" w:rsidRPr="00085F1A">
        <w:rPr>
          <w:rFonts w:ascii="Arial" w:hAnsi="Arial" w:cs="Arial"/>
        </w:rPr>
        <w:t>oraz inwentaryzacją drzew i krzewów do wycinki</w:t>
      </w:r>
    </w:p>
    <w:p w14:paraId="6B9F298A" w14:textId="4CA7A703" w:rsidR="009E6BE4" w:rsidRDefault="009E6BE4" w:rsidP="00085F1A">
      <w:pPr>
        <w:pStyle w:val="Akapitzlist"/>
        <w:numPr>
          <w:ilvl w:val="0"/>
          <w:numId w:val="21"/>
        </w:numPr>
        <w:spacing w:after="0" w:line="240" w:lineRule="auto"/>
        <w:ind w:left="851"/>
        <w:rPr>
          <w:rFonts w:ascii="Arial" w:hAnsi="Arial" w:cs="Arial"/>
        </w:rPr>
      </w:pPr>
      <w:r w:rsidRPr="00085F1A">
        <w:rPr>
          <w:rFonts w:ascii="Arial" w:hAnsi="Arial" w:cs="Arial"/>
        </w:rPr>
        <w:t>uzupełnienie lokalnych ubytków w koronie</w:t>
      </w:r>
      <w:r w:rsidR="0000304D" w:rsidRPr="00085F1A">
        <w:rPr>
          <w:rFonts w:ascii="Arial" w:hAnsi="Arial" w:cs="Arial"/>
        </w:rPr>
        <w:t xml:space="preserve"> i skarpach</w:t>
      </w:r>
      <w:r w:rsidRPr="00085F1A">
        <w:rPr>
          <w:rFonts w:ascii="Arial" w:hAnsi="Arial" w:cs="Arial"/>
        </w:rPr>
        <w:t xml:space="preserve"> wału m.in. po karczunkach drzew z jednoczesnym dogęszczeniem do wymaganych parametrów - bez zmiany szerokości podstawy wału </w:t>
      </w:r>
    </w:p>
    <w:p w14:paraId="56BF0976" w14:textId="0D840505" w:rsidR="004350FC" w:rsidRPr="00085F1A" w:rsidRDefault="004350FC" w:rsidP="00085F1A">
      <w:pPr>
        <w:pStyle w:val="Akapitzlist"/>
        <w:numPr>
          <w:ilvl w:val="0"/>
          <w:numId w:val="21"/>
        </w:numPr>
        <w:spacing w:after="0" w:line="240" w:lineRule="auto"/>
        <w:ind w:left="851"/>
        <w:rPr>
          <w:rFonts w:ascii="Arial" w:hAnsi="Arial" w:cs="Arial"/>
        </w:rPr>
      </w:pPr>
      <w:bookmarkStart w:id="2" w:name="_Hlk159488566"/>
      <w:r>
        <w:rPr>
          <w:rFonts w:ascii="Arial" w:hAnsi="Arial" w:cs="Arial"/>
        </w:rPr>
        <w:t>prace utrzymaniowe na wskazanym odcinku</w:t>
      </w:r>
    </w:p>
    <w:bookmarkEnd w:id="2"/>
    <w:p w14:paraId="729D7AE4" w14:textId="7B10C91E" w:rsidR="009A2913" w:rsidRPr="00A220A7" w:rsidRDefault="009A2913" w:rsidP="0063484F">
      <w:pPr>
        <w:pStyle w:val="Akapitzlist"/>
        <w:spacing w:after="0" w:line="240" w:lineRule="auto"/>
        <w:ind w:left="1146"/>
        <w:rPr>
          <w:rFonts w:ascii="Arial" w:hAnsi="Arial" w:cs="Arial"/>
        </w:rPr>
      </w:pPr>
    </w:p>
    <w:p w14:paraId="202525B0" w14:textId="77777777" w:rsidR="00085F1A" w:rsidRPr="008910E5" w:rsidRDefault="00085F1A" w:rsidP="00085F1A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910E5">
        <w:rPr>
          <w:rFonts w:ascii="Arial" w:eastAsia="Times New Roman" w:hAnsi="Arial" w:cs="Arial"/>
          <w:b/>
          <w:lang w:eastAsia="pl-PL"/>
        </w:rPr>
        <w:t>Usługi towarzyszące pracom projektowym</w:t>
      </w:r>
      <w:r w:rsidRPr="008910E5">
        <w:rPr>
          <w:rFonts w:ascii="Arial" w:eastAsia="Times New Roman" w:hAnsi="Arial" w:cs="Arial"/>
          <w:lang w:eastAsia="pl-PL"/>
        </w:rPr>
        <w:t xml:space="preserve">: </w:t>
      </w:r>
    </w:p>
    <w:p w14:paraId="4C2385B0" w14:textId="77777777" w:rsidR="00085F1A" w:rsidRPr="00F07CCF" w:rsidRDefault="00085F1A" w:rsidP="00085F1A">
      <w:pPr>
        <w:shd w:val="clear" w:color="auto" w:fill="FFFFFF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07CCF">
        <w:rPr>
          <w:rFonts w:ascii="Arial" w:eastAsia="Times New Roman" w:hAnsi="Arial" w:cs="Arial"/>
          <w:lang w:eastAsia="pl-PL"/>
        </w:rPr>
        <w:t>Uzyskanie wszelkich niezbędnych zgód właścicieli nieruchomości na wejście w teren oraz na wykonanie robót budowlanych.</w:t>
      </w:r>
    </w:p>
    <w:p w14:paraId="09CC85FC" w14:textId="77777777" w:rsidR="00085F1A" w:rsidRDefault="00085F1A" w:rsidP="00085F1A">
      <w:pPr>
        <w:shd w:val="clear" w:color="auto" w:fill="FFFFFF"/>
        <w:spacing w:after="150" w:line="240" w:lineRule="auto"/>
        <w:ind w:left="426"/>
        <w:jc w:val="both"/>
        <w:rPr>
          <w:rFonts w:ascii="Arial" w:hAnsi="Arial" w:cs="Arial"/>
        </w:rPr>
      </w:pPr>
      <w:r w:rsidRPr="00B25656">
        <w:rPr>
          <w:rFonts w:ascii="Arial" w:hAnsi="Arial" w:cs="Arial"/>
        </w:rPr>
        <w:t xml:space="preserve">Uzyskanie wszelkich uzgodnień, opinii oraz decyzji administracyjnych i dokonanie skutecznych zgłoszeń do właściwych organów – wynikających z obowiązujących ustaw, w tym Prawa budowlanego, Prawa wodnego, </w:t>
      </w:r>
      <w:r>
        <w:rPr>
          <w:rFonts w:ascii="Arial" w:hAnsi="Arial" w:cs="Arial"/>
        </w:rPr>
        <w:t>Us</w:t>
      </w:r>
      <w:r w:rsidRPr="00B25656">
        <w:rPr>
          <w:rFonts w:ascii="Arial" w:hAnsi="Arial" w:cs="Arial"/>
        </w:rPr>
        <w:t>tawy o ochronie przyrod</w:t>
      </w:r>
      <w:r>
        <w:rPr>
          <w:rFonts w:ascii="Arial" w:hAnsi="Arial" w:cs="Arial"/>
        </w:rPr>
        <w:t>y, Ustawa o szczególnych zasadach przygotowania do realizacji inwestycji w zakresie budowli przeciwpowodziowych.</w:t>
      </w:r>
    </w:p>
    <w:p w14:paraId="063CCE3F" w14:textId="77777777" w:rsidR="00085F1A" w:rsidRPr="00A87091" w:rsidRDefault="00085F1A" w:rsidP="00085F1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F6FAA">
        <w:rPr>
          <w:rFonts w:ascii="Arial" w:eastAsia="Times New Roman" w:hAnsi="Arial" w:cs="Arial"/>
          <w:lang w:eastAsia="pl-PL"/>
        </w:rPr>
        <w:t>Uzyskanie o ile zajdzie taka potrzeba, w tym również pozwoleń/zgłoszeń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F6FAA">
        <w:rPr>
          <w:rFonts w:ascii="Arial" w:eastAsia="Times New Roman" w:hAnsi="Arial" w:cs="Arial"/>
          <w:lang w:eastAsia="pl-PL"/>
        </w:rPr>
        <w:t>dla ewentualnych kolizji z infrastrukturą techniczną</w:t>
      </w:r>
      <w:r>
        <w:rPr>
          <w:rFonts w:ascii="Arial" w:eastAsia="Times New Roman" w:hAnsi="Arial" w:cs="Arial"/>
          <w:lang w:eastAsia="pl-PL"/>
        </w:rPr>
        <w:t>.</w:t>
      </w:r>
    </w:p>
    <w:p w14:paraId="65C0F51E" w14:textId="77777777" w:rsidR="00085F1A" w:rsidRPr="001F6FAA" w:rsidRDefault="00085F1A" w:rsidP="00085F1A">
      <w:pPr>
        <w:spacing w:after="0" w:line="240" w:lineRule="auto"/>
        <w:rPr>
          <w:rFonts w:ascii="Arial" w:hAnsi="Arial" w:cs="Arial"/>
        </w:rPr>
      </w:pPr>
    </w:p>
    <w:p w14:paraId="36885C83" w14:textId="77777777" w:rsidR="00085F1A" w:rsidRPr="00E20A58" w:rsidRDefault="00085F1A" w:rsidP="00085F1A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</w:rPr>
      </w:pPr>
      <w:bookmarkStart w:id="3" w:name="_Hlk158288331"/>
      <w:r w:rsidRPr="00E20A58">
        <w:rPr>
          <w:rFonts w:ascii="Arial" w:hAnsi="Arial" w:cs="Arial"/>
          <w:b/>
        </w:rPr>
        <w:t>Przekazanie dokumentacji Zamawiającemu:</w:t>
      </w:r>
    </w:p>
    <w:p w14:paraId="2851D48C" w14:textId="77777777" w:rsidR="00085F1A" w:rsidRPr="001F6FAA" w:rsidRDefault="00085F1A" w:rsidP="00085F1A">
      <w:pPr>
        <w:spacing w:after="0" w:line="240" w:lineRule="auto"/>
        <w:ind w:left="426"/>
        <w:rPr>
          <w:rFonts w:ascii="Arial" w:hAnsi="Arial" w:cs="Arial"/>
        </w:rPr>
      </w:pPr>
      <w:r w:rsidRPr="001F6FAA">
        <w:rPr>
          <w:rFonts w:ascii="Arial" w:hAnsi="Arial" w:cs="Arial"/>
        </w:rPr>
        <w:t>Dokumentację projektową, będącą przedmiotem zamówienia należy opracować w wersji papierowej w ilości 4 egzemplarzy oraz w wersji elektronicznej na elektroniczny</w:t>
      </w:r>
      <w:r>
        <w:rPr>
          <w:rFonts w:ascii="Arial" w:hAnsi="Arial" w:cs="Arial"/>
        </w:rPr>
        <w:t>m</w:t>
      </w:r>
      <w:r w:rsidRPr="001F6FAA">
        <w:rPr>
          <w:rFonts w:ascii="Arial" w:hAnsi="Arial" w:cs="Arial"/>
        </w:rPr>
        <w:t xml:space="preserve"> nośnik</w:t>
      </w:r>
      <w:r>
        <w:rPr>
          <w:rFonts w:ascii="Arial" w:hAnsi="Arial" w:cs="Arial"/>
        </w:rPr>
        <w:t>u</w:t>
      </w:r>
      <w:r w:rsidRPr="001F6FAA">
        <w:rPr>
          <w:rFonts w:ascii="Arial" w:hAnsi="Arial" w:cs="Arial"/>
        </w:rPr>
        <w:t xml:space="preserve"> danych (pamięć USB/CD). Tekst zapisany w programie MS Word, tabele w programie MS Excel z czynną możliwością edycji oraz w plikach pdf. Mapy w plikach </w:t>
      </w:r>
      <w:proofErr w:type="spellStart"/>
      <w:r w:rsidRPr="001F6FAA">
        <w:rPr>
          <w:rFonts w:ascii="Arial" w:hAnsi="Arial" w:cs="Arial"/>
        </w:rPr>
        <w:t>shp</w:t>
      </w:r>
      <w:proofErr w:type="spellEnd"/>
      <w:r w:rsidRPr="001F6FAA">
        <w:rPr>
          <w:rFonts w:ascii="Arial" w:hAnsi="Arial" w:cs="Arial"/>
        </w:rPr>
        <w:t xml:space="preserve"> lub pdf.</w:t>
      </w:r>
      <w:r>
        <w:rPr>
          <w:rFonts w:ascii="Arial" w:hAnsi="Arial" w:cs="Arial"/>
        </w:rPr>
        <w:t xml:space="preserve"> </w:t>
      </w:r>
      <w:r w:rsidRPr="001F6FAA">
        <w:rPr>
          <w:rFonts w:ascii="Arial" w:hAnsi="Arial" w:cs="Arial"/>
        </w:rPr>
        <w:t xml:space="preserve">Kosztorys inwestorski oraz przedmiar robót należy zamieścić w </w:t>
      </w:r>
      <w:r w:rsidRPr="001F6FAA">
        <w:rPr>
          <w:rFonts w:ascii="Arial" w:eastAsia="Times New Roman" w:hAnsi="Arial" w:cs="Arial"/>
          <w:lang w:eastAsia="pl-PL"/>
        </w:rPr>
        <w:t xml:space="preserve">plikach z rozszerzeniem pdf i </w:t>
      </w:r>
      <w:proofErr w:type="spellStart"/>
      <w:r>
        <w:rPr>
          <w:rFonts w:ascii="Arial" w:eastAsia="Times New Roman" w:hAnsi="Arial" w:cs="Arial"/>
          <w:lang w:eastAsia="pl-PL"/>
        </w:rPr>
        <w:t>ath</w:t>
      </w:r>
      <w:proofErr w:type="spellEnd"/>
      <w:r w:rsidRPr="001F6FAA">
        <w:rPr>
          <w:rFonts w:ascii="Arial" w:eastAsia="Times New Roman" w:hAnsi="Arial" w:cs="Arial"/>
          <w:lang w:eastAsia="pl-PL"/>
        </w:rPr>
        <w:t xml:space="preserve"> lub innym umożliwiającym edycję.</w:t>
      </w:r>
      <w:r w:rsidRPr="001F6FAA">
        <w:rPr>
          <w:rFonts w:ascii="Arial" w:hAnsi="Arial" w:cs="Arial"/>
        </w:rPr>
        <w:t xml:space="preserve"> </w:t>
      </w:r>
    </w:p>
    <w:bookmarkEnd w:id="3"/>
    <w:p w14:paraId="6653D939" w14:textId="77777777" w:rsidR="00085F1A" w:rsidRPr="001F6FAA" w:rsidRDefault="00085F1A" w:rsidP="00085F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B78810" w14:textId="77777777" w:rsidR="00115846" w:rsidRPr="00A220A7" w:rsidRDefault="00115846" w:rsidP="0063484F">
      <w:pPr>
        <w:pStyle w:val="Akapitzlist"/>
        <w:spacing w:after="0" w:line="240" w:lineRule="auto"/>
        <w:ind w:left="1146"/>
        <w:rPr>
          <w:rFonts w:ascii="Arial" w:hAnsi="Arial" w:cs="Arial"/>
        </w:rPr>
      </w:pPr>
    </w:p>
    <w:p w14:paraId="7772BC68" w14:textId="0097CE8A" w:rsidR="000C4C4F" w:rsidRPr="00A220A7" w:rsidRDefault="0014484C" w:rsidP="0063484F">
      <w:pPr>
        <w:spacing w:after="0" w:line="240" w:lineRule="auto"/>
        <w:rPr>
          <w:rFonts w:ascii="Arial" w:hAnsi="Arial" w:cs="Arial"/>
          <w:b/>
        </w:rPr>
      </w:pPr>
      <w:r w:rsidRPr="00A220A7">
        <w:rPr>
          <w:rFonts w:ascii="Arial" w:hAnsi="Arial" w:cs="Arial"/>
          <w:b/>
        </w:rPr>
        <w:t>Załączniki:</w:t>
      </w:r>
    </w:p>
    <w:p w14:paraId="5C09602E" w14:textId="77777777" w:rsidR="00B83914" w:rsidRDefault="0014484C" w:rsidP="00B83914">
      <w:pPr>
        <w:pStyle w:val="Akapitzlist"/>
        <w:numPr>
          <w:ilvl w:val="3"/>
          <w:numId w:val="31"/>
        </w:numPr>
        <w:spacing w:after="0" w:line="240" w:lineRule="auto"/>
        <w:ind w:left="709"/>
        <w:rPr>
          <w:rFonts w:ascii="Arial" w:hAnsi="Arial" w:cs="Arial"/>
        </w:rPr>
      </w:pPr>
      <w:r w:rsidRPr="00A220A7">
        <w:rPr>
          <w:rFonts w:ascii="Arial" w:hAnsi="Arial" w:cs="Arial"/>
        </w:rPr>
        <w:t>Lokalizacja wału przeciwpowodziowego.</w:t>
      </w:r>
      <w:bookmarkStart w:id="4" w:name="_Hlk158273629"/>
    </w:p>
    <w:p w14:paraId="6CF39C29" w14:textId="015604F8" w:rsidR="00B83914" w:rsidRPr="00B83914" w:rsidRDefault="00B83914" w:rsidP="00B83914">
      <w:pPr>
        <w:pStyle w:val="Akapitzlist"/>
        <w:numPr>
          <w:ilvl w:val="3"/>
          <w:numId w:val="31"/>
        </w:numPr>
        <w:spacing w:after="0" w:line="240" w:lineRule="auto"/>
        <w:ind w:left="709"/>
        <w:rPr>
          <w:rFonts w:ascii="Arial" w:hAnsi="Arial" w:cs="Arial"/>
        </w:rPr>
      </w:pPr>
      <w:r w:rsidRPr="00B83914">
        <w:rPr>
          <w:rFonts w:ascii="Arial" w:hAnsi="Arial" w:cs="Arial"/>
        </w:rPr>
        <w:t>Warunki techniczne przekazywanych plików (dotyczy operatu dendrologicznego)</w:t>
      </w:r>
      <w:bookmarkEnd w:id="4"/>
    </w:p>
    <w:p w14:paraId="12D9418F" w14:textId="77777777" w:rsidR="00E078F0" w:rsidRPr="00A220A7" w:rsidRDefault="00E078F0" w:rsidP="0014484C">
      <w:pPr>
        <w:pStyle w:val="Akapitzlist"/>
        <w:spacing w:after="0" w:line="240" w:lineRule="auto"/>
        <w:ind w:left="709"/>
        <w:rPr>
          <w:rFonts w:ascii="Arial" w:hAnsi="Arial" w:cs="Arial"/>
        </w:rPr>
      </w:pPr>
    </w:p>
    <w:p w14:paraId="6C8290FA" w14:textId="6A91A80C" w:rsidR="00DC17B8" w:rsidRPr="00A220A7" w:rsidRDefault="00DC17B8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14:paraId="70E8CD38" w14:textId="3D2018B8" w:rsidR="0014484C" w:rsidRDefault="0014484C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14:paraId="1361255C" w14:textId="10E2FE16" w:rsidR="00085F1A" w:rsidRDefault="00085F1A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14:paraId="1478FB99" w14:textId="77777777" w:rsidR="006511B8" w:rsidRPr="00A220A7" w:rsidRDefault="006511B8" w:rsidP="0063484F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sectPr w:rsidR="006511B8" w:rsidRPr="00A220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C7FB" w14:textId="77777777" w:rsidR="00842867" w:rsidRDefault="00842867" w:rsidP="00317D00">
      <w:pPr>
        <w:spacing w:after="0" w:line="240" w:lineRule="auto"/>
      </w:pPr>
      <w:r>
        <w:separator/>
      </w:r>
    </w:p>
  </w:endnote>
  <w:endnote w:type="continuationSeparator" w:id="0">
    <w:p w14:paraId="3D907FAC" w14:textId="77777777" w:rsidR="00842867" w:rsidRDefault="00842867" w:rsidP="0031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31D4" w14:textId="77777777" w:rsidR="00842867" w:rsidRDefault="00842867" w:rsidP="00317D00">
      <w:pPr>
        <w:spacing w:after="0" w:line="240" w:lineRule="auto"/>
      </w:pPr>
      <w:r>
        <w:separator/>
      </w:r>
    </w:p>
  </w:footnote>
  <w:footnote w:type="continuationSeparator" w:id="0">
    <w:p w14:paraId="5F55C6A0" w14:textId="77777777" w:rsidR="00842867" w:rsidRDefault="00842867" w:rsidP="0031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23E2" w14:textId="7B08DA23" w:rsidR="00317D00" w:rsidRPr="00317D00" w:rsidRDefault="00317D00" w:rsidP="00317D00">
    <w:pPr>
      <w:pStyle w:val="Nagwek"/>
      <w:rPr>
        <w:sz w:val="24"/>
        <w:szCs w:val="24"/>
      </w:rPr>
    </w:pPr>
    <w:r w:rsidRPr="00317D00">
      <w:rPr>
        <w:sz w:val="24"/>
        <w:szCs w:val="24"/>
      </w:rPr>
      <w:t>Załącznik nr 1b do umowy na część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CB3"/>
    <w:multiLevelType w:val="multilevel"/>
    <w:tmpl w:val="B7B66B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B6B68"/>
    <w:multiLevelType w:val="multilevel"/>
    <w:tmpl w:val="664271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2934733"/>
    <w:multiLevelType w:val="hybridMultilevel"/>
    <w:tmpl w:val="60C27098"/>
    <w:lvl w:ilvl="0" w:tplc="8D48A02E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13EB5519"/>
    <w:multiLevelType w:val="hybridMultilevel"/>
    <w:tmpl w:val="C194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D4"/>
    <w:multiLevelType w:val="hybridMultilevel"/>
    <w:tmpl w:val="070CA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18D5"/>
    <w:multiLevelType w:val="hybridMultilevel"/>
    <w:tmpl w:val="F4E0BA5C"/>
    <w:lvl w:ilvl="0" w:tplc="8D48A02E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7C222C6"/>
    <w:multiLevelType w:val="multilevel"/>
    <w:tmpl w:val="01C4FB8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0249"/>
    <w:multiLevelType w:val="hybridMultilevel"/>
    <w:tmpl w:val="9154EFA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199A5EB3"/>
    <w:multiLevelType w:val="multilevel"/>
    <w:tmpl w:val="DC5E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9F4785"/>
    <w:multiLevelType w:val="hybridMultilevel"/>
    <w:tmpl w:val="9A58B13C"/>
    <w:lvl w:ilvl="0" w:tplc="8AC0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7608"/>
    <w:multiLevelType w:val="hybridMultilevel"/>
    <w:tmpl w:val="3320C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B7F7C"/>
    <w:multiLevelType w:val="hybridMultilevel"/>
    <w:tmpl w:val="FCD88BC2"/>
    <w:lvl w:ilvl="0" w:tplc="57DC2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002E4"/>
    <w:multiLevelType w:val="hybridMultilevel"/>
    <w:tmpl w:val="3320C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E67B1"/>
    <w:multiLevelType w:val="hybridMultilevel"/>
    <w:tmpl w:val="A0FC6024"/>
    <w:lvl w:ilvl="0" w:tplc="8D48A02E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E7A4338"/>
    <w:multiLevelType w:val="hybridMultilevel"/>
    <w:tmpl w:val="DC309716"/>
    <w:lvl w:ilvl="0" w:tplc="57DC2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0333"/>
    <w:multiLevelType w:val="multilevel"/>
    <w:tmpl w:val="501CD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BD5983"/>
    <w:multiLevelType w:val="hybridMultilevel"/>
    <w:tmpl w:val="E90E59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F52616"/>
    <w:multiLevelType w:val="hybridMultilevel"/>
    <w:tmpl w:val="C054100A"/>
    <w:lvl w:ilvl="0" w:tplc="8D48A02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7A56181"/>
    <w:multiLevelType w:val="hybridMultilevel"/>
    <w:tmpl w:val="C60C40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24AFF"/>
    <w:multiLevelType w:val="multilevel"/>
    <w:tmpl w:val="1D9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425A17"/>
    <w:multiLevelType w:val="hybridMultilevel"/>
    <w:tmpl w:val="C9B6FE12"/>
    <w:lvl w:ilvl="0" w:tplc="266EAF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7F4C38"/>
    <w:multiLevelType w:val="hybridMultilevel"/>
    <w:tmpl w:val="E16A23E4"/>
    <w:lvl w:ilvl="0" w:tplc="57DC25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FCD1FBE"/>
    <w:multiLevelType w:val="hybridMultilevel"/>
    <w:tmpl w:val="C47A2BFE"/>
    <w:lvl w:ilvl="0" w:tplc="2030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34D05"/>
    <w:multiLevelType w:val="hybridMultilevel"/>
    <w:tmpl w:val="122EE050"/>
    <w:lvl w:ilvl="0" w:tplc="04150019">
      <w:start w:val="1"/>
      <w:numFmt w:val="lowerLetter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51277F7A"/>
    <w:multiLevelType w:val="hybridMultilevel"/>
    <w:tmpl w:val="FBE40B3E"/>
    <w:lvl w:ilvl="0" w:tplc="877E9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128A"/>
    <w:multiLevelType w:val="hybridMultilevel"/>
    <w:tmpl w:val="45A65B80"/>
    <w:lvl w:ilvl="0" w:tplc="8AC078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2E20C8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43A6F6C"/>
    <w:multiLevelType w:val="hybridMultilevel"/>
    <w:tmpl w:val="6032E0D0"/>
    <w:lvl w:ilvl="0" w:tplc="8D48A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59E0"/>
    <w:multiLevelType w:val="hybridMultilevel"/>
    <w:tmpl w:val="BAB8D660"/>
    <w:lvl w:ilvl="0" w:tplc="8D48A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A00E6"/>
    <w:multiLevelType w:val="hybridMultilevel"/>
    <w:tmpl w:val="E90E59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F15D6C"/>
    <w:multiLevelType w:val="hybridMultilevel"/>
    <w:tmpl w:val="FB7208D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62837734"/>
    <w:multiLevelType w:val="hybridMultilevel"/>
    <w:tmpl w:val="085E3E56"/>
    <w:lvl w:ilvl="0" w:tplc="EF948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67085"/>
    <w:multiLevelType w:val="hybridMultilevel"/>
    <w:tmpl w:val="E90E59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F8332A"/>
    <w:multiLevelType w:val="hybridMultilevel"/>
    <w:tmpl w:val="2744E086"/>
    <w:lvl w:ilvl="0" w:tplc="8D48A02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1252BC"/>
    <w:multiLevelType w:val="hybridMultilevel"/>
    <w:tmpl w:val="E07A6AAA"/>
    <w:lvl w:ilvl="0" w:tplc="8AC078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EF6289E"/>
    <w:multiLevelType w:val="hybridMultilevel"/>
    <w:tmpl w:val="8550B948"/>
    <w:lvl w:ilvl="0" w:tplc="7856E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881802"/>
    <w:multiLevelType w:val="multilevel"/>
    <w:tmpl w:val="BEE2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ECA5711"/>
    <w:multiLevelType w:val="hybridMultilevel"/>
    <w:tmpl w:val="5B94A898"/>
    <w:lvl w:ilvl="0" w:tplc="7D26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32"/>
  </w:num>
  <w:num w:numId="5">
    <w:abstractNumId w:val="4"/>
  </w:num>
  <w:num w:numId="6">
    <w:abstractNumId w:val="36"/>
  </w:num>
  <w:num w:numId="7">
    <w:abstractNumId w:val="9"/>
  </w:num>
  <w:num w:numId="8">
    <w:abstractNumId w:val="12"/>
  </w:num>
  <w:num w:numId="9">
    <w:abstractNumId w:val="7"/>
  </w:num>
  <w:num w:numId="10">
    <w:abstractNumId w:val="35"/>
  </w:num>
  <w:num w:numId="11">
    <w:abstractNumId w:val="20"/>
  </w:num>
  <w:num w:numId="12">
    <w:abstractNumId w:val="31"/>
  </w:num>
  <w:num w:numId="13">
    <w:abstractNumId w:val="21"/>
  </w:num>
  <w:num w:numId="14">
    <w:abstractNumId w:val="22"/>
  </w:num>
  <w:num w:numId="15">
    <w:abstractNumId w:val="16"/>
  </w:num>
  <w:num w:numId="16">
    <w:abstractNumId w:val="29"/>
  </w:num>
  <w:num w:numId="17">
    <w:abstractNumId w:val="10"/>
  </w:num>
  <w:num w:numId="18">
    <w:abstractNumId w:val="33"/>
  </w:num>
  <w:num w:numId="19">
    <w:abstractNumId w:val="5"/>
  </w:num>
  <w:num w:numId="20">
    <w:abstractNumId w:val="34"/>
  </w:num>
  <w:num w:numId="21">
    <w:abstractNumId w:val="2"/>
  </w:num>
  <w:num w:numId="22">
    <w:abstractNumId w:val="11"/>
  </w:num>
  <w:num w:numId="23">
    <w:abstractNumId w:val="23"/>
  </w:num>
  <w:num w:numId="24">
    <w:abstractNumId w:val="18"/>
  </w:num>
  <w:num w:numId="25">
    <w:abstractNumId w:val="24"/>
  </w:num>
  <w:num w:numId="26">
    <w:abstractNumId w:val="37"/>
  </w:num>
  <w:num w:numId="27">
    <w:abstractNumId w:val="1"/>
  </w:num>
  <w:num w:numId="28">
    <w:abstractNumId w:val="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3"/>
  </w:num>
  <w:num w:numId="33">
    <w:abstractNumId w:val="13"/>
  </w:num>
  <w:num w:numId="34">
    <w:abstractNumId w:val="28"/>
  </w:num>
  <w:num w:numId="35">
    <w:abstractNumId w:val="30"/>
  </w:num>
  <w:num w:numId="36">
    <w:abstractNumId w:val="27"/>
  </w:num>
  <w:num w:numId="37">
    <w:abstractNumId w:val="8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65"/>
    <w:rsid w:val="0000304D"/>
    <w:rsid w:val="00026D20"/>
    <w:rsid w:val="00037CE3"/>
    <w:rsid w:val="00085F1A"/>
    <w:rsid w:val="00093526"/>
    <w:rsid w:val="000C4C4F"/>
    <w:rsid w:val="000E0468"/>
    <w:rsid w:val="000E63C5"/>
    <w:rsid w:val="00101AAE"/>
    <w:rsid w:val="00115846"/>
    <w:rsid w:val="00116BC4"/>
    <w:rsid w:val="0014484C"/>
    <w:rsid w:val="00151508"/>
    <w:rsid w:val="00163351"/>
    <w:rsid w:val="00177710"/>
    <w:rsid w:val="00186ECA"/>
    <w:rsid w:val="00191FCE"/>
    <w:rsid w:val="001A1C7C"/>
    <w:rsid w:val="001A265A"/>
    <w:rsid w:val="001B4548"/>
    <w:rsid w:val="001B7268"/>
    <w:rsid w:val="001C23AA"/>
    <w:rsid w:val="001C6F3B"/>
    <w:rsid w:val="002254B4"/>
    <w:rsid w:val="002A452D"/>
    <w:rsid w:val="002C4D80"/>
    <w:rsid w:val="0031287D"/>
    <w:rsid w:val="00315A14"/>
    <w:rsid w:val="00317D00"/>
    <w:rsid w:val="003222BF"/>
    <w:rsid w:val="0038315F"/>
    <w:rsid w:val="0039021E"/>
    <w:rsid w:val="003C3075"/>
    <w:rsid w:val="003D4E0D"/>
    <w:rsid w:val="004005F6"/>
    <w:rsid w:val="004350FC"/>
    <w:rsid w:val="00481FC5"/>
    <w:rsid w:val="004A1C10"/>
    <w:rsid w:val="004C0D5E"/>
    <w:rsid w:val="004C4AE0"/>
    <w:rsid w:val="004D033A"/>
    <w:rsid w:val="004D3040"/>
    <w:rsid w:val="004E6C4F"/>
    <w:rsid w:val="00521B5D"/>
    <w:rsid w:val="00580F00"/>
    <w:rsid w:val="0058126B"/>
    <w:rsid w:val="005905A2"/>
    <w:rsid w:val="005F2AAE"/>
    <w:rsid w:val="00600A2B"/>
    <w:rsid w:val="00610E65"/>
    <w:rsid w:val="006232F5"/>
    <w:rsid w:val="00623818"/>
    <w:rsid w:val="00627617"/>
    <w:rsid w:val="0063484F"/>
    <w:rsid w:val="00637FBD"/>
    <w:rsid w:val="006511B8"/>
    <w:rsid w:val="006563B6"/>
    <w:rsid w:val="00660124"/>
    <w:rsid w:val="006C1F89"/>
    <w:rsid w:val="006D56CA"/>
    <w:rsid w:val="006D6CAA"/>
    <w:rsid w:val="006F62EE"/>
    <w:rsid w:val="006F6500"/>
    <w:rsid w:val="007060DD"/>
    <w:rsid w:val="00722614"/>
    <w:rsid w:val="007269B9"/>
    <w:rsid w:val="0074131B"/>
    <w:rsid w:val="00750E63"/>
    <w:rsid w:val="007A2FE1"/>
    <w:rsid w:val="008070E0"/>
    <w:rsid w:val="00826A49"/>
    <w:rsid w:val="008356E7"/>
    <w:rsid w:val="00837E87"/>
    <w:rsid w:val="00842867"/>
    <w:rsid w:val="00847E98"/>
    <w:rsid w:val="008707D5"/>
    <w:rsid w:val="008846F5"/>
    <w:rsid w:val="008A7A1C"/>
    <w:rsid w:val="00997184"/>
    <w:rsid w:val="009A2913"/>
    <w:rsid w:val="009B1312"/>
    <w:rsid w:val="009E6BE4"/>
    <w:rsid w:val="00A220A7"/>
    <w:rsid w:val="00A47D0D"/>
    <w:rsid w:val="00A82A24"/>
    <w:rsid w:val="00AC18AB"/>
    <w:rsid w:val="00AC5B65"/>
    <w:rsid w:val="00AD1FD9"/>
    <w:rsid w:val="00AF32AB"/>
    <w:rsid w:val="00B12267"/>
    <w:rsid w:val="00B45539"/>
    <w:rsid w:val="00B56A91"/>
    <w:rsid w:val="00B65FC7"/>
    <w:rsid w:val="00B81C33"/>
    <w:rsid w:val="00B83914"/>
    <w:rsid w:val="00BF4C97"/>
    <w:rsid w:val="00C07B76"/>
    <w:rsid w:val="00C27F40"/>
    <w:rsid w:val="00C3271B"/>
    <w:rsid w:val="00C46C69"/>
    <w:rsid w:val="00C56D5E"/>
    <w:rsid w:val="00C60792"/>
    <w:rsid w:val="00C90E2A"/>
    <w:rsid w:val="00CB2057"/>
    <w:rsid w:val="00D52FFA"/>
    <w:rsid w:val="00D73B03"/>
    <w:rsid w:val="00DA5378"/>
    <w:rsid w:val="00DC17B8"/>
    <w:rsid w:val="00DD6D42"/>
    <w:rsid w:val="00E01FD4"/>
    <w:rsid w:val="00E078F0"/>
    <w:rsid w:val="00E40EF4"/>
    <w:rsid w:val="00EA4770"/>
    <w:rsid w:val="00ED322A"/>
    <w:rsid w:val="00F06FDF"/>
    <w:rsid w:val="00F43B65"/>
    <w:rsid w:val="00F74D41"/>
    <w:rsid w:val="00F81093"/>
    <w:rsid w:val="00F93899"/>
    <w:rsid w:val="00F96B66"/>
    <w:rsid w:val="00FA6783"/>
    <w:rsid w:val="00FD14F5"/>
    <w:rsid w:val="00FD28BE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9F46"/>
  <w15:docId w15:val="{59BE28B0-3A4C-4090-A556-9EFC0836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163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Bulle"/>
    <w:basedOn w:val="Normalny"/>
    <w:link w:val="AkapitzlistZnak"/>
    <w:uiPriority w:val="34"/>
    <w:qFormat/>
    <w:rsid w:val="00F43B65"/>
    <w:pPr>
      <w:ind w:left="720"/>
      <w:contextualSpacing/>
    </w:pPr>
  </w:style>
  <w:style w:type="paragraph" w:customStyle="1" w:styleId="Default">
    <w:name w:val="Default"/>
    <w:rsid w:val="00116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078F0"/>
    <w:rPr>
      <w:i/>
      <w:iCs/>
    </w:rPr>
  </w:style>
  <w:style w:type="table" w:styleId="Tabela-Siatka">
    <w:name w:val="Table Grid"/>
    <w:basedOn w:val="Standardowy"/>
    <w:uiPriority w:val="39"/>
    <w:rsid w:val="00DC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Bulle Znak"/>
    <w:link w:val="Akapitzlist"/>
    <w:uiPriority w:val="34"/>
    <w:qFormat/>
    <w:locked/>
    <w:rsid w:val="00F96B6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6335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F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A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01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01AAE"/>
    <w:rPr>
      <w:rFonts w:ascii="Times New Roman" w:eastAsia="Times New Roman" w:hAnsi="Liberation Serif" w:cs="Times New Roman"/>
      <w:kern w:val="1"/>
      <w:sz w:val="20"/>
      <w:szCs w:val="20"/>
      <w:lang w:eastAsia="pl-PL"/>
      <w14:ligatures w14:val="none"/>
    </w:rPr>
  </w:style>
  <w:style w:type="character" w:customStyle="1" w:styleId="Normalny1">
    <w:name w:val="Normalny1"/>
    <w:basedOn w:val="Domylnaczcionkaakapitu"/>
    <w:rsid w:val="004350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040"/>
    <w:pPr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040"/>
    <w:rPr>
      <w:rFonts w:ascii="Times New Roman" w:eastAsia="Times New Roman" w:hAnsi="Liberation Serif" w:cs="Times New Roman"/>
      <w:b/>
      <w:bCs/>
      <w:kern w:val="1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1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00"/>
  </w:style>
  <w:style w:type="paragraph" w:styleId="Stopka">
    <w:name w:val="footer"/>
    <w:basedOn w:val="Normalny"/>
    <w:link w:val="StopkaZnak"/>
    <w:uiPriority w:val="99"/>
    <w:unhideWhenUsed/>
    <w:rsid w:val="0031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Preuss (RZGW Poznań)</dc:creator>
  <cp:keywords/>
  <dc:description/>
  <cp:lastModifiedBy>Marta Rutkowska</cp:lastModifiedBy>
  <cp:revision>9</cp:revision>
  <cp:lastPrinted>2024-01-24T12:55:00Z</cp:lastPrinted>
  <dcterms:created xsi:type="dcterms:W3CDTF">2024-02-22T09:30:00Z</dcterms:created>
  <dcterms:modified xsi:type="dcterms:W3CDTF">2024-03-15T11:37:00Z</dcterms:modified>
</cp:coreProperties>
</file>