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75" w:rsidRPr="00CB4F02" w:rsidRDefault="00386DDB">
      <w:pPr>
        <w:pStyle w:val="NormalnyWeb"/>
        <w:spacing w:line="276" w:lineRule="auto"/>
        <w:jc w:val="right"/>
        <w:rPr>
          <w:b/>
          <w:bCs/>
          <w:i/>
          <w:iCs/>
          <w:szCs w:val="22"/>
        </w:rPr>
      </w:pPr>
      <w:r w:rsidRPr="00CB4F02">
        <w:rPr>
          <w:b/>
          <w:bCs/>
          <w:i/>
          <w:iCs/>
          <w:szCs w:val="22"/>
        </w:rPr>
        <w:t xml:space="preserve">Załącznik nr 1 </w:t>
      </w:r>
      <w:r w:rsidR="00CB4F02" w:rsidRPr="00CB4F02">
        <w:rPr>
          <w:b/>
          <w:bCs/>
          <w:i/>
          <w:iCs/>
          <w:szCs w:val="22"/>
        </w:rPr>
        <w:t xml:space="preserve">– </w:t>
      </w:r>
      <w:r w:rsidRPr="00CB4F02">
        <w:rPr>
          <w:b/>
          <w:bCs/>
          <w:i/>
          <w:iCs/>
          <w:szCs w:val="22"/>
        </w:rPr>
        <w:t xml:space="preserve">Szczegółowy opis </w:t>
      </w:r>
      <w:r w:rsidR="00CB4F02" w:rsidRPr="00CB4F02">
        <w:rPr>
          <w:b/>
          <w:bCs/>
          <w:i/>
          <w:iCs/>
          <w:szCs w:val="22"/>
        </w:rPr>
        <w:t>przedmiotu zamówienia</w:t>
      </w:r>
    </w:p>
    <w:p w:rsidR="00CB4F02" w:rsidRDefault="00CB4F02">
      <w:pPr>
        <w:pStyle w:val="NormalnyWeb"/>
        <w:spacing w:line="276" w:lineRule="auto"/>
        <w:jc w:val="right"/>
        <w:rPr>
          <w:b/>
          <w:bCs/>
          <w:i/>
          <w:iCs/>
          <w:sz w:val="22"/>
          <w:szCs w:val="22"/>
        </w:rPr>
      </w:pPr>
    </w:p>
    <w:p w:rsidR="003A6A75" w:rsidRDefault="00386DDB" w:rsidP="00CB4F02">
      <w:pPr>
        <w:pStyle w:val="NormalnyWeb"/>
        <w:spacing w:line="276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Przedłużenie licencji Forigate 100D na dwa urządzenia, </w:t>
      </w:r>
      <w:r w:rsidRPr="00CB4F02">
        <w:rPr>
          <w:b/>
          <w:bCs/>
          <w:i/>
          <w:iCs/>
          <w:szCs w:val="22"/>
          <w:u w:val="single"/>
        </w:rPr>
        <w:t>na okres 1 roku</w:t>
      </w:r>
      <w:r>
        <w:rPr>
          <w:b/>
          <w:bCs/>
          <w:i/>
          <w:iCs/>
          <w:sz w:val="22"/>
          <w:szCs w:val="22"/>
        </w:rPr>
        <w:t xml:space="preserve">, zawierające niżej wymienione moduły i </w:t>
      </w:r>
      <w:r>
        <w:rPr>
          <w:b/>
          <w:bCs/>
          <w:i/>
          <w:iCs/>
          <w:sz w:val="22"/>
          <w:szCs w:val="22"/>
        </w:rPr>
        <w:t>parametry:</w:t>
      </w:r>
    </w:p>
    <w:p w:rsidR="003A6A75" w:rsidRPr="00CB4F02" w:rsidRDefault="00386DDB">
      <w:pPr>
        <w:pStyle w:val="NormalnyWeb"/>
        <w:spacing w:line="276" w:lineRule="auto"/>
        <w:rPr>
          <w:lang w:val="en-US"/>
        </w:rPr>
      </w:pPr>
      <w:r w:rsidRPr="00CB4F02">
        <w:rPr>
          <w:b/>
          <w:bCs/>
          <w:i/>
          <w:iCs/>
          <w:sz w:val="22"/>
          <w:szCs w:val="22"/>
          <w:lang w:val="en-US"/>
        </w:rPr>
        <w:br/>
      </w:r>
      <w:r w:rsidRPr="00CB4F02">
        <w:rPr>
          <w:b/>
          <w:bCs/>
          <w:i/>
          <w:iCs/>
          <w:sz w:val="22"/>
          <w:szCs w:val="22"/>
          <w:lang w:val="en-US"/>
        </w:rPr>
        <w:t>- FortiCare Support</w:t>
      </w:r>
    </w:p>
    <w:p w:rsidR="003A6A75" w:rsidRPr="00CB4F02" w:rsidRDefault="00386DDB">
      <w:pPr>
        <w:pStyle w:val="NormalnyWeb"/>
        <w:spacing w:line="276" w:lineRule="auto"/>
        <w:rPr>
          <w:lang w:val="en-US"/>
        </w:rPr>
      </w:pPr>
      <w:r w:rsidRPr="00CB4F02">
        <w:rPr>
          <w:b/>
          <w:bCs/>
          <w:i/>
          <w:iCs/>
          <w:sz w:val="22"/>
          <w:szCs w:val="22"/>
          <w:lang w:val="en-US"/>
        </w:rPr>
        <w:t>- Firmware &amp; General Updates</w:t>
      </w:r>
    </w:p>
    <w:p w:rsidR="003A6A75" w:rsidRPr="00CB4F02" w:rsidRDefault="00386DDB">
      <w:pPr>
        <w:pStyle w:val="NormalnyWeb"/>
        <w:spacing w:line="276" w:lineRule="auto"/>
        <w:rPr>
          <w:lang w:val="en-US"/>
        </w:rPr>
      </w:pPr>
      <w:r w:rsidRPr="00CB4F02">
        <w:rPr>
          <w:b/>
          <w:bCs/>
          <w:i/>
          <w:iCs/>
          <w:sz w:val="22"/>
          <w:szCs w:val="22"/>
          <w:lang w:val="en-US"/>
        </w:rPr>
        <w:t>- Intrusion Prevention</w:t>
      </w:r>
    </w:p>
    <w:p w:rsidR="003A6A75" w:rsidRDefault="00386DDB">
      <w:pPr>
        <w:pStyle w:val="NormalnyWeb"/>
        <w:spacing w:line="276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- AntiVirus</w:t>
      </w:r>
    </w:p>
    <w:p w:rsidR="003A6A75" w:rsidRDefault="00386DDB">
      <w:pPr>
        <w:pStyle w:val="NormalnyWeb"/>
        <w:spacing w:line="276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- Outbreak Prevention</w:t>
      </w:r>
    </w:p>
    <w:p w:rsidR="003A6A75" w:rsidRDefault="00386DDB">
      <w:pPr>
        <w:pStyle w:val="NormalnyWeb"/>
        <w:spacing w:line="276" w:lineRule="auto"/>
      </w:pPr>
      <w:r>
        <w:rPr>
          <w:b/>
          <w:bCs/>
          <w:i/>
          <w:iCs/>
          <w:sz w:val="22"/>
          <w:szCs w:val="22"/>
        </w:rPr>
        <w:t>- Web Filtering</w:t>
      </w:r>
    </w:p>
    <w:p w:rsidR="003A6A75" w:rsidRDefault="00386DDB">
      <w:pPr>
        <w:pStyle w:val="NormalnyWeb"/>
        <w:spacing w:line="276" w:lineRule="auto"/>
      </w:pPr>
      <w:r>
        <w:rPr>
          <w:b/>
          <w:bCs/>
          <w:i/>
          <w:iCs/>
          <w:sz w:val="22"/>
          <w:szCs w:val="22"/>
        </w:rPr>
        <w:t>- Praca obu urządzeń w trybie HA</w:t>
      </w:r>
    </w:p>
    <w:p w:rsidR="003A6A75" w:rsidRDefault="00386DDB">
      <w:pPr>
        <w:pStyle w:val="NormalnyWeb"/>
        <w:spacing w:line="276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- licencja na 12 miesięcy</w:t>
      </w:r>
    </w:p>
    <w:p w:rsidR="003A6A75" w:rsidRPr="00CB4F02" w:rsidRDefault="00386DDB">
      <w:pPr>
        <w:pStyle w:val="NormalnyWeb"/>
        <w:spacing w:line="276" w:lineRule="auto"/>
        <w:rPr>
          <w:b/>
          <w:bCs/>
          <w:i/>
          <w:iCs/>
          <w:sz w:val="22"/>
          <w:szCs w:val="22"/>
          <w:u w:val="single"/>
        </w:rPr>
      </w:pPr>
      <w:r w:rsidRPr="00CB4F02">
        <w:rPr>
          <w:b/>
          <w:bCs/>
          <w:i/>
          <w:iCs/>
          <w:sz w:val="22"/>
          <w:szCs w:val="22"/>
          <w:highlight w:val="yellow"/>
          <w:u w:val="single"/>
        </w:rPr>
        <w:t>- uruchomienie usługi do dnia 01.06.2021</w:t>
      </w:r>
      <w:r w:rsidR="00CB4F02">
        <w:rPr>
          <w:b/>
          <w:bCs/>
          <w:i/>
          <w:iCs/>
          <w:sz w:val="22"/>
          <w:szCs w:val="22"/>
          <w:highlight w:val="yellow"/>
          <w:u w:val="single"/>
        </w:rPr>
        <w:t xml:space="preserve"> </w:t>
      </w:r>
      <w:bookmarkStart w:id="0" w:name="_GoBack"/>
      <w:bookmarkEnd w:id="0"/>
      <w:r w:rsidRPr="00CB4F02">
        <w:rPr>
          <w:b/>
          <w:bCs/>
          <w:i/>
          <w:iCs/>
          <w:sz w:val="22"/>
          <w:szCs w:val="22"/>
          <w:highlight w:val="yellow"/>
          <w:u w:val="single"/>
        </w:rPr>
        <w:t>r.</w:t>
      </w:r>
    </w:p>
    <w:p w:rsidR="003A6A75" w:rsidRDefault="00386DDB">
      <w:pPr>
        <w:pStyle w:val="NormalnyWeb"/>
        <w:spacing w:line="276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br/>
      </w:r>
    </w:p>
    <w:sectPr w:rsidR="003A6A75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DB" w:rsidRDefault="00386DDB">
      <w:pPr>
        <w:spacing w:after="0" w:line="240" w:lineRule="auto"/>
      </w:pPr>
      <w:r>
        <w:separator/>
      </w:r>
    </w:p>
  </w:endnote>
  <w:endnote w:type="continuationSeparator" w:id="0">
    <w:p w:rsidR="00386DDB" w:rsidRDefault="0038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DB" w:rsidRDefault="00386D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86DDB" w:rsidRDefault="00386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A6A75"/>
    <w:rsid w:val="003056F8"/>
    <w:rsid w:val="00386DDB"/>
    <w:rsid w:val="003A6A75"/>
    <w:rsid w:val="00CB4F02"/>
    <w:rsid w:val="00E2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0A7B"/>
  <w15:docId w15:val="{8552FD46-B751-4248-9166-9E42B66E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extbody">
    <w:name w:val="Text body"/>
    <w:basedOn w:val="Standard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Sarnecki</dc:creator>
  <dc:description/>
  <cp:lastModifiedBy>Mariusz Czyż</cp:lastModifiedBy>
  <cp:revision>3</cp:revision>
  <dcterms:created xsi:type="dcterms:W3CDTF">2021-05-25T11:39:00Z</dcterms:created>
  <dcterms:modified xsi:type="dcterms:W3CDTF">2021-05-25T11:40:00Z</dcterms:modified>
</cp:coreProperties>
</file>