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0C6816" w:rsidP="00FD7EFE">
      <w:pPr>
        <w:suppressAutoHyphens w:val="0"/>
        <w:ind w:left="425" w:hanging="425"/>
        <w:contextualSpacing w:val="0"/>
        <w:jc w:val="right"/>
        <w:rPr>
          <w:rFonts w:ascii="Arial Narrow" w:hAnsi="Arial Narrow"/>
          <w:b/>
          <w:sz w:val="22"/>
          <w:szCs w:val="22"/>
          <w:lang w:eastAsia="pl-PL"/>
        </w:rPr>
      </w:pPr>
      <w:r>
        <w:rPr>
          <w:rFonts w:ascii="Arial Narrow" w:hAnsi="Arial Narrow"/>
          <w:noProof/>
          <w:sz w:val="22"/>
          <w:szCs w:val="22"/>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10.4pt;width:27.9pt;height:26.95pt;z-index:-251655680" wrapcoords="-584 0 -584 21000 21600 21000 21600 0 -584 0" fillcolor="window">
            <v:imagedata r:id="rId8" o:title=""/>
          </v:shape>
          <o:OLEObject Type="Embed" ProgID="Word.Picture.8" ShapeID="_x0000_s1027" DrawAspect="Content" ObjectID="_1792913311" r:id="rId9"/>
        </w:object>
      </w:r>
      <w:r w:rsidR="002B40D2">
        <w:rPr>
          <w:rFonts w:ascii="Arial Narrow" w:hAnsi="Arial Narrow"/>
          <w:sz w:val="22"/>
          <w:szCs w:val="22"/>
          <w:lang w:eastAsia="pl-PL"/>
        </w:rPr>
        <w:t xml:space="preserve">Poznań, </w:t>
      </w:r>
      <w:r w:rsidR="00107945">
        <w:rPr>
          <w:rFonts w:ascii="Arial Narrow" w:hAnsi="Arial Narrow"/>
          <w:sz w:val="22"/>
          <w:szCs w:val="22"/>
          <w:lang w:eastAsia="pl-PL"/>
        </w:rPr>
        <w:t>12</w:t>
      </w:r>
      <w:r w:rsidR="00414394">
        <w:rPr>
          <w:rFonts w:ascii="Arial Narrow" w:hAnsi="Arial Narrow"/>
          <w:sz w:val="22"/>
          <w:szCs w:val="22"/>
          <w:lang w:eastAsia="pl-PL"/>
        </w:rPr>
        <w:t>.</w:t>
      </w:r>
      <w:r w:rsidR="009107FA">
        <w:rPr>
          <w:rFonts w:ascii="Arial Narrow" w:hAnsi="Arial Narrow"/>
          <w:sz w:val="22"/>
          <w:szCs w:val="22"/>
          <w:lang w:eastAsia="pl-PL"/>
        </w:rPr>
        <w:t>11.</w:t>
      </w:r>
      <w:r w:rsidR="00965A91" w:rsidRPr="00160F82">
        <w:rPr>
          <w:rFonts w:ascii="Arial Narrow" w:hAnsi="Arial Narrow"/>
          <w:sz w:val="22"/>
          <w:szCs w:val="22"/>
          <w:lang w:eastAsia="pl-PL"/>
        </w:rPr>
        <w:t>2024 r.</w:t>
      </w:r>
    </w:p>
    <w:p w:rsidR="00965A91" w:rsidRPr="00160F82" w:rsidRDefault="00271962" w:rsidP="00FD7EFE">
      <w:pPr>
        <w:suppressAutoHyphens w:val="0"/>
        <w:ind w:left="425" w:hanging="425"/>
        <w:contextualSpacing w:val="0"/>
        <w:jc w:val="both"/>
        <w:rPr>
          <w:rFonts w:ascii="Arial Narrow" w:hAnsi="Arial Narrow"/>
          <w:b/>
          <w:sz w:val="22"/>
          <w:szCs w:val="22"/>
          <w:lang w:eastAsia="pl-PL"/>
        </w:rPr>
      </w:pPr>
      <w:r>
        <w:rPr>
          <w:rFonts w:ascii="Arial Narrow" w:hAnsi="Arial Narrow" w:cs="Arial"/>
          <w:b/>
          <w:noProof/>
          <w:sz w:val="22"/>
          <w:szCs w:val="21"/>
        </w:rPr>
        <mc:AlternateContent>
          <mc:Choice Requires="wps">
            <w:drawing>
              <wp:anchor distT="0" distB="0" distL="114300" distR="114300" simplePos="0" relativeHeight="251657728" behindDoc="1" locked="0" layoutInCell="1" allowOverlap="1">
                <wp:simplePos x="0" y="0"/>
                <wp:positionH relativeFrom="column">
                  <wp:posOffset>-3810</wp:posOffset>
                </wp:positionH>
                <wp:positionV relativeFrom="paragraph">
                  <wp:posOffset>158750</wp:posOffset>
                </wp:positionV>
                <wp:extent cx="2874010" cy="448310"/>
                <wp:effectExtent l="0" t="0" r="2540" b="889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F0496A" w:rsidRDefault="00F0496A" w:rsidP="0076281C">
                            <w:pPr>
                              <w:ind w:left="0"/>
                              <w:jc w:val="center"/>
                              <w:rPr>
                                <w:rFonts w:ascii="Arial Narrow" w:hAnsi="Arial Narrow"/>
                                <w:b/>
                                <w:sz w:val="22"/>
                                <w:szCs w:val="22"/>
                              </w:rPr>
                            </w:pPr>
                            <w:r>
                              <w:rPr>
                                <w:rFonts w:ascii="Arial Narrow" w:hAnsi="Arial Narrow"/>
                                <w:b/>
                                <w:sz w:val="22"/>
                                <w:szCs w:val="22"/>
                              </w:rPr>
                              <w:t>KOMENDANT WOJEWÓDZKI POLICJI</w:t>
                            </w:r>
                          </w:p>
                          <w:p w:rsidR="00F0496A" w:rsidRDefault="00F0496A" w:rsidP="0076281C">
                            <w:pPr>
                              <w:ind w:left="0"/>
                              <w:jc w:val="center"/>
                              <w:rPr>
                                <w:rFonts w:ascii="Arial Narrow" w:hAnsi="Arial Narrow"/>
                                <w:b/>
                                <w:sz w:val="22"/>
                                <w:szCs w:val="22"/>
                              </w:rPr>
                            </w:pPr>
                            <w:r>
                              <w:rPr>
                                <w:rFonts w:ascii="Arial Narrow" w:hAnsi="Arial Narrow"/>
                                <w:b/>
                                <w:sz w:val="22"/>
                                <w:szCs w:val="22"/>
                              </w:rPr>
                              <w:t>W POZNANIU</w:t>
                            </w:r>
                          </w:p>
                          <w:p w:rsidR="00F0496A" w:rsidRDefault="00F0496A" w:rsidP="0076281C">
                            <w:pPr>
                              <w:rPr>
                                <w:rFonts w:ascii="Book Antiqua" w:hAnsi="Book Antiqua"/>
                                <w:b/>
                                <w:sz w:val="16"/>
                                <w:szCs w:val="16"/>
                              </w:rPr>
                            </w:pPr>
                          </w:p>
                          <w:p w:rsidR="00F0496A" w:rsidRDefault="00F0496A" w:rsidP="0076281C">
                            <w:pPr>
                              <w:jc w:val="center"/>
                              <w:rPr>
                                <w:rFonts w:ascii="Book Antiqua" w:hAnsi="Book Antiqua"/>
                                <w:b/>
                                <w:sz w:val="26"/>
                                <w:szCs w:val="26"/>
                              </w:rPr>
                            </w:pPr>
                          </w:p>
                          <w:p w:rsidR="00F0496A" w:rsidRDefault="00F0496A" w:rsidP="0076281C">
                            <w:pPr>
                              <w:jc w:val="center"/>
                              <w:rPr>
                                <w:rFonts w:ascii="Book Antiqua" w:hAnsi="Book Antiqua"/>
                                <w:sz w:val="8"/>
                                <w:szCs w:val="8"/>
                              </w:rPr>
                            </w:pPr>
                          </w:p>
                          <w:p w:rsidR="00F0496A" w:rsidRDefault="00F0496A" w:rsidP="007628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3pt;margin-top:12.5pt;width:226.3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" strokecolor="white">
                <v:textbox>
                  <w:txbxContent>
                    <w:p w:rsidR="00F0496A" w:rsidRDefault="00F0496A" w:rsidP="0076281C">
                      <w:pPr>
                        <w:ind w:left="0"/>
                        <w:jc w:val="center"/>
                        <w:rPr>
                          <w:rFonts w:ascii="Arial Narrow" w:hAnsi="Arial Narrow"/>
                          <w:b/>
                          <w:sz w:val="22"/>
                          <w:szCs w:val="22"/>
                        </w:rPr>
                      </w:pPr>
                      <w:r>
                        <w:rPr>
                          <w:rFonts w:ascii="Arial Narrow" w:hAnsi="Arial Narrow"/>
                          <w:b/>
                          <w:sz w:val="22"/>
                          <w:szCs w:val="22"/>
                        </w:rPr>
                        <w:t>KOMENDANT WOJEWÓDZKI POLICJI</w:t>
                      </w:r>
                    </w:p>
                    <w:p w:rsidR="00F0496A" w:rsidRDefault="00F0496A" w:rsidP="0076281C">
                      <w:pPr>
                        <w:ind w:left="0"/>
                        <w:jc w:val="center"/>
                        <w:rPr>
                          <w:rFonts w:ascii="Arial Narrow" w:hAnsi="Arial Narrow"/>
                          <w:b/>
                          <w:sz w:val="22"/>
                          <w:szCs w:val="22"/>
                        </w:rPr>
                      </w:pPr>
                      <w:r>
                        <w:rPr>
                          <w:rFonts w:ascii="Arial Narrow" w:hAnsi="Arial Narrow"/>
                          <w:b/>
                          <w:sz w:val="22"/>
                          <w:szCs w:val="22"/>
                        </w:rPr>
                        <w:t>W POZNANIU</w:t>
                      </w:r>
                    </w:p>
                    <w:p w:rsidR="00F0496A" w:rsidRDefault="00F0496A" w:rsidP="0076281C">
                      <w:pPr>
                        <w:rPr>
                          <w:rFonts w:ascii="Book Antiqua" w:hAnsi="Book Antiqua"/>
                          <w:b/>
                          <w:sz w:val="16"/>
                          <w:szCs w:val="16"/>
                        </w:rPr>
                      </w:pPr>
                    </w:p>
                    <w:p w:rsidR="00F0496A" w:rsidRDefault="00F0496A" w:rsidP="0076281C">
                      <w:pPr>
                        <w:jc w:val="center"/>
                        <w:rPr>
                          <w:rFonts w:ascii="Book Antiqua" w:hAnsi="Book Antiqua"/>
                          <w:b/>
                          <w:sz w:val="26"/>
                          <w:szCs w:val="26"/>
                        </w:rPr>
                      </w:pPr>
                    </w:p>
                    <w:p w:rsidR="00F0496A" w:rsidRDefault="00F0496A" w:rsidP="0076281C">
                      <w:pPr>
                        <w:jc w:val="center"/>
                        <w:rPr>
                          <w:rFonts w:ascii="Book Antiqua" w:hAnsi="Book Antiqua"/>
                          <w:sz w:val="8"/>
                          <w:szCs w:val="8"/>
                        </w:rPr>
                      </w:pPr>
                    </w:p>
                    <w:p w:rsidR="00F0496A" w:rsidRDefault="00F0496A" w:rsidP="0076281C">
                      <w:pPr>
                        <w:jc w:val="center"/>
                      </w:pPr>
                    </w:p>
                  </w:txbxContent>
                </v:textbox>
                <w10:wrap type="tight"/>
              </v:shape>
            </w:pict>
          </mc:Fallback>
        </mc:AlternateConten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1E12E5" w:rsidP="00CD3DA3">
      <w:pPr>
        <w:suppressAutoHyphens w:val="0"/>
        <w:ind w:left="425" w:hanging="425"/>
        <w:contextualSpacing w:val="0"/>
        <w:jc w:val="center"/>
        <w:rPr>
          <w:rFonts w:ascii="Arial Narrow" w:hAnsi="Arial Narrow" w:cs="Arial"/>
          <w:i/>
          <w:sz w:val="22"/>
          <w:szCs w:val="22"/>
          <w:lang w:eastAsia="pl-PL"/>
        </w:rPr>
      </w:pPr>
      <w:r w:rsidRPr="004103F0">
        <w:rPr>
          <w:rFonts w:ascii="Arial Narrow" w:hAnsi="Arial Narrow"/>
          <w:b/>
          <w:sz w:val="22"/>
          <w:szCs w:val="22"/>
        </w:rPr>
        <w:t xml:space="preserve">Świadczenie usług w zakresie </w:t>
      </w:r>
      <w:r w:rsidR="000E4801">
        <w:rPr>
          <w:rFonts w:ascii="Arial Narrow" w:hAnsi="Arial Narrow"/>
          <w:b/>
          <w:sz w:val="22"/>
          <w:szCs w:val="22"/>
        </w:rPr>
        <w:t>obsług technicznych i</w:t>
      </w:r>
      <w:r w:rsidRPr="004103F0">
        <w:rPr>
          <w:rFonts w:ascii="Arial Narrow" w:hAnsi="Arial Narrow"/>
          <w:b/>
          <w:sz w:val="22"/>
          <w:szCs w:val="22"/>
        </w:rPr>
        <w:t xml:space="preserve"> napraw bieżących </w:t>
      </w:r>
      <w:r w:rsidRPr="004103F0">
        <w:rPr>
          <w:rFonts w:ascii="Arial Narrow" w:hAnsi="Arial Narrow"/>
          <w:b/>
          <w:sz w:val="22"/>
          <w:szCs w:val="22"/>
        </w:rPr>
        <w:br/>
        <w:t>pojazdów służbowych użytkowanych przez</w:t>
      </w:r>
      <w:r>
        <w:rPr>
          <w:rFonts w:ascii="Arial Narrow" w:hAnsi="Arial Narrow"/>
          <w:b/>
          <w:sz w:val="22"/>
          <w:szCs w:val="22"/>
        </w:rPr>
        <w:t xml:space="preserve"> </w:t>
      </w:r>
      <w:r w:rsidR="00107945">
        <w:rPr>
          <w:rFonts w:ascii="Arial Narrow" w:hAnsi="Arial Narrow"/>
          <w:b/>
          <w:sz w:val="22"/>
          <w:szCs w:val="22"/>
        </w:rPr>
        <w:t>KPP</w:t>
      </w:r>
      <w:r w:rsidR="00274D5F">
        <w:rPr>
          <w:rFonts w:ascii="Arial Narrow" w:hAnsi="Arial Narrow"/>
          <w:b/>
          <w:sz w:val="22"/>
          <w:szCs w:val="22"/>
        </w:rPr>
        <w:t xml:space="preserve"> w</w:t>
      </w:r>
      <w:r w:rsidR="00107945">
        <w:rPr>
          <w:rFonts w:ascii="Arial Narrow" w:hAnsi="Arial Narrow"/>
          <w:b/>
          <w:sz w:val="22"/>
          <w:szCs w:val="22"/>
        </w:rPr>
        <w:t xml:space="preserve"> </w:t>
      </w:r>
      <w:r w:rsidR="007C4AF8">
        <w:rPr>
          <w:rFonts w:ascii="Arial Narrow" w:hAnsi="Arial Narrow"/>
          <w:b/>
          <w:sz w:val="22"/>
          <w:szCs w:val="22"/>
        </w:rPr>
        <w:t>Rawicz</w:t>
      </w:r>
      <w:r w:rsidR="00274D5F">
        <w:rPr>
          <w:rFonts w:ascii="Arial Narrow" w:hAnsi="Arial Narrow"/>
          <w:b/>
          <w:sz w:val="22"/>
          <w:szCs w:val="22"/>
        </w:rPr>
        <w:t>u</w:t>
      </w:r>
    </w:p>
    <w:p w:rsidR="00414394" w:rsidRDefault="00414394"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414394">
        <w:rPr>
          <w:rFonts w:ascii="Arial Narrow" w:hAnsi="Arial Narrow"/>
          <w:b/>
          <w:bCs/>
          <w:sz w:val="22"/>
          <w:szCs w:val="22"/>
          <w:lang w:eastAsia="pl-PL"/>
        </w:rPr>
        <w:t>.</w:t>
      </w:r>
      <w:r w:rsidR="00143594">
        <w:rPr>
          <w:rFonts w:ascii="Arial Narrow" w:hAnsi="Arial Narrow"/>
          <w:b/>
          <w:bCs/>
          <w:sz w:val="22"/>
          <w:szCs w:val="22"/>
          <w:lang w:eastAsia="pl-PL"/>
        </w:rPr>
        <w:t>10</w:t>
      </w:r>
      <w:r w:rsidR="007C4AF8">
        <w:rPr>
          <w:rFonts w:ascii="Arial Narrow" w:hAnsi="Arial Narrow"/>
          <w:b/>
          <w:bCs/>
          <w:sz w:val="22"/>
          <w:szCs w:val="22"/>
          <w:lang w:eastAsia="pl-PL"/>
        </w:rPr>
        <w:t>1</w:t>
      </w:r>
      <w:r w:rsidR="00414394">
        <w:rPr>
          <w:rFonts w:ascii="Arial Narrow" w:hAnsi="Arial Narrow"/>
          <w:b/>
          <w:bCs/>
          <w:sz w:val="22"/>
          <w:szCs w:val="22"/>
          <w:lang w:eastAsia="pl-PL"/>
        </w:rPr>
        <w:t>.</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0" w:name="_Toc80631698"/>
      <w:bookmarkStart w:id="1"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0"/>
      <w:bookmarkEnd w:id="1"/>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8917B3">
      <w:pPr>
        <w:pStyle w:val="Styl6"/>
        <w:shd w:val="clear" w:color="auto" w:fill="D9D9D9"/>
        <w:tabs>
          <w:tab w:val="clear" w:pos="709"/>
          <w:tab w:val="left" w:pos="426"/>
        </w:tabs>
        <w:spacing w:after="60"/>
        <w:ind w:left="426" w:hanging="426"/>
        <w:outlineLvl w:val="0"/>
      </w:pPr>
      <w:bookmarkStart w:id="2" w:name="_Toc80631699"/>
      <w:bookmarkStart w:id="3" w:name="_Toc121293000"/>
      <w:r w:rsidRPr="00160F82">
        <w:t>OPIS PRZEDMIOTU ZAMÓWIENIA</w:t>
      </w:r>
      <w:bookmarkStart w:id="4" w:name="OLE_LINK1"/>
      <w:bookmarkStart w:id="5" w:name="OLE_LINK4"/>
      <w:bookmarkEnd w:id="2"/>
      <w:bookmarkEnd w:id="3"/>
    </w:p>
    <w:p w:rsidR="001E12E5" w:rsidRPr="001E12E5" w:rsidRDefault="00965A91" w:rsidP="008917B3">
      <w:pPr>
        <w:numPr>
          <w:ilvl w:val="1"/>
          <w:numId w:val="3"/>
        </w:numPr>
        <w:tabs>
          <w:tab w:val="left" w:pos="709"/>
        </w:tabs>
        <w:suppressAutoHyphens w:val="0"/>
        <w:spacing w:after="60"/>
        <w:contextualSpacing w:val="0"/>
        <w:jc w:val="both"/>
        <w:rPr>
          <w:rFonts w:ascii="Arial Narrow" w:hAnsi="Arial Narrow" w:cs="Arial"/>
          <w:sz w:val="22"/>
          <w:szCs w:val="22"/>
          <w:lang w:eastAsia="pl-PL"/>
        </w:rPr>
      </w:pPr>
      <w:r w:rsidRPr="001E12E5">
        <w:rPr>
          <w:rFonts w:ascii="Arial Narrow" w:hAnsi="Arial Narrow" w:cs="Arial"/>
          <w:sz w:val="22"/>
          <w:szCs w:val="22"/>
          <w:lang w:eastAsia="pl-PL"/>
        </w:rPr>
        <w:t xml:space="preserve">Przedmiotem </w:t>
      </w:r>
      <w:bookmarkStart w:id="6" w:name="_Hlk91679293"/>
      <w:bookmarkStart w:id="7" w:name="_Hlk150512922"/>
      <w:r w:rsidR="001E12E5" w:rsidRPr="001E12E5">
        <w:rPr>
          <w:rFonts w:ascii="Arial Narrow" w:hAnsi="Arial Narrow" w:cs="Arial"/>
          <w:sz w:val="22"/>
          <w:szCs w:val="22"/>
        </w:rPr>
        <w:t xml:space="preserve">zamówienia jest </w:t>
      </w:r>
      <w:bookmarkEnd w:id="6"/>
      <w:bookmarkEnd w:id="7"/>
      <w:r w:rsidR="001E12E5" w:rsidRPr="001E12E5">
        <w:rPr>
          <w:rFonts w:ascii="Arial Narrow" w:hAnsi="Arial Narrow" w:cs="Arial"/>
          <w:sz w:val="22"/>
          <w:szCs w:val="22"/>
        </w:rPr>
        <w:t>ś</w:t>
      </w:r>
      <w:r w:rsidR="001E12E5" w:rsidRPr="001E12E5">
        <w:rPr>
          <w:rFonts w:ascii="Arial Narrow" w:hAnsi="Arial Narrow"/>
          <w:sz w:val="22"/>
          <w:szCs w:val="22"/>
        </w:rPr>
        <w:t>wiadczenie usług w zakresie w zakresie obsług technicznych</w:t>
      </w:r>
      <w:r w:rsidR="007C4AF8">
        <w:rPr>
          <w:rFonts w:ascii="Arial Narrow" w:hAnsi="Arial Narrow"/>
          <w:sz w:val="22"/>
          <w:szCs w:val="22"/>
        </w:rPr>
        <w:t xml:space="preserve"> i </w:t>
      </w:r>
      <w:r w:rsidR="001E12E5" w:rsidRPr="001E12E5">
        <w:rPr>
          <w:rFonts w:ascii="Arial Narrow" w:hAnsi="Arial Narrow"/>
          <w:sz w:val="22"/>
          <w:szCs w:val="22"/>
        </w:rPr>
        <w:t xml:space="preserve">napraw bieżących </w:t>
      </w:r>
      <w:r w:rsidR="001E12E5" w:rsidRPr="001E12E5">
        <w:rPr>
          <w:rFonts w:ascii="Arial Narrow" w:hAnsi="Arial Narrow"/>
          <w:sz w:val="22"/>
          <w:szCs w:val="22"/>
        </w:rPr>
        <w:br/>
      </w:r>
      <w:r w:rsidR="001E12E5" w:rsidRPr="00F0496A">
        <w:rPr>
          <w:rFonts w:ascii="Arial Narrow" w:hAnsi="Arial Narrow"/>
          <w:sz w:val="22"/>
          <w:szCs w:val="22"/>
        </w:rPr>
        <w:t xml:space="preserve">pojazdów służbowych użytkowanych przez </w:t>
      </w:r>
      <w:r w:rsidR="005312A9" w:rsidRPr="00F0496A">
        <w:rPr>
          <w:rFonts w:ascii="Arial Narrow" w:hAnsi="Arial Narrow"/>
          <w:sz w:val="22"/>
          <w:szCs w:val="22"/>
        </w:rPr>
        <w:t xml:space="preserve">Komendę Powiatową Policji w </w:t>
      </w:r>
      <w:r w:rsidR="007C4AF8" w:rsidRPr="00F0496A">
        <w:rPr>
          <w:rFonts w:ascii="Arial Narrow" w:hAnsi="Arial Narrow"/>
          <w:sz w:val="22"/>
          <w:szCs w:val="22"/>
        </w:rPr>
        <w:t>Rawicz</w:t>
      </w:r>
      <w:r w:rsidR="005312A9" w:rsidRPr="00F0496A">
        <w:rPr>
          <w:rFonts w:ascii="Arial Narrow" w:hAnsi="Arial Narrow"/>
          <w:sz w:val="22"/>
          <w:szCs w:val="22"/>
        </w:rPr>
        <w:t>u</w:t>
      </w:r>
      <w:r w:rsidR="001E12E5" w:rsidRPr="00F0496A">
        <w:rPr>
          <w:rFonts w:ascii="Arial Narrow" w:hAnsi="Arial Narrow" w:cs="Courier New"/>
          <w:sz w:val="22"/>
          <w:szCs w:val="22"/>
        </w:rPr>
        <w:t xml:space="preserve">. </w:t>
      </w:r>
      <w:r w:rsidR="001E12E5" w:rsidRPr="00F0496A">
        <w:rPr>
          <w:rFonts w:ascii="Arial Narrow" w:hAnsi="Arial Narrow" w:cs="Tahoma"/>
          <w:sz w:val="22"/>
          <w:szCs w:val="22"/>
        </w:rPr>
        <w:t xml:space="preserve">Szczegółowy zakres </w:t>
      </w:r>
      <w:r w:rsidR="001E12E5" w:rsidRPr="001E12E5">
        <w:rPr>
          <w:rFonts w:ascii="Arial Narrow" w:hAnsi="Arial Narrow" w:cs="Tahoma"/>
          <w:color w:val="000000"/>
          <w:sz w:val="22"/>
          <w:szCs w:val="22"/>
        </w:rPr>
        <w:t xml:space="preserve">świadczonych usług został określony w opisie przedmiotu zamówienia, który stanowi </w:t>
      </w:r>
      <w:r w:rsidR="001E12E5" w:rsidRPr="001E12E5">
        <w:rPr>
          <w:rFonts w:ascii="Arial Narrow" w:hAnsi="Arial Narrow" w:cs="Tahoma"/>
          <w:sz w:val="22"/>
          <w:szCs w:val="22"/>
        </w:rPr>
        <w:t xml:space="preserve">załącznik nr 1 </w:t>
      </w:r>
      <w:r w:rsidR="001E12E5" w:rsidRPr="001E12E5">
        <w:rPr>
          <w:rFonts w:ascii="Arial Narrow" w:hAnsi="Arial Narrow" w:cs="Tahoma"/>
          <w:color w:val="000000"/>
          <w:sz w:val="22"/>
          <w:szCs w:val="22"/>
        </w:rPr>
        <w:t xml:space="preserve">do SWZ </w:t>
      </w:r>
      <w:r w:rsidR="008917B3">
        <w:rPr>
          <w:rFonts w:ascii="Arial Narrow" w:hAnsi="Arial Narrow" w:cs="Tahoma"/>
          <w:color w:val="000000"/>
          <w:sz w:val="22"/>
          <w:szCs w:val="22"/>
        </w:rPr>
        <w:t xml:space="preserve">(dalej OPZ) </w:t>
      </w:r>
      <w:r w:rsidR="001E12E5" w:rsidRPr="001E12E5">
        <w:rPr>
          <w:rFonts w:ascii="Arial Narrow" w:hAnsi="Arial Narrow" w:cs="Tahoma"/>
          <w:color w:val="000000"/>
          <w:sz w:val="22"/>
          <w:szCs w:val="22"/>
        </w:rPr>
        <w:t xml:space="preserve">oraz załącznik nr 2 do SWZ </w:t>
      </w:r>
      <w:bookmarkStart w:id="8" w:name="_Hlk74227096"/>
    </w:p>
    <w:p w:rsidR="00965A91" w:rsidRPr="00477CCB" w:rsidRDefault="00965A91" w:rsidP="00AB3B52">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477CCB">
        <w:rPr>
          <w:rFonts w:ascii="Arial Narrow" w:hAnsi="Arial Narrow" w:cs="Tahoma"/>
          <w:sz w:val="22"/>
          <w:szCs w:val="22"/>
          <w:lang w:eastAsia="pl-PL"/>
        </w:rPr>
        <w:t>Zamawiający nie dopuszcza składanie ofert częściowych.</w:t>
      </w:r>
      <w:r w:rsidR="002F1539" w:rsidRPr="00477CCB">
        <w:rPr>
          <w:rFonts w:ascii="Arial Narrow" w:hAnsi="Arial Narrow" w:cs="Tahoma"/>
          <w:sz w:val="22"/>
          <w:szCs w:val="22"/>
          <w:lang w:eastAsia="pl-PL"/>
        </w:rPr>
        <w:t xml:space="preserve"> </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8"/>
    <w:p w:rsidR="002F1539" w:rsidRPr="002F1539" w:rsidRDefault="002F1539" w:rsidP="002F1539">
      <w:pPr>
        <w:tabs>
          <w:tab w:val="left" w:pos="709"/>
        </w:tabs>
        <w:suppressAutoHyphens w:val="0"/>
        <w:spacing w:after="120"/>
        <w:ind w:left="709"/>
        <w:contextualSpacing w:val="0"/>
        <w:jc w:val="both"/>
        <w:rPr>
          <w:rFonts w:ascii="Arial Narrow" w:hAnsi="Arial Narrow" w:cs="Arial"/>
          <w:sz w:val="22"/>
          <w:szCs w:val="22"/>
          <w:lang w:eastAsia="pl-PL"/>
        </w:rPr>
      </w:pPr>
      <w:r w:rsidRPr="002F1539">
        <w:rPr>
          <w:rFonts w:ascii="Arial Narrow" w:hAnsi="Arial Narrow"/>
          <w:sz w:val="22"/>
          <w:szCs w:val="22"/>
        </w:rPr>
        <w:t>50112000-</w:t>
      </w:r>
      <w:r w:rsidR="00F6243A" w:rsidRPr="002F1539">
        <w:rPr>
          <w:rFonts w:ascii="Arial Narrow" w:hAnsi="Arial Narrow"/>
          <w:sz w:val="22"/>
          <w:szCs w:val="22"/>
        </w:rPr>
        <w:t>3 Usługi</w:t>
      </w:r>
      <w:r w:rsidRPr="002F1539">
        <w:rPr>
          <w:rFonts w:ascii="Arial Narrow" w:hAnsi="Arial Narrow"/>
          <w:sz w:val="22"/>
          <w:szCs w:val="22"/>
        </w:rPr>
        <w:t xml:space="preserve"> w zakresie napraw i konserwacji samochodów</w:t>
      </w:r>
      <w:r w:rsidR="00477CCB">
        <w:rPr>
          <w:rFonts w:ascii="Arial Narrow" w:hAnsi="Arial Narrow"/>
          <w:sz w:val="22"/>
          <w:szCs w:val="22"/>
        </w:rPr>
        <w:t>.</w:t>
      </w:r>
      <w:r w:rsidRPr="002F1539">
        <w:rPr>
          <w:rFonts w:ascii="Arial Narrow" w:hAnsi="Arial Narrow" w:cs="Arial"/>
          <w:sz w:val="22"/>
          <w:szCs w:val="22"/>
          <w:lang w:eastAsia="pl-PL"/>
        </w:rPr>
        <w:t xml:space="preserve"> </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9" w:name="_Toc80360812"/>
      <w:bookmarkStart w:id="10" w:name="_Toc121293001"/>
      <w:r w:rsidRPr="00160F82">
        <w:t>PRZEDMIOTOWE ŚRODKI DOWODOWE</w:t>
      </w:r>
      <w:bookmarkEnd w:id="9"/>
      <w:bookmarkEnd w:id="10"/>
    </w:p>
    <w:p w:rsidR="002F1539" w:rsidRPr="002F1539" w:rsidRDefault="002F1539" w:rsidP="002F1539">
      <w:pPr>
        <w:pStyle w:val="Styl6"/>
        <w:numPr>
          <w:ilvl w:val="0"/>
          <w:numId w:val="0"/>
        </w:numPr>
        <w:ind w:left="360" w:hanging="360"/>
        <w:rPr>
          <w:b w:val="0"/>
        </w:rPr>
      </w:pPr>
      <w:bookmarkStart w:id="11" w:name="_Toc80631700"/>
      <w:bookmarkStart w:id="12" w:name="_Toc121293002"/>
      <w:bookmarkEnd w:id="4"/>
      <w:bookmarkEnd w:id="5"/>
      <w:r w:rsidRPr="002F1539">
        <w:rPr>
          <w:b w:val="0"/>
        </w:rPr>
        <w:t>Zamawiający nie wymaga złożenia wraz z ofertą przedmiotowych środków dowodowych.</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1"/>
      <w:bookmarkEnd w:id="12"/>
      <w:r w:rsidRPr="00160F82">
        <w:t xml:space="preserve"> </w:t>
      </w:r>
    </w:p>
    <w:p w:rsidR="002F1539" w:rsidRPr="002F1539" w:rsidRDefault="002F1539" w:rsidP="002F1539">
      <w:pPr>
        <w:pStyle w:val="Styl6"/>
        <w:numPr>
          <w:ilvl w:val="0"/>
          <w:numId w:val="0"/>
        </w:numPr>
        <w:ind w:left="360" w:hanging="360"/>
        <w:rPr>
          <w:b w:val="0"/>
        </w:rPr>
      </w:pPr>
      <w:bookmarkStart w:id="13" w:name="_Toc121293003"/>
      <w:r w:rsidRPr="002F1539">
        <w:rPr>
          <w:b w:val="0"/>
        </w:rPr>
        <w:t xml:space="preserve">Termin wykonania przedmiotu zamówienia – od dnia wystawienia pierwszego zlecenia przez okres 24 miesięcy. </w:t>
      </w:r>
    </w:p>
    <w:p w:rsidR="00965A91" w:rsidRPr="00160F82" w:rsidRDefault="00965A91" w:rsidP="00027C30">
      <w:pPr>
        <w:pStyle w:val="Styl6"/>
        <w:shd w:val="clear" w:color="auto" w:fill="D9D9D9"/>
        <w:tabs>
          <w:tab w:val="clear" w:pos="709"/>
          <w:tab w:val="left" w:pos="426"/>
        </w:tabs>
        <w:ind w:left="426" w:hanging="426"/>
        <w:outlineLvl w:val="0"/>
      </w:pPr>
      <w:r w:rsidRPr="00160F82">
        <w:t>PODSTAWY WYKLUCZENIA ORAZ PODMIOTOWE ŚRODKI DOWODOWE</w:t>
      </w:r>
      <w:bookmarkEnd w:id="13"/>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005D3AF8">
        <w:rPr>
          <w:rFonts w:ascii="Arial Narrow" w:hAnsi="Arial Narrow" w:cs="Arial"/>
          <w:sz w:val="22"/>
          <w:szCs w:val="22"/>
          <w:lang w:eastAsia="pl-PL"/>
        </w:rPr>
        <w:br/>
      </w:r>
      <w:r w:rsidRPr="00160F82">
        <w:rPr>
          <w:rFonts w:ascii="Arial Narrow" w:hAnsi="Arial Narrow" w:cs="Arial"/>
          <w:sz w:val="22"/>
          <w:szCs w:val="22"/>
          <w:lang w:eastAsia="pl-PL"/>
        </w:rPr>
        <w:t>poz. 507).</w:t>
      </w:r>
    </w:p>
    <w:p w:rsidR="002F1539" w:rsidRDefault="00965A91" w:rsidP="002F1539">
      <w:pPr>
        <w:numPr>
          <w:ilvl w:val="1"/>
          <w:numId w:val="3"/>
        </w:numPr>
        <w:suppressAutoHyphens w:val="0"/>
        <w:contextualSpacing w:val="0"/>
        <w:jc w:val="both"/>
        <w:rPr>
          <w:rFonts w:ascii="Arial Narrow" w:hAnsi="Arial Narrow" w:cs="Arial"/>
          <w:b/>
          <w:sz w:val="22"/>
          <w:szCs w:val="22"/>
        </w:rPr>
      </w:pPr>
      <w:r w:rsidRPr="0059531C">
        <w:rPr>
          <w:rFonts w:ascii="Arial Narrow" w:hAnsi="Arial Narrow" w:cs="Arial"/>
          <w:sz w:val="22"/>
          <w:szCs w:val="22"/>
          <w:lang w:eastAsia="pl-PL"/>
        </w:rPr>
        <w:t>W celu potwierdzenia braku podstaw do wykluczenia</w:t>
      </w:r>
      <w:r w:rsidR="002F1539">
        <w:rPr>
          <w:rFonts w:ascii="Arial Narrow" w:hAnsi="Arial Narrow" w:cs="Arial"/>
          <w:sz w:val="22"/>
          <w:szCs w:val="22"/>
        </w:rPr>
        <w:t xml:space="preserve"> Zamawiający będzie żądał od wykonawcy, którego oferta zostanie najwyżej oceniona następujących środków dowodowych:</w:t>
      </w:r>
    </w:p>
    <w:p w:rsidR="002F1539" w:rsidRDefault="002F1539" w:rsidP="002F1539">
      <w:pPr>
        <w:pStyle w:val="Styl8"/>
        <w:numPr>
          <w:ilvl w:val="2"/>
          <w:numId w:val="3"/>
        </w:numPr>
        <w:jc w:val="both"/>
        <w:rPr>
          <w:b w:val="0"/>
        </w:rPr>
      </w:pPr>
      <w:r>
        <w:rPr>
          <w:bCs/>
        </w:rPr>
        <w:t>informacji z Krajowego Rejestru Karnego</w:t>
      </w:r>
      <w:r>
        <w:rPr>
          <w:b w:val="0"/>
        </w:rPr>
        <w:t>:</w:t>
      </w:r>
    </w:p>
    <w:p w:rsidR="002F1539" w:rsidRDefault="002F1539" w:rsidP="002F1539">
      <w:pPr>
        <w:pStyle w:val="Styl8"/>
        <w:numPr>
          <w:ilvl w:val="3"/>
          <w:numId w:val="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rsidR="002F1539" w:rsidRDefault="002F1539" w:rsidP="002F1539">
      <w:pPr>
        <w:pStyle w:val="Styl8"/>
        <w:numPr>
          <w:ilvl w:val="3"/>
          <w:numId w:val="3"/>
        </w:numPr>
        <w:jc w:val="both"/>
        <w:rPr>
          <w:b w:val="0"/>
        </w:rPr>
      </w:pPr>
      <w:r>
        <w:rPr>
          <w:b w:val="0"/>
        </w:rPr>
        <w:lastRenderedPageBreak/>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rsidR="002F1539" w:rsidRDefault="002F1539"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bCs/>
          <w:sz w:val="22"/>
          <w:szCs w:val="22"/>
        </w:rPr>
        <w:t>informacji z Krajowego Rejestru Karnego</w:t>
      </w:r>
      <w:r w:rsidRPr="002F1539">
        <w:rPr>
          <w:rFonts w:ascii="Arial Narrow" w:hAnsi="Arial Narrow"/>
          <w:sz w:val="22"/>
          <w:szCs w:val="22"/>
        </w:rPr>
        <w:t xml:space="preserve"> potwierdzającej, że wobec wykonawcy prawomocnie nie orzeczono zakazu ubiegania się o zamówienia publiczne, o którym mowa w art. 108 ust.1 pkt 4 ustawy, sporządzona nie wcześniej niż 6 miesięcy przed jej złożeniem</w:t>
      </w:r>
    </w:p>
    <w:p w:rsidR="00965A91" w:rsidRPr="002F1539" w:rsidRDefault="00965A91"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sz w:val="22"/>
          <w:szCs w:val="22"/>
        </w:rPr>
        <w:t xml:space="preserve">oświadczenia </w:t>
      </w:r>
      <w:r w:rsidRPr="002F1539">
        <w:rPr>
          <w:rFonts w:ascii="Arial Narrow" w:hAnsi="Arial Narrow"/>
          <w:b/>
          <w:bCs/>
          <w:sz w:val="22"/>
          <w:szCs w:val="22"/>
        </w:rPr>
        <w:t>wykonawcy</w:t>
      </w:r>
      <w:r w:rsidRPr="002F1539">
        <w:rPr>
          <w:rFonts w:ascii="Arial Narrow" w:hAnsi="Arial Narrow"/>
          <w:sz w:val="22"/>
          <w:szCs w:val="22"/>
        </w:rPr>
        <w:t xml:space="preserve">, o braku przynależności do tej samej grupy kapitałowej w rozumieniu ustawy </w:t>
      </w:r>
      <w:r w:rsidRPr="002F1539">
        <w:rPr>
          <w:rFonts w:ascii="Arial Narrow" w:hAnsi="Arial Narrow"/>
          <w:sz w:val="22"/>
          <w:szCs w:val="22"/>
        </w:rPr>
        <w:br/>
        <w:t xml:space="preserve">z dnia 16 lutego 2007 r. o ochronie konkurencji i konsumentów (Dz.U. z 2024 r. poz. </w:t>
      </w:r>
      <w:r w:rsidR="00477CCB">
        <w:rPr>
          <w:rFonts w:ascii="Arial Narrow" w:hAnsi="Arial Narrow"/>
          <w:sz w:val="22"/>
          <w:szCs w:val="22"/>
        </w:rPr>
        <w:t>1616</w:t>
      </w:r>
      <w:r w:rsidRPr="002F1539">
        <w:rPr>
          <w:rFonts w:ascii="Arial Narrow" w:hAnsi="Arial Narrow"/>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2F1539"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2F1539" w:rsidRPr="00160F82" w:rsidRDefault="002F1539" w:rsidP="002F1539">
      <w:pPr>
        <w:suppressAutoHyphens w:val="0"/>
        <w:spacing w:after="120"/>
        <w:ind w:left="709"/>
        <w:contextualSpacing w:val="0"/>
        <w:jc w:val="both"/>
        <w:rPr>
          <w:rFonts w:ascii="Arial Narrow" w:hAnsi="Arial Narrow" w:cs="Arial"/>
          <w:sz w:val="22"/>
          <w:szCs w:val="22"/>
          <w:lang w:eastAsia="pl-PL"/>
        </w:rPr>
      </w:pPr>
      <w:r>
        <w:rPr>
          <w:rFonts w:ascii="Arial Narrow" w:hAnsi="Arial Narrow" w:cs="Arial"/>
          <w:bCs/>
          <w:color w:val="000000" w:themeColor="text1"/>
          <w:sz w:val="22"/>
          <w:szCs w:val="22"/>
        </w:rPr>
        <w:t xml:space="preserve">Zamawiający będzie również żądał od wykonawcy, którego oferta zostanie najwyżej oceniona środków dowodowych określonych w pkt 5.2.1, 5.2.2, 5.2.4 dotyczące podmiotu udostępniającego zasoby, </w:t>
      </w:r>
      <w:r w:rsidRPr="00591EFA">
        <w:rPr>
          <w:rFonts w:ascii="Arial Narrow" w:hAnsi="Arial Narrow" w:cs="Arial"/>
          <w:bCs/>
          <w:sz w:val="22"/>
          <w:szCs w:val="22"/>
        </w:rPr>
        <w:t>jeżeli wykonawca w celu spełnienia warunków udziału w postępowaniu będzie korzystał z zasobów danego podmiotu</w:t>
      </w:r>
    </w:p>
    <w:p w:rsidR="00FE1151" w:rsidRPr="00FE1151" w:rsidRDefault="00FE1151" w:rsidP="00FE1151">
      <w:pPr>
        <w:numPr>
          <w:ilvl w:val="1"/>
          <w:numId w:val="3"/>
        </w:numPr>
        <w:spacing w:after="120"/>
        <w:jc w:val="both"/>
        <w:rPr>
          <w:rFonts w:ascii="Arial Narrow" w:hAnsi="Arial Narrow" w:cs="Arial"/>
          <w:sz w:val="22"/>
          <w:szCs w:val="22"/>
          <w:lang w:eastAsia="pl-PL"/>
        </w:rPr>
      </w:pPr>
      <w:r>
        <w:rPr>
          <w:rFonts w:ascii="Arial Narrow" w:hAnsi="Arial Narrow"/>
          <w:sz w:val="22"/>
          <w:szCs w:val="22"/>
          <w:lang w:eastAsia="pl-PL"/>
        </w:rPr>
        <w:t xml:space="preserve">Jeżeli wykonawca ma siedzibę lub miejsce zamieszkania poza terytorium Rzeczypospolitej Polskiej, zamiast odpisu lub informacji, o których mowa </w:t>
      </w:r>
      <w:r>
        <w:rPr>
          <w:rFonts w:ascii="Arial Narrow" w:hAnsi="Arial Narrow" w:cs="Arial"/>
          <w:sz w:val="22"/>
          <w:szCs w:val="22"/>
          <w:lang w:eastAsia="pl-PL"/>
        </w:rPr>
        <w:t>pkt 5.2.4</w:t>
      </w:r>
      <w:r>
        <w:rPr>
          <w:rFonts w:ascii="Arial Narrow" w:hAnsi="Arial Narrow"/>
          <w:sz w:val="22"/>
          <w:szCs w:val="22"/>
          <w:lang w:eastAsia="pl-PL"/>
        </w:rPr>
        <w:t xml:space="preserve"> </w:t>
      </w:r>
      <w:r>
        <w:rPr>
          <w:rFonts w:ascii="Arial Narrow" w:hAnsi="Arial Narrow" w:cs="Arial"/>
          <w:sz w:val="22"/>
          <w:szCs w:val="22"/>
          <w:lang w:eastAsia="pl-PL"/>
        </w:rPr>
        <w:t xml:space="preserve">składa dokument lub dokumenty wystawione w kraju, w którym wykonawca lub podmiot udostępniający zasoby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5D3AF8">
        <w:rPr>
          <w:rFonts w:ascii="Arial Narrow" w:hAnsi="Arial Narrow" w:cs="Arial"/>
          <w:sz w:val="22"/>
          <w:szCs w:val="22"/>
          <w:lang w:eastAsia="pl-PL"/>
        </w:rPr>
        <w:br/>
      </w:r>
      <w:r>
        <w:rPr>
          <w:rFonts w:ascii="Arial Narrow" w:hAnsi="Arial Narrow" w:cs="Arial"/>
          <w:sz w:val="22"/>
          <w:szCs w:val="22"/>
          <w:lang w:eastAsia="pl-PL"/>
        </w:rPr>
        <w:t xml:space="preserve">z podobnej procedury przewidzianej w przepisach miejsca wszczęcia tej procedury, wystawione nie wcześniej niż </w:t>
      </w:r>
      <w:r w:rsidR="005D3AF8">
        <w:rPr>
          <w:rFonts w:ascii="Arial Narrow" w:hAnsi="Arial Narrow" w:cs="Arial"/>
          <w:sz w:val="22"/>
          <w:szCs w:val="22"/>
          <w:lang w:eastAsia="pl-PL"/>
        </w:rPr>
        <w:br/>
      </w:r>
      <w:r>
        <w:rPr>
          <w:rFonts w:ascii="Arial Narrow" w:hAnsi="Arial Narrow" w:cs="Arial"/>
          <w:sz w:val="22"/>
          <w:szCs w:val="22"/>
          <w:lang w:eastAsia="pl-PL"/>
        </w:rPr>
        <w:t>3 miesiące przed ich złożeniem</w:t>
      </w:r>
      <w:r>
        <w:rPr>
          <w:rFonts w:ascii="Arial Narrow" w:hAnsi="Arial Narrow"/>
          <w:sz w:val="22"/>
          <w:szCs w:val="22"/>
          <w:lang w:eastAsia="pl-PL"/>
        </w:rPr>
        <w:t>.</w:t>
      </w:r>
    </w:p>
    <w:p w:rsidR="00FE1151" w:rsidRDefault="00FE1151" w:rsidP="00FE1151">
      <w:pPr>
        <w:spacing w:after="120"/>
        <w:ind w:left="709"/>
        <w:jc w:val="both"/>
        <w:rPr>
          <w:rFonts w:ascii="Arial Narrow" w:hAnsi="Arial Narrow" w:cs="Arial"/>
          <w:sz w:val="22"/>
          <w:szCs w:val="22"/>
          <w:lang w:eastAsia="pl-PL"/>
        </w:rPr>
      </w:pPr>
    </w:p>
    <w:p w:rsidR="00965A91" w:rsidRDefault="00FE1151" w:rsidP="00FE1151">
      <w:pPr>
        <w:numPr>
          <w:ilvl w:val="1"/>
          <w:numId w:val="3"/>
        </w:numPr>
        <w:spacing w:after="120"/>
        <w:jc w:val="both"/>
        <w:rPr>
          <w:rFonts w:ascii="Arial Narrow" w:hAnsi="Arial Narrow" w:cs="Arial"/>
          <w:sz w:val="22"/>
          <w:szCs w:val="22"/>
          <w:lang w:eastAsia="pl-PL"/>
        </w:rPr>
      </w:pPr>
      <w:r w:rsidRPr="00FE1151">
        <w:rPr>
          <w:rFonts w:ascii="Arial Narrow" w:hAnsi="Arial Narrow" w:cs="Arial"/>
          <w:sz w:val="22"/>
          <w:szCs w:val="22"/>
          <w:lang w:eastAsia="pl-PL"/>
        </w:rPr>
        <w:t>Jeżeli w kraju, w którym wykonawca lub podmiot udostępniający zasoby ma siedzibę lub miejsce zamieszkania, nie wydaje się dokumentów, o których mowa w pkt 5.3, zastępuje się je odpowiednio w całości lub w części dokumentem zawierającym odpowiednio oświadczenie wykonawcy lub podmiotu udostępniającego zasoby, ze wskazaniem osoby albo osób uprawnionych do jego reprezentacji, złożone pod przysięgą, lub, jeżeli w kraju, w którym wykonawca lub podmiot udostępniający zasoby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udostepniającego zasoby wystawione nie wcześniej niż 3 miesięcy przed ich złożeniem</w:t>
      </w:r>
      <w:r>
        <w:rPr>
          <w:rFonts w:ascii="Arial Narrow" w:hAnsi="Arial Narrow" w:cs="Arial"/>
          <w:sz w:val="22"/>
          <w:szCs w:val="22"/>
          <w:lang w:eastAsia="pl-PL"/>
        </w:rPr>
        <w:t>.</w:t>
      </w:r>
    </w:p>
    <w:p w:rsidR="00FE1151" w:rsidRPr="00FE1151" w:rsidRDefault="00FE1151" w:rsidP="00FE1151">
      <w:pPr>
        <w:spacing w:after="120"/>
        <w:ind w:left="709"/>
        <w:jc w:val="both"/>
        <w:rPr>
          <w:rFonts w:ascii="Arial Narrow" w:hAnsi="Arial Narrow" w:cs="Arial"/>
          <w:sz w:val="22"/>
          <w:szCs w:val="22"/>
          <w:lang w:eastAsia="pl-PL"/>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w:t>
      </w:r>
      <w:r w:rsidR="005312A9">
        <w:rPr>
          <w:rFonts w:ascii="Arial Narrow" w:hAnsi="Arial Narrow" w:cs="Arial"/>
          <w:sz w:val="22"/>
          <w:szCs w:val="22"/>
        </w:rPr>
        <w:br/>
      </w:r>
      <w:r w:rsidRPr="00812C0C">
        <w:rPr>
          <w:rFonts w:ascii="Arial Narrow" w:hAnsi="Arial Narrow" w:cs="Arial"/>
          <w:sz w:val="22"/>
          <w:szCs w:val="22"/>
        </w:rPr>
        <w:t xml:space="preserve">ust. 1 pkt </w:t>
      </w:r>
      <w:r w:rsidR="008917B3">
        <w:rPr>
          <w:rFonts w:ascii="Arial Narrow" w:hAnsi="Arial Narrow" w:cs="Arial"/>
          <w:sz w:val="22"/>
          <w:szCs w:val="22"/>
        </w:rPr>
        <w:t>2,</w:t>
      </w:r>
      <w:r w:rsidR="00107945">
        <w:rPr>
          <w:rFonts w:ascii="Arial Narrow" w:hAnsi="Arial Narrow" w:cs="Arial"/>
          <w:sz w:val="22"/>
          <w:szCs w:val="22"/>
        </w:rPr>
        <w:t xml:space="preserve"> </w:t>
      </w:r>
      <w:r w:rsidR="008917B3">
        <w:rPr>
          <w:rFonts w:ascii="Arial Narrow" w:hAnsi="Arial Narrow" w:cs="Arial"/>
          <w:sz w:val="22"/>
          <w:szCs w:val="22"/>
        </w:rPr>
        <w:t xml:space="preserve">3 </w:t>
      </w:r>
      <w:r w:rsidRPr="00812C0C">
        <w:rPr>
          <w:rFonts w:ascii="Arial Narrow" w:hAnsi="Arial Narrow" w:cs="Arial"/>
          <w:sz w:val="22"/>
          <w:szCs w:val="22"/>
        </w:rPr>
        <w:t xml:space="preserve">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005312A9">
        <w:rPr>
          <w:rFonts w:ascii="Arial Narrow" w:hAnsi="Arial Narrow" w:cs="Tahoma"/>
          <w:iCs/>
          <w:sz w:val="22"/>
        </w:rPr>
        <w:br/>
      </w:r>
      <w:r w:rsidRPr="00812C0C">
        <w:rPr>
          <w:rFonts w:ascii="Arial Narrow" w:hAnsi="Arial Narrow" w:cs="Tahoma"/>
          <w:iCs/>
          <w:sz w:val="22"/>
        </w:rP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w:t>
      </w:r>
      <w:r w:rsidRPr="00160F82">
        <w:rPr>
          <w:rFonts w:ascii="Arial Narrow" w:hAnsi="Arial Narrow" w:cs="Arial"/>
          <w:sz w:val="22"/>
          <w:szCs w:val="22"/>
          <w:lang w:eastAsia="pl-PL"/>
        </w:rPr>
        <w:lastRenderedPageBreak/>
        <w:t xml:space="preserve">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8917B3">
      <w:pPr>
        <w:pStyle w:val="Styl6"/>
        <w:shd w:val="clear" w:color="auto" w:fill="D9D9D9"/>
        <w:spacing w:after="120"/>
        <w:outlineLvl w:val="0"/>
      </w:pPr>
      <w:bookmarkStart w:id="14" w:name="_Toc80631702"/>
      <w:bookmarkStart w:id="15" w:name="_Toc121293004"/>
      <w:r w:rsidRPr="00160F82">
        <w:t>WARUNKI UDZIAŁU W POSTĘPOWANIU ORAZ PODMIOTOWE ŚRODKI DOWODOWE</w:t>
      </w:r>
      <w:bookmarkEnd w:id="14"/>
      <w:bookmarkEnd w:id="15"/>
      <w:r w:rsidRPr="00160F82">
        <w:t xml:space="preserve"> </w:t>
      </w:r>
    </w:p>
    <w:p w:rsidR="00F6243A" w:rsidRPr="00F6243A" w:rsidRDefault="002F1539" w:rsidP="005D3AF8">
      <w:pPr>
        <w:pStyle w:val="Domylnie"/>
        <w:numPr>
          <w:ilvl w:val="1"/>
          <w:numId w:val="3"/>
        </w:numPr>
        <w:spacing w:line="240" w:lineRule="auto"/>
        <w:rPr>
          <w:szCs w:val="22"/>
        </w:rPr>
      </w:pPr>
      <w:bookmarkStart w:id="16" w:name="_Toc80631704"/>
      <w:bookmarkStart w:id="17" w:name="_Toc121293005"/>
      <w:r w:rsidRPr="00F6243A">
        <w:rPr>
          <w:szCs w:val="22"/>
        </w:rPr>
        <w:t xml:space="preserve">Warunek udziału w postępowaniu dotyczący zdolności zawodowej w zakresie </w:t>
      </w:r>
      <w:r w:rsidRPr="00F6243A">
        <w:rPr>
          <w:rFonts w:cs="Arial"/>
          <w:szCs w:val="22"/>
        </w:rPr>
        <w:t>wykształcenia, kwalifikacji zawodowych, doświadczenia osób skierowanych przez wykonawcę do realizacji zamówienia</w:t>
      </w:r>
      <w:r w:rsidR="00F6243A" w:rsidRPr="00F6243A">
        <w:rPr>
          <w:rFonts w:cs="Arial"/>
          <w:szCs w:val="22"/>
        </w:rPr>
        <w:t>.</w:t>
      </w:r>
    </w:p>
    <w:p w:rsidR="002F1539" w:rsidRPr="00F6243A" w:rsidRDefault="00F6243A" w:rsidP="00F6243A">
      <w:pPr>
        <w:pStyle w:val="Domylnie"/>
        <w:numPr>
          <w:ilvl w:val="2"/>
          <w:numId w:val="3"/>
        </w:numPr>
        <w:spacing w:line="240" w:lineRule="auto"/>
        <w:rPr>
          <w:szCs w:val="22"/>
        </w:rPr>
      </w:pPr>
      <w:r w:rsidRPr="00F6243A">
        <w:rPr>
          <w:rFonts w:cs="Arial"/>
          <w:szCs w:val="22"/>
        </w:rPr>
        <w:t xml:space="preserve">Wykonawca spełni warunek </w:t>
      </w:r>
      <w:r w:rsidRPr="00F6243A">
        <w:rPr>
          <w:szCs w:val="22"/>
        </w:rPr>
        <w:t xml:space="preserve">udziału w postępowaniu dotyczący zdolności zawodowej w zakresie </w:t>
      </w:r>
      <w:r w:rsidRPr="00F6243A">
        <w:rPr>
          <w:rFonts w:cs="Arial"/>
          <w:szCs w:val="22"/>
        </w:rPr>
        <w:t>wykształcenia, kwalifikacji zawodowych, doświadczenia osób skierowanych przez wykonawcę do realizacji zamówienia</w:t>
      </w:r>
      <w:r w:rsidR="002F1539" w:rsidRPr="00F6243A">
        <w:rPr>
          <w:rFonts w:cs="Arial"/>
          <w:szCs w:val="22"/>
        </w:rPr>
        <w:t xml:space="preserve"> jeżeli wykaże, że będzie dysponował</w:t>
      </w:r>
      <w:r w:rsidR="00781660" w:rsidRPr="00F6243A">
        <w:rPr>
          <w:rFonts w:cs="Arial"/>
          <w:szCs w:val="22"/>
        </w:rPr>
        <w:t>:</w:t>
      </w:r>
      <w:r w:rsidR="002F1539" w:rsidRPr="00F6243A">
        <w:rPr>
          <w:szCs w:val="22"/>
        </w:rPr>
        <w:t xml:space="preserve"> </w:t>
      </w:r>
      <w:r w:rsidR="00A04695" w:rsidRPr="00F6243A">
        <w:t>min. 1</w:t>
      </w:r>
      <w:r w:rsidR="002F1539" w:rsidRPr="00F6243A">
        <w:t xml:space="preserve"> osob</w:t>
      </w:r>
      <w:r w:rsidR="00A04695" w:rsidRPr="00F6243A">
        <w:t>ą</w:t>
      </w:r>
      <w:r w:rsidR="002F1539" w:rsidRPr="00F6243A">
        <w:t>, wykwalifikowanym mechanik</w:t>
      </w:r>
      <w:r w:rsidR="00A04695" w:rsidRPr="00F6243A">
        <w:t>iem</w:t>
      </w:r>
      <w:r w:rsidR="002F1539" w:rsidRPr="00F6243A">
        <w:t xml:space="preserve"> samochodowym, posiadającym dyplom czeladniczy w tym zakresie oraz stażem pracy nie krótszym niż </w:t>
      </w:r>
      <w:r w:rsidR="005D3AF8">
        <w:br/>
      </w:r>
      <w:r w:rsidR="00A04695" w:rsidRPr="00F6243A">
        <w:t>5</w:t>
      </w:r>
      <w:r w:rsidR="002F1539" w:rsidRPr="00F6243A">
        <w:t xml:space="preserve"> lat w zawodzie mechanika w ujęciu praktycznym (naprawa i obsługa pojazdów samochodowych) lub wykształceniem wyższym w tym zawodzie (technik mechanik, inżynier).</w:t>
      </w:r>
    </w:p>
    <w:p w:rsidR="00F6243A" w:rsidRPr="00F6243A" w:rsidRDefault="00F6243A" w:rsidP="00F6243A">
      <w:pPr>
        <w:pStyle w:val="Domylnie"/>
        <w:numPr>
          <w:ilvl w:val="2"/>
          <w:numId w:val="3"/>
        </w:numPr>
        <w:spacing w:after="120" w:line="240" w:lineRule="auto"/>
        <w:rPr>
          <w:szCs w:val="22"/>
        </w:rPr>
      </w:pPr>
      <w:r w:rsidRPr="00F6243A">
        <w:rPr>
          <w:rFonts w:cs="Arial"/>
          <w:szCs w:val="22"/>
        </w:rPr>
        <w:t xml:space="preserve">Podmiotowy środek dowodowy potwierdzający spełnienie warunku określonego w pkt 6.1.1, którego Zamawiający będzie żądał od wykonawcy, którego oferta zostanie najwyżej oceniona - </w:t>
      </w:r>
      <w:r w:rsidRPr="00F6243A">
        <w:rPr>
          <w:rFonts w:cs="Arial"/>
          <w:b/>
          <w:szCs w:val="22"/>
        </w:rPr>
        <w:t xml:space="preserve">wykaz osób, </w:t>
      </w:r>
      <w:r w:rsidRPr="00F6243A">
        <w:rPr>
          <w:rFonts w:cs="Arial"/>
          <w:szCs w:val="22"/>
        </w:rPr>
        <w:t>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w:t>
      </w:r>
    </w:p>
    <w:p w:rsidR="00F6243A" w:rsidRPr="00F6243A" w:rsidRDefault="002F1539" w:rsidP="00F6243A">
      <w:pPr>
        <w:pStyle w:val="Domylnie"/>
        <w:numPr>
          <w:ilvl w:val="1"/>
          <w:numId w:val="3"/>
        </w:numPr>
        <w:spacing w:line="240" w:lineRule="auto"/>
        <w:rPr>
          <w:rFonts w:cs="Arial"/>
          <w:szCs w:val="22"/>
        </w:rPr>
      </w:pPr>
      <w:r w:rsidRPr="00F6243A">
        <w:rPr>
          <w:rFonts w:cs="Arial"/>
          <w:szCs w:val="22"/>
        </w:rPr>
        <w:t>Warunek udziału w postępowaniu dotyczący zdolności technicznej</w:t>
      </w:r>
      <w:r w:rsidR="00F6243A" w:rsidRPr="00F6243A">
        <w:rPr>
          <w:rFonts w:cs="Arial"/>
          <w:szCs w:val="22"/>
        </w:rPr>
        <w:t>.</w:t>
      </w:r>
    </w:p>
    <w:p w:rsidR="002F1539" w:rsidRPr="00F6243A" w:rsidRDefault="002F1539" w:rsidP="00F6243A">
      <w:pPr>
        <w:pStyle w:val="Domylnie"/>
        <w:numPr>
          <w:ilvl w:val="2"/>
          <w:numId w:val="3"/>
        </w:numPr>
        <w:spacing w:line="240" w:lineRule="auto"/>
        <w:rPr>
          <w:rFonts w:cs="Arial"/>
          <w:szCs w:val="22"/>
        </w:rPr>
      </w:pPr>
      <w:r w:rsidRPr="00F6243A">
        <w:t>Wykonawca spełni warunek dotyczący zdolności technicznej, jeżeli wykaże, że dysponuje lub będzie dysponował</w:t>
      </w:r>
      <w:r w:rsidR="00F6243A" w:rsidRPr="00F6243A">
        <w:t xml:space="preserve"> </w:t>
      </w:r>
      <w:r w:rsidRPr="00F6243A">
        <w:t>warsztatem samochodowym wyposażonym łącznie w:</w:t>
      </w:r>
    </w:p>
    <w:p w:rsidR="00176017" w:rsidRPr="00F6243A" w:rsidRDefault="00176017" w:rsidP="00F6243A">
      <w:pPr>
        <w:pStyle w:val="Domylnie"/>
        <w:numPr>
          <w:ilvl w:val="3"/>
          <w:numId w:val="3"/>
        </w:numPr>
        <w:spacing w:line="240" w:lineRule="auto"/>
      </w:pPr>
      <w:r w:rsidRPr="00F6243A">
        <w:t>minimum 2 stanowiska, znajdujące się w pomieszczeniu zamkniętym, umożliwiające naprawy podwozia pojazdu, wyposażone w podnośnik do 3,5 t. lub kanał naprawczy;</w:t>
      </w:r>
    </w:p>
    <w:p w:rsidR="00176017" w:rsidRPr="00F6243A" w:rsidRDefault="00176017" w:rsidP="00F6243A">
      <w:pPr>
        <w:pStyle w:val="Domylnie"/>
        <w:numPr>
          <w:ilvl w:val="3"/>
          <w:numId w:val="3"/>
        </w:numPr>
        <w:spacing w:line="240" w:lineRule="auto"/>
      </w:pPr>
      <w:r w:rsidRPr="00F6243A">
        <w:t>minimum 1 urządzenie komputerowe do diagnostyki komputerowej - tester diagnostyczny do diagnozy co najmniej 5 marek pojazdów z wyświetlaczem ciekłokrystalicznym (OBD II) lub kilka testerów diagnostycznych do diagnozy łącznie co najmniej 5 marek pojazdów</w:t>
      </w:r>
      <w:r w:rsidR="008917B3">
        <w:t xml:space="preserve"> spośród wskazanych w pkt. </w:t>
      </w:r>
      <w:r w:rsidR="004A696F">
        <w:t>18</w:t>
      </w:r>
      <w:bookmarkStart w:id="18" w:name="_GoBack"/>
      <w:bookmarkEnd w:id="18"/>
      <w:r w:rsidR="008917B3">
        <w:t xml:space="preserve"> OPZ.</w:t>
      </w:r>
    </w:p>
    <w:p w:rsidR="00176017" w:rsidRPr="00F6243A" w:rsidRDefault="00176017" w:rsidP="00F6243A">
      <w:pPr>
        <w:pStyle w:val="Domylnie"/>
        <w:numPr>
          <w:ilvl w:val="3"/>
          <w:numId w:val="3"/>
        </w:numPr>
        <w:spacing w:line="240" w:lineRule="auto"/>
      </w:pPr>
      <w:r w:rsidRPr="00F6243A">
        <w:t xml:space="preserve">minimum 1 wyważarkę i </w:t>
      </w:r>
      <w:proofErr w:type="spellStart"/>
      <w:r w:rsidRPr="00F6243A">
        <w:t>montażownic</w:t>
      </w:r>
      <w:r w:rsidR="005312A9">
        <w:t>ę</w:t>
      </w:r>
      <w:proofErr w:type="spellEnd"/>
      <w:r w:rsidRPr="00F6243A">
        <w:t xml:space="preserve"> do opon;</w:t>
      </w:r>
    </w:p>
    <w:p w:rsidR="00176017" w:rsidRPr="00F6243A" w:rsidRDefault="00176017" w:rsidP="00F6243A">
      <w:pPr>
        <w:pStyle w:val="Domylnie"/>
        <w:numPr>
          <w:ilvl w:val="3"/>
          <w:numId w:val="3"/>
        </w:numPr>
        <w:spacing w:line="240" w:lineRule="auto"/>
      </w:pPr>
      <w:r w:rsidRPr="00F6243A">
        <w:t>minimum 1 urządzenie do kompleksowej obsługi klimatyzacji samochodowej;</w:t>
      </w:r>
    </w:p>
    <w:p w:rsidR="00176017" w:rsidRPr="00F6243A" w:rsidRDefault="00176017" w:rsidP="00F6243A">
      <w:pPr>
        <w:pStyle w:val="Domylnie"/>
        <w:numPr>
          <w:ilvl w:val="3"/>
          <w:numId w:val="3"/>
        </w:numPr>
        <w:spacing w:line="240" w:lineRule="auto"/>
      </w:pPr>
      <w:r w:rsidRPr="00F6243A">
        <w:t>minimum 1 lawetą przeznaczoną do przewozu pojazdów o DMC do 3,5 t.</w:t>
      </w:r>
    </w:p>
    <w:p w:rsidR="00176017" w:rsidRPr="00F6243A" w:rsidRDefault="00176017" w:rsidP="00F6243A">
      <w:pPr>
        <w:pStyle w:val="Domylnie"/>
        <w:numPr>
          <w:ilvl w:val="3"/>
          <w:numId w:val="3"/>
        </w:numPr>
        <w:spacing w:line="240" w:lineRule="auto"/>
      </w:pPr>
      <w:r w:rsidRPr="00F6243A">
        <w:t>zamkniętym, dozorowanym całodobowo lub objęty monitoringiem lub alarmem placem do przechowywania pojazdów o powierzchni minimum 100 m</w:t>
      </w:r>
      <w:r w:rsidRPr="00F6243A">
        <w:rPr>
          <w:vertAlign w:val="superscript"/>
        </w:rPr>
        <w:t>2</w:t>
      </w:r>
      <w:r w:rsidRPr="00F6243A">
        <w:t xml:space="preserve"> - dozorem lub alarmem musi być objęty również warsztat, w którym świadczone będą usługi.</w:t>
      </w:r>
    </w:p>
    <w:p w:rsidR="00F6243A" w:rsidRPr="00F6243A" w:rsidRDefault="00F6243A" w:rsidP="00F6243A">
      <w:pPr>
        <w:pStyle w:val="Domylnie"/>
        <w:spacing w:line="240" w:lineRule="auto"/>
        <w:ind w:left="1418" w:firstLine="0"/>
      </w:pPr>
      <w:r w:rsidRPr="00F6243A">
        <w:t>Wyposażenie, o którym mowa w pkt. 6.2.1.</w:t>
      </w:r>
      <w:r w:rsidR="007C4AF8">
        <w:t>1</w:t>
      </w:r>
      <w:r w:rsidRPr="00F6243A">
        <w:t xml:space="preserve"> – 6.2.1.</w:t>
      </w:r>
      <w:r w:rsidR="007C4AF8">
        <w:t>3</w:t>
      </w:r>
      <w:r w:rsidRPr="00F6243A">
        <w:t xml:space="preserve"> musi znajdować się na stałe w miejscu świadczenia usługi, tj.  w warsztacie wykonawcy.</w:t>
      </w:r>
    </w:p>
    <w:p w:rsidR="00176017" w:rsidRPr="00F6243A" w:rsidRDefault="00F6243A" w:rsidP="00F6243A">
      <w:pPr>
        <w:pStyle w:val="Domylnie"/>
        <w:numPr>
          <w:ilvl w:val="2"/>
          <w:numId w:val="3"/>
        </w:numPr>
        <w:spacing w:after="120" w:line="240" w:lineRule="auto"/>
        <w:rPr>
          <w:color w:val="00B0F0"/>
        </w:rPr>
      </w:pPr>
      <w:r w:rsidRPr="00F6243A">
        <w:rPr>
          <w:rFonts w:cs="Arial"/>
          <w:szCs w:val="22"/>
        </w:rPr>
        <w:t>Podmiotowy środek dowodowy potwierdzający spełnienie warunku określonego w pkt 6.2.1, którego Zamawiający będzie żądał od wykonawcy, którego oferta zostanie najwyżej oceniona -</w:t>
      </w:r>
      <w:r w:rsidRPr="00F6243A">
        <w:rPr>
          <w:rFonts w:cs="Arial"/>
          <w:b/>
          <w:szCs w:val="22"/>
        </w:rPr>
        <w:t xml:space="preserve"> wykaz narzędzi,</w:t>
      </w:r>
      <w:r w:rsidRPr="00F6243A">
        <w:rPr>
          <w:rFonts w:eastAsia="Univers-PL" w:cs="Univers-PL"/>
          <w:szCs w:val="22"/>
        </w:rPr>
        <w:t xml:space="preserve"> wyposażenia zakładu lub urządzeń technicznych dostępnych wykonawcy w celu wykonania zamówienia publicznego wraz z informacją o podstawie do dysponowania tymi zasobami</w:t>
      </w:r>
      <w:r w:rsidRPr="00F6243A">
        <w:rPr>
          <w:rFonts w:cs="Arial"/>
          <w:szCs w:val="22"/>
        </w:rPr>
        <w:t>.</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potwierdzenia spełnienia warunków, o których mowa w pkt </w:t>
      </w:r>
      <w:r>
        <w:rPr>
          <w:rFonts w:ascii="Arial Narrow" w:hAnsi="Arial Narrow" w:cs="Arial"/>
          <w:sz w:val="22"/>
          <w:szCs w:val="22"/>
        </w:rPr>
        <w:t>6</w:t>
      </w:r>
      <w:r w:rsidRPr="00B708B5">
        <w:rPr>
          <w:rFonts w:ascii="Arial Narrow" w:hAnsi="Arial Narrow" w:cs="Arial"/>
          <w:sz w:val="22"/>
          <w:szCs w:val="22"/>
        </w:rPr>
        <w:t>.1</w:t>
      </w:r>
      <w:r w:rsidR="00F6243A">
        <w:rPr>
          <w:rFonts w:ascii="Arial Narrow" w:hAnsi="Arial Narrow" w:cs="Arial"/>
          <w:sz w:val="22"/>
          <w:szCs w:val="22"/>
        </w:rPr>
        <w:t>.1</w:t>
      </w:r>
      <w:r w:rsidRPr="00B708B5">
        <w:rPr>
          <w:rFonts w:ascii="Arial Narrow" w:hAnsi="Arial Narrow" w:cs="Arial"/>
          <w:sz w:val="22"/>
          <w:szCs w:val="22"/>
        </w:rPr>
        <w:t xml:space="preserve"> i </w:t>
      </w:r>
      <w:r>
        <w:rPr>
          <w:rFonts w:ascii="Arial Narrow" w:hAnsi="Arial Narrow" w:cs="Arial"/>
          <w:sz w:val="22"/>
          <w:szCs w:val="22"/>
        </w:rPr>
        <w:t>6</w:t>
      </w:r>
      <w:r w:rsidRPr="00B708B5">
        <w:rPr>
          <w:rFonts w:ascii="Arial Narrow" w:hAnsi="Arial Narrow" w:cs="Arial"/>
          <w:sz w:val="22"/>
          <w:szCs w:val="22"/>
        </w:rPr>
        <w:t>.2</w:t>
      </w:r>
      <w:r w:rsidR="00F6243A">
        <w:rPr>
          <w:rFonts w:ascii="Arial Narrow" w:hAnsi="Arial Narrow" w:cs="Arial"/>
          <w:sz w:val="22"/>
          <w:szCs w:val="22"/>
        </w:rPr>
        <w:t>.1</w:t>
      </w:r>
      <w:r w:rsidRPr="00B708B5">
        <w:rPr>
          <w:rFonts w:ascii="Arial Narrow" w:hAnsi="Arial Narrow" w:cs="Arial"/>
          <w:sz w:val="22"/>
          <w:szCs w:val="22"/>
        </w:rPr>
        <w:t xml:space="preserve"> może polegać na zdolnościach zawodowych i/lub technicznych podmiotów udostępniających zasoby, niezależnie od charakteru prawnego łączących go z nim stosunków prawnych, z zastrzeżeniem, o którym mowa w pkt </w:t>
      </w:r>
      <w:r>
        <w:rPr>
          <w:rFonts w:ascii="Arial Narrow" w:hAnsi="Arial Narrow" w:cs="Arial"/>
          <w:sz w:val="22"/>
          <w:szCs w:val="22"/>
        </w:rPr>
        <w:t>6.5.</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spełnienia warunku udziału w postępowaniu dotyczących zdolności zawodowej i/lub technicznej, o której mowa w pkt </w:t>
      </w:r>
      <w:r>
        <w:rPr>
          <w:rFonts w:ascii="Arial Narrow" w:hAnsi="Arial Narrow" w:cs="Arial"/>
          <w:sz w:val="22"/>
          <w:szCs w:val="22"/>
        </w:rPr>
        <w:t>6</w:t>
      </w:r>
      <w:r w:rsidRPr="00B708B5">
        <w:rPr>
          <w:rFonts w:ascii="Arial Narrow" w:hAnsi="Arial Narrow" w:cs="Arial"/>
          <w:sz w:val="22"/>
          <w:szCs w:val="22"/>
        </w:rPr>
        <w:t xml:space="preserve">.1 i </w:t>
      </w:r>
      <w:r>
        <w:rPr>
          <w:rFonts w:ascii="Arial Narrow" w:hAnsi="Arial Narrow" w:cs="Arial"/>
          <w:sz w:val="22"/>
          <w:szCs w:val="22"/>
        </w:rPr>
        <w:t>6</w:t>
      </w:r>
      <w:r w:rsidRPr="00B708B5">
        <w:rPr>
          <w:rFonts w:ascii="Arial Narrow" w:hAnsi="Arial Narrow" w:cs="Arial"/>
          <w:sz w:val="22"/>
          <w:szCs w:val="22"/>
        </w:rPr>
        <w:t>.2 może polegać na zdolnościach podmiotów udostępniających, pod warunkiem, że podmioty te będą realizować zamówienie lub jego część</w:t>
      </w:r>
      <w:r>
        <w:rPr>
          <w:rFonts w:ascii="Arial Narrow" w:hAnsi="Arial Narrow" w:cs="Arial"/>
          <w:sz w:val="22"/>
          <w:szCs w:val="22"/>
        </w:rPr>
        <w:t>.</w:t>
      </w:r>
    </w:p>
    <w:p w:rsidR="00B708B5" w:rsidRPr="00E66CA7" w:rsidRDefault="00B708B5" w:rsidP="00B708B5">
      <w:pPr>
        <w:numPr>
          <w:ilvl w:val="1"/>
          <w:numId w:val="3"/>
        </w:numPr>
        <w:tabs>
          <w:tab w:val="left" w:pos="709"/>
        </w:tabs>
        <w:suppressAutoHyphens w:val="0"/>
        <w:contextualSpacing w:val="0"/>
        <w:jc w:val="both"/>
        <w:rPr>
          <w:rFonts w:ascii="Arial Narrow" w:hAnsi="Arial Narrow" w:cs="Arial"/>
          <w:sz w:val="22"/>
          <w:szCs w:val="22"/>
        </w:rPr>
      </w:pPr>
      <w:r w:rsidRPr="00E66CA7">
        <w:rPr>
          <w:rFonts w:ascii="Arial Narrow" w:hAnsi="Arial Narrow" w:cs="Arial"/>
          <w:sz w:val="22"/>
          <w:szCs w:val="22"/>
        </w:rPr>
        <w:t xml:space="preserve">Zamawiający będzie oceniać, czy udostępniane wykonawcy przez inne podmioty zdolności </w:t>
      </w:r>
      <w:r>
        <w:rPr>
          <w:rFonts w:ascii="Arial Narrow" w:hAnsi="Arial Narrow" w:cs="Arial"/>
          <w:sz w:val="22"/>
          <w:szCs w:val="22"/>
        </w:rPr>
        <w:t xml:space="preserve">zawodowe i/lub techniczne </w:t>
      </w:r>
      <w:r w:rsidRPr="00E66CA7">
        <w:rPr>
          <w:rFonts w:ascii="Arial Narrow" w:hAnsi="Arial Narrow" w:cs="Arial"/>
          <w:sz w:val="22"/>
          <w:szCs w:val="22"/>
        </w:rPr>
        <w:t xml:space="preserve"> pozwalają na wykazanie przez wykonawcę spełniania warunków udziału w postępowaniu, w tym celu wykonawca, który polega na zdolnościach zawodowych</w:t>
      </w:r>
      <w:r>
        <w:rPr>
          <w:rFonts w:ascii="Arial Narrow" w:hAnsi="Arial Narrow" w:cs="Arial"/>
          <w:sz w:val="22"/>
          <w:szCs w:val="22"/>
        </w:rPr>
        <w:t xml:space="preserve"> i/lub technicznych</w:t>
      </w:r>
      <w:r w:rsidRPr="00E66CA7">
        <w:rPr>
          <w:rFonts w:ascii="Arial Narrow" w:hAnsi="Arial Narrow" w:cs="Arial"/>
          <w:sz w:val="22"/>
          <w:szCs w:val="22"/>
        </w:rPr>
        <w:t>, o których mowa w pkt</w:t>
      </w:r>
      <w:r>
        <w:rPr>
          <w:rFonts w:ascii="Arial Narrow" w:hAnsi="Arial Narrow" w:cs="Arial"/>
          <w:sz w:val="22"/>
          <w:szCs w:val="22"/>
        </w:rPr>
        <w:t xml:space="preserve"> 6.1 i 6.2,</w:t>
      </w:r>
      <w:r w:rsidRPr="00E66CA7">
        <w:rPr>
          <w:rFonts w:ascii="Arial Narrow" w:hAnsi="Arial Narrow" w:cs="Arial"/>
          <w:sz w:val="22"/>
          <w:szCs w:val="22"/>
        </w:rPr>
        <w:t xml:space="preserve"> podmiotów udostępniających zasoby, musi udowodnić Zamawiającemu, że realizując zamówienie, będzie dysponował niezbędnymi zasobami tych podmiotów, w szczególności przedstawiając zobowiązanie tych podmiotów </w:t>
      </w:r>
      <w:r w:rsidRPr="00E66CA7">
        <w:rPr>
          <w:rFonts w:ascii="Arial Narrow" w:hAnsi="Arial Narrow" w:cs="Arial"/>
          <w:sz w:val="22"/>
          <w:szCs w:val="22"/>
        </w:rPr>
        <w:lastRenderedPageBreak/>
        <w:t>do oddania mu do dyspozycji niezbędnych zasobów na potrzeby realizacji zamówienia. Zobowiązanie podmiotu udostępniającego zasoby, musi potwierdzać, że stosunek łączący wykonawcę z podmiotami udostępniającymi zasoby gwarantuje rzeczywisty dostęp do tych zasobów oraz określać w szczególności.</w:t>
      </w:r>
    </w:p>
    <w:p w:rsidR="00B708B5" w:rsidRPr="00E66CA7"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rsidR="00B708B5"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r>
        <w:rPr>
          <w:rFonts w:ascii="Arial Narrow" w:hAnsi="Arial Narrow" w:cs="Arial"/>
          <w:sz w:val="22"/>
          <w:szCs w:val="22"/>
        </w:rPr>
        <w:t>;</w:t>
      </w:r>
    </w:p>
    <w:p w:rsidR="00B708B5" w:rsidRPr="00F13EBA"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F13EBA">
        <w:rPr>
          <w:rFonts w:ascii="Arial Narrow" w:hAnsi="Arial Narrow" w:cs="Helvetica"/>
          <w:sz w:val="22"/>
          <w:szCs w:val="22"/>
        </w:rPr>
        <w:t>czy i w jakim zakresie podmiot udost</w:t>
      </w:r>
      <w:r w:rsidRPr="00F13EBA">
        <w:rPr>
          <w:rFonts w:ascii="Arial Narrow" w:hAnsi="Arial Narrow" w:cs="Arial"/>
          <w:sz w:val="22"/>
          <w:szCs w:val="22"/>
        </w:rPr>
        <w:t>ę</w:t>
      </w:r>
      <w:r w:rsidRPr="00F13EBA">
        <w:rPr>
          <w:rFonts w:ascii="Arial Narrow" w:hAnsi="Arial Narrow" w:cs="Helvetica"/>
          <w:sz w:val="22"/>
          <w:szCs w:val="22"/>
        </w:rPr>
        <w:t>pniaj</w:t>
      </w:r>
      <w:r w:rsidRPr="00F13EBA">
        <w:rPr>
          <w:rFonts w:ascii="Arial Narrow" w:hAnsi="Arial Narrow" w:cs="Arial"/>
          <w:sz w:val="22"/>
          <w:szCs w:val="22"/>
        </w:rPr>
        <w:t>ą</w:t>
      </w:r>
      <w:r w:rsidRPr="00F13EBA">
        <w:rPr>
          <w:rFonts w:ascii="Arial Narrow" w:hAnsi="Arial Narrow" w:cs="Helvetica"/>
          <w:sz w:val="22"/>
          <w:szCs w:val="22"/>
        </w:rPr>
        <w:t>cy zasoby, na zdolno</w:t>
      </w:r>
      <w:r w:rsidRPr="00F13EBA">
        <w:rPr>
          <w:rFonts w:ascii="Arial Narrow" w:hAnsi="Arial Narrow" w:cs="Arial"/>
          <w:sz w:val="22"/>
          <w:szCs w:val="22"/>
        </w:rPr>
        <w:t>ś</w:t>
      </w:r>
      <w:r w:rsidRPr="00F13EBA">
        <w:rPr>
          <w:rFonts w:ascii="Arial Narrow" w:hAnsi="Arial Narrow" w:cs="Helvetica"/>
          <w:sz w:val="22"/>
          <w:szCs w:val="22"/>
        </w:rPr>
        <w:t>ciach którego wykonawca polega</w:t>
      </w:r>
      <w:r w:rsidRPr="00F13EBA">
        <w:rPr>
          <w:rFonts w:ascii="Arial Narrow" w:hAnsi="Arial Narrow" w:cs="Arial"/>
          <w:sz w:val="22"/>
          <w:szCs w:val="22"/>
        </w:rPr>
        <w:t xml:space="preserve"> </w:t>
      </w:r>
      <w:r>
        <w:rPr>
          <w:rFonts w:ascii="Arial Narrow" w:hAnsi="Arial Narrow" w:cs="Arial"/>
          <w:sz w:val="22"/>
          <w:szCs w:val="22"/>
        </w:rPr>
        <w:br/>
      </w:r>
      <w:r w:rsidRPr="00F13EBA">
        <w:rPr>
          <w:rFonts w:ascii="Arial Narrow" w:hAnsi="Arial Narrow" w:cs="Helvetica"/>
          <w:sz w:val="22"/>
          <w:szCs w:val="22"/>
        </w:rPr>
        <w:t>w odniesieniu do warunków udzia</w:t>
      </w:r>
      <w:r w:rsidRPr="00F13EBA">
        <w:rPr>
          <w:rFonts w:ascii="Arial Narrow" w:hAnsi="Arial Narrow" w:cs="Calibri"/>
          <w:sz w:val="22"/>
          <w:szCs w:val="22"/>
        </w:rPr>
        <w:t>ł</w:t>
      </w:r>
      <w:r w:rsidRPr="00F13EBA">
        <w:rPr>
          <w:rFonts w:ascii="Arial Narrow" w:hAnsi="Arial Narrow" w:cs="Helvetica"/>
          <w:sz w:val="22"/>
          <w:szCs w:val="22"/>
        </w:rPr>
        <w:t>u w post</w:t>
      </w:r>
      <w:r w:rsidRPr="00F13EBA">
        <w:rPr>
          <w:rFonts w:ascii="Arial Narrow" w:hAnsi="Arial Narrow" w:cs="Arial"/>
          <w:sz w:val="22"/>
          <w:szCs w:val="22"/>
        </w:rPr>
        <w:t>ę</w:t>
      </w:r>
      <w:r w:rsidRPr="00F13EBA">
        <w:rPr>
          <w:rFonts w:ascii="Arial Narrow" w:hAnsi="Arial Narrow" w:cs="Helvetica"/>
          <w:sz w:val="22"/>
          <w:szCs w:val="22"/>
        </w:rPr>
        <w:t>powaniu, zrealizuje us</w:t>
      </w:r>
      <w:r w:rsidRPr="00F13EBA">
        <w:rPr>
          <w:rFonts w:ascii="Arial Narrow" w:hAnsi="Arial Narrow" w:cs="Calibri"/>
          <w:sz w:val="22"/>
          <w:szCs w:val="22"/>
        </w:rPr>
        <w:t>ł</w:t>
      </w:r>
      <w:r w:rsidRPr="00F13EBA">
        <w:rPr>
          <w:rFonts w:ascii="Arial Narrow" w:hAnsi="Arial Narrow" w:cs="Helvetica"/>
          <w:sz w:val="22"/>
          <w:szCs w:val="22"/>
        </w:rPr>
        <w:t>ugi, których wskazane zdolno</w:t>
      </w:r>
      <w:r w:rsidRPr="00F13EBA">
        <w:rPr>
          <w:rFonts w:ascii="Arial Narrow" w:hAnsi="Arial Narrow" w:cs="Arial"/>
          <w:sz w:val="22"/>
          <w:szCs w:val="22"/>
        </w:rPr>
        <w:t>ś</w:t>
      </w:r>
      <w:r w:rsidRPr="00F13EBA">
        <w:rPr>
          <w:rFonts w:ascii="Arial Narrow" w:hAnsi="Arial Narrow" w:cs="Helvetica"/>
          <w:sz w:val="22"/>
          <w:szCs w:val="22"/>
        </w:rPr>
        <w:t>ci</w:t>
      </w:r>
      <w:r w:rsidRPr="00F13EBA">
        <w:rPr>
          <w:rFonts w:ascii="Arial Narrow" w:hAnsi="Arial Narrow" w:cs="Arial"/>
          <w:sz w:val="22"/>
          <w:szCs w:val="22"/>
        </w:rPr>
        <w:t xml:space="preserve"> </w:t>
      </w:r>
      <w:r w:rsidRPr="00F13EBA">
        <w:rPr>
          <w:rFonts w:ascii="Arial Narrow" w:hAnsi="Arial Narrow" w:cs="Helvetica"/>
          <w:sz w:val="22"/>
          <w:szCs w:val="22"/>
        </w:rPr>
        <w:t>dotycz</w:t>
      </w:r>
      <w:r w:rsidRPr="00F13EBA">
        <w:rPr>
          <w:rFonts w:ascii="Arial Narrow" w:hAnsi="Arial Narrow" w:cs="Arial"/>
          <w:sz w:val="22"/>
          <w:szCs w:val="22"/>
        </w:rPr>
        <w:t>ą</w:t>
      </w:r>
      <w:r>
        <w:rPr>
          <w:rFonts w:ascii="Arial Narrow" w:hAnsi="Arial Narrow" w:cs="Helvetica"/>
          <w:sz w:val="22"/>
          <w:szCs w:val="22"/>
        </w:rPr>
        <w:t>.</w:t>
      </w:r>
    </w:p>
    <w:p w:rsidR="00B708B5" w:rsidRDefault="00B708B5" w:rsidP="00B708B5">
      <w:pPr>
        <w:pStyle w:val="Akapitzlist"/>
        <w:suppressAutoHyphens w:val="0"/>
        <w:spacing w:after="120"/>
        <w:ind w:left="709"/>
        <w:contextualSpacing w:val="0"/>
        <w:jc w:val="both"/>
        <w:rPr>
          <w:rFonts w:ascii="Arial Narrow" w:hAnsi="Arial Narrow" w:cs="Arial"/>
          <w:sz w:val="22"/>
          <w:szCs w:val="22"/>
        </w:rPr>
      </w:pPr>
      <w:r w:rsidRPr="00E66CA7">
        <w:rPr>
          <w:rFonts w:ascii="Arial Narrow" w:hAnsi="Arial Narrow" w:cs="Arial"/>
          <w:sz w:val="22"/>
          <w:szCs w:val="22"/>
        </w:rPr>
        <w:t xml:space="preserve">Treść zobowiązania określa załącznik </w:t>
      </w:r>
      <w:r w:rsidRPr="00F912F5">
        <w:rPr>
          <w:rFonts w:ascii="Arial Narrow" w:hAnsi="Arial Narrow" w:cs="Arial"/>
          <w:sz w:val="22"/>
          <w:szCs w:val="22"/>
        </w:rPr>
        <w:t>nr 6 do SWZ</w:t>
      </w:r>
    </w:p>
    <w:p w:rsidR="00B708B5" w:rsidRP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Jeżeli zdolności zawodowe i/ lub techniczne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p>
    <w:p w:rsidR="00176017" w:rsidRPr="00B708B5" w:rsidRDefault="00B708B5" w:rsidP="00F6243A">
      <w:pPr>
        <w:pStyle w:val="Akapitzlist"/>
        <w:numPr>
          <w:ilvl w:val="1"/>
          <w:numId w:val="3"/>
        </w:numPr>
        <w:suppressAutoHyphens w:val="0"/>
        <w:spacing w:after="240"/>
        <w:contextualSpacing w:val="0"/>
        <w:jc w:val="both"/>
        <w:rPr>
          <w:rFonts w:ascii="Arial Narrow" w:hAnsi="Arial Narrow" w:cs="Arial"/>
          <w:sz w:val="22"/>
          <w:szCs w:val="22"/>
        </w:rPr>
      </w:pPr>
      <w:r w:rsidRPr="00B708B5">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Narrow" w:hAnsi="Arial Narrow" w:cs="Arial"/>
          <w:sz w:val="22"/>
          <w:szCs w:val="22"/>
        </w:rPr>
        <w:t>.</w:t>
      </w:r>
    </w:p>
    <w:p w:rsidR="00965A91" w:rsidRPr="00160F82" w:rsidRDefault="00965A91" w:rsidP="008917B3">
      <w:pPr>
        <w:pStyle w:val="Styl6"/>
        <w:shd w:val="clear" w:color="auto" w:fill="D9D9D9"/>
        <w:tabs>
          <w:tab w:val="clear" w:pos="709"/>
          <w:tab w:val="left" w:pos="567"/>
        </w:tabs>
        <w:spacing w:after="120"/>
        <w:ind w:left="567" w:hanging="567"/>
        <w:outlineLvl w:val="0"/>
      </w:pPr>
      <w:r w:rsidRPr="00160F82">
        <w:t>WADIUM</w:t>
      </w:r>
      <w:bookmarkEnd w:id="16"/>
      <w:bookmarkEnd w:id="17"/>
    </w:p>
    <w:p w:rsidR="00965A91" w:rsidRPr="00160F82" w:rsidRDefault="00965A91" w:rsidP="008917B3">
      <w:pPr>
        <w:tabs>
          <w:tab w:val="left" w:pos="709"/>
        </w:tabs>
        <w:suppressAutoHyphens w:val="0"/>
        <w:spacing w:after="12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9" w:name="_Toc80631705"/>
      <w:bookmarkStart w:id="20"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9"/>
      <w:bookmarkEnd w:id="20"/>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stały dostęp do sieci Internet o gwarantowanej przepustowości nie mniejszej niż 512 </w:t>
      </w:r>
      <w:proofErr w:type="spellStart"/>
      <w:r w:rsidRPr="00160F82">
        <w:rPr>
          <w:rFonts w:ascii="Arial Narrow" w:hAnsi="Arial Narrow" w:cs="Calibri"/>
        </w:rPr>
        <w:t>kb</w:t>
      </w:r>
      <w:proofErr w:type="spellEnd"/>
      <w:r w:rsidRPr="00160F82">
        <w:rPr>
          <w:rFonts w:ascii="Arial Narrow" w:hAnsi="Arial Narrow" w:cs="Calibri"/>
        </w:rPr>
        <w:t>/s,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zainstalowany program Adobe </w:t>
      </w:r>
      <w:proofErr w:type="spellStart"/>
      <w:r w:rsidRPr="00160F82">
        <w:rPr>
          <w:rFonts w:ascii="Arial Narrow" w:hAnsi="Arial Narrow" w:cs="Calibri"/>
        </w:rPr>
        <w:t>Acrobat</w:t>
      </w:r>
      <w:proofErr w:type="spellEnd"/>
      <w:r w:rsidRPr="00160F82">
        <w:rPr>
          <w:rFonts w:ascii="Arial Narrow" w:hAnsi="Arial Narrow" w:cs="Calibri"/>
        </w:rPr>
        <w:t xml:space="preserve">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w:t>
      </w:r>
      <w:proofErr w:type="spellStart"/>
      <w:r w:rsidRPr="00160F82">
        <w:rPr>
          <w:rFonts w:ascii="Arial Narrow" w:hAnsi="Arial Narrow" w:cs="Calibri"/>
        </w:rPr>
        <w:t>hh:mm:ss</w:t>
      </w:r>
      <w:proofErr w:type="spellEnd"/>
      <w:r w:rsidRPr="00160F82">
        <w:rPr>
          <w:rFonts w:ascii="Arial Narrow" w:hAnsi="Arial Narrow" w:cs="Calibri"/>
        </w:rPr>
        <w:t>)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Formaty plików wykorzystywanych do komunikacji z Zamawiającym -.pdf, .rtf, .</w:t>
      </w:r>
      <w:proofErr w:type="spellStart"/>
      <w:r w:rsidRPr="00160F82">
        <w:rPr>
          <w:rFonts w:ascii="Arial Narrow" w:hAnsi="Arial Narrow" w:cs="Calibri"/>
          <w:sz w:val="22"/>
          <w:szCs w:val="22"/>
          <w:lang w:eastAsia="pl-PL"/>
        </w:rPr>
        <w:t>doc</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docx</w:t>
      </w:r>
      <w:proofErr w:type="spellEnd"/>
      <w:r w:rsidRPr="00160F82">
        <w:rPr>
          <w:rFonts w:ascii="Arial Narrow" w:hAnsi="Arial Narrow" w:cs="Calibri"/>
          <w:sz w:val="22"/>
          <w:szCs w:val="22"/>
          <w:lang w:eastAsia="pl-PL"/>
        </w:rPr>
        <w:t xml:space="preserve"> .</w:t>
      </w:r>
      <w:proofErr w:type="spellStart"/>
      <w:r w:rsidRPr="00160F82">
        <w:rPr>
          <w:rFonts w:ascii="Arial Narrow" w:hAnsi="Arial Narrow" w:cs="Calibri"/>
          <w:sz w:val="22"/>
          <w:szCs w:val="22"/>
          <w:lang w:eastAsia="pl-PL"/>
        </w:rPr>
        <w:t>odt</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ods</w:t>
      </w:r>
      <w:proofErr w:type="spellEnd"/>
      <w:r w:rsidRPr="00160F82">
        <w:rPr>
          <w:rFonts w:ascii="Arial Narrow" w:hAnsi="Arial Narrow" w:cs="Calibri"/>
          <w:sz w:val="22"/>
          <w:szCs w:val="22"/>
          <w:lang w:eastAsia="pl-PL"/>
        </w:rPr>
        <w:t>, .xls, .</w:t>
      </w:r>
      <w:proofErr w:type="spellStart"/>
      <w:r w:rsidRPr="00160F82">
        <w:rPr>
          <w:rFonts w:ascii="Arial Narrow" w:hAnsi="Arial Narrow" w:cs="Calibri"/>
          <w:sz w:val="22"/>
          <w:szCs w:val="22"/>
          <w:lang w:eastAsia="pl-PL"/>
        </w:rPr>
        <w:t>xlsx</w:t>
      </w:r>
      <w:proofErr w:type="spellEnd"/>
      <w:r w:rsidRPr="00160F82">
        <w:rPr>
          <w:rFonts w:ascii="Arial Narrow" w:hAnsi="Arial Narrow" w:cs="Calibri"/>
          <w:sz w:val="22"/>
          <w:szCs w:val="22"/>
          <w:lang w:eastAsia="pl-PL"/>
        </w:rPr>
        <w:t>, .jpg (.</w:t>
      </w:r>
      <w:proofErr w:type="spellStart"/>
      <w:r w:rsidRPr="00160F82">
        <w:rPr>
          <w:rFonts w:ascii="Arial Narrow" w:hAnsi="Arial Narrow" w:cs="Calibri"/>
          <w:sz w:val="22"/>
          <w:szCs w:val="22"/>
          <w:lang w:eastAsia="pl-PL"/>
        </w:rPr>
        <w:t>jpeg</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lastRenderedPageBreak/>
        <w:t>W celu ewentualnej kompresji danych Zamawiający dopuszcza jeden z formatów: .zip lub 7Z. Skompresowane pliki w formacie .</w:t>
      </w:r>
      <w:proofErr w:type="spellStart"/>
      <w:r w:rsidRPr="00160F82">
        <w:rPr>
          <w:rFonts w:ascii="Arial Narrow" w:hAnsi="Arial Narrow" w:cs="Calibri"/>
          <w:sz w:val="22"/>
          <w:szCs w:val="22"/>
          <w:lang w:eastAsia="pl-PL"/>
        </w:rPr>
        <w:t>rar</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Występują ograniczenia wielkości plików podpisywanych profilem zaufanym, który wynosi max 10MB (wielkość pliku po podpisaniu profilem zaufanym nie może być większa niż 10MB), oraz na ograniczenie wielkości plików podpisywanych w aplikacji </w:t>
      </w:r>
      <w:proofErr w:type="spellStart"/>
      <w:r w:rsidRPr="00160F82">
        <w:rPr>
          <w:rFonts w:ascii="Arial Narrow" w:hAnsi="Arial Narrow" w:cs="Calibri"/>
        </w:rPr>
        <w:t>eDoApp</w:t>
      </w:r>
      <w:proofErr w:type="spellEnd"/>
      <w:r w:rsidRPr="00160F82">
        <w:rPr>
          <w:rFonts w:ascii="Arial Narrow" w:hAnsi="Arial Narrow" w:cs="Calibri"/>
        </w:rPr>
        <w:t xml:space="preserve">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0F82">
        <w:rPr>
          <w:rFonts w:ascii="Arial Narrow" w:hAnsi="Arial Narrow" w:cs="Calibri"/>
        </w:rPr>
        <w:t>PAdES</w:t>
      </w:r>
      <w:proofErr w:type="spellEnd"/>
      <w:r w:rsidRPr="00160F82">
        <w:rPr>
          <w:rFonts w:ascii="Arial Narrow" w:hAnsi="Arial Narrow" w:cs="Calibri"/>
        </w:rPr>
        <w:t>.</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 xml:space="preserve">Pliki w innych formatach niż PDF zaleca się opatrzyć zewnętrznym podpisem </w:t>
      </w:r>
      <w:proofErr w:type="spellStart"/>
      <w:r w:rsidRPr="00160F82">
        <w:rPr>
          <w:rFonts w:ascii="Arial Narrow" w:hAnsi="Arial Narrow" w:cs="Calibri"/>
        </w:rPr>
        <w:t>XAdES</w:t>
      </w:r>
      <w:proofErr w:type="spellEnd"/>
      <w:r w:rsidRPr="00160F82">
        <w:rPr>
          <w:rFonts w:ascii="Arial Narrow" w:hAnsi="Arial Narrow" w:cs="Calibri"/>
        </w:rPr>
        <w:t>.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21" w:name="_Toc115262881"/>
      <w:r w:rsidRPr="00160F82">
        <w:t>OSOBY UPOWAŻNIONE ZE STRONY ZAMAWIAJĄCEGO DO KONTAKTÓW Z WYKONAWCAMI</w:t>
      </w:r>
      <w:bookmarkEnd w:id="21"/>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B708B5">
        <w:rPr>
          <w:rFonts w:ascii="Arial Narrow" w:hAnsi="Arial Narrow" w:cs="Calibri"/>
          <w:sz w:val="22"/>
          <w:szCs w:val="22"/>
          <w:lang w:eastAsia="pl-PL"/>
        </w:rPr>
        <w:t xml:space="preserve">Łukasz </w:t>
      </w:r>
      <w:r w:rsidR="00F6243A">
        <w:rPr>
          <w:rFonts w:ascii="Arial Narrow" w:hAnsi="Arial Narrow" w:cs="Calibri"/>
          <w:sz w:val="22"/>
          <w:szCs w:val="22"/>
          <w:lang w:eastAsia="pl-PL"/>
        </w:rPr>
        <w:t>Grzegorzewski,</w:t>
      </w:r>
      <w:r w:rsidRPr="00160F82">
        <w:rPr>
          <w:rFonts w:ascii="Arial Narrow" w:hAnsi="Arial Narrow" w:cs="Calibri"/>
          <w:sz w:val="22"/>
          <w:szCs w:val="22"/>
          <w:lang w:eastAsia="pl-PL"/>
        </w:rPr>
        <w:t xml:space="preserve"> e-mail: </w:t>
      </w:r>
      <w:hyperlink r:id="rId16" w:history="1">
        <w:r w:rsidR="00B708B5" w:rsidRPr="00CB7A46">
          <w:rPr>
            <w:rStyle w:val="Hipercze"/>
            <w:rFonts w:ascii="Arial Narrow" w:hAnsi="Arial Narrow" w:cs="Calibri"/>
            <w:sz w:val="22"/>
            <w:szCs w:val="22"/>
            <w:lang w:eastAsia="pl-PL"/>
          </w:rPr>
          <w:t>lukasz.grzegorzewski@po.policja.gov.pl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6"/>
      <w:bookmarkStart w:id="23" w:name="_Toc121293007"/>
      <w:r w:rsidRPr="00160F82">
        <w:t>TERMIN ZWIĄZANIA OFERTĄ</w:t>
      </w:r>
      <w:bookmarkEnd w:id="22"/>
      <w:bookmarkEnd w:id="23"/>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646EAE">
        <w:rPr>
          <w:rFonts w:ascii="Arial Narrow" w:hAnsi="Arial Narrow" w:cs="Arial"/>
          <w:sz w:val="22"/>
          <w:szCs w:val="22"/>
          <w:lang w:eastAsia="pl-PL"/>
        </w:rPr>
        <w:t xml:space="preserve">Termin związania ofertą upływa w dniu </w:t>
      </w:r>
      <w:r w:rsidR="00654917">
        <w:rPr>
          <w:rFonts w:ascii="Arial Narrow" w:hAnsi="Arial Narrow" w:cs="Arial"/>
          <w:b/>
          <w:sz w:val="22"/>
          <w:szCs w:val="22"/>
          <w:lang w:eastAsia="pl-PL"/>
        </w:rPr>
        <w:t>2</w:t>
      </w:r>
      <w:r w:rsidR="00145619">
        <w:rPr>
          <w:rFonts w:ascii="Arial Narrow" w:hAnsi="Arial Narrow" w:cs="Arial"/>
          <w:b/>
          <w:sz w:val="22"/>
          <w:szCs w:val="22"/>
          <w:lang w:eastAsia="pl-PL"/>
        </w:rPr>
        <w:t>0</w:t>
      </w:r>
      <w:r w:rsidR="007A46FA" w:rsidRPr="00646EAE">
        <w:rPr>
          <w:rFonts w:ascii="Arial Narrow" w:hAnsi="Arial Narrow" w:cs="Arial"/>
          <w:b/>
          <w:sz w:val="22"/>
          <w:szCs w:val="22"/>
          <w:lang w:eastAsia="pl-PL"/>
        </w:rPr>
        <w:t>.1</w:t>
      </w:r>
      <w:r w:rsidR="00FF2D55" w:rsidRPr="00646EAE">
        <w:rPr>
          <w:rFonts w:ascii="Arial Narrow" w:hAnsi="Arial Narrow" w:cs="Arial"/>
          <w:b/>
          <w:sz w:val="22"/>
          <w:szCs w:val="22"/>
          <w:lang w:eastAsia="pl-PL"/>
        </w:rPr>
        <w:t>2</w:t>
      </w:r>
      <w:r w:rsidRPr="00646EAE">
        <w:rPr>
          <w:rFonts w:ascii="Arial Narrow" w:hAnsi="Arial Narrow" w:cs="Arial"/>
          <w:b/>
          <w:sz w:val="22"/>
          <w:szCs w:val="22"/>
          <w:lang w:eastAsia="pl-PL"/>
        </w:rPr>
        <w:t xml:space="preserve">.2024 </w:t>
      </w:r>
      <w:r w:rsidRPr="00646EAE">
        <w:rPr>
          <w:rFonts w:ascii="Arial Narrow" w:hAnsi="Arial Narrow" w:cs="Arial"/>
          <w:sz w:val="22"/>
          <w:szCs w:val="22"/>
          <w:lang w:eastAsia="pl-PL"/>
        </w:rPr>
        <w:t xml:space="preserve">r., przy czym pierwszym dniem terminu związania ofertą jest dzień, </w:t>
      </w:r>
      <w:r w:rsidRPr="00646EAE">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4" w:name="_Toc80631707"/>
      <w:bookmarkStart w:id="25" w:name="_Toc121293008"/>
      <w:r w:rsidRPr="00160F82">
        <w:t>OPIS SPOSOBU PRZYGOTOWYWANIA OFERT</w:t>
      </w:r>
      <w:bookmarkEnd w:id="24"/>
      <w:bookmarkEnd w:id="25"/>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Wykonawca zobowiązany jest złożyć przed upływem terminu składania ofert następujące dokumenty </w:t>
      </w:r>
      <w:r w:rsidR="005312A9">
        <w:rPr>
          <w:rFonts w:ascii="Arial Narrow" w:hAnsi="Arial Narrow" w:cs="Arial"/>
          <w:sz w:val="22"/>
          <w:szCs w:val="22"/>
          <w:lang w:eastAsia="pl-PL"/>
        </w:rPr>
        <w:br/>
      </w:r>
      <w:r w:rsidRPr="00160F82">
        <w:rPr>
          <w:rFonts w:ascii="Arial Narrow" w:hAnsi="Arial Narrow" w:cs="Arial"/>
          <w:sz w:val="22"/>
          <w:szCs w:val="22"/>
          <w:lang w:eastAsia="pl-PL"/>
        </w:rPr>
        <w:t>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005312A9">
        <w:rPr>
          <w:rFonts w:ascii="Arial Narrow" w:hAnsi="Arial Narrow"/>
          <w:sz w:val="22"/>
          <w:szCs w:val="22"/>
          <w:lang w:eastAsia="pl-PL"/>
        </w:rPr>
        <w:br/>
      </w:r>
      <w:r w:rsidRPr="00160F82">
        <w:rPr>
          <w:rFonts w:ascii="Arial Narrow" w:hAnsi="Arial Narrow"/>
          <w:sz w:val="22"/>
          <w:szCs w:val="22"/>
          <w:lang w:eastAsia="pl-PL"/>
        </w:rPr>
        <w:t>w odpowiednim rejestrze lub ewidencji.</w:t>
      </w:r>
    </w:p>
    <w:p w:rsidR="00965A91" w:rsidRPr="00034C0F" w:rsidRDefault="00C9090C" w:rsidP="00A03B0F">
      <w:pPr>
        <w:tabs>
          <w:tab w:val="left" w:pos="709"/>
        </w:tabs>
        <w:suppressAutoHyphens w:val="0"/>
        <w:ind w:left="1418"/>
        <w:contextualSpacing w:val="0"/>
        <w:jc w:val="both"/>
        <w:rPr>
          <w:rFonts w:ascii="Arial Narrow" w:hAnsi="Arial Narrow" w:cs="Tahoma"/>
          <w:b/>
          <w:color w:val="FF0000"/>
          <w:sz w:val="22"/>
          <w:szCs w:val="22"/>
          <w:lang w:eastAsia="pl-PL"/>
        </w:rPr>
      </w:pPr>
      <w:r w:rsidRPr="00034C0F">
        <w:rPr>
          <w:rFonts w:ascii="Arial Narrow" w:hAnsi="Arial Narrow"/>
          <w:b/>
          <w:color w:val="FF0000"/>
          <w:sz w:val="22"/>
          <w:szCs w:val="22"/>
        </w:rPr>
        <w:t xml:space="preserve">UWAGA: </w:t>
      </w:r>
      <w:r w:rsidR="002814CC" w:rsidRPr="00034C0F">
        <w:rPr>
          <w:rFonts w:ascii="Arial Narrow" w:hAnsi="Arial Narrow"/>
          <w:b/>
          <w:color w:val="FF0000"/>
          <w:sz w:val="22"/>
          <w:szCs w:val="22"/>
        </w:rPr>
        <w:t xml:space="preserve">Formularz ofertowy nie podlega procedurze uzupełnienia i z tego względu </w:t>
      </w:r>
      <w:r w:rsidR="00034C0F" w:rsidRPr="00034C0F">
        <w:rPr>
          <w:rFonts w:ascii="Arial Narrow" w:hAnsi="Arial Narrow"/>
          <w:b/>
          <w:color w:val="FF0000"/>
          <w:sz w:val="22"/>
          <w:szCs w:val="22"/>
        </w:rPr>
        <w:t xml:space="preserve">jego </w:t>
      </w:r>
      <w:r w:rsidR="002814CC" w:rsidRPr="00034C0F">
        <w:rPr>
          <w:rFonts w:ascii="Arial Narrow" w:hAnsi="Arial Narrow"/>
          <w:b/>
          <w:color w:val="FF0000"/>
          <w:sz w:val="22"/>
          <w:szCs w:val="22"/>
        </w:rPr>
        <w:t xml:space="preserve">niezłożenie spowoduje odrzucenie </w:t>
      </w:r>
      <w:r w:rsidR="00F6243A" w:rsidRPr="00034C0F">
        <w:rPr>
          <w:rFonts w:ascii="Arial Narrow" w:hAnsi="Arial Narrow"/>
          <w:b/>
          <w:color w:val="FF0000"/>
          <w:sz w:val="22"/>
          <w:szCs w:val="22"/>
        </w:rPr>
        <w:t>oferty.</w:t>
      </w:r>
      <w:r w:rsidRPr="00034C0F">
        <w:rPr>
          <w:rFonts w:ascii="Arial Narrow" w:hAnsi="Arial Narrow"/>
          <w:color w:val="FF0000"/>
          <w:sz w:val="22"/>
          <w:szCs w:val="22"/>
        </w:rPr>
        <w:t xml:space="preserve"> Nadto, wszystkie pozycje w części A formularza ofertowego muszą być wypełnione pod rygorem odrzucenia oferty. Formularz ofertowy winien zawierać istotne elementy będące przedmiotem przyszłej umowy tj. ceny oraz nazwy i inne wyczerpujące dane wymagane </w:t>
      </w:r>
      <w:r w:rsidRPr="00034C0F">
        <w:rPr>
          <w:rFonts w:ascii="Arial Narrow" w:hAnsi="Arial Narrow"/>
          <w:color w:val="FF0000"/>
          <w:sz w:val="22"/>
          <w:szCs w:val="22"/>
        </w:rPr>
        <w:br/>
        <w:t>i wskazane przez Zamawiającego w odpowiednich miejscach formularza ofertowego</w:t>
      </w:r>
      <w:r w:rsidR="00034C0F" w:rsidRPr="00034C0F">
        <w:rPr>
          <w:rFonts w:ascii="Arial Narrow" w:hAnsi="Arial Narrow"/>
          <w:color w:val="FF0000"/>
          <w:sz w:val="22"/>
          <w:szCs w:val="22"/>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2814CC" w:rsidRPr="00034C0F" w:rsidRDefault="002814CC" w:rsidP="00F76D58">
      <w:pPr>
        <w:numPr>
          <w:ilvl w:val="3"/>
          <w:numId w:val="3"/>
        </w:numPr>
        <w:tabs>
          <w:tab w:val="left" w:pos="709"/>
        </w:tabs>
        <w:suppressAutoHyphens w:val="0"/>
        <w:contextualSpacing w:val="0"/>
        <w:jc w:val="both"/>
        <w:rPr>
          <w:rFonts w:ascii="Arial Narrow" w:hAnsi="Arial Narrow" w:cs="Arial"/>
          <w:sz w:val="22"/>
          <w:szCs w:val="22"/>
          <w:lang w:eastAsia="pl-PL"/>
        </w:rPr>
      </w:pPr>
      <w:r>
        <w:rPr>
          <w:rFonts w:ascii="Arial Narrow" w:hAnsi="Arial Narrow" w:cs="Arial"/>
          <w:sz w:val="22"/>
          <w:szCs w:val="22"/>
        </w:rPr>
        <w:t xml:space="preserve">podmiotu, z zasobów którego wykonawca korzysta w celu spełnienia warunków udziału </w:t>
      </w:r>
      <w:r>
        <w:rPr>
          <w:rFonts w:ascii="Arial Narrow" w:hAnsi="Arial Narrow" w:cs="Arial"/>
          <w:sz w:val="22"/>
          <w:szCs w:val="22"/>
        </w:rPr>
        <w:br/>
        <w:t>w postępowaniu,</w:t>
      </w:r>
      <w:r w:rsidRPr="002814CC">
        <w:rPr>
          <w:rFonts w:ascii="Arial Narrow" w:hAnsi="Arial Narrow" w:cs="Arial"/>
          <w:sz w:val="22"/>
          <w:szCs w:val="22"/>
        </w:rPr>
        <w:t xml:space="preserve"> </w:t>
      </w:r>
      <w:r>
        <w:rPr>
          <w:rFonts w:ascii="Arial Narrow" w:hAnsi="Arial Narrow" w:cs="Arial"/>
          <w:sz w:val="22"/>
          <w:szCs w:val="22"/>
        </w:rPr>
        <w:t xml:space="preserve">w przypadku, gdy oświadczenie, o którym mowa w pkt. </w:t>
      </w:r>
      <w:r w:rsidRPr="00034C0F">
        <w:rPr>
          <w:rFonts w:ascii="Arial Narrow" w:hAnsi="Arial Narrow" w:cs="Arial"/>
          <w:sz w:val="22"/>
          <w:szCs w:val="22"/>
        </w:rPr>
        <w:t xml:space="preserve">11.2.3 i 11.2.4 dotyczący tego podmiotu oraz zobowiązanie tego podmiotu do </w:t>
      </w:r>
      <w:r w:rsidRPr="00034C0F">
        <w:rPr>
          <w:rFonts w:ascii="Arial Narrow" w:hAnsi="Arial Narrow"/>
          <w:sz w:val="22"/>
          <w:szCs w:val="22"/>
        </w:rPr>
        <w:t xml:space="preserve">udostępnienia zasobów </w:t>
      </w:r>
      <w:r w:rsidRPr="00034C0F">
        <w:rPr>
          <w:rFonts w:ascii="Arial Narrow" w:hAnsi="Arial Narrow" w:cs="Arial"/>
          <w:sz w:val="22"/>
          <w:szCs w:val="22"/>
        </w:rPr>
        <w:t>podpisuje inna osoba niż jego uprawniony przedstawiciel.</w:t>
      </w:r>
    </w:p>
    <w:p w:rsidR="00965A91" w:rsidRPr="00034C0F"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034C0F">
        <w:rPr>
          <w:rFonts w:ascii="Arial Narrow" w:hAnsi="Arial Narrow" w:cs="Arial"/>
          <w:sz w:val="22"/>
          <w:szCs w:val="22"/>
          <w:lang w:eastAsia="pl-PL"/>
        </w:rPr>
        <w:t>Pełnomocnictwo winno być złożone w formie elektronicznej lub w postaci elektronicznej, opatrzone podpisem zaufanym lub podpisem osobistym (</w:t>
      </w:r>
      <w:r w:rsidRPr="00034C0F">
        <w:rPr>
          <w:rFonts w:ascii="Arial Narrow" w:hAnsi="Arial Narrow" w:cs="Arial"/>
          <w:bCs/>
          <w:sz w:val="22"/>
          <w:szCs w:val="22"/>
          <w:lang w:eastAsia="pl-PL"/>
        </w:rPr>
        <w:t>zaawansowanym podpisem elektroniczny</w:t>
      </w:r>
      <w:r w:rsidRPr="00034C0F">
        <w:rPr>
          <w:rFonts w:ascii="Arial Narrow" w:hAnsi="Arial Narrow" w:cs="Arial"/>
          <w:sz w:val="22"/>
          <w:szCs w:val="22"/>
          <w:lang w:eastAsia="pl-PL"/>
        </w:rPr>
        <w:t xml:space="preserve">m) lub kwalifikowanym podpisem elektronicznym </w:t>
      </w:r>
      <w:r w:rsidRPr="00034C0F">
        <w:rPr>
          <w:rFonts w:ascii="Arial Narrow" w:hAnsi="Arial Narrow"/>
          <w:sz w:val="22"/>
          <w:szCs w:val="22"/>
          <w:lang w:eastAsia="pl-PL"/>
        </w:rPr>
        <w:t xml:space="preserve">osoby upoważnionej do reprezentacji wykonawcy </w:t>
      </w:r>
      <w:r w:rsidR="002814CC" w:rsidRPr="00034C0F">
        <w:rPr>
          <w:rFonts w:ascii="Arial Narrow" w:hAnsi="Arial Narrow"/>
          <w:sz w:val="22"/>
          <w:szCs w:val="22"/>
          <w:lang w:eastAsia="pl-PL"/>
        </w:rPr>
        <w:t xml:space="preserve">lub podmiotu udostępniającego zasoby </w:t>
      </w:r>
      <w:r w:rsidRPr="00034C0F">
        <w:rPr>
          <w:rFonts w:ascii="Arial Narrow" w:hAnsi="Arial Narrow"/>
          <w:sz w:val="22"/>
          <w:szCs w:val="22"/>
          <w:lang w:eastAsia="pl-PL"/>
        </w:rPr>
        <w:t>wskazanej w odpowiednim rejestrze lub ewidencji</w:t>
      </w:r>
      <w:r w:rsidRPr="00034C0F">
        <w:rPr>
          <w:rFonts w:ascii="Arial Narrow" w:hAnsi="Arial Narrow" w:cs="Tahoma"/>
          <w:sz w:val="22"/>
          <w:szCs w:val="22"/>
          <w:lang w:eastAsia="pl-PL"/>
        </w:rPr>
        <w:t xml:space="preserve"> albo </w:t>
      </w:r>
      <w:r w:rsidRPr="00034C0F">
        <w:rPr>
          <w:rFonts w:ascii="Arial Narrow" w:hAnsi="Arial Narrow"/>
          <w:sz w:val="22"/>
          <w:szCs w:val="22"/>
          <w:lang w:eastAsia="pl-PL"/>
        </w:rPr>
        <w:t>notarialnie poświadczonej kopii opatrzonej kwalifikowanym podpisem elektronicznym notariusza</w:t>
      </w:r>
      <w:r w:rsidRPr="00034C0F">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034C0F">
        <w:rPr>
          <w:rFonts w:ascii="Arial Narrow" w:hAnsi="Arial Narrow" w:cs="Arial"/>
          <w:b/>
          <w:sz w:val="22"/>
          <w:szCs w:val="22"/>
          <w:lang w:eastAsia="pl-PL"/>
        </w:rPr>
        <w:t>Oświadczenie, o którym mowa w art. 125 ust. 1 ustawy w zakresie dotyczącym braku podstaw wykluczenia</w:t>
      </w:r>
      <w:r w:rsidRPr="00034C0F">
        <w:rPr>
          <w:rFonts w:ascii="Arial Narrow" w:hAnsi="Arial Narrow" w:cs="Arial"/>
          <w:sz w:val="22"/>
          <w:szCs w:val="22"/>
          <w:lang w:eastAsia="pl-PL"/>
        </w:rPr>
        <w:t>, o treści określonej w załączniku nr 3 do SWZ</w:t>
      </w:r>
      <w:r w:rsidRPr="00034C0F">
        <w:rPr>
          <w:rFonts w:ascii="Arial Narrow" w:hAnsi="Arial Narrow" w:cs="Verdana"/>
          <w:sz w:val="22"/>
          <w:szCs w:val="22"/>
          <w:lang w:eastAsia="pl-PL"/>
        </w:rPr>
        <w:t>,</w:t>
      </w:r>
      <w:r w:rsidRPr="00034C0F">
        <w:rPr>
          <w:rFonts w:ascii="Arial Narrow" w:hAnsi="Arial Narrow" w:cs="Arial"/>
          <w:sz w:val="22"/>
          <w:szCs w:val="22"/>
          <w:lang w:eastAsia="pl-PL"/>
        </w:rPr>
        <w:t xml:space="preserve"> które stanowi dowód potwierdzający brak podstaw do wykluczenia wykonawcy na dzień składania ofert i </w:t>
      </w:r>
      <w:r w:rsidRPr="00034C0F">
        <w:rPr>
          <w:rFonts w:ascii="Arial Narrow" w:hAnsi="Arial Narrow" w:cs="Verdana"/>
          <w:sz w:val="22"/>
          <w:szCs w:val="22"/>
          <w:lang w:eastAsia="pl-PL"/>
        </w:rPr>
        <w:t xml:space="preserve">tymczasowo zastępujące wymagane przez Zamawiającego podmiotowe środki dowodowe określone w pkt </w:t>
      </w:r>
      <w:r w:rsidR="002814CC" w:rsidRPr="00034C0F">
        <w:rPr>
          <w:rFonts w:ascii="Arial Narrow" w:hAnsi="Arial Narrow" w:cs="Verdana"/>
          <w:sz w:val="22"/>
          <w:szCs w:val="22"/>
          <w:lang w:eastAsia="pl-PL"/>
        </w:rPr>
        <w:t>6</w:t>
      </w:r>
      <w:r w:rsidRPr="00034C0F">
        <w:rPr>
          <w:rFonts w:ascii="Arial Narrow" w:hAnsi="Arial Narrow" w:cs="Verdana"/>
          <w:sz w:val="22"/>
          <w:szCs w:val="22"/>
          <w:lang w:eastAsia="pl-PL"/>
        </w:rPr>
        <w:t>.</w:t>
      </w:r>
      <w:r w:rsidR="002814CC" w:rsidRPr="00034C0F">
        <w:rPr>
          <w:rFonts w:ascii="Arial Narrow" w:hAnsi="Arial Narrow" w:cs="Verdana"/>
          <w:sz w:val="22"/>
          <w:szCs w:val="22"/>
          <w:lang w:eastAsia="pl-PL"/>
        </w:rPr>
        <w:t>3</w:t>
      </w:r>
      <w:r w:rsidRPr="00034C0F">
        <w:rPr>
          <w:rFonts w:ascii="Arial Narrow" w:hAnsi="Arial Narrow" w:cs="Verdana"/>
          <w:sz w:val="22"/>
          <w:szCs w:val="22"/>
          <w:lang w:eastAsia="pl-PL"/>
        </w:rPr>
        <w:t xml:space="preserve">. Oświadczenie winno </w:t>
      </w:r>
      <w:r w:rsidRPr="00160F82">
        <w:rPr>
          <w:rFonts w:ascii="Arial Narrow" w:hAnsi="Arial Narrow" w:cs="Verdana"/>
          <w:sz w:val="22"/>
          <w:szCs w:val="22"/>
          <w:lang w:eastAsia="pl-PL"/>
        </w:rPr>
        <w:t xml:space="preserve">być złożone </w:t>
      </w:r>
      <w:r w:rsidRPr="00160F82">
        <w:rPr>
          <w:rFonts w:ascii="Arial Narrow" w:hAnsi="Arial Narrow" w:cs="Verdana"/>
          <w:sz w:val="22"/>
          <w:szCs w:val="22"/>
          <w:lang w:eastAsia="pl-PL"/>
        </w:rPr>
        <w:lastRenderedPageBreak/>
        <w:t>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005D3AF8">
        <w:rPr>
          <w:rFonts w:ascii="Arial Narrow" w:hAnsi="Arial Narrow" w:cs="Arial"/>
          <w:sz w:val="22"/>
          <w:szCs w:val="22"/>
          <w:lang w:eastAsia="pl-PL"/>
        </w:rPr>
        <w:br/>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 xml:space="preserve">każdy </w:t>
      </w:r>
      <w:r w:rsidR="005D3AF8">
        <w:rPr>
          <w:rFonts w:ascii="Arial Narrow" w:hAnsi="Arial Narrow"/>
          <w:sz w:val="22"/>
          <w:szCs w:val="22"/>
          <w:lang w:eastAsia="pl-PL"/>
        </w:rPr>
        <w:br/>
      </w:r>
      <w:r w:rsidRPr="00160F82">
        <w:rPr>
          <w:rFonts w:ascii="Arial Narrow" w:hAnsi="Arial Narrow"/>
          <w:sz w:val="22"/>
          <w:szCs w:val="22"/>
          <w:lang w:eastAsia="pl-PL"/>
        </w:rPr>
        <w:t>z wykonawców</w:t>
      </w:r>
      <w:r w:rsidRPr="00160F82">
        <w:rPr>
          <w:rFonts w:ascii="Arial Narrow" w:hAnsi="Arial Narrow" w:cs="Arial"/>
          <w:sz w:val="22"/>
          <w:szCs w:val="22"/>
          <w:lang w:eastAsia="pl-PL"/>
        </w:rPr>
        <w:t xml:space="preserve"> w takim zakresie w jakim wykazuje spełnianie </w:t>
      </w:r>
      <w:r w:rsidR="000E4801">
        <w:rPr>
          <w:rFonts w:ascii="Arial Narrow" w:hAnsi="Arial Narrow" w:cs="Arial"/>
          <w:sz w:val="22"/>
          <w:szCs w:val="22"/>
          <w:lang w:eastAsia="pl-PL"/>
        </w:rPr>
        <w:t>warunków udziału w postępowaniu.</w:t>
      </w:r>
    </w:p>
    <w:p w:rsidR="002814CC" w:rsidRDefault="00965A91" w:rsidP="00D44D65">
      <w:pPr>
        <w:suppressAutoHyphens w:val="0"/>
        <w:ind w:left="1418"/>
        <w:contextualSpacing w:val="0"/>
        <w:jc w:val="both"/>
        <w:rPr>
          <w:rFonts w:ascii="Arial Narrow" w:hAnsi="Arial Narrow"/>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2814CC" w:rsidRPr="009237B9"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Verdana"/>
          <w:b/>
          <w:sz w:val="22"/>
          <w:szCs w:val="22"/>
        </w:rPr>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b/>
          <w:sz w:val="22"/>
          <w:szCs w:val="22"/>
        </w:rPr>
        <w:br/>
      </w:r>
      <w:r>
        <w:rPr>
          <w:rFonts w:ascii="Arial Narrow" w:hAnsi="Arial Narrow" w:cs="Verdana"/>
          <w:sz w:val="22"/>
          <w:szCs w:val="22"/>
        </w:rPr>
        <w:t>z którego będzie wynikał podział i zakres usług wykonywanych przez poszczególnych wykonawców</w:t>
      </w:r>
      <w:r>
        <w:rPr>
          <w:rFonts w:ascii="Arial Narrow" w:hAnsi="Arial Narrow" w:cs="Verdana"/>
          <w:b/>
          <w:sz w:val="22"/>
          <w:szCs w:val="22"/>
        </w:rPr>
        <w:t xml:space="preserve">, </w:t>
      </w:r>
      <w:r w:rsidR="005312A9">
        <w:rPr>
          <w:rFonts w:ascii="Arial Narrow" w:hAnsi="Arial Narrow" w:cs="Verdana"/>
          <w:b/>
          <w:sz w:val="22"/>
          <w:szCs w:val="22"/>
        </w:rPr>
        <w:br/>
      </w:r>
      <w:r>
        <w:rPr>
          <w:rFonts w:ascii="Arial Narrow" w:hAnsi="Arial Narrow" w:cs="Verdana"/>
          <w:sz w:val="22"/>
          <w:szCs w:val="22"/>
        </w:rPr>
        <w:t xml:space="preserve">o treści określonej w załączniku </w:t>
      </w:r>
      <w:r w:rsidRPr="00F912F5">
        <w:rPr>
          <w:rFonts w:ascii="Arial Narrow" w:hAnsi="Arial Narrow" w:cs="Verdana"/>
          <w:sz w:val="22"/>
          <w:szCs w:val="22"/>
        </w:rPr>
        <w:t xml:space="preserve">nr 5 do </w:t>
      </w:r>
      <w:r>
        <w:rPr>
          <w:rFonts w:ascii="Arial Narrow" w:hAnsi="Arial Narrow" w:cs="Verdana"/>
          <w:sz w:val="22"/>
          <w:szCs w:val="22"/>
        </w:rPr>
        <w:t>SWZ.</w:t>
      </w:r>
    </w:p>
    <w:p w:rsidR="002814CC" w:rsidRPr="009237B9" w:rsidRDefault="002814CC" w:rsidP="00034C0F">
      <w:pPr>
        <w:ind w:left="1418"/>
        <w:jc w:val="both"/>
        <w:rPr>
          <w:rFonts w:ascii="Arial Narrow" w:hAnsi="Arial Narrow" w:cs="Arial"/>
          <w:sz w:val="22"/>
          <w:szCs w:val="22"/>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w:t>
      </w:r>
      <w:r w:rsidR="00034C0F">
        <w:rPr>
          <w:rFonts w:ascii="Arial Narrow" w:hAnsi="Arial Narrow" w:cs="Arial"/>
          <w:sz w:val="22"/>
          <w:szCs w:val="22"/>
          <w:lang w:eastAsia="pl-PL"/>
        </w:rPr>
        <w:t>p</w:t>
      </w:r>
      <w:r w:rsidRPr="00160F82">
        <w:rPr>
          <w:rFonts w:ascii="Arial Narrow" w:hAnsi="Arial Narrow" w:cs="Arial"/>
          <w:sz w:val="22"/>
          <w:szCs w:val="22"/>
          <w:lang w:eastAsia="pl-PL"/>
        </w:rPr>
        <w:t xml:space="preserve">odpisem elektronicznym </w:t>
      </w:r>
      <w:r>
        <w:rPr>
          <w:rFonts w:ascii="Arial Narrow" w:hAnsi="Arial Narrow" w:cs="Verdana"/>
          <w:sz w:val="22"/>
          <w:szCs w:val="22"/>
        </w:rPr>
        <w:t>pełnomocnika wykonawców wspólnie ubiegających o udzielenie zamówienia lub spółki cywilnej.</w:t>
      </w:r>
    </w:p>
    <w:p w:rsidR="002814CC"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Arial"/>
          <w:b/>
          <w:sz w:val="22"/>
          <w:szCs w:val="22"/>
        </w:rPr>
        <w:t xml:space="preserve">Zobowiązanie podmiotu udostępniającego zasoby </w:t>
      </w:r>
      <w:r>
        <w:rPr>
          <w:rFonts w:ascii="Arial Narrow" w:hAnsi="Arial Narrow" w:cs="Arial"/>
          <w:sz w:val="22"/>
          <w:szCs w:val="22"/>
        </w:rPr>
        <w:t xml:space="preserve">- jeżeli w celu spełnienia warunków udziału </w:t>
      </w:r>
      <w:r>
        <w:rPr>
          <w:rFonts w:ascii="Arial Narrow" w:hAnsi="Arial Narrow" w:cs="Arial"/>
          <w:sz w:val="22"/>
          <w:szCs w:val="22"/>
        </w:rPr>
        <w:br/>
        <w:t>w postępowaniu wykonawca polega na zdolnościach podmiotów udostępniających zasoby, do oddania mu do dyspozycji niezbędnych zasobów na potrzeby realizacji tego zamówienia,</w:t>
      </w:r>
      <w:r>
        <w:rPr>
          <w:rFonts w:ascii="Arial Narrow" w:hAnsi="Arial Narrow" w:cs="Arial"/>
          <w:b/>
          <w:sz w:val="22"/>
          <w:szCs w:val="22"/>
        </w:rPr>
        <w:t xml:space="preserve"> </w:t>
      </w:r>
      <w:r>
        <w:rPr>
          <w:rFonts w:ascii="Arial Narrow" w:hAnsi="Arial Narrow" w:cs="Arial"/>
          <w:sz w:val="22"/>
          <w:szCs w:val="22"/>
        </w:rPr>
        <w:t xml:space="preserve">o treści określonej </w:t>
      </w:r>
      <w:r>
        <w:rPr>
          <w:rFonts w:ascii="Arial Narrow" w:hAnsi="Arial Narrow" w:cs="Arial"/>
          <w:sz w:val="22"/>
          <w:szCs w:val="22"/>
        </w:rPr>
        <w:br/>
        <w:t>w załączniku nr 6 do SWZ</w:t>
      </w:r>
      <w:r>
        <w:rPr>
          <w:rFonts w:ascii="Arial Narrow" w:hAnsi="Arial Narrow" w:cs="Arial"/>
          <w:b/>
          <w:sz w:val="22"/>
          <w:szCs w:val="22"/>
        </w:rPr>
        <w:t xml:space="preserve"> </w:t>
      </w:r>
      <w:r>
        <w:rPr>
          <w:rFonts w:ascii="Arial Narrow" w:hAnsi="Arial Narrow" w:cs="Arial"/>
          <w:sz w:val="22"/>
          <w:szCs w:val="22"/>
        </w:rPr>
        <w:t xml:space="preserve">lub inny podmiotowy środek dowodowy potwierdzający, że wykonawca realizując zamówienie, będzie dysponował niezbędnymi zasobami tych </w:t>
      </w:r>
      <w:bookmarkStart w:id="26" w:name="highlightHit_9"/>
      <w:bookmarkEnd w:id="26"/>
      <w:r>
        <w:rPr>
          <w:rFonts w:ascii="Arial Narrow" w:hAnsi="Arial Narrow" w:cs="Arial"/>
          <w:sz w:val="22"/>
          <w:szCs w:val="22"/>
        </w:rPr>
        <w:t>podmiotów.</w:t>
      </w:r>
    </w:p>
    <w:p w:rsidR="002814CC" w:rsidRPr="00160F82" w:rsidRDefault="002814CC" w:rsidP="00F6243A">
      <w:pPr>
        <w:suppressAutoHyphens w:val="0"/>
        <w:spacing w:after="120"/>
        <w:ind w:left="1418"/>
        <w:contextualSpacing w:val="0"/>
        <w:jc w:val="both"/>
        <w:rPr>
          <w:rFonts w:ascii="Arial Narrow" w:hAnsi="Arial Narrow" w:cs="Arial"/>
          <w:sz w:val="22"/>
          <w:szCs w:val="22"/>
          <w:lang w:eastAsia="pl-PL"/>
        </w:rPr>
      </w:pPr>
      <w:r>
        <w:rPr>
          <w:rFonts w:ascii="Arial Narrow" w:hAnsi="Arial Narrow" w:cs="Arial"/>
          <w:bCs/>
          <w:sz w:val="22"/>
          <w:szCs w:val="22"/>
        </w:rPr>
        <w:t>Zobowiązanie</w:t>
      </w:r>
      <w:r>
        <w:rPr>
          <w:rFonts w:ascii="Arial Narrow" w:hAnsi="Arial Narrow" w:cs="Arial"/>
          <w:sz w:val="22"/>
          <w:szCs w:val="22"/>
        </w:rPr>
        <w:t xml:space="preserve"> t</w:t>
      </w:r>
      <w:r w:rsidRPr="00160F82">
        <w:rPr>
          <w:rFonts w:ascii="Arial Narrow" w:hAnsi="Arial Narrow" w:cs="Arial"/>
          <w:sz w:val="22"/>
          <w:szCs w:val="22"/>
          <w:lang w:eastAsia="pl-PL"/>
        </w:rPr>
        <w: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m) lub kwalifikowanym podpisem elektronicznym</w:t>
      </w:r>
      <w:r>
        <w:rPr>
          <w:rFonts w:ascii="Arial Narrow" w:hAnsi="Arial Narrow" w:cs="Arial"/>
          <w:sz w:val="22"/>
          <w:szCs w:val="22"/>
        </w:rPr>
        <w:t xml:space="preserve"> osoby upoważnionej do reprezentacji podmiotu udostępniającego zasoby wskazanej w odpowiednim rejestrze lub ewidencji.</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7A2411" w:rsidP="006B6AF5">
      <w:pPr>
        <w:numPr>
          <w:ilvl w:val="2"/>
          <w:numId w:val="3"/>
        </w:numPr>
        <w:suppressAutoHyphens w:val="0"/>
        <w:spacing w:line="252" w:lineRule="auto"/>
        <w:contextualSpacing w:val="0"/>
        <w:jc w:val="both"/>
        <w:rPr>
          <w:rFonts w:ascii="Arial Narrow" w:hAnsi="Arial Narrow" w:cs="Tahoma"/>
          <w:sz w:val="22"/>
          <w:szCs w:val="22"/>
          <w:lang w:eastAsia="pl-PL"/>
        </w:rPr>
      </w:pPr>
      <w:r>
        <w:rPr>
          <w:rFonts w:ascii="Arial Narrow" w:hAnsi="Arial Narrow" w:cs="Tahoma"/>
          <w:sz w:val="22"/>
          <w:szCs w:val="17"/>
        </w:rPr>
        <w:t>Składanie ofert z załącznikami odbywa się przy użyciu środków komunikacji elektronicznej, za pośrednictwem Platformy, pod adresem wskazanym w pkt 1.3 i pod nazwą postępowania dostępną w tytule SWZ. Za datę i godzinę złożenia oferty przyjmuje się datę i godzinę jej przekazania w systemie (Platformie) w drugim kroku składania oferty poprzez kliknięcie przycisku “Złóż ofertę” i wyświetlenie się komunikatu, że oferta została zaszyfrowana i złożona</w:t>
      </w:r>
      <w:r w:rsidR="00965A91" w:rsidRPr="00160F82">
        <w:rPr>
          <w:rFonts w:ascii="Arial Narrow" w:hAnsi="Arial Narrow" w:cs="Tahoma"/>
          <w:sz w:val="22"/>
          <w:szCs w:val="22"/>
        </w:rPr>
        <w:t>.</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0F82">
        <w:rPr>
          <w:rFonts w:ascii="Arial Narrow" w:hAnsi="Arial Narrow" w:cs="Tahoma"/>
          <w:sz w:val="22"/>
          <w:szCs w:val="22"/>
          <w:lang w:eastAsia="pl-PL"/>
        </w:rPr>
        <w:t>eIDAS</w:t>
      </w:r>
      <w:proofErr w:type="spellEnd"/>
      <w:r w:rsidRPr="00160F82">
        <w:rPr>
          <w:rFonts w:ascii="Arial Narrow" w:hAnsi="Arial Narrow" w:cs="Tahoma"/>
          <w:sz w:val="22"/>
          <w:szCs w:val="22"/>
          <w:lang w:eastAsia="pl-PL"/>
        </w:rPr>
        <w:t>)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 xml:space="preserve">W przypadku wykorzystania formatu podpisu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 xml:space="preserve"> zewnętrzny. Zamawiający wymaga dołączenia odpowiedniej ilości plików, tj. podpisywanych plików z danymi oraz plików podpisu w formacie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7"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7"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w:t>
      </w:r>
      <w:r w:rsidR="00A81A7A">
        <w:rPr>
          <w:rFonts w:ascii="Arial Narrow" w:hAnsi="Arial Narrow" w:cs="Tahoma"/>
          <w:sz w:val="22"/>
          <w:szCs w:val="22"/>
          <w:lang w:eastAsia="pl-PL"/>
        </w:rPr>
        <w:t>cie</w:t>
      </w:r>
      <w:r w:rsidRPr="00160F82">
        <w:rPr>
          <w:rFonts w:ascii="Arial Narrow" w:hAnsi="Arial Narrow" w:cs="Tahoma"/>
          <w:sz w:val="22"/>
          <w:szCs w:val="22"/>
          <w:lang w:eastAsia="pl-PL"/>
        </w:rPr>
        <w:t>, jak</w:t>
      </w:r>
      <w:r w:rsidR="00A81A7A">
        <w:rPr>
          <w:rFonts w:ascii="Arial Narrow" w:hAnsi="Arial Narrow" w:cs="Tahoma"/>
          <w:sz w:val="22"/>
          <w:szCs w:val="22"/>
          <w:lang w:eastAsia="pl-PL"/>
        </w:rPr>
        <w:t>ą</w:t>
      </w:r>
      <w:r w:rsidRPr="00160F82">
        <w:rPr>
          <w:rFonts w:ascii="Arial Narrow" w:hAnsi="Arial Narrow" w:cs="Tahoma"/>
          <w:sz w:val="22"/>
          <w:szCs w:val="22"/>
          <w:lang w:eastAsia="pl-PL"/>
        </w:rPr>
        <w:t xml:space="preserve"> zamierza przeznaczyć na sfinansowanie</w:t>
      </w:r>
      <w:bookmarkEnd w:id="27"/>
      <w:r w:rsidR="00A81A7A">
        <w:rPr>
          <w:rFonts w:ascii="Arial Narrow" w:hAnsi="Arial Narrow" w:cs="Tahoma"/>
          <w:sz w:val="22"/>
          <w:szCs w:val="22"/>
          <w:lang w:eastAsia="pl-PL"/>
        </w:rPr>
        <w:t xml:space="preserve"> zamówienia</w:t>
      </w:r>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lastRenderedPageBreak/>
        <w:t xml:space="preserve">Regulamin korzystania z Platformy znajduje się pod adresem </w:t>
      </w:r>
      <w:hyperlink r:id="rId18"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8" w:name="_Toc80631708"/>
      <w:bookmarkStart w:id="29" w:name="_Toc121293009"/>
      <w:r w:rsidRPr="00160F82">
        <w:t>MIEJSCE I TERMIN SKŁADANIA I OTWARCIA OFERT</w:t>
      </w:r>
      <w:bookmarkEnd w:id="28"/>
      <w:bookmarkEnd w:id="29"/>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656B7F">
        <w:rPr>
          <w:rFonts w:ascii="Arial Narrow" w:hAnsi="Arial Narrow" w:cs="Tahoma"/>
          <w:b/>
          <w:sz w:val="22"/>
          <w:szCs w:val="22"/>
          <w:lang w:eastAsia="pl-PL"/>
        </w:rPr>
        <w:t>2</w:t>
      </w:r>
      <w:r w:rsidR="00654917">
        <w:rPr>
          <w:rFonts w:ascii="Arial Narrow" w:hAnsi="Arial Narrow" w:cs="Tahoma"/>
          <w:b/>
          <w:sz w:val="22"/>
          <w:szCs w:val="22"/>
          <w:lang w:eastAsia="pl-PL"/>
        </w:rPr>
        <w:t>2</w:t>
      </w:r>
      <w:r w:rsidRPr="00160F82">
        <w:rPr>
          <w:rFonts w:ascii="Arial Narrow" w:hAnsi="Arial Narrow" w:cs="Tahoma"/>
          <w:b/>
          <w:sz w:val="22"/>
          <w:szCs w:val="22"/>
          <w:lang w:eastAsia="pl-PL"/>
        </w:rPr>
        <w:t>.</w:t>
      </w:r>
      <w:r w:rsidR="00C9090C">
        <w:rPr>
          <w:rFonts w:ascii="Arial Narrow" w:hAnsi="Arial Narrow" w:cs="Tahoma"/>
          <w:b/>
          <w:sz w:val="22"/>
          <w:szCs w:val="22"/>
          <w:lang w:eastAsia="pl-PL"/>
        </w:rPr>
        <w:t>11</w:t>
      </w:r>
      <w:r w:rsidRPr="00160F82">
        <w:rPr>
          <w:rFonts w:ascii="Arial Narrow" w:hAnsi="Arial Narrow" w:cs="Tahoma"/>
          <w:b/>
          <w:sz w:val="22"/>
          <w:szCs w:val="22"/>
          <w:lang w:eastAsia="pl-PL"/>
        </w:rPr>
        <w:t xml:space="preserve">.2024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160F82"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656B7F">
        <w:rPr>
          <w:rFonts w:ascii="Arial Narrow" w:hAnsi="Arial Narrow"/>
          <w:b/>
          <w:sz w:val="22"/>
          <w:szCs w:val="22"/>
          <w:lang w:eastAsia="pl-PL"/>
        </w:rPr>
        <w:t>2</w:t>
      </w:r>
      <w:r w:rsidR="00654917">
        <w:rPr>
          <w:rFonts w:ascii="Arial Narrow" w:hAnsi="Arial Narrow"/>
          <w:b/>
          <w:sz w:val="22"/>
          <w:szCs w:val="22"/>
          <w:lang w:eastAsia="pl-PL"/>
        </w:rPr>
        <w:t>2</w:t>
      </w:r>
      <w:r w:rsidR="00C9090C">
        <w:rPr>
          <w:rFonts w:ascii="Arial Narrow" w:hAnsi="Arial Narrow"/>
          <w:b/>
          <w:sz w:val="22"/>
          <w:szCs w:val="22"/>
          <w:lang w:eastAsia="pl-PL"/>
        </w:rPr>
        <w:t>.11</w:t>
      </w:r>
      <w:r w:rsidRPr="00160F82">
        <w:rPr>
          <w:rFonts w:ascii="Arial Narrow" w:hAnsi="Arial Narrow"/>
          <w:b/>
          <w:sz w:val="22"/>
          <w:szCs w:val="22"/>
          <w:lang w:eastAsia="pl-PL"/>
        </w:rPr>
        <w:t>.2024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w:t>
      </w:r>
      <w:r w:rsidR="00654917">
        <w:rPr>
          <w:rFonts w:ascii="Arial Narrow" w:hAnsi="Arial Narrow"/>
          <w:b/>
          <w:sz w:val="22"/>
          <w:szCs w:val="22"/>
          <w:lang w:eastAsia="pl-PL"/>
        </w:rPr>
        <w:t>1</w:t>
      </w:r>
      <w:r w:rsidRPr="00160F82">
        <w:rPr>
          <w:rFonts w:ascii="Arial Narrow" w:hAnsi="Arial Narrow"/>
          <w:b/>
          <w:sz w:val="22"/>
          <w:szCs w:val="22"/>
          <w:lang w:eastAsia="pl-PL"/>
        </w:rPr>
        <w:t>5</w:t>
      </w:r>
      <w:r w:rsidRPr="00160F82">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30" w:name="_Toc80631709"/>
      <w:bookmarkStart w:id="31" w:name="_Toc121293010"/>
      <w:r w:rsidRPr="00160F82">
        <w:t>OPIS SPOSOBU OBLICZENIA CENY</w:t>
      </w:r>
      <w:bookmarkEnd w:id="30"/>
      <w:bookmarkEnd w:id="31"/>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13488A" w:rsidRPr="003F2C51" w:rsidRDefault="0013488A" w:rsidP="0013488A">
      <w:pPr>
        <w:numPr>
          <w:ilvl w:val="1"/>
          <w:numId w:val="3"/>
        </w:numPr>
        <w:suppressAutoHyphens w:val="0"/>
        <w:spacing w:after="120"/>
        <w:contextualSpacing w:val="0"/>
        <w:jc w:val="both"/>
        <w:rPr>
          <w:rFonts w:ascii="Arial Narrow" w:hAnsi="Arial Narrow" w:cs="Arial"/>
          <w:b/>
          <w:sz w:val="22"/>
          <w:szCs w:val="22"/>
        </w:rPr>
      </w:pPr>
      <w:r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w:t>
      </w:r>
      <w:r>
        <w:rPr>
          <w:rFonts w:ascii="Arial Narrow" w:hAnsi="Arial Narrow"/>
          <w:sz w:val="22"/>
          <w:szCs w:val="22"/>
        </w:rPr>
        <w:t xml:space="preserve"> koszty części zamiennych,</w:t>
      </w:r>
      <w:r w:rsidRPr="00BB1B81">
        <w:rPr>
          <w:rFonts w:ascii="Arial Narrow" w:hAnsi="Arial Narrow"/>
          <w:sz w:val="22"/>
          <w:szCs w:val="22"/>
        </w:rPr>
        <w:t xml:space="preserve"> koszty załadunku </w:t>
      </w:r>
      <w:r>
        <w:rPr>
          <w:rFonts w:ascii="Arial Narrow" w:hAnsi="Arial Narrow"/>
          <w:sz w:val="22"/>
          <w:szCs w:val="22"/>
        </w:rPr>
        <w:br/>
      </w:r>
      <w:r w:rsidRPr="00BB1B81">
        <w:rPr>
          <w:rFonts w:ascii="Arial Narrow" w:hAnsi="Arial Narrow"/>
          <w:sz w:val="22"/>
          <w:szCs w:val="22"/>
        </w:rPr>
        <w:t>i wyładunku, ubezpieczenia od odpowiedzialności cywilnej i inne niezbędne do prawidłowego wykonania zamówienia</w:t>
      </w:r>
    </w:p>
    <w:p w:rsidR="00C9090C" w:rsidRPr="0013488A" w:rsidRDefault="0013488A" w:rsidP="0013488A">
      <w:pPr>
        <w:numPr>
          <w:ilvl w:val="1"/>
          <w:numId w:val="3"/>
        </w:numPr>
        <w:suppressAutoHyphens w:val="0"/>
        <w:spacing w:after="100"/>
        <w:contextualSpacing w:val="0"/>
        <w:jc w:val="both"/>
        <w:rPr>
          <w:rFonts w:ascii="Arial Narrow" w:hAnsi="Arial Narrow" w:cs="Arial"/>
          <w:sz w:val="22"/>
          <w:szCs w:val="22"/>
        </w:rPr>
      </w:pPr>
      <w:r w:rsidRPr="009532FF">
        <w:rPr>
          <w:rFonts w:ascii="Arial Narrow" w:hAnsi="Arial Narrow"/>
          <w:sz w:val="22"/>
          <w:szCs w:val="22"/>
        </w:rPr>
        <w:t>Cena jednostkowa może być tylko jedna dla danego składnika cenotwórczego. Ceny jednostkowe dla składników cenotwórczych należy podać w kwotach brutto. Nie dopuszcza się stosowania stawki 0,00 zł lub stosowania stawek w przedziałach cenowych (np.: 20,00-30,00 zł). Ceny podane w formularzu ofertowym są cenami ryczałtowymi. Wszystkie ceny nie ulegną podwyższeniu w trakcie realizacji przedmiotu umowy i będą obowiązywać w każdym dniu tygodnia, w tym w niedziele i święta, przez 24 godziny na dobę.</w:t>
      </w:r>
      <w:r>
        <w:rPr>
          <w:rFonts w:ascii="Arial Narrow" w:hAnsi="Arial Narrow"/>
          <w:sz w:val="22"/>
          <w:szCs w:val="22"/>
        </w:rPr>
        <w:t xml:space="preserve"> </w:t>
      </w:r>
      <w:r w:rsidRPr="00BB1B81">
        <w:rPr>
          <w:rFonts w:ascii="Arial Narrow" w:hAnsi="Arial Narrow"/>
          <w:sz w:val="22"/>
          <w:szCs w:val="22"/>
        </w:rPr>
        <w:t>Wszystkie ceny nie ulegną zmianie w trakcie realizacji przedmiotu umowy</w:t>
      </w:r>
      <w:r>
        <w:rPr>
          <w:rFonts w:ascii="Arial Narrow" w:hAnsi="Arial Narrow"/>
          <w:sz w:val="22"/>
          <w:szCs w:val="22"/>
        </w:rPr>
        <w:t xml:space="preserve">, z zastrzeżeniem przewidzianym w projekcie </w:t>
      </w:r>
      <w:r w:rsidRPr="00240670">
        <w:rPr>
          <w:rFonts w:ascii="Arial Narrow" w:hAnsi="Arial Narrow"/>
          <w:sz w:val="22"/>
          <w:szCs w:val="22"/>
        </w:rPr>
        <w:t xml:space="preserve">umowy </w:t>
      </w:r>
      <w:r w:rsidRPr="00034C0F">
        <w:rPr>
          <w:rFonts w:ascii="Arial Narrow" w:hAnsi="Arial Narrow"/>
          <w:sz w:val="22"/>
          <w:szCs w:val="22"/>
        </w:rPr>
        <w:t>(§ 14).</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 do SWZ</w:t>
      </w:r>
      <w:r w:rsidRPr="00160F82">
        <w:rPr>
          <w:szCs w:val="22"/>
        </w:rPr>
        <w:t>.</w:t>
      </w:r>
    </w:p>
    <w:p w:rsidR="0013488A" w:rsidRPr="001B1C21" w:rsidRDefault="0013488A" w:rsidP="0013488A">
      <w:pPr>
        <w:numPr>
          <w:ilvl w:val="1"/>
          <w:numId w:val="3"/>
        </w:numPr>
        <w:suppressAutoHyphens w:val="0"/>
        <w:spacing w:before="60" w:after="60"/>
        <w:contextualSpacing w:val="0"/>
        <w:jc w:val="both"/>
        <w:rPr>
          <w:rFonts w:ascii="Arial Narrow" w:hAnsi="Arial Narrow" w:cs="Arial"/>
          <w:sz w:val="22"/>
          <w:szCs w:val="22"/>
        </w:rPr>
      </w:pPr>
      <w:r w:rsidRPr="001B1C21">
        <w:rPr>
          <w:rFonts w:ascii="Arial Narrow" w:hAnsi="Arial Narrow"/>
          <w:sz w:val="22"/>
          <w:szCs w:val="22"/>
        </w:rPr>
        <w:t xml:space="preserve">Ceną jest wartość brutto określoną w odpowiednim formularzu ofertowym, którą należy obliczyć na podstawie wzoru: </w:t>
      </w:r>
    </w:p>
    <w:p w:rsidR="0013488A" w:rsidRPr="001B1C21" w:rsidRDefault="0013488A" w:rsidP="0013488A">
      <w:pPr>
        <w:pStyle w:val="Styl6"/>
        <w:numPr>
          <w:ilvl w:val="0"/>
          <w:numId w:val="0"/>
        </w:numPr>
        <w:spacing w:before="60" w:after="60"/>
        <w:ind w:left="709"/>
        <w:jc w:val="center"/>
        <w:rPr>
          <w:b w:val="0"/>
          <w:i/>
          <w:lang w:val="en-US"/>
        </w:rPr>
      </w:pPr>
      <w:r w:rsidRPr="001B1C21">
        <w:rPr>
          <w:b w:val="0"/>
          <w:i/>
          <w:lang w:val="en-US"/>
        </w:rPr>
        <w:t xml:space="preserve">C = </w:t>
      </w:r>
      <w:proofErr w:type="spellStart"/>
      <w:r w:rsidRPr="001B1C21">
        <w:rPr>
          <w:b w:val="0"/>
          <w:i/>
          <w:lang w:val="en-US"/>
        </w:rPr>
        <w:t>W</w:t>
      </w:r>
      <w:r w:rsidR="004806A0" w:rsidRPr="001B1C21">
        <w:rPr>
          <w:b w:val="0"/>
          <w:i/>
          <w:lang w:val="en-US"/>
        </w:rPr>
        <w:t>rb</w:t>
      </w:r>
      <w:proofErr w:type="spellEnd"/>
      <w:r w:rsidR="004806A0" w:rsidRPr="001B1C21">
        <w:rPr>
          <w:b w:val="0"/>
          <w:i/>
          <w:lang w:val="en-US"/>
        </w:rPr>
        <w:t xml:space="preserve"> +</w:t>
      </w:r>
      <w:proofErr w:type="spellStart"/>
      <w:r w:rsidR="004806A0" w:rsidRPr="001B1C21">
        <w:rPr>
          <w:b w:val="0"/>
          <w:i/>
          <w:lang w:val="en-US"/>
        </w:rPr>
        <w:t>Wh</w:t>
      </w:r>
      <w:proofErr w:type="spellEnd"/>
      <w:r w:rsidR="004806A0" w:rsidRPr="001B1C21">
        <w:rPr>
          <w:b w:val="0"/>
          <w:i/>
          <w:lang w:val="en-US"/>
        </w:rPr>
        <w:t xml:space="preserve"> + </w:t>
      </w:r>
      <w:proofErr w:type="spellStart"/>
      <w:r w:rsidR="004806A0" w:rsidRPr="001B1C21">
        <w:rPr>
          <w:b w:val="0"/>
          <w:i/>
          <w:lang w:val="en-US"/>
        </w:rPr>
        <w:t>Wcz</w:t>
      </w:r>
      <w:proofErr w:type="spellEnd"/>
      <w:r w:rsidR="004806A0" w:rsidRPr="001B1C21">
        <w:rPr>
          <w:b w:val="0"/>
          <w:i/>
          <w:lang w:val="en-US"/>
        </w:rPr>
        <w:t xml:space="preserve"> + </w:t>
      </w:r>
      <w:proofErr w:type="spellStart"/>
      <w:r w:rsidR="004806A0" w:rsidRPr="001B1C21">
        <w:rPr>
          <w:b w:val="0"/>
          <w:i/>
          <w:lang w:val="en-US"/>
        </w:rPr>
        <w:t>Wos</w:t>
      </w:r>
      <w:proofErr w:type="spellEnd"/>
      <w:r w:rsidR="004806A0" w:rsidRPr="001B1C21">
        <w:rPr>
          <w:b w:val="0"/>
          <w:i/>
          <w:lang w:val="en-US"/>
        </w:rPr>
        <w:t xml:space="preserve"> + </w:t>
      </w:r>
      <w:proofErr w:type="spellStart"/>
      <w:r w:rsidR="004806A0" w:rsidRPr="001B1C21">
        <w:rPr>
          <w:b w:val="0"/>
          <w:i/>
          <w:lang w:val="en-US"/>
        </w:rPr>
        <w:t>Wwo</w:t>
      </w:r>
      <w:proofErr w:type="spellEnd"/>
      <w:r w:rsidR="004806A0" w:rsidRPr="001B1C21">
        <w:rPr>
          <w:b w:val="0"/>
          <w:i/>
          <w:lang w:val="en-US"/>
        </w:rPr>
        <w:t xml:space="preserve"> + </w:t>
      </w:r>
      <w:proofErr w:type="spellStart"/>
      <w:r w:rsidR="004806A0" w:rsidRPr="001B1C21">
        <w:rPr>
          <w:b w:val="0"/>
          <w:i/>
          <w:lang w:val="en-US"/>
        </w:rPr>
        <w:t>Wno</w:t>
      </w:r>
      <w:proofErr w:type="spellEnd"/>
    </w:p>
    <w:tbl>
      <w:tblPr>
        <w:tblW w:w="9214" w:type="dxa"/>
        <w:tblInd w:w="709" w:type="dxa"/>
        <w:tblCellMar>
          <w:left w:w="28" w:type="dxa"/>
          <w:right w:w="28" w:type="dxa"/>
        </w:tblCellMar>
        <w:tblLook w:val="04A0" w:firstRow="1" w:lastRow="0" w:firstColumn="1" w:lastColumn="0" w:noHBand="0" w:noVBand="1"/>
      </w:tblPr>
      <w:tblGrid>
        <w:gridCol w:w="581"/>
        <w:gridCol w:w="563"/>
        <w:gridCol w:w="261"/>
        <w:gridCol w:w="7809"/>
      </w:tblGrid>
      <w:tr w:rsidR="001B1C21" w:rsidRPr="001B1C21" w:rsidTr="00414394">
        <w:trPr>
          <w:trHeight w:val="225"/>
        </w:trPr>
        <w:tc>
          <w:tcPr>
            <w:tcW w:w="581"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gdzie:</w:t>
            </w:r>
          </w:p>
        </w:tc>
        <w:tc>
          <w:tcPr>
            <w:tcW w:w="563"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i/>
                <w:sz w:val="22"/>
                <w:szCs w:val="22"/>
              </w:rPr>
              <w:t>C</w:t>
            </w:r>
          </w:p>
        </w:tc>
        <w:tc>
          <w:tcPr>
            <w:tcW w:w="261" w:type="dxa"/>
            <w:hideMark/>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sz w:val="22"/>
                <w:szCs w:val="22"/>
              </w:rPr>
              <w:t>cena oferty</w:t>
            </w:r>
          </w:p>
        </w:tc>
      </w:tr>
      <w:tr w:rsidR="001B1C21" w:rsidRPr="001B1C21" w:rsidTr="00414394">
        <w:trPr>
          <w:trHeight w:val="275"/>
        </w:trPr>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cs="Cambria"/>
                <w:i/>
                <w:sz w:val="22"/>
                <w:szCs w:val="22"/>
              </w:rPr>
            </w:pPr>
            <w:r w:rsidRPr="001B1C21">
              <w:rPr>
                <w:rFonts w:ascii="Arial Narrow" w:hAnsi="Arial Narrow" w:cs="Cambria"/>
                <w:i/>
                <w:szCs w:val="22"/>
              </w:rPr>
              <w:t>∑</w:t>
            </w:r>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suma</w:t>
            </w:r>
          </w:p>
        </w:tc>
      </w:tr>
      <w:tr w:rsidR="001B1C21" w:rsidRPr="001B1C21" w:rsidTr="00414394">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i/>
                <w:sz w:val="22"/>
                <w:szCs w:val="22"/>
              </w:rPr>
            </w:pPr>
            <w:proofErr w:type="spellStart"/>
            <w:r w:rsidRPr="001B1C21">
              <w:rPr>
                <w:rFonts w:ascii="Arial Narrow" w:hAnsi="Arial Narrow"/>
                <w:i/>
                <w:sz w:val="22"/>
                <w:szCs w:val="22"/>
              </w:rPr>
              <w:t>W</w:t>
            </w:r>
            <w:r w:rsidR="004806A0" w:rsidRPr="001B1C21">
              <w:rPr>
                <w:rFonts w:ascii="Arial Narrow" w:hAnsi="Arial Narrow"/>
                <w:i/>
                <w:sz w:val="22"/>
                <w:szCs w:val="22"/>
              </w:rPr>
              <w:t>rb</w:t>
            </w:r>
            <w:proofErr w:type="spellEnd"/>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034C0F">
            <w:pPr>
              <w:ind w:left="0"/>
              <w:jc w:val="both"/>
              <w:rPr>
                <w:rFonts w:ascii="Arial Narrow" w:hAnsi="Arial Narrow"/>
                <w:sz w:val="22"/>
                <w:szCs w:val="22"/>
              </w:rPr>
            </w:pPr>
            <w:r w:rsidRPr="001B1C21">
              <w:rPr>
                <w:rFonts w:ascii="Arial Narrow" w:hAnsi="Arial Narrow"/>
                <w:sz w:val="22"/>
                <w:szCs w:val="22"/>
              </w:rPr>
              <w:t>wartość brutto roboc</w:t>
            </w:r>
            <w:r w:rsidR="004806A0" w:rsidRPr="001B1C21">
              <w:rPr>
                <w:rFonts w:ascii="Arial Narrow" w:hAnsi="Arial Narrow"/>
                <w:sz w:val="22"/>
                <w:szCs w:val="22"/>
              </w:rPr>
              <w:t>izny</w:t>
            </w:r>
            <w:r w:rsidRPr="001B1C21">
              <w:rPr>
                <w:rFonts w:ascii="Arial Narrow" w:hAnsi="Arial Narrow"/>
                <w:sz w:val="22"/>
                <w:szCs w:val="22"/>
              </w:rPr>
              <w:t xml:space="preserve"> </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Wh</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w:t>
            </w:r>
            <w:proofErr w:type="spellStart"/>
            <w:r w:rsidRPr="001B1C21">
              <w:rPr>
                <w:rFonts w:ascii="Arial Narrow" w:hAnsi="Arial Narrow"/>
                <w:sz w:val="22"/>
                <w:szCs w:val="22"/>
              </w:rPr>
              <w:t>holowań</w:t>
            </w:r>
            <w:proofErr w:type="spellEnd"/>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Wcz</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części zamiennych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Wos</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olejów silnikowych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Wwo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wymiany ogumienia</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Wno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naprawy opon </w:t>
            </w:r>
          </w:p>
        </w:tc>
      </w:tr>
    </w:tbl>
    <w:p w:rsidR="00965A91" w:rsidRPr="00160F82" w:rsidRDefault="00965A91" w:rsidP="00F92E90">
      <w:pPr>
        <w:pStyle w:val="Styl6"/>
        <w:shd w:val="clear" w:color="auto" w:fill="D9D9D9"/>
        <w:spacing w:before="240"/>
        <w:ind w:left="357" w:hanging="357"/>
        <w:outlineLvl w:val="0"/>
      </w:pPr>
      <w:bookmarkStart w:id="32" w:name="_Toc80631710"/>
      <w:bookmarkStart w:id="33" w:name="_Toc121293011"/>
      <w:r w:rsidRPr="00034C0F">
        <w:t xml:space="preserve">OPIS KRYTERIÓW, KTÓRYMI ZAMAWIAJĄCY BĘDZIE SIĘ KIEROWAŁ </w:t>
      </w:r>
      <w:r w:rsidRPr="00160F82">
        <w:t xml:space="preserve">PRZY WYBORZE OFERTY, WRAZ </w:t>
      </w:r>
      <w:r w:rsidRPr="00160F82">
        <w:br/>
        <w:t>Z PODANIEM WAG TYCH KRYTERIÓW I SPOSOBU OCENY OFERT</w:t>
      </w:r>
      <w:bookmarkEnd w:id="32"/>
      <w:bookmarkEnd w:id="33"/>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13488A" w:rsidRPr="006B7C98" w:rsidRDefault="0013488A" w:rsidP="0013488A">
      <w:pPr>
        <w:numPr>
          <w:ilvl w:val="2"/>
          <w:numId w:val="3"/>
        </w:numPr>
        <w:tabs>
          <w:tab w:val="left" w:pos="709"/>
        </w:tabs>
        <w:suppressAutoHyphens w:val="0"/>
        <w:contextualSpacing w:val="0"/>
        <w:jc w:val="both"/>
        <w:rPr>
          <w:rFonts w:ascii="Arial Narrow" w:hAnsi="Arial Narrow" w:cs="Arial"/>
          <w:sz w:val="22"/>
          <w:szCs w:val="22"/>
        </w:rPr>
      </w:pPr>
      <w:r w:rsidRPr="006B7C98">
        <w:rPr>
          <w:rFonts w:ascii="Arial Narrow" w:hAnsi="Arial Narrow"/>
          <w:b/>
          <w:sz w:val="22"/>
          <w:szCs w:val="22"/>
        </w:rPr>
        <w:t xml:space="preserve">Kryterium A - </w:t>
      </w:r>
      <w:r w:rsidRPr="006B7C98">
        <w:rPr>
          <w:rFonts w:ascii="Arial Narrow" w:hAnsi="Arial Narrow" w:cs="Arial"/>
          <w:sz w:val="22"/>
          <w:szCs w:val="22"/>
        </w:rPr>
        <w:t>„Cena roboczogodziny”, którego waga wynosi 35 % - r</w:t>
      </w:r>
      <w:r w:rsidRPr="006B7C98">
        <w:rPr>
          <w:rFonts w:ascii="Arial Narrow" w:hAnsi="Arial Narrow" w:cs="Verdana"/>
          <w:sz w:val="22"/>
          <w:szCs w:val="22"/>
          <w:lang w:eastAsia="zh-CN"/>
        </w:rPr>
        <w:t xml:space="preserve">ozumiana jako suma iloczynów ceny jednostkowej brutto roboczogodziny i szacowanej ilości roboczogodzin określona przez wykonawcę </w:t>
      </w:r>
      <w:r w:rsidRPr="006B7C98">
        <w:rPr>
          <w:rFonts w:ascii="Arial Narrow" w:hAnsi="Arial Narrow" w:cs="Verdana"/>
          <w:sz w:val="22"/>
          <w:szCs w:val="22"/>
          <w:lang w:eastAsia="zh-CN"/>
        </w:rPr>
        <w:br/>
        <w:t>w części A pkt 1 formularza ofertowego. Obliczenie punktów w kryterium „Cena roboczogodziny” zostanie dokonane w oparciu o następujący wzór:</w:t>
      </w:r>
    </w:p>
    <w:p w:rsidR="0013488A" w:rsidRPr="006B7C98" w:rsidRDefault="0013488A" w:rsidP="0013488A">
      <w:pPr>
        <w:spacing w:after="60"/>
        <w:ind w:left="1418"/>
        <w:jc w:val="center"/>
        <w:rPr>
          <w:rFonts w:ascii="Arial Narrow" w:hAnsi="Arial Narrow" w:cs="Verdana"/>
          <w:i/>
          <w:sz w:val="22"/>
          <w:szCs w:val="22"/>
          <w:lang w:eastAsia="zh-CN"/>
        </w:rPr>
      </w:pPr>
      <w:r w:rsidRPr="006B7C98">
        <w:rPr>
          <w:rFonts w:ascii="Arial Narrow" w:hAnsi="Arial Narrow" w:cs="Verdana"/>
          <w:i/>
          <w:sz w:val="22"/>
          <w:szCs w:val="22"/>
          <w:lang w:eastAsia="zh-CN"/>
        </w:rPr>
        <w:t>Rg =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r w:rsidRPr="006B7C98">
        <w:rPr>
          <w:rFonts w:ascii="Arial Narrow" w:hAnsi="Arial Narrow" w:cs="Verdana"/>
          <w:i/>
          <w:sz w:val="22"/>
          <w:szCs w:val="22"/>
          <w:lang w:eastAsia="zh-CN"/>
        </w:rPr>
        <w:t xml:space="preserve">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r w:rsidRPr="006B7C98">
        <w:rPr>
          <w:rFonts w:ascii="Arial Narrow" w:hAnsi="Arial Narrow" w:cs="Verdana"/>
          <w:i/>
          <w:sz w:val="22"/>
          <w:szCs w:val="22"/>
          <w:lang w:eastAsia="zh-CN"/>
        </w:rPr>
        <w:t>) x 35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6B7C98" w:rsidTr="00414394">
        <w:trPr>
          <w:trHeight w:val="225"/>
        </w:trPr>
        <w:tc>
          <w:tcPr>
            <w:tcW w:w="583" w:type="dxa"/>
          </w:tcPr>
          <w:p w:rsidR="0013488A" w:rsidRPr="006B7C98" w:rsidRDefault="0013488A" w:rsidP="00414394">
            <w:pPr>
              <w:ind w:left="0"/>
              <w:rPr>
                <w:rFonts w:ascii="Arial Narrow" w:hAnsi="Arial Narrow" w:cs="Verdana"/>
                <w:sz w:val="22"/>
                <w:szCs w:val="22"/>
                <w:lang w:eastAsia="zh-CN"/>
              </w:rPr>
            </w:pPr>
            <w:r w:rsidRPr="006B7C98">
              <w:rPr>
                <w:rFonts w:ascii="Arial Narrow" w:hAnsi="Arial Narrow" w:cs="Verdana"/>
                <w:sz w:val="22"/>
                <w:szCs w:val="22"/>
                <w:lang w:eastAsia="zh-CN"/>
              </w:rPr>
              <w:t>gdzie:</w:t>
            </w:r>
          </w:p>
        </w:tc>
        <w:tc>
          <w:tcPr>
            <w:tcW w:w="693" w:type="dxa"/>
          </w:tcPr>
          <w:p w:rsidR="0013488A" w:rsidRPr="006B7C98" w:rsidRDefault="0013488A" w:rsidP="00414394">
            <w:pPr>
              <w:ind w:left="0"/>
              <w:rPr>
                <w:rFonts w:ascii="Arial Narrow" w:hAnsi="Arial Narrow" w:cs="Verdana"/>
                <w:i/>
                <w:sz w:val="22"/>
                <w:szCs w:val="22"/>
                <w:lang w:eastAsia="zh-CN"/>
              </w:rPr>
            </w:pPr>
            <w:r w:rsidRPr="006B7C98">
              <w:rPr>
                <w:rFonts w:ascii="Arial Narrow" w:hAnsi="Arial Narrow" w:cs="Verdana"/>
                <w:i/>
                <w:sz w:val="22"/>
                <w:szCs w:val="22"/>
                <w:lang w:eastAsia="zh-CN"/>
              </w:rPr>
              <w:t>Rg</w:t>
            </w:r>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liczba punktów w kryterium „Cena roboczogodziny”</w:t>
            </w:r>
          </w:p>
        </w:tc>
      </w:tr>
      <w:tr w:rsidR="0013488A" w:rsidRPr="006B7C98" w:rsidTr="00414394">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najniższa cena za roboczogodzinę spośród złożonych ofert</w:t>
            </w:r>
          </w:p>
        </w:tc>
      </w:tr>
      <w:tr w:rsidR="0013488A" w:rsidRPr="006B7C98" w:rsidTr="00414394">
        <w:trPr>
          <w:trHeight w:val="60"/>
        </w:trPr>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cena za roboczogodzinę oferty badanej</w:t>
            </w:r>
          </w:p>
        </w:tc>
      </w:tr>
    </w:tbl>
    <w:p w:rsidR="0013488A" w:rsidRPr="006B7C98"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6B7C98">
        <w:rPr>
          <w:rFonts w:ascii="Arial Narrow" w:hAnsi="Arial Narrow"/>
          <w:b/>
          <w:sz w:val="22"/>
          <w:szCs w:val="22"/>
        </w:rPr>
        <w:t xml:space="preserve">Kryterium B - </w:t>
      </w:r>
      <w:r w:rsidRPr="006B7C98">
        <w:rPr>
          <w:rFonts w:ascii="Arial Narrow" w:hAnsi="Arial Narrow" w:cs="Arial"/>
          <w:sz w:val="22"/>
          <w:szCs w:val="22"/>
        </w:rPr>
        <w:t xml:space="preserve">„Wartość </w:t>
      </w:r>
      <w:proofErr w:type="spellStart"/>
      <w:r w:rsidRPr="006B7C98">
        <w:rPr>
          <w:rFonts w:ascii="Arial Narrow" w:hAnsi="Arial Narrow" w:cs="Arial"/>
          <w:sz w:val="22"/>
          <w:szCs w:val="22"/>
        </w:rPr>
        <w:t>holowań</w:t>
      </w:r>
      <w:proofErr w:type="spellEnd"/>
      <w:r w:rsidRPr="006B7C98">
        <w:rPr>
          <w:rFonts w:ascii="Arial Narrow" w:hAnsi="Arial Narrow" w:cs="Arial"/>
          <w:sz w:val="22"/>
          <w:szCs w:val="22"/>
        </w:rPr>
        <w:t>”, którego waga wynosi 2% - r</w:t>
      </w:r>
      <w:r w:rsidRPr="006B7C98">
        <w:rPr>
          <w:rFonts w:ascii="Arial Narrow" w:hAnsi="Arial Narrow" w:cs="Verdana"/>
          <w:sz w:val="22"/>
          <w:szCs w:val="22"/>
          <w:lang w:eastAsia="zh-CN"/>
        </w:rPr>
        <w:t xml:space="preserve">ozumiana jako iloczyn ceny ryczałtowej brutto za holowanie i szacunkowej ilości usług holowania określona przez wykonawcę w części A pkt 2 formularza </w:t>
      </w:r>
      <w:r w:rsidRPr="006B7C98">
        <w:rPr>
          <w:rFonts w:ascii="Arial Narrow" w:hAnsi="Arial Narrow" w:cs="Verdana"/>
          <w:sz w:val="22"/>
          <w:szCs w:val="22"/>
          <w:lang w:eastAsia="zh-CN"/>
        </w:rPr>
        <w:lastRenderedPageBreak/>
        <w:t xml:space="preserve">ofertowego. Obliczenie punktów w kryterium „Wartość </w:t>
      </w:r>
      <w:proofErr w:type="spellStart"/>
      <w:r w:rsidRPr="006B7C98">
        <w:rPr>
          <w:rFonts w:ascii="Arial Narrow" w:hAnsi="Arial Narrow" w:cs="Verdana"/>
          <w:sz w:val="22"/>
          <w:szCs w:val="22"/>
          <w:lang w:eastAsia="zh-CN"/>
        </w:rPr>
        <w:t>holowań</w:t>
      </w:r>
      <w:proofErr w:type="spellEnd"/>
      <w:r w:rsidRPr="006B7C98">
        <w:rPr>
          <w:rFonts w:ascii="Arial Narrow" w:hAnsi="Arial Narrow" w:cs="Verdana"/>
          <w:sz w:val="22"/>
          <w:szCs w:val="22"/>
          <w:lang w:eastAsia="zh-CN"/>
        </w:rPr>
        <w:t>” zostanie dokonane w oparciu o następujący wzór:</w:t>
      </w:r>
    </w:p>
    <w:p w:rsidR="0013488A" w:rsidRPr="002D6A18" w:rsidRDefault="0013488A" w:rsidP="0013488A">
      <w:pPr>
        <w:spacing w:after="6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 xml:space="preserve">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 2</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2871FC" w:rsidRDefault="0013488A" w:rsidP="00414394">
            <w:pPr>
              <w:ind w:left="0"/>
              <w:rPr>
                <w:rFonts w:ascii="Arial Narrow" w:hAnsi="Arial Narrow" w:cs="Verdana"/>
                <w:sz w:val="22"/>
                <w:szCs w:val="22"/>
                <w:lang w:eastAsia="zh-CN"/>
              </w:rPr>
            </w:pPr>
            <w:r w:rsidRPr="002871FC">
              <w:rPr>
                <w:rFonts w:ascii="Arial Narrow" w:hAnsi="Arial Narrow" w:cs="Verdana"/>
                <w:sz w:val="22"/>
                <w:szCs w:val="22"/>
                <w:lang w:eastAsia="zh-CN"/>
              </w:rPr>
              <w:t>gdzie:</w:t>
            </w:r>
          </w:p>
        </w:tc>
        <w:tc>
          <w:tcPr>
            <w:tcW w:w="693" w:type="dxa"/>
          </w:tcPr>
          <w:p w:rsidR="0013488A" w:rsidRPr="002D6A18" w:rsidRDefault="0013488A" w:rsidP="00414394">
            <w:pPr>
              <w:ind w:left="0"/>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 xml:space="preserve">liczba punktów w kryterium „Wartość </w:t>
            </w:r>
            <w:proofErr w:type="spellStart"/>
            <w:r w:rsidRPr="003B4082">
              <w:rPr>
                <w:rFonts w:ascii="Arial Narrow" w:hAnsi="Arial Narrow" w:cs="Verdana"/>
                <w:sz w:val="22"/>
                <w:szCs w:val="22"/>
                <w:lang w:eastAsia="zh-CN"/>
              </w:rPr>
              <w:t>holowań</w:t>
            </w:r>
            <w:proofErr w:type="spellEnd"/>
            <w:r w:rsidRPr="003B4082">
              <w:rPr>
                <w:rFonts w:ascii="Arial Narrow" w:hAnsi="Arial Narrow" w:cs="Verdana"/>
                <w:sz w:val="22"/>
                <w:szCs w:val="22"/>
                <w:lang w:eastAsia="zh-CN"/>
              </w:rPr>
              <w:t>”</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spośród złożonych ofert za holowanie</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holowanie oferty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C - </w:t>
      </w:r>
      <w:r w:rsidRPr="00B36A37">
        <w:rPr>
          <w:rFonts w:ascii="Arial Narrow" w:hAnsi="Arial Narrow" w:cs="Arial"/>
          <w:sz w:val="22"/>
          <w:szCs w:val="22"/>
        </w:rPr>
        <w:t>„</w:t>
      </w:r>
      <w:r w:rsidRPr="00B36A37">
        <w:rPr>
          <w:rFonts w:ascii="Arial Narrow" w:hAnsi="Arial Narrow" w:cs="Verdana"/>
          <w:sz w:val="22"/>
          <w:szCs w:val="22"/>
          <w:lang w:eastAsia="zh-CN"/>
        </w:rPr>
        <w:t>Wartość części zamiennych po upuście</w:t>
      </w:r>
      <w:r w:rsidRPr="00B36A37">
        <w:rPr>
          <w:rFonts w:ascii="Arial Narrow" w:hAnsi="Arial Narrow" w:cs="Arial"/>
          <w:sz w:val="22"/>
          <w:szCs w:val="22"/>
        </w:rPr>
        <w:t>”, którego waga wynosi 40% - r</w:t>
      </w:r>
      <w:r w:rsidRPr="00B36A37">
        <w:rPr>
          <w:rFonts w:ascii="Arial Narrow" w:hAnsi="Arial Narrow" w:cs="Verdana"/>
          <w:sz w:val="22"/>
          <w:szCs w:val="22"/>
          <w:lang w:eastAsia="zh-CN"/>
        </w:rPr>
        <w:t xml:space="preserve">ozumiana jako najniższa wartość brutto wyliczona po zastosowaniu najwyższego upustu procentowego, określona przez wykonawcę w części A pkt 3 formularza ofertowego, liczony od </w:t>
      </w:r>
      <w:r w:rsidRPr="00B36A37">
        <w:rPr>
          <w:rFonts w:ascii="Arial Narrow" w:hAnsi="Arial Narrow" w:cs="Cambria"/>
          <w:sz w:val="22"/>
          <w:szCs w:val="22"/>
        </w:rPr>
        <w:t>wartość brutto przewidzian</w:t>
      </w:r>
      <w:r>
        <w:rPr>
          <w:rFonts w:ascii="Arial Narrow" w:hAnsi="Arial Narrow" w:cs="Cambria"/>
          <w:sz w:val="22"/>
          <w:szCs w:val="22"/>
        </w:rPr>
        <w:t>ej</w:t>
      </w:r>
      <w:r w:rsidRPr="00B36A37">
        <w:rPr>
          <w:rFonts w:ascii="Arial Narrow" w:hAnsi="Arial Narrow" w:cs="Cambria"/>
          <w:sz w:val="22"/>
          <w:szCs w:val="22"/>
        </w:rPr>
        <w:t xml:space="preserve"> na zakup części zamiennych podanej w formularzu ofertowym</w:t>
      </w:r>
      <w:r w:rsidRPr="00B36A37">
        <w:rPr>
          <w:rFonts w:ascii="Arial Narrow" w:hAnsi="Arial Narrow" w:cs="Verdana"/>
          <w:sz w:val="22"/>
          <w:szCs w:val="22"/>
          <w:lang w:eastAsia="zh-CN"/>
        </w:rPr>
        <w:t xml:space="preserve"> przez Zamawiającego. Wykonawca, który nie zaoferuje upustu otrzyma 0 pkt Obliczenie punktów w kryterium „Wartość części zamiennych po upuście” zostanie dokonane w oparciu o następujący wzór:</w:t>
      </w:r>
    </w:p>
    <w:p w:rsidR="0013488A" w:rsidRPr="00B36A37" w:rsidRDefault="0013488A" w:rsidP="0013488A">
      <w:pPr>
        <w:spacing w:after="60"/>
        <w:ind w:left="490"/>
        <w:jc w:val="center"/>
        <w:rPr>
          <w:rFonts w:ascii="Arial Narrow" w:hAnsi="Arial Narrow" w:cs="Verdana"/>
          <w:i/>
          <w:sz w:val="22"/>
          <w:szCs w:val="22"/>
          <w:lang w:eastAsia="zh-CN"/>
        </w:rPr>
      </w:pPr>
      <w:r w:rsidRPr="00B36A37">
        <w:rPr>
          <w:rFonts w:ascii="Arial Narrow" w:hAnsi="Arial Narrow" w:cs="Verdana"/>
          <w:i/>
          <w:sz w:val="22"/>
          <w:szCs w:val="22"/>
          <w:lang w:eastAsia="zh-CN"/>
        </w:rPr>
        <w:t>U = (</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40</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3"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U</w:t>
            </w:r>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części zamiennych po upuście”</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wartość brutto spośród złożonych ofert, obliczona po zastosowaniu najwyższego upustu procentowego</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 xml:space="preserve">wartość brutto badanej oferty obliczona po zastosowaniu upustu </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D - </w:t>
      </w:r>
      <w:r w:rsidRPr="00B36A37">
        <w:rPr>
          <w:rFonts w:ascii="Arial Narrow" w:hAnsi="Arial Narrow" w:cs="Arial"/>
          <w:sz w:val="22"/>
          <w:szCs w:val="22"/>
        </w:rPr>
        <w:t>„</w:t>
      </w:r>
      <w:r w:rsidRPr="00B36A37">
        <w:rPr>
          <w:rFonts w:ascii="Arial Narrow" w:hAnsi="Arial Narrow" w:cs="Verdana"/>
          <w:sz w:val="22"/>
          <w:szCs w:val="22"/>
          <w:lang w:eastAsia="zh-CN"/>
        </w:rPr>
        <w:t>Wartość olejów silnikowych</w:t>
      </w:r>
      <w:r w:rsidRPr="00B36A37">
        <w:rPr>
          <w:rFonts w:ascii="Arial Narrow" w:hAnsi="Arial Narrow" w:cs="Arial"/>
          <w:sz w:val="22"/>
          <w:szCs w:val="22"/>
        </w:rPr>
        <w:t>”, którego waga wynosi 15% - r</w:t>
      </w:r>
      <w:r w:rsidRPr="00B36A37">
        <w:rPr>
          <w:rFonts w:ascii="Arial Narrow" w:hAnsi="Arial Narrow" w:cs="Verdana"/>
          <w:sz w:val="22"/>
          <w:szCs w:val="22"/>
          <w:lang w:eastAsia="zh-CN"/>
        </w:rPr>
        <w:t xml:space="preserve">ozumiana jako suma iloczynów szacunkowej ilości oleju i ceny jednostkowej brutto za 1 litr oleju określona przez wykonawcę </w:t>
      </w:r>
      <w:r w:rsidRPr="00B36A37">
        <w:rPr>
          <w:rFonts w:ascii="Arial Narrow" w:hAnsi="Arial Narrow" w:cs="Verdana"/>
          <w:sz w:val="22"/>
          <w:szCs w:val="22"/>
          <w:lang w:eastAsia="zh-CN"/>
        </w:rPr>
        <w:br/>
        <w:t>w części A pkt 4 formularza ofertowego. Obliczenie punktów w kryterium „Wartość olejów silnikowych” zostanie dokonane w oparciu o następujący wzór:</w:t>
      </w:r>
    </w:p>
    <w:p w:rsidR="0013488A" w:rsidRPr="00B36A37" w:rsidRDefault="0013488A" w:rsidP="0013488A">
      <w:pPr>
        <w:spacing w:after="60"/>
        <w:ind w:left="1418"/>
        <w:jc w:val="center"/>
        <w:rPr>
          <w:rFonts w:ascii="Arial Narrow" w:hAnsi="Arial Narrow" w:cs="Verdana"/>
          <w:i/>
          <w:sz w:val="22"/>
          <w:szCs w:val="22"/>
          <w:lang w:eastAsia="zh-CN"/>
        </w:rPr>
      </w:pPr>
      <w:r w:rsidRPr="00B36A37">
        <w:rPr>
          <w:rFonts w:ascii="Arial Narrow" w:hAnsi="Arial Narrow" w:cs="Verdana"/>
          <w:i/>
          <w:sz w:val="22"/>
          <w:szCs w:val="22"/>
          <w:lang w:eastAsia="zh-CN"/>
        </w:rPr>
        <w:t xml:space="preserve">O = (O </w:t>
      </w:r>
      <w:r w:rsidRPr="00B36A37">
        <w:rPr>
          <w:rFonts w:ascii="Arial Narrow" w:hAnsi="Arial Narrow" w:cs="Verdana"/>
          <w:i/>
          <w:sz w:val="22"/>
          <w:szCs w:val="22"/>
          <w:vertAlign w:val="subscript"/>
          <w:lang w:eastAsia="zh-CN"/>
        </w:rPr>
        <w:t xml:space="preserve">min </w:t>
      </w:r>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15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olejów silnikowych”</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oferowany olej) spośród złożonych ofert</w:t>
            </w:r>
          </w:p>
        </w:tc>
      </w:tr>
      <w:tr w:rsidR="0013488A" w:rsidRPr="00B36A37" w:rsidTr="00414394">
        <w:trPr>
          <w:trHeight w:val="8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oferowany olej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E - </w:t>
      </w:r>
      <w:r w:rsidRPr="00B36A37">
        <w:rPr>
          <w:rFonts w:ascii="Arial Narrow" w:hAnsi="Arial Narrow" w:cs="Verdana"/>
          <w:sz w:val="22"/>
          <w:szCs w:val="22"/>
          <w:lang w:eastAsia="zh-CN"/>
        </w:rPr>
        <w:t xml:space="preserve">„Wartość wymiany ogumienia”, którego waga wynosi 5% - rozumiana jako suma iloczynów szacunkowej ilości wymian i ceny jednostkowej brutto za 1 wymianę </w:t>
      </w:r>
      <w:proofErr w:type="spellStart"/>
      <w:r w:rsidRPr="00B36A37">
        <w:rPr>
          <w:rFonts w:ascii="Arial Narrow" w:hAnsi="Arial Narrow" w:cs="Verdana"/>
          <w:sz w:val="22"/>
          <w:szCs w:val="22"/>
          <w:lang w:eastAsia="zh-CN"/>
        </w:rPr>
        <w:t>kpl</w:t>
      </w:r>
      <w:proofErr w:type="spellEnd"/>
      <w:r w:rsidRPr="00B36A37">
        <w:rPr>
          <w:rFonts w:ascii="Arial Narrow" w:hAnsi="Arial Narrow" w:cs="Verdana"/>
          <w:sz w:val="22"/>
          <w:szCs w:val="22"/>
          <w:lang w:eastAsia="zh-CN"/>
        </w:rPr>
        <w:t>. opon/ kół określona przez wykonawcę w części A pkt 5 formularza ofertowego.</w:t>
      </w:r>
      <w:r>
        <w:rPr>
          <w:rFonts w:ascii="Arial Narrow" w:hAnsi="Arial Narrow" w:cs="Verdana"/>
          <w:sz w:val="22"/>
          <w:szCs w:val="22"/>
          <w:lang w:eastAsia="zh-CN"/>
        </w:rPr>
        <w:t xml:space="preserve"> Komplet opon/ kół – rozumiany jako 4 szt.</w:t>
      </w:r>
      <w:r w:rsidRPr="00B36A37">
        <w:rPr>
          <w:rFonts w:ascii="Arial Narrow" w:hAnsi="Arial Narrow" w:cs="Verdana"/>
          <w:sz w:val="22"/>
          <w:szCs w:val="22"/>
          <w:lang w:eastAsia="zh-CN"/>
        </w:rPr>
        <w:t xml:space="preserve"> Obliczenie punktów w kryterium „Wartość wymiany ogumienia” zostanie dokonane w oparciu o następujący wzór:</w:t>
      </w:r>
    </w:p>
    <w:p w:rsidR="0013488A" w:rsidRPr="00B36A37" w:rsidRDefault="0013488A" w:rsidP="0013488A">
      <w:pPr>
        <w:spacing w:before="60" w:after="60"/>
        <w:ind w:left="1276" w:firstLine="142"/>
        <w:jc w:val="center"/>
        <w:rPr>
          <w:rFonts w:ascii="Arial Narrow" w:hAnsi="Arial Narrow" w:cs="Verdana"/>
          <w:i/>
          <w:sz w:val="22"/>
          <w:szCs w:val="22"/>
          <w:lang w:eastAsia="zh-CN"/>
        </w:rPr>
      </w:pPr>
      <w:r w:rsidRPr="00B36A37">
        <w:rPr>
          <w:rFonts w:ascii="Arial Narrow" w:hAnsi="Arial Narrow" w:cs="Verdana"/>
          <w:i/>
          <w:sz w:val="22"/>
          <w:szCs w:val="22"/>
          <w:lang w:eastAsia="zh-CN"/>
        </w:rPr>
        <w:t>WO = (</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WO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wymiany ogumienia”</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wymianę ogumienia spośród złożonych ofert</w:t>
            </w:r>
          </w:p>
        </w:tc>
      </w:tr>
      <w:tr w:rsidR="0013488A" w:rsidRPr="00B36A37" w:rsidTr="00414394">
        <w:trPr>
          <w:trHeight w:val="25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wymianę ogumienia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cs="Verdana"/>
          <w:b/>
          <w:sz w:val="22"/>
          <w:szCs w:val="22"/>
          <w:lang w:eastAsia="zh-CN"/>
        </w:rPr>
        <w:t>Kryterium F</w:t>
      </w:r>
      <w:r w:rsidRPr="00B36A37">
        <w:rPr>
          <w:rFonts w:ascii="Arial Narrow" w:hAnsi="Arial Narrow" w:cs="Verdana"/>
          <w:sz w:val="22"/>
          <w:szCs w:val="22"/>
          <w:lang w:eastAsia="zh-CN"/>
        </w:rPr>
        <w:t xml:space="preserve"> „Wartość naprawy opony”, którego waga wynosi 3% - rozumiana jako suma iloczynów szacunkowej ilości napraw i ceny jednostkowej brutto za 1 naprawę opony określona przez wykonawcę </w:t>
      </w:r>
      <w:r w:rsidRPr="00B36A37">
        <w:rPr>
          <w:rFonts w:ascii="Arial Narrow" w:hAnsi="Arial Narrow" w:cs="Verdana"/>
          <w:sz w:val="22"/>
          <w:szCs w:val="22"/>
          <w:lang w:eastAsia="zh-CN"/>
        </w:rPr>
        <w:br/>
        <w:t>w części A pkt 6 formularza ofertowego. Obliczenie punktów w kryterium „Wartość naprawy opony” zostanie dokonane w oparciu o następujący wzór:</w:t>
      </w:r>
    </w:p>
    <w:p w:rsidR="0013488A" w:rsidRDefault="0013488A" w:rsidP="0013488A">
      <w:pPr>
        <w:spacing w:before="60" w:after="60"/>
        <w:ind w:left="490"/>
        <w:jc w:val="center"/>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 = (</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ml:space="preserve">) x </w:t>
      </w:r>
      <w:r>
        <w:rPr>
          <w:rFonts w:ascii="Arial Narrow" w:hAnsi="Arial Narrow" w:cs="Verdana"/>
          <w:i/>
          <w:sz w:val="22"/>
          <w:szCs w:val="22"/>
          <w:lang w:eastAsia="zh-CN"/>
        </w:rPr>
        <w:t>3</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B46284" w:rsidRDefault="0013488A" w:rsidP="00414394">
            <w:pPr>
              <w:ind w:left="0"/>
              <w:rPr>
                <w:rFonts w:ascii="Arial Narrow" w:hAnsi="Arial Narrow" w:cs="Verdana"/>
                <w:sz w:val="22"/>
                <w:szCs w:val="22"/>
                <w:lang w:eastAsia="zh-CN"/>
              </w:rPr>
            </w:pPr>
            <w:r w:rsidRPr="00B46284">
              <w:rPr>
                <w:rFonts w:ascii="Arial Narrow" w:hAnsi="Arial Narrow" w:cs="Verdana"/>
                <w:sz w:val="22"/>
                <w:szCs w:val="22"/>
                <w:lang w:eastAsia="zh-CN"/>
              </w:rPr>
              <w:t>gdzie:</w:t>
            </w:r>
          </w:p>
        </w:tc>
        <w:tc>
          <w:tcPr>
            <w:tcW w:w="693" w:type="dxa"/>
          </w:tcPr>
          <w:p w:rsidR="0013488A" w:rsidRPr="002D6A18" w:rsidRDefault="0013488A" w:rsidP="00414394">
            <w:pPr>
              <w:ind w:left="0"/>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liczba punktów w kryterium „Wartość naprawy opony”</w:t>
            </w:r>
          </w:p>
        </w:tc>
      </w:tr>
      <w:tr w:rsidR="0013488A" w:rsidRPr="002D6A18" w:rsidTr="00414394">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za naprawę opon spośród złożonych ofert</w:t>
            </w:r>
          </w:p>
        </w:tc>
      </w:tr>
      <w:tr w:rsidR="0013488A" w:rsidRPr="002D6A18" w:rsidTr="00414394">
        <w:trPr>
          <w:trHeight w:val="250"/>
        </w:trPr>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naprawę opony w ofercie badanej</w:t>
            </w:r>
          </w:p>
        </w:tc>
      </w:tr>
    </w:tbl>
    <w:p w:rsidR="0013488A" w:rsidRDefault="0013488A" w:rsidP="0013488A">
      <w:pPr>
        <w:numPr>
          <w:ilvl w:val="2"/>
          <w:numId w:val="3"/>
        </w:numPr>
        <w:suppressAutoHyphens w:val="0"/>
        <w:spacing w:after="60"/>
        <w:contextualSpacing w:val="0"/>
        <w:jc w:val="both"/>
        <w:rPr>
          <w:rFonts w:ascii="Arial Narrow" w:hAnsi="Arial Narrow" w:cs="Arial"/>
          <w:sz w:val="22"/>
          <w:szCs w:val="22"/>
        </w:rPr>
      </w:pPr>
      <w:r>
        <w:rPr>
          <w:rFonts w:ascii="Arial Narrow" w:hAnsi="Arial Narrow" w:cs="Arial"/>
          <w:sz w:val="22"/>
          <w:szCs w:val="22"/>
        </w:rPr>
        <w:t>Punkty uzyskane w poszczególnych kryteriach określonych w pkt 14.1.1 - 14.1.6 zostaną zsumowane zgodnie z poniższym wzorem:</w:t>
      </w:r>
    </w:p>
    <w:p w:rsidR="0013488A" w:rsidRPr="000773E4" w:rsidRDefault="0013488A" w:rsidP="0013488A">
      <w:pPr>
        <w:pStyle w:val="Akapitzlist"/>
        <w:tabs>
          <w:tab w:val="left" w:pos="709"/>
        </w:tabs>
        <w:spacing w:after="60"/>
        <w:ind w:left="709"/>
        <w:jc w:val="center"/>
        <w:rPr>
          <w:rFonts w:ascii="Arial Narrow" w:hAnsi="Arial Narrow" w:cs="Arial"/>
          <w:i/>
          <w:sz w:val="22"/>
          <w:szCs w:val="22"/>
        </w:rPr>
      </w:pPr>
      <w:r w:rsidRPr="000773E4">
        <w:rPr>
          <w:rFonts w:ascii="Arial Narrow" w:hAnsi="Arial Narrow" w:cs="Arial"/>
          <w:i/>
          <w:sz w:val="22"/>
          <w:szCs w:val="22"/>
        </w:rPr>
        <w:t xml:space="preserve">O = A + B + C + D + E </w:t>
      </w:r>
      <w:r>
        <w:rPr>
          <w:rFonts w:ascii="Arial Narrow" w:hAnsi="Arial Narrow" w:cs="Arial"/>
          <w:i/>
          <w:sz w:val="22"/>
          <w:szCs w:val="22"/>
        </w:rPr>
        <w:t>+F</w:t>
      </w:r>
    </w:p>
    <w:tbl>
      <w:tblPr>
        <w:tblW w:w="8505" w:type="dxa"/>
        <w:tblInd w:w="1418" w:type="dxa"/>
        <w:tblCellMar>
          <w:left w:w="28" w:type="dxa"/>
          <w:right w:w="28" w:type="dxa"/>
        </w:tblCellMar>
        <w:tblLook w:val="04A0" w:firstRow="1" w:lastRow="0" w:firstColumn="1" w:lastColumn="0" w:noHBand="0" w:noVBand="1"/>
      </w:tblPr>
      <w:tblGrid>
        <w:gridCol w:w="538"/>
        <w:gridCol w:w="738"/>
        <w:gridCol w:w="141"/>
        <w:gridCol w:w="7088"/>
      </w:tblGrid>
      <w:tr w:rsidR="0013488A" w:rsidTr="00414394">
        <w:trPr>
          <w:trHeight w:val="151"/>
        </w:trPr>
        <w:tc>
          <w:tcPr>
            <w:tcW w:w="538"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gdzie:</w:t>
            </w:r>
          </w:p>
        </w:tc>
        <w:tc>
          <w:tcPr>
            <w:tcW w:w="738" w:type="dxa"/>
            <w:hideMark/>
          </w:tcPr>
          <w:p w:rsidR="0013488A" w:rsidRDefault="0013488A" w:rsidP="00414394">
            <w:pPr>
              <w:ind w:left="0"/>
              <w:rPr>
                <w:rFonts w:ascii="Arial Narrow" w:hAnsi="Arial Narrow" w:cs="Arial"/>
                <w:sz w:val="22"/>
                <w:szCs w:val="22"/>
              </w:rPr>
            </w:pPr>
            <w:r>
              <w:rPr>
                <w:rFonts w:ascii="Arial Narrow" w:hAnsi="Arial Narrow" w:cs="Arial"/>
                <w:i/>
                <w:sz w:val="22"/>
                <w:szCs w:val="22"/>
              </w:rPr>
              <w:t>O</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A</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Pr="000773E4"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„Cena roboczogodziny”</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B</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w kryterium „</w:t>
            </w:r>
            <w:r w:rsidRPr="002871FC">
              <w:rPr>
                <w:rFonts w:ascii="Arial Narrow" w:hAnsi="Arial Narrow" w:cs="Verdana"/>
                <w:sz w:val="22"/>
                <w:szCs w:val="22"/>
                <w:lang w:eastAsia="zh-CN"/>
              </w:rPr>
              <w:t xml:space="preserve">Wartość </w:t>
            </w:r>
            <w:proofErr w:type="spellStart"/>
            <w:r w:rsidRPr="002871FC">
              <w:rPr>
                <w:rFonts w:ascii="Arial Narrow" w:hAnsi="Arial Narrow" w:cs="Verdana"/>
                <w:sz w:val="22"/>
                <w:szCs w:val="22"/>
                <w:lang w:eastAsia="zh-CN"/>
              </w:rPr>
              <w:t>holowań</w:t>
            </w:r>
            <w:proofErr w:type="spellEnd"/>
            <w:r w:rsidRPr="002871FC">
              <w:rPr>
                <w:rFonts w:ascii="Arial Narrow" w:hAnsi="Arial Narrow" w:cs="Verdana"/>
                <w:sz w:val="22"/>
                <w:szCs w:val="22"/>
                <w:lang w:eastAsia="zh-CN"/>
              </w:rPr>
              <w:t>”</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C</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Pr="000773E4" w:rsidRDefault="0013488A" w:rsidP="00414394">
            <w:pPr>
              <w:ind w:left="0"/>
              <w:rPr>
                <w:rFonts w:ascii="Arial Narrow" w:hAnsi="Arial Narrow" w:cs="Verdana"/>
                <w:sz w:val="22"/>
                <w:szCs w:val="22"/>
                <w:lang w:eastAsia="zh-CN"/>
              </w:rPr>
            </w:pPr>
            <w:r>
              <w:rPr>
                <w:rFonts w:ascii="Arial Narrow" w:hAnsi="Arial Narrow" w:cs="Arial"/>
                <w:sz w:val="22"/>
                <w:szCs w:val="22"/>
              </w:rPr>
              <w:t xml:space="preserve">liczba punktów uzyskana </w:t>
            </w:r>
            <w:r>
              <w:rPr>
                <w:rFonts w:ascii="Arial Narrow" w:hAnsi="Arial Narrow" w:cs="Tahoma"/>
                <w:sz w:val="22"/>
                <w:szCs w:val="22"/>
              </w:rPr>
              <w:t xml:space="preserve">w kryterium </w:t>
            </w:r>
            <w:r>
              <w:rPr>
                <w:rFonts w:ascii="Arial Narrow" w:hAnsi="Arial Narrow"/>
                <w:sz w:val="22"/>
                <w:szCs w:val="22"/>
              </w:rPr>
              <w:t>„</w:t>
            </w:r>
            <w:r w:rsidRPr="002871FC">
              <w:rPr>
                <w:rFonts w:ascii="Arial Narrow" w:hAnsi="Arial Narrow"/>
                <w:sz w:val="22"/>
                <w:szCs w:val="22"/>
              </w:rPr>
              <w:t>Wartość części zamiennych po upuście”</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D</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w kryterium „</w:t>
            </w:r>
            <w:r w:rsidRPr="002871FC">
              <w:rPr>
                <w:rFonts w:ascii="Arial Narrow" w:hAnsi="Arial Narrow" w:cs="Verdana"/>
                <w:sz w:val="22"/>
                <w:szCs w:val="22"/>
                <w:lang w:eastAsia="zh-CN"/>
              </w:rPr>
              <w:t>Wartość olejów silnikowych”</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E</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wymiany ogumienia”</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F</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naprawy opony”</w:t>
            </w:r>
          </w:p>
        </w:tc>
      </w:tr>
    </w:tbl>
    <w:p w:rsidR="00965A91" w:rsidRPr="00160F82"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lastRenderedPageBreak/>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4" w:name="_Toc80631711"/>
      <w:bookmarkStart w:id="35" w:name="_Toc121293012"/>
      <w:r w:rsidRPr="00160F82">
        <w:t xml:space="preserve">INFORMACJE O FORMALNOŚCIACH, JAKIE POWINNY ZOSTAĆ DOPEŁNIONE PO WYBORZE OFERTY </w:t>
      </w:r>
      <w:r w:rsidRPr="00160F82">
        <w:br/>
        <w:t>W CELU ZAWARCIA UMOWY W SPRAWIE ZAMÓWIENIA PUBLICZNEGO</w:t>
      </w:r>
      <w:bookmarkEnd w:id="34"/>
      <w:bookmarkEnd w:id="35"/>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Default="00965A91" w:rsidP="005D3AF8">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13488A" w:rsidRPr="00F0496A" w:rsidRDefault="0013488A" w:rsidP="0013488A">
      <w:pPr>
        <w:numPr>
          <w:ilvl w:val="1"/>
          <w:numId w:val="3"/>
        </w:numPr>
        <w:suppressAutoHyphens w:val="0"/>
        <w:spacing w:after="240"/>
        <w:contextualSpacing w:val="0"/>
        <w:jc w:val="both"/>
        <w:rPr>
          <w:rFonts w:ascii="Arial Narrow" w:hAnsi="Arial Narrow" w:cs="Arial"/>
          <w:sz w:val="22"/>
          <w:szCs w:val="22"/>
        </w:rPr>
      </w:pPr>
      <w:r w:rsidRPr="00F0496A">
        <w:rPr>
          <w:rFonts w:ascii="Arial Narrow" w:hAnsi="Arial Narrow" w:cs="Cambria"/>
          <w:sz w:val="22"/>
          <w:szCs w:val="22"/>
        </w:rPr>
        <w:t xml:space="preserve">Wykonawca zobowiązany jest do posiadania </w:t>
      </w:r>
      <w:r w:rsidR="005312A9" w:rsidRPr="00F0496A">
        <w:rPr>
          <w:rFonts w:ascii="Arial Narrow" w:hAnsi="Arial Narrow" w:cs="Cambria"/>
          <w:sz w:val="22"/>
          <w:szCs w:val="22"/>
        </w:rPr>
        <w:t xml:space="preserve">w dniu zwarcia umowy </w:t>
      </w:r>
      <w:r w:rsidRPr="00F0496A">
        <w:rPr>
          <w:rFonts w:ascii="Arial Narrow" w:hAnsi="Arial Narrow" w:cs="Cambria"/>
          <w:sz w:val="22"/>
          <w:szCs w:val="22"/>
        </w:rPr>
        <w:t xml:space="preserve">polisy ubezpieczenia odpowiedzialności cywilnej na sumę </w:t>
      </w:r>
      <w:r w:rsidR="005312A9" w:rsidRPr="00F0496A">
        <w:rPr>
          <w:rFonts w:ascii="Arial Narrow" w:hAnsi="Arial Narrow" w:cs="Cambria"/>
          <w:sz w:val="22"/>
          <w:szCs w:val="22"/>
        </w:rPr>
        <w:t xml:space="preserve">gwarancyjną nie niższa niż </w:t>
      </w:r>
      <w:r w:rsidRPr="00F0496A">
        <w:rPr>
          <w:rFonts w:ascii="Arial Narrow" w:hAnsi="Arial Narrow" w:cs="Cambria"/>
          <w:b/>
          <w:sz w:val="22"/>
          <w:szCs w:val="22"/>
        </w:rPr>
        <w:t>300 000,00 zł</w:t>
      </w:r>
      <w:r w:rsidR="005312A9" w:rsidRPr="00F0496A">
        <w:rPr>
          <w:rFonts w:ascii="Arial Narrow" w:hAnsi="Arial Narrow" w:cs="Cambria"/>
          <w:b/>
          <w:sz w:val="22"/>
          <w:szCs w:val="22"/>
        </w:rPr>
        <w:t xml:space="preserve">, </w:t>
      </w:r>
      <w:r w:rsidR="005312A9" w:rsidRPr="00F0496A">
        <w:rPr>
          <w:rFonts w:ascii="Arial Narrow" w:hAnsi="Arial Narrow" w:cs="Cambria"/>
          <w:sz w:val="22"/>
          <w:szCs w:val="22"/>
        </w:rPr>
        <w:t xml:space="preserve">której zakres ubezpieczenia </w:t>
      </w:r>
      <w:r w:rsidRPr="00F0496A">
        <w:rPr>
          <w:rFonts w:ascii="Arial Narrow" w:hAnsi="Arial Narrow" w:cs="Cambria"/>
          <w:sz w:val="22"/>
          <w:szCs w:val="22"/>
        </w:rPr>
        <w:t>obejmuje kradzież, utratę, uszkodzenie lub zniszczenie pojazdów powierzonych do naprawy w ramach umowy. Wykonawca zobowiązany jest do zachowania ciągłości polisy w okresie trwania umowy.</w:t>
      </w:r>
    </w:p>
    <w:p w:rsidR="00965A91" w:rsidRPr="00160F82" w:rsidRDefault="00965A91" w:rsidP="00EF2B0F">
      <w:pPr>
        <w:pStyle w:val="Styl6"/>
        <w:shd w:val="clear" w:color="auto" w:fill="D9D9D9"/>
        <w:outlineLvl w:val="0"/>
      </w:pPr>
      <w:bookmarkStart w:id="36" w:name="_Toc80631712"/>
      <w:bookmarkStart w:id="37" w:name="_Toc121293013"/>
      <w:r w:rsidRPr="00160F82">
        <w:t>TERMIN I WARUNKI ZAWARCIA UMOWY</w:t>
      </w:r>
      <w:bookmarkEnd w:id="36"/>
      <w:bookmarkEnd w:id="37"/>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dla danej części zostanie podpisana na warunkach określonych w projekcie umowy, stanowiącym załącznik </w:t>
      </w:r>
      <w:r w:rsidRPr="00D11B76">
        <w:rPr>
          <w:rFonts w:ascii="Arial Narrow" w:hAnsi="Arial Narrow" w:cs="Arial"/>
          <w:sz w:val="22"/>
          <w:szCs w:val="22"/>
          <w:lang w:eastAsia="pl-PL"/>
        </w:rPr>
        <w:t xml:space="preserve">nr </w:t>
      </w:r>
      <w:r w:rsidR="00D11B76" w:rsidRPr="00D11B76">
        <w:rPr>
          <w:rFonts w:ascii="Arial Narrow" w:hAnsi="Arial Narrow" w:cs="Arial"/>
          <w:sz w:val="22"/>
          <w:szCs w:val="22"/>
          <w:lang w:eastAsia="pl-PL"/>
        </w:rPr>
        <w:t>7</w:t>
      </w:r>
      <w:r w:rsidRPr="00D11B76">
        <w:rPr>
          <w:rFonts w:ascii="Arial Narrow" w:hAnsi="Arial Narrow" w:cs="Arial"/>
          <w:sz w:val="22"/>
          <w:szCs w:val="22"/>
          <w:lang w:eastAsia="pl-PL"/>
        </w:rPr>
        <w:t xml:space="preserve"> </w:t>
      </w:r>
      <w:r w:rsidRPr="00160F82">
        <w:rPr>
          <w:rFonts w:ascii="Arial Narrow" w:hAnsi="Arial Narrow" w:cs="Arial"/>
          <w:sz w:val="22"/>
          <w:szCs w:val="22"/>
          <w:lang w:eastAsia="pl-PL"/>
        </w:rPr>
        <w:t>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8" w:name="_Toc87729740"/>
      <w:bookmarkStart w:id="39" w:name="_Toc121293014"/>
      <w:bookmarkStart w:id="40" w:name="_Toc80631713"/>
      <w:r w:rsidRPr="00160F82">
        <w:t>WYMAGANIA DOTYCZĄCE ZABEZPIECZENIA NALEŻYTEGO WYKONANIA UMOWY</w:t>
      </w:r>
      <w:bookmarkEnd w:id="38"/>
      <w:bookmarkEnd w:id="39"/>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41" w:name="_Toc121293015"/>
      <w:r w:rsidRPr="00160F82">
        <w:t>POUCZENIE O ŚRODKACH OCHRONY PRAWNEJ PRZYSŁUGUJĄCYCH WYKONAWCY W TOKU POSTĘPOWANIA O UDZIELENIE ZAMÓWIENIA PUBLICZNEGO</w:t>
      </w:r>
      <w:bookmarkEnd w:id="40"/>
      <w:bookmarkEnd w:id="41"/>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 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2" w:name="_Toc80631714"/>
      <w:bookmarkStart w:id="43" w:name="_Toc121293016"/>
      <w:r w:rsidRPr="00160F82">
        <w:t>KLAUZULA INFORMACYJNA Z ART. 13 RODO</w:t>
      </w:r>
      <w:r w:rsidRPr="00160F82">
        <w:rPr>
          <w:rStyle w:val="Odwoanieprzypisudolnego"/>
          <w:rFonts w:cs="Arial"/>
          <w:b w:val="0"/>
        </w:rPr>
        <w:footnoteReference w:id="1"/>
      </w:r>
      <w:bookmarkEnd w:id="42"/>
      <w:bookmarkEnd w:id="43"/>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19" w:history="1">
        <w:r w:rsidR="004806A0" w:rsidRPr="00B81400">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160F82" w:rsidRDefault="00965A91" w:rsidP="001F7DD3">
      <w:pPr>
        <w:numPr>
          <w:ilvl w:val="2"/>
          <w:numId w:val="3"/>
        </w:numPr>
        <w:suppressAutoHyphens w:val="0"/>
        <w:autoSpaceDE w:val="0"/>
        <w:autoSpaceDN w:val="0"/>
        <w:adjustRightInd w:val="0"/>
        <w:contextualSpacing w:val="0"/>
        <w:jc w:val="both"/>
        <w:rPr>
          <w:rFonts w:ascii="Arial Narrow" w:hAnsi="Arial Narrow" w:cs="Calibri"/>
          <w:b/>
          <w:bCs/>
          <w:color w:val="000000"/>
          <w:sz w:val="22"/>
          <w:szCs w:val="22"/>
          <w:lang w:eastAsia="pl-PL"/>
        </w:rPr>
      </w:pPr>
      <w:r w:rsidRPr="00160F82">
        <w:rPr>
          <w:rFonts w:ascii="Arial Narrow" w:hAnsi="Arial Narrow" w:cs="Arial"/>
          <w:sz w:val="22"/>
          <w:szCs w:val="22"/>
          <w:lang w:eastAsia="pl-PL"/>
        </w:rPr>
        <w:t>Pani/Pana dane osobowe przetwarzane będą na podstawie art. 6 ust. 1 lit. c</w:t>
      </w:r>
      <w:r w:rsidRPr="00160F82">
        <w:rPr>
          <w:rFonts w:ascii="Arial Narrow" w:hAnsi="Arial Narrow" w:cs="Arial"/>
          <w:i/>
          <w:sz w:val="22"/>
          <w:szCs w:val="22"/>
          <w:lang w:eastAsia="pl-PL"/>
        </w:rPr>
        <w:t xml:space="preserve"> </w:t>
      </w:r>
      <w:r w:rsidRPr="00160F82">
        <w:rPr>
          <w:rFonts w:ascii="Arial Narrow" w:hAnsi="Arial Narrow" w:cs="Arial"/>
          <w:sz w:val="22"/>
          <w:szCs w:val="22"/>
          <w:lang w:eastAsia="pl-PL"/>
        </w:rPr>
        <w:t xml:space="preserve">RODO w celu związanym </w:t>
      </w:r>
      <w:r w:rsidRPr="00160F82">
        <w:rPr>
          <w:rFonts w:ascii="Arial Narrow" w:hAnsi="Arial Narrow" w:cs="Arial"/>
          <w:sz w:val="22"/>
          <w:szCs w:val="22"/>
          <w:lang w:eastAsia="pl-PL"/>
        </w:rPr>
        <w:br/>
        <w:t xml:space="preserve">z postępowaniem o udzielenie zamówienia publicznego pn. </w:t>
      </w:r>
      <w:r w:rsidR="0013488A" w:rsidRPr="0085543D">
        <w:rPr>
          <w:rFonts w:ascii="Arial Narrow" w:hAnsi="Arial Narrow"/>
          <w:b/>
          <w:sz w:val="22"/>
          <w:szCs w:val="22"/>
        </w:rPr>
        <w:t>Świadczenie usług w zakresie w zakresie obsług technicznych</w:t>
      </w:r>
      <w:r w:rsidR="00654917">
        <w:rPr>
          <w:rFonts w:ascii="Arial Narrow" w:hAnsi="Arial Narrow"/>
          <w:b/>
          <w:sz w:val="22"/>
          <w:szCs w:val="22"/>
        </w:rPr>
        <w:t xml:space="preserve"> i</w:t>
      </w:r>
      <w:r w:rsidR="0013488A" w:rsidRPr="0085543D">
        <w:rPr>
          <w:rFonts w:ascii="Arial Narrow" w:hAnsi="Arial Narrow"/>
          <w:b/>
          <w:sz w:val="22"/>
          <w:szCs w:val="22"/>
        </w:rPr>
        <w:t xml:space="preserve"> napraw bieżących pojazdów służbowych użytkowanych przez </w:t>
      </w:r>
      <w:r w:rsidR="00646EAE">
        <w:rPr>
          <w:rFonts w:ascii="Arial Narrow" w:hAnsi="Arial Narrow"/>
          <w:b/>
          <w:sz w:val="22"/>
          <w:szCs w:val="22"/>
        </w:rPr>
        <w:t>K</w:t>
      </w:r>
      <w:r w:rsidR="00107945">
        <w:rPr>
          <w:rFonts w:ascii="Arial Narrow" w:hAnsi="Arial Narrow"/>
          <w:b/>
          <w:sz w:val="22"/>
          <w:szCs w:val="22"/>
        </w:rPr>
        <w:t xml:space="preserve">PP </w:t>
      </w:r>
      <w:r w:rsidR="00274D5F">
        <w:rPr>
          <w:rFonts w:ascii="Arial Narrow" w:hAnsi="Arial Narrow"/>
          <w:b/>
          <w:sz w:val="22"/>
          <w:szCs w:val="22"/>
        </w:rPr>
        <w:br/>
        <w:t xml:space="preserve">w </w:t>
      </w:r>
      <w:r w:rsidR="00654917">
        <w:rPr>
          <w:rFonts w:ascii="Arial Narrow" w:hAnsi="Arial Narrow"/>
          <w:b/>
          <w:sz w:val="22"/>
          <w:szCs w:val="22"/>
        </w:rPr>
        <w:t>Rawicz</w:t>
      </w:r>
      <w:r w:rsidR="00274D5F">
        <w:rPr>
          <w:rFonts w:ascii="Arial Narrow" w:hAnsi="Arial Narrow"/>
          <w:b/>
          <w:sz w:val="22"/>
          <w:szCs w:val="22"/>
        </w:rPr>
        <w:t>u</w:t>
      </w:r>
      <w:r w:rsidR="00A15C8E">
        <w:rPr>
          <w:rFonts w:ascii="Arial Narrow" w:hAnsi="Arial Narrow"/>
          <w:b/>
          <w:sz w:val="22"/>
          <w:szCs w:val="22"/>
        </w:rPr>
        <w:t xml:space="preserve">, </w:t>
      </w:r>
      <w:r w:rsidR="007A46FA" w:rsidRPr="00A15C8E">
        <w:rPr>
          <w:rFonts w:ascii="Arial Narrow" w:hAnsi="Arial Narrow" w:cs="Calibri"/>
          <w:bCs/>
          <w:color w:val="000000"/>
          <w:sz w:val="22"/>
          <w:szCs w:val="22"/>
          <w:lang w:eastAsia="pl-PL"/>
        </w:rPr>
        <w:t>o</w:t>
      </w:r>
      <w:r w:rsidRPr="00160F82">
        <w:rPr>
          <w:rFonts w:ascii="Arial Narrow" w:hAnsi="Arial Narrow" w:cs="Calibri"/>
          <w:bCs/>
          <w:color w:val="000000"/>
          <w:sz w:val="22"/>
          <w:szCs w:val="22"/>
          <w:lang w:eastAsia="pl-PL"/>
        </w:rPr>
        <w:t xml:space="preserve"> numerze referencyjnym</w:t>
      </w:r>
      <w:r w:rsidR="007A46FA" w:rsidRPr="00160F82">
        <w:rPr>
          <w:rFonts w:ascii="Arial Narrow" w:hAnsi="Arial Narrow" w:cs="Calibri"/>
          <w:b/>
          <w:bCs/>
          <w:color w:val="000000"/>
          <w:sz w:val="22"/>
          <w:szCs w:val="22"/>
          <w:lang w:eastAsia="pl-PL"/>
        </w:rPr>
        <w:t xml:space="preserve"> ZZP.2380</w:t>
      </w:r>
      <w:r w:rsidR="00034C0F">
        <w:rPr>
          <w:rFonts w:ascii="Arial Narrow" w:hAnsi="Arial Narrow" w:cs="Calibri"/>
          <w:b/>
          <w:bCs/>
          <w:color w:val="000000"/>
          <w:sz w:val="22"/>
          <w:szCs w:val="22"/>
          <w:lang w:eastAsia="pl-PL"/>
        </w:rPr>
        <w:t>.</w:t>
      </w:r>
      <w:r w:rsidR="00646EAE">
        <w:rPr>
          <w:rFonts w:ascii="Arial Narrow" w:hAnsi="Arial Narrow" w:cs="Calibri"/>
          <w:b/>
          <w:bCs/>
          <w:color w:val="000000"/>
          <w:sz w:val="22"/>
          <w:szCs w:val="22"/>
          <w:lang w:eastAsia="pl-PL"/>
        </w:rPr>
        <w:t>10</w:t>
      </w:r>
      <w:r w:rsidR="00654917">
        <w:rPr>
          <w:rFonts w:ascii="Arial Narrow" w:hAnsi="Arial Narrow" w:cs="Calibri"/>
          <w:b/>
          <w:bCs/>
          <w:color w:val="000000"/>
          <w:sz w:val="22"/>
          <w:szCs w:val="22"/>
          <w:lang w:eastAsia="pl-PL"/>
        </w:rPr>
        <w:t>1</w:t>
      </w:r>
      <w:r w:rsidR="00085CA3">
        <w:rPr>
          <w:rFonts w:ascii="Arial Narrow" w:hAnsi="Arial Narrow" w:cs="Calibri"/>
          <w:b/>
          <w:bCs/>
          <w:color w:val="000000"/>
          <w:sz w:val="22"/>
          <w:szCs w:val="22"/>
          <w:lang w:eastAsia="pl-PL"/>
        </w:rPr>
        <w:t>.</w:t>
      </w:r>
      <w:r w:rsidRPr="00160F82">
        <w:rPr>
          <w:rFonts w:ascii="Arial Narrow" w:hAnsi="Arial Narrow" w:cs="Calibri"/>
          <w:b/>
          <w:bCs/>
          <w:color w:val="000000"/>
          <w:sz w:val="22"/>
          <w:szCs w:val="22"/>
          <w:lang w:eastAsia="pl-PL"/>
        </w:rPr>
        <w:t>2024.</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 xml:space="preserve">4 lata licząc od dnia podpisania umowy. Okresy te dotyczą również danych osobowych zawartych </w:t>
      </w:r>
      <w:r w:rsidR="00274D5F">
        <w:rPr>
          <w:rFonts w:ascii="Arial Narrow" w:hAnsi="Arial Narrow" w:cs="Arial"/>
          <w:sz w:val="22"/>
          <w:szCs w:val="22"/>
          <w:lang w:eastAsia="pl-PL"/>
        </w:rPr>
        <w:br/>
      </w:r>
      <w:r w:rsidRPr="00160F82">
        <w:rPr>
          <w:rFonts w:ascii="Arial Narrow" w:hAnsi="Arial Narrow" w:cs="Arial"/>
          <w:sz w:val="22"/>
          <w:szCs w:val="22"/>
          <w:lang w:eastAsia="pl-PL"/>
        </w:rPr>
        <w:t xml:space="preserve">w ofertach wykonawców, którzy złożyli oferty i nie zostały one uznane jako najkorzystniejsze (nie zawarto z tymi wykonawcami umowy). Okres przechowywania danych może zostać każdorazowo przedłużony </w:t>
      </w:r>
      <w:r w:rsidR="00274D5F">
        <w:rPr>
          <w:rFonts w:ascii="Arial Narrow" w:hAnsi="Arial Narrow" w:cs="Arial"/>
          <w:sz w:val="22"/>
          <w:szCs w:val="22"/>
          <w:lang w:eastAsia="pl-PL"/>
        </w:rPr>
        <w:br/>
      </w:r>
      <w:r w:rsidRPr="00160F82">
        <w:rPr>
          <w:rFonts w:ascii="Arial Narrow" w:hAnsi="Arial Narrow" w:cs="Arial"/>
          <w:sz w:val="22"/>
          <w:szCs w:val="22"/>
          <w:lang w:eastAsia="pl-PL"/>
        </w:rPr>
        <w:t>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 xml:space="preserve">Skorzystanie przez osobę, której dane osobowe dotyczą, z uprawnienia do sprostowania lub uzupełnienia, </w:t>
      </w:r>
      <w:r w:rsidR="00274D5F">
        <w:rPr>
          <w:rFonts w:ascii="Arial Narrow" w:eastAsia="TimesNewRoman,Bold" w:hAnsi="Arial Narrow" w:cs="Arial"/>
          <w:bCs/>
          <w:sz w:val="22"/>
          <w:szCs w:val="22"/>
          <w:lang w:eastAsia="en-US"/>
        </w:rPr>
        <w:br/>
      </w:r>
      <w:r w:rsidRPr="00160F82">
        <w:rPr>
          <w:rFonts w:ascii="Arial Narrow" w:eastAsia="TimesNewRoman,Bold" w:hAnsi="Arial Narrow" w:cs="Arial"/>
          <w:bCs/>
          <w:sz w:val="22"/>
          <w:szCs w:val="22"/>
          <w:lang w:eastAsia="en-US"/>
        </w:rPr>
        <w:t xml:space="preserve">o którym mowa w art. 16 RODO, nie może skutkować zmianą wyniku postępowania o udzielenie zamówienia </w:t>
      </w:r>
      <w:r w:rsidR="00274D5F">
        <w:rPr>
          <w:rFonts w:ascii="Arial Narrow" w:eastAsia="TimesNewRoman,Bold" w:hAnsi="Arial Narrow" w:cs="Arial"/>
          <w:bCs/>
          <w:sz w:val="22"/>
          <w:szCs w:val="22"/>
          <w:lang w:eastAsia="en-US"/>
        </w:rPr>
        <w:br/>
      </w:r>
      <w:r w:rsidRPr="00160F82">
        <w:rPr>
          <w:rFonts w:ascii="Arial Narrow" w:eastAsia="TimesNewRoman,Bold" w:hAnsi="Arial Narrow" w:cs="Arial"/>
          <w:bCs/>
          <w:sz w:val="22"/>
          <w:szCs w:val="22"/>
          <w:lang w:eastAsia="en-US"/>
        </w:rPr>
        <w:t>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 xml:space="preserve">W postępowaniu o udzielenie zamówienia zgłoszenie żądania ograniczenia przetwarzania, o którym mowa </w:t>
      </w:r>
      <w:r w:rsidR="00274D5F">
        <w:rPr>
          <w:rFonts w:ascii="Arial Narrow" w:eastAsia="TimesNewRoman,Bold" w:hAnsi="Arial Narrow" w:cs="Arial"/>
          <w:bCs/>
          <w:sz w:val="22"/>
          <w:szCs w:val="22"/>
          <w:lang w:eastAsia="en-US"/>
        </w:rPr>
        <w:br/>
      </w:r>
      <w:r w:rsidRPr="00160F82">
        <w:rPr>
          <w:rFonts w:ascii="Arial Narrow" w:eastAsia="TimesNewRoman,Bold" w:hAnsi="Arial Narrow" w:cs="Arial"/>
          <w:bCs/>
          <w:sz w:val="22"/>
          <w:szCs w:val="22"/>
          <w:lang w:eastAsia="en-US"/>
        </w:rPr>
        <w:t>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4" w:name="_Toc80631715"/>
      <w:bookmarkStart w:id="45" w:name="_Toc121293017"/>
      <w:r w:rsidRPr="00160F82">
        <w:t>WYKAZ ZAŁĄCZNIKÓW STANOWIĄCYCH INTEGRALNĄ CZĘŚĆ SWZ</w:t>
      </w:r>
      <w:bookmarkEnd w:id="44"/>
      <w:bookmarkEnd w:id="45"/>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4B4107">
        <w:tc>
          <w:tcPr>
            <w:tcW w:w="1281"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4B4107">
        <w:tc>
          <w:tcPr>
            <w:tcW w:w="1281"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043E75" w:rsidRPr="00160F82" w:rsidRDefault="002D7C1E" w:rsidP="00043E75">
            <w:pPr>
              <w:pStyle w:val="Tekstpodstawowy2"/>
              <w:spacing w:after="80"/>
              <w:ind w:left="0" w:firstLine="0"/>
              <w:jc w:val="both"/>
              <w:rPr>
                <w:rFonts w:cs="Arial"/>
                <w:szCs w:val="22"/>
              </w:rPr>
            </w:pPr>
            <w:r w:rsidRPr="005467B7">
              <w:rPr>
                <w:rFonts w:cs="Arial"/>
                <w:szCs w:val="22"/>
              </w:rPr>
              <w:t>Oświadczenie dotyczące podziału i zakres</w:t>
            </w:r>
            <w:r>
              <w:rPr>
                <w:rFonts w:cs="Arial"/>
                <w:szCs w:val="22"/>
              </w:rPr>
              <w:t>u</w:t>
            </w:r>
            <w:r w:rsidRPr="005467B7">
              <w:rPr>
                <w:rFonts w:cs="Arial"/>
                <w:szCs w:val="22"/>
              </w:rPr>
              <w:t xml:space="preserve"> </w:t>
            </w:r>
            <w:r>
              <w:rPr>
                <w:rFonts w:cs="Arial"/>
                <w:szCs w:val="22"/>
              </w:rPr>
              <w:t>usług</w:t>
            </w:r>
            <w:r w:rsidRPr="005467B7">
              <w:rPr>
                <w:rFonts w:cs="Arial"/>
                <w:szCs w:val="22"/>
              </w:rPr>
              <w:t xml:space="preserve"> wykonywanych przez poszczególnych wykonawców wspólnie ubiegających się o udzielenie zamówienia</w:t>
            </w:r>
          </w:p>
        </w:tc>
      </w:tr>
      <w:tr w:rsidR="002D7C1E" w:rsidRPr="00160F82" w:rsidTr="004B4107">
        <w:tc>
          <w:tcPr>
            <w:tcW w:w="1281" w:type="dxa"/>
          </w:tcPr>
          <w:p w:rsidR="002D7C1E" w:rsidRPr="00160F82" w:rsidRDefault="00D11B76"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6</w:t>
            </w:r>
          </w:p>
        </w:tc>
        <w:tc>
          <w:tcPr>
            <w:tcW w:w="284" w:type="dxa"/>
          </w:tcPr>
          <w:p w:rsidR="002D7C1E"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2D7C1E" w:rsidRPr="005467B7" w:rsidRDefault="00D11B76" w:rsidP="00043E75">
            <w:pPr>
              <w:pStyle w:val="Tekstpodstawowy2"/>
              <w:spacing w:after="80"/>
              <w:ind w:left="0" w:firstLine="0"/>
              <w:jc w:val="both"/>
              <w:rPr>
                <w:rFonts w:cs="Arial"/>
                <w:szCs w:val="22"/>
              </w:rPr>
            </w:pPr>
            <w:r w:rsidRPr="006C3C74">
              <w:rPr>
                <w:rFonts w:cs="Arial"/>
                <w:szCs w:val="22"/>
              </w:rPr>
              <w:t>Zobowiązanie o udostępnieniu zasobów przez inny podmiot</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D11B76">
              <w:rPr>
                <w:rFonts w:cs="Arial"/>
                <w:szCs w:val="22"/>
              </w:rPr>
              <w:t>7</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4B4107" w:rsidRDefault="004B4107" w:rsidP="0065799A">
      <w:pPr>
        <w:pStyle w:val="Styl8"/>
      </w:pPr>
    </w:p>
    <w:p w:rsidR="004B4107" w:rsidRDefault="004B4107" w:rsidP="0065799A">
      <w:pPr>
        <w:pStyle w:val="Styl8"/>
      </w:pPr>
    </w:p>
    <w:p w:rsidR="004B4107" w:rsidRDefault="004B4107" w:rsidP="0065799A">
      <w:pPr>
        <w:pStyle w:val="Styl8"/>
      </w:pPr>
    </w:p>
    <w:p w:rsidR="00034C0F" w:rsidRDefault="00034C0F" w:rsidP="0065799A">
      <w:pPr>
        <w:pStyle w:val="Styl8"/>
      </w:pPr>
    </w:p>
    <w:p w:rsidR="00AB331B" w:rsidRDefault="00AB331B" w:rsidP="0036316A">
      <w:pPr>
        <w:shd w:val="clear" w:color="auto" w:fill="D9D9D9"/>
        <w:tabs>
          <w:tab w:val="left" w:pos="1485"/>
        </w:tabs>
        <w:suppressAutoHyphens w:val="0"/>
        <w:ind w:left="425" w:hanging="425"/>
        <w:contextualSpacing w:val="0"/>
        <w:jc w:val="center"/>
        <w:rPr>
          <w:rFonts w:ascii="Arial Narrow" w:eastAsia="SimSun" w:hAnsi="Arial Narrow" w:cs="Mangal"/>
          <w:b/>
          <w:sz w:val="22"/>
          <w:szCs w:val="22"/>
          <w:lang w:eastAsia="hi-IN" w:bidi="hi-IN"/>
        </w:rPr>
        <w:sectPr w:rsidR="00AB331B" w:rsidSect="00D6327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lastRenderedPageBreak/>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5154C7" w:rsidRPr="00A01116" w:rsidRDefault="005154C7" w:rsidP="00D66326">
      <w:pPr>
        <w:widowControl w:val="0"/>
        <w:tabs>
          <w:tab w:val="left" w:pos="3600"/>
        </w:tabs>
        <w:autoSpaceDN w:val="0"/>
        <w:spacing w:after="60"/>
        <w:ind w:left="0"/>
        <w:rPr>
          <w:rFonts w:ascii="Arial Narrow" w:hAnsi="Arial Narrow" w:cs="Arial"/>
          <w:b/>
          <w:bCs/>
          <w:sz w:val="22"/>
          <w:szCs w:val="22"/>
          <w:lang w:eastAsia="zh-CN"/>
        </w:rPr>
      </w:pPr>
    </w:p>
    <w:p w:rsidR="00111D79" w:rsidRPr="008C4455" w:rsidRDefault="00111D79" w:rsidP="00D66326">
      <w:pPr>
        <w:numPr>
          <w:ilvl w:val="0"/>
          <w:numId w:val="25"/>
        </w:numPr>
        <w:tabs>
          <w:tab w:val="left" w:pos="426"/>
        </w:tabs>
        <w:spacing w:after="60"/>
        <w:ind w:left="426" w:hanging="426"/>
        <w:contextualSpacing w:val="0"/>
        <w:jc w:val="both"/>
        <w:rPr>
          <w:rFonts w:ascii="Arial Narrow" w:hAnsi="Arial Narrow" w:cs="Arial"/>
          <w:color w:val="FF0000"/>
          <w:sz w:val="22"/>
          <w:szCs w:val="22"/>
        </w:rPr>
      </w:pPr>
      <w:r w:rsidRPr="00A00B94">
        <w:rPr>
          <w:rFonts w:ascii="Arial Narrow" w:hAnsi="Arial Narrow" w:cs="Tahoma"/>
          <w:color w:val="000000"/>
          <w:sz w:val="22"/>
          <w:szCs w:val="22"/>
        </w:rPr>
        <w:t xml:space="preserve">Przedmiotem zamówienia jest świadczenie przez Wykonawcę usług </w:t>
      </w:r>
      <w:r w:rsidRPr="00A00B94">
        <w:rPr>
          <w:rFonts w:ascii="Arial Narrow" w:hAnsi="Arial Narrow" w:cs="Courier New"/>
          <w:color w:val="000000"/>
          <w:sz w:val="22"/>
          <w:szCs w:val="22"/>
        </w:rPr>
        <w:t>obsługi technicznej</w:t>
      </w:r>
      <w:r w:rsidR="00654917">
        <w:rPr>
          <w:rFonts w:ascii="Arial Narrow" w:hAnsi="Arial Narrow" w:cs="Courier New"/>
          <w:color w:val="000000"/>
          <w:sz w:val="22"/>
          <w:szCs w:val="22"/>
        </w:rPr>
        <w:t xml:space="preserve"> i n</w:t>
      </w:r>
      <w:r w:rsidRPr="00A00B94">
        <w:rPr>
          <w:rFonts w:ascii="Arial Narrow" w:hAnsi="Arial Narrow" w:cs="Courier New"/>
          <w:color w:val="000000"/>
          <w:sz w:val="22"/>
          <w:szCs w:val="22"/>
        </w:rPr>
        <w:t xml:space="preserve">apraw bieżących </w:t>
      </w:r>
      <w:r>
        <w:rPr>
          <w:rFonts w:ascii="Arial Narrow" w:hAnsi="Arial Narrow" w:cs="Courier New"/>
          <w:color w:val="000000"/>
          <w:sz w:val="22"/>
          <w:szCs w:val="22"/>
        </w:rPr>
        <w:br/>
      </w:r>
      <w:r w:rsidRPr="00F0496A">
        <w:rPr>
          <w:rFonts w:ascii="Arial Narrow" w:hAnsi="Arial Narrow" w:cs="Courier New"/>
          <w:sz w:val="22"/>
          <w:szCs w:val="22"/>
        </w:rPr>
        <w:t xml:space="preserve">pojazdów </w:t>
      </w:r>
      <w:r w:rsidRPr="00F0496A">
        <w:rPr>
          <w:rFonts w:ascii="Arial Narrow" w:hAnsi="Arial Narrow" w:cs="Tahoma"/>
          <w:sz w:val="22"/>
          <w:szCs w:val="22"/>
        </w:rPr>
        <w:t xml:space="preserve">służbowych użytkowanych </w:t>
      </w:r>
      <w:r w:rsidR="005312A9" w:rsidRPr="00F0496A">
        <w:rPr>
          <w:rFonts w:ascii="Arial Narrow" w:hAnsi="Arial Narrow" w:cs="Tahoma"/>
          <w:sz w:val="22"/>
          <w:szCs w:val="22"/>
        </w:rPr>
        <w:t xml:space="preserve">przez </w:t>
      </w:r>
      <w:r w:rsidR="005312A9" w:rsidRPr="00F0496A">
        <w:rPr>
          <w:rFonts w:ascii="Arial Narrow" w:hAnsi="Arial Narrow"/>
          <w:sz w:val="22"/>
          <w:szCs w:val="22"/>
        </w:rPr>
        <w:t>Komendę Powiatową Policji w</w:t>
      </w:r>
      <w:r w:rsidR="00654917" w:rsidRPr="00F0496A">
        <w:rPr>
          <w:rFonts w:ascii="Arial Narrow" w:hAnsi="Arial Narrow" w:cs="Tahoma"/>
          <w:sz w:val="22"/>
          <w:szCs w:val="22"/>
        </w:rPr>
        <w:t xml:space="preserve"> Rawicz</w:t>
      </w:r>
      <w:r w:rsidR="005312A9" w:rsidRPr="00F0496A">
        <w:rPr>
          <w:rFonts w:ascii="Arial Narrow" w:hAnsi="Arial Narrow" w:cs="Tahoma"/>
          <w:sz w:val="22"/>
          <w:szCs w:val="22"/>
        </w:rPr>
        <w:t>u</w:t>
      </w:r>
      <w:r w:rsidR="001D0D5E" w:rsidRPr="00F0496A">
        <w:rPr>
          <w:rFonts w:ascii="Arial Narrow" w:hAnsi="Arial Narrow" w:cs="Tahoma"/>
          <w:sz w:val="22"/>
          <w:szCs w:val="22"/>
        </w:rPr>
        <w:t>.</w:t>
      </w:r>
      <w:r w:rsidRPr="00F0496A">
        <w:rPr>
          <w:rFonts w:ascii="Arial Narrow" w:hAnsi="Arial Narrow" w:cs="Tahoma"/>
          <w:sz w:val="22"/>
          <w:szCs w:val="22"/>
        </w:rPr>
        <w:t xml:space="preserve"> </w:t>
      </w:r>
      <w:r w:rsidRPr="00A00B94">
        <w:rPr>
          <w:rFonts w:ascii="Arial Narrow" w:hAnsi="Arial Narrow" w:cs="Tahoma"/>
          <w:color w:val="000000"/>
          <w:sz w:val="22"/>
          <w:szCs w:val="22"/>
        </w:rPr>
        <w:t>Zakres przedmiotu zamówienia obejmuje:</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ED52F2">
        <w:rPr>
          <w:rFonts w:ascii="Arial Narrow" w:hAnsi="Arial Narrow" w:cs="Arial"/>
          <w:sz w:val="22"/>
          <w:szCs w:val="22"/>
        </w:rPr>
        <w:t>obsługę techniczną, co należy rozumieć jako diagnostykę (ocenę stanu technicznego)</w:t>
      </w:r>
      <w:r w:rsidRPr="00ED52F2">
        <w:rPr>
          <w:rFonts w:ascii="Arial Narrow" w:hAnsi="Arial Narrow" w:cs="Arial"/>
          <w:color w:val="C00000"/>
          <w:sz w:val="22"/>
          <w:szCs w:val="22"/>
        </w:rPr>
        <w:t xml:space="preserve"> </w:t>
      </w:r>
      <w:r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w:t>
      </w:r>
      <w:r w:rsidR="005312A9">
        <w:rPr>
          <w:rFonts w:ascii="Arial Narrow" w:hAnsi="Arial Narrow" w:cs="Arial"/>
          <w:sz w:val="22"/>
          <w:szCs w:val="22"/>
        </w:rPr>
        <w:br/>
      </w:r>
      <w:r w:rsidRPr="00ED52F2">
        <w:rPr>
          <w:rFonts w:ascii="Arial Narrow" w:hAnsi="Arial Narrow" w:cs="Arial"/>
          <w:sz w:val="22"/>
          <w:szCs w:val="22"/>
        </w:rPr>
        <w:t xml:space="preserve">i odkurzenie jego wnętrza, a także sprawdzenia prawidłowości działania sygnalizacji uprzywilejowania oraz stanu agregatu prądotwórczego, jeżeli </w:t>
      </w:r>
      <w:r w:rsidRPr="004367A9">
        <w:rPr>
          <w:rFonts w:ascii="Arial Narrow" w:hAnsi="Arial Narrow" w:cs="Arial"/>
          <w:sz w:val="22"/>
          <w:szCs w:val="22"/>
        </w:rPr>
        <w:t>pojazd jest w niego wyposażony.</w:t>
      </w:r>
      <w:r w:rsidRPr="004367A9">
        <w:rPr>
          <w:rFonts w:ascii="Verdana" w:hAnsi="Verdana" w:cs="Arial"/>
          <w:sz w:val="17"/>
          <w:szCs w:val="17"/>
        </w:rPr>
        <w:t xml:space="preserve"> </w:t>
      </w:r>
      <w:r w:rsidRPr="004367A9">
        <w:rPr>
          <w:rFonts w:ascii="Arial Narrow" w:hAnsi="Arial Narrow" w:cs="Arial"/>
          <w:sz w:val="22"/>
          <w:szCs w:val="22"/>
        </w:rPr>
        <w:t xml:space="preserve">Koszty wyżej określonych czynności muszą zawierać w sobie również koszt wszystkich użytych do wymiany materiałów i części. Wszelkie czynności niezbędne do przywrócenia sprawności pojazdu, wykraczające poza zakres obsługi technicznej oraz części zamienne </w:t>
      </w:r>
      <w:r w:rsidRPr="00ED52F2">
        <w:rPr>
          <w:rFonts w:ascii="Arial Narrow" w:hAnsi="Arial Narrow" w:cs="Arial"/>
          <w:sz w:val="22"/>
          <w:szCs w:val="22"/>
        </w:rPr>
        <w:t xml:space="preserve">zakwalifikowane podczas diagnostyki pojazdu do wymiany lub naprawy, zostaną uwzględnione </w:t>
      </w:r>
      <w:r w:rsidR="005312A9">
        <w:rPr>
          <w:rFonts w:ascii="Arial Narrow" w:hAnsi="Arial Narrow" w:cs="Arial"/>
          <w:sz w:val="22"/>
          <w:szCs w:val="22"/>
        </w:rPr>
        <w:br/>
      </w:r>
      <w:r w:rsidRPr="00ED52F2">
        <w:rPr>
          <w:rFonts w:ascii="Arial Narrow" w:hAnsi="Arial Narrow" w:cs="Arial"/>
          <w:sz w:val="22"/>
          <w:szCs w:val="22"/>
        </w:rPr>
        <w:t>w kosztorysie naprawy</w:t>
      </w:r>
      <w:r>
        <w:rPr>
          <w:rFonts w:ascii="Arial Narrow" w:hAnsi="Arial Narrow" w:cs="Arial"/>
          <w:sz w:val="22"/>
          <w:szCs w:val="22"/>
        </w:rPr>
        <w:t>;</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sz w:val="22"/>
          <w:szCs w:val="22"/>
        </w:rPr>
        <w:t xml:space="preserve">naprawy bieżącej należy rozumieć jako diagnostykę oraz wymianę uszkodzonych części mechanicznych </w:t>
      </w:r>
      <w:r w:rsidRPr="003B0852">
        <w:rPr>
          <w:rFonts w:ascii="Arial Narrow" w:hAnsi="Arial Narrow"/>
          <w:sz w:val="22"/>
          <w:szCs w:val="22"/>
        </w:rPr>
        <w:br/>
        <w:t xml:space="preserve">i elektrycznych w wyniku awarii, która wystąpiła w trakcie użytkowania pojazdu, mycia nadwozia pojazdu </w:t>
      </w:r>
      <w:r>
        <w:rPr>
          <w:rFonts w:ascii="Arial Narrow" w:hAnsi="Arial Narrow"/>
          <w:sz w:val="22"/>
          <w:szCs w:val="22"/>
        </w:rPr>
        <w:br/>
      </w:r>
      <w:r w:rsidRPr="003B0852">
        <w:rPr>
          <w:rFonts w:ascii="Arial Narrow" w:hAnsi="Arial Narrow"/>
          <w:sz w:val="22"/>
          <w:szCs w:val="22"/>
        </w:rPr>
        <w:t>i odkurzenia jego wnętrza, a także sprawdzenia prawidłowości działania sygnalizacji uprzywilejowania;</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cs="Arial"/>
          <w:sz w:val="22"/>
          <w:szCs w:val="22"/>
        </w:rPr>
        <w:t xml:space="preserve">wymianę ogumienia – rozumiana jako sezonowa wymiana kół lub opon w pojazdach objętych umową wraz </w:t>
      </w:r>
      <w:r w:rsidRPr="003B0852">
        <w:rPr>
          <w:rFonts w:ascii="Arial Narrow" w:hAnsi="Arial Narrow" w:cs="Arial"/>
          <w:sz w:val="22"/>
          <w:szCs w:val="22"/>
        </w:rPr>
        <w:br/>
        <w:t>z wyważaniem. Zamawiający zastrzega sobie możliwość wymiany pozasezonowej ogumienia. Zamawiając</w:t>
      </w:r>
      <w:r>
        <w:rPr>
          <w:rFonts w:ascii="Arial Narrow" w:hAnsi="Arial Narrow" w:cs="Arial"/>
          <w:sz w:val="22"/>
          <w:szCs w:val="22"/>
        </w:rPr>
        <w:t>y</w:t>
      </w:r>
      <w:r w:rsidRPr="003B0852">
        <w:rPr>
          <w:rFonts w:ascii="Arial Narrow" w:hAnsi="Arial Narrow" w:cs="Arial"/>
          <w:sz w:val="22"/>
          <w:szCs w:val="22"/>
        </w:rPr>
        <w:t xml:space="preserve"> zaopatrzy Wykonawcę w opony potrzebne do przeprowadzenia w/w czynności</w:t>
      </w:r>
      <w:r w:rsidR="00D66326">
        <w:rPr>
          <w:rFonts w:ascii="Arial Narrow" w:hAnsi="Arial Narrow" w:cs="Arial"/>
          <w:sz w:val="22"/>
          <w:szCs w:val="22"/>
        </w:rPr>
        <w:t>. Komplet kół lub opon rozumiane jako 4 szt.</w:t>
      </w:r>
    </w:p>
    <w:p w:rsidR="00111D79" w:rsidRPr="003B0852" w:rsidRDefault="00111D79" w:rsidP="00930578">
      <w:pPr>
        <w:numPr>
          <w:ilvl w:val="1"/>
          <w:numId w:val="25"/>
        </w:numPr>
        <w:tabs>
          <w:tab w:val="left" w:pos="993"/>
        </w:tabs>
        <w:spacing w:after="120"/>
        <w:ind w:left="992" w:hanging="567"/>
        <w:contextualSpacing w:val="0"/>
        <w:jc w:val="both"/>
        <w:rPr>
          <w:rFonts w:ascii="Arial Narrow" w:hAnsi="Arial Narrow" w:cs="Arial"/>
          <w:color w:val="FF0000"/>
          <w:sz w:val="22"/>
          <w:szCs w:val="22"/>
        </w:rPr>
      </w:pPr>
      <w:r w:rsidRPr="003B0852">
        <w:rPr>
          <w:rFonts w:ascii="Arial Narrow" w:hAnsi="Arial Narrow" w:cs="Arial"/>
          <w:sz w:val="22"/>
          <w:szCs w:val="22"/>
        </w:rPr>
        <w:t>naprawy opony – rozumiana jako przywrócenie stanu technicznego opony poprzez jej załatanie, zakołkowanie, uszczelnienie, wymianę zaworu ciśnienia w feldze – w sposób pozwalający na dalszą eksploatację.</w:t>
      </w:r>
    </w:p>
    <w:p w:rsidR="00930578" w:rsidRDefault="00930578" w:rsidP="004C5479">
      <w:pPr>
        <w:numPr>
          <w:ilvl w:val="0"/>
          <w:numId w:val="26"/>
        </w:numPr>
        <w:suppressAutoHyphens w:val="0"/>
        <w:spacing w:after="120"/>
        <w:ind w:left="425" w:hanging="426"/>
        <w:contextualSpacing w:val="0"/>
        <w:jc w:val="both"/>
        <w:rPr>
          <w:rFonts w:ascii="Arial Narrow" w:hAnsi="Arial Narrow" w:cs="Arial"/>
          <w:sz w:val="22"/>
          <w:szCs w:val="22"/>
        </w:rPr>
      </w:pPr>
      <w:r w:rsidRPr="00ED52F2">
        <w:rPr>
          <w:rFonts w:ascii="Arial Narrow" w:hAnsi="Arial Narrow" w:cs="Arial"/>
          <w:sz w:val="22"/>
          <w:szCs w:val="22"/>
        </w:rPr>
        <w:t xml:space="preserve">Wykonawca </w:t>
      </w:r>
      <w:r>
        <w:rPr>
          <w:rFonts w:ascii="Arial Narrow" w:hAnsi="Arial Narrow" w:cs="Arial"/>
          <w:sz w:val="22"/>
          <w:szCs w:val="22"/>
        </w:rPr>
        <w:t xml:space="preserve">zobowiązany jest </w:t>
      </w:r>
      <w:r w:rsidRPr="00ED52F2">
        <w:rPr>
          <w:rFonts w:ascii="Arial Narrow" w:hAnsi="Arial Narrow" w:cs="Arial"/>
          <w:sz w:val="22"/>
          <w:szCs w:val="22"/>
        </w:rPr>
        <w:t>wykona</w:t>
      </w:r>
      <w:r>
        <w:rPr>
          <w:rFonts w:ascii="Arial Narrow" w:hAnsi="Arial Narrow" w:cs="Arial"/>
          <w:sz w:val="22"/>
          <w:szCs w:val="22"/>
        </w:rPr>
        <w:t>ć</w:t>
      </w:r>
      <w:r w:rsidRPr="00ED52F2">
        <w:rPr>
          <w:rFonts w:ascii="Arial Narrow" w:hAnsi="Arial Narrow" w:cs="Arial"/>
          <w:sz w:val="22"/>
          <w:szCs w:val="22"/>
        </w:rPr>
        <w:t xml:space="preserve"> obsługę techniczną zgodnie z zaleceniami producenta pojazdu przy określonym przebiegu lub czasookresie, a naprawę pojazdu poprzez przywrócenie jego pełnej sprawności technicznej, zgodnie </w:t>
      </w:r>
      <w:r>
        <w:rPr>
          <w:rFonts w:ascii="Arial Narrow" w:hAnsi="Arial Narrow" w:cs="Arial"/>
          <w:sz w:val="22"/>
          <w:szCs w:val="22"/>
        </w:rPr>
        <w:br/>
      </w:r>
      <w:r w:rsidRPr="00ED52F2">
        <w:rPr>
          <w:rFonts w:ascii="Arial Narrow" w:hAnsi="Arial Narrow" w:cs="Arial"/>
          <w:sz w:val="22"/>
          <w:szCs w:val="22"/>
        </w:rPr>
        <w:t>z technologią naprawy, z zachowaniem jego pierwotnych parametrów techniczno-użytkowych.</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ma obowiązek dokonywania przeglądów i napraw pojazdów przy użyciu części oryginalnych lub zamienników o porównywalnej jakości. Parametry i właściwości materiałów eksploatacyjnych i części stosowanych </w:t>
      </w:r>
      <w:r>
        <w:rPr>
          <w:rFonts w:ascii="Arial Narrow" w:hAnsi="Arial Narrow" w:cs="Arial"/>
          <w:sz w:val="22"/>
          <w:szCs w:val="22"/>
        </w:rPr>
        <w:br/>
      </w:r>
      <w:r w:rsidRPr="00A00B94">
        <w:rPr>
          <w:rFonts w:ascii="Arial Narrow" w:hAnsi="Arial Narrow" w:cs="Arial"/>
          <w:sz w:val="22"/>
          <w:szCs w:val="22"/>
        </w:rPr>
        <w:t xml:space="preserve">w czasie przeglądów oraz napraw muszą odpowiadać parametrom materiałów eksploatacyjnych i części zalecanych przez producenta samochodów. </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sz w:val="22"/>
          <w:szCs w:val="22"/>
        </w:rPr>
        <w:t xml:space="preserve">Wykonawca zobowiązuje się każdorazowo do pozyskiwania dla realizacji naprawy tańszych, dostępnych na rynku zamienników części, o jakości porównywalnej z częściami oryginalnymi lub dokonania regeneracji elementu </w:t>
      </w:r>
      <w:r>
        <w:rPr>
          <w:rFonts w:ascii="Arial Narrow" w:hAnsi="Arial Narrow"/>
          <w:sz w:val="22"/>
          <w:szCs w:val="22"/>
        </w:rPr>
        <w:br/>
      </w:r>
      <w:r w:rsidRPr="00A00B94">
        <w:rPr>
          <w:rFonts w:ascii="Arial Narrow" w:hAnsi="Arial Narrow"/>
          <w:sz w:val="22"/>
          <w:szCs w:val="22"/>
        </w:rPr>
        <w:t>w przypadkach technicznie i ekonomicznie uzasadnionych, co również znajdzie odzwierciedlenie poprzez stosowny zapis 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Zamawiający dopuszcza możliwość dostarczenia własnych części do obsługi/ naprawy pojazdu, a Wykonawca musi dokonać ich montażu i dokonać obniżenia ceny naprawy pojazdu o wartość części, którą pierwotnie wyceniono </w:t>
      </w:r>
      <w:r>
        <w:rPr>
          <w:rFonts w:ascii="Arial Narrow" w:hAnsi="Arial Narrow" w:cs="Arial"/>
          <w:sz w:val="22"/>
          <w:szCs w:val="22"/>
        </w:rPr>
        <w:br/>
      </w:r>
      <w:r w:rsidRPr="00A00B94">
        <w:rPr>
          <w:rFonts w:ascii="Arial Narrow" w:hAnsi="Arial Narrow" w:cs="Arial"/>
          <w:sz w:val="22"/>
          <w:szCs w:val="22"/>
        </w:rPr>
        <w:t>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Courier New"/>
          <w:color w:val="FF0000"/>
          <w:sz w:val="22"/>
          <w:szCs w:val="22"/>
        </w:rPr>
      </w:pPr>
      <w:r w:rsidRPr="00A00B94">
        <w:rPr>
          <w:rFonts w:ascii="Arial Narrow" w:hAnsi="Arial Narrow" w:cs="Courier New"/>
          <w:sz w:val="22"/>
          <w:szCs w:val="22"/>
        </w:rPr>
        <w:t xml:space="preserve">Zamawiający wymaga, aby warsztat samochodowy Wykonawcy (miejsce świadczenia usług), zlokalizowany był na terenie </w:t>
      </w:r>
      <w:r w:rsidRPr="00A00B94">
        <w:rPr>
          <w:rFonts w:ascii="Arial Narrow" w:hAnsi="Arial Narrow" w:cs="Tahoma"/>
          <w:sz w:val="22"/>
          <w:szCs w:val="22"/>
        </w:rPr>
        <w:t>administracyjnym</w:t>
      </w:r>
      <w:r w:rsidR="00074E31">
        <w:rPr>
          <w:rFonts w:ascii="Arial Narrow" w:hAnsi="Arial Narrow" w:cs="Tahoma"/>
          <w:sz w:val="22"/>
          <w:szCs w:val="22"/>
        </w:rPr>
        <w:t>: miasta</w:t>
      </w:r>
      <w:r w:rsidR="005D2FDB">
        <w:rPr>
          <w:rFonts w:ascii="Arial Narrow" w:hAnsi="Arial Narrow" w:cs="Tahoma"/>
          <w:sz w:val="22"/>
          <w:szCs w:val="22"/>
        </w:rPr>
        <w:t xml:space="preserve"> </w:t>
      </w:r>
      <w:r w:rsidR="00654917">
        <w:rPr>
          <w:rFonts w:ascii="Arial Narrow" w:hAnsi="Arial Narrow" w:cs="Tahoma"/>
          <w:sz w:val="22"/>
          <w:szCs w:val="22"/>
        </w:rPr>
        <w:t>Rawicza</w:t>
      </w:r>
      <w:r w:rsidR="00DA7464">
        <w:rPr>
          <w:rFonts w:ascii="Arial Narrow" w:hAnsi="Arial Narrow" w:cs="Tahoma"/>
          <w:sz w:val="22"/>
          <w:szCs w:val="22"/>
        </w:rPr>
        <w:t xml:space="preserve"> lub powiatu szamotulskiego</w:t>
      </w:r>
      <w:r w:rsidR="00074E31">
        <w:rPr>
          <w:rFonts w:ascii="Arial Narrow" w:hAnsi="Arial Narrow" w:cs="Tahoma"/>
          <w:sz w:val="22"/>
          <w:szCs w:val="22"/>
        </w:rPr>
        <w:t xml:space="preserve"> lub powiatu </w:t>
      </w:r>
      <w:r w:rsidR="008D605F">
        <w:rPr>
          <w:rFonts w:ascii="Arial Narrow" w:hAnsi="Arial Narrow" w:cs="Tahoma"/>
          <w:sz w:val="22"/>
          <w:szCs w:val="22"/>
        </w:rPr>
        <w:t>rawickiego.</w:t>
      </w:r>
    </w:p>
    <w:p w:rsidR="00074E31" w:rsidRPr="00D66326" w:rsidRDefault="00074E31" w:rsidP="00074E31">
      <w:pPr>
        <w:tabs>
          <w:tab w:val="left" w:pos="426"/>
        </w:tabs>
        <w:suppressAutoHyphens w:val="0"/>
        <w:ind w:left="426"/>
        <w:contextualSpacing w:val="0"/>
        <w:jc w:val="both"/>
        <w:rPr>
          <w:rFonts w:ascii="Arial Narrow" w:hAnsi="Arial Narrow" w:cs="Courier New"/>
          <w:color w:val="FF0000"/>
          <w:sz w:val="10"/>
          <w:szCs w:val="10"/>
        </w:rPr>
      </w:pP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będzie realizował usługi w dni robocze (od poniedziałku do piątku, z wyłączeniem </w:t>
      </w:r>
      <w:r>
        <w:rPr>
          <w:rFonts w:ascii="Arial Narrow" w:hAnsi="Arial Narrow" w:cs="Arial"/>
          <w:sz w:val="22"/>
          <w:szCs w:val="22"/>
        </w:rPr>
        <w:t xml:space="preserve">sobót i </w:t>
      </w:r>
      <w:r w:rsidRPr="00A00B94">
        <w:rPr>
          <w:rFonts w:ascii="Arial Narrow" w:hAnsi="Arial Narrow" w:cs="Arial"/>
          <w:sz w:val="22"/>
          <w:szCs w:val="22"/>
        </w:rPr>
        <w:t>dni ustawowo wolnych od pracy) w następujących terminach:</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obsługi technicznej - 3 dni robocze, licząc od skutecznego dostarczenia przez Zamawiającego zlecenia naprawy</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 </w:t>
      </w:r>
      <w:r w:rsidRPr="0075487F">
        <w:rPr>
          <w:rFonts w:ascii="Arial Narrow" w:hAnsi="Arial Narrow"/>
          <w:sz w:val="22"/>
          <w:szCs w:val="22"/>
        </w:rPr>
        <w:t>przypadku naprawy bieżącej - 7 dni roboczych</w:t>
      </w:r>
      <w:r w:rsidRPr="0075487F">
        <w:rPr>
          <w:rFonts w:ascii="Arial Narrow" w:hAnsi="Arial Narrow" w:cs="Arial"/>
          <w:sz w:val="22"/>
          <w:szCs w:val="22"/>
        </w:rPr>
        <w:t>, licząc od skutecznego dostarczenia przez Zamawiającego   zlecenia naprawy;</w:t>
      </w:r>
    </w:p>
    <w:p w:rsidR="00111D79"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zbiegu rodzajów usług (obsługi technicznej i naprawy bieżącej) termin wykonania usługi wynosi do 7 dni roboczych.</w:t>
      </w:r>
    </w:p>
    <w:p w:rsidR="00111D79" w:rsidRDefault="00111D79" w:rsidP="004C5479">
      <w:pPr>
        <w:numPr>
          <w:ilvl w:val="0"/>
          <w:numId w:val="28"/>
        </w:numPr>
        <w:tabs>
          <w:tab w:val="left" w:pos="851"/>
        </w:tabs>
        <w:suppressAutoHyphens w:val="0"/>
        <w:contextualSpacing w:val="0"/>
        <w:jc w:val="both"/>
        <w:rPr>
          <w:rFonts w:ascii="Arial Narrow" w:hAnsi="Arial Narrow" w:cs="Arial"/>
          <w:sz w:val="22"/>
          <w:szCs w:val="22"/>
        </w:rPr>
      </w:pPr>
      <w:r w:rsidRPr="0075487F">
        <w:rPr>
          <w:rFonts w:ascii="Arial Narrow" w:hAnsi="Arial Narrow"/>
          <w:sz w:val="22"/>
          <w:szCs w:val="22"/>
        </w:rPr>
        <w:t>Wykonanie usług będzie odbywało się wg. następujących zasad:</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lastRenderedPageBreak/>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Zamawiający dostarczy pojazd do warsztatu Wykonawcy we własnym zakresie, w przypadku, gdy wskazany do naprawy pojazd posiada zdolność samodzielnego poruszania się;</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dostarczenie pojazdu do naprawy Wykonawcy odbywać się będzie</w:t>
      </w:r>
      <w:r w:rsidRPr="0075487F">
        <w:rPr>
          <w:rFonts w:ascii="Arial Narrow" w:hAnsi="Arial Narrow" w:cs="Arial"/>
          <w:color w:val="0070C0"/>
          <w:sz w:val="22"/>
          <w:szCs w:val="22"/>
        </w:rPr>
        <w:t xml:space="preserve"> </w:t>
      </w:r>
      <w:r w:rsidRPr="0075487F">
        <w:rPr>
          <w:rFonts w:ascii="Arial Narrow" w:hAnsi="Arial Narrow" w:cs="Arial"/>
          <w:sz w:val="22"/>
          <w:szCs w:val="22"/>
        </w:rPr>
        <w:t xml:space="preserve">każdorazowo za pisemnym potwierdzeniem </w:t>
      </w:r>
      <w:r w:rsidRPr="0075487F">
        <w:rPr>
          <w:rFonts w:ascii="Arial Narrow" w:hAnsi="Arial Narrow" w:cs="Arial"/>
          <w:sz w:val="22"/>
          <w:szCs w:val="22"/>
        </w:rPr>
        <w:br/>
        <w:t>z uwzględnieniem daty i godziny odbioru;</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przed przystąpieniem do wykonania usługi, wykonawca dokona precyzyjnej diagnozy pojazdu oraz sporządzi </w:t>
      </w:r>
      <w:r w:rsidRPr="0075487F">
        <w:rPr>
          <w:rFonts w:ascii="Arial Narrow" w:hAnsi="Arial Narrow" w:cs="Arial"/>
          <w:sz w:val="22"/>
          <w:szCs w:val="22"/>
        </w:rPr>
        <w:br/>
        <w:t>i przedstawi Zamawiającemu kosztorys usługi</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Wykonawca przystąpi do wykonania usługi, po zatwierdzeniu kosztorysu usługi i przekazaniu przez Zamawiającego pisemnego zlecenia wykonania usługi;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niezwłocznie</w:t>
      </w:r>
      <w:r w:rsidRPr="0075487F">
        <w:rPr>
          <w:rFonts w:ascii="Arial Narrow" w:hAnsi="Arial Narrow" w:cs="Arial"/>
          <w:sz w:val="22"/>
          <w:szCs w:val="22"/>
        </w:rPr>
        <w:tab/>
        <w:t xml:space="preserve">po dokonanej usłudze, Wykonawca zgłosi Zamawiającemu gotowość do odbioru pojazdu, </w:t>
      </w:r>
      <w:r w:rsidRPr="0075487F">
        <w:rPr>
          <w:rFonts w:ascii="Arial Narrow" w:hAnsi="Arial Narrow" w:cs="Arial"/>
          <w:sz w:val="22"/>
          <w:szCs w:val="22"/>
        </w:rPr>
        <w:br/>
        <w:t>a Zamawiający odbierze pojazd z warsztatu Wykonawcy na własny koszt;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4B0A40">
        <w:rPr>
          <w:rFonts w:ascii="Arial Narrow" w:hAnsi="Arial Narrow" w:cs="Arial"/>
          <w:sz w:val="22"/>
          <w:szCs w:val="22"/>
        </w:rPr>
        <w:t>wszelkie przemieszczenia pojazdów zleconych do naprawy, dokonywane przez Wykonawcę muszą odbywać się wyłącznie przy użyciu pojazdu typu laweta;</w:t>
      </w:r>
    </w:p>
    <w:p w:rsidR="00111D79" w:rsidRPr="004B0A40"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4B0A40">
        <w:rPr>
          <w:rFonts w:ascii="Arial Narrow" w:hAnsi="Arial Narrow" w:cs="Cambria"/>
          <w:sz w:val="22"/>
          <w:szCs w:val="22"/>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A00B94">
        <w:rPr>
          <w:rFonts w:ascii="Arial Narrow" w:hAnsi="Arial Narrow" w:cs="Tahoma"/>
          <w:sz w:val="22"/>
          <w:szCs w:val="22"/>
        </w:rPr>
        <w:t xml:space="preserve">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t>
      </w:r>
      <w:r>
        <w:rPr>
          <w:rFonts w:ascii="Arial Narrow" w:hAnsi="Arial Narrow" w:cs="Tahoma"/>
          <w:sz w:val="22"/>
          <w:szCs w:val="22"/>
        </w:rPr>
        <w:br/>
      </w:r>
      <w:r w:rsidRPr="00A00B94">
        <w:rPr>
          <w:rFonts w:ascii="Arial Narrow" w:hAnsi="Arial Narrow" w:cs="Tahoma"/>
          <w:sz w:val="22"/>
          <w:szCs w:val="22"/>
        </w:rPr>
        <w:t>w przypadku napraw szczególnie skomplikowanych.</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ambria"/>
          <w:sz w:val="22"/>
          <w:szCs w:val="22"/>
        </w:rPr>
        <w:t>Podstawą do odbioru pojazdu po wykonanej usłudze jest protokół odbioru, którego wzór stanowi załącznik nr 6 do umowy, który strony sporządza w dniu odbioru pojazdu.</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 xml:space="preserve">Zamawiający zastrzega sobie prawo do bieżącej kontroli realizowanych usług, która może zostać przeprowadzona </w:t>
      </w:r>
      <w:r w:rsidRPr="003B0852">
        <w:rPr>
          <w:rFonts w:ascii="Arial Narrow" w:hAnsi="Arial Narrow" w:cs="Courier New"/>
          <w:sz w:val="22"/>
          <w:szCs w:val="22"/>
        </w:rPr>
        <w:br/>
        <w:t>w warsztacie Wykonawcy.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sz w:val="22"/>
          <w:szCs w:val="22"/>
        </w:rPr>
        <w:t>Wykonawca we własnym zakresie i na własny koszt dokona utylizacji pozostałych po naprawie odpadów.</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w:t>
      </w:r>
      <w:r w:rsidR="005312A9">
        <w:rPr>
          <w:rFonts w:ascii="Arial Narrow" w:hAnsi="Arial Narrow"/>
          <w:sz w:val="22"/>
          <w:szCs w:val="22"/>
        </w:rPr>
        <w:br/>
      </w:r>
      <w:r w:rsidRPr="00304731">
        <w:rPr>
          <w:rFonts w:ascii="Arial Narrow" w:hAnsi="Arial Narrow"/>
          <w:sz w:val="22"/>
          <w:szCs w:val="22"/>
        </w:rPr>
        <w:t xml:space="preserve">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Na wykonaną usługę Wykonawca udzieli minimum 12 miesięcznej gwarancji, licząc od dnia odbioru pojazdu </w:t>
      </w:r>
      <w:r w:rsidR="005312A9">
        <w:rPr>
          <w:rFonts w:ascii="Arial Narrow" w:hAnsi="Arial Narrow"/>
          <w:sz w:val="22"/>
          <w:szCs w:val="22"/>
        </w:rPr>
        <w:br/>
      </w:r>
      <w:r w:rsidRPr="00304731">
        <w:rPr>
          <w:rFonts w:ascii="Arial Narrow" w:hAnsi="Arial Narrow"/>
          <w:sz w:val="22"/>
          <w:szCs w:val="22"/>
        </w:rPr>
        <w:t>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rsidR="00111D79" w:rsidRPr="004B0A40" w:rsidRDefault="00111D79" w:rsidP="004C5479">
      <w:pPr>
        <w:numPr>
          <w:ilvl w:val="0"/>
          <w:numId w:val="27"/>
        </w:numPr>
        <w:tabs>
          <w:tab w:val="left" w:pos="426"/>
        </w:tabs>
        <w:suppressAutoHyphens w:val="0"/>
        <w:ind w:left="426" w:hanging="426"/>
        <w:contextualSpacing w:val="0"/>
        <w:jc w:val="both"/>
        <w:rPr>
          <w:rFonts w:ascii="Arial Narrow" w:hAnsi="Arial Narrow" w:cs="Courier New"/>
          <w:sz w:val="22"/>
          <w:szCs w:val="22"/>
        </w:rPr>
      </w:pPr>
      <w:r w:rsidRPr="00304731">
        <w:rPr>
          <w:rFonts w:ascii="Arial Narrow" w:hAnsi="Arial Narrow"/>
          <w:sz w:val="22"/>
          <w:szCs w:val="22"/>
        </w:rPr>
        <w:t>Wykaz pojazdów objętych usługą:</w:t>
      </w:r>
    </w:p>
    <w:tbl>
      <w:tblPr>
        <w:tblW w:w="9447" w:type="dxa"/>
        <w:tblInd w:w="418" w:type="dxa"/>
        <w:tblLayout w:type="fixed"/>
        <w:tblCellMar>
          <w:left w:w="28" w:type="dxa"/>
          <w:right w:w="28" w:type="dxa"/>
        </w:tblCellMar>
        <w:tblLook w:val="0000" w:firstRow="0" w:lastRow="0" w:firstColumn="0" w:lastColumn="0" w:noHBand="0" w:noVBand="0"/>
      </w:tblPr>
      <w:tblGrid>
        <w:gridCol w:w="383"/>
        <w:gridCol w:w="1032"/>
        <w:gridCol w:w="1507"/>
        <w:gridCol w:w="2096"/>
        <w:gridCol w:w="957"/>
        <w:gridCol w:w="850"/>
        <w:gridCol w:w="744"/>
        <w:gridCol w:w="1139"/>
        <w:gridCol w:w="739"/>
      </w:tblGrid>
      <w:tr w:rsidR="008D605F" w:rsidRPr="008D605F" w:rsidTr="005D3AF8">
        <w:trPr>
          <w:trHeight w:val="595"/>
        </w:trPr>
        <w:tc>
          <w:tcPr>
            <w:tcW w:w="383" w:type="dxa"/>
            <w:tcBorders>
              <w:top w:val="single" w:sz="6" w:space="0" w:color="auto"/>
              <w:left w:val="single" w:sz="6" w:space="0" w:color="auto"/>
              <w:bottom w:val="single" w:sz="6" w:space="0" w:color="auto"/>
              <w:right w:val="single" w:sz="6" w:space="0" w:color="auto"/>
            </w:tcBorders>
            <w:shd w:val="solid" w:color="C0C0C0" w:fill="auto"/>
            <w:vAlign w:val="center"/>
          </w:tcPr>
          <w:p w:rsidR="008D605F" w:rsidRPr="008D605F" w:rsidRDefault="005312A9"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Pr>
                <w:rFonts w:ascii="Arial Narrow" w:hAnsi="Arial Narrow" w:cs="Tahoma"/>
                <w:b/>
                <w:bCs/>
                <w:color w:val="000000"/>
                <w:sz w:val="22"/>
                <w:szCs w:val="22"/>
                <w:lang w:eastAsia="pl-PL"/>
              </w:rPr>
              <w:t>L</w:t>
            </w:r>
            <w:r w:rsidR="008D605F" w:rsidRPr="008D605F">
              <w:rPr>
                <w:rFonts w:ascii="Arial Narrow" w:hAnsi="Arial Narrow" w:cs="Tahoma"/>
                <w:b/>
                <w:bCs/>
                <w:color w:val="000000"/>
                <w:sz w:val="22"/>
                <w:szCs w:val="22"/>
                <w:lang w:eastAsia="pl-PL"/>
              </w:rPr>
              <w:t>.p.</w:t>
            </w:r>
          </w:p>
        </w:tc>
        <w:tc>
          <w:tcPr>
            <w:tcW w:w="1032"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Marka</w:t>
            </w:r>
          </w:p>
        </w:tc>
        <w:tc>
          <w:tcPr>
            <w:tcW w:w="1507"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Model</w:t>
            </w:r>
          </w:p>
        </w:tc>
        <w:tc>
          <w:tcPr>
            <w:tcW w:w="2096"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Nr nadwozia</w:t>
            </w:r>
          </w:p>
        </w:tc>
        <w:tc>
          <w:tcPr>
            <w:tcW w:w="957"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Rok produkcji</w:t>
            </w:r>
          </w:p>
        </w:tc>
        <w:tc>
          <w:tcPr>
            <w:tcW w:w="850"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Stan licznika</w:t>
            </w:r>
          </w:p>
        </w:tc>
        <w:tc>
          <w:tcPr>
            <w:tcW w:w="744"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5312A9"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Rodzaj paliwa</w:t>
            </w:r>
          </w:p>
        </w:tc>
        <w:tc>
          <w:tcPr>
            <w:tcW w:w="1139"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5312A9"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Pojemność silnika</w:t>
            </w:r>
          </w:p>
        </w:tc>
        <w:tc>
          <w:tcPr>
            <w:tcW w:w="739" w:type="dxa"/>
            <w:tcBorders>
              <w:top w:val="single" w:sz="6" w:space="0" w:color="auto"/>
              <w:left w:val="single" w:sz="6" w:space="0" w:color="auto"/>
              <w:bottom w:val="single" w:sz="6" w:space="0" w:color="auto"/>
              <w:right w:val="single" w:sz="6" w:space="0" w:color="auto"/>
            </w:tcBorders>
            <w:shd w:val="solid" w:color="C0C0C0" w:fill="FFFFFF"/>
            <w:vAlign w:val="center"/>
          </w:tcPr>
          <w:p w:rsidR="008D605F" w:rsidRPr="008D605F" w:rsidRDefault="008D605F" w:rsidP="005312A9">
            <w:pPr>
              <w:suppressAutoHyphens w:val="0"/>
              <w:autoSpaceDE w:val="0"/>
              <w:autoSpaceDN w:val="0"/>
              <w:adjustRightInd w:val="0"/>
              <w:ind w:left="0"/>
              <w:contextualSpacing w:val="0"/>
              <w:jc w:val="center"/>
              <w:rPr>
                <w:rFonts w:ascii="Arial Narrow" w:hAnsi="Arial Narrow" w:cs="Tahoma"/>
                <w:b/>
                <w:bCs/>
                <w:color w:val="000000"/>
                <w:sz w:val="22"/>
                <w:szCs w:val="22"/>
                <w:lang w:eastAsia="pl-PL"/>
              </w:rPr>
            </w:pPr>
            <w:r w:rsidRPr="008D605F">
              <w:rPr>
                <w:rFonts w:ascii="Arial Narrow" w:hAnsi="Arial Narrow" w:cs="Tahoma"/>
                <w:b/>
                <w:bCs/>
                <w:color w:val="000000"/>
                <w:sz w:val="22"/>
                <w:szCs w:val="22"/>
                <w:lang w:eastAsia="pl-PL"/>
              </w:rPr>
              <w:t>Moc silnika</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U5YHM813AGL154133</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2015,</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129830</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1591</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99</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lastRenderedPageBreak/>
              <w:t>2</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U5YFF24529L157323</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2008,</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258569</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ON</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1991</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103</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3</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HYUNDAI</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I30</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TMAH3813ALJ058503</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2019,</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113373</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1353</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103</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4</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HYUNDAI</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I30</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TMAH2813GLJ062516</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2019,</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89084</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1353</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103</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5</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VW</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TRANSPORTER</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WV1ZZZ7HZKX005715</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2018,</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182844</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1984</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110</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6</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OPEL</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MOKKA X</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W0VJC7E87K4025059</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2018,</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116980</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1364</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103</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7</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U5YHM813AJL263031</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2018,</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167140</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1591</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99</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8</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OPEL</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ASTRA</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W0VBD8EH5J8010042</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2017,</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150441</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1598</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147</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9</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SKODA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YETI</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TMBLA45LXH6015036</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2016,</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168697</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1395</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110</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SKODA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YETI</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TMBLA45L9G6043098</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2015,</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218091</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1395</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110</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SKODA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YETI</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TMBLA45LXG6042963</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2015,</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156200</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1395</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110</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12</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OPEL</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ASTRA</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W0LPD5EC6GG002984</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2015,</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252791</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1364</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103</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13</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HYUNDAI</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I30</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TMADB81SACJ090263</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2011,</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312163</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ON</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1582</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85</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14</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U5YHM813AFL105704</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2014,</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193027</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1591</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99</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15</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U5YH5815APL147387</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2022,</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37946</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1482</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117,5</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16</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KIA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CEE'D</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U5YH5815GRL184525</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2024,</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1923</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PB95</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1482</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117,5</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17</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DACIA</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DUSTER</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VF1HJD40066324586</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2020,</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126444</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ON</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1461</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85</w:t>
            </w:r>
          </w:p>
        </w:tc>
      </w:tr>
      <w:tr w:rsidR="008D605F" w:rsidRPr="008D605F" w:rsidTr="005D3AF8">
        <w:trPr>
          <w:trHeight w:val="290"/>
        </w:trPr>
        <w:tc>
          <w:tcPr>
            <w:tcW w:w="383" w:type="dxa"/>
            <w:tcBorders>
              <w:top w:val="single" w:sz="6" w:space="0" w:color="auto"/>
              <w:left w:val="single" w:sz="6" w:space="0" w:color="auto"/>
              <w:bottom w:val="single" w:sz="6" w:space="0" w:color="auto"/>
              <w:right w:val="single" w:sz="6" w:space="0" w:color="auto"/>
            </w:tcBorders>
            <w:vAlign w:val="center"/>
          </w:tcPr>
          <w:p w:rsidR="008D605F" w:rsidRPr="008D605F" w:rsidRDefault="008D605F" w:rsidP="005312A9">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18</w:t>
            </w:r>
          </w:p>
        </w:tc>
        <w:tc>
          <w:tcPr>
            <w:tcW w:w="1032"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FIAT</w:t>
            </w:r>
          </w:p>
        </w:tc>
        <w:tc>
          <w:tcPr>
            <w:tcW w:w="150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DUCATO</w:t>
            </w:r>
          </w:p>
        </w:tc>
        <w:tc>
          <w:tcPr>
            <w:tcW w:w="2096"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ZFA25000001538892</w:t>
            </w:r>
          </w:p>
        </w:tc>
        <w:tc>
          <w:tcPr>
            <w:tcW w:w="957"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2008,</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210779</w:t>
            </w:r>
          </w:p>
        </w:tc>
        <w:tc>
          <w:tcPr>
            <w:tcW w:w="744"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ON</w:t>
            </w:r>
          </w:p>
        </w:tc>
        <w:tc>
          <w:tcPr>
            <w:tcW w:w="11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2999</w:t>
            </w:r>
          </w:p>
        </w:tc>
        <w:tc>
          <w:tcPr>
            <w:tcW w:w="739" w:type="dxa"/>
            <w:tcBorders>
              <w:top w:val="single" w:sz="6" w:space="0" w:color="auto"/>
              <w:left w:val="single" w:sz="6" w:space="0" w:color="auto"/>
              <w:bottom w:val="single" w:sz="6" w:space="0" w:color="auto"/>
              <w:right w:val="single" w:sz="6" w:space="0" w:color="auto"/>
            </w:tcBorders>
            <w:shd w:val="solid" w:color="FFFFFF" w:fill="FFFFFF"/>
          </w:tcPr>
          <w:p w:rsidR="008D605F" w:rsidRPr="008D605F" w:rsidRDefault="008D605F">
            <w:pPr>
              <w:suppressAutoHyphens w:val="0"/>
              <w:autoSpaceDE w:val="0"/>
              <w:autoSpaceDN w:val="0"/>
              <w:adjustRightInd w:val="0"/>
              <w:ind w:left="0"/>
              <w:contextualSpacing w:val="0"/>
              <w:rPr>
                <w:rFonts w:ascii="Arial Narrow" w:hAnsi="Arial Narrow" w:cs="Tahoma"/>
                <w:color w:val="000000"/>
                <w:sz w:val="22"/>
                <w:szCs w:val="22"/>
                <w:lang w:eastAsia="pl-PL"/>
              </w:rPr>
            </w:pPr>
            <w:r w:rsidRPr="008D605F">
              <w:rPr>
                <w:rFonts w:ascii="Arial Narrow" w:hAnsi="Arial Narrow" w:cs="Tahoma"/>
                <w:color w:val="000000"/>
                <w:sz w:val="22"/>
                <w:szCs w:val="22"/>
                <w:lang w:eastAsia="pl-PL"/>
              </w:rPr>
              <w:t>115,5</w:t>
            </w:r>
          </w:p>
        </w:tc>
      </w:tr>
    </w:tbl>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8D605F" w:rsidRDefault="008D605F"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274D5F" w:rsidRDefault="00274D5F" w:rsidP="0036316A">
      <w:pPr>
        <w:shd w:val="clear" w:color="auto" w:fill="D9D9D9"/>
        <w:suppressAutoHyphens w:val="0"/>
        <w:spacing w:after="120"/>
        <w:ind w:left="425" w:hanging="425"/>
        <w:contextualSpacing w:val="0"/>
        <w:jc w:val="center"/>
        <w:rPr>
          <w:rFonts w:ascii="Arial Narrow" w:hAnsi="Arial Narrow"/>
          <w:b/>
          <w:sz w:val="22"/>
          <w:szCs w:val="22"/>
          <w:lang w:eastAsia="pl-PL"/>
        </w:rPr>
        <w:sectPr w:rsidR="00274D5F" w:rsidSect="00AB331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6" w:name="_Hlk71192325"/>
      <w:bookmarkStart w:id="47" w:name="_Hlk71192288"/>
      <w:bookmarkStart w:id="48"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Pr="00160F82">
              <w:rPr>
                <w:rStyle w:val="Odwoanieprzypisudolnego"/>
                <w:rFonts w:ascii="Arial Narrow" w:hAnsi="Arial Narrow" w:cs="Arial"/>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Pr="00160F82">
              <w:rPr>
                <w:rFonts w:ascii="Arial Narrow" w:hAnsi="Arial Narrow"/>
                <w:sz w:val="22"/>
                <w:szCs w:val="22"/>
                <w:vertAlign w:val="superscript"/>
                <w:lang w:eastAsia="pl-PL"/>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E05687">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6"/>
    <w:bookmarkEnd w:id="47"/>
    <w:bookmarkEnd w:id="48"/>
    <w:p w:rsidR="00965A91" w:rsidRPr="00160F82" w:rsidRDefault="00965A91" w:rsidP="004806A0">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75D38" w:rsidRPr="004345EF" w:rsidRDefault="00375D38" w:rsidP="00AB331B">
      <w:pPr>
        <w:suppressAutoHyphens w:val="0"/>
        <w:spacing w:after="60"/>
        <w:ind w:left="0"/>
        <w:contextualSpacing w:val="0"/>
        <w:jc w:val="both"/>
        <w:rPr>
          <w:rFonts w:ascii="Arial Narrow" w:hAnsi="Arial Narrow"/>
          <w:b/>
          <w:sz w:val="22"/>
          <w:szCs w:val="22"/>
        </w:rPr>
      </w:pPr>
      <w:r w:rsidRPr="004103F0">
        <w:rPr>
          <w:rFonts w:ascii="Arial Narrow" w:hAnsi="Arial Narrow"/>
          <w:b/>
          <w:sz w:val="22"/>
          <w:szCs w:val="22"/>
        </w:rPr>
        <w:t>Świadczenie usług w zakresie</w:t>
      </w:r>
      <w:r w:rsidR="00F76D3E">
        <w:rPr>
          <w:rFonts w:ascii="Arial Narrow" w:hAnsi="Arial Narrow"/>
          <w:b/>
          <w:sz w:val="22"/>
          <w:szCs w:val="22"/>
        </w:rPr>
        <w:t xml:space="preserve"> w zakresie obsług technicznych i</w:t>
      </w:r>
      <w:r w:rsidRPr="004103F0">
        <w:rPr>
          <w:rFonts w:ascii="Arial Narrow" w:hAnsi="Arial Narrow"/>
          <w:b/>
          <w:sz w:val="22"/>
          <w:szCs w:val="22"/>
        </w:rPr>
        <w:t xml:space="preserve"> napraw bieżących pojazdów </w:t>
      </w:r>
      <w:r w:rsidRPr="004345EF">
        <w:rPr>
          <w:rFonts w:ascii="Arial Narrow" w:hAnsi="Arial Narrow"/>
          <w:b/>
          <w:sz w:val="22"/>
          <w:szCs w:val="22"/>
        </w:rPr>
        <w:t>służbowych</w:t>
      </w:r>
      <w:r w:rsidR="00AB331B" w:rsidRPr="004345EF">
        <w:rPr>
          <w:rFonts w:ascii="Arial Narrow" w:hAnsi="Arial Narrow"/>
          <w:b/>
          <w:sz w:val="22"/>
          <w:szCs w:val="22"/>
        </w:rPr>
        <w:t xml:space="preserve"> </w:t>
      </w:r>
      <w:r w:rsidR="00F76D3E">
        <w:rPr>
          <w:rFonts w:ascii="Arial Narrow" w:hAnsi="Arial Narrow"/>
          <w:b/>
          <w:sz w:val="22"/>
          <w:szCs w:val="22"/>
        </w:rPr>
        <w:t>u</w:t>
      </w:r>
      <w:r w:rsidR="00AB331B" w:rsidRPr="004345EF">
        <w:rPr>
          <w:rFonts w:ascii="Arial Narrow" w:hAnsi="Arial Narrow"/>
          <w:b/>
          <w:sz w:val="22"/>
          <w:szCs w:val="22"/>
        </w:rPr>
        <w:t xml:space="preserve">żytkowanych przez </w:t>
      </w:r>
      <w:r w:rsidR="00DA7464">
        <w:rPr>
          <w:rFonts w:ascii="Arial Narrow" w:hAnsi="Arial Narrow"/>
          <w:b/>
          <w:sz w:val="22"/>
          <w:szCs w:val="22"/>
        </w:rPr>
        <w:t>KPP</w:t>
      </w:r>
      <w:r w:rsidR="00274D5F">
        <w:rPr>
          <w:rFonts w:ascii="Arial Narrow" w:hAnsi="Arial Narrow"/>
          <w:b/>
          <w:sz w:val="22"/>
          <w:szCs w:val="22"/>
        </w:rPr>
        <w:t xml:space="preserve"> w</w:t>
      </w:r>
      <w:r w:rsidR="00DA7464">
        <w:rPr>
          <w:rFonts w:ascii="Arial Narrow" w:hAnsi="Arial Narrow"/>
          <w:b/>
          <w:sz w:val="22"/>
          <w:szCs w:val="22"/>
        </w:rPr>
        <w:t xml:space="preserve"> </w:t>
      </w:r>
      <w:r w:rsidR="008D605F">
        <w:rPr>
          <w:rFonts w:ascii="Arial Narrow" w:hAnsi="Arial Narrow"/>
          <w:b/>
          <w:sz w:val="22"/>
          <w:szCs w:val="22"/>
        </w:rPr>
        <w:t>Rawicz</w:t>
      </w:r>
      <w:r w:rsidR="00274D5F">
        <w:rPr>
          <w:rFonts w:ascii="Arial Narrow" w:hAnsi="Arial Narrow"/>
          <w:b/>
          <w:sz w:val="22"/>
          <w:szCs w:val="22"/>
        </w:rPr>
        <w:t>u</w:t>
      </w:r>
      <w:r w:rsidRPr="004345EF">
        <w:rPr>
          <w:rFonts w:ascii="Arial Narrow" w:hAnsi="Arial Narrow"/>
          <w:b/>
          <w:sz w:val="22"/>
          <w:szCs w:val="22"/>
        </w:rPr>
        <w:t xml:space="preserve">, </w:t>
      </w:r>
    </w:p>
    <w:p w:rsidR="00375D38" w:rsidRPr="00160F82" w:rsidRDefault="00375D38" w:rsidP="00AB331B">
      <w:pPr>
        <w:suppressAutoHyphens w:val="0"/>
        <w:spacing w:after="120"/>
        <w:ind w:left="0"/>
        <w:contextualSpacing w:val="0"/>
        <w:jc w:val="both"/>
        <w:rPr>
          <w:rFonts w:ascii="Arial Narrow" w:hAnsi="Arial Narrow" w:cs="Arial"/>
          <w:i/>
          <w:sz w:val="22"/>
          <w:szCs w:val="22"/>
          <w:lang w:eastAsia="pl-PL"/>
        </w:rPr>
      </w:pPr>
      <w:r w:rsidRPr="00923AEC">
        <w:rPr>
          <w:rFonts w:ascii="Arial Narrow" w:eastAsia="Calibri" w:hAnsi="Arial Narrow" w:cs="Calibri"/>
          <w:bCs/>
          <w:color w:val="000000"/>
          <w:sz w:val="22"/>
          <w:szCs w:val="22"/>
        </w:rPr>
        <w:t>oferuję</w:t>
      </w:r>
      <w:r w:rsidRPr="00923AEC">
        <w:rPr>
          <w:rFonts w:ascii="Arial Narrow" w:eastAsia="Calibri" w:hAnsi="Arial Narrow" w:cs="Verdana"/>
          <w:sz w:val="22"/>
          <w:szCs w:val="22"/>
          <w:lang w:eastAsia="zh-CN"/>
        </w:rPr>
        <w:t xml:space="preserve"> </w:t>
      </w:r>
      <w:r w:rsidRPr="00923AEC">
        <w:rPr>
          <w:rFonts w:ascii="Arial Narrow" w:eastAsia="Calibri" w:hAnsi="Arial Narrow" w:cs="Calibri"/>
          <w:bCs/>
          <w:color w:val="000000"/>
          <w:sz w:val="22"/>
          <w:szCs w:val="22"/>
        </w:rPr>
        <w:t>wykonanie przedmiotu zamówienia wg następujących składników cenotwórczych</w:t>
      </w:r>
    </w:p>
    <w:p w:rsidR="00375D38" w:rsidRPr="00AB331B" w:rsidRDefault="00375D38" w:rsidP="004C5479">
      <w:pPr>
        <w:numPr>
          <w:ilvl w:val="0"/>
          <w:numId w:val="29"/>
        </w:numPr>
        <w:spacing w:after="60" w:line="259" w:lineRule="auto"/>
        <w:ind w:left="426" w:hanging="426"/>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koszt robocizny:</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 xml:space="preserve">Szacowana ilość roboczogodzin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Cena jednostkowa netto </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za 1 roboczogodzinę w zł</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x kol. 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8D605F" w:rsidP="00375D38">
            <w:pPr>
              <w:ind w:left="0"/>
              <w:jc w:val="center"/>
              <w:rPr>
                <w:rFonts w:ascii="Arial Narrow" w:hAnsi="Arial Narrow"/>
                <w:lang w:eastAsia="zh-CN"/>
              </w:rPr>
            </w:pPr>
            <w:r>
              <w:rPr>
                <w:rFonts w:ascii="Arial Narrow" w:hAnsi="Arial Narrow"/>
                <w:lang w:eastAsia="zh-CN"/>
              </w:rPr>
              <w:t>246</w:t>
            </w:r>
          </w:p>
        </w:tc>
        <w:tc>
          <w:tcPr>
            <w:tcW w:w="2835"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0"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c>
          <w:tcPr>
            <w:tcW w:w="1843"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rPr>
      </w:pPr>
      <w:r w:rsidRPr="00AB331B">
        <w:rPr>
          <w:rFonts w:ascii="Arial Narrow" w:eastAsia="Calibri" w:hAnsi="Arial Narrow" w:cs="Calibri"/>
          <w:color w:val="000000"/>
          <w:sz w:val="22"/>
        </w:rPr>
        <w:t xml:space="preserve">koszt </w:t>
      </w:r>
      <w:proofErr w:type="spellStart"/>
      <w:r w:rsidRPr="00AB331B">
        <w:rPr>
          <w:rFonts w:ascii="Arial Narrow" w:eastAsia="Calibri" w:hAnsi="Arial Narrow" w:cs="Calibri"/>
          <w:color w:val="000000"/>
          <w:sz w:val="22"/>
        </w:rPr>
        <w:t>holowań</w:t>
      </w:r>
      <w:proofErr w:type="spellEnd"/>
      <w:r w:rsidRPr="00AB331B">
        <w:rPr>
          <w:rFonts w:ascii="Arial Narrow" w:eastAsia="Calibri" w:hAnsi="Arial Narrow" w:cs="Calibri"/>
          <w:color w:val="000000"/>
          <w:sz w:val="22"/>
        </w:rPr>
        <w:t>:</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Szacowana ilość usług </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color w:val="000000"/>
                <w:lang w:eastAsia="zh-CN"/>
              </w:rPr>
            </w:pPr>
            <w:r w:rsidRPr="001D51BF">
              <w:rPr>
                <w:rFonts w:ascii="Arial Narrow" w:eastAsia="Calibri" w:hAnsi="Arial Narrow"/>
                <w:b/>
                <w:lang w:eastAsia="zh-CN"/>
              </w:rPr>
              <w:t xml:space="preserve">Zryczałtowana cena jednostkowa </w:t>
            </w:r>
            <w:r w:rsidRPr="001D51BF">
              <w:rPr>
                <w:rFonts w:ascii="Arial Narrow" w:eastAsia="Calibri" w:hAnsi="Arial Narrow"/>
                <w:b/>
                <w:color w:val="000000"/>
                <w:lang w:eastAsia="zh-CN"/>
              </w:rPr>
              <w:t>netto</w:t>
            </w:r>
            <w:r w:rsidRPr="001D51BF">
              <w:rPr>
                <w:rFonts w:ascii="Arial Narrow" w:eastAsia="Calibri" w:hAnsi="Arial Narrow"/>
                <w:b/>
                <w:lang w:eastAsia="zh-CN"/>
              </w:rPr>
              <w:t xml:space="preserve"> za 1 </w:t>
            </w:r>
            <w:r w:rsidRPr="001D51BF">
              <w:rPr>
                <w:rFonts w:ascii="Arial Narrow" w:eastAsia="Calibri" w:hAnsi="Arial Narrow"/>
                <w:b/>
                <w:color w:val="000000"/>
                <w:lang w:eastAsia="zh-CN"/>
              </w:rPr>
              <w:t>holowania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color w:val="000000"/>
                <w:lang w:eastAsia="zh-CN"/>
              </w:rPr>
              <w:t>(na terenie całego powiatu w obie strony)</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1 x kol. 2)</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8D605F" w:rsidP="00375D38">
            <w:pPr>
              <w:ind w:left="0"/>
              <w:jc w:val="center"/>
              <w:rPr>
                <w:rFonts w:ascii="Arial Narrow" w:hAnsi="Arial Narrow"/>
                <w:lang w:eastAsia="zh-CN"/>
              </w:rPr>
            </w:pPr>
            <w:r>
              <w:rPr>
                <w:rFonts w:ascii="Arial Narrow" w:hAnsi="Arial Narrow"/>
                <w:lang w:eastAsia="zh-CN"/>
              </w:rPr>
              <w:t>18</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Default="00375D38" w:rsidP="00375D38">
      <w:pPr>
        <w:spacing w:before="60" w:after="60" w:line="259" w:lineRule="auto"/>
        <w:rPr>
          <w:rFonts w:ascii="Arial Narrow" w:eastAsia="Calibri" w:hAnsi="Arial Narrow" w:cs="Calibri"/>
          <w:color w:val="000000"/>
        </w:rPr>
      </w:pPr>
    </w:p>
    <w:p w:rsidR="00AB331B" w:rsidRDefault="00AB331B" w:rsidP="00375D38">
      <w:pPr>
        <w:spacing w:before="60" w:after="60" w:line="259" w:lineRule="auto"/>
        <w:rPr>
          <w:rFonts w:ascii="Arial Narrow" w:eastAsia="Calibri" w:hAnsi="Arial Narrow" w:cs="Calibri"/>
          <w:color w:val="000000"/>
        </w:rPr>
      </w:pPr>
    </w:p>
    <w:p w:rsidR="00AB331B" w:rsidRPr="001D51BF" w:rsidRDefault="00AB331B" w:rsidP="00375D38">
      <w:pPr>
        <w:spacing w:before="60" w:after="60" w:line="259" w:lineRule="auto"/>
        <w:rPr>
          <w:rFonts w:ascii="Arial Narrow" w:eastAsia="Calibri" w:hAnsi="Arial Narrow" w:cs="Calibri"/>
          <w:color w:val="000000"/>
        </w:rPr>
      </w:pPr>
    </w:p>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lastRenderedPageBreak/>
        <w:t>koszt części zamiennych po upuście:</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Kwota netto przewidziana na zakup części zamiennych</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Oferowany upust na części zamienne w % </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części zamiennych po upuście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 upust)</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8D605F" w:rsidP="00375D38">
            <w:pPr>
              <w:ind w:left="0"/>
              <w:jc w:val="center"/>
              <w:rPr>
                <w:rFonts w:ascii="Arial Narrow" w:hAnsi="Arial Narrow"/>
                <w:lang w:eastAsia="zh-CN"/>
              </w:rPr>
            </w:pPr>
            <w:r>
              <w:rPr>
                <w:rFonts w:ascii="Arial Narrow" w:hAnsi="Arial Narrow"/>
                <w:lang w:eastAsia="zh-CN"/>
              </w:rPr>
              <w:t>123 984,00</w:t>
            </w:r>
            <w:r w:rsidR="00375D38" w:rsidRPr="001D51BF">
              <w:rPr>
                <w:rFonts w:ascii="Arial Narrow" w:hAnsi="Arial Narrow"/>
                <w:lang w:eastAsia="zh-CN"/>
              </w:rPr>
              <w:t xml:space="preserve"> zł</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olejów silnikowych:</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6"/>
        <w:gridCol w:w="992"/>
        <w:gridCol w:w="1559"/>
        <w:gridCol w:w="1134"/>
        <w:gridCol w:w="1418"/>
        <w:gridCol w:w="708"/>
        <w:gridCol w:w="1418"/>
      </w:tblGrid>
      <w:tr w:rsidR="00375D38" w:rsidRPr="001D51BF" w:rsidTr="00375D38">
        <w:tc>
          <w:tcPr>
            <w:tcW w:w="2266"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Rodzaj oleju</w:t>
            </w:r>
          </w:p>
        </w:tc>
        <w:tc>
          <w:tcPr>
            <w:tcW w:w="992"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oleju</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 litrach</w:t>
            </w:r>
          </w:p>
        </w:tc>
        <w:tc>
          <w:tcPr>
            <w:tcW w:w="1559"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Marka lub producent oferowanego oleju silnikowego</w:t>
            </w:r>
          </w:p>
        </w:tc>
        <w:tc>
          <w:tcPr>
            <w:tcW w:w="1134"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litr oleju</w:t>
            </w:r>
          </w:p>
        </w:tc>
        <w:tc>
          <w:tcPr>
            <w:tcW w:w="1418"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2266"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992"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559"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1134"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syntetycznego </w:t>
            </w:r>
            <w:r w:rsidRPr="001D51BF">
              <w:rPr>
                <w:rFonts w:ascii="Arial Narrow" w:hAnsi="Arial Narrow"/>
                <w:lang w:eastAsia="zh-CN"/>
              </w:rPr>
              <w:br/>
              <w:t>o lepkości 5W/30</w:t>
            </w:r>
          </w:p>
        </w:tc>
        <w:tc>
          <w:tcPr>
            <w:tcW w:w="992" w:type="dxa"/>
            <w:shd w:val="clear" w:color="auto" w:fill="D9D9D9"/>
            <w:vAlign w:val="center"/>
          </w:tcPr>
          <w:p w:rsidR="00375D38" w:rsidRPr="001D51BF" w:rsidRDefault="008D605F" w:rsidP="00375D38">
            <w:pPr>
              <w:ind w:left="0"/>
              <w:jc w:val="center"/>
              <w:rPr>
                <w:rFonts w:ascii="Arial Narrow" w:hAnsi="Arial Narrow"/>
                <w:lang w:eastAsia="zh-CN"/>
              </w:rPr>
            </w:pPr>
            <w:r>
              <w:rPr>
                <w:rFonts w:ascii="Arial Narrow" w:hAnsi="Arial Narrow"/>
                <w:lang w:eastAsia="zh-CN"/>
              </w:rPr>
              <w:t>110</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półsyntetyczny </w:t>
            </w:r>
            <w:r w:rsidRPr="001D51BF">
              <w:rPr>
                <w:rFonts w:ascii="Arial Narrow" w:hAnsi="Arial Narrow"/>
                <w:lang w:eastAsia="zh-CN"/>
              </w:rPr>
              <w:br/>
              <w:t>o lepkości 10W/40</w:t>
            </w:r>
          </w:p>
        </w:tc>
        <w:tc>
          <w:tcPr>
            <w:tcW w:w="992" w:type="dxa"/>
            <w:shd w:val="clear" w:color="auto" w:fill="D9D9D9"/>
            <w:vAlign w:val="center"/>
          </w:tcPr>
          <w:p w:rsidR="00375D38" w:rsidRPr="001D51BF" w:rsidRDefault="008D605F" w:rsidP="00375D38">
            <w:pPr>
              <w:ind w:left="0"/>
              <w:jc w:val="center"/>
              <w:rPr>
                <w:rFonts w:ascii="Arial Narrow" w:hAnsi="Arial Narrow"/>
                <w:lang w:eastAsia="zh-CN"/>
              </w:rPr>
            </w:pPr>
            <w:r>
              <w:rPr>
                <w:rFonts w:ascii="Arial Narrow" w:hAnsi="Arial Narrow"/>
                <w:lang w:eastAsia="zh-CN"/>
              </w:rPr>
              <w:t>16</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6"/>
            <w:shd w:val="clear" w:color="auto" w:fill="D9D9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wymiany ogumienia:</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8"/>
        <w:gridCol w:w="1276"/>
        <w:gridCol w:w="1417"/>
        <w:gridCol w:w="1418"/>
        <w:gridCol w:w="708"/>
        <w:gridCol w:w="1418"/>
      </w:tblGrid>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Rodzaj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wymian</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r w:rsidR="00FA3B5E">
              <w:rPr>
                <w:rFonts w:ascii="Arial Narrow" w:eastAsia="Calibri" w:hAnsi="Arial Narrow"/>
                <w:b/>
                <w:lang w:eastAsia="zh-CN"/>
              </w:rPr>
              <w:t xml:space="preserve"> – 4 szt.</w:t>
            </w:r>
            <w:r w:rsidR="00C31003" w:rsidRPr="001D51BF">
              <w:rPr>
                <w:rFonts w:ascii="Arial Narrow" w:eastAsia="Calibri" w:hAnsi="Arial Narrow"/>
                <w:b/>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wymianę</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 xml:space="preserve">Wymiana opon wraz z wyważaniem </w:t>
            </w:r>
          </w:p>
          <w:p w:rsidR="00375D38" w:rsidRPr="001D51BF" w:rsidRDefault="00375D38" w:rsidP="00375D38">
            <w:pPr>
              <w:ind w:left="0"/>
              <w:jc w:val="center"/>
              <w:rPr>
                <w:rFonts w:ascii="Arial Narrow" w:hAnsi="Arial Narrow"/>
                <w:lang w:eastAsia="zh-CN"/>
              </w:rPr>
            </w:pPr>
            <w:r w:rsidRPr="001D51BF">
              <w:rPr>
                <w:rFonts w:ascii="Arial Narrow" w:eastAsia="Calibri" w:hAnsi="Arial Narrow"/>
                <w:lang w:eastAsia="zh-CN"/>
              </w:rPr>
              <w:t>(opony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8D605F" w:rsidP="00375D38">
            <w:pPr>
              <w:ind w:left="0"/>
              <w:jc w:val="center"/>
              <w:rPr>
                <w:rFonts w:ascii="Arial Narrow" w:hAnsi="Arial Narrow"/>
                <w:lang w:eastAsia="zh-CN"/>
              </w:rPr>
            </w:pPr>
            <w:r>
              <w:rPr>
                <w:rFonts w:ascii="Arial Narrow" w:hAnsi="Arial Narrow"/>
                <w:lang w:eastAsia="zh-CN"/>
              </w:rPr>
              <w:t>32</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Wymiana kół z wyważaniem </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(koła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8D605F" w:rsidP="00375D38">
            <w:pPr>
              <w:ind w:left="0"/>
              <w:jc w:val="center"/>
              <w:rPr>
                <w:rFonts w:ascii="Arial Narrow" w:hAnsi="Arial Narrow"/>
                <w:lang w:eastAsia="zh-CN"/>
              </w:rPr>
            </w:pPr>
            <w:r>
              <w:rPr>
                <w:rFonts w:ascii="Arial Narrow" w:hAnsi="Arial Narrow"/>
                <w:lang w:eastAsia="zh-CN"/>
              </w:rPr>
              <w:t>40</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rPr>
      </w:pPr>
      <w:r w:rsidRPr="00AB331B">
        <w:rPr>
          <w:rFonts w:ascii="Arial Narrow" w:eastAsia="Calibri" w:hAnsi="Arial Narrow" w:cs="Calibri"/>
          <w:color w:val="000000"/>
          <w:sz w:val="22"/>
        </w:rPr>
        <w:t>koszt naprawy opon:</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694"/>
        <w:gridCol w:w="1984"/>
        <w:gridCol w:w="851"/>
        <w:gridCol w:w="2126"/>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 xml:space="preserve">Szacowana ilość usług </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color w:val="000000"/>
                <w:lang w:eastAsia="zh-CN"/>
              </w:rPr>
            </w:pPr>
            <w:r w:rsidRPr="001D51BF">
              <w:rPr>
                <w:rFonts w:ascii="Arial Narrow" w:hAnsi="Arial Narrow"/>
                <w:b/>
                <w:lang w:eastAsia="zh-CN"/>
              </w:rPr>
              <w:t xml:space="preserve">Cena jednostkowa </w:t>
            </w:r>
            <w:r w:rsidRPr="001D51BF">
              <w:rPr>
                <w:rFonts w:ascii="Arial Narrow" w:hAnsi="Arial Narrow"/>
                <w:b/>
                <w:color w:val="000000"/>
                <w:lang w:eastAsia="zh-CN"/>
              </w:rPr>
              <w:t>netto</w:t>
            </w:r>
            <w:r w:rsidRPr="001D51BF">
              <w:rPr>
                <w:rFonts w:ascii="Arial Narrow" w:hAnsi="Arial Narrow"/>
                <w:b/>
                <w:lang w:eastAsia="zh-CN"/>
              </w:rPr>
              <w:t xml:space="preserve"> za 1 </w:t>
            </w:r>
            <w:r w:rsidRPr="001D51BF">
              <w:rPr>
                <w:rFonts w:ascii="Arial Narrow" w:hAnsi="Arial Narrow"/>
                <w:b/>
                <w:color w:val="000000"/>
                <w:lang w:eastAsia="zh-CN"/>
              </w:rPr>
              <w:t>naprawę w zł</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Kwota netto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1 x kol. 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Stawka podatku VAT w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Wartość brutto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1</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2</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3</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AC0474" w:rsidP="00375D38">
            <w:pPr>
              <w:ind w:left="0"/>
              <w:jc w:val="center"/>
              <w:rPr>
                <w:rFonts w:ascii="Arial Narrow" w:hAnsi="Arial Narrow"/>
                <w:lang w:eastAsia="zh-CN"/>
              </w:rPr>
            </w:pPr>
            <w:r>
              <w:rPr>
                <w:rFonts w:ascii="Arial Narrow" w:hAnsi="Arial Narrow"/>
                <w:lang w:eastAsia="zh-CN"/>
              </w:rPr>
              <w:t>1</w:t>
            </w:r>
            <w:r w:rsidR="008D605F">
              <w:rPr>
                <w:rFonts w:ascii="Arial Narrow" w:hAnsi="Arial Narrow"/>
                <w:lang w:eastAsia="zh-CN"/>
              </w:rPr>
              <w:t>2</w:t>
            </w:r>
          </w:p>
        </w:tc>
        <w:tc>
          <w:tcPr>
            <w:tcW w:w="269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6"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AB331B">
      <w:pPr>
        <w:spacing w:before="60" w:after="60"/>
        <w:ind w:left="0"/>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które łącznie składają się na cenę:</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4"/>
        <w:gridCol w:w="1701"/>
      </w:tblGrid>
      <w:tr w:rsidR="00375D38" w:rsidRPr="001D51BF" w:rsidTr="00375D38">
        <w:trPr>
          <w:trHeight w:val="340"/>
        </w:trPr>
        <w:tc>
          <w:tcPr>
            <w:tcW w:w="3964" w:type="dxa"/>
            <w:shd w:val="clear" w:color="auto" w:fill="D9D9D9"/>
            <w:vAlign w:val="center"/>
            <w:hideMark/>
          </w:tcPr>
          <w:p w:rsidR="00375D38" w:rsidRPr="001D51BF" w:rsidRDefault="00375D38" w:rsidP="00375D38">
            <w:pPr>
              <w:ind w:right="39"/>
              <w:jc w:val="center"/>
              <w:rPr>
                <w:rFonts w:ascii="Arial Narrow" w:hAnsi="Arial Narrow"/>
                <w:b/>
                <w:lang w:eastAsia="zh-CN"/>
              </w:rPr>
            </w:pPr>
            <w:r w:rsidRPr="001D51BF">
              <w:rPr>
                <w:rFonts w:ascii="Arial Narrow" w:hAnsi="Arial Narrow"/>
                <w:b/>
                <w:lang w:eastAsia="zh-CN"/>
              </w:rPr>
              <w:t xml:space="preserve">Składnik cenotwórczy </w:t>
            </w:r>
          </w:p>
        </w:tc>
        <w:tc>
          <w:tcPr>
            <w:tcW w:w="1701" w:type="dxa"/>
            <w:shd w:val="clear" w:color="auto" w:fill="D9D9D9"/>
            <w:vAlign w:val="center"/>
          </w:tcPr>
          <w:p w:rsidR="00375D38" w:rsidRPr="001D51BF" w:rsidRDefault="00375D38" w:rsidP="004806A0">
            <w:pPr>
              <w:ind w:left="0"/>
              <w:jc w:val="center"/>
              <w:rPr>
                <w:rFonts w:ascii="Arial Narrow" w:hAnsi="Arial Narrow"/>
                <w:b/>
                <w:lang w:eastAsia="zh-CN"/>
              </w:rPr>
            </w:pPr>
            <w:r w:rsidRPr="001D51BF">
              <w:rPr>
                <w:rFonts w:ascii="Arial Narrow" w:hAnsi="Arial Narrow"/>
                <w:b/>
                <w:lang w:eastAsia="zh-CN"/>
              </w:rPr>
              <w:t>Wartość brutto w zł</w:t>
            </w: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robocizny</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1)</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Koszt </w:t>
            </w:r>
            <w:proofErr w:type="spellStart"/>
            <w:r w:rsidRPr="001D51BF">
              <w:rPr>
                <w:rFonts w:ascii="Arial Narrow" w:hAnsi="Arial Narrow"/>
                <w:lang w:eastAsia="zh-CN"/>
              </w:rPr>
              <w:t>holowań</w:t>
            </w:r>
            <w:proofErr w:type="spellEnd"/>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2)</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części zamiennych po upuście</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3)</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olejów silnikowych</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4)</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wymiany ogumienia</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5)</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naprawy opon</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6)</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jc w:val="right"/>
              <w:rPr>
                <w:rFonts w:ascii="Arial Narrow" w:hAnsi="Arial Narrow"/>
                <w:lang w:eastAsia="zh-CN"/>
              </w:rPr>
            </w:pPr>
            <w:r w:rsidRPr="001D51BF">
              <w:rPr>
                <w:rFonts w:ascii="Arial Narrow" w:hAnsi="Arial Narrow"/>
                <w:b/>
                <w:lang w:eastAsia="zh-CN"/>
              </w:rPr>
              <w:t>Cena (suma wartości brutto)</w:t>
            </w:r>
          </w:p>
        </w:tc>
        <w:tc>
          <w:tcPr>
            <w:tcW w:w="1701" w:type="dxa"/>
            <w:vAlign w:val="center"/>
          </w:tcPr>
          <w:p w:rsidR="00375D38" w:rsidRPr="001D51BF" w:rsidRDefault="00375D38" w:rsidP="00375D38">
            <w:pPr>
              <w:jc w:val="right"/>
              <w:rPr>
                <w:rFonts w:ascii="Arial Narrow" w:hAnsi="Arial Narrow"/>
                <w:lang w:eastAsia="zh-CN"/>
              </w:rPr>
            </w:pPr>
          </w:p>
        </w:tc>
      </w:tr>
    </w:tbl>
    <w:p w:rsidR="00BD1106" w:rsidRDefault="00BD1106" w:rsidP="00375D38">
      <w:pPr>
        <w:ind w:left="0"/>
        <w:rPr>
          <w:rFonts w:ascii="Arial Narrow" w:eastAsia="Calibri" w:hAnsi="Arial Narrow" w:cs="Calibri"/>
          <w:i/>
          <w:color w:val="000000"/>
        </w:rPr>
      </w:pPr>
    </w:p>
    <w:p w:rsidR="00BD1106" w:rsidRPr="001B1C21" w:rsidRDefault="00930578" w:rsidP="00930578">
      <w:pPr>
        <w:ind w:left="0"/>
        <w:jc w:val="both"/>
        <w:rPr>
          <w:rFonts w:ascii="Arial Narrow" w:eastAsia="Calibri" w:hAnsi="Arial Narrow" w:cs="Calibri"/>
          <w:i/>
          <w:sz w:val="18"/>
          <w:vertAlign w:val="superscript"/>
        </w:rPr>
      </w:pPr>
      <w:r w:rsidRPr="001B1C21">
        <w:rPr>
          <w:rFonts w:ascii="Arial Narrow" w:hAnsi="Arial Narrow"/>
          <w:sz w:val="22"/>
          <w:lang w:eastAsia="zh-CN"/>
        </w:rPr>
        <w:t>Ponadto oświadczam, że dysponuję warsztatem samochodowym zlokalizowanym w ……………………………….</w:t>
      </w:r>
      <w:r w:rsidRPr="001B1C21">
        <w:rPr>
          <w:rStyle w:val="Odwoanieprzypisudolnego"/>
          <w:rFonts w:ascii="Arial Narrow" w:hAnsi="Arial Narrow"/>
          <w:sz w:val="22"/>
          <w:lang w:eastAsia="zh-CN"/>
        </w:rPr>
        <w:footnoteReference w:id="6"/>
      </w:r>
      <w:r w:rsidRPr="001B1C21">
        <w:rPr>
          <w:rFonts w:ascii="Arial Narrow" w:hAnsi="Arial Narrow"/>
          <w:sz w:val="22"/>
          <w:lang w:eastAsia="zh-CN"/>
        </w:rPr>
        <w:t xml:space="preserve"> przy </w:t>
      </w:r>
      <w:r w:rsidR="00274D5F">
        <w:rPr>
          <w:rFonts w:ascii="Arial Narrow" w:hAnsi="Arial Narrow"/>
          <w:sz w:val="22"/>
          <w:lang w:eastAsia="zh-CN"/>
        </w:rPr>
        <w:br/>
      </w:r>
      <w:r w:rsidRPr="001B1C21">
        <w:rPr>
          <w:rFonts w:ascii="Arial Narrow" w:hAnsi="Arial Narrow"/>
          <w:sz w:val="22"/>
          <w:lang w:eastAsia="zh-CN"/>
        </w:rPr>
        <w:t>ul. …………………………………..</w:t>
      </w:r>
    </w:p>
    <w:p w:rsidR="00375D38" w:rsidRDefault="00375D38" w:rsidP="001D51BF">
      <w:pPr>
        <w:ind w:left="0"/>
        <w:rPr>
          <w:rFonts w:ascii="Arial Narrow" w:eastAsia="Calibri" w:hAnsi="Arial Narrow" w:cs="Calibri"/>
          <w:i/>
          <w:color w:val="000000"/>
          <w:sz w:val="18"/>
        </w:rPr>
      </w:pPr>
    </w:p>
    <w:p w:rsidR="00930578" w:rsidRDefault="00930578" w:rsidP="001D51BF">
      <w:pPr>
        <w:ind w:left="0"/>
        <w:rPr>
          <w:rFonts w:ascii="Arial Narrow" w:eastAsia="Calibri" w:hAnsi="Arial Narrow" w:cs="Calibri"/>
          <w:i/>
          <w:color w:val="000000"/>
          <w:sz w:val="18"/>
        </w:rPr>
      </w:pPr>
    </w:p>
    <w:p w:rsidR="00274D5F" w:rsidRPr="000748AB" w:rsidRDefault="00274D5F" w:rsidP="001D51BF">
      <w:pPr>
        <w:ind w:left="0"/>
        <w:rPr>
          <w:rFonts w:ascii="Arial Narrow" w:eastAsia="Calibri" w:hAnsi="Arial Narrow" w:cs="Calibri"/>
          <w:i/>
          <w:color w:val="000000"/>
          <w:sz w:val="18"/>
        </w:rPr>
      </w:pPr>
    </w:p>
    <w:p w:rsidR="00965A91" w:rsidRPr="00160F82" w:rsidRDefault="00965A91" w:rsidP="00D50C9C">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lastRenderedPageBreak/>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Pr="00160F82">
        <w:rPr>
          <w:rStyle w:val="Odwoanieprzypisudolnego"/>
          <w:rFonts w:ascii="Arial Narrow" w:hAnsi="Arial Narrow" w:cs="Calibri"/>
          <w:b/>
          <w:sz w:val="22"/>
          <w:szCs w:val="22"/>
          <w:lang w:eastAsia="pl-PL"/>
        </w:rPr>
        <w:footnoteReference w:id="7"/>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w:t>
      </w:r>
      <w:proofErr w:type="spellStart"/>
      <w:r w:rsidRPr="00160F82">
        <w:rPr>
          <w:rFonts w:ascii="Arial Narrow" w:hAnsi="Arial Narrow" w:cs="Calibri"/>
          <w:sz w:val="22"/>
          <w:szCs w:val="22"/>
          <w:lang w:eastAsia="pl-PL"/>
        </w:rPr>
        <w:t>ym</w:t>
      </w:r>
      <w:proofErr w:type="spellEnd"/>
      <w:r w:rsidRPr="00160F82">
        <w:rPr>
          <w:rFonts w:ascii="Arial Narrow" w:hAnsi="Arial Narrow" w:cs="Calibri"/>
          <w:sz w:val="22"/>
          <w:szCs w:val="22"/>
          <w:lang w:eastAsia="pl-PL"/>
        </w:rPr>
        <w:t xml:space="preserve">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8"/>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4064" w:type="dxa"/>
            <w:gridSpan w:val="4"/>
            <w:tcBorders>
              <w:bottom w:val="single" w:sz="4" w:space="0" w:color="auto"/>
            </w:tcBorders>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tcBorders>
              <w:bottom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tabs>
          <w:tab w:val="left" w:pos="426"/>
        </w:tabs>
        <w:suppressAutoHyphens w:val="0"/>
        <w:ind w:left="425" w:hanging="425"/>
        <w:contextualSpacing w:val="0"/>
        <w:jc w:val="both"/>
        <w:rPr>
          <w:rFonts w:ascii="Arial Narrow" w:hAnsi="Arial Narrow" w:cs="Calibri"/>
          <w:sz w:val="22"/>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81E8C">
              <w:rPr>
                <w:rFonts w:ascii="Arial Narrow" w:hAnsi="Arial Narrow" w:cs="Calibri"/>
                <w:sz w:val="22"/>
                <w:szCs w:val="22"/>
                <w:vertAlign w:val="superscript"/>
                <w:lang w:eastAsia="pl-PL"/>
              </w:rPr>
              <w:t>5</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spacing w:before="120" w:after="120"/>
        <w:ind w:left="425"/>
        <w:rPr>
          <w:rFonts w:ascii="Arial Narrow" w:hAnsi="Arial Narrow" w:cs="Calibri"/>
          <w:color w:val="000000"/>
          <w:sz w:val="22"/>
          <w:szCs w:val="22"/>
        </w:rPr>
      </w:pPr>
    </w:p>
    <w:p w:rsidR="00965A91" w:rsidRPr="00160F82" w:rsidRDefault="00965A91" w:rsidP="00D50C9C">
      <w:pPr>
        <w:numPr>
          <w:ilvl w:val="0"/>
          <w:numId w:val="22"/>
        </w:numPr>
        <w:shd w:val="clear" w:color="auto" w:fill="D9D9D9"/>
        <w:spacing w:before="120" w:after="120"/>
        <w:ind w:left="425" w:hanging="425"/>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0748AB">
      <w:pPr>
        <w:suppressAutoHyphens w:val="0"/>
        <w:spacing w:after="120"/>
        <w:ind w:left="425"/>
        <w:contextualSpacing w:val="0"/>
        <w:jc w:val="both"/>
        <w:rPr>
          <w:rFonts w:ascii="Arial Narrow" w:eastAsia="Calibri" w:hAnsi="Arial Narrow" w:cs="Calibri"/>
          <w:sz w:val="22"/>
          <w:szCs w:val="22"/>
        </w:rPr>
      </w:pP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1B1C21"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00274D5F">
        <w:rPr>
          <w:rFonts w:ascii="Arial Narrow" w:eastAsia="Calibri" w:hAnsi="Arial Narrow" w:cs="Calibri"/>
          <w:b/>
          <w:color w:val="000000"/>
          <w:sz w:val="22"/>
          <w:szCs w:val="22"/>
          <w:vertAlign w:val="superscript"/>
        </w:rPr>
        <w:t>4</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r>
      <w:r w:rsidRPr="001B1C21">
        <w:rPr>
          <w:rFonts w:ascii="Arial Narrow" w:hAnsi="Arial Narrow"/>
          <w:sz w:val="22"/>
          <w:szCs w:val="24"/>
        </w:rPr>
        <w:t>poz. 361</w:t>
      </w:r>
      <w:r w:rsidR="00930578" w:rsidRPr="001B1C21">
        <w:rPr>
          <w:rFonts w:ascii="Arial Narrow" w:hAnsi="Arial Narrow"/>
          <w:sz w:val="22"/>
          <w:szCs w:val="24"/>
        </w:rPr>
        <w:t xml:space="preserve"> z późn. zm.</w:t>
      </w:r>
      <w:r w:rsidRPr="001B1C21">
        <w:rPr>
          <w:rFonts w:ascii="Arial Narrow" w:hAnsi="Arial Narrow"/>
          <w:sz w:val="22"/>
          <w:szCs w:val="24"/>
        </w:rPr>
        <w:t>).</w:t>
      </w:r>
    </w:p>
    <w:p w:rsidR="000748AB" w:rsidRPr="008B5F6F"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D50C9C">
      <w:pPr>
        <w:numPr>
          <w:ilvl w:val="0"/>
          <w:numId w:val="24"/>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sidR="00274D5F">
        <w:rPr>
          <w:rFonts w:ascii="Arial Narrow" w:eastAsia="Calibri" w:hAnsi="Arial Narrow" w:cs="Calibri"/>
          <w:b/>
          <w:sz w:val="22"/>
          <w:szCs w:val="22"/>
          <w:vertAlign w:val="superscript"/>
        </w:rPr>
        <w:t>4</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930578">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D50C9C">
      <w:pPr>
        <w:numPr>
          <w:ilvl w:val="0"/>
          <w:numId w:val="22"/>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9"/>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0"/>
      </w:r>
    </w:p>
    <w:p w:rsidR="00965A91" w:rsidRPr="00160F82" w:rsidRDefault="00271962"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56515</wp:posOffset>
                </wp:positionV>
                <wp:extent cx="5165090" cy="428625"/>
                <wp:effectExtent l="0" t="0" r="0" b="9525"/>
                <wp:wrapTight wrapText="bothSides">
                  <wp:wrapPolygon edited="0">
                    <wp:start x="0" y="0"/>
                    <wp:lineTo x="0" y="22080"/>
                    <wp:lineTo x="21589" y="22080"/>
                    <wp:lineTo x="21589"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428625"/>
                        </a:xfrm>
                        <a:prstGeom prst="rect">
                          <a:avLst/>
                        </a:prstGeom>
                        <a:solidFill>
                          <a:srgbClr val="FFFFFF"/>
                        </a:solidFill>
                        <a:ln w="9525">
                          <a:solidFill>
                            <a:srgbClr val="000000"/>
                          </a:solidFill>
                          <a:miter lim="800000"/>
                          <a:headEnd/>
                          <a:tailEnd/>
                        </a:ln>
                      </wps:spPr>
                      <wps:txbx>
                        <w:txbxContent>
                          <w:p w:rsidR="00F0496A" w:rsidRDefault="00F0496A"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55.5pt;margin-top:4.45pt;width:406.7pt;height:33.7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">
                <v:textbox inset=".5mm,0,.5mm,0">
                  <w:txbxContent>
                    <w:p w:rsidR="00F0496A" w:rsidRDefault="00F0496A"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ind w:left="0" w:right="-2" w:hanging="425"/>
        <w:contextualSpacing w:val="0"/>
        <w:jc w:val="both"/>
        <w:rPr>
          <w:rFonts w:ascii="Arial Narrow" w:hAnsi="Arial Narrow"/>
          <w:sz w:val="22"/>
          <w:szCs w:val="22"/>
          <w:lang w:eastAsia="pl-PL"/>
        </w:rPr>
      </w:pP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965A91" w:rsidRPr="00160F82" w:rsidRDefault="00965A91" w:rsidP="000164E2">
      <w:pPr>
        <w:pStyle w:val="Tekstpodstawowy"/>
        <w:rPr>
          <w:rFonts w:ascii="Arial Narrow" w:hAnsi="Arial Narrow"/>
          <w:sz w:val="22"/>
          <w:szCs w:val="22"/>
          <w:lang w:eastAsia="zh-CN"/>
        </w:rPr>
      </w:pPr>
    </w:p>
    <w:p w:rsidR="00D6327B" w:rsidRDefault="00D6327B"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DA1672">
      <w:pPr>
        <w:pStyle w:val="Default"/>
        <w:shd w:val="clear" w:color="auto" w:fill="D9D9D9"/>
        <w:ind w:left="0" w:right="-2" w:firstLine="0"/>
        <w:jc w:val="center"/>
        <w:rPr>
          <w:rFonts w:ascii="Arial Narrow" w:hAnsi="Arial Narrow" w:cs="Arial"/>
          <w:b/>
          <w:sz w:val="22"/>
          <w:szCs w:val="22"/>
        </w:rPr>
        <w:sectPr w:rsidR="00930578" w:rsidSect="00274D5F">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0010528D">
              <w:rPr>
                <w:rFonts w:ascii="Arial Narrow" w:hAnsi="Arial Narrow" w:cs="Arial"/>
                <w:b/>
                <w:sz w:val="22"/>
                <w:szCs w:val="22"/>
                <w:lang w:eastAsia="en-US"/>
              </w:rPr>
              <w:t>/</w:t>
            </w:r>
            <w:r w:rsidR="0010528D" w:rsidRPr="007503F1">
              <w:rPr>
                <w:rFonts w:ascii="Arial Narrow" w:hAnsi="Arial Narrow" w:cs="Arial"/>
                <w:b/>
                <w:sz w:val="22"/>
                <w:szCs w:val="22"/>
                <w:lang w:eastAsia="en-US"/>
              </w:rPr>
              <w:t xml:space="preserve"> Podmiotu udostepniającego zasoby</w:t>
            </w:r>
            <w:r w:rsidRPr="00160F82">
              <w:rPr>
                <w:rFonts w:ascii="Arial Narrow" w:hAnsi="Arial Narrow" w:cs="Arial"/>
                <w:b/>
                <w:sz w:val="22"/>
                <w:szCs w:val="22"/>
                <w:lang w:eastAsia="en-US"/>
              </w:rPr>
              <w:t>:</w:t>
            </w:r>
            <w:r w:rsidRPr="00160F82">
              <w:rPr>
                <w:rStyle w:val="Odwoanieprzypisudolnego"/>
                <w:rFonts w:ascii="Arial Narrow" w:hAnsi="Arial Narrow" w:cs="Arial"/>
                <w:b/>
                <w:sz w:val="22"/>
                <w:szCs w:val="22"/>
                <w:lang w:eastAsia="en-US"/>
              </w:rPr>
              <w:footnoteReference w:id="11"/>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roofErr w:type="spellStart"/>
            <w:r w:rsidRPr="00160F82">
              <w:rPr>
                <w:rFonts w:ascii="Arial Narrow" w:hAnsi="Arial Narrow" w:cs="Arial"/>
                <w:sz w:val="22"/>
                <w:szCs w:val="22"/>
                <w:lang w:eastAsia="en-US"/>
              </w:rPr>
              <w:t>CEiDG</w:t>
            </w:r>
            <w:proofErr w:type="spellEnd"/>
            <w:r w:rsidRPr="00160F82">
              <w:rPr>
                <w:rStyle w:val="Odwoanieprzypisudolnego"/>
                <w:rFonts w:ascii="Arial Narrow" w:hAnsi="Arial Narrow" w:cs="Arial"/>
                <w:sz w:val="22"/>
                <w:szCs w:val="22"/>
                <w:lang w:eastAsia="en-US"/>
              </w:rPr>
              <w:footnoteReference w:id="12"/>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F03171" w:rsidRDefault="00F03171" w:rsidP="00DA1672">
      <w:pPr>
        <w:suppressAutoHyphens w:val="0"/>
        <w:ind w:left="0"/>
        <w:contextualSpacing w:val="0"/>
        <w:jc w:val="both"/>
        <w:rPr>
          <w:rFonts w:ascii="Arial Narrow" w:hAnsi="Arial Narrow" w:cs="Arial"/>
          <w:sz w:val="22"/>
          <w:szCs w:val="22"/>
          <w:lang w:eastAsia="pl-PL"/>
        </w:rPr>
      </w:pPr>
      <w:r w:rsidRPr="004103F0">
        <w:rPr>
          <w:rFonts w:ascii="Arial Narrow" w:hAnsi="Arial Narrow"/>
          <w:b/>
          <w:sz w:val="22"/>
          <w:szCs w:val="22"/>
        </w:rPr>
        <w:t>Świadczenie usług w zakresie</w:t>
      </w:r>
      <w:r w:rsidR="00F76D3E">
        <w:rPr>
          <w:rFonts w:ascii="Arial Narrow" w:hAnsi="Arial Narrow"/>
          <w:b/>
          <w:sz w:val="22"/>
          <w:szCs w:val="22"/>
        </w:rPr>
        <w:t xml:space="preserve"> w zakresie obsług technicznych i</w:t>
      </w:r>
      <w:r w:rsidRPr="004103F0">
        <w:rPr>
          <w:rFonts w:ascii="Arial Narrow" w:hAnsi="Arial Narrow"/>
          <w:b/>
          <w:sz w:val="22"/>
          <w:szCs w:val="22"/>
        </w:rPr>
        <w:t xml:space="preserve"> napraw bieżących pojazdów służbowych użytkowanych przez</w:t>
      </w:r>
      <w:r>
        <w:rPr>
          <w:rFonts w:ascii="Arial Narrow" w:hAnsi="Arial Narrow"/>
          <w:b/>
          <w:sz w:val="22"/>
          <w:szCs w:val="22"/>
        </w:rPr>
        <w:t xml:space="preserve"> </w:t>
      </w:r>
      <w:r w:rsidR="00C144D2">
        <w:rPr>
          <w:rFonts w:ascii="Arial Narrow" w:hAnsi="Arial Narrow"/>
          <w:b/>
          <w:sz w:val="22"/>
          <w:szCs w:val="22"/>
        </w:rPr>
        <w:t>K</w:t>
      </w:r>
      <w:r w:rsidR="00AC0474">
        <w:rPr>
          <w:rFonts w:ascii="Arial Narrow" w:hAnsi="Arial Narrow"/>
          <w:b/>
          <w:sz w:val="22"/>
          <w:szCs w:val="22"/>
        </w:rPr>
        <w:t xml:space="preserve">PP </w:t>
      </w:r>
      <w:r w:rsidR="008D605F">
        <w:rPr>
          <w:rFonts w:ascii="Arial Narrow" w:hAnsi="Arial Narrow"/>
          <w:b/>
          <w:sz w:val="22"/>
          <w:szCs w:val="22"/>
        </w:rPr>
        <w:t>Rawicz</w:t>
      </w:r>
      <w:r w:rsidRPr="00160F82">
        <w:rPr>
          <w:rFonts w:ascii="Arial Narrow" w:hAnsi="Arial Narrow" w:cs="Arial"/>
          <w:sz w:val="22"/>
          <w:szCs w:val="22"/>
          <w:lang w:eastAsia="pl-PL"/>
        </w:rPr>
        <w:t xml:space="preserve"> </w:t>
      </w:r>
    </w:p>
    <w:p w:rsidR="00F03171" w:rsidRDefault="00F03171" w:rsidP="00DA1672">
      <w:pPr>
        <w:suppressAutoHyphens w:val="0"/>
        <w:ind w:left="0"/>
        <w:contextualSpacing w:val="0"/>
        <w:jc w:val="both"/>
        <w:rPr>
          <w:rFonts w:ascii="Arial Narrow" w:hAnsi="Arial Narrow" w:cs="Arial"/>
          <w:sz w:val="22"/>
          <w:szCs w:val="22"/>
          <w:lang w:eastAsia="pl-PL"/>
        </w:rPr>
      </w:pP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3"/>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271962" w:rsidP="00DA1672">
      <w:pPr>
        <w:suppressAutoHyphens w:val="0"/>
        <w:ind w:left="0"/>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align>right</wp:align>
                </wp:positionH>
                <wp:positionV relativeFrom="paragraph">
                  <wp:posOffset>105410</wp:posOffset>
                </wp:positionV>
                <wp:extent cx="5093970" cy="438150"/>
                <wp:effectExtent l="0" t="0" r="0" b="0"/>
                <wp:wrapTight wrapText="bothSides">
                  <wp:wrapPolygon edited="0">
                    <wp:start x="0" y="0"/>
                    <wp:lineTo x="0" y="21600"/>
                    <wp:lineTo x="21568" y="2160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438150"/>
                        </a:xfrm>
                        <a:prstGeom prst="rect">
                          <a:avLst/>
                        </a:prstGeom>
                        <a:solidFill>
                          <a:srgbClr val="FFFFFF"/>
                        </a:solidFill>
                        <a:ln w="9525">
                          <a:solidFill>
                            <a:srgbClr val="000000"/>
                          </a:solidFill>
                          <a:miter lim="800000"/>
                          <a:headEnd/>
                          <a:tailEnd/>
                        </a:ln>
                      </wps:spPr>
                      <wps:txbx>
                        <w:txbxContent>
                          <w:p w:rsidR="00F0496A" w:rsidRDefault="00F0496A"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349.9pt;margin-top:8.3pt;width:401.1pt;height:34.5pt;z-index:-251660800;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">
                <v:textbox inset=".5mm,0,.5mm,0">
                  <w:txbxContent>
                    <w:p w:rsidR="00F0496A" w:rsidRDefault="00F0496A"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 xml:space="preserve">r. </w:t>
      </w:r>
      <w:r w:rsidR="00274D5F">
        <w:rPr>
          <w:rFonts w:cs="Arial Narrow"/>
          <w:sz w:val="20"/>
          <w:szCs w:val="22"/>
        </w:rPr>
        <w:br/>
      </w:r>
      <w:r w:rsidRPr="00D6327B">
        <w:rPr>
          <w:rFonts w:cs="Arial Narrow"/>
          <w:sz w:val="20"/>
          <w:szCs w:val="22"/>
        </w:rPr>
        <w:t>o</w:t>
      </w:r>
      <w:r w:rsidR="00274D5F">
        <w:rPr>
          <w:rFonts w:cs="Arial Narrow"/>
          <w:sz w:val="20"/>
          <w:szCs w:val="22"/>
        </w:rPr>
        <w:t xml:space="preserve"> </w:t>
      </w:r>
      <w:r w:rsidRPr="00D6327B">
        <w:rPr>
          <w:rFonts w:cs="Arial Narrow"/>
          <w:sz w:val="20"/>
          <w:szCs w:val="22"/>
        </w:rPr>
        <w:t xml:space="preserve">sporcie lub w art. 54 ust. 1-4 ustawy z dnia 12 maja 2011 r. o refundacji leków, środków spożywczych specjalnego </w:t>
      </w:r>
      <w:r w:rsidRPr="00D6327B">
        <w:rPr>
          <w:rFonts w:cs="Arial Narrow"/>
          <w:sz w:val="20"/>
          <w:szCs w:val="22"/>
        </w:rPr>
        <w:lastRenderedPageBreak/>
        <w:t>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t>
      </w:r>
      <w:r w:rsidR="00274D5F">
        <w:rPr>
          <w:rFonts w:cs="Arial Narrow"/>
          <w:sz w:val="20"/>
          <w:szCs w:val="22"/>
        </w:rPr>
        <w:br/>
      </w:r>
      <w:r w:rsidRPr="00D6327B">
        <w:rPr>
          <w:rFonts w:cs="Arial Narrow"/>
          <w:sz w:val="20"/>
          <w:szCs w:val="22"/>
        </w:rPr>
        <w:t>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2024 r. poz.</w:t>
      </w:r>
      <w:r w:rsidR="001D51BF">
        <w:rPr>
          <w:rFonts w:cs="Arial Narrow"/>
          <w:sz w:val="20"/>
          <w:szCs w:val="22"/>
        </w:rPr>
        <w:t>1616</w:t>
      </w:r>
      <w:r w:rsidRPr="00D6327B">
        <w:rPr>
          <w:rFonts w:cs="Arial Narrow"/>
          <w:sz w:val="20"/>
          <w:szCs w:val="22"/>
        </w:rPr>
        <w:t>), złożyli odrębne oferty, oferty 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930578">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274D5F">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0010528D">
              <w:rPr>
                <w:rFonts w:ascii="Arial Narrow" w:hAnsi="Arial Narrow" w:cs="Arial"/>
                <w:b/>
                <w:sz w:val="22"/>
                <w:szCs w:val="22"/>
                <w:lang w:eastAsia="pl-PL"/>
              </w:rPr>
              <w:t>/</w:t>
            </w:r>
            <w:r w:rsidR="0010528D" w:rsidRPr="007503F1">
              <w:rPr>
                <w:rFonts w:ascii="Arial Narrow" w:hAnsi="Arial Narrow" w:cs="Arial"/>
                <w:b/>
                <w:sz w:val="22"/>
                <w:szCs w:val="22"/>
              </w:rPr>
              <w:t xml:space="preserve"> Podmiot udost</w:t>
            </w:r>
            <w:r w:rsidR="0010528D">
              <w:rPr>
                <w:rFonts w:ascii="Arial Narrow" w:hAnsi="Arial Narrow" w:cs="Arial"/>
                <w:b/>
                <w:sz w:val="22"/>
                <w:szCs w:val="22"/>
              </w:rPr>
              <w:t>ę</w:t>
            </w:r>
            <w:r w:rsidR="0010528D" w:rsidRPr="007503F1">
              <w:rPr>
                <w:rFonts w:ascii="Arial Narrow" w:hAnsi="Arial Narrow" w:cs="Arial"/>
                <w:b/>
                <w:sz w:val="22"/>
                <w:szCs w:val="22"/>
              </w:rPr>
              <w:t>pniając</w:t>
            </w:r>
            <w:r w:rsidR="0010528D">
              <w:rPr>
                <w:rFonts w:ascii="Arial Narrow" w:hAnsi="Arial Narrow" w:cs="Arial"/>
                <w:b/>
                <w:sz w:val="22"/>
                <w:szCs w:val="22"/>
              </w:rPr>
              <w:t>y</w:t>
            </w:r>
            <w:r w:rsidR="0010528D" w:rsidRPr="007503F1">
              <w:rPr>
                <w:rFonts w:ascii="Arial Narrow" w:hAnsi="Arial Narrow" w:cs="Arial"/>
                <w:b/>
                <w:sz w:val="22"/>
                <w:szCs w:val="22"/>
              </w:rPr>
              <w:t xml:space="preserve"> zasoby</w:t>
            </w:r>
            <w:r w:rsidRPr="00160F82">
              <w:rPr>
                <w:rFonts w:ascii="Arial Narrow" w:hAnsi="Arial Narrow" w:cs="Arial"/>
                <w:b/>
                <w:sz w:val="22"/>
                <w:szCs w:val="22"/>
                <w:lang w:eastAsia="pl-PL"/>
              </w:rPr>
              <w:t>:</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4"/>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F03171" w:rsidRPr="00274D5F" w:rsidRDefault="00F03171" w:rsidP="00930578">
      <w:pPr>
        <w:spacing w:after="120"/>
        <w:ind w:left="0"/>
        <w:contextualSpacing w:val="0"/>
        <w:jc w:val="both"/>
        <w:rPr>
          <w:rFonts w:ascii="Arial Narrow" w:hAnsi="Arial Narrow" w:cs="Arial"/>
          <w:sz w:val="22"/>
          <w:szCs w:val="22"/>
          <w:lang w:eastAsia="pl-PL"/>
        </w:rPr>
      </w:pPr>
      <w:r w:rsidRPr="004103F0">
        <w:rPr>
          <w:rFonts w:ascii="Arial Narrow" w:hAnsi="Arial Narrow"/>
          <w:b/>
          <w:sz w:val="22"/>
          <w:szCs w:val="22"/>
        </w:rPr>
        <w:t xml:space="preserve">Świadczenie usług w zakresie w zakresie obsług </w:t>
      </w:r>
      <w:r w:rsidR="00F76D3E">
        <w:rPr>
          <w:rFonts w:ascii="Arial Narrow" w:hAnsi="Arial Narrow"/>
          <w:b/>
          <w:sz w:val="22"/>
          <w:szCs w:val="22"/>
        </w:rPr>
        <w:t>technicznych i</w:t>
      </w:r>
      <w:r w:rsidRPr="004103F0">
        <w:rPr>
          <w:rFonts w:ascii="Arial Narrow" w:hAnsi="Arial Narrow"/>
          <w:b/>
          <w:sz w:val="22"/>
          <w:szCs w:val="22"/>
        </w:rPr>
        <w:t xml:space="preserve"> napraw bieżących pojazdów służbowych użytkowanych przez</w:t>
      </w:r>
      <w:r>
        <w:rPr>
          <w:rFonts w:ascii="Arial Narrow" w:hAnsi="Arial Narrow"/>
          <w:b/>
          <w:sz w:val="22"/>
          <w:szCs w:val="22"/>
        </w:rPr>
        <w:t xml:space="preserve"> </w:t>
      </w:r>
      <w:r w:rsidR="00AC0474">
        <w:rPr>
          <w:rFonts w:ascii="Arial Narrow" w:hAnsi="Arial Narrow"/>
          <w:b/>
          <w:sz w:val="22"/>
          <w:szCs w:val="22"/>
        </w:rPr>
        <w:t xml:space="preserve">KPP </w:t>
      </w:r>
      <w:r w:rsidR="00274D5F">
        <w:rPr>
          <w:rFonts w:ascii="Arial Narrow" w:hAnsi="Arial Narrow"/>
          <w:b/>
          <w:sz w:val="22"/>
          <w:szCs w:val="22"/>
        </w:rPr>
        <w:t xml:space="preserve">w </w:t>
      </w:r>
      <w:r w:rsidR="008D605F">
        <w:rPr>
          <w:rFonts w:ascii="Arial Narrow" w:hAnsi="Arial Narrow"/>
          <w:b/>
          <w:sz w:val="22"/>
          <w:szCs w:val="22"/>
        </w:rPr>
        <w:t>Rawicz</w:t>
      </w:r>
      <w:r w:rsidR="00274D5F">
        <w:rPr>
          <w:rFonts w:ascii="Arial Narrow" w:hAnsi="Arial Narrow"/>
          <w:b/>
          <w:sz w:val="22"/>
          <w:szCs w:val="22"/>
        </w:rPr>
        <w:t>u</w:t>
      </w:r>
      <w:r w:rsidR="00274D5F">
        <w:rPr>
          <w:rFonts w:ascii="Arial Narrow" w:hAnsi="Arial Narrow"/>
          <w:sz w:val="22"/>
          <w:szCs w:val="22"/>
        </w:rPr>
        <w:t>,</w:t>
      </w:r>
    </w:p>
    <w:p w:rsidR="00930578" w:rsidRDefault="00965A91" w:rsidP="00930578">
      <w:pPr>
        <w:spacing w:after="6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spełniam warunki udziału w postępowaniu dotyczące zdolności</w:t>
      </w:r>
      <w:r w:rsidR="00930578">
        <w:rPr>
          <w:rFonts w:ascii="Arial Narrow" w:hAnsi="Arial Narrow" w:cs="Arial"/>
          <w:sz w:val="22"/>
          <w:szCs w:val="22"/>
          <w:lang w:eastAsia="pl-PL"/>
        </w:rPr>
        <w:t>:</w:t>
      </w:r>
    </w:p>
    <w:p w:rsidR="00930578" w:rsidRPr="004345EF" w:rsidRDefault="00930578" w:rsidP="00930578">
      <w:pPr>
        <w:pStyle w:val="Akapitzlist"/>
        <w:numPr>
          <w:ilvl w:val="0"/>
          <w:numId w:val="66"/>
        </w:numPr>
        <w:spacing w:after="60"/>
        <w:ind w:left="426"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zawodowej w zakresie wykształcenia, kwalifikacji zawodowych, doświadczenia osób skierowanych przez wykonawcę do realizacji zamówienia określone w pkt 6.1.1 SWZ;</w:t>
      </w:r>
      <w:r w:rsidRPr="004345EF">
        <w:rPr>
          <w:rFonts w:ascii="Arial Narrow" w:hAnsi="Arial Narrow" w:cs="Arial"/>
          <w:sz w:val="22"/>
          <w:szCs w:val="22"/>
          <w:vertAlign w:val="superscript"/>
          <w:lang w:eastAsia="pl-PL"/>
        </w:rPr>
        <w:t>1</w:t>
      </w:r>
    </w:p>
    <w:p w:rsidR="00965A91" w:rsidRPr="004345EF" w:rsidRDefault="00F03171" w:rsidP="00930578">
      <w:pPr>
        <w:pStyle w:val="Akapitzlist"/>
        <w:numPr>
          <w:ilvl w:val="0"/>
          <w:numId w:val="66"/>
        </w:numPr>
        <w:ind w:left="426" w:right="-2"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 xml:space="preserve">technicznej </w:t>
      </w:r>
      <w:r w:rsidR="00965A91" w:rsidRPr="004345EF">
        <w:rPr>
          <w:rFonts w:ascii="Arial Narrow" w:hAnsi="Arial Narrow" w:cs="Arial"/>
          <w:sz w:val="22"/>
          <w:szCs w:val="22"/>
          <w:lang w:eastAsia="pl-PL"/>
        </w:rPr>
        <w:t xml:space="preserve">określone </w:t>
      </w:r>
      <w:r w:rsidR="0099565E" w:rsidRPr="004345EF">
        <w:rPr>
          <w:rFonts w:ascii="Arial Narrow" w:hAnsi="Arial Narrow" w:cs="Arial"/>
          <w:sz w:val="22"/>
          <w:szCs w:val="22"/>
          <w:lang w:eastAsia="pl-PL"/>
        </w:rPr>
        <w:t xml:space="preserve">w pkt </w:t>
      </w:r>
      <w:r w:rsidRPr="004345EF">
        <w:rPr>
          <w:rFonts w:ascii="Arial Narrow" w:hAnsi="Arial Narrow" w:cs="Arial"/>
          <w:sz w:val="22"/>
          <w:szCs w:val="22"/>
          <w:lang w:eastAsia="pl-PL"/>
        </w:rPr>
        <w:t>6.2</w:t>
      </w:r>
      <w:r w:rsidR="00930578" w:rsidRPr="004345EF">
        <w:rPr>
          <w:rFonts w:ascii="Arial Narrow" w:hAnsi="Arial Narrow" w:cs="Arial"/>
          <w:sz w:val="22"/>
          <w:szCs w:val="22"/>
          <w:lang w:eastAsia="pl-PL"/>
        </w:rPr>
        <w:t>.1</w:t>
      </w:r>
      <w:r w:rsidR="00965A91" w:rsidRPr="004345EF">
        <w:rPr>
          <w:rFonts w:ascii="Arial Narrow" w:hAnsi="Arial Narrow" w:cs="Arial"/>
          <w:sz w:val="22"/>
          <w:szCs w:val="22"/>
          <w:lang w:eastAsia="pl-PL"/>
        </w:rPr>
        <w:t xml:space="preserve"> SWZ.</w:t>
      </w:r>
      <w:r w:rsidR="00930578" w:rsidRPr="004345EF">
        <w:rPr>
          <w:rFonts w:ascii="Arial Narrow" w:hAnsi="Arial Narrow" w:cs="Arial"/>
          <w:sz w:val="22"/>
          <w:szCs w:val="22"/>
          <w:vertAlign w:val="superscript"/>
          <w:lang w:eastAsia="pl-PL"/>
        </w:rPr>
        <w:t>1</w:t>
      </w:r>
    </w:p>
    <w:p w:rsidR="00965A91" w:rsidRPr="00160F82" w:rsidRDefault="00271962"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114300</wp:posOffset>
                </wp:positionV>
                <wp:extent cx="5116830" cy="447675"/>
                <wp:effectExtent l="0" t="0" r="7620" b="9525"/>
                <wp:wrapTight wrapText="bothSides">
                  <wp:wrapPolygon edited="0">
                    <wp:start x="0" y="0"/>
                    <wp:lineTo x="0" y="22060"/>
                    <wp:lineTo x="21632" y="22060"/>
                    <wp:lineTo x="2163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447675"/>
                        </a:xfrm>
                        <a:prstGeom prst="rect">
                          <a:avLst/>
                        </a:prstGeom>
                        <a:solidFill>
                          <a:srgbClr val="FFFFFF"/>
                        </a:solidFill>
                        <a:ln w="9525">
                          <a:solidFill>
                            <a:srgbClr val="000000"/>
                          </a:solidFill>
                          <a:miter lim="800000"/>
                          <a:headEnd/>
                          <a:tailEnd/>
                        </a:ln>
                      </wps:spPr>
                      <wps:txbx>
                        <w:txbxContent>
                          <w:p w:rsidR="00F0496A" w:rsidRDefault="00F0496A"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51.7pt;margin-top:9pt;width:402.9pt;height:35.2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">
                <v:textbox inset=".5mm,0,.5mm,0">
                  <w:txbxContent>
                    <w:p w:rsidR="00F0496A" w:rsidRDefault="00F0496A"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30578" w:rsidRDefault="00930578" w:rsidP="0010528D">
      <w:pPr>
        <w:pStyle w:val="Domylnie"/>
        <w:shd w:val="clear" w:color="auto" w:fill="D9D9D9" w:themeFill="background1" w:themeFillShade="D9"/>
        <w:spacing w:after="120" w:line="240" w:lineRule="auto"/>
        <w:jc w:val="center"/>
        <w:rPr>
          <w:b/>
        </w:rPr>
        <w:sectPr w:rsidR="00930578" w:rsidSect="00274D5F">
          <w:footnotePr>
            <w:numRestart w:val="eachSect"/>
          </w:footnotePr>
          <w:endnotePr>
            <w:numFmt w:val="decimal"/>
          </w:endnotePr>
          <w:pgSz w:w="11906" w:h="16838" w:code="9"/>
          <w:pgMar w:top="851" w:right="851" w:bottom="851" w:left="1134" w:header="425" w:footer="397" w:gutter="0"/>
          <w:cols w:space="708"/>
          <w:docGrid w:linePitch="272"/>
        </w:sectPr>
      </w:pPr>
    </w:p>
    <w:p w:rsidR="0010528D" w:rsidRPr="006668BF" w:rsidRDefault="0010528D" w:rsidP="0010528D">
      <w:pPr>
        <w:pStyle w:val="Domylnie"/>
        <w:shd w:val="clear" w:color="auto" w:fill="D9D9D9" w:themeFill="background1" w:themeFillShade="D9"/>
        <w:spacing w:after="120" w:line="240" w:lineRule="auto"/>
        <w:jc w:val="center"/>
        <w:rPr>
          <w:b/>
          <w:sz w:val="12"/>
        </w:rPr>
      </w:pPr>
      <w:r>
        <w:rPr>
          <w:b/>
        </w:rPr>
        <w:lastRenderedPageBreak/>
        <w:t>Załącznik nr 5</w:t>
      </w:r>
      <w:r w:rsidRPr="006668BF">
        <w:rPr>
          <w:b/>
        </w:rPr>
        <w:t xml:space="preserve"> do SWZ - Oświadczenie</w:t>
      </w:r>
      <w:r>
        <w:rPr>
          <w:b/>
        </w:rPr>
        <w:t xml:space="preserve"> </w:t>
      </w:r>
      <w:r w:rsidRPr="006668BF">
        <w:rPr>
          <w:b/>
        </w:rPr>
        <w:t xml:space="preserve">dotyczące podziału i zakres </w:t>
      </w:r>
      <w:r>
        <w:rPr>
          <w:b/>
        </w:rPr>
        <w:t>usług</w:t>
      </w:r>
      <w:r w:rsidRPr="006668BF">
        <w:rPr>
          <w:b/>
        </w:rPr>
        <w:t xml:space="preserve"> wykonywanych przez poszczególnych wykonawców wspólnie ubiegających się o udzielenie zamówienia</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1"/>
      </w:tblGrid>
      <w:tr w:rsidR="0010528D" w:rsidTr="009D5410">
        <w:trPr>
          <w:jc w:val="right"/>
        </w:trPr>
        <w:tc>
          <w:tcPr>
            <w:tcW w:w="3681" w:type="dxa"/>
            <w:hideMark/>
          </w:tcPr>
          <w:p w:rsidR="0010528D" w:rsidRDefault="0010528D" w:rsidP="009D5410">
            <w:pPr>
              <w:spacing w:line="252" w:lineRule="auto"/>
              <w:ind w:left="0"/>
            </w:pPr>
            <w:r>
              <w:rPr>
                <w:rFonts w:ascii="Arial Narrow" w:eastAsia="Calibri" w:hAnsi="Arial Narrow" w:cs="Calibri"/>
                <w:b/>
                <w:sz w:val="22"/>
                <w:szCs w:val="22"/>
                <w:lang w:eastAsia="en-US"/>
              </w:rPr>
              <w:t>Zamawiający:</w:t>
            </w:r>
          </w:p>
          <w:p w:rsidR="0010528D" w:rsidRPr="00B85444" w:rsidRDefault="0010528D" w:rsidP="009D5410">
            <w:pPr>
              <w:spacing w:line="252" w:lineRule="auto"/>
              <w:ind w:left="0"/>
              <w:rPr>
                <w:rFonts w:ascii="Arial Narrow" w:hAnsi="Arial Narrow" w:cs="Arial"/>
                <w:bCs/>
                <w:sz w:val="22"/>
                <w:szCs w:val="22"/>
              </w:rPr>
            </w:pPr>
            <w:r w:rsidRPr="00B85444">
              <w:rPr>
                <w:rFonts w:ascii="Arial Narrow" w:hAnsi="Arial Narrow" w:cs="Arial"/>
                <w:bCs/>
                <w:sz w:val="22"/>
                <w:szCs w:val="22"/>
              </w:rPr>
              <w:t>Komenda Wojewódzka Policji w Poznaniu</w:t>
            </w:r>
          </w:p>
          <w:p w:rsidR="0010528D" w:rsidRDefault="0010528D" w:rsidP="009D5410">
            <w:pPr>
              <w:ind w:left="0"/>
            </w:pPr>
            <w:r w:rsidRPr="00B85444">
              <w:rPr>
                <w:rFonts w:ascii="Arial Narrow" w:hAnsi="Arial Narrow" w:cs="Arial"/>
                <w:bCs/>
                <w:sz w:val="22"/>
                <w:szCs w:val="22"/>
              </w:rPr>
              <w:t>ul. Kochanowskiego 2a, 60-844 Poznań</w:t>
            </w:r>
          </w:p>
        </w:tc>
      </w:tr>
    </w:tbl>
    <w:p w:rsidR="0010528D" w:rsidRDefault="0010528D" w:rsidP="0010528D">
      <w:pPr>
        <w:tabs>
          <w:tab w:val="left" w:pos="709"/>
        </w:tabs>
        <w:ind w:left="0"/>
        <w:jc w:val="center"/>
        <w:rPr>
          <w:rFonts w:ascii="Arial Narrow" w:hAnsi="Arial Narrow" w:cs="Arial"/>
          <w:b/>
          <w:sz w:val="16"/>
          <w:szCs w:val="16"/>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10528D" w:rsidTr="009D5410">
        <w:tc>
          <w:tcPr>
            <w:tcW w:w="9895" w:type="dxa"/>
            <w:gridSpan w:val="2"/>
            <w:tcBorders>
              <w:top w:val="nil"/>
              <w:left w:val="nil"/>
              <w:bottom w:val="nil"/>
              <w:right w:val="nil"/>
            </w:tcBorders>
            <w:hideMark/>
          </w:tcPr>
          <w:p w:rsidR="0010528D" w:rsidRDefault="0010528D" w:rsidP="009D5410">
            <w:pPr>
              <w:widowControl w:val="0"/>
              <w:spacing w:line="276" w:lineRule="auto"/>
              <w:ind w:left="0"/>
              <w:rPr>
                <w:rFonts w:ascii="Arial Narrow" w:hAnsi="Arial Narrow"/>
                <w:b/>
                <w:kern w:val="2"/>
                <w:sz w:val="22"/>
                <w:szCs w:val="22"/>
              </w:rPr>
            </w:pPr>
            <w:r>
              <w:rPr>
                <w:rFonts w:ascii="Arial Narrow" w:hAnsi="Arial Narrow"/>
                <w:b/>
                <w:kern w:val="2"/>
                <w:sz w:val="22"/>
                <w:szCs w:val="22"/>
              </w:rPr>
              <w:t>Wykonawcy wspólnie ubiegający się</w:t>
            </w:r>
            <w:r>
              <w:rPr>
                <w:b/>
              </w:rPr>
              <w:t xml:space="preserve"> </w:t>
            </w:r>
            <w:r>
              <w:rPr>
                <w:rFonts w:ascii="Arial Narrow" w:hAnsi="Arial Narrow"/>
                <w:b/>
                <w:kern w:val="2"/>
                <w:sz w:val="22"/>
                <w:szCs w:val="22"/>
              </w:rPr>
              <w:t>o udzielenie zamówienia:</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bl>
    <w:p w:rsidR="0010528D" w:rsidRDefault="0010528D" w:rsidP="0010528D">
      <w:pPr>
        <w:widowControl w:val="0"/>
        <w:ind w:left="0"/>
        <w:rPr>
          <w:rFonts w:ascii="Arial Narrow" w:hAnsi="Arial Narrow"/>
          <w:kern w:val="2"/>
          <w:sz w:val="22"/>
          <w:szCs w:val="22"/>
        </w:rPr>
      </w:pPr>
    </w:p>
    <w:p w:rsidR="0010528D" w:rsidRDefault="0010528D" w:rsidP="00930578">
      <w:pPr>
        <w:widowControl w:val="0"/>
        <w:spacing w:after="120"/>
        <w:ind w:left="0"/>
        <w:contextualSpacing w:val="0"/>
        <w:jc w:val="both"/>
        <w:rPr>
          <w:rFonts w:ascii="Arial Narrow" w:hAnsi="Arial Narrow"/>
          <w:kern w:val="2"/>
          <w:sz w:val="22"/>
          <w:szCs w:val="22"/>
        </w:rPr>
      </w:pPr>
      <w:r>
        <w:rPr>
          <w:rFonts w:ascii="Arial Narrow" w:hAnsi="Arial Narrow"/>
          <w:kern w:val="2"/>
          <w:sz w:val="22"/>
          <w:szCs w:val="22"/>
        </w:rPr>
        <w:t>Ja, niżej podpisany będąc upoważnionym do reprezentowania Wykonawców wspólnie ubiegających się o udzielenie zamówienia publicznego prowadzonego w trybie podstawowym, o którym mowa w art. 275 pkt 1 ustawy, pn.:</w:t>
      </w:r>
    </w:p>
    <w:p w:rsidR="00370B92" w:rsidRPr="00274D5F" w:rsidRDefault="00370B92" w:rsidP="00930578">
      <w:pPr>
        <w:suppressAutoHyphens w:val="0"/>
        <w:spacing w:after="120"/>
        <w:ind w:left="0"/>
        <w:contextualSpacing w:val="0"/>
        <w:jc w:val="both"/>
        <w:rPr>
          <w:rFonts w:ascii="Arial Narrow" w:hAnsi="Arial Narrow" w:cs="Arial"/>
          <w:i/>
          <w:sz w:val="22"/>
          <w:szCs w:val="22"/>
          <w:lang w:eastAsia="pl-PL"/>
        </w:rPr>
      </w:pPr>
      <w:r w:rsidRPr="004103F0">
        <w:rPr>
          <w:rFonts w:ascii="Arial Narrow" w:hAnsi="Arial Narrow"/>
          <w:b/>
          <w:sz w:val="22"/>
          <w:szCs w:val="22"/>
        </w:rPr>
        <w:t>Świadczenie usług w zakresie w zakresie obsług technicznych</w:t>
      </w:r>
      <w:r w:rsidR="00F76D3E">
        <w:rPr>
          <w:rFonts w:ascii="Arial Narrow" w:hAnsi="Arial Narrow"/>
          <w:b/>
          <w:sz w:val="22"/>
          <w:szCs w:val="22"/>
        </w:rPr>
        <w:t xml:space="preserve"> i</w:t>
      </w:r>
      <w:r w:rsidRPr="004103F0">
        <w:rPr>
          <w:rFonts w:ascii="Arial Narrow" w:hAnsi="Arial Narrow"/>
          <w:b/>
          <w:sz w:val="22"/>
          <w:szCs w:val="22"/>
        </w:rPr>
        <w:t xml:space="preserve"> napraw bieżących pojazdów </w:t>
      </w:r>
      <w:r w:rsidR="00C31003">
        <w:rPr>
          <w:rFonts w:ascii="Arial Narrow" w:hAnsi="Arial Narrow"/>
          <w:b/>
          <w:sz w:val="22"/>
          <w:szCs w:val="22"/>
        </w:rPr>
        <w:t>s</w:t>
      </w:r>
      <w:r w:rsidRPr="004103F0">
        <w:rPr>
          <w:rFonts w:ascii="Arial Narrow" w:hAnsi="Arial Narrow"/>
          <w:b/>
          <w:sz w:val="22"/>
          <w:szCs w:val="22"/>
        </w:rPr>
        <w:t>łużbowych użytkowanych przez</w:t>
      </w:r>
      <w:r>
        <w:rPr>
          <w:rFonts w:ascii="Arial Narrow" w:hAnsi="Arial Narrow"/>
          <w:b/>
          <w:sz w:val="22"/>
          <w:szCs w:val="22"/>
        </w:rPr>
        <w:t xml:space="preserve"> </w:t>
      </w:r>
      <w:r w:rsidR="00AC0474">
        <w:rPr>
          <w:rFonts w:ascii="Arial Narrow" w:hAnsi="Arial Narrow"/>
          <w:b/>
          <w:sz w:val="22"/>
          <w:szCs w:val="22"/>
        </w:rPr>
        <w:t>KPP</w:t>
      </w:r>
      <w:r w:rsidR="00274D5F">
        <w:rPr>
          <w:rFonts w:ascii="Arial Narrow" w:hAnsi="Arial Narrow"/>
          <w:b/>
          <w:sz w:val="22"/>
          <w:szCs w:val="22"/>
        </w:rPr>
        <w:t xml:space="preserve"> w</w:t>
      </w:r>
      <w:r w:rsidR="00AC0474">
        <w:rPr>
          <w:rFonts w:ascii="Arial Narrow" w:hAnsi="Arial Narrow"/>
          <w:b/>
          <w:sz w:val="22"/>
          <w:szCs w:val="22"/>
        </w:rPr>
        <w:t xml:space="preserve"> </w:t>
      </w:r>
      <w:r w:rsidR="008D605F">
        <w:rPr>
          <w:rFonts w:ascii="Arial Narrow" w:hAnsi="Arial Narrow"/>
          <w:b/>
          <w:sz w:val="22"/>
          <w:szCs w:val="22"/>
        </w:rPr>
        <w:t>Rawicz</w:t>
      </w:r>
      <w:r w:rsidR="00274D5F">
        <w:rPr>
          <w:rFonts w:ascii="Arial Narrow" w:hAnsi="Arial Narrow"/>
          <w:b/>
          <w:sz w:val="22"/>
          <w:szCs w:val="22"/>
        </w:rPr>
        <w:t>u</w:t>
      </w:r>
      <w:r w:rsidR="00274D5F">
        <w:rPr>
          <w:rFonts w:ascii="Arial Narrow" w:hAnsi="Arial Narrow"/>
          <w:sz w:val="22"/>
          <w:szCs w:val="22"/>
        </w:rPr>
        <w:t>,</w:t>
      </w:r>
    </w:p>
    <w:p w:rsidR="0010528D" w:rsidRDefault="0010528D" w:rsidP="00370B92">
      <w:pPr>
        <w:widowControl w:val="0"/>
        <w:spacing w:after="120"/>
        <w:ind w:left="0"/>
        <w:jc w:val="both"/>
        <w:rPr>
          <w:rFonts w:ascii="Arial Narrow" w:hAnsi="Arial Narrow"/>
          <w:kern w:val="2"/>
          <w:sz w:val="22"/>
          <w:szCs w:val="22"/>
        </w:rPr>
      </w:pPr>
      <w:r>
        <w:rPr>
          <w:rFonts w:ascii="Arial Narrow" w:hAnsi="Arial Narrow"/>
          <w:kern w:val="2"/>
          <w:sz w:val="22"/>
          <w:szCs w:val="22"/>
        </w:rPr>
        <w:t>oświadczam, że poszczególni Wykonawcy wspólnie ubiegający się o udzielenie zamówienia wykonają następujące części zamówienia:</w:t>
      </w:r>
      <w:r>
        <w:rPr>
          <w:rFonts w:ascii="Arial Narrow" w:hAnsi="Arial Narrow"/>
          <w:kern w:val="2"/>
          <w:sz w:val="22"/>
          <w:szCs w:val="22"/>
          <w:vertAlign w:val="superscript"/>
        </w:rPr>
        <w:footnoteReference w:id="15"/>
      </w: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2218"/>
        <w:gridCol w:w="7363"/>
      </w:tblGrid>
      <w:tr w:rsidR="0010528D" w:rsidTr="009D5410">
        <w:trPr>
          <w:trHeight w:val="227"/>
        </w:trPr>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sz w:val="2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dotted" w:sz="4" w:space="0" w:color="auto"/>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bl>
    <w:p w:rsidR="00370B92" w:rsidRDefault="00370B92" w:rsidP="00043E75">
      <w:pPr>
        <w:pStyle w:val="Styl8"/>
        <w:jc w:val="both"/>
        <w:rPr>
          <w:b w:val="0"/>
        </w:rPr>
      </w:pPr>
    </w:p>
    <w:p w:rsidR="00370B92" w:rsidRDefault="00271962" w:rsidP="00043E75">
      <w:pPr>
        <w:pStyle w:val="Styl8"/>
        <w:jc w:val="both"/>
        <w:rPr>
          <w:b w:val="0"/>
        </w:rPr>
      </w:pPr>
      <w:r>
        <w:rPr>
          <w:noProof/>
        </w:rPr>
        <mc:AlternateContent>
          <mc:Choice Requires="wps">
            <w:drawing>
              <wp:anchor distT="0" distB="0" distL="17780" distR="17780" simplePos="0" relativeHeight="251658752" behindDoc="1" locked="0" layoutInCell="1" allowOverlap="1">
                <wp:simplePos x="0" y="0"/>
                <wp:positionH relativeFrom="margin">
                  <wp:align>right</wp:align>
                </wp:positionH>
                <wp:positionV relativeFrom="paragraph">
                  <wp:posOffset>5715</wp:posOffset>
                </wp:positionV>
                <wp:extent cx="5250180" cy="447675"/>
                <wp:effectExtent l="0" t="0" r="7620" b="9525"/>
                <wp:wrapTight wrapText="bothSides">
                  <wp:wrapPolygon edited="0">
                    <wp:start x="0" y="0"/>
                    <wp:lineTo x="0" y="22060"/>
                    <wp:lineTo x="21631" y="22060"/>
                    <wp:lineTo x="2163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47675"/>
                        </a:xfrm>
                        <a:prstGeom prst="rect">
                          <a:avLst/>
                        </a:prstGeom>
                        <a:solidFill>
                          <a:srgbClr val="FFFFFF"/>
                        </a:solidFill>
                        <a:ln w="9525">
                          <a:solidFill>
                            <a:srgbClr val="000000"/>
                          </a:solidFill>
                          <a:miter lim="800000"/>
                          <a:headEnd/>
                          <a:tailEnd/>
                        </a:ln>
                      </wps:spPr>
                      <wps:txbx>
                        <w:txbxContent>
                          <w:p w:rsidR="00F0496A" w:rsidRDefault="00F0496A"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2" o:spid="_x0000_s1030" type="#_x0000_t202" style="position:absolute;left:0;text-align:left;margin-left:362.2pt;margin-top:.45pt;width:413.4pt;height:35.25pt;z-index:-251657728;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">
                <v:textbox inset=".5mm,0,.5mm,0">
                  <w:txbxContent>
                    <w:p w:rsidR="00F0496A" w:rsidRDefault="00F0496A"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930578" w:rsidRDefault="00930578" w:rsidP="00370B92">
      <w:pPr>
        <w:pStyle w:val="Styl8"/>
        <w:shd w:val="clear" w:color="auto" w:fill="D9D9D9" w:themeFill="background1" w:themeFillShade="D9"/>
        <w:spacing w:after="120"/>
        <w:sectPr w:rsidR="00930578" w:rsidSect="00274D5F">
          <w:footnotePr>
            <w:numRestart w:val="eachSect"/>
          </w:footnotePr>
          <w:endnotePr>
            <w:numFmt w:val="decimal"/>
          </w:endnotePr>
          <w:pgSz w:w="11906" w:h="16838" w:code="9"/>
          <w:pgMar w:top="851" w:right="851" w:bottom="851" w:left="1134" w:header="425" w:footer="397" w:gutter="0"/>
          <w:cols w:space="708"/>
          <w:docGrid w:linePitch="272"/>
        </w:sectPr>
      </w:pPr>
    </w:p>
    <w:p w:rsidR="00370B92" w:rsidRPr="00CE4C0A" w:rsidRDefault="00370B92" w:rsidP="00370B92">
      <w:pPr>
        <w:pStyle w:val="Styl8"/>
        <w:shd w:val="clear" w:color="auto" w:fill="D9D9D9" w:themeFill="background1" w:themeFillShade="D9"/>
        <w:spacing w:after="120"/>
      </w:pPr>
      <w:r>
        <w:lastRenderedPageBreak/>
        <w:t>Załącznik nr 6</w:t>
      </w:r>
      <w:r w:rsidRPr="00CE4C0A">
        <w:t xml:space="preserve"> do SWZ - Zobowiązanie o udostępnieniu zasobów przez inny podmiot</w:t>
      </w:r>
    </w:p>
    <w:p w:rsidR="00370B92" w:rsidRPr="00524795" w:rsidRDefault="00370B92" w:rsidP="00370B92">
      <w:pPr>
        <w:spacing w:after="120"/>
        <w:ind w:left="0"/>
        <w:jc w:val="center"/>
        <w:rPr>
          <w:rFonts w:ascii="Arial Narrow" w:hAnsi="Arial Narrow" w:cs="Arial"/>
          <w:b/>
          <w:i/>
          <w:sz w:val="22"/>
          <w:szCs w:val="22"/>
        </w:rPr>
      </w:pPr>
      <w:r w:rsidRPr="00524795">
        <w:rPr>
          <w:rFonts w:ascii="Arial Narrow" w:hAnsi="Arial Narrow" w:cs="Arial"/>
          <w:b/>
          <w:i/>
          <w:color w:val="FF0000"/>
          <w:sz w:val="22"/>
          <w:szCs w:val="22"/>
        </w:rPr>
        <w:t xml:space="preserve">należy wypełnić i załączyć do oferty tylko w przypadku, gdy wykonawca w celu spełniania warunków udziału </w:t>
      </w:r>
      <w:r w:rsidRPr="00524795">
        <w:rPr>
          <w:rFonts w:ascii="Arial Narrow" w:hAnsi="Arial Narrow" w:cs="Arial"/>
          <w:b/>
          <w:i/>
          <w:color w:val="FF0000"/>
          <w:sz w:val="22"/>
          <w:szCs w:val="22"/>
        </w:rPr>
        <w:br/>
        <w:t xml:space="preserve">w postępowaniu, polega na podmiocie udostępniającym zasoby na zasadach określonych </w:t>
      </w:r>
      <w:r w:rsidRPr="00524795">
        <w:rPr>
          <w:rFonts w:ascii="Arial Narrow" w:hAnsi="Arial Narrow" w:cs="Arial"/>
          <w:b/>
          <w:i/>
          <w:color w:val="FF0000"/>
          <w:sz w:val="22"/>
          <w:szCs w:val="22"/>
        </w:rPr>
        <w:br/>
        <w:t>w Oddziale 3 ustawy.</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930578">
      <w:pPr>
        <w:widowControl w:val="0"/>
        <w:shd w:val="clear" w:color="auto" w:fill="FFFFFF"/>
        <w:tabs>
          <w:tab w:val="left" w:pos="34"/>
          <w:tab w:val="right" w:leader="dot" w:pos="9668"/>
        </w:tabs>
        <w:autoSpaceDE w:val="0"/>
        <w:autoSpaceDN w:val="0"/>
        <w:adjustRightInd w:val="0"/>
        <w:spacing w:after="120"/>
        <w:ind w:left="0" w:right="17"/>
        <w:contextualSpacing w:val="0"/>
        <w:jc w:val="both"/>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przystępującego do postępowania o zamówienie publiczne prowadzonego w trybie podstawowym, o którym mowa </w:t>
      </w:r>
      <w:r>
        <w:rPr>
          <w:rFonts w:ascii="Arial Narrow" w:hAnsi="Arial Narrow" w:cs="Arial"/>
          <w:sz w:val="22"/>
          <w:szCs w:val="22"/>
          <w:shd w:val="clear" w:color="auto" w:fill="FFFFFF"/>
        </w:rPr>
        <w:br/>
      </w:r>
      <w:r w:rsidRPr="00524795">
        <w:rPr>
          <w:rFonts w:ascii="Arial Narrow" w:hAnsi="Arial Narrow" w:cs="Arial"/>
          <w:sz w:val="22"/>
          <w:szCs w:val="22"/>
          <w:shd w:val="clear" w:color="auto" w:fill="FFFFFF"/>
        </w:rPr>
        <w:t xml:space="preserve">w art. 275 pkt </w:t>
      </w:r>
      <w:r>
        <w:rPr>
          <w:rFonts w:ascii="Arial Narrow" w:hAnsi="Arial Narrow" w:cs="Arial"/>
          <w:sz w:val="22"/>
          <w:szCs w:val="22"/>
          <w:shd w:val="clear" w:color="auto" w:fill="FFFFFF"/>
        </w:rPr>
        <w:t>1</w:t>
      </w:r>
      <w:r w:rsidRPr="00524795">
        <w:rPr>
          <w:rFonts w:ascii="Arial Narrow" w:hAnsi="Arial Narrow" w:cs="Arial"/>
          <w:sz w:val="22"/>
          <w:szCs w:val="22"/>
          <w:shd w:val="clear" w:color="auto" w:fill="FFFFFF"/>
        </w:rPr>
        <w:t xml:space="preserve"> ustawy, pn.: </w:t>
      </w:r>
    </w:p>
    <w:p w:rsidR="00370B92" w:rsidRPr="00160F82" w:rsidRDefault="00370B92" w:rsidP="00930578">
      <w:pPr>
        <w:suppressAutoHyphens w:val="0"/>
        <w:spacing w:after="120"/>
        <w:ind w:left="0"/>
        <w:contextualSpacing w:val="0"/>
        <w:jc w:val="both"/>
        <w:rPr>
          <w:rFonts w:ascii="Arial Narrow" w:hAnsi="Arial Narrow" w:cs="Arial"/>
          <w:i/>
          <w:sz w:val="22"/>
          <w:szCs w:val="22"/>
          <w:lang w:eastAsia="pl-PL"/>
        </w:rPr>
      </w:pPr>
      <w:bookmarkStart w:id="49" w:name="_Hlk88063309"/>
      <w:r w:rsidRPr="004103F0">
        <w:rPr>
          <w:rFonts w:ascii="Arial Narrow" w:hAnsi="Arial Narrow"/>
          <w:b/>
          <w:sz w:val="22"/>
          <w:szCs w:val="22"/>
        </w:rPr>
        <w:t xml:space="preserve">Świadczenie usług w zakresie </w:t>
      </w:r>
      <w:r w:rsidR="00F76D3E">
        <w:rPr>
          <w:rFonts w:ascii="Arial Narrow" w:hAnsi="Arial Narrow"/>
          <w:b/>
          <w:sz w:val="22"/>
          <w:szCs w:val="22"/>
        </w:rPr>
        <w:t xml:space="preserve">w zakresie obsług technicznych i </w:t>
      </w:r>
      <w:r w:rsidRPr="004103F0">
        <w:rPr>
          <w:rFonts w:ascii="Arial Narrow" w:hAnsi="Arial Narrow"/>
          <w:b/>
          <w:sz w:val="22"/>
          <w:szCs w:val="22"/>
        </w:rPr>
        <w:t>napraw bieżących pojazdów służbowych użytkowanych przez</w:t>
      </w:r>
      <w:r>
        <w:rPr>
          <w:rFonts w:ascii="Arial Narrow" w:hAnsi="Arial Narrow"/>
          <w:b/>
          <w:sz w:val="22"/>
          <w:szCs w:val="22"/>
        </w:rPr>
        <w:t xml:space="preserve"> </w:t>
      </w:r>
      <w:r w:rsidR="00AC0474">
        <w:rPr>
          <w:rFonts w:ascii="Arial Narrow" w:hAnsi="Arial Narrow"/>
          <w:b/>
          <w:sz w:val="22"/>
          <w:szCs w:val="22"/>
        </w:rPr>
        <w:t xml:space="preserve">KPP </w:t>
      </w:r>
      <w:r w:rsidR="00274D5F">
        <w:rPr>
          <w:rFonts w:ascii="Arial Narrow" w:hAnsi="Arial Narrow"/>
          <w:b/>
          <w:sz w:val="22"/>
          <w:szCs w:val="22"/>
        </w:rPr>
        <w:t xml:space="preserve">w </w:t>
      </w:r>
      <w:r w:rsidR="008D605F">
        <w:rPr>
          <w:rFonts w:ascii="Arial Narrow" w:hAnsi="Arial Narrow"/>
          <w:b/>
          <w:sz w:val="22"/>
          <w:szCs w:val="22"/>
        </w:rPr>
        <w:t>Rawicz</w:t>
      </w:r>
      <w:r w:rsidR="00274D5F">
        <w:rPr>
          <w:rFonts w:ascii="Arial Narrow" w:hAnsi="Arial Narrow"/>
          <w:b/>
          <w:sz w:val="22"/>
          <w:szCs w:val="22"/>
        </w:rPr>
        <w:t>u</w:t>
      </w:r>
      <w:r w:rsidR="00AC0474" w:rsidRPr="00274D5F">
        <w:rPr>
          <w:rFonts w:ascii="Arial Narrow" w:hAnsi="Arial Narrow"/>
          <w:sz w:val="22"/>
          <w:szCs w:val="22"/>
        </w:rPr>
        <w:t>,</w:t>
      </w:r>
    </w:p>
    <w:p w:rsidR="00C31003" w:rsidRPr="00524795" w:rsidRDefault="00C31003" w:rsidP="00930578">
      <w:pPr>
        <w:widowControl w:val="0"/>
        <w:shd w:val="clear" w:color="auto" w:fill="FFFFFF"/>
        <w:autoSpaceDE w:val="0"/>
        <w:autoSpaceDN w:val="0"/>
        <w:adjustRightInd w:val="0"/>
        <w:spacing w:after="60"/>
        <w:ind w:left="0" w:right="17"/>
        <w:contextualSpacing w:val="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zobowiązuję(my) się do oddania </w:t>
      </w:r>
      <w:r w:rsidRPr="00524795">
        <w:rPr>
          <w:rFonts w:ascii="Arial Narrow" w:hAnsi="Arial Narrow" w:cs="Arial"/>
          <w:w w:val="92"/>
          <w:sz w:val="22"/>
          <w:szCs w:val="22"/>
          <w:shd w:val="clear" w:color="auto" w:fill="FFFFFF"/>
        </w:rPr>
        <w:t xml:space="preserve">ww. </w:t>
      </w:r>
      <w:r w:rsidRPr="00524795">
        <w:rPr>
          <w:rFonts w:ascii="Arial Narrow" w:hAnsi="Arial Narrow" w:cs="Arial"/>
          <w:sz w:val="22"/>
          <w:szCs w:val="22"/>
          <w:shd w:val="clear" w:color="auto" w:fill="FFFFFF"/>
        </w:rPr>
        <w:t>Wykonawcy do dyspozycji:</w:t>
      </w:r>
    </w:p>
    <w:p w:rsidR="00C31003" w:rsidRPr="00171573" w:rsidRDefault="00C31003" w:rsidP="00930578">
      <w:pPr>
        <w:widowControl w:val="0"/>
        <w:numPr>
          <w:ilvl w:val="0"/>
          <w:numId w:val="32"/>
        </w:numPr>
        <w:shd w:val="clear" w:color="auto" w:fill="FFFFFF"/>
        <w:tabs>
          <w:tab w:val="left" w:pos="426"/>
        </w:tabs>
        <w:suppressAutoHyphens w:val="0"/>
        <w:autoSpaceDE w:val="0"/>
        <w:autoSpaceDN w:val="0"/>
        <w:adjustRightInd w:val="0"/>
        <w:spacing w:after="60"/>
        <w:ind w:left="426" w:right="34" w:hanging="426"/>
        <w:contextualSpacing w:val="0"/>
        <w:jc w:val="both"/>
        <w:rPr>
          <w:rFonts w:ascii="Arial Narrow" w:hAnsi="Arial Narrow" w:cs="Arial"/>
          <w:strike/>
          <w:sz w:val="22"/>
          <w:szCs w:val="22"/>
          <w:shd w:val="clear" w:color="auto" w:fill="FFFFFF"/>
        </w:rPr>
      </w:pPr>
      <w:r w:rsidRPr="00171573">
        <w:rPr>
          <w:rFonts w:ascii="Arial Narrow" w:hAnsi="Arial Narrow" w:cs="Arial"/>
          <w:sz w:val="22"/>
          <w:szCs w:val="22"/>
          <w:shd w:val="clear" w:color="auto" w:fill="FFFFFF"/>
        </w:rPr>
        <w:t>osob</w:t>
      </w:r>
      <w:r w:rsidR="00930578">
        <w:rPr>
          <w:rFonts w:ascii="Arial Narrow" w:hAnsi="Arial Narrow" w:cs="Arial"/>
          <w:sz w:val="22"/>
          <w:szCs w:val="22"/>
          <w:shd w:val="clear" w:color="auto" w:fill="FFFFFF"/>
        </w:rPr>
        <w:t>ę</w:t>
      </w:r>
      <w:r w:rsidRPr="00171573">
        <w:rPr>
          <w:rFonts w:ascii="Arial Narrow" w:hAnsi="Arial Narrow" w:cs="Arial"/>
          <w:sz w:val="22"/>
          <w:szCs w:val="22"/>
          <w:shd w:val="clear" w:color="auto" w:fill="FFFFFF"/>
        </w:rPr>
        <w:t>, o któr</w:t>
      </w:r>
      <w:r w:rsidR="00930578">
        <w:rPr>
          <w:rFonts w:ascii="Arial Narrow" w:hAnsi="Arial Narrow" w:cs="Arial"/>
          <w:sz w:val="22"/>
          <w:szCs w:val="22"/>
          <w:shd w:val="clear" w:color="auto" w:fill="FFFFFF"/>
        </w:rPr>
        <w:t xml:space="preserve">ej </w:t>
      </w:r>
      <w:r w:rsidRPr="00171573">
        <w:rPr>
          <w:rFonts w:ascii="Arial Narrow" w:hAnsi="Arial Narrow" w:cs="Arial"/>
          <w:sz w:val="22"/>
          <w:szCs w:val="22"/>
          <w:shd w:val="clear" w:color="auto" w:fill="FFFFFF"/>
        </w:rPr>
        <w:t xml:space="preserve">mowa w pkt </w:t>
      </w:r>
      <w:r>
        <w:rPr>
          <w:rFonts w:ascii="Arial Narrow" w:hAnsi="Arial Narrow" w:cs="Arial"/>
          <w:sz w:val="22"/>
          <w:szCs w:val="22"/>
          <w:shd w:val="clear" w:color="auto" w:fill="FFFFFF"/>
        </w:rPr>
        <w:t>6.1</w:t>
      </w:r>
      <w:r w:rsidR="00930578">
        <w:rPr>
          <w:rFonts w:ascii="Arial Narrow" w:hAnsi="Arial Narrow" w:cs="Arial"/>
          <w:sz w:val="22"/>
          <w:szCs w:val="22"/>
          <w:shd w:val="clear" w:color="auto" w:fill="FFFFFF"/>
        </w:rPr>
        <w:t>.1</w:t>
      </w:r>
      <w:r w:rsidRPr="00171573">
        <w:rPr>
          <w:rFonts w:ascii="Arial Narrow" w:hAnsi="Arial Narrow" w:cs="Arial"/>
          <w:sz w:val="22"/>
          <w:szCs w:val="22"/>
          <w:shd w:val="clear" w:color="auto" w:fill="FFFFFF"/>
        </w:rPr>
        <w:t xml:space="preserve"> SWZ</w:t>
      </w:r>
      <w:r>
        <w:rPr>
          <w:rFonts w:ascii="Arial Narrow" w:hAnsi="Arial Narrow" w:cs="Arial"/>
          <w:sz w:val="22"/>
          <w:szCs w:val="22"/>
          <w:shd w:val="clear" w:color="auto" w:fill="FFFFFF"/>
        </w:rPr>
        <w:t>;</w:t>
      </w:r>
      <w:r w:rsidR="00930578">
        <w:rPr>
          <w:rStyle w:val="Odwoanieprzypisudolnego"/>
          <w:rFonts w:ascii="Arial Narrow" w:hAnsi="Arial Narrow"/>
          <w:sz w:val="22"/>
          <w:szCs w:val="22"/>
          <w:shd w:val="clear" w:color="auto" w:fill="FFFFFF"/>
        </w:rPr>
        <w:footnoteReference w:id="16"/>
      </w:r>
    </w:p>
    <w:p w:rsidR="00C31003" w:rsidRPr="00171573" w:rsidRDefault="00C31003" w:rsidP="004C5479">
      <w:pPr>
        <w:widowControl w:val="0"/>
        <w:numPr>
          <w:ilvl w:val="0"/>
          <w:numId w:val="33"/>
        </w:numPr>
        <w:shd w:val="clear" w:color="auto" w:fill="FFFFFF"/>
        <w:tabs>
          <w:tab w:val="left" w:pos="426"/>
        </w:tabs>
        <w:suppressAutoHyphens w:val="0"/>
        <w:autoSpaceDE w:val="0"/>
        <w:autoSpaceDN w:val="0"/>
        <w:adjustRightInd w:val="0"/>
        <w:spacing w:after="120"/>
        <w:ind w:left="425" w:right="34" w:hanging="425"/>
        <w:contextualSpacing w:val="0"/>
        <w:jc w:val="both"/>
        <w:rPr>
          <w:rFonts w:ascii="Arial Narrow" w:hAnsi="Arial Narrow" w:cs="Arial"/>
          <w:sz w:val="22"/>
          <w:szCs w:val="22"/>
          <w:shd w:val="clear" w:color="auto" w:fill="FFFFFF"/>
        </w:rPr>
      </w:pPr>
      <w:r w:rsidRPr="00171573">
        <w:rPr>
          <w:rFonts w:ascii="Arial Narrow" w:hAnsi="Arial Narrow" w:cs="Arial"/>
          <w:sz w:val="22"/>
          <w:szCs w:val="22"/>
          <w:shd w:val="clear" w:color="auto" w:fill="FFFFFF"/>
        </w:rPr>
        <w:t xml:space="preserve">warsztat, o którym mowa w pkt </w:t>
      </w:r>
      <w:r>
        <w:rPr>
          <w:rFonts w:ascii="Arial Narrow" w:hAnsi="Arial Narrow" w:cs="Arial"/>
          <w:sz w:val="22"/>
          <w:szCs w:val="22"/>
          <w:shd w:val="clear" w:color="auto" w:fill="FFFFFF"/>
        </w:rPr>
        <w:t>6.2</w:t>
      </w:r>
      <w:r w:rsidR="00930578">
        <w:rPr>
          <w:rFonts w:ascii="Arial Narrow" w:hAnsi="Arial Narrow" w:cs="Arial"/>
          <w:sz w:val="22"/>
          <w:szCs w:val="22"/>
          <w:shd w:val="clear" w:color="auto" w:fill="FFFFFF"/>
        </w:rPr>
        <w:t>.1</w:t>
      </w:r>
      <w:r>
        <w:rPr>
          <w:rFonts w:ascii="Arial Narrow" w:hAnsi="Arial Narrow" w:cs="Arial"/>
          <w:sz w:val="22"/>
          <w:szCs w:val="22"/>
          <w:shd w:val="clear" w:color="auto" w:fill="FFFFFF"/>
        </w:rPr>
        <w:t xml:space="preserve"> </w:t>
      </w:r>
      <w:r w:rsidRPr="00171573">
        <w:rPr>
          <w:rFonts w:ascii="Arial Narrow" w:hAnsi="Arial Narrow" w:cs="Arial"/>
          <w:sz w:val="22"/>
          <w:szCs w:val="22"/>
          <w:shd w:val="clear" w:color="auto" w:fill="FFFFFF"/>
        </w:rPr>
        <w:t>SWZ.</w:t>
      </w:r>
    </w:p>
    <w:p w:rsidR="00C31003" w:rsidRPr="00911769"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911769">
        <w:rPr>
          <w:rFonts w:ascii="Arial Narrow" w:hAnsi="Arial Narrow" w:cs="Arial"/>
          <w:sz w:val="22"/>
          <w:szCs w:val="22"/>
          <w:shd w:val="clear" w:color="auto" w:fill="FFFFFF"/>
        </w:rPr>
        <w:t xml:space="preserve">Sposób wykorzystania udostępnionych przeze mnie/nas ww. zasobów będzie następujący: </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Zakres mojego/naszego udziału przy wykonywaniu zamówienia będzie następujący: </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Okres mojego/naszeg</w:t>
      </w:r>
      <w:r>
        <w:rPr>
          <w:rFonts w:ascii="Arial Narrow" w:hAnsi="Arial Narrow" w:cs="Arial"/>
          <w:sz w:val="22"/>
          <w:szCs w:val="22"/>
          <w:shd w:val="clear" w:color="auto" w:fill="FFFFFF"/>
        </w:rPr>
        <w:t>o</w:t>
      </w:r>
      <w:r w:rsidRPr="00524795">
        <w:rPr>
          <w:rFonts w:ascii="Arial Narrow" w:hAnsi="Arial Narrow" w:cs="Arial"/>
          <w:sz w:val="22"/>
          <w:szCs w:val="22"/>
          <w:shd w:val="clear" w:color="auto" w:fill="FFFFFF"/>
        </w:rPr>
        <w:t xml:space="preserve"> udziału przy wykonywaniu zamówienia będzie następujący: </w:t>
      </w:r>
    </w:p>
    <w:p w:rsidR="00C31003" w:rsidRPr="00524795"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370B92">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p>
    <w:bookmarkEnd w:id="49"/>
    <w:p w:rsidR="00370B92" w:rsidRPr="00524795" w:rsidRDefault="00271962" w:rsidP="00370B92">
      <w:pPr>
        <w:ind w:left="0"/>
        <w:rPr>
          <w:rFonts w:ascii="Arial Narrow" w:hAnsi="Arial Narrow" w:cs="Arial"/>
          <w:sz w:val="12"/>
          <w:szCs w:val="22"/>
        </w:rPr>
      </w:pPr>
      <w:r>
        <w:rPr>
          <w:noProof/>
          <w:sz w:val="24"/>
          <w:szCs w:val="24"/>
        </w:rPr>
        <mc:AlternateContent>
          <mc:Choice Requires="wps">
            <w:drawing>
              <wp:anchor distT="0" distB="0" distL="17780" distR="17780" simplePos="0" relativeHeight="251659776" behindDoc="1" locked="0" layoutInCell="1" allowOverlap="1">
                <wp:simplePos x="0" y="0"/>
                <wp:positionH relativeFrom="margin">
                  <wp:posOffset>1647825</wp:posOffset>
                </wp:positionH>
                <wp:positionV relativeFrom="paragraph">
                  <wp:posOffset>8890</wp:posOffset>
                </wp:positionV>
                <wp:extent cx="4514850" cy="409575"/>
                <wp:effectExtent l="0" t="0" r="0" b="9525"/>
                <wp:wrapTight wrapText="bothSides">
                  <wp:wrapPolygon edited="0">
                    <wp:start x="0" y="0"/>
                    <wp:lineTo x="0" y="22102"/>
                    <wp:lineTo x="21600" y="22102"/>
                    <wp:lineTo x="21600"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09575"/>
                        </a:xfrm>
                        <a:prstGeom prst="rect">
                          <a:avLst/>
                        </a:prstGeom>
                        <a:solidFill>
                          <a:srgbClr val="FFFFFF"/>
                        </a:solidFill>
                        <a:ln w="9525">
                          <a:solidFill>
                            <a:srgbClr val="000000"/>
                          </a:solidFill>
                          <a:miter lim="800000"/>
                          <a:headEnd/>
                          <a:tailEnd/>
                        </a:ln>
                      </wps:spPr>
                      <wps:txbx>
                        <w:txbxContent>
                          <w:p w:rsidR="00F0496A" w:rsidRDefault="00F0496A"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3" o:spid="_x0000_s1031" type="#_x0000_t202" style="position:absolute;margin-left:129.75pt;margin-top:.7pt;width:355.5pt;height:32.25pt;z-index:-251656704;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">
                <v:textbox inset=".5mm,0,.5mm,0">
                  <w:txbxContent>
                    <w:p w:rsidR="00F0496A" w:rsidRDefault="00F0496A"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v:textbox>
                <w10:wrap type="tight" anchorx="margin"/>
              </v:shape>
            </w:pict>
          </mc:Fallback>
        </mc:AlternateContent>
      </w:r>
    </w:p>
    <w:p w:rsidR="00930578" w:rsidRDefault="00930578" w:rsidP="00370B92">
      <w:pPr>
        <w:pStyle w:val="Styl8"/>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tabs>
          <w:tab w:val="left" w:pos="4500"/>
        </w:tabs>
        <w:rPr>
          <w:lang w:eastAsia="pl-PL"/>
        </w:rPr>
      </w:pPr>
      <w:r>
        <w:rPr>
          <w:lang w:eastAsia="pl-PL"/>
        </w:rPr>
        <w:tab/>
      </w: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370B92" w:rsidRPr="00930578" w:rsidRDefault="00370B92" w:rsidP="00930578">
      <w:pPr>
        <w:rPr>
          <w:lang w:eastAsia="pl-PL"/>
        </w:rPr>
        <w:sectPr w:rsidR="00370B92" w:rsidRPr="00930578" w:rsidSect="00274D5F">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3BB">
        <w:rPr>
          <w:rFonts w:ascii="Arial Narrow" w:hAnsi="Arial Narrow"/>
          <w:b/>
          <w:sz w:val="22"/>
          <w:szCs w:val="22"/>
          <w:lang w:eastAsia="pl-PL"/>
        </w:rPr>
        <w:t>7</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C31003">
        <w:rPr>
          <w:rFonts w:ascii="Arial Narrow" w:hAnsi="Arial Narrow" w:cs="Arial"/>
          <w:b/>
          <w:sz w:val="22"/>
          <w:szCs w:val="22"/>
          <w:lang w:eastAsia="pl-PL"/>
        </w:rPr>
        <w:t>.</w:t>
      </w:r>
      <w:r w:rsidR="00AC0474">
        <w:rPr>
          <w:rFonts w:ascii="Arial Narrow" w:hAnsi="Arial Narrow" w:cs="Arial"/>
          <w:b/>
          <w:sz w:val="22"/>
          <w:szCs w:val="22"/>
          <w:lang w:eastAsia="pl-PL"/>
        </w:rPr>
        <w:t>10</w:t>
      </w:r>
      <w:r w:rsidR="000433BB">
        <w:rPr>
          <w:rFonts w:ascii="Arial Narrow" w:hAnsi="Arial Narrow" w:cs="Arial"/>
          <w:b/>
          <w:sz w:val="22"/>
          <w:szCs w:val="22"/>
          <w:lang w:eastAsia="pl-PL"/>
        </w:rPr>
        <w:t>1</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930578">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30578" w:rsidRDefault="00930578" w:rsidP="00930578">
      <w:pPr>
        <w:ind w:left="0"/>
        <w:rPr>
          <w:rFonts w:ascii="Arial Narrow" w:hAnsi="Arial Narrow" w:cs="Arial"/>
          <w:sz w:val="22"/>
          <w:szCs w:val="22"/>
          <w:lang w:eastAsia="pl-PL"/>
        </w:rPr>
      </w:pPr>
      <w:r>
        <w:rPr>
          <w:rFonts w:ascii="Arial Narrow" w:hAnsi="Arial Narrow" w:cs="Arial"/>
          <w:sz w:val="22"/>
          <w:szCs w:val="22"/>
        </w:rPr>
        <w:t>Skarbem Państwa - Komendą Wojewódzką Policji Poznaniu położoną przy ul. Kochanowskiego 2a, 60-844 Poznań, posiadającą numery: NIP 7770001878, REGON 630703410, zwanym dalej „Zamawiającym”, reprezentowanym przez:</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bCs/>
          <w:sz w:val="22"/>
          <w:szCs w:val="22"/>
        </w:rPr>
      </w:pPr>
      <w:r>
        <w:rPr>
          <w:rFonts w:ascii="Arial Narrow" w:hAnsi="Arial Narrow" w:cs="Arial"/>
          <w:bCs/>
          <w:sz w:val="22"/>
          <w:szCs w:val="22"/>
        </w:rPr>
        <w:t>a:</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930578" w:rsidRDefault="00930578" w:rsidP="00930578">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sz w:val="22"/>
          <w:szCs w:val="22"/>
        </w:rPr>
      </w:pPr>
      <w:r>
        <w:rPr>
          <w:rFonts w:ascii="Arial Narrow" w:hAnsi="Arial Narrow" w:cs="Arial"/>
          <w:sz w:val="22"/>
          <w:szCs w:val="22"/>
        </w:rPr>
        <w:t>dalej zwanych też Stronami.</w:t>
      </w:r>
    </w:p>
    <w:p w:rsidR="00965A91" w:rsidRPr="00FA3B5E" w:rsidRDefault="00965A91" w:rsidP="0002652D">
      <w:pPr>
        <w:suppressAutoHyphens w:val="0"/>
        <w:autoSpaceDE w:val="0"/>
        <w:ind w:left="45" w:hanging="45"/>
        <w:contextualSpacing w:val="0"/>
        <w:jc w:val="both"/>
        <w:rPr>
          <w:rFonts w:ascii="Arial Narrow" w:hAnsi="Arial Narrow"/>
          <w:sz w:val="10"/>
          <w:szCs w:val="10"/>
          <w:lang w:eastAsia="pl-PL"/>
        </w:rPr>
      </w:pPr>
    </w:p>
    <w:p w:rsidR="00A02F6F" w:rsidRPr="00171573" w:rsidRDefault="00A02F6F" w:rsidP="00A02F6F">
      <w:pPr>
        <w:ind w:left="0"/>
        <w:jc w:val="both"/>
        <w:rPr>
          <w:rFonts w:ascii="Arial Narrow" w:hAnsi="Arial Narrow" w:cs="Cambria"/>
          <w:b/>
          <w:sz w:val="22"/>
          <w:szCs w:val="22"/>
        </w:rPr>
      </w:pPr>
      <w:r w:rsidRPr="00171573">
        <w:rPr>
          <w:rFonts w:ascii="Arial Narrow" w:hAnsi="Arial Narrow" w:cs="Tahoma"/>
          <w:sz w:val="22"/>
          <w:szCs w:val="22"/>
        </w:rPr>
        <w:t xml:space="preserve">W wyniku wyboru przez Zamawiającego oferty Wykonawcy złożonej w ramach postępowania o udzielenie zamówienia publicznego </w:t>
      </w:r>
      <w:r w:rsidRPr="00171573">
        <w:rPr>
          <w:rFonts w:ascii="Arial Narrow" w:hAnsi="Arial Narrow" w:cs="Tahoma"/>
          <w:sz w:val="22"/>
          <w:szCs w:val="22"/>
          <w:lang w:eastAsia="zh-CN"/>
        </w:rPr>
        <w:t>prowadzonego pn. „Świadczenie usług w zakresie</w:t>
      </w:r>
      <w:r w:rsidR="00F76D3E">
        <w:rPr>
          <w:rFonts w:ascii="Arial Narrow" w:hAnsi="Arial Narrow" w:cs="Tahoma"/>
          <w:sz w:val="22"/>
          <w:szCs w:val="22"/>
          <w:lang w:eastAsia="zh-CN"/>
        </w:rPr>
        <w:t xml:space="preserve"> w zakresie obsług technicznych i</w:t>
      </w:r>
      <w:r w:rsidRPr="00171573">
        <w:rPr>
          <w:rFonts w:ascii="Arial Narrow" w:hAnsi="Arial Narrow" w:cs="Tahoma"/>
          <w:sz w:val="22"/>
          <w:szCs w:val="22"/>
          <w:lang w:eastAsia="zh-CN"/>
        </w:rPr>
        <w:t xml:space="preserve"> napraw bieżących </w:t>
      </w:r>
      <w:r>
        <w:rPr>
          <w:rFonts w:ascii="Arial Narrow" w:hAnsi="Arial Narrow" w:cs="Tahoma"/>
          <w:sz w:val="22"/>
          <w:szCs w:val="22"/>
          <w:lang w:eastAsia="zh-CN"/>
        </w:rPr>
        <w:br/>
      </w:r>
      <w:r w:rsidRPr="00F0496A">
        <w:rPr>
          <w:rFonts w:ascii="Arial Narrow" w:hAnsi="Arial Narrow" w:cs="Tahoma"/>
          <w:sz w:val="22"/>
          <w:szCs w:val="22"/>
          <w:lang w:eastAsia="zh-CN"/>
        </w:rPr>
        <w:t xml:space="preserve">pojazdów służbowych użytkowanych przez </w:t>
      </w:r>
      <w:r w:rsidR="00BC75AD" w:rsidRPr="00F0496A">
        <w:rPr>
          <w:rFonts w:ascii="Arial Narrow" w:hAnsi="Arial Narrow" w:cs="Tahoma"/>
          <w:sz w:val="22"/>
          <w:szCs w:val="22"/>
          <w:lang w:eastAsia="zh-CN"/>
        </w:rPr>
        <w:t xml:space="preserve">KPP </w:t>
      </w:r>
      <w:r w:rsidR="00274D5F" w:rsidRPr="00F0496A">
        <w:rPr>
          <w:rFonts w:ascii="Arial Narrow" w:hAnsi="Arial Narrow" w:cs="Tahoma"/>
          <w:sz w:val="22"/>
          <w:szCs w:val="22"/>
          <w:lang w:eastAsia="zh-CN"/>
        </w:rPr>
        <w:t>w Rawiczu</w:t>
      </w:r>
      <w:r w:rsidRPr="00F0496A">
        <w:rPr>
          <w:rFonts w:ascii="Arial Narrow" w:hAnsi="Arial Narrow" w:cs="Tahoma"/>
          <w:sz w:val="22"/>
          <w:szCs w:val="22"/>
          <w:lang w:eastAsia="zh-CN"/>
        </w:rPr>
        <w:t>”</w:t>
      </w:r>
      <w:r w:rsidRPr="00F0496A">
        <w:rPr>
          <w:rFonts w:ascii="Arial Narrow" w:hAnsi="Arial Narrow" w:cs="Tahoma"/>
          <w:b/>
          <w:sz w:val="22"/>
          <w:szCs w:val="22"/>
          <w:lang w:eastAsia="zh-CN"/>
        </w:rPr>
        <w:t xml:space="preserve"> </w:t>
      </w:r>
      <w:r w:rsidRPr="00F0496A">
        <w:rPr>
          <w:rFonts w:ascii="Arial Narrow" w:hAnsi="Arial Narrow" w:cs="Tahoma"/>
          <w:sz w:val="22"/>
          <w:szCs w:val="22"/>
          <w:lang w:eastAsia="zh-CN"/>
        </w:rPr>
        <w:t>o numerze referencyjnym ZZP.2380.</w:t>
      </w:r>
      <w:r w:rsidR="004345EF" w:rsidRPr="00F0496A">
        <w:rPr>
          <w:rFonts w:ascii="Arial Narrow" w:hAnsi="Arial Narrow" w:cs="Tahoma"/>
          <w:sz w:val="22"/>
          <w:szCs w:val="22"/>
          <w:lang w:eastAsia="zh-CN"/>
        </w:rPr>
        <w:t>10</w:t>
      </w:r>
      <w:r w:rsidR="00274D5F" w:rsidRPr="00F0496A">
        <w:rPr>
          <w:rFonts w:ascii="Arial Narrow" w:hAnsi="Arial Narrow" w:cs="Tahoma"/>
          <w:sz w:val="22"/>
          <w:szCs w:val="22"/>
          <w:lang w:eastAsia="zh-CN"/>
        </w:rPr>
        <w:t>1</w:t>
      </w:r>
      <w:r w:rsidRPr="00F0496A">
        <w:rPr>
          <w:rFonts w:ascii="Arial Narrow" w:hAnsi="Arial Narrow" w:cs="Tahoma"/>
          <w:sz w:val="22"/>
          <w:szCs w:val="22"/>
          <w:lang w:eastAsia="zh-CN"/>
        </w:rPr>
        <w:t xml:space="preserve">.2024, </w:t>
      </w:r>
      <w:r w:rsidRPr="00F0496A">
        <w:rPr>
          <w:rFonts w:ascii="Arial Narrow" w:hAnsi="Arial Narrow" w:cs="Tahoma"/>
          <w:sz w:val="22"/>
          <w:szCs w:val="22"/>
          <w:lang w:eastAsia="zh-CN"/>
        </w:rPr>
        <w:br/>
      </w:r>
      <w:r w:rsidRPr="00171573">
        <w:rPr>
          <w:rFonts w:ascii="Arial Narrow" w:hAnsi="Arial Narrow" w:cs="Tahoma"/>
          <w:sz w:val="22"/>
          <w:szCs w:val="22"/>
          <w:lang w:eastAsia="zh-CN"/>
        </w:rPr>
        <w:t xml:space="preserve">w trybie </w:t>
      </w:r>
      <w:r>
        <w:rPr>
          <w:rFonts w:ascii="Arial Narrow" w:hAnsi="Arial Narrow" w:cs="Tahoma"/>
          <w:sz w:val="22"/>
          <w:szCs w:val="22"/>
          <w:lang w:eastAsia="zh-CN"/>
        </w:rPr>
        <w:t>zamówienia podstawowego</w:t>
      </w:r>
      <w:r w:rsidRPr="00171573">
        <w:rPr>
          <w:rFonts w:ascii="Arial Narrow" w:hAnsi="Arial Narrow" w:cs="Tahoma"/>
          <w:sz w:val="22"/>
          <w:szCs w:val="22"/>
          <w:lang w:eastAsia="zh-CN"/>
        </w:rPr>
        <w:t xml:space="preserve">, na podstawie art. </w:t>
      </w:r>
      <w:r>
        <w:rPr>
          <w:rFonts w:ascii="Arial Narrow" w:hAnsi="Arial Narrow" w:cs="Tahoma"/>
          <w:sz w:val="22"/>
          <w:szCs w:val="22"/>
          <w:lang w:eastAsia="zh-CN"/>
        </w:rPr>
        <w:t>275 pkt. 1</w:t>
      </w:r>
      <w:r w:rsidRPr="00171573">
        <w:rPr>
          <w:rFonts w:ascii="Arial Narrow" w:hAnsi="Arial Narrow" w:cs="Tahoma"/>
          <w:sz w:val="22"/>
          <w:szCs w:val="22"/>
          <w:lang w:eastAsia="zh-CN"/>
        </w:rPr>
        <w:t xml:space="preserve"> ustawy Prawo zamówień publicznych (Dz.U. </w:t>
      </w:r>
      <w:r w:rsidRPr="00171573">
        <w:rPr>
          <w:rFonts w:ascii="Arial Narrow" w:hAnsi="Arial Narrow" w:cs="Tahoma"/>
          <w:sz w:val="22"/>
          <w:szCs w:val="22"/>
        </w:rPr>
        <w:t>z 202</w:t>
      </w:r>
      <w:r>
        <w:rPr>
          <w:rFonts w:ascii="Arial Narrow" w:hAnsi="Arial Narrow" w:cs="Tahoma"/>
          <w:sz w:val="22"/>
          <w:szCs w:val="22"/>
        </w:rPr>
        <w:t>4</w:t>
      </w:r>
      <w:r w:rsidRPr="00171573">
        <w:rPr>
          <w:rFonts w:ascii="Arial Narrow" w:hAnsi="Arial Narrow" w:cs="Tahoma"/>
          <w:sz w:val="22"/>
          <w:szCs w:val="22"/>
        </w:rPr>
        <w:t xml:space="preserve"> r., poz. </w:t>
      </w:r>
      <w:r>
        <w:rPr>
          <w:rFonts w:ascii="Arial Narrow" w:hAnsi="Arial Narrow" w:cs="Tahoma"/>
          <w:sz w:val="22"/>
          <w:szCs w:val="22"/>
        </w:rPr>
        <w:t>1320</w:t>
      </w:r>
      <w:r w:rsidRPr="00171573">
        <w:rPr>
          <w:rFonts w:ascii="Arial Narrow" w:hAnsi="Arial Narrow" w:cs="Tahoma"/>
          <w:sz w:val="22"/>
          <w:szCs w:val="22"/>
        </w:rPr>
        <w:t xml:space="preserve"> - dalej „PZP”), została zawarta umowa o następującej treści:</w:t>
      </w:r>
    </w:p>
    <w:p w:rsidR="00DA78A0" w:rsidRDefault="00DA78A0" w:rsidP="00A02F6F">
      <w:pPr>
        <w:ind w:left="0"/>
        <w:rPr>
          <w:rFonts w:ascii="Calibri" w:eastAsia="Calibri" w:hAnsi="Calibri"/>
          <w:sz w:val="22"/>
          <w:szCs w:val="22"/>
          <w:lang w:eastAsia="en-US"/>
        </w:rPr>
      </w:pPr>
    </w:p>
    <w:p w:rsidR="00225430" w:rsidRPr="00965A00" w:rsidRDefault="00225430" w:rsidP="00930578">
      <w:pPr>
        <w:ind w:left="0"/>
        <w:jc w:val="center"/>
        <w:rPr>
          <w:rFonts w:ascii="Arial Narrow" w:hAnsi="Arial Narrow" w:cs="Arial"/>
          <w:sz w:val="22"/>
          <w:szCs w:val="22"/>
        </w:rPr>
      </w:pPr>
      <w:r w:rsidRPr="00965A00">
        <w:rPr>
          <w:rFonts w:ascii="Arial Narrow" w:hAnsi="Arial Narrow" w:cs="Cambria"/>
          <w:b/>
          <w:sz w:val="22"/>
          <w:szCs w:val="22"/>
        </w:rPr>
        <w:t>§ 1</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Zakres i zasady świadczenia usług</w:t>
      </w:r>
      <w:r w:rsidR="00930578">
        <w:rPr>
          <w:rFonts w:ascii="Arial Narrow" w:hAnsi="Arial Narrow" w:cs="Cambria"/>
          <w:b/>
          <w:sz w:val="22"/>
          <w:szCs w:val="22"/>
        </w:rPr>
        <w:t>]</w:t>
      </w:r>
    </w:p>
    <w:p w:rsidR="00225430" w:rsidRPr="00965A00" w:rsidRDefault="00225430" w:rsidP="004C5479">
      <w:pPr>
        <w:numPr>
          <w:ilvl w:val="1"/>
          <w:numId w:val="34"/>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Zamawiający powierza, a Wykonawca zobowiązuje się świadczyć usługi </w:t>
      </w:r>
      <w:r w:rsidRPr="00965A00">
        <w:rPr>
          <w:rFonts w:ascii="Arial Narrow" w:hAnsi="Arial Narrow" w:cs="Tahoma"/>
          <w:sz w:val="22"/>
          <w:szCs w:val="22"/>
        </w:rPr>
        <w:t>w zakresie obsługi technicznej</w:t>
      </w:r>
      <w:r w:rsidR="00F76D3E">
        <w:rPr>
          <w:rFonts w:ascii="Arial Narrow" w:hAnsi="Arial Narrow" w:cs="Tahoma"/>
          <w:sz w:val="22"/>
          <w:szCs w:val="22"/>
        </w:rPr>
        <w:t xml:space="preserve"> i</w:t>
      </w:r>
      <w:r w:rsidRPr="00965A00">
        <w:rPr>
          <w:rFonts w:ascii="Arial Narrow" w:hAnsi="Arial Narrow" w:cs="Tahoma"/>
          <w:sz w:val="22"/>
          <w:szCs w:val="22"/>
        </w:rPr>
        <w:t xml:space="preserve"> napraw bieżących </w:t>
      </w:r>
      <w:r w:rsidRPr="00BC1809">
        <w:rPr>
          <w:rFonts w:ascii="Arial Narrow" w:hAnsi="Arial Narrow" w:cs="Arial"/>
          <w:sz w:val="22"/>
          <w:szCs w:val="22"/>
        </w:rPr>
        <w:t xml:space="preserve">pojazdów służbowych zwanych w dalszej części umowy „usługami”, użytkowanych przez Komendę </w:t>
      </w:r>
      <w:r w:rsidR="00C46DAC">
        <w:rPr>
          <w:rFonts w:ascii="Arial Narrow" w:hAnsi="Arial Narrow" w:cs="Arial"/>
          <w:sz w:val="22"/>
          <w:szCs w:val="22"/>
        </w:rPr>
        <w:t xml:space="preserve">Powiatową Policji w </w:t>
      </w:r>
      <w:r w:rsidR="0000778C">
        <w:rPr>
          <w:rFonts w:ascii="Arial Narrow" w:hAnsi="Arial Narrow" w:cs="Arial"/>
          <w:sz w:val="22"/>
          <w:szCs w:val="22"/>
        </w:rPr>
        <w:t>Rawiczu</w:t>
      </w:r>
      <w:r w:rsidR="005D2FDB">
        <w:rPr>
          <w:rFonts w:ascii="Arial Narrow" w:hAnsi="Arial Narrow" w:cs="Arial"/>
          <w:sz w:val="22"/>
          <w:szCs w:val="22"/>
        </w:rPr>
        <w:t>.</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Zakres przedmiotu umowy obejmuje:</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obsługę 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w:t>
      </w:r>
      <w:r w:rsidR="00274D5F">
        <w:rPr>
          <w:rFonts w:ascii="Arial Narrow" w:hAnsi="Arial Narrow" w:cs="Arial"/>
          <w:sz w:val="22"/>
          <w:szCs w:val="22"/>
        </w:rPr>
        <w:br/>
      </w:r>
      <w:r w:rsidRPr="00965A00">
        <w:rPr>
          <w:rFonts w:ascii="Arial Narrow" w:hAnsi="Arial Narrow" w:cs="Arial"/>
          <w:sz w:val="22"/>
          <w:szCs w:val="22"/>
        </w:rPr>
        <w:t xml:space="preserve">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965A00">
        <w:rPr>
          <w:rFonts w:ascii="Arial Narrow" w:hAnsi="Arial Narrow" w:cs="Cambria"/>
          <w:sz w:val="22"/>
          <w:szCs w:val="22"/>
        </w:rPr>
        <w:t>§ 3 ust. 1 umowy</w:t>
      </w:r>
      <w:r>
        <w:rPr>
          <w:rFonts w:ascii="Arial Narrow" w:hAnsi="Arial Narrow" w:cs="Cambria"/>
          <w:sz w:val="22"/>
          <w:szCs w:val="22"/>
        </w:rPr>
        <w:t>;</w:t>
      </w:r>
      <w:r w:rsidRPr="00965A00">
        <w:rPr>
          <w:rFonts w:ascii="Arial Narrow" w:hAnsi="Arial Narrow" w:cs="Cambria"/>
          <w:sz w:val="22"/>
          <w:szCs w:val="22"/>
        </w:rPr>
        <w:t xml:space="preserve"> </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naprawy bieżące co należy rozumieć jako diagnostykę oraz wymianę uszkodzonych części mechanicznych </w:t>
      </w:r>
      <w:r w:rsidRPr="00CA3511">
        <w:rPr>
          <w:rFonts w:ascii="Arial Narrow" w:hAnsi="Arial Narrow" w:cs="Arial"/>
          <w:sz w:val="22"/>
          <w:szCs w:val="22"/>
        </w:rPr>
        <w:br/>
        <w:t xml:space="preserve">i elektrycznych w wyniku awarii, która wystąpiła w trakcie użytkowania pojazdu, oraz mycia nadwozia pojazdu </w:t>
      </w:r>
      <w:r w:rsidRPr="00CA3511">
        <w:rPr>
          <w:rFonts w:ascii="Arial Narrow" w:hAnsi="Arial Narrow" w:cs="Arial"/>
          <w:sz w:val="22"/>
          <w:szCs w:val="22"/>
        </w:rPr>
        <w:br/>
        <w:t>i odkurzania jego wnętrza, a także sprawdzenia prawidłowości działania sygnalizacji uprzywilejowania;</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bookmarkStart w:id="50" w:name="_Hlk135215873"/>
      <w:r w:rsidRPr="00CA3511">
        <w:rPr>
          <w:rFonts w:ascii="Arial Narrow" w:hAnsi="Arial Narrow" w:cs="Cambria"/>
          <w:sz w:val="22"/>
          <w:szCs w:val="22"/>
        </w:rPr>
        <w:t>wymianę ogumienia co należy rozumieć jako sezonową wymianę kół lub opon w pojazdach objętych umową wraz z wyważeniem. Zamawiający zastrzega sobie możliwość wymiany pozasezonowej ogumienia. Zamawiający zaopatrzy Wykonawcę w opony potrzebne do przeprowadzenie w/w czynności</w:t>
      </w:r>
      <w:bookmarkEnd w:id="50"/>
      <w:r w:rsidR="00FA3B5E">
        <w:rPr>
          <w:rFonts w:ascii="Arial Narrow" w:hAnsi="Arial Narrow" w:cs="Cambria"/>
          <w:sz w:val="22"/>
          <w:szCs w:val="22"/>
        </w:rPr>
        <w:t>. Komplet kół lub opon rozumiane jako 4 szt.;</w:t>
      </w:r>
    </w:p>
    <w:p w:rsidR="00225430" w:rsidRPr="00CA3511"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naprawę opony co należy rozumieć jako przywrócenie pierwotnego stanu technicznego opony poprzez jej załatanie, zakołkowanie, uszczelnienie, wymianę zaworu ciśnienia w feldze w sposób pozwalający na dalszą eksploatację.</w:t>
      </w:r>
    </w:p>
    <w:p w:rsidR="00225430" w:rsidRPr="00965A00" w:rsidRDefault="00225430" w:rsidP="00225430">
      <w:pPr>
        <w:tabs>
          <w:tab w:val="left" w:pos="426"/>
        </w:tabs>
        <w:ind w:left="426"/>
        <w:rPr>
          <w:rFonts w:ascii="Arial Narrow" w:hAnsi="Arial Narrow" w:cs="Arial"/>
          <w:sz w:val="22"/>
          <w:szCs w:val="22"/>
        </w:rPr>
      </w:pPr>
      <w:r w:rsidRPr="00965A00">
        <w:rPr>
          <w:rFonts w:ascii="Arial Narrow" w:hAnsi="Arial Narrow" w:cs="Arial"/>
          <w:sz w:val="22"/>
          <w:szCs w:val="22"/>
        </w:rPr>
        <w:t xml:space="preserve">Wykonawca wykona obsługę techniczną zgodnie z zaleceniami producenta pojazdu przy określonym przebiegu lub czasookresie, a naprawę pojazdu poprzez przywrócenie jego pełnej sprawności technicznej, zgodnie </w:t>
      </w:r>
      <w:r w:rsidRPr="00965A00">
        <w:rPr>
          <w:rFonts w:ascii="Arial Narrow" w:hAnsi="Arial Narrow" w:cs="Arial"/>
          <w:sz w:val="22"/>
          <w:szCs w:val="22"/>
        </w:rPr>
        <w:br/>
        <w:t>z technologią naprawy, z zachowaniem jego pierwotnych parametrów techniczno-użytkowych.</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Wykonanie usługi dla każdego z pojazdów, o których mowa w ust. 1 będzie odbywało się wg następujących zasad:</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Zamawiający dostarczy pojazd do warsztatu Wykonawcy we własnym zakresie, w przypadku, gdy wskazany do naprawy pojazd posiada zdolność samodzielnego poruszania się;</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dostarczenie pojazdu do naprawy Wykonawcy odbywać się będzie każdorazowo za pisemnym potwierdzeniem </w:t>
      </w:r>
      <w:r>
        <w:rPr>
          <w:rFonts w:ascii="Arial Narrow" w:hAnsi="Arial Narrow" w:cs="Arial"/>
          <w:sz w:val="22"/>
          <w:szCs w:val="22"/>
        </w:rPr>
        <w:br/>
      </w:r>
      <w:r w:rsidRPr="00CA3511">
        <w:rPr>
          <w:rFonts w:ascii="Arial Narrow" w:hAnsi="Arial Narrow" w:cs="Arial"/>
          <w:sz w:val="22"/>
          <w:szCs w:val="22"/>
        </w:rPr>
        <w:t>z uwzględnieniem daty i godziny odbioru;</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lastRenderedPageBreak/>
        <w:t xml:space="preserve">przed przystąpieniem do wykonania usługi, wykonawca dokona precyzyjnej diagnozy pojazdu oraz sporządzi </w:t>
      </w:r>
      <w:r w:rsidRPr="00CA3511">
        <w:rPr>
          <w:rFonts w:ascii="Arial Narrow" w:hAnsi="Arial Narrow" w:cs="Arial"/>
          <w:sz w:val="22"/>
          <w:szCs w:val="22"/>
        </w:rPr>
        <w:br/>
        <w:t>i przedstawi Zamawiającemu kosztorys usługi;</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Wykonawca przystąpi do wykonania usługi, po zatwierdzeniu kosztorysu usługi i przekazaniu przez Zamawiającego pisemnego zlecenia wykonania usługi;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po dokonanej usłudze, Wykonawca zgłosi Zamawiającemu gotowość do odbioru pojazdu, a Zamawiający odbierze pojazd z warsztatu Wykonawcy na własny koszt;</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wszelkie przemieszczenia pojazdów zleconych do naprawy, dokonywane przez Wykonawcę odbywać się będą przy użyciu pojazdu typu laweta. Dopuszczalne jest dokonanie próby drogowej </w:t>
      </w:r>
      <w:bookmarkStart w:id="51" w:name="_Hlk161644694"/>
      <w:r w:rsidRPr="00CA3511">
        <w:rPr>
          <w:rFonts w:ascii="Arial Narrow" w:hAnsi="Arial Narrow" w:cs="Arial"/>
          <w:sz w:val="22"/>
          <w:szCs w:val="22"/>
        </w:rPr>
        <w:t>tylko i wyłącznie po widocznym oznakowaniu pojazdu tablicą magnetyczna z przodu i z tyłu barwy żółtej z czarnym napisem „Przejazd techniczny” o wymiarach minimum formatu A4;</w:t>
      </w:r>
      <w:bookmarkEnd w:id="51"/>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 xml:space="preserve">Wykonawca w celu realizacji usługi zobowiązany jest każdorazowo do przedłożenia kosztorysu obsługi lub naprawy w terminie 2 dni roboczych </w:t>
      </w:r>
      <w:r w:rsidRPr="00CA3511">
        <w:rPr>
          <w:rFonts w:ascii="Arial Narrow" w:hAnsi="Arial Narrow" w:cs="Arial"/>
          <w:sz w:val="22"/>
          <w:szCs w:val="22"/>
        </w:rPr>
        <w:t>(od poniedziałku do piątku, z wyłączeniem dni ustawowo wolnych od pracy)</w:t>
      </w:r>
      <w:r w:rsidRPr="00CA3511">
        <w:rPr>
          <w:rFonts w:ascii="Arial Narrow" w:hAnsi="Arial Narrow" w:cs="Cambria"/>
          <w:sz w:val="22"/>
          <w:szCs w:val="22"/>
        </w:rPr>
        <w:t xml:space="preserve"> od momentu skutecznego dostarczenia pojazdu do warsztatu Wykonawcy. Warunkiem rozpoczęcia realizacji usługi jest zaakceptowanie kosztorysu przez Zamawiającego</w:t>
      </w:r>
      <w:r>
        <w:rPr>
          <w:rFonts w:ascii="Arial Narrow" w:hAnsi="Arial Narrow" w:cs="Cambria"/>
          <w:sz w:val="22"/>
          <w:szCs w:val="22"/>
        </w:rPr>
        <w:t>;</w:t>
      </w:r>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wzór zlecenia pojazdu do naprawy stanowi załącznik nr 1 do niniejszej umowy. </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Wykaz pojazdów służbowych objętych usługą w ramach niniejszej umowy określa załącznik nr 2 do umowy, przy czym wskazana ilość i rodzaj pojazdów ma charakter szacunkowy, a faktyczna liczba i rodzaj pojazdów podlegających usługom będzie zależna od ilości kolizji z udziałem pojazdów służbowych lub ich uszkodzeń oraz w zależności od ilości i rodzaju pojazdów nabywanych lub wycofywanych z eksploatacji. Zamawiający dopuszcza możliwość zlecenia naprawy pojazdu tego samego typu innemu podmiotowi, z którym posiada zawartą umowę w danym zakresie.</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Oznaczenie pojazdu w wykazie, o którym mowa w ust. 4 może ulec zmianie w zależności od zaistniałych okoliczności </w:t>
      </w:r>
    </w:p>
    <w:p w:rsidR="00225430" w:rsidRPr="00965A00" w:rsidRDefault="00225430" w:rsidP="00225430">
      <w:pPr>
        <w:ind w:left="426"/>
        <w:rPr>
          <w:rFonts w:ascii="Arial Narrow" w:hAnsi="Arial Narrow" w:cs="Cambria"/>
          <w:sz w:val="22"/>
          <w:szCs w:val="22"/>
        </w:rPr>
      </w:pPr>
      <w:r w:rsidRPr="00965A00">
        <w:rPr>
          <w:rFonts w:ascii="Arial Narrow" w:hAnsi="Arial Narrow" w:cs="Cambria"/>
          <w:sz w:val="22"/>
          <w:szCs w:val="22"/>
        </w:rPr>
        <w:t>(wycofanie, przydział).</w:t>
      </w:r>
    </w:p>
    <w:p w:rsidR="0022543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225430" w:rsidRPr="00CA3511"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CA3511">
        <w:rPr>
          <w:rFonts w:ascii="Arial Narrow" w:hAnsi="Arial Narrow" w:cs="Cambria"/>
          <w:i/>
          <w:sz w:val="22"/>
          <w:szCs w:val="22"/>
        </w:rPr>
        <w:t xml:space="preserve">Wykonawca w celu realizacji niniejszej umowy, w czasie jej trwania będzie polegać na zasobach podmiotu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(oznaczenie podmiotu) w postaci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(rodzaj udostępnionego zasobu) zgodnie z oświadczeniem tego podmiotu z dnia</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złożony wraz z ofertą Wykonawcy. Podmiot ten będzie brał udział w realizacji zamówienia. (ustęp ten zostanie wprowadzony w przypadku wystąpienia okoliczności, o których w nim mowa).</w:t>
      </w:r>
    </w:p>
    <w:p w:rsidR="00122C08" w:rsidRDefault="00122C08" w:rsidP="00122C08">
      <w:pPr>
        <w:ind w:left="0"/>
        <w:rPr>
          <w:rFonts w:ascii="Arial Narrow" w:hAnsi="Arial Narrow" w:cs="Arial"/>
          <w:b/>
          <w:bCs/>
          <w:sz w:val="22"/>
          <w:szCs w:val="22"/>
          <w:lang w:eastAsia="zh-CN"/>
        </w:rPr>
      </w:pPr>
    </w:p>
    <w:p w:rsidR="00225430" w:rsidRPr="00965A00" w:rsidRDefault="00225430" w:rsidP="00930578">
      <w:pPr>
        <w:ind w:left="0"/>
        <w:jc w:val="center"/>
        <w:rPr>
          <w:rFonts w:ascii="Arial Narrow" w:hAnsi="Arial Narrow"/>
          <w:sz w:val="22"/>
          <w:szCs w:val="22"/>
        </w:rPr>
      </w:pPr>
      <w:r w:rsidRPr="00965A00">
        <w:rPr>
          <w:rFonts w:ascii="Arial Narrow" w:hAnsi="Arial Narrow" w:cs="Cambria"/>
          <w:b/>
          <w:sz w:val="22"/>
          <w:szCs w:val="22"/>
        </w:rPr>
        <w:t>§ 2</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Podwykonawcy</w:t>
      </w:r>
      <w:r w:rsidR="00930578">
        <w:rPr>
          <w:rFonts w:ascii="Arial Narrow" w:hAnsi="Arial Narrow" w:cs="Cambria"/>
          <w:b/>
          <w:sz w:val="22"/>
          <w:szCs w:val="22"/>
        </w:rPr>
        <w:t>]</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cs="Cambria"/>
          <w:sz w:val="22"/>
          <w:szCs w:val="22"/>
        </w:rPr>
        <w:t>Jeżeli Zamawiający stwierdzi, że wobec danego podwykonawcy zachodzą podstawy wykluczenia, Wykonawca zobowiązany jest zastąpić tego podwykonawcę lub zrezygnować z powierzenia wykonania części zamówienia temu podwykonawcy</w:t>
      </w:r>
    </w:p>
    <w:p w:rsidR="00225430" w:rsidRPr="00225430"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Powierzenie wykonania części zamówienia podwykonawcom nie zwalnia Wykonawcy z odpowiedzialności za należyte wykonanie tego zamówieni</w:t>
      </w:r>
      <w:r>
        <w:rPr>
          <w:rFonts w:ascii="Arial Narrow" w:hAnsi="Arial Narrow"/>
          <w:sz w:val="22"/>
          <w:szCs w:val="22"/>
          <w:shd w:val="clear" w:color="auto" w:fill="FFFFFF"/>
        </w:rPr>
        <w:t>a.</w:t>
      </w:r>
    </w:p>
    <w:p w:rsidR="00225430" w:rsidRPr="00225430" w:rsidRDefault="00225430" w:rsidP="00930578">
      <w:pPr>
        <w:pStyle w:val="Akapitzlist"/>
        <w:numPr>
          <w:ilvl w:val="0"/>
          <w:numId w:val="37"/>
        </w:numPr>
        <w:jc w:val="both"/>
        <w:rPr>
          <w:rFonts w:ascii="Arial Narrow" w:hAnsi="Arial Narrow" w:cs="Cambria"/>
          <w:sz w:val="22"/>
          <w:szCs w:val="22"/>
        </w:rPr>
      </w:pPr>
      <w:r w:rsidRPr="00225430">
        <w:rPr>
          <w:rFonts w:ascii="Arial Narrow" w:hAnsi="Arial Narrow"/>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r>
        <w:rPr>
          <w:rFonts w:ascii="Arial Narrow" w:hAnsi="Arial Narrow"/>
          <w:sz w:val="22"/>
          <w:szCs w:val="22"/>
          <w:shd w:val="clear" w:color="auto" w:fill="FFFFFF"/>
        </w:rPr>
        <w:t>.</w:t>
      </w:r>
    </w:p>
    <w:p w:rsidR="00122C08" w:rsidRDefault="00122C08" w:rsidP="00122C08">
      <w:pPr>
        <w:ind w:left="0"/>
        <w:rPr>
          <w:rFonts w:ascii="Arial Narrow" w:hAnsi="Arial Narrow" w:cs="Arial"/>
          <w:b/>
          <w:bCs/>
          <w:sz w:val="22"/>
          <w:szCs w:val="22"/>
          <w:lang w:eastAsia="zh-CN"/>
        </w:rPr>
      </w:pPr>
    </w:p>
    <w:p w:rsidR="00225430" w:rsidRPr="00930578" w:rsidRDefault="00225430" w:rsidP="00930578">
      <w:pPr>
        <w:jc w:val="center"/>
        <w:rPr>
          <w:rFonts w:ascii="Arial Narrow" w:hAnsi="Arial Narrow" w:cs="Cambria"/>
          <w:b/>
          <w:sz w:val="22"/>
          <w:szCs w:val="22"/>
        </w:rPr>
      </w:pPr>
      <w:r w:rsidRPr="00965A00">
        <w:rPr>
          <w:rFonts w:ascii="Arial Narrow" w:hAnsi="Arial Narrow" w:cs="Cambria"/>
          <w:b/>
          <w:sz w:val="22"/>
          <w:szCs w:val="22"/>
        </w:rPr>
        <w:t>§ 3</w:t>
      </w:r>
      <w:r w:rsidR="00930578">
        <w:rPr>
          <w:rFonts w:ascii="Arial Narrow" w:hAnsi="Arial Narrow" w:cs="Cambria"/>
          <w:b/>
          <w:sz w:val="22"/>
          <w:szCs w:val="22"/>
        </w:rPr>
        <w:t xml:space="preserve"> [</w:t>
      </w:r>
      <w:r w:rsidRPr="00965A00">
        <w:rPr>
          <w:rFonts w:ascii="Arial Narrow" w:hAnsi="Arial Narrow" w:cs="Cambria"/>
          <w:b/>
          <w:sz w:val="22"/>
          <w:szCs w:val="22"/>
        </w:rPr>
        <w:t>Kosztorys usługi i zlecenie wykonania usługi</w:t>
      </w:r>
      <w:r w:rsidR="00930578">
        <w:rPr>
          <w:rFonts w:ascii="Arial Narrow" w:hAnsi="Arial Narrow" w:cs="Cambria"/>
          <w:b/>
          <w:sz w:val="22"/>
          <w:szCs w:val="22"/>
        </w:rPr>
        <w:t>]</w:t>
      </w:r>
    </w:p>
    <w:p w:rsidR="00225430" w:rsidRPr="00F76D3E" w:rsidRDefault="00225430" w:rsidP="00F76D3E">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holowania pojazdu oraz wszystkie inne koszty niezbędne dla wykonania usługi, a także przebieg całkowity pojazdu. Podstawą do rozpoczęcia wykonania usługi przez Wykonawcę jest zlecenie, o którym mowa w § 1 ust 3 pkt </w:t>
      </w:r>
      <w:r w:rsidR="00BB5272">
        <w:rPr>
          <w:rFonts w:ascii="Arial Narrow" w:hAnsi="Arial Narrow" w:cs="Cambria"/>
          <w:sz w:val="22"/>
          <w:szCs w:val="22"/>
        </w:rPr>
        <w:t>5</w:t>
      </w:r>
      <w:r w:rsidRPr="00965A00">
        <w:rPr>
          <w:rFonts w:ascii="Arial Narrow" w:hAnsi="Arial Narrow" w:cs="Cambria"/>
          <w:sz w:val="22"/>
          <w:szCs w:val="22"/>
        </w:rPr>
        <w:t xml:space="preserve"> umowy</w:t>
      </w:r>
      <w:r w:rsidR="001B1C21">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przedłoży Zamawiającemu kosztorys usługi w terminie 2 dni roboczych</w:t>
      </w:r>
      <w:r w:rsidRPr="00965A00">
        <w:rPr>
          <w:rFonts w:ascii="Arial Narrow" w:hAnsi="Arial Narrow" w:cs="Arial"/>
          <w:sz w:val="22"/>
          <w:szCs w:val="22"/>
        </w:rPr>
        <w:t xml:space="preserve"> (od poniedziałku do piątku, </w:t>
      </w:r>
      <w:r>
        <w:rPr>
          <w:rFonts w:ascii="Arial Narrow" w:hAnsi="Arial Narrow" w:cs="Arial"/>
          <w:sz w:val="22"/>
          <w:szCs w:val="22"/>
        </w:rPr>
        <w:br/>
      </w:r>
      <w:r w:rsidRPr="00965A00">
        <w:rPr>
          <w:rFonts w:ascii="Arial Narrow" w:hAnsi="Arial Narrow" w:cs="Arial"/>
          <w:sz w:val="22"/>
          <w:szCs w:val="22"/>
        </w:rPr>
        <w:t xml:space="preserve">z wyłączeniem dni ustawowo wolnych od pracy) </w:t>
      </w:r>
      <w:r w:rsidRPr="00965A00">
        <w:rPr>
          <w:rFonts w:ascii="Arial Narrow" w:hAnsi="Arial Narrow" w:cs="Cambria"/>
          <w:sz w:val="22"/>
          <w:szCs w:val="22"/>
        </w:rPr>
        <w:t>licząc od dnia dostarczenia pojazdu do warsztatu samochodowego Wykonawcy. Kosztorys winien zawierać aktualny przebieg pojazdu.</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Zamawiający zastrzega sobie prawo do korekty kosztorysu usługi co do rodzaju zastosowanych części zamiennych </w:t>
      </w:r>
      <w:r w:rsidR="00930578">
        <w:rPr>
          <w:rFonts w:ascii="Arial Narrow" w:hAnsi="Arial Narrow" w:cs="Cambria"/>
          <w:sz w:val="22"/>
          <w:szCs w:val="22"/>
        </w:rPr>
        <w:br/>
      </w:r>
      <w:r w:rsidRPr="00965A00">
        <w:rPr>
          <w:rFonts w:ascii="Arial Narrow" w:hAnsi="Arial Narrow" w:cs="Cambria"/>
          <w:sz w:val="22"/>
          <w:szCs w:val="22"/>
        </w:rPr>
        <w:t xml:space="preserve">i wynagrodzenia za jej wykonanie związanego z tą korektą, w szczególności w przypadku powierzenia Wykonawcy części zamiennych przez Zamawiającego lub wskazania innych zamienników części niż oferowane w kosztorysie. </w:t>
      </w:r>
    </w:p>
    <w:p w:rsidR="00225430" w:rsidRPr="00BB62B6"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Czasochłonności poszczególnych prac w przedłożonym kosztorysie nie będą wyższe niż czasochłonności za te prace wyznaczone w narzędziach informatycznych EUROTAX. W tym zakresie Zamawiający zastrzega sobie prawo do weryfikacji i wprowadzania korekty. Zamawiający dopuszcza złożenie przez Wykonawcę kosztorysu naprawy w innym </w:t>
      </w:r>
      <w:r w:rsidRPr="00BB62B6">
        <w:rPr>
          <w:rFonts w:ascii="Arial Narrow" w:hAnsi="Arial Narrow" w:cs="Cambria"/>
          <w:sz w:val="22"/>
          <w:szCs w:val="22"/>
        </w:rPr>
        <w:t xml:space="preserve">systemie niż EUROTAX, jednak zgodnie z zapisami § 3 umowy weryfikacja zostanie dokonana w narzędziu EUROTAX </w:t>
      </w:r>
    </w:p>
    <w:p w:rsidR="00225430" w:rsidRPr="00F0496A"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lastRenderedPageBreak/>
        <w:t xml:space="preserve">Uśredniona czasochłonność obsługi technicznej zgodnej w swoim zakresie z wymaganiami producenta pojazdu wynosi </w:t>
      </w:r>
      <w:r w:rsidRPr="00F0496A">
        <w:rPr>
          <w:rFonts w:ascii="Arial Narrow" w:hAnsi="Arial Narrow" w:cs="Cambria"/>
          <w:sz w:val="22"/>
          <w:szCs w:val="22"/>
        </w:rPr>
        <w:t>2,3 r</w:t>
      </w:r>
      <w:r w:rsidR="00271962" w:rsidRPr="00F0496A">
        <w:rPr>
          <w:rFonts w:ascii="Arial Narrow" w:hAnsi="Arial Narrow" w:cs="Cambria"/>
          <w:sz w:val="22"/>
          <w:szCs w:val="22"/>
        </w:rPr>
        <w:t>oboczogodziny</w:t>
      </w:r>
      <w:r w:rsidRPr="00F0496A">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w:t>
      </w:r>
      <w:r w:rsidR="008E0DC9">
        <w:rPr>
          <w:rFonts w:ascii="Arial Narrow" w:hAnsi="Arial Narrow" w:cs="Cambria"/>
          <w:sz w:val="22"/>
          <w:szCs w:val="22"/>
        </w:rPr>
        <w:br/>
      </w:r>
      <w:r w:rsidRPr="00965A00">
        <w:rPr>
          <w:rFonts w:ascii="Arial Narrow" w:hAnsi="Arial Narrow" w:cs="Cambria"/>
          <w:sz w:val="22"/>
          <w:szCs w:val="22"/>
        </w:rPr>
        <w:t>w formie wiadomości e-mail. Załącznikiem do zlecenia jest zaakceptowany przez Zamawiającego kosztorys naprawy.</w:t>
      </w:r>
    </w:p>
    <w:p w:rsidR="00225430" w:rsidRPr="00D16F1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 przypadku przekazania kosztorysu, którego wartość przekroczy 70% wartości pojazdu Zamawiający zastrzega sobie możliwość anulowania zlecenia a Wykonawca zobowiązany jest oddać pojazd w stanie jak przed naprawą bez </w:t>
      </w:r>
      <w:r w:rsidRPr="00D16F10">
        <w:rPr>
          <w:rFonts w:ascii="Arial Narrow" w:hAnsi="Arial Narrow" w:cs="Cambria"/>
          <w:sz w:val="22"/>
          <w:szCs w:val="22"/>
        </w:rPr>
        <w:t>obciążania Zamawiającego żadnymi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 przypadku przekazania kosztorysu uzupełniającego Zamawiający zastrzega sobie możliwość anulowania całego zlecenia a Wykonawca zobowiązany jest oddać pojazd w stanie jak przed naprawą bez obciążania Zamawiającego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W przypadku nagłej konieczności uzupełnienia płynów eksploatacyjnych pojazdu, Zamawiający dopuszcza wykonanie usługi za uprzednią zgodą telefoniczną pod nr tel. </w:t>
      </w:r>
      <w:r w:rsidRPr="00930578">
        <w:rPr>
          <w:rFonts w:ascii="Arial Narrow" w:hAnsi="Arial Narrow" w:cs="Cambria"/>
          <w:sz w:val="22"/>
          <w:szCs w:val="22"/>
          <w:highlight w:val="yellow"/>
        </w:rPr>
        <w:t>………………………………………</w:t>
      </w:r>
      <w:r w:rsidRPr="00D16F10">
        <w:rPr>
          <w:rFonts w:ascii="Arial Narrow" w:hAnsi="Arial Narrow" w:cs="Cambria"/>
          <w:sz w:val="22"/>
          <w:szCs w:val="22"/>
        </w:rPr>
        <w:t>, bez konieczności sporządzania przez Wykonawcę kosztorysu</w:t>
      </w:r>
      <w:r>
        <w:rPr>
          <w:rFonts w:ascii="Arial Narrow" w:hAnsi="Arial Narrow" w:cs="Cambria"/>
          <w:sz w:val="22"/>
          <w:szCs w:val="22"/>
        </w:rPr>
        <w:t>.</w:t>
      </w:r>
    </w:p>
    <w:p w:rsidR="00122C08" w:rsidRDefault="00122C08" w:rsidP="00122C08">
      <w:pPr>
        <w:jc w:val="center"/>
        <w:rPr>
          <w:rFonts w:ascii="Arial Narrow" w:hAnsi="Arial Narrow" w:cs="Verdana"/>
          <w:b/>
          <w:sz w:val="22"/>
          <w:szCs w:val="22"/>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4</w:t>
      </w:r>
      <w:r w:rsidR="00930578">
        <w:rPr>
          <w:rFonts w:ascii="Arial Narrow" w:hAnsi="Arial Narrow" w:cs="Cambria"/>
          <w:b/>
          <w:sz w:val="22"/>
          <w:szCs w:val="22"/>
        </w:rPr>
        <w:t xml:space="preserve"> [</w:t>
      </w:r>
      <w:r w:rsidRPr="00965A00">
        <w:rPr>
          <w:rFonts w:ascii="Arial Narrow" w:hAnsi="Arial Narrow" w:cs="Cambria"/>
          <w:b/>
          <w:sz w:val="22"/>
          <w:szCs w:val="22"/>
        </w:rPr>
        <w:t>Części zamienne</w:t>
      </w:r>
      <w:r w:rsidR="00930578">
        <w:rPr>
          <w:rFonts w:ascii="Arial Narrow" w:hAnsi="Arial Narrow" w:cs="Cambria"/>
          <w:b/>
          <w:sz w:val="22"/>
          <w:szCs w:val="22"/>
        </w:rPr>
        <w:t>]</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Zamawiający zastrzega sobie prawo do dostarczenia Wykonawcy części zamiennej, a Wykonawca zobowiązuje się do montażu w pojeździe części zamiennej przekazanej przez Zamawiającego i obniżenia ceny naprawy pojazdu </w:t>
      </w:r>
      <w:r w:rsidR="008E0DC9">
        <w:rPr>
          <w:rFonts w:ascii="Arial Narrow" w:hAnsi="Arial Narrow" w:cs="Cambria"/>
          <w:sz w:val="22"/>
          <w:szCs w:val="22"/>
        </w:rPr>
        <w:br/>
      </w:r>
      <w:r w:rsidRPr="00965A00">
        <w:rPr>
          <w:rFonts w:ascii="Arial Narrow" w:hAnsi="Arial Narrow" w:cs="Cambria"/>
          <w:sz w:val="22"/>
          <w:szCs w:val="22"/>
        </w:rPr>
        <w:t>o wartość części, którą pierwotnie wyceniono w kosztorysie naprawy.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Zamawiający na pisemny wniosek Wykonawcy dopuszcza stosowanie w naprawie części używanych lub regenerowanych z wyłączeniem wymienionych w rozporządzeniu Ministra Infrastruktury z dnia 28 września 2005 r. </w:t>
      </w:r>
      <w:r>
        <w:rPr>
          <w:rFonts w:ascii="Arial Narrow" w:hAnsi="Arial Narrow" w:cs="Cambria"/>
          <w:sz w:val="22"/>
          <w:szCs w:val="22"/>
        </w:rPr>
        <w:br/>
      </w:r>
      <w:r w:rsidRPr="00965A00">
        <w:rPr>
          <w:rFonts w:ascii="Arial Narrow" w:hAnsi="Arial Narrow" w:cs="Cambria"/>
          <w:sz w:val="22"/>
          <w:szCs w:val="22"/>
        </w:rPr>
        <w:t xml:space="preserve">w sprawie wykazu przedmiotów wyposażenia i części wymontowanych z pojazdów, których ponowne użycie zagraża bezpieczeństwu ruchu drogowego lub negatywnie wpływa na środowisko (Dz.U. z 2005, Nr 201, poz.  1666), </w:t>
      </w:r>
      <w:r>
        <w:rPr>
          <w:rFonts w:ascii="Arial Narrow" w:hAnsi="Arial Narrow" w:cs="Cambria"/>
          <w:sz w:val="22"/>
          <w:szCs w:val="22"/>
        </w:rPr>
        <w:br/>
      </w:r>
      <w:r w:rsidRPr="00965A00">
        <w:rPr>
          <w:rFonts w:ascii="Arial Narrow" w:hAnsi="Arial Narrow" w:cs="Cambria"/>
          <w:sz w:val="22"/>
          <w:szCs w:val="22"/>
        </w:rPr>
        <w:t xml:space="preserve">z zastrzeżeniem, że w przypadku pojazdów, których okres eksploatacji jest krótszy niż 3 lata, Zamawiający nie dopuszcza montażu części używanych.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(w uzasadnionych przypadkach Zamawiający dopuszcza naprawę uszkodzonej sygnalizacji wyłącznie poprzez wymianę jej poszczególnych, uszkodzonych elementów).</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 xml:space="preserve">Odbudowa pojazdu oznakowanego w zakresie wyposażenia policyjnego powinna być zgodna z § 31 rozporządzenia </w:t>
      </w:r>
      <w:r w:rsidRPr="00895930">
        <w:rPr>
          <w:rFonts w:ascii="Arial Narrow" w:hAnsi="Arial Narrow" w:cs="Cambria"/>
          <w:sz w:val="22"/>
          <w:szCs w:val="22"/>
          <w:lang w:eastAsia="zh-CN" w:bidi="hi-IN"/>
        </w:rPr>
        <w:t>Ministra Infrastruktury z dnia 31</w:t>
      </w:r>
      <w:r w:rsidR="00930578" w:rsidRPr="00895930">
        <w:rPr>
          <w:rFonts w:ascii="Arial Narrow" w:hAnsi="Arial Narrow" w:cs="Cambria"/>
          <w:sz w:val="22"/>
          <w:szCs w:val="22"/>
          <w:lang w:eastAsia="zh-CN" w:bidi="hi-IN"/>
        </w:rPr>
        <w:t xml:space="preserve"> grudnia </w:t>
      </w:r>
      <w:r w:rsidRPr="00895930">
        <w:rPr>
          <w:rFonts w:ascii="Arial Narrow" w:hAnsi="Arial Narrow" w:cs="Cambria"/>
          <w:sz w:val="22"/>
          <w:szCs w:val="22"/>
          <w:lang w:eastAsia="zh-CN" w:bidi="hi-IN"/>
        </w:rPr>
        <w:t xml:space="preserve">2002 r. w sprawie warunków technicznych pojazdów oraz zakresu ich </w:t>
      </w:r>
      <w:r w:rsidRPr="00965A00">
        <w:rPr>
          <w:rFonts w:ascii="Arial Narrow" w:hAnsi="Arial Narrow" w:cs="Cambria"/>
          <w:sz w:val="22"/>
          <w:szCs w:val="22"/>
          <w:lang w:eastAsia="zh-CN" w:bidi="hi-IN"/>
        </w:rPr>
        <w:t xml:space="preserve">niezbędnego wyposażenia </w:t>
      </w:r>
      <w:r w:rsidRPr="00965A00">
        <w:rPr>
          <w:rFonts w:ascii="Arial Narrow" w:hAnsi="Arial Narrow" w:cs="Cambria"/>
          <w:sz w:val="22"/>
          <w:szCs w:val="22"/>
        </w:rPr>
        <w:t>(Dz. U. 20</w:t>
      </w:r>
      <w:r w:rsidR="001B1C21">
        <w:rPr>
          <w:rFonts w:ascii="Arial Narrow" w:hAnsi="Arial Narrow" w:cs="Cambria"/>
          <w:sz w:val="22"/>
          <w:szCs w:val="22"/>
        </w:rPr>
        <w:t>24</w:t>
      </w:r>
      <w:r w:rsidRPr="00965A00">
        <w:rPr>
          <w:rFonts w:ascii="Arial Narrow" w:hAnsi="Arial Narrow" w:cs="Cambria"/>
          <w:sz w:val="22"/>
          <w:szCs w:val="22"/>
        </w:rPr>
        <w:t xml:space="preserve"> poz. </w:t>
      </w:r>
      <w:r w:rsidR="001B1C21">
        <w:rPr>
          <w:rFonts w:ascii="Arial Narrow" w:hAnsi="Arial Narrow" w:cs="Cambria"/>
          <w:sz w:val="22"/>
          <w:szCs w:val="22"/>
        </w:rPr>
        <w:t>502</w:t>
      </w:r>
      <w:r w:rsidRPr="00965A00">
        <w:rPr>
          <w:rFonts w:ascii="Arial Narrow" w:hAnsi="Arial Narrow" w:cs="Cambria"/>
          <w:sz w:val="22"/>
          <w:szCs w:val="22"/>
        </w:rPr>
        <w:t xml:space="preserve">), </w:t>
      </w:r>
      <w:r w:rsidRPr="00965A00">
        <w:rPr>
          <w:rFonts w:ascii="Arial Narrow" w:hAnsi="Arial Narrow" w:cs="Cambria"/>
          <w:sz w:val="22"/>
          <w:szCs w:val="22"/>
          <w:lang w:eastAsia="zh-CN" w:bidi="hi-IN"/>
        </w:rPr>
        <w:t>a odtworzenie oznakowania pojazdu nastąpi zgodnie z wytycznymi przekazanymi przez Zamawiającego.</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usługi uzupełnienia oświetlenia zewnętrznego, Wykonawca zastosuje stawkę do 0,2 </w:t>
      </w:r>
      <w:proofErr w:type="spellStart"/>
      <w:r w:rsidRPr="00965A00">
        <w:rPr>
          <w:rFonts w:ascii="Arial Narrow" w:hAnsi="Arial Narrow" w:cs="Cambria"/>
          <w:sz w:val="22"/>
          <w:szCs w:val="22"/>
        </w:rPr>
        <w:t>rbg</w:t>
      </w:r>
      <w:proofErr w:type="spellEnd"/>
      <w:r w:rsidRPr="00965A00">
        <w:rPr>
          <w:rFonts w:ascii="Arial Narrow" w:hAnsi="Arial Narrow" w:cs="Cambria"/>
          <w:sz w:val="22"/>
          <w:szCs w:val="22"/>
        </w:rPr>
        <w:t xml:space="preserve"> za każdy punkt świetlny (reflektor, lampę) bez względu na ilość wymienianych żarówek. </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jest zobowiązany zastosować w ramach obsługi technicznej, oleje silnikowe określone w ofercie. Zastosowane oleje muszą spełniać wymogi producenta danego pojazdu w odniesieniu do rodzaju silnika. W przypadku zastosowania oleju o niewłaściwych parametrach, Wykonawca ponosi odpowiedzialność za szkody z tego wynikłe.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Strony uzgadniają, że w ramach czynników cenotwórczych kosztorysu, nie będą uwzględniane normalia wynikające </w:t>
      </w:r>
      <w:r>
        <w:rPr>
          <w:rFonts w:ascii="Arial Narrow" w:hAnsi="Arial Narrow" w:cs="Cambria"/>
          <w:sz w:val="22"/>
          <w:szCs w:val="22"/>
        </w:rPr>
        <w:br/>
      </w:r>
      <w:r w:rsidRPr="00965A00">
        <w:rPr>
          <w:rFonts w:ascii="Arial Narrow" w:hAnsi="Arial Narrow" w:cs="Cambria"/>
          <w:sz w:val="22"/>
          <w:szCs w:val="22"/>
        </w:rPr>
        <w:t xml:space="preserve">z EUROTAX. Wszystkie niezbędne części i płyny eksploatacyjne powinny być ujęte w kosztorysie jako elementy </w:t>
      </w:r>
      <w:r w:rsidRPr="00D16F10">
        <w:rPr>
          <w:rFonts w:ascii="Arial Narrow" w:hAnsi="Arial Narrow" w:cs="Cambria"/>
          <w:sz w:val="22"/>
          <w:szCs w:val="22"/>
        </w:rPr>
        <w:t>podlegające wymianie.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Zastosowane w usługach płyny eksploatacyjne muszą spełniać aprobaty producenta pojazdu.</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Wykonawca we własnym zakresie i na własny koszt dokona utylizacji pozostałych po naprawie odpadów.</w:t>
      </w:r>
    </w:p>
    <w:p w:rsidR="00BB5272" w:rsidRDefault="00BB5272" w:rsidP="00122C08">
      <w:pPr>
        <w:jc w:val="center"/>
        <w:rPr>
          <w:rFonts w:ascii="Arial Narrow" w:hAnsi="Arial Narrow" w:cs="Arial"/>
          <w:b/>
          <w:bCs/>
          <w:sz w:val="22"/>
          <w:szCs w:val="22"/>
          <w:lang w:eastAsia="zh-CN"/>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5</w:t>
      </w:r>
      <w:r w:rsidR="00930578">
        <w:rPr>
          <w:rFonts w:ascii="Arial Narrow" w:hAnsi="Arial Narrow" w:cs="Cambria"/>
          <w:b/>
          <w:sz w:val="22"/>
          <w:szCs w:val="22"/>
        </w:rPr>
        <w:t xml:space="preserve"> [</w:t>
      </w:r>
      <w:r w:rsidRPr="00965A00">
        <w:rPr>
          <w:rFonts w:ascii="Arial Narrow" w:hAnsi="Arial Narrow" w:cs="Cambria"/>
          <w:b/>
          <w:sz w:val="22"/>
          <w:szCs w:val="22"/>
        </w:rPr>
        <w:t>Wykonanie usług</w:t>
      </w:r>
      <w:r w:rsidR="00930578">
        <w:rPr>
          <w:rFonts w:ascii="Arial Narrow" w:hAnsi="Arial Narrow" w:cs="Cambria"/>
          <w:b/>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Miejscem wykonywania usług będzie warsztat położony w </w:t>
      </w:r>
      <w:r w:rsidRPr="00930578">
        <w:rPr>
          <w:rFonts w:ascii="Arial Narrow" w:hAnsi="Arial Narrow" w:cs="Arial"/>
          <w:sz w:val="22"/>
          <w:szCs w:val="22"/>
          <w:highlight w:val="yellow"/>
        </w:rPr>
        <w:t>…………………….</w:t>
      </w:r>
      <w:r w:rsidRPr="00965A00">
        <w:rPr>
          <w:rFonts w:ascii="Arial Narrow" w:hAnsi="Arial Narrow" w:cs="Arial"/>
          <w:sz w:val="22"/>
          <w:szCs w:val="22"/>
        </w:rPr>
        <w:t xml:space="preserve"> przy ul</w:t>
      </w:r>
      <w:r w:rsidRPr="00930578">
        <w:rPr>
          <w:rFonts w:ascii="Arial Narrow" w:hAnsi="Arial Narrow" w:cs="Arial"/>
          <w:sz w:val="22"/>
          <w:szCs w:val="22"/>
          <w:highlight w:val="yellow"/>
        </w:rPr>
        <w:t>………………………………….</w:t>
      </w:r>
      <w:r w:rsidRPr="00965A00">
        <w:rPr>
          <w:rFonts w:ascii="Arial Narrow" w:hAnsi="Arial Narrow" w:cs="Arial"/>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Cambria"/>
          <w:sz w:val="22"/>
          <w:szCs w:val="22"/>
        </w:rPr>
      </w:pPr>
      <w:r w:rsidRPr="00965A00">
        <w:rPr>
          <w:rFonts w:ascii="Arial Narrow" w:hAnsi="Arial Narrow" w:cs="Arial"/>
          <w:sz w:val="22"/>
          <w:szCs w:val="22"/>
        </w:rPr>
        <w:t>Wszelkie przemieszczenia pojazdów przekazanych do naprawy odbywać się będą przy użyciu pojazdów typu laweta.</w:t>
      </w:r>
    </w:p>
    <w:p w:rsidR="00A04695" w:rsidRPr="00965A00" w:rsidRDefault="00A04695" w:rsidP="004C5479">
      <w:pPr>
        <w:numPr>
          <w:ilvl w:val="0"/>
          <w:numId w:val="40"/>
        </w:numPr>
        <w:tabs>
          <w:tab w:val="clear" w:pos="340"/>
          <w:tab w:val="left" w:pos="142"/>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lastRenderedPageBreak/>
        <w:t>Zamawiający zastrzega sobie prawo kontroli stanu zaawansowania świadczenia usług, w szczególności naprawy pojazdu oraz sposobu jej realizacji na każdym etapie oraz ingerencji w zakres i sposób naprawy.</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 xml:space="preserve">Wykonawca, na czas usługi ponosi odpowiedzialność za uszkodzenia pojazdów i jest zobowiązany zabezpieczyć pojazdy przed działaniem warunków atmosferycznych oraz przed </w:t>
      </w:r>
      <w:r>
        <w:rPr>
          <w:rFonts w:ascii="Arial Narrow" w:hAnsi="Arial Narrow" w:cs="Cambria"/>
          <w:sz w:val="22"/>
          <w:szCs w:val="22"/>
        </w:rPr>
        <w:t>dostępem</w:t>
      </w:r>
      <w:r w:rsidRPr="00965A00">
        <w:rPr>
          <w:rFonts w:ascii="Arial Narrow" w:hAnsi="Arial Narrow" w:cs="Cambria"/>
          <w:sz w:val="22"/>
          <w:szCs w:val="22"/>
        </w:rPr>
        <w:t xml:space="preserve"> os</w:t>
      </w:r>
      <w:r>
        <w:rPr>
          <w:rFonts w:ascii="Arial Narrow" w:hAnsi="Arial Narrow" w:cs="Cambria"/>
          <w:sz w:val="22"/>
          <w:szCs w:val="22"/>
        </w:rPr>
        <w:t>ó</w:t>
      </w:r>
      <w:r w:rsidRPr="00965A00">
        <w:rPr>
          <w:rFonts w:ascii="Arial Narrow" w:hAnsi="Arial Narrow" w:cs="Cambria"/>
          <w:sz w:val="22"/>
          <w:szCs w:val="22"/>
        </w:rPr>
        <w:t>b trzeci</w:t>
      </w:r>
      <w:r>
        <w:rPr>
          <w:rFonts w:ascii="Arial Narrow" w:hAnsi="Arial Narrow" w:cs="Cambria"/>
          <w:sz w:val="22"/>
          <w:szCs w:val="22"/>
        </w:rPr>
        <w:t>ch</w:t>
      </w:r>
      <w:r w:rsidRPr="00965A00">
        <w:rPr>
          <w:rFonts w:ascii="Arial Narrow" w:hAnsi="Arial Narrow" w:cs="Cambria"/>
          <w:sz w:val="22"/>
          <w:szCs w:val="22"/>
        </w:rPr>
        <w:t xml:space="preserve">, przed, w trakcie i po wykonaniu usługi, w szczególności podczas przechowywania pojazdów w miejscu świadczenia usługi. Pojazdy winny być przechowywane w miejscu ustronnym, z zachowaniem zasady ograniczenia dostępu do pojazdów i wiedzy </w:t>
      </w:r>
      <w:r w:rsidR="00930578">
        <w:rPr>
          <w:rFonts w:ascii="Arial Narrow" w:hAnsi="Arial Narrow" w:cs="Cambria"/>
          <w:sz w:val="22"/>
          <w:szCs w:val="22"/>
        </w:rPr>
        <w:br/>
      </w:r>
      <w:r w:rsidRPr="00965A00">
        <w:rPr>
          <w:rFonts w:ascii="Arial Narrow" w:hAnsi="Arial Narrow" w:cs="Cambria"/>
          <w:sz w:val="22"/>
          <w:szCs w:val="22"/>
        </w:rPr>
        <w:t xml:space="preserve">o przechowywanych pojazdach osobom postronnym. W przypadku, gdy Wykonawca nie będzie w stanie zapewnić przechowywania pojazdów w sposób określony w zdaniu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 </w:t>
      </w:r>
    </w:p>
    <w:p w:rsidR="00A04695" w:rsidRPr="00965A00" w:rsidRDefault="00A04695" w:rsidP="004C5479">
      <w:pPr>
        <w:numPr>
          <w:ilvl w:val="0"/>
          <w:numId w:val="40"/>
        </w:numPr>
        <w:ind w:left="426" w:hanging="426"/>
        <w:contextualSpacing w:val="0"/>
        <w:jc w:val="both"/>
        <w:rPr>
          <w:rFonts w:ascii="Arial Narrow" w:hAnsi="Arial Narrow" w:cs="Arial"/>
          <w:sz w:val="22"/>
          <w:szCs w:val="22"/>
        </w:rPr>
      </w:pPr>
      <w:r w:rsidRPr="00965A00">
        <w:rPr>
          <w:rFonts w:ascii="Arial Narrow" w:hAnsi="Arial Narrow" w:cs="Cambria"/>
          <w:sz w:val="22"/>
          <w:szCs w:val="22"/>
        </w:rPr>
        <w:t>Wykonawca w dniu podpisania umowy zobowiązany jest do przedłożenia polisy ubezpieczeniowej od odpowiedzialności cywilnej prowadzonej działalności na sumę min. 300 000,00 zł</w:t>
      </w:r>
      <w:r>
        <w:rPr>
          <w:rFonts w:ascii="Arial Narrow" w:hAnsi="Arial Narrow" w:cs="Cambria"/>
          <w:sz w:val="22"/>
          <w:szCs w:val="22"/>
        </w:rPr>
        <w:t xml:space="preserve"> (słownie: trzysta tysięcy 00/100 złotych)</w:t>
      </w:r>
      <w:r w:rsidRPr="00965A00">
        <w:rPr>
          <w:rFonts w:ascii="Arial Narrow" w:hAnsi="Arial Narrow" w:cs="Cambria"/>
          <w:sz w:val="22"/>
          <w:szCs w:val="22"/>
        </w:rPr>
        <w:t>, która obejmuje kradzież, utratę, uszkodzenie lub zniszczenie, wypad</w:t>
      </w:r>
      <w:r>
        <w:rPr>
          <w:rFonts w:ascii="Arial Narrow" w:hAnsi="Arial Narrow" w:cs="Cambria"/>
          <w:sz w:val="22"/>
          <w:szCs w:val="22"/>
        </w:rPr>
        <w:t>ek</w:t>
      </w:r>
      <w:r w:rsidRPr="00965A00">
        <w:rPr>
          <w:rFonts w:ascii="Arial Narrow" w:hAnsi="Arial Narrow" w:cs="Cambria"/>
          <w:sz w:val="22"/>
          <w:szCs w:val="22"/>
        </w:rPr>
        <w:t xml:space="preserve"> drogow</w:t>
      </w:r>
      <w:r>
        <w:rPr>
          <w:rFonts w:ascii="Arial Narrow" w:hAnsi="Arial Narrow" w:cs="Cambria"/>
          <w:sz w:val="22"/>
          <w:szCs w:val="22"/>
        </w:rPr>
        <w:t>y</w:t>
      </w:r>
      <w:r w:rsidRPr="00965A00">
        <w:rPr>
          <w:rFonts w:ascii="Arial Narrow" w:hAnsi="Arial Narrow" w:cs="Cambria"/>
          <w:sz w:val="22"/>
          <w:szCs w:val="22"/>
        </w:rPr>
        <w:t>, kolizj</w:t>
      </w:r>
      <w:r>
        <w:rPr>
          <w:rFonts w:ascii="Arial Narrow" w:hAnsi="Arial Narrow" w:cs="Cambria"/>
          <w:sz w:val="22"/>
          <w:szCs w:val="22"/>
        </w:rPr>
        <w:t>ę z udziałem</w:t>
      </w:r>
      <w:r w:rsidRPr="00965A00">
        <w:rPr>
          <w:rFonts w:ascii="Arial Narrow" w:hAnsi="Arial Narrow" w:cs="Cambria"/>
          <w:sz w:val="22"/>
          <w:szCs w:val="22"/>
        </w:rPr>
        <w:t xml:space="preserve"> pojazdów powierzonych do wykonania usługi w ramach umowy. Wykonawca zobowiązany jest do zachowania ciągłości polisy w okresie trwania umowy, w przypadku, gdy ważność polisy ubezpieczeniowej upływa w trakcie obowiązywania umowy Wykonawca jest zobowiązany przedłożyć Zamawiającemu nową polisę ubezpieczenia na warunkach nie gorszych niż poprzednia. Kopia polisy stanowi integralną część niniejszej umowy.</w:t>
      </w:r>
    </w:p>
    <w:p w:rsidR="00A04695" w:rsidRPr="00965A00" w:rsidRDefault="00A04695" w:rsidP="004C5479">
      <w:pPr>
        <w:numPr>
          <w:ilvl w:val="0"/>
          <w:numId w:val="40"/>
        </w:numPr>
        <w:tabs>
          <w:tab w:val="clear" w:pos="340"/>
          <w:tab w:val="num" w:pos="0"/>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zażądania od Wykonawcy przedłożenia źródłowych faktur zakupu części użytych do naprawy pojazdu.</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niesygnalizowanego uprzednio podstawienia pojazdu celem uzupełnienia olejów i płynów eksploatacyjnych. W tym przypadku, Wykonawca obciąży Zamawiającego wyłącznie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A04695" w:rsidRPr="00965A00" w:rsidRDefault="00A04695" w:rsidP="004C5479">
      <w:pPr>
        <w:numPr>
          <w:ilvl w:val="0"/>
          <w:numId w:val="40"/>
        </w:numPr>
        <w:tabs>
          <w:tab w:val="clear" w:pos="340"/>
          <w:tab w:val="left" w:pos="142"/>
          <w:tab w:val="num" w:pos="426"/>
        </w:tabs>
        <w:ind w:left="426" w:hanging="426"/>
        <w:contextualSpacing w:val="0"/>
        <w:jc w:val="both"/>
        <w:rPr>
          <w:rFonts w:ascii="Arial Narrow" w:hAnsi="Arial Narrow" w:cs="Cambria"/>
          <w:b/>
          <w:sz w:val="22"/>
          <w:szCs w:val="22"/>
        </w:rPr>
      </w:pPr>
      <w:r w:rsidRPr="00965A00">
        <w:rPr>
          <w:rFonts w:ascii="Arial Narrow" w:hAnsi="Arial Narrow" w:cs="Arial"/>
          <w:sz w:val="22"/>
          <w:szCs w:val="22"/>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Usługi będą wykonywane z zastosowaniem technologii napraw pojazdów samochodowych oraz praktyk i standardów przyjętych w tej branży, a także zalecanych przez producenta pojazdów. Usługi będą realizowane przez </w:t>
      </w:r>
      <w:r w:rsidR="0000778C">
        <w:rPr>
          <w:rFonts w:ascii="Arial Narrow" w:hAnsi="Arial Narrow" w:cs="Cambria"/>
          <w:sz w:val="22"/>
          <w:szCs w:val="22"/>
        </w:rPr>
        <w:t>w</w:t>
      </w:r>
      <w:r w:rsidRPr="00965A00">
        <w:rPr>
          <w:rFonts w:ascii="Arial Narrow" w:hAnsi="Arial Narrow" w:cs="Cambria"/>
          <w:sz w:val="22"/>
          <w:szCs w:val="22"/>
        </w:rPr>
        <w:t>ykwalifikowanych mechaników samochodowych, przy użyciu odpowiednich narzędzi oraz przyrządów.</w:t>
      </w:r>
    </w:p>
    <w:p w:rsidR="00A04695" w:rsidRPr="00965A00" w:rsidRDefault="00A04695" w:rsidP="00A04695">
      <w:pPr>
        <w:tabs>
          <w:tab w:val="left" w:pos="0"/>
          <w:tab w:val="left" w:pos="426"/>
        </w:tabs>
        <w:ind w:left="426" w:hanging="426"/>
        <w:jc w:val="center"/>
        <w:rPr>
          <w:rFonts w:ascii="Arial Narrow" w:hAnsi="Arial Narrow" w:cs="Cambria"/>
          <w:b/>
          <w:sz w:val="22"/>
          <w:szCs w:val="22"/>
        </w:rPr>
      </w:pPr>
    </w:p>
    <w:p w:rsidR="00A04695" w:rsidRPr="00D16F10" w:rsidRDefault="00A04695" w:rsidP="00930578">
      <w:pPr>
        <w:tabs>
          <w:tab w:val="left" w:pos="0"/>
        </w:tabs>
        <w:ind w:left="0"/>
        <w:jc w:val="center"/>
        <w:rPr>
          <w:rFonts w:ascii="Arial Narrow" w:hAnsi="Arial Narrow" w:cs="Cambria"/>
          <w:b/>
          <w:sz w:val="22"/>
          <w:szCs w:val="22"/>
        </w:rPr>
      </w:pPr>
      <w:r w:rsidRPr="00965A00">
        <w:rPr>
          <w:rFonts w:ascii="Arial Narrow" w:hAnsi="Arial Narrow" w:cs="Cambria"/>
          <w:b/>
          <w:sz w:val="22"/>
          <w:szCs w:val="22"/>
        </w:rPr>
        <w:t>§ 6</w:t>
      </w:r>
      <w:r w:rsidR="00930578">
        <w:rPr>
          <w:rFonts w:ascii="Arial Narrow" w:hAnsi="Arial Narrow" w:cs="Cambria"/>
          <w:b/>
          <w:sz w:val="22"/>
          <w:szCs w:val="22"/>
        </w:rPr>
        <w:t xml:space="preserve"> [</w:t>
      </w:r>
      <w:r w:rsidRPr="00965A00">
        <w:rPr>
          <w:rFonts w:ascii="Arial Narrow" w:hAnsi="Arial Narrow" w:cs="Cambria"/>
          <w:b/>
          <w:sz w:val="22"/>
          <w:szCs w:val="22"/>
        </w:rPr>
        <w:t>Termin wykonania usług</w:t>
      </w:r>
      <w:r w:rsidR="00930578">
        <w:rPr>
          <w:rFonts w:ascii="Arial Narrow" w:hAnsi="Arial Narrow" w:cs="Cambria"/>
          <w:b/>
          <w:sz w:val="22"/>
          <w:szCs w:val="22"/>
        </w:rPr>
        <w:t>]</w:t>
      </w:r>
    </w:p>
    <w:p w:rsidR="00A04695" w:rsidRPr="00F0496A" w:rsidRDefault="00A04695" w:rsidP="004C5479">
      <w:pPr>
        <w:numPr>
          <w:ilvl w:val="2"/>
          <w:numId w:val="34"/>
        </w:numPr>
        <w:ind w:left="426" w:hanging="426"/>
        <w:contextualSpacing w:val="0"/>
        <w:jc w:val="both"/>
        <w:rPr>
          <w:rFonts w:ascii="Arial Narrow" w:hAnsi="Arial Narrow" w:cs="Cambria"/>
          <w:sz w:val="22"/>
          <w:szCs w:val="22"/>
        </w:rPr>
      </w:pPr>
      <w:r w:rsidRPr="00F0496A">
        <w:rPr>
          <w:rFonts w:ascii="Arial Narrow" w:hAnsi="Arial Narrow" w:cs="Arial"/>
          <w:sz w:val="22"/>
          <w:szCs w:val="22"/>
        </w:rPr>
        <w:t>Wykonawca będzie realizował usługi w dni robocze</w:t>
      </w:r>
      <w:r w:rsidR="00271962" w:rsidRPr="00F0496A">
        <w:rPr>
          <w:rFonts w:ascii="Arial Narrow" w:hAnsi="Arial Narrow" w:cs="Arial"/>
          <w:sz w:val="22"/>
          <w:szCs w:val="22"/>
        </w:rPr>
        <w:t>,</w:t>
      </w:r>
      <w:r w:rsidRPr="00F0496A">
        <w:rPr>
          <w:rFonts w:ascii="Arial Narrow" w:hAnsi="Arial Narrow" w:cs="Arial"/>
          <w:sz w:val="22"/>
          <w:szCs w:val="22"/>
        </w:rPr>
        <w:t xml:space="preserve"> tj. </w:t>
      </w:r>
      <w:bookmarkStart w:id="52" w:name="_Hlk160024755"/>
      <w:r w:rsidRPr="00F0496A">
        <w:rPr>
          <w:rFonts w:ascii="Arial Narrow" w:hAnsi="Arial Narrow" w:cs="Arial"/>
          <w:sz w:val="22"/>
          <w:szCs w:val="22"/>
        </w:rPr>
        <w:t xml:space="preserve">od poniedziałku do piątku, z wyłączeniem </w:t>
      </w:r>
      <w:r w:rsidR="008E0DC9" w:rsidRPr="00F0496A">
        <w:rPr>
          <w:rFonts w:ascii="Arial Narrow" w:hAnsi="Arial Narrow" w:cs="Arial"/>
          <w:sz w:val="22"/>
          <w:szCs w:val="22"/>
        </w:rPr>
        <w:t xml:space="preserve">sobót oraz </w:t>
      </w:r>
      <w:r w:rsidRPr="00F0496A">
        <w:rPr>
          <w:rFonts w:ascii="Arial Narrow" w:hAnsi="Arial Narrow" w:cs="Arial"/>
          <w:sz w:val="22"/>
          <w:szCs w:val="22"/>
        </w:rPr>
        <w:t xml:space="preserve">dni </w:t>
      </w:r>
      <w:r w:rsidR="008E0DC9" w:rsidRPr="00F0496A">
        <w:rPr>
          <w:rFonts w:ascii="Arial Narrow" w:hAnsi="Arial Narrow"/>
          <w:sz w:val="22"/>
          <w:szCs w:val="22"/>
        </w:rPr>
        <w:t xml:space="preserve">wolnych od pracy w rozumieniu ustawy z dnia 18 stycznia 1951 r. o dniach wolnych od pracy </w:t>
      </w:r>
      <w:r w:rsidR="008E0DC9" w:rsidRPr="00F0496A">
        <w:rPr>
          <w:rFonts w:ascii="Arial Narrow" w:hAnsi="Arial Narrow"/>
          <w:sz w:val="22"/>
          <w:szCs w:val="22"/>
        </w:rPr>
        <w:br/>
      </w:r>
      <w:r w:rsidR="00271962" w:rsidRPr="00F0496A">
        <w:rPr>
          <w:rFonts w:ascii="Arial Narrow" w:hAnsi="Arial Narrow"/>
          <w:sz w:val="22"/>
          <w:szCs w:val="22"/>
        </w:rPr>
        <w:t>(</w:t>
      </w:r>
      <w:r w:rsidR="008E0DC9" w:rsidRPr="00F0496A">
        <w:rPr>
          <w:rFonts w:ascii="Arial Narrow" w:hAnsi="Arial Narrow"/>
          <w:sz w:val="22"/>
          <w:szCs w:val="22"/>
        </w:rPr>
        <w:t>Dz.U. z 2020 r. poz. 1920</w:t>
      </w:r>
      <w:r w:rsidRPr="00F0496A">
        <w:rPr>
          <w:rFonts w:ascii="Arial Narrow" w:hAnsi="Arial Narrow" w:cs="Arial"/>
          <w:sz w:val="22"/>
          <w:szCs w:val="22"/>
        </w:rPr>
        <w:t>)</w:t>
      </w:r>
      <w:r w:rsidR="00271962" w:rsidRPr="00F0496A">
        <w:rPr>
          <w:rFonts w:ascii="Arial Narrow" w:hAnsi="Arial Narrow" w:cs="Arial"/>
          <w:sz w:val="22"/>
          <w:szCs w:val="22"/>
        </w:rPr>
        <w:t>,</w:t>
      </w:r>
      <w:r w:rsidRPr="00F0496A">
        <w:rPr>
          <w:rFonts w:ascii="Arial Narrow" w:hAnsi="Arial Narrow" w:cs="Arial"/>
          <w:sz w:val="22"/>
          <w:szCs w:val="22"/>
        </w:rPr>
        <w:t xml:space="preserve"> w następujących terminach:</w:t>
      </w:r>
    </w:p>
    <w:bookmarkEnd w:id="52"/>
    <w:p w:rsidR="00A04695" w:rsidRPr="00F0496A"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F0496A">
        <w:rPr>
          <w:rFonts w:ascii="Arial Narrow" w:hAnsi="Arial Narrow" w:cs="Cambria"/>
          <w:sz w:val="22"/>
          <w:szCs w:val="22"/>
        </w:rPr>
        <w:t>w przypadku obsługi technicznej - 3 dni</w:t>
      </w:r>
      <w:r w:rsidR="00271962" w:rsidRPr="00F0496A">
        <w:rPr>
          <w:rFonts w:ascii="Arial Narrow" w:hAnsi="Arial Narrow" w:cs="Cambria"/>
          <w:sz w:val="22"/>
          <w:szCs w:val="22"/>
        </w:rPr>
        <w:t xml:space="preserve"> roboczych</w:t>
      </w:r>
      <w:r w:rsidRPr="00F0496A">
        <w:rPr>
          <w:rFonts w:ascii="Arial Narrow" w:hAnsi="Arial Narrow" w:cs="Cambria"/>
          <w:sz w:val="22"/>
          <w:szCs w:val="22"/>
        </w:rPr>
        <w:t>, licząc od dnia skutecznego dostarczenia przez Zamawiającego zlecenia naprawy;</w:t>
      </w:r>
    </w:p>
    <w:p w:rsidR="00A04695" w:rsidRPr="00F0496A"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F0496A">
        <w:rPr>
          <w:rFonts w:ascii="Arial Narrow" w:hAnsi="Arial Narrow" w:cs="Cambria"/>
          <w:sz w:val="22"/>
          <w:szCs w:val="22"/>
        </w:rPr>
        <w:t>w przypadku naprawy bieżącej - 7 dni</w:t>
      </w:r>
      <w:r w:rsidR="00271962" w:rsidRPr="00F0496A">
        <w:rPr>
          <w:rFonts w:ascii="Arial Narrow" w:hAnsi="Arial Narrow" w:cs="Cambria"/>
          <w:sz w:val="22"/>
          <w:szCs w:val="22"/>
        </w:rPr>
        <w:t xml:space="preserve"> roboczych</w:t>
      </w:r>
      <w:r w:rsidRPr="00F0496A">
        <w:rPr>
          <w:rFonts w:ascii="Arial Narrow" w:hAnsi="Arial Narrow" w:cs="Cambria"/>
          <w:sz w:val="22"/>
          <w:szCs w:val="22"/>
        </w:rPr>
        <w:t>, licząc od dnia skutecznego dostarczenia przez Zamawiającego zlecenia naprawy;</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w przypadku zbiegu rodzajów usług wymienionych w pkt 1 i 2, termin wykonania usługi wynosi do 7 dni roboczych;</w:t>
      </w:r>
    </w:p>
    <w:p w:rsidR="00A04695" w:rsidRPr="00D16F10"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złożenie kosztorysu uzupełniającego wstrzymuje bieg terminu wykonania usługi do czasu skutecznego dostarczenia zaakceptowanego kosztorysu dodatkowego przez Zamawiającego.</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Dopuszczalne jest wydłużenie terminu wykonania usługi w przypadku wydłużenia czasu oczekiwania na części </w:t>
      </w:r>
      <w:r w:rsidRPr="00D16F10">
        <w:rPr>
          <w:rFonts w:ascii="Arial Narrow" w:hAnsi="Arial Narrow" w:cs="Cambria"/>
          <w:sz w:val="22"/>
          <w:szCs w:val="22"/>
        </w:rPr>
        <w:t>zamienne lub na pisemny wniosek Wykonawcy, w przypadku napraw szczególnie skomplikowanych.</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Podstawą do odbioru pojazdu po wykonanej usłudze jest protokół odbioru, którego wzór stanowi załącznik nr </w:t>
      </w:r>
      <w:r>
        <w:rPr>
          <w:rFonts w:ascii="Arial Narrow" w:hAnsi="Arial Narrow" w:cs="Cambria"/>
          <w:sz w:val="22"/>
          <w:szCs w:val="22"/>
        </w:rPr>
        <w:t>6</w:t>
      </w:r>
      <w:r w:rsidRPr="00D16F10">
        <w:rPr>
          <w:rFonts w:ascii="Arial Narrow" w:hAnsi="Arial Narrow" w:cs="Cambria"/>
          <w:sz w:val="22"/>
          <w:szCs w:val="22"/>
        </w:rPr>
        <w:t xml:space="preserve"> do umowy, który strony sporządzą w dniu odbioru pojazdu.</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Termin realizacji umowy - 24 miesiące, licząc od dnia skutecznego doręczenia pierwszego zlecenia na usługę.</w:t>
      </w:r>
    </w:p>
    <w:p w:rsidR="00C27DCE" w:rsidRDefault="00C27DCE" w:rsidP="00930578">
      <w:pPr>
        <w:tabs>
          <w:tab w:val="left" w:pos="360"/>
          <w:tab w:val="left" w:pos="426"/>
        </w:tabs>
        <w:ind w:left="0"/>
        <w:jc w:val="center"/>
        <w:rPr>
          <w:rFonts w:ascii="Arial Narrow" w:hAnsi="Arial Narrow" w:cs="Cambria"/>
          <w:b/>
          <w:sz w:val="22"/>
          <w:szCs w:val="22"/>
        </w:rPr>
      </w:pP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t>§ 7</w:t>
      </w:r>
      <w:r w:rsidR="00930578">
        <w:rPr>
          <w:rFonts w:ascii="Arial Narrow" w:hAnsi="Arial Narrow" w:cs="Cambria"/>
          <w:b/>
          <w:sz w:val="22"/>
          <w:szCs w:val="22"/>
        </w:rPr>
        <w:t xml:space="preserve"> [</w:t>
      </w:r>
      <w:r w:rsidRPr="00965A00">
        <w:rPr>
          <w:rFonts w:ascii="Arial Narrow" w:hAnsi="Arial Narrow" w:cs="Cambria"/>
          <w:b/>
          <w:sz w:val="22"/>
          <w:szCs w:val="22"/>
        </w:rPr>
        <w:t>Gwarancja na wykonaną usługę</w:t>
      </w:r>
      <w:r w:rsidR="00930578">
        <w:rPr>
          <w:rFonts w:ascii="Arial Narrow" w:hAnsi="Arial Narrow" w:cs="Cambria"/>
          <w:b/>
          <w:sz w:val="22"/>
          <w:szCs w:val="22"/>
        </w:rPr>
        <w:t>]</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Na wykonaną usługę Wykonawca udzieli minimum 12 miesięcznej gwarancji z wyłączeniem czynności, o których mowa w §</w:t>
      </w:r>
      <w:r>
        <w:rPr>
          <w:rFonts w:ascii="Arial Narrow" w:hAnsi="Arial Narrow" w:cs="Cambria"/>
          <w:sz w:val="22"/>
          <w:szCs w:val="22"/>
        </w:rPr>
        <w:t xml:space="preserve"> </w:t>
      </w:r>
      <w:r w:rsidRPr="00965A00">
        <w:rPr>
          <w:rFonts w:ascii="Arial Narrow" w:hAnsi="Arial Narrow" w:cs="Cambria"/>
          <w:sz w:val="22"/>
          <w:szCs w:val="22"/>
        </w:rPr>
        <w:t>1 ust</w:t>
      </w:r>
      <w:r>
        <w:rPr>
          <w:rFonts w:ascii="Arial Narrow" w:hAnsi="Arial Narrow" w:cs="Cambria"/>
          <w:sz w:val="22"/>
          <w:szCs w:val="22"/>
        </w:rPr>
        <w:t>.</w:t>
      </w:r>
      <w:r w:rsidRPr="00965A00">
        <w:rPr>
          <w:rFonts w:ascii="Arial Narrow" w:hAnsi="Arial Narrow" w:cs="Cambria"/>
          <w:sz w:val="22"/>
          <w:szCs w:val="22"/>
        </w:rPr>
        <w:t xml:space="preserve"> 2 pkt 4 umowy, licząc od dnia odbioru pojazdu i podpisania przez strony protokołu stwierdzającego wykonanie usługi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t>
      </w:r>
      <w:r w:rsidR="00271962">
        <w:rPr>
          <w:rFonts w:ascii="Arial Narrow" w:hAnsi="Arial Narrow" w:cs="Cambria"/>
          <w:sz w:val="22"/>
          <w:szCs w:val="22"/>
        </w:rPr>
        <w:br/>
      </w:r>
      <w:r w:rsidRPr="00965A00">
        <w:rPr>
          <w:rFonts w:ascii="Arial Narrow" w:hAnsi="Arial Narrow" w:cs="Cambria"/>
          <w:sz w:val="22"/>
          <w:szCs w:val="22"/>
        </w:rPr>
        <w:t xml:space="preserve">w naprawie części jest nie krótszy niż okres gwarancji jaki zapewnia producent tych części, przy czym na materiały </w:t>
      </w:r>
      <w:r w:rsidR="00271962">
        <w:rPr>
          <w:rFonts w:ascii="Arial Narrow" w:hAnsi="Arial Narrow" w:cs="Cambria"/>
          <w:sz w:val="22"/>
          <w:szCs w:val="22"/>
        </w:rPr>
        <w:br/>
      </w:r>
      <w:r w:rsidRPr="00965A00">
        <w:rPr>
          <w:rFonts w:ascii="Arial Narrow" w:hAnsi="Arial Narrow" w:cs="Cambria"/>
          <w:sz w:val="22"/>
          <w:szCs w:val="22"/>
        </w:rPr>
        <w:t xml:space="preserve">i części podlegające naturalnemu zużycie (np. klocki hamulcowe) Wykonawca udzieli gwarancji na co najmniej 2000 km.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O wystąpieniu wady po odbiorze, której usunięcie podlega wymienionej w ust. 1 gwarancji, Zamawiający powiadomi Wykonawcę za pośrednictwem adresu e-mail:</w:t>
      </w:r>
      <w:r>
        <w:rPr>
          <w:rFonts w:ascii="Arial Narrow" w:hAnsi="Arial Narrow" w:cs="Cambria"/>
          <w:sz w:val="22"/>
          <w:szCs w:val="22"/>
        </w:rPr>
        <w:t xml:space="preserve"> </w:t>
      </w:r>
      <w:r w:rsidRPr="00930578">
        <w:rPr>
          <w:rFonts w:ascii="Arial Narrow" w:hAnsi="Arial Narrow" w:cs="Cambria"/>
          <w:sz w:val="22"/>
          <w:szCs w:val="22"/>
          <w:highlight w:val="yellow"/>
        </w:rPr>
        <w:t>…………….</w:t>
      </w:r>
      <w:r w:rsidRPr="00965A00">
        <w:rPr>
          <w:rFonts w:ascii="Arial Narrow" w:hAnsi="Arial Narrow" w:cs="Cambria"/>
          <w:sz w:val="22"/>
          <w:szCs w:val="22"/>
        </w:rPr>
        <w:t xml:space="preserve">, wyszczególniając rodzaj zgłaszanej usterki.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lastRenderedPageBreak/>
        <w:t xml:space="preserve">W okresie obowiązywania gwarancji, w celu usunięcia zgłoszonych nieprawidłowości, pojazd będzie odebrany przez Wykonawcę do naprawy nie później niż w ciągu 2 dni roboczych </w:t>
      </w:r>
      <w:r w:rsidRPr="00965A00">
        <w:rPr>
          <w:rFonts w:ascii="Arial Narrow" w:hAnsi="Arial Narrow" w:cs="Arial"/>
          <w:sz w:val="22"/>
          <w:szCs w:val="22"/>
        </w:rPr>
        <w:t>(od poniedziałku do piątku, z wyłączeniem dni ustawowo wolnych od pracy)</w:t>
      </w:r>
      <w:r w:rsidRPr="00965A00">
        <w:rPr>
          <w:rFonts w:ascii="Arial Narrow" w:hAnsi="Arial Narrow" w:cs="Cambria"/>
          <w:sz w:val="22"/>
          <w:szCs w:val="22"/>
        </w:rPr>
        <w:t xml:space="preserve"> licząc od dnia powiadomienia, tj. daty uwidocznionej na wydruku potwierdzenia e-mail, </w:t>
      </w:r>
      <w:r w:rsidR="00271962">
        <w:rPr>
          <w:rFonts w:ascii="Arial Narrow" w:hAnsi="Arial Narrow" w:cs="Cambria"/>
          <w:sz w:val="22"/>
          <w:szCs w:val="22"/>
        </w:rPr>
        <w:br/>
      </w:r>
      <w:r w:rsidRPr="00965A00">
        <w:rPr>
          <w:rFonts w:ascii="Arial Narrow" w:hAnsi="Arial Narrow" w:cs="Cambria"/>
          <w:sz w:val="22"/>
          <w:szCs w:val="22"/>
        </w:rPr>
        <w:t>w ramach otrzymanego wynagrodzenia.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 którym mowa w ust 2, Wykonawca w ciągu 1 dnia roboczego od dnia odbioru poinformuje Zamawiającego o przyjęciu lub odrzuceniu naprawy gwarancyjnej, wskazując powód jej odrzucenia.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odrzucenia naprawy gwarancyjnej, Wykonawca na usunięcie usterki sporządzi dodatkowy kosztorys EUROTAX, zgodnie z obowiązującymi zasadami.</w:t>
      </w:r>
    </w:p>
    <w:p w:rsidR="00A04695" w:rsidRPr="00965A00" w:rsidRDefault="00A04695" w:rsidP="00A04695">
      <w:pPr>
        <w:tabs>
          <w:tab w:val="left" w:pos="4454"/>
        </w:tabs>
        <w:jc w:val="center"/>
        <w:rPr>
          <w:rFonts w:ascii="Arial Narrow" w:hAnsi="Arial Narrow" w:cs="Cambria"/>
          <w:b/>
          <w:sz w:val="22"/>
          <w:szCs w:val="22"/>
        </w:rPr>
      </w:pPr>
    </w:p>
    <w:p w:rsidR="00A04695" w:rsidRPr="00930578"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t>§ 8</w:t>
      </w:r>
      <w:r w:rsidR="00930578">
        <w:rPr>
          <w:rFonts w:ascii="Arial Narrow" w:hAnsi="Arial Narrow" w:cs="Cambria"/>
          <w:b/>
          <w:sz w:val="22"/>
          <w:szCs w:val="22"/>
        </w:rPr>
        <w:t xml:space="preserve"> [</w:t>
      </w:r>
      <w:r w:rsidRPr="00965A00">
        <w:rPr>
          <w:rFonts w:ascii="Arial Narrow" w:hAnsi="Arial Narrow" w:cs="Cambria"/>
          <w:b/>
          <w:sz w:val="22"/>
          <w:szCs w:val="22"/>
        </w:rPr>
        <w:t>Wynagrodzenie i zasady płatności</w:t>
      </w:r>
      <w:r w:rsidR="00930578">
        <w:rPr>
          <w:rFonts w:ascii="Arial Narrow" w:hAnsi="Arial Narrow" w:cs="Cambria"/>
          <w:b/>
          <w:sz w:val="22"/>
          <w:szCs w:val="22"/>
        </w:rPr>
        <w:t>]</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 xml:space="preserve">Zamawiający zapłaci Wykonawcy wynagrodzenie za wykonanie przedmiotu umowy ustalone każdorazowo </w:t>
      </w:r>
      <w:r w:rsidR="00271962">
        <w:rPr>
          <w:rFonts w:ascii="Arial Narrow" w:hAnsi="Arial Narrow" w:cs="Cambria"/>
          <w:sz w:val="22"/>
          <w:szCs w:val="22"/>
        </w:rPr>
        <w:br/>
      </w:r>
      <w:r w:rsidRPr="00965A00">
        <w:rPr>
          <w:rFonts w:ascii="Arial Narrow" w:hAnsi="Arial Narrow" w:cs="Cambria"/>
          <w:sz w:val="22"/>
          <w:szCs w:val="22"/>
        </w:rPr>
        <w:t>w pisemnym zleceniu, o którym mowa w § 1 ust. 3 pkt 5 umowy.</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Wykonawca zobowiązuje się do kalkulacji wynagrodzenia na wykonanie usługi wg następujących składników cenotwórczych:</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kosztów robocizny (mechanika, elektryka, lakierowanie i inne prace) w kwocie </w:t>
      </w:r>
      <w:r w:rsidRPr="00930578">
        <w:rPr>
          <w:rFonts w:ascii="Arial Narrow" w:hAnsi="Arial Narrow" w:cs="Arial"/>
          <w:sz w:val="22"/>
          <w:szCs w:val="22"/>
          <w:highlight w:val="yellow"/>
        </w:rPr>
        <w:t>……..</w:t>
      </w:r>
      <w:r w:rsidRPr="00965A00">
        <w:rPr>
          <w:rFonts w:ascii="Arial Narrow" w:hAnsi="Arial Narrow" w:cs="Arial"/>
          <w:sz w:val="22"/>
          <w:szCs w:val="22"/>
        </w:rPr>
        <w:t xml:space="preserve"> złotych </w:t>
      </w:r>
      <w:r>
        <w:rPr>
          <w:rFonts w:ascii="Arial Narrow" w:hAnsi="Arial Narrow" w:cs="Arial"/>
          <w:sz w:val="22"/>
          <w:szCs w:val="22"/>
        </w:rPr>
        <w:t xml:space="preserve">netto/ </w:t>
      </w:r>
      <w:r w:rsidRPr="00965A00">
        <w:rPr>
          <w:rFonts w:ascii="Arial Narrow" w:hAnsi="Arial Narrow" w:cs="Arial"/>
          <w:sz w:val="22"/>
          <w:szCs w:val="22"/>
        </w:rPr>
        <w:t xml:space="preserve">brutto za </w:t>
      </w:r>
      <w:r w:rsidR="00271962">
        <w:rPr>
          <w:rFonts w:ascii="Arial Narrow" w:hAnsi="Arial Narrow" w:cs="Arial"/>
          <w:sz w:val="22"/>
          <w:szCs w:val="22"/>
        </w:rPr>
        <w:br/>
      </w:r>
      <w:r w:rsidRPr="00965A00">
        <w:rPr>
          <w:rFonts w:ascii="Arial Narrow" w:hAnsi="Arial Narrow" w:cs="Arial"/>
          <w:sz w:val="22"/>
          <w:szCs w:val="22"/>
        </w:rPr>
        <w:t>1 roboczogodzinę,</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koszt holowania w kwocie</w:t>
      </w:r>
      <w:r w:rsidRPr="00930578">
        <w:rPr>
          <w:rFonts w:ascii="Arial Narrow" w:hAnsi="Arial Narrow" w:cs="Arial"/>
          <w:sz w:val="22"/>
          <w:szCs w:val="22"/>
          <w:highlight w:val="yellow"/>
        </w:rPr>
        <w:t>……….</w:t>
      </w:r>
      <w:r w:rsidRPr="000050CF">
        <w:rPr>
          <w:rFonts w:ascii="Arial Narrow" w:hAnsi="Arial Narrow" w:cs="Arial"/>
          <w:sz w:val="22"/>
          <w:szCs w:val="22"/>
        </w:rPr>
        <w:t xml:space="preserve"> złotych </w:t>
      </w:r>
      <w:r>
        <w:rPr>
          <w:rFonts w:ascii="Arial Narrow" w:hAnsi="Arial Narrow" w:cs="Arial"/>
          <w:sz w:val="22"/>
          <w:szCs w:val="22"/>
        </w:rPr>
        <w:t xml:space="preserve">netto/ </w:t>
      </w:r>
      <w:r w:rsidRPr="000050CF">
        <w:rPr>
          <w:rFonts w:ascii="Arial Narrow" w:hAnsi="Arial Narrow" w:cs="Arial"/>
          <w:sz w:val="22"/>
          <w:szCs w:val="22"/>
        </w:rPr>
        <w:t>brutto za jedną usługę holowania w obie strony na terenie powiatu,</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upust na części zamienne </w:t>
      </w:r>
      <w:r w:rsidRPr="00930578">
        <w:rPr>
          <w:rFonts w:ascii="Arial Narrow" w:hAnsi="Arial Narrow" w:cs="Arial"/>
          <w:sz w:val="22"/>
          <w:szCs w:val="22"/>
          <w:highlight w:val="yellow"/>
        </w:rPr>
        <w:t>……………….</w:t>
      </w:r>
      <w:r w:rsidRPr="000050CF">
        <w:rPr>
          <w:rFonts w:ascii="Arial Narrow" w:hAnsi="Arial Narrow" w:cs="Arial"/>
          <w:sz w:val="22"/>
          <w:szCs w:val="22"/>
        </w:rPr>
        <w:t xml:space="preserve"> od cen netto </w:t>
      </w:r>
      <w:r w:rsidRPr="00930578">
        <w:rPr>
          <w:rFonts w:ascii="Arial Narrow" w:hAnsi="Arial Narrow" w:cs="Arial"/>
          <w:sz w:val="22"/>
          <w:szCs w:val="22"/>
          <w:highlight w:val="yellow"/>
        </w:rPr>
        <w:t>…………………</w:t>
      </w:r>
      <w:r w:rsidRPr="000050CF">
        <w:rPr>
          <w:rFonts w:ascii="Arial Narrow" w:hAnsi="Arial Narrow" w:cs="Arial"/>
          <w:sz w:val="22"/>
          <w:szCs w:val="22"/>
        </w:rPr>
        <w:t xml:space="preserve">. </w:t>
      </w:r>
      <w:r>
        <w:rPr>
          <w:rFonts w:ascii="Arial Narrow" w:hAnsi="Arial Narrow" w:cs="Arial"/>
          <w:sz w:val="22"/>
          <w:szCs w:val="22"/>
        </w:rPr>
        <w:t>o</w:t>
      </w:r>
      <w:r w:rsidRPr="000050CF">
        <w:rPr>
          <w:rFonts w:ascii="Arial Narrow" w:hAnsi="Arial Narrow" w:cs="Arial"/>
          <w:sz w:val="22"/>
          <w:szCs w:val="22"/>
        </w:rPr>
        <w:t xml:space="preserve">kreślony w ofercie z dnia </w:t>
      </w:r>
      <w:r w:rsidRPr="00930578">
        <w:rPr>
          <w:rFonts w:ascii="Arial Narrow" w:hAnsi="Arial Narrow" w:cs="Arial"/>
          <w:sz w:val="22"/>
          <w:szCs w:val="22"/>
          <w:highlight w:val="yellow"/>
        </w:rPr>
        <w:t>………………….</w:t>
      </w:r>
      <w:r w:rsidRPr="000050CF">
        <w:rPr>
          <w:rFonts w:ascii="Arial Narrow" w:hAnsi="Arial Narrow" w:cs="Arial"/>
          <w:sz w:val="22"/>
          <w:szCs w:val="22"/>
        </w:rPr>
        <w:t>,</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koszt </w:t>
      </w:r>
      <w:r>
        <w:rPr>
          <w:rFonts w:ascii="Arial Narrow" w:hAnsi="Arial Narrow" w:cs="Arial"/>
          <w:sz w:val="22"/>
          <w:szCs w:val="22"/>
        </w:rPr>
        <w:t xml:space="preserve">netto/ </w:t>
      </w:r>
      <w:r w:rsidRPr="000050CF">
        <w:rPr>
          <w:rFonts w:ascii="Arial Narrow" w:hAnsi="Arial Narrow" w:cs="Arial"/>
          <w:sz w:val="22"/>
          <w:szCs w:val="22"/>
        </w:rPr>
        <w:t xml:space="preserve">brutto zakupu 1 litra oleju silnikowego syntetycznego (5W/30) </w:t>
      </w:r>
      <w:r w:rsidRPr="00930578">
        <w:rPr>
          <w:rFonts w:ascii="Arial Narrow" w:hAnsi="Arial Narrow" w:cs="Arial"/>
          <w:sz w:val="22"/>
          <w:szCs w:val="22"/>
          <w:highlight w:val="yellow"/>
        </w:rPr>
        <w:t>………….</w:t>
      </w:r>
      <w:r w:rsidRPr="000050CF">
        <w:rPr>
          <w:rFonts w:ascii="Arial Narrow" w:hAnsi="Arial Narrow" w:cs="Arial"/>
          <w:sz w:val="22"/>
          <w:szCs w:val="22"/>
        </w:rPr>
        <w:t xml:space="preserve">zł, półsyntetycznego (10W/40) </w:t>
      </w:r>
      <w:r w:rsidRPr="00930578">
        <w:rPr>
          <w:rFonts w:ascii="Arial Narrow" w:hAnsi="Arial Narrow" w:cs="Arial"/>
          <w:sz w:val="22"/>
          <w:szCs w:val="22"/>
          <w:highlight w:val="yellow"/>
        </w:rPr>
        <w:t>…………..</w:t>
      </w:r>
      <w:r w:rsidRPr="000050CF">
        <w:rPr>
          <w:rFonts w:ascii="Arial Narrow" w:hAnsi="Arial Narrow" w:cs="Arial"/>
          <w:sz w:val="22"/>
          <w:szCs w:val="22"/>
        </w:rPr>
        <w:t>zł,  zgodnych z wymaganiami producenta pojazdu</w:t>
      </w:r>
      <w:r>
        <w:rPr>
          <w:rFonts w:ascii="Arial Narrow" w:hAnsi="Arial Narrow" w:cs="Arial"/>
          <w:sz w:val="22"/>
          <w:szCs w:val="22"/>
        </w:rPr>
        <w:t>,</w:t>
      </w:r>
    </w:p>
    <w:p w:rsidR="00A04695" w:rsidRPr="00BB62B6"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BB62B6">
        <w:rPr>
          <w:rFonts w:ascii="Arial Narrow" w:hAnsi="Arial Narrow" w:cs="Arial"/>
          <w:sz w:val="22"/>
          <w:szCs w:val="22"/>
        </w:rPr>
        <w:t xml:space="preserve">koszt netto/ brutto wymiany ogumienia pojazdu (opony i koła do wykonania usługi zapewnia Zamawiający): </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xml:space="preserve">. </w:t>
      </w:r>
      <w:r>
        <w:rPr>
          <w:rFonts w:ascii="Arial Narrow" w:hAnsi="Arial Narrow" w:cs="Arial"/>
          <w:sz w:val="22"/>
          <w:szCs w:val="22"/>
        </w:rPr>
        <w:t>o</w:t>
      </w:r>
      <w:r w:rsidRPr="00BB62B6">
        <w:rPr>
          <w:rFonts w:ascii="Arial Narrow" w:hAnsi="Arial Narrow" w:cs="Arial"/>
          <w:sz w:val="22"/>
          <w:szCs w:val="22"/>
        </w:rPr>
        <w:t>pon</w:t>
      </w:r>
      <w:r>
        <w:rPr>
          <w:rFonts w:ascii="Arial Narrow" w:hAnsi="Arial Narrow" w:cs="Arial"/>
          <w:sz w:val="22"/>
          <w:szCs w:val="22"/>
        </w:rPr>
        <w:t xml:space="preserve"> (rozumiany jako 4 sztuki)</w:t>
      </w:r>
      <w:r w:rsidRPr="00BB62B6">
        <w:rPr>
          <w:rFonts w:ascii="Arial Narrow" w:hAnsi="Arial Narrow" w:cs="Arial"/>
          <w:sz w:val="22"/>
          <w:szCs w:val="22"/>
        </w:rPr>
        <w:t xml:space="preserve"> wraz z wyważeniem </w:t>
      </w:r>
      <w:r w:rsidRPr="00930578">
        <w:rPr>
          <w:rFonts w:ascii="Arial Narrow" w:hAnsi="Arial Narrow" w:cs="Arial"/>
          <w:sz w:val="22"/>
          <w:szCs w:val="22"/>
          <w:highlight w:val="yellow"/>
        </w:rPr>
        <w:t>…………………………..</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kół</w:t>
      </w:r>
      <w:r>
        <w:rPr>
          <w:rFonts w:ascii="Arial Narrow" w:hAnsi="Arial Narrow" w:cs="Arial"/>
          <w:sz w:val="22"/>
          <w:szCs w:val="22"/>
        </w:rPr>
        <w:t xml:space="preserve"> (rozumiany jako 4 </w:t>
      </w:r>
      <w:r w:rsidR="00930578">
        <w:rPr>
          <w:rFonts w:ascii="Arial Narrow" w:hAnsi="Arial Narrow" w:cs="Arial"/>
          <w:sz w:val="22"/>
          <w:szCs w:val="22"/>
        </w:rPr>
        <w:t xml:space="preserve">sztuki) </w:t>
      </w:r>
      <w:r w:rsidR="00930578" w:rsidRPr="00BB62B6">
        <w:rPr>
          <w:rFonts w:ascii="Arial Narrow" w:hAnsi="Arial Narrow" w:cs="Arial"/>
          <w:sz w:val="22"/>
          <w:szCs w:val="22"/>
        </w:rPr>
        <w:t>wraz</w:t>
      </w:r>
      <w:r w:rsidRPr="00BB62B6">
        <w:rPr>
          <w:rFonts w:ascii="Arial Narrow" w:hAnsi="Arial Narrow" w:cs="Arial"/>
          <w:sz w:val="22"/>
          <w:szCs w:val="22"/>
        </w:rPr>
        <w:t xml:space="preserve"> z wyważeniem </w:t>
      </w:r>
      <w:r w:rsidRPr="00930578">
        <w:rPr>
          <w:rFonts w:ascii="Arial Narrow" w:hAnsi="Arial Narrow" w:cs="Arial"/>
          <w:sz w:val="22"/>
          <w:szCs w:val="22"/>
          <w:highlight w:val="yellow"/>
        </w:rPr>
        <w:t>……………………………</w:t>
      </w:r>
      <w:r w:rsidRPr="00BB62B6">
        <w:rPr>
          <w:rFonts w:ascii="Arial Narrow" w:hAnsi="Arial Narrow" w:cs="Arial"/>
          <w:sz w:val="22"/>
          <w:szCs w:val="22"/>
        </w:rPr>
        <w:t>.</w:t>
      </w:r>
    </w:p>
    <w:p w:rsidR="00A04695" w:rsidRPr="00BB62B6" w:rsidRDefault="00A04695" w:rsidP="004C5479">
      <w:pPr>
        <w:pStyle w:val="Akapitzlist"/>
        <w:numPr>
          <w:ilvl w:val="0"/>
          <w:numId w:val="44"/>
        </w:numPr>
        <w:tabs>
          <w:tab w:val="num" w:pos="851"/>
        </w:tabs>
        <w:ind w:left="851" w:hanging="425"/>
        <w:rPr>
          <w:rFonts w:ascii="Arial Narrow" w:hAnsi="Arial Narrow" w:cs="Arial"/>
          <w:sz w:val="22"/>
          <w:szCs w:val="22"/>
        </w:rPr>
      </w:pPr>
      <w:r w:rsidRPr="00BB62B6">
        <w:rPr>
          <w:rFonts w:ascii="Arial Narrow" w:hAnsi="Arial Narrow" w:cs="Arial"/>
          <w:sz w:val="22"/>
          <w:szCs w:val="22"/>
        </w:rPr>
        <w:t>koszt netto brutto naprawy 1 opony</w:t>
      </w:r>
      <w:r w:rsidRPr="00930578">
        <w:rPr>
          <w:rFonts w:ascii="Arial Narrow" w:hAnsi="Arial Narrow" w:cs="Arial"/>
          <w:sz w:val="22"/>
          <w:szCs w:val="22"/>
          <w:highlight w:val="yellow"/>
        </w:rPr>
        <w:t>……………………………</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będzie udzielał Wykonawcy zleceń do wyczerpania kwoty ……. złotych brutto, która stanowi wartość umowy.</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965A00">
        <w:rPr>
          <w:rFonts w:ascii="Arial Narrow" w:hAnsi="Arial Narrow"/>
          <w:sz w:val="22"/>
          <w:szCs w:val="22"/>
        </w:rPr>
        <w:t xml:space="preserve"> Wykonawca może przesłać fakturę za pośrednictwem platformy elektronicznej wskazując nr NIP Komendy Wojewódzkiej Policji w Poznaniu – 7770001878.</w:t>
      </w:r>
    </w:p>
    <w:p w:rsidR="00A04695" w:rsidRPr="00965A00" w:rsidRDefault="00A04695" w:rsidP="004C5479">
      <w:pPr>
        <w:numPr>
          <w:ilvl w:val="0"/>
          <w:numId w:val="4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Na fakturze VAT Wykonawca dokona rozdziału wartości oferowanej kwoty zlecenia na wartość części zamiennych  </w:t>
      </w:r>
      <w:r w:rsidRPr="00965A00">
        <w:rPr>
          <w:rFonts w:ascii="Arial Narrow" w:hAnsi="Arial Narrow" w:cs="Cambria"/>
          <w:sz w:val="22"/>
          <w:szCs w:val="22"/>
        </w:rPr>
        <w:br/>
        <w:t>(z ich wyszczególnieniem, stosując kryterium nazwy) i wartość roboczogodzin.</w:t>
      </w:r>
    </w:p>
    <w:p w:rsidR="00A04695" w:rsidRPr="000050CF" w:rsidRDefault="00A04695" w:rsidP="004C5479">
      <w:pPr>
        <w:numPr>
          <w:ilvl w:val="0"/>
          <w:numId w:val="43"/>
        </w:numPr>
        <w:tabs>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Do każdej wystawionej faktury Wykonawca sporządzi załącznik w wersji elektronicznej. Plik w formacie MS Excel </w:t>
      </w:r>
      <w:r w:rsidRPr="000050CF">
        <w:rPr>
          <w:rFonts w:ascii="Arial Narrow" w:hAnsi="Arial Narrow" w:cs="Cambria"/>
          <w:sz w:val="22"/>
          <w:szCs w:val="22"/>
        </w:rPr>
        <w:t xml:space="preserve">powinien zostać sporządzony według wzoru stanowiącego załącznik nr 4 do umowy. </w:t>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 xml:space="preserve">Wykonawca zobowiązany jest przesyłać załączniki, o których mowa w ust. 6 na adres e-mail: </w:t>
      </w:r>
      <w:r w:rsidRPr="00930578">
        <w:rPr>
          <w:rFonts w:ascii="Arial Narrow" w:hAnsi="Arial Narrow" w:cs="Cambria"/>
          <w:sz w:val="22"/>
          <w:szCs w:val="22"/>
          <w:highlight w:val="yellow"/>
        </w:rPr>
        <w:t>……………….</w:t>
      </w:r>
      <w:r w:rsidRPr="000050CF">
        <w:rPr>
          <w:rFonts w:ascii="Arial Narrow" w:hAnsi="Arial Narrow" w:cs="Cambria"/>
          <w:sz w:val="22"/>
          <w:szCs w:val="22"/>
        </w:rPr>
        <w:t xml:space="preserve"> co najmniej jeden raz w tygodniu (zawierające tygodniowe zestawienie faktur) lub każdorazowo po wystawieniu faktury.</w:t>
      </w:r>
      <w:r w:rsidRPr="000050CF">
        <w:rPr>
          <w:rFonts w:ascii="Arial Narrow" w:hAnsi="Arial Narrow" w:cs="Cambria"/>
          <w:b/>
          <w:sz w:val="22"/>
          <w:szCs w:val="22"/>
        </w:rPr>
        <w:tab/>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Zamawiający zastrzega, że minimalny zakres umowy wynosi 50% wartości kwoty, o której mowa w ust. 3</w:t>
      </w:r>
      <w:r>
        <w:rPr>
          <w:rFonts w:ascii="Arial Narrow" w:hAnsi="Arial Narrow" w:cs="Cambria"/>
          <w:sz w:val="22"/>
          <w:szCs w:val="22"/>
        </w:rPr>
        <w:t>.</w:t>
      </w:r>
    </w:p>
    <w:p w:rsidR="00A04695" w:rsidRPr="00F31F92" w:rsidRDefault="00A04695" w:rsidP="00A04695">
      <w:pPr>
        <w:pStyle w:val="Styl8"/>
        <w:jc w:val="left"/>
      </w:pP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t>§ 9</w:t>
      </w:r>
      <w:r w:rsidR="00930578">
        <w:rPr>
          <w:rFonts w:ascii="Arial Narrow" w:hAnsi="Arial Narrow" w:cs="Cambria"/>
          <w:b/>
          <w:sz w:val="22"/>
          <w:szCs w:val="22"/>
        </w:rPr>
        <w:t xml:space="preserve"> [</w:t>
      </w:r>
      <w:r w:rsidRPr="00965A00">
        <w:rPr>
          <w:rFonts w:ascii="Arial Narrow" w:hAnsi="Arial Narrow" w:cs="Cambria"/>
          <w:b/>
          <w:sz w:val="22"/>
          <w:szCs w:val="22"/>
        </w:rPr>
        <w:t>Odbiór pojazdu</w:t>
      </w:r>
      <w:r w:rsidR="00930578">
        <w:rPr>
          <w:rFonts w:ascii="Arial Narrow" w:hAnsi="Arial Narrow" w:cs="Cambria"/>
          <w:b/>
          <w:sz w:val="22"/>
          <w:szCs w:val="22"/>
        </w:rPr>
        <w:t>]</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 czynności odbioru zostanie spisany protokół odbioru, którego wzór stanowi załącznik nr 6, podpisany przez przedstawicieli obu stron, przy czym protokół odbioru stwierdzający wykonanie usług bez wad stanowi podstawę zapłaty wynagrodzenia umownego.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stwierdzenia przez Zamawiającego w trakcie czynności odbioru nienależytego wykonania umowy, </w:t>
      </w:r>
      <w:r w:rsidRPr="00965A00">
        <w:rPr>
          <w:rFonts w:ascii="Arial Narrow" w:hAnsi="Arial Narrow" w:cs="Cambria"/>
          <w:sz w:val="22"/>
          <w:szCs w:val="22"/>
        </w:rPr>
        <w:br/>
        <w:t xml:space="preserve">w szczególności nieskutecznej lub niezgodnej z ustalonym zakresem naprawy, Zamawiający odstąpi od odbioru </w:t>
      </w:r>
      <w:r w:rsidRPr="00965A00">
        <w:rPr>
          <w:rFonts w:ascii="Arial Narrow" w:hAnsi="Arial Narrow" w:cs="Cambria"/>
          <w:sz w:val="22"/>
          <w:szCs w:val="22"/>
        </w:rPr>
        <w:br/>
        <w:t xml:space="preserve">i przyjęcia pojazdu. Odstąpienie od odbioru pojazdu nie wstrzymuje biegu terminu naprawy.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Za termin zakończenia usługi uznaje się termin odbioru pojazdu, którego usługa została należycie wykonana (po usunięciu ewentualnych nieprawidłowości).</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t xml:space="preserve">Wykonawca upoważnia Zamawiającego do samodzielnego odbioru pojazdu z miejsca realizacji umowy, jeżeli kontakt </w:t>
      </w:r>
      <w:r w:rsidR="00930578">
        <w:rPr>
          <w:rFonts w:ascii="Arial Narrow" w:hAnsi="Arial Narrow" w:cs="Cambria"/>
          <w:sz w:val="22"/>
          <w:szCs w:val="22"/>
          <w:lang w:eastAsia="zh-CN" w:bidi="hi-IN"/>
        </w:rPr>
        <w:br/>
      </w:r>
      <w:r w:rsidRPr="00965A00">
        <w:rPr>
          <w:rFonts w:ascii="Arial Narrow" w:hAnsi="Arial Narrow" w:cs="Cambria"/>
          <w:sz w:val="22"/>
          <w:szCs w:val="22"/>
          <w:lang w:eastAsia="zh-CN" w:bidi="hi-IN"/>
        </w:rPr>
        <w:t>z Wykonawca bądź inną osobą upoważnioną do kontaktów z Zamawiającym napotyka trudne do przezwyciężenia przeszkody bądź jest niemożliwy, w szczególności, gdy osoby te:</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965A00">
        <w:rPr>
          <w:rFonts w:ascii="Arial Narrow" w:hAnsi="Arial Narrow" w:cs="Cambria"/>
          <w:sz w:val="22"/>
          <w:szCs w:val="22"/>
          <w:lang w:eastAsia="zh-CN" w:bidi="hi-IN"/>
        </w:rPr>
        <w:t>przebywają poza granicami kraju;</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zmarły lub są ciężko chore;</w:t>
      </w:r>
    </w:p>
    <w:p w:rsidR="00A04695" w:rsidRPr="007B3F84"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zostały aresztowane lub odbywają karę pozbawienia wolności.</w:t>
      </w:r>
    </w:p>
    <w:p w:rsidR="00A04695" w:rsidRPr="007B3F84"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Samodzielny odbiór pojazdu może nastąpić nie wcześniej niż po bezskutecznym upływie 14 dni od dnia wezwania Wykonawcy do wydania pojazdów.</w:t>
      </w:r>
    </w:p>
    <w:p w:rsidR="00A04695"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rsidR="00A04695" w:rsidRDefault="00A04695" w:rsidP="00A04695">
      <w:pPr>
        <w:widowControl w:val="0"/>
        <w:tabs>
          <w:tab w:val="left" w:pos="426"/>
        </w:tabs>
        <w:ind w:left="426"/>
        <w:rPr>
          <w:rFonts w:ascii="Arial Narrow" w:hAnsi="Arial Narrow" w:cs="Cambria"/>
          <w:sz w:val="22"/>
          <w:szCs w:val="22"/>
          <w:lang w:eastAsia="zh-CN" w:bidi="hi-IN"/>
        </w:rPr>
      </w:pPr>
    </w:p>
    <w:p w:rsidR="005D3AF8" w:rsidRPr="00372DF9" w:rsidRDefault="005D3AF8" w:rsidP="00A04695">
      <w:pPr>
        <w:widowControl w:val="0"/>
        <w:tabs>
          <w:tab w:val="left" w:pos="426"/>
        </w:tabs>
        <w:ind w:left="426"/>
        <w:rPr>
          <w:rFonts w:ascii="Arial Narrow" w:hAnsi="Arial Narrow" w:cs="Cambria"/>
          <w:sz w:val="22"/>
          <w:szCs w:val="22"/>
          <w:lang w:eastAsia="zh-CN" w:bidi="hi-IN"/>
        </w:rPr>
      </w:pPr>
    </w:p>
    <w:p w:rsidR="00A04695" w:rsidRPr="00965A00"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lastRenderedPageBreak/>
        <w:t>§ 10</w:t>
      </w:r>
      <w:r w:rsidR="00930578">
        <w:rPr>
          <w:rFonts w:ascii="Arial Narrow" w:hAnsi="Arial Narrow" w:cs="Cambria"/>
          <w:b/>
          <w:sz w:val="22"/>
          <w:szCs w:val="22"/>
        </w:rPr>
        <w:t xml:space="preserve"> [</w:t>
      </w:r>
      <w:r w:rsidRPr="00965A00">
        <w:rPr>
          <w:rFonts w:ascii="Arial Narrow" w:hAnsi="Arial Narrow" w:cs="Cambria"/>
          <w:b/>
          <w:sz w:val="22"/>
          <w:szCs w:val="22"/>
        </w:rPr>
        <w:t>Dodatkowe obowiązki Wykonawcy</w:t>
      </w:r>
      <w:r w:rsidR="00930578">
        <w:rPr>
          <w:rFonts w:ascii="Arial Narrow" w:hAnsi="Arial Narrow" w:cs="Cambria"/>
          <w:b/>
          <w:sz w:val="22"/>
          <w:szCs w:val="22"/>
        </w:rPr>
        <w:t>]</w:t>
      </w:r>
    </w:p>
    <w:p w:rsidR="00A04695" w:rsidRPr="00965A00" w:rsidRDefault="00A04695" w:rsidP="004C5479">
      <w:pPr>
        <w:numPr>
          <w:ilvl w:val="3"/>
          <w:numId w:val="46"/>
        </w:numPr>
        <w:autoSpaceDE w:val="0"/>
        <w:spacing w:after="10"/>
        <w:ind w:left="426" w:hanging="426"/>
        <w:jc w:val="both"/>
        <w:rPr>
          <w:rFonts w:ascii="Arial Narrow" w:hAnsi="Arial Narrow" w:cs="Cambria"/>
          <w:bCs/>
          <w:sz w:val="22"/>
          <w:szCs w:val="22"/>
        </w:rPr>
      </w:pPr>
      <w:r w:rsidRPr="00965A00">
        <w:rPr>
          <w:rFonts w:ascii="Arial Narrow" w:hAnsi="Arial Narrow" w:cs="Cambria"/>
          <w:sz w:val="22"/>
          <w:szCs w:val="22"/>
        </w:rPr>
        <w:t xml:space="preserve">W trakcie realizacji umowy Wykonawca lub podwykonawca zobowiązany jest zatrudniać na podstawie umowy o pracę w sposób nieprzerwany </w:t>
      </w:r>
      <w:r w:rsidRPr="00965A00">
        <w:rPr>
          <w:rFonts w:ascii="Arial Narrow" w:hAnsi="Arial Narrow"/>
          <w:sz w:val="22"/>
          <w:szCs w:val="22"/>
        </w:rPr>
        <w:t>wszystkie osoby wykonujące czynnośc</w:t>
      </w:r>
      <w:r w:rsidR="008D16A7">
        <w:rPr>
          <w:rFonts w:ascii="Arial Narrow" w:hAnsi="Arial Narrow"/>
          <w:sz w:val="22"/>
          <w:szCs w:val="22"/>
        </w:rPr>
        <w:t>i związane z obsługą techniczną i</w:t>
      </w:r>
      <w:r w:rsidRPr="00965A00">
        <w:rPr>
          <w:rFonts w:ascii="Arial Narrow" w:hAnsi="Arial Narrow"/>
          <w:sz w:val="22"/>
          <w:szCs w:val="22"/>
        </w:rPr>
        <w:t xml:space="preserve"> naprawą bieżącą, </w:t>
      </w:r>
      <w:r w:rsidRPr="00965A00">
        <w:rPr>
          <w:rFonts w:ascii="Arial Narrow" w:hAnsi="Arial Narrow"/>
          <w:sz w:val="22"/>
          <w:szCs w:val="22"/>
        </w:rPr>
        <w:br/>
        <w:t xml:space="preserve"> w szczególności osoby</w:t>
      </w:r>
      <w:r w:rsidRPr="00965A00">
        <w:rPr>
          <w:rFonts w:ascii="Arial Narrow" w:hAnsi="Arial Narrow" w:cs="Cambria"/>
          <w:sz w:val="22"/>
          <w:szCs w:val="22"/>
        </w:rPr>
        <w:t xml:space="preserve"> wskazane przez Wykonawcę na potwierdzenie spełnienia warunku udziału </w:t>
      </w:r>
      <w:r>
        <w:rPr>
          <w:rFonts w:ascii="Arial Narrow" w:hAnsi="Arial Narrow" w:cs="Cambria"/>
          <w:sz w:val="22"/>
          <w:szCs w:val="22"/>
        </w:rPr>
        <w:br/>
      </w:r>
      <w:r w:rsidRPr="00965A00">
        <w:rPr>
          <w:rFonts w:ascii="Arial Narrow" w:hAnsi="Arial Narrow" w:cs="Cambria"/>
          <w:sz w:val="22"/>
          <w:szCs w:val="22"/>
        </w:rPr>
        <w:t xml:space="preserve">w postępowaniu dotyczącego </w:t>
      </w:r>
      <w:r w:rsidRPr="00965A00">
        <w:rPr>
          <w:rFonts w:ascii="Arial Narrow" w:hAnsi="Arial Narrow"/>
          <w:sz w:val="22"/>
          <w:szCs w:val="22"/>
        </w:rPr>
        <w:t>kwalifikacji zawodowych w zakresie osób skierowanych przez Wykonawcę do realizacji zamówienia</w:t>
      </w:r>
      <w:r w:rsidRPr="00965A00">
        <w:rPr>
          <w:rFonts w:ascii="Arial Narrow" w:hAnsi="Arial Narrow" w:cs="Cambria"/>
          <w:sz w:val="22"/>
          <w:szCs w:val="22"/>
        </w:rPr>
        <w:t xml:space="preserve"> tj. min. 1 osobą – wykwalifikowany mechanik samochodowy, posiadający min. dyplom czeladnika w tym zakresie oraz co najmniej 5-letnie doświadczenie w zawodzie mechanika w ujęciu praktycznym</w:t>
      </w:r>
      <w:r w:rsidRPr="00965A00">
        <w:rPr>
          <w:rFonts w:ascii="Arial Narrow" w:hAnsi="Arial Narrow"/>
          <w:sz w:val="22"/>
          <w:szCs w:val="22"/>
        </w:rPr>
        <w:t>(naprawa i obsługa pojazdów samochodowych) lub wykształceniem wyższym w tym zawodzie (mechanik, inżynier).</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965A00">
        <w:rPr>
          <w:rFonts w:ascii="Arial Narrow" w:hAnsi="Arial Narrow" w:cs="Arial"/>
          <w:sz w:val="22"/>
          <w:szCs w:val="22"/>
        </w:rPr>
        <w:t xml:space="preserve">Wykonawca </w:t>
      </w:r>
      <w:r w:rsidRPr="00965A00">
        <w:rPr>
          <w:rFonts w:ascii="Arial Narrow" w:hAnsi="Arial Narrow" w:cs="Cambria"/>
          <w:sz w:val="22"/>
          <w:szCs w:val="22"/>
        </w:rPr>
        <w:t xml:space="preserve">we własnym imieniu lub w imieniu podwykonawcy w terminie 10 dni roboczych </w:t>
      </w:r>
      <w:r w:rsidRPr="00965A00">
        <w:rPr>
          <w:rFonts w:ascii="Arial Narrow" w:hAnsi="Arial Narrow" w:cs="Arial"/>
          <w:sz w:val="22"/>
          <w:szCs w:val="22"/>
        </w:rPr>
        <w:t xml:space="preserve">(od poniedziałku do piątku, z wyłączeniem dni ustawowo wolnych od pracy) </w:t>
      </w:r>
      <w:r w:rsidRPr="00965A00">
        <w:rPr>
          <w:rFonts w:ascii="Arial Narrow" w:hAnsi="Arial Narrow" w:cs="Cambria"/>
          <w:sz w:val="22"/>
          <w:szCs w:val="22"/>
        </w:rPr>
        <w:t>od podpisania niniejszej umowy</w:t>
      </w:r>
      <w:r w:rsidRPr="00965A00">
        <w:rPr>
          <w:rFonts w:ascii="Arial Narrow" w:hAnsi="Arial Narrow" w:cs="Arial"/>
          <w:sz w:val="22"/>
          <w:szCs w:val="22"/>
        </w:rPr>
        <w:t xml:space="preserve"> zobowiązany będzie złożyć Zamawiającemu oświadczenie (którego wzór stanowi załącznik nr 3 do umowy) dotyczące ilości osób zatrudnionych na podstawie umowy o pracę skierowanych do realizacji przedmiotowego zamówienia, o którym mowa w ust 1., </w:t>
      </w:r>
      <w:r w:rsidRPr="00965A00">
        <w:rPr>
          <w:rFonts w:ascii="Arial Narrow" w:hAnsi="Arial Narrow" w:cs="Cambria"/>
          <w:sz w:val="22"/>
          <w:szCs w:val="22"/>
        </w:rPr>
        <w:t xml:space="preserve">podpisane odpowiednio przez Wykonawcę lub podwykonawcę. </w:t>
      </w:r>
      <w:r w:rsidRPr="00965A00">
        <w:rPr>
          <w:rFonts w:ascii="Arial Narrow" w:hAnsi="Arial Narrow" w:cs="Arial"/>
          <w:sz w:val="22"/>
          <w:szCs w:val="22"/>
        </w:rPr>
        <w:t xml:space="preserve">Oświadczenie to winno zawierać </w:t>
      </w:r>
      <w:r w:rsidRPr="00965A00">
        <w:rPr>
          <w:rFonts w:ascii="Arial Narrow" w:hAnsi="Arial Narrow"/>
          <w:sz w:val="22"/>
          <w:szCs w:val="22"/>
        </w:rPr>
        <w:t>dane osobowe</w:t>
      </w:r>
      <w:r w:rsidRPr="00965A00">
        <w:rPr>
          <w:rFonts w:ascii="Arial Narrow" w:hAnsi="Arial Narrow" w:cs="Arial"/>
          <w:sz w:val="22"/>
          <w:szCs w:val="22"/>
        </w:rPr>
        <w:t xml:space="preserve"> niezbędne do weryfikacji zatrudnienia na podstawie umowy o pracę, w szczególności:</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imię i nazwisko zatrudnionego pracownika;</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datę zawarcia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rodzaj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sz w:val="22"/>
          <w:szCs w:val="22"/>
        </w:rPr>
        <w:t>zakres obowiązków pracownika.</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MyriadPro-Regular"/>
          <w:sz w:val="22"/>
          <w:szCs w:val="22"/>
        </w:rPr>
        <w:t xml:space="preserve">Dane </w:t>
      </w:r>
      <w:r w:rsidRPr="00F31F92">
        <w:rPr>
          <w:rFonts w:ascii="Arial Narrow" w:hAnsi="Arial Narrow" w:cs="Arial"/>
          <w:sz w:val="22"/>
          <w:szCs w:val="22"/>
        </w:rPr>
        <w:t>zawarte w informacji, o której mowa w ust. 2 nie mogą naruszać Rozporządzenia Parlamentu Europejskiego</w:t>
      </w:r>
      <w:r>
        <w:rPr>
          <w:rFonts w:ascii="Arial Narrow" w:hAnsi="Arial Narrow" w:cs="Arial"/>
          <w:sz w:val="22"/>
          <w:szCs w:val="22"/>
        </w:rPr>
        <w:br/>
      </w:r>
      <w:r w:rsidRPr="00F31F92">
        <w:rPr>
          <w:rFonts w:ascii="Arial Narrow" w:hAnsi="Arial Narrow" w:cs="Arial"/>
          <w:sz w:val="22"/>
          <w:szCs w:val="22"/>
        </w:rPr>
        <w:t xml:space="preserve"> i Rady (UE) 2016/679 z dnia 27 kwietnia 2016</w:t>
      </w:r>
      <w:r w:rsidR="00930578">
        <w:rPr>
          <w:rFonts w:ascii="Arial Narrow" w:hAnsi="Arial Narrow" w:cs="Arial"/>
          <w:sz w:val="22"/>
          <w:szCs w:val="22"/>
        </w:rPr>
        <w:t xml:space="preserve"> </w:t>
      </w:r>
      <w:r w:rsidRPr="00F31F92">
        <w:rPr>
          <w:rFonts w:ascii="Arial Narrow" w:hAnsi="Arial Narrow" w:cs="Arial"/>
          <w:sz w:val="22"/>
          <w:szCs w:val="22"/>
        </w:rPr>
        <w:t>r. w sprawie ochrony osób fizycznych w związku z przetwarzaniem danych osobowych i w sprawie swobodnego przepływu takich danych oraz uchylenia dyrektywy 95/46/WE (ogólne rozporządzenie o ochronie danych) w całym okresie obowiązywania umowy.</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 xml:space="preserve">Wykonawca jest zobowiązany do raportowania stanu zatrudnienia osób, o których mowa w ust 1 </w:t>
      </w:r>
      <w:r w:rsidRPr="00F31F92">
        <w:rPr>
          <w:rFonts w:ascii="Arial Narrow" w:hAnsi="Arial Narrow" w:cs="Arial"/>
          <w:bCs/>
          <w:sz w:val="22"/>
          <w:szCs w:val="22"/>
        </w:rPr>
        <w:t xml:space="preserve">raz na 6 miesięcy </w:t>
      </w:r>
      <w:r w:rsidRPr="00F31F92">
        <w:rPr>
          <w:rFonts w:ascii="Arial Narrow" w:hAnsi="Arial Narrow" w:cs="Arial"/>
          <w:sz w:val="22"/>
          <w:szCs w:val="22"/>
        </w:rPr>
        <w:t>– przez cały okres realizacji umowy, w terminie do 10 dnia każdego miesiąca rozpoczynającego następne 6 miesięcy, licząc od dnia podpisania umowy.</w:t>
      </w:r>
    </w:p>
    <w:p w:rsidR="00A04695" w:rsidRPr="00F31F92"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roboczych następujących dokumentów:</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zatrudnionego pracownika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wykonawcy lub podwykonawcy o zatrudnieniu pracownika na podstawie umowy o pracę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poświadczonej za zgodność z oryginałem kopii umowy o pracę zatrudnionego pracownika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dokumentów potwierdzających jego zgłoszenie do ubezpieczeń: społecznego i zdrowotnego,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iCs/>
          <w:sz w:val="22"/>
          <w:szCs w:val="22"/>
        </w:rPr>
        <w:t xml:space="preserve">innych dokumentów </w:t>
      </w:r>
    </w:p>
    <w:p w:rsidR="00A04695" w:rsidRPr="00965A00" w:rsidRDefault="00A04695" w:rsidP="00A04695">
      <w:pPr>
        <w:autoSpaceDE w:val="0"/>
        <w:spacing w:after="10"/>
        <w:ind w:left="426"/>
        <w:rPr>
          <w:rFonts w:ascii="Arial Narrow" w:hAnsi="Arial Narrow" w:cs="Arial"/>
          <w:sz w:val="22"/>
          <w:szCs w:val="22"/>
        </w:rPr>
      </w:pPr>
      <w:r w:rsidRPr="00965A00">
        <w:rPr>
          <w:rFonts w:ascii="Arial Narrow" w:hAnsi="Arial Narrow" w:cs="Arial"/>
          <w:iCs/>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sidRPr="00965A00">
        <w:rPr>
          <w:rFonts w:ascii="Arial Narrow" w:hAnsi="Arial Narrow" w:cs="Arial"/>
          <w:iCs/>
          <w:sz w:val="22"/>
          <w:szCs w:val="22"/>
        </w:rPr>
        <w:br/>
        <w:t>i zakres obowiązków pracownika</w:t>
      </w:r>
      <w:r w:rsidRPr="00965A00">
        <w:rPr>
          <w:rFonts w:ascii="Arial Narrow" w:hAnsi="Arial Narrow" w:cs="Arial"/>
          <w:sz w:val="22"/>
          <w:szCs w:val="22"/>
        </w:rPr>
        <w:t xml:space="preserve">. </w:t>
      </w:r>
    </w:p>
    <w:p w:rsidR="00A04695" w:rsidRDefault="00A04695" w:rsidP="004C5479">
      <w:pPr>
        <w:widowControl w:val="0"/>
        <w:numPr>
          <w:ilvl w:val="0"/>
          <w:numId w:val="49"/>
        </w:numPr>
        <w:ind w:left="426" w:hanging="426"/>
        <w:jc w:val="both"/>
        <w:rPr>
          <w:rFonts w:ascii="Arial Narrow" w:hAnsi="Arial Narrow" w:cs="Cambria"/>
          <w:sz w:val="22"/>
          <w:szCs w:val="22"/>
        </w:rPr>
      </w:pPr>
      <w:r w:rsidRPr="00965A00">
        <w:rPr>
          <w:rFonts w:ascii="Arial Narrow" w:hAnsi="Arial Narrow" w:cs="MyriadPro-Regular"/>
          <w:sz w:val="22"/>
          <w:szCs w:val="22"/>
        </w:rPr>
        <w:t xml:space="preserve">W przypadku, gdy w sposób niezawiniony przez Wykonawcę </w:t>
      </w:r>
      <w:r w:rsidRPr="00965A00">
        <w:rPr>
          <w:rFonts w:ascii="Arial Narrow" w:hAnsi="Arial Narrow" w:cs="Cambria"/>
          <w:sz w:val="22"/>
          <w:szCs w:val="22"/>
        </w:rPr>
        <w:t xml:space="preserve">lub podwykonawcę </w:t>
      </w:r>
      <w:r w:rsidRPr="00965A00">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965A00">
        <w:rPr>
          <w:rFonts w:ascii="Arial Narrow" w:hAnsi="Arial Narrow" w:cs="Cambria"/>
          <w:sz w:val="22"/>
          <w:szCs w:val="22"/>
        </w:rPr>
        <w:t xml:space="preserve">lub podwykonawca </w:t>
      </w:r>
      <w:r w:rsidRPr="00965A00">
        <w:rPr>
          <w:rFonts w:ascii="Arial Narrow" w:hAnsi="Arial Narrow" w:cs="MyriadPro-Regular"/>
          <w:sz w:val="22"/>
          <w:szCs w:val="22"/>
        </w:rPr>
        <w:t xml:space="preserve">zobowiązany jest do udokumentowania swoich działań oraz przedłożenia tych dokumentów </w:t>
      </w:r>
      <w:r w:rsidRPr="00965A00">
        <w:rPr>
          <w:rFonts w:ascii="Arial Narrow" w:hAnsi="Arial Narrow" w:cs="Verdana"/>
          <w:sz w:val="22"/>
          <w:szCs w:val="22"/>
        </w:rPr>
        <w:t>Naczelnikowi lub Zastępcy Naczelnika Wydziału Transportu Zamawiającego.</w:t>
      </w:r>
    </w:p>
    <w:p w:rsidR="00A04695" w:rsidRDefault="00A04695" w:rsidP="004C5479">
      <w:pPr>
        <w:widowControl w:val="0"/>
        <w:numPr>
          <w:ilvl w:val="0"/>
          <w:numId w:val="49"/>
        </w:numPr>
        <w:ind w:left="426" w:hanging="426"/>
        <w:jc w:val="both"/>
        <w:rPr>
          <w:rFonts w:ascii="Arial Narrow" w:hAnsi="Arial Narrow" w:cs="Cambria"/>
          <w:sz w:val="22"/>
          <w:szCs w:val="22"/>
        </w:rPr>
      </w:pPr>
      <w:r w:rsidRPr="00895930">
        <w:rPr>
          <w:rFonts w:ascii="Arial Narrow" w:hAnsi="Arial Narrow" w:cs="Cambria"/>
          <w:sz w:val="22"/>
          <w:szCs w:val="22"/>
        </w:rPr>
        <w:t>Na każde żądanie Zamawiającego, w terminie do 3 dni roboczych</w:t>
      </w:r>
      <w:r w:rsidRPr="00895930">
        <w:rPr>
          <w:rFonts w:ascii="Arial Narrow" w:hAnsi="Arial Narrow" w:cs="Arial"/>
          <w:sz w:val="22"/>
          <w:szCs w:val="22"/>
        </w:rPr>
        <w:t xml:space="preserve"> (od poniedziałku do piątku, z wyłączeniem</w:t>
      </w:r>
      <w:r w:rsidR="00930578" w:rsidRPr="00895930">
        <w:rPr>
          <w:rFonts w:ascii="Arial Narrow" w:hAnsi="Arial Narrow" w:cs="Arial"/>
          <w:sz w:val="22"/>
          <w:szCs w:val="22"/>
        </w:rPr>
        <w:t xml:space="preserve"> sobót oraz</w:t>
      </w:r>
      <w:r w:rsidRPr="00895930">
        <w:rPr>
          <w:rFonts w:ascii="Arial Narrow" w:hAnsi="Arial Narrow" w:cs="Arial"/>
          <w:sz w:val="22"/>
          <w:szCs w:val="22"/>
        </w:rPr>
        <w:t xml:space="preserve"> </w:t>
      </w:r>
      <w:r w:rsidRPr="00DF61EF">
        <w:rPr>
          <w:rFonts w:ascii="Arial Narrow" w:hAnsi="Arial Narrow" w:cs="Arial"/>
          <w:sz w:val="22"/>
          <w:szCs w:val="22"/>
        </w:rPr>
        <w:t xml:space="preserve">dni ustawowo wolnych od pracy) </w:t>
      </w:r>
      <w:r w:rsidRPr="00DF61EF">
        <w:rPr>
          <w:rFonts w:ascii="Arial Narrow" w:hAnsi="Arial Narrow" w:cs="Cambria"/>
          <w:sz w:val="22"/>
          <w:szCs w:val="22"/>
        </w:rPr>
        <w:t>i w formie przez Zamawiającego określonej, Wykonawca będzie zobowiązany udzielić wyjaśnień w zakresie obowiązków wynikających z niniejszego paragrafu Umowy.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W przypadku, gdy osoba wykonująca usługi napraw i obsługi pojazdów wykonuje je na nieodpowiednim poziomie, Zamawiający ma prawo, a Wykonawca obowiązek zmiany tej osoby na osobę o odpowiednich kwalifikacjach </w:t>
      </w:r>
      <w:r w:rsidR="00930578">
        <w:rPr>
          <w:rFonts w:ascii="Arial Narrow" w:hAnsi="Arial Narrow" w:cs="Cambria"/>
          <w:sz w:val="22"/>
          <w:szCs w:val="22"/>
        </w:rPr>
        <w:br/>
      </w:r>
      <w:r w:rsidRPr="00DF61EF">
        <w:rPr>
          <w:rFonts w:ascii="Arial Narrow" w:hAnsi="Arial Narrow" w:cs="Cambria"/>
          <w:sz w:val="22"/>
          <w:szCs w:val="22"/>
        </w:rPr>
        <w:t xml:space="preserve">i doświadczeniu jednak nie mniejszych niż określone w ust. 1.  </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Osobą upoważnioną do zgłoszenia wniosku o zmianę osoby, o której mowa w ust. </w:t>
      </w:r>
      <w:r>
        <w:rPr>
          <w:rFonts w:ascii="Arial Narrow" w:hAnsi="Arial Narrow" w:cs="Cambria"/>
          <w:sz w:val="22"/>
          <w:szCs w:val="22"/>
        </w:rPr>
        <w:t>9</w:t>
      </w:r>
      <w:r w:rsidRPr="00DF61EF">
        <w:rPr>
          <w:rFonts w:ascii="Arial Narrow" w:hAnsi="Arial Narrow" w:cs="Cambria"/>
          <w:sz w:val="22"/>
          <w:szCs w:val="22"/>
        </w:rPr>
        <w:t xml:space="preserve"> jest Naczelnik Wydziału Transportu KWP w Poznaniu.</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Wniosek, o którym mowa w ust. 10 kierowany jest bezpośrednio przez Naczelnika Wydziału Transportu do Wykonawcy.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Wykonawca zobowiązany jest po otrzymaniu wniosku, o którym mowa w ust. 10 do dokonania niezwłocznej zmiany osoby wykonującej usługi.</w:t>
      </w:r>
    </w:p>
    <w:p w:rsidR="00A04695" w:rsidRPr="00DF61EF"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MyriadPro-Regular"/>
          <w:sz w:val="22"/>
          <w:szCs w:val="22"/>
        </w:rPr>
        <w:t xml:space="preserve">W przypadku rażąco nienależytego wykonania obowiązku, o którym mowa w ust. 1 - </w:t>
      </w:r>
      <w:r w:rsidR="00930578" w:rsidRPr="00DF61EF">
        <w:rPr>
          <w:rFonts w:ascii="Arial Narrow" w:hAnsi="Arial Narrow" w:cs="MyriadPro-Regular"/>
          <w:sz w:val="22"/>
          <w:szCs w:val="22"/>
        </w:rPr>
        <w:t>2 Zamawiający</w:t>
      </w:r>
      <w:r w:rsidRPr="00DF61EF">
        <w:rPr>
          <w:rFonts w:ascii="Arial Narrow" w:hAnsi="Arial Narrow" w:cs="MyriadPro-Regular"/>
          <w:sz w:val="22"/>
          <w:szCs w:val="22"/>
        </w:rPr>
        <w:t xml:space="preserve"> uprawniony będzie do wypowiedzenia umowy w terminie 14 dni od powiadomienia Wykonawcy o stwierdzonej niezgodności co do stanu </w:t>
      </w:r>
      <w:r w:rsidRPr="00DF61EF">
        <w:rPr>
          <w:rFonts w:ascii="Arial Narrow" w:hAnsi="Arial Narrow" w:cs="MyriadPro-Regular"/>
          <w:sz w:val="22"/>
          <w:szCs w:val="22"/>
        </w:rPr>
        <w:lastRenderedPageBreak/>
        <w:t>zatrudnienia przy realizacji zamówienia i wezwania do niezwłocznego przywrócenia stanu zgodnego z ofertą.</w:t>
      </w:r>
    </w:p>
    <w:p w:rsidR="00A04695" w:rsidRPr="00965A00" w:rsidRDefault="00A04695" w:rsidP="00A04695">
      <w:pPr>
        <w:widowControl w:val="0"/>
        <w:tabs>
          <w:tab w:val="left" w:pos="0"/>
        </w:tabs>
        <w:ind w:left="0"/>
        <w:rPr>
          <w:rFonts w:ascii="Arial Narrow" w:hAnsi="Arial Narrow" w:cs="Cambria"/>
          <w:b/>
          <w:sz w:val="22"/>
          <w:szCs w:val="22"/>
        </w:rPr>
      </w:pPr>
    </w:p>
    <w:p w:rsidR="009D5410" w:rsidRPr="00930578" w:rsidRDefault="009D5410" w:rsidP="00930578">
      <w:pPr>
        <w:widowControl w:val="0"/>
        <w:tabs>
          <w:tab w:val="left" w:pos="0"/>
        </w:tabs>
        <w:ind w:left="0"/>
        <w:jc w:val="center"/>
        <w:rPr>
          <w:rFonts w:ascii="Arial Narrow" w:hAnsi="Arial Narrow" w:cs="Cambria"/>
          <w:b/>
          <w:sz w:val="22"/>
          <w:szCs w:val="22"/>
        </w:rPr>
      </w:pPr>
      <w:r w:rsidRPr="00965A00">
        <w:rPr>
          <w:rFonts w:ascii="Arial Narrow" w:hAnsi="Arial Narrow" w:cs="Cambria"/>
          <w:b/>
          <w:sz w:val="22"/>
          <w:szCs w:val="22"/>
        </w:rPr>
        <w:t>§ 11</w:t>
      </w:r>
      <w:r w:rsidR="00930578">
        <w:rPr>
          <w:rFonts w:ascii="Arial Narrow" w:hAnsi="Arial Narrow" w:cs="Cambria"/>
          <w:b/>
          <w:sz w:val="22"/>
          <w:szCs w:val="22"/>
        </w:rPr>
        <w:t xml:space="preserve"> [</w:t>
      </w:r>
      <w:r w:rsidRPr="00965A00">
        <w:rPr>
          <w:rFonts w:ascii="Arial Narrow" w:hAnsi="Arial Narrow" w:cs="Cambria"/>
          <w:b/>
          <w:sz w:val="22"/>
          <w:szCs w:val="22"/>
        </w:rPr>
        <w:t>Kary umowne</w:t>
      </w:r>
      <w:r w:rsidR="00930578">
        <w:rPr>
          <w:rFonts w:ascii="Arial Narrow" w:hAnsi="Arial Narrow" w:cs="Cambria"/>
          <w:b/>
          <w:sz w:val="22"/>
          <w:szCs w:val="22"/>
        </w:rPr>
        <w:t>]</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obsługi lub naprawy w terminie określonym w § 1 ust. 3 pkt 1 umowy Wykonawca zapłaci na rzecz Zamawiającego karę umowną w wysokości 20 zł brutto za każdy rozpoczętą godzinę zwłoki.</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naprawy objętej gwarancją w terminie określonym w § 7 ust. 3 umowy, Wykonawca zapłaci na rzecz Zamawiającego karę umowną w wysokości 100 zł brutto za każdy dzień zwłoki.</w:t>
      </w:r>
    </w:p>
    <w:p w:rsidR="009D5410" w:rsidRPr="00BB62B6" w:rsidRDefault="009D5410" w:rsidP="004C5479">
      <w:pPr>
        <w:numPr>
          <w:ilvl w:val="0"/>
          <w:numId w:val="52"/>
        </w:numPr>
        <w:tabs>
          <w:tab w:val="left" w:pos="142"/>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niezłożenia kosztorysu w terminie określonym w § 1 ust. 3 pkt 8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niewykonania usługi w terminie określonym odpowiednio w § 6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 xml:space="preserve">W przypadku </w:t>
      </w:r>
      <w:r w:rsidR="00930578" w:rsidRPr="00BB62B6">
        <w:rPr>
          <w:rFonts w:ascii="Arial Narrow" w:hAnsi="Arial Narrow" w:cs="Cambria"/>
          <w:sz w:val="22"/>
          <w:szCs w:val="22"/>
        </w:rPr>
        <w:t>niepowiadomienia</w:t>
      </w:r>
      <w:r w:rsidRPr="00BB62B6">
        <w:rPr>
          <w:rFonts w:ascii="Arial Narrow" w:hAnsi="Arial Narrow" w:cs="Cambria"/>
          <w:sz w:val="22"/>
          <w:szCs w:val="22"/>
        </w:rPr>
        <w:t xml:space="preserve"> Zamawiającego o przyjęciu lub odrzuceniu naprawy gwarancyjnej w terminie, o którym mowa w § 7 ust. 4 umowy Wykonawca zapłaci na rzecz Zamawiającego karę umowną w wysokości 100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w przypadku odmowy wykonania przyjętej usługi zapłaci karę umowną w wysokości: 1 000 zł brutto.</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zapłaci karę umowną za powierzenie wykonania prac określonych w § 10 ust 1 umowy, osobom niezatrudnionym na podstawie umowy o pracę w wysokości 100 zł brutto za każdy stwierdzony przypadek.</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Rozwiązanie albo odstąpienie od umowy przez Wykonawcę, a także wypowiedzenie albo odstąpienie od umowy przez Z</w:t>
      </w:r>
      <w:r>
        <w:rPr>
          <w:rFonts w:ascii="Arial Narrow" w:hAnsi="Arial Narrow" w:cs="Cambria"/>
          <w:sz w:val="22"/>
          <w:szCs w:val="22"/>
        </w:rPr>
        <w:t>a</w:t>
      </w:r>
      <w:r w:rsidRPr="00BB62B6">
        <w:rPr>
          <w:rFonts w:ascii="Arial Narrow" w:hAnsi="Arial Narrow" w:cs="Cambria"/>
          <w:sz w:val="22"/>
          <w:szCs w:val="22"/>
        </w:rPr>
        <w:t>mawiającego z winy Wykonawcy na każdym etapie jej realizacji skutkuje zapłaceniem przez Wykonawcę na rzecz Zamawiającego kary umownej w wysokości 15 000 zł brutto.</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dochodzenia odszkodowania przewyższającego zastrzeżone kary umowne.</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eastAsia="Arial Unicode MS" w:hAnsi="Arial Narrow"/>
          <w:sz w:val="22"/>
          <w:szCs w:val="22"/>
        </w:rPr>
        <w:t xml:space="preserve">Zamawiający zastrzega sobie możliwość potrącenia wartości naliczonych kar umownych z faktur wystawionych przez </w:t>
      </w:r>
      <w:r w:rsidRPr="00565DDB">
        <w:rPr>
          <w:rFonts w:ascii="Arial Narrow" w:eastAsia="Arial Unicode MS" w:hAnsi="Arial Narrow"/>
          <w:sz w:val="22"/>
          <w:szCs w:val="22"/>
        </w:rPr>
        <w:t>Wykonawcę, po uprzednim zawiadomieniu Wykonawcy na piśmie o potrąceniu, jego wysokości i sposobie wyliczenia.</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565DDB">
        <w:rPr>
          <w:rFonts w:ascii="Arial Narrow" w:hAnsi="Arial Narrow" w:cs="Cambria"/>
          <w:sz w:val="22"/>
          <w:szCs w:val="22"/>
        </w:rPr>
        <w:t>W przypadku wystąpienia opóźnienia Zamawiającego w zapłacie wynagrodzenia, Wykonawca ma prawo żądać z tego tytułu odsetek ustawowych za opóźnienie w transakcjach handlowych, liczonych od zaległej kwoty.</w:t>
      </w:r>
    </w:p>
    <w:p w:rsidR="009D5410" w:rsidRPr="0089593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895930">
        <w:rPr>
          <w:rFonts w:ascii="Arial Narrow" w:hAnsi="Arial Narrow" w:cs="Cambria"/>
          <w:sz w:val="22"/>
          <w:szCs w:val="22"/>
        </w:rPr>
        <w:t xml:space="preserve">Wysokość kar umownych nie może przekroczyć 20% kwoty określonej w </w:t>
      </w:r>
      <m:oMath>
        <m:r>
          <w:rPr>
            <w:rFonts w:ascii="Cambria Math" w:hAnsi="Cambria Math" w:cs="Cambria"/>
            <w:sz w:val="22"/>
            <w:szCs w:val="22"/>
          </w:rPr>
          <m:t xml:space="preserve">§ </m:t>
        </m:r>
      </m:oMath>
      <w:r w:rsidRPr="00895930">
        <w:rPr>
          <w:rFonts w:ascii="Arial Narrow" w:hAnsi="Arial Narrow" w:cs="Cambria"/>
          <w:sz w:val="22"/>
          <w:szCs w:val="22"/>
        </w:rPr>
        <w:t>8 ust. 3</w:t>
      </w:r>
      <w:r w:rsidR="00930578" w:rsidRPr="00895930">
        <w:rPr>
          <w:rFonts w:ascii="Arial Narrow" w:hAnsi="Arial Narrow" w:cs="Cambria"/>
          <w:sz w:val="22"/>
          <w:szCs w:val="22"/>
        </w:rPr>
        <w:t xml:space="preserve"> umowy</w:t>
      </w:r>
      <w:r w:rsidRPr="00895930">
        <w:rPr>
          <w:rFonts w:ascii="Arial Narrow" w:hAnsi="Arial Narrow" w:cs="Cambria"/>
          <w:sz w:val="22"/>
          <w:szCs w:val="22"/>
        </w:rPr>
        <w:t>.</w:t>
      </w:r>
    </w:p>
    <w:p w:rsidR="009D5410" w:rsidRDefault="009D5410" w:rsidP="009D5410">
      <w:pPr>
        <w:tabs>
          <w:tab w:val="left" w:pos="4454"/>
        </w:tabs>
        <w:ind w:left="0"/>
        <w:rPr>
          <w:rFonts w:ascii="Arial Narrow" w:hAnsi="Arial Narrow" w:cs="Cambria"/>
          <w:b/>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12</w:t>
      </w:r>
      <w:r w:rsidR="00930578">
        <w:rPr>
          <w:rFonts w:ascii="Arial Narrow" w:hAnsi="Arial Narrow" w:cs="Cambria"/>
          <w:b/>
          <w:sz w:val="22"/>
          <w:szCs w:val="22"/>
        </w:rPr>
        <w:t xml:space="preserve"> [</w:t>
      </w:r>
      <w:r w:rsidRPr="00965A00">
        <w:rPr>
          <w:rFonts w:ascii="Arial Narrow" w:hAnsi="Arial Narrow" w:cs="Cambria"/>
          <w:b/>
          <w:sz w:val="22"/>
          <w:szCs w:val="22"/>
        </w:rPr>
        <w:t>Odstąpienie od umowy albo wypowiedzenie umowy</w:t>
      </w:r>
      <w:r w:rsidR="00930578">
        <w:rPr>
          <w:rFonts w:ascii="Arial Narrow" w:hAnsi="Arial Narrow" w:cs="Cambria"/>
          <w:b/>
          <w:sz w:val="22"/>
          <w:szCs w:val="22"/>
        </w:rPr>
        <w:t>]</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Zamawiający może odstąpić od umowy:</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jeżeli zachodzi co najmniej jedna z następujących okoliczności:</w:t>
      </w:r>
    </w:p>
    <w:p w:rsidR="009D5410" w:rsidRPr="00965A00" w:rsidRDefault="00930578" w:rsidP="004C5479">
      <w:pPr>
        <w:pStyle w:val="Akapitzlist"/>
        <w:numPr>
          <w:ilvl w:val="0"/>
          <w:numId w:val="56"/>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d</w:t>
      </w:r>
      <w:r w:rsidR="009D5410" w:rsidRPr="00965A00">
        <w:rPr>
          <w:rFonts w:ascii="Arial Narrow" w:eastAsia="Arial Unicode MS" w:hAnsi="Arial Narrow" w:cs="Cambria"/>
          <w:sz w:val="22"/>
          <w:szCs w:val="22"/>
        </w:rPr>
        <w:t xml:space="preserve">okonano zmiany umowy z naruszeniem art.454 i art. 455 </w:t>
      </w:r>
      <w:r w:rsidR="009D5410">
        <w:rPr>
          <w:rFonts w:ascii="Arial Narrow" w:eastAsia="Arial Unicode MS" w:hAnsi="Arial Narrow" w:cs="Cambria"/>
          <w:sz w:val="22"/>
          <w:szCs w:val="22"/>
        </w:rPr>
        <w:t>PZP</w:t>
      </w:r>
      <w:r w:rsidR="009D5410"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Wykonawca w chwili zawarcia umowy podlegał wykluczeniu na podstawie art.108</w:t>
      </w:r>
      <w:r>
        <w:rPr>
          <w:rFonts w:ascii="Arial Narrow" w:eastAsia="Arial Unicode MS" w:hAnsi="Arial Narrow" w:cs="Cambria"/>
          <w:sz w:val="22"/>
          <w:szCs w:val="22"/>
        </w:rPr>
        <w:t xml:space="preserve"> </w:t>
      </w:r>
      <w:r w:rsidRPr="00171573">
        <w:rPr>
          <w:rFonts w:ascii="Arial Narrow" w:eastAsia="Arial Unicode MS" w:hAnsi="Arial Narrow" w:cs="Cambria"/>
          <w:sz w:val="22"/>
          <w:szCs w:val="22"/>
        </w:rPr>
        <w:t>PZP</w:t>
      </w:r>
      <w:r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Trybunał Sprawiedliwości Unii Europejskiej stwierdził, w ramach procedury przewidzianej w art. 258 Traktatu </w:t>
      </w:r>
      <w:r>
        <w:rPr>
          <w:rFonts w:ascii="Arial Narrow" w:eastAsia="Arial Unicode MS" w:hAnsi="Arial Narrow" w:cs="Cambria"/>
          <w:sz w:val="22"/>
          <w:szCs w:val="22"/>
        </w:rPr>
        <w:br/>
      </w:r>
      <w:r w:rsidRPr="00965A00">
        <w:rPr>
          <w:rFonts w:ascii="Arial Narrow" w:eastAsia="Arial Unicode MS" w:hAnsi="Arial Narrow" w:cs="Cambria"/>
          <w:sz w:val="22"/>
          <w:szCs w:val="22"/>
        </w:rPr>
        <w:t>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rsidR="009D5410" w:rsidRPr="00965A00" w:rsidRDefault="009D5410" w:rsidP="004C5479">
      <w:pPr>
        <w:pStyle w:val="Akapitzlist"/>
        <w:numPr>
          <w:ilvl w:val="0"/>
          <w:numId w:val="54"/>
        </w:numPr>
        <w:tabs>
          <w:tab w:val="left" w:pos="426"/>
        </w:tabs>
        <w:ind w:hanging="78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przypadku, o którym mowa w ust. 1 pkt 2 lit. a, Zamawiający odstępuje od umowy w części, której zmiana dotyczy.</w:t>
      </w:r>
    </w:p>
    <w:p w:rsidR="009D5410" w:rsidRPr="00965A00" w:rsidRDefault="009D5410" w:rsidP="004C5479">
      <w:pPr>
        <w:pStyle w:val="Akapitzlist"/>
        <w:numPr>
          <w:ilvl w:val="0"/>
          <w:numId w:val="54"/>
        </w:numPr>
        <w:tabs>
          <w:tab w:val="left" w:pos="426"/>
        </w:tabs>
        <w:ind w:left="426" w:hanging="42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przypadkach, o których mowa w ust.1, Wykonawca może żądać wyłączni</w:t>
      </w:r>
      <w:r>
        <w:rPr>
          <w:rFonts w:ascii="Arial Narrow" w:eastAsia="Arial Unicode MS" w:hAnsi="Arial Narrow" w:cs="Cambria"/>
          <w:sz w:val="22"/>
          <w:szCs w:val="22"/>
        </w:rPr>
        <w:t>e</w:t>
      </w:r>
      <w:r w:rsidRPr="00965A00">
        <w:rPr>
          <w:rFonts w:ascii="Arial Narrow" w:eastAsia="Arial Unicode MS" w:hAnsi="Arial Narrow" w:cs="Cambria"/>
          <w:sz w:val="22"/>
          <w:szCs w:val="22"/>
        </w:rPr>
        <w:t xml:space="preserve"> wynagrodzenia należnego z tytułu wykon</w:t>
      </w:r>
      <w:r>
        <w:rPr>
          <w:rFonts w:ascii="Arial Narrow" w:eastAsia="Arial Unicode MS" w:hAnsi="Arial Narrow" w:cs="Cambria"/>
          <w:sz w:val="22"/>
          <w:szCs w:val="22"/>
        </w:rPr>
        <w:t>anej</w:t>
      </w:r>
      <w:r w:rsidRPr="00965A00">
        <w:rPr>
          <w:rFonts w:ascii="Arial Narrow" w:eastAsia="Arial Unicode MS" w:hAnsi="Arial Narrow" w:cs="Cambria"/>
          <w:sz w:val="22"/>
          <w:szCs w:val="22"/>
        </w:rPr>
        <w:t xml:space="preserve"> części umowy. </w:t>
      </w:r>
    </w:p>
    <w:p w:rsidR="009D5410" w:rsidRPr="00965A00" w:rsidRDefault="009D5410" w:rsidP="004C5479">
      <w:pPr>
        <w:numPr>
          <w:ilvl w:val="0"/>
          <w:numId w:val="54"/>
        </w:numPr>
        <w:tabs>
          <w:tab w:val="left" w:pos="426"/>
        </w:tabs>
        <w:ind w:left="426" w:hanging="426"/>
        <w:contextualSpacing w:val="0"/>
        <w:jc w:val="both"/>
        <w:rPr>
          <w:rFonts w:ascii="Arial Narrow" w:hAnsi="Arial Narrow" w:cs="Cambria"/>
          <w:sz w:val="22"/>
          <w:szCs w:val="22"/>
        </w:rPr>
      </w:pPr>
      <w:r w:rsidRPr="00965A00">
        <w:rPr>
          <w:rFonts w:ascii="Arial Narrow" w:eastAsia="Arial Unicode MS" w:hAnsi="Arial Narrow" w:cs="Cambria"/>
          <w:sz w:val="22"/>
          <w:szCs w:val="22"/>
        </w:rPr>
        <w:t xml:space="preserve">Zamawiający może wypowiedzieć umowę z zachowaniem miesięcznego okresu wypowiedzenia, jeżeli Wykonawca </w:t>
      </w:r>
      <w:r w:rsidR="00930578">
        <w:rPr>
          <w:rFonts w:ascii="Arial Narrow" w:eastAsia="Arial Unicode MS" w:hAnsi="Arial Narrow" w:cs="Cambria"/>
          <w:sz w:val="22"/>
          <w:szCs w:val="22"/>
        </w:rPr>
        <w:br/>
      </w:r>
      <w:r w:rsidRPr="00965A00">
        <w:rPr>
          <w:rFonts w:ascii="Arial Narrow" w:eastAsia="Arial Unicode MS" w:hAnsi="Arial Narrow" w:cs="Cambria"/>
          <w:sz w:val="22"/>
          <w:szCs w:val="22"/>
        </w:rPr>
        <w:t>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bCs/>
          <w:sz w:val="22"/>
          <w:szCs w:val="22"/>
        </w:rPr>
      </w:pPr>
      <w:r w:rsidRPr="00965A00">
        <w:rPr>
          <w:rFonts w:ascii="Arial Narrow" w:eastAsia="Arial Unicode MS" w:hAnsi="Arial Narrow" w:cs="Cambria"/>
          <w:sz w:val="22"/>
          <w:szCs w:val="22"/>
        </w:rPr>
        <w:t>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hAnsi="Arial Narrow" w:cs="Cambria"/>
          <w:sz w:val="22"/>
          <w:szCs w:val="22"/>
        </w:rPr>
        <w:t>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bCs/>
          <w:sz w:val="22"/>
          <w:szCs w:val="22"/>
        </w:rPr>
        <w:lastRenderedPageBreak/>
        <w:t>Zamawiający może wypowiedzieć umowę z zachowaniem 14 dniowego okres</w:t>
      </w:r>
      <w:r>
        <w:rPr>
          <w:rFonts w:ascii="Arial Narrow" w:eastAsia="Arial Unicode MS" w:hAnsi="Arial Narrow" w:cs="Cambria"/>
          <w:bCs/>
          <w:sz w:val="22"/>
          <w:szCs w:val="22"/>
        </w:rPr>
        <w:t>u</w:t>
      </w:r>
      <w:r w:rsidRPr="00965A00">
        <w:rPr>
          <w:rFonts w:ascii="Arial Narrow" w:eastAsia="Arial Unicode MS" w:hAnsi="Arial Narrow" w:cs="Cambria"/>
          <w:bCs/>
          <w:sz w:val="22"/>
          <w:szCs w:val="22"/>
        </w:rPr>
        <w:t xml:space="preserve"> wypowiedzenia w</w:t>
      </w:r>
      <w:r w:rsidRPr="00965A00">
        <w:rPr>
          <w:rFonts w:ascii="Arial Narrow" w:eastAsia="Arial Unicode MS" w:hAnsi="Arial Narrow" w:cs="Cambria"/>
          <w:sz w:val="22"/>
          <w:szCs w:val="22"/>
        </w:rPr>
        <w:t xml:space="preserve"> przypadku przejęcia kompetencji Zamawiającego w zakresie zaopatrzenia jednostek Policji w usługi będące przedmiotem niniejszej umowy przez inną jednostkę gospodarki budżetowej. Wykonawca w tym przypadku może żądać wyłącznie wynagrodzenia należnego mu z tytułu wykonania umowy (napraw) do dnia, w którym od umowy odstąpiono.</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Zamawiający może wypowiedzieć umowę w przypadku rażąco nienależytego wykonania obowiązku, o którym mowa </w:t>
      </w:r>
      <w:r w:rsidRPr="00965A00">
        <w:rPr>
          <w:rFonts w:ascii="Arial Narrow" w:eastAsia="Arial Unicode MS" w:hAnsi="Arial Narrow" w:cs="Cambria"/>
          <w:sz w:val="22"/>
          <w:szCs w:val="22"/>
        </w:rPr>
        <w:br/>
      </w:r>
      <w:r w:rsidRPr="00BB62B6">
        <w:rPr>
          <w:rFonts w:ascii="Arial Narrow" w:eastAsia="Arial Unicode MS" w:hAnsi="Arial Narrow" w:cs="Cambria"/>
          <w:sz w:val="22"/>
          <w:szCs w:val="22"/>
        </w:rPr>
        <w:t xml:space="preserve">w </w:t>
      </w:r>
      <w:r w:rsidRPr="00BB62B6">
        <w:rPr>
          <w:rFonts w:ascii="Arial Narrow" w:hAnsi="Arial Narrow" w:cs="Cambria"/>
          <w:sz w:val="22"/>
          <w:szCs w:val="22"/>
        </w:rPr>
        <w:t xml:space="preserve">§ 10 umowy, w terminie 30 dni od powiadomienia Wykonawcy o stwierdzonej niezgodności co do stanu zatrudnienia </w:t>
      </w:r>
      <w:r w:rsidRPr="00965A00">
        <w:rPr>
          <w:rFonts w:ascii="Arial Narrow" w:hAnsi="Arial Narrow" w:cs="Cambria"/>
          <w:sz w:val="22"/>
          <w:szCs w:val="22"/>
        </w:rPr>
        <w:t>przy realizacji zamówienia i wezwania do niezwłocznego przywrócenia stanu zgodnego z ofertą.</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Odstąpienie od umowy albo jej wypowiedzenie wymagane jest w formie pisemnej pod rygorem nieważności.</w:t>
      </w:r>
    </w:p>
    <w:p w:rsidR="009D5410" w:rsidRPr="00965A00" w:rsidRDefault="009D5410" w:rsidP="009D5410">
      <w:pPr>
        <w:tabs>
          <w:tab w:val="left" w:pos="851"/>
        </w:tabs>
        <w:ind w:left="851"/>
        <w:rPr>
          <w:rFonts w:ascii="Arial Narrow" w:eastAsia="Arial Unicode MS" w:hAnsi="Arial Narrow" w:cs="Cambria"/>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13</w:t>
      </w:r>
      <w:r w:rsidR="00930578">
        <w:rPr>
          <w:rFonts w:ascii="Arial Narrow" w:hAnsi="Arial Narrow" w:cs="Cambria"/>
          <w:b/>
          <w:sz w:val="22"/>
          <w:szCs w:val="22"/>
        </w:rPr>
        <w:t xml:space="preserve"> [</w:t>
      </w:r>
      <w:r w:rsidRPr="00965A00">
        <w:rPr>
          <w:rFonts w:ascii="Arial Narrow" w:hAnsi="Arial Narrow" w:cs="Cambria"/>
          <w:b/>
          <w:sz w:val="22"/>
          <w:szCs w:val="22"/>
        </w:rPr>
        <w:t>Przedstawiciele stron</w:t>
      </w:r>
      <w:r w:rsidR="00930578">
        <w:rPr>
          <w:rFonts w:ascii="Arial Narrow" w:hAnsi="Arial Narrow" w:cs="Cambria"/>
          <w:b/>
          <w:sz w:val="22"/>
          <w:szCs w:val="22"/>
        </w:rPr>
        <w:t>]</w:t>
      </w:r>
    </w:p>
    <w:p w:rsidR="009D5410" w:rsidRPr="00965A00" w:rsidRDefault="009D5410" w:rsidP="004C5479">
      <w:pPr>
        <w:numPr>
          <w:ilvl w:val="0"/>
          <w:numId w:val="5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Osobą odpowiedzialną po stronie Zamawiającego za realizację przedmiotu niniejszej umowy wyznaczoną do kontaktu w zakresie napraw bieżących i obsług technicznych jest </w:t>
      </w:r>
      <w:r w:rsidR="00930578" w:rsidRPr="00930578">
        <w:rPr>
          <w:rFonts w:ascii="Arial Narrow" w:hAnsi="Arial Narrow" w:cs="Cambria"/>
          <w:sz w:val="22"/>
          <w:szCs w:val="22"/>
          <w:highlight w:val="yellow"/>
        </w:rPr>
        <w:t>……………………</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tel. </w:t>
      </w:r>
      <w:r w:rsidR="00930578" w:rsidRPr="00930578">
        <w:rPr>
          <w:rFonts w:ascii="Arial Narrow" w:hAnsi="Arial Narrow" w:cs="Cambria"/>
          <w:sz w:val="22"/>
          <w:szCs w:val="22"/>
          <w:highlight w:val="yellow"/>
        </w:rPr>
        <w:t>……. ………</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e-mail </w:t>
      </w:r>
      <w:r w:rsidR="00930578" w:rsidRPr="00930578">
        <w:rPr>
          <w:rFonts w:ascii="Arial Narrow" w:hAnsi="Arial Narrow" w:cs="Cambria"/>
          <w:sz w:val="22"/>
          <w:szCs w:val="22"/>
          <w:highlight w:val="yellow"/>
        </w:rPr>
        <w:t>………………………</w:t>
      </w:r>
    </w:p>
    <w:p w:rsidR="009D5410" w:rsidRPr="004345EF" w:rsidRDefault="009D5410" w:rsidP="004C5479">
      <w:pPr>
        <w:numPr>
          <w:ilvl w:val="0"/>
          <w:numId w:val="53"/>
        </w:numPr>
        <w:tabs>
          <w:tab w:val="num" w:pos="426"/>
        </w:tabs>
        <w:ind w:left="426" w:hanging="426"/>
        <w:contextualSpacing w:val="0"/>
        <w:jc w:val="both"/>
        <w:rPr>
          <w:rFonts w:ascii="Arial Narrow" w:hAnsi="Arial Narrow" w:cs="Cambria"/>
          <w:b/>
          <w:sz w:val="22"/>
          <w:szCs w:val="22"/>
        </w:rPr>
      </w:pPr>
      <w:r w:rsidRPr="004345EF">
        <w:rPr>
          <w:rFonts w:ascii="Arial Narrow" w:hAnsi="Arial Narrow" w:cs="Cambria"/>
          <w:sz w:val="22"/>
          <w:szCs w:val="22"/>
        </w:rPr>
        <w:t>Przedstawicielem Wykonawcy jest</w:t>
      </w:r>
      <w:r w:rsidR="00271962">
        <w:rPr>
          <w:rFonts w:ascii="Arial Narrow" w:hAnsi="Arial Narrow" w:cs="Cambria"/>
          <w:sz w:val="22"/>
          <w:szCs w:val="22"/>
        </w:rPr>
        <w:t xml:space="preserve"> </w:t>
      </w:r>
      <w:r w:rsidR="00271962" w:rsidRPr="00930578">
        <w:rPr>
          <w:rFonts w:ascii="Arial Narrow" w:hAnsi="Arial Narrow" w:cs="Cambria"/>
          <w:sz w:val="22"/>
          <w:szCs w:val="22"/>
          <w:highlight w:val="yellow"/>
        </w:rPr>
        <w:t>……………………</w:t>
      </w:r>
      <w:r w:rsidR="00271962">
        <w:rPr>
          <w:rFonts w:ascii="Arial Narrow" w:hAnsi="Arial Narrow" w:cs="Cambria"/>
          <w:sz w:val="22"/>
          <w:szCs w:val="22"/>
          <w:highlight w:val="yellow"/>
        </w:rPr>
        <w:t>,</w:t>
      </w:r>
      <w:r w:rsidR="00271962" w:rsidRPr="00965A00">
        <w:rPr>
          <w:rFonts w:ascii="Arial Narrow" w:hAnsi="Arial Narrow" w:cs="Cambria"/>
          <w:sz w:val="22"/>
          <w:szCs w:val="22"/>
        </w:rPr>
        <w:t xml:space="preserve"> tel. </w:t>
      </w:r>
      <w:r w:rsidR="00271962" w:rsidRPr="00930578">
        <w:rPr>
          <w:rFonts w:ascii="Arial Narrow" w:hAnsi="Arial Narrow" w:cs="Cambria"/>
          <w:sz w:val="22"/>
          <w:szCs w:val="22"/>
          <w:highlight w:val="yellow"/>
        </w:rPr>
        <w:t>……. ………</w:t>
      </w:r>
      <w:r w:rsidR="00271962">
        <w:rPr>
          <w:rFonts w:ascii="Arial Narrow" w:hAnsi="Arial Narrow" w:cs="Cambria"/>
          <w:sz w:val="22"/>
          <w:szCs w:val="22"/>
          <w:highlight w:val="yellow"/>
        </w:rPr>
        <w:t>,</w:t>
      </w:r>
      <w:r w:rsidR="00271962" w:rsidRPr="00965A00">
        <w:rPr>
          <w:rFonts w:ascii="Arial Narrow" w:hAnsi="Arial Narrow" w:cs="Cambria"/>
          <w:sz w:val="22"/>
          <w:szCs w:val="22"/>
        </w:rPr>
        <w:t xml:space="preserve"> e-mail </w:t>
      </w:r>
      <w:r w:rsidR="00271962" w:rsidRPr="00930578">
        <w:rPr>
          <w:rFonts w:ascii="Arial Narrow" w:hAnsi="Arial Narrow" w:cs="Cambria"/>
          <w:sz w:val="22"/>
          <w:szCs w:val="22"/>
          <w:highlight w:val="yellow"/>
        </w:rPr>
        <w:t>………………………</w:t>
      </w:r>
    </w:p>
    <w:p w:rsidR="009D5410" w:rsidRPr="00965A00" w:rsidRDefault="009D5410" w:rsidP="004C5479">
      <w:pPr>
        <w:numPr>
          <w:ilvl w:val="0"/>
          <w:numId w:val="53"/>
        </w:numPr>
        <w:tabs>
          <w:tab w:val="num" w:pos="142"/>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Osobą upoważnioną do zatwierdzania całości dokumentacji związanej z przedmiotową umową jest Naczelnik Wydziału Transportu KWP w Poznaniu lub Zastępca Naczelnika Wydziału Transportu.</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14</w:t>
      </w:r>
      <w:r w:rsidR="00930578">
        <w:rPr>
          <w:rFonts w:ascii="Arial Narrow" w:hAnsi="Arial Narrow" w:cs="Cambria"/>
          <w:b/>
          <w:sz w:val="22"/>
          <w:szCs w:val="22"/>
        </w:rPr>
        <w:t xml:space="preserve"> [</w:t>
      </w:r>
      <w:r w:rsidRPr="001443B9">
        <w:rPr>
          <w:rFonts w:ascii="Arial Narrow" w:hAnsi="Arial Narrow" w:cs="Cambria"/>
          <w:b/>
          <w:sz w:val="22"/>
          <w:szCs w:val="22"/>
        </w:rPr>
        <w:t>Zasady zmiany umowy</w:t>
      </w:r>
      <w:r w:rsidR="00930578">
        <w:rPr>
          <w:rFonts w:ascii="Arial Narrow" w:hAnsi="Arial Narrow" w:cs="Cambria"/>
          <w:b/>
          <w:sz w:val="22"/>
          <w:szCs w:val="22"/>
        </w:rPr>
        <w:t>]</w:t>
      </w:r>
    </w:p>
    <w:p w:rsidR="00D34C78" w:rsidRPr="001443B9" w:rsidRDefault="00D34C78" w:rsidP="004C5479">
      <w:pPr>
        <w:pStyle w:val="Bezodstpw"/>
        <w:numPr>
          <w:ilvl w:val="0"/>
          <w:numId w:val="57"/>
        </w:numPr>
        <w:tabs>
          <w:tab w:val="left" w:pos="435"/>
        </w:tabs>
        <w:ind w:left="426" w:hanging="426"/>
        <w:jc w:val="both"/>
        <w:rPr>
          <w:rFonts w:ascii="Arial Narrow" w:eastAsia="Arial Unicode MS" w:hAnsi="Arial Narrow"/>
        </w:rPr>
      </w:pPr>
      <w:r w:rsidRPr="001443B9">
        <w:rPr>
          <w:rFonts w:ascii="Arial Narrow" w:eastAsia="Arial Unicode MS" w:hAnsi="Arial Narrow"/>
        </w:rPr>
        <w:t xml:space="preserve">Zamawiający dopuszcza zmianę postanowień zawartej umowy w stosunku do treści oferty, na podstawie której </w:t>
      </w:r>
      <w:r w:rsidRPr="001443B9">
        <w:rPr>
          <w:rFonts w:ascii="Arial Narrow" w:eastAsia="Arial Unicode MS" w:hAnsi="Arial Narrow"/>
        </w:rPr>
        <w:tab/>
        <w:t>dokonano</w:t>
      </w:r>
      <w:r w:rsidRPr="001443B9">
        <w:rPr>
          <w:rFonts w:ascii="Arial Narrow" w:eastAsia="Arial Unicode MS" w:hAnsi="Arial Narrow"/>
        </w:rPr>
        <w:tab/>
        <w:t xml:space="preserve">wyboru Wykonawcy, bez przeprowadzania nowego postępowania o udzielenie zamówienia publicznego, </w:t>
      </w:r>
      <w:r>
        <w:rPr>
          <w:rFonts w:ascii="Arial Narrow" w:eastAsia="Arial Unicode MS" w:hAnsi="Arial Narrow"/>
        </w:rPr>
        <w:br/>
      </w:r>
      <w:r w:rsidRPr="001443B9">
        <w:rPr>
          <w:rFonts w:ascii="Arial Narrow" w:eastAsia="Arial Unicode MS" w:hAnsi="Arial Narrow"/>
        </w:rPr>
        <w:t>w przypadku wystąpienia co najmniej jednej z okoliczności wymienionych poniżej, z uwzględnieniem warunków ich wprowadzenia:</w:t>
      </w:r>
    </w:p>
    <w:p w:rsidR="00D34C78" w:rsidRPr="001443B9"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Dopuszczalna jest zmiana wynagrodzenia należnego Wykonawcy, w przypadku zmiany:</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1443B9">
        <w:rPr>
          <w:rFonts w:ascii="Arial Narrow" w:eastAsia="Arial Unicode MS" w:hAnsi="Arial Narrow"/>
        </w:rPr>
        <w:t xml:space="preserve">stawki podatku </w:t>
      </w:r>
      <w:r>
        <w:rPr>
          <w:rFonts w:ascii="Arial Narrow" w:eastAsia="Arial Unicode MS" w:hAnsi="Arial Narrow"/>
        </w:rPr>
        <w:t>od towarów i usług,</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wysokości minimalnego wynagrodzenia za pracę albo wysokości minimalnej stawki godzinowej ustalonej na podstawie ustawy z dnia 10 października 2002 r. o minimalnym wynagrodzeniu za pracę,</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zasad podlegania ubezpieczeniom społecznym lub ubezpieczeniu zdrowotnemu lub wysokości stawki składki na ubezpieczenie społeczne lub zdrowotne,</w:t>
      </w:r>
    </w:p>
    <w:p w:rsidR="00D34C78" w:rsidRPr="00511706"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 xml:space="preserve">zasady gromadzenia i wysokości wpłat do pracowniczych planów kapitałowych, o których mowa w ustawie </w:t>
      </w:r>
      <w:r>
        <w:rPr>
          <w:rFonts w:ascii="Arial Narrow" w:eastAsia="Arial Unicode MS" w:hAnsi="Arial Narrow"/>
        </w:rPr>
        <w:br/>
      </w:r>
      <w:r w:rsidRPr="00511706">
        <w:rPr>
          <w:rFonts w:ascii="Arial Narrow" w:eastAsia="Arial Unicode MS" w:hAnsi="Arial Narrow"/>
        </w:rPr>
        <w:t>z dnia 4 października 2018 r. o pracowniczych planach kapitałowych (Dz.U. z 202</w:t>
      </w:r>
      <w:r>
        <w:rPr>
          <w:rFonts w:ascii="Arial Narrow" w:eastAsia="Arial Unicode MS" w:hAnsi="Arial Narrow"/>
        </w:rPr>
        <w:t>4</w:t>
      </w:r>
      <w:r w:rsidRPr="00511706">
        <w:rPr>
          <w:rFonts w:ascii="Arial Narrow" w:eastAsia="Arial Unicode MS" w:hAnsi="Arial Narrow"/>
        </w:rPr>
        <w:t xml:space="preserve"> r. poz. </w:t>
      </w:r>
      <w:r>
        <w:rPr>
          <w:rFonts w:ascii="Arial Narrow" w:eastAsia="Arial Unicode MS" w:hAnsi="Arial Narrow"/>
        </w:rPr>
        <w:t>427</w:t>
      </w:r>
      <w:r w:rsidRPr="00511706">
        <w:rPr>
          <w:rFonts w:ascii="Arial Narrow" w:eastAsia="Arial Unicode MS" w:hAnsi="Arial Narrow"/>
        </w:rPr>
        <w:t>)</w:t>
      </w:r>
    </w:p>
    <w:p w:rsidR="00D34C78" w:rsidRPr="001443B9" w:rsidRDefault="00D34C78" w:rsidP="00D34C78">
      <w:pPr>
        <w:pStyle w:val="Bezodstpw"/>
        <w:tabs>
          <w:tab w:val="left" w:pos="851"/>
        </w:tabs>
        <w:ind w:left="851"/>
        <w:jc w:val="both"/>
        <w:rPr>
          <w:rFonts w:ascii="Arial Narrow" w:eastAsia="Arial Unicode MS" w:hAnsi="Arial Narrow"/>
        </w:rPr>
      </w:pPr>
      <w:r>
        <w:rPr>
          <w:rFonts w:ascii="Arial Narrow" w:eastAsia="Arial Unicode MS" w:hAnsi="Arial Narrow"/>
        </w:rPr>
        <w:t xml:space="preserve">- </w:t>
      </w:r>
      <w:r w:rsidRPr="001443B9">
        <w:rPr>
          <w:rFonts w:ascii="Arial Narrow" w:eastAsia="Arial Unicode MS" w:hAnsi="Arial Narrow"/>
        </w:rPr>
        <w:t xml:space="preserve">jeżeli zmiany, o których mowa w lit. a), do d) powodują zwiększenie kosztów realizacji umowy po stronie </w:t>
      </w:r>
      <w:r w:rsidRPr="001443B9">
        <w:rPr>
          <w:rFonts w:ascii="Arial Narrow" w:eastAsia="Arial Unicode MS" w:hAnsi="Arial Narrow"/>
        </w:rPr>
        <w:tab/>
        <w:t xml:space="preserve">Wykonawcy, </w:t>
      </w:r>
      <w:r>
        <w:rPr>
          <w:rFonts w:ascii="Arial Narrow" w:eastAsia="Arial Unicode MS" w:hAnsi="Arial Narrow"/>
        </w:rPr>
        <w:t>Z</w:t>
      </w:r>
      <w:r w:rsidRPr="001443B9">
        <w:rPr>
          <w:rFonts w:ascii="Arial Narrow" w:eastAsia="Arial Unicode MS" w:hAnsi="Arial Narrow"/>
        </w:rPr>
        <w:t>amawiający dopuszcza możliwość zwiększenia wynagrodzenia Wykonawcy o kwotę, która wynika bezpośrednio z okoliczności będących następstwem tych zmian. W przypadku zwiększenia wynagrodzenia,</w:t>
      </w:r>
      <w:r>
        <w:rPr>
          <w:rFonts w:ascii="Arial Narrow" w:eastAsia="Arial Unicode MS" w:hAnsi="Arial Narrow"/>
        </w:rPr>
        <w:t xml:space="preserve"> </w:t>
      </w:r>
      <w:r w:rsidRPr="001443B9">
        <w:rPr>
          <w:rFonts w:ascii="Arial Narrow" w:eastAsia="Arial Unicode MS" w:hAnsi="Arial Narrow"/>
        </w:rPr>
        <w:t xml:space="preserve">Wykonawca obowiązany jest do przedstawienia dowodów, które w sposób jednoznaczny i wyczerpujący </w:t>
      </w:r>
      <w:r w:rsidRPr="001443B9">
        <w:rPr>
          <w:rFonts w:ascii="Arial Narrow" w:eastAsia="Arial Unicode MS" w:hAnsi="Arial Narrow"/>
        </w:rPr>
        <w:tab/>
        <w:t xml:space="preserve">potwierdzą zasadność wprowadzenia zmiany wynagrodzenia. Jeśli zmiany będą powodować zmniejszenie kosztów wykonania umowy po stronie Wykonawcy, Zamawiający dopuszcza również możliwość umniejszenia </w:t>
      </w:r>
      <w:r w:rsidRPr="001443B9">
        <w:rPr>
          <w:rFonts w:ascii="Arial Narrow" w:eastAsia="Arial Unicode MS" w:hAnsi="Arial Narrow"/>
        </w:rPr>
        <w:tab/>
        <w:t>wynagrodzenia o różnicę, która nastąpiła w wyniku zmiany przepisów w zakresie określonym w lit. a</w:t>
      </w:r>
      <w:r w:rsidR="007471F4">
        <w:rPr>
          <w:rFonts w:ascii="Arial Narrow" w:eastAsia="Arial Unicode MS" w:hAnsi="Arial Narrow"/>
        </w:rPr>
        <w:t>)</w:t>
      </w:r>
      <w:r w:rsidRPr="001443B9">
        <w:rPr>
          <w:rFonts w:ascii="Arial Narrow" w:eastAsia="Arial Unicode MS" w:hAnsi="Arial Narrow"/>
        </w:rPr>
        <w:t xml:space="preserve"> – d</w:t>
      </w:r>
      <w:r w:rsidR="007471F4">
        <w:rPr>
          <w:rFonts w:ascii="Arial Narrow" w:eastAsia="Arial Unicode MS" w:hAnsi="Arial Narrow"/>
        </w:rPr>
        <w:t>)</w:t>
      </w:r>
      <w:r w:rsidRPr="001443B9">
        <w:rPr>
          <w:rFonts w:ascii="Arial Narrow" w:eastAsia="Arial Unicode MS" w:hAnsi="Arial Narrow"/>
        </w:rPr>
        <w:t>.</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Dopuszczalne jest wydłużenie czasu trwania umowy w sytuacji niewykorzystania przez Zamawiającego kwoty</w:t>
      </w:r>
      <w:r>
        <w:rPr>
          <w:rFonts w:ascii="Arial Narrow" w:eastAsia="Arial Unicode MS" w:hAnsi="Arial Narrow"/>
        </w:rPr>
        <w:t>,</w:t>
      </w:r>
      <w:r w:rsidRPr="001443B9">
        <w:rPr>
          <w:rFonts w:ascii="Arial Narrow" w:eastAsia="Arial Unicode MS" w:hAnsi="Arial Narrow"/>
        </w:rPr>
        <w:t xml:space="preserve"> </w:t>
      </w:r>
      <w:r>
        <w:rPr>
          <w:rFonts w:ascii="Arial Narrow" w:eastAsia="Arial Unicode MS" w:hAnsi="Arial Narrow"/>
        </w:rPr>
        <w:br/>
      </w:r>
      <w:r w:rsidRPr="00BB62B6">
        <w:rPr>
          <w:rFonts w:ascii="Arial Narrow" w:eastAsia="Arial Unicode MS" w:hAnsi="Arial Narrow"/>
        </w:rPr>
        <w:t xml:space="preserve">o której mowa w </w:t>
      </w:r>
      <w:r w:rsidRPr="00BB62B6">
        <w:rPr>
          <w:rFonts w:ascii="Arial Narrow" w:hAnsi="Arial Narrow" w:cs="Cambria"/>
          <w:lang w:eastAsia="ar-SA"/>
        </w:rPr>
        <w:t xml:space="preserve">§ </w:t>
      </w:r>
      <w:r w:rsidRPr="00BB62B6">
        <w:rPr>
          <w:rFonts w:ascii="Arial Narrow" w:eastAsia="Arial Unicode MS" w:hAnsi="Arial Narrow"/>
        </w:rPr>
        <w:t>8 ust. 3 umowy.</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 się dokonanie zmian w umowie, w przypadku działania siły wyższej rozumianej jako zdarzenie </w:t>
      </w:r>
      <w:r w:rsidRPr="00BB62B6">
        <w:rPr>
          <w:rFonts w:ascii="Arial Narrow" w:eastAsia="Arial Unicode MS" w:hAnsi="Arial Narrow"/>
        </w:rPr>
        <w:tab/>
        <w:t>niezależne (lub prawie niemożliwe) do przewidzenia, którego skutkom nie można zapobiec (np. powódź, huragan, pandemia).</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Dopuszczalna jest zmiana wynagrodzenia należnego Wykonawcy w przypadku zmiany cen materiałów lub kosztów związanych z realizacją zamówienia, z uwzględnieniem wpływu zmiany cen na koszt wykonania zamówienia </w:t>
      </w:r>
      <w:r w:rsidRPr="00BB62B6">
        <w:rPr>
          <w:rFonts w:ascii="Arial Narrow" w:eastAsia="Arial Unicode MS" w:hAnsi="Arial Narrow"/>
        </w:rPr>
        <w:br/>
        <w:t>z zastrzeżeniem, że zmiana ta nastąpi:</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nie wcześniej niż po upływie 12 miesięcy obowiązywania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Calibri" w:hAnsi="Arial Narrow"/>
          <w:sz w:val="22"/>
          <w:szCs w:val="22"/>
          <w:lang w:eastAsia="en-US"/>
        </w:rPr>
        <w:t>nie więcej niż dwukrotnie i nie wcześniej niż po upływie terminu, o którym mowa w lit. a z zastrzeżeniem, że kolejna zmiana może nastąpić nie wcześniej niż 12 miesięcy od poprzedniej zmiany;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 xml:space="preserve">w odniesieniu do kwoty nie wyższej niż 1 % cen netto umowy określonych w </w:t>
      </w:r>
      <w:r w:rsidRPr="00BB62B6">
        <w:rPr>
          <w:rFonts w:ascii="Arial Narrow" w:eastAsia="Arial Unicode MS" w:hAnsi="Arial Narrow" w:cs="Cambria"/>
          <w:sz w:val="22"/>
          <w:szCs w:val="22"/>
          <w:lang w:eastAsia="en-US"/>
        </w:rPr>
        <w:t>§ 8 ust. 2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cs="Cambria"/>
          <w:sz w:val="22"/>
          <w:szCs w:val="22"/>
          <w:lang w:eastAsia="en-US"/>
        </w:rPr>
        <w:t>w odniesieniu do kwoty nie wyższej niż 5 % wartości netto umowy określonej w § 8 ust. 3 umowy – po jej umniejszeniu o wartość zrealizowanej części umowy,</w:t>
      </w:r>
    </w:p>
    <w:p w:rsidR="00D34C78" w:rsidRPr="00511706"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BB62B6">
        <w:rPr>
          <w:rFonts w:ascii="Arial Narrow" w:eastAsia="Calibri" w:hAnsi="Arial Narrow"/>
          <w:sz w:val="22"/>
          <w:szCs w:val="22"/>
          <w:lang w:eastAsia="en-US"/>
        </w:rPr>
        <w:t xml:space="preserve">w odniesieniu do średniorocznego wskaźnika cen towarów i usług konsumpcyjnych ogłoszonego w komunikacie Prezesa Głównego Urzędu Statystycznego publikowanego w roku, w którym zmiana ma nastąpić, w odniesieniu do roku poprzedniego tylko w przypadku, jeżeli średnioroczny wskaźnik, ulegnie </w:t>
      </w:r>
      <w:r w:rsidRPr="00511706">
        <w:rPr>
          <w:rFonts w:ascii="Arial Narrow" w:eastAsia="Calibri" w:hAnsi="Arial Narrow"/>
          <w:sz w:val="22"/>
          <w:szCs w:val="22"/>
          <w:lang w:eastAsia="en-US"/>
        </w:rPr>
        <w:t>zmianie o co najmniej 5%, w odniesieniu do roku poprzedniego</w:t>
      </w:r>
      <w:r>
        <w:rPr>
          <w:rFonts w:ascii="Arial Narrow" w:eastAsia="Calibri" w:hAnsi="Arial Narrow"/>
          <w:sz w:val="22"/>
          <w:szCs w:val="22"/>
          <w:lang w:eastAsia="en-US"/>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11706">
        <w:rPr>
          <w:rFonts w:ascii="Arial Narrow" w:eastAsia="Calibri" w:hAnsi="Arial Narrow"/>
          <w:sz w:val="22"/>
          <w:szCs w:val="22"/>
          <w:lang w:eastAsia="en-US"/>
        </w:rPr>
        <w:t>n</w:t>
      </w:r>
      <w:r w:rsidRPr="00511706">
        <w:rPr>
          <w:rFonts w:ascii="Arial Narrow" w:hAnsi="Arial Narrow"/>
          <w:sz w:val="22"/>
          <w:szCs w:val="22"/>
        </w:rPr>
        <w:t>a wniosek Wykonawcy w przypadku, gdy średnioroczny wskaźnik, o którym mowa w lit. e</w:t>
      </w:r>
      <w:r w:rsidR="007471F4">
        <w:rPr>
          <w:rFonts w:ascii="Arial Narrow" w:hAnsi="Arial Narrow"/>
          <w:sz w:val="22"/>
          <w:szCs w:val="22"/>
        </w:rPr>
        <w:t>)</w:t>
      </w:r>
      <w:r w:rsidRPr="00511706">
        <w:rPr>
          <w:rFonts w:ascii="Arial Narrow" w:hAnsi="Arial Narrow"/>
          <w:sz w:val="22"/>
          <w:szCs w:val="22"/>
        </w:rPr>
        <w:t xml:space="preserve"> ogłoszony </w:t>
      </w:r>
      <w:r>
        <w:rPr>
          <w:rFonts w:ascii="Arial Narrow" w:hAnsi="Arial Narrow"/>
          <w:sz w:val="22"/>
          <w:szCs w:val="22"/>
        </w:rPr>
        <w:br/>
      </w:r>
      <w:r w:rsidRPr="00511706">
        <w:rPr>
          <w:rFonts w:ascii="Arial Narrow" w:hAnsi="Arial Narrow"/>
          <w:sz w:val="22"/>
          <w:szCs w:val="22"/>
        </w:rPr>
        <w:t>w komunikacie Prezesa Głównego Urzędu Statystycznego lub opublikowany na stronie internetowej Głównego Urzędu Statystycznego będzie wyższy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lastRenderedPageBreak/>
        <w:t>na wniosek Zamawiającego przypadku, gdy średnioroczny wskaźnik, o którym mowa w lit. e</w:t>
      </w:r>
      <w:r w:rsidR="007471F4">
        <w:rPr>
          <w:rFonts w:ascii="Arial Narrow" w:hAnsi="Arial Narrow"/>
          <w:sz w:val="22"/>
          <w:szCs w:val="22"/>
        </w:rPr>
        <w:t>)</w:t>
      </w:r>
      <w:r w:rsidRPr="005C79DB">
        <w:rPr>
          <w:rFonts w:ascii="Arial Narrow" w:hAnsi="Arial Narrow"/>
          <w:sz w:val="22"/>
          <w:szCs w:val="22"/>
        </w:rPr>
        <w:t xml:space="preserve">, ogłoszony </w:t>
      </w:r>
      <w:r w:rsidRPr="005C79DB">
        <w:rPr>
          <w:rFonts w:ascii="Arial Narrow" w:hAnsi="Arial Narrow"/>
          <w:sz w:val="22"/>
          <w:szCs w:val="22"/>
        </w:rPr>
        <w:br/>
        <w:t>w komunikacie Prezesa Głównego Urzędu Statystycznego lub opublikowany na stronie internetowej Głównego Urzędu Statystycznego będzie niższy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t>tylko w przypadku, gdy Strona złoży wniosek w czasie trwania umowy.</w:t>
      </w:r>
    </w:p>
    <w:p w:rsidR="00D34C78" w:rsidRDefault="00D34C78" w:rsidP="004C5479">
      <w:pPr>
        <w:pStyle w:val="Bezodstpw"/>
        <w:numPr>
          <w:ilvl w:val="0"/>
          <w:numId w:val="57"/>
        </w:numPr>
        <w:tabs>
          <w:tab w:val="left" w:pos="435"/>
        </w:tabs>
        <w:ind w:left="426" w:hanging="426"/>
        <w:jc w:val="both"/>
        <w:rPr>
          <w:rFonts w:ascii="Arial Narrow" w:hAnsi="Arial Narrow"/>
        </w:rPr>
      </w:pPr>
      <w:r>
        <w:rPr>
          <w:rFonts w:ascii="Arial Narrow" w:hAnsi="Arial Narrow" w:cs="Verdana"/>
        </w:rPr>
        <w:t>Z</w:t>
      </w:r>
      <w:r w:rsidRPr="001443B9">
        <w:rPr>
          <w:rFonts w:ascii="Arial Narrow" w:hAnsi="Arial Narrow" w:cs="Verdana"/>
        </w:rPr>
        <w:t xml:space="preserve">mianie podlega wartość umowy pomniejszona o zakres wykonanych usług sprzed zmiany cen </w:t>
      </w:r>
      <w:r w:rsidRPr="001443B9">
        <w:rPr>
          <w:rFonts w:ascii="Arial Narrow" w:hAnsi="Arial Narrow"/>
        </w:rPr>
        <w:t xml:space="preserve">pod warunkiem wykazania przez Stronę, że zmiany te mają wpływ na koszty wykonania zamówienia wraz z pełnym uzasadnieniem </w:t>
      </w:r>
      <w:r>
        <w:rPr>
          <w:rFonts w:ascii="Arial Narrow" w:hAnsi="Arial Narrow"/>
        </w:rPr>
        <w:br/>
      </w:r>
      <w:r w:rsidRPr="001443B9">
        <w:rPr>
          <w:rFonts w:ascii="Arial Narrow" w:hAnsi="Arial Narrow"/>
        </w:rPr>
        <w:t>i wyliczeniem kwot proponowanej waloryzacji. Jednocześnie Stronie będzie przysługiwało prawo żądania dalszych wyjaśnień wraz z przedstawieniem dokumentów celem wykazania dopuszczalności i adekwatności zmiany cen za usługi.</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Przez zmianę ceny materiałów lub kosztów rozumie się wzrost ceny materiałów lub kosztów, jak i ich obniżenie.</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Dopuszczalne jest dostosowanie umowy do nowych uregulowań prawnych.</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umowy na wniosek Wykonawcy wymaga wykazania okoliczności uprawniających do dokonania tej zmiany.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postanowień zawartej umowy wymaga pod rygorem nieważności formy pisemnej.</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Maksymalna wartość zmiany wynagrodzenia, o której mowa w ust. 1 pkt 4, jaką dopuszcza Zamawiający, tj. suma wszystkich wprowadzanych zmian na podstawie ust. 1 pkt 4, nie może przekroczyć 5% wartości wynagrodzenia Wykonawcy w wysokości obowiązującej na dzień zawarcia Umowy.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Wykonawca, którego wynagrodzenie zostało zmienione zgodnie z powyższymi postanowieniami, o których mowa ust. 1 pkt 4 zobowiązany jest do zmiany wynagrodzenia przysługującego podwykonawcy, z którym zawarł umowę, w zakresie odpowiadającym zmianom cen materiałów i kosztów dotyczących zobowiązania podwykonawcy.</w:t>
      </w:r>
    </w:p>
    <w:p w:rsidR="00D34C78" w:rsidRDefault="00D34C78" w:rsidP="00D34C78">
      <w:pPr>
        <w:tabs>
          <w:tab w:val="left" w:pos="435"/>
        </w:tabs>
        <w:ind w:left="426" w:hanging="456"/>
        <w:rPr>
          <w:rFonts w:ascii="Arial Narrow" w:hAnsi="Arial Narrow"/>
          <w:sz w:val="22"/>
          <w:szCs w:val="22"/>
        </w:rPr>
      </w:pPr>
    </w:p>
    <w:p w:rsidR="00D34C78" w:rsidRPr="00965A00" w:rsidRDefault="00D34C78" w:rsidP="00930578">
      <w:pPr>
        <w:tabs>
          <w:tab w:val="left" w:pos="4454"/>
        </w:tabs>
        <w:ind w:left="0"/>
        <w:jc w:val="center"/>
        <w:rPr>
          <w:rFonts w:ascii="Arial Narrow" w:hAnsi="Arial Narrow" w:cs="Cambria"/>
          <w:b/>
          <w:sz w:val="22"/>
          <w:szCs w:val="17"/>
        </w:rPr>
      </w:pPr>
      <w:r w:rsidRPr="00965A00">
        <w:rPr>
          <w:rFonts w:ascii="Arial Narrow" w:hAnsi="Arial Narrow" w:cs="Cambria"/>
          <w:b/>
          <w:sz w:val="22"/>
          <w:szCs w:val="17"/>
        </w:rPr>
        <w:t>§ 15</w:t>
      </w:r>
      <w:r w:rsidR="00930578">
        <w:rPr>
          <w:rFonts w:ascii="Arial Narrow" w:hAnsi="Arial Narrow" w:cs="Cambria"/>
          <w:b/>
          <w:sz w:val="22"/>
          <w:szCs w:val="17"/>
        </w:rPr>
        <w:t xml:space="preserve"> [</w:t>
      </w:r>
      <w:r w:rsidRPr="00965A00">
        <w:rPr>
          <w:rFonts w:ascii="Arial Narrow" w:hAnsi="Arial Narrow" w:cs="Cambria"/>
          <w:b/>
          <w:sz w:val="22"/>
          <w:szCs w:val="17"/>
        </w:rPr>
        <w:t>Ochrona danych RODO</w:t>
      </w:r>
      <w:r w:rsidR="00930578">
        <w:rPr>
          <w:rFonts w:ascii="Arial Narrow" w:hAnsi="Arial Narrow" w:cs="Cambria"/>
          <w:b/>
          <w:sz w:val="22"/>
          <w:szCs w:val="17"/>
        </w:rPr>
        <w:t>]</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965A00">
        <w:rPr>
          <w:rFonts w:ascii="Arial Narrow" w:eastAsia="CIDFont+F2" w:hAnsi="Arial Narrow" w:cs="CIDFont+F1"/>
          <w:sz w:val="22"/>
          <w:szCs w:val="17"/>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Strony oświadczają, że każdy wyznaczył inspektora ochrony danych, o którym mowa w art. 37- 39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do państwa trzeciego, ani organizacji międzynarodowej w rozumieniu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w związku z przetwarzaniem ich danych osobowych przysługuje prawo do wniesienia skargi do organu nadzorczego - Prezesa Urzędu Ochrony Danych Osobowych.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 xml:space="preserve">W oparciu o dane osobowe osób, o których mowa w ust. 1, Strony nie będą podejmowały zautomatyzowanych decyzji, </w:t>
      </w:r>
      <w:r w:rsidRPr="00A459E5">
        <w:rPr>
          <w:rFonts w:ascii="Arial Narrow" w:eastAsia="CIDFont+F2" w:hAnsi="Arial Narrow" w:cs="CIDFont+F1"/>
          <w:sz w:val="22"/>
          <w:szCs w:val="17"/>
        </w:rPr>
        <w:br/>
        <w:t>w tym decyzji będących wynikiem profilowania w rozumieniu RODO</w:t>
      </w:r>
      <w:r>
        <w:rPr>
          <w:rFonts w:ascii="Arial Narrow" w:eastAsia="CIDFont+F2" w:hAnsi="Arial Narrow" w:cs="CIDFont+F1"/>
          <w:sz w:val="22"/>
          <w:szCs w:val="17"/>
        </w:rPr>
        <w:t>.</w:t>
      </w:r>
    </w:p>
    <w:p w:rsidR="00D34C78" w:rsidRPr="00A459E5"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 xml:space="preserve">Każda ze Stron zobowiązuje się poinformować osoby fizyczne </w:t>
      </w:r>
      <w:r w:rsidR="00930578" w:rsidRPr="00A459E5">
        <w:rPr>
          <w:rFonts w:ascii="Arial Narrow" w:eastAsia="CIDFont+F2" w:hAnsi="Arial Narrow" w:cs="CIDFont+F1"/>
          <w:sz w:val="22"/>
          <w:szCs w:val="17"/>
        </w:rPr>
        <w:t>niepodpisujące</w:t>
      </w:r>
      <w:r w:rsidRPr="00A459E5">
        <w:rPr>
          <w:rFonts w:ascii="Arial Narrow" w:eastAsia="CIDFont+F2" w:hAnsi="Arial Narrow" w:cs="CIDFont+F1"/>
          <w:sz w:val="22"/>
          <w:szCs w:val="17"/>
        </w:rPr>
        <w:t xml:space="preserve"> Umowy, o których mowa w ust. 1, o treści niniejszego paragrafu</w:t>
      </w:r>
      <w:r w:rsidRPr="00A459E5">
        <w:rPr>
          <w:rFonts w:ascii="Arial Narrow" w:hAnsi="Arial Narrow" w:cs="Arial"/>
          <w:bCs/>
          <w:sz w:val="22"/>
          <w:szCs w:val="17"/>
          <w:lang w:eastAsia="zh-CN"/>
        </w:rPr>
        <w:t>.</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16</w:t>
      </w:r>
      <w:r w:rsidR="00930578">
        <w:rPr>
          <w:rFonts w:ascii="Arial Narrow" w:hAnsi="Arial Narrow" w:cs="Cambria"/>
          <w:b/>
          <w:sz w:val="22"/>
          <w:szCs w:val="22"/>
        </w:rPr>
        <w:t xml:space="preserve"> [</w:t>
      </w:r>
      <w:r w:rsidRPr="001443B9">
        <w:rPr>
          <w:rFonts w:ascii="Arial Narrow" w:hAnsi="Arial Narrow" w:cs="Cambria"/>
          <w:b/>
          <w:sz w:val="22"/>
          <w:szCs w:val="22"/>
        </w:rPr>
        <w:t>Postanowienia końcowe</w:t>
      </w:r>
      <w:r w:rsidR="00930578">
        <w:rPr>
          <w:rFonts w:ascii="Arial Narrow" w:hAnsi="Arial Narrow" w:cs="Cambria"/>
          <w:b/>
          <w:sz w:val="22"/>
          <w:szCs w:val="22"/>
        </w:rPr>
        <w:t>]</w:t>
      </w:r>
    </w:p>
    <w:p w:rsidR="00D34C78" w:rsidRPr="00996C6C" w:rsidRDefault="00D34C78" w:rsidP="004C5479">
      <w:pPr>
        <w:numPr>
          <w:ilvl w:val="0"/>
          <w:numId w:val="62"/>
        </w:numPr>
        <w:tabs>
          <w:tab w:val="clear" w:pos="1354"/>
          <w:tab w:val="num" w:pos="426"/>
        </w:tabs>
        <w:ind w:left="426" w:hanging="426"/>
        <w:contextualSpacing w:val="0"/>
        <w:jc w:val="both"/>
        <w:rPr>
          <w:rFonts w:ascii="Arial Narrow" w:hAnsi="Arial Narrow" w:cs="Cambria"/>
          <w:sz w:val="22"/>
          <w:szCs w:val="22"/>
        </w:rPr>
      </w:pPr>
      <w:r w:rsidRPr="00A63340">
        <w:rPr>
          <w:rFonts w:ascii="Arial Narrow" w:hAnsi="Arial Narrow"/>
          <w:sz w:val="22"/>
          <w:szCs w:val="22"/>
        </w:rPr>
        <w:t xml:space="preserve">W sprawach nieuregulowanych niniejszą umową stosuje się przepisy ustawy z 23 kwietnia 1964 r. </w:t>
      </w:r>
      <w:r w:rsidR="00271962">
        <w:rPr>
          <w:rFonts w:ascii="Arial Narrow" w:hAnsi="Arial Narrow"/>
          <w:sz w:val="22"/>
          <w:szCs w:val="22"/>
        </w:rPr>
        <w:t xml:space="preserve">- </w:t>
      </w:r>
      <w:r w:rsidRPr="00A63340">
        <w:rPr>
          <w:rFonts w:ascii="Arial Narrow" w:hAnsi="Arial Narrow"/>
          <w:sz w:val="22"/>
          <w:szCs w:val="22"/>
        </w:rPr>
        <w:t xml:space="preserve">Kodeks Cywilny </w:t>
      </w:r>
      <w:r w:rsidRPr="00A63340">
        <w:rPr>
          <w:rFonts w:ascii="Arial Narrow" w:hAnsi="Arial Narrow"/>
          <w:sz w:val="22"/>
          <w:szCs w:val="22"/>
        </w:rPr>
        <w:br/>
      </w:r>
      <w:r w:rsidRPr="00996C6C">
        <w:rPr>
          <w:rFonts w:ascii="Arial Narrow" w:hAnsi="Arial Narrow"/>
          <w:sz w:val="22"/>
          <w:szCs w:val="22"/>
        </w:rPr>
        <w:t>(Dz.U. z 2024 r. poz. 1061</w:t>
      </w:r>
      <w:r w:rsidR="00930578" w:rsidRPr="00996C6C">
        <w:rPr>
          <w:rFonts w:ascii="Arial Narrow" w:hAnsi="Arial Narrow"/>
          <w:sz w:val="22"/>
          <w:szCs w:val="22"/>
        </w:rPr>
        <w:t xml:space="preserve"> z późn. zm.</w:t>
      </w:r>
      <w:r w:rsidRPr="00996C6C">
        <w:rPr>
          <w:rFonts w:ascii="Arial Narrow" w:hAnsi="Arial Narrow"/>
          <w:sz w:val="22"/>
          <w:szCs w:val="22"/>
        </w:rPr>
        <w:t xml:space="preserve">) o ile przepisy </w:t>
      </w:r>
      <w:r w:rsidR="00930578" w:rsidRPr="00996C6C">
        <w:rPr>
          <w:rFonts w:ascii="Arial Narrow" w:hAnsi="Arial Narrow"/>
          <w:sz w:val="22"/>
          <w:szCs w:val="22"/>
        </w:rPr>
        <w:t>PZP</w:t>
      </w:r>
      <w:r w:rsidRPr="00996C6C">
        <w:rPr>
          <w:rFonts w:ascii="Arial Narrow" w:hAnsi="Arial Narrow"/>
          <w:sz w:val="22"/>
          <w:szCs w:val="22"/>
        </w:rPr>
        <w:t xml:space="preserve"> nie stanowią inaczej</w:t>
      </w:r>
      <w:r w:rsidRPr="00996C6C">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876B4A">
        <w:rPr>
          <w:rFonts w:ascii="Arial Narrow" w:hAnsi="Arial Narrow" w:cs="Verdana"/>
          <w:sz w:val="22"/>
          <w:szCs w:val="22"/>
        </w:rPr>
        <w:t xml:space="preserve">Ewentualne spory powstałe w toku realizacji umowy strony będą rozwiązywać w drodze wzajemnych negocjacji, </w:t>
      </w:r>
      <w:r w:rsidRPr="00876B4A">
        <w:rPr>
          <w:rFonts w:ascii="Arial Narrow" w:hAnsi="Arial Narrow" w:cs="Verdana"/>
          <w:sz w:val="22"/>
          <w:szCs w:val="22"/>
        </w:rPr>
        <w:br/>
        <w:t>a w razie braku porozumienia spory będzie realizować sąd powszechny właściwy miejscowo dla Zamawiającego</w:t>
      </w:r>
      <w:r w:rsidRPr="00876B4A">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12489C">
        <w:rPr>
          <w:rFonts w:ascii="Arial Narrow" w:hAnsi="Arial Narrow" w:cs="Cambria"/>
          <w:sz w:val="22"/>
          <w:szCs w:val="22"/>
        </w:rPr>
        <w:t>Integralną część umowy stanowią załączniki:</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1 </w:t>
      </w:r>
      <w:r w:rsidRPr="00790A8C">
        <w:rPr>
          <w:rFonts w:ascii="Arial Narrow" w:hAnsi="Arial Narrow" w:cs="Cambria"/>
          <w:sz w:val="22"/>
          <w:szCs w:val="22"/>
        </w:rPr>
        <w:t>–</w:t>
      </w:r>
      <w:r w:rsidRPr="0008533C">
        <w:rPr>
          <w:rFonts w:ascii="Arial Narrow" w:hAnsi="Arial Narrow" w:cs="Cambria"/>
          <w:sz w:val="22"/>
          <w:szCs w:val="22"/>
        </w:rPr>
        <w:t xml:space="preserve"> wzór zlecenia</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lastRenderedPageBreak/>
        <w:t>załącznik nr 2 – wykaz pojazdów</w:t>
      </w:r>
      <w:r>
        <w:rPr>
          <w:rFonts w:ascii="Arial Narrow" w:hAnsi="Arial Narrow" w:cs="Cambria"/>
          <w:sz w:val="22"/>
          <w:szCs w:val="22"/>
        </w:rPr>
        <w:t xml:space="preserve"> wraz z opisem przedmiotu zamówienia;</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3 </w:t>
      </w:r>
      <w:r w:rsidRPr="00790A8C">
        <w:rPr>
          <w:rFonts w:ascii="Arial Narrow" w:hAnsi="Arial Narrow" w:cs="Cambria"/>
          <w:sz w:val="22"/>
          <w:szCs w:val="22"/>
        </w:rPr>
        <w:t>–</w:t>
      </w:r>
      <w:r w:rsidRPr="0008533C">
        <w:rPr>
          <w:rFonts w:ascii="Arial Narrow" w:hAnsi="Arial Narrow" w:cs="Cambria"/>
          <w:sz w:val="22"/>
          <w:szCs w:val="22"/>
        </w:rPr>
        <w:t xml:space="preserve"> wykaz osób</w:t>
      </w:r>
      <w:r>
        <w:rPr>
          <w:rFonts w:ascii="Arial Narrow" w:hAnsi="Arial Narrow" w:cs="Cambria"/>
          <w:sz w:val="22"/>
          <w:szCs w:val="22"/>
        </w:rPr>
        <w:t xml:space="preserve"> wraz z oświadczeniem;</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4 </w:t>
      </w:r>
      <w:r w:rsidRPr="00790A8C">
        <w:rPr>
          <w:rFonts w:ascii="Arial Narrow" w:hAnsi="Arial Narrow" w:cs="Cambria"/>
          <w:sz w:val="22"/>
          <w:szCs w:val="22"/>
        </w:rPr>
        <w:t>–</w:t>
      </w:r>
      <w:r>
        <w:rPr>
          <w:rFonts w:ascii="Arial Narrow" w:hAnsi="Arial Narrow" w:cs="Cambria"/>
          <w:sz w:val="22"/>
          <w:szCs w:val="22"/>
        </w:rPr>
        <w:t xml:space="preserve"> </w:t>
      </w:r>
      <w:r w:rsidRPr="0008533C">
        <w:rPr>
          <w:rFonts w:ascii="Arial Narrow" w:hAnsi="Arial Narrow" w:cs="Cambria"/>
          <w:sz w:val="22"/>
          <w:szCs w:val="22"/>
        </w:rPr>
        <w:t>wzór załącznika do faktury</w:t>
      </w:r>
      <w:r>
        <w:rPr>
          <w:rFonts w:ascii="Arial Narrow" w:hAnsi="Arial Narrow" w:cs="Cambria"/>
          <w:sz w:val="22"/>
          <w:szCs w:val="22"/>
        </w:rPr>
        <w:t>;</w:t>
      </w:r>
      <w:r w:rsidRPr="0008533C">
        <w:rPr>
          <w:rFonts w:ascii="Arial Narrow" w:hAnsi="Arial Narrow" w:cs="Cambria"/>
          <w:sz w:val="22"/>
          <w:szCs w:val="22"/>
        </w:rPr>
        <w:t xml:space="preserve"> </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5 </w:t>
      </w:r>
      <w:r w:rsidRPr="00790A8C">
        <w:rPr>
          <w:rFonts w:ascii="Arial Narrow" w:hAnsi="Arial Narrow" w:cs="Cambria"/>
          <w:sz w:val="22"/>
          <w:szCs w:val="22"/>
        </w:rPr>
        <w:t>–</w:t>
      </w:r>
      <w:r w:rsidRPr="0008533C">
        <w:rPr>
          <w:rFonts w:ascii="Arial Narrow" w:hAnsi="Arial Narrow" w:cs="Cambria"/>
          <w:sz w:val="22"/>
          <w:szCs w:val="22"/>
        </w:rPr>
        <w:t xml:space="preserve"> wzór załącznika do faktury - uzupełnianie płynów eksploatacyjnych</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w:t>
      </w:r>
      <w:r>
        <w:rPr>
          <w:rFonts w:ascii="Arial Narrow" w:hAnsi="Arial Narrow" w:cs="Cambria"/>
          <w:sz w:val="22"/>
          <w:szCs w:val="22"/>
        </w:rPr>
        <w:t>6</w:t>
      </w:r>
      <w:r w:rsidRPr="0008533C">
        <w:rPr>
          <w:rFonts w:ascii="Arial Narrow" w:hAnsi="Arial Narrow" w:cs="Cambria"/>
          <w:sz w:val="22"/>
          <w:szCs w:val="22"/>
        </w:rPr>
        <w:t xml:space="preserve"> – protokół odbioru</w:t>
      </w:r>
      <w:r>
        <w:rPr>
          <w:rFonts w:ascii="Arial Narrow" w:hAnsi="Arial Narrow" w:cs="Cambria"/>
          <w:sz w:val="22"/>
          <w:szCs w:val="22"/>
        </w:rPr>
        <w:t>;</w:t>
      </w:r>
    </w:p>
    <w:p w:rsidR="00D34C78" w:rsidRPr="00790A8C"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790A8C">
        <w:rPr>
          <w:rFonts w:ascii="Arial Narrow" w:hAnsi="Arial Narrow" w:cs="Cambria"/>
          <w:sz w:val="22"/>
          <w:szCs w:val="22"/>
        </w:rPr>
        <w:t>załącznik nr 7 – kopia formularza ofertowego,</w:t>
      </w:r>
    </w:p>
    <w:p w:rsidR="00D34C78" w:rsidRPr="00790A8C"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790A8C">
        <w:rPr>
          <w:rFonts w:ascii="Arial Narrow" w:eastAsia="Book Antiqua" w:hAnsi="Arial Narrow" w:cs="Cambria"/>
          <w:sz w:val="22"/>
          <w:szCs w:val="22"/>
        </w:rPr>
        <w:t xml:space="preserve">Umowę sporządzono w trzech jednobrzmiących egzemplarzach, z których każdy stanowi oryginał. Dwa egzemplarze otrzymuje Zamawiający, jeden egzemplarz otrzymuje Wykonawca. </w:t>
      </w:r>
      <w:r w:rsidRPr="00790A8C">
        <w:rPr>
          <w:rFonts w:ascii="Arial Narrow" w:hAnsi="Arial Narrow"/>
          <w:bCs/>
          <w:color w:val="000000" w:themeColor="text1"/>
          <w:sz w:val="22"/>
          <w:szCs w:val="22"/>
          <w:lang w:eastAsia="zh-CN"/>
        </w:rPr>
        <w:t xml:space="preserve">Postanowienia niniejszego ustępu nie stosuje się, </w:t>
      </w:r>
      <w:r w:rsidRPr="00790A8C">
        <w:rPr>
          <w:rFonts w:ascii="Arial Narrow" w:hAnsi="Arial Narrow"/>
          <w:bCs/>
          <w:color w:val="000000" w:themeColor="text1"/>
          <w:sz w:val="22"/>
          <w:szCs w:val="22"/>
          <w:lang w:eastAsia="zh-CN"/>
        </w:rPr>
        <w:br/>
        <w:t>w przypadku zawarcia umowy elektronicznie, z wykorzystaniem przez Strony kwalifikowanego podpisu elektronicznego</w:t>
      </w:r>
    </w:p>
    <w:p w:rsidR="00D34C78" w:rsidRDefault="00D34C78" w:rsidP="00D34C78">
      <w:pPr>
        <w:ind w:left="426"/>
        <w:rPr>
          <w:rFonts w:ascii="Arial Narrow" w:hAnsi="Arial Narrow" w:cs="Cambria"/>
          <w:b/>
          <w:sz w:val="22"/>
          <w:szCs w:val="22"/>
        </w:rPr>
      </w:pPr>
    </w:p>
    <w:p w:rsidR="00D34C78" w:rsidRDefault="00D34C78" w:rsidP="00D34C78">
      <w:pPr>
        <w:ind w:left="1" w:hanging="143"/>
        <w:jc w:val="center"/>
        <w:rPr>
          <w:rFonts w:ascii="Arial Narrow" w:hAnsi="Arial Narrow" w:cs="Cambria"/>
          <w:b/>
          <w:sz w:val="22"/>
          <w:szCs w:val="22"/>
        </w:rPr>
      </w:pPr>
      <w:r w:rsidRPr="001443B9">
        <w:rPr>
          <w:rFonts w:ascii="Arial Narrow" w:hAnsi="Arial Narrow" w:cs="Cambria"/>
          <w:b/>
          <w:sz w:val="22"/>
          <w:szCs w:val="22"/>
        </w:rPr>
        <w:t>WYKONAWCA</w:t>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t>ZAMAWIAJĄCY</w:t>
      </w:r>
    </w:p>
    <w:p w:rsidR="00965A91" w:rsidRDefault="00965A91"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D34C78">
      <w:pPr>
        <w:tabs>
          <w:tab w:val="left" w:pos="435"/>
        </w:tabs>
        <w:ind w:left="0"/>
        <w:rPr>
          <w:rFonts w:ascii="Arial Narrow" w:hAnsi="Arial Narrow"/>
          <w:sz w:val="22"/>
          <w:szCs w:val="22"/>
        </w:rPr>
      </w:pPr>
    </w:p>
    <w:p w:rsidR="00930578" w:rsidRDefault="00930578" w:rsidP="00D34C78">
      <w:pPr>
        <w:shd w:val="clear" w:color="auto" w:fill="D9D9D9" w:themeFill="background1" w:themeFillShade="D9"/>
        <w:tabs>
          <w:tab w:val="left" w:pos="4109"/>
        </w:tabs>
        <w:autoSpaceDE w:val="0"/>
        <w:ind w:left="0"/>
        <w:jc w:val="center"/>
        <w:rPr>
          <w:rFonts w:ascii="Arial Narrow" w:hAnsi="Arial Narrow"/>
          <w:b/>
          <w:sz w:val="22"/>
          <w:szCs w:val="22"/>
          <w:lang w:eastAsia="zh-CN"/>
        </w:rPr>
        <w:sectPr w:rsidR="00930578" w:rsidSect="00274D5F">
          <w:footerReference w:type="first" r:id="rId20"/>
          <w:pgSz w:w="11906" w:h="16838"/>
          <w:pgMar w:top="851" w:right="851" w:bottom="851" w:left="1134" w:header="425" w:footer="352" w:gutter="0"/>
          <w:cols w:space="708"/>
          <w:docGrid w:linePitch="272"/>
        </w:sectPr>
      </w:pPr>
    </w:p>
    <w:p w:rsidR="00D34C78" w:rsidRPr="00414133" w:rsidRDefault="00D34C78" w:rsidP="00D34C78">
      <w:pPr>
        <w:shd w:val="clear" w:color="auto" w:fill="D9D9D9" w:themeFill="background1" w:themeFillShade="D9"/>
        <w:tabs>
          <w:tab w:val="left" w:pos="4109"/>
        </w:tabs>
        <w:autoSpaceDE w:val="0"/>
        <w:ind w:left="0"/>
        <w:jc w:val="center"/>
        <w:rPr>
          <w:rFonts w:ascii="Arial Narrow" w:hAnsi="Arial Narrow" w:cs="Cambria"/>
          <w:b/>
          <w:sz w:val="22"/>
          <w:szCs w:val="22"/>
        </w:rPr>
      </w:pPr>
      <w:r w:rsidRPr="00965A00">
        <w:rPr>
          <w:rFonts w:ascii="Arial Narrow" w:hAnsi="Arial Narrow"/>
          <w:b/>
          <w:sz w:val="22"/>
          <w:szCs w:val="22"/>
          <w:lang w:eastAsia="zh-CN"/>
        </w:rPr>
        <w:lastRenderedPageBreak/>
        <w:t xml:space="preserve">Załącznik Nr 1 </w:t>
      </w:r>
      <w:r w:rsidRPr="00965A00">
        <w:rPr>
          <w:rFonts w:ascii="Arial Narrow" w:hAnsi="Arial Narrow" w:cs="Cambria"/>
          <w:b/>
          <w:sz w:val="22"/>
          <w:szCs w:val="22"/>
        </w:rPr>
        <w:t>do umow</w:t>
      </w:r>
      <w:r>
        <w:rPr>
          <w:rFonts w:ascii="Arial Narrow" w:hAnsi="Arial Narrow" w:cs="Cambria"/>
          <w:b/>
          <w:sz w:val="22"/>
          <w:szCs w:val="22"/>
        </w:rPr>
        <w:t>y nr ZZP.2380</w:t>
      </w:r>
      <w:r w:rsidR="00930578" w:rsidRP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506897">
        <w:rPr>
          <w:rFonts w:ascii="Arial Narrow" w:hAnsi="Arial Narrow" w:cs="Cambria"/>
          <w:b/>
          <w:color w:val="00B0F0"/>
          <w:sz w:val="22"/>
          <w:szCs w:val="22"/>
        </w:rPr>
        <w:t>1</w:t>
      </w:r>
      <w:r>
        <w:rPr>
          <w:rFonts w:ascii="Arial Narrow" w:hAnsi="Arial Narrow" w:cs="Cambria"/>
          <w:b/>
          <w:sz w:val="22"/>
          <w:szCs w:val="22"/>
        </w:rPr>
        <w:t>.2024</w:t>
      </w:r>
    </w:p>
    <w:p w:rsidR="00D34C78" w:rsidRPr="00965A00" w:rsidRDefault="00D34C78" w:rsidP="00D34C78">
      <w:pPr>
        <w:ind w:left="0"/>
        <w:jc w:val="center"/>
        <w:rPr>
          <w:rFonts w:ascii="Arial Narrow" w:hAnsi="Arial Narrow" w:cs="Arial"/>
          <w:b/>
          <w:sz w:val="22"/>
          <w:szCs w:val="22"/>
        </w:rPr>
      </w:pPr>
    </w:p>
    <w:p w:rsidR="00D34C78" w:rsidRPr="00965A00" w:rsidRDefault="00D34C78" w:rsidP="00D34C78">
      <w:pPr>
        <w:ind w:left="0"/>
        <w:jc w:val="center"/>
        <w:rPr>
          <w:rFonts w:ascii="Arial Narrow" w:hAnsi="Arial Narrow" w:cs="Arial"/>
          <w:sz w:val="22"/>
          <w:szCs w:val="22"/>
        </w:rPr>
      </w:pPr>
      <w:r w:rsidRPr="00965A00">
        <w:rPr>
          <w:rFonts w:ascii="Arial Narrow" w:hAnsi="Arial Narrow" w:cs="Arial"/>
          <w:b/>
          <w:sz w:val="22"/>
          <w:szCs w:val="22"/>
        </w:rPr>
        <w:t>ZLECENIE</w:t>
      </w:r>
    </w:p>
    <w:tbl>
      <w:tblPr>
        <w:tblW w:w="9943" w:type="dxa"/>
        <w:tblInd w:w="-5" w:type="dxa"/>
        <w:tblLayout w:type="fixed"/>
        <w:tblLook w:val="00A0" w:firstRow="1" w:lastRow="0" w:firstColumn="1" w:lastColumn="0" w:noHBand="0" w:noVBand="0"/>
      </w:tblPr>
      <w:tblGrid>
        <w:gridCol w:w="3307"/>
        <w:gridCol w:w="3308"/>
        <w:gridCol w:w="3328"/>
      </w:tblGrid>
      <w:tr w:rsidR="00D34C78" w:rsidRPr="00965A00" w:rsidTr="00F6243A">
        <w:trPr>
          <w:trHeight w:val="1593"/>
        </w:trPr>
        <w:tc>
          <w:tcPr>
            <w:tcW w:w="3307"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ZAMAWIAJĄCY:</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08"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PŁATNIK:</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28"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rPr>
                <w:rFonts w:ascii="Arial Narrow" w:hAnsi="Arial Narrow" w:cs="Arial"/>
                <w:sz w:val="22"/>
                <w:szCs w:val="22"/>
              </w:rPr>
            </w:pPr>
            <w:r w:rsidRPr="00965A00">
              <w:rPr>
                <w:rFonts w:ascii="Arial Narrow" w:hAnsi="Arial Narrow" w:cs="Arial"/>
                <w:sz w:val="22"/>
                <w:szCs w:val="22"/>
              </w:rPr>
              <w:t>WYKONAWCA:</w:t>
            </w:r>
          </w:p>
          <w:p w:rsidR="00D34C78" w:rsidRPr="00965A00" w:rsidRDefault="00D34C78" w:rsidP="00F6243A">
            <w:pPr>
              <w:ind w:left="0"/>
              <w:rPr>
                <w:rFonts w:ascii="Arial Narrow" w:hAnsi="Arial Narrow" w:cs="Arial"/>
                <w:sz w:val="22"/>
                <w:szCs w:val="22"/>
              </w:rPr>
            </w:pPr>
          </w:p>
          <w:p w:rsidR="00D34C78" w:rsidRPr="00965A00" w:rsidRDefault="00D34C78" w:rsidP="00F6243A">
            <w:pPr>
              <w:ind w:left="0"/>
              <w:jc w:val="center"/>
              <w:rPr>
                <w:rFonts w:ascii="Arial Narrow" w:hAnsi="Arial Narrow" w:cs="Arial"/>
                <w:b/>
                <w:sz w:val="22"/>
                <w:szCs w:val="22"/>
              </w:rPr>
            </w:pPr>
          </w:p>
        </w:tc>
      </w:tr>
      <w:tr w:rsidR="00D34C78" w:rsidRPr="00965A00" w:rsidTr="00F6243A">
        <w:trPr>
          <w:trHeight w:val="454"/>
        </w:trPr>
        <w:tc>
          <w:tcPr>
            <w:tcW w:w="330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Arial"/>
                <w:sz w:val="22"/>
                <w:szCs w:val="22"/>
              </w:rPr>
            </w:pPr>
            <w:r w:rsidRPr="00965A00">
              <w:rPr>
                <w:rFonts w:ascii="Arial Narrow" w:hAnsi="Arial Narrow" w:cs="Arial"/>
                <w:sz w:val="22"/>
                <w:szCs w:val="22"/>
              </w:rPr>
              <w:t>Zlecenie nr ………………………………</w:t>
            </w:r>
          </w:p>
        </w:tc>
        <w:tc>
          <w:tcPr>
            <w:tcW w:w="330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Cambria"/>
                <w:sz w:val="22"/>
                <w:szCs w:val="22"/>
              </w:rPr>
            </w:pPr>
            <w:r w:rsidRPr="00965A00">
              <w:rPr>
                <w:rFonts w:ascii="Arial Narrow" w:hAnsi="Arial Narrow" w:cs="Arial"/>
                <w:sz w:val="22"/>
                <w:szCs w:val="22"/>
              </w:rPr>
              <w:t xml:space="preserve">Z dnia   </w:t>
            </w:r>
            <w:r w:rsidRPr="00965A00">
              <w:rPr>
                <w:rFonts w:ascii="Arial Narrow" w:hAnsi="Arial Narrow" w:cs="Arial"/>
                <w:b/>
                <w:sz w:val="22"/>
                <w:szCs w:val="22"/>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snapToGrid w:val="0"/>
              <w:ind w:left="0"/>
              <w:jc w:val="center"/>
              <w:rPr>
                <w:rFonts w:ascii="Arial Narrow" w:hAnsi="Arial Narrow" w:cs="Cambria"/>
                <w:sz w:val="22"/>
                <w:szCs w:val="22"/>
              </w:rPr>
            </w:pPr>
          </w:p>
        </w:tc>
      </w:tr>
      <w:tr w:rsidR="00D34C78" w:rsidRPr="00965A00" w:rsidTr="00F6243A">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ind w:left="0"/>
              <w:rPr>
                <w:rFonts w:ascii="Arial Narrow" w:hAnsi="Arial Narrow" w:cs="Arial"/>
                <w:b/>
                <w:sz w:val="22"/>
                <w:szCs w:val="22"/>
                <w:u w:val="single"/>
              </w:rPr>
            </w:pPr>
          </w:p>
          <w:p w:rsidR="00D34C78" w:rsidRPr="00965A00" w:rsidRDefault="00D34C78" w:rsidP="00F6243A">
            <w:pPr>
              <w:ind w:left="0"/>
              <w:rPr>
                <w:rFonts w:ascii="Arial Narrow" w:hAnsi="Arial Narrow" w:cs="Arial"/>
                <w:b/>
                <w:sz w:val="22"/>
                <w:szCs w:val="22"/>
              </w:rPr>
            </w:pPr>
            <w:r w:rsidRPr="00965A00">
              <w:rPr>
                <w:rFonts w:ascii="Arial Narrow" w:hAnsi="Arial Narrow" w:cs="Arial"/>
                <w:b/>
                <w:sz w:val="22"/>
                <w:szCs w:val="22"/>
              </w:rPr>
              <w:t xml:space="preserve">Komenda Wojewódzka Policji w Poznaniu zleca wykonanie naprawy w samochodzie </w:t>
            </w:r>
          </w:p>
          <w:p w:rsidR="00D34C78" w:rsidRPr="00965A00" w:rsidRDefault="00D34C78" w:rsidP="00F6243A">
            <w:pPr>
              <w:ind w:left="0"/>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 xml:space="preserve">marki ………………………, nr rej. ……………………, nr wew. ……………., VIN ……………………………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pojemność silnika …………… cm</w:t>
            </w:r>
            <w:r w:rsidRPr="00965A00">
              <w:rPr>
                <w:rFonts w:ascii="Arial Narrow" w:hAnsi="Arial Narrow" w:cs="Arial"/>
                <w:b/>
                <w:sz w:val="22"/>
                <w:szCs w:val="22"/>
                <w:vertAlign w:val="superscript"/>
              </w:rPr>
              <w:t xml:space="preserve">3   </w:t>
            </w:r>
            <w:r w:rsidRPr="00965A00">
              <w:rPr>
                <w:rFonts w:ascii="Arial Narrow" w:hAnsi="Arial Narrow" w:cs="Arial"/>
                <w:b/>
                <w:sz w:val="22"/>
                <w:szCs w:val="22"/>
              </w:rPr>
              <w:t>rok produkcji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jednostka użytkująca: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Zgodnie z umową nr ZZP.238</w:t>
            </w:r>
            <w:r w:rsidR="00930578">
              <w:rPr>
                <w:rFonts w:ascii="Arial Narrow" w:hAnsi="Arial Narrow" w:cs="Arial"/>
                <w:b/>
                <w:sz w:val="22"/>
                <w:szCs w:val="22"/>
              </w:rPr>
              <w:t>0</w:t>
            </w:r>
            <w:r w:rsidR="00930578" w:rsidRPr="00930578">
              <w:rPr>
                <w:rFonts w:ascii="Arial Narrow" w:hAnsi="Arial Narrow" w:cs="Arial"/>
                <w:b/>
                <w:color w:val="00B0F0"/>
                <w:sz w:val="22"/>
                <w:szCs w:val="22"/>
              </w:rPr>
              <w:t>.</w:t>
            </w:r>
            <w:r w:rsidR="005D2FDB">
              <w:rPr>
                <w:rFonts w:ascii="Arial Narrow" w:hAnsi="Arial Narrow" w:cs="Arial"/>
                <w:b/>
                <w:color w:val="00B0F0"/>
                <w:sz w:val="22"/>
                <w:szCs w:val="22"/>
              </w:rPr>
              <w:t>10</w:t>
            </w:r>
            <w:r w:rsidR="00506897">
              <w:rPr>
                <w:rFonts w:ascii="Arial Narrow" w:hAnsi="Arial Narrow" w:cs="Arial"/>
                <w:b/>
                <w:color w:val="00B0F0"/>
                <w:sz w:val="22"/>
                <w:szCs w:val="22"/>
              </w:rPr>
              <w:t>1.</w:t>
            </w:r>
            <w:r w:rsidRPr="00965A00">
              <w:rPr>
                <w:rFonts w:ascii="Arial Narrow" w:hAnsi="Arial Narrow" w:cs="Arial"/>
                <w:b/>
                <w:sz w:val="22"/>
                <w:szCs w:val="22"/>
              </w:rPr>
              <w:t>2024  z dnia…………………20… r. wg. załączonego kosztorysu.</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Należność za wykonaną usługę uregulujemy przelewem po uzyskaniu i akceptacji faktury VAT.</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sz w:val="22"/>
                <w:szCs w:val="22"/>
              </w:rPr>
            </w:pPr>
            <w:r w:rsidRPr="00965A00">
              <w:rPr>
                <w:rFonts w:ascii="Arial Narrow" w:hAnsi="Arial Narrow" w:cs="Arial"/>
                <w:b/>
                <w:sz w:val="22"/>
                <w:szCs w:val="22"/>
              </w:rPr>
              <w:t>Wartość zamówienia:           …………………………… zł.</w:t>
            </w: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ind w:left="0"/>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tc>
      </w:tr>
    </w:tbl>
    <w:p w:rsidR="00D34C78" w:rsidRPr="00965A00" w:rsidRDefault="00D34C78" w:rsidP="00D34C78">
      <w:pPr>
        <w:tabs>
          <w:tab w:val="left" w:pos="4109"/>
        </w:tabs>
        <w:autoSpaceDE w:val="0"/>
        <w:ind w:left="0"/>
        <w:rPr>
          <w:rFonts w:ascii="Arial Narrow" w:hAnsi="Arial Narrow" w:cs="Cambria"/>
          <w:b/>
          <w:sz w:val="22"/>
          <w:szCs w:val="22"/>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p>
    <w:p w:rsidR="00D34C78" w:rsidRPr="00965A00" w:rsidRDefault="00D34C78" w:rsidP="00D34C78">
      <w:pPr>
        <w:tabs>
          <w:tab w:val="left" w:pos="4109"/>
        </w:tabs>
        <w:autoSpaceDE w:val="0"/>
        <w:ind w:left="0"/>
        <w:jc w:val="right"/>
        <w:rPr>
          <w:rFonts w:ascii="Arial Narrow" w:hAnsi="Arial Narrow" w:cs="Cambria"/>
          <w:b/>
          <w:sz w:val="22"/>
          <w:szCs w:val="22"/>
        </w:rPr>
      </w:pPr>
    </w:p>
    <w:p w:rsidR="00D34C78" w:rsidRPr="00965A00" w:rsidRDefault="00D34C78" w:rsidP="00D34C78">
      <w:pPr>
        <w:tabs>
          <w:tab w:val="left" w:pos="4109"/>
        </w:tabs>
        <w:autoSpaceDE w:val="0"/>
        <w:ind w:left="0"/>
        <w:jc w:val="right"/>
        <w:rPr>
          <w:rFonts w:ascii="Arial Narrow" w:hAnsi="Arial Narrow" w:cs="Cambria"/>
          <w:b/>
          <w:sz w:val="22"/>
          <w:szCs w:val="22"/>
        </w:rPr>
      </w:pPr>
      <w:r w:rsidRPr="00965A00">
        <w:rPr>
          <w:rFonts w:ascii="Arial Narrow" w:hAnsi="Arial Narrow" w:cs="Cambria"/>
          <w:b/>
          <w:sz w:val="22"/>
          <w:szCs w:val="22"/>
        </w:rPr>
        <w:t>……………………………………………………………………..…</w:t>
      </w:r>
    </w:p>
    <w:p w:rsidR="00D34C78" w:rsidRPr="00965A00" w:rsidRDefault="00D34C78" w:rsidP="00D34C78">
      <w:pPr>
        <w:tabs>
          <w:tab w:val="left" w:pos="4109"/>
        </w:tabs>
        <w:autoSpaceDE w:val="0"/>
        <w:ind w:left="0"/>
        <w:rPr>
          <w:rFonts w:ascii="Arial Narrow" w:hAnsi="Arial Narrow"/>
          <w:b/>
          <w:sz w:val="22"/>
          <w:szCs w:val="22"/>
          <w:lang w:eastAsia="zh-CN"/>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t>Podpis zamawiającego</w:t>
      </w:r>
      <w:r w:rsidRPr="00965A00">
        <w:rPr>
          <w:rFonts w:ascii="Arial Narrow" w:hAnsi="Arial Narrow"/>
          <w:b/>
          <w:sz w:val="22"/>
          <w:szCs w:val="22"/>
          <w:lang w:eastAsia="zh-CN"/>
        </w:rPr>
        <w:tab/>
      </w:r>
      <w:r w:rsidRPr="00965A00">
        <w:rPr>
          <w:rFonts w:ascii="Arial Narrow" w:hAnsi="Arial Narrow"/>
          <w:b/>
          <w:sz w:val="22"/>
          <w:szCs w:val="22"/>
          <w:lang w:eastAsia="zh-CN"/>
        </w:rPr>
        <w:tab/>
      </w: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D34C78">
      <w:pPr>
        <w:tabs>
          <w:tab w:val="left" w:pos="4109"/>
        </w:tabs>
        <w:autoSpaceDE w:val="0"/>
        <w:rPr>
          <w:rFonts w:ascii="Arial Narrow" w:hAnsi="Arial Narrow"/>
          <w:b/>
          <w:sz w:val="22"/>
          <w:szCs w:val="22"/>
          <w:lang w:eastAsia="zh-CN"/>
        </w:rPr>
        <w:sectPr w:rsidR="00D34C78" w:rsidSect="00274D5F">
          <w:pgSz w:w="11906" w:h="16838"/>
          <w:pgMar w:top="851" w:right="851" w:bottom="851" w:left="1134" w:header="425" w:footer="352" w:gutter="0"/>
          <w:cols w:space="708"/>
          <w:docGrid w:linePitch="272"/>
        </w:sectPr>
      </w:pPr>
    </w:p>
    <w:p w:rsidR="00D34C78" w:rsidRPr="00965A00" w:rsidRDefault="00D34C78" w:rsidP="00D34C78">
      <w:pPr>
        <w:shd w:val="clear" w:color="auto" w:fill="D9D9D9" w:themeFill="background1" w:themeFillShade="D9"/>
        <w:tabs>
          <w:tab w:val="left" w:pos="4109"/>
        </w:tabs>
        <w:autoSpaceDE w:val="0"/>
        <w:jc w:val="center"/>
        <w:rPr>
          <w:rFonts w:ascii="Arial Narrow" w:hAnsi="Arial Narrow"/>
          <w:b/>
          <w:sz w:val="22"/>
          <w:szCs w:val="22"/>
          <w:lang w:eastAsia="zh-CN"/>
        </w:rPr>
      </w:pPr>
      <w:r w:rsidRPr="00965A00">
        <w:rPr>
          <w:rFonts w:ascii="Arial Narrow" w:hAnsi="Arial Narrow"/>
          <w:b/>
          <w:sz w:val="22"/>
          <w:szCs w:val="22"/>
          <w:lang w:eastAsia="zh-CN"/>
        </w:rPr>
        <w:lastRenderedPageBreak/>
        <w:t xml:space="preserve">Załącznik </w:t>
      </w:r>
      <w:r>
        <w:rPr>
          <w:rFonts w:ascii="Arial Narrow" w:hAnsi="Arial Narrow"/>
          <w:b/>
          <w:sz w:val="22"/>
          <w:szCs w:val="22"/>
          <w:lang w:eastAsia="zh-CN"/>
        </w:rPr>
        <w:t>n</w:t>
      </w:r>
      <w:r w:rsidRPr="00965A00">
        <w:rPr>
          <w:rFonts w:ascii="Arial Narrow" w:hAnsi="Arial Narrow"/>
          <w:b/>
          <w:sz w:val="22"/>
          <w:szCs w:val="22"/>
          <w:lang w:eastAsia="zh-CN"/>
        </w:rPr>
        <w:t>r 2</w:t>
      </w:r>
      <w:r>
        <w:rPr>
          <w:rFonts w:ascii="Arial Narrow" w:hAnsi="Arial Narrow"/>
          <w:b/>
          <w:sz w:val="22"/>
          <w:szCs w:val="22"/>
          <w:lang w:eastAsia="zh-CN"/>
        </w:rPr>
        <w:t xml:space="preserve"> do umowy </w:t>
      </w:r>
      <w:r w:rsidRPr="00790A8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w:t>
      </w:r>
      <w:r w:rsidR="00506897">
        <w:rPr>
          <w:rFonts w:ascii="Arial Narrow" w:hAnsi="Arial Narrow"/>
          <w:b/>
          <w:color w:val="00B0F0"/>
          <w:sz w:val="22"/>
          <w:szCs w:val="22"/>
          <w:lang w:eastAsia="zh-CN"/>
        </w:rPr>
        <w:t>1</w:t>
      </w:r>
      <w:r w:rsidR="00930578" w:rsidRPr="00930578">
        <w:rPr>
          <w:rFonts w:ascii="Arial Narrow" w:hAnsi="Arial Narrow"/>
          <w:b/>
          <w:color w:val="00B0F0"/>
          <w:sz w:val="22"/>
          <w:szCs w:val="22"/>
          <w:lang w:eastAsia="zh-CN"/>
        </w:rPr>
        <w:t>.</w:t>
      </w:r>
      <w:r w:rsidRPr="00790A8C">
        <w:rPr>
          <w:rFonts w:ascii="Arial Narrow" w:hAnsi="Arial Narrow"/>
          <w:b/>
          <w:sz w:val="22"/>
          <w:szCs w:val="22"/>
          <w:lang w:eastAsia="zh-CN"/>
        </w:rPr>
        <w:t>2024</w:t>
      </w:r>
      <w:r>
        <w:rPr>
          <w:rFonts w:ascii="Arial Narrow" w:hAnsi="Arial Narrow"/>
          <w:b/>
          <w:sz w:val="22"/>
          <w:szCs w:val="22"/>
          <w:lang w:eastAsia="zh-CN"/>
        </w:rPr>
        <w:t xml:space="preserve"> </w:t>
      </w:r>
      <w:r w:rsidRPr="00965A00">
        <w:rPr>
          <w:rFonts w:ascii="Arial Narrow" w:hAnsi="Arial Narrow"/>
          <w:b/>
          <w:sz w:val="22"/>
          <w:szCs w:val="22"/>
          <w:lang w:eastAsia="zh-CN"/>
        </w:rPr>
        <w:t>– opis przedmiotu zamówienia i wykaz pojazdów</w:t>
      </w:r>
    </w:p>
    <w:p w:rsidR="00D34C78" w:rsidRDefault="00D34C78" w:rsidP="00D34C78">
      <w:pPr>
        <w:tabs>
          <w:tab w:val="left" w:pos="4109"/>
        </w:tabs>
        <w:autoSpaceDE w:val="0"/>
        <w:jc w:val="center"/>
        <w:rPr>
          <w:rFonts w:ascii="Arial Narrow" w:hAnsi="Arial Narrow"/>
          <w:sz w:val="22"/>
          <w:szCs w:val="22"/>
          <w:lang w:eastAsia="zh-CN"/>
        </w:rPr>
      </w:pPr>
      <w:r w:rsidRPr="00965A00">
        <w:rPr>
          <w:rFonts w:ascii="Arial Narrow" w:hAnsi="Arial Narrow"/>
          <w:sz w:val="22"/>
          <w:szCs w:val="22"/>
          <w:lang w:eastAsia="zh-CN"/>
        </w:rPr>
        <w:t xml:space="preserve">(zostanie sporządzony w oparciu o załącznik nr </w:t>
      </w:r>
      <w:r>
        <w:rPr>
          <w:rFonts w:ascii="Arial Narrow" w:hAnsi="Arial Narrow"/>
          <w:sz w:val="22"/>
          <w:szCs w:val="22"/>
          <w:lang w:eastAsia="zh-CN"/>
        </w:rPr>
        <w:t>1</w:t>
      </w:r>
      <w:r w:rsidRPr="00965A00">
        <w:rPr>
          <w:rFonts w:ascii="Arial Narrow" w:hAnsi="Arial Narrow"/>
          <w:sz w:val="22"/>
          <w:szCs w:val="22"/>
          <w:lang w:eastAsia="zh-CN"/>
        </w:rPr>
        <w:t xml:space="preserve"> do SWZ)</w:t>
      </w: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shd w:val="clear" w:color="auto" w:fill="D9D9D9" w:themeFill="background1" w:themeFillShade="D9"/>
        <w:tabs>
          <w:tab w:val="left" w:pos="0"/>
        </w:tabs>
        <w:spacing w:after="120"/>
        <w:ind w:left="0"/>
        <w:jc w:val="center"/>
        <w:rPr>
          <w:rFonts w:ascii="Arial Narrow" w:hAnsi="Arial Narrow"/>
          <w:b/>
          <w:sz w:val="22"/>
          <w:szCs w:val="22"/>
          <w:lang w:eastAsia="zh-CN"/>
        </w:rPr>
        <w:sectPr w:rsidR="00D34C78" w:rsidSect="00274D5F">
          <w:pgSz w:w="11906" w:h="16838"/>
          <w:pgMar w:top="851" w:right="851" w:bottom="851" w:left="1134" w:header="425" w:footer="352" w:gutter="0"/>
          <w:cols w:space="708"/>
          <w:docGrid w:linePitch="272"/>
        </w:sectPr>
      </w:pPr>
    </w:p>
    <w:p w:rsidR="00D34C78" w:rsidRPr="00965A00" w:rsidRDefault="00D34C78" w:rsidP="00D34C78">
      <w:pPr>
        <w:shd w:val="clear" w:color="auto" w:fill="D9D9D9" w:themeFill="background1" w:themeFillShade="D9"/>
        <w:tabs>
          <w:tab w:val="left" w:pos="0"/>
        </w:tabs>
        <w:spacing w:after="120"/>
        <w:ind w:left="0"/>
        <w:jc w:val="center"/>
        <w:rPr>
          <w:rFonts w:ascii="Arial Narrow" w:hAnsi="Arial Narrow" w:cs="Cambria"/>
          <w:sz w:val="22"/>
          <w:szCs w:val="22"/>
        </w:rPr>
      </w:pPr>
      <w:r w:rsidRPr="00965A00">
        <w:rPr>
          <w:rFonts w:ascii="Arial Narrow" w:hAnsi="Arial Narrow"/>
          <w:b/>
          <w:sz w:val="22"/>
          <w:szCs w:val="22"/>
          <w:lang w:eastAsia="zh-CN"/>
        </w:rPr>
        <w:lastRenderedPageBreak/>
        <w:t>Załącznik nr 3 do umowy</w:t>
      </w:r>
      <w:r w:rsidRPr="006100DC">
        <w:rPr>
          <w:rFonts w:ascii="Arial Narrow" w:hAnsi="Arial Narrow" w:cs="Cambria"/>
          <w:b/>
          <w:sz w:val="22"/>
          <w:szCs w:val="22"/>
        </w:rPr>
        <w:t xml:space="preserve"> </w:t>
      </w:r>
      <w:r w:rsidRPr="006100D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w:t>
      </w:r>
      <w:r w:rsidR="00506897">
        <w:rPr>
          <w:rFonts w:ascii="Arial Narrow" w:hAnsi="Arial Narrow"/>
          <w:b/>
          <w:color w:val="00B0F0"/>
          <w:sz w:val="22"/>
          <w:szCs w:val="22"/>
          <w:lang w:eastAsia="zh-CN"/>
        </w:rPr>
        <w:t>1</w:t>
      </w:r>
      <w:r w:rsidR="00930578" w:rsidRPr="00930578">
        <w:rPr>
          <w:rFonts w:ascii="Arial Narrow" w:hAnsi="Arial Narrow"/>
          <w:b/>
          <w:color w:val="00B0F0"/>
          <w:sz w:val="22"/>
          <w:szCs w:val="22"/>
          <w:lang w:eastAsia="zh-CN"/>
        </w:rPr>
        <w:t>.</w:t>
      </w:r>
      <w:r w:rsidRPr="006100DC">
        <w:rPr>
          <w:rFonts w:ascii="Arial Narrow" w:hAnsi="Arial Narrow"/>
          <w:b/>
          <w:sz w:val="22"/>
          <w:szCs w:val="22"/>
          <w:lang w:eastAsia="zh-CN"/>
        </w:rPr>
        <w:t>2024</w:t>
      </w:r>
    </w:p>
    <w:p w:rsidR="00D34C78" w:rsidRPr="00965A00" w:rsidRDefault="00D34C78" w:rsidP="00D34C78">
      <w:pPr>
        <w:tabs>
          <w:tab w:val="left" w:pos="0"/>
        </w:tabs>
        <w:spacing w:after="120"/>
        <w:ind w:left="0"/>
        <w:rPr>
          <w:rFonts w:ascii="Arial Narrow" w:hAnsi="Arial Narrow" w:cs="Cambria"/>
          <w:sz w:val="22"/>
          <w:szCs w:val="22"/>
        </w:rPr>
      </w:pPr>
    </w:p>
    <w:p w:rsidR="00D34C78" w:rsidRPr="00965A00" w:rsidRDefault="00D34C78" w:rsidP="00930578">
      <w:pPr>
        <w:tabs>
          <w:tab w:val="left" w:pos="0"/>
        </w:tabs>
        <w:spacing w:after="120"/>
        <w:ind w:left="0"/>
        <w:jc w:val="both"/>
        <w:rPr>
          <w:rFonts w:ascii="Arial Narrow" w:hAnsi="Arial Narrow" w:cs="Cambria"/>
          <w:sz w:val="22"/>
          <w:szCs w:val="22"/>
        </w:rPr>
      </w:pPr>
      <w:r w:rsidRPr="00965A00">
        <w:rPr>
          <w:rFonts w:ascii="Arial Narrow" w:hAnsi="Arial Narrow" w:cs="Cambria"/>
          <w:sz w:val="22"/>
          <w:szCs w:val="22"/>
        </w:rPr>
        <w:t>Wykaz osób zatrudnionych na umowę o pracę w sposób nieprzerwany w podstawowym wymiarze czasu pracy, tj. na pełen etat,</w:t>
      </w:r>
      <w:r w:rsidRPr="00965A00">
        <w:rPr>
          <w:rFonts w:ascii="Arial Narrow" w:hAnsi="Arial Narrow" w:cs="Cambria"/>
          <w:bCs/>
          <w:sz w:val="22"/>
          <w:szCs w:val="22"/>
        </w:rPr>
        <w:t xml:space="preserve"> jeżeli czynności wykonywane przez te osoby polegać będą na wykonywaniu pracy w sposób określony w art. 22 §</w:t>
      </w:r>
      <w:r>
        <w:rPr>
          <w:rFonts w:ascii="Arial Narrow" w:hAnsi="Arial Narrow" w:cs="Cambria"/>
          <w:bCs/>
          <w:sz w:val="22"/>
          <w:szCs w:val="22"/>
        </w:rPr>
        <w:t xml:space="preserve"> </w:t>
      </w:r>
      <w:r w:rsidRPr="00965A00">
        <w:rPr>
          <w:rFonts w:ascii="Arial Narrow" w:hAnsi="Arial Narrow" w:cs="Cambria"/>
          <w:bCs/>
          <w:sz w:val="22"/>
          <w:szCs w:val="22"/>
        </w:rPr>
        <w:t>1 ustawy z dnia 26 czerwca 1974 r. – Kodeks pracy (Dz. U. z 202</w:t>
      </w:r>
      <w:r>
        <w:rPr>
          <w:rFonts w:ascii="Arial Narrow" w:hAnsi="Arial Narrow" w:cs="Cambria"/>
          <w:bCs/>
          <w:sz w:val="22"/>
          <w:szCs w:val="22"/>
        </w:rPr>
        <w:t>3</w:t>
      </w:r>
      <w:r w:rsidRPr="00965A00">
        <w:rPr>
          <w:rFonts w:ascii="Arial Narrow" w:hAnsi="Arial Narrow" w:cs="Cambria"/>
          <w:bCs/>
          <w:sz w:val="22"/>
          <w:szCs w:val="22"/>
        </w:rPr>
        <w:t xml:space="preserve"> r. poz. </w:t>
      </w:r>
      <w:r>
        <w:rPr>
          <w:rFonts w:ascii="Arial Narrow" w:hAnsi="Arial Narrow" w:cs="Cambria"/>
          <w:bCs/>
          <w:sz w:val="22"/>
          <w:szCs w:val="22"/>
        </w:rPr>
        <w:t>1465 z późn. zm.</w:t>
      </w:r>
      <w:r w:rsidRPr="00965A00">
        <w:rPr>
          <w:rFonts w:ascii="Arial Narrow" w:hAnsi="Arial Narrow" w:cs="Cambria"/>
          <w:bCs/>
          <w:sz w:val="22"/>
          <w:szCs w:val="22"/>
        </w:rPr>
        <w:t>).</w:t>
      </w:r>
    </w:p>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tbl>
      <w:tblPr>
        <w:tblW w:w="9922" w:type="dxa"/>
        <w:jc w:val="center"/>
        <w:tblLayout w:type="fixed"/>
        <w:tblLook w:val="00A0" w:firstRow="1" w:lastRow="0" w:firstColumn="1" w:lastColumn="0" w:noHBand="0" w:noVBand="0"/>
      </w:tblPr>
      <w:tblGrid>
        <w:gridCol w:w="567"/>
        <w:gridCol w:w="2338"/>
        <w:gridCol w:w="2339"/>
        <w:gridCol w:w="2339"/>
        <w:gridCol w:w="2339"/>
      </w:tblGrid>
      <w:tr w:rsidR="00D34C78" w:rsidRPr="00965A00" w:rsidTr="00F6243A">
        <w:trPr>
          <w:trHeight w:val="56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L</w:t>
            </w:r>
            <w:r>
              <w:rPr>
                <w:rFonts w:ascii="Arial Narrow" w:hAnsi="Arial Narrow" w:cs="Cambria"/>
                <w:sz w:val="22"/>
                <w:szCs w:val="22"/>
              </w:rPr>
              <w:t>.</w:t>
            </w:r>
            <w:r w:rsidRPr="00965A00">
              <w:rPr>
                <w:rFonts w:ascii="Arial Narrow" w:hAnsi="Arial Narrow" w:cs="Cambria"/>
                <w:sz w:val="22"/>
                <w:szCs w:val="22"/>
              </w:rPr>
              <w:t xml:space="preserve">p. </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Imię i nazwisko zatrudnionego pracownika</w:t>
            </w: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 xml:space="preserve">Data zawarcia umowy o pracę </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Stanowisko służbowe</w:t>
            </w: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Rodzaj umowy o pracę</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Podstawa dysponowania</w:t>
            </w: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Zakres obowiązków pracownika</w:t>
            </w:r>
          </w:p>
        </w:tc>
      </w:tr>
      <w:tr w:rsidR="00D34C78" w:rsidRPr="00965A00" w:rsidTr="00F6243A">
        <w:trPr>
          <w:trHeight w:val="84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1.</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3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2.</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4"/>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3.</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4.</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5.</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bl>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jc w:val="center"/>
        <w:rPr>
          <w:rFonts w:ascii="Arial Narrow" w:hAnsi="Arial Narrow" w:cs="Cambria"/>
          <w:sz w:val="22"/>
          <w:szCs w:val="22"/>
        </w:rPr>
      </w:pPr>
      <w:r w:rsidRPr="00965A00">
        <w:rPr>
          <w:rFonts w:ascii="Arial Narrow" w:hAnsi="Arial Narrow" w:cs="Cambria"/>
          <w:b/>
          <w:sz w:val="22"/>
          <w:szCs w:val="22"/>
        </w:rPr>
        <w:t>OŚWIADCZENIE</w:t>
      </w:r>
    </w:p>
    <w:p w:rsidR="00D34C78" w:rsidRPr="00965A00" w:rsidRDefault="00D34C78" w:rsidP="00D34C78">
      <w:pPr>
        <w:tabs>
          <w:tab w:val="left" w:pos="1540"/>
        </w:tabs>
        <w:ind w:left="0"/>
        <w:rPr>
          <w:rFonts w:ascii="Arial Narrow" w:hAnsi="Arial Narrow" w:cs="Cambria"/>
          <w:sz w:val="22"/>
          <w:szCs w:val="22"/>
        </w:rPr>
      </w:pPr>
    </w:p>
    <w:p w:rsidR="00D34C78" w:rsidRPr="00965A00" w:rsidRDefault="00D34C78" w:rsidP="00D34C78">
      <w:pPr>
        <w:tabs>
          <w:tab w:val="left" w:pos="567"/>
        </w:tabs>
        <w:ind w:left="0"/>
        <w:rPr>
          <w:rFonts w:ascii="Arial Narrow" w:hAnsi="Arial Narrow" w:cs="Cambria"/>
          <w:sz w:val="22"/>
          <w:szCs w:val="22"/>
        </w:rPr>
      </w:pPr>
      <w:r w:rsidRPr="00965A00">
        <w:rPr>
          <w:rFonts w:ascii="Arial Narrow" w:hAnsi="Arial Narrow" w:cs="Cambria"/>
          <w:sz w:val="22"/>
          <w:szCs w:val="22"/>
        </w:rPr>
        <w:t xml:space="preserve">Oświadczam, </w:t>
      </w:r>
      <w:r w:rsidRPr="00965A00">
        <w:rPr>
          <w:rFonts w:ascii="Arial Narrow" w:hAnsi="Arial Narrow" w:cs="Cambria"/>
          <w:sz w:val="22"/>
          <w:szCs w:val="22"/>
        </w:rPr>
        <w:tab/>
        <w:t xml:space="preserve">iż osoby wskazane w tabeli powyżej są w sposób nieprzerwany zatrudnione na podstawie umowy o pracę </w:t>
      </w:r>
      <w:r>
        <w:rPr>
          <w:rFonts w:ascii="Arial Narrow" w:hAnsi="Arial Narrow" w:cs="Cambria"/>
          <w:sz w:val="22"/>
          <w:szCs w:val="22"/>
        </w:rPr>
        <w:br/>
      </w:r>
      <w:r w:rsidRPr="00965A00">
        <w:rPr>
          <w:rFonts w:ascii="Arial Narrow" w:hAnsi="Arial Narrow" w:cs="Cambria"/>
          <w:sz w:val="22"/>
          <w:szCs w:val="22"/>
        </w:rPr>
        <w:t xml:space="preserve">w trakcie realizacji tej umowy (zgodnie z §10 ust. 1 umowy </w:t>
      </w:r>
      <w:r w:rsidR="00930578" w:rsidRPr="00930578">
        <w:rPr>
          <w:rFonts w:ascii="Arial Narrow" w:hAnsi="Arial Narrow" w:cs="Cambria"/>
          <w:color w:val="00B0F0"/>
          <w:sz w:val="22"/>
          <w:szCs w:val="22"/>
        </w:rPr>
        <w:t>nr</w:t>
      </w:r>
      <w:r w:rsidR="00930578">
        <w:rPr>
          <w:rFonts w:ascii="Arial Narrow" w:hAnsi="Arial Narrow" w:cs="Cambria"/>
          <w:sz w:val="22"/>
          <w:szCs w:val="22"/>
        </w:rPr>
        <w:t xml:space="preserve"> </w:t>
      </w:r>
      <w:r w:rsidRPr="00965A00">
        <w:rPr>
          <w:rFonts w:ascii="Arial Narrow" w:hAnsi="Arial Narrow" w:cs="Cambria"/>
          <w:sz w:val="22"/>
          <w:szCs w:val="22"/>
        </w:rPr>
        <w:t>ZZP.2380</w:t>
      </w:r>
      <w:r w:rsidR="00930578" w:rsidRPr="00930578">
        <w:rPr>
          <w:rFonts w:ascii="Arial Narrow" w:hAnsi="Arial Narrow" w:cs="Cambria"/>
          <w:color w:val="00B0F0"/>
          <w:sz w:val="22"/>
          <w:szCs w:val="22"/>
        </w:rPr>
        <w:t>.</w:t>
      </w:r>
      <w:r w:rsidR="005D2FDB">
        <w:rPr>
          <w:rFonts w:ascii="Arial Narrow" w:hAnsi="Arial Narrow" w:cs="Cambria"/>
          <w:color w:val="00B0F0"/>
          <w:sz w:val="22"/>
          <w:szCs w:val="22"/>
        </w:rPr>
        <w:t>10</w:t>
      </w:r>
      <w:r w:rsidR="00506897">
        <w:rPr>
          <w:rFonts w:ascii="Arial Narrow" w:hAnsi="Arial Narrow" w:cs="Cambria"/>
          <w:color w:val="00B0F0"/>
          <w:sz w:val="22"/>
          <w:szCs w:val="22"/>
        </w:rPr>
        <w:t>1</w:t>
      </w:r>
      <w:r w:rsidR="00930578" w:rsidRPr="00930578">
        <w:rPr>
          <w:rFonts w:ascii="Arial Narrow" w:hAnsi="Arial Narrow" w:cs="Cambria"/>
          <w:color w:val="00B0F0"/>
          <w:sz w:val="22"/>
          <w:szCs w:val="22"/>
        </w:rPr>
        <w:t>.</w:t>
      </w:r>
      <w:r w:rsidRPr="00965A00">
        <w:rPr>
          <w:rFonts w:ascii="Arial Narrow" w:hAnsi="Arial Narrow" w:cs="Cambria"/>
          <w:sz w:val="22"/>
          <w:szCs w:val="22"/>
        </w:rPr>
        <w:t>2024)</w:t>
      </w:r>
    </w:p>
    <w:p w:rsidR="00D34C78" w:rsidRPr="00965A00" w:rsidRDefault="00D34C78" w:rsidP="00D34C78">
      <w:pPr>
        <w:tabs>
          <w:tab w:val="left" w:pos="1540"/>
        </w:tabs>
        <w:jc w:val="center"/>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jc w:val="right"/>
        <w:rPr>
          <w:rFonts w:ascii="Arial Narrow" w:hAnsi="Arial Narrow" w:cs="Arial"/>
          <w:sz w:val="22"/>
          <w:szCs w:val="22"/>
        </w:rPr>
      </w:pPr>
      <w:r w:rsidRPr="00965A00">
        <w:rPr>
          <w:rFonts w:ascii="Arial Narrow" w:hAnsi="Arial Narrow" w:cs="Arial"/>
          <w:sz w:val="22"/>
          <w:szCs w:val="22"/>
        </w:rPr>
        <w:t>……………………………………………………………………………………………………………………</w:t>
      </w:r>
    </w:p>
    <w:p w:rsidR="00D34C78" w:rsidRPr="00965A00" w:rsidRDefault="00D34C78" w:rsidP="00D34C78">
      <w:pPr>
        <w:ind w:left="1985"/>
        <w:jc w:val="center"/>
        <w:rPr>
          <w:rFonts w:ascii="Arial Narrow" w:hAnsi="Arial Narrow" w:cs="Arial"/>
          <w:sz w:val="22"/>
          <w:szCs w:val="22"/>
        </w:rPr>
      </w:pPr>
      <w:r w:rsidRPr="00965A00">
        <w:rPr>
          <w:rFonts w:ascii="Arial Narrow" w:hAnsi="Arial Narrow" w:cs="Arial"/>
          <w:sz w:val="22"/>
          <w:szCs w:val="22"/>
        </w:rPr>
        <w:t>/Podpis osoby/osób upoważnionej do występowania w imieniu wykonawcy/</w:t>
      </w:r>
    </w:p>
    <w:p w:rsidR="00D34C78" w:rsidRPr="00965A00" w:rsidRDefault="00D34C78" w:rsidP="00D34C78">
      <w:pPr>
        <w:ind w:left="1985"/>
        <w:jc w:val="center"/>
        <w:rPr>
          <w:rFonts w:ascii="Arial Narrow" w:hAnsi="Arial Narrow" w:cs="Cambria"/>
          <w:sz w:val="22"/>
          <w:szCs w:val="22"/>
        </w:rPr>
      </w:pPr>
      <w:r w:rsidRPr="00965A00">
        <w:rPr>
          <w:rFonts w:ascii="Arial Narrow" w:hAnsi="Arial Narrow" w:cs="Arial"/>
          <w:sz w:val="22"/>
          <w:szCs w:val="22"/>
        </w:rPr>
        <w:t>(czytelny podpis albo podpis i pieczątka z imieniem i nazwiskiem</w:t>
      </w:r>
      <w:r>
        <w:rPr>
          <w:rFonts w:ascii="Arial Narrow" w:hAnsi="Arial Narrow" w:cs="Arial"/>
          <w:sz w:val="22"/>
          <w:szCs w:val="22"/>
        </w:rPr>
        <w:t xml:space="preserve"> lub podpis kwalifikowany)</w:t>
      </w:r>
    </w:p>
    <w:p w:rsidR="00D34C78" w:rsidRPr="00965A00" w:rsidRDefault="00D34C78" w:rsidP="00D34C78">
      <w:pPr>
        <w:tabs>
          <w:tab w:val="left" w:pos="1540"/>
        </w:tabs>
        <w:jc w:val="center"/>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C95D8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sectPr w:rsidR="00C95D80" w:rsidSect="00274D5F">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sz w:val="22"/>
          <w:szCs w:val="22"/>
        </w:rPr>
      </w:pPr>
      <w:r w:rsidRPr="00965A00">
        <w:rPr>
          <w:rFonts w:ascii="Arial Narrow" w:hAnsi="Arial Narrow" w:cs="Cambria"/>
          <w:b/>
          <w:sz w:val="22"/>
          <w:szCs w:val="22"/>
        </w:rPr>
        <w:lastRenderedPageBreak/>
        <w:t xml:space="preserve">Załącznik </w:t>
      </w:r>
      <w:r>
        <w:rPr>
          <w:rFonts w:ascii="Arial Narrow" w:hAnsi="Arial Narrow" w:cs="Cambria"/>
          <w:b/>
          <w:sz w:val="22"/>
          <w:szCs w:val="22"/>
        </w:rPr>
        <w:t>n</w:t>
      </w:r>
      <w:r w:rsidRPr="00965A00">
        <w:rPr>
          <w:rFonts w:ascii="Arial Narrow" w:hAnsi="Arial Narrow" w:cs="Cambria"/>
          <w:b/>
          <w:sz w:val="22"/>
          <w:szCs w:val="22"/>
        </w:rPr>
        <w:t>r 4</w:t>
      </w:r>
      <w:r>
        <w:rPr>
          <w:rFonts w:ascii="Arial Narrow" w:hAnsi="Arial Narrow" w:cs="Cambria"/>
          <w:b/>
          <w:sz w:val="22"/>
          <w:szCs w:val="22"/>
        </w:rPr>
        <w:t xml:space="preserve"> </w:t>
      </w:r>
      <w:r w:rsidRPr="00965A00">
        <w:rPr>
          <w:rFonts w:ascii="Arial Narrow" w:hAnsi="Arial Narrow" w:cs="Cambria"/>
          <w:b/>
          <w:sz w:val="22"/>
          <w:szCs w:val="22"/>
        </w:rPr>
        <w:t xml:space="preserve">do </w:t>
      </w:r>
      <w:r>
        <w:rPr>
          <w:rFonts w:ascii="Arial Narrow" w:hAnsi="Arial Narrow" w:cs="Cambria"/>
          <w:b/>
          <w:sz w:val="22"/>
          <w:szCs w:val="22"/>
        </w:rPr>
        <w:t>u</w:t>
      </w:r>
      <w:r w:rsidRPr="00965A00">
        <w:rPr>
          <w:rFonts w:ascii="Arial Narrow" w:hAnsi="Arial Narrow" w:cs="Cambria"/>
          <w:b/>
          <w:sz w:val="22"/>
          <w:szCs w:val="22"/>
        </w:rPr>
        <w:t xml:space="preserve">mowy </w:t>
      </w:r>
      <w:r>
        <w:rPr>
          <w:rFonts w:ascii="Arial Narrow" w:hAnsi="Arial Narrow" w:cs="Cambria"/>
          <w:b/>
          <w:sz w:val="22"/>
          <w:szCs w:val="22"/>
        </w:rPr>
        <w:t>nr</w:t>
      </w:r>
      <w:r w:rsidRPr="006100DC">
        <w:rPr>
          <w:rFonts w:ascii="Arial Narrow" w:hAnsi="Arial Narrow" w:cs="Cambria"/>
          <w:b/>
          <w:sz w:val="22"/>
          <w:szCs w:val="22"/>
        </w:rPr>
        <w:t xml:space="preserve">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D51619">
        <w:rPr>
          <w:rFonts w:ascii="Arial Narrow" w:hAnsi="Arial Narrow" w:cs="Cambria"/>
          <w:b/>
          <w:color w:val="00B0F0"/>
          <w:sz w:val="22"/>
          <w:szCs w:val="22"/>
        </w:rPr>
        <w:t>1</w:t>
      </w:r>
      <w:r w:rsidR="00930578">
        <w:rPr>
          <w:rFonts w:ascii="Arial Narrow" w:hAnsi="Arial Narrow" w:cs="Cambria"/>
          <w:b/>
          <w:color w:val="00B0F0"/>
          <w:sz w:val="22"/>
          <w:szCs w:val="22"/>
        </w:rPr>
        <w:t>.</w:t>
      </w:r>
      <w:r w:rsidRPr="006100DC">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B824C6" w:rsidRDefault="00C95D80" w:rsidP="00C95D80">
      <w:pPr>
        <w:widowControl w:val="0"/>
        <w:jc w:val="center"/>
        <w:rPr>
          <w:rFonts w:ascii="Arial Narrow" w:hAnsi="Arial Narrow" w:cs="Cambria"/>
          <w:sz w:val="22"/>
          <w:szCs w:val="22"/>
        </w:rPr>
      </w:pPr>
      <w:r w:rsidRPr="00B824C6">
        <w:rPr>
          <w:rFonts w:ascii="Arial Narrow" w:hAnsi="Arial Narrow" w:cs="Cambria"/>
          <w:sz w:val="22"/>
          <w:szCs w:val="22"/>
        </w:rPr>
        <w:t xml:space="preserve">WZÓR </w:t>
      </w:r>
    </w:p>
    <w:p w:rsidR="00C95D80" w:rsidRPr="00B824C6" w:rsidRDefault="00C95D80" w:rsidP="00C95D80">
      <w:pPr>
        <w:widowControl w:val="0"/>
        <w:jc w:val="center"/>
        <w:rPr>
          <w:rFonts w:ascii="Arial Narrow" w:hAnsi="Arial Narrow"/>
          <w:b/>
          <w:sz w:val="22"/>
          <w:szCs w:val="22"/>
          <w:u w:val="single"/>
        </w:rPr>
      </w:pPr>
      <w:r w:rsidRPr="00B824C6">
        <w:rPr>
          <w:rFonts w:ascii="Arial Narrow" w:hAnsi="Arial Narrow" w:cs="Cambria"/>
          <w:sz w:val="22"/>
          <w:szCs w:val="22"/>
        </w:rPr>
        <w:t>załącznika do faktury, o którym mowa w § 8 ust. 6 umowy</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ind w:left="0"/>
        <w:rPr>
          <w:rFonts w:ascii="Arial Narrow" w:hAnsi="Arial Narrow"/>
          <w:b/>
          <w:sz w:val="22"/>
          <w:szCs w:val="22"/>
          <w:u w:val="single"/>
        </w:rPr>
      </w:pPr>
    </w:p>
    <w:p w:rsidR="00C95D80" w:rsidRPr="00965A00" w:rsidRDefault="00C95D80" w:rsidP="00C95D80">
      <w:pPr>
        <w:widowControl w:val="0"/>
        <w:jc w:val="center"/>
        <w:rPr>
          <w:rFonts w:ascii="Arial Narrow" w:hAnsi="Arial Narrow"/>
          <w:b/>
          <w:sz w:val="22"/>
          <w:szCs w:val="22"/>
          <w:u w:val="single"/>
        </w:rPr>
      </w:pPr>
      <w:r w:rsidRPr="00965A00">
        <w:rPr>
          <w:rFonts w:ascii="Arial Narrow" w:hAnsi="Arial Narrow" w:cs="Cambria"/>
          <w:noProof/>
          <w:sz w:val="22"/>
          <w:szCs w:val="22"/>
          <w:lang w:eastAsia="pl-PL"/>
        </w:rPr>
        <w:drawing>
          <wp:inline distT="0" distB="0" distL="0" distR="0">
            <wp:extent cx="9282379" cy="3078480"/>
            <wp:effectExtent l="0" t="0" r="0" b="762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0686" cy="3084552"/>
                    </a:xfrm>
                    <a:prstGeom prst="rect">
                      <a:avLst/>
                    </a:prstGeom>
                    <a:solidFill>
                      <a:srgbClr val="FFFFFF"/>
                    </a:solidFill>
                    <a:ln>
                      <a:noFill/>
                    </a:ln>
                  </pic:spPr>
                </pic:pic>
              </a:graphicData>
            </a:graphic>
          </wp:inline>
        </w:drawing>
      </w:r>
    </w:p>
    <w:p w:rsidR="00C95D80" w:rsidRDefault="00C95D80" w:rsidP="00C95D80">
      <w:pPr>
        <w:ind w:left="0"/>
        <w:rPr>
          <w:rFonts w:ascii="Arial Narrow" w:hAnsi="Arial Narrow"/>
          <w:b/>
          <w:sz w:val="22"/>
          <w:szCs w:val="22"/>
          <w:u w:val="single"/>
        </w:rPr>
        <w:sectPr w:rsidR="00C95D80" w:rsidSect="00274D5F">
          <w:pgSz w:w="16838" w:h="11906" w:orient="landscape"/>
          <w:pgMar w:top="1134" w:right="851" w:bottom="851" w:left="851" w:header="425" w:footer="352" w:gutter="0"/>
          <w:cols w:space="708"/>
          <w:docGrid w:linePitch="272"/>
        </w:sect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pPr>
      <w:r w:rsidRPr="00965A00">
        <w:rPr>
          <w:rFonts w:ascii="Arial Narrow" w:hAnsi="Arial Narrow" w:cs="Cambria"/>
          <w:b/>
          <w:sz w:val="22"/>
          <w:szCs w:val="22"/>
        </w:rPr>
        <w:t xml:space="preserve">Załącznik </w:t>
      </w:r>
      <w:r>
        <w:rPr>
          <w:rFonts w:ascii="Arial Narrow" w:hAnsi="Arial Narrow" w:cs="Cambria"/>
          <w:b/>
          <w:sz w:val="22"/>
          <w:szCs w:val="22"/>
        </w:rPr>
        <w:t>n</w:t>
      </w:r>
      <w:r w:rsidRPr="00965A00">
        <w:rPr>
          <w:rFonts w:ascii="Arial Narrow" w:hAnsi="Arial Narrow" w:cs="Cambria"/>
          <w:b/>
          <w:sz w:val="22"/>
          <w:szCs w:val="22"/>
        </w:rPr>
        <w:t>r 5 do umowy</w:t>
      </w:r>
      <w:r w:rsidRPr="00B824C6">
        <w:rPr>
          <w:rFonts w:ascii="Arial Narrow" w:hAnsi="Arial Narrow" w:cs="Cambria"/>
          <w:b/>
          <w:sz w:val="22"/>
          <w:szCs w:val="22"/>
        </w:rPr>
        <w:t xml:space="preserve"> nr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D51619">
        <w:rPr>
          <w:rFonts w:ascii="Arial Narrow" w:hAnsi="Arial Narrow" w:cs="Cambria"/>
          <w:b/>
          <w:color w:val="00B0F0"/>
          <w:sz w:val="22"/>
          <w:szCs w:val="22"/>
        </w:rPr>
        <w:t>1</w:t>
      </w:r>
      <w:r w:rsidR="00930578">
        <w:rPr>
          <w:rFonts w:ascii="Arial Narrow" w:hAnsi="Arial Narrow" w:cs="Cambria"/>
          <w:b/>
          <w:color w:val="00B0F0"/>
          <w:sz w:val="22"/>
          <w:szCs w:val="22"/>
        </w:rPr>
        <w:t>.</w:t>
      </w:r>
      <w:r w:rsidRPr="00B824C6">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965A00" w:rsidRDefault="00C95D80" w:rsidP="00C95D80">
      <w:pPr>
        <w:widowControl w:val="0"/>
        <w:jc w:val="center"/>
        <w:rPr>
          <w:rFonts w:ascii="Arial Narrow" w:hAnsi="Arial Narrow" w:cs="Cambria"/>
          <w:sz w:val="22"/>
          <w:szCs w:val="22"/>
        </w:rPr>
      </w:pPr>
      <w:r w:rsidRPr="00965A00">
        <w:rPr>
          <w:rFonts w:ascii="Arial Narrow" w:hAnsi="Arial Narrow" w:cs="Cambria"/>
          <w:sz w:val="22"/>
          <w:szCs w:val="22"/>
        </w:rPr>
        <w:t>WZÓR</w:t>
      </w:r>
    </w:p>
    <w:p w:rsidR="00C95D80" w:rsidRPr="00965A00" w:rsidRDefault="00C95D80" w:rsidP="00C95D80">
      <w:pPr>
        <w:jc w:val="center"/>
        <w:rPr>
          <w:rFonts w:ascii="Arial Narrow" w:hAnsi="Arial Narrow"/>
          <w:b/>
          <w:sz w:val="22"/>
          <w:szCs w:val="22"/>
          <w:u w:val="single"/>
        </w:rPr>
      </w:pPr>
      <w:r w:rsidRPr="00965A00">
        <w:rPr>
          <w:rFonts w:ascii="Arial Narrow" w:hAnsi="Arial Narrow" w:cs="Cambria"/>
          <w:sz w:val="22"/>
          <w:szCs w:val="22"/>
        </w:rPr>
        <w:t>załącznika do faktury – wykaz płynów eksploatacyjnych za okres od ___.___.___ do ___.__.___</w:t>
      </w:r>
    </w:p>
    <w:p w:rsidR="00C95D80" w:rsidRPr="00965A00" w:rsidRDefault="00C95D80" w:rsidP="00C95D80">
      <w:pPr>
        <w:ind w:left="0"/>
        <w:rPr>
          <w:rFonts w:ascii="Arial Narrow" w:hAnsi="Arial Narrow"/>
          <w:b/>
          <w:sz w:val="22"/>
          <w:szCs w:val="22"/>
          <w:u w:val="single"/>
        </w:rPr>
      </w:pPr>
    </w:p>
    <w:tbl>
      <w:tblPr>
        <w:tblW w:w="9997" w:type="dxa"/>
        <w:tblInd w:w="28" w:type="dxa"/>
        <w:tblLayout w:type="fixed"/>
        <w:tblCellMar>
          <w:left w:w="28" w:type="dxa"/>
          <w:right w:w="28" w:type="dxa"/>
        </w:tblCellMar>
        <w:tblLook w:val="00A0" w:firstRow="1" w:lastRow="0" w:firstColumn="1" w:lastColumn="0" w:noHBand="0" w:noVBand="0"/>
      </w:tblPr>
      <w:tblGrid>
        <w:gridCol w:w="454"/>
        <w:gridCol w:w="2070"/>
        <w:gridCol w:w="805"/>
        <w:gridCol w:w="718"/>
        <w:gridCol w:w="1134"/>
        <w:gridCol w:w="2127"/>
        <w:gridCol w:w="1282"/>
        <w:gridCol w:w="1407"/>
      </w:tblGrid>
      <w:tr w:rsidR="00C95D80" w:rsidRPr="00965A00" w:rsidTr="00930578">
        <w:tc>
          <w:tcPr>
            <w:tcW w:w="45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C95D80">
            <w:pPr>
              <w:ind w:left="0"/>
              <w:rPr>
                <w:rFonts w:ascii="Arial Narrow" w:hAnsi="Arial Narrow" w:cs="Cambria"/>
                <w:b/>
                <w:sz w:val="22"/>
                <w:szCs w:val="22"/>
              </w:rPr>
            </w:pPr>
            <w:r>
              <w:rPr>
                <w:rFonts w:ascii="Arial Narrow" w:hAnsi="Arial Narrow" w:cs="Cambria"/>
                <w:b/>
                <w:sz w:val="22"/>
                <w:szCs w:val="22"/>
              </w:rPr>
              <w:t>L.</w:t>
            </w:r>
            <w:r w:rsidRPr="00965A00">
              <w:rPr>
                <w:rFonts w:ascii="Arial Narrow" w:hAnsi="Arial Narrow" w:cs="Cambria"/>
                <w:b/>
                <w:sz w:val="22"/>
                <w:szCs w:val="22"/>
              </w:rPr>
              <w:t>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Pr>
                <w:rFonts w:ascii="Arial Narrow" w:hAnsi="Arial Narrow" w:cs="Cambria"/>
                <w:b/>
                <w:sz w:val="22"/>
                <w:szCs w:val="22"/>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Rodzaj płynu</w:t>
            </w:r>
          </w:p>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5D80" w:rsidRPr="00965A00" w:rsidRDefault="00C95D80" w:rsidP="00930578">
            <w:pPr>
              <w:ind w:left="0"/>
              <w:jc w:val="center"/>
              <w:rPr>
                <w:rFonts w:ascii="Arial Narrow" w:hAnsi="Arial Narrow" w:cs="Cambria"/>
                <w:sz w:val="22"/>
                <w:szCs w:val="22"/>
              </w:rPr>
            </w:pPr>
            <w:r w:rsidRPr="00965A00">
              <w:rPr>
                <w:rFonts w:ascii="Arial Narrow" w:hAnsi="Arial Narrow" w:cs="Cambria"/>
                <w:b/>
                <w:sz w:val="22"/>
                <w:szCs w:val="22"/>
              </w:rPr>
              <w:t>Podpis użytkownika (kierowcy)</w:t>
            </w: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bl>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keepNext/>
        <w:outlineLvl w:val="1"/>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Default="00C95D80" w:rsidP="00C95D80">
      <w:pPr>
        <w:ind w:left="0"/>
        <w:rPr>
          <w:rFonts w:ascii="Arial Narrow" w:hAnsi="Arial Narrow"/>
          <w:b/>
          <w:sz w:val="22"/>
          <w:szCs w:val="22"/>
        </w:rPr>
      </w:pPr>
    </w:p>
    <w:p w:rsidR="00C95D80" w:rsidRDefault="00C95D80" w:rsidP="00C95D80">
      <w:pPr>
        <w:ind w:left="0"/>
        <w:rPr>
          <w:rFonts w:ascii="Arial Narrow" w:hAnsi="Arial Narrow"/>
          <w:b/>
          <w:sz w:val="22"/>
          <w:szCs w:val="22"/>
        </w:rPr>
      </w:pPr>
    </w:p>
    <w:p w:rsidR="00930578" w:rsidRDefault="00930578" w:rsidP="00C95D80">
      <w:pPr>
        <w:ind w:left="0"/>
        <w:rPr>
          <w:rFonts w:ascii="Arial Narrow" w:hAnsi="Arial Narrow"/>
          <w:b/>
          <w:sz w:val="22"/>
          <w:szCs w:val="22"/>
        </w:rPr>
        <w:sectPr w:rsidR="00930578" w:rsidSect="00274D5F">
          <w:headerReference w:type="default" r:id="rId22"/>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ind w:left="0"/>
        <w:jc w:val="center"/>
        <w:rPr>
          <w:rFonts w:ascii="Arial Narrow" w:hAnsi="Arial Narrow"/>
          <w:b/>
          <w:sz w:val="22"/>
          <w:szCs w:val="22"/>
          <w:u w:val="single"/>
        </w:rPr>
      </w:pPr>
      <w:r w:rsidRPr="00965A00">
        <w:rPr>
          <w:rFonts w:ascii="Arial Narrow" w:hAnsi="Arial Narrow"/>
          <w:b/>
          <w:sz w:val="22"/>
          <w:szCs w:val="22"/>
        </w:rPr>
        <w:lastRenderedPageBreak/>
        <w:t>Załącznik nr 6 do umowy</w:t>
      </w:r>
      <w:r>
        <w:rPr>
          <w:rFonts w:ascii="Arial Narrow" w:hAnsi="Arial Narrow"/>
          <w:b/>
          <w:sz w:val="22"/>
          <w:szCs w:val="22"/>
        </w:rPr>
        <w:t xml:space="preserve"> </w:t>
      </w:r>
      <w:r w:rsidRPr="006100DC">
        <w:rPr>
          <w:rFonts w:ascii="Arial Narrow" w:hAnsi="Arial Narrow"/>
          <w:b/>
          <w:sz w:val="22"/>
          <w:szCs w:val="22"/>
        </w:rPr>
        <w:t>nr ZZP.2380</w:t>
      </w:r>
      <w:r w:rsidR="00930578">
        <w:rPr>
          <w:rFonts w:ascii="Arial Narrow" w:hAnsi="Arial Narrow"/>
          <w:b/>
          <w:color w:val="00B0F0"/>
          <w:sz w:val="22"/>
          <w:szCs w:val="22"/>
        </w:rPr>
        <w:t>.</w:t>
      </w:r>
      <w:r w:rsidR="005D2FDB">
        <w:rPr>
          <w:rFonts w:ascii="Arial Narrow" w:hAnsi="Arial Narrow"/>
          <w:b/>
          <w:color w:val="00B0F0"/>
          <w:sz w:val="22"/>
          <w:szCs w:val="22"/>
        </w:rPr>
        <w:t>10</w:t>
      </w:r>
      <w:r w:rsidR="00D51619">
        <w:rPr>
          <w:rFonts w:ascii="Arial Narrow" w:hAnsi="Arial Narrow"/>
          <w:b/>
          <w:color w:val="00B0F0"/>
          <w:sz w:val="22"/>
          <w:szCs w:val="22"/>
        </w:rPr>
        <w:t>1</w:t>
      </w:r>
      <w:r w:rsidR="00930578">
        <w:rPr>
          <w:rFonts w:ascii="Arial Narrow" w:hAnsi="Arial Narrow"/>
          <w:b/>
          <w:color w:val="00B0F0"/>
          <w:sz w:val="22"/>
          <w:szCs w:val="22"/>
        </w:rPr>
        <w:t>.</w:t>
      </w:r>
      <w:r w:rsidRPr="006100DC">
        <w:rPr>
          <w:rFonts w:ascii="Arial Narrow" w:hAnsi="Arial Narrow"/>
          <w:b/>
          <w:sz w:val="22"/>
          <w:szCs w:val="22"/>
        </w:rPr>
        <w:t>2024</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r w:rsidRPr="00965A00">
        <w:rPr>
          <w:rFonts w:ascii="Arial Narrow" w:hAnsi="Arial Narrow"/>
          <w:b/>
          <w:sz w:val="22"/>
          <w:szCs w:val="22"/>
          <w:u w:val="single"/>
        </w:rPr>
        <w:t xml:space="preserve">PROTOKÓŁ ODBIORU POJAZDU PO NAPRAWIE </w:t>
      </w:r>
    </w:p>
    <w:p w:rsidR="00C95D80" w:rsidRPr="00965A00" w:rsidRDefault="00C95D80" w:rsidP="00C95D80">
      <w:pPr>
        <w:jc w:val="center"/>
        <w:rPr>
          <w:rFonts w:ascii="Arial Narrow" w:hAnsi="Arial Narrow"/>
          <w:sz w:val="22"/>
          <w:szCs w:val="22"/>
        </w:rPr>
      </w:pPr>
      <w:r w:rsidRPr="00965A00">
        <w:rPr>
          <w:rFonts w:ascii="Arial Narrow" w:hAnsi="Arial Narrow"/>
          <w:b/>
          <w:sz w:val="22"/>
          <w:szCs w:val="22"/>
          <w:u w:val="single"/>
        </w:rPr>
        <w:t xml:space="preserve">/OBSŁUDZE TECHNICZNEJ </w:t>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 dnia _____________r.</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Przedstawiciele Zamawiającego:</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W obecności przedstawiciela Wykonawcy:</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rPr>
          <w:rFonts w:ascii="Arial Narrow" w:hAnsi="Arial Narrow"/>
          <w:sz w:val="22"/>
          <w:szCs w:val="22"/>
        </w:rPr>
      </w:pP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dokonali odbioru pojazdu marki ________________, nr rejestracyjny: _______________________</w:t>
      </w:r>
      <w:r w:rsidR="003B22CB">
        <w:rPr>
          <w:rFonts w:ascii="Arial Narrow" w:hAnsi="Arial Narrow"/>
          <w:sz w:val="22"/>
          <w:szCs w:val="22"/>
        </w:rPr>
        <w:t xml:space="preserve">____ po zrealizowanej naprawie </w:t>
      </w:r>
      <w:proofErr w:type="spellStart"/>
      <w:r w:rsidRPr="00965A00">
        <w:rPr>
          <w:rFonts w:ascii="Arial Narrow" w:hAnsi="Arial Narrow"/>
          <w:sz w:val="22"/>
          <w:szCs w:val="22"/>
        </w:rPr>
        <w:t>naprawie</w:t>
      </w:r>
      <w:proofErr w:type="spellEnd"/>
      <w:r w:rsidRPr="00965A00">
        <w:rPr>
          <w:rFonts w:ascii="Arial Narrow" w:hAnsi="Arial Narrow"/>
          <w:sz w:val="22"/>
          <w:szCs w:val="22"/>
        </w:rPr>
        <w:t xml:space="preserve"> bieżącej/obsłudze technicznej* w ramach postępowania o udzielenie zamówienia publicznego nr ZZP.2380</w:t>
      </w:r>
      <w:r w:rsidR="00930578" w:rsidRPr="00930578">
        <w:rPr>
          <w:rFonts w:ascii="Arial Narrow" w:hAnsi="Arial Narrow"/>
          <w:color w:val="00B0F0"/>
          <w:sz w:val="22"/>
          <w:szCs w:val="22"/>
        </w:rPr>
        <w:t>.</w:t>
      </w:r>
      <w:r w:rsidR="005D2FDB">
        <w:rPr>
          <w:rFonts w:ascii="Arial Narrow" w:hAnsi="Arial Narrow"/>
          <w:color w:val="00B0F0"/>
          <w:sz w:val="22"/>
          <w:szCs w:val="22"/>
        </w:rPr>
        <w:t>10</w:t>
      </w:r>
      <w:r w:rsidR="00D51619">
        <w:rPr>
          <w:rFonts w:ascii="Arial Narrow" w:hAnsi="Arial Narrow"/>
          <w:color w:val="00B0F0"/>
          <w:sz w:val="22"/>
          <w:szCs w:val="22"/>
        </w:rPr>
        <w:t>1</w:t>
      </w:r>
      <w:r w:rsidR="00930578" w:rsidRPr="00930578">
        <w:rPr>
          <w:rFonts w:ascii="Arial Narrow" w:hAnsi="Arial Narrow"/>
          <w:color w:val="00B0F0"/>
          <w:sz w:val="22"/>
          <w:szCs w:val="22"/>
        </w:rPr>
        <w:t>.</w:t>
      </w:r>
      <w:r w:rsidRPr="00965A00">
        <w:rPr>
          <w:rFonts w:ascii="Arial Narrow" w:hAnsi="Arial Narrow"/>
          <w:sz w:val="22"/>
          <w:szCs w:val="22"/>
        </w:rPr>
        <w:t>2024 (zlecenie nr _____________z dnia___________________).</w:t>
      </w: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pojazdu do kosztorysowania (wypełnia jednostka użytkująca pojazd)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kosztorysu naprawy do akceptacji (wypełnia Wydział transportu)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tabs>
          <w:tab w:val="left" w:pos="0"/>
        </w:tabs>
        <w:ind w:left="0"/>
        <w:rPr>
          <w:rFonts w:ascii="Arial Narrow" w:hAnsi="Arial Narrow"/>
          <w:sz w:val="22"/>
          <w:szCs w:val="22"/>
        </w:rPr>
      </w:pPr>
      <w:r w:rsidRPr="00965A00">
        <w:rPr>
          <w:rFonts w:ascii="Arial Narrow" w:hAnsi="Arial Narrow"/>
          <w:sz w:val="22"/>
          <w:szCs w:val="22"/>
        </w:rPr>
        <w:t>Podpisy przedstawicieli Zamawiającego:</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 xml:space="preserve">   Podpis przedstawiciela Wykonawcy:</w:t>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tabs>
          <w:tab w:val="left" w:pos="0"/>
        </w:tabs>
        <w:rPr>
          <w:rFonts w:ascii="Arial Narrow" w:hAnsi="Arial Narrow"/>
          <w:sz w:val="22"/>
          <w:szCs w:val="22"/>
        </w:rPr>
      </w:pPr>
    </w:p>
    <w:p w:rsidR="00C95D80" w:rsidRPr="00965A00" w:rsidRDefault="00C95D80" w:rsidP="00C95D80">
      <w:pPr>
        <w:tabs>
          <w:tab w:val="left" w:pos="0"/>
        </w:tabs>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__________________________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u w:val="single"/>
        </w:rPr>
        <w:t xml:space="preserve">Załączniki </w:t>
      </w:r>
    </w:p>
    <w:p w:rsidR="00C95D80" w:rsidRPr="00965A00" w:rsidRDefault="00C95D80" w:rsidP="004C5479">
      <w:pPr>
        <w:numPr>
          <w:ilvl w:val="1"/>
          <w:numId w:val="64"/>
        </w:numPr>
        <w:tabs>
          <w:tab w:val="clear" w:pos="1080"/>
          <w:tab w:val="left" w:pos="284"/>
          <w:tab w:val="num" w:pos="1920"/>
        </w:tabs>
        <w:ind w:left="1920" w:hanging="1920"/>
        <w:contextualSpacing w:val="0"/>
        <w:rPr>
          <w:rFonts w:ascii="Arial Narrow" w:hAnsi="Arial Narrow"/>
          <w:sz w:val="22"/>
          <w:szCs w:val="22"/>
        </w:rPr>
      </w:pPr>
      <w:r w:rsidRPr="00965A00">
        <w:rPr>
          <w:rFonts w:ascii="Arial Narrow" w:hAnsi="Arial Narrow"/>
          <w:sz w:val="22"/>
          <w:szCs w:val="22"/>
        </w:rPr>
        <w:t>Zaświadczenie o przeprowadzonym badaniu technicznym (jeśli jest wymagane)</w:t>
      </w:r>
    </w:p>
    <w:p w:rsidR="00C95D80" w:rsidRPr="00965A00" w:rsidRDefault="00C95D80" w:rsidP="00C95D80">
      <w:pPr>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 niepotrzebne skreślić</w:t>
      </w: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tabs>
          <w:tab w:val="left" w:pos="1540"/>
        </w:tabs>
        <w:ind w:left="0"/>
      </w:pPr>
      <w:r w:rsidRPr="00965A00">
        <w:rPr>
          <w:rFonts w:ascii="Verdana" w:hAnsi="Verdana" w:cs="Cambria"/>
          <w:sz w:val="17"/>
          <w:szCs w:val="17"/>
        </w:rPr>
        <w:tab/>
      </w:r>
    </w:p>
    <w:p w:rsidR="00C95D80" w:rsidRPr="00965A00" w:rsidRDefault="00C95D80" w:rsidP="00C95D80">
      <w:pPr>
        <w:tabs>
          <w:tab w:val="left" w:pos="1540"/>
        </w:tabs>
      </w:pPr>
      <w:r w:rsidRPr="00965A00">
        <w:rPr>
          <w:rFonts w:ascii="Cambria" w:hAnsi="Cambria" w:cs="Cambria"/>
        </w:rPr>
        <w:tab/>
      </w:r>
    </w:p>
    <w:p w:rsidR="00C95D80" w:rsidRDefault="00C95D80" w:rsidP="00C95D80">
      <w:pPr>
        <w:tabs>
          <w:tab w:val="left" w:pos="1540"/>
        </w:tabs>
        <w:ind w:left="0"/>
        <w:rPr>
          <w:rFonts w:ascii="Cambria" w:hAnsi="Cambria" w:cs="Cambria"/>
        </w:rPr>
      </w:pPr>
    </w:p>
    <w:p w:rsidR="00D34C78" w:rsidRDefault="00D34C78" w:rsidP="00D34C78">
      <w:pPr>
        <w:tabs>
          <w:tab w:val="left" w:pos="4109"/>
        </w:tabs>
        <w:autoSpaceDE w:val="0"/>
        <w:ind w:left="0"/>
        <w:rPr>
          <w:rFonts w:ascii="Arial Narrow" w:hAnsi="Arial Narrow" w:cs="Cambria"/>
          <w:b/>
          <w:sz w:val="22"/>
          <w:szCs w:val="22"/>
        </w:rPr>
      </w:pPr>
    </w:p>
    <w:sectPr w:rsidR="00D34C78" w:rsidSect="00274D5F">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816" w:rsidRDefault="000C6816">
      <w:pPr>
        <w:suppressAutoHyphens w:val="0"/>
        <w:ind w:left="425" w:hanging="425"/>
        <w:contextualSpacing w:val="0"/>
        <w:jc w:val="both"/>
        <w:rPr>
          <w:lang w:eastAsia="pl-PL"/>
        </w:rPr>
      </w:pPr>
      <w:r>
        <w:rPr>
          <w:lang w:eastAsia="pl-PL"/>
        </w:rPr>
        <w:separator/>
      </w:r>
    </w:p>
  </w:endnote>
  <w:endnote w:type="continuationSeparator" w:id="0">
    <w:p w:rsidR="000C6816" w:rsidRDefault="000C6816">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nivers-PL">
    <w:panose1 w:val="00000000000000000000"/>
    <w:charset w:val="81"/>
    <w:family w:val="swiss"/>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Pr="00681630" w:rsidRDefault="00F0496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43</w:t>
    </w:r>
    <w:r w:rsidRPr="00681630">
      <w:rPr>
        <w:rFonts w:ascii="Arial Narrow" w:hAnsi="Arial Narrow"/>
      </w:rPr>
      <w:fldChar w:fldCharType="end"/>
    </w:r>
  </w:p>
  <w:p w:rsidR="00F0496A" w:rsidRPr="007319C7" w:rsidRDefault="00F0496A"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Pr="00EF4617" w:rsidRDefault="00F0496A">
    <w:pPr>
      <w:pStyle w:val="Stopka"/>
      <w:jc w:val="center"/>
      <w:rPr>
        <w:rFonts w:ascii="Arial Narrow" w:hAnsi="Arial Narrow"/>
      </w:rPr>
    </w:pPr>
  </w:p>
  <w:p w:rsidR="00F0496A" w:rsidRDefault="00F049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Pr="00002213" w:rsidRDefault="00F0496A">
    <w:pPr>
      <w:pStyle w:val="Stopka"/>
      <w:jc w:val="center"/>
      <w:rPr>
        <w:rFonts w:ascii="Arial Narrow" w:hAnsi="Arial Narrow"/>
      </w:rPr>
    </w:pPr>
  </w:p>
  <w:p w:rsidR="00F0496A" w:rsidRDefault="00F04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816" w:rsidRDefault="000C6816">
      <w:pPr>
        <w:suppressAutoHyphens w:val="0"/>
        <w:ind w:left="425" w:hanging="425"/>
        <w:contextualSpacing w:val="0"/>
        <w:jc w:val="both"/>
        <w:rPr>
          <w:lang w:eastAsia="pl-PL"/>
        </w:rPr>
      </w:pPr>
      <w:r>
        <w:rPr>
          <w:lang w:eastAsia="pl-PL"/>
        </w:rPr>
        <w:separator/>
      </w:r>
    </w:p>
  </w:footnote>
  <w:footnote w:type="continuationSeparator" w:id="0">
    <w:p w:rsidR="000C6816" w:rsidRDefault="000C6816">
      <w:pPr>
        <w:suppressAutoHyphens w:val="0"/>
        <w:ind w:left="425" w:hanging="425"/>
        <w:contextualSpacing w:val="0"/>
        <w:jc w:val="both"/>
        <w:rPr>
          <w:lang w:eastAsia="pl-PL"/>
        </w:rPr>
      </w:pPr>
      <w:r>
        <w:rPr>
          <w:lang w:eastAsia="pl-PL"/>
        </w:rPr>
        <w:continuationSeparator/>
      </w:r>
    </w:p>
  </w:footnote>
  <w:footnote w:id="1">
    <w:p w:rsidR="00F0496A" w:rsidRDefault="00F0496A"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F0496A" w:rsidRDefault="00F0496A"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F0496A" w:rsidRDefault="00F0496A"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F0496A" w:rsidRDefault="00F0496A" w:rsidP="00582B17">
      <w:pPr>
        <w:pStyle w:val="Tekstprzypisudolnego"/>
        <w:tabs>
          <w:tab w:val="left" w:pos="142"/>
        </w:tabs>
        <w:ind w:left="142" w:hanging="142"/>
      </w:pPr>
      <w:r>
        <w:rPr>
          <w:rStyle w:val="Odwoanieprzypisudolnego"/>
          <w:rFonts w:ascii="Arial Narrow" w:hAnsi="Arial Narrow"/>
          <w:sz w:val="18"/>
        </w:rPr>
        <w:t>1</w:t>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rsidR="00F0496A" w:rsidRDefault="00F0496A" w:rsidP="00582B17">
      <w:pPr>
        <w:tabs>
          <w:tab w:val="left" w:pos="142"/>
        </w:tabs>
        <w:suppressAutoHyphens w:val="0"/>
        <w:ind w:left="142" w:hanging="142"/>
        <w:contextualSpacing w:val="0"/>
        <w:jc w:val="both"/>
        <w:rPr>
          <w:rFonts w:ascii="Arial Narrow" w:hAnsi="Arial Narrow" w:cs="Calibri"/>
          <w:b/>
          <w:color w:val="000000"/>
          <w:sz w:val="17"/>
          <w:szCs w:val="17"/>
          <w:lang w:eastAsia="pl-PL"/>
        </w:rPr>
      </w:pPr>
      <w:r>
        <w:rPr>
          <w:rFonts w:ascii="Arial Narrow" w:hAnsi="Arial Narrow"/>
          <w:sz w:val="17"/>
          <w:szCs w:val="17"/>
          <w:vertAlign w:val="superscript"/>
          <w:lang w:eastAsia="pl-PL"/>
        </w:rPr>
        <w:t>2</w:t>
      </w:r>
      <w:r>
        <w:rPr>
          <w:rFonts w:ascii="Arial Narrow" w:hAnsi="Arial Narrow" w:cs="Calibri"/>
          <w:color w:val="000000"/>
          <w:sz w:val="17"/>
          <w:szCs w:val="17"/>
          <w:lang w:eastAsia="pl-PL"/>
        </w:rPr>
        <w:t xml:space="preserve"> </w:t>
      </w:r>
      <w:r>
        <w:rPr>
          <w:rFonts w:ascii="Arial Narrow" w:hAnsi="Arial Narrow" w:cs="Calibri"/>
          <w:color w:val="000000"/>
          <w:sz w:val="17"/>
          <w:szCs w:val="17"/>
          <w:lang w:eastAsia="pl-PL"/>
        </w:rPr>
        <w:tab/>
        <w:t xml:space="preserve">we właściwe pole </w:t>
      </w:r>
      <w:r>
        <w:rPr>
          <w:rFonts w:ascii="Arial Narrow" w:hAnsi="Arial Narrow" w:cs="Calibri"/>
          <w:color w:val="000000"/>
          <w:sz w:val="17"/>
          <w:szCs w:val="16"/>
          <w:lang w:eastAsia="pl-PL"/>
        </w:rPr>
        <w:sym w:font="Symbol" w:char="F0A0"/>
      </w:r>
      <w:r>
        <w:rPr>
          <w:rFonts w:ascii="Arial Narrow" w:hAnsi="Arial Narrow" w:cs="Calibri"/>
          <w:color w:val="000000"/>
          <w:sz w:val="17"/>
          <w:szCs w:val="17"/>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F0496A" w:rsidRDefault="00F0496A"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F0496A" w:rsidRDefault="00F0496A"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F0496A" w:rsidRDefault="00F0496A" w:rsidP="008C2B85">
      <w:pPr>
        <w:numPr>
          <w:ilvl w:val="0"/>
          <w:numId w:val="20"/>
        </w:numPr>
        <w:ind w:left="426" w:hanging="284"/>
        <w:jc w:val="both"/>
      </w:pPr>
      <w:r>
        <w:rPr>
          <w:rFonts w:ascii="Arial Narrow" w:hAnsi="Arial Narrow" w:cs="Calibri"/>
          <w:b/>
          <w:color w:val="000000"/>
          <w:sz w:val="17"/>
          <w:szCs w:val="17"/>
        </w:rPr>
        <w:t>średnie przedsiębiorstwo</w:t>
      </w:r>
      <w:r>
        <w:rPr>
          <w:rFonts w:ascii="Arial Narrow" w:hAnsi="Arial Narrow" w:cs="Calibri"/>
          <w:color w:val="000000"/>
          <w:sz w:val="17"/>
          <w:szCs w:val="17"/>
        </w:rPr>
        <w:t>: przedsiębiorstwo, które nie są mikroprzedsiębiorstwami ani małymi przedsiębiorstwami</w:t>
      </w:r>
      <w:r>
        <w:rPr>
          <w:rFonts w:ascii="Arial Narrow" w:hAnsi="Arial Narrow" w:cs="Calibri"/>
          <w:b/>
          <w:color w:val="000000"/>
          <w:sz w:val="17"/>
          <w:szCs w:val="17"/>
        </w:rPr>
        <w:t xml:space="preserve"> i </w:t>
      </w:r>
      <w:r>
        <w:rPr>
          <w:rFonts w:ascii="Arial Narrow" w:hAnsi="Arial Narrow" w:cs="Calibri"/>
          <w:color w:val="000000"/>
          <w:sz w:val="17"/>
          <w:szCs w:val="17"/>
        </w:rPr>
        <w:t xml:space="preserve">które zatrudnia mniej niż 250 osób </w:t>
      </w:r>
      <w:r>
        <w:rPr>
          <w:rFonts w:ascii="Arial Narrow" w:hAnsi="Arial Narrow" w:cs="Calibri"/>
          <w:color w:val="000000"/>
          <w:sz w:val="17"/>
          <w:szCs w:val="17"/>
        </w:rPr>
        <w:br/>
        <w:t>i którego roczny obrót nie przekracza 50 milionów EUR lub całkowity bilans roczny nie przekracza 43 milionów EUR.</w:t>
      </w:r>
    </w:p>
  </w:footnote>
  <w:footnote w:id="6">
    <w:p w:rsidR="00F0496A" w:rsidRPr="00930578" w:rsidRDefault="00F0496A" w:rsidP="00930578">
      <w:pPr>
        <w:pStyle w:val="Tekstprzypisudolnego"/>
        <w:ind w:left="142" w:hanging="142"/>
        <w:rPr>
          <w:rFonts w:ascii="Arial Narrow" w:hAnsi="Arial Narrow"/>
          <w:sz w:val="18"/>
        </w:rPr>
      </w:pPr>
      <w:r w:rsidRPr="00930578">
        <w:rPr>
          <w:rStyle w:val="Odwoanieprzypisudolnego"/>
          <w:rFonts w:ascii="Arial Narrow" w:hAnsi="Arial Narrow"/>
          <w:sz w:val="18"/>
        </w:rPr>
        <w:footnoteRef/>
      </w:r>
      <w:r w:rsidRPr="00930578">
        <w:rPr>
          <w:rFonts w:ascii="Arial Narrow" w:hAnsi="Arial Narrow"/>
          <w:sz w:val="18"/>
        </w:rPr>
        <w:t xml:space="preserve"> </w:t>
      </w:r>
      <w:r>
        <w:rPr>
          <w:rFonts w:ascii="Arial Narrow" w:hAnsi="Arial Narrow"/>
          <w:sz w:val="18"/>
        </w:rPr>
        <w:tab/>
      </w:r>
      <w:r w:rsidRPr="00930578">
        <w:rPr>
          <w:rFonts w:ascii="Arial Narrow" w:hAnsi="Arial Narrow"/>
          <w:sz w:val="18"/>
        </w:rPr>
        <w:t xml:space="preserve">należy wpisać nazwę miejscowości, </w:t>
      </w:r>
      <w:r>
        <w:rPr>
          <w:rFonts w:ascii="Arial Narrow" w:hAnsi="Arial Narrow"/>
          <w:sz w:val="18"/>
        </w:rPr>
        <w:t>w której położony jest warsztat pod rygorem odrzucenia oferty</w:t>
      </w:r>
    </w:p>
  </w:footnote>
  <w:footnote w:id="7">
    <w:p w:rsidR="00F0496A" w:rsidRDefault="00F0496A"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lub usunąć</w:t>
      </w:r>
    </w:p>
  </w:footnote>
  <w:footnote w:id="8">
    <w:p w:rsidR="00F0496A" w:rsidRDefault="00F0496A"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9">
    <w:p w:rsidR="00F0496A" w:rsidRDefault="00F0496A"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0">
    <w:p w:rsidR="00F0496A" w:rsidRDefault="00F0496A"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rsidR="00F0496A" w:rsidRDefault="00F0496A"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r>
        <w:rPr>
          <w:rFonts w:ascii="Arial Narrow" w:hAnsi="Arial Narrow"/>
          <w:sz w:val="18"/>
        </w:rPr>
        <w:t xml:space="preserve"> lub podmiot udostępniający zasoby</w:t>
      </w:r>
    </w:p>
  </w:footnote>
  <w:footnote w:id="12">
    <w:p w:rsidR="00F0496A" w:rsidRDefault="00F0496A"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3">
    <w:p w:rsidR="00F0496A" w:rsidRPr="00DD7746" w:rsidRDefault="00F0496A"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F0496A" w:rsidRPr="00DD7746" w:rsidRDefault="00F0496A"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0496A" w:rsidRPr="00D150CC" w:rsidRDefault="00F0496A"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 xml:space="preserve">beneficjentem rzeczywistym w rozumieniu ustawy z dnia 1 marca 2018 r. o przeciwdziałaniu praniu pieniędzy oraz finansowaniu terroryzmu (Dz.U. z 2023 r. poz. 1124, 1285, 1723, 1843, z 2024 r.: poz. </w:t>
      </w:r>
      <w:r w:rsidRPr="00F0496A">
        <w:rPr>
          <w:rFonts w:ascii="Arial Narrow" w:hAnsi="Arial Narrow" w:cs="Arial"/>
          <w:sz w:val="18"/>
          <w:szCs w:val="18"/>
          <w:lang w:eastAsia="pl-PL"/>
        </w:rPr>
        <w:t xml:space="preserve">850 i 1222) </w:t>
      </w:r>
      <w:r w:rsidRPr="00D150CC">
        <w:rPr>
          <w:rFonts w:ascii="Arial Narrow" w:hAnsi="Arial Narrow" w:cs="Arial"/>
          <w:sz w:val="18"/>
          <w:szCs w:val="18"/>
          <w:lang w:eastAsia="pl-PL"/>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0496A" w:rsidRDefault="00F0496A"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F0496A" w:rsidRDefault="00F0496A"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r>
        <w:rPr>
          <w:rFonts w:ascii="Arial Narrow" w:hAnsi="Arial Narrow"/>
          <w:sz w:val="18"/>
          <w:szCs w:val="18"/>
          <w:u w:val="single"/>
        </w:rPr>
        <w:t xml:space="preserve"> lub podmiot udostępniający zasoby</w:t>
      </w:r>
    </w:p>
  </w:footnote>
  <w:footnote w:id="15">
    <w:p w:rsidR="00F0496A" w:rsidRDefault="00F0496A" w:rsidP="00930578">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w:t>
      </w:r>
    </w:p>
  </w:footnote>
  <w:footnote w:id="16">
    <w:p w:rsidR="00F0496A" w:rsidRPr="00930578" w:rsidRDefault="00F0496A">
      <w:pPr>
        <w:pStyle w:val="Tekstprzypisudolnego"/>
        <w:rPr>
          <w:rFonts w:ascii="Arial Narrow" w:hAnsi="Arial Narrow"/>
          <w:sz w:val="18"/>
          <w:szCs w:val="18"/>
        </w:rPr>
      </w:pPr>
      <w:r w:rsidRPr="00930578">
        <w:rPr>
          <w:rStyle w:val="Odwoanieprzypisudolnego"/>
          <w:rFonts w:ascii="Arial Narrow" w:hAnsi="Arial Narrow"/>
          <w:sz w:val="18"/>
          <w:szCs w:val="18"/>
        </w:rPr>
        <w:footnoteRef/>
      </w:r>
      <w:r w:rsidRPr="00930578">
        <w:rPr>
          <w:rFonts w:ascii="Arial Narrow" w:hAnsi="Arial Narrow"/>
          <w:sz w:val="18"/>
          <w:szCs w:val="18"/>
        </w:rPr>
        <w:t xml:space="preserve"> niepotrzebne skreślić lub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Pr="007743EF" w:rsidRDefault="00F0496A"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ZZP.2380.101</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Default="00F0496A" w:rsidP="00E36B54">
    <w:pPr>
      <w:pStyle w:val="Nagwek"/>
      <w:tabs>
        <w:tab w:val="clear" w:pos="4536"/>
        <w:tab w:val="clear" w:pos="9072"/>
        <w:tab w:val="left" w:pos="1170"/>
      </w:tabs>
    </w:pPr>
    <w:r>
      <w:tab/>
    </w:r>
    <w:r>
      <w:tab/>
    </w:r>
  </w:p>
  <w:p w:rsidR="00F0496A" w:rsidRDefault="00F0496A"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6A" w:rsidRPr="007743EF" w:rsidRDefault="00F0496A"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ZZP.2380.101.</w:t>
    </w:r>
    <w:r w:rsidRPr="00616977">
      <w:rPr>
        <w:rFonts w:ascii="Arial Narrow" w:hAnsi="Arial Narrow"/>
        <w:b/>
        <w:bCs/>
        <w:sz w:val="22"/>
        <w:szCs w:val="22"/>
      </w:rPr>
      <w:t>202</w:t>
    </w:r>
    <w:r>
      <w:rPr>
        <w:rFonts w:ascii="Arial Narrow" w:hAnsi="Arial Narrow"/>
        <w:b/>
        <w:bCs/>
        <w:sz w:val="22"/>
        <w:szCs w:val="22"/>
      </w:rPr>
      <w:t>4</w:t>
    </w:r>
  </w:p>
  <w:p w:rsidR="00F0496A" w:rsidRPr="00EF40AF" w:rsidRDefault="00F0496A"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2F045A"/>
    <w:multiLevelType w:val="hybridMultilevel"/>
    <w:tmpl w:val="23362EA2"/>
    <w:lvl w:ilvl="0" w:tplc="51523BC0">
      <w:start w:val="1"/>
      <w:numFmt w:val="decimal"/>
      <w:lvlText w:val="%1)"/>
      <w:lvlJc w:val="left"/>
      <w:pPr>
        <w:ind w:left="720" w:hanging="360"/>
      </w:pPr>
      <w:rPr>
        <w:rFonts w:ascii="Arial Narrow" w:hAnsi="Arial Narrow" w:hint="default"/>
        <w:strike w:val="0"/>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0E784105"/>
    <w:multiLevelType w:val="hybridMultilevel"/>
    <w:tmpl w:val="A2B68F9A"/>
    <w:lvl w:ilvl="0" w:tplc="868A0726">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0F64354D"/>
    <w:multiLevelType w:val="multilevel"/>
    <w:tmpl w:val="E5860BEC"/>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0"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71"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C21564F"/>
    <w:multiLevelType w:val="hybridMultilevel"/>
    <w:tmpl w:val="CC0201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1F4E32C1"/>
    <w:multiLevelType w:val="hybridMultilevel"/>
    <w:tmpl w:val="281870F8"/>
    <w:lvl w:ilvl="0" w:tplc="9A985498">
      <w:start w:val="1"/>
      <w:numFmt w:val="decimal"/>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6"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1FAE03A1"/>
    <w:multiLevelType w:val="hybridMultilevel"/>
    <w:tmpl w:val="66E6DF4C"/>
    <w:lvl w:ilvl="0" w:tplc="0896CDF2">
      <w:start w:val="1"/>
      <w:numFmt w:val="decimal"/>
      <w:lvlText w:val="%1."/>
      <w:lvlJc w:val="left"/>
      <w:pPr>
        <w:ind w:left="786" w:hanging="360"/>
      </w:pPr>
      <w:rPr>
        <w:rFonts w:ascii="Arial Narrow" w:hAnsi="Arial Narrow"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15:restartNumberingAfterBreak="0">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2"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3" w15:restartNumberingAfterBreak="0">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94"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2BF2233A"/>
    <w:multiLevelType w:val="multilevel"/>
    <w:tmpl w:val="4754C07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0060F76"/>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00"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1"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4" w15:restartNumberingAfterBreak="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C762DF0"/>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7"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2"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8" w15:restartNumberingAfterBreak="0">
    <w:nsid w:val="47861ECB"/>
    <w:multiLevelType w:val="multilevel"/>
    <w:tmpl w:val="01265094"/>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9" w15:restartNumberingAfterBreak="0">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30"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2" w15:restartNumberingAfterBreak="0">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3"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15C6B3C"/>
    <w:multiLevelType w:val="multilevel"/>
    <w:tmpl w:val="DAB033D2"/>
    <w:lvl w:ilvl="0">
      <w:start w:val="1"/>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8"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9"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0" w15:restartNumberingAfterBreak="0">
    <w:nsid w:val="530C482E"/>
    <w:multiLevelType w:val="hybridMultilevel"/>
    <w:tmpl w:val="ACC8029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1"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562E66F3"/>
    <w:multiLevelType w:val="hybridMultilevel"/>
    <w:tmpl w:val="20F0EDC6"/>
    <w:lvl w:ilvl="0" w:tplc="C9F6685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7" w15:restartNumberingAfterBreak="0">
    <w:nsid w:val="589C2C06"/>
    <w:multiLevelType w:val="multilevel"/>
    <w:tmpl w:val="82ACA91C"/>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sz w:val="22"/>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48"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50"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53" w15:restartNumberingAfterBreak="0">
    <w:nsid w:val="5E0F3714"/>
    <w:multiLevelType w:val="multilevel"/>
    <w:tmpl w:val="A33CE41E"/>
    <w:name w:val="WW8Num693"/>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54"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57" w15:restartNumberingAfterBreak="0">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885997"/>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2" w15:restartNumberingAfterBreak="0">
    <w:nsid w:val="68084B11"/>
    <w:multiLevelType w:val="singleLevel"/>
    <w:tmpl w:val="7A7A3FEE"/>
    <w:lvl w:ilvl="0">
      <w:start w:val="1"/>
      <w:numFmt w:val="decimal"/>
      <w:lvlText w:val="%1."/>
      <w:lvlJc w:val="left"/>
      <w:pPr>
        <w:ind w:left="360" w:hanging="360"/>
      </w:pPr>
      <w:rPr>
        <w:rFonts w:ascii="Arial Narrow" w:eastAsia="Univers-PL" w:hAnsi="Arial Narrow" w:hint="default"/>
        <w:b w:val="0"/>
        <w:sz w:val="22"/>
        <w:szCs w:val="22"/>
      </w:rPr>
    </w:lvl>
  </w:abstractNum>
  <w:abstractNum w:abstractNumId="163" w15:restartNumberingAfterBreak="0">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4"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2" w15:restartNumberingAfterBreak="0">
    <w:nsid w:val="6FED193B"/>
    <w:multiLevelType w:val="hybridMultilevel"/>
    <w:tmpl w:val="ED8241CC"/>
    <w:lvl w:ilvl="0" w:tplc="9A985498">
      <w:start w:val="1"/>
      <w:numFmt w:val="decimal"/>
      <w:lvlText w:val="%1)"/>
      <w:lvlJc w:val="left"/>
      <w:pPr>
        <w:ind w:left="1100" w:hanging="360"/>
      </w:pPr>
      <w:rPr>
        <w:rFonts w:hint="default"/>
        <w:b w:val="0"/>
        <w:sz w:val="22"/>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7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6125347"/>
    <w:multiLevelType w:val="hybridMultilevel"/>
    <w:tmpl w:val="798A4620"/>
    <w:lvl w:ilvl="0" w:tplc="2F66AEF2">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9" w15:restartNumberingAfterBreak="0">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81" w15:restartNumberingAfterBreak="0">
    <w:nsid w:val="77F669FC"/>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3"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8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6" w15:restartNumberingAfterBreak="0">
    <w:nsid w:val="7D0C0E3D"/>
    <w:multiLevelType w:val="multilevel"/>
    <w:tmpl w:val="840A06BE"/>
    <w:lvl w:ilvl="0">
      <w:start w:val="8"/>
      <w:numFmt w:val="decimal"/>
      <w:lvlText w:val="%1."/>
      <w:lvlJc w:val="left"/>
      <w:pPr>
        <w:ind w:left="360" w:hanging="360"/>
      </w:pPr>
      <w:rPr>
        <w:rFonts w:hint="default"/>
        <w:color w:val="auto"/>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87" w15:restartNumberingAfterBreak="0">
    <w:nsid w:val="7D81134B"/>
    <w:multiLevelType w:val="hybridMultilevel"/>
    <w:tmpl w:val="9EF4A0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8"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1"/>
  </w:num>
  <w:num w:numId="2">
    <w:abstractNumId w:val="144"/>
  </w:num>
  <w:num w:numId="3">
    <w:abstractNumId w:val="95"/>
  </w:num>
  <w:num w:numId="4">
    <w:abstractNumId w:val="73"/>
  </w:num>
  <w:num w:numId="5">
    <w:abstractNumId w:val="69"/>
  </w:num>
  <w:num w:numId="6">
    <w:abstractNumId w:val="112"/>
  </w:num>
  <w:num w:numId="7">
    <w:abstractNumId w:val="123"/>
  </w:num>
  <w:num w:numId="8">
    <w:abstractNumId w:val="65"/>
  </w:num>
  <w:num w:numId="9">
    <w:abstractNumId w:val="85"/>
  </w:num>
  <w:num w:numId="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86"/>
  </w:num>
  <w:num w:numId="18">
    <w:abstractNumId w:val="109"/>
  </w:num>
  <w:num w:numId="19">
    <w:abstractNumId w:val="152"/>
  </w:num>
  <w:num w:numId="2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4"/>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7"/>
  </w:num>
  <w:num w:numId="26">
    <w:abstractNumId w:val="99"/>
  </w:num>
  <w:num w:numId="27">
    <w:abstractNumId w:val="147"/>
  </w:num>
  <w:num w:numId="28">
    <w:abstractNumId w:val="186"/>
  </w:num>
  <w:num w:numId="29">
    <w:abstractNumId w:val="84"/>
  </w:num>
  <w:num w:numId="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48"/>
  </w:num>
  <w:num w:numId="35">
    <w:abstractNumId w:val="104"/>
  </w:num>
  <w:num w:numId="36">
    <w:abstractNumId w:val="156"/>
  </w:num>
  <w:num w:numId="37">
    <w:abstractNumId w:val="162"/>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9"/>
  </w:num>
  <w:num w:numId="4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num>
  <w:num w:numId="4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179"/>
  </w:num>
  <w:num w:numId="50">
    <w:abstractNumId w:val="163"/>
  </w:num>
  <w:num w:numId="51">
    <w:abstractNumId w:val="132"/>
  </w:num>
  <w:num w:numId="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181"/>
  </w:num>
  <w:num w:numId="56">
    <w:abstractNumId w:val="106"/>
  </w:num>
  <w:num w:numId="57">
    <w:abstractNumId w:val="142"/>
  </w:num>
  <w:num w:numId="58">
    <w:abstractNumId w:val="128"/>
  </w:num>
  <w:num w:numId="59">
    <w:abstractNumId w:val="172"/>
  </w:num>
  <w:num w:numId="60">
    <w:abstractNumId w:val="77"/>
  </w:num>
  <w:num w:numId="61">
    <w:abstractNumId w:val="187"/>
  </w:num>
  <w:num w:numId="62">
    <w:abstractNumId w:val="177"/>
  </w:num>
  <w:num w:numId="63">
    <w:abstractNumId w:val="64"/>
  </w:num>
  <w:num w:numId="64">
    <w:abstractNumId w:val="11"/>
  </w:num>
  <w:num w:numId="65">
    <w:abstractNumId w:val="60"/>
  </w:num>
  <w:num w:numId="66">
    <w:abstractNumId w:val="140"/>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78C"/>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CB4"/>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4C0F"/>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3BB"/>
    <w:rsid w:val="00043641"/>
    <w:rsid w:val="00043ABF"/>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4F2A"/>
    <w:rsid w:val="000551A2"/>
    <w:rsid w:val="0005528A"/>
    <w:rsid w:val="00055CE1"/>
    <w:rsid w:val="00056052"/>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E6B"/>
    <w:rsid w:val="000653D7"/>
    <w:rsid w:val="00065778"/>
    <w:rsid w:val="000659E4"/>
    <w:rsid w:val="000659F1"/>
    <w:rsid w:val="00065D7F"/>
    <w:rsid w:val="00066545"/>
    <w:rsid w:val="0006654C"/>
    <w:rsid w:val="00066670"/>
    <w:rsid w:val="00066AEA"/>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E31"/>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579"/>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2B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47B"/>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816"/>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01"/>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28D"/>
    <w:rsid w:val="00105771"/>
    <w:rsid w:val="00106A57"/>
    <w:rsid w:val="00106A5C"/>
    <w:rsid w:val="00106CAF"/>
    <w:rsid w:val="00106FFE"/>
    <w:rsid w:val="00107104"/>
    <w:rsid w:val="001071F9"/>
    <w:rsid w:val="001076C7"/>
    <w:rsid w:val="001078B2"/>
    <w:rsid w:val="00107945"/>
    <w:rsid w:val="00107986"/>
    <w:rsid w:val="00107A79"/>
    <w:rsid w:val="00107CB6"/>
    <w:rsid w:val="00107D6C"/>
    <w:rsid w:val="00110E7D"/>
    <w:rsid w:val="001111A8"/>
    <w:rsid w:val="001114A7"/>
    <w:rsid w:val="0011175C"/>
    <w:rsid w:val="00111907"/>
    <w:rsid w:val="00111B9E"/>
    <w:rsid w:val="00111D79"/>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88A"/>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594"/>
    <w:rsid w:val="00143958"/>
    <w:rsid w:val="00143AE4"/>
    <w:rsid w:val="00143D81"/>
    <w:rsid w:val="0014407C"/>
    <w:rsid w:val="00144150"/>
    <w:rsid w:val="0014461F"/>
    <w:rsid w:val="00144758"/>
    <w:rsid w:val="00144762"/>
    <w:rsid w:val="001447AC"/>
    <w:rsid w:val="00145127"/>
    <w:rsid w:val="001454AD"/>
    <w:rsid w:val="00145619"/>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2BC"/>
    <w:rsid w:val="0016643C"/>
    <w:rsid w:val="0016644A"/>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17"/>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1C21"/>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0D5E"/>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1B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2E5"/>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430"/>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008"/>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62"/>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D5F"/>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4CC"/>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C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539"/>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347"/>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48A"/>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B92"/>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D3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2CB"/>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96C"/>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394"/>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5EF"/>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77CCB"/>
    <w:rsid w:val="00480085"/>
    <w:rsid w:val="00480208"/>
    <w:rsid w:val="004803DF"/>
    <w:rsid w:val="004804B7"/>
    <w:rsid w:val="004804BC"/>
    <w:rsid w:val="00480553"/>
    <w:rsid w:val="004806A0"/>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96F"/>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107"/>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79"/>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4C1"/>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897"/>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2A9"/>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807"/>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2FDB"/>
    <w:rsid w:val="005D32AF"/>
    <w:rsid w:val="005D3761"/>
    <w:rsid w:val="005D3AF8"/>
    <w:rsid w:val="005D3C06"/>
    <w:rsid w:val="005D3CBE"/>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EAE"/>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917"/>
    <w:rsid w:val="00654F76"/>
    <w:rsid w:val="0065536D"/>
    <w:rsid w:val="006559CC"/>
    <w:rsid w:val="00655A6B"/>
    <w:rsid w:val="00655C44"/>
    <w:rsid w:val="006560B0"/>
    <w:rsid w:val="0065630C"/>
    <w:rsid w:val="00656814"/>
    <w:rsid w:val="00656B7F"/>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8F6"/>
    <w:rsid w:val="006B1409"/>
    <w:rsid w:val="006B1423"/>
    <w:rsid w:val="006B19A1"/>
    <w:rsid w:val="006B1BF2"/>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A35"/>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1F4"/>
    <w:rsid w:val="00747504"/>
    <w:rsid w:val="00747FA7"/>
    <w:rsid w:val="00750000"/>
    <w:rsid w:val="0075058C"/>
    <w:rsid w:val="007505EE"/>
    <w:rsid w:val="0075062A"/>
    <w:rsid w:val="007506D6"/>
    <w:rsid w:val="007508BC"/>
    <w:rsid w:val="00750A95"/>
    <w:rsid w:val="00750DE6"/>
    <w:rsid w:val="007512B7"/>
    <w:rsid w:val="0075131F"/>
    <w:rsid w:val="0075155C"/>
    <w:rsid w:val="0075168A"/>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67698"/>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980"/>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1660"/>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199"/>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411"/>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AF8"/>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7B3"/>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930"/>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3AB"/>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6A7"/>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5F"/>
    <w:rsid w:val="008D60C7"/>
    <w:rsid w:val="008D6233"/>
    <w:rsid w:val="008D685A"/>
    <w:rsid w:val="008D6BD9"/>
    <w:rsid w:val="008D797A"/>
    <w:rsid w:val="008D7A12"/>
    <w:rsid w:val="008D7E30"/>
    <w:rsid w:val="008D7EDB"/>
    <w:rsid w:val="008E0002"/>
    <w:rsid w:val="008E04F1"/>
    <w:rsid w:val="008E08A2"/>
    <w:rsid w:val="008E0DC9"/>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578"/>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4D"/>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327"/>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C6C"/>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10"/>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2F6F"/>
    <w:rsid w:val="00A032D5"/>
    <w:rsid w:val="00A03865"/>
    <w:rsid w:val="00A03B0F"/>
    <w:rsid w:val="00A03C15"/>
    <w:rsid w:val="00A03F9B"/>
    <w:rsid w:val="00A0411C"/>
    <w:rsid w:val="00A041EC"/>
    <w:rsid w:val="00A04455"/>
    <w:rsid w:val="00A044C1"/>
    <w:rsid w:val="00A04695"/>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C8E"/>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A7A"/>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C50"/>
    <w:rsid w:val="00AA5D44"/>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31B"/>
    <w:rsid w:val="00AB371F"/>
    <w:rsid w:val="00AB3B52"/>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474"/>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686F"/>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9B5"/>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8B5"/>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272"/>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5AD"/>
    <w:rsid w:val="00BC7934"/>
    <w:rsid w:val="00BC79EB"/>
    <w:rsid w:val="00BC7BAE"/>
    <w:rsid w:val="00BC7C33"/>
    <w:rsid w:val="00BC7FCD"/>
    <w:rsid w:val="00BD05AE"/>
    <w:rsid w:val="00BD073B"/>
    <w:rsid w:val="00BD0FCD"/>
    <w:rsid w:val="00BD1106"/>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4EE"/>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4D2"/>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DCE"/>
    <w:rsid w:val="00C27E26"/>
    <w:rsid w:val="00C27E3C"/>
    <w:rsid w:val="00C3022E"/>
    <w:rsid w:val="00C304AC"/>
    <w:rsid w:val="00C30561"/>
    <w:rsid w:val="00C3062E"/>
    <w:rsid w:val="00C30729"/>
    <w:rsid w:val="00C30FE7"/>
    <w:rsid w:val="00C31003"/>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DA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D80"/>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1B76"/>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78"/>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C9C"/>
    <w:rsid w:val="00D50E49"/>
    <w:rsid w:val="00D50FCC"/>
    <w:rsid w:val="00D512D6"/>
    <w:rsid w:val="00D51619"/>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0E0B"/>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326"/>
    <w:rsid w:val="00D66768"/>
    <w:rsid w:val="00D676F9"/>
    <w:rsid w:val="00D67738"/>
    <w:rsid w:val="00D67835"/>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1EB"/>
    <w:rsid w:val="00DA72C4"/>
    <w:rsid w:val="00DA72E8"/>
    <w:rsid w:val="00DA7464"/>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91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AD7"/>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3A3"/>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91B"/>
    <w:rsid w:val="00F02932"/>
    <w:rsid w:val="00F02EE2"/>
    <w:rsid w:val="00F0305D"/>
    <w:rsid w:val="00F03107"/>
    <w:rsid w:val="00F03171"/>
    <w:rsid w:val="00F033F4"/>
    <w:rsid w:val="00F0355A"/>
    <w:rsid w:val="00F03A54"/>
    <w:rsid w:val="00F03D34"/>
    <w:rsid w:val="00F03E18"/>
    <w:rsid w:val="00F03F47"/>
    <w:rsid w:val="00F041C1"/>
    <w:rsid w:val="00F0496A"/>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66"/>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43A"/>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3E"/>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ACC"/>
    <w:rsid w:val="00FA0CD6"/>
    <w:rsid w:val="00FA1412"/>
    <w:rsid w:val="00FA1844"/>
    <w:rsid w:val="00FA186E"/>
    <w:rsid w:val="00FA2074"/>
    <w:rsid w:val="00FA210E"/>
    <w:rsid w:val="00FA2197"/>
    <w:rsid w:val="00FA2674"/>
    <w:rsid w:val="00FA27B7"/>
    <w:rsid w:val="00FA2BED"/>
    <w:rsid w:val="00FA2C1B"/>
    <w:rsid w:val="00FA2F8D"/>
    <w:rsid w:val="00FA323D"/>
    <w:rsid w:val="00FA3B5E"/>
    <w:rsid w:val="00FA3C30"/>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151"/>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CFC"/>
    <w:rsid w:val="00FF2D55"/>
    <w:rsid w:val="00FF3204"/>
    <w:rsid w:val="00FF348A"/>
    <w:rsid w:val="00FF3697"/>
    <w:rsid w:val="00FF3BA8"/>
    <w:rsid w:val="00FF3CDD"/>
    <w:rsid w:val="00FF4580"/>
    <w:rsid w:val="00FF4706"/>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86FFE"/>
  <w15:docId w15:val="{C8E1F77A-A1DA-481E-938D-86802C8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qFormat/>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qFormat/>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suppressAutoHyphens w:val="0"/>
      <w:ind w:left="0"/>
      <w:contextualSpacing w:val="0"/>
    </w:pPr>
    <w:rPr>
      <w:lang w:eastAsia="pl-PL"/>
    </w:rPr>
  </w:style>
  <w:style w:type="character" w:customStyle="1" w:styleId="TekstprzypisudolnegoZnak">
    <w:name w:val="Tekst przypisu dolnego Znak"/>
    <w:link w:val="Tekstprzypisudolnego"/>
    <w:uiPriority w:val="99"/>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3"/>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uiPriority w:val="34"/>
    <w:qFormat/>
    <w:rsid w:val="00DA78A0"/>
  </w:style>
  <w:style w:type="character" w:customStyle="1" w:styleId="AkapitzlistZnak">
    <w:name w:val="Akapit z listą Znak"/>
    <w:aliases w:val="Normal Znak,List Paragraph Znak,Normal1 Znak"/>
    <w:link w:val="Akapitzlist"/>
    <w:uiPriority w:val="34"/>
    <w:qFormat/>
    <w:locked/>
    <w:rsid w:val="00DA78A0"/>
    <w:rPr>
      <w:lang w:eastAsia="ar-SA"/>
    </w:rPr>
  </w:style>
  <w:style w:type="character" w:customStyle="1" w:styleId="Nierozpoznanawzmianka6">
    <w:name w:val="Nierozpoznana wzmianka6"/>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 w:type="paragraph" w:customStyle="1" w:styleId="Tekstkomentarza2">
    <w:name w:val="Tekst komentarza2"/>
    <w:basedOn w:val="Normalny"/>
    <w:rsid w:val="00B708B5"/>
    <w:pPr>
      <w:ind w:left="425" w:hanging="425"/>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736510209">
      <w:bodyDiv w:val="1"/>
      <w:marLeft w:val="0"/>
      <w:marRight w:val="0"/>
      <w:marTop w:val="0"/>
      <w:marBottom w:val="0"/>
      <w:divBdr>
        <w:top w:val="none" w:sz="0" w:space="0" w:color="auto"/>
        <w:left w:val="none" w:sz="0" w:space="0" w:color="auto"/>
        <w:bottom w:val="none" w:sz="0" w:space="0" w:color="auto"/>
        <w:right w:val="none" w:sz="0" w:space="0" w:color="auto"/>
      </w:divBdr>
    </w:div>
    <w:div w:id="1144008353">
      <w:bodyDiv w:val="1"/>
      <w:marLeft w:val="0"/>
      <w:marRight w:val="0"/>
      <w:marTop w:val="0"/>
      <w:marBottom w:val="0"/>
      <w:divBdr>
        <w:top w:val="none" w:sz="0" w:space="0" w:color="auto"/>
        <w:left w:val="none" w:sz="0" w:space="0" w:color="auto"/>
        <w:bottom w:val="none" w:sz="0" w:space="0" w:color="auto"/>
        <w:right w:val="none" w:sz="0" w:space="0" w:color="auto"/>
      </w:divBdr>
    </w:div>
    <w:div w:id="1495603158">
      <w:bodyDiv w:val="1"/>
      <w:marLeft w:val="0"/>
      <w:marRight w:val="0"/>
      <w:marTop w:val="0"/>
      <w:marBottom w:val="0"/>
      <w:divBdr>
        <w:top w:val="none" w:sz="0" w:space="0" w:color="auto"/>
        <w:left w:val="none" w:sz="0" w:space="0" w:color="auto"/>
        <w:bottom w:val="none" w:sz="0" w:space="0" w:color="auto"/>
        <w:right w:val="none" w:sz="0" w:space="0" w:color="auto"/>
      </w:divBdr>
    </w:div>
    <w:div w:id="2041739361">
      <w:bodyDiv w:val="1"/>
      <w:marLeft w:val="0"/>
      <w:marRight w:val="0"/>
      <w:marTop w:val="0"/>
      <w:marBottom w:val="0"/>
      <w:divBdr>
        <w:top w:val="none" w:sz="0" w:space="0" w:color="auto"/>
        <w:left w:val="none" w:sz="0" w:space="0" w:color="auto"/>
        <w:bottom w:val="none" w:sz="0" w:space="0" w:color="auto"/>
        <w:right w:val="none" w:sz="0" w:space="0" w:color="auto"/>
      </w:divBdr>
    </w:div>
    <w:div w:id="2120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lukasz.grzegorzewski@po.policja.gov.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od.kwp@po.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4297-F79F-4AD0-87B9-246CF992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18947</Words>
  <Characters>113686</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5</cp:revision>
  <cp:lastPrinted>2024-11-08T07:26:00Z</cp:lastPrinted>
  <dcterms:created xsi:type="dcterms:W3CDTF">2024-11-12T08:04:00Z</dcterms:created>
  <dcterms:modified xsi:type="dcterms:W3CDTF">2024-11-12T09:42:00Z</dcterms:modified>
</cp:coreProperties>
</file>