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3F" w:rsidRPr="007B2A94" w:rsidRDefault="00F27D89" w:rsidP="00683DB9">
      <w:pPr>
        <w:jc w:val="right"/>
        <w:rPr>
          <w:rFonts w:ascii="Arial" w:hAnsi="Arial" w:cs="Arial"/>
          <w:sz w:val="20"/>
          <w:szCs w:val="20"/>
        </w:rPr>
      </w:pPr>
      <w:r>
        <w:rPr>
          <w:rFonts w:ascii="Arial" w:hAnsi="Arial" w:cs="Arial"/>
          <w:sz w:val="20"/>
          <w:szCs w:val="20"/>
        </w:rPr>
        <w:t>Kołbaskowo, dn. 12</w:t>
      </w:r>
      <w:r w:rsidR="00B10ABC">
        <w:rPr>
          <w:rFonts w:ascii="Arial" w:hAnsi="Arial" w:cs="Arial"/>
          <w:sz w:val="20"/>
          <w:szCs w:val="20"/>
        </w:rPr>
        <w:t>.12</w:t>
      </w:r>
      <w:r w:rsidR="00E912A1" w:rsidRPr="007B2A94">
        <w:rPr>
          <w:rFonts w:ascii="Arial" w:hAnsi="Arial" w:cs="Arial"/>
          <w:sz w:val="20"/>
          <w:szCs w:val="20"/>
        </w:rPr>
        <w:t>.</w:t>
      </w:r>
      <w:r w:rsidR="00743F95">
        <w:rPr>
          <w:rFonts w:ascii="Arial" w:hAnsi="Arial" w:cs="Arial"/>
          <w:sz w:val="20"/>
          <w:szCs w:val="20"/>
        </w:rPr>
        <w:t>2024</w:t>
      </w:r>
      <w:r w:rsidR="00A52A2A" w:rsidRPr="007B2A94">
        <w:rPr>
          <w:rFonts w:ascii="Arial" w:hAnsi="Arial" w:cs="Arial"/>
          <w:sz w:val="20"/>
          <w:szCs w:val="20"/>
        </w:rPr>
        <w:t xml:space="preserve"> r.</w:t>
      </w:r>
    </w:p>
    <w:p w:rsidR="006701AF" w:rsidRPr="00A33961" w:rsidRDefault="006701AF" w:rsidP="00683DB9">
      <w:pPr>
        <w:jc w:val="right"/>
        <w:rPr>
          <w:rFonts w:ascii="Arial" w:hAnsi="Arial" w:cs="Arial"/>
          <w:sz w:val="20"/>
          <w:szCs w:val="20"/>
        </w:rPr>
      </w:pPr>
    </w:p>
    <w:p w:rsidR="00DB2F1A" w:rsidRDefault="00AC33A4" w:rsidP="00A52A2A">
      <w:pPr>
        <w:jc w:val="center"/>
        <w:rPr>
          <w:rFonts w:ascii="Arial" w:hAnsi="Arial" w:cs="Arial"/>
          <w:b/>
          <w:sz w:val="20"/>
          <w:szCs w:val="20"/>
        </w:rPr>
      </w:pPr>
      <w:r w:rsidRPr="00A33961">
        <w:rPr>
          <w:rFonts w:ascii="Arial" w:hAnsi="Arial" w:cs="Arial"/>
          <w:b/>
          <w:sz w:val="20"/>
          <w:szCs w:val="20"/>
        </w:rPr>
        <w:t xml:space="preserve">Zmiana Nr </w:t>
      </w:r>
      <w:r w:rsidR="00A95575">
        <w:rPr>
          <w:rFonts w:ascii="Arial" w:hAnsi="Arial" w:cs="Arial"/>
          <w:b/>
          <w:sz w:val="20"/>
          <w:szCs w:val="20"/>
        </w:rPr>
        <w:t>4</w:t>
      </w:r>
      <w:r w:rsidR="00A52A2A" w:rsidRPr="00A33961">
        <w:rPr>
          <w:rFonts w:ascii="Arial" w:hAnsi="Arial" w:cs="Arial"/>
          <w:b/>
          <w:sz w:val="20"/>
          <w:szCs w:val="20"/>
        </w:rPr>
        <w:t xml:space="preserve"> </w:t>
      </w:r>
      <w:r w:rsidR="00672589" w:rsidRPr="00A33961">
        <w:rPr>
          <w:rFonts w:ascii="Arial" w:hAnsi="Arial" w:cs="Arial"/>
          <w:b/>
          <w:sz w:val="20"/>
          <w:szCs w:val="20"/>
        </w:rPr>
        <w:t>do treści Specyfikacji</w:t>
      </w:r>
      <w:r w:rsidR="00A52A2A" w:rsidRPr="00A33961">
        <w:rPr>
          <w:rFonts w:ascii="Arial" w:hAnsi="Arial" w:cs="Arial"/>
          <w:b/>
          <w:sz w:val="20"/>
          <w:szCs w:val="20"/>
        </w:rPr>
        <w:t xml:space="preserve"> Warunków Zamówienia</w:t>
      </w:r>
      <w:r w:rsidR="00743F95">
        <w:rPr>
          <w:rFonts w:ascii="Arial" w:hAnsi="Arial" w:cs="Arial"/>
          <w:b/>
          <w:sz w:val="20"/>
          <w:szCs w:val="20"/>
        </w:rPr>
        <w:t xml:space="preserve"> </w:t>
      </w:r>
    </w:p>
    <w:p w:rsidR="00743F95" w:rsidRPr="00A33961" w:rsidRDefault="00743F95" w:rsidP="00A52A2A">
      <w:pPr>
        <w:jc w:val="center"/>
        <w:rPr>
          <w:rFonts w:ascii="Arial" w:hAnsi="Arial" w:cs="Arial"/>
          <w:b/>
          <w:sz w:val="20"/>
          <w:szCs w:val="20"/>
        </w:rPr>
      </w:pPr>
    </w:p>
    <w:p w:rsidR="00F65190" w:rsidRPr="00A33961" w:rsidRDefault="00C1405A" w:rsidP="00672589">
      <w:pPr>
        <w:jc w:val="both"/>
        <w:rPr>
          <w:rFonts w:ascii="Arial" w:hAnsi="Arial" w:cs="Arial"/>
          <w:b/>
          <w:sz w:val="20"/>
          <w:szCs w:val="20"/>
        </w:rPr>
      </w:pPr>
      <w:r w:rsidRPr="00A33961">
        <w:rPr>
          <w:rFonts w:ascii="Arial" w:hAnsi="Arial" w:cs="Arial"/>
          <w:sz w:val="20"/>
          <w:szCs w:val="20"/>
        </w:rPr>
        <w:t xml:space="preserve">w </w:t>
      </w:r>
      <w:r w:rsidR="00672589" w:rsidRPr="00A33961">
        <w:rPr>
          <w:rFonts w:ascii="Arial" w:hAnsi="Arial" w:cs="Arial"/>
          <w:sz w:val="20"/>
          <w:szCs w:val="20"/>
        </w:rPr>
        <w:t>postępowaniu przetargowym pn</w:t>
      </w:r>
      <w:r w:rsidR="00DB2F1A" w:rsidRPr="00A33961">
        <w:rPr>
          <w:rFonts w:ascii="Arial" w:hAnsi="Arial" w:cs="Arial"/>
          <w:sz w:val="20"/>
          <w:szCs w:val="20"/>
        </w:rPr>
        <w:t>.:</w:t>
      </w:r>
      <w:r w:rsidR="00DB2F1A" w:rsidRPr="00A33961">
        <w:rPr>
          <w:rFonts w:ascii="Arial" w:hAnsi="Arial" w:cs="Arial"/>
          <w:b/>
          <w:sz w:val="20"/>
          <w:szCs w:val="20"/>
        </w:rPr>
        <w:t xml:space="preserve"> „Świadczenie powszechnych usług pocztowych w obroci</w:t>
      </w:r>
      <w:r w:rsidR="00B10ABC">
        <w:rPr>
          <w:rFonts w:ascii="Arial" w:hAnsi="Arial" w:cs="Arial"/>
          <w:b/>
          <w:sz w:val="20"/>
          <w:szCs w:val="20"/>
        </w:rPr>
        <w:t xml:space="preserve">e krajowym i </w:t>
      </w:r>
      <w:r w:rsidR="00743F95">
        <w:rPr>
          <w:rFonts w:ascii="Arial" w:hAnsi="Arial" w:cs="Arial"/>
          <w:b/>
          <w:sz w:val="20"/>
          <w:szCs w:val="20"/>
        </w:rPr>
        <w:t>zagranicznym w 2025</w:t>
      </w:r>
      <w:r w:rsidR="00B10ABC">
        <w:rPr>
          <w:rFonts w:ascii="Arial" w:hAnsi="Arial" w:cs="Arial"/>
          <w:b/>
          <w:sz w:val="20"/>
          <w:szCs w:val="20"/>
        </w:rPr>
        <w:t xml:space="preserve"> roku dla Urzędu G</w:t>
      </w:r>
      <w:r w:rsidR="00DB2F1A" w:rsidRPr="00A33961">
        <w:rPr>
          <w:rFonts w:ascii="Arial" w:hAnsi="Arial" w:cs="Arial"/>
          <w:b/>
          <w:sz w:val="20"/>
          <w:szCs w:val="20"/>
        </w:rPr>
        <w:t>miny Kołbaskowo”.</w:t>
      </w:r>
    </w:p>
    <w:p w:rsidR="00DB2F1A" w:rsidRPr="00A33961" w:rsidRDefault="00DB2F1A" w:rsidP="00672589">
      <w:pPr>
        <w:jc w:val="both"/>
        <w:rPr>
          <w:rFonts w:ascii="Arial" w:hAnsi="Arial" w:cs="Arial"/>
          <w:b/>
          <w:sz w:val="20"/>
          <w:szCs w:val="20"/>
          <w:lang w:eastAsia="zh-CN"/>
        </w:rPr>
      </w:pPr>
    </w:p>
    <w:p w:rsidR="00A95575" w:rsidRPr="00A95575" w:rsidRDefault="00A95575" w:rsidP="00A95575">
      <w:pPr>
        <w:spacing w:line="240" w:lineRule="auto"/>
        <w:jc w:val="both"/>
        <w:rPr>
          <w:rFonts w:ascii="Arial" w:hAnsi="Arial" w:cs="Arial"/>
          <w:sz w:val="18"/>
          <w:szCs w:val="18"/>
        </w:rPr>
      </w:pPr>
      <w:r w:rsidRPr="00A95575">
        <w:rPr>
          <w:rFonts w:ascii="Arial" w:hAnsi="Arial" w:cs="Arial"/>
          <w:sz w:val="18"/>
          <w:szCs w:val="18"/>
        </w:rPr>
        <w:t>W związku z udzielonym odpowiedziami, poniżej dokonane zmiany</w:t>
      </w:r>
      <w:r w:rsidRPr="00A95575">
        <w:rPr>
          <w:rFonts w:ascii="Arial" w:hAnsi="Arial" w:cs="Arial"/>
          <w:sz w:val="18"/>
          <w:szCs w:val="18"/>
        </w:rPr>
        <w:t xml:space="preserve"> przez Zamawiającego:</w:t>
      </w:r>
      <w:r w:rsidRPr="00A95575">
        <w:rPr>
          <w:rFonts w:ascii="Arial" w:hAnsi="Arial" w:cs="Arial"/>
          <w:sz w:val="18"/>
          <w:szCs w:val="18"/>
        </w:rPr>
        <w:t xml:space="preserve">  </w:t>
      </w:r>
    </w:p>
    <w:p w:rsidR="00743F95" w:rsidRPr="004141A6" w:rsidRDefault="00743F95" w:rsidP="00743F95">
      <w:pPr>
        <w:pStyle w:val="Tekstkomentarza"/>
        <w:ind w:left="1305"/>
        <w:rPr>
          <w:rFonts w:ascii="Cambria" w:hAnsi="Cambria" w:cs="Arial"/>
          <w:bCs/>
          <w:sz w:val="21"/>
          <w:szCs w:val="21"/>
        </w:rPr>
      </w:pPr>
    </w:p>
    <w:p w:rsidR="00743F95" w:rsidRPr="00A95575" w:rsidRDefault="00A95575" w:rsidP="00743F95">
      <w:pPr>
        <w:pStyle w:val="Tekstkomentarza"/>
        <w:numPr>
          <w:ilvl w:val="0"/>
          <w:numId w:val="2"/>
        </w:numPr>
        <w:rPr>
          <w:rFonts w:ascii="Arial" w:hAnsi="Arial" w:cs="Arial"/>
          <w:bCs/>
          <w:sz w:val="18"/>
          <w:szCs w:val="18"/>
        </w:rPr>
      </w:pPr>
      <w:r w:rsidRPr="00A95575">
        <w:rPr>
          <w:rFonts w:ascii="Arial" w:eastAsia="Calibri" w:hAnsi="Arial" w:cs="Arial"/>
          <w:bCs/>
          <w:sz w:val="18"/>
          <w:szCs w:val="18"/>
        </w:rPr>
        <w:t xml:space="preserve">Załącznik nr 9 § 5 ust. 1 do </w:t>
      </w:r>
      <w:r w:rsidR="00743F95" w:rsidRPr="00A95575">
        <w:rPr>
          <w:rFonts w:ascii="Arial" w:eastAsia="Calibri" w:hAnsi="Arial" w:cs="Arial"/>
          <w:bCs/>
          <w:sz w:val="18"/>
          <w:szCs w:val="18"/>
        </w:rPr>
        <w:t>SWZ ulega zmianie</w:t>
      </w:r>
      <w:r w:rsidR="00836DCF">
        <w:rPr>
          <w:rFonts w:ascii="Arial" w:eastAsia="Calibri" w:hAnsi="Arial" w:cs="Arial"/>
          <w:bCs/>
          <w:sz w:val="18"/>
          <w:szCs w:val="18"/>
        </w:rPr>
        <w:t xml:space="preserve">, </w:t>
      </w:r>
      <w:r w:rsidRPr="00A95575">
        <w:rPr>
          <w:rFonts w:ascii="Arial" w:eastAsia="Calibri" w:hAnsi="Arial" w:cs="Arial"/>
          <w:bCs/>
          <w:sz w:val="18"/>
          <w:szCs w:val="18"/>
        </w:rPr>
        <w:t>otrzymuje brzmienie:</w:t>
      </w:r>
    </w:p>
    <w:p w:rsidR="00743F95" w:rsidRPr="004141A6" w:rsidRDefault="00743F95" w:rsidP="00743F95">
      <w:pPr>
        <w:pStyle w:val="Tekstkomentarza"/>
        <w:ind w:left="1305"/>
        <w:rPr>
          <w:rFonts w:ascii="Cambria" w:hAnsi="Cambria" w:cs="Arial"/>
          <w:bCs/>
          <w:sz w:val="21"/>
          <w:szCs w:val="21"/>
        </w:rPr>
      </w:pPr>
    </w:p>
    <w:p w:rsidR="00743F95" w:rsidRPr="00743F95" w:rsidRDefault="00743F95" w:rsidP="00743F95">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743F95" w:rsidRPr="00C65866" w:rsidRDefault="00A95575" w:rsidP="00743F95">
      <w:pPr>
        <w:spacing w:before="120"/>
        <w:ind w:left="709" w:hanging="709"/>
        <w:jc w:val="both"/>
        <w:rPr>
          <w:rFonts w:ascii="Cambria" w:hAnsi="Cambria"/>
          <w:sz w:val="21"/>
          <w:szCs w:val="21"/>
        </w:rPr>
      </w:pPr>
      <w:r>
        <w:rPr>
          <w:rFonts w:ascii="Arial" w:hAnsi="Arial" w:cs="Arial"/>
          <w:sz w:val="18"/>
          <w:szCs w:val="18"/>
        </w:rPr>
        <w:tab/>
      </w:r>
      <w:r>
        <w:rPr>
          <w:rFonts w:ascii="Arial" w:hAnsi="Arial" w:cs="Arial"/>
          <w:sz w:val="18"/>
          <w:szCs w:val="18"/>
        </w:rPr>
        <w:tab/>
      </w:r>
      <w:r>
        <w:rPr>
          <w:rFonts w:ascii="Arial" w:hAnsi="Arial" w:cs="Arial"/>
          <w:sz w:val="18"/>
          <w:szCs w:val="18"/>
        </w:rPr>
        <w:tab/>
        <w:t>„1.</w:t>
      </w:r>
      <w:r w:rsidRPr="00E36943">
        <w:rPr>
          <w:rFonts w:ascii="Arial" w:hAnsi="Arial" w:cs="Arial"/>
          <w:sz w:val="18"/>
          <w:szCs w:val="18"/>
        </w:rPr>
        <w:t xml:space="preserve">Wykonawca zobowiązuje się do przekazania Zamawiającemu niezwłocznie, jednak nie później niż </w:t>
      </w:r>
      <w:r>
        <w:rPr>
          <w:rFonts w:ascii="Arial" w:hAnsi="Arial" w:cs="Arial"/>
          <w:sz w:val="18"/>
          <w:szCs w:val="18"/>
        </w:rPr>
        <w:tab/>
      </w:r>
      <w:r>
        <w:rPr>
          <w:rFonts w:ascii="Arial" w:hAnsi="Arial" w:cs="Arial"/>
          <w:sz w:val="18"/>
          <w:szCs w:val="18"/>
        </w:rPr>
        <w:tab/>
      </w:r>
      <w:r w:rsidRPr="00E36943">
        <w:rPr>
          <w:rFonts w:ascii="Arial" w:hAnsi="Arial" w:cs="Arial"/>
          <w:sz w:val="18"/>
          <w:szCs w:val="18"/>
        </w:rPr>
        <w:t>w terminie 2 dni od dnia otrzymania żądania, wszystkich informacji dotyczących realizacji Umowy</w:t>
      </w:r>
      <w:r>
        <w:rPr>
          <w:rFonts w:ascii="Arial" w:hAnsi="Arial" w:cs="Arial"/>
          <w:sz w:val="18"/>
          <w:szCs w:val="18"/>
        </w:rPr>
        <w:t>”</w:t>
      </w:r>
    </w:p>
    <w:p w:rsidR="00743F95" w:rsidRDefault="00743F95" w:rsidP="00743F95">
      <w:pPr>
        <w:pStyle w:val="Akapitzlist"/>
        <w:spacing w:line="276" w:lineRule="auto"/>
        <w:ind w:left="1305"/>
        <w:jc w:val="both"/>
        <w:rPr>
          <w:rFonts w:ascii="Arial" w:hAnsi="Arial" w:cs="Arial"/>
          <w:sz w:val="18"/>
          <w:szCs w:val="18"/>
        </w:rPr>
      </w:pPr>
    </w:p>
    <w:p w:rsidR="00743F95" w:rsidRPr="003C7A04" w:rsidRDefault="00743F95" w:rsidP="00743F95">
      <w:pPr>
        <w:pStyle w:val="Akapitzlist"/>
        <w:spacing w:line="276" w:lineRule="auto"/>
        <w:ind w:left="1305"/>
        <w:jc w:val="both"/>
        <w:rPr>
          <w:rFonts w:ascii="Cambria" w:hAnsi="Cambria" w:cs="Arial"/>
          <w:b/>
          <w:u w:val="single"/>
        </w:rPr>
      </w:pPr>
      <w:r w:rsidRPr="003C7A04">
        <w:rPr>
          <w:rFonts w:ascii="Cambria" w:hAnsi="Cambria" w:cs="Arial"/>
          <w:b/>
          <w:u w:val="single"/>
        </w:rPr>
        <w:t>Otrzymuje brzmienie:</w:t>
      </w:r>
    </w:p>
    <w:p w:rsidR="00743F95" w:rsidRPr="00A95575" w:rsidRDefault="00743F95" w:rsidP="00A95575">
      <w:pPr>
        <w:spacing w:before="120"/>
        <w:ind w:left="709" w:hanging="709"/>
        <w:jc w:val="both"/>
        <w:rPr>
          <w:rFonts w:ascii="Cambria" w:hAnsi="Cambria"/>
          <w:sz w:val="21"/>
          <w:szCs w:val="21"/>
        </w:rPr>
      </w:pPr>
      <w:r w:rsidRPr="00743F95">
        <w:rPr>
          <w:rFonts w:ascii="Cambria" w:hAnsi="Cambria" w:cs="Arial"/>
          <w:b/>
          <w:sz w:val="21"/>
          <w:szCs w:val="21"/>
          <w:lang w:val="fr-FR" w:eastAsia="fr-FR"/>
        </w:rPr>
        <w:tab/>
      </w:r>
      <w:r w:rsidRPr="00743F95">
        <w:rPr>
          <w:rFonts w:ascii="Cambria" w:hAnsi="Cambria" w:cs="Arial"/>
          <w:b/>
          <w:sz w:val="21"/>
          <w:szCs w:val="21"/>
          <w:lang w:val="fr-FR" w:eastAsia="fr-FR"/>
        </w:rPr>
        <w:tab/>
      </w:r>
      <w:r w:rsidRPr="00743F95">
        <w:rPr>
          <w:rFonts w:ascii="Cambria" w:hAnsi="Cambria" w:cs="Arial"/>
          <w:b/>
          <w:sz w:val="21"/>
          <w:szCs w:val="21"/>
          <w:lang w:val="fr-FR" w:eastAsia="fr-FR"/>
        </w:rPr>
        <w:tab/>
      </w:r>
      <w:r w:rsidRPr="00600B1A">
        <w:rPr>
          <w:rFonts w:ascii="Arial" w:hAnsi="Arial" w:cs="Arial"/>
          <w:sz w:val="18"/>
          <w:szCs w:val="18"/>
        </w:rPr>
        <w:t>„</w:t>
      </w:r>
      <w:r w:rsidR="00A95575">
        <w:rPr>
          <w:rFonts w:ascii="Arial" w:hAnsi="Arial" w:cs="Arial"/>
          <w:sz w:val="18"/>
          <w:szCs w:val="18"/>
        </w:rPr>
        <w:t xml:space="preserve">1 </w:t>
      </w:r>
      <w:r w:rsidR="00A95575" w:rsidRPr="00E36943">
        <w:rPr>
          <w:rFonts w:ascii="Arial" w:hAnsi="Arial" w:cs="Arial"/>
          <w:sz w:val="18"/>
          <w:szCs w:val="18"/>
        </w:rPr>
        <w:t xml:space="preserve">Wykonawca zobowiązuje się do przekazania Zamawiającemu niezwłocznie, jednak nie później niż </w:t>
      </w:r>
      <w:r w:rsidR="00A95575">
        <w:rPr>
          <w:rFonts w:ascii="Arial" w:hAnsi="Arial" w:cs="Arial"/>
          <w:sz w:val="18"/>
          <w:szCs w:val="18"/>
        </w:rPr>
        <w:tab/>
      </w:r>
      <w:r w:rsidR="00A95575">
        <w:rPr>
          <w:rFonts w:ascii="Arial" w:hAnsi="Arial" w:cs="Arial"/>
          <w:sz w:val="18"/>
          <w:szCs w:val="18"/>
        </w:rPr>
        <w:tab/>
      </w:r>
      <w:r w:rsidR="00A95575" w:rsidRPr="00E36943">
        <w:rPr>
          <w:rFonts w:ascii="Arial" w:hAnsi="Arial" w:cs="Arial"/>
          <w:sz w:val="18"/>
          <w:szCs w:val="18"/>
        </w:rPr>
        <w:t>w</w:t>
      </w:r>
      <w:r w:rsidR="00A95575">
        <w:rPr>
          <w:rFonts w:ascii="Arial" w:hAnsi="Arial" w:cs="Arial"/>
          <w:sz w:val="18"/>
          <w:szCs w:val="18"/>
        </w:rPr>
        <w:t xml:space="preserve"> terminie do 14 </w:t>
      </w:r>
      <w:r w:rsidR="00A95575" w:rsidRPr="00E36943">
        <w:rPr>
          <w:rFonts w:ascii="Arial" w:hAnsi="Arial" w:cs="Arial"/>
          <w:sz w:val="18"/>
          <w:szCs w:val="18"/>
        </w:rPr>
        <w:t xml:space="preserve">dni od dnia otrzymania żądania, wszystkich informacji dotyczących realizacji </w:t>
      </w:r>
      <w:r w:rsidR="00A95575">
        <w:rPr>
          <w:rFonts w:ascii="Arial" w:hAnsi="Arial" w:cs="Arial"/>
          <w:sz w:val="18"/>
          <w:szCs w:val="18"/>
        </w:rPr>
        <w:tab/>
      </w:r>
      <w:r w:rsidR="00A95575">
        <w:rPr>
          <w:rFonts w:ascii="Arial" w:hAnsi="Arial" w:cs="Arial"/>
          <w:sz w:val="18"/>
          <w:szCs w:val="18"/>
        </w:rPr>
        <w:tab/>
      </w:r>
      <w:r w:rsidR="00A95575">
        <w:rPr>
          <w:rFonts w:ascii="Arial" w:hAnsi="Arial" w:cs="Arial"/>
          <w:sz w:val="18"/>
          <w:szCs w:val="18"/>
        </w:rPr>
        <w:tab/>
      </w:r>
      <w:r w:rsidR="00A95575" w:rsidRPr="00E36943">
        <w:rPr>
          <w:rFonts w:ascii="Arial" w:hAnsi="Arial" w:cs="Arial"/>
          <w:sz w:val="18"/>
          <w:szCs w:val="18"/>
        </w:rPr>
        <w:t>Umowy</w:t>
      </w:r>
      <w:r w:rsidR="00A95575">
        <w:rPr>
          <w:rFonts w:ascii="Arial" w:hAnsi="Arial" w:cs="Arial"/>
          <w:sz w:val="18"/>
          <w:szCs w:val="18"/>
        </w:rPr>
        <w:t>”.</w:t>
      </w:r>
    </w:p>
    <w:p w:rsidR="00743F95" w:rsidRPr="00A95575" w:rsidRDefault="00A95575" w:rsidP="00743F95">
      <w:pPr>
        <w:pStyle w:val="Akapitzlist"/>
        <w:numPr>
          <w:ilvl w:val="0"/>
          <w:numId w:val="2"/>
        </w:numPr>
        <w:jc w:val="both"/>
        <w:rPr>
          <w:rFonts w:ascii="Cambria" w:hAnsi="Cambria" w:cs="Arial"/>
          <w:sz w:val="21"/>
          <w:szCs w:val="21"/>
        </w:rPr>
      </w:pPr>
      <w:r w:rsidRPr="00A95575">
        <w:rPr>
          <w:rFonts w:ascii="Arial" w:eastAsia="Calibri" w:hAnsi="Arial" w:cs="Arial"/>
          <w:bCs/>
          <w:sz w:val="18"/>
          <w:szCs w:val="18"/>
        </w:rPr>
        <w:t>Załącznik nr 9 §</w:t>
      </w:r>
      <w:r>
        <w:rPr>
          <w:rFonts w:ascii="Arial" w:eastAsia="Calibri" w:hAnsi="Arial" w:cs="Arial"/>
          <w:bCs/>
          <w:sz w:val="18"/>
          <w:szCs w:val="18"/>
        </w:rPr>
        <w:t xml:space="preserve"> 6 ust. 2</w:t>
      </w:r>
      <w:r w:rsidRPr="00A95575">
        <w:rPr>
          <w:rFonts w:ascii="Arial" w:eastAsia="Calibri" w:hAnsi="Arial" w:cs="Arial"/>
          <w:bCs/>
          <w:sz w:val="18"/>
          <w:szCs w:val="18"/>
        </w:rPr>
        <w:t xml:space="preserve"> do SWZ ulega zmianie</w:t>
      </w:r>
      <w:r w:rsidR="00BE2235">
        <w:rPr>
          <w:rFonts w:ascii="Arial" w:eastAsia="Calibri" w:hAnsi="Arial" w:cs="Arial"/>
          <w:bCs/>
          <w:sz w:val="18"/>
          <w:szCs w:val="18"/>
        </w:rPr>
        <w:t xml:space="preserve"> poprzez wykreślenie pkt 3)</w:t>
      </w:r>
      <w:r w:rsidR="00743F95" w:rsidRPr="00CB7A4F">
        <w:rPr>
          <w:rFonts w:ascii="Cambria" w:eastAsia="Calibri" w:hAnsi="Cambria" w:cs="Arial"/>
          <w:bCs/>
          <w:sz w:val="21"/>
          <w:szCs w:val="21"/>
        </w:rPr>
        <w:t>:</w:t>
      </w:r>
    </w:p>
    <w:p w:rsidR="00A95575" w:rsidRPr="00A95575" w:rsidRDefault="00A95575" w:rsidP="00A95575">
      <w:pPr>
        <w:pStyle w:val="Akapitzlist"/>
        <w:ind w:left="1305"/>
        <w:jc w:val="both"/>
        <w:rPr>
          <w:rFonts w:ascii="Cambria" w:hAnsi="Cambria" w:cs="Arial"/>
          <w:sz w:val="21"/>
          <w:szCs w:val="21"/>
        </w:rPr>
      </w:pPr>
    </w:p>
    <w:p w:rsidR="00743F95" w:rsidRPr="003C7A04" w:rsidRDefault="00743F95" w:rsidP="00743F95">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A95575" w:rsidRPr="00A95575" w:rsidRDefault="00A95575" w:rsidP="00A95575">
      <w:pPr>
        <w:tabs>
          <w:tab w:val="left" w:pos="2127"/>
        </w:tabs>
        <w:spacing w:before="80" w:after="80"/>
        <w:ind w:left="1276"/>
        <w:jc w:val="both"/>
        <w:rPr>
          <w:rFonts w:ascii="Arial" w:hAnsi="Arial" w:cs="Arial"/>
          <w:sz w:val="18"/>
          <w:szCs w:val="18"/>
        </w:rPr>
      </w:pPr>
      <w:r w:rsidRPr="00A95575">
        <w:rPr>
          <w:rFonts w:ascii="Arial" w:hAnsi="Arial" w:cs="Arial"/>
          <w:sz w:val="18"/>
          <w:szCs w:val="18"/>
        </w:rPr>
        <w:t xml:space="preserve">„3)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A95575">
        <w:rPr>
          <w:rFonts w:ascii="Arial" w:hAnsi="Arial" w:cs="Arial"/>
          <w:sz w:val="18"/>
          <w:szCs w:val="18"/>
        </w:rPr>
        <w:t>anonimizacji</w:t>
      </w:r>
      <w:proofErr w:type="spellEnd"/>
      <w:r w:rsidRPr="00A95575">
        <w:rPr>
          <w:rFonts w:ascii="Arial" w:hAnsi="Arial" w:cs="Arial"/>
          <w:sz w:val="18"/>
          <w:szCs w:val="18"/>
        </w:rPr>
        <w:t>”.</w:t>
      </w:r>
    </w:p>
    <w:p w:rsidR="00743F95" w:rsidRPr="003C7A04" w:rsidRDefault="00A95575" w:rsidP="00A95575">
      <w:pPr>
        <w:spacing w:before="120"/>
        <w:ind w:left="700" w:hanging="700"/>
        <w:jc w:val="both"/>
        <w:rPr>
          <w:rFonts w:ascii="Cambria" w:hAnsi="Cambria" w:cs="Arial"/>
          <w:b/>
          <w:u w:val="single"/>
        </w:rPr>
      </w:pPr>
      <w:r>
        <w:rPr>
          <w:rFonts w:ascii="Cambria" w:hAnsi="Cambria" w:cs="Arial"/>
          <w:b/>
          <w:bCs/>
          <w:sz w:val="21"/>
          <w:szCs w:val="21"/>
        </w:rPr>
        <w:tab/>
      </w:r>
      <w:r>
        <w:rPr>
          <w:rFonts w:ascii="Cambria" w:hAnsi="Cambria" w:cs="Arial"/>
          <w:b/>
          <w:bCs/>
          <w:sz w:val="21"/>
          <w:szCs w:val="21"/>
        </w:rPr>
        <w:tab/>
        <w:t xml:space="preserve">     </w:t>
      </w:r>
      <w:r w:rsidR="00743F95" w:rsidRPr="003C7A04">
        <w:rPr>
          <w:rFonts w:ascii="Cambria" w:hAnsi="Cambria" w:cs="Arial"/>
          <w:b/>
          <w:u w:val="single"/>
        </w:rPr>
        <w:t>Otrzymuje brzmienie:</w:t>
      </w:r>
    </w:p>
    <w:p w:rsidR="00BE2235" w:rsidRDefault="00BE2235" w:rsidP="00BE2235">
      <w:pPr>
        <w:tabs>
          <w:tab w:val="left" w:pos="2127"/>
        </w:tabs>
        <w:spacing w:before="80" w:after="80"/>
        <w:ind w:left="1276"/>
        <w:jc w:val="both"/>
        <w:rPr>
          <w:rFonts w:ascii="Arial" w:hAnsi="Arial" w:cs="Arial"/>
          <w:strike/>
          <w:sz w:val="18"/>
          <w:szCs w:val="18"/>
        </w:rPr>
      </w:pPr>
      <w:r w:rsidRPr="00BE2235">
        <w:rPr>
          <w:rFonts w:ascii="Arial" w:hAnsi="Arial" w:cs="Arial"/>
          <w:strike/>
          <w:sz w:val="18"/>
          <w:szCs w:val="18"/>
        </w:rPr>
        <w:t xml:space="preserve">„3) 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BE2235">
        <w:rPr>
          <w:rFonts w:ascii="Arial" w:hAnsi="Arial" w:cs="Arial"/>
          <w:strike/>
          <w:sz w:val="18"/>
          <w:szCs w:val="18"/>
        </w:rPr>
        <w:t>anonimizacji</w:t>
      </w:r>
      <w:proofErr w:type="spellEnd"/>
      <w:r w:rsidRPr="00BE2235">
        <w:rPr>
          <w:rFonts w:ascii="Arial" w:hAnsi="Arial" w:cs="Arial"/>
          <w:strike/>
          <w:sz w:val="18"/>
          <w:szCs w:val="18"/>
        </w:rPr>
        <w:t>”.</w:t>
      </w:r>
    </w:p>
    <w:p w:rsidR="00BE2235" w:rsidRDefault="00BE2235" w:rsidP="00BE2235">
      <w:pPr>
        <w:tabs>
          <w:tab w:val="left" w:pos="2127"/>
        </w:tabs>
        <w:spacing w:before="80" w:after="80"/>
        <w:ind w:left="1276"/>
        <w:jc w:val="both"/>
        <w:rPr>
          <w:rFonts w:ascii="Arial" w:hAnsi="Arial" w:cs="Arial"/>
          <w:strike/>
          <w:sz w:val="18"/>
          <w:szCs w:val="18"/>
        </w:rPr>
      </w:pPr>
    </w:p>
    <w:p w:rsidR="00BE2235" w:rsidRPr="00BE2235" w:rsidRDefault="00BE2235" w:rsidP="00BE2235">
      <w:pPr>
        <w:pStyle w:val="Tekstkomentarza"/>
        <w:numPr>
          <w:ilvl w:val="0"/>
          <w:numId w:val="2"/>
        </w:numPr>
        <w:rPr>
          <w:rFonts w:ascii="Arial" w:hAnsi="Arial" w:cs="Arial"/>
          <w:bCs/>
          <w:sz w:val="18"/>
          <w:szCs w:val="18"/>
        </w:rPr>
      </w:pPr>
      <w:r w:rsidRPr="00A95575">
        <w:rPr>
          <w:rFonts w:ascii="Arial" w:eastAsia="Calibri" w:hAnsi="Arial" w:cs="Arial"/>
          <w:bCs/>
          <w:sz w:val="18"/>
          <w:szCs w:val="18"/>
        </w:rPr>
        <w:t>Załącznik nr 9 §</w:t>
      </w:r>
      <w:r>
        <w:rPr>
          <w:rFonts w:ascii="Arial" w:eastAsia="Calibri" w:hAnsi="Arial" w:cs="Arial"/>
          <w:bCs/>
          <w:sz w:val="18"/>
          <w:szCs w:val="18"/>
        </w:rPr>
        <w:t xml:space="preserve"> 6 ust. 5</w:t>
      </w:r>
      <w:r w:rsidRPr="00A95575">
        <w:rPr>
          <w:rFonts w:ascii="Arial" w:eastAsia="Calibri" w:hAnsi="Arial" w:cs="Arial"/>
          <w:bCs/>
          <w:sz w:val="18"/>
          <w:szCs w:val="18"/>
        </w:rPr>
        <w:t xml:space="preserve"> do SWZ ulega zmianie</w:t>
      </w:r>
      <w:r w:rsidR="00836DCF">
        <w:rPr>
          <w:rFonts w:ascii="Arial" w:eastAsia="Calibri" w:hAnsi="Arial" w:cs="Arial"/>
          <w:bCs/>
          <w:sz w:val="18"/>
          <w:szCs w:val="18"/>
        </w:rPr>
        <w:t>,</w:t>
      </w:r>
      <w:r w:rsidRPr="00A95575">
        <w:rPr>
          <w:rFonts w:ascii="Arial" w:eastAsia="Calibri" w:hAnsi="Arial" w:cs="Arial"/>
          <w:bCs/>
          <w:sz w:val="18"/>
          <w:szCs w:val="18"/>
        </w:rPr>
        <w:t xml:space="preserve"> otrzymuje brzmienie:</w:t>
      </w:r>
    </w:p>
    <w:p w:rsidR="00BE2235" w:rsidRDefault="00BE2235" w:rsidP="00BE2235">
      <w:pPr>
        <w:pStyle w:val="Tekstkomentarza"/>
        <w:rPr>
          <w:rFonts w:ascii="Arial" w:eastAsia="Calibri" w:hAnsi="Arial" w:cs="Arial"/>
          <w:bCs/>
          <w:sz w:val="18"/>
          <w:szCs w:val="18"/>
        </w:rPr>
      </w:pPr>
    </w:p>
    <w:p w:rsidR="00BE2235" w:rsidRDefault="00BE2235" w:rsidP="00BE2235">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BE2235" w:rsidRPr="00BE2235" w:rsidRDefault="00BE2235" w:rsidP="00BE2235">
      <w:pPr>
        <w:pStyle w:val="Akapitzlist"/>
        <w:spacing w:before="80" w:after="80"/>
        <w:ind w:left="567"/>
        <w:jc w:val="both"/>
        <w:rPr>
          <w:rFonts w:ascii="Arial" w:hAnsi="Arial" w:cs="Arial"/>
          <w:color w:val="000000"/>
          <w:sz w:val="18"/>
          <w:szCs w:val="18"/>
        </w:rPr>
      </w:pPr>
      <w:r>
        <w:rPr>
          <w:rFonts w:ascii="Arial" w:hAnsi="Arial" w:cs="Arial"/>
          <w:sz w:val="18"/>
          <w:szCs w:val="18"/>
        </w:rPr>
        <w:tab/>
      </w:r>
      <w:r>
        <w:rPr>
          <w:rFonts w:ascii="Arial" w:hAnsi="Arial" w:cs="Arial"/>
          <w:sz w:val="18"/>
          <w:szCs w:val="18"/>
        </w:rPr>
        <w:tab/>
      </w:r>
      <w:r w:rsidRPr="00917012">
        <w:rPr>
          <w:rFonts w:ascii="Arial" w:hAnsi="Arial" w:cs="Arial"/>
          <w:sz w:val="18"/>
          <w:szCs w:val="18"/>
        </w:rPr>
        <w:t>„</w:t>
      </w:r>
      <w:r>
        <w:rPr>
          <w:rFonts w:ascii="Arial" w:hAnsi="Arial" w:cs="Arial"/>
          <w:sz w:val="18"/>
          <w:szCs w:val="18"/>
        </w:rPr>
        <w:t xml:space="preserve">5. </w:t>
      </w:r>
      <w:r w:rsidRPr="00917012">
        <w:rPr>
          <w:rFonts w:ascii="Arial" w:hAnsi="Arial" w:cs="Arial"/>
          <w:sz w:val="18"/>
          <w:szCs w:val="18"/>
        </w:rPr>
        <w:t xml:space="preserve">(...)Wykonawca zobowiązany jest do aktualizacji ww. wykazu i przekazywania Zamawiającemu </w:t>
      </w:r>
      <w:r>
        <w:rPr>
          <w:rFonts w:ascii="Arial" w:hAnsi="Arial" w:cs="Arial"/>
          <w:sz w:val="18"/>
          <w:szCs w:val="18"/>
        </w:rPr>
        <w:tab/>
      </w:r>
      <w:r>
        <w:rPr>
          <w:rFonts w:ascii="Arial" w:hAnsi="Arial" w:cs="Arial"/>
          <w:sz w:val="18"/>
          <w:szCs w:val="18"/>
        </w:rPr>
        <w:tab/>
      </w:r>
      <w:r>
        <w:rPr>
          <w:rFonts w:ascii="Arial" w:hAnsi="Arial" w:cs="Arial"/>
          <w:sz w:val="18"/>
          <w:szCs w:val="18"/>
        </w:rPr>
        <w:tab/>
      </w:r>
      <w:r w:rsidRPr="00917012">
        <w:rPr>
          <w:rFonts w:ascii="Arial" w:hAnsi="Arial" w:cs="Arial"/>
          <w:sz w:val="18"/>
          <w:szCs w:val="18"/>
        </w:rPr>
        <w:t xml:space="preserve">zaktualizowanego wykazu w terminie 14 dni od dnia dokonania zmiany osoby wskazanej w </w:t>
      </w:r>
      <w:r>
        <w:rPr>
          <w:rFonts w:ascii="Arial" w:hAnsi="Arial" w:cs="Arial"/>
          <w:sz w:val="18"/>
          <w:szCs w:val="18"/>
        </w:rPr>
        <w:tab/>
      </w:r>
      <w:r>
        <w:rPr>
          <w:rFonts w:ascii="Arial" w:hAnsi="Arial" w:cs="Arial"/>
          <w:sz w:val="18"/>
          <w:szCs w:val="18"/>
        </w:rPr>
        <w:tab/>
      </w:r>
      <w:r>
        <w:rPr>
          <w:rFonts w:ascii="Arial" w:hAnsi="Arial" w:cs="Arial"/>
          <w:sz w:val="18"/>
          <w:szCs w:val="18"/>
        </w:rPr>
        <w:tab/>
      </w:r>
      <w:r w:rsidRPr="00917012">
        <w:rPr>
          <w:rFonts w:ascii="Arial" w:hAnsi="Arial" w:cs="Arial"/>
          <w:sz w:val="18"/>
          <w:szCs w:val="18"/>
        </w:rPr>
        <w:t>pierwotnym wykazie”</w:t>
      </w:r>
      <w:r>
        <w:rPr>
          <w:rFonts w:ascii="Arial" w:hAnsi="Arial" w:cs="Arial"/>
          <w:sz w:val="18"/>
          <w:szCs w:val="18"/>
        </w:rPr>
        <w:t>.</w:t>
      </w:r>
    </w:p>
    <w:p w:rsidR="00BE2235" w:rsidRDefault="00BE2235" w:rsidP="00BE2235">
      <w:pPr>
        <w:pStyle w:val="Akapitzlist"/>
        <w:spacing w:line="276" w:lineRule="auto"/>
        <w:ind w:left="1305"/>
        <w:jc w:val="both"/>
        <w:rPr>
          <w:rFonts w:ascii="Cambria" w:hAnsi="Cambria" w:cs="Arial"/>
          <w:b/>
          <w:u w:val="single"/>
        </w:rPr>
      </w:pPr>
      <w:r w:rsidRPr="003C7A04">
        <w:rPr>
          <w:rFonts w:ascii="Cambria" w:hAnsi="Cambria" w:cs="Arial"/>
          <w:b/>
          <w:u w:val="single"/>
        </w:rPr>
        <w:t>Otrzymuje brzmienie:</w:t>
      </w:r>
    </w:p>
    <w:p w:rsidR="00BE2235" w:rsidRDefault="00BE2235" w:rsidP="00BE2235">
      <w:pPr>
        <w:pStyle w:val="Akapitzlist"/>
        <w:spacing w:line="276" w:lineRule="auto"/>
        <w:ind w:left="1305"/>
        <w:jc w:val="both"/>
        <w:rPr>
          <w:rFonts w:ascii="Cambria" w:hAnsi="Cambria" w:cs="Arial"/>
          <w:b/>
          <w:u w:val="single"/>
        </w:rPr>
      </w:pPr>
    </w:p>
    <w:p w:rsidR="00BE2235" w:rsidRPr="00BE2235" w:rsidRDefault="00BE2235" w:rsidP="00BE2235">
      <w:pPr>
        <w:tabs>
          <w:tab w:val="left" w:pos="284"/>
        </w:tabs>
        <w:autoSpaceDE w:val="0"/>
        <w:autoSpaceDN w:val="0"/>
        <w:adjustRightInd w:val="0"/>
        <w:spacing w:after="12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584403">
        <w:rPr>
          <w:rFonts w:ascii="Arial" w:hAnsi="Arial" w:cs="Arial"/>
          <w:sz w:val="18"/>
          <w:szCs w:val="18"/>
        </w:rPr>
        <w:t>„</w:t>
      </w:r>
      <w:r>
        <w:rPr>
          <w:rFonts w:ascii="Arial" w:hAnsi="Arial" w:cs="Arial"/>
          <w:sz w:val="18"/>
          <w:szCs w:val="18"/>
        </w:rPr>
        <w:t xml:space="preserve">5. (...) </w:t>
      </w:r>
      <w:r w:rsidRPr="00584403">
        <w:rPr>
          <w:rFonts w:ascii="Arial" w:hAnsi="Arial" w:cs="Arial"/>
          <w:sz w:val="18"/>
          <w:szCs w:val="18"/>
        </w:rPr>
        <w:t xml:space="preserve">Wykonawca zobowiązany jest do aktualizacji ww. wykazu i przekazywania Zamawiającemu </w:t>
      </w:r>
      <w:r w:rsidRPr="00584403">
        <w:rPr>
          <w:rFonts w:ascii="Arial" w:hAnsi="Arial" w:cs="Arial"/>
          <w:sz w:val="18"/>
          <w:szCs w:val="18"/>
        </w:rPr>
        <w:tab/>
      </w:r>
      <w:r>
        <w:rPr>
          <w:rFonts w:ascii="Arial" w:hAnsi="Arial" w:cs="Arial"/>
          <w:sz w:val="18"/>
          <w:szCs w:val="18"/>
        </w:rPr>
        <w:tab/>
      </w:r>
      <w:r>
        <w:rPr>
          <w:rFonts w:ascii="Arial" w:hAnsi="Arial" w:cs="Arial"/>
          <w:sz w:val="18"/>
          <w:szCs w:val="18"/>
        </w:rPr>
        <w:tab/>
      </w:r>
      <w:r w:rsidRPr="00584403">
        <w:rPr>
          <w:rFonts w:ascii="Arial" w:hAnsi="Arial" w:cs="Arial"/>
          <w:sz w:val="18"/>
          <w:szCs w:val="18"/>
        </w:rPr>
        <w:t xml:space="preserve">zaktualizowanego wykazu w terminie do 30 dni od dnia dokonania zmiany osoby wskazanej w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84403">
        <w:rPr>
          <w:rFonts w:ascii="Arial" w:hAnsi="Arial" w:cs="Arial"/>
          <w:sz w:val="18"/>
          <w:szCs w:val="18"/>
        </w:rPr>
        <w:t xml:space="preserve">pierwotnym </w:t>
      </w:r>
      <w:r>
        <w:rPr>
          <w:rFonts w:ascii="Arial" w:hAnsi="Arial" w:cs="Arial"/>
          <w:sz w:val="18"/>
          <w:szCs w:val="18"/>
        </w:rPr>
        <w:t>wykazie</w:t>
      </w:r>
    </w:p>
    <w:p w:rsidR="00BE2235" w:rsidRPr="00BE2235" w:rsidRDefault="00BE2235" w:rsidP="00BE2235">
      <w:pPr>
        <w:pStyle w:val="Tekstkomentarza"/>
        <w:numPr>
          <w:ilvl w:val="0"/>
          <w:numId w:val="2"/>
        </w:numPr>
        <w:rPr>
          <w:rFonts w:ascii="Arial" w:hAnsi="Arial" w:cs="Arial"/>
          <w:bCs/>
          <w:sz w:val="18"/>
          <w:szCs w:val="18"/>
        </w:rPr>
      </w:pPr>
      <w:r w:rsidRPr="00A95575">
        <w:rPr>
          <w:rFonts w:ascii="Arial" w:eastAsia="Calibri" w:hAnsi="Arial" w:cs="Arial"/>
          <w:bCs/>
          <w:sz w:val="18"/>
          <w:szCs w:val="18"/>
        </w:rPr>
        <w:lastRenderedPageBreak/>
        <w:t>Załącznik nr 9 §</w:t>
      </w:r>
      <w:r>
        <w:rPr>
          <w:rFonts w:ascii="Arial" w:eastAsia="Calibri" w:hAnsi="Arial" w:cs="Arial"/>
          <w:bCs/>
          <w:sz w:val="18"/>
          <w:szCs w:val="18"/>
        </w:rPr>
        <w:t xml:space="preserve"> 7 ust. 2</w:t>
      </w:r>
      <w:r w:rsidRPr="00A95575">
        <w:rPr>
          <w:rFonts w:ascii="Arial" w:eastAsia="Calibri" w:hAnsi="Arial" w:cs="Arial"/>
          <w:bCs/>
          <w:sz w:val="18"/>
          <w:szCs w:val="18"/>
        </w:rPr>
        <w:t xml:space="preserve"> do SWZ ulega zmianie</w:t>
      </w:r>
      <w:r w:rsidR="00836DCF">
        <w:rPr>
          <w:rFonts w:ascii="Arial" w:eastAsia="Calibri" w:hAnsi="Arial" w:cs="Arial"/>
          <w:bCs/>
          <w:sz w:val="18"/>
          <w:szCs w:val="18"/>
        </w:rPr>
        <w:t xml:space="preserve">, </w:t>
      </w:r>
      <w:r w:rsidRPr="00A95575">
        <w:rPr>
          <w:rFonts w:ascii="Arial" w:eastAsia="Calibri" w:hAnsi="Arial" w:cs="Arial"/>
          <w:bCs/>
          <w:sz w:val="18"/>
          <w:szCs w:val="18"/>
        </w:rPr>
        <w:t>otrzymuje brzmienie:</w:t>
      </w:r>
    </w:p>
    <w:p w:rsidR="00BE2235" w:rsidRDefault="00BE2235" w:rsidP="00BE2235">
      <w:pPr>
        <w:pStyle w:val="Tekstkomentarza"/>
        <w:rPr>
          <w:rFonts w:ascii="Arial" w:eastAsia="Calibri" w:hAnsi="Arial" w:cs="Arial"/>
          <w:bCs/>
          <w:sz w:val="18"/>
          <w:szCs w:val="18"/>
        </w:rPr>
      </w:pPr>
    </w:p>
    <w:p w:rsidR="00273CD5" w:rsidRDefault="00273CD5" w:rsidP="00273CD5">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5A5F09" w:rsidRPr="005A5F09" w:rsidRDefault="005A5F09" w:rsidP="005A5F09">
      <w:pPr>
        <w:spacing w:before="120" w:after="0" w:line="240" w:lineRule="auto"/>
        <w:ind w:left="1276"/>
        <w:jc w:val="both"/>
        <w:rPr>
          <w:rFonts w:ascii="Arial" w:hAnsi="Arial" w:cs="Arial"/>
          <w:sz w:val="18"/>
          <w:szCs w:val="18"/>
        </w:rPr>
      </w:pPr>
      <w:r w:rsidRPr="005A5F09">
        <w:rPr>
          <w:rFonts w:ascii="Arial" w:hAnsi="Arial" w:cs="Arial"/>
          <w:sz w:val="18"/>
          <w:szCs w:val="18"/>
        </w:rPr>
        <w:t xml:space="preserve">„2. </w:t>
      </w:r>
      <w:r w:rsidRPr="005A5F09">
        <w:rPr>
          <w:rFonts w:ascii="Arial" w:hAnsi="Arial" w:cs="Arial"/>
          <w:sz w:val="18"/>
          <w:szCs w:val="18"/>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w:t>
      </w:r>
      <w:r>
        <w:rPr>
          <w:rFonts w:ascii="Arial" w:hAnsi="Arial" w:cs="Arial"/>
          <w:sz w:val="18"/>
          <w:szCs w:val="18"/>
        </w:rPr>
        <w:t>poprzedniej umowy ubezpieczenia”.</w:t>
      </w:r>
    </w:p>
    <w:p w:rsidR="00BE2235" w:rsidRPr="005A5F09" w:rsidRDefault="00BE2235" w:rsidP="00BE2235">
      <w:pPr>
        <w:pStyle w:val="Tekstkomentarza"/>
        <w:rPr>
          <w:rFonts w:ascii="Arial" w:eastAsia="Calibri" w:hAnsi="Arial" w:cs="Arial"/>
          <w:bCs/>
          <w:sz w:val="18"/>
          <w:szCs w:val="18"/>
        </w:rPr>
      </w:pPr>
    </w:p>
    <w:p w:rsidR="00273CD5" w:rsidRDefault="00273CD5" w:rsidP="00273CD5">
      <w:pPr>
        <w:pStyle w:val="Akapitzlist"/>
        <w:spacing w:line="276" w:lineRule="auto"/>
        <w:ind w:left="1305"/>
        <w:jc w:val="both"/>
        <w:rPr>
          <w:rFonts w:ascii="Cambria" w:hAnsi="Cambria" w:cs="Arial"/>
          <w:b/>
          <w:u w:val="single"/>
        </w:rPr>
      </w:pPr>
      <w:r w:rsidRPr="003C7A04">
        <w:rPr>
          <w:rFonts w:ascii="Cambria" w:hAnsi="Cambria" w:cs="Arial"/>
          <w:b/>
          <w:u w:val="single"/>
        </w:rPr>
        <w:t>Otrzymuje brzmienie:</w:t>
      </w:r>
    </w:p>
    <w:p w:rsidR="00BE2235" w:rsidRPr="005A5F09" w:rsidRDefault="005A5F09" w:rsidP="005A5F09">
      <w:pPr>
        <w:spacing w:before="120"/>
        <w:ind w:left="1276"/>
        <w:jc w:val="both"/>
        <w:rPr>
          <w:rFonts w:ascii="Arial" w:hAnsi="Arial" w:cs="Arial"/>
          <w:sz w:val="18"/>
          <w:szCs w:val="18"/>
        </w:rPr>
      </w:pPr>
      <w:r w:rsidRPr="00E3228F">
        <w:rPr>
          <w:rFonts w:ascii="Arial" w:hAnsi="Arial" w:cs="Arial"/>
          <w:sz w:val="18"/>
          <w:szCs w:val="18"/>
        </w:rPr>
        <w:t xml:space="preserve">„2. Wykonawca zobowiązuje się do utrzymywania przez okres wykonywania Przedmiotu Umowy Ubezpieczenia OC. Na każde wezwanie Zamawiającego Wykonawca będzie przedkładał Zamawiającemu Polisę lub inny dokument potwierdzający kontynuację ubezpieczenia od dnia następnego po dniu ustania poprzedniej ochrony ubezpieczeniowej wraz z dowodem opłacenia </w:t>
      </w:r>
      <w:r>
        <w:rPr>
          <w:rFonts w:ascii="Arial" w:hAnsi="Arial" w:cs="Arial"/>
          <w:sz w:val="18"/>
          <w:szCs w:val="18"/>
        </w:rPr>
        <w:t>składek na to ubezpieczenie”.</w:t>
      </w:r>
    </w:p>
    <w:p w:rsidR="005A5F09" w:rsidRPr="005A5F09" w:rsidRDefault="005A5F09" w:rsidP="005A5F09">
      <w:pPr>
        <w:pStyle w:val="Tekstkomentarza"/>
        <w:numPr>
          <w:ilvl w:val="0"/>
          <w:numId w:val="2"/>
        </w:numPr>
        <w:rPr>
          <w:rFonts w:ascii="Arial" w:hAnsi="Arial" w:cs="Arial"/>
          <w:bCs/>
          <w:sz w:val="18"/>
          <w:szCs w:val="18"/>
        </w:rPr>
      </w:pPr>
      <w:r w:rsidRPr="00A95575">
        <w:rPr>
          <w:rFonts w:ascii="Arial" w:eastAsia="Calibri" w:hAnsi="Arial" w:cs="Arial"/>
          <w:bCs/>
          <w:sz w:val="18"/>
          <w:szCs w:val="18"/>
        </w:rPr>
        <w:t>Załącznik nr 9 §</w:t>
      </w:r>
      <w:r>
        <w:rPr>
          <w:rFonts w:ascii="Arial" w:eastAsia="Calibri" w:hAnsi="Arial" w:cs="Arial"/>
          <w:bCs/>
          <w:sz w:val="18"/>
          <w:szCs w:val="18"/>
        </w:rPr>
        <w:t xml:space="preserve"> </w:t>
      </w:r>
      <w:r>
        <w:rPr>
          <w:rFonts w:ascii="Arial" w:eastAsia="Calibri" w:hAnsi="Arial" w:cs="Arial"/>
          <w:bCs/>
          <w:sz w:val="18"/>
          <w:szCs w:val="18"/>
        </w:rPr>
        <w:t>9 ust. 1 pkt 9)</w:t>
      </w:r>
      <w:r w:rsidRPr="00A95575">
        <w:rPr>
          <w:rFonts w:ascii="Arial" w:eastAsia="Calibri" w:hAnsi="Arial" w:cs="Arial"/>
          <w:bCs/>
          <w:sz w:val="18"/>
          <w:szCs w:val="18"/>
        </w:rPr>
        <w:t xml:space="preserve"> do SWZ ulega zmianie</w:t>
      </w:r>
      <w:r w:rsidR="00836DCF">
        <w:rPr>
          <w:rFonts w:ascii="Arial" w:eastAsia="Calibri" w:hAnsi="Arial" w:cs="Arial"/>
          <w:bCs/>
          <w:sz w:val="18"/>
          <w:szCs w:val="18"/>
        </w:rPr>
        <w:t xml:space="preserve">, </w:t>
      </w:r>
      <w:r w:rsidRPr="00A95575">
        <w:rPr>
          <w:rFonts w:ascii="Arial" w:eastAsia="Calibri" w:hAnsi="Arial" w:cs="Arial"/>
          <w:bCs/>
          <w:sz w:val="18"/>
          <w:szCs w:val="18"/>
        </w:rPr>
        <w:t>otrzymuje brzmienie:</w:t>
      </w:r>
    </w:p>
    <w:p w:rsidR="005A5F09" w:rsidRDefault="005A5F09" w:rsidP="005A5F09">
      <w:pPr>
        <w:pStyle w:val="Tekstkomentarza"/>
        <w:rPr>
          <w:rFonts w:ascii="Arial" w:eastAsia="Calibri" w:hAnsi="Arial" w:cs="Arial"/>
          <w:bCs/>
          <w:sz w:val="18"/>
          <w:szCs w:val="18"/>
        </w:rPr>
      </w:pPr>
    </w:p>
    <w:p w:rsidR="005A5F09" w:rsidRDefault="005A5F09" w:rsidP="005A5F09">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5A5F09" w:rsidRDefault="005A5F09" w:rsidP="005A5F09">
      <w:pPr>
        <w:pStyle w:val="Akapitzlist"/>
        <w:spacing w:line="276" w:lineRule="auto"/>
        <w:ind w:left="1305"/>
        <w:jc w:val="both"/>
        <w:rPr>
          <w:rFonts w:ascii="Cambria" w:hAnsi="Cambria" w:cs="Arial"/>
          <w:b/>
          <w:sz w:val="21"/>
          <w:szCs w:val="21"/>
          <w:u w:val="single"/>
        </w:rPr>
      </w:pPr>
    </w:p>
    <w:p w:rsidR="005A5F09" w:rsidRPr="00E3228F" w:rsidRDefault="005A5F09" w:rsidP="005A5F09">
      <w:pPr>
        <w:pStyle w:val="Akapitzlist"/>
        <w:autoSpaceDE w:val="0"/>
        <w:autoSpaceDN w:val="0"/>
        <w:ind w:left="284"/>
        <w:jc w:val="both"/>
        <w:rPr>
          <w:rFonts w:ascii="Arial" w:hAnsi="Arial" w:cs="Arial"/>
          <w:bCs/>
          <w:sz w:val="18"/>
          <w:szCs w:val="18"/>
        </w:rPr>
      </w:pPr>
      <w:r>
        <w:rPr>
          <w:rFonts w:ascii="Arial" w:hAnsi="Arial" w:cs="Arial"/>
          <w:bCs/>
          <w:sz w:val="18"/>
          <w:szCs w:val="18"/>
        </w:rPr>
        <w:tab/>
      </w:r>
      <w:r>
        <w:rPr>
          <w:rFonts w:ascii="Arial" w:hAnsi="Arial" w:cs="Arial"/>
          <w:bCs/>
          <w:sz w:val="18"/>
          <w:szCs w:val="18"/>
        </w:rPr>
        <w:tab/>
      </w:r>
      <w:r w:rsidRPr="00E3228F">
        <w:rPr>
          <w:rFonts w:ascii="Arial" w:hAnsi="Arial" w:cs="Arial"/>
          <w:bCs/>
          <w:sz w:val="18"/>
          <w:szCs w:val="18"/>
        </w:rPr>
        <w:t xml:space="preserve">„9) </w:t>
      </w:r>
      <w:r w:rsidRPr="00E3228F">
        <w:rPr>
          <w:rFonts w:ascii="Arial" w:hAnsi="Arial" w:cs="Arial"/>
          <w:color w:val="000000"/>
          <w:sz w:val="18"/>
          <w:szCs w:val="18"/>
        </w:rPr>
        <w:t xml:space="preserve">za brak realizacji któregokolwiek obowiązków, o którym mowa w § 4 Umowy – w wysokości 50 zł </w:t>
      </w:r>
      <w:r>
        <w:rPr>
          <w:rFonts w:ascii="Arial" w:hAnsi="Arial" w:cs="Arial"/>
          <w:color w:val="000000"/>
          <w:sz w:val="18"/>
          <w:szCs w:val="18"/>
        </w:rPr>
        <w:tab/>
      </w:r>
      <w:r>
        <w:rPr>
          <w:rFonts w:ascii="Arial" w:hAnsi="Arial" w:cs="Arial"/>
          <w:color w:val="000000"/>
          <w:sz w:val="18"/>
          <w:szCs w:val="18"/>
        </w:rPr>
        <w:tab/>
      </w:r>
      <w:r w:rsidRPr="00E3228F">
        <w:rPr>
          <w:rFonts w:ascii="Arial" w:hAnsi="Arial" w:cs="Arial"/>
          <w:color w:val="000000"/>
          <w:sz w:val="18"/>
          <w:szCs w:val="18"/>
        </w:rPr>
        <w:t>za każdy przypadek”.</w:t>
      </w:r>
    </w:p>
    <w:p w:rsidR="005A5F09" w:rsidRDefault="005A5F09" w:rsidP="005A5F09">
      <w:pPr>
        <w:pStyle w:val="Tekstkomentarza"/>
        <w:rPr>
          <w:rFonts w:ascii="Arial" w:eastAsia="Calibri" w:hAnsi="Arial" w:cs="Arial"/>
          <w:bCs/>
          <w:sz w:val="18"/>
          <w:szCs w:val="18"/>
        </w:rPr>
      </w:pPr>
    </w:p>
    <w:p w:rsidR="005A5F09" w:rsidRDefault="005A5F09" w:rsidP="005A5F09">
      <w:pPr>
        <w:pStyle w:val="Akapitzlist"/>
        <w:spacing w:line="276" w:lineRule="auto"/>
        <w:ind w:left="1305"/>
        <w:jc w:val="both"/>
        <w:rPr>
          <w:rFonts w:ascii="Cambria" w:hAnsi="Cambria" w:cs="Arial"/>
          <w:b/>
          <w:u w:val="single"/>
        </w:rPr>
      </w:pPr>
      <w:r w:rsidRPr="003C7A04">
        <w:rPr>
          <w:rFonts w:ascii="Cambria" w:hAnsi="Cambria" w:cs="Arial"/>
          <w:b/>
          <w:u w:val="single"/>
        </w:rPr>
        <w:t>Otrzymuje brzmienie:</w:t>
      </w:r>
    </w:p>
    <w:p w:rsidR="005A5F09" w:rsidRDefault="005A5F09" w:rsidP="005A5F09">
      <w:pPr>
        <w:pStyle w:val="Akapitzlist"/>
        <w:spacing w:line="276" w:lineRule="auto"/>
        <w:ind w:left="1305"/>
        <w:jc w:val="both"/>
        <w:rPr>
          <w:rFonts w:ascii="Cambria" w:hAnsi="Cambria" w:cs="Arial"/>
          <w:b/>
          <w:u w:val="single"/>
        </w:rPr>
      </w:pPr>
    </w:p>
    <w:p w:rsidR="005A5F09" w:rsidRPr="005A5F09" w:rsidRDefault="005A5F09" w:rsidP="005A5F09">
      <w:pPr>
        <w:tabs>
          <w:tab w:val="left" w:pos="284"/>
          <w:tab w:val="left" w:pos="426"/>
        </w:tabs>
        <w:ind w:left="284"/>
        <w:jc w:val="both"/>
        <w:rPr>
          <w:rFonts w:ascii="Arial" w:hAnsi="Arial" w:cs="Arial"/>
          <w:sz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8710CB">
        <w:rPr>
          <w:rFonts w:ascii="Arial" w:hAnsi="Arial" w:cs="Arial"/>
          <w:sz w:val="18"/>
          <w:szCs w:val="18"/>
        </w:rPr>
        <w:t>„9)</w:t>
      </w:r>
      <w:r>
        <w:rPr>
          <w:rFonts w:ascii="Arial" w:hAnsi="Arial" w:cs="Arial"/>
          <w:sz w:val="20"/>
        </w:rPr>
        <w:t xml:space="preserve"> </w:t>
      </w:r>
      <w:r>
        <w:rPr>
          <w:rFonts w:ascii="Arial" w:eastAsia="Tahoma" w:hAnsi="Arial" w:cs="Arial"/>
          <w:sz w:val="18"/>
          <w:szCs w:val="18"/>
        </w:rPr>
        <w:t>w</w:t>
      </w:r>
      <w:r w:rsidRPr="00E3228F">
        <w:rPr>
          <w:rFonts w:ascii="Arial" w:eastAsia="Tahoma" w:hAnsi="Arial" w:cs="Arial"/>
          <w:sz w:val="18"/>
          <w:szCs w:val="18"/>
        </w:rPr>
        <w:t xml:space="preserve"> przypadku utraty, ubytku, uszkodzenia przesyłki bądź innego niewykonania lub nienależytego </w:t>
      </w:r>
      <w:r>
        <w:rPr>
          <w:rFonts w:ascii="Arial" w:eastAsia="Tahoma" w:hAnsi="Arial" w:cs="Arial"/>
          <w:sz w:val="18"/>
          <w:szCs w:val="18"/>
        </w:rPr>
        <w:tab/>
      </w:r>
      <w:r>
        <w:rPr>
          <w:rFonts w:ascii="Arial" w:eastAsia="Tahoma" w:hAnsi="Arial" w:cs="Arial"/>
          <w:sz w:val="18"/>
          <w:szCs w:val="18"/>
        </w:rPr>
        <w:tab/>
      </w:r>
      <w:r>
        <w:rPr>
          <w:rFonts w:ascii="Arial" w:eastAsia="Tahoma" w:hAnsi="Arial" w:cs="Arial"/>
          <w:sz w:val="18"/>
          <w:szCs w:val="18"/>
        </w:rPr>
        <w:tab/>
      </w:r>
      <w:r w:rsidRPr="00E3228F">
        <w:rPr>
          <w:rFonts w:ascii="Arial" w:eastAsia="Tahoma" w:hAnsi="Arial" w:cs="Arial"/>
          <w:sz w:val="18"/>
          <w:szCs w:val="18"/>
        </w:rPr>
        <w:t xml:space="preserve">wykonania przedmiotu umowy Wykonawca zapłaci Zamawiającemu odszkodowanie ustalone </w:t>
      </w:r>
      <w:r>
        <w:rPr>
          <w:rFonts w:ascii="Arial" w:eastAsia="Tahoma" w:hAnsi="Arial" w:cs="Arial"/>
          <w:sz w:val="18"/>
          <w:szCs w:val="18"/>
        </w:rPr>
        <w:tab/>
      </w:r>
      <w:r>
        <w:rPr>
          <w:rFonts w:ascii="Arial" w:eastAsia="Tahoma" w:hAnsi="Arial" w:cs="Arial"/>
          <w:sz w:val="18"/>
          <w:szCs w:val="18"/>
        </w:rPr>
        <w:tab/>
      </w:r>
      <w:r>
        <w:rPr>
          <w:rFonts w:ascii="Arial" w:eastAsia="Tahoma" w:hAnsi="Arial" w:cs="Arial"/>
          <w:sz w:val="18"/>
          <w:szCs w:val="18"/>
        </w:rPr>
        <w:tab/>
      </w:r>
      <w:r>
        <w:rPr>
          <w:rFonts w:ascii="Arial" w:eastAsia="Tahoma" w:hAnsi="Arial" w:cs="Arial"/>
          <w:sz w:val="18"/>
          <w:szCs w:val="18"/>
        </w:rPr>
        <w:tab/>
        <w:t xml:space="preserve">zgodnie z </w:t>
      </w:r>
      <w:r w:rsidRPr="00E3228F">
        <w:rPr>
          <w:rFonts w:ascii="Arial" w:eastAsia="Tahoma" w:hAnsi="Arial" w:cs="Arial"/>
          <w:sz w:val="18"/>
          <w:szCs w:val="18"/>
        </w:rPr>
        <w:t>przepisami ustawy Prawo Pocztowe</w:t>
      </w:r>
      <w:r>
        <w:rPr>
          <w:rFonts w:ascii="Arial" w:eastAsia="Tahoma" w:hAnsi="Arial" w:cs="Arial"/>
          <w:sz w:val="18"/>
          <w:szCs w:val="18"/>
        </w:rPr>
        <w:t>”.</w:t>
      </w:r>
    </w:p>
    <w:p w:rsidR="00A75E14" w:rsidRPr="00A75E14" w:rsidRDefault="00C06F5D" w:rsidP="00A75E14">
      <w:pPr>
        <w:pStyle w:val="Tekstkomentarza"/>
        <w:numPr>
          <w:ilvl w:val="0"/>
          <w:numId w:val="2"/>
        </w:numPr>
        <w:rPr>
          <w:rFonts w:ascii="Arial" w:hAnsi="Arial" w:cs="Arial"/>
          <w:bCs/>
          <w:sz w:val="18"/>
          <w:szCs w:val="18"/>
        </w:rPr>
      </w:pPr>
      <w:r w:rsidRPr="00A95575">
        <w:rPr>
          <w:rFonts w:ascii="Arial" w:eastAsia="Calibri" w:hAnsi="Arial" w:cs="Arial"/>
          <w:bCs/>
          <w:sz w:val="18"/>
          <w:szCs w:val="18"/>
        </w:rPr>
        <w:t>Załącznik nr 9 §</w:t>
      </w:r>
      <w:r w:rsidR="00A75E14">
        <w:rPr>
          <w:rFonts w:ascii="Arial" w:eastAsia="Calibri" w:hAnsi="Arial" w:cs="Arial"/>
          <w:bCs/>
          <w:sz w:val="18"/>
          <w:szCs w:val="18"/>
        </w:rPr>
        <w:t xml:space="preserve"> 9 ust. 1 pkt 8</w:t>
      </w:r>
      <w:r>
        <w:rPr>
          <w:rFonts w:ascii="Arial" w:eastAsia="Calibri" w:hAnsi="Arial" w:cs="Arial"/>
          <w:bCs/>
          <w:sz w:val="18"/>
          <w:szCs w:val="18"/>
        </w:rPr>
        <w:t>)</w:t>
      </w:r>
      <w:r w:rsidRPr="00A95575">
        <w:rPr>
          <w:rFonts w:ascii="Arial" w:eastAsia="Calibri" w:hAnsi="Arial" w:cs="Arial"/>
          <w:bCs/>
          <w:sz w:val="18"/>
          <w:szCs w:val="18"/>
        </w:rPr>
        <w:t xml:space="preserve"> do SWZ ulega zmianie</w:t>
      </w:r>
      <w:r w:rsidR="00836DCF">
        <w:rPr>
          <w:rFonts w:ascii="Arial" w:eastAsia="Calibri" w:hAnsi="Arial" w:cs="Arial"/>
          <w:bCs/>
          <w:sz w:val="18"/>
          <w:szCs w:val="18"/>
        </w:rPr>
        <w:t xml:space="preserve">, </w:t>
      </w:r>
      <w:r w:rsidRPr="00A95575">
        <w:rPr>
          <w:rFonts w:ascii="Arial" w:eastAsia="Calibri" w:hAnsi="Arial" w:cs="Arial"/>
          <w:bCs/>
          <w:sz w:val="18"/>
          <w:szCs w:val="18"/>
        </w:rPr>
        <w:t>otrzymuje brzmienie:</w:t>
      </w:r>
    </w:p>
    <w:p w:rsidR="00A75E14" w:rsidRPr="00A75E14" w:rsidRDefault="00A75E14" w:rsidP="00A75E14">
      <w:pPr>
        <w:pStyle w:val="Tekstkomentarza"/>
        <w:rPr>
          <w:rFonts w:ascii="Arial" w:hAnsi="Arial" w:cs="Arial"/>
          <w:bCs/>
          <w:sz w:val="18"/>
          <w:szCs w:val="18"/>
        </w:rPr>
      </w:pPr>
    </w:p>
    <w:p w:rsidR="00A75E14" w:rsidRDefault="00A75E14" w:rsidP="00A75E14">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A75E14" w:rsidRPr="008710CB" w:rsidRDefault="00A75E14" w:rsidP="00A75E14">
      <w:pPr>
        <w:pStyle w:val="Akapitzlist"/>
        <w:autoSpaceDE w:val="0"/>
        <w:autoSpaceDN w:val="0"/>
        <w:spacing w:before="120"/>
        <w:ind w:left="1276"/>
        <w:jc w:val="both"/>
        <w:rPr>
          <w:rFonts w:ascii="Arial" w:eastAsia="Calibri" w:hAnsi="Arial" w:cs="Arial"/>
          <w:bCs/>
          <w:sz w:val="18"/>
          <w:szCs w:val="18"/>
        </w:rPr>
      </w:pPr>
      <w:r>
        <w:rPr>
          <w:rFonts w:ascii="Arial" w:eastAsia="Calibri" w:hAnsi="Arial" w:cs="Arial"/>
          <w:bCs/>
          <w:sz w:val="18"/>
          <w:szCs w:val="18"/>
        </w:rPr>
        <w:tab/>
      </w:r>
      <w:r w:rsidRPr="008710CB">
        <w:rPr>
          <w:rFonts w:ascii="Arial" w:eastAsia="Calibri" w:hAnsi="Arial" w:cs="Arial"/>
          <w:bCs/>
          <w:sz w:val="18"/>
          <w:szCs w:val="18"/>
        </w:rPr>
        <w:t xml:space="preserve">„8) </w:t>
      </w:r>
      <w:r w:rsidRPr="008710CB">
        <w:rPr>
          <w:rFonts w:ascii="Arial" w:hAnsi="Arial" w:cs="Arial"/>
          <w:color w:val="000000" w:themeColor="text1"/>
          <w:sz w:val="18"/>
          <w:szCs w:val="18"/>
        </w:rPr>
        <w:t xml:space="preserve">Za każdy stwierdzony brak możliwości elektronicznego monitorowania przesyłki rejestrowej w </w:t>
      </w:r>
      <w:r>
        <w:rPr>
          <w:rFonts w:ascii="Arial" w:hAnsi="Arial" w:cs="Arial"/>
          <w:color w:val="000000" w:themeColor="text1"/>
          <w:sz w:val="18"/>
          <w:szCs w:val="18"/>
        </w:rPr>
        <w:tab/>
      </w:r>
      <w:r w:rsidRPr="008710CB">
        <w:rPr>
          <w:rFonts w:ascii="Arial" w:hAnsi="Arial" w:cs="Arial"/>
          <w:color w:val="000000" w:themeColor="text1"/>
          <w:sz w:val="18"/>
          <w:szCs w:val="18"/>
        </w:rPr>
        <w:t>wysokości 50</w:t>
      </w:r>
      <w:r>
        <w:rPr>
          <w:rFonts w:ascii="Arial" w:hAnsi="Arial" w:cs="Arial"/>
          <w:color w:val="000000" w:themeColor="text1"/>
          <w:sz w:val="18"/>
          <w:szCs w:val="18"/>
        </w:rPr>
        <w:t>0</w:t>
      </w:r>
      <w:r w:rsidRPr="008710CB">
        <w:rPr>
          <w:rFonts w:ascii="Arial" w:hAnsi="Arial" w:cs="Arial"/>
          <w:color w:val="000000" w:themeColor="text1"/>
          <w:sz w:val="18"/>
          <w:szCs w:val="18"/>
        </w:rPr>
        <w:t xml:space="preserve"> zł w przypadku, gdy Wykonawca otrzymał dodatkowe punkty w kryterium </w:t>
      </w:r>
      <w:r>
        <w:rPr>
          <w:rFonts w:ascii="Arial" w:hAnsi="Arial" w:cs="Arial"/>
          <w:color w:val="000000" w:themeColor="text1"/>
          <w:sz w:val="18"/>
          <w:szCs w:val="18"/>
        </w:rPr>
        <w:tab/>
      </w:r>
      <w:r w:rsidRPr="008710CB">
        <w:rPr>
          <w:rFonts w:ascii="Arial" w:hAnsi="Arial" w:cs="Arial"/>
          <w:color w:val="000000" w:themeColor="text1"/>
          <w:sz w:val="18"/>
          <w:szCs w:val="18"/>
        </w:rPr>
        <w:t>„Zapewnienie nieodpłatnego elektronicznego monitorowania przesyłek rejestrowanych”</w:t>
      </w:r>
    </w:p>
    <w:p w:rsidR="00A75E14" w:rsidRDefault="00A75E14" w:rsidP="00A75E14">
      <w:pPr>
        <w:pStyle w:val="Tekstkomentarza"/>
        <w:rPr>
          <w:rFonts w:ascii="Arial" w:eastAsia="Calibri" w:hAnsi="Arial" w:cs="Arial"/>
          <w:bCs/>
          <w:sz w:val="18"/>
          <w:szCs w:val="18"/>
        </w:rPr>
      </w:pPr>
    </w:p>
    <w:p w:rsidR="00A75E14" w:rsidRDefault="00A75E14" w:rsidP="00A75E14">
      <w:pPr>
        <w:pStyle w:val="Akapitzlist"/>
        <w:spacing w:line="276" w:lineRule="auto"/>
        <w:ind w:left="1305"/>
        <w:jc w:val="both"/>
        <w:rPr>
          <w:rFonts w:ascii="Cambria" w:hAnsi="Cambria" w:cs="Arial"/>
          <w:b/>
          <w:u w:val="single"/>
        </w:rPr>
      </w:pPr>
      <w:r w:rsidRPr="003C7A04">
        <w:rPr>
          <w:rFonts w:ascii="Cambria" w:hAnsi="Cambria" w:cs="Arial"/>
          <w:b/>
          <w:u w:val="single"/>
        </w:rPr>
        <w:t>Otrzymuje brzmienie:</w:t>
      </w:r>
    </w:p>
    <w:p w:rsidR="00A75E14" w:rsidRDefault="00A75E14" w:rsidP="00A75E14">
      <w:pPr>
        <w:pStyle w:val="Akapitzlist"/>
        <w:autoSpaceDE w:val="0"/>
        <w:autoSpaceDN w:val="0"/>
        <w:spacing w:before="120"/>
        <w:ind w:left="284"/>
        <w:jc w:val="both"/>
        <w:rPr>
          <w:rFonts w:ascii="Arial" w:eastAsia="Calibri" w:hAnsi="Arial" w:cs="Arial"/>
          <w:bCs/>
          <w:sz w:val="18"/>
          <w:szCs w:val="18"/>
        </w:rPr>
      </w:pPr>
      <w:r>
        <w:rPr>
          <w:rFonts w:ascii="Arial" w:eastAsia="Calibri" w:hAnsi="Arial" w:cs="Arial"/>
          <w:bCs/>
          <w:sz w:val="18"/>
          <w:szCs w:val="18"/>
        </w:rPr>
        <w:tab/>
      </w:r>
      <w:r>
        <w:rPr>
          <w:rFonts w:ascii="Arial" w:eastAsia="Calibri" w:hAnsi="Arial" w:cs="Arial"/>
          <w:bCs/>
          <w:sz w:val="18"/>
          <w:szCs w:val="18"/>
        </w:rPr>
        <w:tab/>
      </w:r>
      <w:r w:rsidRPr="008710CB">
        <w:rPr>
          <w:rFonts w:ascii="Arial" w:eastAsia="Calibri" w:hAnsi="Arial" w:cs="Arial"/>
          <w:bCs/>
          <w:sz w:val="18"/>
          <w:szCs w:val="18"/>
        </w:rPr>
        <w:t xml:space="preserve">„8) </w:t>
      </w:r>
      <w:r w:rsidRPr="008710CB">
        <w:rPr>
          <w:rFonts w:ascii="Arial" w:hAnsi="Arial" w:cs="Arial"/>
          <w:color w:val="000000" w:themeColor="text1"/>
          <w:sz w:val="18"/>
          <w:szCs w:val="18"/>
        </w:rPr>
        <w:t xml:space="preserve">Za każdy stwierdzony brak możliwości elektronicznego monitorowania przesyłki rejestrowej w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sidRPr="008710CB">
        <w:rPr>
          <w:rFonts w:ascii="Arial" w:hAnsi="Arial" w:cs="Arial"/>
          <w:color w:val="000000" w:themeColor="text1"/>
          <w:sz w:val="18"/>
          <w:szCs w:val="18"/>
        </w:rPr>
        <w:t xml:space="preserve">wysokości 50 zł w przypadku, gdy Wykonawca otrzymał dodatkowe punkty w kryterium „Zapewnienie </w:t>
      </w:r>
      <w:r>
        <w:rPr>
          <w:rFonts w:ascii="Arial" w:hAnsi="Arial" w:cs="Arial"/>
          <w:color w:val="000000" w:themeColor="text1"/>
          <w:sz w:val="18"/>
          <w:szCs w:val="18"/>
        </w:rPr>
        <w:tab/>
      </w:r>
      <w:r>
        <w:rPr>
          <w:rFonts w:ascii="Arial" w:hAnsi="Arial" w:cs="Arial"/>
          <w:color w:val="000000" w:themeColor="text1"/>
          <w:sz w:val="18"/>
          <w:szCs w:val="18"/>
        </w:rPr>
        <w:tab/>
      </w:r>
      <w:r w:rsidRPr="008710CB">
        <w:rPr>
          <w:rFonts w:ascii="Arial" w:hAnsi="Arial" w:cs="Arial"/>
          <w:color w:val="000000" w:themeColor="text1"/>
          <w:sz w:val="18"/>
          <w:szCs w:val="18"/>
        </w:rPr>
        <w:t>nieodpłatnego elektronicznego monitorowania przesyłek rejestrowanych”</w:t>
      </w:r>
    </w:p>
    <w:p w:rsidR="00C06F5D" w:rsidRDefault="00C06F5D" w:rsidP="00C06F5D">
      <w:pPr>
        <w:pStyle w:val="Tekstkomentarza"/>
        <w:rPr>
          <w:rFonts w:ascii="Arial" w:eastAsia="Calibri" w:hAnsi="Arial" w:cs="Arial"/>
          <w:bCs/>
          <w:sz w:val="18"/>
          <w:szCs w:val="18"/>
        </w:rPr>
      </w:pPr>
    </w:p>
    <w:p w:rsidR="00A75E14" w:rsidRPr="00A75E14" w:rsidRDefault="00A75E14" w:rsidP="00A75E14">
      <w:pPr>
        <w:pStyle w:val="Akapitzlist"/>
        <w:numPr>
          <w:ilvl w:val="0"/>
          <w:numId w:val="2"/>
        </w:numPr>
        <w:tabs>
          <w:tab w:val="left" w:pos="2127"/>
        </w:tabs>
        <w:spacing w:before="80" w:after="80"/>
        <w:jc w:val="both"/>
        <w:rPr>
          <w:rFonts w:ascii="Arial" w:hAnsi="Arial" w:cs="Arial"/>
          <w:sz w:val="18"/>
          <w:szCs w:val="18"/>
        </w:rPr>
      </w:pPr>
      <w:r w:rsidRPr="00A75E14">
        <w:rPr>
          <w:rFonts w:ascii="Arial" w:eastAsia="Calibri" w:hAnsi="Arial" w:cs="Arial"/>
          <w:bCs/>
          <w:sz w:val="18"/>
          <w:szCs w:val="18"/>
        </w:rPr>
        <w:t xml:space="preserve">Załącznik nr 9 § </w:t>
      </w:r>
      <w:r>
        <w:rPr>
          <w:rFonts w:ascii="Arial" w:eastAsia="Calibri" w:hAnsi="Arial" w:cs="Arial"/>
          <w:bCs/>
          <w:sz w:val="18"/>
          <w:szCs w:val="18"/>
        </w:rPr>
        <w:t>11 ust. 8</w:t>
      </w:r>
      <w:r w:rsidRPr="00A75E14">
        <w:rPr>
          <w:rFonts w:ascii="Arial" w:eastAsia="Calibri" w:hAnsi="Arial" w:cs="Arial"/>
          <w:bCs/>
          <w:sz w:val="18"/>
          <w:szCs w:val="18"/>
        </w:rPr>
        <w:t xml:space="preserve"> do SWZ ulega zmianie poprzez wykreś</w:t>
      </w:r>
      <w:r>
        <w:rPr>
          <w:rFonts w:ascii="Arial" w:eastAsia="Calibri" w:hAnsi="Arial" w:cs="Arial"/>
          <w:bCs/>
          <w:sz w:val="18"/>
          <w:szCs w:val="18"/>
        </w:rPr>
        <w:t>lenie pkt 8</w:t>
      </w:r>
      <w:r w:rsidRPr="00A75E14">
        <w:rPr>
          <w:rFonts w:ascii="Arial" w:eastAsia="Calibri" w:hAnsi="Arial" w:cs="Arial"/>
          <w:bCs/>
          <w:sz w:val="18"/>
          <w:szCs w:val="18"/>
        </w:rPr>
        <w:t>)</w:t>
      </w:r>
      <w:r w:rsidRPr="00A75E14">
        <w:rPr>
          <w:rFonts w:ascii="Cambria" w:eastAsia="Calibri" w:hAnsi="Cambria" w:cs="Arial"/>
          <w:bCs/>
          <w:sz w:val="21"/>
          <w:szCs w:val="21"/>
        </w:rPr>
        <w:t>:</w:t>
      </w:r>
    </w:p>
    <w:p w:rsidR="00A75E14" w:rsidRDefault="00A75E14" w:rsidP="00A75E14">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A75E14" w:rsidRDefault="00A75E14" w:rsidP="00A75E14">
      <w:pPr>
        <w:pStyle w:val="Akapitzlist"/>
        <w:spacing w:line="276" w:lineRule="auto"/>
        <w:ind w:left="1305"/>
        <w:jc w:val="both"/>
        <w:rPr>
          <w:rFonts w:ascii="Cambria" w:hAnsi="Cambria" w:cs="Arial"/>
          <w:b/>
          <w:sz w:val="21"/>
          <w:szCs w:val="21"/>
          <w:u w:val="single"/>
        </w:rPr>
      </w:pPr>
    </w:p>
    <w:p w:rsidR="00A75E14" w:rsidRPr="00A75E14" w:rsidRDefault="00A75E14" w:rsidP="00A75E14">
      <w:pPr>
        <w:jc w:val="both"/>
        <w:rPr>
          <w:rFonts w:ascii="Arial" w:hAnsi="Arial" w:cs="Arial"/>
          <w:sz w:val="18"/>
          <w:szCs w:val="18"/>
        </w:rPr>
      </w:pPr>
      <w:r>
        <w:rPr>
          <w:rFonts w:ascii="Arial" w:hAnsi="Arial" w:cs="Arial"/>
          <w:sz w:val="18"/>
          <w:szCs w:val="18"/>
        </w:rPr>
        <w:tab/>
      </w:r>
      <w:r>
        <w:rPr>
          <w:rFonts w:ascii="Arial" w:hAnsi="Arial" w:cs="Arial"/>
          <w:sz w:val="18"/>
          <w:szCs w:val="18"/>
        </w:rPr>
        <w:tab/>
      </w:r>
      <w:r w:rsidRPr="00A75E14">
        <w:rPr>
          <w:rFonts w:ascii="Arial" w:hAnsi="Arial" w:cs="Arial"/>
          <w:sz w:val="18"/>
          <w:szCs w:val="18"/>
        </w:rPr>
        <w:t xml:space="preserve">„8. </w:t>
      </w:r>
      <w:r w:rsidRPr="00A75E14">
        <w:rPr>
          <w:rFonts w:ascii="Arial" w:hAnsi="Arial" w:cs="Arial"/>
          <w:bCs/>
          <w:sz w:val="18"/>
          <w:szCs w:val="18"/>
          <w:shd w:val="clear" w:color="auto" w:fill="FFFFFF"/>
        </w:rPr>
        <w:t xml:space="preserve">Strony postanawiają, iż w każdym przypadku niewykonania lub nienależytego wykonania </w:t>
      </w:r>
      <w:r>
        <w:rPr>
          <w:rFonts w:ascii="Arial" w:hAnsi="Arial" w:cs="Arial"/>
          <w:bCs/>
          <w:sz w:val="18"/>
          <w:szCs w:val="18"/>
          <w:shd w:val="clear" w:color="auto" w:fill="FFFFFF"/>
        </w:rPr>
        <w:tab/>
      </w:r>
      <w:r>
        <w:rPr>
          <w:rFonts w:ascii="Arial" w:hAnsi="Arial" w:cs="Arial"/>
          <w:bCs/>
          <w:sz w:val="18"/>
          <w:szCs w:val="18"/>
          <w:shd w:val="clear" w:color="auto" w:fill="FFFFFF"/>
        </w:rPr>
        <w:tab/>
      </w:r>
      <w:r>
        <w:rPr>
          <w:rFonts w:ascii="Arial" w:hAnsi="Arial" w:cs="Arial"/>
          <w:bCs/>
          <w:sz w:val="18"/>
          <w:szCs w:val="18"/>
          <w:shd w:val="clear" w:color="auto" w:fill="FFFFFF"/>
        </w:rPr>
        <w:tab/>
      </w:r>
      <w:r w:rsidRPr="00A75E14">
        <w:rPr>
          <w:rFonts w:ascii="Arial" w:hAnsi="Arial" w:cs="Arial"/>
          <w:bCs/>
          <w:sz w:val="18"/>
          <w:szCs w:val="18"/>
          <w:shd w:val="clear" w:color="auto" w:fill="FFFFFF"/>
        </w:rPr>
        <w:t xml:space="preserve">któregokolwiek z zobowiązań umownych przez Wykonawcę, po uprzednim wezwaniu Wykonawcy do </w:t>
      </w:r>
      <w:r>
        <w:rPr>
          <w:rFonts w:ascii="Arial" w:hAnsi="Arial" w:cs="Arial"/>
          <w:bCs/>
          <w:sz w:val="18"/>
          <w:szCs w:val="18"/>
          <w:shd w:val="clear" w:color="auto" w:fill="FFFFFF"/>
        </w:rPr>
        <w:tab/>
      </w:r>
      <w:r>
        <w:rPr>
          <w:rFonts w:ascii="Arial" w:hAnsi="Arial" w:cs="Arial"/>
          <w:bCs/>
          <w:sz w:val="18"/>
          <w:szCs w:val="18"/>
          <w:shd w:val="clear" w:color="auto" w:fill="FFFFFF"/>
        </w:rPr>
        <w:tab/>
      </w:r>
      <w:r w:rsidRPr="00A75E14">
        <w:rPr>
          <w:rFonts w:ascii="Arial" w:hAnsi="Arial" w:cs="Arial"/>
          <w:bCs/>
          <w:sz w:val="18"/>
          <w:szCs w:val="18"/>
          <w:shd w:val="clear" w:color="auto" w:fill="FFFFFF"/>
        </w:rPr>
        <w:t xml:space="preserve">zmiany sposobu wykonywania Umowy i wyznaczeniu dodatkowego terminu, Zamawiający jest </w:t>
      </w:r>
      <w:r>
        <w:rPr>
          <w:rFonts w:ascii="Arial" w:hAnsi="Arial" w:cs="Arial"/>
          <w:bCs/>
          <w:sz w:val="18"/>
          <w:szCs w:val="18"/>
          <w:shd w:val="clear" w:color="auto" w:fill="FFFFFF"/>
        </w:rPr>
        <w:tab/>
      </w:r>
      <w:r>
        <w:rPr>
          <w:rFonts w:ascii="Arial" w:hAnsi="Arial" w:cs="Arial"/>
          <w:bCs/>
          <w:sz w:val="18"/>
          <w:szCs w:val="18"/>
          <w:shd w:val="clear" w:color="auto" w:fill="FFFFFF"/>
        </w:rPr>
        <w:tab/>
      </w:r>
      <w:r>
        <w:rPr>
          <w:rFonts w:ascii="Arial" w:hAnsi="Arial" w:cs="Arial"/>
          <w:bCs/>
          <w:sz w:val="18"/>
          <w:szCs w:val="18"/>
          <w:shd w:val="clear" w:color="auto" w:fill="FFFFFF"/>
        </w:rPr>
        <w:tab/>
      </w:r>
      <w:r w:rsidRPr="00A75E14">
        <w:rPr>
          <w:rFonts w:ascii="Arial" w:hAnsi="Arial" w:cs="Arial"/>
          <w:bCs/>
          <w:sz w:val="18"/>
          <w:szCs w:val="18"/>
          <w:shd w:val="clear" w:color="auto" w:fill="FFFFFF"/>
        </w:rPr>
        <w:t xml:space="preserve">uprawniony do powierzenia wykonania zobowiązań umownych Wykonawcy w ramach wykonawstwa </w:t>
      </w:r>
      <w:r>
        <w:rPr>
          <w:rFonts w:ascii="Arial" w:hAnsi="Arial" w:cs="Arial"/>
          <w:bCs/>
          <w:sz w:val="18"/>
          <w:szCs w:val="18"/>
          <w:shd w:val="clear" w:color="auto" w:fill="FFFFFF"/>
        </w:rPr>
        <w:tab/>
      </w:r>
      <w:r>
        <w:rPr>
          <w:rFonts w:ascii="Arial" w:hAnsi="Arial" w:cs="Arial"/>
          <w:bCs/>
          <w:sz w:val="18"/>
          <w:szCs w:val="18"/>
          <w:shd w:val="clear" w:color="auto" w:fill="FFFFFF"/>
        </w:rPr>
        <w:tab/>
      </w:r>
      <w:r w:rsidRPr="00A75E14">
        <w:rPr>
          <w:rFonts w:ascii="Arial" w:hAnsi="Arial" w:cs="Arial"/>
          <w:bCs/>
          <w:sz w:val="18"/>
          <w:szCs w:val="18"/>
          <w:shd w:val="clear" w:color="auto" w:fill="FFFFFF"/>
        </w:rPr>
        <w:t>zastępczego (na koszt i ryzyko wykonawcy) bez konieczności uzyskiwania zgody Sądu”.</w:t>
      </w:r>
    </w:p>
    <w:p w:rsidR="00A75E14" w:rsidRDefault="00A75E14" w:rsidP="00A75E14">
      <w:pPr>
        <w:pStyle w:val="Akapitzlist"/>
        <w:spacing w:line="276" w:lineRule="auto"/>
        <w:ind w:left="1305"/>
        <w:jc w:val="both"/>
        <w:rPr>
          <w:rFonts w:ascii="Cambria" w:hAnsi="Cambria" w:cs="Arial"/>
          <w:b/>
          <w:u w:val="single"/>
        </w:rPr>
      </w:pPr>
    </w:p>
    <w:p w:rsidR="00A75E14" w:rsidRDefault="00A75E14" w:rsidP="00A75E14">
      <w:pPr>
        <w:pStyle w:val="Akapitzlist"/>
        <w:spacing w:line="276" w:lineRule="auto"/>
        <w:ind w:left="1305"/>
        <w:jc w:val="both"/>
        <w:rPr>
          <w:rFonts w:ascii="Cambria" w:hAnsi="Cambria" w:cs="Arial"/>
          <w:b/>
          <w:u w:val="single"/>
        </w:rPr>
      </w:pPr>
    </w:p>
    <w:p w:rsidR="00A75E14" w:rsidRDefault="00A75E14" w:rsidP="00A75E14">
      <w:pPr>
        <w:pStyle w:val="Akapitzlist"/>
        <w:spacing w:line="276" w:lineRule="auto"/>
        <w:ind w:left="1305"/>
        <w:jc w:val="both"/>
        <w:rPr>
          <w:rFonts w:ascii="Cambria" w:hAnsi="Cambria" w:cs="Arial"/>
          <w:b/>
          <w:u w:val="single"/>
        </w:rPr>
      </w:pPr>
      <w:r w:rsidRPr="003C7A04">
        <w:rPr>
          <w:rFonts w:ascii="Cambria" w:hAnsi="Cambria" w:cs="Arial"/>
          <w:b/>
          <w:u w:val="single"/>
        </w:rPr>
        <w:lastRenderedPageBreak/>
        <w:t>Otrzymuje brzmienie:</w:t>
      </w:r>
    </w:p>
    <w:p w:rsidR="00A75E14" w:rsidRDefault="00A75E14" w:rsidP="00A75E14">
      <w:pPr>
        <w:pStyle w:val="Akapitzlist"/>
        <w:spacing w:line="276" w:lineRule="auto"/>
        <w:ind w:left="1305"/>
        <w:jc w:val="both"/>
        <w:rPr>
          <w:rFonts w:ascii="Cambria" w:hAnsi="Cambria" w:cs="Arial"/>
          <w:b/>
          <w:u w:val="single"/>
        </w:rPr>
      </w:pPr>
    </w:p>
    <w:p w:rsidR="00A75E14" w:rsidRDefault="00A75E14" w:rsidP="00A75E14">
      <w:pPr>
        <w:pStyle w:val="Akapitzlist"/>
        <w:spacing w:line="276" w:lineRule="auto"/>
        <w:ind w:left="1305"/>
        <w:jc w:val="both"/>
        <w:rPr>
          <w:rFonts w:ascii="Arial" w:hAnsi="Arial" w:cs="Arial"/>
          <w:bCs/>
          <w:strike/>
          <w:sz w:val="18"/>
          <w:szCs w:val="18"/>
          <w:shd w:val="clear" w:color="auto" w:fill="FFFFFF"/>
        </w:rPr>
      </w:pPr>
      <w:r w:rsidRPr="00390A06">
        <w:rPr>
          <w:rFonts w:ascii="Arial" w:hAnsi="Arial" w:cs="Arial"/>
          <w:strike/>
          <w:sz w:val="18"/>
          <w:szCs w:val="18"/>
        </w:rPr>
        <w:t xml:space="preserve">„8. </w:t>
      </w:r>
      <w:r w:rsidRPr="00390A06">
        <w:rPr>
          <w:rFonts w:ascii="Arial" w:hAnsi="Arial" w:cs="Arial"/>
          <w:bCs/>
          <w:strike/>
          <w:sz w:val="18"/>
          <w:szCs w:val="18"/>
          <w:shd w:val="clear" w:color="auto" w:fill="FFFFFF"/>
        </w:rPr>
        <w:t>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w:t>
      </w:r>
    </w:p>
    <w:p w:rsidR="00A75E14" w:rsidRDefault="00A75E14" w:rsidP="00A75E14">
      <w:pPr>
        <w:pStyle w:val="Akapitzlist"/>
        <w:spacing w:line="276" w:lineRule="auto"/>
        <w:ind w:left="1305"/>
        <w:jc w:val="both"/>
        <w:rPr>
          <w:rFonts w:ascii="Arial" w:hAnsi="Arial" w:cs="Arial"/>
          <w:bCs/>
          <w:strike/>
          <w:sz w:val="18"/>
          <w:szCs w:val="18"/>
          <w:shd w:val="clear" w:color="auto" w:fill="FFFFFF"/>
        </w:rPr>
      </w:pPr>
    </w:p>
    <w:p w:rsidR="00A75E14" w:rsidRDefault="00A75E14" w:rsidP="00A75E14">
      <w:pPr>
        <w:pStyle w:val="Akapitzlist"/>
        <w:spacing w:line="276" w:lineRule="auto"/>
        <w:ind w:left="1305"/>
        <w:jc w:val="both"/>
        <w:rPr>
          <w:rFonts w:ascii="Arial" w:hAnsi="Arial" w:cs="Arial"/>
          <w:bCs/>
          <w:strike/>
          <w:sz w:val="18"/>
          <w:szCs w:val="18"/>
          <w:shd w:val="clear" w:color="auto" w:fill="FFFFFF"/>
        </w:rPr>
      </w:pPr>
    </w:p>
    <w:p w:rsidR="00A75E14" w:rsidRDefault="00A75E14" w:rsidP="00A75E14">
      <w:pPr>
        <w:pStyle w:val="Akapitzlist"/>
        <w:numPr>
          <w:ilvl w:val="0"/>
          <w:numId w:val="2"/>
        </w:numPr>
        <w:spacing w:line="276" w:lineRule="auto"/>
        <w:jc w:val="both"/>
        <w:rPr>
          <w:rFonts w:ascii="Arial" w:hAnsi="Arial" w:cs="Arial"/>
          <w:bCs/>
          <w:strike/>
          <w:sz w:val="18"/>
          <w:szCs w:val="18"/>
          <w:shd w:val="clear" w:color="auto" w:fill="FFFFFF"/>
        </w:rPr>
      </w:pPr>
      <w:r w:rsidRPr="00A95575">
        <w:rPr>
          <w:rFonts w:ascii="Arial" w:eastAsia="Calibri" w:hAnsi="Arial" w:cs="Arial"/>
          <w:bCs/>
          <w:sz w:val="18"/>
          <w:szCs w:val="18"/>
        </w:rPr>
        <w:t>Załą</w:t>
      </w:r>
      <w:r>
        <w:rPr>
          <w:rFonts w:ascii="Arial" w:eastAsia="Calibri" w:hAnsi="Arial" w:cs="Arial"/>
          <w:bCs/>
          <w:sz w:val="18"/>
          <w:szCs w:val="18"/>
        </w:rPr>
        <w:t>cznik nr 10</w:t>
      </w:r>
      <w:r w:rsidRPr="00A95575">
        <w:rPr>
          <w:rFonts w:ascii="Arial" w:eastAsia="Calibri" w:hAnsi="Arial" w:cs="Arial"/>
          <w:bCs/>
          <w:sz w:val="18"/>
          <w:szCs w:val="18"/>
        </w:rPr>
        <w:t xml:space="preserve"> </w:t>
      </w:r>
      <w:r w:rsidR="00836DCF">
        <w:rPr>
          <w:rFonts w:ascii="Arial" w:eastAsia="Calibri" w:hAnsi="Arial" w:cs="Arial"/>
          <w:bCs/>
          <w:sz w:val="18"/>
          <w:szCs w:val="18"/>
        </w:rPr>
        <w:t>pkt 7</w:t>
      </w:r>
      <w:r w:rsidRPr="00A95575">
        <w:rPr>
          <w:rFonts w:ascii="Arial" w:eastAsia="Calibri" w:hAnsi="Arial" w:cs="Arial"/>
          <w:bCs/>
          <w:sz w:val="18"/>
          <w:szCs w:val="18"/>
        </w:rPr>
        <w:t xml:space="preserve"> do SWZ ulega zmianie</w:t>
      </w:r>
      <w:r w:rsidR="00836DCF">
        <w:rPr>
          <w:rFonts w:ascii="Arial" w:eastAsia="Calibri" w:hAnsi="Arial" w:cs="Arial"/>
          <w:bCs/>
          <w:sz w:val="18"/>
          <w:szCs w:val="18"/>
        </w:rPr>
        <w:t>,</w:t>
      </w:r>
      <w:r w:rsidRPr="00A95575">
        <w:rPr>
          <w:rFonts w:ascii="Arial" w:eastAsia="Calibri" w:hAnsi="Arial" w:cs="Arial"/>
          <w:bCs/>
          <w:sz w:val="18"/>
          <w:szCs w:val="18"/>
        </w:rPr>
        <w:t xml:space="preserve"> otrzymuje brzmienie</w:t>
      </w:r>
      <w:r w:rsidR="00836DCF">
        <w:rPr>
          <w:rFonts w:ascii="Arial" w:eastAsia="Calibri" w:hAnsi="Arial" w:cs="Arial"/>
          <w:bCs/>
          <w:sz w:val="18"/>
          <w:szCs w:val="18"/>
        </w:rPr>
        <w:t> :</w:t>
      </w:r>
    </w:p>
    <w:p w:rsidR="00A75E14" w:rsidRDefault="00A75E14" w:rsidP="00A75E14">
      <w:pPr>
        <w:pStyle w:val="Akapitzlist"/>
        <w:spacing w:line="276" w:lineRule="auto"/>
        <w:ind w:left="2025"/>
        <w:jc w:val="both"/>
        <w:rPr>
          <w:rFonts w:ascii="Arial" w:hAnsi="Arial" w:cs="Arial"/>
          <w:bCs/>
          <w:strike/>
          <w:sz w:val="18"/>
          <w:szCs w:val="18"/>
          <w:shd w:val="clear" w:color="auto" w:fill="FFFFFF"/>
        </w:rPr>
      </w:pPr>
    </w:p>
    <w:p w:rsidR="00836DCF" w:rsidRDefault="00836DCF" w:rsidP="00836DCF">
      <w:pPr>
        <w:pStyle w:val="Akapitzlist"/>
        <w:spacing w:line="276" w:lineRule="auto"/>
        <w:ind w:left="1305"/>
        <w:jc w:val="both"/>
        <w:rPr>
          <w:rFonts w:ascii="Cambria" w:hAnsi="Cambria" w:cs="Arial"/>
          <w:b/>
          <w:sz w:val="21"/>
          <w:szCs w:val="21"/>
          <w:u w:val="single"/>
        </w:rPr>
      </w:pPr>
      <w:r w:rsidRPr="003C7A04">
        <w:rPr>
          <w:rFonts w:ascii="Cambria" w:hAnsi="Cambria" w:cs="Arial"/>
          <w:b/>
          <w:sz w:val="21"/>
          <w:szCs w:val="21"/>
          <w:u w:val="single"/>
        </w:rPr>
        <w:t>Było:</w:t>
      </w:r>
    </w:p>
    <w:p w:rsidR="00836DCF" w:rsidRDefault="00836DCF" w:rsidP="00836DCF">
      <w:pPr>
        <w:pStyle w:val="Akapitzlist"/>
        <w:spacing w:line="276" w:lineRule="auto"/>
        <w:ind w:left="1305"/>
        <w:jc w:val="both"/>
        <w:rPr>
          <w:rFonts w:ascii="Cambria" w:hAnsi="Cambria" w:cs="Arial"/>
          <w:b/>
          <w:sz w:val="21"/>
          <w:szCs w:val="21"/>
          <w:u w:val="single"/>
        </w:rPr>
      </w:pPr>
    </w:p>
    <w:p w:rsidR="00836DCF" w:rsidRPr="00836DCF" w:rsidRDefault="00836DCF" w:rsidP="00836DCF">
      <w:pPr>
        <w:pStyle w:val="Akapitzlist"/>
        <w:ind w:left="1305"/>
        <w:jc w:val="both"/>
        <w:rPr>
          <w:rFonts w:ascii="Arial" w:hAnsi="Arial" w:cs="Arial"/>
          <w:b/>
          <w:sz w:val="21"/>
          <w:szCs w:val="21"/>
          <w:u w:val="single"/>
        </w:rPr>
      </w:pPr>
      <w:r w:rsidRPr="00836DCF">
        <w:rPr>
          <w:rFonts w:ascii="Arial" w:hAnsi="Arial" w:cs="Arial"/>
          <w:sz w:val="18"/>
          <w:szCs w:val="18"/>
        </w:rPr>
        <w:t xml:space="preserve">„7. Wymagane czas przebiegu przesyłek pocztowych, zgodnie z Załącznikiem nr 1 do </w:t>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rozporządzenia Ministra Administracji i Cyfryzacji z dnia 29 kwietnia 2013 r.:</w:t>
      </w:r>
    </w:p>
    <w:p w:rsidR="00836DCF" w:rsidRPr="00836DCF" w:rsidRDefault="00836DCF" w:rsidP="00836DCF">
      <w:pPr>
        <w:pStyle w:val="Akapitzlist"/>
        <w:widowControl w:val="0"/>
        <w:numPr>
          <w:ilvl w:val="1"/>
          <w:numId w:val="10"/>
        </w:numPr>
        <w:tabs>
          <w:tab w:val="left" w:pos="833"/>
        </w:tabs>
        <w:autoSpaceDE w:val="0"/>
        <w:autoSpaceDN w:val="0"/>
        <w:spacing w:before="61"/>
        <w:ind w:firstLine="586"/>
        <w:jc w:val="both"/>
        <w:rPr>
          <w:rFonts w:ascii="Arial" w:hAnsi="Arial" w:cs="Arial"/>
          <w:sz w:val="18"/>
          <w:szCs w:val="18"/>
        </w:rPr>
      </w:pPr>
      <w:r w:rsidRPr="00836DCF">
        <w:rPr>
          <w:rFonts w:ascii="Arial" w:hAnsi="Arial" w:cs="Arial"/>
          <w:sz w:val="18"/>
          <w:szCs w:val="18"/>
        </w:rPr>
        <w:t>przesyłki listowe o wadze do 2000 g (format: S, M, L) w obrocie</w:t>
      </w:r>
      <w:r w:rsidRPr="00836DCF">
        <w:rPr>
          <w:rFonts w:ascii="Arial" w:hAnsi="Arial" w:cs="Arial"/>
          <w:spacing w:val="-23"/>
          <w:sz w:val="18"/>
          <w:szCs w:val="18"/>
        </w:rPr>
        <w:t xml:space="preserve"> </w:t>
      </w:r>
      <w:r w:rsidRPr="00836DCF">
        <w:rPr>
          <w:rFonts w:ascii="Arial" w:hAnsi="Arial" w:cs="Arial"/>
          <w:sz w:val="18"/>
          <w:szCs w:val="18"/>
        </w:rPr>
        <w:t>krajowym:</w:t>
      </w:r>
    </w:p>
    <w:p w:rsidR="00836DCF" w:rsidRPr="00836DCF" w:rsidRDefault="00836DCF" w:rsidP="00836DCF">
      <w:pPr>
        <w:pStyle w:val="Akapitzlist"/>
        <w:widowControl w:val="0"/>
        <w:numPr>
          <w:ilvl w:val="2"/>
          <w:numId w:val="10"/>
        </w:numPr>
        <w:tabs>
          <w:tab w:val="left" w:pos="1198"/>
        </w:tabs>
        <w:autoSpaceDE w:val="0"/>
        <w:autoSpaceDN w:val="0"/>
        <w:spacing w:before="18"/>
        <w:ind w:right="107" w:firstLine="586"/>
        <w:jc w:val="both"/>
        <w:rPr>
          <w:rFonts w:ascii="Arial" w:hAnsi="Arial" w:cs="Arial"/>
          <w:sz w:val="18"/>
          <w:szCs w:val="18"/>
        </w:rPr>
      </w:pPr>
      <w:r w:rsidRPr="00836DCF">
        <w:rPr>
          <w:rFonts w:ascii="Arial" w:hAnsi="Arial" w:cs="Arial"/>
          <w:sz w:val="18"/>
          <w:szCs w:val="18"/>
        </w:rPr>
        <w:t xml:space="preserve">przesyłki listowe najszybszej kategorii – D+1 (przesyłki doręczane   w następnym dniu </w:t>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roboczym po dniu</w:t>
      </w:r>
      <w:r w:rsidRPr="00836DCF">
        <w:rPr>
          <w:rFonts w:ascii="Arial" w:hAnsi="Arial" w:cs="Arial"/>
          <w:spacing w:val="-10"/>
          <w:sz w:val="18"/>
          <w:szCs w:val="18"/>
        </w:rPr>
        <w:t xml:space="preserve"> </w:t>
      </w:r>
      <w:r w:rsidRPr="00836DCF">
        <w:rPr>
          <w:rFonts w:ascii="Arial" w:hAnsi="Arial" w:cs="Arial"/>
          <w:sz w:val="18"/>
          <w:szCs w:val="18"/>
        </w:rPr>
        <w:t>nadania),</w:t>
      </w:r>
    </w:p>
    <w:p w:rsidR="00836DCF" w:rsidRPr="00836DCF" w:rsidRDefault="00836DCF" w:rsidP="00836DCF">
      <w:pPr>
        <w:pStyle w:val="Akapitzlist"/>
        <w:widowControl w:val="0"/>
        <w:numPr>
          <w:ilvl w:val="2"/>
          <w:numId w:val="10"/>
        </w:numPr>
        <w:tabs>
          <w:tab w:val="left" w:pos="1198"/>
        </w:tabs>
        <w:autoSpaceDE w:val="0"/>
        <w:autoSpaceDN w:val="0"/>
        <w:spacing w:before="21"/>
        <w:ind w:right="107" w:firstLine="586"/>
        <w:jc w:val="both"/>
        <w:rPr>
          <w:rFonts w:ascii="Arial" w:hAnsi="Arial" w:cs="Arial"/>
          <w:sz w:val="18"/>
          <w:szCs w:val="18"/>
        </w:rPr>
      </w:pPr>
      <w:r w:rsidRPr="00836DCF">
        <w:rPr>
          <w:rFonts w:ascii="Arial" w:hAnsi="Arial" w:cs="Arial"/>
          <w:sz w:val="18"/>
          <w:szCs w:val="18"/>
        </w:rPr>
        <w:t xml:space="preserve">przesyłki listowe nie będące przesyłkami najszybszej kategorii – D+3 (przesyłki doręczane </w:t>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w w:val="105"/>
          <w:sz w:val="18"/>
          <w:szCs w:val="18"/>
        </w:rPr>
        <w:t xml:space="preserve">w  ciągu trzech dni </w:t>
      </w:r>
      <w:r w:rsidRPr="00836DCF">
        <w:rPr>
          <w:rFonts w:ascii="Arial" w:hAnsi="Arial" w:cs="Arial"/>
          <w:spacing w:val="-26"/>
          <w:w w:val="105"/>
          <w:sz w:val="18"/>
          <w:szCs w:val="18"/>
        </w:rPr>
        <w:t xml:space="preserve"> roboczych   </w:t>
      </w:r>
      <w:r w:rsidRPr="00836DCF">
        <w:rPr>
          <w:rFonts w:ascii="Arial" w:hAnsi="Arial" w:cs="Arial"/>
          <w:w w:val="105"/>
          <w:sz w:val="18"/>
          <w:szCs w:val="18"/>
        </w:rPr>
        <w:t>po dniu nadania</w:t>
      </w:r>
      <w:r w:rsidRPr="00836DCF">
        <w:rPr>
          <w:rFonts w:ascii="Arial" w:hAnsi="Arial" w:cs="Arial"/>
          <w:spacing w:val="-39"/>
          <w:w w:val="120"/>
          <w:sz w:val="18"/>
          <w:szCs w:val="18"/>
        </w:rPr>
        <w:t>);</w:t>
      </w:r>
    </w:p>
    <w:p w:rsidR="00836DCF" w:rsidRPr="00836DCF" w:rsidRDefault="00836DCF" w:rsidP="00836DCF">
      <w:pPr>
        <w:pStyle w:val="Akapitzlist"/>
        <w:widowControl w:val="0"/>
        <w:numPr>
          <w:ilvl w:val="1"/>
          <w:numId w:val="10"/>
        </w:numPr>
        <w:tabs>
          <w:tab w:val="left" w:pos="833"/>
        </w:tabs>
        <w:autoSpaceDE w:val="0"/>
        <w:autoSpaceDN w:val="0"/>
        <w:spacing w:before="59"/>
        <w:ind w:firstLine="586"/>
        <w:jc w:val="both"/>
        <w:rPr>
          <w:rFonts w:ascii="Arial" w:hAnsi="Arial" w:cs="Arial"/>
          <w:sz w:val="18"/>
          <w:szCs w:val="18"/>
        </w:rPr>
      </w:pPr>
      <w:r w:rsidRPr="00836DCF">
        <w:rPr>
          <w:rFonts w:ascii="Arial" w:hAnsi="Arial" w:cs="Arial"/>
          <w:sz w:val="18"/>
          <w:szCs w:val="18"/>
        </w:rPr>
        <w:t>paczki pocztowe</w:t>
      </w:r>
      <w:r w:rsidRPr="00836DCF">
        <w:rPr>
          <w:rFonts w:ascii="Arial" w:hAnsi="Arial" w:cs="Arial"/>
          <w:spacing w:val="-1"/>
          <w:sz w:val="18"/>
          <w:szCs w:val="18"/>
        </w:rPr>
        <w:t xml:space="preserve"> </w:t>
      </w:r>
      <w:r w:rsidRPr="00836DCF">
        <w:rPr>
          <w:rFonts w:ascii="Arial" w:hAnsi="Arial" w:cs="Arial"/>
          <w:sz w:val="18"/>
          <w:szCs w:val="18"/>
        </w:rPr>
        <w:t>o</w:t>
      </w:r>
      <w:r w:rsidRPr="00836DCF">
        <w:rPr>
          <w:rFonts w:ascii="Arial" w:hAnsi="Arial" w:cs="Arial"/>
          <w:spacing w:val="-1"/>
          <w:sz w:val="18"/>
          <w:szCs w:val="18"/>
        </w:rPr>
        <w:t xml:space="preserve"> </w:t>
      </w:r>
      <w:r w:rsidRPr="00836DCF">
        <w:rPr>
          <w:rFonts w:ascii="Arial" w:hAnsi="Arial" w:cs="Arial"/>
          <w:sz w:val="18"/>
          <w:szCs w:val="18"/>
        </w:rPr>
        <w:t>wadze</w:t>
      </w:r>
      <w:r w:rsidRPr="00836DCF">
        <w:rPr>
          <w:rFonts w:ascii="Arial" w:hAnsi="Arial" w:cs="Arial"/>
          <w:spacing w:val="-1"/>
          <w:sz w:val="18"/>
          <w:szCs w:val="18"/>
        </w:rPr>
        <w:t xml:space="preserve"> </w:t>
      </w:r>
      <w:r w:rsidRPr="00836DCF">
        <w:rPr>
          <w:rFonts w:ascii="Arial" w:hAnsi="Arial" w:cs="Arial"/>
          <w:sz w:val="18"/>
          <w:szCs w:val="18"/>
        </w:rPr>
        <w:t>do</w:t>
      </w:r>
      <w:r w:rsidRPr="00836DCF">
        <w:rPr>
          <w:rFonts w:ascii="Arial" w:hAnsi="Arial" w:cs="Arial"/>
          <w:spacing w:val="-1"/>
          <w:sz w:val="18"/>
          <w:szCs w:val="18"/>
        </w:rPr>
        <w:t xml:space="preserve"> </w:t>
      </w:r>
      <w:r w:rsidRPr="00836DCF">
        <w:rPr>
          <w:rFonts w:ascii="Arial" w:hAnsi="Arial" w:cs="Arial"/>
          <w:sz w:val="18"/>
          <w:szCs w:val="18"/>
        </w:rPr>
        <w:t>10</w:t>
      </w:r>
      <w:r w:rsidRPr="00836DCF">
        <w:rPr>
          <w:rFonts w:ascii="Arial" w:hAnsi="Arial" w:cs="Arial"/>
          <w:spacing w:val="-4"/>
          <w:sz w:val="18"/>
          <w:szCs w:val="18"/>
        </w:rPr>
        <w:t xml:space="preserve"> </w:t>
      </w:r>
      <w:r w:rsidRPr="00836DCF">
        <w:rPr>
          <w:rFonts w:ascii="Arial" w:hAnsi="Arial" w:cs="Arial"/>
          <w:sz w:val="18"/>
          <w:szCs w:val="18"/>
        </w:rPr>
        <w:t>000</w:t>
      </w:r>
      <w:r w:rsidRPr="00836DCF">
        <w:rPr>
          <w:rFonts w:ascii="Arial" w:hAnsi="Arial" w:cs="Arial"/>
          <w:spacing w:val="-1"/>
          <w:sz w:val="18"/>
          <w:szCs w:val="18"/>
        </w:rPr>
        <w:t xml:space="preserve"> </w:t>
      </w:r>
      <w:r w:rsidRPr="00836DCF">
        <w:rPr>
          <w:rFonts w:ascii="Arial" w:hAnsi="Arial" w:cs="Arial"/>
          <w:sz w:val="18"/>
          <w:szCs w:val="18"/>
        </w:rPr>
        <w:t>g</w:t>
      </w:r>
      <w:r w:rsidRPr="00836DCF">
        <w:rPr>
          <w:rFonts w:ascii="Arial" w:hAnsi="Arial" w:cs="Arial"/>
          <w:spacing w:val="-4"/>
          <w:sz w:val="18"/>
          <w:szCs w:val="18"/>
        </w:rPr>
        <w:t xml:space="preserve"> </w:t>
      </w:r>
      <w:r w:rsidRPr="00836DCF">
        <w:rPr>
          <w:rFonts w:ascii="Arial" w:hAnsi="Arial" w:cs="Arial"/>
          <w:sz w:val="18"/>
          <w:szCs w:val="18"/>
        </w:rPr>
        <w:t>(gabaryt</w:t>
      </w:r>
      <w:r w:rsidRPr="00836DCF">
        <w:rPr>
          <w:rFonts w:ascii="Arial" w:hAnsi="Arial" w:cs="Arial"/>
          <w:spacing w:val="-12"/>
          <w:sz w:val="18"/>
          <w:szCs w:val="18"/>
        </w:rPr>
        <w:t xml:space="preserve"> </w:t>
      </w:r>
      <w:r w:rsidRPr="00836DCF">
        <w:rPr>
          <w:rFonts w:ascii="Arial" w:hAnsi="Arial" w:cs="Arial"/>
          <w:sz w:val="18"/>
          <w:szCs w:val="18"/>
        </w:rPr>
        <w:t>A</w:t>
      </w:r>
      <w:r w:rsidRPr="00836DCF">
        <w:rPr>
          <w:rFonts w:ascii="Arial" w:hAnsi="Arial" w:cs="Arial"/>
          <w:spacing w:val="-14"/>
          <w:sz w:val="18"/>
          <w:szCs w:val="18"/>
        </w:rPr>
        <w:t xml:space="preserve"> </w:t>
      </w:r>
      <w:r w:rsidRPr="00836DCF">
        <w:rPr>
          <w:rFonts w:ascii="Arial" w:hAnsi="Arial" w:cs="Arial"/>
          <w:sz w:val="18"/>
          <w:szCs w:val="18"/>
        </w:rPr>
        <w:t>i B)</w:t>
      </w:r>
      <w:r w:rsidRPr="00836DCF">
        <w:rPr>
          <w:rFonts w:ascii="Arial" w:hAnsi="Arial" w:cs="Arial"/>
          <w:spacing w:val="-2"/>
          <w:sz w:val="18"/>
          <w:szCs w:val="18"/>
        </w:rPr>
        <w:t xml:space="preserve"> </w:t>
      </w:r>
      <w:r w:rsidRPr="00836DCF">
        <w:rPr>
          <w:rFonts w:ascii="Arial" w:hAnsi="Arial" w:cs="Arial"/>
          <w:sz w:val="18"/>
          <w:szCs w:val="18"/>
        </w:rPr>
        <w:t>w</w:t>
      </w:r>
      <w:r w:rsidRPr="00836DCF">
        <w:rPr>
          <w:rFonts w:ascii="Arial" w:hAnsi="Arial" w:cs="Arial"/>
          <w:spacing w:val="-2"/>
          <w:sz w:val="18"/>
          <w:szCs w:val="18"/>
        </w:rPr>
        <w:t xml:space="preserve"> </w:t>
      </w:r>
      <w:r w:rsidRPr="00836DCF">
        <w:rPr>
          <w:rFonts w:ascii="Arial" w:hAnsi="Arial" w:cs="Arial"/>
          <w:sz w:val="18"/>
          <w:szCs w:val="18"/>
        </w:rPr>
        <w:t>obrocie</w:t>
      </w:r>
      <w:r w:rsidRPr="00836DCF">
        <w:rPr>
          <w:rFonts w:ascii="Arial" w:hAnsi="Arial" w:cs="Arial"/>
          <w:spacing w:val="-1"/>
          <w:sz w:val="18"/>
          <w:szCs w:val="18"/>
        </w:rPr>
        <w:t xml:space="preserve"> </w:t>
      </w:r>
      <w:r w:rsidRPr="00836DCF">
        <w:rPr>
          <w:rFonts w:ascii="Arial" w:hAnsi="Arial" w:cs="Arial"/>
          <w:sz w:val="18"/>
          <w:szCs w:val="18"/>
        </w:rPr>
        <w:t>krajowym:</w:t>
      </w:r>
    </w:p>
    <w:p w:rsidR="00836DCF" w:rsidRPr="00836DCF" w:rsidRDefault="00836DCF" w:rsidP="00836DCF">
      <w:pPr>
        <w:pStyle w:val="Akapitzlist"/>
        <w:widowControl w:val="0"/>
        <w:numPr>
          <w:ilvl w:val="2"/>
          <w:numId w:val="10"/>
        </w:numPr>
        <w:tabs>
          <w:tab w:val="left" w:pos="1198"/>
        </w:tabs>
        <w:autoSpaceDE w:val="0"/>
        <w:autoSpaceDN w:val="0"/>
        <w:spacing w:before="42"/>
        <w:ind w:firstLine="586"/>
        <w:jc w:val="both"/>
        <w:rPr>
          <w:rFonts w:ascii="Arial" w:hAnsi="Arial" w:cs="Arial"/>
          <w:sz w:val="18"/>
          <w:szCs w:val="18"/>
        </w:rPr>
      </w:pPr>
      <w:r w:rsidRPr="00836DCF">
        <w:rPr>
          <w:rFonts w:ascii="Arial" w:hAnsi="Arial" w:cs="Arial"/>
          <w:sz w:val="18"/>
          <w:szCs w:val="18"/>
        </w:rPr>
        <w:t>paczki</w:t>
      </w:r>
      <w:r w:rsidRPr="00836DCF">
        <w:rPr>
          <w:rFonts w:ascii="Arial" w:hAnsi="Arial" w:cs="Arial"/>
          <w:spacing w:val="-11"/>
          <w:sz w:val="18"/>
          <w:szCs w:val="18"/>
        </w:rPr>
        <w:t xml:space="preserve"> </w:t>
      </w:r>
      <w:r w:rsidRPr="00836DCF">
        <w:rPr>
          <w:rFonts w:ascii="Arial" w:hAnsi="Arial" w:cs="Arial"/>
          <w:sz w:val="18"/>
          <w:szCs w:val="18"/>
        </w:rPr>
        <w:t>pocztowe najszybszej</w:t>
      </w:r>
      <w:r w:rsidRPr="00836DCF">
        <w:rPr>
          <w:rFonts w:ascii="Arial" w:hAnsi="Arial" w:cs="Arial"/>
          <w:spacing w:val="-8"/>
          <w:sz w:val="18"/>
          <w:szCs w:val="18"/>
        </w:rPr>
        <w:t xml:space="preserve"> </w:t>
      </w:r>
      <w:r w:rsidRPr="00836DCF">
        <w:rPr>
          <w:rFonts w:ascii="Arial" w:hAnsi="Arial" w:cs="Arial"/>
          <w:sz w:val="18"/>
          <w:szCs w:val="18"/>
        </w:rPr>
        <w:t>kategorii)</w:t>
      </w:r>
      <w:r w:rsidRPr="00836DCF">
        <w:rPr>
          <w:rFonts w:ascii="Arial" w:hAnsi="Arial" w:cs="Arial"/>
          <w:spacing w:val="-11"/>
          <w:sz w:val="18"/>
          <w:szCs w:val="18"/>
        </w:rPr>
        <w:t xml:space="preserve"> </w:t>
      </w:r>
      <w:r w:rsidRPr="00836DCF">
        <w:rPr>
          <w:rFonts w:ascii="Arial" w:hAnsi="Arial" w:cs="Arial"/>
          <w:sz w:val="18"/>
          <w:szCs w:val="18"/>
        </w:rPr>
        <w:t>–</w:t>
      </w:r>
      <w:r w:rsidRPr="00836DCF">
        <w:rPr>
          <w:rFonts w:ascii="Arial" w:hAnsi="Arial" w:cs="Arial"/>
          <w:spacing w:val="-12"/>
          <w:sz w:val="18"/>
          <w:szCs w:val="18"/>
        </w:rPr>
        <w:t xml:space="preserve"> </w:t>
      </w:r>
      <w:r w:rsidRPr="00836DCF">
        <w:rPr>
          <w:rFonts w:ascii="Arial" w:hAnsi="Arial" w:cs="Arial"/>
          <w:sz w:val="18"/>
          <w:szCs w:val="18"/>
        </w:rPr>
        <w:t>D+1</w:t>
      </w:r>
      <w:r w:rsidRPr="00836DCF">
        <w:rPr>
          <w:rFonts w:ascii="Arial" w:hAnsi="Arial" w:cs="Arial"/>
          <w:spacing w:val="-12"/>
          <w:sz w:val="18"/>
          <w:szCs w:val="18"/>
        </w:rPr>
        <w:t xml:space="preserve"> </w:t>
      </w:r>
      <w:r w:rsidRPr="00836DCF">
        <w:rPr>
          <w:rFonts w:ascii="Arial" w:hAnsi="Arial" w:cs="Arial"/>
          <w:sz w:val="18"/>
          <w:szCs w:val="18"/>
        </w:rPr>
        <w:t>(paczki</w:t>
      </w:r>
      <w:r w:rsidRPr="00836DCF">
        <w:rPr>
          <w:rFonts w:ascii="Arial" w:hAnsi="Arial" w:cs="Arial"/>
          <w:spacing w:val="-11"/>
          <w:sz w:val="18"/>
          <w:szCs w:val="18"/>
        </w:rPr>
        <w:t xml:space="preserve"> </w:t>
      </w:r>
      <w:r w:rsidRPr="00836DCF">
        <w:rPr>
          <w:rFonts w:ascii="Arial" w:hAnsi="Arial" w:cs="Arial"/>
          <w:sz w:val="18"/>
          <w:szCs w:val="18"/>
        </w:rPr>
        <w:t>doręczane</w:t>
      </w:r>
      <w:r w:rsidRPr="00836DCF">
        <w:rPr>
          <w:rFonts w:ascii="Arial" w:hAnsi="Arial" w:cs="Arial"/>
          <w:spacing w:val="-14"/>
          <w:sz w:val="18"/>
          <w:szCs w:val="18"/>
        </w:rPr>
        <w:t xml:space="preserve"> </w:t>
      </w:r>
      <w:r w:rsidRPr="00836DCF">
        <w:rPr>
          <w:rFonts w:ascii="Arial" w:hAnsi="Arial" w:cs="Arial"/>
          <w:sz w:val="18"/>
          <w:szCs w:val="18"/>
        </w:rPr>
        <w:t>w</w:t>
      </w:r>
      <w:r w:rsidRPr="00836DCF">
        <w:rPr>
          <w:rFonts w:ascii="Arial" w:hAnsi="Arial" w:cs="Arial"/>
          <w:spacing w:val="-13"/>
          <w:sz w:val="18"/>
          <w:szCs w:val="18"/>
        </w:rPr>
        <w:t xml:space="preserve"> </w:t>
      </w:r>
      <w:r w:rsidRPr="00836DCF">
        <w:rPr>
          <w:rFonts w:ascii="Arial" w:hAnsi="Arial" w:cs="Arial"/>
          <w:sz w:val="18"/>
          <w:szCs w:val="18"/>
        </w:rPr>
        <w:t>następnym</w:t>
      </w:r>
      <w:r w:rsidRPr="00836DCF">
        <w:rPr>
          <w:rFonts w:ascii="Arial" w:hAnsi="Arial" w:cs="Arial"/>
          <w:spacing w:val="-16"/>
          <w:sz w:val="18"/>
          <w:szCs w:val="18"/>
        </w:rPr>
        <w:t xml:space="preserve"> </w:t>
      </w:r>
      <w:r w:rsidRPr="00836DCF">
        <w:rPr>
          <w:rFonts w:ascii="Arial" w:hAnsi="Arial" w:cs="Arial"/>
          <w:sz w:val="18"/>
          <w:szCs w:val="18"/>
        </w:rPr>
        <w:t>dniu</w:t>
      </w:r>
    </w:p>
    <w:p w:rsidR="00836DCF" w:rsidRPr="00836DCF" w:rsidRDefault="00836DCF" w:rsidP="00836DCF">
      <w:pPr>
        <w:pStyle w:val="Tekstpodstawowy"/>
        <w:spacing w:line="240" w:lineRule="auto"/>
        <w:ind w:left="1197" w:firstLine="586"/>
        <w:rPr>
          <w:rFonts w:ascii="Arial" w:hAnsi="Arial" w:cs="Arial"/>
          <w:sz w:val="18"/>
          <w:szCs w:val="18"/>
        </w:rPr>
      </w:pPr>
      <w:r w:rsidRPr="00836DCF">
        <w:rPr>
          <w:rFonts w:ascii="Arial" w:hAnsi="Arial" w:cs="Arial"/>
          <w:w w:val="120"/>
          <w:sz w:val="18"/>
          <w:szCs w:val="18"/>
        </w:rPr>
        <w:t>roboczym  po dniu  nadania);</w:t>
      </w:r>
    </w:p>
    <w:p w:rsidR="00836DCF" w:rsidRPr="00836DCF" w:rsidRDefault="00836DCF" w:rsidP="00836DCF">
      <w:pPr>
        <w:pStyle w:val="Akapitzlist"/>
        <w:widowControl w:val="0"/>
        <w:numPr>
          <w:ilvl w:val="2"/>
          <w:numId w:val="10"/>
        </w:numPr>
        <w:tabs>
          <w:tab w:val="left" w:pos="1198"/>
        </w:tabs>
        <w:autoSpaceDE w:val="0"/>
        <w:autoSpaceDN w:val="0"/>
        <w:ind w:right="107" w:firstLine="586"/>
        <w:jc w:val="both"/>
        <w:rPr>
          <w:rFonts w:ascii="Arial" w:hAnsi="Arial" w:cs="Arial"/>
          <w:sz w:val="18"/>
          <w:szCs w:val="18"/>
        </w:rPr>
      </w:pPr>
      <w:r w:rsidRPr="00836DCF">
        <w:rPr>
          <w:rFonts w:ascii="Arial" w:hAnsi="Arial" w:cs="Arial"/>
          <w:sz w:val="18"/>
          <w:szCs w:val="18"/>
        </w:rPr>
        <w:t xml:space="preserve">paczki pocztowe nie będące paczkami najszybszej  kategorii) – D+3 (paczki doręczane  </w:t>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ab/>
      </w:r>
      <w:r w:rsidRPr="00836DCF">
        <w:rPr>
          <w:rFonts w:ascii="Arial" w:hAnsi="Arial" w:cs="Arial"/>
          <w:sz w:val="18"/>
          <w:szCs w:val="18"/>
        </w:rPr>
        <w:t>w ciągu trzech dni roboczych po dniu</w:t>
      </w:r>
      <w:r w:rsidRPr="00836DCF">
        <w:rPr>
          <w:rFonts w:ascii="Arial" w:hAnsi="Arial" w:cs="Arial"/>
          <w:spacing w:val="-11"/>
          <w:sz w:val="18"/>
          <w:szCs w:val="18"/>
        </w:rPr>
        <w:t xml:space="preserve"> </w:t>
      </w:r>
      <w:r w:rsidRPr="00836DCF">
        <w:rPr>
          <w:rFonts w:ascii="Arial" w:hAnsi="Arial" w:cs="Arial"/>
          <w:sz w:val="18"/>
          <w:szCs w:val="18"/>
        </w:rPr>
        <w:t>nadania)</w:t>
      </w:r>
      <w:r w:rsidRPr="00836DCF">
        <w:rPr>
          <w:rFonts w:ascii="Arial" w:hAnsi="Arial" w:cs="Arial"/>
          <w:bCs/>
          <w:sz w:val="18"/>
          <w:szCs w:val="18"/>
          <w:shd w:val="clear" w:color="auto" w:fill="FFFFFF"/>
        </w:rPr>
        <w:t>”</w:t>
      </w:r>
      <w:r w:rsidRPr="00836DCF">
        <w:rPr>
          <w:rFonts w:ascii="Arial" w:hAnsi="Arial" w:cs="Arial"/>
          <w:bCs/>
          <w:sz w:val="18"/>
          <w:szCs w:val="18"/>
          <w:shd w:val="clear" w:color="auto" w:fill="FFFFFF"/>
        </w:rPr>
        <w:t>.</w:t>
      </w:r>
    </w:p>
    <w:p w:rsidR="00836DCF" w:rsidRPr="00836DCF" w:rsidRDefault="00836DCF" w:rsidP="00836DCF">
      <w:pPr>
        <w:pStyle w:val="Akapitzlist"/>
        <w:widowControl w:val="0"/>
        <w:tabs>
          <w:tab w:val="left" w:pos="1198"/>
        </w:tabs>
        <w:autoSpaceDE w:val="0"/>
        <w:autoSpaceDN w:val="0"/>
        <w:ind w:left="1783" w:right="107"/>
        <w:jc w:val="both"/>
        <w:rPr>
          <w:rFonts w:ascii="Arial" w:hAnsi="Arial" w:cs="Arial"/>
          <w:sz w:val="18"/>
          <w:szCs w:val="18"/>
        </w:rPr>
      </w:pPr>
    </w:p>
    <w:p w:rsidR="00836DCF" w:rsidRDefault="00836DCF" w:rsidP="00836DCF">
      <w:pPr>
        <w:pStyle w:val="Akapitzlist"/>
        <w:spacing w:line="276" w:lineRule="auto"/>
        <w:ind w:left="1305"/>
        <w:jc w:val="both"/>
        <w:rPr>
          <w:rFonts w:ascii="Cambria" w:hAnsi="Cambria" w:cs="Arial"/>
          <w:b/>
          <w:u w:val="single"/>
        </w:rPr>
      </w:pPr>
      <w:r w:rsidRPr="003C7A04">
        <w:rPr>
          <w:rFonts w:ascii="Cambria" w:hAnsi="Cambria" w:cs="Arial"/>
          <w:b/>
          <w:u w:val="single"/>
        </w:rPr>
        <w:t>Otrzymuje brzmienie:</w:t>
      </w:r>
    </w:p>
    <w:p w:rsidR="00836DCF" w:rsidRDefault="00836DCF" w:rsidP="00836DCF">
      <w:pPr>
        <w:pStyle w:val="Akapitzlist"/>
        <w:spacing w:line="276" w:lineRule="auto"/>
        <w:ind w:left="1305"/>
        <w:jc w:val="both"/>
        <w:rPr>
          <w:rFonts w:ascii="Cambria" w:hAnsi="Cambria" w:cs="Arial"/>
          <w:b/>
          <w:u w:val="single"/>
        </w:rPr>
      </w:pPr>
    </w:p>
    <w:p w:rsidR="00836DCF" w:rsidRPr="00390A06" w:rsidRDefault="00836DCF" w:rsidP="00836DCF">
      <w:pPr>
        <w:pStyle w:val="Akapitzlist"/>
        <w:widowControl w:val="0"/>
        <w:tabs>
          <w:tab w:val="left" w:pos="478"/>
        </w:tabs>
        <w:autoSpaceDE w:val="0"/>
        <w:autoSpaceDN w:val="0"/>
        <w:ind w:left="284" w:right="112" w:hanging="142"/>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„7. Wymagany</w:t>
      </w:r>
      <w:r w:rsidRPr="00390A06">
        <w:rPr>
          <w:rFonts w:ascii="Arial" w:hAnsi="Arial" w:cs="Arial"/>
          <w:sz w:val="18"/>
          <w:szCs w:val="18"/>
        </w:rPr>
        <w:t xml:space="preserve"> czas przebiegu przesyłek pocztowych, zgodnie z Załącznikiem nr 1 do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90A06">
        <w:rPr>
          <w:rFonts w:ascii="Arial" w:hAnsi="Arial" w:cs="Arial"/>
          <w:sz w:val="18"/>
          <w:szCs w:val="18"/>
        </w:rPr>
        <w:t>rozporządzenia Ministra Administracji i Cyfryzacji z dnia 29 kwietnia 2013 r.:</w:t>
      </w:r>
    </w:p>
    <w:p w:rsidR="00836DCF" w:rsidRPr="00390A06" w:rsidRDefault="00836DCF" w:rsidP="00836DCF">
      <w:pPr>
        <w:pStyle w:val="Akapitzlist"/>
        <w:numPr>
          <w:ilvl w:val="0"/>
          <w:numId w:val="12"/>
        </w:numPr>
        <w:ind w:firstLine="774"/>
        <w:jc w:val="both"/>
        <w:rPr>
          <w:rFonts w:ascii="Arial" w:hAnsi="Arial" w:cs="Arial"/>
          <w:sz w:val="18"/>
          <w:szCs w:val="18"/>
        </w:rPr>
      </w:pPr>
      <w:r w:rsidRPr="00390A06">
        <w:rPr>
          <w:rFonts w:ascii="Arial" w:hAnsi="Arial" w:cs="Arial"/>
          <w:sz w:val="18"/>
          <w:szCs w:val="18"/>
        </w:rPr>
        <w:t>przesyłki listowe o wadze do 2000 g (format: S, M, L) w obrocie</w:t>
      </w:r>
      <w:r w:rsidRPr="00390A06">
        <w:rPr>
          <w:rFonts w:ascii="Arial" w:hAnsi="Arial" w:cs="Arial"/>
          <w:spacing w:val="-23"/>
          <w:sz w:val="18"/>
          <w:szCs w:val="18"/>
        </w:rPr>
        <w:t xml:space="preserve"> </w:t>
      </w:r>
      <w:r w:rsidRPr="00390A06">
        <w:rPr>
          <w:rFonts w:ascii="Arial" w:hAnsi="Arial" w:cs="Arial"/>
          <w:sz w:val="18"/>
          <w:szCs w:val="18"/>
        </w:rPr>
        <w:t>krajowym:</w:t>
      </w:r>
    </w:p>
    <w:p w:rsidR="00836DCF" w:rsidRPr="00390A06" w:rsidRDefault="00836DCF" w:rsidP="00836DCF">
      <w:pPr>
        <w:pStyle w:val="Akapitzlist"/>
        <w:widowControl w:val="0"/>
        <w:numPr>
          <w:ilvl w:val="0"/>
          <w:numId w:val="11"/>
        </w:numPr>
        <w:autoSpaceDE w:val="0"/>
        <w:autoSpaceDN w:val="0"/>
        <w:ind w:right="107" w:firstLine="348"/>
        <w:jc w:val="both"/>
        <w:rPr>
          <w:rFonts w:ascii="Arial" w:hAnsi="Arial" w:cs="Arial"/>
          <w:sz w:val="18"/>
          <w:szCs w:val="18"/>
        </w:rPr>
      </w:pPr>
      <w:r w:rsidRPr="00390A06">
        <w:rPr>
          <w:rFonts w:ascii="Arial" w:hAnsi="Arial" w:cs="Arial"/>
          <w:sz w:val="18"/>
          <w:szCs w:val="18"/>
        </w:rPr>
        <w:t>przesyłki priorytetowe/ekspresowe (przesyłki najszybszej kategorii),</w:t>
      </w:r>
    </w:p>
    <w:p w:rsidR="00836DCF" w:rsidRPr="00390A06" w:rsidRDefault="00836DCF" w:rsidP="00836DCF">
      <w:pPr>
        <w:pStyle w:val="Akapitzlist"/>
        <w:widowControl w:val="0"/>
        <w:numPr>
          <w:ilvl w:val="0"/>
          <w:numId w:val="11"/>
        </w:numPr>
        <w:tabs>
          <w:tab w:val="left" w:pos="1276"/>
        </w:tabs>
        <w:autoSpaceDE w:val="0"/>
        <w:autoSpaceDN w:val="0"/>
        <w:ind w:left="709" w:right="107" w:firstLine="992"/>
        <w:jc w:val="both"/>
        <w:rPr>
          <w:rFonts w:ascii="Arial" w:hAnsi="Arial" w:cs="Arial"/>
          <w:sz w:val="18"/>
          <w:szCs w:val="18"/>
        </w:rPr>
      </w:pPr>
      <w:r w:rsidRPr="00390A06">
        <w:rPr>
          <w:rFonts w:ascii="Arial" w:hAnsi="Arial" w:cs="Arial"/>
          <w:sz w:val="18"/>
          <w:szCs w:val="18"/>
        </w:rPr>
        <w:t>przesyłki ekonomiczne (nie będące przesyłkami najszybszej kategorii</w:t>
      </w:r>
      <w:r w:rsidRPr="00390A06">
        <w:rPr>
          <w:rFonts w:ascii="Arial" w:hAnsi="Arial" w:cs="Arial"/>
          <w:spacing w:val="-39"/>
          <w:w w:val="120"/>
          <w:sz w:val="18"/>
          <w:szCs w:val="18"/>
        </w:rPr>
        <w:t>;</w:t>
      </w:r>
    </w:p>
    <w:p w:rsidR="00836DCF" w:rsidRPr="00390A06" w:rsidRDefault="00836DCF" w:rsidP="00836DCF">
      <w:pPr>
        <w:pStyle w:val="Akapitzlist"/>
        <w:widowControl w:val="0"/>
        <w:numPr>
          <w:ilvl w:val="0"/>
          <w:numId w:val="12"/>
        </w:numPr>
        <w:autoSpaceDE w:val="0"/>
        <w:autoSpaceDN w:val="0"/>
        <w:ind w:firstLine="774"/>
        <w:jc w:val="both"/>
        <w:rPr>
          <w:rFonts w:ascii="Arial" w:hAnsi="Arial" w:cs="Arial"/>
          <w:sz w:val="18"/>
          <w:szCs w:val="18"/>
        </w:rPr>
      </w:pPr>
      <w:r w:rsidRPr="00390A06">
        <w:rPr>
          <w:rFonts w:ascii="Arial" w:hAnsi="Arial" w:cs="Arial"/>
          <w:sz w:val="18"/>
          <w:szCs w:val="18"/>
        </w:rPr>
        <w:t>paczki pocztowe</w:t>
      </w:r>
      <w:r w:rsidRPr="00390A06">
        <w:rPr>
          <w:rFonts w:ascii="Arial" w:hAnsi="Arial" w:cs="Arial"/>
          <w:spacing w:val="-1"/>
          <w:sz w:val="18"/>
          <w:szCs w:val="18"/>
        </w:rPr>
        <w:t xml:space="preserve"> </w:t>
      </w:r>
      <w:r w:rsidRPr="00390A06">
        <w:rPr>
          <w:rFonts w:ascii="Arial" w:hAnsi="Arial" w:cs="Arial"/>
          <w:sz w:val="18"/>
          <w:szCs w:val="18"/>
        </w:rPr>
        <w:t>o</w:t>
      </w:r>
      <w:r w:rsidRPr="00390A06">
        <w:rPr>
          <w:rFonts w:ascii="Arial" w:hAnsi="Arial" w:cs="Arial"/>
          <w:spacing w:val="-1"/>
          <w:sz w:val="18"/>
          <w:szCs w:val="18"/>
        </w:rPr>
        <w:t xml:space="preserve"> </w:t>
      </w:r>
      <w:r w:rsidRPr="00390A06">
        <w:rPr>
          <w:rFonts w:ascii="Arial" w:hAnsi="Arial" w:cs="Arial"/>
          <w:sz w:val="18"/>
          <w:szCs w:val="18"/>
        </w:rPr>
        <w:t>wadze</w:t>
      </w:r>
      <w:r w:rsidRPr="00390A06">
        <w:rPr>
          <w:rFonts w:ascii="Arial" w:hAnsi="Arial" w:cs="Arial"/>
          <w:spacing w:val="-1"/>
          <w:sz w:val="18"/>
          <w:szCs w:val="18"/>
        </w:rPr>
        <w:t xml:space="preserve"> </w:t>
      </w:r>
      <w:r w:rsidRPr="00390A06">
        <w:rPr>
          <w:rFonts w:ascii="Arial" w:hAnsi="Arial" w:cs="Arial"/>
          <w:sz w:val="18"/>
          <w:szCs w:val="18"/>
        </w:rPr>
        <w:t>do</w:t>
      </w:r>
      <w:r w:rsidRPr="00390A06">
        <w:rPr>
          <w:rFonts w:ascii="Arial" w:hAnsi="Arial" w:cs="Arial"/>
          <w:spacing w:val="-1"/>
          <w:sz w:val="18"/>
          <w:szCs w:val="18"/>
        </w:rPr>
        <w:t xml:space="preserve"> </w:t>
      </w:r>
      <w:r w:rsidRPr="00390A06">
        <w:rPr>
          <w:rFonts w:ascii="Arial" w:hAnsi="Arial" w:cs="Arial"/>
          <w:sz w:val="18"/>
          <w:szCs w:val="18"/>
        </w:rPr>
        <w:t>10</w:t>
      </w:r>
      <w:r w:rsidRPr="00390A06">
        <w:rPr>
          <w:rFonts w:ascii="Arial" w:hAnsi="Arial" w:cs="Arial"/>
          <w:spacing w:val="-4"/>
          <w:sz w:val="18"/>
          <w:szCs w:val="18"/>
        </w:rPr>
        <w:t xml:space="preserve"> </w:t>
      </w:r>
      <w:r w:rsidRPr="00390A06">
        <w:rPr>
          <w:rFonts w:ascii="Arial" w:hAnsi="Arial" w:cs="Arial"/>
          <w:sz w:val="18"/>
          <w:szCs w:val="18"/>
        </w:rPr>
        <w:t>000</w:t>
      </w:r>
      <w:r w:rsidRPr="00390A06">
        <w:rPr>
          <w:rFonts w:ascii="Arial" w:hAnsi="Arial" w:cs="Arial"/>
          <w:spacing w:val="-1"/>
          <w:sz w:val="18"/>
          <w:szCs w:val="18"/>
        </w:rPr>
        <w:t xml:space="preserve"> </w:t>
      </w:r>
      <w:r w:rsidRPr="00390A06">
        <w:rPr>
          <w:rFonts w:ascii="Arial" w:hAnsi="Arial" w:cs="Arial"/>
          <w:sz w:val="18"/>
          <w:szCs w:val="18"/>
        </w:rPr>
        <w:t>g</w:t>
      </w:r>
      <w:r w:rsidRPr="00390A06">
        <w:rPr>
          <w:rFonts w:ascii="Arial" w:hAnsi="Arial" w:cs="Arial"/>
          <w:spacing w:val="-4"/>
          <w:sz w:val="18"/>
          <w:szCs w:val="18"/>
        </w:rPr>
        <w:t xml:space="preserve"> </w:t>
      </w:r>
      <w:r w:rsidRPr="00390A06">
        <w:rPr>
          <w:rFonts w:ascii="Arial" w:hAnsi="Arial" w:cs="Arial"/>
          <w:sz w:val="18"/>
          <w:szCs w:val="18"/>
        </w:rPr>
        <w:t>(gabaryt</w:t>
      </w:r>
      <w:r w:rsidRPr="00390A06">
        <w:rPr>
          <w:rFonts w:ascii="Arial" w:hAnsi="Arial" w:cs="Arial"/>
          <w:spacing w:val="-12"/>
          <w:sz w:val="18"/>
          <w:szCs w:val="18"/>
        </w:rPr>
        <w:t xml:space="preserve"> </w:t>
      </w:r>
      <w:r w:rsidRPr="00390A06">
        <w:rPr>
          <w:rFonts w:ascii="Arial" w:hAnsi="Arial" w:cs="Arial"/>
          <w:sz w:val="18"/>
          <w:szCs w:val="18"/>
        </w:rPr>
        <w:t>A</w:t>
      </w:r>
      <w:r w:rsidRPr="00390A06">
        <w:rPr>
          <w:rFonts w:ascii="Arial" w:hAnsi="Arial" w:cs="Arial"/>
          <w:spacing w:val="-14"/>
          <w:sz w:val="18"/>
          <w:szCs w:val="18"/>
        </w:rPr>
        <w:t xml:space="preserve"> </w:t>
      </w:r>
      <w:r w:rsidRPr="00390A06">
        <w:rPr>
          <w:rFonts w:ascii="Arial" w:hAnsi="Arial" w:cs="Arial"/>
          <w:sz w:val="18"/>
          <w:szCs w:val="18"/>
        </w:rPr>
        <w:t>i B)</w:t>
      </w:r>
      <w:r w:rsidRPr="00390A06">
        <w:rPr>
          <w:rFonts w:ascii="Arial" w:hAnsi="Arial" w:cs="Arial"/>
          <w:spacing w:val="-2"/>
          <w:sz w:val="18"/>
          <w:szCs w:val="18"/>
        </w:rPr>
        <w:t xml:space="preserve"> </w:t>
      </w:r>
      <w:r w:rsidRPr="00390A06">
        <w:rPr>
          <w:rFonts w:ascii="Arial" w:hAnsi="Arial" w:cs="Arial"/>
          <w:sz w:val="18"/>
          <w:szCs w:val="18"/>
        </w:rPr>
        <w:t>w</w:t>
      </w:r>
      <w:r w:rsidRPr="00390A06">
        <w:rPr>
          <w:rFonts w:ascii="Arial" w:hAnsi="Arial" w:cs="Arial"/>
          <w:spacing w:val="-2"/>
          <w:sz w:val="18"/>
          <w:szCs w:val="18"/>
        </w:rPr>
        <w:t xml:space="preserve"> </w:t>
      </w:r>
      <w:r w:rsidRPr="00390A06">
        <w:rPr>
          <w:rFonts w:ascii="Arial" w:hAnsi="Arial" w:cs="Arial"/>
          <w:sz w:val="18"/>
          <w:szCs w:val="18"/>
        </w:rPr>
        <w:t>obrocie</w:t>
      </w:r>
      <w:r w:rsidRPr="00390A06">
        <w:rPr>
          <w:rFonts w:ascii="Arial" w:hAnsi="Arial" w:cs="Arial"/>
          <w:spacing w:val="-1"/>
          <w:sz w:val="18"/>
          <w:szCs w:val="18"/>
        </w:rPr>
        <w:t xml:space="preserve"> </w:t>
      </w:r>
      <w:r w:rsidRPr="00390A06">
        <w:rPr>
          <w:rFonts w:ascii="Arial" w:hAnsi="Arial" w:cs="Arial"/>
          <w:sz w:val="18"/>
          <w:szCs w:val="18"/>
        </w:rPr>
        <w:t>krajowym:</w:t>
      </w:r>
    </w:p>
    <w:p w:rsidR="00836DCF" w:rsidRPr="00390A06" w:rsidRDefault="00836DCF" w:rsidP="00836DCF">
      <w:pPr>
        <w:pStyle w:val="Akapitzlist"/>
        <w:widowControl w:val="0"/>
        <w:numPr>
          <w:ilvl w:val="0"/>
          <w:numId w:val="13"/>
        </w:numPr>
        <w:autoSpaceDE w:val="0"/>
        <w:autoSpaceDN w:val="0"/>
        <w:ind w:left="993" w:firstLine="774"/>
        <w:jc w:val="both"/>
        <w:rPr>
          <w:rFonts w:ascii="Arial" w:hAnsi="Arial" w:cs="Arial"/>
          <w:sz w:val="18"/>
          <w:szCs w:val="18"/>
        </w:rPr>
      </w:pPr>
      <w:r w:rsidRPr="00390A06">
        <w:rPr>
          <w:rFonts w:ascii="Arial" w:hAnsi="Arial" w:cs="Arial"/>
          <w:sz w:val="18"/>
          <w:szCs w:val="18"/>
        </w:rPr>
        <w:t>paczki</w:t>
      </w:r>
      <w:r w:rsidRPr="00390A06">
        <w:rPr>
          <w:rFonts w:ascii="Arial" w:hAnsi="Arial" w:cs="Arial"/>
          <w:spacing w:val="-11"/>
          <w:sz w:val="18"/>
          <w:szCs w:val="18"/>
        </w:rPr>
        <w:t xml:space="preserve"> </w:t>
      </w:r>
      <w:r w:rsidRPr="00390A06">
        <w:rPr>
          <w:rFonts w:ascii="Arial" w:hAnsi="Arial" w:cs="Arial"/>
          <w:sz w:val="18"/>
          <w:szCs w:val="18"/>
        </w:rPr>
        <w:t>priorytetowe/ekspresowe</w:t>
      </w:r>
      <w:r w:rsidRPr="00390A06">
        <w:rPr>
          <w:rFonts w:ascii="Arial" w:hAnsi="Arial" w:cs="Arial"/>
          <w:spacing w:val="-11"/>
          <w:sz w:val="18"/>
          <w:szCs w:val="18"/>
        </w:rPr>
        <w:t xml:space="preserve"> </w:t>
      </w:r>
      <w:r w:rsidRPr="00390A06">
        <w:rPr>
          <w:rFonts w:ascii="Arial" w:hAnsi="Arial" w:cs="Arial"/>
          <w:sz w:val="18"/>
          <w:szCs w:val="18"/>
        </w:rPr>
        <w:t>(najszybszej</w:t>
      </w:r>
      <w:r w:rsidRPr="00390A06">
        <w:rPr>
          <w:rFonts w:ascii="Arial" w:hAnsi="Arial" w:cs="Arial"/>
          <w:spacing w:val="-8"/>
          <w:sz w:val="18"/>
          <w:szCs w:val="18"/>
        </w:rPr>
        <w:t xml:space="preserve"> </w:t>
      </w:r>
      <w:r w:rsidRPr="00390A06">
        <w:rPr>
          <w:rFonts w:ascii="Arial" w:hAnsi="Arial" w:cs="Arial"/>
          <w:sz w:val="18"/>
          <w:szCs w:val="18"/>
        </w:rPr>
        <w:t>kategorii</w:t>
      </w:r>
      <w:r w:rsidRPr="00390A06">
        <w:rPr>
          <w:rFonts w:ascii="Arial" w:hAnsi="Arial" w:cs="Arial"/>
          <w:w w:val="120"/>
          <w:sz w:val="18"/>
          <w:szCs w:val="18"/>
        </w:rPr>
        <w:t>;</w:t>
      </w:r>
    </w:p>
    <w:p w:rsidR="00836DCF" w:rsidRPr="00390A06" w:rsidRDefault="00836DCF" w:rsidP="00836DCF">
      <w:pPr>
        <w:pStyle w:val="Akapitzlist"/>
        <w:widowControl w:val="0"/>
        <w:numPr>
          <w:ilvl w:val="0"/>
          <w:numId w:val="13"/>
        </w:numPr>
        <w:autoSpaceDE w:val="0"/>
        <w:autoSpaceDN w:val="0"/>
        <w:ind w:left="993" w:firstLine="774"/>
        <w:jc w:val="both"/>
        <w:rPr>
          <w:rFonts w:ascii="Arial" w:hAnsi="Arial" w:cs="Arial"/>
          <w:sz w:val="18"/>
          <w:szCs w:val="18"/>
        </w:rPr>
      </w:pPr>
      <w:r w:rsidRPr="00390A06">
        <w:rPr>
          <w:rFonts w:ascii="Arial" w:hAnsi="Arial" w:cs="Arial"/>
          <w:sz w:val="18"/>
          <w:szCs w:val="18"/>
        </w:rPr>
        <w:t>przesyłki ekonomiczne (nie będące paczkami najszybszej  kategorii).</w:t>
      </w:r>
    </w:p>
    <w:p w:rsidR="00836DCF" w:rsidRDefault="00836DCF" w:rsidP="00836DCF">
      <w:pPr>
        <w:ind w:left="284" w:firstLine="774"/>
        <w:jc w:val="both"/>
        <w:rPr>
          <w:rFonts w:ascii="Arial" w:eastAsia="Tahoma" w:hAnsi="Arial" w:cs="Arial"/>
          <w:iCs/>
          <w:sz w:val="18"/>
          <w:szCs w:val="18"/>
        </w:rPr>
      </w:pPr>
      <w:r>
        <w:rPr>
          <w:rFonts w:ascii="Arial" w:hAnsi="Arial" w:cs="Arial"/>
          <w:sz w:val="18"/>
          <w:szCs w:val="18"/>
        </w:rPr>
        <w:tab/>
      </w:r>
      <w:r w:rsidRPr="00390A06">
        <w:rPr>
          <w:rFonts w:ascii="Arial" w:hAnsi="Arial" w:cs="Arial"/>
          <w:sz w:val="18"/>
          <w:szCs w:val="18"/>
        </w:rPr>
        <w:t xml:space="preserve">Terminy doręczania przesyłek zgodnie z </w:t>
      </w:r>
      <w:r w:rsidRPr="00390A06">
        <w:rPr>
          <w:rFonts w:ascii="Arial" w:eastAsia="Tahoma" w:hAnsi="Arial" w:cs="Arial"/>
          <w:iCs/>
          <w:sz w:val="18"/>
          <w:szCs w:val="18"/>
        </w:rPr>
        <w:t xml:space="preserve">Rozporządzeniem Ministra Administracji i Cyfryzacji w </w:t>
      </w:r>
      <w:r>
        <w:rPr>
          <w:rFonts w:ascii="Arial" w:eastAsia="Tahoma" w:hAnsi="Arial" w:cs="Arial"/>
          <w:iCs/>
          <w:sz w:val="18"/>
          <w:szCs w:val="18"/>
        </w:rPr>
        <w:tab/>
      </w:r>
      <w:r>
        <w:rPr>
          <w:rFonts w:ascii="Arial" w:eastAsia="Tahoma" w:hAnsi="Arial" w:cs="Arial"/>
          <w:iCs/>
          <w:sz w:val="18"/>
          <w:szCs w:val="18"/>
        </w:rPr>
        <w:tab/>
      </w:r>
      <w:r>
        <w:rPr>
          <w:rFonts w:ascii="Arial" w:eastAsia="Tahoma" w:hAnsi="Arial" w:cs="Arial"/>
          <w:iCs/>
          <w:sz w:val="18"/>
          <w:szCs w:val="18"/>
        </w:rPr>
        <w:tab/>
      </w:r>
      <w:r w:rsidRPr="00390A06">
        <w:rPr>
          <w:rFonts w:ascii="Arial" w:eastAsia="Tahoma" w:hAnsi="Arial" w:cs="Arial"/>
          <w:iCs/>
          <w:sz w:val="18"/>
          <w:szCs w:val="18"/>
        </w:rPr>
        <w:t>sprawie warunków wykonywania usług powszechnyc</w:t>
      </w:r>
      <w:r>
        <w:rPr>
          <w:rFonts w:ascii="Arial" w:eastAsia="Tahoma" w:hAnsi="Arial" w:cs="Arial"/>
          <w:iCs/>
          <w:sz w:val="18"/>
          <w:szCs w:val="18"/>
        </w:rPr>
        <w:t>h przez operatora wyznaczonego”.</w:t>
      </w:r>
    </w:p>
    <w:p w:rsidR="00836DCF" w:rsidRDefault="00836DCF" w:rsidP="00836DCF">
      <w:pPr>
        <w:ind w:left="284"/>
        <w:jc w:val="both"/>
        <w:rPr>
          <w:rFonts w:ascii="Arial" w:eastAsia="Tahoma" w:hAnsi="Arial" w:cs="Arial"/>
          <w:iCs/>
          <w:sz w:val="18"/>
          <w:szCs w:val="18"/>
        </w:rPr>
      </w:pPr>
    </w:p>
    <w:p w:rsidR="00743F95" w:rsidRDefault="00743F95" w:rsidP="00A95575">
      <w:pPr>
        <w:spacing w:before="120"/>
        <w:ind w:left="700" w:hanging="700"/>
        <w:jc w:val="both"/>
        <w:rPr>
          <w:rFonts w:ascii="Cambria" w:hAnsi="Cambria"/>
          <w:sz w:val="21"/>
          <w:szCs w:val="21"/>
        </w:rPr>
      </w:pPr>
    </w:p>
    <w:p w:rsidR="00743F95" w:rsidRPr="003C7A04" w:rsidRDefault="00743F95" w:rsidP="00743F95">
      <w:pPr>
        <w:spacing w:before="120"/>
        <w:ind w:left="700" w:hanging="700"/>
        <w:jc w:val="both"/>
        <w:rPr>
          <w:b/>
          <w:sz w:val="21"/>
          <w:szCs w:val="21"/>
        </w:rPr>
      </w:pPr>
      <w:bookmarkStart w:id="0" w:name="_GoBack"/>
      <w:bookmarkEnd w:id="0"/>
    </w:p>
    <w:p w:rsidR="00E249A2" w:rsidRPr="00F65190" w:rsidRDefault="00743F95" w:rsidP="00CB7E71">
      <w:pPr>
        <w:spacing w:after="0" w:line="240" w:lineRule="auto"/>
        <w:jc w:val="both"/>
        <w:rPr>
          <w:rFonts w:ascii="Arial" w:hAnsi="Arial" w:cs="Arial"/>
          <w:sz w:val="24"/>
          <w:szCs w:val="24"/>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E249A2" w:rsidRPr="00F65190">
        <w:rPr>
          <w:rFonts w:ascii="Arial" w:hAnsi="Arial" w:cs="Arial"/>
          <w:sz w:val="24"/>
          <w:szCs w:val="24"/>
        </w:rPr>
        <w:t>………………………………</w:t>
      </w:r>
    </w:p>
    <w:sectPr w:rsidR="00E249A2" w:rsidRPr="00F65190" w:rsidSect="00256232">
      <w:headerReference w:type="default" r:id="rId7"/>
      <w:footerReference w:type="default" r:id="rId8"/>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1E" w:rsidRDefault="00522C1E" w:rsidP="00705757">
      <w:pPr>
        <w:spacing w:after="0" w:line="240" w:lineRule="auto"/>
      </w:pPr>
      <w:r>
        <w:separator/>
      </w:r>
    </w:p>
  </w:endnote>
  <w:endnote w:type="continuationSeparator" w:id="0">
    <w:p w:rsidR="00522C1E" w:rsidRDefault="00522C1E" w:rsidP="0070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7479"/>
      <w:docPartObj>
        <w:docPartGallery w:val="Page Numbers (Bottom of Page)"/>
        <w:docPartUnique/>
      </w:docPartObj>
    </w:sdtPr>
    <w:sdtEndPr/>
    <w:sdtContent>
      <w:p w:rsidR="00705757" w:rsidRDefault="00705757">
        <w:pPr>
          <w:pStyle w:val="Stopka"/>
          <w:jc w:val="center"/>
        </w:pPr>
        <w:r>
          <w:fldChar w:fldCharType="begin"/>
        </w:r>
        <w:r>
          <w:instrText>PAGE   \* MERGEFORMAT</w:instrText>
        </w:r>
        <w:r>
          <w:fldChar w:fldCharType="separate"/>
        </w:r>
        <w:r w:rsidR="00836DCF">
          <w:rPr>
            <w:noProof/>
          </w:rPr>
          <w:t>2</w:t>
        </w:r>
        <w:r>
          <w:fldChar w:fldCharType="end"/>
        </w:r>
      </w:p>
    </w:sdtContent>
  </w:sdt>
  <w:p w:rsidR="00705757" w:rsidRDefault="007057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1E" w:rsidRDefault="00522C1E" w:rsidP="00705757">
      <w:pPr>
        <w:spacing w:after="0" w:line="240" w:lineRule="auto"/>
      </w:pPr>
      <w:r>
        <w:separator/>
      </w:r>
    </w:p>
  </w:footnote>
  <w:footnote w:type="continuationSeparator" w:id="0">
    <w:p w:rsidR="00522C1E" w:rsidRDefault="00522C1E" w:rsidP="00705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710" w:rsidRDefault="00B95710" w:rsidP="00B95710">
    <w:pPr>
      <w:pStyle w:val="Nagwek"/>
    </w:pPr>
    <w:r w:rsidRPr="005352F4">
      <w:t>ZP.</w:t>
    </w:r>
    <w:r w:rsidR="008176A5">
      <w:t>271.</w:t>
    </w:r>
    <w:r w:rsidR="00DB2F1A">
      <w:t>1</w:t>
    </w:r>
    <w:r w:rsidR="00743F95">
      <w:t>3.2024</w:t>
    </w:r>
    <w:r>
      <w:t>.ŻS</w:t>
    </w:r>
  </w:p>
  <w:p w:rsidR="00B95710" w:rsidRDefault="00B95710" w:rsidP="00B95710">
    <w:pPr>
      <w:pStyle w:val="Nagwek"/>
      <w:ind w:firstLine="708"/>
    </w:pPr>
  </w:p>
  <w:p w:rsidR="00745F73" w:rsidRPr="005352F4" w:rsidRDefault="00745F73" w:rsidP="00745F73">
    <w:pPr>
      <w:pStyle w:val="Nagwek"/>
    </w:pPr>
  </w:p>
  <w:p w:rsidR="00EF5575" w:rsidRDefault="00EF5575" w:rsidP="00EF55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72D252B2"/>
    <w:name w:val="WW8Num12"/>
    <w:lvl w:ilvl="0">
      <w:start w:val="1"/>
      <w:numFmt w:val="decimal"/>
      <w:lvlText w:val="%1."/>
      <w:lvlJc w:val="left"/>
      <w:pPr>
        <w:tabs>
          <w:tab w:val="num" w:pos="0"/>
        </w:tabs>
      </w:pPr>
      <w:rPr>
        <w:rFonts w:cs="Times New Roman"/>
      </w:rPr>
    </w:lvl>
    <w:lvl w:ilvl="1">
      <w:start w:val="1"/>
      <w:numFmt w:val="bullet"/>
      <w:lvlText w:val=""/>
      <w:lvlJc w:val="left"/>
      <w:pPr>
        <w:tabs>
          <w:tab w:val="num" w:pos="0"/>
        </w:tabs>
      </w:pPr>
      <w:rPr>
        <w:rFonts w:ascii="Symbol" w:hAnsi="Symbol"/>
      </w:rPr>
    </w:lvl>
    <w:lvl w:ilvl="2">
      <w:start w:val="1"/>
      <w:numFmt w:val="lowerLetter"/>
      <w:lvlText w:val="%3)"/>
      <w:lvlJc w:val="left"/>
      <w:pPr>
        <w:tabs>
          <w:tab w:val="num" w:pos="142"/>
        </w:tabs>
        <w:ind w:left="142"/>
      </w:pPr>
      <w:rPr>
        <w:rFonts w:ascii="Arial" w:hAnsi="Arial" w:cs="Arial" w:hint="default"/>
        <w:b w:val="0"/>
        <w:bCs w:val="0"/>
        <w:i w:val="0"/>
        <w:iCs w:val="0"/>
        <w:sz w:val="24"/>
        <w:szCs w:val="24"/>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 w15:restartNumberingAfterBreak="0">
    <w:nsid w:val="00503CE6"/>
    <w:multiLevelType w:val="hybridMultilevel"/>
    <w:tmpl w:val="6BFE8876"/>
    <w:lvl w:ilvl="0" w:tplc="B9684228">
      <w:start w:val="1"/>
      <w:numFmt w:val="lowerLetter"/>
      <w:lvlText w:val="%1)"/>
      <w:lvlJc w:val="left"/>
      <w:pPr>
        <w:ind w:left="1353" w:hanging="36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 w15:restartNumberingAfterBreak="0">
    <w:nsid w:val="0AA51B0E"/>
    <w:multiLevelType w:val="hybridMultilevel"/>
    <w:tmpl w:val="C70A5AFC"/>
    <w:lvl w:ilvl="0" w:tplc="E1562F08">
      <w:start w:val="1"/>
      <w:numFmt w:val="decimal"/>
      <w:lvlText w:val="%1."/>
      <w:lvlJc w:val="left"/>
      <w:pPr>
        <w:ind w:left="1305" w:hanging="360"/>
      </w:pPr>
      <w:rPr>
        <w:strike w:val="0"/>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3" w15:restartNumberingAfterBreak="0">
    <w:nsid w:val="0FE45D09"/>
    <w:multiLevelType w:val="hybridMultilevel"/>
    <w:tmpl w:val="C7CC7910"/>
    <w:lvl w:ilvl="0" w:tplc="F3326C7E">
      <w:start w:val="1"/>
      <w:numFmt w:val="decimal"/>
      <w:lvlText w:val="%1."/>
      <w:lvlJc w:val="left"/>
      <w:pPr>
        <w:ind w:left="642" w:hanging="358"/>
      </w:pPr>
      <w:rPr>
        <w:rFonts w:ascii="Times New Roman" w:eastAsia="Times New Roman" w:hAnsi="Times New Roman" w:cs="Times New Roman" w:hint="default"/>
        <w:strike w:val="0"/>
        <w:w w:val="100"/>
        <w:sz w:val="22"/>
        <w:szCs w:val="22"/>
        <w:vertAlign w:val="baseline"/>
      </w:rPr>
    </w:lvl>
    <w:lvl w:ilvl="1" w:tplc="33C211EC">
      <w:start w:val="1"/>
      <w:numFmt w:val="decimal"/>
      <w:lvlText w:val="%2)"/>
      <w:lvlJc w:val="left"/>
      <w:pPr>
        <w:ind w:left="832" w:hanging="356"/>
      </w:pPr>
      <w:rPr>
        <w:rFonts w:ascii="Times New Roman" w:eastAsia="Times New Roman" w:hAnsi="Times New Roman" w:cs="Times New Roman" w:hint="default"/>
        <w:w w:val="100"/>
        <w:sz w:val="22"/>
        <w:szCs w:val="22"/>
      </w:rPr>
    </w:lvl>
    <w:lvl w:ilvl="2" w:tplc="E8965D94">
      <w:start w:val="1"/>
      <w:numFmt w:val="lowerLetter"/>
      <w:lvlText w:val="%3)"/>
      <w:lvlJc w:val="left"/>
      <w:pPr>
        <w:ind w:left="1197" w:hanging="358"/>
      </w:pPr>
      <w:rPr>
        <w:rFonts w:ascii="Times New Roman" w:eastAsia="Times New Roman" w:hAnsi="Times New Roman" w:cs="Times New Roman" w:hint="default"/>
        <w:w w:val="100"/>
        <w:sz w:val="22"/>
        <w:szCs w:val="22"/>
      </w:rPr>
    </w:lvl>
    <w:lvl w:ilvl="3" w:tplc="6E38FDF4">
      <w:numFmt w:val="bullet"/>
      <w:lvlText w:val="•"/>
      <w:lvlJc w:val="left"/>
      <w:pPr>
        <w:ind w:left="1200" w:hanging="358"/>
      </w:pPr>
      <w:rPr>
        <w:rFonts w:hint="default"/>
      </w:rPr>
    </w:lvl>
    <w:lvl w:ilvl="4" w:tplc="0BB0D98C">
      <w:numFmt w:val="bullet"/>
      <w:lvlText w:val="•"/>
      <w:lvlJc w:val="left"/>
      <w:pPr>
        <w:ind w:left="2460" w:hanging="358"/>
      </w:pPr>
      <w:rPr>
        <w:rFonts w:hint="default"/>
      </w:rPr>
    </w:lvl>
    <w:lvl w:ilvl="5" w:tplc="7F68323C">
      <w:numFmt w:val="bullet"/>
      <w:lvlText w:val="•"/>
      <w:lvlJc w:val="left"/>
      <w:pPr>
        <w:ind w:left="3720" w:hanging="358"/>
      </w:pPr>
      <w:rPr>
        <w:rFonts w:hint="default"/>
      </w:rPr>
    </w:lvl>
    <w:lvl w:ilvl="6" w:tplc="7AB4DA6A">
      <w:numFmt w:val="bullet"/>
      <w:lvlText w:val="•"/>
      <w:lvlJc w:val="left"/>
      <w:pPr>
        <w:ind w:left="4980" w:hanging="358"/>
      </w:pPr>
      <w:rPr>
        <w:rFonts w:hint="default"/>
      </w:rPr>
    </w:lvl>
    <w:lvl w:ilvl="7" w:tplc="BD1ED1B2">
      <w:numFmt w:val="bullet"/>
      <w:lvlText w:val="•"/>
      <w:lvlJc w:val="left"/>
      <w:pPr>
        <w:ind w:left="6240" w:hanging="358"/>
      </w:pPr>
      <w:rPr>
        <w:rFonts w:hint="default"/>
      </w:rPr>
    </w:lvl>
    <w:lvl w:ilvl="8" w:tplc="40AEA0F2">
      <w:numFmt w:val="bullet"/>
      <w:lvlText w:val="•"/>
      <w:lvlJc w:val="left"/>
      <w:pPr>
        <w:ind w:left="7500" w:hanging="358"/>
      </w:pPr>
      <w:rPr>
        <w:rFonts w:hint="default"/>
      </w:rPr>
    </w:lvl>
  </w:abstractNum>
  <w:abstractNum w:abstractNumId="4" w15:restartNumberingAfterBreak="0">
    <w:nsid w:val="124A5A35"/>
    <w:multiLevelType w:val="hybridMultilevel"/>
    <w:tmpl w:val="008EC328"/>
    <w:lvl w:ilvl="0" w:tplc="2A848AB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296B388B"/>
    <w:multiLevelType w:val="hybridMultilevel"/>
    <w:tmpl w:val="C22C9342"/>
    <w:lvl w:ilvl="0" w:tplc="0415000F">
      <w:start w:val="1"/>
      <w:numFmt w:val="decimal"/>
      <w:lvlText w:val="%1."/>
      <w:lvlJc w:val="left"/>
      <w:pPr>
        <w:ind w:left="2025" w:hanging="360"/>
      </w:p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6" w15:restartNumberingAfterBreak="0">
    <w:nsid w:val="2CC25365"/>
    <w:multiLevelType w:val="hybridMultilevel"/>
    <w:tmpl w:val="57908C22"/>
    <w:lvl w:ilvl="0" w:tplc="8BF00386">
      <w:start w:val="1"/>
      <w:numFmt w:val="decimal"/>
      <w:lvlText w:val="%1."/>
      <w:lvlJc w:val="left"/>
      <w:pPr>
        <w:ind w:left="2025" w:hanging="360"/>
      </w:pPr>
      <w:rPr>
        <w:strike w:val="0"/>
      </w:r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7" w15:restartNumberingAfterBreak="0">
    <w:nsid w:val="3E272386"/>
    <w:multiLevelType w:val="hybridMultilevel"/>
    <w:tmpl w:val="AA52B650"/>
    <w:lvl w:ilvl="0" w:tplc="D5E8A6C2">
      <w:start w:val="1"/>
      <w:numFmt w:val="decimal"/>
      <w:lvlText w:val="%1."/>
      <w:lvlJc w:val="left"/>
      <w:pPr>
        <w:ind w:left="1305" w:hanging="360"/>
      </w:pPr>
      <w:rPr>
        <w:strike w:val="0"/>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8" w15:restartNumberingAfterBreak="0">
    <w:nsid w:val="3F78143B"/>
    <w:multiLevelType w:val="hybridMultilevel"/>
    <w:tmpl w:val="6BE0DEC4"/>
    <w:lvl w:ilvl="0" w:tplc="060AE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40A21F0"/>
    <w:multiLevelType w:val="hybridMultilevel"/>
    <w:tmpl w:val="3E7C7FCE"/>
    <w:lvl w:ilvl="0" w:tplc="0415000F">
      <w:start w:val="1"/>
      <w:numFmt w:val="decimal"/>
      <w:lvlText w:val="%1."/>
      <w:lvlJc w:val="left"/>
      <w:pPr>
        <w:ind w:left="2025" w:hanging="360"/>
      </w:p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10" w15:restartNumberingAfterBreak="0">
    <w:nsid w:val="666C7D39"/>
    <w:multiLevelType w:val="hybridMultilevel"/>
    <w:tmpl w:val="B328982E"/>
    <w:lvl w:ilvl="0" w:tplc="8C18DF44">
      <w:start w:val="1"/>
      <w:numFmt w:val="decimal"/>
      <w:lvlText w:val="%1."/>
      <w:lvlJc w:val="left"/>
      <w:pPr>
        <w:ind w:left="1305" w:hanging="360"/>
      </w:pPr>
      <w:rPr>
        <w:strike w:val="0"/>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1" w15:restartNumberingAfterBreak="0">
    <w:nsid w:val="67AB6418"/>
    <w:multiLevelType w:val="hybridMultilevel"/>
    <w:tmpl w:val="5262101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711D2DD1"/>
    <w:multiLevelType w:val="hybridMultilevel"/>
    <w:tmpl w:val="EF8EAD68"/>
    <w:lvl w:ilvl="0" w:tplc="D5E8A6C2">
      <w:start w:val="1"/>
      <w:numFmt w:val="decimal"/>
      <w:lvlText w:val="%1."/>
      <w:lvlJc w:val="left"/>
      <w:pPr>
        <w:ind w:left="1305" w:hanging="360"/>
      </w:pPr>
      <w:rPr>
        <w:strike w:val="0"/>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10"/>
  </w:num>
  <w:num w:numId="4">
    <w:abstractNumId w:val="13"/>
  </w:num>
  <w:num w:numId="5">
    <w:abstractNumId w:val="2"/>
  </w:num>
  <w:num w:numId="6">
    <w:abstractNumId w:val="12"/>
  </w:num>
  <w:num w:numId="7">
    <w:abstractNumId w:val="5"/>
  </w:num>
  <w:num w:numId="8">
    <w:abstractNumId w:val="9"/>
  </w:num>
  <w:num w:numId="9">
    <w:abstractNumId w:val="6"/>
  </w:num>
  <w:num w:numId="10">
    <w:abstractNumId w:val="3"/>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2A"/>
    <w:rsid w:val="000349B9"/>
    <w:rsid w:val="00045E9B"/>
    <w:rsid w:val="000707FE"/>
    <w:rsid w:val="000922AD"/>
    <w:rsid w:val="000B540E"/>
    <w:rsid w:val="000C62CA"/>
    <w:rsid w:val="000D5632"/>
    <w:rsid w:val="000E009E"/>
    <w:rsid w:val="001068A7"/>
    <w:rsid w:val="00114F59"/>
    <w:rsid w:val="00132A4E"/>
    <w:rsid w:val="0014184D"/>
    <w:rsid w:val="0014185A"/>
    <w:rsid w:val="00162826"/>
    <w:rsid w:val="00164EBF"/>
    <w:rsid w:val="001A7796"/>
    <w:rsid w:val="001C7003"/>
    <w:rsid w:val="001D60BC"/>
    <w:rsid w:val="001E3D50"/>
    <w:rsid w:val="001F3285"/>
    <w:rsid w:val="0020676E"/>
    <w:rsid w:val="00224888"/>
    <w:rsid w:val="00235320"/>
    <w:rsid w:val="00241405"/>
    <w:rsid w:val="00256232"/>
    <w:rsid w:val="00262007"/>
    <w:rsid w:val="00273CD5"/>
    <w:rsid w:val="002B06F0"/>
    <w:rsid w:val="002B094C"/>
    <w:rsid w:val="002C6537"/>
    <w:rsid w:val="002C7D42"/>
    <w:rsid w:val="002D3E33"/>
    <w:rsid w:val="00303B4F"/>
    <w:rsid w:val="003228EC"/>
    <w:rsid w:val="003254CF"/>
    <w:rsid w:val="00331E9B"/>
    <w:rsid w:val="00344090"/>
    <w:rsid w:val="00346884"/>
    <w:rsid w:val="00371715"/>
    <w:rsid w:val="0038084E"/>
    <w:rsid w:val="00381D6E"/>
    <w:rsid w:val="00382D1B"/>
    <w:rsid w:val="003970C4"/>
    <w:rsid w:val="003A2291"/>
    <w:rsid w:val="003A3383"/>
    <w:rsid w:val="003B6909"/>
    <w:rsid w:val="003C07DA"/>
    <w:rsid w:val="003C34FC"/>
    <w:rsid w:val="003C539D"/>
    <w:rsid w:val="003D11D3"/>
    <w:rsid w:val="003F01B3"/>
    <w:rsid w:val="003F4844"/>
    <w:rsid w:val="003F6059"/>
    <w:rsid w:val="003F6489"/>
    <w:rsid w:val="004214B0"/>
    <w:rsid w:val="00454CD0"/>
    <w:rsid w:val="00454F1D"/>
    <w:rsid w:val="00471976"/>
    <w:rsid w:val="00475C90"/>
    <w:rsid w:val="00482346"/>
    <w:rsid w:val="00497794"/>
    <w:rsid w:val="004F5B05"/>
    <w:rsid w:val="00522C1E"/>
    <w:rsid w:val="005312BE"/>
    <w:rsid w:val="005332E2"/>
    <w:rsid w:val="00580912"/>
    <w:rsid w:val="005827C3"/>
    <w:rsid w:val="005A5F09"/>
    <w:rsid w:val="005A6871"/>
    <w:rsid w:val="005C2CF0"/>
    <w:rsid w:val="005C3489"/>
    <w:rsid w:val="005C6F30"/>
    <w:rsid w:val="005C773F"/>
    <w:rsid w:val="005D1EA6"/>
    <w:rsid w:val="005E4DA9"/>
    <w:rsid w:val="00600B1A"/>
    <w:rsid w:val="006079EC"/>
    <w:rsid w:val="00632F83"/>
    <w:rsid w:val="00634FDF"/>
    <w:rsid w:val="00654880"/>
    <w:rsid w:val="00660587"/>
    <w:rsid w:val="006701AF"/>
    <w:rsid w:val="00672589"/>
    <w:rsid w:val="006748DD"/>
    <w:rsid w:val="00674C13"/>
    <w:rsid w:val="00683DB9"/>
    <w:rsid w:val="006941C2"/>
    <w:rsid w:val="006B0D5C"/>
    <w:rsid w:val="006B111E"/>
    <w:rsid w:val="006C71A6"/>
    <w:rsid w:val="006D5F9F"/>
    <w:rsid w:val="006E5427"/>
    <w:rsid w:val="007052C8"/>
    <w:rsid w:val="00705757"/>
    <w:rsid w:val="00707E17"/>
    <w:rsid w:val="00723C6B"/>
    <w:rsid w:val="00733F5B"/>
    <w:rsid w:val="00743F95"/>
    <w:rsid w:val="00745F73"/>
    <w:rsid w:val="00774D3A"/>
    <w:rsid w:val="00780BE1"/>
    <w:rsid w:val="007878B1"/>
    <w:rsid w:val="007941CF"/>
    <w:rsid w:val="00795034"/>
    <w:rsid w:val="007B21D7"/>
    <w:rsid w:val="007B2A94"/>
    <w:rsid w:val="007B4349"/>
    <w:rsid w:val="007C12D4"/>
    <w:rsid w:val="007C73C5"/>
    <w:rsid w:val="007D13E2"/>
    <w:rsid w:val="007D1656"/>
    <w:rsid w:val="007E73E5"/>
    <w:rsid w:val="008176A5"/>
    <w:rsid w:val="00817826"/>
    <w:rsid w:val="00836DCF"/>
    <w:rsid w:val="00861FF1"/>
    <w:rsid w:val="00863BD1"/>
    <w:rsid w:val="00872586"/>
    <w:rsid w:val="00874ECD"/>
    <w:rsid w:val="00883074"/>
    <w:rsid w:val="00886AC6"/>
    <w:rsid w:val="00886D54"/>
    <w:rsid w:val="008909EB"/>
    <w:rsid w:val="008B5483"/>
    <w:rsid w:val="008C0658"/>
    <w:rsid w:val="008C5D0D"/>
    <w:rsid w:val="008E1453"/>
    <w:rsid w:val="008E3D8B"/>
    <w:rsid w:val="008F541C"/>
    <w:rsid w:val="008F6B37"/>
    <w:rsid w:val="00921C50"/>
    <w:rsid w:val="0094452E"/>
    <w:rsid w:val="00955215"/>
    <w:rsid w:val="009833E4"/>
    <w:rsid w:val="0099796A"/>
    <w:rsid w:val="009B66FE"/>
    <w:rsid w:val="009B7019"/>
    <w:rsid w:val="009C6D74"/>
    <w:rsid w:val="009D59F6"/>
    <w:rsid w:val="009F008C"/>
    <w:rsid w:val="00A032AB"/>
    <w:rsid w:val="00A33961"/>
    <w:rsid w:val="00A36024"/>
    <w:rsid w:val="00A45C87"/>
    <w:rsid w:val="00A52A2A"/>
    <w:rsid w:val="00A536CB"/>
    <w:rsid w:val="00A75E14"/>
    <w:rsid w:val="00A95575"/>
    <w:rsid w:val="00AA0C1A"/>
    <w:rsid w:val="00AC33A4"/>
    <w:rsid w:val="00AF0413"/>
    <w:rsid w:val="00AF0DCB"/>
    <w:rsid w:val="00AF2252"/>
    <w:rsid w:val="00B04AFF"/>
    <w:rsid w:val="00B10ABC"/>
    <w:rsid w:val="00B3606A"/>
    <w:rsid w:val="00B45BB1"/>
    <w:rsid w:val="00B765C1"/>
    <w:rsid w:val="00B7695B"/>
    <w:rsid w:val="00B809A5"/>
    <w:rsid w:val="00B826A5"/>
    <w:rsid w:val="00B95710"/>
    <w:rsid w:val="00BA0360"/>
    <w:rsid w:val="00BA3429"/>
    <w:rsid w:val="00BA4A7B"/>
    <w:rsid w:val="00BD2862"/>
    <w:rsid w:val="00BE2235"/>
    <w:rsid w:val="00C04B8C"/>
    <w:rsid w:val="00C06F5D"/>
    <w:rsid w:val="00C1405A"/>
    <w:rsid w:val="00C1421E"/>
    <w:rsid w:val="00C14747"/>
    <w:rsid w:val="00C24EFD"/>
    <w:rsid w:val="00C3669B"/>
    <w:rsid w:val="00C43991"/>
    <w:rsid w:val="00C66C97"/>
    <w:rsid w:val="00C67CF4"/>
    <w:rsid w:val="00C67DD1"/>
    <w:rsid w:val="00C704A5"/>
    <w:rsid w:val="00CB7E71"/>
    <w:rsid w:val="00CC455C"/>
    <w:rsid w:val="00CF0461"/>
    <w:rsid w:val="00D17EF3"/>
    <w:rsid w:val="00D36E34"/>
    <w:rsid w:val="00D443D1"/>
    <w:rsid w:val="00D71519"/>
    <w:rsid w:val="00D7738F"/>
    <w:rsid w:val="00D84C37"/>
    <w:rsid w:val="00D85980"/>
    <w:rsid w:val="00D95199"/>
    <w:rsid w:val="00DB2F1A"/>
    <w:rsid w:val="00DB33C5"/>
    <w:rsid w:val="00DC250F"/>
    <w:rsid w:val="00DC2F25"/>
    <w:rsid w:val="00DC6F9D"/>
    <w:rsid w:val="00DC75E1"/>
    <w:rsid w:val="00DF6320"/>
    <w:rsid w:val="00E04182"/>
    <w:rsid w:val="00E2239D"/>
    <w:rsid w:val="00E249A2"/>
    <w:rsid w:val="00E26F1D"/>
    <w:rsid w:val="00E31801"/>
    <w:rsid w:val="00E410E7"/>
    <w:rsid w:val="00E4195C"/>
    <w:rsid w:val="00E445E6"/>
    <w:rsid w:val="00E538FC"/>
    <w:rsid w:val="00E5551E"/>
    <w:rsid w:val="00E639FA"/>
    <w:rsid w:val="00E67AEB"/>
    <w:rsid w:val="00E708B6"/>
    <w:rsid w:val="00E864D9"/>
    <w:rsid w:val="00E912A1"/>
    <w:rsid w:val="00EC5212"/>
    <w:rsid w:val="00EE0668"/>
    <w:rsid w:val="00EE0B8D"/>
    <w:rsid w:val="00EE1B75"/>
    <w:rsid w:val="00EF004F"/>
    <w:rsid w:val="00EF447E"/>
    <w:rsid w:val="00EF5575"/>
    <w:rsid w:val="00F02BCF"/>
    <w:rsid w:val="00F11878"/>
    <w:rsid w:val="00F12881"/>
    <w:rsid w:val="00F27D89"/>
    <w:rsid w:val="00F575A2"/>
    <w:rsid w:val="00F61F55"/>
    <w:rsid w:val="00F63BC6"/>
    <w:rsid w:val="00F65190"/>
    <w:rsid w:val="00F65EF1"/>
    <w:rsid w:val="00F662BF"/>
    <w:rsid w:val="00F76946"/>
    <w:rsid w:val="00FA1C6E"/>
    <w:rsid w:val="00FC6714"/>
    <w:rsid w:val="00FC7A8B"/>
    <w:rsid w:val="00FE1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5ED1F26C-461A-4CD1-84AB-4E7F56CE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22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52A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52A2A"/>
    <w:rPr>
      <w:rFonts w:ascii="Segoe UI" w:hAnsi="Segoe UI" w:cs="Segoe UI"/>
      <w:sz w:val="18"/>
      <w:szCs w:val="18"/>
    </w:rPr>
  </w:style>
  <w:style w:type="paragraph" w:customStyle="1" w:styleId="pkt">
    <w:name w:val="pkt"/>
    <w:basedOn w:val="Normalny"/>
    <w:link w:val="pktZnak"/>
    <w:rsid w:val="00224888"/>
    <w:pPr>
      <w:spacing w:before="60" w:after="60" w:line="240" w:lineRule="auto"/>
      <w:ind w:left="851" w:hanging="295"/>
      <w:jc w:val="both"/>
    </w:pPr>
    <w:rPr>
      <w:rFonts w:ascii="Times New Roman" w:hAnsi="Times New Roman"/>
      <w:sz w:val="24"/>
      <w:szCs w:val="24"/>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Nagłowek 3"/>
    <w:basedOn w:val="Normalny"/>
    <w:link w:val="AkapitzlistZnak"/>
    <w:uiPriority w:val="34"/>
    <w:qFormat/>
    <w:rsid w:val="00224888"/>
    <w:pPr>
      <w:spacing w:after="0" w:line="240" w:lineRule="auto"/>
      <w:ind w:left="720"/>
    </w:pPr>
    <w:rPr>
      <w:rFonts w:ascii="Times New Roman" w:hAnsi="Times New Roman"/>
      <w:sz w:val="24"/>
      <w:szCs w:val="24"/>
      <w:lang w:val="fr-FR" w:eastAsia="fr-FR"/>
    </w:rPr>
  </w:style>
  <w:style w:type="character" w:customStyle="1" w:styleId="Teksttreci">
    <w:name w:val="Tekst treści_"/>
    <w:link w:val="Teksttreci0"/>
    <w:locked/>
    <w:rsid w:val="00CB7E71"/>
    <w:rPr>
      <w:shd w:val="clear" w:color="auto" w:fill="FFFFFF"/>
    </w:rPr>
  </w:style>
  <w:style w:type="paragraph" w:customStyle="1" w:styleId="Teksttreci0">
    <w:name w:val="Tekst treści"/>
    <w:basedOn w:val="Normalny"/>
    <w:link w:val="Teksttreci"/>
    <w:rsid w:val="00CB7E71"/>
    <w:pPr>
      <w:shd w:val="clear" w:color="auto" w:fill="FFFFFF"/>
      <w:spacing w:after="0" w:line="398" w:lineRule="exact"/>
      <w:ind w:hanging="780"/>
    </w:pPr>
  </w:style>
  <w:style w:type="paragraph" w:customStyle="1" w:styleId="BodyText21">
    <w:name w:val="Body Text 21"/>
    <w:basedOn w:val="Normalny"/>
    <w:rsid w:val="00C43991"/>
    <w:pPr>
      <w:tabs>
        <w:tab w:val="left" w:pos="0"/>
      </w:tabs>
      <w:spacing w:after="0" w:line="240" w:lineRule="auto"/>
      <w:jc w:val="both"/>
    </w:pPr>
    <w:rPr>
      <w:rFonts w:ascii="Times New Roman" w:eastAsia="Times New Roman" w:hAnsi="Times New Roman"/>
      <w:sz w:val="24"/>
      <w:szCs w:val="24"/>
    </w:rPr>
  </w:style>
  <w:style w:type="paragraph" w:styleId="Tekstpodstawowywcity">
    <w:name w:val="Body Text Indent"/>
    <w:basedOn w:val="Normalny"/>
    <w:link w:val="TekstpodstawowywcityZnak"/>
    <w:rsid w:val="00346884"/>
    <w:pPr>
      <w:tabs>
        <w:tab w:val="num" w:pos="709"/>
      </w:tabs>
      <w:spacing w:after="0" w:line="240" w:lineRule="auto"/>
      <w:jc w:val="both"/>
    </w:pPr>
    <w:rPr>
      <w:rFonts w:ascii="Times New Roman" w:eastAsia="Times New Roman" w:hAnsi="Times New Roman"/>
      <w:color w:val="000000"/>
      <w:sz w:val="24"/>
      <w:szCs w:val="24"/>
    </w:rPr>
  </w:style>
  <w:style w:type="character" w:customStyle="1" w:styleId="TekstpodstawowywcityZnak">
    <w:name w:val="Tekst podstawowy wcięty Znak"/>
    <w:basedOn w:val="Domylnaczcionkaakapitu"/>
    <w:link w:val="Tekstpodstawowywcity"/>
    <w:rsid w:val="00346884"/>
    <w:rPr>
      <w:rFonts w:ascii="Times New Roman" w:eastAsia="Times New Roman" w:hAnsi="Times New Roman"/>
      <w:color w:val="000000"/>
      <w:sz w:val="24"/>
      <w:szCs w:val="24"/>
    </w:rPr>
  </w:style>
  <w:style w:type="paragraph" w:styleId="Tekstpodstawowy">
    <w:name w:val="Body Text"/>
    <w:basedOn w:val="Normalny"/>
    <w:link w:val="TekstpodstawowyZnak"/>
    <w:uiPriority w:val="99"/>
    <w:unhideWhenUsed/>
    <w:rsid w:val="00164EBF"/>
    <w:pPr>
      <w:spacing w:after="120"/>
    </w:pPr>
  </w:style>
  <w:style w:type="character" w:customStyle="1" w:styleId="TekstpodstawowyZnak">
    <w:name w:val="Tekst podstawowy Znak"/>
    <w:basedOn w:val="Domylnaczcionkaakapitu"/>
    <w:link w:val="Tekstpodstawowy"/>
    <w:uiPriority w:val="99"/>
    <w:rsid w:val="00164EBF"/>
  </w:style>
  <w:style w:type="paragraph" w:styleId="Nagwek">
    <w:name w:val="header"/>
    <w:basedOn w:val="Normalny"/>
    <w:link w:val="NagwekZnak"/>
    <w:uiPriority w:val="99"/>
    <w:unhideWhenUsed/>
    <w:rsid w:val="007057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5757"/>
  </w:style>
  <w:style w:type="paragraph" w:styleId="Stopka">
    <w:name w:val="footer"/>
    <w:basedOn w:val="Normalny"/>
    <w:link w:val="StopkaZnak"/>
    <w:uiPriority w:val="99"/>
    <w:unhideWhenUsed/>
    <w:rsid w:val="007057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5757"/>
  </w:style>
  <w:style w:type="paragraph" w:styleId="Tekstpodstawowywcity2">
    <w:name w:val="Body Text Indent 2"/>
    <w:basedOn w:val="Normalny"/>
    <w:link w:val="Tekstpodstawowywcity2Znak"/>
    <w:uiPriority w:val="99"/>
    <w:unhideWhenUsed/>
    <w:rsid w:val="00CF046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F0461"/>
  </w:style>
  <w:style w:type="paragraph" w:styleId="Tekstpodstawowy2">
    <w:name w:val="Body Text 2"/>
    <w:basedOn w:val="Normalny"/>
    <w:link w:val="Tekstpodstawowy2Znak"/>
    <w:rsid w:val="00CF0461"/>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rsid w:val="00CF0461"/>
    <w:rPr>
      <w:rFonts w:ascii="Times New Roman" w:eastAsia="Times New Roman" w:hAnsi="Times New Roman"/>
      <w:sz w:val="20"/>
      <w:szCs w:val="20"/>
    </w:rPr>
  </w:style>
  <w:style w:type="character" w:styleId="Hipercze">
    <w:name w:val="Hyperlink"/>
    <w:uiPriority w:val="99"/>
    <w:unhideWhenUsed/>
    <w:rsid w:val="00F12881"/>
    <w:rPr>
      <w:color w:val="0000FF"/>
      <w:u w:val="single"/>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34"/>
    <w:qFormat/>
    <w:locked/>
    <w:rsid w:val="00C14747"/>
    <w:rPr>
      <w:rFonts w:ascii="Times New Roman" w:hAnsi="Times New Roman"/>
      <w:sz w:val="24"/>
      <w:szCs w:val="24"/>
      <w:lang w:val="fr-FR" w:eastAsia="fr-FR"/>
    </w:rPr>
  </w:style>
  <w:style w:type="character" w:customStyle="1" w:styleId="pktZnak">
    <w:name w:val="pkt Znak"/>
    <w:link w:val="pkt"/>
    <w:locked/>
    <w:rsid w:val="00F76946"/>
    <w:rPr>
      <w:rFonts w:ascii="Times New Roman" w:hAnsi="Times New Roman"/>
      <w:sz w:val="24"/>
      <w:szCs w:val="24"/>
    </w:rPr>
  </w:style>
  <w:style w:type="paragraph" w:styleId="Tekstpodstawowy3">
    <w:name w:val="Body Text 3"/>
    <w:basedOn w:val="Normalny"/>
    <w:link w:val="Tekstpodstawowy3Znak"/>
    <w:uiPriority w:val="99"/>
    <w:semiHidden/>
    <w:unhideWhenUsed/>
    <w:rsid w:val="002B06F0"/>
    <w:pPr>
      <w:spacing w:after="120"/>
    </w:pPr>
    <w:rPr>
      <w:sz w:val="16"/>
      <w:szCs w:val="16"/>
    </w:rPr>
  </w:style>
  <w:style w:type="character" w:customStyle="1" w:styleId="Tekstpodstawowy3Znak">
    <w:name w:val="Tekst podstawowy 3 Znak"/>
    <w:basedOn w:val="Domylnaczcionkaakapitu"/>
    <w:link w:val="Tekstpodstawowy3"/>
    <w:uiPriority w:val="99"/>
    <w:semiHidden/>
    <w:rsid w:val="002B06F0"/>
    <w:rPr>
      <w:sz w:val="16"/>
      <w:szCs w:val="16"/>
    </w:rPr>
  </w:style>
  <w:style w:type="paragraph" w:styleId="Tekstkomentarza">
    <w:name w:val="annotation text"/>
    <w:basedOn w:val="Normalny"/>
    <w:link w:val="TekstkomentarzaZnak"/>
    <w:uiPriority w:val="99"/>
    <w:unhideWhenUsed/>
    <w:rsid w:val="00600B1A"/>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600B1A"/>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950</Words>
  <Characters>5704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Sokolowska</dc:creator>
  <cp:keywords/>
  <dc:description/>
  <cp:lastModifiedBy>Sokolowska</cp:lastModifiedBy>
  <cp:revision>6</cp:revision>
  <cp:lastPrinted>2024-12-12T10:15:00Z</cp:lastPrinted>
  <dcterms:created xsi:type="dcterms:W3CDTF">2024-12-12T09:18:00Z</dcterms:created>
  <dcterms:modified xsi:type="dcterms:W3CDTF">2024-12-12T10:15:00Z</dcterms:modified>
</cp:coreProperties>
</file>