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2346AE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1a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8A6123" w:rsidP="001E0C7B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>
              <w:rPr>
                <w:u w:val="single"/>
              </w:rPr>
              <w:t>specjalistycznych materiałów medycznych dla Pracowni Elektrofizjologii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WSzKzP.SZP.2612.67</w:t>
            </w:r>
            <w:r w:rsidRPr="003E126A">
              <w:rPr>
                <w:u w:val="single"/>
              </w:rPr>
              <w:t>.2021</w:t>
            </w:r>
            <w:bookmarkStart w:id="0" w:name="_GoBack"/>
            <w:bookmarkEnd w:id="0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  <w:r w:rsidR="008822D4">
        <w:rPr>
          <w:rStyle w:val="Odwoanieprzypisudolnego"/>
          <w:rFonts w:eastAsia="Calibri"/>
          <w:b/>
          <w:snapToGrid w:val="0"/>
          <w:u w:val="single"/>
          <w:lang w:eastAsia="en-US"/>
        </w:rPr>
        <w:footnoteReference w:id="1"/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51" w:rsidRDefault="00D80451" w:rsidP="008822D4">
      <w:r>
        <w:separator/>
      </w:r>
    </w:p>
  </w:endnote>
  <w:endnote w:type="continuationSeparator" w:id="0">
    <w:p w:rsidR="00D80451" w:rsidRDefault="00D80451" w:rsidP="008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51" w:rsidRDefault="00D80451" w:rsidP="008822D4">
      <w:r>
        <w:separator/>
      </w:r>
    </w:p>
  </w:footnote>
  <w:footnote w:type="continuationSeparator" w:id="0">
    <w:p w:rsidR="00D80451" w:rsidRDefault="00D80451" w:rsidP="008822D4">
      <w:r>
        <w:continuationSeparator/>
      </w:r>
    </w:p>
  </w:footnote>
  <w:footnote w:id="1">
    <w:p w:rsidR="008822D4" w:rsidRDefault="008822D4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34EE4"/>
    <w:rsid w:val="000E2C5D"/>
    <w:rsid w:val="00160A4B"/>
    <w:rsid w:val="001E0C7B"/>
    <w:rsid w:val="002228AC"/>
    <w:rsid w:val="002346AE"/>
    <w:rsid w:val="007B3560"/>
    <w:rsid w:val="008822D4"/>
    <w:rsid w:val="008A6123"/>
    <w:rsid w:val="009C1CBB"/>
    <w:rsid w:val="00C76F50"/>
    <w:rsid w:val="00CA4009"/>
    <w:rsid w:val="00D206CB"/>
    <w:rsid w:val="00D80451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FCD4-6D47-4B15-A66F-9C85249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11</cp:revision>
  <dcterms:created xsi:type="dcterms:W3CDTF">2021-03-18T10:30:00Z</dcterms:created>
  <dcterms:modified xsi:type="dcterms:W3CDTF">2021-10-27T08:00:00Z</dcterms:modified>
</cp:coreProperties>
</file>