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7D61DAA0" w:rsidR="003018F0" w:rsidRPr="003018F0" w:rsidRDefault="00B16BB5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1C979804" w:rsidR="0081638B" w:rsidRPr="003018F0" w:rsidRDefault="00423552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4CD6859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oraz specyfikacje techniczne wykonania i odbioru robót, które Zamawiający zamieścił w formie elektronicznej na stronie internetowej, </w:t>
      </w:r>
      <w:r w:rsidR="00837100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2E57B276" w:rsidR="00D716B3" w:rsidRPr="003018F0" w:rsidRDefault="00B302B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6C412099" w:rsidR="003C2630" w:rsidRPr="003018F0" w:rsidRDefault="00B302B8" w:rsidP="003C263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3C11D8D7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B20689C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010807EF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Przebudowa drogi w miejscowości Włodowice – Krajanów – Etap II”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39728983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2883B60A" w:rsidR="00DC6198" w:rsidRPr="003018F0" w:rsidRDefault="001F71C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750BE1DC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F89F25A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AF21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8B7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B9D" w14:textId="0CEFCF9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1EE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109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18ED4E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8D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F9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41E3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1D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14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305F9D5F" w:rsidR="00DC6198" w:rsidRPr="003018F0" w:rsidRDefault="001F71C0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46F76C5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="0058612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3F2CB94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21ABB620" w:rsidR="003018F0" w:rsidRPr="003018F0" w:rsidRDefault="00785426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52D49160" w14:textId="146D4217" w:rsidR="003018F0" w:rsidRDefault="00E4569C" w:rsidP="00E4569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569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Przebudowa drogi w miejscowości Włodowice – Krajanów – Etap II</w:t>
      </w:r>
      <w:r w:rsidRPr="00E4569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0DC28314" w:rsidR="00E4569C" w:rsidRPr="003018F0" w:rsidRDefault="00E4569C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6B5C7CD0" w:rsidR="00E4569C" w:rsidRDefault="00E4569C" w:rsidP="00E4569C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Przebudowa drogi w miejscowości Włodowice – Krajanów – Etap II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081B91DC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2AD51B10" w14:textId="782048BE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6B4E787F" w14:textId="77777777" w:rsidTr="00775560">
        <w:trPr>
          <w:trHeight w:val="899"/>
        </w:trPr>
        <w:tc>
          <w:tcPr>
            <w:tcW w:w="1716" w:type="dxa"/>
            <w:vMerge w:val="restart"/>
          </w:tcPr>
          <w:p w14:paraId="4C7BF4F3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FA259D" wp14:editId="7A81DD69">
                  <wp:extent cx="952500" cy="1211580"/>
                  <wp:effectExtent l="0" t="0" r="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4A70FAB3" w14:textId="556DE987" w:rsidR="00E4569C" w:rsidRPr="00785426" w:rsidRDefault="00942D30" w:rsidP="0077556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E4569C" w:rsidRPr="003018F0" w14:paraId="22796493" w14:textId="77777777" w:rsidTr="00775560">
        <w:trPr>
          <w:trHeight w:val="754"/>
        </w:trPr>
        <w:tc>
          <w:tcPr>
            <w:tcW w:w="1716" w:type="dxa"/>
            <w:vMerge/>
          </w:tcPr>
          <w:p w14:paraId="3C718750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6A60E68B" w14:textId="1BC1D9FE" w:rsidR="00E4569C" w:rsidRPr="003018F0" w:rsidRDefault="00E4569C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586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w miejscowości Włodowice – Krajanów – Etap II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0EDB8ED" w14:textId="77777777" w:rsidR="00942D30" w:rsidRDefault="00942D30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76E149" w14:textId="77777777" w:rsidR="00942D30" w:rsidRDefault="00942D30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CAD7839" w14:textId="77777777" w:rsidR="00942D30" w:rsidRDefault="00942D30" w:rsidP="00942D30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5EA0038" w14:textId="77777777" w:rsidR="00942D30" w:rsidRDefault="00942D30" w:rsidP="00942D30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D173232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0DED7771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A0BE445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5410A13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2C6108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093397C" w14:textId="57535422" w:rsidR="00942D30" w:rsidRDefault="00942D30" w:rsidP="00942D30">
      <w:pPr>
        <w:pStyle w:val="Default"/>
        <w:tabs>
          <w:tab w:val="left" w:pos="1608"/>
        </w:tabs>
        <w:spacing w:line="276" w:lineRule="auto"/>
        <w:jc w:val="both"/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  <w:r w:rsidRPr="00B16BB5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58612C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Przebudowa drogi w miejscowości Włodowice – Krajanów – Etap II</w:t>
      </w:r>
      <w:r w:rsidRPr="00B16BB5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>
        <w:rPr>
          <w:b/>
          <w:spacing w:val="4"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oświadczamy:</w:t>
      </w:r>
    </w:p>
    <w:p w14:paraId="6B11321F" w14:textId="77777777" w:rsidR="00942D30" w:rsidRDefault="00942D30" w:rsidP="00942D30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0DBCB491" w14:textId="77777777" w:rsidR="00942D30" w:rsidRDefault="00942D30" w:rsidP="00942D30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p.z.p. w zakresie odnoszącym się </w:t>
      </w:r>
      <w:r>
        <w:rPr>
          <w:b/>
          <w:sz w:val="22"/>
          <w:szCs w:val="22"/>
        </w:rPr>
        <w:br/>
        <w:t>do podstaw wykluczenia wskazanych w art. 108 ust. 1 pkt 3-6 p.z.p. oraz w zakresie podstaw wykluczenia wskazanych w art. 109 ust. 1 pkt 1 p.z.p. są aktualne.</w:t>
      </w:r>
    </w:p>
    <w:p w14:paraId="1B67E855" w14:textId="77777777" w:rsidR="00942D30" w:rsidRDefault="00942D30" w:rsidP="00942D30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C48CD8E" w14:textId="77777777" w:rsidR="00942D30" w:rsidRDefault="00942D30" w:rsidP="00942D30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002C822" w14:textId="77777777" w:rsidR="00942D30" w:rsidRDefault="00942D30" w:rsidP="00942D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5C48A74" w14:textId="77777777" w:rsidR="00942D30" w:rsidRDefault="00942D30" w:rsidP="00942D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0076A1" w14:textId="77777777" w:rsidR="00942D30" w:rsidRDefault="00942D30" w:rsidP="00942D30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5CD3ED4E" w14:textId="77777777" w:rsidR="00942D30" w:rsidRDefault="00942D30" w:rsidP="00942D30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4943BC0D" w14:textId="77777777" w:rsidR="00942D30" w:rsidRDefault="00942D30" w:rsidP="00942D30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46921C15" w14:textId="77777777" w:rsidR="00942D30" w:rsidRDefault="00942D30" w:rsidP="00942D30">
      <w:pPr>
        <w:pStyle w:val="Standard"/>
        <w:spacing w:line="276" w:lineRule="auto"/>
        <w:jc w:val="both"/>
      </w:pPr>
    </w:p>
    <w:p w14:paraId="24B7661D" w14:textId="77777777" w:rsidR="00F91C73" w:rsidRPr="00837100" w:rsidRDefault="00F91C73" w:rsidP="00E4569C">
      <w:pPr>
        <w:spacing w:before="24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837100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273C0FDC" w:rsidR="00895521" w:rsidRPr="00FA7CD4" w:rsidRDefault="00B16BB5" w:rsidP="0058612C">
    <w:pPr>
      <w:pStyle w:val="Nagwek"/>
      <w:jc w:val="center"/>
      <w:rPr>
        <w:i/>
        <w:iCs/>
      </w:rPr>
    </w:pP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„</w:t>
    </w:r>
    <w:r w:rsidR="0058612C" w:rsidRPr="00302690">
      <w:rPr>
        <w:rFonts w:asciiTheme="minorHAnsi" w:hAnsiTheme="minorHAnsi" w:cstheme="minorHAnsi"/>
        <w:b/>
        <w:bCs/>
        <w:sz w:val="22"/>
        <w:szCs w:val="22"/>
      </w:rPr>
      <w:t>Przebudowa drogi w miejscowości Włodowice – Krajanów – Etap II</w:t>
    </w: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2871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2022-06-21T12:14:00Z</dcterms:created>
  <dcterms:modified xsi:type="dcterms:W3CDTF">2022-06-21T12:14:00Z</dcterms:modified>
</cp:coreProperties>
</file>