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0C69" w14:textId="12E07C5E" w:rsidR="00874BAA" w:rsidRPr="00E12E6F" w:rsidRDefault="00A15543" w:rsidP="00E12E6F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12E6F">
        <w:rPr>
          <w:rFonts w:ascii="Arial" w:eastAsia="Calibri" w:hAnsi="Arial" w:cs="Arial"/>
          <w:b/>
          <w:sz w:val="20"/>
          <w:szCs w:val="20"/>
        </w:rPr>
        <w:t>Załącznik nr 2</w:t>
      </w:r>
      <w:r w:rsidR="001B6073">
        <w:rPr>
          <w:rFonts w:ascii="Arial" w:eastAsia="Calibri" w:hAnsi="Arial" w:cs="Arial"/>
          <w:b/>
          <w:sz w:val="20"/>
          <w:szCs w:val="20"/>
        </w:rPr>
        <w:t>f</w:t>
      </w:r>
      <w:r w:rsidRPr="00E12E6F">
        <w:rPr>
          <w:rFonts w:ascii="Arial" w:eastAsia="Calibri" w:hAnsi="Arial" w:cs="Arial"/>
          <w:b/>
          <w:sz w:val="20"/>
          <w:szCs w:val="20"/>
        </w:rPr>
        <w:t xml:space="preserve"> do SWZ </w:t>
      </w:r>
      <w:r w:rsidRPr="00E12E6F">
        <w:rPr>
          <w:rFonts w:ascii="Arial" w:eastAsia="Calibri" w:hAnsi="Arial" w:cs="Arial"/>
          <w:b/>
          <w:sz w:val="20"/>
          <w:szCs w:val="20"/>
        </w:rPr>
        <w:tab/>
      </w:r>
      <w:r w:rsidRPr="00E12E6F">
        <w:rPr>
          <w:rFonts w:ascii="Arial" w:eastAsia="Calibri" w:hAnsi="Arial" w:cs="Arial"/>
          <w:b/>
          <w:sz w:val="20"/>
          <w:szCs w:val="20"/>
        </w:rPr>
        <w:tab/>
      </w:r>
      <w:r w:rsidRPr="00E12E6F">
        <w:rPr>
          <w:rFonts w:ascii="Arial" w:eastAsia="Calibri" w:hAnsi="Arial" w:cs="Arial"/>
          <w:b/>
          <w:sz w:val="20"/>
          <w:szCs w:val="20"/>
        </w:rPr>
        <w:tab/>
      </w:r>
      <w:r w:rsidRPr="00E12E6F">
        <w:rPr>
          <w:rFonts w:ascii="Arial" w:eastAsia="Calibri" w:hAnsi="Arial" w:cs="Arial"/>
          <w:b/>
          <w:sz w:val="20"/>
          <w:szCs w:val="20"/>
        </w:rPr>
        <w:tab/>
      </w:r>
      <w:r w:rsidRPr="00E12E6F">
        <w:rPr>
          <w:rFonts w:ascii="Arial" w:eastAsia="Calibri" w:hAnsi="Arial" w:cs="Arial"/>
          <w:b/>
          <w:sz w:val="20"/>
          <w:szCs w:val="20"/>
        </w:rPr>
        <w:tab/>
      </w:r>
      <w:r w:rsidRPr="00E12E6F">
        <w:rPr>
          <w:rFonts w:ascii="Arial" w:eastAsia="Calibri" w:hAnsi="Arial" w:cs="Arial"/>
          <w:b/>
          <w:sz w:val="20"/>
          <w:szCs w:val="20"/>
        </w:rPr>
        <w:tab/>
      </w:r>
      <w:r w:rsidRPr="00E12E6F">
        <w:rPr>
          <w:rFonts w:ascii="Arial" w:eastAsia="Calibri" w:hAnsi="Arial" w:cs="Arial"/>
          <w:b/>
          <w:sz w:val="20"/>
          <w:szCs w:val="20"/>
        </w:rPr>
        <w:tab/>
      </w:r>
      <w:r w:rsidRPr="00E12E6F">
        <w:rPr>
          <w:rFonts w:ascii="Arial" w:eastAsia="Calibri" w:hAnsi="Arial" w:cs="Arial"/>
          <w:b/>
          <w:sz w:val="20"/>
          <w:szCs w:val="20"/>
        </w:rPr>
        <w:tab/>
        <w:t xml:space="preserve">  22/ZP/2022</w:t>
      </w:r>
    </w:p>
    <w:p w14:paraId="54645B5A" w14:textId="77777777" w:rsidR="00A15543" w:rsidRPr="00E12E6F" w:rsidRDefault="00A15543" w:rsidP="00E12E6F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C1F71E" w14:textId="5B3225B8" w:rsidR="00A15543" w:rsidRPr="00E12E6F" w:rsidRDefault="00A15543" w:rsidP="00E12E6F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D0332AC" w14:textId="67F1D163" w:rsidR="00874BAA" w:rsidRPr="00E12E6F" w:rsidRDefault="00A15543" w:rsidP="00E12E6F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12E6F">
        <w:rPr>
          <w:rFonts w:ascii="Arial" w:eastAsia="Calibri" w:hAnsi="Arial" w:cs="Arial"/>
          <w:b/>
          <w:sz w:val="20"/>
          <w:szCs w:val="20"/>
        </w:rPr>
        <w:t>Część nr 6 – System PAM z licencją na 36 miesięcy, obsługa na minimum 8 serwerów</w:t>
      </w:r>
    </w:p>
    <w:p w14:paraId="42FAA486" w14:textId="29118083" w:rsidR="00A15543" w:rsidRPr="00E12E6F" w:rsidRDefault="00A15543" w:rsidP="00E12E6F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F7BDBE3" w14:textId="77777777" w:rsidR="00A15543" w:rsidRPr="00E12E6F" w:rsidRDefault="00A15543" w:rsidP="00E12E6F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BBD3FE" w14:textId="6A8873C4" w:rsidR="00874BAA" w:rsidRPr="00E12E6F" w:rsidRDefault="00AB6812" w:rsidP="00E12E6F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W ramach przedmiotu zamówienia Wykonawca zobowiązany jest do:</w:t>
      </w:r>
    </w:p>
    <w:p w14:paraId="56C07324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300E0AF0" w14:textId="77777777" w:rsidR="00874BAA" w:rsidRPr="00E12E6F" w:rsidRDefault="00AB6812" w:rsidP="00E12E6F">
      <w:pPr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dostarczenia Systemu i przeniesienia własności na urządzenia oraz gwarancje udostępnienia licencji niezbędnych do uruchomienia Systemu</w:t>
      </w:r>
    </w:p>
    <w:p w14:paraId="25C67161" w14:textId="77777777" w:rsidR="00874BAA" w:rsidRPr="00E12E6F" w:rsidRDefault="00AB6812" w:rsidP="00E12E6F">
      <w:pPr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opracowanie projektu wdrożeniowego obejmującego instalację i konfigurację Systemu oraz integrację z oprogramowaniem/sprzętem aktualnie działającym w środowisku Zamawiającego, uruchomienie i skonfigurowanie wszystkich wymaganych urządzeń i oprogramowania w oparciu o wstępny projekt wdrożeniowy oraz przygotowanie dokumentacji post-technicznej,</w:t>
      </w:r>
    </w:p>
    <w:p w14:paraId="48F8680F" w14:textId="77777777" w:rsidR="00874BAA" w:rsidRPr="00E12E6F" w:rsidRDefault="00AB6812" w:rsidP="00E12E6F">
      <w:pPr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przeprowadzenia szkolenia pracowników w zakresie zarządzania, administrowania i działania w ramach dostarczonego Systemu,</w:t>
      </w:r>
    </w:p>
    <w:p w14:paraId="7CBCEEC6" w14:textId="33AA8F32" w:rsidR="00874BAA" w:rsidRPr="00E12E6F" w:rsidRDefault="00AB6812" w:rsidP="00E12E6F">
      <w:pPr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udzielenia </w:t>
      </w:r>
      <w:r w:rsidR="00A94C6A" w:rsidRPr="00E12E6F">
        <w:rPr>
          <w:rFonts w:ascii="Arial" w:eastAsia="Calibri" w:hAnsi="Arial" w:cs="Arial"/>
          <w:bCs/>
          <w:color w:val="000000"/>
          <w:sz w:val="20"/>
          <w:szCs w:val="20"/>
        </w:rPr>
        <w:t>36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-miesięcznej gwarancji, zgodnie z którą Wykonawca musi zapewnić wsparcie techniczne i serwis dla dostarczonego i aktywnego produktu</w:t>
      </w:r>
    </w:p>
    <w:p w14:paraId="1B03107A" w14:textId="2D27C786" w:rsidR="00382871" w:rsidRPr="00E12E6F" w:rsidRDefault="00382871" w:rsidP="00E12E6F">
      <w:pPr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dostarczenia licencji </w:t>
      </w:r>
      <w:r w:rsidR="00910CDE" w:rsidRPr="00E12E6F">
        <w:rPr>
          <w:rFonts w:ascii="Arial" w:eastAsia="Calibri" w:hAnsi="Arial" w:cs="Arial"/>
          <w:bCs/>
          <w:color w:val="000000"/>
          <w:sz w:val="20"/>
          <w:szCs w:val="20"/>
        </w:rPr>
        <w:t>wspierającej obsługę 8 serwerów</w:t>
      </w:r>
    </w:p>
    <w:p w14:paraId="77210E46" w14:textId="77777777" w:rsidR="00874BAA" w:rsidRPr="00E12E6F" w:rsidRDefault="00AB6812" w:rsidP="00E12E6F">
      <w:pPr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zapewnienia pomocy technicznej eksperta.</w:t>
      </w:r>
    </w:p>
    <w:p w14:paraId="4A2D8672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F8B965C" w14:textId="77777777" w:rsidR="00874BAA" w:rsidRPr="00E12E6F" w:rsidRDefault="00AB6812" w:rsidP="00E12E6F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Specyfikacja rozwiązania</w:t>
      </w:r>
    </w:p>
    <w:p w14:paraId="3914242F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FE84336" w14:textId="7F28F8F0" w:rsidR="00874BAA" w:rsidRPr="00E12E6F" w:rsidRDefault="00AB6812" w:rsidP="00E12E6F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Wykonawca może zaproponować rozwiązanie równoważne z poniższymi zapisami, ale aby było skuteczne, musi:</w:t>
      </w:r>
    </w:p>
    <w:p w14:paraId="3C6771D1" w14:textId="77777777" w:rsidR="00874BAA" w:rsidRPr="00E12E6F" w:rsidRDefault="00AB6812" w:rsidP="00E12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izolować wszystkie elementy, do których zastosowano równoważne rozwiązanie</w:t>
      </w:r>
    </w:p>
    <w:p w14:paraId="67863ADC" w14:textId="77777777" w:rsidR="00874BAA" w:rsidRPr="00E12E6F" w:rsidRDefault="00AB6812" w:rsidP="00E12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posiadać szczegółowy opis tego w jakim stopniu oferowany element jest równoważny</w:t>
      </w:r>
    </w:p>
    <w:p w14:paraId="740F67B3" w14:textId="3ABD27E6" w:rsidR="00874BAA" w:rsidRPr="00E12E6F" w:rsidRDefault="00AB6812" w:rsidP="00E12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posiadać opis rozwiązanie i możliwy wpływ na resztę Systemu</w:t>
      </w:r>
    </w:p>
    <w:p w14:paraId="39D7110C" w14:textId="5F841625" w:rsidR="00874BAA" w:rsidRDefault="00AB6812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zakresie narzucenia rozwiązania równoważnego w zakresie specyfikacji funkcjonalnej, Wykonawca zobowiązany jest do opisania sposobu realizacji zapisów w sposób prawidłowy, o którym mowa poniżej.</w:t>
      </w:r>
    </w:p>
    <w:p w14:paraId="69527689" w14:textId="77777777" w:rsidR="00E12E6F" w:rsidRPr="00E12E6F" w:rsidRDefault="00E12E6F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AB5C3D7" w14:textId="77777777" w:rsidR="00874BAA" w:rsidRPr="00E12E6F" w:rsidRDefault="00AB6812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przypadku wdrożenia równoważnego rozwiązania w stosunku do specyfikacji technicznej – Wykonawca musi dostarczyć odpowiednia specyfikacje techniczną, na którą składają się np. karty katalogowe lub specyfikacja techniczna wskazująca dokładną równoważność proponowanego rozwiązania.</w:t>
      </w:r>
      <w:r w:rsidRPr="00E12E6F">
        <w:rPr>
          <w:rFonts w:ascii="Arial" w:eastAsia="Calibri" w:hAnsi="Arial" w:cs="Arial"/>
          <w:bCs/>
          <w:sz w:val="20"/>
          <w:szCs w:val="20"/>
        </w:rPr>
        <w:br/>
      </w:r>
    </w:p>
    <w:p w14:paraId="7A26D7B5" w14:textId="77777777" w:rsidR="00874BAA" w:rsidRPr="00E12E6F" w:rsidRDefault="00AB6812" w:rsidP="00E12E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Specyfikacja funkcjonalna</w:t>
      </w:r>
    </w:p>
    <w:p w14:paraId="3F2E3B55" w14:textId="77777777" w:rsidR="00874BAA" w:rsidRPr="00E12E6F" w:rsidRDefault="00874BAA" w:rsidP="00E12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BA6FA07" w14:textId="7F6AE9F8" w:rsidR="00874BAA" w:rsidRPr="00E12E6F" w:rsidRDefault="00AB6812" w:rsidP="00E12E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Urządzenie fizyczne - rozwiązanie, które powinno obejmować zarówno sprzęt, jak i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oprogramowanie</w:t>
      </w:r>
    </w:p>
    <w:p w14:paraId="7FD2C9B0" w14:textId="77777777" w:rsidR="00874BAA" w:rsidRPr="00E12E6F" w:rsidRDefault="00AB6812" w:rsidP="00E12E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Rozwiązanie All-In-One - nie wymaga integracji z żadnym z istniejących elementów infrastruktury sieciowej (nie obejmuje implementacji w warstwach 2 i 3 modelu OSI) ani zakupu dodatkowych licencji</w:t>
      </w:r>
    </w:p>
    <w:p w14:paraId="54905B8C" w14:textId="77777777" w:rsidR="00874BAA" w:rsidRPr="00E12E6F" w:rsidRDefault="00AB6812" w:rsidP="00E12E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umożliwia rejestrację i zarządzanie procesem dostępu uprzywilejowanego za pomocą protokołów opisanych poniżej, do nieograniczonej liczby serwerów, gdzie serwer rozumiany jest jako unikalny adres IP z określonym protokołem komunikacyjnym</w:t>
      </w:r>
    </w:p>
    <w:p w14:paraId="4114F861" w14:textId="77777777" w:rsidR="00874BAA" w:rsidRPr="00E12E6F" w:rsidRDefault="00AB6812" w:rsidP="00E12E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składa się z co najmniej następujących modułów:</w:t>
      </w:r>
    </w:p>
    <w:p w14:paraId="5C897801" w14:textId="77777777" w:rsidR="00874BAA" w:rsidRPr="00E12E6F" w:rsidRDefault="00AB6812" w:rsidP="00E12E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moduł zarządzania sesjami uprzywilejowanymi i rejestracji - funkcjonalność Manager Sesji</w:t>
      </w:r>
    </w:p>
    <w:p w14:paraId="20CDA53E" w14:textId="77777777" w:rsidR="00874BAA" w:rsidRPr="00E12E6F" w:rsidRDefault="00AB6812" w:rsidP="00E12E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moduł zarządzania hasłami dla kont na zdefiniowanych serwerach - min. dla systemów Windows, Windows Server i Unix (Linux Red Hat, Linux Suse, Linux Debian, Linux Ubuntu, FreeBSD 10+) oraz urządzeń sieciowych Cisco i baz danych MySQL - funkcjonalność Managera Haseł,</w:t>
      </w:r>
    </w:p>
    <w:p w14:paraId="0C48FE10" w14:textId="77777777" w:rsidR="00874BAA" w:rsidRPr="00E12E6F" w:rsidRDefault="00AB6812" w:rsidP="00E12E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moduł do raportowania aktywności i przeglądu wydajności w ramach zarejestrowanych sesji,</w:t>
      </w:r>
    </w:p>
    <w:p w14:paraId="67476AAD" w14:textId="12384A17" w:rsidR="00874BAA" w:rsidRPr="00E12E6F" w:rsidRDefault="00AB6812" w:rsidP="00E12E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moduł do zarządzania i przekazywania haseł do aplikacji - Funkcjonalność Application to Application Password Management (AAPM)</w:t>
      </w:r>
    </w:p>
    <w:p w14:paraId="39D457E6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23CDF5C" w14:textId="77777777" w:rsidR="00874BAA" w:rsidRPr="00E12E6F" w:rsidRDefault="00AB6812" w:rsidP="00E12E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Szczegółowy opis wymienionych modułów (w tym AAPM)</w:t>
      </w: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br/>
      </w:r>
    </w:p>
    <w:p w14:paraId="145186DE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nie powinno wymagać instalacji dodatkowego oprogramowania (agentów) ani na monitorowanych serwerach, ani na stacjach klienckich, z których będą wykonywane połączenia.</w:t>
      </w:r>
    </w:p>
    <w:p w14:paraId="16AFC034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powinno posiadać mechanizmy analizy behawioralnej, które będą automatycznie wykrywać anomalie w sesjach uprzywilejowanych, zbudowane na podstawie zachowań użytkowników i indywidualnych wzorców składniowych</w:t>
      </w:r>
    </w:p>
    <w:p w14:paraId="6F6D3E4A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pozwala na monitorowanie i rejestrację następujących protokołów:</w:t>
      </w:r>
    </w:p>
    <w:p w14:paraId="4CFB8DF3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Dla protokołów graficznych:</w:t>
      </w:r>
    </w:p>
    <w:p w14:paraId="698180DC" w14:textId="77777777" w:rsidR="00874BAA" w:rsidRPr="00E12E6F" w:rsidRDefault="00AB6812" w:rsidP="00E12E6F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RDP - w tym sesje wielomonitorowe</w:t>
      </w:r>
    </w:p>
    <w:p w14:paraId="2839731B" w14:textId="77777777" w:rsidR="00874BAA" w:rsidRPr="00E12E6F" w:rsidRDefault="00AB6812" w:rsidP="00E12E6F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ICA / StoreFront (Citrix)</w:t>
      </w:r>
    </w:p>
    <w:p w14:paraId="3F019DF6" w14:textId="77777777" w:rsidR="00874BAA" w:rsidRPr="00E12E6F" w:rsidRDefault="00AB6812" w:rsidP="00E12E6F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VNC</w:t>
      </w:r>
    </w:p>
    <w:p w14:paraId="3C15C753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Dla protokołów tekstowych:</w:t>
      </w:r>
    </w:p>
    <w:p w14:paraId="2A8C96A4" w14:textId="77777777" w:rsidR="00874BAA" w:rsidRPr="00E12E6F" w:rsidRDefault="00AB6812" w:rsidP="00E12E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SSH (w tym funkcja Proxy Jump)</w:t>
      </w:r>
    </w:p>
    <w:p w14:paraId="6E7BE319" w14:textId="77777777" w:rsidR="00874BAA" w:rsidRPr="00E12E6F" w:rsidRDefault="00AB6812" w:rsidP="00E12E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Telnet - podwójne uwierzytelnianie dozwolone (ograniczenie protokołu)</w:t>
      </w:r>
    </w:p>
    <w:p w14:paraId="21C427E6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ramach aplikacji:</w:t>
      </w:r>
    </w:p>
    <w:p w14:paraId="7D3B7918" w14:textId="77777777" w:rsidR="00874BAA" w:rsidRPr="00E12E6F" w:rsidRDefault="00AB6812" w:rsidP="00E12E6F">
      <w:pPr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HTTP / HTTPS</w:t>
      </w:r>
    </w:p>
    <w:p w14:paraId="6DA1860D" w14:textId="77777777" w:rsidR="00874BAA" w:rsidRPr="00E12E6F" w:rsidRDefault="00AB6812" w:rsidP="00E12E6F">
      <w:pPr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MySQL</w:t>
      </w:r>
    </w:p>
    <w:p w14:paraId="68A09622" w14:textId="77777777" w:rsidR="00874BAA" w:rsidRPr="00E12E6F" w:rsidRDefault="00AB6812" w:rsidP="00E12E6F">
      <w:pPr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MS SQL i inne oparte na złączu TDS</w:t>
      </w:r>
    </w:p>
    <w:p w14:paraId="73AC8877" w14:textId="77777777" w:rsidR="00874BAA" w:rsidRPr="00E12E6F" w:rsidRDefault="00AB6812" w:rsidP="00E12E6F">
      <w:pPr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Oracle - natywnie przynajmniej dla wersji 10 i 11 protokołu (wyższe wersje mogą być implementowane przez tzw. RemoteApp tj. WinRM)</w:t>
      </w:r>
    </w:p>
    <w:p w14:paraId="3CFC2F92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Inny:</w:t>
      </w:r>
    </w:p>
    <w:p w14:paraId="31B9D513" w14:textId="77777777" w:rsidR="00874BAA" w:rsidRPr="00E12E6F" w:rsidRDefault="00AB6812" w:rsidP="00E12E6F">
      <w:pPr>
        <w:numPr>
          <w:ilvl w:val="0"/>
          <w:numId w:val="12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systemy automatyki przemysłowej (SCADA) - min. protokół MODBUS</w:t>
      </w:r>
    </w:p>
    <w:p w14:paraId="412FF5FF" w14:textId="77777777" w:rsidR="00874BAA" w:rsidRPr="00E12E6F" w:rsidRDefault="00AB6812" w:rsidP="00E12E6F">
      <w:pPr>
        <w:numPr>
          <w:ilvl w:val="0"/>
          <w:numId w:val="12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żądany protokół TCP - dozwolona jest tylko rejestracja sesji w formacie PCAP</w:t>
      </w:r>
    </w:p>
    <w:p w14:paraId="67FD0509" w14:textId="77777777" w:rsidR="00874BAA" w:rsidRPr="00E12E6F" w:rsidRDefault="00AB6812" w:rsidP="00E12E6F">
      <w:pPr>
        <w:numPr>
          <w:ilvl w:val="0"/>
          <w:numId w:val="12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Protokoły HTTP / HTTPS</w:t>
      </w:r>
    </w:p>
    <w:p w14:paraId="70B71C75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zakresie protokołu RDP rozwiązanie musi wspierać połączenie z wykorzystaniem:</w:t>
      </w:r>
    </w:p>
    <w:p w14:paraId="3BCBADD0" w14:textId="77777777" w:rsidR="00874BAA" w:rsidRPr="00E12E6F" w:rsidRDefault="00AB6812" w:rsidP="00E12E6F">
      <w:pPr>
        <w:numPr>
          <w:ilvl w:val="2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Sesje z szyfrowania TLS</w:t>
      </w:r>
    </w:p>
    <w:p w14:paraId="0FD7E167" w14:textId="77777777" w:rsidR="00874BAA" w:rsidRPr="00E12E6F" w:rsidRDefault="00AB6812" w:rsidP="00E12E6F">
      <w:pPr>
        <w:numPr>
          <w:ilvl w:val="2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Sesje TLS z uwierzytelnianiem NLA</w:t>
      </w:r>
    </w:p>
    <w:p w14:paraId="67EEE1EA" w14:textId="77777777" w:rsidR="00874BAA" w:rsidRPr="00E12E6F" w:rsidRDefault="00AB6812" w:rsidP="00E12E6F">
      <w:pPr>
        <w:numPr>
          <w:ilvl w:val="2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sesje nieszyfrowane</w:t>
      </w:r>
    </w:p>
    <w:p w14:paraId="525DC25F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za pomocą wbudowanego klienta (z poziomu przeglądarki internetowej)</w:t>
      </w:r>
    </w:p>
    <w:p w14:paraId="71F693B8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zakresie protokołu SSH rozwiązanie musi oferować:</w:t>
      </w:r>
    </w:p>
    <w:p w14:paraId="1B8DF88D" w14:textId="77777777" w:rsidR="00874BAA" w:rsidRPr="00E12E6F" w:rsidRDefault="00AB6812" w:rsidP="00E12E6F">
      <w:pPr>
        <w:numPr>
          <w:ilvl w:val="2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Obsługę podsystemu SFTP - przeglądanie i pobieranie przesyłanych plików</w:t>
      </w:r>
    </w:p>
    <w:p w14:paraId="3084F2B2" w14:textId="77777777" w:rsidR="00874BAA" w:rsidRPr="00E12E6F" w:rsidRDefault="00AB6812" w:rsidP="00E12E6F">
      <w:pPr>
        <w:numPr>
          <w:ilvl w:val="2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Obsługa tuneli X11</w:t>
      </w:r>
    </w:p>
    <w:p w14:paraId="775F565A" w14:textId="77777777" w:rsidR="00874BAA" w:rsidRPr="00E12E6F" w:rsidRDefault="00AB6812" w:rsidP="00E12E6F">
      <w:pPr>
        <w:numPr>
          <w:ilvl w:val="2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obsługa przekazywania tunelu agenta SSH</w:t>
      </w:r>
    </w:p>
    <w:p w14:paraId="1F80A3AC" w14:textId="77777777" w:rsidR="00874BAA" w:rsidRPr="00E12E6F" w:rsidRDefault="00AB6812" w:rsidP="00E12E6F">
      <w:pPr>
        <w:numPr>
          <w:ilvl w:val="2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za pomocą wbudowanego klienta (z poziomu przeglądarki internetowej)</w:t>
      </w:r>
    </w:p>
    <w:p w14:paraId="2513C365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odniesieniu do protokołu HTTP / HTTP, wymagana jest pełna graficzna reprezentacja sesji, czyli rejestracja wszystkich elementów na stronie internetowej wraz z możliwością odtworzenia sesji w formie filmu, przedstawiającego prawdziwą stronę internetową (bez konieczności korzystania z dodatkowej stacji przesiadkowej).</w:t>
      </w:r>
    </w:p>
    <w:p w14:paraId="023BBF3B" w14:textId="3F46DF90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umożliwiać zainicjowanie sesji na dwa sposoby; poprzez wywołanie połączenia z poziomu aplikacji natywnej za pośrednictwem określonego protokołu oraz z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poziomu przeglądarki internetowej, bezpośrednio poprzez stronę internetową, uruchamiając nowe połączenie z danym protokołem – przynajmniej dla protokołów RDP (rdp: //) i SSH (ssh://)</w:t>
      </w:r>
    </w:p>
    <w:p w14:paraId="4923DD20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funkcja uruchamiania sesji za pośrednictwem przeglądarki internetowej musi być dostępna tylko dla użytkowników, którzy zostali odpowiednio uwierzytelnieni przed wejściem na stronę główną, z której będzie prowadzone połączenie. Wspomniane uwierzytelnianie musi być również możliwe dla użytkowników zdefiniowanych w katalogu zewnętrznym - co najmniej Active Directory, LDAP i Radius</w:t>
      </w:r>
    </w:p>
    <w:p w14:paraId="7FE6F249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pozwala na przeglądanie i zarządzanie sesjami na żywo m.in.: wszystkimi niedokończonymi sesjami:</w:t>
      </w:r>
    </w:p>
    <w:p w14:paraId="59E9CD4F" w14:textId="0B104B60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w ramach procedury, wyznaczony użytkownik musi mieć możliwość dołączenia do sesji - przynajmniej w przypadku protokołów RDP, VNC, SSH i telnet 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–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 w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celu dokonania przeglądu bieżących działań</w:t>
      </w:r>
    </w:p>
    <w:p w14:paraId="79763406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rozwiązaniu musi istnieć możliwość łatwego zidentyfikowania, podmiotu aktualnie wykonującego akcje tzn.: wpisywanie znaków na klawiaturze lub używanie przycisku myszy - użytkownik inicjujący sesję lub operator dołączający do sesji</w:t>
      </w:r>
    </w:p>
    <w:p w14:paraId="46B6D2B3" w14:textId="252E5191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w rozwiązaniu musi istnieć możliwość podglądu wprowadzonych kodów/znaków wysyłanych w ramach sesji, przy czym włączenie tej funkcji nie 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może być możliwe bez zgody min. dwóch operatorów (użytkowników z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wyższymi uprawnieniami/rolą niż zwykły użytkownik)</w:t>
      </w:r>
    </w:p>
    <w:p w14:paraId="6EBDF511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operator przeglądający sesje na żywo, musi mieć możliwość natychmiastowego odłączenia tejże sesji i zablokowania użytkownika (poza statusem użytkownika wynikającym z synchronizacji z zasobami zewnętrznymi)</w:t>
      </w:r>
    </w:p>
    <w:p w14:paraId="086F776E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operator oglądający sesję na żywo musi być w stanie zatrzymać sesję bez potrzeby odłączenia użytkownik oraz wznowienie sesji w dowolnym momencie</w:t>
      </w:r>
    </w:p>
    <w:p w14:paraId="374559F4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administracja, monitorowanie, weryfikacja i podgląd zapisanych sesji wewnątrz rozwiązania odbywa się za pośrednictwem przeglądarki internetowej</w:t>
      </w:r>
    </w:p>
    <w:p w14:paraId="7A98B8CF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podgląd monitorowanych sesji, zarówno na żywo, jak i nagranych wcześniej, nie wymaga instalowania dodatkowego oprogramowania (dotyczy również wtyczek do przeglądarek, np. Flash)</w:t>
      </w:r>
    </w:p>
    <w:p w14:paraId="4FF6CEDD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rozwiązaniu analiza i rejestracja sesji dla wyżej wymienionych protokołów będzie odbywać się wyłącznie na samym urządzeniu; nie wolno używać pomocniczych "stacji przesiadkowych"</w:t>
      </w:r>
    </w:p>
    <w:p w14:paraId="4A6AE341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funkcja monitorowania sesji zapewniona przez rozwiązanie musi umożliwiać operatorowi uzyskanie informacji co najmniej o następujących zdarzeniach:</w:t>
      </w:r>
    </w:p>
    <w:p w14:paraId="019D0ED5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rozpoczęcie sesji</w:t>
      </w:r>
    </w:p>
    <w:p w14:paraId="014EA92C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zakończenie sesji</w:t>
      </w:r>
    </w:p>
    <w:p w14:paraId="41BC9B68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dołączenie do operatora lub osoby z zaproszeniem na sesję</w:t>
      </w:r>
    </w:p>
    <w:p w14:paraId="7BA2C060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odłączenie takiego operatora lub uczestników zewnętrznych/wewnętrznych</w:t>
      </w:r>
    </w:p>
    <w:p w14:paraId="2DBB216E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wyżej wymieniona funkcja musi być zaimplementowana co najmniej przy użyciu protokołu syslog i za pośrednictwem poczty elektronicznej</w:t>
      </w:r>
    </w:p>
    <w:p w14:paraId="7EFE4ADB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być w stanie zainicjować sesję za pomocą powiadomień z dokładnym powodem, powinno również zachować wprowadzony tekst w wewnątrz metadanych sesji</w:t>
      </w:r>
    </w:p>
    <w:p w14:paraId="7C8AA1DA" w14:textId="69C1E2E9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dane wejściowe muszą być zaimplementowane przed ustanowieniem sesji z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serwerem docelowym (systemem)</w:t>
      </w:r>
    </w:p>
    <w:p w14:paraId="6D70106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wprowadzanie danych wejściowych musi być wykonywane, co najmniej dla protokołów:</w:t>
      </w:r>
    </w:p>
    <w:p w14:paraId="7F32CC2F" w14:textId="77777777" w:rsidR="00874BAA" w:rsidRPr="00E12E6F" w:rsidRDefault="00AB6812" w:rsidP="00E12E6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RDP</w:t>
      </w:r>
    </w:p>
    <w:p w14:paraId="5AD015E4" w14:textId="77777777" w:rsidR="00874BAA" w:rsidRPr="00E12E6F" w:rsidRDefault="00AB6812" w:rsidP="00E12E6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VNC</w:t>
      </w:r>
    </w:p>
    <w:p w14:paraId="7BE4BE8A" w14:textId="77777777" w:rsidR="00874BAA" w:rsidRPr="00E12E6F" w:rsidRDefault="00AB6812" w:rsidP="00E12E6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Protokół SSH</w:t>
      </w:r>
    </w:p>
    <w:p w14:paraId="116EB7DC" w14:textId="77777777" w:rsidR="00874BAA" w:rsidRPr="00E12E6F" w:rsidRDefault="00AB6812" w:rsidP="00E12E6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telnet</w:t>
      </w:r>
    </w:p>
    <w:p w14:paraId="5F9032FC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pozwala kontrolować i ustawiać ograniczenia nad właściwościami sesji przy użyciu określonych protokołów</w:t>
      </w:r>
    </w:p>
    <w:p w14:paraId="3A00D300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dla protokołu RDP minimum:</w:t>
      </w:r>
    </w:p>
    <w:p w14:paraId="4CAB7E97" w14:textId="77777777" w:rsidR="00874BAA" w:rsidRPr="00E12E6F" w:rsidRDefault="00AB6812" w:rsidP="00E12E6F">
      <w:pPr>
        <w:numPr>
          <w:ilvl w:val="0"/>
          <w:numId w:val="6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ograniczenie maksymalnej rozdzielczości ekranu sesji</w:t>
      </w:r>
    </w:p>
    <w:p w14:paraId="6A244DA8" w14:textId="77777777" w:rsidR="00874BAA" w:rsidRPr="00E12E6F" w:rsidRDefault="00AB6812" w:rsidP="00E12E6F">
      <w:pPr>
        <w:numPr>
          <w:ilvl w:val="0"/>
          <w:numId w:val="6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ograniczenie głębi kolorów, min. do 8 i 16 bpp</w:t>
      </w:r>
    </w:p>
    <w:p w14:paraId="0DC407F7" w14:textId="77777777" w:rsidR="00874BAA" w:rsidRPr="00E12E6F" w:rsidRDefault="00AB6812" w:rsidP="00E12E6F">
      <w:pPr>
        <w:numPr>
          <w:ilvl w:val="0"/>
          <w:numId w:val="6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blokowanie funkcji schowka</w:t>
      </w:r>
    </w:p>
    <w:p w14:paraId="347251B8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dla protokołu SSH minimum:</w:t>
      </w:r>
    </w:p>
    <w:p w14:paraId="20B5C228" w14:textId="77777777" w:rsidR="00874BAA" w:rsidRPr="00E12E6F" w:rsidRDefault="00AB6812" w:rsidP="00E12E6F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blokowanie przekierowania portów</w:t>
      </w:r>
    </w:p>
    <w:p w14:paraId="77E648DA" w14:textId="77777777" w:rsidR="00874BAA" w:rsidRPr="00E12E6F" w:rsidRDefault="00AB6812" w:rsidP="00E12E6F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blokowanie tunelu X11</w:t>
      </w:r>
    </w:p>
    <w:p w14:paraId="5885C89B" w14:textId="77777777" w:rsidR="00874BAA" w:rsidRPr="00E12E6F" w:rsidRDefault="00AB6812" w:rsidP="00E12E6F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blokowanie przekazywania agentów SSH</w:t>
      </w:r>
    </w:p>
    <w:p w14:paraId="1F6DD46D" w14:textId="77777777" w:rsidR="00874BAA" w:rsidRPr="00E12E6F" w:rsidRDefault="00AB6812" w:rsidP="00E12E6F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blokowanie podsystemu SFTP i przesyłanie plików za pomocą SCP</w:t>
      </w:r>
    </w:p>
    <w:p w14:paraId="537B2593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zapewnia możliwość uwierzytelniania poprzez serwery zewnętrzne: Active Directory, Radius, LDAP (w tym OpenLDAP)</w:t>
      </w:r>
    </w:p>
    <w:p w14:paraId="365D5949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pozwala na pełną synchronizację użytkowników z Active Directory, w tym:</w:t>
      </w:r>
    </w:p>
    <w:p w14:paraId="36371A0A" w14:textId="77777777" w:rsidR="00874BAA" w:rsidRPr="00E12E6F" w:rsidRDefault="00AB6812" w:rsidP="00E12E6F">
      <w:pPr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wybrane grupy w domenie Active Directory</w:t>
      </w:r>
    </w:p>
    <w:p w14:paraId="7AEEC746" w14:textId="77777777" w:rsidR="00874BAA" w:rsidRPr="00E12E6F" w:rsidRDefault="00AB6812" w:rsidP="00E12E6F">
      <w:pPr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dana organizacja lub dane (OU)</w:t>
      </w:r>
    </w:p>
    <w:p w14:paraId="355FB9DF" w14:textId="77777777" w:rsidR="00874BAA" w:rsidRPr="00E12E6F" w:rsidRDefault="00AB6812" w:rsidP="00E12E6F">
      <w:pPr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kilka domen Active Directory - również wtedy, gdy "nazwa użytkownika" jest duplikowana w dwóch domenach lub więcej</w:t>
      </w:r>
    </w:p>
    <w:p w14:paraId="346A7A27" w14:textId="77777777" w:rsidR="00874BAA" w:rsidRPr="00E12E6F" w:rsidRDefault="00AB6812" w:rsidP="00E12E6F">
      <w:pPr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użytkownicy i grupy są wyodrębnione przy pomocy zdefiniowanych filtrami</w:t>
      </w:r>
    </w:p>
    <w:p w14:paraId="73DCF159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rejestruje cały ruch sieciowy w odniesieniu do danej sesji (rejestracja protokołu raw)</w:t>
      </w:r>
    </w:p>
    <w:p w14:paraId="7E23D299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pozwala na selektywne wskazywanie systemów, dla których nagrywanie sesji zostało pierwotnie włączone</w:t>
      </w:r>
    </w:p>
    <w:p w14:paraId="3F532DBF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umożliwia użytkownikowi zastąpienie loginu i hasła innym poświadczeniami określonymi na serwerze docelowym</w:t>
      </w:r>
    </w:p>
    <w:p w14:paraId="750EBD18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dla sesji graficznych rozwiązanie pozwala na uruchomienie spersonalizowanego ekranu logowania przed nawiązaniem połączenia z docelowym serwerem (systemem)</w:t>
      </w:r>
    </w:p>
    <w:p w14:paraId="51793136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przypadku sesji graficznych i tekstowych (przynajmniej dla protokołów SSH i telnet) rozwiązanie musi umożliwiać połączenie z serwerem (systemem) bez znajomości nazwy domeny (FQHN), bądź też adresu IP serwera (systemu), a jedynie nazwy zdefiniowanej przez operatora; przekazywanie tych informacji może odbywać się np. w formacie "user # servername", jak również za pośrednictwem wyboru danego elementu z listy lub menu rozwijanego</w:t>
      </w:r>
    </w:p>
    <w:p w14:paraId="3161C93F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ma możliwość wyegzekwowania zgody operatora przed ustanowieniem sesji</w:t>
      </w:r>
    </w:p>
    <w:p w14:paraId="0F724D8E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współpracować z systemami klasy SIEM - przynajmniej przy użyciu protokołu syslog</w:t>
      </w:r>
    </w:p>
    <w:p w14:paraId="2F1607FE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posiada zaimplementowane rozszerzone oznaczanie powiadomień wewnętrznych wysyłanych bezpośrednio do SIEM (tagowanie), pozwalające na ustawienie odpowiednich kategorii logów/zdarzeń w takim systemie – niedopuszczalna jest konieczność wyszukiwania komunikatów dziennika zdarzeń według słów kluczowych w celu ich kategoryzacji</w:t>
      </w:r>
    </w:p>
    <w:p w14:paraId="7B3D7915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pozwala na zdefiniowanie konkretnego dostępu do puli niezbędnych adresów IP wraz z podsieciami (np. maska/24) - przynajmniej dla protokołów RDP, VNC, SSH i telnet</w:t>
      </w:r>
    </w:p>
    <w:p w14:paraId="005B045B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dla protokołu RDP - rozwiązanie musi umożliwiać dostęp do podsieci systemów VDI, wykorzystując np. Connection Broker, bez konieczności definiowania każdego systemu VDI osobno</w:t>
      </w:r>
    </w:p>
    <w:p w14:paraId="3EC2D5ED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umożliwia umieszczanie komentarzy do oglądanych sesji – w trybie live, ostatnio utworzonych i wcześniej zapisanych nagrań – podczas odtwarzania</w:t>
      </w:r>
    </w:p>
    <w:p w14:paraId="5395A7C9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umożliwia automatyczne zakończenie sesji po wykryciu predefiniowanego ciągu znaków oraz generowanie notyfikacji do administratora</w:t>
      </w:r>
    </w:p>
    <w:p w14:paraId="2F52A535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umożliwia dodatkowe zatwierdzenie połączenia uprzywilejowanego przez przełożonego (stronę trzecią) po prawidłowym uwierzytelnieniu użytkownika</w:t>
      </w:r>
    </w:p>
    <w:p w14:paraId="1098BE45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akceptacja i/lub odrzucenie sesji uprzywilejowanej przez przełożonego (funkcja wymaga zatwierdzania w ramach Bezpiecznej konfiguracji) jest również możliwa za pomocą dedykowanej aplikacji dostępnej na urządzenia mobilne</w:t>
      </w:r>
    </w:p>
    <w:p w14:paraId="4EC812A4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rozwiązanie umożliwia funkcję Just-in-Time (JIT) - 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  <w:highlight w:val="white"/>
        </w:rPr>
        <w:t xml:space="preserve">dostęp do zasobów poprzez żądania, gdzie system rozróżnia dwa typy zapytań dostępnych dla użytkownika: </w:t>
      </w:r>
    </w:p>
    <w:p w14:paraId="6C7FF28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  <w:highlight w:val="white"/>
        </w:rPr>
        <w:t>natychmiastowe - żądania można ustawić od teraz i będzie ono aktywne przez np.: następne 2, 4, 6, 12 lub 24 godziny.</w:t>
      </w:r>
    </w:p>
    <w:p w14:paraId="0388BDF4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  <w:highlight w:val="white"/>
        </w:rPr>
        <w:t>zaplanowane - użytkownik wybiera datę rozpoczęcia i datę zakończenia, co oznacza, że dostęp zostanie przyznany na cały okres od daty rozpoczęcia do daty zakończenia.</w:t>
      </w:r>
    </w:p>
    <w:p w14:paraId="2FEBEC12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rozwiązaniem posiada funkcje 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  <w:highlight w:val="white"/>
        </w:rPr>
        <w:t>przeszukiwania (skanowanie) kontrolerów domeny w celu wyodrębnienia kont o różnych poziomach uprawnień (automatyczne wykrywanie) i dodanie ich do odpowiednich sejfów i/lub gniazd zasłuchiwania.</w:t>
      </w:r>
    </w:p>
    <w:p w14:paraId="08CC2B62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funkcja automatycznego wykrywania (odnajdowania) wykonuje skanowanie Active Directory tylko przy użyciu połączenia LDAP i obsługuje ją w dwóch trybach:</w:t>
      </w:r>
    </w:p>
    <w:p w14:paraId="1BA914F6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Wdrażanie (onboarding) – 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  <w:highlight w:val="white"/>
        </w:rPr>
        <w:t>proces, podczas którego rozwiązaniem będzie udzielanie odkrytym kontom dostępu do połączeń,</w:t>
      </w:r>
    </w:p>
    <w:p w14:paraId="4095EA59" w14:textId="5EC57FC9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kwarantanna - 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  <w:highlight w:val="white"/>
        </w:rPr>
        <w:t>funkcja może wysłać niezaufane konta do kwarantanny i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  <w:highlight w:val="white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  <w:highlight w:val="white"/>
        </w:rPr>
        <w:t>zablokować je na serwerze docelowym</w:t>
      </w:r>
    </w:p>
    <w:p w14:paraId="524C2F06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umożliwia wyszukiwanie sesji w trybie pełno tekstowym</w:t>
      </w:r>
    </w:p>
    <w:p w14:paraId="4FB4D916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wyszukiwanie musi być możliwe w równym stopniu dla kanału wejściowego (np. wpisywanych poleceń) jak również dla danych wyjściowych pojawiających się na ekranie trawiącej sesji</w:t>
      </w:r>
    </w:p>
    <w:p w14:paraId="67F90E03" w14:textId="54D7C84C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powyższe zapisy dotyczą w równym stopniu sesji graficznych dla protokołów RDP i VNC, i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określaj całość treści pojawiających się na ekranie</w:t>
      </w:r>
    </w:p>
    <w:p w14:paraId="589B6DF1" w14:textId="32A92072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możliwość wyszukiwania musi być natychmiastowa, z wyjątkiem sesji graficznych, w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których można wykorzystać silnik indeksujący OCR</w:t>
      </w:r>
    </w:p>
    <w:p w14:paraId="5DD5A31F" w14:textId="5DEF172B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mechanizm OCR musi być zaimplementowany co najmniej dla sesji  HTTP/HTTPS (zarówno dla formy tekstowej, jak i graficznej), VNC i RDP poprzez rozpoznawanie i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zapisywanie we wszystkich znakach i tekstach, które były wyświetlane w ramach sesji w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głównej bazie danych; dotyczy to zarówno tekstów (poleceń) wprowadzanych na 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klawiaturze, jak i znaków/fraz, które pojawiły się w dowolnym miejscu na ekranie sesji graficznej (okna aplikacji, dane edytowanych dokumentów, "wyskakujące" okna powiadomień, nazwy plików itp.)</w:t>
      </w:r>
    </w:p>
    <w:p w14:paraId="67DFBDAB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przygotowanie sesji do weryfikacji musi odbywać się wewnętrznie, tzn. dane   nie mogą być przesyłane do chmury lub innego dedykowanego urządzenia</w:t>
      </w:r>
    </w:p>
    <w:p w14:paraId="0D7C280F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funkcja wyszukiwania musi być wyłączona co najmniej na poziomie określonego użytkownika na serwerze</w:t>
      </w:r>
    </w:p>
    <w:p w14:paraId="6F19803E" w14:textId="3858B30D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rozwiązanie pozwala na przyznanie czasowego dostępu do pojedynczej sesji – zarówno </w:t>
      </w:r>
      <w:r w:rsidRPr="00E12E6F">
        <w:rPr>
          <w:rFonts w:ascii="Arial" w:eastAsia="Calibri" w:hAnsi="Arial" w:cs="Arial"/>
          <w:sz w:val="20"/>
          <w:szCs w:val="20"/>
        </w:rPr>
        <w:t>wzakresie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 zakończonej i zapisanej, jak i niedokończonej ("live")</w:t>
      </w:r>
    </w:p>
    <w:p w14:paraId="4059BE96" w14:textId="02FA72CF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w ramach sesji niedokończonej ("live"), operator musi mieć możliwość określenia, czy sesja ma być udostępniana tylko w trybie podglądu, czy też </w:t>
      </w:r>
      <w:r w:rsidRPr="00E12E6F">
        <w:rPr>
          <w:rFonts w:ascii="Arial" w:eastAsia="Calibri" w:hAnsi="Arial" w:cs="Arial"/>
          <w:sz w:val="20"/>
          <w:szCs w:val="20"/>
        </w:rPr>
        <w:t>z</w:t>
      </w:r>
      <w:r w:rsidR="007966CE" w:rsidRPr="00E12E6F">
        <w:rPr>
          <w:rFonts w:ascii="Arial" w:eastAsia="Calibri" w:hAnsi="Arial" w:cs="Arial"/>
          <w:sz w:val="20"/>
          <w:szCs w:val="20"/>
        </w:rPr>
        <w:t> </w:t>
      </w:r>
      <w:r w:rsidRPr="00E12E6F">
        <w:rPr>
          <w:rFonts w:ascii="Arial" w:eastAsia="Calibri" w:hAnsi="Arial" w:cs="Arial"/>
          <w:sz w:val="20"/>
          <w:szCs w:val="20"/>
        </w:rPr>
        <w:t>opcją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 dołączenia/udostępnienia sesji uczestnikom zewnętrznym</w:t>
      </w:r>
    </w:p>
    <w:p w14:paraId="4DF16844" w14:textId="40404E61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musi istnieć możliwość cofnięcia udzielonego dostępu do wspólnej sesji w</w:t>
      </w:r>
      <w:r w:rsidR="007966CE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dowolnym momencie</w:t>
      </w:r>
    </w:p>
    <w:p w14:paraId="4139E87F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rozwiązaniem posiada możliwość monitorowania, raportowania i analizowania aktywności/efektywności użytkowników podczas sesji, z uwzględnieniem modułu analizy biznesowej</w:t>
      </w:r>
    </w:p>
    <w:p w14:paraId="65992A46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Analiza sesji powinna szczegółowo przedstawiać, w jaki sposób produktywność użytkowników / organizacji rozwijała się w każdym okresie.</w:t>
      </w:r>
    </w:p>
    <w:p w14:paraId="3FF7ACFA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Konfigurowalny parametr definiujący próg aktywności powinien pozwolić na szybką identyfikację sesji, użytkowników lub organizacji, które nie przekroczyły wymaganego poziomu aktywności, a także wspomóc proces wskazywania wartości progowej, przy której dana liczba użytkowników lub sesji osiąga wymagany poziom aktywności.</w:t>
      </w:r>
    </w:p>
    <w:p w14:paraId="1BB3BBBA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musi istnieć możliwość określenia aktywności sesji w skali 0% -100%, wynikającej z liczby zarejestrowanych zdarzeń wejściowych (wysłany kod klucza, a dla sesji graficznych każde użycie mysz; ruch i kliknięcia przycisków funkcyjnych - jeśli dla danego protokołu rejestracja takich elementów została aktywowana)</w:t>
      </w:r>
    </w:p>
    <w:p w14:paraId="59359E4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Komponent analizy produktywności powinien umożliwiać porównywanie aktywności organizacji lub użytkowników w określonych odstępach czasu.</w:t>
      </w:r>
    </w:p>
    <w:p w14:paraId="79068746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być w stanie zdefiniować hierarchię użytkowników i operatorów, przynajmniej pod względem:</w:t>
      </w:r>
    </w:p>
    <w:p w14:paraId="0A807514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konto regularnego dla użytkownika</w:t>
      </w:r>
    </w:p>
    <w:p w14:paraId="7D18426D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konta operatora z dostępem do standardowego trybu podglądu</w:t>
      </w:r>
    </w:p>
    <w:p w14:paraId="26B93859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konta operatora z trybem przeglądu konfiguracji</w:t>
      </w:r>
    </w:p>
    <w:p w14:paraId="2AB385C6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konta operatora z możliwością dostosowania konfiguracji</w:t>
      </w:r>
    </w:p>
    <w:p w14:paraId="441FD5C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konta operatora z możliwością zarządzania systemem (np. restart urządzenia)</w:t>
      </w:r>
    </w:p>
    <w:p w14:paraId="1459B6EC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być w stanie zdefiniować dostęp dla operatora co najmniej do:</w:t>
      </w:r>
    </w:p>
    <w:p w14:paraId="50CB3DF8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wskazanych serwerów (systemy) oraz zapisanych i trwających sesji</w:t>
      </w:r>
    </w:p>
    <w:p w14:paraId="201542D0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wyznaczonych użytkowników wraz z zapisanymi i trwającymi sesjami</w:t>
      </w:r>
    </w:p>
    <w:p w14:paraId="6AB0F8BB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umożliwiać nałożenie znaczników czasu na nagrane sesje przez uprawnione podmioty (przynajmniej przez KIR i PWPW)</w:t>
      </w:r>
    </w:p>
    <w:p w14:paraId="22430F9A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mieć opcję zdefiniowania polityki sesji/przechowywania danych, czyli określenia okresu, po którym sesje zostaną usunięte z urządzenia</w:t>
      </w:r>
    </w:p>
    <w:p w14:paraId="01BA4F7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musi istnieć możliwość zdefiniowania różnych czynników przechowywania sesji/danych</w:t>
      </w:r>
    </w:p>
    <w:p w14:paraId="6387CE90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posiadać możliwość integracji z zewnętrznym repozytorium haseł firmowych:</w:t>
      </w:r>
    </w:p>
    <w:p w14:paraId="6C0C62F2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CyberArk</w:t>
      </w:r>
    </w:p>
    <w:p w14:paraId="323CDFB1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Lieberman</w:t>
      </w:r>
    </w:p>
    <w:p w14:paraId="645E53DA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Thycotic</w:t>
      </w:r>
    </w:p>
    <w:p w14:paraId="11C3C823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Hitachi</w:t>
      </w:r>
    </w:p>
    <w:p w14:paraId="1EE19672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posiadać funkcjonalność sprawdzania hasła</w:t>
      </w:r>
    </w:p>
    <w:p w14:paraId="4F5561F0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być zintegrowane ze standardem uwierzytelniania opisanym w RFC 6287 (OATH)</w:t>
      </w:r>
    </w:p>
    <w:p w14:paraId="199B1BD1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umożliwiać zdefiniowanie zestawu poleceń lub ciągów znaków, które (wprowadzone podczas sesji lub występujące w treści sesji) wywołają akcję zdefiniowaną przez operatora, co najmniej jako:</w:t>
      </w:r>
    </w:p>
    <w:p w14:paraId="6E86DC6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informacje wysyłane za pomocą protokołu syslog</w:t>
      </w:r>
    </w:p>
    <w:p w14:paraId="46C2D740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informacje przesyłane do systemu SIEM</w:t>
      </w:r>
    </w:p>
    <w:p w14:paraId="3BC89F1F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notyfikacja operatora za pośrednictwem poczty elektronicznej</w:t>
      </w:r>
    </w:p>
    <w:p w14:paraId="1A8D3F2E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natychmiastowe zakończenie aktywnej sesji z dodatkową opcją automatycznego blokowania podejrzanego użytkownika, niezależnie od stanu użytkownika wynikającego z synchronizacji z zasobami zewnętrznymi</w:t>
      </w:r>
    </w:p>
    <w:p w14:paraId="37BD9629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zatrzymanie trwającej sesji</w:t>
      </w:r>
    </w:p>
    <w:p w14:paraId="7F36838C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zestaw poleceń lub ciągów wspomnianych powyżej musi być możliwy do zdefiniowania za pomocą mechanizmu wyrażeń regularnych (regexp), mechanizm symboli wieloznacznych nie będzie uważany za równoważny</w:t>
      </w:r>
    </w:p>
    <w:p w14:paraId="69619E33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wyżej opisana funkcjonalność musi być możliwa do osiągnięcia przynajmniej dla protokołów:</w:t>
      </w:r>
    </w:p>
    <w:p w14:paraId="60FEEC9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RDP</w:t>
      </w:r>
    </w:p>
    <w:p w14:paraId="2EC7ED99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VNC</w:t>
      </w:r>
    </w:p>
    <w:p w14:paraId="46F2C0A7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Protokół SSH</w:t>
      </w:r>
    </w:p>
    <w:p w14:paraId="69D597BD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Telnet</w:t>
      </w:r>
    </w:p>
    <w:p w14:paraId="422B1C08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Wymienione funkcje powinny rozpoznawać polecenia lub ciągi znaków w następujących przypadkach:</w:t>
      </w:r>
    </w:p>
    <w:p w14:paraId="0ADF27BD" w14:textId="0D7C7909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poprawne egzekwowanie reguły co najmniej dla protokołów VNC, RDP </w:t>
      </w:r>
      <w:r w:rsidR="001864FC" w:rsidRPr="00E12E6F">
        <w:rPr>
          <w:rFonts w:ascii="Arial" w:eastAsia="Calibri" w:hAnsi="Arial" w:cs="Arial"/>
          <w:bCs/>
          <w:color w:val="000000"/>
          <w:sz w:val="20"/>
          <w:szCs w:val="20"/>
        </w:rPr>
        <w:t>–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 w</w:t>
      </w:r>
      <w:r w:rsidR="001864FC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zakresie danych wejściowych i danych sesji dostępnych po indeksowaniu po zakończeniu sesji</w:t>
      </w:r>
    </w:p>
    <w:p w14:paraId="2E04466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dla innych protokołów - podczas trwającej sesji, natychmiast po rozpoznaniu danego ciągu znaków, identycznie dla danych wejściowych i wyjściowych pojawiających się na ekranie sesji</w:t>
      </w:r>
    </w:p>
    <w:p w14:paraId="750E38A8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konfigurowanie ograniczenia tylko dla danych wejściowych/wyjściowych, które pojawiają się na ekranie nawiązanej sesji</w:t>
      </w:r>
    </w:p>
    <w:p w14:paraId="3DA0714E" w14:textId="4B352A5D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posiadać opcję zapisu sesji w formie nagrania wideo (zapis liniowy) w</w:t>
      </w:r>
      <w:r w:rsidR="001864FC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formacie umożliwiającym odtworzenie nagrania przy użyciu programu VLC 3.0 lub wersji najnowszej:</w:t>
      </w:r>
    </w:p>
    <w:p w14:paraId="4F2782F2" w14:textId="126FB40A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taki zapis musi być możliwy dla protokołów graficznych (co najmniej VNC </w:t>
      </w:r>
      <w:r w:rsidRPr="00E12E6F">
        <w:rPr>
          <w:rFonts w:ascii="Arial" w:eastAsia="Calibri" w:hAnsi="Arial" w:cs="Arial"/>
          <w:sz w:val="20"/>
          <w:szCs w:val="20"/>
        </w:rPr>
        <w:t>i</w:t>
      </w:r>
      <w:r w:rsidR="001864FC" w:rsidRPr="00E12E6F">
        <w:rPr>
          <w:rFonts w:ascii="Arial" w:eastAsia="Calibri" w:hAnsi="Arial" w:cs="Arial"/>
          <w:sz w:val="20"/>
          <w:szCs w:val="20"/>
        </w:rPr>
        <w:t> </w:t>
      </w:r>
      <w:r w:rsidRPr="00E12E6F">
        <w:rPr>
          <w:rFonts w:ascii="Arial" w:eastAsia="Calibri" w:hAnsi="Arial" w:cs="Arial"/>
          <w:sz w:val="20"/>
          <w:szCs w:val="20"/>
        </w:rPr>
        <w:t>RDP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) i tekstowych (co najmniej SSH i telnet)</w:t>
      </w:r>
    </w:p>
    <w:p w14:paraId="39D74DF0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zarządzanie skryptami rozwiązania dla udokumentowanego API musi mieć opcję co najmniej:</w:t>
      </w:r>
    </w:p>
    <w:p w14:paraId="13D5C9BB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tworzenia, modyfikowania i usuwanie kont użytkowników</w:t>
      </w:r>
    </w:p>
    <w:p w14:paraId="0BA8C0BC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tworzenia, modyfikowania i usuwanie serwerów (systemów docelowych)</w:t>
      </w:r>
    </w:p>
    <w:p w14:paraId="63F6AFCE" w14:textId="48DC9969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tworzenia, modyfikowania i usuwanie dostępu do serwerów (systemów) – w</w:t>
      </w:r>
      <w:r w:rsidR="001864FC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odniesieniu do kont</w:t>
      </w:r>
    </w:p>
    <w:p w14:paraId="09C364EE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tworzenia, modyfikowania i usuwanie adresów IP i portów, z którymi użytkownicy będą się łączyć</w:t>
      </w:r>
    </w:p>
    <w:p w14:paraId="2803B1F0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tworzenia, modyfikowania i usuwanie relacji między kontami, serwerami, czy poszczególnymi dostępami</w:t>
      </w:r>
    </w:p>
    <w:p w14:paraId="30CE15DC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pobieranie listy sesji - z możliwością wyróżnienia sesji, które nie zostały jeszcze zakończone</w:t>
      </w:r>
    </w:p>
    <w:p w14:paraId="6D29724F" w14:textId="77777777" w:rsidR="00874BAA" w:rsidRPr="00E12E6F" w:rsidRDefault="00AB6812" w:rsidP="00E12E6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blokowanie użytkownika - niezależnie od stanu synchronizacji użytkownika pod kątem zasobów zewnętrznych</w:t>
      </w:r>
    </w:p>
    <w:p w14:paraId="6A133549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pozwalać na odzyskiwanie systemu co najmniej do poprzedniej wersji po wadliwej aktualizacji</w:t>
      </w:r>
    </w:p>
    <w:p w14:paraId="7DF023A2" w14:textId="77777777" w:rsidR="00874BAA" w:rsidRPr="00E12E6F" w:rsidRDefault="00AB6812" w:rsidP="00E12E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funkcja ta musi być dostępna bezpośrednio z poziomu interfejsu zarządzania, bez konieczności korzystania z wiersza poleceń lub dedykowanej konsoli zarządzania (terminala)</w:t>
      </w:r>
    </w:p>
    <w:p w14:paraId="0093F032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67268D5" w14:textId="77777777" w:rsidR="00874BAA" w:rsidRPr="00E12E6F" w:rsidRDefault="00AB6812" w:rsidP="00E12E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Szczegółowa specyfikacja modułu zarządzania hasłami</w:t>
      </w:r>
    </w:p>
    <w:p w14:paraId="2E2C95D6" w14:textId="77777777" w:rsidR="00874BAA" w:rsidRPr="00E12E6F" w:rsidRDefault="00874BAA" w:rsidP="00E12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7F7D0B9B" w14:textId="77777777" w:rsidR="00874BAA" w:rsidRPr="00E12E6F" w:rsidRDefault="00AB6812" w:rsidP="00E12E6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obsługiwać funkcję zmiany haseł w systemach Unix przy użyciu uprzywilejowanego konta z dostępem za pomocą klucza SSH</w:t>
      </w:r>
    </w:p>
    <w:p w14:paraId="7B33237B" w14:textId="77777777" w:rsidR="00874BAA" w:rsidRPr="00E12E6F" w:rsidRDefault="00AB6812" w:rsidP="00E12E6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rozwiązanie umożliwia </w:t>
      </w:r>
      <w:r w:rsidRPr="00E12E6F">
        <w:rPr>
          <w:rFonts w:ascii="Arial" w:eastAsia="Calibri" w:hAnsi="Arial" w:cs="Arial"/>
          <w:bCs/>
          <w:sz w:val="20"/>
          <w:szCs w:val="20"/>
        </w:rPr>
        <w:t>definiowanie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 sekwencji poleceń wyzwalających modyfikację hasła</w:t>
      </w:r>
    </w:p>
    <w:p w14:paraId="73E50E5B" w14:textId="77777777" w:rsidR="00874BAA" w:rsidRPr="00E12E6F" w:rsidRDefault="00AB6812" w:rsidP="00E12E6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umożliwia weryfikację czy hasło nie zostało zmienione w sposób nieautoryzowany</w:t>
      </w:r>
    </w:p>
    <w:p w14:paraId="3564AFD2" w14:textId="77777777" w:rsidR="00874BAA" w:rsidRPr="00E12E6F" w:rsidRDefault="00AB6812" w:rsidP="00E12E6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przechowuje historię hasła do konta i ma możliwość odzyskania wybranego hasła</w:t>
      </w:r>
    </w:p>
    <w:p w14:paraId="72B9E161" w14:textId="77777777" w:rsidR="00874BAA" w:rsidRPr="00E12E6F" w:rsidRDefault="00AB6812" w:rsidP="00E12E6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pozwala zdefiniować złożoność automatycznie generowanych haseł</w:t>
      </w:r>
    </w:p>
    <w:p w14:paraId="60083B20" w14:textId="77777777" w:rsidR="00874BAA" w:rsidRPr="00E12E6F" w:rsidRDefault="00AB6812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12E6F">
        <w:rPr>
          <w:rFonts w:ascii="Arial" w:eastAsia="Calibri" w:hAnsi="Arial" w:cs="Arial"/>
          <w:bCs/>
          <w:sz w:val="20"/>
          <w:szCs w:val="20"/>
        </w:rPr>
        <w:lastRenderedPageBreak/>
        <w:br/>
      </w:r>
    </w:p>
    <w:p w14:paraId="36D12240" w14:textId="77777777" w:rsidR="00874BAA" w:rsidRPr="00E12E6F" w:rsidRDefault="00AB6812" w:rsidP="00E12E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Specyfikacja modułu zarządzania hasłami i mechanizmu przekazywania</w:t>
      </w:r>
    </w:p>
    <w:p w14:paraId="101BD31C" w14:textId="77777777" w:rsidR="00874BAA" w:rsidRPr="00E12E6F" w:rsidRDefault="00874BAA" w:rsidP="00E12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167E9531" w14:textId="77777777" w:rsidR="00874BAA" w:rsidRPr="00E12E6F" w:rsidRDefault="00AB6812" w:rsidP="00E12E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zapewnia bezpieczną wymianę haseł pomiędzy aplikacjami - funkcjonalność AAPM</w:t>
      </w:r>
    </w:p>
    <w:p w14:paraId="112E3F3D" w14:textId="77777777" w:rsidR="00874BAA" w:rsidRPr="00E12E6F" w:rsidRDefault="00AB6812" w:rsidP="00E12E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Autoryzacja dostępu do danych w systemie AAPM powinna opierać się na adresie IP oraz jednorazowym lub statycznym haśle</w:t>
      </w:r>
    </w:p>
    <w:p w14:paraId="363CB0BF" w14:textId="77777777" w:rsidR="00874BAA" w:rsidRPr="00E12E6F" w:rsidRDefault="00AB6812" w:rsidP="00E12E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moduł musi współpracować przynajmniej z oprogramowaniem, które działa pod kontrolą systemu operacyjnego:</w:t>
      </w:r>
    </w:p>
    <w:p w14:paraId="515561F5" w14:textId="77777777" w:rsidR="00874BAA" w:rsidRPr="00E12E6F" w:rsidRDefault="00AB6812" w:rsidP="00E12E6F">
      <w:pPr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Windows Server 2012 lub nowszy</w:t>
      </w:r>
    </w:p>
    <w:p w14:paraId="539BD449" w14:textId="77777777" w:rsidR="00874BAA" w:rsidRPr="00E12E6F" w:rsidRDefault="00AB6812" w:rsidP="00E12E6F">
      <w:pPr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Linux - Red Hat 6 lub nowszy (lub równoważna, ale nie starsza, inna dystrybucja)</w:t>
      </w:r>
    </w:p>
    <w:p w14:paraId="6188C807" w14:textId="171C619E" w:rsidR="00874BAA" w:rsidRPr="00E12E6F" w:rsidRDefault="00AB6812" w:rsidP="00E12E6F">
      <w:pPr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FreeBSD 10 lub nowsz</w:t>
      </w:r>
    </w:p>
    <w:p w14:paraId="4B07ECDB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A165DF6" w14:textId="77777777" w:rsidR="00874BAA" w:rsidRPr="00E12E6F" w:rsidRDefault="00AB6812" w:rsidP="00E12E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Specyfikacja techniczna</w:t>
      </w:r>
    </w:p>
    <w:p w14:paraId="171F5606" w14:textId="77777777" w:rsidR="00874BAA" w:rsidRPr="00E12E6F" w:rsidRDefault="00874BAA" w:rsidP="00E12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2833EBBD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zapewnia kryptograficzną ochronę wszystkich zapisanych danych (szyfrowanie i integralność) na poziomie bezpieczeństwa nie niższym niż poziom gwarantowany przez kod AES 256</w:t>
      </w:r>
    </w:p>
    <w:p w14:paraId="6AE7770B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dostawca/producent rozwiązania nie powinien mieć możliwości odszyfrowania jakichkolwiek danych przechowywanych na urządzeniu bez dostępu do oryginalnych kluczy szyfrujących (brak kluczy serwisowych)</w:t>
      </w:r>
    </w:p>
    <w:p w14:paraId="4CCEC27A" w14:textId="28D8FF5E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kryptograficzna ochrona przechowywanych danych musi być realizowana co najmniej na poziomie bazy danych (dane są szyfrowane wewnątrz bazy), a</w:t>
      </w:r>
      <w:r w:rsidR="001864FC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także na poziomie nośnika, na którym działa system (szyfrowanie całego systemu plików, również dla instalacji wirtualnej), a funkcja szyfrowania nośników musi być integralną częścią rozwiązania</w:t>
      </w:r>
    </w:p>
    <w:p w14:paraId="3307A84D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posiada możliwość konfiguracji klastra:</w:t>
      </w:r>
    </w:p>
    <w:p w14:paraId="47D04D9E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musi istnieć możliwość świadczenia usług w trybie wysokiej dostępności przy użyciu wirtualnego ("pływającego") adresu IP</w:t>
      </w:r>
    </w:p>
    <w:p w14:paraId="1D3E705B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nie może pracować w trybie "hot standby", tzn. wszystkie węzły klastra muszą aktywnie uczestniczyć we wdrażaniu funkcjonalności rozwiązania, zgodnie ze zdefiniowaną polityką, np.: musi istnieć możliwość określenia, który węzeł klastra będzie obsługiwał dany zestaw sesji</w:t>
      </w:r>
    </w:p>
    <w:p w14:paraId="7F69113F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musi istnieć możliwość ręcznej zmiany roli węzła w klastrze, np. przeniesienia funkcjonalności z węzła, który ma zostać przeniesiony lub modyfikacja węzła w obrębie instancji</w:t>
      </w:r>
    </w:p>
    <w:p w14:paraId="7CC794F2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Rozwiązanie posiada zarezerwowaną przestrzeń dyskową na dane (użytkową) pozwalającą na rejestrację i przechowywanie zebranych danych (monitorowanych sesji) 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przez minimalny okres (ustalony osobno dla każdej pojemności pamięci urządzenia) – 180 dni dla sesji RDP, przy założeniu przechowywania minimum 50 sesji RDP dziennie, gdzie jedna sesja trwa średnio 8 godzin. a szacowany rozmiar pojedynczej sesji jest równy, średnio 300 MB.</w:t>
      </w:r>
    </w:p>
    <w:p w14:paraId="0FA9F9E2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dysponować wystarczającą ilością pamięci masowej, która pozwoli na jednoczesną rejestrację do min. 100 sesji tekstowych (dla protokołów SSH, telnet) lub min. 30 sesji (dla protokołów RDP, VNC) - liczonych dla pojedynczego urządzenia lub dla klastra z tylko jednym aktywnym węzłem.</w:t>
      </w:r>
    </w:p>
    <w:p w14:paraId="06E41139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urządzenie musi pracować w następującym trybie:</w:t>
      </w:r>
    </w:p>
    <w:p w14:paraId="76755B12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serwer, do transmisji (warstwa 5+ modelu OSI)</w:t>
      </w:r>
    </w:p>
    <w:p w14:paraId="0F33B78E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aplikacja - nasłuchiwanie na wskazanym adresie IP/adresach i portach</w:t>
      </w:r>
    </w:p>
    <w:p w14:paraId="4E15795C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tryb routera (brama, warstwa 3 modelu OSI) - wysyłanie pakietów/ruchu tylko do zdefiniowanych serwerów (systemów) pomiędzy dwoma segmentami sieci IP</w:t>
      </w:r>
    </w:p>
    <w:p w14:paraId="28DD8FCC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tryb mostka (warstwa 2 modelu OSI) - wysyłanie całego ruchu sieciowego między dwoma punktami końcowymi w ramach zwykłego połączenia Ethernet, ale nie może zakłócać pakietów, które nie są częścią ruchu sieciowego należącego do sesji i będących w równym stopniu obsługiwanymi przez urządzenie</w:t>
      </w:r>
    </w:p>
    <w:p w14:paraId="56E242A0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umożliwiać zdefiniowanie własnego certyfikatu/klucza dla połączeń szyfrowanych (dla protokołów RDP i SSH) oraz przeniesienie istniejących certyfikatów/klucza z serwera (systemu), do którego zdefiniowany jest dostęp - obsługa fraz szyfrujących certyfikat/klucz</w:t>
      </w:r>
    </w:p>
    <w:p w14:paraId="4122D2D6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umożliwiać weryfikację certyfikatu/klucza serwera (systemu), do którego zdefiniowany jest dostęp – przynajmniej dla protokołów RDP i SSH</w:t>
      </w:r>
    </w:p>
    <w:p w14:paraId="6FFF25FE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 przypadku protokołu RDP musi istnieć możliwość weryfikacji certyfikatu serwera docelowego (systemu) na podstawie zdefiniowanego początkowo certyfikatu CA (zaimportowanego)</w:t>
      </w:r>
    </w:p>
    <w:p w14:paraId="2A6181B4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obsługuje pakiety oznaczone zgodnie ze standardem 801.1q (VLAN)</w:t>
      </w:r>
    </w:p>
    <w:p w14:paraId="79B996C0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obsługuje agregację 802.3ad (LACP) dla każdego typu interfejsu sieciowego - tj. zarówno dla interfejsów używanych do nasłuchiwania, interfejsu przesyłania danych (interfejsów), jak i interfejsu zarządzania</w:t>
      </w:r>
    </w:p>
    <w:p w14:paraId="5FD94513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mieć możliwość monitorowania wybranych parametrów pracy za pomocą protokołu SNMP, wersja min. v3</w:t>
      </w:r>
    </w:p>
    <w:p w14:paraId="2D3BD786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umożliwiać podstawową diagnostykę sieci:</w:t>
      </w:r>
    </w:p>
    <w:p w14:paraId="6BC7FF8D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potwierdzenie komunikacji za pomocą sygnalizacji ICMP (ping)</w:t>
      </w:r>
    </w:p>
    <w:p w14:paraId="72A3B630" w14:textId="6E9937A9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potwierdzenie komunikacji za pomocą połączenia TCP (połączenie z</w:t>
      </w:r>
      <w:r w:rsidR="001864FC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dowolnym portem o dowolnym adresie IP)</w:t>
      </w:r>
    </w:p>
    <w:p w14:paraId="0D9133EB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współpracować z następującymi usługami sieciowymi:</w:t>
      </w:r>
    </w:p>
    <w:p w14:paraId="1681882E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NTP</w:t>
      </w:r>
    </w:p>
    <w:p w14:paraId="0251FCF8" w14:textId="77777777" w:rsidR="00874BAA" w:rsidRPr="00E12E6F" w:rsidRDefault="00AB6812" w:rsidP="00E12E6F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serwer nazw (DNS)</w:t>
      </w:r>
    </w:p>
    <w:p w14:paraId="1E6268AC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obsługuje polską klawiaturę (programistę)</w:t>
      </w:r>
    </w:p>
    <w:p w14:paraId="40565944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posiada dokumentację oraz interfejs użytkownika w języku polskim i angielskim</w:t>
      </w:r>
    </w:p>
    <w:p w14:paraId="4BAB5AD2" w14:textId="77777777" w:rsidR="00874BAA" w:rsidRPr="00E12E6F" w:rsidRDefault="00AB6812" w:rsidP="00E12E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posiada wsparcie techniczne w języku polskim i angielskim</w:t>
      </w:r>
    </w:p>
    <w:p w14:paraId="07C81152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14D20E7" w14:textId="77777777" w:rsidR="00874BAA" w:rsidRPr="00E12E6F" w:rsidRDefault="00AB6812" w:rsidP="00E12E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Specyfikacja obsługi rozwiązania</w:t>
      </w:r>
    </w:p>
    <w:p w14:paraId="26F3F48B" w14:textId="77777777" w:rsidR="00874BAA" w:rsidRPr="00E12E6F" w:rsidRDefault="00874BAA" w:rsidP="00E12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77F93BEE" w14:textId="77777777" w:rsidR="00874BAA" w:rsidRPr="00E12E6F" w:rsidRDefault="00AB6812" w:rsidP="00E12E6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Wsparcie dla rozwiązania musi być aktywne - tj. w ciągu ostatnich 2 kwartałów od daty końcowego wdrożenia, rozwiązanie otrzymało min. 3 aktualizacje (pakiety takie jak: aktualizacja wersji głównej, wydanie pomocnicze, poprawki błędów, hot patche)</w:t>
      </w:r>
    </w:p>
    <w:p w14:paraId="2F7D0595" w14:textId="77777777" w:rsidR="00874BAA" w:rsidRPr="00E12E6F" w:rsidRDefault="00AB6812" w:rsidP="00E12E6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zawierać wszystkie niezbędne licencje do uruchomienia powyższych funkcjonalności, w tym licencje systemu operacyjnego - jeśli są niezbędne do jego uruchomienia</w:t>
      </w:r>
    </w:p>
    <w:p w14:paraId="6A4C0329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1223A87" w14:textId="77777777" w:rsidR="00874BAA" w:rsidRPr="00E12E6F" w:rsidRDefault="00AB6812" w:rsidP="00E12E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Specyfikacja sprzętowa</w:t>
      </w:r>
    </w:p>
    <w:p w14:paraId="192BFF79" w14:textId="77777777" w:rsidR="00874BAA" w:rsidRPr="00E12E6F" w:rsidRDefault="00874BAA" w:rsidP="00E12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47F481CD" w14:textId="77777777" w:rsidR="00874BAA" w:rsidRPr="00E12E6F" w:rsidRDefault="00AB6812" w:rsidP="00E12E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posiada min. 4 interfejsy sieciowe 1GbE (1000Base-T)</w:t>
      </w:r>
    </w:p>
    <w:p w14:paraId="0A246756" w14:textId="77777777" w:rsidR="00874BAA" w:rsidRPr="00E12E6F" w:rsidRDefault="00AB6812" w:rsidP="00E12E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być w stanie rozszerzyć obsługę wyżej wymienionych interfejsów o włączony tryb obejścia, tj. funkcję przesyłania pakietów, również wtedy, gdy główne urządzenie jest wyłączone i nie działa</w:t>
      </w:r>
    </w:p>
    <w:p w14:paraId="319CFF8C" w14:textId="77777777" w:rsidR="00874BAA" w:rsidRPr="00E12E6F" w:rsidRDefault="00AB6812" w:rsidP="00E12E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być w stanie obsłużyć min. 2 interfejsy sieci światłowodowej pracujące w standardzie 802.1ae z wykorzystaniem interfejsów 10GBASE-SX oraz -LX i złączy SFP+</w:t>
      </w:r>
    </w:p>
    <w:p w14:paraId="6F046543" w14:textId="24016413" w:rsidR="00874BAA" w:rsidRPr="00E12E6F" w:rsidRDefault="00AB6812" w:rsidP="00E12E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posiadać opcję podłączenia zewnętrznego miejsca na dysku, z</w:t>
      </w:r>
      <w:r w:rsidR="001864FC" w:rsidRPr="00E12E6F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wykorzystaniem sieci SAN (protokół Fiber Channel) - w celu zwiększenia przestrzeni dyskowej zapisanych sesji</w:t>
      </w:r>
    </w:p>
    <w:p w14:paraId="16ADBF84" w14:textId="77777777" w:rsidR="00874BAA" w:rsidRPr="00E12E6F" w:rsidRDefault="00874BAA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298EE51" w14:textId="77777777" w:rsidR="00874BAA" w:rsidRPr="00E12E6F" w:rsidRDefault="00AB6812" w:rsidP="00E12E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/>
          <w:color w:val="000000"/>
          <w:sz w:val="20"/>
          <w:szCs w:val="20"/>
        </w:rPr>
        <w:t>Specyfikacja maszyny wirtualnej</w:t>
      </w:r>
    </w:p>
    <w:p w14:paraId="5FFB5837" w14:textId="77777777" w:rsidR="00874BAA" w:rsidRPr="00E12E6F" w:rsidRDefault="00874BAA" w:rsidP="00E12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48741810" w14:textId="77777777" w:rsidR="00874BAA" w:rsidRPr="00E12E6F" w:rsidRDefault="00AB6812" w:rsidP="00E12E6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rozwiązanie musi działać co najmniej na następujących platformach wirtualizacji:</w:t>
      </w:r>
    </w:p>
    <w:p w14:paraId="28CBEEBD" w14:textId="77777777" w:rsidR="00874BAA" w:rsidRPr="00E12E6F" w:rsidRDefault="00AB6812" w:rsidP="00E12E6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VMware 5.x</w:t>
      </w:r>
    </w:p>
    <w:p w14:paraId="329282BB" w14:textId="77777777" w:rsidR="00874BAA" w:rsidRPr="00E12E6F" w:rsidRDefault="00AB6812" w:rsidP="00E12E6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>VMware 6.x</w:t>
      </w:r>
    </w:p>
    <w:p w14:paraId="39AE1102" w14:textId="77777777" w:rsidR="00874BAA" w:rsidRPr="00E12E6F" w:rsidRDefault="00AB6812" w:rsidP="00E12E6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12E6F">
        <w:rPr>
          <w:rFonts w:ascii="Arial" w:eastAsia="Calibri" w:hAnsi="Arial" w:cs="Arial"/>
          <w:bCs/>
          <w:color w:val="000000"/>
          <w:sz w:val="20"/>
          <w:szCs w:val="20"/>
        </w:rPr>
        <w:t xml:space="preserve"> KVM / OpenStack / Proxmox lub jakikolwiek inny oparty na KVM lub qemu </w:t>
      </w:r>
      <w:r w:rsidRPr="00E12E6F">
        <w:rPr>
          <w:rFonts w:ascii="Arial" w:eastAsia="Calibri" w:hAnsi="Arial" w:cs="Arial"/>
          <w:bCs/>
          <w:sz w:val="20"/>
          <w:szCs w:val="20"/>
        </w:rPr>
        <w:t>hypervisor</w:t>
      </w:r>
    </w:p>
    <w:p w14:paraId="37602BE3" w14:textId="463CFD29" w:rsidR="007966CE" w:rsidRPr="00E12E6F" w:rsidRDefault="007966CE" w:rsidP="00E12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07BC30E" w14:textId="7DCB538A" w:rsidR="003B3761" w:rsidRPr="00E12E6F" w:rsidRDefault="00E12E6F" w:rsidP="00E12E6F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10. </w:t>
      </w:r>
      <w:r w:rsidR="003B3761" w:rsidRPr="00E12E6F">
        <w:rPr>
          <w:rFonts w:ascii="Arial" w:eastAsia="Calibri" w:hAnsi="Arial" w:cs="Arial"/>
          <w:b/>
          <w:sz w:val="20"/>
          <w:szCs w:val="20"/>
        </w:rPr>
        <w:t>Gwarancja, licencje, wsparcie:</w:t>
      </w:r>
    </w:p>
    <w:p w14:paraId="431AA3E3" w14:textId="380637CD" w:rsidR="00E12E6F" w:rsidRDefault="00E12E6F" w:rsidP="00E12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Całość dostarczanego rozwiązania, tzn. każde z dostarczonych systemów, musi być objęte 36 miesięczną gwarancją.</w:t>
      </w:r>
    </w:p>
    <w:p w14:paraId="700E15AD" w14:textId="77777777" w:rsidR="00E12E6F" w:rsidRDefault="00E12E6F" w:rsidP="00E12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Serwis gwarancyjny/licencyjny/wsparcie musi obejmować dostęp do poprawek i nowych wersji oprogramowania wbudowanego, które są elementem zamówienia przez cały okres obowiązywania gwarancji.</w:t>
      </w:r>
    </w:p>
    <w:p w14:paraId="6762825C" w14:textId="77777777" w:rsidR="00E12E6F" w:rsidRDefault="00E12E6F" w:rsidP="00E12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Zgłaszanie usterek/awarii poprzez pocztę elektroniczną, portal helpdesk lub infolinię. </w:t>
      </w:r>
    </w:p>
    <w:p w14:paraId="492FEEA5" w14:textId="77777777" w:rsidR="00E12E6F" w:rsidRDefault="00E12E6F" w:rsidP="00E12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Czas reakcji serwisu od momentu zgłoszenia - 1 godzina, czas na rozwiązanie zgłoszonej usterki/awarii - 24 godziny.</w:t>
      </w:r>
    </w:p>
    <w:p w14:paraId="404CFF6D" w14:textId="4EE30702" w:rsidR="00874BAA" w:rsidRPr="00E12E6F" w:rsidRDefault="003B3761" w:rsidP="00E12E6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12E6F">
        <w:rPr>
          <w:rFonts w:ascii="Arial" w:eastAsia="Calibri" w:hAnsi="Arial" w:cs="Arial"/>
          <w:bCs/>
          <w:sz w:val="20"/>
          <w:szCs w:val="20"/>
        </w:rPr>
        <w:t>.</w:t>
      </w:r>
    </w:p>
    <w:sectPr w:rsidR="00874BAA" w:rsidRPr="00E12E6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E5"/>
    <w:multiLevelType w:val="multilevel"/>
    <w:tmpl w:val="67CA4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2D4D"/>
    <w:multiLevelType w:val="multilevel"/>
    <w:tmpl w:val="9BF44C9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8E36FB"/>
    <w:multiLevelType w:val="multilevel"/>
    <w:tmpl w:val="F36AEBCC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001357"/>
    <w:multiLevelType w:val="multilevel"/>
    <w:tmpl w:val="589239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5A13C1"/>
    <w:multiLevelType w:val="multilevel"/>
    <w:tmpl w:val="3DDC894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1F90173"/>
    <w:multiLevelType w:val="multilevel"/>
    <w:tmpl w:val="AFD0421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C323AD"/>
    <w:multiLevelType w:val="multilevel"/>
    <w:tmpl w:val="F8B832B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Times New Roman" w:hAnsi="Arial" w:cs="Arial"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/>
        <w:b w:val="0"/>
        <w:i w:val="0"/>
        <w:color w:val="000000"/>
      </w:rPr>
    </w:lvl>
  </w:abstractNum>
  <w:abstractNum w:abstractNumId="7" w15:restartNumberingAfterBreak="0">
    <w:nsid w:val="30014C10"/>
    <w:multiLevelType w:val="multilevel"/>
    <w:tmpl w:val="75BADB9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330C094B"/>
    <w:multiLevelType w:val="multilevel"/>
    <w:tmpl w:val="667E65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1F17DE2"/>
    <w:multiLevelType w:val="multilevel"/>
    <w:tmpl w:val="319808E4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3A96C7B"/>
    <w:multiLevelType w:val="multilevel"/>
    <w:tmpl w:val="D9E853E0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E9016F"/>
    <w:multiLevelType w:val="multilevel"/>
    <w:tmpl w:val="4FF6ECC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2592" w:hanging="432"/>
      </w:pPr>
    </w:lvl>
    <w:lvl w:ilvl="2">
      <w:start w:val="1"/>
      <w:numFmt w:val="decimal"/>
      <w:lvlText w:val="%1.%2.%3."/>
      <w:lvlJc w:val="left"/>
      <w:pPr>
        <w:ind w:left="3024" w:hanging="504"/>
      </w:pPr>
    </w:lvl>
    <w:lvl w:ilvl="3">
      <w:start w:val="1"/>
      <w:numFmt w:val="decimal"/>
      <w:lvlText w:val="%1.%2.%3.%4."/>
      <w:lvlJc w:val="left"/>
      <w:pPr>
        <w:ind w:left="3528" w:hanging="648"/>
      </w:pPr>
    </w:lvl>
    <w:lvl w:ilvl="4">
      <w:start w:val="1"/>
      <w:numFmt w:val="decimal"/>
      <w:lvlText w:val="%1.%2.%3.%4.%5."/>
      <w:lvlJc w:val="left"/>
      <w:pPr>
        <w:ind w:left="4032" w:hanging="792"/>
      </w:pPr>
    </w:lvl>
    <w:lvl w:ilvl="5">
      <w:start w:val="1"/>
      <w:numFmt w:val="decimal"/>
      <w:lvlText w:val="%1.%2.%3.%4.%5.%6."/>
      <w:lvlJc w:val="left"/>
      <w:pPr>
        <w:ind w:left="4536" w:hanging="936"/>
      </w:pPr>
    </w:lvl>
    <w:lvl w:ilvl="6">
      <w:start w:val="1"/>
      <w:numFmt w:val="decimal"/>
      <w:lvlText w:val="%1.%2.%3.%4.%5.%6.%7."/>
      <w:lvlJc w:val="left"/>
      <w:pPr>
        <w:ind w:left="5040" w:hanging="1080"/>
      </w:pPr>
    </w:lvl>
    <w:lvl w:ilvl="7">
      <w:start w:val="1"/>
      <w:numFmt w:val="decimal"/>
      <w:lvlText w:val="%1.%2.%3.%4.%5.%6.%7.%8."/>
      <w:lvlJc w:val="left"/>
      <w:pPr>
        <w:ind w:left="5544" w:hanging="1224"/>
      </w:pPr>
    </w:lvl>
    <w:lvl w:ilvl="8">
      <w:start w:val="1"/>
      <w:numFmt w:val="decimal"/>
      <w:lvlText w:val="%1.%2.%3.%4.%5.%6.%7.%8.%9."/>
      <w:lvlJc w:val="left"/>
      <w:pPr>
        <w:ind w:left="6120" w:hanging="1440"/>
      </w:pPr>
    </w:lvl>
  </w:abstractNum>
  <w:abstractNum w:abstractNumId="12" w15:restartNumberingAfterBreak="0">
    <w:nsid w:val="4D8F2BCA"/>
    <w:multiLevelType w:val="multilevel"/>
    <w:tmpl w:val="31644E52"/>
    <w:lvl w:ilvl="0">
      <w:start w:val="7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  <w:i w:val="0"/>
      </w:rPr>
    </w:lvl>
  </w:abstractNum>
  <w:abstractNum w:abstractNumId="13" w15:restartNumberingAfterBreak="0">
    <w:nsid w:val="4EA31157"/>
    <w:multiLevelType w:val="multilevel"/>
    <w:tmpl w:val="C7C0C5C2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5DB6E69"/>
    <w:multiLevelType w:val="multilevel"/>
    <w:tmpl w:val="1B0E474A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A94233A"/>
    <w:multiLevelType w:val="multilevel"/>
    <w:tmpl w:val="32F4089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3F7517F"/>
    <w:multiLevelType w:val="multilevel"/>
    <w:tmpl w:val="68D87E7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6F154ED9"/>
    <w:multiLevelType w:val="multilevel"/>
    <w:tmpl w:val="DCF2BA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B0B2558"/>
    <w:multiLevelType w:val="multilevel"/>
    <w:tmpl w:val="74CEA40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9" w15:restartNumberingAfterBreak="0">
    <w:nsid w:val="7B5F499F"/>
    <w:multiLevelType w:val="multilevel"/>
    <w:tmpl w:val="2392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E637F6F"/>
    <w:multiLevelType w:val="multilevel"/>
    <w:tmpl w:val="1D4410CC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 w16cid:durableId="1230382137">
    <w:abstractNumId w:val="17"/>
  </w:num>
  <w:num w:numId="2" w16cid:durableId="1818642911">
    <w:abstractNumId w:val="1"/>
  </w:num>
  <w:num w:numId="3" w16cid:durableId="928124016">
    <w:abstractNumId w:val="4"/>
  </w:num>
  <w:num w:numId="4" w16cid:durableId="228618337">
    <w:abstractNumId w:val="16"/>
  </w:num>
  <w:num w:numId="5" w16cid:durableId="1117985555">
    <w:abstractNumId w:val="11"/>
  </w:num>
  <w:num w:numId="6" w16cid:durableId="109664851">
    <w:abstractNumId w:val="10"/>
  </w:num>
  <w:num w:numId="7" w16cid:durableId="834227554">
    <w:abstractNumId w:val="7"/>
  </w:num>
  <w:num w:numId="8" w16cid:durableId="2141268523">
    <w:abstractNumId w:val="5"/>
  </w:num>
  <w:num w:numId="9" w16cid:durableId="978531247">
    <w:abstractNumId w:val="20"/>
  </w:num>
  <w:num w:numId="10" w16cid:durableId="1908146358">
    <w:abstractNumId w:val="14"/>
  </w:num>
  <w:num w:numId="11" w16cid:durableId="235944209">
    <w:abstractNumId w:val="0"/>
  </w:num>
  <w:num w:numId="12" w16cid:durableId="1816068550">
    <w:abstractNumId w:val="9"/>
  </w:num>
  <w:num w:numId="13" w16cid:durableId="827088637">
    <w:abstractNumId w:val="13"/>
  </w:num>
  <w:num w:numId="14" w16cid:durableId="1802844285">
    <w:abstractNumId w:val="8"/>
  </w:num>
  <w:num w:numId="15" w16cid:durableId="580217485">
    <w:abstractNumId w:val="3"/>
  </w:num>
  <w:num w:numId="16" w16cid:durableId="214196303">
    <w:abstractNumId w:val="19"/>
  </w:num>
  <w:num w:numId="17" w16cid:durableId="209809658">
    <w:abstractNumId w:val="18"/>
  </w:num>
  <w:num w:numId="18" w16cid:durableId="1395742833">
    <w:abstractNumId w:val="15"/>
  </w:num>
  <w:num w:numId="19" w16cid:durableId="1474560704">
    <w:abstractNumId w:val="2"/>
  </w:num>
  <w:num w:numId="20" w16cid:durableId="2051417143">
    <w:abstractNumId w:val="6"/>
  </w:num>
  <w:num w:numId="21" w16cid:durableId="320812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AA"/>
    <w:rsid w:val="001864FC"/>
    <w:rsid w:val="001B6073"/>
    <w:rsid w:val="00366D20"/>
    <w:rsid w:val="00382871"/>
    <w:rsid w:val="003B3761"/>
    <w:rsid w:val="003E4165"/>
    <w:rsid w:val="007966CE"/>
    <w:rsid w:val="008340E7"/>
    <w:rsid w:val="00874BAA"/>
    <w:rsid w:val="00910CDE"/>
    <w:rsid w:val="00A15543"/>
    <w:rsid w:val="00A207AE"/>
    <w:rsid w:val="00A94C6A"/>
    <w:rsid w:val="00AB6812"/>
    <w:rsid w:val="00E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C85E"/>
  <w15:docId w15:val="{5D4880C4-1463-454B-A23A-1C6E6274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1B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F12488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B21B9"/>
    <w:rPr>
      <w:color w:val="808080"/>
    </w:rPr>
  </w:style>
  <w:style w:type="paragraph" w:styleId="Akapitzlist">
    <w:name w:val="List Paragraph"/>
    <w:basedOn w:val="Normalny"/>
    <w:uiPriority w:val="34"/>
    <w:qFormat/>
    <w:rsid w:val="002B21B9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UQFNRuGHXuV2RaejMZapHJHiw==">AMUW2mXD/VLtACx11eGjO+2MgQ4QD9rADMKnRTOAMHxMdqr1JXAtt0KTt/oHh9stwqmc1s9bb9y2dQjfs3faHgj/wpEdxgICeshkWm/AXJzdSbfaOxyeNlU=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3785</Words>
  <Characters>22710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Gałązka</dc:creator>
  <cp:lastModifiedBy>Bożena Schmidt</cp:lastModifiedBy>
  <cp:revision>9</cp:revision>
  <dcterms:created xsi:type="dcterms:W3CDTF">2022-09-21T21:04:00Z</dcterms:created>
  <dcterms:modified xsi:type="dcterms:W3CDTF">2022-09-22T10:44:00Z</dcterms:modified>
</cp:coreProperties>
</file>