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B0498E">
      <w:pPr>
        <w:tabs>
          <w:tab w:val="left" w:pos="707"/>
          <w:tab w:val="left" w:pos="3480"/>
        </w:tabs>
        <w:spacing w:before="24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bookmarkStart w:id="1" w:name="_GoBack"/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0498E">
        <w:rPr>
          <w:rFonts w:asciiTheme="minorHAnsi" w:hAnsiTheme="minorHAnsi" w:cstheme="minorHAnsi"/>
          <w:b/>
          <w:sz w:val="20"/>
          <w:szCs w:val="20"/>
        </w:rPr>
      </w:r>
      <w:r w:rsidR="00B0498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1"/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0498E">
        <w:rPr>
          <w:rFonts w:asciiTheme="minorHAnsi" w:hAnsiTheme="minorHAnsi" w:cstheme="minorHAnsi"/>
          <w:b/>
          <w:sz w:val="20"/>
          <w:szCs w:val="20"/>
        </w:rPr>
      </w:r>
      <w:r w:rsidR="00B0498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0498E">
        <w:rPr>
          <w:rFonts w:asciiTheme="minorHAnsi" w:hAnsiTheme="minorHAnsi" w:cstheme="minorHAnsi"/>
          <w:b/>
          <w:sz w:val="20"/>
          <w:szCs w:val="20"/>
        </w:rPr>
      </w:r>
      <w:r w:rsidR="00B0498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3DE9B708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bookmarkStart w:id="2" w:name="nr_postępowania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bookmarkStart w:id="3" w:name="ozn_spr"/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r w:rsidR="002505DD" w:rsidRPr="002505DD">
        <w:rPr>
          <w:rFonts w:ascii="Calibri" w:hAnsi="Calibri"/>
          <w:b/>
          <w:bCs/>
          <w:sz w:val="28"/>
        </w:rPr>
        <w:t>RI.271.1.</w:t>
      </w:r>
      <w:r w:rsidR="00304B4B">
        <w:rPr>
          <w:rFonts w:ascii="Calibri" w:hAnsi="Calibri"/>
          <w:b/>
          <w:bCs/>
          <w:sz w:val="28"/>
        </w:rPr>
        <w:t>531510</w:t>
      </w:r>
      <w:r w:rsidR="002505DD" w:rsidRPr="002505DD">
        <w:rPr>
          <w:rFonts w:ascii="Calibri" w:hAnsi="Calibri"/>
          <w:b/>
          <w:bCs/>
          <w:sz w:val="28"/>
        </w:rPr>
        <w:t>.2021</w:t>
      </w:r>
      <w:bookmarkEnd w:id="3"/>
      <w:r w:rsidR="002505DD" w:rsidRPr="002505DD">
        <w:rPr>
          <w:rFonts w:ascii="Calibri" w:hAnsi="Calibri"/>
          <w:b/>
          <w:bCs/>
          <w:sz w:val="28"/>
        </w:rPr>
        <w:fldChar w:fldCharType="end"/>
      </w:r>
      <w:bookmarkEnd w:id="2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75781BA8" w:rsidR="0033478E" w:rsidRPr="009E0F7E" w:rsidRDefault="000767C6" w:rsidP="00B0498E">
      <w:pPr>
        <w:tabs>
          <w:tab w:val="left" w:pos="567"/>
        </w:tabs>
        <w:spacing w:after="36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4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4"/>
      <w:r w:rsidR="00304B4B" w:rsidRPr="00304B4B">
        <w:rPr>
          <w:rFonts w:ascii="Calibri" w:hAnsi="Calibri"/>
          <w:b/>
          <w:bCs/>
          <w:sz w:val="28"/>
        </w:rPr>
        <w:t>Usługi przewozowe w zakresie dowozu dzieci i uczniów do jednostek oświatowych na terenie Gminy Kcynia oraz dowozu uczestników zawodów, imprez sportowych, kulturalnych i zajęć edukacyjnych poza jednostkami oświatowymi w okresie od 1 stycznia do 31 grudnia 2022 r.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970602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63E01" w14:textId="71B9A770" w:rsidR="002505DD" w:rsidRPr="007D5AE8" w:rsidRDefault="00970602" w:rsidP="00970602">
            <w:pPr>
              <w:snapToGrid w:val="0"/>
              <w:spacing w:before="57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C34A2EE" w14:textId="5CAD3D8F" w:rsidR="0001439D" w:rsidRDefault="002505DD" w:rsidP="001B3107">
      <w:p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150BB9" w:rsidRPr="00E6487C">
        <w:rPr>
          <w:rFonts w:ascii="Calibri" w:hAnsi="Calibri"/>
          <w:b/>
          <w:iCs/>
          <w:sz w:val="20"/>
          <w:szCs w:val="20"/>
        </w:rPr>
        <w:t>spełniam</w:t>
      </w:r>
      <w:r w:rsidR="00A07E2D" w:rsidRPr="00E6487C">
        <w:rPr>
          <w:rFonts w:ascii="Calibri" w:hAnsi="Calibri"/>
          <w:b/>
          <w:iCs/>
          <w:sz w:val="20"/>
          <w:szCs w:val="20"/>
        </w:rPr>
        <w:t>(</w:t>
      </w:r>
      <w:r w:rsidR="00150BB9" w:rsidRPr="00E6487C">
        <w:rPr>
          <w:rFonts w:ascii="Calibri" w:hAnsi="Calibri"/>
          <w:b/>
          <w:iCs/>
          <w:sz w:val="20"/>
          <w:szCs w:val="20"/>
        </w:rPr>
        <w:t>y</w:t>
      </w:r>
      <w:r w:rsidR="00A07E2D" w:rsidRPr="00E6487C">
        <w:rPr>
          <w:rFonts w:ascii="Calibri" w:hAnsi="Calibri"/>
          <w:b/>
          <w:iCs/>
          <w:sz w:val="20"/>
          <w:szCs w:val="20"/>
        </w:rPr>
        <w:t>)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E6487C">
        <w:rPr>
          <w:rFonts w:ascii="Calibri" w:hAnsi="Calibri"/>
          <w:b/>
          <w:iCs/>
          <w:sz w:val="20"/>
          <w:szCs w:val="20"/>
        </w:rPr>
        <w:t>warunki udziału w postępowaniu określone w SWZ</w:t>
      </w:r>
      <w:r w:rsidR="00E76A0F">
        <w:rPr>
          <w:rFonts w:ascii="Calibri" w:hAnsi="Calibri"/>
          <w:iCs/>
          <w:sz w:val="20"/>
          <w:szCs w:val="20"/>
        </w:rPr>
        <w:t xml:space="preserve"> </w:t>
      </w:r>
      <w:r w:rsidR="00E6487C">
        <w:rPr>
          <w:rFonts w:ascii="Calibri" w:hAnsi="Calibri"/>
          <w:iCs/>
          <w:sz w:val="20"/>
          <w:szCs w:val="20"/>
        </w:rPr>
        <w:t>oraz</w:t>
      </w:r>
      <w:r w:rsidR="00E76A0F">
        <w:rPr>
          <w:rFonts w:ascii="Calibri" w:hAnsi="Calibri"/>
          <w:iCs/>
          <w:sz w:val="20"/>
          <w:szCs w:val="20"/>
        </w:rPr>
        <w:t xml:space="preserve"> </w:t>
      </w:r>
      <w:r w:rsidR="00C657D3" w:rsidRPr="00E6487C">
        <w:rPr>
          <w:rFonts w:ascii="Calibri" w:hAnsi="Calibri"/>
          <w:b/>
          <w:iCs/>
          <w:sz w:val="20"/>
          <w:szCs w:val="20"/>
        </w:rPr>
        <w:t>nie podlegam</w:t>
      </w:r>
      <w:r w:rsidR="00A07E2D" w:rsidRPr="00E6487C">
        <w:rPr>
          <w:rFonts w:ascii="Calibri" w:hAnsi="Calibri"/>
          <w:b/>
          <w:iCs/>
          <w:sz w:val="20"/>
          <w:szCs w:val="20"/>
        </w:rPr>
        <w:t>(y)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wykluczeniu</w:t>
      </w:r>
      <w:r w:rsidR="00A050DC" w:rsidRPr="00E6487C">
        <w:rPr>
          <w:rFonts w:ascii="Calibri" w:hAnsi="Calibri"/>
          <w:b/>
          <w:iCs/>
          <w:sz w:val="20"/>
          <w:szCs w:val="20"/>
        </w:rPr>
        <w:t xml:space="preserve"> z </w:t>
      </w:r>
      <w:r w:rsidR="00A07E2D" w:rsidRPr="00E6487C">
        <w:rPr>
          <w:rFonts w:ascii="Calibri" w:hAnsi="Calibri"/>
          <w:b/>
          <w:iCs/>
          <w:sz w:val="20"/>
          <w:szCs w:val="20"/>
        </w:rPr>
        <w:t>postępowania o udzielenie zamówienia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na podstawie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art. </w:t>
      </w:r>
      <w:r w:rsidR="0076304D">
        <w:rPr>
          <w:rFonts w:ascii="Calibri" w:hAnsi="Calibri"/>
          <w:b/>
          <w:iCs/>
          <w:sz w:val="20"/>
          <w:szCs w:val="20"/>
        </w:rPr>
        <w:t>108 ust. 1 ustawy</w:t>
      </w:r>
      <w:r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 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i art. 109 ust. 1 pkt 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76304D">
        <w:rPr>
          <w:rFonts w:ascii="Calibri" w:hAnsi="Calibri"/>
          <w:b/>
          <w:iCs/>
          <w:sz w:val="20"/>
          <w:szCs w:val="20"/>
        </w:rPr>
        <w:t xml:space="preserve"> </w:t>
      </w:r>
      <w:r w:rsidR="00E76A0F">
        <w:rPr>
          <w:rFonts w:ascii="Calibri" w:hAnsi="Calibri"/>
          <w:iCs/>
          <w:sz w:val="20"/>
          <w:szCs w:val="20"/>
        </w:rPr>
        <w:t xml:space="preserve">z dnia </w:t>
      </w:r>
      <w:r w:rsidR="0076304D">
        <w:rPr>
          <w:rFonts w:ascii="Calibri" w:hAnsi="Calibri"/>
          <w:iCs/>
          <w:sz w:val="20"/>
          <w:szCs w:val="20"/>
        </w:rPr>
        <w:t>11 września</w:t>
      </w:r>
      <w:r w:rsidR="00E76A0F">
        <w:rPr>
          <w:rFonts w:ascii="Calibri" w:hAnsi="Calibri"/>
          <w:iCs/>
          <w:sz w:val="20"/>
          <w:szCs w:val="20"/>
        </w:rPr>
        <w:t xml:space="preserve"> 20</w:t>
      </w:r>
      <w:r w:rsidR="0076304D">
        <w:rPr>
          <w:rFonts w:ascii="Calibri" w:hAnsi="Calibri"/>
          <w:iCs/>
          <w:sz w:val="20"/>
          <w:szCs w:val="20"/>
        </w:rPr>
        <w:t>19</w:t>
      </w:r>
      <w:r w:rsidR="00E76A0F">
        <w:rPr>
          <w:rFonts w:ascii="Calibri" w:hAnsi="Calibri"/>
          <w:iCs/>
          <w:sz w:val="20"/>
          <w:szCs w:val="20"/>
        </w:rPr>
        <w:t xml:space="preserve"> r. – Prawo zamówień publicznych (</w:t>
      </w:r>
      <w:r w:rsidR="003E492E">
        <w:rPr>
          <w:rFonts w:ascii="Calibri" w:hAnsi="Calibri"/>
          <w:iCs/>
          <w:sz w:val="20"/>
          <w:szCs w:val="20"/>
        </w:rPr>
        <w:t>t.j</w:t>
      </w:r>
      <w:r w:rsidR="00150BB9">
        <w:rPr>
          <w:rFonts w:ascii="Calibri" w:hAnsi="Calibri"/>
          <w:iCs/>
          <w:sz w:val="20"/>
          <w:szCs w:val="20"/>
        </w:rPr>
        <w:t>.: Dz.U.20</w:t>
      </w:r>
      <w:r w:rsidR="003E492E">
        <w:rPr>
          <w:rFonts w:ascii="Calibri" w:hAnsi="Calibri"/>
          <w:iCs/>
          <w:sz w:val="20"/>
          <w:szCs w:val="20"/>
        </w:rPr>
        <w:t>2</w:t>
      </w:r>
      <w:r w:rsidR="00150BB9">
        <w:rPr>
          <w:rFonts w:ascii="Calibri" w:hAnsi="Calibri"/>
          <w:iCs/>
          <w:sz w:val="20"/>
          <w:szCs w:val="20"/>
        </w:rPr>
        <w:t>1</w:t>
      </w:r>
      <w:r w:rsidR="00E01574" w:rsidRPr="00E01574">
        <w:rPr>
          <w:rFonts w:ascii="Calibri" w:hAnsi="Calibri"/>
          <w:iCs/>
          <w:sz w:val="20"/>
          <w:szCs w:val="20"/>
        </w:rPr>
        <w:t>.</w:t>
      </w:r>
      <w:r w:rsidR="003E492E">
        <w:rPr>
          <w:rFonts w:ascii="Calibri" w:hAnsi="Calibri"/>
          <w:iCs/>
          <w:sz w:val="20"/>
          <w:szCs w:val="20"/>
        </w:rPr>
        <w:t>11</w:t>
      </w:r>
      <w:r w:rsidR="0076304D">
        <w:rPr>
          <w:rFonts w:ascii="Calibri" w:hAnsi="Calibri"/>
          <w:iCs/>
          <w:sz w:val="20"/>
          <w:szCs w:val="20"/>
        </w:rPr>
        <w:t>2</w:t>
      </w:r>
      <w:r w:rsidR="00B412D2">
        <w:rPr>
          <w:rFonts w:ascii="Calibri" w:hAnsi="Calibri"/>
          <w:iCs/>
          <w:sz w:val="20"/>
          <w:szCs w:val="20"/>
        </w:rPr>
        <w:t>9</w:t>
      </w:r>
      <w:r w:rsidR="00E01574" w:rsidRPr="00E01574">
        <w:rPr>
          <w:rFonts w:ascii="Calibri" w:hAnsi="Calibri"/>
          <w:iCs/>
          <w:sz w:val="20"/>
          <w:szCs w:val="20"/>
        </w:rPr>
        <w:t xml:space="preserve"> ze zm.</w:t>
      </w:r>
      <w:r w:rsidR="00630B03">
        <w:rPr>
          <w:rFonts w:ascii="Calibri" w:hAnsi="Calibri"/>
          <w:iCs/>
          <w:sz w:val="20"/>
          <w:szCs w:val="20"/>
        </w:rPr>
        <w:t xml:space="preserve"> – dalej: nPZP</w:t>
      </w:r>
      <w:r w:rsidR="00280EE5">
        <w:rPr>
          <w:rFonts w:ascii="Calibri" w:hAnsi="Calibri"/>
          <w:iCs/>
          <w:sz w:val="20"/>
          <w:szCs w:val="20"/>
        </w:rPr>
        <w:t>):</w:t>
      </w:r>
    </w:p>
    <w:p w14:paraId="5577CDD8" w14:textId="2799F6C0" w:rsidR="00280EE5" w:rsidRPr="00280EE5" w:rsidRDefault="00280EE5" w:rsidP="001B3107">
      <w:pPr>
        <w:tabs>
          <w:tab w:val="left" w:pos="426"/>
        </w:tabs>
        <w:spacing w:after="24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0498E">
        <w:rPr>
          <w:rFonts w:asciiTheme="minorHAnsi" w:hAnsiTheme="minorHAnsi" w:cstheme="minorHAnsi"/>
          <w:b/>
          <w:sz w:val="20"/>
          <w:szCs w:val="20"/>
        </w:rPr>
      </w:r>
      <w:r w:rsidR="00B0498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5" w:name="Tekst10"/>
      <w:bookmarkEnd w:id="5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0498E">
        <w:rPr>
          <w:rFonts w:asciiTheme="minorHAnsi" w:hAnsiTheme="minorHAnsi" w:cstheme="minorHAnsi"/>
          <w:sz w:val="20"/>
          <w:szCs w:val="20"/>
        </w:rPr>
      </w:r>
      <w:r w:rsidR="00B0498E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970602">
        <w:trPr>
          <w:trHeight w:val="1134"/>
        </w:trPr>
        <w:tc>
          <w:tcPr>
            <w:tcW w:w="9207" w:type="dxa"/>
            <w:vAlign w:val="center"/>
          </w:tcPr>
          <w:bookmarkStart w:id="6" w:name="Tekst9"/>
          <w:p w14:paraId="07609814" w14:textId="35FF4CB4" w:rsidR="00E6487C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306D46F" w14:textId="0AE64CCB" w:rsidR="00630B03" w:rsidRDefault="00630B03" w:rsidP="00970602">
      <w:pPr>
        <w:tabs>
          <w:tab w:val="left" w:pos="426"/>
          <w:tab w:val="left" w:pos="1821"/>
        </w:tabs>
        <w:spacing w:before="18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0498E">
        <w:rPr>
          <w:rFonts w:asciiTheme="minorHAnsi" w:hAnsiTheme="minorHAnsi" w:cstheme="minorHAnsi"/>
          <w:sz w:val="20"/>
          <w:szCs w:val="20"/>
        </w:rPr>
      </w:r>
      <w:r w:rsidR="00B0498E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970602">
        <w:trPr>
          <w:trHeight w:val="1134"/>
        </w:trPr>
        <w:tc>
          <w:tcPr>
            <w:tcW w:w="9207" w:type="dxa"/>
            <w:vAlign w:val="center"/>
          </w:tcPr>
          <w:p w14:paraId="78107080" w14:textId="4C2EEE94" w:rsidR="00630B03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970602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F025AF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DDB0DFD" w14:textId="77777777" w:rsidR="00150BB9" w:rsidRPr="005A75BF" w:rsidRDefault="00150BB9" w:rsidP="00150BB9">
      <w:pPr>
        <w:rPr>
          <w:sz w:val="2"/>
          <w:szCs w:val="2"/>
        </w:rPr>
      </w:pPr>
    </w:p>
    <w:p w14:paraId="1C70789F" w14:textId="77777777" w:rsidR="00150BB9" w:rsidRPr="005A75BF" w:rsidRDefault="00150BB9">
      <w:pPr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0498E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0498E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0498E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0498E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77777777"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505DD" w:rsidRPr="002505DD">
            <w:rPr>
              <w:rFonts w:ascii="Calibri" w:hAnsi="Calibri"/>
              <w:b/>
              <w:bCs/>
              <w:sz w:val="20"/>
              <w:szCs w:val="20"/>
            </w:rPr>
            <w:t>RI.271.1._.2021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77777777" w:rsidR="00EE4B1E" w:rsidRPr="007C1ED7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505DD" w:rsidRPr="002505DD">
            <w:rPr>
              <w:rFonts w:ascii="Calibri" w:hAnsi="Calibri"/>
              <w:b/>
              <w:bCs/>
              <w:sz w:val="20"/>
              <w:szCs w:val="20"/>
            </w:rPr>
            <w:t>RI.271.1._.2021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7C1ED7" w:rsidRDefault="00EE4B1E" w:rsidP="00EE4B1E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jE/faBNyq3bCeUfHbzVn0k61Vp1RCEoqNVjEpkxc+poUHDthJDISmHQYEgC2O7JQ/pUuUIOLcDyATCQAEtxRQ==" w:salt="/PSqyuJiicnnw5SeZvCtj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00786"/>
    <w:rsid w:val="00150BB9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4B4B"/>
    <w:rsid w:val="00306045"/>
    <w:rsid w:val="00315332"/>
    <w:rsid w:val="0033478E"/>
    <w:rsid w:val="003451ED"/>
    <w:rsid w:val="00360CEB"/>
    <w:rsid w:val="003D11EE"/>
    <w:rsid w:val="003E492E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7238DD"/>
    <w:rsid w:val="0076304D"/>
    <w:rsid w:val="007A672A"/>
    <w:rsid w:val="007C1ED7"/>
    <w:rsid w:val="007D1D91"/>
    <w:rsid w:val="00807F31"/>
    <w:rsid w:val="00816535"/>
    <w:rsid w:val="0083609A"/>
    <w:rsid w:val="008705DB"/>
    <w:rsid w:val="008B16DB"/>
    <w:rsid w:val="008C1296"/>
    <w:rsid w:val="008C66E8"/>
    <w:rsid w:val="008D46B2"/>
    <w:rsid w:val="008E0B10"/>
    <w:rsid w:val="0090203B"/>
    <w:rsid w:val="00916222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0498E"/>
    <w:rsid w:val="00B412D2"/>
    <w:rsid w:val="00B514F9"/>
    <w:rsid w:val="00BD1B2D"/>
    <w:rsid w:val="00BF105A"/>
    <w:rsid w:val="00C657D3"/>
    <w:rsid w:val="00CA4AE2"/>
    <w:rsid w:val="00CB706F"/>
    <w:rsid w:val="00CD370E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35350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9260-DDBB-4C8C-965C-9D949262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7</cp:revision>
  <cp:lastPrinted>2016-08-04T11:20:00Z</cp:lastPrinted>
  <dcterms:created xsi:type="dcterms:W3CDTF">2021-05-14T09:27:00Z</dcterms:created>
  <dcterms:modified xsi:type="dcterms:W3CDTF">2021-11-24T13:26:00Z</dcterms:modified>
</cp:coreProperties>
</file>