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000C3896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dnia </w:t>
      </w:r>
      <w:r w:rsidR="00131581">
        <w:rPr>
          <w:rFonts w:ascii="Fira Sans" w:hAnsi="Fira Sans"/>
          <w:noProof/>
          <w:sz w:val="22"/>
          <w:szCs w:val="22"/>
        </w:rPr>
        <w:t>18.07.2023</w:t>
      </w:r>
      <w:r w:rsidRPr="00B217B3">
        <w:rPr>
          <w:rFonts w:ascii="Fira Sans" w:hAnsi="Fira Sans"/>
          <w:noProof/>
          <w:sz w:val="22"/>
          <w:szCs w:val="22"/>
        </w:rPr>
        <w:t>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526B2C8C" w14:textId="6ECB2947" w:rsidR="007678A3" w:rsidRPr="00B217B3" w:rsidRDefault="00EE4917" w:rsidP="00EE4917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</w:rPr>
        <w:t xml:space="preserve">dotyczy: postępowania o udzielenie </w:t>
      </w:r>
      <w:r w:rsidRPr="00AB441D">
        <w:rPr>
          <w:rFonts w:ascii="Fira Sans" w:hAnsi="Fira Sans"/>
          <w:b/>
          <w:sz w:val="22"/>
          <w:szCs w:val="22"/>
        </w:rPr>
        <w:t xml:space="preserve">zamówienia publicznego w trybie podstawowym bez negocjacji, pn.: </w:t>
      </w:r>
      <w:r w:rsidR="00AB441D" w:rsidRPr="00AB441D">
        <w:rPr>
          <w:rFonts w:ascii="Fira Sans" w:hAnsi="Fira Sans"/>
          <w:b/>
          <w:sz w:val="22"/>
          <w:szCs w:val="22"/>
        </w:rPr>
        <w:t xml:space="preserve">Dostawa produktów do pielęgnacji i karmienia pacjentów, dezynfekcji oraz materiałów gospodarczych - </w:t>
      </w:r>
      <w:r w:rsidRPr="00AB441D">
        <w:rPr>
          <w:rFonts w:ascii="Fira Sans" w:hAnsi="Fira Sans"/>
          <w:b/>
          <w:sz w:val="22"/>
          <w:szCs w:val="22"/>
        </w:rPr>
        <w:t xml:space="preserve">nr postępowania </w:t>
      </w:r>
      <w:r w:rsidR="00A752EF" w:rsidRPr="00AB441D">
        <w:rPr>
          <w:rFonts w:ascii="Fira Sans" w:hAnsi="Fira Sans"/>
          <w:b/>
          <w:sz w:val="22"/>
          <w:szCs w:val="22"/>
        </w:rPr>
        <w:t>71</w:t>
      </w:r>
      <w:r w:rsidRPr="00AB441D">
        <w:rPr>
          <w:rFonts w:ascii="Fira Sans" w:hAnsi="Fira Sans"/>
          <w:b/>
          <w:sz w:val="22"/>
          <w:szCs w:val="22"/>
        </w:rPr>
        <w:t>/TP/202</w:t>
      </w:r>
      <w:r w:rsidR="00C071D9" w:rsidRPr="00AB441D">
        <w:rPr>
          <w:rFonts w:ascii="Fira Sans" w:hAnsi="Fira Sans"/>
          <w:b/>
          <w:sz w:val="22"/>
          <w:szCs w:val="22"/>
        </w:rPr>
        <w:t>3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1B466D29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AB441D">
        <w:rPr>
          <w:rFonts w:ascii="Fira Sans" w:hAnsi="Fira Sans"/>
          <w:sz w:val="22"/>
          <w:szCs w:val="22"/>
        </w:rPr>
        <w:t>podstawie</w:t>
      </w:r>
      <w:bookmarkStart w:id="0" w:name="_Hlk63335437"/>
      <w:r w:rsidR="00AB441D" w:rsidRPr="00AB441D">
        <w:rPr>
          <w:rFonts w:ascii="Fira Sans" w:hAnsi="Fira Sans"/>
          <w:b/>
          <w:bCs/>
          <w:sz w:val="22"/>
          <w:szCs w:val="22"/>
        </w:rPr>
        <w:t xml:space="preserve"> </w:t>
      </w:r>
      <w:r w:rsidR="00B256FA" w:rsidRPr="00AB441D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AB441D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AB441D">
        <w:rPr>
          <w:rFonts w:ascii="Fira Sans" w:hAnsi="Fira Sans"/>
          <w:sz w:val="22"/>
          <w:szCs w:val="22"/>
        </w:rPr>
        <w:t>ustawy</w:t>
      </w:r>
      <w:r w:rsidR="00EE091B" w:rsidRPr="00AB441D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AB441D">
        <w:rPr>
          <w:rFonts w:ascii="Fira Sans" w:hAnsi="Fira Sans"/>
          <w:sz w:val="22"/>
          <w:szCs w:val="22"/>
        </w:rPr>
        <w:t>z dnia 11 września 2019 r. - Prawo zamówień publicznych (</w:t>
      </w:r>
      <w:r w:rsidR="009D531A" w:rsidRPr="00AB441D">
        <w:rPr>
          <w:rFonts w:ascii="Fira Sans" w:hAnsi="Fira Sans"/>
          <w:sz w:val="22"/>
          <w:szCs w:val="22"/>
        </w:rPr>
        <w:t xml:space="preserve">Dz. U. z 2022 r. poz. 1710, </w:t>
      </w:r>
      <w:r w:rsidR="00720C63" w:rsidRPr="00AB441D">
        <w:rPr>
          <w:rFonts w:ascii="Fira Sans" w:hAnsi="Fira Sans"/>
          <w:sz w:val="22"/>
          <w:szCs w:val="22"/>
        </w:rPr>
        <w:t>dalej „Ustawa</w:t>
      </w:r>
      <w:r w:rsidR="00720C63" w:rsidRPr="00B217B3">
        <w:rPr>
          <w:rFonts w:ascii="Fira Sans" w:hAnsi="Fira Sans"/>
          <w:sz w:val="22"/>
          <w:szCs w:val="22"/>
        </w:rPr>
        <w:t>”</w:t>
      </w:r>
      <w:r w:rsidR="00D95164" w:rsidRPr="00B217B3">
        <w:rPr>
          <w:rFonts w:ascii="Fira Sans" w:hAnsi="Fira Sans"/>
          <w:sz w:val="22"/>
          <w:szCs w:val="22"/>
        </w:rPr>
        <w:t>)</w:t>
      </w:r>
      <w:r w:rsidRPr="00B217B3">
        <w:rPr>
          <w:rFonts w:ascii="Fira Sans" w:hAnsi="Fira Sans"/>
          <w:i/>
          <w:sz w:val="22"/>
          <w:szCs w:val="22"/>
        </w:rPr>
        <w:t xml:space="preserve"> </w:t>
      </w:r>
      <w:r w:rsidRPr="00B217B3">
        <w:rPr>
          <w:rFonts w:ascii="Fira Sans" w:hAnsi="Fira Sans"/>
          <w:sz w:val="22"/>
          <w:szCs w:val="22"/>
        </w:rPr>
        <w:t xml:space="preserve">Zamawiający </w:t>
      </w:r>
      <w:r w:rsidR="00F73439" w:rsidRPr="00B217B3">
        <w:rPr>
          <w:rFonts w:ascii="Fira Sans" w:hAnsi="Fira Sans"/>
          <w:sz w:val="22"/>
          <w:szCs w:val="22"/>
        </w:rPr>
        <w:t>udostępnia</w:t>
      </w:r>
      <w:r w:rsidRPr="00B217B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B217B3">
        <w:rPr>
          <w:rFonts w:ascii="Fira Sans" w:hAnsi="Fira Sans"/>
          <w:sz w:val="22"/>
          <w:szCs w:val="22"/>
        </w:rPr>
        <w:t xml:space="preserve"> (dalej „SWZ”)</w:t>
      </w:r>
      <w:r w:rsidRPr="00B217B3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917131E" w14:textId="7777777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07CD4760" w14:textId="77777777" w:rsidR="00AB441D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>Dotyczy pakiet 7 pozycja 1</w:t>
      </w:r>
    </w:p>
    <w:p w14:paraId="654C870F" w14:textId="751B0107" w:rsidR="00AB441D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>Zwracamy się o możliwość złożenia oferty - Bezalkoholowy preparat do mycia i dezynfekcji powierzchni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AB441D">
        <w:rPr>
          <w:rFonts w:ascii="Fira Sans" w:hAnsi="Fira Sans"/>
          <w:bCs/>
          <w:iCs/>
          <w:sz w:val="22"/>
          <w:szCs w:val="22"/>
        </w:rPr>
        <w:t xml:space="preserve">wyrobów medycznych i wyposażenia. Do stosowania w obszarach medycznych sale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operacyjne,sale</w:t>
      </w:r>
      <w:proofErr w:type="spellEnd"/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AB441D">
        <w:rPr>
          <w:rFonts w:ascii="Fira Sans" w:hAnsi="Fira Sans"/>
          <w:bCs/>
          <w:iCs/>
          <w:sz w:val="22"/>
          <w:szCs w:val="22"/>
        </w:rPr>
        <w:t>intensywnej terapii, laboratoria itp. Kompatybilność materiałowa ze wszystkimi powierzchniami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AB441D">
        <w:rPr>
          <w:rFonts w:ascii="Fira Sans" w:hAnsi="Fira Sans"/>
          <w:bCs/>
          <w:iCs/>
          <w:sz w:val="22"/>
          <w:szCs w:val="22"/>
        </w:rPr>
        <w:t xml:space="preserve">wodoodpornymi, ze szkłem, powierzchniami drewnianymi,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ceramiką,plastikiem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>, plexiglasem, silikonem,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AB441D">
        <w:rPr>
          <w:rFonts w:ascii="Fira Sans" w:hAnsi="Fira Sans"/>
          <w:bCs/>
          <w:iCs/>
          <w:sz w:val="22"/>
          <w:szCs w:val="22"/>
        </w:rPr>
        <w:t>materiałami nierdzewnymi i stalą kwasoodporną. Działanie: Bakterie ; Grzyby, Prątki - 5 minuta; Wirusy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AB441D">
        <w:rPr>
          <w:rFonts w:ascii="Fira Sans" w:hAnsi="Fira Sans"/>
          <w:bCs/>
          <w:iCs/>
          <w:sz w:val="22"/>
          <w:szCs w:val="22"/>
        </w:rPr>
        <w:t xml:space="preserve">(Noro,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Adeno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>, Rota) - 1 minuta; Spory (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cl.difficile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) - 15 minut. Preparat bez aldehydów i fenoli.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AB441D">
        <w:rPr>
          <w:rFonts w:ascii="Fira Sans" w:hAnsi="Fira Sans"/>
          <w:bCs/>
          <w:iCs/>
          <w:sz w:val="22"/>
          <w:szCs w:val="22"/>
        </w:rPr>
        <w:t xml:space="preserve">Posiadające badania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kilniczne,raporty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działania i spektrum działania wykonane w akredytowanym</w:t>
      </w:r>
    </w:p>
    <w:p w14:paraId="754523B6" w14:textId="2430AAD4" w:rsidR="004C046B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 xml:space="preserve">laboratorium ,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spełniajace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Polskie Normy lub inne normy państw europejskich lub międzynarodowych.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AB441D">
        <w:rPr>
          <w:rFonts w:ascii="Fira Sans" w:hAnsi="Fira Sans"/>
          <w:bCs/>
          <w:iCs/>
          <w:sz w:val="22"/>
          <w:szCs w:val="22"/>
        </w:rPr>
        <w:t>Preparat przeznaczony do obszaru medycznego Opakowanie a'750 ml z atomizerem</w:t>
      </w:r>
    </w:p>
    <w:p w14:paraId="7877F7B2" w14:textId="6AEAD437" w:rsidR="00A45294" w:rsidRPr="00B217B3" w:rsidRDefault="00A45294" w:rsidP="001901A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179CC">
        <w:rPr>
          <w:rFonts w:ascii="Fira Sans" w:hAnsi="Fira Sans"/>
          <w:b/>
          <w:i/>
          <w:sz w:val="22"/>
          <w:szCs w:val="22"/>
        </w:rPr>
        <w:t xml:space="preserve"> Zamawiający podtrzymuje zapisy SWZ.</w:t>
      </w:r>
    </w:p>
    <w:p w14:paraId="2D666E29" w14:textId="77777777" w:rsidR="006F47E0" w:rsidRPr="00B217B3" w:rsidRDefault="006F47E0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D9CF688" w14:textId="77777777" w:rsidR="00A45294" w:rsidRPr="00B217B3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65EB8EBF" w14:textId="77777777" w:rsidR="00AB441D" w:rsidRPr="00AB441D" w:rsidRDefault="00AB441D" w:rsidP="00AB441D">
      <w:pPr>
        <w:spacing w:line="240" w:lineRule="atLeast"/>
        <w:rPr>
          <w:rFonts w:ascii="Fira Sans" w:hAnsi="Fira Sans"/>
          <w:sz w:val="22"/>
          <w:szCs w:val="22"/>
        </w:rPr>
      </w:pPr>
      <w:r w:rsidRPr="00AB441D">
        <w:rPr>
          <w:rFonts w:ascii="Fira Sans" w:hAnsi="Fira Sans"/>
          <w:sz w:val="22"/>
          <w:szCs w:val="22"/>
        </w:rPr>
        <w:t>Dotyczy pakiet 7 pozycja 2</w:t>
      </w:r>
    </w:p>
    <w:p w14:paraId="19AA9EDE" w14:textId="11700489" w:rsidR="004A5AA1" w:rsidRPr="00B217B3" w:rsidRDefault="00AB441D" w:rsidP="00AB441D">
      <w:pPr>
        <w:spacing w:line="240" w:lineRule="atLeast"/>
        <w:rPr>
          <w:rFonts w:ascii="Fira Sans" w:hAnsi="Fira Sans"/>
          <w:sz w:val="22"/>
          <w:szCs w:val="22"/>
        </w:rPr>
      </w:pPr>
      <w:r w:rsidRPr="00AB441D">
        <w:rPr>
          <w:rFonts w:ascii="Fira Sans" w:hAnsi="Fira Sans"/>
          <w:sz w:val="22"/>
          <w:szCs w:val="22"/>
        </w:rPr>
        <w:t xml:space="preserve">Zwracamy się o możliwość zaproponowania preparatu - Płynny </w:t>
      </w:r>
      <w:proofErr w:type="spellStart"/>
      <w:r w:rsidRPr="00AB441D">
        <w:rPr>
          <w:rFonts w:ascii="Fira Sans" w:hAnsi="Fira Sans"/>
          <w:sz w:val="22"/>
          <w:szCs w:val="22"/>
        </w:rPr>
        <w:t>trójenzymatyczny</w:t>
      </w:r>
      <w:proofErr w:type="spellEnd"/>
      <w:r w:rsidRPr="00AB441D">
        <w:rPr>
          <w:rFonts w:ascii="Fira Sans" w:hAnsi="Fira Sans"/>
          <w:sz w:val="22"/>
          <w:szCs w:val="22"/>
        </w:rPr>
        <w:t xml:space="preserve"> preparat do mycia i</w:t>
      </w:r>
      <w:r>
        <w:rPr>
          <w:rFonts w:ascii="Fira Sans" w:hAnsi="Fira Sans"/>
          <w:sz w:val="22"/>
          <w:szCs w:val="22"/>
        </w:rPr>
        <w:t xml:space="preserve"> </w:t>
      </w:r>
      <w:r w:rsidRPr="00AB441D">
        <w:rPr>
          <w:rFonts w:ascii="Fira Sans" w:hAnsi="Fira Sans"/>
          <w:sz w:val="22"/>
          <w:szCs w:val="22"/>
        </w:rPr>
        <w:t>dezynfekcji narzędzi medycznych. Spectrum działania B/bakterie, F/grzyby, V/wirusy (HIV, HBV, HCV) w</w:t>
      </w:r>
      <w:r>
        <w:rPr>
          <w:rFonts w:ascii="Fira Sans" w:hAnsi="Fira Sans"/>
          <w:sz w:val="22"/>
          <w:szCs w:val="22"/>
        </w:rPr>
        <w:t xml:space="preserve"> </w:t>
      </w:r>
      <w:r w:rsidRPr="00AB441D">
        <w:rPr>
          <w:rFonts w:ascii="Fira Sans" w:hAnsi="Fira Sans"/>
          <w:sz w:val="22"/>
          <w:szCs w:val="22"/>
        </w:rPr>
        <w:t xml:space="preserve">czasie do 15 min. </w:t>
      </w:r>
      <w:proofErr w:type="spellStart"/>
      <w:r w:rsidRPr="00AB441D">
        <w:rPr>
          <w:rFonts w:ascii="Fira Sans" w:hAnsi="Fira Sans"/>
          <w:sz w:val="22"/>
          <w:szCs w:val="22"/>
        </w:rPr>
        <w:t>Tbc</w:t>
      </w:r>
      <w:proofErr w:type="spellEnd"/>
      <w:r w:rsidRPr="00AB441D">
        <w:rPr>
          <w:rFonts w:ascii="Fira Sans" w:hAnsi="Fira Sans"/>
          <w:sz w:val="22"/>
          <w:szCs w:val="22"/>
        </w:rPr>
        <w:t>/prątki gruźlicy - 30 min. Z pompką (1 pompka na 4 opakowania a'5 l preparatu).Posiadające badania kliniczne, raporty działania i spektrum działania wykonane w laboratorium,</w:t>
      </w:r>
      <w:r>
        <w:rPr>
          <w:rFonts w:ascii="Fira Sans" w:hAnsi="Fira Sans"/>
          <w:sz w:val="22"/>
          <w:szCs w:val="22"/>
        </w:rPr>
        <w:t xml:space="preserve"> </w:t>
      </w:r>
      <w:r w:rsidRPr="00AB441D">
        <w:rPr>
          <w:rFonts w:ascii="Fira Sans" w:hAnsi="Fira Sans"/>
          <w:sz w:val="22"/>
          <w:szCs w:val="22"/>
        </w:rPr>
        <w:t>spełniające Polskie Normy lub inne normy państw europejskich lub międzynarodowych. Preparat</w:t>
      </w:r>
      <w:r>
        <w:rPr>
          <w:rFonts w:ascii="Fira Sans" w:hAnsi="Fira Sans"/>
          <w:sz w:val="22"/>
          <w:szCs w:val="22"/>
        </w:rPr>
        <w:t xml:space="preserve"> </w:t>
      </w:r>
      <w:r w:rsidRPr="00AB441D">
        <w:rPr>
          <w:rFonts w:ascii="Fira Sans" w:hAnsi="Fira Sans"/>
          <w:sz w:val="22"/>
          <w:szCs w:val="22"/>
        </w:rPr>
        <w:t>przeznaczony do obszaru medycznego.</w:t>
      </w:r>
    </w:p>
    <w:p w14:paraId="419D6DDC" w14:textId="38F41802" w:rsidR="00A45294" w:rsidRPr="00B217B3" w:rsidRDefault="00A45294" w:rsidP="004A5AA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179CC">
        <w:rPr>
          <w:rFonts w:ascii="Fira Sans" w:hAnsi="Fira Sans"/>
          <w:b/>
          <w:i/>
          <w:sz w:val="22"/>
          <w:szCs w:val="22"/>
        </w:rPr>
        <w:t xml:space="preserve"> </w:t>
      </w:r>
      <w:r w:rsidR="004179CC" w:rsidRPr="004179CC">
        <w:rPr>
          <w:rFonts w:ascii="Fira Sans" w:hAnsi="Fira Sans"/>
          <w:b/>
          <w:i/>
          <w:sz w:val="22"/>
          <w:szCs w:val="22"/>
        </w:rPr>
        <w:t>Zamawiający podtrzymuje zapisy SWZ.</w:t>
      </w:r>
    </w:p>
    <w:p w14:paraId="4F8C6823" w14:textId="77777777" w:rsidR="006250EE" w:rsidRPr="00B217B3" w:rsidRDefault="006250E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883F109" w14:textId="77777777" w:rsidR="00A45294" w:rsidRPr="00B217B3" w:rsidRDefault="00A45294" w:rsidP="005505F2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58C2DCCE" w14:textId="4AE81ADE" w:rsidR="004C046B" w:rsidRPr="00AB441D" w:rsidRDefault="00AB441D" w:rsidP="005505F2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 xml:space="preserve">do części nr 7 poz. 2: Czy Zamawiający dopuści do oceny preparat do mycia i dezynfekcji sprzętu medycznego oraz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termolabilnych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wyrobów medycznych w postaci koncentratu na bazie kompleksu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trójenzymatycznego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(lipazy, proteazy i amylazy), QAV i aminy, do użycia manualnego i w myjkach ultradźwiękowych o spektrum działania spełniający Polskie Normy i/lub inne normy  państw europejskich lub międzynarodowych. wg norm ujętych w nadrzędnej normie EN 14885, tj. Fazy 2 etap 1 i 2: B-zgodnie z EN 13727, EN 14561 F- zgodnie z EN 13624 oraz EN 14562 (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Candidia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albicans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, Aspergillus Niger) V – zgodnie z EN 14476 (polio,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adeno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, noro), prątki – zgodnie z EN 14348 EN 14563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M.terrae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,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M.avium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  – wykazujący pełne spektrum </w:t>
      </w:r>
      <w:proofErr w:type="spellStart"/>
      <w:r w:rsidRPr="00AB441D">
        <w:rPr>
          <w:rFonts w:ascii="Fira Sans" w:hAnsi="Fira Sans"/>
          <w:bCs/>
          <w:iCs/>
          <w:sz w:val="22"/>
          <w:szCs w:val="22"/>
        </w:rPr>
        <w:t>bójcze</w:t>
      </w:r>
      <w:proofErr w:type="spellEnd"/>
      <w:r w:rsidRPr="00AB441D">
        <w:rPr>
          <w:rFonts w:ascii="Fira Sans" w:hAnsi="Fira Sans"/>
          <w:bCs/>
          <w:iCs/>
          <w:sz w:val="22"/>
          <w:szCs w:val="22"/>
        </w:rPr>
        <w:t xml:space="preserve"> w stężeniu do 0,5%  w czasie do 15 minut, oraz nie posiadający w swoim </w:t>
      </w:r>
      <w:r w:rsidRPr="00AB441D">
        <w:rPr>
          <w:rFonts w:ascii="Fira Sans" w:hAnsi="Fira Sans"/>
          <w:bCs/>
          <w:iCs/>
          <w:sz w:val="22"/>
          <w:szCs w:val="22"/>
        </w:rPr>
        <w:lastRenderedPageBreak/>
        <w:t>składzie substancji utleniających i aldehydów, zarejestrowany jako wyrób medyczny klasy II b  w opakowaniu a’5L z dołączoną pompką dozującą w ilości 1/ 4 op. preparatu?</w:t>
      </w:r>
    </w:p>
    <w:p w14:paraId="469DB250" w14:textId="363B84DB" w:rsidR="00A45294" w:rsidRPr="00B217B3" w:rsidRDefault="00A45294" w:rsidP="005505F2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179CC">
        <w:rPr>
          <w:rFonts w:ascii="Fira Sans" w:hAnsi="Fira Sans"/>
          <w:b/>
          <w:i/>
          <w:sz w:val="22"/>
          <w:szCs w:val="22"/>
        </w:rPr>
        <w:t xml:space="preserve"> Zamawiający nie dopuszcza.</w:t>
      </w:r>
    </w:p>
    <w:p w14:paraId="2ACE7AFC" w14:textId="77777777" w:rsidR="003B404E" w:rsidRPr="00B217B3" w:rsidRDefault="003B404E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E50D9CE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5BCB3805" w14:textId="77777777" w:rsidR="00AB441D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>Dotyczy: pakiet 6 pozycja 1</w:t>
      </w:r>
    </w:p>
    <w:p w14:paraId="0EC09FE3" w14:textId="1E30F674" w:rsidR="004C046B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>Zwracamy się z prośbą o wyjaśnienie czy Zamawiający pisząc „mydło antybakteryjne" oczekuje potwierdzenia np. badaniami, działania bakteriobójczego mydła?</w:t>
      </w:r>
    </w:p>
    <w:p w14:paraId="0EC27819" w14:textId="5134AC12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4179CC">
        <w:rPr>
          <w:rFonts w:ascii="Fira Sans" w:hAnsi="Fira Sans"/>
          <w:b/>
          <w:i/>
          <w:sz w:val="22"/>
          <w:szCs w:val="22"/>
        </w:rPr>
        <w:t xml:space="preserve"> Zamawiający zgodnie z SWZ oczekuje dostarczenia m</w:t>
      </w:r>
      <w:r w:rsidR="004179CC" w:rsidRPr="004179CC">
        <w:rPr>
          <w:rFonts w:ascii="Fira Sans" w:hAnsi="Fira Sans"/>
          <w:b/>
          <w:i/>
          <w:sz w:val="22"/>
          <w:szCs w:val="22"/>
        </w:rPr>
        <w:t>ydł</w:t>
      </w:r>
      <w:r w:rsidR="004179CC">
        <w:rPr>
          <w:rFonts w:ascii="Fira Sans" w:hAnsi="Fira Sans"/>
          <w:b/>
          <w:i/>
          <w:sz w:val="22"/>
          <w:szCs w:val="22"/>
        </w:rPr>
        <w:t>a</w:t>
      </w:r>
      <w:r w:rsidR="004179CC" w:rsidRPr="004179CC">
        <w:rPr>
          <w:rFonts w:ascii="Fira Sans" w:hAnsi="Fira Sans"/>
          <w:b/>
          <w:i/>
          <w:sz w:val="22"/>
          <w:szCs w:val="22"/>
        </w:rPr>
        <w:t xml:space="preserve"> antybakteryjne</w:t>
      </w:r>
      <w:r w:rsidR="004179CC">
        <w:rPr>
          <w:rFonts w:ascii="Fira Sans" w:hAnsi="Fira Sans"/>
          <w:b/>
          <w:i/>
          <w:sz w:val="22"/>
          <w:szCs w:val="22"/>
        </w:rPr>
        <w:t>go</w:t>
      </w:r>
      <w:r w:rsidR="00534464">
        <w:rPr>
          <w:rFonts w:ascii="Fira Sans" w:hAnsi="Fira Sans"/>
          <w:b/>
          <w:i/>
          <w:sz w:val="22"/>
          <w:szCs w:val="22"/>
        </w:rPr>
        <w:t xml:space="preserve"> o właściwościach antybakteryjnych, które w sposób mechaniczny przyczynia się </w:t>
      </w:r>
      <w:r w:rsidR="00534464">
        <w:rPr>
          <w:rFonts w:ascii="Fira Sans" w:hAnsi="Fira Sans"/>
          <w:b/>
          <w:i/>
          <w:sz w:val="22"/>
          <w:szCs w:val="22"/>
        </w:rPr>
        <w:t xml:space="preserve">do usunięcia </w:t>
      </w:r>
      <w:r w:rsidR="00534464">
        <w:rPr>
          <w:rFonts w:ascii="Fira Sans" w:hAnsi="Fira Sans"/>
          <w:b/>
          <w:i/>
          <w:sz w:val="22"/>
          <w:szCs w:val="22"/>
        </w:rPr>
        <w:t>m.in. bakterii obecnych na skórze rąk.</w:t>
      </w:r>
    </w:p>
    <w:p w14:paraId="55860623" w14:textId="77777777" w:rsidR="003B404E" w:rsidRPr="00B217B3" w:rsidRDefault="003B404E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1A64941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50DC6917" w14:textId="77777777" w:rsidR="00AB441D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>Czy zamawiającemu w części nr 4 w pozycji nr 1 chodziło o akcesoria do zbiórki pokarmu</w:t>
      </w:r>
    </w:p>
    <w:p w14:paraId="3355029A" w14:textId="4FDE7C8E" w:rsidR="004C046B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>do laktatorów Symphony, mikrobiologiczne, pakowane papier-folia, do użycia przez jedną dobę lub na 8 odciągnięć. Zestaw w składzie z konektorem ze zdejmowalnym lejkiem w rozmiarach 24,27 i 30 mm, rozmiar do wyboru przez zamawiającego ?</w:t>
      </w:r>
    </w:p>
    <w:p w14:paraId="5F51AC6E" w14:textId="3F62BBDE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12BA3">
        <w:rPr>
          <w:rFonts w:ascii="Fira Sans" w:hAnsi="Fira Sans"/>
          <w:b/>
          <w:i/>
          <w:sz w:val="22"/>
          <w:szCs w:val="22"/>
        </w:rPr>
        <w:t xml:space="preserve"> Zamawiający potwierdza.</w:t>
      </w:r>
    </w:p>
    <w:p w14:paraId="5B50D3AC" w14:textId="77777777" w:rsidR="00B32F5D" w:rsidRPr="00B217B3" w:rsidRDefault="00B32F5D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46D553E9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0100F71A" w14:textId="7D68C316" w:rsidR="004C046B" w:rsidRPr="00AB441D" w:rsidRDefault="00AB441D" w:rsidP="00AB44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AB441D">
        <w:rPr>
          <w:rFonts w:ascii="Fira Sans" w:hAnsi="Fira Sans"/>
          <w:bCs/>
          <w:iCs/>
          <w:sz w:val="22"/>
          <w:szCs w:val="22"/>
        </w:rPr>
        <w:t>Jeżeli zamawiający ma na myśli akcesoria, o których mowa w pytaniu nr 1, czy zgodzi się na zaproponowanie opakowań zbiorczych po 30szt co automatycznie dałoby 16 opakowań a nie 12 tak jak jest obecnie w ilości zamawianego produktu</w:t>
      </w:r>
      <w:r w:rsidR="00B64C33">
        <w:rPr>
          <w:rFonts w:ascii="Fira Sans" w:hAnsi="Fira Sans"/>
          <w:bCs/>
          <w:iCs/>
          <w:sz w:val="22"/>
          <w:szCs w:val="22"/>
        </w:rPr>
        <w:t>.</w:t>
      </w:r>
    </w:p>
    <w:p w14:paraId="1D1451AD" w14:textId="5B4F12CC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12BA3">
        <w:rPr>
          <w:rFonts w:ascii="Fira Sans" w:hAnsi="Fira Sans"/>
          <w:b/>
          <w:i/>
          <w:sz w:val="22"/>
          <w:szCs w:val="22"/>
        </w:rPr>
        <w:t xml:space="preserve"> Zamawiający wyraża zgodę.</w:t>
      </w:r>
    </w:p>
    <w:p w14:paraId="2F8E1A4A" w14:textId="77777777" w:rsidR="00D71DB3" w:rsidRPr="00B217B3" w:rsidRDefault="00D71DB3" w:rsidP="00291D47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9934FF3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236F1547" w14:textId="69EFF5C2" w:rsidR="004C046B" w:rsidRPr="002F7043" w:rsidRDefault="002F7043" w:rsidP="00A45294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2F7043">
        <w:rPr>
          <w:rFonts w:ascii="Fira Sans" w:hAnsi="Fira Sans"/>
          <w:bCs/>
          <w:iCs/>
          <w:sz w:val="22"/>
          <w:szCs w:val="22"/>
        </w:rPr>
        <w:t>Pakiet 5 Czy Zamawiający dopuści szczotkę chirurgiczną w rozmiarze 90x45x39mm?</w:t>
      </w:r>
    </w:p>
    <w:p w14:paraId="7790078D" w14:textId="3ACAC09E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603383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6B7EA65A" w14:textId="77777777" w:rsidR="004C046B" w:rsidRPr="00B217B3" w:rsidRDefault="004C046B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4C0CDE4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0F78F822" w14:textId="77777777" w:rsidR="009E676A" w:rsidRPr="009E676A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E676A">
        <w:rPr>
          <w:rFonts w:ascii="Fira Sans" w:hAnsi="Fira Sans"/>
          <w:bCs/>
          <w:iCs/>
          <w:sz w:val="22"/>
          <w:szCs w:val="22"/>
        </w:rPr>
        <w:t>Pakiet 8 poz. 5</w:t>
      </w:r>
    </w:p>
    <w:p w14:paraId="23A7A621" w14:textId="2ED3FA15" w:rsidR="004C046B" w:rsidRPr="009E676A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E676A">
        <w:rPr>
          <w:rFonts w:ascii="Fira Sans" w:hAnsi="Fira Sans"/>
          <w:bCs/>
          <w:iCs/>
          <w:sz w:val="22"/>
          <w:szCs w:val="22"/>
        </w:rPr>
        <w:t>Czy Zamawiający dopuści pieluszki o chłonności min. 270 g?</w:t>
      </w:r>
    </w:p>
    <w:p w14:paraId="719D1507" w14:textId="218B5E1C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23CB3F7" w14:textId="77777777" w:rsidR="004C781B" w:rsidRPr="00B217B3" w:rsidRDefault="004C781B" w:rsidP="00291D47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5DD0DF79" w14:textId="77777777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79F5203E" w14:textId="77777777" w:rsidR="009E676A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Pakiet 8 Poz. 6.</w:t>
      </w:r>
    </w:p>
    <w:p w14:paraId="311A0F82" w14:textId="4BE2F3CB" w:rsidR="004C046B" w:rsidRPr="00B217B3" w:rsidRDefault="009E676A" w:rsidP="009E676A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Czy Zamawiający dopuści pieluszki bez wycięcia na kikut dla tego rozmiaru pieluszek o chłonności min. 410 g? Dzieci o wadze 3-6 kg nie posiadają już kikuta pępowinowego</w:t>
      </w:r>
      <w:r w:rsidRPr="009E676A">
        <w:rPr>
          <w:rFonts w:ascii="Fira Sans" w:hAnsi="Fira Sans"/>
          <w:b/>
          <w:i/>
          <w:sz w:val="22"/>
          <w:szCs w:val="22"/>
        </w:rPr>
        <w:t>.</w:t>
      </w:r>
    </w:p>
    <w:p w14:paraId="4FD1ACF1" w14:textId="45E78556" w:rsidR="00A45294" w:rsidRPr="00B217B3" w:rsidRDefault="00A45294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39E474AA" w14:textId="77777777" w:rsidR="00EB67CA" w:rsidRPr="00B217B3" w:rsidRDefault="00EB67CA" w:rsidP="00A452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0C5C72CE" w14:textId="77777777" w:rsidR="00317850" w:rsidRDefault="00317850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56149DC6" w14:textId="77777777" w:rsidR="009E676A" w:rsidRPr="003B3D18" w:rsidRDefault="009E676A" w:rsidP="009E676A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3B3D18">
        <w:rPr>
          <w:rFonts w:ascii="Fira Sans" w:hAnsi="Fira Sans"/>
          <w:bCs/>
          <w:sz w:val="22"/>
          <w:szCs w:val="22"/>
        </w:rPr>
        <w:t>Pakiet 8 poz. 7</w:t>
      </w:r>
    </w:p>
    <w:p w14:paraId="545837AF" w14:textId="6FF588B2" w:rsidR="009E676A" w:rsidRPr="003B3D18" w:rsidRDefault="009E676A" w:rsidP="009E676A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3B3D18">
        <w:rPr>
          <w:rFonts w:ascii="Fira Sans" w:hAnsi="Fira Sans"/>
          <w:bCs/>
          <w:sz w:val="22"/>
          <w:szCs w:val="22"/>
        </w:rPr>
        <w:t xml:space="preserve">Czy Zamawiający dopuści pieluszki o chłonności min. 490 g pakowane od a’50 </w:t>
      </w:r>
      <w:proofErr w:type="spellStart"/>
      <w:r w:rsidRPr="003B3D18">
        <w:rPr>
          <w:rFonts w:ascii="Fira Sans" w:hAnsi="Fira Sans"/>
          <w:bCs/>
          <w:sz w:val="22"/>
          <w:szCs w:val="22"/>
        </w:rPr>
        <w:t>szt</w:t>
      </w:r>
      <w:proofErr w:type="spellEnd"/>
      <w:r w:rsidRPr="003B3D18">
        <w:rPr>
          <w:rFonts w:ascii="Fira Sans" w:hAnsi="Fira Sans"/>
          <w:bCs/>
          <w:sz w:val="22"/>
          <w:szCs w:val="22"/>
        </w:rPr>
        <w:t>?</w:t>
      </w:r>
    </w:p>
    <w:p w14:paraId="51AD0288" w14:textId="50597066" w:rsidR="00317850" w:rsidRPr="00B217B3" w:rsidRDefault="00317850" w:rsidP="00317850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7546EFFF" w14:textId="77777777" w:rsidR="00992F47" w:rsidRPr="00B217B3" w:rsidRDefault="00992F47" w:rsidP="00F93194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D720C9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11:</w:t>
      </w:r>
    </w:p>
    <w:p w14:paraId="21D9BBDD" w14:textId="77777777" w:rsidR="009E676A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Pakiet 8 Poz. 8.</w:t>
      </w:r>
    </w:p>
    <w:p w14:paraId="5B5AA9FE" w14:textId="3908CDA6" w:rsidR="002C5C1D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Czy Zamawiający dopuści pieluszki dla dzieci o wadze 9-15 kg i chłonności min 700 g? Pozostałe zgodnie z wymogami Zamawiającego.</w:t>
      </w:r>
    </w:p>
    <w:p w14:paraId="40384FA3" w14:textId="6D76079A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4B53FC4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2EAED0D2" w14:textId="77777777" w:rsidR="00131581" w:rsidRDefault="00131581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59338DF" w14:textId="77777777" w:rsidR="00131581" w:rsidRDefault="00131581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002F8E0" w14:textId="038DE4E8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12:</w:t>
      </w:r>
    </w:p>
    <w:p w14:paraId="1DBF3E12" w14:textId="77777777" w:rsidR="009E676A" w:rsidRPr="009E676A" w:rsidRDefault="009E676A" w:rsidP="009E676A">
      <w:pPr>
        <w:spacing w:line="240" w:lineRule="atLeast"/>
        <w:rPr>
          <w:rFonts w:ascii="Fira Sans" w:hAnsi="Fira Sans"/>
          <w:sz w:val="22"/>
          <w:szCs w:val="22"/>
        </w:rPr>
      </w:pPr>
      <w:r w:rsidRPr="009E676A">
        <w:rPr>
          <w:rFonts w:ascii="Fira Sans" w:hAnsi="Fira Sans"/>
          <w:sz w:val="22"/>
          <w:szCs w:val="22"/>
        </w:rPr>
        <w:t>Pakiet 8 Poz. 9</w:t>
      </w:r>
    </w:p>
    <w:p w14:paraId="3D12A096" w14:textId="4CBCEF9C" w:rsidR="002C5C1D" w:rsidRPr="00B217B3" w:rsidRDefault="009E676A" w:rsidP="009E676A">
      <w:pPr>
        <w:spacing w:line="240" w:lineRule="atLeast"/>
        <w:rPr>
          <w:rFonts w:ascii="Fira Sans" w:hAnsi="Fira Sans"/>
          <w:sz w:val="22"/>
          <w:szCs w:val="22"/>
        </w:rPr>
      </w:pPr>
      <w:r w:rsidRPr="009E676A">
        <w:rPr>
          <w:rFonts w:ascii="Fira Sans" w:hAnsi="Fira Sans"/>
          <w:sz w:val="22"/>
          <w:szCs w:val="22"/>
        </w:rPr>
        <w:t>Czy Zamawiający dopuści pieluszki dla dzieci o wadze 15+ kg , pakowane a 48 szt. zamiast a 46 szt.? Pozostałe zgodnie z wymogami.</w:t>
      </w:r>
    </w:p>
    <w:p w14:paraId="0EA77409" w14:textId="44E45700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491B3311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3382FD0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16E24974" w14:textId="77777777" w:rsidR="009E676A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Pakiet 8 poz. 5-9</w:t>
      </w:r>
    </w:p>
    <w:p w14:paraId="4332A873" w14:textId="022894C7" w:rsidR="002C5C1D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 xml:space="preserve">Zamawiający dopuści pieluszki dla dzieci posiadające elastyczne uszy w tylnej części pieluszki w miejsce ściągacza </w:t>
      </w:r>
      <w:proofErr w:type="spellStart"/>
      <w:r w:rsidRPr="003B3D18">
        <w:rPr>
          <w:rFonts w:ascii="Fira Sans" w:hAnsi="Fira Sans"/>
          <w:bCs/>
          <w:iCs/>
          <w:sz w:val="22"/>
          <w:szCs w:val="22"/>
        </w:rPr>
        <w:t>taliowego</w:t>
      </w:r>
      <w:proofErr w:type="spellEnd"/>
      <w:r w:rsidRPr="003B3D18">
        <w:rPr>
          <w:rFonts w:ascii="Fira Sans" w:hAnsi="Fira Sans"/>
          <w:bCs/>
          <w:iCs/>
          <w:sz w:val="22"/>
          <w:szCs w:val="22"/>
        </w:rPr>
        <w:t>? Elastyczne uszy zapewniają dobre dopasowanie pieluszki do ciała dziecka oraz ułatwiają zakładanie pieluszki</w:t>
      </w:r>
    </w:p>
    <w:p w14:paraId="09751D9F" w14:textId="2323BE5F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6CFE0811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688873ED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4DF3C629" w14:textId="77777777" w:rsidR="009E676A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Pakiet 8 Poz. 10</w:t>
      </w:r>
    </w:p>
    <w:p w14:paraId="55D43FC3" w14:textId="1C05F08F" w:rsidR="002C5C1D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Czy Zamawiający dopuści majtki chłonne dla dorosłych M (od 80 cm do 110 cm) o chłonności minimalnie mniejszej tj. min. 1050 g. zamiast 1100 g. Retencja (NAFC) 355 g.</w:t>
      </w:r>
    </w:p>
    <w:p w14:paraId="4A9EEE8F" w14:textId="25B96F18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4E32D22B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0EB59CE2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15:</w:t>
      </w:r>
    </w:p>
    <w:p w14:paraId="63D68BB3" w14:textId="77777777" w:rsidR="009E676A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Pakiet 8 Poz. 10-12</w:t>
      </w:r>
    </w:p>
    <w:p w14:paraId="685034BC" w14:textId="38BA3349" w:rsidR="002C5C1D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 xml:space="preserve">Czy Zamawiający dopuści majtki chłonne z oznaczeniem rozmiaru tuż pod ściągaczem </w:t>
      </w:r>
      <w:proofErr w:type="spellStart"/>
      <w:r w:rsidRPr="003B3D18">
        <w:rPr>
          <w:rFonts w:ascii="Fira Sans" w:hAnsi="Fira Sans"/>
          <w:bCs/>
          <w:iCs/>
          <w:sz w:val="22"/>
          <w:szCs w:val="22"/>
        </w:rPr>
        <w:t>taliowym</w:t>
      </w:r>
      <w:proofErr w:type="spellEnd"/>
      <w:r w:rsidRPr="003B3D18">
        <w:rPr>
          <w:rFonts w:ascii="Fira Sans" w:hAnsi="Fira Sans"/>
          <w:bCs/>
          <w:iCs/>
          <w:sz w:val="22"/>
          <w:szCs w:val="22"/>
        </w:rPr>
        <w:t xml:space="preserve"> od zewnętrznej strony?</w:t>
      </w:r>
    </w:p>
    <w:p w14:paraId="6803F7B2" w14:textId="50F4A913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7B425AFA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3BA91791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16:</w:t>
      </w:r>
    </w:p>
    <w:p w14:paraId="60F9DB22" w14:textId="390BC8DE" w:rsidR="002C5C1D" w:rsidRPr="003B3D18" w:rsidRDefault="009E676A" w:rsidP="009E676A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9E676A">
        <w:rPr>
          <w:rFonts w:ascii="Fira Sans" w:hAnsi="Fira Sans"/>
          <w:b/>
          <w:i/>
          <w:sz w:val="22"/>
          <w:szCs w:val="22"/>
        </w:rPr>
        <w:t xml:space="preserve"> </w:t>
      </w:r>
      <w:r w:rsidRPr="003B3D18">
        <w:rPr>
          <w:rFonts w:ascii="Fira Sans" w:hAnsi="Fira Sans"/>
          <w:bCs/>
          <w:iCs/>
          <w:sz w:val="22"/>
          <w:szCs w:val="22"/>
        </w:rPr>
        <w:t>Czy Zamawiający zgadza się aby w § 7 ust. 2, 3 i 4 wzoru umowy kara umowna wynosiła 0,1% wartości zamówionej partii?</w:t>
      </w:r>
    </w:p>
    <w:p w14:paraId="6C588FCD" w14:textId="3A0AA68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>
        <w:rPr>
          <w:rFonts w:ascii="Fira Sans" w:hAnsi="Fira Sans"/>
          <w:b/>
          <w:i/>
          <w:sz w:val="22"/>
          <w:szCs w:val="22"/>
        </w:rPr>
        <w:t xml:space="preserve"> Zamawiający nie wyraża zgody.</w:t>
      </w:r>
    </w:p>
    <w:p w14:paraId="1C918D42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6E4D21B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17:</w:t>
      </w:r>
    </w:p>
    <w:p w14:paraId="635D00F7" w14:textId="2990D1E5" w:rsidR="002C5C1D" w:rsidRPr="003B3D18" w:rsidRDefault="009E676A" w:rsidP="002C5C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3B3D18">
        <w:rPr>
          <w:rFonts w:ascii="Fira Sans" w:hAnsi="Fira Sans"/>
          <w:bCs/>
          <w:iCs/>
          <w:sz w:val="22"/>
          <w:szCs w:val="22"/>
        </w:rPr>
        <w:t>Czy Zamawiający zgadza się aby w § 7 wzoru umowy zostało dodane zdanie o następującej (lub podobnej) treści: „Przed rozwiązaniem umowy Zamawiający pisemnie wezwie Wykonawcę do należytego wykonywania umowy”?</w:t>
      </w:r>
    </w:p>
    <w:p w14:paraId="01FAF58D" w14:textId="28EFF1FE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B3D18" w:rsidRPr="003B3D18">
        <w:t xml:space="preserve"> </w:t>
      </w:r>
      <w:r w:rsidR="003B3D18" w:rsidRPr="003B3D18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13AAD254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1B53AB86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32D3979F" w14:textId="77777777" w:rsidR="00D67CFD" w:rsidRPr="00D67CFD" w:rsidRDefault="00D67CFD" w:rsidP="00D67C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D67CFD">
        <w:rPr>
          <w:rFonts w:ascii="Fira Sans" w:hAnsi="Fira Sans"/>
          <w:bCs/>
          <w:iCs/>
          <w:sz w:val="22"/>
          <w:szCs w:val="22"/>
        </w:rPr>
        <w:t>Dotyczy Części 7</w:t>
      </w:r>
    </w:p>
    <w:p w14:paraId="73E7F756" w14:textId="7EED03B4" w:rsidR="002C5C1D" w:rsidRPr="00D67CFD" w:rsidRDefault="00D67CFD" w:rsidP="00D67C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D67CFD">
        <w:rPr>
          <w:rFonts w:ascii="Fira Sans" w:hAnsi="Fira Sans"/>
          <w:bCs/>
          <w:iCs/>
          <w:sz w:val="22"/>
          <w:szCs w:val="22"/>
        </w:rPr>
        <w:t xml:space="preserve">Poz. 1- Czy Zamawiający dopuści do oceny preparat typu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Oxivir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Sporicide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o podwójnym statusie- wyrób medyczny i produkt biobójczy, gotowy do użycia preparat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sporobójczy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na bazie nadtlenku wodoru opartego na technologii AHP oraz alkoholu benzylowym w formie piany przeznaczony do mycia  i dezynfekcji wszystkich powierzchni i przedmiotów. Skuteczność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mikrobójcza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w warunkach brudnych potwierdzona badaniami wg Norm Europejskich: bakterie (EN 13727, EN 16615), prątki (EN 14348), drożdżaki (EN 16615, EN 13624, EN 13697), wirusy: Polio,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Adeno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, Noro (EN 14476), spory C.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difficile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(EN 13704).  Czas ekspozycji do 1 minuty; prątki do  10 minut; C.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difficile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do 3 minut,?</w:t>
      </w:r>
    </w:p>
    <w:p w14:paraId="25089F45" w14:textId="62F9E44D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8205A8" w:rsidRPr="008205A8">
        <w:t xml:space="preserve"> </w:t>
      </w:r>
      <w:r w:rsidR="008205A8" w:rsidRPr="008205A8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56D2EBD0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74AD6AEB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19:</w:t>
      </w:r>
    </w:p>
    <w:p w14:paraId="3BEBA9D7" w14:textId="4C82E13F" w:rsidR="002C5C1D" w:rsidRPr="00D67CFD" w:rsidRDefault="00D67CFD" w:rsidP="002C5C1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D67CFD">
        <w:rPr>
          <w:rFonts w:ascii="Fira Sans" w:hAnsi="Fira Sans"/>
          <w:bCs/>
          <w:iCs/>
          <w:sz w:val="22"/>
          <w:szCs w:val="22"/>
        </w:rPr>
        <w:t xml:space="preserve">Dotyczy Części 7 Poz. 2 - Czy Zamawiający opisując spektrum F/Grzyby, oczekuje minimum działania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drożdżakobójczego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(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C.albicans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)?</w:t>
      </w:r>
    </w:p>
    <w:p w14:paraId="5ADF694E" w14:textId="01E1A704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8205A8" w:rsidRPr="008205A8">
        <w:t xml:space="preserve"> </w:t>
      </w:r>
      <w:r w:rsidR="008205A8" w:rsidRPr="008205A8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47D7CB20" w14:textId="77777777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</w:p>
    <w:p w14:paraId="3C9852C8" w14:textId="77777777" w:rsidR="002C5C1D" w:rsidRDefault="002C5C1D" w:rsidP="002C5C1D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lastRenderedPageBreak/>
        <w:t>Pytanie nr 20:</w:t>
      </w:r>
    </w:p>
    <w:p w14:paraId="26630674" w14:textId="77777777" w:rsidR="00D67CFD" w:rsidRPr="00D67CFD" w:rsidRDefault="00D67CFD" w:rsidP="00D67CFD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D67CFD">
        <w:rPr>
          <w:rFonts w:ascii="Fira Sans" w:hAnsi="Fira Sans"/>
          <w:bCs/>
          <w:sz w:val="22"/>
          <w:szCs w:val="22"/>
        </w:rPr>
        <w:t>Część nr 6</w:t>
      </w:r>
    </w:p>
    <w:p w14:paraId="3FFB6004" w14:textId="77777777" w:rsidR="00D67CFD" w:rsidRPr="00D67CFD" w:rsidRDefault="00D67CFD" w:rsidP="00D67CFD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D67CFD">
        <w:rPr>
          <w:rFonts w:ascii="Fira Sans" w:hAnsi="Fira Sans"/>
          <w:bCs/>
          <w:sz w:val="22"/>
          <w:szCs w:val="22"/>
        </w:rPr>
        <w:t>Prosimy o wyjaśnienie co Zamawiający ma na myśli używając określenia antybakteryjne?</w:t>
      </w:r>
    </w:p>
    <w:p w14:paraId="5373785D" w14:textId="299F450F" w:rsidR="00D67CFD" w:rsidRPr="00D67CFD" w:rsidRDefault="00D67CFD" w:rsidP="00D67CFD">
      <w:pPr>
        <w:spacing w:line="240" w:lineRule="atLeast"/>
        <w:jc w:val="both"/>
        <w:rPr>
          <w:rFonts w:ascii="Fira Sans" w:hAnsi="Fira Sans"/>
          <w:bCs/>
          <w:sz w:val="22"/>
          <w:szCs w:val="22"/>
        </w:rPr>
      </w:pPr>
      <w:r w:rsidRPr="00D67CFD">
        <w:rPr>
          <w:rFonts w:ascii="Fira Sans" w:hAnsi="Fira Sans"/>
          <w:bCs/>
          <w:sz w:val="22"/>
          <w:szCs w:val="22"/>
        </w:rPr>
        <w:t>Czy w związku z wymaganiami mydła antybakteryjnego Zamawiający określi spektrum i czas działania oraz rejestrację jako produkt biobójczy?</w:t>
      </w:r>
    </w:p>
    <w:p w14:paraId="3AAC996D" w14:textId="4463B253" w:rsidR="002C5C1D" w:rsidRPr="00B217B3" w:rsidRDefault="002C5C1D" w:rsidP="002C5C1D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534464">
        <w:rPr>
          <w:rFonts w:ascii="Fira Sans" w:hAnsi="Fira Sans"/>
          <w:b/>
          <w:i/>
          <w:sz w:val="22"/>
          <w:szCs w:val="22"/>
        </w:rPr>
        <w:t xml:space="preserve"> Zgodnie z odpowiedzią na pytanie nr 4.</w:t>
      </w:r>
    </w:p>
    <w:p w14:paraId="0A86AB1D" w14:textId="77777777" w:rsidR="00F85971" w:rsidRPr="00B217B3" w:rsidRDefault="00F85971" w:rsidP="002C5C1D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6B5F3A12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21:</w:t>
      </w:r>
    </w:p>
    <w:p w14:paraId="3F43A9C4" w14:textId="79EA1FDB" w:rsidR="00F85971" w:rsidRPr="00D67CFD" w:rsidRDefault="00D67CFD" w:rsidP="00D67CFD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D67CFD">
        <w:rPr>
          <w:rFonts w:ascii="Fira Sans" w:hAnsi="Fira Sans"/>
          <w:bCs/>
          <w:iCs/>
          <w:sz w:val="22"/>
          <w:szCs w:val="22"/>
        </w:rPr>
        <w:t xml:space="preserve">Część nr 7 Poz. 1. Czy Zamawiający dopuści do oceny bezalkoholowy, gotowy do użycia preparat do szybkiej dezynfekcji oraz mycia delikatnych - nieodpornych na działanie alkoholu powierzchni, sprzętów i wyposażenia medycznego (np. głowice USG) -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Mikrozid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sensitive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liquid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. Oferowany produkt nie zawiera alkoholu i aldehydów, posiada dobrą tolerancję materiałową (w tym szkło akrylowe). Po użyciu preparat nie pozostawia smug i osadów, a wydezynfekowana powierzchnia nie klei się i nie wymaga spłukiwania. Produkt na bazie czwartorzędowych związków amoniowych. Spektrum: B, F (C.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albicans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) V (BVDV,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vaccinia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,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polyoma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SV 40, rota) w czasie 1 minuty, z możliwością rozszerzenia o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Tbc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 xml:space="preserve"> (M. </w:t>
      </w:r>
      <w:proofErr w:type="spellStart"/>
      <w:r w:rsidRPr="00D67CFD">
        <w:rPr>
          <w:rFonts w:ascii="Fira Sans" w:hAnsi="Fira Sans"/>
          <w:bCs/>
          <w:iCs/>
          <w:sz w:val="22"/>
          <w:szCs w:val="22"/>
        </w:rPr>
        <w:t>terrae</w:t>
      </w:r>
      <w:proofErr w:type="spellEnd"/>
      <w:r w:rsidRPr="00D67CFD">
        <w:rPr>
          <w:rFonts w:ascii="Fira Sans" w:hAnsi="Fira Sans"/>
          <w:bCs/>
          <w:iCs/>
          <w:sz w:val="22"/>
          <w:szCs w:val="22"/>
        </w:rPr>
        <w:t>) i wirusa noro w czasie do 15 min. Preparat zarejestrowany jako wyrób medyczny, opakowanie 1l po odpowiednim przeliczeniu z dołączonym spryskiwaczem dozującym preparat w postaci piany.</w:t>
      </w:r>
    </w:p>
    <w:p w14:paraId="21D4AD54" w14:textId="634C3566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12215C">
        <w:rPr>
          <w:rFonts w:ascii="Fira Sans" w:hAnsi="Fira Sans"/>
          <w:b/>
          <w:i/>
          <w:sz w:val="22"/>
          <w:szCs w:val="22"/>
        </w:rPr>
        <w:t xml:space="preserve"> Zamawiający dopuszcza.</w:t>
      </w:r>
    </w:p>
    <w:p w14:paraId="770A4348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FC42434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22:</w:t>
      </w:r>
    </w:p>
    <w:p w14:paraId="7694877A" w14:textId="77777777" w:rsidR="00D67CFD" w:rsidRPr="00D67CFD" w:rsidRDefault="00D67CFD" w:rsidP="00D67CFD">
      <w:pPr>
        <w:spacing w:line="240" w:lineRule="atLeast"/>
        <w:rPr>
          <w:rFonts w:ascii="Fira Sans" w:hAnsi="Fira Sans"/>
          <w:sz w:val="22"/>
          <w:szCs w:val="22"/>
        </w:rPr>
      </w:pPr>
      <w:r w:rsidRPr="00D67CFD">
        <w:rPr>
          <w:rFonts w:ascii="Fira Sans" w:hAnsi="Fira Sans"/>
          <w:sz w:val="22"/>
          <w:szCs w:val="22"/>
        </w:rPr>
        <w:t>Pytanie ogólne</w:t>
      </w:r>
    </w:p>
    <w:p w14:paraId="02ADD342" w14:textId="16B33F34" w:rsidR="00F85971" w:rsidRPr="00B217B3" w:rsidRDefault="00D67CFD" w:rsidP="00D67CFD">
      <w:pPr>
        <w:spacing w:line="240" w:lineRule="atLeast"/>
        <w:rPr>
          <w:rFonts w:ascii="Fira Sans" w:hAnsi="Fira Sans"/>
          <w:sz w:val="22"/>
          <w:szCs w:val="22"/>
        </w:rPr>
      </w:pPr>
      <w:r w:rsidRPr="00D67CFD">
        <w:rPr>
          <w:rFonts w:ascii="Fira Sans" w:hAnsi="Fira Sans"/>
          <w:sz w:val="22"/>
          <w:szCs w:val="22"/>
        </w:rPr>
        <w:t xml:space="preserve">W przypadku wyrażenia zgody na inne wielkości opakowań, prosimy o określenie , w jaki sposób należy podać ilość opakowań po przeliczeniu zapotrzebowania, czy wpisać ilość ułamkową , </w:t>
      </w:r>
      <w:bookmarkStart w:id="1" w:name="_Hlk140574513"/>
      <w:r w:rsidRPr="00D67CFD">
        <w:rPr>
          <w:rFonts w:ascii="Fira Sans" w:hAnsi="Fira Sans"/>
          <w:sz w:val="22"/>
          <w:szCs w:val="22"/>
        </w:rPr>
        <w:t>czy zaokrąglić w górę do pełnych opakowań</w:t>
      </w:r>
      <w:bookmarkEnd w:id="1"/>
      <w:r w:rsidRPr="00D67CFD">
        <w:rPr>
          <w:rFonts w:ascii="Fira Sans" w:hAnsi="Fira Sans"/>
          <w:sz w:val="22"/>
          <w:szCs w:val="22"/>
        </w:rPr>
        <w:t>, czy zgodnie z zasadami matematyki do 0,5 w dół, powyżej 0,5 w górę?</w:t>
      </w:r>
    </w:p>
    <w:p w14:paraId="618E41D3" w14:textId="6113686C" w:rsidR="00F85971" w:rsidRPr="00B217B3" w:rsidRDefault="00F85971" w:rsidP="00F85971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12215C">
        <w:rPr>
          <w:rFonts w:ascii="Fira Sans" w:hAnsi="Fira Sans"/>
          <w:b/>
          <w:i/>
          <w:sz w:val="22"/>
          <w:szCs w:val="22"/>
        </w:rPr>
        <w:t xml:space="preserve"> Należy w takiej sytuacji </w:t>
      </w:r>
      <w:r w:rsidR="0012215C" w:rsidRPr="0012215C">
        <w:rPr>
          <w:rFonts w:ascii="Fira Sans" w:hAnsi="Fira Sans"/>
          <w:b/>
          <w:i/>
          <w:sz w:val="22"/>
          <w:szCs w:val="22"/>
        </w:rPr>
        <w:t xml:space="preserve"> zaokrąglić w górę do pełnych opakowań</w:t>
      </w:r>
      <w:r w:rsidR="0012215C">
        <w:rPr>
          <w:rFonts w:ascii="Fira Sans" w:hAnsi="Fira Sans"/>
          <w:b/>
          <w:i/>
          <w:sz w:val="22"/>
          <w:szCs w:val="22"/>
        </w:rPr>
        <w:t>.</w:t>
      </w:r>
    </w:p>
    <w:p w14:paraId="298013FF" w14:textId="77777777" w:rsidR="00F85971" w:rsidRPr="00B217B3" w:rsidRDefault="00F85971" w:rsidP="00F85971">
      <w:pPr>
        <w:spacing w:line="240" w:lineRule="atLeast"/>
        <w:jc w:val="both"/>
        <w:rPr>
          <w:rFonts w:ascii="Fira Sans" w:hAnsi="Fira Sans"/>
          <w:sz w:val="22"/>
          <w:szCs w:val="22"/>
          <w:highlight w:val="yellow"/>
        </w:rPr>
      </w:pPr>
    </w:p>
    <w:p w14:paraId="4CFC5B80" w14:textId="77777777" w:rsidR="00075737" w:rsidRPr="00B217B3" w:rsidRDefault="00075737" w:rsidP="00075737">
      <w:pPr>
        <w:rPr>
          <w:rFonts w:ascii="Fira Sans" w:hAnsi="Fira Sans"/>
          <w:bCs/>
          <w:sz w:val="22"/>
          <w:szCs w:val="22"/>
        </w:rPr>
      </w:pPr>
    </w:p>
    <w:sectPr w:rsidR="00075737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15C"/>
    <w:rsid w:val="00122B2C"/>
    <w:rsid w:val="00123338"/>
    <w:rsid w:val="001238E3"/>
    <w:rsid w:val="00127786"/>
    <w:rsid w:val="00131581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2F7043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18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179CC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4464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3383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05A8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76A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2EF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41D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4C33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2BA3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67CF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4B6D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1304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9118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16</cp:revision>
  <cp:lastPrinted>2023-07-18T10:12:00Z</cp:lastPrinted>
  <dcterms:created xsi:type="dcterms:W3CDTF">2023-01-10T11:30:00Z</dcterms:created>
  <dcterms:modified xsi:type="dcterms:W3CDTF">2023-07-18T10:12:00Z</dcterms:modified>
</cp:coreProperties>
</file>