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A4099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A40993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113B35" w:rsidRPr="00A40993">
        <w:rPr>
          <w:rFonts w:ascii="Arial" w:hAnsi="Arial" w:cs="Arial"/>
          <w:color w:val="0070C0"/>
          <w:sz w:val="24"/>
          <w:szCs w:val="24"/>
        </w:rPr>
        <w:t>5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F74319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B6217D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F74319">
      <w:pPr>
        <w:spacing w:after="0" w:line="288" w:lineRule="auto"/>
        <w:contextualSpacing/>
        <w:rPr>
          <w:rFonts w:ascii="Arial" w:hAnsi="Arial" w:cs="Arial"/>
          <w:sz w:val="24"/>
          <w:szCs w:val="24"/>
        </w:rPr>
      </w:pPr>
    </w:p>
    <w:p w:rsidR="00252559" w:rsidRDefault="00FE3F69" w:rsidP="00F74319">
      <w:pPr>
        <w:spacing w:after="0" w:line="288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bookmarkEnd w:id="0"/>
    <w:p w:rsidR="009409F8" w:rsidRDefault="009409F8" w:rsidP="00F74319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32A9F" w:rsidRPr="00132A9F" w:rsidRDefault="00092A60" w:rsidP="00132A9F">
      <w:pPr>
        <w:widowControl w:val="0"/>
        <w:tabs>
          <w:tab w:val="left" w:leader="dot" w:pos="8222"/>
        </w:tabs>
        <w:spacing w:after="0" w:line="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92A6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Utrzymanie i wykonanie oznakowania drogowego: poziomego, pionowego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</w:t>
      </w:r>
      <w:r w:rsidRPr="00092A60">
        <w:rPr>
          <w:rFonts w:ascii="Arial" w:eastAsia="Times New Roman" w:hAnsi="Arial" w:cs="Arial"/>
          <w:b/>
          <w:sz w:val="24"/>
          <w:szCs w:val="24"/>
          <w:lang w:eastAsia="pl-PL"/>
        </w:rPr>
        <w:t>i urządzeń bezpieczeństwa ruchu drogowego na ulicach miasta Kielce</w:t>
      </w:r>
      <w:r w:rsidR="00132A9F" w:rsidRPr="00132A9F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132A9F" w:rsidRDefault="00132A9F" w:rsidP="005D60AC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</w:p>
    <w:p w:rsidR="005D60AC" w:rsidRDefault="005D60AC" w:rsidP="005D60AC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</w:t>
      </w:r>
      <w:r w:rsidR="00132A9F">
        <w:rPr>
          <w:rFonts w:ascii="Arial" w:hAnsi="Arial" w:cs="Arial"/>
          <w:b/>
          <w:snapToGrid w:val="0"/>
          <w:sz w:val="24"/>
          <w:szCs w:val="24"/>
        </w:rPr>
        <w:t>ostępowanie nr: WZP.26.1.3</w:t>
      </w:r>
      <w:r w:rsidR="00092A60">
        <w:rPr>
          <w:rFonts w:ascii="Arial" w:hAnsi="Arial" w:cs="Arial"/>
          <w:b/>
          <w:snapToGrid w:val="0"/>
          <w:sz w:val="24"/>
          <w:szCs w:val="24"/>
        </w:rPr>
        <w:t>5</w:t>
      </w:r>
      <w:bookmarkStart w:id="1" w:name="_GoBack"/>
      <w:bookmarkEnd w:id="1"/>
      <w:r>
        <w:rPr>
          <w:rFonts w:ascii="Arial" w:hAnsi="Arial" w:cs="Arial"/>
          <w:b/>
          <w:snapToGrid w:val="0"/>
          <w:sz w:val="24"/>
          <w:szCs w:val="24"/>
        </w:rPr>
        <w:t>.2024</w:t>
      </w:r>
    </w:p>
    <w:p w:rsidR="009409F8" w:rsidRDefault="009409F8" w:rsidP="00F74319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113B35" w:rsidRPr="00F74319" w:rsidRDefault="00FE3F69" w:rsidP="00F74319">
      <w:pPr>
        <w:widowControl w:val="0"/>
        <w:spacing w:after="0" w:line="288" w:lineRule="auto"/>
        <w:jc w:val="both"/>
        <w:rPr>
          <w:rFonts w:ascii="Arial" w:hAnsi="Arial" w:cs="Arial"/>
          <w:i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8824EB">
        <w:rPr>
          <w:rFonts w:ascii="Arial" w:hAnsi="Arial" w:cs="Arial"/>
          <w:sz w:val="24"/>
          <w:szCs w:val="24"/>
        </w:rPr>
        <w:t>zgodnie z art. </w:t>
      </w:r>
      <w:r w:rsidR="009358F4" w:rsidRPr="004528AE">
        <w:rPr>
          <w:rFonts w:ascii="Arial" w:hAnsi="Arial" w:cs="Arial"/>
          <w:sz w:val="24"/>
          <w:szCs w:val="24"/>
        </w:rPr>
        <w:t xml:space="preserve">275 </w:t>
      </w:r>
      <w:r w:rsidR="006D7D0C">
        <w:rPr>
          <w:rFonts w:ascii="Arial" w:hAnsi="Arial" w:cs="Arial"/>
          <w:sz w:val="24"/>
          <w:szCs w:val="24"/>
        </w:rPr>
        <w:t>pkt</w:t>
      </w:r>
      <w:r w:rsidR="009358F4" w:rsidRPr="004528AE">
        <w:rPr>
          <w:rFonts w:ascii="Arial" w:hAnsi="Arial" w:cs="Arial"/>
          <w:sz w:val="24"/>
          <w:szCs w:val="24"/>
        </w:rPr>
        <w:t xml:space="preserve"> 1 ustawy PZP</w:t>
      </w:r>
      <w:r w:rsidR="009358F4" w:rsidRPr="004528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6D7D0C">
        <w:rPr>
          <w:rFonts w:ascii="Arial" w:hAnsi="Arial" w:cs="Arial"/>
          <w:b/>
          <w:sz w:val="24"/>
          <w:szCs w:val="24"/>
        </w:rPr>
        <w:t xml:space="preserve"> – </w:t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 25-395 Kielce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  <w:r w:rsidR="00F74319" w:rsidRPr="00F74319">
        <w:rPr>
          <w:rFonts w:ascii="Arial" w:hAnsi="Arial" w:cs="Arial"/>
          <w:sz w:val="24"/>
          <w:szCs w:val="24"/>
        </w:rPr>
        <w:t>o</w:t>
      </w:r>
      <w:r w:rsidR="008F252A" w:rsidRPr="00F74319">
        <w:rPr>
          <w:rFonts w:ascii="Arial" w:hAnsi="Arial" w:cs="Arial"/>
          <w:sz w:val="24"/>
          <w:szCs w:val="24"/>
        </w:rPr>
        <w:t>świadczam,</w:t>
      </w:r>
      <w:r w:rsidR="008F252A" w:rsidRPr="00113B35">
        <w:rPr>
          <w:rFonts w:ascii="Arial" w:hAnsi="Arial" w:cs="Arial"/>
          <w:sz w:val="24"/>
          <w:szCs w:val="24"/>
        </w:rPr>
        <w:t xml:space="preserve"> że </w:t>
      </w:r>
      <w:r w:rsidR="00113B35">
        <w:rPr>
          <w:rFonts w:ascii="Arial" w:hAnsi="Arial" w:cs="Arial"/>
          <w:sz w:val="24"/>
          <w:szCs w:val="24"/>
        </w:rPr>
        <w:t>niżej wymienione r</w:t>
      </w:r>
      <w:r w:rsidR="00113B35" w:rsidRPr="00113B35">
        <w:rPr>
          <w:rFonts w:ascii="Arial" w:hAnsi="Arial" w:cs="Arial"/>
          <w:sz w:val="24"/>
          <w:szCs w:val="24"/>
        </w:rPr>
        <w:t>oboty budowlane wykonają poszczególni Wykonawcy wspólnie ubiegający się o udzielenia zamówienia:</w:t>
      </w:r>
    </w:p>
    <w:p w:rsidR="006D7D0C" w:rsidRPr="00D461A9" w:rsidRDefault="006D7D0C" w:rsidP="00B6217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3"/>
        <w:gridCol w:w="3463"/>
        <w:gridCol w:w="4928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45C55" w:rsidRPr="00355C45" w:rsidRDefault="005432F1" w:rsidP="00355C45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</w:t>
      </w:r>
    </w:p>
    <w:sectPr w:rsidR="00845C55" w:rsidRPr="00355C4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92A60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32A9F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1D8"/>
    <w:rsid w:val="00262D61"/>
    <w:rsid w:val="0028234E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55C45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D60AC"/>
    <w:rsid w:val="005E176A"/>
    <w:rsid w:val="005F7605"/>
    <w:rsid w:val="00621E37"/>
    <w:rsid w:val="00622642"/>
    <w:rsid w:val="00634311"/>
    <w:rsid w:val="0064476D"/>
    <w:rsid w:val="006A3A1F"/>
    <w:rsid w:val="006A52B6"/>
    <w:rsid w:val="006B2296"/>
    <w:rsid w:val="006B4665"/>
    <w:rsid w:val="006D384B"/>
    <w:rsid w:val="006D7D0C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F5429"/>
    <w:rsid w:val="00804F07"/>
    <w:rsid w:val="00815441"/>
    <w:rsid w:val="00825A09"/>
    <w:rsid w:val="00830AB1"/>
    <w:rsid w:val="00833FCD"/>
    <w:rsid w:val="00842991"/>
    <w:rsid w:val="00845C55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279C7"/>
    <w:rsid w:val="009301A2"/>
    <w:rsid w:val="00932EE5"/>
    <w:rsid w:val="009358F4"/>
    <w:rsid w:val="00937086"/>
    <w:rsid w:val="009409F8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0993"/>
    <w:rsid w:val="00A86E56"/>
    <w:rsid w:val="00AE32A1"/>
    <w:rsid w:val="00AE6FF2"/>
    <w:rsid w:val="00B0088C"/>
    <w:rsid w:val="00B15219"/>
    <w:rsid w:val="00B15FD3"/>
    <w:rsid w:val="00B34079"/>
    <w:rsid w:val="00B3523C"/>
    <w:rsid w:val="00B460EA"/>
    <w:rsid w:val="00B6217D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7057"/>
    <w:rsid w:val="00F365F2"/>
    <w:rsid w:val="00F43919"/>
    <w:rsid w:val="00F54170"/>
    <w:rsid w:val="00F743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36DA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26B82-A92F-4B88-98C9-8D884935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2</cp:revision>
  <cp:lastPrinted>2022-05-06T10:16:00Z</cp:lastPrinted>
  <dcterms:created xsi:type="dcterms:W3CDTF">2024-12-09T10:20:00Z</dcterms:created>
  <dcterms:modified xsi:type="dcterms:W3CDTF">2024-12-09T10:20:00Z</dcterms:modified>
</cp:coreProperties>
</file>