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B5" w:rsidRDefault="00D931B5" w:rsidP="00CF23B1">
      <w:pPr>
        <w:pStyle w:val="Nagwek1"/>
        <w:jc w:val="left"/>
        <w:rPr>
          <w:b w:val="0"/>
          <w:iCs/>
          <w:sz w:val="24"/>
          <w:szCs w:val="24"/>
        </w:rPr>
      </w:pPr>
    </w:p>
    <w:p w:rsidR="00D931B5" w:rsidRPr="00442C67" w:rsidRDefault="00DB29A6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442C67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Załącznik nr 11</w:t>
      </w:r>
    </w:p>
    <w:p w:rsidR="00D931B5" w:rsidRPr="003327A7" w:rsidRDefault="00D931B5">
      <w:pPr>
        <w:widowControl w:val="0"/>
        <w:rPr>
          <w:rFonts w:ascii="Arial" w:hAnsi="Arial" w:cs="Arial"/>
          <w:b/>
          <w:i/>
          <w:snapToGrid w:val="0"/>
          <w:sz w:val="28"/>
          <w:u w:val="single"/>
        </w:rPr>
      </w:pPr>
    </w:p>
    <w:p w:rsidR="00D931B5" w:rsidRPr="00A70C66" w:rsidRDefault="00A70C66" w:rsidP="00A70C66">
      <w:pPr>
        <w:keepNext/>
        <w:widowControl w:val="0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A70C66">
        <w:rPr>
          <w:rFonts w:ascii="Arial" w:hAnsi="Arial" w:cs="Arial"/>
          <w:b/>
          <w:sz w:val="24"/>
          <w:szCs w:val="24"/>
        </w:rPr>
        <w:t xml:space="preserve">ZDOLNOŚĆ TECHNICZNA LUB ZAWODOWA - </w:t>
      </w:r>
      <w:r w:rsidR="00D931B5" w:rsidRPr="00A70C66">
        <w:rPr>
          <w:rFonts w:ascii="Arial" w:hAnsi="Arial" w:cs="Arial"/>
          <w:b/>
          <w:sz w:val="24"/>
          <w:szCs w:val="24"/>
        </w:rPr>
        <w:t>WYKAZ NARZĘDZI</w:t>
      </w:r>
      <w:r w:rsidR="0002163B" w:rsidRPr="00A70C66">
        <w:rPr>
          <w:rFonts w:ascii="Arial" w:hAnsi="Arial" w:cs="Arial"/>
          <w:b/>
          <w:sz w:val="24"/>
          <w:szCs w:val="24"/>
        </w:rPr>
        <w:t>, WYPOSAŻENIA ZAKŁADU</w:t>
      </w:r>
      <w:r w:rsidR="005E2409" w:rsidRPr="00A70C66">
        <w:rPr>
          <w:rFonts w:ascii="Arial" w:hAnsi="Arial" w:cs="Arial"/>
          <w:b/>
          <w:sz w:val="24"/>
          <w:szCs w:val="24"/>
        </w:rPr>
        <w:t xml:space="preserve"> LUB</w:t>
      </w:r>
      <w:r w:rsidR="00D931B5" w:rsidRPr="00A70C66">
        <w:rPr>
          <w:rFonts w:ascii="Arial" w:hAnsi="Arial" w:cs="Arial"/>
          <w:b/>
          <w:sz w:val="24"/>
          <w:szCs w:val="24"/>
        </w:rPr>
        <w:t xml:space="preserve"> URZĄDZEŃ </w:t>
      </w:r>
      <w:r w:rsidR="005E2409" w:rsidRPr="00A70C66">
        <w:rPr>
          <w:rFonts w:ascii="Arial" w:hAnsi="Arial" w:cs="Arial"/>
          <w:b/>
          <w:sz w:val="24"/>
          <w:szCs w:val="24"/>
        </w:rPr>
        <w:t>TECHNICZNYCH</w:t>
      </w:r>
    </w:p>
    <w:p w:rsidR="00D931B5" w:rsidRPr="003327A7" w:rsidRDefault="00D931B5" w:rsidP="00E6204F">
      <w:pPr>
        <w:rPr>
          <w:rFonts w:ascii="Arial" w:hAnsi="Arial"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529"/>
        <w:gridCol w:w="3402"/>
      </w:tblGrid>
      <w:tr w:rsidR="00DD12D0" w:rsidRPr="003327A7" w:rsidTr="00C24BA5">
        <w:tc>
          <w:tcPr>
            <w:tcW w:w="637" w:type="dxa"/>
          </w:tcPr>
          <w:p w:rsidR="00DD12D0" w:rsidRPr="003E4987" w:rsidRDefault="00DD12D0" w:rsidP="006B14E0">
            <w:pPr>
              <w:jc w:val="center"/>
              <w:rPr>
                <w:rFonts w:ascii="Arial" w:hAnsi="Arial" w:cs="Arial"/>
              </w:rPr>
            </w:pPr>
          </w:p>
          <w:p w:rsidR="00DD12D0" w:rsidRPr="003E4987" w:rsidRDefault="00DD12D0" w:rsidP="006B14E0">
            <w:pPr>
              <w:jc w:val="center"/>
              <w:rPr>
                <w:rFonts w:ascii="Arial" w:hAnsi="Arial" w:cs="Arial"/>
              </w:rPr>
            </w:pPr>
            <w:r w:rsidRPr="003E4987">
              <w:rPr>
                <w:rFonts w:ascii="Arial" w:hAnsi="Arial" w:cs="Arial"/>
              </w:rPr>
              <w:t>Lp.</w:t>
            </w:r>
          </w:p>
        </w:tc>
        <w:tc>
          <w:tcPr>
            <w:tcW w:w="5529" w:type="dxa"/>
          </w:tcPr>
          <w:p w:rsidR="00CF23B1" w:rsidRDefault="00CF23B1" w:rsidP="00CF23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ab/>
            </w:r>
            <w:r w:rsidRPr="00902E44">
              <w:rPr>
                <w:rFonts w:ascii="Arial" w:hAnsi="Arial" w:cs="Arial"/>
                <w:b/>
                <w:sz w:val="18"/>
                <w:szCs w:val="18"/>
              </w:rPr>
              <w:t>Opis bazy lub  zaplecza technicznego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24BA5" w:rsidRDefault="00CF23B1" w:rsidP="00CF23B1">
            <w:pPr>
              <w:ind w:left="-69" w:right="-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02E44">
              <w:rPr>
                <w:rFonts w:ascii="Arial" w:hAnsi="Arial" w:cs="Arial"/>
                <w:sz w:val="18"/>
                <w:szCs w:val="18"/>
              </w:rPr>
              <w:t xml:space="preserve">pis musi zawierać informacje pozwalające  jednoznacznie stwierdzić, </w:t>
            </w:r>
            <w:r>
              <w:rPr>
                <w:rFonts w:ascii="Arial" w:hAnsi="Arial" w:cs="Arial"/>
                <w:sz w:val="18"/>
                <w:szCs w:val="18"/>
              </w:rPr>
              <w:t>czy</w:t>
            </w:r>
            <w:r w:rsidRPr="00902E44">
              <w:rPr>
                <w:rFonts w:ascii="Arial" w:hAnsi="Arial" w:cs="Arial"/>
                <w:sz w:val="18"/>
                <w:szCs w:val="18"/>
              </w:rPr>
              <w:t xml:space="preserve"> Wykonawca  spełnia </w:t>
            </w:r>
            <w:r>
              <w:rPr>
                <w:rFonts w:ascii="Arial" w:hAnsi="Arial" w:cs="Arial"/>
                <w:sz w:val="18"/>
                <w:szCs w:val="18"/>
              </w:rPr>
              <w:t>warunki</w:t>
            </w:r>
            <w:r w:rsidRPr="00A744D4">
              <w:rPr>
                <w:rFonts w:ascii="Arial" w:hAnsi="Arial" w:cs="Arial"/>
                <w:sz w:val="18"/>
                <w:szCs w:val="18"/>
              </w:rPr>
              <w:t xml:space="preserve"> udziału w postępowaniu </w:t>
            </w:r>
            <w:r>
              <w:rPr>
                <w:rFonts w:ascii="Arial" w:hAnsi="Arial" w:cs="Arial"/>
                <w:sz w:val="18"/>
                <w:szCs w:val="18"/>
              </w:rPr>
              <w:t>opisane</w:t>
            </w:r>
            <w:r w:rsidRPr="00A744D4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9D3016">
              <w:rPr>
                <w:rFonts w:ascii="Arial" w:hAnsi="Arial" w:cs="Arial"/>
                <w:sz w:val="18"/>
                <w:szCs w:val="18"/>
              </w:rPr>
              <w:t xml:space="preserve">SWZ TOM I - IDW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A744D4">
              <w:rPr>
                <w:rFonts w:ascii="Arial" w:hAnsi="Arial" w:cs="Arial"/>
                <w:sz w:val="18"/>
                <w:szCs w:val="18"/>
              </w:rPr>
              <w:t xml:space="preserve">ozdział VI pkt 1 </w:t>
            </w:r>
            <w:proofErr w:type="spellStart"/>
            <w:r w:rsidR="00776707">
              <w:rPr>
                <w:rFonts w:ascii="Arial" w:hAnsi="Arial" w:cs="Arial"/>
              </w:rPr>
              <w:t>ppkt</w:t>
            </w:r>
            <w:proofErr w:type="spellEnd"/>
            <w:r w:rsidR="00776707">
              <w:rPr>
                <w:rFonts w:ascii="Arial" w:hAnsi="Arial" w:cs="Arial"/>
              </w:rPr>
              <w:t>.</w:t>
            </w:r>
            <w:r w:rsidR="00DB29A6">
              <w:rPr>
                <w:rFonts w:ascii="Arial" w:hAnsi="Arial" w:cs="Arial"/>
              </w:rPr>
              <w:t xml:space="preserve"> 4) l</w:t>
            </w:r>
            <w:r w:rsidR="00776707" w:rsidRPr="000B7216">
              <w:rPr>
                <w:rFonts w:ascii="Arial" w:hAnsi="Arial" w:cs="Arial"/>
              </w:rPr>
              <w:t>it.</w:t>
            </w:r>
            <w:r w:rsidR="00776707">
              <w:rPr>
                <w:rFonts w:ascii="Arial" w:hAnsi="Arial" w:cs="Arial"/>
              </w:rPr>
              <w:t xml:space="preserve"> </w:t>
            </w:r>
            <w:r w:rsidR="005E2409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)</w:t>
            </w:r>
          </w:p>
          <w:p w:rsidR="00CF23B1" w:rsidRDefault="00CF23B1" w:rsidP="00CF23B1">
            <w:pPr>
              <w:ind w:left="-69" w:right="-72"/>
              <w:jc w:val="center"/>
              <w:rPr>
                <w:rFonts w:ascii="Arial" w:hAnsi="Arial" w:cs="Arial"/>
              </w:rPr>
            </w:pPr>
          </w:p>
          <w:p w:rsidR="00DD12D0" w:rsidRPr="003F37D3" w:rsidRDefault="00DD12D0" w:rsidP="00CF23B1">
            <w:pPr>
              <w:ind w:left="-69"/>
              <w:jc w:val="center"/>
              <w:rPr>
                <w:rFonts w:ascii="Arial" w:hAnsi="Arial" w:cs="Arial"/>
                <w:i/>
              </w:rPr>
            </w:pPr>
            <w:r w:rsidRPr="003F37D3">
              <w:rPr>
                <w:rFonts w:ascii="Arial" w:hAnsi="Arial" w:cs="Arial"/>
                <w:i/>
                <w:sz w:val="18"/>
              </w:rPr>
              <w:t>(</w:t>
            </w:r>
            <w:r w:rsidR="00CF23B1">
              <w:rPr>
                <w:rFonts w:ascii="Arial" w:hAnsi="Arial" w:cs="Arial"/>
                <w:i/>
                <w:sz w:val="18"/>
              </w:rPr>
              <w:t xml:space="preserve">Należy podać: </w:t>
            </w:r>
            <w:r w:rsidR="00CF23B1" w:rsidRPr="00CF23B1">
              <w:rPr>
                <w:rFonts w:ascii="Arial" w:hAnsi="Arial" w:cs="Arial"/>
                <w:i/>
                <w:sz w:val="18"/>
              </w:rPr>
              <w:t xml:space="preserve">adres bazy lub zaplecza technicznego, czas dojazdu do centrum Kielc (obwiednie ulic Strefy Płatnego Parkowania </w:t>
            </w:r>
            <w:r w:rsidR="00CF23B1">
              <w:rPr>
                <w:rFonts w:ascii="Arial" w:hAnsi="Arial" w:cs="Arial"/>
                <w:i/>
                <w:sz w:val="18"/>
              </w:rPr>
              <w:t xml:space="preserve">                    </w:t>
            </w:r>
            <w:r w:rsidR="00CF23B1" w:rsidRPr="00CF23B1">
              <w:rPr>
                <w:rFonts w:ascii="Arial" w:hAnsi="Arial" w:cs="Arial"/>
                <w:i/>
                <w:sz w:val="18"/>
              </w:rPr>
              <w:t>w Kielcach), ilość m2 utwardzonej powierzchni w poziomie terenu</w:t>
            </w:r>
            <w:r w:rsidRPr="003F37D3">
              <w:rPr>
                <w:rFonts w:ascii="Arial" w:hAnsi="Arial" w:cs="Arial"/>
                <w:i/>
                <w:sz w:val="18"/>
              </w:rPr>
              <w:t>)</w:t>
            </w:r>
          </w:p>
        </w:tc>
        <w:tc>
          <w:tcPr>
            <w:tcW w:w="3402" w:type="dxa"/>
          </w:tcPr>
          <w:p w:rsidR="00DD12D0" w:rsidRPr="003E4987" w:rsidRDefault="00CF23B1" w:rsidP="00395C45">
            <w:pPr>
              <w:jc w:val="center"/>
              <w:rPr>
                <w:rFonts w:ascii="Arial" w:hAnsi="Arial" w:cs="Arial"/>
              </w:rPr>
            </w:pPr>
            <w:r w:rsidRPr="00902E44">
              <w:rPr>
                <w:rFonts w:ascii="Arial" w:hAnsi="Arial" w:cs="Arial"/>
                <w:b/>
                <w:bCs/>
                <w:sz w:val="18"/>
                <w:szCs w:val="18"/>
              </w:rPr>
              <w:t>Informacja o podstawie dysponowania</w:t>
            </w:r>
            <w:r w:rsidRPr="00A744D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902E44">
              <w:rPr>
                <w:rFonts w:ascii="Arial" w:hAnsi="Arial" w:cs="Arial"/>
                <w:b/>
                <w:bCs/>
                <w:sz w:val="18"/>
                <w:szCs w:val="18"/>
              </w:rPr>
              <w:t>zasobami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744D4">
              <w:rPr>
                <w:rFonts w:ascii="Arial" w:hAnsi="Arial" w:cs="Arial"/>
                <w:bCs/>
                <w:sz w:val="18"/>
                <w:szCs w:val="18"/>
              </w:rPr>
              <w:t>(bazą lub zapleczem technicznym)</w:t>
            </w:r>
            <w:r w:rsidR="00DD12D0" w:rsidRPr="003E4987">
              <w:rPr>
                <w:rFonts w:ascii="Arial" w:hAnsi="Arial" w:cs="Arial"/>
              </w:rPr>
              <w:br/>
            </w:r>
          </w:p>
          <w:p w:rsidR="00DD12D0" w:rsidRPr="003E4987" w:rsidRDefault="00DD12D0" w:rsidP="006B14E0">
            <w:pPr>
              <w:jc w:val="center"/>
              <w:rPr>
                <w:rFonts w:ascii="Arial" w:hAnsi="Arial" w:cs="Arial"/>
              </w:rPr>
            </w:pPr>
          </w:p>
        </w:tc>
      </w:tr>
      <w:tr w:rsidR="00DD12D0" w:rsidRPr="003327A7" w:rsidTr="00C24BA5">
        <w:tc>
          <w:tcPr>
            <w:tcW w:w="637" w:type="dxa"/>
          </w:tcPr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 w:rsidP="00810B2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529" w:type="dxa"/>
          </w:tcPr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  <w:p w:rsidR="00DD12D0" w:rsidRDefault="00DD12D0">
            <w:pPr>
              <w:rPr>
                <w:rFonts w:ascii="Arial" w:hAnsi="Arial" w:cs="Arial"/>
                <w:sz w:val="28"/>
              </w:rPr>
            </w:pPr>
          </w:p>
          <w:p w:rsidR="00CF23B1" w:rsidRDefault="00CF23B1">
            <w:pPr>
              <w:rPr>
                <w:rFonts w:ascii="Arial" w:hAnsi="Arial" w:cs="Arial"/>
                <w:sz w:val="28"/>
              </w:rPr>
            </w:pPr>
          </w:p>
          <w:p w:rsidR="00CF23B1" w:rsidRPr="003327A7" w:rsidRDefault="00CF23B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402" w:type="dxa"/>
          </w:tcPr>
          <w:p w:rsidR="00DD12D0" w:rsidRPr="003327A7" w:rsidRDefault="00DD12D0">
            <w:pPr>
              <w:rPr>
                <w:rFonts w:ascii="Arial" w:hAnsi="Arial" w:cs="Arial"/>
                <w:sz w:val="28"/>
              </w:rPr>
            </w:pPr>
          </w:p>
        </w:tc>
      </w:tr>
    </w:tbl>
    <w:p w:rsidR="0002163B" w:rsidRPr="003327A7" w:rsidRDefault="0002163B" w:rsidP="00DB29A6">
      <w:pPr>
        <w:rPr>
          <w:rFonts w:ascii="Arial" w:hAnsi="Arial" w:cs="Arial"/>
        </w:rPr>
      </w:pPr>
    </w:p>
    <w:p w:rsidR="00CF23B1" w:rsidRPr="00767AA0" w:rsidRDefault="00CF23B1" w:rsidP="00CF23B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67AA0">
        <w:rPr>
          <w:rFonts w:ascii="Arial" w:hAnsi="Arial" w:cs="Arial"/>
          <w:b/>
          <w:sz w:val="18"/>
          <w:szCs w:val="18"/>
          <w:u w:val="single"/>
        </w:rPr>
        <w:t>UWAGI</w:t>
      </w:r>
    </w:p>
    <w:p w:rsidR="00CF23B1" w:rsidRPr="00767AA0" w:rsidRDefault="00CF23B1" w:rsidP="00CF23B1">
      <w:pPr>
        <w:ind w:left="142" w:hanging="142"/>
        <w:jc w:val="both"/>
        <w:rPr>
          <w:rFonts w:ascii="Arial" w:hAnsi="Arial" w:cs="Arial"/>
          <w:sz w:val="18"/>
          <w:szCs w:val="18"/>
        </w:rPr>
      </w:pPr>
      <w:r w:rsidRPr="00767AA0">
        <w:rPr>
          <w:rFonts w:ascii="Arial" w:hAnsi="Arial" w:cs="Arial"/>
          <w:sz w:val="18"/>
          <w:szCs w:val="18"/>
        </w:rPr>
        <w:t>1.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67AA0">
        <w:rPr>
          <w:rFonts w:ascii="Arial" w:hAnsi="Arial" w:cs="Arial"/>
          <w:sz w:val="18"/>
          <w:szCs w:val="18"/>
        </w:rPr>
        <w:t>W opisie należy podać m.in.</w:t>
      </w:r>
      <w:r w:rsidRPr="00767AA0">
        <w:rPr>
          <w:rFonts w:ascii="Arial" w:hAnsi="Arial" w:cs="Arial"/>
        </w:rPr>
        <w:t xml:space="preserve"> </w:t>
      </w:r>
      <w:r w:rsidRPr="00767AA0">
        <w:rPr>
          <w:rFonts w:ascii="Arial" w:hAnsi="Arial" w:cs="Arial"/>
          <w:sz w:val="18"/>
          <w:szCs w:val="18"/>
        </w:rPr>
        <w:t xml:space="preserve">adres bazy lub zaplecza technicznego, czas dojazdu </w:t>
      </w:r>
      <w:r w:rsidRPr="00CF23B1">
        <w:rPr>
          <w:rFonts w:ascii="Arial" w:hAnsi="Arial" w:cs="Arial"/>
          <w:sz w:val="18"/>
          <w:szCs w:val="18"/>
        </w:rPr>
        <w:t>do centrum Kielc (obwiednie ulic Strefy Płatnego Parkowania w Kielcach)</w:t>
      </w:r>
      <w:r w:rsidRPr="00767AA0">
        <w:rPr>
          <w:rFonts w:ascii="Arial" w:hAnsi="Arial" w:cs="Arial"/>
          <w:sz w:val="18"/>
          <w:szCs w:val="18"/>
        </w:rPr>
        <w:t>, ilość m</w:t>
      </w:r>
      <w:r w:rsidRPr="00767AA0">
        <w:rPr>
          <w:rFonts w:ascii="Arial" w:hAnsi="Arial" w:cs="Arial"/>
          <w:sz w:val="18"/>
          <w:szCs w:val="18"/>
          <w:vertAlign w:val="superscript"/>
        </w:rPr>
        <w:t xml:space="preserve">2 </w:t>
      </w:r>
      <w:r>
        <w:rPr>
          <w:rFonts w:ascii="Arial" w:hAnsi="Arial" w:cs="Arial"/>
          <w:sz w:val="18"/>
          <w:szCs w:val="18"/>
        </w:rPr>
        <w:t xml:space="preserve">utwardzonej </w:t>
      </w:r>
      <w:r w:rsidRPr="00767AA0">
        <w:rPr>
          <w:rFonts w:ascii="Arial" w:hAnsi="Arial" w:cs="Arial"/>
          <w:sz w:val="18"/>
          <w:szCs w:val="18"/>
        </w:rPr>
        <w:t>powierzchni w poziomie terenu</w:t>
      </w:r>
      <w:r>
        <w:rPr>
          <w:rFonts w:ascii="Arial" w:hAnsi="Arial" w:cs="Arial"/>
          <w:sz w:val="18"/>
          <w:szCs w:val="18"/>
        </w:rPr>
        <w:t>.</w:t>
      </w:r>
      <w:r w:rsidRPr="00767AA0">
        <w:rPr>
          <w:rFonts w:ascii="Arial" w:hAnsi="Arial" w:cs="Arial"/>
          <w:sz w:val="18"/>
          <w:szCs w:val="18"/>
        </w:rPr>
        <w:t xml:space="preserve"> </w:t>
      </w:r>
    </w:p>
    <w:p w:rsidR="00CF23B1" w:rsidRPr="00767AA0" w:rsidRDefault="00CF23B1" w:rsidP="00CF23B1">
      <w:pPr>
        <w:pStyle w:val="Akapitzlist"/>
        <w:ind w:left="142" w:hanging="142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Wykonawca, który polega na zdolnościach lub sytuacji innych podmiotów musi udowodnić Zamawiającemu, że realizując  zamówienie, będzie dysponował niezbędnymi zasobami tych podmiotów, w szczególności przedstawiając zobowiązanie tych podmiotów do oddania mu do dyspozycji niezbędnych zasobów na potrzeby realizacji zamówienia      – Załącznik nr 4 do SWZ</w:t>
      </w:r>
      <w:r w:rsidRPr="00767AA0">
        <w:rPr>
          <w:rFonts w:ascii="Arial" w:hAnsi="Arial" w:cs="Arial"/>
          <w:snapToGrid w:val="0"/>
          <w:sz w:val="18"/>
          <w:szCs w:val="18"/>
        </w:rPr>
        <w:t>.</w:t>
      </w:r>
    </w:p>
    <w:p w:rsidR="00CF23B1" w:rsidRPr="0053676E" w:rsidRDefault="00CF23B1" w:rsidP="00CF23B1">
      <w:pPr>
        <w:ind w:left="142" w:hanging="142"/>
        <w:jc w:val="both"/>
        <w:rPr>
          <w:rFonts w:ascii="Arial" w:hAnsi="Arial" w:cs="Arial"/>
          <w:color w:val="0070C0"/>
          <w:sz w:val="16"/>
          <w:szCs w:val="16"/>
        </w:rPr>
      </w:pPr>
    </w:p>
    <w:p w:rsidR="00CF23B1" w:rsidRDefault="00CF23B1" w:rsidP="00CF23B1">
      <w:pPr>
        <w:rPr>
          <w:sz w:val="18"/>
          <w:szCs w:val="18"/>
        </w:rPr>
      </w:pPr>
    </w:p>
    <w:p w:rsidR="00CF23B1" w:rsidRDefault="00CF23B1" w:rsidP="00CF23B1">
      <w:pPr>
        <w:rPr>
          <w:sz w:val="18"/>
          <w:szCs w:val="18"/>
        </w:rPr>
      </w:pPr>
    </w:p>
    <w:p w:rsidR="00CF23B1" w:rsidRDefault="00CF23B1" w:rsidP="00CF23B1">
      <w:pPr>
        <w:rPr>
          <w:sz w:val="18"/>
          <w:szCs w:val="18"/>
        </w:rPr>
      </w:pPr>
    </w:p>
    <w:p w:rsidR="00CF23B1" w:rsidRPr="00767AA0" w:rsidRDefault="00CF23B1" w:rsidP="00CF23B1">
      <w:pPr>
        <w:tabs>
          <w:tab w:val="left" w:leader="dot" w:pos="9639"/>
        </w:tabs>
        <w:rPr>
          <w:rFonts w:ascii="Arial" w:hAnsi="Arial" w:cs="Arial"/>
          <w:color w:val="D9D9D9"/>
          <w:sz w:val="18"/>
          <w:szCs w:val="18"/>
        </w:rPr>
      </w:pPr>
      <w:r w:rsidRPr="00767AA0">
        <w:rPr>
          <w:rFonts w:ascii="Arial" w:hAnsi="Arial" w:cs="Arial"/>
          <w:color w:val="D9D9D9"/>
          <w:sz w:val="18"/>
          <w:szCs w:val="18"/>
        </w:rPr>
        <w:t>……………………, dnia ………………</w:t>
      </w:r>
    </w:p>
    <w:p w:rsidR="00CF23B1" w:rsidRPr="00767AA0" w:rsidRDefault="00CF23B1" w:rsidP="00CF23B1">
      <w:pPr>
        <w:tabs>
          <w:tab w:val="left" w:leader="dot" w:pos="9639"/>
        </w:tabs>
        <w:ind w:left="5954"/>
        <w:rPr>
          <w:rFonts w:ascii="Arial" w:hAnsi="Arial" w:cs="Arial"/>
          <w:color w:val="D9D9D9"/>
          <w:sz w:val="18"/>
          <w:szCs w:val="18"/>
        </w:rPr>
      </w:pPr>
      <w:r w:rsidRPr="00767AA0">
        <w:rPr>
          <w:rFonts w:ascii="Arial" w:hAnsi="Arial" w:cs="Arial"/>
          <w:color w:val="D9D9D9"/>
          <w:sz w:val="18"/>
          <w:szCs w:val="18"/>
        </w:rPr>
        <w:t>………………………………………</w:t>
      </w:r>
      <w:r w:rsidRPr="00767AA0">
        <w:rPr>
          <w:rFonts w:ascii="Arial" w:hAnsi="Arial" w:cs="Arial"/>
          <w:color w:val="D9D9D9"/>
          <w:sz w:val="18"/>
          <w:szCs w:val="18"/>
        </w:rPr>
        <w:tab/>
      </w:r>
    </w:p>
    <w:p w:rsidR="00CF23B1" w:rsidRPr="00767AA0" w:rsidRDefault="00CF23B1" w:rsidP="00CF23B1">
      <w:pPr>
        <w:ind w:left="5954"/>
        <w:jc w:val="center"/>
        <w:rPr>
          <w:rFonts w:ascii="Arial" w:hAnsi="Arial" w:cs="Arial"/>
          <w:color w:val="D9D9D9"/>
          <w:sz w:val="18"/>
          <w:szCs w:val="18"/>
        </w:rPr>
      </w:pPr>
      <w:r w:rsidRPr="00767AA0">
        <w:rPr>
          <w:rFonts w:ascii="Arial" w:hAnsi="Arial" w:cs="Arial"/>
          <w:color w:val="D9D9D9"/>
          <w:sz w:val="18"/>
          <w:szCs w:val="18"/>
        </w:rPr>
        <w:t>(</w:t>
      </w:r>
      <w:r w:rsidRPr="00767AA0">
        <w:rPr>
          <w:rFonts w:ascii="Arial" w:hAnsi="Arial" w:cs="Arial"/>
          <w:color w:val="D9D9D9"/>
          <w:sz w:val="14"/>
          <w:szCs w:val="14"/>
        </w:rPr>
        <w:t>podpis upoważnionego przedstawiciela Wykonawcy</w:t>
      </w:r>
      <w:r w:rsidRPr="00767AA0">
        <w:rPr>
          <w:rFonts w:ascii="Arial" w:hAnsi="Arial" w:cs="Arial"/>
          <w:color w:val="D9D9D9"/>
          <w:sz w:val="18"/>
          <w:szCs w:val="18"/>
        </w:rPr>
        <w:t>)</w:t>
      </w:r>
    </w:p>
    <w:p w:rsidR="00CF23B1" w:rsidRDefault="00CF23B1" w:rsidP="00CF23B1">
      <w:pPr>
        <w:ind w:left="5954"/>
        <w:jc w:val="center"/>
        <w:rPr>
          <w:rFonts w:ascii="Arial" w:hAnsi="Arial" w:cs="Arial"/>
          <w:sz w:val="16"/>
          <w:szCs w:val="16"/>
        </w:rPr>
      </w:pPr>
    </w:p>
    <w:p w:rsidR="00CF23B1" w:rsidRDefault="00CF23B1" w:rsidP="00CF23B1">
      <w:pPr>
        <w:ind w:left="5954"/>
        <w:jc w:val="center"/>
        <w:rPr>
          <w:rFonts w:ascii="Arial" w:hAnsi="Arial" w:cs="Arial"/>
          <w:sz w:val="16"/>
          <w:szCs w:val="16"/>
        </w:rPr>
      </w:pPr>
    </w:p>
    <w:p w:rsidR="00CF23B1" w:rsidRPr="000445BA" w:rsidRDefault="00CF23B1" w:rsidP="00CF23B1">
      <w:pPr>
        <w:jc w:val="both"/>
        <w:rPr>
          <w:rFonts w:ascii="Arial" w:hAnsi="Arial" w:cs="Arial"/>
          <w:b/>
          <w:color w:val="0070C0"/>
          <w:sz w:val="16"/>
          <w:szCs w:val="16"/>
        </w:rPr>
      </w:pPr>
      <w:r w:rsidRPr="000445BA">
        <w:rPr>
          <w:rFonts w:ascii="Arial" w:hAnsi="Arial" w:cs="Arial"/>
          <w:b/>
          <w:color w:val="0070C0"/>
          <w:sz w:val="16"/>
          <w:szCs w:val="16"/>
        </w:rPr>
        <w:t>POUCZENIE:</w:t>
      </w:r>
    </w:p>
    <w:p w:rsidR="00CF23B1" w:rsidRPr="000445BA" w:rsidRDefault="00CF23B1" w:rsidP="00CF23B1">
      <w:pPr>
        <w:jc w:val="both"/>
        <w:rPr>
          <w:rFonts w:ascii="Arial" w:hAnsi="Arial" w:cs="Arial"/>
          <w:iCs/>
          <w:color w:val="0070C0"/>
          <w:sz w:val="16"/>
          <w:szCs w:val="16"/>
        </w:rPr>
      </w:pPr>
      <w:r w:rsidRPr="000445BA">
        <w:rPr>
          <w:rFonts w:ascii="Arial" w:hAnsi="Arial" w:cs="Arial"/>
          <w:color w:val="0070C0"/>
          <w:sz w:val="16"/>
          <w:szCs w:val="16"/>
          <w:u w:val="single"/>
        </w:rPr>
        <w:t>Art. 297  § 1</w:t>
      </w:r>
      <w:r w:rsidRPr="000445BA">
        <w:rPr>
          <w:rFonts w:ascii="Arial" w:hAnsi="Arial" w:cs="Arial"/>
          <w:smallCaps/>
          <w:color w:val="0070C0"/>
          <w:sz w:val="16"/>
          <w:szCs w:val="16"/>
          <w:u w:val="single"/>
        </w:rPr>
        <w:t xml:space="preserve"> kodeks karny</w:t>
      </w:r>
      <w:r w:rsidRPr="000445BA">
        <w:rPr>
          <w:rFonts w:ascii="Arial" w:hAnsi="Arial" w:cs="Arial"/>
          <w:color w:val="0070C0"/>
          <w:sz w:val="16"/>
          <w:szCs w:val="16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0445BA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p w:rsidR="0002163B" w:rsidRPr="003327A7" w:rsidRDefault="0002163B" w:rsidP="00CF23B1">
      <w:pPr>
        <w:pStyle w:val="Akapitzlist"/>
        <w:ind w:left="0"/>
        <w:jc w:val="both"/>
        <w:rPr>
          <w:rFonts w:ascii="Arial" w:hAnsi="Arial" w:cs="Arial"/>
          <w:color w:val="FF0000"/>
        </w:rPr>
      </w:pPr>
      <w:bookmarkStart w:id="0" w:name="_GoBack"/>
      <w:bookmarkEnd w:id="0"/>
    </w:p>
    <w:sectPr w:rsidR="0002163B" w:rsidRPr="003327A7" w:rsidSect="00CF23B1">
      <w:headerReference w:type="default" r:id="rId7"/>
      <w:pgSz w:w="11906" w:h="16838"/>
      <w:pgMar w:top="1135" w:right="1134" w:bottom="141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7D3" w:rsidRDefault="003F37D3">
      <w:r>
        <w:separator/>
      </w:r>
    </w:p>
  </w:endnote>
  <w:endnote w:type="continuationSeparator" w:id="0">
    <w:p w:rsidR="003F37D3" w:rsidRDefault="003F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7D3" w:rsidRDefault="003F37D3">
      <w:r>
        <w:separator/>
      </w:r>
    </w:p>
  </w:footnote>
  <w:footnote w:type="continuationSeparator" w:id="0">
    <w:p w:rsidR="003F37D3" w:rsidRDefault="003F3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0B4" w:rsidRDefault="008440B4" w:rsidP="008440B4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</w:p>
  <w:p w:rsidR="008440B4" w:rsidRPr="005D1501" w:rsidRDefault="008440B4" w:rsidP="008440B4">
    <w:pPr>
      <w:jc w:val="center"/>
      <w:rPr>
        <w:rFonts w:ascii="Arial" w:hAnsi="Arial" w:cs="Arial"/>
        <w:b/>
        <w:szCs w:val="16"/>
      </w:rPr>
    </w:pPr>
    <w:r w:rsidRPr="005D1501">
      <w:rPr>
        <w:rFonts w:ascii="Arial" w:hAnsi="Arial" w:cs="Arial"/>
        <w:b/>
        <w:szCs w:val="16"/>
      </w:rPr>
      <w:t>SPECYFIKACJA  WARUNKÓW ZAMÓWIENIA</w:t>
    </w:r>
  </w:p>
  <w:p w:rsidR="008440B4" w:rsidRPr="003B0AE4" w:rsidRDefault="008440B4" w:rsidP="008440B4">
    <w:pPr>
      <w:jc w:val="center"/>
      <w:rPr>
        <w:rFonts w:ascii="Arial" w:hAnsi="Arial" w:cs="Arial"/>
        <w:sz w:val="18"/>
        <w:szCs w:val="18"/>
      </w:rPr>
    </w:pPr>
    <w:r w:rsidRPr="00482A0B">
      <w:rPr>
        <w:rFonts w:ascii="Arial" w:hAnsi="Arial" w:cs="Arial"/>
        <w:sz w:val="18"/>
        <w:szCs w:val="18"/>
      </w:rPr>
      <w:t>Utrzymanie i wykonanie oznakowania drogowego:</w:t>
    </w:r>
    <w:r>
      <w:rPr>
        <w:rFonts w:ascii="Arial" w:hAnsi="Arial" w:cs="Arial"/>
        <w:sz w:val="18"/>
        <w:szCs w:val="18"/>
      </w:rPr>
      <w:t xml:space="preserve"> </w:t>
    </w:r>
    <w:r w:rsidRPr="00482A0B">
      <w:rPr>
        <w:rFonts w:ascii="Arial" w:hAnsi="Arial" w:cs="Arial"/>
        <w:sz w:val="18"/>
        <w:szCs w:val="18"/>
      </w:rPr>
      <w:t>poziomego, pionowego i urządzeń bezpieczeństwa ruchu drogowego na ulicach miasta Kielce</w:t>
    </w:r>
    <w:r w:rsidRPr="003B0AE4">
      <w:rPr>
        <w:rFonts w:ascii="Arial" w:hAnsi="Arial" w:cs="Arial"/>
        <w:sz w:val="18"/>
        <w:szCs w:val="18"/>
      </w:rPr>
      <w:t>.</w:t>
    </w:r>
    <w:r w:rsidRPr="003B0AE4">
      <w:rPr>
        <w:sz w:val="18"/>
        <w:szCs w:val="18"/>
      </w:rPr>
      <w:t xml:space="preserve"> </w:t>
    </w:r>
    <w:r w:rsidRPr="003B0AE4">
      <w:rPr>
        <w:rFonts w:ascii="Arial" w:hAnsi="Arial" w:cs="Arial"/>
        <w:sz w:val="18"/>
        <w:szCs w:val="18"/>
      </w:rPr>
      <w:t>Postępowanie nr: WZP.26.1</w:t>
    </w:r>
    <w:r>
      <w:rPr>
        <w:rFonts w:ascii="Arial" w:hAnsi="Arial" w:cs="Arial"/>
        <w:sz w:val="18"/>
        <w:szCs w:val="18"/>
      </w:rPr>
      <w:t>.35</w:t>
    </w:r>
    <w:r w:rsidRPr="003B0AE4">
      <w:rPr>
        <w:rFonts w:ascii="Arial" w:hAnsi="Arial" w:cs="Arial"/>
        <w:sz w:val="18"/>
        <w:szCs w:val="18"/>
      </w:rPr>
      <w:t xml:space="preserve">.2024. </w:t>
    </w:r>
  </w:p>
  <w:p w:rsidR="008440B4" w:rsidRDefault="008440B4" w:rsidP="008440B4">
    <w:pPr>
      <w:widowControl w:val="0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</w:t>
    </w:r>
    <w:r>
      <w:rPr>
        <w:rFonts w:ascii="Arial" w:hAnsi="Arial" w:cs="Arial"/>
        <w:b/>
        <w:sz w:val="16"/>
        <w:szCs w:val="16"/>
      </w:rPr>
      <w:t>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0C656C5"/>
    <w:multiLevelType w:val="hybridMultilevel"/>
    <w:tmpl w:val="8ADA4E80"/>
    <w:lvl w:ilvl="0" w:tplc="ECB689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D7C599C"/>
    <w:multiLevelType w:val="hybridMultilevel"/>
    <w:tmpl w:val="A6FC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08D"/>
    <w:rsid w:val="000164D2"/>
    <w:rsid w:val="0002163B"/>
    <w:rsid w:val="00032A51"/>
    <w:rsid w:val="00041E2D"/>
    <w:rsid w:val="000A4774"/>
    <w:rsid w:val="000A6D63"/>
    <w:rsid w:val="000C4DCC"/>
    <w:rsid w:val="000D7602"/>
    <w:rsid w:val="001032D7"/>
    <w:rsid w:val="00107848"/>
    <w:rsid w:val="00124787"/>
    <w:rsid w:val="00136D39"/>
    <w:rsid w:val="00161A34"/>
    <w:rsid w:val="00181D67"/>
    <w:rsid w:val="001949F6"/>
    <w:rsid w:val="001D21F4"/>
    <w:rsid w:val="001D3753"/>
    <w:rsid w:val="001F5A07"/>
    <w:rsid w:val="00223F3A"/>
    <w:rsid w:val="00235893"/>
    <w:rsid w:val="00236BF8"/>
    <w:rsid w:val="00261C37"/>
    <w:rsid w:val="002954E2"/>
    <w:rsid w:val="002A230F"/>
    <w:rsid w:val="002A270F"/>
    <w:rsid w:val="002C6E53"/>
    <w:rsid w:val="002D146A"/>
    <w:rsid w:val="00313866"/>
    <w:rsid w:val="003241BF"/>
    <w:rsid w:val="003327A7"/>
    <w:rsid w:val="00372D6F"/>
    <w:rsid w:val="00391F9B"/>
    <w:rsid w:val="00395C45"/>
    <w:rsid w:val="003E4987"/>
    <w:rsid w:val="003F37D3"/>
    <w:rsid w:val="00430E9F"/>
    <w:rsid w:val="00442C67"/>
    <w:rsid w:val="00442D42"/>
    <w:rsid w:val="0048425B"/>
    <w:rsid w:val="00486498"/>
    <w:rsid w:val="004A0CEC"/>
    <w:rsid w:val="004A10E0"/>
    <w:rsid w:val="004A1ADA"/>
    <w:rsid w:val="004C7F73"/>
    <w:rsid w:val="004D1FF0"/>
    <w:rsid w:val="004F1A67"/>
    <w:rsid w:val="00506B7C"/>
    <w:rsid w:val="0052371B"/>
    <w:rsid w:val="00537738"/>
    <w:rsid w:val="00561E68"/>
    <w:rsid w:val="0059676A"/>
    <w:rsid w:val="005A1899"/>
    <w:rsid w:val="005E2409"/>
    <w:rsid w:val="006316BC"/>
    <w:rsid w:val="006403D1"/>
    <w:rsid w:val="0065708D"/>
    <w:rsid w:val="00661351"/>
    <w:rsid w:val="0067344D"/>
    <w:rsid w:val="00674F61"/>
    <w:rsid w:val="006B14E0"/>
    <w:rsid w:val="006C09EA"/>
    <w:rsid w:val="006F0E68"/>
    <w:rsid w:val="00750D30"/>
    <w:rsid w:val="00776707"/>
    <w:rsid w:val="007C5B96"/>
    <w:rsid w:val="007E2B46"/>
    <w:rsid w:val="007E6F3F"/>
    <w:rsid w:val="00806E03"/>
    <w:rsid w:val="00810B23"/>
    <w:rsid w:val="00813690"/>
    <w:rsid w:val="00817322"/>
    <w:rsid w:val="008440B4"/>
    <w:rsid w:val="008800DA"/>
    <w:rsid w:val="008C695D"/>
    <w:rsid w:val="008D552D"/>
    <w:rsid w:val="009515F3"/>
    <w:rsid w:val="00965CDE"/>
    <w:rsid w:val="00970185"/>
    <w:rsid w:val="009B0A51"/>
    <w:rsid w:val="009C6E5C"/>
    <w:rsid w:val="009E4F3D"/>
    <w:rsid w:val="00A04614"/>
    <w:rsid w:val="00A70C66"/>
    <w:rsid w:val="00A82133"/>
    <w:rsid w:val="00AA5170"/>
    <w:rsid w:val="00AB4C1C"/>
    <w:rsid w:val="00AC4FFC"/>
    <w:rsid w:val="00B07A1F"/>
    <w:rsid w:val="00B1777D"/>
    <w:rsid w:val="00B35E10"/>
    <w:rsid w:val="00B37D1A"/>
    <w:rsid w:val="00B844C1"/>
    <w:rsid w:val="00BC5744"/>
    <w:rsid w:val="00BD5858"/>
    <w:rsid w:val="00BE4DBC"/>
    <w:rsid w:val="00C02794"/>
    <w:rsid w:val="00C24BA5"/>
    <w:rsid w:val="00C617DC"/>
    <w:rsid w:val="00C72594"/>
    <w:rsid w:val="00C73FCC"/>
    <w:rsid w:val="00C74884"/>
    <w:rsid w:val="00C833FA"/>
    <w:rsid w:val="00CA243D"/>
    <w:rsid w:val="00CA443F"/>
    <w:rsid w:val="00CE03A3"/>
    <w:rsid w:val="00CE4353"/>
    <w:rsid w:val="00CF1A98"/>
    <w:rsid w:val="00CF23B1"/>
    <w:rsid w:val="00D17A6E"/>
    <w:rsid w:val="00D62B90"/>
    <w:rsid w:val="00D8130B"/>
    <w:rsid w:val="00D931B5"/>
    <w:rsid w:val="00DB29A6"/>
    <w:rsid w:val="00DD12D0"/>
    <w:rsid w:val="00DE23A9"/>
    <w:rsid w:val="00DF14EA"/>
    <w:rsid w:val="00E05E1D"/>
    <w:rsid w:val="00E53F22"/>
    <w:rsid w:val="00E5571D"/>
    <w:rsid w:val="00E606CB"/>
    <w:rsid w:val="00E6204F"/>
    <w:rsid w:val="00E766E8"/>
    <w:rsid w:val="00EA7781"/>
    <w:rsid w:val="00EB5A1E"/>
    <w:rsid w:val="00ED0B00"/>
    <w:rsid w:val="00EE173D"/>
    <w:rsid w:val="00EF5B9B"/>
    <w:rsid w:val="00EF6D85"/>
    <w:rsid w:val="00F135D3"/>
    <w:rsid w:val="00F21490"/>
    <w:rsid w:val="00F2452E"/>
    <w:rsid w:val="00F322A4"/>
    <w:rsid w:val="00F86EDB"/>
    <w:rsid w:val="00F95426"/>
    <w:rsid w:val="00FB111A"/>
    <w:rsid w:val="00FB3364"/>
    <w:rsid w:val="00FC7A8C"/>
    <w:rsid w:val="00FD3025"/>
    <w:rsid w:val="00FE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FC7BD3"/>
  <w15:docId w15:val="{01B06479-61FF-4954-977A-99E5DFC3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F9B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1F9B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1F9B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1F9B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1F9B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1F9B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9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59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59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59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59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391F9B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935"/>
    <w:rPr>
      <w:sz w:val="20"/>
      <w:szCs w:val="20"/>
    </w:rPr>
  </w:style>
  <w:style w:type="paragraph" w:styleId="Tekstblokowy">
    <w:name w:val="Block Text"/>
    <w:basedOn w:val="Normalny"/>
    <w:uiPriority w:val="99"/>
    <w:rsid w:val="00391F9B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391F9B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D5935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391F9B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D5935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391F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E03A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91F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5935"/>
    <w:rPr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391F9B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391F9B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CA243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0B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B2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B2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Beata Celowska</cp:lastModifiedBy>
  <cp:revision>33</cp:revision>
  <cp:lastPrinted>2017-11-20T07:30:00Z</cp:lastPrinted>
  <dcterms:created xsi:type="dcterms:W3CDTF">2011-01-13T10:26:00Z</dcterms:created>
  <dcterms:modified xsi:type="dcterms:W3CDTF">2024-12-09T09:43:00Z</dcterms:modified>
</cp:coreProperties>
</file>