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47" w:rsidRPr="00C974D9" w:rsidRDefault="008C2465" w:rsidP="00D7758D">
      <w:pPr>
        <w:jc w:val="both"/>
        <w:rPr>
          <w:rFonts w:ascii="Times New Roman" w:hAnsi="Times New Roman" w:cs="Times New Roman"/>
          <w:u w:val="single"/>
        </w:rPr>
      </w:pPr>
      <w:r w:rsidRPr="00C974D9">
        <w:rPr>
          <w:rFonts w:ascii="Times New Roman" w:hAnsi="Times New Roman" w:cs="Times New Roman"/>
          <w:u w:val="single"/>
        </w:rPr>
        <w:t xml:space="preserve">dotyczy: przetargu nieograniczonego na dostawę </w:t>
      </w:r>
      <w:proofErr w:type="spellStart"/>
      <w:r w:rsidRPr="00C974D9">
        <w:rPr>
          <w:rFonts w:ascii="Times New Roman" w:hAnsi="Times New Roman" w:cs="Times New Roman"/>
          <w:u w:val="single"/>
        </w:rPr>
        <w:t>radiofarmaceutyków</w:t>
      </w:r>
      <w:proofErr w:type="spellEnd"/>
      <w:r w:rsidRPr="00C974D9">
        <w:rPr>
          <w:rFonts w:ascii="Times New Roman" w:hAnsi="Times New Roman" w:cs="Times New Roman"/>
          <w:u w:val="single"/>
        </w:rPr>
        <w:t xml:space="preserve"> i znaczników, </w:t>
      </w:r>
      <w:r w:rsidRPr="00C974D9">
        <w:rPr>
          <w:rFonts w:ascii="Times New Roman" w:hAnsi="Times New Roman" w:cs="Times New Roman"/>
          <w:u w:val="single"/>
        </w:rPr>
        <w:br/>
        <w:t>znak sprawy: 4WSzKzP.SZP.2612.23.2022</w:t>
      </w:r>
    </w:p>
    <w:p w:rsidR="008C2465" w:rsidRPr="00C974D9" w:rsidRDefault="008C2465" w:rsidP="00D7758D">
      <w:pPr>
        <w:jc w:val="both"/>
        <w:rPr>
          <w:rFonts w:ascii="Times New Roman" w:hAnsi="Times New Roman" w:cs="Times New Roman"/>
          <w:u w:val="single"/>
        </w:rPr>
      </w:pPr>
    </w:p>
    <w:p w:rsidR="008C2465" w:rsidRPr="00C974D9" w:rsidRDefault="00D7758D" w:rsidP="008C2465">
      <w:pPr>
        <w:jc w:val="center"/>
        <w:rPr>
          <w:rFonts w:ascii="Times New Roman" w:hAnsi="Times New Roman" w:cs="Times New Roman"/>
          <w:b/>
          <w:smallCaps/>
        </w:rPr>
      </w:pPr>
      <w:r w:rsidRPr="00C974D9">
        <w:rPr>
          <w:rFonts w:ascii="Times New Roman" w:hAnsi="Times New Roman" w:cs="Times New Roman"/>
          <w:b/>
          <w:smallCaps/>
        </w:rPr>
        <w:t>Informacja o kwocie</w:t>
      </w:r>
      <w:r w:rsidR="00C5387A" w:rsidRPr="00C974D9">
        <w:rPr>
          <w:rFonts w:ascii="Times New Roman" w:hAnsi="Times New Roman" w:cs="Times New Roman"/>
          <w:b/>
          <w:smallCaps/>
        </w:rPr>
        <w:t>, jaką</w:t>
      </w:r>
      <w:r w:rsidRPr="00C974D9">
        <w:rPr>
          <w:rFonts w:ascii="Times New Roman" w:hAnsi="Times New Roman" w:cs="Times New Roman"/>
          <w:b/>
          <w:smallCaps/>
        </w:rPr>
        <w:t xml:space="preserve"> zamawiający </w:t>
      </w:r>
      <w:r w:rsidR="00C5387A" w:rsidRPr="00C974D9">
        <w:rPr>
          <w:rFonts w:ascii="Times New Roman" w:hAnsi="Times New Roman" w:cs="Times New Roman"/>
          <w:b/>
          <w:smallCaps/>
        </w:rPr>
        <w:t xml:space="preserve">zamierza </w:t>
      </w:r>
      <w:r w:rsidR="00C92724" w:rsidRPr="00C974D9">
        <w:rPr>
          <w:rFonts w:ascii="Times New Roman" w:hAnsi="Times New Roman" w:cs="Times New Roman"/>
          <w:b/>
          <w:smallCaps/>
        </w:rPr>
        <w:br/>
        <w:t xml:space="preserve">przeznaczyć </w:t>
      </w:r>
      <w:r w:rsidR="0098352A" w:rsidRPr="00C974D9">
        <w:rPr>
          <w:rFonts w:ascii="Times New Roman" w:hAnsi="Times New Roman" w:cs="Times New Roman"/>
          <w:b/>
          <w:smallCaps/>
        </w:rPr>
        <w:t>na sfinansowanie zamówienia</w:t>
      </w:r>
    </w:p>
    <w:p w:rsidR="0098352A" w:rsidRPr="00C974D9" w:rsidRDefault="0098352A" w:rsidP="0098352A">
      <w:pPr>
        <w:ind w:firstLine="708"/>
        <w:jc w:val="both"/>
        <w:rPr>
          <w:rFonts w:ascii="Times New Roman" w:hAnsi="Times New Roman" w:cs="Times New Roman"/>
        </w:rPr>
      </w:pPr>
      <w:r w:rsidRPr="00C974D9">
        <w:rPr>
          <w:rFonts w:ascii="Times New Roman" w:hAnsi="Times New Roman" w:cs="Times New Roman"/>
        </w:rPr>
        <w:t xml:space="preserve">Zamawiający 4. Wojskowy Szpital Kliniczny z Polikliniką SPZOZ we Wrocławiu, </w:t>
      </w:r>
      <w:r w:rsidR="00C5387A" w:rsidRPr="00C974D9">
        <w:rPr>
          <w:rFonts w:ascii="Times New Roman" w:hAnsi="Times New Roman" w:cs="Times New Roman"/>
        </w:rPr>
        <w:br/>
      </w:r>
      <w:r w:rsidRPr="00C974D9">
        <w:rPr>
          <w:rFonts w:ascii="Times New Roman" w:hAnsi="Times New Roman" w:cs="Times New Roman"/>
        </w:rPr>
        <w:t>działając na podstawie art. 222 ust. 4 ustawy z dnia 11 września 2019r. Prawo zamówi</w:t>
      </w:r>
      <w:bookmarkStart w:id="0" w:name="_GoBack"/>
      <w:bookmarkEnd w:id="0"/>
      <w:r w:rsidRPr="00C974D9">
        <w:rPr>
          <w:rFonts w:ascii="Times New Roman" w:hAnsi="Times New Roman" w:cs="Times New Roman"/>
        </w:rPr>
        <w:t>eń publicznych (Dz.U. z 2021 r. poz. 1129 ze zm.) przekazuje informację o kwocie gwarantowanej, jaką zamierza przeznaczyć na sfinansowanie zamówienia (z uwzględnieniem pr</w:t>
      </w:r>
      <w:r w:rsidR="00C974D9" w:rsidRPr="00C974D9">
        <w:rPr>
          <w:rFonts w:ascii="Times New Roman" w:hAnsi="Times New Roman" w:cs="Times New Roman"/>
        </w:rPr>
        <w:t xml:space="preserve">awa opcji 50%) tj. </w:t>
      </w:r>
      <w:r w:rsidR="00C974D9" w:rsidRPr="00C974D9">
        <w:rPr>
          <w:rFonts w:ascii="Times New Roman" w:hAnsi="Times New Roman" w:cs="Times New Roman"/>
          <w:b/>
          <w:bCs/>
        </w:rPr>
        <w:t>910 519,38 zł</w:t>
      </w:r>
      <w:r w:rsidR="00C974D9" w:rsidRPr="00C974D9">
        <w:rPr>
          <w:rFonts w:ascii="Times New Roman" w:hAnsi="Times New Roman" w:cs="Times New Roman"/>
          <w:b/>
        </w:rPr>
        <w:t xml:space="preserve"> </w:t>
      </w:r>
      <w:r w:rsidR="00C974D9" w:rsidRPr="00C974D9">
        <w:rPr>
          <w:rFonts w:ascii="Times New Roman" w:hAnsi="Times New Roman" w:cs="Times New Roman"/>
        </w:rPr>
        <w:t>brutto.</w:t>
      </w:r>
      <w:r w:rsidR="00C974D9" w:rsidRPr="00C974D9">
        <w:rPr>
          <w:rFonts w:ascii="Times New Roman" w:hAnsi="Times New Roman" w:cs="Times New Roman"/>
          <w:b/>
        </w:rPr>
        <w:t xml:space="preserve"> </w:t>
      </w:r>
      <w:r w:rsidR="00C974D9" w:rsidRPr="00C974D9">
        <w:rPr>
          <w:rFonts w:ascii="Times New Roman" w:hAnsi="Times New Roman" w:cs="Times New Roman"/>
        </w:rPr>
        <w:t>W zakresie poszczególnych pakietów zgodnie z poniższą tabelą: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2509"/>
        <w:gridCol w:w="2722"/>
      </w:tblGrid>
      <w:tr w:rsidR="008C2465" w:rsidRPr="008C2465" w:rsidTr="008C2465">
        <w:trPr>
          <w:trHeight w:val="685"/>
          <w:jc w:val="center"/>
        </w:trPr>
        <w:tc>
          <w:tcPr>
            <w:tcW w:w="871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/>
                <w:sz w:val="22"/>
                <w:szCs w:val="22"/>
              </w:rPr>
              <w:t>Nr</w:t>
            </w:r>
          </w:p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/>
                <w:sz w:val="22"/>
                <w:szCs w:val="22"/>
              </w:rPr>
              <w:t>części</w:t>
            </w:r>
          </w:p>
        </w:tc>
        <w:tc>
          <w:tcPr>
            <w:tcW w:w="2509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/>
                <w:sz w:val="22"/>
                <w:szCs w:val="22"/>
              </w:rPr>
              <w:t xml:space="preserve">Nazwa </w:t>
            </w:r>
            <w:r w:rsidRPr="008C2465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części </w:t>
            </w:r>
          </w:p>
        </w:tc>
        <w:tc>
          <w:tcPr>
            <w:tcW w:w="2722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74D9">
              <w:rPr>
                <w:rFonts w:ascii="Times New Roman" w:hAnsi="Times New Roman"/>
                <w:b/>
                <w:sz w:val="22"/>
                <w:szCs w:val="22"/>
              </w:rPr>
              <w:t>Kwota:</w:t>
            </w:r>
          </w:p>
        </w:tc>
      </w:tr>
      <w:tr w:rsidR="008C2465" w:rsidRPr="008C2465" w:rsidTr="009250B2">
        <w:trPr>
          <w:trHeight w:val="171"/>
          <w:jc w:val="center"/>
        </w:trPr>
        <w:tc>
          <w:tcPr>
            <w:tcW w:w="871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09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Pakiet 1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151 934,40 zł</w:t>
            </w:r>
          </w:p>
        </w:tc>
      </w:tr>
      <w:tr w:rsidR="008C2465" w:rsidRPr="008C2465" w:rsidTr="009250B2">
        <w:trPr>
          <w:trHeight w:val="171"/>
          <w:jc w:val="center"/>
        </w:trPr>
        <w:tc>
          <w:tcPr>
            <w:tcW w:w="871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09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Pakiet 2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39 268,80 zł</w:t>
            </w:r>
          </w:p>
        </w:tc>
      </w:tr>
      <w:tr w:rsidR="008C2465" w:rsidRPr="008C2465" w:rsidTr="009250B2">
        <w:trPr>
          <w:trHeight w:val="171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09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Cs/>
                <w:sz w:val="22"/>
                <w:szCs w:val="22"/>
              </w:rPr>
              <w:t>Pakiet 3 (poz. 3.1)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18 597,60 zł</w:t>
            </w:r>
          </w:p>
        </w:tc>
      </w:tr>
      <w:tr w:rsidR="008C2465" w:rsidRPr="008C2465" w:rsidTr="009250B2">
        <w:trPr>
          <w:trHeight w:val="171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09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Cs/>
                <w:sz w:val="22"/>
                <w:szCs w:val="22"/>
              </w:rPr>
              <w:t>Pakiet 3 (poz. 3.2)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291,60 zł</w:t>
            </w:r>
          </w:p>
        </w:tc>
      </w:tr>
      <w:tr w:rsidR="008C2465" w:rsidRPr="008C2465" w:rsidTr="009250B2">
        <w:trPr>
          <w:trHeight w:val="53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09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Cs/>
                <w:sz w:val="22"/>
                <w:szCs w:val="22"/>
              </w:rPr>
              <w:t>Pakiet 3 (poz. 3.3)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797,04 zł</w:t>
            </w:r>
          </w:p>
        </w:tc>
      </w:tr>
      <w:tr w:rsidR="008C2465" w:rsidRPr="008C2465" w:rsidTr="009250B2">
        <w:trPr>
          <w:trHeight w:val="171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9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Cs/>
                <w:sz w:val="22"/>
                <w:szCs w:val="22"/>
              </w:rPr>
              <w:t>Pakiet 3 (poz. 3.4)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2 721,60 zł</w:t>
            </w:r>
          </w:p>
        </w:tc>
      </w:tr>
      <w:tr w:rsidR="008C2465" w:rsidRPr="008C2465" w:rsidTr="009250B2">
        <w:trPr>
          <w:trHeight w:val="171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09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Cs/>
                <w:sz w:val="22"/>
                <w:szCs w:val="22"/>
              </w:rPr>
              <w:t>Pakiet 3 (poz. 3.5)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648,00 zł</w:t>
            </w:r>
          </w:p>
        </w:tc>
      </w:tr>
      <w:tr w:rsidR="008C2465" w:rsidRPr="008C2465" w:rsidTr="009250B2">
        <w:trPr>
          <w:trHeight w:val="171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9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Cs/>
                <w:sz w:val="22"/>
                <w:szCs w:val="22"/>
              </w:rPr>
              <w:t>Pakiet 3 (poz. 3.6)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398,52 zł</w:t>
            </w:r>
          </w:p>
        </w:tc>
      </w:tr>
      <w:tr w:rsidR="008C2465" w:rsidRPr="008C2465" w:rsidTr="009250B2">
        <w:trPr>
          <w:trHeight w:val="52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09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Cs/>
                <w:sz w:val="22"/>
                <w:szCs w:val="22"/>
              </w:rPr>
              <w:t>Pakiet 3 (poz. 3.7)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597,78 zł</w:t>
            </w:r>
          </w:p>
        </w:tc>
      </w:tr>
      <w:tr w:rsidR="008C2465" w:rsidRPr="008C2465" w:rsidTr="009250B2">
        <w:trPr>
          <w:trHeight w:val="52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09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Cs/>
                <w:sz w:val="22"/>
                <w:szCs w:val="22"/>
              </w:rPr>
              <w:t>Pakiet 3 (poz. 3.8)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109 512,00 zł</w:t>
            </w:r>
          </w:p>
        </w:tc>
      </w:tr>
      <w:tr w:rsidR="008C2465" w:rsidRPr="008C2465" w:rsidTr="009250B2">
        <w:trPr>
          <w:trHeight w:val="52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09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Cs/>
                <w:sz w:val="22"/>
                <w:szCs w:val="22"/>
              </w:rPr>
              <w:t>Pakiet 3 (poz. 3.9)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6 739,20 zł</w:t>
            </w:r>
          </w:p>
        </w:tc>
      </w:tr>
      <w:tr w:rsidR="008C2465" w:rsidRPr="008C2465" w:rsidTr="009250B2">
        <w:trPr>
          <w:trHeight w:val="52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509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Pakiet 4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21 427,20 zł</w:t>
            </w:r>
          </w:p>
        </w:tc>
      </w:tr>
      <w:tr w:rsidR="008C2465" w:rsidRPr="008C2465" w:rsidTr="009250B2">
        <w:trPr>
          <w:trHeight w:val="52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509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Pakiet 5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5 535,00 zł</w:t>
            </w:r>
          </w:p>
        </w:tc>
      </w:tr>
      <w:tr w:rsidR="008C2465" w:rsidRPr="008C2465" w:rsidTr="009250B2">
        <w:trPr>
          <w:trHeight w:val="52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509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Pakiet 6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8 002,80 zł</w:t>
            </w:r>
          </w:p>
        </w:tc>
      </w:tr>
      <w:tr w:rsidR="008C2465" w:rsidRPr="008C2465" w:rsidTr="009250B2">
        <w:trPr>
          <w:trHeight w:val="52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09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Pakiet 7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43 837,20 zł</w:t>
            </w:r>
          </w:p>
        </w:tc>
      </w:tr>
      <w:tr w:rsidR="008C2465" w:rsidRPr="008C2465" w:rsidTr="009250B2">
        <w:trPr>
          <w:trHeight w:val="52"/>
          <w:jc w:val="center"/>
        </w:trPr>
        <w:tc>
          <w:tcPr>
            <w:tcW w:w="871" w:type="dxa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509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Pakiet 8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1 730,16 zł</w:t>
            </w:r>
          </w:p>
        </w:tc>
      </w:tr>
      <w:tr w:rsidR="008C2465" w:rsidRPr="008C2465" w:rsidTr="009250B2">
        <w:trPr>
          <w:trHeight w:val="52"/>
          <w:jc w:val="center"/>
        </w:trPr>
        <w:tc>
          <w:tcPr>
            <w:tcW w:w="871" w:type="dxa"/>
            <w:tcBorders>
              <w:bottom w:val="single" w:sz="4" w:space="0" w:color="auto"/>
            </w:tcBorders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Pakiet 9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421 200,00 zł</w:t>
            </w:r>
          </w:p>
        </w:tc>
      </w:tr>
      <w:tr w:rsidR="008C2465" w:rsidRPr="008C2465" w:rsidTr="009250B2">
        <w:trPr>
          <w:trHeight w:val="52"/>
          <w:jc w:val="center"/>
        </w:trPr>
        <w:tc>
          <w:tcPr>
            <w:tcW w:w="871" w:type="dxa"/>
            <w:tcBorders>
              <w:bottom w:val="single" w:sz="4" w:space="0" w:color="auto"/>
            </w:tcBorders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65">
              <w:rPr>
                <w:rFonts w:ascii="Times New Roman" w:hAnsi="Times New Roman"/>
                <w:sz w:val="22"/>
                <w:szCs w:val="22"/>
              </w:rPr>
              <w:t>Pakiet 10</w:t>
            </w:r>
          </w:p>
        </w:tc>
        <w:tc>
          <w:tcPr>
            <w:tcW w:w="2722" w:type="dxa"/>
            <w:vAlign w:val="bottom"/>
          </w:tcPr>
          <w:p w:rsidR="008C2465" w:rsidRPr="00C974D9" w:rsidRDefault="008C2465" w:rsidP="008C24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4D9">
              <w:rPr>
                <w:rFonts w:ascii="Times New Roman" w:hAnsi="Times New Roman"/>
                <w:color w:val="000000"/>
                <w:sz w:val="22"/>
                <w:szCs w:val="22"/>
              </w:rPr>
              <w:t>77 280,48 zł</w:t>
            </w:r>
          </w:p>
        </w:tc>
      </w:tr>
      <w:tr w:rsidR="008C2465" w:rsidRPr="008C2465" w:rsidTr="00095AD0">
        <w:trPr>
          <w:trHeight w:val="52"/>
          <w:jc w:val="center"/>
        </w:trPr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2465">
              <w:rPr>
                <w:rFonts w:ascii="Times New Roman" w:hAnsi="Times New Roman"/>
                <w:b/>
                <w:sz w:val="22"/>
                <w:szCs w:val="22"/>
              </w:rPr>
              <w:t>SUMA dla części 1-18</w:t>
            </w:r>
          </w:p>
        </w:tc>
        <w:tc>
          <w:tcPr>
            <w:tcW w:w="2722" w:type="dxa"/>
            <w:vAlign w:val="center"/>
          </w:tcPr>
          <w:p w:rsidR="008C2465" w:rsidRPr="008C2465" w:rsidRDefault="008C2465" w:rsidP="008C246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74D9">
              <w:rPr>
                <w:rFonts w:ascii="Times New Roman" w:hAnsi="Times New Roman"/>
                <w:b/>
                <w:bCs/>
                <w:sz w:val="22"/>
                <w:szCs w:val="22"/>
              </w:rPr>
              <w:t>910 519,38 zł</w:t>
            </w:r>
          </w:p>
        </w:tc>
      </w:tr>
    </w:tbl>
    <w:p w:rsidR="00561047" w:rsidRPr="008C2465" w:rsidRDefault="00561047" w:rsidP="0098352A">
      <w:pPr>
        <w:rPr>
          <w:rFonts w:ascii="Times New Roman" w:hAnsi="Times New Roman" w:cs="Times New Roman"/>
          <w:b/>
          <w:smallCaps/>
        </w:rPr>
      </w:pPr>
    </w:p>
    <w:sectPr w:rsidR="00561047" w:rsidRPr="008C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BF"/>
    <w:rsid w:val="00333366"/>
    <w:rsid w:val="00561047"/>
    <w:rsid w:val="00580264"/>
    <w:rsid w:val="008C2465"/>
    <w:rsid w:val="0098352A"/>
    <w:rsid w:val="00A010BF"/>
    <w:rsid w:val="00BC6492"/>
    <w:rsid w:val="00C5387A"/>
    <w:rsid w:val="00C92724"/>
    <w:rsid w:val="00C974D9"/>
    <w:rsid w:val="00D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80264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C2465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80264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C2465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F8E7-2C33-4074-9741-AE6C50C1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9</cp:revision>
  <dcterms:created xsi:type="dcterms:W3CDTF">2022-02-28T08:37:00Z</dcterms:created>
  <dcterms:modified xsi:type="dcterms:W3CDTF">2022-07-05T13:02:00Z</dcterms:modified>
</cp:coreProperties>
</file>