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908FB0D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2A6144">
        <w:rPr>
          <w:rFonts w:ascii="Times New Roman" w:hAnsi="Times New Roman" w:cs="Times New Roman"/>
          <w:sz w:val="24"/>
          <w:szCs w:val="24"/>
        </w:rPr>
        <w:t>.124.</w:t>
      </w:r>
      <w:r w:rsidR="00707BD3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3585F82A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954B9A">
        <w:rPr>
          <w:rFonts w:ascii="Times New Roman" w:hAnsi="Times New Roman" w:cs="Times New Roman"/>
          <w:b/>
          <w:bCs/>
          <w:sz w:val="24"/>
          <w:szCs w:val="24"/>
        </w:rPr>
        <w:t>Wykonanie prac remontowych w lokalu socjalnym przy ul. Modrzejewskiej 20/233 w Świnoujściu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bookmarkEnd w:id="1"/>
    <w:p w14:paraId="303C256F" w14:textId="77777777" w:rsidR="003C018A" w:rsidRPr="003C018A" w:rsidRDefault="003C018A" w:rsidP="00E22CB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707BD3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1"/>
      <w:bookmarkEnd w:id="2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3C3B573E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954B9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21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74C79B9A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707BD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9 stycznia</w:t>
      </w:r>
      <w:r w:rsidR="002A61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707BD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bookmarkStart w:id="3" w:name="_GoBack"/>
      <w:bookmarkEnd w:id="3"/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9CC6AC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54B9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1D5A5B29" w14:textId="6FFB98FD" w:rsidR="00ED03EC" w:rsidRPr="00954B9A" w:rsidRDefault="00ED03EC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5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05F3F171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954B9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6A668A3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954B9A">
      <w:rPr>
        <w:rFonts w:ascii="Times New Roman" w:hAnsi="Times New Roman" w:cs="Times New Roman"/>
        <w:sz w:val="24"/>
        <w:szCs w:val="24"/>
      </w:rPr>
      <w:t>4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2A6144">
      <w:rPr>
        <w:rFonts w:ascii="Times New Roman" w:hAnsi="Times New Roman" w:cs="Times New Roman"/>
        <w:sz w:val="24"/>
        <w:szCs w:val="24"/>
      </w:rPr>
      <w:t>.124.</w:t>
    </w:r>
    <w:r w:rsidR="00707BD3">
      <w:rPr>
        <w:rFonts w:ascii="Times New Roman" w:hAnsi="Times New Roman" w:cs="Times New Roman"/>
        <w:sz w:val="24"/>
        <w:szCs w:val="24"/>
      </w:rPr>
      <w:t>1.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707BD3">
      <w:rPr>
        <w:rFonts w:ascii="Times New Roman" w:hAnsi="Times New Roman" w:cs="Times New Roman"/>
        <w:sz w:val="24"/>
        <w:szCs w:val="24"/>
      </w:rPr>
      <w:t>30</w:t>
    </w:r>
    <w:r w:rsidR="00954B9A">
      <w:rPr>
        <w:rFonts w:ascii="Times New Roman" w:hAnsi="Times New Roman" w:cs="Times New Roman"/>
        <w:sz w:val="24"/>
        <w:szCs w:val="24"/>
      </w:rPr>
      <w:t xml:space="preserve"> listopada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2A6144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BD3"/>
    <w:rsid w:val="00707EB0"/>
    <w:rsid w:val="00713EF8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177D"/>
    <w:rsid w:val="008F380C"/>
    <w:rsid w:val="00925B7B"/>
    <w:rsid w:val="00946F96"/>
    <w:rsid w:val="009535DA"/>
    <w:rsid w:val="00954B9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2CBB"/>
    <w:rsid w:val="00E274B4"/>
    <w:rsid w:val="00E510A0"/>
    <w:rsid w:val="00E54F59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B964-E421-418B-BBF9-BB7A06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4B5E1A35</Template>
  <TotalTime>111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36</cp:revision>
  <cp:lastPrinted>2023-10-30T13:01:00Z</cp:lastPrinted>
  <dcterms:created xsi:type="dcterms:W3CDTF">2021-06-16T23:31:00Z</dcterms:created>
  <dcterms:modified xsi:type="dcterms:W3CDTF">2023-11-30T10:05:00Z</dcterms:modified>
</cp:coreProperties>
</file>