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3E460B" w14:textId="2E039F42" w:rsidR="00206396" w:rsidRPr="00940869" w:rsidRDefault="00D12BAE" w:rsidP="00206396">
      <w:pPr>
        <w:spacing w:after="0" w:line="329" w:lineRule="atLeast"/>
        <w:rPr>
          <w:rFonts w:eastAsia="Times New Roman" w:cs="Times New Roman"/>
          <w:b/>
          <w:bCs/>
          <w:color w:val="000000"/>
          <w:sz w:val="20"/>
          <w:szCs w:val="20"/>
        </w:rPr>
      </w:pPr>
      <w:r w:rsidRPr="00940869">
        <w:rPr>
          <w:rFonts w:eastAsia="Times New Roman" w:cs="Times New Roman"/>
          <w:b/>
          <w:bCs/>
          <w:color w:val="000000"/>
          <w:sz w:val="20"/>
          <w:szCs w:val="20"/>
        </w:rPr>
        <w:t>W</w:t>
      </w:r>
      <w:r w:rsidR="00206396" w:rsidRPr="00940869">
        <w:rPr>
          <w:rFonts w:eastAsia="Times New Roman" w:cs="Times New Roman"/>
          <w:b/>
          <w:bCs/>
          <w:color w:val="000000"/>
          <w:sz w:val="20"/>
          <w:szCs w:val="20"/>
        </w:rPr>
        <w:t>ZP.27</w:t>
      </w:r>
      <w:r w:rsidR="000C3089" w:rsidRPr="00940869">
        <w:rPr>
          <w:rFonts w:eastAsia="Times New Roman" w:cs="Times New Roman"/>
          <w:b/>
          <w:bCs/>
          <w:color w:val="000000"/>
          <w:sz w:val="20"/>
          <w:szCs w:val="20"/>
        </w:rPr>
        <w:t>1</w:t>
      </w:r>
      <w:r w:rsidR="009241D6">
        <w:rPr>
          <w:rFonts w:eastAsia="Times New Roman" w:cs="Times New Roman"/>
          <w:b/>
          <w:bCs/>
          <w:color w:val="000000"/>
          <w:sz w:val="20"/>
          <w:szCs w:val="20"/>
        </w:rPr>
        <w:t>.29.2023</w:t>
      </w:r>
    </w:p>
    <w:p w14:paraId="3A11F661" w14:textId="77777777" w:rsidR="00FB48EE" w:rsidRPr="00940869" w:rsidRDefault="00FB48EE" w:rsidP="00206396">
      <w:pPr>
        <w:spacing w:after="0" w:line="329" w:lineRule="atLeast"/>
        <w:rPr>
          <w:rFonts w:eastAsia="Times New Roman" w:cs="Times New Roman"/>
          <w:sz w:val="20"/>
          <w:szCs w:val="20"/>
        </w:rPr>
      </w:pPr>
    </w:p>
    <w:p w14:paraId="5E25ADAB" w14:textId="77777777" w:rsidR="00206396" w:rsidRPr="00940869" w:rsidRDefault="00206396" w:rsidP="00206396">
      <w:pPr>
        <w:spacing w:after="0" w:line="329" w:lineRule="atLeast"/>
        <w:jc w:val="center"/>
        <w:rPr>
          <w:rFonts w:eastAsia="Times New Roman" w:cstheme="minorHAnsi"/>
          <w:sz w:val="20"/>
          <w:szCs w:val="20"/>
        </w:rPr>
      </w:pPr>
      <w:r w:rsidRPr="00940869">
        <w:rPr>
          <w:rFonts w:eastAsia="Times New Roman" w:cstheme="minorHAnsi"/>
          <w:noProof/>
          <w:sz w:val="20"/>
          <w:szCs w:val="20"/>
        </w:rPr>
        <w:drawing>
          <wp:inline distT="0" distB="0" distL="0" distR="0" wp14:anchorId="4DF5D9E7" wp14:editId="6BB55A64">
            <wp:extent cx="925830" cy="1002928"/>
            <wp:effectExtent l="19050" t="0" r="762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930708" cy="1008212"/>
                    </a:xfrm>
                    <a:prstGeom prst="rect">
                      <a:avLst/>
                    </a:prstGeom>
                    <a:noFill/>
                    <a:ln w="9525">
                      <a:noFill/>
                      <a:miter lim="800000"/>
                      <a:headEnd/>
                      <a:tailEnd/>
                    </a:ln>
                  </pic:spPr>
                </pic:pic>
              </a:graphicData>
            </a:graphic>
          </wp:inline>
        </w:drawing>
      </w:r>
    </w:p>
    <w:p w14:paraId="66846F6E" w14:textId="77777777" w:rsidR="00206396" w:rsidRPr="00940869" w:rsidRDefault="00206396" w:rsidP="00206396">
      <w:pPr>
        <w:spacing w:after="0" w:line="329" w:lineRule="atLeast"/>
        <w:jc w:val="center"/>
        <w:rPr>
          <w:rFonts w:eastAsia="Times New Roman" w:cstheme="minorHAnsi"/>
          <w:sz w:val="28"/>
          <w:szCs w:val="28"/>
        </w:rPr>
      </w:pPr>
      <w:r w:rsidRPr="00940869">
        <w:rPr>
          <w:rFonts w:eastAsia="Times New Roman" w:cstheme="minorHAnsi"/>
          <w:b/>
          <w:bCs/>
          <w:sz w:val="28"/>
          <w:szCs w:val="28"/>
        </w:rPr>
        <w:t>GMINA WOŁÓW</w:t>
      </w:r>
    </w:p>
    <w:p w14:paraId="01B3C7E6" w14:textId="77777777" w:rsidR="00206396" w:rsidRPr="00940869" w:rsidRDefault="00206396" w:rsidP="00206396">
      <w:pPr>
        <w:spacing w:after="0" w:line="329" w:lineRule="atLeast"/>
        <w:jc w:val="center"/>
        <w:rPr>
          <w:rFonts w:eastAsia="Times New Roman" w:cstheme="minorHAnsi"/>
          <w:sz w:val="28"/>
          <w:szCs w:val="28"/>
        </w:rPr>
      </w:pPr>
      <w:r w:rsidRPr="00940869">
        <w:rPr>
          <w:rFonts w:eastAsia="Times New Roman" w:cstheme="minorHAnsi"/>
          <w:b/>
          <w:bCs/>
          <w:sz w:val="28"/>
          <w:szCs w:val="28"/>
        </w:rPr>
        <w:t>Rynek 34</w:t>
      </w:r>
    </w:p>
    <w:p w14:paraId="69087C79" w14:textId="77777777" w:rsidR="00206396" w:rsidRPr="00940869" w:rsidRDefault="00206396" w:rsidP="00206396">
      <w:pPr>
        <w:spacing w:after="0" w:line="329" w:lineRule="atLeast"/>
        <w:jc w:val="center"/>
        <w:rPr>
          <w:rFonts w:eastAsia="Times New Roman" w:cstheme="minorHAnsi"/>
          <w:sz w:val="28"/>
          <w:szCs w:val="28"/>
        </w:rPr>
      </w:pPr>
      <w:r w:rsidRPr="00940869">
        <w:rPr>
          <w:rFonts w:eastAsia="Times New Roman" w:cstheme="minorHAnsi"/>
          <w:b/>
          <w:bCs/>
          <w:sz w:val="28"/>
          <w:szCs w:val="28"/>
        </w:rPr>
        <w:t xml:space="preserve">56-100 Wołów </w:t>
      </w:r>
    </w:p>
    <w:p w14:paraId="059C1776" w14:textId="77777777" w:rsidR="00206396" w:rsidRPr="00940869" w:rsidRDefault="00206396" w:rsidP="00206396">
      <w:pPr>
        <w:spacing w:after="0" w:line="240" w:lineRule="auto"/>
        <w:rPr>
          <w:rFonts w:eastAsia="Times New Roman" w:cstheme="minorHAnsi"/>
          <w:sz w:val="20"/>
          <w:szCs w:val="20"/>
        </w:rPr>
      </w:pPr>
    </w:p>
    <w:p w14:paraId="503CCAC1" w14:textId="77777777" w:rsidR="00206396" w:rsidRPr="00940869" w:rsidRDefault="00206396" w:rsidP="00206396">
      <w:pPr>
        <w:spacing w:after="0" w:line="240" w:lineRule="auto"/>
        <w:jc w:val="center"/>
        <w:rPr>
          <w:rFonts w:eastAsia="Times New Roman" w:cstheme="minorHAnsi"/>
          <w:sz w:val="20"/>
          <w:szCs w:val="20"/>
        </w:rPr>
      </w:pPr>
    </w:p>
    <w:p w14:paraId="473B337E" w14:textId="77777777" w:rsidR="00206396" w:rsidRPr="00940869" w:rsidRDefault="00206396" w:rsidP="00206396">
      <w:pPr>
        <w:spacing w:after="0" w:line="240" w:lineRule="auto"/>
        <w:jc w:val="center"/>
        <w:rPr>
          <w:rFonts w:eastAsia="Times New Roman" w:cstheme="minorHAnsi"/>
          <w:sz w:val="20"/>
          <w:szCs w:val="20"/>
        </w:rPr>
      </w:pPr>
    </w:p>
    <w:p w14:paraId="45333965" w14:textId="77777777" w:rsidR="00206396" w:rsidRPr="00940869" w:rsidRDefault="00206396" w:rsidP="00206396">
      <w:pPr>
        <w:spacing w:after="0" w:line="240" w:lineRule="auto"/>
        <w:jc w:val="center"/>
        <w:rPr>
          <w:rFonts w:eastAsia="Times New Roman" w:cstheme="minorHAnsi"/>
          <w:b/>
          <w:bCs/>
          <w:color w:val="000000"/>
          <w:sz w:val="32"/>
          <w:szCs w:val="32"/>
        </w:rPr>
      </w:pPr>
      <w:r w:rsidRPr="00940869">
        <w:rPr>
          <w:rFonts w:eastAsia="Times New Roman" w:cstheme="minorHAnsi"/>
          <w:b/>
          <w:bCs/>
          <w:color w:val="000000"/>
          <w:sz w:val="32"/>
          <w:szCs w:val="32"/>
        </w:rPr>
        <w:t xml:space="preserve">SPECYFIKACJA WARUNKÓW ZAMÓWIENIA </w:t>
      </w:r>
    </w:p>
    <w:p w14:paraId="592DC29D" w14:textId="77777777" w:rsidR="00286818" w:rsidRPr="00940869" w:rsidRDefault="00286818" w:rsidP="00206396">
      <w:pPr>
        <w:spacing w:after="0" w:line="240" w:lineRule="auto"/>
        <w:jc w:val="center"/>
        <w:rPr>
          <w:rFonts w:eastAsia="Times New Roman" w:cstheme="minorHAnsi"/>
          <w:b/>
          <w:bCs/>
          <w:sz w:val="20"/>
          <w:szCs w:val="20"/>
        </w:rPr>
      </w:pPr>
      <w:r w:rsidRPr="00940869">
        <w:rPr>
          <w:rFonts w:eastAsia="Times New Roman" w:cstheme="minorHAnsi"/>
          <w:b/>
          <w:bCs/>
          <w:sz w:val="20"/>
          <w:szCs w:val="20"/>
        </w:rPr>
        <w:t>(zwana dalej „SWZ”)</w:t>
      </w:r>
    </w:p>
    <w:p w14:paraId="4B8FE297" w14:textId="77777777" w:rsidR="00206396" w:rsidRPr="00940869" w:rsidRDefault="00206396" w:rsidP="00206396">
      <w:pPr>
        <w:spacing w:after="0" w:line="240" w:lineRule="auto"/>
        <w:jc w:val="center"/>
        <w:rPr>
          <w:rFonts w:eastAsia="Times New Roman" w:cstheme="minorHAnsi"/>
          <w:sz w:val="20"/>
          <w:szCs w:val="20"/>
        </w:rPr>
      </w:pPr>
    </w:p>
    <w:p w14:paraId="69F4A7B9" w14:textId="77777777" w:rsidR="00300CF9" w:rsidRPr="00940869" w:rsidRDefault="0062565A" w:rsidP="00206396">
      <w:pPr>
        <w:spacing w:after="0" w:line="240" w:lineRule="auto"/>
        <w:jc w:val="center"/>
        <w:rPr>
          <w:rFonts w:cstheme="minorHAnsi"/>
          <w:b/>
          <w:color w:val="000000"/>
        </w:rPr>
      </w:pPr>
      <w:r w:rsidRPr="00940869">
        <w:rPr>
          <w:rFonts w:eastAsia="Times New Roman" w:cstheme="minorHAnsi"/>
          <w:b/>
          <w:bCs/>
          <w:color w:val="000000"/>
        </w:rPr>
        <w:t xml:space="preserve">prowadzonego w </w:t>
      </w:r>
      <w:r w:rsidR="0000251B" w:rsidRPr="00940869">
        <w:rPr>
          <w:rFonts w:eastAsia="Times New Roman" w:cstheme="minorHAnsi"/>
          <w:b/>
          <w:bCs/>
          <w:color w:val="000000"/>
        </w:rPr>
        <w:t>tryb</w:t>
      </w:r>
      <w:r w:rsidRPr="00940869">
        <w:rPr>
          <w:rFonts w:eastAsia="Times New Roman" w:cstheme="minorHAnsi"/>
          <w:b/>
          <w:bCs/>
          <w:color w:val="000000"/>
        </w:rPr>
        <w:t>ie</w:t>
      </w:r>
      <w:r w:rsidR="0000251B" w:rsidRPr="00940869">
        <w:rPr>
          <w:rFonts w:eastAsia="Times New Roman" w:cstheme="minorHAnsi"/>
          <w:b/>
          <w:bCs/>
          <w:color w:val="000000"/>
        </w:rPr>
        <w:t xml:space="preserve"> podstawowy</w:t>
      </w:r>
      <w:r w:rsidRPr="00940869">
        <w:rPr>
          <w:rFonts w:eastAsia="Times New Roman" w:cstheme="minorHAnsi"/>
          <w:b/>
          <w:bCs/>
          <w:color w:val="000000"/>
        </w:rPr>
        <w:t xml:space="preserve"> bez negocjacji, </w:t>
      </w:r>
      <w:r w:rsidR="00300CF9" w:rsidRPr="00940869">
        <w:rPr>
          <w:rFonts w:cstheme="minorHAnsi"/>
          <w:b/>
          <w:color w:val="000000"/>
        </w:rPr>
        <w:t>o wartości zamówienia nieprzekraczającej progów unijnych</w:t>
      </w:r>
    </w:p>
    <w:p w14:paraId="69D3617C" w14:textId="77777777" w:rsidR="00300CF9" w:rsidRPr="00940869" w:rsidRDefault="00300CF9" w:rsidP="00206396">
      <w:pPr>
        <w:spacing w:after="0" w:line="240" w:lineRule="auto"/>
        <w:jc w:val="center"/>
        <w:rPr>
          <w:rFonts w:cstheme="minorHAnsi"/>
          <w:b/>
          <w:color w:val="000000"/>
        </w:rPr>
      </w:pPr>
      <w:r w:rsidRPr="00940869">
        <w:rPr>
          <w:rFonts w:cstheme="minorHAnsi"/>
          <w:b/>
          <w:color w:val="000000"/>
        </w:rPr>
        <w:t xml:space="preserve"> o </w:t>
      </w:r>
      <w:r w:rsidR="00667D99" w:rsidRPr="00940869">
        <w:rPr>
          <w:rFonts w:cstheme="minorHAnsi"/>
          <w:b/>
          <w:color w:val="000000"/>
        </w:rPr>
        <w:t xml:space="preserve">których mowa w </w:t>
      </w:r>
      <w:r w:rsidRPr="00940869">
        <w:rPr>
          <w:rFonts w:cstheme="minorHAnsi"/>
          <w:b/>
          <w:color w:val="000000"/>
        </w:rPr>
        <w:t xml:space="preserve">art. 3 ustawy z 11 września 2019 r. – </w:t>
      </w:r>
    </w:p>
    <w:p w14:paraId="6D4FC6DC" w14:textId="77777777" w:rsidR="00206396" w:rsidRPr="00940869" w:rsidRDefault="00300CF9" w:rsidP="00206396">
      <w:pPr>
        <w:spacing w:after="0" w:line="240" w:lineRule="auto"/>
        <w:jc w:val="center"/>
        <w:rPr>
          <w:rFonts w:eastAsia="Times New Roman" w:cstheme="minorHAnsi"/>
          <w:b/>
          <w:bCs/>
          <w:color w:val="000000"/>
        </w:rPr>
      </w:pPr>
      <w:r w:rsidRPr="00940869">
        <w:rPr>
          <w:rFonts w:cstheme="minorHAnsi"/>
          <w:b/>
          <w:color w:val="000000"/>
        </w:rPr>
        <w:t>Prawo zamówień publicznych (Dz. U. z 2</w:t>
      </w:r>
      <w:r w:rsidR="00A84A0C" w:rsidRPr="00940869">
        <w:rPr>
          <w:rFonts w:cstheme="minorHAnsi"/>
          <w:b/>
          <w:color w:val="000000"/>
        </w:rPr>
        <w:t>02</w:t>
      </w:r>
      <w:r w:rsidR="00343BDF">
        <w:rPr>
          <w:rFonts w:cstheme="minorHAnsi"/>
          <w:b/>
          <w:color w:val="000000"/>
        </w:rPr>
        <w:t>3</w:t>
      </w:r>
      <w:r w:rsidRPr="00940869">
        <w:rPr>
          <w:rFonts w:cstheme="minorHAnsi"/>
          <w:b/>
          <w:color w:val="000000"/>
        </w:rPr>
        <w:t xml:space="preserve"> r. poz. </w:t>
      </w:r>
      <w:r w:rsidR="00343BDF">
        <w:rPr>
          <w:rFonts w:cstheme="minorHAnsi"/>
          <w:b/>
          <w:color w:val="000000"/>
        </w:rPr>
        <w:t>1605</w:t>
      </w:r>
      <w:r w:rsidRPr="00940869">
        <w:rPr>
          <w:rFonts w:cstheme="minorHAnsi"/>
          <w:b/>
          <w:color w:val="000000"/>
        </w:rPr>
        <w:t>)</w:t>
      </w:r>
    </w:p>
    <w:p w14:paraId="288CC695" w14:textId="77777777" w:rsidR="00206396" w:rsidRPr="00940869" w:rsidRDefault="00206396" w:rsidP="00206396">
      <w:pPr>
        <w:spacing w:after="0" w:line="240" w:lineRule="auto"/>
        <w:jc w:val="right"/>
        <w:rPr>
          <w:rFonts w:eastAsia="Times New Roman" w:cstheme="minorHAnsi"/>
        </w:rPr>
      </w:pPr>
    </w:p>
    <w:p w14:paraId="3BAB01E5" w14:textId="77777777" w:rsidR="00206396" w:rsidRPr="00940869" w:rsidRDefault="00206396" w:rsidP="00206396">
      <w:pPr>
        <w:spacing w:after="0" w:line="102" w:lineRule="atLeast"/>
        <w:jc w:val="center"/>
        <w:rPr>
          <w:rFonts w:eastAsia="Times New Roman" w:cstheme="minorHAnsi"/>
          <w:b/>
        </w:rPr>
      </w:pPr>
    </w:p>
    <w:p w14:paraId="2A7477C6" w14:textId="77777777" w:rsidR="00206396" w:rsidRPr="00940869" w:rsidRDefault="00CA3B31" w:rsidP="00206396">
      <w:pPr>
        <w:keepNext/>
        <w:spacing w:after="0" w:line="102" w:lineRule="atLeast"/>
        <w:jc w:val="center"/>
        <w:outlineLvl w:val="4"/>
        <w:rPr>
          <w:rFonts w:eastAsia="Times New Roman" w:cstheme="minorHAnsi"/>
          <w:bCs/>
        </w:rPr>
      </w:pPr>
      <w:r w:rsidRPr="00940869">
        <w:rPr>
          <w:rFonts w:eastAsia="Times New Roman" w:cstheme="minorHAnsi"/>
          <w:bCs/>
        </w:rPr>
        <w:t xml:space="preserve">na </w:t>
      </w:r>
      <w:r w:rsidR="00206396" w:rsidRPr="00940869">
        <w:rPr>
          <w:rFonts w:eastAsia="Times New Roman" w:cstheme="minorHAnsi"/>
          <w:bCs/>
        </w:rPr>
        <w:t>wykonanie robót budowlanych dla zadania pn</w:t>
      </w:r>
      <w:r w:rsidR="00E70898" w:rsidRPr="00940869">
        <w:rPr>
          <w:rFonts w:eastAsia="Times New Roman" w:cstheme="minorHAnsi"/>
          <w:bCs/>
        </w:rPr>
        <w:t>.</w:t>
      </w:r>
      <w:r w:rsidR="00206396" w:rsidRPr="00940869">
        <w:rPr>
          <w:rFonts w:eastAsia="Times New Roman" w:cstheme="minorHAnsi"/>
          <w:bCs/>
        </w:rPr>
        <w:t>:</w:t>
      </w:r>
    </w:p>
    <w:p w14:paraId="5123A8A4" w14:textId="77777777" w:rsidR="00206396" w:rsidRPr="00940869" w:rsidRDefault="00206396" w:rsidP="00206396">
      <w:pPr>
        <w:spacing w:after="0" w:line="102" w:lineRule="atLeast"/>
        <w:jc w:val="center"/>
        <w:rPr>
          <w:rFonts w:eastAsia="Times New Roman" w:cstheme="minorHAnsi"/>
          <w:b/>
        </w:rPr>
      </w:pPr>
    </w:p>
    <w:p w14:paraId="600980E1" w14:textId="77777777" w:rsidR="004A4ADD" w:rsidRPr="00343BDF" w:rsidRDefault="004A4ADD" w:rsidP="00133ACF">
      <w:pPr>
        <w:spacing w:after="0" w:line="240" w:lineRule="auto"/>
        <w:jc w:val="center"/>
        <w:rPr>
          <w:rFonts w:cstheme="minorHAnsi"/>
          <w:b/>
          <w:bCs/>
          <w:sz w:val="32"/>
          <w:szCs w:val="32"/>
        </w:rPr>
      </w:pPr>
      <w:r w:rsidRPr="00343BDF">
        <w:rPr>
          <w:rFonts w:cstheme="minorHAnsi"/>
          <w:b/>
          <w:bCs/>
          <w:sz w:val="32"/>
          <w:szCs w:val="32"/>
        </w:rPr>
        <w:t>„</w:t>
      </w:r>
      <w:r w:rsidR="00343BDF" w:rsidRPr="00343BDF">
        <w:rPr>
          <w:rFonts w:cstheme="minorHAnsi"/>
          <w:b/>
          <w:bCs/>
          <w:sz w:val="32"/>
          <w:szCs w:val="32"/>
        </w:rPr>
        <w:t>PRZEBUDOWA DRÓG GMINNYCH NA TERENIE GMINY WOŁÓW</w:t>
      </w:r>
      <w:r w:rsidRPr="00343BDF">
        <w:rPr>
          <w:rFonts w:cstheme="minorHAnsi"/>
          <w:b/>
          <w:bCs/>
          <w:sz w:val="32"/>
          <w:szCs w:val="32"/>
        </w:rPr>
        <w:t>”</w:t>
      </w:r>
    </w:p>
    <w:p w14:paraId="67A227C1" w14:textId="77777777" w:rsidR="00133ACF" w:rsidRPr="00940869" w:rsidRDefault="004A4ADD" w:rsidP="00133ACF">
      <w:pPr>
        <w:spacing w:after="0" w:line="240" w:lineRule="auto"/>
        <w:jc w:val="center"/>
        <w:rPr>
          <w:rFonts w:cstheme="minorHAnsi"/>
          <w:b/>
          <w:bCs/>
        </w:rPr>
      </w:pPr>
      <w:r w:rsidRPr="00940869">
        <w:rPr>
          <w:rFonts w:cstheme="minorHAnsi"/>
          <w:b/>
          <w:bCs/>
        </w:rPr>
        <w:t xml:space="preserve">w ramach dofinansowania z Programu Rządowy Funduszu Polski Ład: </w:t>
      </w:r>
    </w:p>
    <w:p w14:paraId="52DC0628" w14:textId="77777777" w:rsidR="004A4ADD" w:rsidRPr="00940869" w:rsidRDefault="004A4ADD" w:rsidP="00133ACF">
      <w:pPr>
        <w:spacing w:after="0" w:line="240" w:lineRule="auto"/>
        <w:jc w:val="center"/>
        <w:rPr>
          <w:rFonts w:cstheme="minorHAnsi"/>
          <w:b/>
          <w:bCs/>
        </w:rPr>
      </w:pPr>
      <w:r w:rsidRPr="00940869">
        <w:rPr>
          <w:rFonts w:cstheme="minorHAnsi"/>
          <w:b/>
          <w:bCs/>
        </w:rPr>
        <w:t>Program Inwestycji Strategicznych</w:t>
      </w:r>
    </w:p>
    <w:p w14:paraId="5DE50DB6" w14:textId="77777777" w:rsidR="004A4ADD" w:rsidRPr="00940869" w:rsidRDefault="004A4ADD" w:rsidP="004A4ADD">
      <w:pPr>
        <w:spacing w:after="0" w:line="240" w:lineRule="auto"/>
        <w:jc w:val="center"/>
        <w:rPr>
          <w:rFonts w:cstheme="minorHAnsi"/>
          <w:b/>
          <w:bCs/>
        </w:rPr>
      </w:pPr>
    </w:p>
    <w:p w14:paraId="374BEF83" w14:textId="77777777" w:rsidR="004A4ADD" w:rsidRPr="00940869" w:rsidRDefault="004A4ADD" w:rsidP="004A4ADD">
      <w:pPr>
        <w:spacing w:after="0" w:line="240" w:lineRule="auto"/>
        <w:jc w:val="center"/>
        <w:rPr>
          <w:rFonts w:cstheme="minorHAnsi"/>
          <w:b/>
          <w:bCs/>
        </w:rPr>
      </w:pPr>
    </w:p>
    <w:p w14:paraId="773039BF" w14:textId="77777777" w:rsidR="004A4ADD" w:rsidRPr="00940869" w:rsidRDefault="004A4ADD" w:rsidP="004A4ADD">
      <w:pPr>
        <w:spacing w:after="0" w:line="240" w:lineRule="auto"/>
        <w:jc w:val="center"/>
        <w:rPr>
          <w:rFonts w:eastAsia="Times New Roman" w:cstheme="minorHAnsi"/>
        </w:rPr>
      </w:pPr>
    </w:p>
    <w:p w14:paraId="10244754" w14:textId="77777777" w:rsidR="00206396" w:rsidRPr="00940869" w:rsidRDefault="00206396" w:rsidP="00206396">
      <w:pPr>
        <w:spacing w:after="0" w:line="240" w:lineRule="auto"/>
        <w:rPr>
          <w:rFonts w:eastAsia="Times New Roman" w:cstheme="minorHAnsi"/>
        </w:rPr>
      </w:pPr>
    </w:p>
    <w:p w14:paraId="5AD12D91" w14:textId="77777777" w:rsidR="00206396" w:rsidRPr="00940869" w:rsidRDefault="00206396" w:rsidP="00206396">
      <w:pPr>
        <w:spacing w:after="0" w:line="240" w:lineRule="auto"/>
        <w:ind w:left="5670"/>
        <w:rPr>
          <w:rFonts w:eastAsia="Times New Roman" w:cstheme="minorHAnsi"/>
        </w:rPr>
      </w:pPr>
    </w:p>
    <w:p w14:paraId="25CDFB87" w14:textId="77777777" w:rsidR="00532F66" w:rsidRPr="00940869" w:rsidRDefault="00532F66" w:rsidP="00532F66">
      <w:pPr>
        <w:suppressAutoHyphens/>
        <w:spacing w:after="0" w:line="240" w:lineRule="auto"/>
        <w:ind w:left="6379" w:firstLine="2"/>
        <w:rPr>
          <w:rFonts w:eastAsia="Times New Roman" w:cstheme="minorHAnsi"/>
          <w:b/>
          <w:bCs/>
          <w:color w:val="000000"/>
        </w:rPr>
      </w:pPr>
      <w:r w:rsidRPr="00940869">
        <w:rPr>
          <w:rFonts w:eastAsia="Times New Roman" w:cstheme="minorHAnsi"/>
          <w:b/>
          <w:bCs/>
          <w:color w:val="000000"/>
        </w:rPr>
        <w:t>ZATWIERDZAM:</w:t>
      </w:r>
    </w:p>
    <w:p w14:paraId="6A373A70" w14:textId="77777777" w:rsidR="00532F66" w:rsidRPr="00940869" w:rsidRDefault="00532F66" w:rsidP="00532F66">
      <w:pPr>
        <w:suppressAutoHyphens/>
        <w:spacing w:after="0" w:line="240" w:lineRule="auto"/>
        <w:ind w:left="5670"/>
        <w:rPr>
          <w:rFonts w:eastAsia="Times New Roman" w:cs="Times New Roman"/>
          <w:b/>
          <w:bCs/>
          <w:color w:val="000000"/>
          <w:sz w:val="20"/>
          <w:szCs w:val="20"/>
        </w:rPr>
      </w:pPr>
    </w:p>
    <w:p w14:paraId="63C9D711" w14:textId="77777777" w:rsidR="00FB48EE" w:rsidRPr="00940869" w:rsidRDefault="00FB48EE" w:rsidP="000644E0">
      <w:pPr>
        <w:suppressAutoHyphens/>
        <w:spacing w:after="0" w:line="240" w:lineRule="auto"/>
        <w:rPr>
          <w:rFonts w:eastAsia="Times New Roman" w:cs="Times New Roman"/>
          <w:sz w:val="20"/>
          <w:szCs w:val="20"/>
        </w:rPr>
      </w:pPr>
    </w:p>
    <w:p w14:paraId="514C9518" w14:textId="77777777" w:rsidR="00FB48EE" w:rsidRPr="00940869" w:rsidRDefault="00FB48EE" w:rsidP="00532F66">
      <w:pPr>
        <w:suppressAutoHyphens/>
        <w:spacing w:after="0" w:line="240" w:lineRule="auto"/>
        <w:ind w:left="5670"/>
        <w:rPr>
          <w:rFonts w:eastAsia="Times New Roman" w:cs="Times New Roman"/>
          <w:sz w:val="20"/>
          <w:szCs w:val="20"/>
        </w:rPr>
      </w:pPr>
    </w:p>
    <w:p w14:paraId="0200A578" w14:textId="77777777" w:rsidR="00532F66" w:rsidRPr="00940869" w:rsidRDefault="00532F66" w:rsidP="00532F66">
      <w:pPr>
        <w:suppressAutoHyphens/>
        <w:spacing w:after="0" w:line="240" w:lineRule="auto"/>
        <w:ind w:left="5670"/>
        <w:rPr>
          <w:rFonts w:eastAsia="Times New Roman" w:cs="Times New Roman"/>
          <w:sz w:val="20"/>
          <w:szCs w:val="20"/>
        </w:rPr>
      </w:pPr>
    </w:p>
    <w:p w14:paraId="6DD8A7B6" w14:textId="77777777" w:rsidR="00532F66" w:rsidRPr="00940869" w:rsidRDefault="00532F66" w:rsidP="00532F66">
      <w:pPr>
        <w:suppressAutoHyphens/>
        <w:spacing w:after="0" w:line="240" w:lineRule="auto"/>
        <w:ind w:left="5670"/>
        <w:rPr>
          <w:rFonts w:eastAsia="Times New Roman" w:cs="Times New Roman"/>
          <w:sz w:val="20"/>
          <w:szCs w:val="20"/>
        </w:rPr>
      </w:pPr>
    </w:p>
    <w:p w14:paraId="2BA6D706" w14:textId="77777777" w:rsidR="00FB48EE" w:rsidRPr="00940869" w:rsidRDefault="00FB48EE" w:rsidP="00532F66">
      <w:pPr>
        <w:suppressAutoHyphens/>
        <w:spacing w:after="0" w:line="240" w:lineRule="auto"/>
        <w:ind w:left="5670"/>
        <w:rPr>
          <w:rFonts w:eastAsia="Times New Roman" w:cs="Times New Roman"/>
          <w:sz w:val="20"/>
          <w:szCs w:val="20"/>
        </w:rPr>
      </w:pPr>
    </w:p>
    <w:p w14:paraId="3A93CCEF" w14:textId="77777777" w:rsidR="00532F66" w:rsidRPr="00940869" w:rsidRDefault="00532F66" w:rsidP="00532F66">
      <w:pPr>
        <w:suppressAutoHyphens/>
        <w:spacing w:after="0" w:line="240" w:lineRule="auto"/>
        <w:ind w:left="5670"/>
        <w:rPr>
          <w:rFonts w:eastAsia="Times New Roman" w:cs="Times New Roman"/>
          <w:sz w:val="20"/>
          <w:szCs w:val="20"/>
        </w:rPr>
      </w:pPr>
    </w:p>
    <w:p w14:paraId="5329B8CD" w14:textId="77777777" w:rsidR="00AA511B" w:rsidRPr="00940869" w:rsidRDefault="00AA511B" w:rsidP="00532F66">
      <w:pPr>
        <w:suppressAutoHyphens/>
        <w:spacing w:after="0" w:line="240" w:lineRule="auto"/>
        <w:ind w:left="5670"/>
        <w:rPr>
          <w:rFonts w:eastAsia="Times New Roman" w:cs="Times New Roman"/>
          <w:sz w:val="20"/>
          <w:szCs w:val="20"/>
        </w:rPr>
      </w:pPr>
    </w:p>
    <w:p w14:paraId="02A3715C" w14:textId="77777777" w:rsidR="00532F66" w:rsidRPr="00940869" w:rsidRDefault="00532F66" w:rsidP="00532F66">
      <w:pPr>
        <w:suppressAutoHyphens/>
        <w:spacing w:after="0" w:line="240" w:lineRule="auto"/>
        <w:rPr>
          <w:rFonts w:eastAsia="Times New Roman" w:cs="Times New Roman"/>
          <w:b/>
          <w:bCs/>
          <w:color w:val="000000"/>
          <w:sz w:val="20"/>
          <w:szCs w:val="20"/>
        </w:rPr>
      </w:pPr>
    </w:p>
    <w:p w14:paraId="53408494" w14:textId="77777777" w:rsidR="00532F66" w:rsidRPr="00940869" w:rsidRDefault="00532F66" w:rsidP="00532F66">
      <w:pPr>
        <w:spacing w:after="0" w:line="240" w:lineRule="auto"/>
        <w:jc w:val="both"/>
        <w:rPr>
          <w:rFonts w:eastAsia="Times New Roman" w:cs="Times New Roman"/>
          <w:b/>
          <w:bCs/>
          <w:color w:val="000000"/>
          <w:sz w:val="19"/>
          <w:szCs w:val="19"/>
        </w:rPr>
      </w:pPr>
      <w:r w:rsidRPr="00940869">
        <w:rPr>
          <w:rFonts w:eastAsia="Times New Roman" w:cs="Times New Roman"/>
          <w:b/>
          <w:bCs/>
          <w:color w:val="000000"/>
          <w:sz w:val="19"/>
          <w:szCs w:val="19"/>
        </w:rPr>
        <w:t xml:space="preserve">Przedmiotowe postępowanie prowadzone jest przy użyciu środków komunikacji elektronicznej. </w:t>
      </w:r>
    </w:p>
    <w:p w14:paraId="6D2AF769" w14:textId="77777777" w:rsidR="00532F66" w:rsidRPr="00940869" w:rsidRDefault="00532F66" w:rsidP="00FB48EE">
      <w:pPr>
        <w:spacing w:after="0" w:line="240" w:lineRule="auto"/>
        <w:rPr>
          <w:rFonts w:eastAsia="Times New Roman" w:cs="Times New Roman"/>
          <w:b/>
          <w:bCs/>
          <w:color w:val="000000"/>
          <w:sz w:val="19"/>
          <w:szCs w:val="19"/>
        </w:rPr>
      </w:pPr>
      <w:r w:rsidRPr="00940869">
        <w:rPr>
          <w:rFonts w:eastAsia="Times New Roman" w:cs="Times New Roman"/>
          <w:b/>
          <w:bCs/>
          <w:color w:val="000000"/>
          <w:sz w:val="19"/>
          <w:szCs w:val="19"/>
        </w:rPr>
        <w:t>Składanie ofert następuje przy użyciu</w:t>
      </w:r>
      <w:r w:rsidRPr="00940869">
        <w:rPr>
          <w:b/>
          <w:sz w:val="19"/>
          <w:szCs w:val="19"/>
        </w:rPr>
        <w:t>P</w:t>
      </w:r>
      <w:r w:rsidRPr="00940869">
        <w:rPr>
          <w:rFonts w:eastAsia="Times New Roman" w:cs="Times New Roman"/>
          <w:b/>
          <w:bCs/>
          <w:color w:val="000000"/>
          <w:sz w:val="19"/>
          <w:szCs w:val="19"/>
        </w:rPr>
        <w:t xml:space="preserve">latformy zakupowej dostępnej pod adresem internetowym: </w:t>
      </w:r>
      <w:hyperlink r:id="rId9" w:history="1">
        <w:r w:rsidRPr="00940869">
          <w:rPr>
            <w:rFonts w:cstheme="minorHAnsi"/>
            <w:color w:val="0000FF" w:themeColor="hyperlink"/>
            <w:sz w:val="19"/>
            <w:szCs w:val="19"/>
            <w:u w:val="single"/>
          </w:rPr>
          <w:t>https://platformazakupowa.pl/pn/wolow</w:t>
        </w:r>
      </w:hyperlink>
      <w:r w:rsidRPr="00940869">
        <w:rPr>
          <w:rFonts w:cstheme="minorHAnsi"/>
          <w:sz w:val="19"/>
          <w:szCs w:val="19"/>
        </w:rPr>
        <w:t>;</w:t>
      </w:r>
    </w:p>
    <w:p w14:paraId="6C05D711" w14:textId="58D63366" w:rsidR="00414B07" w:rsidRDefault="000644E0" w:rsidP="00A14057">
      <w:pPr>
        <w:spacing w:before="100" w:beforeAutospacing="1" w:after="0" w:line="240" w:lineRule="auto"/>
        <w:jc w:val="center"/>
        <w:rPr>
          <w:rFonts w:eastAsia="Times New Roman" w:cs="Times New Roman"/>
          <w:b/>
          <w:bCs/>
          <w:color w:val="000000"/>
          <w:sz w:val="20"/>
          <w:szCs w:val="20"/>
        </w:rPr>
      </w:pPr>
      <w:r w:rsidRPr="00940869">
        <w:rPr>
          <w:rFonts w:eastAsia="Times New Roman" w:cs="Times New Roman"/>
          <w:b/>
          <w:bCs/>
          <w:color w:val="000000"/>
          <w:sz w:val="20"/>
          <w:szCs w:val="20"/>
        </w:rPr>
        <w:t xml:space="preserve">Wołów, dnia </w:t>
      </w:r>
      <w:r w:rsidR="009241D6">
        <w:rPr>
          <w:rFonts w:eastAsia="Times New Roman" w:cs="Times New Roman"/>
          <w:b/>
          <w:bCs/>
          <w:color w:val="000000"/>
          <w:sz w:val="20"/>
          <w:szCs w:val="20"/>
        </w:rPr>
        <w:t xml:space="preserve">8.09.2023 </w:t>
      </w:r>
      <w:r w:rsidR="00206396" w:rsidRPr="00940869">
        <w:rPr>
          <w:rFonts w:eastAsia="Times New Roman" w:cs="Times New Roman"/>
          <w:b/>
          <w:bCs/>
          <w:color w:val="000000"/>
          <w:sz w:val="20"/>
          <w:szCs w:val="20"/>
        </w:rPr>
        <w:t>r.</w:t>
      </w:r>
    </w:p>
    <w:p w14:paraId="2F834774" w14:textId="77777777" w:rsidR="00863790" w:rsidRPr="00940869" w:rsidRDefault="00863790" w:rsidP="00A14057">
      <w:pPr>
        <w:spacing w:before="100" w:beforeAutospacing="1" w:after="0" w:line="240" w:lineRule="auto"/>
        <w:jc w:val="center"/>
        <w:rPr>
          <w:rFonts w:eastAsia="Times New Roman" w:cs="Times New Roman"/>
          <w:b/>
          <w:bCs/>
          <w:color w:val="000000"/>
          <w:sz w:val="12"/>
          <w:szCs w:val="12"/>
        </w:rPr>
      </w:pPr>
    </w:p>
    <w:p w14:paraId="37188E94" w14:textId="77777777" w:rsidR="0079443A" w:rsidRPr="009241D6" w:rsidRDefault="00980818" w:rsidP="009241D6">
      <w:pPr>
        <w:shd w:val="clear" w:color="auto" w:fill="F2F2F2" w:themeFill="background1" w:themeFillShade="F2"/>
        <w:tabs>
          <w:tab w:val="left" w:pos="851"/>
        </w:tabs>
        <w:spacing w:after="0"/>
        <w:jc w:val="both"/>
        <w:rPr>
          <w:rFonts w:cstheme="minorHAnsi"/>
          <w:b/>
        </w:rPr>
      </w:pPr>
      <w:bookmarkStart w:id="0" w:name="_Hlk97542135"/>
      <w:r w:rsidRPr="007B1817">
        <w:rPr>
          <w:rFonts w:cstheme="minorHAnsi"/>
          <w:b/>
        </w:rPr>
        <w:lastRenderedPageBreak/>
        <w:t xml:space="preserve">I.  </w:t>
      </w:r>
      <w:r w:rsidRPr="009241D6">
        <w:rPr>
          <w:rFonts w:cstheme="minorHAnsi"/>
          <w:b/>
        </w:rPr>
        <w:t>Nazwa (firma) oraz adres zamawiającego:</w:t>
      </w:r>
    </w:p>
    <w:bookmarkEnd w:id="0"/>
    <w:p w14:paraId="442290B8" w14:textId="77777777" w:rsidR="0079443A" w:rsidRPr="009241D6" w:rsidRDefault="00980818" w:rsidP="009241D6">
      <w:pPr>
        <w:tabs>
          <w:tab w:val="left" w:pos="851"/>
        </w:tabs>
        <w:spacing w:after="0"/>
        <w:jc w:val="both"/>
        <w:rPr>
          <w:rFonts w:cstheme="minorHAnsi"/>
        </w:rPr>
      </w:pPr>
      <w:r w:rsidRPr="009241D6">
        <w:rPr>
          <w:rFonts w:cstheme="minorHAnsi"/>
        </w:rPr>
        <w:t xml:space="preserve">Nazwa zamawiającego </w:t>
      </w:r>
      <w:r w:rsidR="008A1E7C" w:rsidRPr="009241D6">
        <w:rPr>
          <w:rFonts w:cstheme="minorHAnsi"/>
        </w:rPr>
        <w:tab/>
      </w:r>
      <w:r w:rsidRPr="009241D6">
        <w:rPr>
          <w:rFonts w:cstheme="minorHAnsi"/>
        </w:rPr>
        <w:tab/>
      </w:r>
      <w:r w:rsidR="0079443A" w:rsidRPr="009241D6">
        <w:rPr>
          <w:rFonts w:cstheme="minorHAnsi"/>
          <w:b/>
        </w:rPr>
        <w:t>GMINA WOŁÓW</w:t>
      </w:r>
      <w:r w:rsidRPr="009241D6">
        <w:rPr>
          <w:rFonts w:cstheme="minorHAnsi"/>
          <w:b/>
        </w:rPr>
        <w:cr/>
      </w:r>
      <w:r w:rsidRPr="009241D6">
        <w:rPr>
          <w:rFonts w:cstheme="minorHAnsi"/>
        </w:rPr>
        <w:t xml:space="preserve">Adres zamawiającego </w:t>
      </w:r>
      <w:r w:rsidRPr="009241D6">
        <w:rPr>
          <w:rFonts w:cstheme="minorHAnsi"/>
        </w:rPr>
        <w:tab/>
      </w:r>
      <w:r w:rsidR="008A1E7C" w:rsidRPr="009241D6">
        <w:rPr>
          <w:rFonts w:cstheme="minorHAnsi"/>
        </w:rPr>
        <w:tab/>
      </w:r>
      <w:r w:rsidR="0079443A" w:rsidRPr="009241D6">
        <w:rPr>
          <w:rFonts w:cstheme="minorHAnsi"/>
          <w:b/>
        </w:rPr>
        <w:t>RYNEK 34</w:t>
      </w:r>
      <w:r w:rsidRPr="009241D6">
        <w:rPr>
          <w:rFonts w:cstheme="minorHAnsi"/>
          <w:b/>
        </w:rPr>
        <w:cr/>
      </w:r>
      <w:r w:rsidRPr="009241D6">
        <w:rPr>
          <w:rFonts w:cstheme="minorHAnsi"/>
        </w:rPr>
        <w:t xml:space="preserve">Kod Miejscowość </w:t>
      </w:r>
      <w:r w:rsidRPr="009241D6">
        <w:rPr>
          <w:rFonts w:cstheme="minorHAnsi"/>
        </w:rPr>
        <w:tab/>
      </w:r>
      <w:r w:rsidR="008A1E7C" w:rsidRPr="009241D6">
        <w:rPr>
          <w:rFonts w:cstheme="minorHAnsi"/>
        </w:rPr>
        <w:tab/>
      </w:r>
      <w:r w:rsidR="0079443A" w:rsidRPr="009241D6">
        <w:rPr>
          <w:rFonts w:cstheme="minorHAnsi"/>
          <w:b/>
        </w:rPr>
        <w:t>56-100 WOŁÓW</w:t>
      </w:r>
    </w:p>
    <w:p w14:paraId="7D16AB39" w14:textId="77777777" w:rsidR="007F7753" w:rsidRPr="009241D6" w:rsidRDefault="00980818" w:rsidP="009241D6">
      <w:pPr>
        <w:tabs>
          <w:tab w:val="left" w:pos="851"/>
        </w:tabs>
        <w:spacing w:after="0"/>
        <w:jc w:val="both"/>
        <w:rPr>
          <w:rFonts w:cstheme="minorHAnsi"/>
        </w:rPr>
      </w:pPr>
      <w:r w:rsidRPr="009241D6">
        <w:rPr>
          <w:rFonts w:cstheme="minorHAnsi"/>
        </w:rPr>
        <w:t xml:space="preserve">Telefon: </w:t>
      </w:r>
      <w:r w:rsidRPr="009241D6">
        <w:rPr>
          <w:rFonts w:cstheme="minorHAnsi"/>
        </w:rPr>
        <w:tab/>
      </w:r>
      <w:r w:rsidR="007F7753" w:rsidRPr="009241D6">
        <w:rPr>
          <w:rFonts w:cstheme="minorHAnsi"/>
        </w:rPr>
        <w:tab/>
      </w:r>
      <w:r w:rsidR="008A1E7C" w:rsidRPr="009241D6">
        <w:rPr>
          <w:rFonts w:cstheme="minorHAnsi"/>
        </w:rPr>
        <w:tab/>
      </w:r>
      <w:r w:rsidR="00815135" w:rsidRPr="009241D6">
        <w:rPr>
          <w:rFonts w:cstheme="minorHAnsi"/>
        </w:rPr>
        <w:tab/>
      </w:r>
      <w:r w:rsidR="007F7753" w:rsidRPr="009241D6">
        <w:rPr>
          <w:rFonts w:cstheme="minorHAnsi"/>
          <w:b/>
        </w:rPr>
        <w:t>71 319 13 05</w:t>
      </w:r>
    </w:p>
    <w:p w14:paraId="69B39560" w14:textId="77777777" w:rsidR="008A1E7C" w:rsidRPr="009241D6" w:rsidRDefault="00980818" w:rsidP="009241D6">
      <w:pPr>
        <w:tabs>
          <w:tab w:val="left" w:pos="851"/>
        </w:tabs>
        <w:spacing w:after="0"/>
        <w:jc w:val="both"/>
        <w:rPr>
          <w:rFonts w:cstheme="minorHAnsi"/>
        </w:rPr>
      </w:pPr>
      <w:r w:rsidRPr="009241D6">
        <w:rPr>
          <w:rFonts w:cstheme="minorHAnsi"/>
        </w:rPr>
        <w:t xml:space="preserve">Faks: </w:t>
      </w:r>
      <w:r w:rsidRPr="009241D6">
        <w:rPr>
          <w:rFonts w:cstheme="minorHAnsi"/>
        </w:rPr>
        <w:tab/>
      </w:r>
      <w:r w:rsidR="007F7753" w:rsidRPr="009241D6">
        <w:rPr>
          <w:rFonts w:cstheme="minorHAnsi"/>
        </w:rPr>
        <w:tab/>
      </w:r>
      <w:r w:rsidR="007F7753" w:rsidRPr="009241D6">
        <w:rPr>
          <w:rFonts w:cstheme="minorHAnsi"/>
        </w:rPr>
        <w:tab/>
      </w:r>
      <w:r w:rsidR="008A1E7C" w:rsidRPr="009241D6">
        <w:rPr>
          <w:rFonts w:cstheme="minorHAnsi"/>
        </w:rPr>
        <w:tab/>
      </w:r>
      <w:r w:rsidR="008A1E7C" w:rsidRPr="009241D6">
        <w:rPr>
          <w:rFonts w:cstheme="minorHAnsi"/>
          <w:b/>
        </w:rPr>
        <w:t>71 319 13 03</w:t>
      </w:r>
      <w:r w:rsidRPr="009241D6">
        <w:rPr>
          <w:rFonts w:cstheme="minorHAnsi"/>
        </w:rPr>
        <w:cr/>
        <w:t xml:space="preserve">adres strony internetowej </w:t>
      </w:r>
      <w:r w:rsidRPr="009241D6">
        <w:rPr>
          <w:rFonts w:cstheme="minorHAnsi"/>
        </w:rPr>
        <w:tab/>
      </w:r>
      <w:hyperlink r:id="rId10" w:history="1">
        <w:r w:rsidR="008A1E7C" w:rsidRPr="009241D6">
          <w:rPr>
            <w:rStyle w:val="Hipercze"/>
            <w:rFonts w:cstheme="minorHAnsi"/>
            <w:b/>
          </w:rPr>
          <w:t>www.wolow.pl</w:t>
        </w:r>
      </w:hyperlink>
    </w:p>
    <w:p w14:paraId="297684D4" w14:textId="77777777" w:rsidR="005D59C6" w:rsidRPr="009241D6" w:rsidRDefault="005D59C6" w:rsidP="009241D6">
      <w:pPr>
        <w:tabs>
          <w:tab w:val="left" w:pos="851"/>
        </w:tabs>
        <w:autoSpaceDE w:val="0"/>
        <w:autoSpaceDN w:val="0"/>
        <w:adjustRightInd w:val="0"/>
        <w:spacing w:after="0"/>
        <w:jc w:val="both"/>
        <w:rPr>
          <w:rFonts w:cstheme="minorHAnsi"/>
          <w:b/>
        </w:rPr>
      </w:pPr>
      <w:r w:rsidRPr="009241D6">
        <w:rPr>
          <w:rFonts w:cstheme="minorHAnsi"/>
        </w:rPr>
        <w:t>Godziny urzędowania:</w:t>
      </w:r>
      <w:r w:rsidRPr="009241D6">
        <w:rPr>
          <w:rFonts w:cstheme="minorHAnsi"/>
        </w:rPr>
        <w:tab/>
      </w:r>
      <w:r w:rsidRPr="009241D6">
        <w:rPr>
          <w:rFonts w:cstheme="minorHAnsi"/>
        </w:rPr>
        <w:tab/>
      </w:r>
      <w:r w:rsidR="008A1E7C" w:rsidRPr="009241D6">
        <w:rPr>
          <w:rFonts w:cstheme="minorHAnsi"/>
          <w:b/>
        </w:rPr>
        <w:t xml:space="preserve">od poniedziałku do piątku w godz. 7:30 – 15:30, </w:t>
      </w:r>
    </w:p>
    <w:p w14:paraId="42D283A5" w14:textId="77777777" w:rsidR="008D25C9" w:rsidRPr="009241D6" w:rsidRDefault="008A1E7C" w:rsidP="009241D6">
      <w:pPr>
        <w:tabs>
          <w:tab w:val="left" w:pos="851"/>
        </w:tabs>
        <w:autoSpaceDE w:val="0"/>
        <w:autoSpaceDN w:val="0"/>
        <w:adjustRightInd w:val="0"/>
        <w:spacing w:after="0"/>
        <w:ind w:left="2127" w:firstLine="709"/>
        <w:jc w:val="both"/>
        <w:rPr>
          <w:rFonts w:cstheme="minorHAnsi"/>
          <w:b/>
        </w:rPr>
      </w:pPr>
      <w:r w:rsidRPr="009241D6">
        <w:rPr>
          <w:rFonts w:cstheme="minorHAnsi"/>
          <w:b/>
        </w:rPr>
        <w:t>we wtorki w godz. 08:00 – 16:00</w:t>
      </w:r>
    </w:p>
    <w:p w14:paraId="2111277C" w14:textId="77777777" w:rsidR="008D25C9" w:rsidRPr="009241D6" w:rsidRDefault="008D25C9" w:rsidP="009241D6">
      <w:pPr>
        <w:tabs>
          <w:tab w:val="left" w:pos="851"/>
        </w:tabs>
        <w:autoSpaceDE w:val="0"/>
        <w:autoSpaceDN w:val="0"/>
        <w:adjustRightInd w:val="0"/>
        <w:spacing w:after="0"/>
        <w:jc w:val="both"/>
        <w:rPr>
          <w:rFonts w:cstheme="minorHAnsi"/>
          <w:b/>
        </w:rPr>
      </w:pPr>
    </w:p>
    <w:p w14:paraId="2A249205" w14:textId="77777777" w:rsidR="009B1A86" w:rsidRPr="009241D6" w:rsidRDefault="00086998" w:rsidP="009241D6">
      <w:pPr>
        <w:shd w:val="clear" w:color="auto" w:fill="F2F2F2" w:themeFill="background1" w:themeFillShade="F2"/>
        <w:tabs>
          <w:tab w:val="left" w:pos="851"/>
        </w:tabs>
        <w:spacing w:after="0"/>
        <w:jc w:val="both"/>
        <w:rPr>
          <w:rFonts w:cstheme="minorHAnsi"/>
          <w:b/>
        </w:rPr>
      </w:pPr>
      <w:bookmarkStart w:id="1" w:name="_Hlk98252248"/>
      <w:r w:rsidRPr="009241D6">
        <w:rPr>
          <w:rFonts w:cstheme="minorHAnsi"/>
          <w:b/>
          <w:shd w:val="clear" w:color="auto" w:fill="F2F2F2" w:themeFill="background1" w:themeFillShade="F2"/>
        </w:rPr>
        <w:t>II. Tryb udzielenia zamówienia</w:t>
      </w:r>
      <w:bookmarkEnd w:id="1"/>
    </w:p>
    <w:p w14:paraId="580298B7" w14:textId="4FE74E52" w:rsidR="009B1A86" w:rsidRPr="009241D6" w:rsidRDefault="009B1A86" w:rsidP="009241D6">
      <w:pPr>
        <w:pStyle w:val="Akapitzlist"/>
        <w:numPr>
          <w:ilvl w:val="0"/>
          <w:numId w:val="45"/>
        </w:numPr>
        <w:tabs>
          <w:tab w:val="left" w:pos="8789"/>
          <w:tab w:val="left" w:pos="9072"/>
        </w:tabs>
        <w:autoSpaceDE w:val="0"/>
        <w:autoSpaceDN w:val="0"/>
        <w:adjustRightInd w:val="0"/>
        <w:spacing w:after="0"/>
        <w:jc w:val="both"/>
        <w:rPr>
          <w:rFonts w:cstheme="minorHAnsi"/>
          <w:b/>
          <w:shd w:val="clear" w:color="auto" w:fill="F2F2F2" w:themeFill="background1" w:themeFillShade="F2"/>
        </w:rPr>
      </w:pPr>
      <w:r w:rsidRPr="009241D6">
        <w:rPr>
          <w:rFonts w:cstheme="minorHAnsi"/>
        </w:rPr>
        <w:t xml:space="preserve">Postępowanie o udzielenie zamówienia publicznego </w:t>
      </w:r>
      <w:r w:rsidR="0000078E" w:rsidRPr="009241D6">
        <w:rPr>
          <w:rFonts w:cstheme="minorHAnsi"/>
        </w:rPr>
        <w:t>prowadzone jest w trybie podstawowym, na podstawie art. 275 pkt 1 ustawy z dnia 11 września 2019 r. – Prawo zamówień publicznych (Dz. U. z 202</w:t>
      </w:r>
      <w:r w:rsidR="000A29E9" w:rsidRPr="009241D6">
        <w:rPr>
          <w:rFonts w:cstheme="minorHAnsi"/>
        </w:rPr>
        <w:t>3</w:t>
      </w:r>
      <w:r w:rsidR="0000078E" w:rsidRPr="009241D6">
        <w:rPr>
          <w:rFonts w:cstheme="minorHAnsi"/>
        </w:rPr>
        <w:t>., poz.</w:t>
      </w:r>
      <w:r w:rsidR="000A29E9" w:rsidRPr="009241D6">
        <w:rPr>
          <w:rFonts w:cstheme="minorHAnsi"/>
        </w:rPr>
        <w:t xml:space="preserve"> 1605</w:t>
      </w:r>
      <w:r w:rsidR="0000078E" w:rsidRPr="009241D6">
        <w:rPr>
          <w:rFonts w:cstheme="minorHAnsi"/>
        </w:rPr>
        <w:t xml:space="preserve"> ze zm.) zwanej dalej „</w:t>
      </w:r>
      <w:proofErr w:type="spellStart"/>
      <w:r w:rsidR="0000078E" w:rsidRPr="009241D6">
        <w:rPr>
          <w:rFonts w:cstheme="minorHAnsi"/>
        </w:rPr>
        <w:t>Pzp</w:t>
      </w:r>
      <w:proofErr w:type="spellEnd"/>
      <w:r w:rsidR="0000078E" w:rsidRPr="009241D6">
        <w:rPr>
          <w:rFonts w:cstheme="minorHAnsi"/>
        </w:rPr>
        <w:t>”</w:t>
      </w:r>
    </w:p>
    <w:p w14:paraId="76A98895" w14:textId="77777777" w:rsidR="00FE1C9E" w:rsidRPr="009241D6" w:rsidRDefault="000B45E8" w:rsidP="009241D6">
      <w:pPr>
        <w:pStyle w:val="Akapitzlist"/>
        <w:numPr>
          <w:ilvl w:val="0"/>
          <w:numId w:val="45"/>
        </w:numPr>
        <w:tabs>
          <w:tab w:val="left" w:pos="8789"/>
          <w:tab w:val="left" w:pos="9072"/>
        </w:tabs>
        <w:autoSpaceDE w:val="0"/>
        <w:autoSpaceDN w:val="0"/>
        <w:adjustRightInd w:val="0"/>
        <w:spacing w:after="0"/>
        <w:jc w:val="both"/>
        <w:rPr>
          <w:rFonts w:cstheme="minorHAnsi"/>
          <w:b/>
          <w:shd w:val="clear" w:color="auto" w:fill="F2F2F2" w:themeFill="background1" w:themeFillShade="F2"/>
        </w:rPr>
      </w:pPr>
      <w:r w:rsidRPr="009241D6">
        <w:rPr>
          <w:rFonts w:cstheme="minorHAnsi"/>
        </w:rPr>
        <w:t>Zamawiający</w:t>
      </w:r>
      <w:r w:rsidR="00EC008B" w:rsidRPr="009241D6">
        <w:rPr>
          <w:rFonts w:cstheme="minorHAnsi"/>
        </w:rPr>
        <w:t xml:space="preserve"> nie przewiduje wyboru najkorzystniejszej oferty z możliwością prowadzenia negocjacji. </w:t>
      </w:r>
    </w:p>
    <w:p w14:paraId="60E9AFBE" w14:textId="77777777" w:rsidR="00FE1C9E" w:rsidRPr="009241D6" w:rsidRDefault="00A466B1" w:rsidP="009241D6">
      <w:pPr>
        <w:pStyle w:val="Akapitzlist"/>
        <w:numPr>
          <w:ilvl w:val="0"/>
          <w:numId w:val="45"/>
        </w:numPr>
        <w:tabs>
          <w:tab w:val="left" w:pos="8789"/>
          <w:tab w:val="left" w:pos="9072"/>
        </w:tabs>
        <w:autoSpaceDE w:val="0"/>
        <w:autoSpaceDN w:val="0"/>
        <w:adjustRightInd w:val="0"/>
        <w:spacing w:after="0"/>
        <w:jc w:val="both"/>
        <w:rPr>
          <w:rFonts w:cstheme="minorHAnsi"/>
          <w:b/>
          <w:shd w:val="clear" w:color="auto" w:fill="F2F2F2" w:themeFill="background1" w:themeFillShade="F2"/>
        </w:rPr>
      </w:pPr>
      <w:r w:rsidRPr="009241D6">
        <w:rPr>
          <w:rFonts w:cstheme="minorHAnsi"/>
        </w:rPr>
        <w:t xml:space="preserve">Podstawa prawna wyboru trybu udzielenia zamówienia publicznego: art. 266, art. 275 ustawy </w:t>
      </w:r>
      <w:proofErr w:type="spellStart"/>
      <w:r w:rsidRPr="009241D6">
        <w:rPr>
          <w:rFonts w:cstheme="minorHAnsi"/>
        </w:rPr>
        <w:t>Pzp</w:t>
      </w:r>
      <w:proofErr w:type="spellEnd"/>
      <w:r w:rsidRPr="009241D6">
        <w:rPr>
          <w:rFonts w:cstheme="minorHAnsi"/>
        </w:rPr>
        <w:t>.</w:t>
      </w:r>
    </w:p>
    <w:p w14:paraId="0007F05B" w14:textId="77777777" w:rsidR="00FE1C9E" w:rsidRPr="009241D6" w:rsidRDefault="00A466B1" w:rsidP="009241D6">
      <w:pPr>
        <w:pStyle w:val="Akapitzlist"/>
        <w:numPr>
          <w:ilvl w:val="0"/>
          <w:numId w:val="45"/>
        </w:numPr>
        <w:tabs>
          <w:tab w:val="left" w:pos="8789"/>
          <w:tab w:val="left" w:pos="9072"/>
        </w:tabs>
        <w:autoSpaceDE w:val="0"/>
        <w:autoSpaceDN w:val="0"/>
        <w:adjustRightInd w:val="0"/>
        <w:spacing w:after="0"/>
        <w:jc w:val="both"/>
        <w:rPr>
          <w:rFonts w:cstheme="minorHAnsi"/>
          <w:b/>
          <w:shd w:val="clear" w:color="auto" w:fill="F2F2F2" w:themeFill="background1" w:themeFillShade="F2"/>
        </w:rPr>
      </w:pPr>
      <w:r w:rsidRPr="009241D6">
        <w:rPr>
          <w:rFonts w:cstheme="minorHAnsi"/>
        </w:rPr>
        <w:t xml:space="preserve">W zakresie nieuregulowanym w niniejszej Specyfikacji Warunków Zamówienia (zwanej dalej </w:t>
      </w:r>
      <w:r w:rsidR="005A1411" w:rsidRPr="009241D6">
        <w:rPr>
          <w:rFonts w:cstheme="minorHAnsi"/>
        </w:rPr>
        <w:t>„</w:t>
      </w:r>
      <w:r w:rsidRPr="009241D6">
        <w:rPr>
          <w:rFonts w:cstheme="minorHAnsi"/>
        </w:rPr>
        <w:t xml:space="preserve">SWZ" lub </w:t>
      </w:r>
      <w:r w:rsidR="005A1411" w:rsidRPr="009241D6">
        <w:rPr>
          <w:rFonts w:cstheme="minorHAnsi"/>
        </w:rPr>
        <w:t>„</w:t>
      </w:r>
      <w:r w:rsidRPr="009241D6">
        <w:rPr>
          <w:rFonts w:cstheme="minorHAnsi"/>
        </w:rPr>
        <w:t xml:space="preserve">specyfikacją"), zastosowanie mają przepisy ustawy </w:t>
      </w:r>
      <w:proofErr w:type="spellStart"/>
      <w:r w:rsidRPr="009241D6">
        <w:rPr>
          <w:rFonts w:cstheme="minorHAnsi"/>
        </w:rPr>
        <w:t>Pzp</w:t>
      </w:r>
      <w:proofErr w:type="spellEnd"/>
      <w:r w:rsidRPr="009241D6">
        <w:rPr>
          <w:rFonts w:cstheme="minorHAnsi"/>
        </w:rPr>
        <w:t>.</w:t>
      </w:r>
    </w:p>
    <w:p w14:paraId="4B9C8EDA" w14:textId="77777777" w:rsidR="009D1CF1" w:rsidRPr="009241D6" w:rsidRDefault="000B45E8" w:rsidP="009241D6">
      <w:pPr>
        <w:pStyle w:val="Akapitzlist"/>
        <w:numPr>
          <w:ilvl w:val="0"/>
          <w:numId w:val="45"/>
        </w:numPr>
        <w:spacing w:after="0"/>
        <w:jc w:val="both"/>
        <w:rPr>
          <w:rFonts w:cstheme="minorHAnsi"/>
        </w:rPr>
      </w:pPr>
      <w:r w:rsidRPr="009241D6">
        <w:rPr>
          <w:rFonts w:cstheme="minorHAnsi"/>
        </w:rPr>
        <w:t>Zamawiający</w:t>
      </w:r>
      <w:r w:rsidR="009D1CF1" w:rsidRPr="009241D6">
        <w:rPr>
          <w:rFonts w:cstheme="minorHAnsi"/>
        </w:rPr>
        <w:t xml:space="preserve"> nie przewiduje złożenia ofert w postaci katalogów elektronicznych.</w:t>
      </w:r>
    </w:p>
    <w:p w14:paraId="50211916" w14:textId="77777777" w:rsidR="009D1CF1" w:rsidRPr="009241D6" w:rsidRDefault="000B45E8" w:rsidP="009241D6">
      <w:pPr>
        <w:pStyle w:val="Akapitzlist"/>
        <w:numPr>
          <w:ilvl w:val="0"/>
          <w:numId w:val="45"/>
        </w:numPr>
        <w:spacing w:after="0"/>
        <w:jc w:val="both"/>
        <w:rPr>
          <w:rFonts w:cstheme="minorHAnsi"/>
        </w:rPr>
      </w:pPr>
      <w:r w:rsidRPr="009241D6">
        <w:rPr>
          <w:rFonts w:cstheme="minorHAnsi"/>
        </w:rPr>
        <w:t>Zamawiający</w:t>
      </w:r>
      <w:r w:rsidR="009D1CF1" w:rsidRPr="009241D6">
        <w:rPr>
          <w:rFonts w:cstheme="minorHAnsi"/>
        </w:rPr>
        <w:t xml:space="preserve"> nie zastrzega możliwości ubiegania się o udzielenie zamówienia wyłącznie przez wykonawców, o których mowa w art. 94 ustawy.</w:t>
      </w:r>
    </w:p>
    <w:p w14:paraId="20CC4AF1" w14:textId="77777777" w:rsidR="009D1CF1" w:rsidRPr="009241D6" w:rsidRDefault="000B45E8" w:rsidP="009241D6">
      <w:pPr>
        <w:pStyle w:val="Akapitzlist"/>
        <w:numPr>
          <w:ilvl w:val="0"/>
          <w:numId w:val="45"/>
        </w:numPr>
        <w:spacing w:after="0"/>
        <w:jc w:val="both"/>
        <w:rPr>
          <w:rFonts w:cstheme="minorHAnsi"/>
        </w:rPr>
      </w:pPr>
      <w:r w:rsidRPr="009241D6">
        <w:rPr>
          <w:rFonts w:cstheme="minorHAnsi"/>
        </w:rPr>
        <w:t>Zamawiający</w:t>
      </w:r>
      <w:r w:rsidR="009D1CF1" w:rsidRPr="009241D6">
        <w:rPr>
          <w:rFonts w:cstheme="minorHAnsi"/>
        </w:rPr>
        <w:t xml:space="preserve"> nie określa dodatkowych wymagań związanych z zatrudnieniem osób, o których mowa w art. 96 ust. 2 pkt 2 ustawy </w:t>
      </w:r>
      <w:proofErr w:type="spellStart"/>
      <w:r w:rsidR="009D1CF1" w:rsidRPr="009241D6">
        <w:rPr>
          <w:rFonts w:cstheme="minorHAnsi"/>
        </w:rPr>
        <w:t>Pzp</w:t>
      </w:r>
      <w:proofErr w:type="spellEnd"/>
      <w:r w:rsidR="009D1CF1" w:rsidRPr="009241D6">
        <w:rPr>
          <w:rFonts w:cstheme="minorHAnsi"/>
        </w:rPr>
        <w:t>.</w:t>
      </w:r>
    </w:p>
    <w:p w14:paraId="5863D33F" w14:textId="77777777" w:rsidR="00FE1C9E" w:rsidRPr="009241D6" w:rsidRDefault="00A466B1" w:rsidP="009241D6">
      <w:pPr>
        <w:pStyle w:val="Akapitzlist"/>
        <w:numPr>
          <w:ilvl w:val="0"/>
          <w:numId w:val="45"/>
        </w:numPr>
        <w:tabs>
          <w:tab w:val="left" w:pos="8789"/>
          <w:tab w:val="left" w:pos="9072"/>
        </w:tabs>
        <w:autoSpaceDE w:val="0"/>
        <w:autoSpaceDN w:val="0"/>
        <w:adjustRightInd w:val="0"/>
        <w:spacing w:after="0"/>
        <w:jc w:val="both"/>
        <w:rPr>
          <w:rFonts w:cstheme="minorHAnsi"/>
          <w:b/>
          <w:shd w:val="clear" w:color="auto" w:fill="F2F2F2" w:themeFill="background1" w:themeFillShade="F2"/>
        </w:rPr>
      </w:pPr>
      <w:r w:rsidRPr="009241D6">
        <w:rPr>
          <w:rFonts w:cstheme="minorHAnsi"/>
        </w:rPr>
        <w:t xml:space="preserve">Postępowanie prowadzone jest przy użyciu Platformy zakupowej </w:t>
      </w:r>
      <w:proofErr w:type="spellStart"/>
      <w:r w:rsidR="0090297D" w:rsidRPr="009241D6">
        <w:rPr>
          <w:rFonts w:cstheme="minorHAnsi"/>
        </w:rPr>
        <w:t>OpenNexus</w:t>
      </w:r>
      <w:proofErr w:type="spellEnd"/>
      <w:r w:rsidR="002F2EC3" w:rsidRPr="009241D6">
        <w:rPr>
          <w:rFonts w:cstheme="minorHAnsi"/>
        </w:rPr>
        <w:t>.</w:t>
      </w:r>
      <w:r w:rsidR="002F2BE0" w:rsidRPr="009241D6">
        <w:rPr>
          <w:rFonts w:cstheme="minorHAnsi"/>
        </w:rPr>
        <w:t xml:space="preserve"> </w:t>
      </w:r>
      <w:r w:rsidRPr="009241D6">
        <w:rPr>
          <w:rFonts w:cstheme="minorHAnsi"/>
        </w:rPr>
        <w:t>Ilekroć w niniejszej SWZ lub w przepisach o zamówieniach publicznych mowa jest o stronie internetowej prowadzonego postępowania należy przez to rozumieć także Platformę.</w:t>
      </w:r>
    </w:p>
    <w:p w14:paraId="08ABED9C" w14:textId="77777777" w:rsidR="00D25ABD" w:rsidRPr="009241D6" w:rsidRDefault="00A466B1" w:rsidP="009241D6">
      <w:pPr>
        <w:pStyle w:val="Akapitzlist"/>
        <w:numPr>
          <w:ilvl w:val="0"/>
          <w:numId w:val="45"/>
        </w:numPr>
        <w:tabs>
          <w:tab w:val="left" w:pos="8789"/>
          <w:tab w:val="left" w:pos="9072"/>
        </w:tabs>
        <w:autoSpaceDE w:val="0"/>
        <w:autoSpaceDN w:val="0"/>
        <w:adjustRightInd w:val="0"/>
        <w:spacing w:after="0"/>
        <w:jc w:val="both"/>
        <w:rPr>
          <w:rFonts w:cstheme="minorHAnsi"/>
          <w:b/>
          <w:shd w:val="clear" w:color="auto" w:fill="F2F2F2" w:themeFill="background1" w:themeFillShade="F2"/>
        </w:rPr>
      </w:pPr>
      <w:bookmarkStart w:id="2" w:name="_Hlk102395399"/>
      <w:r w:rsidRPr="009241D6">
        <w:rPr>
          <w:rFonts w:cstheme="minorHAnsi"/>
          <w:b/>
          <w:bCs/>
        </w:rPr>
        <w:t>Adres strony internetowej prowadzonego postępowania</w:t>
      </w:r>
      <w:r w:rsidRPr="009241D6">
        <w:rPr>
          <w:rFonts w:cstheme="minorHAnsi"/>
        </w:rPr>
        <w:t>, na której udostępniane będą zmiany i wyjaśnienia treści SWZ oraz inne dokumenty zamówienia bezpośrednio związane z postępowaniem o udzielenie zamówienia</w:t>
      </w:r>
      <w:r w:rsidR="00C574F9" w:rsidRPr="009241D6">
        <w:rPr>
          <w:rFonts w:cstheme="minorHAnsi"/>
        </w:rPr>
        <w:t xml:space="preserve">: </w:t>
      </w:r>
      <w:hyperlink r:id="rId11" w:history="1">
        <w:r w:rsidR="00DB1751" w:rsidRPr="009241D6">
          <w:rPr>
            <w:rStyle w:val="Hipercze"/>
            <w:rFonts w:cstheme="minorHAnsi"/>
          </w:rPr>
          <w:t>https://platformazakupowa.pl/pn/wolow</w:t>
        </w:r>
      </w:hyperlink>
      <w:r w:rsidR="00DB1751" w:rsidRPr="009241D6">
        <w:rPr>
          <w:rFonts w:cstheme="minorHAnsi"/>
        </w:rPr>
        <w:t xml:space="preserve">; </w:t>
      </w:r>
      <w:hyperlink r:id="rId12" w:history="1">
        <w:r w:rsidR="00DB1751" w:rsidRPr="009241D6">
          <w:rPr>
            <w:rStyle w:val="Hipercze"/>
            <w:rFonts w:cstheme="minorHAnsi"/>
          </w:rPr>
          <w:t>http://bip.wolow.pl</w:t>
        </w:r>
      </w:hyperlink>
      <w:r w:rsidR="00DB1751" w:rsidRPr="009241D6">
        <w:rPr>
          <w:rFonts w:cstheme="minorHAnsi"/>
        </w:rPr>
        <w:t xml:space="preserve"> zakładka </w:t>
      </w:r>
      <w:r w:rsidR="008D2CF5" w:rsidRPr="009241D6">
        <w:rPr>
          <w:rFonts w:cstheme="minorHAnsi"/>
        </w:rPr>
        <w:t xml:space="preserve">ZAMÓWIENIA PUBLICZNE - </w:t>
      </w:r>
      <w:r w:rsidR="00086998" w:rsidRPr="009241D6">
        <w:rPr>
          <w:rFonts w:cstheme="minorHAnsi"/>
          <w:i/>
        </w:rPr>
        <w:t>zamówieniao wartości równej lub przekraczającej kwotę 130</w:t>
      </w:r>
      <w:r w:rsidR="005A1411" w:rsidRPr="009241D6">
        <w:rPr>
          <w:rFonts w:cstheme="minorHAnsi"/>
          <w:i/>
        </w:rPr>
        <w:t>.</w:t>
      </w:r>
      <w:r w:rsidR="00086998" w:rsidRPr="009241D6">
        <w:rPr>
          <w:rFonts w:cstheme="minorHAnsi"/>
          <w:i/>
        </w:rPr>
        <w:t>000 złotych</w:t>
      </w:r>
      <w:r w:rsidR="005A1411" w:rsidRPr="009241D6">
        <w:rPr>
          <w:rFonts w:cstheme="minorHAnsi"/>
          <w:i/>
        </w:rPr>
        <w:t>.</w:t>
      </w:r>
    </w:p>
    <w:bookmarkEnd w:id="2"/>
    <w:p w14:paraId="46C7255B" w14:textId="77777777" w:rsidR="00BD356A" w:rsidRPr="009241D6" w:rsidRDefault="00BD356A" w:rsidP="009241D6">
      <w:pPr>
        <w:autoSpaceDE w:val="0"/>
        <w:autoSpaceDN w:val="0"/>
        <w:adjustRightInd w:val="0"/>
        <w:spacing w:after="0"/>
        <w:jc w:val="both"/>
        <w:rPr>
          <w:rFonts w:cstheme="minorHAnsi"/>
          <w:b/>
        </w:rPr>
      </w:pPr>
    </w:p>
    <w:p w14:paraId="60F0E9ED" w14:textId="77777777" w:rsidR="004E3CF9" w:rsidRPr="009241D6" w:rsidRDefault="005843AD" w:rsidP="009241D6">
      <w:pPr>
        <w:shd w:val="clear" w:color="auto" w:fill="F2F2F2" w:themeFill="background1" w:themeFillShade="F2"/>
        <w:tabs>
          <w:tab w:val="left" w:pos="851"/>
        </w:tabs>
        <w:spacing w:after="0"/>
        <w:jc w:val="both"/>
        <w:rPr>
          <w:rFonts w:cstheme="minorHAnsi"/>
          <w:b/>
        </w:rPr>
      </w:pPr>
      <w:r w:rsidRPr="009241D6">
        <w:rPr>
          <w:rFonts w:cstheme="minorHAnsi"/>
          <w:b/>
          <w:bCs/>
          <w:shd w:val="clear" w:color="auto" w:fill="F2F2F2" w:themeFill="background1" w:themeFillShade="F2"/>
        </w:rPr>
        <w:t>III. Opis przedmiotu zamówienia</w:t>
      </w:r>
    </w:p>
    <w:p w14:paraId="7AA83840" w14:textId="77777777" w:rsidR="00133ACF" w:rsidRPr="009241D6" w:rsidRDefault="00133ACF" w:rsidP="009241D6">
      <w:pPr>
        <w:autoSpaceDE w:val="0"/>
        <w:autoSpaceDN w:val="0"/>
        <w:adjustRightInd w:val="0"/>
        <w:spacing w:after="0"/>
        <w:jc w:val="both"/>
        <w:rPr>
          <w:rFonts w:eastAsia="CIDFont+F1" w:cstheme="minorHAnsi"/>
          <w:bCs/>
        </w:rPr>
      </w:pPr>
    </w:p>
    <w:p w14:paraId="2282F659" w14:textId="77777777" w:rsidR="00BF4A7C" w:rsidRPr="009241D6" w:rsidRDefault="00BF4A7C" w:rsidP="009241D6">
      <w:pPr>
        <w:autoSpaceDE w:val="0"/>
        <w:spacing w:after="0"/>
        <w:ind w:hanging="15"/>
        <w:jc w:val="both"/>
        <w:rPr>
          <w:rFonts w:cstheme="minorHAnsi"/>
          <w:b/>
          <w:bCs/>
        </w:rPr>
      </w:pPr>
      <w:r w:rsidRPr="009241D6">
        <w:rPr>
          <w:rFonts w:cstheme="minorHAnsi"/>
          <w:b/>
          <w:bCs/>
        </w:rPr>
        <w:t>„Przebudowa dróg gminnych na terenie Gminy Wołów”</w:t>
      </w:r>
    </w:p>
    <w:p w14:paraId="15317AFE" w14:textId="77777777" w:rsidR="00BF4A7C" w:rsidRPr="009241D6" w:rsidRDefault="00BF4A7C" w:rsidP="009241D6">
      <w:pPr>
        <w:autoSpaceDE w:val="0"/>
        <w:spacing w:after="0"/>
        <w:jc w:val="both"/>
        <w:rPr>
          <w:rFonts w:cstheme="minorHAnsi"/>
          <w:color w:val="000000"/>
        </w:rPr>
      </w:pPr>
    </w:p>
    <w:p w14:paraId="264820C4" w14:textId="77777777" w:rsidR="00BF4A7C" w:rsidRPr="009241D6" w:rsidRDefault="00BF4A7C" w:rsidP="009241D6">
      <w:pPr>
        <w:autoSpaceDE w:val="0"/>
        <w:spacing w:after="0"/>
        <w:jc w:val="both"/>
        <w:rPr>
          <w:rFonts w:cstheme="minorHAnsi"/>
          <w:color w:val="000000"/>
        </w:rPr>
      </w:pPr>
      <w:bookmarkStart w:id="3" w:name="_Hlk145058037"/>
      <w:r w:rsidRPr="009241D6">
        <w:rPr>
          <w:rFonts w:cstheme="minorHAnsi"/>
          <w:color w:val="000000"/>
        </w:rPr>
        <w:t>Część 1 – Wykonanie robót budowlanych dla zadania pn.: „Modernizacja drogi gminnej w Krzydlinie Wielkiej”.</w:t>
      </w:r>
    </w:p>
    <w:bookmarkEnd w:id="3"/>
    <w:p w14:paraId="381DC569" w14:textId="77777777" w:rsidR="00BF4A7C" w:rsidRPr="009241D6" w:rsidRDefault="00BF4A7C" w:rsidP="009241D6">
      <w:pPr>
        <w:autoSpaceDE w:val="0"/>
        <w:spacing w:after="0"/>
        <w:jc w:val="both"/>
        <w:rPr>
          <w:rFonts w:cstheme="minorHAnsi"/>
          <w:color w:val="000000"/>
        </w:rPr>
      </w:pPr>
    </w:p>
    <w:p w14:paraId="692B2E8D" w14:textId="77777777" w:rsidR="00BF4A7C" w:rsidRPr="009241D6" w:rsidRDefault="00BF4A7C" w:rsidP="009241D6">
      <w:pPr>
        <w:autoSpaceDE w:val="0"/>
        <w:spacing w:after="0"/>
        <w:jc w:val="both"/>
        <w:rPr>
          <w:rFonts w:cstheme="minorHAnsi"/>
          <w:color w:val="000000"/>
        </w:rPr>
      </w:pPr>
      <w:bookmarkStart w:id="4" w:name="_Hlk145058064"/>
      <w:r w:rsidRPr="009241D6">
        <w:rPr>
          <w:rFonts w:cstheme="minorHAnsi"/>
          <w:color w:val="000000"/>
        </w:rPr>
        <w:t>Część 2 – Wykonanie robót budowlanych dla zadania pn.: „Przebudowa drogi przy ul. Mickiewicza             w Lubiążu”.</w:t>
      </w:r>
    </w:p>
    <w:bookmarkEnd w:id="4"/>
    <w:p w14:paraId="38A5B628" w14:textId="77777777" w:rsidR="00BF4A7C" w:rsidRPr="009241D6" w:rsidRDefault="00BF4A7C" w:rsidP="009241D6">
      <w:pPr>
        <w:autoSpaceDE w:val="0"/>
        <w:spacing w:after="0"/>
        <w:jc w:val="both"/>
        <w:rPr>
          <w:rFonts w:cstheme="minorHAnsi"/>
          <w:color w:val="000000"/>
        </w:rPr>
      </w:pPr>
    </w:p>
    <w:p w14:paraId="4849FBB1" w14:textId="77777777" w:rsidR="00BF4A7C" w:rsidRPr="009241D6" w:rsidRDefault="00BF4A7C" w:rsidP="009241D6">
      <w:pPr>
        <w:autoSpaceDE w:val="0"/>
        <w:spacing w:after="0"/>
        <w:jc w:val="both"/>
        <w:rPr>
          <w:rFonts w:cstheme="minorHAnsi"/>
          <w:color w:val="000000"/>
        </w:rPr>
      </w:pPr>
      <w:bookmarkStart w:id="5" w:name="_Hlk145058121"/>
      <w:r w:rsidRPr="009241D6">
        <w:rPr>
          <w:rFonts w:cstheme="minorHAnsi"/>
          <w:color w:val="000000"/>
        </w:rPr>
        <w:t>Część 3 – Wykonanie robót budowlanych dla zadania pn.: „Budowa chodnika przy ul. Jasnej                        w Mojęcicach”.</w:t>
      </w:r>
    </w:p>
    <w:p w14:paraId="59498300" w14:textId="77777777" w:rsidR="00BF4A7C" w:rsidRDefault="00BF4A7C" w:rsidP="009241D6">
      <w:pPr>
        <w:autoSpaceDE w:val="0"/>
        <w:spacing w:after="0"/>
        <w:jc w:val="both"/>
        <w:rPr>
          <w:rFonts w:cstheme="minorHAnsi"/>
          <w:color w:val="000000"/>
        </w:rPr>
      </w:pPr>
      <w:bookmarkStart w:id="6" w:name="_Hlk145058205"/>
      <w:bookmarkEnd w:id="5"/>
      <w:r w:rsidRPr="009241D6">
        <w:rPr>
          <w:rFonts w:cstheme="minorHAnsi"/>
          <w:color w:val="000000"/>
        </w:rPr>
        <w:lastRenderedPageBreak/>
        <w:t>Część 4 – Wykonanie robót budowlanych dla zadania pn.: „Przebudowa dróg osiedla w Wołowie pomiędzy ul. Żeromskiego i Curie Skłodowskiej - Etap 2c”.</w:t>
      </w:r>
    </w:p>
    <w:bookmarkEnd w:id="6"/>
    <w:p w14:paraId="0D8C9A3D" w14:textId="77777777" w:rsidR="00BA3A79" w:rsidRPr="009241D6" w:rsidRDefault="00BA3A79" w:rsidP="009241D6">
      <w:pPr>
        <w:autoSpaceDE w:val="0"/>
        <w:spacing w:after="0"/>
        <w:jc w:val="both"/>
        <w:rPr>
          <w:rFonts w:cstheme="minorHAnsi"/>
          <w:color w:val="000000"/>
        </w:rPr>
      </w:pPr>
    </w:p>
    <w:p w14:paraId="74337EB3" w14:textId="77777777" w:rsidR="00BF4A7C" w:rsidRPr="009241D6" w:rsidRDefault="00BF4A7C" w:rsidP="009241D6">
      <w:pPr>
        <w:autoSpaceDE w:val="0"/>
        <w:spacing w:after="0"/>
        <w:jc w:val="both"/>
        <w:rPr>
          <w:rFonts w:cstheme="minorHAnsi"/>
          <w:b/>
          <w:color w:val="000000"/>
        </w:rPr>
      </w:pPr>
      <w:bookmarkStart w:id="7" w:name="_Hlk145058236"/>
      <w:r w:rsidRPr="009241D6">
        <w:rPr>
          <w:rFonts w:cstheme="minorHAnsi"/>
          <w:color w:val="000000"/>
        </w:rPr>
        <w:t>Część 5 – Opracowanie dokumentacji projektowej i uzyskanie w imieniu Zamawiającego dokumentu uprawniającego do rozpoczęcia robót budowlanych oraz wykonanie robót budowlanych w oparciu                 o dokumentację techniczną uzgodnioną z Zamawiającym dla zadania pn.: „Przebudowa drogi przy              ul. Kupieckiej i Batalionów Chłopskich w Wołowie”.</w:t>
      </w:r>
    </w:p>
    <w:bookmarkEnd w:id="7"/>
    <w:p w14:paraId="769081D9" w14:textId="77777777" w:rsidR="00BC220E" w:rsidRPr="009241D6" w:rsidRDefault="00BC220E" w:rsidP="009241D6">
      <w:pPr>
        <w:autoSpaceDE w:val="0"/>
        <w:spacing w:after="0"/>
        <w:jc w:val="both"/>
        <w:rPr>
          <w:rFonts w:cstheme="minorHAnsi"/>
          <w:color w:val="000000"/>
        </w:rPr>
      </w:pPr>
    </w:p>
    <w:p w14:paraId="20D26688" w14:textId="77777777" w:rsidR="00BF4A7C" w:rsidRPr="009241D6" w:rsidRDefault="00BF4A7C" w:rsidP="009241D6">
      <w:pPr>
        <w:autoSpaceDE w:val="0"/>
        <w:autoSpaceDN w:val="0"/>
        <w:adjustRightInd w:val="0"/>
        <w:spacing w:after="0"/>
        <w:jc w:val="both"/>
        <w:rPr>
          <w:rFonts w:cstheme="minorHAnsi"/>
          <w:b/>
        </w:rPr>
      </w:pPr>
      <w:r w:rsidRPr="009241D6">
        <w:rPr>
          <w:rFonts w:cstheme="minorHAnsi"/>
          <w:b/>
        </w:rPr>
        <w:t xml:space="preserve">Przedmiotem </w:t>
      </w:r>
      <w:r w:rsidRPr="009241D6">
        <w:rPr>
          <w:rFonts w:eastAsia="ArialMT" w:cstheme="minorHAnsi"/>
          <w:b/>
        </w:rPr>
        <w:t xml:space="preserve">zamówienia dla części nr 1 </w:t>
      </w:r>
      <w:r w:rsidRPr="009241D6">
        <w:rPr>
          <w:rFonts w:cstheme="minorHAnsi"/>
          <w:b/>
        </w:rPr>
        <w:t>jest:</w:t>
      </w:r>
    </w:p>
    <w:p w14:paraId="42B43D42" w14:textId="77777777" w:rsidR="00BF4A7C" w:rsidRPr="009241D6" w:rsidRDefault="00BF4A7C" w:rsidP="009241D6">
      <w:pPr>
        <w:pStyle w:val="Default"/>
        <w:spacing w:line="276" w:lineRule="auto"/>
        <w:jc w:val="both"/>
        <w:rPr>
          <w:rFonts w:asciiTheme="minorHAnsi" w:hAnsiTheme="minorHAnsi" w:cstheme="minorHAnsi"/>
          <w:sz w:val="22"/>
          <w:szCs w:val="22"/>
        </w:rPr>
      </w:pPr>
      <w:r w:rsidRPr="009241D6">
        <w:rPr>
          <w:rFonts w:asciiTheme="minorHAnsi" w:hAnsiTheme="minorHAnsi" w:cstheme="minorHAnsi"/>
          <w:sz w:val="22"/>
          <w:szCs w:val="22"/>
        </w:rPr>
        <w:t xml:space="preserve">W ramach zadania przewiduje się wykonanie przebudowy drogi wewnętrznej, którą zaprojektowano              w istniejącym pasie drogowym. Przewiduje się usunięcie istniejącej nawierzchni jezdni z płyt betonowych drogowych. </w:t>
      </w:r>
    </w:p>
    <w:p w14:paraId="179EDC41" w14:textId="77777777" w:rsidR="00BF4A7C" w:rsidRPr="009241D6" w:rsidRDefault="00BF4A7C" w:rsidP="009241D6">
      <w:pPr>
        <w:pStyle w:val="Default"/>
        <w:spacing w:line="276" w:lineRule="auto"/>
        <w:jc w:val="both"/>
        <w:rPr>
          <w:rFonts w:asciiTheme="minorHAnsi" w:hAnsiTheme="minorHAnsi" w:cstheme="minorHAnsi"/>
          <w:sz w:val="22"/>
          <w:szCs w:val="22"/>
        </w:rPr>
      </w:pPr>
      <w:r w:rsidRPr="009241D6">
        <w:rPr>
          <w:rFonts w:asciiTheme="minorHAnsi" w:hAnsiTheme="minorHAnsi" w:cstheme="minorHAnsi"/>
          <w:sz w:val="22"/>
          <w:szCs w:val="22"/>
        </w:rPr>
        <w:t xml:space="preserve">Projektowaną niweletę ukształtowano w sposób umożliwiający odprowadzenie wód opadowych na przydrożne pobocza oraz zieleńce. </w:t>
      </w:r>
    </w:p>
    <w:p w14:paraId="447463D5" w14:textId="77777777" w:rsidR="00BF4A7C" w:rsidRPr="009241D6" w:rsidRDefault="00BF4A7C" w:rsidP="009241D6">
      <w:pPr>
        <w:pStyle w:val="Default"/>
        <w:spacing w:line="276" w:lineRule="auto"/>
        <w:jc w:val="both"/>
        <w:rPr>
          <w:rFonts w:asciiTheme="minorHAnsi" w:hAnsiTheme="minorHAnsi" w:cstheme="minorHAnsi"/>
          <w:sz w:val="22"/>
          <w:szCs w:val="22"/>
        </w:rPr>
      </w:pPr>
      <w:r w:rsidRPr="009241D6">
        <w:rPr>
          <w:rFonts w:asciiTheme="minorHAnsi" w:hAnsiTheme="minorHAnsi" w:cstheme="minorHAnsi"/>
          <w:sz w:val="22"/>
          <w:szCs w:val="22"/>
        </w:rPr>
        <w:t>Zaprojektowano jezdnię o nawierzchni bitumicznej i szerokości zmiennej, dostosowanej do miejscowych warunków terenowych. Wzdłuż jezdni projektuje się pobocza utwardzone kruszywem łamanym 0/31,5. Projekt zakłada uzupełnienie i rekultywację terenu zielonego w obrębie pasa drogowego. Zaprojektowano zjazdy do posesji o konstrukcji nawierzchni analogicznej jak droga główna. Zjazdy zakończono krawężnikami najazdowymi o wymiarach 15x22 cm ze światłem 2 cm, ułożonymi na ławie z betonu C12/15, grubości 10 cm. Do wyokrąglenia łuków zastosowano promień R=3 m.</w:t>
      </w:r>
    </w:p>
    <w:p w14:paraId="4026C163" w14:textId="77777777" w:rsidR="00BF4A7C" w:rsidRPr="009241D6" w:rsidRDefault="00BF4A7C" w:rsidP="009241D6">
      <w:pPr>
        <w:pStyle w:val="Default"/>
        <w:spacing w:line="276" w:lineRule="auto"/>
        <w:jc w:val="both"/>
        <w:rPr>
          <w:rFonts w:asciiTheme="minorHAnsi" w:hAnsiTheme="minorHAnsi" w:cstheme="minorHAnsi"/>
          <w:sz w:val="22"/>
          <w:szCs w:val="22"/>
        </w:rPr>
      </w:pPr>
      <w:r w:rsidRPr="009241D6">
        <w:rPr>
          <w:rFonts w:asciiTheme="minorHAnsi" w:hAnsiTheme="minorHAnsi" w:cstheme="minorHAnsi"/>
          <w:sz w:val="22"/>
          <w:szCs w:val="22"/>
        </w:rPr>
        <w:t xml:space="preserve">Na istniejącej infrastrukturze podziemnej w pasie projektowanej jezdni znajduje się armatura zakończona zaworami, zasuwami i włazami studni, które należy wyregulować wysokościowo dopasowując do nowych rzędnych wysokościowych. </w:t>
      </w:r>
    </w:p>
    <w:p w14:paraId="29D5D918" w14:textId="77777777" w:rsidR="00BF4A7C" w:rsidRPr="009241D6" w:rsidRDefault="00BF4A7C" w:rsidP="009241D6">
      <w:pPr>
        <w:pStyle w:val="Default"/>
        <w:spacing w:line="276" w:lineRule="auto"/>
        <w:jc w:val="both"/>
        <w:rPr>
          <w:rFonts w:asciiTheme="minorHAnsi" w:hAnsiTheme="minorHAnsi" w:cstheme="minorHAnsi"/>
          <w:sz w:val="22"/>
          <w:szCs w:val="22"/>
        </w:rPr>
      </w:pPr>
      <w:r w:rsidRPr="009241D6">
        <w:rPr>
          <w:rFonts w:asciiTheme="minorHAnsi" w:hAnsiTheme="minorHAnsi" w:cstheme="minorHAnsi"/>
          <w:sz w:val="22"/>
          <w:szCs w:val="22"/>
        </w:rPr>
        <w:t>W trakcie regulacji, skrzynki i włazy, które ulegną uszkodzeniu i nie będą nadawały się do ponownego obudowania należy wymienić na nowe. Roboty należy wykonywać w porozumieniu z Zarządcą sieci. Na czas remontu istniejące tabliczki orientacyjne na słupkach należy zdemontować i ponownie zamontować po zakończeniu prac.</w:t>
      </w:r>
    </w:p>
    <w:p w14:paraId="0BF6374D" w14:textId="77777777" w:rsidR="00BF4A7C" w:rsidRPr="009241D6" w:rsidRDefault="00BF4A7C" w:rsidP="009241D6">
      <w:pPr>
        <w:pStyle w:val="Default"/>
        <w:spacing w:line="276" w:lineRule="auto"/>
        <w:jc w:val="both"/>
        <w:rPr>
          <w:rFonts w:asciiTheme="minorHAnsi" w:hAnsiTheme="minorHAnsi" w:cstheme="minorHAnsi"/>
          <w:sz w:val="22"/>
          <w:szCs w:val="22"/>
        </w:rPr>
      </w:pPr>
      <w:r w:rsidRPr="009241D6">
        <w:rPr>
          <w:rFonts w:asciiTheme="minorHAnsi" w:hAnsiTheme="minorHAnsi" w:cstheme="minorHAnsi"/>
          <w:sz w:val="22"/>
          <w:szCs w:val="22"/>
        </w:rPr>
        <w:t>Woda opadowa z jezdni i poboczy odprowadzana będzie za pomocą spadków podłużnych i poprzecznych na zieleńce znajdujące się w terenie pasa drogowego. Pochylenie poprzeczne jezdni zaprojektowano jako jednostronne (w stronę istniejącego rowu) lub daszkowe o nachyleniu 2%.</w:t>
      </w:r>
    </w:p>
    <w:p w14:paraId="7FB446AE" w14:textId="77777777" w:rsidR="00BF4A7C" w:rsidRPr="009241D6" w:rsidRDefault="00BF4A7C" w:rsidP="009241D6">
      <w:pPr>
        <w:pStyle w:val="Default"/>
        <w:spacing w:line="276" w:lineRule="auto"/>
        <w:jc w:val="both"/>
        <w:rPr>
          <w:rFonts w:asciiTheme="minorHAnsi" w:hAnsiTheme="minorHAnsi" w:cstheme="minorHAnsi"/>
          <w:sz w:val="22"/>
          <w:szCs w:val="22"/>
        </w:rPr>
      </w:pPr>
      <w:r w:rsidRPr="009241D6">
        <w:rPr>
          <w:rFonts w:asciiTheme="minorHAnsi" w:hAnsiTheme="minorHAnsi" w:cstheme="minorHAnsi"/>
          <w:sz w:val="22"/>
          <w:szCs w:val="22"/>
        </w:rPr>
        <w:t>Projekt zakłada rekultywację terenu w granicach pasa drogowego poprzez uzupełnienie gruntem i obsiew trawą na warstwie humusu gr. 10 cm. Drzewa kolidujące z inwestycją należy usunąć. Wycinka zieleni objęta jest odrębną procedurą administracyjną jednak nasadzenia i wycinka są objęte niniejszym postępowaniem.</w:t>
      </w:r>
    </w:p>
    <w:p w14:paraId="42088CE1" w14:textId="77777777" w:rsidR="00BF4A7C" w:rsidRPr="009241D6" w:rsidRDefault="00BF4A7C" w:rsidP="009241D6">
      <w:pPr>
        <w:pStyle w:val="Default"/>
        <w:spacing w:line="276" w:lineRule="auto"/>
        <w:jc w:val="both"/>
        <w:rPr>
          <w:rFonts w:asciiTheme="minorHAnsi" w:hAnsiTheme="minorHAnsi" w:cstheme="minorHAnsi"/>
          <w:sz w:val="22"/>
          <w:szCs w:val="22"/>
        </w:rPr>
      </w:pPr>
      <w:r w:rsidRPr="009241D6">
        <w:rPr>
          <w:rFonts w:asciiTheme="minorHAnsi" w:hAnsiTheme="minorHAnsi" w:cstheme="minorHAnsi"/>
          <w:sz w:val="22"/>
          <w:szCs w:val="22"/>
        </w:rPr>
        <w:t xml:space="preserve">Pod zjazdem z drogi powiatowej należy wykonać remont istniejącego przepustu. Zaprojektowano wymianę istniejącego przepustu na HDPE Ø600. Długość przepustu wynosi 6,4 m. Rura przepustu powinna być ułożona w spadku 1,5% w kierunku zachodnim, na 5 cm warstwie podsypki piaskowej oraz 10 cm warstwie fundamentu z kruszywa łamanego 0/31,5 mm. Wlot i wylot projektowanego przepustu zaplanowano jako zabezpieczone ściankami czołowymi prefabrykowanymi o grubości 14 cm, posadowionymi na fundamencie betonowym. Na długości 2 m przed wlotem i wylotem przepustu zaprojektowano renowację i umocnienie jego skarp płytami MEBA wypełnionymi humusem i obsianymi trawą. Na dnie przy wlocie i wylocie należy ułożyć płyty MEBA wypełnione żwirem, na warstwie kruszywa zagęszczonego do wskaźnika zagęszczenia Is=1,00 gr. 10 cm. </w:t>
      </w:r>
    </w:p>
    <w:p w14:paraId="5D115D64" w14:textId="77777777" w:rsidR="00BF4A7C" w:rsidRPr="009241D6" w:rsidRDefault="00BF4A7C" w:rsidP="009241D6">
      <w:pPr>
        <w:pStyle w:val="Default"/>
        <w:spacing w:line="276" w:lineRule="auto"/>
        <w:jc w:val="both"/>
        <w:rPr>
          <w:rFonts w:asciiTheme="minorHAnsi" w:hAnsiTheme="minorHAnsi" w:cstheme="minorHAnsi"/>
          <w:sz w:val="22"/>
          <w:szCs w:val="22"/>
        </w:rPr>
      </w:pPr>
      <w:r w:rsidRPr="009241D6">
        <w:rPr>
          <w:rFonts w:asciiTheme="minorHAnsi" w:hAnsiTheme="minorHAnsi" w:cstheme="minorHAnsi"/>
          <w:sz w:val="22"/>
          <w:szCs w:val="22"/>
        </w:rPr>
        <w:t>Pozostałe fragmenty należy przywrócić do stanu istniejącego poprzez humusowanie i obsiew trawą.</w:t>
      </w:r>
    </w:p>
    <w:p w14:paraId="7E38B45E" w14:textId="77777777" w:rsidR="00BF4A7C" w:rsidRPr="009241D6" w:rsidRDefault="00BF4A7C" w:rsidP="009241D6">
      <w:pPr>
        <w:pStyle w:val="Default"/>
        <w:spacing w:line="276" w:lineRule="auto"/>
        <w:jc w:val="both"/>
        <w:rPr>
          <w:rFonts w:asciiTheme="minorHAnsi" w:hAnsiTheme="minorHAnsi" w:cstheme="minorHAnsi"/>
          <w:sz w:val="22"/>
          <w:szCs w:val="22"/>
        </w:rPr>
      </w:pPr>
      <w:r w:rsidRPr="009241D6">
        <w:rPr>
          <w:rFonts w:asciiTheme="minorHAnsi" w:hAnsiTheme="minorHAnsi" w:cstheme="minorHAnsi"/>
          <w:sz w:val="22"/>
          <w:szCs w:val="22"/>
        </w:rPr>
        <w:lastRenderedPageBreak/>
        <w:t>W ramach kontraktu przewiduje się wprowadzenie zastępczej i docelowej organizacji ruchu.</w:t>
      </w:r>
    </w:p>
    <w:p w14:paraId="606C81B1" w14:textId="77777777" w:rsidR="00BF4A7C" w:rsidRPr="009241D6" w:rsidRDefault="00BF4A7C" w:rsidP="009241D6">
      <w:pPr>
        <w:pStyle w:val="Default"/>
        <w:spacing w:line="276" w:lineRule="auto"/>
        <w:jc w:val="both"/>
        <w:rPr>
          <w:rFonts w:asciiTheme="minorHAnsi" w:hAnsiTheme="minorHAnsi" w:cstheme="minorHAnsi"/>
          <w:sz w:val="22"/>
          <w:szCs w:val="22"/>
        </w:rPr>
      </w:pPr>
    </w:p>
    <w:p w14:paraId="3DB853C5" w14:textId="77777777" w:rsidR="00BF4A7C" w:rsidRPr="009241D6" w:rsidRDefault="00BF4A7C" w:rsidP="009241D6">
      <w:pPr>
        <w:pStyle w:val="Default"/>
        <w:spacing w:line="276" w:lineRule="auto"/>
        <w:jc w:val="both"/>
        <w:rPr>
          <w:rFonts w:asciiTheme="minorHAnsi" w:hAnsiTheme="minorHAnsi" w:cstheme="minorHAnsi"/>
          <w:sz w:val="22"/>
          <w:szCs w:val="22"/>
        </w:rPr>
      </w:pPr>
      <w:r w:rsidRPr="009241D6">
        <w:rPr>
          <w:rFonts w:asciiTheme="minorHAnsi" w:hAnsiTheme="minorHAnsi" w:cstheme="minorHAnsi"/>
          <w:sz w:val="22"/>
          <w:szCs w:val="22"/>
        </w:rPr>
        <w:t>Szczegółowe informacje o projektowanych rozwiązaniach technicznych zawarto w dokumentacji projektowej, która stanowi załączniki do SWZ.</w:t>
      </w:r>
    </w:p>
    <w:p w14:paraId="637278B1" w14:textId="77777777" w:rsidR="00BF4A7C" w:rsidRPr="009241D6" w:rsidRDefault="00BF4A7C" w:rsidP="009241D6">
      <w:pPr>
        <w:autoSpaceDE w:val="0"/>
        <w:autoSpaceDN w:val="0"/>
        <w:adjustRightInd w:val="0"/>
        <w:spacing w:after="0"/>
        <w:jc w:val="both"/>
        <w:rPr>
          <w:rFonts w:cstheme="minorHAnsi"/>
        </w:rPr>
      </w:pPr>
    </w:p>
    <w:p w14:paraId="398D0D1F" w14:textId="77777777" w:rsidR="00BF4A7C" w:rsidRPr="009241D6" w:rsidRDefault="00BF4A7C" w:rsidP="009241D6">
      <w:pPr>
        <w:autoSpaceDE w:val="0"/>
        <w:autoSpaceDN w:val="0"/>
        <w:adjustRightInd w:val="0"/>
        <w:spacing w:after="0"/>
        <w:jc w:val="both"/>
        <w:rPr>
          <w:rFonts w:cstheme="minorHAnsi"/>
          <w:b/>
        </w:rPr>
      </w:pPr>
      <w:r w:rsidRPr="009241D6">
        <w:rPr>
          <w:rFonts w:cstheme="minorHAnsi"/>
          <w:b/>
        </w:rPr>
        <w:t xml:space="preserve">Przedmiotem </w:t>
      </w:r>
      <w:r w:rsidRPr="009241D6">
        <w:rPr>
          <w:rFonts w:eastAsia="ArialMT" w:cstheme="minorHAnsi"/>
          <w:b/>
        </w:rPr>
        <w:t xml:space="preserve">zamówienia dla części nr 2 </w:t>
      </w:r>
      <w:r w:rsidRPr="009241D6">
        <w:rPr>
          <w:rFonts w:cstheme="minorHAnsi"/>
          <w:b/>
        </w:rPr>
        <w:t>jest:</w:t>
      </w:r>
    </w:p>
    <w:p w14:paraId="733D2A89" w14:textId="77777777" w:rsidR="00BF4A7C" w:rsidRPr="009241D6" w:rsidRDefault="00BF4A7C" w:rsidP="009241D6">
      <w:pPr>
        <w:pStyle w:val="Default"/>
        <w:spacing w:line="276" w:lineRule="auto"/>
        <w:jc w:val="both"/>
        <w:rPr>
          <w:rFonts w:asciiTheme="minorHAnsi" w:hAnsiTheme="minorHAnsi" w:cstheme="minorHAnsi"/>
          <w:sz w:val="22"/>
          <w:szCs w:val="22"/>
        </w:rPr>
      </w:pPr>
      <w:r w:rsidRPr="009241D6">
        <w:rPr>
          <w:rFonts w:asciiTheme="minorHAnsi" w:hAnsiTheme="minorHAnsi" w:cstheme="minorHAnsi"/>
          <w:sz w:val="22"/>
          <w:szCs w:val="22"/>
        </w:rPr>
        <w:t xml:space="preserve">W ramach inwestycji przewidziano przebudowę ul. Mickiewicza na długości ok. 388 </w:t>
      </w:r>
      <w:proofErr w:type="spellStart"/>
      <w:r w:rsidRPr="009241D6">
        <w:rPr>
          <w:rFonts w:asciiTheme="minorHAnsi" w:hAnsiTheme="minorHAnsi" w:cstheme="minorHAnsi"/>
          <w:sz w:val="22"/>
          <w:szCs w:val="22"/>
        </w:rPr>
        <w:t>mb</w:t>
      </w:r>
      <w:proofErr w:type="spellEnd"/>
      <w:r w:rsidRPr="009241D6">
        <w:rPr>
          <w:rFonts w:asciiTheme="minorHAnsi" w:hAnsiTheme="minorHAnsi" w:cstheme="minorHAnsi"/>
          <w:sz w:val="22"/>
          <w:szCs w:val="22"/>
        </w:rPr>
        <w:t xml:space="preserve">. Jezdnię obramowano krawężnikiem granitowym 15x30 cm na ławie betonowej z oporem wystawionym na 12 cm nad nawierzchnię. Zakłada się wykorzystanie istniejących krawężników. </w:t>
      </w:r>
    </w:p>
    <w:p w14:paraId="0C95C687" w14:textId="77777777" w:rsidR="00BF4A7C" w:rsidRPr="009241D6" w:rsidRDefault="00BF4A7C" w:rsidP="009241D6">
      <w:pPr>
        <w:pStyle w:val="Default"/>
        <w:spacing w:line="276" w:lineRule="auto"/>
        <w:jc w:val="both"/>
        <w:rPr>
          <w:rFonts w:asciiTheme="minorHAnsi" w:hAnsiTheme="minorHAnsi" w:cstheme="minorHAnsi"/>
          <w:sz w:val="22"/>
          <w:szCs w:val="22"/>
        </w:rPr>
      </w:pPr>
      <w:r w:rsidRPr="009241D6">
        <w:rPr>
          <w:rFonts w:asciiTheme="minorHAnsi" w:hAnsiTheme="minorHAnsi" w:cstheme="minorHAnsi"/>
          <w:sz w:val="22"/>
          <w:szCs w:val="22"/>
        </w:rPr>
        <w:t xml:space="preserve">Zaprojektowano chodnik przyległy do jezdni o szerokości 2,0 m od początku opracowania do skrzyżowania z ul. Wiejską, 3,0 m od skrzyżowania z ul. Chopina do zjazdu w km 0+383,20 oraz 2,5 m od zjazdu w km 0+383,20 do końca opracowania. </w:t>
      </w:r>
    </w:p>
    <w:p w14:paraId="68EDED27" w14:textId="77777777" w:rsidR="00BF4A7C" w:rsidRPr="009241D6" w:rsidRDefault="00BF4A7C" w:rsidP="009241D6">
      <w:pPr>
        <w:pStyle w:val="Default"/>
        <w:spacing w:line="276" w:lineRule="auto"/>
        <w:jc w:val="both"/>
        <w:rPr>
          <w:rFonts w:asciiTheme="minorHAnsi" w:hAnsiTheme="minorHAnsi" w:cstheme="minorHAnsi"/>
          <w:sz w:val="22"/>
          <w:szCs w:val="22"/>
        </w:rPr>
      </w:pPr>
      <w:r w:rsidRPr="009241D6">
        <w:rPr>
          <w:rFonts w:asciiTheme="minorHAnsi" w:hAnsiTheme="minorHAnsi" w:cstheme="minorHAnsi"/>
          <w:sz w:val="22"/>
          <w:szCs w:val="22"/>
        </w:rPr>
        <w:t xml:space="preserve">Zjazdy indywidualne zaprojektowano z kostki betonowej do granicy pasa drogowego. Przyjęto szerokość zjazdów 3,5 – 4,5 m. Od strony jezdni zaprojektowano krawężnik obniżony o wymiarach 15x22 cm na ławie betonowej z oporem wystawiony na 2 cm nad nawierzchnię. </w:t>
      </w:r>
    </w:p>
    <w:p w14:paraId="0AAFCF48" w14:textId="77777777" w:rsidR="00BF4A7C" w:rsidRPr="009241D6" w:rsidRDefault="00BF4A7C" w:rsidP="009241D6">
      <w:pPr>
        <w:pStyle w:val="Default"/>
        <w:spacing w:line="276" w:lineRule="auto"/>
        <w:jc w:val="both"/>
        <w:rPr>
          <w:rFonts w:asciiTheme="minorHAnsi" w:hAnsiTheme="minorHAnsi" w:cstheme="minorHAnsi"/>
          <w:sz w:val="22"/>
          <w:szCs w:val="22"/>
        </w:rPr>
      </w:pPr>
      <w:r w:rsidRPr="009241D6">
        <w:rPr>
          <w:rFonts w:asciiTheme="minorHAnsi" w:hAnsiTheme="minorHAnsi" w:cstheme="minorHAnsi"/>
          <w:sz w:val="22"/>
          <w:szCs w:val="22"/>
        </w:rPr>
        <w:t>W celu obsługi terenów i działek przylegających do pasa drogowego zaprojektowano przebudowę zjazdów.</w:t>
      </w:r>
    </w:p>
    <w:p w14:paraId="15AFB608" w14:textId="77777777" w:rsidR="00BF4A7C" w:rsidRPr="009241D6" w:rsidRDefault="00BF4A7C" w:rsidP="009241D6">
      <w:pPr>
        <w:pStyle w:val="Default"/>
        <w:spacing w:line="276" w:lineRule="auto"/>
        <w:jc w:val="both"/>
        <w:rPr>
          <w:rFonts w:asciiTheme="minorHAnsi" w:hAnsiTheme="minorHAnsi" w:cstheme="minorHAnsi"/>
          <w:sz w:val="22"/>
          <w:szCs w:val="22"/>
        </w:rPr>
      </w:pPr>
      <w:r w:rsidRPr="009241D6">
        <w:rPr>
          <w:rFonts w:asciiTheme="minorHAnsi" w:hAnsiTheme="minorHAnsi" w:cstheme="minorHAnsi"/>
          <w:sz w:val="22"/>
          <w:szCs w:val="22"/>
        </w:rPr>
        <w:t>Pochylenie poprzeczne jezdni zaprojektowano jako jednostronne o spadku 2% na łuku poziomym w kilometrze 0+070,99 – 0+076,01 i daszkowe o spadku 2% na pozostałym odcinku. Zmianę pochylenia zaprojektowano na długości krzywej przejściowej.</w:t>
      </w:r>
    </w:p>
    <w:p w14:paraId="10E6FF37" w14:textId="77777777" w:rsidR="00BF4A7C" w:rsidRPr="009241D6" w:rsidRDefault="00BF4A7C" w:rsidP="009241D6">
      <w:pPr>
        <w:pStyle w:val="Default"/>
        <w:spacing w:line="276" w:lineRule="auto"/>
        <w:jc w:val="both"/>
        <w:rPr>
          <w:rFonts w:asciiTheme="minorHAnsi" w:hAnsiTheme="minorHAnsi" w:cstheme="minorHAnsi"/>
          <w:sz w:val="22"/>
          <w:szCs w:val="22"/>
        </w:rPr>
      </w:pPr>
      <w:r w:rsidRPr="009241D6">
        <w:rPr>
          <w:rFonts w:asciiTheme="minorHAnsi" w:hAnsiTheme="minorHAnsi" w:cstheme="minorHAnsi"/>
          <w:sz w:val="22"/>
          <w:szCs w:val="22"/>
        </w:rPr>
        <w:t xml:space="preserve">Chodniki obramowano obrzeżami betonowymi szerokości 8 cm ułożonymi na ławie betonowej z oporem. </w:t>
      </w:r>
    </w:p>
    <w:p w14:paraId="08D99E33" w14:textId="77777777" w:rsidR="00BF4A7C" w:rsidRPr="009241D6" w:rsidRDefault="00BF4A7C" w:rsidP="009241D6">
      <w:pPr>
        <w:pStyle w:val="Default"/>
        <w:spacing w:line="276" w:lineRule="auto"/>
        <w:jc w:val="both"/>
        <w:rPr>
          <w:rFonts w:asciiTheme="minorHAnsi" w:hAnsiTheme="minorHAnsi" w:cstheme="minorHAnsi"/>
          <w:sz w:val="22"/>
          <w:szCs w:val="22"/>
        </w:rPr>
      </w:pPr>
      <w:r w:rsidRPr="009241D6">
        <w:rPr>
          <w:rFonts w:asciiTheme="minorHAnsi" w:hAnsiTheme="minorHAnsi" w:cstheme="minorHAnsi"/>
          <w:sz w:val="22"/>
          <w:szCs w:val="22"/>
        </w:rPr>
        <w:t xml:space="preserve">Spadek poprzeczny na zjazdach dostosowany jest do konfiguracji terenu. Maksymalne pochylenie na zjazdach wynosi 5%, przy czym w obrębie chodnika należy zachować spadek jak dla chodnika. </w:t>
      </w:r>
    </w:p>
    <w:p w14:paraId="1F96CD5E" w14:textId="77777777" w:rsidR="00BF4A7C" w:rsidRPr="009241D6" w:rsidRDefault="00BF4A7C" w:rsidP="009241D6">
      <w:pPr>
        <w:pStyle w:val="Default"/>
        <w:spacing w:line="276" w:lineRule="auto"/>
        <w:jc w:val="both"/>
        <w:rPr>
          <w:rFonts w:asciiTheme="minorHAnsi" w:hAnsiTheme="minorHAnsi" w:cstheme="minorHAnsi"/>
          <w:sz w:val="22"/>
          <w:szCs w:val="22"/>
        </w:rPr>
      </w:pPr>
      <w:r w:rsidRPr="009241D6">
        <w:rPr>
          <w:rFonts w:asciiTheme="minorHAnsi" w:hAnsiTheme="minorHAnsi" w:cstheme="minorHAnsi"/>
          <w:sz w:val="22"/>
          <w:szCs w:val="22"/>
        </w:rPr>
        <w:t xml:space="preserve">Droga w profilu jest zbliżona do terenu istniejącego ze względu na konieczność zapewnienia powiązania z istniejącymi skrzyżowaniami, zjazdami. Pochylenia niwelety przyjęto w przedziale 0,71 – 3,68%. Załomy wygładzono łukami pionowymi o promieniach łuków 600 – 5 000 m. </w:t>
      </w:r>
    </w:p>
    <w:p w14:paraId="77514385" w14:textId="77777777" w:rsidR="00BF4A7C" w:rsidRPr="009241D6" w:rsidRDefault="00BF4A7C" w:rsidP="009241D6">
      <w:pPr>
        <w:pStyle w:val="Default"/>
        <w:spacing w:line="276" w:lineRule="auto"/>
        <w:jc w:val="both"/>
        <w:rPr>
          <w:rFonts w:asciiTheme="minorHAnsi" w:hAnsiTheme="minorHAnsi" w:cstheme="minorHAnsi"/>
          <w:sz w:val="22"/>
          <w:szCs w:val="22"/>
        </w:rPr>
      </w:pPr>
      <w:r w:rsidRPr="009241D6">
        <w:rPr>
          <w:rFonts w:asciiTheme="minorHAnsi" w:hAnsiTheme="minorHAnsi" w:cstheme="minorHAnsi"/>
          <w:sz w:val="22"/>
          <w:szCs w:val="22"/>
        </w:rPr>
        <w:t>Pochylenie poprzeczne i podłużne dobrano tak, aby wody opadowe z projektowanych nawierzchni odprowadzać powierzchniowo do projektowanej kanalizacji deszczowej w ul. Mickiewicza.</w:t>
      </w:r>
    </w:p>
    <w:p w14:paraId="03984440" w14:textId="77777777" w:rsidR="00BF4A7C" w:rsidRPr="009241D6" w:rsidRDefault="00BF4A7C" w:rsidP="009241D6">
      <w:pPr>
        <w:pStyle w:val="Default"/>
        <w:spacing w:line="276" w:lineRule="auto"/>
        <w:jc w:val="both"/>
        <w:rPr>
          <w:rFonts w:asciiTheme="minorHAnsi" w:hAnsiTheme="minorHAnsi" w:cstheme="minorHAnsi"/>
          <w:sz w:val="22"/>
          <w:szCs w:val="22"/>
        </w:rPr>
      </w:pPr>
      <w:r w:rsidRPr="009241D6">
        <w:rPr>
          <w:rFonts w:asciiTheme="minorHAnsi" w:hAnsiTheme="minorHAnsi" w:cstheme="minorHAnsi"/>
          <w:sz w:val="22"/>
          <w:szCs w:val="22"/>
        </w:rPr>
        <w:t>Komunikacja terenów przyległych pozostaje bez zmian. Pozostawiono istniejące zjazdy z dróg dostosowując nawierzchnię i ukształtowanie do projektowanych ciągów.</w:t>
      </w:r>
    </w:p>
    <w:p w14:paraId="037EF357" w14:textId="77777777" w:rsidR="00BF4A7C" w:rsidRPr="009241D6" w:rsidRDefault="00BF4A7C" w:rsidP="009241D6">
      <w:pPr>
        <w:pStyle w:val="Default"/>
        <w:spacing w:line="276" w:lineRule="auto"/>
        <w:jc w:val="both"/>
        <w:rPr>
          <w:rFonts w:asciiTheme="minorHAnsi" w:hAnsiTheme="minorHAnsi" w:cstheme="minorHAnsi"/>
          <w:sz w:val="22"/>
          <w:szCs w:val="22"/>
        </w:rPr>
      </w:pPr>
      <w:r w:rsidRPr="009241D6">
        <w:rPr>
          <w:rFonts w:asciiTheme="minorHAnsi" w:hAnsiTheme="minorHAnsi" w:cstheme="minorHAnsi"/>
          <w:sz w:val="22"/>
          <w:szCs w:val="22"/>
        </w:rPr>
        <w:t xml:space="preserve">Zaprojektowano tereny zielone pełniące funkcję izolacyjną. </w:t>
      </w:r>
    </w:p>
    <w:p w14:paraId="384A0AE7" w14:textId="77777777" w:rsidR="00BF4A7C" w:rsidRPr="009241D6" w:rsidRDefault="00BF4A7C" w:rsidP="009241D6">
      <w:pPr>
        <w:pStyle w:val="Default"/>
        <w:spacing w:line="276" w:lineRule="auto"/>
        <w:jc w:val="both"/>
        <w:rPr>
          <w:rFonts w:asciiTheme="minorHAnsi" w:hAnsiTheme="minorHAnsi" w:cstheme="minorHAnsi"/>
          <w:sz w:val="22"/>
          <w:szCs w:val="22"/>
        </w:rPr>
      </w:pPr>
      <w:r w:rsidRPr="009241D6">
        <w:rPr>
          <w:rFonts w:asciiTheme="minorHAnsi" w:hAnsiTheme="minorHAnsi" w:cstheme="minorHAnsi"/>
          <w:sz w:val="22"/>
          <w:szCs w:val="22"/>
        </w:rPr>
        <w:t>Zaprojektowano pas terenu zielonego o szerokości 1,2 – 1,7 m od krawędzi jezdni do granicy pasa drogowego. W pasie tym znajdują się znaki drogowe.</w:t>
      </w:r>
    </w:p>
    <w:p w14:paraId="0B90FF89" w14:textId="77777777" w:rsidR="00BF4A7C" w:rsidRPr="009241D6" w:rsidRDefault="00BF4A7C" w:rsidP="009241D6">
      <w:pPr>
        <w:pStyle w:val="Default"/>
        <w:spacing w:line="276" w:lineRule="auto"/>
        <w:jc w:val="both"/>
        <w:rPr>
          <w:rFonts w:asciiTheme="minorHAnsi" w:hAnsiTheme="minorHAnsi" w:cstheme="minorHAnsi"/>
          <w:sz w:val="22"/>
          <w:szCs w:val="22"/>
        </w:rPr>
      </w:pPr>
      <w:r w:rsidRPr="009241D6">
        <w:rPr>
          <w:rFonts w:asciiTheme="minorHAnsi" w:hAnsiTheme="minorHAnsi" w:cstheme="minorHAnsi"/>
          <w:sz w:val="22"/>
          <w:szCs w:val="22"/>
        </w:rPr>
        <w:t>Na przedmiotowym odcinku występują istniejące parkingi. Przewidziano uzupełnienie nawierzchni parkingów w granicach pasa drogowego.</w:t>
      </w:r>
    </w:p>
    <w:p w14:paraId="54A7E669" w14:textId="77777777" w:rsidR="00BF4A7C" w:rsidRPr="009241D6" w:rsidRDefault="00BF4A7C" w:rsidP="009241D6">
      <w:pPr>
        <w:pStyle w:val="Default"/>
        <w:spacing w:line="276" w:lineRule="auto"/>
        <w:jc w:val="both"/>
        <w:rPr>
          <w:rFonts w:asciiTheme="minorHAnsi" w:hAnsiTheme="minorHAnsi" w:cstheme="minorHAnsi"/>
          <w:sz w:val="22"/>
          <w:szCs w:val="22"/>
        </w:rPr>
      </w:pPr>
      <w:r w:rsidRPr="009241D6">
        <w:rPr>
          <w:rFonts w:asciiTheme="minorHAnsi" w:hAnsiTheme="minorHAnsi" w:cstheme="minorHAnsi"/>
          <w:sz w:val="22"/>
          <w:szCs w:val="22"/>
        </w:rPr>
        <w:t>Woda opadowa z terenów utwardzonych zlokalizowanych w pasie drogowym ul. Mickiewicza odprowadzana będzie powierzchniowo do ulicznych wpustów deszczowych i do projektowanej sieci kanalizacji deszczowej, która włączona zostanie do istniejącego systemem k</w:t>
      </w:r>
      <w:r w:rsidR="00545244" w:rsidRPr="009241D6">
        <w:rPr>
          <w:rFonts w:asciiTheme="minorHAnsi" w:hAnsiTheme="minorHAnsi" w:cstheme="minorHAnsi"/>
          <w:sz w:val="22"/>
          <w:szCs w:val="22"/>
        </w:rPr>
        <w:t>analizacji deszczowej w </w:t>
      </w:r>
      <w:r w:rsidRPr="009241D6">
        <w:rPr>
          <w:rFonts w:asciiTheme="minorHAnsi" w:hAnsiTheme="minorHAnsi" w:cstheme="minorHAnsi"/>
          <w:sz w:val="22"/>
          <w:szCs w:val="22"/>
        </w:rPr>
        <w:t>pobliżu skrzyżowania ul. Mickiewicza z ul. Księcia B. Wysokiego.</w:t>
      </w:r>
    </w:p>
    <w:p w14:paraId="483F3A76" w14:textId="77777777" w:rsidR="00BF4A7C" w:rsidRPr="009241D6" w:rsidRDefault="00BF4A7C" w:rsidP="009241D6">
      <w:pPr>
        <w:pStyle w:val="Default"/>
        <w:spacing w:line="276" w:lineRule="auto"/>
        <w:jc w:val="both"/>
        <w:rPr>
          <w:rFonts w:asciiTheme="minorHAnsi" w:hAnsiTheme="minorHAnsi" w:cstheme="minorHAnsi"/>
          <w:sz w:val="22"/>
          <w:szCs w:val="22"/>
        </w:rPr>
      </w:pPr>
      <w:r w:rsidRPr="009241D6">
        <w:rPr>
          <w:rFonts w:asciiTheme="minorHAnsi" w:hAnsiTheme="minorHAnsi" w:cstheme="minorHAnsi"/>
          <w:sz w:val="22"/>
          <w:szCs w:val="22"/>
        </w:rPr>
        <w:t>W celu odwodnienia projektowanego odcinka drogi projektuje się budowę sieci kanalizacji deszczowej o długości ok. 345m. W związku z powyższym do likwidacji przeznaczono ok. 65 m istniejącej sieci kanalizacji deszczowej kd160 – kd300 między skrzyżowaniem ul. Mi</w:t>
      </w:r>
      <w:r w:rsidR="00AC5A06" w:rsidRPr="009241D6">
        <w:rPr>
          <w:rFonts w:asciiTheme="minorHAnsi" w:hAnsiTheme="minorHAnsi" w:cstheme="minorHAnsi"/>
          <w:sz w:val="22"/>
          <w:szCs w:val="22"/>
        </w:rPr>
        <w:t>ckiewicza z ul. Wąską i </w:t>
      </w:r>
      <w:r w:rsidRPr="009241D6">
        <w:rPr>
          <w:rFonts w:asciiTheme="minorHAnsi" w:hAnsiTheme="minorHAnsi" w:cstheme="minorHAnsi"/>
          <w:sz w:val="22"/>
          <w:szCs w:val="22"/>
        </w:rPr>
        <w:t xml:space="preserve">skrzyżowaniem ul. Mickiewicza z ul. Ks. B. Wysokiego. Sieć kanalizacji deszczowej przewidziano wykonać </w:t>
      </w:r>
      <w:r w:rsidRPr="009241D6">
        <w:rPr>
          <w:rFonts w:asciiTheme="minorHAnsi" w:hAnsiTheme="minorHAnsi" w:cstheme="minorHAnsi"/>
          <w:sz w:val="22"/>
          <w:szCs w:val="22"/>
        </w:rPr>
        <w:lastRenderedPageBreak/>
        <w:t xml:space="preserve">z rur PP klasy SN10 (10 </w:t>
      </w:r>
      <w:proofErr w:type="spellStart"/>
      <w:r w:rsidRPr="009241D6">
        <w:rPr>
          <w:rFonts w:asciiTheme="minorHAnsi" w:hAnsiTheme="minorHAnsi" w:cstheme="minorHAnsi"/>
          <w:sz w:val="22"/>
          <w:szCs w:val="22"/>
        </w:rPr>
        <w:t>kN</w:t>
      </w:r>
      <w:proofErr w:type="spellEnd"/>
      <w:r w:rsidRPr="009241D6">
        <w:rPr>
          <w:rFonts w:asciiTheme="minorHAnsi" w:hAnsiTheme="minorHAnsi" w:cstheme="minorHAnsi"/>
          <w:sz w:val="22"/>
          <w:szCs w:val="22"/>
        </w:rPr>
        <w:t xml:space="preserve">/m2) DN200 ÷ DN600 łączonych na uszczelkę i studni betonowych, szczelnych, prefabrykowanych o średnicy DN1000 oraz DN1200, wyposażonych w włazy żeliwne klasy D400 i stopnie </w:t>
      </w:r>
      <w:proofErr w:type="spellStart"/>
      <w:r w:rsidRPr="009241D6">
        <w:rPr>
          <w:rFonts w:asciiTheme="minorHAnsi" w:hAnsiTheme="minorHAnsi" w:cstheme="minorHAnsi"/>
          <w:sz w:val="22"/>
          <w:szCs w:val="22"/>
        </w:rPr>
        <w:t>złazowe</w:t>
      </w:r>
      <w:proofErr w:type="spellEnd"/>
      <w:r w:rsidRPr="009241D6">
        <w:rPr>
          <w:rFonts w:asciiTheme="minorHAnsi" w:hAnsiTheme="minorHAnsi" w:cstheme="minorHAnsi"/>
          <w:sz w:val="22"/>
          <w:szCs w:val="22"/>
        </w:rPr>
        <w:t xml:space="preserve">. Wody opadowe i roztopowe z pasa drogowego skierowane będą do ulicznych wpustów deszczowych za pomocą systemu pochyleń podłużnych i spadków poprzecznych. Studzienki wpustów deszczowych wyposażone będą w osadniki i kosze do wyłapywania zanieczyszczeń. Studzienki wpustów deszczowych wykonać należy z szczelnych, prefabrykowanych wpustów betowych DN500 i wyposażyć w kraty żeliwne klasy D400. Ze względu na włączenie się projektowaną siecią kanalizacji deszczowej do istniejącej sieci kanalizacji deszczowej kd300 w pobliżu skrzyżowania ul. Mickiewicza z ul. Księcia Bolesława Wysokiego projektuje się wykonanie zbiornika retencyjnego wraz z regulatorem przepływu </w:t>
      </w:r>
      <w:proofErr w:type="spellStart"/>
      <w:r w:rsidRPr="009241D6">
        <w:rPr>
          <w:rFonts w:asciiTheme="minorHAnsi" w:hAnsiTheme="minorHAnsi" w:cstheme="minorHAnsi"/>
          <w:sz w:val="22"/>
          <w:szCs w:val="22"/>
        </w:rPr>
        <w:t>Qo</w:t>
      </w:r>
      <w:proofErr w:type="spellEnd"/>
      <w:r w:rsidRPr="009241D6">
        <w:rPr>
          <w:rFonts w:asciiTheme="minorHAnsi" w:hAnsiTheme="minorHAnsi" w:cstheme="minorHAnsi"/>
          <w:sz w:val="22"/>
          <w:szCs w:val="22"/>
        </w:rPr>
        <w:t xml:space="preserve"> = 15 dm3/s. Zbiornik retencyjny będzie miał na celu przetrzymanie wód deszczowych i roztopowych z części przebudowanej ul. Mickiewicza przed wlotem do istniejącej sieci kanalizacji deszczowej. Do projektowanej sieci kanalizacji deszczowej przepięta zostanie także istniejąca sieć kd300 z ul. Chopina oraz zostanie wykonane odejście do podpięcia ul. Wiejskiej.</w:t>
      </w:r>
    </w:p>
    <w:p w14:paraId="3CB2A56C" w14:textId="77777777" w:rsidR="00BF4A7C" w:rsidRPr="009241D6" w:rsidRDefault="00BF4A7C" w:rsidP="009241D6">
      <w:pPr>
        <w:autoSpaceDE w:val="0"/>
        <w:spacing w:after="0"/>
        <w:jc w:val="both"/>
        <w:rPr>
          <w:rFonts w:cstheme="minorHAnsi"/>
          <w:b/>
          <w:color w:val="000000"/>
        </w:rPr>
      </w:pPr>
    </w:p>
    <w:p w14:paraId="2C80F0EF" w14:textId="77777777" w:rsidR="00BF4A7C" w:rsidRPr="009241D6" w:rsidRDefault="00BF4A7C" w:rsidP="009241D6">
      <w:pPr>
        <w:pStyle w:val="Default"/>
        <w:spacing w:line="276" w:lineRule="auto"/>
        <w:jc w:val="both"/>
        <w:rPr>
          <w:rFonts w:asciiTheme="minorHAnsi" w:hAnsiTheme="minorHAnsi" w:cstheme="minorHAnsi"/>
          <w:sz w:val="22"/>
          <w:szCs w:val="22"/>
        </w:rPr>
      </w:pPr>
      <w:r w:rsidRPr="009241D6">
        <w:rPr>
          <w:rFonts w:asciiTheme="minorHAnsi" w:hAnsiTheme="minorHAnsi" w:cstheme="minorHAnsi"/>
          <w:sz w:val="22"/>
          <w:szCs w:val="22"/>
        </w:rPr>
        <w:t>Szczegółowe informacje o projektowanych rozwiązaniach technicznych zawarto w dokumentacji projektowej, która stanowi załączniki do SWZ.</w:t>
      </w:r>
    </w:p>
    <w:p w14:paraId="69A7CC5A" w14:textId="77777777" w:rsidR="002B1CE7" w:rsidRPr="009241D6" w:rsidRDefault="002B1CE7" w:rsidP="009241D6">
      <w:pPr>
        <w:pStyle w:val="Default"/>
        <w:spacing w:line="276" w:lineRule="auto"/>
        <w:jc w:val="both"/>
        <w:rPr>
          <w:rFonts w:asciiTheme="minorHAnsi" w:hAnsiTheme="minorHAnsi" w:cstheme="minorHAnsi"/>
          <w:sz w:val="22"/>
          <w:szCs w:val="22"/>
        </w:rPr>
      </w:pPr>
    </w:p>
    <w:p w14:paraId="65577621" w14:textId="77777777" w:rsidR="00BF4A7C" w:rsidRPr="009241D6" w:rsidRDefault="00BF4A7C" w:rsidP="009241D6">
      <w:pPr>
        <w:autoSpaceDE w:val="0"/>
        <w:autoSpaceDN w:val="0"/>
        <w:adjustRightInd w:val="0"/>
        <w:spacing w:after="0"/>
        <w:rPr>
          <w:rFonts w:cstheme="minorHAnsi"/>
          <w:color w:val="000000"/>
        </w:rPr>
      </w:pPr>
      <w:r w:rsidRPr="009241D6">
        <w:rPr>
          <w:rFonts w:cstheme="minorHAnsi"/>
          <w:b/>
        </w:rPr>
        <w:t xml:space="preserve">Przedmiotem </w:t>
      </w:r>
      <w:r w:rsidRPr="009241D6">
        <w:rPr>
          <w:rFonts w:eastAsia="ArialMT" w:cstheme="minorHAnsi"/>
          <w:b/>
        </w:rPr>
        <w:t xml:space="preserve">zamówienia dla części nr 3 </w:t>
      </w:r>
      <w:r w:rsidRPr="009241D6">
        <w:rPr>
          <w:rFonts w:cstheme="minorHAnsi"/>
          <w:b/>
        </w:rPr>
        <w:t>jest:</w:t>
      </w:r>
    </w:p>
    <w:p w14:paraId="675BBD3B" w14:textId="77777777" w:rsidR="00BF4A7C" w:rsidRPr="009241D6" w:rsidRDefault="00BF4A7C" w:rsidP="009241D6">
      <w:pPr>
        <w:pStyle w:val="Default"/>
        <w:spacing w:line="276" w:lineRule="auto"/>
        <w:jc w:val="both"/>
        <w:rPr>
          <w:rFonts w:asciiTheme="minorHAnsi" w:hAnsiTheme="minorHAnsi" w:cstheme="minorHAnsi"/>
          <w:sz w:val="22"/>
          <w:szCs w:val="22"/>
        </w:rPr>
      </w:pPr>
      <w:r w:rsidRPr="009241D6">
        <w:rPr>
          <w:rFonts w:asciiTheme="minorHAnsi" w:hAnsiTheme="minorHAnsi" w:cstheme="minorHAnsi"/>
          <w:sz w:val="22"/>
          <w:szCs w:val="22"/>
        </w:rPr>
        <w:t xml:space="preserve">W ramach inwestycji przewiduje się dobudowę chodnika o nawierzchni z kostki betonowej Holland gr. 8 cm, o szerokości zmiennej od 1,25 m do 2,0 m. Od strony jezdni chodnik należy ograniczyć krawężnikiem betonowym 15x30 cm wystającym na 12 cm, ułożonym na ławie z betonu C12/15 z oporem o grubości 10 cm. Od strony zieleńca chodnik należy ograniczyć obrzeżem betonowym 8x30 cm ułożonym na ławie z betonu C12/15 o grubości 10 cm. </w:t>
      </w:r>
    </w:p>
    <w:p w14:paraId="45777A31" w14:textId="77777777" w:rsidR="00BF4A7C" w:rsidRPr="009241D6" w:rsidRDefault="00BF4A7C" w:rsidP="009241D6">
      <w:pPr>
        <w:pStyle w:val="Default"/>
        <w:spacing w:line="276" w:lineRule="auto"/>
        <w:jc w:val="both"/>
        <w:rPr>
          <w:rFonts w:asciiTheme="minorHAnsi" w:hAnsiTheme="minorHAnsi" w:cstheme="minorHAnsi"/>
          <w:sz w:val="22"/>
          <w:szCs w:val="22"/>
        </w:rPr>
      </w:pPr>
      <w:r w:rsidRPr="009241D6">
        <w:rPr>
          <w:rFonts w:asciiTheme="minorHAnsi" w:hAnsiTheme="minorHAnsi" w:cstheme="minorHAnsi"/>
          <w:sz w:val="22"/>
          <w:szCs w:val="22"/>
        </w:rPr>
        <w:t xml:space="preserve">Zjazdy, podobnie jak chodniki, wykonane będą z kostki betonowej o gr. 8 cm o szerokości 3,5 m, zakończone skosami 1:1 i obramowane z 3 stron obrzeżami betonowymi 8x30 cm. Od strony jezdni zastosowano krawężnik najazdowy betonowy 15x22 cm na ławie z betonu C12/15 z oporem o gr. 10 cm. </w:t>
      </w:r>
    </w:p>
    <w:p w14:paraId="13978A03" w14:textId="77777777" w:rsidR="00BF4A7C" w:rsidRPr="009241D6" w:rsidRDefault="00BF4A7C" w:rsidP="009241D6">
      <w:pPr>
        <w:pStyle w:val="Default"/>
        <w:spacing w:line="276" w:lineRule="auto"/>
        <w:jc w:val="both"/>
        <w:rPr>
          <w:rFonts w:asciiTheme="minorHAnsi" w:hAnsiTheme="minorHAnsi" w:cstheme="minorHAnsi"/>
          <w:sz w:val="22"/>
          <w:szCs w:val="22"/>
        </w:rPr>
      </w:pPr>
      <w:r w:rsidRPr="009241D6">
        <w:rPr>
          <w:rFonts w:asciiTheme="minorHAnsi" w:hAnsiTheme="minorHAnsi" w:cstheme="minorHAnsi"/>
          <w:sz w:val="22"/>
          <w:szCs w:val="22"/>
        </w:rPr>
        <w:t xml:space="preserve">Wzdłuż krawężnika zaprojektowano ściek z kostki betonowej 16x16 cm ułożonej na ławie z betonu C12/15 o grubości 12 cm i obniżony względem krawędzi jezdni o 3 cm po stronie wschodniej oraz 2 cm po stronie zachodniej. </w:t>
      </w:r>
    </w:p>
    <w:p w14:paraId="37965142" w14:textId="77777777" w:rsidR="00BF4A7C" w:rsidRPr="009241D6" w:rsidRDefault="00BF4A7C" w:rsidP="009241D6">
      <w:pPr>
        <w:pStyle w:val="Default"/>
        <w:spacing w:line="276" w:lineRule="auto"/>
        <w:jc w:val="both"/>
        <w:rPr>
          <w:rFonts w:asciiTheme="minorHAnsi" w:hAnsiTheme="minorHAnsi" w:cstheme="minorHAnsi"/>
          <w:sz w:val="22"/>
          <w:szCs w:val="22"/>
        </w:rPr>
      </w:pPr>
      <w:r w:rsidRPr="009241D6">
        <w:rPr>
          <w:rFonts w:asciiTheme="minorHAnsi" w:hAnsiTheme="minorHAnsi" w:cstheme="minorHAnsi"/>
          <w:sz w:val="22"/>
          <w:szCs w:val="22"/>
        </w:rPr>
        <w:t xml:space="preserve">Ścieki </w:t>
      </w:r>
      <w:proofErr w:type="spellStart"/>
      <w:r w:rsidRPr="009241D6">
        <w:rPr>
          <w:rFonts w:asciiTheme="minorHAnsi" w:hAnsiTheme="minorHAnsi" w:cstheme="minorHAnsi"/>
          <w:sz w:val="22"/>
          <w:szCs w:val="22"/>
        </w:rPr>
        <w:t>przykrawężnikowe</w:t>
      </w:r>
      <w:proofErr w:type="spellEnd"/>
      <w:r w:rsidRPr="009241D6">
        <w:rPr>
          <w:rFonts w:asciiTheme="minorHAnsi" w:hAnsiTheme="minorHAnsi" w:cstheme="minorHAnsi"/>
          <w:sz w:val="22"/>
          <w:szCs w:val="22"/>
        </w:rPr>
        <w:t xml:space="preserve"> należy wykonać po wcześniejszym wyrównaniu istniejącej krawędzi jezdni,  a po ich wykonaniu, styk jezdni i ścieku należy wypełnić bitumiczną masą zalewową. </w:t>
      </w:r>
    </w:p>
    <w:p w14:paraId="1CB82559" w14:textId="77777777" w:rsidR="00BF4A7C" w:rsidRPr="009241D6" w:rsidRDefault="00BF4A7C" w:rsidP="009241D6">
      <w:pPr>
        <w:pStyle w:val="Default"/>
        <w:spacing w:line="276" w:lineRule="auto"/>
        <w:jc w:val="both"/>
        <w:rPr>
          <w:rFonts w:asciiTheme="minorHAnsi" w:hAnsiTheme="minorHAnsi" w:cstheme="minorHAnsi"/>
          <w:sz w:val="22"/>
          <w:szCs w:val="22"/>
        </w:rPr>
      </w:pPr>
      <w:r w:rsidRPr="009241D6">
        <w:rPr>
          <w:rFonts w:asciiTheme="minorHAnsi" w:hAnsiTheme="minorHAnsi" w:cstheme="minorHAnsi"/>
          <w:sz w:val="22"/>
          <w:szCs w:val="22"/>
        </w:rPr>
        <w:t xml:space="preserve">Na odcinkach 0+150 – 0+170 i 0+263 – 0+295, gdzie nie ma możliwości usytuowania ścieku poza krawędzią istniejącej jezdni, należy go wykonać w ramach istniejącej szerokości jezdni. </w:t>
      </w:r>
    </w:p>
    <w:p w14:paraId="5F7D8F09" w14:textId="77777777" w:rsidR="00BF4A7C" w:rsidRPr="009241D6" w:rsidRDefault="00BF4A7C" w:rsidP="009241D6">
      <w:pPr>
        <w:pStyle w:val="Default"/>
        <w:spacing w:line="276" w:lineRule="auto"/>
        <w:jc w:val="both"/>
        <w:rPr>
          <w:rFonts w:asciiTheme="minorHAnsi" w:hAnsiTheme="minorHAnsi" w:cstheme="minorHAnsi"/>
          <w:sz w:val="22"/>
          <w:szCs w:val="22"/>
        </w:rPr>
      </w:pPr>
      <w:r w:rsidRPr="009241D6">
        <w:rPr>
          <w:rFonts w:asciiTheme="minorHAnsi" w:hAnsiTheme="minorHAnsi" w:cstheme="minorHAnsi"/>
          <w:sz w:val="22"/>
          <w:szCs w:val="22"/>
        </w:rPr>
        <w:t>Na odcinku 0+168 – 0+193 wykonano poszerzenie istniejącej nawierzchni bitumicznej.</w:t>
      </w:r>
    </w:p>
    <w:p w14:paraId="6EE545F3" w14:textId="77777777" w:rsidR="00BF4A7C" w:rsidRPr="009241D6" w:rsidRDefault="00BF4A7C" w:rsidP="009241D6">
      <w:pPr>
        <w:pStyle w:val="Default"/>
        <w:spacing w:line="276" w:lineRule="auto"/>
        <w:jc w:val="both"/>
        <w:rPr>
          <w:rFonts w:asciiTheme="minorHAnsi" w:hAnsiTheme="minorHAnsi" w:cstheme="minorHAnsi"/>
          <w:sz w:val="22"/>
          <w:szCs w:val="22"/>
        </w:rPr>
      </w:pPr>
      <w:r w:rsidRPr="009241D6">
        <w:rPr>
          <w:rFonts w:asciiTheme="minorHAnsi" w:hAnsiTheme="minorHAnsi" w:cstheme="minorHAnsi"/>
          <w:sz w:val="22"/>
          <w:szCs w:val="22"/>
        </w:rPr>
        <w:t xml:space="preserve">Konstrukcję chodnika należy wykonać na podłożu gruntowym o grupie nośności G1. W przypadku stwierdzenia występowania w podłożu gruntów innych niż G1 założono podniesienie ich nośności do klasy G1 poprzez zastosowanie dodatkowej warstwy gruntu </w:t>
      </w:r>
      <w:proofErr w:type="spellStart"/>
      <w:r w:rsidRPr="009241D6">
        <w:rPr>
          <w:rFonts w:asciiTheme="minorHAnsi" w:hAnsiTheme="minorHAnsi" w:cstheme="minorHAnsi"/>
          <w:sz w:val="22"/>
          <w:szCs w:val="22"/>
        </w:rPr>
        <w:t>niewysadzinowego</w:t>
      </w:r>
      <w:proofErr w:type="spellEnd"/>
      <w:r w:rsidRPr="009241D6">
        <w:rPr>
          <w:rFonts w:asciiTheme="minorHAnsi" w:hAnsiTheme="minorHAnsi" w:cstheme="minorHAnsi"/>
          <w:sz w:val="22"/>
          <w:szCs w:val="22"/>
        </w:rPr>
        <w:t xml:space="preserve"> stabilizowanego spoiwem hydraulicznym o grubości 15 cm i Rm=1,5MPa zarówno dla chodników, jak i zjazdów oraz </w:t>
      </w:r>
      <w:proofErr w:type="spellStart"/>
      <w:r w:rsidRPr="009241D6">
        <w:rPr>
          <w:rFonts w:asciiTheme="minorHAnsi" w:hAnsiTheme="minorHAnsi" w:cstheme="minorHAnsi"/>
          <w:sz w:val="22"/>
          <w:szCs w:val="22"/>
        </w:rPr>
        <w:t>Rm</w:t>
      </w:r>
      <w:proofErr w:type="spellEnd"/>
      <w:r w:rsidRPr="009241D6">
        <w:rPr>
          <w:rFonts w:asciiTheme="minorHAnsi" w:hAnsiTheme="minorHAnsi" w:cstheme="minorHAnsi"/>
          <w:sz w:val="22"/>
          <w:szCs w:val="22"/>
        </w:rPr>
        <w:t xml:space="preserve">=2,5 </w:t>
      </w:r>
      <w:proofErr w:type="spellStart"/>
      <w:r w:rsidRPr="009241D6">
        <w:rPr>
          <w:rFonts w:asciiTheme="minorHAnsi" w:hAnsiTheme="minorHAnsi" w:cstheme="minorHAnsi"/>
          <w:sz w:val="22"/>
          <w:szCs w:val="22"/>
        </w:rPr>
        <w:t>MPa</w:t>
      </w:r>
      <w:proofErr w:type="spellEnd"/>
      <w:r w:rsidRPr="009241D6">
        <w:rPr>
          <w:rFonts w:asciiTheme="minorHAnsi" w:hAnsiTheme="minorHAnsi" w:cstheme="minorHAnsi"/>
          <w:sz w:val="22"/>
          <w:szCs w:val="22"/>
        </w:rPr>
        <w:t xml:space="preserve"> dla poszerzenia jezdni.</w:t>
      </w:r>
    </w:p>
    <w:p w14:paraId="6CB97AE1" w14:textId="77777777" w:rsidR="00BF4A7C" w:rsidRPr="009241D6" w:rsidRDefault="00BF4A7C" w:rsidP="009241D6">
      <w:pPr>
        <w:pStyle w:val="Default"/>
        <w:spacing w:line="276" w:lineRule="auto"/>
        <w:jc w:val="both"/>
        <w:rPr>
          <w:rFonts w:asciiTheme="minorHAnsi" w:hAnsiTheme="minorHAnsi" w:cstheme="minorHAnsi"/>
          <w:sz w:val="22"/>
          <w:szCs w:val="22"/>
        </w:rPr>
      </w:pPr>
      <w:r w:rsidRPr="009241D6">
        <w:rPr>
          <w:rFonts w:asciiTheme="minorHAnsi" w:hAnsiTheme="minorHAnsi" w:cstheme="minorHAnsi"/>
          <w:sz w:val="22"/>
          <w:szCs w:val="22"/>
        </w:rPr>
        <w:t xml:space="preserve">Odwodnienie jezdni realizowane będzie za pomocą jednostronnego, 2% spadku poprzecznego chodnika (w stronę jezdni) oraz spadkiem podłużnym odprowadzającym wody opadowe do projektowanego wzdłuż jezdni ścieku </w:t>
      </w:r>
      <w:proofErr w:type="spellStart"/>
      <w:r w:rsidRPr="009241D6">
        <w:rPr>
          <w:rFonts w:asciiTheme="minorHAnsi" w:hAnsiTheme="minorHAnsi" w:cstheme="minorHAnsi"/>
          <w:sz w:val="22"/>
          <w:szCs w:val="22"/>
        </w:rPr>
        <w:t>przykrawężnikowego</w:t>
      </w:r>
      <w:proofErr w:type="spellEnd"/>
      <w:r w:rsidRPr="009241D6">
        <w:rPr>
          <w:rFonts w:asciiTheme="minorHAnsi" w:hAnsiTheme="minorHAnsi" w:cstheme="minorHAnsi"/>
          <w:sz w:val="22"/>
          <w:szCs w:val="22"/>
        </w:rPr>
        <w:t xml:space="preserve"> o szerokości 16 cm z kostki betonowej. Następnie wody </w:t>
      </w:r>
      <w:r w:rsidRPr="009241D6">
        <w:rPr>
          <w:rFonts w:asciiTheme="minorHAnsi" w:hAnsiTheme="minorHAnsi" w:cstheme="minorHAnsi"/>
          <w:sz w:val="22"/>
          <w:szCs w:val="22"/>
        </w:rPr>
        <w:lastRenderedPageBreak/>
        <w:t xml:space="preserve">kierowane będą za pomocą ścieków </w:t>
      </w:r>
      <w:proofErr w:type="spellStart"/>
      <w:r w:rsidRPr="009241D6">
        <w:rPr>
          <w:rFonts w:asciiTheme="minorHAnsi" w:hAnsiTheme="minorHAnsi" w:cstheme="minorHAnsi"/>
          <w:sz w:val="22"/>
          <w:szCs w:val="22"/>
        </w:rPr>
        <w:t>przykrawężnikowych</w:t>
      </w:r>
      <w:proofErr w:type="spellEnd"/>
      <w:r w:rsidRPr="009241D6">
        <w:rPr>
          <w:rFonts w:asciiTheme="minorHAnsi" w:hAnsiTheme="minorHAnsi" w:cstheme="minorHAnsi"/>
          <w:sz w:val="22"/>
          <w:szCs w:val="22"/>
        </w:rPr>
        <w:t xml:space="preserve"> do projektowanych wpustów, które będą podłączone do istniejącej kanalizacji deszczowej. </w:t>
      </w:r>
    </w:p>
    <w:p w14:paraId="22ABF078" w14:textId="77777777" w:rsidR="00BF4A7C" w:rsidRPr="009241D6" w:rsidRDefault="00BF4A7C" w:rsidP="009241D6">
      <w:pPr>
        <w:pStyle w:val="Default"/>
        <w:spacing w:line="276" w:lineRule="auto"/>
        <w:jc w:val="both"/>
        <w:rPr>
          <w:rFonts w:asciiTheme="minorHAnsi" w:hAnsiTheme="minorHAnsi" w:cstheme="minorHAnsi"/>
          <w:sz w:val="22"/>
          <w:szCs w:val="22"/>
        </w:rPr>
      </w:pPr>
      <w:r w:rsidRPr="009241D6">
        <w:rPr>
          <w:rFonts w:asciiTheme="minorHAnsi" w:hAnsiTheme="minorHAnsi" w:cstheme="minorHAnsi"/>
          <w:sz w:val="22"/>
          <w:szCs w:val="22"/>
        </w:rPr>
        <w:t>W miejscu wylotu istniejącej kanalizacji do rowu wyregulowano istniejącą skarpę oraz zastosowano umocnienie dna rowu i skarpy za pomocą kostki brukowej betonowej zatopionej w betonie.</w:t>
      </w:r>
    </w:p>
    <w:p w14:paraId="3934E045" w14:textId="77777777" w:rsidR="00BF4A7C" w:rsidRPr="009241D6" w:rsidRDefault="00BF4A7C" w:rsidP="009241D6">
      <w:pPr>
        <w:pStyle w:val="Default"/>
        <w:spacing w:line="276" w:lineRule="auto"/>
        <w:jc w:val="both"/>
        <w:rPr>
          <w:rFonts w:asciiTheme="minorHAnsi" w:hAnsiTheme="minorHAnsi" w:cstheme="minorHAnsi"/>
          <w:sz w:val="22"/>
          <w:szCs w:val="22"/>
        </w:rPr>
      </w:pPr>
      <w:r w:rsidRPr="009241D6">
        <w:rPr>
          <w:rFonts w:asciiTheme="minorHAnsi" w:hAnsiTheme="minorHAnsi" w:cstheme="minorHAnsi"/>
          <w:sz w:val="22"/>
          <w:szCs w:val="22"/>
        </w:rPr>
        <w:t xml:space="preserve">Na odcinku objętym opracowaniem zinwentaryzowano 2 przepusty znajdujące się na cieku Struga </w:t>
      </w:r>
      <w:proofErr w:type="spellStart"/>
      <w:r w:rsidRPr="009241D6">
        <w:rPr>
          <w:rFonts w:asciiTheme="minorHAnsi" w:hAnsiTheme="minorHAnsi" w:cstheme="minorHAnsi"/>
          <w:sz w:val="22"/>
          <w:szCs w:val="22"/>
        </w:rPr>
        <w:t>Mojęcicka</w:t>
      </w:r>
      <w:proofErr w:type="spellEnd"/>
      <w:r w:rsidRPr="009241D6">
        <w:rPr>
          <w:rFonts w:asciiTheme="minorHAnsi" w:hAnsiTheme="minorHAnsi" w:cstheme="minorHAnsi"/>
          <w:sz w:val="22"/>
          <w:szCs w:val="22"/>
        </w:rPr>
        <w:t xml:space="preserve">, przepust o konstrukcji żelbetowej, skrzynkowej oraz przepust składający się z 2 rur o średnicy 500 mm. Ścianki czołowe od strony wschodniej mają konstrukcję żelbetową, od strony zachodniej ceglaną. </w:t>
      </w:r>
    </w:p>
    <w:p w14:paraId="3C8C8524" w14:textId="77777777" w:rsidR="00BF4A7C" w:rsidRPr="009241D6" w:rsidRDefault="00BF4A7C" w:rsidP="009241D6">
      <w:pPr>
        <w:pStyle w:val="Default"/>
        <w:spacing w:line="276" w:lineRule="auto"/>
        <w:jc w:val="both"/>
        <w:rPr>
          <w:rFonts w:asciiTheme="minorHAnsi" w:hAnsiTheme="minorHAnsi" w:cstheme="minorHAnsi"/>
          <w:sz w:val="22"/>
          <w:szCs w:val="22"/>
        </w:rPr>
      </w:pPr>
      <w:r w:rsidRPr="009241D6">
        <w:rPr>
          <w:rFonts w:asciiTheme="minorHAnsi" w:hAnsiTheme="minorHAnsi" w:cstheme="minorHAnsi"/>
          <w:sz w:val="22"/>
          <w:szCs w:val="22"/>
        </w:rPr>
        <w:t xml:space="preserve">Ze względu na fakt, iż ściana czołowa ceglana jest w bardzo złym stanie technicznym, przewidziano jej remont. Należy ją oczyścić, a następnie uzupełnić zaprawą spoiny, w których są ubytki. Zniszczoną górną warstwę cegieł należy skuć, odmurować i uzupełnić 6 warstw na długości ściany czołowej. </w:t>
      </w:r>
    </w:p>
    <w:p w14:paraId="75DC9A41" w14:textId="77777777" w:rsidR="00BF4A7C" w:rsidRPr="009241D6" w:rsidRDefault="00BF4A7C" w:rsidP="009241D6">
      <w:pPr>
        <w:pStyle w:val="Default"/>
        <w:spacing w:line="276" w:lineRule="auto"/>
        <w:jc w:val="both"/>
        <w:rPr>
          <w:rFonts w:asciiTheme="minorHAnsi" w:hAnsiTheme="minorHAnsi" w:cstheme="minorHAnsi"/>
          <w:sz w:val="22"/>
          <w:szCs w:val="22"/>
        </w:rPr>
      </w:pPr>
      <w:r w:rsidRPr="009241D6">
        <w:rPr>
          <w:rFonts w:asciiTheme="minorHAnsi" w:hAnsiTheme="minorHAnsi" w:cstheme="minorHAnsi"/>
          <w:sz w:val="22"/>
          <w:szCs w:val="22"/>
        </w:rPr>
        <w:t xml:space="preserve">Ścianki żelbetowe należy oczyścić z wykwitów przy pomocy preparatów do tego przeznaczonych, skuć luźne i skorodowane warstwy betonu, a zdrową powierzchnię oczyścić. Następnie powierzchnię „starego” betonu należy obficie zwilżyć wodą i po wstępnym przyschnięciu nałożyć warstwę kontaktową z zaprawy mineralnej. Ubytki należy wypełnić zaprawą na bazie cementu oraz PCC. Na koniec całą powierzchnię betonową zabezpieczyć powłoką </w:t>
      </w:r>
      <w:proofErr w:type="spellStart"/>
      <w:r w:rsidRPr="009241D6">
        <w:rPr>
          <w:rFonts w:asciiTheme="minorHAnsi" w:hAnsiTheme="minorHAnsi" w:cstheme="minorHAnsi"/>
          <w:sz w:val="22"/>
          <w:szCs w:val="22"/>
        </w:rPr>
        <w:t>antykarbonatyzacyjną</w:t>
      </w:r>
      <w:proofErr w:type="spellEnd"/>
      <w:r w:rsidRPr="009241D6">
        <w:rPr>
          <w:rFonts w:asciiTheme="minorHAnsi" w:hAnsiTheme="minorHAnsi" w:cstheme="minorHAnsi"/>
          <w:sz w:val="22"/>
          <w:szCs w:val="22"/>
        </w:rPr>
        <w:t xml:space="preserve"> barwioną na kolor szary (RAL 7045). </w:t>
      </w:r>
    </w:p>
    <w:p w14:paraId="2B16AA33" w14:textId="77777777" w:rsidR="00BF4A7C" w:rsidRPr="009241D6" w:rsidRDefault="00BF4A7C" w:rsidP="009241D6">
      <w:pPr>
        <w:pStyle w:val="Default"/>
        <w:spacing w:line="276" w:lineRule="auto"/>
        <w:jc w:val="both"/>
        <w:rPr>
          <w:rFonts w:asciiTheme="minorHAnsi" w:hAnsiTheme="minorHAnsi" w:cstheme="minorHAnsi"/>
          <w:sz w:val="22"/>
          <w:szCs w:val="22"/>
        </w:rPr>
      </w:pPr>
      <w:r w:rsidRPr="009241D6">
        <w:rPr>
          <w:rFonts w:asciiTheme="minorHAnsi" w:hAnsiTheme="minorHAnsi" w:cstheme="minorHAnsi"/>
          <w:sz w:val="22"/>
          <w:szCs w:val="22"/>
        </w:rPr>
        <w:t xml:space="preserve">Bariery w obrębie przepustów należy dokładnie oczyścić przy pomocy piaskowania do powierzchni nieskorodowanej. Następnie pomalować podkładową farbą antykorozyjną opartą na modyfikowanych </w:t>
      </w:r>
      <w:proofErr w:type="spellStart"/>
      <w:r w:rsidRPr="009241D6">
        <w:rPr>
          <w:rFonts w:asciiTheme="minorHAnsi" w:hAnsiTheme="minorHAnsi" w:cstheme="minorHAnsi"/>
          <w:sz w:val="22"/>
          <w:szCs w:val="22"/>
        </w:rPr>
        <w:t>alkidach</w:t>
      </w:r>
      <w:proofErr w:type="spellEnd"/>
      <w:r w:rsidRPr="009241D6">
        <w:rPr>
          <w:rFonts w:asciiTheme="minorHAnsi" w:hAnsiTheme="minorHAnsi" w:cstheme="minorHAnsi"/>
          <w:sz w:val="22"/>
          <w:szCs w:val="22"/>
        </w:rPr>
        <w:t xml:space="preserve"> oraz farbą nawierzchniową opartą na mieszance żywic </w:t>
      </w:r>
      <w:proofErr w:type="spellStart"/>
      <w:r w:rsidRPr="009241D6">
        <w:rPr>
          <w:rFonts w:asciiTheme="minorHAnsi" w:hAnsiTheme="minorHAnsi" w:cstheme="minorHAnsi"/>
          <w:sz w:val="22"/>
          <w:szCs w:val="22"/>
        </w:rPr>
        <w:t>alkidowych</w:t>
      </w:r>
      <w:proofErr w:type="spellEnd"/>
      <w:r w:rsidRPr="009241D6">
        <w:rPr>
          <w:rFonts w:asciiTheme="minorHAnsi" w:hAnsiTheme="minorHAnsi" w:cstheme="minorHAnsi"/>
          <w:sz w:val="22"/>
          <w:szCs w:val="22"/>
        </w:rPr>
        <w:t xml:space="preserve"> i uretanowych, zachowując biało (RAL 9010) – niebieską (RAL5010) kolorystykę stanu istniejącego.</w:t>
      </w:r>
    </w:p>
    <w:p w14:paraId="1F8C204D" w14:textId="77777777" w:rsidR="00BF4A7C" w:rsidRPr="009241D6" w:rsidRDefault="00BF4A7C" w:rsidP="009241D6">
      <w:pPr>
        <w:pStyle w:val="Default"/>
        <w:spacing w:line="276" w:lineRule="auto"/>
        <w:jc w:val="both"/>
        <w:rPr>
          <w:rFonts w:asciiTheme="minorHAnsi" w:hAnsiTheme="minorHAnsi" w:cstheme="minorHAnsi"/>
          <w:sz w:val="22"/>
          <w:szCs w:val="22"/>
        </w:rPr>
      </w:pPr>
      <w:r w:rsidRPr="009241D6">
        <w:rPr>
          <w:rFonts w:asciiTheme="minorHAnsi" w:hAnsiTheme="minorHAnsi" w:cstheme="minorHAnsi"/>
          <w:sz w:val="22"/>
          <w:szCs w:val="22"/>
        </w:rPr>
        <w:t>W projekcie nie przewiduje się wycinki drzew ani krzewów. Należy dokonać cięć pielęgnacyjnych gałęzi drzew i krzewów kolidujących ze skrajnią drogową, znajdujących się w pobliżu istniejących przepustów.</w:t>
      </w:r>
    </w:p>
    <w:p w14:paraId="5DBFDF2C" w14:textId="77777777" w:rsidR="00BF4A7C" w:rsidRPr="009241D6" w:rsidRDefault="00BF4A7C" w:rsidP="009241D6">
      <w:pPr>
        <w:pStyle w:val="Default"/>
        <w:spacing w:line="276" w:lineRule="auto"/>
        <w:jc w:val="both"/>
        <w:rPr>
          <w:rFonts w:asciiTheme="minorHAnsi" w:hAnsiTheme="minorHAnsi" w:cstheme="minorHAnsi"/>
          <w:sz w:val="22"/>
          <w:szCs w:val="22"/>
        </w:rPr>
      </w:pPr>
      <w:r w:rsidRPr="009241D6">
        <w:rPr>
          <w:rFonts w:asciiTheme="minorHAnsi" w:hAnsiTheme="minorHAnsi" w:cstheme="minorHAnsi"/>
          <w:sz w:val="22"/>
          <w:szCs w:val="22"/>
        </w:rPr>
        <w:t xml:space="preserve">Projektuje się remont jednego istniejącego wpustu (Wp6) poprzez wymianę na nowy wraz </w:t>
      </w:r>
      <w:r w:rsidR="00AC5A06" w:rsidRPr="009241D6">
        <w:rPr>
          <w:rFonts w:asciiTheme="minorHAnsi" w:hAnsiTheme="minorHAnsi" w:cstheme="minorHAnsi"/>
          <w:sz w:val="22"/>
          <w:szCs w:val="22"/>
        </w:rPr>
        <w:t>z </w:t>
      </w:r>
      <w:proofErr w:type="spellStart"/>
      <w:r w:rsidRPr="009241D6">
        <w:rPr>
          <w:rFonts w:asciiTheme="minorHAnsi" w:hAnsiTheme="minorHAnsi" w:cstheme="minorHAnsi"/>
          <w:sz w:val="22"/>
          <w:szCs w:val="22"/>
        </w:rPr>
        <w:t>przykanalikiem</w:t>
      </w:r>
      <w:proofErr w:type="spellEnd"/>
      <w:r w:rsidRPr="009241D6">
        <w:rPr>
          <w:rFonts w:asciiTheme="minorHAnsi" w:hAnsiTheme="minorHAnsi" w:cstheme="minorHAnsi"/>
          <w:sz w:val="22"/>
          <w:szCs w:val="22"/>
        </w:rPr>
        <w:t xml:space="preserve"> oraz budowę pięciu nowych wpustów (Wp1-Wp5) wraz z </w:t>
      </w:r>
      <w:proofErr w:type="spellStart"/>
      <w:r w:rsidRPr="009241D6">
        <w:rPr>
          <w:rFonts w:asciiTheme="minorHAnsi" w:hAnsiTheme="minorHAnsi" w:cstheme="minorHAnsi"/>
          <w:sz w:val="22"/>
          <w:szCs w:val="22"/>
        </w:rPr>
        <w:t>przykanalikami</w:t>
      </w:r>
      <w:proofErr w:type="spellEnd"/>
      <w:r w:rsidRPr="009241D6">
        <w:rPr>
          <w:rFonts w:asciiTheme="minorHAnsi" w:hAnsiTheme="minorHAnsi" w:cstheme="minorHAnsi"/>
          <w:sz w:val="22"/>
          <w:szCs w:val="22"/>
        </w:rPr>
        <w:t xml:space="preserve"> podłączonymi do istniejącej kanalizacji deszczowej, zlokalizowanej w poboczu drogi gminnej.</w:t>
      </w:r>
    </w:p>
    <w:p w14:paraId="24E1737A" w14:textId="77777777" w:rsidR="00BF4A7C" w:rsidRPr="009241D6" w:rsidRDefault="00BF4A7C" w:rsidP="009241D6">
      <w:pPr>
        <w:pStyle w:val="Default"/>
        <w:spacing w:line="276" w:lineRule="auto"/>
        <w:jc w:val="both"/>
        <w:rPr>
          <w:rFonts w:asciiTheme="minorHAnsi" w:hAnsiTheme="minorHAnsi" w:cstheme="minorHAnsi"/>
          <w:sz w:val="22"/>
          <w:szCs w:val="22"/>
        </w:rPr>
      </w:pPr>
      <w:r w:rsidRPr="009241D6">
        <w:rPr>
          <w:rFonts w:asciiTheme="minorHAnsi" w:hAnsiTheme="minorHAnsi" w:cstheme="minorHAnsi"/>
          <w:sz w:val="22"/>
          <w:szCs w:val="22"/>
        </w:rPr>
        <w:t xml:space="preserve">Projektuje się remont fragmentu istniejącej kanalizacji deszczowej od studni (D1) do wylotu (W1) poprzez wymianę studni na nową oraz wymianie rury na nową o tej samej średnicy. </w:t>
      </w:r>
    </w:p>
    <w:p w14:paraId="7817D6A6" w14:textId="77777777" w:rsidR="00BF4A7C" w:rsidRPr="009241D6" w:rsidRDefault="00BF4A7C" w:rsidP="009241D6">
      <w:pPr>
        <w:pStyle w:val="Default"/>
        <w:spacing w:line="276" w:lineRule="auto"/>
        <w:jc w:val="both"/>
        <w:rPr>
          <w:rFonts w:asciiTheme="minorHAnsi" w:hAnsiTheme="minorHAnsi" w:cstheme="minorHAnsi"/>
          <w:sz w:val="22"/>
          <w:szCs w:val="22"/>
        </w:rPr>
      </w:pPr>
      <w:r w:rsidRPr="009241D6">
        <w:rPr>
          <w:rFonts w:asciiTheme="minorHAnsi" w:hAnsiTheme="minorHAnsi" w:cstheme="minorHAnsi"/>
          <w:sz w:val="22"/>
          <w:szCs w:val="22"/>
        </w:rPr>
        <w:t xml:space="preserve">Projektowany remont kanalizacji deszczowej obejmuje rury DN 200 PVC-U SN-8 łączone kielichowo oraz studnie betonową DN1000 (D1) zgodnie z projektem zagospodarowania terenu wraz z remontem wylotu W1. Na studni należy zastosować właz kanałowy żelbetowy, samoblokujący bez części ruchomych, o średnicy DN600 klasy D400. Studnia betonowa powinna spełniać wymogi normy PN-EN 1917. </w:t>
      </w:r>
    </w:p>
    <w:p w14:paraId="45929B83" w14:textId="77777777" w:rsidR="00BF4A7C" w:rsidRPr="009241D6" w:rsidRDefault="00BF4A7C" w:rsidP="009241D6">
      <w:pPr>
        <w:pStyle w:val="Default"/>
        <w:spacing w:line="276" w:lineRule="auto"/>
        <w:jc w:val="both"/>
        <w:rPr>
          <w:rFonts w:asciiTheme="minorHAnsi" w:hAnsiTheme="minorHAnsi" w:cstheme="minorHAnsi"/>
          <w:sz w:val="22"/>
          <w:szCs w:val="22"/>
        </w:rPr>
      </w:pPr>
      <w:r w:rsidRPr="009241D6">
        <w:rPr>
          <w:rFonts w:asciiTheme="minorHAnsi" w:hAnsiTheme="minorHAnsi" w:cstheme="minorHAnsi"/>
          <w:sz w:val="22"/>
          <w:szCs w:val="22"/>
        </w:rPr>
        <w:t xml:space="preserve">Wody opadowe będą odprowadzane z jezdni za pomocą projektowanych 6 wpustów ulicznych oraz </w:t>
      </w:r>
      <w:proofErr w:type="spellStart"/>
      <w:r w:rsidRPr="009241D6">
        <w:rPr>
          <w:rFonts w:asciiTheme="minorHAnsi" w:hAnsiTheme="minorHAnsi" w:cstheme="minorHAnsi"/>
          <w:sz w:val="22"/>
          <w:szCs w:val="22"/>
        </w:rPr>
        <w:t>przykanalików</w:t>
      </w:r>
      <w:proofErr w:type="spellEnd"/>
      <w:r w:rsidRPr="009241D6">
        <w:rPr>
          <w:rFonts w:asciiTheme="minorHAnsi" w:hAnsiTheme="minorHAnsi" w:cstheme="minorHAnsi"/>
          <w:sz w:val="22"/>
          <w:szCs w:val="22"/>
        </w:rPr>
        <w:t xml:space="preserve"> do istniejącej kanalizacji deszczowej za pomocą istniejących studni rewizyjnych. Jedynie wpust nr Wp2 będzie podłączony na trójnik bezpośrednio do istniejącego kanału deszczowego w rejonie przystanku autobusowego.</w:t>
      </w:r>
    </w:p>
    <w:p w14:paraId="2464B826" w14:textId="77777777" w:rsidR="00813602" w:rsidRPr="009241D6" w:rsidRDefault="00813602" w:rsidP="009241D6">
      <w:pPr>
        <w:pStyle w:val="Default"/>
        <w:spacing w:line="276" w:lineRule="auto"/>
        <w:jc w:val="both"/>
        <w:rPr>
          <w:rFonts w:asciiTheme="minorHAnsi" w:hAnsiTheme="minorHAnsi" w:cstheme="minorHAnsi"/>
          <w:sz w:val="22"/>
          <w:szCs w:val="22"/>
        </w:rPr>
      </w:pPr>
    </w:p>
    <w:p w14:paraId="46F94F30" w14:textId="77777777" w:rsidR="00BF4A7C" w:rsidRPr="009241D6" w:rsidRDefault="00BF4A7C" w:rsidP="009241D6">
      <w:pPr>
        <w:pStyle w:val="Default"/>
        <w:spacing w:line="276" w:lineRule="auto"/>
        <w:jc w:val="both"/>
        <w:rPr>
          <w:rFonts w:asciiTheme="minorHAnsi" w:hAnsiTheme="minorHAnsi" w:cstheme="minorHAnsi"/>
          <w:sz w:val="22"/>
          <w:szCs w:val="22"/>
        </w:rPr>
      </w:pPr>
      <w:r w:rsidRPr="009241D6">
        <w:rPr>
          <w:rFonts w:asciiTheme="minorHAnsi" w:hAnsiTheme="minorHAnsi" w:cstheme="minorHAnsi"/>
          <w:sz w:val="22"/>
          <w:szCs w:val="22"/>
        </w:rPr>
        <w:t>Szczegółowe informacje o projektowanych rozwiązaniach technicznych zawarto w dokumentacji projektowej, która stanowi załączniki do SWZ.</w:t>
      </w:r>
    </w:p>
    <w:p w14:paraId="655FC5EB" w14:textId="77777777" w:rsidR="00BF4A7C" w:rsidRPr="009241D6" w:rsidRDefault="00BF4A7C" w:rsidP="009241D6">
      <w:pPr>
        <w:autoSpaceDE w:val="0"/>
        <w:autoSpaceDN w:val="0"/>
        <w:adjustRightInd w:val="0"/>
        <w:spacing w:after="0"/>
        <w:jc w:val="both"/>
        <w:rPr>
          <w:rFonts w:cstheme="minorHAnsi"/>
          <w:b/>
        </w:rPr>
      </w:pPr>
    </w:p>
    <w:p w14:paraId="14FD48B3" w14:textId="77777777" w:rsidR="009241D6" w:rsidRDefault="009241D6" w:rsidP="009241D6">
      <w:pPr>
        <w:autoSpaceDE w:val="0"/>
        <w:autoSpaceDN w:val="0"/>
        <w:adjustRightInd w:val="0"/>
        <w:spacing w:after="0"/>
        <w:jc w:val="both"/>
        <w:rPr>
          <w:rFonts w:cstheme="minorHAnsi"/>
          <w:b/>
        </w:rPr>
      </w:pPr>
    </w:p>
    <w:p w14:paraId="07F7F5F1" w14:textId="77777777" w:rsidR="009241D6" w:rsidRDefault="009241D6" w:rsidP="009241D6">
      <w:pPr>
        <w:autoSpaceDE w:val="0"/>
        <w:autoSpaceDN w:val="0"/>
        <w:adjustRightInd w:val="0"/>
        <w:spacing w:after="0"/>
        <w:jc w:val="both"/>
        <w:rPr>
          <w:rFonts w:cstheme="minorHAnsi"/>
          <w:b/>
        </w:rPr>
      </w:pPr>
    </w:p>
    <w:p w14:paraId="5A4E6676" w14:textId="77777777" w:rsidR="009241D6" w:rsidRDefault="009241D6" w:rsidP="009241D6">
      <w:pPr>
        <w:autoSpaceDE w:val="0"/>
        <w:autoSpaceDN w:val="0"/>
        <w:adjustRightInd w:val="0"/>
        <w:spacing w:after="0"/>
        <w:jc w:val="both"/>
        <w:rPr>
          <w:rFonts w:cstheme="minorHAnsi"/>
          <w:b/>
        </w:rPr>
      </w:pPr>
    </w:p>
    <w:p w14:paraId="2638AE47" w14:textId="4EA2E595" w:rsidR="00BF4A7C" w:rsidRPr="009241D6" w:rsidRDefault="00BF4A7C" w:rsidP="009241D6">
      <w:pPr>
        <w:autoSpaceDE w:val="0"/>
        <w:autoSpaceDN w:val="0"/>
        <w:adjustRightInd w:val="0"/>
        <w:spacing w:after="0"/>
        <w:jc w:val="both"/>
        <w:rPr>
          <w:rFonts w:cstheme="minorHAnsi"/>
          <w:b/>
        </w:rPr>
      </w:pPr>
      <w:r w:rsidRPr="009241D6">
        <w:rPr>
          <w:rFonts w:cstheme="minorHAnsi"/>
          <w:b/>
        </w:rPr>
        <w:lastRenderedPageBreak/>
        <w:t xml:space="preserve">Przedmiotem </w:t>
      </w:r>
      <w:r w:rsidRPr="009241D6">
        <w:rPr>
          <w:rFonts w:eastAsia="ArialMT" w:cstheme="minorHAnsi"/>
          <w:b/>
        </w:rPr>
        <w:t xml:space="preserve">zamówienia dla części nr 4 </w:t>
      </w:r>
      <w:r w:rsidRPr="009241D6">
        <w:rPr>
          <w:rFonts w:cstheme="minorHAnsi"/>
          <w:b/>
        </w:rPr>
        <w:t>jest:</w:t>
      </w:r>
    </w:p>
    <w:p w14:paraId="67828E77" w14:textId="77777777" w:rsidR="00BF4A7C" w:rsidRPr="009241D6" w:rsidRDefault="00BF4A7C" w:rsidP="009241D6">
      <w:pPr>
        <w:pStyle w:val="Default"/>
        <w:spacing w:line="276" w:lineRule="auto"/>
        <w:jc w:val="both"/>
        <w:rPr>
          <w:rFonts w:asciiTheme="minorHAnsi" w:hAnsiTheme="minorHAnsi" w:cstheme="minorHAnsi"/>
          <w:sz w:val="22"/>
          <w:szCs w:val="22"/>
        </w:rPr>
      </w:pPr>
      <w:r w:rsidRPr="009241D6">
        <w:rPr>
          <w:rFonts w:asciiTheme="minorHAnsi" w:hAnsiTheme="minorHAnsi" w:cstheme="minorHAnsi"/>
          <w:sz w:val="22"/>
          <w:szCs w:val="22"/>
        </w:rPr>
        <w:t xml:space="preserve">W ramach inwestycji planuje się wykonać przebudowę istniejących dróg osiedla zlokalizowanego pomiędzy ulicami S. Żeromskiego oraz M. Curie – Skłodowskiej w Wołowie. Łączna długość objętych opracowaniem dróg wynosi około 2030m, w tym: </w:t>
      </w:r>
    </w:p>
    <w:p w14:paraId="16A05FAC" w14:textId="77777777" w:rsidR="00BF4A7C" w:rsidRPr="009241D6" w:rsidRDefault="00BF4A7C" w:rsidP="009241D6">
      <w:pPr>
        <w:pStyle w:val="Default"/>
        <w:spacing w:line="276" w:lineRule="auto"/>
        <w:rPr>
          <w:rFonts w:asciiTheme="minorHAnsi" w:hAnsiTheme="minorHAnsi" w:cstheme="minorHAnsi"/>
          <w:sz w:val="22"/>
          <w:szCs w:val="22"/>
        </w:rPr>
      </w:pPr>
      <w:r w:rsidRPr="009241D6">
        <w:rPr>
          <w:rFonts w:asciiTheme="minorHAnsi" w:hAnsiTheme="minorHAnsi" w:cstheme="minorHAnsi"/>
          <w:sz w:val="22"/>
          <w:szCs w:val="22"/>
        </w:rPr>
        <w:t xml:space="preserve">1) przebudowywany odcinek ul. Zbigniewa Herberta – długości około 250m; </w:t>
      </w:r>
    </w:p>
    <w:p w14:paraId="2183074D" w14:textId="77777777" w:rsidR="00BF4A7C" w:rsidRPr="009241D6" w:rsidRDefault="00BF4A7C" w:rsidP="009241D6">
      <w:pPr>
        <w:pStyle w:val="Default"/>
        <w:spacing w:line="276" w:lineRule="auto"/>
        <w:rPr>
          <w:rFonts w:asciiTheme="minorHAnsi" w:hAnsiTheme="minorHAnsi" w:cstheme="minorHAnsi"/>
          <w:sz w:val="22"/>
          <w:szCs w:val="22"/>
        </w:rPr>
      </w:pPr>
      <w:r w:rsidRPr="009241D6">
        <w:rPr>
          <w:rFonts w:asciiTheme="minorHAnsi" w:hAnsiTheme="minorHAnsi" w:cstheme="minorHAnsi"/>
          <w:sz w:val="22"/>
          <w:szCs w:val="22"/>
        </w:rPr>
        <w:t xml:space="preserve">2) przebudowywany odcinek ul. Jacka Kaczmarskiego – długości około 510m; </w:t>
      </w:r>
    </w:p>
    <w:p w14:paraId="3ABBE931" w14:textId="77777777" w:rsidR="00BF4A7C" w:rsidRPr="009241D6" w:rsidRDefault="00BF4A7C" w:rsidP="009241D6">
      <w:pPr>
        <w:pStyle w:val="Default"/>
        <w:spacing w:line="276" w:lineRule="auto"/>
        <w:rPr>
          <w:rFonts w:asciiTheme="minorHAnsi" w:hAnsiTheme="minorHAnsi" w:cstheme="minorHAnsi"/>
          <w:sz w:val="22"/>
          <w:szCs w:val="22"/>
        </w:rPr>
      </w:pPr>
      <w:r w:rsidRPr="009241D6">
        <w:rPr>
          <w:rFonts w:asciiTheme="minorHAnsi" w:hAnsiTheme="minorHAnsi" w:cstheme="minorHAnsi"/>
          <w:sz w:val="22"/>
          <w:szCs w:val="22"/>
        </w:rPr>
        <w:t xml:space="preserve">3) przebudowywany odcinek ul. ks. Jana Twardowskiego – długości około 100m; </w:t>
      </w:r>
    </w:p>
    <w:p w14:paraId="55EDDCEF" w14:textId="77777777" w:rsidR="00BF4A7C" w:rsidRPr="009241D6" w:rsidRDefault="00BF4A7C" w:rsidP="009241D6">
      <w:pPr>
        <w:pStyle w:val="Default"/>
        <w:spacing w:line="276" w:lineRule="auto"/>
        <w:rPr>
          <w:rFonts w:asciiTheme="minorHAnsi" w:hAnsiTheme="minorHAnsi" w:cstheme="minorHAnsi"/>
          <w:sz w:val="22"/>
          <w:szCs w:val="22"/>
        </w:rPr>
      </w:pPr>
      <w:r w:rsidRPr="009241D6">
        <w:rPr>
          <w:rFonts w:asciiTheme="minorHAnsi" w:hAnsiTheme="minorHAnsi" w:cstheme="minorHAnsi"/>
          <w:sz w:val="22"/>
          <w:szCs w:val="22"/>
        </w:rPr>
        <w:t xml:space="preserve">4) przebudowywany odcinek ul. Jacka Kaczmarskiego (boczna) – długości około 50m; </w:t>
      </w:r>
    </w:p>
    <w:p w14:paraId="21419864" w14:textId="77777777" w:rsidR="00BF4A7C" w:rsidRPr="009241D6" w:rsidRDefault="00BF4A7C" w:rsidP="009241D6">
      <w:pPr>
        <w:pStyle w:val="Default"/>
        <w:spacing w:line="276" w:lineRule="auto"/>
        <w:rPr>
          <w:rFonts w:asciiTheme="minorHAnsi" w:hAnsiTheme="minorHAnsi" w:cstheme="minorHAnsi"/>
          <w:sz w:val="22"/>
          <w:szCs w:val="22"/>
        </w:rPr>
      </w:pPr>
      <w:r w:rsidRPr="009241D6">
        <w:rPr>
          <w:rFonts w:asciiTheme="minorHAnsi" w:hAnsiTheme="minorHAnsi" w:cstheme="minorHAnsi"/>
          <w:sz w:val="22"/>
          <w:szCs w:val="22"/>
        </w:rPr>
        <w:t xml:space="preserve">5) przebudowywany odcinek ul. ks. Józefa Tischnera – długości około 140m; </w:t>
      </w:r>
    </w:p>
    <w:p w14:paraId="6C7FE674" w14:textId="77777777" w:rsidR="00BF4A7C" w:rsidRPr="009241D6" w:rsidRDefault="00BF4A7C" w:rsidP="009241D6">
      <w:pPr>
        <w:pStyle w:val="Default"/>
        <w:spacing w:line="276" w:lineRule="auto"/>
        <w:rPr>
          <w:rFonts w:asciiTheme="minorHAnsi" w:hAnsiTheme="minorHAnsi" w:cstheme="minorHAnsi"/>
          <w:sz w:val="22"/>
          <w:szCs w:val="22"/>
        </w:rPr>
      </w:pPr>
      <w:r w:rsidRPr="009241D6">
        <w:rPr>
          <w:rFonts w:asciiTheme="minorHAnsi" w:hAnsiTheme="minorHAnsi" w:cstheme="minorHAnsi"/>
          <w:sz w:val="22"/>
          <w:szCs w:val="22"/>
        </w:rPr>
        <w:t xml:space="preserve">6) przebudowywany odcinek ul. Stanisława Lema – długości około 100m; </w:t>
      </w:r>
    </w:p>
    <w:p w14:paraId="01B8DDD7" w14:textId="77777777" w:rsidR="00BF4A7C" w:rsidRPr="009241D6" w:rsidRDefault="00BF4A7C" w:rsidP="009241D6">
      <w:pPr>
        <w:pStyle w:val="Default"/>
        <w:spacing w:line="276" w:lineRule="auto"/>
        <w:rPr>
          <w:rFonts w:asciiTheme="minorHAnsi" w:hAnsiTheme="minorHAnsi" w:cstheme="minorHAnsi"/>
          <w:sz w:val="22"/>
          <w:szCs w:val="22"/>
        </w:rPr>
      </w:pPr>
      <w:r w:rsidRPr="009241D6">
        <w:rPr>
          <w:rFonts w:asciiTheme="minorHAnsi" w:hAnsiTheme="minorHAnsi" w:cstheme="minorHAnsi"/>
          <w:sz w:val="22"/>
          <w:szCs w:val="22"/>
        </w:rPr>
        <w:t xml:space="preserve">7) przebudowywany odcinek ul. G. Herlinga - Grudzińskiego – długości około 480m; </w:t>
      </w:r>
    </w:p>
    <w:p w14:paraId="2C233196" w14:textId="77777777" w:rsidR="00BF4A7C" w:rsidRPr="009241D6" w:rsidRDefault="00BF4A7C" w:rsidP="009241D6">
      <w:pPr>
        <w:pStyle w:val="Default"/>
        <w:spacing w:line="276" w:lineRule="auto"/>
        <w:rPr>
          <w:rFonts w:asciiTheme="minorHAnsi" w:hAnsiTheme="minorHAnsi" w:cstheme="minorHAnsi"/>
          <w:sz w:val="22"/>
          <w:szCs w:val="22"/>
        </w:rPr>
      </w:pPr>
      <w:r w:rsidRPr="009241D6">
        <w:rPr>
          <w:rFonts w:asciiTheme="minorHAnsi" w:hAnsiTheme="minorHAnsi" w:cstheme="minorHAnsi"/>
          <w:sz w:val="22"/>
          <w:szCs w:val="22"/>
        </w:rPr>
        <w:t xml:space="preserve">8) przebudowywany odcinek ul. Marka Hłaski – długości około 70m; </w:t>
      </w:r>
    </w:p>
    <w:p w14:paraId="5D320EFA" w14:textId="77777777" w:rsidR="00BF4A7C" w:rsidRPr="009241D6" w:rsidRDefault="00BF4A7C" w:rsidP="009241D6">
      <w:pPr>
        <w:pStyle w:val="Default"/>
        <w:spacing w:line="276" w:lineRule="auto"/>
        <w:rPr>
          <w:rFonts w:asciiTheme="minorHAnsi" w:hAnsiTheme="minorHAnsi" w:cstheme="minorHAnsi"/>
          <w:sz w:val="22"/>
          <w:szCs w:val="22"/>
        </w:rPr>
      </w:pPr>
      <w:r w:rsidRPr="009241D6">
        <w:rPr>
          <w:rFonts w:asciiTheme="minorHAnsi" w:hAnsiTheme="minorHAnsi" w:cstheme="minorHAnsi"/>
          <w:sz w:val="22"/>
          <w:szCs w:val="22"/>
        </w:rPr>
        <w:t xml:space="preserve">9) przebudowywany odcinek ul. Józefa Czapskiego – długości około 170m; </w:t>
      </w:r>
    </w:p>
    <w:p w14:paraId="6475623D" w14:textId="77777777" w:rsidR="00BF4A7C" w:rsidRPr="009241D6" w:rsidRDefault="00BF4A7C" w:rsidP="009241D6">
      <w:pPr>
        <w:pStyle w:val="Default"/>
        <w:spacing w:line="276" w:lineRule="auto"/>
        <w:rPr>
          <w:rFonts w:asciiTheme="minorHAnsi" w:hAnsiTheme="minorHAnsi" w:cstheme="minorHAnsi"/>
          <w:sz w:val="22"/>
          <w:szCs w:val="22"/>
        </w:rPr>
      </w:pPr>
      <w:r w:rsidRPr="009241D6">
        <w:rPr>
          <w:rFonts w:asciiTheme="minorHAnsi" w:hAnsiTheme="minorHAnsi" w:cstheme="minorHAnsi"/>
          <w:sz w:val="22"/>
          <w:szCs w:val="22"/>
        </w:rPr>
        <w:t xml:space="preserve">10) przebudowywany odcinek ul. Czesława Miłosza – długości około 160m; </w:t>
      </w:r>
    </w:p>
    <w:p w14:paraId="06469AB3" w14:textId="77777777" w:rsidR="00BF4A7C" w:rsidRPr="009241D6" w:rsidRDefault="00BF4A7C" w:rsidP="009241D6">
      <w:pPr>
        <w:pStyle w:val="Default"/>
        <w:spacing w:line="276" w:lineRule="auto"/>
        <w:jc w:val="both"/>
        <w:rPr>
          <w:rFonts w:asciiTheme="minorHAnsi" w:hAnsiTheme="minorHAnsi" w:cstheme="minorHAnsi"/>
          <w:sz w:val="22"/>
          <w:szCs w:val="22"/>
        </w:rPr>
      </w:pPr>
    </w:p>
    <w:p w14:paraId="5DA98504" w14:textId="77777777" w:rsidR="00BF4A7C" w:rsidRPr="009241D6" w:rsidRDefault="00BF4A7C" w:rsidP="009241D6">
      <w:pPr>
        <w:pStyle w:val="Default"/>
        <w:spacing w:line="276" w:lineRule="auto"/>
        <w:jc w:val="both"/>
        <w:rPr>
          <w:rFonts w:asciiTheme="minorHAnsi" w:hAnsiTheme="minorHAnsi" w:cstheme="minorHAnsi"/>
          <w:sz w:val="22"/>
          <w:szCs w:val="22"/>
        </w:rPr>
      </w:pPr>
      <w:r w:rsidRPr="009241D6">
        <w:rPr>
          <w:rFonts w:asciiTheme="minorHAnsi" w:hAnsiTheme="minorHAnsi" w:cstheme="minorHAnsi"/>
          <w:sz w:val="22"/>
          <w:szCs w:val="22"/>
        </w:rPr>
        <w:t xml:space="preserve">Ulice Jacka Kaczmarskiego oraz G. Herlinga – Grudzińskiego zaprojektowano jako drogi  o parametrach klasy L – lokalne. Pozostałe ulice objęte opracowaniem zaprojektowano jako drogi klasy D – dojazdowe. Do obsługi ruchu pieszego zaprojektowano chodniki oraz dojścia piesze do posesji. Do obsługi przyległych posesji i działek zaprojektowano zjazdy indywidualne, zachowując ich lokalizację. Nie planuje się wprowadzać zmian do istniejącego sposobu zagospodarowania terenów przyległych do inwestycji. Nie likwiduje się żadnego z istniejących zjazdów. </w:t>
      </w:r>
    </w:p>
    <w:p w14:paraId="4B60C8F0" w14:textId="77777777" w:rsidR="00BF4A7C" w:rsidRPr="009241D6" w:rsidRDefault="00BF4A7C" w:rsidP="009241D6">
      <w:pPr>
        <w:pStyle w:val="Default"/>
        <w:spacing w:line="276" w:lineRule="auto"/>
        <w:jc w:val="both"/>
        <w:rPr>
          <w:rFonts w:asciiTheme="minorHAnsi" w:hAnsiTheme="minorHAnsi" w:cstheme="minorHAnsi"/>
          <w:sz w:val="22"/>
          <w:szCs w:val="22"/>
        </w:rPr>
      </w:pPr>
      <w:r w:rsidRPr="009241D6">
        <w:rPr>
          <w:rFonts w:asciiTheme="minorHAnsi" w:hAnsiTheme="minorHAnsi" w:cstheme="minorHAnsi"/>
          <w:sz w:val="22"/>
          <w:szCs w:val="22"/>
        </w:rPr>
        <w:t xml:space="preserve">W obszarze opracowania zaprojektowano 98 nowych miejsc postojowych dla pojazdów osobowych </w:t>
      </w:r>
      <w:r w:rsidR="00AC5A06" w:rsidRPr="009241D6">
        <w:rPr>
          <w:rFonts w:asciiTheme="minorHAnsi" w:hAnsiTheme="minorHAnsi" w:cstheme="minorHAnsi"/>
          <w:sz w:val="22"/>
          <w:szCs w:val="22"/>
        </w:rPr>
        <w:t>o </w:t>
      </w:r>
      <w:r w:rsidRPr="009241D6">
        <w:rPr>
          <w:rFonts w:asciiTheme="minorHAnsi" w:hAnsiTheme="minorHAnsi" w:cstheme="minorHAnsi"/>
          <w:sz w:val="22"/>
          <w:szCs w:val="22"/>
        </w:rPr>
        <w:t>wymiarach 2,5x6,0m oraz 5 miejsc dla pojazdów osób niepełnosprawnych o wymiarach 3,6x6,0m. Łączna powierzchnia projektowanych miejsc postojowych wynosi około 1750m</w:t>
      </w:r>
      <w:r w:rsidRPr="009241D6">
        <w:rPr>
          <w:rFonts w:asciiTheme="minorHAnsi" w:hAnsiTheme="minorHAnsi" w:cstheme="minorHAnsi"/>
          <w:sz w:val="22"/>
          <w:szCs w:val="22"/>
          <w:vertAlign w:val="superscript"/>
        </w:rPr>
        <w:t>2</w:t>
      </w:r>
      <w:r w:rsidRPr="009241D6">
        <w:rPr>
          <w:rFonts w:asciiTheme="minorHAnsi" w:hAnsiTheme="minorHAnsi" w:cstheme="minorHAnsi"/>
          <w:sz w:val="22"/>
          <w:szCs w:val="22"/>
        </w:rPr>
        <w:t xml:space="preserve">. </w:t>
      </w:r>
    </w:p>
    <w:p w14:paraId="5B097AE6" w14:textId="77777777" w:rsidR="00BF4A7C" w:rsidRPr="009241D6" w:rsidRDefault="00BF4A7C" w:rsidP="009241D6">
      <w:pPr>
        <w:pStyle w:val="Default"/>
        <w:spacing w:line="276" w:lineRule="auto"/>
        <w:jc w:val="both"/>
        <w:rPr>
          <w:rFonts w:asciiTheme="minorHAnsi" w:hAnsiTheme="minorHAnsi" w:cstheme="minorHAnsi"/>
          <w:sz w:val="22"/>
          <w:szCs w:val="22"/>
        </w:rPr>
      </w:pPr>
      <w:r w:rsidRPr="009241D6">
        <w:rPr>
          <w:rFonts w:asciiTheme="minorHAnsi" w:hAnsiTheme="minorHAnsi" w:cstheme="minorHAnsi"/>
          <w:sz w:val="22"/>
          <w:szCs w:val="22"/>
        </w:rPr>
        <w:t xml:space="preserve">Planuje się wykonanie nawierzchni projektowanych jezdni, chodników, placów do selektywnej zbiórki odpadów, zjazdów oraz miejsc postojowych z kostki betonowej. </w:t>
      </w:r>
    </w:p>
    <w:p w14:paraId="15BCAFFC" w14:textId="77777777" w:rsidR="00BF4A7C" w:rsidRPr="009241D6" w:rsidRDefault="00BF4A7C" w:rsidP="009241D6">
      <w:pPr>
        <w:pStyle w:val="Default"/>
        <w:spacing w:line="276" w:lineRule="auto"/>
        <w:jc w:val="both"/>
        <w:rPr>
          <w:rFonts w:asciiTheme="minorHAnsi" w:hAnsiTheme="minorHAnsi" w:cstheme="minorHAnsi"/>
          <w:sz w:val="22"/>
          <w:szCs w:val="22"/>
        </w:rPr>
      </w:pPr>
      <w:r w:rsidRPr="009241D6">
        <w:rPr>
          <w:rFonts w:asciiTheme="minorHAnsi" w:hAnsiTheme="minorHAnsi" w:cstheme="minorHAnsi"/>
          <w:sz w:val="22"/>
          <w:szCs w:val="22"/>
        </w:rPr>
        <w:t xml:space="preserve">Do odprowadzenia wód opadowych i roztopowych z obszaru inwestycji projektuje się budowę nowego odcinka kanalizacji deszczowej, składającego się ze studni rewizyjnych, wpustów ulicznych wraz </w:t>
      </w:r>
      <w:proofErr w:type="spellStart"/>
      <w:r w:rsidRPr="009241D6">
        <w:rPr>
          <w:rFonts w:asciiTheme="minorHAnsi" w:hAnsiTheme="minorHAnsi" w:cstheme="minorHAnsi"/>
          <w:sz w:val="22"/>
          <w:szCs w:val="22"/>
        </w:rPr>
        <w:t>przykanalikami</w:t>
      </w:r>
      <w:proofErr w:type="spellEnd"/>
      <w:r w:rsidRPr="009241D6">
        <w:rPr>
          <w:rFonts w:asciiTheme="minorHAnsi" w:hAnsiTheme="minorHAnsi" w:cstheme="minorHAnsi"/>
          <w:sz w:val="22"/>
          <w:szCs w:val="22"/>
        </w:rPr>
        <w:t xml:space="preserve">, </w:t>
      </w:r>
      <w:proofErr w:type="spellStart"/>
      <w:r w:rsidRPr="009241D6">
        <w:rPr>
          <w:rFonts w:asciiTheme="minorHAnsi" w:hAnsiTheme="minorHAnsi" w:cstheme="minorHAnsi"/>
          <w:sz w:val="22"/>
          <w:szCs w:val="22"/>
        </w:rPr>
        <w:t>odwodnień</w:t>
      </w:r>
      <w:proofErr w:type="spellEnd"/>
      <w:r w:rsidRPr="009241D6">
        <w:rPr>
          <w:rFonts w:asciiTheme="minorHAnsi" w:hAnsiTheme="minorHAnsi" w:cstheme="minorHAnsi"/>
          <w:sz w:val="22"/>
          <w:szCs w:val="22"/>
        </w:rPr>
        <w:t xml:space="preserve"> liniowych oraz kanałów deszczowych. W ramach inwestycji zaprojektowano również przebudowę kolidującej sieci elektroenergetycznej – oświetlenia ulicznego. </w:t>
      </w:r>
    </w:p>
    <w:p w14:paraId="02B815A4" w14:textId="77777777" w:rsidR="00BF4A7C" w:rsidRPr="009241D6" w:rsidRDefault="00BF4A7C" w:rsidP="009241D6">
      <w:pPr>
        <w:pStyle w:val="Default"/>
        <w:spacing w:line="276" w:lineRule="auto"/>
        <w:jc w:val="both"/>
        <w:rPr>
          <w:rFonts w:asciiTheme="minorHAnsi" w:hAnsiTheme="minorHAnsi" w:cstheme="minorHAnsi"/>
          <w:sz w:val="22"/>
          <w:szCs w:val="22"/>
        </w:rPr>
      </w:pPr>
      <w:r w:rsidRPr="009241D6">
        <w:rPr>
          <w:rFonts w:asciiTheme="minorHAnsi" w:hAnsiTheme="minorHAnsi" w:cstheme="minorHAnsi"/>
          <w:sz w:val="22"/>
          <w:szCs w:val="22"/>
        </w:rPr>
        <w:t xml:space="preserve">Planuje się wykonanie zieleńców, obsianych mieszanką traw. Konieczna jest wycinka części drzew </w:t>
      </w:r>
      <w:r w:rsidR="00AC5A06" w:rsidRPr="009241D6">
        <w:rPr>
          <w:rFonts w:asciiTheme="minorHAnsi" w:hAnsiTheme="minorHAnsi" w:cstheme="minorHAnsi"/>
          <w:sz w:val="22"/>
          <w:szCs w:val="22"/>
        </w:rPr>
        <w:t>i </w:t>
      </w:r>
      <w:r w:rsidRPr="009241D6">
        <w:rPr>
          <w:rFonts w:asciiTheme="minorHAnsi" w:hAnsiTheme="minorHAnsi" w:cstheme="minorHAnsi"/>
          <w:sz w:val="22"/>
          <w:szCs w:val="22"/>
        </w:rPr>
        <w:t xml:space="preserve">krzewów kolidujących z planowaną inwestycją. W ramach inwestycji zaprojektowano wykonanie nasadzeń kompensacyjnych - zieleni ozdobnej na terenach należącym do inwestora. </w:t>
      </w:r>
    </w:p>
    <w:p w14:paraId="6B22E5CE" w14:textId="77777777" w:rsidR="00BF4A7C" w:rsidRPr="009241D6" w:rsidRDefault="00BF4A7C" w:rsidP="009241D6">
      <w:pPr>
        <w:pStyle w:val="Default"/>
        <w:spacing w:line="276" w:lineRule="auto"/>
        <w:jc w:val="both"/>
        <w:rPr>
          <w:rFonts w:asciiTheme="minorHAnsi" w:hAnsiTheme="minorHAnsi" w:cstheme="minorHAnsi"/>
          <w:sz w:val="22"/>
          <w:szCs w:val="22"/>
        </w:rPr>
      </w:pPr>
      <w:r w:rsidRPr="009241D6">
        <w:rPr>
          <w:rFonts w:asciiTheme="minorHAnsi" w:hAnsiTheme="minorHAnsi" w:cstheme="minorHAnsi"/>
          <w:sz w:val="22"/>
          <w:szCs w:val="22"/>
        </w:rPr>
        <w:t>Wody opadowe i roztopowe odprowadzone zostaną za pomocą spadków poprzecznych i podłużnych do odbiorników w postaci istniejących i projektowanych wpustów deszczowych. Na potrzeby realizowanej inwestycji zakłada się wykonanie nowego odcinka sieci kanalizacji deszczowej. Kanalizacja deszczowa zostanie wykonana jako kanalizacja deszczowa grawitacyjna. Średnice sieci kanalizacyjnej w zakresie fi110 – fi300, spadki podłużne kanału deszczowego zgodne z wymaganiami prawnymi i normowymi.</w:t>
      </w:r>
    </w:p>
    <w:p w14:paraId="34D6F6A4" w14:textId="77777777" w:rsidR="00BF4A7C" w:rsidRPr="009241D6" w:rsidRDefault="00BF4A7C" w:rsidP="009241D6">
      <w:pPr>
        <w:pStyle w:val="Default"/>
        <w:spacing w:line="276" w:lineRule="auto"/>
        <w:jc w:val="both"/>
        <w:rPr>
          <w:rFonts w:asciiTheme="minorHAnsi" w:hAnsiTheme="minorHAnsi" w:cstheme="minorHAnsi"/>
          <w:sz w:val="22"/>
          <w:szCs w:val="22"/>
        </w:rPr>
      </w:pPr>
      <w:r w:rsidRPr="009241D6">
        <w:rPr>
          <w:rFonts w:asciiTheme="minorHAnsi" w:hAnsiTheme="minorHAnsi" w:cstheme="minorHAnsi"/>
          <w:sz w:val="22"/>
          <w:szCs w:val="22"/>
        </w:rPr>
        <w:t>Zakres opracowania obejmuje przebudowę istniejącej, kolidującej sieci elektroenergetycznej – oświetlenia ulicznego.</w:t>
      </w:r>
    </w:p>
    <w:p w14:paraId="35C0C43A" w14:textId="77777777" w:rsidR="00BF4A7C" w:rsidRPr="009241D6" w:rsidRDefault="00BF4A7C" w:rsidP="009241D6">
      <w:pPr>
        <w:pStyle w:val="Default"/>
        <w:spacing w:line="276" w:lineRule="auto"/>
        <w:jc w:val="both"/>
        <w:rPr>
          <w:rFonts w:asciiTheme="minorHAnsi" w:hAnsiTheme="minorHAnsi" w:cstheme="minorHAnsi"/>
          <w:sz w:val="22"/>
          <w:szCs w:val="22"/>
        </w:rPr>
      </w:pPr>
      <w:r w:rsidRPr="009241D6">
        <w:rPr>
          <w:rFonts w:asciiTheme="minorHAnsi" w:hAnsiTheme="minorHAnsi" w:cstheme="minorHAnsi"/>
          <w:sz w:val="22"/>
          <w:szCs w:val="22"/>
        </w:rPr>
        <w:t xml:space="preserve">Należy zwrócić szczególną uwagę przy wykonywaniu robót na istniejący drzewostan. Zachować szczególną ostrożność przy wykonywaniu robót przy korzeniach istniejących drzew i </w:t>
      </w:r>
      <w:r w:rsidR="00545244" w:rsidRPr="009241D6">
        <w:rPr>
          <w:rFonts w:asciiTheme="minorHAnsi" w:hAnsiTheme="minorHAnsi" w:cstheme="minorHAnsi"/>
          <w:sz w:val="22"/>
          <w:szCs w:val="22"/>
        </w:rPr>
        <w:t xml:space="preserve">krzewów </w:t>
      </w:r>
      <w:r w:rsidRPr="009241D6">
        <w:rPr>
          <w:rFonts w:asciiTheme="minorHAnsi" w:hAnsiTheme="minorHAnsi" w:cstheme="minorHAnsi"/>
          <w:sz w:val="22"/>
          <w:szCs w:val="22"/>
        </w:rPr>
        <w:t>i dokonać ich zabezpieczenia. Wyznacznikiem zasięgu obszaru prac ręcznych jest zazwyczaj obrys korony drzewa.</w:t>
      </w:r>
    </w:p>
    <w:p w14:paraId="3F34A5F5" w14:textId="77777777" w:rsidR="00BF4A7C" w:rsidRPr="009241D6" w:rsidRDefault="00BF4A7C" w:rsidP="009241D6">
      <w:pPr>
        <w:pStyle w:val="Default"/>
        <w:spacing w:line="276" w:lineRule="auto"/>
        <w:jc w:val="both"/>
        <w:rPr>
          <w:rFonts w:asciiTheme="minorHAnsi" w:hAnsiTheme="minorHAnsi" w:cstheme="minorHAnsi"/>
          <w:sz w:val="22"/>
          <w:szCs w:val="22"/>
        </w:rPr>
      </w:pPr>
      <w:r w:rsidRPr="009241D6">
        <w:rPr>
          <w:rFonts w:asciiTheme="minorHAnsi" w:hAnsiTheme="minorHAnsi" w:cstheme="minorHAnsi"/>
          <w:sz w:val="22"/>
          <w:szCs w:val="22"/>
        </w:rPr>
        <w:lastRenderedPageBreak/>
        <w:t xml:space="preserve">W ramach kontraktu przewiduje się wprowadzenie zmiany stałej organizacji ruchu. Przed wszczęciem postępowania w sprawie wydania decyzji o pozwoleniu na budowę dla Inwestycji sporządzono projekt organizacji ruchu, który stanowi odrębne opracowanie, zgodnie z §2 pkt. 1a Rozporządzenia Ministra Infrastruktury z dnia 23 września 2003 r. w sprawie szczegółowych warunków zarządzania ruchem na drogach oraz wykonywania nadzoru nad tym zarządzaniem (Dz.U. 2017 poz. 784 z </w:t>
      </w:r>
      <w:proofErr w:type="spellStart"/>
      <w:r w:rsidRPr="009241D6">
        <w:rPr>
          <w:rFonts w:asciiTheme="minorHAnsi" w:hAnsiTheme="minorHAnsi" w:cstheme="minorHAnsi"/>
          <w:sz w:val="22"/>
          <w:szCs w:val="22"/>
        </w:rPr>
        <w:t>późn</w:t>
      </w:r>
      <w:proofErr w:type="spellEnd"/>
      <w:r w:rsidRPr="009241D6">
        <w:rPr>
          <w:rFonts w:asciiTheme="minorHAnsi" w:hAnsiTheme="minorHAnsi" w:cstheme="minorHAnsi"/>
          <w:sz w:val="22"/>
          <w:szCs w:val="22"/>
        </w:rPr>
        <w:t>. zmianami).</w:t>
      </w:r>
    </w:p>
    <w:p w14:paraId="61CF8D61" w14:textId="77777777" w:rsidR="00BF4A7C" w:rsidRPr="009241D6" w:rsidRDefault="00BF4A7C" w:rsidP="009241D6">
      <w:pPr>
        <w:pStyle w:val="Default"/>
        <w:spacing w:line="276" w:lineRule="auto"/>
        <w:jc w:val="both"/>
        <w:rPr>
          <w:rFonts w:asciiTheme="minorHAnsi" w:hAnsiTheme="minorHAnsi" w:cstheme="minorHAnsi"/>
          <w:sz w:val="22"/>
          <w:szCs w:val="22"/>
        </w:rPr>
      </w:pPr>
    </w:p>
    <w:p w14:paraId="726FB939" w14:textId="77777777" w:rsidR="00BF4A7C" w:rsidRPr="009241D6" w:rsidRDefault="00BF4A7C" w:rsidP="009241D6">
      <w:pPr>
        <w:pStyle w:val="Default"/>
        <w:spacing w:line="276" w:lineRule="auto"/>
        <w:jc w:val="both"/>
        <w:rPr>
          <w:rFonts w:asciiTheme="minorHAnsi" w:hAnsiTheme="minorHAnsi" w:cstheme="minorHAnsi"/>
          <w:sz w:val="22"/>
          <w:szCs w:val="22"/>
        </w:rPr>
      </w:pPr>
      <w:r w:rsidRPr="009241D6">
        <w:rPr>
          <w:rFonts w:asciiTheme="minorHAnsi" w:hAnsiTheme="minorHAnsi" w:cstheme="minorHAnsi"/>
          <w:sz w:val="22"/>
          <w:szCs w:val="22"/>
        </w:rPr>
        <w:t>Szczegółowe informacje o projektowanych rozwiązaniach technicznych zawarto w dokumentacji projektowej, która stanowi załączniki do SWZ.</w:t>
      </w:r>
    </w:p>
    <w:p w14:paraId="4321AAA1" w14:textId="77777777" w:rsidR="00BF4A7C" w:rsidRPr="009241D6" w:rsidRDefault="00BF4A7C" w:rsidP="009241D6">
      <w:pPr>
        <w:autoSpaceDE w:val="0"/>
        <w:spacing w:after="0"/>
        <w:jc w:val="both"/>
        <w:rPr>
          <w:rFonts w:cstheme="minorHAnsi"/>
          <w:color w:val="000000"/>
        </w:rPr>
      </w:pPr>
    </w:p>
    <w:p w14:paraId="7D9BC41E" w14:textId="77777777" w:rsidR="00BF4A7C" w:rsidRPr="009241D6" w:rsidRDefault="00BF4A7C" w:rsidP="009241D6">
      <w:pPr>
        <w:autoSpaceDE w:val="0"/>
        <w:spacing w:after="0"/>
        <w:jc w:val="both"/>
        <w:rPr>
          <w:rFonts w:cstheme="minorHAnsi"/>
          <w:b/>
          <w:color w:val="000000"/>
        </w:rPr>
      </w:pPr>
      <w:r w:rsidRPr="009241D6">
        <w:rPr>
          <w:rFonts w:cstheme="minorHAnsi"/>
          <w:b/>
          <w:color w:val="000000"/>
        </w:rPr>
        <w:t>Uwaga:</w:t>
      </w:r>
    </w:p>
    <w:p w14:paraId="5BBFA6BC" w14:textId="77777777" w:rsidR="00BF4A7C" w:rsidRPr="009241D6" w:rsidRDefault="00BF4A7C" w:rsidP="009241D6">
      <w:pPr>
        <w:autoSpaceDE w:val="0"/>
        <w:spacing w:after="0"/>
        <w:jc w:val="both"/>
        <w:rPr>
          <w:rFonts w:cstheme="minorHAnsi"/>
          <w:color w:val="000000"/>
        </w:rPr>
      </w:pPr>
      <w:r w:rsidRPr="009241D6">
        <w:rPr>
          <w:rFonts w:cstheme="minorHAnsi"/>
          <w:color w:val="000000"/>
        </w:rPr>
        <w:t>Zakres niniejszego postępowania obejmuje odcinek 2c wg dokumentacji kosztorysowej tzn. poniższe ulice:</w:t>
      </w:r>
    </w:p>
    <w:p w14:paraId="626C739B" w14:textId="77777777" w:rsidR="00BF4A7C" w:rsidRPr="009241D6" w:rsidRDefault="00BF4A7C" w:rsidP="009241D6">
      <w:pPr>
        <w:pStyle w:val="Default"/>
        <w:spacing w:line="276" w:lineRule="auto"/>
        <w:rPr>
          <w:rFonts w:asciiTheme="minorHAnsi" w:hAnsiTheme="minorHAnsi" w:cstheme="minorHAnsi"/>
          <w:sz w:val="22"/>
          <w:szCs w:val="22"/>
        </w:rPr>
      </w:pPr>
      <w:r w:rsidRPr="009241D6">
        <w:rPr>
          <w:rFonts w:asciiTheme="minorHAnsi" w:hAnsiTheme="minorHAnsi" w:cstheme="minorHAnsi"/>
          <w:sz w:val="22"/>
          <w:szCs w:val="22"/>
        </w:rPr>
        <w:t xml:space="preserve">-  przebudowywany odcinek fragment ul. Jacka Kaczmarskiego – długości około 200m; </w:t>
      </w:r>
    </w:p>
    <w:p w14:paraId="759BDE11" w14:textId="77777777" w:rsidR="00BF4A7C" w:rsidRPr="009241D6" w:rsidRDefault="00BF4A7C" w:rsidP="009241D6">
      <w:pPr>
        <w:pStyle w:val="Default"/>
        <w:spacing w:line="276" w:lineRule="auto"/>
        <w:rPr>
          <w:rFonts w:asciiTheme="minorHAnsi" w:hAnsiTheme="minorHAnsi" w:cstheme="minorHAnsi"/>
          <w:sz w:val="22"/>
          <w:szCs w:val="22"/>
        </w:rPr>
      </w:pPr>
      <w:r w:rsidRPr="009241D6">
        <w:rPr>
          <w:rFonts w:asciiTheme="minorHAnsi" w:hAnsiTheme="minorHAnsi" w:cstheme="minorHAnsi"/>
          <w:sz w:val="22"/>
          <w:szCs w:val="22"/>
        </w:rPr>
        <w:t xml:space="preserve">-  przebudowywany odcinek ul. Stanisława Lema – długości około 100m; </w:t>
      </w:r>
    </w:p>
    <w:p w14:paraId="77A32D6E" w14:textId="77777777" w:rsidR="00BF4A7C" w:rsidRPr="009241D6" w:rsidRDefault="00BF4A7C" w:rsidP="009241D6">
      <w:pPr>
        <w:pStyle w:val="Default"/>
        <w:spacing w:line="276" w:lineRule="auto"/>
        <w:rPr>
          <w:rFonts w:asciiTheme="minorHAnsi" w:hAnsiTheme="minorHAnsi" w:cstheme="minorHAnsi"/>
          <w:sz w:val="22"/>
          <w:szCs w:val="22"/>
        </w:rPr>
      </w:pPr>
      <w:r w:rsidRPr="009241D6">
        <w:rPr>
          <w:rFonts w:asciiTheme="minorHAnsi" w:hAnsiTheme="minorHAnsi" w:cstheme="minorHAnsi"/>
          <w:sz w:val="22"/>
          <w:szCs w:val="22"/>
        </w:rPr>
        <w:t xml:space="preserve">-  przebudowywany odcinek ul. ks. Józefa Tischnera – długości około 140m; </w:t>
      </w:r>
    </w:p>
    <w:p w14:paraId="4A12CD85" w14:textId="77777777" w:rsidR="00BF4A7C" w:rsidRDefault="00BF4A7C" w:rsidP="009241D6">
      <w:pPr>
        <w:autoSpaceDE w:val="0"/>
        <w:spacing w:after="0"/>
        <w:jc w:val="both"/>
        <w:rPr>
          <w:rFonts w:cstheme="minorHAnsi"/>
        </w:rPr>
      </w:pPr>
      <w:r w:rsidRPr="009241D6">
        <w:rPr>
          <w:rFonts w:cstheme="minorHAnsi"/>
        </w:rPr>
        <w:t>-  przebudowywany odcinek ciągu pieszego nr 2 – długości około 160m.</w:t>
      </w:r>
    </w:p>
    <w:p w14:paraId="771B0781" w14:textId="77777777" w:rsidR="000B39D0" w:rsidRPr="009241D6" w:rsidRDefault="000B39D0" w:rsidP="009241D6">
      <w:pPr>
        <w:autoSpaceDE w:val="0"/>
        <w:spacing w:after="0"/>
        <w:jc w:val="both"/>
        <w:rPr>
          <w:rFonts w:cstheme="minorHAnsi"/>
          <w:b/>
          <w:color w:val="000000"/>
        </w:rPr>
      </w:pPr>
    </w:p>
    <w:p w14:paraId="4E634B32" w14:textId="77777777" w:rsidR="00BF4A7C" w:rsidRPr="009241D6" w:rsidRDefault="00BF4A7C" w:rsidP="009241D6">
      <w:pPr>
        <w:autoSpaceDE w:val="0"/>
        <w:autoSpaceDN w:val="0"/>
        <w:adjustRightInd w:val="0"/>
        <w:spacing w:after="0"/>
        <w:jc w:val="both"/>
        <w:rPr>
          <w:rFonts w:cstheme="minorHAnsi"/>
          <w:b/>
        </w:rPr>
      </w:pPr>
      <w:r w:rsidRPr="009241D6">
        <w:rPr>
          <w:rFonts w:cstheme="minorHAnsi"/>
          <w:b/>
        </w:rPr>
        <w:t xml:space="preserve">Przedmiotem </w:t>
      </w:r>
      <w:r w:rsidRPr="009241D6">
        <w:rPr>
          <w:rFonts w:eastAsia="ArialMT" w:cstheme="minorHAnsi"/>
          <w:b/>
        </w:rPr>
        <w:t xml:space="preserve">zamówienia dla części nr 5 </w:t>
      </w:r>
      <w:r w:rsidRPr="009241D6">
        <w:rPr>
          <w:rFonts w:cstheme="minorHAnsi"/>
          <w:b/>
        </w:rPr>
        <w:t>jest:</w:t>
      </w:r>
    </w:p>
    <w:p w14:paraId="52489BDF" w14:textId="77777777" w:rsidR="00BF4A7C" w:rsidRPr="009241D6" w:rsidRDefault="00BF4A7C" w:rsidP="009241D6">
      <w:pPr>
        <w:autoSpaceDE w:val="0"/>
        <w:autoSpaceDN w:val="0"/>
        <w:adjustRightInd w:val="0"/>
        <w:spacing w:after="0"/>
        <w:jc w:val="both"/>
        <w:rPr>
          <w:rFonts w:cstheme="minorHAnsi"/>
          <w:color w:val="000000"/>
        </w:rPr>
      </w:pPr>
      <w:r w:rsidRPr="009241D6">
        <w:rPr>
          <w:rFonts w:cstheme="minorHAnsi"/>
        </w:rPr>
        <w:t xml:space="preserve">W ramach zadania przewiduje się zaprojektowanie </w:t>
      </w:r>
      <w:r w:rsidRPr="009241D6">
        <w:rPr>
          <w:rFonts w:cstheme="minorHAnsi"/>
          <w:color w:val="000000"/>
        </w:rPr>
        <w:t>i uzyskanie w imieniu Zamawiającego dokumentu uprawniającego do rozpoczęcia robót budowlanych oraz wykonanie robót budowlanych w oparciu</w:t>
      </w:r>
      <w:r w:rsidR="00AC5A06" w:rsidRPr="009241D6">
        <w:rPr>
          <w:rFonts w:cstheme="minorHAnsi"/>
          <w:color w:val="000000"/>
        </w:rPr>
        <w:t xml:space="preserve"> </w:t>
      </w:r>
      <w:r w:rsidRPr="009241D6">
        <w:rPr>
          <w:rFonts w:cstheme="minorHAnsi"/>
          <w:color w:val="000000"/>
        </w:rPr>
        <w:t>o</w:t>
      </w:r>
      <w:r w:rsidR="00AC5A06" w:rsidRPr="009241D6">
        <w:rPr>
          <w:rFonts w:cstheme="minorHAnsi"/>
          <w:color w:val="000000"/>
        </w:rPr>
        <w:t> </w:t>
      </w:r>
      <w:r w:rsidRPr="009241D6">
        <w:rPr>
          <w:rFonts w:cstheme="minorHAnsi"/>
          <w:color w:val="000000"/>
        </w:rPr>
        <w:t xml:space="preserve">dokumentację techniczną uzgodnioną z Zamawiającym dla zadania pn.: „Remont ul. Inwalidów Wojennych w Wołowie”. </w:t>
      </w:r>
    </w:p>
    <w:p w14:paraId="4690AAA1" w14:textId="77777777" w:rsidR="00BF4A7C" w:rsidRPr="009241D6" w:rsidRDefault="00BF4A7C" w:rsidP="009241D6">
      <w:pPr>
        <w:autoSpaceDE w:val="0"/>
        <w:autoSpaceDN w:val="0"/>
        <w:adjustRightInd w:val="0"/>
        <w:spacing w:after="0"/>
        <w:jc w:val="both"/>
        <w:rPr>
          <w:rFonts w:cstheme="minorHAnsi"/>
        </w:rPr>
      </w:pPr>
      <w:r w:rsidRPr="009241D6">
        <w:rPr>
          <w:rFonts w:cstheme="minorHAnsi"/>
        </w:rPr>
        <w:t>Przedmiotem opracowania projektowego i robót budowlanych jest wymiana nawierzchni drogowych (jezdnia i chodniki) w ulicy Kupieckiej w Wołowie oraz budowa brakującego odcinka ul. Batalionów Chłopskich wraz z chodnikiem i skrzyżowaniem z ul. Kupiecką. Przewidywany zakres opracowania obejmuje geodezyjne działki:</w:t>
      </w:r>
    </w:p>
    <w:p w14:paraId="36EEBC8E" w14:textId="77777777" w:rsidR="00BF4A7C" w:rsidRPr="009241D6" w:rsidRDefault="00BF4A7C" w:rsidP="009241D6">
      <w:pPr>
        <w:autoSpaceDE w:val="0"/>
        <w:autoSpaceDN w:val="0"/>
        <w:adjustRightInd w:val="0"/>
        <w:spacing w:after="0"/>
        <w:jc w:val="both"/>
        <w:rPr>
          <w:rFonts w:cstheme="minorHAnsi"/>
        </w:rPr>
      </w:pPr>
      <w:r w:rsidRPr="009241D6">
        <w:rPr>
          <w:rFonts w:cstheme="minorHAnsi"/>
        </w:rPr>
        <w:t xml:space="preserve">Ul. Kupiecka - działka nr 80/1, 82/2 i 90 AM-43 obręb Wołów-Miasto, gm. Wołów </w:t>
      </w:r>
    </w:p>
    <w:p w14:paraId="7FC453CC" w14:textId="77777777" w:rsidR="00BF4A7C" w:rsidRPr="009241D6" w:rsidRDefault="00BF4A7C" w:rsidP="009241D6">
      <w:pPr>
        <w:autoSpaceDE w:val="0"/>
        <w:autoSpaceDN w:val="0"/>
        <w:adjustRightInd w:val="0"/>
        <w:spacing w:after="0"/>
        <w:jc w:val="both"/>
        <w:rPr>
          <w:rFonts w:cstheme="minorHAnsi"/>
        </w:rPr>
      </w:pPr>
      <w:r w:rsidRPr="009241D6">
        <w:rPr>
          <w:rFonts w:cstheme="minorHAnsi"/>
        </w:rPr>
        <w:t xml:space="preserve">Ul. Batalionów Chłopskich - działka nr 87, 89 AM-43 oraz 38 AM-48 obręb Wołów-Miasto, gm. Wołów </w:t>
      </w:r>
    </w:p>
    <w:p w14:paraId="29CFAC80" w14:textId="77777777" w:rsidR="00BF4A7C" w:rsidRPr="009241D6" w:rsidRDefault="00BF4A7C" w:rsidP="009241D6">
      <w:pPr>
        <w:autoSpaceDE w:val="0"/>
        <w:autoSpaceDN w:val="0"/>
        <w:adjustRightInd w:val="0"/>
        <w:spacing w:after="0"/>
        <w:jc w:val="both"/>
        <w:rPr>
          <w:rFonts w:cstheme="minorHAnsi"/>
        </w:rPr>
      </w:pPr>
      <w:r w:rsidRPr="009241D6">
        <w:rPr>
          <w:rFonts w:cstheme="minorHAnsi"/>
        </w:rPr>
        <w:t>Celem całego opracowania jest poprawa warunków ruchu i bezpieczeństwa ulicy Kupieckiej, połączenie jej z ul. Batalionów Chłopskich poprzez wykonanie skrzyżowania i dobudowa brakującego odcinka ul. Batalionów Chłopskich oraz poprawienie nośności konstrukcji drogi ul. Kupieckiej.</w:t>
      </w:r>
    </w:p>
    <w:p w14:paraId="1F1979DA" w14:textId="77777777" w:rsidR="00BF4A7C" w:rsidRPr="009241D6" w:rsidRDefault="00BF4A7C" w:rsidP="009241D6">
      <w:pPr>
        <w:autoSpaceDE w:val="0"/>
        <w:autoSpaceDN w:val="0"/>
        <w:adjustRightInd w:val="0"/>
        <w:spacing w:after="0"/>
        <w:jc w:val="both"/>
        <w:rPr>
          <w:rFonts w:cstheme="minorHAnsi"/>
        </w:rPr>
      </w:pPr>
      <w:r w:rsidRPr="009241D6">
        <w:rPr>
          <w:rFonts w:cstheme="minorHAnsi"/>
        </w:rPr>
        <w:t>Przewiduje się wymianę konstrukcji nawierzchni drogowych w ulicy Kupieckiej w Wołowie wraz chodnikiem. Długość projektowanego odcinka w ul. Kupieckiej wynosi łącznie około 250,00 m (od skrzyżowania z ul. Armii Krajowej do skrzyżowania z ul. Ułanów Krechowieckich oraz łącznik</w:t>
      </w:r>
      <w:r w:rsidR="0044514E" w:rsidRPr="009241D6">
        <w:rPr>
          <w:rFonts w:cstheme="minorHAnsi"/>
        </w:rPr>
        <w:t xml:space="preserve"> </w:t>
      </w:r>
      <w:r w:rsidRPr="009241D6">
        <w:rPr>
          <w:rFonts w:cstheme="minorHAnsi"/>
        </w:rPr>
        <w:t>w kierunku boiska Orlik przy SP nr 1). W zakresie ul. Batalionów Chłopskich, odcinek  około 35 m, należy zaprojektować i dobudować brakujący fragment ulicy oraz chodnika wraz ze skrzyżowaniem</w:t>
      </w:r>
      <w:r w:rsidR="0044514E" w:rsidRPr="009241D6">
        <w:rPr>
          <w:rFonts w:cstheme="minorHAnsi"/>
        </w:rPr>
        <w:t xml:space="preserve"> </w:t>
      </w:r>
      <w:r w:rsidRPr="009241D6">
        <w:rPr>
          <w:rFonts w:cstheme="minorHAnsi"/>
        </w:rPr>
        <w:t>z ul. Kupiecką. Szerokość jezdni i chodnika oraz układ w ul. Batalionów Chłopskich należy dostosować do istniejącego na tej ulicy odcinka.</w:t>
      </w:r>
    </w:p>
    <w:p w14:paraId="2F646162" w14:textId="77777777" w:rsidR="00BF4A7C" w:rsidRPr="009241D6" w:rsidRDefault="00BF4A7C" w:rsidP="009241D6">
      <w:pPr>
        <w:spacing w:after="0"/>
        <w:ind w:firstLine="567"/>
        <w:contextualSpacing/>
        <w:jc w:val="both"/>
        <w:rPr>
          <w:rFonts w:cstheme="minorHAnsi"/>
        </w:rPr>
      </w:pPr>
      <w:r w:rsidRPr="009241D6">
        <w:rPr>
          <w:rFonts w:cstheme="minorHAnsi"/>
        </w:rPr>
        <w:t>Zakładane parametry drogowe:</w:t>
      </w:r>
    </w:p>
    <w:p w14:paraId="38F8C77E" w14:textId="77777777" w:rsidR="00BF4A7C" w:rsidRPr="009241D6" w:rsidRDefault="00BF4A7C" w:rsidP="009241D6">
      <w:pPr>
        <w:numPr>
          <w:ilvl w:val="0"/>
          <w:numId w:val="56"/>
        </w:numPr>
        <w:autoSpaceDE w:val="0"/>
        <w:autoSpaceDN w:val="0"/>
        <w:adjustRightInd w:val="0"/>
        <w:spacing w:after="0"/>
        <w:rPr>
          <w:rFonts w:cstheme="minorHAnsi"/>
          <w:color w:val="000000"/>
        </w:rPr>
      </w:pPr>
      <w:r w:rsidRPr="009241D6">
        <w:rPr>
          <w:rFonts w:cstheme="minorHAnsi"/>
          <w:color w:val="000000"/>
        </w:rPr>
        <w:t>kategoria obciążenia ruchem– KR 2 dla jezdni drogi klasy D,</w:t>
      </w:r>
    </w:p>
    <w:p w14:paraId="3B09ECEA" w14:textId="77777777" w:rsidR="00BF4A7C" w:rsidRPr="009241D6" w:rsidRDefault="00BF4A7C" w:rsidP="009241D6">
      <w:pPr>
        <w:numPr>
          <w:ilvl w:val="0"/>
          <w:numId w:val="56"/>
        </w:numPr>
        <w:autoSpaceDE w:val="0"/>
        <w:autoSpaceDN w:val="0"/>
        <w:adjustRightInd w:val="0"/>
        <w:spacing w:after="0"/>
        <w:rPr>
          <w:rFonts w:cstheme="minorHAnsi"/>
          <w:color w:val="000000"/>
        </w:rPr>
      </w:pPr>
      <w:r w:rsidRPr="009241D6">
        <w:rPr>
          <w:rFonts w:cstheme="minorHAnsi"/>
          <w:color w:val="000000"/>
        </w:rPr>
        <w:t>prędkość projektowa – 30 km/h,</w:t>
      </w:r>
    </w:p>
    <w:p w14:paraId="06D29312" w14:textId="77777777" w:rsidR="00BF4A7C" w:rsidRPr="009241D6" w:rsidRDefault="00BF4A7C" w:rsidP="009241D6">
      <w:pPr>
        <w:numPr>
          <w:ilvl w:val="0"/>
          <w:numId w:val="56"/>
        </w:numPr>
        <w:autoSpaceDE w:val="0"/>
        <w:autoSpaceDN w:val="0"/>
        <w:adjustRightInd w:val="0"/>
        <w:spacing w:after="0"/>
        <w:rPr>
          <w:rFonts w:cstheme="minorHAnsi"/>
          <w:color w:val="000000"/>
        </w:rPr>
      </w:pPr>
      <w:r w:rsidRPr="009241D6">
        <w:rPr>
          <w:rFonts w:cstheme="minorHAnsi"/>
          <w:color w:val="000000"/>
        </w:rPr>
        <w:t xml:space="preserve">przekrój poprzeczny – daszkowy dla ul. Kupieckiej, do osi dla ul. batalionów Chłopskich, </w:t>
      </w:r>
    </w:p>
    <w:p w14:paraId="5760C6A5" w14:textId="77777777" w:rsidR="00BF4A7C" w:rsidRPr="009241D6" w:rsidRDefault="00BF4A7C" w:rsidP="009241D6">
      <w:pPr>
        <w:numPr>
          <w:ilvl w:val="0"/>
          <w:numId w:val="56"/>
        </w:numPr>
        <w:autoSpaceDE w:val="0"/>
        <w:autoSpaceDN w:val="0"/>
        <w:adjustRightInd w:val="0"/>
        <w:spacing w:after="0"/>
        <w:rPr>
          <w:rFonts w:cstheme="minorHAnsi"/>
          <w:color w:val="000000"/>
        </w:rPr>
      </w:pPr>
      <w:r w:rsidRPr="009241D6">
        <w:rPr>
          <w:rFonts w:cstheme="minorHAnsi"/>
          <w:color w:val="000000"/>
        </w:rPr>
        <w:t xml:space="preserve">szerokość jezdni – zmienna około od 4,00m do 5,00m, </w:t>
      </w:r>
    </w:p>
    <w:p w14:paraId="36B18F1E" w14:textId="77777777" w:rsidR="00BF4A7C" w:rsidRPr="009241D6" w:rsidRDefault="00BF4A7C" w:rsidP="009241D6">
      <w:pPr>
        <w:numPr>
          <w:ilvl w:val="0"/>
          <w:numId w:val="56"/>
        </w:numPr>
        <w:autoSpaceDE w:val="0"/>
        <w:autoSpaceDN w:val="0"/>
        <w:adjustRightInd w:val="0"/>
        <w:spacing w:after="0"/>
        <w:rPr>
          <w:rFonts w:cstheme="minorHAnsi"/>
          <w:color w:val="000000"/>
        </w:rPr>
      </w:pPr>
      <w:r w:rsidRPr="009241D6">
        <w:rPr>
          <w:rFonts w:cstheme="minorHAnsi"/>
          <w:color w:val="000000"/>
        </w:rPr>
        <w:t>szerokość chodnika pozostaje bez zmian w stosunku do szerokości istniejącej,</w:t>
      </w:r>
    </w:p>
    <w:p w14:paraId="54CC504F" w14:textId="77777777" w:rsidR="00BF4A7C" w:rsidRPr="009241D6" w:rsidRDefault="00BF4A7C" w:rsidP="009241D6">
      <w:pPr>
        <w:numPr>
          <w:ilvl w:val="0"/>
          <w:numId w:val="56"/>
        </w:numPr>
        <w:autoSpaceDE w:val="0"/>
        <w:autoSpaceDN w:val="0"/>
        <w:adjustRightInd w:val="0"/>
        <w:spacing w:after="0"/>
        <w:rPr>
          <w:rFonts w:cstheme="minorHAnsi"/>
          <w:color w:val="000000"/>
        </w:rPr>
      </w:pPr>
      <w:r w:rsidRPr="009241D6">
        <w:rPr>
          <w:rFonts w:cstheme="minorHAnsi"/>
          <w:color w:val="000000"/>
        </w:rPr>
        <w:lastRenderedPageBreak/>
        <w:t>pochylenie chodnika w stronę jezdni i=1-3%.</w:t>
      </w:r>
    </w:p>
    <w:p w14:paraId="3D31BB72" w14:textId="77777777" w:rsidR="00BF4A7C" w:rsidRPr="009241D6" w:rsidRDefault="00BF4A7C" w:rsidP="009241D6">
      <w:pPr>
        <w:autoSpaceDE w:val="0"/>
        <w:autoSpaceDN w:val="0"/>
        <w:adjustRightInd w:val="0"/>
        <w:spacing w:after="0"/>
        <w:ind w:left="720"/>
        <w:rPr>
          <w:rFonts w:cstheme="minorHAnsi"/>
          <w:color w:val="000000"/>
        </w:rPr>
      </w:pPr>
    </w:p>
    <w:p w14:paraId="37F0C89A" w14:textId="77777777" w:rsidR="00BF4A7C" w:rsidRPr="009241D6" w:rsidRDefault="00BF4A7C" w:rsidP="009241D6">
      <w:pPr>
        <w:autoSpaceDE w:val="0"/>
        <w:autoSpaceDN w:val="0"/>
        <w:adjustRightInd w:val="0"/>
        <w:spacing w:after="0"/>
        <w:jc w:val="both"/>
        <w:rPr>
          <w:rFonts w:cstheme="minorHAnsi"/>
        </w:rPr>
      </w:pPr>
      <w:r w:rsidRPr="009241D6">
        <w:rPr>
          <w:rFonts w:cstheme="minorHAnsi"/>
        </w:rPr>
        <w:t>Wszelkie projektowane parametry drogowe muszą być zgodne z Rozporządzeniem Ministra Infrastruktury z dnia 24 czerwca 2022 r. w sprawie przepisów techniczno-budowlanych dotyczących dróg publicznych (Dz.U. 2022 poz. 1518).</w:t>
      </w:r>
    </w:p>
    <w:p w14:paraId="2B4C7AA9" w14:textId="77777777" w:rsidR="00BF4A7C" w:rsidRPr="009241D6" w:rsidRDefault="00BF4A7C" w:rsidP="009241D6">
      <w:pPr>
        <w:autoSpaceDE w:val="0"/>
        <w:autoSpaceDN w:val="0"/>
        <w:adjustRightInd w:val="0"/>
        <w:spacing w:after="0"/>
        <w:jc w:val="both"/>
        <w:rPr>
          <w:rFonts w:cstheme="minorHAnsi"/>
        </w:rPr>
      </w:pPr>
      <w:r w:rsidRPr="009241D6">
        <w:rPr>
          <w:rFonts w:cstheme="minorHAnsi"/>
        </w:rPr>
        <w:t>Niweletę drogi stanowi wysokościowe odtworzenie istniejącej sytuacji wysokościowej</w:t>
      </w:r>
      <w:r w:rsidR="002B1CE7" w:rsidRPr="009241D6">
        <w:rPr>
          <w:rFonts w:cstheme="minorHAnsi"/>
        </w:rPr>
        <w:t xml:space="preserve"> </w:t>
      </w:r>
      <w:r w:rsidRPr="009241D6">
        <w:rPr>
          <w:rFonts w:cstheme="minorHAnsi"/>
        </w:rPr>
        <w:t>z dostosowaniem obecnego przebiegu w planie do istniejących zjazdów i skrzyżowań. Z uwagi na powyższe przed rozpoczęciem projektowania należy zinwentaryzować spadki podłużne</w:t>
      </w:r>
      <w:r w:rsidR="00545244" w:rsidRPr="009241D6">
        <w:rPr>
          <w:rFonts w:cstheme="minorHAnsi"/>
        </w:rPr>
        <w:t xml:space="preserve"> </w:t>
      </w:r>
      <w:r w:rsidRPr="009241D6">
        <w:rPr>
          <w:rFonts w:cstheme="minorHAnsi"/>
        </w:rPr>
        <w:t xml:space="preserve">i poprzeczne oraz sytuację wysokościową również na zjazdach i dojściach w celu odtworzenia sytuacji wysokościowej istniejących spadków w taki sposób, aby zapewnić skuteczne odwodnienia drogi za pośrednictwem wpustów deszczowych w istniejącej lokalizacji. Wszystkie wpusty deszczowe wraz z </w:t>
      </w:r>
      <w:proofErr w:type="spellStart"/>
      <w:r w:rsidRPr="009241D6">
        <w:rPr>
          <w:rFonts w:cstheme="minorHAnsi"/>
        </w:rPr>
        <w:t>przykanalikami</w:t>
      </w:r>
      <w:proofErr w:type="spellEnd"/>
      <w:r w:rsidRPr="009241D6">
        <w:rPr>
          <w:rFonts w:cstheme="minorHAnsi"/>
        </w:rPr>
        <w:t xml:space="preserve"> kwalifikują się do wymiany ze względu na zły stan techniczny. </w:t>
      </w:r>
    </w:p>
    <w:p w14:paraId="300A8082" w14:textId="77777777" w:rsidR="00BF4A7C" w:rsidRPr="009241D6" w:rsidRDefault="00BF4A7C" w:rsidP="009241D6">
      <w:pPr>
        <w:autoSpaceDE w:val="0"/>
        <w:autoSpaceDN w:val="0"/>
        <w:adjustRightInd w:val="0"/>
        <w:spacing w:after="0"/>
        <w:jc w:val="both"/>
        <w:rPr>
          <w:rFonts w:cstheme="minorHAnsi"/>
        </w:rPr>
      </w:pPr>
      <w:r w:rsidRPr="009241D6">
        <w:rPr>
          <w:rFonts w:cstheme="minorHAnsi"/>
        </w:rPr>
        <w:t>Zakres opracowania dokumentacji i robót budowlanych w br. sanitarnej (kanalizacja deszczowa) obejmuje:</w:t>
      </w:r>
    </w:p>
    <w:p w14:paraId="1DF0D046" w14:textId="77777777" w:rsidR="00BF4A7C" w:rsidRPr="009241D6" w:rsidRDefault="00BF4A7C" w:rsidP="009241D6">
      <w:pPr>
        <w:numPr>
          <w:ilvl w:val="0"/>
          <w:numId w:val="56"/>
        </w:numPr>
        <w:autoSpaceDE w:val="0"/>
        <w:autoSpaceDN w:val="0"/>
        <w:adjustRightInd w:val="0"/>
        <w:spacing w:after="0"/>
        <w:jc w:val="both"/>
        <w:rPr>
          <w:rFonts w:cstheme="minorHAnsi"/>
          <w:color w:val="000000"/>
        </w:rPr>
      </w:pPr>
      <w:r w:rsidRPr="009241D6">
        <w:rPr>
          <w:rFonts w:cstheme="minorHAnsi"/>
          <w:color w:val="000000"/>
        </w:rPr>
        <w:t>wymianę wszystkich istniejących wpustów kanalizacji deszczowej na nowe,</w:t>
      </w:r>
    </w:p>
    <w:p w14:paraId="3A72C720" w14:textId="77777777" w:rsidR="00BF4A7C" w:rsidRPr="009241D6" w:rsidRDefault="00BF4A7C" w:rsidP="009241D6">
      <w:pPr>
        <w:numPr>
          <w:ilvl w:val="0"/>
          <w:numId w:val="56"/>
        </w:numPr>
        <w:autoSpaceDE w:val="0"/>
        <w:autoSpaceDN w:val="0"/>
        <w:adjustRightInd w:val="0"/>
        <w:spacing w:after="0"/>
        <w:jc w:val="both"/>
        <w:rPr>
          <w:rFonts w:cstheme="minorHAnsi"/>
          <w:color w:val="000000"/>
        </w:rPr>
      </w:pPr>
      <w:r w:rsidRPr="009241D6">
        <w:rPr>
          <w:rFonts w:cstheme="minorHAnsi"/>
          <w:color w:val="000000"/>
        </w:rPr>
        <w:t xml:space="preserve">wymianę istniejących </w:t>
      </w:r>
      <w:proofErr w:type="spellStart"/>
      <w:r w:rsidRPr="009241D6">
        <w:rPr>
          <w:rFonts w:cstheme="minorHAnsi"/>
          <w:color w:val="000000"/>
        </w:rPr>
        <w:t>przykanalików</w:t>
      </w:r>
      <w:proofErr w:type="spellEnd"/>
      <w:r w:rsidRPr="009241D6">
        <w:rPr>
          <w:rFonts w:cstheme="minorHAnsi"/>
          <w:color w:val="000000"/>
        </w:rPr>
        <w:t xml:space="preserve"> na nowe,</w:t>
      </w:r>
    </w:p>
    <w:p w14:paraId="604DEB38" w14:textId="77777777" w:rsidR="00BF4A7C" w:rsidRPr="009241D6" w:rsidRDefault="00BF4A7C" w:rsidP="009241D6">
      <w:pPr>
        <w:numPr>
          <w:ilvl w:val="0"/>
          <w:numId w:val="56"/>
        </w:numPr>
        <w:autoSpaceDE w:val="0"/>
        <w:autoSpaceDN w:val="0"/>
        <w:adjustRightInd w:val="0"/>
        <w:spacing w:after="0"/>
        <w:jc w:val="both"/>
        <w:rPr>
          <w:rFonts w:cstheme="minorHAnsi"/>
          <w:color w:val="000000"/>
        </w:rPr>
      </w:pPr>
      <w:r w:rsidRPr="009241D6">
        <w:rPr>
          <w:rFonts w:cstheme="minorHAnsi"/>
          <w:color w:val="000000"/>
        </w:rPr>
        <w:t>renowację istniejących studni zlokalizowanych w jezdni lub w przypadku braku możliwości, wymianę na nowe.</w:t>
      </w:r>
    </w:p>
    <w:p w14:paraId="20DED629" w14:textId="77777777" w:rsidR="009241D6" w:rsidRPr="009241D6" w:rsidRDefault="009241D6" w:rsidP="009241D6">
      <w:pPr>
        <w:autoSpaceDE w:val="0"/>
        <w:spacing w:after="0"/>
        <w:jc w:val="both"/>
        <w:rPr>
          <w:rFonts w:cstheme="minorHAnsi"/>
        </w:rPr>
      </w:pPr>
    </w:p>
    <w:p w14:paraId="121640F7" w14:textId="65EF1AAA" w:rsidR="00BF4A7C" w:rsidRPr="009241D6" w:rsidRDefault="00BF4A7C" w:rsidP="009241D6">
      <w:pPr>
        <w:autoSpaceDE w:val="0"/>
        <w:spacing w:after="0"/>
        <w:jc w:val="both"/>
        <w:rPr>
          <w:rFonts w:cstheme="minorHAnsi"/>
        </w:rPr>
      </w:pPr>
      <w:r w:rsidRPr="009241D6">
        <w:rPr>
          <w:rFonts w:cstheme="minorHAnsi"/>
        </w:rPr>
        <w:t>Szczegółowy zakres poszczególnych części zadania znajduje się w PFU, dokumentacji projektowej oraz SWZ, które stanowią załączniki do materiałów przetargowych.</w:t>
      </w:r>
    </w:p>
    <w:p w14:paraId="7AC6F7BA" w14:textId="77777777" w:rsidR="00830CF0" w:rsidRPr="009241D6" w:rsidRDefault="00830CF0" w:rsidP="009241D6">
      <w:pPr>
        <w:autoSpaceDE w:val="0"/>
        <w:spacing w:after="0"/>
        <w:jc w:val="both"/>
        <w:rPr>
          <w:rFonts w:eastAsia="Times New Roman" w:cstheme="minorHAnsi"/>
          <w:bCs/>
          <w:i/>
          <w:iCs/>
          <w:u w:val="single"/>
        </w:rPr>
      </w:pPr>
    </w:p>
    <w:p w14:paraId="125CA2DA" w14:textId="1A27A561" w:rsidR="009241D6" w:rsidRPr="009241D6" w:rsidRDefault="009241D6" w:rsidP="009241D6">
      <w:pPr>
        <w:autoSpaceDE w:val="0"/>
        <w:spacing w:after="0"/>
        <w:jc w:val="both"/>
        <w:rPr>
          <w:rFonts w:eastAsia="Times New Roman" w:cstheme="minorHAnsi"/>
          <w:bCs/>
          <w:i/>
          <w:iCs/>
          <w:u w:val="single"/>
        </w:rPr>
      </w:pPr>
      <w:r w:rsidRPr="009241D6">
        <w:rPr>
          <w:rFonts w:eastAsia="Times New Roman" w:cstheme="minorHAnsi"/>
          <w:bCs/>
          <w:i/>
          <w:iCs/>
          <w:u w:val="single"/>
        </w:rPr>
        <w:t>Uwaga!</w:t>
      </w:r>
    </w:p>
    <w:p w14:paraId="3301C4FE" w14:textId="77777777" w:rsidR="009241D6" w:rsidRPr="009241D6" w:rsidRDefault="009241D6" w:rsidP="009241D6">
      <w:pPr>
        <w:spacing w:after="0"/>
        <w:contextualSpacing/>
        <w:jc w:val="both"/>
        <w:rPr>
          <w:rFonts w:eastAsia="Times New Roman" w:cstheme="minorHAnsi"/>
          <w:i/>
          <w:iCs/>
        </w:rPr>
      </w:pPr>
      <w:proofErr w:type="spellStart"/>
      <w:r w:rsidRPr="009241D6">
        <w:rPr>
          <w:rFonts w:eastAsia="Times New Roman" w:cstheme="minorHAnsi"/>
          <w:i/>
          <w:iCs/>
        </w:rPr>
        <w:t>Frezowina</w:t>
      </w:r>
      <w:proofErr w:type="spellEnd"/>
      <w:r w:rsidRPr="009241D6">
        <w:rPr>
          <w:rFonts w:eastAsia="Times New Roman" w:cstheme="minorHAnsi"/>
          <w:i/>
          <w:iCs/>
        </w:rPr>
        <w:t xml:space="preserve"> nawierzchni bitumicznej podlega odzyskowi i stanowi własność Zamawiającego. </w:t>
      </w:r>
    </w:p>
    <w:p w14:paraId="6967E236" w14:textId="55FF0222" w:rsidR="009241D6" w:rsidRPr="009241D6" w:rsidRDefault="009241D6" w:rsidP="009241D6">
      <w:pPr>
        <w:spacing w:after="0"/>
        <w:contextualSpacing/>
        <w:jc w:val="both"/>
        <w:rPr>
          <w:rFonts w:eastAsia="Times New Roman" w:cstheme="minorHAnsi"/>
          <w:i/>
          <w:iCs/>
        </w:rPr>
      </w:pPr>
      <w:r w:rsidRPr="009241D6">
        <w:rPr>
          <w:rFonts w:eastAsia="Times New Roman" w:cstheme="minorHAnsi"/>
          <w:i/>
          <w:iCs/>
        </w:rPr>
        <w:t>Gruz betonowy powstały z rozbiórki nawierzchni chodników i krawężników betonowych należy przewidzieć do kruszenia i przekazania Zamawiającemu.</w:t>
      </w:r>
    </w:p>
    <w:p w14:paraId="515E1293" w14:textId="77777777" w:rsidR="009241D6" w:rsidRPr="009241D6" w:rsidRDefault="009241D6" w:rsidP="009241D6">
      <w:pPr>
        <w:spacing w:after="0"/>
        <w:contextualSpacing/>
        <w:jc w:val="both"/>
        <w:rPr>
          <w:rFonts w:eastAsia="Times New Roman" w:cstheme="minorHAnsi"/>
          <w:i/>
          <w:iCs/>
        </w:rPr>
      </w:pPr>
      <w:r w:rsidRPr="009241D6">
        <w:rPr>
          <w:rFonts w:eastAsia="Times New Roman" w:cstheme="minorHAnsi"/>
          <w:i/>
          <w:iCs/>
        </w:rPr>
        <w:t>Wszelkie materiały odzyskowe będą składowane w miejscu wskazanym przez Zamawiającego na terenie miasta Wołowa.</w:t>
      </w:r>
    </w:p>
    <w:p w14:paraId="5BB2F42F" w14:textId="77777777" w:rsidR="009241D6" w:rsidRPr="009241D6" w:rsidRDefault="009241D6" w:rsidP="009241D6">
      <w:pPr>
        <w:autoSpaceDE w:val="0"/>
        <w:spacing w:after="0"/>
        <w:jc w:val="both"/>
        <w:rPr>
          <w:rFonts w:eastAsia="Times New Roman" w:cstheme="minorHAnsi"/>
          <w:b/>
        </w:rPr>
      </w:pPr>
    </w:p>
    <w:p w14:paraId="3E1A9D05" w14:textId="77777777" w:rsidR="00761C64" w:rsidRPr="009241D6" w:rsidRDefault="00761C64" w:rsidP="009241D6">
      <w:pPr>
        <w:tabs>
          <w:tab w:val="left" w:pos="851"/>
        </w:tabs>
        <w:spacing w:after="0"/>
        <w:jc w:val="both"/>
        <w:rPr>
          <w:rFonts w:eastAsia="Times New Roman" w:cstheme="minorHAnsi"/>
          <w:i/>
          <w:u w:val="single"/>
        </w:rPr>
      </w:pPr>
      <w:r w:rsidRPr="009241D6">
        <w:rPr>
          <w:rFonts w:eastAsia="Times New Roman" w:cstheme="minorHAnsi"/>
          <w:i/>
          <w:u w:val="single"/>
        </w:rPr>
        <w:t>Uwaga!</w:t>
      </w:r>
    </w:p>
    <w:p w14:paraId="1E06ABCD" w14:textId="77777777" w:rsidR="00761C64" w:rsidRPr="009241D6" w:rsidRDefault="00761C64" w:rsidP="009241D6">
      <w:pPr>
        <w:tabs>
          <w:tab w:val="left" w:pos="851"/>
        </w:tabs>
        <w:autoSpaceDE w:val="0"/>
        <w:autoSpaceDN w:val="0"/>
        <w:adjustRightInd w:val="0"/>
        <w:spacing w:after="0"/>
        <w:jc w:val="both"/>
        <w:rPr>
          <w:rFonts w:eastAsia="Lucida Sans Unicode" w:cstheme="minorHAnsi"/>
          <w:i/>
        </w:rPr>
      </w:pPr>
      <w:r w:rsidRPr="009241D6">
        <w:rPr>
          <w:rFonts w:eastAsia="Times New Roman" w:cstheme="minorHAnsi"/>
          <w:i/>
        </w:rPr>
        <w:t>W przypadku jakiegokolwiek zastosowania</w:t>
      </w:r>
      <w:r w:rsidR="005C5944" w:rsidRPr="009241D6">
        <w:rPr>
          <w:rFonts w:eastAsia="Times New Roman" w:cstheme="minorHAnsi"/>
          <w:i/>
        </w:rPr>
        <w:t xml:space="preserve"> w</w:t>
      </w:r>
      <w:r w:rsidR="00066522" w:rsidRPr="009241D6">
        <w:rPr>
          <w:rFonts w:eastAsia="Times New Roman" w:cstheme="minorHAnsi"/>
          <w:i/>
        </w:rPr>
        <w:t xml:space="preserve"> dokumentacji projektowej lub</w:t>
      </w:r>
      <w:r w:rsidR="005C5944" w:rsidRPr="009241D6">
        <w:rPr>
          <w:rFonts w:eastAsia="Times New Roman" w:cstheme="minorHAnsi"/>
          <w:i/>
        </w:rPr>
        <w:t xml:space="preserve"> </w:t>
      </w:r>
      <w:r w:rsidR="00E87E2E" w:rsidRPr="009241D6">
        <w:rPr>
          <w:rFonts w:eastAsia="Times New Roman" w:cstheme="minorHAnsi"/>
          <w:i/>
        </w:rPr>
        <w:t xml:space="preserve">PFU </w:t>
      </w:r>
      <w:r w:rsidRPr="009241D6">
        <w:rPr>
          <w:rFonts w:eastAsia="Times New Roman" w:cstheme="minorHAnsi"/>
          <w:i/>
        </w:rPr>
        <w:t xml:space="preserve">nazw własnych (np. materiałów) wskazujących producenta lub konkretny typ, należy każdy taki ewentualny przypadek traktować jako przykładowy i czytać z klauzulą „lub równoważne/równoważny o takich samych lub nie gorszych parametrach technicznych, jakościowych oraz estetycznych”. </w:t>
      </w:r>
    </w:p>
    <w:p w14:paraId="00F988EE" w14:textId="77777777" w:rsidR="00761C64" w:rsidRPr="009241D6" w:rsidRDefault="00761C64" w:rsidP="009241D6">
      <w:pPr>
        <w:tabs>
          <w:tab w:val="left" w:pos="851"/>
        </w:tabs>
        <w:autoSpaceDE w:val="0"/>
        <w:autoSpaceDN w:val="0"/>
        <w:adjustRightInd w:val="0"/>
        <w:spacing w:after="0"/>
        <w:jc w:val="both"/>
        <w:rPr>
          <w:rFonts w:cstheme="minorHAnsi"/>
          <w:bCs/>
          <w:i/>
        </w:rPr>
      </w:pPr>
      <w:r w:rsidRPr="009241D6">
        <w:rPr>
          <w:rFonts w:eastAsia="Times New Roman" w:cstheme="minorHAnsi"/>
          <w:i/>
        </w:rPr>
        <w:t>We ws</w:t>
      </w:r>
      <w:r w:rsidR="00B76D93" w:rsidRPr="009241D6">
        <w:rPr>
          <w:rFonts w:eastAsia="Times New Roman" w:cstheme="minorHAnsi"/>
          <w:i/>
        </w:rPr>
        <w:t>zystkich miejscach niniejszej S</w:t>
      </w:r>
      <w:r w:rsidRPr="009241D6">
        <w:rPr>
          <w:rFonts w:eastAsia="Times New Roman" w:cstheme="minorHAnsi"/>
          <w:i/>
        </w:rPr>
        <w:t xml:space="preserve">WZ, w których użyto przykładowego znaku towarowego, patentu lub pochodzenia, jest to uzasadnione specyfiką przedmiotu zamówienia i </w:t>
      </w:r>
      <w:r w:rsidR="000B45E8" w:rsidRPr="009241D6">
        <w:rPr>
          <w:rFonts w:eastAsia="Times New Roman" w:cstheme="minorHAnsi"/>
          <w:i/>
        </w:rPr>
        <w:t>Zamawiający</w:t>
      </w:r>
      <w:r w:rsidRPr="009241D6">
        <w:rPr>
          <w:rFonts w:eastAsia="Times New Roman" w:cstheme="minorHAnsi"/>
          <w:i/>
        </w:rPr>
        <w:t xml:space="preserve"> nie może opisać przedmiotu zamówienia za pomocą dostatecznie dokładnych określeń. </w:t>
      </w:r>
      <w:r w:rsidRPr="009241D6">
        <w:rPr>
          <w:rFonts w:cstheme="minorHAnsi"/>
          <w:bCs/>
          <w:i/>
        </w:rPr>
        <w:t xml:space="preserve">Użyte w dokumentacji technicznej zapisy opisujące przedmiot zamówienia nie mają na celu naruszenia art. </w:t>
      </w:r>
      <w:r w:rsidR="00572DCD" w:rsidRPr="009241D6">
        <w:rPr>
          <w:rFonts w:cstheme="minorHAnsi"/>
          <w:bCs/>
          <w:i/>
        </w:rPr>
        <w:t>99</w:t>
      </w:r>
      <w:r w:rsidRPr="009241D6">
        <w:rPr>
          <w:rFonts w:cstheme="minorHAnsi"/>
          <w:bCs/>
          <w:i/>
        </w:rPr>
        <w:t xml:space="preserve">, </w:t>
      </w:r>
      <w:r w:rsidR="00D9435E" w:rsidRPr="009241D6">
        <w:rPr>
          <w:rFonts w:cstheme="minorHAnsi"/>
          <w:bCs/>
          <w:i/>
        </w:rPr>
        <w:t>101</w:t>
      </w:r>
      <w:r w:rsidRPr="009241D6">
        <w:rPr>
          <w:rFonts w:cstheme="minorHAnsi"/>
          <w:bCs/>
          <w:i/>
        </w:rPr>
        <w:t xml:space="preserve">, </w:t>
      </w:r>
      <w:r w:rsidR="00EC10CD" w:rsidRPr="009241D6">
        <w:rPr>
          <w:rFonts w:cstheme="minorHAnsi"/>
          <w:bCs/>
          <w:i/>
        </w:rPr>
        <w:t>104</w:t>
      </w:r>
      <w:r w:rsidRPr="009241D6">
        <w:rPr>
          <w:rFonts w:cstheme="minorHAnsi"/>
          <w:bCs/>
          <w:i/>
        </w:rPr>
        <w:t xml:space="preserve"> ustawy z dnia </w:t>
      </w:r>
      <w:r w:rsidR="00EC10CD" w:rsidRPr="009241D6">
        <w:rPr>
          <w:rFonts w:cstheme="minorHAnsi"/>
          <w:bCs/>
          <w:i/>
        </w:rPr>
        <w:t>11 września</w:t>
      </w:r>
      <w:r w:rsidR="00B605EB" w:rsidRPr="009241D6">
        <w:rPr>
          <w:rFonts w:cstheme="minorHAnsi"/>
          <w:bCs/>
          <w:i/>
        </w:rPr>
        <w:t xml:space="preserve">2019 </w:t>
      </w:r>
      <w:r w:rsidRPr="009241D6">
        <w:rPr>
          <w:rFonts w:cstheme="minorHAnsi"/>
          <w:bCs/>
          <w:i/>
        </w:rPr>
        <w:t xml:space="preserve">r. </w:t>
      </w:r>
      <w:proofErr w:type="spellStart"/>
      <w:r w:rsidRPr="009241D6">
        <w:rPr>
          <w:rFonts w:cstheme="minorHAnsi"/>
          <w:bCs/>
          <w:i/>
        </w:rPr>
        <w:t>Pzp</w:t>
      </w:r>
      <w:proofErr w:type="spellEnd"/>
      <w:r w:rsidRPr="009241D6">
        <w:rPr>
          <w:rFonts w:cstheme="minorHAnsi"/>
          <w:bCs/>
          <w:i/>
        </w:rPr>
        <w:t>. Nazwy materiałów i urządzeń lub jakichkolwiek innych wyrobów lub produktów służą jedynie określeniu pożądanego standardu wykonania i określenia właściwości i wymogów techniczno-użytkowych założonych w dokumentacji technicznej dla danego typu rozwiązania, nie są one w żaden sposób wiążące przyszłego Wykonawcę do ich stosowania.</w:t>
      </w:r>
    </w:p>
    <w:p w14:paraId="0006C172" w14:textId="77777777" w:rsidR="00761C64" w:rsidRPr="009241D6" w:rsidRDefault="00761C64" w:rsidP="009241D6">
      <w:pPr>
        <w:tabs>
          <w:tab w:val="left" w:pos="851"/>
        </w:tabs>
        <w:autoSpaceDE w:val="0"/>
        <w:autoSpaceDN w:val="0"/>
        <w:adjustRightInd w:val="0"/>
        <w:spacing w:after="0"/>
        <w:jc w:val="both"/>
        <w:rPr>
          <w:rFonts w:eastAsia="TimesNewRoman" w:cstheme="minorHAnsi"/>
          <w:bCs/>
          <w:i/>
        </w:rPr>
      </w:pPr>
      <w:r w:rsidRPr="009241D6">
        <w:rPr>
          <w:rFonts w:cstheme="minorHAnsi"/>
          <w:bCs/>
          <w:i/>
        </w:rPr>
        <w:lastRenderedPageBreak/>
        <w:t>Wykonawca może zastosować materiały i urządzenia równoważne o parametrach techniczn</w:t>
      </w:r>
      <w:r w:rsidR="00E70898" w:rsidRPr="009241D6">
        <w:rPr>
          <w:rFonts w:cstheme="minorHAnsi"/>
          <w:bCs/>
          <w:i/>
        </w:rPr>
        <w:t>o-</w:t>
      </w:r>
      <w:r w:rsidRPr="009241D6">
        <w:rPr>
          <w:rFonts w:cstheme="minorHAnsi"/>
          <w:bCs/>
          <w:i/>
        </w:rPr>
        <w:t xml:space="preserve">użytkowych odpowiadających co najmniej parametrom materiałów i urządzeń zaproponowanych w dokumentacji projektowej. </w:t>
      </w:r>
      <w:r w:rsidRPr="009241D6">
        <w:rPr>
          <w:rFonts w:eastAsia="Times New Roman" w:cstheme="minorHAnsi"/>
          <w:i/>
        </w:rPr>
        <w:t xml:space="preserve">Jeżeli Wykonawca proponuje rozwiązania wykonania przedmiotu zamówienia równoważne w stosunku do norm, europejskich ocen technicznych, specyfikacji technicznych i systemów referencji technicznych wymaganych w opisie przedmiotu zamówienia obowiązany jest udowodnić w ofercie, w szczególności za pomocą środków, o których mowa w art. </w:t>
      </w:r>
      <w:r w:rsidR="00EC10CD" w:rsidRPr="009241D6">
        <w:rPr>
          <w:rFonts w:eastAsia="Times New Roman" w:cstheme="minorHAnsi"/>
          <w:i/>
        </w:rPr>
        <w:t>105</w:t>
      </w:r>
      <w:r w:rsidRPr="009241D6">
        <w:rPr>
          <w:rFonts w:eastAsia="Times New Roman" w:cstheme="minorHAnsi"/>
          <w:i/>
        </w:rPr>
        <w:t xml:space="preserve"> ust. 1 ustawy, że proponowane rozwiązania w równoważnym stopniu spełniają wymagania określone w opisie przedmiotu zamówienia.</w:t>
      </w:r>
      <w:r w:rsidRPr="009241D6">
        <w:rPr>
          <w:rFonts w:eastAsia="TimesNewRoman" w:cstheme="minorHAnsi"/>
          <w:bCs/>
          <w:i/>
        </w:rPr>
        <w:t xml:space="preserve"> W projektach budowlanych i wykonawczych, w specyfikacjach technicznych wykonania i odbioru robót w przedmiarach robót do przywołanych norm oraz technicznych systemów odniesienia dodaje się zdanie „dopuszcza się rozwiązania równoważne opisywanym".</w:t>
      </w:r>
    </w:p>
    <w:p w14:paraId="1E37E19F" w14:textId="77777777" w:rsidR="00761C64" w:rsidRPr="009241D6" w:rsidRDefault="00761C64" w:rsidP="009241D6">
      <w:pPr>
        <w:pStyle w:val="Default"/>
        <w:tabs>
          <w:tab w:val="left" w:pos="851"/>
        </w:tabs>
        <w:spacing w:line="276" w:lineRule="auto"/>
        <w:jc w:val="both"/>
        <w:rPr>
          <w:rFonts w:asciiTheme="minorHAnsi" w:hAnsiTheme="minorHAnsi" w:cstheme="minorHAnsi"/>
          <w:b/>
          <w:bCs/>
          <w:i/>
          <w:sz w:val="22"/>
          <w:szCs w:val="22"/>
        </w:rPr>
      </w:pPr>
      <w:r w:rsidRPr="009241D6">
        <w:rPr>
          <w:rFonts w:asciiTheme="minorHAnsi" w:hAnsiTheme="minorHAnsi" w:cstheme="minorHAnsi"/>
          <w:i/>
          <w:sz w:val="22"/>
          <w:szCs w:val="22"/>
        </w:rPr>
        <w:t xml:space="preserve">Jeżeli Wykonawca w miejsce określonych w opisie przedmiotu zamówienia wymagań dotyczących wydajności lub funkcjonalności, o których mowa w art. </w:t>
      </w:r>
      <w:r w:rsidR="00D9435E" w:rsidRPr="009241D6">
        <w:rPr>
          <w:rFonts w:asciiTheme="minorHAnsi" w:hAnsiTheme="minorHAnsi" w:cstheme="minorHAnsi"/>
          <w:i/>
          <w:sz w:val="22"/>
          <w:szCs w:val="22"/>
        </w:rPr>
        <w:t xml:space="preserve">101 </w:t>
      </w:r>
      <w:r w:rsidRPr="009241D6">
        <w:rPr>
          <w:rFonts w:asciiTheme="minorHAnsi" w:hAnsiTheme="minorHAnsi" w:cstheme="minorHAnsi"/>
          <w:i/>
          <w:sz w:val="22"/>
          <w:szCs w:val="22"/>
        </w:rPr>
        <w:t xml:space="preserve">ust. 1 ustawy oferuje rozwiązania zgodne z Polską Normą przenoszącą normę europejską, normami innych państw członkowskich Europejskiego Obszaru Gospodarczego przenoszącymi normy europejskie, z europejską aprobatą techniczną, ze wspólną specyfikacją techniczną, z normą międzynarodową lub z systemem referencji technicznych ustanowionym przez europejski organ normalizacyjny, jeżeli te normy, aprobaty, specyfikacje i systemy referencji technicznych dotyczą wymagań dotyczących wydajności lub funkcjonalności określonych przez zamawiającego obowiązany jest udowodnić w ofercie, w szczególności za pomocą środków, o których mowa w art. </w:t>
      </w:r>
      <w:r w:rsidR="00EC10CD" w:rsidRPr="009241D6">
        <w:rPr>
          <w:rFonts w:asciiTheme="minorHAnsi" w:hAnsiTheme="minorHAnsi" w:cstheme="minorHAnsi"/>
          <w:i/>
          <w:sz w:val="22"/>
          <w:szCs w:val="22"/>
        </w:rPr>
        <w:t xml:space="preserve">105 </w:t>
      </w:r>
      <w:r w:rsidRPr="009241D6">
        <w:rPr>
          <w:rFonts w:asciiTheme="minorHAnsi" w:hAnsiTheme="minorHAnsi" w:cstheme="minorHAnsi"/>
          <w:i/>
          <w:sz w:val="22"/>
          <w:szCs w:val="22"/>
        </w:rPr>
        <w:t>ust. 1 ustawy, że obiekt budowlany, dostawa lub usługa, spełniają wymagania dotyczące wydajności lub funkcjonalności określone przez zamawiającego</w:t>
      </w:r>
      <w:r w:rsidRPr="009241D6">
        <w:rPr>
          <w:rFonts w:asciiTheme="minorHAnsi" w:hAnsiTheme="minorHAnsi" w:cstheme="minorHAnsi"/>
          <w:b/>
          <w:bCs/>
          <w:i/>
          <w:sz w:val="22"/>
          <w:szCs w:val="22"/>
        </w:rPr>
        <w:t>.</w:t>
      </w:r>
    </w:p>
    <w:p w14:paraId="60D7605F" w14:textId="77777777" w:rsidR="00761C64" w:rsidRPr="009241D6" w:rsidRDefault="00761C64" w:rsidP="009241D6">
      <w:pPr>
        <w:pStyle w:val="Default"/>
        <w:tabs>
          <w:tab w:val="left" w:pos="851"/>
        </w:tabs>
        <w:spacing w:line="276" w:lineRule="auto"/>
        <w:jc w:val="both"/>
        <w:rPr>
          <w:rFonts w:asciiTheme="minorHAnsi" w:hAnsiTheme="minorHAnsi" w:cstheme="minorHAnsi"/>
          <w:b/>
          <w:bCs/>
          <w:sz w:val="22"/>
          <w:szCs w:val="22"/>
        </w:rPr>
      </w:pPr>
    </w:p>
    <w:p w14:paraId="4198F471" w14:textId="77777777" w:rsidR="00761C64" w:rsidRPr="009241D6" w:rsidRDefault="003A2E21" w:rsidP="009241D6">
      <w:pPr>
        <w:tabs>
          <w:tab w:val="left" w:pos="851"/>
        </w:tabs>
        <w:autoSpaceDE w:val="0"/>
        <w:autoSpaceDN w:val="0"/>
        <w:adjustRightInd w:val="0"/>
        <w:spacing w:after="0"/>
        <w:jc w:val="both"/>
        <w:rPr>
          <w:rFonts w:cstheme="minorHAnsi"/>
          <w:color w:val="000000"/>
        </w:rPr>
      </w:pPr>
      <w:r w:rsidRPr="009241D6">
        <w:rPr>
          <w:rFonts w:cstheme="minorHAnsi"/>
          <w:color w:val="000000"/>
        </w:rPr>
        <w:t>Niniejsza S</w:t>
      </w:r>
      <w:r w:rsidR="00761C64" w:rsidRPr="009241D6">
        <w:rPr>
          <w:rFonts w:cstheme="minorHAnsi"/>
          <w:color w:val="000000"/>
        </w:rPr>
        <w:t>WZ ze wszystkimi załącznikami oraz ewentualnymi późniejszymi uzupełnieniami stanowi komplet materiałów niezbędnych do przygotowania oferty.</w:t>
      </w:r>
    </w:p>
    <w:p w14:paraId="23E65FA1" w14:textId="77777777" w:rsidR="002F2BE0" w:rsidRPr="009241D6" w:rsidRDefault="00761C64" w:rsidP="009241D6">
      <w:pPr>
        <w:spacing w:after="0"/>
        <w:jc w:val="both"/>
        <w:rPr>
          <w:rStyle w:val="Hipercze"/>
          <w:rFonts w:cstheme="minorHAnsi"/>
        </w:rPr>
      </w:pPr>
      <w:r w:rsidRPr="009241D6">
        <w:rPr>
          <w:rFonts w:cstheme="minorHAnsi"/>
        </w:rPr>
        <w:t>Przed terminem składania ofert Wykonawcy winni sprawdzić ponownie zawartość umieszczonych na stronie internetowej, w ramach niniejszego postępowania, dokumentów, w celu zapoznania się z treścią ewentualnych odpowiedzi lub wyjaśnień, albo innymi wprowadzonymi zmianami. Za zapoznanie się z całością udostępnionych dokumentów odpowiada Wykonawca -</w:t>
      </w:r>
      <w:hyperlink r:id="rId13" w:history="1">
        <w:r w:rsidR="00625AD0" w:rsidRPr="009241D6">
          <w:rPr>
            <w:rStyle w:val="Hipercze"/>
            <w:rFonts w:cstheme="minorHAnsi"/>
          </w:rPr>
          <w:t>https://platformazakupowa.pl/pn/wolow</w:t>
        </w:r>
      </w:hyperlink>
      <w:r w:rsidR="00625AD0" w:rsidRPr="009241D6">
        <w:rPr>
          <w:rFonts w:cstheme="minorHAnsi"/>
        </w:rPr>
        <w:t xml:space="preserve">; </w:t>
      </w:r>
      <w:hyperlink r:id="rId14" w:history="1">
        <w:r w:rsidR="00625AD0" w:rsidRPr="009241D6">
          <w:rPr>
            <w:rStyle w:val="Hipercze"/>
            <w:rFonts w:cstheme="minorHAnsi"/>
          </w:rPr>
          <w:t>http://bip.wolow.pl</w:t>
        </w:r>
      </w:hyperlink>
      <w:r w:rsidR="00625AD0" w:rsidRPr="009241D6">
        <w:rPr>
          <w:rFonts w:cstheme="minorHAnsi"/>
        </w:rPr>
        <w:t xml:space="preserve"> zakładka ZAMÓWIENIA PUBLICZNE – </w:t>
      </w:r>
      <w:r w:rsidR="00625AD0" w:rsidRPr="009241D6">
        <w:rPr>
          <w:rFonts w:cstheme="minorHAnsi"/>
          <w:i/>
        </w:rPr>
        <w:t>zamówienia o wartości równej lub przekraczającej kwotę 130.000 złotych.</w:t>
      </w:r>
    </w:p>
    <w:p w14:paraId="57EF6F64" w14:textId="77777777" w:rsidR="00BD5173" w:rsidRPr="009241D6" w:rsidRDefault="00BD5173" w:rsidP="009241D6">
      <w:pPr>
        <w:spacing w:after="0"/>
        <w:jc w:val="both"/>
        <w:rPr>
          <w:rStyle w:val="Hipercze"/>
          <w:rFonts w:cstheme="minorHAnsi"/>
        </w:rPr>
      </w:pPr>
    </w:p>
    <w:p w14:paraId="1791293F" w14:textId="77777777" w:rsidR="00943D4D" w:rsidRPr="009241D6" w:rsidRDefault="00F85D29" w:rsidP="009241D6">
      <w:pPr>
        <w:autoSpaceDE w:val="0"/>
        <w:autoSpaceDN w:val="0"/>
        <w:adjustRightInd w:val="0"/>
        <w:spacing w:after="0"/>
        <w:jc w:val="both"/>
        <w:rPr>
          <w:rFonts w:cstheme="minorHAnsi"/>
        </w:rPr>
      </w:pPr>
      <w:r w:rsidRPr="009241D6">
        <w:rPr>
          <w:rFonts w:cstheme="minorHAnsi"/>
          <w:b/>
          <w:bCs/>
        </w:rPr>
        <w:t>Kody Wspólnego Słownika Zamówień (CPV)</w:t>
      </w:r>
    </w:p>
    <w:p w14:paraId="36E8082A" w14:textId="77777777" w:rsidR="00C126C2" w:rsidRPr="009241D6" w:rsidRDefault="00C126C2" w:rsidP="009241D6">
      <w:pPr>
        <w:widowControl w:val="0"/>
        <w:numPr>
          <w:ilvl w:val="0"/>
          <w:numId w:val="57"/>
        </w:numPr>
        <w:suppressAutoHyphens/>
        <w:autoSpaceDE w:val="0"/>
        <w:spacing w:after="0"/>
        <w:jc w:val="both"/>
        <w:rPr>
          <w:rFonts w:cstheme="minorHAnsi"/>
          <w:b/>
          <w:bCs/>
          <w:color w:val="000000"/>
        </w:rPr>
      </w:pPr>
      <w:r w:rsidRPr="009241D6">
        <w:rPr>
          <w:rFonts w:cstheme="minorHAnsi"/>
          <w:b/>
          <w:bCs/>
          <w:color w:val="000000"/>
        </w:rPr>
        <w:t xml:space="preserve">45233222-1 </w:t>
      </w:r>
      <w:r w:rsidRPr="009241D6">
        <w:rPr>
          <w:rFonts w:cstheme="minorHAnsi"/>
          <w:bCs/>
          <w:color w:val="000000"/>
        </w:rPr>
        <w:t>– roboty budowlane w zakresie układania chodników i asfaltowania,</w:t>
      </w:r>
    </w:p>
    <w:p w14:paraId="7E8E0886" w14:textId="77777777" w:rsidR="00C126C2" w:rsidRPr="009241D6" w:rsidRDefault="00C126C2" w:rsidP="009241D6">
      <w:pPr>
        <w:widowControl w:val="0"/>
        <w:numPr>
          <w:ilvl w:val="0"/>
          <w:numId w:val="57"/>
        </w:numPr>
        <w:suppressAutoHyphens/>
        <w:autoSpaceDE w:val="0"/>
        <w:spacing w:after="0"/>
        <w:jc w:val="both"/>
        <w:rPr>
          <w:rStyle w:val="Hipercze"/>
          <w:rFonts w:cstheme="minorHAnsi"/>
          <w:b/>
          <w:color w:val="000000"/>
          <w:u w:val="none"/>
        </w:rPr>
      </w:pPr>
      <w:r w:rsidRPr="009241D6">
        <w:rPr>
          <w:rStyle w:val="Hipercze"/>
          <w:rFonts w:cstheme="minorHAnsi"/>
          <w:b/>
          <w:color w:val="000000"/>
          <w:u w:val="none"/>
        </w:rPr>
        <w:t>4</w:t>
      </w:r>
      <w:r w:rsidRPr="009241D6">
        <w:rPr>
          <w:rStyle w:val="Hipercze"/>
          <w:rFonts w:cstheme="minorHAnsi"/>
          <w:b/>
          <w:bCs/>
          <w:color w:val="000000"/>
          <w:u w:val="none"/>
        </w:rPr>
        <w:t>5233200-1</w:t>
      </w:r>
      <w:r w:rsidRPr="009241D6">
        <w:rPr>
          <w:rStyle w:val="Hipercze"/>
          <w:rFonts w:cstheme="minorHAnsi"/>
          <w:b/>
          <w:color w:val="000000"/>
          <w:u w:val="none"/>
        </w:rPr>
        <w:t xml:space="preserve"> </w:t>
      </w:r>
      <w:r w:rsidRPr="009241D6">
        <w:rPr>
          <w:rStyle w:val="Hipercze"/>
          <w:rFonts w:cstheme="minorHAnsi"/>
          <w:color w:val="000000"/>
          <w:u w:val="none"/>
        </w:rPr>
        <w:t>– roboty w zakresie różnych nawierzchni,</w:t>
      </w:r>
    </w:p>
    <w:p w14:paraId="29E9F1A5" w14:textId="77777777" w:rsidR="00C126C2" w:rsidRPr="009241D6" w:rsidRDefault="00C126C2" w:rsidP="009241D6">
      <w:pPr>
        <w:widowControl w:val="0"/>
        <w:numPr>
          <w:ilvl w:val="0"/>
          <w:numId w:val="57"/>
        </w:numPr>
        <w:suppressAutoHyphens/>
        <w:autoSpaceDE w:val="0"/>
        <w:spacing w:after="0"/>
        <w:jc w:val="both"/>
        <w:rPr>
          <w:rFonts w:cstheme="minorHAnsi"/>
          <w:b/>
          <w:bCs/>
          <w:color w:val="000000"/>
        </w:rPr>
      </w:pPr>
      <w:r w:rsidRPr="009241D6">
        <w:rPr>
          <w:rFonts w:cstheme="minorHAnsi"/>
          <w:b/>
          <w:bCs/>
          <w:color w:val="000000"/>
        </w:rPr>
        <w:t xml:space="preserve">45232452-5 </w:t>
      </w:r>
      <w:r w:rsidRPr="009241D6">
        <w:rPr>
          <w:rFonts w:cstheme="minorHAnsi"/>
          <w:bCs/>
          <w:color w:val="000000"/>
        </w:rPr>
        <w:t>– roboty odwadniające i nawierzchniowe,</w:t>
      </w:r>
    </w:p>
    <w:p w14:paraId="0EE80F40" w14:textId="77777777" w:rsidR="00C126C2" w:rsidRPr="009241D6" w:rsidRDefault="00C126C2" w:rsidP="009241D6">
      <w:pPr>
        <w:widowControl w:val="0"/>
        <w:numPr>
          <w:ilvl w:val="0"/>
          <w:numId w:val="57"/>
        </w:numPr>
        <w:suppressAutoHyphens/>
        <w:autoSpaceDE w:val="0"/>
        <w:spacing w:after="0"/>
        <w:jc w:val="both"/>
        <w:rPr>
          <w:rFonts w:cstheme="minorHAnsi"/>
          <w:b/>
          <w:bCs/>
          <w:color w:val="000000"/>
        </w:rPr>
      </w:pPr>
      <w:r w:rsidRPr="009241D6">
        <w:rPr>
          <w:rFonts w:cstheme="minorHAnsi"/>
          <w:b/>
          <w:bCs/>
          <w:color w:val="000000"/>
        </w:rPr>
        <w:t xml:space="preserve">45233120-6 </w:t>
      </w:r>
      <w:r w:rsidRPr="009241D6">
        <w:rPr>
          <w:rFonts w:cstheme="minorHAnsi"/>
          <w:bCs/>
          <w:color w:val="000000"/>
        </w:rPr>
        <w:t>– roboty w zakresie budowy dróg,</w:t>
      </w:r>
    </w:p>
    <w:p w14:paraId="779DC896" w14:textId="77777777" w:rsidR="00C126C2" w:rsidRPr="009241D6" w:rsidRDefault="00C126C2" w:rsidP="009241D6">
      <w:pPr>
        <w:widowControl w:val="0"/>
        <w:numPr>
          <w:ilvl w:val="0"/>
          <w:numId w:val="57"/>
        </w:numPr>
        <w:suppressAutoHyphens/>
        <w:autoSpaceDE w:val="0"/>
        <w:spacing w:after="0"/>
        <w:jc w:val="both"/>
        <w:rPr>
          <w:rFonts w:cstheme="minorHAnsi"/>
          <w:b/>
          <w:bCs/>
          <w:color w:val="000000"/>
        </w:rPr>
      </w:pPr>
      <w:r w:rsidRPr="009241D6">
        <w:rPr>
          <w:rFonts w:cstheme="minorHAnsi"/>
          <w:b/>
          <w:bCs/>
          <w:color w:val="000000"/>
        </w:rPr>
        <w:t xml:space="preserve">45112000-5 </w:t>
      </w:r>
      <w:r w:rsidRPr="009241D6">
        <w:rPr>
          <w:rFonts w:cstheme="minorHAnsi"/>
          <w:bCs/>
          <w:color w:val="000000"/>
        </w:rPr>
        <w:t>– roboty w zakresie usuwania gleby,</w:t>
      </w:r>
    </w:p>
    <w:p w14:paraId="7B25277D" w14:textId="77777777" w:rsidR="00C126C2" w:rsidRPr="009241D6" w:rsidRDefault="00C126C2" w:rsidP="009241D6">
      <w:pPr>
        <w:widowControl w:val="0"/>
        <w:numPr>
          <w:ilvl w:val="0"/>
          <w:numId w:val="57"/>
        </w:numPr>
        <w:suppressAutoHyphens/>
        <w:autoSpaceDE w:val="0"/>
        <w:spacing w:after="0"/>
        <w:jc w:val="both"/>
        <w:rPr>
          <w:rFonts w:cstheme="minorHAnsi"/>
          <w:b/>
          <w:bCs/>
          <w:color w:val="000000"/>
        </w:rPr>
      </w:pPr>
      <w:r w:rsidRPr="009241D6">
        <w:rPr>
          <w:rFonts w:cstheme="minorHAnsi"/>
          <w:b/>
          <w:bCs/>
          <w:color w:val="000000"/>
        </w:rPr>
        <w:t xml:space="preserve">45233000-9 </w:t>
      </w:r>
      <w:r w:rsidRPr="009241D6">
        <w:rPr>
          <w:rFonts w:cstheme="minorHAnsi"/>
          <w:bCs/>
          <w:color w:val="000000"/>
        </w:rPr>
        <w:t>– roboty w zakresie konstruowania, fundamentowania oraz wykonywania nawierzchni autostrad, dróg,</w:t>
      </w:r>
    </w:p>
    <w:p w14:paraId="5B68D022" w14:textId="77777777" w:rsidR="00C126C2" w:rsidRPr="009241D6" w:rsidRDefault="00C126C2" w:rsidP="009241D6">
      <w:pPr>
        <w:widowControl w:val="0"/>
        <w:numPr>
          <w:ilvl w:val="0"/>
          <w:numId w:val="57"/>
        </w:numPr>
        <w:suppressAutoHyphens/>
        <w:autoSpaceDE w:val="0"/>
        <w:spacing w:after="0"/>
        <w:jc w:val="both"/>
        <w:rPr>
          <w:rFonts w:cstheme="minorHAnsi"/>
          <w:b/>
          <w:bCs/>
          <w:color w:val="000000"/>
        </w:rPr>
      </w:pPr>
      <w:r w:rsidRPr="009241D6">
        <w:rPr>
          <w:rFonts w:cstheme="minorHAnsi"/>
          <w:b/>
          <w:bCs/>
          <w:color w:val="000000"/>
        </w:rPr>
        <w:t xml:space="preserve">45231300-8 </w:t>
      </w:r>
      <w:r w:rsidRPr="009241D6">
        <w:rPr>
          <w:rFonts w:cstheme="minorHAnsi"/>
          <w:bCs/>
          <w:color w:val="000000"/>
        </w:rPr>
        <w:t>– roboty budowlane w zakresie budowy wodociągów i rurociągów do odprowadzania ścieków,</w:t>
      </w:r>
    </w:p>
    <w:p w14:paraId="5F058D94" w14:textId="77777777" w:rsidR="00C126C2" w:rsidRPr="009241D6" w:rsidRDefault="00C126C2" w:rsidP="009241D6">
      <w:pPr>
        <w:widowControl w:val="0"/>
        <w:numPr>
          <w:ilvl w:val="0"/>
          <w:numId w:val="57"/>
        </w:numPr>
        <w:suppressAutoHyphens/>
        <w:autoSpaceDE w:val="0"/>
        <w:spacing w:after="0"/>
        <w:jc w:val="both"/>
        <w:rPr>
          <w:rFonts w:cstheme="minorHAnsi"/>
          <w:b/>
          <w:bCs/>
          <w:color w:val="000000"/>
        </w:rPr>
      </w:pPr>
      <w:r w:rsidRPr="009241D6">
        <w:rPr>
          <w:rFonts w:cstheme="minorHAnsi"/>
          <w:b/>
          <w:bCs/>
          <w:color w:val="000000"/>
        </w:rPr>
        <w:t xml:space="preserve">45112710-5 </w:t>
      </w:r>
      <w:r w:rsidRPr="009241D6">
        <w:rPr>
          <w:rFonts w:cstheme="minorHAnsi"/>
          <w:bCs/>
          <w:color w:val="000000"/>
        </w:rPr>
        <w:t>– roboty w zakresie kształtowania terenów zielonych,</w:t>
      </w:r>
    </w:p>
    <w:p w14:paraId="73154FD0" w14:textId="77777777" w:rsidR="00C126C2" w:rsidRPr="009241D6" w:rsidRDefault="00C126C2" w:rsidP="009241D6">
      <w:pPr>
        <w:widowControl w:val="0"/>
        <w:numPr>
          <w:ilvl w:val="0"/>
          <w:numId w:val="57"/>
        </w:numPr>
        <w:suppressAutoHyphens/>
        <w:autoSpaceDE w:val="0"/>
        <w:spacing w:after="0"/>
        <w:jc w:val="both"/>
        <w:rPr>
          <w:rFonts w:cstheme="minorHAnsi"/>
          <w:b/>
          <w:bCs/>
          <w:color w:val="000000"/>
        </w:rPr>
      </w:pPr>
      <w:r w:rsidRPr="009241D6">
        <w:rPr>
          <w:rFonts w:cstheme="minorHAnsi"/>
          <w:b/>
          <w:bCs/>
          <w:color w:val="000000"/>
        </w:rPr>
        <w:t xml:space="preserve">45110000-1 </w:t>
      </w:r>
      <w:r w:rsidRPr="009241D6">
        <w:rPr>
          <w:rFonts w:cstheme="minorHAnsi"/>
          <w:bCs/>
          <w:color w:val="000000"/>
        </w:rPr>
        <w:t>– roboty w zakresie burzenia i rozbiórki obiektów budowlanych; roboty ziemne,</w:t>
      </w:r>
    </w:p>
    <w:p w14:paraId="13A3D1BB" w14:textId="77777777" w:rsidR="00C126C2" w:rsidRPr="009241D6" w:rsidRDefault="00C126C2" w:rsidP="009241D6">
      <w:pPr>
        <w:widowControl w:val="0"/>
        <w:numPr>
          <w:ilvl w:val="0"/>
          <w:numId w:val="57"/>
        </w:numPr>
        <w:suppressAutoHyphens/>
        <w:autoSpaceDE w:val="0"/>
        <w:spacing w:after="0"/>
        <w:jc w:val="both"/>
        <w:rPr>
          <w:rFonts w:cstheme="minorHAnsi"/>
          <w:b/>
          <w:bCs/>
          <w:color w:val="000000"/>
        </w:rPr>
      </w:pPr>
      <w:r w:rsidRPr="009241D6">
        <w:rPr>
          <w:rFonts w:cstheme="minorHAnsi"/>
          <w:b/>
          <w:bCs/>
          <w:color w:val="000000"/>
        </w:rPr>
        <w:t xml:space="preserve">45111000-8 </w:t>
      </w:r>
      <w:r w:rsidRPr="009241D6">
        <w:rPr>
          <w:rFonts w:cstheme="minorHAnsi"/>
          <w:bCs/>
          <w:color w:val="000000"/>
        </w:rPr>
        <w:t>– roboty w zakresie burzenia, roboty ziemne,</w:t>
      </w:r>
    </w:p>
    <w:p w14:paraId="0EB1AD75" w14:textId="77777777" w:rsidR="00C126C2" w:rsidRPr="009241D6" w:rsidRDefault="00421CC8" w:rsidP="009241D6">
      <w:pPr>
        <w:widowControl w:val="0"/>
        <w:numPr>
          <w:ilvl w:val="0"/>
          <w:numId w:val="57"/>
        </w:numPr>
        <w:suppressAutoHyphens/>
        <w:autoSpaceDE w:val="0"/>
        <w:spacing w:after="0"/>
        <w:jc w:val="both"/>
        <w:rPr>
          <w:rFonts w:cstheme="minorHAnsi"/>
          <w:bCs/>
          <w:color w:val="000000"/>
        </w:rPr>
      </w:pPr>
      <w:hyperlink r:id="rId15" w:history="1">
        <w:r w:rsidR="00C126C2" w:rsidRPr="009241D6">
          <w:rPr>
            <w:rFonts w:cstheme="minorHAnsi"/>
            <w:b/>
            <w:bCs/>
            <w:color w:val="000000"/>
          </w:rPr>
          <w:t>71220000-6</w:t>
        </w:r>
      </w:hyperlink>
      <w:r w:rsidR="00C126C2" w:rsidRPr="009241D6">
        <w:rPr>
          <w:rFonts w:cstheme="minorHAnsi"/>
          <w:b/>
          <w:bCs/>
          <w:color w:val="000000"/>
        </w:rPr>
        <w:t xml:space="preserve"> </w:t>
      </w:r>
      <w:r w:rsidR="00C126C2" w:rsidRPr="009241D6">
        <w:rPr>
          <w:rFonts w:cstheme="minorHAnsi"/>
          <w:bCs/>
          <w:color w:val="000000"/>
        </w:rPr>
        <w:t>– usługi projektowania architektonicznego,</w:t>
      </w:r>
    </w:p>
    <w:p w14:paraId="51580FA9" w14:textId="77777777" w:rsidR="00A5637D" w:rsidRPr="009241D6" w:rsidRDefault="00C126C2" w:rsidP="009241D6">
      <w:pPr>
        <w:widowControl w:val="0"/>
        <w:numPr>
          <w:ilvl w:val="0"/>
          <w:numId w:val="57"/>
        </w:numPr>
        <w:suppressAutoHyphens/>
        <w:autoSpaceDE w:val="0"/>
        <w:spacing w:after="0"/>
        <w:jc w:val="both"/>
        <w:rPr>
          <w:rFonts w:cstheme="minorHAnsi"/>
          <w:bCs/>
          <w:color w:val="000000"/>
        </w:rPr>
      </w:pPr>
      <w:r w:rsidRPr="009241D6">
        <w:rPr>
          <w:rFonts w:cstheme="minorHAnsi"/>
          <w:b/>
          <w:bCs/>
          <w:color w:val="000000"/>
        </w:rPr>
        <w:t xml:space="preserve">74232000-4 </w:t>
      </w:r>
      <w:r w:rsidRPr="009241D6">
        <w:rPr>
          <w:rFonts w:cstheme="minorHAnsi"/>
          <w:bCs/>
          <w:color w:val="000000"/>
        </w:rPr>
        <w:t>– usługi inżynierskie w zakresie projektowania.</w:t>
      </w:r>
    </w:p>
    <w:p w14:paraId="3A5D9C0A" w14:textId="77777777" w:rsidR="00BD5173" w:rsidRPr="009241D6" w:rsidRDefault="00BD5173" w:rsidP="009241D6">
      <w:pPr>
        <w:widowControl w:val="0"/>
        <w:suppressAutoHyphens/>
        <w:autoSpaceDE w:val="0"/>
        <w:spacing w:after="0"/>
        <w:ind w:left="720"/>
        <w:jc w:val="both"/>
        <w:rPr>
          <w:rFonts w:cstheme="minorHAnsi"/>
          <w:bCs/>
          <w:color w:val="000000"/>
        </w:rPr>
      </w:pPr>
    </w:p>
    <w:p w14:paraId="3437F6B6" w14:textId="77777777" w:rsidR="00AA3714" w:rsidRPr="009241D6" w:rsidRDefault="000B45E8" w:rsidP="009241D6">
      <w:pPr>
        <w:pStyle w:val="Akapitzlist"/>
        <w:numPr>
          <w:ilvl w:val="0"/>
          <w:numId w:val="49"/>
        </w:numPr>
        <w:autoSpaceDE w:val="0"/>
        <w:autoSpaceDN w:val="0"/>
        <w:adjustRightInd w:val="0"/>
        <w:spacing w:after="0"/>
        <w:jc w:val="both"/>
        <w:rPr>
          <w:rFonts w:cstheme="minorHAnsi"/>
          <w:b/>
          <w:bCs/>
        </w:rPr>
      </w:pPr>
      <w:r w:rsidRPr="009241D6">
        <w:rPr>
          <w:rFonts w:cstheme="minorHAnsi"/>
          <w:b/>
          <w:bCs/>
        </w:rPr>
        <w:t>Zamawiający</w:t>
      </w:r>
      <w:r w:rsidR="00C126C2" w:rsidRPr="009241D6">
        <w:rPr>
          <w:rFonts w:cstheme="minorHAnsi"/>
          <w:b/>
          <w:bCs/>
        </w:rPr>
        <w:t xml:space="preserve"> </w:t>
      </w:r>
      <w:r w:rsidR="005843AD" w:rsidRPr="009241D6">
        <w:rPr>
          <w:rFonts w:cstheme="minorHAnsi"/>
          <w:b/>
          <w:bCs/>
          <w:u w:val="single"/>
        </w:rPr>
        <w:t>dopuszcza</w:t>
      </w:r>
      <w:r w:rsidR="00983AC8" w:rsidRPr="009241D6">
        <w:rPr>
          <w:rFonts w:cstheme="minorHAnsi"/>
          <w:b/>
          <w:bCs/>
        </w:rPr>
        <w:t xml:space="preserve"> możliwość</w:t>
      </w:r>
      <w:r w:rsidR="005843AD" w:rsidRPr="009241D6">
        <w:rPr>
          <w:rFonts w:cstheme="minorHAnsi"/>
          <w:b/>
          <w:bCs/>
        </w:rPr>
        <w:t xml:space="preserve"> skła</w:t>
      </w:r>
      <w:r w:rsidR="00E2552C" w:rsidRPr="009241D6">
        <w:rPr>
          <w:rFonts w:cstheme="minorHAnsi"/>
          <w:b/>
          <w:bCs/>
        </w:rPr>
        <w:t>dania ofert częściowych</w:t>
      </w:r>
      <w:r w:rsidR="00CB01E3" w:rsidRPr="009241D6">
        <w:rPr>
          <w:rFonts w:cstheme="minorHAnsi"/>
          <w:b/>
          <w:bCs/>
        </w:rPr>
        <w:t>.</w:t>
      </w:r>
    </w:p>
    <w:p w14:paraId="62007E1B" w14:textId="77777777" w:rsidR="00813602" w:rsidRPr="009241D6" w:rsidRDefault="00813602" w:rsidP="002D38D2">
      <w:pPr>
        <w:autoSpaceDE w:val="0"/>
        <w:spacing w:after="0"/>
        <w:ind w:left="360"/>
        <w:jc w:val="both"/>
        <w:rPr>
          <w:rFonts w:cstheme="minorHAnsi"/>
          <w:color w:val="000000"/>
        </w:rPr>
      </w:pPr>
      <w:r w:rsidRPr="009241D6">
        <w:rPr>
          <w:rFonts w:cstheme="minorHAnsi"/>
          <w:color w:val="000000"/>
        </w:rPr>
        <w:t>Część 1 – Wykonanie robót budowlanych dla zadania pn.: „Modernizacja drogi gminnej w Krzydlinie Wielkiej”.</w:t>
      </w:r>
    </w:p>
    <w:p w14:paraId="47F2B16B" w14:textId="77777777" w:rsidR="00813602" w:rsidRPr="009241D6" w:rsidRDefault="00813602" w:rsidP="002D38D2">
      <w:pPr>
        <w:autoSpaceDE w:val="0"/>
        <w:spacing w:after="0"/>
        <w:jc w:val="both"/>
        <w:rPr>
          <w:rFonts w:cstheme="minorHAnsi"/>
          <w:color w:val="000000"/>
        </w:rPr>
      </w:pPr>
    </w:p>
    <w:p w14:paraId="448D2705" w14:textId="77777777" w:rsidR="00813602" w:rsidRPr="009241D6" w:rsidRDefault="00813602" w:rsidP="002D38D2">
      <w:pPr>
        <w:autoSpaceDE w:val="0"/>
        <w:spacing w:after="0"/>
        <w:ind w:left="360"/>
        <w:jc w:val="both"/>
        <w:rPr>
          <w:rFonts w:cstheme="minorHAnsi"/>
          <w:color w:val="000000"/>
        </w:rPr>
      </w:pPr>
      <w:r w:rsidRPr="009241D6">
        <w:rPr>
          <w:rFonts w:cstheme="minorHAnsi"/>
          <w:color w:val="000000"/>
        </w:rPr>
        <w:t>Część 2 – Wykonanie robót budowlanych dla zadania pn.: „Przebudowa drogi przy ul. Mickiewicza             w Lubiążu”.</w:t>
      </w:r>
    </w:p>
    <w:p w14:paraId="761EB9CA" w14:textId="77777777" w:rsidR="00813602" w:rsidRPr="009241D6" w:rsidRDefault="00813602" w:rsidP="009241D6">
      <w:pPr>
        <w:autoSpaceDE w:val="0"/>
        <w:spacing w:after="0"/>
        <w:jc w:val="both"/>
        <w:rPr>
          <w:rFonts w:cstheme="minorHAnsi"/>
          <w:color w:val="000000"/>
        </w:rPr>
      </w:pPr>
    </w:p>
    <w:p w14:paraId="13CA6575" w14:textId="77777777" w:rsidR="00813602" w:rsidRPr="009241D6" w:rsidRDefault="00813602" w:rsidP="002D38D2">
      <w:pPr>
        <w:autoSpaceDE w:val="0"/>
        <w:spacing w:after="0"/>
        <w:ind w:left="360"/>
        <w:jc w:val="both"/>
        <w:rPr>
          <w:rFonts w:cstheme="minorHAnsi"/>
          <w:color w:val="000000"/>
        </w:rPr>
      </w:pPr>
      <w:r w:rsidRPr="009241D6">
        <w:rPr>
          <w:rFonts w:cstheme="minorHAnsi"/>
          <w:color w:val="000000"/>
        </w:rPr>
        <w:t>Część 3 – Wykonanie robót budowlanych dla zadania pn.: „Budowa chodnika przy ul. Jasnej                        w Mojęcicach”.</w:t>
      </w:r>
    </w:p>
    <w:p w14:paraId="56A302B5" w14:textId="77777777" w:rsidR="00813602" w:rsidRPr="009241D6" w:rsidRDefault="00813602" w:rsidP="009241D6">
      <w:pPr>
        <w:autoSpaceDE w:val="0"/>
        <w:spacing w:after="0"/>
        <w:jc w:val="both"/>
        <w:rPr>
          <w:rFonts w:cstheme="minorHAnsi"/>
          <w:color w:val="000000"/>
        </w:rPr>
      </w:pPr>
    </w:p>
    <w:p w14:paraId="46ABC55A" w14:textId="77777777" w:rsidR="00813602" w:rsidRPr="009241D6" w:rsidRDefault="00813602" w:rsidP="002D38D2">
      <w:pPr>
        <w:autoSpaceDE w:val="0"/>
        <w:spacing w:after="0"/>
        <w:ind w:left="360"/>
        <w:jc w:val="both"/>
        <w:rPr>
          <w:rFonts w:cstheme="minorHAnsi"/>
          <w:color w:val="000000"/>
        </w:rPr>
      </w:pPr>
      <w:r w:rsidRPr="009241D6">
        <w:rPr>
          <w:rFonts w:cstheme="minorHAnsi"/>
          <w:color w:val="000000"/>
        </w:rPr>
        <w:t>Część 4 – Wykonanie robót budowlanych dla zadania pn.: „Przebudowa dróg osiedla w Wołowie pomiędzy ul. Żeromskiego i Curie Skłodowskiej - Etap 2c”.</w:t>
      </w:r>
    </w:p>
    <w:p w14:paraId="46BEE13E" w14:textId="77777777" w:rsidR="00813602" w:rsidRPr="009241D6" w:rsidRDefault="00813602" w:rsidP="009241D6">
      <w:pPr>
        <w:autoSpaceDE w:val="0"/>
        <w:spacing w:after="0"/>
        <w:jc w:val="both"/>
        <w:rPr>
          <w:rFonts w:cstheme="minorHAnsi"/>
          <w:color w:val="000000"/>
        </w:rPr>
      </w:pPr>
    </w:p>
    <w:p w14:paraId="23D3CF4F" w14:textId="77777777" w:rsidR="00813602" w:rsidRPr="009241D6" w:rsidRDefault="00813602" w:rsidP="002D38D2">
      <w:pPr>
        <w:autoSpaceDE w:val="0"/>
        <w:spacing w:after="0"/>
        <w:ind w:left="360"/>
        <w:jc w:val="both"/>
        <w:rPr>
          <w:rFonts w:cstheme="minorHAnsi"/>
          <w:b/>
          <w:color w:val="000000"/>
        </w:rPr>
      </w:pPr>
      <w:r w:rsidRPr="009241D6">
        <w:rPr>
          <w:rFonts w:cstheme="minorHAnsi"/>
          <w:color w:val="000000"/>
        </w:rPr>
        <w:t>Część 5 – Opracowanie dokumentacji projektowej i uzyskanie w imieniu Zamawiającego dokumentu uprawniającego do rozpoczęcia robót budowlanych oraz wykonanie robót budowlanych w oparciu                 o dokumentację techniczną uzgodnioną z Zamawiającym dla zadania pn.: „Przebudowa drogi przy              ul. Kupieckiej i Batalionów Chłopskich w Wołowie”.</w:t>
      </w:r>
    </w:p>
    <w:p w14:paraId="0FC4BDA1" w14:textId="77777777" w:rsidR="00983AC8" w:rsidRPr="009241D6" w:rsidRDefault="00983AC8" w:rsidP="009241D6">
      <w:pPr>
        <w:autoSpaceDE w:val="0"/>
        <w:autoSpaceDN w:val="0"/>
        <w:adjustRightInd w:val="0"/>
        <w:spacing w:after="0"/>
        <w:jc w:val="both"/>
        <w:rPr>
          <w:rFonts w:cstheme="minorHAnsi"/>
          <w:b/>
          <w:bCs/>
        </w:rPr>
      </w:pPr>
    </w:p>
    <w:p w14:paraId="1230C98E" w14:textId="77777777" w:rsidR="00FB3796" w:rsidRPr="009241D6" w:rsidRDefault="00FB3796" w:rsidP="002D38D2">
      <w:pPr>
        <w:autoSpaceDE w:val="0"/>
        <w:autoSpaceDN w:val="0"/>
        <w:adjustRightInd w:val="0"/>
        <w:spacing w:after="0"/>
        <w:ind w:left="360"/>
        <w:jc w:val="both"/>
        <w:rPr>
          <w:rFonts w:cstheme="minorHAnsi"/>
          <w:color w:val="000000"/>
        </w:rPr>
      </w:pPr>
      <w:r w:rsidRPr="009241D6">
        <w:rPr>
          <w:rFonts w:cstheme="minorHAnsi"/>
          <w:b/>
          <w:bCs/>
          <w:color w:val="000000"/>
        </w:rPr>
        <w:t xml:space="preserve">Wykonawca może złożyć ofertę na jedną część lub na więcej części, wypełniając odpowiednią część formularza ofertowego. Pozostałe niewypełnione części formularza ofertowego wykonawca zobligowany jest przekreślić w sposób wyraźny. </w:t>
      </w:r>
    </w:p>
    <w:p w14:paraId="74B0F6B1" w14:textId="77777777" w:rsidR="00785013" w:rsidRPr="009241D6" w:rsidRDefault="00785013" w:rsidP="002D38D2">
      <w:pPr>
        <w:autoSpaceDE w:val="0"/>
        <w:autoSpaceDN w:val="0"/>
        <w:adjustRightInd w:val="0"/>
        <w:spacing w:after="0"/>
        <w:ind w:left="360"/>
        <w:jc w:val="both"/>
        <w:rPr>
          <w:rFonts w:cstheme="minorHAnsi"/>
          <w:bCs/>
        </w:rPr>
      </w:pPr>
      <w:r w:rsidRPr="009241D6">
        <w:rPr>
          <w:rFonts w:cstheme="minorHAnsi"/>
          <w:bCs/>
        </w:rPr>
        <w:t>Zamawiający nie wprowadza ograniczenia w zakresie liczby części zamówienia, którą można udzielić jednemu Wykonawcy</w:t>
      </w:r>
      <w:r w:rsidR="00DE1173" w:rsidRPr="009241D6">
        <w:rPr>
          <w:rFonts w:cstheme="minorHAnsi"/>
          <w:bCs/>
        </w:rPr>
        <w:t>.</w:t>
      </w:r>
    </w:p>
    <w:p w14:paraId="43F4E7A6" w14:textId="77777777" w:rsidR="00813602" w:rsidRPr="009241D6" w:rsidRDefault="00813602" w:rsidP="009241D6">
      <w:pPr>
        <w:autoSpaceDE w:val="0"/>
        <w:autoSpaceDN w:val="0"/>
        <w:adjustRightInd w:val="0"/>
        <w:spacing w:after="0"/>
        <w:jc w:val="both"/>
        <w:rPr>
          <w:rFonts w:cstheme="minorHAnsi"/>
          <w:b/>
          <w:bCs/>
        </w:rPr>
      </w:pPr>
    </w:p>
    <w:p w14:paraId="2567B52E" w14:textId="77777777" w:rsidR="009940E6" w:rsidRPr="009241D6" w:rsidRDefault="005843AD" w:rsidP="009241D6">
      <w:pPr>
        <w:autoSpaceDE w:val="0"/>
        <w:autoSpaceDN w:val="0"/>
        <w:adjustRightInd w:val="0"/>
        <w:spacing w:after="0"/>
        <w:jc w:val="both"/>
        <w:rPr>
          <w:rFonts w:cstheme="minorHAnsi"/>
        </w:rPr>
      </w:pPr>
      <w:r w:rsidRPr="009241D6">
        <w:rPr>
          <w:rFonts w:cstheme="minorHAnsi"/>
          <w:b/>
          <w:bCs/>
        </w:rPr>
        <w:t xml:space="preserve">3. </w:t>
      </w:r>
      <w:r w:rsidR="000B45E8" w:rsidRPr="009241D6">
        <w:rPr>
          <w:rFonts w:cstheme="minorHAnsi"/>
          <w:b/>
          <w:bCs/>
        </w:rPr>
        <w:t>Zamawiający</w:t>
      </w:r>
      <w:r w:rsidR="00625AD0" w:rsidRPr="009241D6">
        <w:rPr>
          <w:rFonts w:cstheme="minorHAnsi"/>
          <w:b/>
          <w:bCs/>
        </w:rPr>
        <w:t xml:space="preserve"> </w:t>
      </w:r>
      <w:r w:rsidRPr="009241D6">
        <w:rPr>
          <w:rFonts w:cstheme="minorHAnsi"/>
          <w:b/>
          <w:bCs/>
          <w:u w:val="single"/>
        </w:rPr>
        <w:t>nie dopuszcza</w:t>
      </w:r>
      <w:r w:rsidRPr="009241D6">
        <w:rPr>
          <w:rFonts w:cstheme="minorHAnsi"/>
          <w:b/>
          <w:bCs/>
        </w:rPr>
        <w:t xml:space="preserve"> możliwośc</w:t>
      </w:r>
      <w:r w:rsidR="0032401C" w:rsidRPr="009241D6">
        <w:rPr>
          <w:rFonts w:cstheme="minorHAnsi"/>
          <w:b/>
          <w:bCs/>
        </w:rPr>
        <w:t>i składania ofert wariantowych.</w:t>
      </w:r>
      <w:r w:rsidRPr="009241D6">
        <w:rPr>
          <w:rFonts w:cstheme="minorHAnsi"/>
          <w:b/>
          <w:bCs/>
        </w:rPr>
        <w:cr/>
      </w:r>
      <w:r w:rsidRPr="009241D6">
        <w:rPr>
          <w:rFonts w:cstheme="minorHAnsi"/>
          <w:b/>
        </w:rPr>
        <w:t>4.</w:t>
      </w:r>
      <w:r w:rsidRPr="009241D6">
        <w:rPr>
          <w:rFonts w:cstheme="minorHAnsi"/>
        </w:rPr>
        <w:t xml:space="preserve"> Przedmiotem niniejszego postępowania </w:t>
      </w:r>
      <w:r w:rsidRPr="009241D6">
        <w:rPr>
          <w:rFonts w:cstheme="minorHAnsi"/>
          <w:u w:val="single"/>
        </w:rPr>
        <w:t>n</w:t>
      </w:r>
      <w:r w:rsidR="00E2552C" w:rsidRPr="009241D6">
        <w:rPr>
          <w:rFonts w:cstheme="minorHAnsi"/>
          <w:u w:val="single"/>
        </w:rPr>
        <w:t>ie jest zawarcie umowy ramowej</w:t>
      </w:r>
      <w:r w:rsidR="009940E6" w:rsidRPr="009241D6">
        <w:rPr>
          <w:rFonts w:cstheme="minorHAnsi"/>
        </w:rPr>
        <w:t>.</w:t>
      </w:r>
    </w:p>
    <w:p w14:paraId="169E7271" w14:textId="77777777" w:rsidR="00D130DC" w:rsidRPr="009241D6" w:rsidRDefault="005843AD" w:rsidP="009241D6">
      <w:pPr>
        <w:autoSpaceDE w:val="0"/>
        <w:autoSpaceDN w:val="0"/>
        <w:adjustRightInd w:val="0"/>
        <w:spacing w:after="0"/>
        <w:jc w:val="both"/>
        <w:rPr>
          <w:rFonts w:cstheme="minorHAnsi"/>
        </w:rPr>
      </w:pPr>
      <w:r w:rsidRPr="009241D6">
        <w:rPr>
          <w:rFonts w:cstheme="minorHAnsi"/>
          <w:b/>
        </w:rPr>
        <w:t>5</w:t>
      </w:r>
      <w:r w:rsidRPr="009241D6">
        <w:rPr>
          <w:rFonts w:cstheme="minorHAnsi"/>
        </w:rPr>
        <w:t xml:space="preserve">. </w:t>
      </w:r>
      <w:r w:rsidR="000B45E8" w:rsidRPr="009241D6">
        <w:rPr>
          <w:rFonts w:cstheme="minorHAnsi"/>
        </w:rPr>
        <w:t>Zamawiający</w:t>
      </w:r>
      <w:r w:rsidR="002F2BE0" w:rsidRPr="009241D6">
        <w:rPr>
          <w:rFonts w:cstheme="minorHAnsi"/>
        </w:rPr>
        <w:t xml:space="preserve"> </w:t>
      </w:r>
      <w:r w:rsidRPr="009241D6">
        <w:rPr>
          <w:rFonts w:cstheme="minorHAnsi"/>
          <w:b/>
          <w:u w:val="single"/>
        </w:rPr>
        <w:t xml:space="preserve">nie </w:t>
      </w:r>
      <w:r w:rsidR="0048333A" w:rsidRPr="009241D6">
        <w:rPr>
          <w:rFonts w:cstheme="minorHAnsi"/>
          <w:b/>
          <w:u w:val="single"/>
        </w:rPr>
        <w:t>przewiduje</w:t>
      </w:r>
      <w:r w:rsidR="002F2BE0" w:rsidRPr="009241D6">
        <w:rPr>
          <w:rFonts w:cstheme="minorHAnsi"/>
          <w:b/>
          <w:u w:val="single"/>
        </w:rPr>
        <w:t xml:space="preserve"> </w:t>
      </w:r>
      <w:r w:rsidRPr="009241D6">
        <w:rPr>
          <w:rFonts w:cstheme="minorHAnsi"/>
        </w:rPr>
        <w:t>udzielenia zamówień, o których mowa w a</w:t>
      </w:r>
      <w:r w:rsidR="00200EEF" w:rsidRPr="009241D6">
        <w:rPr>
          <w:rFonts w:cstheme="minorHAnsi"/>
        </w:rPr>
        <w:t xml:space="preserve">rt. </w:t>
      </w:r>
      <w:r w:rsidR="00E72F6A" w:rsidRPr="009241D6">
        <w:rPr>
          <w:rFonts w:cstheme="minorHAnsi"/>
        </w:rPr>
        <w:t>214 ust. 1 pkt</w:t>
      </w:r>
      <w:r w:rsidR="00200EEF" w:rsidRPr="009241D6">
        <w:rPr>
          <w:rFonts w:cstheme="minorHAnsi"/>
        </w:rPr>
        <w:t xml:space="preserve"> 7 lub 8</w:t>
      </w:r>
      <w:r w:rsidR="00625AD0" w:rsidRPr="009241D6">
        <w:rPr>
          <w:rFonts w:cstheme="minorHAnsi"/>
        </w:rPr>
        <w:t xml:space="preserve"> </w:t>
      </w:r>
      <w:r w:rsidR="005818A2" w:rsidRPr="009241D6">
        <w:rPr>
          <w:rFonts w:cstheme="minorHAnsi"/>
        </w:rPr>
        <w:t xml:space="preserve">ustawy </w:t>
      </w:r>
      <w:proofErr w:type="spellStart"/>
      <w:r w:rsidR="005818A2" w:rsidRPr="009241D6">
        <w:rPr>
          <w:rFonts w:cstheme="minorHAnsi"/>
        </w:rPr>
        <w:t>Pzp</w:t>
      </w:r>
      <w:proofErr w:type="spellEnd"/>
      <w:r w:rsidR="005818A2" w:rsidRPr="009241D6">
        <w:rPr>
          <w:rFonts w:cstheme="minorHAnsi"/>
        </w:rPr>
        <w:t>.</w:t>
      </w:r>
    </w:p>
    <w:p w14:paraId="57990C87" w14:textId="77777777" w:rsidR="006C7BE8" w:rsidRPr="009241D6" w:rsidRDefault="00DB1751" w:rsidP="009241D6">
      <w:pPr>
        <w:autoSpaceDE w:val="0"/>
        <w:autoSpaceDN w:val="0"/>
        <w:adjustRightInd w:val="0"/>
        <w:spacing w:after="0"/>
        <w:jc w:val="both"/>
        <w:rPr>
          <w:rFonts w:cstheme="minorHAnsi"/>
          <w:b/>
          <w:bCs/>
        </w:rPr>
      </w:pPr>
      <w:r w:rsidRPr="009241D6">
        <w:rPr>
          <w:rFonts w:cstheme="minorHAnsi"/>
          <w:b/>
          <w:bCs/>
        </w:rPr>
        <w:t>6.Informacja na temat możliwości powierzenia przez wykonawcę wykonania c</w:t>
      </w:r>
      <w:r w:rsidR="006C7BE8" w:rsidRPr="009241D6">
        <w:rPr>
          <w:rFonts w:cstheme="minorHAnsi"/>
          <w:b/>
          <w:bCs/>
        </w:rPr>
        <w:t>zęści zamówienia podwykonawcom:</w:t>
      </w:r>
    </w:p>
    <w:p w14:paraId="258268B7" w14:textId="77777777" w:rsidR="00414B07" w:rsidRPr="009241D6" w:rsidRDefault="000B45E8" w:rsidP="009241D6">
      <w:pPr>
        <w:pStyle w:val="Akapitzlist"/>
        <w:numPr>
          <w:ilvl w:val="0"/>
          <w:numId w:val="7"/>
        </w:numPr>
        <w:autoSpaceDE w:val="0"/>
        <w:autoSpaceDN w:val="0"/>
        <w:adjustRightInd w:val="0"/>
        <w:spacing w:after="0"/>
        <w:contextualSpacing w:val="0"/>
        <w:jc w:val="both"/>
        <w:rPr>
          <w:rFonts w:cstheme="minorHAnsi"/>
        </w:rPr>
      </w:pPr>
      <w:r w:rsidRPr="009241D6">
        <w:rPr>
          <w:rFonts w:cstheme="minorHAnsi"/>
          <w:b/>
          <w:bCs/>
        </w:rPr>
        <w:t>Zamawiający</w:t>
      </w:r>
      <w:r w:rsidR="000572D9" w:rsidRPr="009241D6">
        <w:rPr>
          <w:rFonts w:cstheme="minorHAnsi"/>
          <w:b/>
          <w:bCs/>
        </w:rPr>
        <w:t xml:space="preserve"> </w:t>
      </w:r>
      <w:r w:rsidR="00641D45" w:rsidRPr="009241D6">
        <w:rPr>
          <w:rFonts w:cstheme="minorHAnsi"/>
          <w:b/>
          <w:bCs/>
        </w:rPr>
        <w:t xml:space="preserve">nie </w:t>
      </w:r>
      <w:r w:rsidR="00414B07" w:rsidRPr="009241D6">
        <w:rPr>
          <w:rFonts w:cstheme="minorHAnsi"/>
          <w:b/>
          <w:bCs/>
        </w:rPr>
        <w:t>zastrzega obowiąz</w:t>
      </w:r>
      <w:r w:rsidR="006D5003" w:rsidRPr="009241D6">
        <w:rPr>
          <w:rFonts w:cstheme="minorHAnsi"/>
          <w:b/>
          <w:bCs/>
        </w:rPr>
        <w:t>ku</w:t>
      </w:r>
      <w:r w:rsidR="00414B07" w:rsidRPr="009241D6">
        <w:rPr>
          <w:rFonts w:cstheme="minorHAnsi"/>
          <w:b/>
          <w:bCs/>
        </w:rPr>
        <w:t xml:space="preserve"> osobistego wykonania przez wykonawcę kluczowych </w:t>
      </w:r>
      <w:r w:rsidR="00944222" w:rsidRPr="009241D6">
        <w:rPr>
          <w:rFonts w:cstheme="minorHAnsi"/>
          <w:b/>
          <w:bCs/>
        </w:rPr>
        <w:t>części zamówienia.</w:t>
      </w:r>
    </w:p>
    <w:p w14:paraId="16F80DDF" w14:textId="77777777" w:rsidR="006C7BE8" w:rsidRPr="009241D6" w:rsidRDefault="00DB1751" w:rsidP="009241D6">
      <w:pPr>
        <w:pStyle w:val="Akapitzlist"/>
        <w:numPr>
          <w:ilvl w:val="0"/>
          <w:numId w:val="7"/>
        </w:numPr>
        <w:autoSpaceDE w:val="0"/>
        <w:autoSpaceDN w:val="0"/>
        <w:adjustRightInd w:val="0"/>
        <w:spacing w:after="0"/>
        <w:contextualSpacing w:val="0"/>
        <w:jc w:val="both"/>
        <w:rPr>
          <w:rFonts w:cstheme="minorHAnsi"/>
        </w:rPr>
      </w:pPr>
      <w:r w:rsidRPr="009241D6">
        <w:rPr>
          <w:rFonts w:cstheme="minorHAnsi"/>
        </w:rPr>
        <w:t>W przypadku powierzenia wykonania części zamówienia podwykonawcy, Wykonawca zobowiązany jest do wykazania w formularzu ofertowym części zamówienia, której wykonanie zamierza powierzyć podwykonawcom.</w:t>
      </w:r>
    </w:p>
    <w:p w14:paraId="4538F23D" w14:textId="77777777" w:rsidR="006C7BE8" w:rsidRPr="009241D6" w:rsidRDefault="000B17FF" w:rsidP="009241D6">
      <w:pPr>
        <w:pStyle w:val="Akapitzlist"/>
        <w:numPr>
          <w:ilvl w:val="0"/>
          <w:numId w:val="7"/>
        </w:numPr>
        <w:autoSpaceDE w:val="0"/>
        <w:autoSpaceDN w:val="0"/>
        <w:adjustRightInd w:val="0"/>
        <w:spacing w:after="0"/>
        <w:contextualSpacing w:val="0"/>
        <w:jc w:val="both"/>
        <w:rPr>
          <w:rFonts w:cstheme="minorHAnsi"/>
        </w:rPr>
      </w:pPr>
      <w:r w:rsidRPr="009241D6">
        <w:rPr>
          <w:rFonts w:cstheme="minorHAnsi"/>
        </w:rPr>
        <w:t>W</w:t>
      </w:r>
      <w:r w:rsidR="00DB1751" w:rsidRPr="009241D6">
        <w:rPr>
          <w:rFonts w:cstheme="minorHAnsi"/>
        </w:rPr>
        <w:t xml:space="preserve"> związku z tym, że roboty budowlane, będą wykonywane w miejscu podlegającym bezpośredniemu nadzorowi Zamawiającego, </w:t>
      </w:r>
      <w:r w:rsidR="000B45E8" w:rsidRPr="009241D6">
        <w:rPr>
          <w:rFonts w:cstheme="minorHAnsi"/>
        </w:rPr>
        <w:t>Zamawiający</w:t>
      </w:r>
      <w:r w:rsidR="00DB1751" w:rsidRPr="009241D6">
        <w:rPr>
          <w:rFonts w:cstheme="minorHAnsi"/>
        </w:rPr>
        <w:t xml:space="preserve"> żąda, aby przed przystąpieniem do wykonania zamówienia wykonawca podał nazwy, dane kontaktowe oraz przedstawicieli, podwykonawców zaangażowanych w takie roboty budowlane</w:t>
      </w:r>
      <w:r w:rsidR="00723F34" w:rsidRPr="009241D6">
        <w:rPr>
          <w:rFonts w:cstheme="minorHAnsi"/>
        </w:rPr>
        <w:t xml:space="preserve"> lub usługi, jeżeli </w:t>
      </w:r>
      <w:r w:rsidR="00121003" w:rsidRPr="009241D6">
        <w:rPr>
          <w:rFonts w:cstheme="minorHAnsi"/>
        </w:rPr>
        <w:t>są</w:t>
      </w:r>
      <w:r w:rsidR="00723F34" w:rsidRPr="009241D6">
        <w:rPr>
          <w:rFonts w:cstheme="minorHAnsi"/>
        </w:rPr>
        <w:t xml:space="preserve"> już znani. Wykonawca zawiadamia Zamawiającego o wszelkich zmianach</w:t>
      </w:r>
      <w:r w:rsidR="00BA14E3" w:rsidRPr="009241D6">
        <w:rPr>
          <w:rFonts w:cstheme="minorHAnsi"/>
        </w:rPr>
        <w:t xml:space="preserve"> w odniesieniu do informacji, o </w:t>
      </w:r>
      <w:r w:rsidR="00BA14E3" w:rsidRPr="009241D6">
        <w:rPr>
          <w:rFonts w:cstheme="minorHAnsi"/>
        </w:rPr>
        <w:lastRenderedPageBreak/>
        <w:t>których mowa w zdaniu pierwszym, w trakcie realizacji zamówienia, a także przekazuje wymagane informacje na temat  nowych podwykonawcó</w:t>
      </w:r>
      <w:r w:rsidR="001B10C2" w:rsidRPr="009241D6">
        <w:rPr>
          <w:rFonts w:cstheme="minorHAnsi"/>
        </w:rPr>
        <w:t>w</w:t>
      </w:r>
      <w:r w:rsidR="00121003" w:rsidRPr="009241D6">
        <w:rPr>
          <w:rFonts w:cstheme="minorHAnsi"/>
        </w:rPr>
        <w:t>, którym w późniejszym okresie zamierza powierzyć realizację robót budowlanych lub usług.</w:t>
      </w:r>
    </w:p>
    <w:p w14:paraId="34B1D9EA" w14:textId="77777777" w:rsidR="00BD5173" w:rsidRPr="009241D6" w:rsidRDefault="00DB1751" w:rsidP="009241D6">
      <w:pPr>
        <w:pStyle w:val="Akapitzlist"/>
        <w:numPr>
          <w:ilvl w:val="0"/>
          <w:numId w:val="7"/>
        </w:numPr>
        <w:autoSpaceDE w:val="0"/>
        <w:autoSpaceDN w:val="0"/>
        <w:adjustRightInd w:val="0"/>
        <w:spacing w:after="0"/>
        <w:contextualSpacing w:val="0"/>
        <w:jc w:val="both"/>
        <w:rPr>
          <w:rFonts w:cstheme="minorHAnsi"/>
        </w:rPr>
      </w:pPr>
      <w:r w:rsidRPr="009241D6">
        <w:rPr>
          <w:rFonts w:cstheme="minorHAnsi"/>
        </w:rPr>
        <w:t xml:space="preserve">Jeżeli zmiana albo rezygnacja z podwykonawcy dotyczy podmiotu, na którego zasoby wykonawca powoływał się, na zasadach określonych w art. 118 ust. 1 ustawy </w:t>
      </w:r>
      <w:proofErr w:type="spellStart"/>
      <w:r w:rsidRPr="009241D6">
        <w:rPr>
          <w:rFonts w:cstheme="minorHAnsi"/>
        </w:rPr>
        <w:t>Pzp</w:t>
      </w:r>
      <w:proofErr w:type="spellEnd"/>
      <w:r w:rsidRPr="009241D6">
        <w:rPr>
          <w:rFonts w:cstheme="minorHAnsi"/>
        </w:rPr>
        <w:t xml:space="preserve">, w celu wykazania spełniania warunków udziału w postępowaniu, wykonawca jest obowiązany wykazać zamawiającemu, że proponowany inny podwykonawca lub wykonawca samodzielnie spełnia je w stopniu nie mniejszym niż podwykonawca, na którego zasoby </w:t>
      </w:r>
      <w:r w:rsidR="000B45E8" w:rsidRPr="009241D6">
        <w:rPr>
          <w:rFonts w:cstheme="minorHAnsi"/>
        </w:rPr>
        <w:t>Zamawiający</w:t>
      </w:r>
      <w:r w:rsidRPr="009241D6">
        <w:rPr>
          <w:rFonts w:cstheme="minorHAnsi"/>
        </w:rPr>
        <w:t xml:space="preserve"> powoływał się w trakcie postępowania o udzielenie zamówienia. </w:t>
      </w:r>
    </w:p>
    <w:p w14:paraId="2601B1FD" w14:textId="77777777" w:rsidR="00AA3714" w:rsidRPr="009241D6" w:rsidRDefault="00DB1751" w:rsidP="009241D6">
      <w:pPr>
        <w:pStyle w:val="Akapitzlist"/>
        <w:numPr>
          <w:ilvl w:val="0"/>
          <w:numId w:val="7"/>
        </w:numPr>
        <w:autoSpaceDE w:val="0"/>
        <w:autoSpaceDN w:val="0"/>
        <w:adjustRightInd w:val="0"/>
        <w:spacing w:after="0"/>
        <w:contextualSpacing w:val="0"/>
        <w:jc w:val="both"/>
        <w:rPr>
          <w:rFonts w:cstheme="minorHAnsi"/>
        </w:rPr>
      </w:pPr>
      <w:r w:rsidRPr="009241D6">
        <w:rPr>
          <w:rFonts w:cstheme="minorHAnsi"/>
        </w:rPr>
        <w:t>Powierzenie wykonania części zamówienia podwykonawcom nie zwalnia wykonawcy z odpowiedzialności za należyte wykonanie zamówienia.</w:t>
      </w:r>
    </w:p>
    <w:p w14:paraId="2A15F16E" w14:textId="77777777" w:rsidR="00BD5173" w:rsidRPr="009241D6" w:rsidRDefault="00BD5173" w:rsidP="009241D6">
      <w:pPr>
        <w:pStyle w:val="Akapitzlist"/>
        <w:autoSpaceDE w:val="0"/>
        <w:autoSpaceDN w:val="0"/>
        <w:adjustRightInd w:val="0"/>
        <w:spacing w:after="0"/>
        <w:contextualSpacing w:val="0"/>
        <w:jc w:val="both"/>
        <w:rPr>
          <w:rFonts w:cstheme="minorHAnsi"/>
        </w:rPr>
      </w:pPr>
    </w:p>
    <w:p w14:paraId="26DBDD7B" w14:textId="77777777" w:rsidR="00EE0F5F" w:rsidRPr="009241D6" w:rsidRDefault="005843AD" w:rsidP="009241D6">
      <w:p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9241D6">
        <w:rPr>
          <w:rFonts w:cstheme="minorHAnsi"/>
          <w:b/>
        </w:rPr>
        <w:t>7. Wymaga</w:t>
      </w:r>
      <w:r w:rsidR="006312F7" w:rsidRPr="009241D6">
        <w:rPr>
          <w:rFonts w:cstheme="minorHAnsi"/>
          <w:b/>
        </w:rPr>
        <w:t>nia stawiane wykonawcy:</w:t>
      </w:r>
    </w:p>
    <w:p w14:paraId="5BCC8D53" w14:textId="77777777" w:rsidR="00F14AE4" w:rsidRPr="009241D6" w:rsidRDefault="00F14AE4" w:rsidP="009241D6">
      <w:pPr>
        <w:pStyle w:val="Akapitzlist"/>
        <w:numPr>
          <w:ilvl w:val="0"/>
          <w:numId w:val="8"/>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9241D6">
        <w:rPr>
          <w:rFonts w:cstheme="minorHAnsi"/>
        </w:rPr>
        <w:t>Roboty budowlane należy wykonać zgodnie z załączoną dokumentacją projektową, wytycznymi określonymi w specyfikacji warunków zamówienia, z wiedzą techniczną i sztuką budowlaną, przepisami BHP i ppoż., przepisami i wytycznymi odnoszącymi się do zapobiegania epidemii COVID – 19 oraz zgodnie z zaleceniami inspektora nadzoru.</w:t>
      </w:r>
    </w:p>
    <w:p w14:paraId="51569A98" w14:textId="77777777" w:rsidR="00EE0F5F" w:rsidRPr="009241D6" w:rsidRDefault="00EE0F5F" w:rsidP="009241D6">
      <w:pPr>
        <w:pStyle w:val="Akapitzlist"/>
        <w:numPr>
          <w:ilvl w:val="0"/>
          <w:numId w:val="8"/>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9241D6">
        <w:rPr>
          <w:rFonts w:cstheme="minorHAnsi"/>
        </w:rPr>
        <w:t xml:space="preserve">Wykonawca jest odpowiedzialny za jakość, zgodność z warunkami technicznymi i jakościowymi opisanymi dla przedmiotu zamówienia. </w:t>
      </w:r>
    </w:p>
    <w:p w14:paraId="02759336" w14:textId="77777777" w:rsidR="00EE0F5F" w:rsidRPr="009241D6" w:rsidRDefault="00EE0F5F" w:rsidP="009241D6">
      <w:pPr>
        <w:pStyle w:val="Akapitzlist"/>
        <w:numPr>
          <w:ilvl w:val="0"/>
          <w:numId w:val="8"/>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9241D6">
        <w:rPr>
          <w:rFonts w:cstheme="minorHAnsi"/>
        </w:rPr>
        <w:t>Wykonawca ponosi pełną odpowiedzialność odszkodowawczą według zasad określonych Kodeksem cywilnym oraz postanowieniami Zamawiającego zawartymi w treści postanowień umowy,</w:t>
      </w:r>
    </w:p>
    <w:p w14:paraId="739D37DC" w14:textId="77777777" w:rsidR="00EE0F5F" w:rsidRPr="009241D6" w:rsidRDefault="00EE0F5F" w:rsidP="009241D6">
      <w:pPr>
        <w:pStyle w:val="Akapitzlist"/>
        <w:numPr>
          <w:ilvl w:val="0"/>
          <w:numId w:val="8"/>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9241D6">
        <w:rPr>
          <w:rFonts w:cstheme="minorHAnsi"/>
        </w:rPr>
        <w:t xml:space="preserve">Wykonawca jest odpowiedzialny za całokształt, w tym za przebieg oraz terminowe wykonanie zamówienia do czasu wygaśnięcia zobowiązań Wykonawcy wobec Zamawiającego. </w:t>
      </w:r>
    </w:p>
    <w:p w14:paraId="7174EA6F" w14:textId="77777777" w:rsidR="00EE0F5F" w:rsidRPr="009241D6" w:rsidRDefault="00EE0F5F" w:rsidP="009241D6">
      <w:pPr>
        <w:pStyle w:val="Akapitzlist"/>
        <w:numPr>
          <w:ilvl w:val="0"/>
          <w:numId w:val="8"/>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9241D6">
        <w:rPr>
          <w:rFonts w:cstheme="minorHAnsi"/>
        </w:rPr>
        <w:t>Wymagana jest należyta staranność przy realizacji zobowiązań umowy, rozumiana jako staranność profesjonalisty w działalności objętej przedmiotem niniejszego zamówienia,</w:t>
      </w:r>
    </w:p>
    <w:p w14:paraId="2D528A4E" w14:textId="77777777" w:rsidR="00EE0F5F" w:rsidRPr="009241D6" w:rsidRDefault="00EE0F5F" w:rsidP="009241D6">
      <w:pPr>
        <w:pStyle w:val="Akapitzlist"/>
        <w:numPr>
          <w:ilvl w:val="0"/>
          <w:numId w:val="8"/>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9241D6">
        <w:rPr>
          <w:rFonts w:cstheme="minorHAnsi"/>
        </w:rPr>
        <w:t xml:space="preserve">Ustalenia i decyzje dotyczące wykonywania zamówienia uzgadniane będą przez zamawiającego z ustanowionym przedstawicielem wykonawcy. </w:t>
      </w:r>
    </w:p>
    <w:p w14:paraId="52908E0E" w14:textId="77777777" w:rsidR="00EE0F5F" w:rsidRPr="009241D6" w:rsidRDefault="00EE0F5F" w:rsidP="009241D6">
      <w:pPr>
        <w:pStyle w:val="Akapitzlist"/>
        <w:numPr>
          <w:ilvl w:val="0"/>
          <w:numId w:val="8"/>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9241D6">
        <w:rPr>
          <w:rFonts w:cstheme="minorHAnsi"/>
        </w:rPr>
        <w:t>Określenie przez wykonawcę telefonów kontaktowych i</w:t>
      </w:r>
      <w:r w:rsidR="007540FC" w:rsidRPr="009241D6">
        <w:rPr>
          <w:rFonts w:cstheme="minorHAnsi"/>
        </w:rPr>
        <w:t xml:space="preserve"> </w:t>
      </w:r>
      <w:r w:rsidR="00DA4126" w:rsidRPr="009241D6">
        <w:rPr>
          <w:rFonts w:cstheme="minorHAnsi"/>
        </w:rPr>
        <w:t>e-</w:t>
      </w:r>
      <w:r w:rsidR="0061281E" w:rsidRPr="009241D6">
        <w:rPr>
          <w:rFonts w:cstheme="minorHAnsi"/>
        </w:rPr>
        <w:t>maili</w:t>
      </w:r>
      <w:r w:rsidRPr="009241D6">
        <w:rPr>
          <w:rFonts w:cstheme="minorHAnsi"/>
        </w:rPr>
        <w:t xml:space="preserve"> oraz innych ustaleń niezbędnych dla sprawnego i terminowego wykonania zamówienia. </w:t>
      </w:r>
    </w:p>
    <w:p w14:paraId="0EA68003" w14:textId="77777777" w:rsidR="00EE0F5F" w:rsidRPr="009241D6" w:rsidRDefault="000B45E8" w:rsidP="009241D6">
      <w:pPr>
        <w:pStyle w:val="Akapitzlist"/>
        <w:numPr>
          <w:ilvl w:val="0"/>
          <w:numId w:val="8"/>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9241D6">
        <w:rPr>
          <w:rFonts w:cstheme="minorHAnsi"/>
        </w:rPr>
        <w:t>Zamawiający</w:t>
      </w:r>
      <w:r w:rsidR="00EE0F5F" w:rsidRPr="009241D6">
        <w:rPr>
          <w:rFonts w:cstheme="minorHAnsi"/>
        </w:rPr>
        <w:t xml:space="preserve"> nie ponosi odpowiedzialności za szkody wyrządzone przez wyko</w:t>
      </w:r>
      <w:r w:rsidR="00A00A54" w:rsidRPr="009241D6">
        <w:rPr>
          <w:rFonts w:cstheme="minorHAnsi"/>
        </w:rPr>
        <w:t>nawcę (</w:t>
      </w:r>
      <w:r w:rsidR="00EE0F5F" w:rsidRPr="009241D6">
        <w:rPr>
          <w:rFonts w:cstheme="minorHAnsi"/>
        </w:rPr>
        <w:t>w tym również podwykonawców) podczas wykonywania przedmiotu zamówienia</w:t>
      </w:r>
    </w:p>
    <w:p w14:paraId="2489AD29" w14:textId="77777777" w:rsidR="00EE0F5F" w:rsidRPr="009241D6" w:rsidRDefault="00EE0F5F" w:rsidP="009241D6">
      <w:pPr>
        <w:pStyle w:val="Akapitzlist"/>
        <w:numPr>
          <w:ilvl w:val="0"/>
          <w:numId w:val="8"/>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9241D6">
        <w:rPr>
          <w:rFonts w:cstheme="minorHAnsi"/>
        </w:rPr>
        <w:t>Wykonawca zobowiązany jest do zapoznania się z przedmiotem zamówienia oraz zawarcia w cenie oferty wszystkich kosztów niezbędn</w:t>
      </w:r>
      <w:r w:rsidR="00A416C5" w:rsidRPr="009241D6">
        <w:rPr>
          <w:rFonts w:cstheme="minorHAnsi"/>
        </w:rPr>
        <w:t xml:space="preserve">ych </w:t>
      </w:r>
      <w:r w:rsidRPr="009241D6">
        <w:rPr>
          <w:rFonts w:cstheme="minorHAnsi"/>
        </w:rPr>
        <w:t>do prawidłowego wykonania</w:t>
      </w:r>
      <w:r w:rsidR="00A416C5" w:rsidRPr="009241D6">
        <w:rPr>
          <w:rFonts w:cstheme="minorHAnsi"/>
        </w:rPr>
        <w:t xml:space="preserve"> zmówienia.</w:t>
      </w:r>
    </w:p>
    <w:p w14:paraId="50C4CEF7" w14:textId="77777777" w:rsidR="00670BA9" w:rsidRPr="009241D6" w:rsidRDefault="00670BA9" w:rsidP="009241D6">
      <w:p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p>
    <w:p w14:paraId="2944C81A" w14:textId="77777777" w:rsidR="00FB3796" w:rsidRPr="009241D6" w:rsidRDefault="005843AD" w:rsidP="009241D6">
      <w:pPr>
        <w:pStyle w:val="Default"/>
        <w:spacing w:line="276" w:lineRule="auto"/>
        <w:rPr>
          <w:rFonts w:asciiTheme="minorHAnsi" w:eastAsiaTheme="minorEastAsia" w:hAnsiTheme="minorHAnsi" w:cstheme="minorHAnsi"/>
          <w:sz w:val="22"/>
          <w:szCs w:val="22"/>
        </w:rPr>
      </w:pPr>
      <w:r w:rsidRPr="009241D6">
        <w:rPr>
          <w:rFonts w:asciiTheme="minorHAnsi" w:hAnsiTheme="minorHAnsi" w:cstheme="minorHAnsi"/>
          <w:b/>
          <w:sz w:val="22"/>
          <w:szCs w:val="22"/>
        </w:rPr>
        <w:t>8</w:t>
      </w:r>
      <w:r w:rsidR="00FB3796" w:rsidRPr="009241D6">
        <w:rPr>
          <w:rFonts w:asciiTheme="minorHAnsi" w:hAnsiTheme="minorHAnsi" w:cstheme="minorHAnsi"/>
          <w:sz w:val="22"/>
          <w:szCs w:val="22"/>
        </w:rPr>
        <w:t xml:space="preserve">. Przedmiot zamówienia został opisany z uwzględnieniem wymagań w zakresie dostępności dla osób niepełnosprawnych i z przeznaczeniem dla wszystkich użytkowników. </w:t>
      </w:r>
    </w:p>
    <w:p w14:paraId="4EBD5646" w14:textId="77777777" w:rsidR="008B41E0" w:rsidRPr="009241D6" w:rsidRDefault="008B41E0" w:rsidP="009241D6">
      <w:pPr>
        <w:suppressAutoHyphens/>
        <w:spacing w:after="0"/>
        <w:jc w:val="both"/>
        <w:rPr>
          <w:rFonts w:cstheme="minorHAnsi"/>
          <w:b/>
        </w:rPr>
      </w:pPr>
    </w:p>
    <w:p w14:paraId="50A3AA8C" w14:textId="77777777" w:rsidR="00A26004" w:rsidRPr="009241D6" w:rsidRDefault="00FB3796" w:rsidP="009241D6">
      <w:pPr>
        <w:suppressAutoHyphens/>
        <w:spacing w:after="0"/>
        <w:jc w:val="both"/>
        <w:rPr>
          <w:rFonts w:cstheme="minorHAnsi"/>
        </w:rPr>
      </w:pPr>
      <w:r w:rsidRPr="009241D6">
        <w:rPr>
          <w:rFonts w:cstheme="minorHAnsi"/>
          <w:b/>
        </w:rPr>
        <w:t xml:space="preserve">9. </w:t>
      </w:r>
      <w:r w:rsidR="00B23966" w:rsidRPr="009241D6">
        <w:rPr>
          <w:rFonts w:cstheme="minorHAnsi"/>
        </w:rPr>
        <w:t>Wymagania dot. zatrudnienia osób wykonujących wskazane czynności w zakresie realizacji zamówienia na podstawie umowy o pracę</w:t>
      </w:r>
      <w:r w:rsidR="00A26004" w:rsidRPr="009241D6">
        <w:rPr>
          <w:rFonts w:cstheme="minorHAnsi"/>
        </w:rPr>
        <w:t>:</w:t>
      </w:r>
    </w:p>
    <w:p w14:paraId="31D2A503" w14:textId="77777777" w:rsidR="00B23966" w:rsidRPr="009241D6" w:rsidRDefault="00B23966" w:rsidP="009241D6">
      <w:pPr>
        <w:suppressAutoHyphens/>
        <w:spacing w:after="0"/>
        <w:jc w:val="both"/>
        <w:rPr>
          <w:rFonts w:cstheme="minorHAnsi"/>
          <w:b/>
          <w:bCs/>
        </w:rPr>
      </w:pPr>
      <w:r w:rsidRPr="009241D6">
        <w:rPr>
          <w:rFonts w:cstheme="minorHAnsi"/>
        </w:rPr>
        <w:t xml:space="preserve">Stosownie do art. 95 ustawy, </w:t>
      </w:r>
      <w:r w:rsidR="000B45E8" w:rsidRPr="009241D6">
        <w:rPr>
          <w:rFonts w:cstheme="minorHAnsi"/>
        </w:rPr>
        <w:t>Zamawiający</w:t>
      </w:r>
      <w:r w:rsidR="00633F5F" w:rsidRPr="009241D6">
        <w:rPr>
          <w:rFonts w:cstheme="minorHAnsi"/>
        </w:rPr>
        <w:t xml:space="preserve"> </w:t>
      </w:r>
      <w:r w:rsidRPr="009241D6">
        <w:rPr>
          <w:rFonts w:cstheme="minorHAnsi"/>
          <w:b/>
          <w:bCs/>
        </w:rPr>
        <w:t>wymaga</w:t>
      </w:r>
      <w:r w:rsidR="007540FC" w:rsidRPr="009241D6">
        <w:rPr>
          <w:rFonts w:cstheme="minorHAnsi"/>
          <w:b/>
          <w:bCs/>
        </w:rPr>
        <w:t>,</w:t>
      </w:r>
      <w:r w:rsidRPr="009241D6">
        <w:rPr>
          <w:rFonts w:cstheme="minorHAnsi"/>
          <w:b/>
          <w:bCs/>
        </w:rPr>
        <w:t xml:space="preserve"> aby osoby wykonujące czynności w zakresie realizacji przedmiotu zamówienia, których wykonanie polega na wykonywaniu pracy w sposób określony w art. 22 § 1 ustawy z dnia 26 czerwca 1974 r. – Kodeks pracy (Dz. U. z 2019 r. poz. 1040, </w:t>
      </w:r>
      <w:r w:rsidRPr="009241D6">
        <w:rPr>
          <w:rFonts w:cstheme="minorHAnsi"/>
          <w:b/>
          <w:bCs/>
        </w:rPr>
        <w:lastRenderedPageBreak/>
        <w:t xml:space="preserve">1043, 1495) były zatrudnione przez Wykonawcę lub Podwykonawcę na podstawie umowy o pracę, w szczególności dotyczy to pracowników fizycznych, wykonujących czynności bezpośrednio związane z realizacją robót budowlanych z pomocą dowolnych narzędzi i sprzętu. </w:t>
      </w:r>
      <w:r w:rsidR="000B45E8" w:rsidRPr="009241D6">
        <w:rPr>
          <w:rFonts w:cstheme="minorHAnsi"/>
          <w:b/>
          <w:bCs/>
        </w:rPr>
        <w:t>Zamawiający</w:t>
      </w:r>
      <w:r w:rsidRPr="009241D6">
        <w:rPr>
          <w:rFonts w:cstheme="minorHAnsi"/>
          <w:b/>
          <w:bCs/>
        </w:rPr>
        <w:t xml:space="preserve"> zwraca uwagę, iż do tej grupy kwalifikować się będą wszystkie osoby wykonujące pracę robotniczą tj. taką, która wymaga wysiłku fizycznego oraz ruchu tj.:</w:t>
      </w:r>
    </w:p>
    <w:p w14:paraId="791129FF" w14:textId="77777777" w:rsidR="00B23966" w:rsidRPr="009241D6" w:rsidRDefault="00B23966" w:rsidP="009241D6">
      <w:pPr>
        <w:pStyle w:val="NormalnyWeb"/>
        <w:numPr>
          <w:ilvl w:val="0"/>
          <w:numId w:val="44"/>
        </w:numPr>
        <w:tabs>
          <w:tab w:val="left" w:pos="851"/>
        </w:tabs>
        <w:spacing w:before="0" w:beforeAutospacing="0" w:line="276" w:lineRule="auto"/>
        <w:jc w:val="both"/>
        <w:rPr>
          <w:rFonts w:asciiTheme="minorHAnsi" w:hAnsiTheme="minorHAnsi" w:cstheme="minorHAnsi"/>
          <w:b/>
          <w:bCs/>
          <w:sz w:val="22"/>
          <w:szCs w:val="22"/>
        </w:rPr>
      </w:pPr>
      <w:r w:rsidRPr="009241D6">
        <w:rPr>
          <w:rFonts w:asciiTheme="minorHAnsi" w:hAnsiTheme="minorHAnsi" w:cstheme="minorHAnsi"/>
          <w:b/>
          <w:bCs/>
          <w:sz w:val="22"/>
          <w:szCs w:val="22"/>
        </w:rPr>
        <w:t>wykonanie sposobem mechanicznym i ręcznym wszystkich robót związanych z robotami budowlanymi i montażem obiektó</w:t>
      </w:r>
      <w:r w:rsidR="00117E13" w:rsidRPr="009241D6">
        <w:rPr>
          <w:rFonts w:asciiTheme="minorHAnsi" w:hAnsiTheme="minorHAnsi" w:cstheme="minorHAnsi"/>
          <w:b/>
          <w:bCs/>
          <w:sz w:val="22"/>
          <w:szCs w:val="22"/>
        </w:rPr>
        <w:t>w i urządzeń</w:t>
      </w:r>
      <w:r w:rsidRPr="009241D6">
        <w:rPr>
          <w:rFonts w:asciiTheme="minorHAnsi" w:hAnsiTheme="minorHAnsi" w:cstheme="minorHAnsi"/>
          <w:b/>
          <w:bCs/>
          <w:sz w:val="22"/>
          <w:szCs w:val="22"/>
        </w:rPr>
        <w:t>,</w:t>
      </w:r>
    </w:p>
    <w:p w14:paraId="22850789" w14:textId="77777777" w:rsidR="00B23966" w:rsidRPr="009241D6" w:rsidRDefault="00B23966" w:rsidP="009241D6">
      <w:pPr>
        <w:pStyle w:val="NormalnyWeb"/>
        <w:numPr>
          <w:ilvl w:val="0"/>
          <w:numId w:val="44"/>
        </w:numPr>
        <w:tabs>
          <w:tab w:val="left" w:pos="851"/>
        </w:tabs>
        <w:spacing w:before="0" w:beforeAutospacing="0" w:line="276" w:lineRule="auto"/>
        <w:jc w:val="both"/>
        <w:rPr>
          <w:rFonts w:asciiTheme="minorHAnsi" w:hAnsiTheme="minorHAnsi" w:cstheme="minorHAnsi"/>
          <w:b/>
          <w:bCs/>
          <w:sz w:val="22"/>
          <w:szCs w:val="22"/>
        </w:rPr>
      </w:pPr>
      <w:r w:rsidRPr="009241D6">
        <w:rPr>
          <w:rFonts w:asciiTheme="minorHAnsi" w:hAnsiTheme="minorHAnsi" w:cstheme="minorHAnsi"/>
          <w:b/>
          <w:bCs/>
          <w:sz w:val="22"/>
          <w:szCs w:val="22"/>
        </w:rPr>
        <w:t>wykonanie sposobem mechanicznym i ręcznym wszystkich robót ziemnych i rozbiórkowych,</w:t>
      </w:r>
    </w:p>
    <w:p w14:paraId="647EDBD3" w14:textId="77777777" w:rsidR="00B23966" w:rsidRPr="009241D6" w:rsidRDefault="00B23966" w:rsidP="009241D6">
      <w:pPr>
        <w:pStyle w:val="NormalnyWeb"/>
        <w:numPr>
          <w:ilvl w:val="0"/>
          <w:numId w:val="44"/>
        </w:numPr>
        <w:tabs>
          <w:tab w:val="left" w:pos="851"/>
        </w:tabs>
        <w:spacing w:before="0" w:beforeAutospacing="0" w:line="276" w:lineRule="auto"/>
        <w:jc w:val="both"/>
        <w:rPr>
          <w:rFonts w:asciiTheme="minorHAnsi" w:hAnsiTheme="minorHAnsi" w:cstheme="minorHAnsi"/>
          <w:b/>
          <w:bCs/>
          <w:strike/>
          <w:sz w:val="22"/>
          <w:szCs w:val="22"/>
        </w:rPr>
      </w:pPr>
      <w:r w:rsidRPr="009241D6">
        <w:rPr>
          <w:rFonts w:asciiTheme="minorHAnsi" w:hAnsiTheme="minorHAnsi" w:cstheme="minorHAnsi"/>
          <w:b/>
          <w:bCs/>
          <w:sz w:val="22"/>
          <w:szCs w:val="22"/>
        </w:rPr>
        <w:t>operatorów sprzętu budowlanego, wykonujących pracę fizyczną na dowolnym sprzęcie obsługującym budowę, w tym kierowców pojazdów budowlanych</w:t>
      </w:r>
      <w:r w:rsidR="007D3D8A" w:rsidRPr="009241D6">
        <w:rPr>
          <w:rFonts w:asciiTheme="minorHAnsi" w:hAnsiTheme="minorHAnsi" w:cstheme="minorHAnsi"/>
          <w:b/>
          <w:bCs/>
          <w:sz w:val="22"/>
          <w:szCs w:val="22"/>
        </w:rPr>
        <w:t>.</w:t>
      </w:r>
    </w:p>
    <w:p w14:paraId="71C40B4F" w14:textId="77777777" w:rsidR="00C5497C" w:rsidRPr="009241D6" w:rsidRDefault="00C5497C" w:rsidP="009241D6">
      <w:pPr>
        <w:spacing w:after="0"/>
        <w:jc w:val="both"/>
        <w:rPr>
          <w:rFonts w:cstheme="minorHAnsi"/>
          <w:i/>
        </w:rPr>
      </w:pPr>
    </w:p>
    <w:p w14:paraId="08F2D7DA" w14:textId="77777777" w:rsidR="00C5497C" w:rsidRPr="009241D6" w:rsidRDefault="00C5497C" w:rsidP="009241D6">
      <w:pPr>
        <w:spacing w:after="0"/>
        <w:jc w:val="both"/>
        <w:rPr>
          <w:rFonts w:cstheme="minorHAnsi"/>
          <w:i/>
        </w:rPr>
      </w:pPr>
      <w:r w:rsidRPr="009241D6">
        <w:rPr>
          <w:rFonts w:cstheme="minorHAnsi"/>
          <w:i/>
        </w:rPr>
        <w:t>Art. 22 § 1 ustawy z dnia 26 czerwca 1974r. – Kodeks pracy : Przez nawiązanie stosunku pracy pracownik zobowiązuje się do wykonywania pracy określonego rodzaju na rzecz pracodawcy i pod jego kierownictwem oraz w miejscu i czasie wyznaczonym przez pracodawcę, a pracodawca – do zatrudnienia pracownika za wynagrodzeniem.</w:t>
      </w:r>
    </w:p>
    <w:p w14:paraId="674F8D4D" w14:textId="77777777" w:rsidR="00C5497C" w:rsidRPr="009241D6" w:rsidRDefault="00C5497C" w:rsidP="009241D6">
      <w:pPr>
        <w:tabs>
          <w:tab w:val="num" w:pos="720"/>
          <w:tab w:val="left" w:pos="6611"/>
        </w:tabs>
        <w:spacing w:after="0"/>
        <w:jc w:val="both"/>
        <w:rPr>
          <w:rFonts w:cstheme="minorHAnsi"/>
        </w:rPr>
      </w:pPr>
      <w:r w:rsidRPr="009241D6">
        <w:rPr>
          <w:rFonts w:cstheme="minorHAnsi"/>
        </w:rPr>
        <w:t>W przypadku rozwiązania stosunku pracy przed zakończeniem zamówienia, zobowiązuje się do niezwłocznego zatrudnienia na to miejsce innej osoby, jeżeli jest to konieczne, aby zachować ciągłość robót.</w:t>
      </w:r>
    </w:p>
    <w:p w14:paraId="71ECAB45" w14:textId="77777777" w:rsidR="00BE5D44" w:rsidRPr="009241D6" w:rsidRDefault="00BE5D44" w:rsidP="009241D6">
      <w:pPr>
        <w:pStyle w:val="NormalnyWeb"/>
        <w:spacing w:before="0" w:beforeAutospacing="0" w:line="276" w:lineRule="auto"/>
        <w:jc w:val="both"/>
        <w:rPr>
          <w:rFonts w:asciiTheme="minorHAnsi" w:hAnsiTheme="minorHAnsi" w:cstheme="minorHAnsi"/>
          <w:bCs/>
          <w:sz w:val="22"/>
          <w:szCs w:val="22"/>
        </w:rPr>
      </w:pPr>
      <w:r w:rsidRPr="009241D6">
        <w:rPr>
          <w:rFonts w:asciiTheme="minorHAnsi" w:hAnsiTheme="minorHAnsi" w:cstheme="minorHAnsi"/>
          <w:bCs/>
          <w:sz w:val="22"/>
          <w:szCs w:val="22"/>
        </w:rPr>
        <w:t xml:space="preserve">Wymóg zatrudniania na podstawie umowy o pracę nie dotyczy kierownika budowy, kierownika robót, dostawców materiałów budowlanych oraz innych osób, </w:t>
      </w:r>
      <w:r w:rsidR="008E7C51" w:rsidRPr="009241D6">
        <w:rPr>
          <w:rFonts w:asciiTheme="minorHAnsi" w:hAnsiTheme="minorHAnsi" w:cstheme="minorHAnsi"/>
          <w:bCs/>
          <w:sz w:val="22"/>
          <w:szCs w:val="22"/>
        </w:rPr>
        <w:t>osób samodzielnie wykonujących daną czynność w ramach jednoosobowej  działalności gospodarczej</w:t>
      </w:r>
      <w:r w:rsidR="004D0FDC" w:rsidRPr="009241D6">
        <w:rPr>
          <w:rFonts w:asciiTheme="minorHAnsi" w:hAnsiTheme="minorHAnsi" w:cstheme="minorHAnsi"/>
          <w:bCs/>
          <w:sz w:val="22"/>
          <w:szCs w:val="22"/>
        </w:rPr>
        <w:t>,</w:t>
      </w:r>
      <w:r w:rsidR="003D56C4" w:rsidRPr="009241D6">
        <w:rPr>
          <w:rFonts w:asciiTheme="minorHAnsi" w:hAnsiTheme="minorHAnsi" w:cstheme="minorHAnsi"/>
          <w:bCs/>
          <w:sz w:val="22"/>
          <w:szCs w:val="22"/>
        </w:rPr>
        <w:t xml:space="preserve"> </w:t>
      </w:r>
      <w:r w:rsidRPr="009241D6">
        <w:rPr>
          <w:rFonts w:asciiTheme="minorHAnsi" w:hAnsiTheme="minorHAnsi" w:cstheme="minorHAnsi"/>
          <w:bCs/>
          <w:sz w:val="22"/>
          <w:szCs w:val="22"/>
        </w:rPr>
        <w:t>w stosunku do których Wykonawca wykaże, że czynności przez nie realizowane nie polegają na wykonywaniu pracy w sposób określony w §22 ust. 1 ustawy z dnia 26 czerwca 1974 r. Kodeks pracy.</w:t>
      </w:r>
    </w:p>
    <w:p w14:paraId="1F737047" w14:textId="77777777" w:rsidR="006B535C" w:rsidRPr="009241D6" w:rsidRDefault="006B535C" w:rsidP="009241D6">
      <w:pPr>
        <w:spacing w:after="0"/>
        <w:jc w:val="both"/>
        <w:rPr>
          <w:rFonts w:cstheme="minorHAnsi"/>
        </w:rPr>
      </w:pPr>
      <w:r w:rsidRPr="009241D6">
        <w:rPr>
          <w:rFonts w:cstheme="minorHAnsi"/>
        </w:rPr>
        <w:t xml:space="preserve">Obowiązek określony </w:t>
      </w:r>
      <w:r w:rsidR="00015E3C" w:rsidRPr="009241D6">
        <w:rPr>
          <w:rFonts w:cstheme="minorHAnsi"/>
        </w:rPr>
        <w:t xml:space="preserve">powyżej </w:t>
      </w:r>
      <w:r w:rsidRPr="009241D6">
        <w:rPr>
          <w:rFonts w:cstheme="minorHAnsi"/>
        </w:rPr>
        <w:t>dotyczy r</w:t>
      </w:r>
      <w:r w:rsidR="000C720F" w:rsidRPr="009241D6">
        <w:rPr>
          <w:rFonts w:cstheme="minorHAnsi"/>
        </w:rPr>
        <w:t xml:space="preserve">ównież podwykonawców. Wykonawca </w:t>
      </w:r>
      <w:r w:rsidRPr="009241D6">
        <w:rPr>
          <w:rFonts w:cstheme="minorHAnsi"/>
        </w:rPr>
        <w:t>zobowiązany jest zawrzeć w każdej umowie o podwykonawstwo stosowne klauzule</w:t>
      </w:r>
      <w:r w:rsidR="009E1FC0" w:rsidRPr="009241D6">
        <w:rPr>
          <w:rFonts w:cstheme="minorHAnsi"/>
        </w:rPr>
        <w:t xml:space="preserve"> </w:t>
      </w:r>
      <w:r w:rsidRPr="009241D6">
        <w:rPr>
          <w:rFonts w:cstheme="minorHAnsi"/>
        </w:rPr>
        <w:t>zobowiązujące podwykonawców do zatrudnienia na umowę o pracę wszystkich osób</w:t>
      </w:r>
      <w:r w:rsidR="009E1FC0" w:rsidRPr="009241D6">
        <w:rPr>
          <w:rFonts w:cstheme="minorHAnsi"/>
        </w:rPr>
        <w:t xml:space="preserve"> w</w:t>
      </w:r>
      <w:r w:rsidRPr="009241D6">
        <w:rPr>
          <w:rFonts w:cstheme="minorHAnsi"/>
        </w:rPr>
        <w:t xml:space="preserve">ykonujących czynności wskazane </w:t>
      </w:r>
      <w:r w:rsidR="00015E3C" w:rsidRPr="009241D6">
        <w:rPr>
          <w:rFonts w:cstheme="minorHAnsi"/>
        </w:rPr>
        <w:t>powyżej.</w:t>
      </w:r>
      <w:r w:rsidR="009E1FC0" w:rsidRPr="009241D6">
        <w:rPr>
          <w:rFonts w:cstheme="minorHAnsi"/>
        </w:rPr>
        <w:t xml:space="preserve"> </w:t>
      </w:r>
      <w:r w:rsidRPr="009241D6">
        <w:rPr>
          <w:rFonts w:cstheme="minorHAnsi"/>
        </w:rPr>
        <w:t xml:space="preserve">Pozostałe wymagania dotyczące zatrudnienia na podstawie umowy o pracę, tj. sposób udokumentowania zatrudnienia osób zgodnie z art. 95 ust. 1 ustawy </w:t>
      </w:r>
      <w:proofErr w:type="spellStart"/>
      <w:r w:rsidRPr="009241D6">
        <w:rPr>
          <w:rFonts w:cstheme="minorHAnsi"/>
        </w:rPr>
        <w:t>Pzp</w:t>
      </w:r>
      <w:proofErr w:type="spellEnd"/>
      <w:r w:rsidRPr="009241D6">
        <w:rPr>
          <w:rFonts w:cstheme="minorHAnsi"/>
        </w:rPr>
        <w:t>, jak również uprawnienia Zamawiającego w zakresie kontroli spełniania przez Wykonawcę wymagań określonych powyżej, oraz sankcje z tytułu niespełnienia tych wymagań, zostały określone we wzorze umowy stanowiącym załącznik do SWZ</w:t>
      </w:r>
      <w:r w:rsidR="00B53256" w:rsidRPr="009241D6">
        <w:rPr>
          <w:rFonts w:cstheme="minorHAnsi"/>
        </w:rPr>
        <w:t>.</w:t>
      </w:r>
    </w:p>
    <w:p w14:paraId="2AA71129" w14:textId="77777777" w:rsidR="00BD5173" w:rsidRPr="009241D6" w:rsidRDefault="00BD5173" w:rsidP="009241D6">
      <w:pPr>
        <w:spacing w:after="0"/>
        <w:jc w:val="both"/>
        <w:rPr>
          <w:rFonts w:cstheme="minorHAnsi"/>
        </w:rPr>
      </w:pPr>
    </w:p>
    <w:p w14:paraId="664A22AA" w14:textId="77777777" w:rsidR="00AA3714" w:rsidRPr="009241D6" w:rsidRDefault="00AA3714" w:rsidP="009241D6">
      <w:pPr>
        <w:spacing w:after="0"/>
        <w:jc w:val="both"/>
        <w:rPr>
          <w:rFonts w:cstheme="minorHAnsi"/>
        </w:rPr>
      </w:pPr>
    </w:p>
    <w:p w14:paraId="4520CC9E" w14:textId="77777777" w:rsidR="002332FB" w:rsidRPr="009241D6" w:rsidRDefault="005843AD" w:rsidP="009241D6">
      <w:pPr>
        <w:pStyle w:val="Akapitzlist"/>
        <w:numPr>
          <w:ilvl w:val="0"/>
          <w:numId w:val="45"/>
        </w:numPr>
        <w:tabs>
          <w:tab w:val="left" w:pos="-7371"/>
        </w:tabs>
        <w:spacing w:after="0"/>
        <w:ind w:left="284" w:firstLine="0"/>
        <w:jc w:val="both"/>
        <w:rPr>
          <w:rFonts w:eastAsia="Times New Roman" w:cstheme="minorHAnsi"/>
        </w:rPr>
      </w:pPr>
      <w:r w:rsidRPr="009241D6">
        <w:rPr>
          <w:rFonts w:cstheme="minorHAnsi"/>
          <w:b/>
        </w:rPr>
        <w:t>Wymagania dot. gwarancji</w:t>
      </w:r>
      <w:r w:rsidRPr="009241D6">
        <w:rPr>
          <w:rFonts w:cstheme="minorHAnsi"/>
          <w:b/>
        </w:rPr>
        <w:cr/>
      </w:r>
      <w:r w:rsidR="002332FB" w:rsidRPr="009241D6">
        <w:rPr>
          <w:rFonts w:eastAsia="Times New Roman" w:cstheme="minorHAnsi"/>
        </w:rPr>
        <w:t xml:space="preserve">Wykonawca udziela gwarancji na wykonane roboty budowlane. Minimalny okres gwarancji ustala się na </w:t>
      </w:r>
      <w:r w:rsidR="009345B7" w:rsidRPr="009241D6">
        <w:rPr>
          <w:rFonts w:eastAsia="Times New Roman" w:cstheme="minorHAnsi"/>
          <w:b/>
        </w:rPr>
        <w:t>60</w:t>
      </w:r>
      <w:r w:rsidR="00C61DA5" w:rsidRPr="009241D6">
        <w:rPr>
          <w:rFonts w:eastAsia="Times New Roman" w:cstheme="minorHAnsi"/>
          <w:b/>
        </w:rPr>
        <w:t xml:space="preserve"> miesięcy </w:t>
      </w:r>
      <w:r w:rsidR="00C61DA5" w:rsidRPr="009241D6">
        <w:rPr>
          <w:rFonts w:eastAsia="Times New Roman" w:cstheme="minorHAnsi"/>
        </w:rPr>
        <w:t>a</w:t>
      </w:r>
      <w:r w:rsidR="001E794A" w:rsidRPr="009241D6">
        <w:rPr>
          <w:rFonts w:eastAsia="Times New Roman" w:cstheme="minorHAnsi"/>
        </w:rPr>
        <w:t xml:space="preserve"> </w:t>
      </w:r>
      <w:r w:rsidR="002332FB" w:rsidRPr="009241D6">
        <w:rPr>
          <w:rFonts w:eastAsia="Times New Roman" w:cstheme="minorHAnsi"/>
        </w:rPr>
        <w:t xml:space="preserve">maksymalny okres gwarancji </w:t>
      </w:r>
      <w:r w:rsidR="00C61DA5" w:rsidRPr="009241D6">
        <w:rPr>
          <w:rFonts w:eastAsia="Times New Roman" w:cstheme="minorHAnsi"/>
        </w:rPr>
        <w:t>na</w:t>
      </w:r>
      <w:r w:rsidR="001E794A" w:rsidRPr="009241D6">
        <w:rPr>
          <w:rFonts w:eastAsia="Times New Roman" w:cstheme="minorHAnsi"/>
        </w:rPr>
        <w:t xml:space="preserve"> </w:t>
      </w:r>
      <w:r w:rsidR="00240F13" w:rsidRPr="009241D6">
        <w:rPr>
          <w:rFonts w:eastAsia="Times New Roman" w:cstheme="minorHAnsi"/>
          <w:b/>
        </w:rPr>
        <w:t>84</w:t>
      </w:r>
      <w:r w:rsidR="002332FB" w:rsidRPr="009241D6">
        <w:rPr>
          <w:rFonts w:eastAsia="Times New Roman" w:cstheme="minorHAnsi"/>
          <w:b/>
        </w:rPr>
        <w:t xml:space="preserve"> miesięcy.</w:t>
      </w:r>
    </w:p>
    <w:p w14:paraId="1656A2B7" w14:textId="77777777" w:rsidR="002332FB" w:rsidRPr="009241D6" w:rsidRDefault="002332FB" w:rsidP="009241D6">
      <w:pPr>
        <w:tabs>
          <w:tab w:val="left" w:pos="851"/>
        </w:tabs>
        <w:spacing w:after="0"/>
        <w:ind w:left="284"/>
        <w:jc w:val="both"/>
        <w:rPr>
          <w:rFonts w:eastAsia="Times New Roman" w:cstheme="minorHAnsi"/>
          <w:i/>
        </w:rPr>
      </w:pPr>
      <w:r w:rsidRPr="009241D6">
        <w:rPr>
          <w:rFonts w:eastAsia="Times New Roman" w:cstheme="minorHAnsi"/>
          <w:i/>
        </w:rPr>
        <w:t>Okres gwarancji będzie punktowany zgodnie z opisem kryteriów oceny ofert zawartym w Rozdziale XIV SWZ.</w:t>
      </w:r>
    </w:p>
    <w:p w14:paraId="14AD0DBE" w14:textId="77777777" w:rsidR="00481C69" w:rsidRPr="009241D6" w:rsidRDefault="00481C69" w:rsidP="009241D6">
      <w:pPr>
        <w:tabs>
          <w:tab w:val="left" w:pos="851"/>
        </w:tabs>
        <w:spacing w:after="0"/>
        <w:ind w:left="284"/>
        <w:jc w:val="both"/>
        <w:rPr>
          <w:rFonts w:eastAsia="Times New Roman" w:cstheme="minorHAnsi"/>
          <w:i/>
        </w:rPr>
      </w:pPr>
      <w:r w:rsidRPr="009241D6">
        <w:rPr>
          <w:rFonts w:eastAsia="Times New Roman" w:cstheme="minorHAnsi"/>
          <w:i/>
        </w:rPr>
        <w:t>W kryterium gwarancja ocenie poddany zostanie okres gwarancji na roboty budowlane zaoferowane przez Wykonawcę na formularzu ofertowym.</w:t>
      </w:r>
    </w:p>
    <w:p w14:paraId="4DF4DB88" w14:textId="77777777" w:rsidR="00BD5173" w:rsidRPr="009241D6" w:rsidRDefault="00BD5173" w:rsidP="009241D6">
      <w:pPr>
        <w:tabs>
          <w:tab w:val="left" w:pos="851"/>
        </w:tabs>
        <w:spacing w:after="0"/>
        <w:ind w:left="360"/>
        <w:jc w:val="both"/>
        <w:rPr>
          <w:rFonts w:eastAsia="Times New Roman" w:cstheme="minorHAnsi"/>
          <w:i/>
        </w:rPr>
      </w:pPr>
    </w:p>
    <w:p w14:paraId="4596E25F" w14:textId="77777777" w:rsidR="00F57F69" w:rsidRPr="009241D6" w:rsidRDefault="00F57F69" w:rsidP="009241D6">
      <w:pPr>
        <w:shd w:val="clear" w:color="auto" w:fill="F2F2F2" w:themeFill="background1" w:themeFillShade="F2"/>
        <w:tabs>
          <w:tab w:val="left" w:pos="851"/>
        </w:tabs>
        <w:spacing w:after="0"/>
        <w:jc w:val="both"/>
        <w:rPr>
          <w:rFonts w:cstheme="minorHAnsi"/>
          <w:b/>
        </w:rPr>
      </w:pPr>
      <w:bookmarkStart w:id="8" w:name="_Hlk98252289"/>
      <w:r w:rsidRPr="009241D6">
        <w:rPr>
          <w:rFonts w:cstheme="minorHAnsi"/>
          <w:b/>
          <w:shd w:val="clear" w:color="auto" w:fill="F2F2F2" w:themeFill="background1" w:themeFillShade="F2"/>
        </w:rPr>
        <w:t>IV. Termin wykonania zamówienia</w:t>
      </w:r>
    </w:p>
    <w:bookmarkEnd w:id="8"/>
    <w:p w14:paraId="48773AEA" w14:textId="77777777" w:rsidR="00DE5286" w:rsidRPr="009241D6" w:rsidRDefault="00DE5286" w:rsidP="009241D6">
      <w:pPr>
        <w:tabs>
          <w:tab w:val="left" w:pos="851"/>
        </w:tabs>
        <w:autoSpaceDE w:val="0"/>
        <w:autoSpaceDN w:val="0"/>
        <w:adjustRightInd w:val="0"/>
        <w:spacing w:after="0"/>
        <w:jc w:val="both"/>
        <w:rPr>
          <w:rFonts w:cstheme="minorHAnsi"/>
          <w:b/>
        </w:rPr>
      </w:pPr>
      <w:r w:rsidRPr="009241D6">
        <w:rPr>
          <w:rFonts w:cstheme="minorHAnsi"/>
        </w:rPr>
        <w:t xml:space="preserve">Wymagany termin wykonania (realizacji) zamówienia: </w:t>
      </w:r>
      <w:r w:rsidR="00A54C17" w:rsidRPr="009241D6">
        <w:rPr>
          <w:rFonts w:cstheme="minorHAnsi"/>
          <w:b/>
        </w:rPr>
        <w:t>1</w:t>
      </w:r>
      <w:r w:rsidR="00D61C48" w:rsidRPr="009241D6">
        <w:rPr>
          <w:rFonts w:cstheme="minorHAnsi"/>
          <w:b/>
        </w:rPr>
        <w:t>2</w:t>
      </w:r>
      <w:r w:rsidR="00AA6993" w:rsidRPr="009241D6">
        <w:rPr>
          <w:rFonts w:cstheme="minorHAnsi"/>
          <w:b/>
        </w:rPr>
        <w:t xml:space="preserve"> </w:t>
      </w:r>
      <w:r w:rsidR="00D61C48" w:rsidRPr="009241D6">
        <w:rPr>
          <w:rFonts w:cstheme="minorHAnsi"/>
          <w:b/>
        </w:rPr>
        <w:t>miesięcy</w:t>
      </w:r>
      <w:r w:rsidR="00AC191C" w:rsidRPr="009241D6">
        <w:rPr>
          <w:rFonts w:cstheme="minorHAnsi"/>
          <w:b/>
        </w:rPr>
        <w:t xml:space="preserve"> </w:t>
      </w:r>
      <w:r w:rsidR="00B53256" w:rsidRPr="009241D6">
        <w:rPr>
          <w:rFonts w:cstheme="minorHAnsi"/>
          <w:b/>
        </w:rPr>
        <w:t xml:space="preserve">od daty </w:t>
      </w:r>
      <w:r w:rsidR="00BD4809" w:rsidRPr="009241D6">
        <w:rPr>
          <w:rFonts w:cstheme="minorHAnsi"/>
          <w:b/>
        </w:rPr>
        <w:t>p</w:t>
      </w:r>
      <w:r w:rsidR="00B23966" w:rsidRPr="009241D6">
        <w:rPr>
          <w:rFonts w:cstheme="minorHAnsi"/>
          <w:b/>
        </w:rPr>
        <w:t>odpisania umowy.</w:t>
      </w:r>
    </w:p>
    <w:p w14:paraId="211C0C22" w14:textId="77777777" w:rsidR="00197BB0" w:rsidRPr="009241D6" w:rsidRDefault="00197BB0" w:rsidP="009241D6">
      <w:pPr>
        <w:tabs>
          <w:tab w:val="left" w:pos="851"/>
        </w:tabs>
        <w:spacing w:after="0"/>
        <w:jc w:val="both"/>
        <w:rPr>
          <w:rFonts w:eastAsia="Times New Roman" w:cstheme="minorHAnsi"/>
          <w:i/>
        </w:rPr>
      </w:pPr>
      <w:r w:rsidRPr="009241D6">
        <w:rPr>
          <w:rFonts w:eastAsia="Times New Roman" w:cstheme="minorHAnsi"/>
          <w:i/>
        </w:rPr>
        <w:lastRenderedPageBreak/>
        <w:t>Termin wykonania zamówienia  będzie punktowany zgodnie z opisem kryteriów oceny ofert zawartym w Rozdziale XIV SWZ.</w:t>
      </w:r>
    </w:p>
    <w:p w14:paraId="4C0A481F" w14:textId="77777777" w:rsidR="007711EB" w:rsidRPr="009241D6" w:rsidRDefault="00197BB0" w:rsidP="009241D6">
      <w:pPr>
        <w:tabs>
          <w:tab w:val="left" w:pos="851"/>
        </w:tabs>
        <w:spacing w:after="0"/>
        <w:jc w:val="both"/>
        <w:rPr>
          <w:rFonts w:eastAsia="Times New Roman" w:cstheme="minorHAnsi"/>
          <w:i/>
        </w:rPr>
      </w:pPr>
      <w:r w:rsidRPr="009241D6">
        <w:rPr>
          <w:rFonts w:eastAsia="Times New Roman" w:cstheme="minorHAnsi"/>
          <w:i/>
        </w:rPr>
        <w:t>W kryterium termin wykonania zamówienia ocenie poddany zostanie termin wykonania zamówienia  zaoferowany przez Wykonawcę na formularzu ofertowym.</w:t>
      </w:r>
    </w:p>
    <w:p w14:paraId="417DA9F3" w14:textId="77777777" w:rsidR="00BD5173" w:rsidRPr="009241D6" w:rsidRDefault="00BD5173" w:rsidP="009241D6">
      <w:pPr>
        <w:tabs>
          <w:tab w:val="left" w:pos="851"/>
        </w:tabs>
        <w:spacing w:after="0"/>
        <w:jc w:val="both"/>
        <w:rPr>
          <w:rFonts w:eastAsia="Times New Roman" w:cstheme="minorHAnsi"/>
          <w:i/>
        </w:rPr>
      </w:pPr>
    </w:p>
    <w:p w14:paraId="0CED9D35" w14:textId="77777777" w:rsidR="00F57F69" w:rsidRPr="009241D6" w:rsidRDefault="00F57F69" w:rsidP="009241D6">
      <w:pPr>
        <w:shd w:val="clear" w:color="auto" w:fill="F2F2F2" w:themeFill="background1" w:themeFillShade="F2"/>
        <w:tabs>
          <w:tab w:val="left" w:pos="851"/>
        </w:tabs>
        <w:spacing w:after="0"/>
        <w:jc w:val="both"/>
        <w:rPr>
          <w:rFonts w:cstheme="minorHAnsi"/>
          <w:b/>
        </w:rPr>
      </w:pPr>
      <w:bookmarkStart w:id="9" w:name="_Hlk98311535"/>
      <w:r w:rsidRPr="009241D6">
        <w:rPr>
          <w:rFonts w:cstheme="minorHAnsi"/>
          <w:b/>
          <w:shd w:val="clear" w:color="auto" w:fill="F2F2F2" w:themeFill="background1" w:themeFillShade="F2"/>
        </w:rPr>
        <w:t xml:space="preserve">V. </w:t>
      </w:r>
      <w:r w:rsidRPr="009241D6">
        <w:rPr>
          <w:rFonts w:cstheme="minorHAnsi"/>
          <w:b/>
        </w:rPr>
        <w:t>Podstawy wykluczenia</w:t>
      </w:r>
    </w:p>
    <w:bookmarkEnd w:id="9"/>
    <w:p w14:paraId="12B4AA23" w14:textId="77777777" w:rsidR="00036540" w:rsidRPr="009241D6" w:rsidRDefault="00036540" w:rsidP="009241D6">
      <w:pPr>
        <w:pStyle w:val="Akapitzlist"/>
        <w:numPr>
          <w:ilvl w:val="0"/>
          <w:numId w:val="46"/>
        </w:numPr>
        <w:spacing w:after="0"/>
        <w:jc w:val="both"/>
        <w:rPr>
          <w:rFonts w:cstheme="minorHAnsi"/>
        </w:rPr>
      </w:pPr>
      <w:r w:rsidRPr="009241D6">
        <w:rPr>
          <w:rFonts w:cstheme="minorHAnsi"/>
        </w:rPr>
        <w:t xml:space="preserve">Z postępowania o udzielenie zamówienia wyklucza się Wykonawców, </w:t>
      </w:r>
      <w:r w:rsidR="00653DD2" w:rsidRPr="009241D6">
        <w:rPr>
          <w:rFonts w:cstheme="minorHAnsi"/>
        </w:rPr>
        <w:t>z zastrzeżeniem art. 110 ust 2,</w:t>
      </w:r>
      <w:r w:rsidRPr="009241D6">
        <w:rPr>
          <w:rFonts w:cstheme="minorHAnsi"/>
        </w:rPr>
        <w:t>w stosunku do których zachodzi którakolwiek z okoliczności wskazanych:</w:t>
      </w:r>
    </w:p>
    <w:p w14:paraId="37EFB6D0" w14:textId="77777777" w:rsidR="00036540" w:rsidRPr="009241D6" w:rsidRDefault="00036540" w:rsidP="009241D6">
      <w:pPr>
        <w:pStyle w:val="Akapitzlist"/>
        <w:numPr>
          <w:ilvl w:val="1"/>
          <w:numId w:val="46"/>
        </w:numPr>
        <w:spacing w:after="0"/>
        <w:jc w:val="both"/>
        <w:rPr>
          <w:rFonts w:cstheme="minorHAnsi"/>
        </w:rPr>
      </w:pPr>
      <w:r w:rsidRPr="009241D6">
        <w:rPr>
          <w:rFonts w:cstheme="minorHAnsi"/>
        </w:rPr>
        <w:t>w art. 108 ust. 1 ustawy</w:t>
      </w:r>
      <w:r w:rsidR="001E794A" w:rsidRPr="009241D6">
        <w:rPr>
          <w:rFonts w:cstheme="minorHAnsi"/>
        </w:rPr>
        <w:t xml:space="preserve"> </w:t>
      </w:r>
      <w:proofErr w:type="spellStart"/>
      <w:r w:rsidR="0074483A" w:rsidRPr="009241D6">
        <w:rPr>
          <w:rFonts w:cstheme="minorHAnsi"/>
        </w:rPr>
        <w:t>Pzp</w:t>
      </w:r>
      <w:proofErr w:type="spellEnd"/>
      <w:r w:rsidRPr="009241D6">
        <w:rPr>
          <w:rFonts w:cstheme="minorHAnsi"/>
        </w:rPr>
        <w:t>;</w:t>
      </w:r>
    </w:p>
    <w:p w14:paraId="024528F3" w14:textId="77777777" w:rsidR="00036540" w:rsidRPr="009241D6" w:rsidRDefault="00207885" w:rsidP="009241D6">
      <w:pPr>
        <w:spacing w:after="0"/>
        <w:ind w:left="350"/>
        <w:jc w:val="both"/>
        <w:rPr>
          <w:rFonts w:cstheme="minorHAnsi"/>
        </w:rPr>
      </w:pPr>
      <w:r w:rsidRPr="009241D6">
        <w:rPr>
          <w:rFonts w:cstheme="minorHAnsi"/>
        </w:rPr>
        <w:t xml:space="preserve">2) </w:t>
      </w:r>
      <w:r w:rsidR="00653DD2" w:rsidRPr="009241D6">
        <w:rPr>
          <w:rFonts w:cstheme="minorHAnsi"/>
        </w:rPr>
        <w:t>w art. 7 ust. 1 ustawy z dnia 13 kwietnia 2022 r. ogłoszonej w Dzienniku Ustaw pod poz. 835 o szczególnych rozwiązaniach w zakresie przeciwdziałania wspieraniu agresji na Ukrainę oraz służących ochronie bezpieczeństwa narodowego.</w:t>
      </w:r>
    </w:p>
    <w:p w14:paraId="3240AE85" w14:textId="77777777" w:rsidR="00634AD9" w:rsidRPr="009241D6" w:rsidRDefault="00634AD9" w:rsidP="009241D6">
      <w:pPr>
        <w:pStyle w:val="Akapitzlist"/>
        <w:numPr>
          <w:ilvl w:val="0"/>
          <w:numId w:val="46"/>
        </w:numPr>
        <w:spacing w:after="0"/>
        <w:jc w:val="both"/>
        <w:rPr>
          <w:rFonts w:cstheme="minorHAnsi"/>
        </w:rPr>
      </w:pPr>
      <w:r w:rsidRPr="009241D6">
        <w:rPr>
          <w:rFonts w:cstheme="minorHAnsi"/>
        </w:rPr>
        <w:t xml:space="preserve">Zamawiający nie przewiduje wykluczenia wykonawcy z udziału w postępowaniu na podstawie art. 109 ustawy </w:t>
      </w:r>
      <w:proofErr w:type="spellStart"/>
      <w:r w:rsidRPr="009241D6">
        <w:rPr>
          <w:rFonts w:cstheme="minorHAnsi"/>
        </w:rPr>
        <w:t>Pzp</w:t>
      </w:r>
      <w:proofErr w:type="spellEnd"/>
      <w:r w:rsidRPr="009241D6">
        <w:rPr>
          <w:rFonts w:cstheme="minorHAnsi"/>
        </w:rPr>
        <w:t xml:space="preserve">. </w:t>
      </w:r>
    </w:p>
    <w:p w14:paraId="7673FFA7" w14:textId="77777777" w:rsidR="00D25BA9" w:rsidRPr="009241D6" w:rsidRDefault="00036540" w:rsidP="009241D6">
      <w:pPr>
        <w:pStyle w:val="Akapitzlist"/>
        <w:numPr>
          <w:ilvl w:val="0"/>
          <w:numId w:val="46"/>
        </w:numPr>
        <w:spacing w:after="0"/>
        <w:jc w:val="both"/>
        <w:rPr>
          <w:rFonts w:cstheme="minorHAnsi"/>
        </w:rPr>
      </w:pPr>
      <w:r w:rsidRPr="009241D6">
        <w:rPr>
          <w:rFonts w:cstheme="minorHAnsi"/>
        </w:rPr>
        <w:t>Wykluczenie Wykonawcy następuje zgodnie z art. 111 ustawy.</w:t>
      </w:r>
    </w:p>
    <w:p w14:paraId="5B23AA9E" w14:textId="77777777" w:rsidR="00B6367A" w:rsidRPr="009241D6" w:rsidRDefault="000B45E8" w:rsidP="009241D6">
      <w:pPr>
        <w:pStyle w:val="Akapitzlist"/>
        <w:numPr>
          <w:ilvl w:val="0"/>
          <w:numId w:val="46"/>
        </w:numPr>
        <w:spacing w:after="0"/>
        <w:jc w:val="both"/>
        <w:rPr>
          <w:rFonts w:cstheme="minorHAnsi"/>
        </w:rPr>
      </w:pPr>
      <w:r w:rsidRPr="009241D6">
        <w:rPr>
          <w:rFonts w:cstheme="minorHAnsi"/>
        </w:rPr>
        <w:t>Zamawiający</w:t>
      </w:r>
      <w:r w:rsidR="00407B06" w:rsidRPr="009241D6">
        <w:rPr>
          <w:rFonts w:cstheme="minorHAnsi"/>
        </w:rPr>
        <w:t xml:space="preserve"> może wykluczyć Wykonawcę na każdym etapie postęp</w:t>
      </w:r>
      <w:r w:rsidR="00D25BA9" w:rsidRPr="009241D6">
        <w:rPr>
          <w:rFonts w:cstheme="minorHAnsi"/>
        </w:rPr>
        <w:t>owania o udzielenie zamówienia.</w:t>
      </w:r>
    </w:p>
    <w:p w14:paraId="02556078" w14:textId="77777777" w:rsidR="0050567A" w:rsidRPr="009241D6" w:rsidRDefault="00407B06" w:rsidP="009241D6">
      <w:pPr>
        <w:pStyle w:val="Akapitzlist"/>
        <w:numPr>
          <w:ilvl w:val="0"/>
          <w:numId w:val="46"/>
        </w:numPr>
        <w:spacing w:after="0"/>
        <w:jc w:val="both"/>
        <w:rPr>
          <w:rFonts w:cstheme="minorHAnsi"/>
        </w:rPr>
      </w:pPr>
      <w:r w:rsidRPr="009241D6">
        <w:rPr>
          <w:rFonts w:cstheme="minorHAnsi"/>
        </w:rPr>
        <w:t>Ocena spełnienia warunków udziału w postępowaniu oraz niepodleganie wykluczeniu dokonywana będzie w oparciu o złożone przez wykonawcę w niniejszym postępowaniu oświadczenia oraz dokumenty.</w:t>
      </w:r>
      <w:r w:rsidRPr="009241D6">
        <w:rPr>
          <w:rFonts w:cstheme="minorHAnsi"/>
        </w:rPr>
        <w:cr/>
      </w:r>
    </w:p>
    <w:p w14:paraId="206292BE" w14:textId="77777777" w:rsidR="00001511" w:rsidRPr="009241D6" w:rsidRDefault="00001511" w:rsidP="009241D6">
      <w:pPr>
        <w:shd w:val="clear" w:color="auto" w:fill="F2F2F2" w:themeFill="background1" w:themeFillShade="F2"/>
        <w:tabs>
          <w:tab w:val="left" w:pos="851"/>
        </w:tabs>
        <w:spacing w:after="0"/>
        <w:jc w:val="both"/>
        <w:rPr>
          <w:rFonts w:cstheme="minorHAnsi"/>
          <w:b/>
        </w:rPr>
      </w:pPr>
      <w:r w:rsidRPr="009241D6">
        <w:rPr>
          <w:rFonts w:cstheme="minorHAnsi"/>
          <w:b/>
          <w:shd w:val="clear" w:color="auto" w:fill="F2F2F2" w:themeFill="background1" w:themeFillShade="F2"/>
        </w:rPr>
        <w:t xml:space="preserve">VI. </w:t>
      </w:r>
      <w:r w:rsidRPr="009241D6">
        <w:rPr>
          <w:rFonts w:cstheme="minorHAnsi"/>
          <w:b/>
        </w:rPr>
        <w:t>Warunki udziału w postępowaniu</w:t>
      </w:r>
    </w:p>
    <w:p w14:paraId="00A450E1" w14:textId="77777777" w:rsidR="00370CE6" w:rsidRPr="009241D6" w:rsidRDefault="00C50196" w:rsidP="009241D6">
      <w:pPr>
        <w:pStyle w:val="Akapitzlist"/>
        <w:tabs>
          <w:tab w:val="left" w:pos="851"/>
        </w:tabs>
        <w:autoSpaceDE w:val="0"/>
        <w:autoSpaceDN w:val="0"/>
        <w:adjustRightInd w:val="0"/>
        <w:spacing w:after="0"/>
        <w:ind w:left="0"/>
        <w:jc w:val="both"/>
        <w:rPr>
          <w:rFonts w:cstheme="minorHAnsi"/>
        </w:rPr>
      </w:pPr>
      <w:r w:rsidRPr="009241D6">
        <w:rPr>
          <w:rFonts w:cstheme="minorHAnsi"/>
        </w:rPr>
        <w:t>1. O udzielenie niniejszego zamówienia mogą ubiegać się wykonawcy, którzy:</w:t>
      </w:r>
    </w:p>
    <w:p w14:paraId="3ABF87A7" w14:textId="77777777" w:rsidR="00370CE6" w:rsidRPr="009241D6" w:rsidRDefault="00C50196" w:rsidP="009241D6">
      <w:pPr>
        <w:pStyle w:val="Akapitzlist"/>
        <w:numPr>
          <w:ilvl w:val="0"/>
          <w:numId w:val="40"/>
        </w:numPr>
        <w:tabs>
          <w:tab w:val="left" w:pos="851"/>
        </w:tabs>
        <w:autoSpaceDE w:val="0"/>
        <w:autoSpaceDN w:val="0"/>
        <w:adjustRightInd w:val="0"/>
        <w:spacing w:after="0"/>
        <w:jc w:val="both"/>
        <w:rPr>
          <w:rFonts w:cstheme="minorHAnsi"/>
        </w:rPr>
      </w:pPr>
      <w:r w:rsidRPr="009241D6">
        <w:rPr>
          <w:rFonts w:cstheme="minorHAnsi"/>
        </w:rPr>
        <w:t xml:space="preserve">nie podlegają wykluczeniu; </w:t>
      </w:r>
    </w:p>
    <w:p w14:paraId="60C3E92F" w14:textId="77777777" w:rsidR="00370CE6" w:rsidRPr="009241D6" w:rsidRDefault="00C50196" w:rsidP="009241D6">
      <w:pPr>
        <w:pStyle w:val="Akapitzlist"/>
        <w:numPr>
          <w:ilvl w:val="0"/>
          <w:numId w:val="40"/>
        </w:numPr>
        <w:tabs>
          <w:tab w:val="left" w:pos="851"/>
        </w:tabs>
        <w:autoSpaceDE w:val="0"/>
        <w:autoSpaceDN w:val="0"/>
        <w:adjustRightInd w:val="0"/>
        <w:spacing w:after="0"/>
        <w:jc w:val="both"/>
        <w:rPr>
          <w:rFonts w:cstheme="minorHAnsi"/>
        </w:rPr>
      </w:pPr>
      <w:r w:rsidRPr="009241D6">
        <w:rPr>
          <w:rFonts w:cstheme="minorHAnsi"/>
        </w:rPr>
        <w:t>spełniają warunki udziału w postępowaniu, określone w ogłoszeniu o zamówieniu oraz niniejszej specyfikacji warunków zamówienia.</w:t>
      </w:r>
      <w:r w:rsidRPr="009241D6">
        <w:rPr>
          <w:rFonts w:cstheme="minorHAnsi"/>
        </w:rPr>
        <w:cr/>
      </w:r>
    </w:p>
    <w:p w14:paraId="56D59B5F" w14:textId="77777777" w:rsidR="00370CE6" w:rsidRPr="009241D6" w:rsidRDefault="00C50196" w:rsidP="009241D6">
      <w:pPr>
        <w:tabs>
          <w:tab w:val="left" w:pos="851"/>
        </w:tabs>
        <w:autoSpaceDE w:val="0"/>
        <w:autoSpaceDN w:val="0"/>
        <w:adjustRightInd w:val="0"/>
        <w:spacing w:after="0"/>
        <w:jc w:val="both"/>
        <w:rPr>
          <w:rFonts w:cstheme="minorHAnsi"/>
        </w:rPr>
      </w:pPr>
      <w:r w:rsidRPr="009241D6">
        <w:rPr>
          <w:rFonts w:cstheme="minorHAnsi"/>
        </w:rPr>
        <w:t>2. Warunki udziału w postępowani</w:t>
      </w:r>
      <w:r w:rsidR="00363120" w:rsidRPr="009241D6">
        <w:rPr>
          <w:rFonts w:cstheme="minorHAnsi"/>
        </w:rPr>
        <w:t>u dotyczą:</w:t>
      </w:r>
    </w:p>
    <w:p w14:paraId="5BB6698C" w14:textId="77777777" w:rsidR="00370CE6" w:rsidRPr="009241D6" w:rsidRDefault="00C50196" w:rsidP="009241D6">
      <w:pPr>
        <w:pStyle w:val="Akapitzlist"/>
        <w:numPr>
          <w:ilvl w:val="0"/>
          <w:numId w:val="41"/>
        </w:numPr>
        <w:tabs>
          <w:tab w:val="left" w:pos="851"/>
        </w:tabs>
        <w:autoSpaceDE w:val="0"/>
        <w:autoSpaceDN w:val="0"/>
        <w:adjustRightInd w:val="0"/>
        <w:spacing w:after="0"/>
        <w:ind w:left="714" w:hanging="357"/>
        <w:contextualSpacing w:val="0"/>
        <w:jc w:val="both"/>
        <w:rPr>
          <w:rFonts w:cstheme="minorHAnsi"/>
        </w:rPr>
      </w:pPr>
      <w:r w:rsidRPr="009241D6">
        <w:rPr>
          <w:rFonts w:cstheme="minorHAnsi"/>
          <w:u w:val="single"/>
        </w:rPr>
        <w:t>zdolności do występowania w obrocie gospodarczym</w:t>
      </w:r>
      <w:r w:rsidR="00370CE6" w:rsidRPr="009241D6">
        <w:rPr>
          <w:rFonts w:cstheme="minorHAnsi"/>
          <w:u w:val="single"/>
        </w:rPr>
        <w:t>:</w:t>
      </w:r>
      <w:r w:rsidRPr="009241D6">
        <w:rPr>
          <w:rFonts w:cstheme="minorHAnsi"/>
          <w:u w:val="single"/>
        </w:rPr>
        <w:cr/>
      </w:r>
      <w:r w:rsidR="000B45E8" w:rsidRPr="009241D6">
        <w:rPr>
          <w:rFonts w:cstheme="minorHAnsi"/>
        </w:rPr>
        <w:t>Zamawiający</w:t>
      </w:r>
      <w:r w:rsidRPr="009241D6">
        <w:rPr>
          <w:rFonts w:cstheme="minorHAnsi"/>
        </w:rPr>
        <w:t xml:space="preserve"> nie wyznacza szczegółowego warunku w tym zakresie.</w:t>
      </w:r>
    </w:p>
    <w:p w14:paraId="7FFBF81F" w14:textId="77777777" w:rsidR="00370CE6" w:rsidRPr="009241D6" w:rsidRDefault="00C50196" w:rsidP="009241D6">
      <w:pPr>
        <w:pStyle w:val="Akapitzlist"/>
        <w:numPr>
          <w:ilvl w:val="0"/>
          <w:numId w:val="41"/>
        </w:numPr>
        <w:tabs>
          <w:tab w:val="left" w:pos="851"/>
        </w:tabs>
        <w:autoSpaceDE w:val="0"/>
        <w:autoSpaceDN w:val="0"/>
        <w:adjustRightInd w:val="0"/>
        <w:spacing w:after="0"/>
        <w:ind w:left="714" w:hanging="357"/>
        <w:contextualSpacing w:val="0"/>
        <w:jc w:val="both"/>
        <w:rPr>
          <w:rFonts w:cstheme="minorHAnsi"/>
        </w:rPr>
      </w:pPr>
      <w:r w:rsidRPr="009241D6">
        <w:rPr>
          <w:rFonts w:cstheme="minorHAnsi"/>
          <w:u w:val="single"/>
        </w:rPr>
        <w:t>uprawnień do prowadzenia określonej działalności gospodarczej lub zawodowej</w:t>
      </w:r>
      <w:r w:rsidR="00370CE6" w:rsidRPr="009241D6">
        <w:rPr>
          <w:rFonts w:cstheme="minorHAnsi"/>
          <w:u w:val="single"/>
        </w:rPr>
        <w:t>:</w:t>
      </w:r>
      <w:r w:rsidRPr="009241D6">
        <w:rPr>
          <w:rFonts w:cstheme="minorHAnsi"/>
          <w:u w:val="single"/>
        </w:rPr>
        <w:cr/>
      </w:r>
      <w:r w:rsidR="000B45E8" w:rsidRPr="009241D6">
        <w:rPr>
          <w:rFonts w:cstheme="minorHAnsi"/>
        </w:rPr>
        <w:t>Zamawiający</w:t>
      </w:r>
      <w:r w:rsidRPr="009241D6">
        <w:rPr>
          <w:rFonts w:cstheme="minorHAnsi"/>
        </w:rPr>
        <w:t xml:space="preserve"> nie wyznacza szczegółowego warunku w tym zakresie.</w:t>
      </w:r>
    </w:p>
    <w:p w14:paraId="006ABC6B" w14:textId="77777777" w:rsidR="00D25BA9" w:rsidRPr="009241D6" w:rsidRDefault="00C50196" w:rsidP="009241D6">
      <w:pPr>
        <w:pStyle w:val="Akapitzlist"/>
        <w:numPr>
          <w:ilvl w:val="0"/>
          <w:numId w:val="41"/>
        </w:numPr>
        <w:tabs>
          <w:tab w:val="left" w:pos="851"/>
        </w:tabs>
        <w:autoSpaceDE w:val="0"/>
        <w:autoSpaceDN w:val="0"/>
        <w:adjustRightInd w:val="0"/>
        <w:spacing w:after="0"/>
        <w:contextualSpacing w:val="0"/>
        <w:jc w:val="both"/>
        <w:rPr>
          <w:rFonts w:cstheme="minorHAnsi"/>
        </w:rPr>
      </w:pPr>
      <w:r w:rsidRPr="009241D6">
        <w:rPr>
          <w:rFonts w:cstheme="minorHAnsi"/>
          <w:u w:val="single"/>
        </w:rPr>
        <w:t>sytuac</w:t>
      </w:r>
      <w:r w:rsidR="00896BA0" w:rsidRPr="009241D6">
        <w:rPr>
          <w:rFonts w:cstheme="minorHAnsi"/>
          <w:u w:val="single"/>
        </w:rPr>
        <w:t>ji ekonomicznej lub finansowej</w:t>
      </w:r>
      <w:r w:rsidR="00370CE6" w:rsidRPr="009241D6">
        <w:rPr>
          <w:rFonts w:cstheme="minorHAnsi"/>
          <w:u w:val="single"/>
        </w:rPr>
        <w:t>:</w:t>
      </w:r>
    </w:p>
    <w:p w14:paraId="19CB11CA" w14:textId="77777777" w:rsidR="004F4759" w:rsidRPr="009241D6" w:rsidRDefault="000B45E8" w:rsidP="009241D6">
      <w:pPr>
        <w:pStyle w:val="Akapitzlist"/>
        <w:tabs>
          <w:tab w:val="left" w:pos="851"/>
        </w:tabs>
        <w:autoSpaceDE w:val="0"/>
        <w:autoSpaceDN w:val="0"/>
        <w:adjustRightInd w:val="0"/>
        <w:spacing w:after="0"/>
        <w:contextualSpacing w:val="0"/>
        <w:jc w:val="both"/>
        <w:rPr>
          <w:rFonts w:cstheme="minorHAnsi"/>
        </w:rPr>
      </w:pPr>
      <w:r w:rsidRPr="009241D6">
        <w:rPr>
          <w:rFonts w:cstheme="minorHAnsi"/>
        </w:rPr>
        <w:t>Zamawiający</w:t>
      </w:r>
      <w:r w:rsidR="004F4759" w:rsidRPr="009241D6">
        <w:rPr>
          <w:rFonts w:cstheme="minorHAnsi"/>
        </w:rPr>
        <w:t xml:space="preserve"> nie wyznacza szczegółowego warunku w tym zakresie.</w:t>
      </w:r>
    </w:p>
    <w:p w14:paraId="1E763FB6" w14:textId="77777777" w:rsidR="001759BC" w:rsidRPr="009241D6" w:rsidRDefault="00C50196" w:rsidP="009241D6">
      <w:pPr>
        <w:pStyle w:val="Akapitzlist"/>
        <w:numPr>
          <w:ilvl w:val="0"/>
          <w:numId w:val="41"/>
        </w:numPr>
        <w:spacing w:after="0"/>
        <w:contextualSpacing w:val="0"/>
        <w:jc w:val="both"/>
        <w:rPr>
          <w:rFonts w:cstheme="minorHAnsi"/>
          <w:b/>
          <w:kern w:val="2"/>
          <w:lang w:eastAsia="en-US" w:bidi="hi-IN"/>
        </w:rPr>
      </w:pPr>
      <w:r w:rsidRPr="009241D6">
        <w:rPr>
          <w:rFonts w:cstheme="minorHAnsi"/>
          <w:u w:val="single"/>
        </w:rPr>
        <w:t>zdolności technicznej lub zawodowej</w:t>
      </w:r>
      <w:r w:rsidR="00370CE6" w:rsidRPr="009241D6">
        <w:rPr>
          <w:rFonts w:cstheme="minorHAnsi"/>
          <w:u w:val="single"/>
        </w:rPr>
        <w:t>:</w:t>
      </w:r>
    </w:p>
    <w:p w14:paraId="3976F97A" w14:textId="77777777" w:rsidR="0005090C" w:rsidRPr="009241D6" w:rsidRDefault="0005090C" w:rsidP="009241D6">
      <w:pPr>
        <w:pStyle w:val="Akapitzlist"/>
        <w:tabs>
          <w:tab w:val="left" w:pos="851"/>
        </w:tabs>
        <w:autoSpaceDE w:val="0"/>
        <w:autoSpaceDN w:val="0"/>
        <w:adjustRightInd w:val="0"/>
        <w:spacing w:after="0"/>
        <w:contextualSpacing w:val="0"/>
        <w:jc w:val="both"/>
        <w:rPr>
          <w:rFonts w:cstheme="minorHAnsi"/>
          <w:color w:val="FF0000"/>
        </w:rPr>
      </w:pPr>
      <w:r w:rsidRPr="009241D6">
        <w:rPr>
          <w:rFonts w:cstheme="minorHAnsi"/>
        </w:rPr>
        <w:t>Wymagane jest spełnienie minimalnych warunków dotyczących wykształcenia, kwalifikacji zawodowych, doświadczenia, potencjału technicznego wykonawcy lub osób skierowanych przez wykonawcę do realizacji zamówienia, umożliwiające realizację zamówienia na odpowiednim poziomie jakości, w poniżej przedstawionym zakresie:</w:t>
      </w:r>
    </w:p>
    <w:p w14:paraId="244DA30A" w14:textId="77777777" w:rsidR="0061031D" w:rsidRPr="009241D6" w:rsidRDefault="0061031D" w:rsidP="009241D6">
      <w:pPr>
        <w:spacing w:after="0"/>
        <w:rPr>
          <w:rFonts w:cstheme="minorHAnsi"/>
          <w:b/>
          <w:kern w:val="2"/>
          <w:lang w:eastAsia="en-US" w:bidi="hi-IN"/>
        </w:rPr>
      </w:pPr>
    </w:p>
    <w:p w14:paraId="6D0F2385" w14:textId="77777777" w:rsidR="000B39D0" w:rsidRDefault="000B39D0" w:rsidP="009241D6">
      <w:pPr>
        <w:pStyle w:val="NormalnyWeb"/>
        <w:spacing w:before="0" w:beforeAutospacing="0" w:line="276" w:lineRule="auto"/>
        <w:ind w:right="-108"/>
        <w:rPr>
          <w:rFonts w:asciiTheme="minorHAnsi" w:hAnsiTheme="minorHAnsi" w:cstheme="minorHAnsi"/>
          <w:b/>
          <w:sz w:val="22"/>
          <w:szCs w:val="22"/>
          <w:u w:val="single"/>
        </w:rPr>
      </w:pPr>
    </w:p>
    <w:p w14:paraId="40535D09" w14:textId="77777777" w:rsidR="000B39D0" w:rsidRDefault="000B39D0" w:rsidP="009241D6">
      <w:pPr>
        <w:pStyle w:val="NormalnyWeb"/>
        <w:spacing w:before="0" w:beforeAutospacing="0" w:line="276" w:lineRule="auto"/>
        <w:ind w:right="-108"/>
        <w:rPr>
          <w:rFonts w:asciiTheme="minorHAnsi" w:hAnsiTheme="minorHAnsi" w:cstheme="minorHAnsi"/>
          <w:b/>
          <w:sz w:val="22"/>
          <w:szCs w:val="22"/>
          <w:u w:val="single"/>
        </w:rPr>
      </w:pPr>
    </w:p>
    <w:p w14:paraId="79282404" w14:textId="77777777" w:rsidR="000B39D0" w:rsidRDefault="000B39D0" w:rsidP="009241D6">
      <w:pPr>
        <w:pStyle w:val="NormalnyWeb"/>
        <w:spacing w:before="0" w:beforeAutospacing="0" w:line="276" w:lineRule="auto"/>
        <w:ind w:right="-108"/>
        <w:rPr>
          <w:rFonts w:asciiTheme="minorHAnsi" w:hAnsiTheme="minorHAnsi" w:cstheme="minorHAnsi"/>
          <w:b/>
          <w:sz w:val="22"/>
          <w:szCs w:val="22"/>
          <w:u w:val="single"/>
        </w:rPr>
      </w:pPr>
    </w:p>
    <w:p w14:paraId="51746D08" w14:textId="5924F06B" w:rsidR="0061031D" w:rsidRPr="009241D6" w:rsidRDefault="008E0FAB" w:rsidP="009241D6">
      <w:pPr>
        <w:pStyle w:val="NormalnyWeb"/>
        <w:spacing w:before="0" w:beforeAutospacing="0" w:line="276" w:lineRule="auto"/>
        <w:ind w:right="-108"/>
        <w:rPr>
          <w:rFonts w:asciiTheme="minorHAnsi" w:hAnsiTheme="minorHAnsi" w:cstheme="minorHAnsi"/>
          <w:b/>
          <w:sz w:val="22"/>
          <w:szCs w:val="22"/>
          <w:u w:val="single"/>
        </w:rPr>
      </w:pPr>
      <w:r w:rsidRPr="009241D6">
        <w:rPr>
          <w:rFonts w:asciiTheme="minorHAnsi" w:hAnsiTheme="minorHAnsi" w:cstheme="minorHAnsi"/>
          <w:b/>
          <w:sz w:val="22"/>
          <w:szCs w:val="22"/>
          <w:u w:val="single"/>
        </w:rPr>
        <w:t xml:space="preserve">a) </w:t>
      </w:r>
      <w:r w:rsidR="0061031D" w:rsidRPr="009241D6">
        <w:rPr>
          <w:rFonts w:asciiTheme="minorHAnsi" w:hAnsiTheme="minorHAnsi" w:cstheme="minorHAnsi"/>
          <w:b/>
          <w:sz w:val="22"/>
          <w:szCs w:val="22"/>
          <w:u w:val="single"/>
        </w:rPr>
        <w:t>Wiedza i doświadczenie:</w:t>
      </w:r>
    </w:p>
    <w:p w14:paraId="7A87A0CC" w14:textId="77777777" w:rsidR="00363120" w:rsidRPr="009241D6" w:rsidRDefault="00363120" w:rsidP="009241D6">
      <w:pPr>
        <w:pStyle w:val="NormalnyWeb"/>
        <w:spacing w:before="0" w:beforeAutospacing="0" w:line="276" w:lineRule="auto"/>
        <w:ind w:right="-108"/>
        <w:rPr>
          <w:rFonts w:asciiTheme="minorHAnsi" w:hAnsiTheme="minorHAnsi" w:cstheme="minorHAnsi"/>
          <w:sz w:val="22"/>
          <w:szCs w:val="22"/>
          <w:u w:val="single"/>
        </w:rPr>
      </w:pPr>
      <w:r w:rsidRPr="009241D6">
        <w:rPr>
          <w:rFonts w:asciiTheme="minorHAnsi" w:hAnsiTheme="minorHAnsi" w:cstheme="minorHAnsi"/>
          <w:b/>
          <w:kern w:val="2"/>
          <w:sz w:val="22"/>
          <w:szCs w:val="22"/>
          <w:lang w:eastAsia="en-US" w:bidi="hi-IN"/>
        </w:rPr>
        <w:t>Dla części nr 1</w:t>
      </w:r>
    </w:p>
    <w:p w14:paraId="4030AA98" w14:textId="77777777" w:rsidR="0061031D" w:rsidRPr="009241D6" w:rsidRDefault="0061031D" w:rsidP="009241D6">
      <w:pPr>
        <w:spacing w:after="0"/>
        <w:ind w:left="705"/>
        <w:jc w:val="both"/>
        <w:rPr>
          <w:rFonts w:cstheme="minorHAnsi"/>
        </w:rPr>
      </w:pPr>
      <w:r w:rsidRPr="009241D6">
        <w:rPr>
          <w:rFonts w:cstheme="minorHAnsi"/>
        </w:rPr>
        <w:lastRenderedPageBreak/>
        <w:t>Za spełnienie warunku posiadania niezbędnego doświadczenia Zamawiający uzna wykonanie w okresie 5 ostatnich lat przed upływem terminu składania ofert (a jeżeli okres działalności jest krótszy – to w tym okresie) minimum:</w:t>
      </w:r>
    </w:p>
    <w:p w14:paraId="260D660F" w14:textId="77777777" w:rsidR="00412D1C" w:rsidRPr="009241D6" w:rsidRDefault="00412D1C" w:rsidP="009241D6">
      <w:pPr>
        <w:pStyle w:val="NormalnyWeb"/>
        <w:widowControl w:val="0"/>
        <w:numPr>
          <w:ilvl w:val="0"/>
          <w:numId w:val="60"/>
        </w:numPr>
        <w:tabs>
          <w:tab w:val="clear" w:pos="11757"/>
          <w:tab w:val="num" w:pos="720"/>
        </w:tabs>
        <w:suppressAutoHyphens/>
        <w:spacing w:before="0" w:beforeAutospacing="0" w:line="276" w:lineRule="auto"/>
        <w:ind w:left="709" w:hanging="283"/>
        <w:jc w:val="both"/>
        <w:rPr>
          <w:rFonts w:asciiTheme="minorHAnsi" w:hAnsiTheme="minorHAnsi" w:cstheme="minorHAnsi"/>
          <w:sz w:val="22"/>
          <w:szCs w:val="22"/>
        </w:rPr>
      </w:pPr>
      <w:r w:rsidRPr="009241D6">
        <w:rPr>
          <w:rFonts w:asciiTheme="minorHAnsi" w:hAnsiTheme="minorHAnsi" w:cstheme="minorHAnsi"/>
          <w:sz w:val="22"/>
          <w:szCs w:val="22"/>
        </w:rPr>
        <w:t>dwóch zadań inwestycyjnych lub remontowych – budowy, przebudowy lub remontu dróg/ulic  o jezdni z nawierzchnią bitumiczną, wraz z infrastrukturą towarzyszącą, o wartości umownej min. 700.000,00 zł brutto każda.</w:t>
      </w:r>
    </w:p>
    <w:p w14:paraId="6B1102F2" w14:textId="77777777" w:rsidR="0061031D" w:rsidRPr="009241D6" w:rsidRDefault="0061031D" w:rsidP="009241D6">
      <w:pPr>
        <w:widowControl w:val="0"/>
        <w:suppressAutoHyphens/>
        <w:spacing w:after="0"/>
        <w:jc w:val="both"/>
        <w:rPr>
          <w:rFonts w:cstheme="minorHAnsi"/>
        </w:rPr>
      </w:pPr>
    </w:p>
    <w:p w14:paraId="06AAF248" w14:textId="77777777" w:rsidR="00363120" w:rsidRPr="009241D6" w:rsidRDefault="00363120" w:rsidP="009241D6">
      <w:pPr>
        <w:spacing w:after="0"/>
        <w:jc w:val="both"/>
        <w:rPr>
          <w:rFonts w:cstheme="minorHAnsi"/>
          <w:b/>
          <w:kern w:val="2"/>
          <w:lang w:eastAsia="en-US" w:bidi="hi-IN"/>
        </w:rPr>
      </w:pPr>
      <w:r w:rsidRPr="009241D6">
        <w:rPr>
          <w:rFonts w:cstheme="minorHAnsi"/>
          <w:b/>
          <w:kern w:val="2"/>
          <w:lang w:eastAsia="en-US" w:bidi="hi-IN"/>
        </w:rPr>
        <w:t>Dla części</w:t>
      </w:r>
      <w:r w:rsidR="00B15505" w:rsidRPr="009241D6">
        <w:rPr>
          <w:rFonts w:cstheme="minorHAnsi"/>
          <w:b/>
          <w:kern w:val="2"/>
          <w:lang w:eastAsia="en-US" w:bidi="hi-IN"/>
        </w:rPr>
        <w:t xml:space="preserve"> nr</w:t>
      </w:r>
      <w:r w:rsidRPr="009241D6">
        <w:rPr>
          <w:rFonts w:cstheme="minorHAnsi"/>
          <w:b/>
          <w:kern w:val="2"/>
          <w:lang w:eastAsia="en-US" w:bidi="hi-IN"/>
        </w:rPr>
        <w:t xml:space="preserve"> 2</w:t>
      </w:r>
    </w:p>
    <w:p w14:paraId="671D6B14" w14:textId="77777777" w:rsidR="00363120" w:rsidRPr="009241D6" w:rsidRDefault="00363120" w:rsidP="009241D6">
      <w:pPr>
        <w:spacing w:after="0"/>
        <w:ind w:left="705"/>
        <w:jc w:val="both"/>
        <w:rPr>
          <w:rFonts w:cstheme="minorHAnsi"/>
        </w:rPr>
      </w:pPr>
      <w:r w:rsidRPr="009241D6">
        <w:rPr>
          <w:rFonts w:cstheme="minorHAnsi"/>
        </w:rPr>
        <w:t>Za spełnienie warunku posiadania niezbędnego doświadczenia Zamawiający uzna wykonanie w okresie 5 ostatnich lat przed upływem terminu składania ofert (a jeżeli okres działalności jest krótszy – to w tym okresie) minimum:</w:t>
      </w:r>
    </w:p>
    <w:p w14:paraId="6EA1BD92" w14:textId="77777777" w:rsidR="00412D1C" w:rsidRPr="009241D6" w:rsidRDefault="00412D1C" w:rsidP="009241D6">
      <w:pPr>
        <w:pStyle w:val="NormalnyWeb"/>
        <w:widowControl w:val="0"/>
        <w:numPr>
          <w:ilvl w:val="0"/>
          <w:numId w:val="60"/>
        </w:numPr>
        <w:tabs>
          <w:tab w:val="clear" w:pos="11757"/>
          <w:tab w:val="num" w:pos="720"/>
        </w:tabs>
        <w:suppressAutoHyphens/>
        <w:spacing w:before="0" w:beforeAutospacing="0" w:line="276" w:lineRule="auto"/>
        <w:ind w:left="709" w:hanging="283"/>
        <w:jc w:val="both"/>
        <w:rPr>
          <w:rFonts w:asciiTheme="minorHAnsi" w:hAnsiTheme="minorHAnsi" w:cstheme="minorHAnsi"/>
          <w:sz w:val="22"/>
          <w:szCs w:val="22"/>
        </w:rPr>
      </w:pPr>
      <w:r w:rsidRPr="009241D6">
        <w:rPr>
          <w:rFonts w:asciiTheme="minorHAnsi" w:hAnsiTheme="minorHAnsi" w:cstheme="minorHAnsi"/>
          <w:sz w:val="22"/>
          <w:szCs w:val="22"/>
        </w:rPr>
        <w:t>dwóch zadań inwestycyjnych lub remontowych – budowy, przebudowy lub remontu dróg/ulic  o jezdni z nawierzchnią bitumiczną, wraz z infrastrukturą towarzyszącą, o wartości umownej min. 1.000.000,00 zł brutto każda.</w:t>
      </w:r>
    </w:p>
    <w:p w14:paraId="4DF28C0A" w14:textId="77777777" w:rsidR="00412D1C" w:rsidRPr="009241D6" w:rsidRDefault="00412D1C" w:rsidP="009241D6">
      <w:pPr>
        <w:spacing w:after="0"/>
        <w:jc w:val="both"/>
        <w:rPr>
          <w:rFonts w:cstheme="minorHAnsi"/>
          <w:b/>
          <w:kern w:val="2"/>
          <w:lang w:eastAsia="en-US" w:bidi="hi-IN"/>
        </w:rPr>
      </w:pPr>
    </w:p>
    <w:p w14:paraId="6CF33B2A" w14:textId="77777777" w:rsidR="00363120" w:rsidRPr="009241D6" w:rsidRDefault="00412D1C" w:rsidP="009241D6">
      <w:pPr>
        <w:spacing w:after="0"/>
        <w:jc w:val="both"/>
        <w:rPr>
          <w:rFonts w:cstheme="minorHAnsi"/>
          <w:b/>
          <w:kern w:val="2"/>
          <w:lang w:eastAsia="en-US" w:bidi="hi-IN"/>
        </w:rPr>
      </w:pPr>
      <w:r w:rsidRPr="009241D6">
        <w:rPr>
          <w:rFonts w:cstheme="minorHAnsi"/>
          <w:b/>
          <w:kern w:val="2"/>
          <w:lang w:eastAsia="en-US" w:bidi="hi-IN"/>
        </w:rPr>
        <w:t>Dla części nr 3</w:t>
      </w:r>
    </w:p>
    <w:p w14:paraId="4A31AACD" w14:textId="77777777" w:rsidR="00412D1C" w:rsidRPr="009241D6" w:rsidRDefault="00412D1C" w:rsidP="009241D6">
      <w:pPr>
        <w:spacing w:after="0"/>
        <w:ind w:left="705"/>
        <w:jc w:val="both"/>
        <w:rPr>
          <w:rFonts w:cstheme="minorHAnsi"/>
        </w:rPr>
      </w:pPr>
      <w:r w:rsidRPr="009241D6">
        <w:rPr>
          <w:rFonts w:cstheme="minorHAnsi"/>
        </w:rPr>
        <w:t>Za spełnienie warunku posiadania niezbędnego doświadczenia Zamawiający uzna wykonanie w okresie 5 ostatnich lat przed upływem terminu składania ofert (a jeżeli okres działalności jest krótszy – to w tym okresie) minimum:</w:t>
      </w:r>
    </w:p>
    <w:p w14:paraId="6E724DB7" w14:textId="77777777" w:rsidR="007B1817" w:rsidRPr="009241D6" w:rsidRDefault="007B1817" w:rsidP="009241D6">
      <w:pPr>
        <w:pStyle w:val="NormalnyWeb"/>
        <w:widowControl w:val="0"/>
        <w:numPr>
          <w:ilvl w:val="0"/>
          <w:numId w:val="60"/>
        </w:numPr>
        <w:tabs>
          <w:tab w:val="clear" w:pos="11757"/>
          <w:tab w:val="num" w:pos="720"/>
        </w:tabs>
        <w:suppressAutoHyphens/>
        <w:spacing w:before="0" w:beforeAutospacing="0" w:line="276" w:lineRule="auto"/>
        <w:ind w:left="709" w:hanging="283"/>
        <w:jc w:val="both"/>
        <w:rPr>
          <w:rFonts w:asciiTheme="minorHAnsi" w:hAnsiTheme="minorHAnsi" w:cstheme="minorHAnsi"/>
          <w:sz w:val="22"/>
          <w:szCs w:val="22"/>
        </w:rPr>
      </w:pPr>
      <w:r w:rsidRPr="009241D6">
        <w:rPr>
          <w:rFonts w:asciiTheme="minorHAnsi" w:hAnsiTheme="minorHAnsi" w:cstheme="minorHAnsi"/>
          <w:sz w:val="22"/>
          <w:szCs w:val="22"/>
        </w:rPr>
        <w:t>dwóch zadań inwestycyjnych lub remontowych – budowy, przebudowy lub remontu dróg/ulic w tym również samych chodników o nawierzchni z kostki betonowej, wraz z infrastrukturą towarzyszącą, o wartości umownej min. 350.000,00 zł brutto każda.</w:t>
      </w:r>
    </w:p>
    <w:p w14:paraId="321C5E1E" w14:textId="77777777" w:rsidR="00412D1C" w:rsidRPr="009241D6" w:rsidRDefault="00412D1C" w:rsidP="009241D6">
      <w:pPr>
        <w:spacing w:after="0"/>
        <w:jc w:val="both"/>
        <w:rPr>
          <w:rFonts w:cstheme="minorHAnsi"/>
          <w:b/>
          <w:kern w:val="2"/>
          <w:lang w:eastAsia="en-US" w:bidi="hi-IN"/>
        </w:rPr>
      </w:pPr>
    </w:p>
    <w:p w14:paraId="05536976" w14:textId="77777777" w:rsidR="00412D1C" w:rsidRPr="009241D6" w:rsidRDefault="00412D1C" w:rsidP="009241D6">
      <w:pPr>
        <w:spacing w:after="0"/>
        <w:jc w:val="both"/>
        <w:rPr>
          <w:rFonts w:cstheme="minorHAnsi"/>
          <w:b/>
          <w:kern w:val="2"/>
          <w:lang w:eastAsia="en-US" w:bidi="hi-IN"/>
        </w:rPr>
      </w:pPr>
      <w:r w:rsidRPr="009241D6">
        <w:rPr>
          <w:rFonts w:cstheme="minorHAnsi"/>
          <w:b/>
          <w:kern w:val="2"/>
          <w:lang w:eastAsia="en-US" w:bidi="hi-IN"/>
        </w:rPr>
        <w:t>Dla części nr 4</w:t>
      </w:r>
    </w:p>
    <w:p w14:paraId="6C018F0F" w14:textId="77777777" w:rsidR="00412D1C" w:rsidRPr="009241D6" w:rsidRDefault="00412D1C" w:rsidP="009241D6">
      <w:pPr>
        <w:spacing w:after="0"/>
        <w:ind w:left="705"/>
        <w:jc w:val="both"/>
        <w:rPr>
          <w:rFonts w:cstheme="minorHAnsi"/>
        </w:rPr>
      </w:pPr>
      <w:r w:rsidRPr="009241D6">
        <w:rPr>
          <w:rFonts w:cstheme="minorHAnsi"/>
        </w:rPr>
        <w:t>Za spełnienie warunku posiadania niezbędnego doświadczenia Zamawiający uzna wykonanie w okresie 5 ostatnich lat przed upływem terminu składania ofert (a jeżeli okres działalności jest krótszy – to w tym okresie) minimum:</w:t>
      </w:r>
    </w:p>
    <w:p w14:paraId="12DA1F53" w14:textId="77777777" w:rsidR="007B1817" w:rsidRPr="009241D6" w:rsidRDefault="007B1817" w:rsidP="009241D6">
      <w:pPr>
        <w:pStyle w:val="NormalnyWeb"/>
        <w:widowControl w:val="0"/>
        <w:numPr>
          <w:ilvl w:val="0"/>
          <w:numId w:val="60"/>
        </w:numPr>
        <w:tabs>
          <w:tab w:val="clear" w:pos="11757"/>
          <w:tab w:val="num" w:pos="720"/>
        </w:tabs>
        <w:suppressAutoHyphens/>
        <w:spacing w:before="0" w:beforeAutospacing="0" w:line="276" w:lineRule="auto"/>
        <w:ind w:left="709" w:hanging="283"/>
        <w:jc w:val="both"/>
        <w:rPr>
          <w:rFonts w:asciiTheme="minorHAnsi" w:hAnsiTheme="minorHAnsi" w:cstheme="minorHAnsi"/>
          <w:sz w:val="22"/>
          <w:szCs w:val="22"/>
        </w:rPr>
      </w:pPr>
      <w:r w:rsidRPr="009241D6">
        <w:rPr>
          <w:rFonts w:asciiTheme="minorHAnsi" w:hAnsiTheme="minorHAnsi" w:cstheme="minorHAnsi"/>
          <w:sz w:val="22"/>
          <w:szCs w:val="22"/>
        </w:rPr>
        <w:t>dwóch zadań inwestycyjnych lub remontowych – budowy, przebudowy lub remontu dróg/ulic  o nawierzchni z kostki betonowej, wraz z infrastrukturą towarzyszącą, o wartości umownej min. 1.500.000,00 zł brutto każda.</w:t>
      </w:r>
    </w:p>
    <w:p w14:paraId="54F063C8" w14:textId="77777777" w:rsidR="00412D1C" w:rsidRPr="009241D6" w:rsidRDefault="00412D1C" w:rsidP="009241D6">
      <w:pPr>
        <w:spacing w:after="0"/>
        <w:jc w:val="both"/>
        <w:rPr>
          <w:rFonts w:cstheme="minorHAnsi"/>
          <w:b/>
          <w:kern w:val="2"/>
          <w:lang w:eastAsia="en-US" w:bidi="hi-IN"/>
        </w:rPr>
      </w:pPr>
    </w:p>
    <w:p w14:paraId="2530C514" w14:textId="77777777" w:rsidR="00412D1C" w:rsidRPr="009241D6" w:rsidRDefault="00412D1C" w:rsidP="009241D6">
      <w:pPr>
        <w:spacing w:after="0"/>
        <w:jc w:val="both"/>
        <w:rPr>
          <w:rFonts w:cstheme="minorHAnsi"/>
          <w:b/>
          <w:kern w:val="2"/>
          <w:lang w:eastAsia="en-US" w:bidi="hi-IN"/>
        </w:rPr>
      </w:pPr>
      <w:r w:rsidRPr="009241D6">
        <w:rPr>
          <w:rFonts w:cstheme="minorHAnsi"/>
          <w:b/>
          <w:kern w:val="2"/>
          <w:lang w:eastAsia="en-US" w:bidi="hi-IN"/>
        </w:rPr>
        <w:t>Dla części nr 5</w:t>
      </w:r>
    </w:p>
    <w:p w14:paraId="5B054670" w14:textId="77777777" w:rsidR="00412D1C" w:rsidRPr="009241D6" w:rsidRDefault="00412D1C" w:rsidP="009241D6">
      <w:pPr>
        <w:spacing w:after="0"/>
        <w:ind w:left="705"/>
        <w:jc w:val="both"/>
        <w:rPr>
          <w:rFonts w:cstheme="minorHAnsi"/>
        </w:rPr>
      </w:pPr>
      <w:r w:rsidRPr="009241D6">
        <w:rPr>
          <w:rFonts w:cstheme="minorHAnsi"/>
        </w:rPr>
        <w:t>Za spełnienie warunku posiadania niezbędnego doświadczenia Zamawiający uzna wykonanie w okresie 5 ostatnich lat przed upływem terminu składania ofert (a jeżeli okres działalności jest krótszy – to w tym okresie) minimum:</w:t>
      </w:r>
    </w:p>
    <w:p w14:paraId="746C1D09" w14:textId="77777777" w:rsidR="007B1817" w:rsidRPr="009241D6" w:rsidRDefault="007B1817" w:rsidP="009241D6">
      <w:pPr>
        <w:pStyle w:val="NormalnyWeb"/>
        <w:widowControl w:val="0"/>
        <w:numPr>
          <w:ilvl w:val="0"/>
          <w:numId w:val="60"/>
        </w:numPr>
        <w:tabs>
          <w:tab w:val="clear" w:pos="11757"/>
          <w:tab w:val="num" w:pos="720"/>
        </w:tabs>
        <w:suppressAutoHyphens/>
        <w:spacing w:before="0" w:beforeAutospacing="0" w:line="276" w:lineRule="auto"/>
        <w:ind w:left="709" w:hanging="283"/>
        <w:jc w:val="both"/>
        <w:rPr>
          <w:rFonts w:asciiTheme="minorHAnsi" w:hAnsiTheme="minorHAnsi" w:cstheme="minorHAnsi"/>
          <w:sz w:val="22"/>
          <w:szCs w:val="22"/>
        </w:rPr>
      </w:pPr>
      <w:r w:rsidRPr="009241D6">
        <w:rPr>
          <w:rFonts w:asciiTheme="minorHAnsi" w:hAnsiTheme="minorHAnsi" w:cstheme="minorHAnsi"/>
          <w:sz w:val="22"/>
          <w:szCs w:val="22"/>
        </w:rPr>
        <w:t>dwóch zadań inwestycyjnych lub remontowych – budowy, przebudowy lub remontu dróg/ulic  o jezdni z nawierzchnią z kostki betonowej, wraz z infrastrukturą towarzyszącą, o wartości umownej min. 500.000,00 zł brutto każda.</w:t>
      </w:r>
    </w:p>
    <w:p w14:paraId="6E8945AF" w14:textId="77777777" w:rsidR="00412D1C" w:rsidRDefault="00412D1C" w:rsidP="009241D6">
      <w:pPr>
        <w:spacing w:after="0"/>
        <w:jc w:val="both"/>
        <w:rPr>
          <w:rFonts w:cstheme="minorHAnsi"/>
          <w:b/>
          <w:kern w:val="2"/>
          <w:lang w:eastAsia="en-US" w:bidi="hi-IN"/>
        </w:rPr>
      </w:pPr>
    </w:p>
    <w:p w14:paraId="600392A8" w14:textId="77777777" w:rsidR="009241D6" w:rsidRDefault="009241D6" w:rsidP="009241D6">
      <w:pPr>
        <w:spacing w:after="0"/>
        <w:jc w:val="both"/>
        <w:rPr>
          <w:rFonts w:cstheme="minorHAnsi"/>
          <w:b/>
          <w:kern w:val="2"/>
          <w:lang w:eastAsia="en-US" w:bidi="hi-IN"/>
        </w:rPr>
      </w:pPr>
    </w:p>
    <w:p w14:paraId="1459C012" w14:textId="77777777" w:rsidR="009241D6" w:rsidRDefault="009241D6" w:rsidP="009241D6">
      <w:pPr>
        <w:spacing w:after="0"/>
        <w:jc w:val="both"/>
        <w:rPr>
          <w:rFonts w:cstheme="minorHAnsi"/>
          <w:b/>
          <w:kern w:val="2"/>
          <w:lang w:eastAsia="en-US" w:bidi="hi-IN"/>
        </w:rPr>
      </w:pPr>
    </w:p>
    <w:p w14:paraId="3596DDE9" w14:textId="77777777" w:rsidR="009241D6" w:rsidRPr="009241D6" w:rsidRDefault="009241D6" w:rsidP="009241D6">
      <w:pPr>
        <w:spacing w:after="0"/>
        <w:jc w:val="both"/>
        <w:rPr>
          <w:rFonts w:cstheme="minorHAnsi"/>
          <w:b/>
          <w:kern w:val="2"/>
          <w:lang w:eastAsia="en-US" w:bidi="hi-IN"/>
        </w:rPr>
      </w:pPr>
    </w:p>
    <w:p w14:paraId="2343380C" w14:textId="77777777" w:rsidR="0061031D" w:rsidRPr="009241D6" w:rsidRDefault="008E0FAB" w:rsidP="009241D6">
      <w:pPr>
        <w:spacing w:after="0"/>
        <w:jc w:val="both"/>
        <w:rPr>
          <w:rFonts w:cstheme="minorHAnsi"/>
          <w:u w:val="single"/>
        </w:rPr>
      </w:pPr>
      <w:r w:rsidRPr="009241D6">
        <w:rPr>
          <w:rFonts w:cstheme="minorHAnsi"/>
          <w:b/>
          <w:kern w:val="2"/>
          <w:u w:val="single"/>
          <w:lang w:eastAsia="en-US" w:bidi="hi-IN"/>
        </w:rPr>
        <w:lastRenderedPageBreak/>
        <w:t xml:space="preserve">b) </w:t>
      </w:r>
      <w:r w:rsidR="00A0410D" w:rsidRPr="009241D6">
        <w:rPr>
          <w:rFonts w:cstheme="minorHAnsi"/>
          <w:b/>
          <w:kern w:val="2"/>
          <w:u w:val="single"/>
          <w:lang w:eastAsia="en-US" w:bidi="hi-IN"/>
        </w:rPr>
        <w:t>Kwalifikacje zawodowe i doświadczenie osób skierowanych do realizacji zamówienia, odpowiednie do funkcji jaka zostanie im powierzona</w:t>
      </w:r>
      <w:r w:rsidR="0061031D" w:rsidRPr="009241D6">
        <w:rPr>
          <w:rFonts w:cstheme="minorHAnsi"/>
          <w:u w:val="single"/>
        </w:rPr>
        <w:t>:</w:t>
      </w:r>
    </w:p>
    <w:p w14:paraId="64C9E65F" w14:textId="77777777" w:rsidR="007B1817" w:rsidRPr="009241D6" w:rsidRDefault="007B1817" w:rsidP="009241D6">
      <w:pPr>
        <w:spacing w:after="0"/>
        <w:jc w:val="both"/>
        <w:rPr>
          <w:rFonts w:cstheme="minorHAnsi"/>
          <w:b/>
        </w:rPr>
      </w:pPr>
    </w:p>
    <w:p w14:paraId="3097A553" w14:textId="77777777" w:rsidR="00363120" w:rsidRPr="009241D6" w:rsidRDefault="00363120" w:rsidP="009241D6">
      <w:pPr>
        <w:spacing w:after="0"/>
        <w:jc w:val="both"/>
        <w:rPr>
          <w:rFonts w:cstheme="minorHAnsi"/>
          <w:b/>
        </w:rPr>
      </w:pPr>
      <w:r w:rsidRPr="009241D6">
        <w:rPr>
          <w:rFonts w:cstheme="minorHAnsi"/>
          <w:b/>
        </w:rPr>
        <w:t xml:space="preserve">Dla części </w:t>
      </w:r>
      <w:r w:rsidR="00B15505" w:rsidRPr="009241D6">
        <w:rPr>
          <w:rFonts w:cstheme="minorHAnsi"/>
          <w:b/>
        </w:rPr>
        <w:t xml:space="preserve">nr </w:t>
      </w:r>
      <w:r w:rsidRPr="009241D6">
        <w:rPr>
          <w:rFonts w:cstheme="minorHAnsi"/>
          <w:b/>
        </w:rPr>
        <w:t>1</w:t>
      </w:r>
    </w:p>
    <w:p w14:paraId="44AE40B0" w14:textId="77777777" w:rsidR="0061031D" w:rsidRPr="009241D6" w:rsidRDefault="0061031D" w:rsidP="009241D6">
      <w:pPr>
        <w:widowControl w:val="0"/>
        <w:suppressAutoHyphens/>
        <w:spacing w:after="0"/>
        <w:ind w:left="720"/>
        <w:jc w:val="both"/>
        <w:rPr>
          <w:rFonts w:eastAsia="SimSun" w:cstheme="minorHAnsi"/>
          <w:kern w:val="1"/>
          <w:lang w:eastAsia="hi-IN" w:bidi="hi-IN"/>
        </w:rPr>
      </w:pPr>
      <w:r w:rsidRPr="009241D6">
        <w:rPr>
          <w:rFonts w:cstheme="minorHAnsi"/>
        </w:rPr>
        <w:t xml:space="preserve">Za spełnienie warunku dysponowania osobami zdolnymi do wykonania zamówienia Zamawiający uzna dysponowanie </w:t>
      </w:r>
      <w:r w:rsidRPr="009241D6">
        <w:rPr>
          <w:rFonts w:eastAsia="SimSun" w:cstheme="minorHAnsi"/>
          <w:kern w:val="1"/>
          <w:lang w:eastAsia="hi-IN" w:bidi="hi-IN"/>
        </w:rPr>
        <w:t>następującymi osobami, które będą uczestniczyły w wykonywaniu</w:t>
      </w:r>
      <w:r w:rsidRPr="009241D6">
        <w:rPr>
          <w:rFonts w:cstheme="minorHAnsi"/>
        </w:rPr>
        <w:t xml:space="preserve"> </w:t>
      </w:r>
      <w:r w:rsidRPr="009241D6">
        <w:rPr>
          <w:rFonts w:eastAsia="SimSun" w:cstheme="minorHAnsi"/>
          <w:kern w:val="1"/>
          <w:lang w:eastAsia="hi-IN" w:bidi="hi-IN"/>
        </w:rPr>
        <w:t>zamówienia, legitymującymi się odpowiednimi kwalifikacjami zawodowymi,</w:t>
      </w:r>
      <w:r w:rsidRPr="009241D6">
        <w:rPr>
          <w:rFonts w:cstheme="minorHAnsi"/>
        </w:rPr>
        <w:t xml:space="preserve"> </w:t>
      </w:r>
      <w:r w:rsidRPr="009241D6">
        <w:rPr>
          <w:rFonts w:eastAsia="SimSun" w:cstheme="minorHAnsi"/>
          <w:kern w:val="1"/>
          <w:lang w:eastAsia="hi-IN" w:bidi="hi-IN"/>
        </w:rPr>
        <w:t>wykształceniem i doświadczeniem, niezbę</w:t>
      </w:r>
      <w:r w:rsidRPr="009241D6">
        <w:rPr>
          <w:rFonts w:cstheme="minorHAnsi"/>
        </w:rPr>
        <w:t>dnym do wykonania zamówienia</w:t>
      </w:r>
      <w:r w:rsidRPr="009241D6">
        <w:rPr>
          <w:rFonts w:eastAsia="SimSun" w:cstheme="minorHAnsi"/>
          <w:kern w:val="1"/>
          <w:lang w:eastAsia="hi-IN" w:bidi="hi-IN"/>
        </w:rPr>
        <w:t>:</w:t>
      </w:r>
    </w:p>
    <w:p w14:paraId="6BF46A1D" w14:textId="77777777" w:rsidR="00672F14" w:rsidRPr="009241D6" w:rsidRDefault="0061031D" w:rsidP="009241D6">
      <w:pPr>
        <w:pStyle w:val="NormalnyWeb"/>
        <w:numPr>
          <w:ilvl w:val="0"/>
          <w:numId w:val="60"/>
        </w:numPr>
        <w:tabs>
          <w:tab w:val="clear" w:pos="11757"/>
          <w:tab w:val="num" w:pos="720"/>
        </w:tabs>
        <w:spacing w:before="0" w:beforeAutospacing="0" w:line="276" w:lineRule="auto"/>
        <w:ind w:left="709" w:hanging="283"/>
        <w:jc w:val="both"/>
        <w:rPr>
          <w:rFonts w:asciiTheme="minorHAnsi" w:eastAsia="SimSun" w:hAnsiTheme="minorHAnsi" w:cstheme="minorHAnsi"/>
          <w:b/>
          <w:kern w:val="1"/>
          <w:sz w:val="22"/>
          <w:szCs w:val="22"/>
          <w:lang w:eastAsia="hi-IN" w:bidi="hi-IN"/>
        </w:rPr>
      </w:pPr>
      <w:r w:rsidRPr="009241D6">
        <w:rPr>
          <w:rFonts w:asciiTheme="minorHAnsi" w:hAnsiTheme="minorHAnsi" w:cstheme="minorHAnsi"/>
          <w:b/>
          <w:sz w:val="22"/>
          <w:szCs w:val="22"/>
        </w:rPr>
        <w:t>Funkcja</w:t>
      </w:r>
      <w:r w:rsidRPr="009241D6">
        <w:rPr>
          <w:rFonts w:asciiTheme="minorHAnsi" w:eastAsia="SimSun" w:hAnsiTheme="minorHAnsi" w:cstheme="minorHAnsi"/>
          <w:b/>
          <w:kern w:val="1"/>
          <w:sz w:val="22"/>
          <w:szCs w:val="22"/>
          <w:lang w:eastAsia="hi-IN" w:bidi="hi-IN"/>
        </w:rPr>
        <w:t xml:space="preserve">: Kierownik Budowy – co </w:t>
      </w:r>
      <w:r w:rsidRPr="009241D6">
        <w:rPr>
          <w:rFonts w:asciiTheme="minorHAnsi" w:hAnsiTheme="minorHAnsi" w:cstheme="minorHAnsi"/>
          <w:b/>
          <w:sz w:val="22"/>
          <w:szCs w:val="22"/>
        </w:rPr>
        <w:t>najmniej 1 osoba, która</w:t>
      </w:r>
      <w:r w:rsidRPr="009241D6">
        <w:rPr>
          <w:rFonts w:asciiTheme="minorHAnsi" w:eastAsia="SimSun" w:hAnsiTheme="minorHAnsi" w:cstheme="minorHAnsi"/>
          <w:b/>
          <w:kern w:val="1"/>
          <w:sz w:val="22"/>
          <w:szCs w:val="22"/>
          <w:lang w:eastAsia="hi-IN" w:bidi="hi-IN"/>
        </w:rPr>
        <w:t>:</w:t>
      </w:r>
    </w:p>
    <w:p w14:paraId="1A97D3FF" w14:textId="77777777" w:rsidR="0061031D" w:rsidRPr="009241D6" w:rsidRDefault="0061031D" w:rsidP="009241D6">
      <w:pPr>
        <w:pStyle w:val="NormalnyWeb"/>
        <w:numPr>
          <w:ilvl w:val="1"/>
          <w:numId w:val="50"/>
        </w:numPr>
        <w:spacing w:before="0" w:beforeAutospacing="0" w:line="276" w:lineRule="auto"/>
        <w:jc w:val="both"/>
        <w:rPr>
          <w:rFonts w:asciiTheme="minorHAnsi" w:eastAsia="SimSun" w:hAnsiTheme="minorHAnsi" w:cstheme="minorHAnsi"/>
          <w:kern w:val="1"/>
          <w:sz w:val="22"/>
          <w:szCs w:val="22"/>
          <w:lang w:eastAsia="hi-IN" w:bidi="hi-IN"/>
        </w:rPr>
      </w:pPr>
      <w:r w:rsidRPr="009241D6">
        <w:rPr>
          <w:rFonts w:asciiTheme="minorHAnsi" w:eastAsia="SimSun" w:hAnsiTheme="minorHAnsi" w:cstheme="minorHAnsi"/>
          <w:kern w:val="1"/>
          <w:sz w:val="22"/>
          <w:szCs w:val="22"/>
          <w:lang w:eastAsia="hi-IN" w:bidi="hi-IN"/>
        </w:rPr>
        <w:t xml:space="preserve">posiada uprawnienia budowlane do kierowania robotami budowlanymi bez ograniczeń </w:t>
      </w:r>
      <w:r w:rsidRPr="009241D6">
        <w:rPr>
          <w:rFonts w:asciiTheme="minorHAnsi" w:hAnsiTheme="minorHAnsi" w:cstheme="minorHAnsi"/>
          <w:sz w:val="22"/>
          <w:szCs w:val="22"/>
        </w:rPr>
        <w:t xml:space="preserve">                         </w:t>
      </w:r>
      <w:r w:rsidRPr="009241D6">
        <w:rPr>
          <w:rFonts w:asciiTheme="minorHAnsi" w:eastAsia="SimSun" w:hAnsiTheme="minorHAnsi" w:cstheme="minorHAnsi"/>
          <w:kern w:val="1"/>
          <w:sz w:val="22"/>
          <w:szCs w:val="22"/>
          <w:lang w:eastAsia="hi-IN" w:bidi="hi-IN"/>
        </w:rPr>
        <w:t>w</w:t>
      </w:r>
      <w:r w:rsidRPr="009241D6">
        <w:rPr>
          <w:rFonts w:asciiTheme="minorHAnsi" w:hAnsiTheme="minorHAnsi" w:cstheme="minorHAnsi"/>
          <w:sz w:val="22"/>
          <w:szCs w:val="22"/>
        </w:rPr>
        <w:t xml:space="preserve"> </w:t>
      </w:r>
      <w:r w:rsidRPr="009241D6">
        <w:rPr>
          <w:rFonts w:asciiTheme="minorHAnsi" w:eastAsia="SimSun" w:hAnsiTheme="minorHAnsi" w:cstheme="minorHAnsi"/>
          <w:kern w:val="1"/>
          <w:sz w:val="22"/>
          <w:szCs w:val="22"/>
          <w:lang w:eastAsia="hi-IN" w:bidi="hi-IN"/>
        </w:rPr>
        <w:t>specjalności drogowej lub odpowiadające im ważne uprawnienia</w:t>
      </w:r>
      <w:r w:rsidRPr="009241D6">
        <w:rPr>
          <w:rFonts w:asciiTheme="minorHAnsi" w:hAnsiTheme="minorHAnsi" w:cstheme="minorHAnsi"/>
          <w:sz w:val="22"/>
          <w:szCs w:val="22"/>
        </w:rPr>
        <w:t xml:space="preserve"> </w:t>
      </w:r>
      <w:r w:rsidRPr="009241D6">
        <w:rPr>
          <w:rFonts w:asciiTheme="minorHAnsi" w:eastAsia="SimSun" w:hAnsiTheme="minorHAnsi" w:cstheme="minorHAnsi"/>
          <w:kern w:val="1"/>
          <w:sz w:val="22"/>
          <w:szCs w:val="22"/>
          <w:lang w:eastAsia="hi-IN" w:bidi="hi-IN"/>
        </w:rPr>
        <w:t>b</w:t>
      </w:r>
      <w:r w:rsidRPr="009241D6">
        <w:rPr>
          <w:rFonts w:asciiTheme="minorHAnsi" w:hAnsiTheme="minorHAnsi" w:cstheme="minorHAnsi"/>
          <w:sz w:val="22"/>
          <w:szCs w:val="22"/>
        </w:rPr>
        <w:t>udowlane do kierowania robotami budowlanymi</w:t>
      </w:r>
      <w:r w:rsidRPr="009241D6">
        <w:rPr>
          <w:rFonts w:asciiTheme="minorHAnsi" w:eastAsia="SimSun" w:hAnsiTheme="minorHAnsi" w:cstheme="minorHAnsi"/>
          <w:kern w:val="1"/>
          <w:sz w:val="22"/>
          <w:szCs w:val="22"/>
          <w:lang w:eastAsia="hi-IN" w:bidi="hi-IN"/>
        </w:rPr>
        <w:t>, które zostały wydane na podstawie wcześniej</w:t>
      </w:r>
      <w:r w:rsidRPr="009241D6">
        <w:rPr>
          <w:rFonts w:asciiTheme="minorHAnsi" w:hAnsiTheme="minorHAnsi" w:cstheme="minorHAnsi"/>
          <w:sz w:val="22"/>
          <w:szCs w:val="22"/>
        </w:rPr>
        <w:t xml:space="preserve"> </w:t>
      </w:r>
      <w:r w:rsidRPr="009241D6">
        <w:rPr>
          <w:rFonts w:asciiTheme="minorHAnsi" w:eastAsia="SimSun" w:hAnsiTheme="minorHAnsi" w:cstheme="minorHAnsi"/>
          <w:kern w:val="1"/>
          <w:sz w:val="22"/>
          <w:szCs w:val="22"/>
          <w:lang w:eastAsia="hi-IN" w:bidi="hi-IN"/>
        </w:rPr>
        <w:t>obowiązujących przepisów,</w:t>
      </w:r>
    </w:p>
    <w:p w14:paraId="4DACA20C" w14:textId="77777777" w:rsidR="006F24C1" w:rsidRPr="009241D6" w:rsidRDefault="0061031D" w:rsidP="009241D6">
      <w:pPr>
        <w:pStyle w:val="NormalnyWeb"/>
        <w:numPr>
          <w:ilvl w:val="1"/>
          <w:numId w:val="50"/>
        </w:numPr>
        <w:spacing w:before="0" w:beforeAutospacing="0" w:line="276" w:lineRule="auto"/>
        <w:jc w:val="both"/>
        <w:rPr>
          <w:rFonts w:asciiTheme="minorHAnsi" w:hAnsiTheme="minorHAnsi" w:cstheme="minorHAnsi"/>
          <w:sz w:val="22"/>
          <w:szCs w:val="22"/>
        </w:rPr>
      </w:pPr>
      <w:r w:rsidRPr="009241D6">
        <w:rPr>
          <w:rFonts w:asciiTheme="minorHAnsi" w:eastAsia="SimSun" w:hAnsiTheme="minorHAnsi" w:cstheme="minorHAnsi"/>
          <w:kern w:val="1"/>
          <w:sz w:val="22"/>
          <w:szCs w:val="22"/>
          <w:lang w:eastAsia="hi-IN" w:bidi="hi-IN"/>
        </w:rPr>
        <w:t>pełniła funkcję kierownika budowy przy co najmniej</w:t>
      </w:r>
      <w:r w:rsidR="00672F14" w:rsidRPr="009241D6">
        <w:rPr>
          <w:rFonts w:asciiTheme="minorHAnsi" w:eastAsia="SimSun" w:hAnsiTheme="minorHAnsi" w:cstheme="minorHAnsi"/>
          <w:kern w:val="1"/>
          <w:sz w:val="22"/>
          <w:szCs w:val="22"/>
          <w:lang w:eastAsia="hi-IN" w:bidi="hi-IN"/>
        </w:rPr>
        <w:t xml:space="preserve"> dwóch zadaniach</w:t>
      </w:r>
      <w:r w:rsidRPr="009241D6">
        <w:rPr>
          <w:rFonts w:asciiTheme="minorHAnsi" w:eastAsia="SimSun" w:hAnsiTheme="minorHAnsi" w:cstheme="minorHAnsi"/>
          <w:kern w:val="1"/>
          <w:sz w:val="22"/>
          <w:szCs w:val="22"/>
          <w:lang w:eastAsia="hi-IN" w:bidi="hi-IN"/>
        </w:rPr>
        <w:t xml:space="preserve"> </w:t>
      </w:r>
      <w:r w:rsidRPr="009241D6">
        <w:rPr>
          <w:rFonts w:asciiTheme="minorHAnsi" w:hAnsiTheme="minorHAnsi" w:cstheme="minorHAnsi"/>
          <w:sz w:val="22"/>
          <w:szCs w:val="22"/>
        </w:rPr>
        <w:t>inwestycyjny</w:t>
      </w:r>
      <w:r w:rsidR="00672F14" w:rsidRPr="009241D6">
        <w:rPr>
          <w:rFonts w:asciiTheme="minorHAnsi" w:hAnsiTheme="minorHAnsi" w:cstheme="minorHAnsi"/>
          <w:sz w:val="22"/>
          <w:szCs w:val="22"/>
        </w:rPr>
        <w:t>ch lub remontowych</w:t>
      </w:r>
      <w:r w:rsidRPr="009241D6">
        <w:rPr>
          <w:rFonts w:asciiTheme="minorHAnsi" w:hAnsiTheme="minorHAnsi" w:cstheme="minorHAnsi"/>
          <w:sz w:val="22"/>
          <w:szCs w:val="22"/>
        </w:rPr>
        <w:t xml:space="preserve"> – budowy, przebudowy lub remontu dróg/ulic o jezdni z nawierzchnią bitumiczną, wraz z infrastrukturą towarzy</w:t>
      </w:r>
      <w:r w:rsidR="00672F14" w:rsidRPr="009241D6">
        <w:rPr>
          <w:rFonts w:asciiTheme="minorHAnsi" w:hAnsiTheme="minorHAnsi" w:cstheme="minorHAnsi"/>
          <w:sz w:val="22"/>
          <w:szCs w:val="22"/>
        </w:rPr>
        <w:t>szącą, o wartości umownej min. 700</w:t>
      </w:r>
      <w:bookmarkStart w:id="10" w:name="_Hlk99699464"/>
      <w:r w:rsidR="002D42E8" w:rsidRPr="009241D6">
        <w:rPr>
          <w:rFonts w:asciiTheme="minorHAnsi" w:hAnsiTheme="minorHAnsi" w:cstheme="minorHAnsi"/>
          <w:sz w:val="22"/>
          <w:szCs w:val="22"/>
        </w:rPr>
        <w:t>.000,00 zł brutto każda.</w:t>
      </w:r>
    </w:p>
    <w:bookmarkEnd w:id="10"/>
    <w:p w14:paraId="72D179FA" w14:textId="77777777" w:rsidR="006F24C1" w:rsidRPr="009241D6" w:rsidRDefault="006F24C1" w:rsidP="009241D6">
      <w:pPr>
        <w:pStyle w:val="NormalnyWeb"/>
        <w:spacing w:before="0" w:beforeAutospacing="0" w:line="276" w:lineRule="auto"/>
        <w:jc w:val="both"/>
        <w:rPr>
          <w:rFonts w:asciiTheme="minorHAnsi" w:hAnsiTheme="minorHAnsi" w:cstheme="minorHAnsi"/>
          <w:sz w:val="22"/>
          <w:szCs w:val="22"/>
        </w:rPr>
      </w:pPr>
    </w:p>
    <w:p w14:paraId="0C308712" w14:textId="77777777" w:rsidR="0061031D" w:rsidRPr="009241D6" w:rsidRDefault="0061031D" w:rsidP="009241D6">
      <w:pPr>
        <w:spacing w:after="0"/>
        <w:rPr>
          <w:rFonts w:cstheme="minorHAnsi"/>
          <w:b/>
          <w:kern w:val="2"/>
          <w:lang w:eastAsia="en-US" w:bidi="hi-IN"/>
        </w:rPr>
      </w:pPr>
      <w:r w:rsidRPr="009241D6">
        <w:rPr>
          <w:rFonts w:cstheme="minorHAnsi"/>
          <w:b/>
          <w:kern w:val="2"/>
          <w:lang w:eastAsia="en-US" w:bidi="hi-IN"/>
        </w:rPr>
        <w:t>Dla części nr 2</w:t>
      </w:r>
    </w:p>
    <w:p w14:paraId="3CBA73A3" w14:textId="77777777" w:rsidR="0061031D" w:rsidRPr="009241D6" w:rsidRDefault="0061031D" w:rsidP="009241D6">
      <w:pPr>
        <w:spacing w:after="0"/>
        <w:ind w:left="705" w:right="15"/>
        <w:jc w:val="both"/>
        <w:rPr>
          <w:rFonts w:cstheme="minorHAnsi"/>
        </w:rPr>
      </w:pPr>
      <w:r w:rsidRPr="009241D6">
        <w:rPr>
          <w:rFonts w:cstheme="minorHAnsi"/>
        </w:rPr>
        <w:t>Za spełnienie warunku dysponowania osobami zdolnymi do wykonania zamówienia Zamawiający uzna dysponowanie:</w:t>
      </w:r>
    </w:p>
    <w:p w14:paraId="57F31399" w14:textId="77777777" w:rsidR="0002430D" w:rsidRPr="009241D6" w:rsidRDefault="0002430D" w:rsidP="009241D6">
      <w:pPr>
        <w:pStyle w:val="NormalnyWeb"/>
        <w:widowControl w:val="0"/>
        <w:numPr>
          <w:ilvl w:val="0"/>
          <w:numId w:val="60"/>
        </w:numPr>
        <w:tabs>
          <w:tab w:val="clear" w:pos="11757"/>
          <w:tab w:val="num" w:pos="720"/>
        </w:tabs>
        <w:suppressAutoHyphens/>
        <w:spacing w:before="0" w:beforeAutospacing="0" w:line="276" w:lineRule="auto"/>
        <w:ind w:left="709" w:hanging="283"/>
        <w:jc w:val="both"/>
        <w:rPr>
          <w:rFonts w:asciiTheme="minorHAnsi" w:hAnsiTheme="minorHAnsi" w:cstheme="minorHAnsi"/>
          <w:sz w:val="22"/>
          <w:szCs w:val="22"/>
        </w:rPr>
      </w:pPr>
      <w:r w:rsidRPr="009241D6">
        <w:rPr>
          <w:rFonts w:asciiTheme="minorHAnsi" w:hAnsiTheme="minorHAnsi" w:cstheme="minorHAnsi"/>
          <w:b/>
          <w:sz w:val="22"/>
          <w:szCs w:val="22"/>
        </w:rPr>
        <w:t>Funkcja</w:t>
      </w:r>
      <w:r w:rsidRPr="009241D6">
        <w:rPr>
          <w:rFonts w:asciiTheme="minorHAnsi" w:eastAsia="SimSun" w:hAnsiTheme="minorHAnsi" w:cstheme="minorHAnsi"/>
          <w:b/>
          <w:kern w:val="1"/>
          <w:sz w:val="22"/>
          <w:szCs w:val="22"/>
          <w:lang w:eastAsia="hi-IN" w:bidi="hi-IN"/>
        </w:rPr>
        <w:t xml:space="preserve">: Kierownik Budowy – co </w:t>
      </w:r>
      <w:r w:rsidRPr="009241D6">
        <w:rPr>
          <w:rFonts w:asciiTheme="minorHAnsi" w:hAnsiTheme="minorHAnsi" w:cstheme="minorHAnsi"/>
          <w:b/>
          <w:sz w:val="22"/>
          <w:szCs w:val="22"/>
        </w:rPr>
        <w:t>najmniej 1 osoba, która</w:t>
      </w:r>
      <w:r w:rsidRPr="009241D6">
        <w:rPr>
          <w:rFonts w:asciiTheme="minorHAnsi" w:eastAsia="SimSun" w:hAnsiTheme="minorHAnsi" w:cstheme="minorHAnsi"/>
          <w:b/>
          <w:kern w:val="1"/>
          <w:sz w:val="22"/>
          <w:szCs w:val="22"/>
          <w:lang w:eastAsia="hi-IN" w:bidi="hi-IN"/>
        </w:rPr>
        <w:t>:</w:t>
      </w:r>
    </w:p>
    <w:p w14:paraId="2343B731" w14:textId="77777777" w:rsidR="002D42E8" w:rsidRPr="009241D6" w:rsidRDefault="0002430D" w:rsidP="009241D6">
      <w:pPr>
        <w:pStyle w:val="NormalnyWeb"/>
        <w:widowControl w:val="0"/>
        <w:numPr>
          <w:ilvl w:val="0"/>
          <w:numId w:val="61"/>
        </w:numPr>
        <w:suppressAutoHyphens/>
        <w:spacing w:before="0" w:beforeAutospacing="0" w:line="276" w:lineRule="auto"/>
        <w:jc w:val="both"/>
        <w:rPr>
          <w:rFonts w:asciiTheme="minorHAnsi" w:hAnsiTheme="minorHAnsi" w:cstheme="minorHAnsi"/>
          <w:sz w:val="22"/>
          <w:szCs w:val="22"/>
        </w:rPr>
      </w:pPr>
      <w:r w:rsidRPr="009241D6">
        <w:rPr>
          <w:rFonts w:asciiTheme="minorHAnsi" w:hAnsiTheme="minorHAnsi" w:cstheme="minorHAnsi"/>
          <w:sz w:val="22"/>
          <w:szCs w:val="22"/>
        </w:rPr>
        <w:t>posiada uprawnienia budowlane</w:t>
      </w:r>
      <w:r w:rsidR="0061031D" w:rsidRPr="009241D6">
        <w:rPr>
          <w:rFonts w:asciiTheme="minorHAnsi" w:hAnsiTheme="minorHAnsi" w:cstheme="minorHAnsi"/>
          <w:sz w:val="22"/>
          <w:szCs w:val="22"/>
        </w:rPr>
        <w:t xml:space="preserve"> do kierowania robotami budowlanymi  bez ograniczeń w specjalności drogowej lub odpowiadającymi im uprawnieniami budowlanymi wydanymi na podstawie wcześniej obowiązujących przepisów, </w:t>
      </w:r>
    </w:p>
    <w:p w14:paraId="77D787C6" w14:textId="77777777" w:rsidR="002D42E8" w:rsidRPr="009241D6" w:rsidRDefault="002D42E8" w:rsidP="009241D6">
      <w:pPr>
        <w:pStyle w:val="NormalnyWeb"/>
        <w:widowControl w:val="0"/>
        <w:numPr>
          <w:ilvl w:val="0"/>
          <w:numId w:val="61"/>
        </w:numPr>
        <w:suppressAutoHyphens/>
        <w:spacing w:before="0" w:beforeAutospacing="0" w:line="276" w:lineRule="auto"/>
        <w:jc w:val="both"/>
        <w:rPr>
          <w:rFonts w:asciiTheme="minorHAnsi" w:hAnsiTheme="minorHAnsi" w:cstheme="minorHAnsi"/>
          <w:sz w:val="22"/>
          <w:szCs w:val="22"/>
        </w:rPr>
      </w:pPr>
      <w:r w:rsidRPr="009241D6">
        <w:rPr>
          <w:rFonts w:asciiTheme="minorHAnsi" w:eastAsia="SimSun" w:hAnsiTheme="minorHAnsi" w:cstheme="minorHAnsi"/>
          <w:kern w:val="1"/>
          <w:sz w:val="22"/>
          <w:szCs w:val="22"/>
          <w:lang w:eastAsia="hi-IN" w:bidi="hi-IN"/>
        </w:rPr>
        <w:t xml:space="preserve">pełniła funkcję kierownika budowy przy co najmniej dwóch zadaniach </w:t>
      </w:r>
      <w:r w:rsidRPr="009241D6">
        <w:rPr>
          <w:rFonts w:asciiTheme="minorHAnsi" w:hAnsiTheme="minorHAnsi" w:cstheme="minorHAnsi"/>
          <w:sz w:val="22"/>
          <w:szCs w:val="22"/>
        </w:rPr>
        <w:t>inwestycyjnych lub remontowych – budowy, przebudowy lub remontu dróg/ulic o jezdni z nawierzchnią bitumiczną, wraz z infrastrukturą towarzy</w:t>
      </w:r>
      <w:r w:rsidR="00694CA6" w:rsidRPr="009241D6">
        <w:rPr>
          <w:rFonts w:asciiTheme="minorHAnsi" w:hAnsiTheme="minorHAnsi" w:cstheme="minorHAnsi"/>
          <w:sz w:val="22"/>
          <w:szCs w:val="22"/>
        </w:rPr>
        <w:t>szącą, o wartości umownej min. 1.0</w:t>
      </w:r>
      <w:r w:rsidRPr="009241D6">
        <w:rPr>
          <w:rFonts w:asciiTheme="minorHAnsi" w:hAnsiTheme="minorHAnsi" w:cstheme="minorHAnsi"/>
          <w:sz w:val="22"/>
          <w:szCs w:val="22"/>
        </w:rPr>
        <w:t>00.000,00 zł brutto każda.</w:t>
      </w:r>
    </w:p>
    <w:p w14:paraId="2280A0E1" w14:textId="77777777" w:rsidR="0061031D" w:rsidRPr="009241D6" w:rsidRDefault="0061031D" w:rsidP="009241D6">
      <w:pPr>
        <w:pStyle w:val="NormalnyWeb"/>
        <w:spacing w:before="0" w:beforeAutospacing="0" w:line="276" w:lineRule="auto"/>
        <w:jc w:val="both"/>
        <w:rPr>
          <w:rFonts w:asciiTheme="minorHAnsi" w:hAnsiTheme="minorHAnsi" w:cstheme="minorHAnsi"/>
          <w:b/>
          <w:sz w:val="22"/>
          <w:szCs w:val="22"/>
        </w:rPr>
      </w:pPr>
    </w:p>
    <w:p w14:paraId="3BA8AB95" w14:textId="77777777" w:rsidR="00694CA6" w:rsidRPr="009241D6" w:rsidRDefault="00694CA6" w:rsidP="009241D6">
      <w:pPr>
        <w:spacing w:after="0"/>
        <w:rPr>
          <w:rFonts w:cstheme="minorHAnsi"/>
          <w:b/>
          <w:kern w:val="2"/>
          <w:lang w:eastAsia="en-US" w:bidi="hi-IN"/>
        </w:rPr>
      </w:pPr>
      <w:r w:rsidRPr="009241D6">
        <w:rPr>
          <w:rFonts w:cstheme="minorHAnsi"/>
          <w:b/>
          <w:kern w:val="2"/>
          <w:lang w:eastAsia="en-US" w:bidi="hi-IN"/>
        </w:rPr>
        <w:t>Dla części nr 3</w:t>
      </w:r>
    </w:p>
    <w:p w14:paraId="50CB56C8" w14:textId="77777777" w:rsidR="00694CA6" w:rsidRPr="009241D6" w:rsidRDefault="00694CA6" w:rsidP="009241D6">
      <w:pPr>
        <w:spacing w:after="0"/>
        <w:ind w:left="705" w:right="15"/>
        <w:jc w:val="both"/>
        <w:rPr>
          <w:rFonts w:cstheme="minorHAnsi"/>
        </w:rPr>
      </w:pPr>
      <w:r w:rsidRPr="009241D6">
        <w:rPr>
          <w:rFonts w:cstheme="minorHAnsi"/>
        </w:rPr>
        <w:t>Za spełnienie warunku dysponowania osobami zdolnymi do wykonania zamówienia Zamawiający uzna dysponowanie:</w:t>
      </w:r>
    </w:p>
    <w:p w14:paraId="23CD26D3" w14:textId="77777777" w:rsidR="00694CA6" w:rsidRPr="009241D6" w:rsidRDefault="00694CA6" w:rsidP="009241D6">
      <w:pPr>
        <w:pStyle w:val="NormalnyWeb"/>
        <w:widowControl w:val="0"/>
        <w:numPr>
          <w:ilvl w:val="0"/>
          <w:numId w:val="60"/>
        </w:numPr>
        <w:tabs>
          <w:tab w:val="clear" w:pos="11757"/>
          <w:tab w:val="num" w:pos="720"/>
        </w:tabs>
        <w:suppressAutoHyphens/>
        <w:spacing w:before="0" w:beforeAutospacing="0" w:line="276" w:lineRule="auto"/>
        <w:ind w:left="709" w:hanging="283"/>
        <w:jc w:val="both"/>
        <w:rPr>
          <w:rFonts w:asciiTheme="minorHAnsi" w:hAnsiTheme="minorHAnsi" w:cstheme="minorHAnsi"/>
          <w:sz w:val="22"/>
          <w:szCs w:val="22"/>
        </w:rPr>
      </w:pPr>
      <w:r w:rsidRPr="009241D6">
        <w:rPr>
          <w:rFonts w:asciiTheme="minorHAnsi" w:hAnsiTheme="minorHAnsi" w:cstheme="minorHAnsi"/>
          <w:b/>
          <w:sz w:val="22"/>
          <w:szCs w:val="22"/>
        </w:rPr>
        <w:t>Funkcja</w:t>
      </w:r>
      <w:r w:rsidRPr="009241D6">
        <w:rPr>
          <w:rFonts w:asciiTheme="minorHAnsi" w:eastAsia="SimSun" w:hAnsiTheme="minorHAnsi" w:cstheme="minorHAnsi"/>
          <w:b/>
          <w:kern w:val="1"/>
          <w:sz w:val="22"/>
          <w:szCs w:val="22"/>
          <w:lang w:eastAsia="hi-IN" w:bidi="hi-IN"/>
        </w:rPr>
        <w:t xml:space="preserve">: Kierownik Budowy – co </w:t>
      </w:r>
      <w:r w:rsidRPr="009241D6">
        <w:rPr>
          <w:rFonts w:asciiTheme="minorHAnsi" w:hAnsiTheme="minorHAnsi" w:cstheme="minorHAnsi"/>
          <w:b/>
          <w:sz w:val="22"/>
          <w:szCs w:val="22"/>
        </w:rPr>
        <w:t>najmniej 1 osoba, która</w:t>
      </w:r>
      <w:r w:rsidRPr="009241D6">
        <w:rPr>
          <w:rFonts w:asciiTheme="minorHAnsi" w:eastAsia="SimSun" w:hAnsiTheme="minorHAnsi" w:cstheme="minorHAnsi"/>
          <w:b/>
          <w:kern w:val="1"/>
          <w:sz w:val="22"/>
          <w:szCs w:val="22"/>
          <w:lang w:eastAsia="hi-IN" w:bidi="hi-IN"/>
        </w:rPr>
        <w:t>:</w:t>
      </w:r>
    </w:p>
    <w:p w14:paraId="10574346" w14:textId="77777777" w:rsidR="00694CA6" w:rsidRPr="009241D6" w:rsidRDefault="00694CA6" w:rsidP="009241D6">
      <w:pPr>
        <w:pStyle w:val="NormalnyWeb"/>
        <w:widowControl w:val="0"/>
        <w:numPr>
          <w:ilvl w:val="0"/>
          <w:numId w:val="61"/>
        </w:numPr>
        <w:suppressAutoHyphens/>
        <w:spacing w:before="0" w:beforeAutospacing="0" w:line="276" w:lineRule="auto"/>
        <w:jc w:val="both"/>
        <w:rPr>
          <w:rFonts w:asciiTheme="minorHAnsi" w:hAnsiTheme="minorHAnsi" w:cstheme="minorHAnsi"/>
          <w:sz w:val="22"/>
          <w:szCs w:val="22"/>
        </w:rPr>
      </w:pPr>
      <w:r w:rsidRPr="009241D6">
        <w:rPr>
          <w:rFonts w:asciiTheme="minorHAnsi" w:hAnsiTheme="minorHAnsi" w:cstheme="minorHAnsi"/>
          <w:sz w:val="22"/>
          <w:szCs w:val="22"/>
        </w:rPr>
        <w:t xml:space="preserve">posiada uprawnienia budowlane do kierowania robotami budowlanymi  bez ograniczeń w specjalności drogowej lub odpowiadającymi im uprawnieniami budowlanymi wydanymi na podstawie wcześniej obowiązujących przepisów, </w:t>
      </w:r>
    </w:p>
    <w:p w14:paraId="7EBC8701" w14:textId="77777777" w:rsidR="00694CA6" w:rsidRPr="009241D6" w:rsidRDefault="00694CA6" w:rsidP="009241D6">
      <w:pPr>
        <w:pStyle w:val="NormalnyWeb"/>
        <w:widowControl w:val="0"/>
        <w:numPr>
          <w:ilvl w:val="0"/>
          <w:numId w:val="61"/>
        </w:numPr>
        <w:suppressAutoHyphens/>
        <w:spacing w:before="0" w:beforeAutospacing="0" w:line="276" w:lineRule="auto"/>
        <w:jc w:val="both"/>
        <w:rPr>
          <w:rFonts w:asciiTheme="minorHAnsi" w:hAnsiTheme="minorHAnsi" w:cstheme="minorHAnsi"/>
          <w:sz w:val="22"/>
          <w:szCs w:val="22"/>
        </w:rPr>
      </w:pPr>
      <w:r w:rsidRPr="009241D6">
        <w:rPr>
          <w:rFonts w:asciiTheme="minorHAnsi" w:eastAsia="SimSun" w:hAnsiTheme="minorHAnsi" w:cstheme="minorHAnsi"/>
          <w:kern w:val="1"/>
          <w:sz w:val="22"/>
          <w:szCs w:val="22"/>
          <w:lang w:eastAsia="hi-IN" w:bidi="hi-IN"/>
        </w:rPr>
        <w:t xml:space="preserve">pełniła funkcję kierownika budowy przy co najmniej dwóch zadaniach </w:t>
      </w:r>
      <w:r w:rsidRPr="009241D6">
        <w:rPr>
          <w:rFonts w:asciiTheme="minorHAnsi" w:hAnsiTheme="minorHAnsi" w:cstheme="minorHAnsi"/>
          <w:sz w:val="22"/>
          <w:szCs w:val="22"/>
        </w:rPr>
        <w:t xml:space="preserve">inwestycyjnych lub remontowych – budowy, przebudowy lub remontu dróg/ulic o jezdni z </w:t>
      </w:r>
      <w:r w:rsidR="0006107D" w:rsidRPr="009241D6">
        <w:rPr>
          <w:rFonts w:asciiTheme="minorHAnsi" w:hAnsiTheme="minorHAnsi" w:cstheme="minorHAnsi"/>
          <w:sz w:val="22"/>
          <w:szCs w:val="22"/>
        </w:rPr>
        <w:t xml:space="preserve">nawierzchnią </w:t>
      </w:r>
      <w:r w:rsidRPr="009241D6">
        <w:rPr>
          <w:rFonts w:asciiTheme="minorHAnsi" w:hAnsiTheme="minorHAnsi" w:cstheme="minorHAnsi"/>
          <w:sz w:val="22"/>
          <w:szCs w:val="22"/>
        </w:rPr>
        <w:t xml:space="preserve">kostki betonowej, wraz z infrastrukturą towarzyszącą, o wartości umownej min. </w:t>
      </w:r>
      <w:r w:rsidR="00EE6AC9" w:rsidRPr="009241D6">
        <w:rPr>
          <w:rFonts w:asciiTheme="minorHAnsi" w:hAnsiTheme="minorHAnsi" w:cstheme="minorHAnsi"/>
          <w:sz w:val="22"/>
          <w:szCs w:val="22"/>
        </w:rPr>
        <w:t>350</w:t>
      </w:r>
      <w:r w:rsidRPr="009241D6">
        <w:rPr>
          <w:rFonts w:asciiTheme="minorHAnsi" w:hAnsiTheme="minorHAnsi" w:cstheme="minorHAnsi"/>
          <w:sz w:val="22"/>
          <w:szCs w:val="22"/>
        </w:rPr>
        <w:t>.000,00 zł brutto każda.</w:t>
      </w:r>
    </w:p>
    <w:p w14:paraId="21942282" w14:textId="77777777" w:rsidR="00694CA6" w:rsidRPr="009241D6" w:rsidRDefault="00694CA6" w:rsidP="009241D6">
      <w:pPr>
        <w:pStyle w:val="NormalnyWeb"/>
        <w:spacing w:before="0" w:beforeAutospacing="0" w:line="276" w:lineRule="auto"/>
        <w:jc w:val="both"/>
        <w:rPr>
          <w:rFonts w:asciiTheme="minorHAnsi" w:eastAsia="SimSun" w:hAnsiTheme="minorHAnsi" w:cstheme="minorHAnsi"/>
          <w:b/>
          <w:kern w:val="1"/>
          <w:sz w:val="22"/>
          <w:szCs w:val="22"/>
          <w:lang w:eastAsia="hi-IN" w:bidi="hi-IN"/>
        </w:rPr>
      </w:pPr>
    </w:p>
    <w:p w14:paraId="4AFC937E" w14:textId="77777777" w:rsidR="00EE6AC9" w:rsidRPr="009241D6" w:rsidRDefault="00EE6AC9" w:rsidP="009241D6">
      <w:pPr>
        <w:spacing w:after="0"/>
        <w:rPr>
          <w:rFonts w:cstheme="minorHAnsi"/>
          <w:b/>
          <w:kern w:val="2"/>
          <w:lang w:eastAsia="en-US" w:bidi="hi-IN"/>
        </w:rPr>
      </w:pPr>
      <w:r w:rsidRPr="009241D6">
        <w:rPr>
          <w:rFonts w:cstheme="minorHAnsi"/>
          <w:b/>
          <w:kern w:val="2"/>
          <w:lang w:eastAsia="en-US" w:bidi="hi-IN"/>
        </w:rPr>
        <w:lastRenderedPageBreak/>
        <w:t>Dla części nr 4</w:t>
      </w:r>
    </w:p>
    <w:p w14:paraId="56B32070" w14:textId="77777777" w:rsidR="00EE6AC9" w:rsidRPr="009241D6" w:rsidRDefault="00EE6AC9" w:rsidP="009241D6">
      <w:pPr>
        <w:spacing w:after="0"/>
        <w:ind w:left="705" w:right="15"/>
        <w:jc w:val="both"/>
        <w:rPr>
          <w:rFonts w:cstheme="minorHAnsi"/>
        </w:rPr>
      </w:pPr>
      <w:r w:rsidRPr="009241D6">
        <w:rPr>
          <w:rFonts w:cstheme="minorHAnsi"/>
        </w:rPr>
        <w:t>Za spełnienie warunku dysponowania osobami zdolnymi do wykonania zamówienia Zamawiający uzna dysponowanie:</w:t>
      </w:r>
    </w:p>
    <w:p w14:paraId="30F05675" w14:textId="77777777" w:rsidR="00EE6AC9" w:rsidRPr="009241D6" w:rsidRDefault="00EE6AC9" w:rsidP="009241D6">
      <w:pPr>
        <w:pStyle w:val="NormalnyWeb"/>
        <w:widowControl w:val="0"/>
        <w:numPr>
          <w:ilvl w:val="0"/>
          <w:numId w:val="60"/>
        </w:numPr>
        <w:tabs>
          <w:tab w:val="clear" w:pos="11757"/>
          <w:tab w:val="num" w:pos="720"/>
        </w:tabs>
        <w:suppressAutoHyphens/>
        <w:spacing w:before="0" w:beforeAutospacing="0" w:line="276" w:lineRule="auto"/>
        <w:ind w:left="709" w:hanging="283"/>
        <w:jc w:val="both"/>
        <w:rPr>
          <w:rFonts w:asciiTheme="minorHAnsi" w:hAnsiTheme="minorHAnsi" w:cstheme="minorHAnsi"/>
          <w:sz w:val="22"/>
          <w:szCs w:val="22"/>
        </w:rPr>
      </w:pPr>
      <w:r w:rsidRPr="009241D6">
        <w:rPr>
          <w:rFonts w:asciiTheme="minorHAnsi" w:hAnsiTheme="minorHAnsi" w:cstheme="minorHAnsi"/>
          <w:b/>
          <w:sz w:val="22"/>
          <w:szCs w:val="22"/>
        </w:rPr>
        <w:t>Funkcja</w:t>
      </w:r>
      <w:r w:rsidRPr="009241D6">
        <w:rPr>
          <w:rFonts w:asciiTheme="minorHAnsi" w:eastAsia="SimSun" w:hAnsiTheme="minorHAnsi" w:cstheme="minorHAnsi"/>
          <w:b/>
          <w:kern w:val="1"/>
          <w:sz w:val="22"/>
          <w:szCs w:val="22"/>
          <w:lang w:eastAsia="hi-IN" w:bidi="hi-IN"/>
        </w:rPr>
        <w:t xml:space="preserve">: Kierownik Budowy – co </w:t>
      </w:r>
      <w:r w:rsidRPr="009241D6">
        <w:rPr>
          <w:rFonts w:asciiTheme="minorHAnsi" w:hAnsiTheme="minorHAnsi" w:cstheme="minorHAnsi"/>
          <w:b/>
          <w:sz w:val="22"/>
          <w:szCs w:val="22"/>
        </w:rPr>
        <w:t>najmniej 1 osoba, która</w:t>
      </w:r>
      <w:r w:rsidRPr="009241D6">
        <w:rPr>
          <w:rFonts w:asciiTheme="minorHAnsi" w:eastAsia="SimSun" w:hAnsiTheme="minorHAnsi" w:cstheme="minorHAnsi"/>
          <w:b/>
          <w:kern w:val="1"/>
          <w:sz w:val="22"/>
          <w:szCs w:val="22"/>
          <w:lang w:eastAsia="hi-IN" w:bidi="hi-IN"/>
        </w:rPr>
        <w:t>:</w:t>
      </w:r>
    </w:p>
    <w:p w14:paraId="0F31A451" w14:textId="77777777" w:rsidR="00EE6AC9" w:rsidRPr="009241D6" w:rsidRDefault="00EE6AC9" w:rsidP="009241D6">
      <w:pPr>
        <w:pStyle w:val="NormalnyWeb"/>
        <w:widowControl w:val="0"/>
        <w:numPr>
          <w:ilvl w:val="0"/>
          <w:numId w:val="61"/>
        </w:numPr>
        <w:suppressAutoHyphens/>
        <w:spacing w:before="0" w:beforeAutospacing="0" w:line="276" w:lineRule="auto"/>
        <w:jc w:val="both"/>
        <w:rPr>
          <w:rFonts w:asciiTheme="minorHAnsi" w:hAnsiTheme="minorHAnsi" w:cstheme="minorHAnsi"/>
          <w:sz w:val="22"/>
          <w:szCs w:val="22"/>
        </w:rPr>
      </w:pPr>
      <w:r w:rsidRPr="009241D6">
        <w:rPr>
          <w:rFonts w:asciiTheme="minorHAnsi" w:hAnsiTheme="minorHAnsi" w:cstheme="minorHAnsi"/>
          <w:sz w:val="22"/>
          <w:szCs w:val="22"/>
        </w:rPr>
        <w:t xml:space="preserve">posiada uprawnienia budowlane do kierowania robotami budowlanymi  bez ograniczeń w specjalności drogowej lub odpowiadającymi im uprawnieniami budowlanymi wydanymi na podstawie wcześniej obowiązujących przepisów, </w:t>
      </w:r>
    </w:p>
    <w:p w14:paraId="7E797AC8" w14:textId="77777777" w:rsidR="00EE6AC9" w:rsidRPr="009241D6" w:rsidRDefault="00EE6AC9" w:rsidP="009241D6">
      <w:pPr>
        <w:pStyle w:val="NormalnyWeb"/>
        <w:widowControl w:val="0"/>
        <w:numPr>
          <w:ilvl w:val="0"/>
          <w:numId w:val="61"/>
        </w:numPr>
        <w:suppressAutoHyphens/>
        <w:spacing w:before="0" w:beforeAutospacing="0" w:line="276" w:lineRule="auto"/>
        <w:jc w:val="both"/>
        <w:rPr>
          <w:rFonts w:asciiTheme="minorHAnsi" w:hAnsiTheme="minorHAnsi" w:cstheme="minorHAnsi"/>
          <w:sz w:val="22"/>
          <w:szCs w:val="22"/>
        </w:rPr>
      </w:pPr>
      <w:r w:rsidRPr="009241D6">
        <w:rPr>
          <w:rFonts w:asciiTheme="minorHAnsi" w:eastAsia="SimSun" w:hAnsiTheme="minorHAnsi" w:cstheme="minorHAnsi"/>
          <w:kern w:val="1"/>
          <w:sz w:val="22"/>
          <w:szCs w:val="22"/>
          <w:lang w:eastAsia="hi-IN" w:bidi="hi-IN"/>
        </w:rPr>
        <w:t xml:space="preserve">pełniła funkcję kierownika budowy przy co najmniej dwóch zadaniach </w:t>
      </w:r>
      <w:r w:rsidRPr="009241D6">
        <w:rPr>
          <w:rFonts w:asciiTheme="minorHAnsi" w:hAnsiTheme="minorHAnsi" w:cstheme="minorHAnsi"/>
          <w:sz w:val="22"/>
          <w:szCs w:val="22"/>
        </w:rPr>
        <w:t>inwestycyjnych lub remontowych – budowy, przebudowy lub remontu dróg/ulic o jezdni z</w:t>
      </w:r>
      <w:r w:rsidR="0006107D" w:rsidRPr="009241D6">
        <w:rPr>
          <w:rFonts w:asciiTheme="minorHAnsi" w:hAnsiTheme="minorHAnsi" w:cstheme="minorHAnsi"/>
          <w:sz w:val="22"/>
          <w:szCs w:val="22"/>
        </w:rPr>
        <w:t xml:space="preserve"> nawierzchnią z </w:t>
      </w:r>
      <w:r w:rsidRPr="009241D6">
        <w:rPr>
          <w:rFonts w:asciiTheme="minorHAnsi" w:hAnsiTheme="minorHAnsi" w:cstheme="minorHAnsi"/>
          <w:sz w:val="22"/>
          <w:szCs w:val="22"/>
        </w:rPr>
        <w:t xml:space="preserve"> kostki betonowej, wraz z infrastrukturą towarzyszącą, o wartości umownej min. 1.500.000,00 zł brutto każda.</w:t>
      </w:r>
    </w:p>
    <w:p w14:paraId="1568562D" w14:textId="77777777" w:rsidR="00694CA6" w:rsidRPr="009241D6" w:rsidRDefault="00694CA6" w:rsidP="009241D6">
      <w:pPr>
        <w:pStyle w:val="NormalnyWeb"/>
        <w:spacing w:before="0" w:beforeAutospacing="0" w:line="276" w:lineRule="auto"/>
        <w:jc w:val="both"/>
        <w:rPr>
          <w:rFonts w:asciiTheme="minorHAnsi" w:eastAsia="SimSun" w:hAnsiTheme="minorHAnsi" w:cstheme="minorHAnsi"/>
          <w:b/>
          <w:kern w:val="1"/>
          <w:sz w:val="22"/>
          <w:szCs w:val="22"/>
          <w:lang w:eastAsia="hi-IN" w:bidi="hi-IN"/>
        </w:rPr>
      </w:pPr>
    </w:p>
    <w:p w14:paraId="5EBEB837" w14:textId="77777777" w:rsidR="008E0FAB" w:rsidRPr="009241D6" w:rsidRDefault="002D42E8" w:rsidP="009241D6">
      <w:pPr>
        <w:pStyle w:val="NormalnyWeb"/>
        <w:spacing w:before="0" w:beforeAutospacing="0" w:line="276" w:lineRule="auto"/>
        <w:jc w:val="both"/>
        <w:rPr>
          <w:rFonts w:asciiTheme="minorHAnsi" w:eastAsia="SimSun" w:hAnsiTheme="minorHAnsi" w:cstheme="minorHAnsi"/>
          <w:b/>
          <w:kern w:val="1"/>
          <w:sz w:val="22"/>
          <w:szCs w:val="22"/>
          <w:lang w:eastAsia="hi-IN" w:bidi="hi-IN"/>
        </w:rPr>
      </w:pPr>
      <w:r w:rsidRPr="009241D6">
        <w:rPr>
          <w:rFonts w:asciiTheme="minorHAnsi" w:eastAsia="SimSun" w:hAnsiTheme="minorHAnsi" w:cstheme="minorHAnsi"/>
          <w:b/>
          <w:kern w:val="1"/>
          <w:sz w:val="22"/>
          <w:szCs w:val="22"/>
          <w:lang w:eastAsia="hi-IN" w:bidi="hi-IN"/>
        </w:rPr>
        <w:t>Dla części nr 5</w:t>
      </w:r>
    </w:p>
    <w:p w14:paraId="55ADF4D7" w14:textId="77777777" w:rsidR="00EE6AC9" w:rsidRPr="009241D6" w:rsidRDefault="00EE6AC9" w:rsidP="009241D6">
      <w:pPr>
        <w:spacing w:after="0"/>
        <w:ind w:left="705" w:right="15"/>
        <w:jc w:val="both"/>
        <w:rPr>
          <w:rFonts w:cstheme="minorHAnsi"/>
        </w:rPr>
      </w:pPr>
      <w:r w:rsidRPr="009241D6">
        <w:rPr>
          <w:rFonts w:cstheme="minorHAnsi"/>
        </w:rPr>
        <w:t>Za spełnienie warunku dysponowania osobami zdolnymi do wykonania zamówienia Zamawiający uzna dysponowanie:</w:t>
      </w:r>
    </w:p>
    <w:p w14:paraId="0D96B44D" w14:textId="77777777" w:rsidR="00EE6AC9" w:rsidRPr="009241D6" w:rsidRDefault="00EE6AC9" w:rsidP="009241D6">
      <w:pPr>
        <w:pStyle w:val="NormalnyWeb"/>
        <w:widowControl w:val="0"/>
        <w:numPr>
          <w:ilvl w:val="0"/>
          <w:numId w:val="60"/>
        </w:numPr>
        <w:tabs>
          <w:tab w:val="clear" w:pos="11757"/>
          <w:tab w:val="num" w:pos="720"/>
        </w:tabs>
        <w:suppressAutoHyphens/>
        <w:spacing w:before="0" w:beforeAutospacing="0" w:line="276" w:lineRule="auto"/>
        <w:ind w:left="709" w:hanging="283"/>
        <w:jc w:val="both"/>
        <w:rPr>
          <w:rFonts w:asciiTheme="minorHAnsi" w:hAnsiTheme="minorHAnsi" w:cstheme="minorHAnsi"/>
          <w:sz w:val="22"/>
          <w:szCs w:val="22"/>
        </w:rPr>
      </w:pPr>
      <w:r w:rsidRPr="009241D6">
        <w:rPr>
          <w:rFonts w:asciiTheme="minorHAnsi" w:hAnsiTheme="minorHAnsi" w:cstheme="minorHAnsi"/>
          <w:b/>
          <w:sz w:val="22"/>
          <w:szCs w:val="22"/>
        </w:rPr>
        <w:t>Funkcja</w:t>
      </w:r>
      <w:r w:rsidRPr="009241D6">
        <w:rPr>
          <w:rFonts w:asciiTheme="minorHAnsi" w:eastAsia="SimSun" w:hAnsiTheme="minorHAnsi" w:cstheme="minorHAnsi"/>
          <w:b/>
          <w:kern w:val="1"/>
          <w:sz w:val="22"/>
          <w:szCs w:val="22"/>
          <w:lang w:eastAsia="hi-IN" w:bidi="hi-IN"/>
        </w:rPr>
        <w:t xml:space="preserve">: Kierownik Budowy – co </w:t>
      </w:r>
      <w:r w:rsidRPr="009241D6">
        <w:rPr>
          <w:rFonts w:asciiTheme="minorHAnsi" w:hAnsiTheme="minorHAnsi" w:cstheme="minorHAnsi"/>
          <w:b/>
          <w:sz w:val="22"/>
          <w:szCs w:val="22"/>
        </w:rPr>
        <w:t>najmniej 1 osoba, która</w:t>
      </w:r>
      <w:r w:rsidRPr="009241D6">
        <w:rPr>
          <w:rFonts w:asciiTheme="minorHAnsi" w:eastAsia="SimSun" w:hAnsiTheme="minorHAnsi" w:cstheme="minorHAnsi"/>
          <w:b/>
          <w:kern w:val="1"/>
          <w:sz w:val="22"/>
          <w:szCs w:val="22"/>
          <w:lang w:eastAsia="hi-IN" w:bidi="hi-IN"/>
        </w:rPr>
        <w:t>:</w:t>
      </w:r>
    </w:p>
    <w:p w14:paraId="698F996E" w14:textId="77777777" w:rsidR="00EE6AC9" w:rsidRPr="009241D6" w:rsidRDefault="00EE6AC9" w:rsidP="009241D6">
      <w:pPr>
        <w:pStyle w:val="NormalnyWeb"/>
        <w:widowControl w:val="0"/>
        <w:numPr>
          <w:ilvl w:val="0"/>
          <w:numId w:val="61"/>
        </w:numPr>
        <w:suppressAutoHyphens/>
        <w:spacing w:before="0" w:beforeAutospacing="0" w:line="276" w:lineRule="auto"/>
        <w:jc w:val="both"/>
        <w:rPr>
          <w:rFonts w:asciiTheme="minorHAnsi" w:hAnsiTheme="minorHAnsi" w:cstheme="minorHAnsi"/>
          <w:sz w:val="22"/>
          <w:szCs w:val="22"/>
        </w:rPr>
      </w:pPr>
      <w:r w:rsidRPr="009241D6">
        <w:rPr>
          <w:rFonts w:asciiTheme="minorHAnsi" w:hAnsiTheme="minorHAnsi" w:cstheme="minorHAnsi"/>
          <w:sz w:val="22"/>
          <w:szCs w:val="22"/>
        </w:rPr>
        <w:t xml:space="preserve">posiada uprawnienia budowlane do kierowania robotami budowlanymi  bez ograniczeń w specjalności drogowej lub odpowiadającymi im uprawnieniami budowlanymi wydanymi na podstawie wcześniej obowiązujących przepisów, </w:t>
      </w:r>
    </w:p>
    <w:p w14:paraId="44FDF849" w14:textId="77777777" w:rsidR="00EE6AC9" w:rsidRPr="009241D6" w:rsidRDefault="00EE6AC9" w:rsidP="009241D6">
      <w:pPr>
        <w:pStyle w:val="NormalnyWeb"/>
        <w:widowControl w:val="0"/>
        <w:numPr>
          <w:ilvl w:val="0"/>
          <w:numId w:val="61"/>
        </w:numPr>
        <w:suppressAutoHyphens/>
        <w:spacing w:before="0" w:beforeAutospacing="0" w:line="276" w:lineRule="auto"/>
        <w:jc w:val="both"/>
        <w:rPr>
          <w:rFonts w:asciiTheme="minorHAnsi" w:hAnsiTheme="minorHAnsi" w:cstheme="minorHAnsi"/>
          <w:sz w:val="22"/>
          <w:szCs w:val="22"/>
        </w:rPr>
      </w:pPr>
      <w:r w:rsidRPr="009241D6">
        <w:rPr>
          <w:rFonts w:asciiTheme="minorHAnsi" w:eastAsia="SimSun" w:hAnsiTheme="minorHAnsi" w:cstheme="minorHAnsi"/>
          <w:kern w:val="1"/>
          <w:sz w:val="22"/>
          <w:szCs w:val="22"/>
          <w:lang w:eastAsia="hi-IN" w:bidi="hi-IN"/>
        </w:rPr>
        <w:t xml:space="preserve">pełniła funkcję kierownika budowy przy co najmniej dwóch zadaniach </w:t>
      </w:r>
      <w:r w:rsidRPr="009241D6">
        <w:rPr>
          <w:rFonts w:asciiTheme="minorHAnsi" w:hAnsiTheme="minorHAnsi" w:cstheme="minorHAnsi"/>
          <w:sz w:val="22"/>
          <w:szCs w:val="22"/>
        </w:rPr>
        <w:t xml:space="preserve">inwestycyjnych lub remontowych – budowy, przebudowy lub remontu dróg/ulic o jezdni z </w:t>
      </w:r>
      <w:r w:rsidR="0006107D" w:rsidRPr="009241D6">
        <w:rPr>
          <w:rFonts w:asciiTheme="minorHAnsi" w:hAnsiTheme="minorHAnsi" w:cstheme="minorHAnsi"/>
          <w:sz w:val="22"/>
          <w:szCs w:val="22"/>
        </w:rPr>
        <w:t xml:space="preserve">nawierzchnią z </w:t>
      </w:r>
      <w:r w:rsidRPr="009241D6">
        <w:rPr>
          <w:rFonts w:asciiTheme="minorHAnsi" w:hAnsiTheme="minorHAnsi" w:cstheme="minorHAnsi"/>
          <w:sz w:val="22"/>
          <w:szCs w:val="22"/>
        </w:rPr>
        <w:t>kostki betonowej, wraz z infrastrukturą towarzy</w:t>
      </w:r>
      <w:r w:rsidR="0006107D" w:rsidRPr="009241D6">
        <w:rPr>
          <w:rFonts w:asciiTheme="minorHAnsi" w:hAnsiTheme="minorHAnsi" w:cstheme="minorHAnsi"/>
          <w:sz w:val="22"/>
          <w:szCs w:val="22"/>
        </w:rPr>
        <w:t xml:space="preserve">szącą, o wartości umownej min. </w:t>
      </w:r>
      <w:r w:rsidRPr="009241D6">
        <w:rPr>
          <w:rFonts w:asciiTheme="minorHAnsi" w:hAnsiTheme="minorHAnsi" w:cstheme="minorHAnsi"/>
          <w:sz w:val="22"/>
          <w:szCs w:val="22"/>
        </w:rPr>
        <w:t>500.000,00 zł brutto każda.</w:t>
      </w:r>
    </w:p>
    <w:p w14:paraId="5E2AF4DD" w14:textId="77777777" w:rsidR="00EE6AC9" w:rsidRPr="009241D6" w:rsidRDefault="00EE6AC9" w:rsidP="009241D6">
      <w:pPr>
        <w:pStyle w:val="NormalnyWeb"/>
        <w:spacing w:before="0" w:beforeAutospacing="0" w:line="276" w:lineRule="auto"/>
        <w:jc w:val="both"/>
        <w:rPr>
          <w:rFonts w:asciiTheme="minorHAnsi" w:eastAsia="SimSun" w:hAnsiTheme="minorHAnsi" w:cstheme="minorHAnsi"/>
          <w:b/>
          <w:kern w:val="1"/>
          <w:sz w:val="22"/>
          <w:szCs w:val="22"/>
          <w:lang w:eastAsia="hi-IN" w:bidi="hi-IN"/>
        </w:rPr>
      </w:pPr>
    </w:p>
    <w:p w14:paraId="3100B527" w14:textId="77777777" w:rsidR="002D42E8" w:rsidRPr="009241D6" w:rsidRDefault="002D42E8" w:rsidP="009241D6">
      <w:pPr>
        <w:pStyle w:val="NormalnyWeb"/>
        <w:numPr>
          <w:ilvl w:val="0"/>
          <w:numId w:val="60"/>
        </w:numPr>
        <w:tabs>
          <w:tab w:val="clear" w:pos="11757"/>
          <w:tab w:val="num" w:pos="720"/>
        </w:tabs>
        <w:spacing w:before="0" w:beforeAutospacing="0" w:line="276" w:lineRule="auto"/>
        <w:ind w:left="709" w:hanging="283"/>
        <w:jc w:val="both"/>
        <w:rPr>
          <w:rFonts w:asciiTheme="minorHAnsi" w:eastAsia="SimSun" w:hAnsiTheme="minorHAnsi" w:cstheme="minorHAnsi"/>
          <w:b/>
          <w:kern w:val="1"/>
          <w:sz w:val="22"/>
          <w:szCs w:val="22"/>
          <w:lang w:eastAsia="hi-IN" w:bidi="hi-IN"/>
        </w:rPr>
      </w:pPr>
      <w:r w:rsidRPr="009241D6">
        <w:rPr>
          <w:rFonts w:asciiTheme="minorHAnsi" w:hAnsiTheme="minorHAnsi" w:cstheme="minorHAnsi"/>
          <w:b/>
          <w:sz w:val="22"/>
          <w:szCs w:val="22"/>
        </w:rPr>
        <w:t>Funkcja</w:t>
      </w:r>
      <w:r w:rsidRPr="009241D6">
        <w:rPr>
          <w:rFonts w:asciiTheme="minorHAnsi" w:eastAsia="SimSun" w:hAnsiTheme="minorHAnsi" w:cstheme="minorHAnsi"/>
          <w:b/>
          <w:kern w:val="1"/>
          <w:sz w:val="22"/>
          <w:szCs w:val="22"/>
          <w:lang w:eastAsia="hi-IN" w:bidi="hi-IN"/>
        </w:rPr>
        <w:t xml:space="preserve">: Projektant – co </w:t>
      </w:r>
      <w:r w:rsidRPr="009241D6">
        <w:rPr>
          <w:rFonts w:asciiTheme="minorHAnsi" w:hAnsiTheme="minorHAnsi" w:cstheme="minorHAnsi"/>
          <w:b/>
          <w:sz w:val="22"/>
          <w:szCs w:val="22"/>
        </w:rPr>
        <w:t>najmniej 1 osoba, która</w:t>
      </w:r>
      <w:r w:rsidRPr="009241D6">
        <w:rPr>
          <w:rFonts w:asciiTheme="minorHAnsi" w:eastAsia="SimSun" w:hAnsiTheme="minorHAnsi" w:cstheme="minorHAnsi"/>
          <w:b/>
          <w:kern w:val="1"/>
          <w:sz w:val="22"/>
          <w:szCs w:val="22"/>
          <w:lang w:eastAsia="hi-IN" w:bidi="hi-IN"/>
        </w:rPr>
        <w:t>:</w:t>
      </w:r>
    </w:p>
    <w:p w14:paraId="03325E1B" w14:textId="77777777" w:rsidR="002D42E8" w:rsidRPr="009241D6" w:rsidRDefault="002D42E8" w:rsidP="009241D6">
      <w:pPr>
        <w:pStyle w:val="NormalnyWeb"/>
        <w:numPr>
          <w:ilvl w:val="1"/>
          <w:numId w:val="50"/>
        </w:numPr>
        <w:spacing w:before="0" w:beforeAutospacing="0" w:line="276" w:lineRule="auto"/>
        <w:jc w:val="both"/>
        <w:rPr>
          <w:rFonts w:asciiTheme="minorHAnsi" w:eastAsia="SimSun" w:hAnsiTheme="minorHAnsi" w:cstheme="minorHAnsi"/>
          <w:kern w:val="1"/>
          <w:sz w:val="22"/>
          <w:szCs w:val="22"/>
          <w:lang w:eastAsia="hi-IN" w:bidi="hi-IN"/>
        </w:rPr>
      </w:pPr>
      <w:r w:rsidRPr="009241D6">
        <w:rPr>
          <w:rFonts w:asciiTheme="minorHAnsi" w:eastAsia="SimSun" w:hAnsiTheme="minorHAnsi" w:cstheme="minorHAnsi"/>
          <w:kern w:val="1"/>
          <w:sz w:val="22"/>
          <w:szCs w:val="22"/>
          <w:lang w:eastAsia="hi-IN" w:bidi="hi-IN"/>
        </w:rPr>
        <w:t>posiada uprawnienia budowlane do projektowania bez ograniczeń w</w:t>
      </w:r>
      <w:r w:rsidRPr="009241D6">
        <w:rPr>
          <w:rFonts w:asciiTheme="minorHAnsi" w:hAnsiTheme="minorHAnsi" w:cstheme="minorHAnsi"/>
          <w:sz w:val="22"/>
          <w:szCs w:val="22"/>
        </w:rPr>
        <w:t xml:space="preserve"> </w:t>
      </w:r>
      <w:r w:rsidRPr="009241D6">
        <w:rPr>
          <w:rFonts w:asciiTheme="minorHAnsi" w:eastAsia="SimSun" w:hAnsiTheme="minorHAnsi" w:cstheme="minorHAnsi"/>
          <w:kern w:val="1"/>
          <w:sz w:val="22"/>
          <w:szCs w:val="22"/>
          <w:lang w:eastAsia="hi-IN" w:bidi="hi-IN"/>
        </w:rPr>
        <w:t>specjalności drogowej lub odpowiadające im ważne uprawnienia</w:t>
      </w:r>
      <w:r w:rsidRPr="009241D6">
        <w:rPr>
          <w:rFonts w:asciiTheme="minorHAnsi" w:hAnsiTheme="minorHAnsi" w:cstheme="minorHAnsi"/>
          <w:sz w:val="22"/>
          <w:szCs w:val="22"/>
        </w:rPr>
        <w:t xml:space="preserve"> </w:t>
      </w:r>
      <w:r w:rsidRPr="009241D6">
        <w:rPr>
          <w:rFonts w:asciiTheme="minorHAnsi" w:eastAsia="SimSun" w:hAnsiTheme="minorHAnsi" w:cstheme="minorHAnsi"/>
          <w:kern w:val="1"/>
          <w:sz w:val="22"/>
          <w:szCs w:val="22"/>
          <w:lang w:eastAsia="hi-IN" w:bidi="hi-IN"/>
        </w:rPr>
        <w:t>b</w:t>
      </w:r>
      <w:r w:rsidRPr="009241D6">
        <w:rPr>
          <w:rFonts w:asciiTheme="minorHAnsi" w:hAnsiTheme="minorHAnsi" w:cstheme="minorHAnsi"/>
          <w:sz w:val="22"/>
          <w:szCs w:val="22"/>
        </w:rPr>
        <w:t>udowlane do projektowania</w:t>
      </w:r>
      <w:r w:rsidRPr="009241D6">
        <w:rPr>
          <w:rFonts w:asciiTheme="minorHAnsi" w:eastAsia="SimSun" w:hAnsiTheme="minorHAnsi" w:cstheme="minorHAnsi"/>
          <w:kern w:val="1"/>
          <w:sz w:val="22"/>
          <w:szCs w:val="22"/>
          <w:lang w:eastAsia="hi-IN" w:bidi="hi-IN"/>
        </w:rPr>
        <w:t>, które zostały wydane na podstawie wcześniej</w:t>
      </w:r>
      <w:r w:rsidRPr="009241D6">
        <w:rPr>
          <w:rFonts w:asciiTheme="minorHAnsi" w:hAnsiTheme="minorHAnsi" w:cstheme="minorHAnsi"/>
          <w:sz w:val="22"/>
          <w:szCs w:val="22"/>
        </w:rPr>
        <w:t xml:space="preserve"> </w:t>
      </w:r>
      <w:r w:rsidRPr="009241D6">
        <w:rPr>
          <w:rFonts w:asciiTheme="minorHAnsi" w:eastAsia="SimSun" w:hAnsiTheme="minorHAnsi" w:cstheme="minorHAnsi"/>
          <w:kern w:val="1"/>
          <w:sz w:val="22"/>
          <w:szCs w:val="22"/>
          <w:lang w:eastAsia="hi-IN" w:bidi="hi-IN"/>
        </w:rPr>
        <w:t>obowiązujących przepisów,</w:t>
      </w:r>
    </w:p>
    <w:p w14:paraId="3E50E97B" w14:textId="77777777" w:rsidR="002D42E8" w:rsidRPr="009241D6" w:rsidRDefault="002D42E8" w:rsidP="009241D6">
      <w:pPr>
        <w:pStyle w:val="NormalnyWeb"/>
        <w:numPr>
          <w:ilvl w:val="1"/>
          <w:numId w:val="50"/>
        </w:numPr>
        <w:spacing w:before="0" w:beforeAutospacing="0" w:line="276" w:lineRule="auto"/>
        <w:jc w:val="both"/>
        <w:rPr>
          <w:rFonts w:asciiTheme="minorHAnsi" w:hAnsiTheme="minorHAnsi" w:cstheme="minorHAnsi"/>
          <w:sz w:val="22"/>
          <w:szCs w:val="22"/>
        </w:rPr>
      </w:pPr>
      <w:r w:rsidRPr="009241D6">
        <w:rPr>
          <w:rFonts w:asciiTheme="minorHAnsi" w:eastAsia="SimSun" w:hAnsiTheme="minorHAnsi" w:cstheme="minorHAnsi"/>
          <w:kern w:val="1"/>
          <w:sz w:val="22"/>
          <w:szCs w:val="22"/>
          <w:lang w:eastAsia="hi-IN" w:bidi="hi-IN"/>
        </w:rPr>
        <w:t xml:space="preserve">pełniła funkcję projektanta przy co najmniej jednym zadaniu </w:t>
      </w:r>
      <w:r w:rsidRPr="009241D6">
        <w:rPr>
          <w:rFonts w:asciiTheme="minorHAnsi" w:hAnsiTheme="minorHAnsi" w:cstheme="minorHAnsi"/>
          <w:sz w:val="22"/>
          <w:szCs w:val="22"/>
        </w:rPr>
        <w:t xml:space="preserve">inwestycyjnym lub remontowym – budowy, przebudowy lub remontu dróg/ulic o jezdni z </w:t>
      </w:r>
      <w:r w:rsidR="0006107D" w:rsidRPr="009241D6">
        <w:rPr>
          <w:rFonts w:asciiTheme="minorHAnsi" w:hAnsiTheme="minorHAnsi" w:cstheme="minorHAnsi"/>
          <w:sz w:val="22"/>
          <w:szCs w:val="22"/>
        </w:rPr>
        <w:t>nawierzchnią z kostki betonowej</w:t>
      </w:r>
      <w:r w:rsidRPr="009241D6">
        <w:rPr>
          <w:rFonts w:asciiTheme="minorHAnsi" w:hAnsiTheme="minorHAnsi" w:cstheme="minorHAnsi"/>
          <w:sz w:val="22"/>
          <w:szCs w:val="22"/>
        </w:rPr>
        <w:t xml:space="preserve">, wraz z infrastrukturą towarzyszącą, o wartości umownej min. </w:t>
      </w:r>
      <w:r w:rsidR="0006107D" w:rsidRPr="009241D6">
        <w:rPr>
          <w:rFonts w:asciiTheme="minorHAnsi" w:hAnsiTheme="minorHAnsi" w:cstheme="minorHAnsi"/>
          <w:sz w:val="22"/>
          <w:szCs w:val="22"/>
        </w:rPr>
        <w:t>50</w:t>
      </w:r>
      <w:r w:rsidRPr="009241D6">
        <w:rPr>
          <w:rFonts w:asciiTheme="minorHAnsi" w:hAnsiTheme="minorHAnsi" w:cstheme="minorHAnsi"/>
          <w:sz w:val="22"/>
          <w:szCs w:val="22"/>
        </w:rPr>
        <w:t>.000,00 zł brutto.</w:t>
      </w:r>
    </w:p>
    <w:p w14:paraId="4119EBF4" w14:textId="77777777" w:rsidR="008E0FAB" w:rsidRPr="009241D6" w:rsidRDefault="008E0FAB" w:rsidP="009241D6">
      <w:pPr>
        <w:pStyle w:val="NormalnyWeb"/>
        <w:spacing w:before="0" w:beforeAutospacing="0" w:line="276" w:lineRule="auto"/>
        <w:jc w:val="both"/>
        <w:rPr>
          <w:rFonts w:asciiTheme="minorHAnsi" w:eastAsia="SimSun" w:hAnsiTheme="minorHAnsi" w:cstheme="minorHAnsi"/>
          <w:b/>
          <w:kern w:val="1"/>
          <w:sz w:val="22"/>
          <w:szCs w:val="22"/>
          <w:lang w:eastAsia="hi-IN" w:bidi="hi-IN"/>
        </w:rPr>
      </w:pPr>
    </w:p>
    <w:p w14:paraId="1A7DB913" w14:textId="77777777" w:rsidR="008E0FAB" w:rsidRPr="009241D6" w:rsidRDefault="008E0FAB" w:rsidP="009241D6">
      <w:pPr>
        <w:pStyle w:val="NormalnyWeb"/>
        <w:spacing w:before="0" w:beforeAutospacing="0" w:line="276" w:lineRule="auto"/>
        <w:jc w:val="both"/>
        <w:rPr>
          <w:rFonts w:asciiTheme="minorHAnsi" w:eastAsia="SimSun" w:hAnsiTheme="minorHAnsi" w:cstheme="minorHAnsi"/>
          <w:b/>
          <w:kern w:val="1"/>
          <w:sz w:val="22"/>
          <w:szCs w:val="22"/>
          <w:lang w:eastAsia="hi-IN" w:bidi="hi-IN"/>
        </w:rPr>
      </w:pPr>
    </w:p>
    <w:p w14:paraId="6431C1AD" w14:textId="77777777" w:rsidR="00514CF4" w:rsidRPr="009241D6" w:rsidRDefault="00A0410D" w:rsidP="009241D6">
      <w:pPr>
        <w:pStyle w:val="NormalnyWeb"/>
        <w:spacing w:before="0" w:beforeAutospacing="0" w:line="276" w:lineRule="auto"/>
        <w:jc w:val="both"/>
        <w:rPr>
          <w:rFonts w:asciiTheme="minorHAnsi" w:eastAsia="SimSun" w:hAnsiTheme="minorHAnsi" w:cstheme="minorHAnsi"/>
          <w:b/>
          <w:kern w:val="1"/>
          <w:sz w:val="22"/>
          <w:szCs w:val="22"/>
          <w:lang w:eastAsia="hi-IN" w:bidi="hi-IN"/>
        </w:rPr>
      </w:pPr>
      <w:r w:rsidRPr="009241D6">
        <w:rPr>
          <w:rFonts w:asciiTheme="minorHAnsi" w:eastAsia="SimSun" w:hAnsiTheme="minorHAnsi" w:cstheme="minorHAnsi"/>
          <w:b/>
          <w:kern w:val="1"/>
          <w:sz w:val="22"/>
          <w:szCs w:val="22"/>
          <w:lang w:eastAsia="hi-IN" w:bidi="hi-IN"/>
        </w:rPr>
        <w:t xml:space="preserve">Postanowienia dotyczące </w:t>
      </w:r>
      <w:r w:rsidR="00514CF4" w:rsidRPr="009241D6">
        <w:rPr>
          <w:rFonts w:asciiTheme="minorHAnsi" w:eastAsia="SimSun" w:hAnsiTheme="minorHAnsi" w:cstheme="minorHAnsi"/>
          <w:b/>
          <w:kern w:val="1"/>
          <w:sz w:val="22"/>
          <w:szCs w:val="22"/>
          <w:lang w:eastAsia="hi-IN" w:bidi="hi-IN"/>
        </w:rPr>
        <w:t>warunków udziału w postępowaniu:</w:t>
      </w:r>
    </w:p>
    <w:p w14:paraId="63DFF764" w14:textId="77777777" w:rsidR="00A0410D" w:rsidRPr="009241D6" w:rsidRDefault="00A0410D" w:rsidP="009241D6">
      <w:pPr>
        <w:pStyle w:val="NormalnyWeb"/>
        <w:spacing w:before="0" w:beforeAutospacing="0" w:line="276" w:lineRule="auto"/>
        <w:ind w:left="709"/>
        <w:jc w:val="both"/>
        <w:rPr>
          <w:rFonts w:asciiTheme="minorHAnsi" w:hAnsiTheme="minorHAnsi" w:cstheme="minorHAnsi"/>
          <w:b/>
          <w:sz w:val="22"/>
          <w:szCs w:val="22"/>
        </w:rPr>
      </w:pPr>
      <w:r w:rsidRPr="009241D6">
        <w:rPr>
          <w:rFonts w:asciiTheme="minorHAnsi" w:eastAsia="SimSun" w:hAnsiTheme="minorHAnsi" w:cstheme="minorHAnsi"/>
          <w:b/>
          <w:kern w:val="1"/>
          <w:sz w:val="22"/>
          <w:szCs w:val="22"/>
          <w:lang w:eastAsia="hi-IN" w:bidi="hi-IN"/>
        </w:rPr>
        <w:t>Uwaga 1</w:t>
      </w:r>
    </w:p>
    <w:p w14:paraId="2222A699" w14:textId="77777777" w:rsidR="00A0410D" w:rsidRPr="009241D6" w:rsidRDefault="00A0410D" w:rsidP="009241D6">
      <w:pPr>
        <w:pStyle w:val="NormalnyWeb"/>
        <w:spacing w:before="0" w:beforeAutospacing="0" w:line="276" w:lineRule="auto"/>
        <w:ind w:left="709"/>
        <w:jc w:val="both"/>
        <w:rPr>
          <w:rFonts w:asciiTheme="minorHAnsi" w:hAnsiTheme="minorHAnsi" w:cstheme="minorHAnsi"/>
          <w:sz w:val="22"/>
          <w:szCs w:val="22"/>
        </w:rPr>
      </w:pPr>
      <w:r w:rsidRPr="009241D6">
        <w:rPr>
          <w:rFonts w:asciiTheme="minorHAnsi" w:eastAsia="SimSun" w:hAnsiTheme="minorHAnsi" w:cstheme="minorHAnsi"/>
          <w:kern w:val="1"/>
          <w:sz w:val="22"/>
          <w:szCs w:val="22"/>
          <w:lang w:eastAsia="hi-IN" w:bidi="hi-IN"/>
        </w:rPr>
        <w:t>Za budowę lub przebudowę lub remont Zamawiający uzna budowę</w:t>
      </w:r>
      <w:r w:rsidRPr="009241D6">
        <w:rPr>
          <w:rFonts w:asciiTheme="minorHAnsi" w:hAnsiTheme="minorHAnsi" w:cstheme="minorHAnsi"/>
          <w:sz w:val="22"/>
          <w:szCs w:val="22"/>
        </w:rPr>
        <w:t>,</w:t>
      </w:r>
      <w:r w:rsidRPr="009241D6">
        <w:rPr>
          <w:rFonts w:asciiTheme="minorHAnsi" w:eastAsia="SimSun" w:hAnsiTheme="minorHAnsi" w:cstheme="minorHAnsi"/>
          <w:kern w:val="1"/>
          <w:sz w:val="22"/>
          <w:szCs w:val="22"/>
          <w:lang w:eastAsia="hi-IN" w:bidi="hi-IN"/>
        </w:rPr>
        <w:t xml:space="preserve"> przebudowę</w:t>
      </w:r>
      <w:r w:rsidRPr="009241D6">
        <w:rPr>
          <w:rFonts w:asciiTheme="minorHAnsi" w:hAnsiTheme="minorHAnsi" w:cstheme="minorHAnsi"/>
          <w:sz w:val="22"/>
          <w:szCs w:val="22"/>
        </w:rPr>
        <w:t xml:space="preserve"> l</w:t>
      </w:r>
      <w:r w:rsidRPr="009241D6">
        <w:rPr>
          <w:rFonts w:asciiTheme="minorHAnsi" w:eastAsia="SimSun" w:hAnsiTheme="minorHAnsi" w:cstheme="minorHAnsi"/>
          <w:kern w:val="1"/>
          <w:sz w:val="22"/>
          <w:szCs w:val="22"/>
          <w:lang w:eastAsia="hi-IN" w:bidi="hi-IN"/>
        </w:rPr>
        <w:t xml:space="preserve">ub remont </w:t>
      </w:r>
      <w:r w:rsidRPr="009241D6">
        <w:rPr>
          <w:rFonts w:asciiTheme="minorHAnsi" w:hAnsiTheme="minorHAnsi" w:cstheme="minorHAnsi"/>
          <w:sz w:val="22"/>
          <w:szCs w:val="22"/>
        </w:rPr>
        <w:t xml:space="preserve">                        </w:t>
      </w:r>
      <w:r w:rsidRPr="009241D6">
        <w:rPr>
          <w:rFonts w:asciiTheme="minorHAnsi" w:eastAsia="SimSun" w:hAnsiTheme="minorHAnsi" w:cstheme="minorHAnsi"/>
          <w:kern w:val="1"/>
          <w:sz w:val="22"/>
          <w:szCs w:val="22"/>
          <w:lang w:eastAsia="hi-IN" w:bidi="hi-IN"/>
        </w:rPr>
        <w:t>w rozumieniu przepisów ustawy z dnia 7 lipca 199</w:t>
      </w:r>
      <w:r w:rsidRPr="009241D6">
        <w:rPr>
          <w:rFonts w:asciiTheme="minorHAnsi" w:hAnsiTheme="minorHAnsi" w:cstheme="minorHAnsi"/>
          <w:sz w:val="22"/>
          <w:szCs w:val="22"/>
        </w:rPr>
        <w:t xml:space="preserve">4r. Prawo Budowlane (tekst jednolity: </w:t>
      </w:r>
      <w:hyperlink r:id="rId16" w:history="1">
        <w:r w:rsidRPr="009241D6">
          <w:rPr>
            <w:rFonts w:asciiTheme="minorHAnsi" w:hAnsiTheme="minorHAnsi" w:cstheme="minorHAnsi"/>
            <w:sz w:val="22"/>
            <w:szCs w:val="22"/>
          </w:rPr>
          <w:t>Dz.U. 2021 poz. 2351</w:t>
        </w:r>
      </w:hyperlink>
      <w:r w:rsidRPr="009241D6">
        <w:rPr>
          <w:rFonts w:asciiTheme="minorHAnsi" w:eastAsia="SimSun" w:hAnsiTheme="minorHAnsi" w:cstheme="minorHAnsi"/>
          <w:kern w:val="1"/>
          <w:sz w:val="22"/>
          <w:szCs w:val="22"/>
          <w:lang w:eastAsia="hi-IN" w:bidi="hi-IN"/>
        </w:rPr>
        <w:t xml:space="preserve"> z </w:t>
      </w:r>
      <w:proofErr w:type="spellStart"/>
      <w:r w:rsidRPr="009241D6">
        <w:rPr>
          <w:rFonts w:asciiTheme="minorHAnsi" w:eastAsia="SimSun" w:hAnsiTheme="minorHAnsi" w:cstheme="minorHAnsi"/>
          <w:kern w:val="1"/>
          <w:sz w:val="22"/>
          <w:szCs w:val="22"/>
          <w:lang w:eastAsia="hi-IN" w:bidi="hi-IN"/>
        </w:rPr>
        <w:t>późn</w:t>
      </w:r>
      <w:proofErr w:type="spellEnd"/>
      <w:r w:rsidRPr="009241D6">
        <w:rPr>
          <w:rFonts w:asciiTheme="minorHAnsi" w:eastAsia="SimSun" w:hAnsiTheme="minorHAnsi" w:cstheme="minorHAnsi"/>
          <w:kern w:val="1"/>
          <w:sz w:val="22"/>
          <w:szCs w:val="22"/>
          <w:lang w:eastAsia="hi-IN" w:bidi="hi-IN"/>
        </w:rPr>
        <w:t>. zm.).</w:t>
      </w:r>
    </w:p>
    <w:p w14:paraId="265E0B4F" w14:textId="77777777" w:rsidR="00A0410D" w:rsidRPr="009241D6" w:rsidRDefault="00A0410D" w:rsidP="009241D6">
      <w:pPr>
        <w:pStyle w:val="NormalnyWeb"/>
        <w:spacing w:before="0" w:beforeAutospacing="0" w:line="276" w:lineRule="auto"/>
        <w:ind w:left="709"/>
        <w:jc w:val="both"/>
        <w:rPr>
          <w:rFonts w:asciiTheme="minorHAnsi" w:hAnsiTheme="minorHAnsi" w:cstheme="minorHAnsi"/>
          <w:b/>
          <w:sz w:val="22"/>
          <w:szCs w:val="22"/>
        </w:rPr>
      </w:pPr>
      <w:r w:rsidRPr="009241D6">
        <w:rPr>
          <w:rFonts w:asciiTheme="minorHAnsi" w:hAnsiTheme="minorHAnsi" w:cstheme="minorHAnsi"/>
          <w:b/>
          <w:sz w:val="22"/>
          <w:szCs w:val="22"/>
        </w:rPr>
        <w:t>Uwaga 2</w:t>
      </w:r>
    </w:p>
    <w:p w14:paraId="00E4935F" w14:textId="77777777" w:rsidR="00A0410D" w:rsidRPr="009241D6" w:rsidRDefault="00AC73BB" w:rsidP="009241D6">
      <w:pPr>
        <w:pStyle w:val="Akapitzlist"/>
        <w:spacing w:after="0"/>
        <w:ind w:left="709"/>
        <w:contextualSpacing w:val="0"/>
        <w:jc w:val="both"/>
        <w:rPr>
          <w:rFonts w:cstheme="minorHAnsi"/>
        </w:rPr>
      </w:pPr>
      <w:r w:rsidRPr="009241D6">
        <w:rPr>
          <w:rFonts w:cstheme="minorHAnsi"/>
        </w:rPr>
        <w:t xml:space="preserve">W przypadku składania oferty przez dwa lub więcej podmiotów (wykonawcy wspólnie ubiegający się o udzielenie zamówienia) oraz w sytuacji, gdy wykonawca będzie polegał na zasobach podmiotu trzeciego, na zasadach określonych w art. 118 ustawy </w:t>
      </w:r>
      <w:proofErr w:type="spellStart"/>
      <w:r w:rsidRPr="009241D6">
        <w:rPr>
          <w:rFonts w:cstheme="minorHAnsi"/>
        </w:rPr>
        <w:t>Pzp</w:t>
      </w:r>
      <w:proofErr w:type="spellEnd"/>
      <w:r w:rsidRPr="009241D6">
        <w:rPr>
          <w:rFonts w:cstheme="minorHAnsi"/>
        </w:rPr>
        <w:t xml:space="preserve">, </w:t>
      </w:r>
      <w:r w:rsidRPr="009241D6">
        <w:rPr>
          <w:rFonts w:cstheme="minorHAnsi"/>
          <w:u w:val="single"/>
        </w:rPr>
        <w:t xml:space="preserve">w celu </w:t>
      </w:r>
      <w:r w:rsidR="00B5483A" w:rsidRPr="009241D6">
        <w:rPr>
          <w:rFonts w:cstheme="minorHAnsi"/>
          <w:u w:val="single"/>
        </w:rPr>
        <w:t xml:space="preserve">potwierdzenia </w:t>
      </w:r>
      <w:r w:rsidRPr="009241D6">
        <w:rPr>
          <w:rFonts w:cstheme="minorHAnsi"/>
          <w:u w:val="single"/>
        </w:rPr>
        <w:t>spełnienia warunku</w:t>
      </w:r>
      <w:r w:rsidRPr="009241D6">
        <w:rPr>
          <w:rFonts w:cstheme="minorHAnsi"/>
        </w:rPr>
        <w:t xml:space="preserve"> </w:t>
      </w:r>
      <w:r w:rsidR="00B5483A" w:rsidRPr="009241D6">
        <w:rPr>
          <w:rFonts w:cstheme="minorHAnsi"/>
          <w:u w:val="single"/>
        </w:rPr>
        <w:t>udziału w postępowaniu w zakresie posiadanej przez Wykonawcę</w:t>
      </w:r>
      <w:r w:rsidR="00B5483A" w:rsidRPr="009241D6">
        <w:rPr>
          <w:rFonts w:cstheme="minorHAnsi"/>
        </w:rPr>
        <w:t xml:space="preserve"> wiedzy i </w:t>
      </w:r>
      <w:r w:rsidR="00B5483A" w:rsidRPr="009241D6">
        <w:rPr>
          <w:rFonts w:cstheme="minorHAnsi"/>
        </w:rPr>
        <w:lastRenderedPageBreak/>
        <w:t xml:space="preserve">doświadczenia </w:t>
      </w:r>
      <w:r w:rsidRPr="009241D6">
        <w:rPr>
          <w:rFonts w:cstheme="minorHAnsi"/>
        </w:rPr>
        <w:t xml:space="preserve">co najmniej jeden podmiot musi wykazać się realizacją wymaganych dwóch robót lub usług. </w:t>
      </w:r>
      <w:r w:rsidRPr="009241D6">
        <w:rPr>
          <w:rFonts w:cstheme="minorHAnsi"/>
          <w:u w:val="single"/>
        </w:rPr>
        <w:t>Niniejszy warunek nie podlega sumowaniu (</w:t>
      </w:r>
      <w:r w:rsidR="00A0410D" w:rsidRPr="009241D6">
        <w:rPr>
          <w:rFonts w:eastAsia="SimSun" w:cstheme="minorHAnsi"/>
          <w:kern w:val="1"/>
          <w:lang w:eastAsia="hi-IN" w:bidi="hi-IN"/>
        </w:rPr>
        <w:t>Warunek nie będzie spełniony, jeżeli wszyscy Wykonawcy wspólnie ubiegający się o</w:t>
      </w:r>
      <w:r w:rsidR="00A0410D" w:rsidRPr="009241D6">
        <w:rPr>
          <w:rFonts w:cstheme="minorHAnsi"/>
        </w:rPr>
        <w:t xml:space="preserve"> </w:t>
      </w:r>
      <w:r w:rsidR="00A0410D" w:rsidRPr="009241D6">
        <w:rPr>
          <w:rFonts w:eastAsia="SimSun" w:cstheme="minorHAnsi"/>
          <w:kern w:val="1"/>
          <w:lang w:eastAsia="hi-IN" w:bidi="hi-IN"/>
        </w:rPr>
        <w:t>udzielenie zamówienia w sumie wykażą się wymaganym doświadczeniem, ale żaden z nich</w:t>
      </w:r>
      <w:r w:rsidR="00A0410D" w:rsidRPr="009241D6">
        <w:rPr>
          <w:rFonts w:cstheme="minorHAnsi"/>
        </w:rPr>
        <w:t xml:space="preserve"> </w:t>
      </w:r>
      <w:r w:rsidR="00A0410D" w:rsidRPr="009241D6">
        <w:rPr>
          <w:rFonts w:eastAsia="SimSun" w:cstheme="minorHAnsi"/>
          <w:kern w:val="1"/>
          <w:lang w:eastAsia="hi-IN" w:bidi="hi-IN"/>
        </w:rPr>
        <w:t>indywidualnie nie wykazał się całym wymaganym doświadczeniem opisanym powyżej</w:t>
      </w:r>
      <w:r w:rsidR="004F412D" w:rsidRPr="009241D6">
        <w:rPr>
          <w:rFonts w:eastAsia="SimSun" w:cstheme="minorHAnsi"/>
          <w:kern w:val="1"/>
          <w:lang w:eastAsia="hi-IN" w:bidi="hi-IN"/>
        </w:rPr>
        <w:t>)</w:t>
      </w:r>
      <w:r w:rsidR="00A0410D" w:rsidRPr="009241D6">
        <w:rPr>
          <w:rFonts w:eastAsia="SimSun" w:cstheme="minorHAnsi"/>
          <w:kern w:val="1"/>
          <w:lang w:eastAsia="hi-IN" w:bidi="hi-IN"/>
        </w:rPr>
        <w:t>.</w:t>
      </w:r>
    </w:p>
    <w:p w14:paraId="5BF6436E" w14:textId="77777777" w:rsidR="004F412D" w:rsidRPr="009241D6" w:rsidRDefault="00A0410D" w:rsidP="009241D6">
      <w:pPr>
        <w:pStyle w:val="NormalnyWeb"/>
        <w:spacing w:before="0" w:beforeAutospacing="0" w:line="276" w:lineRule="auto"/>
        <w:ind w:left="709"/>
        <w:jc w:val="both"/>
        <w:rPr>
          <w:rFonts w:asciiTheme="minorHAnsi" w:hAnsiTheme="minorHAnsi" w:cstheme="minorHAnsi"/>
          <w:sz w:val="22"/>
          <w:szCs w:val="22"/>
        </w:rPr>
      </w:pPr>
      <w:r w:rsidRPr="009241D6">
        <w:rPr>
          <w:rFonts w:asciiTheme="minorHAnsi" w:hAnsiTheme="minorHAnsi" w:cstheme="minorHAnsi"/>
          <w:sz w:val="22"/>
          <w:szCs w:val="22"/>
        </w:rPr>
        <w:t xml:space="preserve">Oferent załączy wykaz wykonanych usług, z podaniem ich wartości, przedmiotu, dat wykonania i odbiorców wraz z załączeniem dokumentów potwierdzających, że te usługi zostały wykonane należycie. </w:t>
      </w:r>
    </w:p>
    <w:p w14:paraId="1185BB57" w14:textId="77777777" w:rsidR="004F412D" w:rsidRPr="009241D6" w:rsidRDefault="004F412D" w:rsidP="009241D6">
      <w:pPr>
        <w:spacing w:after="0"/>
        <w:ind w:left="720"/>
        <w:jc w:val="both"/>
        <w:rPr>
          <w:rFonts w:cstheme="minorHAnsi"/>
          <w:i/>
          <w:kern w:val="2"/>
          <w:lang w:eastAsia="en-US" w:bidi="hi-IN"/>
        </w:rPr>
      </w:pPr>
      <w:r w:rsidRPr="009241D6">
        <w:rPr>
          <w:rFonts w:cstheme="minorHAnsi"/>
          <w:i/>
          <w:kern w:val="2"/>
          <w:lang w:eastAsia="en-US" w:bidi="hi-IN"/>
        </w:rPr>
        <w:t>Wykonawca musi być w stanie wykazać i udowodnić zrealizowanie wskazanych w warunku robót  oraz zadań projektowych na wezwanie Zamawiającego.</w:t>
      </w:r>
    </w:p>
    <w:p w14:paraId="5270B885" w14:textId="77777777" w:rsidR="00A0410D" w:rsidRPr="009241D6" w:rsidRDefault="00A0410D" w:rsidP="009241D6">
      <w:pPr>
        <w:pStyle w:val="NormalnyWeb"/>
        <w:spacing w:before="0" w:beforeAutospacing="0" w:line="276" w:lineRule="auto"/>
        <w:ind w:left="709"/>
        <w:jc w:val="both"/>
        <w:rPr>
          <w:rFonts w:asciiTheme="minorHAnsi" w:hAnsiTheme="minorHAnsi" w:cstheme="minorHAnsi"/>
          <w:sz w:val="22"/>
          <w:szCs w:val="22"/>
        </w:rPr>
      </w:pPr>
      <w:r w:rsidRPr="009241D6">
        <w:rPr>
          <w:rFonts w:asciiTheme="minorHAnsi" w:hAnsiTheme="minorHAnsi" w:cstheme="minorHAnsi"/>
          <w:sz w:val="22"/>
          <w:szCs w:val="22"/>
        </w:rPr>
        <w:t>Sprawdzenie ww. warunku udziału w postępowaniu odbywać się będzie na podstawie przedłożonych przez Wykonawcę dokumentów i oświadczeń wg zasady spełnia / nie spełnia.</w:t>
      </w:r>
    </w:p>
    <w:p w14:paraId="49639DD5" w14:textId="77777777" w:rsidR="00A0410D" w:rsidRPr="009241D6" w:rsidRDefault="00514CF4" w:rsidP="009241D6">
      <w:pPr>
        <w:pStyle w:val="NormalnyWeb"/>
        <w:spacing w:before="0" w:beforeAutospacing="0" w:line="276" w:lineRule="auto"/>
        <w:ind w:left="709"/>
        <w:jc w:val="both"/>
        <w:rPr>
          <w:rFonts w:asciiTheme="minorHAnsi" w:eastAsia="SimSun" w:hAnsiTheme="minorHAnsi" w:cstheme="minorHAnsi"/>
          <w:b/>
          <w:kern w:val="1"/>
          <w:sz w:val="22"/>
          <w:szCs w:val="22"/>
          <w:lang w:eastAsia="hi-IN" w:bidi="hi-IN"/>
        </w:rPr>
      </w:pPr>
      <w:r w:rsidRPr="009241D6">
        <w:rPr>
          <w:rFonts w:asciiTheme="minorHAnsi" w:eastAsia="SimSun" w:hAnsiTheme="minorHAnsi" w:cstheme="minorHAnsi"/>
          <w:b/>
          <w:kern w:val="1"/>
          <w:sz w:val="22"/>
          <w:szCs w:val="22"/>
          <w:lang w:eastAsia="hi-IN" w:bidi="hi-IN"/>
        </w:rPr>
        <w:t xml:space="preserve">Uwaga </w:t>
      </w:r>
      <w:r w:rsidR="004F412D" w:rsidRPr="009241D6">
        <w:rPr>
          <w:rFonts w:asciiTheme="minorHAnsi" w:eastAsia="SimSun" w:hAnsiTheme="minorHAnsi" w:cstheme="minorHAnsi"/>
          <w:b/>
          <w:kern w:val="1"/>
          <w:sz w:val="22"/>
          <w:szCs w:val="22"/>
          <w:lang w:eastAsia="hi-IN" w:bidi="hi-IN"/>
        </w:rPr>
        <w:t>3</w:t>
      </w:r>
    </w:p>
    <w:p w14:paraId="0DAAD437" w14:textId="77777777" w:rsidR="0061031D" w:rsidRPr="009241D6" w:rsidRDefault="0061031D" w:rsidP="009241D6">
      <w:pPr>
        <w:spacing w:after="0"/>
        <w:ind w:left="709"/>
        <w:jc w:val="both"/>
        <w:rPr>
          <w:rFonts w:cstheme="minorHAnsi"/>
          <w:u w:val="single"/>
        </w:rPr>
      </w:pPr>
      <w:r w:rsidRPr="009241D6">
        <w:rPr>
          <w:rFonts w:eastAsia="SimSun" w:cstheme="minorHAnsi"/>
          <w:kern w:val="1"/>
          <w:lang w:eastAsia="hi-IN" w:bidi="hi-IN"/>
        </w:rPr>
        <w:t>Zamawiający, określając wymogi</w:t>
      </w:r>
      <w:r w:rsidR="00B5483A" w:rsidRPr="009241D6">
        <w:rPr>
          <w:rFonts w:eastAsia="SimSun" w:cstheme="minorHAnsi"/>
          <w:kern w:val="1"/>
          <w:lang w:eastAsia="hi-IN" w:bidi="hi-IN"/>
        </w:rPr>
        <w:t xml:space="preserve"> w zakresie </w:t>
      </w:r>
      <w:r w:rsidR="00B5483A" w:rsidRPr="009241D6">
        <w:rPr>
          <w:rFonts w:cstheme="minorHAnsi"/>
          <w:kern w:val="2"/>
          <w:u w:val="single"/>
          <w:lang w:eastAsia="en-US" w:bidi="hi-IN"/>
        </w:rPr>
        <w:t>Kwalifikacj</w:t>
      </w:r>
      <w:r w:rsidR="00780027" w:rsidRPr="009241D6">
        <w:rPr>
          <w:rFonts w:cstheme="minorHAnsi"/>
          <w:kern w:val="2"/>
          <w:u w:val="single"/>
          <w:lang w:eastAsia="en-US" w:bidi="hi-IN"/>
        </w:rPr>
        <w:t>i</w:t>
      </w:r>
      <w:r w:rsidR="00B5483A" w:rsidRPr="009241D6">
        <w:rPr>
          <w:rFonts w:cstheme="minorHAnsi"/>
          <w:kern w:val="2"/>
          <w:u w:val="single"/>
          <w:lang w:eastAsia="en-US" w:bidi="hi-IN"/>
        </w:rPr>
        <w:t xml:space="preserve"> zawodowe</w:t>
      </w:r>
      <w:r w:rsidR="00780027" w:rsidRPr="009241D6">
        <w:rPr>
          <w:rFonts w:cstheme="minorHAnsi"/>
          <w:kern w:val="2"/>
          <w:u w:val="single"/>
          <w:lang w:eastAsia="en-US" w:bidi="hi-IN"/>
        </w:rPr>
        <w:t>j i doświadczenia</w:t>
      </w:r>
      <w:r w:rsidR="00B5483A" w:rsidRPr="009241D6">
        <w:rPr>
          <w:rFonts w:cstheme="minorHAnsi"/>
          <w:kern w:val="2"/>
          <w:u w:val="single"/>
          <w:lang w:eastAsia="en-US" w:bidi="hi-IN"/>
        </w:rPr>
        <w:t xml:space="preserve"> osób skierowanych do realizacji zamówienia, odpowiednie do funkcji jaka zostanie im powierzona</w:t>
      </w:r>
      <w:r w:rsidR="00780027" w:rsidRPr="009241D6">
        <w:rPr>
          <w:rFonts w:cstheme="minorHAnsi"/>
          <w:u w:val="single"/>
        </w:rPr>
        <w:t xml:space="preserve"> </w:t>
      </w:r>
      <w:r w:rsidRPr="009241D6">
        <w:rPr>
          <w:rFonts w:eastAsia="SimSun" w:cstheme="minorHAnsi"/>
          <w:kern w:val="1"/>
          <w:lang w:eastAsia="hi-IN" w:bidi="hi-IN"/>
        </w:rPr>
        <w:t>dla każdej osoby w zakresie posiadanych uprawnień</w:t>
      </w:r>
      <w:r w:rsidRPr="009241D6">
        <w:rPr>
          <w:rFonts w:cstheme="minorHAnsi"/>
        </w:rPr>
        <w:t xml:space="preserve"> </w:t>
      </w:r>
      <w:r w:rsidRPr="009241D6">
        <w:rPr>
          <w:rFonts w:eastAsia="SimSun" w:cstheme="minorHAnsi"/>
          <w:kern w:val="1"/>
          <w:lang w:eastAsia="hi-IN" w:bidi="hi-IN"/>
        </w:rPr>
        <w:t>budowlanych wymaga uprawnień w rozumieniu ust</w:t>
      </w:r>
      <w:r w:rsidRPr="009241D6">
        <w:rPr>
          <w:rFonts w:cstheme="minorHAnsi"/>
        </w:rPr>
        <w:t xml:space="preserve">awy z dnia 7 lipca 1994 r Prawo </w:t>
      </w:r>
      <w:r w:rsidRPr="009241D6">
        <w:rPr>
          <w:rFonts w:eastAsia="SimSun" w:cstheme="minorHAnsi"/>
          <w:kern w:val="1"/>
          <w:lang w:eastAsia="hi-IN" w:bidi="hi-IN"/>
        </w:rPr>
        <w:t>budowlane</w:t>
      </w:r>
      <w:r w:rsidRPr="009241D6">
        <w:rPr>
          <w:rFonts w:cstheme="minorHAnsi"/>
        </w:rPr>
        <w:t xml:space="preserve"> (tekst jednolity: </w:t>
      </w:r>
      <w:hyperlink r:id="rId17" w:history="1">
        <w:r w:rsidRPr="009241D6">
          <w:rPr>
            <w:rFonts w:cstheme="minorHAnsi"/>
          </w:rPr>
          <w:t>Dz.U. 2021 poz. 2351</w:t>
        </w:r>
      </w:hyperlink>
      <w:r w:rsidRPr="009241D6">
        <w:rPr>
          <w:rFonts w:eastAsia="SimSun" w:cstheme="minorHAnsi"/>
          <w:kern w:val="1"/>
          <w:lang w:eastAsia="hi-IN" w:bidi="hi-IN"/>
        </w:rPr>
        <w:t xml:space="preserve"> z </w:t>
      </w:r>
      <w:proofErr w:type="spellStart"/>
      <w:r w:rsidRPr="009241D6">
        <w:rPr>
          <w:rFonts w:eastAsia="SimSun" w:cstheme="minorHAnsi"/>
          <w:kern w:val="1"/>
          <w:lang w:eastAsia="hi-IN" w:bidi="hi-IN"/>
        </w:rPr>
        <w:t>późn</w:t>
      </w:r>
      <w:proofErr w:type="spellEnd"/>
      <w:r w:rsidRPr="009241D6">
        <w:rPr>
          <w:rFonts w:eastAsia="SimSun" w:cstheme="minorHAnsi"/>
          <w:kern w:val="1"/>
          <w:lang w:eastAsia="hi-IN" w:bidi="hi-IN"/>
        </w:rPr>
        <w:t xml:space="preserve">. zm.) oraz </w:t>
      </w:r>
      <w:r w:rsidRPr="009241D6">
        <w:rPr>
          <w:rFonts w:cstheme="minorHAnsi"/>
        </w:rPr>
        <w:t>Rozporządzenia Ministra Inwestycji i Rozwoju z dnia 29 kwietnia 2019 r. w sprawie przygotowania zawodowego do wykonywania sam</w:t>
      </w:r>
      <w:r w:rsidR="006F6166" w:rsidRPr="009241D6">
        <w:rPr>
          <w:rFonts w:cstheme="minorHAnsi"/>
        </w:rPr>
        <w:t xml:space="preserve">odzielnych funkcji technicznych </w:t>
      </w:r>
      <w:r w:rsidRPr="009241D6">
        <w:rPr>
          <w:rFonts w:cstheme="minorHAnsi"/>
        </w:rPr>
        <w:t xml:space="preserve">w budownictwie </w:t>
      </w:r>
      <w:r w:rsidRPr="009241D6">
        <w:rPr>
          <w:rFonts w:eastAsia="SimSun" w:cstheme="minorHAnsi"/>
          <w:kern w:val="1"/>
          <w:lang w:eastAsia="hi-IN" w:bidi="hi-IN"/>
        </w:rPr>
        <w:t>(</w:t>
      </w:r>
      <w:r w:rsidRPr="009241D6">
        <w:rPr>
          <w:rFonts w:cstheme="minorHAnsi"/>
        </w:rPr>
        <w:t xml:space="preserve">tekst jednolity: Dz.U. 2019 poz. 831 </w:t>
      </w:r>
      <w:r w:rsidRPr="009241D6">
        <w:rPr>
          <w:rFonts w:eastAsia="SimSun" w:cstheme="minorHAnsi"/>
          <w:kern w:val="1"/>
          <w:lang w:eastAsia="hi-IN" w:bidi="hi-IN"/>
        </w:rPr>
        <w:t xml:space="preserve">z </w:t>
      </w:r>
      <w:proofErr w:type="spellStart"/>
      <w:r w:rsidRPr="009241D6">
        <w:rPr>
          <w:rFonts w:eastAsia="SimSun" w:cstheme="minorHAnsi"/>
          <w:kern w:val="1"/>
          <w:lang w:eastAsia="hi-IN" w:bidi="hi-IN"/>
        </w:rPr>
        <w:t>późn</w:t>
      </w:r>
      <w:proofErr w:type="spellEnd"/>
      <w:r w:rsidRPr="009241D6">
        <w:rPr>
          <w:rFonts w:eastAsia="SimSun" w:cstheme="minorHAnsi"/>
          <w:kern w:val="1"/>
          <w:lang w:eastAsia="hi-IN" w:bidi="hi-IN"/>
        </w:rPr>
        <w:t xml:space="preserve">. </w:t>
      </w:r>
      <w:r w:rsidRPr="009241D6">
        <w:rPr>
          <w:rFonts w:cstheme="minorHAnsi"/>
        </w:rPr>
        <w:t>z</w:t>
      </w:r>
      <w:r w:rsidRPr="009241D6">
        <w:rPr>
          <w:rFonts w:eastAsia="SimSun" w:cstheme="minorHAnsi"/>
          <w:kern w:val="1"/>
          <w:lang w:eastAsia="hi-IN" w:bidi="hi-IN"/>
        </w:rPr>
        <w:t>m.).</w:t>
      </w:r>
    </w:p>
    <w:p w14:paraId="6D9C01AB" w14:textId="77777777" w:rsidR="004F412D" w:rsidRPr="009241D6" w:rsidRDefault="0061031D" w:rsidP="009241D6">
      <w:pPr>
        <w:pStyle w:val="NormalnyWeb"/>
        <w:spacing w:before="0" w:beforeAutospacing="0" w:line="276" w:lineRule="auto"/>
        <w:ind w:left="709"/>
        <w:jc w:val="both"/>
        <w:rPr>
          <w:rFonts w:asciiTheme="minorHAnsi" w:eastAsia="SimSun" w:hAnsiTheme="minorHAnsi" w:cstheme="minorHAnsi"/>
          <w:kern w:val="1"/>
          <w:sz w:val="22"/>
          <w:szCs w:val="22"/>
          <w:lang w:eastAsia="hi-IN" w:bidi="hi-IN"/>
        </w:rPr>
      </w:pPr>
      <w:r w:rsidRPr="009241D6">
        <w:rPr>
          <w:rFonts w:asciiTheme="minorHAnsi" w:eastAsia="SimSun" w:hAnsiTheme="minorHAnsi" w:cstheme="minorHAnsi"/>
          <w:kern w:val="1"/>
          <w:sz w:val="22"/>
          <w:szCs w:val="22"/>
          <w:lang w:eastAsia="hi-IN" w:bidi="hi-IN"/>
        </w:rPr>
        <w:t>Zamawiający zaakceptuje uprawnienia budowlane odpowiadające wymaganym</w:t>
      </w:r>
      <w:r w:rsidRPr="009241D6">
        <w:rPr>
          <w:rFonts w:asciiTheme="minorHAnsi" w:hAnsiTheme="minorHAnsi" w:cstheme="minorHAnsi"/>
          <w:sz w:val="22"/>
          <w:szCs w:val="22"/>
        </w:rPr>
        <w:t xml:space="preserve"> </w:t>
      </w:r>
      <w:r w:rsidRPr="009241D6">
        <w:rPr>
          <w:rFonts w:asciiTheme="minorHAnsi" w:eastAsia="SimSun" w:hAnsiTheme="minorHAnsi" w:cstheme="minorHAnsi"/>
          <w:kern w:val="1"/>
          <w:sz w:val="22"/>
          <w:szCs w:val="22"/>
          <w:lang w:eastAsia="hi-IN" w:bidi="hi-IN"/>
        </w:rPr>
        <w:t>uprawnieniom, które zostały wydane na podstawie wcześniej obowiązujących przepisów oraz</w:t>
      </w:r>
      <w:r w:rsidRPr="009241D6">
        <w:rPr>
          <w:rFonts w:asciiTheme="minorHAnsi" w:hAnsiTheme="minorHAnsi" w:cstheme="minorHAnsi"/>
          <w:sz w:val="22"/>
          <w:szCs w:val="22"/>
        </w:rPr>
        <w:t xml:space="preserve"> </w:t>
      </w:r>
      <w:r w:rsidRPr="009241D6">
        <w:rPr>
          <w:rFonts w:asciiTheme="minorHAnsi" w:eastAsia="SimSun" w:hAnsiTheme="minorHAnsi" w:cstheme="minorHAnsi"/>
          <w:kern w:val="1"/>
          <w:sz w:val="22"/>
          <w:szCs w:val="22"/>
          <w:lang w:eastAsia="hi-IN" w:bidi="hi-IN"/>
        </w:rPr>
        <w:t>odpowiadające im uprawnienia wydane obywatelom państw Europejskiego Obszaru</w:t>
      </w:r>
      <w:r w:rsidRPr="009241D6">
        <w:rPr>
          <w:rFonts w:asciiTheme="minorHAnsi" w:hAnsiTheme="minorHAnsi" w:cstheme="minorHAnsi"/>
          <w:sz w:val="22"/>
          <w:szCs w:val="22"/>
        </w:rPr>
        <w:t xml:space="preserve"> </w:t>
      </w:r>
      <w:r w:rsidRPr="009241D6">
        <w:rPr>
          <w:rFonts w:asciiTheme="minorHAnsi" w:eastAsia="SimSun" w:hAnsiTheme="minorHAnsi" w:cstheme="minorHAnsi"/>
          <w:kern w:val="1"/>
          <w:sz w:val="22"/>
          <w:szCs w:val="22"/>
          <w:lang w:eastAsia="hi-IN" w:bidi="hi-IN"/>
        </w:rPr>
        <w:t>Gospodarczego oraz Konfederacji Szwajcarskiej, z zastrzeżeniem art. 12a oraz innych</w:t>
      </w:r>
      <w:r w:rsidRPr="009241D6">
        <w:rPr>
          <w:rFonts w:asciiTheme="minorHAnsi" w:hAnsiTheme="minorHAnsi" w:cstheme="minorHAnsi"/>
          <w:sz w:val="22"/>
          <w:szCs w:val="22"/>
        </w:rPr>
        <w:t xml:space="preserve"> </w:t>
      </w:r>
      <w:r w:rsidRPr="009241D6">
        <w:rPr>
          <w:rFonts w:asciiTheme="minorHAnsi" w:eastAsia="SimSun" w:hAnsiTheme="minorHAnsi" w:cstheme="minorHAnsi"/>
          <w:kern w:val="1"/>
          <w:sz w:val="22"/>
          <w:szCs w:val="22"/>
          <w:lang w:eastAsia="hi-IN" w:bidi="hi-IN"/>
        </w:rPr>
        <w:t>przepisów ustawy Prawo budowlane oraz ustawy z dnia 22 grudnia 2015 r o zasadach</w:t>
      </w:r>
      <w:r w:rsidRPr="009241D6">
        <w:rPr>
          <w:rFonts w:asciiTheme="minorHAnsi" w:hAnsiTheme="minorHAnsi" w:cstheme="minorHAnsi"/>
          <w:sz w:val="22"/>
          <w:szCs w:val="22"/>
        </w:rPr>
        <w:t xml:space="preserve"> </w:t>
      </w:r>
      <w:r w:rsidRPr="009241D6">
        <w:rPr>
          <w:rFonts w:asciiTheme="minorHAnsi" w:eastAsia="SimSun" w:hAnsiTheme="minorHAnsi" w:cstheme="minorHAnsi"/>
          <w:kern w:val="1"/>
          <w:sz w:val="22"/>
          <w:szCs w:val="22"/>
          <w:lang w:eastAsia="hi-IN" w:bidi="hi-IN"/>
        </w:rPr>
        <w:t>uznawania kwalifikacji zawodowych nabytych w państwach członkowskich Unii Europejskiej</w:t>
      </w:r>
      <w:r w:rsidRPr="009241D6">
        <w:rPr>
          <w:rFonts w:asciiTheme="minorHAnsi" w:hAnsiTheme="minorHAnsi" w:cstheme="minorHAnsi"/>
          <w:sz w:val="22"/>
          <w:szCs w:val="22"/>
        </w:rPr>
        <w:t xml:space="preserve"> </w:t>
      </w:r>
      <w:r w:rsidRPr="009241D6">
        <w:rPr>
          <w:rFonts w:asciiTheme="minorHAnsi" w:eastAsia="SimSun" w:hAnsiTheme="minorHAnsi" w:cstheme="minorHAnsi"/>
          <w:kern w:val="1"/>
          <w:sz w:val="22"/>
          <w:szCs w:val="22"/>
          <w:lang w:eastAsia="hi-IN" w:bidi="hi-IN"/>
        </w:rPr>
        <w:t>(</w:t>
      </w:r>
      <w:r w:rsidRPr="009241D6">
        <w:rPr>
          <w:rFonts w:asciiTheme="minorHAnsi" w:hAnsiTheme="minorHAnsi" w:cstheme="minorHAnsi"/>
          <w:sz w:val="22"/>
          <w:szCs w:val="22"/>
        </w:rPr>
        <w:t xml:space="preserve">tekst jednolity: </w:t>
      </w:r>
      <w:hyperlink r:id="rId18" w:history="1">
        <w:r w:rsidRPr="009241D6">
          <w:rPr>
            <w:rFonts w:asciiTheme="minorHAnsi" w:hAnsiTheme="minorHAnsi" w:cstheme="minorHAnsi"/>
            <w:sz w:val="22"/>
            <w:szCs w:val="22"/>
          </w:rPr>
          <w:t>Dz.U. 2021 poz. 1646</w:t>
        </w:r>
      </w:hyperlink>
      <w:r w:rsidRPr="009241D6">
        <w:rPr>
          <w:rFonts w:asciiTheme="minorHAnsi" w:hAnsiTheme="minorHAnsi" w:cstheme="minorHAnsi"/>
          <w:sz w:val="22"/>
          <w:szCs w:val="22"/>
        </w:rPr>
        <w:t xml:space="preserve"> </w:t>
      </w:r>
      <w:r w:rsidRPr="009241D6">
        <w:rPr>
          <w:rFonts w:asciiTheme="minorHAnsi" w:eastAsia="SimSun" w:hAnsiTheme="minorHAnsi" w:cstheme="minorHAnsi"/>
          <w:kern w:val="1"/>
          <w:sz w:val="22"/>
          <w:szCs w:val="22"/>
          <w:lang w:eastAsia="hi-IN" w:bidi="hi-IN"/>
        </w:rPr>
        <w:t xml:space="preserve">z </w:t>
      </w:r>
      <w:proofErr w:type="spellStart"/>
      <w:r w:rsidRPr="009241D6">
        <w:rPr>
          <w:rFonts w:asciiTheme="minorHAnsi" w:eastAsia="SimSun" w:hAnsiTheme="minorHAnsi" w:cstheme="minorHAnsi"/>
          <w:kern w:val="1"/>
          <w:sz w:val="22"/>
          <w:szCs w:val="22"/>
          <w:lang w:eastAsia="hi-IN" w:bidi="hi-IN"/>
        </w:rPr>
        <w:t>późn</w:t>
      </w:r>
      <w:proofErr w:type="spellEnd"/>
      <w:r w:rsidRPr="009241D6">
        <w:rPr>
          <w:rFonts w:asciiTheme="minorHAnsi" w:eastAsia="SimSun" w:hAnsiTheme="minorHAnsi" w:cstheme="minorHAnsi"/>
          <w:kern w:val="1"/>
          <w:sz w:val="22"/>
          <w:szCs w:val="22"/>
          <w:lang w:eastAsia="hi-IN" w:bidi="hi-IN"/>
        </w:rPr>
        <w:t xml:space="preserve">. </w:t>
      </w:r>
      <w:r w:rsidRPr="009241D6">
        <w:rPr>
          <w:rFonts w:asciiTheme="minorHAnsi" w:hAnsiTheme="minorHAnsi" w:cstheme="minorHAnsi"/>
          <w:sz w:val="22"/>
          <w:szCs w:val="22"/>
        </w:rPr>
        <w:t>z</w:t>
      </w:r>
      <w:r w:rsidRPr="009241D6">
        <w:rPr>
          <w:rFonts w:asciiTheme="minorHAnsi" w:eastAsia="SimSun" w:hAnsiTheme="minorHAnsi" w:cstheme="minorHAnsi"/>
          <w:kern w:val="1"/>
          <w:sz w:val="22"/>
          <w:szCs w:val="22"/>
          <w:lang w:eastAsia="hi-IN" w:bidi="hi-IN"/>
        </w:rPr>
        <w:t>m.).</w:t>
      </w:r>
      <w:bookmarkStart w:id="11" w:name="_Hlk98330924"/>
    </w:p>
    <w:p w14:paraId="14F8E619" w14:textId="77777777" w:rsidR="00A666C8" w:rsidRPr="009241D6" w:rsidRDefault="00A666C8" w:rsidP="009241D6">
      <w:pPr>
        <w:pStyle w:val="NormalnyWeb"/>
        <w:spacing w:before="0" w:beforeAutospacing="0" w:line="276" w:lineRule="auto"/>
        <w:ind w:left="709"/>
        <w:jc w:val="both"/>
        <w:rPr>
          <w:rFonts w:asciiTheme="minorHAnsi" w:hAnsiTheme="minorHAnsi" w:cstheme="minorHAnsi"/>
          <w:sz w:val="22"/>
          <w:szCs w:val="22"/>
        </w:rPr>
      </w:pPr>
      <w:r w:rsidRPr="009241D6">
        <w:rPr>
          <w:rFonts w:asciiTheme="minorHAnsi" w:hAnsiTheme="minorHAnsi" w:cstheme="minorHAnsi"/>
          <w:i/>
          <w:sz w:val="22"/>
          <w:szCs w:val="22"/>
        </w:rPr>
        <w:t xml:space="preserve">Wykonawca przedstawi wykaz osób na wezwanie Zamawiającego. </w:t>
      </w:r>
    </w:p>
    <w:p w14:paraId="2BA012FE" w14:textId="77777777" w:rsidR="009940E6" w:rsidRPr="009241D6" w:rsidRDefault="009940E6" w:rsidP="009241D6">
      <w:pPr>
        <w:pStyle w:val="Akapitzlist"/>
        <w:spacing w:after="0"/>
        <w:ind w:left="1066" w:right="15"/>
        <w:contextualSpacing w:val="0"/>
        <w:jc w:val="both"/>
        <w:rPr>
          <w:rFonts w:cstheme="minorHAnsi"/>
          <w:i/>
        </w:rPr>
      </w:pPr>
    </w:p>
    <w:bookmarkEnd w:id="11"/>
    <w:p w14:paraId="37055FCF" w14:textId="77777777" w:rsidR="008C1E5B" w:rsidRPr="009241D6" w:rsidRDefault="004D3E58" w:rsidP="009241D6">
      <w:pPr>
        <w:spacing w:after="0"/>
        <w:ind w:left="709"/>
        <w:jc w:val="both"/>
        <w:rPr>
          <w:rFonts w:cstheme="minorHAnsi"/>
          <w:color w:val="000000"/>
        </w:rPr>
      </w:pPr>
      <w:r w:rsidRPr="009241D6">
        <w:rPr>
          <w:rFonts w:cstheme="minorHAnsi"/>
          <w:color w:val="000000"/>
        </w:rPr>
        <w:t xml:space="preserve">Wykonawca składający ofertę zobowiązuje się w przypadku podpisania umowy, do skierowania do pracy osób wskazanych w wykazie. W przypadkach losowych wykluczających zatrudnienie osób wskazanych w wykazie, Wykonawca będzie zobowiązany do zatrudnienia osób o kwalifikacjach zawodowych i wykształceniu niezbędnym do wykonania zamówienia zgodnym z wymaganiami </w:t>
      </w:r>
      <w:r w:rsidR="00295DF1" w:rsidRPr="009241D6">
        <w:rPr>
          <w:rFonts w:cstheme="minorHAnsi"/>
          <w:color w:val="000000"/>
        </w:rPr>
        <w:t>SWZ</w:t>
      </w:r>
      <w:r w:rsidRPr="009241D6">
        <w:rPr>
          <w:rFonts w:cstheme="minorHAnsi"/>
          <w:color w:val="000000"/>
        </w:rPr>
        <w:t>.</w:t>
      </w:r>
    </w:p>
    <w:p w14:paraId="64395141" w14:textId="77777777" w:rsidR="0005090C" w:rsidRPr="009241D6" w:rsidRDefault="0005090C" w:rsidP="009241D6">
      <w:pPr>
        <w:spacing w:after="0"/>
        <w:ind w:left="709"/>
        <w:jc w:val="both"/>
        <w:rPr>
          <w:rFonts w:cstheme="minorHAnsi"/>
          <w:color w:val="000000"/>
        </w:rPr>
      </w:pPr>
    </w:p>
    <w:p w14:paraId="05EF0847" w14:textId="77777777" w:rsidR="00171C58" w:rsidRPr="009241D6" w:rsidRDefault="00171C58" w:rsidP="009241D6">
      <w:pPr>
        <w:autoSpaceDE w:val="0"/>
        <w:autoSpaceDN w:val="0"/>
        <w:adjustRightInd w:val="0"/>
        <w:spacing w:after="0"/>
        <w:jc w:val="both"/>
        <w:rPr>
          <w:rFonts w:cstheme="minorHAnsi"/>
        </w:rPr>
      </w:pPr>
    </w:p>
    <w:p w14:paraId="3E1D4138" w14:textId="77777777" w:rsidR="00CE6C16" w:rsidRPr="009241D6" w:rsidRDefault="00C50196" w:rsidP="009241D6">
      <w:pPr>
        <w:autoSpaceDE w:val="0"/>
        <w:autoSpaceDN w:val="0"/>
        <w:adjustRightInd w:val="0"/>
        <w:spacing w:after="0"/>
        <w:jc w:val="both"/>
        <w:rPr>
          <w:rFonts w:cstheme="minorHAnsi"/>
          <w:b/>
        </w:rPr>
      </w:pPr>
      <w:r w:rsidRPr="009241D6">
        <w:rPr>
          <w:rFonts w:cstheme="minorHAnsi"/>
          <w:b/>
        </w:rPr>
        <w:t>3. Postanowienia dotyczące Podmiotów udostępni</w:t>
      </w:r>
      <w:r w:rsidR="00CE6C16" w:rsidRPr="009241D6">
        <w:rPr>
          <w:rFonts w:cstheme="minorHAnsi"/>
          <w:b/>
        </w:rPr>
        <w:t>ających zasoby:</w:t>
      </w:r>
    </w:p>
    <w:p w14:paraId="035BC861" w14:textId="77777777" w:rsidR="00CE6C16" w:rsidRPr="009241D6" w:rsidRDefault="00912FC5" w:rsidP="009241D6">
      <w:pPr>
        <w:pStyle w:val="Akapitzlist"/>
        <w:numPr>
          <w:ilvl w:val="0"/>
          <w:numId w:val="9"/>
        </w:numPr>
        <w:autoSpaceDE w:val="0"/>
        <w:autoSpaceDN w:val="0"/>
        <w:adjustRightInd w:val="0"/>
        <w:spacing w:after="0"/>
        <w:jc w:val="both"/>
        <w:rPr>
          <w:rFonts w:cstheme="minorHAnsi"/>
        </w:rPr>
      </w:pPr>
      <w:r w:rsidRPr="009241D6">
        <w:rPr>
          <w:rFonts w:cstheme="minorHAnsi"/>
        </w:rPr>
        <w:t xml:space="preserve">Wykonawca może w celu potwierdzenia spełniania warunków udziału w postępowaniu w stosownych sytuacjach oraz w odniesieniu do niniejszego zamówienia polegać na zdolnościach technicznych lub zawodowych lub sytuacji finansowej lub ekonomicznej innych podmiotów udostępniających zasoby, niezależnie od charakteru prawnego łączących go z nim stosunków prawnych (Podmioty udostępniające zasoby). </w:t>
      </w:r>
    </w:p>
    <w:p w14:paraId="7322EC34" w14:textId="77777777" w:rsidR="00CE6C16" w:rsidRPr="009241D6" w:rsidRDefault="00912FC5" w:rsidP="009241D6">
      <w:pPr>
        <w:pStyle w:val="Akapitzlist"/>
        <w:numPr>
          <w:ilvl w:val="0"/>
          <w:numId w:val="9"/>
        </w:numPr>
        <w:autoSpaceDE w:val="0"/>
        <w:autoSpaceDN w:val="0"/>
        <w:adjustRightInd w:val="0"/>
        <w:spacing w:after="0"/>
        <w:jc w:val="both"/>
        <w:rPr>
          <w:rFonts w:cstheme="minorHAnsi"/>
        </w:rPr>
      </w:pPr>
      <w:r w:rsidRPr="009241D6">
        <w:rPr>
          <w:rFonts w:cstheme="minorHAnsi"/>
        </w:rPr>
        <w:lastRenderedPageBreak/>
        <w:t xml:space="preserve">W odniesieniu do warunków dotyczących wykształcenia, kwalifikacji zawodowych lub doświadczenia wykonawcy mogą polegać na zdolnościach podmiotów udostępniających zasoby, jeśli podmioty te wykonają roboty budowlane lub usługi, do realizacji których te zdolności są wymagane. </w:t>
      </w:r>
    </w:p>
    <w:p w14:paraId="1DCC8539" w14:textId="77777777" w:rsidR="00D106C7" w:rsidRPr="009241D6" w:rsidRDefault="00912FC5" w:rsidP="009241D6">
      <w:pPr>
        <w:pStyle w:val="Akapitzlist"/>
        <w:numPr>
          <w:ilvl w:val="0"/>
          <w:numId w:val="9"/>
        </w:numPr>
        <w:autoSpaceDE w:val="0"/>
        <w:autoSpaceDN w:val="0"/>
        <w:adjustRightInd w:val="0"/>
        <w:spacing w:after="0"/>
        <w:jc w:val="both"/>
        <w:rPr>
          <w:rFonts w:cstheme="minorHAnsi"/>
        </w:rPr>
      </w:pPr>
      <w:r w:rsidRPr="009241D6">
        <w:rPr>
          <w:rFonts w:cstheme="minorHAnsi"/>
        </w:rPr>
        <w:t>Wykonawca, który polega na zdolnościach lub sytuacji podmiotów udostępniających zasoby, składa, wraz z ofertą, zobowiązanie podmiotu udostępniającego zasoby do oddania mu do dyspozycji niezbędnych zasobów na potrzeby realizacji niniejszego zamówienia lub inny podmiotowy środek dowodowy potwierdzający, że wykonawca realizując zamówienie, będzie dysponował niezbędny</w:t>
      </w:r>
      <w:r w:rsidR="00CE6C16" w:rsidRPr="009241D6">
        <w:rPr>
          <w:rFonts w:cstheme="minorHAnsi"/>
        </w:rPr>
        <w:t xml:space="preserve">mi zasobami tego podmiotów. </w:t>
      </w:r>
    </w:p>
    <w:p w14:paraId="4A1F98C6" w14:textId="77777777" w:rsidR="00D106C7" w:rsidRPr="009241D6" w:rsidRDefault="00912FC5" w:rsidP="009241D6">
      <w:pPr>
        <w:pStyle w:val="Akapitzlist"/>
        <w:numPr>
          <w:ilvl w:val="0"/>
          <w:numId w:val="9"/>
        </w:numPr>
        <w:autoSpaceDE w:val="0"/>
        <w:autoSpaceDN w:val="0"/>
        <w:adjustRightInd w:val="0"/>
        <w:spacing w:after="0"/>
        <w:jc w:val="both"/>
        <w:rPr>
          <w:rFonts w:cstheme="minorHAnsi"/>
        </w:rPr>
      </w:pPr>
      <w:r w:rsidRPr="009241D6">
        <w:rPr>
          <w:rFonts w:cstheme="minorHAnsi"/>
        </w:rPr>
        <w:t xml:space="preserve">Zobowiązanie podmiotu udostępniającego zasoby potwierdza, że stosunek łączący wykonawcę z tym podmiotem / podmiotami udostępniającymi zasoby gwarantuje rzeczywisty dostęp do tych zasobów </w:t>
      </w:r>
      <w:r w:rsidR="00A45E41" w:rsidRPr="009241D6">
        <w:rPr>
          <w:rFonts w:cstheme="minorHAnsi"/>
        </w:rPr>
        <w:t>oraz określa w sz</w:t>
      </w:r>
      <w:r w:rsidR="00D106C7" w:rsidRPr="009241D6">
        <w:rPr>
          <w:rFonts w:cstheme="minorHAnsi"/>
        </w:rPr>
        <w:t xml:space="preserve">czególności: </w:t>
      </w:r>
    </w:p>
    <w:p w14:paraId="3934BF31" w14:textId="77777777" w:rsidR="00D106C7" w:rsidRPr="009241D6" w:rsidRDefault="00912FC5" w:rsidP="009241D6">
      <w:pPr>
        <w:pStyle w:val="Akapitzlist"/>
        <w:numPr>
          <w:ilvl w:val="0"/>
          <w:numId w:val="10"/>
        </w:numPr>
        <w:autoSpaceDE w:val="0"/>
        <w:autoSpaceDN w:val="0"/>
        <w:adjustRightInd w:val="0"/>
        <w:spacing w:after="0"/>
        <w:ind w:left="1418"/>
        <w:jc w:val="both"/>
        <w:rPr>
          <w:rFonts w:cstheme="minorHAnsi"/>
        </w:rPr>
      </w:pPr>
      <w:r w:rsidRPr="009241D6">
        <w:rPr>
          <w:rFonts w:cstheme="minorHAnsi"/>
        </w:rPr>
        <w:t xml:space="preserve"> zakres dostępnych wykonawcy zasobów podm</w:t>
      </w:r>
      <w:r w:rsidR="00D106C7" w:rsidRPr="009241D6">
        <w:rPr>
          <w:rFonts w:cstheme="minorHAnsi"/>
        </w:rPr>
        <w:t xml:space="preserve">iotu udostępniającego zasoby; </w:t>
      </w:r>
    </w:p>
    <w:p w14:paraId="37979DC8" w14:textId="77777777" w:rsidR="00D106C7" w:rsidRPr="009241D6" w:rsidRDefault="00912FC5" w:rsidP="009241D6">
      <w:pPr>
        <w:pStyle w:val="Akapitzlist"/>
        <w:numPr>
          <w:ilvl w:val="0"/>
          <w:numId w:val="10"/>
        </w:numPr>
        <w:autoSpaceDE w:val="0"/>
        <w:autoSpaceDN w:val="0"/>
        <w:adjustRightInd w:val="0"/>
        <w:spacing w:after="0"/>
        <w:ind w:left="1418"/>
        <w:jc w:val="both"/>
        <w:rPr>
          <w:rFonts w:cstheme="minorHAnsi"/>
        </w:rPr>
      </w:pPr>
      <w:r w:rsidRPr="009241D6">
        <w:rPr>
          <w:rFonts w:cstheme="minorHAnsi"/>
        </w:rPr>
        <w:t>sposób i okres udostępnienia wykonawcy i wykorzystania przez niego zasobów podmiotu udostępniającego te zasoby</w:t>
      </w:r>
      <w:r w:rsidR="00D106C7" w:rsidRPr="009241D6">
        <w:rPr>
          <w:rFonts w:cstheme="minorHAnsi"/>
        </w:rPr>
        <w:t xml:space="preserve"> przy wykonywaniu zamówienia; </w:t>
      </w:r>
    </w:p>
    <w:p w14:paraId="4E8CD979" w14:textId="77777777" w:rsidR="00D106C7" w:rsidRPr="009241D6" w:rsidRDefault="00912FC5" w:rsidP="009241D6">
      <w:pPr>
        <w:pStyle w:val="Akapitzlist"/>
        <w:numPr>
          <w:ilvl w:val="0"/>
          <w:numId w:val="10"/>
        </w:numPr>
        <w:autoSpaceDE w:val="0"/>
        <w:autoSpaceDN w:val="0"/>
        <w:adjustRightInd w:val="0"/>
        <w:spacing w:after="0"/>
        <w:ind w:left="1418"/>
        <w:jc w:val="both"/>
        <w:rPr>
          <w:rFonts w:cstheme="minorHAnsi"/>
        </w:rPr>
      </w:pPr>
      <w:r w:rsidRPr="009241D6">
        <w:rPr>
          <w:rFonts w:cstheme="minorHAnsi"/>
        </w:rPr>
        <w:t>czy i w jakim zakresie podmiot udostępniający zasoby, na zdolnościach którego wykonawca polega w odniesieniu do warunków udziału w postępowaniu dotyczących wykształcenia, kwalifikacji zawodowych lub doświadczenia, zrealizuje roboty budowlane lub usługi, których wsk</w:t>
      </w:r>
      <w:r w:rsidR="00CE6C16" w:rsidRPr="009241D6">
        <w:rPr>
          <w:rFonts w:cstheme="minorHAnsi"/>
        </w:rPr>
        <w:t xml:space="preserve">azane zdolności dotyczą. </w:t>
      </w:r>
    </w:p>
    <w:p w14:paraId="0C7FCC4E" w14:textId="77777777" w:rsidR="00D106C7" w:rsidRPr="009241D6" w:rsidRDefault="000B45E8" w:rsidP="009241D6">
      <w:pPr>
        <w:numPr>
          <w:ilvl w:val="0"/>
          <w:numId w:val="9"/>
        </w:numPr>
        <w:spacing w:after="0"/>
        <w:ind w:right="20"/>
        <w:jc w:val="both"/>
        <w:textAlignment w:val="baseline"/>
        <w:rPr>
          <w:rFonts w:eastAsia="Times New Roman" w:cstheme="minorHAnsi"/>
          <w:color w:val="000000"/>
        </w:rPr>
      </w:pPr>
      <w:r w:rsidRPr="009241D6">
        <w:rPr>
          <w:rFonts w:eastAsia="Times New Roman" w:cstheme="minorHAnsi"/>
          <w:color w:val="000000"/>
        </w:rPr>
        <w:t>Zamawiający</w:t>
      </w:r>
      <w:r w:rsidR="00D106C7" w:rsidRPr="009241D6">
        <w:rPr>
          <w:rFonts w:eastAsia="Times New Roman" w:cstheme="minorHAnsi"/>
          <w:color w:val="000000"/>
        </w:rPr>
        <w:t xml:space="preserve"> ocenia, czy udostępniane wykonawcy przez podmioty udostępniające zasoby zdolności techniczne lub zawodowe, pozwalają na wykazanie przez wykonawcę spełniania warunków udziału w postępowaniu, a także bada, czy nie zachodzą wobec tego podmiotu podstawy wykluczenia, które zostały przewidziane względem wykonawcy.</w:t>
      </w:r>
    </w:p>
    <w:p w14:paraId="1DCD7B8B" w14:textId="77777777" w:rsidR="00866B92" w:rsidRPr="009241D6" w:rsidRDefault="00866B92" w:rsidP="009241D6">
      <w:pPr>
        <w:numPr>
          <w:ilvl w:val="0"/>
          <w:numId w:val="9"/>
        </w:numPr>
        <w:spacing w:after="0"/>
        <w:ind w:right="20"/>
        <w:jc w:val="both"/>
        <w:textAlignment w:val="baseline"/>
        <w:rPr>
          <w:rFonts w:eastAsia="Times New Roman" w:cstheme="minorHAnsi"/>
          <w:color w:val="000000"/>
        </w:rPr>
      </w:pPr>
      <w:r w:rsidRPr="009241D6">
        <w:rPr>
          <w:rFonts w:eastAsia="Times New Roman" w:cstheme="minorHAnsi"/>
          <w:color w:val="000000"/>
        </w:rPr>
        <w:t xml:space="preserve">Jeżeli zdolności techniczne lub zawodowe podmiotu udostępniającego zasoby nie potwierdzają spełniania przez wykonawcę warunków udziału w postępowaniu lub zachodzą wobec tego podmiotu podstawy wykluczenia, </w:t>
      </w:r>
      <w:r w:rsidR="000B45E8" w:rsidRPr="009241D6">
        <w:rPr>
          <w:rFonts w:eastAsia="Times New Roman" w:cstheme="minorHAnsi"/>
          <w:color w:val="000000"/>
        </w:rPr>
        <w:t>Zamawiający</w:t>
      </w:r>
      <w:r w:rsidRPr="009241D6">
        <w:rPr>
          <w:rFonts w:eastAsia="Times New Roman" w:cstheme="minorHAnsi"/>
          <w:color w:val="000000"/>
        </w:rPr>
        <w:t xml:space="preserve"> żąda, aby Wykonawca w terminie określonym przez zamawiającego zastąpił ten podmiot innym podmiotem lub podmiotami albo wykazał, że samodzielnie spełnia warunki udziału w postępowaniu.</w:t>
      </w:r>
    </w:p>
    <w:p w14:paraId="6F09479A" w14:textId="77777777" w:rsidR="00866B92" w:rsidRPr="009241D6" w:rsidRDefault="00866B92" w:rsidP="009241D6">
      <w:pPr>
        <w:numPr>
          <w:ilvl w:val="0"/>
          <w:numId w:val="9"/>
        </w:numPr>
        <w:spacing w:after="0"/>
        <w:ind w:right="20"/>
        <w:jc w:val="both"/>
        <w:textAlignment w:val="baseline"/>
        <w:rPr>
          <w:rFonts w:eastAsia="Times New Roman" w:cstheme="minorHAnsi"/>
          <w:color w:val="000000"/>
        </w:rPr>
      </w:pPr>
      <w:r w:rsidRPr="009241D6">
        <w:rPr>
          <w:rFonts w:eastAsia="Times New Roman" w:cstheme="minorHAnsi"/>
          <w:b/>
          <w:bCs/>
          <w:color w:val="000000"/>
        </w:rPr>
        <w:t xml:space="preserve">UWAGA: </w:t>
      </w:r>
      <w:r w:rsidRPr="009241D6">
        <w:rPr>
          <w:rFonts w:eastAsia="Times New Roman" w:cstheme="minorHAnsi"/>
          <w:color w:val="000000"/>
        </w:rPr>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p>
    <w:p w14:paraId="520CE36B" w14:textId="77777777" w:rsidR="00866B92" w:rsidRPr="009241D6" w:rsidRDefault="00912FC5" w:rsidP="009241D6">
      <w:pPr>
        <w:numPr>
          <w:ilvl w:val="0"/>
          <w:numId w:val="9"/>
        </w:numPr>
        <w:autoSpaceDE w:val="0"/>
        <w:autoSpaceDN w:val="0"/>
        <w:adjustRightInd w:val="0"/>
        <w:spacing w:after="0"/>
        <w:ind w:right="20"/>
        <w:jc w:val="both"/>
        <w:textAlignment w:val="baseline"/>
        <w:rPr>
          <w:rFonts w:cstheme="minorHAnsi"/>
        </w:rPr>
      </w:pPr>
      <w:r w:rsidRPr="009241D6">
        <w:rPr>
          <w:rFonts w:cstheme="minorHAnsi"/>
        </w:rPr>
        <w:t>Podmiot, który zobowiązał się do udostępnienia zasobów, odpowiada solidarnie z wykonawcą, który polega na jego sytuacji finansowej lub ekonomicznej, za szkodę poniesioną przez zamawiającego powstałą wskutek nieudostępnienia tych zasobów, chyba że za nieudostępnienie zasobów podmiot ten nie ponosi winy.</w:t>
      </w:r>
    </w:p>
    <w:p w14:paraId="537D5F1B" w14:textId="77777777" w:rsidR="00866B92" w:rsidRPr="009241D6" w:rsidRDefault="00866B92" w:rsidP="009241D6">
      <w:pPr>
        <w:autoSpaceDE w:val="0"/>
        <w:autoSpaceDN w:val="0"/>
        <w:adjustRightInd w:val="0"/>
        <w:spacing w:after="0"/>
        <w:ind w:right="20"/>
        <w:jc w:val="both"/>
        <w:textAlignment w:val="baseline"/>
        <w:rPr>
          <w:rFonts w:cstheme="minorHAnsi"/>
        </w:rPr>
      </w:pPr>
    </w:p>
    <w:p w14:paraId="0BB6637B" w14:textId="77777777" w:rsidR="00674751" w:rsidRPr="009241D6" w:rsidRDefault="00C50196" w:rsidP="009241D6">
      <w:pPr>
        <w:autoSpaceDE w:val="0"/>
        <w:autoSpaceDN w:val="0"/>
        <w:adjustRightInd w:val="0"/>
        <w:spacing w:after="0"/>
        <w:ind w:right="20"/>
        <w:jc w:val="both"/>
        <w:textAlignment w:val="baseline"/>
        <w:rPr>
          <w:rFonts w:cstheme="minorHAnsi"/>
        </w:rPr>
      </w:pPr>
      <w:r w:rsidRPr="009241D6">
        <w:rPr>
          <w:rFonts w:cstheme="minorHAnsi"/>
        </w:rPr>
        <w:t xml:space="preserve">5. Określone przez Zamawiającego warunki udziału w postępowaniu oraz wymagane środki dowodowe mają na celu ocenę zdolności wykonawcy do należytego wykonania niniejszego zamówienia. </w:t>
      </w:r>
      <w:r w:rsidR="0032107B" w:rsidRPr="009241D6">
        <w:rPr>
          <w:rFonts w:cstheme="minorHAnsi"/>
        </w:rPr>
        <w:t xml:space="preserve">Oferty </w:t>
      </w:r>
      <w:r w:rsidRPr="009241D6">
        <w:rPr>
          <w:rFonts w:cstheme="minorHAnsi"/>
        </w:rPr>
        <w:t>Wykonawc</w:t>
      </w:r>
      <w:r w:rsidR="0032107B" w:rsidRPr="009241D6">
        <w:rPr>
          <w:rFonts w:cstheme="minorHAnsi"/>
        </w:rPr>
        <w:t>ów</w:t>
      </w:r>
      <w:r w:rsidRPr="009241D6">
        <w:rPr>
          <w:rFonts w:cstheme="minorHAnsi"/>
        </w:rPr>
        <w:t xml:space="preserve">, którzy nie wykażą spełnienia warunków udziału w postępowaniu podlegać będą </w:t>
      </w:r>
      <w:r w:rsidR="0032107B" w:rsidRPr="009241D6">
        <w:rPr>
          <w:rFonts w:cstheme="minorHAnsi"/>
        </w:rPr>
        <w:t>odrzuceniu</w:t>
      </w:r>
      <w:r w:rsidRPr="009241D6">
        <w:rPr>
          <w:rFonts w:cstheme="minorHAnsi"/>
        </w:rPr>
        <w:t>.</w:t>
      </w:r>
    </w:p>
    <w:p w14:paraId="6F1322E6" w14:textId="77777777" w:rsidR="00674751" w:rsidRPr="009241D6" w:rsidRDefault="00804952" w:rsidP="009241D6">
      <w:pPr>
        <w:pStyle w:val="Akapitzlist"/>
        <w:numPr>
          <w:ilvl w:val="0"/>
          <w:numId w:val="2"/>
        </w:numPr>
        <w:tabs>
          <w:tab w:val="left" w:pos="284"/>
        </w:tabs>
        <w:spacing w:after="0"/>
        <w:ind w:left="0" w:firstLine="0"/>
        <w:jc w:val="both"/>
        <w:textAlignment w:val="baseline"/>
        <w:rPr>
          <w:rFonts w:eastAsia="Times New Roman" w:cstheme="minorHAnsi"/>
          <w:color w:val="000000"/>
        </w:rPr>
      </w:pPr>
      <w:r w:rsidRPr="009241D6">
        <w:rPr>
          <w:rFonts w:eastAsia="Times New Roman" w:cstheme="minorHAnsi"/>
          <w:color w:val="000000"/>
        </w:rPr>
        <w:t>W</w:t>
      </w:r>
      <w:r w:rsidR="00674751" w:rsidRPr="009241D6">
        <w:rPr>
          <w:rFonts w:eastAsia="Times New Roman" w:cstheme="minorHAnsi"/>
          <w:color w:val="000000"/>
        </w:rPr>
        <w:t>ykonawcy mogą wspólnie ubiegać się o udzielenie zamówienia. W takim przypadku Wykonawcy ustanawiają pełnomocnika do reprezentowania ich w postępowaniu albo do reprezentowania i zawarcia umowy w sprawie zamówienia publicznego. Pełnomocnictwowinno być załączone do oferty. </w:t>
      </w:r>
    </w:p>
    <w:p w14:paraId="4C2EBAC1" w14:textId="77777777" w:rsidR="00674751" w:rsidRPr="009241D6" w:rsidRDefault="00403D97" w:rsidP="009241D6">
      <w:pPr>
        <w:spacing w:after="0"/>
        <w:jc w:val="both"/>
        <w:textAlignment w:val="baseline"/>
        <w:rPr>
          <w:rFonts w:eastAsia="Times New Roman" w:cstheme="minorHAnsi"/>
          <w:color w:val="000000"/>
        </w:rPr>
      </w:pPr>
      <w:r w:rsidRPr="009241D6">
        <w:rPr>
          <w:rFonts w:eastAsia="Times New Roman" w:cstheme="minorHAnsi"/>
          <w:color w:val="000000"/>
        </w:rPr>
        <w:lastRenderedPageBreak/>
        <w:t>7.</w:t>
      </w:r>
      <w:r w:rsidR="00674751" w:rsidRPr="009241D6">
        <w:rPr>
          <w:rFonts w:eastAsia="Times New Roman" w:cstheme="minorHAnsi"/>
          <w:color w:val="000000"/>
        </w:rPr>
        <w:t>W przypadku Wykonawców wspólnie ubiegających się o udziel</w:t>
      </w:r>
      <w:r w:rsidR="009E245E" w:rsidRPr="009241D6">
        <w:rPr>
          <w:rFonts w:eastAsia="Times New Roman" w:cstheme="minorHAnsi"/>
          <w:color w:val="000000"/>
        </w:rPr>
        <w:t xml:space="preserve">enie zamówienia, oświadczenia, </w:t>
      </w:r>
      <w:r w:rsidR="009E245E" w:rsidRPr="009241D6">
        <w:rPr>
          <w:rFonts w:cstheme="minorHAnsi"/>
          <w:color w:val="000000"/>
        </w:rPr>
        <w:t>o spełnianiu warunków udziału w postępowaniu oraz o braku podstaw do wykluczenia z postępowania</w:t>
      </w:r>
      <w:r w:rsidR="00674751" w:rsidRPr="009241D6">
        <w:rPr>
          <w:rFonts w:eastAsia="Times New Roman" w:cstheme="minorHAnsi"/>
          <w:color w:val="000000"/>
        </w:rPr>
        <w:t>, składa każdy z Wykonawców. Oświadczenia te potwierdzają brak podstaw wykluczenia oraz spełnianie warunków udziału w zakresie, w jakim każdy z Wykonawców wykazuje spełnianie warunków udziału w postępowaniu.</w:t>
      </w:r>
    </w:p>
    <w:p w14:paraId="37BF58DA" w14:textId="77777777" w:rsidR="00674751" w:rsidRPr="009241D6" w:rsidRDefault="00403D97" w:rsidP="009241D6">
      <w:pPr>
        <w:spacing w:after="0"/>
        <w:jc w:val="both"/>
        <w:textAlignment w:val="baseline"/>
        <w:rPr>
          <w:rFonts w:eastAsia="Times New Roman" w:cstheme="minorHAnsi"/>
          <w:color w:val="000000"/>
        </w:rPr>
      </w:pPr>
      <w:r w:rsidRPr="009241D6">
        <w:rPr>
          <w:rFonts w:eastAsia="Times New Roman" w:cstheme="minorHAnsi"/>
          <w:color w:val="000000"/>
        </w:rPr>
        <w:t>8.</w:t>
      </w:r>
      <w:r w:rsidR="00674751" w:rsidRPr="009241D6">
        <w:rPr>
          <w:rFonts w:eastAsia="Times New Roman" w:cstheme="minorHAnsi"/>
          <w:color w:val="000000"/>
        </w:rPr>
        <w:t>Wykonawcy wspólnie ubiegający się o udzielenie zamówienia dołączają do oferty oświadczenie, z którego wynika, które roboty budowlane/dostawy/usługi wykonają poszczególni wykonawcy.</w:t>
      </w:r>
    </w:p>
    <w:p w14:paraId="42C07BC3" w14:textId="77777777" w:rsidR="00674751" w:rsidRPr="009241D6" w:rsidRDefault="00674751" w:rsidP="009241D6">
      <w:pPr>
        <w:pStyle w:val="Akapitzlist"/>
        <w:numPr>
          <w:ilvl w:val="0"/>
          <w:numId w:val="3"/>
        </w:numPr>
        <w:tabs>
          <w:tab w:val="left" w:pos="284"/>
          <w:tab w:val="left" w:pos="851"/>
        </w:tabs>
        <w:spacing w:after="0"/>
        <w:ind w:left="0" w:firstLine="0"/>
        <w:jc w:val="both"/>
        <w:textAlignment w:val="baseline"/>
        <w:rPr>
          <w:rFonts w:eastAsia="Times New Roman" w:cstheme="minorHAnsi"/>
          <w:color w:val="000000"/>
        </w:rPr>
      </w:pPr>
      <w:r w:rsidRPr="009241D6">
        <w:rPr>
          <w:rFonts w:eastAsia="Times New Roman" w:cstheme="minorHAnsi"/>
          <w:color w:val="000000"/>
        </w:rPr>
        <w:t>Oświadczenia i dokumenty potwierdzające brak podstaw do wykluczenia z postępowania składa każdy z Wykonawców wspólnie ubiegających się o zamówienie.</w:t>
      </w:r>
    </w:p>
    <w:p w14:paraId="6D58B623" w14:textId="77777777" w:rsidR="00ED1C57" w:rsidRPr="009241D6" w:rsidRDefault="00ED1C57" w:rsidP="009241D6">
      <w:pPr>
        <w:pStyle w:val="Akapitzlist"/>
        <w:tabs>
          <w:tab w:val="left" w:pos="284"/>
          <w:tab w:val="left" w:pos="851"/>
        </w:tabs>
        <w:spacing w:after="0"/>
        <w:ind w:left="0"/>
        <w:jc w:val="both"/>
        <w:textAlignment w:val="baseline"/>
        <w:rPr>
          <w:rFonts w:eastAsia="Times New Roman" w:cstheme="minorHAnsi"/>
          <w:color w:val="000000"/>
        </w:rPr>
      </w:pPr>
    </w:p>
    <w:p w14:paraId="7F5055CC" w14:textId="77777777" w:rsidR="00001511" w:rsidRPr="009241D6" w:rsidRDefault="00001511" w:rsidP="009241D6">
      <w:pPr>
        <w:shd w:val="clear" w:color="auto" w:fill="F2F2F2" w:themeFill="background1" w:themeFillShade="F2"/>
        <w:tabs>
          <w:tab w:val="left" w:pos="851"/>
        </w:tabs>
        <w:spacing w:after="0"/>
        <w:jc w:val="both"/>
        <w:rPr>
          <w:rFonts w:cstheme="minorHAnsi"/>
          <w:b/>
          <w:color w:val="FF0000"/>
        </w:rPr>
      </w:pPr>
      <w:bookmarkStart w:id="12" w:name="_Hlk98311739"/>
      <w:r w:rsidRPr="009241D6">
        <w:rPr>
          <w:rFonts w:cstheme="minorHAnsi"/>
          <w:b/>
          <w:shd w:val="clear" w:color="auto" w:fill="F2F2F2" w:themeFill="background1" w:themeFillShade="F2"/>
        </w:rPr>
        <w:t>V</w:t>
      </w:r>
      <w:r w:rsidR="00A22617" w:rsidRPr="009241D6">
        <w:rPr>
          <w:rFonts w:cstheme="minorHAnsi"/>
          <w:b/>
          <w:shd w:val="clear" w:color="auto" w:fill="F2F2F2" w:themeFill="background1" w:themeFillShade="F2"/>
        </w:rPr>
        <w:t>II</w:t>
      </w:r>
      <w:r w:rsidRPr="009241D6">
        <w:rPr>
          <w:rFonts w:cstheme="minorHAnsi"/>
          <w:b/>
          <w:shd w:val="clear" w:color="auto" w:fill="F2F2F2" w:themeFill="background1" w:themeFillShade="F2"/>
        </w:rPr>
        <w:t xml:space="preserve">. </w:t>
      </w:r>
      <w:r w:rsidR="00BA4E9D" w:rsidRPr="009241D6">
        <w:rPr>
          <w:rFonts w:cstheme="minorHAnsi"/>
          <w:b/>
        </w:rPr>
        <w:t>Wymagania formalne dotyczące składanych oświadczeń i dokumentów</w:t>
      </w:r>
    </w:p>
    <w:bookmarkEnd w:id="12"/>
    <w:p w14:paraId="1EBAB4DA" w14:textId="77777777" w:rsidR="00475667" w:rsidRPr="009241D6" w:rsidRDefault="00A331EA" w:rsidP="009241D6">
      <w:pPr>
        <w:pStyle w:val="Akapitzlist"/>
        <w:numPr>
          <w:ilvl w:val="0"/>
          <w:numId w:val="52"/>
        </w:numPr>
        <w:autoSpaceDE w:val="0"/>
        <w:autoSpaceDN w:val="0"/>
        <w:adjustRightInd w:val="0"/>
        <w:spacing w:after="0"/>
        <w:jc w:val="both"/>
        <w:rPr>
          <w:rFonts w:cstheme="minorHAnsi"/>
        </w:rPr>
      </w:pPr>
      <w:r w:rsidRPr="009241D6">
        <w:rPr>
          <w:rFonts w:cstheme="minorHAnsi"/>
        </w:rPr>
        <w:t>Na ofertę składają się nastę</w:t>
      </w:r>
      <w:r w:rsidR="00475667" w:rsidRPr="009241D6">
        <w:rPr>
          <w:rFonts w:cstheme="minorHAnsi"/>
        </w:rPr>
        <w:t>pujące dokumenty i załączniki:</w:t>
      </w:r>
    </w:p>
    <w:p w14:paraId="7BB8C0CB" w14:textId="77777777" w:rsidR="00096D97" w:rsidRPr="009241D6" w:rsidRDefault="00096D97" w:rsidP="009241D6">
      <w:pPr>
        <w:pStyle w:val="Akapitzlist"/>
        <w:numPr>
          <w:ilvl w:val="0"/>
          <w:numId w:val="53"/>
        </w:numPr>
        <w:autoSpaceDE w:val="0"/>
        <w:autoSpaceDN w:val="0"/>
        <w:adjustRightInd w:val="0"/>
        <w:spacing w:after="0"/>
        <w:jc w:val="both"/>
        <w:rPr>
          <w:rFonts w:cstheme="minorHAnsi"/>
        </w:rPr>
      </w:pPr>
      <w:r w:rsidRPr="009241D6">
        <w:rPr>
          <w:rFonts w:cstheme="minorHAnsi"/>
          <w:b/>
        </w:rPr>
        <w:t>Formularz ofertowy</w:t>
      </w:r>
      <w:r w:rsidR="00A26004" w:rsidRPr="009241D6">
        <w:rPr>
          <w:rFonts w:cstheme="minorHAnsi"/>
        </w:rPr>
        <w:t>–</w:t>
      </w:r>
      <w:r w:rsidRPr="009241D6">
        <w:rPr>
          <w:rFonts w:cstheme="minorHAnsi"/>
        </w:rPr>
        <w:t xml:space="preserve"> wypełniony</w:t>
      </w:r>
      <w:r w:rsidR="00B15505" w:rsidRPr="009241D6">
        <w:rPr>
          <w:rFonts w:cstheme="minorHAnsi"/>
        </w:rPr>
        <w:t xml:space="preserve"> </w:t>
      </w:r>
      <w:r w:rsidRPr="009241D6">
        <w:rPr>
          <w:rFonts w:cstheme="minorHAnsi"/>
        </w:rPr>
        <w:t>i podpisany przez wykonawcę.</w:t>
      </w:r>
    </w:p>
    <w:p w14:paraId="79C93563" w14:textId="77777777" w:rsidR="00096D97" w:rsidRPr="009241D6" w:rsidRDefault="00096D97" w:rsidP="009241D6">
      <w:pPr>
        <w:pStyle w:val="Akapitzlist"/>
        <w:numPr>
          <w:ilvl w:val="0"/>
          <w:numId w:val="53"/>
        </w:numPr>
        <w:autoSpaceDE w:val="0"/>
        <w:autoSpaceDN w:val="0"/>
        <w:adjustRightInd w:val="0"/>
        <w:spacing w:after="0"/>
        <w:jc w:val="both"/>
        <w:rPr>
          <w:rFonts w:cstheme="minorHAnsi"/>
          <w:color w:val="000000" w:themeColor="text1"/>
        </w:rPr>
      </w:pPr>
      <w:r w:rsidRPr="009241D6">
        <w:rPr>
          <w:rFonts w:cstheme="minorHAnsi"/>
          <w:b/>
        </w:rPr>
        <w:t>Oświadczenie Wykonawcy o spełnieniu warunków udziału w postępowaniu</w:t>
      </w:r>
      <w:r w:rsidRPr="009241D6">
        <w:rPr>
          <w:rFonts w:cstheme="minorHAnsi"/>
        </w:rPr>
        <w:t xml:space="preserve"> oraz o nie podleganiu wykluczeniu - wypełnione i podpisane przez wykonawcę. Oświadczenie to stanowi dowód potwierdzający brak podstaw wykluczenia, spełnianie warunków udziału w postępowaniu odpowiednio na dzień składania ofert, </w:t>
      </w:r>
      <w:r w:rsidRPr="009241D6">
        <w:rPr>
          <w:rFonts w:cstheme="minorHAnsi"/>
          <w:color w:val="000000" w:themeColor="text1"/>
        </w:rPr>
        <w:t>tymczasowo zastępujący wymagane przez zamawiającego podmiotowe środki dowodowe.</w:t>
      </w:r>
    </w:p>
    <w:p w14:paraId="37120ABB" w14:textId="77777777" w:rsidR="00096D97" w:rsidRPr="009241D6" w:rsidRDefault="00096D97" w:rsidP="009241D6">
      <w:pPr>
        <w:pStyle w:val="Akapitzlist"/>
        <w:numPr>
          <w:ilvl w:val="0"/>
          <w:numId w:val="53"/>
        </w:numPr>
        <w:autoSpaceDE w:val="0"/>
        <w:autoSpaceDN w:val="0"/>
        <w:adjustRightInd w:val="0"/>
        <w:spacing w:after="0"/>
        <w:jc w:val="both"/>
        <w:rPr>
          <w:rFonts w:cstheme="minorHAnsi"/>
        </w:rPr>
      </w:pPr>
      <w:r w:rsidRPr="009241D6">
        <w:rPr>
          <w:rFonts w:cstheme="minorHAnsi"/>
        </w:rPr>
        <w:t>Wykonawca, w przypadku polegania na zdolnościach lub sytuacji podmiotów udostępniających zasoby, przedstawia, wraz z własnym oświadczeniem, o którym mowa w pkt</w:t>
      </w:r>
      <w:r w:rsidR="00121054" w:rsidRPr="009241D6">
        <w:rPr>
          <w:rFonts w:cstheme="minorHAnsi"/>
        </w:rPr>
        <w:t>.2</w:t>
      </w:r>
      <w:r w:rsidRPr="009241D6">
        <w:rPr>
          <w:rFonts w:cstheme="minorHAnsi"/>
        </w:rPr>
        <w:t xml:space="preserve">, także </w:t>
      </w:r>
      <w:r w:rsidRPr="009241D6">
        <w:rPr>
          <w:rFonts w:cstheme="minorHAnsi"/>
          <w:u w:val="single"/>
        </w:rPr>
        <w:t>oświadczenie podmiotu udostępniającego zasoby</w:t>
      </w:r>
      <w:r w:rsidRPr="009241D6">
        <w:rPr>
          <w:rFonts w:cstheme="minorHAnsi"/>
        </w:rPr>
        <w:t>, potwierdzające brak podstaw wykluczenia tego podmiotu oraz odpowiednio spełnianie warunków udziału w postępowaniu w zakresie, w jakim wykonawca powołuje się na jego zasoby.</w:t>
      </w:r>
    </w:p>
    <w:p w14:paraId="4A3273D6" w14:textId="77777777" w:rsidR="00096D97" w:rsidRPr="009241D6" w:rsidRDefault="00096D97" w:rsidP="009241D6">
      <w:pPr>
        <w:pStyle w:val="Akapitzlist"/>
        <w:numPr>
          <w:ilvl w:val="0"/>
          <w:numId w:val="53"/>
        </w:numPr>
        <w:autoSpaceDE w:val="0"/>
        <w:autoSpaceDN w:val="0"/>
        <w:adjustRightInd w:val="0"/>
        <w:spacing w:after="0"/>
        <w:jc w:val="both"/>
        <w:rPr>
          <w:rFonts w:cstheme="minorHAnsi"/>
        </w:rPr>
      </w:pPr>
      <w:r w:rsidRPr="009241D6">
        <w:rPr>
          <w:rFonts w:cstheme="minorHAnsi"/>
        </w:rPr>
        <w:t>W przypadku wspólnego ubiegania się o zamówienie przez wykonawców, oświadczenie, o którym mowa w pkt</w:t>
      </w:r>
      <w:r w:rsidR="00121054" w:rsidRPr="009241D6">
        <w:rPr>
          <w:rFonts w:cstheme="minorHAnsi"/>
        </w:rPr>
        <w:t>.2</w:t>
      </w:r>
      <w:r w:rsidRPr="009241D6">
        <w:rPr>
          <w:rFonts w:cstheme="minorHAnsi"/>
        </w:rPr>
        <w:t xml:space="preserve"> składa każdy z wykonawców w zakresie, w jakim każdy z wykonawców wykazuje spełnianie warunków udziału w postępowaniu. </w:t>
      </w:r>
    </w:p>
    <w:p w14:paraId="0C92B2A9" w14:textId="77777777" w:rsidR="00096D97" w:rsidRPr="009241D6" w:rsidRDefault="00096D97" w:rsidP="009241D6">
      <w:pPr>
        <w:pStyle w:val="Akapitzlist"/>
        <w:numPr>
          <w:ilvl w:val="0"/>
          <w:numId w:val="53"/>
        </w:numPr>
        <w:autoSpaceDE w:val="0"/>
        <w:autoSpaceDN w:val="0"/>
        <w:adjustRightInd w:val="0"/>
        <w:spacing w:after="0"/>
        <w:jc w:val="both"/>
        <w:rPr>
          <w:rFonts w:cstheme="minorHAnsi"/>
        </w:rPr>
      </w:pPr>
      <w:r w:rsidRPr="009241D6">
        <w:rPr>
          <w:rFonts w:cstheme="minorHAnsi"/>
        </w:rPr>
        <w:t xml:space="preserve">W przypadku wspólnego ubiegania się o zamówienie przez wykonawców w przypadku o którym mowa w art. 117 ust. 2 i 3 ustawy </w:t>
      </w:r>
      <w:proofErr w:type="spellStart"/>
      <w:r w:rsidRPr="009241D6">
        <w:rPr>
          <w:rFonts w:cstheme="minorHAnsi"/>
        </w:rPr>
        <w:t>Pzp</w:t>
      </w:r>
      <w:proofErr w:type="spellEnd"/>
      <w:r w:rsidRPr="009241D6">
        <w:rPr>
          <w:rFonts w:cstheme="minorHAnsi"/>
        </w:rPr>
        <w:t>, Wykonawcy składają oświadczenie, z którego wynika, które roboty budowlane, dostawy lub usługi wykonują poszczególni wykonawcy.</w:t>
      </w:r>
    </w:p>
    <w:p w14:paraId="72DCAFAB" w14:textId="77777777" w:rsidR="00096D97" w:rsidRPr="009241D6" w:rsidRDefault="00096D97" w:rsidP="009241D6">
      <w:pPr>
        <w:pStyle w:val="Akapitzlist"/>
        <w:numPr>
          <w:ilvl w:val="0"/>
          <w:numId w:val="53"/>
        </w:numPr>
        <w:autoSpaceDE w:val="0"/>
        <w:autoSpaceDN w:val="0"/>
        <w:adjustRightInd w:val="0"/>
        <w:spacing w:after="0"/>
        <w:jc w:val="both"/>
        <w:rPr>
          <w:rFonts w:cstheme="minorHAnsi"/>
        </w:rPr>
      </w:pPr>
      <w:r w:rsidRPr="009241D6">
        <w:rPr>
          <w:rFonts w:cstheme="minorHAnsi"/>
          <w:bCs/>
          <w:u w:val="single"/>
        </w:rPr>
        <w:t>ZOBOWIĄZANIE</w:t>
      </w:r>
      <w:r w:rsidRPr="009241D6">
        <w:rPr>
          <w:rFonts w:cstheme="minorHAnsi"/>
          <w:bCs/>
        </w:rPr>
        <w:t xml:space="preserve"> do oddania do dyspozycji niezbędnych zasobów  na potrzeby realizacji zamówienia</w:t>
      </w:r>
      <w:r w:rsidRPr="009241D6">
        <w:rPr>
          <w:rFonts w:cstheme="minorHAnsi"/>
        </w:rPr>
        <w:t>jeżeli Wykonawca w celu potwierdzenia spełniania warunków udziału w postępowaniu polega na zdolnościach lub sytuacji podmiotów udostępniających zasoby.</w:t>
      </w:r>
    </w:p>
    <w:p w14:paraId="174C2EC1" w14:textId="77777777" w:rsidR="00096D97" w:rsidRPr="009241D6" w:rsidRDefault="00096D97" w:rsidP="009241D6">
      <w:pPr>
        <w:pStyle w:val="Akapitzlist"/>
        <w:numPr>
          <w:ilvl w:val="0"/>
          <w:numId w:val="53"/>
        </w:numPr>
        <w:shd w:val="clear" w:color="auto" w:fill="FFFFFF" w:themeFill="background1"/>
        <w:autoSpaceDE w:val="0"/>
        <w:autoSpaceDN w:val="0"/>
        <w:adjustRightInd w:val="0"/>
        <w:spacing w:after="0"/>
        <w:jc w:val="both"/>
        <w:rPr>
          <w:rFonts w:cstheme="minorHAnsi"/>
        </w:rPr>
      </w:pPr>
      <w:r w:rsidRPr="009241D6">
        <w:rPr>
          <w:rFonts w:cstheme="minorHAnsi"/>
          <w:u w:val="single"/>
        </w:rPr>
        <w:t>Pełnomocnictwo</w:t>
      </w:r>
      <w:r w:rsidRPr="009241D6">
        <w:rPr>
          <w:rFonts w:cstheme="minorHAnsi"/>
        </w:rPr>
        <w:t xml:space="preserve"> upoważniające do złożenia oferty, o ile ofertę składa pełnomocnik/ doreprezentowaniawpostępowaniuWykonawcówwspólnieubiegającychsięoudzieleniezamówienia – dotyczyofertskładanychprzezWykonawcówwspólnieubiegającychsięoudzieleniezamówienia.</w:t>
      </w:r>
    </w:p>
    <w:p w14:paraId="60AA70DC" w14:textId="77777777" w:rsidR="00096D97" w:rsidRPr="009241D6" w:rsidRDefault="00096D97" w:rsidP="009241D6">
      <w:pPr>
        <w:pStyle w:val="Akapitzlist"/>
        <w:numPr>
          <w:ilvl w:val="0"/>
          <w:numId w:val="53"/>
        </w:numPr>
        <w:autoSpaceDE w:val="0"/>
        <w:autoSpaceDN w:val="0"/>
        <w:adjustRightInd w:val="0"/>
        <w:spacing w:after="0"/>
        <w:jc w:val="both"/>
        <w:rPr>
          <w:rFonts w:cstheme="minorHAnsi"/>
        </w:rPr>
      </w:pPr>
      <w:r w:rsidRPr="009241D6">
        <w:rPr>
          <w:rFonts w:cstheme="minorHAnsi"/>
          <w:u w:val="single"/>
        </w:rPr>
        <w:t>Uzasadnienie</w:t>
      </w:r>
      <w:r w:rsidRPr="009241D6">
        <w:rPr>
          <w:rFonts w:cstheme="minorHAnsi"/>
        </w:rPr>
        <w:t xml:space="preserve"> zastrzeżenia dokumentów wskazanych w formularzu ofertowym jako tajemnicy przedsiębiorstwa (jeżeli dotyczy).</w:t>
      </w:r>
    </w:p>
    <w:p w14:paraId="05B8A475" w14:textId="77777777" w:rsidR="00FA1C44" w:rsidRPr="009241D6" w:rsidRDefault="00FA1C44" w:rsidP="009241D6">
      <w:pPr>
        <w:autoSpaceDE w:val="0"/>
        <w:autoSpaceDN w:val="0"/>
        <w:adjustRightInd w:val="0"/>
        <w:spacing w:after="0"/>
        <w:jc w:val="both"/>
        <w:rPr>
          <w:rFonts w:cstheme="minorHAnsi"/>
        </w:rPr>
      </w:pPr>
    </w:p>
    <w:p w14:paraId="1789CBA3" w14:textId="77777777" w:rsidR="00C57A17" w:rsidRPr="009241D6" w:rsidRDefault="0089451A" w:rsidP="009241D6">
      <w:pPr>
        <w:autoSpaceDE w:val="0"/>
        <w:autoSpaceDN w:val="0"/>
        <w:adjustRightInd w:val="0"/>
        <w:spacing w:after="0"/>
        <w:jc w:val="both"/>
        <w:rPr>
          <w:rFonts w:cstheme="minorHAnsi"/>
        </w:rPr>
      </w:pPr>
      <w:r w:rsidRPr="009241D6">
        <w:rPr>
          <w:rFonts w:cstheme="minorHAnsi"/>
        </w:rPr>
        <w:t>2.</w:t>
      </w:r>
      <w:r w:rsidR="007632C3" w:rsidRPr="009241D6">
        <w:rPr>
          <w:rFonts w:cstheme="minorHAnsi"/>
        </w:rPr>
        <w:t xml:space="preserve"> W sytuacjach określonych w art. 128 ustawy </w:t>
      </w:r>
      <w:proofErr w:type="spellStart"/>
      <w:r w:rsidR="007632C3" w:rsidRPr="009241D6">
        <w:rPr>
          <w:rFonts w:cstheme="minorHAnsi"/>
        </w:rPr>
        <w:t>Pzp</w:t>
      </w:r>
      <w:proofErr w:type="spellEnd"/>
      <w:r w:rsidR="009C51AA" w:rsidRPr="009241D6">
        <w:rPr>
          <w:rFonts w:cstheme="minorHAnsi"/>
        </w:rPr>
        <w:t xml:space="preserve"> </w:t>
      </w:r>
      <w:r w:rsidR="000B45E8" w:rsidRPr="009241D6">
        <w:rPr>
          <w:rFonts w:cstheme="minorHAnsi"/>
        </w:rPr>
        <w:t>Zamawiający</w:t>
      </w:r>
      <w:r w:rsidR="007632C3" w:rsidRPr="009241D6">
        <w:rPr>
          <w:rFonts w:cstheme="minorHAnsi"/>
        </w:rPr>
        <w:t xml:space="preserve"> może wezwać do złożenia, poprawienia lub uzupełnienia w wyznaczonym terminie: </w:t>
      </w:r>
      <w:r w:rsidR="007632C3" w:rsidRPr="009241D6">
        <w:rPr>
          <w:rFonts w:cstheme="minorHAnsi"/>
        </w:rPr>
        <w:cr/>
        <w:t>- oświadczenia</w:t>
      </w:r>
      <w:r w:rsidR="00C774A8" w:rsidRPr="009241D6">
        <w:rPr>
          <w:rFonts w:cstheme="minorHAnsi"/>
        </w:rPr>
        <w:t>, o którym mowa w a</w:t>
      </w:r>
      <w:r w:rsidR="00D86767" w:rsidRPr="009241D6">
        <w:rPr>
          <w:rFonts w:cstheme="minorHAnsi"/>
        </w:rPr>
        <w:t>rt</w:t>
      </w:r>
      <w:r w:rsidR="00C774A8" w:rsidRPr="009241D6">
        <w:rPr>
          <w:rFonts w:cstheme="minorHAnsi"/>
        </w:rPr>
        <w:t xml:space="preserve">. 125 ust.1 ustawy </w:t>
      </w:r>
      <w:proofErr w:type="spellStart"/>
      <w:r w:rsidR="00C774A8" w:rsidRPr="009241D6">
        <w:rPr>
          <w:rFonts w:cstheme="minorHAnsi"/>
        </w:rPr>
        <w:t>Pzp</w:t>
      </w:r>
      <w:proofErr w:type="spellEnd"/>
      <w:r w:rsidR="007632C3" w:rsidRPr="009241D6">
        <w:rPr>
          <w:rFonts w:cstheme="minorHAnsi"/>
        </w:rPr>
        <w:t xml:space="preserve">, </w:t>
      </w:r>
      <w:r w:rsidR="007632C3" w:rsidRPr="009241D6">
        <w:rPr>
          <w:rFonts w:cstheme="minorHAnsi"/>
        </w:rPr>
        <w:cr/>
        <w:t xml:space="preserve">- podmiotowych środków dowodowych, </w:t>
      </w:r>
      <w:r w:rsidR="007632C3" w:rsidRPr="009241D6">
        <w:rPr>
          <w:rFonts w:cstheme="minorHAnsi"/>
        </w:rPr>
        <w:cr/>
        <w:t>- innych dokumentów lub oświa</w:t>
      </w:r>
      <w:r w:rsidR="00D86767" w:rsidRPr="009241D6">
        <w:rPr>
          <w:rFonts w:cstheme="minorHAnsi"/>
        </w:rPr>
        <w:t>dczeń składanych w postępowaniu.</w:t>
      </w:r>
      <w:r w:rsidR="007632C3" w:rsidRPr="009241D6">
        <w:rPr>
          <w:rFonts w:cstheme="minorHAnsi"/>
        </w:rPr>
        <w:cr/>
      </w:r>
      <w:r w:rsidR="003B2BA0" w:rsidRPr="009241D6">
        <w:rPr>
          <w:rFonts w:cstheme="minorHAnsi"/>
        </w:rPr>
        <w:lastRenderedPageBreak/>
        <w:t>3.</w:t>
      </w:r>
      <w:r w:rsidR="000B45E8" w:rsidRPr="009241D6">
        <w:rPr>
          <w:rFonts w:cstheme="minorHAnsi"/>
        </w:rPr>
        <w:t>Zamawiający</w:t>
      </w:r>
      <w:r w:rsidR="007632C3" w:rsidRPr="009241D6">
        <w:rPr>
          <w:rFonts w:cstheme="minorHAnsi"/>
        </w:rPr>
        <w:t xml:space="preserve"> może żądać od wykonawców wyjaśnień dotyczących treści oświadczenia</w:t>
      </w:r>
      <w:r w:rsidR="00ED1C57" w:rsidRPr="009241D6">
        <w:rPr>
          <w:rFonts w:cstheme="minorHAnsi"/>
        </w:rPr>
        <w:t>,</w:t>
      </w:r>
      <w:r w:rsidR="00D86767" w:rsidRPr="009241D6">
        <w:rPr>
          <w:rFonts w:cstheme="minorHAnsi"/>
        </w:rPr>
        <w:t xml:space="preserve"> o którym mowa w art. 125 ust.1 ustawy </w:t>
      </w:r>
      <w:proofErr w:type="spellStart"/>
      <w:r w:rsidR="00D86767" w:rsidRPr="009241D6">
        <w:rPr>
          <w:rFonts w:cstheme="minorHAnsi"/>
        </w:rPr>
        <w:t>Pzp</w:t>
      </w:r>
      <w:proofErr w:type="spellEnd"/>
      <w:r w:rsidR="007632C3" w:rsidRPr="009241D6">
        <w:rPr>
          <w:rFonts w:cstheme="minorHAnsi"/>
        </w:rPr>
        <w:t xml:space="preserve"> lub złożonych podmiotowych środków dowodowych lub innych dokumentów lub oświad</w:t>
      </w:r>
      <w:r w:rsidR="00C57A17" w:rsidRPr="009241D6">
        <w:rPr>
          <w:rFonts w:cstheme="minorHAnsi"/>
        </w:rPr>
        <w:t>czeń składanych w postępowaniu.</w:t>
      </w:r>
    </w:p>
    <w:p w14:paraId="1C55E95C" w14:textId="77777777" w:rsidR="004C567E" w:rsidRPr="009241D6" w:rsidRDefault="004C567E" w:rsidP="009241D6">
      <w:pPr>
        <w:autoSpaceDE w:val="0"/>
        <w:autoSpaceDN w:val="0"/>
        <w:adjustRightInd w:val="0"/>
        <w:spacing w:after="0"/>
        <w:jc w:val="both"/>
        <w:rPr>
          <w:rFonts w:cstheme="minorHAnsi"/>
        </w:rPr>
      </w:pPr>
    </w:p>
    <w:p w14:paraId="26E62A4B" w14:textId="77777777" w:rsidR="00C57A17" w:rsidRPr="009241D6" w:rsidRDefault="00C57A17" w:rsidP="009241D6">
      <w:pPr>
        <w:autoSpaceDE w:val="0"/>
        <w:autoSpaceDN w:val="0"/>
        <w:adjustRightInd w:val="0"/>
        <w:spacing w:after="0"/>
        <w:jc w:val="both"/>
        <w:rPr>
          <w:rFonts w:cstheme="minorHAnsi"/>
          <w:b/>
          <w:u w:val="single"/>
        </w:rPr>
      </w:pPr>
      <w:r w:rsidRPr="009241D6">
        <w:rPr>
          <w:rFonts w:cstheme="minorHAnsi"/>
        </w:rPr>
        <w:t xml:space="preserve">4. </w:t>
      </w:r>
      <w:r w:rsidRPr="009241D6">
        <w:rPr>
          <w:rFonts w:cstheme="minorHAnsi"/>
          <w:b/>
        </w:rPr>
        <w:t xml:space="preserve">W celu oceny spełnienia przez wykonawcę warunków, o których mowa w </w:t>
      </w:r>
      <w:r w:rsidR="004B4FAC" w:rsidRPr="009241D6">
        <w:rPr>
          <w:rFonts w:cstheme="minorHAnsi"/>
          <w:b/>
        </w:rPr>
        <w:t>R</w:t>
      </w:r>
      <w:r w:rsidR="00D251A6" w:rsidRPr="009241D6">
        <w:rPr>
          <w:rFonts w:cstheme="minorHAnsi"/>
          <w:b/>
        </w:rPr>
        <w:t xml:space="preserve">ozdziale </w:t>
      </w:r>
      <w:r w:rsidRPr="009241D6">
        <w:rPr>
          <w:rFonts w:cstheme="minorHAnsi"/>
          <w:b/>
        </w:rPr>
        <w:t>VI</w:t>
      </w:r>
      <w:r w:rsidR="00CB67B7" w:rsidRPr="009241D6">
        <w:rPr>
          <w:rFonts w:cstheme="minorHAnsi"/>
          <w:b/>
        </w:rPr>
        <w:t xml:space="preserve"> ust. </w:t>
      </w:r>
      <w:r w:rsidRPr="009241D6">
        <w:rPr>
          <w:rFonts w:cstheme="minorHAnsi"/>
          <w:b/>
        </w:rPr>
        <w:t>2 SWZ</w:t>
      </w:r>
      <w:r w:rsidRPr="009241D6">
        <w:rPr>
          <w:rFonts w:cstheme="minorHAnsi"/>
        </w:rPr>
        <w:t xml:space="preserve">, należy na wezwanie </w:t>
      </w:r>
      <w:r w:rsidR="00FD064A" w:rsidRPr="009241D6">
        <w:rPr>
          <w:rFonts w:cstheme="minorHAnsi"/>
        </w:rPr>
        <w:t>Z</w:t>
      </w:r>
      <w:r w:rsidRPr="009241D6">
        <w:rPr>
          <w:rFonts w:cstheme="minorHAnsi"/>
        </w:rPr>
        <w:t xml:space="preserve">amawiającego, złożyć w wyznaczonym przez Zamawiającego terminie </w:t>
      </w:r>
      <w:r w:rsidRPr="009241D6">
        <w:rPr>
          <w:rFonts w:cstheme="minorHAnsi"/>
          <w:b/>
          <w:u w:val="single"/>
        </w:rPr>
        <w:t xml:space="preserve">następujące podmiotowe środki dowodowe: </w:t>
      </w:r>
    </w:p>
    <w:p w14:paraId="66F137BD" w14:textId="77777777" w:rsidR="000D5BDD" w:rsidRPr="009241D6" w:rsidRDefault="000D5BDD" w:rsidP="009241D6">
      <w:pPr>
        <w:autoSpaceDE w:val="0"/>
        <w:autoSpaceDN w:val="0"/>
        <w:adjustRightInd w:val="0"/>
        <w:spacing w:after="0"/>
        <w:jc w:val="both"/>
        <w:rPr>
          <w:rFonts w:cstheme="minorHAnsi"/>
          <w:b/>
          <w:u w:val="single"/>
        </w:rPr>
      </w:pPr>
    </w:p>
    <w:p w14:paraId="4EF44C37" w14:textId="77777777" w:rsidR="000D5BDD" w:rsidRPr="009241D6" w:rsidRDefault="000D5BDD" w:rsidP="009241D6">
      <w:pPr>
        <w:autoSpaceDE w:val="0"/>
        <w:autoSpaceDN w:val="0"/>
        <w:adjustRightInd w:val="0"/>
        <w:spacing w:after="0"/>
        <w:jc w:val="both"/>
        <w:rPr>
          <w:rFonts w:cstheme="minorHAnsi"/>
          <w:b/>
          <w:u w:val="single"/>
        </w:rPr>
      </w:pPr>
      <w:r w:rsidRPr="009241D6">
        <w:rPr>
          <w:rFonts w:cstheme="minorHAnsi"/>
          <w:b/>
          <w:u w:val="single"/>
        </w:rPr>
        <w:t>Dla części nr 1</w:t>
      </w:r>
    </w:p>
    <w:p w14:paraId="0D1CABCE" w14:textId="77777777" w:rsidR="00300C96" w:rsidRPr="009241D6" w:rsidRDefault="00C57A17" w:rsidP="009241D6">
      <w:pPr>
        <w:pStyle w:val="Akapitzlist"/>
        <w:numPr>
          <w:ilvl w:val="0"/>
          <w:numId w:val="55"/>
        </w:numPr>
        <w:autoSpaceDE w:val="0"/>
        <w:autoSpaceDN w:val="0"/>
        <w:adjustRightInd w:val="0"/>
        <w:spacing w:after="0"/>
        <w:contextualSpacing w:val="0"/>
        <w:jc w:val="both"/>
        <w:rPr>
          <w:rFonts w:eastAsia="Calibri" w:cstheme="minorHAnsi"/>
          <w:b/>
          <w:i/>
          <w:lang w:eastAsia="zh-CN"/>
        </w:rPr>
      </w:pPr>
      <w:r w:rsidRPr="009241D6">
        <w:rPr>
          <w:rFonts w:cstheme="minorHAnsi"/>
          <w:b/>
        </w:rPr>
        <w:t>wykaz robót budowlanych</w:t>
      </w:r>
      <w:r w:rsidR="000D5BDD" w:rsidRPr="009241D6">
        <w:rPr>
          <w:rFonts w:cstheme="minorHAnsi"/>
          <w:b/>
        </w:rPr>
        <w:t xml:space="preserve"> </w:t>
      </w:r>
      <w:r w:rsidR="00595DCC" w:rsidRPr="009241D6">
        <w:rPr>
          <w:rFonts w:eastAsia="Calibri" w:cstheme="minorHAnsi"/>
          <w:lang w:eastAsia="zh-CN"/>
        </w:rPr>
        <w:t xml:space="preserve">odpowiadających opisowi warunku określonemu w </w:t>
      </w:r>
      <w:r w:rsidR="00006D29" w:rsidRPr="009241D6">
        <w:rPr>
          <w:rFonts w:eastAsia="Calibri" w:cstheme="minorHAnsi"/>
          <w:lang w:eastAsia="zh-CN"/>
        </w:rPr>
        <w:t>R</w:t>
      </w:r>
      <w:r w:rsidR="00D251A6" w:rsidRPr="009241D6">
        <w:rPr>
          <w:rFonts w:eastAsia="Calibri" w:cstheme="minorHAnsi"/>
          <w:lang w:eastAsia="zh-CN"/>
        </w:rPr>
        <w:t>ozdziale</w:t>
      </w:r>
      <w:r w:rsidR="00300C96" w:rsidRPr="009241D6">
        <w:rPr>
          <w:rFonts w:eastAsia="Calibri" w:cstheme="minorHAnsi"/>
          <w:lang w:eastAsia="zh-CN"/>
        </w:rPr>
        <w:t xml:space="preserve"> </w:t>
      </w:r>
      <w:r w:rsidR="00595DCC" w:rsidRPr="009241D6">
        <w:rPr>
          <w:rFonts w:eastAsia="Calibri" w:cstheme="minorHAnsi"/>
          <w:b/>
          <w:lang w:eastAsia="zh-CN"/>
        </w:rPr>
        <w:t xml:space="preserve">VI ust. 2 pkt 4 </w:t>
      </w:r>
      <w:r w:rsidRPr="009241D6">
        <w:rPr>
          <w:rFonts w:cstheme="minorHAnsi"/>
        </w:rPr>
        <w:t>wykonanych nie wcześniej niż w okresie ostatnich 5 lat przed upływem terminu składania ofert, a jeżeli okres prowadzenia działalności jest krótszy w tym okresie,wraz z podaniem ich rodzaju, wartości, daty i miejsca wykonania oraz podmiotów, na rzecz których roboty te zostały wykonane, oraz załączeniem dowodów określających, czy te roboty budowlane zostały wykonane należycie, przy czym dowodami, o których mowa, są referencje bądź inne dokumenty sporządzone przez podmiot, na rzecz którego roboty budowlane zostały wykonane, a jeżeli wykonawca z przyczyn niezależnych od niego nie jest w stanie uzyskać tych dokumentów - inne odpowiednie dokumenty</w:t>
      </w:r>
      <w:r w:rsidR="007C6B20" w:rsidRPr="009241D6">
        <w:rPr>
          <w:rFonts w:cstheme="minorHAnsi"/>
        </w:rPr>
        <w:t>.</w:t>
      </w:r>
      <w:bookmarkStart w:id="13" w:name="_Hlk98329024"/>
      <w:r w:rsidR="007C6B20" w:rsidRPr="009241D6">
        <w:rPr>
          <w:rFonts w:eastAsia="Calibri" w:cstheme="minorHAnsi"/>
          <w:lang w:eastAsia="zh-CN"/>
        </w:rPr>
        <w:t xml:space="preserve">Wzór wykazu stanowi </w:t>
      </w:r>
      <w:r w:rsidR="007C6B20" w:rsidRPr="009241D6">
        <w:rPr>
          <w:rFonts w:eastAsia="Calibri" w:cstheme="minorHAnsi"/>
          <w:b/>
          <w:lang w:eastAsia="zh-CN"/>
        </w:rPr>
        <w:t xml:space="preserve">załącznik nr </w:t>
      </w:r>
      <w:r w:rsidR="00FA3BC0" w:rsidRPr="009241D6">
        <w:rPr>
          <w:rFonts w:eastAsia="Calibri" w:cstheme="minorHAnsi"/>
          <w:b/>
          <w:lang w:eastAsia="zh-CN"/>
        </w:rPr>
        <w:t xml:space="preserve">6 </w:t>
      </w:r>
      <w:r w:rsidR="007C6B20" w:rsidRPr="009241D6">
        <w:rPr>
          <w:rFonts w:eastAsia="Calibri" w:cstheme="minorHAnsi"/>
          <w:b/>
          <w:lang w:eastAsia="zh-CN"/>
        </w:rPr>
        <w:t>do SWZ</w:t>
      </w:r>
      <w:r w:rsidR="00673D03" w:rsidRPr="009241D6">
        <w:rPr>
          <w:rFonts w:eastAsia="Calibri" w:cstheme="minorHAnsi"/>
          <w:b/>
          <w:i/>
          <w:lang w:eastAsia="zh-CN"/>
        </w:rPr>
        <w:t>.</w:t>
      </w:r>
      <w:bookmarkEnd w:id="13"/>
    </w:p>
    <w:p w14:paraId="1FF7BECD" w14:textId="58B1C732" w:rsidR="000D5BDD" w:rsidRPr="009241D6" w:rsidRDefault="00C57A17" w:rsidP="009241D6">
      <w:pPr>
        <w:pStyle w:val="Akapitzlist"/>
        <w:numPr>
          <w:ilvl w:val="0"/>
          <w:numId w:val="55"/>
        </w:numPr>
        <w:autoSpaceDE w:val="0"/>
        <w:autoSpaceDN w:val="0"/>
        <w:adjustRightInd w:val="0"/>
        <w:spacing w:after="0"/>
        <w:contextualSpacing w:val="0"/>
        <w:jc w:val="both"/>
        <w:rPr>
          <w:rFonts w:eastAsia="Calibri" w:cstheme="minorHAnsi"/>
          <w:b/>
          <w:i/>
          <w:lang w:eastAsia="zh-CN"/>
        </w:rPr>
      </w:pPr>
      <w:r w:rsidRPr="009241D6">
        <w:rPr>
          <w:rFonts w:cstheme="minorHAnsi"/>
          <w:b/>
        </w:rPr>
        <w:t>wykaz osób</w:t>
      </w:r>
      <w:r w:rsidRPr="009241D6">
        <w:rPr>
          <w:rFonts w:cstheme="minorHAnsi"/>
        </w:rPr>
        <w:t xml:space="preserve">, </w:t>
      </w:r>
      <w:bookmarkStart w:id="14" w:name="_Hlk98329434"/>
      <w:r w:rsidR="00160058" w:rsidRPr="009241D6">
        <w:rPr>
          <w:rFonts w:eastAsia="Calibri" w:cstheme="minorHAnsi"/>
          <w:lang w:eastAsia="zh-CN"/>
        </w:rPr>
        <w:t xml:space="preserve">odpowiadających opisowi warunku określonemu w </w:t>
      </w:r>
      <w:r w:rsidR="00006D29" w:rsidRPr="009241D6">
        <w:rPr>
          <w:rFonts w:eastAsia="Calibri" w:cstheme="minorHAnsi"/>
          <w:lang w:eastAsia="zh-CN"/>
        </w:rPr>
        <w:t>R</w:t>
      </w:r>
      <w:r w:rsidR="00D251A6" w:rsidRPr="009241D6">
        <w:rPr>
          <w:rFonts w:eastAsia="Calibri" w:cstheme="minorHAnsi"/>
          <w:lang w:eastAsia="zh-CN"/>
        </w:rPr>
        <w:t>ozdziale</w:t>
      </w:r>
      <w:r w:rsidR="00300C96" w:rsidRPr="009241D6">
        <w:rPr>
          <w:rFonts w:eastAsia="Calibri" w:cstheme="minorHAnsi"/>
          <w:lang w:eastAsia="zh-CN"/>
        </w:rPr>
        <w:t xml:space="preserve"> </w:t>
      </w:r>
      <w:r w:rsidR="00160058" w:rsidRPr="009241D6">
        <w:rPr>
          <w:rFonts w:eastAsia="Calibri" w:cstheme="minorHAnsi"/>
          <w:b/>
          <w:lang w:eastAsia="zh-CN"/>
        </w:rPr>
        <w:t xml:space="preserve">VI ust. 2 pkt 4 </w:t>
      </w:r>
      <w:bookmarkEnd w:id="14"/>
      <w:r w:rsidRPr="009241D6">
        <w:rPr>
          <w:rFonts w:cstheme="minorHAnsi"/>
        </w:rPr>
        <w:t>skierowanych przez wykonawcę do realizacji zamówienia publicznego, w szczególności odpowiedzialnych za świadczenie usług, kontrolę jakości lub kierowanie robotami budowlanymi, wraz z informacjami na temat ich kwalifikacji zawodowych, uprawnień, doświadczenia i wykształcenia niezbędnych do wykonania zamówienia publicznego, a także zakresu wykonywanych przez nie czynności oraz informacją o podstawi</w:t>
      </w:r>
      <w:r w:rsidR="0063667B" w:rsidRPr="009241D6">
        <w:rPr>
          <w:rFonts w:cstheme="minorHAnsi"/>
        </w:rPr>
        <w:t>e do dysponowania tymi osobami</w:t>
      </w:r>
      <w:r w:rsidR="00FA3BC0" w:rsidRPr="009241D6">
        <w:rPr>
          <w:rFonts w:cstheme="minorHAnsi"/>
        </w:rPr>
        <w:t xml:space="preserve">. </w:t>
      </w:r>
      <w:r w:rsidR="00ED1C57" w:rsidRPr="009241D6">
        <w:rPr>
          <w:rFonts w:eastAsia="Calibri" w:cstheme="minorHAnsi"/>
          <w:lang w:eastAsia="zh-CN"/>
        </w:rPr>
        <w:t xml:space="preserve">Wzór wykazu stanowi </w:t>
      </w:r>
      <w:r w:rsidR="00595DCC" w:rsidRPr="009241D6">
        <w:rPr>
          <w:rFonts w:eastAsia="Calibri" w:cstheme="minorHAnsi"/>
          <w:b/>
          <w:lang w:eastAsia="zh-CN"/>
        </w:rPr>
        <w:t xml:space="preserve">załącznik nr </w:t>
      </w:r>
      <w:r w:rsidR="002D38D2">
        <w:rPr>
          <w:rFonts w:eastAsia="Calibri" w:cstheme="minorHAnsi"/>
          <w:b/>
          <w:lang w:eastAsia="zh-CN"/>
        </w:rPr>
        <w:t>7</w:t>
      </w:r>
      <w:r w:rsidR="00300C96" w:rsidRPr="009241D6">
        <w:rPr>
          <w:rFonts w:eastAsia="Calibri" w:cstheme="minorHAnsi"/>
          <w:b/>
          <w:lang w:eastAsia="zh-CN"/>
        </w:rPr>
        <w:t xml:space="preserve"> </w:t>
      </w:r>
      <w:r w:rsidR="00595DCC" w:rsidRPr="009241D6">
        <w:rPr>
          <w:rFonts w:eastAsia="Calibri" w:cstheme="minorHAnsi"/>
          <w:b/>
          <w:lang w:eastAsia="zh-CN"/>
        </w:rPr>
        <w:t>do SWZ</w:t>
      </w:r>
      <w:r w:rsidR="00673D03" w:rsidRPr="009241D6">
        <w:rPr>
          <w:rFonts w:eastAsia="Calibri" w:cstheme="minorHAnsi"/>
          <w:b/>
          <w:i/>
          <w:lang w:eastAsia="zh-CN"/>
        </w:rPr>
        <w:t>.</w:t>
      </w:r>
    </w:p>
    <w:p w14:paraId="7E5F8474" w14:textId="77777777" w:rsidR="00755E13" w:rsidRPr="009241D6" w:rsidRDefault="00755E13" w:rsidP="009241D6">
      <w:pPr>
        <w:autoSpaceDE w:val="0"/>
        <w:autoSpaceDN w:val="0"/>
        <w:adjustRightInd w:val="0"/>
        <w:spacing w:after="0"/>
        <w:jc w:val="both"/>
        <w:rPr>
          <w:rFonts w:cstheme="minorHAnsi"/>
          <w:b/>
          <w:u w:val="single"/>
        </w:rPr>
      </w:pPr>
    </w:p>
    <w:p w14:paraId="31694902" w14:textId="77777777" w:rsidR="000D5BDD" w:rsidRPr="009241D6" w:rsidRDefault="000D5BDD" w:rsidP="009241D6">
      <w:pPr>
        <w:autoSpaceDE w:val="0"/>
        <w:autoSpaceDN w:val="0"/>
        <w:adjustRightInd w:val="0"/>
        <w:spacing w:after="0"/>
        <w:jc w:val="both"/>
        <w:rPr>
          <w:rFonts w:cstheme="minorHAnsi"/>
          <w:b/>
          <w:u w:val="single"/>
        </w:rPr>
      </w:pPr>
      <w:r w:rsidRPr="009241D6">
        <w:rPr>
          <w:rFonts w:cstheme="minorHAnsi"/>
          <w:b/>
          <w:u w:val="single"/>
        </w:rPr>
        <w:t>Dla części nr 2</w:t>
      </w:r>
    </w:p>
    <w:p w14:paraId="2F2296BD" w14:textId="77777777" w:rsidR="000D5BDD" w:rsidRPr="009241D6" w:rsidRDefault="000D5BDD" w:rsidP="009241D6">
      <w:pPr>
        <w:pStyle w:val="Akapitzlist"/>
        <w:numPr>
          <w:ilvl w:val="0"/>
          <w:numId w:val="62"/>
        </w:numPr>
        <w:autoSpaceDE w:val="0"/>
        <w:autoSpaceDN w:val="0"/>
        <w:adjustRightInd w:val="0"/>
        <w:spacing w:after="0"/>
        <w:jc w:val="both"/>
        <w:rPr>
          <w:rFonts w:eastAsia="Calibri" w:cstheme="minorHAnsi"/>
          <w:b/>
          <w:i/>
          <w:lang w:eastAsia="zh-CN"/>
        </w:rPr>
      </w:pPr>
      <w:r w:rsidRPr="009241D6">
        <w:rPr>
          <w:rFonts w:cstheme="minorHAnsi"/>
          <w:b/>
        </w:rPr>
        <w:t xml:space="preserve">wykaz robót budowlanych </w:t>
      </w:r>
      <w:r w:rsidRPr="009241D6">
        <w:rPr>
          <w:rFonts w:eastAsia="Calibri" w:cstheme="minorHAnsi"/>
          <w:lang w:eastAsia="zh-CN"/>
        </w:rPr>
        <w:t xml:space="preserve">odpowiadających opisowi warunku określonemu w Rozdziale </w:t>
      </w:r>
      <w:r w:rsidRPr="009241D6">
        <w:rPr>
          <w:rFonts w:eastAsia="Calibri" w:cstheme="minorHAnsi"/>
          <w:b/>
          <w:lang w:eastAsia="zh-CN"/>
        </w:rPr>
        <w:t xml:space="preserve">VI ust. 2 pkt 4 litera a </w:t>
      </w:r>
      <w:r w:rsidRPr="009241D6">
        <w:rPr>
          <w:rFonts w:cstheme="minorHAnsi"/>
        </w:rPr>
        <w:t xml:space="preserve">wykonanych nie wcześniej niż w okresie ostatnich 5 lat przed upływem terminu składania ofert, a jeżeli okres prowadzenia działalności jest krótszy w tym </w:t>
      </w:r>
      <w:proofErr w:type="spellStart"/>
      <w:r w:rsidRPr="009241D6">
        <w:rPr>
          <w:rFonts w:cstheme="minorHAnsi"/>
        </w:rPr>
        <w:t>okresie,wraz</w:t>
      </w:r>
      <w:proofErr w:type="spellEnd"/>
      <w:r w:rsidRPr="009241D6">
        <w:rPr>
          <w:rFonts w:cstheme="minorHAnsi"/>
        </w:rPr>
        <w:t xml:space="preserve"> z podaniem ich rodzaju, wartości, daty i miejsca wykonania oraz podmiotów, na rzecz których roboty te zostały wykonane, oraz załączeniem dowodów określających, czy te roboty budowlane zostały wykonane należycie, przy czym dowodami, o których mowa, są referencje bądź inne dokumenty sporządzone przez podmiot, na rzecz którego roboty budowlane zostały wykonane, a jeżeli wykonawca z przyczyn niezależnych od niego nie jest w stanie uzyskać tych dokumentów - inne odpowiednie dokumenty. </w:t>
      </w:r>
      <w:r w:rsidRPr="009241D6">
        <w:rPr>
          <w:rFonts w:eastAsia="Calibri" w:cstheme="minorHAnsi"/>
          <w:lang w:eastAsia="zh-CN"/>
        </w:rPr>
        <w:t xml:space="preserve">Wzór wykazu stanowi </w:t>
      </w:r>
      <w:r w:rsidRPr="009241D6">
        <w:rPr>
          <w:rFonts w:eastAsia="Calibri" w:cstheme="minorHAnsi"/>
          <w:b/>
          <w:lang w:eastAsia="zh-CN"/>
        </w:rPr>
        <w:t>załącznik nr 6 do SWZ</w:t>
      </w:r>
      <w:r w:rsidRPr="009241D6">
        <w:rPr>
          <w:rFonts w:eastAsia="Calibri" w:cstheme="minorHAnsi"/>
          <w:b/>
          <w:i/>
          <w:lang w:eastAsia="zh-CN"/>
        </w:rPr>
        <w:t>.</w:t>
      </w:r>
    </w:p>
    <w:p w14:paraId="5CFD8F4C" w14:textId="54E6F92E" w:rsidR="00DE271B" w:rsidRPr="009241D6" w:rsidRDefault="000D5BDD" w:rsidP="009241D6">
      <w:pPr>
        <w:pStyle w:val="Akapitzlist"/>
        <w:numPr>
          <w:ilvl w:val="0"/>
          <w:numId w:val="62"/>
        </w:numPr>
        <w:autoSpaceDE w:val="0"/>
        <w:autoSpaceDN w:val="0"/>
        <w:adjustRightInd w:val="0"/>
        <w:spacing w:after="0"/>
        <w:jc w:val="both"/>
        <w:rPr>
          <w:rFonts w:eastAsia="Calibri" w:cstheme="minorHAnsi"/>
          <w:b/>
          <w:i/>
          <w:lang w:eastAsia="zh-CN"/>
        </w:rPr>
      </w:pPr>
      <w:r w:rsidRPr="009241D6">
        <w:rPr>
          <w:rFonts w:cstheme="minorHAnsi"/>
          <w:b/>
        </w:rPr>
        <w:t>wykaz osób</w:t>
      </w:r>
      <w:r w:rsidRPr="009241D6">
        <w:rPr>
          <w:rFonts w:cstheme="minorHAnsi"/>
        </w:rPr>
        <w:t xml:space="preserve">, </w:t>
      </w:r>
      <w:r w:rsidRPr="009241D6">
        <w:rPr>
          <w:rFonts w:eastAsia="Calibri" w:cstheme="minorHAnsi"/>
          <w:lang w:eastAsia="zh-CN"/>
        </w:rPr>
        <w:t xml:space="preserve">odpowiadających opisowi warunku określonemu w Rozdziale </w:t>
      </w:r>
      <w:r w:rsidRPr="009241D6">
        <w:rPr>
          <w:rFonts w:eastAsia="Calibri" w:cstheme="minorHAnsi"/>
          <w:b/>
          <w:lang w:eastAsia="zh-CN"/>
        </w:rPr>
        <w:t xml:space="preserve">VI ust. 2 pkt 4 litera c </w:t>
      </w:r>
      <w:r w:rsidRPr="009241D6">
        <w:rPr>
          <w:rFonts w:cstheme="minorHAnsi"/>
        </w:rPr>
        <w:t xml:space="preserve">skierowanych przez wykonawcę do realizacji zamówienia publicznego, w szczególności odpowiedzialnych za świadczenie usług, kontrolę jakości lub kierowanie robotami budowlanymi, wraz z informacjami na temat ich kwalifikacji zawodowych, uprawnień, doświadczenia i wykształcenia niezbędnych do wykonania zamówienia publicznego, a także zakresu wykonywanych przez nie czynności oraz informacją o podstawie do dysponowania tymi osobami. </w:t>
      </w:r>
      <w:r w:rsidRPr="009241D6">
        <w:rPr>
          <w:rFonts w:eastAsia="Calibri" w:cstheme="minorHAnsi"/>
          <w:lang w:eastAsia="zh-CN"/>
        </w:rPr>
        <w:t xml:space="preserve">Wzór wykazu stanowi </w:t>
      </w:r>
      <w:r w:rsidRPr="009241D6">
        <w:rPr>
          <w:rFonts w:eastAsia="Calibri" w:cstheme="minorHAnsi"/>
          <w:b/>
          <w:lang w:eastAsia="zh-CN"/>
        </w:rPr>
        <w:t xml:space="preserve">załącznik nr </w:t>
      </w:r>
      <w:r w:rsidR="002D38D2">
        <w:rPr>
          <w:rFonts w:eastAsia="Calibri" w:cstheme="minorHAnsi"/>
          <w:b/>
          <w:lang w:eastAsia="zh-CN"/>
        </w:rPr>
        <w:t>7</w:t>
      </w:r>
      <w:r w:rsidRPr="009241D6">
        <w:rPr>
          <w:rFonts w:eastAsia="Calibri" w:cstheme="minorHAnsi"/>
          <w:b/>
          <w:lang w:eastAsia="zh-CN"/>
        </w:rPr>
        <w:t xml:space="preserve"> do SWZ</w:t>
      </w:r>
      <w:r w:rsidRPr="009241D6">
        <w:rPr>
          <w:rFonts w:eastAsia="Calibri" w:cstheme="minorHAnsi"/>
          <w:b/>
          <w:i/>
          <w:lang w:eastAsia="zh-CN"/>
        </w:rPr>
        <w:t>.</w:t>
      </w:r>
    </w:p>
    <w:p w14:paraId="066F511F" w14:textId="77777777" w:rsidR="00755E13" w:rsidRPr="009241D6" w:rsidRDefault="00755E13" w:rsidP="009241D6">
      <w:pPr>
        <w:autoSpaceDE w:val="0"/>
        <w:autoSpaceDN w:val="0"/>
        <w:adjustRightInd w:val="0"/>
        <w:spacing w:after="0"/>
        <w:jc w:val="both"/>
        <w:rPr>
          <w:rFonts w:cstheme="minorHAnsi"/>
          <w:b/>
          <w:u w:val="single"/>
        </w:rPr>
      </w:pPr>
    </w:p>
    <w:p w14:paraId="7787C50F" w14:textId="77777777" w:rsidR="00DE271B" w:rsidRPr="009241D6" w:rsidRDefault="00755E13" w:rsidP="009241D6">
      <w:pPr>
        <w:autoSpaceDE w:val="0"/>
        <w:autoSpaceDN w:val="0"/>
        <w:adjustRightInd w:val="0"/>
        <w:spacing w:after="0"/>
        <w:jc w:val="both"/>
        <w:rPr>
          <w:rFonts w:cstheme="minorHAnsi"/>
          <w:b/>
        </w:rPr>
      </w:pPr>
      <w:r w:rsidRPr="009241D6">
        <w:rPr>
          <w:rFonts w:cstheme="minorHAnsi"/>
          <w:b/>
          <w:u w:val="single"/>
        </w:rPr>
        <w:t>Dla części nr 3</w:t>
      </w:r>
    </w:p>
    <w:p w14:paraId="2E9FD67F" w14:textId="3BF22D2E" w:rsidR="00755E13" w:rsidRPr="009241D6" w:rsidRDefault="00755E13" w:rsidP="009241D6">
      <w:pPr>
        <w:pStyle w:val="Akapitzlist"/>
        <w:numPr>
          <w:ilvl w:val="0"/>
          <w:numId w:val="63"/>
        </w:numPr>
        <w:autoSpaceDE w:val="0"/>
        <w:autoSpaceDN w:val="0"/>
        <w:adjustRightInd w:val="0"/>
        <w:spacing w:after="0"/>
        <w:jc w:val="both"/>
        <w:rPr>
          <w:rFonts w:eastAsia="Calibri" w:cstheme="minorHAnsi"/>
          <w:b/>
          <w:i/>
          <w:lang w:eastAsia="zh-CN"/>
        </w:rPr>
      </w:pPr>
      <w:r w:rsidRPr="009241D6">
        <w:rPr>
          <w:rFonts w:cstheme="minorHAnsi"/>
          <w:b/>
        </w:rPr>
        <w:t xml:space="preserve">wykaz robót budowlanych </w:t>
      </w:r>
      <w:r w:rsidRPr="009241D6">
        <w:rPr>
          <w:rFonts w:eastAsia="Calibri" w:cstheme="minorHAnsi"/>
          <w:lang w:eastAsia="zh-CN"/>
        </w:rPr>
        <w:t xml:space="preserve">odpowiadających opisowi warunku określonemu w Rozdziale </w:t>
      </w:r>
      <w:r w:rsidRPr="009241D6">
        <w:rPr>
          <w:rFonts w:eastAsia="Calibri" w:cstheme="minorHAnsi"/>
          <w:b/>
          <w:lang w:eastAsia="zh-CN"/>
        </w:rPr>
        <w:t xml:space="preserve">VI ust. 2 pkt 4 </w:t>
      </w:r>
      <w:r w:rsidRPr="009241D6">
        <w:rPr>
          <w:rFonts w:cstheme="minorHAnsi"/>
        </w:rPr>
        <w:t xml:space="preserve">wykonanych nie wcześniej niż w okresie ostatnich 5 lat przed upływem terminu składania ofert, a jeżeli okres prowadzenia działalności jest krótszy w tym </w:t>
      </w:r>
      <w:proofErr w:type="spellStart"/>
      <w:r w:rsidRPr="009241D6">
        <w:rPr>
          <w:rFonts w:cstheme="minorHAnsi"/>
        </w:rPr>
        <w:t>okresie,wraz</w:t>
      </w:r>
      <w:proofErr w:type="spellEnd"/>
      <w:r w:rsidRPr="009241D6">
        <w:rPr>
          <w:rFonts w:cstheme="minorHAnsi"/>
        </w:rPr>
        <w:t xml:space="preserve"> z podaniem ich rodzaju, wartości, daty i miejsca wykonania oraz podmiotów, na rzecz których roboty te zostały wykonane, oraz załączeniem dowodów określających, czy te roboty budowlane zostały wykonane należycie, przy czym dowodami, o których mowa, są referencje bądź inne dokumenty sporządzone przez podmiot, na rzecz którego roboty budowlane zostały wykonane, a jeżeli wykonawca z przyczyn niezależnych od niego nie jest w stanie uzyskać tych dokumentów - inne odpowiednie dokumenty.</w:t>
      </w:r>
      <w:r w:rsidR="002D38D2">
        <w:rPr>
          <w:rFonts w:cstheme="minorHAnsi"/>
        </w:rPr>
        <w:t xml:space="preserve"> </w:t>
      </w:r>
      <w:r w:rsidRPr="009241D6">
        <w:rPr>
          <w:rFonts w:eastAsia="Calibri" w:cstheme="minorHAnsi"/>
          <w:lang w:eastAsia="zh-CN"/>
        </w:rPr>
        <w:t xml:space="preserve">Wzór wykazu stanowi </w:t>
      </w:r>
      <w:r w:rsidRPr="009241D6">
        <w:rPr>
          <w:rFonts w:eastAsia="Calibri" w:cstheme="minorHAnsi"/>
          <w:b/>
          <w:lang w:eastAsia="zh-CN"/>
        </w:rPr>
        <w:t>załącznik nr 6 do SWZ</w:t>
      </w:r>
      <w:r w:rsidRPr="009241D6">
        <w:rPr>
          <w:rFonts w:eastAsia="Calibri" w:cstheme="minorHAnsi"/>
          <w:b/>
          <w:i/>
          <w:lang w:eastAsia="zh-CN"/>
        </w:rPr>
        <w:t>.</w:t>
      </w:r>
    </w:p>
    <w:p w14:paraId="44F49E54" w14:textId="50DFF6E0" w:rsidR="00755E13" w:rsidRPr="009241D6" w:rsidRDefault="00755E13" w:rsidP="009241D6">
      <w:pPr>
        <w:pStyle w:val="Akapitzlist"/>
        <w:numPr>
          <w:ilvl w:val="0"/>
          <w:numId w:val="63"/>
        </w:numPr>
        <w:autoSpaceDE w:val="0"/>
        <w:autoSpaceDN w:val="0"/>
        <w:adjustRightInd w:val="0"/>
        <w:spacing w:after="0"/>
        <w:jc w:val="both"/>
        <w:rPr>
          <w:rFonts w:eastAsia="Calibri" w:cstheme="minorHAnsi"/>
          <w:b/>
          <w:i/>
          <w:lang w:eastAsia="zh-CN"/>
        </w:rPr>
      </w:pPr>
      <w:r w:rsidRPr="009241D6">
        <w:rPr>
          <w:rFonts w:cstheme="minorHAnsi"/>
          <w:b/>
        </w:rPr>
        <w:t>wykaz osób</w:t>
      </w:r>
      <w:r w:rsidRPr="009241D6">
        <w:rPr>
          <w:rFonts w:cstheme="minorHAnsi"/>
        </w:rPr>
        <w:t xml:space="preserve">, </w:t>
      </w:r>
      <w:r w:rsidRPr="009241D6">
        <w:rPr>
          <w:rFonts w:eastAsia="Calibri" w:cstheme="minorHAnsi"/>
          <w:lang w:eastAsia="zh-CN"/>
        </w:rPr>
        <w:t xml:space="preserve">odpowiadających opisowi warunku określonemu w Rozdziale </w:t>
      </w:r>
      <w:r w:rsidRPr="009241D6">
        <w:rPr>
          <w:rFonts w:eastAsia="Calibri" w:cstheme="minorHAnsi"/>
          <w:b/>
          <w:lang w:eastAsia="zh-CN"/>
        </w:rPr>
        <w:t xml:space="preserve">VI ust. 2 pkt 4 </w:t>
      </w:r>
      <w:r w:rsidRPr="009241D6">
        <w:rPr>
          <w:rFonts w:cstheme="minorHAnsi"/>
        </w:rPr>
        <w:t xml:space="preserve">skierowanych przez wykonawcę do realizacji zamówienia publicznego, w szczególności odpowiedzialnych za świadczenie usług, kontrolę jakości lub kierowanie robotami budowlanymi, wraz z informacjami na temat ich kwalifikacji zawodowych, uprawnień, doświadczenia i wykształcenia niezbędnych do wykonania zamówienia publicznego, a także zakresu wykonywanych przez nie czynności oraz informacją o podstawie do dysponowania tymi osobami. </w:t>
      </w:r>
      <w:r w:rsidRPr="009241D6">
        <w:rPr>
          <w:rFonts w:eastAsia="Calibri" w:cstheme="minorHAnsi"/>
          <w:lang w:eastAsia="zh-CN"/>
        </w:rPr>
        <w:t xml:space="preserve">Wzór wykazu stanowi </w:t>
      </w:r>
      <w:r w:rsidRPr="009241D6">
        <w:rPr>
          <w:rFonts w:eastAsia="Calibri" w:cstheme="minorHAnsi"/>
          <w:b/>
          <w:lang w:eastAsia="zh-CN"/>
        </w:rPr>
        <w:t xml:space="preserve">załącznik nr </w:t>
      </w:r>
      <w:r w:rsidR="002D38D2">
        <w:rPr>
          <w:rFonts w:eastAsia="Calibri" w:cstheme="minorHAnsi"/>
          <w:b/>
          <w:lang w:eastAsia="zh-CN"/>
        </w:rPr>
        <w:t>7</w:t>
      </w:r>
      <w:r w:rsidRPr="009241D6">
        <w:rPr>
          <w:rFonts w:eastAsia="Calibri" w:cstheme="minorHAnsi"/>
          <w:b/>
          <w:lang w:eastAsia="zh-CN"/>
        </w:rPr>
        <w:t xml:space="preserve"> do SWZ</w:t>
      </w:r>
      <w:r w:rsidRPr="009241D6">
        <w:rPr>
          <w:rFonts w:eastAsia="Calibri" w:cstheme="minorHAnsi"/>
          <w:b/>
          <w:i/>
          <w:lang w:eastAsia="zh-CN"/>
        </w:rPr>
        <w:t>.</w:t>
      </w:r>
    </w:p>
    <w:p w14:paraId="776ACE56" w14:textId="77777777" w:rsidR="00755E13" w:rsidRPr="009241D6" w:rsidRDefault="00755E13" w:rsidP="009241D6">
      <w:pPr>
        <w:autoSpaceDE w:val="0"/>
        <w:autoSpaceDN w:val="0"/>
        <w:adjustRightInd w:val="0"/>
        <w:spacing w:after="0"/>
        <w:jc w:val="both"/>
        <w:rPr>
          <w:rFonts w:cstheme="minorHAnsi"/>
          <w:b/>
          <w:u w:val="single"/>
        </w:rPr>
      </w:pPr>
    </w:p>
    <w:p w14:paraId="577AA091" w14:textId="77777777" w:rsidR="00755E13" w:rsidRPr="009241D6" w:rsidRDefault="00755E13" w:rsidP="009241D6">
      <w:pPr>
        <w:autoSpaceDE w:val="0"/>
        <w:autoSpaceDN w:val="0"/>
        <w:adjustRightInd w:val="0"/>
        <w:spacing w:after="0"/>
        <w:jc w:val="both"/>
        <w:rPr>
          <w:rFonts w:cstheme="minorHAnsi"/>
          <w:b/>
          <w:u w:val="single"/>
        </w:rPr>
      </w:pPr>
    </w:p>
    <w:p w14:paraId="166EC71A" w14:textId="77777777" w:rsidR="00755E13" w:rsidRPr="009241D6" w:rsidRDefault="00755E13" w:rsidP="009241D6">
      <w:pPr>
        <w:autoSpaceDE w:val="0"/>
        <w:autoSpaceDN w:val="0"/>
        <w:adjustRightInd w:val="0"/>
        <w:spacing w:after="0"/>
        <w:jc w:val="both"/>
        <w:rPr>
          <w:rFonts w:cstheme="minorHAnsi"/>
          <w:b/>
          <w:u w:val="single"/>
        </w:rPr>
      </w:pPr>
    </w:p>
    <w:p w14:paraId="32D8DD8E" w14:textId="77777777" w:rsidR="00755E13" w:rsidRPr="009241D6" w:rsidRDefault="00755E13" w:rsidP="009241D6">
      <w:pPr>
        <w:autoSpaceDE w:val="0"/>
        <w:autoSpaceDN w:val="0"/>
        <w:adjustRightInd w:val="0"/>
        <w:spacing w:after="0"/>
        <w:jc w:val="both"/>
        <w:rPr>
          <w:rFonts w:cstheme="minorHAnsi"/>
          <w:b/>
          <w:u w:val="single"/>
        </w:rPr>
      </w:pPr>
      <w:r w:rsidRPr="009241D6">
        <w:rPr>
          <w:rFonts w:cstheme="minorHAnsi"/>
          <w:b/>
          <w:u w:val="single"/>
        </w:rPr>
        <w:t>Dla części nr 4</w:t>
      </w:r>
    </w:p>
    <w:p w14:paraId="44B85166" w14:textId="77777777" w:rsidR="00755E13" w:rsidRPr="009241D6" w:rsidRDefault="00755E13" w:rsidP="009241D6">
      <w:pPr>
        <w:pStyle w:val="Akapitzlist"/>
        <w:numPr>
          <w:ilvl w:val="0"/>
          <w:numId w:val="65"/>
        </w:numPr>
        <w:autoSpaceDE w:val="0"/>
        <w:autoSpaceDN w:val="0"/>
        <w:adjustRightInd w:val="0"/>
        <w:spacing w:after="0"/>
        <w:jc w:val="both"/>
        <w:rPr>
          <w:rFonts w:eastAsia="Calibri" w:cstheme="minorHAnsi"/>
          <w:b/>
          <w:i/>
          <w:lang w:eastAsia="zh-CN"/>
        </w:rPr>
      </w:pPr>
      <w:r w:rsidRPr="009241D6">
        <w:rPr>
          <w:rFonts w:cstheme="minorHAnsi"/>
          <w:b/>
        </w:rPr>
        <w:t xml:space="preserve">wykaz robót budowlanych </w:t>
      </w:r>
      <w:r w:rsidRPr="009241D6">
        <w:rPr>
          <w:rFonts w:eastAsia="Calibri" w:cstheme="minorHAnsi"/>
          <w:lang w:eastAsia="zh-CN"/>
        </w:rPr>
        <w:t xml:space="preserve">odpowiadających opisowi warunku określonemu w Rozdziale </w:t>
      </w:r>
      <w:r w:rsidRPr="009241D6">
        <w:rPr>
          <w:rFonts w:eastAsia="Calibri" w:cstheme="minorHAnsi"/>
          <w:b/>
          <w:lang w:eastAsia="zh-CN"/>
        </w:rPr>
        <w:t xml:space="preserve">VI ust. 2 pkt 4 litera a </w:t>
      </w:r>
      <w:r w:rsidRPr="009241D6">
        <w:rPr>
          <w:rFonts w:cstheme="minorHAnsi"/>
        </w:rPr>
        <w:t xml:space="preserve">wykonanych nie wcześniej niż w okresie ostatnich 5 lat przed upływem terminu składania ofert, a jeżeli okres prowadzenia działalności jest krótszy w tym </w:t>
      </w:r>
      <w:proofErr w:type="spellStart"/>
      <w:r w:rsidRPr="009241D6">
        <w:rPr>
          <w:rFonts w:cstheme="minorHAnsi"/>
        </w:rPr>
        <w:t>okresie,wraz</w:t>
      </w:r>
      <w:proofErr w:type="spellEnd"/>
      <w:r w:rsidRPr="009241D6">
        <w:rPr>
          <w:rFonts w:cstheme="minorHAnsi"/>
        </w:rPr>
        <w:t xml:space="preserve"> z podaniem ich rodzaju, wartości, daty i miejsca wykonania oraz podmiotów, na rzecz których roboty te zostały wykonane, oraz załączeniem dowodów określających, czy te roboty budowlane zostały wykonane należycie, przy czym dowodami, o których mowa, są referencje bądź inne dokumenty sporządzone przez podmiot, na rzecz którego roboty budowlane zostały wykonane, a jeżeli wykonawca z przyczyn niezależnych od niego nie jest w stanie uzyskać tych dokumentów - inne odpowiednie dokumenty. </w:t>
      </w:r>
      <w:r w:rsidRPr="009241D6">
        <w:rPr>
          <w:rFonts w:eastAsia="Calibri" w:cstheme="minorHAnsi"/>
          <w:lang w:eastAsia="zh-CN"/>
        </w:rPr>
        <w:t xml:space="preserve">Wzór wykazu stanowi </w:t>
      </w:r>
      <w:r w:rsidRPr="009241D6">
        <w:rPr>
          <w:rFonts w:eastAsia="Calibri" w:cstheme="minorHAnsi"/>
          <w:b/>
          <w:lang w:eastAsia="zh-CN"/>
        </w:rPr>
        <w:t>załącznik nr 6 do SWZ</w:t>
      </w:r>
      <w:r w:rsidRPr="009241D6">
        <w:rPr>
          <w:rFonts w:eastAsia="Calibri" w:cstheme="minorHAnsi"/>
          <w:b/>
          <w:i/>
          <w:lang w:eastAsia="zh-CN"/>
        </w:rPr>
        <w:t>.</w:t>
      </w:r>
    </w:p>
    <w:p w14:paraId="6E179476" w14:textId="40869D72" w:rsidR="00755E13" w:rsidRPr="009241D6" w:rsidRDefault="00755E13" w:rsidP="009241D6">
      <w:pPr>
        <w:pStyle w:val="Akapitzlist"/>
        <w:numPr>
          <w:ilvl w:val="0"/>
          <w:numId w:val="65"/>
        </w:numPr>
        <w:autoSpaceDE w:val="0"/>
        <w:autoSpaceDN w:val="0"/>
        <w:adjustRightInd w:val="0"/>
        <w:spacing w:after="0"/>
        <w:jc w:val="both"/>
        <w:rPr>
          <w:rFonts w:eastAsia="Calibri" w:cstheme="minorHAnsi"/>
          <w:b/>
          <w:i/>
          <w:lang w:eastAsia="zh-CN"/>
        </w:rPr>
      </w:pPr>
      <w:r w:rsidRPr="009241D6">
        <w:rPr>
          <w:rFonts w:cstheme="minorHAnsi"/>
          <w:b/>
        </w:rPr>
        <w:t>wykaz osób</w:t>
      </w:r>
      <w:r w:rsidRPr="009241D6">
        <w:rPr>
          <w:rFonts w:cstheme="minorHAnsi"/>
        </w:rPr>
        <w:t xml:space="preserve">, </w:t>
      </w:r>
      <w:r w:rsidRPr="009241D6">
        <w:rPr>
          <w:rFonts w:eastAsia="Calibri" w:cstheme="minorHAnsi"/>
          <w:lang w:eastAsia="zh-CN"/>
        </w:rPr>
        <w:t xml:space="preserve">odpowiadających opisowi warunku określonemu w Rozdziale </w:t>
      </w:r>
      <w:r w:rsidRPr="009241D6">
        <w:rPr>
          <w:rFonts w:eastAsia="Calibri" w:cstheme="minorHAnsi"/>
          <w:b/>
          <w:lang w:eastAsia="zh-CN"/>
        </w:rPr>
        <w:t xml:space="preserve">VI ust. 2 pkt 4 litera c </w:t>
      </w:r>
      <w:r w:rsidRPr="009241D6">
        <w:rPr>
          <w:rFonts w:cstheme="minorHAnsi"/>
        </w:rPr>
        <w:t xml:space="preserve">skierowanych przez wykonawcę do realizacji zamówienia publicznego, w szczególności odpowiedzialnych za świadczenie usług, kontrolę jakości lub kierowanie robotami budowlanymi, wraz z informacjami na temat ich kwalifikacji zawodowych, uprawnień, doświadczenia i wykształcenia niezbędnych do wykonania zamówienia publicznego, a także zakresu wykonywanych przez nie czynności oraz informacją o podstawie do dysponowania tymi osobami. </w:t>
      </w:r>
      <w:r w:rsidRPr="009241D6">
        <w:rPr>
          <w:rFonts w:eastAsia="Calibri" w:cstheme="minorHAnsi"/>
          <w:lang w:eastAsia="zh-CN"/>
        </w:rPr>
        <w:t xml:space="preserve">Wzór wykazu stanowi </w:t>
      </w:r>
      <w:r w:rsidRPr="009241D6">
        <w:rPr>
          <w:rFonts w:eastAsia="Calibri" w:cstheme="minorHAnsi"/>
          <w:b/>
          <w:lang w:eastAsia="zh-CN"/>
        </w:rPr>
        <w:t xml:space="preserve">załącznik nr </w:t>
      </w:r>
      <w:r w:rsidR="002D38D2">
        <w:rPr>
          <w:rFonts w:eastAsia="Calibri" w:cstheme="minorHAnsi"/>
          <w:b/>
          <w:lang w:eastAsia="zh-CN"/>
        </w:rPr>
        <w:t>7</w:t>
      </w:r>
      <w:r w:rsidRPr="009241D6">
        <w:rPr>
          <w:rFonts w:eastAsia="Calibri" w:cstheme="minorHAnsi"/>
          <w:b/>
          <w:lang w:eastAsia="zh-CN"/>
        </w:rPr>
        <w:t xml:space="preserve"> do SWZ</w:t>
      </w:r>
      <w:r w:rsidRPr="009241D6">
        <w:rPr>
          <w:rFonts w:eastAsia="Calibri" w:cstheme="minorHAnsi"/>
          <w:b/>
          <w:i/>
          <w:lang w:eastAsia="zh-CN"/>
        </w:rPr>
        <w:t>.</w:t>
      </w:r>
    </w:p>
    <w:p w14:paraId="19A76DFA" w14:textId="77777777" w:rsidR="00755E13" w:rsidRPr="009241D6" w:rsidRDefault="00755E13" w:rsidP="009241D6">
      <w:pPr>
        <w:autoSpaceDE w:val="0"/>
        <w:autoSpaceDN w:val="0"/>
        <w:adjustRightInd w:val="0"/>
        <w:spacing w:after="0"/>
        <w:jc w:val="both"/>
        <w:rPr>
          <w:rFonts w:eastAsia="Calibri" w:cstheme="minorHAnsi"/>
          <w:b/>
          <w:lang w:eastAsia="zh-CN"/>
        </w:rPr>
      </w:pPr>
    </w:p>
    <w:p w14:paraId="4732D414" w14:textId="77777777" w:rsidR="00755E13" w:rsidRPr="009241D6" w:rsidRDefault="00755E13" w:rsidP="009241D6">
      <w:pPr>
        <w:autoSpaceDE w:val="0"/>
        <w:autoSpaceDN w:val="0"/>
        <w:adjustRightInd w:val="0"/>
        <w:spacing w:after="0"/>
        <w:jc w:val="both"/>
        <w:rPr>
          <w:rFonts w:eastAsia="Calibri" w:cstheme="minorHAnsi"/>
          <w:b/>
          <w:lang w:eastAsia="zh-CN"/>
        </w:rPr>
      </w:pPr>
      <w:r w:rsidRPr="009241D6">
        <w:rPr>
          <w:rFonts w:eastAsia="Calibri" w:cstheme="minorHAnsi"/>
          <w:b/>
          <w:lang w:eastAsia="zh-CN"/>
        </w:rPr>
        <w:t>Dla części nr 5</w:t>
      </w:r>
    </w:p>
    <w:p w14:paraId="03FEEF51" w14:textId="77CC0C0F" w:rsidR="00755E13" w:rsidRPr="009241D6" w:rsidRDefault="00755E13" w:rsidP="009241D6">
      <w:pPr>
        <w:pStyle w:val="Akapitzlist"/>
        <w:numPr>
          <w:ilvl w:val="0"/>
          <w:numId w:val="64"/>
        </w:numPr>
        <w:autoSpaceDE w:val="0"/>
        <w:autoSpaceDN w:val="0"/>
        <w:adjustRightInd w:val="0"/>
        <w:spacing w:after="0"/>
        <w:jc w:val="both"/>
        <w:rPr>
          <w:rFonts w:eastAsia="Calibri" w:cstheme="minorHAnsi"/>
          <w:b/>
          <w:i/>
          <w:lang w:eastAsia="zh-CN"/>
        </w:rPr>
      </w:pPr>
      <w:r w:rsidRPr="009241D6">
        <w:rPr>
          <w:rFonts w:cstheme="minorHAnsi"/>
          <w:b/>
        </w:rPr>
        <w:t xml:space="preserve">wykaz robót budowlanych </w:t>
      </w:r>
      <w:r w:rsidRPr="009241D6">
        <w:rPr>
          <w:rFonts w:eastAsia="Calibri" w:cstheme="minorHAnsi"/>
          <w:lang w:eastAsia="zh-CN"/>
        </w:rPr>
        <w:t xml:space="preserve">odpowiadających opisowi warunku określonemu w Rozdziale </w:t>
      </w:r>
      <w:r w:rsidRPr="009241D6">
        <w:rPr>
          <w:rFonts w:eastAsia="Calibri" w:cstheme="minorHAnsi"/>
          <w:b/>
          <w:lang w:eastAsia="zh-CN"/>
        </w:rPr>
        <w:t xml:space="preserve">VI ust. 2 pkt 4 </w:t>
      </w:r>
      <w:r w:rsidRPr="009241D6">
        <w:rPr>
          <w:rFonts w:cstheme="minorHAnsi"/>
        </w:rPr>
        <w:t xml:space="preserve">wykonanych nie wcześniej niż w okresie ostatnich 5 lat przed upływem terminu składania ofert, a jeżeli okres prowadzenia działalności jest krótszy w tym </w:t>
      </w:r>
      <w:proofErr w:type="spellStart"/>
      <w:r w:rsidRPr="009241D6">
        <w:rPr>
          <w:rFonts w:cstheme="minorHAnsi"/>
        </w:rPr>
        <w:t>okresie,wraz</w:t>
      </w:r>
      <w:proofErr w:type="spellEnd"/>
      <w:r w:rsidRPr="009241D6">
        <w:rPr>
          <w:rFonts w:cstheme="minorHAnsi"/>
        </w:rPr>
        <w:t xml:space="preserve"> z podaniem ich </w:t>
      </w:r>
      <w:r w:rsidRPr="009241D6">
        <w:rPr>
          <w:rFonts w:cstheme="minorHAnsi"/>
        </w:rPr>
        <w:lastRenderedPageBreak/>
        <w:t>rodzaju, wartości, daty i miejsca wykonania oraz podmiotów, na rzecz których roboty te zostały wykonane, oraz załączeniem dowodów określających, czy te roboty budowlane zostały wykonane należycie, przy czym dowodami, o których mowa, są referencje bądź inne dokumenty sporządzone przez podmiot, na rzecz którego roboty budowlane zostały wykonane, a jeżeli wykonawca z przyczyn niezależnych od niego nie jest w stanie uzyskać tych dokumentów - inne odpowiednie dokumenty.</w:t>
      </w:r>
      <w:r w:rsidR="009241D6">
        <w:rPr>
          <w:rFonts w:cstheme="minorHAnsi"/>
        </w:rPr>
        <w:t xml:space="preserve"> </w:t>
      </w:r>
      <w:r w:rsidRPr="009241D6">
        <w:rPr>
          <w:rFonts w:eastAsia="Calibri" w:cstheme="minorHAnsi"/>
          <w:lang w:eastAsia="zh-CN"/>
        </w:rPr>
        <w:t xml:space="preserve">Wzór wykazu stanowi </w:t>
      </w:r>
      <w:r w:rsidRPr="009241D6">
        <w:rPr>
          <w:rFonts w:eastAsia="Calibri" w:cstheme="minorHAnsi"/>
          <w:b/>
          <w:lang w:eastAsia="zh-CN"/>
        </w:rPr>
        <w:t>załącznik nr 6 do SWZ</w:t>
      </w:r>
      <w:r w:rsidRPr="009241D6">
        <w:rPr>
          <w:rFonts w:eastAsia="Calibri" w:cstheme="minorHAnsi"/>
          <w:b/>
          <w:i/>
          <w:lang w:eastAsia="zh-CN"/>
        </w:rPr>
        <w:t>.</w:t>
      </w:r>
    </w:p>
    <w:p w14:paraId="4D289981" w14:textId="5749D362" w:rsidR="00755E13" w:rsidRPr="009241D6" w:rsidRDefault="00755E13" w:rsidP="009241D6">
      <w:pPr>
        <w:pStyle w:val="Akapitzlist"/>
        <w:numPr>
          <w:ilvl w:val="0"/>
          <w:numId w:val="64"/>
        </w:numPr>
        <w:autoSpaceDE w:val="0"/>
        <w:autoSpaceDN w:val="0"/>
        <w:adjustRightInd w:val="0"/>
        <w:spacing w:after="0"/>
        <w:jc w:val="both"/>
        <w:rPr>
          <w:rFonts w:eastAsia="Calibri" w:cstheme="minorHAnsi"/>
          <w:b/>
          <w:i/>
          <w:lang w:eastAsia="zh-CN"/>
        </w:rPr>
      </w:pPr>
      <w:r w:rsidRPr="009241D6">
        <w:rPr>
          <w:rFonts w:cstheme="minorHAnsi"/>
          <w:b/>
        </w:rPr>
        <w:t>wykaz osób</w:t>
      </w:r>
      <w:r w:rsidRPr="009241D6">
        <w:rPr>
          <w:rFonts w:cstheme="minorHAnsi"/>
        </w:rPr>
        <w:t xml:space="preserve">, </w:t>
      </w:r>
      <w:r w:rsidRPr="009241D6">
        <w:rPr>
          <w:rFonts w:eastAsia="Calibri" w:cstheme="minorHAnsi"/>
          <w:lang w:eastAsia="zh-CN"/>
        </w:rPr>
        <w:t xml:space="preserve">odpowiadających opisowi warunku określonemu w Rozdziale </w:t>
      </w:r>
      <w:r w:rsidRPr="009241D6">
        <w:rPr>
          <w:rFonts w:eastAsia="Calibri" w:cstheme="minorHAnsi"/>
          <w:b/>
          <w:lang w:eastAsia="zh-CN"/>
        </w:rPr>
        <w:t xml:space="preserve">VI ust. 2 pkt 4 </w:t>
      </w:r>
      <w:r w:rsidRPr="009241D6">
        <w:rPr>
          <w:rFonts w:cstheme="minorHAnsi"/>
        </w:rPr>
        <w:t xml:space="preserve">skierowanych przez wykonawcę do realizacji zamówienia publicznego, w szczególności odpowiedzialnych za świadczenie usług, kontrolę jakości lub kierowanie robotami budowlanymi, wraz z informacjami na temat ich kwalifikacji zawodowych, uprawnień, doświadczenia i wykształcenia niezbędnych do wykonania zamówienia publicznego, a także zakresu wykonywanych przez nie czynności oraz informacją o podstawie do dysponowania tymi osobami. </w:t>
      </w:r>
      <w:r w:rsidRPr="009241D6">
        <w:rPr>
          <w:rFonts w:eastAsia="Calibri" w:cstheme="minorHAnsi"/>
          <w:lang w:eastAsia="zh-CN"/>
        </w:rPr>
        <w:t xml:space="preserve">Wzór wykazu stanowi </w:t>
      </w:r>
      <w:r w:rsidRPr="009241D6">
        <w:rPr>
          <w:rFonts w:eastAsia="Calibri" w:cstheme="minorHAnsi"/>
          <w:b/>
          <w:lang w:eastAsia="zh-CN"/>
        </w:rPr>
        <w:t xml:space="preserve">załącznik nr </w:t>
      </w:r>
      <w:r w:rsidR="009241D6">
        <w:rPr>
          <w:rFonts w:eastAsia="Calibri" w:cstheme="minorHAnsi"/>
          <w:b/>
          <w:lang w:eastAsia="zh-CN"/>
        </w:rPr>
        <w:t>7</w:t>
      </w:r>
      <w:r w:rsidRPr="009241D6">
        <w:rPr>
          <w:rFonts w:eastAsia="Calibri" w:cstheme="minorHAnsi"/>
          <w:b/>
          <w:lang w:eastAsia="zh-CN"/>
        </w:rPr>
        <w:t xml:space="preserve"> do SWZ</w:t>
      </w:r>
      <w:r w:rsidRPr="009241D6">
        <w:rPr>
          <w:rFonts w:eastAsia="Calibri" w:cstheme="minorHAnsi"/>
          <w:b/>
          <w:i/>
          <w:lang w:eastAsia="zh-CN"/>
        </w:rPr>
        <w:t>.</w:t>
      </w:r>
    </w:p>
    <w:p w14:paraId="71E91D67" w14:textId="77777777" w:rsidR="00DE271B" w:rsidRPr="009241D6" w:rsidRDefault="00DE271B" w:rsidP="009241D6">
      <w:pPr>
        <w:autoSpaceDE w:val="0"/>
        <w:autoSpaceDN w:val="0"/>
        <w:adjustRightInd w:val="0"/>
        <w:spacing w:after="0"/>
        <w:jc w:val="both"/>
        <w:rPr>
          <w:rFonts w:cstheme="minorHAnsi"/>
          <w:b/>
        </w:rPr>
      </w:pPr>
    </w:p>
    <w:p w14:paraId="1719FD45" w14:textId="77777777" w:rsidR="005151AF" w:rsidRPr="009241D6" w:rsidRDefault="00210561" w:rsidP="009241D6">
      <w:pPr>
        <w:autoSpaceDE w:val="0"/>
        <w:autoSpaceDN w:val="0"/>
        <w:adjustRightInd w:val="0"/>
        <w:spacing w:after="0"/>
        <w:jc w:val="both"/>
        <w:rPr>
          <w:rFonts w:eastAsia="Calibri" w:cstheme="minorHAnsi"/>
          <w:b/>
          <w:i/>
          <w:lang w:eastAsia="zh-CN"/>
        </w:rPr>
      </w:pPr>
      <w:r w:rsidRPr="009241D6">
        <w:rPr>
          <w:rFonts w:cstheme="minorHAnsi"/>
          <w:b/>
        </w:rPr>
        <w:t>5</w:t>
      </w:r>
      <w:r w:rsidR="00C57A17" w:rsidRPr="009241D6">
        <w:rPr>
          <w:rFonts w:cstheme="minorHAnsi"/>
          <w:b/>
        </w:rPr>
        <w:t>. Postanowienia dot. podmiotowych środków dowodowy</w:t>
      </w:r>
      <w:r w:rsidR="005151AF" w:rsidRPr="009241D6">
        <w:rPr>
          <w:rFonts w:cstheme="minorHAnsi"/>
          <w:b/>
        </w:rPr>
        <w:t>ch</w:t>
      </w:r>
    </w:p>
    <w:p w14:paraId="5B15F57D" w14:textId="77777777" w:rsidR="00F46E44" w:rsidRPr="009241D6" w:rsidRDefault="00C57A17" w:rsidP="009241D6">
      <w:pPr>
        <w:pStyle w:val="Akapitzlist"/>
        <w:numPr>
          <w:ilvl w:val="0"/>
          <w:numId w:val="54"/>
        </w:numPr>
        <w:autoSpaceDE w:val="0"/>
        <w:autoSpaceDN w:val="0"/>
        <w:adjustRightInd w:val="0"/>
        <w:spacing w:after="0"/>
        <w:jc w:val="both"/>
        <w:rPr>
          <w:rFonts w:cstheme="minorHAnsi"/>
          <w:u w:val="single"/>
        </w:rPr>
      </w:pPr>
      <w:r w:rsidRPr="009241D6">
        <w:rPr>
          <w:rFonts w:cstheme="minorHAnsi"/>
          <w:u w:val="single"/>
        </w:rPr>
        <w:t xml:space="preserve">Podmiotowe środki dowodowe wymienione w </w:t>
      </w:r>
      <w:r w:rsidR="00D251A6" w:rsidRPr="009241D6">
        <w:rPr>
          <w:rFonts w:cstheme="minorHAnsi"/>
          <w:u w:val="single"/>
        </w:rPr>
        <w:t xml:space="preserve">Rozdziale </w:t>
      </w:r>
      <w:r w:rsidRPr="009241D6">
        <w:rPr>
          <w:rFonts w:cstheme="minorHAnsi"/>
          <w:u w:val="single"/>
        </w:rPr>
        <w:t>VII</w:t>
      </w:r>
      <w:r w:rsidR="00D251A6" w:rsidRPr="009241D6">
        <w:rPr>
          <w:rFonts w:cstheme="minorHAnsi"/>
          <w:u w:val="single"/>
        </w:rPr>
        <w:t xml:space="preserve"> ust. </w:t>
      </w:r>
      <w:r w:rsidRPr="009241D6">
        <w:rPr>
          <w:rFonts w:cstheme="minorHAnsi"/>
          <w:u w:val="single"/>
        </w:rPr>
        <w:t>4 nie są dołączane do oferty.</w:t>
      </w:r>
    </w:p>
    <w:p w14:paraId="7477A9CD" w14:textId="77777777" w:rsidR="005151AF" w:rsidRPr="009241D6" w:rsidRDefault="000B45E8" w:rsidP="009241D6">
      <w:pPr>
        <w:pStyle w:val="Akapitzlist"/>
        <w:autoSpaceDE w:val="0"/>
        <w:autoSpaceDN w:val="0"/>
        <w:adjustRightInd w:val="0"/>
        <w:spacing w:after="0"/>
        <w:jc w:val="both"/>
        <w:rPr>
          <w:rFonts w:cstheme="minorHAnsi"/>
        </w:rPr>
      </w:pPr>
      <w:r w:rsidRPr="009241D6">
        <w:rPr>
          <w:rFonts w:cstheme="minorHAnsi"/>
          <w:b/>
        </w:rPr>
        <w:t>Zamawiający</w:t>
      </w:r>
      <w:r w:rsidR="00C57A17" w:rsidRPr="009241D6">
        <w:rPr>
          <w:rFonts w:cstheme="minorHAnsi"/>
          <w:b/>
        </w:rPr>
        <w:t xml:space="preserve"> przed wyborem najkorzystniejszej oferty wzywa wykonawcę, którego oferta została najwyżej oceniona, do złożenia w wyznaczonym terminie, nie krótszym niż 5 dni, aktualnych na dzień złożenia po</w:t>
      </w:r>
      <w:r w:rsidR="005151AF" w:rsidRPr="009241D6">
        <w:rPr>
          <w:rFonts w:cstheme="minorHAnsi"/>
          <w:b/>
        </w:rPr>
        <w:t xml:space="preserve">dmiotowych środków dowodowych. </w:t>
      </w:r>
    </w:p>
    <w:p w14:paraId="2DBA252B" w14:textId="77777777" w:rsidR="005151AF" w:rsidRPr="009241D6" w:rsidRDefault="00C57A17" w:rsidP="009241D6">
      <w:pPr>
        <w:pStyle w:val="Akapitzlist"/>
        <w:numPr>
          <w:ilvl w:val="0"/>
          <w:numId w:val="54"/>
        </w:numPr>
        <w:autoSpaceDE w:val="0"/>
        <w:autoSpaceDN w:val="0"/>
        <w:adjustRightInd w:val="0"/>
        <w:spacing w:after="0"/>
        <w:jc w:val="both"/>
        <w:rPr>
          <w:rFonts w:cstheme="minorHAnsi"/>
        </w:rPr>
      </w:pPr>
      <w:r w:rsidRPr="009241D6">
        <w:rPr>
          <w:rFonts w:cstheme="minorHAnsi"/>
        </w:rPr>
        <w:t xml:space="preserve">Jeżeli jest to niezbędne do zapewnienia odpowiedniego przebiegu postępowania o udzielenie zamówienia, </w:t>
      </w:r>
      <w:r w:rsidR="000B45E8" w:rsidRPr="009241D6">
        <w:rPr>
          <w:rFonts w:cstheme="minorHAnsi"/>
        </w:rPr>
        <w:t>Zamawiający</w:t>
      </w:r>
      <w:r w:rsidRPr="009241D6">
        <w:rPr>
          <w:rFonts w:cstheme="minorHAnsi"/>
        </w:rPr>
        <w:t xml:space="preserve"> może na każdym etapie postępowania wezwać wykonawców do złożenia wszystkich lub niektórych podmiotowych środków dowodowych akt</w:t>
      </w:r>
      <w:r w:rsidR="005151AF" w:rsidRPr="009241D6">
        <w:rPr>
          <w:rFonts w:cstheme="minorHAnsi"/>
        </w:rPr>
        <w:t xml:space="preserve">ualnych na dzień ich złożenia. </w:t>
      </w:r>
    </w:p>
    <w:p w14:paraId="5930BAA9" w14:textId="77777777" w:rsidR="005151AF" w:rsidRPr="009241D6" w:rsidRDefault="00C57A17" w:rsidP="009241D6">
      <w:pPr>
        <w:pStyle w:val="Akapitzlist"/>
        <w:numPr>
          <w:ilvl w:val="0"/>
          <w:numId w:val="54"/>
        </w:numPr>
        <w:autoSpaceDE w:val="0"/>
        <w:autoSpaceDN w:val="0"/>
        <w:adjustRightInd w:val="0"/>
        <w:spacing w:after="0"/>
        <w:jc w:val="both"/>
        <w:rPr>
          <w:rFonts w:cstheme="minorHAnsi"/>
        </w:rPr>
      </w:pPr>
      <w:r w:rsidRPr="009241D6">
        <w:rPr>
          <w:rFonts w:cstheme="minorHAnsi"/>
        </w:rPr>
        <w:t xml:space="preserve">Jeżeli zachodzą uzasadnione podstawy do uznania, że złożone uprzednio podmiotowe środki dowodowe nie są już aktualne, </w:t>
      </w:r>
      <w:r w:rsidR="000B45E8" w:rsidRPr="009241D6">
        <w:rPr>
          <w:rFonts w:cstheme="minorHAnsi"/>
        </w:rPr>
        <w:t>Zamawiający</w:t>
      </w:r>
      <w:r w:rsidRPr="009241D6">
        <w:rPr>
          <w:rFonts w:cstheme="minorHAnsi"/>
        </w:rPr>
        <w:t xml:space="preserve"> może w każdym czasie wezwać wykonawcę lub wykonawców do złożenia wszystkich lub niektórych podmiotowych środków dowodowych akt</w:t>
      </w:r>
      <w:r w:rsidR="0010208F" w:rsidRPr="009241D6">
        <w:rPr>
          <w:rFonts w:cstheme="minorHAnsi"/>
        </w:rPr>
        <w:t>ualnych na dzień ich złożenia.</w:t>
      </w:r>
    </w:p>
    <w:p w14:paraId="3D75CFA5" w14:textId="77777777" w:rsidR="00E37147" w:rsidRPr="009241D6" w:rsidRDefault="00E37147" w:rsidP="009241D6">
      <w:pPr>
        <w:pStyle w:val="Akapitzlist"/>
        <w:autoSpaceDE w:val="0"/>
        <w:autoSpaceDN w:val="0"/>
        <w:adjustRightInd w:val="0"/>
        <w:spacing w:after="0"/>
        <w:jc w:val="both"/>
        <w:rPr>
          <w:rFonts w:cstheme="minorHAnsi"/>
        </w:rPr>
      </w:pPr>
    </w:p>
    <w:p w14:paraId="6BABB625" w14:textId="77777777" w:rsidR="00A22617" w:rsidRPr="009241D6" w:rsidRDefault="00A22617" w:rsidP="009241D6">
      <w:pPr>
        <w:shd w:val="clear" w:color="auto" w:fill="F2F2F2" w:themeFill="background1" w:themeFillShade="F2"/>
        <w:tabs>
          <w:tab w:val="left" w:pos="851"/>
        </w:tabs>
        <w:spacing w:after="0"/>
        <w:jc w:val="both"/>
        <w:rPr>
          <w:rFonts w:cstheme="minorHAnsi"/>
          <w:b/>
        </w:rPr>
      </w:pPr>
      <w:r w:rsidRPr="009241D6">
        <w:rPr>
          <w:rFonts w:cstheme="minorHAnsi"/>
          <w:b/>
          <w:shd w:val="clear" w:color="auto" w:fill="F2F2F2" w:themeFill="background1" w:themeFillShade="F2"/>
        </w:rPr>
        <w:t xml:space="preserve">VIII. </w:t>
      </w:r>
      <w:r w:rsidRPr="009241D6">
        <w:rPr>
          <w:rFonts w:cstheme="minorHAnsi"/>
          <w:b/>
        </w:rPr>
        <w:t>Informacja o sposobie porozumiewania się zamawiającego z wykonawcami</w:t>
      </w:r>
    </w:p>
    <w:p w14:paraId="3577950A" w14:textId="77777777" w:rsidR="00775E9E" w:rsidRPr="009241D6" w:rsidRDefault="00775E9E" w:rsidP="009241D6">
      <w:pPr>
        <w:pStyle w:val="NormalnyWeb"/>
        <w:numPr>
          <w:ilvl w:val="0"/>
          <w:numId w:val="5"/>
        </w:numPr>
        <w:tabs>
          <w:tab w:val="clear" w:pos="720"/>
        </w:tabs>
        <w:spacing w:before="0" w:beforeAutospacing="0" w:line="276" w:lineRule="auto"/>
        <w:ind w:left="567" w:hanging="567"/>
        <w:jc w:val="both"/>
        <w:textAlignment w:val="baseline"/>
        <w:rPr>
          <w:rFonts w:asciiTheme="minorHAnsi" w:hAnsiTheme="minorHAnsi" w:cstheme="minorHAnsi"/>
          <w:color w:val="000000"/>
          <w:sz w:val="22"/>
          <w:szCs w:val="22"/>
        </w:rPr>
      </w:pPr>
      <w:r w:rsidRPr="009241D6">
        <w:rPr>
          <w:rFonts w:asciiTheme="minorHAnsi" w:hAnsiTheme="minorHAnsi" w:cstheme="minorHAnsi"/>
          <w:color w:val="000000"/>
          <w:sz w:val="22"/>
          <w:szCs w:val="22"/>
        </w:rPr>
        <w:t xml:space="preserve">Osobą uprawnioną do kontaktu z Wykonawcami jest: </w:t>
      </w:r>
    </w:p>
    <w:p w14:paraId="479D742D" w14:textId="77777777" w:rsidR="0010208F" w:rsidRPr="009241D6" w:rsidRDefault="00160058" w:rsidP="009241D6">
      <w:pPr>
        <w:pStyle w:val="NormalnyWeb"/>
        <w:numPr>
          <w:ilvl w:val="0"/>
          <w:numId w:val="38"/>
        </w:numPr>
        <w:spacing w:before="0" w:beforeAutospacing="0" w:line="276" w:lineRule="auto"/>
        <w:textAlignment w:val="baseline"/>
        <w:rPr>
          <w:rFonts w:asciiTheme="minorHAnsi" w:hAnsiTheme="minorHAnsi" w:cstheme="minorHAnsi"/>
          <w:sz w:val="22"/>
          <w:szCs w:val="22"/>
        </w:rPr>
      </w:pPr>
      <w:r w:rsidRPr="009241D6">
        <w:rPr>
          <w:rFonts w:asciiTheme="minorHAnsi" w:hAnsiTheme="minorHAnsi" w:cstheme="minorHAnsi"/>
          <w:sz w:val="22"/>
          <w:szCs w:val="22"/>
        </w:rPr>
        <w:t>w</w:t>
      </w:r>
      <w:r w:rsidR="0010208F" w:rsidRPr="009241D6">
        <w:rPr>
          <w:rFonts w:asciiTheme="minorHAnsi" w:hAnsiTheme="minorHAnsi" w:cstheme="minorHAnsi"/>
          <w:sz w:val="22"/>
          <w:szCs w:val="22"/>
        </w:rPr>
        <w:t xml:space="preserve"> sprawach formalnych: </w:t>
      </w:r>
      <w:r w:rsidR="00837389" w:rsidRPr="009241D6">
        <w:rPr>
          <w:rFonts w:asciiTheme="minorHAnsi" w:hAnsiTheme="minorHAnsi" w:cstheme="minorHAnsi"/>
          <w:sz w:val="22"/>
          <w:szCs w:val="22"/>
        </w:rPr>
        <w:t xml:space="preserve">Karolina Pasek </w:t>
      </w:r>
      <w:r w:rsidR="0010208F" w:rsidRPr="009241D6">
        <w:rPr>
          <w:rFonts w:asciiTheme="minorHAnsi" w:hAnsiTheme="minorHAnsi" w:cstheme="minorHAnsi"/>
          <w:sz w:val="22"/>
          <w:szCs w:val="22"/>
        </w:rPr>
        <w:t>– Wydzia</w:t>
      </w:r>
      <w:r w:rsidR="00006D29" w:rsidRPr="009241D6">
        <w:rPr>
          <w:rFonts w:asciiTheme="minorHAnsi" w:hAnsiTheme="minorHAnsi" w:cstheme="minorHAnsi"/>
          <w:sz w:val="22"/>
          <w:szCs w:val="22"/>
        </w:rPr>
        <w:t>ł</w:t>
      </w:r>
      <w:r w:rsidR="0010208F" w:rsidRPr="009241D6">
        <w:rPr>
          <w:rFonts w:asciiTheme="minorHAnsi" w:hAnsiTheme="minorHAnsi" w:cstheme="minorHAnsi"/>
          <w:sz w:val="22"/>
          <w:szCs w:val="22"/>
        </w:rPr>
        <w:t xml:space="preserve"> Zamówień Publicznych</w:t>
      </w:r>
    </w:p>
    <w:p w14:paraId="7E7ED07D" w14:textId="77777777" w:rsidR="0010208F" w:rsidRPr="009241D6" w:rsidRDefault="00160058" w:rsidP="009241D6">
      <w:pPr>
        <w:pStyle w:val="NormalnyWeb"/>
        <w:numPr>
          <w:ilvl w:val="0"/>
          <w:numId w:val="38"/>
        </w:numPr>
        <w:spacing w:before="0" w:beforeAutospacing="0" w:line="276" w:lineRule="auto"/>
        <w:textAlignment w:val="baseline"/>
        <w:rPr>
          <w:rFonts w:asciiTheme="minorHAnsi" w:hAnsiTheme="minorHAnsi" w:cstheme="minorHAnsi"/>
          <w:sz w:val="22"/>
          <w:szCs w:val="22"/>
        </w:rPr>
      </w:pPr>
      <w:r w:rsidRPr="009241D6">
        <w:rPr>
          <w:rFonts w:asciiTheme="minorHAnsi" w:hAnsiTheme="minorHAnsi" w:cstheme="minorHAnsi"/>
          <w:sz w:val="22"/>
          <w:szCs w:val="22"/>
        </w:rPr>
        <w:t>w</w:t>
      </w:r>
      <w:r w:rsidR="0010208F" w:rsidRPr="009241D6">
        <w:rPr>
          <w:rFonts w:asciiTheme="minorHAnsi" w:hAnsiTheme="minorHAnsi" w:cstheme="minorHAnsi"/>
          <w:sz w:val="22"/>
          <w:szCs w:val="22"/>
        </w:rPr>
        <w:t xml:space="preserve"> sprawach merytorycznych: </w:t>
      </w:r>
      <w:r w:rsidR="009D5D4C" w:rsidRPr="009241D6">
        <w:rPr>
          <w:rFonts w:asciiTheme="minorHAnsi" w:hAnsiTheme="minorHAnsi" w:cstheme="minorHAnsi"/>
          <w:sz w:val="22"/>
          <w:szCs w:val="22"/>
        </w:rPr>
        <w:t xml:space="preserve">Aleksander Korcz </w:t>
      </w:r>
      <w:r w:rsidR="0010208F" w:rsidRPr="009241D6">
        <w:rPr>
          <w:rFonts w:asciiTheme="minorHAnsi" w:hAnsiTheme="minorHAnsi" w:cstheme="minorHAnsi"/>
          <w:sz w:val="22"/>
          <w:szCs w:val="22"/>
        </w:rPr>
        <w:t>– Wydzia</w:t>
      </w:r>
      <w:r w:rsidR="00006D29" w:rsidRPr="009241D6">
        <w:rPr>
          <w:rFonts w:asciiTheme="minorHAnsi" w:hAnsiTheme="minorHAnsi" w:cstheme="minorHAnsi"/>
          <w:sz w:val="22"/>
          <w:szCs w:val="22"/>
        </w:rPr>
        <w:t>ł</w:t>
      </w:r>
      <w:r w:rsidR="0010208F" w:rsidRPr="009241D6">
        <w:rPr>
          <w:rFonts w:asciiTheme="minorHAnsi" w:hAnsiTheme="minorHAnsi" w:cstheme="minorHAnsi"/>
          <w:sz w:val="22"/>
          <w:szCs w:val="22"/>
        </w:rPr>
        <w:t xml:space="preserve"> Infrastruktury </w:t>
      </w:r>
      <w:r w:rsidR="00191624" w:rsidRPr="009241D6">
        <w:rPr>
          <w:rFonts w:asciiTheme="minorHAnsi" w:hAnsiTheme="minorHAnsi" w:cstheme="minorHAnsi"/>
          <w:sz w:val="22"/>
          <w:szCs w:val="22"/>
        </w:rPr>
        <w:t>T</w:t>
      </w:r>
      <w:r w:rsidR="0010208F" w:rsidRPr="009241D6">
        <w:rPr>
          <w:rFonts w:asciiTheme="minorHAnsi" w:hAnsiTheme="minorHAnsi" w:cstheme="minorHAnsi"/>
          <w:sz w:val="22"/>
          <w:szCs w:val="22"/>
        </w:rPr>
        <w:t>echnicznej i Inwestycji</w:t>
      </w:r>
    </w:p>
    <w:p w14:paraId="62114C0F" w14:textId="77777777" w:rsidR="001E28A7" w:rsidRPr="009241D6" w:rsidRDefault="00775E9E" w:rsidP="009241D6">
      <w:pPr>
        <w:pStyle w:val="NormalnyWeb"/>
        <w:numPr>
          <w:ilvl w:val="0"/>
          <w:numId w:val="5"/>
        </w:numPr>
        <w:tabs>
          <w:tab w:val="clear" w:pos="720"/>
        </w:tabs>
        <w:spacing w:before="0" w:beforeAutospacing="0" w:line="276" w:lineRule="auto"/>
        <w:ind w:left="567" w:hanging="567"/>
        <w:jc w:val="both"/>
        <w:textAlignment w:val="baseline"/>
        <w:rPr>
          <w:rFonts w:asciiTheme="minorHAnsi" w:hAnsiTheme="minorHAnsi" w:cstheme="minorHAnsi"/>
          <w:color w:val="000000"/>
          <w:sz w:val="22"/>
          <w:szCs w:val="22"/>
        </w:rPr>
      </w:pPr>
      <w:r w:rsidRPr="009241D6">
        <w:rPr>
          <w:rFonts w:asciiTheme="minorHAnsi" w:hAnsiTheme="minorHAnsi" w:cstheme="minorHAnsi"/>
          <w:sz w:val="22"/>
          <w:szCs w:val="22"/>
        </w:rPr>
        <w:t>Postępowanie prowadzone jest w języku polskim w formie elektronicznej za pośrednictwem</w:t>
      </w:r>
      <w:r w:rsidR="00837389" w:rsidRPr="009241D6">
        <w:rPr>
          <w:rFonts w:asciiTheme="minorHAnsi" w:hAnsiTheme="minorHAnsi" w:cstheme="minorHAnsi"/>
          <w:sz w:val="22"/>
          <w:szCs w:val="22"/>
        </w:rPr>
        <w:t xml:space="preserve"> </w:t>
      </w:r>
      <w:hyperlink r:id="rId19" w:history="1">
        <w:r w:rsidRPr="009241D6">
          <w:rPr>
            <w:rStyle w:val="Hipercze"/>
            <w:rFonts w:asciiTheme="minorHAnsi" w:hAnsiTheme="minorHAnsi" w:cstheme="minorHAnsi"/>
            <w:color w:val="1155CC"/>
            <w:sz w:val="22"/>
            <w:szCs w:val="22"/>
          </w:rPr>
          <w:t>platformazakupowa.pl</w:t>
        </w:r>
      </w:hyperlink>
      <w:r w:rsidRPr="009241D6">
        <w:rPr>
          <w:rFonts w:asciiTheme="minorHAnsi" w:hAnsiTheme="minorHAnsi" w:cstheme="minorHAnsi"/>
          <w:color w:val="000000"/>
          <w:sz w:val="22"/>
          <w:szCs w:val="22"/>
        </w:rPr>
        <w:t xml:space="preserve"> pod adresem</w:t>
      </w:r>
      <w:r w:rsidR="00837389" w:rsidRPr="009241D6">
        <w:rPr>
          <w:rFonts w:asciiTheme="minorHAnsi" w:hAnsiTheme="minorHAnsi" w:cstheme="minorHAnsi"/>
          <w:color w:val="000000"/>
          <w:sz w:val="22"/>
          <w:szCs w:val="22"/>
        </w:rPr>
        <w:t xml:space="preserve"> </w:t>
      </w:r>
      <w:hyperlink r:id="rId20" w:history="1">
        <w:r w:rsidR="001E28A7" w:rsidRPr="009241D6">
          <w:rPr>
            <w:rStyle w:val="Hipercze"/>
            <w:rFonts w:asciiTheme="minorHAnsi" w:hAnsiTheme="minorHAnsi" w:cstheme="minorHAnsi"/>
            <w:sz w:val="22"/>
            <w:szCs w:val="22"/>
          </w:rPr>
          <w:t>https://platformazakupowa.pl/pn/wolow</w:t>
        </w:r>
      </w:hyperlink>
    </w:p>
    <w:p w14:paraId="4C9FD701" w14:textId="77777777" w:rsidR="001E28A7" w:rsidRPr="009241D6" w:rsidRDefault="00775E9E" w:rsidP="009241D6">
      <w:pPr>
        <w:pStyle w:val="NormalnyWeb"/>
        <w:numPr>
          <w:ilvl w:val="0"/>
          <w:numId w:val="5"/>
        </w:numPr>
        <w:tabs>
          <w:tab w:val="clear" w:pos="720"/>
        </w:tabs>
        <w:spacing w:before="0" w:beforeAutospacing="0" w:line="276" w:lineRule="auto"/>
        <w:ind w:left="567" w:hanging="567"/>
        <w:jc w:val="both"/>
        <w:textAlignment w:val="baseline"/>
        <w:rPr>
          <w:rFonts w:asciiTheme="minorHAnsi" w:hAnsiTheme="minorHAnsi" w:cstheme="minorHAnsi"/>
          <w:color w:val="000000"/>
          <w:sz w:val="22"/>
          <w:szCs w:val="22"/>
        </w:rPr>
      </w:pPr>
      <w:r w:rsidRPr="009241D6">
        <w:rPr>
          <w:rFonts w:asciiTheme="minorHAnsi" w:hAnsiTheme="minorHAnsi" w:cstheme="minorHAnsi"/>
          <w:color w:val="000000"/>
          <w:sz w:val="22"/>
          <w:szCs w:val="22"/>
        </w:rPr>
        <w:t xml:space="preserve">W celu </w:t>
      </w:r>
      <w:r w:rsidR="001A212B" w:rsidRPr="009241D6">
        <w:rPr>
          <w:rFonts w:asciiTheme="minorHAnsi" w:hAnsiTheme="minorHAnsi" w:cstheme="minorHAnsi"/>
          <w:color w:val="000000"/>
          <w:sz w:val="22"/>
          <w:szCs w:val="22"/>
        </w:rPr>
        <w:t xml:space="preserve">skrócenia </w:t>
      </w:r>
      <w:r w:rsidRPr="009241D6">
        <w:rPr>
          <w:rFonts w:asciiTheme="minorHAnsi" w:hAnsiTheme="minorHAnsi" w:cstheme="minorHAnsi"/>
          <w:color w:val="000000"/>
          <w:sz w:val="22"/>
          <w:szCs w:val="22"/>
        </w:rPr>
        <w:t xml:space="preserve">czasu udzielenia odpowiedzi na pytania preferuje się, aby komunikacja między </w:t>
      </w:r>
      <w:r w:rsidR="000B45E8" w:rsidRPr="009241D6">
        <w:rPr>
          <w:rFonts w:asciiTheme="minorHAnsi" w:hAnsiTheme="minorHAnsi" w:cstheme="minorHAnsi"/>
          <w:color w:val="000000"/>
          <w:sz w:val="22"/>
          <w:szCs w:val="22"/>
        </w:rPr>
        <w:t>Zamawiający</w:t>
      </w:r>
      <w:r w:rsidRPr="009241D6">
        <w:rPr>
          <w:rFonts w:asciiTheme="minorHAnsi" w:hAnsiTheme="minorHAnsi" w:cstheme="minorHAnsi"/>
          <w:color w:val="000000"/>
          <w:sz w:val="22"/>
          <w:szCs w:val="22"/>
        </w:rPr>
        <w:t xml:space="preserve">m a Wykonawcami, w tym wszelkie oświadczenia, wnioski, zawiadomienia oraz informacje, przekazywane były za pośrednictwem </w:t>
      </w:r>
      <w:hyperlink r:id="rId21" w:history="1">
        <w:r w:rsidRPr="009241D6">
          <w:rPr>
            <w:rStyle w:val="Hipercze"/>
            <w:rFonts w:asciiTheme="minorHAnsi" w:hAnsiTheme="minorHAnsi" w:cstheme="minorHAnsi"/>
            <w:color w:val="1155CC"/>
            <w:sz w:val="22"/>
            <w:szCs w:val="22"/>
          </w:rPr>
          <w:t>platformazakupowa.pl</w:t>
        </w:r>
      </w:hyperlink>
      <w:r w:rsidRPr="009241D6">
        <w:rPr>
          <w:rFonts w:asciiTheme="minorHAnsi" w:hAnsiTheme="minorHAnsi" w:cstheme="minorHAnsi"/>
          <w:color w:val="000000"/>
          <w:sz w:val="22"/>
          <w:szCs w:val="22"/>
        </w:rPr>
        <w:t xml:space="preserve"> i formularza „</w:t>
      </w:r>
      <w:r w:rsidRPr="009241D6">
        <w:rPr>
          <w:rFonts w:asciiTheme="minorHAnsi" w:hAnsiTheme="minorHAnsi" w:cstheme="minorHAnsi"/>
          <w:b/>
          <w:bCs/>
          <w:color w:val="000000"/>
          <w:sz w:val="22"/>
          <w:szCs w:val="22"/>
        </w:rPr>
        <w:t>Wyślij wiadomość do zamawiającego</w:t>
      </w:r>
      <w:r w:rsidRPr="009241D6">
        <w:rPr>
          <w:rFonts w:asciiTheme="minorHAnsi" w:hAnsiTheme="minorHAnsi" w:cstheme="minorHAnsi"/>
          <w:color w:val="000000"/>
          <w:sz w:val="22"/>
          <w:szCs w:val="22"/>
        </w:rPr>
        <w:t>”. </w:t>
      </w:r>
    </w:p>
    <w:p w14:paraId="2B082F5C" w14:textId="77777777" w:rsidR="003C7B05" w:rsidRPr="009241D6" w:rsidRDefault="00775E9E" w:rsidP="009241D6">
      <w:pPr>
        <w:pStyle w:val="NormalnyWeb"/>
        <w:numPr>
          <w:ilvl w:val="0"/>
          <w:numId w:val="5"/>
        </w:numPr>
        <w:tabs>
          <w:tab w:val="clear" w:pos="720"/>
        </w:tabs>
        <w:spacing w:before="0" w:beforeAutospacing="0" w:line="276" w:lineRule="auto"/>
        <w:ind w:left="567" w:hanging="567"/>
        <w:jc w:val="both"/>
        <w:textAlignment w:val="baseline"/>
        <w:rPr>
          <w:rFonts w:asciiTheme="minorHAnsi" w:hAnsiTheme="minorHAnsi" w:cstheme="minorHAnsi"/>
          <w:color w:val="000000"/>
          <w:sz w:val="22"/>
          <w:szCs w:val="22"/>
        </w:rPr>
      </w:pPr>
      <w:r w:rsidRPr="009241D6">
        <w:rPr>
          <w:rFonts w:asciiTheme="minorHAnsi" w:hAnsiTheme="minorHAnsi" w:cstheme="minorHAnsi"/>
          <w:color w:val="000000"/>
          <w:sz w:val="22"/>
          <w:szCs w:val="22"/>
        </w:rPr>
        <w:t xml:space="preserve">Za datę przekazania (wpływu) oświadczeń, wniosków, zawiadomień oraz informacji przyjmuje się datę ich przesłania za pośrednictwem </w:t>
      </w:r>
      <w:hyperlink r:id="rId22" w:history="1">
        <w:r w:rsidRPr="009241D6">
          <w:rPr>
            <w:rStyle w:val="Hipercze"/>
            <w:rFonts w:asciiTheme="minorHAnsi" w:hAnsiTheme="minorHAnsi" w:cstheme="minorHAnsi"/>
            <w:color w:val="1155CC"/>
            <w:sz w:val="22"/>
            <w:szCs w:val="22"/>
          </w:rPr>
          <w:t>platformazakupowa.pl</w:t>
        </w:r>
      </w:hyperlink>
      <w:r w:rsidRPr="009241D6">
        <w:rPr>
          <w:rFonts w:asciiTheme="minorHAnsi" w:hAnsiTheme="minorHAnsi" w:cstheme="minorHAnsi"/>
          <w:color w:val="000000"/>
          <w:sz w:val="22"/>
          <w:szCs w:val="22"/>
        </w:rPr>
        <w:t xml:space="preserve"> poprzez kliknięcie przycisku  „Wyślij wiadomość do zamawiającego” po których pojawi się komunikat, że wiadomość została wysłana do zamawiającego. </w:t>
      </w:r>
    </w:p>
    <w:p w14:paraId="740DA8C5" w14:textId="77777777" w:rsidR="003C7B05" w:rsidRPr="009241D6" w:rsidRDefault="000B45E8" w:rsidP="009241D6">
      <w:pPr>
        <w:pStyle w:val="NormalnyWeb"/>
        <w:numPr>
          <w:ilvl w:val="0"/>
          <w:numId w:val="5"/>
        </w:numPr>
        <w:tabs>
          <w:tab w:val="clear" w:pos="720"/>
        </w:tabs>
        <w:spacing w:before="0" w:beforeAutospacing="0" w:line="276" w:lineRule="auto"/>
        <w:ind w:left="567" w:hanging="567"/>
        <w:jc w:val="both"/>
        <w:textAlignment w:val="baseline"/>
        <w:rPr>
          <w:rFonts w:asciiTheme="minorHAnsi" w:hAnsiTheme="minorHAnsi" w:cstheme="minorHAnsi"/>
          <w:color w:val="000000"/>
          <w:sz w:val="22"/>
          <w:szCs w:val="22"/>
        </w:rPr>
      </w:pPr>
      <w:r w:rsidRPr="009241D6">
        <w:rPr>
          <w:rFonts w:asciiTheme="minorHAnsi" w:hAnsiTheme="minorHAnsi" w:cstheme="minorHAnsi"/>
          <w:color w:val="000000"/>
          <w:sz w:val="22"/>
          <w:szCs w:val="22"/>
        </w:rPr>
        <w:lastRenderedPageBreak/>
        <w:t>Zamawiający</w:t>
      </w:r>
      <w:r w:rsidR="00775E9E" w:rsidRPr="009241D6">
        <w:rPr>
          <w:rFonts w:asciiTheme="minorHAnsi" w:hAnsiTheme="minorHAnsi" w:cstheme="minorHAnsi"/>
          <w:color w:val="000000"/>
          <w:sz w:val="22"/>
          <w:szCs w:val="22"/>
        </w:rPr>
        <w:t xml:space="preserve"> dopuszcza, opcjonalnie, komunikację  za pośrednictwem poczty elektronicznej. Adres poczty elektronicznej osoby uprawnionej do kontaktu z Wykonawcami: </w:t>
      </w:r>
      <w:hyperlink r:id="rId23" w:history="1">
        <w:r w:rsidR="0010208F" w:rsidRPr="009241D6">
          <w:rPr>
            <w:rStyle w:val="Hipercze"/>
            <w:rFonts w:asciiTheme="minorHAnsi" w:hAnsiTheme="minorHAnsi" w:cstheme="minorHAnsi"/>
            <w:sz w:val="22"/>
            <w:szCs w:val="22"/>
          </w:rPr>
          <w:t>zp@wolow.pl</w:t>
        </w:r>
      </w:hyperlink>
    </w:p>
    <w:p w14:paraId="4B10914A" w14:textId="77777777" w:rsidR="003C7B05" w:rsidRPr="009241D6" w:rsidRDefault="000B45E8" w:rsidP="009241D6">
      <w:pPr>
        <w:pStyle w:val="NormalnyWeb"/>
        <w:numPr>
          <w:ilvl w:val="0"/>
          <w:numId w:val="5"/>
        </w:numPr>
        <w:tabs>
          <w:tab w:val="clear" w:pos="720"/>
        </w:tabs>
        <w:spacing w:before="0" w:beforeAutospacing="0" w:line="276" w:lineRule="auto"/>
        <w:ind w:left="567" w:hanging="567"/>
        <w:jc w:val="both"/>
        <w:textAlignment w:val="baseline"/>
        <w:rPr>
          <w:rFonts w:asciiTheme="minorHAnsi" w:hAnsiTheme="minorHAnsi" w:cstheme="minorHAnsi"/>
          <w:color w:val="000000"/>
          <w:sz w:val="22"/>
          <w:szCs w:val="22"/>
        </w:rPr>
      </w:pPr>
      <w:r w:rsidRPr="009241D6">
        <w:rPr>
          <w:rFonts w:asciiTheme="minorHAnsi" w:hAnsiTheme="minorHAnsi" w:cstheme="minorHAnsi"/>
          <w:color w:val="000000"/>
          <w:sz w:val="22"/>
          <w:szCs w:val="22"/>
        </w:rPr>
        <w:t>Zamawiający</w:t>
      </w:r>
      <w:r w:rsidR="00775E9E" w:rsidRPr="009241D6">
        <w:rPr>
          <w:rFonts w:asciiTheme="minorHAnsi" w:hAnsiTheme="minorHAnsi" w:cstheme="minorHAnsi"/>
          <w:color w:val="000000"/>
          <w:sz w:val="22"/>
          <w:szCs w:val="22"/>
        </w:rPr>
        <w:t xml:space="preserve"> będzie przekazywał wykonawcom informacje za pośrednictwem </w:t>
      </w:r>
      <w:hyperlink r:id="rId24" w:history="1">
        <w:r w:rsidR="00775E9E" w:rsidRPr="009241D6">
          <w:rPr>
            <w:rStyle w:val="Hipercze"/>
            <w:rFonts w:asciiTheme="minorHAnsi" w:hAnsiTheme="minorHAnsi" w:cstheme="minorHAnsi"/>
            <w:color w:val="1155CC"/>
            <w:sz w:val="22"/>
            <w:szCs w:val="22"/>
          </w:rPr>
          <w:t>platformazakupowa.pl</w:t>
        </w:r>
      </w:hyperlink>
      <w:r w:rsidR="00775E9E" w:rsidRPr="009241D6">
        <w:rPr>
          <w:rFonts w:asciiTheme="minorHAnsi" w:hAnsiTheme="minorHAnsi" w:cstheme="minorHAnsi"/>
          <w:color w:val="000000"/>
          <w:sz w:val="22"/>
          <w:szCs w:val="22"/>
        </w:rPr>
        <w:t xml:space="preserve">. Informacje dotyczące odpowiedzi na pytania, zmiany specyfikacji, zmiany terminu składania i otwarcia ofert </w:t>
      </w:r>
      <w:r w:rsidRPr="009241D6">
        <w:rPr>
          <w:rFonts w:asciiTheme="minorHAnsi" w:hAnsiTheme="minorHAnsi" w:cstheme="minorHAnsi"/>
          <w:color w:val="000000"/>
          <w:sz w:val="22"/>
          <w:szCs w:val="22"/>
        </w:rPr>
        <w:t>Zamawiający</w:t>
      </w:r>
      <w:r w:rsidR="00775E9E" w:rsidRPr="009241D6">
        <w:rPr>
          <w:rFonts w:asciiTheme="minorHAnsi" w:hAnsiTheme="minorHAnsi" w:cstheme="minorHAnsi"/>
          <w:color w:val="000000"/>
          <w:sz w:val="22"/>
          <w:szCs w:val="22"/>
        </w:rPr>
        <w:t xml:space="preserve"> będzie zamieszczał na platformie w sekcji “Komunikaty”. Korespondencja, której zgodnie z obowiązującymi przepisami adresatem jest konkretny Wykonawca, będzie przekazywana za pośrednictwem </w:t>
      </w:r>
      <w:hyperlink r:id="rId25" w:history="1">
        <w:r w:rsidR="00775E9E" w:rsidRPr="009241D6">
          <w:rPr>
            <w:rStyle w:val="Hipercze"/>
            <w:rFonts w:asciiTheme="minorHAnsi" w:hAnsiTheme="minorHAnsi" w:cstheme="minorHAnsi"/>
            <w:color w:val="1155CC"/>
            <w:sz w:val="22"/>
            <w:szCs w:val="22"/>
          </w:rPr>
          <w:t>platformazakupowa.pl</w:t>
        </w:r>
      </w:hyperlink>
      <w:r w:rsidR="00775E9E" w:rsidRPr="009241D6">
        <w:rPr>
          <w:rFonts w:asciiTheme="minorHAnsi" w:hAnsiTheme="minorHAnsi" w:cstheme="minorHAnsi"/>
          <w:color w:val="000000"/>
          <w:sz w:val="22"/>
          <w:szCs w:val="22"/>
        </w:rPr>
        <w:t xml:space="preserve"> do konkretnego wykonawcy.</w:t>
      </w:r>
    </w:p>
    <w:p w14:paraId="55A2AA4F" w14:textId="77777777" w:rsidR="003C7B05" w:rsidRPr="009241D6" w:rsidRDefault="00775E9E" w:rsidP="009241D6">
      <w:pPr>
        <w:pStyle w:val="NormalnyWeb"/>
        <w:numPr>
          <w:ilvl w:val="0"/>
          <w:numId w:val="5"/>
        </w:numPr>
        <w:tabs>
          <w:tab w:val="clear" w:pos="720"/>
        </w:tabs>
        <w:spacing w:before="0" w:beforeAutospacing="0" w:line="276" w:lineRule="auto"/>
        <w:ind w:left="567" w:hanging="567"/>
        <w:jc w:val="both"/>
        <w:textAlignment w:val="baseline"/>
        <w:rPr>
          <w:rFonts w:asciiTheme="minorHAnsi" w:hAnsiTheme="minorHAnsi" w:cstheme="minorHAnsi"/>
          <w:color w:val="000000"/>
          <w:sz w:val="22"/>
          <w:szCs w:val="22"/>
        </w:rPr>
      </w:pPr>
      <w:r w:rsidRPr="009241D6">
        <w:rPr>
          <w:rFonts w:asciiTheme="minorHAnsi" w:hAnsiTheme="minorHAnsi" w:cstheme="minorHAnsi"/>
          <w:color w:val="000000"/>
          <w:sz w:val="22"/>
          <w:szCs w:val="22"/>
        </w:rPr>
        <w:t>Wykonawca jako podmiot profesjonalny ma obowiązek sprawdzania komunikatów i wiadomości bezpośrednio na platformazakupowa.pl przesłanych przez zamawiającego, gdyż system powiadomień może ulec awarii lub powiadomienie może trafić do folderu SPAM.</w:t>
      </w:r>
    </w:p>
    <w:p w14:paraId="5C6C7E27" w14:textId="77777777" w:rsidR="00775E9E" w:rsidRPr="009241D6" w:rsidRDefault="000B45E8" w:rsidP="009241D6">
      <w:pPr>
        <w:pStyle w:val="NormalnyWeb"/>
        <w:numPr>
          <w:ilvl w:val="0"/>
          <w:numId w:val="5"/>
        </w:numPr>
        <w:tabs>
          <w:tab w:val="clear" w:pos="720"/>
        </w:tabs>
        <w:spacing w:before="0" w:beforeAutospacing="0" w:line="276" w:lineRule="auto"/>
        <w:ind w:left="567" w:hanging="567"/>
        <w:jc w:val="both"/>
        <w:textAlignment w:val="baseline"/>
        <w:rPr>
          <w:rFonts w:asciiTheme="minorHAnsi" w:hAnsiTheme="minorHAnsi" w:cstheme="minorHAnsi"/>
          <w:color w:val="000000"/>
          <w:sz w:val="22"/>
          <w:szCs w:val="22"/>
        </w:rPr>
      </w:pPr>
      <w:r w:rsidRPr="009241D6">
        <w:rPr>
          <w:rFonts w:asciiTheme="minorHAnsi" w:hAnsiTheme="minorHAnsi" w:cstheme="minorHAnsi"/>
          <w:color w:val="000000"/>
          <w:sz w:val="22"/>
          <w:szCs w:val="22"/>
        </w:rPr>
        <w:t>Zamawiający</w:t>
      </w:r>
      <w:r w:rsidR="00775E9E" w:rsidRPr="009241D6">
        <w:rPr>
          <w:rFonts w:asciiTheme="minorHAnsi" w:hAnsiTheme="minorHAnsi" w:cstheme="minorHAnsi"/>
          <w:color w:val="000000"/>
          <w:sz w:val="22"/>
          <w:szCs w:val="22"/>
        </w:rPr>
        <w:t xml:space="preserve">, zgodnie z § 11 ust. 2 ROZPORZĄDZENIE PREZESA RADY MINISTRÓW z dnia 30 grudnia 2020 r. w sprawie sposobu sporządzania i przekazywania informacji oraz wymagań technicznych dla dokumentów elektronicznych oraz środków komunikacji elektronicznej w postępowaniu o udzielenie zamówienia publicznego lub konkursie zamieszcza wymagania dotyczące specyfikacji połączenia, formatu przesyłanych danych oraz szyfrowania i oznaczania czasu przekazania i odbioru danych za pośrednictwem </w:t>
      </w:r>
      <w:hyperlink r:id="rId26" w:history="1">
        <w:r w:rsidR="00775E9E" w:rsidRPr="009241D6">
          <w:rPr>
            <w:rStyle w:val="Hipercze"/>
            <w:rFonts w:asciiTheme="minorHAnsi" w:hAnsiTheme="minorHAnsi" w:cstheme="minorHAnsi"/>
            <w:color w:val="1155CC"/>
            <w:sz w:val="22"/>
            <w:szCs w:val="22"/>
          </w:rPr>
          <w:t>platformazakupowa.pl</w:t>
        </w:r>
      </w:hyperlink>
      <w:r w:rsidR="00775E9E" w:rsidRPr="009241D6">
        <w:rPr>
          <w:rFonts w:asciiTheme="minorHAnsi" w:hAnsiTheme="minorHAnsi" w:cstheme="minorHAnsi"/>
          <w:color w:val="000000"/>
          <w:sz w:val="22"/>
          <w:szCs w:val="22"/>
        </w:rPr>
        <w:t>, tj.:</w:t>
      </w:r>
    </w:p>
    <w:p w14:paraId="493075C2" w14:textId="77777777" w:rsidR="00775E9E" w:rsidRPr="009241D6" w:rsidRDefault="00775E9E" w:rsidP="009241D6">
      <w:pPr>
        <w:pStyle w:val="NormalnyWeb"/>
        <w:numPr>
          <w:ilvl w:val="0"/>
          <w:numId w:val="12"/>
        </w:numPr>
        <w:tabs>
          <w:tab w:val="clear" w:pos="720"/>
        </w:tabs>
        <w:spacing w:before="0" w:beforeAutospacing="0" w:line="276" w:lineRule="auto"/>
        <w:ind w:left="1134" w:hanging="567"/>
        <w:jc w:val="both"/>
        <w:textAlignment w:val="baseline"/>
        <w:rPr>
          <w:rFonts w:asciiTheme="minorHAnsi" w:hAnsiTheme="minorHAnsi" w:cstheme="minorHAnsi"/>
          <w:color w:val="000000"/>
          <w:sz w:val="22"/>
          <w:szCs w:val="22"/>
        </w:rPr>
      </w:pPr>
      <w:r w:rsidRPr="009241D6">
        <w:rPr>
          <w:rFonts w:asciiTheme="minorHAnsi" w:hAnsiTheme="minorHAnsi" w:cstheme="minorHAnsi"/>
          <w:color w:val="000000"/>
          <w:sz w:val="22"/>
          <w:szCs w:val="22"/>
        </w:rPr>
        <w:t xml:space="preserve">stały dostęp do sieci Internet o gwarantowanej przepustowości nie mniejszej niż 512 </w:t>
      </w:r>
      <w:proofErr w:type="spellStart"/>
      <w:r w:rsidRPr="009241D6">
        <w:rPr>
          <w:rFonts w:asciiTheme="minorHAnsi" w:hAnsiTheme="minorHAnsi" w:cstheme="minorHAnsi"/>
          <w:color w:val="000000"/>
          <w:sz w:val="22"/>
          <w:szCs w:val="22"/>
        </w:rPr>
        <w:t>kb</w:t>
      </w:r>
      <w:proofErr w:type="spellEnd"/>
      <w:r w:rsidRPr="009241D6">
        <w:rPr>
          <w:rFonts w:asciiTheme="minorHAnsi" w:hAnsiTheme="minorHAnsi" w:cstheme="minorHAnsi"/>
          <w:color w:val="000000"/>
          <w:sz w:val="22"/>
          <w:szCs w:val="22"/>
        </w:rPr>
        <w:t>/s,</w:t>
      </w:r>
    </w:p>
    <w:p w14:paraId="63227A47" w14:textId="77777777" w:rsidR="00775E9E" w:rsidRPr="009241D6" w:rsidRDefault="00775E9E" w:rsidP="009241D6">
      <w:pPr>
        <w:pStyle w:val="NormalnyWeb"/>
        <w:numPr>
          <w:ilvl w:val="0"/>
          <w:numId w:val="12"/>
        </w:numPr>
        <w:tabs>
          <w:tab w:val="clear" w:pos="720"/>
        </w:tabs>
        <w:spacing w:before="0" w:beforeAutospacing="0" w:line="276" w:lineRule="auto"/>
        <w:ind w:left="1134" w:hanging="567"/>
        <w:jc w:val="both"/>
        <w:textAlignment w:val="baseline"/>
        <w:rPr>
          <w:rFonts w:asciiTheme="minorHAnsi" w:hAnsiTheme="minorHAnsi" w:cstheme="minorHAnsi"/>
          <w:color w:val="000000"/>
          <w:sz w:val="22"/>
          <w:szCs w:val="22"/>
        </w:rPr>
      </w:pPr>
      <w:r w:rsidRPr="009241D6">
        <w:rPr>
          <w:rFonts w:asciiTheme="minorHAnsi" w:hAnsiTheme="minorHAnsi" w:cstheme="minorHAnsi"/>
          <w:color w:val="000000"/>
          <w:sz w:val="22"/>
          <w:szCs w:val="22"/>
        </w:rPr>
        <w:t>komputer klasy PC lub MAC o następującej konfiguracji: pamięć min. 2 GB Ram, procesor Intel IV 2 GHZ lub jego nowsza wersja, jeden z systemów operacyjnych - MS Windows 7, Mac Os x 10 4, Linux, lub ich nowsze wersje,</w:t>
      </w:r>
    </w:p>
    <w:p w14:paraId="3CB9D7BA" w14:textId="77777777" w:rsidR="00775E9E" w:rsidRPr="009241D6" w:rsidRDefault="00775E9E" w:rsidP="009241D6">
      <w:pPr>
        <w:pStyle w:val="NormalnyWeb"/>
        <w:numPr>
          <w:ilvl w:val="0"/>
          <w:numId w:val="12"/>
        </w:numPr>
        <w:tabs>
          <w:tab w:val="clear" w:pos="720"/>
        </w:tabs>
        <w:spacing w:before="0" w:beforeAutospacing="0" w:line="276" w:lineRule="auto"/>
        <w:ind w:left="1134" w:hanging="567"/>
        <w:jc w:val="both"/>
        <w:textAlignment w:val="baseline"/>
        <w:rPr>
          <w:rFonts w:asciiTheme="minorHAnsi" w:hAnsiTheme="minorHAnsi" w:cstheme="minorHAnsi"/>
          <w:color w:val="000000"/>
          <w:sz w:val="22"/>
          <w:szCs w:val="22"/>
        </w:rPr>
      </w:pPr>
      <w:r w:rsidRPr="009241D6">
        <w:rPr>
          <w:rFonts w:asciiTheme="minorHAnsi" w:hAnsiTheme="minorHAnsi" w:cstheme="minorHAnsi"/>
          <w:color w:val="000000"/>
          <w:sz w:val="22"/>
          <w:szCs w:val="22"/>
        </w:rPr>
        <w:t>zainstalowana dowolna przeglądarka internetowa, w przypadku Internet Explorer minimalnie wersja 10 0.,</w:t>
      </w:r>
    </w:p>
    <w:p w14:paraId="4095BD8E" w14:textId="77777777" w:rsidR="00775E9E" w:rsidRPr="009241D6" w:rsidRDefault="00775E9E" w:rsidP="009241D6">
      <w:pPr>
        <w:pStyle w:val="NormalnyWeb"/>
        <w:numPr>
          <w:ilvl w:val="0"/>
          <w:numId w:val="12"/>
        </w:numPr>
        <w:tabs>
          <w:tab w:val="clear" w:pos="720"/>
        </w:tabs>
        <w:spacing w:before="0" w:beforeAutospacing="0" w:line="276" w:lineRule="auto"/>
        <w:ind w:left="1134" w:hanging="567"/>
        <w:jc w:val="both"/>
        <w:textAlignment w:val="baseline"/>
        <w:rPr>
          <w:rFonts w:asciiTheme="minorHAnsi" w:hAnsiTheme="minorHAnsi" w:cstheme="minorHAnsi"/>
          <w:color w:val="000000"/>
          <w:sz w:val="22"/>
          <w:szCs w:val="22"/>
        </w:rPr>
      </w:pPr>
      <w:r w:rsidRPr="009241D6">
        <w:rPr>
          <w:rFonts w:asciiTheme="minorHAnsi" w:hAnsiTheme="minorHAnsi" w:cstheme="minorHAnsi"/>
          <w:color w:val="000000"/>
          <w:sz w:val="22"/>
          <w:szCs w:val="22"/>
        </w:rPr>
        <w:t>włączona obsługa JavaScript,</w:t>
      </w:r>
    </w:p>
    <w:p w14:paraId="4B95D943" w14:textId="77777777" w:rsidR="00775E9E" w:rsidRPr="009241D6" w:rsidRDefault="00775E9E" w:rsidP="009241D6">
      <w:pPr>
        <w:pStyle w:val="NormalnyWeb"/>
        <w:numPr>
          <w:ilvl w:val="0"/>
          <w:numId w:val="12"/>
        </w:numPr>
        <w:tabs>
          <w:tab w:val="clear" w:pos="720"/>
        </w:tabs>
        <w:spacing w:before="0" w:beforeAutospacing="0" w:line="276" w:lineRule="auto"/>
        <w:ind w:left="1134" w:hanging="567"/>
        <w:jc w:val="both"/>
        <w:textAlignment w:val="baseline"/>
        <w:rPr>
          <w:rFonts w:asciiTheme="minorHAnsi" w:hAnsiTheme="minorHAnsi" w:cstheme="minorHAnsi"/>
          <w:color w:val="000000"/>
          <w:sz w:val="22"/>
          <w:szCs w:val="22"/>
        </w:rPr>
      </w:pPr>
      <w:r w:rsidRPr="009241D6">
        <w:rPr>
          <w:rFonts w:asciiTheme="minorHAnsi" w:hAnsiTheme="minorHAnsi" w:cstheme="minorHAnsi"/>
          <w:color w:val="000000"/>
          <w:sz w:val="22"/>
          <w:szCs w:val="22"/>
        </w:rPr>
        <w:t xml:space="preserve">zainstalowany program Adobe </w:t>
      </w:r>
      <w:proofErr w:type="spellStart"/>
      <w:r w:rsidRPr="009241D6">
        <w:rPr>
          <w:rFonts w:asciiTheme="minorHAnsi" w:hAnsiTheme="minorHAnsi" w:cstheme="minorHAnsi"/>
          <w:color w:val="000000"/>
          <w:sz w:val="22"/>
          <w:szCs w:val="22"/>
        </w:rPr>
        <w:t>Acrobat</w:t>
      </w:r>
      <w:proofErr w:type="spellEnd"/>
      <w:r w:rsidRPr="009241D6">
        <w:rPr>
          <w:rFonts w:asciiTheme="minorHAnsi" w:hAnsiTheme="minorHAnsi" w:cstheme="minorHAnsi"/>
          <w:color w:val="000000"/>
          <w:sz w:val="22"/>
          <w:szCs w:val="22"/>
        </w:rPr>
        <w:t xml:space="preserve"> Reader lub inny obsługujący format plików .pdf,</w:t>
      </w:r>
    </w:p>
    <w:p w14:paraId="4EBCAFAA" w14:textId="77777777" w:rsidR="00775E9E" w:rsidRPr="009241D6" w:rsidRDefault="00775E9E" w:rsidP="009241D6">
      <w:pPr>
        <w:pStyle w:val="NormalnyWeb"/>
        <w:numPr>
          <w:ilvl w:val="0"/>
          <w:numId w:val="12"/>
        </w:numPr>
        <w:tabs>
          <w:tab w:val="clear" w:pos="720"/>
        </w:tabs>
        <w:spacing w:before="0" w:beforeAutospacing="0" w:line="276" w:lineRule="auto"/>
        <w:ind w:left="1134" w:hanging="567"/>
        <w:jc w:val="both"/>
        <w:textAlignment w:val="baseline"/>
        <w:rPr>
          <w:rFonts w:asciiTheme="minorHAnsi" w:hAnsiTheme="minorHAnsi" w:cstheme="minorHAnsi"/>
          <w:color w:val="000000"/>
          <w:sz w:val="22"/>
          <w:szCs w:val="22"/>
        </w:rPr>
      </w:pPr>
      <w:r w:rsidRPr="009241D6">
        <w:rPr>
          <w:rFonts w:asciiTheme="minorHAnsi" w:hAnsiTheme="minorHAnsi" w:cstheme="minorHAnsi"/>
          <w:color w:val="000000"/>
          <w:sz w:val="22"/>
          <w:szCs w:val="22"/>
        </w:rPr>
        <w:t>Platformazakupowa.pl działa według standardu przyjętego w komunikacji sieciowej - kodowanie UTF8,</w:t>
      </w:r>
    </w:p>
    <w:p w14:paraId="37ABDBCF" w14:textId="77777777" w:rsidR="003C7B05" w:rsidRPr="009241D6" w:rsidRDefault="00775E9E" w:rsidP="009241D6">
      <w:pPr>
        <w:pStyle w:val="NormalnyWeb"/>
        <w:numPr>
          <w:ilvl w:val="0"/>
          <w:numId w:val="12"/>
        </w:numPr>
        <w:tabs>
          <w:tab w:val="clear" w:pos="720"/>
        </w:tabs>
        <w:spacing w:before="0" w:beforeAutospacing="0" w:line="276" w:lineRule="auto"/>
        <w:ind w:left="1134" w:hanging="567"/>
        <w:jc w:val="both"/>
        <w:textAlignment w:val="baseline"/>
        <w:rPr>
          <w:rFonts w:asciiTheme="minorHAnsi" w:hAnsiTheme="minorHAnsi" w:cstheme="minorHAnsi"/>
          <w:color w:val="000000"/>
          <w:sz w:val="22"/>
          <w:szCs w:val="22"/>
        </w:rPr>
      </w:pPr>
      <w:r w:rsidRPr="009241D6">
        <w:rPr>
          <w:rFonts w:asciiTheme="minorHAnsi" w:hAnsiTheme="minorHAnsi" w:cstheme="minorHAnsi"/>
          <w:color w:val="000000"/>
          <w:sz w:val="22"/>
          <w:szCs w:val="22"/>
        </w:rPr>
        <w:t>Oznaczenie czasu odbioru danych przez platformę zakupową stanowi datę oraz dokładny czas (</w:t>
      </w:r>
      <w:proofErr w:type="spellStart"/>
      <w:r w:rsidRPr="009241D6">
        <w:rPr>
          <w:rFonts w:asciiTheme="minorHAnsi" w:hAnsiTheme="minorHAnsi" w:cstheme="minorHAnsi"/>
          <w:color w:val="000000"/>
          <w:sz w:val="22"/>
          <w:szCs w:val="22"/>
        </w:rPr>
        <w:t>hh:mm:ss</w:t>
      </w:r>
      <w:proofErr w:type="spellEnd"/>
      <w:r w:rsidRPr="009241D6">
        <w:rPr>
          <w:rFonts w:asciiTheme="minorHAnsi" w:hAnsiTheme="minorHAnsi" w:cstheme="minorHAnsi"/>
          <w:color w:val="000000"/>
          <w:sz w:val="22"/>
          <w:szCs w:val="22"/>
        </w:rPr>
        <w:t>) generowany wg. czasu lokalnego serwera synchronizowanego z zegarem Głównego Urzędu Miar.</w:t>
      </w:r>
    </w:p>
    <w:p w14:paraId="571C5FE0" w14:textId="77777777" w:rsidR="002959C9" w:rsidRPr="009241D6" w:rsidRDefault="00775E9E" w:rsidP="009241D6">
      <w:pPr>
        <w:pStyle w:val="NormalnyWeb"/>
        <w:numPr>
          <w:ilvl w:val="0"/>
          <w:numId w:val="11"/>
        </w:numPr>
        <w:spacing w:before="0" w:beforeAutospacing="0" w:line="276" w:lineRule="auto"/>
        <w:ind w:left="567" w:hanging="567"/>
        <w:jc w:val="both"/>
        <w:textAlignment w:val="baseline"/>
        <w:rPr>
          <w:rFonts w:asciiTheme="minorHAnsi" w:hAnsiTheme="minorHAnsi" w:cstheme="minorHAnsi"/>
          <w:color w:val="000000"/>
          <w:sz w:val="22"/>
          <w:szCs w:val="22"/>
        </w:rPr>
      </w:pPr>
      <w:r w:rsidRPr="009241D6">
        <w:rPr>
          <w:rFonts w:asciiTheme="minorHAnsi" w:hAnsiTheme="minorHAnsi" w:cstheme="minorHAnsi"/>
          <w:color w:val="000000"/>
          <w:sz w:val="22"/>
          <w:szCs w:val="22"/>
        </w:rPr>
        <w:t xml:space="preserve">Wykonawca, przystępując do niniejszego postępowania o udzielenie zamówienia publicznego:akceptuje warunki korzystania z </w:t>
      </w:r>
      <w:hyperlink r:id="rId27" w:history="1">
        <w:r w:rsidRPr="009241D6">
          <w:rPr>
            <w:rStyle w:val="Hipercze"/>
            <w:rFonts w:asciiTheme="minorHAnsi" w:hAnsiTheme="minorHAnsi" w:cstheme="minorHAnsi"/>
            <w:color w:val="1155CC"/>
            <w:sz w:val="22"/>
            <w:szCs w:val="22"/>
          </w:rPr>
          <w:t>platformazakupowa.pl</w:t>
        </w:r>
      </w:hyperlink>
      <w:r w:rsidRPr="009241D6">
        <w:rPr>
          <w:rFonts w:asciiTheme="minorHAnsi" w:hAnsiTheme="minorHAnsi" w:cstheme="minorHAnsi"/>
          <w:color w:val="000000"/>
          <w:sz w:val="22"/>
          <w:szCs w:val="22"/>
        </w:rPr>
        <w:t xml:space="preserve"> określone w Regulaminie zamieszczonym na stronie internetowej </w:t>
      </w:r>
      <w:hyperlink r:id="rId28" w:history="1">
        <w:r w:rsidRPr="009241D6">
          <w:rPr>
            <w:rStyle w:val="Hipercze"/>
            <w:rFonts w:asciiTheme="minorHAnsi" w:hAnsiTheme="minorHAnsi" w:cstheme="minorHAnsi"/>
            <w:color w:val="000000"/>
            <w:sz w:val="22"/>
            <w:szCs w:val="22"/>
            <w:u w:val="none"/>
          </w:rPr>
          <w:t>pod linkiem</w:t>
        </w:r>
      </w:hyperlink>
      <w:r w:rsidRPr="009241D6">
        <w:rPr>
          <w:rFonts w:asciiTheme="minorHAnsi" w:hAnsiTheme="minorHAnsi" w:cstheme="minorHAnsi"/>
          <w:color w:val="000000"/>
          <w:sz w:val="22"/>
          <w:szCs w:val="22"/>
        </w:rPr>
        <w:t xml:space="preserve">  w zakładce „Regulamin" oraz uznaje go za wiążący,zapoznał i stosuje się do Instrukcji składania ofert/wniosków dostępnej </w:t>
      </w:r>
      <w:hyperlink r:id="rId29" w:history="1">
        <w:r w:rsidRPr="009241D6">
          <w:rPr>
            <w:rStyle w:val="Hipercze"/>
            <w:rFonts w:asciiTheme="minorHAnsi" w:hAnsiTheme="minorHAnsi" w:cstheme="minorHAnsi"/>
            <w:color w:val="1155CC"/>
            <w:sz w:val="22"/>
            <w:szCs w:val="22"/>
          </w:rPr>
          <w:t>pod linkiem</w:t>
        </w:r>
      </w:hyperlink>
      <w:r w:rsidRPr="009241D6">
        <w:rPr>
          <w:rFonts w:asciiTheme="minorHAnsi" w:hAnsiTheme="minorHAnsi" w:cstheme="minorHAnsi"/>
          <w:color w:val="000000"/>
          <w:sz w:val="22"/>
          <w:szCs w:val="22"/>
        </w:rPr>
        <w:t>. </w:t>
      </w:r>
    </w:p>
    <w:p w14:paraId="7696FFBF" w14:textId="77777777" w:rsidR="002959C9" w:rsidRPr="009241D6" w:rsidRDefault="000B45E8" w:rsidP="009241D6">
      <w:pPr>
        <w:pStyle w:val="NormalnyWeb"/>
        <w:numPr>
          <w:ilvl w:val="0"/>
          <w:numId w:val="11"/>
        </w:numPr>
        <w:spacing w:before="0" w:beforeAutospacing="0" w:line="276" w:lineRule="auto"/>
        <w:ind w:left="567" w:hanging="567"/>
        <w:jc w:val="both"/>
        <w:textAlignment w:val="baseline"/>
        <w:rPr>
          <w:rFonts w:asciiTheme="minorHAnsi" w:hAnsiTheme="minorHAnsi" w:cstheme="minorHAnsi"/>
          <w:color w:val="000000"/>
          <w:sz w:val="22"/>
          <w:szCs w:val="22"/>
        </w:rPr>
      </w:pPr>
      <w:r w:rsidRPr="009241D6">
        <w:rPr>
          <w:rFonts w:asciiTheme="minorHAnsi" w:hAnsiTheme="minorHAnsi" w:cstheme="minorHAnsi"/>
          <w:b/>
          <w:bCs/>
          <w:color w:val="000000"/>
          <w:sz w:val="22"/>
          <w:szCs w:val="22"/>
        </w:rPr>
        <w:t>Zamawiający</w:t>
      </w:r>
      <w:r w:rsidR="00775E9E" w:rsidRPr="009241D6">
        <w:rPr>
          <w:rFonts w:asciiTheme="minorHAnsi" w:hAnsiTheme="minorHAnsi" w:cstheme="minorHAnsi"/>
          <w:b/>
          <w:bCs/>
          <w:color w:val="000000"/>
          <w:sz w:val="22"/>
          <w:szCs w:val="22"/>
        </w:rPr>
        <w:t xml:space="preserve"> nie ponosi odpowiedzialności za złożenie oferty w sposób niezgodny z Instrukcją korzystania z </w:t>
      </w:r>
      <w:hyperlink r:id="rId30" w:history="1">
        <w:r w:rsidR="00775E9E" w:rsidRPr="009241D6">
          <w:rPr>
            <w:rStyle w:val="Hipercze"/>
            <w:rFonts w:asciiTheme="minorHAnsi" w:hAnsiTheme="minorHAnsi" w:cstheme="minorHAnsi"/>
            <w:b/>
            <w:bCs/>
            <w:color w:val="1155CC"/>
            <w:sz w:val="22"/>
            <w:szCs w:val="22"/>
          </w:rPr>
          <w:t>platformazakupowa.pl</w:t>
        </w:r>
      </w:hyperlink>
      <w:r w:rsidR="00775E9E" w:rsidRPr="009241D6">
        <w:rPr>
          <w:rFonts w:asciiTheme="minorHAnsi" w:hAnsiTheme="minorHAnsi" w:cstheme="minorHAnsi"/>
          <w:color w:val="000000"/>
          <w:sz w:val="22"/>
          <w:szCs w:val="22"/>
        </w:rPr>
        <w:t xml:space="preserve">, w szczególności za sytuację, gdy </w:t>
      </w:r>
      <w:r w:rsidRPr="009241D6">
        <w:rPr>
          <w:rFonts w:asciiTheme="minorHAnsi" w:hAnsiTheme="minorHAnsi" w:cstheme="minorHAnsi"/>
          <w:color w:val="000000"/>
          <w:sz w:val="22"/>
          <w:szCs w:val="22"/>
        </w:rPr>
        <w:t>Zamawiający</w:t>
      </w:r>
      <w:r w:rsidR="00775E9E" w:rsidRPr="009241D6">
        <w:rPr>
          <w:rFonts w:asciiTheme="minorHAnsi" w:hAnsiTheme="minorHAnsi" w:cstheme="minorHAnsi"/>
          <w:color w:val="000000"/>
          <w:sz w:val="22"/>
          <w:szCs w:val="22"/>
        </w:rPr>
        <w:t xml:space="preserve"> zapozna się z treścią oferty przed upływem terminu składania ofert (np. złożenie oferty w zakładce „Wyślij wiadomość do zamawiającego”). Taka oferta zostanie uznana przez Zamawiającego za ofertę handlową i nie będzie brana pod uwagę w przedmiotowym postępowaniu ponieważ nie został spełniony obowiązek narzucony w art. 221 Ustawy Prawo Zamówień Publicznych.</w:t>
      </w:r>
    </w:p>
    <w:p w14:paraId="19DE2765" w14:textId="77777777" w:rsidR="00775E9E" w:rsidRPr="009241D6" w:rsidRDefault="000B45E8" w:rsidP="009241D6">
      <w:pPr>
        <w:pStyle w:val="NormalnyWeb"/>
        <w:numPr>
          <w:ilvl w:val="0"/>
          <w:numId w:val="11"/>
        </w:numPr>
        <w:spacing w:before="0" w:beforeAutospacing="0" w:line="276" w:lineRule="auto"/>
        <w:ind w:left="567" w:hanging="567"/>
        <w:jc w:val="both"/>
        <w:textAlignment w:val="baseline"/>
        <w:rPr>
          <w:rFonts w:asciiTheme="minorHAnsi" w:hAnsiTheme="minorHAnsi" w:cstheme="minorHAnsi"/>
          <w:color w:val="000000"/>
          <w:sz w:val="22"/>
          <w:szCs w:val="22"/>
        </w:rPr>
      </w:pPr>
      <w:r w:rsidRPr="009241D6">
        <w:rPr>
          <w:rFonts w:asciiTheme="minorHAnsi" w:hAnsiTheme="minorHAnsi" w:cstheme="minorHAnsi"/>
          <w:color w:val="000000"/>
          <w:sz w:val="22"/>
          <w:szCs w:val="22"/>
        </w:rPr>
        <w:t>Zamawiający</w:t>
      </w:r>
      <w:r w:rsidR="00775E9E" w:rsidRPr="009241D6">
        <w:rPr>
          <w:rFonts w:asciiTheme="minorHAnsi" w:hAnsiTheme="minorHAnsi" w:cstheme="minorHAnsi"/>
          <w:color w:val="000000"/>
          <w:sz w:val="22"/>
          <w:szCs w:val="22"/>
        </w:rPr>
        <w:t xml:space="preserve"> informuje, że instrukcje korzystania z </w:t>
      </w:r>
      <w:hyperlink r:id="rId31" w:history="1">
        <w:r w:rsidR="00775E9E" w:rsidRPr="009241D6">
          <w:rPr>
            <w:rStyle w:val="Hipercze"/>
            <w:rFonts w:asciiTheme="minorHAnsi" w:hAnsiTheme="minorHAnsi" w:cstheme="minorHAnsi"/>
            <w:color w:val="1155CC"/>
            <w:sz w:val="22"/>
            <w:szCs w:val="22"/>
          </w:rPr>
          <w:t>platformazakupowa.pl</w:t>
        </w:r>
      </w:hyperlink>
      <w:r w:rsidR="00775E9E" w:rsidRPr="009241D6">
        <w:rPr>
          <w:rFonts w:asciiTheme="minorHAnsi" w:hAnsiTheme="minorHAnsi" w:cstheme="minorHAnsi"/>
          <w:color w:val="000000"/>
          <w:sz w:val="22"/>
          <w:szCs w:val="22"/>
        </w:rPr>
        <w:t xml:space="preserve"> dotyczące w szczególności logowania, składania wniosków o wyjaśnienie treści SWZ, składania ofert oraz innych czynności podejmowanych w niniejszym postępowaniu przy użyciu </w:t>
      </w:r>
      <w:hyperlink r:id="rId32" w:history="1">
        <w:r w:rsidR="00775E9E" w:rsidRPr="009241D6">
          <w:rPr>
            <w:rStyle w:val="Hipercze"/>
            <w:rFonts w:asciiTheme="minorHAnsi" w:hAnsiTheme="minorHAnsi" w:cstheme="minorHAnsi"/>
            <w:color w:val="1155CC"/>
            <w:sz w:val="22"/>
            <w:szCs w:val="22"/>
          </w:rPr>
          <w:t>platformazakupowa.pl</w:t>
        </w:r>
      </w:hyperlink>
      <w:r w:rsidR="00775E9E" w:rsidRPr="009241D6">
        <w:rPr>
          <w:rFonts w:asciiTheme="minorHAnsi" w:hAnsiTheme="minorHAnsi" w:cstheme="minorHAnsi"/>
          <w:color w:val="000000"/>
          <w:sz w:val="22"/>
          <w:szCs w:val="22"/>
        </w:rPr>
        <w:t xml:space="preserve"> znajdują </w:t>
      </w:r>
      <w:r w:rsidR="00775E9E" w:rsidRPr="009241D6">
        <w:rPr>
          <w:rFonts w:asciiTheme="minorHAnsi" w:hAnsiTheme="minorHAnsi" w:cstheme="minorHAnsi"/>
          <w:color w:val="000000"/>
          <w:sz w:val="22"/>
          <w:szCs w:val="22"/>
        </w:rPr>
        <w:lastRenderedPageBreak/>
        <w:t xml:space="preserve">się w zakładce „Instrukcje dla Wykonawców" na stronie internetowej pod adresem: </w:t>
      </w:r>
      <w:hyperlink r:id="rId33" w:history="1">
        <w:r w:rsidR="00775E9E" w:rsidRPr="009241D6">
          <w:rPr>
            <w:rStyle w:val="Hipercze"/>
            <w:rFonts w:asciiTheme="minorHAnsi" w:hAnsiTheme="minorHAnsi" w:cstheme="minorHAnsi"/>
            <w:color w:val="1155CC"/>
            <w:sz w:val="22"/>
            <w:szCs w:val="22"/>
          </w:rPr>
          <w:t>https://platformazakupowa.pl/strona/45-instrukcje</w:t>
        </w:r>
      </w:hyperlink>
    </w:p>
    <w:p w14:paraId="7A99FB78" w14:textId="77777777" w:rsidR="0050567A" w:rsidRPr="009241D6" w:rsidRDefault="0050567A" w:rsidP="009241D6">
      <w:pPr>
        <w:autoSpaceDE w:val="0"/>
        <w:autoSpaceDN w:val="0"/>
        <w:adjustRightInd w:val="0"/>
        <w:spacing w:after="0"/>
        <w:ind w:hanging="294"/>
        <w:jc w:val="both"/>
        <w:rPr>
          <w:rFonts w:cstheme="minorHAnsi"/>
          <w:b/>
        </w:rPr>
      </w:pPr>
    </w:p>
    <w:p w14:paraId="00512A20" w14:textId="77777777" w:rsidR="005F0FDB" w:rsidRPr="009241D6" w:rsidRDefault="00392E52" w:rsidP="009241D6">
      <w:pPr>
        <w:autoSpaceDE w:val="0"/>
        <w:autoSpaceDN w:val="0"/>
        <w:adjustRightInd w:val="0"/>
        <w:spacing w:after="0"/>
        <w:jc w:val="both"/>
        <w:rPr>
          <w:rFonts w:cstheme="minorHAnsi"/>
        </w:rPr>
      </w:pPr>
      <w:r w:rsidRPr="009241D6">
        <w:rPr>
          <w:rFonts w:cstheme="minorHAnsi"/>
        </w:rPr>
        <w:t>12</w:t>
      </w:r>
      <w:r w:rsidR="00A17F27" w:rsidRPr="009241D6">
        <w:rPr>
          <w:rFonts w:cstheme="minorHAnsi"/>
        </w:rPr>
        <w:t>. Modyfikacja treści specyfikacji warunków zamó</w:t>
      </w:r>
      <w:r w:rsidR="005F0FDB" w:rsidRPr="009241D6">
        <w:rPr>
          <w:rFonts w:cstheme="minorHAnsi"/>
        </w:rPr>
        <w:t>wienia:</w:t>
      </w:r>
      <w:r w:rsidR="005F0FDB" w:rsidRPr="009241D6">
        <w:rPr>
          <w:rFonts w:cstheme="minorHAnsi"/>
        </w:rPr>
        <w:cr/>
      </w:r>
    </w:p>
    <w:p w14:paraId="44C9C718" w14:textId="77777777" w:rsidR="005F0FDB" w:rsidRPr="009241D6" w:rsidRDefault="00A17F27" w:rsidP="009241D6">
      <w:pPr>
        <w:pStyle w:val="Akapitzlist"/>
        <w:numPr>
          <w:ilvl w:val="0"/>
          <w:numId w:val="48"/>
        </w:numPr>
        <w:autoSpaceDE w:val="0"/>
        <w:autoSpaceDN w:val="0"/>
        <w:adjustRightInd w:val="0"/>
        <w:spacing w:after="0"/>
        <w:contextualSpacing w:val="0"/>
        <w:jc w:val="both"/>
        <w:rPr>
          <w:rFonts w:cstheme="minorHAnsi"/>
        </w:rPr>
      </w:pPr>
      <w:r w:rsidRPr="009241D6">
        <w:rPr>
          <w:rFonts w:cstheme="minorHAnsi"/>
        </w:rPr>
        <w:t xml:space="preserve">W uzasadnionych przypadkach </w:t>
      </w:r>
      <w:r w:rsidR="000B45E8" w:rsidRPr="009241D6">
        <w:rPr>
          <w:rFonts w:cstheme="minorHAnsi"/>
        </w:rPr>
        <w:t>Zamawiający</w:t>
      </w:r>
      <w:r w:rsidRPr="009241D6">
        <w:rPr>
          <w:rFonts w:cstheme="minorHAnsi"/>
        </w:rPr>
        <w:t xml:space="preserve"> może przed upływem terminu składania ofert zmodyfikować treść specy</w:t>
      </w:r>
      <w:r w:rsidR="005F0FDB" w:rsidRPr="009241D6">
        <w:rPr>
          <w:rFonts w:cstheme="minorHAnsi"/>
        </w:rPr>
        <w:t>fikacji warunkówzamówienia.</w:t>
      </w:r>
    </w:p>
    <w:p w14:paraId="0BE7C9C7" w14:textId="77777777" w:rsidR="00310167" w:rsidRPr="009241D6" w:rsidRDefault="00A17F27" w:rsidP="009241D6">
      <w:pPr>
        <w:pStyle w:val="Akapitzlist"/>
        <w:numPr>
          <w:ilvl w:val="0"/>
          <w:numId w:val="48"/>
        </w:numPr>
        <w:autoSpaceDE w:val="0"/>
        <w:autoSpaceDN w:val="0"/>
        <w:adjustRightInd w:val="0"/>
        <w:spacing w:after="0"/>
        <w:contextualSpacing w:val="0"/>
        <w:rPr>
          <w:rStyle w:val="Hipercze"/>
          <w:rFonts w:cstheme="minorHAnsi"/>
          <w:color w:val="auto"/>
          <w:u w:val="none"/>
        </w:rPr>
      </w:pPr>
      <w:r w:rsidRPr="009241D6">
        <w:rPr>
          <w:rFonts w:cstheme="minorHAnsi"/>
        </w:rPr>
        <w:t>Wprowadzone w ten sposób modyfikacje, uzupełnienia i ustalenia lub zmiany, w tym zmiany terminów zamieszczone zostaną na stronie internetowej</w:t>
      </w:r>
      <w:r w:rsidR="004D62AF" w:rsidRPr="009241D6">
        <w:rPr>
          <w:rFonts w:cstheme="minorHAnsi"/>
        </w:rPr>
        <w:t xml:space="preserve"> pod adresem: </w:t>
      </w:r>
      <w:hyperlink r:id="rId34" w:history="1">
        <w:r w:rsidR="0073397B" w:rsidRPr="009241D6">
          <w:rPr>
            <w:rStyle w:val="Hipercze"/>
            <w:rFonts w:cstheme="minorHAnsi"/>
          </w:rPr>
          <w:t>https://platformazakupowa.pl/pn/wolow</w:t>
        </w:r>
      </w:hyperlink>
    </w:p>
    <w:p w14:paraId="563481ED" w14:textId="77777777" w:rsidR="0050567A" w:rsidRPr="009241D6" w:rsidRDefault="00A17F27" w:rsidP="009241D6">
      <w:pPr>
        <w:pStyle w:val="Akapitzlist"/>
        <w:numPr>
          <w:ilvl w:val="0"/>
          <w:numId w:val="48"/>
        </w:numPr>
        <w:autoSpaceDE w:val="0"/>
        <w:autoSpaceDN w:val="0"/>
        <w:adjustRightInd w:val="0"/>
        <w:spacing w:after="0"/>
        <w:contextualSpacing w:val="0"/>
        <w:rPr>
          <w:rFonts w:cstheme="minorHAnsi"/>
        </w:rPr>
      </w:pPr>
      <w:r w:rsidRPr="009241D6">
        <w:rPr>
          <w:rFonts w:cstheme="minorHAnsi"/>
        </w:rPr>
        <w:t>Wszelkie modyfikacje, uzupełnienia i ustalenia oraz zmiany, w tym zmiany terminów, jak również pytania wykonawców wraz z wyjaśnieniami stają się integralną częścią specyfikacji warunków zamówienia i będą wiążące przy składaniu ofert. Wszelkie prawa i zobowiązania wykonawcy odnośnie wcześniej ustalonych terminów będą podlegały nowemu terminowi.</w:t>
      </w:r>
      <w:r w:rsidRPr="009241D6">
        <w:rPr>
          <w:rFonts w:cstheme="minorHAnsi"/>
        </w:rPr>
        <w:cr/>
      </w:r>
    </w:p>
    <w:p w14:paraId="37694880" w14:textId="77777777" w:rsidR="00A22617" w:rsidRPr="009241D6" w:rsidRDefault="00A22617" w:rsidP="009241D6">
      <w:pPr>
        <w:shd w:val="clear" w:color="auto" w:fill="F2F2F2" w:themeFill="background1" w:themeFillShade="F2"/>
        <w:tabs>
          <w:tab w:val="left" w:pos="851"/>
        </w:tabs>
        <w:spacing w:after="0"/>
        <w:jc w:val="both"/>
        <w:rPr>
          <w:rFonts w:cstheme="minorHAnsi"/>
          <w:b/>
        </w:rPr>
      </w:pPr>
      <w:bookmarkStart w:id="15" w:name="_Hlk98311834"/>
      <w:r w:rsidRPr="009241D6">
        <w:rPr>
          <w:rFonts w:cstheme="minorHAnsi"/>
          <w:b/>
          <w:shd w:val="clear" w:color="auto" w:fill="F2F2F2" w:themeFill="background1" w:themeFillShade="F2"/>
        </w:rPr>
        <w:t xml:space="preserve">IX. </w:t>
      </w:r>
      <w:r w:rsidRPr="009241D6">
        <w:rPr>
          <w:rFonts w:cstheme="minorHAnsi"/>
          <w:b/>
        </w:rPr>
        <w:t>Wymagania dotyczące wadium</w:t>
      </w:r>
    </w:p>
    <w:bookmarkEnd w:id="15"/>
    <w:p w14:paraId="5D0F2373" w14:textId="77777777" w:rsidR="00A22617" w:rsidRPr="009241D6" w:rsidRDefault="00A22617" w:rsidP="009241D6">
      <w:pPr>
        <w:autoSpaceDE w:val="0"/>
        <w:autoSpaceDN w:val="0"/>
        <w:adjustRightInd w:val="0"/>
        <w:spacing w:after="0"/>
        <w:jc w:val="both"/>
        <w:rPr>
          <w:rFonts w:cstheme="minorHAnsi"/>
          <w:b/>
        </w:rPr>
      </w:pPr>
    </w:p>
    <w:p w14:paraId="28CFE186" w14:textId="77777777" w:rsidR="000D2197" w:rsidRPr="009241D6" w:rsidRDefault="00A616B0" w:rsidP="009241D6">
      <w:pPr>
        <w:autoSpaceDE w:val="0"/>
        <w:autoSpaceDN w:val="0"/>
        <w:adjustRightInd w:val="0"/>
        <w:spacing w:after="0"/>
        <w:jc w:val="both"/>
        <w:rPr>
          <w:rFonts w:cstheme="minorHAnsi"/>
        </w:rPr>
      </w:pPr>
      <w:r w:rsidRPr="009241D6">
        <w:rPr>
          <w:rFonts w:cstheme="minorHAnsi"/>
        </w:rPr>
        <w:t xml:space="preserve">1. </w:t>
      </w:r>
      <w:r w:rsidR="000B45E8" w:rsidRPr="009241D6">
        <w:rPr>
          <w:rFonts w:cstheme="minorHAnsi"/>
        </w:rPr>
        <w:t>Zamawiający</w:t>
      </w:r>
      <w:r w:rsidR="0010208F" w:rsidRPr="009241D6">
        <w:rPr>
          <w:rFonts w:cstheme="minorHAnsi"/>
        </w:rPr>
        <w:t xml:space="preserve">nie </w:t>
      </w:r>
      <w:r w:rsidRPr="009241D6">
        <w:rPr>
          <w:rFonts w:cstheme="minorHAnsi"/>
        </w:rPr>
        <w:t xml:space="preserve">wymaga wniesienia wadium. </w:t>
      </w:r>
      <w:r w:rsidRPr="009241D6">
        <w:rPr>
          <w:rFonts w:cstheme="minorHAnsi"/>
        </w:rPr>
        <w:cr/>
      </w:r>
    </w:p>
    <w:p w14:paraId="4A0B96FD" w14:textId="77777777" w:rsidR="00A22617" w:rsidRPr="009241D6" w:rsidRDefault="00A22617" w:rsidP="009241D6">
      <w:pPr>
        <w:shd w:val="clear" w:color="auto" w:fill="F2F2F2" w:themeFill="background1" w:themeFillShade="F2"/>
        <w:tabs>
          <w:tab w:val="left" w:pos="851"/>
        </w:tabs>
        <w:spacing w:after="0"/>
        <w:jc w:val="both"/>
        <w:rPr>
          <w:rFonts w:cstheme="minorHAnsi"/>
          <w:b/>
        </w:rPr>
      </w:pPr>
      <w:bookmarkStart w:id="16" w:name="_Hlk98311892"/>
      <w:r w:rsidRPr="009241D6">
        <w:rPr>
          <w:rFonts w:cstheme="minorHAnsi"/>
          <w:b/>
          <w:shd w:val="clear" w:color="auto" w:fill="F2F2F2" w:themeFill="background1" w:themeFillShade="F2"/>
        </w:rPr>
        <w:t xml:space="preserve">X. </w:t>
      </w:r>
      <w:r w:rsidRPr="009241D6">
        <w:rPr>
          <w:rFonts w:cstheme="minorHAnsi"/>
          <w:b/>
        </w:rPr>
        <w:t>Termin związania ofertą</w:t>
      </w:r>
    </w:p>
    <w:bookmarkEnd w:id="16"/>
    <w:p w14:paraId="39AC426D" w14:textId="77777777" w:rsidR="00A22617" w:rsidRPr="009241D6" w:rsidRDefault="00A22617" w:rsidP="009241D6">
      <w:pPr>
        <w:autoSpaceDE w:val="0"/>
        <w:autoSpaceDN w:val="0"/>
        <w:adjustRightInd w:val="0"/>
        <w:spacing w:after="0"/>
        <w:jc w:val="both"/>
        <w:rPr>
          <w:rFonts w:cstheme="minorHAnsi"/>
          <w:b/>
        </w:rPr>
      </w:pPr>
    </w:p>
    <w:p w14:paraId="207D1343" w14:textId="77777777" w:rsidR="000D2197" w:rsidRPr="009241D6" w:rsidRDefault="00A63B44" w:rsidP="009241D6">
      <w:pPr>
        <w:pStyle w:val="Akapitzlist"/>
        <w:numPr>
          <w:ilvl w:val="0"/>
          <w:numId w:val="17"/>
        </w:numPr>
        <w:autoSpaceDE w:val="0"/>
        <w:autoSpaceDN w:val="0"/>
        <w:adjustRightInd w:val="0"/>
        <w:spacing w:after="0"/>
        <w:ind w:left="425" w:hanging="357"/>
        <w:contextualSpacing w:val="0"/>
        <w:jc w:val="both"/>
        <w:rPr>
          <w:rFonts w:cstheme="minorHAnsi"/>
          <w:b/>
        </w:rPr>
      </w:pPr>
      <w:r w:rsidRPr="009241D6">
        <w:rPr>
          <w:rFonts w:cstheme="minorHAnsi"/>
        </w:rPr>
        <w:t>Bieg terminu związania ofertą rozpoczyna się wraz z upły</w:t>
      </w:r>
      <w:r w:rsidR="000D2197" w:rsidRPr="009241D6">
        <w:rPr>
          <w:rFonts w:cstheme="minorHAnsi"/>
        </w:rPr>
        <w:t>wem terminu składania ofert.</w:t>
      </w:r>
    </w:p>
    <w:p w14:paraId="7958A5A3" w14:textId="5674F613" w:rsidR="000D2197" w:rsidRPr="009241D6" w:rsidRDefault="00A63B44" w:rsidP="009241D6">
      <w:pPr>
        <w:pStyle w:val="Akapitzlist"/>
        <w:numPr>
          <w:ilvl w:val="0"/>
          <w:numId w:val="17"/>
        </w:numPr>
        <w:autoSpaceDE w:val="0"/>
        <w:autoSpaceDN w:val="0"/>
        <w:adjustRightInd w:val="0"/>
        <w:spacing w:after="0"/>
        <w:ind w:left="425" w:hanging="357"/>
        <w:contextualSpacing w:val="0"/>
        <w:jc w:val="both"/>
        <w:rPr>
          <w:rFonts w:cstheme="minorHAnsi"/>
          <w:b/>
        </w:rPr>
      </w:pPr>
      <w:r w:rsidRPr="009241D6">
        <w:rPr>
          <w:rFonts w:cstheme="minorHAnsi"/>
        </w:rPr>
        <w:t>Wykonawca pozostaje związany ofertą przez okres 30 dni od upływu terminu składania ofert, tj. do dnia</w:t>
      </w:r>
      <w:r w:rsidR="007F6CDF" w:rsidRPr="009241D6">
        <w:rPr>
          <w:rFonts w:cstheme="minorHAnsi"/>
        </w:rPr>
        <w:t xml:space="preserve"> </w:t>
      </w:r>
      <w:r w:rsidR="000A43D5">
        <w:rPr>
          <w:rFonts w:cstheme="minorHAnsi"/>
          <w:b/>
        </w:rPr>
        <w:t>24.10.2023</w:t>
      </w:r>
      <w:r w:rsidR="00812C56" w:rsidRPr="009241D6">
        <w:rPr>
          <w:rFonts w:cstheme="minorHAnsi"/>
          <w:b/>
        </w:rPr>
        <w:t xml:space="preserve"> </w:t>
      </w:r>
      <w:r w:rsidR="00A14057" w:rsidRPr="009241D6">
        <w:rPr>
          <w:rFonts w:cstheme="minorHAnsi"/>
          <w:b/>
        </w:rPr>
        <w:t>r.</w:t>
      </w:r>
    </w:p>
    <w:p w14:paraId="58D7562D" w14:textId="77777777" w:rsidR="000D2197" w:rsidRPr="009241D6" w:rsidRDefault="00A63B44" w:rsidP="009241D6">
      <w:pPr>
        <w:pStyle w:val="Akapitzlist"/>
        <w:numPr>
          <w:ilvl w:val="0"/>
          <w:numId w:val="17"/>
        </w:numPr>
        <w:autoSpaceDE w:val="0"/>
        <w:autoSpaceDN w:val="0"/>
        <w:adjustRightInd w:val="0"/>
        <w:spacing w:after="0"/>
        <w:ind w:left="425" w:hanging="357"/>
        <w:contextualSpacing w:val="0"/>
        <w:jc w:val="both"/>
        <w:rPr>
          <w:rFonts w:cstheme="minorHAnsi"/>
          <w:b/>
        </w:rPr>
      </w:pPr>
      <w:r w:rsidRPr="009241D6">
        <w:rPr>
          <w:rFonts w:cstheme="minorHAnsi"/>
        </w:rPr>
        <w:t xml:space="preserve">W przypadku gdy wybór najkorzystniejszej oferty nie nastąpi przed upływem terminu związania ofertą </w:t>
      </w:r>
      <w:r w:rsidR="000B45E8" w:rsidRPr="009241D6">
        <w:rPr>
          <w:rFonts w:cstheme="minorHAnsi"/>
        </w:rPr>
        <w:t>Zamawiający</w:t>
      </w:r>
      <w:r w:rsidRPr="009241D6">
        <w:rPr>
          <w:rFonts w:cstheme="minorHAnsi"/>
        </w:rPr>
        <w:t xml:space="preserve"> przed upływem terminu związania ofertą, zwraca się jednokrotnie do wykonawców o wyrażenie zgody na przedłużenie tego terminu o wskazywany ok</w:t>
      </w:r>
      <w:r w:rsidR="000D2197" w:rsidRPr="009241D6">
        <w:rPr>
          <w:rFonts w:cstheme="minorHAnsi"/>
        </w:rPr>
        <w:t>res, nie dłuższy niż 30 dni.</w:t>
      </w:r>
    </w:p>
    <w:p w14:paraId="5811CED8" w14:textId="77777777" w:rsidR="000D2197" w:rsidRPr="009241D6" w:rsidRDefault="00A63B44" w:rsidP="009241D6">
      <w:pPr>
        <w:pStyle w:val="Akapitzlist"/>
        <w:numPr>
          <w:ilvl w:val="0"/>
          <w:numId w:val="17"/>
        </w:numPr>
        <w:autoSpaceDE w:val="0"/>
        <w:autoSpaceDN w:val="0"/>
        <w:adjustRightInd w:val="0"/>
        <w:spacing w:after="0"/>
        <w:ind w:left="425" w:hanging="357"/>
        <w:contextualSpacing w:val="0"/>
        <w:jc w:val="both"/>
        <w:rPr>
          <w:rFonts w:cstheme="minorHAnsi"/>
          <w:b/>
        </w:rPr>
      </w:pPr>
      <w:r w:rsidRPr="009241D6">
        <w:rPr>
          <w:rFonts w:cstheme="minorHAnsi"/>
        </w:rPr>
        <w:t>Przedłużenie terminu związania ofertą, o którym mowa w ust. 2, wymaga złożenia przez wykonawcę pisemnego oświadczenia o wyrażeniu zgody na przedłu</w:t>
      </w:r>
      <w:r w:rsidR="000D2197" w:rsidRPr="009241D6">
        <w:rPr>
          <w:rFonts w:cstheme="minorHAnsi"/>
        </w:rPr>
        <w:t>żenie terminu związania ofertą.</w:t>
      </w:r>
    </w:p>
    <w:p w14:paraId="3E390DC9" w14:textId="77777777" w:rsidR="00310167" w:rsidRPr="009241D6" w:rsidRDefault="00A63B44" w:rsidP="009241D6">
      <w:pPr>
        <w:pStyle w:val="Akapitzlist"/>
        <w:numPr>
          <w:ilvl w:val="0"/>
          <w:numId w:val="17"/>
        </w:numPr>
        <w:autoSpaceDE w:val="0"/>
        <w:autoSpaceDN w:val="0"/>
        <w:adjustRightInd w:val="0"/>
        <w:spacing w:after="0"/>
        <w:ind w:left="425" w:hanging="357"/>
        <w:contextualSpacing w:val="0"/>
        <w:jc w:val="both"/>
        <w:rPr>
          <w:rFonts w:cstheme="minorHAnsi"/>
          <w:b/>
        </w:rPr>
      </w:pPr>
      <w:r w:rsidRPr="009241D6">
        <w:rPr>
          <w:rFonts w:cstheme="minorHAnsi"/>
        </w:rPr>
        <w:t xml:space="preserve">Przedłużenie terminu związania ofertą może nastąpić wraz z przedłużeniem okresu ważności wadium albo, jeżeli nie jest to możliwe, z wniesieniem nowego wadium na przedłużony okres związania </w:t>
      </w:r>
      <w:r w:rsidR="005F0FDB" w:rsidRPr="009241D6">
        <w:rPr>
          <w:rFonts w:cstheme="minorHAnsi"/>
        </w:rPr>
        <w:t>ofertą.</w:t>
      </w:r>
    </w:p>
    <w:p w14:paraId="2DD29F47" w14:textId="77777777" w:rsidR="00FA6AED" w:rsidRPr="009241D6" w:rsidRDefault="00FA6AED" w:rsidP="009241D6">
      <w:pPr>
        <w:autoSpaceDE w:val="0"/>
        <w:autoSpaceDN w:val="0"/>
        <w:adjustRightInd w:val="0"/>
        <w:spacing w:after="0"/>
        <w:jc w:val="both"/>
        <w:rPr>
          <w:rFonts w:cstheme="minorHAnsi"/>
          <w:b/>
        </w:rPr>
      </w:pPr>
    </w:p>
    <w:p w14:paraId="043536AC" w14:textId="77777777" w:rsidR="00A22617" w:rsidRPr="009241D6" w:rsidRDefault="00A22617" w:rsidP="009241D6">
      <w:pPr>
        <w:shd w:val="clear" w:color="auto" w:fill="F2F2F2" w:themeFill="background1" w:themeFillShade="F2"/>
        <w:tabs>
          <w:tab w:val="left" w:pos="851"/>
        </w:tabs>
        <w:spacing w:after="0"/>
        <w:jc w:val="both"/>
        <w:rPr>
          <w:rFonts w:cstheme="minorHAnsi"/>
          <w:b/>
        </w:rPr>
      </w:pPr>
      <w:r w:rsidRPr="009241D6">
        <w:rPr>
          <w:rFonts w:cstheme="minorHAnsi"/>
          <w:b/>
          <w:shd w:val="clear" w:color="auto" w:fill="F2F2F2" w:themeFill="background1" w:themeFillShade="F2"/>
        </w:rPr>
        <w:t xml:space="preserve">XI. </w:t>
      </w:r>
      <w:r w:rsidRPr="009241D6">
        <w:rPr>
          <w:rFonts w:cstheme="minorHAnsi"/>
          <w:b/>
        </w:rPr>
        <w:t>Opis sposobu przygotowania oferty</w:t>
      </w:r>
    </w:p>
    <w:p w14:paraId="087F09BA" w14:textId="77777777" w:rsidR="00A22617" w:rsidRPr="009241D6" w:rsidRDefault="00A22617" w:rsidP="009241D6">
      <w:pPr>
        <w:autoSpaceDE w:val="0"/>
        <w:autoSpaceDN w:val="0"/>
        <w:adjustRightInd w:val="0"/>
        <w:spacing w:after="0"/>
        <w:jc w:val="both"/>
        <w:rPr>
          <w:rFonts w:cstheme="minorHAnsi"/>
        </w:rPr>
      </w:pPr>
    </w:p>
    <w:p w14:paraId="0CA4E29D" w14:textId="77777777" w:rsidR="00590AFE" w:rsidRPr="009241D6" w:rsidRDefault="004E60D4" w:rsidP="009241D6">
      <w:pPr>
        <w:autoSpaceDE w:val="0"/>
        <w:autoSpaceDN w:val="0"/>
        <w:adjustRightInd w:val="0"/>
        <w:spacing w:after="0"/>
        <w:jc w:val="both"/>
        <w:rPr>
          <w:rFonts w:cstheme="minorHAnsi"/>
          <w:color w:val="000000"/>
        </w:rPr>
      </w:pPr>
      <w:r w:rsidRPr="009241D6">
        <w:rPr>
          <w:rFonts w:cstheme="minorHAnsi"/>
        </w:rPr>
        <w:t>1</w:t>
      </w:r>
      <w:r w:rsidR="003170BF" w:rsidRPr="009241D6">
        <w:rPr>
          <w:rFonts w:cstheme="minorHAnsi"/>
        </w:rPr>
        <w:t xml:space="preserve">. </w:t>
      </w:r>
      <w:r w:rsidR="00453628" w:rsidRPr="009241D6">
        <w:rPr>
          <w:rFonts w:cstheme="minorHAnsi"/>
        </w:rPr>
        <w:t>Forma oferty oraz oświadczenia:</w:t>
      </w:r>
      <w:r w:rsidR="00453628" w:rsidRPr="009241D6">
        <w:rPr>
          <w:rFonts w:cstheme="minorHAnsi"/>
        </w:rPr>
        <w:cr/>
      </w:r>
      <w:r w:rsidR="00432B90" w:rsidRPr="009241D6">
        <w:rPr>
          <w:rFonts w:cstheme="minorHAnsi"/>
          <w:color w:val="000000"/>
        </w:rPr>
        <w:t xml:space="preserve">Oferta </w:t>
      </w:r>
      <w:r w:rsidR="00590AFE" w:rsidRPr="009241D6">
        <w:rPr>
          <w:rFonts w:cstheme="minorHAnsi"/>
          <w:color w:val="000000"/>
        </w:rPr>
        <w:t xml:space="preserve">oraz przedmiotowe środki dowodowe (jeżeli były wymagane) składane elektronicznie muszą zostać podpisane </w:t>
      </w:r>
      <w:r w:rsidR="00590AFE" w:rsidRPr="009241D6">
        <w:rPr>
          <w:rFonts w:cstheme="minorHAnsi"/>
          <w:b/>
          <w:bCs/>
          <w:color w:val="000000"/>
        </w:rPr>
        <w:t>elektronicznym kwalifikowanym podpisem</w:t>
      </w:r>
      <w:r w:rsidR="00590AFE" w:rsidRPr="009241D6">
        <w:rPr>
          <w:rFonts w:cstheme="minorHAnsi"/>
          <w:color w:val="000000"/>
        </w:rPr>
        <w:t xml:space="preserve"> lub </w:t>
      </w:r>
      <w:r w:rsidR="00590AFE" w:rsidRPr="009241D6">
        <w:rPr>
          <w:rFonts w:cstheme="minorHAnsi"/>
          <w:b/>
          <w:bCs/>
          <w:color w:val="000000"/>
        </w:rPr>
        <w:t>podpisem zaufanym</w:t>
      </w:r>
      <w:r w:rsidR="00590AFE" w:rsidRPr="009241D6">
        <w:rPr>
          <w:rFonts w:cstheme="minorHAnsi"/>
          <w:color w:val="000000"/>
        </w:rPr>
        <w:t xml:space="preserve"> lub </w:t>
      </w:r>
      <w:r w:rsidR="00590AFE" w:rsidRPr="009241D6">
        <w:rPr>
          <w:rFonts w:cstheme="minorHAnsi"/>
          <w:b/>
          <w:bCs/>
          <w:color w:val="000000"/>
        </w:rPr>
        <w:t>podpisem osobistym</w:t>
      </w:r>
      <w:r w:rsidR="00590AFE" w:rsidRPr="009241D6">
        <w:rPr>
          <w:rFonts w:cstheme="minorHAnsi"/>
          <w:color w:val="000000"/>
        </w:rPr>
        <w:t xml:space="preserve">. W procesie składania oferty, wniosku w tym przedmiotowych środków dowodowych na platformie, </w:t>
      </w:r>
      <w:r w:rsidR="00590AFE" w:rsidRPr="009241D6">
        <w:rPr>
          <w:rFonts w:cstheme="minorHAnsi"/>
          <w:b/>
          <w:bCs/>
          <w:color w:val="000000"/>
        </w:rPr>
        <w:t>kwalifikowany podpis elektroniczny</w:t>
      </w:r>
      <w:r w:rsidR="00590AFE" w:rsidRPr="009241D6">
        <w:rPr>
          <w:rFonts w:cstheme="minorHAnsi"/>
          <w:color w:val="000000"/>
        </w:rPr>
        <w:t xml:space="preserve"> lub </w:t>
      </w:r>
      <w:r w:rsidR="00590AFE" w:rsidRPr="009241D6">
        <w:rPr>
          <w:rFonts w:cstheme="minorHAnsi"/>
          <w:b/>
          <w:bCs/>
          <w:color w:val="000000"/>
        </w:rPr>
        <w:t>podpis zaufany</w:t>
      </w:r>
      <w:r w:rsidR="00590AFE" w:rsidRPr="009241D6">
        <w:rPr>
          <w:rFonts w:cstheme="minorHAnsi"/>
          <w:color w:val="000000"/>
        </w:rPr>
        <w:t xml:space="preserve"> lub </w:t>
      </w:r>
      <w:r w:rsidR="00590AFE" w:rsidRPr="009241D6">
        <w:rPr>
          <w:rFonts w:cstheme="minorHAnsi"/>
          <w:b/>
          <w:bCs/>
          <w:color w:val="000000"/>
        </w:rPr>
        <w:t>podpis osobisty</w:t>
      </w:r>
      <w:r w:rsidR="00590AFE" w:rsidRPr="009241D6">
        <w:rPr>
          <w:rFonts w:cstheme="minorHAnsi"/>
          <w:color w:val="000000"/>
        </w:rPr>
        <w:t xml:space="preserve"> Wykonawca składa bezpośrednio na dokumencie, który następnie przesyła do systemu.</w:t>
      </w:r>
    </w:p>
    <w:p w14:paraId="2C9663CC" w14:textId="77777777" w:rsidR="00C51372" w:rsidRPr="009241D6" w:rsidRDefault="00C51372" w:rsidP="009241D6">
      <w:pPr>
        <w:pStyle w:val="NormalnyWeb"/>
        <w:numPr>
          <w:ilvl w:val="0"/>
          <w:numId w:val="4"/>
        </w:numPr>
        <w:tabs>
          <w:tab w:val="num" w:pos="0"/>
        </w:tabs>
        <w:spacing w:before="0" w:beforeAutospacing="0" w:line="276" w:lineRule="auto"/>
        <w:ind w:left="0" w:firstLine="0"/>
        <w:jc w:val="both"/>
        <w:textAlignment w:val="baseline"/>
        <w:rPr>
          <w:rFonts w:asciiTheme="minorHAnsi" w:hAnsiTheme="minorHAnsi" w:cstheme="minorHAnsi"/>
          <w:color w:val="000000"/>
          <w:sz w:val="22"/>
          <w:szCs w:val="22"/>
        </w:rPr>
      </w:pPr>
      <w:r w:rsidRPr="009241D6">
        <w:rPr>
          <w:rFonts w:asciiTheme="minorHAnsi" w:hAnsiTheme="minorHAnsi" w:cstheme="minorHAnsi"/>
          <w:sz w:val="22"/>
          <w:szCs w:val="22"/>
        </w:rPr>
        <w:lastRenderedPageBreak/>
        <w:t>Dokumenty, inne niż oświadczenia, składane są w oryginale w postaci dokumentu elektronicznego lub elektronicznej kopii dokumentu poświadczonej elektronicznie za zgodność z oryginałem, przez osoby uprawnione do reprezentowania.</w:t>
      </w:r>
    </w:p>
    <w:p w14:paraId="207F5CE2" w14:textId="77777777" w:rsidR="00590AFE" w:rsidRPr="009241D6" w:rsidRDefault="00590AFE" w:rsidP="009241D6">
      <w:pPr>
        <w:pStyle w:val="Nagwek5"/>
        <w:numPr>
          <w:ilvl w:val="0"/>
          <w:numId w:val="4"/>
        </w:numPr>
        <w:tabs>
          <w:tab w:val="num" w:pos="0"/>
        </w:tabs>
        <w:spacing w:before="0" w:beforeAutospacing="0" w:after="0" w:afterAutospacing="0" w:line="276" w:lineRule="auto"/>
        <w:ind w:left="0" w:firstLine="0"/>
        <w:jc w:val="both"/>
        <w:textAlignment w:val="baseline"/>
        <w:rPr>
          <w:rFonts w:asciiTheme="minorHAnsi" w:hAnsiTheme="minorHAnsi" w:cstheme="minorHAnsi"/>
          <w:color w:val="000000"/>
          <w:sz w:val="22"/>
          <w:szCs w:val="22"/>
        </w:rPr>
      </w:pPr>
      <w:r w:rsidRPr="009241D6">
        <w:rPr>
          <w:rFonts w:asciiTheme="minorHAnsi" w:hAnsiTheme="minorHAnsi" w:cstheme="minorHAnsi"/>
          <w:b w:val="0"/>
          <w:bCs w:val="0"/>
          <w:color w:val="000000"/>
          <w:sz w:val="22"/>
          <w:szCs w:val="22"/>
        </w:rPr>
        <w:t xml:space="preserve">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 Poprzez oryginał należy rozumieć dokument podpisany </w:t>
      </w:r>
      <w:r w:rsidRPr="009241D6">
        <w:rPr>
          <w:rFonts w:asciiTheme="minorHAnsi" w:hAnsiTheme="minorHAnsi" w:cstheme="minorHAnsi"/>
          <w:color w:val="000000"/>
          <w:sz w:val="22"/>
          <w:szCs w:val="22"/>
        </w:rPr>
        <w:t>kwalifikowanym podpisem elektronicznym</w:t>
      </w:r>
      <w:r w:rsidRPr="009241D6">
        <w:rPr>
          <w:rFonts w:asciiTheme="minorHAnsi" w:hAnsiTheme="minorHAnsi" w:cstheme="minorHAnsi"/>
          <w:b w:val="0"/>
          <w:bCs w:val="0"/>
          <w:color w:val="000000"/>
          <w:sz w:val="22"/>
          <w:szCs w:val="22"/>
        </w:rPr>
        <w:t xml:space="preserve"> lub </w:t>
      </w:r>
      <w:r w:rsidRPr="009241D6">
        <w:rPr>
          <w:rFonts w:asciiTheme="minorHAnsi" w:hAnsiTheme="minorHAnsi" w:cstheme="minorHAnsi"/>
          <w:color w:val="000000"/>
          <w:sz w:val="22"/>
          <w:szCs w:val="22"/>
        </w:rPr>
        <w:t>podpisem zaufanym</w:t>
      </w:r>
      <w:r w:rsidRPr="009241D6">
        <w:rPr>
          <w:rFonts w:asciiTheme="minorHAnsi" w:hAnsiTheme="minorHAnsi" w:cstheme="minorHAnsi"/>
          <w:b w:val="0"/>
          <w:bCs w:val="0"/>
          <w:color w:val="000000"/>
          <w:sz w:val="22"/>
          <w:szCs w:val="22"/>
        </w:rPr>
        <w:t xml:space="preserve"> lub </w:t>
      </w:r>
      <w:r w:rsidRPr="009241D6">
        <w:rPr>
          <w:rFonts w:asciiTheme="minorHAnsi" w:hAnsiTheme="minorHAnsi" w:cstheme="minorHAnsi"/>
          <w:color w:val="000000"/>
          <w:sz w:val="22"/>
          <w:szCs w:val="22"/>
        </w:rPr>
        <w:t>podpisem osobistym</w:t>
      </w:r>
      <w:r w:rsidRPr="009241D6">
        <w:rPr>
          <w:rFonts w:asciiTheme="minorHAnsi" w:hAnsiTheme="minorHAnsi" w:cstheme="minorHAnsi"/>
          <w:b w:val="0"/>
          <w:bCs w:val="0"/>
          <w:color w:val="000000"/>
          <w:sz w:val="22"/>
          <w:szCs w:val="22"/>
        </w:rPr>
        <w:t xml:space="preserve"> przez osobę/osoby upoważnioną/upoważnione. Poświadczenie za zgodność z oryginałem następuje w formie elektronicznej podpisane kwalifikowanym podpisem elektronicznym lub podpisem zaufanym lub podpisem osobistym przez osobę/osoby upoważnioną/upoważnione. </w:t>
      </w:r>
    </w:p>
    <w:p w14:paraId="511B006D" w14:textId="77777777" w:rsidR="000F1326" w:rsidRPr="009241D6" w:rsidRDefault="009D73E3" w:rsidP="009241D6">
      <w:pPr>
        <w:pStyle w:val="Nagwek5"/>
        <w:numPr>
          <w:ilvl w:val="0"/>
          <w:numId w:val="4"/>
        </w:numPr>
        <w:tabs>
          <w:tab w:val="num" w:pos="0"/>
        </w:tabs>
        <w:spacing w:before="0" w:beforeAutospacing="0" w:after="0" w:afterAutospacing="0" w:line="276" w:lineRule="auto"/>
        <w:ind w:left="0" w:firstLine="0"/>
        <w:jc w:val="both"/>
        <w:textAlignment w:val="baseline"/>
        <w:rPr>
          <w:rFonts w:asciiTheme="minorHAnsi" w:hAnsiTheme="minorHAnsi" w:cstheme="minorHAnsi"/>
          <w:b w:val="0"/>
          <w:color w:val="000000"/>
          <w:sz w:val="22"/>
          <w:szCs w:val="22"/>
        </w:rPr>
      </w:pPr>
      <w:r w:rsidRPr="009241D6">
        <w:rPr>
          <w:rFonts w:asciiTheme="minorHAnsi" w:hAnsiTheme="minorHAnsi" w:cstheme="minorHAnsi"/>
          <w:b w:val="0"/>
          <w:sz w:val="22"/>
          <w:szCs w:val="22"/>
        </w:rPr>
        <w:t>Oferta, wszystkie wymagane załączniki, składane dokumenty oraz oświadczenia podpisane przez upoważnionego przedstawiciela wykonawcy wymagają załączenia właściwego pełnomocnictwa lub umocowania prawnego. Pełnomocnictwo należy złożyć w formie oryginału w postaci dokumentu elektronicznego. Wymóg ten dotyczy również notarialnie poświadczonej kopii pełnomocnictwa.</w:t>
      </w:r>
    </w:p>
    <w:p w14:paraId="13EC2387" w14:textId="77777777" w:rsidR="000F1326" w:rsidRPr="009241D6" w:rsidRDefault="000F1326" w:rsidP="009241D6">
      <w:pPr>
        <w:pStyle w:val="Nagwek5"/>
        <w:numPr>
          <w:ilvl w:val="0"/>
          <w:numId w:val="4"/>
        </w:numPr>
        <w:tabs>
          <w:tab w:val="num" w:pos="0"/>
        </w:tabs>
        <w:spacing w:before="0" w:beforeAutospacing="0" w:after="0" w:afterAutospacing="0" w:line="276" w:lineRule="auto"/>
        <w:ind w:left="0" w:firstLine="0"/>
        <w:jc w:val="both"/>
        <w:textAlignment w:val="baseline"/>
        <w:rPr>
          <w:rFonts w:asciiTheme="minorHAnsi" w:hAnsiTheme="minorHAnsi" w:cstheme="minorHAnsi"/>
          <w:b w:val="0"/>
          <w:color w:val="000000"/>
          <w:sz w:val="22"/>
          <w:szCs w:val="22"/>
        </w:rPr>
      </w:pPr>
      <w:r w:rsidRPr="009241D6">
        <w:rPr>
          <w:rFonts w:asciiTheme="minorHAnsi" w:hAnsiTheme="minorHAnsi" w:cstheme="minorHAnsi"/>
          <w:b w:val="0"/>
          <w:sz w:val="22"/>
          <w:szCs w:val="22"/>
        </w:rPr>
        <w:t xml:space="preserve">W celu potwierdzenia, że osoba działająca w imieniu wykonawcy jest umocowana do jego reprezentowania, </w:t>
      </w:r>
      <w:r w:rsidR="000B45E8" w:rsidRPr="009241D6">
        <w:rPr>
          <w:rFonts w:asciiTheme="minorHAnsi" w:hAnsiTheme="minorHAnsi" w:cstheme="minorHAnsi"/>
          <w:b w:val="0"/>
          <w:sz w:val="22"/>
          <w:szCs w:val="22"/>
        </w:rPr>
        <w:t>Zamawiający</w:t>
      </w:r>
      <w:r w:rsidRPr="009241D6">
        <w:rPr>
          <w:rFonts w:asciiTheme="minorHAnsi" w:hAnsiTheme="minorHAnsi" w:cstheme="minorHAnsi"/>
          <w:b w:val="0"/>
          <w:sz w:val="22"/>
          <w:szCs w:val="22"/>
        </w:rPr>
        <w:t xml:space="preserve"> może żądać od wykonawcy odpisu lub informacji z Krajowego Rejestru Sądowego, Centralnej Ewidencji i Informacji o Działalności Gospodarczej lub innego właściwego rejestru, chyba, że </w:t>
      </w:r>
      <w:r w:rsidR="000B45E8" w:rsidRPr="009241D6">
        <w:rPr>
          <w:rFonts w:asciiTheme="minorHAnsi" w:hAnsiTheme="minorHAnsi" w:cstheme="minorHAnsi"/>
          <w:b w:val="0"/>
          <w:sz w:val="22"/>
          <w:szCs w:val="22"/>
        </w:rPr>
        <w:t>Zamawiający</w:t>
      </w:r>
      <w:r w:rsidRPr="009241D6">
        <w:rPr>
          <w:rFonts w:asciiTheme="minorHAnsi" w:hAnsiTheme="minorHAnsi" w:cstheme="minorHAnsi"/>
          <w:b w:val="0"/>
          <w:sz w:val="22"/>
          <w:szCs w:val="22"/>
        </w:rPr>
        <w:t xml:space="preserve"> może je uzyskać za pomocą bezpłatnych i ogólnodostępnych baz danych, o ile wykonawca wskazał dane umożliwiające dostęp do tych dokumentów.</w:t>
      </w:r>
    </w:p>
    <w:p w14:paraId="651BA1EC" w14:textId="77777777" w:rsidR="000F1326" w:rsidRPr="009241D6" w:rsidRDefault="00590AFE" w:rsidP="009241D6">
      <w:pPr>
        <w:pStyle w:val="NormalnyWeb"/>
        <w:numPr>
          <w:ilvl w:val="0"/>
          <w:numId w:val="4"/>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9241D6">
        <w:rPr>
          <w:rFonts w:asciiTheme="minorHAnsi" w:hAnsiTheme="minorHAnsi" w:cstheme="minorHAnsi"/>
          <w:color w:val="000000"/>
          <w:sz w:val="22"/>
          <w:szCs w:val="22"/>
        </w:rPr>
        <w:t>Oferta powinna być:</w:t>
      </w:r>
    </w:p>
    <w:p w14:paraId="701FB731" w14:textId="77777777" w:rsidR="000F1326" w:rsidRPr="009241D6" w:rsidRDefault="00590AFE" w:rsidP="009241D6">
      <w:pPr>
        <w:pStyle w:val="NormalnyWeb"/>
        <w:numPr>
          <w:ilvl w:val="0"/>
          <w:numId w:val="18"/>
        </w:numPr>
        <w:spacing w:before="0" w:beforeAutospacing="0" w:line="276" w:lineRule="auto"/>
        <w:jc w:val="both"/>
        <w:textAlignment w:val="baseline"/>
        <w:rPr>
          <w:rFonts w:asciiTheme="minorHAnsi" w:hAnsiTheme="minorHAnsi" w:cstheme="minorHAnsi"/>
          <w:sz w:val="22"/>
          <w:szCs w:val="22"/>
        </w:rPr>
      </w:pPr>
      <w:r w:rsidRPr="009241D6">
        <w:rPr>
          <w:rFonts w:asciiTheme="minorHAnsi" w:hAnsiTheme="minorHAnsi" w:cstheme="minorHAnsi"/>
          <w:sz w:val="22"/>
          <w:szCs w:val="22"/>
        </w:rPr>
        <w:t>sporządzona na podstawie załączników niniejszej SWZ w języku polskim,</w:t>
      </w:r>
    </w:p>
    <w:p w14:paraId="0BC3D88D" w14:textId="77777777" w:rsidR="000F1326" w:rsidRPr="009241D6" w:rsidRDefault="00590AFE" w:rsidP="009241D6">
      <w:pPr>
        <w:pStyle w:val="NormalnyWeb"/>
        <w:numPr>
          <w:ilvl w:val="0"/>
          <w:numId w:val="18"/>
        </w:numPr>
        <w:spacing w:before="0" w:beforeAutospacing="0" w:line="276" w:lineRule="auto"/>
        <w:jc w:val="both"/>
        <w:textAlignment w:val="baseline"/>
        <w:rPr>
          <w:rFonts w:asciiTheme="minorHAnsi" w:hAnsiTheme="minorHAnsi" w:cstheme="minorHAnsi"/>
          <w:sz w:val="22"/>
          <w:szCs w:val="22"/>
        </w:rPr>
      </w:pPr>
      <w:r w:rsidRPr="009241D6">
        <w:rPr>
          <w:rFonts w:asciiTheme="minorHAnsi" w:hAnsiTheme="minorHAnsi" w:cstheme="minorHAnsi"/>
          <w:sz w:val="22"/>
          <w:szCs w:val="22"/>
        </w:rPr>
        <w:t xml:space="preserve">złożona przy użyciu środków komunikacji elektronicznej tzn. za pośrednictwem </w:t>
      </w:r>
      <w:hyperlink r:id="rId35" w:history="1">
        <w:r w:rsidRPr="009241D6">
          <w:rPr>
            <w:rStyle w:val="Hipercze"/>
            <w:rFonts w:asciiTheme="minorHAnsi" w:hAnsiTheme="minorHAnsi" w:cstheme="minorHAnsi"/>
            <w:color w:val="auto"/>
            <w:sz w:val="22"/>
            <w:szCs w:val="22"/>
            <w:u w:val="none"/>
          </w:rPr>
          <w:t>platformazakupowa.pl</w:t>
        </w:r>
      </w:hyperlink>
      <w:r w:rsidRPr="009241D6">
        <w:rPr>
          <w:rFonts w:asciiTheme="minorHAnsi" w:hAnsiTheme="minorHAnsi" w:cstheme="minorHAnsi"/>
          <w:sz w:val="22"/>
          <w:szCs w:val="22"/>
        </w:rPr>
        <w:t>,</w:t>
      </w:r>
    </w:p>
    <w:p w14:paraId="7357558A" w14:textId="77777777" w:rsidR="000F1326" w:rsidRPr="009241D6" w:rsidRDefault="00590AFE" w:rsidP="009241D6">
      <w:pPr>
        <w:pStyle w:val="NormalnyWeb"/>
        <w:numPr>
          <w:ilvl w:val="0"/>
          <w:numId w:val="18"/>
        </w:numPr>
        <w:spacing w:before="0" w:beforeAutospacing="0" w:line="276" w:lineRule="auto"/>
        <w:jc w:val="both"/>
        <w:textAlignment w:val="baseline"/>
        <w:rPr>
          <w:rFonts w:asciiTheme="minorHAnsi" w:hAnsiTheme="minorHAnsi" w:cstheme="minorHAnsi"/>
          <w:sz w:val="22"/>
          <w:szCs w:val="22"/>
        </w:rPr>
      </w:pPr>
      <w:r w:rsidRPr="009241D6">
        <w:rPr>
          <w:rFonts w:asciiTheme="minorHAnsi" w:hAnsiTheme="minorHAnsi" w:cstheme="minorHAnsi"/>
          <w:sz w:val="22"/>
          <w:szCs w:val="22"/>
        </w:rPr>
        <w:t xml:space="preserve">podpisana </w:t>
      </w:r>
      <w:hyperlink r:id="rId36" w:history="1">
        <w:r w:rsidRPr="009241D6">
          <w:rPr>
            <w:rStyle w:val="Hipercze"/>
            <w:rFonts w:asciiTheme="minorHAnsi" w:hAnsiTheme="minorHAnsi" w:cstheme="minorHAnsi"/>
            <w:b/>
            <w:bCs/>
            <w:color w:val="auto"/>
            <w:sz w:val="22"/>
            <w:szCs w:val="22"/>
            <w:u w:val="none"/>
          </w:rPr>
          <w:t>kwalifikowanym podpisem elektronicznym</w:t>
        </w:r>
      </w:hyperlink>
      <w:r w:rsidRPr="009241D6">
        <w:rPr>
          <w:rFonts w:asciiTheme="minorHAnsi" w:hAnsiTheme="minorHAnsi" w:cstheme="minorHAnsi"/>
          <w:sz w:val="22"/>
          <w:szCs w:val="22"/>
        </w:rPr>
        <w:t xml:space="preserve"> lub </w:t>
      </w:r>
      <w:hyperlink r:id="rId37" w:history="1">
        <w:r w:rsidRPr="009241D6">
          <w:rPr>
            <w:rStyle w:val="Hipercze"/>
            <w:rFonts w:asciiTheme="minorHAnsi" w:hAnsiTheme="minorHAnsi" w:cstheme="minorHAnsi"/>
            <w:b/>
            <w:bCs/>
            <w:color w:val="auto"/>
            <w:sz w:val="22"/>
            <w:szCs w:val="22"/>
            <w:u w:val="none"/>
          </w:rPr>
          <w:t>podpisem zaufanym</w:t>
        </w:r>
      </w:hyperlink>
      <w:r w:rsidRPr="009241D6">
        <w:rPr>
          <w:rFonts w:asciiTheme="minorHAnsi" w:hAnsiTheme="minorHAnsi" w:cstheme="minorHAnsi"/>
          <w:sz w:val="22"/>
          <w:szCs w:val="22"/>
        </w:rPr>
        <w:t xml:space="preserve"> lub </w:t>
      </w:r>
      <w:hyperlink r:id="rId38" w:history="1">
        <w:r w:rsidRPr="009241D6">
          <w:rPr>
            <w:rStyle w:val="Hipercze"/>
            <w:rFonts w:asciiTheme="minorHAnsi" w:hAnsiTheme="minorHAnsi" w:cstheme="minorHAnsi"/>
            <w:b/>
            <w:bCs/>
            <w:color w:val="auto"/>
            <w:sz w:val="22"/>
            <w:szCs w:val="22"/>
            <w:u w:val="none"/>
          </w:rPr>
          <w:t>podpisem osobistym</w:t>
        </w:r>
      </w:hyperlink>
      <w:r w:rsidRPr="009241D6">
        <w:rPr>
          <w:rFonts w:asciiTheme="minorHAnsi" w:hAnsiTheme="minorHAnsi" w:cstheme="minorHAnsi"/>
          <w:sz w:val="22"/>
          <w:szCs w:val="22"/>
        </w:rPr>
        <w:t xml:space="preserve"> przez osobę/osoby upoważnioną/upoważnione.</w:t>
      </w:r>
    </w:p>
    <w:p w14:paraId="78797170" w14:textId="77777777" w:rsidR="000F1326" w:rsidRPr="009241D6" w:rsidRDefault="00590AFE" w:rsidP="009241D6">
      <w:pPr>
        <w:pStyle w:val="NormalnyWeb"/>
        <w:numPr>
          <w:ilvl w:val="0"/>
          <w:numId w:val="4"/>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9241D6">
        <w:rPr>
          <w:rFonts w:asciiTheme="minorHAnsi" w:hAnsiTheme="minorHAnsi" w:cstheme="minorHAnsi"/>
          <w:color w:val="000000"/>
          <w:sz w:val="22"/>
          <w:szCs w:val="22"/>
        </w:rPr>
        <w:t>Podpisy kwalifikowane wykorzystywane przez Wykonawców do podpisywania wszelkich plików muszą spełniać “Rozporządzenie Parlamentu Europejskiego i Rady w sprawie identyfikacji elektronicznej i usług zaufania w odniesieniu do transakcji elektronicznych na rynku wewnętrznym (</w:t>
      </w:r>
      <w:proofErr w:type="spellStart"/>
      <w:r w:rsidRPr="009241D6">
        <w:rPr>
          <w:rFonts w:asciiTheme="minorHAnsi" w:hAnsiTheme="minorHAnsi" w:cstheme="minorHAnsi"/>
          <w:color w:val="000000"/>
          <w:sz w:val="22"/>
          <w:szCs w:val="22"/>
        </w:rPr>
        <w:t>eIDAS</w:t>
      </w:r>
      <w:proofErr w:type="spellEnd"/>
      <w:r w:rsidRPr="009241D6">
        <w:rPr>
          <w:rFonts w:asciiTheme="minorHAnsi" w:hAnsiTheme="minorHAnsi" w:cstheme="minorHAnsi"/>
          <w:color w:val="000000"/>
          <w:sz w:val="22"/>
          <w:szCs w:val="22"/>
        </w:rPr>
        <w:t>) (UE) nr 910/2014 - od 1 lipca 2016 roku”.</w:t>
      </w:r>
    </w:p>
    <w:p w14:paraId="6601BB83" w14:textId="77777777" w:rsidR="000F1326" w:rsidRPr="009241D6" w:rsidRDefault="00590AFE" w:rsidP="009241D6">
      <w:pPr>
        <w:pStyle w:val="NormalnyWeb"/>
        <w:numPr>
          <w:ilvl w:val="0"/>
          <w:numId w:val="4"/>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9241D6">
        <w:rPr>
          <w:rFonts w:asciiTheme="minorHAnsi" w:hAnsiTheme="minorHAnsi" w:cstheme="minorHAnsi"/>
          <w:color w:val="000000"/>
          <w:sz w:val="22"/>
          <w:szCs w:val="22"/>
        </w:rPr>
        <w:t xml:space="preserve">W przypadku wykorzystania formatu podpisu </w:t>
      </w:r>
      <w:proofErr w:type="spellStart"/>
      <w:r w:rsidRPr="009241D6">
        <w:rPr>
          <w:rFonts w:asciiTheme="minorHAnsi" w:hAnsiTheme="minorHAnsi" w:cstheme="minorHAnsi"/>
          <w:color w:val="000000"/>
          <w:sz w:val="22"/>
          <w:szCs w:val="22"/>
        </w:rPr>
        <w:t>XAdES</w:t>
      </w:r>
      <w:proofErr w:type="spellEnd"/>
      <w:r w:rsidRPr="009241D6">
        <w:rPr>
          <w:rFonts w:asciiTheme="minorHAnsi" w:hAnsiTheme="minorHAnsi" w:cstheme="minorHAnsi"/>
          <w:color w:val="000000"/>
          <w:sz w:val="22"/>
          <w:szCs w:val="22"/>
        </w:rPr>
        <w:t xml:space="preserve"> zewnętrzny. </w:t>
      </w:r>
      <w:r w:rsidR="000B45E8" w:rsidRPr="009241D6">
        <w:rPr>
          <w:rFonts w:asciiTheme="minorHAnsi" w:hAnsiTheme="minorHAnsi" w:cstheme="minorHAnsi"/>
          <w:color w:val="000000"/>
          <w:sz w:val="22"/>
          <w:szCs w:val="22"/>
        </w:rPr>
        <w:t>Zamawiający</w:t>
      </w:r>
      <w:r w:rsidRPr="009241D6">
        <w:rPr>
          <w:rFonts w:asciiTheme="minorHAnsi" w:hAnsiTheme="minorHAnsi" w:cstheme="minorHAnsi"/>
          <w:color w:val="000000"/>
          <w:sz w:val="22"/>
          <w:szCs w:val="22"/>
        </w:rPr>
        <w:t xml:space="preserve"> wymaga dołączenia odpowiedniej ilości plików tj. podpisywanych plików z danymi oraz plików </w:t>
      </w:r>
      <w:proofErr w:type="spellStart"/>
      <w:r w:rsidRPr="009241D6">
        <w:rPr>
          <w:rFonts w:asciiTheme="minorHAnsi" w:hAnsiTheme="minorHAnsi" w:cstheme="minorHAnsi"/>
          <w:color w:val="000000"/>
          <w:sz w:val="22"/>
          <w:szCs w:val="22"/>
        </w:rPr>
        <w:t>XAdES</w:t>
      </w:r>
      <w:proofErr w:type="spellEnd"/>
      <w:r w:rsidRPr="009241D6">
        <w:rPr>
          <w:rFonts w:asciiTheme="minorHAnsi" w:hAnsiTheme="minorHAnsi" w:cstheme="minorHAnsi"/>
          <w:color w:val="000000"/>
          <w:sz w:val="22"/>
          <w:szCs w:val="22"/>
        </w:rPr>
        <w:t>.</w:t>
      </w:r>
    </w:p>
    <w:p w14:paraId="6B838B18" w14:textId="77777777" w:rsidR="000F1326" w:rsidRPr="009241D6" w:rsidRDefault="00590AFE" w:rsidP="009241D6">
      <w:pPr>
        <w:pStyle w:val="NormalnyWeb"/>
        <w:numPr>
          <w:ilvl w:val="0"/>
          <w:numId w:val="4"/>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9241D6">
        <w:rPr>
          <w:rFonts w:asciiTheme="minorHAnsi" w:hAnsiTheme="minorHAnsi" w:cstheme="minorHAnsi"/>
          <w:color w:val="000000"/>
          <w:sz w:val="22"/>
          <w:szCs w:val="22"/>
        </w:rPr>
        <w:t xml:space="preserve">Zgodnie z art. 18 ust. 3 ustawy </w:t>
      </w:r>
      <w:proofErr w:type="spellStart"/>
      <w:r w:rsidRPr="009241D6">
        <w:rPr>
          <w:rFonts w:asciiTheme="minorHAnsi" w:hAnsiTheme="minorHAnsi" w:cstheme="minorHAnsi"/>
          <w:color w:val="000000"/>
          <w:sz w:val="22"/>
          <w:szCs w:val="22"/>
        </w:rPr>
        <w:t>Pzp</w:t>
      </w:r>
      <w:proofErr w:type="spellEnd"/>
      <w:r w:rsidRPr="009241D6">
        <w:rPr>
          <w:rFonts w:asciiTheme="minorHAnsi" w:hAnsiTheme="minorHAnsi" w:cstheme="minorHAnsi"/>
          <w:color w:val="000000"/>
          <w:sz w:val="22"/>
          <w:szCs w:val="22"/>
        </w:rPr>
        <w:t>, nie ujawnia się informacji stanowiących tajemnicę przedsiębiorstwa, w rozumieniu przepisów o zwalczaniu nieuczciwej konkurencji jeżeli Wykonawca, 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14:paraId="307C173F" w14:textId="77777777" w:rsidR="000F1326" w:rsidRPr="009241D6" w:rsidRDefault="00590AFE" w:rsidP="009241D6">
      <w:pPr>
        <w:pStyle w:val="NormalnyWeb"/>
        <w:numPr>
          <w:ilvl w:val="0"/>
          <w:numId w:val="4"/>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9241D6">
        <w:rPr>
          <w:rFonts w:asciiTheme="minorHAnsi" w:hAnsiTheme="minorHAnsi" w:cstheme="minorHAnsi"/>
          <w:sz w:val="22"/>
          <w:szCs w:val="22"/>
        </w:rPr>
        <w:t>Wszelkie informacje stanowiące tajemnicę przedsiębiorstwa w rozumieniu ustawy z dnia 16 kwietnia 1993 r. o zwalczaniu nieuczciwej konkurencji (Dz.U.z2019r.poz.1010), które Wykonawca zastrzeże jako tajemnicę przedsiębiorstwa, powinny  zostać złożone w osobnym pliku wraz z jednoczesnym zaznaczeniem polecenia „Załącznik stanowiący tajemnicę przedsiębiorstwa”</w:t>
      </w:r>
      <w:r w:rsidR="00A0622B" w:rsidRPr="009241D6">
        <w:rPr>
          <w:rFonts w:asciiTheme="minorHAnsi" w:hAnsiTheme="minorHAnsi" w:cstheme="minorHAnsi"/>
          <w:sz w:val="22"/>
          <w:szCs w:val="22"/>
        </w:rPr>
        <w:t xml:space="preserve">. </w:t>
      </w:r>
      <w:r w:rsidRPr="009241D6">
        <w:rPr>
          <w:rFonts w:asciiTheme="minorHAnsi" w:hAnsiTheme="minorHAnsi" w:cstheme="minorHAnsi"/>
          <w:sz w:val="22"/>
          <w:szCs w:val="22"/>
        </w:rPr>
        <w:t xml:space="preserve">Wykonawca zobowiązany jest, wraz z przekazaniem tych informacji, wykazać spełnienie przesłanek o kreślonych </w:t>
      </w:r>
      <w:r w:rsidRPr="009241D6">
        <w:rPr>
          <w:rFonts w:asciiTheme="minorHAnsi" w:hAnsiTheme="minorHAnsi" w:cstheme="minorHAnsi"/>
          <w:sz w:val="22"/>
          <w:szCs w:val="22"/>
        </w:rPr>
        <w:lastRenderedPageBreak/>
        <w:t xml:space="preserve">w art.11 ust. 2 ustawy z dnia 16 kwietnia 1993r. o zwalczaniu nieuczciwej konkurencji. Zaleca się, aby uzasadnienie zastrzeżenia informacji jako tajemnicy przedsiębiorstwa było sformułowane w sposób umożliwiający jego udostępnienie. Zastrzeżenie przez Wykonawcę tajemnicy przedsiębiorstwa bez uzasadnienia, będzie traktowane przez Zamawiającego jako bezskuteczne ze względu na zaniechanie przez Wykonawcę podjęcia niezbędnych działań w celu zachowania poufności objętych klauzulą informacji zgodnie z postanowieniami art. 18 ust. 3 </w:t>
      </w:r>
      <w:proofErr w:type="spellStart"/>
      <w:r w:rsidRPr="009241D6">
        <w:rPr>
          <w:rFonts w:asciiTheme="minorHAnsi" w:hAnsiTheme="minorHAnsi" w:cstheme="minorHAnsi"/>
          <w:sz w:val="22"/>
          <w:szCs w:val="22"/>
        </w:rPr>
        <w:t>Pzp</w:t>
      </w:r>
      <w:proofErr w:type="spellEnd"/>
      <w:r w:rsidRPr="009241D6">
        <w:rPr>
          <w:rFonts w:asciiTheme="minorHAnsi" w:hAnsiTheme="minorHAnsi" w:cstheme="minorHAnsi"/>
          <w:sz w:val="22"/>
          <w:szCs w:val="22"/>
        </w:rPr>
        <w:t>.</w:t>
      </w:r>
    </w:p>
    <w:p w14:paraId="2394ABB9" w14:textId="77777777" w:rsidR="000F1326" w:rsidRPr="009241D6" w:rsidRDefault="00590AFE" w:rsidP="009241D6">
      <w:pPr>
        <w:pStyle w:val="NormalnyWeb"/>
        <w:numPr>
          <w:ilvl w:val="0"/>
          <w:numId w:val="4"/>
        </w:numPr>
        <w:tabs>
          <w:tab w:val="clear" w:pos="360"/>
          <w:tab w:val="num" w:pos="-5670"/>
        </w:tabs>
        <w:spacing w:before="0" w:beforeAutospacing="0" w:line="276" w:lineRule="auto"/>
        <w:textAlignment w:val="baseline"/>
        <w:rPr>
          <w:rFonts w:asciiTheme="minorHAnsi" w:hAnsiTheme="minorHAnsi" w:cstheme="minorHAnsi"/>
          <w:color w:val="000000"/>
          <w:sz w:val="22"/>
          <w:szCs w:val="22"/>
        </w:rPr>
      </w:pPr>
      <w:r w:rsidRPr="009241D6">
        <w:rPr>
          <w:rFonts w:asciiTheme="minorHAnsi" w:hAnsiTheme="minorHAnsi" w:cstheme="minorHAnsi"/>
          <w:color w:val="000000"/>
          <w:sz w:val="22"/>
          <w:szCs w:val="22"/>
        </w:rPr>
        <w:t xml:space="preserve">Wykonawca, za pośrednictwem </w:t>
      </w:r>
      <w:hyperlink r:id="rId39" w:history="1">
        <w:r w:rsidRPr="009241D6">
          <w:rPr>
            <w:rStyle w:val="Hipercze"/>
            <w:rFonts w:asciiTheme="minorHAnsi" w:hAnsiTheme="minorHAnsi" w:cstheme="minorHAnsi"/>
            <w:color w:val="1155CC"/>
            <w:sz w:val="22"/>
            <w:szCs w:val="22"/>
          </w:rPr>
          <w:t>platformazakupowa.pl</w:t>
        </w:r>
      </w:hyperlink>
      <w:r w:rsidRPr="009241D6">
        <w:rPr>
          <w:rFonts w:asciiTheme="minorHAnsi" w:hAnsiTheme="minorHAnsi" w:cstheme="minorHAnsi"/>
          <w:color w:val="000000"/>
          <w:sz w:val="22"/>
          <w:szCs w:val="22"/>
        </w:rPr>
        <w:t xml:space="preserve"> może przed upływem terminu do składania ofert zmienić lub wycofać ofertę. Sposób dokonywania zmiany lub wycofania oferty zamieszczono w instrukcji zamieszczonej na stronie internetowej pod adresem:</w:t>
      </w:r>
      <w:hyperlink r:id="rId40" w:history="1">
        <w:r w:rsidR="003170BF" w:rsidRPr="009241D6">
          <w:rPr>
            <w:rStyle w:val="Hipercze"/>
            <w:rFonts w:asciiTheme="minorHAnsi" w:hAnsiTheme="minorHAnsi" w:cstheme="minorHAnsi"/>
            <w:sz w:val="22"/>
            <w:szCs w:val="22"/>
          </w:rPr>
          <w:t>https://platformazakupowa.pl/strona/45-instrukcje</w:t>
        </w:r>
      </w:hyperlink>
    </w:p>
    <w:p w14:paraId="198C97E6" w14:textId="77777777" w:rsidR="000F1326" w:rsidRPr="009241D6" w:rsidRDefault="00590AFE" w:rsidP="009241D6">
      <w:pPr>
        <w:pStyle w:val="NormalnyWeb"/>
        <w:numPr>
          <w:ilvl w:val="0"/>
          <w:numId w:val="4"/>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9241D6">
        <w:rPr>
          <w:rFonts w:asciiTheme="minorHAnsi" w:hAnsiTheme="minorHAnsi" w:cstheme="minorHAnsi"/>
          <w:color w:val="000000"/>
          <w:sz w:val="22"/>
          <w:szCs w:val="22"/>
        </w:rPr>
        <w:t>Każdy z Wykonawców może złożyć tylko jedną ofertę. Złożenie większej liczby ofert lub oferty zawierającej propozycje wariantowe spowoduje podlegać będzie odrzuceniu.</w:t>
      </w:r>
    </w:p>
    <w:p w14:paraId="41AC152B" w14:textId="77777777" w:rsidR="000F1326" w:rsidRPr="009241D6" w:rsidRDefault="00590AFE" w:rsidP="009241D6">
      <w:pPr>
        <w:pStyle w:val="NormalnyWeb"/>
        <w:numPr>
          <w:ilvl w:val="0"/>
          <w:numId w:val="4"/>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9241D6">
        <w:rPr>
          <w:rFonts w:asciiTheme="minorHAnsi" w:hAnsiTheme="minorHAnsi" w:cstheme="minorHAnsi"/>
          <w:color w:val="000000"/>
          <w:sz w:val="22"/>
          <w:szCs w:val="22"/>
        </w:rPr>
        <w:t>Ceny oferty muszą zawierać wszystkie koszty, jakie musi ponieść Wykonawca, aby zrealizować zamówienie z najwyższą starannością oraz ewentualne rabaty.</w:t>
      </w:r>
    </w:p>
    <w:p w14:paraId="01B4D875" w14:textId="77777777" w:rsidR="00A0622B" w:rsidRPr="009241D6" w:rsidRDefault="00590AFE" w:rsidP="009241D6">
      <w:pPr>
        <w:pStyle w:val="NormalnyWeb"/>
        <w:numPr>
          <w:ilvl w:val="0"/>
          <w:numId w:val="4"/>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9241D6">
        <w:rPr>
          <w:rFonts w:asciiTheme="minorHAnsi" w:hAnsiTheme="minorHAnsi" w:cstheme="minorHAnsi"/>
          <w:color w:val="000000"/>
          <w:sz w:val="22"/>
          <w:szCs w:val="22"/>
        </w:rPr>
        <w:t>Dokumenty i oświadczenia składane przez wykonawc</w:t>
      </w:r>
      <w:r w:rsidR="00A0622B" w:rsidRPr="009241D6">
        <w:rPr>
          <w:rFonts w:asciiTheme="minorHAnsi" w:hAnsiTheme="minorHAnsi" w:cstheme="minorHAnsi"/>
          <w:color w:val="000000"/>
          <w:sz w:val="22"/>
          <w:szCs w:val="22"/>
        </w:rPr>
        <w:t>ę powinny być w języku polskim.</w:t>
      </w:r>
    </w:p>
    <w:p w14:paraId="11E0BF12" w14:textId="77777777" w:rsidR="000F1326" w:rsidRPr="009241D6" w:rsidRDefault="00590AFE" w:rsidP="009241D6">
      <w:pPr>
        <w:pStyle w:val="NormalnyWeb"/>
        <w:numPr>
          <w:ilvl w:val="0"/>
          <w:numId w:val="4"/>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9241D6">
        <w:rPr>
          <w:rFonts w:asciiTheme="minorHAnsi" w:hAnsiTheme="minorHAnsi" w:cstheme="minorHAnsi"/>
          <w:color w:val="000000"/>
          <w:sz w:val="22"/>
          <w:szCs w:val="22"/>
        </w:rPr>
        <w:t>Zgodnie z definicją dokumentu elektronicznego z art.</w:t>
      </w:r>
      <w:r w:rsidR="00A0622B" w:rsidRPr="009241D6">
        <w:rPr>
          <w:rFonts w:asciiTheme="minorHAnsi" w:hAnsiTheme="minorHAnsi" w:cstheme="minorHAnsi"/>
          <w:color w:val="000000"/>
          <w:sz w:val="22"/>
          <w:szCs w:val="22"/>
        </w:rPr>
        <w:t xml:space="preserve"> 3 ust.</w:t>
      </w:r>
      <w:r w:rsidRPr="009241D6">
        <w:rPr>
          <w:rFonts w:asciiTheme="minorHAnsi" w:hAnsiTheme="minorHAnsi" w:cstheme="minorHAnsi"/>
          <w:color w:val="000000"/>
          <w:sz w:val="22"/>
          <w:szCs w:val="22"/>
        </w:rPr>
        <w:t xml:space="preserve"> 2 Ustawy o informatyzacji działalności podmiotów realizujących zadania publiczne, opatrzenie pliku kwalifikowanym podpisem elektronicznym, zaufanym lub osobistym jest jednoznaczne z podpisaniem oryginału dokumentu, z wyjątkiem kopii poświadczonych odpowiednio przez innego wykonawcę ubiegającego się wspólnie z nim o udzielenie zamówienia, przez podmiot, na którego zdolnościach lub sytuacji polega Wykonawca, albo przez podwykonawcę.</w:t>
      </w:r>
    </w:p>
    <w:p w14:paraId="760EE2B7" w14:textId="77777777" w:rsidR="000F1326" w:rsidRPr="009241D6" w:rsidRDefault="00590AFE" w:rsidP="009241D6">
      <w:pPr>
        <w:pStyle w:val="NormalnyWeb"/>
        <w:numPr>
          <w:ilvl w:val="0"/>
          <w:numId w:val="4"/>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9241D6">
        <w:rPr>
          <w:rFonts w:asciiTheme="minorHAnsi" w:hAnsiTheme="minorHAnsi" w:cstheme="minorHAnsi"/>
          <w:color w:val="000000"/>
          <w:sz w:val="22"/>
          <w:szCs w:val="22"/>
        </w:rPr>
        <w:t>Maksymalny rozmiar jednego pliku przesyłanego za pośrednictwem dedykowanych formularzy do: złożenia, zmiany, wycofania oferty wynosi 150 MB natomiast przy komunikacji wielkość pliku to maksymalnie 500 MB.</w:t>
      </w:r>
    </w:p>
    <w:p w14:paraId="341C7AC5" w14:textId="77777777" w:rsidR="000F1326" w:rsidRPr="009241D6" w:rsidRDefault="00590AFE" w:rsidP="009241D6">
      <w:pPr>
        <w:pStyle w:val="NormalnyWeb"/>
        <w:numPr>
          <w:ilvl w:val="0"/>
          <w:numId w:val="4"/>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9241D6">
        <w:rPr>
          <w:rFonts w:asciiTheme="minorHAnsi" w:hAnsiTheme="minorHAnsi" w:cstheme="minorHAnsi"/>
          <w:b/>
          <w:bCs/>
          <w:color w:val="000000"/>
          <w:sz w:val="22"/>
          <w:szCs w:val="22"/>
        </w:rPr>
        <w:t>Rozszerzenia plików wykorzystywanych przez Wykonawców powinny być zgodne z</w:t>
      </w:r>
      <w:r w:rsidRPr="009241D6">
        <w:rPr>
          <w:rFonts w:asciiTheme="minorHAnsi" w:hAnsiTheme="minorHAnsi" w:cstheme="minorHAnsi"/>
          <w:color w:val="000000"/>
          <w:sz w:val="22"/>
          <w:szCs w:val="22"/>
        </w:rPr>
        <w:t xml:space="preserve"> Załącznikiem nr 2 do “Rozporządzenia Rady Ministrów w sprawie Krajowych Ram Interoperacyjności, minimalnych wymagań dla rejestrów publicznych i wymiany informacji w postaci elektronicznej oraz minimalnych wymagań dla systemów teleinformatycznych”, zwanego dalej Rozporządzeniem KRI.</w:t>
      </w:r>
    </w:p>
    <w:p w14:paraId="439EADCF" w14:textId="77777777" w:rsidR="000F1326" w:rsidRPr="009241D6" w:rsidRDefault="000B45E8" w:rsidP="009241D6">
      <w:pPr>
        <w:pStyle w:val="NormalnyWeb"/>
        <w:numPr>
          <w:ilvl w:val="0"/>
          <w:numId w:val="4"/>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9241D6">
        <w:rPr>
          <w:rFonts w:asciiTheme="minorHAnsi" w:hAnsiTheme="minorHAnsi" w:cstheme="minorHAnsi"/>
          <w:color w:val="000000"/>
          <w:sz w:val="22"/>
          <w:szCs w:val="22"/>
        </w:rPr>
        <w:t>Zamawiający</w:t>
      </w:r>
      <w:r w:rsidR="00590AFE" w:rsidRPr="009241D6">
        <w:rPr>
          <w:rFonts w:asciiTheme="minorHAnsi" w:hAnsiTheme="minorHAnsi" w:cstheme="minorHAnsi"/>
          <w:color w:val="000000"/>
          <w:sz w:val="22"/>
          <w:szCs w:val="22"/>
        </w:rPr>
        <w:t xml:space="preserve"> rekomenduje wykorzystanie formatów: .pdf .</w:t>
      </w:r>
      <w:proofErr w:type="spellStart"/>
      <w:r w:rsidR="00590AFE" w:rsidRPr="009241D6">
        <w:rPr>
          <w:rFonts w:asciiTheme="minorHAnsi" w:hAnsiTheme="minorHAnsi" w:cstheme="minorHAnsi"/>
          <w:color w:val="000000"/>
          <w:sz w:val="22"/>
          <w:szCs w:val="22"/>
        </w:rPr>
        <w:t>doc</w:t>
      </w:r>
      <w:proofErr w:type="spellEnd"/>
      <w:r w:rsidR="00590AFE" w:rsidRPr="009241D6">
        <w:rPr>
          <w:rFonts w:asciiTheme="minorHAnsi" w:hAnsiTheme="minorHAnsi" w:cstheme="minorHAnsi"/>
          <w:color w:val="000000"/>
          <w:sz w:val="22"/>
          <w:szCs w:val="22"/>
        </w:rPr>
        <w:t xml:space="preserve"> .</w:t>
      </w:r>
      <w:proofErr w:type="spellStart"/>
      <w:r w:rsidR="00590AFE" w:rsidRPr="009241D6">
        <w:rPr>
          <w:rFonts w:asciiTheme="minorHAnsi" w:hAnsiTheme="minorHAnsi" w:cstheme="minorHAnsi"/>
          <w:color w:val="000000"/>
          <w:sz w:val="22"/>
          <w:szCs w:val="22"/>
        </w:rPr>
        <w:t>docx</w:t>
      </w:r>
      <w:proofErr w:type="spellEnd"/>
      <w:r w:rsidR="00590AFE" w:rsidRPr="009241D6">
        <w:rPr>
          <w:rFonts w:asciiTheme="minorHAnsi" w:hAnsiTheme="minorHAnsi" w:cstheme="minorHAnsi"/>
          <w:color w:val="000000"/>
          <w:sz w:val="22"/>
          <w:szCs w:val="22"/>
        </w:rPr>
        <w:t xml:space="preserve"> .xls .</w:t>
      </w:r>
      <w:proofErr w:type="spellStart"/>
      <w:r w:rsidR="00590AFE" w:rsidRPr="009241D6">
        <w:rPr>
          <w:rFonts w:asciiTheme="minorHAnsi" w:hAnsiTheme="minorHAnsi" w:cstheme="minorHAnsi"/>
          <w:color w:val="000000"/>
          <w:sz w:val="22"/>
          <w:szCs w:val="22"/>
        </w:rPr>
        <w:t>xlsx</w:t>
      </w:r>
      <w:proofErr w:type="spellEnd"/>
      <w:r w:rsidR="00590AFE" w:rsidRPr="009241D6">
        <w:rPr>
          <w:rFonts w:asciiTheme="minorHAnsi" w:hAnsiTheme="minorHAnsi" w:cstheme="minorHAnsi"/>
          <w:color w:val="000000"/>
          <w:sz w:val="22"/>
          <w:szCs w:val="22"/>
        </w:rPr>
        <w:t xml:space="preserve"> .jpg (.</w:t>
      </w:r>
      <w:proofErr w:type="spellStart"/>
      <w:r w:rsidR="00590AFE" w:rsidRPr="009241D6">
        <w:rPr>
          <w:rFonts w:asciiTheme="minorHAnsi" w:hAnsiTheme="minorHAnsi" w:cstheme="minorHAnsi"/>
          <w:color w:val="000000"/>
          <w:sz w:val="22"/>
          <w:szCs w:val="22"/>
        </w:rPr>
        <w:t>jpeg</w:t>
      </w:r>
      <w:proofErr w:type="spellEnd"/>
      <w:r w:rsidR="00590AFE" w:rsidRPr="009241D6">
        <w:rPr>
          <w:rFonts w:asciiTheme="minorHAnsi" w:hAnsiTheme="minorHAnsi" w:cstheme="minorHAnsi"/>
          <w:color w:val="000000"/>
          <w:sz w:val="22"/>
          <w:szCs w:val="22"/>
        </w:rPr>
        <w:t xml:space="preserve">) </w:t>
      </w:r>
      <w:r w:rsidR="00590AFE" w:rsidRPr="009241D6">
        <w:rPr>
          <w:rFonts w:asciiTheme="minorHAnsi" w:hAnsiTheme="minorHAnsi" w:cstheme="minorHAnsi"/>
          <w:b/>
          <w:bCs/>
          <w:color w:val="000000"/>
          <w:sz w:val="22"/>
          <w:szCs w:val="22"/>
          <w:u w:val="single"/>
        </w:rPr>
        <w:t>ze szczególnym wskazaniem na .pdf</w:t>
      </w:r>
    </w:p>
    <w:p w14:paraId="397EBAA9" w14:textId="77777777" w:rsidR="007B058D" w:rsidRPr="009241D6" w:rsidRDefault="00590AFE" w:rsidP="009241D6">
      <w:pPr>
        <w:pStyle w:val="NormalnyWeb"/>
        <w:numPr>
          <w:ilvl w:val="0"/>
          <w:numId w:val="4"/>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9241D6">
        <w:rPr>
          <w:rFonts w:asciiTheme="minorHAnsi" w:hAnsiTheme="minorHAnsi" w:cstheme="minorHAnsi"/>
          <w:color w:val="000000"/>
          <w:sz w:val="22"/>
          <w:szCs w:val="22"/>
        </w:rPr>
        <w:t xml:space="preserve">W celu ewentualnej kompresji danych </w:t>
      </w:r>
      <w:r w:rsidR="000B45E8" w:rsidRPr="009241D6">
        <w:rPr>
          <w:rFonts w:asciiTheme="minorHAnsi" w:hAnsiTheme="minorHAnsi" w:cstheme="minorHAnsi"/>
          <w:color w:val="000000"/>
          <w:sz w:val="22"/>
          <w:szCs w:val="22"/>
        </w:rPr>
        <w:t>Zamawiający</w:t>
      </w:r>
      <w:r w:rsidRPr="009241D6">
        <w:rPr>
          <w:rFonts w:asciiTheme="minorHAnsi" w:hAnsiTheme="minorHAnsi" w:cstheme="minorHAnsi"/>
          <w:color w:val="000000"/>
          <w:sz w:val="22"/>
          <w:szCs w:val="22"/>
        </w:rPr>
        <w:t xml:space="preserve"> rekomenduje wykorzystanie jednego z rozszerzeń:</w:t>
      </w:r>
    </w:p>
    <w:p w14:paraId="4DCBC4C7" w14:textId="77777777" w:rsidR="007B058D" w:rsidRPr="009241D6" w:rsidRDefault="00590AFE" w:rsidP="009241D6">
      <w:pPr>
        <w:pStyle w:val="NormalnyWeb"/>
        <w:numPr>
          <w:ilvl w:val="0"/>
          <w:numId w:val="19"/>
        </w:numPr>
        <w:spacing w:before="0" w:beforeAutospacing="0" w:line="276" w:lineRule="auto"/>
        <w:jc w:val="both"/>
        <w:textAlignment w:val="baseline"/>
        <w:rPr>
          <w:rFonts w:asciiTheme="minorHAnsi" w:hAnsiTheme="minorHAnsi" w:cstheme="minorHAnsi"/>
          <w:color w:val="000000"/>
          <w:sz w:val="22"/>
          <w:szCs w:val="22"/>
        </w:rPr>
      </w:pPr>
      <w:r w:rsidRPr="009241D6">
        <w:rPr>
          <w:rFonts w:asciiTheme="minorHAnsi" w:hAnsiTheme="minorHAnsi" w:cstheme="minorHAnsi"/>
          <w:color w:val="000000"/>
          <w:sz w:val="22"/>
          <w:szCs w:val="22"/>
        </w:rPr>
        <w:t>.zip</w:t>
      </w:r>
    </w:p>
    <w:p w14:paraId="1D48E8E7" w14:textId="77777777" w:rsidR="007B058D" w:rsidRPr="009241D6" w:rsidRDefault="00590AFE" w:rsidP="009241D6">
      <w:pPr>
        <w:pStyle w:val="NormalnyWeb"/>
        <w:numPr>
          <w:ilvl w:val="0"/>
          <w:numId w:val="19"/>
        </w:numPr>
        <w:spacing w:before="0" w:beforeAutospacing="0" w:line="276" w:lineRule="auto"/>
        <w:jc w:val="both"/>
        <w:textAlignment w:val="baseline"/>
        <w:rPr>
          <w:rFonts w:asciiTheme="minorHAnsi" w:hAnsiTheme="minorHAnsi" w:cstheme="minorHAnsi"/>
          <w:color w:val="000000"/>
          <w:sz w:val="22"/>
          <w:szCs w:val="22"/>
        </w:rPr>
      </w:pPr>
      <w:r w:rsidRPr="009241D6">
        <w:rPr>
          <w:rFonts w:asciiTheme="minorHAnsi" w:hAnsiTheme="minorHAnsi" w:cstheme="minorHAnsi"/>
          <w:color w:val="000000"/>
          <w:sz w:val="22"/>
          <w:szCs w:val="22"/>
        </w:rPr>
        <w:t>.7Z</w:t>
      </w:r>
    </w:p>
    <w:p w14:paraId="111B9AE5" w14:textId="77777777" w:rsidR="007B058D" w:rsidRPr="009241D6" w:rsidRDefault="00590AFE" w:rsidP="009241D6">
      <w:pPr>
        <w:pStyle w:val="NormalnyWeb"/>
        <w:numPr>
          <w:ilvl w:val="0"/>
          <w:numId w:val="4"/>
        </w:numPr>
        <w:tabs>
          <w:tab w:val="clear" w:pos="360"/>
          <w:tab w:val="num" w:pos="-5670"/>
        </w:tabs>
        <w:spacing w:before="0" w:beforeAutospacing="0" w:line="276" w:lineRule="auto"/>
        <w:jc w:val="both"/>
        <w:textAlignment w:val="baseline"/>
        <w:rPr>
          <w:rFonts w:asciiTheme="minorHAnsi" w:hAnsiTheme="minorHAnsi" w:cstheme="minorHAnsi"/>
          <w:sz w:val="22"/>
          <w:szCs w:val="22"/>
        </w:rPr>
      </w:pPr>
      <w:r w:rsidRPr="009241D6">
        <w:rPr>
          <w:rFonts w:asciiTheme="minorHAnsi" w:hAnsiTheme="minorHAnsi" w:cstheme="minorHAnsi"/>
          <w:sz w:val="22"/>
          <w:szCs w:val="22"/>
        </w:rPr>
        <w:t xml:space="preserve">Wśród rozszerzeń powszechnych a </w:t>
      </w:r>
      <w:r w:rsidRPr="009241D6">
        <w:rPr>
          <w:rFonts w:asciiTheme="minorHAnsi" w:hAnsiTheme="minorHAnsi" w:cstheme="minorHAnsi"/>
          <w:b/>
          <w:bCs/>
          <w:sz w:val="22"/>
          <w:szCs w:val="22"/>
        </w:rPr>
        <w:t>niewystępujących</w:t>
      </w:r>
      <w:r w:rsidRPr="009241D6">
        <w:rPr>
          <w:rFonts w:asciiTheme="minorHAnsi" w:hAnsiTheme="minorHAnsi" w:cstheme="minorHAnsi"/>
          <w:sz w:val="22"/>
          <w:szCs w:val="22"/>
        </w:rPr>
        <w:t xml:space="preserve"> w Rozporządzeniu KRI występują: .</w:t>
      </w:r>
      <w:proofErr w:type="spellStart"/>
      <w:r w:rsidRPr="009241D6">
        <w:rPr>
          <w:rFonts w:asciiTheme="minorHAnsi" w:hAnsiTheme="minorHAnsi" w:cstheme="minorHAnsi"/>
          <w:sz w:val="22"/>
          <w:szCs w:val="22"/>
        </w:rPr>
        <w:t>rar</w:t>
      </w:r>
      <w:proofErr w:type="spellEnd"/>
      <w:r w:rsidRPr="009241D6">
        <w:rPr>
          <w:rFonts w:asciiTheme="minorHAnsi" w:hAnsiTheme="minorHAnsi" w:cstheme="minorHAnsi"/>
          <w:sz w:val="22"/>
          <w:szCs w:val="22"/>
        </w:rPr>
        <w:t xml:space="preserve"> .gif .</w:t>
      </w:r>
      <w:proofErr w:type="spellStart"/>
      <w:r w:rsidRPr="009241D6">
        <w:rPr>
          <w:rFonts w:asciiTheme="minorHAnsi" w:hAnsiTheme="minorHAnsi" w:cstheme="minorHAnsi"/>
          <w:sz w:val="22"/>
          <w:szCs w:val="22"/>
        </w:rPr>
        <w:t>bmp</w:t>
      </w:r>
      <w:proofErr w:type="spellEnd"/>
      <w:r w:rsidRPr="009241D6">
        <w:rPr>
          <w:rFonts w:asciiTheme="minorHAnsi" w:hAnsiTheme="minorHAnsi" w:cstheme="minorHAnsi"/>
          <w:sz w:val="22"/>
          <w:szCs w:val="22"/>
        </w:rPr>
        <w:t xml:space="preserve"> .</w:t>
      </w:r>
      <w:proofErr w:type="spellStart"/>
      <w:r w:rsidRPr="009241D6">
        <w:rPr>
          <w:rFonts w:asciiTheme="minorHAnsi" w:hAnsiTheme="minorHAnsi" w:cstheme="minorHAnsi"/>
          <w:sz w:val="22"/>
          <w:szCs w:val="22"/>
        </w:rPr>
        <w:t>numbers</w:t>
      </w:r>
      <w:proofErr w:type="spellEnd"/>
      <w:r w:rsidRPr="009241D6">
        <w:rPr>
          <w:rFonts w:asciiTheme="minorHAnsi" w:hAnsiTheme="minorHAnsi" w:cstheme="minorHAnsi"/>
          <w:sz w:val="22"/>
          <w:szCs w:val="22"/>
        </w:rPr>
        <w:t xml:space="preserve"> .</w:t>
      </w:r>
      <w:proofErr w:type="spellStart"/>
      <w:r w:rsidRPr="009241D6">
        <w:rPr>
          <w:rFonts w:asciiTheme="minorHAnsi" w:hAnsiTheme="minorHAnsi" w:cstheme="minorHAnsi"/>
          <w:sz w:val="22"/>
          <w:szCs w:val="22"/>
        </w:rPr>
        <w:t>pages</w:t>
      </w:r>
      <w:proofErr w:type="spellEnd"/>
      <w:r w:rsidRPr="009241D6">
        <w:rPr>
          <w:rFonts w:asciiTheme="minorHAnsi" w:hAnsiTheme="minorHAnsi" w:cstheme="minorHAnsi"/>
          <w:sz w:val="22"/>
          <w:szCs w:val="22"/>
        </w:rPr>
        <w:t xml:space="preserve">. </w:t>
      </w:r>
      <w:r w:rsidR="000B45E8" w:rsidRPr="009241D6">
        <w:rPr>
          <w:rFonts w:asciiTheme="minorHAnsi" w:hAnsiTheme="minorHAnsi" w:cstheme="minorHAnsi"/>
          <w:sz w:val="22"/>
          <w:szCs w:val="22"/>
        </w:rPr>
        <w:t>Zamawiający</w:t>
      </w:r>
      <w:r w:rsidR="00E13C3E" w:rsidRPr="009241D6">
        <w:rPr>
          <w:rFonts w:asciiTheme="minorHAnsi" w:hAnsiTheme="minorHAnsi" w:cstheme="minorHAnsi"/>
          <w:sz w:val="22"/>
          <w:szCs w:val="22"/>
        </w:rPr>
        <w:t>jeżeli będzie mieć</w:t>
      </w:r>
      <w:r w:rsidR="00A0622B" w:rsidRPr="009241D6">
        <w:rPr>
          <w:rFonts w:asciiTheme="minorHAnsi" w:hAnsiTheme="minorHAnsi" w:cstheme="minorHAnsi"/>
          <w:sz w:val="22"/>
          <w:szCs w:val="22"/>
        </w:rPr>
        <w:t xml:space="preserve"> możliwość pobrania </w:t>
      </w:r>
      <w:r w:rsidR="00E13C3E" w:rsidRPr="009241D6">
        <w:rPr>
          <w:rFonts w:asciiTheme="minorHAnsi" w:hAnsiTheme="minorHAnsi" w:cstheme="minorHAnsi"/>
          <w:sz w:val="22"/>
          <w:szCs w:val="22"/>
        </w:rPr>
        <w:t xml:space="preserve">wymaganego oprogramowania do odczytania plików z sieci Internet za darmo, przyjmie dokumenty złożone przez Wykonawcę, w innym wypadku </w:t>
      </w:r>
      <w:r w:rsidR="00E13C3E" w:rsidRPr="009241D6">
        <w:rPr>
          <w:rFonts w:asciiTheme="minorHAnsi" w:hAnsiTheme="minorHAnsi" w:cstheme="minorHAnsi"/>
          <w:b/>
          <w:sz w:val="22"/>
          <w:szCs w:val="22"/>
        </w:rPr>
        <w:t>d</w:t>
      </w:r>
      <w:r w:rsidRPr="009241D6">
        <w:rPr>
          <w:rFonts w:asciiTheme="minorHAnsi" w:hAnsiTheme="minorHAnsi" w:cstheme="minorHAnsi"/>
          <w:b/>
          <w:bCs/>
          <w:sz w:val="22"/>
          <w:szCs w:val="22"/>
        </w:rPr>
        <w:t>okumenty złożone w takich plikach zostaną uznane za złożone nieskutecznie.</w:t>
      </w:r>
    </w:p>
    <w:p w14:paraId="6B1206C6" w14:textId="77777777" w:rsidR="007B058D" w:rsidRPr="009241D6" w:rsidRDefault="000B45E8" w:rsidP="009241D6">
      <w:pPr>
        <w:pStyle w:val="NormalnyWeb"/>
        <w:numPr>
          <w:ilvl w:val="0"/>
          <w:numId w:val="4"/>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9241D6">
        <w:rPr>
          <w:rFonts w:asciiTheme="minorHAnsi" w:hAnsiTheme="minorHAnsi" w:cstheme="minorHAnsi"/>
          <w:color w:val="000000"/>
          <w:sz w:val="22"/>
          <w:szCs w:val="22"/>
        </w:rPr>
        <w:t>Zamawiający</w:t>
      </w:r>
      <w:r w:rsidR="00590AFE" w:rsidRPr="009241D6">
        <w:rPr>
          <w:rFonts w:asciiTheme="minorHAnsi" w:hAnsiTheme="minorHAnsi" w:cstheme="minorHAnsi"/>
          <w:color w:val="000000"/>
          <w:sz w:val="22"/>
          <w:szCs w:val="22"/>
        </w:rPr>
        <w:t xml:space="preserve"> zwraca uwagę na ograniczenia wielkości plików podpisywanych profilem zaufanym, który wynosi </w:t>
      </w:r>
      <w:r w:rsidR="00590AFE" w:rsidRPr="009241D6">
        <w:rPr>
          <w:rFonts w:asciiTheme="minorHAnsi" w:hAnsiTheme="minorHAnsi" w:cstheme="minorHAnsi"/>
          <w:b/>
          <w:bCs/>
          <w:color w:val="000000"/>
          <w:sz w:val="22"/>
          <w:szCs w:val="22"/>
        </w:rPr>
        <w:t>maksymalnie 10MB</w:t>
      </w:r>
      <w:r w:rsidR="00590AFE" w:rsidRPr="009241D6">
        <w:rPr>
          <w:rFonts w:asciiTheme="minorHAnsi" w:hAnsiTheme="minorHAnsi" w:cstheme="minorHAnsi"/>
          <w:color w:val="000000"/>
          <w:sz w:val="22"/>
          <w:szCs w:val="22"/>
        </w:rPr>
        <w:t xml:space="preserve">, oraz na ograniczenie wielkości plików podpisywanych w aplikacji </w:t>
      </w:r>
      <w:proofErr w:type="spellStart"/>
      <w:r w:rsidR="00590AFE" w:rsidRPr="009241D6">
        <w:rPr>
          <w:rFonts w:asciiTheme="minorHAnsi" w:hAnsiTheme="minorHAnsi" w:cstheme="minorHAnsi"/>
          <w:color w:val="000000"/>
          <w:sz w:val="22"/>
          <w:szCs w:val="22"/>
        </w:rPr>
        <w:t>eDoApp</w:t>
      </w:r>
      <w:proofErr w:type="spellEnd"/>
      <w:r w:rsidR="00590AFE" w:rsidRPr="009241D6">
        <w:rPr>
          <w:rFonts w:asciiTheme="minorHAnsi" w:hAnsiTheme="minorHAnsi" w:cstheme="minorHAnsi"/>
          <w:color w:val="000000"/>
          <w:sz w:val="22"/>
          <w:szCs w:val="22"/>
        </w:rPr>
        <w:t xml:space="preserve"> służącej do składania podpisu osobistego, który wynosi </w:t>
      </w:r>
      <w:r w:rsidR="00590AFE" w:rsidRPr="009241D6">
        <w:rPr>
          <w:rFonts w:asciiTheme="minorHAnsi" w:hAnsiTheme="minorHAnsi" w:cstheme="minorHAnsi"/>
          <w:b/>
          <w:bCs/>
          <w:color w:val="000000"/>
          <w:sz w:val="22"/>
          <w:szCs w:val="22"/>
        </w:rPr>
        <w:t>maksymalnie 5MB</w:t>
      </w:r>
      <w:r w:rsidR="00590AFE" w:rsidRPr="009241D6">
        <w:rPr>
          <w:rFonts w:asciiTheme="minorHAnsi" w:hAnsiTheme="minorHAnsi" w:cstheme="minorHAnsi"/>
          <w:color w:val="000000"/>
          <w:sz w:val="22"/>
          <w:szCs w:val="22"/>
        </w:rPr>
        <w:t>.</w:t>
      </w:r>
    </w:p>
    <w:p w14:paraId="2D9AD3FD" w14:textId="77777777" w:rsidR="007B058D" w:rsidRPr="009241D6" w:rsidRDefault="00590AFE" w:rsidP="009241D6">
      <w:pPr>
        <w:pStyle w:val="NormalnyWeb"/>
        <w:numPr>
          <w:ilvl w:val="0"/>
          <w:numId w:val="20"/>
        </w:numPr>
        <w:spacing w:before="0" w:beforeAutospacing="0" w:line="276" w:lineRule="auto"/>
        <w:jc w:val="both"/>
        <w:textAlignment w:val="baseline"/>
        <w:rPr>
          <w:rFonts w:asciiTheme="minorHAnsi" w:hAnsiTheme="minorHAnsi" w:cstheme="minorHAnsi"/>
          <w:color w:val="000000"/>
          <w:sz w:val="22"/>
          <w:szCs w:val="22"/>
        </w:rPr>
      </w:pPr>
      <w:r w:rsidRPr="009241D6">
        <w:rPr>
          <w:rFonts w:asciiTheme="minorHAnsi" w:hAnsiTheme="minorHAnsi" w:cstheme="minorHAnsi"/>
          <w:color w:val="000000"/>
          <w:sz w:val="22"/>
          <w:szCs w:val="22"/>
        </w:rPr>
        <w:t>W przypadku stosowania przez wykonawcę kwalifikowanego podpisu elektronicznego:</w:t>
      </w:r>
    </w:p>
    <w:p w14:paraId="27C366B4" w14:textId="77777777" w:rsidR="007B058D" w:rsidRPr="009241D6" w:rsidRDefault="00590AFE" w:rsidP="009241D6">
      <w:pPr>
        <w:pStyle w:val="NormalnyWeb"/>
        <w:numPr>
          <w:ilvl w:val="0"/>
          <w:numId w:val="20"/>
        </w:numPr>
        <w:spacing w:before="0" w:beforeAutospacing="0" w:line="276" w:lineRule="auto"/>
        <w:jc w:val="both"/>
        <w:textAlignment w:val="baseline"/>
        <w:rPr>
          <w:rFonts w:asciiTheme="minorHAnsi" w:hAnsiTheme="minorHAnsi" w:cstheme="minorHAnsi"/>
          <w:color w:val="000000"/>
          <w:sz w:val="22"/>
          <w:szCs w:val="22"/>
        </w:rPr>
      </w:pPr>
      <w:r w:rsidRPr="009241D6">
        <w:rPr>
          <w:rFonts w:asciiTheme="minorHAnsi" w:hAnsiTheme="minorHAnsi" w:cstheme="minorHAnsi"/>
          <w:color w:val="000000"/>
          <w:sz w:val="22"/>
          <w:szCs w:val="22"/>
        </w:rPr>
        <w:lastRenderedPageBreak/>
        <w:t xml:space="preserve">Ze względu na niskie ryzyko naruszenia integralności pliku oraz łatwiejszą weryfikację podpisu </w:t>
      </w:r>
      <w:r w:rsidR="000B45E8" w:rsidRPr="009241D6">
        <w:rPr>
          <w:rFonts w:asciiTheme="minorHAnsi" w:hAnsiTheme="minorHAnsi" w:cstheme="minorHAnsi"/>
          <w:color w:val="000000"/>
          <w:sz w:val="22"/>
          <w:szCs w:val="22"/>
        </w:rPr>
        <w:t>Zamawiający</w:t>
      </w:r>
      <w:r w:rsidRPr="009241D6">
        <w:rPr>
          <w:rFonts w:asciiTheme="minorHAnsi" w:hAnsiTheme="minorHAnsi" w:cstheme="minorHAnsi"/>
          <w:color w:val="000000"/>
          <w:sz w:val="22"/>
          <w:szCs w:val="22"/>
        </w:rPr>
        <w:t xml:space="preserve"> zaleca, w miarę możliwości, </w:t>
      </w:r>
      <w:r w:rsidRPr="009241D6">
        <w:rPr>
          <w:rFonts w:asciiTheme="minorHAnsi" w:hAnsiTheme="minorHAnsi" w:cstheme="minorHAnsi"/>
          <w:b/>
          <w:bCs/>
          <w:color w:val="000000"/>
          <w:sz w:val="22"/>
          <w:szCs w:val="22"/>
        </w:rPr>
        <w:t xml:space="preserve">przekonwertowanie plików składających się na ofertę na rozszerzenie .pdf  i opatrzenie ich podpisem kwalifikowanym w formacie </w:t>
      </w:r>
      <w:proofErr w:type="spellStart"/>
      <w:r w:rsidRPr="009241D6">
        <w:rPr>
          <w:rFonts w:asciiTheme="minorHAnsi" w:hAnsiTheme="minorHAnsi" w:cstheme="minorHAnsi"/>
          <w:b/>
          <w:bCs/>
          <w:color w:val="000000"/>
          <w:sz w:val="22"/>
          <w:szCs w:val="22"/>
        </w:rPr>
        <w:t>PAdES</w:t>
      </w:r>
      <w:proofErr w:type="spellEnd"/>
      <w:r w:rsidRPr="009241D6">
        <w:rPr>
          <w:rFonts w:asciiTheme="minorHAnsi" w:hAnsiTheme="minorHAnsi" w:cstheme="minorHAnsi"/>
          <w:b/>
          <w:bCs/>
          <w:color w:val="000000"/>
          <w:sz w:val="22"/>
          <w:szCs w:val="22"/>
        </w:rPr>
        <w:t>. </w:t>
      </w:r>
    </w:p>
    <w:p w14:paraId="0E47E069" w14:textId="77777777" w:rsidR="007B058D" w:rsidRPr="009241D6" w:rsidRDefault="00590AFE" w:rsidP="009241D6">
      <w:pPr>
        <w:pStyle w:val="NormalnyWeb"/>
        <w:numPr>
          <w:ilvl w:val="0"/>
          <w:numId w:val="20"/>
        </w:numPr>
        <w:spacing w:before="0" w:beforeAutospacing="0" w:line="276" w:lineRule="auto"/>
        <w:jc w:val="both"/>
        <w:textAlignment w:val="baseline"/>
        <w:rPr>
          <w:rFonts w:asciiTheme="minorHAnsi" w:hAnsiTheme="minorHAnsi" w:cstheme="minorHAnsi"/>
          <w:color w:val="000000"/>
          <w:sz w:val="22"/>
          <w:szCs w:val="22"/>
        </w:rPr>
      </w:pPr>
      <w:r w:rsidRPr="009241D6">
        <w:rPr>
          <w:rFonts w:asciiTheme="minorHAnsi" w:hAnsiTheme="minorHAnsi" w:cstheme="minorHAnsi"/>
          <w:color w:val="000000"/>
          <w:sz w:val="22"/>
          <w:szCs w:val="22"/>
        </w:rPr>
        <w:t xml:space="preserve">Pliki w innych formatach niż PDF </w:t>
      </w:r>
      <w:r w:rsidRPr="009241D6">
        <w:rPr>
          <w:rFonts w:asciiTheme="minorHAnsi" w:hAnsiTheme="minorHAnsi" w:cstheme="minorHAnsi"/>
          <w:b/>
          <w:bCs/>
          <w:color w:val="000000"/>
          <w:sz w:val="22"/>
          <w:szCs w:val="22"/>
        </w:rPr>
        <w:t xml:space="preserve">zaleca się opatrzyć podpisem w formacie </w:t>
      </w:r>
      <w:proofErr w:type="spellStart"/>
      <w:r w:rsidRPr="009241D6">
        <w:rPr>
          <w:rFonts w:asciiTheme="minorHAnsi" w:hAnsiTheme="minorHAnsi" w:cstheme="minorHAnsi"/>
          <w:b/>
          <w:bCs/>
          <w:color w:val="000000"/>
          <w:sz w:val="22"/>
          <w:szCs w:val="22"/>
        </w:rPr>
        <w:t>XAdES</w:t>
      </w:r>
      <w:proofErr w:type="spellEnd"/>
      <w:r w:rsidRPr="009241D6">
        <w:rPr>
          <w:rFonts w:asciiTheme="minorHAnsi" w:hAnsiTheme="minorHAnsi" w:cstheme="minorHAnsi"/>
          <w:b/>
          <w:bCs/>
          <w:color w:val="000000"/>
          <w:sz w:val="22"/>
          <w:szCs w:val="22"/>
        </w:rPr>
        <w:t xml:space="preserve"> o typie zewnętrznym</w:t>
      </w:r>
      <w:r w:rsidRPr="009241D6">
        <w:rPr>
          <w:rFonts w:asciiTheme="minorHAnsi" w:hAnsiTheme="minorHAnsi" w:cstheme="minorHAnsi"/>
          <w:color w:val="000000"/>
          <w:sz w:val="22"/>
          <w:szCs w:val="22"/>
        </w:rPr>
        <w:t>. Wykonawca powinien pamiętać, aby plik z podpisem przekazywać łącznie z dokumentem podpisywanym.</w:t>
      </w:r>
    </w:p>
    <w:p w14:paraId="7678C786" w14:textId="77777777" w:rsidR="007B058D" w:rsidRPr="009241D6" w:rsidRDefault="000B45E8" w:rsidP="009241D6">
      <w:pPr>
        <w:pStyle w:val="NormalnyWeb"/>
        <w:numPr>
          <w:ilvl w:val="0"/>
          <w:numId w:val="4"/>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9241D6">
        <w:rPr>
          <w:rFonts w:asciiTheme="minorHAnsi" w:hAnsiTheme="minorHAnsi" w:cstheme="minorHAnsi"/>
          <w:color w:val="000000"/>
          <w:sz w:val="22"/>
          <w:szCs w:val="22"/>
        </w:rPr>
        <w:t>Zamawiający</w:t>
      </w:r>
      <w:r w:rsidR="00590AFE" w:rsidRPr="009241D6">
        <w:rPr>
          <w:rFonts w:asciiTheme="minorHAnsi" w:hAnsiTheme="minorHAnsi" w:cstheme="minorHAnsi"/>
          <w:color w:val="000000"/>
          <w:sz w:val="22"/>
          <w:szCs w:val="22"/>
        </w:rPr>
        <w:t xml:space="preserve"> rekomenduje wykorzystanie podpisu z kwalifikowanym znacznikiem czasu.</w:t>
      </w:r>
    </w:p>
    <w:p w14:paraId="128B6667" w14:textId="77777777" w:rsidR="007B058D" w:rsidRPr="009241D6" w:rsidRDefault="000B45E8" w:rsidP="009241D6">
      <w:pPr>
        <w:pStyle w:val="NormalnyWeb"/>
        <w:numPr>
          <w:ilvl w:val="0"/>
          <w:numId w:val="4"/>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9241D6">
        <w:rPr>
          <w:rFonts w:asciiTheme="minorHAnsi" w:hAnsiTheme="minorHAnsi" w:cstheme="minorHAnsi"/>
          <w:color w:val="000000"/>
          <w:sz w:val="22"/>
          <w:szCs w:val="22"/>
        </w:rPr>
        <w:t>Zamawiający</w:t>
      </w:r>
      <w:r w:rsidR="00590AFE" w:rsidRPr="009241D6">
        <w:rPr>
          <w:rFonts w:asciiTheme="minorHAnsi" w:hAnsiTheme="minorHAnsi" w:cstheme="minorHAnsi"/>
          <w:color w:val="000000"/>
          <w:sz w:val="22"/>
          <w:szCs w:val="22"/>
        </w:rPr>
        <w:t xml:space="preserve"> zaleca aby</w:t>
      </w:r>
      <w:r w:rsidR="00590AFE" w:rsidRPr="009241D6">
        <w:rPr>
          <w:rFonts w:asciiTheme="minorHAnsi" w:hAnsiTheme="minorHAnsi" w:cstheme="minorHAnsi"/>
          <w:b/>
          <w:bCs/>
          <w:color w:val="000000"/>
          <w:sz w:val="22"/>
          <w:szCs w:val="22"/>
        </w:rPr>
        <w:t xml:space="preserve"> w przypadku podpisywania pliku przez kilka osób, stosować podpisy tego samego rodzaju.</w:t>
      </w:r>
      <w:r w:rsidR="00590AFE" w:rsidRPr="009241D6">
        <w:rPr>
          <w:rFonts w:asciiTheme="minorHAnsi" w:hAnsiTheme="minorHAnsi" w:cstheme="minorHAnsi"/>
          <w:color w:val="000000"/>
          <w:sz w:val="22"/>
          <w:szCs w:val="22"/>
        </w:rPr>
        <w:t xml:space="preserve"> Podpisywanie różnymi rodzajami podpisów np. osobistym i kwalifikowanym może doprowadzić do problemów w weryfikacji plików. </w:t>
      </w:r>
    </w:p>
    <w:p w14:paraId="08E447AD" w14:textId="77777777" w:rsidR="007B058D" w:rsidRPr="009241D6" w:rsidRDefault="000B45E8" w:rsidP="009241D6">
      <w:pPr>
        <w:pStyle w:val="NormalnyWeb"/>
        <w:numPr>
          <w:ilvl w:val="0"/>
          <w:numId w:val="4"/>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9241D6">
        <w:rPr>
          <w:rFonts w:asciiTheme="minorHAnsi" w:hAnsiTheme="minorHAnsi" w:cstheme="minorHAnsi"/>
          <w:color w:val="000000"/>
          <w:sz w:val="22"/>
          <w:szCs w:val="22"/>
        </w:rPr>
        <w:t>Zamawiający</w:t>
      </w:r>
      <w:r w:rsidR="00590AFE" w:rsidRPr="009241D6">
        <w:rPr>
          <w:rFonts w:asciiTheme="minorHAnsi" w:hAnsiTheme="minorHAnsi" w:cstheme="minorHAnsi"/>
          <w:color w:val="000000"/>
          <w:sz w:val="22"/>
          <w:szCs w:val="22"/>
        </w:rPr>
        <w:t xml:space="preserve"> zaleca, aby Wykonawca z odpowiednim wyprzedzeniem przetestował możliwość prawidłowego wykorzystania wybranej metody podpisania plików oferty.</w:t>
      </w:r>
    </w:p>
    <w:p w14:paraId="389E6B8D" w14:textId="77777777" w:rsidR="007B058D" w:rsidRPr="009241D6" w:rsidRDefault="00590AFE" w:rsidP="009241D6">
      <w:pPr>
        <w:pStyle w:val="NormalnyWeb"/>
        <w:numPr>
          <w:ilvl w:val="0"/>
          <w:numId w:val="4"/>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9241D6">
        <w:rPr>
          <w:rFonts w:asciiTheme="minorHAnsi" w:hAnsiTheme="minorHAnsi" w:cstheme="minorHAnsi"/>
          <w:color w:val="000000"/>
          <w:sz w:val="22"/>
          <w:szCs w:val="22"/>
        </w:rPr>
        <w:t>Osobą składającą ofertę powinna być osoba kontaktowa podawana w dokumentacji.</w:t>
      </w:r>
    </w:p>
    <w:p w14:paraId="3090C070" w14:textId="77777777" w:rsidR="009F6E1E" w:rsidRPr="009241D6" w:rsidRDefault="00590AFE" w:rsidP="009241D6">
      <w:pPr>
        <w:pStyle w:val="NormalnyWeb"/>
        <w:numPr>
          <w:ilvl w:val="0"/>
          <w:numId w:val="4"/>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9241D6">
        <w:rPr>
          <w:rFonts w:asciiTheme="minorHAnsi" w:hAnsiTheme="minorHAnsi" w:cstheme="minorHAnsi"/>
          <w:color w:val="000000"/>
          <w:sz w:val="22"/>
          <w:szCs w:val="22"/>
        </w:rPr>
        <w:t xml:space="preserve">Ofertę należy przygotować z należytą starannością dla podmiotu ubiegającego się o udzielenie zamówienia publicznego i zachowaniem odpowiedniego odstępu czasu do zakończenia przyjmowania ofert/wniosków. </w:t>
      </w:r>
    </w:p>
    <w:p w14:paraId="3C3355B7" w14:textId="77777777" w:rsidR="007B058D" w:rsidRPr="009241D6" w:rsidRDefault="00590AFE" w:rsidP="009241D6">
      <w:pPr>
        <w:pStyle w:val="NormalnyWeb"/>
        <w:numPr>
          <w:ilvl w:val="0"/>
          <w:numId w:val="4"/>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9241D6">
        <w:rPr>
          <w:rFonts w:asciiTheme="minorHAnsi" w:hAnsiTheme="minorHAnsi" w:cstheme="minorHAnsi"/>
          <w:color w:val="000000"/>
          <w:sz w:val="22"/>
          <w:szCs w:val="22"/>
        </w:rPr>
        <w:t>Jeśli Wykonawca pakuje dokumenty np. w plik o rozszerzeniu .zip, zaleca się wcześniejsze podpisanie każdego ze skompresowanych plików. </w:t>
      </w:r>
    </w:p>
    <w:p w14:paraId="186C1CD5" w14:textId="77777777" w:rsidR="00590AFE" w:rsidRPr="009241D6" w:rsidRDefault="000B45E8" w:rsidP="009241D6">
      <w:pPr>
        <w:pStyle w:val="NormalnyWeb"/>
        <w:numPr>
          <w:ilvl w:val="0"/>
          <w:numId w:val="4"/>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9241D6">
        <w:rPr>
          <w:rFonts w:asciiTheme="minorHAnsi" w:hAnsiTheme="minorHAnsi" w:cstheme="minorHAnsi"/>
          <w:color w:val="000000"/>
          <w:sz w:val="22"/>
          <w:szCs w:val="22"/>
        </w:rPr>
        <w:t>Zamawiający</w:t>
      </w:r>
      <w:r w:rsidR="00590AFE" w:rsidRPr="009241D6">
        <w:rPr>
          <w:rFonts w:asciiTheme="minorHAnsi" w:hAnsiTheme="minorHAnsi" w:cstheme="minorHAnsi"/>
          <w:color w:val="000000"/>
          <w:sz w:val="22"/>
          <w:szCs w:val="22"/>
        </w:rPr>
        <w:t xml:space="preserve"> zaleca</w:t>
      </w:r>
      <w:r w:rsidR="00CF51CF" w:rsidRPr="009241D6">
        <w:rPr>
          <w:rFonts w:asciiTheme="minorHAnsi" w:hAnsiTheme="minorHAnsi" w:cstheme="minorHAnsi"/>
          <w:color w:val="000000"/>
          <w:sz w:val="22"/>
          <w:szCs w:val="22"/>
        </w:rPr>
        <w:t>,</w:t>
      </w:r>
      <w:r w:rsidR="00590AFE" w:rsidRPr="009241D6">
        <w:rPr>
          <w:rFonts w:asciiTheme="minorHAnsi" w:hAnsiTheme="minorHAnsi" w:cstheme="minorHAnsi"/>
          <w:color w:val="000000"/>
          <w:sz w:val="22"/>
          <w:szCs w:val="22"/>
        </w:rPr>
        <w:t xml:space="preserve"> aby </w:t>
      </w:r>
      <w:r w:rsidR="00590AFE" w:rsidRPr="009241D6">
        <w:rPr>
          <w:rFonts w:asciiTheme="minorHAnsi" w:hAnsiTheme="minorHAnsi" w:cstheme="minorHAnsi"/>
          <w:b/>
          <w:bCs/>
          <w:color w:val="000000"/>
          <w:sz w:val="22"/>
          <w:szCs w:val="22"/>
          <w:u w:val="single"/>
        </w:rPr>
        <w:t>nie</w:t>
      </w:r>
      <w:r w:rsidR="00590AFE" w:rsidRPr="009241D6">
        <w:rPr>
          <w:rFonts w:asciiTheme="minorHAnsi" w:hAnsiTheme="minorHAnsi" w:cstheme="minorHAnsi"/>
          <w:b/>
          <w:color w:val="000000"/>
          <w:sz w:val="22"/>
          <w:szCs w:val="22"/>
          <w:u w:val="single"/>
        </w:rPr>
        <w:t>wprowadzać</w:t>
      </w:r>
      <w:r w:rsidR="00590AFE" w:rsidRPr="009241D6">
        <w:rPr>
          <w:rFonts w:asciiTheme="minorHAnsi" w:hAnsiTheme="minorHAnsi" w:cstheme="minorHAnsi"/>
          <w:color w:val="000000"/>
          <w:sz w:val="22"/>
          <w:szCs w:val="22"/>
        </w:rPr>
        <w:t xml:space="preserve"> jakichkolwiek zmian w plikach po podpisaniu ich podpisem kwalifikowanym. Może to skutkować naruszeniem integralności plików co równoważne będzie z koniecznością odrzucenia oferty.</w:t>
      </w:r>
    </w:p>
    <w:p w14:paraId="069AD892" w14:textId="77777777" w:rsidR="006205B0" w:rsidRPr="009241D6" w:rsidRDefault="006205B0" w:rsidP="009241D6">
      <w:pPr>
        <w:autoSpaceDE w:val="0"/>
        <w:autoSpaceDN w:val="0"/>
        <w:adjustRightInd w:val="0"/>
        <w:spacing w:after="0"/>
        <w:jc w:val="both"/>
        <w:rPr>
          <w:rFonts w:cstheme="minorHAnsi"/>
          <w:b/>
        </w:rPr>
      </w:pPr>
    </w:p>
    <w:p w14:paraId="7D730D8F" w14:textId="77777777" w:rsidR="009F6E1E" w:rsidRPr="009241D6" w:rsidRDefault="003170BF" w:rsidP="009241D6">
      <w:pPr>
        <w:autoSpaceDE w:val="0"/>
        <w:autoSpaceDN w:val="0"/>
        <w:adjustRightInd w:val="0"/>
        <w:spacing w:after="0"/>
        <w:jc w:val="both"/>
        <w:rPr>
          <w:rFonts w:cstheme="minorHAnsi"/>
        </w:rPr>
      </w:pPr>
      <w:r w:rsidRPr="009241D6">
        <w:rPr>
          <w:rFonts w:cstheme="minorHAnsi"/>
        </w:rPr>
        <w:t xml:space="preserve">2. </w:t>
      </w:r>
      <w:r w:rsidR="009F6E1E" w:rsidRPr="009241D6">
        <w:rPr>
          <w:rFonts w:cstheme="minorHAnsi"/>
        </w:rPr>
        <w:t>Przygotowanie oferty:</w:t>
      </w:r>
    </w:p>
    <w:p w14:paraId="41DC33D1" w14:textId="77777777" w:rsidR="009F6E1E" w:rsidRPr="009241D6" w:rsidRDefault="00590AFE" w:rsidP="009241D6">
      <w:pPr>
        <w:pStyle w:val="Akapitzlist"/>
        <w:numPr>
          <w:ilvl w:val="0"/>
          <w:numId w:val="21"/>
        </w:numPr>
        <w:autoSpaceDE w:val="0"/>
        <w:autoSpaceDN w:val="0"/>
        <w:adjustRightInd w:val="0"/>
        <w:spacing w:after="0"/>
        <w:jc w:val="both"/>
        <w:rPr>
          <w:rFonts w:cstheme="minorHAnsi"/>
          <w:strike/>
        </w:rPr>
      </w:pPr>
      <w:r w:rsidRPr="009241D6">
        <w:rPr>
          <w:rFonts w:cstheme="minorHAnsi"/>
        </w:rPr>
        <w:t xml:space="preserve">Na ofertę składają się wszystkie oświadczenia i załączniki wymienione w </w:t>
      </w:r>
      <w:r w:rsidR="004B4FAC" w:rsidRPr="009241D6">
        <w:rPr>
          <w:rFonts w:cstheme="minorHAnsi"/>
        </w:rPr>
        <w:t xml:space="preserve">Rozdziale </w:t>
      </w:r>
      <w:r w:rsidRPr="009241D6">
        <w:rPr>
          <w:rFonts w:cstheme="minorHAnsi"/>
        </w:rPr>
        <w:t>VII</w:t>
      </w:r>
      <w:r w:rsidR="003170BF" w:rsidRPr="009241D6">
        <w:rPr>
          <w:rFonts w:cstheme="minorHAnsi"/>
        </w:rPr>
        <w:t xml:space="preserve"> ust. 1</w:t>
      </w:r>
      <w:r w:rsidRPr="009241D6">
        <w:rPr>
          <w:rFonts w:cstheme="minorHAnsi"/>
        </w:rPr>
        <w:t xml:space="preserve"> niniejszej specyfikacji. </w:t>
      </w:r>
    </w:p>
    <w:p w14:paraId="37BC9EFC" w14:textId="77777777" w:rsidR="009F6E1E" w:rsidRPr="009241D6" w:rsidRDefault="00590AFE" w:rsidP="009241D6">
      <w:pPr>
        <w:pStyle w:val="Akapitzlist"/>
        <w:numPr>
          <w:ilvl w:val="0"/>
          <w:numId w:val="21"/>
        </w:numPr>
        <w:autoSpaceDE w:val="0"/>
        <w:autoSpaceDN w:val="0"/>
        <w:adjustRightInd w:val="0"/>
        <w:spacing w:after="0"/>
        <w:jc w:val="both"/>
        <w:rPr>
          <w:rFonts w:cstheme="minorHAnsi"/>
          <w:strike/>
        </w:rPr>
      </w:pPr>
      <w:r w:rsidRPr="009241D6">
        <w:rPr>
          <w:rFonts w:cstheme="minorHAnsi"/>
        </w:rPr>
        <w:t>Wykona</w:t>
      </w:r>
      <w:r w:rsidR="009F6E1E" w:rsidRPr="009241D6">
        <w:rPr>
          <w:rFonts w:cstheme="minorHAnsi"/>
        </w:rPr>
        <w:t>wca może złożyć jedną ofertę.</w:t>
      </w:r>
    </w:p>
    <w:p w14:paraId="5A2BFD04" w14:textId="77777777" w:rsidR="000C7525" w:rsidRPr="009241D6" w:rsidRDefault="00590AFE" w:rsidP="009241D6">
      <w:pPr>
        <w:pStyle w:val="Akapitzlist"/>
        <w:numPr>
          <w:ilvl w:val="0"/>
          <w:numId w:val="21"/>
        </w:numPr>
        <w:autoSpaceDE w:val="0"/>
        <w:autoSpaceDN w:val="0"/>
        <w:adjustRightInd w:val="0"/>
        <w:spacing w:after="0"/>
        <w:jc w:val="both"/>
        <w:rPr>
          <w:rFonts w:cstheme="minorHAnsi"/>
          <w:strike/>
        </w:rPr>
      </w:pPr>
      <w:r w:rsidRPr="009241D6">
        <w:rPr>
          <w:rFonts w:cstheme="minorHAnsi"/>
        </w:rPr>
        <w:t>Koszty związane z przygotowaniem ofe</w:t>
      </w:r>
      <w:r w:rsidR="000C7525" w:rsidRPr="009241D6">
        <w:rPr>
          <w:rFonts w:cstheme="minorHAnsi"/>
        </w:rPr>
        <w:t>rty ponosi składający ofertę.</w:t>
      </w:r>
    </w:p>
    <w:p w14:paraId="649669A1" w14:textId="77777777" w:rsidR="000C7525" w:rsidRPr="009241D6" w:rsidRDefault="00590AFE" w:rsidP="009241D6">
      <w:pPr>
        <w:pStyle w:val="Akapitzlist"/>
        <w:numPr>
          <w:ilvl w:val="0"/>
          <w:numId w:val="21"/>
        </w:numPr>
        <w:autoSpaceDE w:val="0"/>
        <w:autoSpaceDN w:val="0"/>
        <w:adjustRightInd w:val="0"/>
        <w:spacing w:after="0"/>
        <w:jc w:val="both"/>
        <w:rPr>
          <w:rFonts w:cstheme="minorHAnsi"/>
          <w:strike/>
        </w:rPr>
      </w:pPr>
      <w:r w:rsidRPr="009241D6">
        <w:rPr>
          <w:rFonts w:cstheme="minorHAnsi"/>
        </w:rPr>
        <w:t>Oferta oraz wymagane formularze, zestawienia i wykazy składane wraz z ofertą wymagają podpisu osób uprawnionych do reprezentowania firmy w obrocie gospodarczym, zgodnie z aktem rejestra</w:t>
      </w:r>
      <w:r w:rsidR="000C7525" w:rsidRPr="009241D6">
        <w:rPr>
          <w:rFonts w:cstheme="minorHAnsi"/>
        </w:rPr>
        <w:t>cyjnym oraz przepisami prawa.</w:t>
      </w:r>
    </w:p>
    <w:p w14:paraId="795F23E5" w14:textId="77777777" w:rsidR="000C7525" w:rsidRPr="009241D6" w:rsidRDefault="00590AFE" w:rsidP="009241D6">
      <w:pPr>
        <w:pStyle w:val="Akapitzlist"/>
        <w:numPr>
          <w:ilvl w:val="0"/>
          <w:numId w:val="21"/>
        </w:numPr>
        <w:autoSpaceDE w:val="0"/>
        <w:autoSpaceDN w:val="0"/>
        <w:adjustRightInd w:val="0"/>
        <w:spacing w:after="0"/>
        <w:jc w:val="both"/>
        <w:rPr>
          <w:rFonts w:cstheme="minorHAnsi"/>
          <w:strike/>
        </w:rPr>
      </w:pPr>
      <w:r w:rsidRPr="009241D6">
        <w:rPr>
          <w:rFonts w:cstheme="minorHAnsi"/>
        </w:rPr>
        <w:t>Oferta podpisana przez upoważnionego przedstawiciela wykonawcy wymaga załączenia właściwego pełnomocnictwa lub umocowania p</w:t>
      </w:r>
      <w:r w:rsidR="000C7525" w:rsidRPr="009241D6">
        <w:rPr>
          <w:rFonts w:cstheme="minorHAnsi"/>
        </w:rPr>
        <w:t>rawnego.</w:t>
      </w:r>
    </w:p>
    <w:p w14:paraId="51F1034C" w14:textId="77777777" w:rsidR="000C7525" w:rsidRPr="009241D6" w:rsidRDefault="00590AFE" w:rsidP="009241D6">
      <w:pPr>
        <w:pStyle w:val="Akapitzlist"/>
        <w:numPr>
          <w:ilvl w:val="0"/>
          <w:numId w:val="21"/>
        </w:numPr>
        <w:autoSpaceDE w:val="0"/>
        <w:autoSpaceDN w:val="0"/>
        <w:adjustRightInd w:val="0"/>
        <w:spacing w:after="0"/>
        <w:jc w:val="both"/>
        <w:rPr>
          <w:rFonts w:cstheme="minorHAnsi"/>
          <w:strike/>
        </w:rPr>
      </w:pPr>
      <w:r w:rsidRPr="009241D6">
        <w:rPr>
          <w:rFonts w:cstheme="minorHAnsi"/>
        </w:rPr>
        <w:t>Oferta powinna zawierać wszystkie wymagane dokumenty, oświadczenia, załączniki i inne dokumenty, o których mowa w tr</w:t>
      </w:r>
      <w:r w:rsidR="000C7525" w:rsidRPr="009241D6">
        <w:rPr>
          <w:rFonts w:cstheme="minorHAnsi"/>
        </w:rPr>
        <w:t>eści niniejszej specyfikacji.</w:t>
      </w:r>
    </w:p>
    <w:p w14:paraId="2618653C" w14:textId="77777777" w:rsidR="000C7525" w:rsidRPr="009241D6" w:rsidRDefault="00590AFE" w:rsidP="009241D6">
      <w:pPr>
        <w:pStyle w:val="Akapitzlist"/>
        <w:numPr>
          <w:ilvl w:val="0"/>
          <w:numId w:val="21"/>
        </w:numPr>
        <w:autoSpaceDE w:val="0"/>
        <w:autoSpaceDN w:val="0"/>
        <w:adjustRightInd w:val="0"/>
        <w:spacing w:after="0"/>
        <w:jc w:val="both"/>
        <w:rPr>
          <w:rFonts w:cstheme="minorHAnsi"/>
          <w:strike/>
        </w:rPr>
      </w:pPr>
      <w:r w:rsidRPr="009241D6">
        <w:rPr>
          <w:rFonts w:cstheme="minorHAnsi"/>
        </w:rPr>
        <w:t xml:space="preserve">Dokumenty winny być sporządzone zgodnie z zaleceniami oraz przedstawionymi przez zamawiającego wzorcami (załącznikami), zawierać informacje i dane </w:t>
      </w:r>
      <w:r w:rsidR="000C7525" w:rsidRPr="009241D6">
        <w:rPr>
          <w:rFonts w:cstheme="minorHAnsi"/>
        </w:rPr>
        <w:t>określone w tych dokumentach.</w:t>
      </w:r>
    </w:p>
    <w:p w14:paraId="10F0747C" w14:textId="77777777" w:rsidR="00B61AAE" w:rsidRPr="009241D6" w:rsidRDefault="00590AFE" w:rsidP="009241D6">
      <w:pPr>
        <w:pStyle w:val="Akapitzlist"/>
        <w:numPr>
          <w:ilvl w:val="0"/>
          <w:numId w:val="21"/>
        </w:numPr>
        <w:autoSpaceDE w:val="0"/>
        <w:autoSpaceDN w:val="0"/>
        <w:adjustRightInd w:val="0"/>
        <w:spacing w:after="0"/>
        <w:jc w:val="both"/>
        <w:rPr>
          <w:rFonts w:cstheme="minorHAnsi"/>
          <w:strike/>
        </w:rPr>
      </w:pPr>
      <w:r w:rsidRPr="009241D6">
        <w:rPr>
          <w:rFonts w:cstheme="minorHAnsi"/>
        </w:rPr>
        <w:t>W przypadku określonym w art. 225 wykonawca, składając ofertę, informuje zamawiającego, że</w:t>
      </w:r>
      <w:r w:rsidR="00B61AAE" w:rsidRPr="009241D6">
        <w:rPr>
          <w:rFonts w:cstheme="minorHAnsi"/>
        </w:rPr>
        <w:t>, zgodnie z Rozdziałem XIII SWZ „Opis sposobu obliczenia ceny” pkt 7</w:t>
      </w:r>
      <w:r w:rsidR="00D251A6" w:rsidRPr="009241D6">
        <w:rPr>
          <w:rFonts w:cstheme="minorHAnsi"/>
        </w:rPr>
        <w:t>.</w:t>
      </w:r>
    </w:p>
    <w:p w14:paraId="73B169AC" w14:textId="77777777" w:rsidR="00B61AAE" w:rsidRPr="009241D6" w:rsidRDefault="00B61AAE" w:rsidP="009241D6">
      <w:pPr>
        <w:autoSpaceDE w:val="0"/>
        <w:autoSpaceDN w:val="0"/>
        <w:adjustRightInd w:val="0"/>
        <w:spacing w:after="0"/>
        <w:jc w:val="both"/>
        <w:rPr>
          <w:rFonts w:cstheme="minorHAnsi"/>
        </w:rPr>
      </w:pPr>
    </w:p>
    <w:p w14:paraId="782FE743" w14:textId="77777777" w:rsidR="00C82B1C" w:rsidRPr="009241D6" w:rsidRDefault="003170BF" w:rsidP="009241D6">
      <w:pPr>
        <w:autoSpaceDE w:val="0"/>
        <w:autoSpaceDN w:val="0"/>
        <w:adjustRightInd w:val="0"/>
        <w:spacing w:after="0"/>
        <w:jc w:val="both"/>
        <w:rPr>
          <w:rFonts w:cstheme="minorHAnsi"/>
        </w:rPr>
      </w:pPr>
      <w:r w:rsidRPr="009241D6">
        <w:rPr>
          <w:rFonts w:cstheme="minorHAnsi"/>
        </w:rPr>
        <w:t xml:space="preserve">3. </w:t>
      </w:r>
      <w:r w:rsidR="00590AFE" w:rsidRPr="009241D6">
        <w:rPr>
          <w:rFonts w:cstheme="minorHAnsi"/>
        </w:rPr>
        <w:t>Postanowienia dotyczące wnoszenia oferty wspólnej przez dwa lub więcej podmioty gospodarcze</w:t>
      </w:r>
      <w:r w:rsidR="00C82B1C" w:rsidRPr="009241D6">
        <w:rPr>
          <w:rFonts w:cstheme="minorHAnsi"/>
        </w:rPr>
        <w:t xml:space="preserve"> (konsorcja/ spółki cywilne):</w:t>
      </w:r>
    </w:p>
    <w:p w14:paraId="60C7F83D" w14:textId="77777777" w:rsidR="00C82B1C" w:rsidRPr="009241D6" w:rsidRDefault="00590AFE" w:rsidP="009241D6">
      <w:pPr>
        <w:pStyle w:val="Akapitzlist"/>
        <w:numPr>
          <w:ilvl w:val="0"/>
          <w:numId w:val="22"/>
        </w:numPr>
        <w:autoSpaceDE w:val="0"/>
        <w:autoSpaceDN w:val="0"/>
        <w:adjustRightInd w:val="0"/>
        <w:spacing w:after="0"/>
        <w:jc w:val="both"/>
        <w:rPr>
          <w:rFonts w:cstheme="minorHAnsi"/>
        </w:rPr>
      </w:pPr>
      <w:r w:rsidRPr="009241D6">
        <w:rPr>
          <w:rFonts w:cstheme="minorHAnsi"/>
        </w:rPr>
        <w:t>Wykonawcy mogą wspólnie ubiegać</w:t>
      </w:r>
      <w:r w:rsidR="00C82B1C" w:rsidRPr="009241D6">
        <w:rPr>
          <w:rFonts w:cstheme="minorHAnsi"/>
        </w:rPr>
        <w:t xml:space="preserve"> się o udzielenie zamówienia.</w:t>
      </w:r>
    </w:p>
    <w:p w14:paraId="728B2296" w14:textId="77777777" w:rsidR="00C82B1C" w:rsidRPr="009241D6" w:rsidRDefault="00590AFE" w:rsidP="009241D6">
      <w:pPr>
        <w:pStyle w:val="Akapitzlist"/>
        <w:numPr>
          <w:ilvl w:val="0"/>
          <w:numId w:val="22"/>
        </w:numPr>
        <w:autoSpaceDE w:val="0"/>
        <w:autoSpaceDN w:val="0"/>
        <w:adjustRightInd w:val="0"/>
        <w:spacing w:after="0"/>
        <w:jc w:val="both"/>
        <w:rPr>
          <w:rFonts w:cstheme="minorHAnsi"/>
        </w:rPr>
      </w:pPr>
      <w:r w:rsidRPr="009241D6">
        <w:rPr>
          <w:rFonts w:cstheme="minorHAnsi"/>
        </w:rPr>
        <w:lastRenderedPageBreak/>
        <w:t>Wykonawcy ustanawiają pełnomocnika do reprezentowania ich w postępowaniu o udzielenie zamówienia albo do reprezentowania w postępowaniu i zawarcia umowy, a pełnomocnictwo / upoważnienie do pełnienia takiej funkcji wystawione zgodnie z wymogami ustawowymi, podpisane przez prawnie upoważnionych przedstawicieli każdego z wykonawców występujących wspóln</w:t>
      </w:r>
      <w:r w:rsidR="00C82B1C" w:rsidRPr="009241D6">
        <w:rPr>
          <w:rFonts w:cstheme="minorHAnsi"/>
        </w:rPr>
        <w:t>ie należy załączyć do oferty.</w:t>
      </w:r>
    </w:p>
    <w:p w14:paraId="5EBAB9F2" w14:textId="77777777" w:rsidR="00C82B1C" w:rsidRPr="009241D6" w:rsidRDefault="00590AFE" w:rsidP="009241D6">
      <w:pPr>
        <w:pStyle w:val="Akapitzlist"/>
        <w:numPr>
          <w:ilvl w:val="0"/>
          <w:numId w:val="22"/>
        </w:numPr>
        <w:autoSpaceDE w:val="0"/>
        <w:autoSpaceDN w:val="0"/>
        <w:adjustRightInd w:val="0"/>
        <w:spacing w:after="0"/>
        <w:jc w:val="both"/>
        <w:rPr>
          <w:rFonts w:cstheme="minorHAnsi"/>
        </w:rPr>
      </w:pPr>
      <w:r w:rsidRPr="009241D6">
        <w:rPr>
          <w:rFonts w:cstheme="minorHAnsi"/>
        </w:rPr>
        <w:t>Oferta winna być podpisana przez każdego z wykonawców występujących wspólnie lub przez up</w:t>
      </w:r>
      <w:r w:rsidR="00C82B1C" w:rsidRPr="009241D6">
        <w:rPr>
          <w:rFonts w:cstheme="minorHAnsi"/>
        </w:rPr>
        <w:t>oważnionego przedstawiciela.</w:t>
      </w:r>
    </w:p>
    <w:p w14:paraId="3C7C50A8" w14:textId="77777777" w:rsidR="00C82B1C" w:rsidRPr="009241D6" w:rsidRDefault="00590AFE" w:rsidP="009241D6">
      <w:pPr>
        <w:pStyle w:val="Akapitzlist"/>
        <w:numPr>
          <w:ilvl w:val="0"/>
          <w:numId w:val="22"/>
        </w:numPr>
        <w:autoSpaceDE w:val="0"/>
        <w:autoSpaceDN w:val="0"/>
        <w:adjustRightInd w:val="0"/>
        <w:spacing w:after="0"/>
        <w:jc w:val="both"/>
        <w:rPr>
          <w:rFonts w:cstheme="minorHAnsi"/>
        </w:rPr>
      </w:pPr>
      <w:r w:rsidRPr="009241D6">
        <w:rPr>
          <w:rFonts w:cstheme="minorHAnsi"/>
        </w:rPr>
        <w:t>Wykonawcy wspólnie ubiegający się o udzielenie zamówienia ponoszą solidarną odpowie</w:t>
      </w:r>
      <w:r w:rsidR="00C82B1C" w:rsidRPr="009241D6">
        <w:rPr>
          <w:rFonts w:cstheme="minorHAnsi"/>
        </w:rPr>
        <w:t>dzialność za wykonanie umowy.</w:t>
      </w:r>
    </w:p>
    <w:p w14:paraId="082F0B69" w14:textId="77777777" w:rsidR="00C82B1C" w:rsidRPr="009241D6" w:rsidRDefault="00590AFE" w:rsidP="009241D6">
      <w:pPr>
        <w:pStyle w:val="Akapitzlist"/>
        <w:numPr>
          <w:ilvl w:val="0"/>
          <w:numId w:val="22"/>
        </w:numPr>
        <w:autoSpaceDE w:val="0"/>
        <w:autoSpaceDN w:val="0"/>
        <w:adjustRightInd w:val="0"/>
        <w:spacing w:after="0"/>
        <w:jc w:val="both"/>
        <w:rPr>
          <w:rFonts w:cstheme="minorHAnsi"/>
        </w:rPr>
      </w:pPr>
      <w:r w:rsidRPr="009241D6">
        <w:rPr>
          <w:rFonts w:cstheme="minorHAnsi"/>
        </w:rPr>
        <w:t xml:space="preserve">Jeżeli oferta wspólna złożona przez dwóch lub więcej wykonawców zostanie wyłoniona w prowadzonym postępowaniu jako najkorzystniejsza przed podpisaniem umowy </w:t>
      </w:r>
      <w:r w:rsidR="000B45E8" w:rsidRPr="009241D6">
        <w:rPr>
          <w:rFonts w:cstheme="minorHAnsi"/>
        </w:rPr>
        <w:t>Zamawiający</w:t>
      </w:r>
      <w:r w:rsidRPr="009241D6">
        <w:rPr>
          <w:rFonts w:cstheme="minorHAnsi"/>
        </w:rPr>
        <w:t xml:space="preserve"> zażąda w wyznaczonym terminie złożenia umowy regulującej współpracę tych wykonawców, podpisanej przez wszystkich wykonawców, przy czym termin, na jaki została zawarta nie może być krótszy niż ter</w:t>
      </w:r>
      <w:r w:rsidR="00C82B1C" w:rsidRPr="009241D6">
        <w:rPr>
          <w:rFonts w:cstheme="minorHAnsi"/>
        </w:rPr>
        <w:t>min realizacji zamówienia.</w:t>
      </w:r>
    </w:p>
    <w:p w14:paraId="0FD56E79" w14:textId="77777777" w:rsidR="00C82B1C" w:rsidRPr="009241D6" w:rsidRDefault="00C82B1C" w:rsidP="009241D6">
      <w:pPr>
        <w:autoSpaceDE w:val="0"/>
        <w:autoSpaceDN w:val="0"/>
        <w:adjustRightInd w:val="0"/>
        <w:spacing w:after="0"/>
        <w:jc w:val="both"/>
        <w:rPr>
          <w:rFonts w:cstheme="minorHAnsi"/>
        </w:rPr>
      </w:pPr>
    </w:p>
    <w:p w14:paraId="09FBDBB2" w14:textId="77777777" w:rsidR="000F3EFF" w:rsidRPr="009241D6" w:rsidRDefault="004E60D4" w:rsidP="009241D6">
      <w:pPr>
        <w:autoSpaceDE w:val="0"/>
        <w:autoSpaceDN w:val="0"/>
        <w:adjustRightInd w:val="0"/>
        <w:spacing w:after="0"/>
        <w:jc w:val="both"/>
        <w:rPr>
          <w:rFonts w:cstheme="minorHAnsi"/>
        </w:rPr>
      </w:pPr>
      <w:r w:rsidRPr="009241D6">
        <w:rPr>
          <w:rFonts w:cstheme="minorHAnsi"/>
        </w:rPr>
        <w:t>4</w:t>
      </w:r>
      <w:r w:rsidR="003170BF" w:rsidRPr="009241D6">
        <w:rPr>
          <w:rFonts w:cstheme="minorHAnsi"/>
        </w:rPr>
        <w:t xml:space="preserve">. </w:t>
      </w:r>
      <w:r w:rsidR="00590AFE" w:rsidRPr="009241D6">
        <w:rPr>
          <w:rFonts w:cstheme="minorHAnsi"/>
        </w:rPr>
        <w:t xml:space="preserve">Postanowienia dotyczące prowadzenia przez Zamawiającego wyjaśnień </w:t>
      </w:r>
      <w:r w:rsidR="000F3EFF" w:rsidRPr="009241D6">
        <w:rPr>
          <w:rFonts w:cstheme="minorHAnsi"/>
        </w:rPr>
        <w:t>w toku badania i oceny ofert:</w:t>
      </w:r>
    </w:p>
    <w:p w14:paraId="1E27F6EF" w14:textId="77777777" w:rsidR="000F3EFF" w:rsidRPr="009241D6" w:rsidRDefault="000B45E8" w:rsidP="009241D6">
      <w:pPr>
        <w:pStyle w:val="Akapitzlist"/>
        <w:numPr>
          <w:ilvl w:val="0"/>
          <w:numId w:val="23"/>
        </w:numPr>
        <w:autoSpaceDE w:val="0"/>
        <w:autoSpaceDN w:val="0"/>
        <w:adjustRightInd w:val="0"/>
        <w:spacing w:after="0"/>
        <w:jc w:val="both"/>
        <w:rPr>
          <w:rFonts w:cstheme="minorHAnsi"/>
          <w:strike/>
        </w:rPr>
      </w:pPr>
      <w:r w:rsidRPr="009241D6">
        <w:rPr>
          <w:rFonts w:cstheme="minorHAnsi"/>
        </w:rPr>
        <w:t>Zamawiający</w:t>
      </w:r>
      <w:r w:rsidR="00590AFE" w:rsidRPr="009241D6">
        <w:rPr>
          <w:rFonts w:cstheme="minorHAnsi"/>
        </w:rPr>
        <w:t xml:space="preserve"> może wezwać wykonawców do złożenia, uzupełnienia, poprawienia lub uzupełnienia oświadczenia wykonawcy, podmiotowych środków dowodowych, innych dokumentów lub oświadczeń na zasadach okreś</w:t>
      </w:r>
      <w:r w:rsidR="000F3EFF" w:rsidRPr="009241D6">
        <w:rPr>
          <w:rFonts w:cstheme="minorHAnsi"/>
        </w:rPr>
        <w:t xml:space="preserve">lonych w art. 128 ustawy </w:t>
      </w:r>
      <w:proofErr w:type="spellStart"/>
      <w:r w:rsidR="000F3EFF" w:rsidRPr="009241D6">
        <w:rPr>
          <w:rFonts w:cstheme="minorHAnsi"/>
        </w:rPr>
        <w:t>Pzp</w:t>
      </w:r>
      <w:proofErr w:type="spellEnd"/>
      <w:r w:rsidR="000F3EFF" w:rsidRPr="009241D6">
        <w:rPr>
          <w:rFonts w:cstheme="minorHAnsi"/>
        </w:rPr>
        <w:t>.</w:t>
      </w:r>
    </w:p>
    <w:p w14:paraId="7E38FC4C" w14:textId="77777777" w:rsidR="000F3EFF" w:rsidRPr="009241D6" w:rsidRDefault="000B45E8" w:rsidP="009241D6">
      <w:pPr>
        <w:pStyle w:val="Akapitzlist"/>
        <w:numPr>
          <w:ilvl w:val="0"/>
          <w:numId w:val="23"/>
        </w:numPr>
        <w:autoSpaceDE w:val="0"/>
        <w:autoSpaceDN w:val="0"/>
        <w:adjustRightInd w:val="0"/>
        <w:spacing w:after="0"/>
        <w:jc w:val="both"/>
        <w:rPr>
          <w:rFonts w:cstheme="minorHAnsi"/>
          <w:strike/>
        </w:rPr>
      </w:pPr>
      <w:r w:rsidRPr="009241D6">
        <w:rPr>
          <w:rFonts w:cstheme="minorHAnsi"/>
        </w:rPr>
        <w:t>Zamawiający</w:t>
      </w:r>
      <w:r w:rsidR="00590AFE" w:rsidRPr="009241D6">
        <w:rPr>
          <w:rFonts w:cstheme="minorHAnsi"/>
        </w:rPr>
        <w:t xml:space="preserve"> poprawia w ofercie oczywiste omyłki pisarskie oraz oczywiste omyłki rachunkowe, z uwzględnieniem konsekwencji rachunkowych dokonanych poprawek, niezwłocznie zawia­damiając o tym wykonawcę, które</w:t>
      </w:r>
      <w:r w:rsidR="000F3EFF" w:rsidRPr="009241D6">
        <w:rPr>
          <w:rFonts w:cstheme="minorHAnsi"/>
        </w:rPr>
        <w:t>go oferta została poprawiona.</w:t>
      </w:r>
    </w:p>
    <w:p w14:paraId="6B33E8C4" w14:textId="77777777" w:rsidR="000F3EFF" w:rsidRPr="009241D6" w:rsidRDefault="000B45E8" w:rsidP="009241D6">
      <w:pPr>
        <w:pStyle w:val="Akapitzlist"/>
        <w:numPr>
          <w:ilvl w:val="0"/>
          <w:numId w:val="23"/>
        </w:numPr>
        <w:autoSpaceDE w:val="0"/>
        <w:autoSpaceDN w:val="0"/>
        <w:adjustRightInd w:val="0"/>
        <w:spacing w:after="0"/>
        <w:jc w:val="both"/>
        <w:rPr>
          <w:rFonts w:cstheme="minorHAnsi"/>
          <w:strike/>
        </w:rPr>
      </w:pPr>
      <w:r w:rsidRPr="009241D6">
        <w:rPr>
          <w:rFonts w:cstheme="minorHAnsi"/>
        </w:rPr>
        <w:t>Zamawiający</w:t>
      </w:r>
      <w:r w:rsidR="00590AFE" w:rsidRPr="009241D6">
        <w:rPr>
          <w:rFonts w:cstheme="minorHAnsi"/>
        </w:rPr>
        <w:t xml:space="preserve"> poprawia w ofercie inne omyłki polegające na niezgodności oferty z dokumentami zamówienia, niepowodujące istotnych zmian w treści oferty, niezwłocznie zawia­damiając o tym wykonawcę, którego oferta została poprawiona, wyznaczając jednocześnie wykonawcy odpowiedni termin na wyrażenie zgody na poprawienie w ofercie omyłki lub zakwestionowanie sposobu jej poprawienia. Brak odpowiedzi w wyznaczonym terminie uznaje się za wyrażenie</w:t>
      </w:r>
      <w:r w:rsidR="000F3EFF" w:rsidRPr="009241D6">
        <w:rPr>
          <w:rFonts w:cstheme="minorHAnsi"/>
        </w:rPr>
        <w:t xml:space="preserve"> zgody na poprawienie omyłki.</w:t>
      </w:r>
    </w:p>
    <w:p w14:paraId="41759C77" w14:textId="77777777" w:rsidR="007F6CDF" w:rsidRPr="009241D6" w:rsidRDefault="00590AFE" w:rsidP="009241D6">
      <w:pPr>
        <w:pStyle w:val="Akapitzlist"/>
        <w:numPr>
          <w:ilvl w:val="0"/>
          <w:numId w:val="23"/>
        </w:numPr>
        <w:autoSpaceDE w:val="0"/>
        <w:autoSpaceDN w:val="0"/>
        <w:adjustRightInd w:val="0"/>
        <w:spacing w:after="0"/>
        <w:jc w:val="both"/>
        <w:rPr>
          <w:rFonts w:cstheme="minorHAnsi"/>
          <w:strike/>
        </w:rPr>
      </w:pPr>
      <w:r w:rsidRPr="009241D6">
        <w:rPr>
          <w:rFonts w:cstheme="minorHAnsi"/>
        </w:rPr>
        <w:t xml:space="preserve">Jeżeli zaoferowana cena lub koszt, lub ich istotne części składowe, wydają się rażąco niskie w stosunku do przedmiotu zamówienia lub budzą wątpliwości zamawiającego co do możliwości wykonania przedmiotu zamówienia zgodnie z wymaganiami określonymi w niniejszej specyfikacji lub wynikającymi z odrębnych przepisów, </w:t>
      </w:r>
      <w:r w:rsidR="000B45E8" w:rsidRPr="009241D6">
        <w:rPr>
          <w:rFonts w:cstheme="minorHAnsi"/>
        </w:rPr>
        <w:t>Zamawiający</w:t>
      </w:r>
      <w:r w:rsidRPr="009241D6">
        <w:rPr>
          <w:rFonts w:cstheme="minorHAnsi"/>
        </w:rPr>
        <w:t xml:space="preserve"> zażąda od wykonawcy wyjaśnień, w tym złożenia dowodów w zakresie wyliczenia ceny lub kosztu, lub ich istotnych części składowych. </w:t>
      </w:r>
      <w:r w:rsidRPr="009241D6">
        <w:rPr>
          <w:rFonts w:cstheme="minorHAnsi"/>
        </w:rPr>
        <w:cr/>
        <w:t>Obowiązek wykazania, że oferta nie zawiera rażąco niskiej ceny lub kosztu spoczywa na wykonawcy. Odrzuceniu, jako oferta z rażąco niską ceną lub kosztem, podlega oferta wykonawcy, który nie udzielił wyjaśnień w wyznaczonym terminie, lub jeżeli złożone wyjaśnienia wraz z dowodami nie uzasadniają rażąco niski</w:t>
      </w:r>
      <w:r w:rsidR="000F3EFF" w:rsidRPr="009241D6">
        <w:rPr>
          <w:rFonts w:cstheme="minorHAnsi"/>
        </w:rPr>
        <w:t>ej ceny lub kosztu tej oferty.</w:t>
      </w:r>
    </w:p>
    <w:p w14:paraId="052EA2D1" w14:textId="77777777" w:rsidR="009241D6" w:rsidRPr="009241D6" w:rsidRDefault="009241D6" w:rsidP="009241D6">
      <w:pPr>
        <w:pStyle w:val="Akapitzlist"/>
        <w:autoSpaceDE w:val="0"/>
        <w:autoSpaceDN w:val="0"/>
        <w:adjustRightInd w:val="0"/>
        <w:spacing w:after="0"/>
        <w:jc w:val="both"/>
        <w:rPr>
          <w:rFonts w:cstheme="minorHAnsi"/>
          <w:strike/>
        </w:rPr>
      </w:pPr>
    </w:p>
    <w:p w14:paraId="223F415E" w14:textId="77777777" w:rsidR="00510276" w:rsidRPr="009241D6" w:rsidRDefault="00356E54" w:rsidP="009241D6">
      <w:pPr>
        <w:pStyle w:val="NormalnyWeb"/>
        <w:shd w:val="clear" w:color="auto" w:fill="F2F2F2" w:themeFill="background1" w:themeFillShade="F2"/>
        <w:tabs>
          <w:tab w:val="left" w:pos="567"/>
        </w:tabs>
        <w:spacing w:before="0" w:beforeAutospacing="0" w:line="276" w:lineRule="auto"/>
        <w:textAlignment w:val="baseline"/>
        <w:rPr>
          <w:rFonts w:asciiTheme="minorHAnsi" w:hAnsiTheme="minorHAnsi" w:cstheme="minorHAnsi"/>
          <w:b/>
          <w:sz w:val="22"/>
          <w:szCs w:val="22"/>
        </w:rPr>
      </w:pPr>
      <w:r w:rsidRPr="009241D6">
        <w:rPr>
          <w:rFonts w:asciiTheme="minorHAnsi" w:hAnsiTheme="minorHAnsi" w:cstheme="minorHAnsi"/>
          <w:b/>
          <w:sz w:val="22"/>
          <w:szCs w:val="22"/>
        </w:rPr>
        <w:t>XII. Miejsce i termin składania i otwarcia ofert</w:t>
      </w:r>
    </w:p>
    <w:p w14:paraId="6FBB6CEA" w14:textId="77777777" w:rsidR="00EA1808" w:rsidRPr="009241D6" w:rsidRDefault="00CC0D26" w:rsidP="009241D6">
      <w:pPr>
        <w:pStyle w:val="NormalnyWeb"/>
        <w:numPr>
          <w:ilvl w:val="0"/>
          <w:numId w:val="15"/>
        </w:numPr>
        <w:spacing w:before="0" w:beforeAutospacing="0" w:line="276" w:lineRule="auto"/>
        <w:ind w:left="426" w:hanging="426"/>
        <w:jc w:val="both"/>
        <w:textAlignment w:val="baseline"/>
        <w:rPr>
          <w:rFonts w:asciiTheme="minorHAnsi" w:hAnsiTheme="minorHAnsi" w:cstheme="minorHAnsi"/>
          <w:color w:val="000000"/>
          <w:sz w:val="22"/>
          <w:szCs w:val="22"/>
        </w:rPr>
      </w:pPr>
      <w:r w:rsidRPr="009241D6">
        <w:rPr>
          <w:rFonts w:asciiTheme="minorHAnsi" w:hAnsiTheme="minorHAnsi" w:cstheme="minorHAnsi"/>
          <w:color w:val="000000"/>
          <w:sz w:val="22"/>
          <w:szCs w:val="22"/>
        </w:rPr>
        <w:t xml:space="preserve">Ofertę wraz z wymaganymi dokumentami należy umieścić na </w:t>
      </w:r>
      <w:hyperlink r:id="rId41" w:history="1">
        <w:r w:rsidRPr="009241D6">
          <w:rPr>
            <w:rStyle w:val="Hipercze"/>
            <w:rFonts w:asciiTheme="minorHAnsi" w:hAnsiTheme="minorHAnsi" w:cstheme="minorHAnsi"/>
            <w:color w:val="1155CC"/>
            <w:sz w:val="22"/>
            <w:szCs w:val="22"/>
          </w:rPr>
          <w:t>platformazakupowa.pl</w:t>
        </w:r>
      </w:hyperlink>
      <w:r w:rsidRPr="009241D6">
        <w:rPr>
          <w:rFonts w:asciiTheme="minorHAnsi" w:hAnsiTheme="minorHAnsi" w:cstheme="minorHAnsi"/>
          <w:color w:val="000000"/>
          <w:sz w:val="22"/>
          <w:szCs w:val="22"/>
        </w:rPr>
        <w:t xml:space="preserve"> pod adresem: </w:t>
      </w:r>
      <w:r w:rsidR="004B0FC4" w:rsidRPr="009241D6">
        <w:rPr>
          <w:rFonts w:asciiTheme="minorHAnsi" w:hAnsiTheme="minorHAnsi" w:cstheme="minorHAnsi"/>
          <w:sz w:val="22"/>
          <w:szCs w:val="22"/>
        </w:rPr>
        <w:t> </w:t>
      </w:r>
      <w:hyperlink r:id="rId42" w:history="1">
        <w:r w:rsidR="004B0FC4" w:rsidRPr="009241D6">
          <w:rPr>
            <w:rStyle w:val="Hipercze"/>
            <w:rFonts w:asciiTheme="minorHAnsi" w:hAnsiTheme="minorHAnsi" w:cstheme="minorHAnsi"/>
            <w:sz w:val="22"/>
            <w:szCs w:val="22"/>
          </w:rPr>
          <w:t>https://platformazakupowa.pl/pn/wolow</w:t>
        </w:r>
      </w:hyperlink>
      <w:r w:rsidRPr="009241D6">
        <w:rPr>
          <w:rFonts w:asciiTheme="minorHAnsi" w:hAnsiTheme="minorHAnsi" w:cstheme="minorHAnsi"/>
          <w:color w:val="000000"/>
          <w:sz w:val="22"/>
          <w:szCs w:val="22"/>
        </w:rPr>
        <w:t xml:space="preserve">w myśl </w:t>
      </w:r>
      <w:r w:rsidR="005E3AD1" w:rsidRPr="009241D6">
        <w:rPr>
          <w:rFonts w:asciiTheme="minorHAnsi" w:hAnsiTheme="minorHAnsi" w:cstheme="minorHAnsi"/>
          <w:color w:val="000000"/>
          <w:sz w:val="22"/>
          <w:szCs w:val="22"/>
        </w:rPr>
        <w:t>u</w:t>
      </w:r>
      <w:r w:rsidRPr="009241D6">
        <w:rPr>
          <w:rFonts w:asciiTheme="minorHAnsi" w:hAnsiTheme="minorHAnsi" w:cstheme="minorHAnsi"/>
          <w:color w:val="000000"/>
          <w:sz w:val="22"/>
          <w:szCs w:val="22"/>
        </w:rPr>
        <w:t xml:space="preserve">stawy </w:t>
      </w:r>
      <w:proofErr w:type="spellStart"/>
      <w:r w:rsidRPr="009241D6">
        <w:rPr>
          <w:rFonts w:asciiTheme="minorHAnsi" w:hAnsiTheme="minorHAnsi" w:cstheme="minorHAnsi"/>
          <w:color w:val="000000"/>
          <w:sz w:val="22"/>
          <w:szCs w:val="22"/>
        </w:rPr>
        <w:t>P</w:t>
      </w:r>
      <w:r w:rsidR="005E3AD1" w:rsidRPr="009241D6">
        <w:rPr>
          <w:rFonts w:asciiTheme="minorHAnsi" w:hAnsiTheme="minorHAnsi" w:cstheme="minorHAnsi"/>
          <w:color w:val="000000"/>
          <w:sz w:val="22"/>
          <w:szCs w:val="22"/>
        </w:rPr>
        <w:t>zp</w:t>
      </w:r>
      <w:proofErr w:type="spellEnd"/>
      <w:r w:rsidRPr="009241D6">
        <w:rPr>
          <w:rFonts w:asciiTheme="minorHAnsi" w:hAnsiTheme="minorHAnsi" w:cstheme="minorHAnsi"/>
          <w:color w:val="000000"/>
          <w:sz w:val="22"/>
          <w:szCs w:val="22"/>
        </w:rPr>
        <w:t xml:space="preserve"> na stronie internetowej prowadzonego postępowania.</w:t>
      </w:r>
    </w:p>
    <w:p w14:paraId="044E4EF0" w14:textId="581E3F31" w:rsidR="00EA1808" w:rsidRPr="009241D6" w:rsidRDefault="00CC0D26" w:rsidP="009241D6">
      <w:pPr>
        <w:pStyle w:val="NormalnyWeb"/>
        <w:spacing w:before="0" w:beforeAutospacing="0" w:line="276" w:lineRule="auto"/>
        <w:ind w:left="426"/>
        <w:jc w:val="both"/>
        <w:textAlignment w:val="baseline"/>
        <w:rPr>
          <w:rFonts w:asciiTheme="minorHAnsi" w:hAnsiTheme="minorHAnsi" w:cstheme="minorHAnsi"/>
          <w:sz w:val="22"/>
          <w:szCs w:val="22"/>
        </w:rPr>
      </w:pPr>
      <w:r w:rsidRPr="009241D6">
        <w:rPr>
          <w:rFonts w:asciiTheme="minorHAnsi" w:hAnsiTheme="minorHAnsi" w:cstheme="minorHAnsi"/>
          <w:sz w:val="22"/>
          <w:szCs w:val="22"/>
        </w:rPr>
        <w:t>Oferty należy składać do dnia</w:t>
      </w:r>
      <w:r w:rsidR="007F6CDF" w:rsidRPr="009241D6">
        <w:rPr>
          <w:rFonts w:asciiTheme="minorHAnsi" w:hAnsiTheme="minorHAnsi" w:cstheme="minorHAnsi"/>
          <w:sz w:val="22"/>
          <w:szCs w:val="22"/>
        </w:rPr>
        <w:t>:</w:t>
      </w:r>
      <w:r w:rsidR="000A43D5">
        <w:rPr>
          <w:rFonts w:asciiTheme="minorHAnsi" w:hAnsiTheme="minorHAnsi" w:cstheme="minorHAnsi"/>
          <w:sz w:val="22"/>
          <w:szCs w:val="22"/>
        </w:rPr>
        <w:t xml:space="preserve"> </w:t>
      </w:r>
      <w:r w:rsidR="000A43D5" w:rsidRPr="000A43D5">
        <w:rPr>
          <w:rFonts w:asciiTheme="minorHAnsi" w:hAnsiTheme="minorHAnsi" w:cstheme="minorHAnsi"/>
          <w:b/>
          <w:bCs/>
          <w:sz w:val="22"/>
          <w:szCs w:val="22"/>
        </w:rPr>
        <w:t>25.09.2023</w:t>
      </w:r>
      <w:r w:rsidR="007F6CDF" w:rsidRPr="000A43D5">
        <w:rPr>
          <w:rFonts w:asciiTheme="minorHAnsi" w:hAnsiTheme="minorHAnsi" w:cstheme="minorHAnsi"/>
          <w:b/>
          <w:bCs/>
          <w:sz w:val="22"/>
          <w:szCs w:val="22"/>
        </w:rPr>
        <w:t xml:space="preserve"> </w:t>
      </w:r>
      <w:r w:rsidR="00457CD9" w:rsidRPr="000A43D5">
        <w:rPr>
          <w:rFonts w:asciiTheme="minorHAnsi" w:hAnsiTheme="minorHAnsi" w:cstheme="minorHAnsi"/>
          <w:b/>
          <w:bCs/>
          <w:sz w:val="22"/>
          <w:szCs w:val="22"/>
        </w:rPr>
        <w:t>r</w:t>
      </w:r>
      <w:r w:rsidR="00EA1808" w:rsidRPr="000A43D5">
        <w:rPr>
          <w:rFonts w:asciiTheme="minorHAnsi" w:hAnsiTheme="minorHAnsi" w:cstheme="minorHAnsi"/>
          <w:b/>
          <w:bCs/>
          <w:sz w:val="22"/>
          <w:szCs w:val="22"/>
        </w:rPr>
        <w:t>.</w:t>
      </w:r>
      <w:r w:rsidR="00EA1808" w:rsidRPr="009241D6">
        <w:rPr>
          <w:rFonts w:asciiTheme="minorHAnsi" w:hAnsiTheme="minorHAnsi" w:cstheme="minorHAnsi"/>
          <w:sz w:val="22"/>
          <w:szCs w:val="22"/>
        </w:rPr>
        <w:t xml:space="preserve"> do godz. </w:t>
      </w:r>
      <w:r w:rsidR="00457CD9" w:rsidRPr="009241D6">
        <w:rPr>
          <w:rFonts w:asciiTheme="minorHAnsi" w:hAnsiTheme="minorHAnsi" w:cstheme="minorHAnsi"/>
          <w:sz w:val="22"/>
          <w:szCs w:val="22"/>
        </w:rPr>
        <w:t>9:00</w:t>
      </w:r>
      <w:r w:rsidR="00ED689B" w:rsidRPr="009241D6">
        <w:rPr>
          <w:rFonts w:asciiTheme="minorHAnsi" w:hAnsiTheme="minorHAnsi" w:cstheme="minorHAnsi"/>
          <w:sz w:val="22"/>
          <w:szCs w:val="22"/>
        </w:rPr>
        <w:t>.</w:t>
      </w:r>
    </w:p>
    <w:p w14:paraId="4B36FF77" w14:textId="3AB06656" w:rsidR="00146BBB" w:rsidRPr="009241D6" w:rsidRDefault="00DF420E" w:rsidP="009241D6">
      <w:pPr>
        <w:pStyle w:val="NormalnyWeb"/>
        <w:spacing w:before="0" w:beforeAutospacing="0" w:line="276" w:lineRule="auto"/>
        <w:ind w:left="426"/>
        <w:jc w:val="both"/>
        <w:textAlignment w:val="baseline"/>
        <w:rPr>
          <w:rFonts w:asciiTheme="minorHAnsi" w:hAnsiTheme="minorHAnsi" w:cstheme="minorHAnsi"/>
          <w:sz w:val="22"/>
          <w:szCs w:val="22"/>
        </w:rPr>
      </w:pPr>
      <w:r w:rsidRPr="009241D6">
        <w:rPr>
          <w:rFonts w:asciiTheme="minorHAnsi" w:hAnsiTheme="minorHAnsi" w:cstheme="minorHAnsi"/>
          <w:sz w:val="22"/>
          <w:szCs w:val="22"/>
        </w:rPr>
        <w:lastRenderedPageBreak/>
        <w:t xml:space="preserve">Oferty zostaną otwarte dnia: </w:t>
      </w:r>
      <w:r w:rsidR="000A43D5">
        <w:rPr>
          <w:rFonts w:asciiTheme="minorHAnsi" w:hAnsiTheme="minorHAnsi" w:cstheme="minorHAnsi"/>
          <w:b/>
          <w:sz w:val="22"/>
          <w:szCs w:val="22"/>
        </w:rPr>
        <w:t xml:space="preserve">25.09.2023 </w:t>
      </w:r>
      <w:r w:rsidR="00457CD9" w:rsidRPr="009241D6">
        <w:rPr>
          <w:rFonts w:asciiTheme="minorHAnsi" w:hAnsiTheme="minorHAnsi" w:cstheme="minorHAnsi"/>
          <w:b/>
          <w:sz w:val="22"/>
          <w:szCs w:val="22"/>
        </w:rPr>
        <w:t>r</w:t>
      </w:r>
      <w:r w:rsidR="00457CD9" w:rsidRPr="009241D6">
        <w:rPr>
          <w:rFonts w:asciiTheme="minorHAnsi" w:hAnsiTheme="minorHAnsi" w:cstheme="minorHAnsi"/>
          <w:sz w:val="22"/>
          <w:szCs w:val="22"/>
        </w:rPr>
        <w:t>.</w:t>
      </w:r>
      <w:r w:rsidRPr="009241D6">
        <w:rPr>
          <w:rFonts w:asciiTheme="minorHAnsi" w:hAnsiTheme="minorHAnsi" w:cstheme="minorHAnsi"/>
          <w:sz w:val="22"/>
          <w:szCs w:val="22"/>
        </w:rPr>
        <w:t xml:space="preserve">, o godz. </w:t>
      </w:r>
      <w:r w:rsidR="00457CD9" w:rsidRPr="009241D6">
        <w:rPr>
          <w:rFonts w:asciiTheme="minorHAnsi" w:hAnsiTheme="minorHAnsi" w:cstheme="minorHAnsi"/>
          <w:sz w:val="22"/>
          <w:szCs w:val="22"/>
        </w:rPr>
        <w:t>9:</w:t>
      </w:r>
      <w:r w:rsidR="00A416C5" w:rsidRPr="009241D6">
        <w:rPr>
          <w:rFonts w:asciiTheme="minorHAnsi" w:hAnsiTheme="minorHAnsi" w:cstheme="minorHAnsi"/>
          <w:sz w:val="22"/>
          <w:szCs w:val="22"/>
        </w:rPr>
        <w:t>1</w:t>
      </w:r>
      <w:r w:rsidR="00457CD9" w:rsidRPr="009241D6">
        <w:rPr>
          <w:rFonts w:asciiTheme="minorHAnsi" w:hAnsiTheme="minorHAnsi" w:cstheme="minorHAnsi"/>
          <w:sz w:val="22"/>
          <w:szCs w:val="22"/>
        </w:rPr>
        <w:t>0</w:t>
      </w:r>
      <w:r w:rsidR="00ED689B" w:rsidRPr="009241D6">
        <w:rPr>
          <w:rFonts w:asciiTheme="minorHAnsi" w:hAnsiTheme="minorHAnsi" w:cstheme="minorHAnsi"/>
          <w:sz w:val="22"/>
          <w:szCs w:val="22"/>
        </w:rPr>
        <w:t>.</w:t>
      </w:r>
    </w:p>
    <w:p w14:paraId="17F34D80" w14:textId="77777777" w:rsidR="00C054DF" w:rsidRPr="009241D6" w:rsidRDefault="00C054DF" w:rsidP="009241D6">
      <w:pPr>
        <w:pStyle w:val="NormalnyWeb"/>
        <w:numPr>
          <w:ilvl w:val="0"/>
          <w:numId w:val="6"/>
        </w:numPr>
        <w:spacing w:before="0" w:beforeAutospacing="0" w:line="276" w:lineRule="auto"/>
        <w:ind w:left="426" w:hanging="426"/>
        <w:jc w:val="both"/>
        <w:textAlignment w:val="baseline"/>
        <w:rPr>
          <w:rFonts w:asciiTheme="minorHAnsi" w:hAnsiTheme="minorHAnsi" w:cstheme="minorHAnsi"/>
          <w:color w:val="000000"/>
          <w:sz w:val="22"/>
          <w:szCs w:val="22"/>
        </w:rPr>
      </w:pPr>
      <w:r w:rsidRPr="009241D6">
        <w:rPr>
          <w:rFonts w:asciiTheme="minorHAnsi" w:hAnsiTheme="minorHAnsi" w:cstheme="minorHAnsi"/>
          <w:color w:val="000000"/>
          <w:sz w:val="22"/>
          <w:szCs w:val="22"/>
        </w:rPr>
        <w:t>Do oferty należy dołączyć wszystkie wymagane w SWZ dokumenty.</w:t>
      </w:r>
    </w:p>
    <w:p w14:paraId="6BF0F619" w14:textId="77777777" w:rsidR="00CC0D26" w:rsidRPr="009241D6" w:rsidRDefault="00C054DF" w:rsidP="009241D6">
      <w:pPr>
        <w:pStyle w:val="NormalnyWeb"/>
        <w:numPr>
          <w:ilvl w:val="0"/>
          <w:numId w:val="6"/>
        </w:numPr>
        <w:spacing w:before="0" w:beforeAutospacing="0" w:line="276" w:lineRule="auto"/>
        <w:ind w:left="426" w:hanging="426"/>
        <w:jc w:val="both"/>
        <w:textAlignment w:val="baseline"/>
        <w:rPr>
          <w:rFonts w:asciiTheme="minorHAnsi" w:hAnsiTheme="minorHAnsi" w:cstheme="minorHAnsi"/>
          <w:color w:val="000000"/>
          <w:sz w:val="22"/>
          <w:szCs w:val="22"/>
        </w:rPr>
      </w:pPr>
      <w:r w:rsidRPr="009241D6">
        <w:rPr>
          <w:rFonts w:asciiTheme="minorHAnsi" w:hAnsiTheme="minorHAnsi" w:cstheme="minorHAnsi"/>
          <w:color w:val="000000"/>
          <w:sz w:val="22"/>
          <w:szCs w:val="22"/>
        </w:rPr>
        <w:t xml:space="preserve">Po wypełnieniu Formularza </w:t>
      </w:r>
      <w:r w:rsidR="00146BBB" w:rsidRPr="009241D6">
        <w:rPr>
          <w:rFonts w:asciiTheme="minorHAnsi" w:hAnsiTheme="minorHAnsi" w:cstheme="minorHAnsi"/>
          <w:color w:val="000000"/>
          <w:sz w:val="22"/>
          <w:szCs w:val="22"/>
        </w:rPr>
        <w:t>ofertowego</w:t>
      </w:r>
      <w:r w:rsidRPr="009241D6">
        <w:rPr>
          <w:rFonts w:asciiTheme="minorHAnsi" w:hAnsiTheme="minorHAnsi" w:cstheme="minorHAnsi"/>
          <w:color w:val="000000"/>
          <w:sz w:val="22"/>
          <w:szCs w:val="22"/>
        </w:rPr>
        <w:t xml:space="preserve"> i dołączeni</w:t>
      </w:r>
      <w:r w:rsidR="00146BBB" w:rsidRPr="009241D6">
        <w:rPr>
          <w:rFonts w:asciiTheme="minorHAnsi" w:hAnsiTheme="minorHAnsi" w:cstheme="minorHAnsi"/>
          <w:color w:val="000000"/>
          <w:sz w:val="22"/>
          <w:szCs w:val="22"/>
        </w:rPr>
        <w:t>u</w:t>
      </w:r>
      <w:r w:rsidRPr="009241D6">
        <w:rPr>
          <w:rFonts w:asciiTheme="minorHAnsi" w:hAnsiTheme="minorHAnsi" w:cstheme="minorHAnsi"/>
          <w:color w:val="000000"/>
          <w:sz w:val="22"/>
          <w:szCs w:val="22"/>
        </w:rPr>
        <w:t>  wszystkich wymaganych załączników należy kliknąć przycisk „Przejdź do podsumowania”.</w:t>
      </w:r>
    </w:p>
    <w:p w14:paraId="161E0BAE" w14:textId="77777777" w:rsidR="00CC0D26" w:rsidRPr="009241D6" w:rsidRDefault="00CC0D26" w:rsidP="009241D6">
      <w:pPr>
        <w:pStyle w:val="NormalnyWeb"/>
        <w:numPr>
          <w:ilvl w:val="0"/>
          <w:numId w:val="6"/>
        </w:numPr>
        <w:spacing w:before="0" w:beforeAutospacing="0" w:line="276" w:lineRule="auto"/>
        <w:ind w:left="426" w:hanging="426"/>
        <w:jc w:val="both"/>
        <w:textAlignment w:val="baseline"/>
        <w:rPr>
          <w:rFonts w:asciiTheme="minorHAnsi" w:hAnsiTheme="minorHAnsi" w:cstheme="minorHAnsi"/>
          <w:color w:val="000000"/>
          <w:sz w:val="22"/>
          <w:szCs w:val="22"/>
        </w:rPr>
      </w:pPr>
      <w:r w:rsidRPr="009241D6">
        <w:rPr>
          <w:rFonts w:asciiTheme="minorHAnsi" w:hAnsiTheme="minorHAnsi" w:cstheme="minorHAnsi"/>
          <w:color w:val="000000"/>
          <w:sz w:val="22"/>
          <w:szCs w:val="22"/>
        </w:rPr>
        <w:t xml:space="preserve">Oferta lub wniosek składana elektronicznie musi zostać podpisana elektronicznym podpisem kwalifikowanym, podpisem zaufanym lub podpisem osobistym. W procesie składania oferty za pośrednictwem </w:t>
      </w:r>
      <w:hyperlink r:id="rId43" w:history="1">
        <w:r w:rsidRPr="009241D6">
          <w:rPr>
            <w:rStyle w:val="Hipercze"/>
            <w:rFonts w:asciiTheme="minorHAnsi" w:hAnsiTheme="minorHAnsi" w:cstheme="minorHAnsi"/>
            <w:color w:val="1155CC"/>
            <w:sz w:val="22"/>
            <w:szCs w:val="22"/>
          </w:rPr>
          <w:t>platformazakupowa.pl</w:t>
        </w:r>
      </w:hyperlink>
      <w:r w:rsidRPr="009241D6">
        <w:rPr>
          <w:rFonts w:asciiTheme="minorHAnsi" w:hAnsiTheme="minorHAnsi" w:cstheme="minorHAnsi"/>
          <w:color w:val="000000"/>
          <w:sz w:val="22"/>
          <w:szCs w:val="22"/>
        </w:rPr>
        <w:t xml:space="preserve">, Wykonawca powinien złożyć podpis bezpośrednio na dokumentach przesłanych za pośrednictwem </w:t>
      </w:r>
      <w:hyperlink r:id="rId44" w:history="1">
        <w:r w:rsidRPr="009241D6">
          <w:rPr>
            <w:rStyle w:val="Hipercze"/>
            <w:rFonts w:asciiTheme="minorHAnsi" w:hAnsiTheme="minorHAnsi" w:cstheme="minorHAnsi"/>
            <w:color w:val="1155CC"/>
            <w:sz w:val="22"/>
            <w:szCs w:val="22"/>
          </w:rPr>
          <w:t>platformazakupowa.pl</w:t>
        </w:r>
      </w:hyperlink>
      <w:r w:rsidRPr="009241D6">
        <w:rPr>
          <w:rFonts w:asciiTheme="minorHAnsi" w:hAnsiTheme="minorHAnsi" w:cstheme="minorHAnsi"/>
          <w:color w:val="000000"/>
          <w:sz w:val="22"/>
          <w:szCs w:val="22"/>
        </w:rPr>
        <w:t xml:space="preserve">. Zalecamy stosowanie podpisu na każdym załączonym pliku osobno, w szczególności wskazanych w art. 63 ust 1 oraz ust.2  </w:t>
      </w:r>
      <w:proofErr w:type="spellStart"/>
      <w:r w:rsidRPr="009241D6">
        <w:rPr>
          <w:rFonts w:asciiTheme="minorHAnsi" w:hAnsiTheme="minorHAnsi" w:cstheme="minorHAnsi"/>
          <w:color w:val="000000"/>
          <w:sz w:val="22"/>
          <w:szCs w:val="22"/>
        </w:rPr>
        <w:t>Pzp</w:t>
      </w:r>
      <w:proofErr w:type="spellEnd"/>
      <w:r w:rsidRPr="009241D6">
        <w:rPr>
          <w:rFonts w:asciiTheme="minorHAnsi" w:hAnsiTheme="minorHAnsi" w:cstheme="minorHAnsi"/>
          <w:color w:val="000000"/>
          <w:sz w:val="22"/>
          <w:szCs w:val="22"/>
        </w:rPr>
        <w:t>, gdzie zaznaczono, iż oferty, wnioski o dopuszczenie do udziału w postępowaniu oraz oświadczenie, o którym mowa w art. 125 ust.1 sporządza się, pod rygorem nieważności, w postaci lub formie elektronicznej i opatruje się odpowiednio w odniesieniu do wartości postępowania kwalifikowanym podpisem elektronicznym, podpisem zaufanym lub podpisem osobistym.</w:t>
      </w:r>
    </w:p>
    <w:p w14:paraId="19B2C996" w14:textId="77777777" w:rsidR="00CC0D26" w:rsidRPr="009241D6" w:rsidRDefault="00CC0D26" w:rsidP="009241D6">
      <w:pPr>
        <w:pStyle w:val="NormalnyWeb"/>
        <w:numPr>
          <w:ilvl w:val="0"/>
          <w:numId w:val="6"/>
        </w:numPr>
        <w:spacing w:before="0" w:beforeAutospacing="0" w:line="276" w:lineRule="auto"/>
        <w:ind w:left="426" w:hanging="426"/>
        <w:jc w:val="both"/>
        <w:textAlignment w:val="baseline"/>
        <w:rPr>
          <w:rFonts w:asciiTheme="minorHAnsi" w:hAnsiTheme="minorHAnsi" w:cstheme="minorHAnsi"/>
          <w:color w:val="000000"/>
          <w:sz w:val="22"/>
          <w:szCs w:val="22"/>
        </w:rPr>
      </w:pPr>
      <w:r w:rsidRPr="009241D6">
        <w:rPr>
          <w:rFonts w:asciiTheme="minorHAnsi" w:hAnsiTheme="minorHAnsi" w:cstheme="minorHAnsi"/>
          <w:color w:val="000000"/>
          <w:sz w:val="22"/>
          <w:szCs w:val="22"/>
        </w:rPr>
        <w:t>Za datę złożenia oferty przyjmuje się datę jej przekazania w systemie (platformie) w drugim kroku składania oferty poprzez kliknięcie przycisku “Złóż ofertę” i wyświetlenie się komunikatu, że oferta została zaszyfrowana i złożona.</w:t>
      </w:r>
    </w:p>
    <w:p w14:paraId="7AEC3BE2" w14:textId="77777777" w:rsidR="00CC0D26" w:rsidRPr="009241D6" w:rsidRDefault="00CC0D26" w:rsidP="009241D6">
      <w:pPr>
        <w:pStyle w:val="NormalnyWeb"/>
        <w:numPr>
          <w:ilvl w:val="0"/>
          <w:numId w:val="6"/>
        </w:numPr>
        <w:spacing w:before="0" w:beforeAutospacing="0" w:line="276" w:lineRule="auto"/>
        <w:ind w:left="426" w:hanging="426"/>
        <w:jc w:val="both"/>
        <w:textAlignment w:val="baseline"/>
        <w:rPr>
          <w:rFonts w:asciiTheme="minorHAnsi" w:hAnsiTheme="minorHAnsi" w:cstheme="minorHAnsi"/>
          <w:color w:val="000000"/>
          <w:sz w:val="22"/>
          <w:szCs w:val="22"/>
        </w:rPr>
      </w:pPr>
      <w:r w:rsidRPr="009241D6">
        <w:rPr>
          <w:rFonts w:asciiTheme="minorHAnsi" w:hAnsiTheme="minorHAnsi" w:cstheme="minorHAnsi"/>
          <w:color w:val="000000"/>
          <w:sz w:val="22"/>
          <w:szCs w:val="22"/>
        </w:rPr>
        <w:t xml:space="preserve">Szczegółowa instrukcja dla Wykonawców dotycząca złożenia, zmiany i wycofania oferty znajduje się na stronie internetowej pod adresem:  </w:t>
      </w:r>
      <w:hyperlink r:id="rId45" w:history="1">
        <w:r w:rsidR="009774E2" w:rsidRPr="009241D6">
          <w:rPr>
            <w:rStyle w:val="Hipercze"/>
            <w:rFonts w:asciiTheme="minorHAnsi" w:hAnsiTheme="minorHAnsi" w:cstheme="minorHAnsi"/>
            <w:sz w:val="22"/>
            <w:szCs w:val="22"/>
          </w:rPr>
          <w:t>https://platformazakupowa.pl/strona/45-instrukcje</w:t>
        </w:r>
      </w:hyperlink>
    </w:p>
    <w:p w14:paraId="53C23660" w14:textId="77777777" w:rsidR="00A85B6F" w:rsidRPr="009241D6" w:rsidRDefault="00971C5E" w:rsidP="009241D6">
      <w:pPr>
        <w:pStyle w:val="NormalnyWeb"/>
        <w:numPr>
          <w:ilvl w:val="0"/>
          <w:numId w:val="6"/>
        </w:numPr>
        <w:spacing w:before="0" w:beforeAutospacing="0" w:line="276" w:lineRule="auto"/>
        <w:ind w:left="426" w:hanging="426"/>
        <w:jc w:val="both"/>
        <w:textAlignment w:val="baseline"/>
        <w:rPr>
          <w:rFonts w:asciiTheme="minorHAnsi" w:hAnsiTheme="minorHAnsi" w:cstheme="minorHAnsi"/>
          <w:color w:val="000000"/>
          <w:sz w:val="22"/>
          <w:szCs w:val="22"/>
        </w:rPr>
      </w:pPr>
      <w:r w:rsidRPr="009241D6">
        <w:rPr>
          <w:rFonts w:asciiTheme="minorHAnsi" w:hAnsiTheme="minorHAnsi" w:cstheme="minorHAnsi"/>
          <w:color w:val="000000"/>
          <w:sz w:val="22"/>
          <w:szCs w:val="22"/>
        </w:rPr>
        <w:t>W</w:t>
      </w:r>
      <w:r w:rsidR="00A85B6F" w:rsidRPr="009241D6">
        <w:rPr>
          <w:rFonts w:asciiTheme="minorHAnsi" w:hAnsiTheme="minorHAnsi" w:cstheme="minorHAnsi"/>
          <w:color w:val="000000"/>
          <w:sz w:val="22"/>
          <w:szCs w:val="22"/>
        </w:rPr>
        <w:t xml:space="preserve"> przypadku awarii systemu</w:t>
      </w:r>
      <w:r w:rsidRPr="009241D6">
        <w:rPr>
          <w:rFonts w:asciiTheme="minorHAnsi" w:hAnsiTheme="minorHAnsi" w:cstheme="minorHAnsi"/>
          <w:color w:val="000000"/>
          <w:sz w:val="22"/>
          <w:szCs w:val="22"/>
        </w:rPr>
        <w:t xml:space="preserve"> teleinformatycznego</w:t>
      </w:r>
      <w:r w:rsidR="008203C8" w:rsidRPr="009241D6">
        <w:rPr>
          <w:rFonts w:asciiTheme="minorHAnsi" w:hAnsiTheme="minorHAnsi" w:cstheme="minorHAnsi"/>
          <w:color w:val="000000"/>
          <w:sz w:val="22"/>
          <w:szCs w:val="22"/>
        </w:rPr>
        <w:t xml:space="preserve">, </w:t>
      </w:r>
      <w:r w:rsidR="00A85B6F" w:rsidRPr="009241D6">
        <w:rPr>
          <w:rFonts w:asciiTheme="minorHAnsi" w:hAnsiTheme="minorHAnsi" w:cstheme="minorHAnsi"/>
          <w:color w:val="000000"/>
          <w:sz w:val="22"/>
          <w:szCs w:val="22"/>
        </w:rPr>
        <w:t xml:space="preserve"> która powoduje brak możliwości otwarcia ofert w terminie określonym przez zamawiającego, otwarcie ofert następuje niezwłocznie po usunięciu awarii.</w:t>
      </w:r>
    </w:p>
    <w:p w14:paraId="5CACE2A8" w14:textId="77777777" w:rsidR="00A85B6F" w:rsidRPr="009241D6" w:rsidRDefault="000B45E8" w:rsidP="009241D6">
      <w:pPr>
        <w:pStyle w:val="NormalnyWeb"/>
        <w:numPr>
          <w:ilvl w:val="0"/>
          <w:numId w:val="6"/>
        </w:numPr>
        <w:spacing w:before="0" w:beforeAutospacing="0" w:line="276" w:lineRule="auto"/>
        <w:ind w:left="426" w:hanging="426"/>
        <w:jc w:val="both"/>
        <w:textAlignment w:val="baseline"/>
        <w:rPr>
          <w:rFonts w:asciiTheme="minorHAnsi" w:hAnsiTheme="minorHAnsi" w:cstheme="minorHAnsi"/>
          <w:color w:val="000000"/>
          <w:sz w:val="22"/>
          <w:szCs w:val="22"/>
        </w:rPr>
      </w:pPr>
      <w:r w:rsidRPr="009241D6">
        <w:rPr>
          <w:rFonts w:asciiTheme="minorHAnsi" w:hAnsiTheme="minorHAnsi" w:cstheme="minorHAnsi"/>
          <w:color w:val="000000"/>
          <w:sz w:val="22"/>
          <w:szCs w:val="22"/>
        </w:rPr>
        <w:t>Zamawiający</w:t>
      </w:r>
      <w:r w:rsidR="00A85B6F" w:rsidRPr="009241D6">
        <w:rPr>
          <w:rFonts w:asciiTheme="minorHAnsi" w:hAnsiTheme="minorHAnsi" w:cstheme="minorHAnsi"/>
          <w:color w:val="000000"/>
          <w:sz w:val="22"/>
          <w:szCs w:val="22"/>
        </w:rPr>
        <w:t xml:space="preserve"> poinformuje o zmianie terminu otwarcia ofert na stronie internetowej prowadzonego postępowania.</w:t>
      </w:r>
    </w:p>
    <w:p w14:paraId="6F802271" w14:textId="77777777" w:rsidR="00A85B6F" w:rsidRPr="009241D6" w:rsidRDefault="000B45E8" w:rsidP="009241D6">
      <w:pPr>
        <w:pStyle w:val="NormalnyWeb"/>
        <w:numPr>
          <w:ilvl w:val="0"/>
          <w:numId w:val="6"/>
        </w:numPr>
        <w:spacing w:before="0" w:beforeAutospacing="0" w:line="276" w:lineRule="auto"/>
        <w:ind w:left="426" w:hanging="426"/>
        <w:jc w:val="both"/>
        <w:textAlignment w:val="baseline"/>
        <w:rPr>
          <w:rFonts w:asciiTheme="minorHAnsi" w:hAnsiTheme="minorHAnsi" w:cstheme="minorHAnsi"/>
          <w:color w:val="000000"/>
          <w:sz w:val="22"/>
          <w:szCs w:val="22"/>
        </w:rPr>
      </w:pPr>
      <w:r w:rsidRPr="009241D6">
        <w:rPr>
          <w:rFonts w:asciiTheme="minorHAnsi" w:hAnsiTheme="minorHAnsi" w:cstheme="minorHAnsi"/>
          <w:color w:val="000000"/>
          <w:sz w:val="22"/>
          <w:szCs w:val="22"/>
        </w:rPr>
        <w:t>Zamawiający</w:t>
      </w:r>
      <w:r w:rsidR="00A85B6F" w:rsidRPr="009241D6">
        <w:rPr>
          <w:rFonts w:asciiTheme="minorHAnsi" w:hAnsiTheme="minorHAnsi" w:cstheme="minorHAnsi"/>
          <w:color w:val="000000"/>
          <w:sz w:val="22"/>
          <w:szCs w:val="22"/>
        </w:rPr>
        <w:t>, najpóźniej przed otwarciem ofert, udostępnia na stronie internetowej prowadzonego postępowania informację o kwocie, jaką zamierza przeznaczyć na sfinansowanie zamówienia.</w:t>
      </w:r>
    </w:p>
    <w:p w14:paraId="21B639F8" w14:textId="77777777" w:rsidR="009774E2" w:rsidRPr="009241D6" w:rsidRDefault="000B45E8" w:rsidP="009241D6">
      <w:pPr>
        <w:pStyle w:val="NormalnyWeb"/>
        <w:numPr>
          <w:ilvl w:val="0"/>
          <w:numId w:val="6"/>
        </w:numPr>
        <w:spacing w:before="0" w:beforeAutospacing="0" w:line="276" w:lineRule="auto"/>
        <w:ind w:left="426" w:hanging="426"/>
        <w:jc w:val="both"/>
        <w:textAlignment w:val="baseline"/>
        <w:rPr>
          <w:rFonts w:asciiTheme="minorHAnsi" w:hAnsiTheme="minorHAnsi" w:cstheme="minorHAnsi"/>
          <w:color w:val="000000"/>
          <w:sz w:val="22"/>
          <w:szCs w:val="22"/>
        </w:rPr>
      </w:pPr>
      <w:r w:rsidRPr="009241D6">
        <w:rPr>
          <w:rFonts w:asciiTheme="minorHAnsi" w:hAnsiTheme="minorHAnsi" w:cstheme="minorHAnsi"/>
          <w:color w:val="000000"/>
          <w:sz w:val="22"/>
          <w:szCs w:val="22"/>
        </w:rPr>
        <w:t>Zamawiający</w:t>
      </w:r>
      <w:r w:rsidR="00A85B6F" w:rsidRPr="009241D6">
        <w:rPr>
          <w:rFonts w:asciiTheme="minorHAnsi" w:hAnsiTheme="minorHAnsi" w:cstheme="minorHAnsi"/>
          <w:color w:val="000000"/>
          <w:sz w:val="22"/>
          <w:szCs w:val="22"/>
        </w:rPr>
        <w:t>, niezwłocznie po otwarciu ofert, udostępnia na stronie internetowej prowadzonego postępowania informacje o:</w:t>
      </w:r>
    </w:p>
    <w:p w14:paraId="66DAAEBE" w14:textId="77777777" w:rsidR="009774E2" w:rsidRPr="009241D6" w:rsidRDefault="00A85B6F" w:rsidP="009241D6">
      <w:pPr>
        <w:pStyle w:val="NormalnyWeb"/>
        <w:numPr>
          <w:ilvl w:val="0"/>
          <w:numId w:val="16"/>
        </w:numPr>
        <w:spacing w:before="0" w:beforeAutospacing="0" w:line="276" w:lineRule="auto"/>
        <w:ind w:left="851" w:hanging="426"/>
        <w:jc w:val="both"/>
        <w:textAlignment w:val="baseline"/>
        <w:rPr>
          <w:rFonts w:asciiTheme="minorHAnsi" w:hAnsiTheme="minorHAnsi" w:cstheme="minorHAnsi"/>
          <w:color w:val="000000"/>
          <w:sz w:val="22"/>
          <w:szCs w:val="22"/>
        </w:rPr>
      </w:pPr>
      <w:r w:rsidRPr="009241D6">
        <w:rPr>
          <w:rFonts w:asciiTheme="minorHAnsi" w:hAnsiTheme="minorHAnsi" w:cstheme="minorHAnsi"/>
          <w:color w:val="000000"/>
          <w:sz w:val="22"/>
          <w:szCs w:val="22"/>
        </w:rPr>
        <w:t>nazwach albo imionach i nazwiskach oraz siedzibach lub miejscach prowadzonej działalności gospodarczej albo miejscach zamieszkania Wykonawców, których oferty zostały otwarte;</w:t>
      </w:r>
    </w:p>
    <w:p w14:paraId="6E6E8C15" w14:textId="77777777" w:rsidR="009774E2" w:rsidRPr="009241D6" w:rsidRDefault="00A85B6F" w:rsidP="009241D6">
      <w:pPr>
        <w:pStyle w:val="NormalnyWeb"/>
        <w:numPr>
          <w:ilvl w:val="0"/>
          <w:numId w:val="16"/>
        </w:numPr>
        <w:spacing w:before="0" w:beforeAutospacing="0" w:line="276" w:lineRule="auto"/>
        <w:ind w:left="851" w:hanging="426"/>
        <w:jc w:val="both"/>
        <w:textAlignment w:val="baseline"/>
        <w:rPr>
          <w:rFonts w:asciiTheme="minorHAnsi" w:hAnsiTheme="minorHAnsi" w:cstheme="minorHAnsi"/>
          <w:color w:val="000000"/>
          <w:sz w:val="22"/>
          <w:szCs w:val="22"/>
        </w:rPr>
      </w:pPr>
      <w:r w:rsidRPr="009241D6">
        <w:rPr>
          <w:rFonts w:asciiTheme="minorHAnsi" w:hAnsiTheme="minorHAnsi" w:cstheme="minorHAnsi"/>
          <w:color w:val="000000"/>
          <w:sz w:val="22"/>
          <w:szCs w:val="22"/>
        </w:rPr>
        <w:t>cenach lub kosztach zawartych w ofertach.</w:t>
      </w:r>
    </w:p>
    <w:p w14:paraId="2200F266" w14:textId="77777777" w:rsidR="00A85B6F" w:rsidRPr="009241D6" w:rsidRDefault="00A85B6F" w:rsidP="009241D6">
      <w:pPr>
        <w:pStyle w:val="NormalnyWeb"/>
        <w:numPr>
          <w:ilvl w:val="0"/>
          <w:numId w:val="6"/>
        </w:numPr>
        <w:spacing w:before="0" w:beforeAutospacing="0" w:line="276" w:lineRule="auto"/>
        <w:ind w:left="426" w:hanging="426"/>
        <w:textAlignment w:val="baseline"/>
        <w:rPr>
          <w:rFonts w:asciiTheme="minorHAnsi" w:hAnsiTheme="minorHAnsi" w:cstheme="minorHAnsi"/>
          <w:color w:val="000000"/>
          <w:sz w:val="22"/>
          <w:szCs w:val="22"/>
        </w:rPr>
      </w:pPr>
      <w:r w:rsidRPr="009241D6">
        <w:rPr>
          <w:rFonts w:asciiTheme="minorHAnsi" w:hAnsiTheme="minorHAnsi" w:cstheme="minorHAnsi"/>
          <w:color w:val="000000"/>
          <w:sz w:val="22"/>
          <w:szCs w:val="22"/>
        </w:rPr>
        <w:t>Informacja zostanie opublikowana na stronie postępowania na</w:t>
      </w:r>
      <w:r w:rsidR="00812C56" w:rsidRPr="009241D6">
        <w:rPr>
          <w:rFonts w:asciiTheme="minorHAnsi" w:hAnsiTheme="minorHAnsi" w:cstheme="minorHAnsi"/>
          <w:color w:val="000000"/>
          <w:sz w:val="22"/>
          <w:szCs w:val="22"/>
        </w:rPr>
        <w:t xml:space="preserve"> </w:t>
      </w:r>
      <w:hyperlink r:id="rId46" w:history="1">
        <w:r w:rsidR="006205B0" w:rsidRPr="009241D6">
          <w:rPr>
            <w:rStyle w:val="Hipercze"/>
            <w:rFonts w:asciiTheme="minorHAnsi" w:hAnsiTheme="minorHAnsi" w:cstheme="minorHAnsi"/>
            <w:sz w:val="22"/>
            <w:szCs w:val="22"/>
          </w:rPr>
          <w:t>https://platformazakupowa.pl/pn/wolow</w:t>
        </w:r>
      </w:hyperlink>
      <w:r w:rsidR="00B40F7D" w:rsidRPr="009241D6">
        <w:rPr>
          <w:rFonts w:asciiTheme="minorHAnsi" w:hAnsiTheme="minorHAnsi" w:cstheme="minorHAnsi"/>
          <w:color w:val="000000"/>
          <w:sz w:val="22"/>
          <w:szCs w:val="22"/>
        </w:rPr>
        <w:t>.</w:t>
      </w:r>
    </w:p>
    <w:p w14:paraId="195FF4C5" w14:textId="77777777" w:rsidR="00A85B6F" w:rsidRPr="009241D6" w:rsidRDefault="00A85B6F" w:rsidP="009241D6">
      <w:pPr>
        <w:autoSpaceDE w:val="0"/>
        <w:autoSpaceDN w:val="0"/>
        <w:adjustRightInd w:val="0"/>
        <w:spacing w:after="0"/>
        <w:jc w:val="both"/>
        <w:rPr>
          <w:rFonts w:cstheme="minorHAnsi"/>
        </w:rPr>
      </w:pPr>
    </w:p>
    <w:p w14:paraId="113DE882" w14:textId="77777777" w:rsidR="007B351E" w:rsidRPr="009241D6" w:rsidRDefault="00EB446D" w:rsidP="009241D6">
      <w:pPr>
        <w:shd w:val="clear" w:color="auto" w:fill="F2F2F2" w:themeFill="background1" w:themeFillShade="F2"/>
        <w:autoSpaceDE w:val="0"/>
        <w:autoSpaceDN w:val="0"/>
        <w:adjustRightInd w:val="0"/>
        <w:spacing w:after="0"/>
        <w:jc w:val="both"/>
        <w:rPr>
          <w:rFonts w:cstheme="minorHAnsi"/>
          <w:b/>
        </w:rPr>
      </w:pPr>
      <w:r w:rsidRPr="009241D6">
        <w:rPr>
          <w:rFonts w:cstheme="minorHAnsi"/>
          <w:b/>
        </w:rPr>
        <w:t>XII</w:t>
      </w:r>
      <w:r w:rsidR="007B351E" w:rsidRPr="009241D6">
        <w:rPr>
          <w:rFonts w:cstheme="minorHAnsi"/>
          <w:b/>
        </w:rPr>
        <w:t>I. Opis sposobu obliczenia ceny</w:t>
      </w:r>
    </w:p>
    <w:p w14:paraId="0F0D8CE2" w14:textId="77777777" w:rsidR="007B351E" w:rsidRPr="009241D6" w:rsidRDefault="00EB446D" w:rsidP="009241D6">
      <w:pPr>
        <w:pStyle w:val="Akapitzlist"/>
        <w:numPr>
          <w:ilvl w:val="0"/>
          <w:numId w:val="27"/>
        </w:numPr>
        <w:autoSpaceDE w:val="0"/>
        <w:autoSpaceDN w:val="0"/>
        <w:adjustRightInd w:val="0"/>
        <w:spacing w:after="0"/>
        <w:ind w:left="356" w:hanging="356"/>
        <w:contextualSpacing w:val="0"/>
        <w:jc w:val="both"/>
        <w:rPr>
          <w:rFonts w:eastAsia="Times New Roman" w:cstheme="minorHAnsi"/>
          <w:color w:val="000000"/>
        </w:rPr>
      </w:pPr>
      <w:r w:rsidRPr="009241D6">
        <w:rPr>
          <w:rFonts w:cstheme="minorHAnsi"/>
        </w:rPr>
        <w:t>Cena oferty uwzględnia wszystkie zobowiązania, musi być podana w PLN cyfrowo</w:t>
      </w:r>
      <w:r w:rsidR="00531D5F" w:rsidRPr="009241D6">
        <w:rPr>
          <w:rFonts w:cstheme="minorHAnsi"/>
        </w:rPr>
        <w:t xml:space="preserve"> (z dokładnością do dwóch miejsc po przecinku)</w:t>
      </w:r>
      <w:r w:rsidRPr="009241D6">
        <w:rPr>
          <w:rFonts w:cstheme="minorHAnsi"/>
        </w:rPr>
        <w:t xml:space="preserve"> i słownie, z wyodrębnieniem należnego podatk</w:t>
      </w:r>
      <w:r w:rsidR="007B351E" w:rsidRPr="009241D6">
        <w:rPr>
          <w:rFonts w:cstheme="minorHAnsi"/>
        </w:rPr>
        <w:t>u VAT - jeżeli występuje.</w:t>
      </w:r>
    </w:p>
    <w:p w14:paraId="15E282C9" w14:textId="77777777" w:rsidR="007B351E" w:rsidRPr="009241D6" w:rsidRDefault="00EB446D" w:rsidP="009241D6">
      <w:pPr>
        <w:pStyle w:val="Akapitzlist"/>
        <w:numPr>
          <w:ilvl w:val="0"/>
          <w:numId w:val="27"/>
        </w:numPr>
        <w:autoSpaceDE w:val="0"/>
        <w:autoSpaceDN w:val="0"/>
        <w:adjustRightInd w:val="0"/>
        <w:spacing w:after="0"/>
        <w:ind w:left="356" w:hanging="356"/>
        <w:contextualSpacing w:val="0"/>
        <w:jc w:val="both"/>
        <w:rPr>
          <w:rFonts w:eastAsia="Times New Roman" w:cstheme="minorHAnsi"/>
          <w:color w:val="000000"/>
        </w:rPr>
      </w:pPr>
      <w:r w:rsidRPr="009241D6">
        <w:rPr>
          <w:rFonts w:cstheme="minorHAnsi"/>
        </w:rPr>
        <w:t>Cena podana w ofercie winna obejmować wszystkie koszty i składniki związane z wykonaniem zamówienia oraz warunkami s</w:t>
      </w:r>
      <w:r w:rsidR="007B351E" w:rsidRPr="009241D6">
        <w:rPr>
          <w:rFonts w:cstheme="minorHAnsi"/>
        </w:rPr>
        <w:t xml:space="preserve">tawianymi przez zamawiającego. </w:t>
      </w:r>
    </w:p>
    <w:p w14:paraId="2DC013D7" w14:textId="77777777" w:rsidR="00310167" w:rsidRPr="009241D6" w:rsidRDefault="00310167" w:rsidP="009241D6">
      <w:pPr>
        <w:autoSpaceDE w:val="0"/>
        <w:spacing w:after="0"/>
        <w:ind w:left="356"/>
        <w:jc w:val="both"/>
        <w:rPr>
          <w:rFonts w:eastAsia="Times New Roman" w:cstheme="minorHAnsi"/>
          <w:b/>
        </w:rPr>
      </w:pPr>
    </w:p>
    <w:p w14:paraId="3CC5E923" w14:textId="77777777" w:rsidR="00E7740F" w:rsidRPr="009241D6" w:rsidRDefault="00E7740F" w:rsidP="009241D6">
      <w:pPr>
        <w:pStyle w:val="Akapitzlist"/>
        <w:numPr>
          <w:ilvl w:val="0"/>
          <w:numId w:val="27"/>
        </w:numPr>
        <w:autoSpaceDE w:val="0"/>
        <w:autoSpaceDN w:val="0"/>
        <w:adjustRightInd w:val="0"/>
        <w:spacing w:after="0"/>
        <w:ind w:left="356" w:hanging="356"/>
        <w:contextualSpacing w:val="0"/>
        <w:jc w:val="both"/>
        <w:rPr>
          <w:rFonts w:eastAsia="Times New Roman" w:cstheme="minorHAnsi"/>
          <w:color w:val="000000"/>
        </w:rPr>
      </w:pPr>
      <w:r w:rsidRPr="009241D6">
        <w:rPr>
          <w:rFonts w:eastAsia="Times New Roman" w:cstheme="minorHAnsi"/>
          <w:b/>
          <w:color w:val="000000"/>
        </w:rPr>
        <w:t>Prawidłowe</w:t>
      </w:r>
      <w:r w:rsidR="00BD5173" w:rsidRPr="009241D6">
        <w:rPr>
          <w:rFonts w:eastAsia="Times New Roman" w:cstheme="minorHAnsi"/>
          <w:b/>
          <w:color w:val="000000"/>
        </w:rPr>
        <w:t xml:space="preserve"> </w:t>
      </w:r>
      <w:r w:rsidRPr="009241D6">
        <w:rPr>
          <w:rFonts w:eastAsia="Times New Roman" w:cstheme="minorHAnsi"/>
          <w:b/>
          <w:color w:val="000000"/>
        </w:rPr>
        <w:t>ustalenie podatku VAT</w:t>
      </w:r>
      <w:r w:rsidRPr="009241D6">
        <w:rPr>
          <w:rFonts w:eastAsia="Times New Roman" w:cstheme="minorHAnsi"/>
          <w:color w:val="000000"/>
        </w:rPr>
        <w:t xml:space="preserve"> należy do obowiązków Wykonawcy zgodnie z przepisami ustawy o podatku od towarów i usług oraz podatku akcyzowym</w:t>
      </w:r>
      <w:r w:rsidR="008D3788" w:rsidRPr="009241D6">
        <w:rPr>
          <w:rFonts w:eastAsia="Times New Roman" w:cstheme="minorHAnsi"/>
          <w:color w:val="000000"/>
        </w:rPr>
        <w:t>.</w:t>
      </w:r>
    </w:p>
    <w:p w14:paraId="0F8DA8E0" w14:textId="77777777" w:rsidR="007B351E" w:rsidRPr="009241D6" w:rsidRDefault="00EB446D" w:rsidP="009241D6">
      <w:pPr>
        <w:pStyle w:val="Akapitzlist"/>
        <w:numPr>
          <w:ilvl w:val="0"/>
          <w:numId w:val="27"/>
        </w:numPr>
        <w:autoSpaceDE w:val="0"/>
        <w:autoSpaceDN w:val="0"/>
        <w:adjustRightInd w:val="0"/>
        <w:spacing w:after="0"/>
        <w:ind w:left="356" w:hanging="356"/>
        <w:contextualSpacing w:val="0"/>
        <w:jc w:val="both"/>
        <w:rPr>
          <w:rFonts w:eastAsia="Times New Roman" w:cstheme="minorHAnsi"/>
          <w:color w:val="000000"/>
        </w:rPr>
      </w:pPr>
      <w:r w:rsidRPr="009241D6">
        <w:rPr>
          <w:rFonts w:cstheme="minorHAnsi"/>
        </w:rPr>
        <w:t>Cena może być tylko jedna za oferowany przedmiot zamówienia, nie d</w:t>
      </w:r>
      <w:r w:rsidR="007B351E" w:rsidRPr="009241D6">
        <w:rPr>
          <w:rFonts w:cstheme="minorHAnsi"/>
        </w:rPr>
        <w:t>opuszcza się wariantowości cen.</w:t>
      </w:r>
    </w:p>
    <w:p w14:paraId="489465F4" w14:textId="77777777" w:rsidR="007B351E" w:rsidRPr="009241D6" w:rsidRDefault="00EB446D" w:rsidP="009241D6">
      <w:pPr>
        <w:pStyle w:val="Akapitzlist"/>
        <w:numPr>
          <w:ilvl w:val="0"/>
          <w:numId w:val="27"/>
        </w:numPr>
        <w:autoSpaceDE w:val="0"/>
        <w:autoSpaceDN w:val="0"/>
        <w:adjustRightInd w:val="0"/>
        <w:spacing w:after="0"/>
        <w:ind w:left="356" w:hanging="356"/>
        <w:contextualSpacing w:val="0"/>
        <w:jc w:val="both"/>
        <w:rPr>
          <w:rFonts w:eastAsia="Times New Roman" w:cstheme="minorHAnsi"/>
          <w:color w:val="000000"/>
        </w:rPr>
      </w:pPr>
      <w:r w:rsidRPr="009241D6">
        <w:rPr>
          <w:rFonts w:cstheme="minorHAnsi"/>
        </w:rPr>
        <w:lastRenderedPageBreak/>
        <w:t>Cena nie ulega zmianie przez okres ważn</w:t>
      </w:r>
      <w:r w:rsidR="007B351E" w:rsidRPr="009241D6">
        <w:rPr>
          <w:rFonts w:cstheme="minorHAnsi"/>
        </w:rPr>
        <w:t>ości oferty (związania ofertą).</w:t>
      </w:r>
    </w:p>
    <w:p w14:paraId="00180D8C" w14:textId="77777777" w:rsidR="007B351E" w:rsidRPr="009241D6" w:rsidRDefault="00EB446D" w:rsidP="009241D6">
      <w:pPr>
        <w:pStyle w:val="Akapitzlist"/>
        <w:numPr>
          <w:ilvl w:val="0"/>
          <w:numId w:val="27"/>
        </w:numPr>
        <w:autoSpaceDE w:val="0"/>
        <w:autoSpaceDN w:val="0"/>
        <w:adjustRightInd w:val="0"/>
        <w:spacing w:after="0"/>
        <w:ind w:left="356" w:hanging="356"/>
        <w:contextualSpacing w:val="0"/>
        <w:jc w:val="both"/>
        <w:rPr>
          <w:rFonts w:eastAsia="Times New Roman" w:cstheme="minorHAnsi"/>
          <w:color w:val="000000"/>
        </w:rPr>
      </w:pPr>
      <w:r w:rsidRPr="009241D6">
        <w:rPr>
          <w:rFonts w:cstheme="minorHAnsi"/>
        </w:rPr>
        <w:t>Cenę za wykonanie przedmiotu zamówienia należy przedstawić w "Formularzu ofertowym" stanowiącym załączni</w:t>
      </w:r>
      <w:r w:rsidR="009D5D4C" w:rsidRPr="009241D6">
        <w:rPr>
          <w:rFonts w:cstheme="minorHAnsi"/>
        </w:rPr>
        <w:t xml:space="preserve">k do niniejszej specyfikacji </w:t>
      </w:r>
      <w:r w:rsidR="007B351E" w:rsidRPr="009241D6">
        <w:rPr>
          <w:rFonts w:cstheme="minorHAnsi"/>
        </w:rPr>
        <w:t xml:space="preserve"> warunków zamówienia. </w:t>
      </w:r>
    </w:p>
    <w:p w14:paraId="35CC6769" w14:textId="77777777" w:rsidR="007B351E" w:rsidRPr="009241D6" w:rsidRDefault="00A92994" w:rsidP="009241D6">
      <w:pPr>
        <w:pStyle w:val="Akapitzlist"/>
        <w:numPr>
          <w:ilvl w:val="0"/>
          <w:numId w:val="27"/>
        </w:numPr>
        <w:autoSpaceDE w:val="0"/>
        <w:autoSpaceDN w:val="0"/>
        <w:adjustRightInd w:val="0"/>
        <w:spacing w:after="0"/>
        <w:ind w:left="356" w:hanging="356"/>
        <w:contextualSpacing w:val="0"/>
        <w:jc w:val="both"/>
        <w:rPr>
          <w:rFonts w:eastAsia="Times New Roman" w:cstheme="minorHAnsi"/>
          <w:color w:val="000000"/>
        </w:rPr>
      </w:pPr>
      <w:r w:rsidRPr="009241D6">
        <w:rPr>
          <w:rFonts w:eastAsia="Times New Roman" w:cstheme="minorHAnsi"/>
          <w:color w:val="000000"/>
        </w:rPr>
        <w:t>Jeżeli została złożona oferta, której wybór prowadziłby do powstania u zamawiającego obowiązku podatkowego zgodnie z ustawą z dnia 11 marca 2004 r. o podatku od towarów i usług (Dz. U. z 20</w:t>
      </w:r>
      <w:r w:rsidR="00BB5B4E" w:rsidRPr="009241D6">
        <w:rPr>
          <w:rFonts w:eastAsia="Times New Roman" w:cstheme="minorHAnsi"/>
          <w:color w:val="000000"/>
        </w:rPr>
        <w:t>21</w:t>
      </w:r>
      <w:r w:rsidRPr="009241D6">
        <w:rPr>
          <w:rFonts w:eastAsia="Times New Roman" w:cstheme="minorHAnsi"/>
          <w:color w:val="000000"/>
        </w:rPr>
        <w:t xml:space="preserve"> r. poz. </w:t>
      </w:r>
      <w:r w:rsidR="00BB5B4E" w:rsidRPr="009241D6">
        <w:rPr>
          <w:rFonts w:eastAsia="Times New Roman" w:cstheme="minorHAnsi"/>
          <w:color w:val="000000"/>
        </w:rPr>
        <w:t>685</w:t>
      </w:r>
      <w:r w:rsidRPr="009241D6">
        <w:rPr>
          <w:rFonts w:eastAsia="Times New Roman" w:cstheme="minorHAnsi"/>
          <w:color w:val="000000"/>
        </w:rPr>
        <w:t xml:space="preserve">, z </w:t>
      </w:r>
      <w:proofErr w:type="spellStart"/>
      <w:r w:rsidRPr="009241D6">
        <w:rPr>
          <w:rFonts w:eastAsia="Times New Roman" w:cstheme="minorHAnsi"/>
          <w:color w:val="000000"/>
        </w:rPr>
        <w:t>późn</w:t>
      </w:r>
      <w:proofErr w:type="spellEnd"/>
      <w:r w:rsidRPr="009241D6">
        <w:rPr>
          <w:rFonts w:eastAsia="Times New Roman" w:cstheme="minorHAnsi"/>
          <w:color w:val="000000"/>
        </w:rPr>
        <w:t xml:space="preserve">. zm.), dla celów zastosowania kryterium ceny lub kosztu </w:t>
      </w:r>
      <w:r w:rsidR="000B45E8" w:rsidRPr="009241D6">
        <w:rPr>
          <w:rFonts w:eastAsia="Times New Roman" w:cstheme="minorHAnsi"/>
          <w:color w:val="000000"/>
        </w:rPr>
        <w:t>Zamawiający</w:t>
      </w:r>
      <w:r w:rsidRPr="009241D6">
        <w:rPr>
          <w:rFonts w:eastAsia="Times New Roman" w:cstheme="minorHAnsi"/>
          <w:color w:val="000000"/>
        </w:rPr>
        <w:t xml:space="preserve"> dolicza do przedstawionej w tej ofercie ceny kwotę podatku od towarów i usług, którą miałby obowiązek rozliczyć.W ofercie, o której mowa w ust. 1, Wykonawca ma obowiązek:</w:t>
      </w:r>
    </w:p>
    <w:p w14:paraId="7DA7FFC8" w14:textId="77777777" w:rsidR="007B351E" w:rsidRPr="009241D6" w:rsidRDefault="00E7740F" w:rsidP="009241D6">
      <w:pPr>
        <w:pStyle w:val="Akapitzlist"/>
        <w:numPr>
          <w:ilvl w:val="0"/>
          <w:numId w:val="51"/>
        </w:numPr>
        <w:autoSpaceDE w:val="0"/>
        <w:autoSpaceDN w:val="0"/>
        <w:adjustRightInd w:val="0"/>
        <w:spacing w:after="0"/>
        <w:contextualSpacing w:val="0"/>
        <w:jc w:val="both"/>
        <w:rPr>
          <w:rFonts w:eastAsia="Times New Roman" w:cstheme="minorHAnsi"/>
          <w:color w:val="000000"/>
        </w:rPr>
      </w:pPr>
      <w:r w:rsidRPr="009241D6">
        <w:rPr>
          <w:rFonts w:eastAsia="Times New Roman" w:cstheme="minorHAnsi"/>
          <w:color w:val="000000"/>
        </w:rPr>
        <w:t>poinformowania Z</w:t>
      </w:r>
      <w:r w:rsidR="00A92994" w:rsidRPr="009241D6">
        <w:rPr>
          <w:rFonts w:eastAsia="Times New Roman" w:cstheme="minorHAnsi"/>
          <w:color w:val="000000"/>
        </w:rPr>
        <w:t xml:space="preserve">amawiającego, że wybór jego oferty będzie prowadził do powstania u </w:t>
      </w:r>
      <w:r w:rsidRPr="009241D6">
        <w:rPr>
          <w:rFonts w:eastAsia="Times New Roman" w:cstheme="minorHAnsi"/>
          <w:color w:val="000000"/>
        </w:rPr>
        <w:t>Z</w:t>
      </w:r>
      <w:r w:rsidR="00A92994" w:rsidRPr="009241D6">
        <w:rPr>
          <w:rFonts w:eastAsia="Times New Roman" w:cstheme="minorHAnsi"/>
          <w:color w:val="000000"/>
        </w:rPr>
        <w:t>amawiającego obowiązku podatkowego;</w:t>
      </w:r>
    </w:p>
    <w:p w14:paraId="310CA4ED" w14:textId="77777777" w:rsidR="007B351E" w:rsidRPr="009241D6" w:rsidRDefault="00A92994" w:rsidP="009241D6">
      <w:pPr>
        <w:pStyle w:val="Akapitzlist"/>
        <w:numPr>
          <w:ilvl w:val="0"/>
          <w:numId w:val="51"/>
        </w:numPr>
        <w:autoSpaceDE w:val="0"/>
        <w:autoSpaceDN w:val="0"/>
        <w:adjustRightInd w:val="0"/>
        <w:spacing w:after="0"/>
        <w:jc w:val="both"/>
        <w:rPr>
          <w:rFonts w:eastAsia="Times New Roman" w:cstheme="minorHAnsi"/>
          <w:color w:val="000000"/>
        </w:rPr>
      </w:pPr>
      <w:r w:rsidRPr="009241D6">
        <w:rPr>
          <w:rFonts w:eastAsia="Times New Roman" w:cstheme="minorHAnsi"/>
          <w:color w:val="000000"/>
        </w:rPr>
        <w:t>wskazania nazwy (rodzaju) towaru lub usługi, których dostawa lub świadczenie będą prowadziły do powstania obowiązku podatkowego;</w:t>
      </w:r>
    </w:p>
    <w:p w14:paraId="4D1FE8F2" w14:textId="77777777" w:rsidR="007B351E" w:rsidRPr="009241D6" w:rsidRDefault="00A92994" w:rsidP="009241D6">
      <w:pPr>
        <w:pStyle w:val="Akapitzlist"/>
        <w:numPr>
          <w:ilvl w:val="0"/>
          <w:numId w:val="51"/>
        </w:numPr>
        <w:autoSpaceDE w:val="0"/>
        <w:autoSpaceDN w:val="0"/>
        <w:adjustRightInd w:val="0"/>
        <w:spacing w:after="0"/>
        <w:jc w:val="both"/>
        <w:rPr>
          <w:rFonts w:eastAsia="Times New Roman" w:cstheme="minorHAnsi"/>
          <w:color w:val="000000"/>
        </w:rPr>
      </w:pPr>
      <w:r w:rsidRPr="009241D6">
        <w:rPr>
          <w:rFonts w:eastAsia="Times New Roman" w:cstheme="minorHAnsi"/>
          <w:color w:val="000000"/>
        </w:rPr>
        <w:t>wskazania wartości towaru lub usługi o</w:t>
      </w:r>
      <w:r w:rsidR="00E7740F" w:rsidRPr="009241D6">
        <w:rPr>
          <w:rFonts w:eastAsia="Times New Roman" w:cstheme="minorHAnsi"/>
          <w:color w:val="000000"/>
        </w:rPr>
        <w:t>bjętego obowiązkiem podatkowym Z</w:t>
      </w:r>
      <w:r w:rsidRPr="009241D6">
        <w:rPr>
          <w:rFonts w:eastAsia="Times New Roman" w:cstheme="minorHAnsi"/>
          <w:color w:val="000000"/>
        </w:rPr>
        <w:t>amawiającego, bez kwoty podatku;</w:t>
      </w:r>
    </w:p>
    <w:p w14:paraId="5C386561" w14:textId="77777777" w:rsidR="007B351E" w:rsidRPr="009241D6" w:rsidRDefault="00A92994" w:rsidP="009241D6">
      <w:pPr>
        <w:pStyle w:val="Akapitzlist"/>
        <w:numPr>
          <w:ilvl w:val="0"/>
          <w:numId w:val="51"/>
        </w:numPr>
        <w:autoSpaceDE w:val="0"/>
        <w:autoSpaceDN w:val="0"/>
        <w:adjustRightInd w:val="0"/>
        <w:spacing w:after="0"/>
        <w:jc w:val="both"/>
        <w:rPr>
          <w:rFonts w:eastAsia="Times New Roman" w:cstheme="minorHAnsi"/>
          <w:color w:val="000000"/>
        </w:rPr>
      </w:pPr>
      <w:r w:rsidRPr="009241D6">
        <w:rPr>
          <w:rFonts w:eastAsia="Times New Roman" w:cstheme="minorHAnsi"/>
          <w:color w:val="000000"/>
        </w:rPr>
        <w:t>wskazania stawki podatku od towarów i usług, która zgodnie z wiedzą wykonawcy, będzie miała zastosowanie.</w:t>
      </w:r>
    </w:p>
    <w:p w14:paraId="7A960F6E" w14:textId="77777777" w:rsidR="00A92994" w:rsidRPr="009241D6" w:rsidRDefault="00A92994" w:rsidP="009241D6">
      <w:pPr>
        <w:pStyle w:val="Akapitzlist"/>
        <w:numPr>
          <w:ilvl w:val="0"/>
          <w:numId w:val="27"/>
        </w:numPr>
        <w:autoSpaceDE w:val="0"/>
        <w:autoSpaceDN w:val="0"/>
        <w:adjustRightInd w:val="0"/>
        <w:spacing w:after="0"/>
        <w:ind w:left="356" w:hanging="356"/>
        <w:contextualSpacing w:val="0"/>
        <w:jc w:val="both"/>
        <w:rPr>
          <w:rFonts w:eastAsia="Times New Roman" w:cstheme="minorHAnsi"/>
          <w:color w:val="000000"/>
        </w:rPr>
      </w:pPr>
      <w:r w:rsidRPr="009241D6">
        <w:rPr>
          <w:rFonts w:eastAsia="Times New Roman" w:cstheme="minorHAnsi"/>
          <w:color w:val="000000"/>
        </w:rPr>
        <w:t>Wzór Formularza Ofertowego został opracowany przy założeniu, iż wybór oferty nie będzie prowadzić do powstania u Zamawiającego obowiązku podatkowego w zakresie podatku VAT. W przypadku, gdy Wykonawca zobowiązany jest złożyć oświadczenie o powstaniu u Zamawiającego obowiązku podatkowego, to winien odpowiednio zmodyfikować treść formularza.  </w:t>
      </w:r>
    </w:p>
    <w:p w14:paraId="69DADCF4" w14:textId="77777777" w:rsidR="002D75B0" w:rsidRPr="009241D6" w:rsidRDefault="002D75B0" w:rsidP="009241D6">
      <w:pPr>
        <w:autoSpaceDE w:val="0"/>
        <w:autoSpaceDN w:val="0"/>
        <w:adjustRightInd w:val="0"/>
        <w:spacing w:after="0"/>
        <w:jc w:val="both"/>
        <w:rPr>
          <w:rFonts w:eastAsia="Times New Roman" w:cstheme="minorHAnsi"/>
          <w:color w:val="000000"/>
        </w:rPr>
      </w:pPr>
    </w:p>
    <w:p w14:paraId="2ACBD36C" w14:textId="77777777" w:rsidR="007B351E" w:rsidRPr="009241D6" w:rsidRDefault="005B7940" w:rsidP="009241D6">
      <w:pPr>
        <w:shd w:val="clear" w:color="auto" w:fill="F2F2F2" w:themeFill="background1" w:themeFillShade="F2"/>
        <w:autoSpaceDE w:val="0"/>
        <w:autoSpaceDN w:val="0"/>
        <w:adjustRightInd w:val="0"/>
        <w:spacing w:after="0"/>
        <w:jc w:val="both"/>
        <w:rPr>
          <w:rFonts w:cstheme="minorHAnsi"/>
          <w:b/>
        </w:rPr>
      </w:pPr>
      <w:r w:rsidRPr="009241D6">
        <w:rPr>
          <w:rFonts w:cstheme="minorHAnsi"/>
          <w:b/>
        </w:rPr>
        <w:t>XIV. Opis kryter</w:t>
      </w:r>
      <w:r w:rsidR="00C337B9" w:rsidRPr="009241D6">
        <w:rPr>
          <w:rFonts w:cstheme="minorHAnsi"/>
          <w:b/>
        </w:rPr>
        <w:t xml:space="preserve">iów, którymi </w:t>
      </w:r>
      <w:r w:rsidR="000B45E8" w:rsidRPr="009241D6">
        <w:rPr>
          <w:rFonts w:cstheme="minorHAnsi"/>
          <w:b/>
        </w:rPr>
        <w:t>Zamawiający</w:t>
      </w:r>
      <w:r w:rsidRPr="009241D6">
        <w:rPr>
          <w:rFonts w:cstheme="minorHAnsi"/>
          <w:b/>
        </w:rPr>
        <w:t xml:space="preserve"> będzie si</w:t>
      </w:r>
      <w:r w:rsidR="007B351E" w:rsidRPr="009241D6">
        <w:rPr>
          <w:rFonts w:cstheme="minorHAnsi"/>
          <w:b/>
        </w:rPr>
        <w:t>ę kierował przy wyborze oferty</w:t>
      </w:r>
    </w:p>
    <w:p w14:paraId="687A9625" w14:textId="77777777" w:rsidR="007B351E" w:rsidRPr="009241D6" w:rsidRDefault="00CF32F3" w:rsidP="009241D6">
      <w:pPr>
        <w:pStyle w:val="Akapitzlist"/>
        <w:numPr>
          <w:ilvl w:val="0"/>
          <w:numId w:val="28"/>
        </w:numPr>
        <w:autoSpaceDE w:val="0"/>
        <w:autoSpaceDN w:val="0"/>
        <w:adjustRightInd w:val="0"/>
        <w:spacing w:after="0"/>
        <w:ind w:left="426"/>
        <w:jc w:val="both"/>
        <w:rPr>
          <w:rFonts w:cstheme="minorHAnsi"/>
        </w:rPr>
      </w:pPr>
      <w:r w:rsidRPr="009241D6">
        <w:rPr>
          <w:rFonts w:cstheme="minorHAnsi"/>
        </w:rPr>
        <w:t xml:space="preserve">Kryteria oceny ofert - </w:t>
      </w:r>
      <w:r w:rsidR="000B45E8" w:rsidRPr="009241D6">
        <w:rPr>
          <w:rFonts w:cstheme="minorHAnsi"/>
        </w:rPr>
        <w:t>Zamawiający</w:t>
      </w:r>
      <w:r w:rsidR="005B7940" w:rsidRPr="009241D6">
        <w:rPr>
          <w:rFonts w:cstheme="minorHAnsi"/>
        </w:rPr>
        <w:t xml:space="preserve"> uzna oferty za spełniające wymagania i przyjmie do szczegółowego rozpatrywania, jeżeli:</w:t>
      </w:r>
    </w:p>
    <w:p w14:paraId="41DF0752" w14:textId="77777777" w:rsidR="007B351E" w:rsidRPr="009241D6" w:rsidRDefault="005B7940" w:rsidP="009241D6">
      <w:pPr>
        <w:pStyle w:val="Akapitzlist"/>
        <w:numPr>
          <w:ilvl w:val="1"/>
          <w:numId w:val="29"/>
        </w:numPr>
        <w:autoSpaceDE w:val="0"/>
        <w:autoSpaceDN w:val="0"/>
        <w:adjustRightInd w:val="0"/>
        <w:spacing w:after="0"/>
        <w:jc w:val="both"/>
        <w:rPr>
          <w:rFonts w:cstheme="minorHAnsi"/>
        </w:rPr>
      </w:pPr>
      <w:r w:rsidRPr="009241D6">
        <w:rPr>
          <w:rFonts w:cstheme="minorHAnsi"/>
        </w:rPr>
        <w:t>oferta, spełnia wymagania ok</w:t>
      </w:r>
      <w:r w:rsidR="007B351E" w:rsidRPr="009241D6">
        <w:rPr>
          <w:rFonts w:cstheme="minorHAnsi"/>
        </w:rPr>
        <w:t>reślone niniejszą specyfikacją,</w:t>
      </w:r>
    </w:p>
    <w:p w14:paraId="2428B4A0" w14:textId="77777777" w:rsidR="007B351E" w:rsidRPr="009241D6" w:rsidRDefault="005B7940" w:rsidP="009241D6">
      <w:pPr>
        <w:pStyle w:val="Akapitzlist"/>
        <w:numPr>
          <w:ilvl w:val="1"/>
          <w:numId w:val="29"/>
        </w:numPr>
        <w:autoSpaceDE w:val="0"/>
        <w:autoSpaceDN w:val="0"/>
        <w:adjustRightInd w:val="0"/>
        <w:spacing w:after="0"/>
        <w:jc w:val="both"/>
        <w:rPr>
          <w:rFonts w:cstheme="minorHAnsi"/>
        </w:rPr>
      </w:pPr>
      <w:r w:rsidRPr="009241D6">
        <w:rPr>
          <w:rFonts w:cstheme="minorHAnsi"/>
        </w:rPr>
        <w:t>oferta została złożona, w określony</w:t>
      </w:r>
      <w:r w:rsidR="00CF32F3" w:rsidRPr="009241D6">
        <w:rPr>
          <w:rFonts w:cstheme="minorHAnsi"/>
        </w:rPr>
        <w:t>m przez Z</w:t>
      </w:r>
      <w:r w:rsidR="007B351E" w:rsidRPr="009241D6">
        <w:rPr>
          <w:rFonts w:cstheme="minorHAnsi"/>
        </w:rPr>
        <w:t>amawiającego terminie,</w:t>
      </w:r>
    </w:p>
    <w:p w14:paraId="48A61DD0" w14:textId="77777777" w:rsidR="007B351E" w:rsidRPr="009241D6" w:rsidRDefault="005B7940" w:rsidP="009241D6">
      <w:pPr>
        <w:pStyle w:val="Akapitzlist"/>
        <w:numPr>
          <w:ilvl w:val="1"/>
          <w:numId w:val="29"/>
        </w:numPr>
        <w:autoSpaceDE w:val="0"/>
        <w:autoSpaceDN w:val="0"/>
        <w:adjustRightInd w:val="0"/>
        <w:spacing w:after="0"/>
        <w:jc w:val="both"/>
        <w:rPr>
          <w:rFonts w:cstheme="minorHAnsi"/>
        </w:rPr>
      </w:pPr>
      <w:r w:rsidRPr="009241D6">
        <w:rPr>
          <w:rFonts w:cstheme="minorHAnsi"/>
        </w:rPr>
        <w:t>wykonawca przedstawił ofertę zgodną co do treści z wy</w:t>
      </w:r>
      <w:r w:rsidR="000B45E8" w:rsidRPr="009241D6">
        <w:rPr>
          <w:rFonts w:cstheme="minorHAnsi"/>
        </w:rPr>
        <w:t>maganiami Z</w:t>
      </w:r>
      <w:r w:rsidR="007B1FD4" w:rsidRPr="009241D6">
        <w:rPr>
          <w:rFonts w:cstheme="minorHAnsi"/>
        </w:rPr>
        <w:t>amawiającego,</w:t>
      </w:r>
    </w:p>
    <w:p w14:paraId="27D29D8A" w14:textId="77777777" w:rsidR="007B351E" w:rsidRPr="009241D6" w:rsidRDefault="0078091F" w:rsidP="009241D6">
      <w:pPr>
        <w:pStyle w:val="Akapitzlist"/>
        <w:numPr>
          <w:ilvl w:val="1"/>
          <w:numId w:val="29"/>
        </w:numPr>
        <w:autoSpaceDE w:val="0"/>
        <w:autoSpaceDN w:val="0"/>
        <w:adjustRightInd w:val="0"/>
        <w:spacing w:after="0"/>
        <w:jc w:val="both"/>
        <w:rPr>
          <w:rFonts w:cstheme="minorHAnsi"/>
        </w:rPr>
      </w:pPr>
      <w:r w:rsidRPr="009241D6">
        <w:rPr>
          <w:rFonts w:cstheme="minorHAnsi"/>
        </w:rPr>
        <w:t>wniesiono poprawnie wadium (jeżeli było wymagane)</w:t>
      </w:r>
      <w:r w:rsidR="007B1FD4" w:rsidRPr="009241D6">
        <w:rPr>
          <w:rFonts w:cstheme="minorHAnsi"/>
        </w:rPr>
        <w:t>.</w:t>
      </w:r>
    </w:p>
    <w:p w14:paraId="55F27CF7" w14:textId="77777777" w:rsidR="007B351E" w:rsidRPr="009241D6" w:rsidRDefault="005B7940" w:rsidP="009241D6">
      <w:pPr>
        <w:pStyle w:val="Akapitzlist"/>
        <w:numPr>
          <w:ilvl w:val="0"/>
          <w:numId w:val="28"/>
        </w:numPr>
        <w:autoSpaceDE w:val="0"/>
        <w:autoSpaceDN w:val="0"/>
        <w:adjustRightInd w:val="0"/>
        <w:spacing w:after="0"/>
        <w:ind w:left="426"/>
        <w:jc w:val="both"/>
        <w:rPr>
          <w:rFonts w:cstheme="minorHAnsi"/>
        </w:rPr>
      </w:pPr>
      <w:r w:rsidRPr="009241D6">
        <w:rPr>
          <w:rFonts w:cstheme="minorHAnsi"/>
        </w:rPr>
        <w:t>Kryteria oceny ofert - stosowanie matematycznych obliczeń przy ocenie ofert, stanowi podstawową zasadę oceny ofert, które oceniane będą w odniesieniu do najkorzystniejszych warunków przedstawionych przez wykonawców w zakresie każdego kryterium.</w:t>
      </w:r>
    </w:p>
    <w:p w14:paraId="52B0F4A8" w14:textId="77777777" w:rsidR="00310167" w:rsidRPr="009241D6" w:rsidRDefault="005B7940" w:rsidP="009241D6">
      <w:pPr>
        <w:pStyle w:val="Akapitzlist"/>
        <w:numPr>
          <w:ilvl w:val="0"/>
          <w:numId w:val="28"/>
        </w:numPr>
        <w:autoSpaceDE w:val="0"/>
        <w:autoSpaceDN w:val="0"/>
        <w:adjustRightInd w:val="0"/>
        <w:spacing w:after="0"/>
        <w:ind w:left="426"/>
        <w:jc w:val="both"/>
        <w:rPr>
          <w:rFonts w:cstheme="minorHAnsi"/>
        </w:rPr>
      </w:pPr>
      <w:r w:rsidRPr="009241D6">
        <w:rPr>
          <w:rFonts w:cstheme="minorHAnsi"/>
        </w:rPr>
        <w:t xml:space="preserve">Za parametry najkorzystniejsze w danym kryterium, oferta otrzyma maksymalną ilość punktów ustaloną w poniższym opisie, pozostałe będą oceniane odpowiednio - proporcjonalnie do parametru najkorzystniejszego, wybór oferty dokonany zostanie na podstawie opisanych kryteriów i ustaloną punktację: </w:t>
      </w:r>
      <w:r w:rsidR="007B351E" w:rsidRPr="009241D6">
        <w:rPr>
          <w:rFonts w:cstheme="minorHAnsi"/>
        </w:rPr>
        <w:t>punktacja 0-100 (100%=100pkt).</w:t>
      </w:r>
    </w:p>
    <w:p w14:paraId="69A6C492" w14:textId="77777777" w:rsidR="00994621" w:rsidRPr="009241D6" w:rsidRDefault="005B7940" w:rsidP="009241D6">
      <w:pPr>
        <w:pStyle w:val="Akapitzlist"/>
        <w:numPr>
          <w:ilvl w:val="0"/>
          <w:numId w:val="28"/>
        </w:numPr>
        <w:autoSpaceDE w:val="0"/>
        <w:autoSpaceDN w:val="0"/>
        <w:adjustRightInd w:val="0"/>
        <w:spacing w:after="0"/>
        <w:ind w:left="426"/>
        <w:jc w:val="both"/>
        <w:rPr>
          <w:rFonts w:cstheme="minorHAnsi"/>
        </w:rPr>
      </w:pPr>
      <w:r w:rsidRPr="009241D6">
        <w:rPr>
          <w:rFonts w:cstheme="minorHAnsi"/>
        </w:rPr>
        <w:t>Wybór oferty zostanie dokonany w oparciu o przyjęte w niniejszym postępowaniu kryteria oceny</w:t>
      </w:r>
      <w:r w:rsidR="00777B54" w:rsidRPr="009241D6">
        <w:rPr>
          <w:rFonts w:cstheme="minorHAnsi"/>
        </w:rPr>
        <w:t xml:space="preserve"> ofert przedstawione poniżej. </w:t>
      </w:r>
      <w:r w:rsidR="00777B54" w:rsidRPr="009241D6">
        <w:rPr>
          <w:rFonts w:cstheme="minorHAnsi"/>
        </w:rPr>
        <w:cr/>
      </w:r>
    </w:p>
    <w:p w14:paraId="3DCFF253" w14:textId="77777777" w:rsidR="00633F5F" w:rsidRPr="009241D6" w:rsidRDefault="00633F5F" w:rsidP="009241D6">
      <w:pPr>
        <w:autoSpaceDE w:val="0"/>
        <w:autoSpaceDN w:val="0"/>
        <w:adjustRightInd w:val="0"/>
        <w:spacing w:after="0"/>
        <w:ind w:left="66"/>
        <w:jc w:val="both"/>
        <w:rPr>
          <w:rFonts w:cstheme="minorHAnsi"/>
        </w:rPr>
      </w:pPr>
    </w:p>
    <w:tbl>
      <w:tblPr>
        <w:tblW w:w="8639" w:type="dxa"/>
        <w:jc w:val="center"/>
        <w:tblCellSpacing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108" w:type="dxa"/>
          <w:bottom w:w="108" w:type="dxa"/>
        </w:tblCellMar>
        <w:tblLook w:val="04A0" w:firstRow="1" w:lastRow="0" w:firstColumn="1" w:lastColumn="0" w:noHBand="0" w:noVBand="1"/>
      </w:tblPr>
      <w:tblGrid>
        <w:gridCol w:w="517"/>
        <w:gridCol w:w="4622"/>
        <w:gridCol w:w="1984"/>
        <w:gridCol w:w="1516"/>
      </w:tblGrid>
      <w:tr w:rsidR="00160058" w:rsidRPr="009241D6" w14:paraId="38DDC6E5" w14:textId="77777777" w:rsidTr="00A41C57">
        <w:trPr>
          <w:trHeight w:val="256"/>
          <w:tblCellSpacing w:w="0" w:type="dxa"/>
          <w:jc w:val="center"/>
        </w:trPr>
        <w:tc>
          <w:tcPr>
            <w:tcW w:w="517" w:type="dxa"/>
            <w:shd w:val="clear" w:color="auto" w:fill="F2F2F2" w:themeFill="background1" w:themeFillShade="F2"/>
            <w:hideMark/>
          </w:tcPr>
          <w:p w14:paraId="6D903975" w14:textId="77777777" w:rsidR="00160058" w:rsidRPr="009241D6" w:rsidRDefault="00160058" w:rsidP="009241D6">
            <w:pPr>
              <w:tabs>
                <w:tab w:val="left" w:pos="851"/>
              </w:tabs>
              <w:spacing w:after="0"/>
              <w:rPr>
                <w:rFonts w:eastAsia="Times New Roman" w:cstheme="minorHAnsi"/>
                <w:b/>
              </w:rPr>
            </w:pPr>
            <w:r w:rsidRPr="009241D6">
              <w:rPr>
                <w:rFonts w:eastAsia="Times New Roman" w:cstheme="minorHAnsi"/>
                <w:b/>
              </w:rPr>
              <w:t>Lp.</w:t>
            </w:r>
          </w:p>
        </w:tc>
        <w:tc>
          <w:tcPr>
            <w:tcW w:w="4622" w:type="dxa"/>
            <w:shd w:val="clear" w:color="auto" w:fill="F2F2F2" w:themeFill="background1" w:themeFillShade="F2"/>
            <w:hideMark/>
          </w:tcPr>
          <w:p w14:paraId="50F93F81" w14:textId="77777777" w:rsidR="00160058" w:rsidRPr="009241D6" w:rsidRDefault="00160058" w:rsidP="009241D6">
            <w:pPr>
              <w:tabs>
                <w:tab w:val="left" w:pos="851"/>
              </w:tabs>
              <w:spacing w:after="0"/>
              <w:rPr>
                <w:rFonts w:eastAsia="Times New Roman" w:cstheme="minorHAnsi"/>
                <w:b/>
              </w:rPr>
            </w:pPr>
            <w:r w:rsidRPr="009241D6">
              <w:rPr>
                <w:rFonts w:eastAsia="Times New Roman" w:cstheme="minorHAnsi"/>
                <w:b/>
              </w:rPr>
              <w:t>Nazwa kryterium</w:t>
            </w:r>
          </w:p>
        </w:tc>
        <w:tc>
          <w:tcPr>
            <w:tcW w:w="1984" w:type="dxa"/>
            <w:shd w:val="clear" w:color="auto" w:fill="F2F2F2" w:themeFill="background1" w:themeFillShade="F2"/>
            <w:hideMark/>
          </w:tcPr>
          <w:p w14:paraId="05061767" w14:textId="77777777" w:rsidR="00160058" w:rsidRPr="009241D6" w:rsidRDefault="00160058" w:rsidP="009241D6">
            <w:pPr>
              <w:tabs>
                <w:tab w:val="left" w:pos="851"/>
              </w:tabs>
              <w:spacing w:after="0"/>
              <w:jc w:val="center"/>
              <w:rPr>
                <w:rFonts w:eastAsia="Times New Roman" w:cstheme="minorHAnsi"/>
                <w:b/>
              </w:rPr>
            </w:pPr>
            <w:r w:rsidRPr="009241D6">
              <w:rPr>
                <w:rFonts w:eastAsia="Times New Roman" w:cstheme="minorHAnsi"/>
                <w:b/>
              </w:rPr>
              <w:t>Waga kryterium</w:t>
            </w:r>
          </w:p>
        </w:tc>
        <w:tc>
          <w:tcPr>
            <w:tcW w:w="1516" w:type="dxa"/>
            <w:shd w:val="clear" w:color="auto" w:fill="F2F2F2" w:themeFill="background1" w:themeFillShade="F2"/>
          </w:tcPr>
          <w:p w14:paraId="55BC6E3C" w14:textId="77777777" w:rsidR="00160058" w:rsidRPr="009241D6" w:rsidRDefault="00160058" w:rsidP="009241D6">
            <w:pPr>
              <w:tabs>
                <w:tab w:val="left" w:pos="851"/>
              </w:tabs>
              <w:spacing w:after="0"/>
              <w:jc w:val="center"/>
              <w:rPr>
                <w:rFonts w:eastAsia="Times New Roman" w:cstheme="minorHAnsi"/>
                <w:b/>
              </w:rPr>
            </w:pPr>
            <w:r w:rsidRPr="009241D6">
              <w:rPr>
                <w:rFonts w:eastAsia="Times New Roman" w:cstheme="minorHAnsi"/>
                <w:b/>
              </w:rPr>
              <w:t>Symbol</w:t>
            </w:r>
          </w:p>
        </w:tc>
      </w:tr>
      <w:tr w:rsidR="00160058" w:rsidRPr="009241D6" w14:paraId="198D8354" w14:textId="77777777" w:rsidTr="00A41C57">
        <w:trPr>
          <w:trHeight w:val="256"/>
          <w:tblCellSpacing w:w="0" w:type="dxa"/>
          <w:jc w:val="center"/>
        </w:trPr>
        <w:tc>
          <w:tcPr>
            <w:tcW w:w="517" w:type="dxa"/>
            <w:hideMark/>
          </w:tcPr>
          <w:p w14:paraId="2F240387" w14:textId="77777777" w:rsidR="00160058" w:rsidRPr="009241D6" w:rsidRDefault="00160058" w:rsidP="009241D6">
            <w:pPr>
              <w:tabs>
                <w:tab w:val="left" w:pos="851"/>
              </w:tabs>
              <w:spacing w:after="0"/>
              <w:rPr>
                <w:rFonts w:eastAsia="Times New Roman" w:cstheme="minorHAnsi"/>
              </w:rPr>
            </w:pPr>
            <w:r w:rsidRPr="009241D6">
              <w:rPr>
                <w:rFonts w:eastAsia="Times New Roman" w:cstheme="minorHAnsi"/>
              </w:rPr>
              <w:t>1</w:t>
            </w:r>
          </w:p>
        </w:tc>
        <w:tc>
          <w:tcPr>
            <w:tcW w:w="4622" w:type="dxa"/>
            <w:hideMark/>
          </w:tcPr>
          <w:p w14:paraId="13A81EB3" w14:textId="77777777" w:rsidR="00160058" w:rsidRPr="009241D6" w:rsidRDefault="00160058" w:rsidP="009241D6">
            <w:pPr>
              <w:tabs>
                <w:tab w:val="left" w:pos="851"/>
              </w:tabs>
              <w:spacing w:after="0"/>
              <w:rPr>
                <w:rFonts w:eastAsia="Times New Roman" w:cstheme="minorHAnsi"/>
              </w:rPr>
            </w:pPr>
            <w:r w:rsidRPr="009241D6">
              <w:rPr>
                <w:rFonts w:eastAsia="Times New Roman" w:cstheme="minorHAnsi"/>
              </w:rPr>
              <w:t>cena</w:t>
            </w:r>
          </w:p>
        </w:tc>
        <w:tc>
          <w:tcPr>
            <w:tcW w:w="1984" w:type="dxa"/>
            <w:hideMark/>
          </w:tcPr>
          <w:p w14:paraId="33AE6589" w14:textId="77777777" w:rsidR="00160058" w:rsidRPr="009241D6" w:rsidRDefault="008A5E18" w:rsidP="009241D6">
            <w:pPr>
              <w:tabs>
                <w:tab w:val="left" w:pos="851"/>
              </w:tabs>
              <w:spacing w:after="0"/>
              <w:jc w:val="center"/>
              <w:rPr>
                <w:rFonts w:eastAsia="Times New Roman" w:cstheme="minorHAnsi"/>
              </w:rPr>
            </w:pPr>
            <w:r w:rsidRPr="009241D6">
              <w:rPr>
                <w:rFonts w:eastAsia="Times New Roman" w:cstheme="minorHAnsi"/>
              </w:rPr>
              <w:t>60% = 60 pkt</w:t>
            </w:r>
          </w:p>
        </w:tc>
        <w:tc>
          <w:tcPr>
            <w:tcW w:w="1516" w:type="dxa"/>
          </w:tcPr>
          <w:p w14:paraId="447A0E90" w14:textId="77777777" w:rsidR="00160058" w:rsidRPr="009241D6" w:rsidRDefault="00160058" w:rsidP="009241D6">
            <w:pPr>
              <w:tabs>
                <w:tab w:val="left" w:pos="851"/>
              </w:tabs>
              <w:spacing w:after="0"/>
              <w:jc w:val="center"/>
              <w:rPr>
                <w:rFonts w:eastAsia="Times New Roman" w:cstheme="minorHAnsi"/>
                <w:b/>
              </w:rPr>
            </w:pPr>
            <w:r w:rsidRPr="009241D6">
              <w:rPr>
                <w:rFonts w:eastAsia="Times New Roman" w:cstheme="minorHAnsi"/>
                <w:b/>
              </w:rPr>
              <w:t>C</w:t>
            </w:r>
          </w:p>
        </w:tc>
      </w:tr>
      <w:tr w:rsidR="008A5E18" w:rsidRPr="009241D6" w14:paraId="0F8BF104" w14:textId="77777777" w:rsidTr="00A41C57">
        <w:trPr>
          <w:trHeight w:val="256"/>
          <w:tblCellSpacing w:w="0" w:type="dxa"/>
          <w:jc w:val="center"/>
        </w:trPr>
        <w:tc>
          <w:tcPr>
            <w:tcW w:w="517" w:type="dxa"/>
          </w:tcPr>
          <w:p w14:paraId="64F3FF43" w14:textId="77777777" w:rsidR="008A5E18" w:rsidRPr="009241D6" w:rsidRDefault="008A5E18" w:rsidP="009241D6">
            <w:pPr>
              <w:tabs>
                <w:tab w:val="left" w:pos="851"/>
              </w:tabs>
              <w:spacing w:after="0"/>
              <w:rPr>
                <w:rFonts w:eastAsia="Times New Roman" w:cstheme="minorHAnsi"/>
              </w:rPr>
            </w:pPr>
            <w:r w:rsidRPr="009241D6">
              <w:rPr>
                <w:rFonts w:eastAsia="Times New Roman" w:cstheme="minorHAnsi"/>
              </w:rPr>
              <w:lastRenderedPageBreak/>
              <w:t>2</w:t>
            </w:r>
          </w:p>
        </w:tc>
        <w:tc>
          <w:tcPr>
            <w:tcW w:w="4622" w:type="dxa"/>
          </w:tcPr>
          <w:p w14:paraId="7F948DB2" w14:textId="77777777" w:rsidR="008A5E18" w:rsidRPr="009241D6" w:rsidRDefault="009C7A12" w:rsidP="009241D6">
            <w:pPr>
              <w:tabs>
                <w:tab w:val="left" w:pos="851"/>
              </w:tabs>
              <w:spacing w:after="0"/>
              <w:rPr>
                <w:rFonts w:eastAsia="Times New Roman" w:cstheme="minorHAnsi"/>
              </w:rPr>
            </w:pPr>
            <w:r w:rsidRPr="009241D6">
              <w:rPr>
                <w:rFonts w:eastAsia="Times New Roman" w:cstheme="minorHAnsi"/>
              </w:rPr>
              <w:t>Termin realizacji</w:t>
            </w:r>
          </w:p>
        </w:tc>
        <w:tc>
          <w:tcPr>
            <w:tcW w:w="1984" w:type="dxa"/>
          </w:tcPr>
          <w:p w14:paraId="010CD623" w14:textId="77777777" w:rsidR="008A5E18" w:rsidRPr="009241D6" w:rsidRDefault="009C7A12" w:rsidP="009241D6">
            <w:pPr>
              <w:tabs>
                <w:tab w:val="left" w:pos="851"/>
              </w:tabs>
              <w:spacing w:after="0"/>
              <w:jc w:val="center"/>
              <w:rPr>
                <w:rFonts w:eastAsia="Times New Roman" w:cstheme="minorHAnsi"/>
              </w:rPr>
            </w:pPr>
            <w:r w:rsidRPr="009241D6">
              <w:rPr>
                <w:rFonts w:eastAsia="Times New Roman" w:cstheme="minorHAnsi"/>
              </w:rPr>
              <w:t>20% = 20 pkt</w:t>
            </w:r>
          </w:p>
        </w:tc>
        <w:tc>
          <w:tcPr>
            <w:tcW w:w="1516" w:type="dxa"/>
          </w:tcPr>
          <w:p w14:paraId="647FA28D" w14:textId="77777777" w:rsidR="008A5E18" w:rsidRPr="009241D6" w:rsidRDefault="009C7A12" w:rsidP="009241D6">
            <w:pPr>
              <w:tabs>
                <w:tab w:val="left" w:pos="851"/>
              </w:tabs>
              <w:spacing w:after="0"/>
              <w:jc w:val="center"/>
              <w:rPr>
                <w:rFonts w:eastAsia="Times New Roman" w:cstheme="minorHAnsi"/>
                <w:b/>
              </w:rPr>
            </w:pPr>
            <w:r w:rsidRPr="009241D6">
              <w:rPr>
                <w:rFonts w:eastAsia="Times New Roman" w:cstheme="minorHAnsi"/>
                <w:b/>
              </w:rPr>
              <w:t>T</w:t>
            </w:r>
          </w:p>
        </w:tc>
      </w:tr>
      <w:tr w:rsidR="00A41C57" w:rsidRPr="009241D6" w14:paraId="46482873" w14:textId="77777777" w:rsidTr="00A41C57">
        <w:trPr>
          <w:trHeight w:val="256"/>
          <w:tblCellSpacing w:w="0" w:type="dxa"/>
          <w:jc w:val="center"/>
        </w:trPr>
        <w:tc>
          <w:tcPr>
            <w:tcW w:w="517" w:type="dxa"/>
          </w:tcPr>
          <w:p w14:paraId="06A9D3B7" w14:textId="77777777" w:rsidR="00A41C57" w:rsidRPr="009241D6" w:rsidRDefault="002D75B0" w:rsidP="009241D6">
            <w:pPr>
              <w:tabs>
                <w:tab w:val="left" w:pos="851"/>
              </w:tabs>
              <w:spacing w:after="0"/>
              <w:rPr>
                <w:rFonts w:eastAsia="Times New Roman" w:cstheme="minorHAnsi"/>
              </w:rPr>
            </w:pPr>
            <w:r w:rsidRPr="009241D6">
              <w:rPr>
                <w:rFonts w:eastAsia="Times New Roman" w:cstheme="minorHAnsi"/>
              </w:rPr>
              <w:t>3</w:t>
            </w:r>
          </w:p>
        </w:tc>
        <w:tc>
          <w:tcPr>
            <w:tcW w:w="4622" w:type="dxa"/>
          </w:tcPr>
          <w:p w14:paraId="3C2BBBDE" w14:textId="77777777" w:rsidR="00A41C57" w:rsidRPr="009241D6" w:rsidRDefault="009C7A12" w:rsidP="009241D6">
            <w:pPr>
              <w:tabs>
                <w:tab w:val="left" w:pos="851"/>
              </w:tabs>
              <w:spacing w:after="0"/>
              <w:rPr>
                <w:rFonts w:eastAsia="Times New Roman" w:cstheme="minorHAnsi"/>
              </w:rPr>
            </w:pPr>
            <w:r w:rsidRPr="009241D6">
              <w:rPr>
                <w:rFonts w:eastAsia="Times New Roman" w:cstheme="minorHAnsi"/>
              </w:rPr>
              <w:t>gwarancja</w:t>
            </w:r>
          </w:p>
        </w:tc>
        <w:tc>
          <w:tcPr>
            <w:tcW w:w="1984" w:type="dxa"/>
          </w:tcPr>
          <w:p w14:paraId="74D309D0" w14:textId="77777777" w:rsidR="00A41C57" w:rsidRPr="009241D6" w:rsidRDefault="0032001A" w:rsidP="009241D6">
            <w:pPr>
              <w:tabs>
                <w:tab w:val="left" w:pos="851"/>
              </w:tabs>
              <w:spacing w:after="0"/>
              <w:jc w:val="center"/>
              <w:rPr>
                <w:rFonts w:cstheme="minorHAnsi"/>
              </w:rPr>
            </w:pPr>
            <w:r w:rsidRPr="009241D6">
              <w:rPr>
                <w:rFonts w:cstheme="minorHAnsi"/>
              </w:rPr>
              <w:t>20% = 2</w:t>
            </w:r>
            <w:r w:rsidR="009C7A12" w:rsidRPr="009241D6">
              <w:rPr>
                <w:rFonts w:cstheme="minorHAnsi"/>
              </w:rPr>
              <w:t>0 pkt</w:t>
            </w:r>
          </w:p>
        </w:tc>
        <w:tc>
          <w:tcPr>
            <w:tcW w:w="1516" w:type="dxa"/>
          </w:tcPr>
          <w:p w14:paraId="5F2C6C6B" w14:textId="77777777" w:rsidR="00A41C57" w:rsidRPr="009241D6" w:rsidRDefault="006924C7" w:rsidP="009241D6">
            <w:pPr>
              <w:tabs>
                <w:tab w:val="left" w:pos="851"/>
              </w:tabs>
              <w:spacing w:after="0"/>
              <w:jc w:val="center"/>
              <w:rPr>
                <w:rFonts w:eastAsia="Times New Roman" w:cstheme="minorHAnsi"/>
                <w:b/>
              </w:rPr>
            </w:pPr>
            <w:r w:rsidRPr="009241D6">
              <w:rPr>
                <w:rFonts w:eastAsia="Times New Roman" w:cstheme="minorHAnsi"/>
                <w:b/>
              </w:rPr>
              <w:t>G</w:t>
            </w:r>
          </w:p>
        </w:tc>
      </w:tr>
    </w:tbl>
    <w:p w14:paraId="5944ACFA" w14:textId="77777777" w:rsidR="00673D03" w:rsidRPr="009241D6" w:rsidRDefault="00673D03" w:rsidP="009241D6">
      <w:pPr>
        <w:spacing w:after="0"/>
        <w:rPr>
          <w:rFonts w:cstheme="minorHAnsi"/>
        </w:rPr>
      </w:pPr>
    </w:p>
    <w:p w14:paraId="3AACCD8F" w14:textId="77777777" w:rsidR="00862638" w:rsidRPr="009241D6" w:rsidRDefault="00862638" w:rsidP="009241D6">
      <w:pPr>
        <w:spacing w:after="0"/>
        <w:rPr>
          <w:rFonts w:cstheme="minorHAnsi"/>
          <w:u w:val="single"/>
        </w:rPr>
      </w:pPr>
      <w:r w:rsidRPr="009241D6">
        <w:rPr>
          <w:rFonts w:cstheme="minorHAnsi"/>
          <w:u w:val="single"/>
        </w:rPr>
        <w:t xml:space="preserve">5. </w:t>
      </w:r>
      <w:r w:rsidR="00C3772B" w:rsidRPr="009241D6">
        <w:rPr>
          <w:rFonts w:cstheme="minorHAnsi"/>
          <w:u w:val="single"/>
        </w:rPr>
        <w:t>P</w:t>
      </w:r>
      <w:r w:rsidRPr="009241D6">
        <w:rPr>
          <w:rFonts w:cstheme="minorHAnsi"/>
          <w:u w:val="single"/>
        </w:rPr>
        <w:t xml:space="preserve">ostanowienia dot. kryterium </w:t>
      </w:r>
      <w:r w:rsidRPr="009241D6">
        <w:rPr>
          <w:rFonts w:cstheme="minorHAnsi"/>
          <w:b/>
          <w:u w:val="single"/>
        </w:rPr>
        <w:t>cena</w:t>
      </w:r>
      <w:r w:rsidRPr="009241D6">
        <w:rPr>
          <w:rFonts w:cstheme="minorHAnsi"/>
          <w:u w:val="single"/>
        </w:rPr>
        <w:t>:</w:t>
      </w:r>
    </w:p>
    <w:p w14:paraId="1256BF84" w14:textId="77777777" w:rsidR="00862638" w:rsidRPr="009241D6" w:rsidRDefault="00862638" w:rsidP="009241D6">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9241D6">
        <w:rPr>
          <w:rFonts w:cstheme="minorHAnsi"/>
        </w:rPr>
        <w:t xml:space="preserve">Punkty w tym kryterium zostaną przyznane </w:t>
      </w:r>
      <w:r w:rsidR="00C337B9" w:rsidRPr="009241D6">
        <w:rPr>
          <w:rFonts w:cstheme="minorHAnsi"/>
        </w:rPr>
        <w:t xml:space="preserve">(dla wszystkich części) </w:t>
      </w:r>
      <w:r w:rsidRPr="009241D6">
        <w:rPr>
          <w:rFonts w:cstheme="minorHAnsi"/>
        </w:rPr>
        <w:t>według wzoru:</w:t>
      </w:r>
    </w:p>
    <w:p w14:paraId="24FDF941" w14:textId="77777777" w:rsidR="00862638" w:rsidRPr="009241D6" w:rsidRDefault="00862638" w:rsidP="009241D6">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p>
    <w:p w14:paraId="3E500556" w14:textId="77777777" w:rsidR="00862638" w:rsidRPr="009241D6" w:rsidRDefault="006C5B60" w:rsidP="009241D6">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center"/>
        <w:rPr>
          <w:rFonts w:cstheme="minorHAnsi"/>
          <w:b/>
        </w:rPr>
      </w:pPr>
      <w:r w:rsidRPr="009241D6">
        <w:rPr>
          <w:rFonts w:cstheme="minorHAnsi"/>
          <w:b/>
        </w:rPr>
        <w:t xml:space="preserve">C = (C min/C o) x </w:t>
      </w:r>
      <w:r w:rsidR="00F878EF" w:rsidRPr="009241D6">
        <w:rPr>
          <w:rFonts w:cstheme="minorHAnsi"/>
          <w:b/>
        </w:rPr>
        <w:t>6</w:t>
      </w:r>
      <w:r w:rsidR="00862638" w:rsidRPr="009241D6">
        <w:rPr>
          <w:rFonts w:cstheme="minorHAnsi"/>
          <w:b/>
        </w:rPr>
        <w:t>0 pkt</w:t>
      </w:r>
    </w:p>
    <w:p w14:paraId="1EE97C1A" w14:textId="77777777" w:rsidR="00862638" w:rsidRPr="009241D6" w:rsidRDefault="00862638" w:rsidP="009241D6">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p>
    <w:p w14:paraId="7E4AAC56" w14:textId="77777777" w:rsidR="00862638" w:rsidRPr="009241D6" w:rsidRDefault="00862638" w:rsidP="009241D6">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rPr>
          <w:rFonts w:cstheme="minorHAnsi"/>
          <w:i/>
        </w:rPr>
      </w:pPr>
      <w:r w:rsidRPr="009241D6">
        <w:rPr>
          <w:rFonts w:cstheme="minorHAnsi"/>
          <w:i/>
        </w:rPr>
        <w:t>gdzie:</w:t>
      </w:r>
    </w:p>
    <w:p w14:paraId="11C2569B" w14:textId="77777777" w:rsidR="00862638" w:rsidRPr="009241D6" w:rsidRDefault="00862638" w:rsidP="009241D6">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9241D6">
        <w:rPr>
          <w:rFonts w:cstheme="minorHAnsi"/>
        </w:rPr>
        <w:t>C min- najniższa cena brutto z ocenianych ofert (zł)</w:t>
      </w:r>
    </w:p>
    <w:p w14:paraId="6781396B" w14:textId="77777777" w:rsidR="00862638" w:rsidRPr="009241D6" w:rsidRDefault="00862638" w:rsidP="009241D6">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9241D6">
        <w:rPr>
          <w:rFonts w:cstheme="minorHAnsi"/>
        </w:rPr>
        <w:t>C o - cena brutto określona w ocenianej ofercie (zł)</w:t>
      </w:r>
    </w:p>
    <w:p w14:paraId="6384B827" w14:textId="77777777" w:rsidR="003F7653" w:rsidRPr="009241D6" w:rsidRDefault="003F7653" w:rsidP="009241D6">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p>
    <w:p w14:paraId="75999ACA" w14:textId="77777777" w:rsidR="003F7653" w:rsidRPr="009241D6" w:rsidRDefault="003F7653" w:rsidP="009241D6">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9241D6">
        <w:rPr>
          <w:rFonts w:cstheme="minorHAnsi"/>
        </w:rPr>
        <w:t>Oferta może otrzymać maksymalnie 60 pkt (1% = 1 pkt) w zakresie kryterium ceny.</w:t>
      </w:r>
      <w:r w:rsidRPr="009241D6">
        <w:rPr>
          <w:rFonts w:cstheme="minorHAnsi"/>
        </w:rPr>
        <w:cr/>
      </w:r>
    </w:p>
    <w:p w14:paraId="20D4236F" w14:textId="77777777" w:rsidR="0032109F" w:rsidRPr="009241D6" w:rsidRDefault="0032109F" w:rsidP="009241D6">
      <w:pPr>
        <w:spacing w:after="0"/>
        <w:rPr>
          <w:rFonts w:cstheme="minorHAnsi"/>
          <w:u w:val="single"/>
        </w:rPr>
      </w:pPr>
      <w:r w:rsidRPr="009241D6">
        <w:rPr>
          <w:rFonts w:cstheme="minorHAnsi"/>
          <w:u w:val="single"/>
        </w:rPr>
        <w:t xml:space="preserve">6. Postanowienia dot. kryterium </w:t>
      </w:r>
      <w:r w:rsidRPr="009241D6">
        <w:rPr>
          <w:rFonts w:cstheme="minorHAnsi"/>
          <w:b/>
          <w:u w:val="single"/>
        </w:rPr>
        <w:t>Termin realizacji</w:t>
      </w:r>
      <w:r w:rsidRPr="009241D6">
        <w:rPr>
          <w:rFonts w:cstheme="minorHAnsi"/>
          <w:u w:val="single"/>
        </w:rPr>
        <w:t>:</w:t>
      </w:r>
    </w:p>
    <w:p w14:paraId="05600A1B" w14:textId="77777777" w:rsidR="00122DF7" w:rsidRPr="009241D6" w:rsidRDefault="00122DF7" w:rsidP="009241D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9241D6">
        <w:rPr>
          <w:rFonts w:cstheme="minorHAnsi"/>
        </w:rPr>
        <w:t>Liczba punktów w kryterium termin realizacji zostanie przyznany w oparciu o zadeklarowany przez Wykonawcę termin wykonania niniejszego zamówienia.</w:t>
      </w:r>
    </w:p>
    <w:p w14:paraId="50706ACD" w14:textId="77777777" w:rsidR="00122DF7" w:rsidRPr="009241D6" w:rsidRDefault="00122DF7" w:rsidP="009241D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p>
    <w:p w14:paraId="03BE0EC5" w14:textId="77777777" w:rsidR="00122DF7" w:rsidRPr="009241D6" w:rsidRDefault="00122DF7" w:rsidP="009241D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9241D6">
        <w:rPr>
          <w:rFonts w:cstheme="minorHAnsi"/>
        </w:rPr>
        <w:t>Wykonawca wskaże termin wykonania w formularzu ofertowym.</w:t>
      </w:r>
    </w:p>
    <w:p w14:paraId="2D495C4E" w14:textId="77777777" w:rsidR="00122DF7" w:rsidRPr="009241D6" w:rsidRDefault="00122DF7" w:rsidP="009241D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p>
    <w:p w14:paraId="7266F3C6" w14:textId="77777777" w:rsidR="00122DF7" w:rsidRPr="009241D6" w:rsidRDefault="00122DF7" w:rsidP="009241D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9241D6">
        <w:rPr>
          <w:rFonts w:cstheme="minorHAnsi"/>
        </w:rPr>
        <w:t xml:space="preserve">Wykonawca może zadeklarować termin wykonania zamówienia w następującym przedziale: </w:t>
      </w:r>
    </w:p>
    <w:p w14:paraId="72A2F228" w14:textId="77777777" w:rsidR="00122DF7" w:rsidRPr="009241D6" w:rsidRDefault="00122DF7" w:rsidP="009241D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p>
    <w:p w14:paraId="7030D2DA" w14:textId="77777777" w:rsidR="00122DF7" w:rsidRPr="009241D6" w:rsidRDefault="00122DF7" w:rsidP="009241D6">
      <w:pPr>
        <w:pStyle w:val="Akapitzlist"/>
        <w:numPr>
          <w:ilvl w:val="0"/>
          <w:numId w:val="59"/>
        </w:num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9241D6">
        <w:rPr>
          <w:rFonts w:cstheme="minorHAnsi"/>
        </w:rPr>
        <w:t>Maksymalny, ustalony przez Zamawiającego, termin wykonania zamówienia nastąpić ma</w:t>
      </w:r>
      <w:r w:rsidRPr="009241D6">
        <w:rPr>
          <w:rFonts w:cstheme="minorHAnsi"/>
          <w:b/>
        </w:rPr>
        <w:t xml:space="preserve"> </w:t>
      </w:r>
      <w:r w:rsidR="00E7062E" w:rsidRPr="009241D6">
        <w:rPr>
          <w:rFonts w:cstheme="minorHAnsi"/>
          <w:b/>
        </w:rPr>
        <w:t>w terminie 12 miesięcy od daty zawarcia umowy.</w:t>
      </w:r>
      <w:r w:rsidRPr="009241D6">
        <w:rPr>
          <w:rFonts w:cstheme="minorHAnsi"/>
          <w:b/>
        </w:rPr>
        <w:t xml:space="preserve"> </w:t>
      </w:r>
      <w:r w:rsidRPr="009241D6">
        <w:rPr>
          <w:rFonts w:cstheme="minorHAnsi"/>
        </w:rPr>
        <w:t xml:space="preserve">Wykonawca oferując maksymalny termin realizacji zamówienia  otrzyma </w:t>
      </w:r>
      <w:r w:rsidRPr="009241D6">
        <w:rPr>
          <w:rFonts w:cstheme="minorHAnsi"/>
          <w:b/>
        </w:rPr>
        <w:t>0 pkt.</w:t>
      </w:r>
    </w:p>
    <w:p w14:paraId="1C15EBCF" w14:textId="77777777" w:rsidR="00122DF7" w:rsidRPr="009241D6" w:rsidRDefault="00122DF7" w:rsidP="009241D6">
      <w:pPr>
        <w:pStyle w:val="Akapitzlist"/>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p>
    <w:p w14:paraId="10042C5C" w14:textId="77777777" w:rsidR="00122DF7" w:rsidRPr="009241D6" w:rsidRDefault="00122DF7" w:rsidP="009241D6">
      <w:pPr>
        <w:pStyle w:val="Akapitzlist"/>
        <w:numPr>
          <w:ilvl w:val="0"/>
          <w:numId w:val="59"/>
        </w:num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9241D6">
        <w:rPr>
          <w:rFonts w:cstheme="minorHAnsi"/>
        </w:rPr>
        <w:t xml:space="preserve">Wykonawca oferując termin realizacji zamówienia </w:t>
      </w:r>
      <w:r w:rsidR="0070273F" w:rsidRPr="009241D6">
        <w:rPr>
          <w:rFonts w:cstheme="minorHAnsi"/>
        </w:rPr>
        <w:t xml:space="preserve">11 miesięcy od daty zawarcia umowy otrzyma </w:t>
      </w:r>
      <w:r w:rsidR="00862CDF" w:rsidRPr="009241D6">
        <w:rPr>
          <w:rFonts w:cstheme="minorHAnsi"/>
        </w:rPr>
        <w:t>10</w:t>
      </w:r>
      <w:r w:rsidR="004346BC" w:rsidRPr="009241D6">
        <w:rPr>
          <w:rFonts w:cstheme="minorHAnsi"/>
          <w:b/>
        </w:rPr>
        <w:t> </w:t>
      </w:r>
      <w:r w:rsidRPr="009241D6">
        <w:rPr>
          <w:rFonts w:cstheme="minorHAnsi"/>
          <w:b/>
        </w:rPr>
        <w:t>pkt</w:t>
      </w:r>
    </w:p>
    <w:p w14:paraId="0B2675D4" w14:textId="77777777" w:rsidR="00122DF7" w:rsidRPr="009241D6" w:rsidRDefault="00122DF7" w:rsidP="009241D6">
      <w:pPr>
        <w:pStyle w:val="Akapitzlist"/>
        <w:spacing w:after="0"/>
        <w:rPr>
          <w:rFonts w:cstheme="minorHAnsi"/>
        </w:rPr>
      </w:pPr>
    </w:p>
    <w:p w14:paraId="5D830687" w14:textId="77777777" w:rsidR="00122DF7" w:rsidRPr="009241D6" w:rsidRDefault="00122DF7" w:rsidP="009241D6">
      <w:pPr>
        <w:pStyle w:val="Akapitzlist"/>
        <w:numPr>
          <w:ilvl w:val="0"/>
          <w:numId w:val="59"/>
        </w:num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9241D6">
        <w:rPr>
          <w:rFonts w:cstheme="minorHAnsi"/>
        </w:rPr>
        <w:t xml:space="preserve">Wykonawca oferując termin realizacji zamówienia </w:t>
      </w:r>
      <w:r w:rsidR="0070273F" w:rsidRPr="009241D6">
        <w:rPr>
          <w:rFonts w:cstheme="minorHAnsi"/>
        </w:rPr>
        <w:t xml:space="preserve">10 miesięcy od daty zawarcia umowy otrzyma </w:t>
      </w:r>
      <w:r w:rsidR="00862CDF" w:rsidRPr="009241D6">
        <w:rPr>
          <w:rFonts w:cstheme="minorHAnsi"/>
          <w:b/>
        </w:rPr>
        <w:t>20</w:t>
      </w:r>
      <w:r w:rsidR="004346BC" w:rsidRPr="009241D6">
        <w:rPr>
          <w:rFonts w:cstheme="minorHAnsi"/>
          <w:b/>
        </w:rPr>
        <w:t> </w:t>
      </w:r>
      <w:r w:rsidRPr="009241D6">
        <w:rPr>
          <w:rFonts w:cstheme="minorHAnsi"/>
          <w:b/>
        </w:rPr>
        <w:t>pkt</w:t>
      </w:r>
    </w:p>
    <w:p w14:paraId="069E51F2" w14:textId="77777777" w:rsidR="00122DF7" w:rsidRPr="009241D6" w:rsidRDefault="00122DF7" w:rsidP="009241D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p>
    <w:p w14:paraId="02BA6FC8" w14:textId="77777777" w:rsidR="00122DF7" w:rsidRPr="009241D6" w:rsidRDefault="00122DF7" w:rsidP="009241D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9241D6">
        <w:rPr>
          <w:rFonts w:cstheme="minorHAnsi"/>
        </w:rPr>
        <w:t>Sposób przyznawania punktów:</w:t>
      </w:r>
    </w:p>
    <w:p w14:paraId="455F0E58" w14:textId="77777777" w:rsidR="00122DF7" w:rsidRPr="009241D6" w:rsidRDefault="00122DF7" w:rsidP="009241D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9241D6">
        <w:rPr>
          <w:rFonts w:cstheme="minorHAnsi"/>
        </w:rPr>
        <w:t>1)</w:t>
      </w:r>
      <w:r w:rsidRPr="009241D6">
        <w:rPr>
          <w:rFonts w:cstheme="minorHAnsi"/>
        </w:rPr>
        <w:tab/>
        <w:t>Wykonawcy punktowani będą według powyższego opisu.</w:t>
      </w:r>
    </w:p>
    <w:p w14:paraId="6AB612C5" w14:textId="77777777" w:rsidR="00122DF7" w:rsidRPr="009241D6" w:rsidRDefault="00122DF7" w:rsidP="009241D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p>
    <w:p w14:paraId="65FB0760" w14:textId="77777777" w:rsidR="0082684D" w:rsidRPr="009241D6" w:rsidRDefault="00122DF7" w:rsidP="009241D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b/>
        </w:rPr>
      </w:pPr>
      <w:r w:rsidRPr="009241D6">
        <w:rPr>
          <w:rFonts w:cstheme="minorHAnsi"/>
          <w:b/>
        </w:rPr>
        <w:t>Oferta zostanie odrzucona jeśli</w:t>
      </w:r>
      <w:r w:rsidR="00F72773" w:rsidRPr="009241D6">
        <w:rPr>
          <w:rFonts w:cstheme="minorHAnsi"/>
          <w:b/>
        </w:rPr>
        <w:t xml:space="preserve"> </w:t>
      </w:r>
      <w:r w:rsidRPr="009241D6">
        <w:rPr>
          <w:rFonts w:cstheme="minorHAnsi"/>
          <w:b/>
        </w:rPr>
        <w:t>Wykonawca</w:t>
      </w:r>
      <w:r w:rsidR="00F72773" w:rsidRPr="009241D6">
        <w:rPr>
          <w:rFonts w:cstheme="minorHAnsi"/>
          <w:b/>
        </w:rPr>
        <w:t xml:space="preserve"> w formularzu ofertowym zaoferuje więcej niż </w:t>
      </w:r>
      <w:r w:rsidR="00272C46" w:rsidRPr="009241D6">
        <w:rPr>
          <w:rFonts w:cstheme="minorHAnsi"/>
          <w:b/>
        </w:rPr>
        <w:t xml:space="preserve">jeden termin realizacji zamówienia tj. </w:t>
      </w:r>
      <w:r w:rsidRPr="009241D6">
        <w:rPr>
          <w:rFonts w:cstheme="minorHAnsi"/>
          <w:b/>
        </w:rPr>
        <w:t xml:space="preserve"> </w:t>
      </w:r>
      <w:r w:rsidR="0082684D" w:rsidRPr="009241D6">
        <w:rPr>
          <w:rFonts w:cstheme="minorHAnsi"/>
          <w:b/>
        </w:rPr>
        <w:t>zaznaczy więcej niż jeden termi</w:t>
      </w:r>
      <w:r w:rsidR="0074386A" w:rsidRPr="009241D6">
        <w:rPr>
          <w:rFonts w:cstheme="minorHAnsi"/>
          <w:b/>
        </w:rPr>
        <w:t>n realizacji zamówienia.</w:t>
      </w:r>
      <w:r w:rsidR="00272C46" w:rsidRPr="009241D6">
        <w:rPr>
          <w:rFonts w:cstheme="minorHAnsi"/>
          <w:b/>
        </w:rPr>
        <w:t xml:space="preserve"> </w:t>
      </w:r>
    </w:p>
    <w:p w14:paraId="6A56D8B8" w14:textId="77777777" w:rsidR="0074386A" w:rsidRPr="009241D6" w:rsidRDefault="0074386A" w:rsidP="009241D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b/>
        </w:rPr>
      </w:pPr>
    </w:p>
    <w:p w14:paraId="20C50BCC" w14:textId="77777777" w:rsidR="0074386A" w:rsidRPr="009241D6" w:rsidRDefault="0074386A" w:rsidP="009241D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b/>
        </w:rPr>
      </w:pPr>
      <w:r w:rsidRPr="009241D6">
        <w:rPr>
          <w:rFonts w:cstheme="minorHAnsi"/>
          <w:b/>
        </w:rPr>
        <w:t xml:space="preserve">W przypadku, gdy Wykonawca </w:t>
      </w:r>
      <w:r w:rsidR="00F72773" w:rsidRPr="009241D6">
        <w:rPr>
          <w:rFonts w:cstheme="minorHAnsi"/>
          <w:b/>
        </w:rPr>
        <w:t xml:space="preserve">nie wskaże w formularzu ofertowym tj. </w:t>
      </w:r>
      <w:r w:rsidRPr="009241D6">
        <w:rPr>
          <w:rFonts w:cstheme="minorHAnsi"/>
          <w:b/>
        </w:rPr>
        <w:t>nie zaznaczy żadnego terminu realizacji zamówienia, Zamawiający przyjmie iż Wykonawca zrealizuje przedmiot zamówienia w maksymalnym terminie tj. w terminie 12 miesięcy od daty zawarcia umowy.</w:t>
      </w:r>
      <w:r w:rsidR="00F72773" w:rsidRPr="009241D6">
        <w:rPr>
          <w:rFonts w:cstheme="minorHAnsi"/>
          <w:b/>
        </w:rPr>
        <w:t xml:space="preserve"> Wykonawca w takim przypadku nie otrzyma punktów w ramach kryterium oceny ofert. </w:t>
      </w:r>
    </w:p>
    <w:p w14:paraId="42625BBD" w14:textId="77777777" w:rsidR="0074386A" w:rsidRPr="009241D6" w:rsidRDefault="0074386A" w:rsidP="009241D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b/>
        </w:rPr>
      </w:pPr>
    </w:p>
    <w:p w14:paraId="52663834" w14:textId="77777777" w:rsidR="00F72773" w:rsidRPr="009241D6" w:rsidRDefault="00F72773" w:rsidP="009241D6">
      <w:pPr>
        <w:spacing w:after="0"/>
        <w:rPr>
          <w:rFonts w:cstheme="minorHAnsi"/>
          <w:b/>
        </w:rPr>
      </w:pPr>
    </w:p>
    <w:p w14:paraId="3686F4DD" w14:textId="77777777" w:rsidR="00E84BD0" w:rsidRPr="009241D6" w:rsidRDefault="0032001A" w:rsidP="009241D6">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u w:val="single"/>
        </w:rPr>
      </w:pPr>
      <w:r w:rsidRPr="009241D6">
        <w:rPr>
          <w:rFonts w:cstheme="minorHAnsi"/>
          <w:u w:val="single"/>
        </w:rPr>
        <w:t>7</w:t>
      </w:r>
      <w:r w:rsidR="00E84BD0" w:rsidRPr="009241D6">
        <w:rPr>
          <w:rFonts w:cstheme="minorHAnsi"/>
          <w:u w:val="single"/>
        </w:rPr>
        <w:t xml:space="preserve">. </w:t>
      </w:r>
      <w:r w:rsidR="00C3772B" w:rsidRPr="009241D6">
        <w:rPr>
          <w:rFonts w:cstheme="minorHAnsi"/>
          <w:u w:val="single"/>
        </w:rPr>
        <w:t>P</w:t>
      </w:r>
      <w:r w:rsidR="00E84BD0" w:rsidRPr="009241D6">
        <w:rPr>
          <w:rFonts w:cstheme="minorHAnsi"/>
          <w:u w:val="single"/>
        </w:rPr>
        <w:t xml:space="preserve">ostanowienia dot. kryterium </w:t>
      </w:r>
      <w:r w:rsidR="00160058" w:rsidRPr="009241D6">
        <w:rPr>
          <w:rFonts w:cstheme="minorHAnsi"/>
          <w:b/>
          <w:u w:val="single"/>
        </w:rPr>
        <w:t>g</w:t>
      </w:r>
      <w:r w:rsidR="00E84BD0" w:rsidRPr="009241D6">
        <w:rPr>
          <w:rFonts w:cstheme="minorHAnsi"/>
          <w:b/>
          <w:u w:val="single"/>
        </w:rPr>
        <w:t>warancja</w:t>
      </w:r>
      <w:r w:rsidR="00E84BD0" w:rsidRPr="009241D6">
        <w:rPr>
          <w:rFonts w:cstheme="minorHAnsi"/>
          <w:u w:val="single"/>
        </w:rPr>
        <w:t>:</w:t>
      </w:r>
    </w:p>
    <w:p w14:paraId="726C912F" w14:textId="77777777" w:rsidR="00C337B9" w:rsidRPr="009241D6" w:rsidRDefault="00C337B9" w:rsidP="009241D6">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u w:val="single"/>
        </w:rPr>
      </w:pPr>
    </w:p>
    <w:p w14:paraId="4A0A9C2E" w14:textId="77777777" w:rsidR="00E84BD0" w:rsidRPr="009241D6" w:rsidRDefault="00E84BD0" w:rsidP="009241D6">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9241D6">
        <w:rPr>
          <w:rFonts w:cstheme="minorHAnsi"/>
        </w:rPr>
        <w:t xml:space="preserve">Liczba punktów w kryterium gwarancja jakości zostanie przyznany w oparciu o zadeklarowany przez Wykonawcę okres gwarancji. </w:t>
      </w:r>
    </w:p>
    <w:p w14:paraId="391F8A9F" w14:textId="77777777" w:rsidR="00C337B9" w:rsidRPr="009241D6" w:rsidRDefault="00C337B9" w:rsidP="009241D6">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p>
    <w:p w14:paraId="0A15D0F4" w14:textId="602098A4" w:rsidR="00C337B9" w:rsidRPr="009241D6" w:rsidRDefault="00E84BD0" w:rsidP="009241D6">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b/>
          <w:u w:val="single"/>
        </w:rPr>
      </w:pPr>
      <w:r w:rsidRPr="009241D6">
        <w:rPr>
          <w:rFonts w:cstheme="minorHAnsi"/>
        </w:rPr>
        <w:t>Wykonawca może zadeklarować okres gwaran</w:t>
      </w:r>
      <w:r w:rsidR="006C5B60" w:rsidRPr="009241D6">
        <w:rPr>
          <w:rFonts w:cstheme="minorHAnsi"/>
        </w:rPr>
        <w:t xml:space="preserve">cji w następującym przedziale </w:t>
      </w:r>
      <w:r w:rsidR="006924C7" w:rsidRPr="009241D6">
        <w:rPr>
          <w:rFonts w:cstheme="minorHAnsi"/>
          <w:b/>
        </w:rPr>
        <w:t>60</w:t>
      </w:r>
      <w:r w:rsidR="001A6727">
        <w:rPr>
          <w:rFonts w:cstheme="minorHAnsi"/>
          <w:b/>
        </w:rPr>
        <w:t xml:space="preserve"> </w:t>
      </w:r>
      <w:r w:rsidR="00D14E4A" w:rsidRPr="009241D6">
        <w:rPr>
          <w:rFonts w:cstheme="minorHAnsi"/>
          <w:b/>
        </w:rPr>
        <w:t>-</w:t>
      </w:r>
      <w:r w:rsidR="001A6727">
        <w:rPr>
          <w:rFonts w:cstheme="minorHAnsi"/>
          <w:b/>
        </w:rPr>
        <w:t xml:space="preserve"> </w:t>
      </w:r>
      <w:r w:rsidR="00524AD4" w:rsidRPr="009241D6">
        <w:rPr>
          <w:rFonts w:cstheme="minorHAnsi"/>
          <w:b/>
        </w:rPr>
        <w:t>84</w:t>
      </w:r>
      <w:r w:rsidR="001A6727">
        <w:rPr>
          <w:rFonts w:cstheme="minorHAnsi"/>
          <w:b/>
        </w:rPr>
        <w:t xml:space="preserve"> </w:t>
      </w:r>
      <w:r w:rsidRPr="009241D6">
        <w:rPr>
          <w:rFonts w:cstheme="minorHAnsi"/>
          <w:b/>
        </w:rPr>
        <w:t>miesięcy</w:t>
      </w:r>
      <w:r w:rsidR="00C439B1" w:rsidRPr="009241D6">
        <w:rPr>
          <w:rFonts w:cstheme="minorHAnsi"/>
        </w:rPr>
        <w:t>.</w:t>
      </w:r>
    </w:p>
    <w:p w14:paraId="01FDD64B" w14:textId="77777777" w:rsidR="00F04C1E" w:rsidRPr="009241D6" w:rsidRDefault="00F04C1E" w:rsidP="009241D6">
      <w:pPr>
        <w:spacing w:after="0"/>
        <w:jc w:val="both"/>
        <w:rPr>
          <w:rFonts w:eastAsia="Times New Roman" w:cstheme="minorHAnsi"/>
          <w:lang w:eastAsia="en-US"/>
        </w:rPr>
      </w:pPr>
    </w:p>
    <w:p w14:paraId="0212B0D3" w14:textId="77777777" w:rsidR="009966E9" w:rsidRPr="009241D6" w:rsidRDefault="009966E9" w:rsidP="009241D6">
      <w:pPr>
        <w:spacing w:after="0"/>
        <w:jc w:val="both"/>
        <w:rPr>
          <w:rFonts w:cstheme="minorHAnsi"/>
        </w:rPr>
      </w:pPr>
      <w:r w:rsidRPr="009241D6">
        <w:rPr>
          <w:rFonts w:cstheme="minorHAnsi"/>
        </w:rPr>
        <w:t xml:space="preserve">Wykonawca udzieli </w:t>
      </w:r>
      <w:r w:rsidR="006924C7" w:rsidRPr="009241D6">
        <w:rPr>
          <w:rFonts w:cstheme="minorHAnsi"/>
          <w:b/>
        </w:rPr>
        <w:t>minimum 60</w:t>
      </w:r>
      <w:r w:rsidRPr="009241D6">
        <w:rPr>
          <w:rFonts w:cstheme="minorHAnsi"/>
          <w:b/>
        </w:rPr>
        <w:t xml:space="preserve"> miesięcy gwarancji, maksymalnie </w:t>
      </w:r>
      <w:r w:rsidR="00524AD4" w:rsidRPr="009241D6">
        <w:rPr>
          <w:rFonts w:cstheme="minorHAnsi"/>
          <w:b/>
        </w:rPr>
        <w:t>84</w:t>
      </w:r>
      <w:r w:rsidRPr="009241D6">
        <w:rPr>
          <w:rFonts w:cstheme="minorHAnsi"/>
          <w:b/>
        </w:rPr>
        <w:t xml:space="preserve"> miesięcy</w:t>
      </w:r>
      <w:r w:rsidRPr="009241D6">
        <w:rPr>
          <w:rFonts w:cstheme="minorHAnsi"/>
        </w:rPr>
        <w:t xml:space="preserve"> gwarancji licząc od daty dokonania odbioru końcowego</w:t>
      </w:r>
      <w:r w:rsidR="00830F01" w:rsidRPr="009241D6">
        <w:rPr>
          <w:rFonts w:cstheme="minorHAnsi"/>
        </w:rPr>
        <w:t xml:space="preserve"> przedmiotu zamówienia przez Za</w:t>
      </w:r>
      <w:r w:rsidRPr="009241D6">
        <w:rPr>
          <w:rFonts w:cstheme="minorHAnsi"/>
        </w:rPr>
        <w:t>mawiającego.</w:t>
      </w:r>
    </w:p>
    <w:p w14:paraId="22163D43" w14:textId="77777777" w:rsidR="009966E9" w:rsidRPr="009241D6" w:rsidRDefault="009966E9" w:rsidP="009241D6">
      <w:pPr>
        <w:spacing w:after="0"/>
        <w:jc w:val="both"/>
        <w:rPr>
          <w:rFonts w:cstheme="minorHAnsi"/>
        </w:rPr>
      </w:pPr>
    </w:p>
    <w:p w14:paraId="4A38FD10" w14:textId="77777777" w:rsidR="009966E9" w:rsidRPr="009241D6" w:rsidRDefault="009966E9" w:rsidP="009241D6">
      <w:pPr>
        <w:spacing w:after="0"/>
        <w:jc w:val="both"/>
        <w:rPr>
          <w:rFonts w:cstheme="minorHAnsi"/>
        </w:rPr>
      </w:pPr>
      <w:r w:rsidRPr="009241D6">
        <w:rPr>
          <w:rFonts w:cstheme="minorHAnsi"/>
        </w:rPr>
        <w:t xml:space="preserve">Jeżeli Wykonawca zaoferuje okres gwarancji dłuższy niż </w:t>
      </w:r>
      <w:r w:rsidR="004C24FD" w:rsidRPr="009241D6">
        <w:rPr>
          <w:rFonts w:cstheme="minorHAnsi"/>
        </w:rPr>
        <w:t>84</w:t>
      </w:r>
      <w:r w:rsidRPr="009241D6">
        <w:rPr>
          <w:rFonts w:cstheme="minorHAnsi"/>
        </w:rPr>
        <w:t xml:space="preserve"> miesi</w:t>
      </w:r>
      <w:r w:rsidR="00D14E4A" w:rsidRPr="009241D6">
        <w:rPr>
          <w:rFonts w:cstheme="minorHAnsi"/>
        </w:rPr>
        <w:t>ęcy</w:t>
      </w:r>
      <w:r w:rsidRPr="009241D6">
        <w:rPr>
          <w:rFonts w:cstheme="minorHAnsi"/>
        </w:rPr>
        <w:t xml:space="preserve">, </w:t>
      </w:r>
      <w:r w:rsidR="000B45E8" w:rsidRPr="009241D6">
        <w:rPr>
          <w:rFonts w:cstheme="minorHAnsi"/>
        </w:rPr>
        <w:t>Zamawiający</w:t>
      </w:r>
      <w:r w:rsidRPr="009241D6">
        <w:rPr>
          <w:rFonts w:cstheme="minorHAnsi"/>
        </w:rPr>
        <w:t xml:space="preserve"> do oceny ofert przyjmie okres </w:t>
      </w:r>
      <w:r w:rsidR="004C24FD" w:rsidRPr="009241D6">
        <w:rPr>
          <w:rFonts w:cstheme="minorHAnsi"/>
        </w:rPr>
        <w:t>84</w:t>
      </w:r>
      <w:r w:rsidRPr="009241D6">
        <w:rPr>
          <w:rFonts w:cstheme="minorHAnsi"/>
        </w:rPr>
        <w:t xml:space="preserve"> miesi</w:t>
      </w:r>
      <w:r w:rsidR="00D14E4A" w:rsidRPr="009241D6">
        <w:rPr>
          <w:rFonts w:cstheme="minorHAnsi"/>
        </w:rPr>
        <w:t>ęcy</w:t>
      </w:r>
      <w:r w:rsidRPr="009241D6">
        <w:rPr>
          <w:rFonts w:cstheme="minorHAnsi"/>
        </w:rPr>
        <w:t>, a w przypadku wyboru oferty Wykonawcy, do umowy zostanie przyjęty okres gwarancji zgodnie ze złożoną ofertą.</w:t>
      </w:r>
    </w:p>
    <w:p w14:paraId="07513D30" w14:textId="77777777" w:rsidR="009966E9" w:rsidRPr="009241D6" w:rsidRDefault="009966E9" w:rsidP="009241D6">
      <w:pPr>
        <w:spacing w:after="0"/>
        <w:jc w:val="both"/>
        <w:rPr>
          <w:rFonts w:cstheme="minorHAnsi"/>
        </w:rPr>
      </w:pPr>
    </w:p>
    <w:p w14:paraId="52A4FCE7" w14:textId="77777777" w:rsidR="00F04C1E" w:rsidRPr="009241D6" w:rsidRDefault="009966E9" w:rsidP="009241D6">
      <w:pPr>
        <w:spacing w:after="0"/>
        <w:jc w:val="both"/>
        <w:rPr>
          <w:rFonts w:cstheme="minorHAnsi"/>
        </w:rPr>
      </w:pPr>
      <w:r w:rsidRPr="009241D6">
        <w:rPr>
          <w:rFonts w:cstheme="minorHAnsi"/>
        </w:rPr>
        <w:t xml:space="preserve">W przypadku, gdy Wykonawca nie poda (nie wpisze) w formularzu oferty okresu gwarancji, </w:t>
      </w:r>
      <w:r w:rsidR="000B45E8" w:rsidRPr="009241D6">
        <w:rPr>
          <w:rFonts w:cstheme="minorHAnsi"/>
        </w:rPr>
        <w:t>Zamawiający</w:t>
      </w:r>
      <w:r w:rsidRPr="009241D6">
        <w:rPr>
          <w:rFonts w:cstheme="minorHAnsi"/>
        </w:rPr>
        <w:t xml:space="preserve"> przyjmie do oceny minimalny (wymagany) </w:t>
      </w:r>
      <w:r w:rsidR="004C24FD" w:rsidRPr="009241D6">
        <w:rPr>
          <w:rFonts w:cstheme="minorHAnsi"/>
        </w:rPr>
        <w:t>36</w:t>
      </w:r>
      <w:r w:rsidRPr="009241D6">
        <w:rPr>
          <w:rFonts w:cstheme="minorHAnsi"/>
        </w:rPr>
        <w:t>miesięczny okres gwarancji, a w przypadku wyboru oferty Wykonawcy okres ten zostanie uwzględniony w umowie.</w:t>
      </w:r>
    </w:p>
    <w:p w14:paraId="1E87190A" w14:textId="77777777" w:rsidR="00954049" w:rsidRPr="009241D6" w:rsidRDefault="00954049" w:rsidP="009241D6">
      <w:pPr>
        <w:tabs>
          <w:tab w:val="left" w:pos="851"/>
        </w:tabs>
        <w:spacing w:after="0"/>
        <w:jc w:val="center"/>
        <w:rPr>
          <w:rFonts w:eastAsia="Times New Roman" w:cstheme="minorHAnsi"/>
        </w:rPr>
      </w:pPr>
    </w:p>
    <w:p w14:paraId="3FD8566C" w14:textId="77777777" w:rsidR="00E84BD0" w:rsidRPr="009241D6" w:rsidRDefault="00E84BD0" w:rsidP="009241D6">
      <w:pPr>
        <w:tabs>
          <w:tab w:val="left" w:pos="851"/>
        </w:tabs>
        <w:spacing w:after="0"/>
        <w:rPr>
          <w:rFonts w:eastAsia="Times New Roman" w:cstheme="minorHAnsi"/>
        </w:rPr>
      </w:pPr>
      <w:r w:rsidRPr="009241D6">
        <w:rPr>
          <w:rFonts w:eastAsia="Times New Roman" w:cstheme="minorHAnsi"/>
        </w:rPr>
        <w:t>W kryterium gwarancja ocenie poddany zostanie okres gwarancji</w:t>
      </w:r>
      <w:r w:rsidR="00E2614B" w:rsidRPr="009241D6">
        <w:rPr>
          <w:rFonts w:eastAsia="Times New Roman" w:cstheme="minorHAnsi"/>
        </w:rPr>
        <w:t xml:space="preserve"> na roboty budowlane zaoferowany</w:t>
      </w:r>
      <w:r w:rsidRPr="009241D6">
        <w:rPr>
          <w:rFonts w:eastAsia="Times New Roman" w:cstheme="minorHAnsi"/>
        </w:rPr>
        <w:t xml:space="preserve"> przez Wykonawcę na formularzu ofertowym</w:t>
      </w:r>
      <w:r w:rsidR="00F04C1E" w:rsidRPr="009241D6">
        <w:rPr>
          <w:rFonts w:eastAsia="Times New Roman" w:cstheme="minorHAnsi"/>
        </w:rPr>
        <w:t xml:space="preserve"> a </w:t>
      </w:r>
      <w:r w:rsidR="000B45E8" w:rsidRPr="009241D6">
        <w:rPr>
          <w:rFonts w:eastAsia="Times New Roman" w:cstheme="minorHAnsi"/>
        </w:rPr>
        <w:t>Zamawiający</w:t>
      </w:r>
      <w:r w:rsidR="00E26736" w:rsidRPr="009241D6">
        <w:rPr>
          <w:rFonts w:eastAsia="Times New Roman" w:cstheme="minorHAnsi"/>
        </w:rPr>
        <w:t>przyzna</w:t>
      </w:r>
      <w:r w:rsidR="00F04C1E" w:rsidRPr="009241D6">
        <w:rPr>
          <w:rFonts w:eastAsia="Times New Roman" w:cstheme="minorHAnsi"/>
        </w:rPr>
        <w:t xml:space="preserve"> punkty w następujący sposób:</w:t>
      </w:r>
    </w:p>
    <w:p w14:paraId="69783324" w14:textId="77777777" w:rsidR="00DF6FBA" w:rsidRPr="009241D6" w:rsidRDefault="00DF6FBA" w:rsidP="009241D6">
      <w:pPr>
        <w:spacing w:after="0"/>
        <w:rPr>
          <w:rFonts w:cstheme="minorHAnsi"/>
        </w:rPr>
      </w:pPr>
    </w:p>
    <w:p w14:paraId="434ED7FA" w14:textId="77777777" w:rsidR="00DF6FBA" w:rsidRPr="009241D6" w:rsidRDefault="00DF6FBA" w:rsidP="009241D6">
      <w:pPr>
        <w:spacing w:after="0"/>
        <w:rPr>
          <w:rFonts w:cstheme="minorHAnsi"/>
        </w:rPr>
      </w:pPr>
      <w:r w:rsidRPr="009241D6">
        <w:rPr>
          <w:rFonts w:cstheme="minorHAnsi"/>
        </w:rPr>
        <w:t xml:space="preserve">Wykonawca, który zaoferuje termin gwarancji w wysokości </w:t>
      </w:r>
      <w:r w:rsidR="00D56C0B" w:rsidRPr="009241D6">
        <w:rPr>
          <w:rFonts w:cstheme="minorHAnsi"/>
        </w:rPr>
        <w:t xml:space="preserve">co najmniej </w:t>
      </w:r>
      <w:r w:rsidR="004C24FD" w:rsidRPr="009241D6">
        <w:rPr>
          <w:rFonts w:cstheme="minorHAnsi"/>
          <w:b/>
        </w:rPr>
        <w:t>60</w:t>
      </w:r>
      <w:r w:rsidRPr="009241D6">
        <w:rPr>
          <w:rFonts w:cstheme="minorHAnsi"/>
          <w:b/>
        </w:rPr>
        <w:t xml:space="preserve"> miesięcy</w:t>
      </w:r>
      <w:r w:rsidRPr="009241D6">
        <w:rPr>
          <w:rFonts w:cstheme="minorHAnsi"/>
        </w:rPr>
        <w:t xml:space="preserve"> otrzyma</w:t>
      </w:r>
      <w:r w:rsidR="00D251A6" w:rsidRPr="009241D6">
        <w:rPr>
          <w:rFonts w:cstheme="minorHAnsi"/>
          <w:b/>
        </w:rPr>
        <w:t>0</w:t>
      </w:r>
      <w:r w:rsidRPr="009241D6">
        <w:rPr>
          <w:rFonts w:cstheme="minorHAnsi"/>
          <w:b/>
        </w:rPr>
        <w:t xml:space="preserve"> pkt</w:t>
      </w:r>
      <w:r w:rsidRPr="009241D6">
        <w:rPr>
          <w:rFonts w:cstheme="minorHAnsi"/>
        </w:rPr>
        <w:t>.</w:t>
      </w:r>
    </w:p>
    <w:p w14:paraId="42C05AE0" w14:textId="77777777" w:rsidR="00DF6FBA" w:rsidRPr="009241D6" w:rsidRDefault="00DF6FBA" w:rsidP="009241D6">
      <w:pPr>
        <w:spacing w:after="0"/>
        <w:rPr>
          <w:rFonts w:cstheme="minorHAnsi"/>
          <w:b/>
        </w:rPr>
      </w:pPr>
      <w:r w:rsidRPr="009241D6">
        <w:rPr>
          <w:rFonts w:cstheme="minorHAnsi"/>
        </w:rPr>
        <w:t xml:space="preserve">Wykonawca, który zaoferuje termin gwarancji w wysokości </w:t>
      </w:r>
      <w:r w:rsidR="00D56C0B" w:rsidRPr="009241D6">
        <w:rPr>
          <w:rFonts w:cstheme="minorHAnsi"/>
        </w:rPr>
        <w:t xml:space="preserve">co najmniej </w:t>
      </w:r>
      <w:r w:rsidR="004C24FD" w:rsidRPr="009241D6">
        <w:rPr>
          <w:rFonts w:cstheme="minorHAnsi"/>
          <w:b/>
          <w:bCs/>
        </w:rPr>
        <w:t>72</w:t>
      </w:r>
      <w:r w:rsidRPr="009241D6">
        <w:rPr>
          <w:rFonts w:cstheme="minorHAnsi"/>
          <w:b/>
        </w:rPr>
        <w:t>miesięcy</w:t>
      </w:r>
      <w:r w:rsidRPr="009241D6">
        <w:rPr>
          <w:rFonts w:cstheme="minorHAnsi"/>
        </w:rPr>
        <w:t xml:space="preserve"> otrzyma </w:t>
      </w:r>
      <w:r w:rsidR="0032001A" w:rsidRPr="009241D6">
        <w:rPr>
          <w:rFonts w:cstheme="minorHAnsi"/>
          <w:b/>
        </w:rPr>
        <w:t>10</w:t>
      </w:r>
      <w:r w:rsidR="006924C7" w:rsidRPr="009241D6">
        <w:rPr>
          <w:rFonts w:cstheme="minorHAnsi"/>
          <w:b/>
        </w:rPr>
        <w:t xml:space="preserve"> </w:t>
      </w:r>
      <w:r w:rsidRPr="009241D6">
        <w:rPr>
          <w:rFonts w:cstheme="minorHAnsi"/>
          <w:b/>
        </w:rPr>
        <w:t>pkt.</w:t>
      </w:r>
    </w:p>
    <w:p w14:paraId="686B2109" w14:textId="77777777" w:rsidR="0016523D" w:rsidRPr="009241D6" w:rsidRDefault="0016523D" w:rsidP="009241D6">
      <w:pPr>
        <w:spacing w:after="0"/>
        <w:rPr>
          <w:rFonts w:cstheme="minorHAnsi"/>
          <w:b/>
        </w:rPr>
      </w:pPr>
      <w:r w:rsidRPr="009241D6">
        <w:rPr>
          <w:rFonts w:cstheme="minorHAnsi"/>
        </w:rPr>
        <w:t xml:space="preserve">Wykonawca, który zaoferuje termin gwarancji w wysokości co najmniej </w:t>
      </w:r>
      <w:r w:rsidR="004C24FD" w:rsidRPr="009241D6">
        <w:rPr>
          <w:rFonts w:cstheme="minorHAnsi"/>
          <w:b/>
          <w:bCs/>
        </w:rPr>
        <w:t>84</w:t>
      </w:r>
      <w:r w:rsidR="006A5CC7" w:rsidRPr="009241D6">
        <w:rPr>
          <w:rFonts w:cstheme="minorHAnsi"/>
          <w:b/>
          <w:bCs/>
        </w:rPr>
        <w:t xml:space="preserve"> </w:t>
      </w:r>
      <w:r w:rsidRPr="009241D6">
        <w:rPr>
          <w:rFonts w:cstheme="minorHAnsi"/>
          <w:b/>
        </w:rPr>
        <w:t>miesięcy</w:t>
      </w:r>
      <w:r w:rsidRPr="009241D6">
        <w:rPr>
          <w:rFonts w:cstheme="minorHAnsi"/>
        </w:rPr>
        <w:t xml:space="preserve"> otrzyma</w:t>
      </w:r>
      <w:r w:rsidR="0032001A" w:rsidRPr="009241D6">
        <w:rPr>
          <w:rFonts w:cstheme="minorHAnsi"/>
          <w:b/>
        </w:rPr>
        <w:t xml:space="preserve"> 20 </w:t>
      </w:r>
      <w:r w:rsidRPr="009241D6">
        <w:rPr>
          <w:rFonts w:cstheme="minorHAnsi"/>
          <w:b/>
        </w:rPr>
        <w:t>pkt.</w:t>
      </w:r>
    </w:p>
    <w:p w14:paraId="70DF320E" w14:textId="77777777" w:rsidR="0016523D" w:rsidRPr="009241D6" w:rsidRDefault="0016523D" w:rsidP="009241D6">
      <w:pPr>
        <w:spacing w:after="0"/>
        <w:rPr>
          <w:rFonts w:cstheme="minorHAnsi"/>
          <w:b/>
        </w:rPr>
      </w:pPr>
    </w:p>
    <w:p w14:paraId="3D90307B" w14:textId="77777777" w:rsidR="00DF6FBA" w:rsidRPr="009241D6" w:rsidRDefault="003F7653" w:rsidP="009241D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u w:val="single"/>
        </w:rPr>
      </w:pPr>
      <w:r w:rsidRPr="009241D6">
        <w:rPr>
          <w:rFonts w:cstheme="minorHAnsi"/>
          <w:u w:val="single"/>
        </w:rPr>
        <w:t xml:space="preserve">Maksymalnie w kryterium okres gwarancji </w:t>
      </w:r>
      <w:r w:rsidR="000B45E8" w:rsidRPr="009241D6">
        <w:rPr>
          <w:rFonts w:cstheme="minorHAnsi"/>
          <w:u w:val="single"/>
        </w:rPr>
        <w:t>Zamawiający</w:t>
      </w:r>
      <w:r w:rsidRPr="009241D6">
        <w:rPr>
          <w:rFonts w:cstheme="minorHAnsi"/>
          <w:u w:val="single"/>
        </w:rPr>
        <w:t xml:space="preserve"> przyzna ofercie </w:t>
      </w:r>
      <w:r w:rsidR="0032001A" w:rsidRPr="009241D6">
        <w:rPr>
          <w:rFonts w:cstheme="minorHAnsi"/>
          <w:b/>
          <w:u w:val="single"/>
        </w:rPr>
        <w:t>2</w:t>
      </w:r>
      <w:r w:rsidRPr="009241D6">
        <w:rPr>
          <w:rFonts w:cstheme="minorHAnsi"/>
          <w:b/>
          <w:u w:val="single"/>
        </w:rPr>
        <w:t>0 punktów.</w:t>
      </w:r>
    </w:p>
    <w:p w14:paraId="5FA0C004" w14:textId="77777777" w:rsidR="00CE3FB6" w:rsidRPr="009241D6" w:rsidRDefault="00CE3FB6" w:rsidP="009241D6">
      <w:pPr>
        <w:tabs>
          <w:tab w:val="left" w:pos="851"/>
        </w:tabs>
        <w:spacing w:after="0"/>
        <w:ind w:left="360"/>
        <w:jc w:val="both"/>
        <w:rPr>
          <w:rFonts w:eastAsia="Times New Roman" w:cstheme="minorHAnsi"/>
          <w:b/>
        </w:rPr>
      </w:pPr>
    </w:p>
    <w:p w14:paraId="70BBB926" w14:textId="77777777" w:rsidR="003F7653" w:rsidRPr="009241D6" w:rsidRDefault="003F7653" w:rsidP="009241D6">
      <w:pPr>
        <w:tabs>
          <w:tab w:val="left" w:pos="851"/>
        </w:tabs>
        <w:spacing w:after="0"/>
        <w:jc w:val="center"/>
        <w:rPr>
          <w:rFonts w:eastAsia="Times New Roman" w:cstheme="minorHAnsi"/>
          <w:b/>
        </w:rPr>
      </w:pPr>
      <w:r w:rsidRPr="009241D6">
        <w:rPr>
          <w:rFonts w:eastAsia="Times New Roman" w:cstheme="minorHAnsi"/>
          <w:b/>
          <w:color w:val="000000"/>
        </w:rPr>
        <w:t>Łączna liczba punktów zostanie obliczona według następującego wzoru:</w:t>
      </w:r>
    </w:p>
    <w:p w14:paraId="6CBADA7E" w14:textId="77777777" w:rsidR="003F7653" w:rsidRPr="009241D6" w:rsidRDefault="0032001A" w:rsidP="009241D6">
      <w:pPr>
        <w:tabs>
          <w:tab w:val="left" w:pos="851"/>
        </w:tabs>
        <w:spacing w:after="0"/>
        <w:jc w:val="center"/>
        <w:rPr>
          <w:rFonts w:eastAsia="Times New Roman" w:cstheme="minorHAnsi"/>
          <w:b/>
          <w:color w:val="000000"/>
        </w:rPr>
      </w:pPr>
      <w:r w:rsidRPr="009241D6">
        <w:rPr>
          <w:rFonts w:eastAsia="Times New Roman" w:cstheme="minorHAnsi"/>
          <w:b/>
          <w:color w:val="000000"/>
        </w:rPr>
        <w:t>P = C +T</w:t>
      </w:r>
      <w:r w:rsidR="006924C7" w:rsidRPr="009241D6">
        <w:rPr>
          <w:rFonts w:eastAsia="Times New Roman" w:cstheme="minorHAnsi"/>
          <w:b/>
          <w:color w:val="000000"/>
        </w:rPr>
        <w:t>+G</w:t>
      </w:r>
    </w:p>
    <w:p w14:paraId="575CFEFF" w14:textId="77777777" w:rsidR="009E5C45" w:rsidRPr="009241D6" w:rsidRDefault="009E5C45" w:rsidP="009241D6">
      <w:pPr>
        <w:tabs>
          <w:tab w:val="left" w:pos="851"/>
        </w:tabs>
        <w:spacing w:after="0"/>
        <w:rPr>
          <w:rFonts w:cstheme="minorHAnsi"/>
          <w:b/>
        </w:rPr>
      </w:pPr>
    </w:p>
    <w:p w14:paraId="25AF53C8" w14:textId="77777777" w:rsidR="00510276" w:rsidRPr="009241D6" w:rsidRDefault="0032001A" w:rsidP="009241D6">
      <w:pPr>
        <w:autoSpaceDE w:val="0"/>
        <w:autoSpaceDN w:val="0"/>
        <w:adjustRightInd w:val="0"/>
        <w:spacing w:after="0"/>
        <w:jc w:val="both"/>
        <w:rPr>
          <w:rFonts w:cstheme="minorHAnsi"/>
        </w:rPr>
      </w:pPr>
      <w:r w:rsidRPr="009241D6">
        <w:rPr>
          <w:rFonts w:cstheme="minorHAnsi"/>
        </w:rPr>
        <w:t>8</w:t>
      </w:r>
      <w:r w:rsidR="005B7940" w:rsidRPr="009241D6">
        <w:rPr>
          <w:rFonts w:cstheme="minorHAnsi"/>
        </w:rPr>
        <w:t xml:space="preserve">. Oferta wypełniająca w najwyższym stopniu wymagania określone w każdym kryterium otrzyma maksymalną liczbę punktów. Pozostałym wykonawcom, wypełniającym wymagania kryterialne przypisana zostanie odpowiednio mniejsza (proporcjonalnie mniejsza) liczba punktów. Wynik będzie traktowany jako wartość punktowa oferty. </w:t>
      </w:r>
      <w:r w:rsidR="005B7940" w:rsidRPr="009241D6">
        <w:rPr>
          <w:rFonts w:cstheme="minorHAnsi"/>
        </w:rPr>
        <w:cr/>
      </w:r>
      <w:r w:rsidRPr="009241D6">
        <w:rPr>
          <w:rFonts w:cstheme="minorHAnsi"/>
        </w:rPr>
        <w:t>9</w:t>
      </w:r>
      <w:r w:rsidR="005B7940" w:rsidRPr="009241D6">
        <w:rPr>
          <w:rFonts w:cstheme="minorHAnsi"/>
        </w:rPr>
        <w:t>. Wynik - oferta, która przedstawia najkorzystniejszy bilans (maksymalna liczba przyznanych punktów w oparciu o ustalone kryteria) zostanie oceniona jako najkorzystniejszą, pozostałe oferty zostaną sklasyfikowane zgodnie z iloś</w:t>
      </w:r>
      <w:r w:rsidR="007D533E" w:rsidRPr="009241D6">
        <w:rPr>
          <w:rFonts w:cstheme="minorHAnsi"/>
        </w:rPr>
        <w:t xml:space="preserve">cią uzyskanych punktów. </w:t>
      </w:r>
      <w:r w:rsidR="005B7940" w:rsidRPr="009241D6">
        <w:rPr>
          <w:rFonts w:cstheme="minorHAnsi"/>
        </w:rPr>
        <w:t>Realizacja zamówienia zostanie powierzona wykonawcy, którego oferta uzys</w:t>
      </w:r>
      <w:r w:rsidR="00510276" w:rsidRPr="009241D6">
        <w:rPr>
          <w:rFonts w:cstheme="minorHAnsi"/>
        </w:rPr>
        <w:t xml:space="preserve">ka najwyższą ilość punktów </w:t>
      </w:r>
    </w:p>
    <w:p w14:paraId="522DDCA6" w14:textId="77777777" w:rsidR="00D56C0B" w:rsidRPr="009241D6" w:rsidRDefault="0032001A" w:rsidP="009241D6">
      <w:pPr>
        <w:autoSpaceDE w:val="0"/>
        <w:autoSpaceDN w:val="0"/>
        <w:adjustRightInd w:val="0"/>
        <w:spacing w:after="0"/>
        <w:jc w:val="both"/>
        <w:rPr>
          <w:rFonts w:cstheme="minorHAnsi"/>
        </w:rPr>
      </w:pPr>
      <w:r w:rsidRPr="009241D6">
        <w:rPr>
          <w:rFonts w:cstheme="minorHAnsi"/>
        </w:rPr>
        <w:t>10</w:t>
      </w:r>
      <w:r w:rsidR="005B7940" w:rsidRPr="009241D6">
        <w:rPr>
          <w:rFonts w:cstheme="minorHAnsi"/>
        </w:rPr>
        <w:t xml:space="preserve">. </w:t>
      </w:r>
      <w:r w:rsidR="000B45E8" w:rsidRPr="009241D6">
        <w:rPr>
          <w:rFonts w:cstheme="minorHAnsi"/>
        </w:rPr>
        <w:t>Zamawiający</w:t>
      </w:r>
      <w:r w:rsidR="005B7940" w:rsidRPr="009241D6">
        <w:rPr>
          <w:rFonts w:cstheme="minorHAnsi"/>
        </w:rPr>
        <w:t xml:space="preserve"> nie przewiduje przeprowadzenia aukcji elektronicznej w celu wyboru najkorzystniejszej spośród ofert uznanych za ważne</w:t>
      </w:r>
      <w:r w:rsidR="00D56C0B" w:rsidRPr="009241D6">
        <w:rPr>
          <w:rFonts w:cstheme="minorHAnsi"/>
        </w:rPr>
        <w:t>.</w:t>
      </w:r>
    </w:p>
    <w:p w14:paraId="4476A099" w14:textId="77777777" w:rsidR="00670536" w:rsidRPr="009241D6" w:rsidRDefault="005B7940" w:rsidP="009241D6">
      <w:pPr>
        <w:autoSpaceDE w:val="0"/>
        <w:autoSpaceDN w:val="0"/>
        <w:adjustRightInd w:val="0"/>
        <w:spacing w:after="0"/>
        <w:jc w:val="both"/>
        <w:rPr>
          <w:rFonts w:cstheme="minorHAnsi"/>
        </w:rPr>
      </w:pPr>
      <w:r w:rsidRPr="009241D6">
        <w:rPr>
          <w:rFonts w:cstheme="minorHAnsi"/>
        </w:rPr>
        <w:lastRenderedPageBreak/>
        <w:cr/>
      </w:r>
      <w:r w:rsidR="00CF51D5" w:rsidRPr="009241D6">
        <w:rPr>
          <w:rFonts w:cstheme="minorHAnsi"/>
          <w:b/>
          <w:shd w:val="clear" w:color="auto" w:fill="F2F2F2" w:themeFill="background1" w:themeFillShade="F2"/>
        </w:rPr>
        <w:t xml:space="preserve">XV. Informacja o formalnościach, jakie powinny zostać dopełnione po wyborze oferty w celu zawarcia umowy w </w:t>
      </w:r>
      <w:r w:rsidR="00670536" w:rsidRPr="009241D6">
        <w:rPr>
          <w:rFonts w:cstheme="minorHAnsi"/>
          <w:b/>
          <w:shd w:val="clear" w:color="auto" w:fill="F2F2F2" w:themeFill="background1" w:themeFillShade="F2"/>
        </w:rPr>
        <w:t>sprawie zamówienia publicznego</w:t>
      </w:r>
    </w:p>
    <w:p w14:paraId="15FBF4B0" w14:textId="77777777" w:rsidR="00670536" w:rsidRPr="009241D6" w:rsidRDefault="000B45E8" w:rsidP="009241D6">
      <w:pPr>
        <w:pStyle w:val="Akapitzlist"/>
        <w:numPr>
          <w:ilvl w:val="0"/>
          <w:numId w:val="30"/>
        </w:numPr>
        <w:autoSpaceDE w:val="0"/>
        <w:autoSpaceDN w:val="0"/>
        <w:adjustRightInd w:val="0"/>
        <w:spacing w:after="0"/>
        <w:ind w:left="426"/>
        <w:jc w:val="both"/>
        <w:rPr>
          <w:rFonts w:cstheme="minorHAnsi"/>
        </w:rPr>
      </w:pPr>
      <w:r w:rsidRPr="009241D6">
        <w:rPr>
          <w:rFonts w:cstheme="minorHAnsi"/>
        </w:rPr>
        <w:t>Zamawiający</w:t>
      </w:r>
      <w:r w:rsidR="00CF51D5" w:rsidRPr="009241D6">
        <w:rPr>
          <w:rFonts w:cstheme="minorHAnsi"/>
        </w:rPr>
        <w:t xml:space="preserve"> podpisze umowę z wykonawcą, który przedłoż</w:t>
      </w:r>
      <w:r w:rsidR="00670536" w:rsidRPr="009241D6">
        <w:rPr>
          <w:rFonts w:cstheme="minorHAnsi"/>
        </w:rPr>
        <w:t xml:space="preserve">y najkorzystniejszą ofertę. </w:t>
      </w:r>
    </w:p>
    <w:p w14:paraId="7DE6B503" w14:textId="77777777" w:rsidR="00184DB6" w:rsidRPr="009241D6" w:rsidRDefault="000B45E8" w:rsidP="009241D6">
      <w:pPr>
        <w:pStyle w:val="Akapitzlist"/>
        <w:numPr>
          <w:ilvl w:val="0"/>
          <w:numId w:val="30"/>
        </w:numPr>
        <w:autoSpaceDE w:val="0"/>
        <w:autoSpaceDN w:val="0"/>
        <w:adjustRightInd w:val="0"/>
        <w:spacing w:after="0"/>
        <w:ind w:left="426"/>
        <w:jc w:val="both"/>
        <w:rPr>
          <w:rFonts w:cstheme="minorHAnsi"/>
        </w:rPr>
      </w:pPr>
      <w:r w:rsidRPr="009241D6">
        <w:rPr>
          <w:rFonts w:cstheme="minorHAnsi"/>
        </w:rPr>
        <w:t>Zamawiający</w:t>
      </w:r>
      <w:r w:rsidR="00CF51D5" w:rsidRPr="009241D6">
        <w:rPr>
          <w:rFonts w:cstheme="minorHAnsi"/>
        </w:rPr>
        <w:t xml:space="preserve"> niezwłocznie poinformuje wszystkich wykonawców o wyborze najkorzystniejszej of</w:t>
      </w:r>
      <w:r w:rsidR="00184DB6" w:rsidRPr="009241D6">
        <w:rPr>
          <w:rFonts w:cstheme="minorHAnsi"/>
        </w:rPr>
        <w:t xml:space="preserve">erty, podając w szczególności: </w:t>
      </w:r>
    </w:p>
    <w:p w14:paraId="16BB3352" w14:textId="77777777" w:rsidR="00184DB6" w:rsidRPr="009241D6" w:rsidRDefault="00CF51D5" w:rsidP="009241D6">
      <w:pPr>
        <w:pStyle w:val="Akapitzlist"/>
        <w:numPr>
          <w:ilvl w:val="0"/>
          <w:numId w:val="33"/>
        </w:numPr>
        <w:autoSpaceDE w:val="0"/>
        <w:autoSpaceDN w:val="0"/>
        <w:adjustRightInd w:val="0"/>
        <w:spacing w:after="0"/>
        <w:jc w:val="both"/>
        <w:rPr>
          <w:rFonts w:cstheme="minorHAnsi"/>
        </w:rPr>
      </w:pPr>
      <w:r w:rsidRPr="009241D6">
        <w:rPr>
          <w:rFonts w:cstheme="minorHAnsi"/>
        </w:rPr>
        <w:t>imię i nazwisko, siedzibę albo miejsce zamieszkania i adres, jeżeli jest miejscem wykonywania działalności wykonawcy, którego ofertę wybrano, oraz nazwy albo imiona i nazwiska, siedziby albo miejsca zamieszkania i adresy, jeżeli są miejscami wykonywania działalności wykonawców, którzy złożyli oferty, a także punktację przyznaną ofertom w każdym kryterium o</w:t>
      </w:r>
      <w:r w:rsidR="00184DB6" w:rsidRPr="009241D6">
        <w:rPr>
          <w:rFonts w:cstheme="minorHAnsi"/>
        </w:rPr>
        <w:t xml:space="preserve">ceny ofert i łączną punktację. </w:t>
      </w:r>
    </w:p>
    <w:p w14:paraId="26AC94C0" w14:textId="77777777" w:rsidR="00670536" w:rsidRPr="009241D6" w:rsidRDefault="00CF51D5" w:rsidP="009241D6">
      <w:pPr>
        <w:pStyle w:val="Akapitzlist"/>
        <w:numPr>
          <w:ilvl w:val="0"/>
          <w:numId w:val="33"/>
        </w:numPr>
        <w:autoSpaceDE w:val="0"/>
        <w:autoSpaceDN w:val="0"/>
        <w:adjustRightInd w:val="0"/>
        <w:spacing w:after="0"/>
        <w:jc w:val="both"/>
        <w:rPr>
          <w:rFonts w:cstheme="minorHAnsi"/>
        </w:rPr>
      </w:pPr>
      <w:r w:rsidRPr="009241D6">
        <w:rPr>
          <w:rFonts w:cstheme="minorHAnsi"/>
        </w:rPr>
        <w:t>informację o wykonawcach, których ofer</w:t>
      </w:r>
      <w:r w:rsidR="00670536" w:rsidRPr="009241D6">
        <w:rPr>
          <w:rFonts w:cstheme="minorHAnsi"/>
        </w:rPr>
        <w:t xml:space="preserve">ty zostały odrzucone, </w:t>
      </w:r>
    </w:p>
    <w:p w14:paraId="45D359EC" w14:textId="77777777" w:rsidR="00CE4F64" w:rsidRPr="009241D6" w:rsidRDefault="00CF51D5" w:rsidP="009241D6">
      <w:pPr>
        <w:pStyle w:val="Akapitzlist"/>
        <w:numPr>
          <w:ilvl w:val="0"/>
          <w:numId w:val="30"/>
        </w:numPr>
        <w:autoSpaceDE w:val="0"/>
        <w:autoSpaceDN w:val="0"/>
        <w:adjustRightInd w:val="0"/>
        <w:spacing w:after="0"/>
        <w:ind w:left="426"/>
        <w:rPr>
          <w:rFonts w:cstheme="minorHAnsi"/>
        </w:rPr>
      </w:pPr>
      <w:r w:rsidRPr="009241D6">
        <w:rPr>
          <w:rFonts w:cstheme="minorHAnsi"/>
        </w:rPr>
        <w:t>Zawiadomienie o wyborze najkorzystniejszej oferty zawierać będzie uzasadnienie faktyczne i prawne oraz zamieszczone zostanie na stronie internetowej</w:t>
      </w:r>
      <w:r w:rsidR="00481BC7" w:rsidRPr="009241D6">
        <w:rPr>
          <w:rFonts w:cstheme="minorHAnsi"/>
        </w:rPr>
        <w:t>:</w:t>
      </w:r>
      <w:hyperlink r:id="rId47" w:history="1">
        <w:r w:rsidR="0070286F" w:rsidRPr="009241D6">
          <w:rPr>
            <w:rStyle w:val="Hipercze"/>
            <w:rFonts w:cstheme="minorHAnsi"/>
          </w:rPr>
          <w:t>https://platformazakupowa.pl/pn/wolow</w:t>
        </w:r>
      </w:hyperlink>
    </w:p>
    <w:p w14:paraId="582D9A36" w14:textId="77777777" w:rsidR="00670536" w:rsidRPr="009241D6" w:rsidRDefault="00CF51D5" w:rsidP="009241D6">
      <w:pPr>
        <w:pStyle w:val="Akapitzlist"/>
        <w:numPr>
          <w:ilvl w:val="0"/>
          <w:numId w:val="30"/>
        </w:numPr>
        <w:autoSpaceDE w:val="0"/>
        <w:autoSpaceDN w:val="0"/>
        <w:adjustRightInd w:val="0"/>
        <w:spacing w:after="0"/>
        <w:ind w:left="426"/>
        <w:jc w:val="both"/>
        <w:rPr>
          <w:rFonts w:cstheme="minorHAnsi"/>
        </w:rPr>
      </w:pPr>
      <w:r w:rsidRPr="009241D6">
        <w:rPr>
          <w:rFonts w:cstheme="minorHAnsi"/>
        </w:rPr>
        <w:t>Informacja zamieszczona na stronie internetowej zawierać będzie informacje</w:t>
      </w:r>
      <w:r w:rsidR="00D56C0B" w:rsidRPr="009241D6">
        <w:rPr>
          <w:rFonts w:cstheme="minorHAnsi"/>
        </w:rPr>
        <w:t>,</w:t>
      </w:r>
      <w:r w:rsidRPr="009241D6">
        <w:rPr>
          <w:rFonts w:cstheme="minorHAnsi"/>
        </w:rPr>
        <w:t xml:space="preserve"> o k</w:t>
      </w:r>
      <w:r w:rsidR="00054CC9" w:rsidRPr="009241D6">
        <w:rPr>
          <w:rFonts w:cstheme="minorHAnsi"/>
        </w:rPr>
        <w:t xml:space="preserve">tórych mowa w pkt. 2 </w:t>
      </w:r>
      <w:proofErr w:type="spellStart"/>
      <w:r w:rsidR="00054CC9" w:rsidRPr="009241D6">
        <w:rPr>
          <w:rFonts w:cstheme="minorHAnsi"/>
        </w:rPr>
        <w:t>ppkt</w:t>
      </w:r>
      <w:proofErr w:type="spellEnd"/>
      <w:r w:rsidR="00670536" w:rsidRPr="009241D6">
        <w:rPr>
          <w:rFonts w:cstheme="minorHAnsi"/>
        </w:rPr>
        <w:t xml:space="preserve"> 1) </w:t>
      </w:r>
    </w:p>
    <w:p w14:paraId="6881DD89" w14:textId="77777777" w:rsidR="00B30A23" w:rsidRPr="009241D6" w:rsidRDefault="00CF51D5" w:rsidP="009241D6">
      <w:pPr>
        <w:pStyle w:val="Akapitzlist"/>
        <w:numPr>
          <w:ilvl w:val="0"/>
          <w:numId w:val="30"/>
        </w:numPr>
        <w:autoSpaceDE w:val="0"/>
        <w:autoSpaceDN w:val="0"/>
        <w:adjustRightInd w:val="0"/>
        <w:spacing w:after="0"/>
        <w:ind w:left="426"/>
        <w:jc w:val="both"/>
        <w:rPr>
          <w:rFonts w:cstheme="minorHAnsi"/>
        </w:rPr>
      </w:pPr>
      <w:r w:rsidRPr="009241D6">
        <w:rPr>
          <w:rFonts w:cstheme="minorHAnsi"/>
        </w:rPr>
        <w:t xml:space="preserve">O unieważnieniu postępowania o udzielenie zamówienia publicznego </w:t>
      </w:r>
      <w:r w:rsidR="000B45E8" w:rsidRPr="009241D6">
        <w:rPr>
          <w:rFonts w:cstheme="minorHAnsi"/>
        </w:rPr>
        <w:t>Zamawiający</w:t>
      </w:r>
      <w:r w:rsidRPr="009241D6">
        <w:rPr>
          <w:rFonts w:cstheme="minorHAnsi"/>
        </w:rPr>
        <w:t xml:space="preserve"> zawiadomi równocześnie wszystkich wykonawców, którzy złożyli oferty podając uzasadnienie faktyczne i prawne.</w:t>
      </w:r>
    </w:p>
    <w:p w14:paraId="591CBB64" w14:textId="77777777" w:rsidR="00670536" w:rsidRPr="009241D6" w:rsidRDefault="00CF51D5" w:rsidP="009241D6">
      <w:pPr>
        <w:pStyle w:val="Akapitzlist"/>
        <w:numPr>
          <w:ilvl w:val="0"/>
          <w:numId w:val="30"/>
        </w:numPr>
        <w:autoSpaceDE w:val="0"/>
        <w:autoSpaceDN w:val="0"/>
        <w:adjustRightInd w:val="0"/>
        <w:spacing w:after="0"/>
        <w:ind w:left="426"/>
        <w:jc w:val="both"/>
        <w:rPr>
          <w:rFonts w:cstheme="minorHAnsi"/>
        </w:rPr>
      </w:pPr>
      <w:r w:rsidRPr="009241D6">
        <w:rPr>
          <w:rFonts w:cstheme="minorHAnsi"/>
        </w:rPr>
        <w:t xml:space="preserve">Informacja o unieważnieniu postępowania zamieszczona </w:t>
      </w:r>
      <w:r w:rsidR="00D56C0B" w:rsidRPr="009241D6">
        <w:rPr>
          <w:rFonts w:cstheme="minorHAnsi"/>
        </w:rPr>
        <w:t xml:space="preserve">zostanie </w:t>
      </w:r>
      <w:r w:rsidRPr="009241D6">
        <w:rPr>
          <w:rFonts w:cstheme="minorHAnsi"/>
        </w:rPr>
        <w:t xml:space="preserve">również zostanie na </w:t>
      </w:r>
      <w:r w:rsidR="000421A9" w:rsidRPr="009241D6">
        <w:rPr>
          <w:rFonts w:cstheme="minorHAnsi"/>
        </w:rPr>
        <w:t xml:space="preserve">stronie internetowej </w:t>
      </w:r>
      <w:hyperlink r:id="rId48" w:history="1">
        <w:r w:rsidR="001B604B" w:rsidRPr="009241D6">
          <w:rPr>
            <w:rStyle w:val="Hipercze"/>
            <w:rFonts w:cstheme="minorHAnsi"/>
          </w:rPr>
          <w:t>https://platformazakupowa.pl/pn/wolow</w:t>
        </w:r>
      </w:hyperlink>
    </w:p>
    <w:p w14:paraId="3E4DD760" w14:textId="77777777" w:rsidR="00670536" w:rsidRPr="009241D6" w:rsidRDefault="00CF51D5" w:rsidP="009241D6">
      <w:pPr>
        <w:pStyle w:val="Akapitzlist"/>
        <w:numPr>
          <w:ilvl w:val="0"/>
          <w:numId w:val="30"/>
        </w:numPr>
        <w:autoSpaceDE w:val="0"/>
        <w:autoSpaceDN w:val="0"/>
        <w:adjustRightInd w:val="0"/>
        <w:spacing w:after="0"/>
        <w:ind w:left="426"/>
        <w:jc w:val="both"/>
        <w:rPr>
          <w:rFonts w:cstheme="minorHAnsi"/>
        </w:rPr>
      </w:pPr>
      <w:r w:rsidRPr="009241D6">
        <w:rPr>
          <w:rFonts w:cstheme="minorHAnsi"/>
        </w:rPr>
        <w:t xml:space="preserve">W przypadku unieważnienia postępowania o udzielenie zamówienia, </w:t>
      </w:r>
      <w:r w:rsidR="000B45E8" w:rsidRPr="009241D6">
        <w:rPr>
          <w:rFonts w:cstheme="minorHAnsi"/>
        </w:rPr>
        <w:t>Zamawiający</w:t>
      </w:r>
      <w:r w:rsidRPr="009241D6">
        <w:rPr>
          <w:rFonts w:cstheme="minorHAnsi"/>
        </w:rPr>
        <w:t xml:space="preserve"> na wniosek wykonawcy, który ubiegał się o udzielenie zamówienia, zawiadomi o wszczęciu kolejnego postępowania, które dotyczy tego samego przedmiotu zamówienia lub obejmuj</w:t>
      </w:r>
      <w:r w:rsidR="00670536" w:rsidRPr="009241D6">
        <w:rPr>
          <w:rFonts w:cstheme="minorHAnsi"/>
        </w:rPr>
        <w:t>e ten sam przedmiot zamówienia.</w:t>
      </w:r>
    </w:p>
    <w:p w14:paraId="4B4C54DE" w14:textId="77777777" w:rsidR="00FC7405" w:rsidRPr="009241D6" w:rsidRDefault="00CF51D5" w:rsidP="009241D6">
      <w:pPr>
        <w:pStyle w:val="Akapitzlist"/>
        <w:numPr>
          <w:ilvl w:val="0"/>
          <w:numId w:val="30"/>
        </w:numPr>
        <w:autoSpaceDE w:val="0"/>
        <w:autoSpaceDN w:val="0"/>
        <w:adjustRightInd w:val="0"/>
        <w:spacing w:after="0"/>
        <w:ind w:left="426"/>
        <w:jc w:val="both"/>
        <w:rPr>
          <w:rFonts w:cstheme="minorHAnsi"/>
        </w:rPr>
      </w:pPr>
      <w:r w:rsidRPr="009241D6">
        <w:rPr>
          <w:rFonts w:cstheme="minorHAnsi"/>
        </w:rPr>
        <w:t>Umowa zostanie zawarta w formie pisemn</w:t>
      </w:r>
      <w:r w:rsidR="00FC7405" w:rsidRPr="009241D6">
        <w:rPr>
          <w:rFonts w:cstheme="minorHAnsi"/>
        </w:rPr>
        <w:t>ej w terminie nie krótszym niż:</w:t>
      </w:r>
    </w:p>
    <w:p w14:paraId="4A609E11" w14:textId="77777777" w:rsidR="00FC7405" w:rsidRPr="009241D6" w:rsidRDefault="00CF51D5" w:rsidP="009241D6">
      <w:pPr>
        <w:pStyle w:val="Akapitzlist"/>
        <w:numPr>
          <w:ilvl w:val="0"/>
          <w:numId w:val="31"/>
        </w:numPr>
        <w:autoSpaceDE w:val="0"/>
        <w:autoSpaceDN w:val="0"/>
        <w:adjustRightInd w:val="0"/>
        <w:spacing w:after="0"/>
        <w:jc w:val="both"/>
        <w:rPr>
          <w:rFonts w:cstheme="minorHAnsi"/>
        </w:rPr>
      </w:pPr>
      <w:r w:rsidRPr="009241D6">
        <w:rPr>
          <w:rFonts w:cstheme="minorHAnsi"/>
        </w:rPr>
        <w:t>5 dni od dnia przesłania zawiadomienia o wyborze najkorzystniejszej oferty, jeżeli zostało ono przesłane przy użyciu środków k</w:t>
      </w:r>
      <w:r w:rsidR="00FC7405" w:rsidRPr="009241D6">
        <w:rPr>
          <w:rFonts w:cstheme="minorHAnsi"/>
        </w:rPr>
        <w:t>omunikacji elektronicznej , lub</w:t>
      </w:r>
    </w:p>
    <w:p w14:paraId="779CCEB6" w14:textId="77777777" w:rsidR="00FC7405" w:rsidRPr="009241D6" w:rsidRDefault="00CF51D5" w:rsidP="009241D6">
      <w:pPr>
        <w:pStyle w:val="Akapitzlist"/>
        <w:numPr>
          <w:ilvl w:val="0"/>
          <w:numId w:val="31"/>
        </w:numPr>
        <w:autoSpaceDE w:val="0"/>
        <w:autoSpaceDN w:val="0"/>
        <w:adjustRightInd w:val="0"/>
        <w:spacing w:after="0"/>
        <w:jc w:val="both"/>
        <w:rPr>
          <w:rFonts w:cstheme="minorHAnsi"/>
        </w:rPr>
      </w:pPr>
      <w:r w:rsidRPr="009241D6">
        <w:rPr>
          <w:rFonts w:cstheme="minorHAnsi"/>
        </w:rPr>
        <w:t>10 dni od dnia przesłania zawiadomienia o wyborze najkorzystniejszej oferty, jeżeli zostało ono przesłane w inny s</w:t>
      </w:r>
      <w:r w:rsidR="00FC7405" w:rsidRPr="009241D6">
        <w:rPr>
          <w:rFonts w:cstheme="minorHAnsi"/>
        </w:rPr>
        <w:t xml:space="preserve">posób niż określono w </w:t>
      </w:r>
      <w:proofErr w:type="spellStart"/>
      <w:r w:rsidR="00FC7405" w:rsidRPr="009241D6">
        <w:rPr>
          <w:rFonts w:cstheme="minorHAnsi"/>
        </w:rPr>
        <w:t>ppkt</w:t>
      </w:r>
      <w:proofErr w:type="spellEnd"/>
      <w:r w:rsidR="00FC7405" w:rsidRPr="009241D6">
        <w:rPr>
          <w:rFonts w:cstheme="minorHAnsi"/>
        </w:rPr>
        <w:t>. 1),</w:t>
      </w:r>
    </w:p>
    <w:p w14:paraId="55B30278" w14:textId="77777777" w:rsidR="00670536" w:rsidRPr="009241D6" w:rsidRDefault="00CF51D5" w:rsidP="009241D6">
      <w:pPr>
        <w:pStyle w:val="Akapitzlist"/>
        <w:numPr>
          <w:ilvl w:val="0"/>
          <w:numId w:val="31"/>
        </w:numPr>
        <w:autoSpaceDE w:val="0"/>
        <w:autoSpaceDN w:val="0"/>
        <w:adjustRightInd w:val="0"/>
        <w:spacing w:after="0"/>
        <w:jc w:val="both"/>
        <w:rPr>
          <w:rFonts w:cstheme="minorHAnsi"/>
        </w:rPr>
      </w:pPr>
      <w:r w:rsidRPr="009241D6">
        <w:rPr>
          <w:rFonts w:cstheme="minorHAnsi"/>
        </w:rPr>
        <w:t>w przypadku gdy, w postępowaniu złoż</w:t>
      </w:r>
      <w:r w:rsidR="00670536" w:rsidRPr="009241D6">
        <w:rPr>
          <w:rFonts w:cstheme="minorHAnsi"/>
        </w:rPr>
        <w:t>ona została tylko jedna oferta.</w:t>
      </w:r>
    </w:p>
    <w:p w14:paraId="4F72943A" w14:textId="77777777" w:rsidR="00670536" w:rsidRPr="009241D6" w:rsidRDefault="00CF51D5" w:rsidP="009241D6">
      <w:pPr>
        <w:pStyle w:val="Akapitzlist"/>
        <w:numPr>
          <w:ilvl w:val="0"/>
          <w:numId w:val="30"/>
        </w:numPr>
        <w:autoSpaceDE w:val="0"/>
        <w:autoSpaceDN w:val="0"/>
        <w:adjustRightInd w:val="0"/>
        <w:spacing w:after="0"/>
        <w:ind w:left="426"/>
        <w:jc w:val="both"/>
        <w:rPr>
          <w:rFonts w:cstheme="minorHAnsi"/>
        </w:rPr>
      </w:pPr>
      <w:r w:rsidRPr="009241D6">
        <w:rPr>
          <w:rFonts w:cstheme="minorHAnsi"/>
        </w:rPr>
        <w:t xml:space="preserve">O miejscu i terminie podpisania umowy </w:t>
      </w:r>
      <w:r w:rsidR="000B45E8" w:rsidRPr="009241D6">
        <w:rPr>
          <w:rFonts w:cstheme="minorHAnsi"/>
        </w:rPr>
        <w:t>Zamawiający</w:t>
      </w:r>
      <w:r w:rsidR="00670536" w:rsidRPr="009241D6">
        <w:rPr>
          <w:rFonts w:cstheme="minorHAnsi"/>
        </w:rPr>
        <w:t xml:space="preserve"> powiadomi wybranego wykonawcę.</w:t>
      </w:r>
    </w:p>
    <w:p w14:paraId="79AD5EB7" w14:textId="77777777" w:rsidR="00FC7405" w:rsidRPr="009241D6" w:rsidRDefault="00CF51D5" w:rsidP="009241D6">
      <w:pPr>
        <w:pStyle w:val="Akapitzlist"/>
        <w:numPr>
          <w:ilvl w:val="0"/>
          <w:numId w:val="30"/>
        </w:numPr>
        <w:autoSpaceDE w:val="0"/>
        <w:autoSpaceDN w:val="0"/>
        <w:adjustRightInd w:val="0"/>
        <w:spacing w:after="0"/>
        <w:ind w:left="426"/>
        <w:jc w:val="both"/>
        <w:rPr>
          <w:rFonts w:cstheme="minorHAnsi"/>
        </w:rPr>
      </w:pPr>
      <w:r w:rsidRPr="009241D6">
        <w:rPr>
          <w:rFonts w:cstheme="minorHAnsi"/>
        </w:rPr>
        <w:t xml:space="preserve">W przypadku, gdy okaże się, że wykonawca, którego oferta została wybrana będzie uchylał się od zawarcia umowy </w:t>
      </w:r>
      <w:r w:rsidR="000B45E8" w:rsidRPr="009241D6">
        <w:rPr>
          <w:rFonts w:cstheme="minorHAnsi"/>
        </w:rPr>
        <w:t>Zamawiający</w:t>
      </w:r>
      <w:r w:rsidRPr="009241D6">
        <w:rPr>
          <w:rFonts w:cstheme="minorHAnsi"/>
        </w:rPr>
        <w:t xml:space="preserve"> może wybrać ofertę najkorzystniejszą spośród pozostałych ofert, bez przeprowadzania ich ponownej oceny, chyba, że zachodzi jedna z przesła</w:t>
      </w:r>
      <w:r w:rsidR="00FC7405" w:rsidRPr="009241D6">
        <w:rPr>
          <w:rFonts w:cstheme="minorHAnsi"/>
        </w:rPr>
        <w:t>nek unieważnienia postępowania.</w:t>
      </w:r>
    </w:p>
    <w:p w14:paraId="0B179708" w14:textId="77777777" w:rsidR="00FC7405" w:rsidRPr="009241D6" w:rsidRDefault="00CF51D5" w:rsidP="009241D6">
      <w:pPr>
        <w:pStyle w:val="Akapitzlist"/>
        <w:numPr>
          <w:ilvl w:val="0"/>
          <w:numId w:val="30"/>
        </w:numPr>
        <w:autoSpaceDE w:val="0"/>
        <w:autoSpaceDN w:val="0"/>
        <w:adjustRightInd w:val="0"/>
        <w:spacing w:after="0"/>
        <w:ind w:left="426"/>
        <w:jc w:val="both"/>
        <w:rPr>
          <w:rFonts w:cstheme="minorHAnsi"/>
        </w:rPr>
      </w:pPr>
      <w:r w:rsidRPr="009241D6">
        <w:rPr>
          <w:rFonts w:cstheme="minorHAnsi"/>
        </w:rPr>
        <w:t xml:space="preserve">Wyłoniony </w:t>
      </w:r>
      <w:r w:rsidRPr="009241D6">
        <w:rPr>
          <w:rFonts w:cstheme="minorHAnsi"/>
          <w:b/>
        </w:rPr>
        <w:t>Wykonawca przed podpisaniem umowy zobowiązany będzie dostarczyć</w:t>
      </w:r>
      <w:r w:rsidRPr="009241D6">
        <w:rPr>
          <w:rFonts w:cstheme="minorHAnsi"/>
        </w:rPr>
        <w:t xml:space="preserve"> na wezw</w:t>
      </w:r>
      <w:r w:rsidR="008117D7" w:rsidRPr="009241D6">
        <w:rPr>
          <w:rFonts w:cstheme="minorHAnsi"/>
        </w:rPr>
        <w:t>anie zamawiającego</w:t>
      </w:r>
      <w:r w:rsidR="00FC7405" w:rsidRPr="009241D6">
        <w:rPr>
          <w:rFonts w:cstheme="minorHAnsi"/>
        </w:rPr>
        <w:t>:</w:t>
      </w:r>
    </w:p>
    <w:p w14:paraId="2309CDD2" w14:textId="77777777" w:rsidR="000F791B" w:rsidRPr="009241D6" w:rsidRDefault="00194BD6" w:rsidP="009241D6">
      <w:pPr>
        <w:pStyle w:val="Akapitzlist"/>
        <w:numPr>
          <w:ilvl w:val="0"/>
          <w:numId w:val="32"/>
        </w:numPr>
        <w:spacing w:after="0"/>
        <w:jc w:val="both"/>
        <w:rPr>
          <w:rFonts w:cstheme="minorHAnsi"/>
          <w:color w:val="000000"/>
        </w:rPr>
      </w:pPr>
      <w:r w:rsidRPr="009241D6">
        <w:rPr>
          <w:rFonts w:cstheme="minorHAnsi"/>
          <w:u w:val="single"/>
        </w:rPr>
        <w:t>dokumenty potwierdzające uprzednie oświadczenia wykonawcy tj. kserokopie potwierdzone za zgodność z oryginałem uprawnień</w:t>
      </w:r>
      <w:r w:rsidR="006D0A89" w:rsidRPr="009241D6">
        <w:rPr>
          <w:rFonts w:cstheme="minorHAnsi"/>
          <w:u w:val="single"/>
        </w:rPr>
        <w:t xml:space="preserve">kierownika budowy </w:t>
      </w:r>
      <w:r w:rsidR="00774F9B" w:rsidRPr="009241D6">
        <w:rPr>
          <w:rFonts w:cstheme="minorHAnsi"/>
          <w:u w:val="single"/>
        </w:rPr>
        <w:t xml:space="preserve">oraz projektanta </w:t>
      </w:r>
      <w:r w:rsidRPr="009241D6">
        <w:rPr>
          <w:rFonts w:cstheme="minorHAnsi"/>
          <w:u w:val="single"/>
        </w:rPr>
        <w:t>wraz z aktualnymi zaświadczeniami o przynależności do właściwej izby samorządu zawodowego</w:t>
      </w:r>
      <w:r w:rsidRPr="009241D6">
        <w:rPr>
          <w:rFonts w:cstheme="minorHAnsi"/>
        </w:rPr>
        <w:t xml:space="preserve">, </w:t>
      </w:r>
      <w:r w:rsidR="000B45E8" w:rsidRPr="009241D6">
        <w:rPr>
          <w:rFonts w:cstheme="minorHAnsi"/>
          <w:color w:val="000000"/>
        </w:rPr>
        <w:t>Zamawiający</w:t>
      </w:r>
      <w:r w:rsidR="008117D7" w:rsidRPr="009241D6">
        <w:rPr>
          <w:rFonts w:cstheme="minorHAnsi"/>
          <w:color w:val="000000"/>
        </w:rPr>
        <w:t xml:space="preserve"> uzna uprawnienia budowlane wydane na podstawie wcześniej i obecnie obowiązujących przepisów oraz uprawnienia wydane obywatelom państw Europejskiego Obszaru Gospodarczego </w:t>
      </w:r>
      <w:r w:rsidR="008117D7" w:rsidRPr="009241D6">
        <w:rPr>
          <w:rFonts w:cstheme="minorHAnsi"/>
          <w:color w:val="000000"/>
        </w:rPr>
        <w:lastRenderedPageBreak/>
        <w:t xml:space="preserve">oraz Konfederacji Szwajcarskiej, z zastrzeżeniem art. 12a oraz innych przepisów ustawy Prawo budowlane (Dz.U. 2017 poz. 1332 z </w:t>
      </w:r>
      <w:proofErr w:type="spellStart"/>
      <w:r w:rsidR="008117D7" w:rsidRPr="009241D6">
        <w:rPr>
          <w:rFonts w:cstheme="minorHAnsi"/>
          <w:color w:val="000000"/>
        </w:rPr>
        <w:t>późn</w:t>
      </w:r>
      <w:proofErr w:type="spellEnd"/>
      <w:r w:rsidR="008117D7" w:rsidRPr="009241D6">
        <w:rPr>
          <w:rFonts w:cstheme="minorHAnsi"/>
          <w:color w:val="000000"/>
        </w:rPr>
        <w:t xml:space="preserve">. zm.) oraz ustawy o zasadach uznawania kwalifikacji zawodowych nabytych w państwach członkowskich Unii Europejskiej (Dz.U. 2016 poz. 65 z </w:t>
      </w:r>
      <w:proofErr w:type="spellStart"/>
      <w:r w:rsidR="008117D7" w:rsidRPr="009241D6">
        <w:rPr>
          <w:rFonts w:cstheme="minorHAnsi"/>
          <w:color w:val="000000"/>
        </w:rPr>
        <w:t>późn</w:t>
      </w:r>
      <w:proofErr w:type="spellEnd"/>
      <w:r w:rsidR="008117D7" w:rsidRPr="009241D6">
        <w:rPr>
          <w:rFonts w:cstheme="minorHAnsi"/>
          <w:color w:val="000000"/>
        </w:rPr>
        <w:t xml:space="preserve">. zm.)  jeżeli będą potwierdzać wymagany zakres. Wykonawca składający ofertę zobowiązuje się w przypadku podpisania umowy, do skierowania do pracy osób wskazanych w wykazie. W przypadkach losowych wykluczających zatrudnienie osób wskazanych w wykazie, Wykonawca będzie zobowiązany do zatrudnienia osób o kwalifikacjach zawodowych i wykształceniu niezbędnym do wykonania zamówienia zgodnym z wymaganiami </w:t>
      </w:r>
      <w:r w:rsidR="001B604B" w:rsidRPr="009241D6">
        <w:rPr>
          <w:rFonts w:cstheme="minorHAnsi"/>
          <w:color w:val="000000"/>
        </w:rPr>
        <w:t>SWZ</w:t>
      </w:r>
      <w:r w:rsidR="008117D7" w:rsidRPr="009241D6">
        <w:rPr>
          <w:rFonts w:cstheme="minorHAnsi"/>
          <w:color w:val="000000"/>
        </w:rPr>
        <w:t>.</w:t>
      </w:r>
    </w:p>
    <w:p w14:paraId="4A29C8CE" w14:textId="77777777" w:rsidR="003077EB" w:rsidRPr="009241D6" w:rsidRDefault="00C728C3" w:rsidP="009241D6">
      <w:pPr>
        <w:pStyle w:val="Akapitzlist"/>
        <w:numPr>
          <w:ilvl w:val="0"/>
          <w:numId w:val="32"/>
        </w:numPr>
        <w:autoSpaceDE w:val="0"/>
        <w:autoSpaceDN w:val="0"/>
        <w:adjustRightInd w:val="0"/>
        <w:spacing w:after="0"/>
        <w:jc w:val="both"/>
        <w:rPr>
          <w:rFonts w:cstheme="minorHAnsi"/>
          <w:strike/>
        </w:rPr>
      </w:pPr>
      <w:r w:rsidRPr="009241D6">
        <w:rPr>
          <w:rFonts w:cstheme="minorHAnsi"/>
        </w:rPr>
        <w:t>k</w:t>
      </w:r>
      <w:r w:rsidR="003077EB" w:rsidRPr="009241D6">
        <w:rPr>
          <w:rFonts w:cstheme="minorHAnsi"/>
        </w:rPr>
        <w:t>serokopię aktualnego ubezpieczenia od odpowiedzialności cywilnej kontraktowej i deliktowej</w:t>
      </w:r>
      <w:r w:rsidR="003422CC" w:rsidRPr="009241D6">
        <w:rPr>
          <w:rFonts w:cstheme="minorHAnsi"/>
        </w:rPr>
        <w:t xml:space="preserve"> z tytułu prowadzonej działalności gospodarczej obowiązującego </w:t>
      </w:r>
      <w:r w:rsidR="008F3FAD" w:rsidRPr="009241D6">
        <w:rPr>
          <w:rFonts w:cstheme="minorHAnsi"/>
        </w:rPr>
        <w:t xml:space="preserve">przez cały okres realizacji umowy począwszy od dnia podpisania umowy </w:t>
      </w:r>
      <w:r w:rsidR="00A46FDD" w:rsidRPr="009241D6">
        <w:rPr>
          <w:rFonts w:cstheme="minorHAnsi"/>
        </w:rPr>
        <w:t xml:space="preserve">o wartości </w:t>
      </w:r>
      <w:r w:rsidRPr="009241D6">
        <w:rPr>
          <w:rFonts w:cstheme="minorHAnsi"/>
        </w:rPr>
        <w:t>nie mniejszej niż</w:t>
      </w:r>
      <w:r w:rsidR="00A46FDD" w:rsidRPr="009241D6">
        <w:rPr>
          <w:rFonts w:cstheme="minorHAnsi"/>
        </w:rPr>
        <w:t xml:space="preserve"> wartoś</w:t>
      </w:r>
      <w:r w:rsidR="0075726C" w:rsidRPr="009241D6">
        <w:rPr>
          <w:rFonts w:cstheme="minorHAnsi"/>
        </w:rPr>
        <w:t>ć</w:t>
      </w:r>
      <w:r w:rsidR="00A46FDD" w:rsidRPr="009241D6">
        <w:rPr>
          <w:rFonts w:cstheme="minorHAnsi"/>
        </w:rPr>
        <w:t xml:space="preserve"> ofertow</w:t>
      </w:r>
      <w:r w:rsidR="0075726C" w:rsidRPr="009241D6">
        <w:rPr>
          <w:rFonts w:cstheme="minorHAnsi"/>
        </w:rPr>
        <w:t xml:space="preserve">a </w:t>
      </w:r>
      <w:r w:rsidR="004E550D" w:rsidRPr="009241D6">
        <w:rPr>
          <w:rFonts w:cstheme="minorHAnsi"/>
        </w:rPr>
        <w:t>brutto.</w:t>
      </w:r>
    </w:p>
    <w:p w14:paraId="400966AB" w14:textId="77777777" w:rsidR="00194BD6" w:rsidRPr="009241D6" w:rsidRDefault="00194BD6" w:rsidP="009241D6">
      <w:pPr>
        <w:pStyle w:val="Akapitzlist"/>
        <w:numPr>
          <w:ilvl w:val="0"/>
          <w:numId w:val="32"/>
        </w:numPr>
        <w:autoSpaceDE w:val="0"/>
        <w:autoSpaceDN w:val="0"/>
        <w:adjustRightInd w:val="0"/>
        <w:spacing w:after="0"/>
        <w:jc w:val="both"/>
        <w:rPr>
          <w:rFonts w:cstheme="minorHAnsi"/>
        </w:rPr>
      </w:pPr>
      <w:r w:rsidRPr="009241D6">
        <w:rPr>
          <w:rFonts w:cstheme="minorHAnsi"/>
        </w:rPr>
        <w:t>umowę regulującą współpracę wykonawców wspólnie ubiegających się o udzielenie zamówienia, jeżeli oferta wybrana jako najkorzystniejsza została złożona przez wykonawców wspólnie ubiegających się o udzielenie zamówienia.</w:t>
      </w:r>
    </w:p>
    <w:p w14:paraId="43B4942C" w14:textId="77777777" w:rsidR="00FC7405" w:rsidRPr="009241D6" w:rsidRDefault="00653E83" w:rsidP="009241D6">
      <w:pPr>
        <w:pStyle w:val="Akapitzlist"/>
        <w:numPr>
          <w:ilvl w:val="0"/>
          <w:numId w:val="30"/>
        </w:numPr>
        <w:autoSpaceDE w:val="0"/>
        <w:autoSpaceDN w:val="0"/>
        <w:adjustRightInd w:val="0"/>
        <w:spacing w:after="0"/>
        <w:ind w:left="426"/>
        <w:jc w:val="both"/>
        <w:rPr>
          <w:rFonts w:cstheme="minorHAnsi"/>
        </w:rPr>
      </w:pPr>
      <w:r w:rsidRPr="009241D6">
        <w:rPr>
          <w:rFonts w:eastAsia="Times New Roman" w:cstheme="minorHAnsi"/>
          <w:color w:val="000000"/>
        </w:rPr>
        <w:t xml:space="preserve">W przypadku wyboru oferty złożonej przez Wykonawców wspólnie ubiegających się o udzielenie zamówienia </w:t>
      </w:r>
      <w:r w:rsidR="000B45E8" w:rsidRPr="009241D6">
        <w:rPr>
          <w:rFonts w:eastAsia="Times New Roman" w:cstheme="minorHAnsi"/>
          <w:color w:val="000000"/>
        </w:rPr>
        <w:t>Zamawiający</w:t>
      </w:r>
      <w:r w:rsidRPr="009241D6">
        <w:rPr>
          <w:rFonts w:eastAsia="Times New Roman" w:cstheme="minorHAnsi"/>
          <w:color w:val="000000"/>
        </w:rPr>
        <w:t xml:space="preserve"> zastrzega sobie prawo żądania przed zawarciem umowy w sprawie zamówienia publicznego umowy regulującej współpracę tych Wykonawców.</w:t>
      </w:r>
    </w:p>
    <w:p w14:paraId="01A544F7" w14:textId="77777777" w:rsidR="00B444BD" w:rsidRPr="009241D6" w:rsidRDefault="00653E83" w:rsidP="009241D6">
      <w:pPr>
        <w:pStyle w:val="Akapitzlist"/>
        <w:numPr>
          <w:ilvl w:val="0"/>
          <w:numId w:val="30"/>
        </w:numPr>
        <w:autoSpaceDE w:val="0"/>
        <w:autoSpaceDN w:val="0"/>
        <w:adjustRightInd w:val="0"/>
        <w:spacing w:after="0"/>
        <w:ind w:left="426"/>
        <w:jc w:val="both"/>
        <w:rPr>
          <w:rFonts w:cstheme="minorHAnsi"/>
        </w:rPr>
      </w:pPr>
      <w:r w:rsidRPr="009241D6">
        <w:rPr>
          <w:rFonts w:eastAsia="Times New Roman" w:cstheme="minorHAnsi"/>
          <w:color w:val="000000"/>
        </w:rPr>
        <w:t>Wykonawca będzie zobowiązany do podpisania umowy w miejscu i terminie wskazanym przez Zamawiającego.</w:t>
      </w:r>
    </w:p>
    <w:p w14:paraId="3C535733" w14:textId="77777777" w:rsidR="00BD5173" w:rsidRPr="009241D6" w:rsidRDefault="00BD5173" w:rsidP="009241D6">
      <w:pPr>
        <w:pStyle w:val="Akapitzlist"/>
        <w:autoSpaceDE w:val="0"/>
        <w:autoSpaceDN w:val="0"/>
        <w:adjustRightInd w:val="0"/>
        <w:spacing w:after="0"/>
        <w:ind w:left="426"/>
        <w:jc w:val="both"/>
        <w:rPr>
          <w:rFonts w:cstheme="minorHAnsi"/>
        </w:rPr>
      </w:pPr>
    </w:p>
    <w:p w14:paraId="64452474" w14:textId="77777777" w:rsidR="0003695D" w:rsidRPr="009241D6" w:rsidRDefault="001324D4" w:rsidP="009241D6">
      <w:pPr>
        <w:shd w:val="clear" w:color="auto" w:fill="F2F2F2" w:themeFill="background1" w:themeFillShade="F2"/>
        <w:autoSpaceDE w:val="0"/>
        <w:autoSpaceDN w:val="0"/>
        <w:adjustRightInd w:val="0"/>
        <w:spacing w:after="0"/>
        <w:jc w:val="both"/>
        <w:rPr>
          <w:rFonts w:cstheme="minorHAnsi"/>
          <w:b/>
        </w:rPr>
      </w:pPr>
      <w:r w:rsidRPr="009241D6">
        <w:rPr>
          <w:rFonts w:cstheme="minorHAnsi"/>
          <w:b/>
        </w:rPr>
        <w:t>XVI. Wymagania dotyczące zabezpieczen</w:t>
      </w:r>
      <w:r w:rsidR="006C2FAA" w:rsidRPr="009241D6">
        <w:rPr>
          <w:rFonts w:cstheme="minorHAnsi"/>
          <w:b/>
        </w:rPr>
        <w:t>ia należytego wykonania umowy.</w:t>
      </w:r>
    </w:p>
    <w:p w14:paraId="4B947525" w14:textId="77777777" w:rsidR="00B47551" w:rsidRPr="009241D6" w:rsidRDefault="000B45E8" w:rsidP="009241D6">
      <w:pPr>
        <w:pStyle w:val="Akapitzlist"/>
        <w:numPr>
          <w:ilvl w:val="0"/>
          <w:numId w:val="39"/>
        </w:numPr>
        <w:autoSpaceDE w:val="0"/>
        <w:autoSpaceDN w:val="0"/>
        <w:adjustRightInd w:val="0"/>
        <w:spacing w:after="0"/>
        <w:ind w:left="426"/>
        <w:jc w:val="both"/>
        <w:rPr>
          <w:rFonts w:cstheme="minorHAnsi"/>
        </w:rPr>
      </w:pPr>
      <w:r w:rsidRPr="009241D6">
        <w:rPr>
          <w:rFonts w:cstheme="minorHAnsi"/>
        </w:rPr>
        <w:t>Zamawiający</w:t>
      </w:r>
      <w:r w:rsidR="00B47551" w:rsidRPr="009241D6">
        <w:rPr>
          <w:rFonts w:cstheme="minorHAnsi"/>
        </w:rPr>
        <w:t xml:space="preserve"> przewiduje wniesienie zabezpieczenia należytego wykonania umowy, które służyć będzie pokryciu roszczeń z tytułu niewykonania lub nienależytego wykonania umowy.</w:t>
      </w:r>
    </w:p>
    <w:p w14:paraId="195EE1B6" w14:textId="77777777" w:rsidR="00B47551" w:rsidRPr="009241D6" w:rsidRDefault="00B47551" w:rsidP="009241D6">
      <w:pPr>
        <w:pStyle w:val="Akapitzlist"/>
        <w:numPr>
          <w:ilvl w:val="0"/>
          <w:numId w:val="39"/>
        </w:numPr>
        <w:autoSpaceDE w:val="0"/>
        <w:autoSpaceDN w:val="0"/>
        <w:adjustRightInd w:val="0"/>
        <w:spacing w:after="0"/>
        <w:ind w:left="426"/>
        <w:jc w:val="both"/>
        <w:rPr>
          <w:rFonts w:cstheme="minorHAnsi"/>
        </w:rPr>
      </w:pPr>
      <w:r w:rsidRPr="009241D6">
        <w:rPr>
          <w:rFonts w:cstheme="minorHAnsi"/>
        </w:rPr>
        <w:t>Od wykonawcy, którego oferta zostanie uznana jako najkorzystniejsza wymagane będzie wniesienie, w określonym terminie, przed zawarciem umowy</w:t>
      </w:r>
      <w:r w:rsidR="008E446B" w:rsidRPr="009241D6">
        <w:rPr>
          <w:rFonts w:cstheme="minorHAnsi"/>
        </w:rPr>
        <w:t>,</w:t>
      </w:r>
      <w:r w:rsidRPr="009241D6">
        <w:rPr>
          <w:rFonts w:cstheme="minorHAnsi"/>
        </w:rPr>
        <w:t xml:space="preserve"> zabezpieczenia należytego wykonania umowy w wysokości: </w:t>
      </w:r>
      <w:r w:rsidR="000F1C9E" w:rsidRPr="009241D6">
        <w:rPr>
          <w:rFonts w:cstheme="minorHAnsi"/>
          <w:b/>
        </w:rPr>
        <w:t xml:space="preserve">5 </w:t>
      </w:r>
      <w:r w:rsidRPr="009241D6">
        <w:rPr>
          <w:rFonts w:cstheme="minorHAnsi"/>
          <w:b/>
        </w:rPr>
        <w:t>% ceny całkowitej podanej w ofercie</w:t>
      </w:r>
      <w:r w:rsidR="00347D43" w:rsidRPr="009241D6">
        <w:rPr>
          <w:rFonts w:cstheme="minorHAnsi"/>
        </w:rPr>
        <w:t>.</w:t>
      </w:r>
    </w:p>
    <w:p w14:paraId="6805D1B7" w14:textId="77777777" w:rsidR="00B47551" w:rsidRPr="009241D6" w:rsidRDefault="00B47551" w:rsidP="009241D6">
      <w:pPr>
        <w:pStyle w:val="Akapitzlist"/>
        <w:numPr>
          <w:ilvl w:val="0"/>
          <w:numId w:val="39"/>
        </w:numPr>
        <w:autoSpaceDE w:val="0"/>
        <w:autoSpaceDN w:val="0"/>
        <w:adjustRightInd w:val="0"/>
        <w:spacing w:after="0"/>
        <w:ind w:left="426"/>
        <w:jc w:val="both"/>
        <w:rPr>
          <w:rFonts w:cstheme="minorHAnsi"/>
        </w:rPr>
      </w:pPr>
      <w:r w:rsidRPr="009241D6">
        <w:rPr>
          <w:rFonts w:cstheme="minorHAnsi"/>
        </w:rPr>
        <w:t>Zabezpieczenie należytego wykonania umowy wnoszone jest w jednej lub kilku następujących formach:</w:t>
      </w:r>
    </w:p>
    <w:p w14:paraId="424B4813" w14:textId="77777777" w:rsidR="00D4531C" w:rsidRPr="009241D6" w:rsidRDefault="00B47551" w:rsidP="009241D6">
      <w:pPr>
        <w:pStyle w:val="Akapitzlist"/>
        <w:numPr>
          <w:ilvl w:val="0"/>
          <w:numId w:val="47"/>
        </w:numPr>
        <w:autoSpaceDE w:val="0"/>
        <w:autoSpaceDN w:val="0"/>
        <w:adjustRightInd w:val="0"/>
        <w:spacing w:after="0"/>
        <w:jc w:val="both"/>
        <w:rPr>
          <w:rFonts w:cstheme="minorHAnsi"/>
        </w:rPr>
      </w:pPr>
      <w:r w:rsidRPr="009241D6">
        <w:rPr>
          <w:rFonts w:cstheme="minorHAnsi"/>
        </w:rPr>
        <w:t>w pieniądzu, przelewem na rachunek bankowy:</w:t>
      </w:r>
      <w:r w:rsidRPr="009241D6">
        <w:rPr>
          <w:rFonts w:cstheme="minorHAnsi"/>
        </w:rPr>
        <w:cr/>
        <w:t>dane i numer rachunku bankowego zamawiającego dla zabezpieczenia</w:t>
      </w:r>
      <w:r w:rsidRPr="009241D6">
        <w:rPr>
          <w:rFonts w:cstheme="minorHAnsi"/>
        </w:rPr>
        <w:cr/>
        <w:t xml:space="preserve">z adnotacją "zabezpieczenie należytego wykonania umowy - </w:t>
      </w:r>
      <w:r w:rsidR="00D4531C" w:rsidRPr="009241D6">
        <w:rPr>
          <w:rFonts w:cstheme="minorHAnsi"/>
          <w:b/>
          <w:bCs/>
          <w:i/>
          <w:iCs/>
          <w:color w:val="000000"/>
        </w:rPr>
        <w:t>„</w:t>
      </w:r>
      <w:r w:rsidR="00272C46" w:rsidRPr="009241D6">
        <w:rPr>
          <w:rFonts w:cstheme="minorHAnsi"/>
          <w:b/>
          <w:bCs/>
        </w:rPr>
        <w:t>Przebudowa dróg gminnych na terenie miasta Wołów – część</w:t>
      </w:r>
      <w:r w:rsidR="00563BF6" w:rsidRPr="009241D6">
        <w:rPr>
          <w:rFonts w:cstheme="minorHAnsi"/>
          <w:b/>
          <w:bCs/>
        </w:rPr>
        <w:t xml:space="preserve"> nr</w:t>
      </w:r>
      <w:r w:rsidR="00272C46" w:rsidRPr="009241D6">
        <w:rPr>
          <w:rFonts w:cstheme="minorHAnsi"/>
          <w:b/>
          <w:bCs/>
        </w:rPr>
        <w:t xml:space="preserve"> ….. </w:t>
      </w:r>
      <w:r w:rsidR="00D4531C" w:rsidRPr="009241D6">
        <w:rPr>
          <w:rFonts w:cstheme="minorHAnsi"/>
          <w:b/>
          <w:bCs/>
          <w:i/>
          <w:iCs/>
          <w:color w:val="000000"/>
        </w:rPr>
        <w:t>”,</w:t>
      </w:r>
    </w:p>
    <w:p w14:paraId="5D18DEA3" w14:textId="77777777" w:rsidR="00B47551" w:rsidRPr="009241D6" w:rsidRDefault="00B47551" w:rsidP="009241D6">
      <w:pPr>
        <w:pStyle w:val="Akapitzlist"/>
        <w:numPr>
          <w:ilvl w:val="0"/>
          <w:numId w:val="47"/>
        </w:numPr>
        <w:autoSpaceDE w:val="0"/>
        <w:autoSpaceDN w:val="0"/>
        <w:adjustRightInd w:val="0"/>
        <w:spacing w:after="0"/>
        <w:jc w:val="both"/>
        <w:rPr>
          <w:rFonts w:cstheme="minorHAnsi"/>
        </w:rPr>
      </w:pPr>
      <w:r w:rsidRPr="009241D6">
        <w:rPr>
          <w:rFonts w:cstheme="minorHAnsi"/>
        </w:rPr>
        <w:t>w poręczeniach bankowych lub poręczeniach spółdzielczej kasy oszczędnościowo - kredytowej, z tym, że zobowiązanie kasy jest zobowiązaniem pieniężnym,</w:t>
      </w:r>
    </w:p>
    <w:p w14:paraId="1E21F5F9" w14:textId="77777777" w:rsidR="00B47551" w:rsidRPr="009241D6" w:rsidRDefault="00B47551" w:rsidP="009241D6">
      <w:pPr>
        <w:pStyle w:val="Akapitzlist"/>
        <w:numPr>
          <w:ilvl w:val="0"/>
          <w:numId w:val="47"/>
        </w:numPr>
        <w:autoSpaceDE w:val="0"/>
        <w:autoSpaceDN w:val="0"/>
        <w:adjustRightInd w:val="0"/>
        <w:spacing w:after="0"/>
        <w:jc w:val="both"/>
        <w:rPr>
          <w:rFonts w:cstheme="minorHAnsi"/>
        </w:rPr>
      </w:pPr>
      <w:r w:rsidRPr="009241D6">
        <w:rPr>
          <w:rFonts w:cstheme="minorHAnsi"/>
        </w:rPr>
        <w:t>w gwarancjach bankowych,</w:t>
      </w:r>
    </w:p>
    <w:p w14:paraId="17E6145F" w14:textId="77777777" w:rsidR="00B47551" w:rsidRPr="009241D6" w:rsidRDefault="00B47551" w:rsidP="009241D6">
      <w:pPr>
        <w:pStyle w:val="Akapitzlist"/>
        <w:numPr>
          <w:ilvl w:val="0"/>
          <w:numId w:val="47"/>
        </w:numPr>
        <w:autoSpaceDE w:val="0"/>
        <w:autoSpaceDN w:val="0"/>
        <w:adjustRightInd w:val="0"/>
        <w:spacing w:after="0"/>
        <w:jc w:val="both"/>
        <w:rPr>
          <w:rFonts w:cstheme="minorHAnsi"/>
        </w:rPr>
      </w:pPr>
      <w:r w:rsidRPr="009241D6">
        <w:rPr>
          <w:rFonts w:cstheme="minorHAnsi"/>
        </w:rPr>
        <w:t>w gwarancjach ubezpieczeniowych,</w:t>
      </w:r>
    </w:p>
    <w:p w14:paraId="70A83BDA" w14:textId="77777777" w:rsidR="00B47551" w:rsidRPr="009241D6" w:rsidRDefault="00B47551" w:rsidP="009241D6">
      <w:pPr>
        <w:pStyle w:val="Akapitzlist"/>
        <w:numPr>
          <w:ilvl w:val="0"/>
          <w:numId w:val="47"/>
        </w:numPr>
        <w:autoSpaceDE w:val="0"/>
        <w:autoSpaceDN w:val="0"/>
        <w:adjustRightInd w:val="0"/>
        <w:spacing w:after="0"/>
        <w:jc w:val="both"/>
        <w:rPr>
          <w:rFonts w:cstheme="minorHAnsi"/>
        </w:rPr>
      </w:pPr>
      <w:r w:rsidRPr="009241D6">
        <w:rPr>
          <w:rFonts w:cstheme="minorHAnsi"/>
        </w:rPr>
        <w:t>w poręczeniach udzielanych przez podmioty, o których mowa w art. 6b ust. 5 pkt 2 ustawy z dnia 9 listopada 2000 r. o utworzeniu Polskiej Agencji Rozwoju Przedsiębiorczości.</w:t>
      </w:r>
    </w:p>
    <w:p w14:paraId="010D1502" w14:textId="77777777" w:rsidR="00B47551" w:rsidRPr="009241D6" w:rsidRDefault="00B47551" w:rsidP="009241D6">
      <w:pPr>
        <w:pStyle w:val="Akapitzlist"/>
        <w:numPr>
          <w:ilvl w:val="0"/>
          <w:numId w:val="39"/>
        </w:numPr>
        <w:autoSpaceDE w:val="0"/>
        <w:autoSpaceDN w:val="0"/>
        <w:adjustRightInd w:val="0"/>
        <w:spacing w:after="0"/>
        <w:ind w:left="426"/>
        <w:jc w:val="both"/>
        <w:rPr>
          <w:rFonts w:cstheme="minorHAnsi"/>
        </w:rPr>
      </w:pPr>
      <w:r w:rsidRPr="009241D6">
        <w:rPr>
          <w:rFonts w:cstheme="minorHAnsi"/>
        </w:rPr>
        <w:t>Sposób przekazania zabezpieczenia w formie innej niż pieniądz: oryginał.</w:t>
      </w:r>
    </w:p>
    <w:p w14:paraId="6DEB961C" w14:textId="77777777" w:rsidR="00B47551" w:rsidRPr="009241D6" w:rsidRDefault="00B47551" w:rsidP="009241D6">
      <w:pPr>
        <w:pStyle w:val="Akapitzlist"/>
        <w:numPr>
          <w:ilvl w:val="0"/>
          <w:numId w:val="39"/>
        </w:numPr>
        <w:autoSpaceDE w:val="0"/>
        <w:autoSpaceDN w:val="0"/>
        <w:adjustRightInd w:val="0"/>
        <w:spacing w:after="0"/>
        <w:ind w:left="426"/>
        <w:jc w:val="both"/>
        <w:rPr>
          <w:rFonts w:cstheme="minorHAnsi"/>
        </w:rPr>
      </w:pPr>
      <w:r w:rsidRPr="009241D6">
        <w:rPr>
          <w:rFonts w:cstheme="minorHAnsi"/>
        </w:rPr>
        <w:t xml:space="preserve"> Zwrot zabezpieczenia należytego wykonania umowy nastąpi w terminie 30 dni od dnia wykonania zamówienia i uznania przez zamawiającego za należycie wykonane, z zastrzeżeniem kwoty 30% wysokości zabezpieczenia, która pozostawiona zostanie na zabezpieczenie roszczeń z tytułu rękojmi za wady. Pozostawiona kwota zostanie zwrócona nie później niż 15 dni po upływie rękojmi za wady.</w:t>
      </w:r>
    </w:p>
    <w:p w14:paraId="01EAACB5" w14:textId="77777777" w:rsidR="00B47551" w:rsidRPr="009241D6" w:rsidRDefault="00B47551" w:rsidP="009241D6">
      <w:pPr>
        <w:pStyle w:val="Akapitzlist"/>
        <w:numPr>
          <w:ilvl w:val="0"/>
          <w:numId w:val="39"/>
        </w:numPr>
        <w:autoSpaceDE w:val="0"/>
        <w:autoSpaceDN w:val="0"/>
        <w:adjustRightInd w:val="0"/>
        <w:spacing w:after="0"/>
        <w:ind w:left="426"/>
        <w:jc w:val="both"/>
        <w:rPr>
          <w:rFonts w:cstheme="minorHAnsi"/>
        </w:rPr>
      </w:pPr>
      <w:r w:rsidRPr="009241D6">
        <w:rPr>
          <w:rFonts w:cstheme="minorHAnsi"/>
        </w:rPr>
        <w:lastRenderedPageBreak/>
        <w:t>Jeżeli o udzielenie zamówienia ubiegają się wykonawcy występujący wspólnie, ponoszą oni solidarną odpowiedzialność za wniesienie zabezpieczenia należytego wykonania umowy.</w:t>
      </w:r>
    </w:p>
    <w:p w14:paraId="22F0566D" w14:textId="77777777" w:rsidR="00B47551" w:rsidRPr="009241D6" w:rsidRDefault="00B47551" w:rsidP="009241D6">
      <w:pPr>
        <w:pStyle w:val="Akapitzlist"/>
        <w:numPr>
          <w:ilvl w:val="0"/>
          <w:numId w:val="39"/>
        </w:numPr>
        <w:autoSpaceDE w:val="0"/>
        <w:autoSpaceDN w:val="0"/>
        <w:adjustRightInd w:val="0"/>
        <w:spacing w:after="0"/>
        <w:ind w:left="426"/>
        <w:jc w:val="both"/>
        <w:rPr>
          <w:rFonts w:cstheme="minorHAnsi"/>
        </w:rPr>
      </w:pPr>
      <w:r w:rsidRPr="009241D6">
        <w:rPr>
          <w:rFonts w:cstheme="minorHAnsi"/>
        </w:rPr>
        <w:t xml:space="preserve">Jeżeli wyłoniony wykonawca nie wniesie w określonym terminie zabezpieczenia należytego wykonania umowy </w:t>
      </w:r>
      <w:r w:rsidR="000B45E8" w:rsidRPr="009241D6">
        <w:rPr>
          <w:rFonts w:cstheme="minorHAnsi"/>
        </w:rPr>
        <w:t>Zamawiający</w:t>
      </w:r>
      <w:r w:rsidRPr="009241D6">
        <w:rPr>
          <w:rFonts w:cstheme="minorHAnsi"/>
        </w:rPr>
        <w:t xml:space="preserve"> może wybrać ofertę najkorzystniejszą spośród pozostałych ofert, bez przeprowadzania ich ponownej oceny, chyba, że zachodzi jedna z przesłanek unieważnienia postępowania.</w:t>
      </w:r>
    </w:p>
    <w:p w14:paraId="79304FB0" w14:textId="77777777" w:rsidR="00B47551" w:rsidRPr="009241D6" w:rsidRDefault="00B47551" w:rsidP="009241D6">
      <w:pPr>
        <w:pStyle w:val="Akapitzlist"/>
        <w:numPr>
          <w:ilvl w:val="0"/>
          <w:numId w:val="39"/>
        </w:numPr>
        <w:autoSpaceDE w:val="0"/>
        <w:autoSpaceDN w:val="0"/>
        <w:adjustRightInd w:val="0"/>
        <w:spacing w:after="0"/>
        <w:ind w:left="426"/>
        <w:jc w:val="both"/>
        <w:rPr>
          <w:rFonts w:cstheme="minorHAnsi"/>
        </w:rPr>
      </w:pPr>
      <w:r w:rsidRPr="009241D6">
        <w:rPr>
          <w:rFonts w:cstheme="minorHAnsi"/>
        </w:rPr>
        <w:t>W zakresie zabezpieczenia należytego wykonania umowy obowiązują uregulowania Prawa zamówień publicznych zawarte w art. od 449 do 453.</w:t>
      </w:r>
    </w:p>
    <w:p w14:paraId="4D6E1DB4" w14:textId="77777777" w:rsidR="00612C0C" w:rsidRPr="009241D6" w:rsidRDefault="00612C0C" w:rsidP="009241D6">
      <w:pPr>
        <w:autoSpaceDE w:val="0"/>
        <w:autoSpaceDN w:val="0"/>
        <w:adjustRightInd w:val="0"/>
        <w:spacing w:after="0"/>
        <w:jc w:val="both"/>
        <w:rPr>
          <w:rFonts w:cstheme="minorHAnsi"/>
        </w:rPr>
      </w:pPr>
    </w:p>
    <w:p w14:paraId="14766B85" w14:textId="77777777" w:rsidR="009F31BB" w:rsidRPr="009241D6" w:rsidRDefault="00405315" w:rsidP="009241D6">
      <w:pPr>
        <w:shd w:val="clear" w:color="auto" w:fill="F2F2F2" w:themeFill="background1" w:themeFillShade="F2"/>
        <w:autoSpaceDE w:val="0"/>
        <w:autoSpaceDN w:val="0"/>
        <w:adjustRightInd w:val="0"/>
        <w:spacing w:after="0"/>
        <w:jc w:val="both"/>
        <w:rPr>
          <w:rFonts w:cstheme="minorHAnsi"/>
        </w:rPr>
      </w:pPr>
      <w:r w:rsidRPr="009241D6">
        <w:rPr>
          <w:rFonts w:cstheme="minorHAnsi"/>
          <w:b/>
        </w:rPr>
        <w:t>XVI. Istotne dla stro</w:t>
      </w:r>
      <w:r w:rsidRPr="009241D6">
        <w:rPr>
          <w:rFonts w:cstheme="minorHAnsi"/>
          <w:b/>
          <w:shd w:val="clear" w:color="auto" w:fill="F2F2F2" w:themeFill="background1" w:themeFillShade="F2"/>
        </w:rPr>
        <w:t>n</w:t>
      </w:r>
      <w:r w:rsidRPr="009241D6">
        <w:rPr>
          <w:rFonts w:cstheme="minorHAnsi"/>
          <w:b/>
        </w:rPr>
        <w:t xml:space="preserve"> postanowienia, które zostaną wprowad</w:t>
      </w:r>
      <w:r w:rsidR="00E61E5B" w:rsidRPr="009241D6">
        <w:rPr>
          <w:rFonts w:cstheme="minorHAnsi"/>
          <w:b/>
        </w:rPr>
        <w:t>zone do treści zawieranej umowy.</w:t>
      </w:r>
    </w:p>
    <w:p w14:paraId="1E077ABA" w14:textId="77777777" w:rsidR="009F31BB" w:rsidRPr="009241D6" w:rsidRDefault="009F31BB" w:rsidP="009241D6">
      <w:pPr>
        <w:pStyle w:val="Akapitzlist"/>
        <w:numPr>
          <w:ilvl w:val="0"/>
          <w:numId w:val="43"/>
        </w:numPr>
        <w:autoSpaceDE w:val="0"/>
        <w:autoSpaceDN w:val="0"/>
        <w:adjustRightInd w:val="0"/>
        <w:spacing w:after="0"/>
        <w:jc w:val="both"/>
        <w:rPr>
          <w:rFonts w:cstheme="minorHAnsi"/>
        </w:rPr>
      </w:pPr>
      <w:r w:rsidRPr="009241D6">
        <w:rPr>
          <w:rFonts w:cstheme="minorHAnsi"/>
        </w:rPr>
        <w:t>Umowa w sprawie realizacji zamówienia publicznego zawarta zostanie z uwzględnieniem postanowień wynikających z treści niniejszej specyfikacji warunków zamówienia oraz danych zawartych w ofercie.</w:t>
      </w:r>
    </w:p>
    <w:p w14:paraId="1FFBE7E5" w14:textId="16B9D3E4" w:rsidR="008D7C15" w:rsidRPr="009241D6" w:rsidRDefault="00405315" w:rsidP="009241D6">
      <w:pPr>
        <w:pStyle w:val="Akapitzlist"/>
        <w:numPr>
          <w:ilvl w:val="0"/>
          <w:numId w:val="43"/>
        </w:numPr>
        <w:autoSpaceDE w:val="0"/>
        <w:autoSpaceDN w:val="0"/>
        <w:adjustRightInd w:val="0"/>
        <w:spacing w:after="0"/>
        <w:jc w:val="both"/>
        <w:rPr>
          <w:rFonts w:cstheme="minorHAnsi"/>
        </w:rPr>
      </w:pPr>
      <w:r w:rsidRPr="009241D6">
        <w:rPr>
          <w:rFonts w:cstheme="minorHAnsi"/>
        </w:rPr>
        <w:t>Postanowien</w:t>
      </w:r>
      <w:r w:rsidR="000105ED" w:rsidRPr="009241D6">
        <w:rPr>
          <w:rFonts w:cstheme="minorHAnsi"/>
        </w:rPr>
        <w:t xml:space="preserve">ia umowy zawarto we </w:t>
      </w:r>
      <w:r w:rsidRPr="009241D6">
        <w:rPr>
          <w:rFonts w:cstheme="minorHAnsi"/>
        </w:rPr>
        <w:t xml:space="preserve">wzorze umowy, który stanowi </w:t>
      </w:r>
      <w:r w:rsidRPr="009241D6">
        <w:rPr>
          <w:rFonts w:cstheme="minorHAnsi"/>
          <w:b/>
        </w:rPr>
        <w:t>załącznik</w:t>
      </w:r>
      <w:r w:rsidR="006A5CC7" w:rsidRPr="009241D6">
        <w:rPr>
          <w:rFonts w:cstheme="minorHAnsi"/>
          <w:b/>
        </w:rPr>
        <w:t xml:space="preserve"> </w:t>
      </w:r>
      <w:r w:rsidR="00BC65D1" w:rsidRPr="009241D6">
        <w:rPr>
          <w:rFonts w:cstheme="minorHAnsi"/>
          <w:b/>
        </w:rPr>
        <w:t>nr</w:t>
      </w:r>
      <w:r w:rsidR="00471DF9" w:rsidRPr="009241D6">
        <w:rPr>
          <w:rFonts w:cstheme="minorHAnsi"/>
          <w:b/>
        </w:rPr>
        <w:t xml:space="preserve"> </w:t>
      </w:r>
      <w:r w:rsidR="002D38D2">
        <w:rPr>
          <w:rFonts w:cstheme="minorHAnsi"/>
          <w:b/>
        </w:rPr>
        <w:t>8</w:t>
      </w:r>
      <w:r w:rsidR="006A5CC7" w:rsidRPr="009241D6">
        <w:rPr>
          <w:rFonts w:cstheme="minorHAnsi"/>
          <w:b/>
        </w:rPr>
        <w:t xml:space="preserve"> </w:t>
      </w:r>
      <w:r w:rsidR="000105ED" w:rsidRPr="009241D6">
        <w:rPr>
          <w:rFonts w:cstheme="minorHAnsi"/>
        </w:rPr>
        <w:t>do SWZ.</w:t>
      </w:r>
    </w:p>
    <w:p w14:paraId="1DFC0A1F" w14:textId="6508DB48" w:rsidR="00184C5B" w:rsidRPr="009241D6" w:rsidRDefault="008D2D6F" w:rsidP="009241D6">
      <w:pPr>
        <w:pStyle w:val="Akapitzlist"/>
        <w:numPr>
          <w:ilvl w:val="0"/>
          <w:numId w:val="43"/>
        </w:numPr>
        <w:autoSpaceDE w:val="0"/>
        <w:autoSpaceDN w:val="0"/>
        <w:adjustRightInd w:val="0"/>
        <w:spacing w:after="0"/>
        <w:jc w:val="both"/>
        <w:rPr>
          <w:rFonts w:cstheme="minorHAnsi"/>
        </w:rPr>
      </w:pPr>
      <w:r w:rsidRPr="009241D6">
        <w:rPr>
          <w:rFonts w:eastAsia="Times New Roman" w:cstheme="minorHAnsi"/>
        </w:rPr>
        <w:t xml:space="preserve">Zakres zmian umowy został </w:t>
      </w:r>
      <w:r w:rsidRPr="009241D6">
        <w:rPr>
          <w:rFonts w:cstheme="minorHAnsi"/>
        </w:rPr>
        <w:t>szczegółowo</w:t>
      </w:r>
      <w:r w:rsidR="00184C5B" w:rsidRPr="009241D6">
        <w:rPr>
          <w:rFonts w:cstheme="minorHAnsi"/>
        </w:rPr>
        <w:t xml:space="preserve"> opis</w:t>
      </w:r>
      <w:r w:rsidRPr="009241D6">
        <w:rPr>
          <w:rFonts w:cstheme="minorHAnsi"/>
        </w:rPr>
        <w:t>any</w:t>
      </w:r>
      <w:r w:rsidR="00184C5B" w:rsidRPr="009241D6">
        <w:rPr>
          <w:rFonts w:cstheme="minorHAnsi"/>
        </w:rPr>
        <w:t xml:space="preserve"> we wzorze umowy stanowiącym </w:t>
      </w:r>
      <w:r w:rsidR="00184C5B" w:rsidRPr="009241D6">
        <w:rPr>
          <w:rFonts w:cstheme="minorHAnsi"/>
          <w:b/>
        </w:rPr>
        <w:t xml:space="preserve">załącznik </w:t>
      </w:r>
      <w:r w:rsidRPr="009241D6">
        <w:rPr>
          <w:rFonts w:cstheme="minorHAnsi"/>
          <w:b/>
        </w:rPr>
        <w:t xml:space="preserve">nr </w:t>
      </w:r>
      <w:r w:rsidR="002D38D2">
        <w:rPr>
          <w:rFonts w:cstheme="minorHAnsi"/>
          <w:b/>
        </w:rPr>
        <w:t>8</w:t>
      </w:r>
      <w:r w:rsidR="006A5CC7" w:rsidRPr="009241D6">
        <w:rPr>
          <w:rFonts w:cstheme="minorHAnsi"/>
          <w:b/>
        </w:rPr>
        <w:t xml:space="preserve"> </w:t>
      </w:r>
      <w:r w:rsidR="00184C5B" w:rsidRPr="009241D6">
        <w:rPr>
          <w:rFonts w:cstheme="minorHAnsi"/>
        </w:rPr>
        <w:t>do SWZ.</w:t>
      </w:r>
    </w:p>
    <w:p w14:paraId="691CF724" w14:textId="77777777" w:rsidR="00BD5173" w:rsidRPr="009241D6" w:rsidRDefault="00BD5173" w:rsidP="009241D6">
      <w:pPr>
        <w:autoSpaceDE w:val="0"/>
        <w:autoSpaceDN w:val="0"/>
        <w:adjustRightInd w:val="0"/>
        <w:spacing w:after="0"/>
        <w:jc w:val="both"/>
        <w:rPr>
          <w:rFonts w:cstheme="minorHAnsi"/>
          <w:b/>
        </w:rPr>
      </w:pPr>
    </w:p>
    <w:p w14:paraId="1741FC8B" w14:textId="77777777" w:rsidR="007132BB" w:rsidRPr="009241D6" w:rsidRDefault="00405315" w:rsidP="009241D6">
      <w:pPr>
        <w:shd w:val="clear" w:color="auto" w:fill="F2F2F2" w:themeFill="background1" w:themeFillShade="F2"/>
        <w:autoSpaceDE w:val="0"/>
        <w:autoSpaceDN w:val="0"/>
        <w:adjustRightInd w:val="0"/>
        <w:spacing w:after="0"/>
        <w:jc w:val="both"/>
        <w:rPr>
          <w:rFonts w:cstheme="minorHAnsi"/>
          <w:b/>
        </w:rPr>
      </w:pPr>
      <w:r w:rsidRPr="009241D6">
        <w:rPr>
          <w:rFonts w:cstheme="minorHAnsi"/>
          <w:b/>
        </w:rPr>
        <w:t>XVIII. Poucze</w:t>
      </w:r>
      <w:r w:rsidR="007132BB" w:rsidRPr="009241D6">
        <w:rPr>
          <w:rFonts w:cstheme="minorHAnsi"/>
          <w:b/>
        </w:rPr>
        <w:t>nie o środkach ochrony prawnej.</w:t>
      </w:r>
    </w:p>
    <w:p w14:paraId="59821984" w14:textId="77777777" w:rsidR="007132BB" w:rsidRPr="009241D6" w:rsidRDefault="00405315" w:rsidP="009241D6">
      <w:pPr>
        <w:pStyle w:val="Akapitzlist"/>
        <w:numPr>
          <w:ilvl w:val="0"/>
          <w:numId w:val="34"/>
        </w:numPr>
        <w:autoSpaceDE w:val="0"/>
        <w:autoSpaceDN w:val="0"/>
        <w:adjustRightInd w:val="0"/>
        <w:spacing w:after="0"/>
        <w:ind w:left="426"/>
        <w:jc w:val="both"/>
        <w:rPr>
          <w:rFonts w:cstheme="minorHAnsi"/>
        </w:rPr>
      </w:pPr>
      <w:r w:rsidRPr="009241D6">
        <w:rPr>
          <w:rFonts w:cstheme="minorHAnsi"/>
        </w:rPr>
        <w:t>Środki ochrony prawnej (Odwołanie, Skarga do Sądu) w niniejszym postępowaniu przysługują wykonawcom, a także innym podmiotom, jeżeli mają lub miały interes w uzyskaniu niniejszego zamówienia lub poniosły lub mogą ponieść szkodę w wyniku naruszenia przez zamawiającego przepisów ustawy</w:t>
      </w:r>
      <w:r w:rsidR="007132BB" w:rsidRPr="009241D6">
        <w:rPr>
          <w:rFonts w:cstheme="minorHAnsi"/>
        </w:rPr>
        <w:t xml:space="preserve"> Prawo zamówień publicznych.</w:t>
      </w:r>
    </w:p>
    <w:p w14:paraId="6F19BF8E" w14:textId="77777777" w:rsidR="007132BB" w:rsidRPr="009241D6" w:rsidRDefault="00405315" w:rsidP="009241D6">
      <w:pPr>
        <w:pStyle w:val="Akapitzlist"/>
        <w:numPr>
          <w:ilvl w:val="0"/>
          <w:numId w:val="34"/>
        </w:numPr>
        <w:autoSpaceDE w:val="0"/>
        <w:autoSpaceDN w:val="0"/>
        <w:adjustRightInd w:val="0"/>
        <w:spacing w:after="0"/>
        <w:ind w:left="426"/>
        <w:jc w:val="both"/>
        <w:rPr>
          <w:rFonts w:cstheme="minorHAnsi"/>
        </w:rPr>
      </w:pPr>
      <w:r w:rsidRPr="009241D6">
        <w:rPr>
          <w:rFonts w:cstheme="minorHAnsi"/>
        </w:rPr>
        <w:t>Wobec ogłoszenia o zamówieniu oraz dokumentów zamówienia środki ochrony prawnej przysługują również organizacjom wpisanym na listę organizacji uprawnionych do wnoszenia środków ochrony prawnej prowadzoną przez Prezesa</w:t>
      </w:r>
      <w:r w:rsidR="007132BB" w:rsidRPr="009241D6">
        <w:rPr>
          <w:rFonts w:cstheme="minorHAnsi"/>
        </w:rPr>
        <w:t xml:space="preserve"> Urzędu Zamówień Publicznych.</w:t>
      </w:r>
    </w:p>
    <w:p w14:paraId="49D6AC49" w14:textId="77777777" w:rsidR="007132BB" w:rsidRPr="009241D6" w:rsidRDefault="007132BB" w:rsidP="009241D6">
      <w:pPr>
        <w:pStyle w:val="Akapitzlist"/>
        <w:numPr>
          <w:ilvl w:val="0"/>
          <w:numId w:val="34"/>
        </w:numPr>
        <w:autoSpaceDE w:val="0"/>
        <w:autoSpaceDN w:val="0"/>
        <w:adjustRightInd w:val="0"/>
        <w:spacing w:after="0"/>
        <w:ind w:left="426"/>
        <w:jc w:val="both"/>
        <w:rPr>
          <w:rFonts w:cstheme="minorHAnsi"/>
        </w:rPr>
      </w:pPr>
      <w:r w:rsidRPr="009241D6">
        <w:rPr>
          <w:rFonts w:cstheme="minorHAnsi"/>
        </w:rPr>
        <w:t>Odwołanie przysługuje od:</w:t>
      </w:r>
    </w:p>
    <w:p w14:paraId="4B9C568B" w14:textId="77777777" w:rsidR="007132BB" w:rsidRPr="009241D6" w:rsidRDefault="00405315" w:rsidP="009241D6">
      <w:pPr>
        <w:pStyle w:val="Akapitzlist"/>
        <w:numPr>
          <w:ilvl w:val="0"/>
          <w:numId w:val="35"/>
        </w:numPr>
        <w:autoSpaceDE w:val="0"/>
        <w:autoSpaceDN w:val="0"/>
        <w:adjustRightInd w:val="0"/>
        <w:spacing w:after="0"/>
        <w:ind w:left="709" w:hanging="283"/>
        <w:jc w:val="both"/>
        <w:rPr>
          <w:rFonts w:cstheme="minorHAnsi"/>
        </w:rPr>
      </w:pPr>
      <w:r w:rsidRPr="009241D6">
        <w:rPr>
          <w:rFonts w:cstheme="minorHAnsi"/>
        </w:rPr>
        <w:t>niezgodnej z przepisami ustawy czynności zamawiającego, podjętej w postępowaniu o udzielenie zamówienia, w tym na pro</w:t>
      </w:r>
      <w:r w:rsidR="007132BB" w:rsidRPr="009241D6">
        <w:rPr>
          <w:rFonts w:cstheme="minorHAnsi"/>
        </w:rPr>
        <w:t xml:space="preserve">jektowane postanowienie umowy; </w:t>
      </w:r>
    </w:p>
    <w:p w14:paraId="47B0ED29" w14:textId="77777777" w:rsidR="007132BB" w:rsidRPr="009241D6" w:rsidRDefault="00405315" w:rsidP="009241D6">
      <w:pPr>
        <w:pStyle w:val="Akapitzlist"/>
        <w:numPr>
          <w:ilvl w:val="0"/>
          <w:numId w:val="35"/>
        </w:numPr>
        <w:autoSpaceDE w:val="0"/>
        <w:autoSpaceDN w:val="0"/>
        <w:adjustRightInd w:val="0"/>
        <w:spacing w:after="0"/>
        <w:ind w:left="709" w:hanging="283"/>
        <w:jc w:val="both"/>
        <w:rPr>
          <w:rFonts w:cstheme="minorHAnsi"/>
        </w:rPr>
      </w:pPr>
      <w:r w:rsidRPr="009241D6">
        <w:rPr>
          <w:rFonts w:cstheme="minorHAnsi"/>
        </w:rPr>
        <w:t xml:space="preserve">zaniechanie czynności w postępowaniu o udzielenie zamówienia do której </w:t>
      </w:r>
      <w:r w:rsidR="000B45E8" w:rsidRPr="009241D6">
        <w:rPr>
          <w:rFonts w:cstheme="minorHAnsi"/>
        </w:rPr>
        <w:t>Zamawiający</w:t>
      </w:r>
      <w:r w:rsidRPr="009241D6">
        <w:rPr>
          <w:rFonts w:cstheme="minorHAnsi"/>
        </w:rPr>
        <w:t xml:space="preserve"> był o</w:t>
      </w:r>
      <w:r w:rsidR="007132BB" w:rsidRPr="009241D6">
        <w:rPr>
          <w:rFonts w:cstheme="minorHAnsi"/>
        </w:rPr>
        <w:t xml:space="preserve">bowiązany na podstawie ustawy; </w:t>
      </w:r>
    </w:p>
    <w:p w14:paraId="69870F7D" w14:textId="77777777" w:rsidR="007132BB" w:rsidRPr="009241D6" w:rsidRDefault="00405315" w:rsidP="009241D6">
      <w:pPr>
        <w:pStyle w:val="Akapitzlist"/>
        <w:numPr>
          <w:ilvl w:val="0"/>
          <w:numId w:val="35"/>
        </w:numPr>
        <w:autoSpaceDE w:val="0"/>
        <w:autoSpaceDN w:val="0"/>
        <w:adjustRightInd w:val="0"/>
        <w:spacing w:after="0"/>
        <w:ind w:left="709" w:hanging="283"/>
        <w:jc w:val="both"/>
        <w:rPr>
          <w:rFonts w:cstheme="minorHAnsi"/>
        </w:rPr>
      </w:pPr>
      <w:r w:rsidRPr="009241D6">
        <w:rPr>
          <w:rFonts w:cstheme="minorHAnsi"/>
        </w:rPr>
        <w:t xml:space="preserve">zaniechanie przeprowadzenia postępowania o udzielenie zamówienia mimo że </w:t>
      </w:r>
      <w:r w:rsidR="000B45E8" w:rsidRPr="009241D6">
        <w:rPr>
          <w:rFonts w:cstheme="minorHAnsi"/>
        </w:rPr>
        <w:t>Zamawiający</w:t>
      </w:r>
      <w:r w:rsidR="007132BB" w:rsidRPr="009241D6">
        <w:rPr>
          <w:rFonts w:cstheme="minorHAnsi"/>
        </w:rPr>
        <w:t xml:space="preserve"> był do tego obowiązany. </w:t>
      </w:r>
    </w:p>
    <w:p w14:paraId="7D6A2731" w14:textId="77777777" w:rsidR="007132BB" w:rsidRPr="009241D6" w:rsidRDefault="00405315" w:rsidP="009241D6">
      <w:pPr>
        <w:pStyle w:val="Akapitzlist"/>
        <w:numPr>
          <w:ilvl w:val="0"/>
          <w:numId w:val="34"/>
        </w:numPr>
        <w:autoSpaceDE w:val="0"/>
        <w:autoSpaceDN w:val="0"/>
        <w:adjustRightInd w:val="0"/>
        <w:spacing w:after="0"/>
        <w:ind w:left="426"/>
        <w:jc w:val="both"/>
        <w:rPr>
          <w:rFonts w:cstheme="minorHAnsi"/>
        </w:rPr>
      </w:pPr>
      <w:r w:rsidRPr="009241D6">
        <w:rPr>
          <w:rFonts w:cstheme="minorHAnsi"/>
        </w:rPr>
        <w:t>Odwołanie powinno wskazywać czynność lub zaniechanie czynności zamawiającego, której zarzuca się niezgodność z przepisami ustawy, zawierać zwięzłe przedstawienie zarzutów, określać żądanie oraz wskazywać okoliczności faktyczne i prawne uzasadn</w:t>
      </w:r>
      <w:r w:rsidR="007132BB" w:rsidRPr="009241D6">
        <w:rPr>
          <w:rFonts w:cstheme="minorHAnsi"/>
        </w:rPr>
        <w:t>iające wniesienie odwołania.</w:t>
      </w:r>
    </w:p>
    <w:p w14:paraId="6C6E7B82" w14:textId="77777777" w:rsidR="007132BB" w:rsidRPr="009241D6" w:rsidRDefault="00405315" w:rsidP="009241D6">
      <w:pPr>
        <w:pStyle w:val="Akapitzlist"/>
        <w:numPr>
          <w:ilvl w:val="0"/>
          <w:numId w:val="34"/>
        </w:numPr>
        <w:autoSpaceDE w:val="0"/>
        <w:autoSpaceDN w:val="0"/>
        <w:adjustRightInd w:val="0"/>
        <w:spacing w:after="0"/>
        <w:ind w:left="426"/>
        <w:jc w:val="both"/>
        <w:rPr>
          <w:rFonts w:cstheme="minorHAnsi"/>
        </w:rPr>
      </w:pPr>
      <w:r w:rsidRPr="009241D6">
        <w:rPr>
          <w:rFonts w:cstheme="minorHAnsi"/>
        </w:rPr>
        <w:t>Odwołanie wnosi się do Prezesa Krajowej Izby Odwoławczej. Kopię odwołania Odwołujący przekazuje zamawiającemu przed upływem terminu do wniesienia odwołania w taki sposób, aby mógł on zapoznać się z jego treścią</w:t>
      </w:r>
      <w:r w:rsidR="007132BB" w:rsidRPr="009241D6">
        <w:rPr>
          <w:rFonts w:cstheme="minorHAnsi"/>
        </w:rPr>
        <w:t xml:space="preserve"> przed upływem tego terminu.</w:t>
      </w:r>
    </w:p>
    <w:p w14:paraId="65851C0A" w14:textId="77777777" w:rsidR="007132BB" w:rsidRPr="009241D6" w:rsidRDefault="007132BB" w:rsidP="009241D6">
      <w:pPr>
        <w:pStyle w:val="Akapitzlist"/>
        <w:numPr>
          <w:ilvl w:val="0"/>
          <w:numId w:val="34"/>
        </w:numPr>
        <w:autoSpaceDE w:val="0"/>
        <w:autoSpaceDN w:val="0"/>
        <w:adjustRightInd w:val="0"/>
        <w:spacing w:after="0"/>
        <w:ind w:left="426"/>
        <w:jc w:val="both"/>
        <w:rPr>
          <w:rFonts w:cstheme="minorHAnsi"/>
        </w:rPr>
      </w:pPr>
      <w:r w:rsidRPr="009241D6">
        <w:rPr>
          <w:rFonts w:cstheme="minorHAnsi"/>
        </w:rPr>
        <w:t>Odwołanie wnosi się w terminie:</w:t>
      </w:r>
    </w:p>
    <w:p w14:paraId="3E91A88A" w14:textId="77777777" w:rsidR="007132BB" w:rsidRPr="009241D6" w:rsidRDefault="00405315" w:rsidP="009241D6">
      <w:pPr>
        <w:pStyle w:val="Akapitzlist"/>
        <w:numPr>
          <w:ilvl w:val="0"/>
          <w:numId w:val="36"/>
        </w:numPr>
        <w:autoSpaceDE w:val="0"/>
        <w:autoSpaceDN w:val="0"/>
        <w:adjustRightInd w:val="0"/>
        <w:spacing w:after="0"/>
        <w:jc w:val="both"/>
        <w:rPr>
          <w:rFonts w:cstheme="minorHAnsi"/>
        </w:rPr>
      </w:pPr>
      <w:r w:rsidRPr="009241D6">
        <w:rPr>
          <w:rFonts w:cstheme="minorHAnsi"/>
        </w:rPr>
        <w:t xml:space="preserve">5 dni od dnia przesłania informacji o czynności zamawiającego stanowiącej podstawę jego wniesienia, jeżeli zostało ono przesłane przy użyciu środków </w:t>
      </w:r>
      <w:r w:rsidR="007132BB" w:rsidRPr="009241D6">
        <w:rPr>
          <w:rFonts w:cstheme="minorHAnsi"/>
        </w:rPr>
        <w:t>komunikacji elektronicznej, lub</w:t>
      </w:r>
    </w:p>
    <w:p w14:paraId="74FB881A" w14:textId="77777777" w:rsidR="007132BB" w:rsidRPr="009241D6" w:rsidRDefault="00405315" w:rsidP="009241D6">
      <w:pPr>
        <w:pStyle w:val="Akapitzlist"/>
        <w:numPr>
          <w:ilvl w:val="0"/>
          <w:numId w:val="36"/>
        </w:numPr>
        <w:autoSpaceDE w:val="0"/>
        <w:autoSpaceDN w:val="0"/>
        <w:adjustRightInd w:val="0"/>
        <w:spacing w:after="0"/>
        <w:jc w:val="both"/>
        <w:rPr>
          <w:rFonts w:cstheme="minorHAnsi"/>
        </w:rPr>
      </w:pPr>
      <w:r w:rsidRPr="009241D6">
        <w:rPr>
          <w:rFonts w:cstheme="minorHAnsi"/>
        </w:rPr>
        <w:t>10 dni od dnia przesłania informacji o czynności zamawiającego stanowiącej podstawę jego wniesienia, jeżeli zostało ono przesłane w inny spos</w:t>
      </w:r>
      <w:r w:rsidR="007132BB" w:rsidRPr="009241D6">
        <w:rPr>
          <w:rFonts w:cstheme="minorHAnsi"/>
        </w:rPr>
        <w:t xml:space="preserve">ób niż określono w </w:t>
      </w:r>
      <w:proofErr w:type="spellStart"/>
      <w:r w:rsidR="007132BB" w:rsidRPr="009241D6">
        <w:rPr>
          <w:rFonts w:cstheme="minorHAnsi"/>
        </w:rPr>
        <w:t>ppkt</w:t>
      </w:r>
      <w:proofErr w:type="spellEnd"/>
      <w:r w:rsidR="007132BB" w:rsidRPr="009241D6">
        <w:rPr>
          <w:rFonts w:cstheme="minorHAnsi"/>
        </w:rPr>
        <w:t>. 1),</w:t>
      </w:r>
    </w:p>
    <w:p w14:paraId="70A142B5" w14:textId="77777777" w:rsidR="007132BB" w:rsidRPr="009241D6" w:rsidRDefault="00405315" w:rsidP="009241D6">
      <w:pPr>
        <w:pStyle w:val="Akapitzlist"/>
        <w:numPr>
          <w:ilvl w:val="0"/>
          <w:numId w:val="34"/>
        </w:numPr>
        <w:autoSpaceDE w:val="0"/>
        <w:autoSpaceDN w:val="0"/>
        <w:adjustRightInd w:val="0"/>
        <w:spacing w:after="0"/>
        <w:ind w:left="426"/>
        <w:jc w:val="both"/>
        <w:rPr>
          <w:rFonts w:cstheme="minorHAnsi"/>
        </w:rPr>
      </w:pPr>
      <w:r w:rsidRPr="009241D6">
        <w:rPr>
          <w:rFonts w:cstheme="minorHAnsi"/>
        </w:rPr>
        <w:lastRenderedPageBreak/>
        <w:t>Odwołanie wobec treści ogłoszenia o zamówieniu lub wobec treści dokumentów zamówienia  wnosi się w terminie 5 dni od dnia zamieszczenia ogłoszenia w Biuletynie Zamówień Publicznych lub specyfikacji warunków zamówienia na stronie internetowej</w:t>
      </w:r>
      <w:r w:rsidR="007132BB" w:rsidRPr="009241D6">
        <w:rPr>
          <w:rFonts w:cstheme="minorHAnsi"/>
        </w:rPr>
        <w:t xml:space="preserve"> zamawiającego -  </w:t>
      </w:r>
      <w:hyperlink r:id="rId49" w:history="1">
        <w:r w:rsidR="007132BB" w:rsidRPr="009241D6">
          <w:rPr>
            <w:rStyle w:val="Hipercze"/>
            <w:rFonts w:cstheme="minorHAnsi"/>
          </w:rPr>
          <w:t>https://platformazakupowa.pl/pn/wolow</w:t>
        </w:r>
      </w:hyperlink>
      <w:r w:rsidR="007132BB" w:rsidRPr="009241D6">
        <w:rPr>
          <w:rFonts w:cstheme="minorHAnsi"/>
        </w:rPr>
        <w:t>.</w:t>
      </w:r>
    </w:p>
    <w:p w14:paraId="7588FDEE" w14:textId="77777777" w:rsidR="007132BB" w:rsidRPr="009241D6" w:rsidRDefault="00405315" w:rsidP="009241D6">
      <w:pPr>
        <w:pStyle w:val="Akapitzlist"/>
        <w:numPr>
          <w:ilvl w:val="0"/>
          <w:numId w:val="34"/>
        </w:numPr>
        <w:autoSpaceDE w:val="0"/>
        <w:autoSpaceDN w:val="0"/>
        <w:adjustRightInd w:val="0"/>
        <w:spacing w:after="0"/>
        <w:ind w:left="426"/>
        <w:jc w:val="both"/>
        <w:rPr>
          <w:rFonts w:cstheme="minorHAnsi"/>
        </w:rPr>
      </w:pPr>
      <w:r w:rsidRPr="009241D6">
        <w:rPr>
          <w:rFonts w:cstheme="minorHAnsi"/>
        </w:rPr>
        <w:t>Odwołanie wobec czynności innych niż określone w pkt. 6, 7 wnosi się w terminie 5 dni od dnia, w którym powzięto lub przy zachowaniu należytej staranności można było powziąć wiadomość o okolicznościach stanowiący</w:t>
      </w:r>
      <w:r w:rsidR="007132BB" w:rsidRPr="009241D6">
        <w:rPr>
          <w:rFonts w:cstheme="minorHAnsi"/>
        </w:rPr>
        <w:t>ch podstawę jego wniesienia.</w:t>
      </w:r>
    </w:p>
    <w:p w14:paraId="23828E1F" w14:textId="77777777" w:rsidR="007132BB" w:rsidRPr="009241D6" w:rsidRDefault="00405315" w:rsidP="009241D6">
      <w:pPr>
        <w:pStyle w:val="Akapitzlist"/>
        <w:numPr>
          <w:ilvl w:val="0"/>
          <w:numId w:val="34"/>
        </w:numPr>
        <w:autoSpaceDE w:val="0"/>
        <w:autoSpaceDN w:val="0"/>
        <w:adjustRightInd w:val="0"/>
        <w:spacing w:after="0"/>
        <w:ind w:left="426"/>
        <w:jc w:val="both"/>
        <w:rPr>
          <w:rFonts w:cstheme="minorHAnsi"/>
        </w:rPr>
      </w:pPr>
      <w:r w:rsidRPr="009241D6">
        <w:rPr>
          <w:rFonts w:cstheme="minorHAnsi"/>
        </w:rPr>
        <w:t xml:space="preserve">Jeżeli </w:t>
      </w:r>
      <w:r w:rsidR="000B45E8" w:rsidRPr="009241D6">
        <w:rPr>
          <w:rFonts w:cstheme="minorHAnsi"/>
        </w:rPr>
        <w:t>Zamawiający</w:t>
      </w:r>
      <w:r w:rsidRPr="009241D6">
        <w:rPr>
          <w:rFonts w:cstheme="minorHAnsi"/>
        </w:rPr>
        <w:t xml:space="preserve"> mimo takiego obowiązku nie przesłał wykonawcy zawiadomienia o wyborze oferty najkorzystniejszej odwołanie wnosi się nie później niż w </w:t>
      </w:r>
      <w:r w:rsidR="007132BB" w:rsidRPr="009241D6">
        <w:rPr>
          <w:rFonts w:cstheme="minorHAnsi"/>
        </w:rPr>
        <w:t>terminie:</w:t>
      </w:r>
    </w:p>
    <w:p w14:paraId="6292FC13" w14:textId="77777777" w:rsidR="007132BB" w:rsidRPr="009241D6" w:rsidRDefault="00405315" w:rsidP="009241D6">
      <w:pPr>
        <w:pStyle w:val="Akapitzlist"/>
        <w:numPr>
          <w:ilvl w:val="0"/>
          <w:numId w:val="37"/>
        </w:numPr>
        <w:autoSpaceDE w:val="0"/>
        <w:autoSpaceDN w:val="0"/>
        <w:adjustRightInd w:val="0"/>
        <w:spacing w:after="0"/>
        <w:jc w:val="both"/>
        <w:rPr>
          <w:rFonts w:cstheme="minorHAnsi"/>
        </w:rPr>
      </w:pPr>
      <w:r w:rsidRPr="009241D6">
        <w:rPr>
          <w:rFonts w:cstheme="minorHAnsi"/>
        </w:rPr>
        <w:t>15 dni od dnia zamieszczenia w Biuletynie Zamówień Publicznych ogło</w:t>
      </w:r>
      <w:r w:rsidR="007132BB" w:rsidRPr="009241D6">
        <w:rPr>
          <w:rFonts w:cstheme="minorHAnsi"/>
        </w:rPr>
        <w:t>szenia o udzieleniu zamówienia.</w:t>
      </w:r>
    </w:p>
    <w:p w14:paraId="3BDD4350" w14:textId="77777777" w:rsidR="007132BB" w:rsidRPr="009241D6" w:rsidRDefault="00405315" w:rsidP="009241D6">
      <w:pPr>
        <w:pStyle w:val="Akapitzlist"/>
        <w:numPr>
          <w:ilvl w:val="0"/>
          <w:numId w:val="37"/>
        </w:numPr>
        <w:autoSpaceDE w:val="0"/>
        <w:autoSpaceDN w:val="0"/>
        <w:adjustRightInd w:val="0"/>
        <w:spacing w:after="0"/>
        <w:jc w:val="both"/>
        <w:rPr>
          <w:rFonts w:cstheme="minorHAnsi"/>
        </w:rPr>
      </w:pPr>
      <w:r w:rsidRPr="009241D6">
        <w:rPr>
          <w:rFonts w:cstheme="minorHAnsi"/>
        </w:rPr>
        <w:t xml:space="preserve">1 miesiąca od dnia zawarcia umowy, jeżeli </w:t>
      </w:r>
      <w:r w:rsidR="000B45E8" w:rsidRPr="009241D6">
        <w:rPr>
          <w:rFonts w:cstheme="minorHAnsi"/>
        </w:rPr>
        <w:t>Zamawiający</w:t>
      </w:r>
      <w:r w:rsidRPr="009241D6">
        <w:rPr>
          <w:rFonts w:cstheme="minorHAnsi"/>
        </w:rPr>
        <w:t xml:space="preserve"> nie zamieścił w Biuletynie Zamówień Publicznych ogłosze</w:t>
      </w:r>
      <w:r w:rsidR="007132BB" w:rsidRPr="009241D6">
        <w:rPr>
          <w:rFonts w:cstheme="minorHAnsi"/>
        </w:rPr>
        <w:t>nia o udzieleniu zamówienia.</w:t>
      </w:r>
    </w:p>
    <w:p w14:paraId="326C28CF" w14:textId="77777777" w:rsidR="007132BB" w:rsidRPr="009241D6" w:rsidRDefault="00405315" w:rsidP="009241D6">
      <w:pPr>
        <w:pStyle w:val="Akapitzlist"/>
        <w:numPr>
          <w:ilvl w:val="0"/>
          <w:numId w:val="34"/>
        </w:numPr>
        <w:autoSpaceDE w:val="0"/>
        <w:autoSpaceDN w:val="0"/>
        <w:adjustRightInd w:val="0"/>
        <w:spacing w:after="0"/>
        <w:ind w:left="426"/>
        <w:jc w:val="both"/>
        <w:rPr>
          <w:rFonts w:cstheme="minorHAnsi"/>
        </w:rPr>
      </w:pPr>
      <w:r w:rsidRPr="009241D6">
        <w:rPr>
          <w:rFonts w:cstheme="minorHAnsi"/>
        </w:rPr>
        <w:t>Odwołanie wnosi się do Prezesa Krajowej Izby Odwoławczej w formie pisemnej albo w formie elektronicznej albo w postaci elektronicznej, z tym że odwołanie i przystąpienie do postępowania odwoławczego, wniesione w postaci elektronicznej, wymagają opatrzenia podpisem zaufanym. Pisma w formie pisemnej wnosi się za pośrednictwem operatora pocztowego, w rozumieniu ustawy z Prawo pocztowe, osobiście, za pośrednictwem posłańca, a pisma w postaci elektronicznej wnosi się przy użyciu środków komunikacji elektroniczn</w:t>
      </w:r>
      <w:r w:rsidR="007132BB" w:rsidRPr="009241D6">
        <w:rPr>
          <w:rFonts w:cstheme="minorHAnsi"/>
        </w:rPr>
        <w:t>ej</w:t>
      </w:r>
      <w:r w:rsidR="00E61E5B" w:rsidRPr="009241D6">
        <w:rPr>
          <w:rFonts w:cstheme="minorHAnsi"/>
        </w:rPr>
        <w:t>.</w:t>
      </w:r>
    </w:p>
    <w:p w14:paraId="7A665161" w14:textId="77777777" w:rsidR="003428F3" w:rsidRPr="009241D6" w:rsidRDefault="00405315" w:rsidP="009241D6">
      <w:pPr>
        <w:pStyle w:val="Akapitzlist"/>
        <w:numPr>
          <w:ilvl w:val="0"/>
          <w:numId w:val="34"/>
        </w:numPr>
        <w:autoSpaceDE w:val="0"/>
        <w:autoSpaceDN w:val="0"/>
        <w:adjustRightInd w:val="0"/>
        <w:spacing w:after="0"/>
        <w:ind w:left="426"/>
        <w:jc w:val="both"/>
        <w:rPr>
          <w:rFonts w:cstheme="minorHAnsi"/>
        </w:rPr>
      </w:pPr>
      <w:r w:rsidRPr="009241D6">
        <w:rPr>
          <w:rFonts w:cstheme="minorHAnsi"/>
        </w:rPr>
        <w:t>Pozostałe informacje dotyczące środków ochrony prawnej znajdują się w Dziale IX Prawa zamówień publicznych "Środki ochrony prawnej", art. od 505 do 59</w:t>
      </w:r>
      <w:r w:rsidR="003428F3" w:rsidRPr="009241D6">
        <w:rPr>
          <w:rFonts w:cstheme="minorHAnsi"/>
        </w:rPr>
        <w:t>0.</w:t>
      </w:r>
    </w:p>
    <w:p w14:paraId="424D01AE" w14:textId="77777777" w:rsidR="00CB01E3" w:rsidRPr="009241D6" w:rsidRDefault="00CB01E3" w:rsidP="009241D6">
      <w:pPr>
        <w:autoSpaceDE w:val="0"/>
        <w:autoSpaceDN w:val="0"/>
        <w:adjustRightInd w:val="0"/>
        <w:spacing w:after="0"/>
        <w:jc w:val="both"/>
        <w:rPr>
          <w:rFonts w:cstheme="minorHAnsi"/>
          <w:b/>
        </w:rPr>
      </w:pPr>
    </w:p>
    <w:p w14:paraId="1F464B67" w14:textId="77777777" w:rsidR="00067C70" w:rsidRPr="009241D6" w:rsidRDefault="003428F3" w:rsidP="009241D6">
      <w:pPr>
        <w:shd w:val="clear" w:color="auto" w:fill="F2F2F2" w:themeFill="background1" w:themeFillShade="F2"/>
        <w:autoSpaceDE w:val="0"/>
        <w:autoSpaceDN w:val="0"/>
        <w:adjustRightInd w:val="0"/>
        <w:spacing w:after="0"/>
        <w:jc w:val="both"/>
        <w:rPr>
          <w:rFonts w:cstheme="minorHAnsi"/>
        </w:rPr>
      </w:pPr>
      <w:r w:rsidRPr="009241D6">
        <w:rPr>
          <w:rFonts w:cstheme="minorHAnsi"/>
          <w:b/>
        </w:rPr>
        <w:t xml:space="preserve">XIX. </w:t>
      </w:r>
      <w:r w:rsidR="00067C70" w:rsidRPr="009241D6">
        <w:rPr>
          <w:rFonts w:cstheme="minorHAnsi"/>
          <w:b/>
        </w:rPr>
        <w:t>Postanowienia dotyczące przetwarzania danych osobowych:</w:t>
      </w:r>
    </w:p>
    <w:p w14:paraId="66C76411" w14:textId="77777777" w:rsidR="00067C70" w:rsidRPr="009241D6" w:rsidRDefault="000B45E8" w:rsidP="009241D6">
      <w:pPr>
        <w:autoSpaceDE w:val="0"/>
        <w:autoSpaceDN w:val="0"/>
        <w:adjustRightInd w:val="0"/>
        <w:spacing w:after="0"/>
        <w:jc w:val="both"/>
        <w:rPr>
          <w:rFonts w:cstheme="minorHAnsi"/>
          <w:strike/>
        </w:rPr>
      </w:pPr>
      <w:r w:rsidRPr="009241D6">
        <w:rPr>
          <w:rFonts w:cstheme="minorHAnsi"/>
        </w:rPr>
        <w:t>Zamawiający</w:t>
      </w:r>
      <w:r w:rsidR="00067C70" w:rsidRPr="009241D6">
        <w:rPr>
          <w:rFonts w:cstheme="minorHAnsi"/>
        </w:rPr>
        <w:t xml:space="preserve"> informuję, że dane osobowe pozyskane w związku z przeprowadzeniem niniejszego postępowania przetwarzane będą na podstawie art. 6 ust. 1 lit. c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"Rozporządzenie RODO" w celu związanym z postępowaniem o udzielenie zamówienia publicznego</w:t>
      </w:r>
    </w:p>
    <w:p w14:paraId="0A56BC1E" w14:textId="77777777" w:rsidR="00067C70" w:rsidRPr="009241D6" w:rsidRDefault="00067C70" w:rsidP="009241D6">
      <w:pPr>
        <w:pStyle w:val="Akapitzlist"/>
        <w:numPr>
          <w:ilvl w:val="0"/>
          <w:numId w:val="42"/>
        </w:numPr>
        <w:autoSpaceDE w:val="0"/>
        <w:autoSpaceDN w:val="0"/>
        <w:adjustRightInd w:val="0"/>
        <w:spacing w:after="0"/>
        <w:jc w:val="both"/>
        <w:rPr>
          <w:rFonts w:cstheme="minorHAnsi"/>
          <w:strike/>
        </w:rPr>
      </w:pPr>
      <w:r w:rsidRPr="009241D6">
        <w:rPr>
          <w:rFonts w:cstheme="minorHAnsi"/>
        </w:rPr>
        <w:t xml:space="preserve">Administratorem danych osobowych jest </w:t>
      </w:r>
      <w:r w:rsidR="000B45E8" w:rsidRPr="009241D6">
        <w:rPr>
          <w:rFonts w:cstheme="minorHAnsi"/>
        </w:rPr>
        <w:t>Zamawiający</w:t>
      </w:r>
      <w:r w:rsidRPr="009241D6">
        <w:rPr>
          <w:rFonts w:cstheme="minorHAnsi"/>
        </w:rPr>
        <w:t>. Podstawą prawną przetwarzania danych osobowych stanowi ustawa Prawo zamówień publicznych wydane na jej podstawie akty wykonawcze, a także ustawa o narodowym zasobie archiwalnym i arc</w:t>
      </w:r>
      <w:r w:rsidR="00E61E5B" w:rsidRPr="009241D6">
        <w:rPr>
          <w:rFonts w:cstheme="minorHAnsi"/>
        </w:rPr>
        <w:t>hiwach oraz rozporządzenie RODO.</w:t>
      </w:r>
    </w:p>
    <w:p w14:paraId="3C7B7981" w14:textId="77777777" w:rsidR="00067C70" w:rsidRPr="009241D6" w:rsidRDefault="00067C70" w:rsidP="009241D6">
      <w:pPr>
        <w:pStyle w:val="Akapitzlist"/>
        <w:numPr>
          <w:ilvl w:val="0"/>
          <w:numId w:val="42"/>
        </w:numPr>
        <w:autoSpaceDE w:val="0"/>
        <w:autoSpaceDN w:val="0"/>
        <w:adjustRightInd w:val="0"/>
        <w:spacing w:after="0"/>
        <w:jc w:val="both"/>
        <w:rPr>
          <w:rFonts w:cstheme="minorHAnsi"/>
          <w:strike/>
        </w:rPr>
      </w:pPr>
      <w:r w:rsidRPr="009241D6">
        <w:rPr>
          <w:rFonts w:cstheme="minorHAnsi"/>
        </w:rPr>
        <w:t xml:space="preserve">Dane osobowe będą przetwarzane, z uwzględnieniem przepisów prawa, w celu: </w:t>
      </w:r>
    </w:p>
    <w:p w14:paraId="67F122F3" w14:textId="77777777" w:rsidR="00067C70" w:rsidRPr="009241D6" w:rsidRDefault="00067C70" w:rsidP="009241D6">
      <w:pPr>
        <w:pStyle w:val="Akapitzlist"/>
        <w:numPr>
          <w:ilvl w:val="0"/>
          <w:numId w:val="24"/>
        </w:numPr>
        <w:autoSpaceDE w:val="0"/>
        <w:autoSpaceDN w:val="0"/>
        <w:adjustRightInd w:val="0"/>
        <w:spacing w:after="0"/>
        <w:ind w:left="1134"/>
        <w:jc w:val="both"/>
        <w:rPr>
          <w:rFonts w:cstheme="minorHAnsi"/>
        </w:rPr>
      </w:pPr>
      <w:r w:rsidRPr="009241D6">
        <w:rPr>
          <w:rFonts w:cstheme="minorHAnsi"/>
        </w:rPr>
        <w:t>przeprowadzenie postępowania o udzielenie zamówienia publicznego,</w:t>
      </w:r>
    </w:p>
    <w:p w14:paraId="28D6C35C" w14:textId="77777777" w:rsidR="00067C70" w:rsidRPr="009241D6" w:rsidRDefault="00067C70" w:rsidP="009241D6">
      <w:pPr>
        <w:pStyle w:val="Akapitzlist"/>
        <w:numPr>
          <w:ilvl w:val="0"/>
          <w:numId w:val="24"/>
        </w:numPr>
        <w:autoSpaceDE w:val="0"/>
        <w:autoSpaceDN w:val="0"/>
        <w:adjustRightInd w:val="0"/>
        <w:spacing w:after="0"/>
        <w:ind w:left="1134"/>
        <w:jc w:val="both"/>
        <w:rPr>
          <w:rFonts w:cstheme="minorHAnsi"/>
        </w:rPr>
      </w:pPr>
      <w:r w:rsidRPr="009241D6">
        <w:rPr>
          <w:rFonts w:cstheme="minorHAnsi"/>
        </w:rPr>
        <w:t>zawarcia i realizacji umowy z wyłonionym w niniejszym postępowaniu wykonawcą,</w:t>
      </w:r>
    </w:p>
    <w:p w14:paraId="5211564B" w14:textId="77777777" w:rsidR="00067C70" w:rsidRPr="009241D6" w:rsidRDefault="00067C70" w:rsidP="009241D6">
      <w:pPr>
        <w:pStyle w:val="Akapitzlist"/>
        <w:numPr>
          <w:ilvl w:val="0"/>
          <w:numId w:val="24"/>
        </w:numPr>
        <w:autoSpaceDE w:val="0"/>
        <w:autoSpaceDN w:val="0"/>
        <w:adjustRightInd w:val="0"/>
        <w:spacing w:after="0"/>
        <w:ind w:left="1134"/>
        <w:jc w:val="both"/>
        <w:rPr>
          <w:rFonts w:cstheme="minorHAnsi"/>
        </w:rPr>
      </w:pPr>
      <w:r w:rsidRPr="009241D6">
        <w:rPr>
          <w:rFonts w:cstheme="minorHAnsi"/>
        </w:rPr>
        <w:t>dokonania rozliczenia i płatności związanych z realizacją umowy,</w:t>
      </w:r>
    </w:p>
    <w:p w14:paraId="7E286C16" w14:textId="77777777" w:rsidR="00067C70" w:rsidRPr="009241D6" w:rsidRDefault="00067C70" w:rsidP="009241D6">
      <w:pPr>
        <w:pStyle w:val="Akapitzlist"/>
        <w:numPr>
          <w:ilvl w:val="0"/>
          <w:numId w:val="24"/>
        </w:numPr>
        <w:autoSpaceDE w:val="0"/>
        <w:autoSpaceDN w:val="0"/>
        <w:adjustRightInd w:val="0"/>
        <w:spacing w:after="0"/>
        <w:ind w:left="1134"/>
        <w:jc w:val="both"/>
        <w:rPr>
          <w:rFonts w:cstheme="minorHAnsi"/>
        </w:rPr>
      </w:pPr>
      <w:r w:rsidRPr="009241D6">
        <w:rPr>
          <w:rFonts w:cstheme="minorHAnsi"/>
        </w:rPr>
        <w:t>przeprowadzenie ewentualnych postępowań kontrolnych i / lub audytu przez komórki Zamawiającego i inne uprawnione podmioty,</w:t>
      </w:r>
    </w:p>
    <w:p w14:paraId="6FC776F5" w14:textId="77777777" w:rsidR="00067C70" w:rsidRPr="009241D6" w:rsidRDefault="00067C70" w:rsidP="009241D6">
      <w:pPr>
        <w:pStyle w:val="Akapitzlist"/>
        <w:numPr>
          <w:ilvl w:val="0"/>
          <w:numId w:val="24"/>
        </w:numPr>
        <w:autoSpaceDE w:val="0"/>
        <w:autoSpaceDN w:val="0"/>
        <w:adjustRightInd w:val="0"/>
        <w:spacing w:after="0"/>
        <w:ind w:left="1134"/>
        <w:jc w:val="both"/>
        <w:rPr>
          <w:rFonts w:cstheme="minorHAnsi"/>
        </w:rPr>
      </w:pPr>
      <w:r w:rsidRPr="009241D6">
        <w:rPr>
          <w:rFonts w:cstheme="minorHAnsi"/>
        </w:rPr>
        <w:t>udostępnienie dokumentacji postępowania i zawartej umowy jako informacji publicznej,</w:t>
      </w:r>
    </w:p>
    <w:p w14:paraId="522B95A8" w14:textId="77777777" w:rsidR="00067C70" w:rsidRPr="009241D6" w:rsidRDefault="00067C70" w:rsidP="009241D6">
      <w:pPr>
        <w:pStyle w:val="Akapitzlist"/>
        <w:numPr>
          <w:ilvl w:val="0"/>
          <w:numId w:val="24"/>
        </w:numPr>
        <w:autoSpaceDE w:val="0"/>
        <w:autoSpaceDN w:val="0"/>
        <w:adjustRightInd w:val="0"/>
        <w:spacing w:after="0"/>
        <w:ind w:left="1134"/>
        <w:jc w:val="both"/>
        <w:rPr>
          <w:rFonts w:cstheme="minorHAnsi"/>
        </w:rPr>
      </w:pPr>
      <w:r w:rsidRPr="009241D6">
        <w:rPr>
          <w:rFonts w:cstheme="minorHAnsi"/>
        </w:rPr>
        <w:t>archiwizacji postępowania.</w:t>
      </w:r>
    </w:p>
    <w:p w14:paraId="6D192339" w14:textId="77777777" w:rsidR="00067C70" w:rsidRPr="009241D6" w:rsidRDefault="00067C70" w:rsidP="009241D6">
      <w:pPr>
        <w:pStyle w:val="Akapitzlist"/>
        <w:numPr>
          <w:ilvl w:val="0"/>
          <w:numId w:val="42"/>
        </w:numPr>
        <w:autoSpaceDE w:val="0"/>
        <w:autoSpaceDN w:val="0"/>
        <w:adjustRightInd w:val="0"/>
        <w:spacing w:after="0"/>
        <w:jc w:val="both"/>
        <w:rPr>
          <w:rFonts w:cstheme="minorHAnsi"/>
          <w:strike/>
        </w:rPr>
      </w:pPr>
      <w:r w:rsidRPr="009241D6">
        <w:rPr>
          <w:rFonts w:cstheme="minorHAnsi"/>
        </w:rPr>
        <w:t>Dane osobowe będą ujawniane wykonawcom oraz wszystkim zainteresowanym.</w:t>
      </w:r>
    </w:p>
    <w:p w14:paraId="78692FB3" w14:textId="77777777" w:rsidR="00067C70" w:rsidRPr="009241D6" w:rsidRDefault="00067C70" w:rsidP="009241D6">
      <w:pPr>
        <w:pStyle w:val="Akapitzlist"/>
        <w:numPr>
          <w:ilvl w:val="0"/>
          <w:numId w:val="42"/>
        </w:numPr>
        <w:autoSpaceDE w:val="0"/>
        <w:autoSpaceDN w:val="0"/>
        <w:adjustRightInd w:val="0"/>
        <w:spacing w:after="0"/>
        <w:jc w:val="both"/>
        <w:rPr>
          <w:rFonts w:cstheme="minorHAnsi"/>
          <w:strike/>
        </w:rPr>
      </w:pPr>
      <w:r w:rsidRPr="009241D6">
        <w:rPr>
          <w:rFonts w:cstheme="minorHAnsi"/>
        </w:rPr>
        <w:lastRenderedPageBreak/>
        <w:t>Dane osobowe będą przechowywane przez okres obowiązywania umowy a następnie przez okres co najmniej 5 lat zgodnie z przepisami dotyczącymi archiwizacji. Dotyczy to wszystkich uczestników postępowania.</w:t>
      </w:r>
    </w:p>
    <w:p w14:paraId="7657D8BD" w14:textId="77777777" w:rsidR="00067C70" w:rsidRPr="009241D6" w:rsidRDefault="00067C70" w:rsidP="009241D6">
      <w:pPr>
        <w:pStyle w:val="Akapitzlist"/>
        <w:numPr>
          <w:ilvl w:val="0"/>
          <w:numId w:val="42"/>
        </w:numPr>
        <w:autoSpaceDE w:val="0"/>
        <w:autoSpaceDN w:val="0"/>
        <w:adjustRightInd w:val="0"/>
        <w:spacing w:after="0"/>
        <w:jc w:val="both"/>
        <w:rPr>
          <w:rFonts w:cstheme="minorHAnsi"/>
          <w:strike/>
        </w:rPr>
      </w:pPr>
      <w:r w:rsidRPr="009241D6">
        <w:rPr>
          <w:rFonts w:cstheme="minorHAnsi"/>
        </w:rPr>
        <w:t xml:space="preserve">Osobie, której dane dotyczą przysługuje na warunkach określonych w przepisach Rozporządzenia RODO: </w:t>
      </w:r>
    </w:p>
    <w:p w14:paraId="2322CE76" w14:textId="77777777" w:rsidR="00067C70" w:rsidRPr="009241D6" w:rsidRDefault="00067C70" w:rsidP="009241D6">
      <w:pPr>
        <w:pStyle w:val="Akapitzlist"/>
        <w:numPr>
          <w:ilvl w:val="0"/>
          <w:numId w:val="25"/>
        </w:numPr>
        <w:autoSpaceDE w:val="0"/>
        <w:autoSpaceDN w:val="0"/>
        <w:adjustRightInd w:val="0"/>
        <w:spacing w:after="0"/>
        <w:ind w:left="1134"/>
        <w:jc w:val="both"/>
        <w:rPr>
          <w:rFonts w:cstheme="minorHAnsi"/>
        </w:rPr>
      </w:pPr>
      <w:r w:rsidRPr="009241D6">
        <w:rPr>
          <w:rFonts w:cstheme="minorHAnsi"/>
        </w:rPr>
        <w:t xml:space="preserve">prawo dostępu do danych (art. 15), </w:t>
      </w:r>
    </w:p>
    <w:p w14:paraId="09574BD4" w14:textId="77777777" w:rsidR="00067C70" w:rsidRPr="009241D6" w:rsidRDefault="00067C70" w:rsidP="009241D6">
      <w:pPr>
        <w:pStyle w:val="Akapitzlist"/>
        <w:numPr>
          <w:ilvl w:val="0"/>
          <w:numId w:val="25"/>
        </w:numPr>
        <w:autoSpaceDE w:val="0"/>
        <w:autoSpaceDN w:val="0"/>
        <w:adjustRightInd w:val="0"/>
        <w:spacing w:after="0"/>
        <w:ind w:left="1134"/>
        <w:jc w:val="both"/>
        <w:rPr>
          <w:rFonts w:cstheme="minorHAnsi"/>
        </w:rPr>
      </w:pPr>
      <w:r w:rsidRPr="009241D6">
        <w:rPr>
          <w:rFonts w:cstheme="minorHAnsi"/>
        </w:rPr>
        <w:t>prawo sprostowania danych (art. 16),</w:t>
      </w:r>
    </w:p>
    <w:p w14:paraId="7504B803" w14:textId="77777777" w:rsidR="00067C70" w:rsidRPr="009241D6" w:rsidRDefault="00067C70" w:rsidP="009241D6">
      <w:pPr>
        <w:pStyle w:val="Akapitzlist"/>
        <w:numPr>
          <w:ilvl w:val="0"/>
          <w:numId w:val="25"/>
        </w:numPr>
        <w:autoSpaceDE w:val="0"/>
        <w:autoSpaceDN w:val="0"/>
        <w:adjustRightInd w:val="0"/>
        <w:spacing w:after="0"/>
        <w:ind w:left="1134"/>
        <w:jc w:val="both"/>
        <w:rPr>
          <w:rFonts w:cstheme="minorHAnsi"/>
        </w:rPr>
      </w:pPr>
      <w:r w:rsidRPr="009241D6">
        <w:rPr>
          <w:rFonts w:cstheme="minorHAnsi"/>
        </w:rPr>
        <w:t>prawo do usunięcia danych (art. 17),</w:t>
      </w:r>
    </w:p>
    <w:p w14:paraId="51144D8A" w14:textId="77777777" w:rsidR="00067C70" w:rsidRPr="009241D6" w:rsidRDefault="00067C70" w:rsidP="009241D6">
      <w:pPr>
        <w:pStyle w:val="Akapitzlist"/>
        <w:numPr>
          <w:ilvl w:val="0"/>
          <w:numId w:val="25"/>
        </w:numPr>
        <w:autoSpaceDE w:val="0"/>
        <w:autoSpaceDN w:val="0"/>
        <w:adjustRightInd w:val="0"/>
        <w:spacing w:after="0"/>
        <w:ind w:left="1134"/>
        <w:jc w:val="both"/>
        <w:rPr>
          <w:rFonts w:cstheme="minorHAnsi"/>
        </w:rPr>
      </w:pPr>
      <w:r w:rsidRPr="009241D6">
        <w:rPr>
          <w:rFonts w:cstheme="minorHAnsi"/>
        </w:rPr>
        <w:t xml:space="preserve">prawo do ograniczenia przetwarzania danych (art. 18). </w:t>
      </w:r>
    </w:p>
    <w:p w14:paraId="12EF8A1E" w14:textId="77777777" w:rsidR="00067C70" w:rsidRPr="009241D6" w:rsidRDefault="00067C70" w:rsidP="009241D6">
      <w:pPr>
        <w:pStyle w:val="Akapitzlist"/>
        <w:numPr>
          <w:ilvl w:val="0"/>
          <w:numId w:val="25"/>
        </w:numPr>
        <w:autoSpaceDE w:val="0"/>
        <w:autoSpaceDN w:val="0"/>
        <w:adjustRightInd w:val="0"/>
        <w:spacing w:after="0"/>
        <w:ind w:left="1134"/>
        <w:jc w:val="both"/>
        <w:rPr>
          <w:rFonts w:cstheme="minorHAnsi"/>
        </w:rPr>
      </w:pPr>
      <w:r w:rsidRPr="009241D6">
        <w:rPr>
          <w:rFonts w:cstheme="minorHAnsi"/>
        </w:rPr>
        <w:t xml:space="preserve">prawo wniesienia skargi do organu nadzorczego. </w:t>
      </w:r>
    </w:p>
    <w:p w14:paraId="0A92525B" w14:textId="77777777" w:rsidR="00067C70" w:rsidRPr="009241D6" w:rsidRDefault="00067C70" w:rsidP="009241D6">
      <w:pPr>
        <w:pStyle w:val="Akapitzlist"/>
        <w:numPr>
          <w:ilvl w:val="0"/>
          <w:numId w:val="42"/>
        </w:numPr>
        <w:autoSpaceDE w:val="0"/>
        <w:autoSpaceDN w:val="0"/>
        <w:adjustRightInd w:val="0"/>
        <w:spacing w:after="0"/>
        <w:jc w:val="both"/>
        <w:rPr>
          <w:rFonts w:cstheme="minorHAnsi"/>
          <w:strike/>
        </w:rPr>
      </w:pPr>
      <w:r w:rsidRPr="009241D6">
        <w:rPr>
          <w:rFonts w:cstheme="minorHAnsi"/>
        </w:rPr>
        <w:t>Osobie, której dane dotyczą nie przysługuje:</w:t>
      </w:r>
    </w:p>
    <w:p w14:paraId="2A6E1C0A" w14:textId="77777777" w:rsidR="00067C70" w:rsidRPr="009241D6" w:rsidRDefault="00067C70" w:rsidP="009241D6">
      <w:pPr>
        <w:pStyle w:val="Akapitzlist"/>
        <w:numPr>
          <w:ilvl w:val="0"/>
          <w:numId w:val="26"/>
        </w:numPr>
        <w:autoSpaceDE w:val="0"/>
        <w:autoSpaceDN w:val="0"/>
        <w:adjustRightInd w:val="0"/>
        <w:spacing w:after="0"/>
        <w:ind w:left="1134"/>
        <w:jc w:val="both"/>
        <w:rPr>
          <w:rFonts w:cstheme="minorHAnsi"/>
        </w:rPr>
      </w:pPr>
      <w:r w:rsidRPr="009241D6">
        <w:rPr>
          <w:rFonts w:cstheme="minorHAnsi"/>
        </w:rPr>
        <w:t>prawo do usunięcia danych osobowych, "prawo do bycia zapomnianym" w związku z art. 17 ust. 3 lit. b, d lub e Rozporządzenia RODO,</w:t>
      </w:r>
    </w:p>
    <w:p w14:paraId="5D368133" w14:textId="77777777" w:rsidR="00067C70" w:rsidRPr="009241D6" w:rsidRDefault="00067C70" w:rsidP="009241D6">
      <w:pPr>
        <w:pStyle w:val="Akapitzlist"/>
        <w:numPr>
          <w:ilvl w:val="0"/>
          <w:numId w:val="26"/>
        </w:numPr>
        <w:autoSpaceDE w:val="0"/>
        <w:autoSpaceDN w:val="0"/>
        <w:adjustRightInd w:val="0"/>
        <w:spacing w:after="0"/>
        <w:ind w:left="1134"/>
        <w:jc w:val="both"/>
        <w:rPr>
          <w:rFonts w:cstheme="minorHAnsi"/>
        </w:rPr>
      </w:pPr>
      <w:r w:rsidRPr="009241D6">
        <w:rPr>
          <w:rFonts w:cstheme="minorHAnsi"/>
        </w:rPr>
        <w:t>prawo do przenoszenia danych osobowych, o którym mowa w art. 20 Rozporządzenia RODO,</w:t>
      </w:r>
    </w:p>
    <w:p w14:paraId="0F076C01" w14:textId="77777777" w:rsidR="00067C70" w:rsidRPr="009241D6" w:rsidRDefault="00067C70" w:rsidP="009241D6">
      <w:pPr>
        <w:pStyle w:val="Akapitzlist"/>
        <w:numPr>
          <w:ilvl w:val="0"/>
          <w:numId w:val="26"/>
        </w:numPr>
        <w:autoSpaceDE w:val="0"/>
        <w:autoSpaceDN w:val="0"/>
        <w:adjustRightInd w:val="0"/>
        <w:spacing w:after="0"/>
        <w:ind w:left="1134"/>
        <w:jc w:val="both"/>
        <w:rPr>
          <w:rFonts w:cstheme="minorHAnsi"/>
        </w:rPr>
      </w:pPr>
      <w:r w:rsidRPr="009241D6">
        <w:rPr>
          <w:rFonts w:cstheme="minorHAnsi"/>
        </w:rPr>
        <w:t>prawo sprzeciwu, o którym mowa</w:t>
      </w:r>
      <w:r w:rsidR="00E61E5B" w:rsidRPr="009241D6">
        <w:rPr>
          <w:rFonts w:cstheme="minorHAnsi"/>
        </w:rPr>
        <w:t xml:space="preserve"> w art. 21 Rozporządzenia RODO.</w:t>
      </w:r>
    </w:p>
    <w:p w14:paraId="2AC71A1D" w14:textId="77777777" w:rsidR="00067C70" w:rsidRPr="009241D6" w:rsidRDefault="00067C70" w:rsidP="009241D6">
      <w:pPr>
        <w:pStyle w:val="Akapitzlist"/>
        <w:numPr>
          <w:ilvl w:val="0"/>
          <w:numId w:val="42"/>
        </w:numPr>
        <w:autoSpaceDE w:val="0"/>
        <w:autoSpaceDN w:val="0"/>
        <w:adjustRightInd w:val="0"/>
        <w:spacing w:after="0"/>
        <w:jc w:val="both"/>
        <w:rPr>
          <w:rFonts w:cstheme="minorHAnsi"/>
          <w:strike/>
        </w:rPr>
      </w:pPr>
      <w:r w:rsidRPr="009241D6">
        <w:rPr>
          <w:rFonts w:cstheme="minorHAnsi"/>
        </w:rPr>
        <w:t>Podanie danych jest dobrowolne, jednakże ich niepodanie może uniemożliwić Zamawiającemu dokonanie oceny spełniania warunków udziału w postępowaniu oraz zdolności wykonawcy do należytego wykonania zamówienia, co skutkować może wykluczeniem wykonawcy z postępowania lub odrzuceniem jego oferty.</w:t>
      </w:r>
    </w:p>
    <w:p w14:paraId="33418368" w14:textId="77777777" w:rsidR="00067C70" w:rsidRPr="009241D6" w:rsidRDefault="00067C70" w:rsidP="009241D6">
      <w:pPr>
        <w:pStyle w:val="Akapitzlist"/>
        <w:numPr>
          <w:ilvl w:val="0"/>
          <w:numId w:val="42"/>
        </w:numPr>
        <w:autoSpaceDE w:val="0"/>
        <w:autoSpaceDN w:val="0"/>
        <w:adjustRightInd w:val="0"/>
        <w:spacing w:after="0"/>
        <w:jc w:val="both"/>
        <w:rPr>
          <w:rFonts w:cstheme="minorHAnsi"/>
          <w:strike/>
        </w:rPr>
      </w:pPr>
      <w:r w:rsidRPr="009241D6">
        <w:rPr>
          <w:rFonts w:cstheme="minorHAnsi"/>
        </w:rPr>
        <w:t xml:space="preserve">Wystąpienie z żądaniem o którym mowa w pkt. 6 lub 7, nie ogranicza przetwarzania danych osobowych do czasu zakończenia niniejszego postępowania. </w:t>
      </w:r>
      <w:r w:rsidR="000B45E8" w:rsidRPr="009241D6">
        <w:rPr>
          <w:rFonts w:cstheme="minorHAnsi"/>
        </w:rPr>
        <w:t>Zamawiający</w:t>
      </w:r>
      <w:r w:rsidRPr="009241D6">
        <w:rPr>
          <w:rFonts w:cstheme="minorHAnsi"/>
        </w:rPr>
        <w:t xml:space="preserve"> może żądać od osoby, której dane dotyczą, wskazania dodatkowych informacji mających na celu sprecyzowanie żądania, w szczególności podania nazwy lub daty postępowania lub umowy.</w:t>
      </w:r>
    </w:p>
    <w:p w14:paraId="735B0173" w14:textId="77777777" w:rsidR="00067C70" w:rsidRPr="009241D6" w:rsidRDefault="00067C70" w:rsidP="009241D6">
      <w:pPr>
        <w:pStyle w:val="Akapitzlist"/>
        <w:numPr>
          <w:ilvl w:val="0"/>
          <w:numId w:val="42"/>
        </w:numPr>
        <w:autoSpaceDE w:val="0"/>
        <w:autoSpaceDN w:val="0"/>
        <w:adjustRightInd w:val="0"/>
        <w:spacing w:after="0"/>
        <w:jc w:val="both"/>
        <w:rPr>
          <w:rFonts w:cstheme="minorHAnsi"/>
          <w:strike/>
        </w:rPr>
      </w:pPr>
      <w:r w:rsidRPr="009241D6">
        <w:rPr>
          <w:rFonts w:cstheme="minorHAnsi"/>
        </w:rPr>
        <w:t>Wykonawca pozyskując dane osobowe na potrzeby sporządzenia oferty zobowiązany jest wypełnić obowiązki wynikające m. in. z art 13 i 14 Rozporządzenia RODO. Wykonawca składając ofertę składa oświadczenie dotyczące przetwarzania danych osobowych.</w:t>
      </w:r>
    </w:p>
    <w:p w14:paraId="05537C5C" w14:textId="77777777" w:rsidR="00067C70" w:rsidRPr="009241D6" w:rsidRDefault="00067C70" w:rsidP="009241D6">
      <w:pPr>
        <w:numPr>
          <w:ilvl w:val="0"/>
          <w:numId w:val="42"/>
        </w:numPr>
        <w:autoSpaceDN w:val="0"/>
        <w:spacing w:after="0"/>
        <w:jc w:val="both"/>
        <w:rPr>
          <w:rFonts w:cstheme="minorHAnsi"/>
        </w:rPr>
      </w:pPr>
      <w:r w:rsidRPr="009241D6">
        <w:rPr>
          <w:rFonts w:eastAsia="Calibri" w:cstheme="minorHAnsi"/>
        </w:rPr>
        <w:t>Dane osobowe pozyskane w postępowaniu nie podlegają zautomatyzowanemu podejmowan</w:t>
      </w:r>
      <w:r w:rsidR="00E61E5B" w:rsidRPr="009241D6">
        <w:rPr>
          <w:rFonts w:eastAsia="Calibri" w:cstheme="minorHAnsi"/>
        </w:rPr>
        <w:t>iu decyzji, w tym profilowaniu.</w:t>
      </w:r>
    </w:p>
    <w:p w14:paraId="6ED69855" w14:textId="77777777" w:rsidR="00067C70" w:rsidRPr="009241D6" w:rsidRDefault="00067C70" w:rsidP="009241D6">
      <w:pPr>
        <w:numPr>
          <w:ilvl w:val="0"/>
          <w:numId w:val="42"/>
        </w:numPr>
        <w:autoSpaceDN w:val="0"/>
        <w:spacing w:after="0"/>
        <w:jc w:val="both"/>
        <w:rPr>
          <w:rFonts w:cstheme="minorHAnsi"/>
        </w:rPr>
      </w:pPr>
      <w:r w:rsidRPr="009241D6">
        <w:rPr>
          <w:rFonts w:cstheme="minorHAnsi"/>
        </w:rPr>
        <w:t xml:space="preserve">Dane osobowe </w:t>
      </w:r>
      <w:r w:rsidRPr="009241D6">
        <w:rPr>
          <w:rFonts w:eastAsia="Calibri" w:cstheme="minorHAnsi"/>
        </w:rPr>
        <w:t xml:space="preserve">pozyskane w postępowaniu  </w:t>
      </w:r>
      <w:r w:rsidRPr="009241D6">
        <w:rPr>
          <w:rFonts w:cstheme="minorHAnsi"/>
        </w:rPr>
        <w:t>nie będą przekazywane do Państw trzecich oraz instytucji międzynarodowych.</w:t>
      </w:r>
    </w:p>
    <w:p w14:paraId="399ED696" w14:textId="77777777" w:rsidR="00862CDF" w:rsidRPr="009241D6" w:rsidRDefault="00862CDF" w:rsidP="009241D6">
      <w:pPr>
        <w:autoSpaceDN w:val="0"/>
        <w:spacing w:after="0"/>
        <w:ind w:left="720"/>
        <w:jc w:val="both"/>
        <w:rPr>
          <w:rFonts w:cstheme="minorHAnsi"/>
        </w:rPr>
      </w:pPr>
    </w:p>
    <w:p w14:paraId="604C21DC" w14:textId="77777777" w:rsidR="003428F3" w:rsidRPr="009241D6" w:rsidRDefault="005818A2" w:rsidP="009241D6">
      <w:pPr>
        <w:shd w:val="clear" w:color="auto" w:fill="F2F2F2" w:themeFill="background1" w:themeFillShade="F2"/>
        <w:autoSpaceDE w:val="0"/>
        <w:autoSpaceDN w:val="0"/>
        <w:adjustRightInd w:val="0"/>
        <w:spacing w:after="0"/>
        <w:jc w:val="both"/>
        <w:rPr>
          <w:rFonts w:cstheme="minorHAnsi"/>
          <w:b/>
        </w:rPr>
      </w:pPr>
      <w:r w:rsidRPr="009241D6">
        <w:rPr>
          <w:rFonts w:cstheme="minorHAnsi"/>
          <w:b/>
        </w:rPr>
        <w:t xml:space="preserve">XX. </w:t>
      </w:r>
      <w:r w:rsidR="003428F3" w:rsidRPr="009241D6">
        <w:rPr>
          <w:rFonts w:cstheme="minorHAnsi"/>
          <w:b/>
        </w:rPr>
        <w:t>Postanowienia końcowe</w:t>
      </w:r>
    </w:p>
    <w:p w14:paraId="63BBEA7C" w14:textId="77777777" w:rsidR="003428F3" w:rsidRPr="009241D6" w:rsidRDefault="00405315" w:rsidP="009241D6">
      <w:pPr>
        <w:pStyle w:val="Akapitzlist"/>
        <w:numPr>
          <w:ilvl w:val="0"/>
          <w:numId w:val="13"/>
        </w:numPr>
        <w:autoSpaceDE w:val="0"/>
        <w:autoSpaceDN w:val="0"/>
        <w:adjustRightInd w:val="0"/>
        <w:spacing w:after="0"/>
        <w:jc w:val="both"/>
        <w:rPr>
          <w:rFonts w:cstheme="minorHAnsi"/>
        </w:rPr>
      </w:pPr>
      <w:r w:rsidRPr="009241D6">
        <w:rPr>
          <w:rFonts w:cstheme="minorHAnsi"/>
        </w:rPr>
        <w:t>Uczestnicy postępowania mają prawo wglądu do treści protokołu postępowania oraz do załączników do protokołu. Protokół postępowania jest j</w:t>
      </w:r>
      <w:r w:rsidR="003428F3" w:rsidRPr="009241D6">
        <w:rPr>
          <w:rFonts w:cstheme="minorHAnsi"/>
        </w:rPr>
        <w:t>awny i udostępniany na wniosek.</w:t>
      </w:r>
    </w:p>
    <w:p w14:paraId="3B1F70A9" w14:textId="77777777" w:rsidR="003428F3" w:rsidRPr="009241D6" w:rsidRDefault="00405315" w:rsidP="009241D6">
      <w:pPr>
        <w:pStyle w:val="Akapitzlist"/>
        <w:numPr>
          <w:ilvl w:val="0"/>
          <w:numId w:val="13"/>
        </w:numPr>
        <w:autoSpaceDE w:val="0"/>
        <w:autoSpaceDN w:val="0"/>
        <w:adjustRightInd w:val="0"/>
        <w:spacing w:after="0"/>
        <w:jc w:val="both"/>
        <w:rPr>
          <w:rFonts w:cstheme="minorHAnsi"/>
        </w:rPr>
      </w:pPr>
      <w:r w:rsidRPr="009241D6">
        <w:rPr>
          <w:rFonts w:cstheme="minorHAnsi"/>
        </w:rPr>
        <w:t xml:space="preserve">Załącznikami do protokołu postępowania są w szczególności: Oferty, opinie biegłych, oświadczenia, informacja z zebrania z wykonawcami, zawiadomienia, wnioski, dowód przekazania ogłoszenia do BZP, inne dokumenty i informacje składane przez zamawiającego i wykonawców oraz umowa w </w:t>
      </w:r>
      <w:r w:rsidR="003428F3" w:rsidRPr="009241D6">
        <w:rPr>
          <w:rFonts w:cstheme="minorHAnsi"/>
        </w:rPr>
        <w:t>sprawie zamówienia publicznego.</w:t>
      </w:r>
    </w:p>
    <w:p w14:paraId="4031E686" w14:textId="77777777" w:rsidR="003428F3" w:rsidRPr="009241D6" w:rsidRDefault="00405315" w:rsidP="009241D6">
      <w:pPr>
        <w:pStyle w:val="Akapitzlist"/>
        <w:numPr>
          <w:ilvl w:val="0"/>
          <w:numId w:val="13"/>
        </w:numPr>
        <w:autoSpaceDE w:val="0"/>
        <w:autoSpaceDN w:val="0"/>
        <w:adjustRightInd w:val="0"/>
        <w:spacing w:after="0"/>
        <w:jc w:val="both"/>
        <w:rPr>
          <w:rFonts w:cstheme="minorHAnsi"/>
        </w:rPr>
      </w:pPr>
      <w:r w:rsidRPr="009241D6">
        <w:rPr>
          <w:rFonts w:cstheme="minorHAnsi"/>
        </w:rPr>
        <w:t>Załączniki do protokołu postępowania udostępnia się po dokonaniu wyboru najkorzystniejszej oferty albo unieważnieniu postępowania, z tym że oferty wraz z załącznikami, udostępnia się niezwłocznie po otwarciu ofert, nie później jednak niż w termi</w:t>
      </w:r>
      <w:r w:rsidR="003428F3" w:rsidRPr="009241D6">
        <w:rPr>
          <w:rFonts w:cstheme="minorHAnsi"/>
        </w:rPr>
        <w:t>nie 3 dni od dnia ich otwarcia.</w:t>
      </w:r>
    </w:p>
    <w:p w14:paraId="5565886E" w14:textId="77777777" w:rsidR="003428F3" w:rsidRPr="009241D6" w:rsidRDefault="00405315" w:rsidP="009241D6">
      <w:pPr>
        <w:pStyle w:val="Akapitzlist"/>
        <w:numPr>
          <w:ilvl w:val="0"/>
          <w:numId w:val="13"/>
        </w:numPr>
        <w:autoSpaceDE w:val="0"/>
        <w:autoSpaceDN w:val="0"/>
        <w:adjustRightInd w:val="0"/>
        <w:spacing w:after="0"/>
        <w:jc w:val="both"/>
        <w:rPr>
          <w:rFonts w:cstheme="minorHAnsi"/>
        </w:rPr>
      </w:pPr>
      <w:r w:rsidRPr="009241D6">
        <w:rPr>
          <w:rFonts w:cstheme="minorHAnsi"/>
        </w:rPr>
        <w:t>Udostępnienie dokumentów odbywać się będzi</w:t>
      </w:r>
      <w:r w:rsidR="003428F3" w:rsidRPr="009241D6">
        <w:rPr>
          <w:rFonts w:cstheme="minorHAnsi"/>
        </w:rPr>
        <w:t>e wg poniższych zasad:</w:t>
      </w:r>
    </w:p>
    <w:p w14:paraId="332FD76D" w14:textId="77777777" w:rsidR="003428F3" w:rsidRPr="009241D6" w:rsidRDefault="000B45E8" w:rsidP="009241D6">
      <w:pPr>
        <w:pStyle w:val="Akapitzlist"/>
        <w:numPr>
          <w:ilvl w:val="0"/>
          <w:numId w:val="14"/>
        </w:numPr>
        <w:autoSpaceDE w:val="0"/>
        <w:autoSpaceDN w:val="0"/>
        <w:adjustRightInd w:val="0"/>
        <w:spacing w:after="0"/>
        <w:ind w:left="993"/>
        <w:jc w:val="both"/>
        <w:rPr>
          <w:rFonts w:cstheme="minorHAnsi"/>
        </w:rPr>
      </w:pPr>
      <w:r w:rsidRPr="009241D6">
        <w:rPr>
          <w:rFonts w:cstheme="minorHAnsi"/>
        </w:rPr>
        <w:lastRenderedPageBreak/>
        <w:t>Zamawiający</w:t>
      </w:r>
      <w:r w:rsidR="00405315" w:rsidRPr="009241D6">
        <w:rPr>
          <w:rFonts w:cstheme="minorHAnsi"/>
        </w:rPr>
        <w:t xml:space="preserve"> udostępnia</w:t>
      </w:r>
      <w:r w:rsidR="003428F3" w:rsidRPr="009241D6">
        <w:rPr>
          <w:rFonts w:cstheme="minorHAnsi"/>
        </w:rPr>
        <w:t xml:space="preserve"> wskazane dokumenty na wniosek,</w:t>
      </w:r>
    </w:p>
    <w:p w14:paraId="4D6846EA" w14:textId="77777777" w:rsidR="003428F3" w:rsidRPr="009241D6" w:rsidRDefault="00405315" w:rsidP="009241D6">
      <w:pPr>
        <w:pStyle w:val="Akapitzlist"/>
        <w:numPr>
          <w:ilvl w:val="0"/>
          <w:numId w:val="14"/>
        </w:numPr>
        <w:autoSpaceDE w:val="0"/>
        <w:autoSpaceDN w:val="0"/>
        <w:adjustRightInd w:val="0"/>
        <w:spacing w:after="0"/>
        <w:ind w:left="993"/>
        <w:jc w:val="both"/>
        <w:rPr>
          <w:rFonts w:cstheme="minorHAnsi"/>
        </w:rPr>
      </w:pPr>
      <w:r w:rsidRPr="009241D6">
        <w:rPr>
          <w:rFonts w:cstheme="minorHAnsi"/>
        </w:rPr>
        <w:t>udostępnianie protokołu postępowania lub załączników do protokołu postępowania następuje, co do zasady, przy użyciu środk</w:t>
      </w:r>
      <w:r w:rsidR="003428F3" w:rsidRPr="009241D6">
        <w:rPr>
          <w:rFonts w:cstheme="minorHAnsi"/>
        </w:rPr>
        <w:t>ów komunikacji elektronicznej.</w:t>
      </w:r>
    </w:p>
    <w:p w14:paraId="34756270" w14:textId="77777777" w:rsidR="00184DB6" w:rsidRPr="009241D6" w:rsidRDefault="00405315" w:rsidP="009241D6">
      <w:pPr>
        <w:pStyle w:val="Akapitzlist"/>
        <w:numPr>
          <w:ilvl w:val="0"/>
          <w:numId w:val="13"/>
        </w:numPr>
        <w:autoSpaceDE w:val="0"/>
        <w:autoSpaceDN w:val="0"/>
        <w:adjustRightInd w:val="0"/>
        <w:spacing w:after="0"/>
        <w:jc w:val="both"/>
        <w:rPr>
          <w:rFonts w:cstheme="minorHAnsi"/>
        </w:rPr>
      </w:pPr>
      <w:r w:rsidRPr="009241D6">
        <w:rPr>
          <w:rFonts w:cstheme="minorHAnsi"/>
        </w:rPr>
        <w:t>W sprawach nieuregulowanych zastosowanie mają przepisy ustawy Prawo zamówień publicznych oraz Rozporządzenia Ministra Rozwoju, Pracy i Technologii z dnia 18</w:t>
      </w:r>
      <w:r w:rsidR="002C68F9" w:rsidRPr="009241D6">
        <w:rPr>
          <w:rFonts w:cstheme="minorHAnsi"/>
        </w:rPr>
        <w:t>.</w:t>
      </w:r>
      <w:r w:rsidRPr="009241D6">
        <w:rPr>
          <w:rFonts w:cstheme="minorHAnsi"/>
        </w:rPr>
        <w:t xml:space="preserve">12.2020 w sprawie protokołów postępowania oraz dokumentacji postępowania o udzielenie zamówienia publicznego </w:t>
      </w:r>
      <w:r w:rsidR="00184DB6" w:rsidRPr="009241D6">
        <w:rPr>
          <w:rFonts w:cstheme="minorHAnsi"/>
        </w:rPr>
        <w:t>(Dz. U. z 2020 r. poz. 2434).</w:t>
      </w:r>
    </w:p>
    <w:p w14:paraId="164E3DF4" w14:textId="77777777" w:rsidR="0050567A" w:rsidRPr="009241D6" w:rsidRDefault="000B45E8" w:rsidP="009241D6">
      <w:pPr>
        <w:pStyle w:val="Akapitzlist"/>
        <w:numPr>
          <w:ilvl w:val="0"/>
          <w:numId w:val="13"/>
        </w:numPr>
        <w:autoSpaceDE w:val="0"/>
        <w:autoSpaceDN w:val="0"/>
        <w:adjustRightInd w:val="0"/>
        <w:spacing w:after="0"/>
        <w:jc w:val="both"/>
        <w:rPr>
          <w:rFonts w:cstheme="minorHAnsi"/>
        </w:rPr>
      </w:pPr>
      <w:r w:rsidRPr="009241D6">
        <w:rPr>
          <w:rFonts w:cstheme="minorHAnsi"/>
        </w:rPr>
        <w:t>Zamawiający</w:t>
      </w:r>
      <w:r w:rsidR="00405315" w:rsidRPr="009241D6">
        <w:rPr>
          <w:rFonts w:cstheme="minorHAnsi"/>
        </w:rPr>
        <w:t xml:space="preserve"> nie przewiduje zwrotu </w:t>
      </w:r>
      <w:r w:rsidR="003428F3" w:rsidRPr="009241D6">
        <w:rPr>
          <w:rFonts w:cstheme="minorHAnsi"/>
        </w:rPr>
        <w:t>kosztów udziału w postępowaniu.</w:t>
      </w:r>
    </w:p>
    <w:p w14:paraId="52AB7642" w14:textId="77777777" w:rsidR="00CA1B53" w:rsidRPr="009241D6" w:rsidRDefault="00CA1B53" w:rsidP="009241D6">
      <w:pPr>
        <w:autoSpaceDE w:val="0"/>
        <w:autoSpaceDN w:val="0"/>
        <w:adjustRightInd w:val="0"/>
        <w:spacing w:after="0"/>
        <w:jc w:val="both"/>
        <w:rPr>
          <w:rFonts w:cstheme="minorHAnsi"/>
          <w:b/>
        </w:rPr>
      </w:pPr>
    </w:p>
    <w:p w14:paraId="16E499CC" w14:textId="77777777" w:rsidR="005F766F" w:rsidRPr="009241D6" w:rsidRDefault="005F766F" w:rsidP="009241D6">
      <w:pPr>
        <w:shd w:val="clear" w:color="auto" w:fill="F2F2F2" w:themeFill="background1" w:themeFillShade="F2"/>
        <w:autoSpaceDE w:val="0"/>
        <w:autoSpaceDN w:val="0"/>
        <w:adjustRightInd w:val="0"/>
        <w:spacing w:after="0"/>
        <w:jc w:val="both"/>
        <w:rPr>
          <w:rFonts w:cstheme="minorHAnsi"/>
          <w:b/>
        </w:rPr>
      </w:pPr>
      <w:r w:rsidRPr="009241D6">
        <w:rPr>
          <w:rFonts w:cstheme="minorHAnsi"/>
          <w:b/>
        </w:rPr>
        <w:t>XX</w:t>
      </w:r>
      <w:r w:rsidR="005818A2" w:rsidRPr="009241D6">
        <w:rPr>
          <w:rFonts w:cstheme="minorHAnsi"/>
          <w:b/>
        </w:rPr>
        <w:t>I</w:t>
      </w:r>
      <w:r w:rsidRPr="009241D6">
        <w:rPr>
          <w:rFonts w:cstheme="minorHAnsi"/>
          <w:b/>
        </w:rPr>
        <w:t>. Załączniki</w:t>
      </w:r>
      <w:r w:rsidR="005818A2" w:rsidRPr="009241D6">
        <w:rPr>
          <w:rFonts w:cstheme="minorHAnsi"/>
          <w:b/>
        </w:rPr>
        <w:t xml:space="preserve"> do SWZ</w:t>
      </w:r>
    </w:p>
    <w:p w14:paraId="5AECD617" w14:textId="77777777" w:rsidR="005F766F" w:rsidRPr="009241D6" w:rsidRDefault="005F766F" w:rsidP="009241D6">
      <w:pPr>
        <w:autoSpaceDE w:val="0"/>
        <w:autoSpaceDN w:val="0"/>
        <w:adjustRightInd w:val="0"/>
        <w:spacing w:after="0"/>
        <w:jc w:val="both"/>
        <w:rPr>
          <w:rFonts w:cstheme="minorHAnsi"/>
        </w:rPr>
      </w:pPr>
      <w:r w:rsidRPr="009241D6">
        <w:rPr>
          <w:rFonts w:cstheme="minorHAnsi"/>
        </w:rPr>
        <w:t>Załączniki składające się na integralną cześć specyfikacji:</w:t>
      </w:r>
    </w:p>
    <w:p w14:paraId="4ADE05EC" w14:textId="77777777" w:rsidR="002A5ED4" w:rsidRPr="009241D6" w:rsidRDefault="00312C72" w:rsidP="009241D6">
      <w:pPr>
        <w:pStyle w:val="Akapitzlist"/>
        <w:numPr>
          <w:ilvl w:val="0"/>
          <w:numId w:val="1"/>
        </w:numPr>
        <w:spacing w:after="0"/>
        <w:ind w:left="1843" w:hanging="1417"/>
        <w:jc w:val="both"/>
        <w:rPr>
          <w:rFonts w:cstheme="minorHAnsi"/>
        </w:rPr>
      </w:pPr>
      <w:r w:rsidRPr="009241D6">
        <w:rPr>
          <w:rFonts w:cstheme="minorHAnsi"/>
        </w:rPr>
        <w:t>F</w:t>
      </w:r>
      <w:r w:rsidR="005F766F" w:rsidRPr="009241D6">
        <w:rPr>
          <w:rFonts w:cstheme="minorHAnsi"/>
        </w:rPr>
        <w:t>ormularz ofertowy</w:t>
      </w:r>
    </w:p>
    <w:p w14:paraId="42961935" w14:textId="77777777" w:rsidR="002A5ED4" w:rsidRPr="009241D6" w:rsidRDefault="002A5ED4" w:rsidP="009241D6">
      <w:pPr>
        <w:spacing w:after="0"/>
        <w:ind w:left="426"/>
        <w:jc w:val="both"/>
        <w:rPr>
          <w:rFonts w:cstheme="minorHAnsi"/>
        </w:rPr>
      </w:pPr>
      <w:r w:rsidRPr="009241D6">
        <w:rPr>
          <w:rFonts w:cstheme="minorHAnsi"/>
        </w:rPr>
        <w:t xml:space="preserve">Załącznik nr 1A - </w:t>
      </w:r>
      <w:r w:rsidRPr="009241D6">
        <w:rPr>
          <w:rFonts w:cstheme="minorHAnsi"/>
          <w:i/>
        </w:rPr>
        <w:t>Doświadczenie Kierownika Budowy</w:t>
      </w:r>
      <w:r w:rsidRPr="009241D6">
        <w:rPr>
          <w:rFonts w:cstheme="minorHAnsi"/>
        </w:rPr>
        <w:t xml:space="preserve">– składany w celu uzyskania punktów w </w:t>
      </w:r>
    </w:p>
    <w:p w14:paraId="1351E45E" w14:textId="77777777" w:rsidR="002A5ED4" w:rsidRPr="009241D6" w:rsidRDefault="002A5ED4" w:rsidP="009241D6">
      <w:pPr>
        <w:spacing w:after="0"/>
        <w:ind w:left="1560" w:firstLine="283"/>
        <w:jc w:val="both"/>
        <w:rPr>
          <w:rFonts w:cstheme="minorHAnsi"/>
        </w:rPr>
      </w:pPr>
      <w:r w:rsidRPr="009241D6">
        <w:rPr>
          <w:rFonts w:cstheme="minorHAnsi"/>
        </w:rPr>
        <w:t>kryterium doświadczenie Kierownika Budowy. – przedmiotowy środek dowodowy</w:t>
      </w:r>
    </w:p>
    <w:p w14:paraId="47B2A305" w14:textId="77777777" w:rsidR="005F766F" w:rsidRPr="009241D6" w:rsidRDefault="00312C72" w:rsidP="009241D6">
      <w:pPr>
        <w:pStyle w:val="Akapitzlist"/>
        <w:numPr>
          <w:ilvl w:val="0"/>
          <w:numId w:val="1"/>
        </w:numPr>
        <w:spacing w:after="0"/>
        <w:ind w:left="1843" w:hanging="1417"/>
        <w:jc w:val="both"/>
        <w:rPr>
          <w:rFonts w:cstheme="minorHAnsi"/>
        </w:rPr>
      </w:pPr>
      <w:r w:rsidRPr="009241D6">
        <w:rPr>
          <w:rFonts w:cstheme="minorHAnsi"/>
        </w:rPr>
        <w:t>O</w:t>
      </w:r>
      <w:r w:rsidR="005F766F" w:rsidRPr="009241D6">
        <w:rPr>
          <w:rFonts w:cstheme="minorHAnsi"/>
        </w:rPr>
        <w:t>świadczenie Wykonawcy o spełnianiu warunków udziału w postępowaniu oraz niepodleganiu wykluczeniu</w:t>
      </w:r>
    </w:p>
    <w:p w14:paraId="2B24CB7D" w14:textId="77777777" w:rsidR="001D28D1" w:rsidRPr="009241D6" w:rsidRDefault="000B0615" w:rsidP="009241D6">
      <w:pPr>
        <w:pStyle w:val="Akapitzlist"/>
        <w:numPr>
          <w:ilvl w:val="0"/>
          <w:numId w:val="1"/>
        </w:numPr>
        <w:spacing w:after="0"/>
        <w:ind w:left="1843" w:hanging="1417"/>
        <w:jc w:val="both"/>
        <w:rPr>
          <w:rFonts w:cstheme="minorHAnsi"/>
        </w:rPr>
      </w:pPr>
      <w:r w:rsidRPr="009241D6">
        <w:rPr>
          <w:rFonts w:cstheme="minorHAnsi"/>
        </w:rPr>
        <w:t xml:space="preserve">Oświadczenie podmiotu udostepniającego zasoby </w:t>
      </w:r>
      <w:r w:rsidRPr="009241D6">
        <w:rPr>
          <w:rFonts w:cstheme="minorHAnsi"/>
          <w:i/>
          <w:color w:val="548DD4" w:themeColor="text2" w:themeTint="99"/>
        </w:rPr>
        <w:t>(jeśli dotyczy złożyć wraz z ofertą)</w:t>
      </w:r>
    </w:p>
    <w:p w14:paraId="3D9F37A1" w14:textId="77777777" w:rsidR="005F766F" w:rsidRPr="009241D6" w:rsidRDefault="00312C72" w:rsidP="009241D6">
      <w:pPr>
        <w:pStyle w:val="Akapitzlist"/>
        <w:numPr>
          <w:ilvl w:val="0"/>
          <w:numId w:val="1"/>
        </w:numPr>
        <w:spacing w:after="0"/>
        <w:ind w:left="1843" w:hanging="1417"/>
        <w:jc w:val="both"/>
        <w:rPr>
          <w:rFonts w:cstheme="minorHAnsi"/>
        </w:rPr>
      </w:pPr>
      <w:r w:rsidRPr="009241D6">
        <w:rPr>
          <w:rFonts w:cstheme="minorHAnsi"/>
        </w:rPr>
        <w:t>Z</w:t>
      </w:r>
      <w:r w:rsidR="005F766F" w:rsidRPr="009241D6">
        <w:rPr>
          <w:rFonts w:cstheme="minorHAnsi"/>
        </w:rPr>
        <w:t>obowiązanie podmiotu trzeciego</w:t>
      </w:r>
      <w:bookmarkStart w:id="17" w:name="_Hlk98500247"/>
      <w:r w:rsidR="006A5CC7" w:rsidRPr="009241D6">
        <w:rPr>
          <w:rFonts w:cstheme="minorHAnsi"/>
        </w:rPr>
        <w:t xml:space="preserve"> </w:t>
      </w:r>
      <w:r w:rsidR="008D7C15" w:rsidRPr="009241D6">
        <w:rPr>
          <w:rFonts w:cstheme="minorHAnsi"/>
          <w:i/>
          <w:color w:val="548DD4" w:themeColor="text2" w:themeTint="99"/>
        </w:rPr>
        <w:t>(jeśli dotyczy złożyć wraz z ofertą)</w:t>
      </w:r>
      <w:bookmarkEnd w:id="17"/>
    </w:p>
    <w:p w14:paraId="2025DE54" w14:textId="77777777" w:rsidR="00FF1679" w:rsidRPr="009241D6" w:rsidRDefault="00F77951" w:rsidP="009241D6">
      <w:pPr>
        <w:pStyle w:val="Akapitzlist"/>
        <w:numPr>
          <w:ilvl w:val="0"/>
          <w:numId w:val="1"/>
        </w:numPr>
        <w:autoSpaceDE w:val="0"/>
        <w:autoSpaceDN w:val="0"/>
        <w:adjustRightInd w:val="0"/>
        <w:spacing w:after="0"/>
        <w:ind w:left="1843" w:hanging="1417"/>
        <w:jc w:val="both"/>
        <w:rPr>
          <w:rFonts w:cstheme="minorHAnsi"/>
        </w:rPr>
      </w:pPr>
      <w:r w:rsidRPr="009241D6">
        <w:rPr>
          <w:rFonts w:cstheme="minorHAnsi"/>
        </w:rPr>
        <w:t>O</w:t>
      </w:r>
      <w:r w:rsidR="000542E2" w:rsidRPr="009241D6">
        <w:rPr>
          <w:rFonts w:cstheme="minorHAnsi"/>
        </w:rPr>
        <w:t>świadczeni</w:t>
      </w:r>
      <w:r w:rsidRPr="009241D6">
        <w:rPr>
          <w:rFonts w:cstheme="minorHAnsi"/>
        </w:rPr>
        <w:t>e</w:t>
      </w:r>
      <w:r w:rsidR="000542E2" w:rsidRPr="009241D6">
        <w:rPr>
          <w:rFonts w:cstheme="minorHAnsi"/>
        </w:rPr>
        <w:t xml:space="preserve"> wykonawców wspólnie ubiegających się o udzielenie zamówienia na podstawie art. 117 ust. 4 ustawy </w:t>
      </w:r>
      <w:proofErr w:type="spellStart"/>
      <w:r w:rsidR="00AD5B28" w:rsidRPr="009241D6">
        <w:rPr>
          <w:rFonts w:cstheme="minorHAnsi"/>
        </w:rPr>
        <w:t>P</w:t>
      </w:r>
      <w:r w:rsidR="000542E2" w:rsidRPr="009241D6">
        <w:rPr>
          <w:rFonts w:cstheme="minorHAnsi"/>
        </w:rPr>
        <w:t>zp</w:t>
      </w:r>
      <w:proofErr w:type="spellEnd"/>
      <w:r w:rsidR="006A5CC7" w:rsidRPr="009241D6">
        <w:rPr>
          <w:rFonts w:cstheme="minorHAnsi"/>
        </w:rPr>
        <w:t xml:space="preserve"> </w:t>
      </w:r>
      <w:r w:rsidR="008D7C15" w:rsidRPr="009241D6">
        <w:rPr>
          <w:rFonts w:cstheme="minorHAnsi"/>
          <w:i/>
          <w:color w:val="548DD4" w:themeColor="text2" w:themeTint="99"/>
        </w:rPr>
        <w:t>(jeśli dotyczy złożyć wraz z ofertą)</w:t>
      </w:r>
    </w:p>
    <w:p w14:paraId="67CEF0E3" w14:textId="77777777" w:rsidR="000F791B" w:rsidRPr="009241D6" w:rsidRDefault="00312C72" w:rsidP="009241D6">
      <w:pPr>
        <w:pStyle w:val="Akapitzlist"/>
        <w:numPr>
          <w:ilvl w:val="0"/>
          <w:numId w:val="1"/>
        </w:numPr>
        <w:autoSpaceDE w:val="0"/>
        <w:autoSpaceDN w:val="0"/>
        <w:adjustRightInd w:val="0"/>
        <w:spacing w:after="0"/>
        <w:ind w:left="1843" w:hanging="1417"/>
        <w:jc w:val="both"/>
        <w:rPr>
          <w:rFonts w:cstheme="minorHAnsi"/>
        </w:rPr>
      </w:pPr>
      <w:r w:rsidRPr="009241D6">
        <w:rPr>
          <w:rFonts w:cstheme="minorHAnsi"/>
        </w:rPr>
        <w:t>W</w:t>
      </w:r>
      <w:r w:rsidR="005F766F" w:rsidRPr="009241D6">
        <w:rPr>
          <w:rFonts w:cstheme="minorHAnsi"/>
        </w:rPr>
        <w:t>ykaz robót budowlanych</w:t>
      </w:r>
    </w:p>
    <w:p w14:paraId="4E4C77FE" w14:textId="77777777" w:rsidR="005F766F" w:rsidRPr="009241D6" w:rsidRDefault="00312C72" w:rsidP="009241D6">
      <w:pPr>
        <w:pStyle w:val="Akapitzlist"/>
        <w:numPr>
          <w:ilvl w:val="0"/>
          <w:numId w:val="1"/>
        </w:numPr>
        <w:autoSpaceDE w:val="0"/>
        <w:autoSpaceDN w:val="0"/>
        <w:adjustRightInd w:val="0"/>
        <w:spacing w:after="0"/>
        <w:ind w:left="1843" w:hanging="1417"/>
        <w:jc w:val="both"/>
        <w:rPr>
          <w:rFonts w:cstheme="minorHAnsi"/>
        </w:rPr>
      </w:pPr>
      <w:r w:rsidRPr="009241D6">
        <w:rPr>
          <w:rFonts w:cstheme="minorHAnsi"/>
        </w:rPr>
        <w:t>W</w:t>
      </w:r>
      <w:r w:rsidR="005F766F" w:rsidRPr="009241D6">
        <w:rPr>
          <w:rFonts w:cstheme="minorHAnsi"/>
        </w:rPr>
        <w:t>ykaz osób</w:t>
      </w:r>
    </w:p>
    <w:p w14:paraId="66A41DFE" w14:textId="77777777" w:rsidR="00C7310C" w:rsidRPr="009241D6" w:rsidRDefault="008D7C15" w:rsidP="009241D6">
      <w:pPr>
        <w:pStyle w:val="Akapitzlist"/>
        <w:numPr>
          <w:ilvl w:val="0"/>
          <w:numId w:val="1"/>
        </w:numPr>
        <w:autoSpaceDE w:val="0"/>
        <w:autoSpaceDN w:val="0"/>
        <w:adjustRightInd w:val="0"/>
        <w:spacing w:after="0"/>
        <w:ind w:left="1843" w:hanging="1417"/>
        <w:jc w:val="both"/>
        <w:rPr>
          <w:rFonts w:cstheme="minorHAnsi"/>
        </w:rPr>
      </w:pPr>
      <w:r w:rsidRPr="009241D6">
        <w:rPr>
          <w:rFonts w:cstheme="minorHAnsi"/>
        </w:rPr>
        <w:t>Wzór umowy</w:t>
      </w:r>
    </w:p>
    <w:p w14:paraId="411F877E" w14:textId="77777777" w:rsidR="004A6482" w:rsidRPr="009241D6" w:rsidRDefault="00D80405" w:rsidP="009241D6">
      <w:pPr>
        <w:pStyle w:val="Akapitzlist"/>
        <w:numPr>
          <w:ilvl w:val="0"/>
          <w:numId w:val="1"/>
        </w:numPr>
        <w:autoSpaceDE w:val="0"/>
        <w:autoSpaceDN w:val="0"/>
        <w:adjustRightInd w:val="0"/>
        <w:spacing w:after="0"/>
        <w:ind w:left="1843" w:hanging="1417"/>
        <w:jc w:val="both"/>
        <w:rPr>
          <w:rFonts w:cstheme="minorHAnsi"/>
        </w:rPr>
      </w:pPr>
      <w:r w:rsidRPr="009241D6">
        <w:rPr>
          <w:rFonts w:cstheme="minorHAnsi"/>
        </w:rPr>
        <w:t>Dokumentacja projektowa</w:t>
      </w:r>
    </w:p>
    <w:p w14:paraId="719DCE07" w14:textId="77777777" w:rsidR="006F332C" w:rsidRPr="009241D6" w:rsidRDefault="006F332C" w:rsidP="009241D6">
      <w:pPr>
        <w:autoSpaceDE w:val="0"/>
        <w:autoSpaceDN w:val="0"/>
        <w:adjustRightInd w:val="0"/>
        <w:spacing w:after="0"/>
        <w:jc w:val="both"/>
        <w:rPr>
          <w:rFonts w:cstheme="minorHAnsi"/>
        </w:rPr>
      </w:pPr>
    </w:p>
    <w:sectPr w:rsidR="006F332C" w:rsidRPr="009241D6" w:rsidSect="00A41C57">
      <w:headerReference w:type="default" r:id="rId50"/>
      <w:footerReference w:type="default" r:id="rId51"/>
      <w:pgSz w:w="11906" w:h="16838"/>
      <w:pgMar w:top="1418" w:right="1191" w:bottom="1418" w:left="130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220D95" w14:textId="77777777" w:rsidR="0032001A" w:rsidRDefault="0032001A" w:rsidP="00FC7EDE">
      <w:pPr>
        <w:spacing w:after="0" w:line="240" w:lineRule="auto"/>
      </w:pPr>
      <w:r>
        <w:separator/>
      </w:r>
    </w:p>
  </w:endnote>
  <w:endnote w:type="continuationSeparator" w:id="0">
    <w:p w14:paraId="72A44752" w14:textId="77777777" w:rsidR="0032001A" w:rsidRDefault="0032001A" w:rsidP="00FC7E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CIDFont+F1">
    <w:altName w:val="MS Gothic"/>
    <w:panose1 w:val="00000000000000000000"/>
    <w:charset w:val="80"/>
    <w:family w:val="auto"/>
    <w:notTrueType/>
    <w:pitch w:val="default"/>
    <w:sig w:usb0="00000000" w:usb1="08070000" w:usb2="00000010" w:usb3="00000000" w:csb0="00020000" w:csb1="00000000"/>
  </w:font>
  <w:font w:name="ArialMT">
    <w:altName w:val="MS Mincho"/>
    <w:panose1 w:val="00000000000000000000"/>
    <w:charset w:val="80"/>
    <w:family w:val="auto"/>
    <w:notTrueType/>
    <w:pitch w:val="default"/>
    <w:sig w:usb0="00000005" w:usb1="08070000" w:usb2="00000010" w:usb3="00000000" w:csb0="00020002" w:csb1="00000000"/>
  </w:font>
  <w:font w:name="TimesNewRoman">
    <w:altName w:val="MS Mincho"/>
    <w:charset w:val="8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408BA0" w14:textId="77777777" w:rsidR="0032001A" w:rsidRDefault="0032001A" w:rsidP="004A4ADD">
    <w:pPr>
      <w:widowControl w:val="0"/>
      <w:pBdr>
        <w:top w:val="single" w:sz="4" w:space="1" w:color="auto"/>
      </w:pBdr>
      <w:tabs>
        <w:tab w:val="center" w:pos="4536"/>
        <w:tab w:val="right" w:pos="9072"/>
      </w:tabs>
      <w:suppressAutoHyphens/>
      <w:spacing w:after="0" w:line="240" w:lineRule="auto"/>
      <w:jc w:val="center"/>
      <w:rPr>
        <w:rFonts w:ascii="Times New Roman" w:eastAsia="Lucida Sans Unicode" w:hAnsi="Times New Roman" w:cs="Times New Roman"/>
        <w:kern w:val="2"/>
        <w:sz w:val="18"/>
        <w:lang w:eastAsia="zh-CN"/>
      </w:rPr>
    </w:pPr>
    <w:r w:rsidRPr="00BF3E4B">
      <w:rPr>
        <w:rFonts w:ascii="Times New Roman" w:eastAsia="Lucida Sans Unicode" w:hAnsi="Times New Roman" w:cs="Times New Roman"/>
        <w:kern w:val="2"/>
        <w:sz w:val="18"/>
        <w:lang w:eastAsia="zh-CN"/>
      </w:rPr>
      <w:t>Zadanie pn.: „</w:t>
    </w:r>
    <w:r>
      <w:rPr>
        <w:rFonts w:ascii="Times New Roman" w:eastAsia="Lucida Sans Unicode" w:hAnsi="Times New Roman" w:cs="Times New Roman"/>
        <w:kern w:val="2"/>
        <w:sz w:val="18"/>
        <w:lang w:eastAsia="zh-CN"/>
      </w:rPr>
      <w:t>Przebudowa dróg gminnych na terenie Gminy Wołów</w:t>
    </w:r>
    <w:r w:rsidRPr="004A4ADD">
      <w:rPr>
        <w:rFonts w:ascii="Times New Roman" w:eastAsia="Lucida Sans Unicode" w:hAnsi="Times New Roman" w:cs="Times New Roman"/>
        <w:kern w:val="2"/>
        <w:sz w:val="18"/>
        <w:lang w:eastAsia="zh-CN"/>
      </w:rPr>
      <w:t>”</w:t>
    </w:r>
    <w:r>
      <w:rPr>
        <w:rFonts w:ascii="Times New Roman" w:eastAsia="Lucida Sans Unicode" w:hAnsi="Times New Roman" w:cs="Times New Roman"/>
        <w:kern w:val="2"/>
        <w:sz w:val="18"/>
        <w:lang w:eastAsia="zh-CN"/>
      </w:rPr>
      <w:t xml:space="preserve"> </w:t>
    </w:r>
    <w:r w:rsidRPr="00BF3E4B">
      <w:rPr>
        <w:rFonts w:ascii="Times New Roman" w:eastAsia="Lucida Sans Unicode" w:hAnsi="Times New Roman" w:cs="Times New Roman"/>
        <w:kern w:val="2"/>
        <w:sz w:val="18"/>
        <w:lang w:eastAsia="zh-CN"/>
      </w:rPr>
      <w:t xml:space="preserve">realizowane </w:t>
    </w:r>
  </w:p>
  <w:p w14:paraId="5A395150" w14:textId="77777777" w:rsidR="0032001A" w:rsidRPr="00BF3E4B" w:rsidRDefault="0032001A" w:rsidP="000335F8">
    <w:pPr>
      <w:widowControl w:val="0"/>
      <w:pBdr>
        <w:top w:val="single" w:sz="4" w:space="1" w:color="auto"/>
      </w:pBdr>
      <w:tabs>
        <w:tab w:val="center" w:pos="4536"/>
        <w:tab w:val="right" w:pos="9072"/>
      </w:tabs>
      <w:suppressAutoHyphens/>
      <w:spacing w:after="0" w:line="240" w:lineRule="auto"/>
      <w:jc w:val="center"/>
    </w:pPr>
    <w:r w:rsidRPr="00BF3E4B">
      <w:rPr>
        <w:rFonts w:ascii="Times New Roman" w:eastAsia="Lucida Sans Unicode" w:hAnsi="Times New Roman" w:cs="Times New Roman"/>
        <w:kern w:val="2"/>
        <w:sz w:val="18"/>
        <w:lang w:eastAsia="zh-CN"/>
      </w:rPr>
      <w:t xml:space="preserve">w ramach </w:t>
    </w:r>
    <w:r>
      <w:rPr>
        <w:rFonts w:ascii="Times New Roman" w:eastAsia="Lucida Sans Unicode" w:hAnsi="Times New Roman" w:cs="Times New Roman"/>
        <w:kern w:val="2"/>
        <w:sz w:val="18"/>
        <w:lang w:eastAsia="zh-CN"/>
      </w:rPr>
      <w:t xml:space="preserve">dofinansowania </w:t>
    </w:r>
    <w:r w:rsidRPr="00BF3E4B">
      <w:rPr>
        <w:rFonts w:ascii="Times New Roman" w:eastAsia="Lucida Sans Unicode" w:hAnsi="Times New Roman" w:cs="Times New Roman"/>
        <w:kern w:val="2"/>
        <w:sz w:val="18"/>
        <w:lang w:eastAsia="zh-CN"/>
      </w:rPr>
      <w:t>z Programu Rządowy Fundusz Polski Ład: Program Inwestycji Strategicznych</w:t>
    </w:r>
    <w:r>
      <w:rPr>
        <w:rFonts w:ascii="Times New Roman" w:eastAsia="Lucida Sans Unicode" w:hAnsi="Times New Roman" w:cs="Times New Roman"/>
        <w:kern w:val="2"/>
        <w:sz w:val="18"/>
        <w:lang w:eastAsia="zh-CN"/>
      </w:rPr>
      <w:t>.</w:t>
    </w:r>
  </w:p>
  <w:p w14:paraId="63F1623F" w14:textId="77777777" w:rsidR="0032001A" w:rsidRPr="00BF3E4B" w:rsidRDefault="00421CC8" w:rsidP="00BF3E4B">
    <w:pPr>
      <w:pStyle w:val="Stopka"/>
      <w:jc w:val="right"/>
      <w:rPr>
        <w:sz w:val="18"/>
        <w:szCs w:val="16"/>
      </w:rPr>
    </w:pPr>
    <w:sdt>
      <w:sdtPr>
        <w:rPr>
          <w:sz w:val="24"/>
        </w:rPr>
        <w:id w:val="505185813"/>
        <w:docPartObj>
          <w:docPartGallery w:val="Page Numbers (Bottom of Page)"/>
          <w:docPartUnique/>
        </w:docPartObj>
      </w:sdtPr>
      <w:sdtEndPr>
        <w:rPr>
          <w:sz w:val="18"/>
          <w:szCs w:val="16"/>
        </w:rPr>
      </w:sdtEndPr>
      <w:sdtContent>
        <w:r w:rsidR="0032001A" w:rsidRPr="00BF3E4B">
          <w:rPr>
            <w:sz w:val="18"/>
            <w:szCs w:val="16"/>
          </w:rPr>
          <w:fldChar w:fldCharType="begin"/>
        </w:r>
        <w:r w:rsidR="0032001A" w:rsidRPr="00BF3E4B">
          <w:rPr>
            <w:sz w:val="18"/>
            <w:szCs w:val="16"/>
          </w:rPr>
          <w:instrText xml:space="preserve"> PAGE   \* MERGEFORMAT </w:instrText>
        </w:r>
        <w:r w:rsidR="0032001A" w:rsidRPr="00BF3E4B">
          <w:rPr>
            <w:sz w:val="18"/>
            <w:szCs w:val="16"/>
          </w:rPr>
          <w:fldChar w:fldCharType="separate"/>
        </w:r>
        <w:r w:rsidR="00206803">
          <w:rPr>
            <w:noProof/>
            <w:sz w:val="18"/>
            <w:szCs w:val="16"/>
          </w:rPr>
          <w:t>32</w:t>
        </w:r>
        <w:r w:rsidR="0032001A" w:rsidRPr="00BF3E4B">
          <w:rPr>
            <w:sz w:val="18"/>
            <w:szCs w:val="16"/>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59A89D" w14:textId="77777777" w:rsidR="0032001A" w:rsidRDefault="0032001A" w:rsidP="00FC7EDE">
      <w:pPr>
        <w:spacing w:after="0" w:line="240" w:lineRule="auto"/>
      </w:pPr>
      <w:r>
        <w:separator/>
      </w:r>
    </w:p>
  </w:footnote>
  <w:footnote w:type="continuationSeparator" w:id="0">
    <w:p w14:paraId="48D6504B" w14:textId="77777777" w:rsidR="0032001A" w:rsidRDefault="0032001A" w:rsidP="00FC7E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71DBD" w14:textId="77777777" w:rsidR="0032001A" w:rsidRDefault="0032001A" w:rsidP="00BF3E4B">
    <w:pPr>
      <w:pStyle w:val="Nagwek"/>
      <w:tabs>
        <w:tab w:val="clear" w:pos="4536"/>
        <w:tab w:val="clear" w:pos="9072"/>
        <w:tab w:val="left" w:pos="6005"/>
      </w:tabs>
    </w:pPr>
    <w:r>
      <w:tab/>
    </w:r>
    <w:r>
      <w:rPr>
        <w:noProof/>
      </w:rPr>
      <w:drawing>
        <wp:inline distT="0" distB="0" distL="0" distR="0" wp14:anchorId="4A0FE93B" wp14:editId="5F7367BB">
          <wp:extent cx="1609725" cy="567055"/>
          <wp:effectExtent l="0" t="0" r="9525" b="444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9725" cy="567055"/>
                  </a:xfrm>
                  <a:prstGeom prst="rect">
                    <a:avLst/>
                  </a:prstGeom>
                  <a:noFill/>
                </pic:spPr>
              </pic:pic>
            </a:graphicData>
          </a:graphic>
        </wp:inline>
      </w:drawing>
    </w:r>
  </w:p>
  <w:p w14:paraId="1E1CE72E" w14:textId="77777777" w:rsidR="0032001A" w:rsidRDefault="0032001A">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8Num1"/>
    <w:lvl w:ilvl="0">
      <w:start w:val="1"/>
      <w:numFmt w:val="bullet"/>
      <w:lvlText w:val=""/>
      <w:lvlJc w:val="left"/>
      <w:pPr>
        <w:tabs>
          <w:tab w:val="num" w:pos="720"/>
        </w:tabs>
        <w:ind w:left="720" w:hanging="360"/>
      </w:pPr>
      <w:rPr>
        <w:rFonts w:ascii="Symbol" w:hAnsi="Symbol" w:cs="Aria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cs="Aria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cs="Aria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 w15:restartNumberingAfterBreak="0">
    <w:nsid w:val="00000002"/>
    <w:multiLevelType w:val="multilevel"/>
    <w:tmpl w:val="5F5A828E"/>
    <w:name w:val="WW8Num2"/>
    <w:lvl w:ilvl="0">
      <w:start w:val="1"/>
      <w:numFmt w:val="bullet"/>
      <w:lvlText w:val=""/>
      <w:lvlJc w:val="left"/>
      <w:pPr>
        <w:tabs>
          <w:tab w:val="num" w:pos="11757"/>
        </w:tabs>
        <w:ind w:left="11757" w:hanging="360"/>
      </w:pPr>
      <w:rPr>
        <w:rFonts w:ascii="Symbol" w:hAnsi="Symbol" w:hint="default"/>
        <w:color w:val="000000"/>
        <w:sz w:val="22"/>
        <w:szCs w:val="22"/>
        <w:shd w:val="clear" w:color="auto" w:fill="auto"/>
      </w:rPr>
    </w:lvl>
    <w:lvl w:ilvl="1">
      <w:start w:val="1"/>
      <w:numFmt w:val="bullet"/>
      <w:lvlText w:val="◦"/>
      <w:lvlJc w:val="left"/>
      <w:pPr>
        <w:tabs>
          <w:tab w:val="num" w:pos="12117"/>
        </w:tabs>
        <w:ind w:left="12117" w:hanging="360"/>
      </w:pPr>
      <w:rPr>
        <w:rFonts w:ascii="OpenSymbol" w:hAnsi="OpenSymbol" w:cs="OpenSymbol"/>
      </w:rPr>
    </w:lvl>
    <w:lvl w:ilvl="2">
      <w:start w:val="1"/>
      <w:numFmt w:val="bullet"/>
      <w:lvlText w:val="▪"/>
      <w:lvlJc w:val="left"/>
      <w:pPr>
        <w:tabs>
          <w:tab w:val="num" w:pos="12477"/>
        </w:tabs>
        <w:ind w:left="12477" w:hanging="360"/>
      </w:pPr>
      <w:rPr>
        <w:rFonts w:ascii="OpenSymbol" w:hAnsi="OpenSymbol" w:cs="OpenSymbol"/>
      </w:rPr>
    </w:lvl>
    <w:lvl w:ilvl="3">
      <w:start w:val="1"/>
      <w:numFmt w:val="bullet"/>
      <w:lvlText w:val=""/>
      <w:lvlJc w:val="left"/>
      <w:pPr>
        <w:tabs>
          <w:tab w:val="num" w:pos="12837"/>
        </w:tabs>
        <w:ind w:left="12837" w:hanging="360"/>
      </w:pPr>
      <w:rPr>
        <w:rFonts w:ascii="Symbol" w:hAnsi="Symbol" w:cs="Arial"/>
        <w:color w:val="000000"/>
        <w:sz w:val="22"/>
        <w:szCs w:val="22"/>
        <w:shd w:val="clear" w:color="auto" w:fill="auto"/>
      </w:rPr>
    </w:lvl>
    <w:lvl w:ilvl="4">
      <w:start w:val="1"/>
      <w:numFmt w:val="bullet"/>
      <w:lvlText w:val="◦"/>
      <w:lvlJc w:val="left"/>
      <w:pPr>
        <w:tabs>
          <w:tab w:val="num" w:pos="13197"/>
        </w:tabs>
        <w:ind w:left="13197" w:hanging="360"/>
      </w:pPr>
      <w:rPr>
        <w:rFonts w:ascii="OpenSymbol" w:hAnsi="OpenSymbol" w:cs="OpenSymbol"/>
      </w:rPr>
    </w:lvl>
    <w:lvl w:ilvl="5">
      <w:start w:val="1"/>
      <w:numFmt w:val="bullet"/>
      <w:lvlText w:val="▪"/>
      <w:lvlJc w:val="left"/>
      <w:pPr>
        <w:tabs>
          <w:tab w:val="num" w:pos="13557"/>
        </w:tabs>
        <w:ind w:left="13557" w:hanging="360"/>
      </w:pPr>
      <w:rPr>
        <w:rFonts w:ascii="OpenSymbol" w:hAnsi="OpenSymbol" w:cs="OpenSymbol"/>
      </w:rPr>
    </w:lvl>
    <w:lvl w:ilvl="6">
      <w:start w:val="1"/>
      <w:numFmt w:val="bullet"/>
      <w:lvlText w:val=""/>
      <w:lvlJc w:val="left"/>
      <w:pPr>
        <w:tabs>
          <w:tab w:val="num" w:pos="13917"/>
        </w:tabs>
        <w:ind w:left="13917" w:hanging="360"/>
      </w:pPr>
      <w:rPr>
        <w:rFonts w:ascii="Symbol" w:hAnsi="Symbol" w:cs="Arial"/>
        <w:color w:val="000000"/>
        <w:sz w:val="22"/>
        <w:szCs w:val="22"/>
        <w:shd w:val="clear" w:color="auto" w:fill="auto"/>
      </w:rPr>
    </w:lvl>
    <w:lvl w:ilvl="7">
      <w:start w:val="1"/>
      <w:numFmt w:val="bullet"/>
      <w:lvlText w:val="◦"/>
      <w:lvlJc w:val="left"/>
      <w:pPr>
        <w:tabs>
          <w:tab w:val="num" w:pos="14277"/>
        </w:tabs>
        <w:ind w:left="14277" w:hanging="360"/>
      </w:pPr>
      <w:rPr>
        <w:rFonts w:ascii="OpenSymbol" w:hAnsi="OpenSymbol" w:cs="OpenSymbol"/>
      </w:rPr>
    </w:lvl>
    <w:lvl w:ilvl="8">
      <w:start w:val="1"/>
      <w:numFmt w:val="bullet"/>
      <w:lvlText w:val="▪"/>
      <w:lvlJc w:val="left"/>
      <w:pPr>
        <w:tabs>
          <w:tab w:val="num" w:pos="14637"/>
        </w:tabs>
        <w:ind w:left="14637" w:hanging="360"/>
      </w:pPr>
      <w:rPr>
        <w:rFonts w:ascii="OpenSymbol" w:hAnsi="OpenSymbol" w:cs="OpenSymbol"/>
      </w:rPr>
    </w:lvl>
  </w:abstractNum>
  <w:abstractNum w:abstractNumId="2"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cs="Arial"/>
        <w:i w:val="0"/>
        <w:iCs/>
        <w:color w:val="000000"/>
        <w:sz w:val="24"/>
        <w:szCs w:val="24"/>
      </w:rPr>
    </w:lvl>
    <w:lvl w:ilvl="1">
      <w:start w:val="1"/>
      <w:numFmt w:val="bullet"/>
      <w:lvlText w:val="◦"/>
      <w:lvlJc w:val="left"/>
      <w:pPr>
        <w:tabs>
          <w:tab w:val="num" w:pos="1080"/>
        </w:tabs>
        <w:ind w:left="1080" w:hanging="360"/>
      </w:pPr>
      <w:rPr>
        <w:rFonts w:ascii="OpenSymbol" w:hAnsi="OpenSymbol" w:cs="Times New Roman"/>
      </w:rPr>
    </w:lvl>
    <w:lvl w:ilvl="2">
      <w:start w:val="1"/>
      <w:numFmt w:val="bullet"/>
      <w:lvlText w:val="▪"/>
      <w:lvlJc w:val="left"/>
      <w:pPr>
        <w:tabs>
          <w:tab w:val="num" w:pos="1440"/>
        </w:tabs>
        <w:ind w:left="1440" w:hanging="360"/>
      </w:pPr>
      <w:rPr>
        <w:rFonts w:ascii="OpenSymbol" w:hAnsi="OpenSymbol" w:cs="Times New Roman"/>
      </w:rPr>
    </w:lvl>
    <w:lvl w:ilvl="3">
      <w:start w:val="1"/>
      <w:numFmt w:val="bullet"/>
      <w:lvlText w:val=""/>
      <w:lvlJc w:val="left"/>
      <w:pPr>
        <w:tabs>
          <w:tab w:val="num" w:pos="1800"/>
        </w:tabs>
        <w:ind w:left="1800" w:hanging="360"/>
      </w:pPr>
      <w:rPr>
        <w:rFonts w:ascii="Symbol" w:hAnsi="Symbol" w:cs="Arial"/>
        <w:i w:val="0"/>
        <w:iCs/>
        <w:color w:val="000000"/>
        <w:sz w:val="24"/>
        <w:szCs w:val="24"/>
      </w:rPr>
    </w:lvl>
    <w:lvl w:ilvl="4">
      <w:start w:val="1"/>
      <w:numFmt w:val="bullet"/>
      <w:lvlText w:val="◦"/>
      <w:lvlJc w:val="left"/>
      <w:pPr>
        <w:tabs>
          <w:tab w:val="num" w:pos="2160"/>
        </w:tabs>
        <w:ind w:left="2160" w:hanging="360"/>
      </w:pPr>
      <w:rPr>
        <w:rFonts w:ascii="OpenSymbol" w:hAnsi="OpenSymbol" w:cs="Times New Roman"/>
      </w:rPr>
    </w:lvl>
    <w:lvl w:ilvl="5">
      <w:start w:val="1"/>
      <w:numFmt w:val="bullet"/>
      <w:lvlText w:val="▪"/>
      <w:lvlJc w:val="left"/>
      <w:pPr>
        <w:tabs>
          <w:tab w:val="num" w:pos="2520"/>
        </w:tabs>
        <w:ind w:left="2520" w:hanging="360"/>
      </w:pPr>
      <w:rPr>
        <w:rFonts w:ascii="OpenSymbol" w:hAnsi="OpenSymbol" w:cs="Times New Roman"/>
      </w:rPr>
    </w:lvl>
    <w:lvl w:ilvl="6">
      <w:start w:val="1"/>
      <w:numFmt w:val="bullet"/>
      <w:lvlText w:val=""/>
      <w:lvlJc w:val="left"/>
      <w:pPr>
        <w:tabs>
          <w:tab w:val="num" w:pos="2880"/>
        </w:tabs>
        <w:ind w:left="2880" w:hanging="360"/>
      </w:pPr>
      <w:rPr>
        <w:rFonts w:ascii="Symbol" w:hAnsi="Symbol" w:cs="Arial"/>
        <w:i w:val="0"/>
        <w:iCs/>
        <w:color w:val="000000"/>
        <w:sz w:val="24"/>
        <w:szCs w:val="24"/>
      </w:rPr>
    </w:lvl>
    <w:lvl w:ilvl="7">
      <w:start w:val="1"/>
      <w:numFmt w:val="bullet"/>
      <w:lvlText w:val="◦"/>
      <w:lvlJc w:val="left"/>
      <w:pPr>
        <w:tabs>
          <w:tab w:val="num" w:pos="3240"/>
        </w:tabs>
        <w:ind w:left="3240" w:hanging="360"/>
      </w:pPr>
      <w:rPr>
        <w:rFonts w:ascii="OpenSymbol" w:hAnsi="OpenSymbol" w:cs="Times New Roman"/>
      </w:rPr>
    </w:lvl>
    <w:lvl w:ilvl="8">
      <w:start w:val="1"/>
      <w:numFmt w:val="bullet"/>
      <w:lvlText w:val="▪"/>
      <w:lvlJc w:val="left"/>
      <w:pPr>
        <w:tabs>
          <w:tab w:val="num" w:pos="3600"/>
        </w:tabs>
        <w:ind w:left="3600" w:hanging="360"/>
      </w:pPr>
      <w:rPr>
        <w:rFonts w:ascii="OpenSymbol" w:hAnsi="OpenSymbol" w:cs="Times New Roman"/>
      </w:rPr>
    </w:lvl>
  </w:abstractNum>
  <w:abstractNum w:abstractNumId="3" w15:restartNumberingAfterBreak="0">
    <w:nsid w:val="00000007"/>
    <w:multiLevelType w:val="multilevel"/>
    <w:tmpl w:val="00000007"/>
    <w:name w:val="WW8Num7"/>
    <w:lvl w:ilvl="0">
      <w:start w:val="1"/>
      <w:numFmt w:val="bullet"/>
      <w:lvlText w:val=""/>
      <w:lvlJc w:val="left"/>
      <w:pPr>
        <w:tabs>
          <w:tab w:val="num" w:pos="720"/>
        </w:tabs>
        <w:ind w:left="720" w:hanging="360"/>
      </w:pPr>
      <w:rPr>
        <w:rFonts w:ascii="Symbol" w:hAnsi="Symbol" w:cs="Arial"/>
        <w:color w:val="000000"/>
        <w:sz w:val="22"/>
        <w:szCs w:val="22"/>
        <w:shd w:val="clear" w:color="auto" w:fill="auto"/>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Arial"/>
        <w:color w:val="000000"/>
        <w:sz w:val="22"/>
        <w:szCs w:val="22"/>
        <w:shd w:val="clear" w:color="auto" w:fill="auto"/>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Arial"/>
        <w:color w:val="000000"/>
        <w:sz w:val="22"/>
        <w:szCs w:val="22"/>
        <w:shd w:val="clear" w:color="auto" w:fill="auto"/>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 w15:restartNumberingAfterBreak="0">
    <w:nsid w:val="00000008"/>
    <w:multiLevelType w:val="multilevel"/>
    <w:tmpl w:val="00000008"/>
    <w:name w:val="WW8Num10"/>
    <w:lvl w:ilvl="0">
      <w:start w:val="1"/>
      <w:numFmt w:val="decimal"/>
      <w:lvlText w:val="%1."/>
      <w:lvlJc w:val="left"/>
      <w:pPr>
        <w:tabs>
          <w:tab w:val="num" w:pos="720"/>
        </w:tabs>
        <w:ind w:left="720" w:hanging="360"/>
      </w:pPr>
      <w:rPr>
        <w:rFonts w:ascii="Times New Roman" w:eastAsia="Lucida Sans Unicode" w:hAnsi="Times New Roman" w:cs="Times New Roman"/>
        <w:b w:val="0"/>
        <w:bCs/>
        <w:i w:val="0"/>
        <w:color w:val="000000"/>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0000009"/>
    <w:multiLevelType w:val="multilevel"/>
    <w:tmpl w:val="00000009"/>
    <w:name w:val="WW8Num9"/>
    <w:lvl w:ilvl="0">
      <w:start w:val="1"/>
      <w:numFmt w:val="bullet"/>
      <w:lvlText w:val=""/>
      <w:lvlJc w:val="left"/>
      <w:pPr>
        <w:tabs>
          <w:tab w:val="num" w:pos="482"/>
        </w:tabs>
        <w:ind w:left="482" w:hanging="360"/>
      </w:pPr>
      <w:rPr>
        <w:rFonts w:ascii="Wingdings" w:hAnsi="Wingdings" w:cs="OpenSymbol"/>
      </w:rPr>
    </w:lvl>
    <w:lvl w:ilvl="1">
      <w:start w:val="1"/>
      <w:numFmt w:val="bullet"/>
      <w:lvlText w:val="◦"/>
      <w:lvlJc w:val="left"/>
      <w:pPr>
        <w:tabs>
          <w:tab w:val="num" w:pos="842"/>
        </w:tabs>
        <w:ind w:left="842" w:hanging="360"/>
      </w:pPr>
      <w:rPr>
        <w:rFonts w:ascii="OpenSymbol" w:hAnsi="OpenSymbol" w:cs="OpenSymbol"/>
      </w:rPr>
    </w:lvl>
    <w:lvl w:ilvl="2">
      <w:start w:val="1"/>
      <w:numFmt w:val="bullet"/>
      <w:lvlText w:val="▪"/>
      <w:lvlJc w:val="left"/>
      <w:pPr>
        <w:tabs>
          <w:tab w:val="num" w:pos="1202"/>
        </w:tabs>
        <w:ind w:left="1202" w:hanging="360"/>
      </w:pPr>
      <w:rPr>
        <w:rFonts w:ascii="OpenSymbol" w:hAnsi="OpenSymbol" w:cs="OpenSymbol"/>
      </w:rPr>
    </w:lvl>
    <w:lvl w:ilvl="3">
      <w:start w:val="1"/>
      <w:numFmt w:val="bullet"/>
      <w:lvlText w:val=""/>
      <w:lvlJc w:val="left"/>
      <w:pPr>
        <w:tabs>
          <w:tab w:val="num" w:pos="1562"/>
        </w:tabs>
        <w:ind w:left="1562" w:hanging="360"/>
      </w:pPr>
      <w:rPr>
        <w:rFonts w:ascii="Symbol" w:hAnsi="Symbol" w:cs="OpenSymbol"/>
      </w:rPr>
    </w:lvl>
    <w:lvl w:ilvl="4">
      <w:start w:val="1"/>
      <w:numFmt w:val="bullet"/>
      <w:lvlText w:val="◦"/>
      <w:lvlJc w:val="left"/>
      <w:pPr>
        <w:tabs>
          <w:tab w:val="num" w:pos="1922"/>
        </w:tabs>
        <w:ind w:left="1922" w:hanging="360"/>
      </w:pPr>
      <w:rPr>
        <w:rFonts w:ascii="OpenSymbol" w:hAnsi="OpenSymbol" w:cs="OpenSymbol"/>
      </w:rPr>
    </w:lvl>
    <w:lvl w:ilvl="5">
      <w:start w:val="1"/>
      <w:numFmt w:val="bullet"/>
      <w:lvlText w:val="▪"/>
      <w:lvlJc w:val="left"/>
      <w:pPr>
        <w:tabs>
          <w:tab w:val="num" w:pos="2282"/>
        </w:tabs>
        <w:ind w:left="2282" w:hanging="360"/>
      </w:pPr>
      <w:rPr>
        <w:rFonts w:ascii="OpenSymbol" w:hAnsi="OpenSymbol" w:cs="OpenSymbol"/>
      </w:rPr>
    </w:lvl>
    <w:lvl w:ilvl="6">
      <w:start w:val="1"/>
      <w:numFmt w:val="bullet"/>
      <w:lvlText w:val=""/>
      <w:lvlJc w:val="left"/>
      <w:pPr>
        <w:tabs>
          <w:tab w:val="num" w:pos="2642"/>
        </w:tabs>
        <w:ind w:left="2642" w:hanging="360"/>
      </w:pPr>
      <w:rPr>
        <w:rFonts w:ascii="Symbol" w:hAnsi="Symbol" w:cs="OpenSymbol"/>
      </w:rPr>
    </w:lvl>
    <w:lvl w:ilvl="7">
      <w:start w:val="1"/>
      <w:numFmt w:val="bullet"/>
      <w:lvlText w:val="◦"/>
      <w:lvlJc w:val="left"/>
      <w:pPr>
        <w:tabs>
          <w:tab w:val="num" w:pos="3002"/>
        </w:tabs>
        <w:ind w:left="3002" w:hanging="360"/>
      </w:pPr>
      <w:rPr>
        <w:rFonts w:ascii="OpenSymbol" w:hAnsi="OpenSymbol" w:cs="OpenSymbol"/>
      </w:rPr>
    </w:lvl>
    <w:lvl w:ilvl="8">
      <w:start w:val="1"/>
      <w:numFmt w:val="bullet"/>
      <w:lvlText w:val="▪"/>
      <w:lvlJc w:val="left"/>
      <w:pPr>
        <w:tabs>
          <w:tab w:val="num" w:pos="3362"/>
        </w:tabs>
        <w:ind w:left="3362" w:hanging="360"/>
      </w:pPr>
      <w:rPr>
        <w:rFonts w:ascii="OpenSymbol" w:hAnsi="OpenSymbol" w:cs="OpenSymbol"/>
      </w:rPr>
    </w:lvl>
  </w:abstractNum>
  <w:abstractNum w:abstractNumId="6" w15:restartNumberingAfterBreak="0">
    <w:nsid w:val="0000000C"/>
    <w:multiLevelType w:val="multilevel"/>
    <w:tmpl w:val="0000000C"/>
    <w:name w:val="WW8Num17"/>
    <w:lvl w:ilvl="0">
      <w:start w:val="1"/>
      <w:numFmt w:val="decimal"/>
      <w:lvlText w:val="%1."/>
      <w:lvlJc w:val="left"/>
      <w:pPr>
        <w:tabs>
          <w:tab w:val="num" w:pos="720"/>
        </w:tabs>
        <w:ind w:left="720" w:hanging="360"/>
      </w:pPr>
      <w:rPr>
        <w:rFonts w:ascii="Times New Roman" w:eastAsia="Lucida Sans Unicode" w:hAnsi="Times New Roman" w:cs="Times New Roman"/>
        <w:b w:val="0"/>
        <w:bCs/>
        <w:i w:val="0"/>
        <w:color w:val="000000"/>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15:restartNumberingAfterBreak="0">
    <w:nsid w:val="0000000D"/>
    <w:multiLevelType w:val="singleLevel"/>
    <w:tmpl w:val="0000000D"/>
    <w:name w:val="WW8Num19"/>
    <w:lvl w:ilvl="0">
      <w:start w:val="1"/>
      <w:numFmt w:val="decimal"/>
      <w:lvlText w:val="%1."/>
      <w:lvlJc w:val="left"/>
      <w:pPr>
        <w:tabs>
          <w:tab w:val="num" w:pos="0"/>
        </w:tabs>
        <w:ind w:left="720" w:hanging="360"/>
      </w:pPr>
      <w:rPr>
        <w:spacing w:val="-3"/>
      </w:rPr>
    </w:lvl>
  </w:abstractNum>
  <w:abstractNum w:abstractNumId="8" w15:restartNumberingAfterBreak="0">
    <w:nsid w:val="0000000E"/>
    <w:multiLevelType w:val="multilevel"/>
    <w:tmpl w:val="0000000E"/>
    <w:name w:val="WW8Num21"/>
    <w:lvl w:ilvl="0">
      <w:start w:val="1"/>
      <w:numFmt w:val="decimal"/>
      <w:lvlText w:val="%1)"/>
      <w:lvlJc w:val="left"/>
      <w:pPr>
        <w:tabs>
          <w:tab w:val="num" w:pos="0"/>
        </w:tabs>
        <w:ind w:left="1494" w:hanging="360"/>
      </w:pPr>
    </w:lvl>
    <w:lvl w:ilvl="1">
      <w:start w:val="1"/>
      <w:numFmt w:val="lowerLetter"/>
      <w:lvlText w:val="%2."/>
      <w:lvlJc w:val="left"/>
      <w:pPr>
        <w:tabs>
          <w:tab w:val="num" w:pos="0"/>
        </w:tabs>
        <w:ind w:left="2214" w:hanging="360"/>
      </w:pPr>
    </w:lvl>
    <w:lvl w:ilvl="2">
      <w:start w:val="1"/>
      <w:numFmt w:val="lowerRoman"/>
      <w:lvlText w:val="%2.%3."/>
      <w:lvlJc w:val="right"/>
      <w:pPr>
        <w:tabs>
          <w:tab w:val="num" w:pos="0"/>
        </w:tabs>
        <w:ind w:left="2934" w:hanging="180"/>
      </w:pPr>
    </w:lvl>
    <w:lvl w:ilvl="3">
      <w:start w:val="1"/>
      <w:numFmt w:val="decimal"/>
      <w:lvlText w:val="%2.%3.%4."/>
      <w:lvlJc w:val="left"/>
      <w:pPr>
        <w:tabs>
          <w:tab w:val="num" w:pos="0"/>
        </w:tabs>
        <w:ind w:left="3654" w:hanging="360"/>
      </w:pPr>
    </w:lvl>
    <w:lvl w:ilvl="4">
      <w:start w:val="1"/>
      <w:numFmt w:val="lowerLetter"/>
      <w:lvlText w:val="%2.%3.%4.%5."/>
      <w:lvlJc w:val="left"/>
      <w:pPr>
        <w:tabs>
          <w:tab w:val="num" w:pos="0"/>
        </w:tabs>
        <w:ind w:left="4374" w:hanging="360"/>
      </w:pPr>
    </w:lvl>
    <w:lvl w:ilvl="5">
      <w:start w:val="1"/>
      <w:numFmt w:val="lowerRoman"/>
      <w:lvlText w:val="%2.%3.%4.%5.%6."/>
      <w:lvlJc w:val="right"/>
      <w:pPr>
        <w:tabs>
          <w:tab w:val="num" w:pos="0"/>
        </w:tabs>
        <w:ind w:left="5094" w:hanging="180"/>
      </w:pPr>
    </w:lvl>
    <w:lvl w:ilvl="6">
      <w:start w:val="1"/>
      <w:numFmt w:val="decimal"/>
      <w:lvlText w:val="%2.%3.%4.%5.%6.%7."/>
      <w:lvlJc w:val="left"/>
      <w:pPr>
        <w:tabs>
          <w:tab w:val="num" w:pos="0"/>
        </w:tabs>
        <w:ind w:left="5814" w:hanging="360"/>
      </w:pPr>
    </w:lvl>
    <w:lvl w:ilvl="7">
      <w:start w:val="1"/>
      <w:numFmt w:val="lowerLetter"/>
      <w:lvlText w:val="%2.%3.%4.%5.%6.%7.%8."/>
      <w:lvlJc w:val="left"/>
      <w:pPr>
        <w:tabs>
          <w:tab w:val="num" w:pos="0"/>
        </w:tabs>
        <w:ind w:left="6534" w:hanging="360"/>
      </w:pPr>
    </w:lvl>
    <w:lvl w:ilvl="8">
      <w:start w:val="1"/>
      <w:numFmt w:val="lowerRoman"/>
      <w:lvlText w:val="%2.%3.%4.%5.%6.%7.%8.%9."/>
      <w:lvlJc w:val="right"/>
      <w:pPr>
        <w:tabs>
          <w:tab w:val="num" w:pos="0"/>
        </w:tabs>
        <w:ind w:left="7254" w:hanging="180"/>
      </w:pPr>
    </w:lvl>
  </w:abstractNum>
  <w:abstractNum w:abstractNumId="9" w15:restartNumberingAfterBreak="0">
    <w:nsid w:val="0000000F"/>
    <w:multiLevelType w:val="multilevel"/>
    <w:tmpl w:val="0000000F"/>
    <w:name w:val="WW8Num22"/>
    <w:lvl w:ilvl="0">
      <w:start w:val="1"/>
      <w:numFmt w:val="lowerLetter"/>
      <w:lvlText w:val="%1)"/>
      <w:lvlJc w:val="left"/>
      <w:pPr>
        <w:tabs>
          <w:tab w:val="num" w:pos="720"/>
        </w:tabs>
        <w:ind w:left="720" w:hanging="360"/>
      </w:pPr>
    </w:lvl>
    <w:lvl w:ilvl="1">
      <w:start w:val="1"/>
      <w:numFmt w:val="decimal"/>
      <w:lvlText w:val=" %1.%2."/>
      <w:lvlJc w:val="left"/>
      <w:pPr>
        <w:tabs>
          <w:tab w:val="num" w:pos="1080"/>
        </w:tabs>
        <w:ind w:left="1080" w:hanging="360"/>
      </w:pPr>
    </w:lvl>
    <w:lvl w:ilvl="2">
      <w:start w:val="1"/>
      <w:numFmt w:val="lowerLetter"/>
      <w:lvlText w:val=" %3)"/>
      <w:lvlJc w:val="left"/>
      <w:pPr>
        <w:tabs>
          <w:tab w:val="num" w:pos="1440"/>
        </w:tabs>
        <w:ind w:left="1440" w:hanging="360"/>
      </w:p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0" w15:restartNumberingAfterBreak="0">
    <w:nsid w:val="00000010"/>
    <w:multiLevelType w:val="multilevel"/>
    <w:tmpl w:val="9FCA89D2"/>
    <w:name w:val="WW8Num23"/>
    <w:lvl w:ilvl="0">
      <w:start w:val="1"/>
      <w:numFmt w:val="lowerLetter"/>
      <w:lvlText w:val="%1)"/>
      <w:lvlJc w:val="left"/>
      <w:pPr>
        <w:tabs>
          <w:tab w:val="num" w:pos="709"/>
        </w:tabs>
        <w:ind w:left="720" w:hanging="360"/>
      </w:pPr>
      <w:rPr>
        <w:rFonts w:asciiTheme="minorHAnsi" w:eastAsia="Times New Roman" w:hAnsiTheme="minorHAnsi" w:cs="Times New Roman" w:hint="default"/>
        <w:sz w:val="24"/>
        <w:szCs w:val="24"/>
        <w:lang w:eastAsia="pl-PL"/>
      </w:rPr>
    </w:lvl>
    <w:lvl w:ilvl="1">
      <w:start w:val="1"/>
      <w:numFmt w:val="decimal"/>
      <w:lvlText w:val=" %1.%2."/>
      <w:lvlJc w:val="left"/>
      <w:pPr>
        <w:tabs>
          <w:tab w:val="num" w:pos="1080"/>
        </w:tabs>
        <w:ind w:left="1080" w:hanging="360"/>
      </w:pPr>
    </w:lvl>
    <w:lvl w:ilvl="2">
      <w:start w:val="1"/>
      <w:numFmt w:val="lowerLetter"/>
      <w:lvlText w:val=" %3)"/>
      <w:lvlJc w:val="left"/>
      <w:pPr>
        <w:tabs>
          <w:tab w:val="num" w:pos="1440"/>
        </w:tabs>
        <w:ind w:left="1440" w:hanging="360"/>
      </w:p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1" w15:restartNumberingAfterBreak="0">
    <w:nsid w:val="00000011"/>
    <w:multiLevelType w:val="multilevel"/>
    <w:tmpl w:val="00000011"/>
    <w:name w:val="WW8Num24"/>
    <w:lvl w:ilvl="0">
      <w:start w:val="1"/>
      <w:numFmt w:val="lowerLetter"/>
      <w:lvlText w:val="%1)"/>
      <w:lvlJc w:val="left"/>
      <w:pPr>
        <w:tabs>
          <w:tab w:val="num" w:pos="720"/>
        </w:tabs>
        <w:ind w:left="720" w:hanging="360"/>
      </w:pPr>
    </w:lvl>
    <w:lvl w:ilvl="1">
      <w:start w:val="1"/>
      <w:numFmt w:val="decimal"/>
      <w:lvlText w:val=" %1.%2."/>
      <w:lvlJc w:val="left"/>
      <w:pPr>
        <w:tabs>
          <w:tab w:val="num" w:pos="1080"/>
        </w:tabs>
        <w:ind w:left="1080" w:hanging="360"/>
      </w:pPr>
    </w:lvl>
    <w:lvl w:ilvl="2">
      <w:start w:val="1"/>
      <w:numFmt w:val="lowerLetter"/>
      <w:lvlText w:val=" %3)"/>
      <w:lvlJc w:val="left"/>
      <w:pPr>
        <w:tabs>
          <w:tab w:val="num" w:pos="1440"/>
        </w:tabs>
        <w:ind w:left="1440" w:hanging="360"/>
      </w:p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2" w15:restartNumberingAfterBreak="0">
    <w:nsid w:val="00000020"/>
    <w:multiLevelType w:val="multilevel"/>
    <w:tmpl w:val="17C417E4"/>
    <w:name w:val="WW8Num32"/>
    <w:lvl w:ilvl="0">
      <w:start w:val="7"/>
      <w:numFmt w:val="decimal"/>
      <w:lvlText w:val="%1."/>
      <w:lvlJc w:val="left"/>
      <w:pPr>
        <w:tabs>
          <w:tab w:val="num" w:pos="0"/>
        </w:tabs>
        <w:ind w:left="389" w:hanging="360"/>
      </w:pPr>
      <w:rPr>
        <w:rFonts w:ascii="Arial" w:eastAsia="Calibri" w:hAnsi="Arial" w:cs="Arial" w:hint="default"/>
        <w:b w:val="0"/>
        <w:bCs/>
        <w:sz w:val="20"/>
        <w:szCs w:val="20"/>
        <w:lang w:val="pl-PL" w:bidi="ar-SA"/>
      </w:rPr>
    </w:lvl>
    <w:lvl w:ilvl="1">
      <w:start w:val="1"/>
      <w:numFmt w:val="decimal"/>
      <w:lvlText w:val="%2)"/>
      <w:lvlJc w:val="left"/>
      <w:pPr>
        <w:tabs>
          <w:tab w:val="num" w:pos="0"/>
        </w:tabs>
        <w:ind w:left="749" w:hanging="360"/>
      </w:pPr>
      <w:rPr>
        <w:rFonts w:hint="default"/>
      </w:rPr>
    </w:lvl>
    <w:lvl w:ilvl="2">
      <w:start w:val="1"/>
      <w:numFmt w:val="lowerLetter"/>
      <w:lvlText w:val="%3)"/>
      <w:lvlJc w:val="left"/>
      <w:pPr>
        <w:tabs>
          <w:tab w:val="num" w:pos="0"/>
        </w:tabs>
        <w:ind w:left="1109" w:hanging="360"/>
      </w:pPr>
      <w:rPr>
        <w:rFonts w:hint="default"/>
      </w:rPr>
    </w:lvl>
    <w:lvl w:ilvl="3">
      <w:start w:val="1"/>
      <w:numFmt w:val="decimal"/>
      <w:lvlText w:val="%4."/>
      <w:lvlJc w:val="left"/>
      <w:pPr>
        <w:tabs>
          <w:tab w:val="num" w:pos="0"/>
        </w:tabs>
        <w:ind w:left="1469" w:hanging="360"/>
      </w:pPr>
      <w:rPr>
        <w:rFonts w:hint="default"/>
      </w:rPr>
    </w:lvl>
    <w:lvl w:ilvl="4">
      <w:start w:val="1"/>
      <w:numFmt w:val="decimal"/>
      <w:lvlText w:val="%5."/>
      <w:lvlJc w:val="left"/>
      <w:pPr>
        <w:tabs>
          <w:tab w:val="num" w:pos="0"/>
        </w:tabs>
        <w:ind w:left="1829" w:hanging="360"/>
      </w:pPr>
      <w:rPr>
        <w:rFonts w:hint="default"/>
      </w:rPr>
    </w:lvl>
    <w:lvl w:ilvl="5">
      <w:start w:val="1"/>
      <w:numFmt w:val="decimal"/>
      <w:lvlText w:val="%6."/>
      <w:lvlJc w:val="left"/>
      <w:pPr>
        <w:tabs>
          <w:tab w:val="num" w:pos="0"/>
        </w:tabs>
        <w:ind w:left="2189" w:hanging="360"/>
      </w:pPr>
      <w:rPr>
        <w:rFonts w:hint="default"/>
      </w:rPr>
    </w:lvl>
    <w:lvl w:ilvl="6">
      <w:start w:val="1"/>
      <w:numFmt w:val="decimal"/>
      <w:lvlText w:val="%7."/>
      <w:lvlJc w:val="left"/>
      <w:pPr>
        <w:tabs>
          <w:tab w:val="num" w:pos="0"/>
        </w:tabs>
        <w:ind w:left="2549" w:hanging="360"/>
      </w:pPr>
      <w:rPr>
        <w:rFonts w:hint="default"/>
      </w:rPr>
    </w:lvl>
    <w:lvl w:ilvl="7">
      <w:start w:val="1"/>
      <w:numFmt w:val="decimal"/>
      <w:lvlText w:val="%8."/>
      <w:lvlJc w:val="left"/>
      <w:pPr>
        <w:tabs>
          <w:tab w:val="num" w:pos="0"/>
        </w:tabs>
        <w:ind w:left="2909" w:hanging="360"/>
      </w:pPr>
      <w:rPr>
        <w:rFonts w:hint="default"/>
      </w:rPr>
    </w:lvl>
    <w:lvl w:ilvl="8">
      <w:start w:val="1"/>
      <w:numFmt w:val="decimal"/>
      <w:lvlText w:val="%9."/>
      <w:lvlJc w:val="left"/>
      <w:pPr>
        <w:tabs>
          <w:tab w:val="num" w:pos="0"/>
        </w:tabs>
        <w:ind w:left="3269" w:hanging="360"/>
      </w:pPr>
      <w:rPr>
        <w:rFonts w:hint="default"/>
      </w:rPr>
    </w:lvl>
  </w:abstractNum>
  <w:abstractNum w:abstractNumId="13" w15:restartNumberingAfterBreak="0">
    <w:nsid w:val="011A6DDB"/>
    <w:multiLevelType w:val="hybridMultilevel"/>
    <w:tmpl w:val="BF5CD34C"/>
    <w:lvl w:ilvl="0" w:tplc="0415000F">
      <w:start w:val="6"/>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05E96EA4"/>
    <w:multiLevelType w:val="hybridMultilevel"/>
    <w:tmpl w:val="BE38E3F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05FD6D54"/>
    <w:multiLevelType w:val="hybridMultilevel"/>
    <w:tmpl w:val="BBF65F74"/>
    <w:lvl w:ilvl="0" w:tplc="0415000B">
      <w:start w:val="1"/>
      <w:numFmt w:val="bullet"/>
      <w:lvlText w:val=""/>
      <w:lvlJc w:val="left"/>
      <w:pPr>
        <w:ind w:left="1380" w:hanging="360"/>
      </w:pPr>
      <w:rPr>
        <w:rFonts w:ascii="Wingdings" w:hAnsi="Wingdings" w:hint="default"/>
      </w:rPr>
    </w:lvl>
    <w:lvl w:ilvl="1" w:tplc="04150003" w:tentative="1">
      <w:start w:val="1"/>
      <w:numFmt w:val="bullet"/>
      <w:lvlText w:val="o"/>
      <w:lvlJc w:val="left"/>
      <w:pPr>
        <w:ind w:left="2100" w:hanging="360"/>
      </w:pPr>
      <w:rPr>
        <w:rFonts w:ascii="Courier New" w:hAnsi="Courier New" w:cs="Courier New" w:hint="default"/>
      </w:rPr>
    </w:lvl>
    <w:lvl w:ilvl="2" w:tplc="04150005" w:tentative="1">
      <w:start w:val="1"/>
      <w:numFmt w:val="bullet"/>
      <w:lvlText w:val=""/>
      <w:lvlJc w:val="left"/>
      <w:pPr>
        <w:ind w:left="2820" w:hanging="360"/>
      </w:pPr>
      <w:rPr>
        <w:rFonts w:ascii="Wingdings" w:hAnsi="Wingdings" w:hint="default"/>
      </w:rPr>
    </w:lvl>
    <w:lvl w:ilvl="3" w:tplc="04150001" w:tentative="1">
      <w:start w:val="1"/>
      <w:numFmt w:val="bullet"/>
      <w:lvlText w:val=""/>
      <w:lvlJc w:val="left"/>
      <w:pPr>
        <w:ind w:left="3540" w:hanging="360"/>
      </w:pPr>
      <w:rPr>
        <w:rFonts w:ascii="Symbol" w:hAnsi="Symbol" w:hint="default"/>
      </w:rPr>
    </w:lvl>
    <w:lvl w:ilvl="4" w:tplc="04150003" w:tentative="1">
      <w:start w:val="1"/>
      <w:numFmt w:val="bullet"/>
      <w:lvlText w:val="o"/>
      <w:lvlJc w:val="left"/>
      <w:pPr>
        <w:ind w:left="4260" w:hanging="360"/>
      </w:pPr>
      <w:rPr>
        <w:rFonts w:ascii="Courier New" w:hAnsi="Courier New" w:cs="Courier New" w:hint="default"/>
      </w:rPr>
    </w:lvl>
    <w:lvl w:ilvl="5" w:tplc="04150005" w:tentative="1">
      <w:start w:val="1"/>
      <w:numFmt w:val="bullet"/>
      <w:lvlText w:val=""/>
      <w:lvlJc w:val="left"/>
      <w:pPr>
        <w:ind w:left="4980" w:hanging="360"/>
      </w:pPr>
      <w:rPr>
        <w:rFonts w:ascii="Wingdings" w:hAnsi="Wingdings" w:hint="default"/>
      </w:rPr>
    </w:lvl>
    <w:lvl w:ilvl="6" w:tplc="04150001" w:tentative="1">
      <w:start w:val="1"/>
      <w:numFmt w:val="bullet"/>
      <w:lvlText w:val=""/>
      <w:lvlJc w:val="left"/>
      <w:pPr>
        <w:ind w:left="5700" w:hanging="360"/>
      </w:pPr>
      <w:rPr>
        <w:rFonts w:ascii="Symbol" w:hAnsi="Symbol" w:hint="default"/>
      </w:rPr>
    </w:lvl>
    <w:lvl w:ilvl="7" w:tplc="04150003" w:tentative="1">
      <w:start w:val="1"/>
      <w:numFmt w:val="bullet"/>
      <w:lvlText w:val="o"/>
      <w:lvlJc w:val="left"/>
      <w:pPr>
        <w:ind w:left="6420" w:hanging="360"/>
      </w:pPr>
      <w:rPr>
        <w:rFonts w:ascii="Courier New" w:hAnsi="Courier New" w:cs="Courier New" w:hint="default"/>
      </w:rPr>
    </w:lvl>
    <w:lvl w:ilvl="8" w:tplc="04150005" w:tentative="1">
      <w:start w:val="1"/>
      <w:numFmt w:val="bullet"/>
      <w:lvlText w:val=""/>
      <w:lvlJc w:val="left"/>
      <w:pPr>
        <w:ind w:left="7140" w:hanging="360"/>
      </w:pPr>
      <w:rPr>
        <w:rFonts w:ascii="Wingdings" w:hAnsi="Wingdings" w:hint="default"/>
      </w:rPr>
    </w:lvl>
  </w:abstractNum>
  <w:abstractNum w:abstractNumId="16" w15:restartNumberingAfterBreak="0">
    <w:nsid w:val="06ED5B4A"/>
    <w:multiLevelType w:val="hybridMultilevel"/>
    <w:tmpl w:val="C0C4B76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088C15AC"/>
    <w:multiLevelType w:val="hybridMultilevel"/>
    <w:tmpl w:val="A0B00E22"/>
    <w:lvl w:ilvl="0" w:tplc="26DC52D2">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 w15:restartNumberingAfterBreak="0">
    <w:nsid w:val="08ED0A47"/>
    <w:multiLevelType w:val="hybridMultilevel"/>
    <w:tmpl w:val="08144376"/>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9" w15:restartNumberingAfterBreak="0">
    <w:nsid w:val="0A7847D2"/>
    <w:multiLevelType w:val="hybridMultilevel"/>
    <w:tmpl w:val="971C9E5A"/>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0" w15:restartNumberingAfterBreak="0">
    <w:nsid w:val="10716977"/>
    <w:multiLevelType w:val="hybridMultilevel"/>
    <w:tmpl w:val="9E1048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1213269E"/>
    <w:multiLevelType w:val="hybridMultilevel"/>
    <w:tmpl w:val="904E9B52"/>
    <w:lvl w:ilvl="0" w:tplc="0415000F">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13AA231E"/>
    <w:multiLevelType w:val="hybridMultilevel"/>
    <w:tmpl w:val="2BE66BEA"/>
    <w:lvl w:ilvl="0" w:tplc="86D08136">
      <w:start w:val="1"/>
      <w:numFmt w:val="decimal"/>
      <w:lvlText w:val="%1)"/>
      <w:lvlJc w:val="left"/>
      <w:pPr>
        <w:ind w:left="720" w:hanging="360"/>
      </w:pPr>
      <w:rPr>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15E77E27"/>
    <w:multiLevelType w:val="hybridMultilevel"/>
    <w:tmpl w:val="DDFCCCA4"/>
    <w:lvl w:ilvl="0" w:tplc="B9EAF380">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174433A6"/>
    <w:multiLevelType w:val="hybridMultilevel"/>
    <w:tmpl w:val="947C0772"/>
    <w:lvl w:ilvl="0" w:tplc="DA28BF3C">
      <w:start w:val="1"/>
      <w:numFmt w:val="decimal"/>
      <w:lvlText w:val="%1)"/>
      <w:lvlJc w:val="left"/>
      <w:pPr>
        <w:ind w:left="720" w:hanging="360"/>
      </w:pPr>
      <w:rPr>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17D75A92"/>
    <w:multiLevelType w:val="hybridMultilevel"/>
    <w:tmpl w:val="904E9B52"/>
    <w:lvl w:ilvl="0" w:tplc="0415000F">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19D37AEE"/>
    <w:multiLevelType w:val="hybridMultilevel"/>
    <w:tmpl w:val="9780894E"/>
    <w:lvl w:ilvl="0" w:tplc="EC146D8E">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1A305F82"/>
    <w:multiLevelType w:val="hybridMultilevel"/>
    <w:tmpl w:val="A302195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1B036ACF"/>
    <w:multiLevelType w:val="hybridMultilevel"/>
    <w:tmpl w:val="CB029912"/>
    <w:lvl w:ilvl="0" w:tplc="E4FE6E9E">
      <w:start w:val="1"/>
      <w:numFmt w:val="decimal"/>
      <w:lvlText w:val="%1."/>
      <w:lvlJc w:val="left"/>
      <w:pPr>
        <w:ind w:left="360" w:hanging="360"/>
      </w:pPr>
      <w:rPr>
        <w:b w:val="0"/>
        <w:bCs/>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 w15:restartNumberingAfterBreak="0">
    <w:nsid w:val="1B430019"/>
    <w:multiLevelType w:val="hybridMultilevel"/>
    <w:tmpl w:val="E4C02CF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1DB60850"/>
    <w:multiLevelType w:val="hybridMultilevel"/>
    <w:tmpl w:val="5E72AD1A"/>
    <w:lvl w:ilvl="0" w:tplc="6BA63044">
      <w:start w:val="1"/>
      <w:numFmt w:val="decimal"/>
      <w:lvlText w:val="%1)"/>
      <w:lvlJc w:val="left"/>
      <w:pPr>
        <w:ind w:left="720" w:hanging="360"/>
      </w:pPr>
      <w:rPr>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1FF666CE"/>
    <w:multiLevelType w:val="hybridMultilevel"/>
    <w:tmpl w:val="686C753E"/>
    <w:lvl w:ilvl="0" w:tplc="34A4FCA2">
      <w:start w:val="1"/>
      <w:numFmt w:val="decimal"/>
      <w:lvlText w:val="%1)"/>
      <w:lvlJc w:val="left"/>
      <w:pPr>
        <w:ind w:left="360" w:hanging="360"/>
      </w:pPr>
      <w:rPr>
        <w:b w:val="0"/>
        <w:i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2" w15:restartNumberingAfterBreak="0">
    <w:nsid w:val="21B268BB"/>
    <w:multiLevelType w:val="hybridMultilevel"/>
    <w:tmpl w:val="37DC6D9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2209725F"/>
    <w:multiLevelType w:val="hybridMultilevel"/>
    <w:tmpl w:val="FEFCCEC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22EA2C32"/>
    <w:multiLevelType w:val="multilevel"/>
    <w:tmpl w:val="CAF00A7A"/>
    <w:lvl w:ilvl="0">
      <w:start w:val="1"/>
      <w:numFmt w:val="decimal"/>
      <w:lvlText w:val="%1."/>
      <w:lvlJc w:val="left"/>
      <w:pPr>
        <w:tabs>
          <w:tab w:val="num" w:pos="720"/>
        </w:tabs>
        <w:ind w:left="720" w:hanging="360"/>
      </w:pPr>
      <w:rPr>
        <w:rFonts w:asciiTheme="minorHAnsi" w:eastAsia="Times New Roman" w:hAnsiTheme="minorHAnsi" w:cstheme="minorHAnsi"/>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2300683A"/>
    <w:multiLevelType w:val="hybridMultilevel"/>
    <w:tmpl w:val="89BC5312"/>
    <w:lvl w:ilvl="0" w:tplc="04150011">
      <w:start w:val="1"/>
      <w:numFmt w:val="decimal"/>
      <w:lvlText w:val="%1)"/>
      <w:lvlJc w:val="left"/>
      <w:pPr>
        <w:ind w:left="786"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24BE38B3"/>
    <w:multiLevelType w:val="hybridMultilevel"/>
    <w:tmpl w:val="C46AAD5C"/>
    <w:lvl w:ilvl="0" w:tplc="8DBE4210">
      <w:start w:val="1"/>
      <w:numFmt w:val="bullet"/>
      <w:lvlText w:val=""/>
      <w:lvlJc w:val="left"/>
      <w:pPr>
        <w:ind w:left="1146" w:hanging="360"/>
      </w:pPr>
      <w:rPr>
        <w:rFonts w:ascii="Symbol" w:hAnsi="Symbol" w:hint="default"/>
      </w:rPr>
    </w:lvl>
    <w:lvl w:ilvl="1" w:tplc="04150003">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37" w15:restartNumberingAfterBreak="0">
    <w:nsid w:val="29FA0D50"/>
    <w:multiLevelType w:val="hybridMultilevel"/>
    <w:tmpl w:val="92763E6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2A553710"/>
    <w:multiLevelType w:val="hybridMultilevel"/>
    <w:tmpl w:val="25F8EC00"/>
    <w:lvl w:ilvl="0" w:tplc="8DBE421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2A8F5E5B"/>
    <w:multiLevelType w:val="hybridMultilevel"/>
    <w:tmpl w:val="1DAA4CB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2C07353E"/>
    <w:multiLevelType w:val="multilevel"/>
    <w:tmpl w:val="C346F6E8"/>
    <w:lvl w:ilvl="0">
      <w:start w:val="1"/>
      <w:numFmt w:val="decimal"/>
      <w:lvlText w:val="%1)"/>
      <w:lvlJc w:val="left"/>
      <w:pPr>
        <w:tabs>
          <w:tab w:val="num" w:pos="360"/>
        </w:tabs>
        <w:ind w:left="360" w:hanging="360"/>
      </w:pPr>
      <w:rPr>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2C8766F4"/>
    <w:multiLevelType w:val="hybridMultilevel"/>
    <w:tmpl w:val="CDB08CF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2E1E618A"/>
    <w:multiLevelType w:val="hybridMultilevel"/>
    <w:tmpl w:val="5E0C44BA"/>
    <w:lvl w:ilvl="0" w:tplc="1ED09556">
      <w:start w:val="1"/>
      <w:numFmt w:val="decimal"/>
      <w:lvlText w:val="%1)"/>
      <w:lvlJc w:val="left"/>
      <w:pPr>
        <w:ind w:left="720" w:hanging="360"/>
      </w:pPr>
      <w:rPr>
        <w:rFonts w:hint="default"/>
        <w:color w:val="00000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32B32C9E"/>
    <w:multiLevelType w:val="hybridMultilevel"/>
    <w:tmpl w:val="DCD09F7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4" w15:restartNumberingAfterBreak="0">
    <w:nsid w:val="32D963E7"/>
    <w:multiLevelType w:val="hybridMultilevel"/>
    <w:tmpl w:val="83CED864"/>
    <w:lvl w:ilvl="0" w:tplc="0834ED32">
      <w:start w:val="1"/>
      <w:numFmt w:val="decimal"/>
      <w:lvlText w:val="%1)"/>
      <w:lvlJc w:val="left"/>
      <w:pPr>
        <w:ind w:left="720" w:hanging="360"/>
      </w:pPr>
      <w:rPr>
        <w:b w:val="0"/>
        <w:strike w:val="0"/>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36D305BD"/>
    <w:multiLevelType w:val="hybridMultilevel"/>
    <w:tmpl w:val="9C6079A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376B50DC"/>
    <w:multiLevelType w:val="multilevel"/>
    <w:tmpl w:val="949A5632"/>
    <w:lvl w:ilvl="0">
      <w:start w:val="1"/>
      <w:numFmt w:val="decimal"/>
      <w:lvlText w:val="%1."/>
      <w:lvlJc w:val="left"/>
      <w:pPr>
        <w:ind w:left="1440" w:hanging="360"/>
      </w:pPr>
      <w:rPr>
        <w:sz w:val="22"/>
        <w:szCs w:val="22"/>
      </w:rPr>
    </w:lvl>
    <w:lvl w:ilvl="1">
      <w:start w:val="1"/>
      <w:numFmt w:val="decimal"/>
      <w:isLgl/>
      <w:lvlText w:val="%1.%2."/>
      <w:lvlJc w:val="left"/>
      <w:pPr>
        <w:ind w:left="1785" w:hanging="70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47" w15:restartNumberingAfterBreak="0">
    <w:nsid w:val="3950774F"/>
    <w:multiLevelType w:val="hybridMultilevel"/>
    <w:tmpl w:val="183658E6"/>
    <w:lvl w:ilvl="0" w:tplc="DC703DE6">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39890D33"/>
    <w:multiLevelType w:val="multilevel"/>
    <w:tmpl w:val="1AE403F6"/>
    <w:lvl w:ilvl="0">
      <w:start w:val="1"/>
      <w:numFmt w:val="bullet"/>
      <w:lvlText w:val=""/>
      <w:lvlJc w:val="left"/>
      <w:pPr>
        <w:tabs>
          <w:tab w:val="num" w:pos="720"/>
        </w:tabs>
        <w:ind w:left="720" w:hanging="360"/>
      </w:pPr>
      <w:rPr>
        <w:rFonts w:ascii="Symbol" w:hAnsi="Symbol" w:cs="Arial"/>
        <w:color w:val="000000"/>
        <w:sz w:val="22"/>
        <w:szCs w:val="22"/>
        <w:shd w:val="clear" w:color="auto" w:fill="auto"/>
      </w:rPr>
    </w:lvl>
    <w:lvl w:ilvl="1">
      <w:start w:val="1"/>
      <w:numFmt w:val="bullet"/>
      <w:lvlText w:val=""/>
      <w:lvlJc w:val="left"/>
      <w:pPr>
        <w:tabs>
          <w:tab w:val="num" w:pos="1080"/>
        </w:tabs>
        <w:ind w:left="1080" w:hanging="360"/>
      </w:pPr>
      <w:rPr>
        <w:rFonts w:ascii="Symbol" w:hAnsi="Symbol" w:hint="default"/>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hint="default"/>
        <w:color w:val="000000"/>
        <w:sz w:val="22"/>
        <w:szCs w:val="22"/>
        <w:shd w:val="clear" w:color="auto" w:fill="auto"/>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Arial"/>
        <w:color w:val="000000"/>
        <w:sz w:val="22"/>
        <w:szCs w:val="22"/>
        <w:shd w:val="clear" w:color="auto" w:fill="auto"/>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9" w15:restartNumberingAfterBreak="0">
    <w:nsid w:val="3E760255"/>
    <w:multiLevelType w:val="hybridMultilevel"/>
    <w:tmpl w:val="07242F54"/>
    <w:lvl w:ilvl="0" w:tplc="04150011">
      <w:start w:val="1"/>
      <w:numFmt w:val="decimal"/>
      <w:lvlText w:val="%1)"/>
      <w:lvlJc w:val="left"/>
      <w:pPr>
        <w:ind w:left="716" w:hanging="360"/>
      </w:pPr>
    </w:lvl>
    <w:lvl w:ilvl="1" w:tplc="04150019" w:tentative="1">
      <w:start w:val="1"/>
      <w:numFmt w:val="lowerLetter"/>
      <w:lvlText w:val="%2."/>
      <w:lvlJc w:val="left"/>
      <w:pPr>
        <w:ind w:left="1436" w:hanging="360"/>
      </w:pPr>
    </w:lvl>
    <w:lvl w:ilvl="2" w:tplc="0415001B" w:tentative="1">
      <w:start w:val="1"/>
      <w:numFmt w:val="lowerRoman"/>
      <w:lvlText w:val="%3."/>
      <w:lvlJc w:val="right"/>
      <w:pPr>
        <w:ind w:left="2156" w:hanging="180"/>
      </w:pPr>
    </w:lvl>
    <w:lvl w:ilvl="3" w:tplc="0415000F" w:tentative="1">
      <w:start w:val="1"/>
      <w:numFmt w:val="decimal"/>
      <w:lvlText w:val="%4."/>
      <w:lvlJc w:val="left"/>
      <w:pPr>
        <w:ind w:left="2876" w:hanging="360"/>
      </w:pPr>
    </w:lvl>
    <w:lvl w:ilvl="4" w:tplc="04150019" w:tentative="1">
      <w:start w:val="1"/>
      <w:numFmt w:val="lowerLetter"/>
      <w:lvlText w:val="%5."/>
      <w:lvlJc w:val="left"/>
      <w:pPr>
        <w:ind w:left="3596" w:hanging="360"/>
      </w:pPr>
    </w:lvl>
    <w:lvl w:ilvl="5" w:tplc="0415001B" w:tentative="1">
      <w:start w:val="1"/>
      <w:numFmt w:val="lowerRoman"/>
      <w:lvlText w:val="%6."/>
      <w:lvlJc w:val="right"/>
      <w:pPr>
        <w:ind w:left="4316" w:hanging="180"/>
      </w:pPr>
    </w:lvl>
    <w:lvl w:ilvl="6" w:tplc="0415000F" w:tentative="1">
      <w:start w:val="1"/>
      <w:numFmt w:val="decimal"/>
      <w:lvlText w:val="%7."/>
      <w:lvlJc w:val="left"/>
      <w:pPr>
        <w:ind w:left="5036" w:hanging="360"/>
      </w:pPr>
    </w:lvl>
    <w:lvl w:ilvl="7" w:tplc="04150019" w:tentative="1">
      <w:start w:val="1"/>
      <w:numFmt w:val="lowerLetter"/>
      <w:lvlText w:val="%8."/>
      <w:lvlJc w:val="left"/>
      <w:pPr>
        <w:ind w:left="5756" w:hanging="360"/>
      </w:pPr>
    </w:lvl>
    <w:lvl w:ilvl="8" w:tplc="0415001B" w:tentative="1">
      <w:start w:val="1"/>
      <w:numFmt w:val="lowerRoman"/>
      <w:lvlText w:val="%9."/>
      <w:lvlJc w:val="right"/>
      <w:pPr>
        <w:ind w:left="6476" w:hanging="180"/>
      </w:pPr>
    </w:lvl>
  </w:abstractNum>
  <w:abstractNum w:abstractNumId="50" w15:restartNumberingAfterBreak="0">
    <w:nsid w:val="3EF16545"/>
    <w:multiLevelType w:val="hybridMultilevel"/>
    <w:tmpl w:val="784C6648"/>
    <w:lvl w:ilvl="0" w:tplc="ACEC82CE">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1" w15:restartNumberingAfterBreak="0">
    <w:nsid w:val="41715777"/>
    <w:multiLevelType w:val="hybridMultilevel"/>
    <w:tmpl w:val="CE505D72"/>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2" w15:restartNumberingAfterBreak="0">
    <w:nsid w:val="41BE52A6"/>
    <w:multiLevelType w:val="hybridMultilevel"/>
    <w:tmpl w:val="02864642"/>
    <w:lvl w:ilvl="0" w:tplc="A2702B7E">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4388785B"/>
    <w:multiLevelType w:val="hybridMultilevel"/>
    <w:tmpl w:val="2BE66BEA"/>
    <w:lvl w:ilvl="0" w:tplc="86D08136">
      <w:start w:val="1"/>
      <w:numFmt w:val="decimal"/>
      <w:lvlText w:val="%1)"/>
      <w:lvlJc w:val="left"/>
      <w:pPr>
        <w:ind w:left="720" w:hanging="360"/>
      </w:pPr>
      <w:rPr>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43B40B08"/>
    <w:multiLevelType w:val="hybridMultilevel"/>
    <w:tmpl w:val="D4F65D4E"/>
    <w:lvl w:ilvl="0" w:tplc="9168E5C0">
      <w:start w:val="1"/>
      <w:numFmt w:val="decimal"/>
      <w:lvlText w:val="Załącznik nr %1."/>
      <w:lvlJc w:val="left"/>
      <w:pPr>
        <w:ind w:left="2280" w:hanging="360"/>
      </w:pPr>
      <w:rPr>
        <w:rFonts w:hint="default"/>
      </w:rPr>
    </w:lvl>
    <w:lvl w:ilvl="1" w:tplc="04150003" w:tentative="1">
      <w:start w:val="1"/>
      <w:numFmt w:val="bullet"/>
      <w:lvlText w:val="o"/>
      <w:lvlJc w:val="left"/>
      <w:pPr>
        <w:ind w:left="3000" w:hanging="360"/>
      </w:pPr>
      <w:rPr>
        <w:rFonts w:ascii="Courier New" w:hAnsi="Courier New" w:cs="Courier New" w:hint="default"/>
      </w:rPr>
    </w:lvl>
    <w:lvl w:ilvl="2" w:tplc="04150005" w:tentative="1">
      <w:start w:val="1"/>
      <w:numFmt w:val="bullet"/>
      <w:lvlText w:val=""/>
      <w:lvlJc w:val="left"/>
      <w:pPr>
        <w:ind w:left="3720" w:hanging="360"/>
      </w:pPr>
      <w:rPr>
        <w:rFonts w:ascii="Wingdings" w:hAnsi="Wingdings" w:hint="default"/>
      </w:rPr>
    </w:lvl>
    <w:lvl w:ilvl="3" w:tplc="04150001" w:tentative="1">
      <w:start w:val="1"/>
      <w:numFmt w:val="bullet"/>
      <w:lvlText w:val=""/>
      <w:lvlJc w:val="left"/>
      <w:pPr>
        <w:ind w:left="4440" w:hanging="360"/>
      </w:pPr>
      <w:rPr>
        <w:rFonts w:ascii="Symbol" w:hAnsi="Symbol" w:hint="default"/>
      </w:rPr>
    </w:lvl>
    <w:lvl w:ilvl="4" w:tplc="04150003" w:tentative="1">
      <w:start w:val="1"/>
      <w:numFmt w:val="bullet"/>
      <w:lvlText w:val="o"/>
      <w:lvlJc w:val="left"/>
      <w:pPr>
        <w:ind w:left="5160" w:hanging="360"/>
      </w:pPr>
      <w:rPr>
        <w:rFonts w:ascii="Courier New" w:hAnsi="Courier New" w:cs="Courier New" w:hint="default"/>
      </w:rPr>
    </w:lvl>
    <w:lvl w:ilvl="5" w:tplc="04150005" w:tentative="1">
      <w:start w:val="1"/>
      <w:numFmt w:val="bullet"/>
      <w:lvlText w:val=""/>
      <w:lvlJc w:val="left"/>
      <w:pPr>
        <w:ind w:left="5880" w:hanging="360"/>
      </w:pPr>
      <w:rPr>
        <w:rFonts w:ascii="Wingdings" w:hAnsi="Wingdings" w:hint="default"/>
      </w:rPr>
    </w:lvl>
    <w:lvl w:ilvl="6" w:tplc="04150001" w:tentative="1">
      <w:start w:val="1"/>
      <w:numFmt w:val="bullet"/>
      <w:lvlText w:val=""/>
      <w:lvlJc w:val="left"/>
      <w:pPr>
        <w:ind w:left="6600" w:hanging="360"/>
      </w:pPr>
      <w:rPr>
        <w:rFonts w:ascii="Symbol" w:hAnsi="Symbol" w:hint="default"/>
      </w:rPr>
    </w:lvl>
    <w:lvl w:ilvl="7" w:tplc="04150003" w:tentative="1">
      <w:start w:val="1"/>
      <w:numFmt w:val="bullet"/>
      <w:lvlText w:val="o"/>
      <w:lvlJc w:val="left"/>
      <w:pPr>
        <w:ind w:left="7320" w:hanging="360"/>
      </w:pPr>
      <w:rPr>
        <w:rFonts w:ascii="Courier New" w:hAnsi="Courier New" w:cs="Courier New" w:hint="default"/>
      </w:rPr>
    </w:lvl>
    <w:lvl w:ilvl="8" w:tplc="04150005" w:tentative="1">
      <w:start w:val="1"/>
      <w:numFmt w:val="bullet"/>
      <w:lvlText w:val=""/>
      <w:lvlJc w:val="left"/>
      <w:pPr>
        <w:ind w:left="8040" w:hanging="360"/>
      </w:pPr>
      <w:rPr>
        <w:rFonts w:ascii="Wingdings" w:hAnsi="Wingdings" w:hint="default"/>
      </w:rPr>
    </w:lvl>
  </w:abstractNum>
  <w:abstractNum w:abstractNumId="55" w15:restartNumberingAfterBreak="0">
    <w:nsid w:val="495F0F38"/>
    <w:multiLevelType w:val="hybridMultilevel"/>
    <w:tmpl w:val="012E95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509B089B"/>
    <w:multiLevelType w:val="multilevel"/>
    <w:tmpl w:val="4FFA94FE"/>
    <w:lvl w:ilvl="0">
      <w:start w:val="1"/>
      <w:numFmt w:val="decimal"/>
      <w:lvlText w:val="%1."/>
      <w:lvlJc w:val="left"/>
      <w:pPr>
        <w:ind w:left="482" w:hanging="340"/>
      </w:pPr>
    </w:lvl>
    <w:lvl w:ilvl="1">
      <w:start w:val="1"/>
      <w:numFmt w:val="decimal"/>
      <w:lvlText w:val="%2)"/>
      <w:lvlJc w:val="left"/>
      <w:pPr>
        <w:ind w:left="680" w:hanging="340"/>
      </w:pPr>
    </w:lvl>
    <w:lvl w:ilvl="2">
      <w:start w:val="1"/>
      <w:numFmt w:val="lowerLetter"/>
      <w:lvlText w:val="%3)"/>
      <w:lvlJc w:val="left"/>
      <w:pPr>
        <w:ind w:left="1020" w:hanging="340"/>
      </w:pPr>
    </w:lvl>
    <w:lvl w:ilvl="3">
      <w:start w:val="1"/>
      <w:numFmt w:val="bullet"/>
      <w:lvlText w:val=""/>
      <w:lvlJc w:val="left"/>
      <w:pPr>
        <w:ind w:left="1360" w:hanging="340"/>
      </w:pPr>
      <w:rPr>
        <w:rFonts w:ascii="Symbol" w:hAnsi="Symbol" w:hint="default"/>
        <w:color w:val="auto"/>
      </w:rPr>
    </w:lvl>
    <w:lvl w:ilvl="4">
      <w:start w:val="1"/>
      <w:numFmt w:val="decimal"/>
      <w:lvlText w:val="(%5)"/>
      <w:lvlJc w:val="left"/>
      <w:pPr>
        <w:ind w:left="1700" w:hanging="340"/>
      </w:pPr>
    </w:lvl>
    <w:lvl w:ilvl="5">
      <w:start w:val="1"/>
      <w:numFmt w:val="lowerLetter"/>
      <w:lvlText w:val="(%6)"/>
      <w:lvlJc w:val="left"/>
      <w:pPr>
        <w:ind w:left="2040" w:hanging="340"/>
      </w:pPr>
    </w:lvl>
    <w:lvl w:ilvl="6">
      <w:start w:val="1"/>
      <w:numFmt w:val="lowerRoman"/>
      <w:lvlText w:val="(%7)"/>
      <w:lvlJc w:val="left"/>
      <w:pPr>
        <w:ind w:left="2380" w:hanging="340"/>
      </w:pPr>
    </w:lvl>
    <w:lvl w:ilvl="7">
      <w:start w:val="1"/>
      <w:numFmt w:val="lowerLetter"/>
      <w:lvlText w:val="(%8)"/>
      <w:lvlJc w:val="left"/>
      <w:pPr>
        <w:ind w:left="2720" w:hanging="340"/>
      </w:pPr>
    </w:lvl>
    <w:lvl w:ilvl="8">
      <w:start w:val="1"/>
      <w:numFmt w:val="lowerRoman"/>
      <w:lvlText w:val="(%9)"/>
      <w:lvlJc w:val="left"/>
      <w:pPr>
        <w:ind w:left="3060" w:hanging="340"/>
      </w:pPr>
    </w:lvl>
  </w:abstractNum>
  <w:abstractNum w:abstractNumId="57" w15:restartNumberingAfterBreak="0">
    <w:nsid w:val="53A11A53"/>
    <w:multiLevelType w:val="hybridMultilevel"/>
    <w:tmpl w:val="4302034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5654256C"/>
    <w:multiLevelType w:val="hybridMultilevel"/>
    <w:tmpl w:val="83B6708C"/>
    <w:lvl w:ilvl="0" w:tplc="14E61484">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582B398B"/>
    <w:multiLevelType w:val="hybridMultilevel"/>
    <w:tmpl w:val="23C8F20C"/>
    <w:lvl w:ilvl="0" w:tplc="7436CD44">
      <w:start w:val="1"/>
      <w:numFmt w:val="bullet"/>
      <w:lvlText w:val=""/>
      <w:lvlJc w:val="left"/>
      <w:pPr>
        <w:ind w:left="720" w:hanging="360"/>
      </w:pPr>
      <w:rPr>
        <w:rFonts w:ascii="Symbol" w:hAnsi="Symbol" w:hint="default"/>
        <w:b w:val="0"/>
        <w:strike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5A844B1E"/>
    <w:multiLevelType w:val="hybridMultilevel"/>
    <w:tmpl w:val="E9D4147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5AED02D0"/>
    <w:multiLevelType w:val="multilevel"/>
    <w:tmpl w:val="DE4E020A"/>
    <w:lvl w:ilvl="0">
      <w:start w:val="1"/>
      <w:numFmt w:val="lowerLetter"/>
      <w:lvlText w:val="%1)"/>
      <w:lvlJc w:val="left"/>
      <w:pPr>
        <w:tabs>
          <w:tab w:val="num" w:pos="720"/>
        </w:tabs>
        <w:ind w:left="720" w:hanging="360"/>
      </w:pPr>
    </w:lvl>
    <w:lvl w:ilvl="1">
      <w:start w:val="1"/>
      <w:numFmt w:val="decimal"/>
      <w:lvlText w:val="%2."/>
      <w:lvlJc w:val="left"/>
      <w:pPr>
        <w:ind w:left="1440" w:hanging="360"/>
      </w:pPr>
      <w:rPr>
        <w:rFonts w:cstheme="minorBidi" w:hint="default"/>
        <w:b w:val="0"/>
        <w:sz w:val="22"/>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613A2997"/>
    <w:multiLevelType w:val="hybridMultilevel"/>
    <w:tmpl w:val="925C5B58"/>
    <w:lvl w:ilvl="0" w:tplc="BA085806">
      <w:start w:val="1"/>
      <w:numFmt w:val="decimal"/>
      <w:lvlText w:val="%1)"/>
      <w:lvlJc w:val="left"/>
      <w:pPr>
        <w:ind w:left="720" w:hanging="360"/>
      </w:pPr>
      <w:rPr>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6AC31035"/>
    <w:multiLevelType w:val="hybridMultilevel"/>
    <w:tmpl w:val="C864270C"/>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4" w15:restartNumberingAfterBreak="0">
    <w:nsid w:val="6B30697D"/>
    <w:multiLevelType w:val="hybridMultilevel"/>
    <w:tmpl w:val="637882B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6B904E77"/>
    <w:multiLevelType w:val="hybridMultilevel"/>
    <w:tmpl w:val="5A4A26E6"/>
    <w:lvl w:ilvl="0" w:tplc="04150011">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6ECF437B"/>
    <w:multiLevelType w:val="hybridMultilevel"/>
    <w:tmpl w:val="1428A50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6FEC77D1"/>
    <w:multiLevelType w:val="hybridMultilevel"/>
    <w:tmpl w:val="971C9E5A"/>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8" w15:restartNumberingAfterBreak="0">
    <w:nsid w:val="716C187D"/>
    <w:multiLevelType w:val="hybridMultilevel"/>
    <w:tmpl w:val="4058F2F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15:restartNumberingAfterBreak="0">
    <w:nsid w:val="72CC5168"/>
    <w:multiLevelType w:val="hybridMultilevel"/>
    <w:tmpl w:val="E410D550"/>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15:restartNumberingAfterBreak="0">
    <w:nsid w:val="73FE2C66"/>
    <w:multiLevelType w:val="hybridMultilevel"/>
    <w:tmpl w:val="53C4E19E"/>
    <w:lvl w:ilvl="0" w:tplc="E726363E">
      <w:start w:val="1"/>
      <w:numFmt w:val="decimal"/>
      <w:lvlText w:val="%1."/>
      <w:lvlJc w:val="left"/>
      <w:pPr>
        <w:ind w:left="1440" w:hanging="360"/>
      </w:pPr>
      <w:rPr>
        <w:b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71" w15:restartNumberingAfterBreak="0">
    <w:nsid w:val="748C02BC"/>
    <w:multiLevelType w:val="hybridMultilevel"/>
    <w:tmpl w:val="C2248EF0"/>
    <w:lvl w:ilvl="0" w:tplc="FFE0BFD8">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15:restartNumberingAfterBreak="0">
    <w:nsid w:val="77C80960"/>
    <w:multiLevelType w:val="hybridMultilevel"/>
    <w:tmpl w:val="AB7C26F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15:restartNumberingAfterBreak="0">
    <w:nsid w:val="78D96B90"/>
    <w:multiLevelType w:val="hybridMultilevel"/>
    <w:tmpl w:val="1E502B74"/>
    <w:lvl w:ilvl="0" w:tplc="04150011">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15:restartNumberingAfterBreak="0">
    <w:nsid w:val="7ADA3E78"/>
    <w:multiLevelType w:val="hybridMultilevel"/>
    <w:tmpl w:val="E6A4A848"/>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15:restartNumberingAfterBreak="0">
    <w:nsid w:val="7ED32ECB"/>
    <w:multiLevelType w:val="hybridMultilevel"/>
    <w:tmpl w:val="A08A3CD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15:restartNumberingAfterBreak="0">
    <w:nsid w:val="7F3B56DB"/>
    <w:multiLevelType w:val="hybridMultilevel"/>
    <w:tmpl w:val="AB10F66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762604664">
    <w:abstractNumId w:val="54"/>
  </w:num>
  <w:num w:numId="2" w16cid:durableId="1963920557">
    <w:abstractNumId w:val="13"/>
  </w:num>
  <w:num w:numId="3" w16cid:durableId="1154222356">
    <w:abstractNumId w:val="21"/>
  </w:num>
  <w:num w:numId="4" w16cid:durableId="1991906379">
    <w:abstractNumId w:val="40"/>
  </w:num>
  <w:num w:numId="5" w16cid:durableId="578758177">
    <w:abstractNumId w:val="34"/>
  </w:num>
  <w:num w:numId="6" w16cid:durableId="380403537">
    <w:abstractNumId w:val="23"/>
  </w:num>
  <w:num w:numId="7" w16cid:durableId="1273050651">
    <w:abstractNumId w:val="57"/>
  </w:num>
  <w:num w:numId="8" w16cid:durableId="572158991">
    <w:abstractNumId w:val="35"/>
  </w:num>
  <w:num w:numId="9" w16cid:durableId="1154221610">
    <w:abstractNumId w:val="37"/>
  </w:num>
  <w:num w:numId="10" w16cid:durableId="1568682606">
    <w:abstractNumId w:val="68"/>
  </w:num>
  <w:num w:numId="11" w16cid:durableId="710422999">
    <w:abstractNumId w:val="25"/>
  </w:num>
  <w:num w:numId="12" w16cid:durableId="1027095511">
    <w:abstractNumId w:val="61"/>
  </w:num>
  <w:num w:numId="13" w16cid:durableId="853421728">
    <w:abstractNumId w:val="33"/>
  </w:num>
  <w:num w:numId="14" w16cid:durableId="811603968">
    <w:abstractNumId w:val="60"/>
  </w:num>
  <w:num w:numId="15" w16cid:durableId="1011100690">
    <w:abstractNumId w:val="18"/>
  </w:num>
  <w:num w:numId="16" w16cid:durableId="1438596864">
    <w:abstractNumId w:val="63"/>
  </w:num>
  <w:num w:numId="17" w16cid:durableId="182596736">
    <w:abstractNumId w:val="70"/>
  </w:num>
  <w:num w:numId="18" w16cid:durableId="459036628">
    <w:abstractNumId w:val="75"/>
  </w:num>
  <w:num w:numId="19" w16cid:durableId="1744839645">
    <w:abstractNumId w:val="72"/>
  </w:num>
  <w:num w:numId="20" w16cid:durableId="102384801">
    <w:abstractNumId w:val="66"/>
  </w:num>
  <w:num w:numId="21" w16cid:durableId="2134783571">
    <w:abstractNumId w:val="73"/>
  </w:num>
  <w:num w:numId="22" w16cid:durableId="401803551">
    <w:abstractNumId w:val="16"/>
  </w:num>
  <w:num w:numId="23" w16cid:durableId="625694664">
    <w:abstractNumId w:val="65"/>
  </w:num>
  <w:num w:numId="24" w16cid:durableId="1840150202">
    <w:abstractNumId w:val="45"/>
  </w:num>
  <w:num w:numId="25" w16cid:durableId="704597814">
    <w:abstractNumId w:val="14"/>
  </w:num>
  <w:num w:numId="26" w16cid:durableId="453913365">
    <w:abstractNumId w:val="39"/>
  </w:num>
  <w:num w:numId="27" w16cid:durableId="1997223296">
    <w:abstractNumId w:val="19"/>
  </w:num>
  <w:num w:numId="28" w16cid:durableId="2050105447">
    <w:abstractNumId w:val="46"/>
  </w:num>
  <w:num w:numId="29" w16cid:durableId="296304223">
    <w:abstractNumId w:val="74"/>
  </w:num>
  <w:num w:numId="30" w16cid:durableId="13849550">
    <w:abstractNumId w:val="67"/>
  </w:num>
  <w:num w:numId="31" w16cid:durableId="1531142362">
    <w:abstractNumId w:val="29"/>
  </w:num>
  <w:num w:numId="32" w16cid:durableId="2144695698">
    <w:abstractNumId w:val="58"/>
  </w:num>
  <w:num w:numId="33" w16cid:durableId="1943369149">
    <w:abstractNumId w:val="41"/>
  </w:num>
  <w:num w:numId="34" w16cid:durableId="384061434">
    <w:abstractNumId w:val="27"/>
  </w:num>
  <w:num w:numId="35" w16cid:durableId="477692356">
    <w:abstractNumId w:val="32"/>
  </w:num>
  <w:num w:numId="36" w16cid:durableId="1015693917">
    <w:abstractNumId w:val="76"/>
  </w:num>
  <w:num w:numId="37" w16cid:durableId="1190680461">
    <w:abstractNumId w:val="42"/>
  </w:num>
  <w:num w:numId="38" w16cid:durableId="78716929">
    <w:abstractNumId w:val="38"/>
  </w:num>
  <w:num w:numId="39" w16cid:durableId="1503928353">
    <w:abstractNumId w:val="51"/>
  </w:num>
  <w:num w:numId="40" w16cid:durableId="1001540826">
    <w:abstractNumId w:val="47"/>
  </w:num>
  <w:num w:numId="41" w16cid:durableId="1960453659">
    <w:abstractNumId w:val="44"/>
  </w:num>
  <w:num w:numId="42" w16cid:durableId="1078865762">
    <w:abstractNumId w:val="71"/>
  </w:num>
  <w:num w:numId="43" w16cid:durableId="1886984393">
    <w:abstractNumId w:val="43"/>
  </w:num>
  <w:num w:numId="44" w16cid:durableId="1936668462">
    <w:abstractNumId w:val="59"/>
  </w:num>
  <w:num w:numId="45" w16cid:durableId="369958124">
    <w:abstractNumId w:val="28"/>
  </w:num>
  <w:num w:numId="46" w16cid:durableId="1811747696">
    <w:abstractNumId w:val="56"/>
  </w:num>
  <w:num w:numId="47" w16cid:durableId="888498640">
    <w:abstractNumId w:val="24"/>
  </w:num>
  <w:num w:numId="48" w16cid:durableId="1375808181">
    <w:abstractNumId w:val="64"/>
  </w:num>
  <w:num w:numId="49" w16cid:durableId="115563356">
    <w:abstractNumId w:val="50"/>
  </w:num>
  <w:num w:numId="50" w16cid:durableId="1785076826">
    <w:abstractNumId w:val="48"/>
  </w:num>
  <w:num w:numId="51" w16cid:durableId="796879131">
    <w:abstractNumId w:val="49"/>
  </w:num>
  <w:num w:numId="52" w16cid:durableId="622226387">
    <w:abstractNumId w:val="17"/>
  </w:num>
  <w:num w:numId="53" w16cid:durableId="772358434">
    <w:abstractNumId w:val="26"/>
  </w:num>
  <w:num w:numId="54" w16cid:durableId="344719723">
    <w:abstractNumId w:val="69"/>
  </w:num>
  <w:num w:numId="55" w16cid:durableId="1522013331">
    <w:abstractNumId w:val="31"/>
  </w:num>
  <w:num w:numId="56" w16cid:durableId="1297839013">
    <w:abstractNumId w:val="55"/>
  </w:num>
  <w:num w:numId="57" w16cid:durableId="303236258">
    <w:abstractNumId w:val="20"/>
  </w:num>
  <w:num w:numId="58" w16cid:durableId="479422828">
    <w:abstractNumId w:val="15"/>
  </w:num>
  <w:num w:numId="59" w16cid:durableId="1751079745">
    <w:abstractNumId w:val="52"/>
  </w:num>
  <w:num w:numId="60" w16cid:durableId="1299723464">
    <w:abstractNumId w:val="1"/>
  </w:num>
  <w:num w:numId="61" w16cid:durableId="570041293">
    <w:abstractNumId w:val="36"/>
  </w:num>
  <w:num w:numId="62" w16cid:durableId="1455909018">
    <w:abstractNumId w:val="62"/>
  </w:num>
  <w:num w:numId="63" w16cid:durableId="125006633">
    <w:abstractNumId w:val="53"/>
  </w:num>
  <w:num w:numId="64" w16cid:durableId="1208957060">
    <w:abstractNumId w:val="22"/>
  </w:num>
  <w:num w:numId="65" w16cid:durableId="1424184679">
    <w:abstractNumId w:val="30"/>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09"/>
  <w:hyphenationZone w:val="425"/>
  <w:characterSpacingControl w:val="doNotCompress"/>
  <w:hdrShapeDefaults>
    <o:shapedefaults v:ext="edit" spidmax="118785"/>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980818"/>
    <w:rsid w:val="0000006C"/>
    <w:rsid w:val="0000078E"/>
    <w:rsid w:val="00001511"/>
    <w:rsid w:val="000015B9"/>
    <w:rsid w:val="0000251B"/>
    <w:rsid w:val="00002FA1"/>
    <w:rsid w:val="00005621"/>
    <w:rsid w:val="0000596E"/>
    <w:rsid w:val="00006D29"/>
    <w:rsid w:val="000105ED"/>
    <w:rsid w:val="00011DF7"/>
    <w:rsid w:val="00015E3C"/>
    <w:rsid w:val="000178D6"/>
    <w:rsid w:val="00017CB8"/>
    <w:rsid w:val="00024273"/>
    <w:rsid w:val="0002430D"/>
    <w:rsid w:val="000261E6"/>
    <w:rsid w:val="00026C48"/>
    <w:rsid w:val="00026EDF"/>
    <w:rsid w:val="000306EF"/>
    <w:rsid w:val="00030FDC"/>
    <w:rsid w:val="000335F8"/>
    <w:rsid w:val="000352A0"/>
    <w:rsid w:val="00036540"/>
    <w:rsid w:val="0003695D"/>
    <w:rsid w:val="000418BD"/>
    <w:rsid w:val="000421A9"/>
    <w:rsid w:val="0004271B"/>
    <w:rsid w:val="00042F15"/>
    <w:rsid w:val="000479D2"/>
    <w:rsid w:val="0005090C"/>
    <w:rsid w:val="00050BF9"/>
    <w:rsid w:val="000524C6"/>
    <w:rsid w:val="0005403D"/>
    <w:rsid w:val="000542E2"/>
    <w:rsid w:val="00054CC9"/>
    <w:rsid w:val="00056CE3"/>
    <w:rsid w:val="000572D9"/>
    <w:rsid w:val="000606C4"/>
    <w:rsid w:val="00060F66"/>
    <w:rsid w:val="0006107D"/>
    <w:rsid w:val="00061EE4"/>
    <w:rsid w:val="00064036"/>
    <w:rsid w:val="000644E0"/>
    <w:rsid w:val="000657BC"/>
    <w:rsid w:val="00066522"/>
    <w:rsid w:val="00067C70"/>
    <w:rsid w:val="00071E03"/>
    <w:rsid w:val="000727E3"/>
    <w:rsid w:val="00072BDA"/>
    <w:rsid w:val="000743BF"/>
    <w:rsid w:val="00074899"/>
    <w:rsid w:val="00074BF0"/>
    <w:rsid w:val="0007538A"/>
    <w:rsid w:val="00075D67"/>
    <w:rsid w:val="00077403"/>
    <w:rsid w:val="00077B7E"/>
    <w:rsid w:val="00080A6A"/>
    <w:rsid w:val="00081CCC"/>
    <w:rsid w:val="00086998"/>
    <w:rsid w:val="0009028A"/>
    <w:rsid w:val="00091893"/>
    <w:rsid w:val="00094C19"/>
    <w:rsid w:val="00096C0A"/>
    <w:rsid w:val="00096D97"/>
    <w:rsid w:val="000A0663"/>
    <w:rsid w:val="000A0698"/>
    <w:rsid w:val="000A1A2C"/>
    <w:rsid w:val="000A29E9"/>
    <w:rsid w:val="000A2AC8"/>
    <w:rsid w:val="000A344A"/>
    <w:rsid w:val="000A43D5"/>
    <w:rsid w:val="000A601D"/>
    <w:rsid w:val="000A65E7"/>
    <w:rsid w:val="000B03AF"/>
    <w:rsid w:val="000B0615"/>
    <w:rsid w:val="000B07E1"/>
    <w:rsid w:val="000B17FF"/>
    <w:rsid w:val="000B39D0"/>
    <w:rsid w:val="000B39E6"/>
    <w:rsid w:val="000B43D2"/>
    <w:rsid w:val="000B45E8"/>
    <w:rsid w:val="000B4BEC"/>
    <w:rsid w:val="000B5E79"/>
    <w:rsid w:val="000B7B00"/>
    <w:rsid w:val="000C3089"/>
    <w:rsid w:val="000C61D5"/>
    <w:rsid w:val="000C720F"/>
    <w:rsid w:val="000C7525"/>
    <w:rsid w:val="000D2197"/>
    <w:rsid w:val="000D2748"/>
    <w:rsid w:val="000D5BDD"/>
    <w:rsid w:val="000D5DC0"/>
    <w:rsid w:val="000D79F4"/>
    <w:rsid w:val="000E0992"/>
    <w:rsid w:val="000E2345"/>
    <w:rsid w:val="000E55F9"/>
    <w:rsid w:val="000E71A1"/>
    <w:rsid w:val="000F034F"/>
    <w:rsid w:val="000F1326"/>
    <w:rsid w:val="000F1C9E"/>
    <w:rsid w:val="000F2771"/>
    <w:rsid w:val="000F2786"/>
    <w:rsid w:val="000F3EFF"/>
    <w:rsid w:val="000F7468"/>
    <w:rsid w:val="000F791B"/>
    <w:rsid w:val="000F7979"/>
    <w:rsid w:val="00100776"/>
    <w:rsid w:val="0010208F"/>
    <w:rsid w:val="00104A59"/>
    <w:rsid w:val="00114BAE"/>
    <w:rsid w:val="00117E13"/>
    <w:rsid w:val="00117F9C"/>
    <w:rsid w:val="00120891"/>
    <w:rsid w:val="00120ED1"/>
    <w:rsid w:val="00121003"/>
    <w:rsid w:val="00121054"/>
    <w:rsid w:val="00122BCC"/>
    <w:rsid w:val="00122DF7"/>
    <w:rsid w:val="00125202"/>
    <w:rsid w:val="00126E7D"/>
    <w:rsid w:val="00131A0E"/>
    <w:rsid w:val="001324D4"/>
    <w:rsid w:val="00133ACF"/>
    <w:rsid w:val="00137461"/>
    <w:rsid w:val="00143871"/>
    <w:rsid w:val="0014521A"/>
    <w:rsid w:val="00146BBB"/>
    <w:rsid w:val="00150D9D"/>
    <w:rsid w:val="00151839"/>
    <w:rsid w:val="00151A81"/>
    <w:rsid w:val="001542D3"/>
    <w:rsid w:val="00155DC2"/>
    <w:rsid w:val="00160058"/>
    <w:rsid w:val="00163FAF"/>
    <w:rsid w:val="00164F26"/>
    <w:rsid w:val="0016523D"/>
    <w:rsid w:val="00171B98"/>
    <w:rsid w:val="00171C58"/>
    <w:rsid w:val="00171D30"/>
    <w:rsid w:val="001759BC"/>
    <w:rsid w:val="00175E36"/>
    <w:rsid w:val="00177DC3"/>
    <w:rsid w:val="00184C5B"/>
    <w:rsid w:val="00184DB6"/>
    <w:rsid w:val="00184EF8"/>
    <w:rsid w:val="00186C92"/>
    <w:rsid w:val="00191624"/>
    <w:rsid w:val="00191E6B"/>
    <w:rsid w:val="001923CF"/>
    <w:rsid w:val="0019345C"/>
    <w:rsid w:val="00194BD6"/>
    <w:rsid w:val="00197BB0"/>
    <w:rsid w:val="00197C05"/>
    <w:rsid w:val="001A2008"/>
    <w:rsid w:val="001A212B"/>
    <w:rsid w:val="001A249D"/>
    <w:rsid w:val="001A251C"/>
    <w:rsid w:val="001A4A90"/>
    <w:rsid w:val="001A5B32"/>
    <w:rsid w:val="001A6727"/>
    <w:rsid w:val="001B0AA1"/>
    <w:rsid w:val="001B10C2"/>
    <w:rsid w:val="001B1D69"/>
    <w:rsid w:val="001B32A5"/>
    <w:rsid w:val="001B4575"/>
    <w:rsid w:val="001B4E8D"/>
    <w:rsid w:val="001B566A"/>
    <w:rsid w:val="001B604B"/>
    <w:rsid w:val="001C0BB9"/>
    <w:rsid w:val="001C1370"/>
    <w:rsid w:val="001C2E2C"/>
    <w:rsid w:val="001C4EF9"/>
    <w:rsid w:val="001C5C00"/>
    <w:rsid w:val="001D0015"/>
    <w:rsid w:val="001D1887"/>
    <w:rsid w:val="001D28D1"/>
    <w:rsid w:val="001D4E5F"/>
    <w:rsid w:val="001D4F26"/>
    <w:rsid w:val="001D50B9"/>
    <w:rsid w:val="001D7E3F"/>
    <w:rsid w:val="001E28A7"/>
    <w:rsid w:val="001E30C1"/>
    <w:rsid w:val="001E3CF9"/>
    <w:rsid w:val="001E794A"/>
    <w:rsid w:val="001E7A86"/>
    <w:rsid w:val="001F2F87"/>
    <w:rsid w:val="001F309F"/>
    <w:rsid w:val="00200EEF"/>
    <w:rsid w:val="00201482"/>
    <w:rsid w:val="002017E8"/>
    <w:rsid w:val="002025BC"/>
    <w:rsid w:val="00202F25"/>
    <w:rsid w:val="00203EF5"/>
    <w:rsid w:val="00204A2F"/>
    <w:rsid w:val="002054C4"/>
    <w:rsid w:val="00206396"/>
    <w:rsid w:val="00206803"/>
    <w:rsid w:val="00207885"/>
    <w:rsid w:val="00207AEF"/>
    <w:rsid w:val="00207EB9"/>
    <w:rsid w:val="002103F5"/>
    <w:rsid w:val="00210561"/>
    <w:rsid w:val="00211C9C"/>
    <w:rsid w:val="002131E3"/>
    <w:rsid w:val="00213C4D"/>
    <w:rsid w:val="00214C77"/>
    <w:rsid w:val="00215A14"/>
    <w:rsid w:val="00216550"/>
    <w:rsid w:val="00220D71"/>
    <w:rsid w:val="00226E44"/>
    <w:rsid w:val="00226F64"/>
    <w:rsid w:val="00232C7A"/>
    <w:rsid w:val="002332FB"/>
    <w:rsid w:val="0023591D"/>
    <w:rsid w:val="0023687D"/>
    <w:rsid w:val="0023772B"/>
    <w:rsid w:val="00240F13"/>
    <w:rsid w:val="0024220C"/>
    <w:rsid w:val="0024531A"/>
    <w:rsid w:val="0024785A"/>
    <w:rsid w:val="0025047E"/>
    <w:rsid w:val="00251521"/>
    <w:rsid w:val="00252221"/>
    <w:rsid w:val="00253328"/>
    <w:rsid w:val="002539D8"/>
    <w:rsid w:val="00254F1E"/>
    <w:rsid w:val="0025614E"/>
    <w:rsid w:val="002574BC"/>
    <w:rsid w:val="002579D6"/>
    <w:rsid w:val="002608DE"/>
    <w:rsid w:val="002616CB"/>
    <w:rsid w:val="00263413"/>
    <w:rsid w:val="00264D48"/>
    <w:rsid w:val="00265573"/>
    <w:rsid w:val="002704EB"/>
    <w:rsid w:val="00272C46"/>
    <w:rsid w:val="00273156"/>
    <w:rsid w:val="00273938"/>
    <w:rsid w:val="00277A54"/>
    <w:rsid w:val="002824CE"/>
    <w:rsid w:val="00282C2E"/>
    <w:rsid w:val="0028311D"/>
    <w:rsid w:val="00284B3E"/>
    <w:rsid w:val="00286818"/>
    <w:rsid w:val="00287AAA"/>
    <w:rsid w:val="00291D90"/>
    <w:rsid w:val="002946F8"/>
    <w:rsid w:val="002955E8"/>
    <w:rsid w:val="002959C9"/>
    <w:rsid w:val="00295DF1"/>
    <w:rsid w:val="002967B8"/>
    <w:rsid w:val="002A1331"/>
    <w:rsid w:val="002A5ED4"/>
    <w:rsid w:val="002A7E61"/>
    <w:rsid w:val="002B1CE7"/>
    <w:rsid w:val="002B7A91"/>
    <w:rsid w:val="002C0E92"/>
    <w:rsid w:val="002C3157"/>
    <w:rsid w:val="002C3F68"/>
    <w:rsid w:val="002C56E0"/>
    <w:rsid w:val="002C5C66"/>
    <w:rsid w:val="002C68F9"/>
    <w:rsid w:val="002D0AA5"/>
    <w:rsid w:val="002D22D0"/>
    <w:rsid w:val="002D38D2"/>
    <w:rsid w:val="002D42E8"/>
    <w:rsid w:val="002D75B0"/>
    <w:rsid w:val="002D79FE"/>
    <w:rsid w:val="002E0885"/>
    <w:rsid w:val="002E09DB"/>
    <w:rsid w:val="002E6AFE"/>
    <w:rsid w:val="002E7AC5"/>
    <w:rsid w:val="002F16DB"/>
    <w:rsid w:val="002F2BE0"/>
    <w:rsid w:val="002F2EC3"/>
    <w:rsid w:val="002F7A2D"/>
    <w:rsid w:val="00300C96"/>
    <w:rsid w:val="00300CF9"/>
    <w:rsid w:val="00301BD0"/>
    <w:rsid w:val="003030BA"/>
    <w:rsid w:val="003057CA"/>
    <w:rsid w:val="00305C07"/>
    <w:rsid w:val="00307055"/>
    <w:rsid w:val="003077EB"/>
    <w:rsid w:val="00310167"/>
    <w:rsid w:val="00310AC5"/>
    <w:rsid w:val="00312C72"/>
    <w:rsid w:val="00312E2E"/>
    <w:rsid w:val="003146F1"/>
    <w:rsid w:val="0031672D"/>
    <w:rsid w:val="003170BF"/>
    <w:rsid w:val="0032001A"/>
    <w:rsid w:val="0032107B"/>
    <w:rsid w:val="0032109F"/>
    <w:rsid w:val="00322F0B"/>
    <w:rsid w:val="0032401C"/>
    <w:rsid w:val="003265EC"/>
    <w:rsid w:val="00326A40"/>
    <w:rsid w:val="00337710"/>
    <w:rsid w:val="003422CC"/>
    <w:rsid w:val="003428F3"/>
    <w:rsid w:val="00342C14"/>
    <w:rsid w:val="00343BDF"/>
    <w:rsid w:val="0034607E"/>
    <w:rsid w:val="003468AE"/>
    <w:rsid w:val="00347D43"/>
    <w:rsid w:val="003518A7"/>
    <w:rsid w:val="00355811"/>
    <w:rsid w:val="00356E54"/>
    <w:rsid w:val="00360BBC"/>
    <w:rsid w:val="00360DA1"/>
    <w:rsid w:val="0036162B"/>
    <w:rsid w:val="00363120"/>
    <w:rsid w:val="003650F3"/>
    <w:rsid w:val="003654CE"/>
    <w:rsid w:val="00366576"/>
    <w:rsid w:val="00370CE6"/>
    <w:rsid w:val="0037147E"/>
    <w:rsid w:val="00373B00"/>
    <w:rsid w:val="003751D9"/>
    <w:rsid w:val="00375A8C"/>
    <w:rsid w:val="00376A31"/>
    <w:rsid w:val="003773E1"/>
    <w:rsid w:val="00381A53"/>
    <w:rsid w:val="00383E33"/>
    <w:rsid w:val="0038747C"/>
    <w:rsid w:val="0039078D"/>
    <w:rsid w:val="003927DB"/>
    <w:rsid w:val="00392D22"/>
    <w:rsid w:val="00392E52"/>
    <w:rsid w:val="00395342"/>
    <w:rsid w:val="003A2937"/>
    <w:rsid w:val="003A2E21"/>
    <w:rsid w:val="003A3972"/>
    <w:rsid w:val="003A402B"/>
    <w:rsid w:val="003A4853"/>
    <w:rsid w:val="003B1D83"/>
    <w:rsid w:val="003B2BA0"/>
    <w:rsid w:val="003B2C8F"/>
    <w:rsid w:val="003B75AE"/>
    <w:rsid w:val="003C1175"/>
    <w:rsid w:val="003C1992"/>
    <w:rsid w:val="003C1B83"/>
    <w:rsid w:val="003C2952"/>
    <w:rsid w:val="003C36D6"/>
    <w:rsid w:val="003C7B05"/>
    <w:rsid w:val="003D02CC"/>
    <w:rsid w:val="003D19C9"/>
    <w:rsid w:val="003D2F1D"/>
    <w:rsid w:val="003D4767"/>
    <w:rsid w:val="003D51EF"/>
    <w:rsid w:val="003D56C4"/>
    <w:rsid w:val="003D5A9C"/>
    <w:rsid w:val="003E0E20"/>
    <w:rsid w:val="003E16CA"/>
    <w:rsid w:val="003E1AD1"/>
    <w:rsid w:val="003E269A"/>
    <w:rsid w:val="003E2A32"/>
    <w:rsid w:val="003E5CE6"/>
    <w:rsid w:val="003E7387"/>
    <w:rsid w:val="003F1994"/>
    <w:rsid w:val="003F4B7F"/>
    <w:rsid w:val="003F4EE2"/>
    <w:rsid w:val="003F5D88"/>
    <w:rsid w:val="003F6A11"/>
    <w:rsid w:val="003F7653"/>
    <w:rsid w:val="003F7DD5"/>
    <w:rsid w:val="00402311"/>
    <w:rsid w:val="00403D97"/>
    <w:rsid w:val="00404304"/>
    <w:rsid w:val="004043B2"/>
    <w:rsid w:val="004047E1"/>
    <w:rsid w:val="0040480D"/>
    <w:rsid w:val="00404903"/>
    <w:rsid w:val="00405315"/>
    <w:rsid w:val="004053F2"/>
    <w:rsid w:val="0040559F"/>
    <w:rsid w:val="00406C07"/>
    <w:rsid w:val="00407323"/>
    <w:rsid w:val="0040793B"/>
    <w:rsid w:val="00407B06"/>
    <w:rsid w:val="00411554"/>
    <w:rsid w:val="00411966"/>
    <w:rsid w:val="00411CA0"/>
    <w:rsid w:val="00412715"/>
    <w:rsid w:val="00412D1C"/>
    <w:rsid w:val="00414B07"/>
    <w:rsid w:val="00420F8B"/>
    <w:rsid w:val="00421CC8"/>
    <w:rsid w:val="00422102"/>
    <w:rsid w:val="00432B90"/>
    <w:rsid w:val="004346BC"/>
    <w:rsid w:val="004447D4"/>
    <w:rsid w:val="0044514E"/>
    <w:rsid w:val="00445454"/>
    <w:rsid w:val="00445C8F"/>
    <w:rsid w:val="0044761E"/>
    <w:rsid w:val="00447D86"/>
    <w:rsid w:val="00453628"/>
    <w:rsid w:val="004558ED"/>
    <w:rsid w:val="00456BD8"/>
    <w:rsid w:val="00457CD9"/>
    <w:rsid w:val="00462586"/>
    <w:rsid w:val="00465F6C"/>
    <w:rsid w:val="004713D6"/>
    <w:rsid w:val="00471DF9"/>
    <w:rsid w:val="00475667"/>
    <w:rsid w:val="00477A0E"/>
    <w:rsid w:val="00481B22"/>
    <w:rsid w:val="00481BC7"/>
    <w:rsid w:val="00481C69"/>
    <w:rsid w:val="0048333A"/>
    <w:rsid w:val="00485D4E"/>
    <w:rsid w:val="004868D7"/>
    <w:rsid w:val="0048721C"/>
    <w:rsid w:val="0048724A"/>
    <w:rsid w:val="00490C2E"/>
    <w:rsid w:val="00495E6F"/>
    <w:rsid w:val="004A129D"/>
    <w:rsid w:val="004A3DFD"/>
    <w:rsid w:val="004A4ADD"/>
    <w:rsid w:val="004A5A7D"/>
    <w:rsid w:val="004A6482"/>
    <w:rsid w:val="004A7566"/>
    <w:rsid w:val="004B0FC4"/>
    <w:rsid w:val="004B3934"/>
    <w:rsid w:val="004B4FAC"/>
    <w:rsid w:val="004B6D93"/>
    <w:rsid w:val="004B7550"/>
    <w:rsid w:val="004C0BE3"/>
    <w:rsid w:val="004C24FD"/>
    <w:rsid w:val="004C567E"/>
    <w:rsid w:val="004C674B"/>
    <w:rsid w:val="004C6BC4"/>
    <w:rsid w:val="004D0FDC"/>
    <w:rsid w:val="004D18E7"/>
    <w:rsid w:val="004D3E58"/>
    <w:rsid w:val="004D62AF"/>
    <w:rsid w:val="004E3CF9"/>
    <w:rsid w:val="004E5358"/>
    <w:rsid w:val="004E550D"/>
    <w:rsid w:val="004E60D4"/>
    <w:rsid w:val="004E7826"/>
    <w:rsid w:val="004F30F7"/>
    <w:rsid w:val="004F412D"/>
    <w:rsid w:val="004F4759"/>
    <w:rsid w:val="004F6527"/>
    <w:rsid w:val="004F782D"/>
    <w:rsid w:val="00505671"/>
    <w:rsid w:val="0050567A"/>
    <w:rsid w:val="00506EBD"/>
    <w:rsid w:val="00510276"/>
    <w:rsid w:val="00511760"/>
    <w:rsid w:val="00512A78"/>
    <w:rsid w:val="00514B8D"/>
    <w:rsid w:val="00514CF4"/>
    <w:rsid w:val="00514FE4"/>
    <w:rsid w:val="005151AF"/>
    <w:rsid w:val="00516779"/>
    <w:rsid w:val="0051731E"/>
    <w:rsid w:val="00523C97"/>
    <w:rsid w:val="0052420F"/>
    <w:rsid w:val="005247AE"/>
    <w:rsid w:val="00524AD4"/>
    <w:rsid w:val="00531686"/>
    <w:rsid w:val="00531D5F"/>
    <w:rsid w:val="00532196"/>
    <w:rsid w:val="005327C9"/>
    <w:rsid w:val="00532F66"/>
    <w:rsid w:val="00533658"/>
    <w:rsid w:val="0053498F"/>
    <w:rsid w:val="00535618"/>
    <w:rsid w:val="005403E1"/>
    <w:rsid w:val="005412EF"/>
    <w:rsid w:val="005433C1"/>
    <w:rsid w:val="005443A5"/>
    <w:rsid w:val="00545244"/>
    <w:rsid w:val="00546F3B"/>
    <w:rsid w:val="00547424"/>
    <w:rsid w:val="00551EDB"/>
    <w:rsid w:val="00562C64"/>
    <w:rsid w:val="00563BF6"/>
    <w:rsid w:val="005665E2"/>
    <w:rsid w:val="00566752"/>
    <w:rsid w:val="00566D49"/>
    <w:rsid w:val="00566F49"/>
    <w:rsid w:val="005727AA"/>
    <w:rsid w:val="00572DCD"/>
    <w:rsid w:val="005763D7"/>
    <w:rsid w:val="005818A2"/>
    <w:rsid w:val="0058274C"/>
    <w:rsid w:val="005831B0"/>
    <w:rsid w:val="005843AD"/>
    <w:rsid w:val="00586461"/>
    <w:rsid w:val="00590AFE"/>
    <w:rsid w:val="00595913"/>
    <w:rsid w:val="00595DCC"/>
    <w:rsid w:val="00596C26"/>
    <w:rsid w:val="005973AD"/>
    <w:rsid w:val="00597D55"/>
    <w:rsid w:val="005A082D"/>
    <w:rsid w:val="005A1411"/>
    <w:rsid w:val="005A2D5B"/>
    <w:rsid w:val="005A32FE"/>
    <w:rsid w:val="005A3E5C"/>
    <w:rsid w:val="005A69CD"/>
    <w:rsid w:val="005A74A2"/>
    <w:rsid w:val="005B101B"/>
    <w:rsid w:val="005B6A1A"/>
    <w:rsid w:val="005B7940"/>
    <w:rsid w:val="005C0A66"/>
    <w:rsid w:val="005C5944"/>
    <w:rsid w:val="005C5CA5"/>
    <w:rsid w:val="005C622C"/>
    <w:rsid w:val="005C7AB8"/>
    <w:rsid w:val="005C7E4B"/>
    <w:rsid w:val="005D05CF"/>
    <w:rsid w:val="005D54B1"/>
    <w:rsid w:val="005D59C6"/>
    <w:rsid w:val="005D62DE"/>
    <w:rsid w:val="005E16B5"/>
    <w:rsid w:val="005E18D0"/>
    <w:rsid w:val="005E3AD1"/>
    <w:rsid w:val="005E475E"/>
    <w:rsid w:val="005E676F"/>
    <w:rsid w:val="005F0CAC"/>
    <w:rsid w:val="005F0FDB"/>
    <w:rsid w:val="005F4240"/>
    <w:rsid w:val="005F4379"/>
    <w:rsid w:val="005F559C"/>
    <w:rsid w:val="005F6BEE"/>
    <w:rsid w:val="005F766F"/>
    <w:rsid w:val="006073B0"/>
    <w:rsid w:val="006073DF"/>
    <w:rsid w:val="00607CC1"/>
    <w:rsid w:val="0061031D"/>
    <w:rsid w:val="00610A23"/>
    <w:rsid w:val="0061281E"/>
    <w:rsid w:val="00612C0C"/>
    <w:rsid w:val="00614364"/>
    <w:rsid w:val="00616506"/>
    <w:rsid w:val="00616C42"/>
    <w:rsid w:val="0061766A"/>
    <w:rsid w:val="006205B0"/>
    <w:rsid w:val="006215F1"/>
    <w:rsid w:val="006221BF"/>
    <w:rsid w:val="0062565A"/>
    <w:rsid w:val="00625AD0"/>
    <w:rsid w:val="006265B3"/>
    <w:rsid w:val="006312F7"/>
    <w:rsid w:val="00633F5F"/>
    <w:rsid w:val="00634AD9"/>
    <w:rsid w:val="0063667B"/>
    <w:rsid w:val="00637442"/>
    <w:rsid w:val="00640A67"/>
    <w:rsid w:val="00641D45"/>
    <w:rsid w:val="00641D9C"/>
    <w:rsid w:val="006446EF"/>
    <w:rsid w:val="006467B6"/>
    <w:rsid w:val="00652C79"/>
    <w:rsid w:val="006530E5"/>
    <w:rsid w:val="00653DD2"/>
    <w:rsid w:val="00653E83"/>
    <w:rsid w:val="00654382"/>
    <w:rsid w:val="006572A9"/>
    <w:rsid w:val="00660A93"/>
    <w:rsid w:val="00661EC1"/>
    <w:rsid w:val="00661F0A"/>
    <w:rsid w:val="00666A69"/>
    <w:rsid w:val="00667D99"/>
    <w:rsid w:val="00670536"/>
    <w:rsid w:val="00670BA9"/>
    <w:rsid w:val="00672F14"/>
    <w:rsid w:val="00673D03"/>
    <w:rsid w:val="00674751"/>
    <w:rsid w:val="006809FA"/>
    <w:rsid w:val="00680A50"/>
    <w:rsid w:val="00683531"/>
    <w:rsid w:val="00684258"/>
    <w:rsid w:val="00687D6E"/>
    <w:rsid w:val="00691A53"/>
    <w:rsid w:val="006924C7"/>
    <w:rsid w:val="00692CA7"/>
    <w:rsid w:val="006933F8"/>
    <w:rsid w:val="00694CA6"/>
    <w:rsid w:val="006953C5"/>
    <w:rsid w:val="006A126B"/>
    <w:rsid w:val="006A2417"/>
    <w:rsid w:val="006A26F7"/>
    <w:rsid w:val="006A305C"/>
    <w:rsid w:val="006A5CC7"/>
    <w:rsid w:val="006B535C"/>
    <w:rsid w:val="006C2FAA"/>
    <w:rsid w:val="006C463A"/>
    <w:rsid w:val="006C59FE"/>
    <w:rsid w:val="006C5B60"/>
    <w:rsid w:val="006C669F"/>
    <w:rsid w:val="006C7BE8"/>
    <w:rsid w:val="006C7F03"/>
    <w:rsid w:val="006D0A89"/>
    <w:rsid w:val="006D5003"/>
    <w:rsid w:val="006D7096"/>
    <w:rsid w:val="006E0FD9"/>
    <w:rsid w:val="006E2699"/>
    <w:rsid w:val="006E2B22"/>
    <w:rsid w:val="006E4CA1"/>
    <w:rsid w:val="006E4D6A"/>
    <w:rsid w:val="006F139E"/>
    <w:rsid w:val="006F1EA1"/>
    <w:rsid w:val="006F24C1"/>
    <w:rsid w:val="006F332C"/>
    <w:rsid w:val="006F5CF5"/>
    <w:rsid w:val="006F6166"/>
    <w:rsid w:val="006F784A"/>
    <w:rsid w:val="00700675"/>
    <w:rsid w:val="0070251F"/>
    <w:rsid w:val="0070273F"/>
    <w:rsid w:val="0070286F"/>
    <w:rsid w:val="00702979"/>
    <w:rsid w:val="007132BB"/>
    <w:rsid w:val="00717151"/>
    <w:rsid w:val="00717A55"/>
    <w:rsid w:val="00720F14"/>
    <w:rsid w:val="00721568"/>
    <w:rsid w:val="00723F34"/>
    <w:rsid w:val="0072462B"/>
    <w:rsid w:val="00724C0E"/>
    <w:rsid w:val="00724D69"/>
    <w:rsid w:val="007251C7"/>
    <w:rsid w:val="0072544C"/>
    <w:rsid w:val="00730BE2"/>
    <w:rsid w:val="007319C3"/>
    <w:rsid w:val="007334C1"/>
    <w:rsid w:val="0073397B"/>
    <w:rsid w:val="00735373"/>
    <w:rsid w:val="00736944"/>
    <w:rsid w:val="00736B8D"/>
    <w:rsid w:val="007422A4"/>
    <w:rsid w:val="0074386A"/>
    <w:rsid w:val="0074483A"/>
    <w:rsid w:val="00750243"/>
    <w:rsid w:val="00751D6A"/>
    <w:rsid w:val="0075306E"/>
    <w:rsid w:val="007540FC"/>
    <w:rsid w:val="00755E13"/>
    <w:rsid w:val="0075726C"/>
    <w:rsid w:val="00760388"/>
    <w:rsid w:val="00760413"/>
    <w:rsid w:val="00761637"/>
    <w:rsid w:val="00761C64"/>
    <w:rsid w:val="00761E0C"/>
    <w:rsid w:val="0076271E"/>
    <w:rsid w:val="007632C3"/>
    <w:rsid w:val="00767550"/>
    <w:rsid w:val="0077015C"/>
    <w:rsid w:val="007711EB"/>
    <w:rsid w:val="00774F9B"/>
    <w:rsid w:val="007755C7"/>
    <w:rsid w:val="00775E9E"/>
    <w:rsid w:val="00777B54"/>
    <w:rsid w:val="00780027"/>
    <w:rsid w:val="00780413"/>
    <w:rsid w:val="0078091F"/>
    <w:rsid w:val="007815F6"/>
    <w:rsid w:val="0078188E"/>
    <w:rsid w:val="00781DF6"/>
    <w:rsid w:val="00782113"/>
    <w:rsid w:val="0078488A"/>
    <w:rsid w:val="00785013"/>
    <w:rsid w:val="00791F0C"/>
    <w:rsid w:val="0079251E"/>
    <w:rsid w:val="0079439A"/>
    <w:rsid w:val="0079443A"/>
    <w:rsid w:val="00794559"/>
    <w:rsid w:val="00794DB7"/>
    <w:rsid w:val="00797CCC"/>
    <w:rsid w:val="007A705A"/>
    <w:rsid w:val="007B058D"/>
    <w:rsid w:val="007B1817"/>
    <w:rsid w:val="007B1FD4"/>
    <w:rsid w:val="007B25C0"/>
    <w:rsid w:val="007B2F03"/>
    <w:rsid w:val="007B351E"/>
    <w:rsid w:val="007B3AEC"/>
    <w:rsid w:val="007B596E"/>
    <w:rsid w:val="007B647D"/>
    <w:rsid w:val="007C13E6"/>
    <w:rsid w:val="007C3968"/>
    <w:rsid w:val="007C49B2"/>
    <w:rsid w:val="007C5AC0"/>
    <w:rsid w:val="007C5ACC"/>
    <w:rsid w:val="007C6AA8"/>
    <w:rsid w:val="007C6B20"/>
    <w:rsid w:val="007C7DE8"/>
    <w:rsid w:val="007D0280"/>
    <w:rsid w:val="007D2160"/>
    <w:rsid w:val="007D2213"/>
    <w:rsid w:val="007D3D8A"/>
    <w:rsid w:val="007D533E"/>
    <w:rsid w:val="007E248B"/>
    <w:rsid w:val="007E3417"/>
    <w:rsid w:val="007E5AA1"/>
    <w:rsid w:val="007E68BB"/>
    <w:rsid w:val="007E713E"/>
    <w:rsid w:val="007F0719"/>
    <w:rsid w:val="007F2441"/>
    <w:rsid w:val="007F2A82"/>
    <w:rsid w:val="007F3216"/>
    <w:rsid w:val="007F454A"/>
    <w:rsid w:val="007F568A"/>
    <w:rsid w:val="007F577A"/>
    <w:rsid w:val="007F5EF1"/>
    <w:rsid w:val="007F6CDF"/>
    <w:rsid w:val="007F7753"/>
    <w:rsid w:val="0080075B"/>
    <w:rsid w:val="00802D61"/>
    <w:rsid w:val="00804952"/>
    <w:rsid w:val="00804A01"/>
    <w:rsid w:val="00807B7D"/>
    <w:rsid w:val="00807FC0"/>
    <w:rsid w:val="0081031F"/>
    <w:rsid w:val="00811343"/>
    <w:rsid w:val="008117D7"/>
    <w:rsid w:val="00812C56"/>
    <w:rsid w:val="00812CA9"/>
    <w:rsid w:val="008135EA"/>
    <w:rsid w:val="00813602"/>
    <w:rsid w:val="00815135"/>
    <w:rsid w:val="008203C8"/>
    <w:rsid w:val="0082266F"/>
    <w:rsid w:val="00824AF7"/>
    <w:rsid w:val="008267E0"/>
    <w:rsid w:val="0082684D"/>
    <w:rsid w:val="00830CF0"/>
    <w:rsid w:val="00830F01"/>
    <w:rsid w:val="008319AE"/>
    <w:rsid w:val="00831FB9"/>
    <w:rsid w:val="00834712"/>
    <w:rsid w:val="0083698F"/>
    <w:rsid w:val="00837389"/>
    <w:rsid w:val="0084487A"/>
    <w:rsid w:val="00845073"/>
    <w:rsid w:val="00845916"/>
    <w:rsid w:val="0085068A"/>
    <w:rsid w:val="00850944"/>
    <w:rsid w:val="00854463"/>
    <w:rsid w:val="00855E71"/>
    <w:rsid w:val="0086016F"/>
    <w:rsid w:val="00862638"/>
    <w:rsid w:val="00862CDF"/>
    <w:rsid w:val="00862CFF"/>
    <w:rsid w:val="00863790"/>
    <w:rsid w:val="00864D74"/>
    <w:rsid w:val="00866B92"/>
    <w:rsid w:val="00867764"/>
    <w:rsid w:val="00872805"/>
    <w:rsid w:val="0087323F"/>
    <w:rsid w:val="00874167"/>
    <w:rsid w:val="008758CF"/>
    <w:rsid w:val="008808D7"/>
    <w:rsid w:val="00881DCB"/>
    <w:rsid w:val="00882374"/>
    <w:rsid w:val="00882D3F"/>
    <w:rsid w:val="00882DD1"/>
    <w:rsid w:val="00884BD4"/>
    <w:rsid w:val="008872B0"/>
    <w:rsid w:val="0089091F"/>
    <w:rsid w:val="00893A0A"/>
    <w:rsid w:val="0089438A"/>
    <w:rsid w:val="0089451A"/>
    <w:rsid w:val="008950C9"/>
    <w:rsid w:val="00896BA0"/>
    <w:rsid w:val="008A1E7C"/>
    <w:rsid w:val="008A2AFE"/>
    <w:rsid w:val="008A427D"/>
    <w:rsid w:val="008A5060"/>
    <w:rsid w:val="008A5248"/>
    <w:rsid w:val="008A5E18"/>
    <w:rsid w:val="008B16F8"/>
    <w:rsid w:val="008B1986"/>
    <w:rsid w:val="008B41E0"/>
    <w:rsid w:val="008B4885"/>
    <w:rsid w:val="008C06B4"/>
    <w:rsid w:val="008C0B14"/>
    <w:rsid w:val="008C0DE3"/>
    <w:rsid w:val="008C19B3"/>
    <w:rsid w:val="008C1E5B"/>
    <w:rsid w:val="008C2139"/>
    <w:rsid w:val="008C24BD"/>
    <w:rsid w:val="008C33D0"/>
    <w:rsid w:val="008C45F2"/>
    <w:rsid w:val="008D1777"/>
    <w:rsid w:val="008D25C9"/>
    <w:rsid w:val="008D2CF5"/>
    <w:rsid w:val="008D2D6F"/>
    <w:rsid w:val="008D34BF"/>
    <w:rsid w:val="008D3788"/>
    <w:rsid w:val="008D3D8C"/>
    <w:rsid w:val="008D3E23"/>
    <w:rsid w:val="008D5DBA"/>
    <w:rsid w:val="008D6156"/>
    <w:rsid w:val="008D7990"/>
    <w:rsid w:val="008D7C15"/>
    <w:rsid w:val="008E0FAB"/>
    <w:rsid w:val="008E251B"/>
    <w:rsid w:val="008E446B"/>
    <w:rsid w:val="008E47C1"/>
    <w:rsid w:val="008E7C51"/>
    <w:rsid w:val="008F0B2B"/>
    <w:rsid w:val="008F1C31"/>
    <w:rsid w:val="008F3FAD"/>
    <w:rsid w:val="00900022"/>
    <w:rsid w:val="00902805"/>
    <w:rsid w:val="0090297D"/>
    <w:rsid w:val="00904024"/>
    <w:rsid w:val="00907788"/>
    <w:rsid w:val="00911978"/>
    <w:rsid w:val="00912102"/>
    <w:rsid w:val="00912FC5"/>
    <w:rsid w:val="00914101"/>
    <w:rsid w:val="00915438"/>
    <w:rsid w:val="00916196"/>
    <w:rsid w:val="00916455"/>
    <w:rsid w:val="00920186"/>
    <w:rsid w:val="00920F84"/>
    <w:rsid w:val="009211EE"/>
    <w:rsid w:val="009241D6"/>
    <w:rsid w:val="00924FAF"/>
    <w:rsid w:val="00927BF5"/>
    <w:rsid w:val="00931960"/>
    <w:rsid w:val="00933C6D"/>
    <w:rsid w:val="00933F41"/>
    <w:rsid w:val="009345B7"/>
    <w:rsid w:val="009373BA"/>
    <w:rsid w:val="00937420"/>
    <w:rsid w:val="00937D13"/>
    <w:rsid w:val="00940869"/>
    <w:rsid w:val="00940A7D"/>
    <w:rsid w:val="00941D5C"/>
    <w:rsid w:val="00943D4D"/>
    <w:rsid w:val="00944222"/>
    <w:rsid w:val="00947848"/>
    <w:rsid w:val="00952296"/>
    <w:rsid w:val="00952D5B"/>
    <w:rsid w:val="00954049"/>
    <w:rsid w:val="00956238"/>
    <w:rsid w:val="00956C6C"/>
    <w:rsid w:val="00962208"/>
    <w:rsid w:val="009638DA"/>
    <w:rsid w:val="00963C92"/>
    <w:rsid w:val="00963F8C"/>
    <w:rsid w:val="00967A59"/>
    <w:rsid w:val="00967C47"/>
    <w:rsid w:val="00970B09"/>
    <w:rsid w:val="00970C9F"/>
    <w:rsid w:val="009715D3"/>
    <w:rsid w:val="00971C5E"/>
    <w:rsid w:val="00971E0F"/>
    <w:rsid w:val="009720A2"/>
    <w:rsid w:val="00974CED"/>
    <w:rsid w:val="009774E2"/>
    <w:rsid w:val="00980818"/>
    <w:rsid w:val="00980B7F"/>
    <w:rsid w:val="009828FC"/>
    <w:rsid w:val="00983AC8"/>
    <w:rsid w:val="00985054"/>
    <w:rsid w:val="009862B6"/>
    <w:rsid w:val="00990283"/>
    <w:rsid w:val="0099064B"/>
    <w:rsid w:val="00990E0B"/>
    <w:rsid w:val="00991623"/>
    <w:rsid w:val="009940E6"/>
    <w:rsid w:val="00994621"/>
    <w:rsid w:val="009966E9"/>
    <w:rsid w:val="009978F9"/>
    <w:rsid w:val="009A0339"/>
    <w:rsid w:val="009A03B3"/>
    <w:rsid w:val="009A0607"/>
    <w:rsid w:val="009A0BC7"/>
    <w:rsid w:val="009A2845"/>
    <w:rsid w:val="009A4283"/>
    <w:rsid w:val="009A6273"/>
    <w:rsid w:val="009A6FC8"/>
    <w:rsid w:val="009B057C"/>
    <w:rsid w:val="009B1425"/>
    <w:rsid w:val="009B1A86"/>
    <w:rsid w:val="009B1B05"/>
    <w:rsid w:val="009B3C5C"/>
    <w:rsid w:val="009B46DD"/>
    <w:rsid w:val="009B4813"/>
    <w:rsid w:val="009C152A"/>
    <w:rsid w:val="009C297B"/>
    <w:rsid w:val="009C4517"/>
    <w:rsid w:val="009C4EC8"/>
    <w:rsid w:val="009C51AA"/>
    <w:rsid w:val="009C51D4"/>
    <w:rsid w:val="009C785A"/>
    <w:rsid w:val="009C7A12"/>
    <w:rsid w:val="009D1CF1"/>
    <w:rsid w:val="009D5D4C"/>
    <w:rsid w:val="009D73E3"/>
    <w:rsid w:val="009E1FC0"/>
    <w:rsid w:val="009E245E"/>
    <w:rsid w:val="009E2782"/>
    <w:rsid w:val="009E2A04"/>
    <w:rsid w:val="009E38B7"/>
    <w:rsid w:val="009E5C45"/>
    <w:rsid w:val="009F104D"/>
    <w:rsid w:val="009F12BD"/>
    <w:rsid w:val="009F2AED"/>
    <w:rsid w:val="009F31BB"/>
    <w:rsid w:val="009F6B95"/>
    <w:rsid w:val="009F6BAA"/>
    <w:rsid w:val="009F6E1E"/>
    <w:rsid w:val="009F6F5C"/>
    <w:rsid w:val="009F6FDB"/>
    <w:rsid w:val="00A00A54"/>
    <w:rsid w:val="00A03097"/>
    <w:rsid w:val="00A0410D"/>
    <w:rsid w:val="00A05268"/>
    <w:rsid w:val="00A0622B"/>
    <w:rsid w:val="00A102B7"/>
    <w:rsid w:val="00A114E0"/>
    <w:rsid w:val="00A137ED"/>
    <w:rsid w:val="00A14057"/>
    <w:rsid w:val="00A16DD3"/>
    <w:rsid w:val="00A17F27"/>
    <w:rsid w:val="00A20BF8"/>
    <w:rsid w:val="00A21DD5"/>
    <w:rsid w:val="00A22617"/>
    <w:rsid w:val="00A23E8C"/>
    <w:rsid w:val="00A25A92"/>
    <w:rsid w:val="00A25BC3"/>
    <w:rsid w:val="00A26004"/>
    <w:rsid w:val="00A27BEB"/>
    <w:rsid w:val="00A31F5F"/>
    <w:rsid w:val="00A331DC"/>
    <w:rsid w:val="00A331EA"/>
    <w:rsid w:val="00A3450D"/>
    <w:rsid w:val="00A348B4"/>
    <w:rsid w:val="00A4042B"/>
    <w:rsid w:val="00A41200"/>
    <w:rsid w:val="00A416C5"/>
    <w:rsid w:val="00A41C57"/>
    <w:rsid w:val="00A4413D"/>
    <w:rsid w:val="00A4417F"/>
    <w:rsid w:val="00A44C16"/>
    <w:rsid w:val="00A45E41"/>
    <w:rsid w:val="00A4644C"/>
    <w:rsid w:val="00A466B1"/>
    <w:rsid w:val="00A46FDD"/>
    <w:rsid w:val="00A5207E"/>
    <w:rsid w:val="00A538BB"/>
    <w:rsid w:val="00A54C17"/>
    <w:rsid w:val="00A555A9"/>
    <w:rsid w:val="00A5637D"/>
    <w:rsid w:val="00A57CE1"/>
    <w:rsid w:val="00A616B0"/>
    <w:rsid w:val="00A63659"/>
    <w:rsid w:val="00A63B44"/>
    <w:rsid w:val="00A666C8"/>
    <w:rsid w:val="00A66D9E"/>
    <w:rsid w:val="00A66E6F"/>
    <w:rsid w:val="00A67332"/>
    <w:rsid w:val="00A73E0F"/>
    <w:rsid w:val="00A7513B"/>
    <w:rsid w:val="00A84A0C"/>
    <w:rsid w:val="00A84E28"/>
    <w:rsid w:val="00A85B6F"/>
    <w:rsid w:val="00A92994"/>
    <w:rsid w:val="00A92CB9"/>
    <w:rsid w:val="00A944BD"/>
    <w:rsid w:val="00A94CB7"/>
    <w:rsid w:val="00AA09B6"/>
    <w:rsid w:val="00AA3714"/>
    <w:rsid w:val="00AA511B"/>
    <w:rsid w:val="00AA62B7"/>
    <w:rsid w:val="00AA6993"/>
    <w:rsid w:val="00AA79B3"/>
    <w:rsid w:val="00AB1B7B"/>
    <w:rsid w:val="00AB21A0"/>
    <w:rsid w:val="00AB45E2"/>
    <w:rsid w:val="00AB621F"/>
    <w:rsid w:val="00AC191C"/>
    <w:rsid w:val="00AC1F52"/>
    <w:rsid w:val="00AC5A06"/>
    <w:rsid w:val="00AC6AD4"/>
    <w:rsid w:val="00AC7002"/>
    <w:rsid w:val="00AC73BB"/>
    <w:rsid w:val="00AD134E"/>
    <w:rsid w:val="00AD2578"/>
    <w:rsid w:val="00AD5B28"/>
    <w:rsid w:val="00AD5E6A"/>
    <w:rsid w:val="00AE02DA"/>
    <w:rsid w:val="00AE731D"/>
    <w:rsid w:val="00B019A9"/>
    <w:rsid w:val="00B06932"/>
    <w:rsid w:val="00B11B5A"/>
    <w:rsid w:val="00B15505"/>
    <w:rsid w:val="00B177E0"/>
    <w:rsid w:val="00B22706"/>
    <w:rsid w:val="00B23966"/>
    <w:rsid w:val="00B23C33"/>
    <w:rsid w:val="00B30A23"/>
    <w:rsid w:val="00B31B82"/>
    <w:rsid w:val="00B333EF"/>
    <w:rsid w:val="00B40F7D"/>
    <w:rsid w:val="00B4226D"/>
    <w:rsid w:val="00B444BD"/>
    <w:rsid w:val="00B464DC"/>
    <w:rsid w:val="00B47551"/>
    <w:rsid w:val="00B47AE0"/>
    <w:rsid w:val="00B50FF7"/>
    <w:rsid w:val="00B51219"/>
    <w:rsid w:val="00B51392"/>
    <w:rsid w:val="00B519E7"/>
    <w:rsid w:val="00B52F7A"/>
    <w:rsid w:val="00B53256"/>
    <w:rsid w:val="00B53681"/>
    <w:rsid w:val="00B53B22"/>
    <w:rsid w:val="00B5483A"/>
    <w:rsid w:val="00B6044C"/>
    <w:rsid w:val="00B60554"/>
    <w:rsid w:val="00B605EB"/>
    <w:rsid w:val="00B61AAE"/>
    <w:rsid w:val="00B622F8"/>
    <w:rsid w:val="00B6367A"/>
    <w:rsid w:val="00B64CB4"/>
    <w:rsid w:val="00B70E76"/>
    <w:rsid w:val="00B719CE"/>
    <w:rsid w:val="00B76D93"/>
    <w:rsid w:val="00B82503"/>
    <w:rsid w:val="00B83CC8"/>
    <w:rsid w:val="00B85AED"/>
    <w:rsid w:val="00B85F01"/>
    <w:rsid w:val="00B90239"/>
    <w:rsid w:val="00B90349"/>
    <w:rsid w:val="00B93A30"/>
    <w:rsid w:val="00B93A67"/>
    <w:rsid w:val="00B94577"/>
    <w:rsid w:val="00B946C1"/>
    <w:rsid w:val="00B96A58"/>
    <w:rsid w:val="00B97FA3"/>
    <w:rsid w:val="00BA14E3"/>
    <w:rsid w:val="00BA3A79"/>
    <w:rsid w:val="00BA4E9D"/>
    <w:rsid w:val="00BA575B"/>
    <w:rsid w:val="00BB3A53"/>
    <w:rsid w:val="00BB5B4E"/>
    <w:rsid w:val="00BB7227"/>
    <w:rsid w:val="00BC1779"/>
    <w:rsid w:val="00BC210C"/>
    <w:rsid w:val="00BC220E"/>
    <w:rsid w:val="00BC5AE4"/>
    <w:rsid w:val="00BC65D1"/>
    <w:rsid w:val="00BC7D9C"/>
    <w:rsid w:val="00BD08B8"/>
    <w:rsid w:val="00BD356A"/>
    <w:rsid w:val="00BD4809"/>
    <w:rsid w:val="00BD5173"/>
    <w:rsid w:val="00BD7BC6"/>
    <w:rsid w:val="00BE1A4A"/>
    <w:rsid w:val="00BE4243"/>
    <w:rsid w:val="00BE556B"/>
    <w:rsid w:val="00BE5D44"/>
    <w:rsid w:val="00BE6ED5"/>
    <w:rsid w:val="00BE7E52"/>
    <w:rsid w:val="00BF27EC"/>
    <w:rsid w:val="00BF3E4B"/>
    <w:rsid w:val="00BF4A7C"/>
    <w:rsid w:val="00BF543B"/>
    <w:rsid w:val="00BF6882"/>
    <w:rsid w:val="00C0049D"/>
    <w:rsid w:val="00C00BF3"/>
    <w:rsid w:val="00C01302"/>
    <w:rsid w:val="00C054DF"/>
    <w:rsid w:val="00C10238"/>
    <w:rsid w:val="00C120FD"/>
    <w:rsid w:val="00C126C2"/>
    <w:rsid w:val="00C13F9D"/>
    <w:rsid w:val="00C14EF3"/>
    <w:rsid w:val="00C1623D"/>
    <w:rsid w:val="00C25691"/>
    <w:rsid w:val="00C2697A"/>
    <w:rsid w:val="00C30211"/>
    <w:rsid w:val="00C3283D"/>
    <w:rsid w:val="00C337B9"/>
    <w:rsid w:val="00C3699A"/>
    <w:rsid w:val="00C3772B"/>
    <w:rsid w:val="00C400DE"/>
    <w:rsid w:val="00C439B1"/>
    <w:rsid w:val="00C44678"/>
    <w:rsid w:val="00C44D81"/>
    <w:rsid w:val="00C46D7A"/>
    <w:rsid w:val="00C50196"/>
    <w:rsid w:val="00C51372"/>
    <w:rsid w:val="00C534F7"/>
    <w:rsid w:val="00C5408D"/>
    <w:rsid w:val="00C5497C"/>
    <w:rsid w:val="00C55B7E"/>
    <w:rsid w:val="00C56394"/>
    <w:rsid w:val="00C56A91"/>
    <w:rsid w:val="00C574F9"/>
    <w:rsid w:val="00C57A17"/>
    <w:rsid w:val="00C60DEE"/>
    <w:rsid w:val="00C61DA5"/>
    <w:rsid w:val="00C64DF4"/>
    <w:rsid w:val="00C6796B"/>
    <w:rsid w:val="00C70C9F"/>
    <w:rsid w:val="00C728C3"/>
    <w:rsid w:val="00C7310C"/>
    <w:rsid w:val="00C74C7D"/>
    <w:rsid w:val="00C774A8"/>
    <w:rsid w:val="00C81475"/>
    <w:rsid w:val="00C81E87"/>
    <w:rsid w:val="00C82B1C"/>
    <w:rsid w:val="00C83F87"/>
    <w:rsid w:val="00C85AE1"/>
    <w:rsid w:val="00C85CCC"/>
    <w:rsid w:val="00C876CA"/>
    <w:rsid w:val="00C90548"/>
    <w:rsid w:val="00C90A6F"/>
    <w:rsid w:val="00C938E5"/>
    <w:rsid w:val="00C97F3F"/>
    <w:rsid w:val="00CA1B53"/>
    <w:rsid w:val="00CA1F4C"/>
    <w:rsid w:val="00CA2E4C"/>
    <w:rsid w:val="00CA389C"/>
    <w:rsid w:val="00CA3B31"/>
    <w:rsid w:val="00CA673C"/>
    <w:rsid w:val="00CB01E3"/>
    <w:rsid w:val="00CB0DB5"/>
    <w:rsid w:val="00CB19ED"/>
    <w:rsid w:val="00CB67B7"/>
    <w:rsid w:val="00CC01E8"/>
    <w:rsid w:val="00CC0D26"/>
    <w:rsid w:val="00CC23C8"/>
    <w:rsid w:val="00CD0B70"/>
    <w:rsid w:val="00CD17FE"/>
    <w:rsid w:val="00CD1A83"/>
    <w:rsid w:val="00CD35B6"/>
    <w:rsid w:val="00CD6150"/>
    <w:rsid w:val="00CD652C"/>
    <w:rsid w:val="00CE239F"/>
    <w:rsid w:val="00CE3FB6"/>
    <w:rsid w:val="00CE4F64"/>
    <w:rsid w:val="00CE6C16"/>
    <w:rsid w:val="00CF0338"/>
    <w:rsid w:val="00CF32F3"/>
    <w:rsid w:val="00CF51CF"/>
    <w:rsid w:val="00CF51D5"/>
    <w:rsid w:val="00CF5347"/>
    <w:rsid w:val="00CF5D17"/>
    <w:rsid w:val="00D009D8"/>
    <w:rsid w:val="00D045F5"/>
    <w:rsid w:val="00D05649"/>
    <w:rsid w:val="00D106C7"/>
    <w:rsid w:val="00D11417"/>
    <w:rsid w:val="00D11C80"/>
    <w:rsid w:val="00D12574"/>
    <w:rsid w:val="00D12BAE"/>
    <w:rsid w:val="00D130DC"/>
    <w:rsid w:val="00D14E4A"/>
    <w:rsid w:val="00D169E2"/>
    <w:rsid w:val="00D173E3"/>
    <w:rsid w:val="00D2079E"/>
    <w:rsid w:val="00D23D98"/>
    <w:rsid w:val="00D251A6"/>
    <w:rsid w:val="00D25734"/>
    <w:rsid w:val="00D25ABD"/>
    <w:rsid w:val="00D25BA9"/>
    <w:rsid w:val="00D25CE1"/>
    <w:rsid w:val="00D25DE9"/>
    <w:rsid w:val="00D27E4B"/>
    <w:rsid w:val="00D332EF"/>
    <w:rsid w:val="00D44F93"/>
    <w:rsid w:val="00D4531C"/>
    <w:rsid w:val="00D51CB7"/>
    <w:rsid w:val="00D528FC"/>
    <w:rsid w:val="00D5312B"/>
    <w:rsid w:val="00D5424D"/>
    <w:rsid w:val="00D54372"/>
    <w:rsid w:val="00D56C0B"/>
    <w:rsid w:val="00D60A0B"/>
    <w:rsid w:val="00D61C48"/>
    <w:rsid w:val="00D620B8"/>
    <w:rsid w:val="00D63854"/>
    <w:rsid w:val="00D63F52"/>
    <w:rsid w:val="00D6429A"/>
    <w:rsid w:val="00D646EC"/>
    <w:rsid w:val="00D6712A"/>
    <w:rsid w:val="00D70336"/>
    <w:rsid w:val="00D708B8"/>
    <w:rsid w:val="00D732BC"/>
    <w:rsid w:val="00D76F0B"/>
    <w:rsid w:val="00D80405"/>
    <w:rsid w:val="00D80AE6"/>
    <w:rsid w:val="00D86767"/>
    <w:rsid w:val="00D86FE2"/>
    <w:rsid w:val="00D90211"/>
    <w:rsid w:val="00D917B6"/>
    <w:rsid w:val="00D91B5A"/>
    <w:rsid w:val="00D92425"/>
    <w:rsid w:val="00D92CCA"/>
    <w:rsid w:val="00D9435E"/>
    <w:rsid w:val="00D95D24"/>
    <w:rsid w:val="00DA282A"/>
    <w:rsid w:val="00DA3D31"/>
    <w:rsid w:val="00DA4096"/>
    <w:rsid w:val="00DA4126"/>
    <w:rsid w:val="00DA419D"/>
    <w:rsid w:val="00DA513B"/>
    <w:rsid w:val="00DA70FE"/>
    <w:rsid w:val="00DA7F7C"/>
    <w:rsid w:val="00DB0646"/>
    <w:rsid w:val="00DB1242"/>
    <w:rsid w:val="00DB1355"/>
    <w:rsid w:val="00DB1751"/>
    <w:rsid w:val="00DB46AB"/>
    <w:rsid w:val="00DB512D"/>
    <w:rsid w:val="00DB5C4D"/>
    <w:rsid w:val="00DB7641"/>
    <w:rsid w:val="00DC1DE8"/>
    <w:rsid w:val="00DC478E"/>
    <w:rsid w:val="00DC50E9"/>
    <w:rsid w:val="00DC546E"/>
    <w:rsid w:val="00DC5A39"/>
    <w:rsid w:val="00DC6E32"/>
    <w:rsid w:val="00DD0769"/>
    <w:rsid w:val="00DD3AF8"/>
    <w:rsid w:val="00DD4331"/>
    <w:rsid w:val="00DE03A6"/>
    <w:rsid w:val="00DE06BA"/>
    <w:rsid w:val="00DE0DE6"/>
    <w:rsid w:val="00DE1173"/>
    <w:rsid w:val="00DE1437"/>
    <w:rsid w:val="00DE271B"/>
    <w:rsid w:val="00DE2A6E"/>
    <w:rsid w:val="00DE2F9E"/>
    <w:rsid w:val="00DE476C"/>
    <w:rsid w:val="00DE4CFD"/>
    <w:rsid w:val="00DE5286"/>
    <w:rsid w:val="00DE5E04"/>
    <w:rsid w:val="00DF0305"/>
    <w:rsid w:val="00DF420E"/>
    <w:rsid w:val="00DF441A"/>
    <w:rsid w:val="00DF44B9"/>
    <w:rsid w:val="00DF44BA"/>
    <w:rsid w:val="00DF4870"/>
    <w:rsid w:val="00DF6FBA"/>
    <w:rsid w:val="00E00932"/>
    <w:rsid w:val="00E0242D"/>
    <w:rsid w:val="00E02706"/>
    <w:rsid w:val="00E03296"/>
    <w:rsid w:val="00E03B10"/>
    <w:rsid w:val="00E04F9F"/>
    <w:rsid w:val="00E078D2"/>
    <w:rsid w:val="00E07E68"/>
    <w:rsid w:val="00E10006"/>
    <w:rsid w:val="00E12C37"/>
    <w:rsid w:val="00E12E84"/>
    <w:rsid w:val="00E12F8B"/>
    <w:rsid w:val="00E13C3E"/>
    <w:rsid w:val="00E2302D"/>
    <w:rsid w:val="00E2538B"/>
    <w:rsid w:val="00E2552C"/>
    <w:rsid w:val="00E255A3"/>
    <w:rsid w:val="00E257EE"/>
    <w:rsid w:val="00E25CF2"/>
    <w:rsid w:val="00E2614B"/>
    <w:rsid w:val="00E26543"/>
    <w:rsid w:val="00E26736"/>
    <w:rsid w:val="00E3144A"/>
    <w:rsid w:val="00E33363"/>
    <w:rsid w:val="00E33D4A"/>
    <w:rsid w:val="00E3487D"/>
    <w:rsid w:val="00E34CA8"/>
    <w:rsid w:val="00E37147"/>
    <w:rsid w:val="00E41B78"/>
    <w:rsid w:val="00E43631"/>
    <w:rsid w:val="00E46DE2"/>
    <w:rsid w:val="00E476C8"/>
    <w:rsid w:val="00E52015"/>
    <w:rsid w:val="00E53723"/>
    <w:rsid w:val="00E54A43"/>
    <w:rsid w:val="00E60F60"/>
    <w:rsid w:val="00E61AC0"/>
    <w:rsid w:val="00E61E5B"/>
    <w:rsid w:val="00E63B0B"/>
    <w:rsid w:val="00E651D4"/>
    <w:rsid w:val="00E6619C"/>
    <w:rsid w:val="00E672D4"/>
    <w:rsid w:val="00E7039B"/>
    <w:rsid w:val="00E7062E"/>
    <w:rsid w:val="00E70898"/>
    <w:rsid w:val="00E70A4D"/>
    <w:rsid w:val="00E71F00"/>
    <w:rsid w:val="00E72F6A"/>
    <w:rsid w:val="00E72FB3"/>
    <w:rsid w:val="00E7740F"/>
    <w:rsid w:val="00E774AE"/>
    <w:rsid w:val="00E8408F"/>
    <w:rsid w:val="00E84BD0"/>
    <w:rsid w:val="00E85371"/>
    <w:rsid w:val="00E85F82"/>
    <w:rsid w:val="00E87E2E"/>
    <w:rsid w:val="00E91009"/>
    <w:rsid w:val="00EA1808"/>
    <w:rsid w:val="00EA59F9"/>
    <w:rsid w:val="00EB2188"/>
    <w:rsid w:val="00EB284A"/>
    <w:rsid w:val="00EB356C"/>
    <w:rsid w:val="00EB446D"/>
    <w:rsid w:val="00EC008B"/>
    <w:rsid w:val="00EC10CD"/>
    <w:rsid w:val="00EC2EB6"/>
    <w:rsid w:val="00EC5031"/>
    <w:rsid w:val="00EC5CA5"/>
    <w:rsid w:val="00ED0E16"/>
    <w:rsid w:val="00ED1100"/>
    <w:rsid w:val="00ED1C57"/>
    <w:rsid w:val="00ED5DC2"/>
    <w:rsid w:val="00ED63B8"/>
    <w:rsid w:val="00ED689B"/>
    <w:rsid w:val="00ED71D2"/>
    <w:rsid w:val="00EE0F5F"/>
    <w:rsid w:val="00EE13FA"/>
    <w:rsid w:val="00EE254F"/>
    <w:rsid w:val="00EE257B"/>
    <w:rsid w:val="00EE5560"/>
    <w:rsid w:val="00EE64FB"/>
    <w:rsid w:val="00EE675E"/>
    <w:rsid w:val="00EE6AC5"/>
    <w:rsid w:val="00EE6AC9"/>
    <w:rsid w:val="00EF2D4C"/>
    <w:rsid w:val="00EF51B0"/>
    <w:rsid w:val="00EF56AD"/>
    <w:rsid w:val="00EF58F1"/>
    <w:rsid w:val="00EF5E32"/>
    <w:rsid w:val="00F01826"/>
    <w:rsid w:val="00F01BC0"/>
    <w:rsid w:val="00F03011"/>
    <w:rsid w:val="00F04C1E"/>
    <w:rsid w:val="00F04E90"/>
    <w:rsid w:val="00F05B9F"/>
    <w:rsid w:val="00F06A20"/>
    <w:rsid w:val="00F06FE4"/>
    <w:rsid w:val="00F10E6B"/>
    <w:rsid w:val="00F112E9"/>
    <w:rsid w:val="00F14687"/>
    <w:rsid w:val="00F1488A"/>
    <w:rsid w:val="00F14AE4"/>
    <w:rsid w:val="00F152EA"/>
    <w:rsid w:val="00F16F4A"/>
    <w:rsid w:val="00F17C02"/>
    <w:rsid w:val="00F17ECF"/>
    <w:rsid w:val="00F203BC"/>
    <w:rsid w:val="00F22902"/>
    <w:rsid w:val="00F24220"/>
    <w:rsid w:val="00F253BD"/>
    <w:rsid w:val="00F305D6"/>
    <w:rsid w:val="00F34329"/>
    <w:rsid w:val="00F34404"/>
    <w:rsid w:val="00F35523"/>
    <w:rsid w:val="00F37E51"/>
    <w:rsid w:val="00F418D3"/>
    <w:rsid w:val="00F432F1"/>
    <w:rsid w:val="00F43E6C"/>
    <w:rsid w:val="00F462B5"/>
    <w:rsid w:val="00F46D67"/>
    <w:rsid w:val="00F46E44"/>
    <w:rsid w:val="00F47ACD"/>
    <w:rsid w:val="00F50242"/>
    <w:rsid w:val="00F50EE2"/>
    <w:rsid w:val="00F52917"/>
    <w:rsid w:val="00F57F69"/>
    <w:rsid w:val="00F61247"/>
    <w:rsid w:val="00F61E92"/>
    <w:rsid w:val="00F63194"/>
    <w:rsid w:val="00F65845"/>
    <w:rsid w:val="00F70461"/>
    <w:rsid w:val="00F7107C"/>
    <w:rsid w:val="00F72005"/>
    <w:rsid w:val="00F72773"/>
    <w:rsid w:val="00F7293F"/>
    <w:rsid w:val="00F736D2"/>
    <w:rsid w:val="00F74149"/>
    <w:rsid w:val="00F74BFE"/>
    <w:rsid w:val="00F7750E"/>
    <w:rsid w:val="00F77951"/>
    <w:rsid w:val="00F8559F"/>
    <w:rsid w:val="00F85697"/>
    <w:rsid w:val="00F85D29"/>
    <w:rsid w:val="00F878EF"/>
    <w:rsid w:val="00F87EC2"/>
    <w:rsid w:val="00F91B8D"/>
    <w:rsid w:val="00F91DD1"/>
    <w:rsid w:val="00F93DE8"/>
    <w:rsid w:val="00F94276"/>
    <w:rsid w:val="00F94BF6"/>
    <w:rsid w:val="00F96A5F"/>
    <w:rsid w:val="00F97B69"/>
    <w:rsid w:val="00F97C3A"/>
    <w:rsid w:val="00FA1C44"/>
    <w:rsid w:val="00FA2BB3"/>
    <w:rsid w:val="00FA3452"/>
    <w:rsid w:val="00FA3BC0"/>
    <w:rsid w:val="00FA4B13"/>
    <w:rsid w:val="00FA6AED"/>
    <w:rsid w:val="00FB24AB"/>
    <w:rsid w:val="00FB3796"/>
    <w:rsid w:val="00FB48EE"/>
    <w:rsid w:val="00FB54EA"/>
    <w:rsid w:val="00FC14EA"/>
    <w:rsid w:val="00FC20E8"/>
    <w:rsid w:val="00FC225A"/>
    <w:rsid w:val="00FC6CD9"/>
    <w:rsid w:val="00FC7405"/>
    <w:rsid w:val="00FC7EDE"/>
    <w:rsid w:val="00FD064A"/>
    <w:rsid w:val="00FD4077"/>
    <w:rsid w:val="00FD487C"/>
    <w:rsid w:val="00FD6CDD"/>
    <w:rsid w:val="00FE1C9E"/>
    <w:rsid w:val="00FF083D"/>
    <w:rsid w:val="00FF1679"/>
    <w:rsid w:val="00FF22F9"/>
    <w:rsid w:val="00FF57F3"/>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18785"/>
    <o:shapelayout v:ext="edit">
      <o:idmap v:ext="edit" data="1"/>
    </o:shapelayout>
  </w:shapeDefaults>
  <w:decimalSymbol w:val=","/>
  <w:listSeparator w:val=";"/>
  <w14:docId w14:val="0865585D"/>
  <w15:docId w15:val="{F039E93F-01A0-451A-9232-1655B02BE1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797CCC"/>
  </w:style>
  <w:style w:type="paragraph" w:styleId="Nagwek1">
    <w:name w:val="heading 1"/>
    <w:basedOn w:val="Normalny"/>
    <w:next w:val="Normalny"/>
    <w:link w:val="Nagwek1Znak"/>
    <w:uiPriority w:val="9"/>
    <w:qFormat/>
    <w:rsid w:val="0082266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3">
    <w:name w:val="heading 3"/>
    <w:basedOn w:val="Normalny"/>
    <w:next w:val="Normalny"/>
    <w:link w:val="Nagwek3Znak"/>
    <w:uiPriority w:val="9"/>
    <w:semiHidden/>
    <w:unhideWhenUsed/>
    <w:qFormat/>
    <w:rsid w:val="0082266F"/>
    <w:pPr>
      <w:keepNext/>
      <w:keepLines/>
      <w:spacing w:before="200" w:after="0"/>
      <w:outlineLvl w:val="2"/>
    </w:pPr>
    <w:rPr>
      <w:rFonts w:asciiTheme="majorHAnsi" w:eastAsiaTheme="majorEastAsia" w:hAnsiTheme="majorHAnsi" w:cstheme="majorBidi"/>
      <w:b/>
      <w:bCs/>
      <w:color w:val="4F81BD" w:themeColor="accent1"/>
    </w:rPr>
  </w:style>
  <w:style w:type="paragraph" w:styleId="Nagwek5">
    <w:name w:val="heading 5"/>
    <w:basedOn w:val="Normalny"/>
    <w:link w:val="Nagwek5Znak"/>
    <w:uiPriority w:val="9"/>
    <w:qFormat/>
    <w:rsid w:val="00465F6C"/>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CW_Lista,sw tekst,L1,Numerowanie,Akapit z listą BS,wypunktowanie,Asia 2  Akapit z listą,tekst normalny,List Paragraph,2 heading,A_wyliczenie,K-P_odwolanie,Akapit z listą5,maz_wyliczenie,opis dzialania,Preambuła,BulletC"/>
    <w:basedOn w:val="Normalny"/>
    <w:link w:val="AkapitzlistZnak"/>
    <w:uiPriority w:val="34"/>
    <w:qFormat/>
    <w:rsid w:val="0079443A"/>
    <w:pPr>
      <w:ind w:left="720"/>
      <w:contextualSpacing/>
    </w:pPr>
  </w:style>
  <w:style w:type="character" w:styleId="Hipercze">
    <w:name w:val="Hyperlink"/>
    <w:basedOn w:val="Domylnaczcionkaakapitu"/>
    <w:uiPriority w:val="99"/>
    <w:unhideWhenUsed/>
    <w:rsid w:val="008A1E7C"/>
    <w:rPr>
      <w:color w:val="0000FF" w:themeColor="hyperlink"/>
      <w:u w:val="single"/>
    </w:rPr>
  </w:style>
  <w:style w:type="paragraph" w:customStyle="1" w:styleId="Default">
    <w:name w:val="Default"/>
    <w:rsid w:val="00F37E51"/>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NormalnyWeb">
    <w:name w:val="Normal (Web)"/>
    <w:basedOn w:val="Normalny"/>
    <w:unhideWhenUsed/>
    <w:qFormat/>
    <w:rsid w:val="0034607E"/>
    <w:pPr>
      <w:spacing w:before="100" w:beforeAutospacing="1" w:after="0" w:line="329" w:lineRule="atLeast"/>
    </w:pPr>
    <w:rPr>
      <w:rFonts w:ascii="Times New Roman" w:eastAsia="Times New Roman" w:hAnsi="Times New Roman" w:cs="Times New Roman"/>
      <w:sz w:val="24"/>
      <w:szCs w:val="24"/>
    </w:rPr>
  </w:style>
  <w:style w:type="paragraph" w:styleId="Tekstdymka">
    <w:name w:val="Balloon Text"/>
    <w:basedOn w:val="Normalny"/>
    <w:link w:val="TekstdymkaZnak"/>
    <w:uiPriority w:val="99"/>
    <w:semiHidden/>
    <w:unhideWhenUsed/>
    <w:rsid w:val="00EE64FB"/>
    <w:pPr>
      <w:spacing w:after="0" w:line="240" w:lineRule="auto"/>
    </w:pPr>
    <w:rPr>
      <w:rFonts w:ascii="Tahoma" w:eastAsiaTheme="minorHAnsi" w:hAnsi="Tahoma" w:cs="Tahoma"/>
      <w:sz w:val="16"/>
      <w:szCs w:val="16"/>
      <w:lang w:eastAsia="en-US"/>
    </w:rPr>
  </w:style>
  <w:style w:type="character" w:customStyle="1" w:styleId="TekstdymkaZnak">
    <w:name w:val="Tekst dymka Znak"/>
    <w:basedOn w:val="Domylnaczcionkaakapitu"/>
    <w:link w:val="Tekstdymka"/>
    <w:uiPriority w:val="99"/>
    <w:semiHidden/>
    <w:rsid w:val="00EE64FB"/>
    <w:rPr>
      <w:rFonts w:ascii="Tahoma" w:eastAsiaTheme="minorHAnsi" w:hAnsi="Tahoma" w:cs="Tahoma"/>
      <w:sz w:val="16"/>
      <w:szCs w:val="16"/>
      <w:lang w:eastAsia="en-US"/>
    </w:rPr>
  </w:style>
  <w:style w:type="character" w:styleId="UyteHipercze">
    <w:name w:val="FollowedHyperlink"/>
    <w:basedOn w:val="Domylnaczcionkaakapitu"/>
    <w:uiPriority w:val="99"/>
    <w:semiHidden/>
    <w:unhideWhenUsed/>
    <w:rsid w:val="003265EC"/>
    <w:rPr>
      <w:color w:val="800080" w:themeColor="followedHyperlink"/>
      <w:u w:val="single"/>
    </w:rPr>
  </w:style>
  <w:style w:type="paragraph" w:styleId="Nagwek">
    <w:name w:val="header"/>
    <w:basedOn w:val="Normalny"/>
    <w:link w:val="NagwekZnak"/>
    <w:uiPriority w:val="99"/>
    <w:unhideWhenUsed/>
    <w:rsid w:val="00FC7EDE"/>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FC7EDE"/>
  </w:style>
  <w:style w:type="paragraph" w:styleId="Stopka">
    <w:name w:val="footer"/>
    <w:basedOn w:val="Normalny"/>
    <w:link w:val="StopkaZnak"/>
    <w:uiPriority w:val="99"/>
    <w:unhideWhenUsed/>
    <w:rsid w:val="00FC7EDE"/>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C7EDE"/>
  </w:style>
  <w:style w:type="paragraph" w:customStyle="1" w:styleId="NormalnyWeb1">
    <w:name w:val="Normalny (Web)1"/>
    <w:basedOn w:val="Normalny"/>
    <w:qFormat/>
    <w:rsid w:val="007422A4"/>
    <w:pPr>
      <w:widowControl w:val="0"/>
      <w:suppressAutoHyphens/>
      <w:spacing w:before="100" w:after="119" w:line="100" w:lineRule="atLeast"/>
    </w:pPr>
    <w:rPr>
      <w:rFonts w:ascii="Times New Roman" w:eastAsia="Times New Roman" w:hAnsi="Times New Roman" w:cs="Times New Roman"/>
      <w:sz w:val="24"/>
      <w:szCs w:val="24"/>
      <w:lang w:eastAsia="zh-CN"/>
    </w:rPr>
  </w:style>
  <w:style w:type="character" w:customStyle="1" w:styleId="Nagwek5Znak">
    <w:name w:val="Nagłówek 5 Znak"/>
    <w:basedOn w:val="Domylnaczcionkaakapitu"/>
    <w:link w:val="Nagwek5"/>
    <w:uiPriority w:val="9"/>
    <w:rsid w:val="00465F6C"/>
    <w:rPr>
      <w:rFonts w:ascii="Times New Roman" w:eastAsia="Times New Roman" w:hAnsi="Times New Roman" w:cs="Times New Roman"/>
      <w:b/>
      <w:bCs/>
      <w:sz w:val="20"/>
      <w:szCs w:val="20"/>
    </w:rPr>
  </w:style>
  <w:style w:type="character" w:customStyle="1" w:styleId="AkapitzlistZnak">
    <w:name w:val="Akapit z listą Znak"/>
    <w:aliases w:val="CW_Lista Znak,sw tekst Znak,L1 Znak,Numerowanie Znak,Akapit z listą BS Znak,wypunktowanie Znak,Asia 2  Akapit z listą Znak,tekst normalny Znak,List Paragraph Znak,2 heading Znak,A_wyliczenie Znak,K-P_odwolanie Znak,Preambuła Znak"/>
    <w:link w:val="Akapitzlist"/>
    <w:uiPriority w:val="34"/>
    <w:qFormat/>
    <w:rsid w:val="00761C64"/>
  </w:style>
  <w:style w:type="character" w:customStyle="1" w:styleId="Nagwek1Znak">
    <w:name w:val="Nagłówek 1 Znak"/>
    <w:basedOn w:val="Domylnaczcionkaakapitu"/>
    <w:link w:val="Nagwek1"/>
    <w:uiPriority w:val="9"/>
    <w:rsid w:val="0082266F"/>
    <w:rPr>
      <w:rFonts w:asciiTheme="majorHAnsi" w:eastAsiaTheme="majorEastAsia" w:hAnsiTheme="majorHAnsi" w:cstheme="majorBidi"/>
      <w:b/>
      <w:bCs/>
      <w:color w:val="365F91" w:themeColor="accent1" w:themeShade="BF"/>
      <w:sz w:val="28"/>
      <w:szCs w:val="28"/>
    </w:rPr>
  </w:style>
  <w:style w:type="character" w:customStyle="1" w:styleId="Nagwek3Znak">
    <w:name w:val="Nagłówek 3 Znak"/>
    <w:basedOn w:val="Domylnaczcionkaakapitu"/>
    <w:link w:val="Nagwek3"/>
    <w:uiPriority w:val="9"/>
    <w:semiHidden/>
    <w:rsid w:val="0082266F"/>
    <w:rPr>
      <w:rFonts w:asciiTheme="majorHAnsi" w:eastAsiaTheme="majorEastAsia" w:hAnsiTheme="majorHAnsi" w:cstheme="majorBidi"/>
      <w:b/>
      <w:bCs/>
      <w:color w:val="4F81BD" w:themeColor="accent1"/>
    </w:rPr>
  </w:style>
  <w:style w:type="paragraph" w:customStyle="1" w:styleId="Standarduser">
    <w:name w:val="Standard (user)"/>
    <w:rsid w:val="00DA70FE"/>
    <w:pPr>
      <w:suppressAutoHyphens/>
      <w:textAlignment w:val="baseline"/>
    </w:pPr>
    <w:rPr>
      <w:rFonts w:ascii="Calibri" w:eastAsia="SimSun" w:hAnsi="Calibri" w:cs="Tahoma"/>
      <w:kern w:val="1"/>
      <w:lang w:eastAsia="zh-CN"/>
    </w:rPr>
  </w:style>
  <w:style w:type="paragraph" w:customStyle="1" w:styleId="Standard">
    <w:name w:val="Standard"/>
    <w:rsid w:val="00DA70FE"/>
    <w:pPr>
      <w:widowControl w:val="0"/>
      <w:suppressAutoHyphens/>
      <w:textAlignment w:val="baseline"/>
    </w:pPr>
    <w:rPr>
      <w:rFonts w:ascii="Calibri" w:eastAsia="SimSun" w:hAnsi="Calibri" w:cs="Tahoma"/>
      <w:kern w:val="1"/>
      <w:lang w:eastAsia="zh-CN"/>
    </w:rPr>
  </w:style>
  <w:style w:type="paragraph" w:styleId="Tekstprzypisudolnego">
    <w:name w:val="footnote text"/>
    <w:aliases w:val="Podrozdział"/>
    <w:basedOn w:val="Normalny"/>
    <w:link w:val="TekstprzypisudolnegoZnak"/>
    <w:uiPriority w:val="99"/>
    <w:qFormat/>
    <w:rsid w:val="005818A2"/>
    <w:pPr>
      <w:spacing w:after="0" w:line="240" w:lineRule="auto"/>
    </w:pPr>
    <w:rPr>
      <w:rFonts w:ascii="Times New Roman" w:eastAsia="Times New Roman" w:hAnsi="Times New Roman" w:cs="Times New Roman"/>
      <w:sz w:val="20"/>
      <w:szCs w:val="20"/>
    </w:rPr>
  </w:style>
  <w:style w:type="character" w:customStyle="1" w:styleId="TekstprzypisudolnegoZnak">
    <w:name w:val="Tekst przypisu dolnego Znak"/>
    <w:aliases w:val="Podrozdział Znak"/>
    <w:basedOn w:val="Domylnaczcionkaakapitu"/>
    <w:link w:val="Tekstprzypisudolnego"/>
    <w:uiPriority w:val="99"/>
    <w:qFormat/>
    <w:rsid w:val="005818A2"/>
    <w:rPr>
      <w:rFonts w:ascii="Times New Roman" w:eastAsia="Times New Roman" w:hAnsi="Times New Roman" w:cs="Times New Roman"/>
      <w:sz w:val="20"/>
      <w:szCs w:val="20"/>
    </w:rPr>
  </w:style>
  <w:style w:type="character" w:styleId="Odwoanieprzypisudolnego">
    <w:name w:val="footnote reference"/>
    <w:basedOn w:val="Domylnaczcionkaakapitu"/>
    <w:uiPriority w:val="99"/>
    <w:qFormat/>
    <w:rsid w:val="005818A2"/>
    <w:rPr>
      <w:vertAlign w:val="superscript"/>
    </w:rPr>
  </w:style>
  <w:style w:type="character" w:customStyle="1" w:styleId="Nierozpoznanawzmianka1">
    <w:name w:val="Nierozpoznana wzmianka1"/>
    <w:basedOn w:val="Domylnaczcionkaakapitu"/>
    <w:uiPriority w:val="99"/>
    <w:semiHidden/>
    <w:unhideWhenUsed/>
    <w:rsid w:val="001B604B"/>
    <w:rPr>
      <w:color w:val="605E5C"/>
      <w:shd w:val="clear" w:color="auto" w:fill="E1DFDD"/>
    </w:rPr>
  </w:style>
  <w:style w:type="paragraph" w:styleId="Tekstpodstawowy">
    <w:name w:val="Body Text"/>
    <w:basedOn w:val="Normalny"/>
    <w:link w:val="TekstpodstawowyZnak"/>
    <w:uiPriority w:val="99"/>
    <w:unhideWhenUsed/>
    <w:rsid w:val="00184C5B"/>
    <w:pPr>
      <w:spacing w:after="120"/>
    </w:pPr>
  </w:style>
  <w:style w:type="character" w:customStyle="1" w:styleId="TekstpodstawowyZnak">
    <w:name w:val="Tekst podstawowy Znak"/>
    <w:basedOn w:val="Domylnaczcionkaakapitu"/>
    <w:link w:val="Tekstpodstawowy"/>
    <w:uiPriority w:val="99"/>
    <w:rsid w:val="00184C5B"/>
  </w:style>
  <w:style w:type="character" w:customStyle="1" w:styleId="Nierozpoznanawzmianka2">
    <w:name w:val="Nierozpoznana wzmianka2"/>
    <w:basedOn w:val="Domylnaczcionkaakapitu"/>
    <w:uiPriority w:val="99"/>
    <w:semiHidden/>
    <w:unhideWhenUsed/>
    <w:rsid w:val="00B30A23"/>
    <w:rPr>
      <w:color w:val="605E5C"/>
      <w:shd w:val="clear" w:color="auto" w:fill="E1DFDD"/>
    </w:rPr>
  </w:style>
  <w:style w:type="paragraph" w:customStyle="1" w:styleId="tekst">
    <w:name w:val="tekst"/>
    <w:basedOn w:val="Normalny"/>
    <w:rsid w:val="00C5408D"/>
    <w:pPr>
      <w:suppressLineNumbers/>
      <w:spacing w:before="60" w:after="60" w:line="240" w:lineRule="auto"/>
      <w:jc w:val="both"/>
    </w:pPr>
    <w:rPr>
      <w:rFonts w:ascii="Times New Roman" w:eastAsia="Times New Roman" w:hAnsi="Times New Roman" w:cs="Times New Roman"/>
      <w:sz w:val="24"/>
      <w:szCs w:val="24"/>
    </w:rPr>
  </w:style>
  <w:style w:type="character" w:customStyle="1" w:styleId="Nierozpoznanawzmianka3">
    <w:name w:val="Nierozpoznana wzmianka3"/>
    <w:basedOn w:val="Domylnaczcionkaakapitu"/>
    <w:uiPriority w:val="99"/>
    <w:semiHidden/>
    <w:unhideWhenUsed/>
    <w:rsid w:val="0070286F"/>
    <w:rPr>
      <w:color w:val="605E5C"/>
      <w:shd w:val="clear" w:color="auto" w:fill="E1DFDD"/>
    </w:rPr>
  </w:style>
  <w:style w:type="character" w:customStyle="1" w:styleId="Nierozpoznanawzmianka4">
    <w:name w:val="Nierozpoznana wzmianka4"/>
    <w:basedOn w:val="Domylnaczcionkaakapitu"/>
    <w:uiPriority w:val="99"/>
    <w:semiHidden/>
    <w:unhideWhenUsed/>
    <w:rsid w:val="006205B0"/>
    <w:rPr>
      <w:color w:val="605E5C"/>
      <w:shd w:val="clear" w:color="auto" w:fill="E1DFDD"/>
    </w:rPr>
  </w:style>
  <w:style w:type="character" w:customStyle="1" w:styleId="markedcontent">
    <w:name w:val="markedcontent"/>
    <w:basedOn w:val="Domylnaczcionkaakapitu"/>
    <w:rsid w:val="00E3144A"/>
  </w:style>
  <w:style w:type="character" w:styleId="Odwoaniedokomentarza">
    <w:name w:val="annotation reference"/>
    <w:basedOn w:val="Domylnaczcionkaakapitu"/>
    <w:uiPriority w:val="99"/>
    <w:semiHidden/>
    <w:unhideWhenUsed/>
    <w:rsid w:val="00DF4870"/>
    <w:rPr>
      <w:sz w:val="16"/>
      <w:szCs w:val="16"/>
    </w:rPr>
  </w:style>
  <w:style w:type="paragraph" w:styleId="Tekstkomentarza">
    <w:name w:val="annotation text"/>
    <w:basedOn w:val="Normalny"/>
    <w:link w:val="TekstkomentarzaZnak"/>
    <w:uiPriority w:val="99"/>
    <w:semiHidden/>
    <w:unhideWhenUsed/>
    <w:rsid w:val="00DF4870"/>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DF4870"/>
    <w:rPr>
      <w:sz w:val="20"/>
      <w:szCs w:val="20"/>
    </w:rPr>
  </w:style>
  <w:style w:type="table" w:styleId="Tabela-Siatka">
    <w:name w:val="Table Grid"/>
    <w:basedOn w:val="Standardowy"/>
    <w:uiPriority w:val="39"/>
    <w:rsid w:val="00120891"/>
    <w:pPr>
      <w:autoSpaceDE w:val="0"/>
      <w:autoSpaceDN w:val="0"/>
      <w:spacing w:after="0" w:line="240" w:lineRule="auto"/>
    </w:pPr>
    <w:rPr>
      <w:rFonts w:ascii="Times New Roman" w:eastAsia="Batang"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373285">
      <w:bodyDiv w:val="1"/>
      <w:marLeft w:val="0"/>
      <w:marRight w:val="0"/>
      <w:marTop w:val="0"/>
      <w:marBottom w:val="0"/>
      <w:divBdr>
        <w:top w:val="none" w:sz="0" w:space="0" w:color="auto"/>
        <w:left w:val="none" w:sz="0" w:space="0" w:color="auto"/>
        <w:bottom w:val="none" w:sz="0" w:space="0" w:color="auto"/>
        <w:right w:val="none" w:sz="0" w:space="0" w:color="auto"/>
      </w:divBdr>
    </w:div>
    <w:div w:id="411197793">
      <w:bodyDiv w:val="1"/>
      <w:marLeft w:val="0"/>
      <w:marRight w:val="0"/>
      <w:marTop w:val="0"/>
      <w:marBottom w:val="0"/>
      <w:divBdr>
        <w:top w:val="none" w:sz="0" w:space="0" w:color="auto"/>
        <w:left w:val="none" w:sz="0" w:space="0" w:color="auto"/>
        <w:bottom w:val="none" w:sz="0" w:space="0" w:color="auto"/>
        <w:right w:val="none" w:sz="0" w:space="0" w:color="auto"/>
      </w:divBdr>
    </w:div>
    <w:div w:id="463233555">
      <w:bodyDiv w:val="1"/>
      <w:marLeft w:val="0"/>
      <w:marRight w:val="0"/>
      <w:marTop w:val="0"/>
      <w:marBottom w:val="0"/>
      <w:divBdr>
        <w:top w:val="none" w:sz="0" w:space="0" w:color="auto"/>
        <w:left w:val="none" w:sz="0" w:space="0" w:color="auto"/>
        <w:bottom w:val="none" w:sz="0" w:space="0" w:color="auto"/>
        <w:right w:val="none" w:sz="0" w:space="0" w:color="auto"/>
      </w:divBdr>
    </w:div>
    <w:div w:id="479348140">
      <w:bodyDiv w:val="1"/>
      <w:marLeft w:val="0"/>
      <w:marRight w:val="0"/>
      <w:marTop w:val="0"/>
      <w:marBottom w:val="0"/>
      <w:divBdr>
        <w:top w:val="none" w:sz="0" w:space="0" w:color="auto"/>
        <w:left w:val="none" w:sz="0" w:space="0" w:color="auto"/>
        <w:bottom w:val="none" w:sz="0" w:space="0" w:color="auto"/>
        <w:right w:val="none" w:sz="0" w:space="0" w:color="auto"/>
      </w:divBdr>
    </w:div>
    <w:div w:id="490023846">
      <w:bodyDiv w:val="1"/>
      <w:marLeft w:val="0"/>
      <w:marRight w:val="0"/>
      <w:marTop w:val="0"/>
      <w:marBottom w:val="0"/>
      <w:divBdr>
        <w:top w:val="none" w:sz="0" w:space="0" w:color="auto"/>
        <w:left w:val="none" w:sz="0" w:space="0" w:color="auto"/>
        <w:bottom w:val="none" w:sz="0" w:space="0" w:color="auto"/>
        <w:right w:val="none" w:sz="0" w:space="0" w:color="auto"/>
      </w:divBdr>
    </w:div>
    <w:div w:id="612173222">
      <w:bodyDiv w:val="1"/>
      <w:marLeft w:val="0"/>
      <w:marRight w:val="0"/>
      <w:marTop w:val="0"/>
      <w:marBottom w:val="0"/>
      <w:divBdr>
        <w:top w:val="none" w:sz="0" w:space="0" w:color="auto"/>
        <w:left w:val="none" w:sz="0" w:space="0" w:color="auto"/>
        <w:bottom w:val="none" w:sz="0" w:space="0" w:color="auto"/>
        <w:right w:val="none" w:sz="0" w:space="0" w:color="auto"/>
      </w:divBdr>
    </w:div>
    <w:div w:id="687945498">
      <w:bodyDiv w:val="1"/>
      <w:marLeft w:val="0"/>
      <w:marRight w:val="0"/>
      <w:marTop w:val="0"/>
      <w:marBottom w:val="0"/>
      <w:divBdr>
        <w:top w:val="none" w:sz="0" w:space="0" w:color="auto"/>
        <w:left w:val="none" w:sz="0" w:space="0" w:color="auto"/>
        <w:bottom w:val="none" w:sz="0" w:space="0" w:color="auto"/>
        <w:right w:val="none" w:sz="0" w:space="0" w:color="auto"/>
      </w:divBdr>
    </w:div>
    <w:div w:id="778568116">
      <w:bodyDiv w:val="1"/>
      <w:marLeft w:val="0"/>
      <w:marRight w:val="0"/>
      <w:marTop w:val="0"/>
      <w:marBottom w:val="0"/>
      <w:divBdr>
        <w:top w:val="none" w:sz="0" w:space="0" w:color="auto"/>
        <w:left w:val="none" w:sz="0" w:space="0" w:color="auto"/>
        <w:bottom w:val="none" w:sz="0" w:space="0" w:color="auto"/>
        <w:right w:val="none" w:sz="0" w:space="0" w:color="auto"/>
      </w:divBdr>
    </w:div>
    <w:div w:id="1000815448">
      <w:bodyDiv w:val="1"/>
      <w:marLeft w:val="0"/>
      <w:marRight w:val="0"/>
      <w:marTop w:val="0"/>
      <w:marBottom w:val="0"/>
      <w:divBdr>
        <w:top w:val="none" w:sz="0" w:space="0" w:color="auto"/>
        <w:left w:val="none" w:sz="0" w:space="0" w:color="auto"/>
        <w:bottom w:val="none" w:sz="0" w:space="0" w:color="auto"/>
        <w:right w:val="none" w:sz="0" w:space="0" w:color="auto"/>
      </w:divBdr>
    </w:div>
    <w:div w:id="1112819723">
      <w:bodyDiv w:val="1"/>
      <w:marLeft w:val="0"/>
      <w:marRight w:val="0"/>
      <w:marTop w:val="0"/>
      <w:marBottom w:val="0"/>
      <w:divBdr>
        <w:top w:val="none" w:sz="0" w:space="0" w:color="auto"/>
        <w:left w:val="none" w:sz="0" w:space="0" w:color="auto"/>
        <w:bottom w:val="none" w:sz="0" w:space="0" w:color="auto"/>
        <w:right w:val="none" w:sz="0" w:space="0" w:color="auto"/>
      </w:divBdr>
    </w:div>
    <w:div w:id="1565917324">
      <w:bodyDiv w:val="1"/>
      <w:marLeft w:val="0"/>
      <w:marRight w:val="0"/>
      <w:marTop w:val="0"/>
      <w:marBottom w:val="0"/>
      <w:divBdr>
        <w:top w:val="none" w:sz="0" w:space="0" w:color="auto"/>
        <w:left w:val="none" w:sz="0" w:space="0" w:color="auto"/>
        <w:bottom w:val="none" w:sz="0" w:space="0" w:color="auto"/>
        <w:right w:val="none" w:sz="0" w:space="0" w:color="auto"/>
      </w:divBdr>
    </w:div>
    <w:div w:id="1687173246">
      <w:bodyDiv w:val="1"/>
      <w:marLeft w:val="0"/>
      <w:marRight w:val="0"/>
      <w:marTop w:val="0"/>
      <w:marBottom w:val="0"/>
      <w:divBdr>
        <w:top w:val="none" w:sz="0" w:space="0" w:color="auto"/>
        <w:left w:val="none" w:sz="0" w:space="0" w:color="auto"/>
        <w:bottom w:val="none" w:sz="0" w:space="0" w:color="auto"/>
        <w:right w:val="none" w:sz="0" w:space="0" w:color="auto"/>
      </w:divBdr>
    </w:div>
    <w:div w:id="1719208897">
      <w:bodyDiv w:val="1"/>
      <w:marLeft w:val="0"/>
      <w:marRight w:val="0"/>
      <w:marTop w:val="0"/>
      <w:marBottom w:val="0"/>
      <w:divBdr>
        <w:top w:val="none" w:sz="0" w:space="0" w:color="auto"/>
        <w:left w:val="none" w:sz="0" w:space="0" w:color="auto"/>
        <w:bottom w:val="none" w:sz="0" w:space="0" w:color="auto"/>
        <w:right w:val="none" w:sz="0" w:space="0" w:color="auto"/>
      </w:divBdr>
    </w:div>
    <w:div w:id="1883521467">
      <w:bodyDiv w:val="1"/>
      <w:marLeft w:val="0"/>
      <w:marRight w:val="0"/>
      <w:marTop w:val="0"/>
      <w:marBottom w:val="0"/>
      <w:divBdr>
        <w:top w:val="none" w:sz="0" w:space="0" w:color="auto"/>
        <w:left w:val="none" w:sz="0" w:space="0" w:color="auto"/>
        <w:bottom w:val="none" w:sz="0" w:space="0" w:color="auto"/>
        <w:right w:val="none" w:sz="0" w:space="0" w:color="auto"/>
      </w:divBdr>
    </w:div>
    <w:div w:id="1924096611">
      <w:bodyDiv w:val="1"/>
      <w:marLeft w:val="0"/>
      <w:marRight w:val="0"/>
      <w:marTop w:val="0"/>
      <w:marBottom w:val="0"/>
      <w:divBdr>
        <w:top w:val="none" w:sz="0" w:space="0" w:color="auto"/>
        <w:left w:val="none" w:sz="0" w:space="0" w:color="auto"/>
        <w:bottom w:val="none" w:sz="0" w:space="0" w:color="auto"/>
        <w:right w:val="none" w:sz="0" w:space="0" w:color="auto"/>
      </w:divBdr>
    </w:div>
    <w:div w:id="2033725160">
      <w:bodyDiv w:val="1"/>
      <w:marLeft w:val="0"/>
      <w:marRight w:val="0"/>
      <w:marTop w:val="0"/>
      <w:marBottom w:val="0"/>
      <w:divBdr>
        <w:top w:val="none" w:sz="0" w:space="0" w:color="auto"/>
        <w:left w:val="none" w:sz="0" w:space="0" w:color="auto"/>
        <w:bottom w:val="none" w:sz="0" w:space="0" w:color="auto"/>
        <w:right w:val="none" w:sz="0" w:space="0" w:color="auto"/>
      </w:divBdr>
    </w:div>
    <w:div w:id="2059862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platformazakupowa.pl/pn/wolow" TargetMode="External"/><Relationship Id="rId18" Type="http://schemas.openxmlformats.org/officeDocument/2006/relationships/hyperlink" Target="https://isap.sejm.gov.pl/isap.nsf/DocDetails.xsp?id=WDU20210001646" TargetMode="External"/><Relationship Id="rId26" Type="http://schemas.openxmlformats.org/officeDocument/2006/relationships/hyperlink" Target="https://platformazakupowa.pl/" TargetMode="External"/><Relationship Id="rId39" Type="http://schemas.openxmlformats.org/officeDocument/2006/relationships/hyperlink" Target="https://platformazakupowa.pl/" TargetMode="External"/><Relationship Id="rId21" Type="http://schemas.openxmlformats.org/officeDocument/2006/relationships/hyperlink" Target="http://platformazakupowa.pl" TargetMode="External"/><Relationship Id="rId34" Type="http://schemas.openxmlformats.org/officeDocument/2006/relationships/hyperlink" Target="https://platformazakupowa.pl/pn/wolow" TargetMode="External"/><Relationship Id="rId42" Type="http://schemas.openxmlformats.org/officeDocument/2006/relationships/hyperlink" Target="https://platformazakupowa.pl/pn/wolow" TargetMode="External"/><Relationship Id="rId47" Type="http://schemas.openxmlformats.org/officeDocument/2006/relationships/hyperlink" Target="https://platformazakupowa.pl/pn/wolow" TargetMode="External"/><Relationship Id="rId50"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isap.sejm.gov.pl/isap.nsf/DocDetails.xsp?id=WDU20210002351" TargetMode="External"/><Relationship Id="rId29" Type="http://schemas.openxmlformats.org/officeDocument/2006/relationships/hyperlink" Target="https://drive.google.com/file/d/1Kd1DttbBeiNWt4q4slS4t76lZVKPbkyD/view" TargetMode="External"/><Relationship Id="rId11" Type="http://schemas.openxmlformats.org/officeDocument/2006/relationships/hyperlink" Target="https://platformazakupowa.pl/pn/wolow" TargetMode="External"/><Relationship Id="rId24" Type="http://schemas.openxmlformats.org/officeDocument/2006/relationships/hyperlink" Target="http://platformazakupowa.pl" TargetMode="External"/><Relationship Id="rId32" Type="http://schemas.openxmlformats.org/officeDocument/2006/relationships/hyperlink" Target="http://platformazakupowa.pl" TargetMode="External"/><Relationship Id="rId37" Type="http://schemas.openxmlformats.org/officeDocument/2006/relationships/hyperlink" Target="https://moj.gov.pl/nforms/signer/upload?xFormsAppName=SIGNER" TargetMode="External"/><Relationship Id="rId40" Type="http://schemas.openxmlformats.org/officeDocument/2006/relationships/hyperlink" Target="https://platformazakupowa.pl/strona/45-instrukcje" TargetMode="External"/><Relationship Id="rId45" Type="http://schemas.openxmlformats.org/officeDocument/2006/relationships/hyperlink" Target="https://platformazakupowa.pl/strona/45-instrukcje" TargetMode="Externa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hyperlink" Target="http://www.wolow.pl" TargetMode="External"/><Relationship Id="rId19" Type="http://schemas.openxmlformats.org/officeDocument/2006/relationships/hyperlink" Target="https://platformazakupowa.pl/" TargetMode="External"/><Relationship Id="rId31" Type="http://schemas.openxmlformats.org/officeDocument/2006/relationships/hyperlink" Target="http://platformazakupowa.pl" TargetMode="External"/><Relationship Id="rId44" Type="http://schemas.openxmlformats.org/officeDocument/2006/relationships/hyperlink" Target="http://platformazakupowa.pl"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platformazakupowa.pl/pn/wolow" TargetMode="External"/><Relationship Id="rId14" Type="http://schemas.openxmlformats.org/officeDocument/2006/relationships/hyperlink" Target="http://bip.wolow.pl" TargetMode="External"/><Relationship Id="rId22" Type="http://schemas.openxmlformats.org/officeDocument/2006/relationships/hyperlink" Target="http://platformazakupowa.pl" TargetMode="External"/><Relationship Id="rId27" Type="http://schemas.openxmlformats.org/officeDocument/2006/relationships/hyperlink" Target="https://platformazakupowa.pl/" TargetMode="External"/><Relationship Id="rId30" Type="http://schemas.openxmlformats.org/officeDocument/2006/relationships/hyperlink" Target="http://platformazakupowa.pl" TargetMode="External"/><Relationship Id="rId35" Type="http://schemas.openxmlformats.org/officeDocument/2006/relationships/hyperlink" Target="https://platformazakupowa.pl/" TargetMode="External"/><Relationship Id="rId43" Type="http://schemas.openxmlformats.org/officeDocument/2006/relationships/hyperlink" Target="http://platformazakupowa.pl" TargetMode="External"/><Relationship Id="rId48" Type="http://schemas.openxmlformats.org/officeDocument/2006/relationships/hyperlink" Target="https://platformazakupowa.pl/pn/wolow" TargetMode="External"/><Relationship Id="rId8" Type="http://schemas.openxmlformats.org/officeDocument/2006/relationships/image" Target="media/image1.emf"/><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bip.wolow.pl" TargetMode="External"/><Relationship Id="rId17" Type="http://schemas.openxmlformats.org/officeDocument/2006/relationships/hyperlink" Target="https://isap.sejm.gov.pl/isap.nsf/DocDetails.xsp?id=WDU20210002351" TargetMode="External"/><Relationship Id="rId25" Type="http://schemas.openxmlformats.org/officeDocument/2006/relationships/hyperlink" Target="http://platformazakupowa.pl" TargetMode="External"/><Relationship Id="rId33" Type="http://schemas.openxmlformats.org/officeDocument/2006/relationships/hyperlink" Target="https://platformazakupowa.pl/strona/45-instrukcje" TargetMode="External"/><Relationship Id="rId38" Type="http://schemas.openxmlformats.org/officeDocument/2006/relationships/hyperlink" Target="https://www.gov.pl/web/mswia/oprogramowanie-do-pobrania" TargetMode="External"/><Relationship Id="rId46" Type="http://schemas.openxmlformats.org/officeDocument/2006/relationships/hyperlink" Target="https://platformazakupowa.pl/pn/wolow" TargetMode="External"/><Relationship Id="rId20" Type="http://schemas.openxmlformats.org/officeDocument/2006/relationships/hyperlink" Target="https://platformazakupowa.pl/pn/wolow" TargetMode="External"/><Relationship Id="rId41" Type="http://schemas.openxmlformats.org/officeDocument/2006/relationships/hyperlink" Target="http://platformazakupowa.p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portalzp.pl/kody-cpv/szczegoly/uslugi-projektowania-architektonicznego-8079" TargetMode="External"/><Relationship Id="rId23" Type="http://schemas.openxmlformats.org/officeDocument/2006/relationships/hyperlink" Target="mailto:zp@wolow.pl" TargetMode="External"/><Relationship Id="rId28" Type="http://schemas.openxmlformats.org/officeDocument/2006/relationships/hyperlink" Target="https://platformazakupowa.pl/strona/1-regulamin" TargetMode="External"/><Relationship Id="rId36" Type="http://schemas.openxmlformats.org/officeDocument/2006/relationships/hyperlink" Target="https://www.nccert.pl/" TargetMode="External"/><Relationship Id="rId49" Type="http://schemas.openxmlformats.org/officeDocument/2006/relationships/hyperlink" Target="https://platformazakupowa.pl/pn/wolow"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8F326C1C-967B-4EC9-9628-32BCD36707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2176</TotalTime>
  <Pages>39</Pages>
  <Words>16062</Words>
  <Characters>96373</Characters>
  <Application>Microsoft Office Word</Application>
  <DocSecurity>0</DocSecurity>
  <Lines>803</Lines>
  <Paragraphs>224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112211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Karolina Pasek</dc:creator>
  <cp:lastModifiedBy>Karolina Pasek</cp:lastModifiedBy>
  <cp:revision>87</cp:revision>
  <cp:lastPrinted>2023-02-22T08:01:00Z</cp:lastPrinted>
  <dcterms:created xsi:type="dcterms:W3CDTF">2022-06-30T12:40:00Z</dcterms:created>
  <dcterms:modified xsi:type="dcterms:W3CDTF">2023-09-08T07:39:00Z</dcterms:modified>
</cp:coreProperties>
</file>