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page" w:tblpX="8851" w:tblpY="283"/>
        <w:tblW w:w="0" w:type="auto"/>
        <w:tblLook w:val="04A0" w:firstRow="1" w:lastRow="0" w:firstColumn="1" w:lastColumn="0" w:noHBand="0" w:noVBand="1"/>
      </w:tblPr>
      <w:tblGrid>
        <w:gridCol w:w="2392"/>
      </w:tblGrid>
      <w:tr w:rsidR="004872CF" w:rsidRPr="00A01438" w14:paraId="3C527AC9" w14:textId="77777777" w:rsidTr="004872CF">
        <w:tc>
          <w:tcPr>
            <w:tcW w:w="2392" w:type="dxa"/>
            <w:hideMark/>
          </w:tcPr>
          <w:p w14:paraId="273877A3" w14:textId="77777777" w:rsidR="004872CF" w:rsidRPr="00A01438" w:rsidRDefault="004872CF" w:rsidP="00195AD2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A01438">
              <w:rPr>
                <w:rFonts w:ascii="Tahoma" w:hAnsi="Tahoma" w:cs="Tahoma"/>
                <w:sz w:val="20"/>
                <w:szCs w:val="20"/>
              </w:rPr>
              <w:t xml:space="preserve">Załącznik nr </w:t>
            </w:r>
            <w:r w:rsidR="00195AD2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</w:tr>
      <w:tr w:rsidR="004872CF" w:rsidRPr="00A01438" w14:paraId="2264E079" w14:textId="77777777" w:rsidTr="004872CF">
        <w:tc>
          <w:tcPr>
            <w:tcW w:w="2392" w:type="dxa"/>
            <w:hideMark/>
          </w:tcPr>
          <w:p w14:paraId="433D514D" w14:textId="77777777" w:rsidR="004872CF" w:rsidRPr="00A01438" w:rsidRDefault="004872CF" w:rsidP="004872C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A01438">
              <w:rPr>
                <w:rFonts w:ascii="Tahoma" w:hAnsi="Tahoma" w:cs="Tahoma"/>
                <w:sz w:val="20"/>
                <w:szCs w:val="20"/>
              </w:rPr>
              <w:t>do Umowy nr  ……………</w:t>
            </w:r>
          </w:p>
        </w:tc>
      </w:tr>
      <w:tr w:rsidR="004872CF" w:rsidRPr="00A01438" w14:paraId="27D28356" w14:textId="77777777" w:rsidTr="004872CF">
        <w:tc>
          <w:tcPr>
            <w:tcW w:w="2392" w:type="dxa"/>
            <w:hideMark/>
          </w:tcPr>
          <w:p w14:paraId="13045235" w14:textId="77777777" w:rsidR="004872CF" w:rsidRPr="00A01438" w:rsidRDefault="004872CF" w:rsidP="004872C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A01438">
              <w:rPr>
                <w:rFonts w:ascii="Tahoma" w:hAnsi="Tahoma" w:cs="Tahoma"/>
                <w:sz w:val="20"/>
                <w:szCs w:val="20"/>
              </w:rPr>
              <w:t>z dnia …………………….</w:t>
            </w:r>
          </w:p>
        </w:tc>
      </w:tr>
    </w:tbl>
    <w:p w14:paraId="52054A0A" w14:textId="77777777" w:rsidR="004872CF" w:rsidRDefault="004872CF" w:rsidP="004872CF">
      <w:pPr>
        <w:pStyle w:val="Nagwek1"/>
      </w:pPr>
    </w:p>
    <w:p w14:paraId="2FF64CA2" w14:textId="77777777" w:rsidR="004872CF" w:rsidRDefault="004872CF" w:rsidP="004872CF">
      <w:pPr>
        <w:tabs>
          <w:tab w:val="left" w:pos="2006"/>
        </w:tabs>
        <w:suppressAutoHyphens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ab/>
      </w:r>
    </w:p>
    <w:p w14:paraId="16E6A504" w14:textId="77777777" w:rsidR="004872CF" w:rsidRDefault="004872CF" w:rsidP="004872CF">
      <w:pPr>
        <w:tabs>
          <w:tab w:val="left" w:pos="2006"/>
        </w:tabs>
        <w:suppressAutoHyphens/>
        <w:rPr>
          <w:rFonts w:ascii="Tahoma" w:hAnsi="Tahoma" w:cs="Tahoma"/>
          <w:b/>
          <w:bCs/>
          <w:sz w:val="22"/>
          <w:szCs w:val="22"/>
        </w:rPr>
      </w:pPr>
    </w:p>
    <w:p w14:paraId="29554CD7" w14:textId="77777777" w:rsidR="004872CF" w:rsidRDefault="004872CF" w:rsidP="004872CF">
      <w:pPr>
        <w:suppressAutoHyphens/>
        <w:jc w:val="center"/>
        <w:rPr>
          <w:rFonts w:ascii="Tahoma" w:hAnsi="Tahoma" w:cs="Tahoma"/>
          <w:b/>
          <w:bCs/>
          <w:sz w:val="22"/>
          <w:szCs w:val="22"/>
        </w:rPr>
      </w:pPr>
    </w:p>
    <w:p w14:paraId="4871AB66" w14:textId="77777777" w:rsidR="004872CF" w:rsidRDefault="004872CF" w:rsidP="004872CF">
      <w:pPr>
        <w:suppressAutoHyphens/>
        <w:jc w:val="center"/>
        <w:rPr>
          <w:rFonts w:ascii="Tahoma" w:hAnsi="Tahoma" w:cs="Tahoma"/>
          <w:b/>
          <w:bCs/>
          <w:sz w:val="22"/>
          <w:szCs w:val="22"/>
        </w:rPr>
      </w:pPr>
    </w:p>
    <w:p w14:paraId="4BC932FC" w14:textId="77777777" w:rsidR="004872CF" w:rsidRDefault="004872CF" w:rsidP="004872CF">
      <w:pPr>
        <w:suppressAutoHyphens/>
        <w:jc w:val="center"/>
        <w:rPr>
          <w:rFonts w:ascii="Tahoma" w:hAnsi="Tahoma" w:cs="Tahoma"/>
          <w:b/>
          <w:bCs/>
          <w:sz w:val="22"/>
          <w:szCs w:val="22"/>
        </w:rPr>
      </w:pPr>
    </w:p>
    <w:p w14:paraId="00B5B99A" w14:textId="77777777" w:rsidR="004872CF" w:rsidRPr="008C7D13" w:rsidRDefault="004872CF" w:rsidP="00DF05FD">
      <w:pPr>
        <w:suppressAutoHyphens/>
        <w:jc w:val="center"/>
        <w:rPr>
          <w:rFonts w:ascii="Tahoma" w:eastAsia="Arial" w:hAnsi="Tahoma" w:cs="Tahoma"/>
          <w:color w:val="000000"/>
          <w:sz w:val="22"/>
          <w:szCs w:val="22"/>
          <w:lang w:eastAsia="ar-SA"/>
        </w:rPr>
      </w:pPr>
      <w:r w:rsidRPr="008C7D13">
        <w:rPr>
          <w:rFonts w:ascii="Tahoma" w:hAnsi="Tahoma" w:cs="Tahoma"/>
          <w:b/>
          <w:bCs/>
          <w:sz w:val="22"/>
          <w:szCs w:val="22"/>
        </w:rPr>
        <w:t xml:space="preserve">Protokół odbioru </w:t>
      </w:r>
      <w:r w:rsidR="00DF05FD">
        <w:rPr>
          <w:rFonts w:ascii="Tahoma" w:hAnsi="Tahoma" w:cs="Tahoma"/>
          <w:b/>
          <w:bCs/>
          <w:sz w:val="22"/>
          <w:szCs w:val="22"/>
        </w:rPr>
        <w:t>specjalistycznego wyposażenia obsługowego</w:t>
      </w:r>
    </w:p>
    <w:p w14:paraId="569E0A6E" w14:textId="77777777" w:rsidR="004872CF" w:rsidRPr="008C7D13" w:rsidRDefault="004872CF" w:rsidP="004872CF">
      <w:pPr>
        <w:suppressAutoHyphens/>
        <w:autoSpaceDE w:val="0"/>
        <w:spacing w:line="276" w:lineRule="auto"/>
        <w:jc w:val="both"/>
        <w:rPr>
          <w:rFonts w:ascii="Tahoma" w:eastAsia="Arial" w:hAnsi="Tahoma" w:cs="Tahoma"/>
          <w:color w:val="000000"/>
          <w:lang w:eastAsia="ar-SA"/>
        </w:rPr>
      </w:pPr>
    </w:p>
    <w:p w14:paraId="080314BA" w14:textId="77777777" w:rsidR="004872CF" w:rsidRPr="008C7D13" w:rsidRDefault="004872CF" w:rsidP="004872CF">
      <w:pPr>
        <w:suppressAutoHyphens/>
        <w:autoSpaceDE w:val="0"/>
        <w:spacing w:line="276" w:lineRule="auto"/>
        <w:jc w:val="both"/>
        <w:rPr>
          <w:rFonts w:ascii="Tahoma" w:eastAsia="Arial" w:hAnsi="Tahoma" w:cs="Tahoma"/>
          <w:color w:val="000000"/>
          <w:lang w:eastAsia="ar-SA"/>
        </w:rPr>
      </w:pPr>
      <w:r w:rsidRPr="008C7D13">
        <w:rPr>
          <w:rFonts w:ascii="Tahoma" w:eastAsia="Arial" w:hAnsi="Tahoma" w:cs="Tahoma"/>
          <w:color w:val="000000"/>
          <w:lang w:eastAsia="ar-SA"/>
        </w:rPr>
        <w:t>Zadanie: ………………………………………………………………………………………</w:t>
      </w:r>
      <w:r w:rsidR="0032568D">
        <w:rPr>
          <w:rFonts w:ascii="Tahoma" w:eastAsia="Arial" w:hAnsi="Tahoma" w:cs="Tahoma"/>
          <w:color w:val="000000"/>
          <w:lang w:eastAsia="ar-SA"/>
        </w:rPr>
        <w:t>……………………………………………</w:t>
      </w:r>
      <w:r>
        <w:rPr>
          <w:rFonts w:ascii="Tahoma" w:eastAsia="Arial" w:hAnsi="Tahoma" w:cs="Tahoma"/>
          <w:color w:val="000000"/>
          <w:lang w:eastAsia="ar-SA"/>
        </w:rPr>
        <w:t>.</w:t>
      </w:r>
      <w:r w:rsidRPr="008C7D13">
        <w:rPr>
          <w:rFonts w:ascii="Tahoma" w:eastAsia="Arial" w:hAnsi="Tahoma" w:cs="Tahoma"/>
          <w:color w:val="000000"/>
          <w:lang w:eastAsia="ar-SA"/>
        </w:rPr>
        <w:t xml:space="preserve"> </w:t>
      </w:r>
    </w:p>
    <w:p w14:paraId="793EDEB0" w14:textId="77777777" w:rsidR="004872CF" w:rsidRPr="008C7D13" w:rsidRDefault="004872CF" w:rsidP="004872CF">
      <w:pPr>
        <w:suppressAutoHyphens/>
        <w:autoSpaceDE w:val="0"/>
        <w:spacing w:line="276" w:lineRule="auto"/>
        <w:jc w:val="both"/>
        <w:rPr>
          <w:rFonts w:ascii="Tahoma" w:eastAsia="Arial" w:hAnsi="Tahoma" w:cs="Tahoma"/>
          <w:color w:val="000000"/>
          <w:sz w:val="16"/>
          <w:szCs w:val="16"/>
          <w:lang w:eastAsia="ar-SA"/>
        </w:rPr>
      </w:pPr>
    </w:p>
    <w:p w14:paraId="7BF1EBD6" w14:textId="77777777" w:rsidR="004872CF" w:rsidRPr="0032568D" w:rsidRDefault="004872CF" w:rsidP="004872CF">
      <w:pPr>
        <w:suppressAutoHyphens/>
        <w:autoSpaceDE w:val="0"/>
        <w:spacing w:line="276" w:lineRule="auto"/>
        <w:jc w:val="both"/>
        <w:rPr>
          <w:rFonts w:ascii="Tahoma" w:eastAsia="Arial" w:hAnsi="Tahoma" w:cs="Tahoma"/>
          <w:color w:val="000000"/>
          <w:lang w:eastAsia="ar-SA"/>
        </w:rPr>
      </w:pPr>
      <w:r w:rsidRPr="008C7D13">
        <w:rPr>
          <w:rFonts w:ascii="Tahoma" w:eastAsia="Arial" w:hAnsi="Tahoma" w:cs="Tahoma"/>
          <w:color w:val="000000"/>
          <w:lang w:eastAsia="ar-SA"/>
        </w:rPr>
        <w:t xml:space="preserve">Sporządzony dnia ……………….. pomiędzy Zamawiającym: </w:t>
      </w:r>
    </w:p>
    <w:p w14:paraId="0AF17226" w14:textId="77777777" w:rsidR="004872CF" w:rsidRPr="008C7D13" w:rsidRDefault="004872CF" w:rsidP="004872CF">
      <w:pPr>
        <w:spacing w:line="276" w:lineRule="auto"/>
        <w:rPr>
          <w:rFonts w:ascii="Tahoma" w:hAnsi="Tahoma" w:cs="Tahoma"/>
          <w:b/>
          <w:bCs/>
        </w:rPr>
      </w:pPr>
      <w:r w:rsidRPr="008C7D13">
        <w:rPr>
          <w:rFonts w:ascii="Tahoma" w:hAnsi="Tahoma" w:cs="Tahoma"/>
          <w:b/>
          <w:bCs/>
        </w:rPr>
        <w:t>…………………………………………………………………</w:t>
      </w:r>
      <w:r w:rsidR="0032568D">
        <w:rPr>
          <w:rFonts w:ascii="Tahoma" w:hAnsi="Tahoma" w:cs="Tahoma"/>
          <w:b/>
          <w:bCs/>
        </w:rPr>
        <w:t>…………………………………………………….</w:t>
      </w:r>
    </w:p>
    <w:p w14:paraId="6BB4C397" w14:textId="77777777" w:rsidR="004872CF" w:rsidRPr="008C7D13" w:rsidRDefault="004872CF" w:rsidP="004872CF">
      <w:pPr>
        <w:spacing w:line="276" w:lineRule="auto"/>
        <w:rPr>
          <w:rFonts w:ascii="Tahoma" w:hAnsi="Tahoma" w:cs="Tahoma"/>
          <w:b/>
          <w:bCs/>
        </w:rPr>
      </w:pPr>
      <w:r w:rsidRPr="008C7D13">
        <w:rPr>
          <w:rFonts w:ascii="Tahoma" w:hAnsi="Tahoma" w:cs="Tahoma"/>
          <w:b/>
          <w:bCs/>
        </w:rPr>
        <w:t>…………………………………………………………………</w:t>
      </w:r>
      <w:r w:rsidR="0032568D">
        <w:rPr>
          <w:rFonts w:ascii="Tahoma" w:hAnsi="Tahoma" w:cs="Tahoma"/>
          <w:b/>
          <w:bCs/>
        </w:rPr>
        <w:t>…………………………………………………….</w:t>
      </w:r>
    </w:p>
    <w:p w14:paraId="10C06302" w14:textId="77777777" w:rsidR="004872CF" w:rsidRPr="008C7D13" w:rsidRDefault="004872CF" w:rsidP="004872CF">
      <w:pPr>
        <w:suppressAutoHyphens/>
        <w:autoSpaceDE w:val="0"/>
        <w:spacing w:line="276" w:lineRule="auto"/>
        <w:jc w:val="both"/>
        <w:rPr>
          <w:rFonts w:ascii="Tahoma" w:eastAsia="Arial" w:hAnsi="Tahoma" w:cs="Tahoma"/>
          <w:color w:val="000000"/>
          <w:lang w:eastAsia="ar-SA"/>
        </w:rPr>
      </w:pPr>
      <w:r w:rsidRPr="008C7D13">
        <w:rPr>
          <w:rFonts w:ascii="Tahoma" w:eastAsia="Arial" w:hAnsi="Tahoma" w:cs="Tahoma"/>
          <w:color w:val="000000"/>
          <w:lang w:eastAsia="ar-SA"/>
        </w:rPr>
        <w:t xml:space="preserve">a Wykonawcą:  </w:t>
      </w:r>
    </w:p>
    <w:p w14:paraId="3FA2ED9D" w14:textId="77777777" w:rsidR="004872CF" w:rsidRPr="008C7D13" w:rsidRDefault="004872CF" w:rsidP="004872CF">
      <w:pPr>
        <w:spacing w:line="276" w:lineRule="auto"/>
        <w:rPr>
          <w:rFonts w:ascii="Tahoma" w:hAnsi="Tahoma" w:cs="Tahoma"/>
          <w:b/>
          <w:bCs/>
        </w:rPr>
      </w:pPr>
      <w:r w:rsidRPr="008C7D13">
        <w:rPr>
          <w:rFonts w:ascii="Tahoma" w:hAnsi="Tahoma" w:cs="Tahoma"/>
          <w:b/>
          <w:bCs/>
        </w:rPr>
        <w:t>………………………</w:t>
      </w:r>
      <w:r>
        <w:rPr>
          <w:rFonts w:ascii="Tahoma" w:hAnsi="Tahoma" w:cs="Tahoma"/>
          <w:b/>
          <w:bCs/>
        </w:rPr>
        <w:t>…………………………………………</w:t>
      </w:r>
      <w:r w:rsidR="0032568D">
        <w:rPr>
          <w:rFonts w:ascii="Tahoma" w:hAnsi="Tahoma" w:cs="Tahoma"/>
          <w:b/>
          <w:bCs/>
        </w:rPr>
        <w:t>…………………………………………………….</w:t>
      </w:r>
    </w:p>
    <w:p w14:paraId="6882681D" w14:textId="77777777" w:rsidR="004872CF" w:rsidRPr="008C7D13" w:rsidRDefault="004872CF" w:rsidP="004872CF">
      <w:pPr>
        <w:spacing w:line="276" w:lineRule="auto"/>
        <w:rPr>
          <w:rFonts w:ascii="Tahoma" w:hAnsi="Tahoma" w:cs="Tahoma"/>
          <w:b/>
          <w:bCs/>
        </w:rPr>
      </w:pPr>
      <w:r w:rsidRPr="008C7D13">
        <w:rPr>
          <w:rFonts w:ascii="Tahoma" w:hAnsi="Tahoma" w:cs="Tahoma"/>
          <w:b/>
          <w:bCs/>
        </w:rPr>
        <w:t>………………………</w:t>
      </w:r>
      <w:r>
        <w:rPr>
          <w:rFonts w:ascii="Tahoma" w:hAnsi="Tahoma" w:cs="Tahoma"/>
          <w:b/>
          <w:bCs/>
        </w:rPr>
        <w:t>…………………………………………</w:t>
      </w:r>
      <w:r w:rsidR="0032568D">
        <w:rPr>
          <w:rFonts w:ascii="Tahoma" w:hAnsi="Tahoma" w:cs="Tahoma"/>
          <w:b/>
          <w:bCs/>
        </w:rPr>
        <w:t>…………………………………………………….</w:t>
      </w:r>
    </w:p>
    <w:p w14:paraId="6DE116B2" w14:textId="77777777" w:rsidR="004872CF" w:rsidRPr="008C7D13" w:rsidRDefault="004872CF" w:rsidP="004872CF">
      <w:pPr>
        <w:suppressAutoHyphens/>
        <w:autoSpaceDE w:val="0"/>
        <w:spacing w:line="276" w:lineRule="auto"/>
        <w:rPr>
          <w:rFonts w:ascii="Tahoma" w:eastAsia="Arial" w:hAnsi="Tahoma" w:cs="Tahoma"/>
          <w:color w:val="000000"/>
          <w:sz w:val="16"/>
          <w:szCs w:val="16"/>
          <w:lang w:eastAsia="ar-SA"/>
        </w:rPr>
      </w:pPr>
    </w:p>
    <w:p w14:paraId="6F3095A9" w14:textId="77777777" w:rsidR="004872CF" w:rsidRPr="008C7D13" w:rsidRDefault="004872CF" w:rsidP="004872CF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="Tahoma" w:eastAsia="Arial" w:hAnsi="Tahoma" w:cs="Tahoma"/>
          <w:color w:val="000000"/>
          <w:lang w:eastAsia="ar-SA"/>
        </w:rPr>
      </w:pPr>
      <w:r w:rsidRPr="008C7D13">
        <w:rPr>
          <w:rFonts w:ascii="Tahoma" w:eastAsia="Arial" w:hAnsi="Tahoma" w:cs="Tahoma"/>
          <w:color w:val="000000"/>
          <w:lang w:eastAsia="ar-SA"/>
        </w:rPr>
        <w:t>Zgodnie z Umową nr ………  z dnia …………………………….., komisja odbiorowa w składzie:</w:t>
      </w:r>
    </w:p>
    <w:p w14:paraId="35EA5CEC" w14:textId="77777777" w:rsidR="004872CF" w:rsidRPr="008C7D13" w:rsidRDefault="004872CF" w:rsidP="004872CF">
      <w:pPr>
        <w:suppressAutoHyphens/>
        <w:autoSpaceDE w:val="0"/>
        <w:spacing w:line="276" w:lineRule="auto"/>
        <w:ind w:left="360"/>
        <w:rPr>
          <w:rFonts w:ascii="Tahoma" w:eastAsia="Arial" w:hAnsi="Tahoma" w:cs="Tahoma"/>
          <w:color w:val="000000"/>
          <w:sz w:val="16"/>
          <w:szCs w:val="16"/>
          <w:lang w:eastAsia="ar-SA"/>
        </w:rPr>
      </w:pPr>
      <w:r w:rsidRPr="008C7D13">
        <w:rPr>
          <w:rFonts w:ascii="Tahoma" w:eastAsia="Arial" w:hAnsi="Tahoma" w:cs="Tahoma"/>
          <w:color w:val="000000"/>
          <w:lang w:eastAsia="ar-SA"/>
        </w:rPr>
        <w:t xml:space="preserve"> </w:t>
      </w:r>
    </w:p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926"/>
        <w:gridCol w:w="4959"/>
      </w:tblGrid>
      <w:tr w:rsidR="004872CF" w:rsidRPr="008C7D13" w14:paraId="3107748E" w14:textId="77777777" w:rsidTr="00A41D3C">
        <w:tc>
          <w:tcPr>
            <w:tcW w:w="4926" w:type="dxa"/>
            <w:hideMark/>
          </w:tcPr>
          <w:p w14:paraId="7AFB8C31" w14:textId="77777777" w:rsidR="004872CF" w:rsidRPr="008C7D13" w:rsidRDefault="004872CF" w:rsidP="00D7343C">
            <w:pPr>
              <w:suppressAutoHyphens/>
              <w:autoSpaceDE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 xml:space="preserve">Zamawiający: </w:t>
            </w: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ab/>
            </w:r>
          </w:p>
        </w:tc>
        <w:tc>
          <w:tcPr>
            <w:tcW w:w="4959" w:type="dxa"/>
            <w:hideMark/>
          </w:tcPr>
          <w:p w14:paraId="1F3E386D" w14:textId="77777777" w:rsidR="004872CF" w:rsidRPr="008C7D13" w:rsidRDefault="004872CF" w:rsidP="00D7343C">
            <w:pPr>
              <w:suppressAutoHyphens/>
              <w:autoSpaceDE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 xml:space="preserve">Wykonawca: </w:t>
            </w:r>
          </w:p>
        </w:tc>
      </w:tr>
      <w:tr w:rsidR="004872CF" w:rsidRPr="008C7D13" w14:paraId="4F536DB1" w14:textId="77777777" w:rsidTr="00A41D3C">
        <w:tc>
          <w:tcPr>
            <w:tcW w:w="4926" w:type="dxa"/>
            <w:hideMark/>
          </w:tcPr>
          <w:p w14:paraId="060F45F4" w14:textId="77777777" w:rsidR="004872CF" w:rsidRPr="008C7D13" w:rsidRDefault="004872CF" w:rsidP="004872C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…………………………..………………</w:t>
            </w:r>
          </w:p>
        </w:tc>
        <w:tc>
          <w:tcPr>
            <w:tcW w:w="4959" w:type="dxa"/>
            <w:hideMark/>
          </w:tcPr>
          <w:p w14:paraId="12FB575E" w14:textId="77777777" w:rsidR="004872CF" w:rsidRPr="008C7D13" w:rsidRDefault="004872CF" w:rsidP="004872C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……………………………………….......</w:t>
            </w:r>
          </w:p>
        </w:tc>
      </w:tr>
      <w:tr w:rsidR="004872CF" w:rsidRPr="008C7D13" w14:paraId="085D1B43" w14:textId="77777777" w:rsidTr="00A41D3C">
        <w:tc>
          <w:tcPr>
            <w:tcW w:w="4926" w:type="dxa"/>
            <w:hideMark/>
          </w:tcPr>
          <w:p w14:paraId="4EA3F026" w14:textId="77777777" w:rsidR="004872CF" w:rsidRPr="008C7D13" w:rsidRDefault="004872CF" w:rsidP="004872C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…………………………………………..</w:t>
            </w:r>
          </w:p>
        </w:tc>
        <w:tc>
          <w:tcPr>
            <w:tcW w:w="4959" w:type="dxa"/>
            <w:hideMark/>
          </w:tcPr>
          <w:p w14:paraId="0240BB46" w14:textId="77777777" w:rsidR="004872CF" w:rsidRPr="008C7D13" w:rsidRDefault="004872CF" w:rsidP="004872C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……………………………………….......</w:t>
            </w:r>
          </w:p>
        </w:tc>
      </w:tr>
      <w:tr w:rsidR="004872CF" w:rsidRPr="008C7D13" w14:paraId="241ACAFF" w14:textId="77777777" w:rsidTr="00A41D3C">
        <w:tc>
          <w:tcPr>
            <w:tcW w:w="4926" w:type="dxa"/>
            <w:hideMark/>
          </w:tcPr>
          <w:p w14:paraId="76EBA0F8" w14:textId="77777777" w:rsidR="004872CF" w:rsidRPr="008C7D13" w:rsidRDefault="004872CF" w:rsidP="004872C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…………………………………………..</w:t>
            </w:r>
          </w:p>
        </w:tc>
        <w:tc>
          <w:tcPr>
            <w:tcW w:w="4959" w:type="dxa"/>
            <w:hideMark/>
          </w:tcPr>
          <w:p w14:paraId="488B53CD" w14:textId="77777777" w:rsidR="004872CF" w:rsidRPr="008C7D13" w:rsidRDefault="004872CF" w:rsidP="004872C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……………………………………….......</w:t>
            </w:r>
          </w:p>
        </w:tc>
      </w:tr>
      <w:tr w:rsidR="004872CF" w:rsidRPr="008C7D13" w14:paraId="72C34A03" w14:textId="77777777" w:rsidTr="00A41D3C">
        <w:tc>
          <w:tcPr>
            <w:tcW w:w="4926" w:type="dxa"/>
            <w:hideMark/>
          </w:tcPr>
          <w:p w14:paraId="32EA6537" w14:textId="77777777" w:rsidR="004872CF" w:rsidRPr="008C7D13" w:rsidRDefault="004872CF" w:rsidP="004872C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…………………………………………..</w:t>
            </w:r>
          </w:p>
        </w:tc>
        <w:tc>
          <w:tcPr>
            <w:tcW w:w="4959" w:type="dxa"/>
            <w:hideMark/>
          </w:tcPr>
          <w:p w14:paraId="6539BAE2" w14:textId="77777777" w:rsidR="004872CF" w:rsidRPr="008C7D13" w:rsidRDefault="004872CF" w:rsidP="004872C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……………………………………….......</w:t>
            </w:r>
          </w:p>
        </w:tc>
      </w:tr>
    </w:tbl>
    <w:p w14:paraId="48FB5418" w14:textId="77777777" w:rsidR="004872CF" w:rsidRPr="008C7D13" w:rsidRDefault="004872CF" w:rsidP="004872CF">
      <w:pPr>
        <w:suppressAutoHyphens/>
        <w:rPr>
          <w:rFonts w:ascii="Tahoma" w:eastAsia="Arial" w:hAnsi="Tahoma" w:cs="Tahoma"/>
          <w:sz w:val="16"/>
          <w:szCs w:val="16"/>
          <w:lang w:eastAsia="ar-SA"/>
        </w:rPr>
      </w:pPr>
    </w:p>
    <w:p w14:paraId="6CD5F20F" w14:textId="77777777" w:rsidR="00B741F6" w:rsidRDefault="004872CF" w:rsidP="004872CF">
      <w:pPr>
        <w:suppressAutoHyphens/>
        <w:rPr>
          <w:rFonts w:ascii="Tahoma" w:eastAsia="Arial" w:hAnsi="Tahoma" w:cs="Tahoma"/>
          <w:lang w:eastAsia="ar-SA"/>
        </w:rPr>
      </w:pPr>
      <w:r w:rsidRPr="008C7D13">
        <w:rPr>
          <w:rFonts w:ascii="Tahoma" w:eastAsia="Arial" w:hAnsi="Tahoma" w:cs="Tahoma"/>
          <w:lang w:eastAsia="ar-SA"/>
        </w:rPr>
        <w:t xml:space="preserve">przeprowadziła odbiór </w:t>
      </w:r>
      <w:r w:rsidR="00DF05FD">
        <w:rPr>
          <w:rFonts w:ascii="Tahoma" w:eastAsia="Arial" w:hAnsi="Tahoma" w:cs="Tahoma"/>
          <w:lang w:eastAsia="ar-SA"/>
        </w:rPr>
        <w:t>specjalistycznego wyposażenia obsługowego</w:t>
      </w:r>
      <w:r w:rsidR="00911989">
        <w:rPr>
          <w:rFonts w:ascii="Tahoma" w:eastAsia="Arial" w:hAnsi="Tahoma" w:cs="Tahoma"/>
          <w:lang w:eastAsia="ar-SA"/>
        </w:rPr>
        <w:t xml:space="preserve">, według specyfikacji jak </w:t>
      </w:r>
      <w:r w:rsidR="00B741F6">
        <w:rPr>
          <w:rFonts w:ascii="Tahoma" w:eastAsia="Arial" w:hAnsi="Tahoma" w:cs="Tahoma"/>
          <w:lang w:eastAsia="ar-SA"/>
        </w:rPr>
        <w:t xml:space="preserve">niżej: </w:t>
      </w:r>
    </w:p>
    <w:p w14:paraId="66B42561" w14:textId="77777777" w:rsidR="00846FA6" w:rsidRDefault="00846FA6" w:rsidP="004872CF">
      <w:pPr>
        <w:suppressAutoHyphens/>
        <w:rPr>
          <w:rFonts w:ascii="Tahoma" w:eastAsia="Arial" w:hAnsi="Tahoma" w:cs="Tahoma"/>
          <w:lang w:eastAsia="ar-S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962"/>
        <w:gridCol w:w="1134"/>
        <w:gridCol w:w="708"/>
        <w:gridCol w:w="1696"/>
      </w:tblGrid>
      <w:tr w:rsidR="00B741F6" w14:paraId="7633868F" w14:textId="77777777" w:rsidTr="00B741F6">
        <w:tc>
          <w:tcPr>
            <w:tcW w:w="562" w:type="dxa"/>
          </w:tcPr>
          <w:p w14:paraId="280AE4DD" w14:textId="77777777" w:rsidR="00B741F6" w:rsidRDefault="00B741F6" w:rsidP="004872CF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Lp.</w:t>
            </w:r>
          </w:p>
        </w:tc>
        <w:tc>
          <w:tcPr>
            <w:tcW w:w="4962" w:type="dxa"/>
          </w:tcPr>
          <w:p w14:paraId="44FAB7F8" w14:textId="77777777" w:rsidR="00B741F6" w:rsidRDefault="00B741F6" w:rsidP="004872CF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Opis</w:t>
            </w:r>
          </w:p>
        </w:tc>
        <w:tc>
          <w:tcPr>
            <w:tcW w:w="1134" w:type="dxa"/>
          </w:tcPr>
          <w:p w14:paraId="61707C15" w14:textId="77777777" w:rsidR="00B741F6" w:rsidRDefault="00B741F6" w:rsidP="004872CF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 xml:space="preserve">Jednostka </w:t>
            </w:r>
          </w:p>
        </w:tc>
        <w:tc>
          <w:tcPr>
            <w:tcW w:w="708" w:type="dxa"/>
          </w:tcPr>
          <w:p w14:paraId="33552D69" w14:textId="77777777" w:rsidR="00B741F6" w:rsidRDefault="00B741F6" w:rsidP="004872CF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Ilość</w:t>
            </w:r>
          </w:p>
        </w:tc>
        <w:tc>
          <w:tcPr>
            <w:tcW w:w="1696" w:type="dxa"/>
          </w:tcPr>
          <w:p w14:paraId="65BBF1AE" w14:textId="77777777" w:rsidR="00B741F6" w:rsidRDefault="00B741F6" w:rsidP="004872CF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Uwagi</w:t>
            </w:r>
          </w:p>
        </w:tc>
      </w:tr>
      <w:tr w:rsidR="00B741F6" w14:paraId="49F34489" w14:textId="77777777" w:rsidTr="00B741F6">
        <w:tc>
          <w:tcPr>
            <w:tcW w:w="562" w:type="dxa"/>
            <w:vAlign w:val="bottom"/>
          </w:tcPr>
          <w:p w14:paraId="31BE20CC" w14:textId="77777777" w:rsidR="00B741F6" w:rsidRDefault="00B741F6" w:rsidP="004872CF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1.</w:t>
            </w:r>
          </w:p>
        </w:tc>
        <w:tc>
          <w:tcPr>
            <w:tcW w:w="4962" w:type="dxa"/>
          </w:tcPr>
          <w:p w14:paraId="65FD0DE5" w14:textId="18379453" w:rsidR="00B741F6" w:rsidRDefault="00D37AEF" w:rsidP="004872CF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 w:rsidRPr="009373C8">
              <w:rPr>
                <w:rFonts w:ascii="Tahoma" w:hAnsi="Tahoma" w:cs="Tahoma"/>
              </w:rPr>
              <w:t xml:space="preserve">Zestaw komputerowy wraz z oprogramowaniem oraz z licencją, służący do diagnostyki obsługowej, pozwalający na odczytanie znaczenia kodów błędów i wskazujący  sposób naprawy sygnalizowanego uszkodzenia w okresie gwarancyjnym </w:t>
            </w:r>
            <w:r w:rsidRPr="003D2D07">
              <w:rPr>
                <w:rFonts w:ascii="Tahoma" w:hAnsi="Tahoma" w:cs="Tahoma"/>
              </w:rPr>
              <w:t>i pogwarancyjnym, z możliwością archiwizacji (rejestracji i zapisów) zaistniałych zdarzeń)</w:t>
            </w:r>
          </w:p>
        </w:tc>
        <w:tc>
          <w:tcPr>
            <w:tcW w:w="1134" w:type="dxa"/>
            <w:vAlign w:val="bottom"/>
          </w:tcPr>
          <w:p w14:paraId="380AF796" w14:textId="77777777" w:rsidR="00B741F6" w:rsidRDefault="00B741F6" w:rsidP="004872CF">
            <w:pPr>
              <w:suppressAutoHyphens/>
              <w:rPr>
                <w:rFonts w:ascii="Tahoma" w:eastAsia="Arial" w:hAnsi="Tahoma" w:cs="Tahoma"/>
                <w:lang w:eastAsia="ar-SA"/>
              </w:rPr>
            </w:pPr>
          </w:p>
          <w:p w14:paraId="17C916D4" w14:textId="28AED5F6" w:rsidR="00B741F6" w:rsidRDefault="00D37AEF" w:rsidP="004872CF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Kpl.</w:t>
            </w:r>
            <w:r w:rsidR="00B741F6">
              <w:rPr>
                <w:rFonts w:ascii="Tahoma" w:eastAsia="Arial" w:hAnsi="Tahoma" w:cs="Tahoma"/>
                <w:lang w:eastAsia="ar-SA"/>
              </w:rPr>
              <w:t xml:space="preserve"> </w:t>
            </w:r>
          </w:p>
        </w:tc>
        <w:tc>
          <w:tcPr>
            <w:tcW w:w="708" w:type="dxa"/>
            <w:vAlign w:val="bottom"/>
          </w:tcPr>
          <w:p w14:paraId="187D749F" w14:textId="4C05843D" w:rsidR="00B741F6" w:rsidRDefault="00D37AEF" w:rsidP="004872CF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2</w:t>
            </w:r>
          </w:p>
        </w:tc>
        <w:tc>
          <w:tcPr>
            <w:tcW w:w="1696" w:type="dxa"/>
          </w:tcPr>
          <w:p w14:paraId="1FEFB4AE" w14:textId="77777777" w:rsidR="00B741F6" w:rsidRDefault="00B741F6" w:rsidP="004872CF">
            <w:pPr>
              <w:suppressAutoHyphens/>
              <w:rPr>
                <w:rFonts w:ascii="Tahoma" w:eastAsia="Arial" w:hAnsi="Tahoma" w:cs="Tahoma"/>
                <w:lang w:eastAsia="ar-SA"/>
              </w:rPr>
            </w:pPr>
          </w:p>
        </w:tc>
      </w:tr>
      <w:tr w:rsidR="00B741F6" w14:paraId="43A828CC" w14:textId="77777777" w:rsidTr="00B741F6">
        <w:tc>
          <w:tcPr>
            <w:tcW w:w="562" w:type="dxa"/>
            <w:vAlign w:val="bottom"/>
          </w:tcPr>
          <w:p w14:paraId="149926FF" w14:textId="77777777" w:rsidR="00B741F6" w:rsidRDefault="00B741F6" w:rsidP="004872CF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2.</w:t>
            </w:r>
          </w:p>
        </w:tc>
        <w:tc>
          <w:tcPr>
            <w:tcW w:w="4962" w:type="dxa"/>
          </w:tcPr>
          <w:p w14:paraId="5279B557" w14:textId="6820747D" w:rsidR="00B741F6" w:rsidRDefault="00D37AEF" w:rsidP="004872CF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hAnsi="Tahoma" w:cs="Tahoma"/>
              </w:rPr>
              <w:t>O</w:t>
            </w:r>
            <w:r w:rsidRPr="00542702">
              <w:rPr>
                <w:rFonts w:ascii="Tahoma" w:hAnsi="Tahoma" w:cs="Tahoma"/>
              </w:rPr>
              <w:t>sprzęt do podnoszenia awaryjnego tramwaju (elementy montowane w tramwaju przed przystąpieniem do podnoszenia dźwigiem samochodowym oraz trawersa – gdy jest wymagana)</w:t>
            </w:r>
          </w:p>
        </w:tc>
        <w:tc>
          <w:tcPr>
            <w:tcW w:w="1134" w:type="dxa"/>
            <w:vAlign w:val="bottom"/>
          </w:tcPr>
          <w:p w14:paraId="222EA6FF" w14:textId="77777777" w:rsidR="00B741F6" w:rsidRDefault="00B741F6" w:rsidP="004872CF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 xml:space="preserve">Kpl. </w:t>
            </w:r>
          </w:p>
        </w:tc>
        <w:tc>
          <w:tcPr>
            <w:tcW w:w="708" w:type="dxa"/>
            <w:vAlign w:val="bottom"/>
          </w:tcPr>
          <w:p w14:paraId="72C936B0" w14:textId="77777777" w:rsidR="00B741F6" w:rsidRDefault="00B741F6" w:rsidP="004872CF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1</w:t>
            </w:r>
          </w:p>
        </w:tc>
        <w:tc>
          <w:tcPr>
            <w:tcW w:w="1696" w:type="dxa"/>
          </w:tcPr>
          <w:p w14:paraId="2C43E4AA" w14:textId="77777777" w:rsidR="00B741F6" w:rsidRDefault="00B741F6" w:rsidP="004872CF">
            <w:pPr>
              <w:suppressAutoHyphens/>
              <w:rPr>
                <w:rFonts w:ascii="Tahoma" w:eastAsia="Arial" w:hAnsi="Tahoma" w:cs="Tahoma"/>
                <w:lang w:eastAsia="ar-SA"/>
              </w:rPr>
            </w:pPr>
          </w:p>
        </w:tc>
      </w:tr>
      <w:tr w:rsidR="00B741F6" w14:paraId="173438A9" w14:textId="77777777" w:rsidTr="00B741F6">
        <w:tc>
          <w:tcPr>
            <w:tcW w:w="562" w:type="dxa"/>
            <w:vAlign w:val="bottom"/>
          </w:tcPr>
          <w:p w14:paraId="2531E830" w14:textId="77777777" w:rsidR="00B741F6" w:rsidRDefault="00B741F6" w:rsidP="004872CF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3.</w:t>
            </w:r>
          </w:p>
        </w:tc>
        <w:tc>
          <w:tcPr>
            <w:tcW w:w="4962" w:type="dxa"/>
          </w:tcPr>
          <w:p w14:paraId="06A53742" w14:textId="6F3A4E0B" w:rsidR="00B741F6" w:rsidRDefault="00D37AEF" w:rsidP="004872CF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 w:rsidRPr="00C635AB">
              <w:rPr>
                <w:rFonts w:ascii="Tahoma" w:hAnsi="Tahoma" w:cs="Tahoma"/>
              </w:rPr>
              <w:t>Zestaw do wkolejania dostarczonego tramwaju (w przypadku, gdy dźwig samochodowy jest niewystarczający lub nie może mieć zastosowania)</w:t>
            </w:r>
          </w:p>
        </w:tc>
        <w:tc>
          <w:tcPr>
            <w:tcW w:w="1134" w:type="dxa"/>
            <w:vAlign w:val="bottom"/>
          </w:tcPr>
          <w:p w14:paraId="0B458CD6" w14:textId="77777777" w:rsidR="00B741F6" w:rsidRDefault="00B741F6" w:rsidP="004872CF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Kpl.</w:t>
            </w:r>
          </w:p>
        </w:tc>
        <w:tc>
          <w:tcPr>
            <w:tcW w:w="708" w:type="dxa"/>
            <w:vAlign w:val="bottom"/>
          </w:tcPr>
          <w:p w14:paraId="0638A784" w14:textId="77777777" w:rsidR="00B741F6" w:rsidRDefault="00B741F6" w:rsidP="004872CF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1</w:t>
            </w:r>
          </w:p>
        </w:tc>
        <w:tc>
          <w:tcPr>
            <w:tcW w:w="1696" w:type="dxa"/>
          </w:tcPr>
          <w:p w14:paraId="467F2827" w14:textId="77777777" w:rsidR="00B741F6" w:rsidRDefault="00B741F6" w:rsidP="004872CF">
            <w:pPr>
              <w:suppressAutoHyphens/>
              <w:rPr>
                <w:rFonts w:ascii="Tahoma" w:eastAsia="Arial" w:hAnsi="Tahoma" w:cs="Tahoma"/>
                <w:lang w:eastAsia="ar-SA"/>
              </w:rPr>
            </w:pPr>
          </w:p>
        </w:tc>
      </w:tr>
      <w:tr w:rsidR="00B741F6" w14:paraId="72A2CFA8" w14:textId="77777777" w:rsidTr="00B741F6">
        <w:tc>
          <w:tcPr>
            <w:tcW w:w="562" w:type="dxa"/>
            <w:vAlign w:val="bottom"/>
          </w:tcPr>
          <w:p w14:paraId="496E72BA" w14:textId="77777777" w:rsidR="00B741F6" w:rsidRDefault="00BE1A1C" w:rsidP="004872CF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4.</w:t>
            </w:r>
          </w:p>
        </w:tc>
        <w:tc>
          <w:tcPr>
            <w:tcW w:w="4962" w:type="dxa"/>
          </w:tcPr>
          <w:p w14:paraId="2D34206A" w14:textId="40664E3E" w:rsidR="00B741F6" w:rsidRDefault="00BE1A1C" w:rsidP="004872CF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 w:rsidRPr="00C635AB">
              <w:rPr>
                <w:rFonts w:ascii="Tahoma" w:hAnsi="Tahoma" w:cs="Tahoma"/>
              </w:rPr>
              <w:t>Drabina do wejścia na dach</w:t>
            </w:r>
          </w:p>
        </w:tc>
        <w:tc>
          <w:tcPr>
            <w:tcW w:w="1134" w:type="dxa"/>
            <w:vAlign w:val="bottom"/>
          </w:tcPr>
          <w:p w14:paraId="43CC49FD" w14:textId="77777777" w:rsidR="00B741F6" w:rsidRDefault="00BE1A1C" w:rsidP="004872CF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Szt.</w:t>
            </w:r>
          </w:p>
        </w:tc>
        <w:tc>
          <w:tcPr>
            <w:tcW w:w="708" w:type="dxa"/>
            <w:vAlign w:val="bottom"/>
          </w:tcPr>
          <w:p w14:paraId="0F3F53B1" w14:textId="32C2B61C" w:rsidR="00B741F6" w:rsidRDefault="00D37AEF" w:rsidP="004872CF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2</w:t>
            </w:r>
          </w:p>
        </w:tc>
        <w:tc>
          <w:tcPr>
            <w:tcW w:w="1696" w:type="dxa"/>
          </w:tcPr>
          <w:p w14:paraId="0B7A6C8B" w14:textId="77777777" w:rsidR="00B741F6" w:rsidRDefault="00B741F6" w:rsidP="004872CF">
            <w:pPr>
              <w:suppressAutoHyphens/>
              <w:rPr>
                <w:rFonts w:ascii="Tahoma" w:eastAsia="Arial" w:hAnsi="Tahoma" w:cs="Tahoma"/>
                <w:lang w:eastAsia="ar-SA"/>
              </w:rPr>
            </w:pPr>
          </w:p>
        </w:tc>
      </w:tr>
      <w:tr w:rsidR="00B741F6" w14:paraId="6A885269" w14:textId="77777777" w:rsidTr="00B741F6">
        <w:tc>
          <w:tcPr>
            <w:tcW w:w="562" w:type="dxa"/>
            <w:vAlign w:val="bottom"/>
          </w:tcPr>
          <w:p w14:paraId="6B0564F4" w14:textId="77777777" w:rsidR="00B741F6" w:rsidRDefault="00BE1A1C" w:rsidP="004872CF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5.</w:t>
            </w:r>
          </w:p>
        </w:tc>
        <w:tc>
          <w:tcPr>
            <w:tcW w:w="4962" w:type="dxa"/>
          </w:tcPr>
          <w:p w14:paraId="48FEC779" w14:textId="28CFE1E3" w:rsidR="00B741F6" w:rsidRDefault="00D37AEF" w:rsidP="004872CF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 w:rsidRPr="00A53032">
              <w:rPr>
                <w:rFonts w:ascii="Tahoma" w:hAnsi="Tahoma" w:cs="Tahoma"/>
              </w:rPr>
              <w:t>Osprzęt do podnoszenia w warunkach warsztatowych zajezdni (elementy montowane w tramwaju przed przystąpieniem do podnoszenia na podnośnikach kolumnowych, jeśli jest wymagany)</w:t>
            </w:r>
          </w:p>
        </w:tc>
        <w:tc>
          <w:tcPr>
            <w:tcW w:w="1134" w:type="dxa"/>
            <w:vAlign w:val="bottom"/>
          </w:tcPr>
          <w:p w14:paraId="713736E9" w14:textId="77777777" w:rsidR="00B741F6" w:rsidRDefault="00BE1A1C" w:rsidP="004872CF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Kpl.</w:t>
            </w:r>
          </w:p>
        </w:tc>
        <w:tc>
          <w:tcPr>
            <w:tcW w:w="708" w:type="dxa"/>
            <w:vAlign w:val="bottom"/>
          </w:tcPr>
          <w:p w14:paraId="6E426D32" w14:textId="77777777" w:rsidR="00B741F6" w:rsidRDefault="00BE1A1C" w:rsidP="004872CF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1</w:t>
            </w:r>
          </w:p>
        </w:tc>
        <w:tc>
          <w:tcPr>
            <w:tcW w:w="1696" w:type="dxa"/>
          </w:tcPr>
          <w:p w14:paraId="05640E61" w14:textId="77777777" w:rsidR="00B741F6" w:rsidRDefault="00B741F6" w:rsidP="004872CF">
            <w:pPr>
              <w:suppressAutoHyphens/>
              <w:rPr>
                <w:rFonts w:ascii="Tahoma" w:eastAsia="Arial" w:hAnsi="Tahoma" w:cs="Tahoma"/>
                <w:lang w:eastAsia="ar-SA"/>
              </w:rPr>
            </w:pPr>
          </w:p>
        </w:tc>
      </w:tr>
      <w:tr w:rsidR="00BE1A1C" w14:paraId="3717CB80" w14:textId="77777777" w:rsidTr="00B741F6">
        <w:tc>
          <w:tcPr>
            <w:tcW w:w="562" w:type="dxa"/>
            <w:vAlign w:val="bottom"/>
          </w:tcPr>
          <w:p w14:paraId="0ACE88AC" w14:textId="77777777" w:rsidR="00BE1A1C" w:rsidRDefault="00BE1A1C" w:rsidP="004872CF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6.</w:t>
            </w:r>
          </w:p>
        </w:tc>
        <w:tc>
          <w:tcPr>
            <w:tcW w:w="4962" w:type="dxa"/>
          </w:tcPr>
          <w:p w14:paraId="305DF1FF" w14:textId="69B88794" w:rsidR="00BE1A1C" w:rsidRPr="00A53032" w:rsidRDefault="00D37AEF" w:rsidP="004872CF">
            <w:pPr>
              <w:suppressAutoHyphens/>
              <w:rPr>
                <w:rFonts w:ascii="Tahoma" w:hAnsi="Tahoma" w:cs="Tahoma"/>
              </w:rPr>
            </w:pPr>
            <w:r w:rsidRPr="00542702">
              <w:rPr>
                <w:rFonts w:ascii="Tahoma" w:hAnsi="Tahoma" w:cs="Tahoma"/>
              </w:rPr>
              <w:t xml:space="preserve">Wózek do awaryjnego sprowadzania tramwaju (wózek wraz </w:t>
            </w:r>
            <w:r>
              <w:rPr>
                <w:rFonts w:ascii="Tahoma" w:hAnsi="Tahoma" w:cs="Tahoma"/>
              </w:rPr>
              <w:t xml:space="preserve">z </w:t>
            </w:r>
            <w:r w:rsidRPr="00542702">
              <w:rPr>
                <w:rFonts w:ascii="Tahoma" w:hAnsi="Tahoma" w:cs="Tahoma"/>
              </w:rPr>
              <w:t>tramwajem muszą spełniać wymagani</w:t>
            </w:r>
            <w:r>
              <w:rPr>
                <w:rFonts w:ascii="Tahoma" w:hAnsi="Tahoma" w:cs="Tahoma"/>
              </w:rPr>
              <w:t>a skrajni łącznie z prześwitem)</w:t>
            </w:r>
          </w:p>
        </w:tc>
        <w:tc>
          <w:tcPr>
            <w:tcW w:w="1134" w:type="dxa"/>
            <w:vAlign w:val="bottom"/>
          </w:tcPr>
          <w:p w14:paraId="1F19905E" w14:textId="77777777" w:rsidR="00BE1A1C" w:rsidRDefault="00BE1A1C" w:rsidP="004872CF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Szt.</w:t>
            </w:r>
          </w:p>
        </w:tc>
        <w:tc>
          <w:tcPr>
            <w:tcW w:w="708" w:type="dxa"/>
            <w:vAlign w:val="bottom"/>
          </w:tcPr>
          <w:p w14:paraId="32C419A0" w14:textId="77777777" w:rsidR="00BE1A1C" w:rsidRDefault="00BE1A1C" w:rsidP="004872CF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1</w:t>
            </w:r>
          </w:p>
        </w:tc>
        <w:tc>
          <w:tcPr>
            <w:tcW w:w="1696" w:type="dxa"/>
          </w:tcPr>
          <w:p w14:paraId="2817E0CC" w14:textId="77777777" w:rsidR="00BE1A1C" w:rsidRDefault="00BE1A1C" w:rsidP="004872CF">
            <w:pPr>
              <w:suppressAutoHyphens/>
              <w:rPr>
                <w:rFonts w:ascii="Tahoma" w:eastAsia="Arial" w:hAnsi="Tahoma" w:cs="Tahoma"/>
                <w:lang w:eastAsia="ar-SA"/>
              </w:rPr>
            </w:pPr>
          </w:p>
        </w:tc>
      </w:tr>
      <w:tr w:rsidR="00B741F6" w14:paraId="762AB5D4" w14:textId="77777777" w:rsidTr="00B741F6">
        <w:tc>
          <w:tcPr>
            <w:tcW w:w="562" w:type="dxa"/>
            <w:vAlign w:val="bottom"/>
          </w:tcPr>
          <w:p w14:paraId="26E6BBBA" w14:textId="77777777" w:rsidR="00B741F6" w:rsidRDefault="00BE1A1C" w:rsidP="004872CF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7.</w:t>
            </w:r>
          </w:p>
        </w:tc>
        <w:tc>
          <w:tcPr>
            <w:tcW w:w="4962" w:type="dxa"/>
          </w:tcPr>
          <w:p w14:paraId="7CBC9A52" w14:textId="51F76AC9" w:rsidR="00B741F6" w:rsidRDefault="00D37AEF" w:rsidP="004872CF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 w:rsidRPr="00542702">
              <w:rPr>
                <w:rFonts w:ascii="Tahoma" w:hAnsi="Tahoma" w:cs="Tahoma"/>
              </w:rPr>
              <w:t>Zestaw narzędzi specjalistycznych</w:t>
            </w:r>
            <w:r>
              <w:rPr>
                <w:rFonts w:ascii="Tahoma" w:hAnsi="Tahoma" w:cs="Tahoma"/>
              </w:rPr>
              <w:t xml:space="preserve"> wymagany podczas wykonywania obsług okresowych oraz </w:t>
            </w:r>
            <w:r>
              <w:rPr>
                <w:rFonts w:ascii="Tahoma" w:hAnsi="Tahoma" w:cs="Tahoma"/>
              </w:rPr>
              <w:lastRenderedPageBreak/>
              <w:t>napraw eksploatacyjnych (wymiany obręczy koła biegowego)</w:t>
            </w:r>
          </w:p>
        </w:tc>
        <w:tc>
          <w:tcPr>
            <w:tcW w:w="1134" w:type="dxa"/>
            <w:vAlign w:val="bottom"/>
          </w:tcPr>
          <w:p w14:paraId="6A792E21" w14:textId="77777777" w:rsidR="00B741F6" w:rsidRDefault="00BE1A1C" w:rsidP="004872CF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lastRenderedPageBreak/>
              <w:t>Kpl.</w:t>
            </w:r>
          </w:p>
        </w:tc>
        <w:tc>
          <w:tcPr>
            <w:tcW w:w="708" w:type="dxa"/>
            <w:vAlign w:val="bottom"/>
          </w:tcPr>
          <w:p w14:paraId="45EB8905" w14:textId="77777777" w:rsidR="00B741F6" w:rsidRDefault="00BE1A1C" w:rsidP="004872CF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1</w:t>
            </w:r>
          </w:p>
        </w:tc>
        <w:tc>
          <w:tcPr>
            <w:tcW w:w="1696" w:type="dxa"/>
          </w:tcPr>
          <w:p w14:paraId="77F46745" w14:textId="77777777" w:rsidR="00B741F6" w:rsidRDefault="00B741F6" w:rsidP="004872CF">
            <w:pPr>
              <w:suppressAutoHyphens/>
              <w:rPr>
                <w:rFonts w:ascii="Tahoma" w:eastAsia="Arial" w:hAnsi="Tahoma" w:cs="Tahoma"/>
                <w:lang w:eastAsia="ar-SA"/>
              </w:rPr>
            </w:pPr>
          </w:p>
        </w:tc>
      </w:tr>
      <w:tr w:rsidR="00BE1A1C" w14:paraId="5D43919E" w14:textId="77777777" w:rsidTr="00B741F6">
        <w:tc>
          <w:tcPr>
            <w:tcW w:w="562" w:type="dxa"/>
            <w:vAlign w:val="bottom"/>
          </w:tcPr>
          <w:p w14:paraId="5F8E7848" w14:textId="77777777" w:rsidR="00BE1A1C" w:rsidRDefault="00BE1A1C" w:rsidP="004872CF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8.</w:t>
            </w:r>
          </w:p>
        </w:tc>
        <w:tc>
          <w:tcPr>
            <w:tcW w:w="4962" w:type="dxa"/>
          </w:tcPr>
          <w:p w14:paraId="77A93C24" w14:textId="3381FC5A" w:rsidR="00BE1A1C" w:rsidRPr="00542702" w:rsidRDefault="00D37AEF" w:rsidP="004872CF">
            <w:pPr>
              <w:suppressAutoHyphens/>
              <w:rPr>
                <w:rFonts w:ascii="Tahoma" w:hAnsi="Tahoma" w:cs="Tahoma"/>
              </w:rPr>
            </w:pPr>
            <w:r w:rsidRPr="00746B7C">
              <w:rPr>
                <w:rFonts w:ascii="Tahoma" w:hAnsi="Tahoma" w:cs="Tahoma"/>
              </w:rPr>
              <w:t>Urządzenie do rozłączania członów, jeżeli będzie wymagane</w:t>
            </w:r>
          </w:p>
        </w:tc>
        <w:tc>
          <w:tcPr>
            <w:tcW w:w="1134" w:type="dxa"/>
            <w:vAlign w:val="bottom"/>
          </w:tcPr>
          <w:p w14:paraId="3275370D" w14:textId="77777777" w:rsidR="00BE1A1C" w:rsidRDefault="00BE1A1C" w:rsidP="004872CF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Szt.</w:t>
            </w:r>
          </w:p>
        </w:tc>
        <w:tc>
          <w:tcPr>
            <w:tcW w:w="708" w:type="dxa"/>
            <w:vAlign w:val="bottom"/>
          </w:tcPr>
          <w:p w14:paraId="55CDBEDE" w14:textId="77777777" w:rsidR="00BE1A1C" w:rsidRDefault="00BE1A1C" w:rsidP="004872CF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1</w:t>
            </w:r>
          </w:p>
        </w:tc>
        <w:tc>
          <w:tcPr>
            <w:tcW w:w="1696" w:type="dxa"/>
          </w:tcPr>
          <w:p w14:paraId="51203FFC" w14:textId="77777777" w:rsidR="00BE1A1C" w:rsidRDefault="00BE1A1C" w:rsidP="004872CF">
            <w:pPr>
              <w:suppressAutoHyphens/>
              <w:rPr>
                <w:rFonts w:ascii="Tahoma" w:eastAsia="Arial" w:hAnsi="Tahoma" w:cs="Tahoma"/>
                <w:lang w:eastAsia="ar-SA"/>
              </w:rPr>
            </w:pPr>
          </w:p>
        </w:tc>
      </w:tr>
      <w:tr w:rsidR="00BE1A1C" w14:paraId="4BCEA570" w14:textId="77777777" w:rsidTr="00B741F6">
        <w:tc>
          <w:tcPr>
            <w:tcW w:w="562" w:type="dxa"/>
            <w:vAlign w:val="bottom"/>
          </w:tcPr>
          <w:p w14:paraId="043649E5" w14:textId="77777777" w:rsidR="00BE1A1C" w:rsidRDefault="00BE1A1C" w:rsidP="004872CF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9.</w:t>
            </w:r>
          </w:p>
        </w:tc>
        <w:tc>
          <w:tcPr>
            <w:tcW w:w="4962" w:type="dxa"/>
          </w:tcPr>
          <w:p w14:paraId="31BD9475" w14:textId="7FBEFAFC" w:rsidR="00BE1A1C" w:rsidRPr="00746B7C" w:rsidRDefault="00D37AEF" w:rsidP="004872CF">
            <w:pPr>
              <w:suppressAutoHyphens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Wózek – podpora do przetaczania członów, jeżeli będzie wymagany</w:t>
            </w:r>
          </w:p>
        </w:tc>
        <w:tc>
          <w:tcPr>
            <w:tcW w:w="1134" w:type="dxa"/>
            <w:vAlign w:val="bottom"/>
          </w:tcPr>
          <w:p w14:paraId="50F5242B" w14:textId="77777777" w:rsidR="00BE1A1C" w:rsidRDefault="00BE1A1C" w:rsidP="004872CF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Szt.</w:t>
            </w:r>
          </w:p>
        </w:tc>
        <w:tc>
          <w:tcPr>
            <w:tcW w:w="708" w:type="dxa"/>
            <w:vAlign w:val="bottom"/>
          </w:tcPr>
          <w:p w14:paraId="67797364" w14:textId="77777777" w:rsidR="00BE1A1C" w:rsidRDefault="00BE1A1C" w:rsidP="004872CF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1</w:t>
            </w:r>
          </w:p>
        </w:tc>
        <w:tc>
          <w:tcPr>
            <w:tcW w:w="1696" w:type="dxa"/>
          </w:tcPr>
          <w:p w14:paraId="394CA124" w14:textId="77777777" w:rsidR="00BE1A1C" w:rsidRDefault="00BE1A1C" w:rsidP="004872CF">
            <w:pPr>
              <w:suppressAutoHyphens/>
              <w:rPr>
                <w:rFonts w:ascii="Tahoma" w:eastAsia="Arial" w:hAnsi="Tahoma" w:cs="Tahoma"/>
                <w:lang w:eastAsia="ar-SA"/>
              </w:rPr>
            </w:pPr>
          </w:p>
        </w:tc>
      </w:tr>
      <w:tr w:rsidR="00BE1A1C" w14:paraId="347823DC" w14:textId="77777777" w:rsidTr="00B741F6">
        <w:tc>
          <w:tcPr>
            <w:tcW w:w="562" w:type="dxa"/>
            <w:vAlign w:val="bottom"/>
          </w:tcPr>
          <w:p w14:paraId="51AD9ED7" w14:textId="77777777" w:rsidR="00BE1A1C" w:rsidRDefault="00BE1A1C" w:rsidP="004872CF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10.</w:t>
            </w:r>
          </w:p>
        </w:tc>
        <w:tc>
          <w:tcPr>
            <w:tcW w:w="4962" w:type="dxa"/>
          </w:tcPr>
          <w:p w14:paraId="0CB38031" w14:textId="49848B8A" w:rsidR="00BE1A1C" w:rsidRDefault="00D37AEF" w:rsidP="004872CF">
            <w:pPr>
              <w:suppressAutoHyphens/>
              <w:rPr>
                <w:rFonts w:ascii="Tahoma" w:hAnsi="Tahoma" w:cs="Tahoma"/>
              </w:rPr>
            </w:pPr>
            <w:r w:rsidRPr="00380593">
              <w:rPr>
                <w:rFonts w:ascii="Tahoma" w:hAnsi="Tahoma" w:cs="Tahoma"/>
              </w:rPr>
              <w:t>Wózki technologiczne zamienne z wózkami tramwajowymi, o tej samej wysokości, pozwalające na przetaczanie pudła tramwaju. Komplet wózków technologicznych musi umożliwić zastąpienie wszystkich wózków jednego tramwaju</w:t>
            </w:r>
          </w:p>
        </w:tc>
        <w:tc>
          <w:tcPr>
            <w:tcW w:w="1134" w:type="dxa"/>
            <w:vAlign w:val="bottom"/>
          </w:tcPr>
          <w:p w14:paraId="5D49825C" w14:textId="77777777" w:rsidR="00BE1A1C" w:rsidRDefault="00BE1A1C" w:rsidP="004872CF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Kpl.</w:t>
            </w:r>
          </w:p>
        </w:tc>
        <w:tc>
          <w:tcPr>
            <w:tcW w:w="708" w:type="dxa"/>
            <w:vAlign w:val="bottom"/>
          </w:tcPr>
          <w:p w14:paraId="681AE3DA" w14:textId="77777777" w:rsidR="00BE1A1C" w:rsidRDefault="00BE1A1C" w:rsidP="004872CF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1</w:t>
            </w:r>
          </w:p>
        </w:tc>
        <w:tc>
          <w:tcPr>
            <w:tcW w:w="1696" w:type="dxa"/>
          </w:tcPr>
          <w:p w14:paraId="6AA419A1" w14:textId="77777777" w:rsidR="00BE1A1C" w:rsidRDefault="00BE1A1C" w:rsidP="004872CF">
            <w:pPr>
              <w:suppressAutoHyphens/>
              <w:rPr>
                <w:rFonts w:ascii="Tahoma" w:eastAsia="Arial" w:hAnsi="Tahoma" w:cs="Tahoma"/>
                <w:lang w:eastAsia="ar-SA"/>
              </w:rPr>
            </w:pPr>
          </w:p>
        </w:tc>
      </w:tr>
    </w:tbl>
    <w:p w14:paraId="000477C2" w14:textId="77777777" w:rsidR="00B741F6" w:rsidRDefault="00B741F6" w:rsidP="004872CF">
      <w:pPr>
        <w:suppressAutoHyphens/>
        <w:rPr>
          <w:rFonts w:ascii="Tahoma" w:eastAsia="Arial" w:hAnsi="Tahoma" w:cs="Tahoma"/>
          <w:lang w:eastAsia="ar-SA"/>
        </w:rPr>
      </w:pPr>
    </w:p>
    <w:p w14:paraId="4672EFDE" w14:textId="77777777" w:rsidR="00D2298C" w:rsidRPr="00612F40" w:rsidRDefault="00D2298C" w:rsidP="00D2298C">
      <w:pPr>
        <w:pStyle w:val="Akapitzlist"/>
        <w:numPr>
          <w:ilvl w:val="0"/>
          <w:numId w:val="9"/>
        </w:numPr>
        <w:suppressAutoHyphens/>
        <w:rPr>
          <w:rFonts w:ascii="Tahoma" w:eastAsia="Arial" w:hAnsi="Tahoma" w:cs="Tahoma"/>
          <w:lang w:eastAsia="ar-SA"/>
        </w:rPr>
      </w:pPr>
      <w:r w:rsidRPr="00612F40">
        <w:rPr>
          <w:rFonts w:ascii="Tahoma" w:eastAsia="Arial" w:hAnsi="Tahoma" w:cs="Tahoma"/>
          <w:lang w:eastAsia="ar-SA"/>
        </w:rPr>
        <w:t>Adres dostawy</w:t>
      </w:r>
      <w:r>
        <w:rPr>
          <w:rFonts w:ascii="Tahoma" w:eastAsia="Arial" w:hAnsi="Tahoma" w:cs="Tahoma"/>
          <w:lang w:val="pl-PL" w:eastAsia="ar-SA"/>
        </w:rPr>
        <w:t xml:space="preserve"> </w:t>
      </w:r>
      <w:r>
        <w:rPr>
          <w:rFonts w:ascii="Tahoma" w:hAnsi="Tahoma" w:cs="Tahoma"/>
          <w:color w:val="000000" w:themeColor="text1"/>
          <w:lang w:val="pl-PL"/>
        </w:rPr>
        <w:t>specjalistycznego wyposażenia</w:t>
      </w:r>
      <w:r w:rsidRPr="00612F40">
        <w:rPr>
          <w:rFonts w:ascii="Tahoma" w:eastAsia="Arial" w:hAnsi="Tahoma" w:cs="Tahoma"/>
          <w:lang w:eastAsia="ar-SA"/>
        </w:rPr>
        <w:t>:</w:t>
      </w:r>
    </w:p>
    <w:p w14:paraId="4268FFCD" w14:textId="77777777" w:rsidR="00D2298C" w:rsidRDefault="00D2298C" w:rsidP="00D2298C">
      <w:pPr>
        <w:suppressAutoHyphens/>
        <w:ind w:left="284"/>
        <w:rPr>
          <w:rFonts w:ascii="Tahoma" w:eastAsia="Arial" w:hAnsi="Tahoma" w:cs="Tahoma"/>
          <w:lang w:eastAsia="ar-SA"/>
        </w:rPr>
      </w:pPr>
      <w:r>
        <w:rPr>
          <w:rFonts w:ascii="Tahoma" w:eastAsia="Arial" w:hAnsi="Tahoma" w:cs="Tahoma"/>
          <w:lang w:eastAsia="ar-SA"/>
        </w:rPr>
        <w:tab/>
        <w:t xml:space="preserve">Tramwaje Elbląskie Spółka z o.o., ul. Browarna 91, 82-300 Elbląg </w:t>
      </w:r>
    </w:p>
    <w:p w14:paraId="512A2F3E" w14:textId="77777777" w:rsidR="004872CF" w:rsidRPr="008C7D13" w:rsidRDefault="004872CF" w:rsidP="004872CF">
      <w:pPr>
        <w:suppressAutoHyphens/>
        <w:rPr>
          <w:rFonts w:ascii="Tahoma" w:eastAsia="Arial" w:hAnsi="Tahoma" w:cs="Tahoma"/>
          <w:sz w:val="16"/>
          <w:szCs w:val="16"/>
          <w:lang w:eastAsia="ar-SA"/>
        </w:rPr>
      </w:pPr>
    </w:p>
    <w:p w14:paraId="5A633A35" w14:textId="77777777" w:rsidR="004872CF" w:rsidRPr="008C7D13" w:rsidRDefault="004872CF" w:rsidP="00D2298C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rPr>
          <w:rFonts w:ascii="Tahoma" w:eastAsia="Arial" w:hAnsi="Tahoma" w:cs="Tahoma"/>
          <w:color w:val="000000"/>
          <w:lang w:eastAsia="ar-SA"/>
        </w:rPr>
      </w:pPr>
      <w:r w:rsidRPr="008C7D13">
        <w:rPr>
          <w:rFonts w:ascii="Tahoma" w:eastAsia="Arial" w:hAnsi="Tahoma" w:cs="Tahoma"/>
          <w:color w:val="000000"/>
          <w:lang w:eastAsia="ar-SA"/>
        </w:rPr>
        <w:t>Komisja ustaliła co następuje:</w:t>
      </w:r>
    </w:p>
    <w:p w14:paraId="2BBCF78B" w14:textId="77777777" w:rsidR="00846FA6" w:rsidRPr="00C61868" w:rsidRDefault="00846FA6" w:rsidP="00846FA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Tahoma" w:eastAsia="Arial" w:hAnsi="Tahoma" w:cs="Tahoma"/>
          <w:color w:val="000000"/>
          <w:lang w:eastAsia="ar-SA"/>
        </w:rPr>
      </w:pPr>
      <w:r>
        <w:rPr>
          <w:rFonts w:ascii="Tahoma" w:eastAsia="Arial" w:hAnsi="Tahoma" w:cs="Tahoma"/>
          <w:color w:val="000000"/>
          <w:lang w:eastAsia="ar-SA"/>
        </w:rPr>
        <w:t>Wyposażenie obsługowe zostało</w:t>
      </w:r>
      <w:r w:rsidR="00343911">
        <w:rPr>
          <w:rFonts w:ascii="Tahoma" w:eastAsia="Arial" w:hAnsi="Tahoma" w:cs="Tahoma"/>
          <w:color w:val="000000"/>
          <w:lang w:eastAsia="ar-SA"/>
        </w:rPr>
        <w:t>/ nie zostało</w:t>
      </w:r>
      <w:r w:rsidR="007E42B4">
        <w:rPr>
          <w:rFonts w:ascii="Tahoma" w:eastAsia="Arial" w:hAnsi="Tahoma" w:cs="Tahoma"/>
          <w:color w:val="000000"/>
          <w:vertAlign w:val="superscript"/>
          <w:lang w:eastAsia="ar-SA"/>
        </w:rPr>
        <w:t>*</w:t>
      </w:r>
      <w:r w:rsidR="00343911">
        <w:rPr>
          <w:rFonts w:ascii="Tahoma" w:eastAsia="Arial" w:hAnsi="Tahoma" w:cs="Tahoma"/>
          <w:color w:val="000000"/>
          <w:lang w:eastAsia="ar-SA"/>
        </w:rPr>
        <w:t xml:space="preserve"> </w:t>
      </w:r>
      <w:r>
        <w:rPr>
          <w:rFonts w:ascii="Tahoma" w:eastAsia="Arial" w:hAnsi="Tahoma" w:cs="Tahoma"/>
          <w:color w:val="000000"/>
          <w:lang w:eastAsia="ar-SA"/>
        </w:rPr>
        <w:t xml:space="preserve"> dostarczone w całości</w:t>
      </w:r>
      <w:r w:rsidRPr="00C61868">
        <w:rPr>
          <w:rFonts w:ascii="Tahoma" w:eastAsia="Arial" w:hAnsi="Tahoma" w:cs="Tahoma"/>
          <w:color w:val="000000"/>
          <w:lang w:eastAsia="ar-SA"/>
        </w:rPr>
        <w:t xml:space="preserve">, zgodnie z Umową nr ……………………  i </w:t>
      </w:r>
      <w:r w:rsidR="00D2298C" w:rsidRPr="00C61868">
        <w:rPr>
          <w:rFonts w:ascii="Tahoma" w:eastAsia="Arial" w:hAnsi="Tahoma" w:cs="Tahoma"/>
          <w:color w:val="000000"/>
          <w:lang w:eastAsia="ar-SA"/>
        </w:rPr>
        <w:t xml:space="preserve">Specyfikacją </w:t>
      </w:r>
      <w:r w:rsidR="00D2298C">
        <w:rPr>
          <w:rFonts w:ascii="Tahoma" w:eastAsia="Arial" w:hAnsi="Tahoma" w:cs="Tahoma"/>
          <w:color w:val="000000"/>
          <w:lang w:eastAsia="ar-SA"/>
        </w:rPr>
        <w:t>Warunków Zamówienia (SWZ) –Opis Przedmiotu Zamówienia (OPZ) rozdz. V ust. 5 - Załącznik nr ……………</w:t>
      </w:r>
      <w:r w:rsidR="00D2298C" w:rsidRPr="00C61868">
        <w:rPr>
          <w:rFonts w:ascii="Tahoma" w:eastAsia="Arial" w:hAnsi="Tahoma" w:cs="Tahoma"/>
          <w:color w:val="000000"/>
          <w:lang w:eastAsia="ar-SA"/>
        </w:rPr>
        <w:t xml:space="preserve"> do Umowy. </w:t>
      </w:r>
    </w:p>
    <w:p w14:paraId="0B7165BE" w14:textId="77777777" w:rsidR="00A41D3C" w:rsidRDefault="00846FA6" w:rsidP="00A41D3C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Tahoma" w:eastAsia="Arial" w:hAnsi="Tahoma" w:cs="Tahoma"/>
          <w:color w:val="000000"/>
          <w:lang w:eastAsia="ar-SA"/>
        </w:rPr>
      </w:pPr>
      <w:r>
        <w:rPr>
          <w:rFonts w:ascii="Tahoma" w:eastAsia="Arial" w:hAnsi="Tahoma" w:cs="Tahoma"/>
          <w:color w:val="000000"/>
          <w:lang w:eastAsia="ar-SA"/>
        </w:rPr>
        <w:t>………………………………………………………………………………………………………………………………………</w:t>
      </w:r>
      <w:r w:rsidR="004872CF" w:rsidRPr="008C7D13">
        <w:rPr>
          <w:rFonts w:ascii="Tahoma" w:eastAsia="Arial" w:hAnsi="Tahoma" w:cs="Tahoma"/>
          <w:color w:val="000000"/>
          <w:lang w:eastAsia="ar-SA"/>
        </w:rPr>
        <w:t xml:space="preserve"> </w:t>
      </w:r>
    </w:p>
    <w:p w14:paraId="1858E020" w14:textId="77777777" w:rsidR="004872CF" w:rsidRPr="00A41D3C" w:rsidRDefault="00A41D3C" w:rsidP="00A41D3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ahoma" w:eastAsia="Arial" w:hAnsi="Tahoma" w:cs="Tahoma"/>
          <w:color w:val="000000"/>
          <w:lang w:eastAsia="ar-SA"/>
        </w:rPr>
      </w:pPr>
      <w:r w:rsidRPr="00846F50">
        <w:rPr>
          <w:rFonts w:ascii="Tahoma" w:hAnsi="Tahoma" w:cs="Tahoma"/>
        </w:rPr>
        <w:t xml:space="preserve">Komisja dokonała/nie dokonała* odbioru </w:t>
      </w:r>
      <w:r>
        <w:rPr>
          <w:rFonts w:ascii="Tahoma" w:hAnsi="Tahoma" w:cs="Tahoma"/>
        </w:rPr>
        <w:t xml:space="preserve">technicznego </w:t>
      </w:r>
      <w:r>
        <w:rPr>
          <w:rFonts w:ascii="Tahoma" w:hAnsi="Tahoma" w:cs="Tahoma"/>
          <w:lang w:val="pl-PL"/>
        </w:rPr>
        <w:t>specjalistycznego wyposażenia obsługowego.</w:t>
      </w:r>
    </w:p>
    <w:p w14:paraId="249AE4A6" w14:textId="77777777" w:rsidR="00A41D3C" w:rsidRPr="00A41D3C" w:rsidRDefault="00A41D3C" w:rsidP="00A41D3C">
      <w:pPr>
        <w:pStyle w:val="Akapitzlist"/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Fonts w:ascii="Tahoma" w:eastAsia="Arial" w:hAnsi="Tahoma" w:cs="Tahoma"/>
          <w:color w:val="000000"/>
          <w:lang w:eastAsia="ar-SA"/>
        </w:rPr>
      </w:pPr>
    </w:p>
    <w:p w14:paraId="6542708C" w14:textId="77777777" w:rsidR="004872CF" w:rsidRPr="008C7D13" w:rsidRDefault="004872CF" w:rsidP="00D2298C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rPr>
          <w:rFonts w:ascii="Tahoma" w:eastAsia="Arial" w:hAnsi="Tahoma" w:cs="Tahoma"/>
          <w:color w:val="000000"/>
          <w:lang w:eastAsia="ar-SA"/>
        </w:rPr>
      </w:pPr>
      <w:r w:rsidRPr="008C7D13">
        <w:rPr>
          <w:rFonts w:ascii="Tahoma" w:eastAsia="Arial" w:hAnsi="Tahoma" w:cs="Tahoma"/>
          <w:color w:val="000000"/>
          <w:lang w:eastAsia="ar-SA"/>
        </w:rPr>
        <w:t>Uwagi: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846FA6" w:rsidRPr="008C7D13">
        <w:rPr>
          <w:rFonts w:ascii="Tahoma" w:eastAsia="Arial" w:hAnsi="Tahoma" w:cs="Tahoma"/>
          <w:color w:val="000000"/>
          <w:lang w:eastAsia="ar-SA"/>
        </w:rPr>
        <w:t xml:space="preserve"> </w:t>
      </w:r>
    </w:p>
    <w:p w14:paraId="40E48632" w14:textId="77777777" w:rsidR="004872CF" w:rsidRPr="008C7D13" w:rsidRDefault="004872CF" w:rsidP="004872CF">
      <w:pPr>
        <w:suppressAutoHyphens/>
        <w:autoSpaceDE w:val="0"/>
        <w:spacing w:line="276" w:lineRule="auto"/>
        <w:rPr>
          <w:rFonts w:ascii="Tahoma" w:eastAsia="Arial" w:hAnsi="Tahoma" w:cs="Tahoma"/>
          <w:color w:val="000000"/>
          <w:lang w:eastAsia="ar-SA"/>
        </w:rPr>
      </w:pPr>
    </w:p>
    <w:p w14:paraId="19FD161E" w14:textId="77777777" w:rsidR="004872CF" w:rsidRPr="008C7D13" w:rsidRDefault="004872CF" w:rsidP="004872CF">
      <w:pPr>
        <w:suppressAutoHyphens/>
        <w:autoSpaceDE w:val="0"/>
        <w:spacing w:line="276" w:lineRule="auto"/>
        <w:rPr>
          <w:rFonts w:ascii="Tahoma" w:eastAsia="Arial" w:hAnsi="Tahoma" w:cs="Tahoma"/>
          <w:color w:val="000000"/>
          <w:lang w:eastAsia="ar-SA"/>
        </w:rPr>
      </w:pPr>
    </w:p>
    <w:p w14:paraId="1D462A3C" w14:textId="77777777" w:rsidR="004872CF" w:rsidRPr="008C7D13" w:rsidRDefault="004872CF" w:rsidP="00D2298C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rPr>
          <w:rFonts w:ascii="Tahoma" w:eastAsia="Arial" w:hAnsi="Tahoma" w:cs="Tahoma"/>
          <w:color w:val="000000"/>
          <w:lang w:eastAsia="ar-SA"/>
        </w:rPr>
      </w:pPr>
      <w:r w:rsidRPr="008C7D13">
        <w:rPr>
          <w:rFonts w:ascii="Tahoma" w:eastAsia="Arial" w:hAnsi="Tahoma" w:cs="Tahoma"/>
          <w:color w:val="000000"/>
          <w:lang w:eastAsia="ar-SA"/>
        </w:rPr>
        <w:t>Podpisy Komisji:</w:t>
      </w:r>
    </w:p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926"/>
        <w:gridCol w:w="4959"/>
      </w:tblGrid>
      <w:tr w:rsidR="004872CF" w:rsidRPr="008C7D13" w14:paraId="0F057CDA" w14:textId="77777777" w:rsidTr="00D7343C">
        <w:tc>
          <w:tcPr>
            <w:tcW w:w="4926" w:type="dxa"/>
            <w:hideMark/>
          </w:tcPr>
          <w:p w14:paraId="27CEEF27" w14:textId="77777777" w:rsidR="004872CF" w:rsidRPr="008C7D13" w:rsidRDefault="004872CF" w:rsidP="00D7343C">
            <w:pPr>
              <w:suppressAutoHyphens/>
              <w:autoSpaceDE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 xml:space="preserve">Zamawiający: </w:t>
            </w: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ab/>
            </w:r>
          </w:p>
        </w:tc>
        <w:tc>
          <w:tcPr>
            <w:tcW w:w="4959" w:type="dxa"/>
            <w:hideMark/>
          </w:tcPr>
          <w:p w14:paraId="48B97D37" w14:textId="77777777" w:rsidR="004872CF" w:rsidRPr="008C7D13" w:rsidRDefault="004872CF" w:rsidP="00D7343C">
            <w:pPr>
              <w:suppressAutoHyphens/>
              <w:autoSpaceDE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 xml:space="preserve">Wykonawca: </w:t>
            </w:r>
          </w:p>
        </w:tc>
      </w:tr>
      <w:tr w:rsidR="004872CF" w:rsidRPr="008C7D13" w14:paraId="443634F5" w14:textId="77777777" w:rsidTr="00D7343C">
        <w:tc>
          <w:tcPr>
            <w:tcW w:w="4926" w:type="dxa"/>
            <w:hideMark/>
          </w:tcPr>
          <w:p w14:paraId="609370D0" w14:textId="77777777" w:rsidR="004872CF" w:rsidRPr="008C7D13" w:rsidRDefault="004872CF" w:rsidP="004872CF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…………………………..………………</w:t>
            </w:r>
          </w:p>
        </w:tc>
        <w:tc>
          <w:tcPr>
            <w:tcW w:w="4959" w:type="dxa"/>
            <w:hideMark/>
          </w:tcPr>
          <w:p w14:paraId="135BCF8E" w14:textId="77777777" w:rsidR="004872CF" w:rsidRPr="008C7D13" w:rsidRDefault="004872CF" w:rsidP="004872C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……………………………………….......</w:t>
            </w:r>
          </w:p>
        </w:tc>
      </w:tr>
      <w:tr w:rsidR="004872CF" w:rsidRPr="008C7D13" w14:paraId="65D574A4" w14:textId="77777777" w:rsidTr="00D7343C">
        <w:tc>
          <w:tcPr>
            <w:tcW w:w="4926" w:type="dxa"/>
            <w:hideMark/>
          </w:tcPr>
          <w:p w14:paraId="6E9A6195" w14:textId="77777777" w:rsidR="004872CF" w:rsidRPr="008C7D13" w:rsidRDefault="004872CF" w:rsidP="004872CF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…………………………………………..</w:t>
            </w:r>
          </w:p>
        </w:tc>
        <w:tc>
          <w:tcPr>
            <w:tcW w:w="4959" w:type="dxa"/>
            <w:hideMark/>
          </w:tcPr>
          <w:p w14:paraId="339E9561" w14:textId="77777777" w:rsidR="004872CF" w:rsidRPr="008C7D13" w:rsidRDefault="004872CF" w:rsidP="004872C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……………………………………….......</w:t>
            </w:r>
          </w:p>
        </w:tc>
      </w:tr>
      <w:tr w:rsidR="004872CF" w:rsidRPr="008C7D13" w14:paraId="479BE639" w14:textId="77777777" w:rsidTr="00D7343C">
        <w:tc>
          <w:tcPr>
            <w:tcW w:w="4926" w:type="dxa"/>
            <w:hideMark/>
          </w:tcPr>
          <w:p w14:paraId="48E89F94" w14:textId="77777777" w:rsidR="004872CF" w:rsidRPr="008C7D13" w:rsidRDefault="004872CF" w:rsidP="004872CF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…………………………………………..</w:t>
            </w:r>
          </w:p>
        </w:tc>
        <w:tc>
          <w:tcPr>
            <w:tcW w:w="4959" w:type="dxa"/>
            <w:hideMark/>
          </w:tcPr>
          <w:p w14:paraId="1F3ECF1A" w14:textId="77777777" w:rsidR="004872CF" w:rsidRPr="008C7D13" w:rsidRDefault="004872CF" w:rsidP="004872C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……………………………………….......</w:t>
            </w:r>
          </w:p>
        </w:tc>
      </w:tr>
      <w:tr w:rsidR="004872CF" w:rsidRPr="008C7D13" w14:paraId="1CAE8E62" w14:textId="77777777" w:rsidTr="00D7343C">
        <w:tc>
          <w:tcPr>
            <w:tcW w:w="4926" w:type="dxa"/>
            <w:hideMark/>
          </w:tcPr>
          <w:p w14:paraId="42DBE103" w14:textId="77777777" w:rsidR="004872CF" w:rsidRPr="008C7D13" w:rsidRDefault="004872CF" w:rsidP="004872CF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…………………………………………..</w:t>
            </w:r>
          </w:p>
        </w:tc>
        <w:tc>
          <w:tcPr>
            <w:tcW w:w="4959" w:type="dxa"/>
            <w:hideMark/>
          </w:tcPr>
          <w:p w14:paraId="085414CC" w14:textId="77777777" w:rsidR="004872CF" w:rsidRPr="008C7D13" w:rsidRDefault="004872CF" w:rsidP="004872C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……………………………………….......</w:t>
            </w:r>
          </w:p>
        </w:tc>
      </w:tr>
    </w:tbl>
    <w:p w14:paraId="6F9908E2" w14:textId="77777777" w:rsidR="004872CF" w:rsidRDefault="004872CF" w:rsidP="004872CF">
      <w:pPr>
        <w:suppressAutoHyphens/>
        <w:autoSpaceDE w:val="0"/>
        <w:spacing w:line="276" w:lineRule="auto"/>
        <w:rPr>
          <w:rFonts w:ascii="Tahoma" w:eastAsia="Arial" w:hAnsi="Tahoma" w:cs="Tahoma"/>
          <w:color w:val="000000"/>
          <w:sz w:val="10"/>
          <w:szCs w:val="10"/>
          <w:lang w:eastAsia="ar-SA"/>
        </w:rPr>
      </w:pPr>
    </w:p>
    <w:p w14:paraId="5CF6CAA6" w14:textId="77777777" w:rsidR="00A41D3C" w:rsidRPr="008C7D13" w:rsidRDefault="00A41D3C" w:rsidP="004872CF">
      <w:pPr>
        <w:suppressAutoHyphens/>
        <w:autoSpaceDE w:val="0"/>
        <w:spacing w:line="276" w:lineRule="auto"/>
        <w:rPr>
          <w:rFonts w:ascii="Tahoma" w:eastAsia="Arial" w:hAnsi="Tahoma" w:cs="Tahoma"/>
          <w:color w:val="000000"/>
          <w:sz w:val="10"/>
          <w:szCs w:val="10"/>
          <w:lang w:eastAsia="ar-SA"/>
        </w:rPr>
      </w:pPr>
    </w:p>
    <w:p w14:paraId="02C92896" w14:textId="77777777" w:rsidR="004872CF" w:rsidRPr="008C7D13" w:rsidRDefault="004872CF" w:rsidP="004872CF">
      <w:pPr>
        <w:suppressAutoHyphens/>
        <w:autoSpaceDE w:val="0"/>
        <w:rPr>
          <w:rFonts w:ascii="Tahoma" w:eastAsia="Arial" w:hAnsi="Tahoma" w:cs="Tahoma"/>
          <w:color w:val="000000"/>
          <w:lang w:eastAsia="ar-SA"/>
        </w:rPr>
      </w:pPr>
      <w:r w:rsidRPr="008C7D13">
        <w:rPr>
          <w:rFonts w:ascii="Tahoma" w:eastAsia="Arial" w:hAnsi="Tahoma" w:cs="Tahoma"/>
          <w:color w:val="000000"/>
          <w:lang w:eastAsia="ar-SA"/>
        </w:rPr>
        <w:t xml:space="preserve">Legenda: </w:t>
      </w:r>
    </w:p>
    <w:p w14:paraId="7A26B3A4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  <w:r w:rsidRPr="008C7D13">
        <w:rPr>
          <w:rFonts w:ascii="Tahoma" w:eastAsia="Times New Roman" w:hAnsi="Tahoma" w:cs="Tahoma"/>
          <w:color w:val="auto"/>
          <w:sz w:val="20"/>
          <w:szCs w:val="20"/>
          <w:lang w:eastAsia="pl-PL"/>
        </w:rPr>
        <w:t>*- skreślić</w:t>
      </w:r>
      <w:r w:rsidR="00846FA6">
        <w:rPr>
          <w:rFonts w:ascii="Tahoma" w:eastAsia="Times New Roman" w:hAnsi="Tahoma" w:cs="Tahoma"/>
          <w:color w:val="auto"/>
          <w:sz w:val="20"/>
          <w:szCs w:val="20"/>
          <w:lang w:eastAsia="pl-PL"/>
        </w:rPr>
        <w:t>, jeżeli wymienione w tabeli wyposażenie nie jest wymagane.</w:t>
      </w:r>
    </w:p>
    <w:p w14:paraId="39C6A0C7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1412C8FD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2FB54B75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591C8E29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37869FC0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42AB4EF5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4100EE69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5BC71114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7EE70B6C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00AE224D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3366A563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0FB92E80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4E39A709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14C9E980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210F9630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6E017C3D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4A0810F8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327FC7A5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6B1ADEB4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00DE9076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7558B616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674E652C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458C460A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3167CD8B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76451427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53230105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00EB098B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53D9BC1D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63127B3A" w14:textId="77777777" w:rsidR="005015A2" w:rsidRDefault="005015A2"/>
    <w:sectPr w:rsidR="005015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CD0E95" w14:textId="77777777" w:rsidR="00F76865" w:rsidRDefault="00F76865" w:rsidP="004872CF">
      <w:r>
        <w:separator/>
      </w:r>
    </w:p>
  </w:endnote>
  <w:endnote w:type="continuationSeparator" w:id="0">
    <w:p w14:paraId="0CE1991F" w14:textId="77777777" w:rsidR="00F76865" w:rsidRDefault="00F76865" w:rsidP="00487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75EB11" w14:textId="77777777" w:rsidR="00F76865" w:rsidRDefault="00F76865" w:rsidP="004872CF">
      <w:r>
        <w:separator/>
      </w:r>
    </w:p>
  </w:footnote>
  <w:footnote w:type="continuationSeparator" w:id="0">
    <w:p w14:paraId="00A4AA3A" w14:textId="77777777" w:rsidR="00F76865" w:rsidRDefault="00F76865" w:rsidP="004872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F5E76"/>
    <w:multiLevelType w:val="hybridMultilevel"/>
    <w:tmpl w:val="A8368BCE"/>
    <w:lvl w:ilvl="0" w:tplc="E61EB7A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902807"/>
    <w:multiLevelType w:val="hybridMultilevel"/>
    <w:tmpl w:val="A0149E6A"/>
    <w:lvl w:ilvl="0" w:tplc="A2CE6C4C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F7139B"/>
    <w:multiLevelType w:val="hybridMultilevel"/>
    <w:tmpl w:val="58E850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472D18"/>
    <w:multiLevelType w:val="hybridMultilevel"/>
    <w:tmpl w:val="25DA7F84"/>
    <w:lvl w:ilvl="0" w:tplc="B05EB144">
      <w:start w:val="2"/>
      <w:numFmt w:val="decimal"/>
      <w:lvlText w:val="%1."/>
      <w:lvlJc w:val="left"/>
      <w:pPr>
        <w:ind w:left="360" w:hanging="360"/>
      </w:pPr>
      <w:rPr>
        <w:rFonts w:ascii="Tahoma" w:hAnsi="Tahoma" w:cs="Times New Roman" w:hint="default"/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5997822"/>
    <w:multiLevelType w:val="hybridMultilevel"/>
    <w:tmpl w:val="9A88BE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D4F5060"/>
    <w:multiLevelType w:val="hybridMultilevel"/>
    <w:tmpl w:val="161479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34A2F40"/>
    <w:multiLevelType w:val="hybridMultilevel"/>
    <w:tmpl w:val="B206216A"/>
    <w:lvl w:ilvl="0" w:tplc="3BBC08D8">
      <w:start w:val="3"/>
      <w:numFmt w:val="decimal"/>
      <w:lvlText w:val="%1."/>
      <w:lvlJc w:val="left"/>
      <w:pPr>
        <w:ind w:left="1080" w:hanging="360"/>
      </w:pPr>
      <w:rPr>
        <w:rFonts w:ascii="Tahoma" w:hAnsi="Tahoma"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5C7789"/>
    <w:multiLevelType w:val="hybridMultilevel"/>
    <w:tmpl w:val="87D6BD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9F65038"/>
    <w:multiLevelType w:val="hybridMultilevel"/>
    <w:tmpl w:val="E15ADA5C"/>
    <w:lvl w:ilvl="0" w:tplc="A5E84E9E">
      <w:start w:val="1"/>
      <w:numFmt w:val="decimal"/>
      <w:lvlText w:val="%1)"/>
      <w:lvlJc w:val="left"/>
      <w:pPr>
        <w:ind w:left="720" w:hanging="360"/>
      </w:pPr>
      <w:rPr>
        <w:rFonts w:ascii="Tahoma" w:eastAsia="Times New Roman" w:hAnsi="Tahoma" w:cs="Tahoma"/>
        <w:strike w:val="0"/>
        <w:dstrike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3487858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95270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469604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31409705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855767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6760486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98186159">
    <w:abstractNumId w:val="1"/>
  </w:num>
  <w:num w:numId="8" w16cid:durableId="1881474916">
    <w:abstractNumId w:val="8"/>
  </w:num>
  <w:num w:numId="9" w16cid:durableId="454065608">
    <w:abstractNumId w:val="2"/>
  </w:num>
  <w:num w:numId="10" w16cid:durableId="171798608">
    <w:abstractNumId w:val="3"/>
  </w:num>
  <w:num w:numId="11" w16cid:durableId="1227497528">
    <w:abstractNumId w:val="0"/>
  </w:num>
  <w:num w:numId="12" w16cid:durableId="13384186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2CF"/>
    <w:rsid w:val="00014739"/>
    <w:rsid w:val="00195AD2"/>
    <w:rsid w:val="001B7EE9"/>
    <w:rsid w:val="0032568D"/>
    <w:rsid w:val="00343911"/>
    <w:rsid w:val="004022C2"/>
    <w:rsid w:val="0041191E"/>
    <w:rsid w:val="004872CF"/>
    <w:rsid w:val="004A2C89"/>
    <w:rsid w:val="004A6454"/>
    <w:rsid w:val="005015A2"/>
    <w:rsid w:val="00511A5A"/>
    <w:rsid w:val="00564B2F"/>
    <w:rsid w:val="005672DD"/>
    <w:rsid w:val="005A54D4"/>
    <w:rsid w:val="00727027"/>
    <w:rsid w:val="0078671C"/>
    <w:rsid w:val="007E42B4"/>
    <w:rsid w:val="00810134"/>
    <w:rsid w:val="00846FA6"/>
    <w:rsid w:val="008F4F75"/>
    <w:rsid w:val="00911989"/>
    <w:rsid w:val="00934C44"/>
    <w:rsid w:val="00A41D3C"/>
    <w:rsid w:val="00B741F6"/>
    <w:rsid w:val="00BE1A1C"/>
    <w:rsid w:val="00C75DE0"/>
    <w:rsid w:val="00D2298C"/>
    <w:rsid w:val="00D37AEF"/>
    <w:rsid w:val="00DF05FD"/>
    <w:rsid w:val="00DF74BA"/>
    <w:rsid w:val="00F7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861AC"/>
  <w15:chartTrackingRefBased/>
  <w15:docId w15:val="{8B1495CD-EE4D-4FBF-B0EF-C3B6C98EA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872C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4872CF"/>
    <w:pPr>
      <w:suppressAutoHyphens/>
      <w:autoSpaceDE w:val="0"/>
      <w:spacing w:after="0" w:line="240" w:lineRule="auto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paragraph" w:styleId="Bezodstpw">
    <w:name w:val="No Spacing"/>
    <w:uiPriority w:val="99"/>
    <w:qFormat/>
    <w:rsid w:val="004872CF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4872C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72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72C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72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72C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741F6"/>
    <w:pPr>
      <w:spacing w:after="80"/>
      <w:ind w:left="708"/>
    </w:pPr>
    <w:rPr>
      <w:lang w:val="x-none" w:eastAsia="x-none"/>
    </w:rPr>
  </w:style>
  <w:style w:type="character" w:customStyle="1" w:styleId="AkapitzlistZnak">
    <w:name w:val="Akapit z listą Znak"/>
    <w:link w:val="Akapitzlist"/>
    <w:locked/>
    <w:rsid w:val="00B741F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table" w:styleId="Tabela-Siatka">
    <w:name w:val="Table Grid"/>
    <w:basedOn w:val="Standardowy"/>
    <w:uiPriority w:val="39"/>
    <w:rsid w:val="00B741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565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Maria Klupczyńska</cp:lastModifiedBy>
  <cp:revision>13</cp:revision>
  <dcterms:created xsi:type="dcterms:W3CDTF">2024-06-05T11:58:00Z</dcterms:created>
  <dcterms:modified xsi:type="dcterms:W3CDTF">2024-10-14T06:02:00Z</dcterms:modified>
</cp:coreProperties>
</file>