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086AC3E" w:rsidR="00434368" w:rsidRDefault="0071046B">
      <w:pPr>
        <w:jc w:val="center"/>
        <w:rPr>
          <w:b/>
          <w:color w:val="000000" w:themeColor="text1"/>
          <w:sz w:val="28"/>
          <w:szCs w:val="28"/>
        </w:rPr>
      </w:pPr>
      <w:r w:rsidRPr="001C7F4E">
        <w:rPr>
          <w:b/>
          <w:color w:val="000000" w:themeColor="text1"/>
          <w:sz w:val="28"/>
          <w:szCs w:val="28"/>
        </w:rPr>
        <w:t>GMINA PRZECHLEWO</w:t>
      </w:r>
    </w:p>
    <w:p w14:paraId="698A9B44" w14:textId="061AEFAE" w:rsidR="00786572" w:rsidRPr="001C7F4E" w:rsidRDefault="00786572">
      <w:pPr>
        <w:jc w:val="center"/>
        <w:rPr>
          <w:b/>
          <w:color w:val="000000" w:themeColor="text1"/>
          <w:sz w:val="28"/>
          <w:szCs w:val="28"/>
        </w:rPr>
      </w:pPr>
      <w:r>
        <w:rPr>
          <w:b/>
          <w:color w:val="000000" w:themeColor="text1"/>
          <w:sz w:val="28"/>
          <w:szCs w:val="28"/>
        </w:rPr>
        <w:t>ZAKŁAD GOSPODARKI KOMUNALNEJ</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2A6ED652" w:rsidR="00434368" w:rsidRDefault="00860038">
      <w:pPr>
        <w:spacing w:before="240" w:line="360" w:lineRule="auto"/>
        <w:jc w:val="center"/>
        <w:rPr>
          <w:sz w:val="20"/>
          <w:szCs w:val="20"/>
        </w:rPr>
      </w:pPr>
      <w:r>
        <w:rPr>
          <w:sz w:val="20"/>
          <w:szCs w:val="20"/>
        </w:rPr>
        <w:t xml:space="preserve">Zaprasza do złożenia oferty w trybie art. 275 pkt </w:t>
      </w:r>
      <w:r w:rsidR="00955552">
        <w:rPr>
          <w:sz w:val="20"/>
          <w:szCs w:val="20"/>
        </w:rPr>
        <w:t>2</w:t>
      </w:r>
      <w:r>
        <w:rPr>
          <w:sz w:val="20"/>
          <w:szCs w:val="20"/>
        </w:rPr>
        <w:t xml:space="preserve"> </w:t>
      </w:r>
      <w:r w:rsidR="00955552">
        <w:rPr>
          <w:sz w:val="20"/>
          <w:szCs w:val="20"/>
        </w:rPr>
        <w:t xml:space="preserve">(trybie podstawowym </w:t>
      </w:r>
      <w:r w:rsidR="00955552" w:rsidRPr="00CB1CE0">
        <w:rPr>
          <w:sz w:val="20"/>
          <w:szCs w:val="20"/>
        </w:rPr>
        <w:t>z fakultatywnymi negocjacjami)</w:t>
      </w:r>
      <w:r w:rsidR="00955552">
        <w:rPr>
          <w:sz w:val="20"/>
          <w:szCs w:val="20"/>
        </w:rPr>
        <w:t xml:space="preserve"> </w:t>
      </w:r>
      <w:r>
        <w:rPr>
          <w:sz w:val="20"/>
          <w:szCs w:val="20"/>
        </w:rPr>
        <w:t xml:space="preserve"> o wartości zamówienia nieprzekraczającej progów unijnych o jakich stanowi art. 3 ustawy z 11 września 2019 r. - Prawo zamówień publicznych (</w:t>
      </w:r>
      <w:r w:rsidR="00451A85">
        <w:rPr>
          <w:sz w:val="20"/>
          <w:szCs w:val="20"/>
        </w:rPr>
        <w:t xml:space="preserve">tj. </w:t>
      </w:r>
      <w:r>
        <w:rPr>
          <w:sz w:val="20"/>
          <w:szCs w:val="20"/>
        </w:rPr>
        <w:t>D</w:t>
      </w:r>
      <w:r w:rsidRPr="0071046B">
        <w:rPr>
          <w:color w:val="000000" w:themeColor="text1"/>
          <w:sz w:val="20"/>
          <w:szCs w:val="20"/>
        </w:rPr>
        <w:t>z. U. z 20</w:t>
      </w:r>
      <w:r w:rsidR="00451A85">
        <w:rPr>
          <w:color w:val="000000" w:themeColor="text1"/>
          <w:sz w:val="20"/>
          <w:szCs w:val="20"/>
        </w:rPr>
        <w:t>21</w:t>
      </w:r>
      <w:r w:rsidRPr="0071046B">
        <w:rPr>
          <w:color w:val="000000" w:themeColor="text1"/>
          <w:sz w:val="20"/>
          <w:szCs w:val="20"/>
        </w:rPr>
        <w:t xml:space="preserve"> r. poz. 1</w:t>
      </w:r>
      <w:r w:rsidR="00451A85">
        <w:rPr>
          <w:color w:val="000000" w:themeColor="text1"/>
          <w:sz w:val="20"/>
          <w:szCs w:val="20"/>
        </w:rPr>
        <w:t>12</w:t>
      </w:r>
      <w:r w:rsidRPr="0071046B">
        <w:rPr>
          <w:color w:val="000000" w:themeColor="text1"/>
          <w:sz w:val="20"/>
          <w:szCs w:val="20"/>
        </w:rPr>
        <w:t>9</w:t>
      </w:r>
      <w:r w:rsidR="00C223EA">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r>
        <w:rPr>
          <w:sz w:val="20"/>
          <w:szCs w:val="20"/>
        </w:rPr>
        <w:t>pn</w:t>
      </w:r>
      <w:r w:rsidR="00EA0F9D">
        <w:rPr>
          <w:sz w:val="20"/>
          <w:szCs w:val="20"/>
        </w:rPr>
        <w:t>.</w:t>
      </w:r>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F" w14:textId="1D393515" w:rsidR="00434368" w:rsidRPr="00C41023" w:rsidRDefault="00C41023">
      <w:pPr>
        <w:jc w:val="center"/>
        <w:rPr>
          <w:b/>
          <w:color w:val="000000" w:themeColor="text1"/>
          <w:sz w:val="28"/>
          <w:szCs w:val="28"/>
        </w:rPr>
      </w:pPr>
      <w:bookmarkStart w:id="0" w:name="_Hlk509211071"/>
      <w:r w:rsidRPr="00C41023">
        <w:rPr>
          <w:b/>
          <w:color w:val="000000"/>
          <w:sz w:val="28"/>
          <w:szCs w:val="28"/>
        </w:rPr>
        <w:t>„</w:t>
      </w:r>
      <w:r w:rsidR="00780E03">
        <w:rPr>
          <w:b/>
          <w:color w:val="000000"/>
          <w:sz w:val="28"/>
          <w:szCs w:val="28"/>
        </w:rPr>
        <w:t xml:space="preserve">Modernizacja stacji uzdatniania wody w </w:t>
      </w:r>
      <w:proofErr w:type="spellStart"/>
      <w:r w:rsidR="00780E03">
        <w:rPr>
          <w:b/>
          <w:color w:val="000000"/>
          <w:sz w:val="28"/>
          <w:szCs w:val="28"/>
        </w:rPr>
        <w:t>Miroszewie</w:t>
      </w:r>
      <w:proofErr w:type="spellEnd"/>
      <w:r w:rsidRPr="00C41023">
        <w:rPr>
          <w:b/>
          <w:color w:val="000000"/>
          <w:sz w:val="28"/>
          <w:szCs w:val="28"/>
        </w:rPr>
        <w:t>”</w:t>
      </w:r>
      <w:bookmarkEnd w:id="0"/>
      <w:r w:rsidRPr="00C41023">
        <w:rPr>
          <w:b/>
          <w:color w:val="000000"/>
          <w:sz w:val="28"/>
          <w:szCs w:val="28"/>
        </w:rPr>
        <w:t>.</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5B572E64" w14:textId="5DD368CC" w:rsidR="001C7F4E" w:rsidRDefault="001C7F4E" w:rsidP="00A21C2C">
      <w:pPr>
        <w:tabs>
          <w:tab w:val="center" w:pos="4536"/>
          <w:tab w:val="left" w:pos="6945"/>
        </w:tabs>
        <w:spacing w:before="40"/>
        <w:jc w:val="center"/>
        <w:rPr>
          <w:b/>
          <w:color w:val="000000" w:themeColor="text1"/>
          <w:sz w:val="20"/>
          <w:szCs w:val="20"/>
        </w:rPr>
      </w:pPr>
      <w:r w:rsidRPr="001C7F4E">
        <w:rPr>
          <w:b/>
          <w:color w:val="000000" w:themeColor="text1"/>
          <w:sz w:val="20"/>
          <w:szCs w:val="20"/>
        </w:rPr>
        <w:t>Przedmiotowe postępowanie prowadzone jest przy użyciu środków komunikacji elektronicznej. Składanie ofert następuje za pośrednictwem platformy zakupowej dostępnej pod adresem internetowym:</w:t>
      </w:r>
    </w:p>
    <w:p w14:paraId="126841F7" w14:textId="44B74AC4" w:rsidR="00A21C2C" w:rsidRPr="00A21C2C" w:rsidRDefault="00AD3C4D" w:rsidP="00A21C2C">
      <w:pPr>
        <w:tabs>
          <w:tab w:val="center" w:pos="4536"/>
          <w:tab w:val="left" w:pos="6945"/>
        </w:tabs>
        <w:spacing w:before="40"/>
        <w:jc w:val="center"/>
        <w:rPr>
          <w:b/>
          <w:bCs/>
          <w:color w:val="000000" w:themeColor="text1"/>
          <w:sz w:val="20"/>
          <w:szCs w:val="20"/>
        </w:rPr>
      </w:pPr>
      <w:hyperlink r:id="rId8" w:history="1">
        <w:r w:rsidR="00A21C2C" w:rsidRPr="001C7F4E">
          <w:rPr>
            <w:color w:val="0000FF"/>
            <w:sz w:val="20"/>
            <w:szCs w:val="20"/>
            <w:u w:val="single"/>
          </w:rPr>
          <w:t>https://platformazakupowa.pl/pn/przechlewo</w:t>
        </w:r>
      </w:hyperlink>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508123C1" w14:textId="13B78074" w:rsidR="00554F7B" w:rsidRDefault="00C64F74" w:rsidP="001C7F4E">
      <w:pPr>
        <w:shd w:val="clear" w:color="auto" w:fill="FFFFFF"/>
        <w:tabs>
          <w:tab w:val="left" w:pos="1596"/>
        </w:tabs>
        <w:rPr>
          <w:bCs/>
          <w:sz w:val="20"/>
          <w:szCs w:val="20"/>
        </w:rPr>
      </w:pPr>
      <w:r>
        <w:rPr>
          <w:bCs/>
          <w:sz w:val="20"/>
          <w:szCs w:val="20"/>
        </w:rPr>
        <w:t xml:space="preserve">Dyrektor Zakładu </w:t>
      </w:r>
    </w:p>
    <w:p w14:paraId="01C79612" w14:textId="7BF2BCF0" w:rsidR="00C64F74" w:rsidRDefault="00C64F74" w:rsidP="001C7F4E">
      <w:pPr>
        <w:shd w:val="clear" w:color="auto" w:fill="FFFFFF"/>
        <w:tabs>
          <w:tab w:val="left" w:pos="1596"/>
        </w:tabs>
        <w:rPr>
          <w:bCs/>
          <w:sz w:val="20"/>
          <w:szCs w:val="20"/>
        </w:rPr>
      </w:pPr>
      <w:r>
        <w:rPr>
          <w:bCs/>
          <w:sz w:val="20"/>
          <w:szCs w:val="20"/>
        </w:rPr>
        <w:t>Gospodarki Komunalnej</w:t>
      </w:r>
    </w:p>
    <w:p w14:paraId="2A474EC8" w14:textId="3010D1AA" w:rsidR="00C64F74" w:rsidRDefault="00C64F74" w:rsidP="001C7F4E">
      <w:pPr>
        <w:shd w:val="clear" w:color="auto" w:fill="FFFFFF"/>
        <w:tabs>
          <w:tab w:val="left" w:pos="1596"/>
        </w:tabs>
        <w:rPr>
          <w:bCs/>
          <w:sz w:val="20"/>
          <w:szCs w:val="20"/>
        </w:rPr>
      </w:pPr>
      <w:r>
        <w:rPr>
          <w:bCs/>
          <w:sz w:val="20"/>
          <w:szCs w:val="20"/>
        </w:rPr>
        <w:t xml:space="preserve">Tadeusz </w:t>
      </w:r>
      <w:proofErr w:type="spellStart"/>
      <w:r>
        <w:rPr>
          <w:bCs/>
          <w:sz w:val="20"/>
          <w:szCs w:val="20"/>
        </w:rPr>
        <w:t>Frieda</w:t>
      </w:r>
      <w:proofErr w:type="spellEnd"/>
    </w:p>
    <w:p w14:paraId="37AC9FF1" w14:textId="77777777" w:rsidR="00955552" w:rsidRDefault="00955552" w:rsidP="001C7F4E">
      <w:pPr>
        <w:shd w:val="clear" w:color="auto" w:fill="FFFFFF"/>
        <w:tabs>
          <w:tab w:val="left" w:pos="1596"/>
        </w:tabs>
        <w:rPr>
          <w:bCs/>
          <w:sz w:val="20"/>
          <w:szCs w:val="20"/>
        </w:rPr>
      </w:pPr>
    </w:p>
    <w:p w14:paraId="424E3CD9" w14:textId="4E81201B" w:rsidR="00100075" w:rsidRDefault="00100075" w:rsidP="001C7F4E">
      <w:pPr>
        <w:shd w:val="clear" w:color="auto" w:fill="FFFFFF"/>
        <w:tabs>
          <w:tab w:val="left" w:pos="1596"/>
        </w:tabs>
        <w:rPr>
          <w:bCs/>
          <w:sz w:val="20"/>
          <w:szCs w:val="20"/>
        </w:rPr>
      </w:pPr>
    </w:p>
    <w:p w14:paraId="4AB98C64" w14:textId="4B4BB756" w:rsidR="00100075" w:rsidRDefault="00100075" w:rsidP="001C7F4E">
      <w:pPr>
        <w:shd w:val="clear" w:color="auto" w:fill="FFFFFF"/>
        <w:tabs>
          <w:tab w:val="left" w:pos="1596"/>
        </w:tabs>
        <w:rPr>
          <w:bCs/>
          <w:sz w:val="20"/>
          <w:szCs w:val="20"/>
        </w:rPr>
      </w:pPr>
    </w:p>
    <w:p w14:paraId="32C5445F" w14:textId="54DCBA17" w:rsidR="00100075" w:rsidRDefault="00100075" w:rsidP="001C7F4E">
      <w:pPr>
        <w:shd w:val="clear" w:color="auto" w:fill="FFFFFF"/>
        <w:tabs>
          <w:tab w:val="left" w:pos="1596"/>
        </w:tabs>
        <w:rPr>
          <w:bCs/>
          <w:sz w:val="20"/>
          <w:szCs w:val="20"/>
        </w:rPr>
      </w:pPr>
    </w:p>
    <w:p w14:paraId="660875FE" w14:textId="77777777" w:rsidR="00C41023" w:rsidRPr="00095EB0" w:rsidRDefault="00C41023" w:rsidP="001C7F4E">
      <w:pPr>
        <w:shd w:val="clear" w:color="auto" w:fill="FFFFFF"/>
        <w:tabs>
          <w:tab w:val="left" w:pos="1596"/>
        </w:tabs>
        <w:rPr>
          <w:b/>
          <w:color w:val="FF0000"/>
          <w:spacing w:val="-1"/>
          <w:sz w:val="24"/>
          <w:szCs w:val="24"/>
        </w:rPr>
      </w:pPr>
    </w:p>
    <w:p w14:paraId="00000045" w14:textId="2A659001" w:rsidR="00434368" w:rsidRPr="00D30243" w:rsidRDefault="001C7F4E" w:rsidP="00D21749">
      <w:pPr>
        <w:shd w:val="clear" w:color="auto" w:fill="FFFFFF"/>
        <w:tabs>
          <w:tab w:val="left" w:pos="1596"/>
        </w:tabs>
        <w:jc w:val="center"/>
        <w:rPr>
          <w:bCs/>
          <w:color w:val="000000" w:themeColor="text1"/>
          <w:sz w:val="20"/>
          <w:szCs w:val="20"/>
        </w:rPr>
      </w:pPr>
      <w:r w:rsidRPr="00D30243">
        <w:rPr>
          <w:bCs/>
          <w:color w:val="000000" w:themeColor="text1"/>
          <w:spacing w:val="-1"/>
          <w:sz w:val="20"/>
          <w:szCs w:val="20"/>
        </w:rPr>
        <w:t>Przechlew</w:t>
      </w:r>
      <w:r w:rsidR="00741475" w:rsidRPr="00D30243">
        <w:rPr>
          <w:bCs/>
          <w:color w:val="000000" w:themeColor="text1"/>
          <w:spacing w:val="-1"/>
          <w:sz w:val="20"/>
          <w:szCs w:val="20"/>
        </w:rPr>
        <w:t xml:space="preserve">o </w:t>
      </w:r>
      <w:r w:rsidR="00780E03">
        <w:rPr>
          <w:bCs/>
          <w:color w:val="000000" w:themeColor="text1"/>
          <w:spacing w:val="-1"/>
          <w:sz w:val="20"/>
          <w:szCs w:val="20"/>
        </w:rPr>
        <w:t>14</w:t>
      </w:r>
      <w:r w:rsidR="00D30243" w:rsidRPr="00D30243">
        <w:rPr>
          <w:bCs/>
          <w:color w:val="000000" w:themeColor="text1"/>
          <w:spacing w:val="-1"/>
          <w:sz w:val="20"/>
          <w:szCs w:val="20"/>
        </w:rPr>
        <w:t xml:space="preserve"> </w:t>
      </w:r>
      <w:r w:rsidR="00780E03">
        <w:rPr>
          <w:bCs/>
          <w:color w:val="000000" w:themeColor="text1"/>
          <w:spacing w:val="-1"/>
          <w:sz w:val="20"/>
          <w:szCs w:val="20"/>
        </w:rPr>
        <w:t>stycznia</w:t>
      </w:r>
      <w:r w:rsidR="00741475" w:rsidRPr="00D30243">
        <w:rPr>
          <w:bCs/>
          <w:color w:val="000000" w:themeColor="text1"/>
          <w:spacing w:val="-1"/>
          <w:sz w:val="20"/>
          <w:szCs w:val="20"/>
        </w:rPr>
        <w:t xml:space="preserve"> </w:t>
      </w:r>
      <w:r w:rsidRPr="00D30243">
        <w:rPr>
          <w:bCs/>
          <w:color w:val="000000" w:themeColor="text1"/>
          <w:spacing w:val="-1"/>
          <w:sz w:val="20"/>
          <w:szCs w:val="20"/>
        </w:rPr>
        <w:t>202</w:t>
      </w:r>
      <w:r w:rsidR="00780E03">
        <w:rPr>
          <w:bCs/>
          <w:color w:val="000000" w:themeColor="text1"/>
          <w:spacing w:val="-1"/>
          <w:sz w:val="20"/>
          <w:szCs w:val="20"/>
        </w:rPr>
        <w:t>2</w:t>
      </w:r>
      <w:r w:rsidRPr="00D30243">
        <w:rPr>
          <w:bCs/>
          <w:color w:val="000000" w:themeColor="text1"/>
          <w:spacing w:val="-1"/>
          <w:sz w:val="20"/>
          <w:szCs w:val="20"/>
        </w:rPr>
        <w:t>r.</w:t>
      </w:r>
    </w:p>
    <w:p w14:paraId="00000046" w14:textId="77777777" w:rsidR="00434368" w:rsidRPr="00F40DDA" w:rsidRDefault="00860038">
      <w:pPr>
        <w:pStyle w:val="Nagwek2"/>
        <w:rPr>
          <w:sz w:val="28"/>
          <w:szCs w:val="28"/>
        </w:rPr>
      </w:pPr>
      <w:bookmarkStart w:id="1" w:name="_kabgz8l7slm3" w:colFirst="0" w:colLast="0"/>
      <w:bookmarkEnd w:id="1"/>
      <w:r w:rsidRPr="00F40DDA">
        <w:rPr>
          <w:sz w:val="28"/>
          <w:szCs w:val="28"/>
        </w:rPr>
        <w:lastRenderedPageBreak/>
        <w:t>I. Nazwa oraz adres Zamawiającego</w:t>
      </w:r>
    </w:p>
    <w:p w14:paraId="731EF747" w14:textId="52698F59" w:rsidR="001C7F4E" w:rsidRDefault="001C7F4E" w:rsidP="001C7F4E">
      <w:pPr>
        <w:adjustRightInd w:val="0"/>
        <w:spacing w:line="360" w:lineRule="auto"/>
        <w:ind w:left="284"/>
        <w:rPr>
          <w:bCs/>
          <w:sz w:val="20"/>
          <w:szCs w:val="20"/>
        </w:rPr>
      </w:pPr>
      <w:r w:rsidRPr="001C7F4E">
        <w:rPr>
          <w:bCs/>
          <w:sz w:val="20"/>
          <w:szCs w:val="20"/>
        </w:rPr>
        <w:t xml:space="preserve">Gmina Przechlewo </w:t>
      </w:r>
    </w:p>
    <w:p w14:paraId="36AD1875" w14:textId="1FFB83FE" w:rsidR="00786572" w:rsidRPr="001C7F4E" w:rsidRDefault="00786572" w:rsidP="001C7F4E">
      <w:pPr>
        <w:adjustRightInd w:val="0"/>
        <w:spacing w:line="360" w:lineRule="auto"/>
        <w:ind w:left="284"/>
        <w:rPr>
          <w:sz w:val="20"/>
          <w:szCs w:val="20"/>
        </w:rPr>
      </w:pPr>
      <w:r>
        <w:rPr>
          <w:bCs/>
          <w:sz w:val="20"/>
          <w:szCs w:val="20"/>
        </w:rPr>
        <w:t>Zakład Gospodarki Komunalnej</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559269CF" w:rsidR="001C7F4E" w:rsidRPr="00786572" w:rsidRDefault="001C7F4E" w:rsidP="001C7F4E">
      <w:pPr>
        <w:pStyle w:val="Bezodstpw"/>
        <w:spacing w:line="360" w:lineRule="auto"/>
        <w:ind w:left="284"/>
        <w:jc w:val="both"/>
      </w:pPr>
      <w:r w:rsidRPr="00786572">
        <w:t xml:space="preserve">REGON </w:t>
      </w:r>
      <w:r w:rsidR="00786572" w:rsidRPr="00786572">
        <w:t>005332296</w:t>
      </w:r>
    </w:p>
    <w:p w14:paraId="059D1E7C" w14:textId="3C48641F" w:rsidR="001C7F4E" w:rsidRPr="00786572" w:rsidRDefault="001C7F4E" w:rsidP="001C7F4E">
      <w:pPr>
        <w:shd w:val="clear" w:color="auto" w:fill="FFFFFF"/>
        <w:spacing w:line="360" w:lineRule="auto"/>
        <w:ind w:left="284"/>
        <w:textAlignment w:val="baseline"/>
        <w:outlineLvl w:val="3"/>
        <w:rPr>
          <w:bCs/>
          <w:color w:val="000000" w:themeColor="text1"/>
          <w:sz w:val="20"/>
          <w:szCs w:val="20"/>
        </w:rPr>
      </w:pPr>
      <w:r w:rsidRPr="00786572">
        <w:rPr>
          <w:bCs/>
          <w:color w:val="000000" w:themeColor="text1"/>
          <w:sz w:val="20"/>
          <w:szCs w:val="20"/>
        </w:rPr>
        <w:t>tel.: +48 </w:t>
      </w:r>
      <w:r w:rsidR="00786572" w:rsidRPr="00786572">
        <w:rPr>
          <w:color w:val="000000" w:themeColor="text1"/>
          <w:sz w:val="20"/>
          <w:szCs w:val="20"/>
        </w:rPr>
        <w:t>59 83 38 341, 83 38 342</w:t>
      </w:r>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10F892A0" w:rsidR="001C7F4E" w:rsidRPr="001C7F4E" w:rsidRDefault="001C7F4E" w:rsidP="001C7F4E">
      <w:pPr>
        <w:pStyle w:val="Bezodstpw"/>
        <w:spacing w:line="360" w:lineRule="auto"/>
        <w:jc w:val="both"/>
        <w:rPr>
          <w:rStyle w:val="Hipercze"/>
        </w:rPr>
      </w:pPr>
      <w:r w:rsidRPr="001C7F4E">
        <w:t xml:space="preserve">     </w:t>
      </w:r>
      <w:hyperlink r:id="rId9" w:history="1">
        <w:r w:rsidRPr="001C7F4E">
          <w:rPr>
            <w:rStyle w:val="Hipercze"/>
          </w:rPr>
          <w:t>zp@przechlewo.pl</w:t>
        </w:r>
      </w:hyperlink>
      <w:r w:rsidR="009727D5" w:rsidRPr="009727D5">
        <w:rPr>
          <w:rStyle w:val="Hipercze"/>
          <w:color w:val="000000" w:themeColor="text1"/>
          <w:u w:val="none"/>
        </w:rPr>
        <w:t xml:space="preserve"> lub</w:t>
      </w:r>
      <w:r w:rsidR="009727D5" w:rsidRPr="009727D5">
        <w:rPr>
          <w:rStyle w:val="Hipercze"/>
          <w:color w:val="000000" w:themeColor="text1"/>
        </w:rPr>
        <w:t xml:space="preserve"> </w:t>
      </w:r>
      <w:r w:rsidR="009727D5">
        <w:rPr>
          <w:rStyle w:val="Hipercze"/>
        </w:rPr>
        <w:t>zgk@przechlewo.pl</w:t>
      </w:r>
    </w:p>
    <w:p w14:paraId="3A721958" w14:textId="77777777" w:rsidR="001C7F4E" w:rsidRPr="001C7F4E" w:rsidRDefault="001C7F4E" w:rsidP="009E0842">
      <w:pPr>
        <w:tabs>
          <w:tab w:val="left" w:pos="540"/>
        </w:tabs>
        <w:ind w:left="284"/>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2"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2"/>
    </w:p>
    <w:p w14:paraId="4643076E" w14:textId="77777777" w:rsidR="001C7F4E" w:rsidRPr="001C7F4E" w:rsidRDefault="001C7F4E" w:rsidP="001C7F4E">
      <w:pPr>
        <w:pStyle w:val="Bezodstpw"/>
        <w:spacing w:line="360" w:lineRule="auto"/>
        <w:jc w:val="both"/>
      </w:pPr>
    </w:p>
    <w:p w14:paraId="201224EA" w14:textId="3DEB7CA1" w:rsidR="001C7F4E" w:rsidRPr="001C7F4E" w:rsidRDefault="001C7F4E" w:rsidP="00955552">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godziny urzędowania: </w:t>
      </w:r>
      <w:r w:rsidR="00955552" w:rsidRPr="00955552">
        <w:rPr>
          <w:sz w:val="20"/>
          <w:szCs w:val="20"/>
        </w:rPr>
        <w:t>od poniedziałku do piątku w godz. 7.00 - 15.00</w:t>
      </w:r>
    </w:p>
    <w:p w14:paraId="0000004E" w14:textId="77777777" w:rsidR="00434368" w:rsidRPr="00F40DDA" w:rsidRDefault="00860038">
      <w:pPr>
        <w:pStyle w:val="Nagwek2"/>
        <w:spacing w:before="240" w:after="240"/>
        <w:rPr>
          <w:sz w:val="28"/>
          <w:szCs w:val="28"/>
        </w:rPr>
      </w:pPr>
      <w:bookmarkStart w:id="3" w:name="_qj2p3iyqlwum" w:colFirst="0" w:colLast="0"/>
      <w:bookmarkEnd w:id="3"/>
      <w:r w:rsidRPr="00F40DDA">
        <w:rPr>
          <w:sz w:val="28"/>
          <w:szCs w:val="28"/>
        </w:rPr>
        <w:t>II. Ochrona danych osobowych</w:t>
      </w:r>
    </w:p>
    <w:p w14:paraId="0000004F" w14:textId="77777777" w:rsidR="00434368" w:rsidRDefault="00860038" w:rsidP="005E04DC">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5CC8AEB" w:rsidR="00434368" w:rsidRDefault="00860038" w:rsidP="005E04DC">
      <w:pPr>
        <w:numPr>
          <w:ilvl w:val="0"/>
          <w:numId w:val="7"/>
        </w:numPr>
        <w:spacing w:line="360" w:lineRule="auto"/>
        <w:ind w:left="709" w:hanging="401"/>
        <w:jc w:val="both"/>
        <w:rPr>
          <w:sz w:val="20"/>
          <w:szCs w:val="20"/>
        </w:rPr>
      </w:pPr>
      <w:r>
        <w:rPr>
          <w:sz w:val="20"/>
          <w:szCs w:val="20"/>
        </w:rPr>
        <w:t>administratorem Pani/Pana danych osobowych jest</w:t>
      </w:r>
      <w:r w:rsidR="00B55635">
        <w:rPr>
          <w:sz w:val="20"/>
          <w:szCs w:val="20"/>
        </w:rPr>
        <w:t xml:space="preserve"> Gmina Przechlewo – Zakład Gospodarki Komunalnej</w:t>
      </w:r>
      <w:r w:rsidR="00F40D8B">
        <w:rPr>
          <w:sz w:val="20"/>
          <w:szCs w:val="20"/>
        </w:rPr>
        <w:t>,</w:t>
      </w:r>
      <w:r>
        <w:rPr>
          <w:sz w:val="20"/>
          <w:szCs w:val="20"/>
        </w:rPr>
        <w:t xml:space="preserve"> </w:t>
      </w:r>
      <w:r w:rsidR="00B55635">
        <w:rPr>
          <w:bCs/>
          <w:color w:val="000000" w:themeColor="text1"/>
          <w:sz w:val="20"/>
          <w:szCs w:val="20"/>
        </w:rPr>
        <w:t>ul</w:t>
      </w:r>
      <w:r w:rsidR="00F40D8B">
        <w:rPr>
          <w:bCs/>
          <w:color w:val="000000" w:themeColor="text1"/>
          <w:sz w:val="20"/>
          <w:szCs w:val="20"/>
        </w:rPr>
        <w:t>.</w:t>
      </w:r>
      <w:r w:rsidR="00B55635">
        <w:rPr>
          <w:bCs/>
          <w:color w:val="000000" w:themeColor="text1"/>
          <w:sz w:val="20"/>
          <w:szCs w:val="20"/>
        </w:rPr>
        <w:t xml:space="preserve"> Człuchowska 26, 77-320 Przechlewo</w:t>
      </w:r>
      <w:r w:rsidRPr="00B06F5F">
        <w:rPr>
          <w:b/>
          <w:sz w:val="20"/>
          <w:szCs w:val="20"/>
        </w:rPr>
        <w:t>.</w:t>
      </w:r>
    </w:p>
    <w:p w14:paraId="00000051" w14:textId="595889DD" w:rsidR="00434368" w:rsidRDefault="00860038" w:rsidP="005E04DC">
      <w:pPr>
        <w:numPr>
          <w:ilvl w:val="0"/>
          <w:numId w:val="7"/>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763BE036" w:rsidR="00434368" w:rsidRDefault="00860038" w:rsidP="005E04DC">
      <w:pPr>
        <w:numPr>
          <w:ilvl w:val="0"/>
          <w:numId w:val="7"/>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przetargu </w:t>
      </w:r>
      <w:r w:rsidR="00955552">
        <w:rPr>
          <w:sz w:val="20"/>
          <w:szCs w:val="20"/>
        </w:rPr>
        <w:t>podstawowego</w:t>
      </w:r>
      <w:r>
        <w:rPr>
          <w:sz w:val="20"/>
          <w:szCs w:val="20"/>
        </w:rPr>
        <w:t>.</w:t>
      </w:r>
    </w:p>
    <w:p w14:paraId="00000053" w14:textId="77777777" w:rsidR="00434368" w:rsidRDefault="00860038" w:rsidP="005E04DC">
      <w:pPr>
        <w:numPr>
          <w:ilvl w:val="0"/>
          <w:numId w:val="7"/>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34368" w:rsidRDefault="00860038" w:rsidP="005E04DC">
      <w:pPr>
        <w:numPr>
          <w:ilvl w:val="0"/>
          <w:numId w:val="7"/>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5E04DC">
      <w:pPr>
        <w:numPr>
          <w:ilvl w:val="0"/>
          <w:numId w:val="7"/>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5E04DC">
      <w:pPr>
        <w:numPr>
          <w:ilvl w:val="0"/>
          <w:numId w:val="7"/>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5E04DC">
      <w:pPr>
        <w:numPr>
          <w:ilvl w:val="0"/>
          <w:numId w:val="7"/>
        </w:numPr>
        <w:spacing w:line="360" w:lineRule="auto"/>
        <w:ind w:left="709" w:hanging="401"/>
        <w:jc w:val="both"/>
        <w:rPr>
          <w:sz w:val="20"/>
          <w:szCs w:val="20"/>
        </w:rPr>
      </w:pPr>
      <w:r>
        <w:rPr>
          <w:sz w:val="20"/>
          <w:szCs w:val="20"/>
        </w:rPr>
        <w:t>posiada Pani/Pan:</w:t>
      </w:r>
    </w:p>
    <w:p w14:paraId="00000058" w14:textId="77777777" w:rsidR="00434368" w:rsidRDefault="00860038" w:rsidP="005E04DC">
      <w:pPr>
        <w:numPr>
          <w:ilvl w:val="0"/>
          <w:numId w:val="8"/>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5E04DC">
      <w:pPr>
        <w:numPr>
          <w:ilvl w:val="0"/>
          <w:numId w:val="8"/>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5E04DC">
      <w:pPr>
        <w:numPr>
          <w:ilvl w:val="0"/>
          <w:numId w:val="7"/>
        </w:numPr>
        <w:spacing w:line="360" w:lineRule="auto"/>
        <w:ind w:left="709" w:hanging="401"/>
        <w:jc w:val="both"/>
        <w:rPr>
          <w:sz w:val="20"/>
          <w:szCs w:val="20"/>
        </w:rPr>
      </w:pPr>
      <w:r>
        <w:rPr>
          <w:sz w:val="20"/>
          <w:szCs w:val="20"/>
        </w:rPr>
        <w:t>nie przysługuje Pani/Panu:</w:t>
      </w:r>
    </w:p>
    <w:p w14:paraId="0000005D" w14:textId="77777777" w:rsidR="00434368" w:rsidRDefault="00860038" w:rsidP="005E04DC">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5E04DC">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5E04DC">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5E04DC">
      <w:pPr>
        <w:numPr>
          <w:ilvl w:val="0"/>
          <w:numId w:val="7"/>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4" w:name="_epsepounxnv1" w:colFirst="0" w:colLast="0"/>
      <w:bookmarkEnd w:id="4"/>
      <w:r w:rsidRPr="00F40DDA">
        <w:rPr>
          <w:sz w:val="28"/>
          <w:szCs w:val="28"/>
        </w:rPr>
        <w:t>III. Tryb udzielania zamówienia</w:t>
      </w:r>
    </w:p>
    <w:p w14:paraId="00000062" w14:textId="29AD97FB" w:rsidR="00434368" w:rsidRDefault="00860038" w:rsidP="005E04DC">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art. 275 pkt </w:t>
      </w:r>
      <w:r w:rsidR="00D018D7">
        <w:rPr>
          <w:sz w:val="20"/>
          <w:szCs w:val="20"/>
        </w:rPr>
        <w:t>2</w:t>
      </w:r>
      <w:r>
        <w:rPr>
          <w:sz w:val="20"/>
          <w:szCs w:val="20"/>
        </w:rPr>
        <w:t xml:space="preserve"> PZP oraz niniejszej Specyfikacji Warunków Zamówienia, zwaną dalej „SWZ”. </w:t>
      </w:r>
    </w:p>
    <w:p w14:paraId="00000064" w14:textId="77777777" w:rsidR="00434368" w:rsidRDefault="00860038" w:rsidP="005E04DC">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5E04DC">
      <w:pPr>
        <w:numPr>
          <w:ilvl w:val="0"/>
          <w:numId w:val="23"/>
        </w:numPr>
        <w:spacing w:line="360" w:lineRule="auto"/>
        <w:ind w:left="426"/>
        <w:jc w:val="both"/>
        <w:rPr>
          <w:sz w:val="20"/>
          <w:szCs w:val="20"/>
        </w:rPr>
      </w:pPr>
      <w:r>
        <w:rPr>
          <w:sz w:val="20"/>
          <w:szCs w:val="20"/>
        </w:rPr>
        <w:lastRenderedPageBreak/>
        <w:t>Zamawiający nie prowadzi postępowania w celu zawarcia umowy ramowej.</w:t>
      </w:r>
    </w:p>
    <w:p w14:paraId="00000069" w14:textId="4EB1C08B" w:rsidR="00434368" w:rsidRDefault="00860038" w:rsidP="005E04DC">
      <w:pPr>
        <w:numPr>
          <w:ilvl w:val="0"/>
          <w:numId w:val="23"/>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r w:rsidR="00100075">
        <w:rPr>
          <w:sz w:val="20"/>
          <w:szCs w:val="20"/>
        </w:rPr>
        <w:t>.</w:t>
      </w:r>
      <w:r>
        <w:rPr>
          <w:sz w:val="20"/>
          <w:szCs w:val="20"/>
        </w:rPr>
        <w:t xml:space="preserve"> </w:t>
      </w:r>
    </w:p>
    <w:p w14:paraId="0000006B" w14:textId="6DB79CDA" w:rsidR="00434368" w:rsidRPr="00B06F5F" w:rsidRDefault="00860038" w:rsidP="005E04DC">
      <w:pPr>
        <w:numPr>
          <w:ilvl w:val="0"/>
          <w:numId w:val="23"/>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06F5F">
        <w:rPr>
          <w:sz w:val="20"/>
          <w:szCs w:val="20"/>
        </w:rPr>
        <w:tab/>
      </w:r>
      <w:r w:rsidRPr="00B06F5F">
        <w:rPr>
          <w:smallCaps/>
          <w:sz w:val="20"/>
          <w:szCs w:val="20"/>
        </w:rPr>
        <w:t>     </w:t>
      </w:r>
    </w:p>
    <w:p w14:paraId="0000006C" w14:textId="4DBD9B33" w:rsidR="00434368" w:rsidRPr="00A86744" w:rsidRDefault="00B06F5F" w:rsidP="005E04DC">
      <w:pPr>
        <w:numPr>
          <w:ilvl w:val="0"/>
          <w:numId w:val="9"/>
        </w:numPr>
        <w:spacing w:line="360" w:lineRule="auto"/>
        <w:ind w:left="852" w:hanging="418"/>
        <w:jc w:val="both"/>
        <w:rPr>
          <w:color w:val="000000" w:themeColor="text1"/>
          <w:sz w:val="20"/>
          <w:szCs w:val="20"/>
        </w:rPr>
      </w:pPr>
      <w:r w:rsidRPr="00A86744">
        <w:rPr>
          <w:color w:val="000000" w:themeColor="text1"/>
          <w:sz w:val="20"/>
          <w:szCs w:val="20"/>
        </w:rPr>
        <w:t xml:space="preserve">roboty </w:t>
      </w:r>
      <w:r w:rsidR="00447EEF" w:rsidRPr="00A86744">
        <w:rPr>
          <w:color w:val="000000" w:themeColor="text1"/>
          <w:sz w:val="20"/>
          <w:szCs w:val="20"/>
        </w:rPr>
        <w:t xml:space="preserve">budowlano - </w:t>
      </w:r>
      <w:r w:rsidR="00D615B3">
        <w:rPr>
          <w:color w:val="000000" w:themeColor="text1"/>
          <w:sz w:val="20"/>
          <w:szCs w:val="20"/>
        </w:rPr>
        <w:t>instalacyjne</w:t>
      </w:r>
      <w:r w:rsidR="00D018D7" w:rsidRPr="00A86744">
        <w:rPr>
          <w:color w:val="000000" w:themeColor="text1"/>
          <w:sz w:val="20"/>
          <w:szCs w:val="20"/>
        </w:rPr>
        <w:t>, operatorzy sprzętu budowlanego.</w:t>
      </w:r>
    </w:p>
    <w:p w14:paraId="0000006D" w14:textId="5351A45A" w:rsidR="00434368" w:rsidRDefault="00860038" w:rsidP="005E04DC">
      <w:pPr>
        <w:numPr>
          <w:ilvl w:val="0"/>
          <w:numId w:val="23"/>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p>
    <w:p w14:paraId="0000006E" w14:textId="14346439" w:rsidR="00434368" w:rsidRDefault="00860038" w:rsidP="005E04DC">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100075">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5" w:name="_x24vtaagcm5x" w:colFirst="0" w:colLast="0"/>
      <w:bookmarkEnd w:id="5"/>
      <w:r w:rsidRPr="00F40DDA">
        <w:rPr>
          <w:sz w:val="28"/>
          <w:szCs w:val="28"/>
        </w:rPr>
        <w:t>IV. Opis przedmiotu zamówienia</w:t>
      </w:r>
    </w:p>
    <w:p w14:paraId="06F10A62" w14:textId="77777777" w:rsidR="00CD6760" w:rsidRDefault="00B06F5F" w:rsidP="00780E03">
      <w:pPr>
        <w:pStyle w:val="Akapitzlist"/>
        <w:numPr>
          <w:ilvl w:val="3"/>
          <w:numId w:val="23"/>
        </w:numPr>
        <w:tabs>
          <w:tab w:val="left" w:pos="426"/>
          <w:tab w:val="left" w:pos="10065"/>
        </w:tabs>
        <w:spacing w:line="360" w:lineRule="auto"/>
        <w:ind w:left="426" w:right="35" w:hanging="284"/>
        <w:rPr>
          <w:sz w:val="20"/>
          <w:szCs w:val="20"/>
        </w:rPr>
      </w:pPr>
      <w:r w:rsidRPr="00B06F5F">
        <w:rPr>
          <w:rFonts w:ascii="Arial" w:hAnsi="Arial" w:cs="Arial"/>
          <w:sz w:val="20"/>
          <w:szCs w:val="20"/>
        </w:rPr>
        <w:t>Przedmiotem zamówienia są roboty budowlane polegające na</w:t>
      </w:r>
      <w:r w:rsidR="00780E03">
        <w:rPr>
          <w:rFonts w:ascii="Arial" w:hAnsi="Arial" w:cs="Arial"/>
          <w:sz w:val="20"/>
          <w:szCs w:val="20"/>
        </w:rPr>
        <w:t xml:space="preserve"> modernizacji stacji uzdatniania wody w </w:t>
      </w:r>
      <w:proofErr w:type="spellStart"/>
      <w:r w:rsidR="00780E03">
        <w:rPr>
          <w:rFonts w:ascii="Arial" w:hAnsi="Arial" w:cs="Arial"/>
          <w:sz w:val="20"/>
          <w:szCs w:val="20"/>
        </w:rPr>
        <w:t>Miroszewie</w:t>
      </w:r>
      <w:proofErr w:type="spellEnd"/>
      <w:r w:rsidR="00780E03">
        <w:rPr>
          <w:rFonts w:ascii="Arial" w:hAnsi="Arial" w:cs="Arial"/>
          <w:sz w:val="20"/>
          <w:szCs w:val="20"/>
        </w:rPr>
        <w:t>.</w:t>
      </w:r>
      <w:r w:rsidR="00816C67">
        <w:rPr>
          <w:sz w:val="20"/>
          <w:szCs w:val="20"/>
        </w:rPr>
        <w:t xml:space="preserve">      </w:t>
      </w:r>
    </w:p>
    <w:p w14:paraId="51D55B72" w14:textId="5D7BE2CC" w:rsidR="00073A00" w:rsidRDefault="00816C67" w:rsidP="00780E03">
      <w:pPr>
        <w:pStyle w:val="Akapitzlist"/>
        <w:numPr>
          <w:ilvl w:val="3"/>
          <w:numId w:val="23"/>
        </w:numPr>
        <w:tabs>
          <w:tab w:val="left" w:pos="426"/>
          <w:tab w:val="left" w:pos="10065"/>
        </w:tabs>
        <w:spacing w:line="360" w:lineRule="auto"/>
        <w:ind w:left="426" w:right="35" w:hanging="284"/>
        <w:rPr>
          <w:rFonts w:ascii="Arial" w:hAnsi="Arial" w:cs="Arial"/>
          <w:color w:val="000000" w:themeColor="text1"/>
          <w:sz w:val="20"/>
          <w:szCs w:val="20"/>
        </w:rPr>
      </w:pPr>
      <w:r w:rsidRPr="00073A00">
        <w:rPr>
          <w:rFonts w:ascii="Arial" w:hAnsi="Arial" w:cs="Arial"/>
          <w:color w:val="000000" w:themeColor="text1"/>
          <w:sz w:val="20"/>
          <w:szCs w:val="20"/>
        </w:rPr>
        <w:t xml:space="preserve"> </w:t>
      </w:r>
      <w:r w:rsidR="00073A00" w:rsidRPr="00073A00">
        <w:rPr>
          <w:rFonts w:ascii="Arial" w:hAnsi="Arial" w:cs="Arial"/>
          <w:color w:val="000000" w:themeColor="text1"/>
          <w:sz w:val="20"/>
          <w:szCs w:val="20"/>
        </w:rPr>
        <w:t>Zakres planowanej modernizacji obejmuje:</w:t>
      </w:r>
    </w:p>
    <w:p w14:paraId="74B89E72" w14:textId="1EB1B807" w:rsidR="00073A00" w:rsidRDefault="00073A00" w:rsidP="00073A00">
      <w:pPr>
        <w:pStyle w:val="Akapitzlist"/>
        <w:tabs>
          <w:tab w:val="left" w:pos="426"/>
          <w:tab w:val="left" w:pos="10065"/>
        </w:tabs>
        <w:spacing w:line="360" w:lineRule="auto"/>
        <w:ind w:left="426" w:right="35"/>
        <w:rPr>
          <w:rFonts w:ascii="Arial" w:hAnsi="Arial" w:cs="Arial"/>
          <w:color w:val="000000" w:themeColor="text1"/>
          <w:sz w:val="20"/>
          <w:szCs w:val="20"/>
        </w:rPr>
      </w:pPr>
      <w:r>
        <w:rPr>
          <w:rFonts w:ascii="Arial" w:hAnsi="Arial" w:cs="Arial"/>
          <w:color w:val="000000" w:themeColor="text1"/>
          <w:sz w:val="20"/>
          <w:szCs w:val="20"/>
        </w:rPr>
        <w:t>- wymianę istniejących przepustnic pneumatycznych na przepustnice elektryczne,</w:t>
      </w:r>
    </w:p>
    <w:p w14:paraId="22EDBA43" w14:textId="2CFC8FFB" w:rsidR="00073A00" w:rsidRDefault="00073A00" w:rsidP="00073A00">
      <w:pPr>
        <w:pStyle w:val="Akapitzlist"/>
        <w:tabs>
          <w:tab w:val="left" w:pos="426"/>
          <w:tab w:val="left" w:pos="10065"/>
        </w:tabs>
        <w:spacing w:line="360" w:lineRule="auto"/>
        <w:ind w:left="426" w:right="35"/>
        <w:rPr>
          <w:rFonts w:ascii="Arial" w:hAnsi="Arial" w:cs="Arial"/>
          <w:color w:val="000000" w:themeColor="text1"/>
          <w:sz w:val="20"/>
          <w:szCs w:val="20"/>
        </w:rPr>
      </w:pPr>
      <w:r>
        <w:rPr>
          <w:rFonts w:ascii="Arial" w:hAnsi="Arial" w:cs="Arial"/>
          <w:color w:val="000000" w:themeColor="text1"/>
          <w:sz w:val="20"/>
          <w:szCs w:val="20"/>
        </w:rPr>
        <w:t>- wymianę istniejącej rozdzielnicy wraz z systemem sterowania oraz budową systemu monitoringu,</w:t>
      </w:r>
    </w:p>
    <w:p w14:paraId="702C6812" w14:textId="7C69CD2B" w:rsidR="00073A00" w:rsidRDefault="00073A00" w:rsidP="00073A00">
      <w:pPr>
        <w:pStyle w:val="Akapitzlist"/>
        <w:tabs>
          <w:tab w:val="left" w:pos="426"/>
          <w:tab w:val="left" w:pos="10065"/>
        </w:tabs>
        <w:spacing w:line="360" w:lineRule="auto"/>
        <w:ind w:left="426" w:right="35"/>
        <w:rPr>
          <w:rFonts w:ascii="Arial" w:hAnsi="Arial" w:cs="Arial"/>
          <w:color w:val="000000" w:themeColor="text1"/>
          <w:sz w:val="20"/>
          <w:szCs w:val="20"/>
        </w:rPr>
      </w:pPr>
      <w:r>
        <w:rPr>
          <w:rFonts w:ascii="Arial" w:hAnsi="Arial" w:cs="Arial"/>
          <w:color w:val="000000" w:themeColor="text1"/>
          <w:sz w:val="20"/>
          <w:szCs w:val="20"/>
        </w:rPr>
        <w:t>- budowę nowego zbiornika retencyjnego,</w:t>
      </w:r>
    </w:p>
    <w:p w14:paraId="01F0D6C0" w14:textId="1AAFFAA7" w:rsidR="00073A00" w:rsidRDefault="00073A00" w:rsidP="00073A00">
      <w:pPr>
        <w:pStyle w:val="Akapitzlist"/>
        <w:tabs>
          <w:tab w:val="left" w:pos="426"/>
          <w:tab w:val="left" w:pos="10065"/>
        </w:tabs>
        <w:spacing w:line="360" w:lineRule="auto"/>
        <w:ind w:left="426" w:right="35"/>
        <w:rPr>
          <w:rFonts w:ascii="Arial" w:hAnsi="Arial" w:cs="Arial"/>
          <w:color w:val="000000" w:themeColor="text1"/>
          <w:sz w:val="20"/>
          <w:szCs w:val="20"/>
        </w:rPr>
      </w:pPr>
      <w:r>
        <w:rPr>
          <w:rFonts w:ascii="Arial" w:hAnsi="Arial" w:cs="Arial"/>
          <w:color w:val="000000" w:themeColor="text1"/>
          <w:sz w:val="20"/>
          <w:szCs w:val="20"/>
        </w:rPr>
        <w:t>- wymianę podstawowych urządzeń technologicznych,</w:t>
      </w:r>
    </w:p>
    <w:p w14:paraId="6C2F8852" w14:textId="49138DD9" w:rsidR="00073A00" w:rsidRDefault="00073A00" w:rsidP="00073A00">
      <w:pPr>
        <w:pStyle w:val="Akapitzlist"/>
        <w:tabs>
          <w:tab w:val="left" w:pos="426"/>
          <w:tab w:val="left" w:pos="10065"/>
        </w:tabs>
        <w:spacing w:line="360" w:lineRule="auto"/>
        <w:ind w:left="426" w:right="35"/>
        <w:rPr>
          <w:rFonts w:ascii="Arial" w:hAnsi="Arial" w:cs="Arial"/>
          <w:color w:val="000000" w:themeColor="text1"/>
          <w:sz w:val="20"/>
          <w:szCs w:val="20"/>
        </w:rPr>
      </w:pPr>
      <w:r>
        <w:rPr>
          <w:rFonts w:ascii="Arial" w:hAnsi="Arial" w:cs="Arial"/>
          <w:color w:val="000000" w:themeColor="text1"/>
          <w:sz w:val="20"/>
          <w:szCs w:val="20"/>
        </w:rPr>
        <w:t>- wymianę złóż filtracyjnych,</w:t>
      </w:r>
    </w:p>
    <w:p w14:paraId="0E35A84F" w14:textId="036B2777" w:rsidR="00073A00" w:rsidRDefault="00073A00" w:rsidP="00073A00">
      <w:pPr>
        <w:pStyle w:val="Akapitzlist"/>
        <w:tabs>
          <w:tab w:val="left" w:pos="426"/>
          <w:tab w:val="left" w:pos="10065"/>
        </w:tabs>
        <w:spacing w:line="360" w:lineRule="auto"/>
        <w:ind w:left="426" w:right="35"/>
        <w:rPr>
          <w:rFonts w:ascii="Arial" w:hAnsi="Arial" w:cs="Arial"/>
          <w:color w:val="000000" w:themeColor="text1"/>
          <w:sz w:val="20"/>
          <w:szCs w:val="20"/>
        </w:rPr>
      </w:pPr>
      <w:r>
        <w:rPr>
          <w:rFonts w:ascii="Arial" w:hAnsi="Arial" w:cs="Arial"/>
          <w:color w:val="000000" w:themeColor="text1"/>
          <w:sz w:val="20"/>
          <w:szCs w:val="20"/>
        </w:rPr>
        <w:t xml:space="preserve">- przeprowadzenie robót remontowych i budowlanych </w:t>
      </w:r>
      <w:r w:rsidR="00062C5C">
        <w:rPr>
          <w:rFonts w:ascii="Arial" w:hAnsi="Arial" w:cs="Arial"/>
          <w:color w:val="000000" w:themeColor="text1"/>
          <w:sz w:val="20"/>
          <w:szCs w:val="20"/>
        </w:rPr>
        <w:t>w zakresie elewacji i fundamentów.</w:t>
      </w:r>
    </w:p>
    <w:p w14:paraId="03CE7095" w14:textId="77777777" w:rsidR="00816C67" w:rsidRPr="00CF254C" w:rsidRDefault="00816C67" w:rsidP="00816C67">
      <w:pPr>
        <w:rPr>
          <w:color w:val="FF0000"/>
          <w:sz w:val="20"/>
          <w:szCs w:val="20"/>
        </w:rPr>
      </w:pPr>
    </w:p>
    <w:p w14:paraId="15F1BC8B"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 xml:space="preserve">Poszczególne elementy przedmiotu zamówienia zostały szczegółowo opisane w dokumentacji </w:t>
      </w:r>
      <w:r>
        <w:rPr>
          <w:color w:val="000000" w:themeColor="text1"/>
          <w:sz w:val="20"/>
          <w:szCs w:val="20"/>
        </w:rPr>
        <w:t xml:space="preserve">     </w:t>
      </w:r>
    </w:p>
    <w:p w14:paraId="3BDFF9BA"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projektowej, szczegółowej specyfikacji technicznej wykonania i odbioru robót oraz w przedmiarze</w:t>
      </w:r>
    </w:p>
    <w:p w14:paraId="00000070" w14:textId="40D5BBA6" w:rsidR="00434368"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robót.</w:t>
      </w:r>
    </w:p>
    <w:p w14:paraId="7A39BA8F" w14:textId="5819BD51" w:rsidR="00E00F2D" w:rsidRDefault="00062C5C"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00E00F2D">
        <w:rPr>
          <w:color w:val="000000" w:themeColor="text1"/>
          <w:sz w:val="20"/>
          <w:szCs w:val="20"/>
        </w:rPr>
        <w:t>Uwaga ! Zamawiający informuje, że zawarte w dokumentacji podłączenie do sieci wodociągowej</w:t>
      </w:r>
    </w:p>
    <w:p w14:paraId="628CAAB7" w14:textId="1089737B" w:rsidR="00062C5C" w:rsidRDefault="00E00F2D"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miejscowości Garbek nie dotyczy tego postępowania.</w:t>
      </w:r>
    </w:p>
    <w:p w14:paraId="29FA09CD" w14:textId="4CE2F78D" w:rsidR="00B06F5F" w:rsidRPr="00B06F5F" w:rsidRDefault="00A10C6C" w:rsidP="00B06F5F">
      <w:pPr>
        <w:adjustRightInd w:val="0"/>
        <w:jc w:val="both"/>
        <w:rPr>
          <w:color w:val="000000" w:themeColor="text1"/>
          <w:sz w:val="20"/>
          <w:szCs w:val="20"/>
        </w:rPr>
      </w:pPr>
      <w:r>
        <w:rPr>
          <w:color w:val="000000" w:themeColor="text1"/>
          <w:sz w:val="20"/>
          <w:szCs w:val="20"/>
        </w:rPr>
        <w:t xml:space="preserve">        </w:t>
      </w:r>
    </w:p>
    <w:p w14:paraId="00000071" w14:textId="3C37D2F4" w:rsidR="00434368" w:rsidRDefault="00B06F5F" w:rsidP="00816C67">
      <w:pPr>
        <w:spacing w:line="360" w:lineRule="auto"/>
        <w:ind w:left="142"/>
        <w:jc w:val="both"/>
        <w:rPr>
          <w:sz w:val="20"/>
          <w:szCs w:val="20"/>
        </w:rPr>
      </w:pPr>
      <w:r>
        <w:rPr>
          <w:sz w:val="20"/>
          <w:szCs w:val="20"/>
        </w:rPr>
        <w:t xml:space="preserve">2.   </w:t>
      </w:r>
      <w:r w:rsidR="00860038">
        <w:rPr>
          <w:sz w:val="20"/>
          <w:szCs w:val="20"/>
        </w:rPr>
        <w:t xml:space="preserve">Wspólny Słownik Zamówień CPV: </w:t>
      </w:r>
    </w:p>
    <w:p w14:paraId="0DFDD82C" w14:textId="77777777" w:rsidR="00CD6760" w:rsidRDefault="0072493A" w:rsidP="00A651C7">
      <w:pPr>
        <w:pStyle w:val="Nagwek1"/>
        <w:tabs>
          <w:tab w:val="left" w:pos="284"/>
          <w:tab w:val="left" w:pos="1560"/>
        </w:tabs>
        <w:spacing w:before="0" w:after="0" w:line="360" w:lineRule="auto"/>
        <w:rPr>
          <w:color w:val="000000" w:themeColor="text1"/>
          <w:sz w:val="20"/>
          <w:szCs w:val="20"/>
        </w:rPr>
      </w:pPr>
      <w:r w:rsidRPr="00D018D7">
        <w:rPr>
          <w:color w:val="FF0000"/>
          <w:sz w:val="20"/>
          <w:szCs w:val="20"/>
        </w:rPr>
        <w:t xml:space="preserve">     </w:t>
      </w:r>
      <w:r w:rsidR="00A651C7">
        <w:rPr>
          <w:color w:val="FF0000"/>
          <w:sz w:val="20"/>
          <w:szCs w:val="20"/>
        </w:rPr>
        <w:t xml:space="preserve">   </w:t>
      </w:r>
      <w:r w:rsidR="00A651C7" w:rsidRPr="00A651C7">
        <w:rPr>
          <w:color w:val="000000" w:themeColor="text1"/>
          <w:sz w:val="20"/>
          <w:szCs w:val="20"/>
        </w:rPr>
        <w:t>452</w:t>
      </w:r>
      <w:r w:rsidR="00CD6760">
        <w:rPr>
          <w:color w:val="000000" w:themeColor="text1"/>
          <w:sz w:val="20"/>
          <w:szCs w:val="20"/>
        </w:rPr>
        <w:t xml:space="preserve">00000-9 </w:t>
      </w:r>
      <w:r w:rsidR="00A651C7" w:rsidRPr="00A651C7">
        <w:rPr>
          <w:color w:val="000000" w:themeColor="text1"/>
          <w:sz w:val="20"/>
          <w:szCs w:val="20"/>
        </w:rPr>
        <w:t xml:space="preserve"> – Roboty</w:t>
      </w:r>
      <w:r w:rsidR="00CD6760">
        <w:rPr>
          <w:color w:val="000000" w:themeColor="text1"/>
          <w:sz w:val="20"/>
          <w:szCs w:val="20"/>
        </w:rPr>
        <w:t xml:space="preserve"> budowlane w zakresie wznoszenia kompletnych obiektów budowlanych</w:t>
      </w:r>
    </w:p>
    <w:p w14:paraId="00000072" w14:textId="365D1B73" w:rsidR="00434368" w:rsidRDefault="00CD6760" w:rsidP="00A651C7">
      <w:pPr>
        <w:pStyle w:val="Nagwek1"/>
        <w:tabs>
          <w:tab w:val="left" w:pos="284"/>
          <w:tab w:val="left" w:pos="1560"/>
        </w:tabs>
        <w:spacing w:before="0" w:after="0" w:line="360" w:lineRule="auto"/>
        <w:rPr>
          <w:b/>
          <w:color w:val="FF0000"/>
          <w:sz w:val="20"/>
          <w:szCs w:val="20"/>
        </w:rPr>
      </w:pPr>
      <w:r>
        <w:rPr>
          <w:color w:val="000000" w:themeColor="text1"/>
          <w:sz w:val="20"/>
          <w:szCs w:val="20"/>
        </w:rPr>
        <w:t xml:space="preserve">         lub ich części oraz roboty w zakresie inżynierii lądowej i wodnej.</w:t>
      </w:r>
      <w:r w:rsidR="00A651C7" w:rsidRPr="00A651C7">
        <w:rPr>
          <w:color w:val="000000" w:themeColor="text1"/>
          <w:sz w:val="20"/>
          <w:szCs w:val="20"/>
        </w:rPr>
        <w:t xml:space="preserve"> </w:t>
      </w:r>
    </w:p>
    <w:p w14:paraId="1A6B9E84" w14:textId="77777777" w:rsidR="00A651C7" w:rsidRPr="00A651C7" w:rsidRDefault="00A651C7" w:rsidP="00A651C7"/>
    <w:p w14:paraId="00000073" w14:textId="30E3AB8F" w:rsidR="00434368" w:rsidRDefault="00860038" w:rsidP="00033162">
      <w:pPr>
        <w:pStyle w:val="Akapitzlist"/>
        <w:numPr>
          <w:ilvl w:val="0"/>
          <w:numId w:val="28"/>
        </w:numPr>
        <w:spacing w:line="360" w:lineRule="auto"/>
        <w:rPr>
          <w:rFonts w:ascii="Arial" w:hAnsi="Arial" w:cs="Arial"/>
          <w:sz w:val="20"/>
          <w:szCs w:val="20"/>
        </w:rPr>
      </w:pPr>
      <w:r w:rsidRPr="00033162">
        <w:rPr>
          <w:rFonts w:ascii="Arial" w:hAnsi="Arial" w:cs="Arial"/>
          <w:sz w:val="20"/>
          <w:szCs w:val="20"/>
        </w:rPr>
        <w:t>Zamawiający nie dopuszcza składania ofert częściowych.</w:t>
      </w:r>
    </w:p>
    <w:p w14:paraId="3E5BDF1C" w14:textId="0E339106" w:rsidR="00033162" w:rsidRPr="00F528B5" w:rsidRDefault="004369C6" w:rsidP="00F528B5">
      <w:pPr>
        <w:pStyle w:val="pkt"/>
        <w:autoSpaceDE w:val="0"/>
        <w:autoSpaceDN w:val="0"/>
        <w:adjustRightInd w:val="0"/>
        <w:spacing w:before="0" w:after="0" w:line="360" w:lineRule="auto"/>
        <w:ind w:left="567" w:firstLine="0"/>
        <w:rPr>
          <w:rFonts w:ascii="Arial" w:hAnsi="Arial" w:cs="Arial"/>
          <w:color w:val="000000"/>
          <w:sz w:val="16"/>
          <w:szCs w:val="22"/>
        </w:rPr>
      </w:pPr>
      <w:r>
        <w:rPr>
          <w:rFonts w:ascii="Arial" w:hAnsi="Arial" w:cs="Arial"/>
          <w:sz w:val="20"/>
        </w:rPr>
        <w:t xml:space="preserve">Powody niedokonania podziału zamówienia na części: zamówienie zawiera jeden specjalistyczny zakres robót, zamówienie jest spójne i ograniczone terytorialnie, brak jest </w:t>
      </w:r>
      <w:r>
        <w:rPr>
          <w:rFonts w:ascii="Arial" w:hAnsi="Arial" w:cs="Arial"/>
          <w:sz w:val="20"/>
        </w:rPr>
        <w:lastRenderedPageBreak/>
        <w:t>przyczyn technicznych, celowościowych i organizacyjnych, które warunkowałyby dalszy podział tego zamówienia na odrębne części.</w:t>
      </w:r>
    </w:p>
    <w:p w14:paraId="00000074" w14:textId="06C9EDDD"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0BB6ED89"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6" w:name="_s0i9odf430x7" w:colFirst="0" w:colLast="0"/>
      <w:bookmarkEnd w:id="6"/>
      <w:r w:rsidRPr="00BB57AB">
        <w:rPr>
          <w:sz w:val="28"/>
          <w:szCs w:val="28"/>
        </w:rPr>
        <w:t>V. Wizja lokalna</w:t>
      </w:r>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7" w:name="_l3y36xf8w2mt" w:colFirst="0" w:colLast="0"/>
      <w:bookmarkEnd w:id="7"/>
      <w:r w:rsidRPr="00B309CA">
        <w:rPr>
          <w:sz w:val="28"/>
          <w:szCs w:val="28"/>
        </w:rPr>
        <w:t>VI. Podwykonawstwo</w:t>
      </w:r>
    </w:p>
    <w:p w14:paraId="0000007B" w14:textId="61A53FC9" w:rsidR="00434368" w:rsidRDefault="00860038" w:rsidP="005E04DC">
      <w:pPr>
        <w:numPr>
          <w:ilvl w:val="0"/>
          <w:numId w:val="6"/>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5E04DC">
      <w:pPr>
        <w:numPr>
          <w:ilvl w:val="0"/>
          <w:numId w:val="6"/>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5E04DC">
      <w:pPr>
        <w:numPr>
          <w:ilvl w:val="0"/>
          <w:numId w:val="6"/>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8" w:name="_6katmqtjrys4" w:colFirst="0" w:colLast="0"/>
      <w:bookmarkEnd w:id="8"/>
      <w:r w:rsidRPr="00BB57AB">
        <w:rPr>
          <w:sz w:val="28"/>
          <w:szCs w:val="28"/>
        </w:rPr>
        <w:t>VII. Termin wykonania zamówienia</w:t>
      </w:r>
    </w:p>
    <w:p w14:paraId="0000007F" w14:textId="263A61AD" w:rsidR="00434368" w:rsidRDefault="00860038" w:rsidP="005E04DC">
      <w:pPr>
        <w:numPr>
          <w:ilvl w:val="0"/>
          <w:numId w:val="11"/>
        </w:numPr>
        <w:spacing w:before="240" w:line="360" w:lineRule="auto"/>
        <w:ind w:left="426"/>
        <w:jc w:val="both"/>
        <w:rPr>
          <w:sz w:val="20"/>
          <w:szCs w:val="20"/>
        </w:rPr>
      </w:pPr>
      <w:r>
        <w:rPr>
          <w:sz w:val="20"/>
          <w:szCs w:val="20"/>
        </w:rPr>
        <w:t>Termin realizacji zamówienia wynosi</w:t>
      </w:r>
      <w:r w:rsidRPr="006D2C52">
        <w:rPr>
          <w:color w:val="000000" w:themeColor="text1"/>
          <w:sz w:val="20"/>
          <w:szCs w:val="20"/>
        </w:rPr>
        <w:t xml:space="preserve">: </w:t>
      </w:r>
      <w:r w:rsidR="00CF254C">
        <w:rPr>
          <w:color w:val="000000" w:themeColor="text1"/>
          <w:sz w:val="20"/>
          <w:szCs w:val="20"/>
        </w:rPr>
        <w:t>3</w:t>
      </w:r>
      <w:r w:rsidR="00E00F2D">
        <w:rPr>
          <w:color w:val="000000" w:themeColor="text1"/>
          <w:sz w:val="20"/>
          <w:szCs w:val="20"/>
        </w:rPr>
        <w:t>,5</w:t>
      </w:r>
      <w:r w:rsidR="00CF254C">
        <w:rPr>
          <w:color w:val="000000" w:themeColor="text1"/>
          <w:sz w:val="20"/>
          <w:szCs w:val="20"/>
        </w:rPr>
        <w:t xml:space="preserve"> miesiąc</w:t>
      </w:r>
      <w:r w:rsidR="00E00F2D">
        <w:rPr>
          <w:color w:val="000000" w:themeColor="text1"/>
          <w:sz w:val="20"/>
          <w:szCs w:val="20"/>
        </w:rPr>
        <w:t>a</w:t>
      </w:r>
      <w:r w:rsidR="004C04B4" w:rsidRPr="00D018D7">
        <w:rPr>
          <w:color w:val="000000" w:themeColor="text1"/>
          <w:sz w:val="20"/>
          <w:szCs w:val="20"/>
        </w:rPr>
        <w:t xml:space="preserve"> od dnia podpisania umowy.</w:t>
      </w:r>
    </w:p>
    <w:p w14:paraId="00000080" w14:textId="61B71046" w:rsidR="00434368" w:rsidRDefault="00860038" w:rsidP="005E04DC">
      <w:pPr>
        <w:numPr>
          <w:ilvl w:val="0"/>
          <w:numId w:val="11"/>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7B3607" w:rsidRPr="007B3607">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9" w:name="_nz5qrlch0jbr" w:colFirst="0" w:colLast="0"/>
      <w:bookmarkEnd w:id="9"/>
      <w:r w:rsidRPr="00BB57AB">
        <w:rPr>
          <w:sz w:val="28"/>
          <w:szCs w:val="28"/>
        </w:rPr>
        <w:t>VIII. Warunki udziału w postępowaniu</w:t>
      </w:r>
    </w:p>
    <w:p w14:paraId="00000082" w14:textId="77777777" w:rsidR="00434368" w:rsidRDefault="00860038" w:rsidP="005E04DC">
      <w:pPr>
        <w:numPr>
          <w:ilvl w:val="0"/>
          <w:numId w:val="17"/>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5E04DC">
      <w:pPr>
        <w:numPr>
          <w:ilvl w:val="0"/>
          <w:numId w:val="17"/>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5E04DC">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5E04DC">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5E04DC">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5E04DC">
      <w:pPr>
        <w:numPr>
          <w:ilvl w:val="0"/>
          <w:numId w:val="3"/>
        </w:numPr>
        <w:spacing w:line="360" w:lineRule="auto"/>
        <w:ind w:left="852" w:right="20" w:hanging="426"/>
        <w:jc w:val="both"/>
        <w:rPr>
          <w:sz w:val="20"/>
          <w:szCs w:val="20"/>
        </w:rPr>
      </w:pPr>
      <w:r>
        <w:rPr>
          <w:b/>
          <w:sz w:val="20"/>
          <w:szCs w:val="20"/>
        </w:rPr>
        <w:lastRenderedPageBreak/>
        <w:t>zdolności technicznej lub zawodowej:</w:t>
      </w:r>
    </w:p>
    <w:p w14:paraId="49A07D5A" w14:textId="271AFF12" w:rsidR="004C04B4" w:rsidRPr="008A7BF7" w:rsidRDefault="00860038" w:rsidP="005E04DC">
      <w:pPr>
        <w:pStyle w:val="Tekstpodstawowy"/>
        <w:numPr>
          <w:ilvl w:val="0"/>
          <w:numId w:val="29"/>
        </w:numPr>
        <w:spacing w:line="360" w:lineRule="auto"/>
        <w:rPr>
          <w:rFonts w:ascii="Arial" w:hAnsi="Arial" w:cs="Arial"/>
          <w:color w:val="000000" w:themeColor="text1"/>
          <w:sz w:val="20"/>
          <w:szCs w:val="20"/>
          <w:lang w:eastAsia="pl-PL"/>
        </w:rPr>
      </w:pPr>
      <w:r w:rsidRPr="00B22AB7">
        <w:rPr>
          <w:rFonts w:ascii="Arial" w:hAnsi="Arial" w:cs="Arial"/>
          <w:sz w:val="20"/>
          <w:szCs w:val="20"/>
        </w:rPr>
        <w:t xml:space="preserve">Wykonawca spełni warunek, jeżeli wykaże, że w okresie ostatnich </w:t>
      </w:r>
      <w:r w:rsidR="004C04B4" w:rsidRPr="00B22AB7">
        <w:rPr>
          <w:rFonts w:ascii="Arial" w:hAnsi="Arial" w:cs="Arial"/>
          <w:sz w:val="20"/>
          <w:szCs w:val="20"/>
        </w:rPr>
        <w:t xml:space="preserve">5 </w:t>
      </w:r>
      <w:r w:rsidRPr="00B22AB7">
        <w:rPr>
          <w:rFonts w:ascii="Arial" w:hAnsi="Arial" w:cs="Arial"/>
          <w:sz w:val="20"/>
          <w:szCs w:val="20"/>
        </w:rPr>
        <w:t xml:space="preserve">lat przed upływem terminu składania ofert, a jeżeli okres prowadzenia działalności jest krótszy - w tym okresie, wykonał należycie co najmniej </w:t>
      </w:r>
      <w:r w:rsidR="002C6952">
        <w:rPr>
          <w:rFonts w:ascii="Arial" w:hAnsi="Arial" w:cs="Arial"/>
          <w:sz w:val="20"/>
          <w:szCs w:val="20"/>
        </w:rPr>
        <w:t xml:space="preserve">jedną inwestycję o wartości min. </w:t>
      </w:r>
      <w:r w:rsidR="000059AC">
        <w:rPr>
          <w:rFonts w:ascii="Arial" w:hAnsi="Arial" w:cs="Arial"/>
          <w:sz w:val="20"/>
          <w:szCs w:val="20"/>
        </w:rPr>
        <w:t>3</w:t>
      </w:r>
      <w:r w:rsidR="002C6952">
        <w:rPr>
          <w:rFonts w:ascii="Arial" w:hAnsi="Arial" w:cs="Arial"/>
          <w:sz w:val="20"/>
          <w:szCs w:val="20"/>
        </w:rPr>
        <w:t>00 ty</w:t>
      </w:r>
      <w:r w:rsidR="00DA05E7">
        <w:rPr>
          <w:rFonts w:ascii="Arial" w:hAnsi="Arial" w:cs="Arial"/>
          <w:sz w:val="20"/>
          <w:szCs w:val="20"/>
        </w:rPr>
        <w:t>s.</w:t>
      </w:r>
      <w:r w:rsidR="002C6952">
        <w:rPr>
          <w:rFonts w:ascii="Arial" w:hAnsi="Arial" w:cs="Arial"/>
          <w:sz w:val="20"/>
          <w:szCs w:val="20"/>
        </w:rPr>
        <w:t xml:space="preserve"> złotych brutto </w:t>
      </w:r>
      <w:bookmarkStart w:id="10" w:name="_Hlk509210309"/>
      <w:r w:rsidR="004C04B4" w:rsidRPr="00B22AB7">
        <w:rPr>
          <w:rFonts w:ascii="Arial" w:hAnsi="Arial" w:cs="Arial"/>
          <w:color w:val="000000" w:themeColor="text1"/>
          <w:sz w:val="20"/>
          <w:szCs w:val="20"/>
          <w:lang w:eastAsia="pl-PL"/>
        </w:rPr>
        <w:t>obejmując</w:t>
      </w:r>
      <w:r w:rsidR="002C6952">
        <w:rPr>
          <w:rFonts w:ascii="Arial" w:hAnsi="Arial" w:cs="Arial"/>
          <w:color w:val="000000" w:themeColor="text1"/>
          <w:sz w:val="20"/>
          <w:szCs w:val="20"/>
          <w:lang w:eastAsia="pl-PL"/>
        </w:rPr>
        <w:t>ą wykonanie</w:t>
      </w:r>
      <w:r w:rsidR="000059AC">
        <w:rPr>
          <w:rFonts w:ascii="Arial" w:hAnsi="Arial" w:cs="Arial"/>
          <w:color w:val="000000" w:themeColor="text1"/>
          <w:sz w:val="20"/>
          <w:szCs w:val="20"/>
          <w:lang w:eastAsia="pl-PL"/>
        </w:rPr>
        <w:t xml:space="preserve"> modernizacji stacji uzdatniania wody</w:t>
      </w:r>
      <w:r w:rsidR="004C04B4" w:rsidRPr="00B22AB7">
        <w:rPr>
          <w:rFonts w:ascii="Arial" w:hAnsi="Arial" w:cs="Arial"/>
          <w:color w:val="000000" w:themeColor="text1"/>
          <w:sz w:val="20"/>
          <w:szCs w:val="20"/>
          <w:lang w:eastAsia="pl-PL"/>
        </w:rPr>
        <w:t>, poparte dokumentami (dowodami) potwierdzającymi, że roboty zostały wykonane zgodnie z zasadami sztuki budowlanej i prawidłowo ukończone</w:t>
      </w:r>
      <w:r w:rsidR="008A7BF7">
        <w:rPr>
          <w:rFonts w:ascii="Arial" w:hAnsi="Arial" w:cs="Arial"/>
          <w:color w:val="000000" w:themeColor="text1"/>
          <w:sz w:val="20"/>
          <w:szCs w:val="20"/>
          <w:lang w:eastAsia="pl-PL"/>
        </w:rPr>
        <w:t>.</w:t>
      </w:r>
    </w:p>
    <w:bookmarkEnd w:id="10"/>
    <w:p w14:paraId="2CF5B38C" w14:textId="0FFC469E" w:rsidR="004C04B4" w:rsidRPr="00B22AB7" w:rsidRDefault="004C04B4" w:rsidP="00B22AB7">
      <w:pPr>
        <w:spacing w:after="120" w:line="360" w:lineRule="auto"/>
        <w:ind w:left="1077"/>
        <w:jc w:val="both"/>
        <w:rPr>
          <w:i/>
          <w:sz w:val="20"/>
          <w:szCs w:val="20"/>
        </w:rPr>
      </w:pPr>
      <w:r w:rsidRPr="00B22AB7">
        <w:rPr>
          <w:i/>
          <w:sz w:val="20"/>
          <w:szCs w:val="20"/>
        </w:rPr>
        <w:t>Dowodami, o których mowa powyżej, są referencje bądź inne dokumenty wystawione przez podmioty, na rzecz którego roboty budowlane były wykonane, a jeżeli z uzasadnionej przyczyny o obiektywnym charakterze Wykonawca nie jest w stanie uzyskać tych dokumentów – inne odpowiednie dokumenty  w celu potwierdzenia spełnienia warunków udziału w postępowaniu.</w:t>
      </w:r>
    </w:p>
    <w:p w14:paraId="68F5D122" w14:textId="77777777" w:rsidR="004C04B4" w:rsidRPr="00B22AB7" w:rsidRDefault="004C04B4" w:rsidP="00B22AB7">
      <w:pPr>
        <w:spacing w:after="120" w:line="360" w:lineRule="auto"/>
        <w:ind w:left="1080"/>
        <w:jc w:val="both"/>
        <w:rPr>
          <w:i/>
          <w:sz w:val="20"/>
          <w:szCs w:val="20"/>
        </w:rPr>
      </w:pPr>
      <w:r w:rsidRPr="00B22AB7">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964E5EF" w14:textId="77777777" w:rsidR="004C04B4" w:rsidRPr="00B22AB7" w:rsidRDefault="004C04B4" w:rsidP="00B22AB7">
      <w:pPr>
        <w:spacing w:after="120" w:line="360" w:lineRule="auto"/>
        <w:ind w:left="284"/>
        <w:jc w:val="both"/>
        <w:rPr>
          <w:sz w:val="20"/>
          <w:szCs w:val="20"/>
        </w:rPr>
      </w:pPr>
      <w:r w:rsidRPr="00B22AB7">
        <w:rPr>
          <w:sz w:val="20"/>
          <w:szCs w:val="20"/>
        </w:rPr>
        <w:t>oraz</w:t>
      </w:r>
    </w:p>
    <w:p w14:paraId="1EF71CC5" w14:textId="3C24E16E" w:rsidR="00BE44E8" w:rsidRPr="00BE44E8" w:rsidRDefault="004C04B4" w:rsidP="00BE44E8">
      <w:pPr>
        <w:pStyle w:val="Akapitzlist"/>
        <w:numPr>
          <w:ilvl w:val="0"/>
          <w:numId w:val="29"/>
        </w:numPr>
        <w:suppressAutoHyphens/>
        <w:autoSpaceDE/>
        <w:autoSpaceDN/>
        <w:adjustRightInd w:val="0"/>
        <w:spacing w:before="120" w:line="360" w:lineRule="auto"/>
        <w:ind w:left="426"/>
        <w:jc w:val="left"/>
        <w:rPr>
          <w:rStyle w:val="markedcontent"/>
          <w:bCs/>
          <w:iCs/>
          <w:sz w:val="20"/>
          <w:szCs w:val="20"/>
        </w:rPr>
      </w:pPr>
      <w:r w:rsidRPr="00BE44E8">
        <w:rPr>
          <w:rFonts w:ascii="Arial" w:hAnsi="Arial" w:cs="Arial"/>
          <w:color w:val="000000"/>
          <w:sz w:val="20"/>
          <w:szCs w:val="20"/>
        </w:rPr>
        <w:t xml:space="preserve">skieruje do realizacji zamówienia  </w:t>
      </w:r>
      <w:r w:rsidRPr="00BE44E8">
        <w:rPr>
          <w:rFonts w:ascii="Arial" w:hAnsi="Arial" w:cs="Arial"/>
          <w:iCs/>
          <w:color w:val="000000"/>
          <w:sz w:val="20"/>
          <w:szCs w:val="20"/>
        </w:rPr>
        <w:t>1 osobę do pełnienia funkcji kierownika budowy posiadającą uprawnienia do kierowania robotami budowlanymi</w:t>
      </w:r>
      <w:r w:rsidR="00BE44E8" w:rsidRPr="00BE44E8">
        <w:rPr>
          <w:rFonts w:ascii="Arial" w:hAnsi="Arial" w:cs="Arial"/>
          <w:iCs/>
          <w:color w:val="000000"/>
          <w:sz w:val="20"/>
          <w:szCs w:val="20"/>
        </w:rPr>
        <w:t xml:space="preserve"> </w:t>
      </w:r>
      <w:r w:rsidR="00BE44E8" w:rsidRPr="00BE44E8">
        <w:rPr>
          <w:rStyle w:val="markedcontent"/>
          <w:rFonts w:ascii="Arial" w:hAnsi="Arial" w:cs="Arial"/>
          <w:sz w:val="20"/>
          <w:szCs w:val="20"/>
        </w:rPr>
        <w:t xml:space="preserve">bez ograniczeń w specjalności instalacyjnej w zakresie sieci, instalacji i urządzeń cieplnych, wentylacyjnych, wodociągowych i kanalizacyjnych lub równoważnych wydanych na podstawie wcześniej obowiązujących przepisów, </w:t>
      </w:r>
      <w:r w:rsidR="00BE44E8" w:rsidRPr="00BE44E8">
        <w:rPr>
          <w:sz w:val="20"/>
          <w:szCs w:val="20"/>
        </w:rPr>
        <w:br/>
      </w:r>
      <w:r w:rsidR="00BE44E8" w:rsidRPr="00BE44E8">
        <w:rPr>
          <w:rStyle w:val="markedcontent"/>
          <w:rFonts w:ascii="Arial" w:hAnsi="Arial" w:cs="Arial"/>
          <w:sz w:val="20"/>
          <w:szCs w:val="20"/>
        </w:rPr>
        <w:t xml:space="preserve">- co najmniej 5 letnie doświadczenie w pełnieniu funkcji Kierownika budowy/robót </w:t>
      </w:r>
      <w:r w:rsidR="00BE44E8" w:rsidRPr="00BE44E8">
        <w:rPr>
          <w:sz w:val="20"/>
          <w:szCs w:val="20"/>
        </w:rPr>
        <w:br/>
      </w:r>
      <w:r w:rsidR="00BE44E8" w:rsidRPr="00BE44E8">
        <w:rPr>
          <w:rStyle w:val="markedcontent"/>
          <w:rFonts w:ascii="Arial" w:hAnsi="Arial" w:cs="Arial"/>
          <w:sz w:val="20"/>
          <w:szCs w:val="20"/>
        </w:rPr>
        <w:t>instalacyjnych z zakresu budowy, przebudowy, remontu sieci, instalacji i urządzeń</w:t>
      </w:r>
      <w:r w:rsidR="00BE44E8">
        <w:rPr>
          <w:rStyle w:val="markedcontent"/>
          <w:rFonts w:ascii="Arial" w:hAnsi="Arial" w:cs="Arial"/>
          <w:sz w:val="20"/>
          <w:szCs w:val="20"/>
        </w:rPr>
        <w:t xml:space="preserve"> </w:t>
      </w:r>
      <w:r w:rsidR="00BE44E8" w:rsidRPr="00BE44E8">
        <w:rPr>
          <w:rStyle w:val="markedcontent"/>
          <w:rFonts w:ascii="Arial" w:hAnsi="Arial" w:cs="Arial"/>
          <w:sz w:val="25"/>
          <w:szCs w:val="25"/>
        </w:rPr>
        <w:t xml:space="preserve"> </w:t>
      </w:r>
      <w:r w:rsidR="00BE44E8" w:rsidRPr="00BE44E8">
        <w:rPr>
          <w:rStyle w:val="markedcontent"/>
          <w:rFonts w:ascii="Arial" w:hAnsi="Arial" w:cs="Arial"/>
          <w:sz w:val="20"/>
          <w:szCs w:val="20"/>
        </w:rPr>
        <w:t xml:space="preserve">cieplnych, wentylacyjnych, gazowych, wodociągowych i kanalizacyjnych (licząc od daty </w:t>
      </w:r>
      <w:r w:rsidR="00BE44E8" w:rsidRPr="00BE44E8">
        <w:rPr>
          <w:sz w:val="20"/>
          <w:szCs w:val="20"/>
        </w:rPr>
        <w:br/>
      </w:r>
      <w:r w:rsidR="00BE44E8" w:rsidRPr="00BE44E8">
        <w:rPr>
          <w:rStyle w:val="markedcontent"/>
          <w:rFonts w:ascii="Arial" w:hAnsi="Arial" w:cs="Arial"/>
          <w:sz w:val="20"/>
          <w:szCs w:val="20"/>
        </w:rPr>
        <w:t>uzyskania odpowiednich uprawnień);</w:t>
      </w:r>
    </w:p>
    <w:p w14:paraId="6DE90E4D" w14:textId="12587D67" w:rsidR="00BE44E8" w:rsidRPr="00BE44E8" w:rsidRDefault="00BE44E8" w:rsidP="00BE44E8">
      <w:pPr>
        <w:pStyle w:val="Akapitzlist"/>
        <w:suppressAutoHyphens/>
        <w:autoSpaceDE/>
        <w:autoSpaceDN/>
        <w:adjustRightInd w:val="0"/>
        <w:spacing w:before="120" w:line="360" w:lineRule="auto"/>
        <w:ind w:left="426"/>
        <w:rPr>
          <w:rStyle w:val="markedcontent"/>
          <w:bCs/>
          <w:iCs/>
          <w:sz w:val="20"/>
          <w:szCs w:val="20"/>
        </w:rPr>
      </w:pPr>
      <w:r w:rsidRPr="00BE44E8">
        <w:rPr>
          <w:rStyle w:val="markedcontent"/>
          <w:rFonts w:ascii="Arial" w:hAnsi="Arial" w:cs="Arial"/>
          <w:sz w:val="20"/>
          <w:szCs w:val="20"/>
        </w:rPr>
        <w:t xml:space="preserve">UWAGA: Ilekroć Zamawiający wymaga określonych uprawnień na podstawie aktualnie </w:t>
      </w:r>
      <w:r w:rsidRPr="00BE44E8">
        <w:rPr>
          <w:sz w:val="20"/>
          <w:szCs w:val="20"/>
        </w:rPr>
        <w:br/>
      </w:r>
      <w:r w:rsidRPr="00BE44E8">
        <w:rPr>
          <w:rStyle w:val="markedcontent"/>
          <w:rFonts w:ascii="Arial" w:hAnsi="Arial" w:cs="Arial"/>
          <w:sz w:val="20"/>
          <w:szCs w:val="20"/>
        </w:rPr>
        <w:t xml:space="preserve">obowiązującej ustawy z dnia 7 lipca 1994 r. – Prawo budowlane (t. j. Dz. U. z 2020 r. poz. 1333, ze zm.), rozumie przez to również odpowiadające im ważne uprawnienia budowlane, wydane na </w:t>
      </w:r>
      <w:r w:rsidRPr="00BE44E8">
        <w:rPr>
          <w:sz w:val="20"/>
          <w:szCs w:val="20"/>
        </w:rPr>
        <w:br/>
      </w:r>
      <w:r w:rsidRPr="00BE44E8">
        <w:rPr>
          <w:rStyle w:val="markedcontent"/>
          <w:rFonts w:ascii="Arial" w:hAnsi="Arial" w:cs="Arial"/>
          <w:sz w:val="20"/>
          <w:szCs w:val="20"/>
        </w:rPr>
        <w:t xml:space="preserve">podstawie uprzednio obowiązujących przepisów prawa lub odpowiednich przepisów prawa państw </w:t>
      </w:r>
      <w:r w:rsidRPr="00BE44E8">
        <w:rPr>
          <w:sz w:val="20"/>
          <w:szCs w:val="20"/>
        </w:rPr>
        <w:br/>
      </w:r>
      <w:r w:rsidRPr="00BE44E8">
        <w:rPr>
          <w:rStyle w:val="markedcontent"/>
          <w:rFonts w:ascii="Arial" w:hAnsi="Arial" w:cs="Arial"/>
          <w:sz w:val="20"/>
          <w:szCs w:val="20"/>
        </w:rPr>
        <w:t xml:space="preserve">członkowskich Unii Europejskiej, Konfederacji Szwajcarskiej lub państw członkowskich </w:t>
      </w:r>
      <w:r w:rsidRPr="00BE44E8">
        <w:rPr>
          <w:sz w:val="20"/>
          <w:szCs w:val="20"/>
        </w:rPr>
        <w:br/>
      </w:r>
      <w:r w:rsidRPr="00BE44E8">
        <w:rPr>
          <w:rStyle w:val="markedcontent"/>
          <w:rFonts w:ascii="Arial" w:hAnsi="Arial" w:cs="Arial"/>
          <w:sz w:val="20"/>
          <w:szCs w:val="20"/>
        </w:rPr>
        <w:t xml:space="preserve">Europejskiego Porozumienia o Wolnym Handlu (EFTA) - stron umowy o Europejskim Obszarze </w:t>
      </w:r>
      <w:r w:rsidRPr="00BE44E8">
        <w:rPr>
          <w:sz w:val="20"/>
          <w:szCs w:val="20"/>
        </w:rPr>
        <w:br/>
      </w:r>
      <w:r w:rsidRPr="00BE44E8">
        <w:rPr>
          <w:rStyle w:val="markedcontent"/>
          <w:rFonts w:ascii="Arial" w:hAnsi="Arial" w:cs="Arial"/>
          <w:sz w:val="20"/>
          <w:szCs w:val="20"/>
        </w:rPr>
        <w:t xml:space="preserve">Gospodarczym, którzy nabyli prawo do wykonywania określonych zawodów regulowanych lub </w:t>
      </w:r>
      <w:r w:rsidRPr="00BE44E8">
        <w:rPr>
          <w:sz w:val="20"/>
          <w:szCs w:val="20"/>
        </w:rPr>
        <w:br/>
      </w:r>
      <w:r w:rsidRPr="00BE44E8">
        <w:rPr>
          <w:rStyle w:val="markedcontent"/>
          <w:rFonts w:ascii="Arial" w:hAnsi="Arial" w:cs="Arial"/>
          <w:sz w:val="20"/>
          <w:szCs w:val="20"/>
        </w:rPr>
        <w:t xml:space="preserve">określonych działalności, jeżeli te kwalifikacje zostały uznane na zasadach przewidzianych w </w:t>
      </w:r>
      <w:r w:rsidRPr="00BE44E8">
        <w:rPr>
          <w:sz w:val="20"/>
          <w:szCs w:val="20"/>
        </w:rPr>
        <w:br/>
      </w:r>
      <w:r w:rsidRPr="00BE44E8">
        <w:rPr>
          <w:rStyle w:val="markedcontent"/>
          <w:rFonts w:ascii="Arial" w:hAnsi="Arial" w:cs="Arial"/>
          <w:sz w:val="20"/>
          <w:szCs w:val="20"/>
        </w:rPr>
        <w:t xml:space="preserve">ustawie z dnia 22 grudnia 2015 r. o zasadach uznawania kwalifikacji zawodowych nabytych w </w:t>
      </w:r>
      <w:r w:rsidRPr="00BE44E8">
        <w:rPr>
          <w:sz w:val="20"/>
          <w:szCs w:val="20"/>
        </w:rPr>
        <w:br/>
      </w:r>
      <w:r w:rsidRPr="00BE44E8">
        <w:rPr>
          <w:rStyle w:val="markedcontent"/>
          <w:rFonts w:ascii="Arial" w:hAnsi="Arial" w:cs="Arial"/>
          <w:sz w:val="20"/>
          <w:szCs w:val="20"/>
        </w:rPr>
        <w:t>państwach członkowskich Unii Europejskiej (t. j. Dz. U. z 2020 r. poz. 220).</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5E04DC">
      <w:pPr>
        <w:numPr>
          <w:ilvl w:val="0"/>
          <w:numId w:val="17"/>
        </w:numPr>
        <w:spacing w:line="360" w:lineRule="auto"/>
        <w:ind w:left="448"/>
        <w:jc w:val="both"/>
        <w:rPr>
          <w:sz w:val="20"/>
          <w:szCs w:val="20"/>
        </w:rPr>
      </w:pPr>
      <w:r w:rsidRPr="00B22AB7">
        <w:rPr>
          <w:sz w:val="20"/>
          <w:szCs w:val="20"/>
        </w:rPr>
        <w:lastRenderedPageBreak/>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5E04DC">
      <w:pPr>
        <w:numPr>
          <w:ilvl w:val="0"/>
          <w:numId w:val="17"/>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11" w:name="_sv3xn7chhdup" w:colFirst="0" w:colLast="0"/>
      <w:bookmarkEnd w:id="11"/>
      <w:r w:rsidRPr="00BB57AB">
        <w:rPr>
          <w:sz w:val="28"/>
          <w:szCs w:val="28"/>
        </w:rPr>
        <w:t>IX. Podstawy wykluczenia z postępowania</w:t>
      </w:r>
    </w:p>
    <w:p w14:paraId="0000008F" w14:textId="77777777" w:rsidR="00434368" w:rsidRDefault="00860038" w:rsidP="005E04DC">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DC08493" w:rsidR="00434368" w:rsidRDefault="00860038" w:rsidP="005E04DC">
      <w:pPr>
        <w:numPr>
          <w:ilvl w:val="0"/>
          <w:numId w:val="18"/>
        </w:numPr>
        <w:spacing w:line="360" w:lineRule="auto"/>
        <w:ind w:left="812" w:hanging="386"/>
        <w:jc w:val="both"/>
        <w:rPr>
          <w:sz w:val="20"/>
          <w:szCs w:val="20"/>
        </w:rPr>
      </w:pPr>
      <w:r>
        <w:rPr>
          <w:sz w:val="20"/>
          <w:szCs w:val="20"/>
        </w:rPr>
        <w:t>w art. 108 ust. 1 PZP;</w:t>
      </w:r>
    </w:p>
    <w:p w14:paraId="42183CF3" w14:textId="4ADB9E17" w:rsidR="00982AF5" w:rsidRPr="00C541E4" w:rsidRDefault="00982AF5" w:rsidP="00982AF5">
      <w:pPr>
        <w:pStyle w:val="Teksttreci0"/>
        <w:numPr>
          <w:ilvl w:val="0"/>
          <w:numId w:val="18"/>
        </w:numPr>
        <w:shd w:val="clear" w:color="auto" w:fill="auto"/>
        <w:spacing w:line="360" w:lineRule="auto"/>
        <w:ind w:hanging="76"/>
        <w:jc w:val="both"/>
        <w:rPr>
          <w:rFonts w:ascii="Arial" w:hAnsi="Arial" w:cs="Arial"/>
          <w:sz w:val="20"/>
          <w:szCs w:val="20"/>
          <w:lang w:val="pl-PL"/>
        </w:rPr>
      </w:pPr>
      <w:r w:rsidRPr="00C541E4">
        <w:rPr>
          <w:rFonts w:ascii="Arial" w:hAnsi="Arial" w:cs="Arial"/>
          <w:b/>
          <w:sz w:val="20"/>
          <w:szCs w:val="20"/>
          <w:lang w:val="pl-PL"/>
        </w:rPr>
        <w:t xml:space="preserve"> </w:t>
      </w:r>
      <w:r>
        <w:rPr>
          <w:rFonts w:ascii="Arial" w:hAnsi="Arial" w:cs="Arial"/>
          <w:b/>
          <w:sz w:val="20"/>
          <w:szCs w:val="20"/>
          <w:lang w:val="pl-PL"/>
        </w:rPr>
        <w:t xml:space="preserve"> </w:t>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0DAAF564" w14:textId="4A7B89F2" w:rsidR="00982AF5" w:rsidRPr="00982AF5" w:rsidRDefault="00982AF5" w:rsidP="00982AF5">
      <w:pPr>
        <w:pStyle w:val="pkt"/>
        <w:spacing w:line="360" w:lineRule="auto"/>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B1B3E9" w14:textId="2DACF0DE" w:rsidR="0027147D" w:rsidRDefault="00860038" w:rsidP="00982AF5">
      <w:pPr>
        <w:numPr>
          <w:ilvl w:val="0"/>
          <w:numId w:val="1"/>
        </w:numPr>
        <w:spacing w:line="360" w:lineRule="auto"/>
        <w:ind w:left="426"/>
        <w:jc w:val="both"/>
        <w:rPr>
          <w:sz w:val="20"/>
          <w:szCs w:val="20"/>
        </w:rPr>
      </w:pPr>
      <w:r>
        <w:rPr>
          <w:sz w:val="20"/>
          <w:szCs w:val="20"/>
        </w:rPr>
        <w:t>Wykluczenie Wykonawcy następuje zgodnie z art. 111 PZP</w:t>
      </w:r>
      <w:r w:rsidR="0027147D">
        <w:rPr>
          <w:sz w:val="20"/>
          <w:szCs w:val="20"/>
        </w:rPr>
        <w:t>.</w:t>
      </w:r>
      <w:r w:rsidRPr="00982AF5">
        <w:rPr>
          <w:sz w:val="20"/>
          <w:szCs w:val="20"/>
        </w:rPr>
        <w:t xml:space="preserve"> </w:t>
      </w:r>
      <w:bookmarkStart w:id="12" w:name="_crlv0voso4yw" w:colFirst="0" w:colLast="0"/>
      <w:bookmarkEnd w:id="12"/>
    </w:p>
    <w:p w14:paraId="5EA12FFD" w14:textId="77777777" w:rsidR="00A651C7" w:rsidRPr="00982AF5" w:rsidRDefault="00A651C7" w:rsidP="00A651C7">
      <w:pPr>
        <w:spacing w:line="360" w:lineRule="auto"/>
        <w:ind w:left="426"/>
        <w:jc w:val="both"/>
        <w:rPr>
          <w:sz w:val="20"/>
          <w:szCs w:val="20"/>
        </w:rPr>
      </w:pPr>
    </w:p>
    <w:p w14:paraId="00000096" w14:textId="693684C1" w:rsidR="00434368" w:rsidRPr="0027147D" w:rsidRDefault="00860038" w:rsidP="0027147D">
      <w:pPr>
        <w:spacing w:line="360" w:lineRule="auto"/>
        <w:ind w:left="-26"/>
        <w:jc w:val="both"/>
        <w:rPr>
          <w:sz w:val="20"/>
          <w:szCs w:val="20"/>
        </w:rPr>
      </w:pPr>
      <w:r w:rsidRPr="0027147D">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18A397A7" w:rsidR="00434368" w:rsidRDefault="00860038" w:rsidP="005E04DC">
      <w:pPr>
        <w:numPr>
          <w:ilvl w:val="0"/>
          <w:numId w:val="5"/>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 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5E04DC">
      <w:pPr>
        <w:numPr>
          <w:ilvl w:val="0"/>
          <w:numId w:val="5"/>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5E04DC">
      <w:pPr>
        <w:numPr>
          <w:ilvl w:val="0"/>
          <w:numId w:val="5"/>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5E04DC">
      <w:pPr>
        <w:numPr>
          <w:ilvl w:val="0"/>
          <w:numId w:val="5"/>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rsidP="005E04DC">
      <w:pPr>
        <w:numPr>
          <w:ilvl w:val="2"/>
          <w:numId w:val="17"/>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w:t>
      </w:r>
      <w:r>
        <w:rPr>
          <w:sz w:val="20"/>
          <w:szCs w:val="20"/>
        </w:rPr>
        <w:lastRenderedPageBreak/>
        <w:t xml:space="preserve">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77777777" w:rsidR="00434368" w:rsidRDefault="00860038" w:rsidP="005E04DC">
      <w:pPr>
        <w:numPr>
          <w:ilvl w:val="2"/>
          <w:numId w:val="17"/>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592417AC" w:rsidR="00434368" w:rsidRDefault="00860038" w:rsidP="005E04DC">
      <w:pPr>
        <w:numPr>
          <w:ilvl w:val="2"/>
          <w:numId w:val="17"/>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7B3607">
        <w:rPr>
          <w:b/>
          <w:sz w:val="20"/>
          <w:szCs w:val="20"/>
        </w:rPr>
        <w:t>5</w:t>
      </w:r>
      <w:r>
        <w:rPr>
          <w:b/>
          <w:sz w:val="20"/>
          <w:szCs w:val="20"/>
        </w:rPr>
        <w:t xml:space="preserve"> do SWZ</w:t>
      </w:r>
      <w:r>
        <w:rPr>
          <w:sz w:val="20"/>
          <w:szCs w:val="20"/>
        </w:rPr>
        <w:t>;</w:t>
      </w:r>
    </w:p>
    <w:p w14:paraId="62B88F7D" w14:textId="62492EF5" w:rsidR="00CD4FA0" w:rsidRPr="00CD4FA0" w:rsidRDefault="00CD4FA0" w:rsidP="005E04DC">
      <w:pPr>
        <w:pStyle w:val="Akapitzlist"/>
        <w:numPr>
          <w:ilvl w:val="2"/>
          <w:numId w:val="17"/>
        </w:numPr>
        <w:adjustRightInd w:val="0"/>
        <w:spacing w:after="120" w:line="360"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7B3607" w:rsidRPr="007B3607">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48D1C57E" w:rsidR="00CD4FA0" w:rsidRPr="00CD4FA0" w:rsidRDefault="00CD4FA0" w:rsidP="00CD4FA0">
      <w:pPr>
        <w:spacing w:after="120" w:line="360" w:lineRule="auto"/>
        <w:ind w:left="709" w:right="136"/>
        <w:jc w:val="both"/>
        <w:rPr>
          <w:sz w:val="20"/>
          <w:szCs w:val="20"/>
        </w:rPr>
      </w:pPr>
      <w:r w:rsidRPr="00CD4FA0">
        <w:rPr>
          <w:sz w:val="20"/>
          <w:szCs w:val="20"/>
        </w:rPr>
        <w:t xml:space="preserve"> [W odniesieniu do obywateli państw członkowskich Europejskiego Obszaru Gospodarczego,</w:t>
      </w:r>
      <w:r w:rsidR="00E00F2D">
        <w:rPr>
          <w:sz w:val="20"/>
          <w:szCs w:val="20"/>
        </w:rPr>
        <w:t xml:space="preserve"> </w:t>
      </w:r>
      <w:r w:rsidRPr="00CD4FA0">
        <w:rPr>
          <w:sz w:val="20"/>
          <w:szCs w:val="20"/>
        </w:rPr>
        <w:t>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5E04DC">
      <w:pPr>
        <w:numPr>
          <w:ilvl w:val="0"/>
          <w:numId w:val="17"/>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t>
      </w:r>
      <w:r>
        <w:rPr>
          <w:sz w:val="20"/>
          <w:szCs w:val="20"/>
        </w:rPr>
        <w:lastRenderedPageBreak/>
        <w:t>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5E04DC">
      <w:pPr>
        <w:numPr>
          <w:ilvl w:val="0"/>
          <w:numId w:val="17"/>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5E04DC">
      <w:pPr>
        <w:numPr>
          <w:ilvl w:val="0"/>
          <w:numId w:val="17"/>
        </w:numPr>
        <w:spacing w:line="360" w:lineRule="auto"/>
        <w:ind w:left="434"/>
        <w:jc w:val="both"/>
        <w:rPr>
          <w:sz w:val="20"/>
          <w:szCs w:val="20"/>
        </w:rPr>
      </w:pPr>
      <w:r>
        <w:rPr>
          <w:sz w:val="20"/>
          <w:szCs w:val="20"/>
        </w:rPr>
        <w:t>Zamawiający nie wzywa do złożenia podmiotowych środków dowodowych, jeżeli:</w:t>
      </w:r>
    </w:p>
    <w:p w14:paraId="000000A2" w14:textId="06B1C66E" w:rsidR="00434368" w:rsidRDefault="0086003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C749E8">
        <w:rPr>
          <w:sz w:val="20"/>
          <w:szCs w:val="20"/>
        </w:rPr>
        <w:t>Pzp</w:t>
      </w:r>
      <w:proofErr w:type="spellEnd"/>
      <w:r>
        <w:rPr>
          <w:sz w:val="20"/>
          <w:szCs w:val="20"/>
        </w:rPr>
        <w:t xml:space="preserve">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13" w:name="_gb4nrns0uw97" w:colFirst="0" w:colLast="0"/>
      <w:bookmarkEnd w:id="13"/>
      <w:r w:rsidRPr="00BB57AB">
        <w:rPr>
          <w:sz w:val="28"/>
          <w:szCs w:val="28"/>
        </w:rPr>
        <w:t>XI. Poleganie na zasobach innych podmiotów</w:t>
      </w:r>
    </w:p>
    <w:p w14:paraId="000000A7" w14:textId="77777777" w:rsidR="00434368" w:rsidRDefault="00860038" w:rsidP="005E04DC">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5E04DC">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5E04DC">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5E04DC">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5E04DC">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5E04DC">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60C4ABCF" w:rsidR="00434368" w:rsidRDefault="00860038" w:rsidP="005E04DC">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E" w14:textId="77777777" w:rsidR="00434368" w:rsidRPr="00BB57AB" w:rsidRDefault="00860038">
      <w:pPr>
        <w:pStyle w:val="Nagwek2"/>
        <w:rPr>
          <w:sz w:val="28"/>
          <w:szCs w:val="28"/>
        </w:rPr>
      </w:pPr>
      <w:bookmarkStart w:id="14" w:name="_lodptpqf2xh0" w:colFirst="0" w:colLast="0"/>
      <w:bookmarkEnd w:id="14"/>
      <w:r w:rsidRPr="00BB57AB">
        <w:rPr>
          <w:sz w:val="28"/>
          <w:szCs w:val="28"/>
        </w:rPr>
        <w:t>XII. Informacja dla Wykonawców wspólnie ubiegających się o udzielenie zamówienia</w:t>
      </w:r>
    </w:p>
    <w:p w14:paraId="000000AF" w14:textId="77777777" w:rsidR="00434368" w:rsidRDefault="00860038" w:rsidP="005E04D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5E04D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5E04DC">
      <w:pPr>
        <w:numPr>
          <w:ilvl w:val="0"/>
          <w:numId w:val="15"/>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5E04D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15" w:name="_tp7vefgpgfgi" w:colFirst="0" w:colLast="0"/>
      <w:bookmarkEnd w:id="15"/>
      <w:r w:rsidRPr="00BB57AB">
        <w:rPr>
          <w:sz w:val="28"/>
          <w:szCs w:val="28"/>
        </w:rPr>
        <w:lastRenderedPageBreak/>
        <w:t>XIII. Informacje o sposobie porozumiewania się zamawiającego z Wykonawcami oraz przekazywania oświadczeń lub dokumentów</w:t>
      </w:r>
    </w:p>
    <w:p w14:paraId="000236B3" w14:textId="77777777" w:rsidR="003329A0" w:rsidRDefault="00860038" w:rsidP="005E04DC">
      <w:pPr>
        <w:numPr>
          <w:ilvl w:val="0"/>
          <w:numId w:val="14"/>
        </w:numPr>
        <w:spacing w:line="320" w:lineRule="auto"/>
        <w:jc w:val="both"/>
        <w:rPr>
          <w:sz w:val="20"/>
          <w:szCs w:val="20"/>
        </w:rPr>
      </w:pPr>
      <w:r>
        <w:rPr>
          <w:sz w:val="20"/>
          <w:szCs w:val="20"/>
        </w:rPr>
        <w:t xml:space="preserve">Osobą uprawnioną do kontaktu z Wykonawcami jest: </w:t>
      </w:r>
    </w:p>
    <w:p w14:paraId="42455013" w14:textId="517B41F4" w:rsidR="003329A0" w:rsidRPr="001875D0" w:rsidRDefault="003329A0" w:rsidP="003329A0">
      <w:pPr>
        <w:pStyle w:val="Akapitzlist"/>
        <w:ind w:left="720"/>
        <w:rPr>
          <w:rFonts w:ascii="Arial" w:hAnsi="Arial" w:cs="Arial"/>
          <w:sz w:val="20"/>
          <w:szCs w:val="20"/>
        </w:rPr>
      </w:pPr>
      <w:r w:rsidRPr="001875D0">
        <w:rPr>
          <w:rFonts w:ascii="Arial" w:hAnsi="Arial" w:cs="Arial"/>
          <w:sz w:val="20"/>
          <w:szCs w:val="20"/>
        </w:rPr>
        <w:t>-  w zakresie proceduralnym :</w:t>
      </w:r>
    </w:p>
    <w:p w14:paraId="781DD3BF" w14:textId="1A16BBA4" w:rsidR="003329A0" w:rsidRPr="001875D0" w:rsidRDefault="003329A0" w:rsidP="003329A0">
      <w:pPr>
        <w:pStyle w:val="Akapitzlist"/>
        <w:ind w:left="720"/>
        <w:rPr>
          <w:rFonts w:ascii="Arial" w:hAnsi="Arial" w:cs="Arial"/>
          <w:sz w:val="20"/>
          <w:szCs w:val="20"/>
        </w:rPr>
      </w:pPr>
      <w:r w:rsidRPr="001875D0">
        <w:rPr>
          <w:rFonts w:ascii="Arial" w:hAnsi="Arial" w:cs="Arial"/>
          <w:sz w:val="20"/>
          <w:szCs w:val="20"/>
        </w:rPr>
        <w:t xml:space="preserve"> </w:t>
      </w:r>
      <w:r>
        <w:rPr>
          <w:rFonts w:ascii="Arial" w:hAnsi="Arial" w:cs="Arial"/>
          <w:sz w:val="20"/>
          <w:szCs w:val="20"/>
        </w:rPr>
        <w:t xml:space="preserve">  </w:t>
      </w:r>
      <w:r w:rsidRPr="001875D0">
        <w:rPr>
          <w:rFonts w:ascii="Arial" w:hAnsi="Arial" w:cs="Arial"/>
          <w:sz w:val="20"/>
          <w:szCs w:val="20"/>
        </w:rPr>
        <w:t>Danuta Karpińska, tel. 59 858 87 33</w:t>
      </w:r>
    </w:p>
    <w:p w14:paraId="2B514757" w14:textId="7EA2766C" w:rsidR="003329A0" w:rsidRPr="003329A0" w:rsidRDefault="003329A0" w:rsidP="003329A0">
      <w:pPr>
        <w:pStyle w:val="Akapitzlist"/>
        <w:ind w:left="720"/>
        <w:rPr>
          <w:rFonts w:ascii="Arial" w:hAnsi="Arial" w:cs="Arial"/>
          <w:sz w:val="20"/>
          <w:szCs w:val="20"/>
        </w:rPr>
      </w:pPr>
      <w:r w:rsidRPr="003329A0">
        <w:rPr>
          <w:rFonts w:ascii="Arial" w:hAnsi="Arial" w:cs="Arial"/>
          <w:sz w:val="20"/>
          <w:szCs w:val="20"/>
        </w:rPr>
        <w:t>-  w zakresie merytorycznym:</w:t>
      </w:r>
    </w:p>
    <w:p w14:paraId="000000B4" w14:textId="1EB410B2" w:rsidR="00434368" w:rsidRPr="003329A0" w:rsidRDefault="003329A0" w:rsidP="003329A0">
      <w:pPr>
        <w:pStyle w:val="Akapitzlist"/>
        <w:ind w:left="720"/>
        <w:rPr>
          <w:rFonts w:ascii="Arial" w:hAnsi="Arial" w:cs="Arial"/>
          <w:sz w:val="20"/>
          <w:szCs w:val="20"/>
        </w:rPr>
      </w:pPr>
      <w:r w:rsidRPr="003329A0">
        <w:rPr>
          <w:rFonts w:ascii="Arial" w:hAnsi="Arial" w:cs="Arial"/>
          <w:sz w:val="20"/>
          <w:szCs w:val="20"/>
        </w:rPr>
        <w:t xml:space="preserve">   </w:t>
      </w:r>
      <w:r>
        <w:rPr>
          <w:rFonts w:ascii="Arial" w:hAnsi="Arial" w:cs="Arial"/>
          <w:sz w:val="20"/>
          <w:szCs w:val="20"/>
        </w:rPr>
        <w:t xml:space="preserve">Tadeusz </w:t>
      </w:r>
      <w:proofErr w:type="spellStart"/>
      <w:r>
        <w:rPr>
          <w:rFonts w:ascii="Arial" w:hAnsi="Arial" w:cs="Arial"/>
          <w:sz w:val="20"/>
          <w:szCs w:val="20"/>
        </w:rPr>
        <w:t>Frieda</w:t>
      </w:r>
      <w:proofErr w:type="spellEnd"/>
      <w:r w:rsidRPr="003329A0">
        <w:rPr>
          <w:rFonts w:ascii="Arial" w:hAnsi="Arial" w:cs="Arial"/>
          <w:sz w:val="20"/>
          <w:szCs w:val="20"/>
        </w:rPr>
        <w:t xml:space="preserve">, tel. 59 833 </w:t>
      </w:r>
      <w:r>
        <w:rPr>
          <w:rFonts w:ascii="Arial" w:hAnsi="Arial" w:cs="Arial"/>
          <w:sz w:val="20"/>
          <w:szCs w:val="20"/>
        </w:rPr>
        <w:t>8</w:t>
      </w:r>
      <w:r w:rsidRPr="003329A0">
        <w:rPr>
          <w:rFonts w:ascii="Arial" w:hAnsi="Arial" w:cs="Arial"/>
          <w:sz w:val="20"/>
          <w:szCs w:val="20"/>
        </w:rPr>
        <w:t xml:space="preserve">3 </w:t>
      </w:r>
      <w:r>
        <w:rPr>
          <w:rFonts w:ascii="Arial" w:hAnsi="Arial" w:cs="Arial"/>
          <w:sz w:val="20"/>
          <w:szCs w:val="20"/>
        </w:rPr>
        <w:t>40</w:t>
      </w:r>
      <w:r w:rsidRPr="003329A0">
        <w:rPr>
          <w:rFonts w:ascii="Arial" w:hAnsi="Arial" w:cs="Arial"/>
          <w:sz w:val="20"/>
          <w:szCs w:val="20"/>
        </w:rPr>
        <w:t xml:space="preserve"> </w:t>
      </w:r>
    </w:p>
    <w:p w14:paraId="000000B5" w14:textId="6D373E1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16"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16"/>
    </w:p>
    <w:p w14:paraId="000000B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5E04DC">
      <w:pPr>
        <w:pStyle w:val="Akapitzlist"/>
        <w:widowControl/>
        <w:numPr>
          <w:ilvl w:val="0"/>
          <w:numId w:val="14"/>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5E04DC">
      <w:pPr>
        <w:numPr>
          <w:ilvl w:val="1"/>
          <w:numId w:val="10"/>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5E04DC">
      <w:pPr>
        <w:numPr>
          <w:ilvl w:val="1"/>
          <w:numId w:val="10"/>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5E04DC">
      <w:pPr>
        <w:numPr>
          <w:ilvl w:val="1"/>
          <w:numId w:val="10"/>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5E04DC">
      <w:pPr>
        <w:numPr>
          <w:ilvl w:val="1"/>
          <w:numId w:val="10"/>
        </w:numPr>
        <w:spacing w:line="320" w:lineRule="auto"/>
        <w:jc w:val="both"/>
        <w:rPr>
          <w:sz w:val="20"/>
          <w:szCs w:val="20"/>
        </w:rPr>
      </w:pPr>
      <w:r>
        <w:rPr>
          <w:sz w:val="20"/>
          <w:szCs w:val="20"/>
        </w:rPr>
        <w:t>włączona obsługa JavaScript,</w:t>
      </w:r>
    </w:p>
    <w:p w14:paraId="000000BF" w14:textId="77777777" w:rsidR="00434368" w:rsidRDefault="00860038" w:rsidP="005E04DC">
      <w:pPr>
        <w:numPr>
          <w:ilvl w:val="1"/>
          <w:numId w:val="10"/>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5E04DC">
      <w:pPr>
        <w:numPr>
          <w:ilvl w:val="1"/>
          <w:numId w:val="10"/>
        </w:numPr>
        <w:spacing w:line="320" w:lineRule="auto"/>
        <w:jc w:val="both"/>
        <w:rPr>
          <w:sz w:val="20"/>
          <w:szCs w:val="20"/>
        </w:rPr>
      </w:pPr>
      <w:r>
        <w:rPr>
          <w:sz w:val="20"/>
          <w:szCs w:val="20"/>
        </w:rPr>
        <w:lastRenderedPageBreak/>
        <w:t>Platformazakupowa.pl działa według standardu przyjętego w komunikacji sieciowej - kodowanie UTF8,</w:t>
      </w:r>
    </w:p>
    <w:p w14:paraId="000000C1" w14:textId="77777777" w:rsidR="00434368" w:rsidRDefault="00860038" w:rsidP="005E04DC">
      <w:pPr>
        <w:numPr>
          <w:ilvl w:val="1"/>
          <w:numId w:val="10"/>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5E04DC">
      <w:pPr>
        <w:numPr>
          <w:ilvl w:val="0"/>
          <w:numId w:val="14"/>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5E04DC">
      <w:pPr>
        <w:numPr>
          <w:ilvl w:val="1"/>
          <w:numId w:val="10"/>
        </w:numPr>
        <w:spacing w:line="36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5E04DC">
      <w:pPr>
        <w:numPr>
          <w:ilvl w:val="1"/>
          <w:numId w:val="10"/>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77777777" w:rsidR="00434368" w:rsidRDefault="00860038" w:rsidP="005E04DC">
      <w:pPr>
        <w:numPr>
          <w:ilvl w:val="0"/>
          <w:numId w:val="14"/>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17" w:name="_rq2udys4csh9" w:colFirst="0" w:colLast="0"/>
      <w:bookmarkEnd w:id="17"/>
      <w:r w:rsidRPr="00E713BA">
        <w:rPr>
          <w:sz w:val="28"/>
          <w:szCs w:val="28"/>
        </w:rPr>
        <w:t>XIV. Opis sposobu przygotowania ofert oraz dokumentów wymaganych przez Zamawiającego w SWZ</w:t>
      </w:r>
    </w:p>
    <w:p w14:paraId="1066BED3" w14:textId="77777777" w:rsidR="00C64F74" w:rsidRPr="00C64F74" w:rsidRDefault="00860038" w:rsidP="00C64F74">
      <w:pPr>
        <w:numPr>
          <w:ilvl w:val="0"/>
          <w:numId w:val="25"/>
        </w:numPr>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2">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bookmarkStart w:id="18" w:name="_21eeoojwb3nb" w:colFirst="0" w:colLast="0"/>
      <w:bookmarkEnd w:id="18"/>
    </w:p>
    <w:p w14:paraId="000000C9" w14:textId="2A0B591F" w:rsidR="00434368" w:rsidRPr="00C64F74" w:rsidRDefault="00860038" w:rsidP="00C64F74">
      <w:pPr>
        <w:numPr>
          <w:ilvl w:val="0"/>
          <w:numId w:val="25"/>
        </w:numPr>
        <w:jc w:val="both"/>
        <w:rPr>
          <w:rFonts w:ascii="Calibri" w:eastAsia="Calibri" w:hAnsi="Calibri" w:cs="Calibri"/>
          <w:sz w:val="20"/>
          <w:szCs w:val="20"/>
        </w:rPr>
      </w:pPr>
      <w:r w:rsidRPr="00C64F74">
        <w:rPr>
          <w:color w:val="000000"/>
          <w:sz w:val="20"/>
          <w:szCs w:val="20"/>
        </w:rPr>
        <w:t>Poświadczenia za zgodność z oryginałem dokonuje odpowiednio Wykonawca, podmiot, na którego zdolnościach lub sytuacji polega Wykonawca, wykonawcy wspólnie ubiegający się o udzielenie zamówienia publicznego albo pod</w:t>
      </w:r>
      <w:r w:rsidR="0071046B" w:rsidRPr="00C64F74">
        <w:rPr>
          <w:color w:val="000000"/>
          <w:sz w:val="20"/>
          <w:szCs w:val="20"/>
        </w:rPr>
        <w:t>w</w:t>
      </w:r>
      <w:r w:rsidRPr="00C64F74">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Oferta powinna być:</w:t>
      </w:r>
    </w:p>
    <w:p w14:paraId="000000CB" w14:textId="77777777" w:rsidR="00434368" w:rsidRDefault="00860038" w:rsidP="005E04DC">
      <w:pPr>
        <w:numPr>
          <w:ilvl w:val="1"/>
          <w:numId w:val="24"/>
        </w:numPr>
        <w:spacing w:line="320" w:lineRule="auto"/>
        <w:jc w:val="both"/>
        <w:rPr>
          <w:sz w:val="20"/>
          <w:szCs w:val="20"/>
        </w:rPr>
      </w:pPr>
      <w:r>
        <w:rPr>
          <w:sz w:val="20"/>
          <w:szCs w:val="20"/>
        </w:rPr>
        <w:t>sporządzona na podstawie załączników niniejszej SWZ w języku polskim,</w:t>
      </w:r>
    </w:p>
    <w:p w14:paraId="000000CC" w14:textId="77777777" w:rsidR="00434368" w:rsidRDefault="00860038" w:rsidP="005E04DC">
      <w:pPr>
        <w:numPr>
          <w:ilvl w:val="1"/>
          <w:numId w:val="24"/>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CD" w14:textId="77777777" w:rsidR="00434368" w:rsidRDefault="00860038" w:rsidP="005E04DC">
      <w:pPr>
        <w:numPr>
          <w:ilvl w:val="1"/>
          <w:numId w:val="24"/>
        </w:numPr>
        <w:spacing w:line="320" w:lineRule="auto"/>
        <w:jc w:val="both"/>
        <w:rPr>
          <w:rFonts w:ascii="Calibri" w:eastAsia="Calibri" w:hAnsi="Calibri" w:cs="Calibri"/>
          <w:sz w:val="20"/>
          <w:szCs w:val="20"/>
        </w:rPr>
      </w:pPr>
      <w:r>
        <w:rPr>
          <w:sz w:val="20"/>
          <w:szCs w:val="20"/>
        </w:rPr>
        <w:lastRenderedPageBreak/>
        <w:t xml:space="preserve">podpisana </w:t>
      </w:r>
      <w:hyperlink r:id="rId24">
        <w:r>
          <w:rPr>
            <w:b/>
            <w:color w:val="1155CC"/>
            <w:sz w:val="20"/>
            <w:szCs w:val="20"/>
            <w:u w:val="single"/>
          </w:rPr>
          <w:t>kwalifikowanym podpisem elektronicznym</w:t>
        </w:r>
      </w:hyperlink>
      <w:r>
        <w:rPr>
          <w:sz w:val="20"/>
          <w:szCs w:val="20"/>
        </w:rPr>
        <w:t xml:space="preserve"> lub </w:t>
      </w:r>
      <w:hyperlink r:id="rId25">
        <w:r>
          <w:rPr>
            <w:b/>
            <w:color w:val="1155CC"/>
            <w:sz w:val="20"/>
            <w:szCs w:val="20"/>
            <w:u w:val="single"/>
          </w:rPr>
          <w:t>podpisem zaufanym</w:t>
        </w:r>
      </w:hyperlink>
      <w:r>
        <w:rPr>
          <w:sz w:val="20"/>
          <w:szCs w:val="20"/>
        </w:rPr>
        <w:t xml:space="preserve"> lub </w:t>
      </w:r>
      <w:hyperlink r:id="rId26">
        <w:r>
          <w:rPr>
            <w:b/>
            <w:color w:val="1155CC"/>
            <w:sz w:val="20"/>
            <w:szCs w:val="20"/>
            <w:u w:val="single"/>
          </w:rPr>
          <w:t>podpisem osobistym</w:t>
        </w:r>
      </w:hyperlink>
      <w:r>
        <w:rPr>
          <w:sz w:val="20"/>
          <w:szCs w:val="20"/>
        </w:rPr>
        <w:t xml:space="preserve"> przez osobę/osoby upoważnioną/upoważnione.</w:t>
      </w:r>
    </w:p>
    <w:p w14:paraId="000000CE"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34368" w:rsidRDefault="00AD3C4D">
      <w:pPr>
        <w:spacing w:line="320" w:lineRule="auto"/>
        <w:ind w:left="720"/>
        <w:jc w:val="both"/>
        <w:rPr>
          <w:sz w:val="20"/>
          <w:szCs w:val="20"/>
        </w:rPr>
      </w:pPr>
      <w:hyperlink r:id="rId28">
        <w:r w:rsidR="00860038">
          <w:rPr>
            <w:color w:val="1155CC"/>
            <w:sz w:val="20"/>
            <w:szCs w:val="20"/>
            <w:u w:val="single"/>
          </w:rPr>
          <w:t>https://platformazakupowa.pl/strona/45-instrukcje</w:t>
        </w:r>
      </w:hyperlink>
    </w:p>
    <w:p w14:paraId="000000D3"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34368" w:rsidRDefault="00860038" w:rsidP="005E04DC">
      <w:pPr>
        <w:numPr>
          <w:ilvl w:val="0"/>
          <w:numId w:val="25"/>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34368" w:rsidRDefault="00860038" w:rsidP="005E04DC">
      <w:pPr>
        <w:numPr>
          <w:ilvl w:val="0"/>
          <w:numId w:val="25"/>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34368" w:rsidRDefault="00860038" w:rsidP="005E04DC">
      <w:pPr>
        <w:numPr>
          <w:ilvl w:val="1"/>
          <w:numId w:val="21"/>
        </w:numPr>
        <w:spacing w:line="320" w:lineRule="auto"/>
        <w:jc w:val="both"/>
        <w:rPr>
          <w:sz w:val="20"/>
          <w:szCs w:val="20"/>
        </w:rPr>
      </w:pPr>
      <w:r>
        <w:rPr>
          <w:sz w:val="20"/>
          <w:szCs w:val="20"/>
        </w:rPr>
        <w:t xml:space="preserve">.zip </w:t>
      </w:r>
    </w:p>
    <w:p w14:paraId="000000DC" w14:textId="77777777" w:rsidR="00434368" w:rsidRDefault="00860038" w:rsidP="005E04DC">
      <w:pPr>
        <w:numPr>
          <w:ilvl w:val="1"/>
          <w:numId w:val="21"/>
        </w:numPr>
        <w:spacing w:line="320" w:lineRule="auto"/>
        <w:jc w:val="both"/>
        <w:rPr>
          <w:sz w:val="20"/>
          <w:szCs w:val="20"/>
        </w:rPr>
      </w:pPr>
      <w:r>
        <w:rPr>
          <w:sz w:val="20"/>
          <w:szCs w:val="20"/>
        </w:rPr>
        <w:t>.7Z</w:t>
      </w:r>
    </w:p>
    <w:p w14:paraId="000000DD" w14:textId="22404751"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00000DE" w14:textId="460AA5CB"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w:t>
      </w:r>
      <w:r w:rsidR="006743E7">
        <w:rPr>
          <w:b/>
          <w:sz w:val="20"/>
          <w:szCs w:val="20"/>
        </w:rPr>
        <w:t xml:space="preserve"> </w:t>
      </w:r>
      <w:r>
        <w:rPr>
          <w:b/>
          <w:sz w:val="20"/>
          <w:szCs w:val="20"/>
        </w:rPr>
        <w:t>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34368" w:rsidRDefault="00860038" w:rsidP="005E04DC">
      <w:pPr>
        <w:numPr>
          <w:ilvl w:val="0"/>
          <w:numId w:val="25"/>
        </w:numPr>
        <w:spacing w:line="320" w:lineRule="auto"/>
        <w:jc w:val="both"/>
        <w:rPr>
          <w:sz w:val="20"/>
          <w:szCs w:val="20"/>
        </w:rPr>
      </w:pPr>
      <w:r>
        <w:rPr>
          <w:sz w:val="20"/>
          <w:szCs w:val="20"/>
        </w:rPr>
        <w:t>W przypadku stosowania przez wykonawcę kwalifikowanego podpisu elektronicznego:</w:t>
      </w:r>
    </w:p>
    <w:p w14:paraId="000000E0" w14:textId="77777777" w:rsidR="00434368" w:rsidRDefault="00860038" w:rsidP="005E04DC">
      <w:pPr>
        <w:numPr>
          <w:ilvl w:val="0"/>
          <w:numId w:val="16"/>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34368" w:rsidRDefault="00860038" w:rsidP="005E04DC">
      <w:pPr>
        <w:numPr>
          <w:ilvl w:val="0"/>
          <w:numId w:val="16"/>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34368" w:rsidRDefault="00860038" w:rsidP="005E04DC">
      <w:pPr>
        <w:numPr>
          <w:ilvl w:val="0"/>
          <w:numId w:val="16"/>
        </w:numPr>
        <w:spacing w:line="320" w:lineRule="auto"/>
        <w:jc w:val="both"/>
        <w:rPr>
          <w:sz w:val="20"/>
          <w:szCs w:val="20"/>
        </w:rPr>
      </w:pPr>
      <w:r>
        <w:rPr>
          <w:sz w:val="20"/>
          <w:szCs w:val="20"/>
        </w:rPr>
        <w:t>Zamawiający rekomenduje wykorzystanie podpisu z kwalifikowanym znacznikiem czasu.</w:t>
      </w:r>
    </w:p>
    <w:p w14:paraId="000000E3" w14:textId="77777777" w:rsidR="00434368" w:rsidRDefault="00860038" w:rsidP="005E04DC">
      <w:pPr>
        <w:numPr>
          <w:ilvl w:val="0"/>
          <w:numId w:val="2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34368" w:rsidRDefault="00860038" w:rsidP="005E04DC">
      <w:pPr>
        <w:numPr>
          <w:ilvl w:val="0"/>
          <w:numId w:val="25"/>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34368" w:rsidRDefault="00860038" w:rsidP="005E04DC">
      <w:pPr>
        <w:numPr>
          <w:ilvl w:val="0"/>
          <w:numId w:val="25"/>
        </w:numPr>
        <w:spacing w:line="320" w:lineRule="auto"/>
        <w:jc w:val="both"/>
        <w:rPr>
          <w:sz w:val="20"/>
          <w:szCs w:val="20"/>
        </w:rPr>
      </w:pPr>
      <w:r>
        <w:rPr>
          <w:sz w:val="20"/>
          <w:szCs w:val="20"/>
        </w:rPr>
        <w:t>Osobą składającą ofertę powinna być osoba kontaktowa podawana w dokumentacji.</w:t>
      </w:r>
    </w:p>
    <w:p w14:paraId="000000E6" w14:textId="77777777" w:rsidR="00434368" w:rsidRDefault="00860038" w:rsidP="005E04DC">
      <w:pPr>
        <w:numPr>
          <w:ilvl w:val="0"/>
          <w:numId w:val="2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34368" w:rsidRDefault="00860038" w:rsidP="005E04DC">
      <w:pPr>
        <w:numPr>
          <w:ilvl w:val="0"/>
          <w:numId w:val="2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34368" w:rsidRDefault="00860038" w:rsidP="005E04DC">
      <w:pPr>
        <w:numPr>
          <w:ilvl w:val="0"/>
          <w:numId w:val="2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28104005" w:rsidR="00434368" w:rsidRDefault="00860038">
      <w:pPr>
        <w:pStyle w:val="Nagwek2"/>
        <w:spacing w:before="240" w:after="240"/>
        <w:rPr>
          <w:sz w:val="28"/>
          <w:szCs w:val="28"/>
        </w:rPr>
      </w:pPr>
      <w:bookmarkStart w:id="19" w:name="_c8de4rg6s4kb" w:colFirst="0" w:colLast="0"/>
      <w:bookmarkEnd w:id="19"/>
      <w:r w:rsidRPr="00BB57AB">
        <w:rPr>
          <w:sz w:val="28"/>
          <w:szCs w:val="28"/>
        </w:rPr>
        <w:t>XV. Sposób obliczania ceny oferty</w:t>
      </w:r>
    </w:p>
    <w:p w14:paraId="6DA43F16" w14:textId="732834E0"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bookmarkStart w:id="20" w:name="_Hlk516567608"/>
      <w:r w:rsidRPr="001B2316">
        <w:rPr>
          <w:rFonts w:ascii="Arial" w:hAnsi="Arial" w:cs="Arial"/>
          <w:sz w:val="20"/>
          <w:szCs w:val="20"/>
        </w:rPr>
        <w:t xml:space="preserve">Cena oferty – należy przez to rozumieć cenę w rozumieniu art. 7 pkt 1 ustawy </w:t>
      </w:r>
      <w:proofErr w:type="spellStart"/>
      <w:r w:rsidRPr="001B2316">
        <w:rPr>
          <w:rFonts w:ascii="Arial" w:hAnsi="Arial" w:cs="Arial"/>
          <w:sz w:val="20"/>
          <w:szCs w:val="20"/>
        </w:rPr>
        <w:t>Pzp</w:t>
      </w:r>
      <w:proofErr w:type="spellEnd"/>
      <w:r w:rsidRPr="001B2316">
        <w:rPr>
          <w:rFonts w:ascii="Arial" w:hAnsi="Arial" w:cs="Arial"/>
          <w:sz w:val="20"/>
          <w:szCs w:val="20"/>
        </w:rPr>
        <w:t>, która została podana przez Wykonawcę w formularzu oferty w zapisie liczbowym i słownie, z dokładnością do grosza (do dwóch miejsc po</w:t>
      </w:r>
      <w:r w:rsidRPr="001B2316">
        <w:rPr>
          <w:rFonts w:ascii="Arial" w:hAnsi="Arial" w:cs="Arial"/>
          <w:spacing w:val="-5"/>
          <w:sz w:val="20"/>
          <w:szCs w:val="20"/>
        </w:rPr>
        <w:t xml:space="preserve"> </w:t>
      </w:r>
      <w:r w:rsidRPr="001B2316">
        <w:rPr>
          <w:rFonts w:ascii="Arial" w:hAnsi="Arial" w:cs="Arial"/>
          <w:sz w:val="20"/>
          <w:szCs w:val="20"/>
        </w:rPr>
        <w:t>przecinku).</w:t>
      </w:r>
    </w:p>
    <w:p w14:paraId="51152275" w14:textId="77F7FD81"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 xml:space="preserve">Cenę oferty za wykonanie przedmiotu zamówienia, która stanowi wynagrodzenie kosztorysowe brutto, należy podać w formularzu ofertowym – </w:t>
      </w:r>
      <w:r w:rsidRPr="001B2316">
        <w:rPr>
          <w:rFonts w:ascii="Arial" w:hAnsi="Arial" w:cs="Arial"/>
          <w:b/>
          <w:sz w:val="20"/>
          <w:szCs w:val="20"/>
        </w:rPr>
        <w:t>załącznik nr 1 do SWZ</w:t>
      </w:r>
      <w:r w:rsidRPr="001B2316">
        <w:rPr>
          <w:rFonts w:ascii="Arial" w:hAnsi="Arial" w:cs="Arial"/>
          <w:sz w:val="20"/>
          <w:szCs w:val="20"/>
        </w:rPr>
        <w:t>, w złotych polskich (PLN), liczbowo  i</w:t>
      </w:r>
      <w:r w:rsidRPr="001B2316">
        <w:rPr>
          <w:rFonts w:ascii="Arial" w:hAnsi="Arial" w:cs="Arial"/>
          <w:spacing w:val="-2"/>
          <w:sz w:val="20"/>
          <w:szCs w:val="20"/>
        </w:rPr>
        <w:t xml:space="preserve"> </w:t>
      </w:r>
      <w:r w:rsidRPr="001B2316">
        <w:rPr>
          <w:rFonts w:ascii="Arial" w:hAnsi="Arial" w:cs="Arial"/>
          <w:sz w:val="20"/>
          <w:szCs w:val="20"/>
        </w:rPr>
        <w:t>słownie.</w:t>
      </w:r>
    </w:p>
    <w:p w14:paraId="198C976D" w14:textId="4199E2BA" w:rsidR="006F520C"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Cena oferty winna być wyliczona w oparciu o </w:t>
      </w:r>
      <w:r w:rsidRPr="006743E7">
        <w:rPr>
          <w:rFonts w:ascii="Arial" w:hAnsi="Arial" w:cs="Arial"/>
          <w:b/>
          <w:bCs/>
          <w:color w:val="000000" w:themeColor="text1"/>
          <w:sz w:val="20"/>
          <w:szCs w:val="20"/>
        </w:rPr>
        <w:t>kosztorys ofertowy</w:t>
      </w:r>
      <w:r w:rsidR="006F520C">
        <w:rPr>
          <w:rFonts w:ascii="Arial" w:hAnsi="Arial" w:cs="Arial"/>
          <w:color w:val="000000" w:themeColor="text1"/>
          <w:sz w:val="20"/>
          <w:szCs w:val="20"/>
        </w:rPr>
        <w:t>.</w:t>
      </w:r>
    </w:p>
    <w:p w14:paraId="479BC0E7" w14:textId="762FCEA8" w:rsidR="006F520C" w:rsidRDefault="006F520C"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Pr>
          <w:rFonts w:ascii="Arial" w:hAnsi="Arial" w:cs="Arial"/>
          <w:color w:val="000000" w:themeColor="text1"/>
          <w:sz w:val="20"/>
          <w:szCs w:val="20"/>
        </w:rPr>
        <w:t>Zamawiający</w:t>
      </w:r>
      <w:r w:rsidR="00FE6ACA">
        <w:rPr>
          <w:rFonts w:ascii="Arial" w:hAnsi="Arial" w:cs="Arial"/>
          <w:color w:val="000000" w:themeColor="text1"/>
          <w:sz w:val="20"/>
          <w:szCs w:val="20"/>
        </w:rPr>
        <w:t xml:space="preserve"> żąda</w:t>
      </w:r>
      <w:r>
        <w:rPr>
          <w:rFonts w:ascii="Arial" w:hAnsi="Arial" w:cs="Arial"/>
          <w:color w:val="000000" w:themeColor="text1"/>
          <w:sz w:val="20"/>
          <w:szCs w:val="20"/>
        </w:rPr>
        <w:t xml:space="preserve"> dostarczenia kosztorysu ofertowego po otwarciu ofert</w:t>
      </w:r>
      <w:r w:rsidR="00FE6ACA">
        <w:rPr>
          <w:rFonts w:ascii="Arial" w:hAnsi="Arial" w:cs="Arial"/>
          <w:color w:val="000000" w:themeColor="text1"/>
          <w:sz w:val="20"/>
          <w:szCs w:val="20"/>
        </w:rPr>
        <w:t xml:space="preserve"> w </w:t>
      </w:r>
      <w:r w:rsidR="00FE6ACA" w:rsidRPr="00557A67">
        <w:rPr>
          <w:rFonts w:ascii="Arial" w:hAnsi="Arial" w:cs="Arial"/>
          <w:b/>
          <w:bCs/>
          <w:color w:val="000000" w:themeColor="text1"/>
          <w:sz w:val="20"/>
          <w:szCs w:val="20"/>
        </w:rPr>
        <w:t>ciągu 3 dni</w:t>
      </w:r>
      <w:r w:rsidRPr="00557A67">
        <w:rPr>
          <w:rFonts w:ascii="Arial" w:hAnsi="Arial" w:cs="Arial"/>
          <w:b/>
          <w:bCs/>
          <w:color w:val="000000" w:themeColor="text1"/>
          <w:sz w:val="20"/>
          <w:szCs w:val="20"/>
        </w:rPr>
        <w:t xml:space="preserve"> od</w:t>
      </w:r>
      <w:r w:rsidRPr="00557A67">
        <w:rPr>
          <w:rFonts w:ascii="Arial" w:hAnsi="Arial" w:cs="Arial"/>
          <w:color w:val="000000" w:themeColor="text1"/>
          <w:sz w:val="20"/>
          <w:szCs w:val="20"/>
        </w:rPr>
        <w:t xml:space="preserve"> </w:t>
      </w:r>
      <w:r>
        <w:rPr>
          <w:rFonts w:ascii="Arial" w:hAnsi="Arial" w:cs="Arial"/>
          <w:color w:val="000000" w:themeColor="text1"/>
          <w:sz w:val="20"/>
          <w:szCs w:val="20"/>
        </w:rPr>
        <w:lastRenderedPageBreak/>
        <w:t>Wykonawcy z najkorzystniejszą ofertą.</w:t>
      </w:r>
    </w:p>
    <w:p w14:paraId="32D7B8E6" w14:textId="45C7B58C"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Podstawą obliczenia ceny oferty są: przedmiary robót, dokumentacja projektowa, specyfikacja techniczna wykonania i odbioru robót budowlanych.</w:t>
      </w:r>
    </w:p>
    <w:p w14:paraId="18DD1398" w14:textId="77777777"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Podstawą do określenia ceny zamówienia są</w:t>
      </w:r>
      <w:r w:rsidRPr="001B2316">
        <w:rPr>
          <w:rFonts w:ascii="Arial" w:hAnsi="Arial" w:cs="Arial"/>
          <w:spacing w:val="-7"/>
          <w:sz w:val="20"/>
          <w:szCs w:val="20"/>
        </w:rPr>
        <w:t xml:space="preserve"> </w:t>
      </w:r>
      <w:r w:rsidRPr="001B2316">
        <w:rPr>
          <w:rFonts w:ascii="Arial" w:hAnsi="Arial" w:cs="Arial"/>
          <w:sz w:val="20"/>
          <w:szCs w:val="20"/>
        </w:rPr>
        <w:t>wymagania SWZ, oraz obowiązujące normy, przepisy  i wiedza budowlana.</w:t>
      </w:r>
    </w:p>
    <w:p w14:paraId="25C75990" w14:textId="0762619C" w:rsidR="001564C7" w:rsidRDefault="00982AF5" w:rsidP="001564C7">
      <w:pPr>
        <w:pStyle w:val="Akapitzlist"/>
        <w:numPr>
          <w:ilvl w:val="0"/>
          <w:numId w:val="30"/>
        </w:numPr>
        <w:tabs>
          <w:tab w:val="left" w:pos="680"/>
        </w:tabs>
        <w:spacing w:line="360" w:lineRule="auto"/>
        <w:ind w:right="-28" w:hanging="283"/>
        <w:jc w:val="left"/>
        <w:rPr>
          <w:rStyle w:val="markedcontent"/>
          <w:rFonts w:ascii="Arial" w:hAnsi="Arial" w:cs="Arial"/>
          <w:sz w:val="20"/>
          <w:szCs w:val="20"/>
        </w:rPr>
      </w:pPr>
      <w:r w:rsidRPr="001564C7">
        <w:rPr>
          <w:rStyle w:val="markedcontent"/>
          <w:rFonts w:ascii="Arial" w:hAnsi="Arial" w:cs="Arial"/>
          <w:sz w:val="20"/>
          <w:szCs w:val="20"/>
        </w:rPr>
        <w:t xml:space="preserve">W cenie oferty </w:t>
      </w:r>
      <w:r w:rsidR="001564C7">
        <w:rPr>
          <w:rStyle w:val="markedcontent"/>
          <w:rFonts w:ascii="Arial" w:hAnsi="Arial" w:cs="Arial"/>
          <w:sz w:val="20"/>
          <w:szCs w:val="20"/>
        </w:rPr>
        <w:t>Wykonawca</w:t>
      </w:r>
      <w:r w:rsidRPr="001564C7">
        <w:rPr>
          <w:rStyle w:val="markedcontent"/>
          <w:rFonts w:ascii="Arial" w:hAnsi="Arial" w:cs="Arial"/>
          <w:sz w:val="20"/>
          <w:szCs w:val="20"/>
        </w:rPr>
        <w:t xml:space="preserve"> uwzględnia wszystkie inne prace i koszty niezbędne do prawidłowego wykonania przedmiotu zamówienia, w tym między innymi: </w:t>
      </w:r>
      <w:r w:rsidRPr="001564C7">
        <w:rPr>
          <w:sz w:val="20"/>
          <w:szCs w:val="20"/>
        </w:rPr>
        <w:br/>
      </w:r>
      <w:r w:rsidRPr="001564C7">
        <w:rPr>
          <w:rStyle w:val="markedcontent"/>
          <w:rFonts w:ascii="Arial" w:hAnsi="Arial" w:cs="Arial"/>
          <w:sz w:val="20"/>
          <w:szCs w:val="20"/>
        </w:rPr>
        <w:t xml:space="preserve">− koszty uzgodnień, badań i prób niezbędnych do realizacji i odbioru robót; </w:t>
      </w:r>
      <w:r w:rsidRPr="001564C7">
        <w:rPr>
          <w:sz w:val="20"/>
          <w:szCs w:val="20"/>
        </w:rPr>
        <w:br/>
      </w:r>
      <w:r w:rsidRPr="001564C7">
        <w:rPr>
          <w:rStyle w:val="markedcontent"/>
          <w:rFonts w:ascii="Arial" w:hAnsi="Arial" w:cs="Arial"/>
          <w:sz w:val="20"/>
          <w:szCs w:val="20"/>
        </w:rPr>
        <w:t xml:space="preserve">− koszty opracowania projektu oraz wprowadzenia tymczasowej organizacji ruchu; </w:t>
      </w:r>
      <w:r w:rsidRPr="001564C7">
        <w:rPr>
          <w:sz w:val="20"/>
          <w:szCs w:val="20"/>
        </w:rPr>
        <w:br/>
      </w:r>
      <w:r w:rsidRPr="001564C7">
        <w:rPr>
          <w:rStyle w:val="markedcontent"/>
          <w:rFonts w:ascii="Arial" w:hAnsi="Arial" w:cs="Arial"/>
          <w:sz w:val="20"/>
          <w:szCs w:val="20"/>
        </w:rPr>
        <w:t xml:space="preserve">− zapewnienie pełnej obsługi geodezyjnej przez cały czas trwania robót wraz z </w:t>
      </w:r>
      <w:r w:rsidR="001564C7">
        <w:rPr>
          <w:sz w:val="20"/>
          <w:szCs w:val="20"/>
        </w:rPr>
        <w:t xml:space="preserve"> </w:t>
      </w:r>
      <w:r w:rsidRPr="001564C7">
        <w:rPr>
          <w:rStyle w:val="markedcontent"/>
          <w:rFonts w:ascii="Arial" w:hAnsi="Arial" w:cs="Arial"/>
          <w:sz w:val="20"/>
          <w:szCs w:val="20"/>
        </w:rPr>
        <w:t>wykonaniem</w:t>
      </w:r>
    </w:p>
    <w:p w14:paraId="41738941" w14:textId="77777777" w:rsidR="001564C7" w:rsidRDefault="001564C7" w:rsidP="001564C7">
      <w:pPr>
        <w:pStyle w:val="Akapitzlist"/>
        <w:tabs>
          <w:tab w:val="left" w:pos="680"/>
        </w:tabs>
        <w:spacing w:line="360" w:lineRule="auto"/>
        <w:ind w:left="710" w:right="-28"/>
        <w:jc w:val="left"/>
        <w:rPr>
          <w:sz w:val="20"/>
          <w:szCs w:val="20"/>
        </w:rPr>
      </w:pPr>
      <w:r>
        <w:rPr>
          <w:rStyle w:val="markedcontent"/>
          <w:rFonts w:ascii="Arial" w:hAnsi="Arial" w:cs="Arial"/>
          <w:sz w:val="20"/>
          <w:szCs w:val="20"/>
        </w:rPr>
        <w:t xml:space="preserve">    </w:t>
      </w:r>
      <w:r w:rsidR="00982AF5" w:rsidRPr="001564C7">
        <w:rPr>
          <w:rStyle w:val="markedcontent"/>
          <w:rFonts w:ascii="Arial" w:hAnsi="Arial" w:cs="Arial"/>
          <w:sz w:val="20"/>
          <w:szCs w:val="20"/>
        </w:rPr>
        <w:t xml:space="preserve">inwentaryzacji geodezyjnej; </w:t>
      </w:r>
      <w:r w:rsidR="00982AF5" w:rsidRPr="001564C7">
        <w:rPr>
          <w:sz w:val="20"/>
          <w:szCs w:val="20"/>
        </w:rPr>
        <w:br/>
      </w:r>
      <w:r w:rsidR="00982AF5" w:rsidRPr="001564C7">
        <w:rPr>
          <w:rStyle w:val="markedcontent"/>
          <w:rFonts w:ascii="Arial" w:hAnsi="Arial" w:cs="Arial"/>
          <w:sz w:val="20"/>
          <w:szCs w:val="20"/>
        </w:rPr>
        <w:t xml:space="preserve">− zapewnienie obsługi geodezyjnej na każdy wniosek Zamawiającego oraz inspektora </w:t>
      </w:r>
      <w:r w:rsidR="00982AF5" w:rsidRPr="001564C7">
        <w:rPr>
          <w:sz w:val="20"/>
          <w:szCs w:val="20"/>
        </w:rPr>
        <w:br/>
      </w:r>
      <w:r>
        <w:rPr>
          <w:rStyle w:val="markedcontent"/>
          <w:rFonts w:ascii="Arial" w:hAnsi="Arial" w:cs="Arial"/>
          <w:sz w:val="20"/>
          <w:szCs w:val="20"/>
        </w:rPr>
        <w:t xml:space="preserve">   </w:t>
      </w:r>
      <w:r w:rsidR="00982AF5" w:rsidRPr="001564C7">
        <w:rPr>
          <w:rStyle w:val="markedcontent"/>
          <w:rFonts w:ascii="Arial" w:hAnsi="Arial" w:cs="Arial"/>
          <w:sz w:val="20"/>
          <w:szCs w:val="20"/>
        </w:rPr>
        <w:t xml:space="preserve">nadzoru inwestorskiego w celu sprawdzenia rzędnych oraz poprawności wykonywanych </w:t>
      </w:r>
    </w:p>
    <w:p w14:paraId="4B7F1379" w14:textId="77777777" w:rsidR="001564C7" w:rsidRDefault="001564C7" w:rsidP="001564C7">
      <w:pPr>
        <w:pStyle w:val="Akapitzlist"/>
        <w:tabs>
          <w:tab w:val="left" w:pos="680"/>
        </w:tabs>
        <w:spacing w:line="360" w:lineRule="auto"/>
        <w:ind w:left="710" w:right="-28"/>
        <w:jc w:val="left"/>
        <w:rPr>
          <w:sz w:val="20"/>
          <w:szCs w:val="20"/>
        </w:rPr>
      </w:pPr>
      <w:r>
        <w:rPr>
          <w:sz w:val="20"/>
          <w:szCs w:val="20"/>
        </w:rPr>
        <w:t xml:space="preserve">   </w:t>
      </w:r>
      <w:r w:rsidR="00982AF5" w:rsidRPr="001564C7">
        <w:rPr>
          <w:rStyle w:val="markedcontent"/>
          <w:rFonts w:ascii="Arial" w:hAnsi="Arial" w:cs="Arial"/>
          <w:sz w:val="20"/>
          <w:szCs w:val="20"/>
        </w:rPr>
        <w:t xml:space="preserve">robót; </w:t>
      </w:r>
      <w:r w:rsidR="00982AF5" w:rsidRPr="001564C7">
        <w:rPr>
          <w:sz w:val="20"/>
          <w:szCs w:val="20"/>
        </w:rPr>
        <w:br/>
      </w:r>
      <w:bookmarkStart w:id="21" w:name="_Hlk86761369"/>
      <w:r w:rsidR="00982AF5" w:rsidRPr="001564C7">
        <w:rPr>
          <w:rStyle w:val="markedcontent"/>
          <w:rFonts w:ascii="Arial" w:hAnsi="Arial" w:cs="Arial"/>
          <w:sz w:val="20"/>
          <w:szCs w:val="20"/>
        </w:rPr>
        <w:t>−</w:t>
      </w:r>
      <w:bookmarkEnd w:id="21"/>
      <w:r w:rsidR="00982AF5" w:rsidRPr="001564C7">
        <w:rPr>
          <w:rStyle w:val="markedcontent"/>
          <w:rFonts w:ascii="Arial" w:hAnsi="Arial" w:cs="Arial"/>
          <w:sz w:val="20"/>
          <w:szCs w:val="20"/>
        </w:rPr>
        <w:t xml:space="preserve"> wykonanie wszelkich innych prac, w tym przygotowawczych i pomocniczych, których </w:t>
      </w:r>
    </w:p>
    <w:p w14:paraId="6C361148" w14:textId="77777777" w:rsidR="001564C7" w:rsidRDefault="001564C7" w:rsidP="001564C7">
      <w:pPr>
        <w:pStyle w:val="Akapitzlist"/>
        <w:tabs>
          <w:tab w:val="left" w:pos="680"/>
        </w:tabs>
        <w:spacing w:line="360" w:lineRule="auto"/>
        <w:ind w:left="710" w:right="-28"/>
        <w:jc w:val="left"/>
        <w:rPr>
          <w:rStyle w:val="markedcontent"/>
          <w:rFonts w:ascii="Arial" w:hAnsi="Arial" w:cs="Arial"/>
          <w:sz w:val="20"/>
          <w:szCs w:val="20"/>
        </w:rPr>
      </w:pPr>
      <w:r>
        <w:rPr>
          <w:sz w:val="20"/>
          <w:szCs w:val="20"/>
        </w:rPr>
        <w:t xml:space="preserve">    </w:t>
      </w:r>
      <w:r w:rsidR="00982AF5" w:rsidRPr="001564C7">
        <w:rPr>
          <w:rStyle w:val="markedcontent"/>
          <w:rFonts w:ascii="Arial" w:hAnsi="Arial" w:cs="Arial"/>
          <w:sz w:val="20"/>
          <w:szCs w:val="20"/>
        </w:rPr>
        <w:t>wykonanie jest niezbędne do prawidłowej realizacji przedmiotu zamówienia wraz z</w:t>
      </w:r>
    </w:p>
    <w:p w14:paraId="77C59ACD" w14:textId="4D10B832" w:rsidR="00982AF5" w:rsidRPr="001564C7" w:rsidRDefault="001564C7" w:rsidP="001564C7">
      <w:pPr>
        <w:pStyle w:val="Akapitzlist"/>
        <w:tabs>
          <w:tab w:val="left" w:pos="680"/>
        </w:tabs>
        <w:spacing w:line="360" w:lineRule="auto"/>
        <w:ind w:left="710" w:right="-28"/>
        <w:jc w:val="left"/>
        <w:rPr>
          <w:rFonts w:ascii="Arial" w:hAnsi="Arial" w:cs="Arial"/>
          <w:sz w:val="20"/>
          <w:szCs w:val="20"/>
        </w:rPr>
      </w:pPr>
      <w:r>
        <w:rPr>
          <w:rStyle w:val="markedcontent"/>
          <w:rFonts w:ascii="Arial" w:hAnsi="Arial" w:cs="Arial"/>
          <w:sz w:val="20"/>
          <w:szCs w:val="20"/>
        </w:rPr>
        <w:t xml:space="preserve">    </w:t>
      </w:r>
      <w:r w:rsidR="00982AF5" w:rsidRPr="001564C7">
        <w:rPr>
          <w:rStyle w:val="markedcontent"/>
          <w:rFonts w:ascii="Arial" w:hAnsi="Arial" w:cs="Arial"/>
          <w:sz w:val="20"/>
          <w:szCs w:val="20"/>
        </w:rPr>
        <w:t>przełożeniem kolidującej infrastruktury technicznej.</w:t>
      </w:r>
    </w:p>
    <w:p w14:paraId="00C540DD" w14:textId="0C61ED06"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likwidacja skutków oddziaływania procesu budowlanego na otoczenie budowy,</w:t>
      </w:r>
    </w:p>
    <w:p w14:paraId="44BA6314" w14:textId="4B5704E0"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odtworzenia terenów istniejących do stanu pierwotnego,</w:t>
      </w:r>
    </w:p>
    <w:p w14:paraId="3D77DC35" w14:textId="04E9A236"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ubezpieczenia budowy,</w:t>
      </w:r>
    </w:p>
    <w:p w14:paraId="3A47A8A2" w14:textId="758F7A58"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zabezpieczenia robót  przed warunkami atmosferycznymi,</w:t>
      </w:r>
    </w:p>
    <w:p w14:paraId="6887B2F3" w14:textId="77777777" w:rsidR="001564C7"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odszkodowań oraz wszelkie inne koszty, konieczne do poniesienia, celem terminowej i</w:t>
      </w:r>
    </w:p>
    <w:p w14:paraId="6A1D1E59" w14:textId="38E913A8" w:rsidR="001B2316" w:rsidRPr="001B2316" w:rsidRDefault="001564C7" w:rsidP="001564C7">
      <w:pPr>
        <w:pStyle w:val="Akapitzlist"/>
        <w:widowControl/>
        <w:autoSpaceDE/>
        <w:autoSpaceDN/>
        <w:spacing w:line="360" w:lineRule="auto"/>
        <w:ind w:left="851"/>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prawidłowej realizacji zamówienia,</w:t>
      </w:r>
    </w:p>
    <w:p w14:paraId="7A2231D1" w14:textId="37893EAA" w:rsidR="001B2316" w:rsidRPr="00982AF5" w:rsidRDefault="001564C7" w:rsidP="001564C7">
      <w:pPr>
        <w:spacing w:line="360" w:lineRule="auto"/>
        <w:ind w:left="709"/>
        <w:rPr>
          <w:color w:val="000000"/>
          <w:sz w:val="20"/>
          <w:szCs w:val="20"/>
        </w:rPr>
      </w:pPr>
      <w:r w:rsidRPr="001564C7">
        <w:rPr>
          <w:rStyle w:val="markedcontent"/>
          <w:sz w:val="20"/>
          <w:szCs w:val="20"/>
        </w:rPr>
        <w:t>−</w:t>
      </w:r>
      <w:r w:rsidR="00982AF5">
        <w:rPr>
          <w:color w:val="000000"/>
          <w:sz w:val="20"/>
          <w:szCs w:val="20"/>
        </w:rPr>
        <w:t xml:space="preserve"> o</w:t>
      </w:r>
      <w:r w:rsidR="001B2316" w:rsidRPr="00982AF5">
        <w:rPr>
          <w:color w:val="000000"/>
          <w:sz w:val="20"/>
          <w:szCs w:val="20"/>
        </w:rPr>
        <w:t xml:space="preserve">bowiązujący podatek VAT. </w:t>
      </w:r>
    </w:p>
    <w:p w14:paraId="0CDE17F0"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 xml:space="preserve">wynika z popełnionych omyłek, które można poprawić na podstawie przepisów ustawy </w:t>
      </w:r>
      <w:proofErr w:type="spellStart"/>
      <w:r w:rsidRPr="001B2316">
        <w:rPr>
          <w:rFonts w:ascii="Arial" w:hAnsi="Arial" w:cs="Arial"/>
          <w:sz w:val="20"/>
          <w:szCs w:val="20"/>
          <w:u w:val="single"/>
        </w:rPr>
        <w:t>Pzp</w:t>
      </w:r>
      <w:proofErr w:type="spellEnd"/>
      <w:r w:rsidRPr="001B2316">
        <w:rPr>
          <w:rFonts w:ascii="Arial" w:hAnsi="Arial" w:cs="Arial"/>
          <w:sz w:val="20"/>
          <w:szCs w:val="20"/>
        </w:rPr>
        <w:t>.</w:t>
      </w:r>
    </w:p>
    <w:p w14:paraId="71708526"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04B0F5AC"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3CD8C7F" w14:textId="747CF6A6" w:rsidR="001B2316" w:rsidRPr="001B2316" w:rsidRDefault="001B2316" w:rsidP="005E04DC">
      <w:pPr>
        <w:pStyle w:val="Nagwek1"/>
        <w:keepNext w:val="0"/>
        <w:keepLines w:val="0"/>
        <w:widowControl w:val="0"/>
        <w:numPr>
          <w:ilvl w:val="0"/>
          <w:numId w:val="30"/>
        </w:numPr>
        <w:tabs>
          <w:tab w:val="left" w:pos="680"/>
          <w:tab w:val="left" w:pos="709"/>
        </w:tabs>
        <w:autoSpaceDE w:val="0"/>
        <w:autoSpaceDN w:val="0"/>
        <w:spacing w:before="0" w:line="360" w:lineRule="auto"/>
        <w:ind w:right="-28"/>
        <w:rPr>
          <w:b/>
          <w:sz w:val="20"/>
          <w:szCs w:val="20"/>
        </w:rPr>
      </w:pPr>
      <w:r w:rsidRPr="001B2316">
        <w:rPr>
          <w:sz w:val="20"/>
          <w:szCs w:val="20"/>
        </w:rPr>
        <w:t>Realizacja zamówienia jest objęta stawką</w:t>
      </w:r>
      <w:r w:rsidR="006368E6">
        <w:rPr>
          <w:sz w:val="20"/>
          <w:szCs w:val="20"/>
        </w:rPr>
        <w:t xml:space="preserve"> </w:t>
      </w:r>
      <w:r w:rsidR="008B30AF">
        <w:rPr>
          <w:sz w:val="20"/>
          <w:szCs w:val="20"/>
        </w:rPr>
        <w:t>23</w:t>
      </w:r>
      <w:r w:rsidR="006368E6">
        <w:rPr>
          <w:sz w:val="20"/>
          <w:szCs w:val="20"/>
        </w:rPr>
        <w:t>%</w:t>
      </w:r>
      <w:r w:rsidRPr="001B2316">
        <w:rPr>
          <w:sz w:val="20"/>
          <w:szCs w:val="20"/>
        </w:rPr>
        <w:t xml:space="preserve"> podatku VAT</w:t>
      </w:r>
      <w:r w:rsidR="006368E6">
        <w:rPr>
          <w:sz w:val="20"/>
          <w:szCs w:val="20"/>
        </w:rPr>
        <w:t xml:space="preserve"> </w:t>
      </w:r>
      <w:r w:rsidRPr="001B2316">
        <w:rPr>
          <w:sz w:val="20"/>
          <w:szCs w:val="20"/>
        </w:rPr>
        <w:t xml:space="preserve"> zgodn</w:t>
      </w:r>
      <w:r w:rsidR="00100075">
        <w:rPr>
          <w:sz w:val="20"/>
          <w:szCs w:val="20"/>
        </w:rPr>
        <w:t>ą</w:t>
      </w:r>
      <w:r w:rsidRPr="001B2316">
        <w:rPr>
          <w:sz w:val="20"/>
          <w:szCs w:val="20"/>
        </w:rPr>
        <w:t xml:space="preserve">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5E04DC">
      <w:pPr>
        <w:pStyle w:val="Akapitzlist"/>
        <w:numPr>
          <w:ilvl w:val="0"/>
          <w:numId w:val="30"/>
        </w:numPr>
        <w:tabs>
          <w:tab w:val="left" w:pos="680"/>
        </w:tabs>
        <w:spacing w:after="120" w:line="360" w:lineRule="auto"/>
        <w:ind w:right="-28"/>
        <w:jc w:val="left"/>
        <w:rPr>
          <w:rFonts w:ascii="Arial" w:hAnsi="Arial" w:cs="Arial"/>
          <w:sz w:val="20"/>
          <w:szCs w:val="20"/>
        </w:rPr>
      </w:pPr>
      <w:r w:rsidRPr="001B2316">
        <w:rPr>
          <w:rFonts w:ascii="Arial" w:hAnsi="Arial" w:cs="Arial"/>
          <w:sz w:val="20"/>
          <w:szCs w:val="20"/>
        </w:rPr>
        <w:lastRenderedPageBreak/>
        <w:t xml:space="preserve">Rozliczenia pomiędzy Zamawiającym, a Wykonawcą prowadzone będą w złotych polskich. </w:t>
      </w:r>
    </w:p>
    <w:p w14:paraId="1274CF05" w14:textId="06EE2C1E"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0"/>
    </w:p>
    <w:p w14:paraId="000000F6" w14:textId="24AC83CB" w:rsidR="00434368" w:rsidRDefault="00860038">
      <w:pPr>
        <w:pStyle w:val="Nagwek2"/>
        <w:spacing w:before="240" w:after="240"/>
        <w:rPr>
          <w:sz w:val="28"/>
          <w:szCs w:val="28"/>
        </w:rPr>
      </w:pPr>
      <w:bookmarkStart w:id="22" w:name="_1wm6hsxsy23e" w:colFirst="0" w:colLast="0"/>
      <w:bookmarkEnd w:id="22"/>
      <w:r w:rsidRPr="00BB57AB">
        <w:rPr>
          <w:sz w:val="28"/>
          <w:szCs w:val="28"/>
        </w:rPr>
        <w:t>XVI. Wymagania dotyczące wadium</w:t>
      </w:r>
    </w:p>
    <w:p w14:paraId="48A8562B" w14:textId="5572F818" w:rsidR="00C749E8" w:rsidRPr="00117F2D" w:rsidRDefault="00C749E8" w:rsidP="00C749E8">
      <w:pPr>
        <w:pStyle w:val="pkt"/>
        <w:spacing w:before="240" w:after="0" w:line="276" w:lineRule="auto"/>
        <w:ind w:left="426" w:hanging="426"/>
        <w:rPr>
          <w:rFonts w:ascii="Arial" w:hAnsi="Arial" w:cs="Arial"/>
          <w:b/>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r w:rsidR="00CF254C">
        <w:rPr>
          <w:rFonts w:ascii="Arial" w:hAnsi="Arial" w:cs="Arial"/>
          <w:b/>
          <w:sz w:val="20"/>
        </w:rPr>
        <w:t>5</w:t>
      </w:r>
      <w:r w:rsidRPr="00117F2D">
        <w:rPr>
          <w:rFonts w:ascii="Arial" w:hAnsi="Arial" w:cs="Arial"/>
          <w:b/>
          <w:sz w:val="20"/>
        </w:rPr>
        <w:t> 000 zł (słownie:</w:t>
      </w:r>
      <w:r>
        <w:rPr>
          <w:rFonts w:ascii="Arial" w:hAnsi="Arial" w:cs="Arial"/>
          <w:b/>
          <w:sz w:val="20"/>
        </w:rPr>
        <w:t xml:space="preserve"> </w:t>
      </w:r>
      <w:r w:rsidR="00CF254C">
        <w:rPr>
          <w:rFonts w:ascii="Arial" w:hAnsi="Arial" w:cs="Arial"/>
          <w:b/>
          <w:sz w:val="20"/>
        </w:rPr>
        <w:t>pięć</w:t>
      </w:r>
      <w:r w:rsidRPr="00117F2D">
        <w:rPr>
          <w:rFonts w:ascii="Arial" w:hAnsi="Arial" w:cs="Arial"/>
          <w:b/>
          <w:sz w:val="20"/>
        </w:rPr>
        <w:t xml:space="preserve"> tysi</w:t>
      </w:r>
      <w:r w:rsidR="00CF254C">
        <w:rPr>
          <w:rFonts w:ascii="Arial" w:hAnsi="Arial" w:cs="Arial"/>
          <w:b/>
          <w:sz w:val="20"/>
        </w:rPr>
        <w:t>ę</w:t>
      </w:r>
      <w:r w:rsidR="00EA6526">
        <w:rPr>
          <w:rFonts w:ascii="Arial" w:hAnsi="Arial" w:cs="Arial"/>
          <w:b/>
          <w:sz w:val="20"/>
        </w:rPr>
        <w:t>c</w:t>
      </w:r>
      <w:r w:rsidR="00CF254C">
        <w:rPr>
          <w:rFonts w:ascii="Arial" w:hAnsi="Arial" w:cs="Arial"/>
          <w:b/>
          <w:sz w:val="20"/>
        </w:rPr>
        <w:t>y</w:t>
      </w:r>
      <w:r w:rsidRPr="00117F2D">
        <w:rPr>
          <w:rFonts w:ascii="Arial" w:hAnsi="Arial" w:cs="Arial"/>
          <w:b/>
          <w:sz w:val="20"/>
        </w:rPr>
        <w:t xml:space="preserve"> 00/100 złotych);</w:t>
      </w:r>
    </w:p>
    <w:p w14:paraId="7CFE8603"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Wadium wnosi się przed upływem terminu składania ofert.</w:t>
      </w:r>
    </w:p>
    <w:p w14:paraId="4B680B7D"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718D918D" w14:textId="77777777" w:rsidR="00C749E8" w:rsidRPr="002A652D" w:rsidRDefault="00C749E8" w:rsidP="00C749E8">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pieniądzu; </w:t>
      </w:r>
    </w:p>
    <w:p w14:paraId="5F15B193" w14:textId="77777777" w:rsidR="00C749E8" w:rsidRPr="002A652D" w:rsidRDefault="00C749E8" w:rsidP="00C749E8">
      <w:pPr>
        <w:ind w:left="852" w:hanging="426"/>
        <w:jc w:val="both"/>
        <w:rPr>
          <w:sz w:val="20"/>
          <w:szCs w:val="20"/>
        </w:rPr>
      </w:pPr>
      <w:r w:rsidRPr="002A652D">
        <w:rPr>
          <w:b/>
          <w:sz w:val="20"/>
          <w:szCs w:val="20"/>
        </w:rPr>
        <w:t>2)</w:t>
      </w:r>
      <w:r w:rsidRPr="002A652D">
        <w:rPr>
          <w:b/>
          <w:sz w:val="20"/>
          <w:szCs w:val="20"/>
        </w:rPr>
        <w:tab/>
      </w:r>
      <w:r w:rsidRPr="002A652D">
        <w:rPr>
          <w:sz w:val="20"/>
          <w:szCs w:val="20"/>
        </w:rPr>
        <w:t>gwarancjach bankowych;</w:t>
      </w:r>
    </w:p>
    <w:p w14:paraId="5E4A4F35" w14:textId="77777777" w:rsidR="00C749E8" w:rsidRPr="002A652D" w:rsidRDefault="00C749E8" w:rsidP="00C749E8">
      <w:pPr>
        <w:ind w:left="852" w:hanging="426"/>
        <w:jc w:val="both"/>
        <w:rPr>
          <w:sz w:val="20"/>
          <w:szCs w:val="20"/>
        </w:rPr>
      </w:pPr>
      <w:r w:rsidRPr="002A652D">
        <w:rPr>
          <w:b/>
          <w:sz w:val="20"/>
          <w:szCs w:val="20"/>
        </w:rPr>
        <w:t>3)</w:t>
      </w:r>
      <w:r w:rsidRPr="002A652D">
        <w:rPr>
          <w:b/>
          <w:sz w:val="20"/>
          <w:szCs w:val="20"/>
        </w:rPr>
        <w:tab/>
      </w:r>
      <w:r w:rsidRPr="002A652D">
        <w:rPr>
          <w:sz w:val="20"/>
          <w:szCs w:val="20"/>
        </w:rPr>
        <w:t>gwarancjach ubezpieczeniowych;</w:t>
      </w:r>
    </w:p>
    <w:p w14:paraId="63CD994A" w14:textId="77777777" w:rsidR="00C749E8" w:rsidRPr="002A652D" w:rsidRDefault="00C749E8" w:rsidP="00C749E8">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poręczeniach udzielanych przez podmioty, o których mowa w art. 6b ust. 5 pkt 2 ustawy </w:t>
      </w:r>
      <w:r>
        <w:rPr>
          <w:sz w:val="20"/>
          <w:szCs w:val="20"/>
        </w:rPr>
        <w:br/>
      </w:r>
      <w:r w:rsidRPr="002A652D">
        <w:rPr>
          <w:sz w:val="20"/>
          <w:szCs w:val="20"/>
        </w:rPr>
        <w:t xml:space="preserve">z dnia 9 listopada 2000 r. o utworzeniu Polskiej Agencji Rozwoju Przedsiębiorczości </w:t>
      </w:r>
      <w:r>
        <w:rPr>
          <w:sz w:val="20"/>
          <w:szCs w:val="20"/>
        </w:rPr>
        <w:br/>
      </w:r>
      <w:r w:rsidRPr="002A652D">
        <w:rPr>
          <w:sz w:val="20"/>
          <w:szCs w:val="20"/>
        </w:rPr>
        <w:t>(Dz. U. z 2020 r. poz. 299).</w:t>
      </w:r>
    </w:p>
    <w:p w14:paraId="617EA172" w14:textId="77777777" w:rsidR="00C749E8" w:rsidRPr="00691D94" w:rsidRDefault="00C749E8" w:rsidP="00C749E8">
      <w:pPr>
        <w:tabs>
          <w:tab w:val="left" w:pos="1105"/>
        </w:tabs>
        <w:jc w:val="both"/>
        <w:rPr>
          <w:color w:val="000000" w:themeColor="text1"/>
          <w:sz w:val="20"/>
          <w:szCs w:val="20"/>
        </w:rPr>
      </w:pPr>
      <w:r w:rsidRPr="00B971D7">
        <w:rPr>
          <w:b/>
          <w:bCs/>
          <w:sz w:val="20"/>
        </w:rPr>
        <w:t>4.</w:t>
      </w:r>
      <w:r>
        <w:rPr>
          <w:b/>
          <w:bCs/>
          <w:sz w:val="20"/>
        </w:rPr>
        <w:t xml:space="preserve">    </w:t>
      </w:r>
      <w:r w:rsidRPr="003329A0">
        <w:rPr>
          <w:b/>
          <w:bCs/>
          <w:color w:val="FF0000"/>
          <w:sz w:val="20"/>
        </w:rPr>
        <w:t xml:space="preserve"> </w:t>
      </w:r>
      <w:r w:rsidRPr="00691D94">
        <w:rPr>
          <w:color w:val="000000" w:themeColor="text1"/>
          <w:sz w:val="20"/>
          <w:szCs w:val="20"/>
        </w:rPr>
        <w:t>Wadium w formie pieniądza należy wnieść przelewem na konto   Banku Spółdzielczy w Człuchowie</w:t>
      </w:r>
    </w:p>
    <w:p w14:paraId="52046C07" w14:textId="66295470" w:rsidR="00C749E8" w:rsidRDefault="00C749E8" w:rsidP="00C749E8">
      <w:pPr>
        <w:tabs>
          <w:tab w:val="left" w:pos="1105"/>
        </w:tabs>
        <w:jc w:val="both"/>
        <w:rPr>
          <w:b/>
          <w:sz w:val="20"/>
          <w:szCs w:val="20"/>
        </w:rPr>
      </w:pPr>
      <w:r w:rsidRPr="00691D94">
        <w:rPr>
          <w:color w:val="000000" w:themeColor="text1"/>
          <w:sz w:val="20"/>
          <w:szCs w:val="20"/>
        </w:rPr>
        <w:t xml:space="preserve">       O/Przechlewo nr rachunku: </w:t>
      </w:r>
      <w:bookmarkStart w:id="23" w:name="_Hlk87614672"/>
      <w:r w:rsidR="00AC04F0">
        <w:rPr>
          <w:b/>
          <w:color w:val="000000" w:themeColor="text1"/>
          <w:sz w:val="20"/>
          <w:szCs w:val="20"/>
        </w:rPr>
        <w:t>13 9326 0006 0060 2321 2000 0030</w:t>
      </w:r>
      <w:r w:rsidRPr="00691D94">
        <w:rPr>
          <w:b/>
          <w:color w:val="000000" w:themeColor="text1"/>
          <w:sz w:val="20"/>
          <w:szCs w:val="20"/>
        </w:rPr>
        <w:t xml:space="preserve"> </w:t>
      </w:r>
      <w:bookmarkEnd w:id="23"/>
      <w:r w:rsidRPr="00B971D7">
        <w:rPr>
          <w:b/>
          <w:sz w:val="20"/>
          <w:szCs w:val="20"/>
        </w:rPr>
        <w:t>z dopiskiem</w:t>
      </w:r>
      <w:r>
        <w:rPr>
          <w:b/>
          <w:sz w:val="20"/>
          <w:szCs w:val="20"/>
        </w:rPr>
        <w:t xml:space="preserve"> „</w:t>
      </w:r>
      <w:r w:rsidRPr="00B971D7">
        <w:rPr>
          <w:b/>
          <w:sz w:val="20"/>
          <w:szCs w:val="20"/>
        </w:rPr>
        <w:t>Wadium na</w:t>
      </w:r>
      <w:bookmarkStart w:id="24" w:name="_Hlk509211101"/>
      <w:bookmarkStart w:id="25" w:name="_Hlk511803089"/>
    </w:p>
    <w:p w14:paraId="554779C7" w14:textId="77777777" w:rsidR="006A7DE7" w:rsidRDefault="00C749E8" w:rsidP="00C749E8">
      <w:pPr>
        <w:tabs>
          <w:tab w:val="left" w:pos="1105"/>
        </w:tabs>
        <w:jc w:val="both"/>
        <w:rPr>
          <w:sz w:val="20"/>
          <w:szCs w:val="20"/>
        </w:rPr>
      </w:pPr>
      <w:r w:rsidRPr="007F0673">
        <w:rPr>
          <w:b/>
          <w:sz w:val="20"/>
          <w:szCs w:val="20"/>
        </w:rPr>
        <w:t xml:space="preserve">        </w:t>
      </w:r>
      <w:r w:rsidR="00CD6760">
        <w:rPr>
          <w:b/>
          <w:sz w:val="20"/>
          <w:szCs w:val="20"/>
        </w:rPr>
        <w:t xml:space="preserve">Modernizację stacji uzdatniania wody w </w:t>
      </w:r>
      <w:proofErr w:type="spellStart"/>
      <w:r w:rsidR="00CD6760">
        <w:rPr>
          <w:b/>
          <w:sz w:val="20"/>
          <w:szCs w:val="20"/>
        </w:rPr>
        <w:t>Miroszewie</w:t>
      </w:r>
      <w:proofErr w:type="spellEnd"/>
      <w:r w:rsidRPr="00B971D7">
        <w:rPr>
          <w:b/>
          <w:sz w:val="20"/>
          <w:szCs w:val="20"/>
        </w:rPr>
        <w:t>”</w:t>
      </w:r>
      <w:bookmarkEnd w:id="24"/>
      <w:r w:rsidRPr="00B971D7">
        <w:rPr>
          <w:b/>
          <w:sz w:val="20"/>
          <w:szCs w:val="20"/>
        </w:rPr>
        <w:t xml:space="preserve"> </w:t>
      </w:r>
      <w:r>
        <w:rPr>
          <w:b/>
          <w:sz w:val="20"/>
          <w:szCs w:val="20"/>
        </w:rPr>
        <w:t>–</w:t>
      </w:r>
      <w:r w:rsidRPr="00B971D7">
        <w:rPr>
          <w:sz w:val="20"/>
          <w:szCs w:val="20"/>
        </w:rPr>
        <w:t xml:space="preserve"> numer</w:t>
      </w:r>
      <w:r>
        <w:rPr>
          <w:sz w:val="20"/>
          <w:szCs w:val="20"/>
        </w:rPr>
        <w:t xml:space="preserve"> </w:t>
      </w:r>
      <w:r w:rsidRPr="00B971D7">
        <w:rPr>
          <w:sz w:val="20"/>
          <w:szCs w:val="20"/>
        </w:rPr>
        <w:t>referencyjny</w:t>
      </w:r>
      <w:r>
        <w:rPr>
          <w:sz w:val="20"/>
          <w:szCs w:val="20"/>
        </w:rPr>
        <w:t xml:space="preserve"> </w:t>
      </w:r>
      <w:r w:rsidRPr="00B971D7">
        <w:rPr>
          <w:sz w:val="20"/>
          <w:szCs w:val="20"/>
        </w:rPr>
        <w:t>postępowania</w:t>
      </w:r>
    </w:p>
    <w:p w14:paraId="3DE54B3D" w14:textId="6E22446E" w:rsidR="00C749E8" w:rsidRPr="00FF3E31" w:rsidRDefault="006A7DE7" w:rsidP="00C749E8">
      <w:pPr>
        <w:tabs>
          <w:tab w:val="left" w:pos="1105"/>
        </w:tabs>
        <w:jc w:val="both"/>
        <w:rPr>
          <w:b/>
          <w:color w:val="000000"/>
          <w:sz w:val="20"/>
          <w:szCs w:val="20"/>
        </w:rPr>
      </w:pPr>
      <w:r>
        <w:rPr>
          <w:sz w:val="20"/>
          <w:szCs w:val="20"/>
        </w:rPr>
        <w:t xml:space="preserve">        </w:t>
      </w:r>
      <w:r w:rsidR="003329A0">
        <w:rPr>
          <w:b/>
          <w:sz w:val="20"/>
          <w:szCs w:val="20"/>
        </w:rPr>
        <w:t>ZGK</w:t>
      </w:r>
      <w:r w:rsidR="00C749E8" w:rsidRPr="00B971D7">
        <w:rPr>
          <w:b/>
          <w:sz w:val="20"/>
          <w:szCs w:val="20"/>
        </w:rPr>
        <w:t>.ZP.271.</w:t>
      </w:r>
      <w:r w:rsidR="00C749E8">
        <w:rPr>
          <w:b/>
          <w:sz w:val="20"/>
          <w:szCs w:val="20"/>
        </w:rPr>
        <w:t>1</w:t>
      </w:r>
      <w:r w:rsidR="003329A0">
        <w:rPr>
          <w:b/>
          <w:sz w:val="20"/>
          <w:szCs w:val="20"/>
        </w:rPr>
        <w:t>.</w:t>
      </w:r>
      <w:r w:rsidR="00CD6760">
        <w:rPr>
          <w:b/>
          <w:sz w:val="20"/>
          <w:szCs w:val="20"/>
        </w:rPr>
        <w:t>1</w:t>
      </w:r>
      <w:r w:rsidR="00C749E8" w:rsidRPr="00B971D7">
        <w:rPr>
          <w:b/>
          <w:sz w:val="20"/>
          <w:szCs w:val="20"/>
        </w:rPr>
        <w:t>.202</w:t>
      </w:r>
      <w:r w:rsidR="00CD6760">
        <w:rPr>
          <w:b/>
          <w:sz w:val="20"/>
          <w:szCs w:val="20"/>
        </w:rPr>
        <w:t>2</w:t>
      </w:r>
      <w:r w:rsidR="00C749E8">
        <w:rPr>
          <w:b/>
          <w:sz w:val="20"/>
          <w:szCs w:val="20"/>
        </w:rPr>
        <w:t>.</w:t>
      </w:r>
    </w:p>
    <w:bookmarkEnd w:id="25"/>
    <w:p w14:paraId="20843043" w14:textId="77777777" w:rsidR="00C749E8" w:rsidRPr="007F0673" w:rsidRDefault="00C749E8" w:rsidP="00C749E8">
      <w:pPr>
        <w:pStyle w:val="pkt"/>
        <w:spacing w:before="0" w:after="0" w:line="276" w:lineRule="auto"/>
        <w:ind w:left="426" w:firstLine="0"/>
        <w:rPr>
          <w:rFonts w:ascii="Arial" w:hAnsi="Arial" w:cs="Arial"/>
          <w:b/>
          <w:bCs/>
          <w:color w:val="FF0000"/>
          <w:sz w:val="20"/>
        </w:rPr>
      </w:pPr>
      <w:r w:rsidRPr="007F0673">
        <w:rPr>
          <w:rFonts w:ascii="Arial" w:hAnsi="Arial" w:cs="Arial"/>
          <w:b/>
          <w:color w:val="FF0000"/>
          <w:sz w:val="20"/>
        </w:rPr>
        <w:t xml:space="preserve">UWAGA: </w:t>
      </w:r>
      <w:r w:rsidRPr="007F0673">
        <w:rPr>
          <w:rFonts w:ascii="Arial" w:hAnsi="Arial" w:cs="Arial"/>
          <w:b/>
          <w:bCs/>
          <w:color w:val="FF0000"/>
          <w:sz w:val="20"/>
        </w:rPr>
        <w:t>Za termin wniesienia wadium w formie pieniężnej zostanie przyjęty termin uznania rachunku Zamawiającego.</w:t>
      </w:r>
    </w:p>
    <w:p w14:paraId="0A3C50A9"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Wadium wnoszone w formie poręczeń lub gwarancji musi być złożone jako oryginał gwarancji lub poręczenia w postaci elektronicznej i spełniać co najmniej poniższe wymagania:</w:t>
      </w:r>
    </w:p>
    <w:p w14:paraId="46EF2076" w14:textId="24FCD137" w:rsidR="00C749E8" w:rsidRPr="002A652D" w:rsidRDefault="00C749E8" w:rsidP="00C749E8">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musi obejmować odpowiedzialność za wszystkie przypadki powodujące utratę wadium przez Wykonawcę określone w ustawie </w:t>
      </w:r>
      <w:proofErr w:type="spellStart"/>
      <w:r>
        <w:rPr>
          <w:sz w:val="20"/>
          <w:szCs w:val="20"/>
        </w:rPr>
        <w:t>Pzp</w:t>
      </w:r>
      <w:proofErr w:type="spellEnd"/>
      <w:r w:rsidRPr="002A652D">
        <w:rPr>
          <w:sz w:val="20"/>
          <w:szCs w:val="20"/>
        </w:rPr>
        <w:t xml:space="preserve"> </w:t>
      </w:r>
    </w:p>
    <w:p w14:paraId="5EBD2A21" w14:textId="77777777" w:rsidR="00C749E8" w:rsidRPr="002A652D" w:rsidRDefault="00C749E8" w:rsidP="00C749E8">
      <w:pPr>
        <w:ind w:left="852" w:hanging="426"/>
        <w:jc w:val="both"/>
        <w:rPr>
          <w:sz w:val="20"/>
          <w:szCs w:val="20"/>
        </w:rPr>
      </w:pPr>
      <w:r w:rsidRPr="002A652D">
        <w:rPr>
          <w:b/>
          <w:sz w:val="20"/>
          <w:szCs w:val="20"/>
        </w:rPr>
        <w:t>2)</w:t>
      </w:r>
      <w:r w:rsidRPr="002A652D">
        <w:rPr>
          <w:b/>
          <w:sz w:val="20"/>
          <w:szCs w:val="20"/>
        </w:rPr>
        <w:tab/>
      </w:r>
      <w:r w:rsidRPr="002A652D">
        <w:rPr>
          <w:sz w:val="20"/>
          <w:szCs w:val="20"/>
        </w:rPr>
        <w:t>z jej treści powinno jednoznacznej wynikać zobowiązanie gwaranta do zapłaty całej kwoty wadium;</w:t>
      </w:r>
    </w:p>
    <w:p w14:paraId="1A0616F9" w14:textId="77777777" w:rsidR="00C749E8" w:rsidRPr="002A652D" w:rsidRDefault="00C749E8" w:rsidP="00C749E8">
      <w:pPr>
        <w:ind w:left="852" w:hanging="426"/>
        <w:jc w:val="both"/>
        <w:rPr>
          <w:sz w:val="20"/>
          <w:szCs w:val="20"/>
        </w:rPr>
      </w:pPr>
      <w:r w:rsidRPr="002A652D">
        <w:rPr>
          <w:b/>
          <w:sz w:val="20"/>
          <w:szCs w:val="20"/>
        </w:rPr>
        <w:t>3)</w:t>
      </w:r>
      <w:r w:rsidRPr="002A652D">
        <w:rPr>
          <w:b/>
          <w:sz w:val="20"/>
          <w:szCs w:val="20"/>
        </w:rPr>
        <w:tab/>
      </w:r>
      <w:r w:rsidRPr="002A652D">
        <w:rPr>
          <w:sz w:val="20"/>
          <w:szCs w:val="20"/>
        </w:rPr>
        <w:t>powinno być nieodwołalne i bezwarunkowe oraz płatne na pierwsze żądanie;</w:t>
      </w:r>
    </w:p>
    <w:p w14:paraId="76ABFFE8" w14:textId="77777777" w:rsidR="00C749E8" w:rsidRPr="002A652D" w:rsidRDefault="00C749E8" w:rsidP="00C749E8">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termin obowiązywania poręczenia lub gwarancji nie może być krótszy niż termin związania ofertą (z zastrzeżeniem iż pierwszym dniem związania ofertą jest dzień składania ofert); </w:t>
      </w:r>
    </w:p>
    <w:p w14:paraId="3F8562FD" w14:textId="77777777" w:rsidR="00C749E8" w:rsidRPr="002A652D" w:rsidRDefault="00C749E8" w:rsidP="00C749E8">
      <w:pPr>
        <w:ind w:left="852" w:hanging="426"/>
        <w:jc w:val="both"/>
        <w:rPr>
          <w:sz w:val="20"/>
          <w:szCs w:val="20"/>
        </w:rPr>
      </w:pPr>
      <w:r w:rsidRPr="002A652D">
        <w:rPr>
          <w:b/>
          <w:sz w:val="20"/>
          <w:szCs w:val="20"/>
        </w:rPr>
        <w:t>5)</w:t>
      </w:r>
      <w:r w:rsidRPr="002A652D">
        <w:rPr>
          <w:b/>
          <w:sz w:val="20"/>
          <w:szCs w:val="20"/>
        </w:rPr>
        <w:tab/>
      </w:r>
      <w:r w:rsidRPr="002A652D">
        <w:rPr>
          <w:sz w:val="20"/>
          <w:szCs w:val="20"/>
        </w:rPr>
        <w:t>w treści poręczenia lub gwarancji powinna znaleźć się nazwa oraz numer przedmiotowego postępowania;</w:t>
      </w:r>
    </w:p>
    <w:p w14:paraId="7B33598D" w14:textId="6D573FDC" w:rsidR="00C749E8" w:rsidRPr="002A652D" w:rsidRDefault="00C749E8" w:rsidP="00C749E8">
      <w:pPr>
        <w:ind w:left="852" w:hanging="426"/>
        <w:jc w:val="both"/>
        <w:rPr>
          <w:sz w:val="20"/>
          <w:szCs w:val="20"/>
        </w:rPr>
      </w:pPr>
      <w:r w:rsidRPr="002A652D">
        <w:rPr>
          <w:b/>
          <w:sz w:val="20"/>
          <w:szCs w:val="20"/>
        </w:rPr>
        <w:t>6)</w:t>
      </w:r>
      <w:r w:rsidRPr="002A652D">
        <w:rPr>
          <w:b/>
          <w:sz w:val="20"/>
          <w:szCs w:val="20"/>
        </w:rPr>
        <w:tab/>
      </w:r>
      <w:r w:rsidRPr="002A652D">
        <w:rPr>
          <w:sz w:val="20"/>
          <w:szCs w:val="20"/>
        </w:rPr>
        <w:t xml:space="preserve">beneficjentem poręczenia lub gwarancji jest: </w:t>
      </w:r>
      <w:r w:rsidRPr="00700B9A">
        <w:rPr>
          <w:b/>
          <w:sz w:val="20"/>
          <w:szCs w:val="20"/>
        </w:rPr>
        <w:t>Gmina</w:t>
      </w:r>
      <w:r>
        <w:rPr>
          <w:b/>
          <w:sz w:val="20"/>
          <w:szCs w:val="20"/>
        </w:rPr>
        <w:t xml:space="preserve"> Przechlewo</w:t>
      </w:r>
      <w:r w:rsidR="00D03349">
        <w:rPr>
          <w:b/>
          <w:sz w:val="20"/>
          <w:szCs w:val="20"/>
        </w:rPr>
        <w:t xml:space="preserve"> – Zakład Gospodarki Komunalnej</w:t>
      </w:r>
      <w:r w:rsidRPr="00700B9A">
        <w:rPr>
          <w:b/>
          <w:sz w:val="20"/>
          <w:szCs w:val="20"/>
        </w:rPr>
        <w:t>.</w:t>
      </w:r>
      <w:r w:rsidRPr="002A652D">
        <w:rPr>
          <w:sz w:val="20"/>
          <w:szCs w:val="20"/>
        </w:rPr>
        <w:t xml:space="preserve"> </w:t>
      </w:r>
    </w:p>
    <w:p w14:paraId="7BFF67A9" w14:textId="3076490D" w:rsidR="00C749E8" w:rsidRPr="002A652D" w:rsidRDefault="00C749E8" w:rsidP="00C749E8">
      <w:pPr>
        <w:ind w:left="852" w:hanging="426"/>
        <w:jc w:val="both"/>
        <w:rPr>
          <w:sz w:val="20"/>
          <w:szCs w:val="20"/>
        </w:rPr>
      </w:pPr>
      <w:r w:rsidRPr="002A652D">
        <w:rPr>
          <w:b/>
          <w:sz w:val="20"/>
          <w:szCs w:val="20"/>
        </w:rPr>
        <w:t>7)</w:t>
      </w:r>
      <w:r w:rsidRPr="002A652D">
        <w:rPr>
          <w:b/>
          <w:sz w:val="20"/>
          <w:szCs w:val="20"/>
        </w:rPr>
        <w:tab/>
      </w:r>
      <w:r w:rsidRPr="002A652D">
        <w:rPr>
          <w:sz w:val="20"/>
          <w:szCs w:val="20"/>
        </w:rPr>
        <w:t xml:space="preserve">w przypadku Wykonawców wspólnie ubiegających się o udzielenie zamówienia (art. 58 </w:t>
      </w:r>
      <w:proofErr w:type="spellStart"/>
      <w:r>
        <w:rPr>
          <w:sz w:val="20"/>
          <w:szCs w:val="20"/>
        </w:rPr>
        <w:t>Pzp</w:t>
      </w:r>
      <w:proofErr w:type="spellEnd"/>
      <w:r w:rsidRPr="002A652D">
        <w:rPr>
          <w:sz w:val="20"/>
          <w:szCs w:val="20"/>
        </w:rPr>
        <w:t xml:space="preserve">.), Zamawiający wymaga aby poręczenie lub gwarancja obejmowała swą treścią </w:t>
      </w:r>
      <w:r>
        <w:rPr>
          <w:sz w:val="20"/>
          <w:szCs w:val="20"/>
        </w:rPr>
        <w:br/>
      </w:r>
      <w:r w:rsidRPr="002A652D">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038BEE6" w14:textId="4192FD92" w:rsidR="00C749E8" w:rsidRPr="0041770C"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lastRenderedPageBreak/>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t>
      </w:r>
      <w:r w:rsidRPr="0041770C">
        <w:rPr>
          <w:rFonts w:ascii="Arial" w:hAnsi="Arial" w:cs="Arial"/>
          <w:sz w:val="20"/>
        </w:rPr>
        <w:t xml:space="preserve">wadium w przypadku, o którym mowa w art. 98 ust. 2 pkt 3 </w:t>
      </w:r>
      <w:proofErr w:type="spellStart"/>
      <w:r>
        <w:rPr>
          <w:rFonts w:ascii="Arial" w:hAnsi="Arial" w:cs="Arial"/>
          <w:sz w:val="20"/>
        </w:rPr>
        <w:t>Pzp</w:t>
      </w:r>
      <w:proofErr w:type="spellEnd"/>
      <w:r w:rsidRPr="0041770C">
        <w:rPr>
          <w:rFonts w:ascii="Arial" w:hAnsi="Arial" w:cs="Arial"/>
          <w:sz w:val="20"/>
        </w:rPr>
        <w:t xml:space="preserve"> zostanie odrzucona.</w:t>
      </w:r>
    </w:p>
    <w:p w14:paraId="0948CB35" w14:textId="09248818" w:rsidR="00C749E8" w:rsidRPr="0096629E" w:rsidRDefault="00C749E8" w:rsidP="0096629E">
      <w:pPr>
        <w:pStyle w:val="pkt"/>
        <w:spacing w:before="0" w:after="0" w:line="276" w:lineRule="auto"/>
        <w:ind w:left="426" w:hanging="426"/>
        <w:rPr>
          <w:rFonts w:ascii="Arial" w:hAnsi="Arial" w:cs="Arial"/>
          <w:sz w:val="20"/>
        </w:rPr>
      </w:pPr>
      <w:r w:rsidRPr="0041770C">
        <w:rPr>
          <w:rFonts w:ascii="Arial" w:hAnsi="Arial" w:cs="Arial"/>
          <w:sz w:val="20"/>
        </w:rPr>
        <w:t>7</w:t>
      </w:r>
      <w:r w:rsidRPr="002A652D">
        <w:rPr>
          <w:rFonts w:ascii="Arial" w:hAnsi="Arial" w:cs="Arial"/>
          <w:b/>
          <w:bCs/>
          <w:sz w:val="20"/>
        </w:rPr>
        <w:t>.</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Pr>
          <w:rFonts w:ascii="Arial" w:hAnsi="Arial" w:cs="Arial"/>
          <w:sz w:val="20"/>
        </w:rPr>
        <w:t>Pzp</w:t>
      </w:r>
      <w:proofErr w:type="spellEnd"/>
      <w:r w:rsidRPr="002A652D">
        <w:rPr>
          <w:rFonts w:ascii="Arial" w:hAnsi="Arial" w:cs="Arial"/>
          <w:sz w:val="20"/>
        </w:rPr>
        <w:t>.</w:t>
      </w:r>
    </w:p>
    <w:p w14:paraId="0000010A" w14:textId="77777777" w:rsidR="00434368" w:rsidRPr="00BB57AB" w:rsidRDefault="00860038">
      <w:pPr>
        <w:pStyle w:val="Nagwek2"/>
        <w:spacing w:before="240" w:after="240"/>
        <w:rPr>
          <w:sz w:val="28"/>
          <w:szCs w:val="28"/>
        </w:rPr>
      </w:pPr>
      <w:bookmarkStart w:id="26" w:name="_kraqvybbazqg" w:colFirst="0" w:colLast="0"/>
      <w:bookmarkEnd w:id="26"/>
      <w:r w:rsidRPr="00BB57AB">
        <w:rPr>
          <w:sz w:val="28"/>
          <w:szCs w:val="28"/>
        </w:rPr>
        <w:t>XVII. Termin związania ofertą</w:t>
      </w:r>
    </w:p>
    <w:p w14:paraId="0000010B" w14:textId="7EFB8CD9" w:rsidR="00434368" w:rsidRDefault="00860038" w:rsidP="005E04DC">
      <w:pPr>
        <w:numPr>
          <w:ilvl w:val="0"/>
          <w:numId w:val="26"/>
        </w:numPr>
        <w:spacing w:before="240" w:line="360" w:lineRule="auto"/>
        <w:ind w:left="426"/>
        <w:jc w:val="both"/>
        <w:rPr>
          <w:sz w:val="20"/>
          <w:szCs w:val="20"/>
        </w:rPr>
      </w:pPr>
      <w:r>
        <w:rPr>
          <w:sz w:val="20"/>
          <w:szCs w:val="20"/>
        </w:rPr>
        <w:t xml:space="preserve">Wykonawca będzie związany ofertą przez okres </w:t>
      </w:r>
      <w:r w:rsidRPr="00691D94">
        <w:rPr>
          <w:b/>
          <w:color w:val="000000" w:themeColor="text1"/>
          <w:sz w:val="20"/>
          <w:szCs w:val="20"/>
        </w:rPr>
        <w:t>30 dni</w:t>
      </w:r>
      <w:r w:rsidRPr="00691D94">
        <w:rPr>
          <w:color w:val="000000" w:themeColor="text1"/>
          <w:sz w:val="20"/>
          <w:szCs w:val="20"/>
        </w:rPr>
        <w:t xml:space="preserve">, tj. </w:t>
      </w:r>
      <w:r w:rsidRPr="006766C2">
        <w:rPr>
          <w:color w:val="000000" w:themeColor="text1"/>
          <w:sz w:val="20"/>
          <w:szCs w:val="20"/>
        </w:rPr>
        <w:t xml:space="preserve">do </w:t>
      </w:r>
      <w:r w:rsidRPr="006766C2">
        <w:rPr>
          <w:b/>
          <w:bCs/>
          <w:color w:val="000000" w:themeColor="text1"/>
          <w:sz w:val="20"/>
          <w:szCs w:val="20"/>
        </w:rPr>
        <w:t>dnia</w:t>
      </w:r>
      <w:r w:rsidR="001B0A2F" w:rsidRPr="006766C2">
        <w:rPr>
          <w:b/>
          <w:bCs/>
          <w:color w:val="000000" w:themeColor="text1"/>
          <w:sz w:val="20"/>
          <w:szCs w:val="20"/>
        </w:rPr>
        <w:t xml:space="preserve"> </w:t>
      </w:r>
      <w:r w:rsidR="00727922" w:rsidRPr="006766C2">
        <w:rPr>
          <w:b/>
          <w:bCs/>
          <w:color w:val="000000" w:themeColor="text1"/>
          <w:sz w:val="20"/>
          <w:szCs w:val="20"/>
        </w:rPr>
        <w:t>0</w:t>
      </w:r>
      <w:r w:rsidR="0005310D" w:rsidRPr="006766C2">
        <w:rPr>
          <w:b/>
          <w:bCs/>
          <w:color w:val="000000" w:themeColor="text1"/>
          <w:sz w:val="20"/>
          <w:szCs w:val="20"/>
        </w:rPr>
        <w:t>1</w:t>
      </w:r>
      <w:r w:rsidR="001B0A2F" w:rsidRPr="006766C2">
        <w:rPr>
          <w:b/>
          <w:bCs/>
          <w:color w:val="000000" w:themeColor="text1"/>
          <w:sz w:val="20"/>
          <w:szCs w:val="20"/>
        </w:rPr>
        <w:t>.</w:t>
      </w:r>
      <w:r w:rsidR="00727922" w:rsidRPr="006766C2">
        <w:rPr>
          <w:b/>
          <w:bCs/>
          <w:color w:val="000000" w:themeColor="text1"/>
          <w:sz w:val="20"/>
          <w:szCs w:val="20"/>
        </w:rPr>
        <w:t>0</w:t>
      </w:r>
      <w:r w:rsidR="0005310D" w:rsidRPr="006766C2">
        <w:rPr>
          <w:b/>
          <w:bCs/>
          <w:color w:val="000000" w:themeColor="text1"/>
          <w:sz w:val="20"/>
          <w:szCs w:val="20"/>
        </w:rPr>
        <w:t>3</w:t>
      </w:r>
      <w:r w:rsidR="001B0A2F" w:rsidRPr="006766C2">
        <w:rPr>
          <w:b/>
          <w:bCs/>
          <w:color w:val="000000" w:themeColor="text1"/>
          <w:sz w:val="20"/>
          <w:szCs w:val="20"/>
        </w:rPr>
        <w:t>.202</w:t>
      </w:r>
      <w:r w:rsidR="00727922" w:rsidRPr="006766C2">
        <w:rPr>
          <w:b/>
          <w:bCs/>
          <w:color w:val="000000" w:themeColor="text1"/>
          <w:sz w:val="20"/>
          <w:szCs w:val="20"/>
        </w:rPr>
        <w:t>2</w:t>
      </w:r>
      <w:r w:rsidRPr="006766C2">
        <w:rPr>
          <w:b/>
          <w:bCs/>
          <w:smallCaps/>
          <w:color w:val="000000" w:themeColor="text1"/>
          <w:sz w:val="20"/>
          <w:szCs w:val="20"/>
        </w:rPr>
        <w:t xml:space="preserve"> </w:t>
      </w:r>
      <w:r w:rsidRPr="006766C2">
        <w:rPr>
          <w:b/>
          <w:bCs/>
          <w:color w:val="000000" w:themeColor="text1"/>
          <w:sz w:val="20"/>
          <w:szCs w:val="20"/>
        </w:rPr>
        <w:t>r.</w:t>
      </w:r>
      <w:r w:rsidRPr="006A7DE7">
        <w:rPr>
          <w:color w:val="FF0000"/>
          <w:sz w:val="20"/>
          <w:szCs w:val="20"/>
        </w:rPr>
        <w:t xml:space="preserve"> </w:t>
      </w:r>
      <w:r>
        <w:rPr>
          <w:sz w:val="20"/>
          <w:szCs w:val="20"/>
        </w:rPr>
        <w:t>Bieg terminu związania ofertą rozpoczyna się wraz z upływem terminu składania ofert.</w:t>
      </w:r>
    </w:p>
    <w:p w14:paraId="0000010C" w14:textId="22C61EF4" w:rsidR="00434368" w:rsidRDefault="00860038" w:rsidP="005E04DC">
      <w:pPr>
        <w:numPr>
          <w:ilvl w:val="0"/>
          <w:numId w:val="26"/>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5E04DC">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27" w:name="_iwk7tzonv6ne" w:colFirst="0" w:colLast="0"/>
      <w:bookmarkEnd w:id="27"/>
      <w:r>
        <w:t>XVIII. Miejsce i termin składania ofert</w:t>
      </w:r>
    </w:p>
    <w:p w14:paraId="0000010F" w14:textId="1FBA8CE6" w:rsidR="00434368" w:rsidRPr="00BB57AB" w:rsidRDefault="00860038" w:rsidP="005E04DC">
      <w:pPr>
        <w:numPr>
          <w:ilvl w:val="0"/>
          <w:numId w:val="19"/>
        </w:numPr>
        <w:spacing w:before="240"/>
        <w:rPr>
          <w:color w:val="FF0000"/>
          <w:sz w:val="20"/>
          <w:szCs w:val="20"/>
        </w:rPr>
      </w:pPr>
      <w:r w:rsidRPr="008F1C7E">
        <w:rPr>
          <w:color w:val="000000" w:themeColor="text1"/>
          <w:sz w:val="20"/>
          <w:szCs w:val="20"/>
        </w:rPr>
        <w:t xml:space="preserve">Ofertę wraz z wymaganymi dokumentami należy umieścić na </w:t>
      </w:r>
      <w:hyperlink r:id="rId29">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30"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proofErr w:type="spellStart"/>
      <w:r w:rsidR="007F0673">
        <w:rPr>
          <w:color w:val="000000" w:themeColor="text1"/>
          <w:sz w:val="20"/>
          <w:szCs w:val="20"/>
        </w:rPr>
        <w:t>Pzp</w:t>
      </w:r>
      <w:proofErr w:type="spellEnd"/>
      <w:r w:rsidRPr="008F1C7E">
        <w:rPr>
          <w:color w:val="000000" w:themeColor="text1"/>
          <w:sz w:val="20"/>
          <w:szCs w:val="20"/>
        </w:rPr>
        <w:t xml:space="preserve"> na stronie internetowej prowadzonego </w:t>
      </w:r>
      <w:r w:rsidRPr="006D2C52">
        <w:rPr>
          <w:color w:val="000000" w:themeColor="text1"/>
          <w:sz w:val="20"/>
          <w:szCs w:val="20"/>
        </w:rPr>
        <w:t xml:space="preserve">postępowania </w:t>
      </w:r>
      <w:r w:rsidRPr="006D2C52">
        <w:rPr>
          <w:b/>
          <w:bCs/>
          <w:color w:val="000000" w:themeColor="text1"/>
          <w:sz w:val="20"/>
          <w:szCs w:val="20"/>
        </w:rPr>
        <w:t xml:space="preserve"> </w:t>
      </w:r>
      <w:r w:rsidRPr="006766C2">
        <w:rPr>
          <w:b/>
          <w:bCs/>
          <w:color w:val="000000" w:themeColor="text1"/>
          <w:sz w:val="20"/>
          <w:szCs w:val="20"/>
        </w:rPr>
        <w:t>do dni</w:t>
      </w:r>
      <w:r w:rsidR="008F1C7E" w:rsidRPr="006766C2">
        <w:rPr>
          <w:b/>
          <w:bCs/>
          <w:color w:val="000000" w:themeColor="text1"/>
          <w:sz w:val="20"/>
          <w:szCs w:val="20"/>
        </w:rPr>
        <w:t xml:space="preserve">a </w:t>
      </w:r>
      <w:r w:rsidR="001E33B1" w:rsidRPr="006766C2">
        <w:rPr>
          <w:b/>
          <w:bCs/>
          <w:color w:val="000000" w:themeColor="text1"/>
          <w:sz w:val="20"/>
          <w:szCs w:val="20"/>
        </w:rPr>
        <w:t>31</w:t>
      </w:r>
      <w:r w:rsidR="008F1C7E" w:rsidRPr="006766C2">
        <w:rPr>
          <w:b/>
          <w:bCs/>
          <w:color w:val="000000" w:themeColor="text1"/>
          <w:sz w:val="20"/>
          <w:szCs w:val="20"/>
        </w:rPr>
        <w:t>.</w:t>
      </w:r>
      <w:r w:rsidR="00727922" w:rsidRPr="006766C2">
        <w:rPr>
          <w:b/>
          <w:bCs/>
          <w:color w:val="000000" w:themeColor="text1"/>
          <w:sz w:val="20"/>
          <w:szCs w:val="20"/>
        </w:rPr>
        <w:t>01</w:t>
      </w:r>
      <w:r w:rsidR="008F1C7E" w:rsidRPr="006766C2">
        <w:rPr>
          <w:b/>
          <w:bCs/>
          <w:color w:val="000000" w:themeColor="text1"/>
          <w:sz w:val="20"/>
          <w:szCs w:val="20"/>
        </w:rPr>
        <w:t>.202</w:t>
      </w:r>
      <w:r w:rsidR="00727922" w:rsidRPr="006766C2">
        <w:rPr>
          <w:b/>
          <w:bCs/>
          <w:color w:val="000000" w:themeColor="text1"/>
          <w:sz w:val="20"/>
          <w:szCs w:val="20"/>
        </w:rPr>
        <w:t>2</w:t>
      </w:r>
      <w:r w:rsidR="008F1C7E" w:rsidRPr="006766C2">
        <w:rPr>
          <w:b/>
          <w:bCs/>
          <w:color w:val="000000" w:themeColor="text1"/>
          <w:sz w:val="20"/>
          <w:szCs w:val="20"/>
        </w:rPr>
        <w:t xml:space="preserve"> roku </w:t>
      </w:r>
      <w:r w:rsidRPr="006766C2">
        <w:rPr>
          <w:b/>
          <w:bCs/>
          <w:color w:val="000000" w:themeColor="text1"/>
          <w:sz w:val="20"/>
          <w:szCs w:val="20"/>
        </w:rPr>
        <w:t xml:space="preserve"> do godziny</w:t>
      </w:r>
      <w:r w:rsidR="008F1C7E" w:rsidRPr="006766C2">
        <w:rPr>
          <w:b/>
          <w:bCs/>
          <w:color w:val="000000" w:themeColor="text1"/>
          <w:sz w:val="20"/>
          <w:szCs w:val="20"/>
        </w:rPr>
        <w:t xml:space="preserve"> 1</w:t>
      </w:r>
      <w:r w:rsidR="00B12D42" w:rsidRPr="006766C2">
        <w:rPr>
          <w:b/>
          <w:bCs/>
          <w:color w:val="000000" w:themeColor="text1"/>
          <w:sz w:val="20"/>
          <w:szCs w:val="20"/>
        </w:rPr>
        <w:t>2</w:t>
      </w:r>
      <w:r w:rsidR="008F1C7E" w:rsidRPr="006766C2">
        <w:rPr>
          <w:b/>
          <w:bCs/>
          <w:color w:val="000000" w:themeColor="text1"/>
          <w:sz w:val="20"/>
          <w:szCs w:val="20"/>
        </w:rPr>
        <w:t>:00.</w:t>
      </w:r>
    </w:p>
    <w:p w14:paraId="00000110"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2">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5E04DC">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3">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28" w:name="_g4kmfra1vcqp" w:colFirst="0" w:colLast="0"/>
      <w:bookmarkEnd w:id="28"/>
      <w:r w:rsidRPr="00BB57AB">
        <w:rPr>
          <w:sz w:val="28"/>
          <w:szCs w:val="28"/>
        </w:rPr>
        <w:t>XIX. Otwarcie ofert</w:t>
      </w:r>
    </w:p>
    <w:p w14:paraId="00000116" w14:textId="4A06FA5A" w:rsidR="00434368" w:rsidRPr="006A7DE7" w:rsidRDefault="00860038" w:rsidP="005E04DC">
      <w:pPr>
        <w:numPr>
          <w:ilvl w:val="0"/>
          <w:numId w:val="2"/>
        </w:numPr>
        <w:spacing w:line="320" w:lineRule="auto"/>
        <w:jc w:val="both"/>
        <w:rPr>
          <w:b/>
          <w:bCs/>
          <w:color w:val="FF0000"/>
          <w:sz w:val="20"/>
          <w:szCs w:val="20"/>
        </w:rPr>
      </w:pPr>
      <w:r w:rsidRPr="00BB57AB">
        <w:rPr>
          <w:sz w:val="20"/>
          <w:szCs w:val="20"/>
        </w:rPr>
        <w:t xml:space="preserve">Otwarcie ofert następuje niezwłocznie po upływie terminu składania ofert, nie później niż następnego dnia po dniu, w którym upłynął termin składania </w:t>
      </w:r>
      <w:r w:rsidRPr="00691D94">
        <w:rPr>
          <w:color w:val="000000" w:themeColor="text1"/>
          <w:sz w:val="20"/>
          <w:szCs w:val="20"/>
        </w:rPr>
        <w:t xml:space="preserve">ofert </w:t>
      </w:r>
      <w:r w:rsidRPr="00FF3E31">
        <w:rPr>
          <w:b/>
          <w:bCs/>
          <w:color w:val="000000" w:themeColor="text1"/>
          <w:sz w:val="20"/>
          <w:szCs w:val="20"/>
        </w:rPr>
        <w:t>tj.</w:t>
      </w:r>
      <w:r w:rsidR="007B3607" w:rsidRPr="00FF3E31">
        <w:rPr>
          <w:b/>
          <w:bCs/>
          <w:color w:val="000000" w:themeColor="text1"/>
          <w:sz w:val="20"/>
          <w:szCs w:val="20"/>
        </w:rPr>
        <w:t xml:space="preserve"> </w:t>
      </w:r>
      <w:r w:rsidR="001E33B1" w:rsidRPr="006766C2">
        <w:rPr>
          <w:b/>
          <w:bCs/>
          <w:color w:val="000000" w:themeColor="text1"/>
          <w:sz w:val="20"/>
          <w:szCs w:val="20"/>
        </w:rPr>
        <w:t>31</w:t>
      </w:r>
      <w:r w:rsidR="00BB57AB" w:rsidRPr="006766C2">
        <w:rPr>
          <w:b/>
          <w:bCs/>
          <w:color w:val="000000" w:themeColor="text1"/>
          <w:sz w:val="20"/>
          <w:szCs w:val="20"/>
        </w:rPr>
        <w:t>.</w:t>
      </w:r>
      <w:r w:rsidR="00727922" w:rsidRPr="006766C2">
        <w:rPr>
          <w:b/>
          <w:bCs/>
          <w:color w:val="000000" w:themeColor="text1"/>
          <w:sz w:val="20"/>
          <w:szCs w:val="20"/>
        </w:rPr>
        <w:t>01</w:t>
      </w:r>
      <w:r w:rsidR="00BB57AB" w:rsidRPr="006766C2">
        <w:rPr>
          <w:b/>
          <w:bCs/>
          <w:color w:val="000000" w:themeColor="text1"/>
          <w:sz w:val="20"/>
          <w:szCs w:val="20"/>
        </w:rPr>
        <w:t>.202</w:t>
      </w:r>
      <w:r w:rsidR="00727922" w:rsidRPr="006766C2">
        <w:rPr>
          <w:b/>
          <w:bCs/>
          <w:color w:val="000000" w:themeColor="text1"/>
          <w:sz w:val="20"/>
          <w:szCs w:val="20"/>
        </w:rPr>
        <w:t>2</w:t>
      </w:r>
      <w:r w:rsidR="00BB57AB" w:rsidRPr="006766C2">
        <w:rPr>
          <w:b/>
          <w:bCs/>
          <w:color w:val="000000" w:themeColor="text1"/>
          <w:sz w:val="20"/>
          <w:szCs w:val="20"/>
        </w:rPr>
        <w:t xml:space="preserve"> r.</w:t>
      </w:r>
      <w:r w:rsidR="008F1C7E" w:rsidRPr="006766C2">
        <w:rPr>
          <w:b/>
          <w:bCs/>
          <w:color w:val="000000" w:themeColor="text1"/>
          <w:sz w:val="20"/>
          <w:szCs w:val="20"/>
        </w:rPr>
        <w:t xml:space="preserve"> o godzinie</w:t>
      </w:r>
      <w:r w:rsidR="008F1C7E" w:rsidRPr="006A7DE7">
        <w:rPr>
          <w:b/>
          <w:bCs/>
          <w:color w:val="FF0000"/>
          <w:sz w:val="20"/>
          <w:szCs w:val="20"/>
        </w:rPr>
        <w:t xml:space="preserve"> </w:t>
      </w:r>
      <w:r w:rsidR="008F1C7E" w:rsidRPr="006766C2">
        <w:rPr>
          <w:b/>
          <w:bCs/>
          <w:color w:val="000000" w:themeColor="text1"/>
          <w:sz w:val="20"/>
          <w:szCs w:val="20"/>
        </w:rPr>
        <w:t>1</w:t>
      </w:r>
      <w:r w:rsidR="00B12D42" w:rsidRPr="006766C2">
        <w:rPr>
          <w:b/>
          <w:bCs/>
          <w:color w:val="000000" w:themeColor="text1"/>
          <w:sz w:val="20"/>
          <w:szCs w:val="20"/>
        </w:rPr>
        <w:t>2</w:t>
      </w:r>
      <w:r w:rsidR="008F1C7E" w:rsidRPr="006766C2">
        <w:rPr>
          <w:b/>
          <w:bCs/>
          <w:color w:val="000000" w:themeColor="text1"/>
          <w:sz w:val="20"/>
          <w:szCs w:val="20"/>
        </w:rPr>
        <w:t>:</w:t>
      </w:r>
      <w:r w:rsidR="003329A0" w:rsidRPr="006766C2">
        <w:rPr>
          <w:b/>
          <w:bCs/>
          <w:color w:val="000000" w:themeColor="text1"/>
          <w:sz w:val="20"/>
          <w:szCs w:val="20"/>
        </w:rPr>
        <w:t>3</w:t>
      </w:r>
      <w:r w:rsidR="008F1C7E" w:rsidRPr="006766C2">
        <w:rPr>
          <w:b/>
          <w:bCs/>
          <w:color w:val="000000" w:themeColor="text1"/>
          <w:sz w:val="20"/>
          <w:szCs w:val="20"/>
        </w:rPr>
        <w:t>0.</w:t>
      </w:r>
    </w:p>
    <w:p w14:paraId="00000117"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4">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77777777" w:rsidR="00434368" w:rsidRPr="00BB57AB" w:rsidRDefault="00860038">
      <w:pPr>
        <w:pStyle w:val="Nagwek2"/>
        <w:spacing w:line="320" w:lineRule="auto"/>
        <w:jc w:val="both"/>
        <w:rPr>
          <w:sz w:val="28"/>
          <w:szCs w:val="28"/>
        </w:rPr>
      </w:pPr>
      <w:bookmarkStart w:id="29" w:name="_kc2xtpcwd955" w:colFirst="0" w:colLast="0"/>
      <w:bookmarkEnd w:id="29"/>
      <w:r w:rsidRPr="00BB57AB">
        <w:rPr>
          <w:sz w:val="28"/>
          <w:szCs w:val="28"/>
        </w:rPr>
        <w:t xml:space="preserve">XX. Opis kryteriów oceny ofert wraz z podaniem wag tych kryteriów i sposobu oceny ofert </w:t>
      </w:r>
    </w:p>
    <w:p w14:paraId="5CD9F519" w14:textId="06AD3CC3" w:rsidR="00E713BA" w:rsidRPr="00E713BA" w:rsidRDefault="00860038" w:rsidP="005E04DC">
      <w:pPr>
        <w:numPr>
          <w:ilvl w:val="0"/>
          <w:numId w:val="12"/>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7A18D34" w14:textId="7D0A4362" w:rsidR="00E713BA" w:rsidRPr="00E713BA" w:rsidRDefault="00E713BA" w:rsidP="00E713BA">
      <w:pPr>
        <w:suppressAutoHyphens/>
        <w:spacing w:line="360" w:lineRule="auto"/>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sidR="00204E61">
        <w:rPr>
          <w:b/>
          <w:color w:val="000000"/>
          <w:sz w:val="20"/>
          <w:szCs w:val="20"/>
          <w:u w:val="single"/>
        </w:rPr>
        <w:t xml:space="preserve"> - 60 pkt</w:t>
      </w:r>
    </w:p>
    <w:p w14:paraId="6BB2E48C" w14:textId="77777777" w:rsidR="00E713BA" w:rsidRPr="00E713BA" w:rsidRDefault="00E713BA" w:rsidP="00E713BA">
      <w:pPr>
        <w:spacing w:line="360" w:lineRule="auto"/>
        <w:ind w:left="720"/>
        <w:rPr>
          <w:b/>
          <w:color w:val="000000"/>
          <w:sz w:val="20"/>
          <w:szCs w:val="20"/>
          <w:u w:val="single"/>
        </w:rPr>
      </w:pPr>
    </w:p>
    <w:p w14:paraId="48F6B4D6" w14:textId="688D400F" w:rsidR="00E713BA" w:rsidRPr="00E713BA" w:rsidRDefault="00E713BA" w:rsidP="00E713BA">
      <w:pPr>
        <w:spacing w:line="360" w:lineRule="auto"/>
        <w:jc w:val="both"/>
        <w:rPr>
          <w:color w:val="000000"/>
          <w:sz w:val="20"/>
          <w:szCs w:val="20"/>
        </w:rPr>
      </w:pPr>
      <w:r w:rsidRPr="00E713BA">
        <w:rPr>
          <w:color w:val="000000"/>
          <w:sz w:val="20"/>
          <w:szCs w:val="20"/>
        </w:rPr>
        <w:t>Wykonawca przedstawia cenę oferty</w:t>
      </w:r>
      <w:r w:rsidR="00C16384">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B8457D3" w14:textId="77777777" w:rsidR="00E713BA" w:rsidRPr="00E713BA" w:rsidRDefault="00E713BA" w:rsidP="00E713BA">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713BA" w:rsidRPr="00E713BA" w14:paraId="019AC516" w14:textId="77777777" w:rsidTr="003E2D35">
        <w:tc>
          <w:tcPr>
            <w:tcW w:w="9635" w:type="dxa"/>
            <w:shd w:val="clear" w:color="auto" w:fill="auto"/>
          </w:tcPr>
          <w:p w14:paraId="5F2A0A93" w14:textId="32274DE8"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min</w:t>
            </w:r>
          </w:p>
          <w:p w14:paraId="6AE489D5" w14:textId="77777777" w:rsidR="00E713BA" w:rsidRPr="00E713BA" w:rsidRDefault="00E713BA" w:rsidP="00E713BA">
            <w:pPr>
              <w:adjustRightInd w:val="0"/>
              <w:spacing w:line="360" w:lineRule="auto"/>
              <w:ind w:left="426"/>
              <w:jc w:val="center"/>
              <w:rPr>
                <w:b/>
                <w:color w:val="000000"/>
                <w:sz w:val="20"/>
                <w:szCs w:val="20"/>
              </w:rPr>
            </w:pPr>
            <w:r w:rsidRPr="00E713BA">
              <w:rPr>
                <w:b/>
                <w:color w:val="000000"/>
                <w:sz w:val="20"/>
                <w:szCs w:val="20"/>
              </w:rPr>
              <w:t>C1 = ----------- x 60 % x 100</w:t>
            </w:r>
          </w:p>
          <w:p w14:paraId="5C88A7D0" w14:textId="3EDAE642"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29878D66" w14:textId="77777777" w:rsidR="00E713BA" w:rsidRPr="00E713BA" w:rsidRDefault="00E713BA" w:rsidP="00E713BA">
      <w:pPr>
        <w:spacing w:line="360" w:lineRule="auto"/>
        <w:rPr>
          <w:color w:val="000000"/>
          <w:sz w:val="20"/>
          <w:szCs w:val="20"/>
        </w:rPr>
      </w:pPr>
    </w:p>
    <w:p w14:paraId="50484292" w14:textId="77777777" w:rsidR="00E713BA" w:rsidRPr="00E713BA" w:rsidRDefault="00E713BA" w:rsidP="00E713BA">
      <w:pPr>
        <w:spacing w:line="360" w:lineRule="auto"/>
        <w:rPr>
          <w:color w:val="000000"/>
          <w:sz w:val="20"/>
          <w:szCs w:val="20"/>
        </w:rPr>
      </w:pPr>
      <w:r w:rsidRPr="00E713BA">
        <w:rPr>
          <w:color w:val="000000"/>
          <w:sz w:val="20"/>
          <w:szCs w:val="20"/>
        </w:rPr>
        <w:t>gdzie:</w:t>
      </w:r>
    </w:p>
    <w:p w14:paraId="7F2EA913" w14:textId="77777777" w:rsidR="00E713BA" w:rsidRPr="00E713BA" w:rsidRDefault="00E713BA" w:rsidP="00E713BA">
      <w:pPr>
        <w:spacing w:line="360" w:lineRule="auto"/>
        <w:rPr>
          <w:color w:val="000000"/>
          <w:sz w:val="20"/>
          <w:szCs w:val="20"/>
        </w:rPr>
      </w:pPr>
      <w:r w:rsidRPr="00E713BA">
        <w:rPr>
          <w:color w:val="000000"/>
          <w:sz w:val="20"/>
          <w:szCs w:val="20"/>
        </w:rPr>
        <w:t>C1 – uzyskana ilość punktów dla badanej oferty</w:t>
      </w:r>
    </w:p>
    <w:p w14:paraId="3C1931BE" w14:textId="1BF8D2C0" w:rsidR="00E713BA" w:rsidRPr="00E713BA" w:rsidRDefault="00E713BA" w:rsidP="00E713BA">
      <w:pPr>
        <w:spacing w:line="360" w:lineRule="auto"/>
        <w:rPr>
          <w:color w:val="000000"/>
          <w:sz w:val="20"/>
          <w:szCs w:val="20"/>
        </w:rPr>
      </w:pPr>
      <w:r w:rsidRPr="00E713BA">
        <w:rPr>
          <w:color w:val="000000"/>
          <w:sz w:val="20"/>
          <w:szCs w:val="20"/>
        </w:rPr>
        <w:t>C min - najniższa cena</w:t>
      </w:r>
      <w:r w:rsidR="00C16384">
        <w:rPr>
          <w:color w:val="000000"/>
          <w:sz w:val="20"/>
          <w:szCs w:val="20"/>
        </w:rPr>
        <w:t xml:space="preserve"> brutto</w:t>
      </w:r>
      <w:r w:rsidRPr="00E713BA">
        <w:rPr>
          <w:color w:val="000000"/>
          <w:sz w:val="20"/>
          <w:szCs w:val="20"/>
        </w:rPr>
        <w:t xml:space="preserve"> ze wszystkich złożonych ofert</w:t>
      </w:r>
    </w:p>
    <w:p w14:paraId="7248BEDA" w14:textId="0C736EE0" w:rsidR="00E713BA" w:rsidRDefault="00E713BA" w:rsidP="00F518F2">
      <w:pPr>
        <w:spacing w:line="360" w:lineRule="auto"/>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sidR="00C16384">
        <w:rPr>
          <w:color w:val="000000"/>
          <w:sz w:val="20"/>
          <w:szCs w:val="20"/>
        </w:rPr>
        <w:t xml:space="preserve"> brutto</w:t>
      </w:r>
    </w:p>
    <w:p w14:paraId="0E127142" w14:textId="77777777" w:rsidR="00F518F2" w:rsidRPr="00F518F2" w:rsidRDefault="00F518F2" w:rsidP="00F518F2">
      <w:pPr>
        <w:spacing w:line="360" w:lineRule="auto"/>
        <w:rPr>
          <w:color w:val="000000"/>
          <w:sz w:val="20"/>
          <w:szCs w:val="20"/>
        </w:rPr>
      </w:pPr>
    </w:p>
    <w:p w14:paraId="6BCEAC73" w14:textId="2C9123FE" w:rsidR="00E713BA" w:rsidRPr="00E713BA" w:rsidRDefault="00E713BA" w:rsidP="00E713BA">
      <w:pPr>
        <w:spacing w:after="120" w:line="360" w:lineRule="auto"/>
        <w:ind w:right="630"/>
        <w:jc w:val="both"/>
        <w:rPr>
          <w:b/>
          <w:sz w:val="20"/>
          <w:szCs w:val="20"/>
        </w:rPr>
      </w:pPr>
      <w:r w:rsidRPr="00E713BA">
        <w:rPr>
          <w:b/>
          <w:sz w:val="20"/>
          <w:szCs w:val="20"/>
        </w:rPr>
        <w:t>KRYTERIUM – GWARANCJA JAKOŚCI</w:t>
      </w:r>
      <w:r w:rsidR="001B0A2F">
        <w:rPr>
          <w:b/>
          <w:sz w:val="20"/>
          <w:szCs w:val="20"/>
        </w:rPr>
        <w:t xml:space="preserve"> (G)</w:t>
      </w:r>
      <w:r w:rsidRPr="00E713BA">
        <w:rPr>
          <w:b/>
          <w:sz w:val="20"/>
          <w:szCs w:val="20"/>
        </w:rPr>
        <w:t>– 40%</w:t>
      </w:r>
      <w:r w:rsidR="00204E61">
        <w:rPr>
          <w:b/>
          <w:sz w:val="20"/>
          <w:szCs w:val="20"/>
        </w:rPr>
        <w:t xml:space="preserve"> - 40 pkt</w:t>
      </w:r>
    </w:p>
    <w:p w14:paraId="72BAB056" w14:textId="77777777" w:rsidR="00E713BA" w:rsidRPr="00E713BA" w:rsidRDefault="00E713BA" w:rsidP="00E713BA">
      <w:pPr>
        <w:spacing w:after="120" w:line="360" w:lineRule="auto"/>
        <w:ind w:right="630"/>
        <w:jc w:val="both"/>
        <w:rPr>
          <w:b/>
          <w:sz w:val="20"/>
          <w:szCs w:val="20"/>
        </w:rPr>
      </w:pPr>
      <w:r w:rsidRPr="00E713BA">
        <w:rPr>
          <w:b/>
          <w:sz w:val="20"/>
          <w:szCs w:val="20"/>
        </w:rPr>
        <w:t>g</w:t>
      </w:r>
      <w:r w:rsidRPr="00E713BA">
        <w:rPr>
          <w:sz w:val="20"/>
          <w:szCs w:val="20"/>
        </w:rPr>
        <w:t>dzie:</w:t>
      </w:r>
    </w:p>
    <w:p w14:paraId="7F0BB71E" w14:textId="77777777" w:rsidR="00E713BA" w:rsidRPr="00E713BA" w:rsidRDefault="00E713BA" w:rsidP="00E713BA">
      <w:pPr>
        <w:spacing w:after="120" w:line="360" w:lineRule="auto"/>
        <w:ind w:right="630"/>
        <w:jc w:val="both"/>
        <w:rPr>
          <w:sz w:val="20"/>
          <w:szCs w:val="20"/>
        </w:rPr>
      </w:pPr>
      <w:r w:rsidRPr="00E713BA">
        <w:rPr>
          <w:sz w:val="20"/>
          <w:szCs w:val="20"/>
        </w:rPr>
        <w:t>G - liczba punktów za okres gwarancji jakości, przyznawana w następujący sposób:</w:t>
      </w:r>
    </w:p>
    <w:p w14:paraId="7F7CFF0B" w14:textId="77777777" w:rsidR="00E713BA" w:rsidRPr="004C7B2E" w:rsidRDefault="00E713BA" w:rsidP="00E713BA">
      <w:pPr>
        <w:spacing w:line="360" w:lineRule="auto"/>
        <w:jc w:val="both"/>
        <w:rPr>
          <w:color w:val="000000" w:themeColor="text1"/>
          <w:spacing w:val="4"/>
          <w:sz w:val="20"/>
          <w:szCs w:val="20"/>
        </w:rPr>
      </w:pPr>
      <w:r w:rsidRPr="004C7B2E">
        <w:rPr>
          <w:color w:val="000000" w:themeColor="text1"/>
          <w:spacing w:val="4"/>
          <w:sz w:val="20"/>
          <w:szCs w:val="20"/>
        </w:rPr>
        <w:lastRenderedPageBreak/>
        <w:t xml:space="preserve">            - 36 m-</w:t>
      </w:r>
      <w:proofErr w:type="spellStart"/>
      <w:r w:rsidRPr="004C7B2E">
        <w:rPr>
          <w:color w:val="000000" w:themeColor="text1"/>
          <w:spacing w:val="4"/>
          <w:sz w:val="20"/>
          <w:szCs w:val="20"/>
        </w:rPr>
        <w:t>cy</w:t>
      </w:r>
      <w:proofErr w:type="spellEnd"/>
      <w:r w:rsidRPr="004C7B2E">
        <w:rPr>
          <w:color w:val="000000" w:themeColor="text1"/>
          <w:spacing w:val="4"/>
          <w:sz w:val="20"/>
          <w:szCs w:val="20"/>
        </w:rPr>
        <w:t xml:space="preserve"> – 0 pkt.</w:t>
      </w:r>
    </w:p>
    <w:p w14:paraId="795140A7" w14:textId="67CDBD3A" w:rsidR="00E713BA" w:rsidRPr="004C7B2E" w:rsidRDefault="00E713BA" w:rsidP="00E713BA">
      <w:pPr>
        <w:tabs>
          <w:tab w:val="left" w:pos="567"/>
        </w:tabs>
        <w:spacing w:line="360" w:lineRule="auto"/>
        <w:jc w:val="both"/>
        <w:rPr>
          <w:color w:val="000000" w:themeColor="text1"/>
          <w:spacing w:val="4"/>
          <w:sz w:val="20"/>
          <w:szCs w:val="20"/>
        </w:rPr>
      </w:pPr>
      <w:r w:rsidRPr="004C7B2E">
        <w:rPr>
          <w:color w:val="000000" w:themeColor="text1"/>
          <w:spacing w:val="4"/>
          <w:sz w:val="20"/>
          <w:szCs w:val="20"/>
        </w:rPr>
        <w:t>G :       - 48 m-</w:t>
      </w:r>
      <w:proofErr w:type="spellStart"/>
      <w:r w:rsidRPr="004C7B2E">
        <w:rPr>
          <w:color w:val="000000" w:themeColor="text1"/>
          <w:spacing w:val="4"/>
          <w:sz w:val="20"/>
          <w:szCs w:val="20"/>
        </w:rPr>
        <w:t>cy</w:t>
      </w:r>
      <w:proofErr w:type="spellEnd"/>
      <w:r w:rsidRPr="004C7B2E">
        <w:rPr>
          <w:color w:val="000000" w:themeColor="text1"/>
          <w:spacing w:val="4"/>
          <w:sz w:val="20"/>
          <w:szCs w:val="20"/>
        </w:rPr>
        <w:t xml:space="preserve"> – </w:t>
      </w:r>
      <w:r w:rsidR="00CC3CA1">
        <w:rPr>
          <w:color w:val="000000" w:themeColor="text1"/>
          <w:spacing w:val="4"/>
          <w:sz w:val="20"/>
          <w:szCs w:val="20"/>
        </w:rPr>
        <w:t>20</w:t>
      </w:r>
      <w:r w:rsidRPr="004C7B2E">
        <w:rPr>
          <w:color w:val="000000" w:themeColor="text1"/>
          <w:spacing w:val="4"/>
          <w:sz w:val="20"/>
          <w:szCs w:val="20"/>
        </w:rPr>
        <w:t xml:space="preserve"> pkt.</w:t>
      </w:r>
    </w:p>
    <w:p w14:paraId="3D2A4A05" w14:textId="11820A6B" w:rsidR="00E713BA" w:rsidRPr="004C7B2E" w:rsidRDefault="00E713BA" w:rsidP="00E713BA">
      <w:pPr>
        <w:spacing w:line="360" w:lineRule="auto"/>
        <w:jc w:val="both"/>
        <w:rPr>
          <w:color w:val="000000" w:themeColor="text1"/>
          <w:spacing w:val="4"/>
          <w:sz w:val="20"/>
          <w:szCs w:val="20"/>
        </w:rPr>
      </w:pPr>
      <w:r w:rsidRPr="004C7B2E">
        <w:rPr>
          <w:color w:val="000000" w:themeColor="text1"/>
          <w:spacing w:val="4"/>
          <w:sz w:val="20"/>
          <w:szCs w:val="20"/>
        </w:rPr>
        <w:t xml:space="preserve">            </w:t>
      </w:r>
      <w:bookmarkStart w:id="30" w:name="_Hlk25567154"/>
      <w:r w:rsidRPr="004C7B2E">
        <w:rPr>
          <w:color w:val="000000" w:themeColor="text1"/>
          <w:spacing w:val="4"/>
          <w:sz w:val="20"/>
          <w:szCs w:val="20"/>
        </w:rPr>
        <w:t>- 60 m-</w:t>
      </w:r>
      <w:proofErr w:type="spellStart"/>
      <w:r w:rsidRPr="004C7B2E">
        <w:rPr>
          <w:color w:val="000000" w:themeColor="text1"/>
          <w:spacing w:val="4"/>
          <w:sz w:val="20"/>
          <w:szCs w:val="20"/>
        </w:rPr>
        <w:t>cy</w:t>
      </w:r>
      <w:proofErr w:type="spellEnd"/>
      <w:r w:rsidRPr="004C7B2E">
        <w:rPr>
          <w:color w:val="000000" w:themeColor="text1"/>
          <w:spacing w:val="4"/>
          <w:sz w:val="20"/>
          <w:szCs w:val="20"/>
        </w:rPr>
        <w:t xml:space="preserve"> – </w:t>
      </w:r>
      <w:r w:rsidR="00CC3CA1">
        <w:rPr>
          <w:color w:val="000000" w:themeColor="text1"/>
          <w:spacing w:val="4"/>
          <w:sz w:val="20"/>
          <w:szCs w:val="20"/>
        </w:rPr>
        <w:t>4</w:t>
      </w:r>
      <w:r w:rsidRPr="004C7B2E">
        <w:rPr>
          <w:color w:val="000000" w:themeColor="text1"/>
          <w:spacing w:val="4"/>
          <w:sz w:val="20"/>
          <w:szCs w:val="20"/>
        </w:rPr>
        <w:t>0 pkt.</w:t>
      </w:r>
      <w:bookmarkEnd w:id="30"/>
    </w:p>
    <w:p w14:paraId="5F6B8975" w14:textId="0425F694" w:rsidR="00E713BA" w:rsidRPr="00E713BA" w:rsidRDefault="00E713BA" w:rsidP="00E713BA">
      <w:pPr>
        <w:spacing w:after="120" w:line="360" w:lineRule="auto"/>
        <w:ind w:right="35"/>
        <w:jc w:val="both"/>
        <w:rPr>
          <w:sz w:val="20"/>
          <w:szCs w:val="20"/>
        </w:rPr>
      </w:pPr>
      <w:r w:rsidRPr="004C7B2E">
        <w:rPr>
          <w:color w:val="000000" w:themeColor="text1"/>
          <w:sz w:val="20"/>
          <w:szCs w:val="20"/>
        </w:rPr>
        <w:t>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6</w:t>
      </w:r>
      <w:r w:rsidR="00CC3CA1">
        <w:rPr>
          <w:color w:val="000000" w:themeColor="text1"/>
          <w:sz w:val="20"/>
          <w:szCs w:val="20"/>
        </w:rPr>
        <w:t>0</w:t>
      </w:r>
      <w:r w:rsidRPr="004C7B2E">
        <w:rPr>
          <w:color w:val="000000" w:themeColor="text1"/>
          <w:sz w:val="20"/>
          <w:szCs w:val="20"/>
        </w:rPr>
        <w:t xml:space="preserve"> miesięcy licząc od daty podpisania przez obie strony </w:t>
      </w:r>
      <w:r w:rsidRPr="00E713BA">
        <w:rPr>
          <w:sz w:val="20"/>
          <w:szCs w:val="20"/>
        </w:rPr>
        <w:t>protokołu odbioru końcowego robót. Zaoferowany dłuższy okres gwarancji jakości z tytułu wykonania robót i usuwania wad niż 6</w:t>
      </w:r>
      <w:r w:rsidR="00CC3CA1">
        <w:rPr>
          <w:sz w:val="20"/>
          <w:szCs w:val="20"/>
        </w:rPr>
        <w:t>0</w:t>
      </w:r>
      <w:r w:rsidRPr="00E713BA">
        <w:rPr>
          <w:sz w:val="20"/>
          <w:szCs w:val="20"/>
        </w:rPr>
        <w:t xml:space="preserve"> miesięcy liczony będzie jako 6</w:t>
      </w:r>
      <w:r w:rsidR="00CC3CA1">
        <w:rPr>
          <w:sz w:val="20"/>
          <w:szCs w:val="20"/>
        </w:rPr>
        <w:t>0</w:t>
      </w:r>
      <w:r w:rsidRPr="00E713BA">
        <w:rPr>
          <w:sz w:val="20"/>
          <w:szCs w:val="20"/>
        </w:rPr>
        <w:t xml:space="preserve"> miesięcy.</w:t>
      </w:r>
    </w:p>
    <w:p w14:paraId="3B8526E5" w14:textId="748FA593" w:rsidR="00E713BA" w:rsidRPr="00E713BA" w:rsidRDefault="00E713BA" w:rsidP="00E713BA">
      <w:pPr>
        <w:spacing w:after="120" w:line="360" w:lineRule="auto"/>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7E31ED6A" w14:textId="77777777" w:rsidR="00E713BA" w:rsidRPr="00E713BA" w:rsidRDefault="00E713BA" w:rsidP="00E713BA">
      <w:pPr>
        <w:spacing w:after="120" w:line="360" w:lineRule="auto"/>
        <w:ind w:left="426" w:hanging="426"/>
        <w:jc w:val="both"/>
        <w:rPr>
          <w:b/>
          <w:sz w:val="20"/>
          <w:szCs w:val="20"/>
          <w:u w:val="single"/>
        </w:rPr>
      </w:pPr>
      <w:r w:rsidRPr="00E713BA">
        <w:rPr>
          <w:b/>
          <w:sz w:val="20"/>
          <w:szCs w:val="20"/>
          <w:u w:val="single"/>
        </w:rPr>
        <w:t>SUMA PUNKTÓW:</w:t>
      </w:r>
    </w:p>
    <w:p w14:paraId="0041DF2E" w14:textId="3D3C53F9" w:rsidR="00E713BA" w:rsidRPr="00E713BA" w:rsidRDefault="00E713BA" w:rsidP="00E713BA">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sidR="00F518F2">
        <w:rPr>
          <w:sz w:val="20"/>
          <w:szCs w:val="20"/>
        </w:rPr>
        <w:t xml:space="preserve">   </w:t>
      </w:r>
      <w:r w:rsidRPr="00E713BA">
        <w:rPr>
          <w:sz w:val="20"/>
          <w:szCs w:val="20"/>
        </w:rPr>
        <w:t>Końcową ocenę oferty stanowić będzie suma punktów C uzyskanych za poszczególne kryteria oceny oferty wg wzoru:</w:t>
      </w:r>
    </w:p>
    <w:p w14:paraId="7A1BA932" w14:textId="77777777" w:rsidR="00E713BA" w:rsidRPr="00E713BA" w:rsidRDefault="00E713BA" w:rsidP="00E713BA">
      <w:pPr>
        <w:tabs>
          <w:tab w:val="left" w:pos="1596"/>
        </w:tabs>
        <w:spacing w:after="120" w:line="360" w:lineRule="auto"/>
        <w:ind w:left="284"/>
        <w:jc w:val="both"/>
        <w:rPr>
          <w:sz w:val="20"/>
          <w:szCs w:val="20"/>
        </w:rPr>
      </w:pPr>
      <w:r w:rsidRPr="00E713BA">
        <w:rPr>
          <w:b/>
          <w:sz w:val="20"/>
          <w:szCs w:val="20"/>
        </w:rPr>
        <w:t xml:space="preserve">C = C1 + G </w:t>
      </w:r>
      <w:r w:rsidRPr="00E713BA">
        <w:rPr>
          <w:sz w:val="20"/>
          <w:szCs w:val="20"/>
        </w:rPr>
        <w:t>gdzie:</w:t>
      </w:r>
    </w:p>
    <w:p w14:paraId="1236D9EE"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 – liczba punktów uzyskanych przez ofertę,</w:t>
      </w:r>
    </w:p>
    <w:p w14:paraId="5D533D93"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C1 – liczba punktów uzyskanych w kryterium „Cena”,</w:t>
      </w:r>
    </w:p>
    <w:p w14:paraId="5D6E207E" w14:textId="77777777" w:rsidR="00E713BA" w:rsidRPr="00E713BA" w:rsidRDefault="00E713BA" w:rsidP="00E713BA">
      <w:pPr>
        <w:tabs>
          <w:tab w:val="left" w:pos="1596"/>
        </w:tabs>
        <w:spacing w:after="120" w:line="360" w:lineRule="auto"/>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1DA82BB5" w14:textId="535A224E" w:rsidR="00E713BA" w:rsidRPr="004B020C" w:rsidRDefault="00E713BA" w:rsidP="005E04DC">
      <w:pPr>
        <w:pStyle w:val="Akapitzlist"/>
        <w:numPr>
          <w:ilvl w:val="0"/>
          <w:numId w:val="12"/>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0000012F" w14:textId="77777777" w:rsidR="00434368" w:rsidRDefault="00860038" w:rsidP="005E04DC">
      <w:pPr>
        <w:numPr>
          <w:ilvl w:val="0"/>
          <w:numId w:val="1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34368" w:rsidRDefault="00860038" w:rsidP="005E04DC">
      <w:pPr>
        <w:numPr>
          <w:ilvl w:val="0"/>
          <w:numId w:val="12"/>
        </w:numPr>
        <w:spacing w:line="360" w:lineRule="auto"/>
        <w:ind w:left="448" w:hanging="426"/>
        <w:jc w:val="both"/>
        <w:rPr>
          <w:sz w:val="20"/>
          <w:szCs w:val="20"/>
        </w:rPr>
      </w:pPr>
      <w:r>
        <w:rPr>
          <w:sz w:val="20"/>
          <w:szCs w:val="20"/>
        </w:rPr>
        <w:t>Zamawiający udzieli zamówienia Wykonawcy, którego oferta zostanie uznana za najkorzystniejszą.</w:t>
      </w:r>
    </w:p>
    <w:p w14:paraId="729E0713" w14:textId="77777777" w:rsidR="00521069" w:rsidRPr="00521069" w:rsidRDefault="00521069" w:rsidP="00521069">
      <w:pPr>
        <w:rPr>
          <w:sz w:val="28"/>
          <w:szCs w:val="28"/>
        </w:rPr>
      </w:pPr>
      <w:bookmarkStart w:id="31" w:name="_jdd1gpfct9cq" w:colFirst="0" w:colLast="0"/>
      <w:bookmarkEnd w:id="31"/>
      <w:r w:rsidRPr="00521069">
        <w:rPr>
          <w:sz w:val="28"/>
          <w:szCs w:val="28"/>
        </w:rPr>
        <w:t>XXI. Prowadzenie procedury wraz z negocjacjami</w:t>
      </w:r>
    </w:p>
    <w:p w14:paraId="33824BAE" w14:textId="7F841F64" w:rsidR="00521069" w:rsidRDefault="00521069" w:rsidP="00521069">
      <w:pPr>
        <w:pStyle w:val="pkt"/>
        <w:spacing w:before="240" w:after="0" w:line="276" w:lineRule="auto"/>
        <w:ind w:left="0" w:firstLine="0"/>
        <w:rPr>
          <w:rFonts w:ascii="Arial" w:hAnsi="Arial" w:cs="Arial"/>
          <w:sz w:val="20"/>
        </w:rPr>
      </w:pPr>
      <w:r>
        <w:rPr>
          <w:rFonts w:ascii="Arial" w:hAnsi="Arial" w:cs="Arial"/>
          <w:b/>
          <w:bCs/>
          <w:sz w:val="20"/>
        </w:rPr>
        <w:t xml:space="preserve">1.   </w:t>
      </w:r>
      <w:r>
        <w:rPr>
          <w:rFonts w:ascii="Arial" w:hAnsi="Arial" w:cs="Arial"/>
          <w:sz w:val="20"/>
        </w:rPr>
        <w:t xml:space="preserve">Zamawiający nie korzysta z uprawnienia, o jakim stanowi art. 288 ust. 1 </w:t>
      </w:r>
      <w:proofErr w:type="spellStart"/>
      <w:r>
        <w:rPr>
          <w:rFonts w:ascii="Arial" w:hAnsi="Arial" w:cs="Arial"/>
          <w:sz w:val="20"/>
        </w:rPr>
        <w:t>p.z.p</w:t>
      </w:r>
      <w:proofErr w:type="spellEnd"/>
      <w:r>
        <w:rPr>
          <w:rFonts w:ascii="Arial" w:hAnsi="Arial" w:cs="Arial"/>
          <w:sz w:val="20"/>
        </w:rPr>
        <w:t xml:space="preserve">. </w:t>
      </w:r>
    </w:p>
    <w:p w14:paraId="289E1BB8"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2.</w:t>
      </w:r>
      <w:r>
        <w:rPr>
          <w:rFonts w:ascii="Arial" w:hAnsi="Arial" w:cs="Arial"/>
          <w:b/>
          <w:bCs/>
          <w:sz w:val="20"/>
        </w:rPr>
        <w:tab/>
      </w:r>
      <w:r>
        <w:rPr>
          <w:rFonts w:ascii="Arial" w:hAnsi="Arial" w:cs="Arial"/>
          <w:sz w:val="20"/>
        </w:rPr>
        <w:t>W przypadku podjęcia decyzji o prowadzeniu negocjacji w pierwszym kroku Zamawiający poinformuje równocześnie wszystkich Wykonawców, którzy złożyli oferty, o Wykonawcach:</w:t>
      </w:r>
    </w:p>
    <w:p w14:paraId="1AFEFDF2" w14:textId="77777777" w:rsidR="00521069" w:rsidRDefault="00521069" w:rsidP="00521069">
      <w:pPr>
        <w:rPr>
          <w:sz w:val="20"/>
          <w:szCs w:val="20"/>
        </w:rPr>
      </w:pPr>
      <w:r w:rsidRPr="00521069">
        <w:rPr>
          <w:sz w:val="20"/>
          <w:szCs w:val="20"/>
        </w:rPr>
        <w:t>1)</w:t>
      </w:r>
      <w:r>
        <w:rPr>
          <w:sz w:val="20"/>
          <w:szCs w:val="20"/>
        </w:rPr>
        <w:t xml:space="preserve">  </w:t>
      </w:r>
      <w:r w:rsidRPr="00521069">
        <w:rPr>
          <w:sz w:val="20"/>
          <w:szCs w:val="20"/>
        </w:rPr>
        <w:t>których oferty nie zostały odrzucone, oraz punktacji przyznanej ofertom w każdym kryterium oceny</w:t>
      </w:r>
    </w:p>
    <w:p w14:paraId="549A1C96" w14:textId="57565267" w:rsidR="00521069" w:rsidRPr="00521069" w:rsidRDefault="00521069" w:rsidP="00521069">
      <w:pPr>
        <w:rPr>
          <w:sz w:val="20"/>
          <w:szCs w:val="20"/>
        </w:rPr>
      </w:pPr>
      <w:r>
        <w:rPr>
          <w:sz w:val="20"/>
          <w:szCs w:val="20"/>
        </w:rPr>
        <w:t xml:space="preserve">     </w:t>
      </w:r>
      <w:r w:rsidRPr="00521069">
        <w:rPr>
          <w:sz w:val="20"/>
          <w:szCs w:val="20"/>
        </w:rPr>
        <w:t>ofert i łącznej punktacji,</w:t>
      </w:r>
    </w:p>
    <w:p w14:paraId="37478FEB" w14:textId="14A9223A" w:rsidR="00521069" w:rsidRPr="00521069" w:rsidRDefault="00521069" w:rsidP="00521069">
      <w:pPr>
        <w:rPr>
          <w:sz w:val="20"/>
          <w:szCs w:val="20"/>
        </w:rPr>
      </w:pPr>
      <w:r w:rsidRPr="00521069">
        <w:rPr>
          <w:sz w:val="20"/>
          <w:szCs w:val="20"/>
        </w:rPr>
        <w:t>2)</w:t>
      </w:r>
      <w:r>
        <w:rPr>
          <w:sz w:val="20"/>
          <w:szCs w:val="20"/>
        </w:rPr>
        <w:t xml:space="preserve">  </w:t>
      </w:r>
      <w:r w:rsidRPr="00521069">
        <w:rPr>
          <w:sz w:val="20"/>
          <w:szCs w:val="20"/>
        </w:rPr>
        <w:t>których oferty zostały odrzucone,</w:t>
      </w:r>
      <w:r w:rsidRPr="00521069">
        <w:rPr>
          <w:sz w:val="20"/>
          <w:szCs w:val="20"/>
        </w:rPr>
        <w:tab/>
      </w:r>
    </w:p>
    <w:p w14:paraId="4F68F3A6" w14:textId="66906FE4" w:rsidR="00521069" w:rsidRPr="00521069" w:rsidRDefault="00521069" w:rsidP="00521069">
      <w:pPr>
        <w:rPr>
          <w:sz w:val="20"/>
          <w:szCs w:val="20"/>
        </w:rPr>
      </w:pPr>
      <w:r w:rsidRPr="00521069">
        <w:rPr>
          <w:sz w:val="20"/>
          <w:szCs w:val="20"/>
        </w:rPr>
        <w:t>-</w:t>
      </w:r>
      <w:r>
        <w:rPr>
          <w:sz w:val="20"/>
          <w:szCs w:val="20"/>
        </w:rPr>
        <w:t xml:space="preserve">    </w:t>
      </w:r>
      <w:r w:rsidRPr="00521069">
        <w:rPr>
          <w:sz w:val="20"/>
          <w:szCs w:val="20"/>
        </w:rPr>
        <w:t>podając uzasadnienie faktyczne i prawne.</w:t>
      </w:r>
    </w:p>
    <w:p w14:paraId="085819E0"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lastRenderedPageBreak/>
        <w:t>3.</w:t>
      </w:r>
      <w:r>
        <w:rPr>
          <w:rFonts w:ascii="Arial" w:hAnsi="Arial" w:cs="Arial"/>
          <w:b/>
          <w:bCs/>
          <w:sz w:val="20"/>
        </w:rPr>
        <w:tab/>
      </w:r>
      <w:r>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36E54F70"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4.</w:t>
      </w:r>
      <w:r>
        <w:rPr>
          <w:rFonts w:ascii="Arial" w:hAnsi="Arial" w:cs="Arial"/>
          <w:b/>
          <w:bCs/>
          <w:sz w:val="20"/>
        </w:rPr>
        <w:tab/>
      </w:r>
      <w:r>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62543D9"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5.</w:t>
      </w:r>
      <w:r>
        <w:rPr>
          <w:rFonts w:ascii="Arial" w:hAnsi="Arial" w:cs="Arial"/>
          <w:b/>
          <w:bCs/>
          <w:sz w:val="20"/>
        </w:rPr>
        <w:tab/>
      </w:r>
      <w:r>
        <w:rPr>
          <w:rFonts w:ascii="Arial" w:hAnsi="Arial" w:cs="Arial"/>
          <w:sz w:val="20"/>
        </w:rPr>
        <w:t>Po zakończeniu negocjacji ze wszystkimi Wykonawcami, Zamawiający informuje o tym fakcie uczestników negocjacji oraz zaprasza ich do składania ofert dodatkowych.</w:t>
      </w:r>
    </w:p>
    <w:p w14:paraId="2EA88C3D" w14:textId="4596A6C7" w:rsidR="00521069" w:rsidRDefault="00521069" w:rsidP="00521069">
      <w:pPr>
        <w:pStyle w:val="pkt"/>
        <w:spacing w:before="0" w:after="0" w:line="276" w:lineRule="auto"/>
        <w:ind w:left="0" w:firstLine="0"/>
        <w:rPr>
          <w:rFonts w:ascii="Arial" w:hAnsi="Arial" w:cs="Arial"/>
          <w:sz w:val="20"/>
        </w:rPr>
      </w:pPr>
      <w:r>
        <w:rPr>
          <w:rFonts w:ascii="Arial" w:hAnsi="Arial" w:cs="Arial"/>
          <w:b/>
          <w:bCs/>
          <w:sz w:val="20"/>
        </w:rPr>
        <w:t xml:space="preserve">6.  </w:t>
      </w:r>
      <w:r>
        <w:rPr>
          <w:rFonts w:ascii="Arial" w:hAnsi="Arial" w:cs="Arial"/>
          <w:sz w:val="20"/>
        </w:rPr>
        <w:t>Zaproszenie do złożenia ofert dodatkowych będzie zawierać co najmniej:</w:t>
      </w:r>
    </w:p>
    <w:p w14:paraId="1318C0AD" w14:textId="77777777" w:rsidR="00521069" w:rsidRPr="00521069" w:rsidRDefault="00521069" w:rsidP="00521069">
      <w:pPr>
        <w:rPr>
          <w:sz w:val="20"/>
          <w:szCs w:val="20"/>
        </w:rPr>
      </w:pPr>
      <w:r w:rsidRPr="00521069">
        <w:rPr>
          <w:b/>
          <w:sz w:val="20"/>
          <w:szCs w:val="19"/>
        </w:rPr>
        <w:t>1)</w:t>
      </w:r>
      <w:r w:rsidRPr="00521069">
        <w:rPr>
          <w:b/>
          <w:sz w:val="20"/>
          <w:szCs w:val="19"/>
        </w:rPr>
        <w:tab/>
      </w:r>
      <w:r w:rsidRPr="00521069">
        <w:rPr>
          <w:sz w:val="20"/>
          <w:szCs w:val="20"/>
        </w:rPr>
        <w:t>nazwę oraz adres Zamawiającego, numer telefonu, adres poczty elektronicznej oraz strony internetowej prowadzonego postępowania;</w:t>
      </w:r>
    </w:p>
    <w:p w14:paraId="37A46F63" w14:textId="77777777" w:rsidR="00521069" w:rsidRPr="00521069" w:rsidRDefault="00521069" w:rsidP="00521069">
      <w:pPr>
        <w:rPr>
          <w:sz w:val="20"/>
          <w:szCs w:val="20"/>
        </w:rPr>
      </w:pPr>
      <w:r w:rsidRPr="00521069">
        <w:rPr>
          <w:b/>
          <w:sz w:val="20"/>
          <w:szCs w:val="19"/>
        </w:rPr>
        <w:t>2)</w:t>
      </w:r>
      <w:r w:rsidRPr="00521069">
        <w:rPr>
          <w:b/>
          <w:sz w:val="20"/>
          <w:szCs w:val="19"/>
        </w:rPr>
        <w:tab/>
      </w:r>
      <w:r w:rsidRPr="00521069">
        <w:rPr>
          <w:sz w:val="20"/>
          <w:szCs w:val="20"/>
        </w:rPr>
        <w:t>sposób i termin składania ofert dodatkowych oraz język lub języki, w jakich muszą one być sporządzone, oraz termin otwarcia tych ofert.</w:t>
      </w:r>
    </w:p>
    <w:p w14:paraId="3A51E7D5"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7.</w:t>
      </w:r>
      <w:r>
        <w:rPr>
          <w:rFonts w:ascii="Arial" w:hAnsi="Arial" w:cs="Arial"/>
          <w:b/>
          <w:bCs/>
          <w:sz w:val="20"/>
        </w:rPr>
        <w:tab/>
      </w:r>
      <w:r>
        <w:rPr>
          <w:rFonts w:ascii="Arial" w:hAnsi="Arial" w:cs="Arial"/>
          <w:sz w:val="20"/>
        </w:rPr>
        <w:t xml:space="preserve">Wykonawca może złożyć ofertę dodatkową, która zawiera nowe propozycje w zakresie treści oferty podlegających ocenie w ramach kryteriów oceny ofert wskazanych przez Zamawiającego </w:t>
      </w:r>
      <w:r>
        <w:rPr>
          <w:rFonts w:ascii="Arial" w:hAnsi="Arial" w:cs="Arial"/>
          <w:sz w:val="20"/>
        </w:rPr>
        <w:br/>
        <w:t xml:space="preserve">w zaproszeniu do negocjacji. </w:t>
      </w:r>
    </w:p>
    <w:p w14:paraId="73379910"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8.</w:t>
      </w:r>
      <w:r>
        <w:rPr>
          <w:rFonts w:ascii="Arial" w:hAnsi="Arial" w:cs="Arial"/>
          <w:b/>
          <w:bCs/>
          <w:sz w:val="20"/>
        </w:rPr>
        <w:tab/>
      </w:r>
      <w:r>
        <w:rPr>
          <w:rFonts w:ascii="Arial" w:hAnsi="Arial" w:cs="Arial"/>
          <w:sz w:val="20"/>
        </w:rPr>
        <w:t xml:space="preserve">Oferta dodatkowa nie może być mniej korzystna w żadnym z kryteriów oceny ofert wskazanych </w:t>
      </w:r>
      <w:r>
        <w:rPr>
          <w:rFonts w:ascii="Arial" w:hAnsi="Arial" w:cs="Arial"/>
          <w:sz w:val="20"/>
        </w:rPr>
        <w:br/>
        <w:t xml:space="preserve">w zaproszeniu do negocjacji niż oferta złożona w odpowiedzi na ogłoszenie o zamówieniu. </w:t>
      </w:r>
    </w:p>
    <w:p w14:paraId="36F7EDFA"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9.</w:t>
      </w:r>
      <w:r>
        <w:rPr>
          <w:rFonts w:ascii="Arial" w:hAnsi="Arial" w:cs="Arial"/>
          <w:b/>
          <w:bCs/>
          <w:sz w:val="20"/>
        </w:rPr>
        <w:tab/>
      </w:r>
      <w:r>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607170B3" w14:textId="77777777" w:rsidR="00521069" w:rsidRDefault="00521069" w:rsidP="00521069">
      <w:pPr>
        <w:pStyle w:val="pkt"/>
        <w:spacing w:before="0" w:after="0" w:line="276" w:lineRule="auto"/>
        <w:ind w:left="284" w:hanging="426"/>
        <w:rPr>
          <w:rFonts w:ascii="Arial" w:hAnsi="Arial" w:cs="Arial"/>
          <w:sz w:val="20"/>
        </w:rPr>
      </w:pPr>
      <w:r>
        <w:rPr>
          <w:rFonts w:ascii="Arial" w:hAnsi="Arial" w:cs="Arial"/>
          <w:b/>
          <w:bCs/>
          <w:sz w:val="20"/>
        </w:rPr>
        <w:t>10.</w:t>
      </w:r>
      <w:r>
        <w:rPr>
          <w:rFonts w:ascii="Arial" w:hAnsi="Arial" w:cs="Arial"/>
          <w:b/>
          <w:bCs/>
          <w:sz w:val="20"/>
        </w:rPr>
        <w:tab/>
      </w:r>
      <w:r>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t>o zamówieniu, podlega odrzuceniu.</w:t>
      </w:r>
    </w:p>
    <w:p w14:paraId="00000131" w14:textId="0C79938B" w:rsidR="00434368" w:rsidRDefault="00860038">
      <w:pPr>
        <w:pStyle w:val="Nagwek2"/>
        <w:spacing w:line="320" w:lineRule="auto"/>
        <w:jc w:val="both"/>
        <w:rPr>
          <w:sz w:val="28"/>
          <w:szCs w:val="28"/>
        </w:rPr>
      </w:pPr>
      <w:r w:rsidRPr="0078162F">
        <w:rPr>
          <w:sz w:val="28"/>
          <w:szCs w:val="28"/>
        </w:rPr>
        <w:t>XXI</w:t>
      </w:r>
      <w:r w:rsidR="00521069">
        <w:rPr>
          <w:sz w:val="28"/>
          <w:szCs w:val="28"/>
        </w:rPr>
        <w:t>I</w:t>
      </w:r>
      <w:r w:rsidRPr="0078162F">
        <w:rPr>
          <w:sz w:val="28"/>
          <w:szCs w:val="28"/>
        </w:rPr>
        <w:t>. Informacje o formalnościach, jakie powinny być dopełnione po wyborze oferty w celu zawarcia umowy</w:t>
      </w:r>
    </w:p>
    <w:p w14:paraId="00F2EA9B" w14:textId="77777777" w:rsidR="00583CAB" w:rsidRPr="001458CC" w:rsidRDefault="00583CAB" w:rsidP="001458CC">
      <w:pPr>
        <w:pStyle w:val="pkt"/>
        <w:spacing w:before="240" w:after="0" w:line="360"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1458CC">
        <w:rPr>
          <w:rFonts w:ascii="Arial" w:hAnsi="Arial" w:cs="Arial"/>
          <w:sz w:val="20"/>
        </w:rPr>
        <w:t xml:space="preserve">Zamawiający zawiera umowę w sprawie zamówienia publicznego w terminie nie krótszym niż </w:t>
      </w:r>
      <w:r w:rsidRPr="001458CC">
        <w:rPr>
          <w:rFonts w:ascii="Arial" w:hAnsi="Arial" w:cs="Arial"/>
          <w:sz w:val="20"/>
        </w:rPr>
        <w:br/>
        <w:t>5 dni od dnia przesłania zawiadomienia o wyborze najkorzystniejszej oferty.</w:t>
      </w:r>
    </w:p>
    <w:p w14:paraId="021EFC3A" w14:textId="08060356"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2.</w:t>
      </w:r>
      <w:r w:rsidRPr="001458CC">
        <w:rPr>
          <w:rFonts w:ascii="Arial" w:hAnsi="Arial" w:cs="Arial"/>
          <w:b/>
          <w:sz w:val="20"/>
        </w:rPr>
        <w:tab/>
      </w:r>
      <w:r w:rsidRPr="001458CC">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79BEEE39" w14:textId="1049800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3.</w:t>
      </w:r>
      <w:r w:rsidRPr="001458CC">
        <w:rPr>
          <w:rFonts w:ascii="Arial" w:hAnsi="Arial" w:cs="Arial"/>
          <w:b/>
          <w:sz w:val="20"/>
        </w:rPr>
        <w:tab/>
      </w:r>
      <w:r w:rsidRPr="001458C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458CC">
        <w:rPr>
          <w:rFonts w:ascii="Arial" w:hAnsi="Arial" w:cs="Arial"/>
          <w:sz w:val="20"/>
        </w:rPr>
        <w:t>II</w:t>
      </w:r>
      <w:r w:rsidRPr="001458CC">
        <w:rPr>
          <w:rFonts w:ascii="Arial" w:hAnsi="Arial" w:cs="Arial"/>
          <w:sz w:val="20"/>
        </w:rPr>
        <w:t xml:space="preserve"> SWZ.</w:t>
      </w:r>
    </w:p>
    <w:p w14:paraId="2CC5EC0A"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4.</w:t>
      </w:r>
      <w:r w:rsidRPr="001458CC">
        <w:rPr>
          <w:rFonts w:ascii="Arial" w:hAnsi="Arial" w:cs="Arial"/>
          <w:b/>
          <w:sz w:val="20"/>
        </w:rPr>
        <w:tab/>
      </w:r>
      <w:r w:rsidRPr="001458C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FD195E"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5.</w:t>
      </w:r>
      <w:r w:rsidRPr="001458CC">
        <w:rPr>
          <w:rFonts w:ascii="Arial" w:hAnsi="Arial" w:cs="Arial"/>
          <w:b/>
          <w:sz w:val="20"/>
        </w:rPr>
        <w:tab/>
      </w:r>
      <w:r w:rsidRPr="001458CC">
        <w:rPr>
          <w:rFonts w:ascii="Arial" w:hAnsi="Arial" w:cs="Arial"/>
          <w:sz w:val="20"/>
        </w:rPr>
        <w:t>Wykonawca będzie zobowiązany do podpisania umowy w miejscu i terminie wskazanym przez Zamawiającego.</w:t>
      </w:r>
    </w:p>
    <w:p w14:paraId="6BC30DE7"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6</w:t>
      </w:r>
      <w:r w:rsidRPr="001458CC">
        <w:rPr>
          <w:rFonts w:ascii="Arial" w:hAnsi="Arial" w:cs="Arial"/>
          <w:sz w:val="20"/>
        </w:rPr>
        <w:t>.   Wykonawca jest zobowiązany przed podpisaniem umowy do przedłożenia:</w:t>
      </w:r>
    </w:p>
    <w:p w14:paraId="34F94031" w14:textId="77777777" w:rsidR="00583CAB" w:rsidRPr="001458CC" w:rsidRDefault="00583CAB" w:rsidP="005E04DC">
      <w:pPr>
        <w:pStyle w:val="Akapitzlist"/>
        <w:widowControl/>
        <w:numPr>
          <w:ilvl w:val="0"/>
          <w:numId w:val="36"/>
        </w:numPr>
        <w:autoSpaceDE/>
        <w:autoSpaceDN/>
        <w:spacing w:line="360" w:lineRule="auto"/>
        <w:rPr>
          <w:rFonts w:ascii="Arial" w:hAnsi="Arial" w:cs="Arial"/>
          <w:sz w:val="20"/>
          <w:szCs w:val="20"/>
        </w:rPr>
      </w:pPr>
      <w:r w:rsidRPr="001458CC">
        <w:rPr>
          <w:rFonts w:ascii="Arial" w:hAnsi="Arial" w:cs="Arial"/>
          <w:sz w:val="20"/>
          <w:szCs w:val="20"/>
        </w:rPr>
        <w:t>kopii uprawnień osób do sprawowania samodzielnych funkcji technicznych w budownictwie w specjalności:</w:t>
      </w:r>
    </w:p>
    <w:p w14:paraId="59207995" w14:textId="6B8C2EBE" w:rsidR="00583CAB" w:rsidRPr="001458CC" w:rsidRDefault="00583CAB" w:rsidP="005E04DC">
      <w:pPr>
        <w:numPr>
          <w:ilvl w:val="0"/>
          <w:numId w:val="35"/>
        </w:numPr>
        <w:spacing w:line="360" w:lineRule="auto"/>
        <w:jc w:val="both"/>
        <w:rPr>
          <w:sz w:val="20"/>
          <w:szCs w:val="20"/>
        </w:rPr>
      </w:pPr>
      <w:r w:rsidRPr="001458CC">
        <w:rPr>
          <w:sz w:val="20"/>
          <w:szCs w:val="20"/>
        </w:rPr>
        <w:t>kierownika robót budowlanych w specjalno</w:t>
      </w:r>
      <w:r w:rsidR="007F0673">
        <w:rPr>
          <w:sz w:val="20"/>
          <w:szCs w:val="20"/>
        </w:rPr>
        <w:t>ści</w:t>
      </w:r>
      <w:r w:rsidR="00521069">
        <w:rPr>
          <w:sz w:val="20"/>
          <w:szCs w:val="20"/>
        </w:rPr>
        <w:t xml:space="preserve"> instalacyjnej</w:t>
      </w:r>
      <w:r w:rsidR="007F0673">
        <w:rPr>
          <w:sz w:val="20"/>
          <w:szCs w:val="20"/>
        </w:rPr>
        <w:t xml:space="preserve"> </w:t>
      </w:r>
      <w:r w:rsidRPr="001458CC">
        <w:rPr>
          <w:sz w:val="20"/>
          <w:szCs w:val="20"/>
        </w:rPr>
        <w:t>;</w:t>
      </w:r>
    </w:p>
    <w:p w14:paraId="4DE5248A" w14:textId="77777777" w:rsidR="00583CAB" w:rsidRPr="001458CC" w:rsidRDefault="00583CAB" w:rsidP="001458CC">
      <w:pPr>
        <w:spacing w:line="360" w:lineRule="auto"/>
        <w:ind w:left="426"/>
        <w:jc w:val="both"/>
        <w:rPr>
          <w:sz w:val="20"/>
          <w:szCs w:val="20"/>
        </w:rPr>
      </w:pPr>
      <w:r w:rsidRPr="001458CC">
        <w:rPr>
          <w:sz w:val="20"/>
          <w:szCs w:val="20"/>
        </w:rPr>
        <w:lastRenderedPageBreak/>
        <w:t xml:space="preserve">mających uprawnienia budowlane określone przepisami prawa budowlanego oraz kopii dokumentów potwierdzających przynależności do Okręgowej Izby Inżynierów Budownictwa, </w:t>
      </w:r>
      <w:r w:rsidRPr="001458CC">
        <w:rPr>
          <w:sz w:val="20"/>
          <w:szCs w:val="20"/>
        </w:rPr>
        <w:br/>
        <w:t xml:space="preserve">a także oświadczenie kierownika budowy o przyjęciu obowiązku kierowania budową. Zamawiającym dopuszcza ważne uprawnienia budowlane wydane na podstawie wcześniejszych przepisów oraz odpowiadające uprawnienia budowlane wydane obywatelom państw Europejskiego Obszaru Gospodarczego oraz Konfederacji Szwajcarskiej </w:t>
      </w:r>
      <w:r w:rsidRPr="001458CC">
        <w:rPr>
          <w:sz w:val="20"/>
          <w:szCs w:val="20"/>
        </w:rPr>
        <w:br/>
        <w:t xml:space="preserve">z zastrzeżeniem art. 12a oraz innych przepisów Prawo budowalne oraz ustawy o zasadach uznania kwalifikacji zawodowych nabytych w państwach  członkowskich Unii Europejskiej. </w:t>
      </w:r>
    </w:p>
    <w:p w14:paraId="16A33EB4" w14:textId="2058EFBC" w:rsidR="00583CAB" w:rsidRPr="0027147D" w:rsidRDefault="00583CAB" w:rsidP="005E04DC">
      <w:pPr>
        <w:pStyle w:val="Akapitzlist"/>
        <w:widowControl/>
        <w:numPr>
          <w:ilvl w:val="0"/>
          <w:numId w:val="36"/>
        </w:numPr>
        <w:autoSpaceDE/>
        <w:autoSpaceDN/>
        <w:spacing w:line="360" w:lineRule="auto"/>
        <w:jc w:val="left"/>
        <w:rPr>
          <w:rFonts w:ascii="Arial" w:hAnsi="Arial" w:cs="Arial"/>
          <w:sz w:val="20"/>
          <w:szCs w:val="20"/>
        </w:rPr>
      </w:pPr>
      <w:r w:rsidRPr="001458CC">
        <w:rPr>
          <w:rFonts w:ascii="Arial" w:hAnsi="Arial" w:cs="Arial"/>
          <w:sz w:val="20"/>
          <w:szCs w:val="20"/>
        </w:rPr>
        <w:t xml:space="preserve">harmonogramu rzeczowo-finansowego. </w:t>
      </w:r>
    </w:p>
    <w:p w14:paraId="0FA94DEB" w14:textId="77777777" w:rsidR="00583CAB" w:rsidRPr="001458CC" w:rsidRDefault="00583CAB" w:rsidP="001458CC">
      <w:pPr>
        <w:spacing w:line="360" w:lineRule="auto"/>
        <w:ind w:left="360"/>
        <w:jc w:val="both"/>
        <w:rPr>
          <w:sz w:val="20"/>
          <w:szCs w:val="20"/>
        </w:rPr>
      </w:pPr>
      <w:r w:rsidRPr="001458CC">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5728B5B5" w14:textId="7BEA1EBD" w:rsidR="00583CAB" w:rsidRDefault="00583CAB" w:rsidP="0027147D">
      <w:pPr>
        <w:spacing w:line="360" w:lineRule="auto"/>
        <w:ind w:left="360"/>
        <w:jc w:val="both"/>
        <w:rPr>
          <w:sz w:val="20"/>
          <w:szCs w:val="20"/>
        </w:rPr>
      </w:pPr>
      <w:r w:rsidRPr="001458CC">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1458CC">
        <w:rPr>
          <w:sz w:val="20"/>
          <w:szCs w:val="20"/>
        </w:rPr>
        <w:br/>
        <w:t>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p>
    <w:p w14:paraId="5FAA3244" w14:textId="7CF971BB" w:rsidR="00521069" w:rsidRPr="00521069" w:rsidRDefault="00521069" w:rsidP="00521069">
      <w:pPr>
        <w:pStyle w:val="Akapitzlist"/>
        <w:numPr>
          <w:ilvl w:val="0"/>
          <w:numId w:val="36"/>
        </w:numPr>
        <w:spacing w:line="360" w:lineRule="auto"/>
        <w:rPr>
          <w:rFonts w:ascii="Arial" w:hAnsi="Arial" w:cs="Arial"/>
          <w:color w:val="000000" w:themeColor="text1"/>
          <w:sz w:val="20"/>
          <w:szCs w:val="20"/>
        </w:rPr>
      </w:pPr>
      <w:r w:rsidRPr="0002745B">
        <w:rPr>
          <w:rFonts w:ascii="Arial" w:hAnsi="Arial" w:cs="Arial"/>
          <w:color w:val="000000" w:themeColor="text1"/>
          <w:sz w:val="20"/>
          <w:szCs w:val="20"/>
        </w:rPr>
        <w:t>Polisy ubezpieczeniowej na kwotę</w:t>
      </w:r>
      <w:r>
        <w:rPr>
          <w:rFonts w:ascii="Arial" w:hAnsi="Arial" w:cs="Arial"/>
          <w:color w:val="000000" w:themeColor="text1"/>
          <w:sz w:val="20"/>
          <w:szCs w:val="20"/>
        </w:rPr>
        <w:t xml:space="preserve"> nie mniejszą niż </w:t>
      </w:r>
      <w:r w:rsidR="00450FBE">
        <w:rPr>
          <w:rFonts w:ascii="Arial" w:hAnsi="Arial" w:cs="Arial"/>
          <w:color w:val="000000" w:themeColor="text1"/>
          <w:sz w:val="20"/>
          <w:szCs w:val="20"/>
        </w:rPr>
        <w:t>2</w:t>
      </w:r>
      <w:r>
        <w:rPr>
          <w:rFonts w:ascii="Arial" w:hAnsi="Arial" w:cs="Arial"/>
          <w:color w:val="000000" w:themeColor="text1"/>
          <w:sz w:val="20"/>
          <w:szCs w:val="20"/>
        </w:rPr>
        <w:t>00 ty</w:t>
      </w:r>
      <w:r w:rsidR="00450FBE">
        <w:rPr>
          <w:rFonts w:ascii="Arial" w:hAnsi="Arial" w:cs="Arial"/>
          <w:color w:val="000000" w:themeColor="text1"/>
          <w:sz w:val="20"/>
          <w:szCs w:val="20"/>
        </w:rPr>
        <w:t>s</w:t>
      </w:r>
      <w:r>
        <w:rPr>
          <w:rFonts w:ascii="Arial" w:hAnsi="Arial" w:cs="Arial"/>
          <w:color w:val="000000" w:themeColor="text1"/>
          <w:sz w:val="20"/>
          <w:szCs w:val="20"/>
        </w:rPr>
        <w:t>. złotych.</w:t>
      </w:r>
    </w:p>
    <w:p w14:paraId="2C929C12" w14:textId="54C15B87" w:rsidR="00583CAB" w:rsidRPr="006D2C52" w:rsidRDefault="00583CAB" w:rsidP="006D2C52">
      <w:pPr>
        <w:spacing w:line="360" w:lineRule="auto"/>
        <w:jc w:val="both"/>
        <w:rPr>
          <w:sz w:val="20"/>
          <w:szCs w:val="20"/>
        </w:rPr>
      </w:pPr>
      <w:r w:rsidRPr="001458CC">
        <w:rPr>
          <w:sz w:val="20"/>
          <w:szCs w:val="20"/>
        </w:rPr>
        <w:t>Brak przedłożenia wymienionych dokumentów stanowi podstawę do uznania, że Wykonawca uchyla od podpisania umowy oraz do zatrzymania wadium.</w:t>
      </w:r>
    </w:p>
    <w:p w14:paraId="00000137" w14:textId="2F1DFB43" w:rsidR="00434368" w:rsidRDefault="00860038">
      <w:pPr>
        <w:pStyle w:val="Nagwek2"/>
        <w:spacing w:line="320" w:lineRule="auto"/>
        <w:jc w:val="both"/>
        <w:rPr>
          <w:sz w:val="28"/>
          <w:szCs w:val="28"/>
        </w:rPr>
      </w:pPr>
      <w:bookmarkStart w:id="32" w:name="_8o16t0j5rcy" w:colFirst="0" w:colLast="0"/>
      <w:bookmarkEnd w:id="32"/>
      <w:r w:rsidRPr="0078162F">
        <w:rPr>
          <w:sz w:val="28"/>
          <w:szCs w:val="28"/>
        </w:rPr>
        <w:t>XXII</w:t>
      </w:r>
      <w:r w:rsidR="00521069">
        <w:rPr>
          <w:sz w:val="28"/>
          <w:szCs w:val="28"/>
        </w:rPr>
        <w:t>I</w:t>
      </w:r>
      <w:r w:rsidRPr="0078162F">
        <w:rPr>
          <w:sz w:val="28"/>
          <w:szCs w:val="28"/>
        </w:rPr>
        <w:t>. Wymagania dotyczące zabezpieczenia należytego wykonania umowy</w:t>
      </w:r>
    </w:p>
    <w:p w14:paraId="6C2A0035" w14:textId="77777777" w:rsidR="004F414F" w:rsidRPr="004F414F" w:rsidRDefault="004F414F" w:rsidP="005E04DC">
      <w:pPr>
        <w:widowControl w:val="0"/>
        <w:numPr>
          <w:ilvl w:val="0"/>
          <w:numId w:val="33"/>
        </w:numPr>
        <w:tabs>
          <w:tab w:val="left" w:pos="284"/>
        </w:tabs>
        <w:suppressAutoHyphens/>
        <w:spacing w:before="170" w:line="360" w:lineRule="auto"/>
        <w:ind w:left="284" w:hanging="284"/>
        <w:jc w:val="both"/>
        <w:rPr>
          <w:rFonts w:eastAsia="Tahoma"/>
          <w:color w:val="000000"/>
          <w:sz w:val="20"/>
          <w:szCs w:val="20"/>
        </w:rPr>
      </w:pPr>
      <w:bookmarkStart w:id="33" w:name="_Hlk70599317"/>
      <w:r w:rsidRPr="004F414F">
        <w:rPr>
          <w:rFonts w:eastAsia="Tahoma"/>
          <w:color w:val="000000"/>
          <w:sz w:val="20"/>
          <w:szCs w:val="20"/>
        </w:rPr>
        <w:t xml:space="preserve">Zamawiający żąda od Wykonawcy, którego oferta została wybrana jako najkorzystniejsza, wniesienia zabezpieczenia należytego wykonania umowy w wysokości </w:t>
      </w:r>
      <w:r w:rsidRPr="004F414F">
        <w:rPr>
          <w:rFonts w:eastAsia="Tahoma"/>
          <w:b/>
          <w:bCs/>
          <w:color w:val="000000"/>
          <w:sz w:val="20"/>
          <w:szCs w:val="20"/>
        </w:rPr>
        <w:t>5%</w:t>
      </w:r>
      <w:r w:rsidRPr="004F414F">
        <w:rPr>
          <w:rFonts w:eastAsia="Tahoma"/>
          <w:color w:val="000000"/>
          <w:sz w:val="20"/>
          <w:szCs w:val="20"/>
        </w:rPr>
        <w:t xml:space="preserve"> zaoferowanej ceny brutto w następujących formach (do wyboru):</w:t>
      </w:r>
    </w:p>
    <w:p w14:paraId="2256D31D" w14:textId="0412B6EB" w:rsidR="004F414F" w:rsidRPr="00691D94" w:rsidRDefault="004F414F" w:rsidP="005E04DC">
      <w:pPr>
        <w:pStyle w:val="Akapitzlist"/>
        <w:numPr>
          <w:ilvl w:val="0"/>
          <w:numId w:val="34"/>
        </w:numPr>
        <w:tabs>
          <w:tab w:val="left" w:pos="284"/>
        </w:tabs>
        <w:spacing w:line="360" w:lineRule="auto"/>
        <w:ind w:left="426" w:right="35" w:hanging="426"/>
        <w:rPr>
          <w:rFonts w:ascii="Arial" w:hAnsi="Arial" w:cs="Arial"/>
          <w:color w:val="000000" w:themeColor="text1"/>
          <w:sz w:val="20"/>
          <w:szCs w:val="20"/>
        </w:rPr>
      </w:pPr>
      <w:r w:rsidRPr="00691D94">
        <w:rPr>
          <w:rFonts w:ascii="Arial" w:hAnsi="Arial" w:cs="Arial"/>
          <w:color w:val="000000" w:themeColor="text1"/>
          <w:sz w:val="20"/>
          <w:szCs w:val="20"/>
        </w:rPr>
        <w:t>w pieniądzu, przelewem na rachunek bankowy Zamawiającego w Banku Spółdzielczy w Człuchowie O/Przechlewo nr rachunku:</w:t>
      </w:r>
      <w:r w:rsidR="00691D94" w:rsidRPr="00691D94">
        <w:rPr>
          <w:b/>
          <w:color w:val="000000" w:themeColor="text1"/>
          <w:sz w:val="20"/>
          <w:szCs w:val="20"/>
        </w:rPr>
        <w:t xml:space="preserve"> </w:t>
      </w:r>
      <w:r w:rsidR="006A7DE7">
        <w:rPr>
          <w:rFonts w:ascii="Arial" w:hAnsi="Arial" w:cs="Arial"/>
          <w:b/>
          <w:color w:val="000000" w:themeColor="text1"/>
          <w:sz w:val="20"/>
          <w:szCs w:val="20"/>
        </w:rPr>
        <w:t>13 9326 0006 0060 2321 2000 0030</w:t>
      </w:r>
      <w:r w:rsidR="00691D94" w:rsidRPr="00691D94">
        <w:rPr>
          <w:rFonts w:ascii="Arial" w:hAnsi="Arial" w:cs="Arial"/>
          <w:b/>
          <w:color w:val="000000" w:themeColor="text1"/>
          <w:sz w:val="20"/>
          <w:szCs w:val="20"/>
        </w:rPr>
        <w:t xml:space="preserve"> z</w:t>
      </w:r>
      <w:r w:rsidR="00691D94" w:rsidRPr="00691D94">
        <w:rPr>
          <w:rFonts w:ascii="Arial" w:hAnsi="Arial" w:cs="Arial"/>
          <w:color w:val="000000" w:themeColor="text1"/>
          <w:sz w:val="20"/>
          <w:szCs w:val="20"/>
        </w:rPr>
        <w:t xml:space="preserve"> </w:t>
      </w:r>
      <w:r w:rsidRPr="00691D94">
        <w:rPr>
          <w:rFonts w:ascii="Arial" w:hAnsi="Arial" w:cs="Arial"/>
          <w:b/>
          <w:color w:val="000000" w:themeColor="text1"/>
          <w:sz w:val="20"/>
          <w:szCs w:val="20"/>
        </w:rPr>
        <w:t xml:space="preserve"> </w:t>
      </w:r>
      <w:r w:rsidRPr="00691D94">
        <w:rPr>
          <w:rFonts w:ascii="Arial" w:hAnsi="Arial" w:cs="Arial"/>
          <w:color w:val="000000" w:themeColor="text1"/>
          <w:sz w:val="20"/>
          <w:szCs w:val="20"/>
        </w:rPr>
        <w:t>podaniem</w:t>
      </w:r>
      <w:r w:rsidRPr="00691D94">
        <w:rPr>
          <w:rFonts w:ascii="Arial" w:hAnsi="Arial" w:cs="Arial"/>
          <w:color w:val="000000" w:themeColor="text1"/>
          <w:spacing w:val="-3"/>
          <w:sz w:val="20"/>
          <w:szCs w:val="20"/>
        </w:rPr>
        <w:t xml:space="preserve"> </w:t>
      </w:r>
      <w:r w:rsidRPr="00691D94">
        <w:rPr>
          <w:rFonts w:ascii="Arial" w:hAnsi="Arial" w:cs="Arial"/>
          <w:color w:val="000000" w:themeColor="text1"/>
          <w:sz w:val="20"/>
          <w:szCs w:val="20"/>
        </w:rPr>
        <w:t xml:space="preserve">tytułu: </w:t>
      </w:r>
      <w:r w:rsidRPr="00691D94">
        <w:rPr>
          <w:rFonts w:ascii="Arial" w:hAnsi="Arial" w:cs="Arial"/>
          <w:b/>
          <w:color w:val="000000" w:themeColor="text1"/>
          <w:sz w:val="20"/>
          <w:szCs w:val="20"/>
        </w:rPr>
        <w:t>„</w:t>
      </w:r>
      <w:r w:rsidR="006A7DE7">
        <w:rPr>
          <w:rFonts w:ascii="Arial" w:hAnsi="Arial" w:cs="Arial"/>
          <w:b/>
          <w:color w:val="000000" w:themeColor="text1"/>
          <w:sz w:val="20"/>
          <w:szCs w:val="20"/>
        </w:rPr>
        <w:t xml:space="preserve">Modernizacja stacji uzdatniania wody w </w:t>
      </w:r>
      <w:proofErr w:type="spellStart"/>
      <w:r w:rsidR="006A7DE7">
        <w:rPr>
          <w:rFonts w:ascii="Arial" w:hAnsi="Arial" w:cs="Arial"/>
          <w:b/>
          <w:color w:val="000000" w:themeColor="text1"/>
          <w:sz w:val="20"/>
          <w:szCs w:val="20"/>
        </w:rPr>
        <w:t>Miroszewie</w:t>
      </w:r>
      <w:proofErr w:type="spellEnd"/>
      <w:r w:rsidRPr="00691D94">
        <w:rPr>
          <w:rFonts w:ascii="Arial" w:hAnsi="Arial" w:cs="Arial"/>
          <w:b/>
          <w:color w:val="000000" w:themeColor="text1"/>
          <w:sz w:val="20"/>
          <w:szCs w:val="20"/>
        </w:rPr>
        <w:t>”</w:t>
      </w:r>
      <w:r w:rsidRPr="00691D94">
        <w:rPr>
          <w:rFonts w:ascii="Arial" w:hAnsi="Arial" w:cs="Arial"/>
          <w:color w:val="000000" w:themeColor="text1"/>
          <w:sz w:val="20"/>
          <w:szCs w:val="20"/>
        </w:rPr>
        <w:t xml:space="preserve"> Numer referencyjny postępowania – </w:t>
      </w:r>
      <w:r w:rsidR="0032746A" w:rsidRPr="00691D94">
        <w:rPr>
          <w:rFonts w:ascii="Arial" w:hAnsi="Arial" w:cs="Arial"/>
          <w:b/>
          <w:color w:val="000000" w:themeColor="text1"/>
          <w:sz w:val="20"/>
          <w:szCs w:val="20"/>
        </w:rPr>
        <w:t>ZGK</w:t>
      </w:r>
      <w:r w:rsidRPr="00691D94">
        <w:rPr>
          <w:rFonts w:ascii="Arial" w:hAnsi="Arial" w:cs="Arial"/>
          <w:b/>
          <w:color w:val="000000" w:themeColor="text1"/>
          <w:sz w:val="20"/>
          <w:szCs w:val="20"/>
        </w:rPr>
        <w:t>.ZP.271.</w:t>
      </w:r>
      <w:r w:rsidR="0027147D" w:rsidRPr="00691D94">
        <w:rPr>
          <w:rFonts w:ascii="Arial" w:hAnsi="Arial" w:cs="Arial"/>
          <w:b/>
          <w:color w:val="000000" w:themeColor="text1"/>
          <w:sz w:val="20"/>
          <w:szCs w:val="20"/>
        </w:rPr>
        <w:t>1</w:t>
      </w:r>
      <w:r w:rsidR="0032746A" w:rsidRPr="00691D94">
        <w:rPr>
          <w:rFonts w:ascii="Arial" w:hAnsi="Arial" w:cs="Arial"/>
          <w:b/>
          <w:color w:val="000000" w:themeColor="text1"/>
          <w:sz w:val="20"/>
          <w:szCs w:val="20"/>
        </w:rPr>
        <w:t>.</w:t>
      </w:r>
      <w:r w:rsidR="006A7DE7">
        <w:rPr>
          <w:rFonts w:ascii="Arial" w:hAnsi="Arial" w:cs="Arial"/>
          <w:b/>
          <w:color w:val="000000" w:themeColor="text1"/>
          <w:sz w:val="20"/>
          <w:szCs w:val="20"/>
        </w:rPr>
        <w:t>1</w:t>
      </w:r>
      <w:r w:rsidRPr="00691D94">
        <w:rPr>
          <w:rFonts w:ascii="Arial" w:hAnsi="Arial" w:cs="Arial"/>
          <w:b/>
          <w:color w:val="000000" w:themeColor="text1"/>
          <w:sz w:val="20"/>
          <w:szCs w:val="20"/>
        </w:rPr>
        <w:t>.202</w:t>
      </w:r>
      <w:r w:rsidR="006A7DE7">
        <w:rPr>
          <w:rFonts w:ascii="Arial" w:hAnsi="Arial" w:cs="Arial"/>
          <w:b/>
          <w:color w:val="000000" w:themeColor="text1"/>
          <w:sz w:val="20"/>
          <w:szCs w:val="20"/>
        </w:rPr>
        <w:t>2</w:t>
      </w:r>
      <w:r w:rsidRPr="00691D94">
        <w:rPr>
          <w:rFonts w:ascii="Arial" w:hAnsi="Arial" w:cs="Arial"/>
          <w:b/>
          <w:color w:val="000000" w:themeColor="text1"/>
          <w:sz w:val="20"/>
          <w:szCs w:val="20"/>
        </w:rPr>
        <w:t>.</w:t>
      </w:r>
    </w:p>
    <w:p w14:paraId="77EDBBB3" w14:textId="77777777" w:rsidR="004F414F" w:rsidRPr="004F414F" w:rsidRDefault="004F414F" w:rsidP="0027147D">
      <w:pPr>
        <w:adjustRightInd w:val="0"/>
        <w:spacing w:line="360" w:lineRule="auto"/>
        <w:ind w:left="284" w:hanging="284"/>
        <w:rPr>
          <w:sz w:val="20"/>
          <w:szCs w:val="20"/>
        </w:rPr>
      </w:pPr>
      <w:r w:rsidRPr="004F414F">
        <w:rPr>
          <w:sz w:val="20"/>
          <w:szCs w:val="20"/>
        </w:rPr>
        <w:t xml:space="preserve">b) poręczeniach bankowych lub poręczeniach spółdzielczej kasy oszczędnościowo-kredytowej, z tym że zobowiązanie kasy jest zawsze zobowiązaniem pieniężnym; </w:t>
      </w:r>
    </w:p>
    <w:p w14:paraId="7646BCC2" w14:textId="77777777" w:rsidR="004F414F" w:rsidRPr="004F414F" w:rsidRDefault="004F414F" w:rsidP="0027147D">
      <w:pPr>
        <w:adjustRightInd w:val="0"/>
        <w:spacing w:line="360" w:lineRule="auto"/>
        <w:rPr>
          <w:sz w:val="20"/>
          <w:szCs w:val="20"/>
        </w:rPr>
      </w:pPr>
      <w:r w:rsidRPr="004F414F">
        <w:rPr>
          <w:sz w:val="20"/>
          <w:szCs w:val="20"/>
        </w:rPr>
        <w:t xml:space="preserve">c) gwarancjach bankowych; </w:t>
      </w:r>
    </w:p>
    <w:p w14:paraId="12C44CB3" w14:textId="77777777" w:rsidR="004F414F" w:rsidRPr="004F414F" w:rsidRDefault="004F414F" w:rsidP="0027147D">
      <w:pPr>
        <w:adjustRightInd w:val="0"/>
        <w:spacing w:line="360" w:lineRule="auto"/>
        <w:rPr>
          <w:sz w:val="20"/>
          <w:szCs w:val="20"/>
        </w:rPr>
      </w:pPr>
      <w:r w:rsidRPr="004F414F">
        <w:rPr>
          <w:sz w:val="20"/>
          <w:szCs w:val="20"/>
        </w:rPr>
        <w:t xml:space="preserve">d) gwarancjach ubezpieczeniowych; </w:t>
      </w:r>
    </w:p>
    <w:p w14:paraId="0FBF2A00" w14:textId="77777777" w:rsidR="004F414F" w:rsidRPr="004F414F" w:rsidRDefault="004F414F" w:rsidP="0027147D">
      <w:pPr>
        <w:adjustRightInd w:val="0"/>
        <w:spacing w:line="360" w:lineRule="auto"/>
        <w:rPr>
          <w:sz w:val="20"/>
          <w:szCs w:val="20"/>
        </w:rPr>
      </w:pPr>
      <w:r w:rsidRPr="004F414F">
        <w:rPr>
          <w:sz w:val="20"/>
          <w:szCs w:val="20"/>
        </w:rPr>
        <w:t xml:space="preserve">e) poręczeniach udzielanych przez podmioty, o których mowa w art. 6b ust. 5 pkt 2 ustawy z dnia 9 listopada 2000 r. o utworzeniu Polskiej Agencji Rozwoju Przedsiębiorczości. </w:t>
      </w:r>
    </w:p>
    <w:p w14:paraId="33BAF39B" w14:textId="77777777" w:rsidR="004F414F" w:rsidRPr="004F414F" w:rsidRDefault="004F414F" w:rsidP="0027147D">
      <w:pPr>
        <w:adjustRightInd w:val="0"/>
        <w:spacing w:line="360" w:lineRule="auto"/>
        <w:rPr>
          <w:sz w:val="20"/>
          <w:szCs w:val="20"/>
        </w:rPr>
      </w:pPr>
      <w:r w:rsidRPr="004F414F">
        <w:rPr>
          <w:sz w:val="20"/>
          <w:szCs w:val="20"/>
        </w:rPr>
        <w:t xml:space="preserve">2. Za zgodą zamawiającego zabezpieczenie może być wnoszone również: </w:t>
      </w:r>
    </w:p>
    <w:p w14:paraId="26203E3A" w14:textId="77777777" w:rsidR="004F414F" w:rsidRPr="004F414F" w:rsidRDefault="004F414F" w:rsidP="0027147D">
      <w:pPr>
        <w:adjustRightInd w:val="0"/>
        <w:spacing w:line="360" w:lineRule="auto"/>
        <w:rPr>
          <w:sz w:val="20"/>
          <w:szCs w:val="20"/>
        </w:rPr>
      </w:pPr>
      <w:r w:rsidRPr="004F414F">
        <w:rPr>
          <w:sz w:val="20"/>
          <w:szCs w:val="20"/>
        </w:rPr>
        <w:lastRenderedPageBreak/>
        <w:t xml:space="preserve">1) w wekslach z poręczeniem wekslowym banku lub spółdzielczej kasy oszczędnościowo-kredytowej; </w:t>
      </w:r>
    </w:p>
    <w:p w14:paraId="3E000466" w14:textId="77777777" w:rsidR="004F414F" w:rsidRPr="004F414F" w:rsidRDefault="004F414F" w:rsidP="0027147D">
      <w:pPr>
        <w:adjustRightInd w:val="0"/>
        <w:spacing w:line="360" w:lineRule="auto"/>
        <w:rPr>
          <w:sz w:val="20"/>
          <w:szCs w:val="20"/>
        </w:rPr>
      </w:pPr>
      <w:r w:rsidRPr="004F414F">
        <w:rPr>
          <w:sz w:val="20"/>
          <w:szCs w:val="20"/>
        </w:rPr>
        <w:t xml:space="preserve">2) przez ustanowienie zastawu na papierach wartościowych emitowanych przez Skarb Państwa lub jednostkę samorządu terytorialnego; </w:t>
      </w:r>
    </w:p>
    <w:p w14:paraId="21B581EA" w14:textId="77777777" w:rsidR="004F414F" w:rsidRPr="004F414F" w:rsidRDefault="004F414F" w:rsidP="0027147D">
      <w:pPr>
        <w:adjustRightInd w:val="0"/>
        <w:spacing w:line="360" w:lineRule="auto"/>
        <w:rPr>
          <w:sz w:val="20"/>
          <w:szCs w:val="20"/>
        </w:rPr>
      </w:pPr>
      <w:r w:rsidRPr="004F414F">
        <w:rPr>
          <w:sz w:val="20"/>
          <w:szCs w:val="20"/>
        </w:rPr>
        <w:t xml:space="preserve">3) przez ustanowienie zastawu rejestrowego na zasadach określonych w ustawie z dnia 6 grudnia 1996 r. o zastawie rejestrowym i rejestrze zastawów. </w:t>
      </w:r>
    </w:p>
    <w:p w14:paraId="4B45C513" w14:textId="77777777" w:rsidR="004F414F" w:rsidRPr="004F414F" w:rsidRDefault="004F414F" w:rsidP="0027147D">
      <w:pPr>
        <w:adjustRightInd w:val="0"/>
        <w:spacing w:line="360" w:lineRule="auto"/>
        <w:rPr>
          <w:sz w:val="20"/>
          <w:szCs w:val="20"/>
        </w:rPr>
      </w:pPr>
      <w:r w:rsidRPr="004F414F">
        <w:rPr>
          <w:sz w:val="20"/>
          <w:szCs w:val="20"/>
        </w:rPr>
        <w:t xml:space="preserve"> 3. W przypadku wniesienia wadium w pieniądzu wykonawca może wyrazić zgodę na zaliczenie kwoty wadium na poczet zabezpieczenia. </w:t>
      </w:r>
    </w:p>
    <w:p w14:paraId="4EA6464A" w14:textId="77777777" w:rsidR="004F414F" w:rsidRPr="004F414F" w:rsidRDefault="004F414F" w:rsidP="0027147D">
      <w:pPr>
        <w:adjustRightInd w:val="0"/>
        <w:spacing w:line="360" w:lineRule="auto"/>
        <w:rPr>
          <w:sz w:val="20"/>
          <w:szCs w:val="20"/>
        </w:rPr>
      </w:pPr>
      <w:r w:rsidRPr="004F414F">
        <w:rPr>
          <w:sz w:val="20"/>
          <w:szCs w:val="20"/>
        </w:rPr>
        <w:t xml:space="preserve">4. Jeżeli zabezpieczenie wniesiono w pieniądzu, zamawiający przechowuje je na oprocentowanym rachunku bankowym. </w:t>
      </w:r>
    </w:p>
    <w:p w14:paraId="5BE35D4C" w14:textId="77777777" w:rsidR="004F414F" w:rsidRPr="004F414F" w:rsidRDefault="004F414F" w:rsidP="0027147D">
      <w:pPr>
        <w:adjustRightInd w:val="0"/>
        <w:spacing w:line="360" w:lineRule="auto"/>
        <w:rPr>
          <w:sz w:val="20"/>
          <w:szCs w:val="20"/>
        </w:rPr>
      </w:pPr>
      <w:r w:rsidRPr="004F414F">
        <w:rPr>
          <w:sz w:val="20"/>
          <w:szCs w:val="20"/>
        </w:rPr>
        <w:t xml:space="preserve">5.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C7F1356" w14:textId="77777777" w:rsidR="004F414F" w:rsidRPr="004F414F" w:rsidRDefault="004F414F" w:rsidP="0027147D">
      <w:pPr>
        <w:adjustRightInd w:val="0"/>
        <w:spacing w:line="360" w:lineRule="auto"/>
        <w:rPr>
          <w:sz w:val="20"/>
          <w:szCs w:val="20"/>
        </w:rPr>
      </w:pPr>
      <w:r w:rsidRPr="004F414F">
        <w:rPr>
          <w:sz w:val="20"/>
          <w:szCs w:val="20"/>
        </w:rPr>
        <w:t xml:space="preserve">6.W trakcie realizacji umowy wykonawca może dokonać zmiany formy zabezpieczenia na jedną lub kilka form, o których mowa w art. 450 ust. 1. </w:t>
      </w:r>
    </w:p>
    <w:p w14:paraId="7215A534" w14:textId="77777777" w:rsidR="004F414F" w:rsidRPr="004F414F" w:rsidRDefault="004F414F" w:rsidP="0027147D">
      <w:pPr>
        <w:adjustRightInd w:val="0"/>
        <w:spacing w:line="360" w:lineRule="auto"/>
        <w:rPr>
          <w:sz w:val="20"/>
          <w:szCs w:val="20"/>
        </w:rPr>
      </w:pPr>
      <w:r w:rsidRPr="004F414F">
        <w:rPr>
          <w:sz w:val="20"/>
          <w:szCs w:val="20"/>
        </w:rPr>
        <w:t xml:space="preserve"> 7. Za zgodą zamawiającego wykonawca może dokonać zmiany formy zabezpieczenia na jedną lub kilka form, o których mowa w art. 450 ust. 2. </w:t>
      </w:r>
    </w:p>
    <w:p w14:paraId="436FA95C" w14:textId="77777777" w:rsidR="004F414F" w:rsidRPr="004F414F" w:rsidRDefault="004F414F" w:rsidP="0027147D">
      <w:pPr>
        <w:adjustRightInd w:val="0"/>
        <w:spacing w:line="360" w:lineRule="auto"/>
        <w:rPr>
          <w:sz w:val="20"/>
          <w:szCs w:val="20"/>
        </w:rPr>
      </w:pPr>
      <w:r w:rsidRPr="004F414F">
        <w:rPr>
          <w:sz w:val="20"/>
          <w:szCs w:val="20"/>
        </w:rPr>
        <w:t xml:space="preserve">8. Zmiana formy zabezpieczenia jest dokonywana z zachowaniem ciągłości zabezpieczenia i bez zmniejszenia jego wysokości. </w:t>
      </w:r>
    </w:p>
    <w:p w14:paraId="2DC116CC" w14:textId="77777777" w:rsidR="004F414F" w:rsidRPr="004F414F" w:rsidRDefault="004F414F" w:rsidP="0027147D">
      <w:pPr>
        <w:adjustRightInd w:val="0"/>
        <w:spacing w:line="360" w:lineRule="auto"/>
        <w:rPr>
          <w:sz w:val="20"/>
          <w:szCs w:val="20"/>
        </w:rPr>
      </w:pPr>
      <w:r w:rsidRPr="004F414F">
        <w:rPr>
          <w:sz w:val="20"/>
          <w:szCs w:val="20"/>
        </w:rPr>
        <w:t xml:space="preserve"> 9. Jeżeli okres realizacji zamówienia jest dłuższy niż rok, zabezpieczenie, za zgodą zamawiającego, może być tworzone przez potrącenia z należności za częściowo wykonane roboty budowlane. </w:t>
      </w:r>
    </w:p>
    <w:p w14:paraId="63946AEC" w14:textId="77777777" w:rsidR="004F414F" w:rsidRPr="004F414F" w:rsidRDefault="004F414F" w:rsidP="0027147D">
      <w:pPr>
        <w:adjustRightInd w:val="0"/>
        <w:spacing w:line="360" w:lineRule="auto"/>
        <w:rPr>
          <w:sz w:val="20"/>
          <w:szCs w:val="20"/>
        </w:rPr>
      </w:pPr>
      <w:r w:rsidRPr="004F414F">
        <w:rPr>
          <w:sz w:val="20"/>
          <w:szCs w:val="20"/>
        </w:rPr>
        <w:t xml:space="preserve">10. W przypadku, o którym mowa w pkt. 9, w dniu zawarcia umowy wykonawca jest obowiązany wnieść co najmniej 30% kwoty zabezpieczenia. </w:t>
      </w:r>
    </w:p>
    <w:p w14:paraId="4FD6BF44" w14:textId="77777777" w:rsidR="004F414F" w:rsidRPr="004F414F" w:rsidRDefault="004F414F" w:rsidP="0027147D">
      <w:pPr>
        <w:adjustRightInd w:val="0"/>
        <w:spacing w:line="360" w:lineRule="auto"/>
        <w:rPr>
          <w:sz w:val="20"/>
          <w:szCs w:val="20"/>
        </w:rPr>
      </w:pPr>
      <w:r w:rsidRPr="004F414F">
        <w:rPr>
          <w:sz w:val="20"/>
          <w:szCs w:val="20"/>
        </w:rPr>
        <w:t xml:space="preserve">11. Zamawiający wpłaca kwoty potrącane na rachunek bankowy w tym samym dniu, w którym dokonuje zapłaty faktury. </w:t>
      </w:r>
    </w:p>
    <w:p w14:paraId="7C74843E" w14:textId="77777777" w:rsidR="004F414F" w:rsidRPr="004F414F" w:rsidRDefault="004F414F" w:rsidP="0027147D">
      <w:pPr>
        <w:adjustRightInd w:val="0"/>
        <w:spacing w:line="360" w:lineRule="auto"/>
        <w:rPr>
          <w:sz w:val="20"/>
          <w:szCs w:val="20"/>
        </w:rPr>
      </w:pPr>
      <w:r w:rsidRPr="004F414F">
        <w:rPr>
          <w:sz w:val="20"/>
          <w:szCs w:val="20"/>
        </w:rPr>
        <w:t>12. W przypadku, o którym mowa w pkt. 9, wniesienie pełnej wysokości zabezpieczenia nie może nastąpić później niż do połowy okresu, na który została zawarta umowa.</w:t>
      </w:r>
    </w:p>
    <w:p w14:paraId="1D0237FC" w14:textId="77777777" w:rsidR="004F414F" w:rsidRPr="004F414F" w:rsidRDefault="004F414F" w:rsidP="0027147D">
      <w:pPr>
        <w:adjustRightInd w:val="0"/>
        <w:spacing w:line="360" w:lineRule="auto"/>
        <w:rPr>
          <w:sz w:val="20"/>
          <w:szCs w:val="20"/>
        </w:rPr>
      </w:pPr>
      <w:r w:rsidRPr="004F414F">
        <w:rPr>
          <w:sz w:val="20"/>
          <w:szCs w:val="20"/>
        </w:rPr>
        <w:t xml:space="preserve"> 13.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92A82F4" w14:textId="77777777" w:rsidR="004F414F" w:rsidRPr="004F414F" w:rsidRDefault="004F414F" w:rsidP="0027147D">
      <w:pPr>
        <w:adjustRightInd w:val="0"/>
        <w:spacing w:line="360" w:lineRule="auto"/>
        <w:rPr>
          <w:sz w:val="20"/>
          <w:szCs w:val="20"/>
        </w:rPr>
      </w:pPr>
      <w:r w:rsidRPr="004F414F">
        <w:rPr>
          <w:sz w:val="20"/>
          <w:szCs w:val="20"/>
        </w:rPr>
        <w:t xml:space="preserve">14.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6EEEC49F" w14:textId="77777777" w:rsidR="004F414F" w:rsidRPr="004F414F" w:rsidRDefault="004F414F" w:rsidP="0027147D">
      <w:pPr>
        <w:adjustRightInd w:val="0"/>
        <w:spacing w:line="360" w:lineRule="auto"/>
        <w:rPr>
          <w:sz w:val="20"/>
          <w:szCs w:val="20"/>
        </w:rPr>
      </w:pPr>
      <w:r w:rsidRPr="004F414F">
        <w:rPr>
          <w:sz w:val="20"/>
          <w:szCs w:val="20"/>
        </w:rPr>
        <w:t xml:space="preserve">15. Wypłata, o której mowa w pkt. 11, następuje nie później niż w ostatnim dniu ważności dotychczasowego zabezpieczenia. </w:t>
      </w:r>
    </w:p>
    <w:p w14:paraId="58F9FCE0" w14:textId="77777777" w:rsidR="004F414F" w:rsidRPr="004F414F" w:rsidRDefault="004F414F" w:rsidP="0027147D">
      <w:pPr>
        <w:adjustRightInd w:val="0"/>
        <w:spacing w:line="360" w:lineRule="auto"/>
        <w:rPr>
          <w:sz w:val="20"/>
          <w:szCs w:val="20"/>
        </w:rPr>
      </w:pPr>
      <w:r w:rsidRPr="004F414F">
        <w:rPr>
          <w:sz w:val="20"/>
          <w:szCs w:val="20"/>
        </w:rPr>
        <w:t xml:space="preserve"> 16. Zamawiający zwraca zabezpieczenie w terminie 30 dni od dnia wykonania zamówienia i uznania przez zamawiającego za należycie wykonane. </w:t>
      </w:r>
    </w:p>
    <w:p w14:paraId="0966F39F" w14:textId="77777777" w:rsidR="004F414F" w:rsidRPr="004F414F" w:rsidRDefault="004F414F" w:rsidP="0027147D">
      <w:pPr>
        <w:adjustRightInd w:val="0"/>
        <w:spacing w:line="360" w:lineRule="auto"/>
        <w:rPr>
          <w:sz w:val="20"/>
          <w:szCs w:val="20"/>
        </w:rPr>
      </w:pPr>
      <w:r w:rsidRPr="004F414F">
        <w:rPr>
          <w:sz w:val="20"/>
          <w:szCs w:val="20"/>
        </w:rPr>
        <w:t xml:space="preserve">17. Zamawiający może pozostawić na zabezpieczenie roszczeń z tytułu rękojmi za wady lub gwarancji kwotę nie przekraczającą 30% zabezpieczenia. </w:t>
      </w:r>
    </w:p>
    <w:p w14:paraId="6C50F0CB" w14:textId="73CB58E9" w:rsidR="004F414F" w:rsidRPr="004F414F" w:rsidRDefault="004F414F" w:rsidP="0027147D">
      <w:pPr>
        <w:adjustRightInd w:val="0"/>
        <w:spacing w:line="360" w:lineRule="auto"/>
        <w:rPr>
          <w:b/>
          <w:color w:val="FF0000"/>
          <w:sz w:val="20"/>
          <w:szCs w:val="20"/>
        </w:rPr>
      </w:pPr>
      <w:r w:rsidRPr="004F414F">
        <w:rPr>
          <w:sz w:val="20"/>
          <w:szCs w:val="20"/>
        </w:rPr>
        <w:lastRenderedPageBreak/>
        <w:t>18. Kwota, o której mowa w ust. 1</w:t>
      </w:r>
      <w:r w:rsidR="00C16384">
        <w:rPr>
          <w:sz w:val="20"/>
          <w:szCs w:val="20"/>
        </w:rPr>
        <w:t>7</w:t>
      </w:r>
      <w:r w:rsidRPr="004F414F">
        <w:rPr>
          <w:sz w:val="20"/>
          <w:szCs w:val="20"/>
        </w:rPr>
        <w:t xml:space="preserve">, jest zwracana nie później niż w 15 dniu po upływie okresu rękojmi za wady lub gwarancji. </w:t>
      </w:r>
    </w:p>
    <w:p w14:paraId="00000139" w14:textId="6493CFB7" w:rsidR="00434368" w:rsidRPr="0078162F" w:rsidRDefault="00860038">
      <w:pPr>
        <w:pStyle w:val="Nagwek2"/>
        <w:spacing w:line="320" w:lineRule="auto"/>
        <w:jc w:val="both"/>
        <w:rPr>
          <w:sz w:val="28"/>
          <w:szCs w:val="28"/>
        </w:rPr>
      </w:pPr>
      <w:bookmarkStart w:id="34" w:name="_n1rtepxw0unn" w:colFirst="0" w:colLast="0"/>
      <w:bookmarkEnd w:id="33"/>
      <w:bookmarkEnd w:id="34"/>
      <w:r w:rsidRPr="0078162F">
        <w:rPr>
          <w:sz w:val="28"/>
          <w:szCs w:val="28"/>
        </w:rPr>
        <w:t>XXI</w:t>
      </w:r>
      <w:r w:rsidR="00521069">
        <w:rPr>
          <w:sz w:val="28"/>
          <w:szCs w:val="28"/>
        </w:rPr>
        <w:t>V</w:t>
      </w:r>
      <w:r w:rsidRPr="0078162F">
        <w:rPr>
          <w:sz w:val="28"/>
          <w:szCs w:val="28"/>
        </w:rPr>
        <w:t xml:space="preserve">. Informacje o treści zawieranej umowy oraz możliwości jej zmiany </w:t>
      </w:r>
    </w:p>
    <w:p w14:paraId="0000013A" w14:textId="6BA54FEF" w:rsidR="00434368" w:rsidRDefault="00860038" w:rsidP="005E04DC">
      <w:pPr>
        <w:numPr>
          <w:ilvl w:val="3"/>
          <w:numId w:val="13"/>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78162F">
        <w:rPr>
          <w:b/>
          <w:sz w:val="20"/>
          <w:szCs w:val="20"/>
        </w:rPr>
        <w:t>7</w:t>
      </w:r>
      <w:r>
        <w:rPr>
          <w:b/>
          <w:sz w:val="20"/>
          <w:szCs w:val="20"/>
        </w:rPr>
        <w:t xml:space="preserve"> do SWZ</w:t>
      </w:r>
      <w:r>
        <w:rPr>
          <w:sz w:val="20"/>
          <w:szCs w:val="20"/>
        </w:rPr>
        <w:t>.</w:t>
      </w:r>
    </w:p>
    <w:p w14:paraId="0000013B" w14:textId="77777777" w:rsidR="00434368" w:rsidRDefault="00860038" w:rsidP="005E04DC">
      <w:pPr>
        <w:numPr>
          <w:ilvl w:val="3"/>
          <w:numId w:val="13"/>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2C7C4027" w:rsidR="00434368" w:rsidRDefault="00860038" w:rsidP="005E04DC">
      <w:pPr>
        <w:numPr>
          <w:ilvl w:val="3"/>
          <w:numId w:val="13"/>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7</w:t>
      </w:r>
      <w:r>
        <w:rPr>
          <w:b/>
          <w:sz w:val="20"/>
          <w:szCs w:val="20"/>
        </w:rPr>
        <w:t xml:space="preserve"> do SWZ</w:t>
      </w:r>
      <w:r>
        <w:rPr>
          <w:sz w:val="20"/>
          <w:szCs w:val="20"/>
        </w:rPr>
        <w:t>.</w:t>
      </w:r>
    </w:p>
    <w:p w14:paraId="0000013D" w14:textId="77777777" w:rsidR="00434368" w:rsidRDefault="00860038" w:rsidP="005E04DC">
      <w:pPr>
        <w:numPr>
          <w:ilvl w:val="3"/>
          <w:numId w:val="13"/>
        </w:numPr>
        <w:spacing w:line="360" w:lineRule="auto"/>
        <w:ind w:left="284"/>
        <w:jc w:val="both"/>
        <w:rPr>
          <w:sz w:val="20"/>
          <w:szCs w:val="20"/>
        </w:rPr>
      </w:pPr>
      <w:r>
        <w:rPr>
          <w:sz w:val="20"/>
          <w:szCs w:val="20"/>
        </w:rPr>
        <w:t>Zmiana umowy wymaga dla swej ważności, pod rygorem nieważności, zachowania formy pisemnej.</w:t>
      </w:r>
    </w:p>
    <w:p w14:paraId="0000013E" w14:textId="15948F80" w:rsidR="00434368" w:rsidRPr="0078162F" w:rsidRDefault="00860038">
      <w:pPr>
        <w:pStyle w:val="Nagwek2"/>
        <w:spacing w:line="320" w:lineRule="auto"/>
        <w:jc w:val="both"/>
        <w:rPr>
          <w:sz w:val="28"/>
          <w:szCs w:val="28"/>
        </w:rPr>
      </w:pPr>
      <w:bookmarkStart w:id="35" w:name="_kmfqfyi30wag" w:colFirst="0" w:colLast="0"/>
      <w:bookmarkEnd w:id="35"/>
      <w:r w:rsidRPr="0078162F">
        <w:rPr>
          <w:sz w:val="28"/>
          <w:szCs w:val="28"/>
        </w:rPr>
        <w:t>XV. Pouczenie o środkach ochrony prawnej przysługujących Wykonawcy</w:t>
      </w:r>
    </w:p>
    <w:p w14:paraId="0000013F" w14:textId="77777777" w:rsidR="00434368" w:rsidRDefault="00860038" w:rsidP="005E04DC">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34368" w:rsidRDefault="00860038" w:rsidP="005E04DC">
      <w:pPr>
        <w:numPr>
          <w:ilvl w:val="0"/>
          <w:numId w:val="4"/>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5E04DC">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5E04DC">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5E04DC">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5E04DC">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lastRenderedPageBreak/>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5E04DC">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5E04DC">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5E04DC">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5E04DC">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5E04DC">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5E04DC">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F51EA2D" w:rsidR="00434368" w:rsidRPr="0078162F" w:rsidRDefault="00860038">
      <w:pPr>
        <w:pStyle w:val="Nagwek2"/>
        <w:spacing w:line="320" w:lineRule="auto"/>
        <w:jc w:val="both"/>
        <w:rPr>
          <w:sz w:val="28"/>
          <w:szCs w:val="28"/>
        </w:rPr>
      </w:pPr>
      <w:bookmarkStart w:id="36" w:name="_uarrfy5kozla" w:colFirst="0" w:colLast="0"/>
      <w:bookmarkEnd w:id="36"/>
      <w:r w:rsidRPr="0078162F">
        <w:rPr>
          <w:sz w:val="28"/>
          <w:szCs w:val="28"/>
        </w:rPr>
        <w:t>XXV</w:t>
      </w:r>
      <w:r w:rsidR="00521069">
        <w:rPr>
          <w:sz w:val="28"/>
          <w:szCs w:val="28"/>
        </w:rPr>
        <w:t>I</w:t>
      </w:r>
      <w:r w:rsidRPr="0078162F">
        <w:rPr>
          <w:sz w:val="28"/>
          <w:szCs w:val="28"/>
        </w:rPr>
        <w:t>. Spis załączników</w:t>
      </w:r>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5C7225B8" w:rsidR="0078162F" w:rsidRPr="0078162F" w:rsidRDefault="0078162F" w:rsidP="003E2D35">
            <w:pPr>
              <w:rPr>
                <w:rFonts w:ascii="Arial" w:hAnsi="Arial" w:cs="Arial"/>
                <w:sz w:val="20"/>
                <w:szCs w:val="20"/>
              </w:rPr>
            </w:pPr>
            <w:r w:rsidRPr="0078162F">
              <w:rPr>
                <w:rFonts w:ascii="Arial" w:hAnsi="Arial" w:cs="Arial"/>
                <w:b/>
                <w:sz w:val="20"/>
                <w:szCs w:val="20"/>
              </w:rPr>
              <w:t>Załącznik nr 2</w:t>
            </w:r>
            <w:r w:rsidR="006368E6">
              <w:rPr>
                <w:rFonts w:ascii="Arial" w:hAnsi="Arial" w:cs="Arial"/>
                <w:b/>
                <w:sz w:val="20"/>
                <w:szCs w:val="20"/>
              </w:rPr>
              <w:t>,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3E2D35">
            <w:pPr>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073DCC31"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robót</w:t>
            </w:r>
          </w:p>
        </w:tc>
      </w:tr>
      <w:tr w:rsidR="0078162F" w:rsidRPr="0078162F" w14:paraId="093BEA7A" w14:textId="77777777" w:rsidTr="0083581E">
        <w:tc>
          <w:tcPr>
            <w:tcW w:w="543" w:type="dxa"/>
            <w:vAlign w:val="center"/>
          </w:tcPr>
          <w:p w14:paraId="00FFA2A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6</w:t>
            </w:r>
          </w:p>
        </w:tc>
        <w:tc>
          <w:tcPr>
            <w:tcW w:w="2772" w:type="dxa"/>
            <w:vAlign w:val="center"/>
          </w:tcPr>
          <w:p w14:paraId="6A0F2253" w14:textId="51528C17" w:rsidR="0078162F" w:rsidRPr="0078162F" w:rsidRDefault="0078162F" w:rsidP="003E2D35">
            <w:pPr>
              <w:rPr>
                <w:rFonts w:ascii="Arial" w:hAnsi="Arial" w:cs="Arial"/>
                <w:sz w:val="20"/>
                <w:szCs w:val="20"/>
              </w:rPr>
            </w:pPr>
            <w:r w:rsidRPr="0078162F">
              <w:rPr>
                <w:rFonts w:ascii="Arial" w:hAnsi="Arial" w:cs="Arial"/>
                <w:b/>
                <w:sz w:val="20"/>
                <w:szCs w:val="20"/>
              </w:rPr>
              <w:t>Załącznik nr 6 do SWZ</w:t>
            </w:r>
          </w:p>
        </w:tc>
        <w:tc>
          <w:tcPr>
            <w:tcW w:w="5596" w:type="dxa"/>
            <w:vAlign w:val="center"/>
          </w:tcPr>
          <w:p w14:paraId="61A4C58F" w14:textId="39C346E7"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48F01CB2" w14:textId="77777777" w:rsidTr="0083581E">
        <w:tc>
          <w:tcPr>
            <w:tcW w:w="543" w:type="dxa"/>
            <w:vAlign w:val="center"/>
          </w:tcPr>
          <w:p w14:paraId="5A9EF088"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7</w:t>
            </w:r>
          </w:p>
        </w:tc>
        <w:tc>
          <w:tcPr>
            <w:tcW w:w="2772" w:type="dxa"/>
            <w:vAlign w:val="center"/>
          </w:tcPr>
          <w:p w14:paraId="1E7E83AD" w14:textId="66D52C77" w:rsidR="0078162F" w:rsidRPr="0078162F" w:rsidRDefault="0078162F" w:rsidP="003E2D35">
            <w:pPr>
              <w:rPr>
                <w:rFonts w:ascii="Arial" w:hAnsi="Arial" w:cs="Arial"/>
                <w:sz w:val="20"/>
                <w:szCs w:val="20"/>
              </w:rPr>
            </w:pPr>
            <w:r w:rsidRPr="0078162F">
              <w:rPr>
                <w:rFonts w:ascii="Arial" w:hAnsi="Arial" w:cs="Arial"/>
                <w:b/>
                <w:sz w:val="20"/>
                <w:szCs w:val="20"/>
              </w:rPr>
              <w:t>Załącznik nr 7 do SWZ</w:t>
            </w:r>
          </w:p>
        </w:tc>
        <w:tc>
          <w:tcPr>
            <w:tcW w:w="5596" w:type="dxa"/>
            <w:vAlign w:val="center"/>
          </w:tcPr>
          <w:p w14:paraId="768E3765" w14:textId="2A392C2A"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r w:rsidR="0078162F" w:rsidRPr="0078162F" w14:paraId="08C2B3F5" w14:textId="77777777" w:rsidTr="0083581E">
        <w:tc>
          <w:tcPr>
            <w:tcW w:w="543" w:type="dxa"/>
            <w:vAlign w:val="center"/>
          </w:tcPr>
          <w:p w14:paraId="3E89AE02"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8</w:t>
            </w:r>
          </w:p>
        </w:tc>
        <w:tc>
          <w:tcPr>
            <w:tcW w:w="2772" w:type="dxa"/>
            <w:vAlign w:val="center"/>
          </w:tcPr>
          <w:p w14:paraId="42E5584B" w14:textId="1B17B078" w:rsidR="0078162F" w:rsidRPr="0078162F" w:rsidRDefault="0078162F" w:rsidP="003E2D35">
            <w:pPr>
              <w:rPr>
                <w:rFonts w:ascii="Arial" w:hAnsi="Arial" w:cs="Arial"/>
                <w:sz w:val="20"/>
                <w:szCs w:val="20"/>
              </w:rPr>
            </w:pPr>
            <w:r w:rsidRPr="0078162F">
              <w:rPr>
                <w:rFonts w:ascii="Arial" w:hAnsi="Arial" w:cs="Arial"/>
                <w:b/>
                <w:sz w:val="20"/>
                <w:szCs w:val="20"/>
              </w:rPr>
              <w:t>Załącznik nr 8 do SWZ</w:t>
            </w:r>
          </w:p>
        </w:tc>
        <w:tc>
          <w:tcPr>
            <w:tcW w:w="5596" w:type="dxa"/>
            <w:vAlign w:val="center"/>
          </w:tcPr>
          <w:p w14:paraId="73791FB7" w14:textId="3BBF8C4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Karty Gwarancyjnej</w:t>
            </w:r>
          </w:p>
        </w:tc>
      </w:tr>
      <w:tr w:rsidR="0078162F" w:rsidRPr="0078162F" w14:paraId="4B2519AD" w14:textId="77777777" w:rsidTr="0083581E">
        <w:tc>
          <w:tcPr>
            <w:tcW w:w="543" w:type="dxa"/>
            <w:vAlign w:val="center"/>
          </w:tcPr>
          <w:p w14:paraId="307E76E0"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9</w:t>
            </w:r>
          </w:p>
        </w:tc>
        <w:tc>
          <w:tcPr>
            <w:tcW w:w="2772" w:type="dxa"/>
            <w:vAlign w:val="center"/>
          </w:tcPr>
          <w:p w14:paraId="7EA3440A" w14:textId="76D999E5" w:rsidR="0078162F" w:rsidRPr="0078162F" w:rsidRDefault="0078162F" w:rsidP="003E2D35">
            <w:pPr>
              <w:rPr>
                <w:rFonts w:ascii="Arial" w:hAnsi="Arial" w:cs="Arial"/>
                <w:sz w:val="20"/>
                <w:szCs w:val="20"/>
              </w:rPr>
            </w:pPr>
            <w:r w:rsidRPr="0078162F">
              <w:rPr>
                <w:rFonts w:ascii="Arial" w:hAnsi="Arial" w:cs="Arial"/>
                <w:b/>
                <w:sz w:val="20"/>
                <w:szCs w:val="20"/>
              </w:rPr>
              <w:t>Załącznik nr 9 do SWZ</w:t>
            </w:r>
          </w:p>
        </w:tc>
        <w:tc>
          <w:tcPr>
            <w:tcW w:w="5596" w:type="dxa"/>
            <w:vAlign w:val="center"/>
          </w:tcPr>
          <w:p w14:paraId="58763D93" w14:textId="3426240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Dokumentacja projektowa</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565E" w14:textId="77777777" w:rsidR="00AD3C4D" w:rsidRDefault="00AD3C4D">
      <w:pPr>
        <w:spacing w:line="240" w:lineRule="auto"/>
      </w:pPr>
      <w:r>
        <w:separator/>
      </w:r>
    </w:p>
  </w:endnote>
  <w:endnote w:type="continuationSeparator" w:id="0">
    <w:p w14:paraId="577E022A" w14:textId="77777777" w:rsidR="00AD3C4D" w:rsidRDefault="00AD3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3E2D35" w:rsidRDefault="003E2D35">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4E12" w14:textId="77777777" w:rsidR="00AD3C4D" w:rsidRDefault="00AD3C4D">
      <w:pPr>
        <w:spacing w:line="240" w:lineRule="auto"/>
      </w:pPr>
      <w:r>
        <w:separator/>
      </w:r>
    </w:p>
  </w:footnote>
  <w:footnote w:type="continuationSeparator" w:id="0">
    <w:p w14:paraId="1D051ABB" w14:textId="77777777" w:rsidR="00AD3C4D" w:rsidRDefault="00AD3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28B0CEDB" w:rsidR="003E2D35" w:rsidRDefault="003E2D35">
    <w:pPr>
      <w:rPr>
        <w:rFonts w:ascii="Calibri" w:eastAsia="Calibri" w:hAnsi="Calibri" w:cs="Calibri"/>
        <w:color w:val="434343"/>
      </w:rPr>
    </w:pPr>
    <w:r>
      <w:rPr>
        <w:rFonts w:ascii="Calibri" w:eastAsia="Calibri" w:hAnsi="Calibri" w:cs="Calibri"/>
        <w:color w:val="434343"/>
      </w:rPr>
      <w:t xml:space="preserve">Nr postępowania: </w:t>
    </w:r>
    <w:r w:rsidR="003329A0">
      <w:rPr>
        <w:rFonts w:ascii="Calibri" w:eastAsia="Calibri" w:hAnsi="Calibri" w:cs="Calibri"/>
        <w:color w:val="434343"/>
      </w:rPr>
      <w:t>ZGK</w:t>
    </w:r>
    <w:r>
      <w:rPr>
        <w:rFonts w:ascii="Calibri" w:eastAsia="Calibri" w:hAnsi="Calibri" w:cs="Calibri"/>
        <w:color w:val="434343"/>
      </w:rPr>
      <w:t>.ZP.271.</w:t>
    </w:r>
    <w:r w:rsidR="00C223EA">
      <w:rPr>
        <w:rFonts w:ascii="Calibri" w:eastAsia="Calibri" w:hAnsi="Calibri" w:cs="Calibri"/>
        <w:color w:val="434343"/>
      </w:rPr>
      <w:t>1</w:t>
    </w:r>
    <w:r w:rsidR="003329A0">
      <w:rPr>
        <w:rFonts w:ascii="Calibri" w:eastAsia="Calibri" w:hAnsi="Calibri" w:cs="Calibri"/>
        <w:color w:val="434343"/>
      </w:rPr>
      <w:t>.</w:t>
    </w:r>
    <w:r w:rsidR="00780E03">
      <w:rPr>
        <w:rFonts w:ascii="Calibri" w:eastAsia="Calibri" w:hAnsi="Calibri" w:cs="Calibri"/>
        <w:color w:val="434343"/>
      </w:rPr>
      <w:t>1</w:t>
    </w:r>
    <w:r>
      <w:rPr>
        <w:rFonts w:ascii="Calibri" w:eastAsia="Calibri" w:hAnsi="Calibri" w:cs="Calibri"/>
        <w:color w:val="434343"/>
      </w:rPr>
      <w:t>.202</w:t>
    </w:r>
    <w:r w:rsidR="00780E03">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0F989FF3" w:rsidR="003E2D35" w:rsidRDefault="003E2D35" w:rsidP="001C7F4E">
    <w:pPr>
      <w:rPr>
        <w:rFonts w:ascii="Calibri" w:eastAsia="Calibri" w:hAnsi="Calibri" w:cs="Calibri"/>
        <w:color w:val="434343"/>
      </w:rPr>
    </w:pPr>
    <w:r>
      <w:rPr>
        <w:rFonts w:ascii="Calibri" w:eastAsia="Calibri" w:hAnsi="Calibri" w:cs="Calibri"/>
        <w:color w:val="434343"/>
      </w:rPr>
      <w:t xml:space="preserve">Nr postępowania: </w:t>
    </w:r>
    <w:r w:rsidR="003329A0">
      <w:rPr>
        <w:rFonts w:ascii="Calibri" w:eastAsia="Calibri" w:hAnsi="Calibri" w:cs="Calibri"/>
        <w:color w:val="434343"/>
      </w:rPr>
      <w:t>ZGK</w:t>
    </w:r>
    <w:r>
      <w:rPr>
        <w:rFonts w:ascii="Calibri" w:eastAsia="Calibri" w:hAnsi="Calibri" w:cs="Calibri"/>
        <w:color w:val="434343"/>
      </w:rPr>
      <w:t>.ZP.271.</w:t>
    </w:r>
    <w:r w:rsidR="00FC73EC">
      <w:rPr>
        <w:rFonts w:ascii="Calibri" w:eastAsia="Calibri" w:hAnsi="Calibri" w:cs="Calibri"/>
        <w:color w:val="434343"/>
      </w:rPr>
      <w:t>1</w:t>
    </w:r>
    <w:r w:rsidR="003329A0">
      <w:rPr>
        <w:rFonts w:ascii="Calibri" w:eastAsia="Calibri" w:hAnsi="Calibri" w:cs="Calibri"/>
        <w:color w:val="434343"/>
      </w:rPr>
      <w:t>.</w:t>
    </w:r>
    <w:r w:rsidR="00780E03">
      <w:rPr>
        <w:rFonts w:ascii="Calibri" w:eastAsia="Calibri" w:hAnsi="Calibri" w:cs="Calibri"/>
        <w:color w:val="434343"/>
      </w:rPr>
      <w:t>1</w:t>
    </w:r>
    <w:r>
      <w:rPr>
        <w:rFonts w:ascii="Calibri" w:eastAsia="Calibri" w:hAnsi="Calibri" w:cs="Calibri"/>
        <w:color w:val="434343"/>
      </w:rPr>
      <w:t>.202</w:t>
    </w:r>
    <w:r w:rsidR="00780E03">
      <w:rPr>
        <w:rFonts w:ascii="Calibri" w:eastAsia="Calibri" w:hAnsi="Calibri" w:cs="Calibri"/>
        <w:color w:val="434343"/>
      </w:rPr>
      <w:t>2</w:t>
    </w:r>
  </w:p>
  <w:p w14:paraId="44DC3670" w14:textId="77777777" w:rsidR="003E2D35" w:rsidRPr="001C7F4E" w:rsidRDefault="003E2D35"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F8F0EA5"/>
    <w:multiLevelType w:val="hybridMultilevel"/>
    <w:tmpl w:val="2CA063B8"/>
    <w:lvl w:ilvl="0" w:tplc="187A534E">
      <w:start w:val="1"/>
      <w:numFmt w:val="decimal"/>
      <w:lvlText w:val="%1."/>
      <w:lvlJc w:val="left"/>
      <w:pPr>
        <w:ind w:left="710"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2"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07A1B47"/>
    <w:multiLevelType w:val="hybridMultilevel"/>
    <w:tmpl w:val="F03E0E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47247E91"/>
    <w:multiLevelType w:val="hybridMultilevel"/>
    <w:tmpl w:val="9B10211C"/>
    <w:lvl w:ilvl="0" w:tplc="F0B862F4">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4C5770A1"/>
    <w:multiLevelType w:val="hybridMultilevel"/>
    <w:tmpl w:val="53240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4FDC629E"/>
    <w:multiLevelType w:val="hybridMultilevel"/>
    <w:tmpl w:val="BF9899EE"/>
    <w:lvl w:ilvl="0" w:tplc="91ECA0C8">
      <w:start w:val="1"/>
      <w:numFmt w:val="lowerLetter"/>
      <w:lvlText w:val="%1)"/>
      <w:lvlJc w:val="left"/>
      <w:pPr>
        <w:ind w:left="1182" w:hanging="360"/>
      </w:pPr>
      <w:rPr>
        <w:rFonts w:hint="default"/>
        <w:color w:val="000000"/>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9"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3" w15:restartNumberingAfterBreak="0">
    <w:nsid w:val="59BD6C5C"/>
    <w:multiLevelType w:val="multilevel"/>
    <w:tmpl w:val="0464C514"/>
    <w:lvl w:ilvl="0">
      <w:start w:val="1"/>
      <w:numFmt w:val="decimal"/>
      <w:lvlText w:val="%1."/>
      <w:lvlJc w:val="left"/>
      <w:pPr>
        <w:ind w:left="720" w:hanging="360"/>
      </w:pPr>
      <w:rPr>
        <w:b w:val="0"/>
        <w:bCs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1D90B0A"/>
    <w:multiLevelType w:val="hybridMultilevel"/>
    <w:tmpl w:val="642204A8"/>
    <w:lvl w:ilvl="0" w:tplc="E91A0B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3550CCC"/>
    <w:multiLevelType w:val="hybridMultilevel"/>
    <w:tmpl w:val="3D262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23"/>
  </w:num>
  <w:num w:numId="3">
    <w:abstractNumId w:val="5"/>
  </w:num>
  <w:num w:numId="4">
    <w:abstractNumId w:val="10"/>
  </w:num>
  <w:num w:numId="5">
    <w:abstractNumId w:val="13"/>
  </w:num>
  <w:num w:numId="6">
    <w:abstractNumId w:val="15"/>
  </w:num>
  <w:num w:numId="7">
    <w:abstractNumId w:val="24"/>
  </w:num>
  <w:num w:numId="8">
    <w:abstractNumId w:val="32"/>
  </w:num>
  <w:num w:numId="9">
    <w:abstractNumId w:val="3"/>
  </w:num>
  <w:num w:numId="10">
    <w:abstractNumId w:val="11"/>
  </w:num>
  <w:num w:numId="11">
    <w:abstractNumId w:val="2"/>
  </w:num>
  <w:num w:numId="12">
    <w:abstractNumId w:val="35"/>
  </w:num>
  <w:num w:numId="13">
    <w:abstractNumId w:val="34"/>
  </w:num>
  <w:num w:numId="14">
    <w:abstractNumId w:val="25"/>
  </w:num>
  <w:num w:numId="15">
    <w:abstractNumId w:val="28"/>
  </w:num>
  <w:num w:numId="16">
    <w:abstractNumId w:val="20"/>
  </w:num>
  <w:num w:numId="17">
    <w:abstractNumId w:val="0"/>
  </w:num>
  <w:num w:numId="18">
    <w:abstractNumId w:val="17"/>
  </w:num>
  <w:num w:numId="19">
    <w:abstractNumId w:val="33"/>
  </w:num>
  <w:num w:numId="20">
    <w:abstractNumId w:val="12"/>
  </w:num>
  <w:num w:numId="21">
    <w:abstractNumId w:val="6"/>
  </w:num>
  <w:num w:numId="22">
    <w:abstractNumId w:val="21"/>
  </w:num>
  <w:num w:numId="23">
    <w:abstractNumId w:val="4"/>
  </w:num>
  <w:num w:numId="24">
    <w:abstractNumId w:val="27"/>
  </w:num>
  <w:num w:numId="25">
    <w:abstractNumId w:val="31"/>
  </w:num>
  <w:num w:numId="26">
    <w:abstractNumId w:val="9"/>
  </w:num>
  <w:num w:numId="27">
    <w:abstractNumId w:val="29"/>
  </w:num>
  <w:num w:numId="28">
    <w:abstractNumId w:val="14"/>
  </w:num>
  <w:num w:numId="29">
    <w:abstractNumId w:val="30"/>
  </w:num>
  <w:num w:numId="30">
    <w:abstractNumId w:val="1"/>
  </w:num>
  <w:num w:numId="31">
    <w:abstractNumId w:val="22"/>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6"/>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368"/>
    <w:rsid w:val="000059AC"/>
    <w:rsid w:val="00033162"/>
    <w:rsid w:val="00036B92"/>
    <w:rsid w:val="00037971"/>
    <w:rsid w:val="00046883"/>
    <w:rsid w:val="0005310D"/>
    <w:rsid w:val="00057EE6"/>
    <w:rsid w:val="00062C5C"/>
    <w:rsid w:val="00071366"/>
    <w:rsid w:val="00073A00"/>
    <w:rsid w:val="000D5BE0"/>
    <w:rsid w:val="00100075"/>
    <w:rsid w:val="00125E39"/>
    <w:rsid w:val="001375B8"/>
    <w:rsid w:val="00140928"/>
    <w:rsid w:val="001458CC"/>
    <w:rsid w:val="00150815"/>
    <w:rsid w:val="0015086E"/>
    <w:rsid w:val="00152FDA"/>
    <w:rsid w:val="001537AD"/>
    <w:rsid w:val="001564C7"/>
    <w:rsid w:val="00181858"/>
    <w:rsid w:val="001B0A2F"/>
    <w:rsid w:val="001B19B9"/>
    <w:rsid w:val="001B2316"/>
    <w:rsid w:val="001B2A8C"/>
    <w:rsid w:val="001C7F4E"/>
    <w:rsid w:val="001D39F0"/>
    <w:rsid w:val="001E126D"/>
    <w:rsid w:val="001E33B1"/>
    <w:rsid w:val="00204E61"/>
    <w:rsid w:val="00217126"/>
    <w:rsid w:val="00223185"/>
    <w:rsid w:val="00256BCC"/>
    <w:rsid w:val="0027147D"/>
    <w:rsid w:val="00286981"/>
    <w:rsid w:val="002A78B4"/>
    <w:rsid w:val="002B2B10"/>
    <w:rsid w:val="002C6952"/>
    <w:rsid w:val="002E6329"/>
    <w:rsid w:val="00307F9E"/>
    <w:rsid w:val="0032746A"/>
    <w:rsid w:val="00330335"/>
    <w:rsid w:val="003329A0"/>
    <w:rsid w:val="00333D3D"/>
    <w:rsid w:val="00354EF6"/>
    <w:rsid w:val="00377735"/>
    <w:rsid w:val="00381F71"/>
    <w:rsid w:val="003834F9"/>
    <w:rsid w:val="003D2BF3"/>
    <w:rsid w:val="003E2D35"/>
    <w:rsid w:val="003E5BEB"/>
    <w:rsid w:val="00434368"/>
    <w:rsid w:val="004369C6"/>
    <w:rsid w:val="00446739"/>
    <w:rsid w:val="00447EEF"/>
    <w:rsid w:val="00450C09"/>
    <w:rsid w:val="00450FBE"/>
    <w:rsid w:val="00451A85"/>
    <w:rsid w:val="00470635"/>
    <w:rsid w:val="004812D3"/>
    <w:rsid w:val="004B020C"/>
    <w:rsid w:val="004C04B4"/>
    <w:rsid w:val="004C7B2E"/>
    <w:rsid w:val="004F414F"/>
    <w:rsid w:val="004F6CDA"/>
    <w:rsid w:val="00521069"/>
    <w:rsid w:val="00554F7B"/>
    <w:rsid w:val="00557A67"/>
    <w:rsid w:val="00572280"/>
    <w:rsid w:val="00583CAB"/>
    <w:rsid w:val="005945F2"/>
    <w:rsid w:val="005B0FFC"/>
    <w:rsid w:val="005C1BA1"/>
    <w:rsid w:val="005E04DC"/>
    <w:rsid w:val="006368E6"/>
    <w:rsid w:val="00653BAE"/>
    <w:rsid w:val="006743E7"/>
    <w:rsid w:val="006761A8"/>
    <w:rsid w:val="006766C2"/>
    <w:rsid w:val="00691D94"/>
    <w:rsid w:val="006A7DE7"/>
    <w:rsid w:val="006D2C52"/>
    <w:rsid w:val="006E1964"/>
    <w:rsid w:val="006F520C"/>
    <w:rsid w:val="0071046B"/>
    <w:rsid w:val="00712C4A"/>
    <w:rsid w:val="0072493A"/>
    <w:rsid w:val="00727922"/>
    <w:rsid w:val="00741475"/>
    <w:rsid w:val="00751399"/>
    <w:rsid w:val="00753599"/>
    <w:rsid w:val="00780E03"/>
    <w:rsid w:val="0078162F"/>
    <w:rsid w:val="00786572"/>
    <w:rsid w:val="007B03D4"/>
    <w:rsid w:val="007B3607"/>
    <w:rsid w:val="007F0673"/>
    <w:rsid w:val="00816C67"/>
    <w:rsid w:val="00825C49"/>
    <w:rsid w:val="0083581E"/>
    <w:rsid w:val="00837FC4"/>
    <w:rsid w:val="008431BB"/>
    <w:rsid w:val="00855FF5"/>
    <w:rsid w:val="00857CC8"/>
    <w:rsid w:val="00860038"/>
    <w:rsid w:val="0086267C"/>
    <w:rsid w:val="008766D4"/>
    <w:rsid w:val="008A7BF7"/>
    <w:rsid w:val="008B30AF"/>
    <w:rsid w:val="008B349C"/>
    <w:rsid w:val="008D65E3"/>
    <w:rsid w:val="008F1C7E"/>
    <w:rsid w:val="008F7778"/>
    <w:rsid w:val="00955552"/>
    <w:rsid w:val="0096629E"/>
    <w:rsid w:val="009727D5"/>
    <w:rsid w:val="00982AF5"/>
    <w:rsid w:val="0099530C"/>
    <w:rsid w:val="0099723B"/>
    <w:rsid w:val="009B1732"/>
    <w:rsid w:val="009C0533"/>
    <w:rsid w:val="009E0842"/>
    <w:rsid w:val="00A10C6C"/>
    <w:rsid w:val="00A17ABC"/>
    <w:rsid w:val="00A20DED"/>
    <w:rsid w:val="00A21C2C"/>
    <w:rsid w:val="00A43EDD"/>
    <w:rsid w:val="00A474AB"/>
    <w:rsid w:val="00A5007E"/>
    <w:rsid w:val="00A651C7"/>
    <w:rsid w:val="00A85C28"/>
    <w:rsid w:val="00A86744"/>
    <w:rsid w:val="00AC04F0"/>
    <w:rsid w:val="00AD3C4D"/>
    <w:rsid w:val="00AE3863"/>
    <w:rsid w:val="00B005DC"/>
    <w:rsid w:val="00B06F5F"/>
    <w:rsid w:val="00B12D42"/>
    <w:rsid w:val="00B22AB7"/>
    <w:rsid w:val="00B23553"/>
    <w:rsid w:val="00B309CA"/>
    <w:rsid w:val="00B43FB1"/>
    <w:rsid w:val="00B55635"/>
    <w:rsid w:val="00B62E4C"/>
    <w:rsid w:val="00B63183"/>
    <w:rsid w:val="00B92F4C"/>
    <w:rsid w:val="00BA66C9"/>
    <w:rsid w:val="00BB57AB"/>
    <w:rsid w:val="00BE44E8"/>
    <w:rsid w:val="00C14222"/>
    <w:rsid w:val="00C15F65"/>
    <w:rsid w:val="00C16384"/>
    <w:rsid w:val="00C223EA"/>
    <w:rsid w:val="00C22D31"/>
    <w:rsid w:val="00C41023"/>
    <w:rsid w:val="00C64F74"/>
    <w:rsid w:val="00C71679"/>
    <w:rsid w:val="00C74708"/>
    <w:rsid w:val="00C749E8"/>
    <w:rsid w:val="00CB63D0"/>
    <w:rsid w:val="00CC3CA1"/>
    <w:rsid w:val="00CC5CB2"/>
    <w:rsid w:val="00CD4FA0"/>
    <w:rsid w:val="00CD6760"/>
    <w:rsid w:val="00CF254C"/>
    <w:rsid w:val="00D00127"/>
    <w:rsid w:val="00D018D7"/>
    <w:rsid w:val="00D03349"/>
    <w:rsid w:val="00D21749"/>
    <w:rsid w:val="00D30243"/>
    <w:rsid w:val="00D34A84"/>
    <w:rsid w:val="00D615B3"/>
    <w:rsid w:val="00D74E04"/>
    <w:rsid w:val="00D8514E"/>
    <w:rsid w:val="00DA05E7"/>
    <w:rsid w:val="00DA2129"/>
    <w:rsid w:val="00E00F2D"/>
    <w:rsid w:val="00E13791"/>
    <w:rsid w:val="00E20AA5"/>
    <w:rsid w:val="00E713BA"/>
    <w:rsid w:val="00E76E42"/>
    <w:rsid w:val="00E92C8B"/>
    <w:rsid w:val="00E947BF"/>
    <w:rsid w:val="00EA0F9D"/>
    <w:rsid w:val="00EA2378"/>
    <w:rsid w:val="00EA6526"/>
    <w:rsid w:val="00EC204A"/>
    <w:rsid w:val="00ED17D5"/>
    <w:rsid w:val="00EE4A65"/>
    <w:rsid w:val="00EE4AA4"/>
    <w:rsid w:val="00F06782"/>
    <w:rsid w:val="00F15633"/>
    <w:rsid w:val="00F35AD1"/>
    <w:rsid w:val="00F40D8B"/>
    <w:rsid w:val="00F40DDA"/>
    <w:rsid w:val="00F4256F"/>
    <w:rsid w:val="00F43E4F"/>
    <w:rsid w:val="00F518F2"/>
    <w:rsid w:val="00F528B5"/>
    <w:rsid w:val="00F53263"/>
    <w:rsid w:val="00FC73EC"/>
    <w:rsid w:val="00FD1EAF"/>
    <w:rsid w:val="00FE6ACA"/>
    <w:rsid w:val="00FE6C66"/>
    <w:rsid w:val="00FF2E0B"/>
    <w:rsid w:val="00FF3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1BEA5"/>
  <w15:docId w15:val="{1A78EAE3-20DF-4546-AFB1-80F10620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583CAB"/>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3CAB"/>
    <w:rPr>
      <w:rFonts w:ascii="Times New Roman" w:eastAsiaTheme="minorEastAsia" w:hAnsi="Times New Roman" w:cs="Times New Roman"/>
      <w:sz w:val="24"/>
      <w:szCs w:val="20"/>
      <w:lang w:val="pl-PL"/>
    </w:rPr>
  </w:style>
  <w:style w:type="paragraph" w:customStyle="1" w:styleId="Default">
    <w:name w:val="Default"/>
    <w:rsid w:val="00033162"/>
    <w:pPr>
      <w:autoSpaceDE w:val="0"/>
      <w:autoSpaceDN w:val="0"/>
      <w:adjustRightInd w:val="0"/>
      <w:spacing w:line="240" w:lineRule="auto"/>
    </w:pPr>
    <w:rPr>
      <w:color w:val="000000"/>
      <w:sz w:val="24"/>
      <w:szCs w:val="24"/>
      <w:lang w:val="pl-PL"/>
    </w:rPr>
  </w:style>
  <w:style w:type="character" w:customStyle="1" w:styleId="markedcontent">
    <w:name w:val="markedcontent"/>
    <w:basedOn w:val="Domylnaczcionkaakapitu"/>
    <w:rsid w:val="00816C67"/>
  </w:style>
  <w:style w:type="character" w:customStyle="1" w:styleId="Teksttreci">
    <w:name w:val="Tekst treści_"/>
    <w:basedOn w:val="Domylnaczcionkaakapitu"/>
    <w:link w:val="Teksttreci0"/>
    <w:locked/>
    <w:rsid w:val="00982AF5"/>
    <w:rPr>
      <w:rFonts w:ascii="Verdana" w:hAnsi="Verdana" w:cs="Verdana"/>
      <w:sz w:val="19"/>
      <w:szCs w:val="19"/>
      <w:shd w:val="clear" w:color="auto" w:fill="FFFFFF"/>
    </w:rPr>
  </w:style>
  <w:style w:type="paragraph" w:customStyle="1" w:styleId="Teksttreci0">
    <w:name w:val="Tekst treści"/>
    <w:basedOn w:val="Normalny"/>
    <w:link w:val="Teksttreci"/>
    <w:rsid w:val="00982AF5"/>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1252">
      <w:bodyDiv w:val="1"/>
      <w:marLeft w:val="0"/>
      <w:marRight w:val="0"/>
      <w:marTop w:val="0"/>
      <w:marBottom w:val="0"/>
      <w:divBdr>
        <w:top w:val="none" w:sz="0" w:space="0" w:color="auto"/>
        <w:left w:val="none" w:sz="0" w:space="0" w:color="auto"/>
        <w:bottom w:val="none" w:sz="0" w:space="0" w:color="auto"/>
        <w:right w:val="none" w:sz="0" w:space="0" w:color="auto"/>
      </w:divBdr>
    </w:div>
    <w:div w:id="1854372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rzechlew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przechlew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echlewo"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3339-85A7-4848-9EE5-C145F85F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24</Pages>
  <Words>9124</Words>
  <Characters>54748</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cp:keywords/>
  <dc:description/>
  <cp:lastModifiedBy>Danuta Karpińska</cp:lastModifiedBy>
  <cp:revision>7</cp:revision>
  <cp:lastPrinted>2022-01-14T09:08:00Z</cp:lastPrinted>
  <dcterms:created xsi:type="dcterms:W3CDTF">2021-02-10T11:11:00Z</dcterms:created>
  <dcterms:modified xsi:type="dcterms:W3CDTF">2022-01-14T10:41:00Z</dcterms:modified>
</cp:coreProperties>
</file>