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8630" w14:textId="26206251" w:rsidR="00911597" w:rsidRPr="009A2C99" w:rsidRDefault="00CC2D03" w:rsidP="00CC2D03">
      <w:pPr>
        <w:ind w:left="5664"/>
        <w:jc w:val="both"/>
        <w:rPr>
          <w:rFonts w:ascii="Calibri" w:hAnsi="Calibri" w:cs="Calibri"/>
          <w:b/>
          <w:i/>
          <w:sz w:val="22"/>
          <w:szCs w:val="22"/>
        </w:rPr>
      </w:pPr>
      <w:r w:rsidRPr="00AD0C76">
        <w:rPr>
          <w:rFonts w:ascii="Calibri" w:hAnsi="Calibri" w:cs="Calibri"/>
          <w:b/>
          <w:i/>
          <w:sz w:val="22"/>
          <w:szCs w:val="22"/>
          <w:highlight w:val="yellow"/>
        </w:rPr>
        <w:t>Ujednolicony</w:t>
      </w:r>
      <w:r w:rsidR="00911597" w:rsidRPr="00AD0C76">
        <w:rPr>
          <w:rFonts w:ascii="Calibri" w:hAnsi="Calibri" w:cs="Calibri"/>
          <w:b/>
          <w:i/>
          <w:sz w:val="22"/>
          <w:szCs w:val="22"/>
          <w:highlight w:val="yellow"/>
        </w:rPr>
        <w:t xml:space="preserve"> </w:t>
      </w:r>
      <w:r w:rsidRPr="00AD0C76">
        <w:rPr>
          <w:rFonts w:ascii="Calibri" w:hAnsi="Calibri" w:cs="Calibri"/>
          <w:b/>
          <w:i/>
          <w:sz w:val="22"/>
          <w:szCs w:val="22"/>
          <w:highlight w:val="yellow"/>
        </w:rPr>
        <w:t xml:space="preserve"> </w:t>
      </w:r>
      <w:r w:rsidR="00911597" w:rsidRPr="00AD0C76">
        <w:rPr>
          <w:rFonts w:ascii="Calibri" w:hAnsi="Calibri" w:cs="Calibri"/>
          <w:b/>
          <w:i/>
          <w:sz w:val="22"/>
          <w:szCs w:val="22"/>
          <w:highlight w:val="yellow"/>
        </w:rPr>
        <w:t>Załącznik nr 1</w:t>
      </w:r>
      <w:r w:rsidR="00B866FB" w:rsidRPr="00AD0C76">
        <w:rPr>
          <w:rFonts w:ascii="Calibri" w:hAnsi="Calibri" w:cs="Calibri"/>
          <w:b/>
          <w:i/>
          <w:sz w:val="22"/>
          <w:szCs w:val="22"/>
          <w:highlight w:val="yellow"/>
        </w:rPr>
        <w:t>a do SWZ</w:t>
      </w:r>
    </w:p>
    <w:p w14:paraId="576A4793" w14:textId="77777777" w:rsidR="00911597" w:rsidRDefault="00911597" w:rsidP="007565F9">
      <w:pPr>
        <w:spacing w:before="48"/>
        <w:jc w:val="center"/>
        <w:rPr>
          <w:rFonts w:asciiTheme="minorHAnsi" w:hAnsiTheme="minorHAnsi" w:cstheme="minorHAnsi"/>
          <w:b/>
          <w:bCs/>
          <w:sz w:val="22"/>
          <w:szCs w:val="22"/>
        </w:rPr>
      </w:pPr>
    </w:p>
    <w:p w14:paraId="389F7A31" w14:textId="54D2A1AE" w:rsidR="00911597" w:rsidRDefault="001C25C7" w:rsidP="001C25C7">
      <w:pPr>
        <w:spacing w:before="48"/>
        <w:rPr>
          <w:rFonts w:asciiTheme="minorHAnsi" w:hAnsiTheme="minorHAnsi" w:cstheme="minorHAnsi"/>
          <w:b/>
          <w:bCs/>
          <w:sz w:val="22"/>
          <w:szCs w:val="22"/>
        </w:rPr>
      </w:pPr>
      <w:r>
        <w:rPr>
          <w:rFonts w:asciiTheme="minorHAnsi" w:hAnsiTheme="minorHAnsi" w:cstheme="minorHAnsi"/>
          <w:b/>
          <w:bCs/>
          <w:sz w:val="22"/>
          <w:szCs w:val="22"/>
        </w:rPr>
        <w:t>Załącznik nr 1 do umowy</w:t>
      </w:r>
    </w:p>
    <w:p w14:paraId="79D4B86D" w14:textId="77777777" w:rsidR="001C25C7" w:rsidRDefault="001C25C7" w:rsidP="001C25C7">
      <w:pPr>
        <w:spacing w:before="48"/>
        <w:rPr>
          <w:rFonts w:asciiTheme="minorHAnsi" w:hAnsiTheme="minorHAnsi" w:cstheme="minorHAnsi"/>
          <w:b/>
          <w:bCs/>
          <w:sz w:val="22"/>
          <w:szCs w:val="22"/>
        </w:rPr>
      </w:pPr>
    </w:p>
    <w:p w14:paraId="38A599DE" w14:textId="2348BDA0" w:rsidR="007565F9" w:rsidRPr="009F5BE9" w:rsidRDefault="007565F9" w:rsidP="007565F9">
      <w:pPr>
        <w:spacing w:before="48"/>
        <w:jc w:val="center"/>
        <w:rPr>
          <w:rFonts w:asciiTheme="minorHAnsi" w:hAnsiTheme="minorHAnsi" w:cstheme="minorHAnsi"/>
          <w:b/>
          <w:bCs/>
          <w:sz w:val="22"/>
          <w:szCs w:val="22"/>
        </w:rPr>
      </w:pPr>
      <w:r w:rsidRPr="009F5BE9">
        <w:rPr>
          <w:rFonts w:asciiTheme="minorHAnsi" w:hAnsiTheme="minorHAnsi" w:cstheme="minorHAnsi"/>
          <w:b/>
          <w:bCs/>
          <w:sz w:val="22"/>
          <w:szCs w:val="22"/>
        </w:rPr>
        <w:t>Istotne Warunki Zamówienia</w:t>
      </w:r>
    </w:p>
    <w:p w14:paraId="51331175" w14:textId="77777777" w:rsidR="005B159B" w:rsidRPr="009F5BE9" w:rsidRDefault="005B159B" w:rsidP="007565F9">
      <w:pPr>
        <w:spacing w:before="48"/>
        <w:jc w:val="center"/>
        <w:rPr>
          <w:rFonts w:asciiTheme="minorHAnsi" w:hAnsiTheme="minorHAnsi" w:cstheme="minorHAnsi"/>
          <w:b/>
          <w:bCs/>
          <w:sz w:val="22"/>
          <w:szCs w:val="22"/>
        </w:rPr>
      </w:pPr>
    </w:p>
    <w:p w14:paraId="3FDBEC81" w14:textId="77777777" w:rsidR="005B159B" w:rsidRPr="009F5BE9" w:rsidRDefault="005B159B" w:rsidP="00AF2C2A">
      <w:pPr>
        <w:spacing w:before="48"/>
        <w:jc w:val="both"/>
        <w:rPr>
          <w:rFonts w:asciiTheme="minorHAnsi" w:hAnsiTheme="minorHAnsi" w:cstheme="minorHAnsi"/>
          <w:b/>
          <w:bCs/>
          <w:sz w:val="22"/>
          <w:szCs w:val="22"/>
        </w:rPr>
      </w:pPr>
    </w:p>
    <w:p w14:paraId="365173F4" w14:textId="77777777" w:rsidR="007565F9" w:rsidRPr="009F5BE9" w:rsidRDefault="007565F9" w:rsidP="007565F9">
      <w:pPr>
        <w:spacing w:before="48"/>
        <w:jc w:val="both"/>
        <w:rPr>
          <w:rFonts w:asciiTheme="minorHAnsi" w:hAnsiTheme="minorHAnsi" w:cstheme="minorHAnsi"/>
          <w:b/>
          <w:bCs/>
          <w:sz w:val="22"/>
          <w:szCs w:val="22"/>
          <w:u w:val="single"/>
        </w:rPr>
      </w:pPr>
      <w:r w:rsidRPr="009F5BE9">
        <w:rPr>
          <w:rFonts w:asciiTheme="minorHAnsi" w:hAnsiTheme="minorHAnsi" w:cstheme="minorHAnsi"/>
          <w:b/>
          <w:bCs/>
          <w:sz w:val="22"/>
          <w:szCs w:val="22"/>
          <w:u w:val="single"/>
        </w:rPr>
        <w:t>PRZEDMIOT ZAMÓWIENIA</w:t>
      </w:r>
    </w:p>
    <w:p w14:paraId="3AA494F6" w14:textId="213293D8" w:rsidR="00A24677" w:rsidRPr="000F1CCD" w:rsidRDefault="005633BB">
      <w:pPr>
        <w:pStyle w:val="Akapitzlist"/>
        <w:numPr>
          <w:ilvl w:val="0"/>
          <w:numId w:val="15"/>
        </w:numPr>
        <w:spacing w:before="48"/>
        <w:jc w:val="both"/>
        <w:rPr>
          <w:rFonts w:asciiTheme="minorHAnsi" w:hAnsiTheme="minorHAnsi" w:cstheme="minorHAnsi"/>
          <w:b/>
          <w:bCs/>
          <w:color w:val="000000" w:themeColor="text1"/>
          <w:sz w:val="22"/>
          <w:szCs w:val="22"/>
        </w:rPr>
      </w:pPr>
      <w:r w:rsidRPr="000F1CCD">
        <w:rPr>
          <w:rFonts w:asciiTheme="minorHAnsi" w:hAnsiTheme="minorHAnsi" w:cstheme="minorHAnsi"/>
          <w:b/>
          <w:bCs/>
          <w:color w:val="000000" w:themeColor="text1"/>
          <w:sz w:val="22"/>
          <w:szCs w:val="22"/>
        </w:rPr>
        <w:t xml:space="preserve">Medycyna Pracy wraz z </w:t>
      </w:r>
      <w:r w:rsidR="001E32DE" w:rsidRPr="000F1CCD">
        <w:rPr>
          <w:rFonts w:asciiTheme="minorHAnsi" w:hAnsiTheme="minorHAnsi" w:cstheme="minorHAnsi"/>
          <w:b/>
          <w:bCs/>
          <w:color w:val="000000" w:themeColor="text1"/>
          <w:sz w:val="22"/>
          <w:szCs w:val="22"/>
        </w:rPr>
        <w:t>Profilaktycznym programem prozdrowotnym</w:t>
      </w:r>
    </w:p>
    <w:p w14:paraId="096B4162" w14:textId="1B8E5661" w:rsidR="005633BB" w:rsidRPr="000F1CCD" w:rsidRDefault="005633BB">
      <w:pPr>
        <w:pStyle w:val="Akapitzlist"/>
        <w:numPr>
          <w:ilvl w:val="0"/>
          <w:numId w:val="15"/>
        </w:numPr>
        <w:spacing w:before="48"/>
        <w:jc w:val="both"/>
        <w:rPr>
          <w:rFonts w:asciiTheme="minorHAnsi" w:hAnsiTheme="minorHAnsi" w:cstheme="minorHAnsi"/>
          <w:b/>
          <w:bCs/>
          <w:color w:val="000000" w:themeColor="text1"/>
          <w:sz w:val="22"/>
          <w:szCs w:val="22"/>
        </w:rPr>
      </w:pPr>
      <w:r w:rsidRPr="000F1CCD">
        <w:rPr>
          <w:rFonts w:asciiTheme="minorHAnsi" w:hAnsiTheme="minorHAnsi" w:cstheme="minorHAnsi"/>
          <w:b/>
          <w:bCs/>
          <w:color w:val="000000" w:themeColor="text1"/>
          <w:sz w:val="22"/>
          <w:szCs w:val="22"/>
        </w:rPr>
        <w:t>Usługi medyczne (dobrowolne)</w:t>
      </w:r>
    </w:p>
    <w:p w14:paraId="2C8949DD" w14:textId="77777777" w:rsidR="005633BB" w:rsidRPr="000F1CCD" w:rsidRDefault="005633BB" w:rsidP="007565F9">
      <w:pPr>
        <w:spacing w:before="48"/>
        <w:jc w:val="both"/>
        <w:rPr>
          <w:rFonts w:asciiTheme="minorHAnsi" w:hAnsiTheme="minorHAnsi" w:cstheme="minorHAnsi"/>
          <w:b/>
          <w:bCs/>
          <w:color w:val="000000" w:themeColor="text1"/>
          <w:sz w:val="22"/>
          <w:szCs w:val="22"/>
        </w:rPr>
      </w:pPr>
    </w:p>
    <w:p w14:paraId="65F9B53E" w14:textId="77777777" w:rsidR="007565F9" w:rsidRPr="000F1CCD" w:rsidRDefault="007565F9" w:rsidP="005633BB">
      <w:pPr>
        <w:widowControl w:val="0"/>
        <w:tabs>
          <w:tab w:val="left" w:pos="622"/>
        </w:tabs>
        <w:kinsoku w:val="0"/>
        <w:overflowPunct w:val="0"/>
        <w:autoSpaceDE w:val="0"/>
        <w:autoSpaceDN w:val="0"/>
        <w:adjustRightInd w:val="0"/>
        <w:ind w:right="423"/>
        <w:jc w:val="both"/>
        <w:rPr>
          <w:rFonts w:asciiTheme="minorHAnsi" w:hAnsiTheme="minorHAnsi" w:cstheme="minorHAnsi"/>
          <w:color w:val="000000" w:themeColor="text1"/>
          <w:sz w:val="22"/>
          <w:szCs w:val="22"/>
        </w:rPr>
      </w:pPr>
      <w:r w:rsidRPr="000F1CCD">
        <w:rPr>
          <w:rFonts w:asciiTheme="minorHAnsi" w:hAnsiTheme="minorHAnsi" w:cstheme="minorHAnsi"/>
          <w:color w:val="000000" w:themeColor="text1"/>
          <w:sz w:val="22"/>
          <w:szCs w:val="22"/>
        </w:rPr>
        <w:t>Przedmiotem zamówienia jest świadczenie Usług na rzecz Pracowników w następującym</w:t>
      </w:r>
      <w:r w:rsidRPr="000F1CCD">
        <w:rPr>
          <w:rFonts w:asciiTheme="minorHAnsi" w:hAnsiTheme="minorHAnsi" w:cstheme="minorHAnsi"/>
          <w:color w:val="000000" w:themeColor="text1"/>
          <w:spacing w:val="-4"/>
          <w:sz w:val="22"/>
          <w:szCs w:val="22"/>
        </w:rPr>
        <w:t xml:space="preserve"> </w:t>
      </w:r>
      <w:r w:rsidRPr="000F1CCD">
        <w:rPr>
          <w:rFonts w:asciiTheme="minorHAnsi" w:hAnsiTheme="minorHAnsi" w:cstheme="minorHAnsi"/>
          <w:color w:val="000000" w:themeColor="text1"/>
          <w:sz w:val="22"/>
          <w:szCs w:val="22"/>
        </w:rPr>
        <w:t>zakresie:</w:t>
      </w:r>
    </w:p>
    <w:p w14:paraId="1EEDF6DA" w14:textId="77777777" w:rsidR="008017C5" w:rsidRPr="000F1CCD"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color w:val="000000" w:themeColor="text1"/>
          <w:sz w:val="22"/>
          <w:szCs w:val="22"/>
        </w:rPr>
      </w:pPr>
      <w:r w:rsidRPr="000F1CCD">
        <w:rPr>
          <w:rFonts w:asciiTheme="minorHAnsi" w:hAnsiTheme="minorHAnsi" w:cstheme="minorHAnsi"/>
          <w:color w:val="000000" w:themeColor="text1"/>
          <w:sz w:val="22"/>
          <w:szCs w:val="22"/>
        </w:rPr>
        <w:t>świadczenie na rzecz Uprawnionych Usług Medycznych;</w:t>
      </w:r>
    </w:p>
    <w:p w14:paraId="39D09185" w14:textId="149478E0" w:rsidR="008017C5" w:rsidRPr="000F1CCD"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color w:val="000000" w:themeColor="text1"/>
          <w:sz w:val="22"/>
          <w:szCs w:val="22"/>
        </w:rPr>
      </w:pPr>
      <w:r w:rsidRPr="000F1CCD">
        <w:rPr>
          <w:rFonts w:asciiTheme="minorHAnsi" w:hAnsiTheme="minorHAnsi" w:cstheme="minorHAnsi"/>
          <w:color w:val="000000" w:themeColor="text1"/>
          <w:sz w:val="22"/>
          <w:szCs w:val="22"/>
        </w:rPr>
        <w:t>świadczenie na rzecz Zamawiającego Usług Medycyny Pracy wobec Pracowników lub Kandydatów wskazanych przez</w:t>
      </w:r>
      <w:r w:rsidRPr="000F1CCD">
        <w:rPr>
          <w:rFonts w:asciiTheme="minorHAnsi" w:hAnsiTheme="minorHAnsi" w:cstheme="minorHAnsi"/>
          <w:color w:val="000000" w:themeColor="text1"/>
          <w:spacing w:val="-2"/>
          <w:sz w:val="22"/>
          <w:szCs w:val="22"/>
        </w:rPr>
        <w:t xml:space="preserve"> </w:t>
      </w:r>
      <w:r w:rsidRPr="000F1CCD">
        <w:rPr>
          <w:rFonts w:asciiTheme="minorHAnsi" w:hAnsiTheme="minorHAnsi" w:cstheme="minorHAnsi"/>
          <w:color w:val="000000" w:themeColor="text1"/>
          <w:sz w:val="22"/>
          <w:szCs w:val="22"/>
        </w:rPr>
        <w:t>Zamawiającego;</w:t>
      </w:r>
    </w:p>
    <w:p w14:paraId="4DE686DC" w14:textId="2C5E77BF" w:rsidR="008017C5" w:rsidRPr="000F1CCD"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color w:val="000000" w:themeColor="text1"/>
          <w:sz w:val="22"/>
          <w:szCs w:val="22"/>
        </w:rPr>
      </w:pPr>
      <w:r w:rsidRPr="000F1CCD">
        <w:rPr>
          <w:rFonts w:asciiTheme="minorHAnsi" w:hAnsiTheme="minorHAnsi" w:cstheme="minorHAnsi"/>
          <w:color w:val="000000" w:themeColor="text1"/>
          <w:sz w:val="22"/>
          <w:szCs w:val="22"/>
        </w:rPr>
        <w:t xml:space="preserve">na rzecz Pracowników, inicjowania i realizowania promocji zdrowia, a zwłaszcza </w:t>
      </w:r>
      <w:r w:rsidR="001E32DE" w:rsidRPr="000F1CCD">
        <w:rPr>
          <w:rFonts w:asciiTheme="minorHAnsi" w:hAnsiTheme="minorHAnsi" w:cstheme="minorHAnsi"/>
          <w:color w:val="000000" w:themeColor="text1"/>
          <w:sz w:val="22"/>
          <w:szCs w:val="22"/>
        </w:rPr>
        <w:t xml:space="preserve">Profilaktycznych </w:t>
      </w:r>
      <w:r w:rsidRPr="000F1CCD">
        <w:rPr>
          <w:rFonts w:asciiTheme="minorHAnsi" w:hAnsiTheme="minorHAnsi" w:cstheme="minorHAnsi"/>
          <w:color w:val="000000" w:themeColor="text1"/>
          <w:sz w:val="22"/>
          <w:szCs w:val="22"/>
        </w:rPr>
        <w:t>programów prozdrowotnych, wynikających z oceny stanu zdrowia pracujących;</w:t>
      </w:r>
    </w:p>
    <w:p w14:paraId="6C3A76C9" w14:textId="67F8C691" w:rsidR="007565F9" w:rsidRPr="009F5BE9"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sz w:val="22"/>
          <w:szCs w:val="22"/>
        </w:rPr>
      </w:pPr>
      <w:r w:rsidRPr="009F5BE9">
        <w:rPr>
          <w:rFonts w:asciiTheme="minorHAnsi" w:hAnsiTheme="minorHAnsi" w:cstheme="minorHAnsi"/>
          <w:color w:val="000000"/>
          <w:sz w:val="22"/>
          <w:szCs w:val="22"/>
        </w:rPr>
        <w:t>wykonywanie innych czynności przewidzianych</w:t>
      </w:r>
      <w:r w:rsidRPr="009F5BE9">
        <w:rPr>
          <w:rFonts w:asciiTheme="minorHAnsi" w:hAnsiTheme="minorHAnsi" w:cstheme="minorHAnsi"/>
          <w:color w:val="000000"/>
          <w:spacing w:val="-3"/>
          <w:sz w:val="22"/>
          <w:szCs w:val="22"/>
        </w:rPr>
        <w:t xml:space="preserve"> </w:t>
      </w:r>
      <w:r w:rsidRPr="009F5BE9">
        <w:rPr>
          <w:rFonts w:asciiTheme="minorHAnsi" w:hAnsiTheme="minorHAnsi" w:cstheme="minorHAnsi"/>
          <w:color w:val="000000"/>
          <w:sz w:val="22"/>
          <w:szCs w:val="22"/>
        </w:rPr>
        <w:t>Umową.</w:t>
      </w:r>
    </w:p>
    <w:p w14:paraId="19EBDB35" w14:textId="77777777" w:rsidR="007565F9" w:rsidRPr="009F5BE9" w:rsidRDefault="007565F9" w:rsidP="007565F9">
      <w:pPr>
        <w:kinsoku w:val="0"/>
        <w:overflowPunct w:val="0"/>
        <w:spacing w:before="1" w:after="120"/>
        <w:rPr>
          <w:rFonts w:asciiTheme="minorHAnsi" w:hAnsiTheme="minorHAnsi" w:cstheme="minorHAnsi"/>
          <w:sz w:val="22"/>
          <w:szCs w:val="22"/>
        </w:rPr>
      </w:pPr>
    </w:p>
    <w:p w14:paraId="0845402C" w14:textId="6D8937BD" w:rsidR="007565F9" w:rsidRPr="009F5BE9" w:rsidRDefault="007565F9" w:rsidP="00EA5C95">
      <w:pPr>
        <w:widowControl w:val="0"/>
        <w:tabs>
          <w:tab w:val="left" w:pos="622"/>
        </w:tabs>
        <w:kinsoku w:val="0"/>
        <w:overflowPunct w:val="0"/>
        <w:autoSpaceDE w:val="0"/>
        <w:autoSpaceDN w:val="0"/>
        <w:adjustRightInd w:val="0"/>
        <w:rPr>
          <w:rFonts w:asciiTheme="minorHAnsi" w:hAnsiTheme="minorHAnsi" w:cstheme="minorHAnsi"/>
          <w:color w:val="000000"/>
          <w:sz w:val="22"/>
          <w:szCs w:val="22"/>
        </w:rPr>
      </w:pPr>
      <w:r w:rsidRPr="009F5BE9">
        <w:rPr>
          <w:rFonts w:asciiTheme="minorHAnsi" w:hAnsiTheme="minorHAnsi" w:cstheme="minorHAnsi"/>
          <w:sz w:val="22"/>
          <w:szCs w:val="22"/>
        </w:rPr>
        <w:t xml:space="preserve">Usługi powinny być świadczone w </w:t>
      </w:r>
      <w:r w:rsidR="004F3B9B" w:rsidRPr="009F5BE9">
        <w:rPr>
          <w:rFonts w:asciiTheme="minorHAnsi" w:hAnsiTheme="minorHAnsi" w:cstheme="minorHAnsi"/>
          <w:sz w:val="22"/>
          <w:szCs w:val="22"/>
        </w:rPr>
        <w:t xml:space="preserve">ramach </w:t>
      </w:r>
      <w:r w:rsidRPr="009F5BE9">
        <w:rPr>
          <w:rFonts w:asciiTheme="minorHAnsi" w:hAnsiTheme="minorHAnsi" w:cstheme="minorHAnsi"/>
          <w:sz w:val="22"/>
          <w:szCs w:val="22"/>
        </w:rPr>
        <w:t>Pakiet</w:t>
      </w:r>
      <w:r w:rsidR="004F3B9B" w:rsidRPr="009F5BE9">
        <w:rPr>
          <w:rFonts w:asciiTheme="minorHAnsi" w:hAnsiTheme="minorHAnsi" w:cstheme="minorHAnsi"/>
          <w:sz w:val="22"/>
          <w:szCs w:val="22"/>
        </w:rPr>
        <w:t>ów</w:t>
      </w:r>
      <w:r w:rsidR="00FB556B" w:rsidRPr="009F5BE9">
        <w:rPr>
          <w:rFonts w:asciiTheme="minorHAnsi" w:hAnsiTheme="minorHAnsi" w:cstheme="minorHAnsi"/>
          <w:sz w:val="22"/>
          <w:szCs w:val="22"/>
        </w:rPr>
        <w:t xml:space="preserve"> opisanych w Tabeli nr 1.</w:t>
      </w:r>
    </w:p>
    <w:p w14:paraId="63BB8923" w14:textId="77777777" w:rsidR="007565F9" w:rsidRPr="009F5BE9" w:rsidRDefault="007565F9" w:rsidP="007565F9">
      <w:pPr>
        <w:widowControl w:val="0"/>
        <w:tabs>
          <w:tab w:val="left" w:pos="622"/>
        </w:tabs>
        <w:kinsoku w:val="0"/>
        <w:overflowPunct w:val="0"/>
        <w:autoSpaceDE w:val="0"/>
        <w:autoSpaceDN w:val="0"/>
        <w:adjustRightInd w:val="0"/>
        <w:rPr>
          <w:rFonts w:asciiTheme="minorHAnsi" w:hAnsiTheme="minorHAnsi" w:cstheme="minorHAnsi"/>
          <w:sz w:val="22"/>
          <w:szCs w:val="22"/>
        </w:rPr>
      </w:pPr>
    </w:p>
    <w:p w14:paraId="1A8E57EA" w14:textId="53F4ABEE" w:rsidR="007565F9" w:rsidRPr="009F5BE9" w:rsidRDefault="007565F9" w:rsidP="003B21E0">
      <w:pPr>
        <w:keepNext/>
        <w:jc w:val="both"/>
        <w:outlineLvl w:val="0"/>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Tabela nr 1</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118"/>
        <w:gridCol w:w="1277"/>
        <w:gridCol w:w="2102"/>
        <w:gridCol w:w="2001"/>
      </w:tblGrid>
      <w:tr w:rsidR="00C96124" w:rsidRPr="009F5BE9" w14:paraId="25B59FCC" w14:textId="77777777" w:rsidTr="007B1142">
        <w:trPr>
          <w:trHeight w:val="288"/>
        </w:trPr>
        <w:tc>
          <w:tcPr>
            <w:tcW w:w="562" w:type="dxa"/>
            <w:vMerge w:val="restart"/>
            <w:shd w:val="clear" w:color="auto" w:fill="808080" w:themeFill="background1" w:themeFillShade="80"/>
            <w:vAlign w:val="center"/>
            <w:hideMark/>
          </w:tcPr>
          <w:p w14:paraId="61CF6E9E" w14:textId="77777777" w:rsidR="007565F9" w:rsidRPr="009F5BE9" w:rsidRDefault="007565F9" w:rsidP="007C20E1">
            <w:pPr>
              <w:jc w:val="center"/>
              <w:rPr>
                <w:rFonts w:asciiTheme="minorHAnsi" w:hAnsiTheme="minorHAnsi" w:cstheme="minorHAnsi"/>
                <w:b/>
                <w:bCs/>
                <w:color w:val="FFFFFF" w:themeColor="background1"/>
                <w:sz w:val="22"/>
                <w:szCs w:val="22"/>
              </w:rPr>
            </w:pPr>
            <w:bookmarkStart w:id="0" w:name="_Hlk137031204"/>
            <w:r w:rsidRPr="009F5BE9">
              <w:rPr>
                <w:rFonts w:asciiTheme="minorHAnsi" w:hAnsiTheme="minorHAnsi" w:cstheme="minorHAnsi"/>
                <w:b/>
                <w:bCs/>
                <w:color w:val="FFFFFF" w:themeColor="background1"/>
                <w:sz w:val="22"/>
                <w:szCs w:val="22"/>
              </w:rPr>
              <w:t>Lp.</w:t>
            </w:r>
          </w:p>
        </w:tc>
        <w:tc>
          <w:tcPr>
            <w:tcW w:w="3118" w:type="dxa"/>
            <w:shd w:val="clear" w:color="auto" w:fill="808080" w:themeFill="background1" w:themeFillShade="80"/>
            <w:vAlign w:val="center"/>
            <w:hideMark/>
          </w:tcPr>
          <w:p w14:paraId="6DD38F98"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 xml:space="preserve">Nazwa pakietu usług </w:t>
            </w:r>
          </w:p>
        </w:tc>
        <w:tc>
          <w:tcPr>
            <w:tcW w:w="1277" w:type="dxa"/>
            <w:vMerge w:val="restart"/>
            <w:shd w:val="clear" w:color="auto" w:fill="808080" w:themeFill="background1" w:themeFillShade="80"/>
            <w:vAlign w:val="center"/>
            <w:hideMark/>
          </w:tcPr>
          <w:p w14:paraId="68389F25"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 xml:space="preserve">Liczba osób objętych pakietem </w:t>
            </w:r>
          </w:p>
        </w:tc>
        <w:tc>
          <w:tcPr>
            <w:tcW w:w="2102" w:type="dxa"/>
            <w:vMerge w:val="restart"/>
            <w:shd w:val="clear" w:color="auto" w:fill="808080" w:themeFill="background1" w:themeFillShade="80"/>
            <w:vAlign w:val="center"/>
            <w:hideMark/>
          </w:tcPr>
          <w:p w14:paraId="5F3E420E"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Charakter nabycia pakietu</w:t>
            </w:r>
          </w:p>
        </w:tc>
        <w:tc>
          <w:tcPr>
            <w:tcW w:w="2001" w:type="dxa"/>
            <w:vMerge w:val="restart"/>
            <w:shd w:val="clear" w:color="auto" w:fill="808080" w:themeFill="background1" w:themeFillShade="80"/>
            <w:vAlign w:val="center"/>
            <w:hideMark/>
          </w:tcPr>
          <w:p w14:paraId="7278F756"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Finansujący</w:t>
            </w:r>
          </w:p>
        </w:tc>
      </w:tr>
      <w:tr w:rsidR="007565F9" w:rsidRPr="009F5BE9" w14:paraId="0461E712" w14:textId="77777777" w:rsidTr="007B1142">
        <w:trPr>
          <w:trHeight w:val="588"/>
        </w:trPr>
        <w:tc>
          <w:tcPr>
            <w:tcW w:w="562" w:type="dxa"/>
            <w:vMerge/>
            <w:vAlign w:val="center"/>
            <w:hideMark/>
          </w:tcPr>
          <w:p w14:paraId="43C00AD5" w14:textId="77777777" w:rsidR="007565F9" w:rsidRPr="009F5BE9" w:rsidRDefault="007565F9" w:rsidP="007C20E1">
            <w:pPr>
              <w:rPr>
                <w:rFonts w:asciiTheme="minorHAnsi" w:hAnsiTheme="minorHAnsi" w:cstheme="minorHAnsi"/>
                <w:b/>
                <w:bCs/>
                <w:color w:val="000000"/>
                <w:sz w:val="22"/>
                <w:szCs w:val="22"/>
              </w:rPr>
            </w:pPr>
          </w:p>
        </w:tc>
        <w:tc>
          <w:tcPr>
            <w:tcW w:w="3118" w:type="dxa"/>
            <w:shd w:val="clear" w:color="auto" w:fill="808080" w:themeFill="background1" w:themeFillShade="80"/>
            <w:vAlign w:val="center"/>
            <w:hideMark/>
          </w:tcPr>
          <w:p w14:paraId="396C7049"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FFFFFF" w:themeColor="background1"/>
                <w:sz w:val="22"/>
                <w:szCs w:val="22"/>
              </w:rPr>
              <w:t>Kategoria osób mogących skorzystać z pakietu</w:t>
            </w:r>
          </w:p>
        </w:tc>
        <w:tc>
          <w:tcPr>
            <w:tcW w:w="1277" w:type="dxa"/>
            <w:vMerge/>
            <w:vAlign w:val="center"/>
            <w:hideMark/>
          </w:tcPr>
          <w:p w14:paraId="101C715F" w14:textId="77777777" w:rsidR="007565F9" w:rsidRPr="009F5BE9" w:rsidRDefault="007565F9" w:rsidP="007C20E1">
            <w:pPr>
              <w:rPr>
                <w:rFonts w:asciiTheme="minorHAnsi" w:hAnsiTheme="minorHAnsi" w:cstheme="minorHAnsi"/>
                <w:b/>
                <w:bCs/>
                <w:color w:val="000000"/>
                <w:sz w:val="22"/>
                <w:szCs w:val="22"/>
              </w:rPr>
            </w:pPr>
          </w:p>
        </w:tc>
        <w:tc>
          <w:tcPr>
            <w:tcW w:w="2102" w:type="dxa"/>
            <w:vMerge/>
            <w:vAlign w:val="center"/>
            <w:hideMark/>
          </w:tcPr>
          <w:p w14:paraId="2E35FC9D" w14:textId="77777777" w:rsidR="007565F9" w:rsidRPr="009F5BE9" w:rsidRDefault="007565F9" w:rsidP="007C20E1">
            <w:pPr>
              <w:rPr>
                <w:rFonts w:asciiTheme="minorHAnsi" w:hAnsiTheme="minorHAnsi" w:cstheme="minorHAnsi"/>
                <w:b/>
                <w:bCs/>
                <w:color w:val="000000"/>
                <w:sz w:val="22"/>
                <w:szCs w:val="22"/>
              </w:rPr>
            </w:pPr>
          </w:p>
        </w:tc>
        <w:tc>
          <w:tcPr>
            <w:tcW w:w="2001" w:type="dxa"/>
            <w:vMerge/>
            <w:vAlign w:val="center"/>
            <w:hideMark/>
          </w:tcPr>
          <w:p w14:paraId="6828E83A" w14:textId="77777777" w:rsidR="007565F9" w:rsidRPr="009F5BE9" w:rsidRDefault="007565F9" w:rsidP="007C20E1">
            <w:pPr>
              <w:rPr>
                <w:rFonts w:asciiTheme="minorHAnsi" w:hAnsiTheme="minorHAnsi" w:cstheme="minorHAnsi"/>
                <w:b/>
                <w:bCs/>
                <w:color w:val="000000"/>
                <w:sz w:val="22"/>
                <w:szCs w:val="22"/>
              </w:rPr>
            </w:pPr>
          </w:p>
        </w:tc>
      </w:tr>
      <w:tr w:rsidR="00324DAF" w:rsidRPr="009F5BE9" w14:paraId="2898DA8D" w14:textId="77777777" w:rsidTr="007B1142">
        <w:trPr>
          <w:trHeight w:val="342"/>
        </w:trPr>
        <w:tc>
          <w:tcPr>
            <w:tcW w:w="562" w:type="dxa"/>
            <w:shd w:val="clear" w:color="auto" w:fill="auto"/>
            <w:vAlign w:val="center"/>
            <w:hideMark/>
          </w:tcPr>
          <w:p w14:paraId="3AEA4387"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3118" w:type="dxa"/>
            <w:shd w:val="clear" w:color="auto" w:fill="auto"/>
            <w:vAlign w:val="center"/>
            <w:hideMark/>
          </w:tcPr>
          <w:p w14:paraId="482D6F67" w14:textId="77777777" w:rsidR="00324DAF" w:rsidRPr="009F5BE9" w:rsidRDefault="00324DAF" w:rsidP="00A94C9A">
            <w:pP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 xml:space="preserve">Pakiet Medycyny Pracy </w:t>
            </w:r>
          </w:p>
        </w:tc>
        <w:tc>
          <w:tcPr>
            <w:tcW w:w="1277" w:type="dxa"/>
            <w:shd w:val="clear" w:color="auto" w:fill="auto"/>
            <w:vAlign w:val="center"/>
            <w:hideMark/>
          </w:tcPr>
          <w:p w14:paraId="1217A8B3"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2102" w:type="dxa"/>
            <w:shd w:val="clear" w:color="auto" w:fill="auto"/>
            <w:vAlign w:val="center"/>
            <w:hideMark/>
          </w:tcPr>
          <w:p w14:paraId="30AF8C2E"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Pracownicy i Kandydaci zgłoszeni przez Zamawiającego</w:t>
            </w:r>
          </w:p>
        </w:tc>
        <w:tc>
          <w:tcPr>
            <w:tcW w:w="2001" w:type="dxa"/>
            <w:shd w:val="clear" w:color="auto" w:fill="auto"/>
            <w:vAlign w:val="center"/>
            <w:hideMark/>
          </w:tcPr>
          <w:p w14:paraId="59A1A08B"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Pracodawca </w:t>
            </w:r>
          </w:p>
        </w:tc>
      </w:tr>
      <w:tr w:rsidR="00324DAF" w:rsidRPr="009F5BE9" w14:paraId="1E818A52" w14:textId="77777777" w:rsidTr="007B1142">
        <w:trPr>
          <w:trHeight w:val="620"/>
        </w:trPr>
        <w:tc>
          <w:tcPr>
            <w:tcW w:w="562" w:type="dxa"/>
            <w:shd w:val="clear" w:color="auto" w:fill="auto"/>
            <w:vAlign w:val="center"/>
            <w:hideMark/>
          </w:tcPr>
          <w:p w14:paraId="746FA180"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3118" w:type="dxa"/>
            <w:shd w:val="clear" w:color="auto" w:fill="auto"/>
            <w:vAlign w:val="center"/>
            <w:hideMark/>
          </w:tcPr>
          <w:p w14:paraId="1AD982E8" w14:textId="1CFE26D7" w:rsidR="00324DAF" w:rsidRPr="009F5BE9" w:rsidRDefault="001E32DE" w:rsidP="00A94C9A">
            <w:pPr>
              <w:rPr>
                <w:rFonts w:asciiTheme="minorHAnsi" w:hAnsiTheme="minorHAnsi" w:cstheme="minorHAnsi"/>
                <w:b/>
                <w:bCs/>
                <w:color w:val="000000"/>
                <w:sz w:val="22"/>
                <w:szCs w:val="22"/>
              </w:rPr>
            </w:pPr>
            <w:r>
              <w:rPr>
                <w:rFonts w:asciiTheme="minorHAnsi" w:hAnsiTheme="minorHAnsi" w:cstheme="minorHAnsi"/>
                <w:b/>
                <w:bCs/>
                <w:color w:val="000000"/>
                <w:sz w:val="22"/>
                <w:szCs w:val="22"/>
              </w:rPr>
              <w:t>Profilaktyczny P</w:t>
            </w:r>
            <w:r w:rsidR="00880DC2">
              <w:rPr>
                <w:rFonts w:asciiTheme="minorHAnsi" w:hAnsiTheme="minorHAnsi" w:cstheme="minorHAnsi"/>
                <w:b/>
                <w:bCs/>
                <w:color w:val="000000"/>
                <w:sz w:val="22"/>
                <w:szCs w:val="22"/>
              </w:rPr>
              <w:t xml:space="preserve">rogram </w:t>
            </w:r>
            <w:r>
              <w:rPr>
                <w:rFonts w:asciiTheme="minorHAnsi" w:hAnsiTheme="minorHAnsi" w:cstheme="minorHAnsi"/>
                <w:b/>
                <w:bCs/>
                <w:color w:val="000000"/>
                <w:sz w:val="22"/>
                <w:szCs w:val="22"/>
              </w:rPr>
              <w:t xml:space="preserve"> Prozdrowotny (w ramach MP)</w:t>
            </w:r>
          </w:p>
          <w:p w14:paraId="7993AACD" w14:textId="257FB6A1" w:rsidR="00324DAF" w:rsidRPr="009F5BE9" w:rsidRDefault="00324DAF" w:rsidP="00A94C9A">
            <w:pPr>
              <w:rPr>
                <w:rFonts w:asciiTheme="minorHAnsi" w:hAnsiTheme="minorHAnsi" w:cstheme="minorHAnsi"/>
                <w:b/>
                <w:bCs/>
                <w:color w:val="000000"/>
                <w:sz w:val="22"/>
                <w:szCs w:val="22"/>
              </w:rPr>
            </w:pPr>
            <w:r w:rsidRPr="009F5BE9">
              <w:rPr>
                <w:rFonts w:asciiTheme="minorHAnsi" w:hAnsiTheme="minorHAnsi" w:cstheme="minorHAnsi"/>
                <w:color w:val="000000"/>
                <w:sz w:val="22"/>
                <w:szCs w:val="22"/>
              </w:rPr>
              <w:t xml:space="preserve"> </w:t>
            </w:r>
          </w:p>
        </w:tc>
        <w:tc>
          <w:tcPr>
            <w:tcW w:w="1277" w:type="dxa"/>
            <w:shd w:val="clear" w:color="auto" w:fill="auto"/>
            <w:vAlign w:val="center"/>
            <w:hideMark/>
          </w:tcPr>
          <w:p w14:paraId="310C6BB1"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2102" w:type="dxa"/>
            <w:shd w:val="clear" w:color="auto" w:fill="auto"/>
            <w:vAlign w:val="center"/>
            <w:hideMark/>
          </w:tcPr>
          <w:p w14:paraId="448C2A76" w14:textId="5D24CF75"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Pracownicy i zgłoszeni przez Zamawiającego</w:t>
            </w:r>
          </w:p>
        </w:tc>
        <w:tc>
          <w:tcPr>
            <w:tcW w:w="2001" w:type="dxa"/>
            <w:shd w:val="clear" w:color="auto" w:fill="auto"/>
            <w:vAlign w:val="center"/>
            <w:hideMark/>
          </w:tcPr>
          <w:p w14:paraId="5045BD71" w14:textId="77777777" w:rsidR="00324DAF" w:rsidRPr="009F5BE9" w:rsidRDefault="00324DAF"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Pracodawca </w:t>
            </w:r>
          </w:p>
        </w:tc>
      </w:tr>
      <w:bookmarkEnd w:id="0"/>
      <w:tr w:rsidR="00A94C9A" w:rsidRPr="009F5BE9" w14:paraId="15FE68FF" w14:textId="77777777" w:rsidTr="00A94C9A">
        <w:tblPrEx>
          <w:tblCellMar>
            <w:left w:w="108" w:type="dxa"/>
            <w:right w:w="108" w:type="dxa"/>
          </w:tblCellMar>
        </w:tblPrEx>
        <w:trPr>
          <w:trHeight w:hRule="exact" w:val="546"/>
        </w:trPr>
        <w:tc>
          <w:tcPr>
            <w:tcW w:w="562" w:type="dxa"/>
            <w:shd w:val="clear" w:color="auto" w:fill="auto"/>
            <w:hideMark/>
          </w:tcPr>
          <w:p w14:paraId="5E738FE3" w14:textId="2DDAB91C"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3</w:t>
            </w:r>
          </w:p>
        </w:tc>
        <w:tc>
          <w:tcPr>
            <w:tcW w:w="3118" w:type="dxa"/>
            <w:shd w:val="clear" w:color="auto" w:fill="auto"/>
            <w:hideMark/>
          </w:tcPr>
          <w:p w14:paraId="1263D61A"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Pracowniczy Podstawowy </w:t>
            </w:r>
          </w:p>
        </w:tc>
        <w:tc>
          <w:tcPr>
            <w:tcW w:w="1277" w:type="dxa"/>
            <w:shd w:val="clear" w:color="auto" w:fill="auto"/>
            <w:hideMark/>
          </w:tcPr>
          <w:p w14:paraId="1B1966BC"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1</w:t>
            </w:r>
          </w:p>
        </w:tc>
        <w:tc>
          <w:tcPr>
            <w:tcW w:w="2102" w:type="dxa"/>
            <w:shd w:val="clear" w:color="auto" w:fill="auto"/>
            <w:hideMark/>
          </w:tcPr>
          <w:p w14:paraId="3886F21F"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2C034F1A" w14:textId="337BA400"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7C676E38" w14:textId="77777777" w:rsidTr="00A94C9A">
        <w:tblPrEx>
          <w:tblCellMar>
            <w:left w:w="108" w:type="dxa"/>
            <w:right w:w="108" w:type="dxa"/>
          </w:tblCellMar>
        </w:tblPrEx>
        <w:trPr>
          <w:trHeight w:hRule="exact" w:val="561"/>
        </w:trPr>
        <w:tc>
          <w:tcPr>
            <w:tcW w:w="562" w:type="dxa"/>
            <w:shd w:val="clear" w:color="auto" w:fill="auto"/>
            <w:hideMark/>
          </w:tcPr>
          <w:p w14:paraId="5C0EBC3A" w14:textId="780C7C24"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4</w:t>
            </w:r>
          </w:p>
        </w:tc>
        <w:tc>
          <w:tcPr>
            <w:tcW w:w="3118" w:type="dxa"/>
            <w:shd w:val="clear" w:color="auto" w:fill="auto"/>
            <w:hideMark/>
          </w:tcPr>
          <w:p w14:paraId="3C57E2C0"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Pracowniczy Rozszerzony </w:t>
            </w:r>
          </w:p>
        </w:tc>
        <w:tc>
          <w:tcPr>
            <w:tcW w:w="1277" w:type="dxa"/>
            <w:shd w:val="clear" w:color="auto" w:fill="auto"/>
            <w:hideMark/>
          </w:tcPr>
          <w:p w14:paraId="12A2A5E3"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1</w:t>
            </w:r>
          </w:p>
        </w:tc>
        <w:tc>
          <w:tcPr>
            <w:tcW w:w="2102" w:type="dxa"/>
            <w:shd w:val="clear" w:color="auto" w:fill="auto"/>
            <w:hideMark/>
          </w:tcPr>
          <w:p w14:paraId="04C2A98B"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3AEEF630" w14:textId="294F6779"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58B295E9" w14:textId="77777777" w:rsidTr="00A94C9A">
        <w:tblPrEx>
          <w:tblCellMar>
            <w:left w:w="108" w:type="dxa"/>
            <w:right w:w="108" w:type="dxa"/>
          </w:tblCellMar>
        </w:tblPrEx>
        <w:trPr>
          <w:trHeight w:hRule="exact" w:val="576"/>
        </w:trPr>
        <w:tc>
          <w:tcPr>
            <w:tcW w:w="562" w:type="dxa"/>
            <w:shd w:val="clear" w:color="auto" w:fill="auto"/>
            <w:hideMark/>
          </w:tcPr>
          <w:p w14:paraId="26FC51EE" w14:textId="288DEF5F"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5</w:t>
            </w:r>
          </w:p>
        </w:tc>
        <w:tc>
          <w:tcPr>
            <w:tcW w:w="3118" w:type="dxa"/>
            <w:shd w:val="clear" w:color="auto" w:fill="auto"/>
            <w:hideMark/>
          </w:tcPr>
          <w:p w14:paraId="38DFED68"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Pracowniczy Rozszerzony Plus </w:t>
            </w:r>
          </w:p>
        </w:tc>
        <w:tc>
          <w:tcPr>
            <w:tcW w:w="1277" w:type="dxa"/>
            <w:shd w:val="clear" w:color="auto" w:fill="auto"/>
            <w:hideMark/>
          </w:tcPr>
          <w:p w14:paraId="01A36F60"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1</w:t>
            </w:r>
          </w:p>
        </w:tc>
        <w:tc>
          <w:tcPr>
            <w:tcW w:w="2102" w:type="dxa"/>
            <w:shd w:val="clear" w:color="auto" w:fill="auto"/>
            <w:hideMark/>
          </w:tcPr>
          <w:p w14:paraId="75F45903"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3A07CF90" w14:textId="66414DC5"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274EDDE3" w14:textId="77777777" w:rsidTr="00A94C9A">
        <w:tblPrEx>
          <w:tblCellMar>
            <w:left w:w="108" w:type="dxa"/>
            <w:right w:w="108" w:type="dxa"/>
          </w:tblCellMar>
        </w:tblPrEx>
        <w:trPr>
          <w:trHeight w:hRule="exact" w:val="575"/>
        </w:trPr>
        <w:tc>
          <w:tcPr>
            <w:tcW w:w="562" w:type="dxa"/>
            <w:shd w:val="clear" w:color="auto" w:fill="auto"/>
            <w:hideMark/>
          </w:tcPr>
          <w:p w14:paraId="562DFA3D" w14:textId="687571C2"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6</w:t>
            </w:r>
          </w:p>
        </w:tc>
        <w:tc>
          <w:tcPr>
            <w:tcW w:w="3118" w:type="dxa"/>
            <w:shd w:val="clear" w:color="auto" w:fill="auto"/>
            <w:hideMark/>
          </w:tcPr>
          <w:p w14:paraId="3CE5D3E5"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Partnerski Podstawowy  </w:t>
            </w:r>
          </w:p>
        </w:tc>
        <w:tc>
          <w:tcPr>
            <w:tcW w:w="1277" w:type="dxa"/>
            <w:shd w:val="clear" w:color="auto" w:fill="auto"/>
            <w:hideMark/>
          </w:tcPr>
          <w:p w14:paraId="57FEDAF2"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2</w:t>
            </w:r>
          </w:p>
        </w:tc>
        <w:tc>
          <w:tcPr>
            <w:tcW w:w="2102" w:type="dxa"/>
            <w:shd w:val="clear" w:color="auto" w:fill="auto"/>
            <w:hideMark/>
          </w:tcPr>
          <w:p w14:paraId="67225F30"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2CAA9625" w14:textId="72515CF9"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71C3C628" w14:textId="77777777" w:rsidTr="00A94C9A">
        <w:tblPrEx>
          <w:tblCellMar>
            <w:left w:w="108" w:type="dxa"/>
            <w:right w:w="108" w:type="dxa"/>
          </w:tblCellMar>
        </w:tblPrEx>
        <w:trPr>
          <w:trHeight w:hRule="exact" w:val="550"/>
        </w:trPr>
        <w:tc>
          <w:tcPr>
            <w:tcW w:w="562" w:type="dxa"/>
            <w:shd w:val="clear" w:color="auto" w:fill="auto"/>
            <w:hideMark/>
          </w:tcPr>
          <w:p w14:paraId="17A31C24" w14:textId="3B547AB5"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7</w:t>
            </w:r>
          </w:p>
        </w:tc>
        <w:tc>
          <w:tcPr>
            <w:tcW w:w="3118" w:type="dxa"/>
            <w:shd w:val="clear" w:color="auto" w:fill="auto"/>
            <w:hideMark/>
          </w:tcPr>
          <w:p w14:paraId="677B6046"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Partnerski Rozszerzony </w:t>
            </w:r>
          </w:p>
        </w:tc>
        <w:tc>
          <w:tcPr>
            <w:tcW w:w="1277" w:type="dxa"/>
            <w:shd w:val="clear" w:color="auto" w:fill="auto"/>
            <w:hideMark/>
          </w:tcPr>
          <w:p w14:paraId="03295D69"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2</w:t>
            </w:r>
          </w:p>
        </w:tc>
        <w:tc>
          <w:tcPr>
            <w:tcW w:w="2102" w:type="dxa"/>
            <w:shd w:val="clear" w:color="auto" w:fill="auto"/>
            <w:hideMark/>
          </w:tcPr>
          <w:p w14:paraId="64F141E9"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167A6D67" w14:textId="3668B791"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529B6E57" w14:textId="77777777" w:rsidTr="00A94C9A">
        <w:tblPrEx>
          <w:tblCellMar>
            <w:left w:w="108" w:type="dxa"/>
            <w:right w:w="108" w:type="dxa"/>
          </w:tblCellMar>
        </w:tblPrEx>
        <w:trPr>
          <w:trHeight w:hRule="exact" w:val="572"/>
        </w:trPr>
        <w:tc>
          <w:tcPr>
            <w:tcW w:w="562" w:type="dxa"/>
            <w:shd w:val="clear" w:color="auto" w:fill="auto"/>
            <w:hideMark/>
          </w:tcPr>
          <w:p w14:paraId="7E95E024" w14:textId="62358A2E"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8</w:t>
            </w:r>
          </w:p>
        </w:tc>
        <w:tc>
          <w:tcPr>
            <w:tcW w:w="3118" w:type="dxa"/>
            <w:shd w:val="clear" w:color="auto" w:fill="auto"/>
            <w:hideMark/>
          </w:tcPr>
          <w:p w14:paraId="56C4CFC5"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Partnerski Rozszerzony Plus </w:t>
            </w:r>
          </w:p>
        </w:tc>
        <w:tc>
          <w:tcPr>
            <w:tcW w:w="1277" w:type="dxa"/>
            <w:shd w:val="clear" w:color="auto" w:fill="auto"/>
            <w:hideMark/>
          </w:tcPr>
          <w:p w14:paraId="57639ACC"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2</w:t>
            </w:r>
          </w:p>
        </w:tc>
        <w:tc>
          <w:tcPr>
            <w:tcW w:w="2102" w:type="dxa"/>
            <w:shd w:val="clear" w:color="auto" w:fill="auto"/>
            <w:hideMark/>
          </w:tcPr>
          <w:p w14:paraId="233662F8"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787F9C48" w14:textId="6A56F9EF"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57927098" w14:textId="77777777" w:rsidTr="00A94C9A">
        <w:tblPrEx>
          <w:tblCellMar>
            <w:left w:w="108" w:type="dxa"/>
            <w:right w:w="108" w:type="dxa"/>
          </w:tblCellMar>
        </w:tblPrEx>
        <w:trPr>
          <w:trHeight w:hRule="exact" w:val="566"/>
        </w:trPr>
        <w:tc>
          <w:tcPr>
            <w:tcW w:w="562" w:type="dxa"/>
            <w:shd w:val="clear" w:color="auto" w:fill="auto"/>
            <w:hideMark/>
          </w:tcPr>
          <w:p w14:paraId="2FE4E6EF" w14:textId="7BE2AB0F"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9</w:t>
            </w:r>
          </w:p>
        </w:tc>
        <w:tc>
          <w:tcPr>
            <w:tcW w:w="3118" w:type="dxa"/>
            <w:shd w:val="clear" w:color="auto" w:fill="auto"/>
            <w:hideMark/>
          </w:tcPr>
          <w:p w14:paraId="7B7C24CE"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Pakiet Rodzinny Podstawowy</w:t>
            </w:r>
          </w:p>
        </w:tc>
        <w:tc>
          <w:tcPr>
            <w:tcW w:w="1277" w:type="dxa"/>
            <w:shd w:val="clear" w:color="auto" w:fill="auto"/>
            <w:hideMark/>
          </w:tcPr>
          <w:p w14:paraId="649CE5B3"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3 lub więcej</w:t>
            </w:r>
          </w:p>
        </w:tc>
        <w:tc>
          <w:tcPr>
            <w:tcW w:w="2102" w:type="dxa"/>
            <w:shd w:val="clear" w:color="auto" w:fill="auto"/>
            <w:hideMark/>
          </w:tcPr>
          <w:p w14:paraId="7224EF66"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0E010110" w14:textId="25BF31DF"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1B8889AE" w14:textId="77777777" w:rsidTr="00A94C9A">
        <w:tblPrEx>
          <w:tblCellMar>
            <w:left w:w="108" w:type="dxa"/>
            <w:right w:w="108" w:type="dxa"/>
          </w:tblCellMar>
        </w:tblPrEx>
        <w:trPr>
          <w:trHeight w:hRule="exact" w:val="560"/>
        </w:trPr>
        <w:tc>
          <w:tcPr>
            <w:tcW w:w="562" w:type="dxa"/>
            <w:shd w:val="clear" w:color="auto" w:fill="auto"/>
            <w:hideMark/>
          </w:tcPr>
          <w:p w14:paraId="27F65063" w14:textId="7FAC5A54"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10</w:t>
            </w:r>
          </w:p>
        </w:tc>
        <w:tc>
          <w:tcPr>
            <w:tcW w:w="3118" w:type="dxa"/>
            <w:shd w:val="clear" w:color="auto" w:fill="auto"/>
            <w:hideMark/>
          </w:tcPr>
          <w:p w14:paraId="2F769F49"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Rodzinny Rozszerzony </w:t>
            </w:r>
            <w:r w:rsidRPr="009F5BE9">
              <w:rPr>
                <w:rFonts w:asciiTheme="minorHAnsi" w:hAnsiTheme="minorHAnsi" w:cstheme="minorHAnsi"/>
                <w:sz w:val="22"/>
                <w:szCs w:val="22"/>
              </w:rPr>
              <w:t> </w:t>
            </w:r>
          </w:p>
        </w:tc>
        <w:tc>
          <w:tcPr>
            <w:tcW w:w="1277" w:type="dxa"/>
            <w:shd w:val="clear" w:color="auto" w:fill="auto"/>
            <w:hideMark/>
          </w:tcPr>
          <w:p w14:paraId="74C98BA2"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3 lub więcej</w:t>
            </w:r>
          </w:p>
        </w:tc>
        <w:tc>
          <w:tcPr>
            <w:tcW w:w="2102" w:type="dxa"/>
            <w:shd w:val="clear" w:color="auto" w:fill="auto"/>
            <w:hideMark/>
          </w:tcPr>
          <w:p w14:paraId="72FEB711"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30C1F2B3" w14:textId="32E90F01"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01D008BF" w14:textId="77777777" w:rsidTr="00A94C9A">
        <w:tblPrEx>
          <w:tblCellMar>
            <w:left w:w="108" w:type="dxa"/>
            <w:right w:w="108" w:type="dxa"/>
          </w:tblCellMar>
        </w:tblPrEx>
        <w:trPr>
          <w:trHeight w:hRule="exact" w:val="582"/>
        </w:trPr>
        <w:tc>
          <w:tcPr>
            <w:tcW w:w="562" w:type="dxa"/>
            <w:shd w:val="clear" w:color="auto" w:fill="auto"/>
            <w:hideMark/>
          </w:tcPr>
          <w:p w14:paraId="6016AB14" w14:textId="4577DF87" w:rsidR="00A94C9A" w:rsidRPr="009F5BE9"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11</w:t>
            </w:r>
          </w:p>
        </w:tc>
        <w:tc>
          <w:tcPr>
            <w:tcW w:w="3118" w:type="dxa"/>
            <w:shd w:val="clear" w:color="auto" w:fill="auto"/>
            <w:hideMark/>
          </w:tcPr>
          <w:p w14:paraId="60AE1A6C"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 xml:space="preserve">Pakiet Rodzinny Rozszerzony Plus </w:t>
            </w:r>
          </w:p>
        </w:tc>
        <w:tc>
          <w:tcPr>
            <w:tcW w:w="1277" w:type="dxa"/>
            <w:shd w:val="clear" w:color="auto" w:fill="auto"/>
            <w:hideMark/>
          </w:tcPr>
          <w:p w14:paraId="12387A41"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3 lub więcej</w:t>
            </w:r>
          </w:p>
        </w:tc>
        <w:tc>
          <w:tcPr>
            <w:tcW w:w="2102" w:type="dxa"/>
            <w:shd w:val="clear" w:color="auto" w:fill="auto"/>
            <w:hideMark/>
          </w:tcPr>
          <w:p w14:paraId="1BB6BB00"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4C30A8FE" w14:textId="31F16EC8"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59E919F9" w14:textId="77777777" w:rsidTr="007B1142">
        <w:tblPrEx>
          <w:tblCellMar>
            <w:left w:w="108" w:type="dxa"/>
            <w:right w:w="108" w:type="dxa"/>
          </w:tblCellMar>
        </w:tblPrEx>
        <w:trPr>
          <w:trHeight w:hRule="exact" w:val="580"/>
        </w:trPr>
        <w:tc>
          <w:tcPr>
            <w:tcW w:w="562" w:type="dxa"/>
            <w:shd w:val="clear" w:color="auto" w:fill="auto"/>
            <w:hideMark/>
          </w:tcPr>
          <w:p w14:paraId="24EC2D27" w14:textId="4B7BC44F" w:rsidR="00A94C9A" w:rsidRPr="009F5BE9" w:rsidRDefault="00A94C9A"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lastRenderedPageBreak/>
              <w:t>1</w:t>
            </w:r>
            <w:r w:rsidR="003933C4" w:rsidRPr="009F5BE9">
              <w:rPr>
                <w:rFonts w:asciiTheme="minorHAnsi" w:hAnsiTheme="minorHAnsi" w:cstheme="minorHAnsi"/>
                <w:sz w:val="22"/>
                <w:szCs w:val="22"/>
              </w:rPr>
              <w:t>2</w:t>
            </w:r>
          </w:p>
        </w:tc>
        <w:tc>
          <w:tcPr>
            <w:tcW w:w="3118" w:type="dxa"/>
            <w:shd w:val="clear" w:color="auto" w:fill="auto"/>
            <w:hideMark/>
          </w:tcPr>
          <w:p w14:paraId="138CF9A1"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9F5BE9">
              <w:rPr>
                <w:rFonts w:asciiTheme="minorHAnsi" w:hAnsiTheme="minorHAnsi" w:cstheme="minorHAnsi"/>
                <w:b/>
                <w:bCs/>
                <w:sz w:val="22"/>
                <w:szCs w:val="22"/>
              </w:rPr>
              <w:t>Pakiet Podstawowy Senior</w:t>
            </w:r>
          </w:p>
        </w:tc>
        <w:tc>
          <w:tcPr>
            <w:tcW w:w="1277" w:type="dxa"/>
            <w:shd w:val="clear" w:color="auto" w:fill="auto"/>
            <w:hideMark/>
          </w:tcPr>
          <w:p w14:paraId="22515268"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1</w:t>
            </w:r>
          </w:p>
        </w:tc>
        <w:tc>
          <w:tcPr>
            <w:tcW w:w="2102" w:type="dxa"/>
            <w:shd w:val="clear" w:color="auto" w:fill="auto"/>
            <w:hideMark/>
          </w:tcPr>
          <w:p w14:paraId="24D32D1C"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Na wniosek pracownika</w:t>
            </w:r>
          </w:p>
        </w:tc>
        <w:tc>
          <w:tcPr>
            <w:tcW w:w="2001" w:type="dxa"/>
            <w:shd w:val="clear" w:color="auto" w:fill="auto"/>
            <w:hideMark/>
          </w:tcPr>
          <w:p w14:paraId="54765008" w14:textId="1633CB32"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9F5BE9">
              <w:rPr>
                <w:rFonts w:asciiTheme="minorHAnsi" w:hAnsiTheme="minorHAnsi" w:cstheme="minorHAnsi"/>
                <w:sz w:val="22"/>
                <w:szCs w:val="22"/>
              </w:rPr>
              <w:t>Pracownik</w:t>
            </w:r>
            <w:r w:rsidR="00ED1AC3" w:rsidRPr="009F5BE9">
              <w:rPr>
                <w:rFonts w:asciiTheme="minorHAnsi" w:hAnsiTheme="minorHAnsi" w:cstheme="minorHAnsi"/>
                <w:sz w:val="22"/>
                <w:szCs w:val="22"/>
              </w:rPr>
              <w:t>*</w:t>
            </w:r>
          </w:p>
        </w:tc>
      </w:tr>
      <w:tr w:rsidR="00A94C9A" w:rsidRPr="009F5BE9" w14:paraId="342D412F" w14:textId="77777777" w:rsidTr="007B1142">
        <w:tblPrEx>
          <w:tblCellMar>
            <w:left w:w="108" w:type="dxa"/>
            <w:right w:w="108" w:type="dxa"/>
          </w:tblCellMar>
        </w:tblPrEx>
        <w:trPr>
          <w:trHeight w:hRule="exact" w:val="601"/>
        </w:trPr>
        <w:tc>
          <w:tcPr>
            <w:tcW w:w="562" w:type="dxa"/>
            <w:shd w:val="clear" w:color="auto" w:fill="auto"/>
            <w:hideMark/>
          </w:tcPr>
          <w:p w14:paraId="5E9641D8" w14:textId="7AE6ED26" w:rsidR="00A94C9A" w:rsidRPr="009F5BE9" w:rsidRDefault="00A94C9A" w:rsidP="003933C4">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r w:rsidR="003933C4" w:rsidRPr="009F5BE9">
              <w:rPr>
                <w:rFonts w:asciiTheme="minorHAnsi" w:hAnsiTheme="minorHAnsi" w:cstheme="minorHAnsi"/>
                <w:color w:val="000000"/>
                <w:sz w:val="22"/>
                <w:szCs w:val="22"/>
              </w:rPr>
              <w:t>3</w:t>
            </w:r>
          </w:p>
        </w:tc>
        <w:tc>
          <w:tcPr>
            <w:tcW w:w="3118" w:type="dxa"/>
            <w:shd w:val="clear" w:color="auto" w:fill="auto"/>
            <w:hideMark/>
          </w:tcPr>
          <w:p w14:paraId="4568D3E2" w14:textId="77777777" w:rsidR="00A94C9A" w:rsidRPr="009F5BE9" w:rsidRDefault="00A94C9A" w:rsidP="000738C8">
            <w:pPr>
              <w:widowControl w:val="0"/>
              <w:tabs>
                <w:tab w:val="left" w:pos="622"/>
              </w:tabs>
              <w:kinsoku w:val="0"/>
              <w:overflowPunct w:val="0"/>
              <w:autoSpaceDE w:val="0"/>
              <w:autoSpaceDN w:val="0"/>
              <w:adjustRightInd w:val="0"/>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Pakiet Podstawowy Junior 25+</w:t>
            </w:r>
          </w:p>
        </w:tc>
        <w:tc>
          <w:tcPr>
            <w:tcW w:w="1277" w:type="dxa"/>
            <w:shd w:val="clear" w:color="auto" w:fill="auto"/>
            <w:hideMark/>
          </w:tcPr>
          <w:p w14:paraId="61956BD4"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2102" w:type="dxa"/>
            <w:shd w:val="clear" w:color="auto" w:fill="auto"/>
            <w:hideMark/>
          </w:tcPr>
          <w:p w14:paraId="3C567EFB" w14:textId="7777777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Na wniosek pracownika</w:t>
            </w:r>
          </w:p>
        </w:tc>
        <w:tc>
          <w:tcPr>
            <w:tcW w:w="2001" w:type="dxa"/>
            <w:shd w:val="clear" w:color="auto" w:fill="auto"/>
            <w:hideMark/>
          </w:tcPr>
          <w:p w14:paraId="5D522A4A" w14:textId="5C06FD27" w:rsidR="00A94C9A" w:rsidRPr="009F5BE9"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Pracownik</w:t>
            </w:r>
            <w:r w:rsidR="00ED1AC3" w:rsidRPr="009F5BE9">
              <w:rPr>
                <w:rFonts w:asciiTheme="minorHAnsi" w:hAnsiTheme="minorHAnsi" w:cstheme="minorHAnsi"/>
                <w:color w:val="000000"/>
                <w:sz w:val="22"/>
                <w:szCs w:val="22"/>
              </w:rPr>
              <w:t>*</w:t>
            </w:r>
          </w:p>
        </w:tc>
      </w:tr>
    </w:tbl>
    <w:p w14:paraId="72FCF6C1" w14:textId="4953B04A" w:rsidR="00065916" w:rsidRPr="009F5BE9" w:rsidRDefault="00ED1AC3" w:rsidP="007565F9">
      <w:pPr>
        <w:widowControl w:val="0"/>
        <w:tabs>
          <w:tab w:val="left" w:pos="622"/>
        </w:tabs>
        <w:kinsoku w:val="0"/>
        <w:overflowPunct w:val="0"/>
        <w:autoSpaceDE w:val="0"/>
        <w:autoSpaceDN w:val="0"/>
        <w:adjustRightInd w:val="0"/>
        <w:rPr>
          <w:rFonts w:asciiTheme="minorHAnsi" w:hAnsiTheme="minorHAnsi" w:cstheme="minorHAnsi"/>
          <w:color w:val="000000"/>
          <w:sz w:val="22"/>
          <w:szCs w:val="22"/>
        </w:rPr>
      </w:pPr>
      <w:r w:rsidRPr="009F5BE9">
        <w:rPr>
          <w:rFonts w:asciiTheme="minorHAnsi" w:hAnsiTheme="minorHAnsi" w:cstheme="minorHAnsi"/>
          <w:i/>
          <w:color w:val="000000"/>
          <w:sz w:val="22"/>
          <w:szCs w:val="22"/>
        </w:rPr>
        <w:t>*Pracownik: kwota potrącana jest z wynagrodzenia;</w:t>
      </w:r>
    </w:p>
    <w:p w14:paraId="24630331" w14:textId="77777777" w:rsidR="007565F9" w:rsidRPr="009F5BE9" w:rsidRDefault="007565F9" w:rsidP="00ED1AC3">
      <w:pPr>
        <w:widowControl w:val="0"/>
        <w:kinsoku w:val="0"/>
        <w:overflowPunct w:val="0"/>
        <w:autoSpaceDE w:val="0"/>
        <w:autoSpaceDN w:val="0"/>
        <w:adjustRightInd w:val="0"/>
        <w:rPr>
          <w:rFonts w:asciiTheme="minorHAnsi" w:hAnsiTheme="minorHAnsi" w:cstheme="minorHAnsi"/>
          <w:i/>
          <w:sz w:val="22"/>
          <w:szCs w:val="22"/>
        </w:rPr>
      </w:pPr>
    </w:p>
    <w:p w14:paraId="057E3157" w14:textId="20A0CD6D" w:rsidR="007565F9" w:rsidRPr="009F5BE9" w:rsidRDefault="007565F9" w:rsidP="00FB556B">
      <w:pPr>
        <w:widowControl w:val="0"/>
        <w:tabs>
          <w:tab w:val="left" w:pos="567"/>
        </w:tabs>
        <w:kinsoku w:val="0"/>
        <w:overflowPunct w:val="0"/>
        <w:autoSpaceDE w:val="0"/>
        <w:autoSpaceDN w:val="0"/>
        <w:adjustRightInd w:val="0"/>
        <w:spacing w:line="252" w:lineRule="auto"/>
        <w:ind w:right="-2"/>
        <w:jc w:val="both"/>
        <w:rPr>
          <w:rFonts w:asciiTheme="minorHAnsi" w:hAnsiTheme="minorHAnsi" w:cstheme="minorHAnsi"/>
          <w:bCs/>
          <w:sz w:val="22"/>
          <w:szCs w:val="22"/>
        </w:rPr>
      </w:pPr>
      <w:r w:rsidRPr="009F5BE9">
        <w:rPr>
          <w:rFonts w:asciiTheme="minorHAnsi" w:hAnsiTheme="minorHAnsi" w:cstheme="minorHAnsi"/>
          <w:bCs/>
          <w:sz w:val="22"/>
          <w:szCs w:val="22"/>
        </w:rPr>
        <w:t xml:space="preserve">Dla prawidłowego skalkulowania ceny oferty należy uwzględnić następujące </w:t>
      </w:r>
      <w:r w:rsidR="00491F3E" w:rsidRPr="009F5BE9">
        <w:rPr>
          <w:rFonts w:asciiTheme="minorHAnsi" w:hAnsiTheme="minorHAnsi" w:cstheme="minorHAnsi"/>
          <w:bCs/>
          <w:sz w:val="22"/>
          <w:szCs w:val="22"/>
        </w:rPr>
        <w:t>dane</w:t>
      </w:r>
      <w:r w:rsidRPr="009F5BE9">
        <w:rPr>
          <w:rFonts w:asciiTheme="minorHAnsi" w:hAnsiTheme="minorHAnsi" w:cstheme="minorHAnsi"/>
          <w:bCs/>
          <w:sz w:val="22"/>
          <w:szCs w:val="22"/>
        </w:rPr>
        <w:t xml:space="preserve">: </w:t>
      </w:r>
    </w:p>
    <w:p w14:paraId="5A88B027" w14:textId="77777777" w:rsidR="00FB556B" w:rsidRPr="009F5BE9" w:rsidRDefault="00FB556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sz w:val="22"/>
          <w:szCs w:val="22"/>
          <w:lang w:eastAsia="en-US" w:bidi="en-US"/>
        </w:rPr>
      </w:pPr>
      <w:r w:rsidRPr="009F5BE9">
        <w:rPr>
          <w:rFonts w:asciiTheme="minorHAnsi" w:eastAsia="Calibri" w:hAnsiTheme="minorHAnsi" w:cstheme="minorHAnsi"/>
          <w:color w:val="000000"/>
          <w:sz w:val="22"/>
          <w:szCs w:val="22"/>
          <w:lang w:eastAsia="en-US" w:bidi="en-US"/>
        </w:rPr>
        <w:t>r</w:t>
      </w:r>
      <w:r w:rsidR="00491F3E" w:rsidRPr="009F5BE9">
        <w:rPr>
          <w:rFonts w:asciiTheme="minorHAnsi" w:eastAsia="Calibri" w:hAnsiTheme="minorHAnsi" w:cstheme="minorHAnsi"/>
          <w:color w:val="000000"/>
          <w:sz w:val="22"/>
          <w:szCs w:val="22"/>
          <w:lang w:eastAsia="en-US" w:bidi="en-US"/>
        </w:rPr>
        <w:t>odzaj pakietów opisanych w Tabeli nr 1;</w:t>
      </w:r>
    </w:p>
    <w:p w14:paraId="7A614229" w14:textId="3FDFE320" w:rsidR="00FB556B" w:rsidRPr="009F5BE9" w:rsidRDefault="00FB556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sz w:val="22"/>
          <w:szCs w:val="22"/>
          <w:lang w:eastAsia="en-US" w:bidi="en-US"/>
        </w:rPr>
      </w:pPr>
      <w:r w:rsidRPr="009F5BE9">
        <w:rPr>
          <w:rFonts w:asciiTheme="minorHAnsi" w:eastAsia="Calibri" w:hAnsiTheme="minorHAnsi" w:cstheme="minorHAnsi"/>
          <w:color w:val="000000"/>
          <w:sz w:val="22"/>
          <w:szCs w:val="22"/>
          <w:lang w:eastAsia="en-US" w:bidi="en-US"/>
        </w:rPr>
        <w:t>s</w:t>
      </w:r>
      <w:r w:rsidR="00491F3E" w:rsidRPr="009F5BE9">
        <w:rPr>
          <w:rFonts w:asciiTheme="minorHAnsi" w:eastAsia="Calibri" w:hAnsiTheme="minorHAnsi" w:cstheme="minorHAnsi"/>
          <w:sz w:val="22"/>
          <w:szCs w:val="22"/>
          <w:lang w:eastAsia="en-US" w:bidi="en-US"/>
        </w:rPr>
        <w:t>trukturę wiekowo-płciow</w:t>
      </w:r>
      <w:r w:rsidR="00F45ACE" w:rsidRPr="009F5BE9">
        <w:rPr>
          <w:rFonts w:asciiTheme="minorHAnsi" w:eastAsia="Calibri" w:hAnsiTheme="minorHAnsi" w:cstheme="minorHAnsi"/>
          <w:sz w:val="22"/>
          <w:szCs w:val="22"/>
          <w:lang w:eastAsia="en-US" w:bidi="en-US"/>
        </w:rPr>
        <w:t>ą</w:t>
      </w:r>
      <w:r w:rsidR="00491F3E" w:rsidRPr="009F5BE9">
        <w:rPr>
          <w:rFonts w:asciiTheme="minorHAnsi" w:eastAsia="Calibri" w:hAnsiTheme="minorHAnsi" w:cstheme="minorHAnsi"/>
          <w:sz w:val="22"/>
          <w:szCs w:val="22"/>
          <w:lang w:eastAsia="en-US" w:bidi="en-US"/>
        </w:rPr>
        <w:t xml:space="preserve"> - Tabela nr 2; </w:t>
      </w:r>
    </w:p>
    <w:p w14:paraId="1751C405" w14:textId="77777777" w:rsidR="00FB556B" w:rsidRPr="009F5BE9" w:rsidRDefault="00FB556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sz w:val="22"/>
          <w:szCs w:val="22"/>
          <w:lang w:eastAsia="en-US" w:bidi="en-US"/>
        </w:rPr>
      </w:pPr>
      <w:r w:rsidRPr="009F5BE9">
        <w:rPr>
          <w:rFonts w:asciiTheme="minorHAnsi" w:eastAsia="Calibri" w:hAnsiTheme="minorHAnsi" w:cstheme="minorHAnsi"/>
          <w:color w:val="000000"/>
          <w:sz w:val="22"/>
          <w:szCs w:val="22"/>
          <w:lang w:eastAsia="en-US" w:bidi="en-US"/>
        </w:rPr>
        <w:t>o</w:t>
      </w:r>
      <w:r w:rsidR="00491F3E" w:rsidRPr="009F5BE9">
        <w:rPr>
          <w:rFonts w:asciiTheme="minorHAnsi" w:hAnsiTheme="minorHAnsi" w:cstheme="minorHAnsi"/>
          <w:color w:val="000000"/>
          <w:sz w:val="22"/>
          <w:szCs w:val="22"/>
        </w:rPr>
        <w:t xml:space="preserve">pis zagrożeń na stanowiskach pracy w Urzędzie Miasta w Grodzisku Mazowieckim </w:t>
      </w:r>
      <w:r w:rsidR="00491F3E" w:rsidRPr="009F5BE9">
        <w:rPr>
          <w:rFonts w:asciiTheme="minorHAnsi" w:eastAsia="Calibri" w:hAnsiTheme="minorHAnsi" w:cstheme="minorHAnsi"/>
          <w:sz w:val="22"/>
          <w:szCs w:val="22"/>
          <w:lang w:eastAsia="en-US" w:bidi="en-US"/>
        </w:rPr>
        <w:t>- Tabela nr 3;</w:t>
      </w:r>
    </w:p>
    <w:p w14:paraId="3120A3C3" w14:textId="79CABBDB" w:rsidR="00FB556B" w:rsidRPr="00235FFC" w:rsidRDefault="00093B4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Pr>
          <w:rFonts w:asciiTheme="minorHAnsi" w:hAnsiTheme="minorHAnsi" w:cstheme="minorHAnsi"/>
          <w:bCs/>
          <w:color w:val="000000" w:themeColor="text1"/>
          <w:sz w:val="22"/>
          <w:szCs w:val="22"/>
          <w:u w:val="single"/>
        </w:rPr>
        <w:t>przewidywana</w:t>
      </w:r>
      <w:r w:rsidR="007565F9" w:rsidRPr="00235FFC">
        <w:rPr>
          <w:rFonts w:asciiTheme="minorHAnsi" w:hAnsiTheme="minorHAnsi" w:cstheme="minorHAnsi"/>
          <w:bCs/>
          <w:color w:val="000000" w:themeColor="text1"/>
          <w:sz w:val="22"/>
          <w:szCs w:val="22"/>
        </w:rPr>
        <w:t xml:space="preserve"> liczb</w:t>
      </w:r>
      <w:r w:rsidR="000B1D99">
        <w:rPr>
          <w:rFonts w:asciiTheme="minorHAnsi" w:hAnsiTheme="minorHAnsi" w:cstheme="minorHAnsi"/>
          <w:bCs/>
          <w:color w:val="000000" w:themeColor="text1"/>
          <w:sz w:val="22"/>
          <w:szCs w:val="22"/>
        </w:rPr>
        <w:t>a</w:t>
      </w:r>
      <w:r w:rsidR="007565F9" w:rsidRPr="00235FFC">
        <w:rPr>
          <w:rFonts w:asciiTheme="minorHAnsi" w:hAnsiTheme="minorHAnsi" w:cstheme="minorHAnsi"/>
          <w:bCs/>
          <w:color w:val="000000" w:themeColor="text1"/>
          <w:sz w:val="22"/>
          <w:szCs w:val="22"/>
        </w:rPr>
        <w:t xml:space="preserve"> osób objętych </w:t>
      </w:r>
      <w:r w:rsidR="00E66394" w:rsidRPr="00235FFC">
        <w:rPr>
          <w:rFonts w:asciiTheme="minorHAnsi" w:hAnsiTheme="minorHAnsi" w:cstheme="minorHAnsi"/>
          <w:bCs/>
          <w:color w:val="000000" w:themeColor="text1"/>
          <w:sz w:val="22"/>
          <w:szCs w:val="22"/>
        </w:rPr>
        <w:t xml:space="preserve">Pakietami </w:t>
      </w:r>
      <w:r w:rsidR="00BF3AA6" w:rsidRPr="00235FFC">
        <w:rPr>
          <w:rFonts w:asciiTheme="minorHAnsi" w:hAnsiTheme="minorHAnsi" w:cstheme="minorHAnsi"/>
          <w:bCs/>
          <w:color w:val="000000" w:themeColor="text1"/>
          <w:sz w:val="22"/>
          <w:szCs w:val="22"/>
        </w:rPr>
        <w:t>– Tabela nr 4</w:t>
      </w:r>
      <w:r w:rsidR="007565F9" w:rsidRPr="00235FFC">
        <w:rPr>
          <w:rFonts w:asciiTheme="minorHAnsi" w:eastAsia="Calibri" w:hAnsiTheme="minorHAnsi" w:cstheme="minorHAnsi"/>
          <w:color w:val="000000" w:themeColor="text1"/>
          <w:sz w:val="22"/>
          <w:szCs w:val="22"/>
          <w:lang w:eastAsia="en-US" w:bidi="en-US"/>
        </w:rPr>
        <w:t>;</w:t>
      </w:r>
    </w:p>
    <w:p w14:paraId="24C1F4D5" w14:textId="02DDC10C" w:rsidR="007565F9" w:rsidRPr="00235FFC" w:rsidRDefault="00DC5819">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235FFC">
        <w:rPr>
          <w:rFonts w:asciiTheme="minorHAnsi" w:hAnsiTheme="minorHAnsi" w:cstheme="minorHAnsi"/>
          <w:bCs/>
          <w:color w:val="000000" w:themeColor="text1"/>
          <w:sz w:val="22"/>
          <w:szCs w:val="22"/>
        </w:rPr>
        <w:t>Z</w:t>
      </w:r>
      <w:r w:rsidR="007565F9" w:rsidRPr="00235FFC">
        <w:rPr>
          <w:rFonts w:asciiTheme="minorHAnsi" w:eastAsia="Calibri" w:hAnsiTheme="minorHAnsi" w:cstheme="minorHAnsi"/>
          <w:color w:val="000000" w:themeColor="text1"/>
          <w:sz w:val="22"/>
          <w:szCs w:val="22"/>
          <w:lang w:eastAsia="en-US"/>
        </w:rPr>
        <w:t xml:space="preserve">amawiający zastrzega, że dane dotyczące stanu zatrudnienia i zagrożeń na stanowiskach pracy podane są zgodnie ze stanem na dzień </w:t>
      </w:r>
      <w:r w:rsidR="00A84C44" w:rsidRPr="00235FFC">
        <w:rPr>
          <w:rFonts w:asciiTheme="minorHAnsi" w:eastAsia="Calibri" w:hAnsiTheme="minorHAnsi" w:cstheme="minorHAnsi"/>
          <w:color w:val="000000" w:themeColor="text1"/>
          <w:sz w:val="22"/>
          <w:szCs w:val="22"/>
          <w:lang w:eastAsia="en-US"/>
        </w:rPr>
        <w:t xml:space="preserve">15.06.2023 r. </w:t>
      </w:r>
      <w:r w:rsidR="007565F9" w:rsidRPr="00235FFC">
        <w:rPr>
          <w:rFonts w:asciiTheme="minorHAnsi" w:eastAsia="Calibri" w:hAnsiTheme="minorHAnsi" w:cstheme="minorHAnsi"/>
          <w:color w:val="000000" w:themeColor="text1"/>
          <w:sz w:val="22"/>
          <w:szCs w:val="22"/>
          <w:lang w:eastAsia="en-US"/>
        </w:rPr>
        <w:t>i mogą ulec zmianie.</w:t>
      </w:r>
    </w:p>
    <w:p w14:paraId="3FBE5E70" w14:textId="56421695" w:rsidR="007C1EBA" w:rsidRPr="006A39C8" w:rsidRDefault="007C1EBA">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6A39C8">
        <w:rPr>
          <w:rFonts w:asciiTheme="minorHAnsi" w:eastAsia="Calibri" w:hAnsiTheme="minorHAnsi" w:cstheme="minorHAnsi"/>
          <w:color w:val="000000" w:themeColor="text1"/>
          <w:sz w:val="22"/>
          <w:szCs w:val="22"/>
          <w:lang w:eastAsia="en-US"/>
        </w:rPr>
        <w:t>Aktualnie z pakiet</w:t>
      </w:r>
      <w:r w:rsidR="00D915D1" w:rsidRPr="006A39C8">
        <w:rPr>
          <w:rFonts w:asciiTheme="minorHAnsi" w:eastAsia="Calibri" w:hAnsiTheme="minorHAnsi" w:cstheme="minorHAnsi"/>
          <w:color w:val="000000" w:themeColor="text1"/>
          <w:sz w:val="22"/>
          <w:szCs w:val="22"/>
          <w:lang w:eastAsia="en-US"/>
        </w:rPr>
        <w:t>ó</w:t>
      </w:r>
      <w:r w:rsidR="00090A24" w:rsidRPr="006A39C8">
        <w:rPr>
          <w:rFonts w:asciiTheme="minorHAnsi" w:eastAsia="Calibri" w:hAnsiTheme="minorHAnsi" w:cstheme="minorHAnsi"/>
          <w:color w:val="000000" w:themeColor="text1"/>
          <w:sz w:val="22"/>
          <w:szCs w:val="22"/>
          <w:lang w:eastAsia="en-US"/>
        </w:rPr>
        <w:t>w korzysta</w:t>
      </w:r>
      <w:r w:rsidR="00D25F25" w:rsidRPr="006A39C8">
        <w:rPr>
          <w:rFonts w:asciiTheme="minorHAnsi" w:eastAsia="Calibri" w:hAnsiTheme="minorHAnsi" w:cstheme="minorHAnsi"/>
          <w:color w:val="000000" w:themeColor="text1"/>
          <w:sz w:val="22"/>
          <w:szCs w:val="22"/>
          <w:lang w:eastAsia="en-US"/>
        </w:rPr>
        <w:t xml:space="preserve"> (w przybliżeniu)</w:t>
      </w:r>
      <w:r w:rsidR="00090A24" w:rsidRPr="006A39C8">
        <w:rPr>
          <w:rFonts w:asciiTheme="minorHAnsi" w:eastAsia="Calibri" w:hAnsiTheme="minorHAnsi" w:cstheme="minorHAnsi"/>
          <w:color w:val="000000" w:themeColor="text1"/>
          <w:sz w:val="22"/>
          <w:szCs w:val="22"/>
          <w:lang w:eastAsia="en-US"/>
        </w:rPr>
        <w:t>:</w:t>
      </w:r>
    </w:p>
    <w:p w14:paraId="4E820649" w14:textId="7C6C7C02" w:rsidR="00090A24" w:rsidRPr="006A39C8" w:rsidRDefault="00090A24" w:rsidP="00304352">
      <w:pPr>
        <w:pStyle w:val="Akapitzlist"/>
        <w:widowControl w:val="0"/>
        <w:numPr>
          <w:ilvl w:val="0"/>
          <w:numId w:val="31"/>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rPr>
      </w:pPr>
      <w:r w:rsidRPr="006A39C8">
        <w:rPr>
          <w:rFonts w:asciiTheme="minorHAnsi" w:eastAsia="Calibri" w:hAnsiTheme="minorHAnsi" w:cstheme="minorHAnsi"/>
          <w:color w:val="000000" w:themeColor="text1"/>
          <w:sz w:val="22"/>
          <w:szCs w:val="22"/>
          <w:lang w:eastAsia="en-US"/>
        </w:rPr>
        <w:t xml:space="preserve">Pakiet Medycyny Pracy: </w:t>
      </w:r>
      <w:r w:rsidR="001E32DE" w:rsidRPr="006A39C8">
        <w:rPr>
          <w:rFonts w:asciiTheme="minorHAnsi" w:eastAsia="Calibri" w:hAnsiTheme="minorHAnsi" w:cstheme="minorHAnsi"/>
          <w:color w:val="000000" w:themeColor="text1"/>
          <w:sz w:val="22"/>
          <w:szCs w:val="22"/>
          <w:lang w:eastAsia="en-US"/>
        </w:rPr>
        <w:t xml:space="preserve">166 </w:t>
      </w:r>
      <w:r w:rsidR="00931B2D" w:rsidRPr="006A39C8">
        <w:rPr>
          <w:rFonts w:asciiTheme="minorHAnsi" w:eastAsia="Calibri" w:hAnsiTheme="minorHAnsi" w:cstheme="minorHAnsi"/>
          <w:color w:val="000000" w:themeColor="text1"/>
          <w:sz w:val="22"/>
          <w:szCs w:val="22"/>
          <w:lang w:eastAsia="en-US"/>
        </w:rPr>
        <w:t>osób</w:t>
      </w:r>
    </w:p>
    <w:p w14:paraId="7A826372" w14:textId="35272B22" w:rsidR="00090A24" w:rsidRPr="006A39C8" w:rsidRDefault="00090A24" w:rsidP="00304352">
      <w:pPr>
        <w:pStyle w:val="Akapitzlist"/>
        <w:widowControl w:val="0"/>
        <w:numPr>
          <w:ilvl w:val="0"/>
          <w:numId w:val="31"/>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rPr>
      </w:pPr>
      <w:r w:rsidRPr="006A39C8">
        <w:rPr>
          <w:rFonts w:asciiTheme="minorHAnsi" w:eastAsia="Calibri" w:hAnsiTheme="minorHAnsi" w:cstheme="minorHAnsi"/>
          <w:color w:val="000000" w:themeColor="text1"/>
          <w:sz w:val="22"/>
          <w:szCs w:val="22"/>
          <w:lang w:eastAsia="en-US"/>
        </w:rPr>
        <w:t>Pakiet Podstawowy:</w:t>
      </w:r>
      <w:r w:rsidR="00931B2D" w:rsidRPr="006A39C8">
        <w:rPr>
          <w:rFonts w:asciiTheme="minorHAnsi" w:eastAsia="Calibri" w:hAnsiTheme="minorHAnsi" w:cstheme="minorHAnsi"/>
          <w:color w:val="000000" w:themeColor="text1"/>
          <w:sz w:val="22"/>
          <w:szCs w:val="22"/>
          <w:lang w:eastAsia="en-US"/>
        </w:rPr>
        <w:t xml:space="preserve"> </w:t>
      </w:r>
      <w:r w:rsidR="001E32DE" w:rsidRPr="006A39C8">
        <w:rPr>
          <w:rFonts w:asciiTheme="minorHAnsi" w:eastAsia="Calibri" w:hAnsiTheme="minorHAnsi" w:cstheme="minorHAnsi"/>
          <w:color w:val="000000" w:themeColor="text1"/>
          <w:sz w:val="22"/>
          <w:szCs w:val="22"/>
          <w:lang w:eastAsia="en-US"/>
        </w:rPr>
        <w:t xml:space="preserve">131 </w:t>
      </w:r>
      <w:r w:rsidR="00931B2D" w:rsidRPr="006A39C8">
        <w:rPr>
          <w:rFonts w:asciiTheme="minorHAnsi" w:eastAsia="Calibri" w:hAnsiTheme="minorHAnsi" w:cstheme="minorHAnsi"/>
          <w:color w:val="000000" w:themeColor="text1"/>
          <w:sz w:val="22"/>
          <w:szCs w:val="22"/>
          <w:lang w:eastAsia="en-US"/>
        </w:rPr>
        <w:t>osób</w:t>
      </w:r>
    </w:p>
    <w:p w14:paraId="3B7D2294" w14:textId="1DEAF4E5" w:rsidR="00090A24" w:rsidRPr="006A39C8" w:rsidRDefault="00090A24" w:rsidP="00304352">
      <w:pPr>
        <w:pStyle w:val="Akapitzlist"/>
        <w:widowControl w:val="0"/>
        <w:numPr>
          <w:ilvl w:val="0"/>
          <w:numId w:val="31"/>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6A39C8">
        <w:rPr>
          <w:rFonts w:asciiTheme="minorHAnsi" w:eastAsia="Calibri" w:hAnsiTheme="minorHAnsi" w:cstheme="minorHAnsi"/>
          <w:color w:val="000000" w:themeColor="text1"/>
          <w:sz w:val="22"/>
          <w:szCs w:val="22"/>
          <w:lang w:eastAsia="en-US"/>
        </w:rPr>
        <w:t>Pakiet Rozszerzony:</w:t>
      </w:r>
      <w:r w:rsidR="00931B2D" w:rsidRPr="006A39C8">
        <w:rPr>
          <w:rFonts w:asciiTheme="minorHAnsi" w:eastAsia="Calibri" w:hAnsiTheme="minorHAnsi" w:cstheme="minorHAnsi"/>
          <w:color w:val="000000" w:themeColor="text1"/>
          <w:sz w:val="22"/>
          <w:szCs w:val="22"/>
          <w:lang w:eastAsia="en-US"/>
        </w:rPr>
        <w:t xml:space="preserve"> 35 osób</w:t>
      </w:r>
    </w:p>
    <w:p w14:paraId="72DD112D" w14:textId="3AAE9636" w:rsidR="008F37A1" w:rsidRPr="006A39C8" w:rsidRDefault="00872D6D" w:rsidP="00872D6D">
      <w:pPr>
        <w:widowControl w:val="0"/>
        <w:tabs>
          <w:tab w:val="left" w:pos="709"/>
        </w:tabs>
        <w:kinsoku w:val="0"/>
        <w:overflowPunct w:val="0"/>
        <w:autoSpaceDE w:val="0"/>
        <w:autoSpaceDN w:val="0"/>
        <w:adjustRightInd w:val="0"/>
        <w:spacing w:line="252" w:lineRule="auto"/>
        <w:ind w:left="708" w:right="-2"/>
        <w:jc w:val="both"/>
        <w:rPr>
          <w:rFonts w:asciiTheme="minorHAnsi" w:eastAsia="Calibri" w:hAnsiTheme="minorHAnsi" w:cstheme="minorHAnsi"/>
          <w:color w:val="000000" w:themeColor="text1"/>
          <w:sz w:val="22"/>
          <w:szCs w:val="22"/>
          <w:lang w:eastAsia="en-US" w:bidi="en-US"/>
        </w:rPr>
      </w:pPr>
      <w:r w:rsidRPr="006A39C8">
        <w:rPr>
          <w:rFonts w:ascii="Calibri" w:hAnsi="Calibri" w:cs="Calibri"/>
          <w:color w:val="000000" w:themeColor="text1"/>
          <w:sz w:val="22"/>
          <w:szCs w:val="22"/>
        </w:rPr>
        <w:tab/>
      </w:r>
      <w:r w:rsidR="008F37A1" w:rsidRPr="006A39C8">
        <w:rPr>
          <w:rFonts w:ascii="Calibri" w:hAnsi="Calibri" w:cs="Calibri"/>
          <w:color w:val="000000" w:themeColor="text1"/>
          <w:sz w:val="22"/>
          <w:szCs w:val="22"/>
        </w:rPr>
        <w:t>Dodatkowe wynagrodzenie z tytułu świadczenia usług medycznych w ramach „Medycyny Pracy” na rzecz pracownika/współpracownika, którego nie zgłoszono w Wykazie Uprawnionych w ciągu 3 miesięcy następujących po terminie wykonania badań Medycyny Pracy lub w przypadku rozwiązania (wygaśnięcia) umowy łączącej Zamawiającego z Uprawnionym bądź niniejszej umowy przed upływem 12 miesięcy opłacania Pakietu dobrowolnego za osobę Uprawnioną</w:t>
      </w:r>
      <w:r w:rsidRPr="006A39C8">
        <w:rPr>
          <w:rFonts w:ascii="Calibri" w:hAnsi="Calibri" w:cs="Calibri"/>
          <w:color w:val="000000" w:themeColor="text1"/>
          <w:sz w:val="22"/>
          <w:szCs w:val="22"/>
        </w:rPr>
        <w:t>:</w:t>
      </w:r>
      <w:r w:rsidR="008F37A1" w:rsidRPr="006A39C8">
        <w:rPr>
          <w:rFonts w:ascii="Calibri" w:hAnsi="Calibri" w:cs="Calibri"/>
          <w:color w:val="000000" w:themeColor="text1"/>
          <w:sz w:val="22"/>
          <w:szCs w:val="22"/>
        </w:rPr>
        <w:t xml:space="preserve"> </w:t>
      </w:r>
      <w:r w:rsidR="00A73638" w:rsidRPr="006A39C8">
        <w:rPr>
          <w:rFonts w:ascii="Calibri" w:hAnsi="Calibri" w:cs="Calibri"/>
          <w:color w:val="000000" w:themeColor="text1"/>
          <w:sz w:val="22"/>
          <w:szCs w:val="22"/>
        </w:rPr>
        <w:t xml:space="preserve">za ok. </w:t>
      </w:r>
      <w:r w:rsidR="00925D73" w:rsidRPr="006A39C8">
        <w:rPr>
          <w:rFonts w:ascii="Calibri" w:hAnsi="Calibri" w:cs="Calibri"/>
          <w:color w:val="000000" w:themeColor="text1"/>
          <w:sz w:val="22"/>
          <w:szCs w:val="22"/>
        </w:rPr>
        <w:t>15</w:t>
      </w:r>
      <w:r w:rsidR="001E32DE" w:rsidRPr="006A39C8">
        <w:rPr>
          <w:rFonts w:ascii="Calibri" w:hAnsi="Calibri" w:cs="Calibri"/>
          <w:color w:val="000000" w:themeColor="text1"/>
          <w:sz w:val="22"/>
          <w:szCs w:val="22"/>
        </w:rPr>
        <w:t xml:space="preserve"> </w:t>
      </w:r>
      <w:r w:rsidR="008C4A36" w:rsidRPr="006A39C8">
        <w:rPr>
          <w:rFonts w:ascii="Calibri" w:hAnsi="Calibri" w:cs="Calibri"/>
          <w:color w:val="000000" w:themeColor="text1"/>
          <w:sz w:val="22"/>
          <w:szCs w:val="22"/>
        </w:rPr>
        <w:t xml:space="preserve">osób. </w:t>
      </w:r>
    </w:p>
    <w:p w14:paraId="3FDA5CEE" w14:textId="77777777" w:rsidR="007565F9" w:rsidRPr="009F5BE9" w:rsidRDefault="007565F9" w:rsidP="007565F9">
      <w:pPr>
        <w:jc w:val="both"/>
        <w:rPr>
          <w:rFonts w:asciiTheme="minorHAnsi" w:eastAsia="Calibri" w:hAnsiTheme="minorHAnsi" w:cstheme="minorHAnsi"/>
          <w:color w:val="000000"/>
          <w:sz w:val="22"/>
          <w:szCs w:val="22"/>
          <w:lang w:eastAsia="en-US" w:bidi="en-US"/>
        </w:rPr>
      </w:pPr>
    </w:p>
    <w:p w14:paraId="2BABABC6" w14:textId="2E64397C" w:rsidR="007565F9" w:rsidRPr="009F5BE9" w:rsidRDefault="007565F9" w:rsidP="007565F9">
      <w:pPr>
        <w:jc w:val="both"/>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 xml:space="preserve">Tabela nr 2 </w:t>
      </w:r>
      <w:r w:rsidR="00A94A78" w:rsidRPr="009F5BE9">
        <w:rPr>
          <w:rFonts w:asciiTheme="minorHAnsi" w:eastAsia="Calibri" w:hAnsiTheme="minorHAnsi" w:cstheme="minorHAnsi"/>
          <w:b/>
          <w:bCs/>
          <w:color w:val="000000"/>
          <w:sz w:val="22"/>
          <w:szCs w:val="22"/>
          <w:lang w:eastAsia="en-US" w:bidi="en-US"/>
        </w:rPr>
        <w:t>– Struktura wiekowo-płciowa</w:t>
      </w:r>
    </w:p>
    <w:tbl>
      <w:tblPr>
        <w:tblW w:w="5000" w:type="pct"/>
        <w:tblCellMar>
          <w:left w:w="70" w:type="dxa"/>
          <w:right w:w="70" w:type="dxa"/>
        </w:tblCellMar>
        <w:tblLook w:val="04A0" w:firstRow="1" w:lastRow="0" w:firstColumn="1" w:lastColumn="0" w:noHBand="0" w:noVBand="1"/>
      </w:tblPr>
      <w:tblGrid>
        <w:gridCol w:w="3024"/>
        <w:gridCol w:w="2415"/>
        <w:gridCol w:w="1557"/>
        <w:gridCol w:w="2054"/>
      </w:tblGrid>
      <w:tr w:rsidR="007565F9" w:rsidRPr="009F5BE9" w14:paraId="65EFC4E6" w14:textId="77777777" w:rsidTr="007C20E1">
        <w:trPr>
          <w:trHeight w:val="300"/>
        </w:trPr>
        <w:tc>
          <w:tcPr>
            <w:tcW w:w="5000" w:type="pct"/>
            <w:gridSpan w:val="4"/>
            <w:tcBorders>
              <w:top w:val="single" w:sz="8" w:space="0" w:color="666666"/>
              <w:left w:val="single" w:sz="8" w:space="0" w:color="666666"/>
              <w:bottom w:val="single" w:sz="12" w:space="0" w:color="666666"/>
              <w:right w:val="single" w:sz="8" w:space="0" w:color="666666"/>
            </w:tcBorders>
            <w:shd w:val="clear" w:color="auto" w:fill="auto"/>
            <w:noWrap/>
            <w:vAlign w:val="center"/>
            <w:hideMark/>
          </w:tcPr>
          <w:p w14:paraId="73E9A870"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Struktura wiekowo-płciowa</w:t>
            </w:r>
          </w:p>
        </w:tc>
      </w:tr>
      <w:tr w:rsidR="00A16F63" w:rsidRPr="009F5BE9" w14:paraId="7F76CE6B" w14:textId="77777777" w:rsidTr="00A16F63">
        <w:trPr>
          <w:trHeight w:val="345"/>
        </w:trPr>
        <w:tc>
          <w:tcPr>
            <w:tcW w:w="1671" w:type="pct"/>
            <w:tcBorders>
              <w:top w:val="nil"/>
              <w:left w:val="single" w:sz="8" w:space="0" w:color="666666"/>
              <w:bottom w:val="single" w:sz="8" w:space="0" w:color="666666"/>
              <w:right w:val="single" w:sz="8" w:space="0" w:color="666666"/>
            </w:tcBorders>
            <w:shd w:val="clear" w:color="auto" w:fill="808080" w:themeFill="background1" w:themeFillShade="80"/>
            <w:vAlign w:val="center"/>
            <w:hideMark/>
          </w:tcPr>
          <w:p w14:paraId="3A61A145" w14:textId="77777777" w:rsidR="007565F9" w:rsidRPr="009F5BE9" w:rsidRDefault="007565F9" w:rsidP="007C20E1">
            <w:pPr>
              <w:jc w:val="center"/>
              <w:rPr>
                <w:rFonts w:asciiTheme="minorHAnsi" w:hAnsiTheme="minorHAnsi" w:cstheme="minorHAnsi"/>
                <w:color w:val="FFFFFF" w:themeColor="background1"/>
                <w:sz w:val="22"/>
                <w:szCs w:val="22"/>
              </w:rPr>
            </w:pPr>
            <w:r w:rsidRPr="009F5BE9">
              <w:rPr>
                <w:rFonts w:asciiTheme="minorHAnsi" w:hAnsiTheme="minorHAnsi" w:cstheme="minorHAnsi"/>
                <w:color w:val="FFFFFF" w:themeColor="background1"/>
                <w:sz w:val="22"/>
                <w:szCs w:val="22"/>
              </w:rPr>
              <w:t>Przedział wiekowy pracowników</w:t>
            </w:r>
          </w:p>
        </w:tc>
        <w:tc>
          <w:tcPr>
            <w:tcW w:w="1334" w:type="pct"/>
            <w:tcBorders>
              <w:top w:val="nil"/>
              <w:left w:val="nil"/>
              <w:bottom w:val="single" w:sz="8" w:space="0" w:color="666666"/>
              <w:right w:val="single" w:sz="8" w:space="0" w:color="666666"/>
            </w:tcBorders>
            <w:shd w:val="clear" w:color="auto" w:fill="808080" w:themeFill="background1" w:themeFillShade="80"/>
            <w:noWrap/>
            <w:vAlign w:val="center"/>
            <w:hideMark/>
          </w:tcPr>
          <w:p w14:paraId="4E749541"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Liczba osób</w:t>
            </w:r>
          </w:p>
        </w:tc>
        <w:tc>
          <w:tcPr>
            <w:tcW w:w="860" w:type="pct"/>
            <w:tcBorders>
              <w:top w:val="nil"/>
              <w:left w:val="nil"/>
              <w:bottom w:val="single" w:sz="8" w:space="0" w:color="666666"/>
              <w:right w:val="single" w:sz="8" w:space="0" w:color="666666"/>
            </w:tcBorders>
            <w:shd w:val="clear" w:color="auto" w:fill="808080" w:themeFill="background1" w:themeFillShade="80"/>
            <w:noWrap/>
            <w:vAlign w:val="center"/>
            <w:hideMark/>
          </w:tcPr>
          <w:p w14:paraId="698EB980"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Kobiety</w:t>
            </w:r>
          </w:p>
        </w:tc>
        <w:tc>
          <w:tcPr>
            <w:tcW w:w="1135" w:type="pct"/>
            <w:tcBorders>
              <w:top w:val="nil"/>
              <w:left w:val="nil"/>
              <w:bottom w:val="single" w:sz="8" w:space="0" w:color="666666"/>
              <w:right w:val="single" w:sz="8" w:space="0" w:color="666666"/>
            </w:tcBorders>
            <w:shd w:val="clear" w:color="auto" w:fill="808080" w:themeFill="background1" w:themeFillShade="80"/>
            <w:noWrap/>
            <w:vAlign w:val="center"/>
            <w:hideMark/>
          </w:tcPr>
          <w:p w14:paraId="236F4A01" w14:textId="77777777" w:rsidR="007565F9" w:rsidRPr="009F5BE9" w:rsidRDefault="007565F9" w:rsidP="007C20E1">
            <w:pPr>
              <w:jc w:val="center"/>
              <w:rPr>
                <w:rFonts w:asciiTheme="minorHAnsi" w:hAnsiTheme="minorHAnsi" w:cstheme="minorHAnsi"/>
                <w:b/>
                <w:bCs/>
                <w:color w:val="FFFFFF" w:themeColor="background1"/>
                <w:sz w:val="22"/>
                <w:szCs w:val="22"/>
              </w:rPr>
            </w:pPr>
            <w:r w:rsidRPr="009F5BE9">
              <w:rPr>
                <w:rFonts w:asciiTheme="minorHAnsi" w:hAnsiTheme="minorHAnsi" w:cstheme="minorHAnsi"/>
                <w:b/>
                <w:bCs/>
                <w:color w:val="FFFFFF" w:themeColor="background1"/>
                <w:sz w:val="22"/>
                <w:szCs w:val="22"/>
              </w:rPr>
              <w:t>Mężczyźni</w:t>
            </w:r>
          </w:p>
        </w:tc>
      </w:tr>
      <w:tr w:rsidR="007565F9" w:rsidRPr="009F5BE9" w14:paraId="7D05303F"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0BD9D8B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65&lt;</w:t>
            </w:r>
          </w:p>
        </w:tc>
        <w:tc>
          <w:tcPr>
            <w:tcW w:w="1334" w:type="pct"/>
            <w:tcBorders>
              <w:top w:val="nil"/>
              <w:left w:val="nil"/>
              <w:bottom w:val="single" w:sz="8" w:space="0" w:color="666666"/>
              <w:right w:val="single" w:sz="8" w:space="0" w:color="666666"/>
            </w:tcBorders>
            <w:shd w:val="clear" w:color="auto" w:fill="auto"/>
            <w:noWrap/>
            <w:vAlign w:val="center"/>
            <w:hideMark/>
          </w:tcPr>
          <w:p w14:paraId="3F5B58B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860" w:type="pct"/>
            <w:tcBorders>
              <w:top w:val="nil"/>
              <w:left w:val="nil"/>
              <w:bottom w:val="single" w:sz="8" w:space="0" w:color="666666"/>
              <w:right w:val="single" w:sz="8" w:space="0" w:color="666666"/>
            </w:tcBorders>
            <w:shd w:val="clear" w:color="auto" w:fill="auto"/>
            <w:noWrap/>
            <w:vAlign w:val="center"/>
            <w:hideMark/>
          </w:tcPr>
          <w:p w14:paraId="2E6750D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1135" w:type="pct"/>
            <w:tcBorders>
              <w:top w:val="nil"/>
              <w:left w:val="nil"/>
              <w:bottom w:val="single" w:sz="8" w:space="0" w:color="666666"/>
              <w:right w:val="single" w:sz="8" w:space="0" w:color="666666"/>
            </w:tcBorders>
            <w:shd w:val="clear" w:color="auto" w:fill="auto"/>
            <w:noWrap/>
            <w:vAlign w:val="center"/>
            <w:hideMark/>
          </w:tcPr>
          <w:p w14:paraId="4C94A18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r>
      <w:tr w:rsidR="007565F9" w:rsidRPr="009F5BE9" w14:paraId="3F0FC058"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4B18E54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60-64</w:t>
            </w:r>
          </w:p>
        </w:tc>
        <w:tc>
          <w:tcPr>
            <w:tcW w:w="1334" w:type="pct"/>
            <w:tcBorders>
              <w:top w:val="nil"/>
              <w:left w:val="nil"/>
              <w:bottom w:val="single" w:sz="8" w:space="0" w:color="666666"/>
              <w:right w:val="single" w:sz="8" w:space="0" w:color="666666"/>
            </w:tcBorders>
            <w:shd w:val="clear" w:color="000000" w:fill="CCCCCC"/>
            <w:noWrap/>
            <w:vAlign w:val="center"/>
            <w:hideMark/>
          </w:tcPr>
          <w:p w14:paraId="1520F9D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860" w:type="pct"/>
            <w:tcBorders>
              <w:top w:val="nil"/>
              <w:left w:val="nil"/>
              <w:bottom w:val="single" w:sz="8" w:space="0" w:color="666666"/>
              <w:right w:val="single" w:sz="8" w:space="0" w:color="666666"/>
            </w:tcBorders>
            <w:shd w:val="clear" w:color="000000" w:fill="CCCCCC"/>
            <w:noWrap/>
            <w:vAlign w:val="center"/>
            <w:hideMark/>
          </w:tcPr>
          <w:p w14:paraId="2D1E4CA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1135" w:type="pct"/>
            <w:tcBorders>
              <w:top w:val="nil"/>
              <w:left w:val="nil"/>
              <w:bottom w:val="single" w:sz="8" w:space="0" w:color="666666"/>
              <w:right w:val="single" w:sz="8" w:space="0" w:color="666666"/>
            </w:tcBorders>
            <w:shd w:val="clear" w:color="000000" w:fill="CCCCCC"/>
            <w:noWrap/>
            <w:vAlign w:val="center"/>
            <w:hideMark/>
          </w:tcPr>
          <w:p w14:paraId="7E708E4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r>
      <w:tr w:rsidR="007565F9" w:rsidRPr="009F5BE9" w14:paraId="2B988554"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5A52B56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55-59</w:t>
            </w:r>
          </w:p>
        </w:tc>
        <w:tc>
          <w:tcPr>
            <w:tcW w:w="1334" w:type="pct"/>
            <w:tcBorders>
              <w:top w:val="nil"/>
              <w:left w:val="nil"/>
              <w:bottom w:val="single" w:sz="8" w:space="0" w:color="666666"/>
              <w:right w:val="single" w:sz="8" w:space="0" w:color="666666"/>
            </w:tcBorders>
            <w:shd w:val="clear" w:color="auto" w:fill="auto"/>
            <w:noWrap/>
            <w:vAlign w:val="center"/>
            <w:hideMark/>
          </w:tcPr>
          <w:p w14:paraId="3206FF0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15</w:t>
            </w:r>
          </w:p>
        </w:tc>
        <w:tc>
          <w:tcPr>
            <w:tcW w:w="860" w:type="pct"/>
            <w:tcBorders>
              <w:top w:val="nil"/>
              <w:left w:val="nil"/>
              <w:bottom w:val="single" w:sz="8" w:space="0" w:color="666666"/>
              <w:right w:val="single" w:sz="8" w:space="0" w:color="666666"/>
            </w:tcBorders>
            <w:shd w:val="clear" w:color="auto" w:fill="auto"/>
            <w:noWrap/>
            <w:vAlign w:val="center"/>
            <w:hideMark/>
          </w:tcPr>
          <w:p w14:paraId="5173512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1135" w:type="pct"/>
            <w:tcBorders>
              <w:top w:val="nil"/>
              <w:left w:val="nil"/>
              <w:bottom w:val="single" w:sz="8" w:space="0" w:color="666666"/>
              <w:right w:val="single" w:sz="8" w:space="0" w:color="666666"/>
            </w:tcBorders>
            <w:shd w:val="clear" w:color="auto" w:fill="auto"/>
            <w:noWrap/>
            <w:vAlign w:val="center"/>
            <w:hideMark/>
          </w:tcPr>
          <w:p w14:paraId="4FFCAD7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r>
      <w:tr w:rsidR="007565F9" w:rsidRPr="009F5BE9" w14:paraId="74F9856F"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153FB71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50-54</w:t>
            </w:r>
          </w:p>
        </w:tc>
        <w:tc>
          <w:tcPr>
            <w:tcW w:w="1334" w:type="pct"/>
            <w:tcBorders>
              <w:top w:val="nil"/>
              <w:left w:val="nil"/>
              <w:bottom w:val="single" w:sz="8" w:space="0" w:color="666666"/>
              <w:right w:val="single" w:sz="8" w:space="0" w:color="666666"/>
            </w:tcBorders>
            <w:shd w:val="clear" w:color="000000" w:fill="CCCCCC"/>
            <w:noWrap/>
            <w:vAlign w:val="center"/>
            <w:hideMark/>
          </w:tcPr>
          <w:p w14:paraId="485FC37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20</w:t>
            </w:r>
          </w:p>
        </w:tc>
        <w:tc>
          <w:tcPr>
            <w:tcW w:w="860" w:type="pct"/>
            <w:tcBorders>
              <w:top w:val="nil"/>
              <w:left w:val="nil"/>
              <w:bottom w:val="single" w:sz="8" w:space="0" w:color="666666"/>
              <w:right w:val="single" w:sz="8" w:space="0" w:color="666666"/>
            </w:tcBorders>
            <w:shd w:val="clear" w:color="000000" w:fill="CCCCCC"/>
            <w:noWrap/>
            <w:vAlign w:val="center"/>
            <w:hideMark/>
          </w:tcPr>
          <w:p w14:paraId="1CD9E14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1135" w:type="pct"/>
            <w:tcBorders>
              <w:top w:val="nil"/>
              <w:left w:val="nil"/>
              <w:bottom w:val="single" w:sz="8" w:space="0" w:color="666666"/>
              <w:right w:val="single" w:sz="8" w:space="0" w:color="666666"/>
            </w:tcBorders>
            <w:shd w:val="clear" w:color="000000" w:fill="CCCCCC"/>
            <w:noWrap/>
            <w:vAlign w:val="center"/>
            <w:hideMark/>
          </w:tcPr>
          <w:p w14:paraId="6DA52E9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r>
      <w:tr w:rsidR="007565F9" w:rsidRPr="009F5BE9" w14:paraId="5F2457EB"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2380FC3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45-49</w:t>
            </w:r>
          </w:p>
        </w:tc>
        <w:tc>
          <w:tcPr>
            <w:tcW w:w="1334" w:type="pct"/>
            <w:tcBorders>
              <w:top w:val="nil"/>
              <w:left w:val="nil"/>
              <w:bottom w:val="single" w:sz="8" w:space="0" w:color="666666"/>
              <w:right w:val="single" w:sz="8" w:space="0" w:color="666666"/>
            </w:tcBorders>
            <w:shd w:val="clear" w:color="auto" w:fill="auto"/>
            <w:noWrap/>
            <w:vAlign w:val="center"/>
            <w:hideMark/>
          </w:tcPr>
          <w:p w14:paraId="2658C4C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33</w:t>
            </w:r>
          </w:p>
        </w:tc>
        <w:tc>
          <w:tcPr>
            <w:tcW w:w="860" w:type="pct"/>
            <w:tcBorders>
              <w:top w:val="nil"/>
              <w:left w:val="nil"/>
              <w:bottom w:val="single" w:sz="8" w:space="0" w:color="666666"/>
              <w:right w:val="single" w:sz="8" w:space="0" w:color="666666"/>
            </w:tcBorders>
            <w:shd w:val="clear" w:color="auto" w:fill="auto"/>
            <w:noWrap/>
            <w:vAlign w:val="center"/>
            <w:hideMark/>
          </w:tcPr>
          <w:p w14:paraId="3682480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23</w:t>
            </w:r>
          </w:p>
        </w:tc>
        <w:tc>
          <w:tcPr>
            <w:tcW w:w="1135" w:type="pct"/>
            <w:tcBorders>
              <w:top w:val="nil"/>
              <w:left w:val="nil"/>
              <w:bottom w:val="single" w:sz="8" w:space="0" w:color="666666"/>
              <w:right w:val="single" w:sz="8" w:space="0" w:color="666666"/>
            </w:tcBorders>
            <w:shd w:val="clear" w:color="auto" w:fill="auto"/>
            <w:noWrap/>
            <w:vAlign w:val="center"/>
            <w:hideMark/>
          </w:tcPr>
          <w:p w14:paraId="3F1336A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r>
      <w:tr w:rsidR="007565F9" w:rsidRPr="009F5BE9" w14:paraId="17AFF28B"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104DB58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40-44</w:t>
            </w:r>
          </w:p>
        </w:tc>
        <w:tc>
          <w:tcPr>
            <w:tcW w:w="1334" w:type="pct"/>
            <w:tcBorders>
              <w:top w:val="nil"/>
              <w:left w:val="nil"/>
              <w:bottom w:val="single" w:sz="8" w:space="0" w:color="666666"/>
              <w:right w:val="single" w:sz="8" w:space="0" w:color="666666"/>
            </w:tcBorders>
            <w:shd w:val="clear" w:color="000000" w:fill="CCCCCC"/>
            <w:noWrap/>
            <w:vAlign w:val="center"/>
            <w:hideMark/>
          </w:tcPr>
          <w:p w14:paraId="1038D54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37</w:t>
            </w:r>
          </w:p>
        </w:tc>
        <w:tc>
          <w:tcPr>
            <w:tcW w:w="860" w:type="pct"/>
            <w:tcBorders>
              <w:top w:val="nil"/>
              <w:left w:val="nil"/>
              <w:bottom w:val="single" w:sz="8" w:space="0" w:color="666666"/>
              <w:right w:val="single" w:sz="8" w:space="0" w:color="666666"/>
            </w:tcBorders>
            <w:shd w:val="clear" w:color="000000" w:fill="CCCCCC"/>
            <w:noWrap/>
            <w:vAlign w:val="center"/>
            <w:hideMark/>
          </w:tcPr>
          <w:p w14:paraId="6F59EBB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27</w:t>
            </w:r>
          </w:p>
        </w:tc>
        <w:tc>
          <w:tcPr>
            <w:tcW w:w="1135" w:type="pct"/>
            <w:tcBorders>
              <w:top w:val="nil"/>
              <w:left w:val="nil"/>
              <w:bottom w:val="single" w:sz="8" w:space="0" w:color="666666"/>
              <w:right w:val="single" w:sz="8" w:space="0" w:color="666666"/>
            </w:tcBorders>
            <w:shd w:val="clear" w:color="000000" w:fill="CCCCCC"/>
            <w:noWrap/>
            <w:vAlign w:val="center"/>
            <w:hideMark/>
          </w:tcPr>
          <w:p w14:paraId="67B4A1C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r>
      <w:tr w:rsidR="007565F9" w:rsidRPr="009F5BE9" w14:paraId="359485FF"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53F8736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35-39</w:t>
            </w:r>
          </w:p>
        </w:tc>
        <w:tc>
          <w:tcPr>
            <w:tcW w:w="1334" w:type="pct"/>
            <w:tcBorders>
              <w:top w:val="nil"/>
              <w:left w:val="nil"/>
              <w:bottom w:val="single" w:sz="8" w:space="0" w:color="666666"/>
              <w:right w:val="single" w:sz="8" w:space="0" w:color="666666"/>
            </w:tcBorders>
            <w:shd w:val="clear" w:color="auto" w:fill="auto"/>
            <w:noWrap/>
            <w:vAlign w:val="center"/>
            <w:hideMark/>
          </w:tcPr>
          <w:p w14:paraId="7D6FCCA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27</w:t>
            </w:r>
          </w:p>
        </w:tc>
        <w:tc>
          <w:tcPr>
            <w:tcW w:w="860" w:type="pct"/>
            <w:tcBorders>
              <w:top w:val="nil"/>
              <w:left w:val="nil"/>
              <w:bottom w:val="single" w:sz="8" w:space="0" w:color="666666"/>
              <w:right w:val="single" w:sz="8" w:space="0" w:color="666666"/>
            </w:tcBorders>
            <w:shd w:val="clear" w:color="auto" w:fill="auto"/>
            <w:noWrap/>
            <w:vAlign w:val="center"/>
            <w:hideMark/>
          </w:tcPr>
          <w:p w14:paraId="450BBA4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1135" w:type="pct"/>
            <w:tcBorders>
              <w:top w:val="nil"/>
              <w:left w:val="nil"/>
              <w:bottom w:val="single" w:sz="8" w:space="0" w:color="666666"/>
              <w:right w:val="single" w:sz="8" w:space="0" w:color="666666"/>
            </w:tcBorders>
            <w:shd w:val="clear" w:color="auto" w:fill="auto"/>
            <w:noWrap/>
            <w:vAlign w:val="center"/>
            <w:hideMark/>
          </w:tcPr>
          <w:p w14:paraId="6DF6F15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r>
      <w:tr w:rsidR="007565F9" w:rsidRPr="009F5BE9" w14:paraId="3A1EBA88"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1DE54BE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30-34</w:t>
            </w:r>
          </w:p>
        </w:tc>
        <w:tc>
          <w:tcPr>
            <w:tcW w:w="1334" w:type="pct"/>
            <w:tcBorders>
              <w:top w:val="nil"/>
              <w:left w:val="nil"/>
              <w:bottom w:val="single" w:sz="8" w:space="0" w:color="666666"/>
              <w:right w:val="single" w:sz="8" w:space="0" w:color="666666"/>
            </w:tcBorders>
            <w:shd w:val="clear" w:color="000000" w:fill="CCCCCC"/>
            <w:noWrap/>
            <w:vAlign w:val="center"/>
            <w:hideMark/>
          </w:tcPr>
          <w:p w14:paraId="009D7C3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860" w:type="pct"/>
            <w:tcBorders>
              <w:top w:val="nil"/>
              <w:left w:val="nil"/>
              <w:bottom w:val="single" w:sz="8" w:space="0" w:color="666666"/>
              <w:right w:val="single" w:sz="8" w:space="0" w:color="666666"/>
            </w:tcBorders>
            <w:shd w:val="clear" w:color="000000" w:fill="CCCCCC"/>
            <w:noWrap/>
            <w:vAlign w:val="center"/>
            <w:hideMark/>
          </w:tcPr>
          <w:p w14:paraId="34B4072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1135" w:type="pct"/>
            <w:tcBorders>
              <w:top w:val="nil"/>
              <w:left w:val="nil"/>
              <w:bottom w:val="single" w:sz="8" w:space="0" w:color="666666"/>
              <w:right w:val="single" w:sz="8" w:space="0" w:color="666666"/>
            </w:tcBorders>
            <w:shd w:val="clear" w:color="000000" w:fill="CCCCCC"/>
            <w:noWrap/>
            <w:vAlign w:val="center"/>
            <w:hideMark/>
          </w:tcPr>
          <w:p w14:paraId="7983389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r>
      <w:tr w:rsidR="007565F9" w:rsidRPr="009F5BE9" w14:paraId="0ABC9565"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47E6C22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25-29</w:t>
            </w:r>
          </w:p>
        </w:tc>
        <w:tc>
          <w:tcPr>
            <w:tcW w:w="1334" w:type="pct"/>
            <w:tcBorders>
              <w:top w:val="nil"/>
              <w:left w:val="nil"/>
              <w:bottom w:val="single" w:sz="8" w:space="0" w:color="666666"/>
              <w:right w:val="single" w:sz="8" w:space="0" w:color="666666"/>
            </w:tcBorders>
            <w:shd w:val="clear" w:color="auto" w:fill="auto"/>
            <w:noWrap/>
            <w:vAlign w:val="center"/>
            <w:hideMark/>
          </w:tcPr>
          <w:p w14:paraId="7AB34EB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860" w:type="pct"/>
            <w:tcBorders>
              <w:top w:val="nil"/>
              <w:left w:val="nil"/>
              <w:bottom w:val="single" w:sz="8" w:space="0" w:color="666666"/>
              <w:right w:val="single" w:sz="8" w:space="0" w:color="666666"/>
            </w:tcBorders>
            <w:shd w:val="clear" w:color="auto" w:fill="auto"/>
            <w:noWrap/>
            <w:vAlign w:val="center"/>
            <w:hideMark/>
          </w:tcPr>
          <w:p w14:paraId="4BDEFE8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1135" w:type="pct"/>
            <w:tcBorders>
              <w:top w:val="nil"/>
              <w:left w:val="nil"/>
              <w:bottom w:val="single" w:sz="8" w:space="0" w:color="666666"/>
              <w:right w:val="single" w:sz="8" w:space="0" w:color="666666"/>
            </w:tcBorders>
            <w:shd w:val="clear" w:color="auto" w:fill="auto"/>
            <w:noWrap/>
            <w:vAlign w:val="center"/>
            <w:hideMark/>
          </w:tcPr>
          <w:p w14:paraId="44D717E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r>
      <w:tr w:rsidR="007565F9" w:rsidRPr="009F5BE9" w14:paraId="38325203"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7FBBF81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20-24</w:t>
            </w:r>
          </w:p>
        </w:tc>
        <w:tc>
          <w:tcPr>
            <w:tcW w:w="1334" w:type="pct"/>
            <w:tcBorders>
              <w:top w:val="nil"/>
              <w:left w:val="nil"/>
              <w:bottom w:val="single" w:sz="8" w:space="0" w:color="666666"/>
              <w:right w:val="single" w:sz="8" w:space="0" w:color="666666"/>
            </w:tcBorders>
            <w:shd w:val="clear" w:color="000000" w:fill="CCCCCC"/>
            <w:noWrap/>
            <w:vAlign w:val="center"/>
            <w:hideMark/>
          </w:tcPr>
          <w:p w14:paraId="69287CB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860" w:type="pct"/>
            <w:tcBorders>
              <w:top w:val="nil"/>
              <w:left w:val="nil"/>
              <w:bottom w:val="single" w:sz="8" w:space="0" w:color="666666"/>
              <w:right w:val="single" w:sz="8" w:space="0" w:color="666666"/>
            </w:tcBorders>
            <w:shd w:val="clear" w:color="000000" w:fill="CCCCCC"/>
            <w:noWrap/>
            <w:vAlign w:val="center"/>
            <w:hideMark/>
          </w:tcPr>
          <w:p w14:paraId="5146537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0</w:t>
            </w:r>
          </w:p>
        </w:tc>
        <w:tc>
          <w:tcPr>
            <w:tcW w:w="1135" w:type="pct"/>
            <w:tcBorders>
              <w:top w:val="nil"/>
              <w:left w:val="nil"/>
              <w:bottom w:val="single" w:sz="8" w:space="0" w:color="666666"/>
              <w:right w:val="single" w:sz="8" w:space="0" w:color="666666"/>
            </w:tcBorders>
            <w:shd w:val="clear" w:color="000000" w:fill="CCCCCC"/>
            <w:noWrap/>
            <w:vAlign w:val="center"/>
            <w:hideMark/>
          </w:tcPr>
          <w:p w14:paraId="11FD299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r>
      <w:tr w:rsidR="007565F9" w:rsidRPr="009F5BE9" w14:paraId="6C73E61C"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7D811F1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&lt;19</w:t>
            </w:r>
          </w:p>
        </w:tc>
        <w:tc>
          <w:tcPr>
            <w:tcW w:w="1334" w:type="pct"/>
            <w:tcBorders>
              <w:top w:val="nil"/>
              <w:left w:val="nil"/>
              <w:bottom w:val="single" w:sz="8" w:space="0" w:color="666666"/>
              <w:right w:val="single" w:sz="8" w:space="0" w:color="666666"/>
            </w:tcBorders>
            <w:shd w:val="clear" w:color="auto" w:fill="auto"/>
            <w:noWrap/>
            <w:vAlign w:val="center"/>
            <w:hideMark/>
          </w:tcPr>
          <w:p w14:paraId="5D92CC0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0</w:t>
            </w:r>
          </w:p>
        </w:tc>
        <w:tc>
          <w:tcPr>
            <w:tcW w:w="860" w:type="pct"/>
            <w:tcBorders>
              <w:top w:val="nil"/>
              <w:left w:val="nil"/>
              <w:bottom w:val="single" w:sz="8" w:space="0" w:color="666666"/>
              <w:right w:val="single" w:sz="8" w:space="0" w:color="666666"/>
            </w:tcBorders>
            <w:shd w:val="clear" w:color="auto" w:fill="auto"/>
            <w:noWrap/>
            <w:vAlign w:val="center"/>
            <w:hideMark/>
          </w:tcPr>
          <w:p w14:paraId="63AA59E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0</w:t>
            </w:r>
          </w:p>
        </w:tc>
        <w:tc>
          <w:tcPr>
            <w:tcW w:w="1135" w:type="pct"/>
            <w:tcBorders>
              <w:top w:val="nil"/>
              <w:left w:val="nil"/>
              <w:bottom w:val="single" w:sz="8" w:space="0" w:color="666666"/>
              <w:right w:val="single" w:sz="8" w:space="0" w:color="666666"/>
            </w:tcBorders>
            <w:shd w:val="clear" w:color="auto" w:fill="auto"/>
            <w:noWrap/>
            <w:vAlign w:val="center"/>
            <w:hideMark/>
          </w:tcPr>
          <w:p w14:paraId="1947A43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0</w:t>
            </w:r>
          </w:p>
        </w:tc>
      </w:tr>
      <w:tr w:rsidR="007565F9" w:rsidRPr="009F5BE9" w14:paraId="582393A1"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354FC45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Razem</w:t>
            </w:r>
          </w:p>
        </w:tc>
        <w:tc>
          <w:tcPr>
            <w:tcW w:w="1334" w:type="pct"/>
            <w:tcBorders>
              <w:top w:val="nil"/>
              <w:left w:val="nil"/>
              <w:bottom w:val="single" w:sz="8" w:space="0" w:color="666666"/>
              <w:right w:val="single" w:sz="8" w:space="0" w:color="666666"/>
            </w:tcBorders>
            <w:shd w:val="clear" w:color="000000" w:fill="CCCCCC"/>
            <w:noWrap/>
            <w:vAlign w:val="center"/>
            <w:hideMark/>
          </w:tcPr>
          <w:p w14:paraId="502C4DB1"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176</w:t>
            </w:r>
          </w:p>
        </w:tc>
        <w:tc>
          <w:tcPr>
            <w:tcW w:w="860" w:type="pct"/>
            <w:tcBorders>
              <w:top w:val="nil"/>
              <w:left w:val="nil"/>
              <w:bottom w:val="single" w:sz="8" w:space="0" w:color="666666"/>
              <w:right w:val="single" w:sz="8" w:space="0" w:color="666666"/>
            </w:tcBorders>
            <w:shd w:val="clear" w:color="000000" w:fill="CCCCCC"/>
            <w:noWrap/>
            <w:vAlign w:val="center"/>
            <w:hideMark/>
          </w:tcPr>
          <w:p w14:paraId="4EAD6474"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110</w:t>
            </w:r>
          </w:p>
        </w:tc>
        <w:tc>
          <w:tcPr>
            <w:tcW w:w="1135" w:type="pct"/>
            <w:tcBorders>
              <w:top w:val="nil"/>
              <w:left w:val="nil"/>
              <w:bottom w:val="single" w:sz="8" w:space="0" w:color="666666"/>
              <w:right w:val="single" w:sz="8" w:space="0" w:color="666666"/>
            </w:tcBorders>
            <w:shd w:val="clear" w:color="000000" w:fill="CCCCCC"/>
            <w:noWrap/>
            <w:vAlign w:val="center"/>
            <w:hideMark/>
          </w:tcPr>
          <w:p w14:paraId="6CF39838"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66</w:t>
            </w:r>
          </w:p>
        </w:tc>
      </w:tr>
    </w:tbl>
    <w:p w14:paraId="23C44CA3" w14:textId="29B2F8B7" w:rsidR="000F1BAD" w:rsidRPr="009F5BE9" w:rsidRDefault="000F1BAD" w:rsidP="000F1BAD">
      <w:pPr>
        <w:kinsoku w:val="0"/>
        <w:overflowPunct w:val="0"/>
        <w:spacing w:after="120"/>
        <w:ind w:left="708" w:right="-2"/>
        <w:jc w:val="both"/>
        <w:rPr>
          <w:rFonts w:asciiTheme="minorHAnsi" w:hAnsiTheme="minorHAnsi" w:cstheme="minorHAnsi"/>
          <w:i/>
          <w:iCs/>
          <w:color w:val="000000"/>
          <w:sz w:val="22"/>
          <w:szCs w:val="22"/>
        </w:rPr>
      </w:pPr>
      <w:r w:rsidRPr="009F5BE9">
        <w:rPr>
          <w:rFonts w:asciiTheme="minorHAnsi" w:hAnsiTheme="minorHAnsi" w:cstheme="minorHAnsi"/>
          <w:i/>
          <w:iCs/>
          <w:color w:val="000000"/>
          <w:sz w:val="22"/>
          <w:szCs w:val="22"/>
        </w:rPr>
        <w:t>Uwaga! Przedstawiona tabel</w:t>
      </w:r>
      <w:r w:rsidR="00D2051F" w:rsidRPr="009F5BE9">
        <w:rPr>
          <w:rFonts w:asciiTheme="minorHAnsi" w:hAnsiTheme="minorHAnsi" w:cstheme="minorHAnsi"/>
          <w:i/>
          <w:iCs/>
          <w:color w:val="000000"/>
          <w:sz w:val="22"/>
          <w:szCs w:val="22"/>
        </w:rPr>
        <w:t>a</w:t>
      </w:r>
      <w:r w:rsidRPr="009F5BE9">
        <w:rPr>
          <w:rFonts w:asciiTheme="minorHAnsi" w:hAnsiTheme="minorHAnsi" w:cstheme="minorHAnsi"/>
          <w:i/>
          <w:iCs/>
          <w:color w:val="000000"/>
          <w:sz w:val="22"/>
          <w:szCs w:val="22"/>
        </w:rPr>
        <w:t xml:space="preserve">, nie zawiera informacji o członkach rodziny pracownika.  </w:t>
      </w:r>
    </w:p>
    <w:p w14:paraId="1A1699CF" w14:textId="77777777" w:rsidR="007565F9" w:rsidRPr="009F5BE9" w:rsidRDefault="007565F9" w:rsidP="007565F9">
      <w:pPr>
        <w:jc w:val="both"/>
        <w:rPr>
          <w:rFonts w:asciiTheme="minorHAnsi" w:eastAsia="Calibri" w:hAnsiTheme="minorHAnsi" w:cstheme="minorHAnsi"/>
          <w:sz w:val="22"/>
          <w:szCs w:val="22"/>
          <w:lang w:eastAsia="en-US" w:bidi="en-US"/>
        </w:rPr>
      </w:pPr>
    </w:p>
    <w:p w14:paraId="30AA3D6E" w14:textId="276F7E7C" w:rsidR="006C7C8B" w:rsidRPr="009F5BE9" w:rsidRDefault="007565F9" w:rsidP="007565F9">
      <w:pPr>
        <w:jc w:val="both"/>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 xml:space="preserve">Tabela nr </w:t>
      </w:r>
      <w:r w:rsidR="00DC22D4" w:rsidRPr="009F5BE9">
        <w:rPr>
          <w:rFonts w:asciiTheme="minorHAnsi" w:eastAsia="Calibri" w:hAnsiTheme="minorHAnsi" w:cstheme="minorHAnsi"/>
          <w:b/>
          <w:bCs/>
          <w:color w:val="000000"/>
          <w:sz w:val="22"/>
          <w:szCs w:val="22"/>
          <w:lang w:eastAsia="en-US" w:bidi="en-US"/>
        </w:rPr>
        <w:t>3</w:t>
      </w:r>
      <w:r w:rsidR="00A94A78" w:rsidRPr="009F5BE9">
        <w:rPr>
          <w:rFonts w:asciiTheme="minorHAnsi" w:eastAsia="Calibri" w:hAnsiTheme="minorHAnsi" w:cstheme="minorHAnsi"/>
          <w:b/>
          <w:bCs/>
          <w:color w:val="000000"/>
          <w:sz w:val="22"/>
          <w:szCs w:val="22"/>
          <w:lang w:eastAsia="en-US" w:bidi="en-US"/>
        </w:rPr>
        <w:t xml:space="preserve"> – Ankieta Medycyny Pracy</w:t>
      </w:r>
    </w:p>
    <w:tbl>
      <w:tblPr>
        <w:tblW w:w="5000" w:type="pct"/>
        <w:tblCellMar>
          <w:left w:w="70" w:type="dxa"/>
          <w:right w:w="70" w:type="dxa"/>
        </w:tblCellMar>
        <w:tblLook w:val="04A0" w:firstRow="1" w:lastRow="0" w:firstColumn="1" w:lastColumn="0" w:noHBand="0" w:noVBand="1"/>
      </w:tblPr>
      <w:tblGrid>
        <w:gridCol w:w="4230"/>
        <w:gridCol w:w="2569"/>
        <w:gridCol w:w="2261"/>
      </w:tblGrid>
      <w:tr w:rsidR="006C7C8B" w:rsidRPr="009F5BE9" w14:paraId="73D1DAF7" w14:textId="77777777" w:rsidTr="00A16F63">
        <w:trPr>
          <w:trHeight w:val="325"/>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C31A39"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ANKIETA MEDYCYNY PRACY</w:t>
            </w:r>
          </w:p>
        </w:tc>
      </w:tr>
      <w:tr w:rsidR="006C7C8B" w:rsidRPr="009F5BE9" w14:paraId="2EB30402"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5F1842" w14:textId="77777777" w:rsidR="006C7C8B" w:rsidRPr="009F5BE9" w:rsidRDefault="006C7C8B" w:rsidP="006C7C8B">
            <w:pPr>
              <w:jc w:val="right"/>
              <w:rPr>
                <w:rFonts w:asciiTheme="minorHAnsi" w:hAnsiTheme="minorHAnsi" w:cstheme="minorHAnsi"/>
                <w:color w:val="000000"/>
                <w:sz w:val="22"/>
                <w:szCs w:val="22"/>
              </w:rPr>
            </w:pPr>
            <w:r w:rsidRPr="009F5BE9">
              <w:rPr>
                <w:rFonts w:asciiTheme="minorHAnsi" w:hAnsiTheme="minorHAnsi" w:cstheme="minorHAnsi"/>
                <w:color w:val="000000"/>
                <w:sz w:val="22"/>
                <w:szCs w:val="22"/>
              </w:rPr>
              <w:t>Lokalizacje, w których funkcjonuje klient</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53288B2" w14:textId="77777777" w:rsidR="006C7C8B" w:rsidRPr="009F5BE9" w:rsidRDefault="006C7C8B" w:rsidP="006C7C8B">
            <w:pPr>
              <w:ind w:firstLineChars="300" w:firstLine="660"/>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r>
      <w:tr w:rsidR="006C7C8B" w:rsidRPr="009F5BE9" w14:paraId="396E6A18"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4AD9792" w14:textId="77777777" w:rsidR="006C7C8B" w:rsidRPr="009F5BE9" w:rsidRDefault="006C7C8B" w:rsidP="006C7C8B">
            <w:pPr>
              <w:jc w:val="right"/>
              <w:rPr>
                <w:rFonts w:asciiTheme="minorHAnsi" w:hAnsiTheme="minorHAnsi" w:cstheme="minorHAnsi"/>
                <w:color w:val="000000"/>
                <w:sz w:val="22"/>
                <w:szCs w:val="22"/>
              </w:rPr>
            </w:pPr>
            <w:r w:rsidRPr="009F5BE9">
              <w:rPr>
                <w:rFonts w:asciiTheme="minorHAnsi" w:hAnsiTheme="minorHAnsi" w:cstheme="minorHAnsi"/>
                <w:color w:val="000000"/>
                <w:sz w:val="22"/>
                <w:szCs w:val="22"/>
              </w:rPr>
              <w:t>Liczba zatrudnionych pracowników</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9C8386" w14:textId="77777777" w:rsidR="006C7C8B" w:rsidRPr="009F5BE9" w:rsidRDefault="006C7C8B" w:rsidP="006C7C8B">
            <w:pPr>
              <w:ind w:firstLineChars="300" w:firstLine="660"/>
              <w:rPr>
                <w:rFonts w:asciiTheme="minorHAnsi" w:hAnsiTheme="minorHAnsi" w:cstheme="minorHAnsi"/>
                <w:color w:val="000000"/>
                <w:sz w:val="22"/>
                <w:szCs w:val="22"/>
              </w:rPr>
            </w:pPr>
            <w:r w:rsidRPr="009F5BE9">
              <w:rPr>
                <w:rFonts w:asciiTheme="minorHAnsi" w:hAnsiTheme="minorHAnsi" w:cstheme="minorHAnsi"/>
                <w:color w:val="000000"/>
                <w:sz w:val="22"/>
                <w:szCs w:val="22"/>
              </w:rPr>
              <w:t>176</w:t>
            </w:r>
          </w:p>
        </w:tc>
      </w:tr>
      <w:tr w:rsidR="006C7C8B" w:rsidRPr="009F5BE9" w14:paraId="5F2A14FC" w14:textId="77777777" w:rsidTr="00B97914">
        <w:trPr>
          <w:trHeight w:val="89"/>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BE90052" w14:textId="77777777" w:rsidR="006C7C8B" w:rsidRPr="009F5BE9" w:rsidRDefault="006C7C8B" w:rsidP="006C7C8B">
            <w:pPr>
              <w:jc w:val="right"/>
              <w:rPr>
                <w:rFonts w:asciiTheme="minorHAnsi" w:hAnsiTheme="minorHAnsi" w:cstheme="minorHAnsi"/>
                <w:color w:val="000000"/>
                <w:sz w:val="22"/>
                <w:szCs w:val="22"/>
              </w:rPr>
            </w:pPr>
            <w:r w:rsidRPr="009F5BE9">
              <w:rPr>
                <w:rFonts w:asciiTheme="minorHAnsi" w:hAnsiTheme="minorHAnsi" w:cstheme="minorHAnsi"/>
                <w:color w:val="000000"/>
                <w:sz w:val="22"/>
                <w:szCs w:val="22"/>
              </w:rPr>
              <w:lastRenderedPageBreak/>
              <w:t>Liczba powoływanych komisji BHP w ciągu roku</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4BE2F52" w14:textId="77777777" w:rsidR="006C7C8B" w:rsidRPr="009F5BE9" w:rsidRDefault="006C7C8B" w:rsidP="006C7C8B">
            <w:pPr>
              <w:ind w:firstLineChars="300" w:firstLine="660"/>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r>
      <w:tr w:rsidR="006C7C8B" w:rsidRPr="009F5BE9" w14:paraId="768869B3" w14:textId="77777777" w:rsidTr="00B97914">
        <w:trPr>
          <w:trHeight w:val="79"/>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C73EA3A" w14:textId="77777777" w:rsidR="006C7C8B" w:rsidRPr="009F5BE9" w:rsidRDefault="006C7C8B" w:rsidP="006C7C8B">
            <w:pPr>
              <w:jc w:val="right"/>
              <w:rPr>
                <w:rFonts w:asciiTheme="minorHAnsi" w:hAnsiTheme="minorHAnsi" w:cstheme="minorHAnsi"/>
                <w:color w:val="000000"/>
                <w:sz w:val="22"/>
                <w:szCs w:val="22"/>
              </w:rPr>
            </w:pPr>
            <w:r w:rsidRPr="009F5BE9">
              <w:rPr>
                <w:rFonts w:asciiTheme="minorHAnsi" w:hAnsiTheme="minorHAnsi" w:cstheme="minorHAnsi"/>
                <w:color w:val="000000"/>
                <w:sz w:val="22"/>
                <w:szCs w:val="22"/>
              </w:rPr>
              <w:t>Zakres działalności firmy</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5ED9561" w14:textId="084924F0" w:rsidR="006C7C8B" w:rsidRPr="009F5BE9" w:rsidRDefault="006C7C8B" w:rsidP="006C7C8B">
            <w:pPr>
              <w:ind w:firstLineChars="300" w:firstLine="660"/>
              <w:rPr>
                <w:rFonts w:asciiTheme="minorHAnsi" w:hAnsiTheme="minorHAnsi" w:cstheme="minorHAnsi"/>
                <w:color w:val="000000"/>
                <w:sz w:val="22"/>
                <w:szCs w:val="22"/>
              </w:rPr>
            </w:pPr>
            <w:r w:rsidRPr="009F5BE9">
              <w:rPr>
                <w:rFonts w:asciiTheme="minorHAnsi" w:hAnsiTheme="minorHAnsi" w:cstheme="minorHAnsi"/>
                <w:sz w:val="22"/>
                <w:szCs w:val="22"/>
              </w:rPr>
              <w:t xml:space="preserve">kierowanie podstawowymi rodzajami </w:t>
            </w:r>
            <w:r w:rsidR="005C6682">
              <w:rPr>
                <w:rFonts w:asciiTheme="minorHAnsi" w:hAnsiTheme="minorHAnsi" w:cstheme="minorHAnsi"/>
                <w:sz w:val="22"/>
                <w:szCs w:val="22"/>
              </w:rPr>
              <w:t xml:space="preserve">  </w:t>
            </w:r>
            <w:r w:rsidRPr="009F5BE9">
              <w:rPr>
                <w:rFonts w:asciiTheme="minorHAnsi" w:hAnsiTheme="minorHAnsi" w:cstheme="minorHAnsi"/>
                <w:sz w:val="22"/>
                <w:szCs w:val="22"/>
              </w:rPr>
              <w:t>działalności publicznej</w:t>
            </w:r>
          </w:p>
        </w:tc>
      </w:tr>
      <w:tr w:rsidR="006C7C8B" w:rsidRPr="009F5BE9" w14:paraId="119AE85D"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A4BF275" w14:textId="77777777" w:rsidR="006C7C8B" w:rsidRPr="009F5BE9" w:rsidRDefault="006C7C8B" w:rsidP="006C7C8B">
            <w:pPr>
              <w:jc w:val="right"/>
              <w:rPr>
                <w:rFonts w:asciiTheme="minorHAnsi" w:hAnsiTheme="minorHAnsi" w:cstheme="minorHAnsi"/>
                <w:color w:val="000000"/>
                <w:sz w:val="22"/>
                <w:szCs w:val="22"/>
              </w:rPr>
            </w:pPr>
            <w:r w:rsidRPr="009F5BE9">
              <w:rPr>
                <w:rFonts w:asciiTheme="minorHAnsi" w:hAnsiTheme="minorHAnsi" w:cstheme="minorHAnsi"/>
                <w:color w:val="000000"/>
                <w:sz w:val="22"/>
                <w:szCs w:val="22"/>
              </w:rPr>
              <w:t>Rotacja pracowników zewnętrzna (w %)</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A16B36" w14:textId="77777777" w:rsidR="006C7C8B" w:rsidRPr="009F5BE9" w:rsidRDefault="006C7C8B" w:rsidP="006C7C8B">
            <w:pPr>
              <w:ind w:firstLineChars="300" w:firstLine="660"/>
              <w:rPr>
                <w:rFonts w:asciiTheme="minorHAnsi" w:hAnsiTheme="minorHAnsi" w:cstheme="minorHAnsi"/>
                <w:color w:val="000000"/>
                <w:sz w:val="22"/>
                <w:szCs w:val="22"/>
              </w:rPr>
            </w:pPr>
            <w:r w:rsidRPr="009F5BE9">
              <w:rPr>
                <w:rFonts w:asciiTheme="minorHAnsi" w:hAnsiTheme="minorHAnsi" w:cstheme="minorHAnsi"/>
                <w:sz w:val="22"/>
                <w:szCs w:val="22"/>
              </w:rPr>
              <w:t>6%</w:t>
            </w:r>
          </w:p>
        </w:tc>
      </w:tr>
      <w:tr w:rsidR="006C7C8B" w:rsidRPr="009F5BE9" w14:paraId="66227A7F"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D0E111" w14:textId="77777777" w:rsidR="006C7C8B" w:rsidRPr="009F5BE9" w:rsidRDefault="006C7C8B" w:rsidP="006C7C8B">
            <w:pPr>
              <w:jc w:val="right"/>
              <w:rPr>
                <w:rFonts w:asciiTheme="minorHAnsi" w:hAnsiTheme="minorHAnsi" w:cstheme="minorHAnsi"/>
                <w:color w:val="000000"/>
                <w:sz w:val="22"/>
                <w:szCs w:val="22"/>
              </w:rPr>
            </w:pPr>
            <w:r w:rsidRPr="009F5BE9">
              <w:rPr>
                <w:rFonts w:asciiTheme="minorHAnsi" w:hAnsiTheme="minorHAnsi" w:cstheme="minorHAnsi"/>
                <w:color w:val="000000"/>
                <w:sz w:val="22"/>
                <w:szCs w:val="22"/>
              </w:rPr>
              <w:t>Rotacja pracowników wewnętrzna (w %)</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E574C9A" w14:textId="77777777" w:rsidR="006C7C8B" w:rsidRPr="009F5BE9" w:rsidRDefault="006C7C8B" w:rsidP="006C7C8B">
            <w:pPr>
              <w:ind w:firstLineChars="300" w:firstLine="660"/>
              <w:rPr>
                <w:rFonts w:asciiTheme="minorHAnsi" w:hAnsiTheme="minorHAnsi" w:cstheme="minorHAnsi"/>
                <w:color w:val="000000"/>
                <w:sz w:val="22"/>
                <w:szCs w:val="22"/>
              </w:rPr>
            </w:pPr>
            <w:r w:rsidRPr="009F5BE9">
              <w:rPr>
                <w:rFonts w:asciiTheme="minorHAnsi" w:hAnsiTheme="minorHAnsi" w:cstheme="minorHAnsi"/>
                <w:sz w:val="22"/>
                <w:szCs w:val="22"/>
              </w:rPr>
              <w:t>6%</w:t>
            </w:r>
          </w:p>
        </w:tc>
      </w:tr>
      <w:tr w:rsidR="006C7C8B" w:rsidRPr="009F5BE9" w14:paraId="6086BEFE" w14:textId="77777777" w:rsidTr="00A16F63">
        <w:trPr>
          <w:trHeight w:val="324"/>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C25013"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DANE DOTYCZĄCE ZAGROŻEŃ WYSTĘPUJĄCE W ZAKŁADZIE PRACY                                  </w:t>
            </w:r>
          </w:p>
        </w:tc>
      </w:tr>
      <w:tr w:rsidR="006C7C8B" w:rsidRPr="009F5BE9" w14:paraId="6209AD5D" w14:textId="77777777" w:rsidTr="00B97914">
        <w:trPr>
          <w:trHeight w:val="170"/>
        </w:trPr>
        <w:tc>
          <w:tcPr>
            <w:tcW w:w="2334" w:type="pct"/>
            <w:tcBorders>
              <w:top w:val="nil"/>
              <w:left w:val="single" w:sz="4" w:space="0" w:color="auto"/>
              <w:bottom w:val="single" w:sz="4" w:space="0" w:color="auto"/>
              <w:right w:val="single" w:sz="4" w:space="0" w:color="auto"/>
            </w:tcBorders>
            <w:shd w:val="clear" w:color="000000" w:fill="D9D9D9"/>
            <w:vAlign w:val="center"/>
            <w:hideMark/>
          </w:tcPr>
          <w:p w14:paraId="2C5A0B2A" w14:textId="77777777" w:rsidR="006C7C8B" w:rsidRPr="009F5BE9" w:rsidRDefault="006C7C8B" w:rsidP="006C7C8B">
            <w:pP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Czynniki szkodliwe i warunki uciążliwe dla zdrowia, występujące na stanowisku pracy</w:t>
            </w:r>
          </w:p>
        </w:tc>
        <w:tc>
          <w:tcPr>
            <w:tcW w:w="1418" w:type="pct"/>
            <w:tcBorders>
              <w:top w:val="nil"/>
              <w:left w:val="nil"/>
              <w:bottom w:val="single" w:sz="4" w:space="0" w:color="auto"/>
              <w:right w:val="single" w:sz="4" w:space="0" w:color="auto"/>
            </w:tcBorders>
            <w:shd w:val="clear" w:color="000000" w:fill="D9D9D9"/>
            <w:vAlign w:val="center"/>
            <w:hideMark/>
          </w:tcPr>
          <w:p w14:paraId="156B0B86"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Liczba pracowników zatrudnionych na stanowiskach z narażeniem</w:t>
            </w:r>
          </w:p>
        </w:tc>
        <w:tc>
          <w:tcPr>
            <w:tcW w:w="1248" w:type="pct"/>
            <w:tcBorders>
              <w:top w:val="nil"/>
              <w:left w:val="nil"/>
              <w:bottom w:val="single" w:sz="4" w:space="0" w:color="auto"/>
              <w:right w:val="single" w:sz="4" w:space="0" w:color="auto"/>
            </w:tcBorders>
            <w:shd w:val="clear" w:color="000000" w:fill="D9D9D9"/>
            <w:vAlign w:val="center"/>
            <w:hideMark/>
          </w:tcPr>
          <w:p w14:paraId="46A5CF2C" w14:textId="77777777" w:rsidR="006C7C8B" w:rsidRPr="009F5BE9" w:rsidRDefault="006C7C8B" w:rsidP="006C7C8B">
            <w:pP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Uwagi</w:t>
            </w:r>
          </w:p>
        </w:tc>
      </w:tr>
      <w:tr w:rsidR="006C7C8B" w:rsidRPr="009F5BE9" w14:paraId="4B04AC06" w14:textId="77777777" w:rsidTr="00B97914">
        <w:trPr>
          <w:trHeight w:val="111"/>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284CB595" w14:textId="77777777" w:rsidR="006C7C8B" w:rsidRPr="009F5BE9" w:rsidRDefault="006C7C8B" w:rsidP="006C7C8B">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Praca biurowa </w:t>
            </w:r>
          </w:p>
        </w:tc>
        <w:tc>
          <w:tcPr>
            <w:tcW w:w="1418" w:type="pct"/>
            <w:tcBorders>
              <w:top w:val="nil"/>
              <w:left w:val="nil"/>
              <w:bottom w:val="single" w:sz="4" w:space="0" w:color="auto"/>
              <w:right w:val="single" w:sz="4" w:space="0" w:color="auto"/>
            </w:tcBorders>
            <w:shd w:val="clear" w:color="000000" w:fill="808080"/>
            <w:noWrap/>
            <w:vAlign w:val="center"/>
            <w:hideMark/>
          </w:tcPr>
          <w:p w14:paraId="21DEE514"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 </w:t>
            </w:r>
          </w:p>
        </w:tc>
        <w:tc>
          <w:tcPr>
            <w:tcW w:w="1248" w:type="pct"/>
            <w:tcBorders>
              <w:top w:val="nil"/>
              <w:left w:val="nil"/>
              <w:bottom w:val="single" w:sz="4" w:space="0" w:color="auto"/>
              <w:right w:val="single" w:sz="4" w:space="0" w:color="auto"/>
            </w:tcBorders>
            <w:shd w:val="clear" w:color="000000" w:fill="808080"/>
            <w:noWrap/>
            <w:vAlign w:val="center"/>
            <w:hideMark/>
          </w:tcPr>
          <w:p w14:paraId="7F0702D5" w14:textId="77777777" w:rsidR="006C7C8B" w:rsidRPr="009F5BE9" w:rsidRDefault="006C7C8B" w:rsidP="006C7C8B">
            <w:pPr>
              <w:jc w:val="cente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70331A47"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0D484BC2"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stanowisko decyzyjne/kierownicze</w:t>
            </w:r>
          </w:p>
        </w:tc>
        <w:tc>
          <w:tcPr>
            <w:tcW w:w="1418" w:type="pct"/>
            <w:tcBorders>
              <w:top w:val="nil"/>
              <w:left w:val="nil"/>
              <w:bottom w:val="single" w:sz="4" w:space="0" w:color="auto"/>
              <w:right w:val="single" w:sz="4" w:space="0" w:color="auto"/>
            </w:tcBorders>
            <w:shd w:val="clear" w:color="000000" w:fill="FFFFFF"/>
            <w:noWrap/>
            <w:vAlign w:val="center"/>
            <w:hideMark/>
          </w:tcPr>
          <w:p w14:paraId="298F0255"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29</w:t>
            </w:r>
          </w:p>
        </w:tc>
        <w:tc>
          <w:tcPr>
            <w:tcW w:w="1248" w:type="pct"/>
            <w:tcBorders>
              <w:top w:val="nil"/>
              <w:left w:val="nil"/>
              <w:bottom w:val="single" w:sz="4" w:space="0" w:color="auto"/>
              <w:right w:val="single" w:sz="4" w:space="0" w:color="auto"/>
            </w:tcBorders>
            <w:shd w:val="clear" w:color="000000" w:fill="FFFFFF"/>
            <w:vAlign w:val="center"/>
            <w:hideMark/>
          </w:tcPr>
          <w:p w14:paraId="6E593AD6"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12A068D6"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383FD6A"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przy komputerze</w:t>
            </w:r>
          </w:p>
        </w:tc>
        <w:tc>
          <w:tcPr>
            <w:tcW w:w="1418" w:type="pct"/>
            <w:tcBorders>
              <w:top w:val="nil"/>
              <w:left w:val="nil"/>
              <w:bottom w:val="single" w:sz="4" w:space="0" w:color="auto"/>
              <w:right w:val="single" w:sz="4" w:space="0" w:color="auto"/>
            </w:tcBorders>
            <w:shd w:val="clear" w:color="000000" w:fill="FFFFFF"/>
            <w:noWrap/>
            <w:vAlign w:val="center"/>
            <w:hideMark/>
          </w:tcPr>
          <w:p w14:paraId="299DD3CE"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168</w:t>
            </w:r>
          </w:p>
        </w:tc>
        <w:tc>
          <w:tcPr>
            <w:tcW w:w="1248" w:type="pct"/>
            <w:tcBorders>
              <w:top w:val="nil"/>
              <w:left w:val="nil"/>
              <w:bottom w:val="single" w:sz="4" w:space="0" w:color="auto"/>
              <w:right w:val="single" w:sz="4" w:space="0" w:color="auto"/>
            </w:tcBorders>
            <w:shd w:val="clear" w:color="000000" w:fill="FFFFFF"/>
            <w:vAlign w:val="center"/>
            <w:hideMark/>
          </w:tcPr>
          <w:p w14:paraId="26D348E6"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powyżej 4 godzin</w:t>
            </w:r>
          </w:p>
        </w:tc>
      </w:tr>
      <w:tr w:rsidR="006C7C8B" w:rsidRPr="009F5BE9" w14:paraId="0475209C" w14:textId="77777777" w:rsidTr="00B97914">
        <w:trPr>
          <w:trHeight w:val="107"/>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2EE2A5F2" w14:textId="77777777" w:rsidR="006C7C8B" w:rsidRPr="009F5BE9" w:rsidRDefault="006C7C8B" w:rsidP="006C7C8B">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Kierowanie pojazdami</w:t>
            </w:r>
          </w:p>
        </w:tc>
        <w:tc>
          <w:tcPr>
            <w:tcW w:w="1418" w:type="pct"/>
            <w:tcBorders>
              <w:top w:val="nil"/>
              <w:left w:val="nil"/>
              <w:bottom w:val="single" w:sz="4" w:space="0" w:color="auto"/>
              <w:right w:val="single" w:sz="4" w:space="0" w:color="auto"/>
            </w:tcBorders>
            <w:shd w:val="clear" w:color="000000" w:fill="808080"/>
            <w:noWrap/>
            <w:vAlign w:val="center"/>
            <w:hideMark/>
          </w:tcPr>
          <w:p w14:paraId="48050456"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038445C4" w14:textId="77777777" w:rsidR="006C7C8B" w:rsidRPr="009F5BE9" w:rsidRDefault="006C7C8B" w:rsidP="006C7C8B">
            <w:pPr>
              <w:rPr>
                <w:rFonts w:asciiTheme="minorHAnsi" w:hAnsiTheme="minorHAnsi" w:cstheme="minorHAnsi"/>
                <w:color w:val="FFFFFF"/>
                <w:sz w:val="22"/>
                <w:szCs w:val="22"/>
              </w:rPr>
            </w:pPr>
            <w:r w:rsidRPr="009F5BE9">
              <w:rPr>
                <w:rFonts w:asciiTheme="minorHAnsi" w:hAnsiTheme="minorHAnsi" w:cstheme="minorHAnsi"/>
                <w:color w:val="FFFFFF"/>
                <w:sz w:val="22"/>
                <w:szCs w:val="22"/>
              </w:rPr>
              <w:t> </w:t>
            </w:r>
          </w:p>
        </w:tc>
      </w:tr>
      <w:tr w:rsidR="006C7C8B" w:rsidRPr="009F5BE9" w14:paraId="724EF39F"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1C70C130"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samochód służbowy kat. B</w:t>
            </w:r>
          </w:p>
        </w:tc>
        <w:tc>
          <w:tcPr>
            <w:tcW w:w="1418" w:type="pct"/>
            <w:tcBorders>
              <w:top w:val="nil"/>
              <w:left w:val="nil"/>
              <w:bottom w:val="single" w:sz="4" w:space="0" w:color="auto"/>
              <w:right w:val="single" w:sz="4" w:space="0" w:color="auto"/>
            </w:tcBorders>
            <w:shd w:val="clear" w:color="000000" w:fill="FFFFFF"/>
            <w:noWrap/>
            <w:vAlign w:val="center"/>
            <w:hideMark/>
          </w:tcPr>
          <w:p w14:paraId="2CB010FA"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83</w:t>
            </w:r>
          </w:p>
        </w:tc>
        <w:tc>
          <w:tcPr>
            <w:tcW w:w="1248" w:type="pct"/>
            <w:tcBorders>
              <w:top w:val="nil"/>
              <w:left w:val="nil"/>
              <w:bottom w:val="single" w:sz="4" w:space="0" w:color="auto"/>
              <w:right w:val="single" w:sz="4" w:space="0" w:color="auto"/>
            </w:tcBorders>
            <w:shd w:val="clear" w:color="000000" w:fill="FFFFFF"/>
            <w:vAlign w:val="center"/>
            <w:hideMark/>
          </w:tcPr>
          <w:p w14:paraId="798805AF"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tj. kierowanie pojazdem kat. B w ramach obowiązków służbowych</w:t>
            </w:r>
          </w:p>
        </w:tc>
      </w:tr>
      <w:tr w:rsidR="006C7C8B" w:rsidRPr="009F5BE9" w14:paraId="194D4171" w14:textId="77777777" w:rsidTr="00B97914">
        <w:trPr>
          <w:trHeight w:val="103"/>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59E50E13" w14:textId="77777777" w:rsidR="006C7C8B" w:rsidRPr="009F5BE9" w:rsidRDefault="006C7C8B" w:rsidP="006C7C8B">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Praca na wysokości</w:t>
            </w:r>
          </w:p>
        </w:tc>
        <w:tc>
          <w:tcPr>
            <w:tcW w:w="1418" w:type="pct"/>
            <w:tcBorders>
              <w:top w:val="nil"/>
              <w:left w:val="nil"/>
              <w:bottom w:val="single" w:sz="4" w:space="0" w:color="auto"/>
              <w:right w:val="single" w:sz="4" w:space="0" w:color="auto"/>
            </w:tcBorders>
            <w:shd w:val="clear" w:color="000000" w:fill="808080"/>
            <w:noWrap/>
            <w:vAlign w:val="center"/>
            <w:hideMark/>
          </w:tcPr>
          <w:p w14:paraId="4359DDB9"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699BCE7B" w14:textId="77777777" w:rsidR="006C7C8B" w:rsidRPr="009F5BE9" w:rsidRDefault="006C7C8B" w:rsidP="006C7C8B">
            <w:pPr>
              <w:rPr>
                <w:rFonts w:asciiTheme="minorHAnsi" w:hAnsiTheme="minorHAnsi" w:cstheme="minorHAnsi"/>
                <w:color w:val="FFFFFF"/>
                <w:sz w:val="22"/>
                <w:szCs w:val="22"/>
              </w:rPr>
            </w:pPr>
            <w:r w:rsidRPr="009F5BE9">
              <w:rPr>
                <w:rFonts w:asciiTheme="minorHAnsi" w:hAnsiTheme="minorHAnsi" w:cstheme="minorHAnsi"/>
                <w:color w:val="FFFFFF"/>
                <w:sz w:val="22"/>
                <w:szCs w:val="22"/>
              </w:rPr>
              <w:t> </w:t>
            </w:r>
          </w:p>
        </w:tc>
      </w:tr>
      <w:tr w:rsidR="006C7C8B" w:rsidRPr="009F5BE9" w14:paraId="041A2E0D"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3D45016"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do 3 metrów</w:t>
            </w:r>
          </w:p>
        </w:tc>
        <w:tc>
          <w:tcPr>
            <w:tcW w:w="1418" w:type="pct"/>
            <w:tcBorders>
              <w:top w:val="nil"/>
              <w:left w:val="nil"/>
              <w:bottom w:val="single" w:sz="4" w:space="0" w:color="auto"/>
              <w:right w:val="single" w:sz="4" w:space="0" w:color="auto"/>
            </w:tcBorders>
            <w:shd w:val="clear" w:color="000000" w:fill="FFFFFF"/>
            <w:noWrap/>
            <w:vAlign w:val="center"/>
            <w:hideMark/>
          </w:tcPr>
          <w:p w14:paraId="43113322"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8</w:t>
            </w:r>
          </w:p>
        </w:tc>
        <w:tc>
          <w:tcPr>
            <w:tcW w:w="1248" w:type="pct"/>
            <w:tcBorders>
              <w:top w:val="nil"/>
              <w:left w:val="nil"/>
              <w:bottom w:val="single" w:sz="4" w:space="0" w:color="auto"/>
              <w:right w:val="single" w:sz="4" w:space="0" w:color="auto"/>
            </w:tcBorders>
            <w:shd w:val="clear" w:color="000000" w:fill="FFFFFF"/>
            <w:vAlign w:val="center"/>
            <w:hideMark/>
          </w:tcPr>
          <w:p w14:paraId="05E382B6"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18FF346F"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B656975"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powyżej 3 metrów</w:t>
            </w:r>
          </w:p>
        </w:tc>
        <w:tc>
          <w:tcPr>
            <w:tcW w:w="1418" w:type="pct"/>
            <w:tcBorders>
              <w:top w:val="nil"/>
              <w:left w:val="nil"/>
              <w:bottom w:val="single" w:sz="4" w:space="0" w:color="auto"/>
              <w:right w:val="single" w:sz="4" w:space="0" w:color="auto"/>
            </w:tcBorders>
            <w:shd w:val="clear" w:color="000000" w:fill="FFFFFF"/>
            <w:noWrap/>
            <w:vAlign w:val="center"/>
            <w:hideMark/>
          </w:tcPr>
          <w:p w14:paraId="7C8BAB4E"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4</w:t>
            </w:r>
          </w:p>
        </w:tc>
        <w:tc>
          <w:tcPr>
            <w:tcW w:w="1248" w:type="pct"/>
            <w:tcBorders>
              <w:top w:val="nil"/>
              <w:left w:val="nil"/>
              <w:bottom w:val="single" w:sz="4" w:space="0" w:color="auto"/>
              <w:right w:val="single" w:sz="4" w:space="0" w:color="auto"/>
            </w:tcBorders>
            <w:shd w:val="clear" w:color="000000" w:fill="FFFFFF"/>
            <w:vAlign w:val="center"/>
            <w:hideMark/>
          </w:tcPr>
          <w:p w14:paraId="1537CEA4"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3A122441"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118B4B69"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na masztach i wieżach</w:t>
            </w:r>
          </w:p>
        </w:tc>
        <w:tc>
          <w:tcPr>
            <w:tcW w:w="1418" w:type="pct"/>
            <w:tcBorders>
              <w:top w:val="nil"/>
              <w:left w:val="nil"/>
              <w:bottom w:val="single" w:sz="4" w:space="0" w:color="auto"/>
              <w:right w:val="single" w:sz="4" w:space="0" w:color="auto"/>
            </w:tcBorders>
            <w:shd w:val="clear" w:color="000000" w:fill="FFFFFF"/>
            <w:noWrap/>
            <w:vAlign w:val="center"/>
            <w:hideMark/>
          </w:tcPr>
          <w:p w14:paraId="27D8C0C1"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41677C23"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6415EB26"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505ADC6"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w wykopach (doły, rowy)</w:t>
            </w:r>
          </w:p>
        </w:tc>
        <w:tc>
          <w:tcPr>
            <w:tcW w:w="1418" w:type="pct"/>
            <w:tcBorders>
              <w:top w:val="nil"/>
              <w:left w:val="nil"/>
              <w:bottom w:val="single" w:sz="4" w:space="0" w:color="auto"/>
              <w:right w:val="single" w:sz="4" w:space="0" w:color="auto"/>
            </w:tcBorders>
            <w:shd w:val="clear" w:color="000000" w:fill="FFFFFF"/>
            <w:noWrap/>
            <w:vAlign w:val="center"/>
            <w:hideMark/>
          </w:tcPr>
          <w:p w14:paraId="25E86ECE"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1</w:t>
            </w:r>
          </w:p>
        </w:tc>
        <w:tc>
          <w:tcPr>
            <w:tcW w:w="1248" w:type="pct"/>
            <w:tcBorders>
              <w:top w:val="nil"/>
              <w:left w:val="nil"/>
              <w:bottom w:val="single" w:sz="4" w:space="0" w:color="auto"/>
              <w:right w:val="single" w:sz="4" w:space="0" w:color="auto"/>
            </w:tcBorders>
            <w:shd w:val="clear" w:color="000000" w:fill="FFFFFF"/>
            <w:vAlign w:val="center"/>
            <w:hideMark/>
          </w:tcPr>
          <w:p w14:paraId="60EFA190"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4835FA8A" w14:textId="77777777" w:rsidTr="00B97914">
        <w:trPr>
          <w:trHeight w:val="120"/>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37EB08D7" w14:textId="77777777" w:rsidR="006C7C8B" w:rsidRPr="009F5BE9" w:rsidRDefault="006C7C8B" w:rsidP="006C7C8B">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Operator</w:t>
            </w:r>
          </w:p>
        </w:tc>
        <w:tc>
          <w:tcPr>
            <w:tcW w:w="1418" w:type="pct"/>
            <w:tcBorders>
              <w:top w:val="nil"/>
              <w:left w:val="nil"/>
              <w:bottom w:val="single" w:sz="4" w:space="0" w:color="auto"/>
              <w:right w:val="single" w:sz="4" w:space="0" w:color="auto"/>
            </w:tcBorders>
            <w:shd w:val="clear" w:color="000000" w:fill="808080"/>
            <w:noWrap/>
            <w:vAlign w:val="center"/>
            <w:hideMark/>
          </w:tcPr>
          <w:p w14:paraId="4EBEF97F"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0F764B5D" w14:textId="77777777" w:rsidR="006C7C8B" w:rsidRPr="009F5BE9" w:rsidRDefault="006C7C8B" w:rsidP="006C7C8B">
            <w:pPr>
              <w:rPr>
                <w:rFonts w:asciiTheme="minorHAnsi" w:hAnsiTheme="minorHAnsi" w:cstheme="minorHAnsi"/>
                <w:color w:val="FFFFFF"/>
                <w:sz w:val="22"/>
                <w:szCs w:val="22"/>
              </w:rPr>
            </w:pPr>
            <w:r w:rsidRPr="009F5BE9">
              <w:rPr>
                <w:rFonts w:asciiTheme="minorHAnsi" w:hAnsiTheme="minorHAnsi" w:cstheme="minorHAnsi"/>
                <w:color w:val="FFFFFF"/>
                <w:sz w:val="22"/>
                <w:szCs w:val="22"/>
              </w:rPr>
              <w:t> </w:t>
            </w:r>
          </w:p>
        </w:tc>
      </w:tr>
      <w:tr w:rsidR="006C7C8B" w:rsidRPr="009F5BE9" w14:paraId="57CB8FF4"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59D94C1C"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wózka widłowego</w:t>
            </w:r>
          </w:p>
        </w:tc>
        <w:tc>
          <w:tcPr>
            <w:tcW w:w="1418" w:type="pct"/>
            <w:tcBorders>
              <w:top w:val="nil"/>
              <w:left w:val="nil"/>
              <w:bottom w:val="single" w:sz="4" w:space="0" w:color="auto"/>
              <w:right w:val="single" w:sz="4" w:space="0" w:color="auto"/>
            </w:tcBorders>
            <w:shd w:val="clear" w:color="000000" w:fill="FFFFFF"/>
            <w:noWrap/>
            <w:vAlign w:val="center"/>
            <w:hideMark/>
          </w:tcPr>
          <w:p w14:paraId="0049AF0F"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25CD809B"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63F095FD"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375E5D1B"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ciężkiego sprzętu budowlanego</w:t>
            </w:r>
          </w:p>
        </w:tc>
        <w:tc>
          <w:tcPr>
            <w:tcW w:w="1418" w:type="pct"/>
            <w:tcBorders>
              <w:top w:val="nil"/>
              <w:left w:val="nil"/>
              <w:bottom w:val="single" w:sz="4" w:space="0" w:color="auto"/>
              <w:right w:val="single" w:sz="4" w:space="0" w:color="auto"/>
            </w:tcBorders>
            <w:shd w:val="clear" w:color="000000" w:fill="FFFFFF"/>
            <w:noWrap/>
            <w:vAlign w:val="center"/>
            <w:hideMark/>
          </w:tcPr>
          <w:p w14:paraId="3A26AA01"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854AFFE"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0004BD16"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1FB6E859"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maszyny w ruchu</w:t>
            </w:r>
          </w:p>
        </w:tc>
        <w:tc>
          <w:tcPr>
            <w:tcW w:w="1418" w:type="pct"/>
            <w:tcBorders>
              <w:top w:val="nil"/>
              <w:left w:val="nil"/>
              <w:bottom w:val="single" w:sz="4" w:space="0" w:color="auto"/>
              <w:right w:val="single" w:sz="4" w:space="0" w:color="auto"/>
            </w:tcBorders>
            <w:shd w:val="clear" w:color="000000" w:fill="FFFFFF"/>
            <w:noWrap/>
            <w:vAlign w:val="center"/>
            <w:hideMark/>
          </w:tcPr>
          <w:p w14:paraId="46FC6537"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5BC3C260"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198C658B"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50D6B129" w14:textId="77777777" w:rsidR="006C7C8B" w:rsidRPr="009F5BE9" w:rsidRDefault="006C7C8B" w:rsidP="006C7C8B">
            <w:pPr>
              <w:rPr>
                <w:rFonts w:asciiTheme="minorHAnsi" w:hAnsiTheme="minorHAnsi" w:cstheme="minorHAnsi"/>
                <w:i/>
                <w:iCs/>
                <w:color w:val="000000"/>
                <w:sz w:val="22"/>
                <w:szCs w:val="22"/>
              </w:rPr>
            </w:pPr>
            <w:r w:rsidRPr="009F5BE9">
              <w:rPr>
                <w:rFonts w:asciiTheme="minorHAnsi" w:hAnsiTheme="minorHAnsi" w:cstheme="minorHAnsi"/>
                <w:i/>
                <w:iCs/>
                <w:sz w:val="22"/>
                <w:szCs w:val="22"/>
              </w:rPr>
              <w:t>inne (jakie)</w:t>
            </w:r>
          </w:p>
        </w:tc>
        <w:tc>
          <w:tcPr>
            <w:tcW w:w="1418" w:type="pct"/>
            <w:tcBorders>
              <w:top w:val="nil"/>
              <w:left w:val="nil"/>
              <w:bottom w:val="single" w:sz="4" w:space="0" w:color="auto"/>
              <w:right w:val="single" w:sz="4" w:space="0" w:color="auto"/>
            </w:tcBorders>
            <w:shd w:val="clear" w:color="000000" w:fill="FFFFFF"/>
            <w:noWrap/>
            <w:vAlign w:val="center"/>
            <w:hideMark/>
          </w:tcPr>
          <w:p w14:paraId="57574644"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7</w:t>
            </w:r>
          </w:p>
        </w:tc>
        <w:tc>
          <w:tcPr>
            <w:tcW w:w="1248" w:type="pct"/>
            <w:tcBorders>
              <w:top w:val="nil"/>
              <w:left w:val="nil"/>
              <w:bottom w:val="single" w:sz="4" w:space="0" w:color="auto"/>
              <w:right w:val="single" w:sz="4" w:space="0" w:color="auto"/>
            </w:tcBorders>
            <w:shd w:val="clear" w:color="000000" w:fill="FFFFFF"/>
            <w:vAlign w:val="center"/>
            <w:hideMark/>
          </w:tcPr>
          <w:p w14:paraId="4A2F7445"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operator elektronicznych monitorów ekranowych</w:t>
            </w:r>
          </w:p>
        </w:tc>
      </w:tr>
      <w:tr w:rsidR="006C7C8B" w:rsidRPr="009F5BE9" w14:paraId="0289BC07" w14:textId="77777777" w:rsidTr="00B97914">
        <w:trPr>
          <w:trHeight w:val="207"/>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3A203D3E" w14:textId="77777777" w:rsidR="006C7C8B" w:rsidRPr="009F5BE9" w:rsidRDefault="006C7C8B" w:rsidP="006C7C8B">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Czynniki chemiczne/toksyczne     (proszę wymienić jakie)</w:t>
            </w:r>
          </w:p>
        </w:tc>
        <w:tc>
          <w:tcPr>
            <w:tcW w:w="1418" w:type="pct"/>
            <w:tcBorders>
              <w:top w:val="nil"/>
              <w:left w:val="nil"/>
              <w:bottom w:val="single" w:sz="4" w:space="0" w:color="auto"/>
              <w:right w:val="single" w:sz="4" w:space="0" w:color="auto"/>
            </w:tcBorders>
            <w:shd w:val="clear" w:color="000000" w:fill="808080"/>
            <w:noWrap/>
            <w:vAlign w:val="center"/>
            <w:hideMark/>
          </w:tcPr>
          <w:p w14:paraId="01DA52C3"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2FA5B126" w14:textId="77777777" w:rsidR="006C7C8B" w:rsidRPr="009F5BE9" w:rsidRDefault="006C7C8B" w:rsidP="006C7C8B">
            <w:pPr>
              <w:rPr>
                <w:rFonts w:asciiTheme="minorHAnsi" w:hAnsiTheme="minorHAnsi" w:cstheme="minorHAnsi"/>
                <w:color w:val="FFFFFF"/>
                <w:sz w:val="22"/>
                <w:szCs w:val="22"/>
              </w:rPr>
            </w:pPr>
            <w:r w:rsidRPr="009F5BE9">
              <w:rPr>
                <w:rFonts w:asciiTheme="minorHAnsi" w:hAnsiTheme="minorHAnsi" w:cstheme="minorHAnsi"/>
                <w:color w:val="FFFFFF"/>
                <w:sz w:val="22"/>
                <w:szCs w:val="22"/>
              </w:rPr>
              <w:t> </w:t>
            </w:r>
          </w:p>
        </w:tc>
      </w:tr>
      <w:tr w:rsidR="006C7C8B" w:rsidRPr="009F5BE9" w14:paraId="1C20B7F1" w14:textId="77777777" w:rsidTr="00B97914">
        <w:trPr>
          <w:trHeight w:val="155"/>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8FF0C04" w14:textId="77777777" w:rsidR="006C7C8B" w:rsidRPr="009F5BE9" w:rsidRDefault="006C7C8B" w:rsidP="006C7C8B">
            <w:pPr>
              <w:rPr>
                <w:rFonts w:asciiTheme="minorHAnsi" w:hAnsiTheme="minorHAnsi" w:cstheme="minorHAnsi"/>
                <w:i/>
                <w:iCs/>
                <w:color w:val="000000"/>
                <w:sz w:val="22"/>
                <w:szCs w:val="22"/>
              </w:rPr>
            </w:pPr>
            <w:r w:rsidRPr="009F5BE9">
              <w:rPr>
                <w:rFonts w:asciiTheme="minorHAnsi" w:hAnsiTheme="minorHAnsi" w:cstheme="minorHAnsi"/>
                <w:i/>
                <w:iCs/>
                <w:sz w:val="22"/>
                <w:szCs w:val="22"/>
              </w:rPr>
              <w:t>chlor</w:t>
            </w:r>
          </w:p>
        </w:tc>
        <w:tc>
          <w:tcPr>
            <w:tcW w:w="1418" w:type="pct"/>
            <w:tcBorders>
              <w:top w:val="nil"/>
              <w:left w:val="nil"/>
              <w:bottom w:val="single" w:sz="4" w:space="0" w:color="auto"/>
              <w:right w:val="single" w:sz="4" w:space="0" w:color="auto"/>
            </w:tcBorders>
            <w:shd w:val="clear" w:color="000000" w:fill="FFFFFF"/>
            <w:noWrap/>
            <w:vAlign w:val="center"/>
            <w:hideMark/>
          </w:tcPr>
          <w:p w14:paraId="6B7CED7D"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4</w:t>
            </w:r>
          </w:p>
        </w:tc>
        <w:tc>
          <w:tcPr>
            <w:tcW w:w="1248" w:type="pct"/>
            <w:tcBorders>
              <w:top w:val="nil"/>
              <w:left w:val="nil"/>
              <w:bottom w:val="single" w:sz="4" w:space="0" w:color="auto"/>
              <w:right w:val="single" w:sz="4" w:space="0" w:color="auto"/>
            </w:tcBorders>
            <w:shd w:val="clear" w:color="000000" w:fill="FFFFFF"/>
            <w:vAlign w:val="center"/>
            <w:hideMark/>
          </w:tcPr>
          <w:p w14:paraId="32AFC4E1"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6CBB0B5E" w14:textId="77777777" w:rsidTr="00B97914">
        <w:trPr>
          <w:trHeight w:val="115"/>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2E3D67FA" w14:textId="77777777" w:rsidR="006C7C8B" w:rsidRPr="009F5BE9" w:rsidRDefault="006C7C8B" w:rsidP="006C7C8B">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Inne czynniki, w tym niebezpieczne</w:t>
            </w:r>
          </w:p>
        </w:tc>
        <w:tc>
          <w:tcPr>
            <w:tcW w:w="1418" w:type="pct"/>
            <w:tcBorders>
              <w:top w:val="nil"/>
              <w:left w:val="nil"/>
              <w:bottom w:val="single" w:sz="4" w:space="0" w:color="auto"/>
              <w:right w:val="single" w:sz="4" w:space="0" w:color="auto"/>
            </w:tcBorders>
            <w:shd w:val="clear" w:color="000000" w:fill="808080"/>
            <w:noWrap/>
            <w:vAlign w:val="center"/>
            <w:hideMark/>
          </w:tcPr>
          <w:p w14:paraId="04CAA9FB" w14:textId="77777777" w:rsidR="006C7C8B" w:rsidRPr="009F5BE9" w:rsidRDefault="006C7C8B" w:rsidP="006C7C8B">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6DE7B296" w14:textId="77777777" w:rsidR="006C7C8B" w:rsidRPr="009F5BE9" w:rsidRDefault="006C7C8B" w:rsidP="006C7C8B">
            <w:pPr>
              <w:rPr>
                <w:rFonts w:asciiTheme="minorHAnsi" w:hAnsiTheme="minorHAnsi" w:cstheme="minorHAnsi"/>
                <w:color w:val="FFFFFF"/>
                <w:sz w:val="22"/>
                <w:szCs w:val="22"/>
              </w:rPr>
            </w:pPr>
            <w:r w:rsidRPr="009F5BE9">
              <w:rPr>
                <w:rFonts w:asciiTheme="minorHAnsi" w:hAnsiTheme="minorHAnsi" w:cstheme="minorHAnsi"/>
                <w:color w:val="FFFFFF"/>
                <w:sz w:val="22"/>
                <w:szCs w:val="22"/>
              </w:rPr>
              <w:t> </w:t>
            </w:r>
          </w:p>
        </w:tc>
      </w:tr>
      <w:tr w:rsidR="006C7C8B" w:rsidRPr="009F5BE9" w14:paraId="01574165"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5EAFFE1F"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wymagająca pełnej sprawności psychoruchowej</w:t>
            </w:r>
          </w:p>
        </w:tc>
        <w:tc>
          <w:tcPr>
            <w:tcW w:w="141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0B4D789"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4BD684D"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23CB49EE" w14:textId="77777777" w:rsidTr="00B97914">
        <w:trPr>
          <w:trHeight w:val="40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0B7476FE"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(inna niż kierowanie autem do celów służbowych/wózkami widłowymi)</w:t>
            </w:r>
          </w:p>
        </w:tc>
        <w:tc>
          <w:tcPr>
            <w:tcW w:w="1418" w:type="pct"/>
            <w:vMerge/>
            <w:tcBorders>
              <w:top w:val="nil"/>
              <w:left w:val="single" w:sz="4" w:space="0" w:color="auto"/>
              <w:bottom w:val="single" w:sz="4" w:space="0" w:color="auto"/>
              <w:right w:val="single" w:sz="4" w:space="0" w:color="auto"/>
            </w:tcBorders>
            <w:vAlign w:val="center"/>
            <w:hideMark/>
          </w:tcPr>
          <w:p w14:paraId="0E05A3B4" w14:textId="77777777" w:rsidR="006C7C8B" w:rsidRPr="009F5BE9" w:rsidRDefault="006C7C8B" w:rsidP="006C7C8B">
            <w:pPr>
              <w:rPr>
                <w:rFonts w:asciiTheme="minorHAnsi" w:hAnsiTheme="minorHAnsi" w:cstheme="minorHAnsi"/>
                <w:b/>
                <w:bCs/>
                <w:color w:val="000000"/>
                <w:sz w:val="22"/>
                <w:szCs w:val="22"/>
              </w:rPr>
            </w:pPr>
          </w:p>
        </w:tc>
        <w:tc>
          <w:tcPr>
            <w:tcW w:w="1248" w:type="pct"/>
            <w:vMerge/>
            <w:tcBorders>
              <w:top w:val="nil"/>
              <w:left w:val="single" w:sz="4" w:space="0" w:color="auto"/>
              <w:bottom w:val="single" w:sz="4" w:space="0" w:color="auto"/>
              <w:right w:val="single" w:sz="4" w:space="0" w:color="auto"/>
            </w:tcBorders>
            <w:vAlign w:val="center"/>
            <w:hideMark/>
          </w:tcPr>
          <w:p w14:paraId="0965DC91" w14:textId="77777777" w:rsidR="006C7C8B" w:rsidRPr="009F5BE9" w:rsidRDefault="006C7C8B" w:rsidP="006C7C8B">
            <w:pPr>
              <w:rPr>
                <w:rFonts w:asciiTheme="minorHAnsi" w:hAnsiTheme="minorHAnsi" w:cstheme="minorHAnsi"/>
                <w:color w:val="000000"/>
                <w:sz w:val="22"/>
                <w:szCs w:val="22"/>
              </w:rPr>
            </w:pPr>
          </w:p>
        </w:tc>
      </w:tr>
      <w:tr w:rsidR="006C7C8B" w:rsidRPr="009F5BE9" w14:paraId="0FF9E617" w14:textId="77777777" w:rsidTr="00B97914">
        <w:trPr>
          <w:trHeight w:val="167"/>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8E007D7" w14:textId="7406F77D"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ze stałym i długotrwałym wysiłkiem głosowym</w:t>
            </w:r>
          </w:p>
        </w:tc>
        <w:tc>
          <w:tcPr>
            <w:tcW w:w="1418" w:type="pct"/>
            <w:tcBorders>
              <w:top w:val="nil"/>
              <w:left w:val="nil"/>
              <w:bottom w:val="single" w:sz="4" w:space="0" w:color="auto"/>
              <w:right w:val="single" w:sz="4" w:space="0" w:color="auto"/>
            </w:tcBorders>
            <w:shd w:val="clear" w:color="000000" w:fill="FFFFFF"/>
            <w:noWrap/>
            <w:vAlign w:val="center"/>
            <w:hideMark/>
          </w:tcPr>
          <w:p w14:paraId="5599932A"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FAFA27F"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227D84FE"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00FCAEE4"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zmianowa</w:t>
            </w:r>
          </w:p>
        </w:tc>
        <w:tc>
          <w:tcPr>
            <w:tcW w:w="1418" w:type="pct"/>
            <w:tcBorders>
              <w:top w:val="nil"/>
              <w:left w:val="nil"/>
              <w:bottom w:val="single" w:sz="4" w:space="0" w:color="auto"/>
              <w:right w:val="single" w:sz="4" w:space="0" w:color="auto"/>
            </w:tcBorders>
            <w:shd w:val="clear" w:color="000000" w:fill="FFFFFF"/>
            <w:noWrap/>
            <w:vAlign w:val="center"/>
            <w:hideMark/>
          </w:tcPr>
          <w:p w14:paraId="78CE0C95"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32</w:t>
            </w:r>
          </w:p>
        </w:tc>
        <w:tc>
          <w:tcPr>
            <w:tcW w:w="1248" w:type="pct"/>
            <w:tcBorders>
              <w:top w:val="nil"/>
              <w:left w:val="nil"/>
              <w:bottom w:val="single" w:sz="4" w:space="0" w:color="auto"/>
              <w:right w:val="single" w:sz="4" w:space="0" w:color="auto"/>
            </w:tcBorders>
            <w:shd w:val="clear" w:color="000000" w:fill="FFFFFF"/>
            <w:vAlign w:val="center"/>
            <w:hideMark/>
          </w:tcPr>
          <w:p w14:paraId="13C5B355"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1B017A27"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463D831"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fizyczna z dużym wydatkiem energetycznym</w:t>
            </w:r>
          </w:p>
        </w:tc>
        <w:tc>
          <w:tcPr>
            <w:tcW w:w="1418" w:type="pct"/>
            <w:tcBorders>
              <w:top w:val="nil"/>
              <w:left w:val="nil"/>
              <w:bottom w:val="single" w:sz="4" w:space="0" w:color="auto"/>
              <w:right w:val="single" w:sz="4" w:space="0" w:color="auto"/>
            </w:tcBorders>
            <w:shd w:val="clear" w:color="000000" w:fill="FFFFFF"/>
            <w:noWrap/>
            <w:vAlign w:val="center"/>
            <w:hideMark/>
          </w:tcPr>
          <w:p w14:paraId="4569BA6C"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0421AD49"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5155FBDC"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22B7D93A"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w wymuszonej pozycji ciała</w:t>
            </w:r>
          </w:p>
        </w:tc>
        <w:tc>
          <w:tcPr>
            <w:tcW w:w="1418" w:type="pct"/>
            <w:tcBorders>
              <w:top w:val="nil"/>
              <w:left w:val="nil"/>
              <w:bottom w:val="single" w:sz="4" w:space="0" w:color="auto"/>
              <w:right w:val="single" w:sz="4" w:space="0" w:color="auto"/>
            </w:tcBorders>
            <w:shd w:val="clear" w:color="000000" w:fill="FFFFFF"/>
            <w:noWrap/>
            <w:vAlign w:val="center"/>
            <w:hideMark/>
          </w:tcPr>
          <w:p w14:paraId="02153C3F"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176</w:t>
            </w:r>
          </w:p>
        </w:tc>
        <w:tc>
          <w:tcPr>
            <w:tcW w:w="1248" w:type="pct"/>
            <w:tcBorders>
              <w:top w:val="nil"/>
              <w:left w:val="nil"/>
              <w:bottom w:val="single" w:sz="4" w:space="0" w:color="auto"/>
              <w:right w:val="single" w:sz="4" w:space="0" w:color="auto"/>
            </w:tcBorders>
            <w:shd w:val="clear" w:color="000000" w:fill="FFFFFF"/>
            <w:vAlign w:val="center"/>
            <w:hideMark/>
          </w:tcPr>
          <w:p w14:paraId="03B4FCE1"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5E0EA8FE" w14:textId="77777777" w:rsidTr="00B97914">
        <w:trPr>
          <w:trHeight w:val="153"/>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AAC19A0"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narażenie życia</w:t>
            </w:r>
          </w:p>
        </w:tc>
        <w:tc>
          <w:tcPr>
            <w:tcW w:w="1418" w:type="pct"/>
            <w:tcBorders>
              <w:top w:val="nil"/>
              <w:left w:val="nil"/>
              <w:bottom w:val="single" w:sz="4" w:space="0" w:color="auto"/>
              <w:right w:val="single" w:sz="4" w:space="0" w:color="auto"/>
            </w:tcBorders>
            <w:shd w:val="clear" w:color="000000" w:fill="FFFFFF"/>
            <w:noWrap/>
            <w:vAlign w:val="center"/>
            <w:hideMark/>
          </w:tcPr>
          <w:p w14:paraId="67600390"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69758F7D"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3B98AEF1"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375F867"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praca z bronią palną</w:t>
            </w:r>
          </w:p>
        </w:tc>
        <w:tc>
          <w:tcPr>
            <w:tcW w:w="1418" w:type="pct"/>
            <w:tcBorders>
              <w:top w:val="nil"/>
              <w:left w:val="nil"/>
              <w:bottom w:val="single" w:sz="4" w:space="0" w:color="auto"/>
              <w:right w:val="single" w:sz="4" w:space="0" w:color="auto"/>
            </w:tcBorders>
            <w:shd w:val="clear" w:color="000000" w:fill="FFFFFF"/>
            <w:noWrap/>
            <w:vAlign w:val="center"/>
            <w:hideMark/>
          </w:tcPr>
          <w:p w14:paraId="0FC78959"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4ECCD9B"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r w:rsidR="006C7C8B" w:rsidRPr="009F5BE9" w14:paraId="2463A04A" w14:textId="77777777" w:rsidTr="00B97914">
        <w:trPr>
          <w:trHeight w:val="75"/>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B7C224C"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monotonia pracy</w:t>
            </w:r>
          </w:p>
        </w:tc>
        <w:tc>
          <w:tcPr>
            <w:tcW w:w="1418" w:type="pct"/>
            <w:tcBorders>
              <w:top w:val="nil"/>
              <w:left w:val="nil"/>
              <w:bottom w:val="single" w:sz="4" w:space="0" w:color="auto"/>
              <w:right w:val="single" w:sz="4" w:space="0" w:color="auto"/>
            </w:tcBorders>
            <w:shd w:val="clear" w:color="000000" w:fill="FFFFFF"/>
            <w:noWrap/>
            <w:vAlign w:val="center"/>
            <w:hideMark/>
          </w:tcPr>
          <w:p w14:paraId="143CBA25" w14:textId="77777777" w:rsidR="006C7C8B" w:rsidRPr="009F5BE9" w:rsidRDefault="006C7C8B" w:rsidP="006C7C8B">
            <w:pPr>
              <w:jc w:val="center"/>
              <w:rPr>
                <w:rFonts w:asciiTheme="minorHAnsi" w:hAnsiTheme="minorHAnsi" w:cstheme="minorHAnsi"/>
                <w:b/>
                <w:bCs/>
                <w:color w:val="000000"/>
                <w:sz w:val="22"/>
                <w:szCs w:val="22"/>
              </w:rPr>
            </w:pPr>
            <w:r w:rsidRPr="009F5BE9">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8BDCCB8" w14:textId="77777777" w:rsidR="006C7C8B" w:rsidRPr="009F5BE9" w:rsidRDefault="006C7C8B" w:rsidP="006C7C8B">
            <w:pPr>
              <w:rPr>
                <w:rFonts w:asciiTheme="minorHAnsi" w:hAnsiTheme="minorHAnsi" w:cstheme="minorHAnsi"/>
                <w:color w:val="000000"/>
                <w:sz w:val="22"/>
                <w:szCs w:val="22"/>
              </w:rPr>
            </w:pPr>
            <w:r w:rsidRPr="009F5BE9">
              <w:rPr>
                <w:rFonts w:asciiTheme="minorHAnsi" w:hAnsiTheme="minorHAnsi" w:cstheme="minorHAnsi"/>
                <w:sz w:val="22"/>
                <w:szCs w:val="22"/>
              </w:rPr>
              <w:t> </w:t>
            </w:r>
          </w:p>
        </w:tc>
      </w:tr>
    </w:tbl>
    <w:p w14:paraId="0CE4112E" w14:textId="77777777" w:rsidR="003B21E0" w:rsidRPr="009F5BE9" w:rsidRDefault="003B21E0" w:rsidP="007565F9">
      <w:pPr>
        <w:keepNext/>
        <w:spacing w:after="120"/>
        <w:jc w:val="both"/>
        <w:outlineLvl w:val="0"/>
        <w:rPr>
          <w:rFonts w:asciiTheme="minorHAnsi" w:eastAsia="Calibri" w:hAnsiTheme="minorHAnsi" w:cstheme="minorHAnsi"/>
          <w:b/>
          <w:noProof/>
          <w:sz w:val="22"/>
          <w:szCs w:val="22"/>
          <w:u w:val="single"/>
          <w:lang w:bidi="en-US"/>
        </w:rPr>
      </w:pPr>
      <w:bookmarkStart w:id="1" w:name="_Hlk136601837"/>
      <w:bookmarkStart w:id="2" w:name="_Hlk136528865"/>
    </w:p>
    <w:p w14:paraId="1C49A62A" w14:textId="20ACB7B2" w:rsidR="00103052" w:rsidRDefault="00FA296A" w:rsidP="00103052">
      <w:pPr>
        <w:widowControl w:val="0"/>
        <w:tabs>
          <w:tab w:val="left" w:pos="563"/>
        </w:tabs>
        <w:kinsoku w:val="0"/>
        <w:overflowPunct w:val="0"/>
        <w:autoSpaceDE w:val="0"/>
        <w:autoSpaceDN w:val="0"/>
        <w:adjustRightInd w:val="0"/>
        <w:ind w:right="202"/>
        <w:jc w:val="both"/>
        <w:rPr>
          <w:rFonts w:asciiTheme="minorHAnsi" w:hAnsiTheme="minorHAnsi" w:cstheme="minorHAnsi"/>
          <w:b/>
          <w:sz w:val="22"/>
          <w:szCs w:val="22"/>
        </w:rPr>
      </w:pPr>
      <w:r w:rsidRPr="009F5BE9">
        <w:rPr>
          <w:rFonts w:asciiTheme="minorHAnsi" w:eastAsia="Calibri" w:hAnsiTheme="minorHAnsi" w:cstheme="minorHAnsi"/>
          <w:b/>
          <w:bCs/>
          <w:color w:val="000000"/>
          <w:sz w:val="22"/>
          <w:szCs w:val="22"/>
          <w:lang w:eastAsia="en-US" w:bidi="en-US"/>
        </w:rPr>
        <w:t>Tabela nr 4</w:t>
      </w:r>
      <w:r w:rsidR="00A94A78" w:rsidRPr="009F5BE9">
        <w:rPr>
          <w:rFonts w:asciiTheme="minorHAnsi" w:eastAsia="Calibri" w:hAnsiTheme="minorHAnsi" w:cstheme="minorHAnsi"/>
          <w:b/>
          <w:bCs/>
          <w:color w:val="000000"/>
          <w:sz w:val="22"/>
          <w:szCs w:val="22"/>
          <w:lang w:eastAsia="en-US" w:bidi="en-US"/>
        </w:rPr>
        <w:t xml:space="preserve"> </w:t>
      </w:r>
      <w:r w:rsidR="00103052" w:rsidRPr="009F5BE9">
        <w:rPr>
          <w:rFonts w:asciiTheme="minorHAnsi" w:eastAsia="Calibri" w:hAnsiTheme="minorHAnsi" w:cstheme="minorHAnsi"/>
          <w:b/>
          <w:bCs/>
          <w:color w:val="000000"/>
          <w:sz w:val="22"/>
          <w:szCs w:val="22"/>
          <w:lang w:eastAsia="en-US" w:bidi="en-US"/>
        </w:rPr>
        <w:t>–</w:t>
      </w:r>
      <w:r w:rsidR="00A94A78" w:rsidRPr="009F5BE9">
        <w:rPr>
          <w:rFonts w:asciiTheme="minorHAnsi" w:eastAsia="Calibri" w:hAnsiTheme="minorHAnsi" w:cstheme="minorHAnsi"/>
          <w:b/>
          <w:bCs/>
          <w:color w:val="000000"/>
          <w:sz w:val="22"/>
          <w:szCs w:val="22"/>
          <w:lang w:eastAsia="en-US" w:bidi="en-US"/>
        </w:rPr>
        <w:t xml:space="preserve"> </w:t>
      </w:r>
      <w:r w:rsidR="00F62820">
        <w:rPr>
          <w:rFonts w:asciiTheme="minorHAnsi" w:hAnsiTheme="minorHAnsi" w:cstheme="minorHAnsi"/>
          <w:b/>
          <w:sz w:val="22"/>
          <w:szCs w:val="22"/>
        </w:rPr>
        <w:t>Przewidywana</w:t>
      </w:r>
      <w:r w:rsidR="00103052" w:rsidRPr="009F5BE9">
        <w:rPr>
          <w:rFonts w:asciiTheme="minorHAnsi" w:hAnsiTheme="minorHAnsi" w:cstheme="minorHAnsi"/>
          <w:b/>
          <w:sz w:val="22"/>
          <w:szCs w:val="22"/>
        </w:rPr>
        <w:t xml:space="preserve"> liczba osób objętych Usługami: </w:t>
      </w:r>
    </w:p>
    <w:p w14:paraId="28E5A3B3" w14:textId="77777777" w:rsidR="0039606F" w:rsidRDefault="0039606F" w:rsidP="00FA296A">
      <w:pPr>
        <w:contextualSpacing/>
        <w:jc w:val="both"/>
        <w:rPr>
          <w:rFonts w:asciiTheme="minorHAnsi" w:eastAsia="Calibri" w:hAnsiTheme="minorHAnsi" w:cstheme="minorHAnsi"/>
          <w:i/>
          <w:iCs/>
          <w:sz w:val="22"/>
          <w:szCs w:val="22"/>
          <w:lang w:eastAsia="en-US" w:bidi="en-US"/>
        </w:rPr>
      </w:pPr>
    </w:p>
    <w:p w14:paraId="22DC5159" w14:textId="77777777" w:rsidR="0039606F" w:rsidRDefault="0039606F" w:rsidP="00FA296A">
      <w:pPr>
        <w:contextualSpacing/>
        <w:jc w:val="both"/>
        <w:rPr>
          <w:rFonts w:asciiTheme="minorHAnsi" w:eastAsia="Calibri" w:hAnsiTheme="minorHAnsi" w:cstheme="minorHAnsi"/>
          <w:i/>
          <w:iCs/>
          <w:sz w:val="22"/>
          <w:szCs w:val="22"/>
          <w:lang w:eastAsia="en-US" w:bidi="en-US"/>
        </w:rPr>
      </w:pPr>
    </w:p>
    <w:tbl>
      <w:tblPr>
        <w:tblW w:w="10164" w:type="dxa"/>
        <w:tblCellMar>
          <w:left w:w="70" w:type="dxa"/>
          <w:right w:w="70" w:type="dxa"/>
        </w:tblCellMar>
        <w:tblLook w:val="04A0" w:firstRow="1" w:lastRow="0" w:firstColumn="1" w:lastColumn="0" w:noHBand="0" w:noVBand="1"/>
      </w:tblPr>
      <w:tblGrid>
        <w:gridCol w:w="3109"/>
        <w:gridCol w:w="2126"/>
        <w:gridCol w:w="1418"/>
        <w:gridCol w:w="1559"/>
        <w:gridCol w:w="992"/>
        <w:gridCol w:w="960"/>
      </w:tblGrid>
      <w:tr w:rsidR="0039606F" w:rsidRPr="0039606F" w14:paraId="23C44EE9" w14:textId="77777777" w:rsidTr="008422C5">
        <w:trPr>
          <w:trHeight w:val="456"/>
        </w:trPr>
        <w:tc>
          <w:tcPr>
            <w:tcW w:w="3109" w:type="dxa"/>
            <w:tcBorders>
              <w:top w:val="single" w:sz="8" w:space="0" w:color="auto"/>
              <w:left w:val="single" w:sz="8" w:space="0" w:color="auto"/>
              <w:bottom w:val="nil"/>
              <w:right w:val="single" w:sz="8" w:space="0" w:color="000000"/>
            </w:tcBorders>
            <w:shd w:val="clear" w:color="000000" w:fill="808080"/>
            <w:noWrap/>
            <w:vAlign w:val="center"/>
            <w:hideMark/>
          </w:tcPr>
          <w:p w14:paraId="437DA63F" w14:textId="77777777" w:rsidR="0039606F" w:rsidRPr="0039606F" w:rsidRDefault="0039606F" w:rsidP="0039606F">
            <w:pPr>
              <w:jc w:val="both"/>
              <w:rPr>
                <w:rFonts w:ascii="Calibri" w:hAnsi="Calibri" w:cs="Calibri"/>
                <w:b/>
                <w:bCs/>
                <w:color w:val="FFFFFF"/>
                <w:sz w:val="22"/>
                <w:szCs w:val="22"/>
              </w:rPr>
            </w:pPr>
            <w:r w:rsidRPr="0039606F">
              <w:rPr>
                <w:rFonts w:ascii="Calibri" w:hAnsi="Calibri" w:cs="Calibri"/>
                <w:b/>
                <w:bCs/>
                <w:color w:val="FFFFFF"/>
                <w:sz w:val="22"/>
                <w:szCs w:val="22"/>
              </w:rPr>
              <w:t>Przewidywana</w:t>
            </w:r>
          </w:p>
        </w:tc>
        <w:tc>
          <w:tcPr>
            <w:tcW w:w="2126" w:type="dxa"/>
            <w:vMerge w:val="restart"/>
            <w:tcBorders>
              <w:top w:val="single" w:sz="8" w:space="0" w:color="auto"/>
              <w:left w:val="single" w:sz="8" w:space="0" w:color="000000"/>
              <w:bottom w:val="single" w:sz="8" w:space="0" w:color="000000"/>
              <w:right w:val="single" w:sz="8" w:space="0" w:color="auto"/>
            </w:tcBorders>
            <w:shd w:val="clear" w:color="000000" w:fill="808080"/>
            <w:vAlign w:val="center"/>
            <w:hideMark/>
          </w:tcPr>
          <w:p w14:paraId="465F8758"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Medycyna Pracy</w:t>
            </w:r>
            <w:r w:rsidRPr="0039606F">
              <w:rPr>
                <w:rFonts w:ascii="Calibri" w:hAnsi="Calibri" w:cs="Calibri"/>
                <w:b/>
                <w:bCs/>
                <w:color w:val="FFFFFF"/>
                <w:sz w:val="22"/>
                <w:szCs w:val="22"/>
              </w:rPr>
              <w:br/>
              <w:t>Profilaktyczny program prozdrowotny (w ramach MP)</w:t>
            </w:r>
          </w:p>
        </w:tc>
        <w:tc>
          <w:tcPr>
            <w:tcW w:w="1418" w:type="dxa"/>
            <w:tcBorders>
              <w:top w:val="single" w:sz="8" w:space="0" w:color="auto"/>
              <w:left w:val="nil"/>
              <w:bottom w:val="nil"/>
              <w:right w:val="single" w:sz="8" w:space="0" w:color="auto"/>
            </w:tcBorders>
            <w:shd w:val="clear" w:color="000000" w:fill="808080"/>
            <w:noWrap/>
            <w:vAlign w:val="center"/>
            <w:hideMark/>
          </w:tcPr>
          <w:p w14:paraId="59D8073F"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 xml:space="preserve">Pakiet </w:t>
            </w:r>
          </w:p>
        </w:tc>
        <w:tc>
          <w:tcPr>
            <w:tcW w:w="1559" w:type="dxa"/>
            <w:tcBorders>
              <w:top w:val="single" w:sz="8" w:space="0" w:color="auto"/>
              <w:left w:val="nil"/>
              <w:bottom w:val="nil"/>
              <w:right w:val="single" w:sz="8" w:space="0" w:color="auto"/>
            </w:tcBorders>
            <w:shd w:val="clear" w:color="000000" w:fill="808080"/>
            <w:noWrap/>
            <w:vAlign w:val="center"/>
            <w:hideMark/>
          </w:tcPr>
          <w:p w14:paraId="4F9AD247"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 xml:space="preserve">Pakiet </w:t>
            </w:r>
          </w:p>
        </w:tc>
        <w:tc>
          <w:tcPr>
            <w:tcW w:w="992" w:type="dxa"/>
            <w:tcBorders>
              <w:top w:val="single" w:sz="8" w:space="0" w:color="auto"/>
              <w:left w:val="nil"/>
              <w:bottom w:val="nil"/>
              <w:right w:val="single" w:sz="8" w:space="0" w:color="auto"/>
            </w:tcBorders>
            <w:shd w:val="clear" w:color="000000" w:fill="808080"/>
            <w:noWrap/>
            <w:vAlign w:val="center"/>
            <w:hideMark/>
          </w:tcPr>
          <w:p w14:paraId="0181D832"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 xml:space="preserve">Pakiet </w:t>
            </w:r>
          </w:p>
        </w:tc>
        <w:tc>
          <w:tcPr>
            <w:tcW w:w="960" w:type="dxa"/>
            <w:tcBorders>
              <w:top w:val="single" w:sz="8" w:space="0" w:color="auto"/>
              <w:left w:val="nil"/>
              <w:bottom w:val="nil"/>
              <w:right w:val="single" w:sz="8" w:space="0" w:color="auto"/>
            </w:tcBorders>
            <w:shd w:val="clear" w:color="000000" w:fill="808080"/>
            <w:noWrap/>
            <w:vAlign w:val="center"/>
            <w:hideMark/>
          </w:tcPr>
          <w:p w14:paraId="6D4FA6F1"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 xml:space="preserve">Pakiety </w:t>
            </w:r>
          </w:p>
        </w:tc>
      </w:tr>
      <w:tr w:rsidR="0039606F" w:rsidRPr="0039606F" w14:paraId="57B61BA1" w14:textId="77777777" w:rsidTr="008422C5">
        <w:trPr>
          <w:trHeight w:val="1020"/>
        </w:trPr>
        <w:tc>
          <w:tcPr>
            <w:tcW w:w="3109" w:type="dxa"/>
            <w:tcBorders>
              <w:top w:val="nil"/>
              <w:left w:val="single" w:sz="8" w:space="0" w:color="auto"/>
              <w:bottom w:val="single" w:sz="8" w:space="0" w:color="auto"/>
              <w:right w:val="single" w:sz="8" w:space="0" w:color="000000"/>
            </w:tcBorders>
            <w:shd w:val="clear" w:color="000000" w:fill="808080"/>
            <w:noWrap/>
            <w:vAlign w:val="center"/>
            <w:hideMark/>
          </w:tcPr>
          <w:p w14:paraId="3D13FA1D" w14:textId="77777777" w:rsidR="0039606F" w:rsidRPr="0039606F" w:rsidRDefault="0039606F" w:rsidP="0039606F">
            <w:pPr>
              <w:jc w:val="both"/>
              <w:rPr>
                <w:rFonts w:ascii="Calibri" w:hAnsi="Calibri" w:cs="Calibri"/>
                <w:b/>
                <w:bCs/>
                <w:color w:val="FFFFFF"/>
                <w:sz w:val="22"/>
                <w:szCs w:val="22"/>
              </w:rPr>
            </w:pPr>
            <w:r w:rsidRPr="0039606F">
              <w:rPr>
                <w:rFonts w:ascii="Calibri" w:hAnsi="Calibri" w:cs="Calibri"/>
                <w:b/>
                <w:bCs/>
                <w:color w:val="FFFFFF"/>
                <w:sz w:val="22"/>
                <w:szCs w:val="22"/>
              </w:rPr>
              <w:t xml:space="preserve">liczba osób objętych Usługami: </w:t>
            </w:r>
            <w:r w:rsidRPr="0039606F">
              <w:rPr>
                <w:color w:val="000000"/>
                <w:sz w:val="16"/>
                <w:szCs w:val="16"/>
              </w:rPr>
              <w:t> </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14:paraId="426F1096" w14:textId="77777777" w:rsidR="0039606F" w:rsidRPr="0039606F" w:rsidRDefault="0039606F" w:rsidP="0039606F">
            <w:pPr>
              <w:rPr>
                <w:rFonts w:ascii="Calibri" w:hAnsi="Calibri" w:cs="Calibri"/>
                <w:b/>
                <w:bCs/>
                <w:color w:val="FFFFFF"/>
                <w:sz w:val="22"/>
                <w:szCs w:val="22"/>
              </w:rPr>
            </w:pPr>
          </w:p>
        </w:tc>
        <w:tc>
          <w:tcPr>
            <w:tcW w:w="1418" w:type="dxa"/>
            <w:tcBorders>
              <w:top w:val="nil"/>
              <w:left w:val="nil"/>
              <w:bottom w:val="single" w:sz="8" w:space="0" w:color="auto"/>
              <w:right w:val="single" w:sz="8" w:space="0" w:color="auto"/>
            </w:tcBorders>
            <w:shd w:val="clear" w:color="000000" w:fill="808080"/>
            <w:noWrap/>
            <w:vAlign w:val="center"/>
            <w:hideMark/>
          </w:tcPr>
          <w:p w14:paraId="39DC3378"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Pracowniczy</w:t>
            </w:r>
          </w:p>
        </w:tc>
        <w:tc>
          <w:tcPr>
            <w:tcW w:w="1559" w:type="dxa"/>
            <w:tcBorders>
              <w:top w:val="nil"/>
              <w:left w:val="nil"/>
              <w:bottom w:val="single" w:sz="8" w:space="0" w:color="auto"/>
              <w:right w:val="single" w:sz="8" w:space="0" w:color="auto"/>
            </w:tcBorders>
            <w:shd w:val="clear" w:color="000000" w:fill="808080"/>
            <w:noWrap/>
            <w:vAlign w:val="center"/>
            <w:hideMark/>
          </w:tcPr>
          <w:p w14:paraId="4FAF486D"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Partnerski</w:t>
            </w:r>
          </w:p>
        </w:tc>
        <w:tc>
          <w:tcPr>
            <w:tcW w:w="992" w:type="dxa"/>
            <w:tcBorders>
              <w:top w:val="nil"/>
              <w:left w:val="nil"/>
              <w:bottom w:val="single" w:sz="8" w:space="0" w:color="auto"/>
              <w:right w:val="single" w:sz="8" w:space="0" w:color="auto"/>
            </w:tcBorders>
            <w:shd w:val="clear" w:color="000000" w:fill="808080"/>
            <w:noWrap/>
            <w:vAlign w:val="center"/>
            <w:hideMark/>
          </w:tcPr>
          <w:p w14:paraId="127A6287"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Rodzinny</w:t>
            </w:r>
          </w:p>
        </w:tc>
        <w:tc>
          <w:tcPr>
            <w:tcW w:w="960" w:type="dxa"/>
            <w:tcBorders>
              <w:top w:val="nil"/>
              <w:left w:val="nil"/>
              <w:bottom w:val="single" w:sz="8" w:space="0" w:color="auto"/>
              <w:right w:val="single" w:sz="8" w:space="0" w:color="auto"/>
            </w:tcBorders>
            <w:shd w:val="clear" w:color="000000" w:fill="808080"/>
            <w:noWrap/>
            <w:vAlign w:val="center"/>
            <w:hideMark/>
          </w:tcPr>
          <w:p w14:paraId="7C22A237" w14:textId="77777777" w:rsidR="0039606F" w:rsidRPr="0039606F" w:rsidRDefault="0039606F" w:rsidP="0039606F">
            <w:pPr>
              <w:jc w:val="center"/>
              <w:rPr>
                <w:rFonts w:ascii="Calibri" w:hAnsi="Calibri" w:cs="Calibri"/>
                <w:b/>
                <w:bCs/>
                <w:color w:val="FFFFFF"/>
                <w:sz w:val="22"/>
                <w:szCs w:val="22"/>
              </w:rPr>
            </w:pPr>
            <w:r w:rsidRPr="0039606F">
              <w:rPr>
                <w:rFonts w:ascii="Calibri" w:hAnsi="Calibri" w:cs="Calibri"/>
                <w:b/>
                <w:bCs/>
                <w:color w:val="FFFFFF"/>
                <w:sz w:val="22"/>
                <w:szCs w:val="22"/>
              </w:rPr>
              <w:t>Inne</w:t>
            </w:r>
          </w:p>
        </w:tc>
      </w:tr>
      <w:tr w:rsidR="0039606F" w:rsidRPr="0039606F" w14:paraId="29857798"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004ECEE0" w14:textId="77777777" w:rsidR="0039606F" w:rsidRPr="0039606F" w:rsidRDefault="0039606F" w:rsidP="0039606F">
            <w:pPr>
              <w:jc w:val="both"/>
              <w:rPr>
                <w:rFonts w:ascii="Calibri" w:hAnsi="Calibri" w:cs="Calibri"/>
                <w:color w:val="000000"/>
                <w:sz w:val="22"/>
                <w:szCs w:val="22"/>
              </w:rPr>
            </w:pPr>
            <w:r w:rsidRPr="0039606F">
              <w:rPr>
                <w:rFonts w:ascii="Calibri" w:hAnsi="Calibri" w:cs="Calibri"/>
                <w:color w:val="000000"/>
                <w:sz w:val="22"/>
                <w:szCs w:val="22"/>
              </w:rPr>
              <w:t>MP</w:t>
            </w:r>
          </w:p>
        </w:tc>
        <w:tc>
          <w:tcPr>
            <w:tcW w:w="2126" w:type="dxa"/>
            <w:tcBorders>
              <w:top w:val="nil"/>
              <w:left w:val="nil"/>
              <w:bottom w:val="single" w:sz="8" w:space="0" w:color="auto"/>
              <w:right w:val="single" w:sz="8" w:space="0" w:color="auto"/>
            </w:tcBorders>
            <w:shd w:val="clear" w:color="auto" w:fill="auto"/>
            <w:vAlign w:val="center"/>
            <w:hideMark/>
          </w:tcPr>
          <w:p w14:paraId="6A63239D"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176</w:t>
            </w:r>
          </w:p>
        </w:tc>
        <w:tc>
          <w:tcPr>
            <w:tcW w:w="1418" w:type="dxa"/>
            <w:tcBorders>
              <w:top w:val="nil"/>
              <w:left w:val="nil"/>
              <w:bottom w:val="single" w:sz="8" w:space="0" w:color="auto"/>
              <w:right w:val="single" w:sz="8" w:space="0" w:color="auto"/>
            </w:tcBorders>
            <w:shd w:val="clear" w:color="auto" w:fill="auto"/>
            <w:noWrap/>
            <w:vAlign w:val="center"/>
            <w:hideMark/>
          </w:tcPr>
          <w:p w14:paraId="785A3FBC"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559" w:type="dxa"/>
            <w:tcBorders>
              <w:top w:val="nil"/>
              <w:left w:val="nil"/>
              <w:bottom w:val="single" w:sz="8" w:space="0" w:color="auto"/>
              <w:right w:val="single" w:sz="8" w:space="0" w:color="auto"/>
            </w:tcBorders>
            <w:shd w:val="clear" w:color="auto" w:fill="auto"/>
            <w:noWrap/>
            <w:vAlign w:val="center"/>
            <w:hideMark/>
          </w:tcPr>
          <w:p w14:paraId="394C07A2"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92" w:type="dxa"/>
            <w:tcBorders>
              <w:top w:val="nil"/>
              <w:left w:val="nil"/>
              <w:bottom w:val="single" w:sz="8" w:space="0" w:color="auto"/>
              <w:right w:val="single" w:sz="8" w:space="0" w:color="auto"/>
            </w:tcBorders>
            <w:shd w:val="clear" w:color="auto" w:fill="auto"/>
            <w:noWrap/>
            <w:vAlign w:val="center"/>
            <w:hideMark/>
          </w:tcPr>
          <w:p w14:paraId="34CDA0E7"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4FA28998"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r>
      <w:tr w:rsidR="0039606F" w:rsidRPr="0039606F" w14:paraId="70706492"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0049C0DD" w14:textId="77777777" w:rsidR="0039606F" w:rsidRPr="0039606F" w:rsidRDefault="0039606F" w:rsidP="0039606F">
            <w:pPr>
              <w:jc w:val="both"/>
              <w:rPr>
                <w:rFonts w:ascii="Calibri" w:hAnsi="Calibri" w:cs="Calibri"/>
                <w:color w:val="000000"/>
                <w:sz w:val="22"/>
                <w:szCs w:val="22"/>
              </w:rPr>
            </w:pPr>
            <w:r w:rsidRPr="0039606F">
              <w:rPr>
                <w:rFonts w:ascii="Calibri" w:hAnsi="Calibri" w:cs="Calibri"/>
                <w:color w:val="000000"/>
                <w:sz w:val="22"/>
                <w:szCs w:val="22"/>
              </w:rPr>
              <w:t>Profilaktyczny program prozdrowotny (w ramach MP)</w:t>
            </w:r>
          </w:p>
        </w:tc>
        <w:tc>
          <w:tcPr>
            <w:tcW w:w="2126" w:type="dxa"/>
            <w:tcBorders>
              <w:top w:val="nil"/>
              <w:left w:val="nil"/>
              <w:bottom w:val="single" w:sz="8" w:space="0" w:color="auto"/>
              <w:right w:val="single" w:sz="8" w:space="0" w:color="auto"/>
            </w:tcBorders>
            <w:shd w:val="clear" w:color="auto" w:fill="auto"/>
            <w:vAlign w:val="center"/>
            <w:hideMark/>
          </w:tcPr>
          <w:p w14:paraId="28788C11"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176</w:t>
            </w:r>
          </w:p>
        </w:tc>
        <w:tc>
          <w:tcPr>
            <w:tcW w:w="1418" w:type="dxa"/>
            <w:tcBorders>
              <w:top w:val="nil"/>
              <w:left w:val="nil"/>
              <w:bottom w:val="single" w:sz="8" w:space="0" w:color="auto"/>
              <w:right w:val="single" w:sz="8" w:space="0" w:color="auto"/>
            </w:tcBorders>
            <w:shd w:val="clear" w:color="auto" w:fill="auto"/>
            <w:noWrap/>
            <w:vAlign w:val="center"/>
            <w:hideMark/>
          </w:tcPr>
          <w:p w14:paraId="33A24158"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559" w:type="dxa"/>
            <w:tcBorders>
              <w:top w:val="nil"/>
              <w:left w:val="nil"/>
              <w:bottom w:val="single" w:sz="8" w:space="0" w:color="auto"/>
              <w:right w:val="single" w:sz="8" w:space="0" w:color="auto"/>
            </w:tcBorders>
            <w:shd w:val="clear" w:color="auto" w:fill="auto"/>
            <w:noWrap/>
            <w:vAlign w:val="center"/>
            <w:hideMark/>
          </w:tcPr>
          <w:p w14:paraId="72B194AC"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92" w:type="dxa"/>
            <w:tcBorders>
              <w:top w:val="nil"/>
              <w:left w:val="nil"/>
              <w:bottom w:val="single" w:sz="8" w:space="0" w:color="auto"/>
              <w:right w:val="single" w:sz="8" w:space="0" w:color="auto"/>
            </w:tcBorders>
            <w:shd w:val="clear" w:color="auto" w:fill="auto"/>
            <w:noWrap/>
            <w:vAlign w:val="center"/>
            <w:hideMark/>
          </w:tcPr>
          <w:p w14:paraId="21A1842C"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4C583EDC"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r>
      <w:tr w:rsidR="0039606F" w:rsidRPr="0039606F" w14:paraId="0B3D6F37"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22CF2F66" w14:textId="77777777" w:rsidR="0039606F" w:rsidRPr="0039606F" w:rsidRDefault="0039606F" w:rsidP="0039606F">
            <w:pPr>
              <w:rPr>
                <w:rFonts w:ascii="Calibri" w:hAnsi="Calibri" w:cs="Calibri"/>
                <w:color w:val="000000"/>
                <w:sz w:val="22"/>
                <w:szCs w:val="22"/>
              </w:rPr>
            </w:pPr>
            <w:r w:rsidRPr="0039606F">
              <w:rPr>
                <w:rFonts w:ascii="Calibri" w:hAnsi="Calibri" w:cs="Calibri"/>
                <w:color w:val="000000"/>
                <w:sz w:val="22"/>
                <w:szCs w:val="22"/>
              </w:rPr>
              <w:t>Pakiet Podstawowy</w:t>
            </w:r>
          </w:p>
        </w:tc>
        <w:tc>
          <w:tcPr>
            <w:tcW w:w="2126" w:type="dxa"/>
            <w:tcBorders>
              <w:top w:val="nil"/>
              <w:left w:val="nil"/>
              <w:bottom w:val="single" w:sz="8" w:space="0" w:color="auto"/>
              <w:right w:val="single" w:sz="8" w:space="0" w:color="auto"/>
            </w:tcBorders>
            <w:shd w:val="clear" w:color="auto" w:fill="auto"/>
            <w:vAlign w:val="center"/>
            <w:hideMark/>
          </w:tcPr>
          <w:p w14:paraId="015A275D"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418" w:type="dxa"/>
            <w:tcBorders>
              <w:top w:val="nil"/>
              <w:left w:val="nil"/>
              <w:bottom w:val="single" w:sz="8" w:space="0" w:color="auto"/>
              <w:right w:val="single" w:sz="8" w:space="0" w:color="auto"/>
            </w:tcBorders>
            <w:shd w:val="clear" w:color="auto" w:fill="auto"/>
            <w:vAlign w:val="center"/>
            <w:hideMark/>
          </w:tcPr>
          <w:p w14:paraId="7AA4BCF3"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130</w:t>
            </w:r>
          </w:p>
        </w:tc>
        <w:tc>
          <w:tcPr>
            <w:tcW w:w="1559" w:type="dxa"/>
            <w:tcBorders>
              <w:top w:val="nil"/>
              <w:left w:val="nil"/>
              <w:bottom w:val="single" w:sz="8" w:space="0" w:color="auto"/>
              <w:right w:val="single" w:sz="8" w:space="0" w:color="auto"/>
            </w:tcBorders>
            <w:shd w:val="clear" w:color="auto" w:fill="auto"/>
            <w:noWrap/>
            <w:vAlign w:val="center"/>
            <w:hideMark/>
          </w:tcPr>
          <w:p w14:paraId="1CF1AFE4"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20</w:t>
            </w:r>
          </w:p>
        </w:tc>
        <w:tc>
          <w:tcPr>
            <w:tcW w:w="992" w:type="dxa"/>
            <w:tcBorders>
              <w:top w:val="nil"/>
              <w:left w:val="nil"/>
              <w:bottom w:val="single" w:sz="8" w:space="0" w:color="auto"/>
              <w:right w:val="single" w:sz="8" w:space="0" w:color="auto"/>
            </w:tcBorders>
            <w:shd w:val="clear" w:color="auto" w:fill="auto"/>
            <w:noWrap/>
            <w:vAlign w:val="center"/>
            <w:hideMark/>
          </w:tcPr>
          <w:p w14:paraId="7EF57559"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14:paraId="29A3C807"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r>
      <w:tr w:rsidR="0039606F" w:rsidRPr="0039606F" w14:paraId="2E79D940"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4EE04D13" w14:textId="77777777" w:rsidR="0039606F" w:rsidRPr="0039606F" w:rsidRDefault="0039606F" w:rsidP="0039606F">
            <w:pPr>
              <w:rPr>
                <w:rFonts w:ascii="Calibri" w:hAnsi="Calibri" w:cs="Calibri"/>
                <w:color w:val="000000"/>
                <w:sz w:val="22"/>
                <w:szCs w:val="22"/>
              </w:rPr>
            </w:pPr>
            <w:r w:rsidRPr="0039606F">
              <w:rPr>
                <w:rFonts w:ascii="Calibri" w:hAnsi="Calibri" w:cs="Calibri"/>
                <w:color w:val="000000"/>
                <w:sz w:val="22"/>
                <w:szCs w:val="22"/>
              </w:rPr>
              <w:t>Pakiet Rozszerzony</w:t>
            </w:r>
          </w:p>
        </w:tc>
        <w:tc>
          <w:tcPr>
            <w:tcW w:w="2126" w:type="dxa"/>
            <w:tcBorders>
              <w:top w:val="nil"/>
              <w:left w:val="nil"/>
              <w:bottom w:val="single" w:sz="8" w:space="0" w:color="auto"/>
              <w:right w:val="single" w:sz="8" w:space="0" w:color="auto"/>
            </w:tcBorders>
            <w:shd w:val="clear" w:color="auto" w:fill="auto"/>
            <w:vAlign w:val="center"/>
            <w:hideMark/>
          </w:tcPr>
          <w:p w14:paraId="0DF99F4F"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418" w:type="dxa"/>
            <w:tcBorders>
              <w:top w:val="nil"/>
              <w:left w:val="nil"/>
              <w:bottom w:val="single" w:sz="8" w:space="0" w:color="auto"/>
              <w:right w:val="single" w:sz="8" w:space="0" w:color="auto"/>
            </w:tcBorders>
            <w:shd w:val="clear" w:color="auto" w:fill="auto"/>
            <w:noWrap/>
            <w:vAlign w:val="center"/>
            <w:hideMark/>
          </w:tcPr>
          <w:p w14:paraId="3C613F2A"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35</w:t>
            </w:r>
          </w:p>
        </w:tc>
        <w:tc>
          <w:tcPr>
            <w:tcW w:w="1559" w:type="dxa"/>
            <w:tcBorders>
              <w:top w:val="nil"/>
              <w:left w:val="nil"/>
              <w:bottom w:val="single" w:sz="8" w:space="0" w:color="auto"/>
              <w:right w:val="single" w:sz="8" w:space="0" w:color="auto"/>
            </w:tcBorders>
            <w:shd w:val="clear" w:color="auto" w:fill="auto"/>
            <w:noWrap/>
            <w:vAlign w:val="center"/>
            <w:hideMark/>
          </w:tcPr>
          <w:p w14:paraId="79C10133"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10</w:t>
            </w:r>
          </w:p>
        </w:tc>
        <w:tc>
          <w:tcPr>
            <w:tcW w:w="992" w:type="dxa"/>
            <w:tcBorders>
              <w:top w:val="nil"/>
              <w:left w:val="nil"/>
              <w:bottom w:val="single" w:sz="8" w:space="0" w:color="auto"/>
              <w:right w:val="single" w:sz="8" w:space="0" w:color="auto"/>
            </w:tcBorders>
            <w:shd w:val="clear" w:color="auto" w:fill="auto"/>
            <w:noWrap/>
            <w:vAlign w:val="center"/>
            <w:hideMark/>
          </w:tcPr>
          <w:p w14:paraId="7C5804A6"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14:paraId="57B74FB6"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r>
      <w:tr w:rsidR="0039606F" w:rsidRPr="0039606F" w14:paraId="1AACD40C"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139047D1" w14:textId="77777777" w:rsidR="0039606F" w:rsidRPr="0039606F" w:rsidRDefault="0039606F" w:rsidP="0039606F">
            <w:pPr>
              <w:rPr>
                <w:rFonts w:ascii="Calibri" w:hAnsi="Calibri" w:cs="Calibri"/>
                <w:color w:val="000000"/>
                <w:sz w:val="22"/>
                <w:szCs w:val="22"/>
              </w:rPr>
            </w:pPr>
            <w:r w:rsidRPr="0039606F">
              <w:rPr>
                <w:rFonts w:ascii="Calibri" w:hAnsi="Calibri" w:cs="Calibri"/>
                <w:color w:val="000000"/>
                <w:sz w:val="22"/>
                <w:szCs w:val="22"/>
              </w:rPr>
              <w:t>Pakiet Rozszerzony Plus</w:t>
            </w:r>
          </w:p>
        </w:tc>
        <w:tc>
          <w:tcPr>
            <w:tcW w:w="2126" w:type="dxa"/>
            <w:tcBorders>
              <w:top w:val="nil"/>
              <w:left w:val="nil"/>
              <w:bottom w:val="single" w:sz="8" w:space="0" w:color="auto"/>
              <w:right w:val="single" w:sz="8" w:space="0" w:color="auto"/>
            </w:tcBorders>
            <w:shd w:val="clear" w:color="auto" w:fill="auto"/>
            <w:vAlign w:val="center"/>
            <w:hideMark/>
          </w:tcPr>
          <w:p w14:paraId="211FCF0E"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418" w:type="dxa"/>
            <w:tcBorders>
              <w:top w:val="nil"/>
              <w:left w:val="nil"/>
              <w:bottom w:val="single" w:sz="8" w:space="0" w:color="auto"/>
              <w:right w:val="single" w:sz="8" w:space="0" w:color="auto"/>
            </w:tcBorders>
            <w:shd w:val="clear" w:color="auto" w:fill="auto"/>
            <w:noWrap/>
            <w:vAlign w:val="center"/>
            <w:hideMark/>
          </w:tcPr>
          <w:p w14:paraId="5C57136B"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11</w:t>
            </w:r>
          </w:p>
        </w:tc>
        <w:tc>
          <w:tcPr>
            <w:tcW w:w="1559" w:type="dxa"/>
            <w:tcBorders>
              <w:top w:val="nil"/>
              <w:left w:val="nil"/>
              <w:bottom w:val="single" w:sz="8" w:space="0" w:color="auto"/>
              <w:right w:val="single" w:sz="8" w:space="0" w:color="auto"/>
            </w:tcBorders>
            <w:shd w:val="clear" w:color="auto" w:fill="auto"/>
            <w:noWrap/>
            <w:vAlign w:val="center"/>
            <w:hideMark/>
          </w:tcPr>
          <w:p w14:paraId="1390C6B7"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5</w:t>
            </w:r>
          </w:p>
        </w:tc>
        <w:tc>
          <w:tcPr>
            <w:tcW w:w="992" w:type="dxa"/>
            <w:tcBorders>
              <w:top w:val="nil"/>
              <w:left w:val="nil"/>
              <w:bottom w:val="single" w:sz="8" w:space="0" w:color="auto"/>
              <w:right w:val="single" w:sz="8" w:space="0" w:color="auto"/>
            </w:tcBorders>
            <w:shd w:val="clear" w:color="auto" w:fill="auto"/>
            <w:noWrap/>
            <w:vAlign w:val="center"/>
            <w:hideMark/>
          </w:tcPr>
          <w:p w14:paraId="342421F7"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14:paraId="6937BF25"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r>
      <w:tr w:rsidR="0039606F" w:rsidRPr="0039606F" w14:paraId="1DC98EFB"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734F8F85" w14:textId="77777777" w:rsidR="0039606F" w:rsidRPr="0039606F" w:rsidRDefault="0039606F" w:rsidP="0039606F">
            <w:pPr>
              <w:rPr>
                <w:rFonts w:ascii="Calibri" w:hAnsi="Calibri" w:cs="Calibri"/>
                <w:color w:val="000000"/>
                <w:sz w:val="22"/>
                <w:szCs w:val="22"/>
              </w:rPr>
            </w:pPr>
            <w:r w:rsidRPr="0039606F">
              <w:rPr>
                <w:rFonts w:ascii="Calibri" w:hAnsi="Calibri" w:cs="Calibri"/>
                <w:color w:val="000000"/>
                <w:sz w:val="22"/>
                <w:szCs w:val="22"/>
              </w:rPr>
              <w:t>Pakiet Podstawowy Senior</w:t>
            </w:r>
          </w:p>
        </w:tc>
        <w:tc>
          <w:tcPr>
            <w:tcW w:w="2126" w:type="dxa"/>
            <w:tcBorders>
              <w:top w:val="nil"/>
              <w:left w:val="nil"/>
              <w:bottom w:val="single" w:sz="8" w:space="0" w:color="auto"/>
              <w:right w:val="single" w:sz="8" w:space="0" w:color="auto"/>
            </w:tcBorders>
            <w:shd w:val="clear" w:color="auto" w:fill="auto"/>
            <w:vAlign w:val="center"/>
            <w:hideMark/>
          </w:tcPr>
          <w:p w14:paraId="4E41E63D"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418" w:type="dxa"/>
            <w:tcBorders>
              <w:top w:val="nil"/>
              <w:left w:val="nil"/>
              <w:bottom w:val="single" w:sz="8" w:space="0" w:color="auto"/>
              <w:right w:val="single" w:sz="8" w:space="0" w:color="auto"/>
            </w:tcBorders>
            <w:shd w:val="clear" w:color="auto" w:fill="auto"/>
            <w:vAlign w:val="center"/>
            <w:hideMark/>
          </w:tcPr>
          <w:p w14:paraId="512A94FD"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559" w:type="dxa"/>
            <w:tcBorders>
              <w:top w:val="nil"/>
              <w:left w:val="nil"/>
              <w:bottom w:val="single" w:sz="8" w:space="0" w:color="auto"/>
              <w:right w:val="single" w:sz="8" w:space="0" w:color="auto"/>
            </w:tcBorders>
            <w:shd w:val="clear" w:color="auto" w:fill="auto"/>
            <w:vAlign w:val="center"/>
            <w:hideMark/>
          </w:tcPr>
          <w:p w14:paraId="69A29E27"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92" w:type="dxa"/>
            <w:tcBorders>
              <w:top w:val="nil"/>
              <w:left w:val="nil"/>
              <w:bottom w:val="single" w:sz="8" w:space="0" w:color="auto"/>
              <w:right w:val="single" w:sz="8" w:space="0" w:color="auto"/>
            </w:tcBorders>
            <w:shd w:val="clear" w:color="auto" w:fill="auto"/>
            <w:vAlign w:val="center"/>
            <w:hideMark/>
          </w:tcPr>
          <w:p w14:paraId="1E9A1BC1"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19278FEF"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20</w:t>
            </w:r>
          </w:p>
        </w:tc>
      </w:tr>
      <w:tr w:rsidR="0039606F" w:rsidRPr="0039606F" w14:paraId="1A26ED2B"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587EEDC7" w14:textId="77777777" w:rsidR="0039606F" w:rsidRPr="0039606F" w:rsidRDefault="0039606F" w:rsidP="0039606F">
            <w:pPr>
              <w:rPr>
                <w:rFonts w:ascii="Calibri" w:hAnsi="Calibri" w:cs="Calibri"/>
                <w:color w:val="000000"/>
                <w:sz w:val="22"/>
                <w:szCs w:val="22"/>
              </w:rPr>
            </w:pPr>
            <w:r w:rsidRPr="0039606F">
              <w:rPr>
                <w:rFonts w:ascii="Calibri" w:hAnsi="Calibri" w:cs="Calibri"/>
                <w:color w:val="000000"/>
                <w:sz w:val="22"/>
                <w:szCs w:val="22"/>
              </w:rPr>
              <w:t>Pakiet Podstawowy Junior 25+</w:t>
            </w:r>
          </w:p>
        </w:tc>
        <w:tc>
          <w:tcPr>
            <w:tcW w:w="2126" w:type="dxa"/>
            <w:tcBorders>
              <w:top w:val="nil"/>
              <w:left w:val="nil"/>
              <w:bottom w:val="single" w:sz="8" w:space="0" w:color="auto"/>
              <w:right w:val="single" w:sz="8" w:space="0" w:color="auto"/>
            </w:tcBorders>
            <w:shd w:val="clear" w:color="auto" w:fill="auto"/>
            <w:vAlign w:val="center"/>
            <w:hideMark/>
          </w:tcPr>
          <w:p w14:paraId="1874C6C8"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418" w:type="dxa"/>
            <w:tcBorders>
              <w:top w:val="nil"/>
              <w:left w:val="nil"/>
              <w:bottom w:val="single" w:sz="8" w:space="0" w:color="auto"/>
              <w:right w:val="single" w:sz="8" w:space="0" w:color="auto"/>
            </w:tcBorders>
            <w:shd w:val="clear" w:color="auto" w:fill="auto"/>
            <w:vAlign w:val="center"/>
            <w:hideMark/>
          </w:tcPr>
          <w:p w14:paraId="52FAB82D"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1559" w:type="dxa"/>
            <w:tcBorders>
              <w:top w:val="nil"/>
              <w:left w:val="nil"/>
              <w:bottom w:val="single" w:sz="8" w:space="0" w:color="auto"/>
              <w:right w:val="single" w:sz="8" w:space="0" w:color="auto"/>
            </w:tcBorders>
            <w:shd w:val="clear" w:color="auto" w:fill="auto"/>
            <w:vAlign w:val="center"/>
            <w:hideMark/>
          </w:tcPr>
          <w:p w14:paraId="77788829"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92" w:type="dxa"/>
            <w:tcBorders>
              <w:top w:val="nil"/>
              <w:left w:val="nil"/>
              <w:bottom w:val="single" w:sz="8" w:space="0" w:color="auto"/>
              <w:right w:val="single" w:sz="8" w:space="0" w:color="auto"/>
            </w:tcBorders>
            <w:shd w:val="clear" w:color="auto" w:fill="auto"/>
            <w:vAlign w:val="center"/>
            <w:hideMark/>
          </w:tcPr>
          <w:p w14:paraId="660C89B9"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0A0C6FBA" w14:textId="77777777" w:rsidR="0039606F" w:rsidRPr="0039606F" w:rsidRDefault="0039606F" w:rsidP="0039606F">
            <w:pPr>
              <w:jc w:val="center"/>
              <w:rPr>
                <w:rFonts w:ascii="Calibri" w:hAnsi="Calibri" w:cs="Calibri"/>
                <w:color w:val="000000"/>
                <w:sz w:val="22"/>
                <w:szCs w:val="22"/>
              </w:rPr>
            </w:pPr>
            <w:r w:rsidRPr="0039606F">
              <w:rPr>
                <w:rFonts w:ascii="Calibri" w:hAnsi="Calibri" w:cs="Calibri"/>
                <w:color w:val="000000"/>
                <w:sz w:val="22"/>
                <w:szCs w:val="22"/>
              </w:rPr>
              <w:t>10</w:t>
            </w:r>
          </w:p>
        </w:tc>
      </w:tr>
      <w:tr w:rsidR="0039606F" w:rsidRPr="0039606F" w14:paraId="4CF2CBF5" w14:textId="77777777" w:rsidTr="008422C5">
        <w:trPr>
          <w:trHeight w:val="300"/>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62653FBE"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Podsumowanie:</w:t>
            </w:r>
          </w:p>
        </w:tc>
        <w:tc>
          <w:tcPr>
            <w:tcW w:w="2126" w:type="dxa"/>
            <w:tcBorders>
              <w:top w:val="nil"/>
              <w:left w:val="nil"/>
              <w:bottom w:val="single" w:sz="8" w:space="0" w:color="auto"/>
              <w:right w:val="single" w:sz="8" w:space="0" w:color="auto"/>
            </w:tcBorders>
            <w:shd w:val="clear" w:color="auto" w:fill="auto"/>
            <w:vAlign w:val="center"/>
            <w:hideMark/>
          </w:tcPr>
          <w:p w14:paraId="614B53E8"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352</w:t>
            </w:r>
          </w:p>
        </w:tc>
        <w:tc>
          <w:tcPr>
            <w:tcW w:w="1418" w:type="dxa"/>
            <w:tcBorders>
              <w:top w:val="nil"/>
              <w:left w:val="nil"/>
              <w:bottom w:val="single" w:sz="8" w:space="0" w:color="auto"/>
              <w:right w:val="single" w:sz="8" w:space="0" w:color="auto"/>
            </w:tcBorders>
            <w:shd w:val="clear" w:color="auto" w:fill="auto"/>
            <w:noWrap/>
            <w:vAlign w:val="center"/>
            <w:hideMark/>
          </w:tcPr>
          <w:p w14:paraId="21DEDD19"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176</w:t>
            </w:r>
          </w:p>
        </w:tc>
        <w:tc>
          <w:tcPr>
            <w:tcW w:w="1559" w:type="dxa"/>
            <w:tcBorders>
              <w:top w:val="nil"/>
              <w:left w:val="nil"/>
              <w:bottom w:val="single" w:sz="8" w:space="0" w:color="auto"/>
              <w:right w:val="single" w:sz="8" w:space="0" w:color="auto"/>
            </w:tcBorders>
            <w:shd w:val="clear" w:color="auto" w:fill="auto"/>
            <w:noWrap/>
            <w:vAlign w:val="center"/>
            <w:hideMark/>
          </w:tcPr>
          <w:p w14:paraId="7DD4DE8C"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35</w:t>
            </w:r>
          </w:p>
        </w:tc>
        <w:tc>
          <w:tcPr>
            <w:tcW w:w="992" w:type="dxa"/>
            <w:tcBorders>
              <w:top w:val="nil"/>
              <w:left w:val="nil"/>
              <w:bottom w:val="single" w:sz="8" w:space="0" w:color="auto"/>
              <w:right w:val="single" w:sz="8" w:space="0" w:color="auto"/>
            </w:tcBorders>
            <w:shd w:val="clear" w:color="auto" w:fill="auto"/>
            <w:noWrap/>
            <w:vAlign w:val="center"/>
            <w:hideMark/>
          </w:tcPr>
          <w:p w14:paraId="6A6A9239"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14:paraId="15788E2B"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30</w:t>
            </w:r>
          </w:p>
        </w:tc>
      </w:tr>
      <w:tr w:rsidR="0039606F" w:rsidRPr="0039606F" w14:paraId="40C3E8B6" w14:textId="77777777" w:rsidTr="008422C5">
        <w:trPr>
          <w:trHeight w:val="300"/>
        </w:trPr>
        <w:tc>
          <w:tcPr>
            <w:tcW w:w="9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8742A9"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Łączna ilość pakietów:</w:t>
            </w:r>
          </w:p>
        </w:tc>
        <w:tc>
          <w:tcPr>
            <w:tcW w:w="960" w:type="dxa"/>
            <w:tcBorders>
              <w:top w:val="nil"/>
              <w:left w:val="nil"/>
              <w:bottom w:val="single" w:sz="8" w:space="0" w:color="auto"/>
              <w:right w:val="single" w:sz="8" w:space="0" w:color="auto"/>
            </w:tcBorders>
            <w:shd w:val="clear" w:color="auto" w:fill="auto"/>
            <w:noWrap/>
            <w:vAlign w:val="center"/>
            <w:hideMark/>
          </w:tcPr>
          <w:p w14:paraId="7514F9E6" w14:textId="77777777" w:rsidR="0039606F" w:rsidRPr="0039606F" w:rsidRDefault="0039606F" w:rsidP="0039606F">
            <w:pPr>
              <w:jc w:val="right"/>
              <w:rPr>
                <w:rFonts w:ascii="Calibri" w:hAnsi="Calibri" w:cs="Calibri"/>
                <w:b/>
                <w:bCs/>
                <w:i/>
                <w:iCs/>
                <w:color w:val="000000"/>
                <w:sz w:val="22"/>
                <w:szCs w:val="22"/>
              </w:rPr>
            </w:pPr>
            <w:r w:rsidRPr="0039606F">
              <w:rPr>
                <w:rFonts w:ascii="Calibri" w:hAnsi="Calibri" w:cs="Calibri"/>
                <w:b/>
                <w:bCs/>
                <w:i/>
                <w:iCs/>
                <w:color w:val="000000"/>
                <w:sz w:val="22"/>
                <w:szCs w:val="22"/>
              </w:rPr>
              <w:t>623</w:t>
            </w:r>
          </w:p>
        </w:tc>
      </w:tr>
    </w:tbl>
    <w:p w14:paraId="7468924C" w14:textId="77777777" w:rsidR="0039606F" w:rsidRDefault="0039606F" w:rsidP="00FA296A">
      <w:pPr>
        <w:contextualSpacing/>
        <w:jc w:val="both"/>
        <w:rPr>
          <w:rFonts w:asciiTheme="minorHAnsi" w:eastAsia="Calibri" w:hAnsiTheme="minorHAnsi" w:cstheme="minorHAnsi"/>
          <w:i/>
          <w:iCs/>
          <w:sz w:val="22"/>
          <w:szCs w:val="22"/>
          <w:lang w:eastAsia="en-US" w:bidi="en-US"/>
        </w:rPr>
      </w:pPr>
    </w:p>
    <w:p w14:paraId="5B3DB70E" w14:textId="148CB0D5" w:rsidR="00FA296A" w:rsidRPr="009F5BE9" w:rsidRDefault="00FA296A" w:rsidP="00FA296A">
      <w:pPr>
        <w:contextualSpacing/>
        <w:jc w:val="both"/>
        <w:rPr>
          <w:rFonts w:asciiTheme="minorHAnsi" w:eastAsia="Calibri" w:hAnsiTheme="minorHAnsi" w:cstheme="minorHAnsi"/>
          <w:i/>
          <w:iCs/>
          <w:sz w:val="22"/>
          <w:szCs w:val="22"/>
          <w:lang w:eastAsia="en-US" w:bidi="en-US"/>
        </w:rPr>
      </w:pPr>
      <w:r w:rsidRPr="009F5BE9">
        <w:rPr>
          <w:rFonts w:asciiTheme="minorHAnsi" w:eastAsia="Calibri" w:hAnsiTheme="minorHAnsi" w:cstheme="minorHAnsi"/>
          <w:i/>
          <w:iCs/>
          <w:sz w:val="22"/>
          <w:szCs w:val="22"/>
          <w:lang w:eastAsia="en-US" w:bidi="en-US"/>
        </w:rPr>
        <w:t xml:space="preserve">Uwaga! Wskazana liczba pakietów jest liczbą szacunkową i została przyjęta dla celów porównania ofert oraz określenia maksymalnej ceny Umowy. Faktyczna liczba zamawianych Pakietów medycznych zależeć będzie od bieżących potrzeb Pracowników Zamawiającego. Wykonawcy nie przysługuje wobec Zamawiającego roszczenie o zakup Pakietów w liczbach, wskazanych powyżej. </w:t>
      </w:r>
    </w:p>
    <w:p w14:paraId="2273C4C5" w14:textId="77777777" w:rsidR="00BA7F18" w:rsidRDefault="00BA7F18">
      <w:pPr>
        <w:spacing w:after="160" w:line="259" w:lineRule="auto"/>
        <w:rPr>
          <w:rFonts w:asciiTheme="minorHAnsi" w:eastAsia="Calibri" w:hAnsiTheme="minorHAnsi" w:cstheme="minorHAnsi"/>
          <w:b/>
          <w:noProof/>
          <w:sz w:val="22"/>
          <w:szCs w:val="22"/>
          <w:u w:val="single"/>
          <w:lang w:bidi="en-US"/>
        </w:rPr>
      </w:pPr>
    </w:p>
    <w:p w14:paraId="2EE288D8" w14:textId="7D1B2AD0" w:rsidR="00860838" w:rsidRPr="009F5BE9" w:rsidRDefault="00BA6CA2" w:rsidP="007565F9">
      <w:pPr>
        <w:keepNext/>
        <w:spacing w:after="120"/>
        <w:jc w:val="both"/>
        <w:outlineLvl w:val="0"/>
        <w:rPr>
          <w:rFonts w:asciiTheme="minorHAnsi" w:eastAsia="Calibri" w:hAnsiTheme="minorHAnsi" w:cstheme="minorHAnsi"/>
          <w:b/>
          <w:noProof/>
          <w:sz w:val="22"/>
          <w:szCs w:val="22"/>
          <w:u w:val="single"/>
          <w:lang w:bidi="en-US"/>
        </w:rPr>
      </w:pPr>
      <w:r w:rsidRPr="009F5BE9">
        <w:rPr>
          <w:rFonts w:asciiTheme="minorHAnsi" w:eastAsia="Calibri" w:hAnsiTheme="minorHAnsi" w:cstheme="minorHAnsi"/>
          <w:b/>
          <w:noProof/>
          <w:sz w:val="22"/>
          <w:szCs w:val="22"/>
          <w:u w:val="single"/>
          <w:lang w:bidi="en-US"/>
        </w:rPr>
        <w:t xml:space="preserve">WARUNKI </w:t>
      </w:r>
      <w:r w:rsidR="00EA1D26" w:rsidRPr="009F5BE9">
        <w:rPr>
          <w:rFonts w:asciiTheme="minorHAnsi" w:eastAsia="Calibri" w:hAnsiTheme="minorHAnsi" w:cstheme="minorHAnsi"/>
          <w:b/>
          <w:noProof/>
          <w:sz w:val="22"/>
          <w:szCs w:val="22"/>
          <w:u w:val="single"/>
          <w:lang w:bidi="en-US"/>
        </w:rPr>
        <w:t>USŁUG MEDYCZN</w:t>
      </w:r>
      <w:r w:rsidRPr="009F5BE9">
        <w:rPr>
          <w:rFonts w:asciiTheme="minorHAnsi" w:eastAsia="Calibri" w:hAnsiTheme="minorHAnsi" w:cstheme="minorHAnsi"/>
          <w:b/>
          <w:noProof/>
          <w:sz w:val="22"/>
          <w:szCs w:val="22"/>
          <w:u w:val="single"/>
          <w:lang w:bidi="en-US"/>
        </w:rPr>
        <w:t>YCH</w:t>
      </w:r>
    </w:p>
    <w:p w14:paraId="6AD5EB96" w14:textId="3E207D1D" w:rsidR="00AD6E28" w:rsidRPr="009F5BE9" w:rsidRDefault="00AD6E28">
      <w:pPr>
        <w:pStyle w:val="Akapitzlist"/>
        <w:numPr>
          <w:ilvl w:val="0"/>
          <w:numId w:val="18"/>
        </w:numPr>
        <w:spacing w:before="48"/>
        <w:jc w:val="both"/>
        <w:rPr>
          <w:rFonts w:asciiTheme="minorHAnsi" w:hAnsiTheme="minorHAnsi" w:cstheme="minorHAnsi"/>
          <w:b/>
          <w:bCs/>
          <w:sz w:val="22"/>
          <w:szCs w:val="22"/>
        </w:rPr>
      </w:pPr>
      <w:r w:rsidRPr="009F5BE9">
        <w:rPr>
          <w:rFonts w:asciiTheme="minorHAnsi" w:hAnsiTheme="minorHAnsi" w:cstheme="minorHAnsi"/>
          <w:b/>
          <w:bCs/>
          <w:sz w:val="22"/>
          <w:szCs w:val="22"/>
        </w:rPr>
        <w:t xml:space="preserve">Medycyna Pracy wraz z </w:t>
      </w:r>
      <w:r w:rsidR="008A7323">
        <w:rPr>
          <w:rFonts w:asciiTheme="minorHAnsi" w:hAnsiTheme="minorHAnsi" w:cstheme="minorHAnsi"/>
          <w:b/>
          <w:bCs/>
          <w:sz w:val="22"/>
          <w:szCs w:val="22"/>
        </w:rPr>
        <w:t>Profilaktycznym Programem Prozdrowotnym (w ramach MP)</w:t>
      </w:r>
    </w:p>
    <w:p w14:paraId="04F3A881" w14:textId="77777777" w:rsidR="00E61675" w:rsidRPr="009F5BE9" w:rsidRDefault="00E61675" w:rsidP="00E61675">
      <w:pPr>
        <w:keepNext/>
        <w:jc w:val="both"/>
        <w:outlineLvl w:val="0"/>
        <w:rPr>
          <w:rFonts w:asciiTheme="minorHAnsi" w:eastAsia="Calibri" w:hAnsiTheme="minorHAnsi" w:cstheme="minorHAnsi"/>
          <w:b/>
          <w:bCs/>
          <w:sz w:val="22"/>
          <w:szCs w:val="22"/>
          <w:lang w:eastAsia="en-US" w:bidi="en-US"/>
        </w:rPr>
      </w:pPr>
    </w:p>
    <w:p w14:paraId="004CD877" w14:textId="77777777" w:rsidR="007565F9" w:rsidRPr="009F5BE9" w:rsidRDefault="007565F9">
      <w:pPr>
        <w:pStyle w:val="Akapitzlist"/>
        <w:keepNext/>
        <w:numPr>
          <w:ilvl w:val="0"/>
          <w:numId w:val="19"/>
        </w:numPr>
        <w:ind w:left="714" w:hanging="357"/>
        <w:jc w:val="both"/>
        <w:outlineLvl w:val="0"/>
        <w:rPr>
          <w:rFonts w:asciiTheme="minorHAnsi" w:eastAsia="Calibri" w:hAnsiTheme="minorHAnsi" w:cstheme="minorHAnsi"/>
          <w:b/>
          <w:bCs/>
          <w:sz w:val="22"/>
          <w:szCs w:val="22"/>
          <w:lang w:eastAsia="en-US" w:bidi="en-US"/>
        </w:rPr>
      </w:pPr>
      <w:r w:rsidRPr="009F5BE9">
        <w:rPr>
          <w:rFonts w:asciiTheme="minorHAnsi" w:hAnsiTheme="minorHAnsi" w:cstheme="minorHAnsi"/>
          <w:b/>
          <w:bCs/>
          <w:sz w:val="22"/>
          <w:szCs w:val="22"/>
        </w:rPr>
        <w:t xml:space="preserve">Zakres Usług Medycyny Pracy („Pakiet Medycyny Pracy”) obejmuje </w:t>
      </w:r>
      <w:r w:rsidRPr="009F5BE9">
        <w:rPr>
          <w:rFonts w:asciiTheme="minorHAnsi" w:hAnsiTheme="minorHAnsi" w:cstheme="minorHAnsi"/>
          <w:sz w:val="22"/>
          <w:szCs w:val="22"/>
        </w:rPr>
        <w:t>świadczenie usług z zakresu medycyny pracy, sprawowanie opieki zdrowotnej</w:t>
      </w:r>
      <w:r w:rsidRPr="009F5BE9">
        <w:rPr>
          <w:rFonts w:asciiTheme="minorHAnsi" w:hAnsiTheme="minorHAnsi" w:cstheme="minorHAnsi"/>
          <w:spacing w:val="1"/>
          <w:sz w:val="22"/>
          <w:szCs w:val="22"/>
        </w:rPr>
        <w:t xml:space="preserve"> </w:t>
      </w:r>
      <w:r w:rsidRPr="009F5BE9">
        <w:rPr>
          <w:rFonts w:asciiTheme="minorHAnsi" w:hAnsiTheme="minorHAnsi" w:cstheme="minorHAnsi"/>
          <w:sz w:val="22"/>
          <w:szCs w:val="22"/>
        </w:rPr>
        <w:t>poprzez:</w:t>
      </w:r>
    </w:p>
    <w:p w14:paraId="1F19049B" w14:textId="23849821" w:rsidR="007565F9" w:rsidRPr="009F5BE9" w:rsidRDefault="003406D9">
      <w:pPr>
        <w:numPr>
          <w:ilvl w:val="0"/>
          <w:numId w:val="9"/>
        </w:numPr>
        <w:tabs>
          <w:tab w:val="left" w:pos="720"/>
        </w:tabs>
        <w:ind w:left="714" w:hanging="357"/>
        <w:contextualSpacing/>
        <w:jc w:val="both"/>
        <w:rPr>
          <w:rFonts w:asciiTheme="minorHAnsi" w:hAnsiTheme="minorHAnsi" w:cstheme="minorHAnsi"/>
          <w:sz w:val="22"/>
          <w:szCs w:val="22"/>
        </w:rPr>
      </w:pPr>
      <w:r w:rsidRPr="009F5BE9">
        <w:rPr>
          <w:rFonts w:asciiTheme="minorHAnsi" w:hAnsiTheme="minorHAnsi" w:cstheme="minorHAnsi"/>
          <w:sz w:val="22"/>
          <w:szCs w:val="22"/>
        </w:rPr>
        <w:t>B</w:t>
      </w:r>
      <w:r w:rsidR="007565F9" w:rsidRPr="009F5BE9">
        <w:rPr>
          <w:rFonts w:asciiTheme="minorHAnsi" w:hAnsiTheme="minorHAnsi" w:cstheme="minorHAnsi"/>
          <w:sz w:val="22"/>
          <w:szCs w:val="22"/>
        </w:rPr>
        <w:t>adania lekarskie wstępne, okresowe i kontrolne, określone Kodeksem Pracy, wraz z kompleksowymi badaniami diagnostycznymi i laboratoryjnymi oraz profilaktyczną opiekę zdrowotną adekwatną do warunków pracy na danym stanowisku;</w:t>
      </w:r>
    </w:p>
    <w:p w14:paraId="1DD26AB4" w14:textId="4197AA87"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t>B</w:t>
      </w:r>
      <w:r w:rsidR="007565F9" w:rsidRPr="009F5BE9">
        <w:rPr>
          <w:rFonts w:asciiTheme="minorHAnsi" w:hAnsiTheme="minorHAnsi" w:cstheme="minorHAnsi"/>
          <w:sz w:val="22"/>
          <w:szCs w:val="22"/>
        </w:rPr>
        <w:t>adania okulistyczne przeprowadzane w ramach profilaktycznej opieki zdrowotnej – badania wskazane przez lekarza okulistę w czasie trwania wizyty. Wydanie zaświadczenia o potrzebie stosowania okularów korekcyjnych – rozporządzenie Ministra Pracy i Polityki Socjalnej z dnia 01.12.1998 r. w  sprawie  bezpieczeństwa i higieny pracy na stanowiskach  wyposażonych w monitory ekranowe (Dz. U. Nr 148, poz. 973), w związku z pogorszeniem wzroku Pracownika Zamawiającego między badaniami okresowymi do refundacji okularów w zakładzie pracy;</w:t>
      </w:r>
    </w:p>
    <w:p w14:paraId="2C544CB0" w14:textId="2D6E1186"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t>O</w:t>
      </w:r>
      <w:r w:rsidR="007565F9" w:rsidRPr="009F5BE9">
        <w:rPr>
          <w:rFonts w:asciiTheme="minorHAnsi" w:hAnsiTheme="minorHAnsi" w:cstheme="minorHAnsi"/>
          <w:sz w:val="22"/>
          <w:szCs w:val="22"/>
        </w:rPr>
        <w:t>rzecznictwo lekarskie w zakresie wskazanym przez Kodeks Pracy; orzeczenia lekarskie o zdolności do pracy wydawane będą w dwóch egzemplarzach według wzoru ustalonego w przepisach prawa. Jeden egzemplarz orzeczenia przekazywany jest Pracownikowi, a drugi za pośrednictwem Pracownika – Zamawiającemu:</w:t>
      </w:r>
    </w:p>
    <w:p w14:paraId="390ED8D9" w14:textId="76FEC800"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t>O</w:t>
      </w:r>
      <w:r w:rsidR="007565F9" w:rsidRPr="009F5BE9">
        <w:rPr>
          <w:rFonts w:asciiTheme="minorHAnsi" w:hAnsiTheme="minorHAnsi" w:cstheme="minorHAnsi"/>
          <w:sz w:val="22"/>
          <w:szCs w:val="22"/>
        </w:rPr>
        <w:t>cena możliwości wykonywania pracy uwzględniająca stan zdrowia i zagrożenia występujące w miejscu pracy;</w:t>
      </w:r>
    </w:p>
    <w:p w14:paraId="09A1DFAB" w14:textId="1D949839"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lastRenderedPageBreak/>
        <w:t>B</w:t>
      </w:r>
      <w:r w:rsidR="007565F9" w:rsidRPr="009F5BE9">
        <w:rPr>
          <w:rFonts w:asciiTheme="minorHAnsi" w:hAnsiTheme="minorHAnsi" w:cstheme="minorHAnsi"/>
          <w:sz w:val="22"/>
          <w:szCs w:val="22"/>
        </w:rPr>
        <w:t xml:space="preserve">adania lekarskie Kandydatów i kierowców zgodnie z ustawą z dnia 20 czerwca 1997 r. Prawo o ruchu drogowym (Dz. U. z 2018 r. poz. 1990, z </w:t>
      </w:r>
      <w:proofErr w:type="spellStart"/>
      <w:r w:rsidR="007565F9" w:rsidRPr="009F5BE9">
        <w:rPr>
          <w:rFonts w:asciiTheme="minorHAnsi" w:hAnsiTheme="minorHAnsi" w:cstheme="minorHAnsi"/>
          <w:sz w:val="22"/>
          <w:szCs w:val="22"/>
        </w:rPr>
        <w:t>późn</w:t>
      </w:r>
      <w:proofErr w:type="spellEnd"/>
      <w:r w:rsidR="007565F9" w:rsidRPr="009F5BE9">
        <w:rPr>
          <w:rFonts w:asciiTheme="minorHAnsi" w:hAnsiTheme="minorHAnsi" w:cstheme="minorHAnsi"/>
          <w:sz w:val="22"/>
          <w:szCs w:val="22"/>
        </w:rPr>
        <w:t>. zm.);</w:t>
      </w:r>
    </w:p>
    <w:p w14:paraId="220E46A4" w14:textId="47B68AC1"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t>A</w:t>
      </w:r>
      <w:r w:rsidR="007565F9" w:rsidRPr="009F5BE9">
        <w:rPr>
          <w:rFonts w:asciiTheme="minorHAnsi" w:hAnsiTheme="minorHAnsi" w:cstheme="minorHAnsi"/>
          <w:sz w:val="22"/>
          <w:szCs w:val="22"/>
        </w:rPr>
        <w:t xml:space="preserve">naliza stanu zdrowia Pracowników oraz udzielanie porad w zakresie organizacji pracy, </w:t>
      </w:r>
      <w:r w:rsidRPr="009F5BE9">
        <w:rPr>
          <w:rFonts w:asciiTheme="minorHAnsi" w:hAnsiTheme="minorHAnsi" w:cstheme="minorHAnsi"/>
          <w:sz w:val="22"/>
          <w:szCs w:val="22"/>
        </w:rPr>
        <w:t>E</w:t>
      </w:r>
      <w:r w:rsidR="007565F9" w:rsidRPr="009F5BE9">
        <w:rPr>
          <w:rFonts w:asciiTheme="minorHAnsi" w:hAnsiTheme="minorHAnsi" w:cstheme="minorHAnsi"/>
          <w:sz w:val="22"/>
          <w:szCs w:val="22"/>
        </w:rPr>
        <w:t>rgonomii, fizjologii i psychologii pracy;</w:t>
      </w:r>
    </w:p>
    <w:p w14:paraId="18B8B8CE" w14:textId="3787EE04"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t>U</w:t>
      </w:r>
      <w:r w:rsidR="007565F9" w:rsidRPr="009F5BE9">
        <w:rPr>
          <w:rFonts w:asciiTheme="minorHAnsi" w:hAnsiTheme="minorHAnsi" w:cstheme="minorHAnsi"/>
          <w:sz w:val="22"/>
          <w:szCs w:val="22"/>
        </w:rPr>
        <w:t>dział lekarza w zakładowej komisji bezpieczeństwa i higieny pracy, wizytacja stanowisk pracy, udział w opracowaniu oceny ryzyka zawodowego na stanowisku pracy;</w:t>
      </w:r>
    </w:p>
    <w:p w14:paraId="0196654C" w14:textId="7B029E71" w:rsidR="007565F9" w:rsidRPr="009F5BE9"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9F5BE9">
        <w:rPr>
          <w:rFonts w:asciiTheme="minorHAnsi" w:hAnsiTheme="minorHAnsi" w:cstheme="minorHAnsi"/>
          <w:sz w:val="22"/>
          <w:szCs w:val="22"/>
        </w:rPr>
        <w:t>P</w:t>
      </w:r>
      <w:r w:rsidR="007565F9" w:rsidRPr="009F5BE9">
        <w:rPr>
          <w:rFonts w:asciiTheme="minorHAnsi" w:hAnsiTheme="minorHAnsi" w:cstheme="minorHAnsi"/>
          <w:sz w:val="22"/>
          <w:szCs w:val="22"/>
        </w:rPr>
        <w:t>rowadzenie czynnego poradnictwa w stosunku do chorych na choroby zawodowe lub inne choroby związane z wykonywaną pracą;</w:t>
      </w:r>
    </w:p>
    <w:p w14:paraId="01B8B967" w14:textId="4D6661E0" w:rsidR="007565F9" w:rsidRPr="009F5BE9" w:rsidRDefault="003406D9">
      <w:pPr>
        <w:numPr>
          <w:ilvl w:val="0"/>
          <w:numId w:val="9"/>
        </w:numPr>
        <w:tabs>
          <w:tab w:val="left" w:pos="720"/>
        </w:tabs>
        <w:contextualSpacing/>
        <w:jc w:val="both"/>
        <w:rPr>
          <w:rFonts w:asciiTheme="minorHAnsi" w:hAnsiTheme="minorHAnsi" w:cstheme="minorHAnsi"/>
          <w:sz w:val="22"/>
          <w:szCs w:val="22"/>
        </w:rPr>
      </w:pPr>
      <w:r w:rsidRPr="009F5BE9">
        <w:rPr>
          <w:rFonts w:asciiTheme="minorHAnsi" w:hAnsiTheme="minorHAnsi" w:cstheme="minorHAnsi"/>
          <w:sz w:val="22"/>
          <w:szCs w:val="22"/>
        </w:rPr>
        <w:t>B</w:t>
      </w:r>
      <w:r w:rsidR="007565F9" w:rsidRPr="009F5BE9">
        <w:rPr>
          <w:rFonts w:asciiTheme="minorHAnsi" w:hAnsiTheme="minorHAnsi" w:cstheme="minorHAnsi"/>
          <w:sz w:val="22"/>
          <w:szCs w:val="22"/>
        </w:rPr>
        <w:t>adania dodatkowe w ramach USŁUG MEDYCYNY PRACY zlecone przez lekarza medycyny pracy.</w:t>
      </w:r>
    </w:p>
    <w:p w14:paraId="26AD5F04" w14:textId="77777777" w:rsidR="007565F9" w:rsidRPr="009F5BE9" w:rsidRDefault="007565F9" w:rsidP="00742E3D">
      <w:pPr>
        <w:tabs>
          <w:tab w:val="left" w:pos="720"/>
        </w:tabs>
        <w:ind w:left="720"/>
        <w:contextualSpacing/>
        <w:jc w:val="both"/>
        <w:rPr>
          <w:rFonts w:asciiTheme="minorHAnsi" w:hAnsiTheme="minorHAnsi" w:cstheme="minorHAnsi"/>
          <w:sz w:val="22"/>
          <w:szCs w:val="22"/>
        </w:rPr>
      </w:pPr>
    </w:p>
    <w:p w14:paraId="6422DD13" w14:textId="77777777" w:rsidR="007565F9" w:rsidRPr="009F5BE9" w:rsidRDefault="007565F9">
      <w:pPr>
        <w:pStyle w:val="Akapitzlist"/>
        <w:widowControl w:val="0"/>
        <w:numPr>
          <w:ilvl w:val="0"/>
          <w:numId w:val="19"/>
        </w:numPr>
        <w:tabs>
          <w:tab w:val="left" w:pos="567"/>
          <w:tab w:val="left" w:pos="8789"/>
        </w:tabs>
        <w:kinsoku w:val="0"/>
        <w:overflowPunct w:val="0"/>
        <w:autoSpaceDE w:val="0"/>
        <w:autoSpaceDN w:val="0"/>
        <w:adjustRightInd w:val="0"/>
        <w:ind w:right="-2"/>
        <w:jc w:val="both"/>
        <w:rPr>
          <w:rFonts w:asciiTheme="minorHAnsi" w:hAnsiTheme="minorHAnsi" w:cstheme="minorHAnsi"/>
          <w:color w:val="000000"/>
          <w:sz w:val="22"/>
          <w:szCs w:val="22"/>
        </w:rPr>
      </w:pPr>
      <w:r w:rsidRPr="009F5BE9">
        <w:rPr>
          <w:rFonts w:asciiTheme="minorHAnsi" w:eastAsia="Calibri" w:hAnsiTheme="minorHAnsi" w:cstheme="minorHAnsi"/>
          <w:b/>
          <w:bCs/>
          <w:color w:val="000000"/>
          <w:sz w:val="22"/>
          <w:szCs w:val="22"/>
          <w:lang w:eastAsia="en-US" w:bidi="en-US"/>
        </w:rPr>
        <w:t>Wymagania i informacje dotyczące realizacji</w:t>
      </w:r>
      <w:r w:rsidRPr="009F5BE9">
        <w:rPr>
          <w:rFonts w:asciiTheme="minorHAnsi" w:eastAsia="Calibri" w:hAnsiTheme="minorHAnsi" w:cstheme="minorHAnsi"/>
          <w:b/>
          <w:bCs/>
          <w:color w:val="000000"/>
          <w:spacing w:val="-8"/>
          <w:sz w:val="22"/>
          <w:szCs w:val="22"/>
          <w:lang w:eastAsia="en-US" w:bidi="en-US"/>
        </w:rPr>
        <w:t xml:space="preserve"> </w:t>
      </w:r>
      <w:r w:rsidRPr="009F5BE9">
        <w:rPr>
          <w:rFonts w:asciiTheme="minorHAnsi" w:eastAsia="Calibri" w:hAnsiTheme="minorHAnsi" w:cstheme="minorHAnsi"/>
          <w:b/>
          <w:bCs/>
          <w:color w:val="000000"/>
          <w:sz w:val="22"/>
          <w:szCs w:val="22"/>
          <w:lang w:eastAsia="en-US" w:bidi="en-US"/>
        </w:rPr>
        <w:t xml:space="preserve">zamówienia </w:t>
      </w:r>
      <w:r w:rsidRPr="009F5BE9">
        <w:rPr>
          <w:rFonts w:asciiTheme="minorHAnsi" w:hAnsiTheme="minorHAnsi" w:cstheme="minorHAnsi"/>
          <w:b/>
          <w:bCs/>
          <w:color w:val="000000"/>
          <w:sz w:val="22"/>
          <w:szCs w:val="22"/>
        </w:rPr>
        <w:t>„Pakietu Medycyny Pracy”</w:t>
      </w:r>
      <w:r w:rsidRPr="009F5BE9">
        <w:rPr>
          <w:rFonts w:asciiTheme="minorHAnsi" w:eastAsia="Calibri" w:hAnsiTheme="minorHAnsi" w:cstheme="minorHAnsi"/>
          <w:b/>
          <w:bCs/>
          <w:color w:val="000000"/>
          <w:sz w:val="22"/>
          <w:szCs w:val="22"/>
          <w:lang w:eastAsia="en-US" w:bidi="en-US"/>
        </w:rPr>
        <w:t>:</w:t>
      </w:r>
    </w:p>
    <w:p w14:paraId="5B8E1545" w14:textId="77777777" w:rsidR="00645036" w:rsidRPr="009F5BE9" w:rsidRDefault="007565F9">
      <w:pPr>
        <w:pStyle w:val="Akapitzlist"/>
        <w:numPr>
          <w:ilvl w:val="0"/>
          <w:numId w:val="20"/>
        </w:numPr>
        <w:tabs>
          <w:tab w:val="left" w:pos="720"/>
        </w:tabs>
        <w:jc w:val="both"/>
        <w:rPr>
          <w:rFonts w:asciiTheme="minorHAnsi" w:hAnsiTheme="minorHAnsi" w:cstheme="minorHAnsi"/>
          <w:sz w:val="22"/>
          <w:szCs w:val="22"/>
        </w:rPr>
      </w:pPr>
      <w:r w:rsidRPr="009F5BE9">
        <w:rPr>
          <w:rFonts w:asciiTheme="minorHAnsi" w:hAnsiTheme="minorHAnsi" w:cstheme="minorHAnsi"/>
          <w:sz w:val="22"/>
          <w:szCs w:val="22"/>
        </w:rPr>
        <w:t>Wykonawca zapewni osobie skierowanej możliwość rezerwacji terminów usług:</w:t>
      </w:r>
      <w:r w:rsidRPr="009F5BE9">
        <w:rPr>
          <w:rFonts w:asciiTheme="minorHAnsi" w:hAnsiTheme="minorHAnsi" w:cstheme="minorHAnsi"/>
          <w:color w:val="FF0000"/>
          <w:sz w:val="22"/>
          <w:szCs w:val="22"/>
        </w:rPr>
        <w:t xml:space="preserve"> </w:t>
      </w:r>
      <w:r w:rsidRPr="009F5BE9">
        <w:rPr>
          <w:rFonts w:asciiTheme="minorHAnsi" w:hAnsiTheme="minorHAnsi" w:cstheme="minorHAnsi"/>
          <w:sz w:val="22"/>
          <w:szCs w:val="22"/>
        </w:rPr>
        <w:t>telefonicznie, osobiście lub poprzez portal pacjenta;</w:t>
      </w:r>
    </w:p>
    <w:p w14:paraId="3D42D70F" w14:textId="77777777" w:rsidR="00645036" w:rsidRPr="009F5BE9"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C</w:t>
      </w:r>
      <w:r w:rsidR="007565F9" w:rsidRPr="009F5BE9">
        <w:rPr>
          <w:rFonts w:asciiTheme="minorHAnsi" w:hAnsiTheme="minorHAnsi" w:cstheme="minorHAnsi"/>
          <w:sz w:val="22"/>
          <w:szCs w:val="22"/>
        </w:rPr>
        <w:t>zas oczekiwania na wizytę u lekarza medycyny pracy / badania z zakresu medycyny pracy nie może przekroczyć 5 dni roboczych od dnia zgłoszenia telefonicznego, osobistego lub przez portal pacjenta, a w przypadku osób po długotrwałej nieobecności spowodowanej zwolnieniem lekarskim, w terminie ostatniego dnia zwolnienia lekarskiego pracownika lub najpóźniej następnego dnia;</w:t>
      </w:r>
    </w:p>
    <w:p w14:paraId="210D7FEC" w14:textId="77777777" w:rsidR="00645036" w:rsidRPr="009F5BE9"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W</w:t>
      </w:r>
      <w:r w:rsidR="007565F9" w:rsidRPr="009F5BE9">
        <w:rPr>
          <w:rFonts w:asciiTheme="minorHAnsi" w:hAnsiTheme="minorHAnsi" w:cstheme="minorHAnsi"/>
          <w:sz w:val="22"/>
          <w:szCs w:val="22"/>
        </w:rPr>
        <w:t xml:space="preserve">ykonanie badań z zakresu medycyny pracy, łącznie z wykonaniem niezbędnych badań laboratoryjnych i diagnostycznych, w terminie do 5 dni </w:t>
      </w:r>
      <w:bookmarkStart w:id="3" w:name="_Hlk30411243"/>
      <w:r w:rsidR="007565F9" w:rsidRPr="009F5BE9">
        <w:rPr>
          <w:rFonts w:asciiTheme="minorHAnsi" w:hAnsiTheme="minorHAnsi" w:cstheme="minorHAnsi"/>
          <w:sz w:val="22"/>
          <w:szCs w:val="22"/>
        </w:rPr>
        <w:t>roboczych. Zamawiający, po uprzednim poinformowaniu przez Wykonawcę, wyraża zgodę na wydłużenie czasu realizacji wystawienia orzeczenia o zdolności do pracy jedynie w szczególnie uzasadnionych przypadkach tj. gdy w wyniku przeprowadzonych badań wynikających z czynników narażenia i/lub w wyniku zebranego wywiadu co do stanu zdrowia konieczne będzie wykonanie dodatkowych badań niezbędnych do wystawienia orzeczenia;</w:t>
      </w:r>
    </w:p>
    <w:p w14:paraId="68C15C9B" w14:textId="77777777" w:rsidR="00645036" w:rsidRPr="009F5BE9" w:rsidRDefault="007565F9">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Wykonawca będzie realizował badania na podstawie skierowania wystawionego przez Zamawiającego. Skierowanie będzie zawierało, co najmniej: dokładne dane osoby kierowanej na badanie (imię i nazwisko, data urodzenia, adres zamieszkania); dane identyfikacyjne miejsca pracy osoby objętej badaniem (nazwa, adres, NIP, REGON); rodzaj badania; stanowisko pracy; rodzaj szkodliwości i uciążliwości na stanowisku pracy;</w:t>
      </w:r>
    </w:p>
    <w:p w14:paraId="669CCB30" w14:textId="77777777" w:rsidR="00645036" w:rsidRPr="009F5BE9"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P</w:t>
      </w:r>
      <w:r w:rsidR="007565F9" w:rsidRPr="009F5BE9">
        <w:rPr>
          <w:rFonts w:asciiTheme="minorHAnsi" w:hAnsiTheme="minorHAnsi" w:cstheme="minorHAnsi"/>
          <w:sz w:val="22"/>
          <w:szCs w:val="22"/>
        </w:rPr>
        <w:t>rzy rejestracji do lekarza medycyny pracy Wykonawca na podstawie skierowania Zamawiającego skieruje kandydata /pracownika / stażystę Zamawiającego na wszystkie wymagane badania;</w:t>
      </w:r>
    </w:p>
    <w:p w14:paraId="467FEDD8" w14:textId="77777777" w:rsidR="00645036" w:rsidRPr="009F5BE9"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W</w:t>
      </w:r>
      <w:r w:rsidR="007565F9" w:rsidRPr="009F5BE9">
        <w:rPr>
          <w:rFonts w:asciiTheme="minorHAnsi" w:hAnsiTheme="minorHAnsi" w:cstheme="minorHAnsi"/>
          <w:sz w:val="22"/>
          <w:szCs w:val="22"/>
        </w:rPr>
        <w:t>zór skierowania, o którym mowa powyżej, może zostać sporządzony na druku Wykonawcy. Treść skierowania Wykonawca uzgodni z Zamawiającym niezwłocznie po zawarciu umowy</w:t>
      </w:r>
      <w:bookmarkEnd w:id="3"/>
      <w:r w:rsidR="007565F9" w:rsidRPr="009F5BE9">
        <w:rPr>
          <w:rFonts w:asciiTheme="minorHAnsi" w:hAnsiTheme="minorHAnsi" w:cstheme="minorHAnsi"/>
          <w:sz w:val="22"/>
          <w:szCs w:val="22"/>
        </w:rPr>
        <w:t>;</w:t>
      </w:r>
    </w:p>
    <w:p w14:paraId="38D4D21A" w14:textId="77777777" w:rsidR="00645036" w:rsidRPr="009F5BE9" w:rsidRDefault="007565F9">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Zamawiający dopuszcza także stosowanie odpowiednich adnotacji o konieczności pracy w okularach korekcyjnych do pracy przy monitorach ekranowych na orzeczeniach z badań medycyny pracy wydawanych przez lekarza medycyny pracy;</w:t>
      </w:r>
    </w:p>
    <w:p w14:paraId="3ED24D59" w14:textId="4F8BCAE9" w:rsidR="007565F9" w:rsidRPr="009F5BE9" w:rsidRDefault="007565F9">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9F5BE9">
        <w:rPr>
          <w:rFonts w:asciiTheme="minorHAnsi" w:hAnsiTheme="minorHAnsi" w:cstheme="minorHAnsi"/>
          <w:sz w:val="22"/>
          <w:szCs w:val="22"/>
        </w:rPr>
        <w:t>Wykonawca zapewni dostęp do, co najmniej 2 Placówek Medycznych na terenie m. Grodziska Mazowieckiego</w:t>
      </w:r>
      <w:r w:rsidR="00645036" w:rsidRPr="009F5BE9">
        <w:rPr>
          <w:rFonts w:asciiTheme="minorHAnsi" w:hAnsiTheme="minorHAnsi" w:cstheme="minorHAnsi"/>
          <w:sz w:val="22"/>
          <w:szCs w:val="22"/>
        </w:rPr>
        <w:t>.</w:t>
      </w:r>
    </w:p>
    <w:p w14:paraId="72E80408" w14:textId="77777777" w:rsidR="00645036" w:rsidRPr="009F5BE9" w:rsidRDefault="00645036" w:rsidP="00645036">
      <w:pPr>
        <w:pStyle w:val="Akapitzlist"/>
        <w:tabs>
          <w:tab w:val="left" w:pos="720"/>
        </w:tabs>
        <w:spacing w:before="120" w:after="120" w:line="252" w:lineRule="auto"/>
        <w:jc w:val="both"/>
        <w:rPr>
          <w:rFonts w:asciiTheme="minorHAnsi" w:hAnsiTheme="minorHAnsi" w:cstheme="minorHAnsi"/>
          <w:sz w:val="22"/>
          <w:szCs w:val="22"/>
        </w:rPr>
      </w:pPr>
    </w:p>
    <w:p w14:paraId="6012EA21" w14:textId="537EE85A" w:rsidR="007565F9" w:rsidRPr="009F5BE9" w:rsidRDefault="007565F9">
      <w:pPr>
        <w:pStyle w:val="Akapitzlist"/>
        <w:widowControl w:val="0"/>
        <w:numPr>
          <w:ilvl w:val="0"/>
          <w:numId w:val="21"/>
        </w:numPr>
        <w:tabs>
          <w:tab w:val="left" w:pos="567"/>
          <w:tab w:val="left" w:pos="8789"/>
        </w:tabs>
        <w:kinsoku w:val="0"/>
        <w:overflowPunct w:val="0"/>
        <w:autoSpaceDE w:val="0"/>
        <w:autoSpaceDN w:val="0"/>
        <w:adjustRightInd w:val="0"/>
        <w:spacing w:line="252" w:lineRule="auto"/>
        <w:ind w:right="-2"/>
        <w:jc w:val="both"/>
        <w:rPr>
          <w:rFonts w:asciiTheme="minorHAnsi" w:hAnsiTheme="minorHAnsi" w:cstheme="minorHAnsi"/>
          <w:sz w:val="22"/>
          <w:szCs w:val="22"/>
        </w:rPr>
      </w:pPr>
      <w:r w:rsidRPr="009F5BE9">
        <w:rPr>
          <w:rFonts w:asciiTheme="minorHAnsi" w:hAnsiTheme="minorHAnsi" w:cstheme="minorHAnsi"/>
          <w:b/>
          <w:bCs/>
          <w:sz w:val="22"/>
          <w:szCs w:val="22"/>
        </w:rPr>
        <w:t xml:space="preserve">Zakres Usług </w:t>
      </w:r>
      <w:r w:rsidR="008A7323">
        <w:rPr>
          <w:rFonts w:asciiTheme="minorHAnsi" w:hAnsiTheme="minorHAnsi" w:cstheme="minorHAnsi"/>
          <w:b/>
          <w:bCs/>
          <w:sz w:val="22"/>
          <w:szCs w:val="22"/>
        </w:rPr>
        <w:t>Profilaktycznego Programu Prozdrowotnego (w ramach MP)</w:t>
      </w:r>
      <w:r w:rsidRPr="009F5BE9">
        <w:rPr>
          <w:rFonts w:asciiTheme="minorHAnsi" w:hAnsiTheme="minorHAnsi" w:cstheme="minorHAnsi"/>
          <w:b/>
          <w:bCs/>
          <w:sz w:val="22"/>
          <w:szCs w:val="22"/>
        </w:rPr>
        <w:t xml:space="preserve"> </w:t>
      </w:r>
      <w:r w:rsidRPr="009F5BE9">
        <w:rPr>
          <w:rFonts w:asciiTheme="minorHAnsi" w:hAnsiTheme="minorHAnsi" w:cstheme="minorHAnsi"/>
          <w:sz w:val="22"/>
          <w:szCs w:val="22"/>
        </w:rPr>
        <w:t>obejmuje realizację badań Medycyny Pracy na rzecz Pracowników oraz inicjowanie i realizowanie promocji zdrowia, a zwłaszcza profilaktycznych programów prozdrowotnych, wynikających z oceny stanu zdrowia pracujących. Sprawowanie opieki zdrowotnej</w:t>
      </w:r>
      <w:r w:rsidRPr="009F5BE9">
        <w:rPr>
          <w:rFonts w:asciiTheme="minorHAnsi" w:hAnsiTheme="minorHAnsi" w:cstheme="minorHAnsi"/>
          <w:spacing w:val="1"/>
          <w:sz w:val="22"/>
          <w:szCs w:val="22"/>
        </w:rPr>
        <w:t xml:space="preserve"> </w:t>
      </w:r>
      <w:r w:rsidRPr="009F5BE9">
        <w:rPr>
          <w:rFonts w:asciiTheme="minorHAnsi" w:hAnsiTheme="minorHAnsi" w:cstheme="minorHAnsi"/>
          <w:sz w:val="22"/>
          <w:szCs w:val="22"/>
        </w:rPr>
        <w:t>poprzez:</w:t>
      </w:r>
    </w:p>
    <w:p w14:paraId="64212A7F" w14:textId="0BF3102C" w:rsidR="006D2D41" w:rsidRPr="00EF4FC6" w:rsidRDefault="006D2D41">
      <w:pPr>
        <w:pStyle w:val="Akapitzlist"/>
        <w:numPr>
          <w:ilvl w:val="0"/>
          <w:numId w:val="22"/>
        </w:numPr>
        <w:tabs>
          <w:tab w:val="left" w:pos="851"/>
        </w:tabs>
        <w:autoSpaceDE w:val="0"/>
        <w:autoSpaceDN w:val="0"/>
        <w:adjustRightInd w:val="0"/>
        <w:jc w:val="both"/>
        <w:rPr>
          <w:rFonts w:asciiTheme="minorHAnsi" w:hAnsiTheme="minorHAnsi" w:cstheme="minorHAnsi"/>
          <w:color w:val="0070C0"/>
          <w:sz w:val="22"/>
          <w:szCs w:val="22"/>
        </w:rPr>
      </w:pPr>
      <w:r w:rsidRPr="00C6130A">
        <w:rPr>
          <w:rFonts w:asciiTheme="minorHAnsi" w:eastAsia="Calibri" w:hAnsiTheme="minorHAnsi" w:cstheme="minorHAnsi"/>
          <w:sz w:val="22"/>
          <w:szCs w:val="22"/>
          <w:lang w:eastAsia="en-US"/>
        </w:rPr>
        <w:t>N</w:t>
      </w:r>
      <w:r w:rsidR="007565F9" w:rsidRPr="00C6130A">
        <w:rPr>
          <w:rFonts w:asciiTheme="minorHAnsi" w:eastAsia="Calibri" w:hAnsiTheme="minorHAnsi" w:cstheme="minorHAnsi"/>
          <w:sz w:val="22"/>
          <w:szCs w:val="22"/>
          <w:lang w:eastAsia="en-US"/>
        </w:rPr>
        <w:t xml:space="preserve">ielimitowane wizyty u następujących specjalistów: </w:t>
      </w:r>
      <w:r w:rsidR="007565F9" w:rsidRPr="00C6130A">
        <w:rPr>
          <w:rFonts w:asciiTheme="minorHAnsi" w:hAnsiTheme="minorHAnsi" w:cstheme="minorHAnsi"/>
          <w:sz w:val="22"/>
          <w:szCs w:val="22"/>
        </w:rPr>
        <w:t>internista, kardiolog, neurolog, ortopeda</w:t>
      </w:r>
      <w:r w:rsidR="00C6130A" w:rsidRPr="00C6130A">
        <w:rPr>
          <w:rFonts w:asciiTheme="minorHAnsi" w:hAnsiTheme="minorHAnsi" w:cstheme="minorHAnsi"/>
          <w:sz w:val="22"/>
          <w:szCs w:val="22"/>
        </w:rPr>
        <w:t xml:space="preserve">, </w:t>
      </w:r>
      <w:r w:rsidR="00C6130A" w:rsidRPr="00EF4FC6">
        <w:rPr>
          <w:rFonts w:asciiTheme="minorHAnsi" w:hAnsiTheme="minorHAnsi" w:cstheme="minorHAnsi"/>
          <w:color w:val="0070C0"/>
          <w:sz w:val="22"/>
          <w:szCs w:val="22"/>
        </w:rPr>
        <w:t>okulista</w:t>
      </w:r>
      <w:r w:rsidR="00F67713" w:rsidRPr="00EF4FC6">
        <w:rPr>
          <w:rFonts w:asciiTheme="minorHAnsi" w:hAnsiTheme="minorHAnsi" w:cstheme="minorHAnsi"/>
          <w:color w:val="0070C0"/>
          <w:sz w:val="22"/>
          <w:szCs w:val="22"/>
        </w:rPr>
        <w:t>;</w:t>
      </w:r>
      <w:r w:rsidR="007565F9" w:rsidRPr="00EF4FC6">
        <w:rPr>
          <w:rFonts w:asciiTheme="minorHAnsi" w:hAnsiTheme="minorHAnsi" w:cstheme="minorHAnsi"/>
          <w:color w:val="0070C0"/>
          <w:sz w:val="22"/>
          <w:szCs w:val="22"/>
        </w:rPr>
        <w:t xml:space="preserve"> </w:t>
      </w:r>
    </w:p>
    <w:p w14:paraId="7B9DC093" w14:textId="4C632550" w:rsidR="006D2D41" w:rsidRPr="009F5BE9" w:rsidRDefault="006D2D41">
      <w:pPr>
        <w:pStyle w:val="Akapitzlist"/>
        <w:numPr>
          <w:ilvl w:val="0"/>
          <w:numId w:val="22"/>
        </w:numPr>
        <w:tabs>
          <w:tab w:val="left" w:pos="851"/>
        </w:tabs>
        <w:autoSpaceDE w:val="0"/>
        <w:autoSpaceDN w:val="0"/>
        <w:adjustRightInd w:val="0"/>
        <w:jc w:val="both"/>
        <w:rPr>
          <w:rFonts w:asciiTheme="minorHAnsi" w:hAnsiTheme="minorHAnsi" w:cstheme="minorHAnsi"/>
          <w:sz w:val="22"/>
          <w:szCs w:val="22"/>
        </w:rPr>
      </w:pPr>
      <w:r w:rsidRPr="009F5BE9">
        <w:rPr>
          <w:rFonts w:asciiTheme="minorHAnsi" w:hAnsiTheme="minorHAnsi" w:cstheme="minorHAnsi"/>
          <w:sz w:val="22"/>
          <w:szCs w:val="22"/>
        </w:rPr>
        <w:t>N</w:t>
      </w:r>
      <w:r w:rsidR="007565F9" w:rsidRPr="009F5BE9">
        <w:rPr>
          <w:rFonts w:asciiTheme="minorHAnsi" w:eastAsia="Calibri" w:hAnsiTheme="minorHAnsi" w:cstheme="minorHAnsi"/>
          <w:sz w:val="22"/>
          <w:szCs w:val="22"/>
          <w:lang w:eastAsia="en-US"/>
        </w:rPr>
        <w:t>ielimitowane</w:t>
      </w:r>
      <w:r w:rsidR="007565F9" w:rsidRPr="009F5BE9">
        <w:rPr>
          <w:rFonts w:asciiTheme="minorHAnsi" w:hAnsiTheme="minorHAnsi" w:cstheme="minorHAnsi"/>
          <w:sz w:val="22"/>
          <w:szCs w:val="22"/>
        </w:rPr>
        <w:t xml:space="preserve"> badania diagnostyczne: RTG kręgosłupa szyjnego, piersiowego, lędźwiowego; RTG płuc, EKG, ECHO serca; </w:t>
      </w:r>
    </w:p>
    <w:p w14:paraId="4ECC271B" w14:textId="5AED57D8" w:rsidR="00742E3D" w:rsidRPr="009F5BE9" w:rsidRDefault="006D2D41">
      <w:pPr>
        <w:pStyle w:val="Akapitzlist"/>
        <w:numPr>
          <w:ilvl w:val="0"/>
          <w:numId w:val="22"/>
        </w:numPr>
        <w:tabs>
          <w:tab w:val="left" w:pos="851"/>
        </w:tabs>
        <w:autoSpaceDE w:val="0"/>
        <w:autoSpaceDN w:val="0"/>
        <w:adjustRightInd w:val="0"/>
        <w:jc w:val="both"/>
        <w:rPr>
          <w:rFonts w:asciiTheme="minorHAnsi" w:hAnsiTheme="minorHAnsi" w:cstheme="minorHAnsi"/>
          <w:sz w:val="22"/>
          <w:szCs w:val="22"/>
        </w:rPr>
      </w:pPr>
      <w:r w:rsidRPr="009F5BE9">
        <w:rPr>
          <w:rFonts w:asciiTheme="minorHAnsi" w:hAnsiTheme="minorHAnsi" w:cstheme="minorHAnsi"/>
          <w:sz w:val="22"/>
          <w:szCs w:val="22"/>
        </w:rPr>
        <w:lastRenderedPageBreak/>
        <w:t>N</w:t>
      </w:r>
      <w:r w:rsidR="007565F9" w:rsidRPr="009F5BE9">
        <w:rPr>
          <w:rFonts w:asciiTheme="minorHAnsi" w:eastAsia="Calibri" w:hAnsiTheme="minorHAnsi" w:cstheme="minorHAnsi"/>
          <w:sz w:val="22"/>
          <w:szCs w:val="22"/>
          <w:lang w:eastAsia="en-US"/>
        </w:rPr>
        <w:t>ielimitowane</w:t>
      </w:r>
      <w:r w:rsidR="007565F9" w:rsidRPr="009F5BE9">
        <w:rPr>
          <w:rFonts w:asciiTheme="minorHAnsi" w:hAnsiTheme="minorHAnsi" w:cstheme="minorHAnsi"/>
          <w:sz w:val="22"/>
          <w:szCs w:val="22"/>
        </w:rPr>
        <w:t xml:space="preserve"> badania okulistyczne: badanie dna oka, badanie ostrości widzenia, dobór szkieł korekcyjnych, pomiar ciśnienia </w:t>
      </w:r>
      <w:proofErr w:type="spellStart"/>
      <w:r w:rsidR="007565F9" w:rsidRPr="009F5BE9">
        <w:rPr>
          <w:rFonts w:asciiTheme="minorHAnsi" w:hAnsiTheme="minorHAnsi" w:cstheme="minorHAnsi"/>
          <w:sz w:val="22"/>
          <w:szCs w:val="22"/>
        </w:rPr>
        <w:t>śródgałkowego</w:t>
      </w:r>
      <w:proofErr w:type="spellEnd"/>
      <w:r w:rsidR="007565F9" w:rsidRPr="009F5BE9">
        <w:rPr>
          <w:rFonts w:asciiTheme="minorHAnsi" w:hAnsiTheme="minorHAnsi" w:cstheme="minorHAnsi"/>
          <w:sz w:val="22"/>
          <w:szCs w:val="22"/>
        </w:rPr>
        <w:t>, usunięcie ciała obcego z oka;</w:t>
      </w:r>
    </w:p>
    <w:p w14:paraId="01F78878" w14:textId="09050E8E" w:rsidR="007565F9" w:rsidRPr="009B2FEF" w:rsidRDefault="00742E3D">
      <w:pPr>
        <w:pStyle w:val="Akapitzlist"/>
        <w:numPr>
          <w:ilvl w:val="0"/>
          <w:numId w:val="22"/>
        </w:numPr>
        <w:tabs>
          <w:tab w:val="left" w:pos="851"/>
        </w:tabs>
        <w:autoSpaceDE w:val="0"/>
        <w:autoSpaceDN w:val="0"/>
        <w:adjustRightInd w:val="0"/>
        <w:jc w:val="both"/>
        <w:rPr>
          <w:rFonts w:asciiTheme="minorHAnsi" w:hAnsiTheme="minorHAnsi" w:cstheme="minorHAnsi"/>
          <w:strike/>
          <w:sz w:val="22"/>
          <w:szCs w:val="22"/>
        </w:rPr>
      </w:pPr>
      <w:r w:rsidRPr="009B2FEF">
        <w:rPr>
          <w:rFonts w:asciiTheme="minorHAnsi" w:hAnsiTheme="minorHAnsi" w:cstheme="minorHAnsi"/>
          <w:strike/>
          <w:sz w:val="22"/>
          <w:szCs w:val="22"/>
        </w:rPr>
        <w:t>N</w:t>
      </w:r>
      <w:r w:rsidR="007565F9" w:rsidRPr="009B2FEF">
        <w:rPr>
          <w:rFonts w:asciiTheme="minorHAnsi" w:eastAsia="Calibri" w:hAnsiTheme="minorHAnsi" w:cstheme="minorHAnsi"/>
          <w:strike/>
          <w:sz w:val="22"/>
          <w:szCs w:val="22"/>
          <w:lang w:eastAsia="en-US"/>
        </w:rPr>
        <w:t>ielimitowane</w:t>
      </w:r>
      <w:r w:rsidR="007565F9" w:rsidRPr="009B2FEF">
        <w:rPr>
          <w:rFonts w:asciiTheme="minorHAnsi" w:hAnsiTheme="minorHAnsi" w:cstheme="minorHAnsi"/>
          <w:strike/>
          <w:sz w:val="22"/>
          <w:szCs w:val="22"/>
        </w:rPr>
        <w:t xml:space="preserve"> badania laboratoryjne: cholesterol całkowity, cholesterol HDL, cholesterol LDL, cholesterol LDL oznaczany bezpośrednio, glukoza – krzywa, glukoza - krzywa - 50g glukozy - oznaczenie po 1h, glukoza - krzywa - 50g glukozy - oznaczenie po 2h, glukoza - krzywa - 75g glukozy - oznaczenie po 1h, glukoza - krzywa - 75g glukozy - oznaczenie po 2h, glukoza - krzywa - 75g glukozy - oznaczenie po 3h, glukoza na czczo, glukoza po obciążeniu, glukoza po obciążeniu - 120 min. po posiłku, glukoza po obciążeniu - 30 min. po posiłku, glukoza po obciążeniu - 60 min. po posiłku, glukoza po obciążeniu - 90 min. po posiłku, jonogram – (Na, K),  kinaza </w:t>
      </w:r>
      <w:proofErr w:type="spellStart"/>
      <w:r w:rsidR="007565F9" w:rsidRPr="009B2FEF">
        <w:rPr>
          <w:rFonts w:asciiTheme="minorHAnsi" w:hAnsiTheme="minorHAnsi" w:cstheme="minorHAnsi"/>
          <w:strike/>
          <w:sz w:val="22"/>
          <w:szCs w:val="22"/>
        </w:rPr>
        <w:t>fosfokreatynowa</w:t>
      </w:r>
      <w:proofErr w:type="spellEnd"/>
      <w:r w:rsidR="007565F9" w:rsidRPr="009B2FEF">
        <w:rPr>
          <w:rFonts w:asciiTheme="minorHAnsi" w:hAnsiTheme="minorHAnsi" w:cstheme="minorHAnsi"/>
          <w:strike/>
          <w:sz w:val="22"/>
          <w:szCs w:val="22"/>
        </w:rPr>
        <w:t xml:space="preserve"> – CK, </w:t>
      </w:r>
      <w:proofErr w:type="spellStart"/>
      <w:r w:rsidR="007565F9" w:rsidRPr="009B2FEF">
        <w:rPr>
          <w:rFonts w:asciiTheme="minorHAnsi" w:hAnsiTheme="minorHAnsi" w:cstheme="minorHAnsi"/>
          <w:strike/>
          <w:sz w:val="22"/>
          <w:szCs w:val="22"/>
        </w:rPr>
        <w:t>lipidogram</w:t>
      </w:r>
      <w:proofErr w:type="spellEnd"/>
      <w:r w:rsidR="007565F9" w:rsidRPr="009B2FEF">
        <w:rPr>
          <w:rFonts w:asciiTheme="minorHAnsi" w:hAnsiTheme="minorHAnsi" w:cstheme="minorHAnsi"/>
          <w:strike/>
          <w:sz w:val="22"/>
          <w:szCs w:val="22"/>
        </w:rPr>
        <w:t>, magnez, morfologia krwi z rozmazem, morfologia krwi bez rozmazu, potas (K), sód (Na), trójglicerydy TG.</w:t>
      </w:r>
    </w:p>
    <w:p w14:paraId="66CB0940" w14:textId="15BC4821" w:rsidR="009B2FEF" w:rsidRPr="00EE5612" w:rsidRDefault="009B2FEF" w:rsidP="00EE5612">
      <w:pPr>
        <w:pStyle w:val="Akapitzlist"/>
        <w:tabs>
          <w:tab w:val="left" w:pos="851"/>
        </w:tabs>
        <w:autoSpaceDE w:val="0"/>
        <w:autoSpaceDN w:val="0"/>
        <w:adjustRightInd w:val="0"/>
        <w:jc w:val="both"/>
        <w:rPr>
          <w:rFonts w:asciiTheme="minorHAnsi" w:hAnsiTheme="minorHAnsi" w:cstheme="minorHAnsi"/>
          <w:color w:val="0070C0"/>
          <w:sz w:val="22"/>
          <w:szCs w:val="22"/>
        </w:rPr>
      </w:pPr>
      <w:r w:rsidRPr="00EE5612">
        <w:rPr>
          <w:rFonts w:asciiTheme="minorHAnsi" w:hAnsiTheme="minorHAnsi" w:cstheme="minorHAnsi"/>
          <w:color w:val="0070C0"/>
          <w:sz w:val="22"/>
          <w:szCs w:val="22"/>
        </w:rPr>
        <w:t>N</w:t>
      </w:r>
      <w:r w:rsidRPr="00EE5612">
        <w:rPr>
          <w:rFonts w:asciiTheme="minorHAnsi" w:eastAsia="Calibri" w:hAnsiTheme="minorHAnsi" w:cstheme="minorHAnsi"/>
          <w:color w:val="0070C0"/>
          <w:sz w:val="22"/>
          <w:szCs w:val="22"/>
          <w:lang w:eastAsia="en-US"/>
        </w:rPr>
        <w:t>ielimitowane</w:t>
      </w:r>
      <w:r w:rsidRPr="00EE5612">
        <w:rPr>
          <w:rFonts w:asciiTheme="minorHAnsi" w:hAnsiTheme="minorHAnsi" w:cstheme="minorHAnsi"/>
          <w:color w:val="0070C0"/>
          <w:sz w:val="22"/>
          <w:szCs w:val="22"/>
        </w:rPr>
        <w:t xml:space="preserve"> badania laboratoryjne: cholesterol całkowity, cholesterol HDL, cholesterol LDL, cholesterol LDL oznaczany bezpośrednio, </w:t>
      </w:r>
      <w:r w:rsidR="005F3799" w:rsidRPr="00EE5612">
        <w:rPr>
          <w:rFonts w:asciiTheme="minorHAnsi" w:hAnsiTheme="minorHAnsi" w:cstheme="minorHAnsi"/>
          <w:color w:val="0070C0"/>
          <w:sz w:val="22"/>
          <w:szCs w:val="22"/>
        </w:rPr>
        <w:t>glukoza, glukoza badanie na czczo, glukoza (po 1h po 50g glukozy), glukoza (po 1h po 75g glukozy), glukoza (po 2h po 50g glukozy), glukoza (po 2h po 75g glukozy), glukoza (po 1h po posiłku),</w:t>
      </w:r>
      <w:r w:rsidR="00CC31F7" w:rsidRPr="00EE5612">
        <w:rPr>
          <w:rFonts w:asciiTheme="minorHAnsi" w:hAnsiTheme="minorHAnsi" w:cstheme="minorHAnsi"/>
          <w:color w:val="0070C0"/>
          <w:sz w:val="22"/>
          <w:szCs w:val="22"/>
        </w:rPr>
        <w:t xml:space="preserve"> g</w:t>
      </w:r>
      <w:r w:rsidR="005F3799" w:rsidRPr="00EE5612">
        <w:rPr>
          <w:rFonts w:asciiTheme="minorHAnsi" w:hAnsiTheme="minorHAnsi" w:cstheme="minorHAnsi"/>
          <w:color w:val="0070C0"/>
          <w:sz w:val="22"/>
          <w:szCs w:val="22"/>
        </w:rPr>
        <w:t>lukoza (po 2h po posiłku),</w:t>
      </w:r>
      <w:r w:rsidR="00CC31F7" w:rsidRPr="00EE5612">
        <w:rPr>
          <w:rFonts w:asciiTheme="minorHAnsi" w:hAnsiTheme="minorHAnsi" w:cstheme="minorHAnsi"/>
          <w:color w:val="0070C0"/>
          <w:sz w:val="22"/>
          <w:szCs w:val="22"/>
        </w:rPr>
        <w:t xml:space="preserve"> g</w:t>
      </w:r>
      <w:r w:rsidR="005F3799" w:rsidRPr="00EE5612">
        <w:rPr>
          <w:rFonts w:asciiTheme="minorHAnsi" w:hAnsiTheme="minorHAnsi" w:cstheme="minorHAnsi"/>
          <w:color w:val="0070C0"/>
          <w:sz w:val="22"/>
          <w:szCs w:val="22"/>
        </w:rPr>
        <w:t xml:space="preserve">lukoza - pomiar </w:t>
      </w:r>
      <w:proofErr w:type="spellStart"/>
      <w:r w:rsidR="005F3799" w:rsidRPr="00EE5612">
        <w:rPr>
          <w:rFonts w:asciiTheme="minorHAnsi" w:hAnsiTheme="minorHAnsi" w:cstheme="minorHAnsi"/>
          <w:color w:val="0070C0"/>
          <w:sz w:val="22"/>
          <w:szCs w:val="22"/>
        </w:rPr>
        <w:t>glukometrem</w:t>
      </w:r>
      <w:proofErr w:type="spellEnd"/>
      <w:r w:rsidR="000B010F" w:rsidRPr="00EE5612">
        <w:rPr>
          <w:rFonts w:asciiTheme="minorHAnsi" w:hAnsiTheme="minorHAnsi" w:cstheme="minorHAnsi"/>
          <w:color w:val="0070C0"/>
          <w:sz w:val="22"/>
          <w:szCs w:val="22"/>
        </w:rPr>
        <w:t xml:space="preserve">, </w:t>
      </w:r>
      <w:r w:rsidRPr="00EE5612">
        <w:rPr>
          <w:rFonts w:asciiTheme="minorHAnsi" w:hAnsiTheme="minorHAnsi" w:cstheme="minorHAnsi"/>
          <w:color w:val="0070C0"/>
          <w:sz w:val="22"/>
          <w:szCs w:val="22"/>
        </w:rPr>
        <w:t xml:space="preserve">kinaza </w:t>
      </w:r>
      <w:proofErr w:type="spellStart"/>
      <w:r w:rsidRPr="00EE5612">
        <w:rPr>
          <w:rFonts w:asciiTheme="minorHAnsi" w:hAnsiTheme="minorHAnsi" w:cstheme="minorHAnsi"/>
          <w:color w:val="0070C0"/>
          <w:sz w:val="22"/>
          <w:szCs w:val="22"/>
        </w:rPr>
        <w:t>fosfokreatynowa</w:t>
      </w:r>
      <w:proofErr w:type="spellEnd"/>
      <w:r w:rsidRPr="00EE5612">
        <w:rPr>
          <w:rFonts w:asciiTheme="minorHAnsi" w:hAnsiTheme="minorHAnsi" w:cstheme="minorHAnsi"/>
          <w:color w:val="0070C0"/>
          <w:sz w:val="22"/>
          <w:szCs w:val="22"/>
        </w:rPr>
        <w:t xml:space="preserve"> – CK, </w:t>
      </w:r>
      <w:proofErr w:type="spellStart"/>
      <w:r w:rsidRPr="00EE5612">
        <w:rPr>
          <w:rFonts w:asciiTheme="minorHAnsi" w:hAnsiTheme="minorHAnsi" w:cstheme="minorHAnsi"/>
          <w:color w:val="0070C0"/>
          <w:sz w:val="22"/>
          <w:szCs w:val="22"/>
        </w:rPr>
        <w:t>lipidogram</w:t>
      </w:r>
      <w:proofErr w:type="spellEnd"/>
      <w:r w:rsidRPr="00EE5612">
        <w:rPr>
          <w:rFonts w:asciiTheme="minorHAnsi" w:hAnsiTheme="minorHAnsi" w:cstheme="minorHAnsi"/>
          <w:color w:val="0070C0"/>
          <w:sz w:val="22"/>
          <w:szCs w:val="22"/>
        </w:rPr>
        <w:t>, magnez, morfologia krwi z rozmazem, morfologia krwi bez rozmazu, potas (K), sód (Na), trójglicerydy TG.</w:t>
      </w:r>
    </w:p>
    <w:p w14:paraId="1DC3ABB6" w14:textId="77777777" w:rsidR="009B2FEF" w:rsidRPr="009F5BE9" w:rsidRDefault="009B2FEF" w:rsidP="007565F9">
      <w:pPr>
        <w:autoSpaceDE w:val="0"/>
        <w:autoSpaceDN w:val="0"/>
        <w:adjustRightInd w:val="0"/>
        <w:ind w:left="426"/>
        <w:jc w:val="both"/>
        <w:rPr>
          <w:rFonts w:asciiTheme="minorHAnsi" w:hAnsiTheme="minorHAnsi" w:cstheme="minorHAnsi"/>
          <w:sz w:val="22"/>
          <w:szCs w:val="22"/>
        </w:rPr>
      </w:pPr>
    </w:p>
    <w:p w14:paraId="4552C653" w14:textId="5B13EA80" w:rsidR="007565F9" w:rsidRPr="009F5BE9" w:rsidRDefault="007565F9">
      <w:pPr>
        <w:pStyle w:val="Akapitzlist"/>
        <w:widowControl w:val="0"/>
        <w:numPr>
          <w:ilvl w:val="0"/>
          <w:numId w:val="23"/>
        </w:numPr>
        <w:tabs>
          <w:tab w:val="left" w:pos="567"/>
          <w:tab w:val="left" w:pos="8789"/>
        </w:tabs>
        <w:kinsoku w:val="0"/>
        <w:overflowPunct w:val="0"/>
        <w:autoSpaceDE w:val="0"/>
        <w:autoSpaceDN w:val="0"/>
        <w:adjustRightInd w:val="0"/>
        <w:jc w:val="both"/>
        <w:rPr>
          <w:rFonts w:asciiTheme="minorHAnsi" w:hAnsiTheme="minorHAnsi" w:cstheme="minorHAnsi"/>
          <w:sz w:val="22"/>
          <w:szCs w:val="22"/>
        </w:rPr>
      </w:pPr>
      <w:r w:rsidRPr="009F5BE9">
        <w:rPr>
          <w:rFonts w:asciiTheme="minorHAnsi" w:eastAsia="Calibri" w:hAnsiTheme="minorHAnsi" w:cstheme="minorHAnsi"/>
          <w:b/>
          <w:bCs/>
          <w:sz w:val="22"/>
          <w:szCs w:val="22"/>
          <w:lang w:eastAsia="en-US" w:bidi="en-US"/>
        </w:rPr>
        <w:t>Wymagania i informacje dotyczące realizacji</w:t>
      </w:r>
      <w:r w:rsidRPr="009F5BE9">
        <w:rPr>
          <w:rFonts w:asciiTheme="minorHAnsi" w:eastAsia="Calibri" w:hAnsiTheme="minorHAnsi" w:cstheme="minorHAnsi"/>
          <w:b/>
          <w:bCs/>
          <w:spacing w:val="-8"/>
          <w:sz w:val="22"/>
          <w:szCs w:val="22"/>
          <w:lang w:eastAsia="en-US" w:bidi="en-US"/>
        </w:rPr>
        <w:t xml:space="preserve"> </w:t>
      </w:r>
      <w:r w:rsidRPr="009F5BE9">
        <w:rPr>
          <w:rFonts w:asciiTheme="minorHAnsi" w:eastAsia="Calibri" w:hAnsiTheme="minorHAnsi" w:cstheme="minorHAnsi"/>
          <w:b/>
          <w:bCs/>
          <w:sz w:val="22"/>
          <w:szCs w:val="22"/>
          <w:lang w:eastAsia="en-US" w:bidi="en-US"/>
        </w:rPr>
        <w:t xml:space="preserve">zamówienia </w:t>
      </w:r>
      <w:r w:rsidRPr="009F5BE9">
        <w:rPr>
          <w:rFonts w:asciiTheme="minorHAnsi" w:hAnsiTheme="minorHAnsi" w:cstheme="minorHAnsi"/>
          <w:b/>
          <w:bCs/>
          <w:sz w:val="22"/>
          <w:szCs w:val="22"/>
        </w:rPr>
        <w:t>„</w:t>
      </w:r>
      <w:r w:rsidR="008A7323">
        <w:rPr>
          <w:rFonts w:asciiTheme="minorHAnsi" w:hAnsiTheme="minorHAnsi" w:cstheme="minorHAnsi"/>
          <w:b/>
          <w:bCs/>
          <w:sz w:val="22"/>
          <w:szCs w:val="22"/>
        </w:rPr>
        <w:t>Profilaktyczny Program Prozdrowotny (w ramach MP)</w:t>
      </w:r>
      <w:r w:rsidRPr="009F5BE9">
        <w:rPr>
          <w:rFonts w:asciiTheme="minorHAnsi" w:hAnsiTheme="minorHAnsi" w:cstheme="minorHAnsi"/>
          <w:b/>
          <w:bCs/>
          <w:sz w:val="22"/>
          <w:szCs w:val="22"/>
        </w:rPr>
        <w:t>”</w:t>
      </w:r>
      <w:r w:rsidRPr="009F5BE9">
        <w:rPr>
          <w:rFonts w:asciiTheme="minorHAnsi" w:eastAsia="Calibri" w:hAnsiTheme="minorHAnsi" w:cstheme="minorHAnsi"/>
          <w:b/>
          <w:bCs/>
          <w:sz w:val="22"/>
          <w:szCs w:val="22"/>
          <w:lang w:eastAsia="en-US" w:bidi="en-US"/>
        </w:rPr>
        <w:t>:</w:t>
      </w:r>
    </w:p>
    <w:p w14:paraId="610011D0" w14:textId="77777777" w:rsidR="00B55DF8" w:rsidRPr="009F5BE9" w:rsidRDefault="007565F9">
      <w:pPr>
        <w:pStyle w:val="Akapitzlist"/>
        <w:widowControl w:val="0"/>
        <w:numPr>
          <w:ilvl w:val="0"/>
          <w:numId w:val="24"/>
        </w:numPr>
        <w:tabs>
          <w:tab w:val="left" w:pos="709"/>
          <w:tab w:val="left" w:pos="8789"/>
        </w:tabs>
        <w:kinsoku w:val="0"/>
        <w:overflowPunct w:val="0"/>
        <w:autoSpaceDE w:val="0"/>
        <w:autoSpaceDN w:val="0"/>
        <w:adjustRightInd w:val="0"/>
        <w:jc w:val="both"/>
        <w:rPr>
          <w:rFonts w:asciiTheme="minorHAnsi" w:hAnsiTheme="minorHAnsi" w:cstheme="minorHAnsi"/>
          <w:sz w:val="22"/>
          <w:szCs w:val="22"/>
        </w:rPr>
      </w:pPr>
      <w:r w:rsidRPr="001C62B6">
        <w:rPr>
          <w:rFonts w:asciiTheme="minorHAnsi" w:eastAsia="Calibri" w:hAnsiTheme="minorHAnsi" w:cstheme="minorHAnsi"/>
          <w:sz w:val="22"/>
          <w:szCs w:val="22"/>
          <w:lang w:eastAsia="en-US"/>
        </w:rPr>
        <w:t xml:space="preserve">Opieka internisty - </w:t>
      </w:r>
      <w:r w:rsidRPr="00F648DA">
        <w:rPr>
          <w:rFonts w:asciiTheme="minorHAnsi" w:eastAsia="Calibri" w:hAnsiTheme="minorHAnsi" w:cstheme="minorHAnsi"/>
          <w:sz w:val="22"/>
          <w:szCs w:val="22"/>
          <w:u w:val="single"/>
          <w:lang w:eastAsia="en-US"/>
        </w:rPr>
        <w:t>nielimitowana liczba wizyt</w:t>
      </w:r>
      <w:r w:rsidRPr="001C62B6">
        <w:rPr>
          <w:rFonts w:asciiTheme="minorHAnsi" w:eastAsia="Calibri" w:hAnsiTheme="minorHAnsi" w:cstheme="minorHAnsi"/>
          <w:sz w:val="22"/>
          <w:szCs w:val="22"/>
          <w:lang w:eastAsia="en-US"/>
        </w:rPr>
        <w:t xml:space="preserve"> - czas oczekiwania na przyjęcie Uprawnionego</w:t>
      </w:r>
      <w:r w:rsidRPr="009F5BE9">
        <w:rPr>
          <w:rFonts w:asciiTheme="minorHAnsi" w:eastAsia="Calibri" w:hAnsiTheme="minorHAnsi" w:cstheme="minorHAnsi"/>
          <w:sz w:val="22"/>
          <w:szCs w:val="22"/>
          <w:lang w:eastAsia="en-US"/>
        </w:rPr>
        <w:t xml:space="preserve"> przez lekarza internistę nie będzie wynosił więcej niż 48 godziny liczone w Dni Robocze, od chwili zgłoszenia przez Uprawnionego zamiaru skorzystania z Usługi Medycznej, z wyjątkiem sytuacji nagłych kiedy Uprawniony musi być przyjęty bezzwłocznie tj. np. wysoka gorączka;</w:t>
      </w:r>
    </w:p>
    <w:p w14:paraId="7B3DFC18" w14:textId="69BE60AB" w:rsidR="007565F9" w:rsidRPr="009F5BE9" w:rsidRDefault="007565F9">
      <w:pPr>
        <w:pStyle w:val="Akapitzlist"/>
        <w:widowControl w:val="0"/>
        <w:numPr>
          <w:ilvl w:val="0"/>
          <w:numId w:val="24"/>
        </w:numPr>
        <w:tabs>
          <w:tab w:val="left" w:pos="709"/>
          <w:tab w:val="left" w:pos="8789"/>
        </w:tabs>
        <w:kinsoku w:val="0"/>
        <w:overflowPunct w:val="0"/>
        <w:autoSpaceDE w:val="0"/>
        <w:autoSpaceDN w:val="0"/>
        <w:adjustRightInd w:val="0"/>
        <w:spacing w:line="252" w:lineRule="auto"/>
        <w:ind w:right="-2"/>
        <w:jc w:val="both"/>
        <w:rPr>
          <w:rFonts w:asciiTheme="minorHAnsi" w:hAnsiTheme="minorHAnsi" w:cstheme="minorHAnsi"/>
          <w:sz w:val="22"/>
          <w:szCs w:val="22"/>
        </w:rPr>
      </w:pPr>
      <w:r w:rsidRPr="009F5BE9">
        <w:rPr>
          <w:rFonts w:asciiTheme="minorHAnsi" w:eastAsia="Calibri" w:hAnsiTheme="minorHAnsi" w:cstheme="minorHAnsi"/>
          <w:sz w:val="22"/>
          <w:szCs w:val="22"/>
          <w:lang w:eastAsia="en-US"/>
        </w:rPr>
        <w:t>Opieka lekarza specjalisty (</w:t>
      </w:r>
      <w:r w:rsidRPr="009F5BE9">
        <w:rPr>
          <w:rFonts w:asciiTheme="minorHAnsi" w:hAnsiTheme="minorHAnsi" w:cstheme="minorHAnsi"/>
          <w:sz w:val="22"/>
          <w:szCs w:val="22"/>
        </w:rPr>
        <w:t>kardiolog, neurolog, ortopeda, okulista,)</w:t>
      </w:r>
      <w:r w:rsidRPr="009F5BE9">
        <w:rPr>
          <w:rFonts w:asciiTheme="minorHAnsi" w:eastAsia="Calibri" w:hAnsiTheme="minorHAnsi" w:cstheme="minorHAnsi"/>
          <w:sz w:val="22"/>
          <w:szCs w:val="22"/>
          <w:lang w:eastAsia="en-US"/>
        </w:rPr>
        <w:t xml:space="preserve"> powinna obejmować:</w:t>
      </w:r>
    </w:p>
    <w:p w14:paraId="13FD1989" w14:textId="77777777" w:rsidR="007565F9" w:rsidRPr="009F5BE9" w:rsidRDefault="007565F9">
      <w:pPr>
        <w:numPr>
          <w:ilvl w:val="0"/>
          <w:numId w:val="10"/>
        </w:numPr>
        <w:autoSpaceDE w:val="0"/>
        <w:autoSpaceDN w:val="0"/>
        <w:adjustRightInd w:val="0"/>
        <w:spacing w:line="252" w:lineRule="auto"/>
        <w:contextualSpacing/>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rPr>
        <w:t>przeprowadzenie badania lekarskiego: podmiotowego i przedmiotowego, zgodnie z obowiązującą wiedzą medyczną zakończone postawieniem diagnozy lub rozpoczęciem dalszego postępowania diagnostycznego</w:t>
      </w:r>
      <w:r w:rsidRPr="009F5BE9">
        <w:rPr>
          <w:rFonts w:asciiTheme="minorHAnsi" w:eastAsia="Calibri" w:hAnsiTheme="minorHAnsi" w:cstheme="minorHAnsi"/>
          <w:color w:val="000000"/>
          <w:sz w:val="22"/>
          <w:szCs w:val="22"/>
          <w:lang w:eastAsia="en-US"/>
        </w:rPr>
        <w:t>,</w:t>
      </w:r>
    </w:p>
    <w:p w14:paraId="6FC95723" w14:textId="77777777" w:rsidR="007565F9" w:rsidRPr="005D1C22" w:rsidRDefault="007565F9">
      <w:pPr>
        <w:numPr>
          <w:ilvl w:val="0"/>
          <w:numId w:val="10"/>
        </w:numPr>
        <w:autoSpaceDE w:val="0"/>
        <w:autoSpaceDN w:val="0"/>
        <w:adjustRightInd w:val="0"/>
        <w:spacing w:line="252" w:lineRule="auto"/>
        <w:contextualSpacing/>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 xml:space="preserve">wykonanie albo zlecenie wykonania niezbędnych badań diagnostycznych, zgodnie z aktualnie obowiązującą </w:t>
      </w:r>
      <w:r w:rsidRPr="005D1C22">
        <w:rPr>
          <w:rFonts w:asciiTheme="minorHAnsi" w:eastAsia="Calibri" w:hAnsiTheme="minorHAnsi" w:cstheme="minorHAnsi"/>
          <w:color w:val="000000"/>
          <w:sz w:val="22"/>
          <w:szCs w:val="22"/>
          <w:lang w:eastAsia="en-US"/>
        </w:rPr>
        <w:t>wiedzą medyczną i profilem danej specjalności medycznej,</w:t>
      </w:r>
    </w:p>
    <w:p w14:paraId="1A20C6AA" w14:textId="77777777" w:rsidR="007565F9" w:rsidRPr="005D1C22" w:rsidRDefault="007565F9">
      <w:pPr>
        <w:numPr>
          <w:ilvl w:val="0"/>
          <w:numId w:val="10"/>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5D1C22">
        <w:rPr>
          <w:rFonts w:asciiTheme="minorHAnsi" w:eastAsia="Calibri" w:hAnsiTheme="minorHAnsi" w:cstheme="minorHAnsi"/>
          <w:color w:val="000000"/>
          <w:sz w:val="22"/>
          <w:szCs w:val="22"/>
          <w:lang w:eastAsia="en-US"/>
        </w:rPr>
        <w:t>wykonanie albo zlecenie wykonania niezbędnych zabiegów leczniczych, zgodnie z aktualnie obowiązującą wiedzą medyczną,</w:t>
      </w:r>
    </w:p>
    <w:p w14:paraId="76721F6D" w14:textId="77777777" w:rsidR="007565F9" w:rsidRPr="005D1C22" w:rsidRDefault="007565F9">
      <w:pPr>
        <w:numPr>
          <w:ilvl w:val="0"/>
          <w:numId w:val="10"/>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5D1C22">
        <w:rPr>
          <w:rFonts w:asciiTheme="minorHAnsi" w:eastAsia="Calibri" w:hAnsiTheme="minorHAnsi" w:cstheme="minorHAnsi"/>
          <w:color w:val="000000"/>
          <w:sz w:val="22"/>
          <w:szCs w:val="22"/>
          <w:lang w:eastAsia="en-US"/>
        </w:rPr>
        <w:t>edukację zdrowotną i zalecenia medyczne,</w:t>
      </w:r>
    </w:p>
    <w:p w14:paraId="132C973B" w14:textId="77777777" w:rsidR="007565F9" w:rsidRPr="005D1C22" w:rsidRDefault="007565F9">
      <w:pPr>
        <w:numPr>
          <w:ilvl w:val="0"/>
          <w:numId w:val="10"/>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5D1C22">
        <w:rPr>
          <w:rFonts w:asciiTheme="minorHAnsi" w:eastAsia="Calibri" w:hAnsiTheme="minorHAnsi" w:cstheme="minorHAnsi"/>
          <w:color w:val="000000"/>
          <w:sz w:val="22"/>
          <w:szCs w:val="22"/>
          <w:lang w:eastAsia="en-US"/>
        </w:rPr>
        <w:t>wystawianie zaświadczeń, recept na leki, materiały opatrunkowe i inne.</w:t>
      </w:r>
    </w:p>
    <w:p w14:paraId="18D614FD" w14:textId="2B8E01FB" w:rsidR="00165BA5" w:rsidRPr="00852175" w:rsidRDefault="007565F9" w:rsidP="005D1C22">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0070C0"/>
          <w:sz w:val="22"/>
          <w:szCs w:val="22"/>
          <w:lang w:eastAsia="en-US"/>
        </w:rPr>
      </w:pPr>
      <w:r w:rsidRPr="005D1C22">
        <w:rPr>
          <w:rFonts w:asciiTheme="minorHAnsi" w:eastAsia="Calibri" w:hAnsiTheme="minorHAnsi" w:cstheme="minorHAnsi"/>
          <w:strike/>
          <w:color w:val="000000" w:themeColor="text1"/>
          <w:sz w:val="22"/>
          <w:szCs w:val="22"/>
          <w:lang w:eastAsia="en-US"/>
        </w:rPr>
        <w:t>Czas oczekiwania na wizytę u lekarza specjalisty wynosić będzie nie więcej niż 10 dni roboczych od daty rezerwacji wizyty.</w:t>
      </w:r>
      <w:r w:rsidRPr="005D1C22">
        <w:rPr>
          <w:rFonts w:asciiTheme="minorHAnsi" w:eastAsia="Calibri" w:hAnsiTheme="minorHAnsi" w:cstheme="minorHAnsi"/>
          <w:color w:val="000000" w:themeColor="text1"/>
          <w:sz w:val="22"/>
          <w:szCs w:val="22"/>
          <w:lang w:eastAsia="en-US"/>
        </w:rPr>
        <w:t xml:space="preserve"> </w:t>
      </w:r>
      <w:r w:rsidR="005D1C22" w:rsidRPr="00852175">
        <w:rPr>
          <w:rFonts w:asciiTheme="minorHAnsi" w:eastAsia="Calibri" w:hAnsiTheme="minorHAnsi" w:cstheme="minorHAnsi"/>
          <w:color w:val="0070C0"/>
          <w:sz w:val="22"/>
          <w:szCs w:val="22"/>
          <w:lang w:eastAsia="en-US"/>
        </w:rPr>
        <w:t>Czas oczekiwania na wizytę u lekarza specjalisty</w:t>
      </w:r>
      <w:r w:rsidR="004230AD" w:rsidRPr="00852175">
        <w:rPr>
          <w:rFonts w:asciiTheme="minorHAnsi" w:eastAsia="Calibri" w:hAnsiTheme="minorHAnsi" w:cstheme="minorHAnsi"/>
          <w:color w:val="0070C0"/>
          <w:sz w:val="22"/>
          <w:szCs w:val="22"/>
        </w:rPr>
        <w:t xml:space="preserve"> – w przypadku</w:t>
      </w:r>
      <w:r w:rsidR="005D1C22" w:rsidRPr="00852175">
        <w:rPr>
          <w:rFonts w:asciiTheme="minorHAnsi" w:eastAsia="Calibri" w:hAnsiTheme="minorHAnsi" w:cstheme="minorHAnsi"/>
          <w:color w:val="0070C0"/>
          <w:sz w:val="22"/>
          <w:szCs w:val="22"/>
        </w:rPr>
        <w:t xml:space="preserve"> </w:t>
      </w:r>
      <w:r w:rsidR="00852175" w:rsidRPr="00852175">
        <w:rPr>
          <w:rFonts w:asciiTheme="minorHAnsi" w:eastAsia="Calibri" w:hAnsiTheme="minorHAnsi" w:cstheme="minorHAnsi"/>
          <w:color w:val="0070C0"/>
          <w:sz w:val="22"/>
          <w:szCs w:val="22"/>
        </w:rPr>
        <w:t xml:space="preserve"> u</w:t>
      </w:r>
      <w:r w:rsidR="005D1C22" w:rsidRPr="00852175">
        <w:rPr>
          <w:rFonts w:asciiTheme="minorHAnsi" w:eastAsia="Calibri" w:hAnsiTheme="minorHAnsi" w:cstheme="minorHAnsi"/>
          <w:color w:val="0070C0"/>
          <w:sz w:val="22"/>
          <w:szCs w:val="22"/>
        </w:rPr>
        <w:t xml:space="preserve">prawnionych dorosłych, </w:t>
      </w:r>
      <w:r w:rsidR="005D1C22" w:rsidRPr="00852175">
        <w:rPr>
          <w:rFonts w:asciiTheme="minorHAnsi" w:eastAsia="Calibri" w:hAnsiTheme="minorHAnsi" w:cstheme="minorHAnsi"/>
          <w:color w:val="0070C0"/>
          <w:sz w:val="22"/>
          <w:szCs w:val="22"/>
          <w:lang w:eastAsia="en-US"/>
        </w:rPr>
        <w:t xml:space="preserve">wynosić będzie nie więcej niż 10 dni roboczych od daty rezerwacji wizyty. </w:t>
      </w:r>
      <w:r w:rsidR="005D1C22" w:rsidRPr="00852175">
        <w:rPr>
          <w:rFonts w:asciiTheme="minorHAnsi" w:hAnsiTheme="minorHAnsi" w:cstheme="minorHAnsi"/>
          <w:color w:val="0070C0"/>
          <w:sz w:val="22"/>
          <w:szCs w:val="22"/>
        </w:rPr>
        <w:t>W przypadku dzieci Pracownika (definicja pracownika zgodna z Umową, stanowiącą Załącznik nr 4 do SWZ -  Istotne postanowienia umowy wraz z załącznikami), c</w:t>
      </w:r>
      <w:r w:rsidR="005D1C22" w:rsidRPr="00852175">
        <w:rPr>
          <w:rFonts w:asciiTheme="minorHAnsi" w:eastAsia="Calibri" w:hAnsiTheme="minorHAnsi" w:cstheme="minorHAnsi"/>
          <w:color w:val="0070C0"/>
          <w:sz w:val="22"/>
          <w:szCs w:val="22"/>
          <w:lang w:eastAsia="en-US"/>
        </w:rPr>
        <w:t xml:space="preserve">zas oczekiwania na wizytę u lekarza specjalisty wynosić będzie nie więcej niż </w:t>
      </w:r>
      <w:r w:rsidR="005D1C22" w:rsidRPr="00852175">
        <w:rPr>
          <w:rFonts w:asciiTheme="minorHAnsi" w:eastAsia="Calibri" w:hAnsiTheme="minorHAnsi" w:cstheme="minorHAnsi"/>
          <w:color w:val="0070C0"/>
          <w:sz w:val="22"/>
          <w:szCs w:val="22"/>
        </w:rPr>
        <w:t>21</w:t>
      </w:r>
      <w:r w:rsidR="005D1C22" w:rsidRPr="00852175">
        <w:rPr>
          <w:rFonts w:asciiTheme="minorHAnsi" w:eastAsia="Calibri" w:hAnsiTheme="minorHAnsi" w:cstheme="minorHAnsi"/>
          <w:color w:val="0070C0"/>
          <w:sz w:val="22"/>
          <w:szCs w:val="22"/>
          <w:lang w:eastAsia="en-US"/>
        </w:rPr>
        <w:t xml:space="preserve"> dni roboczych od daty rezerwacji wizyty. </w:t>
      </w:r>
    </w:p>
    <w:p w14:paraId="46D9EEDE" w14:textId="77777777" w:rsidR="007565F9" w:rsidRPr="009F5BE9"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sz w:val="22"/>
          <w:szCs w:val="22"/>
          <w:lang w:eastAsia="en-US"/>
        </w:rPr>
      </w:pPr>
      <w:r w:rsidRPr="009F5BE9">
        <w:rPr>
          <w:rFonts w:asciiTheme="minorHAnsi" w:eastAsia="Calibri" w:hAnsiTheme="minorHAnsi" w:cstheme="minorHAnsi"/>
          <w:sz w:val="22"/>
          <w:szCs w:val="22"/>
          <w:lang w:eastAsia="en-US"/>
        </w:rPr>
        <w:t>Wykonawca zapewni świadczenie Usług min. przez lekarzy uprawnionych do wystawiania recept na leki i wyroby medyczne refundowane ze środków publicznych.</w:t>
      </w:r>
    </w:p>
    <w:p w14:paraId="7E4D5DCC" w14:textId="3CAFAF45" w:rsidR="005D1C22" w:rsidRPr="007D640E" w:rsidRDefault="007565F9" w:rsidP="007D640E">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1B476F">
        <w:rPr>
          <w:rFonts w:asciiTheme="minorHAnsi" w:eastAsia="Calibri" w:hAnsiTheme="minorHAnsi" w:cstheme="minorHAnsi"/>
          <w:strike/>
          <w:color w:val="000000" w:themeColor="text1"/>
          <w:sz w:val="22"/>
          <w:szCs w:val="22"/>
          <w:lang w:eastAsia="en-US"/>
        </w:rPr>
        <w:t>Badania - czas oczekiwania na wykonanie badania diagnostycznego wynosić będzie nie więcej niż 35 dni roboczych od daty rezerwacji wizyty oraz laboratoryjnego wynosić będzie nie więcej niż 10 dni od daty rezerwacji badania.</w:t>
      </w:r>
      <w:r w:rsidRPr="001B476F">
        <w:rPr>
          <w:rFonts w:asciiTheme="minorHAnsi" w:eastAsia="Calibri" w:hAnsiTheme="minorHAnsi" w:cstheme="minorHAnsi"/>
          <w:color w:val="000000" w:themeColor="text1"/>
          <w:sz w:val="22"/>
          <w:szCs w:val="22"/>
          <w:lang w:eastAsia="en-US"/>
        </w:rPr>
        <w:t xml:space="preserve"> </w:t>
      </w:r>
      <w:r w:rsidR="001B476F" w:rsidRPr="001B476F">
        <w:rPr>
          <w:rFonts w:asciiTheme="minorHAnsi" w:eastAsia="Calibri" w:hAnsiTheme="minorHAnsi" w:cstheme="minorHAnsi"/>
          <w:color w:val="0070C0"/>
          <w:sz w:val="22"/>
          <w:szCs w:val="22"/>
          <w:lang w:eastAsia="en-US"/>
        </w:rPr>
        <w:t xml:space="preserve">Badania </w:t>
      </w:r>
      <w:r w:rsidR="001B476F" w:rsidRPr="001B476F">
        <w:rPr>
          <w:rFonts w:asciiTheme="minorHAnsi" w:eastAsia="Calibri" w:hAnsiTheme="minorHAnsi" w:cstheme="minorHAnsi"/>
          <w:color w:val="0070C0"/>
          <w:sz w:val="22"/>
          <w:szCs w:val="22"/>
        </w:rPr>
        <w:t>–</w:t>
      </w:r>
      <w:r w:rsidR="001B476F" w:rsidRPr="001B476F">
        <w:rPr>
          <w:rFonts w:asciiTheme="minorHAnsi" w:eastAsia="Calibri" w:hAnsiTheme="minorHAnsi" w:cstheme="minorHAnsi"/>
          <w:color w:val="0070C0"/>
          <w:sz w:val="22"/>
          <w:szCs w:val="22"/>
          <w:lang w:eastAsia="en-US"/>
        </w:rPr>
        <w:t xml:space="preserve"> </w:t>
      </w:r>
      <w:r w:rsidR="001B476F" w:rsidRPr="001B476F">
        <w:rPr>
          <w:rFonts w:asciiTheme="minorHAnsi" w:eastAsia="Calibri" w:hAnsiTheme="minorHAnsi" w:cstheme="minorHAnsi"/>
          <w:color w:val="0070C0"/>
          <w:sz w:val="22"/>
          <w:szCs w:val="22"/>
        </w:rPr>
        <w:t xml:space="preserve">w przypadku uprawnionych dorosłych, </w:t>
      </w:r>
      <w:r w:rsidR="001B476F" w:rsidRPr="001B476F">
        <w:rPr>
          <w:rFonts w:asciiTheme="minorHAnsi" w:eastAsia="Calibri" w:hAnsiTheme="minorHAnsi" w:cstheme="minorHAnsi"/>
          <w:color w:val="0070C0"/>
          <w:sz w:val="22"/>
          <w:szCs w:val="22"/>
          <w:lang w:eastAsia="en-US"/>
        </w:rPr>
        <w:t>czas oczekiwania na wykonanie badania diagnostycznego wynosić będzie nie więcej niż 35 dni roboczych od daty rezerwacji wizyty oraz laboratoryjnego wynosić będzie nie więcej niż 10 dni od daty rezerwacji badania</w:t>
      </w:r>
      <w:r w:rsidR="001B476F" w:rsidRPr="001B476F">
        <w:rPr>
          <w:rFonts w:asciiTheme="minorHAnsi" w:eastAsia="Calibri" w:hAnsiTheme="minorHAnsi" w:cstheme="minorHAnsi"/>
          <w:color w:val="0070C0"/>
          <w:sz w:val="22"/>
          <w:szCs w:val="22"/>
        </w:rPr>
        <w:t xml:space="preserve">; </w:t>
      </w:r>
      <w:r w:rsidR="001B476F" w:rsidRPr="001B476F">
        <w:rPr>
          <w:rFonts w:asciiTheme="minorHAnsi" w:hAnsiTheme="minorHAnsi" w:cstheme="minorHAnsi"/>
          <w:color w:val="0070C0"/>
          <w:sz w:val="22"/>
          <w:szCs w:val="22"/>
        </w:rPr>
        <w:t xml:space="preserve">W przypadku dzieci Pracownika (definicja pracownika zgodna z Umową, stanowiącą Załącznik nr 4 do SWZ -  Istotne postanowienia umowy wraz z załącznikami), </w:t>
      </w:r>
      <w:r w:rsidR="001B476F" w:rsidRPr="001B476F">
        <w:rPr>
          <w:rFonts w:asciiTheme="minorHAnsi" w:eastAsia="Calibri" w:hAnsiTheme="minorHAnsi" w:cstheme="minorHAnsi"/>
          <w:color w:val="0070C0"/>
          <w:sz w:val="22"/>
          <w:szCs w:val="22"/>
          <w:lang w:eastAsia="en-US"/>
        </w:rPr>
        <w:t xml:space="preserve">czas oczekiwania na wykonanie badania diagnostycznego wynosić będzie nie </w:t>
      </w:r>
      <w:r w:rsidR="001B476F" w:rsidRPr="001B476F">
        <w:rPr>
          <w:rFonts w:asciiTheme="minorHAnsi" w:eastAsia="Calibri" w:hAnsiTheme="minorHAnsi" w:cstheme="minorHAnsi"/>
          <w:color w:val="0070C0"/>
          <w:sz w:val="22"/>
          <w:szCs w:val="22"/>
          <w:lang w:eastAsia="en-US"/>
        </w:rPr>
        <w:lastRenderedPageBreak/>
        <w:t xml:space="preserve">więcej niż </w:t>
      </w:r>
      <w:r w:rsidR="001B476F" w:rsidRPr="001B476F">
        <w:rPr>
          <w:rFonts w:asciiTheme="minorHAnsi" w:eastAsia="Calibri" w:hAnsiTheme="minorHAnsi" w:cstheme="minorHAnsi"/>
          <w:color w:val="0070C0"/>
          <w:sz w:val="22"/>
          <w:szCs w:val="22"/>
        </w:rPr>
        <w:t>4</w:t>
      </w:r>
      <w:r w:rsidR="001B476F" w:rsidRPr="001B476F">
        <w:rPr>
          <w:rFonts w:asciiTheme="minorHAnsi" w:eastAsia="Calibri" w:hAnsiTheme="minorHAnsi" w:cstheme="minorHAnsi"/>
          <w:color w:val="0070C0"/>
          <w:sz w:val="22"/>
          <w:szCs w:val="22"/>
          <w:lang w:eastAsia="en-US"/>
        </w:rPr>
        <w:t xml:space="preserve">5 dni roboczych od daty rezerwacji wizyty oraz czas oczekiwania na wykonanie </w:t>
      </w:r>
      <w:r w:rsidR="001B476F" w:rsidRPr="001B476F">
        <w:rPr>
          <w:rFonts w:asciiTheme="minorHAnsi" w:eastAsia="Calibri" w:hAnsiTheme="minorHAnsi" w:cstheme="minorHAnsi"/>
          <w:color w:val="0070C0"/>
          <w:sz w:val="22"/>
          <w:szCs w:val="22"/>
        </w:rPr>
        <w:t xml:space="preserve">badania </w:t>
      </w:r>
      <w:r w:rsidR="001B476F" w:rsidRPr="001B476F">
        <w:rPr>
          <w:rFonts w:asciiTheme="minorHAnsi" w:eastAsia="Calibri" w:hAnsiTheme="minorHAnsi" w:cstheme="minorHAnsi"/>
          <w:color w:val="0070C0"/>
          <w:sz w:val="22"/>
          <w:szCs w:val="22"/>
          <w:lang w:eastAsia="en-US"/>
        </w:rPr>
        <w:t xml:space="preserve">laboratoryjnego wynosić będzie nie więcej niż </w:t>
      </w:r>
      <w:r w:rsidR="001B476F" w:rsidRPr="001B476F">
        <w:rPr>
          <w:rFonts w:asciiTheme="minorHAnsi" w:eastAsia="Calibri" w:hAnsiTheme="minorHAnsi" w:cstheme="minorHAnsi"/>
          <w:color w:val="0070C0"/>
          <w:sz w:val="22"/>
          <w:szCs w:val="22"/>
        </w:rPr>
        <w:t>2</w:t>
      </w:r>
      <w:r w:rsidR="001B476F" w:rsidRPr="001B476F">
        <w:rPr>
          <w:rFonts w:asciiTheme="minorHAnsi" w:eastAsia="Calibri" w:hAnsiTheme="minorHAnsi" w:cstheme="minorHAnsi"/>
          <w:color w:val="0070C0"/>
          <w:sz w:val="22"/>
          <w:szCs w:val="22"/>
          <w:lang w:eastAsia="en-US"/>
        </w:rPr>
        <w:t>0 dni od daty rezerwacji badania.</w:t>
      </w:r>
    </w:p>
    <w:p w14:paraId="6CBE7EB7" w14:textId="050FE5BA" w:rsidR="007565F9" w:rsidRPr="008907D0"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000000" w:themeColor="text1"/>
          <w:sz w:val="22"/>
          <w:szCs w:val="22"/>
          <w:lang w:eastAsia="en-US"/>
        </w:rPr>
      </w:pPr>
      <w:r w:rsidRPr="008907D0">
        <w:rPr>
          <w:rFonts w:asciiTheme="minorHAnsi" w:eastAsia="Calibri" w:hAnsiTheme="minorHAnsi" w:cstheme="minorHAnsi"/>
          <w:color w:val="000000" w:themeColor="text1"/>
          <w:sz w:val="22"/>
          <w:szCs w:val="22"/>
          <w:lang w:eastAsia="en-US"/>
        </w:rPr>
        <w:t>Wykonawca zapewni dostęp do, co najmniej 500 Placówek Medycznych na terenie kraju</w:t>
      </w:r>
      <w:r w:rsidR="00232169" w:rsidRPr="008907D0">
        <w:rPr>
          <w:rFonts w:asciiTheme="minorHAnsi" w:eastAsia="Calibri" w:hAnsiTheme="minorHAnsi" w:cstheme="minorHAnsi"/>
          <w:color w:val="000000" w:themeColor="text1"/>
          <w:sz w:val="22"/>
          <w:szCs w:val="22"/>
          <w:lang w:eastAsia="en-US"/>
        </w:rPr>
        <w:t xml:space="preserve"> ( dotyczy </w:t>
      </w:r>
      <w:r w:rsidR="0062657A" w:rsidRPr="008907D0">
        <w:rPr>
          <w:rFonts w:asciiTheme="minorHAnsi" w:eastAsia="Calibri" w:hAnsiTheme="minorHAnsi" w:cstheme="minorHAnsi"/>
          <w:color w:val="000000" w:themeColor="text1"/>
          <w:sz w:val="22"/>
          <w:szCs w:val="22"/>
          <w:lang w:eastAsia="en-US"/>
        </w:rPr>
        <w:t>profilaktyki</w:t>
      </w:r>
      <w:r w:rsidR="008E3961" w:rsidRPr="008907D0">
        <w:rPr>
          <w:rFonts w:asciiTheme="minorHAnsi" w:eastAsia="Calibri" w:hAnsiTheme="minorHAnsi" w:cstheme="minorHAnsi"/>
          <w:color w:val="000000" w:themeColor="text1"/>
          <w:sz w:val="22"/>
          <w:szCs w:val="22"/>
          <w:lang w:eastAsia="en-US"/>
        </w:rPr>
        <w:t>)</w:t>
      </w:r>
      <w:r w:rsidRPr="008907D0">
        <w:rPr>
          <w:rFonts w:asciiTheme="minorHAnsi" w:eastAsia="Calibri" w:hAnsiTheme="minorHAnsi" w:cstheme="minorHAnsi"/>
          <w:color w:val="000000" w:themeColor="text1"/>
          <w:sz w:val="22"/>
          <w:szCs w:val="22"/>
          <w:lang w:eastAsia="en-US"/>
        </w:rPr>
        <w:t>.</w:t>
      </w:r>
    </w:p>
    <w:p w14:paraId="6310287E" w14:textId="3C839EFC" w:rsidR="007565F9" w:rsidRPr="008907D0"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000000" w:themeColor="text1"/>
          <w:sz w:val="22"/>
          <w:szCs w:val="22"/>
          <w:lang w:eastAsia="en-US"/>
        </w:rPr>
      </w:pPr>
      <w:r w:rsidRPr="008907D0">
        <w:rPr>
          <w:rFonts w:asciiTheme="minorHAnsi" w:eastAsia="Calibri" w:hAnsiTheme="minorHAnsi" w:cstheme="minorHAnsi"/>
          <w:color w:val="000000" w:themeColor="text1"/>
          <w:sz w:val="22"/>
          <w:szCs w:val="22"/>
          <w:lang w:eastAsia="en-US"/>
        </w:rPr>
        <w:t>Wykonawca zapewni dostęp do, co najmniej 5 Placówek Medycznych na terenie miasta Grodziska Mazowieckiego świadczących usługi medyczne zawarte w niniejszej umowie.</w:t>
      </w:r>
    </w:p>
    <w:p w14:paraId="7DEE46E8" w14:textId="77777777" w:rsidR="007565F9" w:rsidRPr="009F5BE9"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9F5BE9">
        <w:rPr>
          <w:rFonts w:asciiTheme="minorHAnsi" w:eastAsia="Calibri" w:hAnsiTheme="minorHAnsi" w:cstheme="minorHAnsi"/>
          <w:sz w:val="22"/>
          <w:szCs w:val="22"/>
          <w:lang w:eastAsia="en-US"/>
        </w:rPr>
        <w:t>Uprawniony ma prawo wyboru Placówki Medycznej, z której chce skorzystać w ramach</w:t>
      </w:r>
      <w:r w:rsidRPr="009F5BE9">
        <w:rPr>
          <w:rFonts w:asciiTheme="minorHAnsi" w:eastAsia="Calibri" w:hAnsiTheme="minorHAnsi" w:cstheme="minorHAnsi"/>
          <w:color w:val="000000"/>
          <w:sz w:val="22"/>
          <w:szCs w:val="22"/>
          <w:lang w:eastAsia="en-US"/>
        </w:rPr>
        <w:t xml:space="preserve"> Placówek wskazanych przez Wykonawcę. </w:t>
      </w:r>
    </w:p>
    <w:p w14:paraId="39232A04" w14:textId="77777777" w:rsidR="007565F9" w:rsidRPr="009F5BE9"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9F5BE9">
        <w:rPr>
          <w:rFonts w:asciiTheme="minorHAnsi" w:eastAsia="Calibri" w:hAnsiTheme="minorHAnsi" w:cstheme="minorHAnsi"/>
          <w:sz w:val="22"/>
          <w:szCs w:val="22"/>
          <w:lang w:eastAsia="en-US" w:bidi="en-US"/>
        </w:rPr>
        <w:t xml:space="preserve">Wykonawca udostępni możliwość korzystania z </w:t>
      </w:r>
      <w:proofErr w:type="spellStart"/>
      <w:r w:rsidRPr="009F5BE9">
        <w:rPr>
          <w:rFonts w:asciiTheme="minorHAnsi" w:eastAsia="Calibri" w:hAnsiTheme="minorHAnsi" w:cstheme="minorHAnsi"/>
          <w:sz w:val="22"/>
          <w:szCs w:val="22"/>
          <w:lang w:eastAsia="en-US" w:bidi="en-US"/>
        </w:rPr>
        <w:t>telekonsultacji</w:t>
      </w:r>
      <w:proofErr w:type="spellEnd"/>
      <w:r w:rsidRPr="009F5BE9">
        <w:rPr>
          <w:rFonts w:asciiTheme="minorHAnsi" w:eastAsia="Calibri" w:hAnsiTheme="minorHAnsi" w:cstheme="minorHAnsi"/>
          <w:sz w:val="22"/>
          <w:szCs w:val="22"/>
          <w:lang w:eastAsia="en-US" w:bidi="en-US"/>
        </w:rPr>
        <w:t xml:space="preserve"> z lekarzami wszystkich specjalności dostępnych w tej formie u Wykonawcy.</w:t>
      </w:r>
    </w:p>
    <w:p w14:paraId="150FBF7C" w14:textId="77777777" w:rsidR="007565F9" w:rsidRPr="009F5BE9"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9F5BE9">
        <w:rPr>
          <w:rFonts w:asciiTheme="minorHAnsi" w:eastAsia="Calibri" w:hAnsiTheme="minorHAnsi" w:cstheme="minorHAnsi"/>
          <w:sz w:val="22"/>
          <w:szCs w:val="22"/>
          <w:lang w:eastAsia="en-US" w:bidi="en-US"/>
        </w:rPr>
        <w:t xml:space="preserve">Wykonawca zapewni możliwość rezerwacji terminów usług telefonicznie, osobiście lub poprzez portal pacjenta </w:t>
      </w:r>
      <w:r w:rsidRPr="009F5BE9">
        <w:rPr>
          <w:rFonts w:asciiTheme="minorHAnsi" w:eastAsia="Calibri" w:hAnsiTheme="minorHAnsi" w:cstheme="minorHAnsi"/>
          <w:color w:val="000000"/>
          <w:sz w:val="22"/>
          <w:szCs w:val="22"/>
          <w:lang w:eastAsia="en-US"/>
        </w:rPr>
        <w:t>umożliwiającego, co najmniej:</w:t>
      </w:r>
    </w:p>
    <w:p w14:paraId="1831BE55" w14:textId="77777777" w:rsidR="007565F9" w:rsidRPr="009F5BE9"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 xml:space="preserve">umówienie terminu wizyty do lekarzy podstawowej opieki zdrowotnej/ lekarzy specjalistów/ specjalistów, </w:t>
      </w:r>
    </w:p>
    <w:p w14:paraId="475F84E4" w14:textId="77777777" w:rsidR="007565F9" w:rsidRPr="009F5BE9"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odebranie wyników badań laboratoryjnych (w przypadku, gdy skierowanie na badania wystawił lekarz z placówki własnej Wykonawcy),</w:t>
      </w:r>
    </w:p>
    <w:p w14:paraId="3679F9A4" w14:textId="77777777" w:rsidR="007565F9" w:rsidRPr="009F5BE9"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konsultacji lekarskich on-line,</w:t>
      </w:r>
    </w:p>
    <w:p w14:paraId="006AE81E" w14:textId="77777777" w:rsidR="007565F9" w:rsidRPr="009F5BE9"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 xml:space="preserve">zamówienie recepty na leki przyjmowane na stałe.  </w:t>
      </w:r>
    </w:p>
    <w:p w14:paraId="20576AB7" w14:textId="77777777" w:rsidR="007565F9" w:rsidRPr="009F5BE9" w:rsidRDefault="007565F9" w:rsidP="007565F9">
      <w:pPr>
        <w:autoSpaceDE w:val="0"/>
        <w:autoSpaceDN w:val="0"/>
        <w:adjustRightInd w:val="0"/>
        <w:ind w:left="426"/>
        <w:jc w:val="both"/>
        <w:rPr>
          <w:rFonts w:asciiTheme="minorHAnsi" w:hAnsiTheme="minorHAnsi" w:cstheme="minorHAnsi"/>
          <w:color w:val="FF0000"/>
          <w:sz w:val="22"/>
          <w:szCs w:val="22"/>
        </w:rPr>
      </w:pPr>
    </w:p>
    <w:p w14:paraId="1AFABB36" w14:textId="77777777" w:rsidR="00AD6E28" w:rsidRPr="009F5BE9" w:rsidRDefault="00AD6E28" w:rsidP="007565F9">
      <w:pPr>
        <w:autoSpaceDE w:val="0"/>
        <w:autoSpaceDN w:val="0"/>
        <w:adjustRightInd w:val="0"/>
        <w:ind w:left="426"/>
        <w:jc w:val="both"/>
        <w:rPr>
          <w:rFonts w:asciiTheme="minorHAnsi" w:hAnsiTheme="minorHAnsi" w:cstheme="minorHAnsi"/>
          <w:color w:val="FF0000"/>
          <w:sz w:val="22"/>
          <w:szCs w:val="22"/>
        </w:rPr>
      </w:pPr>
    </w:p>
    <w:p w14:paraId="01D89C75" w14:textId="188098F9" w:rsidR="00E53EDC" w:rsidRPr="009F5BE9" w:rsidRDefault="00AD6E28">
      <w:pPr>
        <w:pStyle w:val="Akapitzlist"/>
        <w:numPr>
          <w:ilvl w:val="0"/>
          <w:numId w:val="18"/>
        </w:numPr>
        <w:spacing w:before="48"/>
        <w:jc w:val="both"/>
        <w:rPr>
          <w:rFonts w:asciiTheme="minorHAnsi" w:hAnsiTheme="minorHAnsi" w:cstheme="minorHAnsi"/>
          <w:b/>
          <w:bCs/>
          <w:sz w:val="22"/>
          <w:szCs w:val="22"/>
        </w:rPr>
      </w:pPr>
      <w:r w:rsidRPr="009F5BE9">
        <w:rPr>
          <w:rFonts w:asciiTheme="minorHAnsi" w:hAnsiTheme="minorHAnsi" w:cstheme="minorHAnsi"/>
          <w:b/>
          <w:bCs/>
          <w:sz w:val="22"/>
          <w:szCs w:val="22"/>
        </w:rPr>
        <w:t>Usługi medyczne (dobrowolne)</w:t>
      </w:r>
    </w:p>
    <w:p w14:paraId="7687028B" w14:textId="77777777" w:rsidR="002F3F19" w:rsidRPr="009F5BE9" w:rsidRDefault="002F3F19" w:rsidP="002F3F19">
      <w:pPr>
        <w:keepNext/>
        <w:spacing w:after="120"/>
        <w:jc w:val="both"/>
        <w:outlineLvl w:val="0"/>
        <w:rPr>
          <w:rFonts w:asciiTheme="minorHAnsi" w:eastAsia="Calibri" w:hAnsiTheme="minorHAnsi" w:cstheme="minorHAnsi"/>
          <w:b/>
          <w:noProof/>
          <w:sz w:val="22"/>
          <w:szCs w:val="22"/>
          <w:u w:val="single"/>
          <w:lang w:bidi="en-US"/>
        </w:rPr>
      </w:pPr>
    </w:p>
    <w:p w14:paraId="41AF9F43" w14:textId="1A229B79" w:rsidR="00552E49" w:rsidRPr="009F5BE9" w:rsidRDefault="00552E49">
      <w:pPr>
        <w:pStyle w:val="Akapitzlist"/>
        <w:keepNext/>
        <w:numPr>
          <w:ilvl w:val="0"/>
          <w:numId w:val="25"/>
        </w:numPr>
        <w:spacing w:after="120"/>
        <w:jc w:val="both"/>
        <w:outlineLvl w:val="0"/>
        <w:rPr>
          <w:rFonts w:asciiTheme="minorHAnsi" w:eastAsia="Calibri" w:hAnsiTheme="minorHAnsi" w:cstheme="minorHAnsi"/>
          <w:b/>
          <w:noProof/>
          <w:sz w:val="22"/>
          <w:szCs w:val="22"/>
          <w:u w:val="single"/>
          <w:lang w:bidi="en-US"/>
        </w:rPr>
      </w:pPr>
      <w:r w:rsidRPr="009F5BE9">
        <w:rPr>
          <w:rFonts w:asciiTheme="minorHAnsi" w:eastAsia="Calibri" w:hAnsiTheme="minorHAnsi" w:cstheme="minorHAnsi"/>
          <w:b/>
          <w:bCs/>
          <w:color w:val="000000"/>
          <w:sz w:val="22"/>
          <w:szCs w:val="22"/>
          <w:lang w:eastAsia="en-US" w:bidi="en-US"/>
        </w:rPr>
        <w:t>Wymagania i informacje dotyczące realizacji</w:t>
      </w:r>
      <w:r w:rsidRPr="009F5BE9">
        <w:rPr>
          <w:rFonts w:asciiTheme="minorHAnsi" w:eastAsia="Calibri" w:hAnsiTheme="minorHAnsi" w:cstheme="minorHAnsi"/>
          <w:b/>
          <w:bCs/>
          <w:color w:val="000000"/>
          <w:spacing w:val="-8"/>
          <w:sz w:val="22"/>
          <w:szCs w:val="22"/>
          <w:lang w:eastAsia="en-US" w:bidi="en-US"/>
        </w:rPr>
        <w:t xml:space="preserve"> </w:t>
      </w:r>
      <w:r w:rsidRPr="009F5BE9">
        <w:rPr>
          <w:rFonts w:asciiTheme="minorHAnsi" w:eastAsia="Calibri" w:hAnsiTheme="minorHAnsi" w:cstheme="minorHAnsi"/>
          <w:b/>
          <w:bCs/>
          <w:color w:val="000000"/>
          <w:sz w:val="22"/>
          <w:szCs w:val="22"/>
          <w:lang w:eastAsia="en-US" w:bidi="en-US"/>
        </w:rPr>
        <w:t>zamówienia</w:t>
      </w:r>
      <w:r w:rsidR="00ED2515" w:rsidRPr="009F5BE9">
        <w:rPr>
          <w:rFonts w:asciiTheme="minorHAnsi" w:eastAsia="Calibri" w:hAnsiTheme="minorHAnsi" w:cstheme="minorHAnsi"/>
          <w:b/>
          <w:bCs/>
          <w:color w:val="000000"/>
          <w:sz w:val="22"/>
          <w:szCs w:val="22"/>
          <w:lang w:eastAsia="en-US" w:bidi="en-US"/>
        </w:rPr>
        <w:t>:</w:t>
      </w:r>
    </w:p>
    <w:p w14:paraId="01A53709" w14:textId="77777777" w:rsidR="009750E3" w:rsidRPr="009F5BE9" w:rsidRDefault="00E0345F">
      <w:pPr>
        <w:pStyle w:val="Akapitzlist"/>
        <w:numPr>
          <w:ilvl w:val="0"/>
          <w:numId w:val="26"/>
        </w:numPr>
        <w:kinsoku w:val="0"/>
        <w:overflowPunct w:val="0"/>
        <w:ind w:right="-2"/>
        <w:jc w:val="both"/>
        <w:rPr>
          <w:rFonts w:asciiTheme="minorHAnsi" w:hAnsiTheme="minorHAnsi" w:cstheme="minorHAnsi"/>
          <w:color w:val="000000"/>
          <w:sz w:val="22"/>
          <w:szCs w:val="22"/>
        </w:rPr>
      </w:pPr>
      <w:bookmarkStart w:id="4" w:name="_Hlk136601977"/>
      <w:bookmarkEnd w:id="1"/>
      <w:r w:rsidRPr="009F5BE9">
        <w:rPr>
          <w:rFonts w:asciiTheme="minorHAnsi" w:hAnsiTheme="minorHAnsi" w:cstheme="minorHAnsi"/>
          <w:bCs/>
          <w:color w:val="000000"/>
          <w:sz w:val="22"/>
          <w:szCs w:val="22"/>
        </w:rPr>
        <w:t xml:space="preserve">Zamawiający wykupi u Wykonawcy pakiety, o których mowa w </w:t>
      </w:r>
      <w:r w:rsidR="00FA2309" w:rsidRPr="009F5BE9">
        <w:rPr>
          <w:rFonts w:asciiTheme="minorHAnsi" w:hAnsiTheme="minorHAnsi" w:cstheme="minorHAnsi"/>
          <w:bCs/>
          <w:color w:val="000000"/>
          <w:sz w:val="22"/>
          <w:szCs w:val="22"/>
        </w:rPr>
        <w:t>T</w:t>
      </w:r>
      <w:r w:rsidRPr="009F5BE9">
        <w:rPr>
          <w:rFonts w:asciiTheme="minorHAnsi" w:hAnsiTheme="minorHAnsi" w:cstheme="minorHAnsi"/>
          <w:bCs/>
          <w:color w:val="000000"/>
          <w:sz w:val="22"/>
          <w:szCs w:val="22"/>
        </w:rPr>
        <w:t xml:space="preserve">abeli </w:t>
      </w:r>
      <w:r w:rsidR="00FA2309" w:rsidRPr="009F5BE9">
        <w:rPr>
          <w:rFonts w:asciiTheme="minorHAnsi" w:hAnsiTheme="minorHAnsi" w:cstheme="minorHAnsi"/>
          <w:bCs/>
          <w:color w:val="000000"/>
          <w:sz w:val="22"/>
          <w:szCs w:val="22"/>
        </w:rPr>
        <w:t>nr</w:t>
      </w:r>
      <w:r w:rsidR="008E7B53" w:rsidRPr="009F5BE9">
        <w:rPr>
          <w:rFonts w:asciiTheme="minorHAnsi" w:hAnsiTheme="minorHAnsi" w:cstheme="minorHAnsi"/>
          <w:bCs/>
          <w:color w:val="000000"/>
          <w:sz w:val="22"/>
          <w:szCs w:val="22"/>
        </w:rPr>
        <w:t xml:space="preserve"> 1</w:t>
      </w:r>
      <w:r w:rsidR="00FA2309" w:rsidRPr="009F5BE9">
        <w:rPr>
          <w:rFonts w:asciiTheme="minorHAnsi" w:hAnsiTheme="minorHAnsi" w:cstheme="minorHAnsi"/>
          <w:bCs/>
          <w:color w:val="000000"/>
          <w:sz w:val="22"/>
          <w:szCs w:val="22"/>
        </w:rPr>
        <w:t xml:space="preserve"> </w:t>
      </w:r>
      <w:r w:rsidRPr="009F5BE9">
        <w:rPr>
          <w:rFonts w:asciiTheme="minorHAnsi" w:hAnsiTheme="minorHAnsi" w:cstheme="minorHAnsi"/>
          <w:bCs/>
          <w:color w:val="000000"/>
          <w:sz w:val="22"/>
          <w:szCs w:val="22"/>
        </w:rPr>
        <w:t xml:space="preserve">pkt </w:t>
      </w:r>
      <w:r w:rsidR="00DE0B6A" w:rsidRPr="009F5BE9">
        <w:rPr>
          <w:rFonts w:asciiTheme="minorHAnsi" w:hAnsiTheme="minorHAnsi" w:cstheme="minorHAnsi"/>
          <w:bCs/>
          <w:color w:val="000000"/>
          <w:sz w:val="22"/>
          <w:szCs w:val="22"/>
        </w:rPr>
        <w:t>3</w:t>
      </w:r>
      <w:r w:rsidRPr="009F5BE9">
        <w:rPr>
          <w:rFonts w:asciiTheme="minorHAnsi" w:hAnsiTheme="minorHAnsi" w:cstheme="minorHAnsi"/>
          <w:bCs/>
          <w:color w:val="000000"/>
          <w:sz w:val="22"/>
          <w:szCs w:val="22"/>
        </w:rPr>
        <w:t>-1</w:t>
      </w:r>
      <w:r w:rsidR="00DE0B6A" w:rsidRPr="009F5BE9">
        <w:rPr>
          <w:rFonts w:asciiTheme="minorHAnsi" w:hAnsiTheme="minorHAnsi" w:cstheme="minorHAnsi"/>
          <w:bCs/>
          <w:color w:val="000000"/>
          <w:sz w:val="22"/>
          <w:szCs w:val="22"/>
        </w:rPr>
        <w:t>3</w:t>
      </w:r>
      <w:r w:rsidRPr="009F5BE9">
        <w:rPr>
          <w:rFonts w:asciiTheme="minorHAnsi" w:hAnsiTheme="minorHAnsi" w:cstheme="minorHAnsi"/>
          <w:bCs/>
          <w:color w:val="000000"/>
          <w:sz w:val="22"/>
          <w:szCs w:val="22"/>
        </w:rPr>
        <w:t>, na wniosek pracownika, dokonując rozliczenia z pracownikiem na podstawie wewnętrznych zasad obowiązujących u Zamawiającego.</w:t>
      </w:r>
    </w:p>
    <w:p w14:paraId="6934437C" w14:textId="77777777" w:rsidR="001A7D4C" w:rsidRPr="009F5BE9" w:rsidRDefault="00E0345F">
      <w:pPr>
        <w:pStyle w:val="Akapitzlist"/>
        <w:numPr>
          <w:ilvl w:val="0"/>
          <w:numId w:val="26"/>
        </w:numPr>
        <w:kinsoku w:val="0"/>
        <w:overflowPunct w:val="0"/>
        <w:ind w:right="-2"/>
        <w:jc w:val="both"/>
        <w:rPr>
          <w:rFonts w:asciiTheme="minorHAnsi" w:hAnsiTheme="minorHAnsi" w:cstheme="minorHAnsi"/>
          <w:color w:val="000000" w:themeColor="text1"/>
          <w:sz w:val="22"/>
          <w:szCs w:val="22"/>
        </w:rPr>
      </w:pPr>
      <w:r w:rsidRPr="009F5BE9">
        <w:rPr>
          <w:rFonts w:asciiTheme="minorHAnsi" w:hAnsiTheme="minorHAnsi" w:cstheme="minorHAnsi"/>
          <w:sz w:val="22"/>
          <w:szCs w:val="22"/>
        </w:rPr>
        <w:t>Zamawiający zastrzega, iż faktyczna liczba zamawianych Pakietów</w:t>
      </w:r>
      <w:r w:rsidRPr="009F5BE9">
        <w:rPr>
          <w:rFonts w:asciiTheme="minorHAnsi" w:hAnsiTheme="minorHAnsi" w:cstheme="minorHAnsi"/>
          <w:spacing w:val="-6"/>
          <w:sz w:val="22"/>
          <w:szCs w:val="22"/>
        </w:rPr>
        <w:t xml:space="preserve"> </w:t>
      </w:r>
      <w:r w:rsidRPr="009F5BE9">
        <w:rPr>
          <w:rFonts w:asciiTheme="minorHAnsi" w:hAnsiTheme="minorHAnsi" w:cstheme="minorHAnsi"/>
          <w:sz w:val="22"/>
          <w:szCs w:val="22"/>
        </w:rPr>
        <w:t>zależeć</w:t>
      </w:r>
      <w:r w:rsidRPr="009F5BE9">
        <w:rPr>
          <w:rFonts w:asciiTheme="minorHAnsi" w:hAnsiTheme="minorHAnsi" w:cstheme="minorHAnsi"/>
          <w:spacing w:val="-4"/>
          <w:sz w:val="22"/>
          <w:szCs w:val="22"/>
        </w:rPr>
        <w:t xml:space="preserve"> </w:t>
      </w:r>
      <w:r w:rsidRPr="009F5BE9">
        <w:rPr>
          <w:rFonts w:asciiTheme="minorHAnsi" w:hAnsiTheme="minorHAnsi" w:cstheme="minorHAnsi"/>
          <w:sz w:val="22"/>
          <w:szCs w:val="22"/>
        </w:rPr>
        <w:t>będzie</w:t>
      </w:r>
      <w:r w:rsidRPr="009F5BE9">
        <w:rPr>
          <w:rFonts w:asciiTheme="minorHAnsi" w:hAnsiTheme="minorHAnsi" w:cstheme="minorHAnsi"/>
          <w:spacing w:val="-3"/>
          <w:sz w:val="22"/>
          <w:szCs w:val="22"/>
        </w:rPr>
        <w:t xml:space="preserve"> </w:t>
      </w:r>
      <w:r w:rsidRPr="009F5BE9">
        <w:rPr>
          <w:rFonts w:asciiTheme="minorHAnsi" w:hAnsiTheme="minorHAnsi" w:cstheme="minorHAnsi"/>
          <w:sz w:val="22"/>
          <w:szCs w:val="22"/>
        </w:rPr>
        <w:t>od</w:t>
      </w:r>
      <w:r w:rsidRPr="009F5BE9">
        <w:rPr>
          <w:rFonts w:asciiTheme="minorHAnsi" w:hAnsiTheme="minorHAnsi" w:cstheme="minorHAnsi"/>
          <w:spacing w:val="-3"/>
          <w:sz w:val="22"/>
          <w:szCs w:val="22"/>
        </w:rPr>
        <w:t xml:space="preserve"> </w:t>
      </w:r>
      <w:r w:rsidRPr="009F5BE9">
        <w:rPr>
          <w:rFonts w:asciiTheme="minorHAnsi" w:hAnsiTheme="minorHAnsi" w:cstheme="minorHAnsi"/>
          <w:sz w:val="22"/>
          <w:szCs w:val="22"/>
        </w:rPr>
        <w:t>bieżących</w:t>
      </w:r>
      <w:r w:rsidRPr="009F5BE9">
        <w:rPr>
          <w:rFonts w:asciiTheme="minorHAnsi" w:hAnsiTheme="minorHAnsi" w:cstheme="minorHAnsi"/>
          <w:spacing w:val="-2"/>
          <w:sz w:val="22"/>
          <w:szCs w:val="22"/>
        </w:rPr>
        <w:t xml:space="preserve"> </w:t>
      </w:r>
      <w:r w:rsidRPr="009F5BE9">
        <w:rPr>
          <w:rFonts w:asciiTheme="minorHAnsi" w:hAnsiTheme="minorHAnsi" w:cstheme="minorHAnsi"/>
          <w:sz w:val="22"/>
          <w:szCs w:val="22"/>
        </w:rPr>
        <w:t>potrzeb</w:t>
      </w:r>
      <w:r w:rsidRPr="009F5BE9">
        <w:rPr>
          <w:rFonts w:asciiTheme="minorHAnsi" w:hAnsiTheme="minorHAnsi" w:cstheme="minorHAnsi"/>
          <w:spacing w:val="-3"/>
          <w:sz w:val="22"/>
          <w:szCs w:val="22"/>
        </w:rPr>
        <w:t xml:space="preserve"> </w:t>
      </w:r>
      <w:r w:rsidRPr="009F5BE9">
        <w:rPr>
          <w:rFonts w:asciiTheme="minorHAnsi" w:hAnsiTheme="minorHAnsi" w:cstheme="minorHAnsi"/>
          <w:sz w:val="22"/>
          <w:szCs w:val="22"/>
        </w:rPr>
        <w:t>Zamawiającego</w:t>
      </w:r>
      <w:r w:rsidRPr="009F5BE9">
        <w:rPr>
          <w:rFonts w:asciiTheme="minorHAnsi" w:hAnsiTheme="minorHAnsi" w:cstheme="minorHAnsi"/>
          <w:spacing w:val="-5"/>
          <w:sz w:val="22"/>
          <w:szCs w:val="22"/>
        </w:rPr>
        <w:t xml:space="preserve"> </w:t>
      </w:r>
      <w:r w:rsidRPr="009F5BE9">
        <w:rPr>
          <w:rFonts w:asciiTheme="minorHAnsi" w:hAnsiTheme="minorHAnsi" w:cstheme="minorHAnsi"/>
          <w:sz w:val="22"/>
          <w:szCs w:val="22"/>
        </w:rPr>
        <w:t>oraz</w:t>
      </w:r>
      <w:r w:rsidRPr="009F5BE9">
        <w:rPr>
          <w:rFonts w:asciiTheme="minorHAnsi" w:hAnsiTheme="minorHAnsi" w:cstheme="minorHAnsi"/>
          <w:spacing w:val="-4"/>
          <w:sz w:val="22"/>
          <w:szCs w:val="22"/>
        </w:rPr>
        <w:t xml:space="preserve"> </w:t>
      </w:r>
      <w:r w:rsidRPr="009F5BE9">
        <w:rPr>
          <w:rFonts w:asciiTheme="minorHAnsi" w:hAnsiTheme="minorHAnsi" w:cstheme="minorHAnsi"/>
          <w:sz w:val="22"/>
          <w:szCs w:val="22"/>
        </w:rPr>
        <w:t>liczby</w:t>
      </w:r>
      <w:r w:rsidRPr="009F5BE9">
        <w:rPr>
          <w:rFonts w:asciiTheme="minorHAnsi" w:hAnsiTheme="minorHAnsi" w:cstheme="minorHAnsi"/>
          <w:spacing w:val="-4"/>
          <w:sz w:val="22"/>
          <w:szCs w:val="22"/>
        </w:rPr>
        <w:t xml:space="preserve"> </w:t>
      </w:r>
      <w:r w:rsidRPr="009F5BE9">
        <w:rPr>
          <w:rFonts w:asciiTheme="minorHAnsi" w:hAnsiTheme="minorHAnsi" w:cstheme="minorHAnsi"/>
          <w:sz w:val="22"/>
          <w:szCs w:val="22"/>
        </w:rPr>
        <w:t>wniosków</w:t>
      </w:r>
      <w:r w:rsidRPr="009F5BE9">
        <w:rPr>
          <w:rFonts w:asciiTheme="minorHAnsi" w:hAnsiTheme="minorHAnsi" w:cstheme="minorHAnsi"/>
          <w:spacing w:val="-4"/>
          <w:sz w:val="22"/>
          <w:szCs w:val="22"/>
        </w:rPr>
        <w:t xml:space="preserve"> </w:t>
      </w:r>
      <w:r w:rsidRPr="009F5BE9">
        <w:rPr>
          <w:rFonts w:asciiTheme="minorHAnsi" w:hAnsiTheme="minorHAnsi" w:cstheme="minorHAnsi"/>
          <w:sz w:val="22"/>
          <w:szCs w:val="22"/>
        </w:rPr>
        <w:t>złożonych</w:t>
      </w:r>
      <w:r w:rsidRPr="009F5BE9">
        <w:rPr>
          <w:rFonts w:asciiTheme="minorHAnsi" w:hAnsiTheme="minorHAnsi" w:cstheme="minorHAnsi"/>
          <w:spacing w:val="-3"/>
          <w:sz w:val="22"/>
          <w:szCs w:val="22"/>
        </w:rPr>
        <w:t xml:space="preserve"> </w:t>
      </w:r>
      <w:r w:rsidRPr="009F5BE9">
        <w:rPr>
          <w:rFonts w:asciiTheme="minorHAnsi" w:hAnsiTheme="minorHAnsi" w:cstheme="minorHAnsi"/>
          <w:sz w:val="22"/>
          <w:szCs w:val="22"/>
        </w:rPr>
        <w:t>przez</w:t>
      </w:r>
      <w:r w:rsidRPr="009F5BE9">
        <w:rPr>
          <w:rFonts w:asciiTheme="minorHAnsi" w:hAnsiTheme="minorHAnsi" w:cstheme="minorHAnsi"/>
          <w:spacing w:val="-5"/>
          <w:sz w:val="22"/>
          <w:szCs w:val="22"/>
        </w:rPr>
        <w:t xml:space="preserve"> </w:t>
      </w:r>
      <w:r w:rsidRPr="009F5BE9">
        <w:rPr>
          <w:rFonts w:asciiTheme="minorHAnsi" w:hAnsiTheme="minorHAnsi" w:cstheme="minorHAnsi"/>
          <w:sz w:val="22"/>
          <w:szCs w:val="22"/>
        </w:rPr>
        <w:t>Pracowników o</w:t>
      </w:r>
      <w:r w:rsidRPr="009F5BE9">
        <w:rPr>
          <w:rFonts w:asciiTheme="minorHAnsi" w:hAnsiTheme="minorHAnsi" w:cstheme="minorHAnsi"/>
          <w:spacing w:val="-11"/>
          <w:sz w:val="22"/>
          <w:szCs w:val="22"/>
        </w:rPr>
        <w:t xml:space="preserve"> </w:t>
      </w:r>
      <w:r w:rsidRPr="009F5BE9">
        <w:rPr>
          <w:rFonts w:asciiTheme="minorHAnsi" w:hAnsiTheme="minorHAnsi" w:cstheme="minorHAnsi"/>
          <w:sz w:val="22"/>
          <w:szCs w:val="22"/>
        </w:rPr>
        <w:t>objęcie</w:t>
      </w:r>
      <w:r w:rsidRPr="009F5BE9">
        <w:rPr>
          <w:rFonts w:asciiTheme="minorHAnsi" w:hAnsiTheme="minorHAnsi" w:cstheme="minorHAnsi"/>
          <w:spacing w:val="-15"/>
          <w:sz w:val="22"/>
          <w:szCs w:val="22"/>
        </w:rPr>
        <w:t xml:space="preserve"> </w:t>
      </w:r>
      <w:r w:rsidRPr="009F5BE9">
        <w:rPr>
          <w:rFonts w:asciiTheme="minorHAnsi" w:hAnsiTheme="minorHAnsi" w:cstheme="minorHAnsi"/>
          <w:sz w:val="22"/>
          <w:szCs w:val="22"/>
        </w:rPr>
        <w:t>danym</w:t>
      </w:r>
      <w:r w:rsidRPr="009F5BE9">
        <w:rPr>
          <w:rFonts w:asciiTheme="minorHAnsi" w:hAnsiTheme="minorHAnsi" w:cstheme="minorHAnsi"/>
          <w:spacing w:val="-12"/>
          <w:sz w:val="22"/>
          <w:szCs w:val="22"/>
        </w:rPr>
        <w:t xml:space="preserve"> </w:t>
      </w:r>
      <w:r w:rsidRPr="009F5BE9">
        <w:rPr>
          <w:rFonts w:asciiTheme="minorHAnsi" w:hAnsiTheme="minorHAnsi" w:cstheme="minorHAnsi"/>
          <w:color w:val="000000" w:themeColor="text1"/>
          <w:sz w:val="22"/>
          <w:szCs w:val="22"/>
        </w:rPr>
        <w:t>Pakietem.</w:t>
      </w:r>
      <w:r w:rsidRPr="009F5BE9">
        <w:rPr>
          <w:rFonts w:asciiTheme="minorHAnsi" w:hAnsiTheme="minorHAnsi" w:cstheme="minorHAnsi"/>
          <w:color w:val="000000" w:themeColor="text1"/>
          <w:spacing w:val="-12"/>
          <w:sz w:val="22"/>
          <w:szCs w:val="22"/>
        </w:rPr>
        <w:t xml:space="preserve"> </w:t>
      </w:r>
    </w:p>
    <w:p w14:paraId="6C3E502B" w14:textId="3FBA4D4C" w:rsidR="00720D09" w:rsidRPr="009F5BE9" w:rsidRDefault="00AB28D1">
      <w:pPr>
        <w:pStyle w:val="Akapitzlist"/>
        <w:numPr>
          <w:ilvl w:val="0"/>
          <w:numId w:val="26"/>
        </w:numPr>
        <w:kinsoku w:val="0"/>
        <w:overflowPunct w:val="0"/>
        <w:ind w:right="-2"/>
        <w:jc w:val="both"/>
        <w:rPr>
          <w:rFonts w:asciiTheme="minorHAnsi" w:hAnsiTheme="minorHAnsi" w:cstheme="minorHAnsi"/>
          <w:color w:val="000000" w:themeColor="text1"/>
          <w:sz w:val="22"/>
          <w:szCs w:val="22"/>
        </w:rPr>
      </w:pPr>
      <w:r w:rsidRPr="009F5BE9">
        <w:rPr>
          <w:rFonts w:asciiTheme="minorHAnsi" w:eastAsia="Calibri" w:hAnsiTheme="minorHAnsi" w:cstheme="minorHAnsi"/>
          <w:color w:val="000000" w:themeColor="text1"/>
          <w:sz w:val="22"/>
          <w:szCs w:val="22"/>
          <w:lang w:eastAsia="en-US" w:bidi="en-US"/>
        </w:rPr>
        <w:t>Każdy Pracownik jest uprawniony do zakupu usług medycznych w ramach</w:t>
      </w:r>
      <w:r w:rsidR="00A717A7" w:rsidRPr="009F5BE9">
        <w:rPr>
          <w:rFonts w:asciiTheme="minorHAnsi" w:eastAsia="Calibri" w:hAnsiTheme="minorHAnsi" w:cstheme="minorHAnsi"/>
          <w:color w:val="000000" w:themeColor="text1"/>
          <w:sz w:val="22"/>
          <w:szCs w:val="22"/>
          <w:lang w:eastAsia="en-US" w:bidi="en-US"/>
        </w:rPr>
        <w:t xml:space="preserve"> poniższych pakietów</w:t>
      </w:r>
      <w:r w:rsidRPr="009F5BE9">
        <w:rPr>
          <w:rFonts w:asciiTheme="minorHAnsi" w:eastAsia="Calibri" w:hAnsiTheme="minorHAnsi" w:cstheme="minorHAnsi"/>
          <w:color w:val="000000" w:themeColor="text1"/>
          <w:sz w:val="22"/>
          <w:szCs w:val="22"/>
          <w:lang w:eastAsia="en-US" w:bidi="en-US"/>
        </w:rPr>
        <w:t xml:space="preserve">: </w:t>
      </w:r>
    </w:p>
    <w:p w14:paraId="18DAA950" w14:textId="3FAB690E" w:rsidR="008967B1" w:rsidRPr="009F5BE9"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sz w:val="22"/>
          <w:szCs w:val="22"/>
        </w:rPr>
      </w:pPr>
      <w:r w:rsidRPr="009F5BE9">
        <w:rPr>
          <w:rFonts w:asciiTheme="minorHAnsi" w:hAnsiTheme="minorHAnsi" w:cstheme="minorHAnsi"/>
          <w:sz w:val="22"/>
          <w:szCs w:val="22"/>
        </w:rPr>
        <w:t>Pakiet Pracowniczy</w:t>
      </w:r>
      <w:r w:rsidR="00C37C88" w:rsidRPr="009F5BE9">
        <w:rPr>
          <w:rFonts w:asciiTheme="minorHAnsi" w:hAnsiTheme="minorHAnsi" w:cstheme="minorHAnsi"/>
          <w:sz w:val="22"/>
          <w:szCs w:val="22"/>
        </w:rPr>
        <w:t>:</w:t>
      </w:r>
      <w:r w:rsidRPr="009F5BE9">
        <w:rPr>
          <w:rFonts w:asciiTheme="minorHAnsi" w:hAnsiTheme="minorHAnsi" w:cstheme="minorHAnsi"/>
          <w:sz w:val="22"/>
          <w:szCs w:val="22"/>
        </w:rPr>
        <w:t xml:space="preserve"> </w:t>
      </w:r>
      <w:r w:rsidR="002F1D9D">
        <w:rPr>
          <w:rFonts w:asciiTheme="minorHAnsi" w:hAnsiTheme="minorHAnsi" w:cstheme="minorHAnsi"/>
          <w:sz w:val="22"/>
          <w:szCs w:val="22"/>
        </w:rPr>
        <w:t xml:space="preserve">Podstawowy, </w:t>
      </w:r>
      <w:r w:rsidRPr="009F5BE9">
        <w:rPr>
          <w:rFonts w:asciiTheme="minorHAnsi" w:hAnsiTheme="minorHAnsi" w:cstheme="minorHAnsi"/>
          <w:sz w:val="22"/>
          <w:szCs w:val="22"/>
        </w:rPr>
        <w:t>Rozszerzony, Rozszerzony Plus;</w:t>
      </w:r>
    </w:p>
    <w:p w14:paraId="6E3AFD8D" w14:textId="0974CE76" w:rsidR="008967B1" w:rsidRPr="009F5BE9"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sz w:val="22"/>
          <w:szCs w:val="22"/>
        </w:rPr>
      </w:pPr>
      <w:r w:rsidRPr="009F5BE9">
        <w:rPr>
          <w:rFonts w:asciiTheme="minorHAnsi" w:hAnsiTheme="minorHAnsi" w:cstheme="minorHAnsi"/>
          <w:sz w:val="22"/>
          <w:szCs w:val="22"/>
        </w:rPr>
        <w:t>Pakiet Partnerski</w:t>
      </w:r>
      <w:r w:rsidR="00380E85" w:rsidRPr="009F5BE9">
        <w:rPr>
          <w:rFonts w:asciiTheme="minorHAnsi" w:hAnsiTheme="minorHAnsi" w:cstheme="minorHAnsi"/>
          <w:sz w:val="22"/>
          <w:szCs w:val="22"/>
        </w:rPr>
        <w:t>:</w:t>
      </w:r>
      <w:r w:rsidRPr="009F5BE9">
        <w:rPr>
          <w:rFonts w:asciiTheme="minorHAnsi" w:hAnsiTheme="minorHAnsi" w:cstheme="minorHAnsi"/>
          <w:sz w:val="22"/>
          <w:szCs w:val="22"/>
        </w:rPr>
        <w:t xml:space="preserve"> Podstawowy, Rozszerzony, Rozszerzony Plus;</w:t>
      </w:r>
      <w:r w:rsidR="00E44754" w:rsidRPr="009F5BE9">
        <w:rPr>
          <w:rFonts w:asciiTheme="minorHAnsi" w:hAnsiTheme="minorHAnsi" w:cstheme="minorHAnsi"/>
          <w:sz w:val="22"/>
          <w:szCs w:val="22"/>
        </w:rPr>
        <w:t xml:space="preserve"> </w:t>
      </w:r>
    </w:p>
    <w:p w14:paraId="374E2948" w14:textId="569387D7" w:rsidR="008967B1" w:rsidRPr="009F5BE9"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color w:val="000000" w:themeColor="text1"/>
          <w:sz w:val="22"/>
          <w:szCs w:val="22"/>
        </w:rPr>
      </w:pPr>
      <w:r w:rsidRPr="009F5BE9">
        <w:rPr>
          <w:rFonts w:asciiTheme="minorHAnsi" w:hAnsiTheme="minorHAnsi" w:cstheme="minorHAnsi"/>
          <w:sz w:val="22"/>
          <w:szCs w:val="22"/>
        </w:rPr>
        <w:t xml:space="preserve">Pakiet </w:t>
      </w:r>
      <w:r w:rsidRPr="009F5BE9">
        <w:rPr>
          <w:rFonts w:asciiTheme="minorHAnsi" w:hAnsiTheme="minorHAnsi" w:cstheme="minorHAnsi"/>
          <w:color w:val="000000" w:themeColor="text1"/>
          <w:sz w:val="22"/>
          <w:szCs w:val="22"/>
        </w:rPr>
        <w:t>Rodzinny</w:t>
      </w:r>
      <w:r w:rsidR="00380E85" w:rsidRPr="009F5BE9">
        <w:rPr>
          <w:rFonts w:asciiTheme="minorHAnsi" w:hAnsiTheme="minorHAnsi" w:cstheme="minorHAnsi"/>
          <w:color w:val="000000" w:themeColor="text1"/>
          <w:sz w:val="22"/>
          <w:szCs w:val="22"/>
        </w:rPr>
        <w:t>: Podstawowy, Rozszerzony, Rozszerzony Plus;</w:t>
      </w:r>
    </w:p>
    <w:p w14:paraId="27FDA822" w14:textId="44F0858E" w:rsidR="008967B1" w:rsidRPr="009F5BE9"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color w:val="000000" w:themeColor="text1"/>
          <w:sz w:val="22"/>
          <w:szCs w:val="22"/>
        </w:rPr>
      </w:pPr>
      <w:r w:rsidRPr="009F5BE9">
        <w:rPr>
          <w:rFonts w:asciiTheme="minorHAnsi" w:hAnsiTheme="minorHAnsi" w:cstheme="minorHAnsi"/>
          <w:color w:val="000000" w:themeColor="text1"/>
          <w:sz w:val="22"/>
          <w:szCs w:val="22"/>
        </w:rPr>
        <w:t>Pakiet Podstawowy Senior;</w:t>
      </w:r>
      <w:r w:rsidR="00A717A7" w:rsidRPr="009F5BE9">
        <w:rPr>
          <w:rFonts w:asciiTheme="minorHAnsi" w:hAnsiTheme="minorHAnsi" w:cstheme="minorHAnsi"/>
          <w:color w:val="000000" w:themeColor="text1"/>
          <w:sz w:val="22"/>
          <w:szCs w:val="22"/>
        </w:rPr>
        <w:t xml:space="preserve"> </w:t>
      </w:r>
      <w:r w:rsidR="00A717A7" w:rsidRPr="009F5BE9">
        <w:rPr>
          <w:rFonts w:asciiTheme="minorHAnsi" w:eastAsia="Calibri" w:hAnsiTheme="minorHAnsi" w:cstheme="minorHAnsi"/>
          <w:color w:val="000000" w:themeColor="text1"/>
          <w:sz w:val="22"/>
          <w:szCs w:val="22"/>
          <w:lang w:eastAsia="en-US" w:bidi="en-US"/>
        </w:rPr>
        <w:t>(Pracownik może dokupić max 4 pakiety),</w:t>
      </w:r>
    </w:p>
    <w:p w14:paraId="368CAFFE" w14:textId="45ECA438" w:rsidR="00720D09" w:rsidRPr="009F5BE9"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color w:val="000000" w:themeColor="text1"/>
          <w:sz w:val="22"/>
          <w:szCs w:val="22"/>
        </w:rPr>
      </w:pPr>
      <w:r w:rsidRPr="009F5BE9">
        <w:rPr>
          <w:rFonts w:asciiTheme="minorHAnsi" w:hAnsiTheme="minorHAnsi" w:cstheme="minorHAnsi"/>
          <w:color w:val="000000" w:themeColor="text1"/>
          <w:sz w:val="22"/>
          <w:szCs w:val="22"/>
        </w:rPr>
        <w:t>Pakiet Podstawowy Junior 25+</w:t>
      </w:r>
      <w:r w:rsidR="00A717A7" w:rsidRPr="009F5BE9">
        <w:rPr>
          <w:rFonts w:asciiTheme="minorHAnsi" w:hAnsiTheme="minorHAnsi" w:cstheme="minorHAnsi"/>
          <w:color w:val="000000" w:themeColor="text1"/>
          <w:sz w:val="22"/>
          <w:szCs w:val="22"/>
        </w:rPr>
        <w:t xml:space="preserve">; </w:t>
      </w:r>
      <w:r w:rsidR="00A717A7" w:rsidRPr="009F5BE9">
        <w:rPr>
          <w:rFonts w:asciiTheme="minorHAnsi" w:eastAsia="Calibri" w:hAnsiTheme="minorHAnsi" w:cstheme="minorHAnsi"/>
          <w:color w:val="000000" w:themeColor="text1"/>
          <w:sz w:val="22"/>
          <w:szCs w:val="22"/>
          <w:lang w:eastAsia="en-US" w:bidi="en-US"/>
        </w:rPr>
        <w:t>(Pracownik może dokupić max 4 pakiety).</w:t>
      </w:r>
    </w:p>
    <w:p w14:paraId="6EE5B9FE" w14:textId="77777777" w:rsidR="00943DEA" w:rsidRPr="009F5BE9" w:rsidRDefault="00943DEA">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bCs/>
          <w:color w:val="000000"/>
          <w:sz w:val="22"/>
          <w:szCs w:val="22"/>
        </w:rPr>
        <w:t>Z pakietu medycznego może skorzystać:</w:t>
      </w:r>
    </w:p>
    <w:p w14:paraId="7E1D3E5B" w14:textId="77777777" w:rsidR="00943DEA" w:rsidRPr="009F5BE9"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Pracownik, bez ograniczeń wieku,</w:t>
      </w:r>
    </w:p>
    <w:p w14:paraId="42EE1747" w14:textId="77777777" w:rsidR="00943DEA" w:rsidRPr="009F5BE9"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bCs/>
          <w:color w:val="000000"/>
          <w:sz w:val="22"/>
          <w:szCs w:val="22"/>
        </w:rPr>
        <w:t>Członek rodziny Pracownika:</w:t>
      </w:r>
    </w:p>
    <w:p w14:paraId="42FFE020" w14:textId="77777777" w:rsidR="00943DEA" w:rsidRPr="009F5BE9"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bCs/>
          <w:sz w:val="22"/>
          <w:szCs w:val="22"/>
        </w:rPr>
        <w:t>małżonek/partner do 67 roku życia,</w:t>
      </w:r>
      <w:r w:rsidRPr="009F5BE9">
        <w:rPr>
          <w:rFonts w:asciiTheme="minorHAnsi" w:hAnsiTheme="minorHAnsi" w:cstheme="minorHAnsi"/>
          <w:sz w:val="22"/>
          <w:szCs w:val="22"/>
        </w:rPr>
        <w:t xml:space="preserve"> </w:t>
      </w:r>
    </w:p>
    <w:p w14:paraId="6D460397" w14:textId="77777777" w:rsidR="00943DEA" w:rsidRPr="009F5BE9"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dziecko własne lub przysposobione Pracownika do 25 roku życia, a w przypadku dziecka z orzeczeniem niepełnosprawności - bez ograniczeń (dot. Pakietu Rodzinnego),</w:t>
      </w:r>
    </w:p>
    <w:p w14:paraId="32049B23" w14:textId="77777777" w:rsidR="00943DEA" w:rsidRPr="009F5BE9"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dziecko własne lub przysposobione Pracownika od 25 do 30 roku życia (dot. Pakietu Junior 25+), można wykupić max 4 pakiety,</w:t>
      </w:r>
    </w:p>
    <w:p w14:paraId="3A463BE7" w14:textId="04CA3CD6" w:rsidR="0036321C" w:rsidRPr="009F5BE9"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małżonek/partner, rodzice, teść, teściowa Pracownika po 67 roku życia (dot. Pakietu Senior), można wykupić max 4 pakiety.</w:t>
      </w:r>
    </w:p>
    <w:p w14:paraId="352F204E" w14:textId="77777777" w:rsidR="009750E3" w:rsidRPr="009F5BE9" w:rsidRDefault="00E0345F">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bCs/>
          <w:color w:val="000000"/>
          <w:sz w:val="22"/>
          <w:szCs w:val="22"/>
        </w:rPr>
        <w:t xml:space="preserve">Usługi w Pakietach, o których mowa wyżej świadczone będą na ryzyko Pracownika. Koszt świadczeń w Pakietach, o których mowa w </w:t>
      </w:r>
      <w:r w:rsidR="009B1557" w:rsidRPr="009F5BE9">
        <w:rPr>
          <w:rFonts w:asciiTheme="minorHAnsi" w:hAnsiTheme="minorHAnsi" w:cstheme="minorHAnsi"/>
          <w:bCs/>
          <w:color w:val="000000"/>
          <w:sz w:val="22"/>
          <w:szCs w:val="22"/>
        </w:rPr>
        <w:t>T</w:t>
      </w:r>
      <w:r w:rsidRPr="009F5BE9">
        <w:rPr>
          <w:rFonts w:asciiTheme="minorHAnsi" w:hAnsiTheme="minorHAnsi" w:cstheme="minorHAnsi"/>
          <w:bCs/>
          <w:color w:val="000000"/>
          <w:sz w:val="22"/>
          <w:szCs w:val="22"/>
        </w:rPr>
        <w:t>abeli</w:t>
      </w:r>
      <w:r w:rsidR="009B1557" w:rsidRPr="009F5BE9">
        <w:rPr>
          <w:rFonts w:asciiTheme="minorHAnsi" w:hAnsiTheme="minorHAnsi" w:cstheme="minorHAnsi"/>
          <w:bCs/>
          <w:color w:val="000000"/>
          <w:sz w:val="22"/>
          <w:szCs w:val="22"/>
        </w:rPr>
        <w:t xml:space="preserve"> nr 1</w:t>
      </w:r>
      <w:r w:rsidRPr="009F5BE9">
        <w:rPr>
          <w:rFonts w:asciiTheme="minorHAnsi" w:hAnsiTheme="minorHAnsi" w:cstheme="minorHAnsi"/>
          <w:bCs/>
          <w:color w:val="000000"/>
          <w:sz w:val="22"/>
          <w:szCs w:val="22"/>
        </w:rPr>
        <w:t xml:space="preserve"> pkt </w:t>
      </w:r>
      <w:r w:rsidR="009B1557" w:rsidRPr="009F5BE9">
        <w:rPr>
          <w:rFonts w:asciiTheme="minorHAnsi" w:hAnsiTheme="minorHAnsi" w:cstheme="minorHAnsi"/>
          <w:bCs/>
          <w:color w:val="000000"/>
          <w:sz w:val="22"/>
          <w:szCs w:val="22"/>
        </w:rPr>
        <w:t>3</w:t>
      </w:r>
      <w:r w:rsidRPr="009F5BE9">
        <w:rPr>
          <w:rFonts w:asciiTheme="minorHAnsi" w:hAnsiTheme="minorHAnsi" w:cstheme="minorHAnsi"/>
          <w:bCs/>
          <w:color w:val="000000"/>
          <w:sz w:val="22"/>
          <w:szCs w:val="22"/>
        </w:rPr>
        <w:t>-1</w:t>
      </w:r>
      <w:r w:rsidR="009B1557" w:rsidRPr="009F5BE9">
        <w:rPr>
          <w:rFonts w:asciiTheme="minorHAnsi" w:hAnsiTheme="minorHAnsi" w:cstheme="minorHAnsi"/>
          <w:bCs/>
          <w:color w:val="000000"/>
          <w:sz w:val="22"/>
          <w:szCs w:val="22"/>
        </w:rPr>
        <w:t>3</w:t>
      </w:r>
      <w:r w:rsidRPr="009F5BE9">
        <w:rPr>
          <w:rFonts w:asciiTheme="minorHAnsi" w:hAnsiTheme="minorHAnsi" w:cstheme="minorHAnsi"/>
          <w:bCs/>
          <w:color w:val="000000"/>
          <w:sz w:val="22"/>
          <w:szCs w:val="22"/>
        </w:rPr>
        <w:t xml:space="preserve"> obciąży Pracownika, przy czym płatność na rzecz Wykonawcy nastąpi za pośrednictwem Zamawiającego.</w:t>
      </w:r>
    </w:p>
    <w:p w14:paraId="3129AF7F" w14:textId="77777777" w:rsidR="006E70DB" w:rsidRPr="009F5BE9" w:rsidRDefault="00CC653D">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themeColor="text1"/>
          <w:sz w:val="22"/>
          <w:szCs w:val="22"/>
        </w:rPr>
        <w:t xml:space="preserve">Warunkiem skorzystania z Pakietu Rozszerzonego jest jednoczesne wykupienie Pakietu Podstawowego i Rozszerzonego. </w:t>
      </w:r>
    </w:p>
    <w:p w14:paraId="2A4E09A4" w14:textId="0ED49499" w:rsidR="006E70DB" w:rsidRPr="009F5BE9" w:rsidRDefault="00CC653D">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themeColor="text1"/>
          <w:sz w:val="22"/>
          <w:szCs w:val="22"/>
        </w:rPr>
        <w:lastRenderedPageBreak/>
        <w:t xml:space="preserve">Warunkiem skorzystania z Pakietu Rozszerzonego Plus jest jednoczesne wykupienie Pakietu Podstawowego, Rozszerzonego i Rozszerzonego Plus. </w:t>
      </w:r>
    </w:p>
    <w:p w14:paraId="152C44DB" w14:textId="77777777" w:rsidR="006E70DB" w:rsidRPr="009F5BE9" w:rsidRDefault="00CC653D">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color w:val="000000" w:themeColor="text1"/>
          <w:sz w:val="22"/>
          <w:szCs w:val="22"/>
        </w:rPr>
        <w:t xml:space="preserve">Wykupienie Pakietu Partnerskiego i Rodzinnego jest możliwe tylko w analogicznym zakresie do posiadanego pakietu Pracowniczego (odpowiednio zakresy Podstawowy, Rozszerzony lub Rozszerzony Plus). </w:t>
      </w:r>
    </w:p>
    <w:p w14:paraId="6C7034DC" w14:textId="77777777" w:rsidR="006E70DB" w:rsidRPr="009F5BE9" w:rsidRDefault="00E0345F">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bCs/>
          <w:color w:val="000000"/>
          <w:sz w:val="22"/>
          <w:szCs w:val="22"/>
        </w:rPr>
        <w:t>Zam</w:t>
      </w:r>
      <w:r w:rsidRPr="009F5BE9">
        <w:rPr>
          <w:rFonts w:asciiTheme="minorHAnsi" w:hAnsiTheme="minorHAnsi" w:cstheme="minorHAnsi"/>
          <w:bCs/>
          <w:sz w:val="22"/>
          <w:szCs w:val="22"/>
        </w:rPr>
        <w:t xml:space="preserve">awiający dopuszcza zastosowanie przez Wykonawcę rozróżnienia ceny za pakiet dla Pracownika i Partnera, Seniora lub Juniora 25+. Wysokość miesięcznej ceny za pakiet dla Pracownika może się różnić od miesięcznej ceny za pakiet dla Partnera lub dla Seniora lub Juniora 25+, na korzyść Pracownika. </w:t>
      </w:r>
      <w:r w:rsidRPr="009F5BE9">
        <w:rPr>
          <w:rFonts w:asciiTheme="minorHAnsi" w:hAnsiTheme="minorHAnsi" w:cstheme="minorHAnsi"/>
          <w:sz w:val="22"/>
          <w:szCs w:val="22"/>
        </w:rPr>
        <w:t xml:space="preserve"> </w:t>
      </w:r>
    </w:p>
    <w:p w14:paraId="6BBC7FBF" w14:textId="368376C5" w:rsidR="00E0345F" w:rsidRPr="009F5BE9" w:rsidRDefault="00E0345F">
      <w:pPr>
        <w:pStyle w:val="Akapitzlist"/>
        <w:numPr>
          <w:ilvl w:val="0"/>
          <w:numId w:val="30"/>
        </w:numPr>
        <w:kinsoku w:val="0"/>
        <w:overflowPunct w:val="0"/>
        <w:ind w:right="-2"/>
        <w:jc w:val="both"/>
        <w:rPr>
          <w:rFonts w:asciiTheme="minorHAnsi" w:hAnsiTheme="minorHAnsi" w:cstheme="minorHAnsi"/>
          <w:color w:val="000000"/>
          <w:sz w:val="22"/>
          <w:szCs w:val="22"/>
        </w:rPr>
      </w:pPr>
      <w:r w:rsidRPr="009F5BE9">
        <w:rPr>
          <w:rFonts w:asciiTheme="minorHAnsi" w:hAnsiTheme="minorHAnsi" w:cstheme="minorHAnsi"/>
          <w:bCs/>
          <w:color w:val="000000"/>
          <w:sz w:val="22"/>
          <w:szCs w:val="22"/>
        </w:rPr>
        <w:t>Zamawiający wymaga, aby wszyscy Uprawnieni mogli korzystać z Placówek Medycznych Wykonawcy na terenie całej Polski.</w:t>
      </w:r>
    </w:p>
    <w:p w14:paraId="60BD6058" w14:textId="77777777" w:rsidR="00910DE9" w:rsidRPr="009F5BE9" w:rsidRDefault="00910DE9" w:rsidP="00910DE9">
      <w:pPr>
        <w:jc w:val="both"/>
        <w:rPr>
          <w:rFonts w:asciiTheme="minorHAnsi" w:hAnsiTheme="minorHAnsi" w:cstheme="minorHAnsi"/>
          <w:bCs/>
          <w:sz w:val="22"/>
          <w:szCs w:val="22"/>
        </w:rPr>
      </w:pPr>
    </w:p>
    <w:p w14:paraId="38767729" w14:textId="4C5B2157" w:rsidR="00BC42BE" w:rsidRPr="009F5BE9" w:rsidRDefault="00BE04E8">
      <w:pPr>
        <w:pStyle w:val="Akapitzlist"/>
        <w:keepNext/>
        <w:numPr>
          <w:ilvl w:val="0"/>
          <w:numId w:val="25"/>
        </w:numPr>
        <w:jc w:val="both"/>
        <w:outlineLvl w:val="0"/>
        <w:rPr>
          <w:rFonts w:asciiTheme="minorHAnsi" w:eastAsia="Calibri" w:hAnsiTheme="minorHAnsi" w:cstheme="minorHAnsi"/>
          <w:b/>
          <w:noProof/>
          <w:sz w:val="22"/>
          <w:szCs w:val="22"/>
          <w:lang w:bidi="en-US"/>
        </w:rPr>
      </w:pPr>
      <w:r w:rsidRPr="009F5BE9">
        <w:rPr>
          <w:rFonts w:asciiTheme="minorHAnsi" w:eastAsia="Calibri" w:hAnsiTheme="minorHAnsi" w:cstheme="minorHAnsi"/>
          <w:b/>
          <w:noProof/>
          <w:sz w:val="22"/>
          <w:szCs w:val="22"/>
          <w:lang w:bidi="en-US"/>
        </w:rPr>
        <w:t>Realizacja usług medycznych</w:t>
      </w:r>
      <w:r w:rsidR="00ED2515" w:rsidRPr="009F5BE9">
        <w:rPr>
          <w:rFonts w:asciiTheme="minorHAnsi" w:eastAsia="Calibri" w:hAnsiTheme="minorHAnsi" w:cstheme="minorHAnsi"/>
          <w:b/>
          <w:noProof/>
          <w:sz w:val="22"/>
          <w:szCs w:val="22"/>
          <w:lang w:bidi="en-US"/>
        </w:rPr>
        <w:t>:</w:t>
      </w:r>
    </w:p>
    <w:p w14:paraId="3BA17724" w14:textId="63D2C9A4" w:rsidR="00BC42BE" w:rsidRPr="009F5BE9" w:rsidRDefault="00BC42BE">
      <w:pPr>
        <w:pStyle w:val="Akapitzlist"/>
        <w:numPr>
          <w:ilvl w:val="0"/>
          <w:numId w:val="27"/>
        </w:numPr>
        <w:tabs>
          <w:tab w:val="left" w:pos="284"/>
        </w:tabs>
        <w:spacing w:after="200" w:line="252" w:lineRule="auto"/>
        <w:rPr>
          <w:rFonts w:asciiTheme="minorHAnsi" w:eastAsia="Calibri" w:hAnsiTheme="minorHAnsi" w:cstheme="minorHAnsi"/>
          <w:sz w:val="22"/>
          <w:szCs w:val="22"/>
          <w:lang w:eastAsia="en-US"/>
        </w:rPr>
      </w:pPr>
      <w:r w:rsidRPr="009F5BE9">
        <w:rPr>
          <w:rFonts w:asciiTheme="minorHAnsi" w:eastAsia="Calibri" w:hAnsiTheme="minorHAnsi" w:cstheme="minorHAnsi"/>
          <w:sz w:val="22"/>
          <w:szCs w:val="22"/>
          <w:lang w:eastAsia="en-US"/>
        </w:rPr>
        <w:t>Opieka lekarzy podstawowej opieki zdrowotnej</w:t>
      </w:r>
      <w:r w:rsidR="00252251" w:rsidRPr="009F5BE9">
        <w:rPr>
          <w:rFonts w:asciiTheme="minorHAnsi" w:eastAsia="Calibri" w:hAnsiTheme="minorHAnsi" w:cstheme="minorHAnsi"/>
          <w:sz w:val="22"/>
          <w:szCs w:val="22"/>
          <w:lang w:eastAsia="en-US"/>
        </w:rPr>
        <w:t xml:space="preserve"> (POZ)</w:t>
      </w:r>
      <w:r w:rsidR="005377B0" w:rsidRPr="009F5BE9">
        <w:rPr>
          <w:rFonts w:asciiTheme="minorHAnsi" w:eastAsia="Calibri" w:hAnsiTheme="minorHAnsi" w:cstheme="minorHAnsi"/>
          <w:sz w:val="22"/>
          <w:szCs w:val="22"/>
          <w:lang w:eastAsia="en-US"/>
        </w:rPr>
        <w:t xml:space="preserve"> - </w:t>
      </w:r>
      <w:r w:rsidR="005377B0" w:rsidRPr="009F5BE9">
        <w:rPr>
          <w:rFonts w:asciiTheme="minorHAnsi" w:eastAsia="Calibri" w:hAnsiTheme="minorHAnsi" w:cstheme="minorHAnsi"/>
          <w:sz w:val="22"/>
          <w:szCs w:val="22"/>
          <w:u w:val="single"/>
          <w:lang w:eastAsia="en-US"/>
        </w:rPr>
        <w:t>n</w:t>
      </w:r>
      <w:r w:rsidRPr="009F5BE9">
        <w:rPr>
          <w:rFonts w:asciiTheme="minorHAnsi" w:eastAsia="Calibri" w:hAnsiTheme="minorHAnsi" w:cstheme="minorHAnsi"/>
          <w:color w:val="000000"/>
          <w:sz w:val="22"/>
          <w:szCs w:val="22"/>
          <w:u w:val="single"/>
          <w:lang w:eastAsia="en-US"/>
        </w:rPr>
        <w:t>ielimitowana liczba wizyt;</w:t>
      </w:r>
    </w:p>
    <w:p w14:paraId="47AA0C5E" w14:textId="77777777" w:rsidR="005377B0" w:rsidRPr="009F5BE9" w:rsidRDefault="00BC42BE">
      <w:pPr>
        <w:pStyle w:val="Akapitzlist"/>
        <w:numPr>
          <w:ilvl w:val="0"/>
          <w:numId w:val="28"/>
        </w:numPr>
        <w:tabs>
          <w:tab w:val="left" w:pos="993"/>
        </w:tabs>
        <w:autoSpaceDE w:val="0"/>
        <w:autoSpaceDN w:val="0"/>
        <w:adjustRightInd w:val="0"/>
        <w:spacing w:after="200" w:line="252" w:lineRule="auto"/>
        <w:jc w:val="both"/>
        <w:rPr>
          <w:rFonts w:asciiTheme="minorHAnsi" w:eastAsia="Calibri" w:hAnsiTheme="minorHAnsi" w:cstheme="minorHAnsi"/>
          <w:sz w:val="22"/>
          <w:szCs w:val="22"/>
          <w:lang w:eastAsia="en-US"/>
        </w:rPr>
      </w:pPr>
      <w:r w:rsidRPr="009F5BE9">
        <w:rPr>
          <w:rFonts w:asciiTheme="minorHAnsi" w:eastAsia="Calibri" w:hAnsiTheme="minorHAnsi" w:cstheme="minorHAnsi"/>
          <w:sz w:val="22"/>
          <w:szCs w:val="22"/>
          <w:lang w:eastAsia="en-US"/>
        </w:rPr>
        <w:t xml:space="preserve">Internista - czas oczekiwania na przyjęcie Uprawnionego przez lekarza internistę nie będzie wynosił więcej niż 48 godziny liczone w Dni Robocze, od chwili zgłoszenia przez Uprawnionego zamiaru skorzystania z Usługi Medycznej; </w:t>
      </w:r>
    </w:p>
    <w:p w14:paraId="298FDE65" w14:textId="77777777" w:rsidR="005377B0" w:rsidRPr="009F5BE9" w:rsidRDefault="00BC42BE">
      <w:pPr>
        <w:pStyle w:val="Akapitzlist"/>
        <w:numPr>
          <w:ilvl w:val="0"/>
          <w:numId w:val="28"/>
        </w:numPr>
        <w:tabs>
          <w:tab w:val="left" w:pos="993"/>
        </w:tabs>
        <w:autoSpaceDE w:val="0"/>
        <w:autoSpaceDN w:val="0"/>
        <w:adjustRightInd w:val="0"/>
        <w:spacing w:after="200" w:line="252" w:lineRule="auto"/>
        <w:jc w:val="both"/>
        <w:rPr>
          <w:rFonts w:asciiTheme="minorHAnsi" w:eastAsia="Calibri" w:hAnsiTheme="minorHAnsi" w:cstheme="minorHAnsi"/>
          <w:sz w:val="22"/>
          <w:szCs w:val="22"/>
          <w:lang w:eastAsia="en-US"/>
        </w:rPr>
      </w:pPr>
      <w:r w:rsidRPr="009F5BE9">
        <w:rPr>
          <w:rFonts w:asciiTheme="minorHAnsi" w:eastAsia="Calibri" w:hAnsiTheme="minorHAnsi" w:cstheme="minorHAnsi"/>
          <w:sz w:val="22"/>
          <w:szCs w:val="22"/>
          <w:lang w:eastAsia="en-US"/>
        </w:rPr>
        <w:t>Pediatra -</w:t>
      </w:r>
      <w:r w:rsidRPr="009F5BE9">
        <w:rPr>
          <w:rFonts w:asciiTheme="minorHAnsi" w:eastAsia="Calibri" w:hAnsiTheme="minorHAnsi" w:cstheme="minorHAnsi"/>
          <w:b/>
          <w:sz w:val="22"/>
          <w:szCs w:val="22"/>
          <w:lang w:eastAsia="en-US"/>
        </w:rPr>
        <w:t xml:space="preserve"> </w:t>
      </w:r>
      <w:r w:rsidRPr="009F5BE9">
        <w:rPr>
          <w:rFonts w:asciiTheme="minorHAnsi" w:eastAsia="Calibri" w:hAnsiTheme="minorHAnsi" w:cstheme="minorHAnsi"/>
          <w:sz w:val="22"/>
          <w:szCs w:val="22"/>
          <w:lang w:eastAsia="en-US"/>
        </w:rPr>
        <w:t>czas oczekiwania na przyjęcie Uprawnionego przez lekarza pediatrę w Grodzisku Mazowieckim nie będzie wynosił więcej niż 24 godziny liczone w Dni Robocze, od chwili zgłoszenia przez Uprawnionego zamiaru skorzystania z Usługi Medycznej</w:t>
      </w:r>
      <w:r w:rsidRPr="009F5BE9">
        <w:rPr>
          <w:rFonts w:asciiTheme="minorHAnsi" w:eastAsia="Calibri" w:hAnsiTheme="minorHAnsi" w:cstheme="minorHAnsi"/>
          <w:color w:val="000000"/>
          <w:sz w:val="22"/>
          <w:szCs w:val="22"/>
          <w:lang w:eastAsia="en-US"/>
        </w:rPr>
        <w:t xml:space="preserve">; </w:t>
      </w:r>
    </w:p>
    <w:p w14:paraId="4ACFE84B" w14:textId="11E56CE9" w:rsidR="00BC42BE" w:rsidRPr="009F5BE9" w:rsidRDefault="00BC42BE">
      <w:pPr>
        <w:pStyle w:val="Akapitzlist"/>
        <w:numPr>
          <w:ilvl w:val="0"/>
          <w:numId w:val="27"/>
        </w:numPr>
        <w:tabs>
          <w:tab w:val="left" w:pos="993"/>
        </w:tabs>
        <w:autoSpaceDE w:val="0"/>
        <w:autoSpaceDN w:val="0"/>
        <w:adjustRightInd w:val="0"/>
        <w:spacing w:after="200" w:line="252" w:lineRule="auto"/>
        <w:jc w:val="both"/>
        <w:rPr>
          <w:rFonts w:asciiTheme="minorHAnsi" w:eastAsia="Calibri" w:hAnsiTheme="minorHAnsi" w:cstheme="minorHAnsi"/>
          <w:sz w:val="22"/>
          <w:szCs w:val="22"/>
          <w:lang w:eastAsia="en-US"/>
        </w:rPr>
      </w:pPr>
      <w:r w:rsidRPr="009F5BE9">
        <w:rPr>
          <w:rFonts w:asciiTheme="minorHAnsi" w:eastAsia="Calibri" w:hAnsiTheme="minorHAnsi" w:cstheme="minorHAnsi"/>
          <w:sz w:val="22"/>
          <w:szCs w:val="22"/>
          <w:lang w:eastAsia="en-US"/>
        </w:rPr>
        <w:t>Opieka lekarza specjalisty powinna obejmować:</w:t>
      </w:r>
    </w:p>
    <w:p w14:paraId="5E7F636D" w14:textId="77777777" w:rsidR="00B503A4" w:rsidRPr="009F5BE9"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przeprowadzenie badania lekarskiego: podmiotowego i przedmiotowego, zgodnie z obowiązującą wiedzą medyczną zakończone postawieniem diagnozy lub rozpoczęciem dalszego postępowania diagnostycznego,</w:t>
      </w:r>
    </w:p>
    <w:p w14:paraId="76538F9F" w14:textId="77777777" w:rsidR="00B503A4" w:rsidRPr="009F5BE9"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wykonanie albo zlecenie wykonania niezbędnych badań diagnostycznych, zgodnie z aktualnie obowiązującą wiedzą medyczną i profilem danej specjalności medycznej,</w:t>
      </w:r>
    </w:p>
    <w:p w14:paraId="40945346" w14:textId="77777777" w:rsidR="00B503A4" w:rsidRPr="009F5BE9"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wykonanie albo zlecenie wykonania niezbędnych zabiegów leczniczych, zgodnie z aktualnie obowiązującą wiedzą medyczną,</w:t>
      </w:r>
    </w:p>
    <w:p w14:paraId="3CACEC10" w14:textId="77777777" w:rsidR="00B503A4" w:rsidRPr="009F5BE9"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edukację zdrowotną i zalecenia medyczne,</w:t>
      </w:r>
    </w:p>
    <w:p w14:paraId="1E7D685B" w14:textId="77777777" w:rsidR="002806E7" w:rsidRPr="00FE664D"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rPr>
        <w:t xml:space="preserve">wystawianie zaświadczeń, </w:t>
      </w:r>
      <w:r w:rsidRPr="00FE664D">
        <w:rPr>
          <w:rFonts w:asciiTheme="minorHAnsi" w:eastAsia="Calibri" w:hAnsiTheme="minorHAnsi" w:cstheme="minorHAnsi"/>
          <w:sz w:val="22"/>
          <w:szCs w:val="22"/>
          <w:lang w:eastAsia="en-US"/>
        </w:rPr>
        <w:t>recept na leki, materiały opatrunkowe i inne.</w:t>
      </w:r>
    </w:p>
    <w:p w14:paraId="0AD0E242" w14:textId="77777777" w:rsidR="002806E7" w:rsidRPr="00FE664D"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FE664D">
        <w:rPr>
          <w:rFonts w:asciiTheme="minorHAnsi" w:hAnsiTheme="minorHAnsi" w:cstheme="minorHAnsi"/>
          <w:bCs/>
          <w:sz w:val="22"/>
          <w:szCs w:val="22"/>
        </w:rPr>
        <w:t>Prowadzenie ciąży –</w:t>
      </w:r>
      <w:r w:rsidRPr="00FE664D">
        <w:rPr>
          <w:rFonts w:asciiTheme="minorHAnsi" w:hAnsiTheme="minorHAnsi" w:cstheme="minorHAnsi"/>
          <w:b/>
          <w:sz w:val="22"/>
          <w:szCs w:val="22"/>
        </w:rPr>
        <w:t xml:space="preserve"> </w:t>
      </w:r>
      <w:r w:rsidRPr="00FE664D">
        <w:rPr>
          <w:rFonts w:asciiTheme="minorHAnsi" w:hAnsiTheme="minorHAnsi" w:cstheme="minorHAnsi"/>
          <w:sz w:val="22"/>
          <w:szCs w:val="22"/>
        </w:rPr>
        <w:t xml:space="preserve">wszystkie badania i konsultacje wykonywane są zgodnie ze schematem prowadzenia ciąży prawidłowej. W ramach pakietu Uprawniona ma dostęp do bezpłatnych konsultacji, badań USG oraz badań laboratoryjnych zawartych w pakiecie Podstawowym, Rozszerzonym, Rozszerzonym Plus w zależności od tego jaki pakiet opłaca. </w:t>
      </w:r>
    </w:p>
    <w:p w14:paraId="365EFD81" w14:textId="3538BC88" w:rsidR="000B14DB" w:rsidRPr="00FE664D" w:rsidRDefault="00BC42BE" w:rsidP="00FE664D">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FF0000"/>
          <w:sz w:val="22"/>
          <w:szCs w:val="22"/>
          <w:lang w:eastAsia="en-US"/>
        </w:rPr>
      </w:pPr>
      <w:r w:rsidRPr="00FE664D">
        <w:rPr>
          <w:rFonts w:asciiTheme="minorHAnsi" w:eastAsia="Calibri" w:hAnsiTheme="minorHAnsi" w:cstheme="minorHAnsi"/>
          <w:strike/>
          <w:color w:val="000000" w:themeColor="text1"/>
          <w:sz w:val="22"/>
          <w:szCs w:val="22"/>
          <w:lang w:eastAsia="en-US"/>
        </w:rPr>
        <w:t>Czas oczekiwania na wizytę u lekarza specjalisty wynosić będzie nie więcej niż 10 dni roboczych od daty rezerwacji wizyty.</w:t>
      </w:r>
      <w:r w:rsidRPr="00FE664D">
        <w:rPr>
          <w:rFonts w:asciiTheme="minorHAnsi" w:eastAsia="Calibri" w:hAnsiTheme="minorHAnsi" w:cstheme="minorHAnsi"/>
          <w:color w:val="000000" w:themeColor="text1"/>
          <w:sz w:val="22"/>
          <w:szCs w:val="22"/>
          <w:lang w:eastAsia="en-US"/>
        </w:rPr>
        <w:t xml:space="preserve"> </w:t>
      </w:r>
      <w:r w:rsidR="00FE664D" w:rsidRPr="00FE664D">
        <w:rPr>
          <w:rFonts w:asciiTheme="minorHAnsi" w:eastAsia="Calibri" w:hAnsiTheme="minorHAnsi" w:cstheme="minorHAnsi"/>
          <w:color w:val="0070C0"/>
          <w:sz w:val="22"/>
          <w:szCs w:val="22"/>
          <w:lang w:eastAsia="en-US"/>
        </w:rPr>
        <w:t>Czas oczekiwania na wizytę u lekarza specjalisty</w:t>
      </w:r>
      <w:r w:rsidR="00FB6186">
        <w:rPr>
          <w:rFonts w:asciiTheme="minorHAnsi" w:eastAsia="Calibri" w:hAnsiTheme="minorHAnsi" w:cstheme="minorHAnsi"/>
          <w:color w:val="0070C0"/>
          <w:sz w:val="22"/>
          <w:szCs w:val="22"/>
        </w:rPr>
        <w:t xml:space="preserve"> – w przypadku</w:t>
      </w:r>
      <w:r w:rsidR="004230AD">
        <w:rPr>
          <w:rFonts w:asciiTheme="minorHAnsi" w:eastAsia="Calibri" w:hAnsiTheme="minorHAnsi" w:cstheme="minorHAnsi"/>
          <w:color w:val="0070C0"/>
          <w:sz w:val="22"/>
          <w:szCs w:val="22"/>
        </w:rPr>
        <w:t xml:space="preserve"> </w:t>
      </w:r>
      <w:r w:rsidR="00FE664D" w:rsidRPr="00FE664D">
        <w:rPr>
          <w:rFonts w:asciiTheme="minorHAnsi" w:eastAsia="Calibri" w:hAnsiTheme="minorHAnsi" w:cstheme="minorHAnsi"/>
          <w:color w:val="0070C0"/>
          <w:sz w:val="22"/>
          <w:szCs w:val="22"/>
        </w:rPr>
        <w:t xml:space="preserve">uprawnionych dorosłych, </w:t>
      </w:r>
      <w:r w:rsidR="00FE664D" w:rsidRPr="00FE664D">
        <w:rPr>
          <w:rFonts w:asciiTheme="minorHAnsi" w:eastAsia="Calibri" w:hAnsiTheme="minorHAnsi" w:cstheme="minorHAnsi"/>
          <w:color w:val="0070C0"/>
          <w:sz w:val="22"/>
          <w:szCs w:val="22"/>
          <w:lang w:eastAsia="en-US"/>
        </w:rPr>
        <w:t xml:space="preserve">wynosić będzie nie więcej niż 10 dni roboczych od daty rezerwacji wizyty. </w:t>
      </w:r>
      <w:r w:rsidR="00FE664D" w:rsidRPr="00FE664D">
        <w:rPr>
          <w:rFonts w:asciiTheme="minorHAnsi" w:hAnsiTheme="minorHAnsi" w:cstheme="minorHAnsi"/>
          <w:color w:val="0070C0"/>
          <w:sz w:val="22"/>
          <w:szCs w:val="22"/>
        </w:rPr>
        <w:t>W przypadku dzieci Pracownika (definicja pracownika zgodna z Umową, stanowiącą Załącznik nr 4 do SWZ -  Istotne postanowienia umowy wraz z załącznikami), c</w:t>
      </w:r>
      <w:r w:rsidR="00FE664D" w:rsidRPr="00FE664D">
        <w:rPr>
          <w:rFonts w:asciiTheme="minorHAnsi" w:eastAsia="Calibri" w:hAnsiTheme="minorHAnsi" w:cstheme="minorHAnsi"/>
          <w:color w:val="0070C0"/>
          <w:sz w:val="22"/>
          <w:szCs w:val="22"/>
          <w:lang w:eastAsia="en-US"/>
        </w:rPr>
        <w:t xml:space="preserve">zas oczekiwania na wizytę u lekarza specjalisty wynosić będzie nie więcej niż </w:t>
      </w:r>
      <w:r w:rsidR="00FE664D" w:rsidRPr="00FE664D">
        <w:rPr>
          <w:rFonts w:asciiTheme="minorHAnsi" w:eastAsia="Calibri" w:hAnsiTheme="minorHAnsi" w:cstheme="minorHAnsi"/>
          <w:color w:val="0070C0"/>
          <w:sz w:val="22"/>
          <w:szCs w:val="22"/>
        </w:rPr>
        <w:t>21</w:t>
      </w:r>
      <w:r w:rsidR="00FE664D" w:rsidRPr="00FE664D">
        <w:rPr>
          <w:rFonts w:asciiTheme="minorHAnsi" w:eastAsia="Calibri" w:hAnsiTheme="minorHAnsi" w:cstheme="minorHAnsi"/>
          <w:color w:val="0070C0"/>
          <w:sz w:val="22"/>
          <w:szCs w:val="22"/>
          <w:lang w:eastAsia="en-US"/>
        </w:rPr>
        <w:t xml:space="preserve"> dni roboczych od daty rezerwacji wizyty.</w:t>
      </w:r>
    </w:p>
    <w:p w14:paraId="486DFEB6" w14:textId="77777777" w:rsidR="002806E7" w:rsidRPr="009F5BE9"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rPr>
        <w:t>Wykonawca zapewni świadczenie Usług min. przez lekarzy uprawnionych do wystawiania recept na leki i wyroby medyczne refundowane ze środków publicznych</w:t>
      </w:r>
      <w:r w:rsidR="002806E7" w:rsidRPr="009F5BE9">
        <w:rPr>
          <w:rFonts w:asciiTheme="minorHAnsi" w:eastAsia="Calibri" w:hAnsiTheme="minorHAnsi" w:cstheme="minorHAnsi"/>
          <w:sz w:val="22"/>
          <w:szCs w:val="22"/>
          <w:lang w:eastAsia="en-US"/>
        </w:rPr>
        <w:t>.</w:t>
      </w:r>
    </w:p>
    <w:p w14:paraId="56AAF192" w14:textId="319F81BE" w:rsidR="004510E7" w:rsidRPr="00F83276" w:rsidRDefault="00BC42BE" w:rsidP="00F83276">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FF0000"/>
          <w:sz w:val="22"/>
          <w:szCs w:val="22"/>
          <w:lang w:eastAsia="en-US"/>
        </w:rPr>
      </w:pPr>
      <w:r w:rsidRPr="00F83276">
        <w:rPr>
          <w:rFonts w:asciiTheme="minorHAnsi" w:eastAsia="Calibri" w:hAnsiTheme="minorHAnsi" w:cstheme="minorHAnsi"/>
          <w:strike/>
          <w:color w:val="000000" w:themeColor="text1"/>
          <w:sz w:val="22"/>
          <w:szCs w:val="22"/>
          <w:lang w:eastAsia="en-US"/>
        </w:rPr>
        <w:t>Badania - czas oczekiwania na wykonanie badania diagnostycznego wynosić będzie nie więcej niż 35 dni roboczych od daty rezerwacji wizyty oraz laboratoryjnego wynosić będzie nie więcej niż 10 dni od daty rezerwacji badania.</w:t>
      </w:r>
      <w:r w:rsidRPr="00F83276">
        <w:rPr>
          <w:rFonts w:asciiTheme="minorHAnsi" w:eastAsia="Calibri" w:hAnsiTheme="minorHAnsi" w:cstheme="minorHAnsi"/>
          <w:color w:val="000000" w:themeColor="text1"/>
          <w:sz w:val="22"/>
          <w:szCs w:val="22"/>
          <w:lang w:eastAsia="en-US"/>
        </w:rPr>
        <w:t xml:space="preserve"> </w:t>
      </w:r>
      <w:r w:rsidR="00F83276" w:rsidRPr="00F83276">
        <w:rPr>
          <w:rFonts w:asciiTheme="minorHAnsi" w:eastAsia="Calibri" w:hAnsiTheme="minorHAnsi" w:cstheme="minorHAnsi"/>
          <w:color w:val="0070C0"/>
          <w:sz w:val="22"/>
          <w:szCs w:val="22"/>
          <w:lang w:eastAsia="en-US"/>
        </w:rPr>
        <w:t xml:space="preserve">Badania </w:t>
      </w:r>
      <w:r w:rsidR="00F83276" w:rsidRPr="00F83276">
        <w:rPr>
          <w:rFonts w:asciiTheme="minorHAnsi" w:eastAsia="Calibri" w:hAnsiTheme="minorHAnsi" w:cstheme="minorHAnsi"/>
          <w:color w:val="0070C0"/>
          <w:sz w:val="22"/>
          <w:szCs w:val="22"/>
        </w:rPr>
        <w:t>–</w:t>
      </w:r>
      <w:r w:rsidR="00F83276" w:rsidRPr="00F83276">
        <w:rPr>
          <w:rFonts w:asciiTheme="minorHAnsi" w:eastAsia="Calibri" w:hAnsiTheme="minorHAnsi" w:cstheme="minorHAnsi"/>
          <w:color w:val="0070C0"/>
          <w:sz w:val="22"/>
          <w:szCs w:val="22"/>
          <w:lang w:eastAsia="en-US"/>
        </w:rPr>
        <w:t xml:space="preserve"> </w:t>
      </w:r>
      <w:r w:rsidR="00F83276" w:rsidRPr="00F83276">
        <w:rPr>
          <w:rFonts w:asciiTheme="minorHAnsi" w:eastAsia="Calibri" w:hAnsiTheme="minorHAnsi" w:cstheme="minorHAnsi"/>
          <w:color w:val="0070C0"/>
          <w:sz w:val="22"/>
          <w:szCs w:val="22"/>
        </w:rPr>
        <w:t xml:space="preserve">w przypadku uprawnionych dorosłych, </w:t>
      </w:r>
      <w:r w:rsidR="00F83276" w:rsidRPr="00F83276">
        <w:rPr>
          <w:rFonts w:asciiTheme="minorHAnsi" w:eastAsia="Calibri" w:hAnsiTheme="minorHAnsi" w:cstheme="minorHAnsi"/>
          <w:color w:val="0070C0"/>
          <w:sz w:val="22"/>
          <w:szCs w:val="22"/>
          <w:lang w:eastAsia="en-US"/>
        </w:rPr>
        <w:t>czas oczekiwania na wykonanie badania diagnostycznego wynosić będzie nie więcej niż 35 dni roboczych od daty rezerwacji wizyty oraz laboratoryjnego wynosić będzie nie więcej niż 10 dni od daty rezerwacji badania</w:t>
      </w:r>
      <w:r w:rsidR="00F83276" w:rsidRPr="00F83276">
        <w:rPr>
          <w:rFonts w:asciiTheme="minorHAnsi" w:eastAsia="Calibri" w:hAnsiTheme="minorHAnsi" w:cstheme="minorHAnsi"/>
          <w:color w:val="0070C0"/>
          <w:sz w:val="22"/>
          <w:szCs w:val="22"/>
        </w:rPr>
        <w:t xml:space="preserve">; </w:t>
      </w:r>
      <w:r w:rsidR="00F83276" w:rsidRPr="00F83276">
        <w:rPr>
          <w:rFonts w:asciiTheme="minorHAnsi" w:hAnsiTheme="minorHAnsi" w:cstheme="minorHAnsi"/>
          <w:color w:val="0070C0"/>
          <w:sz w:val="22"/>
          <w:szCs w:val="22"/>
        </w:rPr>
        <w:t xml:space="preserve">W przypadku dzieci Pracownika (definicja pracownika zgodna z Umową, stanowiącą Załącznik nr 4 do SWZ -  Istotne postanowienia umowy wraz z załącznikami), </w:t>
      </w:r>
      <w:r w:rsidR="00F83276" w:rsidRPr="00F83276">
        <w:rPr>
          <w:rFonts w:asciiTheme="minorHAnsi" w:eastAsia="Calibri" w:hAnsiTheme="minorHAnsi" w:cstheme="minorHAnsi"/>
          <w:color w:val="0070C0"/>
          <w:sz w:val="22"/>
          <w:szCs w:val="22"/>
          <w:lang w:eastAsia="en-US"/>
        </w:rPr>
        <w:t xml:space="preserve">czas oczekiwania na wykonanie badania diagnostycznego wynosić będzie nie </w:t>
      </w:r>
      <w:r w:rsidR="00F83276" w:rsidRPr="00F83276">
        <w:rPr>
          <w:rFonts w:asciiTheme="minorHAnsi" w:eastAsia="Calibri" w:hAnsiTheme="minorHAnsi" w:cstheme="minorHAnsi"/>
          <w:color w:val="0070C0"/>
          <w:sz w:val="22"/>
          <w:szCs w:val="22"/>
          <w:lang w:eastAsia="en-US"/>
        </w:rPr>
        <w:lastRenderedPageBreak/>
        <w:t xml:space="preserve">więcej niż </w:t>
      </w:r>
      <w:r w:rsidR="00F83276" w:rsidRPr="00F83276">
        <w:rPr>
          <w:rFonts w:asciiTheme="minorHAnsi" w:eastAsia="Calibri" w:hAnsiTheme="minorHAnsi" w:cstheme="minorHAnsi"/>
          <w:color w:val="0070C0"/>
          <w:sz w:val="22"/>
          <w:szCs w:val="22"/>
        </w:rPr>
        <w:t>4</w:t>
      </w:r>
      <w:r w:rsidR="00F83276" w:rsidRPr="00F83276">
        <w:rPr>
          <w:rFonts w:asciiTheme="minorHAnsi" w:eastAsia="Calibri" w:hAnsiTheme="minorHAnsi" w:cstheme="minorHAnsi"/>
          <w:color w:val="0070C0"/>
          <w:sz w:val="22"/>
          <w:szCs w:val="22"/>
          <w:lang w:eastAsia="en-US"/>
        </w:rPr>
        <w:t xml:space="preserve">5 dni roboczych od daty rezerwacji wizyty oraz czas oczekiwania na wykonanie </w:t>
      </w:r>
      <w:r w:rsidR="00F83276" w:rsidRPr="00F83276">
        <w:rPr>
          <w:rFonts w:asciiTheme="minorHAnsi" w:eastAsia="Calibri" w:hAnsiTheme="minorHAnsi" w:cstheme="minorHAnsi"/>
          <w:color w:val="0070C0"/>
          <w:sz w:val="22"/>
          <w:szCs w:val="22"/>
        </w:rPr>
        <w:t xml:space="preserve">badania </w:t>
      </w:r>
      <w:r w:rsidR="00F83276" w:rsidRPr="00F83276">
        <w:rPr>
          <w:rFonts w:asciiTheme="minorHAnsi" w:eastAsia="Calibri" w:hAnsiTheme="minorHAnsi" w:cstheme="minorHAnsi"/>
          <w:color w:val="0070C0"/>
          <w:sz w:val="22"/>
          <w:szCs w:val="22"/>
          <w:lang w:eastAsia="en-US"/>
        </w:rPr>
        <w:t xml:space="preserve">laboratoryjnego wynosić będzie nie więcej niż </w:t>
      </w:r>
      <w:r w:rsidR="00F83276" w:rsidRPr="00F83276">
        <w:rPr>
          <w:rFonts w:asciiTheme="minorHAnsi" w:eastAsia="Calibri" w:hAnsiTheme="minorHAnsi" w:cstheme="minorHAnsi"/>
          <w:color w:val="0070C0"/>
          <w:sz w:val="22"/>
          <w:szCs w:val="22"/>
        </w:rPr>
        <w:t>2</w:t>
      </w:r>
      <w:r w:rsidR="00F83276" w:rsidRPr="00F83276">
        <w:rPr>
          <w:rFonts w:asciiTheme="minorHAnsi" w:eastAsia="Calibri" w:hAnsiTheme="minorHAnsi" w:cstheme="minorHAnsi"/>
          <w:color w:val="0070C0"/>
          <w:sz w:val="22"/>
          <w:szCs w:val="22"/>
          <w:lang w:eastAsia="en-US"/>
        </w:rPr>
        <w:t>0 dni od daty rezerwacji badania.</w:t>
      </w:r>
    </w:p>
    <w:p w14:paraId="32ACD42D" w14:textId="77777777" w:rsidR="002806E7" w:rsidRPr="009F5BE9"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rPr>
        <w:t>Wykonawca zapewni dostęp do, co najmniej 500 Placówek Medycznych na terenie kraju.</w:t>
      </w:r>
    </w:p>
    <w:p w14:paraId="62524994" w14:textId="77777777" w:rsidR="002806E7" w:rsidRPr="009F5BE9"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rPr>
        <w:t>Wykonawca zapewni dostęp do, co najmniej 5 Placówek Medycznych na terenie miasta Grodziska Mazowieckiego.</w:t>
      </w:r>
    </w:p>
    <w:p w14:paraId="36715EA0" w14:textId="77777777" w:rsidR="002806E7" w:rsidRPr="009F5BE9"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rPr>
        <w:t>Uprawniony ma prawo wyboru Placówki Medycznej, z której chce skorzystać w ramach Placówek wskazanych przez Wykonawcę</w:t>
      </w:r>
      <w:r w:rsidRPr="009F5BE9">
        <w:rPr>
          <w:rFonts w:asciiTheme="minorHAnsi" w:eastAsia="Calibri" w:hAnsiTheme="minorHAnsi" w:cstheme="minorHAnsi"/>
          <w:color w:val="000000"/>
          <w:sz w:val="22"/>
          <w:szCs w:val="22"/>
          <w:lang w:eastAsia="en-US"/>
        </w:rPr>
        <w:t xml:space="preserve">. </w:t>
      </w:r>
    </w:p>
    <w:p w14:paraId="5176EF0C" w14:textId="77777777" w:rsidR="002806E7" w:rsidRPr="009F5BE9"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bidi="en-US"/>
        </w:rPr>
        <w:t xml:space="preserve">Wykonawca udostępni możliwość korzystania z </w:t>
      </w:r>
      <w:proofErr w:type="spellStart"/>
      <w:r w:rsidRPr="009F5BE9">
        <w:rPr>
          <w:rFonts w:asciiTheme="minorHAnsi" w:eastAsia="Calibri" w:hAnsiTheme="minorHAnsi" w:cstheme="minorHAnsi"/>
          <w:sz w:val="22"/>
          <w:szCs w:val="22"/>
          <w:lang w:eastAsia="en-US" w:bidi="en-US"/>
        </w:rPr>
        <w:t>telekonsultacji</w:t>
      </w:r>
      <w:proofErr w:type="spellEnd"/>
      <w:r w:rsidRPr="009F5BE9">
        <w:rPr>
          <w:rFonts w:asciiTheme="minorHAnsi" w:eastAsia="Calibri" w:hAnsiTheme="minorHAnsi" w:cstheme="minorHAnsi"/>
          <w:sz w:val="22"/>
          <w:szCs w:val="22"/>
          <w:lang w:eastAsia="en-US" w:bidi="en-US"/>
        </w:rPr>
        <w:t xml:space="preserve"> z lekarzami wszystkich specjalności dostępnych w tej formie u Wykonawcy.</w:t>
      </w:r>
    </w:p>
    <w:p w14:paraId="0C73CDD4" w14:textId="77777777" w:rsidR="002806E7" w:rsidRPr="009F5BE9"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sz w:val="22"/>
          <w:szCs w:val="22"/>
          <w:lang w:eastAsia="en-US" w:bidi="en-US"/>
        </w:rPr>
        <w:t xml:space="preserve">Wykonawca zapewni możliwość rezerwacji terminów usług telefonicznie, osobiście lub poprzez portal pacjenta </w:t>
      </w:r>
      <w:r w:rsidRPr="009F5BE9">
        <w:rPr>
          <w:rFonts w:asciiTheme="minorHAnsi" w:eastAsia="Calibri" w:hAnsiTheme="minorHAnsi" w:cstheme="minorHAnsi"/>
          <w:color w:val="000000"/>
          <w:sz w:val="22"/>
          <w:szCs w:val="22"/>
          <w:lang w:eastAsia="en-US"/>
        </w:rPr>
        <w:t>umożliwiającego, co najmniej:</w:t>
      </w:r>
    </w:p>
    <w:p w14:paraId="1787DFDA" w14:textId="77777777" w:rsidR="002806E7" w:rsidRPr="009F5BE9"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 xml:space="preserve">umówienie terminu wizyty do lekarzy podstawowej opieki zdrowotnej/ lekarzy specjalistów/ specjalistów, </w:t>
      </w:r>
    </w:p>
    <w:p w14:paraId="7BAAC957" w14:textId="77777777" w:rsidR="00410285" w:rsidRPr="009F5BE9"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odebranie wyników badań laboratoryjnych (w przypadku, gdy skierowanie na badania wystawił lekarz z placówki własnej Wykonawcy)</w:t>
      </w:r>
      <w:r w:rsidR="00410285" w:rsidRPr="009F5BE9">
        <w:rPr>
          <w:rFonts w:asciiTheme="minorHAnsi" w:eastAsia="Calibri" w:hAnsiTheme="minorHAnsi" w:cstheme="minorHAnsi"/>
          <w:color w:val="000000"/>
          <w:sz w:val="22"/>
          <w:szCs w:val="22"/>
          <w:lang w:eastAsia="en-US"/>
        </w:rPr>
        <w:t>,</w:t>
      </w:r>
    </w:p>
    <w:p w14:paraId="1D81CF93" w14:textId="77777777" w:rsidR="00410285" w:rsidRPr="009F5BE9"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konsultacji lekarskich on-line,</w:t>
      </w:r>
    </w:p>
    <w:p w14:paraId="2DB2E1BF" w14:textId="0C69DE99" w:rsidR="00BE3D55" w:rsidRPr="009F5BE9"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9F5BE9">
        <w:rPr>
          <w:rFonts w:asciiTheme="minorHAnsi" w:eastAsia="Calibri" w:hAnsiTheme="minorHAnsi" w:cstheme="minorHAnsi"/>
          <w:color w:val="000000"/>
          <w:sz w:val="22"/>
          <w:szCs w:val="22"/>
          <w:lang w:eastAsia="en-US"/>
        </w:rPr>
        <w:t xml:space="preserve">zamówienie recepty na leki przyjmowane na stałe.  </w:t>
      </w:r>
      <w:bookmarkEnd w:id="2"/>
      <w:bookmarkEnd w:id="4"/>
    </w:p>
    <w:p w14:paraId="263E4176" w14:textId="77777777" w:rsidR="00962372" w:rsidRPr="009F5BE9" w:rsidRDefault="00962372" w:rsidP="00962372">
      <w:pPr>
        <w:pStyle w:val="Akapitzlist"/>
        <w:autoSpaceDE w:val="0"/>
        <w:autoSpaceDN w:val="0"/>
        <w:adjustRightInd w:val="0"/>
        <w:spacing w:after="200" w:line="252" w:lineRule="auto"/>
        <w:ind w:left="1068"/>
        <w:jc w:val="both"/>
        <w:rPr>
          <w:rFonts w:asciiTheme="minorHAnsi" w:eastAsia="Calibri" w:hAnsiTheme="minorHAnsi" w:cstheme="minorHAnsi"/>
          <w:color w:val="000000"/>
          <w:sz w:val="22"/>
          <w:szCs w:val="22"/>
          <w:lang w:eastAsia="en-US"/>
        </w:rPr>
      </w:pPr>
    </w:p>
    <w:p w14:paraId="76D30C5A" w14:textId="3B807781" w:rsidR="007565F9" w:rsidRPr="009F5BE9" w:rsidRDefault="00094A3A">
      <w:pPr>
        <w:pStyle w:val="Akapitzlist"/>
        <w:numPr>
          <w:ilvl w:val="0"/>
          <w:numId w:val="25"/>
        </w:numPr>
        <w:rPr>
          <w:rFonts w:asciiTheme="minorHAnsi" w:hAnsiTheme="minorHAnsi" w:cstheme="minorHAnsi"/>
          <w:sz w:val="22"/>
          <w:szCs w:val="22"/>
        </w:rPr>
      </w:pPr>
      <w:r w:rsidRPr="009F5BE9">
        <w:rPr>
          <w:rFonts w:asciiTheme="minorHAnsi" w:hAnsiTheme="minorHAnsi" w:cstheme="minorHAnsi"/>
          <w:b/>
          <w:bCs/>
          <w:sz w:val="22"/>
          <w:szCs w:val="22"/>
        </w:rPr>
        <w:t>Z</w:t>
      </w:r>
      <w:r w:rsidRPr="009F5BE9">
        <w:rPr>
          <w:rFonts w:asciiTheme="minorHAnsi" w:eastAsia="Calibri" w:hAnsiTheme="minorHAnsi" w:cstheme="minorHAnsi"/>
          <w:b/>
          <w:noProof/>
          <w:color w:val="000000"/>
          <w:sz w:val="22"/>
          <w:szCs w:val="22"/>
          <w:lang w:bidi="en-US"/>
        </w:rPr>
        <w:t>akres usług medycznych</w:t>
      </w:r>
      <w:r w:rsidR="00626F32" w:rsidRPr="009F5BE9">
        <w:rPr>
          <w:rFonts w:asciiTheme="minorHAnsi" w:eastAsia="Calibri" w:hAnsiTheme="minorHAnsi" w:cstheme="minorHAnsi"/>
          <w:b/>
          <w:noProof/>
          <w:color w:val="000000"/>
          <w:sz w:val="22"/>
          <w:szCs w:val="22"/>
          <w:lang w:bidi="en-US"/>
        </w:rPr>
        <w:t xml:space="preserve"> został opisany w Tabeli 1a. 1b, 2 i 3. </w:t>
      </w:r>
    </w:p>
    <w:p w14:paraId="02C5D258" w14:textId="77777777" w:rsidR="00C3082E" w:rsidRPr="009F5BE9" w:rsidRDefault="00C3082E" w:rsidP="00C3082E">
      <w:pPr>
        <w:rPr>
          <w:rFonts w:asciiTheme="minorHAnsi" w:hAnsiTheme="minorHAnsi" w:cstheme="minorHAnsi"/>
          <w:sz w:val="22"/>
          <w:szCs w:val="22"/>
        </w:rPr>
      </w:pPr>
    </w:p>
    <w:tbl>
      <w:tblPr>
        <w:tblW w:w="9396" w:type="dxa"/>
        <w:tblInd w:w="75" w:type="dxa"/>
        <w:tblLayout w:type="fixed"/>
        <w:tblCellMar>
          <w:left w:w="70" w:type="dxa"/>
          <w:right w:w="70" w:type="dxa"/>
        </w:tblCellMar>
        <w:tblLook w:val="04A0" w:firstRow="1" w:lastRow="0" w:firstColumn="1" w:lastColumn="0" w:noHBand="0" w:noVBand="1"/>
      </w:tblPr>
      <w:tblGrid>
        <w:gridCol w:w="421"/>
        <w:gridCol w:w="6095"/>
        <w:gridCol w:w="2880"/>
      </w:tblGrid>
      <w:tr w:rsidR="00C3082E" w:rsidRPr="009F5BE9" w14:paraId="774E9F95" w14:textId="77777777" w:rsidTr="000738C8">
        <w:trPr>
          <w:trHeight w:val="288"/>
        </w:trPr>
        <w:tc>
          <w:tcPr>
            <w:tcW w:w="9396" w:type="dxa"/>
            <w:gridSpan w:val="3"/>
            <w:tcBorders>
              <w:top w:val="nil"/>
              <w:left w:val="nil"/>
              <w:bottom w:val="nil"/>
              <w:right w:val="nil"/>
            </w:tcBorders>
            <w:shd w:val="clear" w:color="auto" w:fill="auto"/>
            <w:noWrap/>
            <w:vAlign w:val="bottom"/>
            <w:hideMark/>
          </w:tcPr>
          <w:p w14:paraId="72CCA872" w14:textId="77777777" w:rsidR="00C3082E" w:rsidRPr="009F5BE9" w:rsidRDefault="00C3082E" w:rsidP="000738C8">
            <w:pPr>
              <w:rPr>
                <w:rFonts w:asciiTheme="minorHAnsi" w:hAnsiTheme="minorHAnsi" w:cstheme="minorHAnsi"/>
                <w:sz w:val="22"/>
                <w:szCs w:val="22"/>
              </w:rPr>
            </w:pPr>
          </w:p>
          <w:p w14:paraId="30671440" w14:textId="7BA62B89" w:rsidR="00C3082E" w:rsidRPr="009F5BE9" w:rsidRDefault="00C3082E" w:rsidP="000738C8">
            <w:pPr>
              <w:keepNext/>
              <w:jc w:val="both"/>
              <w:outlineLvl w:val="0"/>
              <w:rPr>
                <w:rFonts w:asciiTheme="minorHAnsi" w:eastAsia="Calibri" w:hAnsiTheme="minorHAnsi" w:cstheme="minorHAnsi"/>
                <w:b/>
                <w:bCs/>
                <w:color w:val="000000"/>
                <w:sz w:val="22"/>
                <w:szCs w:val="22"/>
                <w:u w:val="single"/>
                <w:lang w:eastAsia="en-US" w:bidi="en-US"/>
              </w:rPr>
            </w:pPr>
            <w:r w:rsidRPr="009F5BE9">
              <w:rPr>
                <w:rFonts w:asciiTheme="minorHAnsi" w:eastAsia="Calibri" w:hAnsiTheme="minorHAnsi" w:cstheme="minorHAnsi"/>
                <w:b/>
                <w:bCs/>
                <w:color w:val="000000"/>
                <w:sz w:val="22"/>
                <w:szCs w:val="22"/>
                <w:lang w:eastAsia="en-US" w:bidi="en-US"/>
              </w:rPr>
              <w:t>Tabela nr 1</w:t>
            </w:r>
            <w:r w:rsidR="00B77FB9" w:rsidRPr="009F5BE9">
              <w:rPr>
                <w:rFonts w:asciiTheme="minorHAnsi" w:eastAsia="Calibri" w:hAnsiTheme="minorHAnsi" w:cstheme="minorHAnsi"/>
                <w:b/>
                <w:bCs/>
                <w:color w:val="000000"/>
                <w:sz w:val="22"/>
                <w:szCs w:val="22"/>
                <w:lang w:eastAsia="en-US" w:bidi="en-US"/>
              </w:rPr>
              <w:t>a</w:t>
            </w:r>
            <w:r w:rsidRPr="009F5BE9">
              <w:rPr>
                <w:rFonts w:asciiTheme="minorHAnsi" w:eastAsia="Calibri" w:hAnsiTheme="minorHAnsi" w:cstheme="minorHAnsi"/>
                <w:b/>
                <w:bCs/>
                <w:color w:val="000000"/>
                <w:sz w:val="22"/>
                <w:szCs w:val="22"/>
                <w:lang w:eastAsia="en-US" w:bidi="en-US"/>
              </w:rPr>
              <w:t xml:space="preserve"> -</w:t>
            </w:r>
            <w:r w:rsidRPr="009F5BE9">
              <w:rPr>
                <w:rFonts w:asciiTheme="minorHAnsi" w:eastAsia="Calibri" w:hAnsiTheme="minorHAnsi" w:cstheme="minorHAnsi"/>
                <w:b/>
                <w:bCs/>
                <w:color w:val="000000"/>
                <w:sz w:val="22"/>
                <w:szCs w:val="22"/>
                <w:lang w:eastAsia="en-US" w:bidi="en-US"/>
              </w:rPr>
              <w:tab/>
            </w:r>
            <w:r w:rsidRPr="009F5BE9">
              <w:rPr>
                <w:rFonts w:asciiTheme="minorHAnsi" w:eastAsia="Calibri" w:hAnsiTheme="minorHAnsi" w:cstheme="minorHAnsi"/>
                <w:b/>
                <w:bCs/>
                <w:noProof/>
                <w:color w:val="000000"/>
                <w:sz w:val="22"/>
                <w:szCs w:val="22"/>
                <w:u w:val="single"/>
                <w:lang w:bidi="en-US"/>
              </w:rPr>
              <w:t xml:space="preserve">ZAKRES PAKIETU </w:t>
            </w:r>
            <w:r w:rsidRPr="009F5BE9">
              <w:rPr>
                <w:rFonts w:asciiTheme="minorHAnsi" w:eastAsia="Calibri" w:hAnsiTheme="minorHAnsi" w:cstheme="minorHAnsi"/>
                <w:b/>
                <w:bCs/>
                <w:color w:val="000000"/>
                <w:sz w:val="22"/>
                <w:szCs w:val="22"/>
                <w:u w:val="single"/>
                <w:lang w:eastAsia="en-US" w:bidi="en-US"/>
              </w:rPr>
              <w:t>PODSTAWOWEGO</w:t>
            </w:r>
          </w:p>
          <w:p w14:paraId="7D80B862" w14:textId="77777777" w:rsidR="00C3082E" w:rsidRPr="009F5BE9" w:rsidRDefault="00C3082E" w:rsidP="000738C8">
            <w:pPr>
              <w:keepNext/>
              <w:ind w:left="1416"/>
              <w:jc w:val="both"/>
              <w:outlineLvl w:val="0"/>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Dotyczy Pakietu PARTNERSKIEGO, RODZINNEGO, SENIOR, JUNIOR 25+</w:t>
            </w:r>
          </w:p>
          <w:p w14:paraId="35D63F7E" w14:textId="77777777" w:rsidR="00C3082E" w:rsidRPr="009F5BE9" w:rsidRDefault="00C3082E" w:rsidP="000738C8">
            <w:pPr>
              <w:rPr>
                <w:rFonts w:asciiTheme="minorHAnsi" w:hAnsiTheme="minorHAnsi" w:cstheme="minorHAnsi"/>
                <w:sz w:val="22"/>
                <w:szCs w:val="22"/>
              </w:rPr>
            </w:pPr>
          </w:p>
        </w:tc>
      </w:tr>
      <w:tr w:rsidR="00C3082E" w:rsidRPr="009F5BE9" w14:paraId="47E65190" w14:textId="77777777" w:rsidTr="000738C8">
        <w:trPr>
          <w:trHeight w:val="406"/>
        </w:trPr>
        <w:tc>
          <w:tcPr>
            <w:tcW w:w="42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E4D1D07" w14:textId="681E990C" w:rsidR="00C3082E" w:rsidRPr="009F5BE9" w:rsidRDefault="00C3082E" w:rsidP="00C3082E">
            <w:pPr>
              <w:jc w:val="center"/>
              <w:rPr>
                <w:rFonts w:asciiTheme="minorHAnsi" w:hAnsiTheme="minorHAnsi" w:cstheme="minorHAnsi"/>
                <w:b/>
                <w:bCs/>
                <w:color w:val="FFFFFF"/>
                <w:sz w:val="22"/>
                <w:szCs w:val="22"/>
                <w:u w:val="single"/>
              </w:rPr>
            </w:pPr>
            <w:r w:rsidRPr="009F5BE9">
              <w:rPr>
                <w:rFonts w:asciiTheme="minorHAnsi" w:hAnsiTheme="minorHAnsi" w:cstheme="minorHAnsi"/>
                <w:b/>
                <w:bCs/>
                <w:color w:val="FFFFFF"/>
                <w:sz w:val="22"/>
                <w:szCs w:val="22"/>
              </w:rPr>
              <w:t>Lp.</w:t>
            </w:r>
          </w:p>
        </w:tc>
        <w:tc>
          <w:tcPr>
            <w:tcW w:w="6095" w:type="dxa"/>
            <w:tcBorders>
              <w:top w:val="single" w:sz="4" w:space="0" w:color="auto"/>
              <w:left w:val="nil"/>
              <w:bottom w:val="single" w:sz="4" w:space="0" w:color="auto"/>
              <w:right w:val="single" w:sz="4" w:space="0" w:color="auto"/>
            </w:tcBorders>
            <w:shd w:val="clear" w:color="000000" w:fill="808080"/>
            <w:noWrap/>
            <w:vAlign w:val="center"/>
            <w:hideMark/>
          </w:tcPr>
          <w:p w14:paraId="0F5F5FCD" w14:textId="1A6D608C" w:rsidR="00C3082E" w:rsidRPr="009F5BE9" w:rsidRDefault="00C3082E" w:rsidP="00C3082E">
            <w:pPr>
              <w:jc w:val="both"/>
              <w:rPr>
                <w:rFonts w:asciiTheme="minorHAnsi" w:hAnsiTheme="minorHAnsi" w:cstheme="minorHAnsi"/>
                <w:b/>
                <w:bCs/>
                <w:color w:val="FFFFFF"/>
                <w:sz w:val="22"/>
                <w:szCs w:val="22"/>
                <w:u w:val="single"/>
              </w:rPr>
            </w:pPr>
            <w:r w:rsidRPr="009F5BE9">
              <w:rPr>
                <w:rFonts w:asciiTheme="minorHAnsi" w:hAnsiTheme="minorHAnsi" w:cstheme="minorHAnsi"/>
                <w:b/>
                <w:bCs/>
                <w:color w:val="FFFFFF"/>
                <w:sz w:val="22"/>
                <w:szCs w:val="22"/>
              </w:rPr>
              <w:t>Opieka lekarzy podstawowej opieki zdrowotnej oraz opieka lekarzy specjalistów (w tym specjaliści dla dzieci)</w:t>
            </w:r>
          </w:p>
        </w:tc>
        <w:tc>
          <w:tcPr>
            <w:tcW w:w="2880" w:type="dxa"/>
            <w:tcBorders>
              <w:top w:val="single" w:sz="8" w:space="0" w:color="auto"/>
              <w:left w:val="nil"/>
              <w:bottom w:val="single" w:sz="8" w:space="0" w:color="auto"/>
              <w:right w:val="single" w:sz="8" w:space="0" w:color="auto"/>
            </w:tcBorders>
            <w:shd w:val="clear" w:color="000000" w:fill="808080"/>
            <w:vAlign w:val="center"/>
            <w:hideMark/>
          </w:tcPr>
          <w:p w14:paraId="58EAEF2C" w14:textId="77777777" w:rsidR="00C3082E" w:rsidRPr="009F5BE9" w:rsidRDefault="00C3082E" w:rsidP="00C3082E">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C3082E" w:rsidRPr="009F5BE9" w14:paraId="2BB268D7" w14:textId="77777777" w:rsidTr="000738C8">
        <w:trPr>
          <w:trHeight w:val="5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D3CE56"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7D9FAEF3" w14:textId="27A7A7E6" w:rsidR="00C3082E" w:rsidRPr="009F5BE9" w:rsidRDefault="00C3082E" w:rsidP="000738C8">
            <w:pPr>
              <w:jc w:val="both"/>
              <w:rPr>
                <w:rFonts w:asciiTheme="minorHAnsi" w:hAnsiTheme="minorHAnsi" w:cstheme="minorHAnsi"/>
                <w:color w:val="000000"/>
                <w:sz w:val="22"/>
                <w:szCs w:val="22"/>
              </w:rPr>
            </w:pPr>
            <w:r w:rsidRPr="009F5BE9">
              <w:rPr>
                <w:rFonts w:asciiTheme="minorHAnsi" w:eastAsia="Calibri" w:hAnsiTheme="minorHAnsi" w:cstheme="minorHAnsi"/>
                <w:color w:val="000000"/>
                <w:sz w:val="22"/>
                <w:szCs w:val="22"/>
              </w:rPr>
              <w:t>wizyty u następujących specjalistów: internista, kardiolog, neurolog, ortopeda, okulista</w:t>
            </w:r>
            <w:r w:rsidR="00371AD5">
              <w:rPr>
                <w:rFonts w:asciiTheme="minorHAnsi" w:eastAsia="Calibri" w:hAnsiTheme="minorHAnsi" w:cstheme="minorHAnsi"/>
                <w:color w:val="000000"/>
                <w:sz w:val="22"/>
                <w:szCs w:val="22"/>
              </w:rPr>
              <w:t>;</w:t>
            </w:r>
            <w:r w:rsidRPr="009F5BE9">
              <w:rPr>
                <w:rFonts w:asciiTheme="minorHAnsi" w:eastAsia="Calibri" w:hAnsiTheme="minorHAnsi" w:cstheme="minorHAnsi"/>
                <w:color w:val="000000"/>
                <w:sz w:val="22"/>
                <w:szCs w:val="22"/>
              </w:rPr>
              <w:t xml:space="preserve"> </w:t>
            </w:r>
          </w:p>
        </w:tc>
        <w:tc>
          <w:tcPr>
            <w:tcW w:w="2880" w:type="dxa"/>
            <w:tcBorders>
              <w:top w:val="nil"/>
              <w:left w:val="nil"/>
              <w:bottom w:val="single" w:sz="8" w:space="0" w:color="auto"/>
              <w:right w:val="single" w:sz="8" w:space="0" w:color="auto"/>
            </w:tcBorders>
            <w:shd w:val="clear" w:color="auto" w:fill="auto"/>
            <w:noWrap/>
            <w:vAlign w:val="center"/>
            <w:hideMark/>
          </w:tcPr>
          <w:p w14:paraId="7207AE30"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C3082E" w:rsidRPr="009F5BE9" w14:paraId="288D6D70" w14:textId="77777777" w:rsidTr="000738C8">
        <w:trPr>
          <w:trHeight w:val="4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6CCE41"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47317EC3" w14:textId="521A68E6" w:rsidR="00C3082E" w:rsidRPr="009F5BE9" w:rsidRDefault="00C3082E" w:rsidP="000738C8">
            <w:pPr>
              <w:jc w:val="both"/>
              <w:rPr>
                <w:rFonts w:asciiTheme="minorHAnsi" w:hAnsiTheme="minorHAnsi" w:cstheme="minorHAnsi"/>
                <w:color w:val="000000"/>
                <w:sz w:val="22"/>
                <w:szCs w:val="22"/>
              </w:rPr>
            </w:pPr>
            <w:r w:rsidRPr="009F5BE9">
              <w:rPr>
                <w:rFonts w:asciiTheme="minorHAnsi" w:eastAsia="Calibri" w:hAnsiTheme="minorHAnsi" w:cstheme="minorHAnsi"/>
                <w:color w:val="000000"/>
                <w:sz w:val="22"/>
                <w:szCs w:val="22"/>
              </w:rPr>
              <w:t>badania diagnostyczne: RTG kręgosłupa szyjnego, piersiowego, lędźwiowego</w:t>
            </w:r>
            <w:r w:rsidR="00F6755C">
              <w:rPr>
                <w:rFonts w:asciiTheme="minorHAnsi" w:eastAsia="Calibri" w:hAnsiTheme="minorHAnsi" w:cstheme="minorHAnsi"/>
                <w:color w:val="000000"/>
                <w:sz w:val="22"/>
                <w:szCs w:val="22"/>
              </w:rPr>
              <w:t>,</w:t>
            </w:r>
            <w:r w:rsidRPr="009F5BE9">
              <w:rPr>
                <w:rFonts w:asciiTheme="minorHAnsi" w:eastAsia="Calibri" w:hAnsiTheme="minorHAnsi" w:cstheme="minorHAnsi"/>
                <w:color w:val="000000"/>
                <w:sz w:val="22"/>
                <w:szCs w:val="22"/>
              </w:rPr>
              <w:t xml:space="preserve"> RTG płuc, EKG, ECHO serca; </w:t>
            </w:r>
          </w:p>
        </w:tc>
        <w:tc>
          <w:tcPr>
            <w:tcW w:w="2880" w:type="dxa"/>
            <w:tcBorders>
              <w:top w:val="nil"/>
              <w:left w:val="nil"/>
              <w:bottom w:val="single" w:sz="8" w:space="0" w:color="auto"/>
              <w:right w:val="single" w:sz="8" w:space="0" w:color="auto"/>
            </w:tcBorders>
            <w:shd w:val="clear" w:color="auto" w:fill="auto"/>
            <w:noWrap/>
            <w:vAlign w:val="center"/>
            <w:hideMark/>
          </w:tcPr>
          <w:p w14:paraId="50D8CF16"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C3082E" w:rsidRPr="009F5BE9" w14:paraId="365EE224" w14:textId="77777777" w:rsidTr="000738C8">
        <w:trPr>
          <w:trHeight w:val="21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AC317C"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6CF34D0B" w14:textId="413136E4" w:rsidR="00C3082E" w:rsidRPr="009F5BE9" w:rsidRDefault="00C3082E" w:rsidP="000738C8">
            <w:pPr>
              <w:jc w:val="both"/>
              <w:rPr>
                <w:rFonts w:asciiTheme="minorHAnsi" w:hAnsiTheme="minorHAnsi" w:cstheme="minorHAnsi"/>
                <w:color w:val="000000"/>
                <w:sz w:val="22"/>
                <w:szCs w:val="22"/>
              </w:rPr>
            </w:pPr>
            <w:r w:rsidRPr="009F5BE9">
              <w:rPr>
                <w:rFonts w:asciiTheme="minorHAnsi" w:eastAsia="Calibri" w:hAnsiTheme="minorHAnsi" w:cstheme="minorHAnsi"/>
                <w:color w:val="000000"/>
                <w:sz w:val="22"/>
                <w:szCs w:val="22"/>
              </w:rPr>
              <w:t xml:space="preserve">badania okulistyczne: badanie dna oka, badanie ostrości widzenia, dobór szkieł korekcyjnych, pomiar ciśnienia </w:t>
            </w:r>
            <w:proofErr w:type="spellStart"/>
            <w:r w:rsidRPr="009F5BE9">
              <w:rPr>
                <w:rFonts w:asciiTheme="minorHAnsi" w:eastAsia="Calibri" w:hAnsiTheme="minorHAnsi" w:cstheme="minorHAnsi"/>
                <w:color w:val="000000"/>
                <w:sz w:val="22"/>
                <w:szCs w:val="22"/>
              </w:rPr>
              <w:t>śródgałkowego</w:t>
            </w:r>
            <w:proofErr w:type="spellEnd"/>
            <w:r w:rsidRPr="009F5BE9">
              <w:rPr>
                <w:rFonts w:asciiTheme="minorHAnsi" w:eastAsia="Calibri" w:hAnsiTheme="minorHAnsi" w:cstheme="minorHAnsi"/>
                <w:color w:val="000000"/>
                <w:sz w:val="22"/>
                <w:szCs w:val="22"/>
              </w:rPr>
              <w:t>, usunięcie ciała obcego z oka;</w:t>
            </w:r>
          </w:p>
        </w:tc>
        <w:tc>
          <w:tcPr>
            <w:tcW w:w="2880" w:type="dxa"/>
            <w:tcBorders>
              <w:top w:val="nil"/>
              <w:left w:val="nil"/>
              <w:bottom w:val="single" w:sz="8" w:space="0" w:color="auto"/>
              <w:right w:val="single" w:sz="8" w:space="0" w:color="auto"/>
            </w:tcBorders>
            <w:shd w:val="clear" w:color="auto" w:fill="auto"/>
            <w:noWrap/>
            <w:vAlign w:val="center"/>
            <w:hideMark/>
          </w:tcPr>
          <w:p w14:paraId="4CDF8785"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C3082E" w:rsidRPr="009F5BE9" w14:paraId="115EEC08" w14:textId="77777777" w:rsidTr="0026248A">
        <w:trPr>
          <w:trHeight w:val="6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165D56"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5144567E" w14:textId="4D61C572" w:rsidR="008C59AE" w:rsidRPr="008C59AE" w:rsidRDefault="00C3082E" w:rsidP="000738C8">
            <w:pPr>
              <w:jc w:val="both"/>
              <w:rPr>
                <w:rFonts w:asciiTheme="minorHAnsi" w:eastAsia="Calibri" w:hAnsiTheme="minorHAnsi" w:cstheme="minorHAnsi"/>
                <w:strike/>
                <w:color w:val="000000"/>
                <w:sz w:val="22"/>
                <w:szCs w:val="22"/>
              </w:rPr>
            </w:pPr>
            <w:r w:rsidRPr="008C59AE">
              <w:rPr>
                <w:rFonts w:asciiTheme="minorHAnsi" w:eastAsia="Calibri" w:hAnsiTheme="minorHAnsi" w:cstheme="minorHAnsi"/>
                <w:strike/>
                <w:color w:val="000000"/>
                <w:sz w:val="22"/>
                <w:szCs w:val="22"/>
              </w:rPr>
              <w:t xml:space="preserve">badania laboratoryjne: cholesterol całkowity, cholesterol HDL, cholesterol LDL, cholesterol LDL oznaczany bezpośrednio, glukoza – krzywa, glukoza - krzywa - 50g glukozy - oznaczenie po 1h, glukoza - krzywa - 50g glukozy - oznaczenie po 2h, glukoza - krzywa - 75g glukozy - oznaczenie po 1h, glukoza - krzywa - 75g glukozy - oznaczenie po 2h, glukoza - krzywa - 75g glukozy - oznaczenie po 3h, glukoza na czczo, glukoza po obciążeniu, glukoza po obciążeniu - 120 min. po posiłku, glukoza po obciążeniu - 30 min. po posiłku, glukoza po obciążeniu - 60 min. po posiłku, glukoza po obciążeniu - 90 min. po posiłku, jonogram – (Na, K),  kinaza </w:t>
            </w:r>
            <w:proofErr w:type="spellStart"/>
            <w:r w:rsidRPr="008C59AE">
              <w:rPr>
                <w:rFonts w:asciiTheme="minorHAnsi" w:eastAsia="Calibri" w:hAnsiTheme="minorHAnsi" w:cstheme="minorHAnsi"/>
                <w:strike/>
                <w:color w:val="000000"/>
                <w:sz w:val="22"/>
                <w:szCs w:val="22"/>
              </w:rPr>
              <w:t>fosfokreatynowa</w:t>
            </w:r>
            <w:proofErr w:type="spellEnd"/>
            <w:r w:rsidRPr="008C59AE">
              <w:rPr>
                <w:rFonts w:asciiTheme="minorHAnsi" w:eastAsia="Calibri" w:hAnsiTheme="minorHAnsi" w:cstheme="minorHAnsi"/>
                <w:strike/>
                <w:color w:val="000000"/>
                <w:sz w:val="22"/>
                <w:szCs w:val="22"/>
              </w:rPr>
              <w:t xml:space="preserve"> – CK, </w:t>
            </w:r>
            <w:proofErr w:type="spellStart"/>
            <w:r w:rsidRPr="008C59AE">
              <w:rPr>
                <w:rFonts w:asciiTheme="minorHAnsi" w:eastAsia="Calibri" w:hAnsiTheme="minorHAnsi" w:cstheme="minorHAnsi"/>
                <w:strike/>
                <w:color w:val="000000"/>
                <w:sz w:val="22"/>
                <w:szCs w:val="22"/>
              </w:rPr>
              <w:t>lipidogram</w:t>
            </w:r>
            <w:proofErr w:type="spellEnd"/>
            <w:r w:rsidRPr="008C59AE">
              <w:rPr>
                <w:rFonts w:asciiTheme="minorHAnsi" w:eastAsia="Calibri" w:hAnsiTheme="minorHAnsi" w:cstheme="minorHAnsi"/>
                <w:strike/>
                <w:color w:val="000000"/>
                <w:sz w:val="22"/>
                <w:szCs w:val="22"/>
              </w:rPr>
              <w:t>, magnez, morfologia krwi z rozmazem, morfologia krwi bez rozmazu, potas (K), sód (Na), trójglicerydy TG.</w:t>
            </w:r>
          </w:p>
          <w:p w14:paraId="0207996B" w14:textId="2483D5B5" w:rsidR="008C59AE" w:rsidRPr="008C59AE" w:rsidRDefault="008C59AE" w:rsidP="008C59AE">
            <w:pPr>
              <w:pStyle w:val="Akapitzlist"/>
              <w:tabs>
                <w:tab w:val="left" w:pos="851"/>
              </w:tabs>
              <w:autoSpaceDE w:val="0"/>
              <w:autoSpaceDN w:val="0"/>
              <w:adjustRightInd w:val="0"/>
              <w:ind w:left="0"/>
              <w:jc w:val="both"/>
              <w:rPr>
                <w:rFonts w:asciiTheme="minorHAnsi" w:hAnsiTheme="minorHAnsi" w:cstheme="minorHAnsi"/>
                <w:color w:val="0070C0"/>
                <w:sz w:val="22"/>
                <w:szCs w:val="22"/>
              </w:rPr>
            </w:pPr>
            <w:r w:rsidRPr="00EE5612">
              <w:rPr>
                <w:rFonts w:asciiTheme="minorHAnsi" w:hAnsiTheme="minorHAnsi" w:cstheme="minorHAnsi"/>
                <w:color w:val="0070C0"/>
                <w:sz w:val="22"/>
                <w:szCs w:val="22"/>
              </w:rPr>
              <w:t>N</w:t>
            </w:r>
            <w:r w:rsidRPr="00EE5612">
              <w:rPr>
                <w:rFonts w:asciiTheme="minorHAnsi" w:eastAsia="Calibri" w:hAnsiTheme="minorHAnsi" w:cstheme="minorHAnsi"/>
                <w:color w:val="0070C0"/>
                <w:sz w:val="22"/>
                <w:szCs w:val="22"/>
                <w:lang w:eastAsia="en-US"/>
              </w:rPr>
              <w:t>ielimitowane</w:t>
            </w:r>
            <w:r w:rsidRPr="00EE5612">
              <w:rPr>
                <w:rFonts w:asciiTheme="minorHAnsi" w:hAnsiTheme="minorHAnsi" w:cstheme="minorHAnsi"/>
                <w:color w:val="0070C0"/>
                <w:sz w:val="22"/>
                <w:szCs w:val="22"/>
              </w:rPr>
              <w:t xml:space="preserve"> badania laboratoryjne: cholesterol całkowity, cholesterol HDL, cholesterol LDL, cholesterol LDL oznaczany bezpośrednio, glukoza, glukoza badanie na czczo, glukoza (po 1h po 50g glukozy), glukoza (po 1h po 75g glukozy), glukoza (po 2h po 50g glukozy), glukoza (po 2h po 75g glukozy), glukoza (po 1h po posiłku), glukoza (po 2h po posiłku), glukoza - pomiar </w:t>
            </w:r>
            <w:proofErr w:type="spellStart"/>
            <w:r w:rsidRPr="00EE5612">
              <w:rPr>
                <w:rFonts w:asciiTheme="minorHAnsi" w:hAnsiTheme="minorHAnsi" w:cstheme="minorHAnsi"/>
                <w:color w:val="0070C0"/>
                <w:sz w:val="22"/>
                <w:szCs w:val="22"/>
              </w:rPr>
              <w:t>glukometrem</w:t>
            </w:r>
            <w:proofErr w:type="spellEnd"/>
            <w:r w:rsidRPr="00EE5612">
              <w:rPr>
                <w:rFonts w:asciiTheme="minorHAnsi" w:hAnsiTheme="minorHAnsi" w:cstheme="minorHAnsi"/>
                <w:color w:val="0070C0"/>
                <w:sz w:val="22"/>
                <w:szCs w:val="22"/>
              </w:rPr>
              <w:t xml:space="preserve">, kinaza </w:t>
            </w:r>
            <w:proofErr w:type="spellStart"/>
            <w:r w:rsidRPr="00EE5612">
              <w:rPr>
                <w:rFonts w:asciiTheme="minorHAnsi" w:hAnsiTheme="minorHAnsi" w:cstheme="minorHAnsi"/>
                <w:color w:val="0070C0"/>
                <w:sz w:val="22"/>
                <w:szCs w:val="22"/>
              </w:rPr>
              <w:t>fosfokreatynowa</w:t>
            </w:r>
            <w:proofErr w:type="spellEnd"/>
            <w:r w:rsidRPr="00EE5612">
              <w:rPr>
                <w:rFonts w:asciiTheme="minorHAnsi" w:hAnsiTheme="minorHAnsi" w:cstheme="minorHAnsi"/>
                <w:color w:val="0070C0"/>
                <w:sz w:val="22"/>
                <w:szCs w:val="22"/>
              </w:rPr>
              <w:t xml:space="preserve"> – CK, </w:t>
            </w:r>
            <w:proofErr w:type="spellStart"/>
            <w:r w:rsidRPr="00EE5612">
              <w:rPr>
                <w:rFonts w:asciiTheme="minorHAnsi" w:hAnsiTheme="minorHAnsi" w:cstheme="minorHAnsi"/>
                <w:color w:val="0070C0"/>
                <w:sz w:val="22"/>
                <w:szCs w:val="22"/>
              </w:rPr>
              <w:t>lipidogram</w:t>
            </w:r>
            <w:proofErr w:type="spellEnd"/>
            <w:r w:rsidRPr="00EE5612">
              <w:rPr>
                <w:rFonts w:asciiTheme="minorHAnsi" w:hAnsiTheme="minorHAnsi" w:cstheme="minorHAnsi"/>
                <w:color w:val="0070C0"/>
                <w:sz w:val="22"/>
                <w:szCs w:val="22"/>
              </w:rPr>
              <w:t xml:space="preserve">, magnez, morfologia krwi z </w:t>
            </w:r>
            <w:r w:rsidRPr="00EE5612">
              <w:rPr>
                <w:rFonts w:asciiTheme="minorHAnsi" w:hAnsiTheme="minorHAnsi" w:cstheme="minorHAnsi"/>
                <w:color w:val="0070C0"/>
                <w:sz w:val="22"/>
                <w:szCs w:val="22"/>
              </w:rPr>
              <w:lastRenderedPageBreak/>
              <w:t>rozmazem, morfologia krwi bez rozmazu, potas (K), sód (Na), trójglicerydy TG.</w:t>
            </w:r>
          </w:p>
        </w:tc>
        <w:tc>
          <w:tcPr>
            <w:tcW w:w="2880" w:type="dxa"/>
            <w:tcBorders>
              <w:top w:val="nil"/>
              <w:left w:val="nil"/>
              <w:bottom w:val="single" w:sz="4" w:space="0" w:color="auto"/>
              <w:right w:val="single" w:sz="8" w:space="0" w:color="auto"/>
            </w:tcBorders>
            <w:shd w:val="clear" w:color="auto" w:fill="auto"/>
            <w:noWrap/>
            <w:vAlign w:val="center"/>
            <w:hideMark/>
          </w:tcPr>
          <w:p w14:paraId="78954402" w14:textId="77777777" w:rsidR="00C3082E" w:rsidRPr="009F5BE9" w:rsidRDefault="00C3082E" w:rsidP="000738C8">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lastRenderedPageBreak/>
              <w:t>brak limitu</w:t>
            </w:r>
          </w:p>
        </w:tc>
      </w:tr>
    </w:tbl>
    <w:p w14:paraId="6AA0338E" w14:textId="77777777" w:rsidR="00C3082E" w:rsidRPr="009F5BE9" w:rsidRDefault="00C3082E" w:rsidP="00C3082E">
      <w:pPr>
        <w:rPr>
          <w:rFonts w:asciiTheme="minorHAnsi" w:hAnsiTheme="minorHAnsi" w:cstheme="minorHAnsi"/>
          <w:sz w:val="22"/>
          <w:szCs w:val="22"/>
        </w:rPr>
      </w:pPr>
    </w:p>
    <w:p w14:paraId="164D5BEE" w14:textId="77777777" w:rsidR="00C3082E" w:rsidRPr="009F5BE9" w:rsidRDefault="00C3082E" w:rsidP="00C3082E">
      <w:pPr>
        <w:rPr>
          <w:rFonts w:asciiTheme="minorHAnsi" w:hAnsiTheme="minorHAnsi" w:cstheme="minorHAnsi"/>
          <w:sz w:val="22"/>
          <w:szCs w:val="22"/>
        </w:rPr>
      </w:pPr>
    </w:p>
    <w:p w14:paraId="77C18B6A" w14:textId="25C1F1D7" w:rsidR="00286BA9" w:rsidRPr="009F5BE9" w:rsidRDefault="00286BA9" w:rsidP="00286BA9">
      <w:pPr>
        <w:keepNext/>
        <w:jc w:val="both"/>
        <w:outlineLvl w:val="0"/>
        <w:rPr>
          <w:rFonts w:asciiTheme="minorHAnsi" w:eastAsia="Calibri" w:hAnsiTheme="minorHAnsi" w:cstheme="minorHAnsi"/>
          <w:b/>
          <w:bCs/>
          <w:color w:val="000000"/>
          <w:sz w:val="22"/>
          <w:szCs w:val="22"/>
          <w:u w:val="single"/>
          <w:lang w:eastAsia="en-US" w:bidi="en-US"/>
        </w:rPr>
      </w:pPr>
      <w:r w:rsidRPr="009F5BE9">
        <w:rPr>
          <w:rFonts w:asciiTheme="minorHAnsi" w:eastAsia="Calibri" w:hAnsiTheme="minorHAnsi" w:cstheme="minorHAnsi"/>
          <w:b/>
          <w:bCs/>
          <w:color w:val="000000"/>
          <w:sz w:val="22"/>
          <w:szCs w:val="22"/>
          <w:lang w:eastAsia="en-US" w:bidi="en-US"/>
        </w:rPr>
        <w:t xml:space="preserve">Tabela nr </w:t>
      </w:r>
      <w:r w:rsidR="00B77FB9" w:rsidRPr="009F5BE9">
        <w:rPr>
          <w:rFonts w:asciiTheme="minorHAnsi" w:eastAsia="Calibri" w:hAnsiTheme="minorHAnsi" w:cstheme="minorHAnsi"/>
          <w:b/>
          <w:bCs/>
          <w:color w:val="000000"/>
          <w:sz w:val="22"/>
          <w:szCs w:val="22"/>
          <w:lang w:eastAsia="en-US" w:bidi="en-US"/>
        </w:rPr>
        <w:t>1b</w:t>
      </w:r>
      <w:r w:rsidRPr="009F5BE9">
        <w:rPr>
          <w:rFonts w:asciiTheme="minorHAnsi" w:eastAsia="Calibri" w:hAnsiTheme="minorHAnsi" w:cstheme="minorHAnsi"/>
          <w:b/>
          <w:bCs/>
          <w:color w:val="000000"/>
          <w:sz w:val="22"/>
          <w:szCs w:val="22"/>
          <w:lang w:eastAsia="en-US" w:bidi="en-US"/>
        </w:rPr>
        <w:t xml:space="preserve"> -</w:t>
      </w:r>
      <w:r w:rsidRPr="009F5BE9">
        <w:rPr>
          <w:rFonts w:asciiTheme="minorHAnsi" w:eastAsia="Calibri" w:hAnsiTheme="minorHAnsi" w:cstheme="minorHAnsi"/>
          <w:b/>
          <w:bCs/>
          <w:color w:val="000000"/>
          <w:sz w:val="22"/>
          <w:szCs w:val="22"/>
          <w:lang w:eastAsia="en-US" w:bidi="en-US"/>
        </w:rPr>
        <w:tab/>
      </w:r>
      <w:r w:rsidRPr="009F5BE9">
        <w:rPr>
          <w:rFonts w:asciiTheme="minorHAnsi" w:eastAsia="Calibri" w:hAnsiTheme="minorHAnsi" w:cstheme="minorHAnsi"/>
          <w:b/>
          <w:bCs/>
          <w:noProof/>
          <w:color w:val="000000"/>
          <w:sz w:val="22"/>
          <w:szCs w:val="22"/>
          <w:u w:val="single"/>
          <w:lang w:bidi="en-US"/>
        </w:rPr>
        <w:t>ZAKRES PAKIETU</w:t>
      </w:r>
      <w:r w:rsidR="00B77FB9" w:rsidRPr="009F5BE9">
        <w:rPr>
          <w:rFonts w:asciiTheme="minorHAnsi" w:eastAsia="Calibri" w:hAnsiTheme="minorHAnsi" w:cstheme="minorHAnsi"/>
          <w:b/>
          <w:bCs/>
          <w:noProof/>
          <w:color w:val="000000"/>
          <w:sz w:val="22"/>
          <w:szCs w:val="22"/>
          <w:u w:val="single"/>
          <w:lang w:bidi="en-US"/>
        </w:rPr>
        <w:t xml:space="preserve"> </w:t>
      </w:r>
      <w:r w:rsidR="00B77FB9" w:rsidRPr="009F5BE9">
        <w:rPr>
          <w:rFonts w:asciiTheme="minorHAnsi" w:eastAsia="Calibri" w:hAnsiTheme="minorHAnsi" w:cstheme="minorHAnsi"/>
          <w:b/>
          <w:bCs/>
          <w:color w:val="000000"/>
          <w:sz w:val="22"/>
          <w:szCs w:val="22"/>
          <w:u w:val="single"/>
          <w:lang w:eastAsia="en-US" w:bidi="en-US"/>
        </w:rPr>
        <w:t>PODSTAWOWEGO</w:t>
      </w:r>
    </w:p>
    <w:p w14:paraId="570E4B61" w14:textId="2AA07837" w:rsidR="00286BA9" w:rsidRPr="009F5BE9" w:rsidRDefault="00286BA9" w:rsidP="000136EF">
      <w:pPr>
        <w:keepNext/>
        <w:ind w:left="1416"/>
        <w:jc w:val="both"/>
        <w:outlineLvl w:val="0"/>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Dotyczy Pakietu PRACOWNICZEGO, PARTNERSKIEGO, RODZINNEGO</w:t>
      </w:r>
      <w:r w:rsidR="0023358F" w:rsidRPr="009F5BE9">
        <w:rPr>
          <w:rFonts w:asciiTheme="minorHAnsi" w:eastAsia="Calibri" w:hAnsiTheme="minorHAnsi" w:cstheme="minorHAnsi"/>
          <w:b/>
          <w:bCs/>
          <w:color w:val="000000"/>
          <w:sz w:val="22"/>
          <w:szCs w:val="22"/>
          <w:lang w:eastAsia="en-US" w:bidi="en-US"/>
        </w:rPr>
        <w:t>, SENIOR, JUNIOR 25</w:t>
      </w:r>
      <w:r w:rsidR="000136EF" w:rsidRPr="009F5BE9">
        <w:rPr>
          <w:rFonts w:asciiTheme="minorHAnsi" w:eastAsia="Calibri" w:hAnsiTheme="minorHAnsi" w:cstheme="minorHAnsi"/>
          <w:b/>
          <w:bCs/>
          <w:color w:val="000000"/>
          <w:sz w:val="22"/>
          <w:szCs w:val="22"/>
          <w:lang w:eastAsia="en-US" w:bidi="en-US"/>
        </w:rPr>
        <w:t>+</w:t>
      </w:r>
    </w:p>
    <w:p w14:paraId="7567EF4D" w14:textId="77777777" w:rsidR="00962372" w:rsidRPr="009F5BE9" w:rsidRDefault="00962372" w:rsidP="007565F9">
      <w:pPr>
        <w:keepNext/>
        <w:jc w:val="both"/>
        <w:outlineLvl w:val="0"/>
        <w:rPr>
          <w:rFonts w:asciiTheme="minorHAnsi" w:eastAsia="Calibri" w:hAnsiTheme="minorHAnsi" w:cstheme="minorHAnsi"/>
          <w:color w:val="000000"/>
          <w:sz w:val="22"/>
          <w:szCs w:val="22"/>
          <w:lang w:eastAsia="en-US" w:bidi="en-US"/>
        </w:rPr>
      </w:pPr>
    </w:p>
    <w:tbl>
      <w:tblPr>
        <w:tblW w:w="9396" w:type="dxa"/>
        <w:tblInd w:w="75" w:type="dxa"/>
        <w:tblLayout w:type="fixed"/>
        <w:tblCellMar>
          <w:left w:w="70" w:type="dxa"/>
          <w:right w:w="70" w:type="dxa"/>
        </w:tblCellMar>
        <w:tblLook w:val="04A0" w:firstRow="1" w:lastRow="0" w:firstColumn="1" w:lastColumn="0" w:noHBand="0" w:noVBand="1"/>
      </w:tblPr>
      <w:tblGrid>
        <w:gridCol w:w="421"/>
        <w:gridCol w:w="6095"/>
        <w:gridCol w:w="2880"/>
      </w:tblGrid>
      <w:tr w:rsidR="007565F9" w:rsidRPr="009F5BE9" w14:paraId="5CF10A57" w14:textId="77777777" w:rsidTr="007C20E1">
        <w:trPr>
          <w:trHeight w:val="864"/>
        </w:trPr>
        <w:tc>
          <w:tcPr>
            <w:tcW w:w="42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E59D287"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Lp.</w:t>
            </w:r>
          </w:p>
        </w:tc>
        <w:tc>
          <w:tcPr>
            <w:tcW w:w="6095" w:type="dxa"/>
            <w:tcBorders>
              <w:top w:val="single" w:sz="4" w:space="0" w:color="auto"/>
              <w:left w:val="nil"/>
              <w:bottom w:val="single" w:sz="4" w:space="0" w:color="auto"/>
              <w:right w:val="single" w:sz="4" w:space="0" w:color="auto"/>
            </w:tcBorders>
            <w:shd w:val="clear" w:color="000000" w:fill="808080"/>
            <w:vAlign w:val="center"/>
            <w:hideMark/>
          </w:tcPr>
          <w:p w14:paraId="56EE6DF1"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Opieka lekarzy podstawowej opieki zdrowotnej oraz opieka lekarzy specjalistów (w tym specjaliści dla dzieci)</w:t>
            </w:r>
          </w:p>
        </w:tc>
        <w:tc>
          <w:tcPr>
            <w:tcW w:w="2880" w:type="dxa"/>
            <w:tcBorders>
              <w:top w:val="single" w:sz="4" w:space="0" w:color="auto"/>
              <w:left w:val="nil"/>
              <w:bottom w:val="single" w:sz="4" w:space="0" w:color="auto"/>
              <w:right w:val="single" w:sz="4" w:space="0" w:color="auto"/>
            </w:tcBorders>
            <w:shd w:val="clear" w:color="000000" w:fill="808080"/>
            <w:vAlign w:val="center"/>
            <w:hideMark/>
          </w:tcPr>
          <w:p w14:paraId="13FC9BC8"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5CE6CB5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69EC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2A5CC6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chirurga</w:t>
            </w:r>
          </w:p>
        </w:tc>
        <w:tc>
          <w:tcPr>
            <w:tcW w:w="2880" w:type="dxa"/>
            <w:tcBorders>
              <w:top w:val="nil"/>
              <w:left w:val="nil"/>
              <w:bottom w:val="single" w:sz="4" w:space="0" w:color="auto"/>
              <w:right w:val="single" w:sz="4" w:space="0" w:color="auto"/>
            </w:tcBorders>
            <w:shd w:val="clear" w:color="000000" w:fill="FFFFFF"/>
            <w:vAlign w:val="center"/>
            <w:hideMark/>
          </w:tcPr>
          <w:p w14:paraId="1D9E4C6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73F99DC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14797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35858DE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dermatologa</w:t>
            </w:r>
          </w:p>
        </w:tc>
        <w:tc>
          <w:tcPr>
            <w:tcW w:w="2880" w:type="dxa"/>
            <w:tcBorders>
              <w:top w:val="nil"/>
              <w:left w:val="nil"/>
              <w:bottom w:val="single" w:sz="4" w:space="0" w:color="auto"/>
              <w:right w:val="single" w:sz="4" w:space="0" w:color="auto"/>
            </w:tcBorders>
            <w:shd w:val="clear" w:color="000000" w:fill="FFFFFF"/>
            <w:vAlign w:val="center"/>
            <w:hideMark/>
          </w:tcPr>
          <w:p w14:paraId="5FA2649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36B0B9F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2648C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39C3261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diabetologa</w:t>
            </w:r>
          </w:p>
        </w:tc>
        <w:tc>
          <w:tcPr>
            <w:tcW w:w="2880" w:type="dxa"/>
            <w:tcBorders>
              <w:top w:val="nil"/>
              <w:left w:val="nil"/>
              <w:bottom w:val="single" w:sz="4" w:space="0" w:color="auto"/>
              <w:right w:val="single" w:sz="4" w:space="0" w:color="auto"/>
            </w:tcBorders>
            <w:shd w:val="clear" w:color="000000" w:fill="FFFFFF"/>
            <w:vAlign w:val="center"/>
            <w:hideMark/>
          </w:tcPr>
          <w:p w14:paraId="0E99A08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648C888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DAAE1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44558A2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endokrynologa</w:t>
            </w:r>
          </w:p>
        </w:tc>
        <w:tc>
          <w:tcPr>
            <w:tcW w:w="2880" w:type="dxa"/>
            <w:tcBorders>
              <w:top w:val="nil"/>
              <w:left w:val="nil"/>
              <w:bottom w:val="single" w:sz="4" w:space="0" w:color="auto"/>
              <w:right w:val="single" w:sz="4" w:space="0" w:color="auto"/>
            </w:tcBorders>
            <w:shd w:val="clear" w:color="000000" w:fill="FFFFFF"/>
            <w:vAlign w:val="center"/>
            <w:hideMark/>
          </w:tcPr>
          <w:p w14:paraId="20A13C2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4489CF5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5F0C1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vAlign w:val="center"/>
            <w:hideMark/>
          </w:tcPr>
          <w:p w14:paraId="1F5EE4A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Konsultacja ginekologa w tym prowadzenie ciąży </w:t>
            </w:r>
          </w:p>
        </w:tc>
        <w:tc>
          <w:tcPr>
            <w:tcW w:w="2880" w:type="dxa"/>
            <w:tcBorders>
              <w:top w:val="nil"/>
              <w:left w:val="nil"/>
              <w:bottom w:val="single" w:sz="4" w:space="0" w:color="auto"/>
              <w:right w:val="single" w:sz="4" w:space="0" w:color="auto"/>
            </w:tcBorders>
            <w:shd w:val="clear" w:color="000000" w:fill="FFFFFF"/>
            <w:vAlign w:val="center"/>
            <w:hideMark/>
          </w:tcPr>
          <w:p w14:paraId="1675E97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1DAA04B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E54D3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78D14CA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lekarza medycyny rodzinnej</w:t>
            </w:r>
          </w:p>
        </w:tc>
        <w:tc>
          <w:tcPr>
            <w:tcW w:w="2880" w:type="dxa"/>
            <w:tcBorders>
              <w:top w:val="nil"/>
              <w:left w:val="nil"/>
              <w:bottom w:val="single" w:sz="4" w:space="0" w:color="auto"/>
              <w:right w:val="single" w:sz="4" w:space="0" w:color="auto"/>
            </w:tcBorders>
            <w:shd w:val="clear" w:color="000000" w:fill="FFFFFF"/>
            <w:vAlign w:val="center"/>
            <w:hideMark/>
          </w:tcPr>
          <w:p w14:paraId="1076190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34FE74F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83DA0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434F96C2" w14:textId="2D28033B" w:rsidR="007565F9" w:rsidRPr="00A71AB3" w:rsidRDefault="007565F9" w:rsidP="007C20E1">
            <w:pPr>
              <w:rPr>
                <w:rFonts w:asciiTheme="minorHAnsi" w:hAnsiTheme="minorHAnsi" w:cstheme="minorHAnsi"/>
                <w:strike/>
                <w:color w:val="000000"/>
                <w:sz w:val="22"/>
                <w:szCs w:val="22"/>
              </w:rPr>
            </w:pPr>
            <w:r w:rsidRPr="00A71AB3">
              <w:rPr>
                <w:rFonts w:asciiTheme="minorHAnsi" w:hAnsiTheme="minorHAnsi" w:cstheme="minorHAnsi"/>
                <w:strike/>
                <w:color w:val="000000"/>
                <w:sz w:val="22"/>
                <w:szCs w:val="22"/>
              </w:rPr>
              <w:t>Konsultacja onkologa</w:t>
            </w:r>
            <w:r w:rsidR="00A71AB3" w:rsidRPr="00A71AB3">
              <w:rPr>
                <w:rFonts w:asciiTheme="minorHAnsi" w:hAnsiTheme="minorHAnsi" w:cstheme="minorHAnsi"/>
                <w:color w:val="0070C0"/>
                <w:sz w:val="22"/>
                <w:szCs w:val="22"/>
              </w:rPr>
              <w:t xml:space="preserve"> Konsultacja chirurga onkologa</w:t>
            </w:r>
          </w:p>
        </w:tc>
        <w:tc>
          <w:tcPr>
            <w:tcW w:w="2880" w:type="dxa"/>
            <w:tcBorders>
              <w:top w:val="nil"/>
              <w:left w:val="nil"/>
              <w:bottom w:val="single" w:sz="4" w:space="0" w:color="auto"/>
              <w:right w:val="single" w:sz="4" w:space="0" w:color="auto"/>
            </w:tcBorders>
            <w:shd w:val="clear" w:color="000000" w:fill="FFFFFF"/>
            <w:vAlign w:val="center"/>
            <w:hideMark/>
          </w:tcPr>
          <w:p w14:paraId="5F57590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53247E9B"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DA46B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70D8385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otolaryngologa</w:t>
            </w:r>
          </w:p>
        </w:tc>
        <w:tc>
          <w:tcPr>
            <w:tcW w:w="2880" w:type="dxa"/>
            <w:tcBorders>
              <w:top w:val="nil"/>
              <w:left w:val="nil"/>
              <w:bottom w:val="single" w:sz="4" w:space="0" w:color="auto"/>
              <w:right w:val="single" w:sz="4" w:space="0" w:color="auto"/>
            </w:tcBorders>
            <w:shd w:val="clear" w:color="000000" w:fill="FFFFFF"/>
            <w:vAlign w:val="center"/>
            <w:hideMark/>
          </w:tcPr>
          <w:p w14:paraId="31F65B9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1ED2D46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19D67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000000" w:fill="FFFFFF"/>
            <w:vAlign w:val="center"/>
            <w:hideMark/>
          </w:tcPr>
          <w:p w14:paraId="0C45DBD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pediatry</w:t>
            </w:r>
          </w:p>
        </w:tc>
        <w:tc>
          <w:tcPr>
            <w:tcW w:w="2880" w:type="dxa"/>
            <w:tcBorders>
              <w:top w:val="nil"/>
              <w:left w:val="nil"/>
              <w:bottom w:val="single" w:sz="4" w:space="0" w:color="auto"/>
              <w:right w:val="single" w:sz="4" w:space="0" w:color="auto"/>
            </w:tcBorders>
            <w:shd w:val="clear" w:color="000000" w:fill="FFFFFF"/>
            <w:vAlign w:val="center"/>
            <w:hideMark/>
          </w:tcPr>
          <w:p w14:paraId="6F0E9E1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66AD037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2B78B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000000" w:fill="FFFFFF"/>
            <w:vAlign w:val="center"/>
            <w:hideMark/>
          </w:tcPr>
          <w:p w14:paraId="33C2E3A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urologa</w:t>
            </w:r>
          </w:p>
        </w:tc>
        <w:tc>
          <w:tcPr>
            <w:tcW w:w="2880" w:type="dxa"/>
            <w:tcBorders>
              <w:top w:val="nil"/>
              <w:left w:val="nil"/>
              <w:bottom w:val="single" w:sz="4" w:space="0" w:color="auto"/>
              <w:right w:val="single" w:sz="4" w:space="0" w:color="auto"/>
            </w:tcBorders>
            <w:shd w:val="clear" w:color="000000" w:fill="FFFFFF"/>
            <w:vAlign w:val="center"/>
            <w:hideMark/>
          </w:tcPr>
          <w:p w14:paraId="56A3D84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C25F64" w:rsidRPr="009F5BE9" w14:paraId="49C00C1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59211C2" w14:textId="2319EC16" w:rsidR="00C25F64" w:rsidRPr="009F5BE9" w:rsidRDefault="00C25F64"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000000" w:fill="FFFFFF"/>
            <w:vAlign w:val="center"/>
          </w:tcPr>
          <w:p w14:paraId="4FBFEC5C" w14:textId="435FDC2E" w:rsidR="00C25F64" w:rsidRPr="009F5BE9" w:rsidRDefault="00C25F64" w:rsidP="007C20E1">
            <w:pPr>
              <w:rPr>
                <w:rFonts w:asciiTheme="minorHAnsi" w:hAnsiTheme="minorHAnsi" w:cstheme="minorHAnsi"/>
                <w:color w:val="000000"/>
                <w:sz w:val="22"/>
                <w:szCs w:val="22"/>
              </w:rPr>
            </w:pPr>
            <w:r>
              <w:rPr>
                <w:rFonts w:asciiTheme="minorHAnsi" w:hAnsiTheme="minorHAnsi" w:cstheme="minorHAnsi"/>
                <w:color w:val="000000"/>
                <w:sz w:val="22"/>
                <w:szCs w:val="22"/>
              </w:rPr>
              <w:t>Konsultacja alergologa</w:t>
            </w:r>
          </w:p>
        </w:tc>
        <w:tc>
          <w:tcPr>
            <w:tcW w:w="2880" w:type="dxa"/>
            <w:tcBorders>
              <w:top w:val="nil"/>
              <w:left w:val="nil"/>
              <w:bottom w:val="single" w:sz="4" w:space="0" w:color="auto"/>
              <w:right w:val="single" w:sz="4" w:space="0" w:color="auto"/>
            </w:tcBorders>
            <w:shd w:val="clear" w:color="000000" w:fill="FFFFFF"/>
            <w:vAlign w:val="center"/>
          </w:tcPr>
          <w:p w14:paraId="10DB57B2" w14:textId="0B461F6D" w:rsidR="00C25F64" w:rsidRPr="009F5BE9" w:rsidRDefault="007110EA"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C25F64" w:rsidRPr="009F5BE9" w14:paraId="712CA34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3D18F4D" w14:textId="145DCF88" w:rsidR="00C25F64" w:rsidRDefault="00C25F64"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000000" w:fill="FFFFFF"/>
            <w:vAlign w:val="center"/>
          </w:tcPr>
          <w:p w14:paraId="29735E4E" w14:textId="05FA423C" w:rsidR="00C25F64" w:rsidRDefault="00C25F64" w:rsidP="007C20E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Konsultacja </w:t>
            </w:r>
            <w:r w:rsidR="007110EA">
              <w:rPr>
                <w:rFonts w:asciiTheme="minorHAnsi" w:hAnsiTheme="minorHAnsi" w:cstheme="minorHAnsi"/>
                <w:color w:val="000000"/>
                <w:sz w:val="22"/>
                <w:szCs w:val="22"/>
              </w:rPr>
              <w:t>pulmonologa</w:t>
            </w:r>
          </w:p>
        </w:tc>
        <w:tc>
          <w:tcPr>
            <w:tcW w:w="2880" w:type="dxa"/>
            <w:tcBorders>
              <w:top w:val="nil"/>
              <w:left w:val="nil"/>
              <w:bottom w:val="single" w:sz="4" w:space="0" w:color="auto"/>
              <w:right w:val="single" w:sz="4" w:space="0" w:color="auto"/>
            </w:tcBorders>
            <w:shd w:val="clear" w:color="000000" w:fill="FFFFFF"/>
            <w:vAlign w:val="center"/>
          </w:tcPr>
          <w:p w14:paraId="49F5AE4D" w14:textId="46047490" w:rsidR="00C25F64" w:rsidRPr="009F5BE9" w:rsidRDefault="007110EA"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09D8A939"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166BE19A" w14:textId="4D780DDE"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Lp</w:t>
            </w:r>
            <w:r w:rsidR="007110EA">
              <w:rPr>
                <w:rFonts w:asciiTheme="minorHAnsi" w:hAnsiTheme="minorHAnsi" w:cstheme="minorHAnsi"/>
                <w:b/>
                <w:bCs/>
                <w:color w:val="FFFFFF"/>
                <w:sz w:val="22"/>
                <w:szCs w:val="22"/>
              </w:rPr>
              <w:t>.</w:t>
            </w:r>
          </w:p>
        </w:tc>
        <w:tc>
          <w:tcPr>
            <w:tcW w:w="6095" w:type="dxa"/>
            <w:tcBorders>
              <w:top w:val="nil"/>
              <w:left w:val="nil"/>
              <w:bottom w:val="single" w:sz="4" w:space="0" w:color="auto"/>
              <w:right w:val="single" w:sz="4" w:space="0" w:color="auto"/>
            </w:tcBorders>
            <w:shd w:val="clear" w:color="000000" w:fill="808080"/>
            <w:vAlign w:val="center"/>
            <w:hideMark/>
          </w:tcPr>
          <w:p w14:paraId="43BA88D8"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Usługi laboratoryjne</w:t>
            </w:r>
          </w:p>
        </w:tc>
        <w:tc>
          <w:tcPr>
            <w:tcW w:w="2880" w:type="dxa"/>
            <w:tcBorders>
              <w:top w:val="nil"/>
              <w:left w:val="nil"/>
              <w:bottom w:val="single" w:sz="4" w:space="0" w:color="auto"/>
              <w:right w:val="single" w:sz="4" w:space="0" w:color="auto"/>
            </w:tcBorders>
            <w:shd w:val="clear" w:color="000000" w:fill="808080"/>
            <w:vAlign w:val="center"/>
            <w:hideMark/>
          </w:tcPr>
          <w:p w14:paraId="66208D46"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0E85FFE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E0ADA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617381A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Aminotransferaza alaninowa - ALT (GPT) </w:t>
            </w:r>
          </w:p>
        </w:tc>
        <w:tc>
          <w:tcPr>
            <w:tcW w:w="2880" w:type="dxa"/>
            <w:tcBorders>
              <w:top w:val="nil"/>
              <w:left w:val="nil"/>
              <w:bottom w:val="single" w:sz="4" w:space="0" w:color="auto"/>
              <w:right w:val="single" w:sz="4" w:space="0" w:color="auto"/>
            </w:tcBorders>
            <w:shd w:val="clear" w:color="auto" w:fill="auto"/>
            <w:vAlign w:val="center"/>
            <w:hideMark/>
          </w:tcPr>
          <w:p w14:paraId="2741487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CCBA280" w14:textId="77777777" w:rsidTr="007C20E1">
        <w:trPr>
          <w:trHeight w:val="11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B738B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2108226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Aminotransferaza </w:t>
            </w:r>
            <w:proofErr w:type="spellStart"/>
            <w:r w:rsidRPr="009F5BE9">
              <w:rPr>
                <w:rFonts w:asciiTheme="minorHAnsi" w:hAnsiTheme="minorHAnsi" w:cstheme="minorHAnsi"/>
                <w:color w:val="000000"/>
                <w:sz w:val="22"/>
                <w:szCs w:val="22"/>
              </w:rPr>
              <w:t>asparaginianowa</w:t>
            </w:r>
            <w:proofErr w:type="spellEnd"/>
            <w:r w:rsidRPr="009F5BE9">
              <w:rPr>
                <w:rFonts w:asciiTheme="minorHAnsi" w:hAnsiTheme="minorHAnsi" w:cstheme="minorHAnsi"/>
                <w:color w:val="000000"/>
                <w:sz w:val="22"/>
                <w:szCs w:val="22"/>
              </w:rPr>
              <w:t xml:space="preserve"> - AST (GOT) </w:t>
            </w:r>
          </w:p>
        </w:tc>
        <w:tc>
          <w:tcPr>
            <w:tcW w:w="2880" w:type="dxa"/>
            <w:tcBorders>
              <w:top w:val="nil"/>
              <w:left w:val="nil"/>
              <w:bottom w:val="single" w:sz="4" w:space="0" w:color="auto"/>
              <w:right w:val="single" w:sz="4" w:space="0" w:color="auto"/>
            </w:tcBorders>
            <w:shd w:val="clear" w:color="auto" w:fill="auto"/>
            <w:vAlign w:val="center"/>
            <w:hideMark/>
          </w:tcPr>
          <w:p w14:paraId="501D3D7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EBB2E6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25B8A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712ABD2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Amylaza - mocz </w:t>
            </w:r>
          </w:p>
        </w:tc>
        <w:tc>
          <w:tcPr>
            <w:tcW w:w="2880" w:type="dxa"/>
            <w:tcBorders>
              <w:top w:val="nil"/>
              <w:left w:val="nil"/>
              <w:bottom w:val="single" w:sz="4" w:space="0" w:color="auto"/>
              <w:right w:val="single" w:sz="4" w:space="0" w:color="auto"/>
            </w:tcBorders>
            <w:shd w:val="clear" w:color="auto" w:fill="auto"/>
            <w:vAlign w:val="center"/>
            <w:hideMark/>
          </w:tcPr>
          <w:p w14:paraId="0FA8832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0C94359" w14:textId="77777777" w:rsidTr="007C20E1">
        <w:trPr>
          <w:trHeight w:val="8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EF0B3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568E1DD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Amylaza - surowica </w:t>
            </w:r>
          </w:p>
        </w:tc>
        <w:tc>
          <w:tcPr>
            <w:tcW w:w="2880" w:type="dxa"/>
            <w:tcBorders>
              <w:top w:val="nil"/>
              <w:left w:val="nil"/>
              <w:bottom w:val="single" w:sz="4" w:space="0" w:color="auto"/>
              <w:right w:val="single" w:sz="4" w:space="0" w:color="auto"/>
            </w:tcBorders>
            <w:shd w:val="clear" w:color="auto" w:fill="auto"/>
            <w:vAlign w:val="center"/>
            <w:hideMark/>
          </w:tcPr>
          <w:p w14:paraId="251C7BE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F5CB42E" w14:textId="77777777" w:rsidTr="007C20E1">
        <w:trPr>
          <w:trHeight w:val="19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299AA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5B1ED30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Antygen swoisty dla prostaty - PSA całkowity </w:t>
            </w:r>
          </w:p>
        </w:tc>
        <w:tc>
          <w:tcPr>
            <w:tcW w:w="2880" w:type="dxa"/>
            <w:tcBorders>
              <w:top w:val="nil"/>
              <w:left w:val="nil"/>
              <w:bottom w:val="single" w:sz="4" w:space="0" w:color="auto"/>
              <w:right w:val="single" w:sz="4" w:space="0" w:color="auto"/>
            </w:tcBorders>
            <w:shd w:val="clear" w:color="auto" w:fill="auto"/>
            <w:vAlign w:val="center"/>
            <w:hideMark/>
          </w:tcPr>
          <w:p w14:paraId="4892B5F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limit 1 raz w roku</w:t>
            </w:r>
          </w:p>
        </w:tc>
      </w:tr>
      <w:tr w:rsidR="007565F9" w:rsidRPr="009F5BE9" w14:paraId="6FFA7805" w14:textId="77777777" w:rsidTr="007C20E1">
        <w:trPr>
          <w:trHeight w:val="17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79198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5AD65C6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Antygen swoisty dla prostaty - PSA wolny </w:t>
            </w:r>
          </w:p>
        </w:tc>
        <w:tc>
          <w:tcPr>
            <w:tcW w:w="2880" w:type="dxa"/>
            <w:tcBorders>
              <w:top w:val="nil"/>
              <w:left w:val="nil"/>
              <w:bottom w:val="single" w:sz="4" w:space="0" w:color="auto"/>
              <w:right w:val="single" w:sz="4" w:space="0" w:color="auto"/>
            </w:tcBorders>
            <w:shd w:val="clear" w:color="auto" w:fill="auto"/>
            <w:vAlign w:val="center"/>
            <w:hideMark/>
          </w:tcPr>
          <w:p w14:paraId="6CA423B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limit 1 raz w roku</w:t>
            </w:r>
          </w:p>
        </w:tc>
      </w:tr>
      <w:tr w:rsidR="007565F9" w:rsidRPr="009F5BE9" w14:paraId="69F9C0F5" w14:textId="77777777" w:rsidTr="007C20E1">
        <w:trPr>
          <w:trHeight w:val="1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DB4A8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55C720D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APTT (czas </w:t>
            </w:r>
            <w:proofErr w:type="spellStart"/>
            <w:r w:rsidRPr="009F5BE9">
              <w:rPr>
                <w:rFonts w:asciiTheme="minorHAnsi" w:hAnsiTheme="minorHAnsi" w:cstheme="minorHAnsi"/>
                <w:color w:val="000000"/>
                <w:sz w:val="22"/>
                <w:szCs w:val="22"/>
              </w:rPr>
              <w:t>kaolinowo-kefalinowy</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5343C56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60D5DB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C797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357C3A0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ASO </w:t>
            </w:r>
          </w:p>
        </w:tc>
        <w:tc>
          <w:tcPr>
            <w:tcW w:w="2880" w:type="dxa"/>
            <w:tcBorders>
              <w:top w:val="nil"/>
              <w:left w:val="nil"/>
              <w:bottom w:val="single" w:sz="4" w:space="0" w:color="auto"/>
              <w:right w:val="single" w:sz="4" w:space="0" w:color="auto"/>
            </w:tcBorders>
            <w:shd w:val="clear" w:color="auto" w:fill="auto"/>
            <w:vAlign w:val="center"/>
            <w:hideMark/>
          </w:tcPr>
          <w:p w14:paraId="79CBAF3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68E33D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D1313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000000" w:fill="FFFFFF"/>
            <w:vAlign w:val="center"/>
            <w:hideMark/>
          </w:tcPr>
          <w:p w14:paraId="0958D40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Białko całkowite - surowica </w:t>
            </w:r>
          </w:p>
        </w:tc>
        <w:tc>
          <w:tcPr>
            <w:tcW w:w="2880" w:type="dxa"/>
            <w:tcBorders>
              <w:top w:val="nil"/>
              <w:left w:val="nil"/>
              <w:bottom w:val="single" w:sz="4" w:space="0" w:color="auto"/>
              <w:right w:val="single" w:sz="4" w:space="0" w:color="auto"/>
            </w:tcBorders>
            <w:shd w:val="clear" w:color="auto" w:fill="auto"/>
            <w:vAlign w:val="center"/>
            <w:hideMark/>
          </w:tcPr>
          <w:p w14:paraId="2FCA14D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CC4784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68116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000000" w:fill="FFFFFF"/>
            <w:vAlign w:val="center"/>
            <w:hideMark/>
          </w:tcPr>
          <w:p w14:paraId="5B717DB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Bilirubina bezpośrednia </w:t>
            </w:r>
          </w:p>
        </w:tc>
        <w:tc>
          <w:tcPr>
            <w:tcW w:w="2880" w:type="dxa"/>
            <w:tcBorders>
              <w:top w:val="nil"/>
              <w:left w:val="nil"/>
              <w:bottom w:val="single" w:sz="4" w:space="0" w:color="auto"/>
              <w:right w:val="single" w:sz="4" w:space="0" w:color="auto"/>
            </w:tcBorders>
            <w:shd w:val="clear" w:color="auto" w:fill="auto"/>
            <w:vAlign w:val="center"/>
            <w:hideMark/>
          </w:tcPr>
          <w:p w14:paraId="2BF04CF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32D53C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46A3D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000000" w:fill="FFFFFF"/>
            <w:vAlign w:val="center"/>
            <w:hideMark/>
          </w:tcPr>
          <w:p w14:paraId="29075DF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Bilirubina całkowita - surowica </w:t>
            </w:r>
          </w:p>
        </w:tc>
        <w:tc>
          <w:tcPr>
            <w:tcW w:w="2880" w:type="dxa"/>
            <w:tcBorders>
              <w:top w:val="nil"/>
              <w:left w:val="nil"/>
              <w:bottom w:val="single" w:sz="4" w:space="0" w:color="auto"/>
              <w:right w:val="single" w:sz="4" w:space="0" w:color="auto"/>
            </w:tcBorders>
            <w:shd w:val="clear" w:color="auto" w:fill="auto"/>
            <w:vAlign w:val="center"/>
            <w:hideMark/>
          </w:tcPr>
          <w:p w14:paraId="1AACD32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86EE38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F33C7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000000" w:fill="FFFFFF"/>
            <w:vAlign w:val="center"/>
            <w:hideMark/>
          </w:tcPr>
          <w:p w14:paraId="0A62F51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Chlorki - surowica </w:t>
            </w:r>
          </w:p>
        </w:tc>
        <w:tc>
          <w:tcPr>
            <w:tcW w:w="2880" w:type="dxa"/>
            <w:tcBorders>
              <w:top w:val="nil"/>
              <w:left w:val="nil"/>
              <w:bottom w:val="single" w:sz="4" w:space="0" w:color="auto"/>
              <w:right w:val="single" w:sz="4" w:space="0" w:color="auto"/>
            </w:tcBorders>
            <w:shd w:val="clear" w:color="auto" w:fill="auto"/>
            <w:vAlign w:val="center"/>
            <w:hideMark/>
          </w:tcPr>
          <w:p w14:paraId="11619A7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6F4A46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1A886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6095" w:type="dxa"/>
            <w:tcBorders>
              <w:top w:val="nil"/>
              <w:left w:val="nil"/>
              <w:bottom w:val="single" w:sz="4" w:space="0" w:color="auto"/>
              <w:right w:val="single" w:sz="4" w:space="0" w:color="auto"/>
            </w:tcBorders>
            <w:shd w:val="clear" w:color="000000" w:fill="FFFFFF"/>
            <w:vAlign w:val="center"/>
            <w:hideMark/>
          </w:tcPr>
          <w:p w14:paraId="71EFCEA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Cholesterol całkowity </w:t>
            </w:r>
          </w:p>
        </w:tc>
        <w:tc>
          <w:tcPr>
            <w:tcW w:w="2880" w:type="dxa"/>
            <w:tcBorders>
              <w:top w:val="nil"/>
              <w:left w:val="nil"/>
              <w:bottom w:val="single" w:sz="4" w:space="0" w:color="auto"/>
              <w:right w:val="single" w:sz="4" w:space="0" w:color="auto"/>
            </w:tcBorders>
            <w:shd w:val="clear" w:color="auto" w:fill="auto"/>
            <w:vAlign w:val="center"/>
            <w:hideMark/>
          </w:tcPr>
          <w:p w14:paraId="17D6CFF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012C31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52BD7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14</w:t>
            </w:r>
          </w:p>
        </w:tc>
        <w:tc>
          <w:tcPr>
            <w:tcW w:w="6095" w:type="dxa"/>
            <w:tcBorders>
              <w:top w:val="nil"/>
              <w:left w:val="nil"/>
              <w:bottom w:val="single" w:sz="4" w:space="0" w:color="auto"/>
              <w:right w:val="single" w:sz="4" w:space="0" w:color="auto"/>
            </w:tcBorders>
            <w:shd w:val="clear" w:color="000000" w:fill="FFFFFF"/>
            <w:vAlign w:val="center"/>
            <w:hideMark/>
          </w:tcPr>
          <w:p w14:paraId="0B3B0F6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Cholesterol HDL </w:t>
            </w:r>
          </w:p>
        </w:tc>
        <w:tc>
          <w:tcPr>
            <w:tcW w:w="2880" w:type="dxa"/>
            <w:tcBorders>
              <w:top w:val="nil"/>
              <w:left w:val="nil"/>
              <w:bottom w:val="single" w:sz="4" w:space="0" w:color="auto"/>
              <w:right w:val="single" w:sz="4" w:space="0" w:color="auto"/>
            </w:tcBorders>
            <w:shd w:val="clear" w:color="auto" w:fill="auto"/>
            <w:vAlign w:val="center"/>
            <w:hideMark/>
          </w:tcPr>
          <w:p w14:paraId="73CA39A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C337C6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D21F5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15</w:t>
            </w:r>
          </w:p>
        </w:tc>
        <w:tc>
          <w:tcPr>
            <w:tcW w:w="6095" w:type="dxa"/>
            <w:tcBorders>
              <w:top w:val="nil"/>
              <w:left w:val="nil"/>
              <w:bottom w:val="single" w:sz="4" w:space="0" w:color="auto"/>
              <w:right w:val="single" w:sz="4" w:space="0" w:color="auto"/>
            </w:tcBorders>
            <w:shd w:val="clear" w:color="000000" w:fill="FFFFFF"/>
            <w:vAlign w:val="center"/>
            <w:hideMark/>
          </w:tcPr>
          <w:p w14:paraId="4A09475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Cholesterol LDL metodą bezpośrednią </w:t>
            </w:r>
          </w:p>
        </w:tc>
        <w:tc>
          <w:tcPr>
            <w:tcW w:w="2880" w:type="dxa"/>
            <w:tcBorders>
              <w:top w:val="nil"/>
              <w:left w:val="nil"/>
              <w:bottom w:val="single" w:sz="4" w:space="0" w:color="auto"/>
              <w:right w:val="single" w:sz="4" w:space="0" w:color="auto"/>
            </w:tcBorders>
            <w:shd w:val="clear" w:color="auto" w:fill="auto"/>
            <w:vAlign w:val="center"/>
            <w:hideMark/>
          </w:tcPr>
          <w:p w14:paraId="61029C4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7C3ED3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3794D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6095" w:type="dxa"/>
            <w:tcBorders>
              <w:top w:val="nil"/>
              <w:left w:val="nil"/>
              <w:bottom w:val="single" w:sz="4" w:space="0" w:color="auto"/>
              <w:right w:val="single" w:sz="4" w:space="0" w:color="auto"/>
            </w:tcBorders>
            <w:shd w:val="clear" w:color="000000" w:fill="FFFFFF"/>
            <w:vAlign w:val="center"/>
            <w:hideMark/>
          </w:tcPr>
          <w:p w14:paraId="5555E2C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Dehydrogenaza mleczanowa - LDH </w:t>
            </w:r>
          </w:p>
        </w:tc>
        <w:tc>
          <w:tcPr>
            <w:tcW w:w="2880" w:type="dxa"/>
            <w:tcBorders>
              <w:top w:val="nil"/>
              <w:left w:val="nil"/>
              <w:bottom w:val="single" w:sz="4" w:space="0" w:color="auto"/>
              <w:right w:val="single" w:sz="4" w:space="0" w:color="auto"/>
            </w:tcBorders>
            <w:shd w:val="clear" w:color="auto" w:fill="auto"/>
            <w:vAlign w:val="center"/>
            <w:hideMark/>
          </w:tcPr>
          <w:p w14:paraId="5AE9007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4A5A70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6F0B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6095" w:type="dxa"/>
            <w:tcBorders>
              <w:top w:val="nil"/>
              <w:left w:val="nil"/>
              <w:bottom w:val="single" w:sz="4" w:space="0" w:color="auto"/>
              <w:right w:val="single" w:sz="4" w:space="0" w:color="auto"/>
            </w:tcBorders>
            <w:shd w:val="clear" w:color="000000" w:fill="FFFFFF"/>
            <w:vAlign w:val="center"/>
            <w:hideMark/>
          </w:tcPr>
          <w:p w14:paraId="292C335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Fosfataza alkaliczna - ALP </w:t>
            </w:r>
          </w:p>
        </w:tc>
        <w:tc>
          <w:tcPr>
            <w:tcW w:w="2880" w:type="dxa"/>
            <w:tcBorders>
              <w:top w:val="nil"/>
              <w:left w:val="nil"/>
              <w:bottom w:val="single" w:sz="4" w:space="0" w:color="auto"/>
              <w:right w:val="single" w:sz="4" w:space="0" w:color="auto"/>
            </w:tcBorders>
            <w:shd w:val="clear" w:color="auto" w:fill="auto"/>
            <w:vAlign w:val="center"/>
            <w:hideMark/>
          </w:tcPr>
          <w:p w14:paraId="1FBB6F3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AFC24D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05BDE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18</w:t>
            </w:r>
          </w:p>
        </w:tc>
        <w:tc>
          <w:tcPr>
            <w:tcW w:w="6095" w:type="dxa"/>
            <w:tcBorders>
              <w:top w:val="nil"/>
              <w:left w:val="nil"/>
              <w:bottom w:val="single" w:sz="4" w:space="0" w:color="auto"/>
              <w:right w:val="single" w:sz="4" w:space="0" w:color="auto"/>
            </w:tcBorders>
            <w:shd w:val="clear" w:color="000000" w:fill="FFFFFF"/>
            <w:vAlign w:val="center"/>
            <w:hideMark/>
          </w:tcPr>
          <w:p w14:paraId="0152A18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Fosfor - mocz </w:t>
            </w:r>
          </w:p>
        </w:tc>
        <w:tc>
          <w:tcPr>
            <w:tcW w:w="2880" w:type="dxa"/>
            <w:tcBorders>
              <w:top w:val="nil"/>
              <w:left w:val="nil"/>
              <w:bottom w:val="single" w:sz="4" w:space="0" w:color="auto"/>
              <w:right w:val="single" w:sz="4" w:space="0" w:color="auto"/>
            </w:tcBorders>
            <w:shd w:val="clear" w:color="auto" w:fill="auto"/>
            <w:vAlign w:val="center"/>
            <w:hideMark/>
          </w:tcPr>
          <w:p w14:paraId="5A0B9FB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D5243F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1E828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19</w:t>
            </w:r>
          </w:p>
        </w:tc>
        <w:tc>
          <w:tcPr>
            <w:tcW w:w="6095" w:type="dxa"/>
            <w:tcBorders>
              <w:top w:val="nil"/>
              <w:left w:val="nil"/>
              <w:bottom w:val="single" w:sz="4" w:space="0" w:color="auto"/>
              <w:right w:val="single" w:sz="4" w:space="0" w:color="auto"/>
            </w:tcBorders>
            <w:shd w:val="clear" w:color="000000" w:fill="FFFFFF"/>
            <w:vAlign w:val="center"/>
            <w:hideMark/>
          </w:tcPr>
          <w:p w14:paraId="5B8366B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Fosfor - surowica </w:t>
            </w:r>
          </w:p>
        </w:tc>
        <w:tc>
          <w:tcPr>
            <w:tcW w:w="2880" w:type="dxa"/>
            <w:tcBorders>
              <w:top w:val="nil"/>
              <w:left w:val="nil"/>
              <w:bottom w:val="single" w:sz="4" w:space="0" w:color="auto"/>
              <w:right w:val="single" w:sz="4" w:space="0" w:color="auto"/>
            </w:tcBorders>
            <w:shd w:val="clear" w:color="auto" w:fill="auto"/>
            <w:vAlign w:val="center"/>
            <w:hideMark/>
          </w:tcPr>
          <w:p w14:paraId="5B0942B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ACDDD4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057B5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20</w:t>
            </w:r>
          </w:p>
        </w:tc>
        <w:tc>
          <w:tcPr>
            <w:tcW w:w="6095" w:type="dxa"/>
            <w:tcBorders>
              <w:top w:val="nil"/>
              <w:left w:val="nil"/>
              <w:bottom w:val="single" w:sz="4" w:space="0" w:color="auto"/>
              <w:right w:val="single" w:sz="4" w:space="0" w:color="auto"/>
            </w:tcBorders>
            <w:shd w:val="clear" w:color="000000" w:fill="FFFFFF"/>
            <w:vAlign w:val="center"/>
            <w:hideMark/>
          </w:tcPr>
          <w:p w14:paraId="7559D66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FT3 </w:t>
            </w:r>
          </w:p>
        </w:tc>
        <w:tc>
          <w:tcPr>
            <w:tcW w:w="2880" w:type="dxa"/>
            <w:tcBorders>
              <w:top w:val="nil"/>
              <w:left w:val="nil"/>
              <w:bottom w:val="single" w:sz="4" w:space="0" w:color="auto"/>
              <w:right w:val="single" w:sz="4" w:space="0" w:color="auto"/>
            </w:tcBorders>
            <w:shd w:val="clear" w:color="auto" w:fill="auto"/>
            <w:vAlign w:val="center"/>
            <w:hideMark/>
          </w:tcPr>
          <w:p w14:paraId="12831BC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EEE98D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AF2F9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21</w:t>
            </w:r>
          </w:p>
        </w:tc>
        <w:tc>
          <w:tcPr>
            <w:tcW w:w="6095" w:type="dxa"/>
            <w:tcBorders>
              <w:top w:val="nil"/>
              <w:left w:val="nil"/>
              <w:bottom w:val="single" w:sz="4" w:space="0" w:color="auto"/>
              <w:right w:val="single" w:sz="4" w:space="0" w:color="auto"/>
            </w:tcBorders>
            <w:shd w:val="clear" w:color="000000" w:fill="FFFFFF"/>
            <w:vAlign w:val="center"/>
            <w:hideMark/>
          </w:tcPr>
          <w:p w14:paraId="19C2315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Glukoza na czczo we krwi żylnej </w:t>
            </w:r>
          </w:p>
        </w:tc>
        <w:tc>
          <w:tcPr>
            <w:tcW w:w="2880" w:type="dxa"/>
            <w:tcBorders>
              <w:top w:val="nil"/>
              <w:left w:val="nil"/>
              <w:bottom w:val="single" w:sz="4" w:space="0" w:color="auto"/>
              <w:right w:val="single" w:sz="4" w:space="0" w:color="auto"/>
            </w:tcBorders>
            <w:shd w:val="clear" w:color="auto" w:fill="auto"/>
            <w:vAlign w:val="center"/>
            <w:hideMark/>
          </w:tcPr>
          <w:p w14:paraId="49EB9CE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15BCFF6" w14:textId="77777777" w:rsidTr="007C20E1">
        <w:trPr>
          <w:trHeight w:val="19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6A4AE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22</w:t>
            </w:r>
          </w:p>
        </w:tc>
        <w:tc>
          <w:tcPr>
            <w:tcW w:w="6095" w:type="dxa"/>
            <w:tcBorders>
              <w:top w:val="nil"/>
              <w:left w:val="nil"/>
              <w:bottom w:val="single" w:sz="4" w:space="0" w:color="auto"/>
              <w:right w:val="single" w:sz="4" w:space="0" w:color="auto"/>
            </w:tcBorders>
            <w:shd w:val="clear" w:color="000000" w:fill="FFFFFF"/>
            <w:vAlign w:val="center"/>
            <w:hideMark/>
          </w:tcPr>
          <w:p w14:paraId="52C8F8E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Grupa krwi i </w:t>
            </w:r>
            <w:proofErr w:type="spellStart"/>
            <w:r w:rsidRPr="009F5BE9">
              <w:rPr>
                <w:rFonts w:asciiTheme="minorHAnsi" w:hAnsiTheme="minorHAnsi" w:cstheme="minorHAnsi"/>
                <w:color w:val="000000"/>
                <w:sz w:val="22"/>
                <w:szCs w:val="22"/>
              </w:rPr>
              <w:t>alloprzeciwciała</w:t>
            </w:r>
            <w:proofErr w:type="spellEnd"/>
            <w:r w:rsidRPr="009F5BE9">
              <w:rPr>
                <w:rFonts w:asciiTheme="minorHAnsi" w:hAnsiTheme="minorHAnsi" w:cstheme="minorHAnsi"/>
                <w:color w:val="000000"/>
                <w:sz w:val="22"/>
                <w:szCs w:val="22"/>
              </w:rPr>
              <w:t xml:space="preserve"> odpornościowe (anty Rh i inne) </w:t>
            </w:r>
          </w:p>
        </w:tc>
        <w:tc>
          <w:tcPr>
            <w:tcW w:w="2880" w:type="dxa"/>
            <w:tcBorders>
              <w:top w:val="nil"/>
              <w:left w:val="nil"/>
              <w:bottom w:val="single" w:sz="4" w:space="0" w:color="auto"/>
              <w:right w:val="single" w:sz="4" w:space="0" w:color="auto"/>
            </w:tcBorders>
            <w:shd w:val="clear" w:color="auto" w:fill="auto"/>
            <w:vAlign w:val="center"/>
            <w:hideMark/>
          </w:tcPr>
          <w:p w14:paraId="0301A67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0FD1A9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45FB1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23</w:t>
            </w:r>
          </w:p>
        </w:tc>
        <w:tc>
          <w:tcPr>
            <w:tcW w:w="6095" w:type="dxa"/>
            <w:tcBorders>
              <w:top w:val="nil"/>
              <w:left w:val="nil"/>
              <w:bottom w:val="single" w:sz="4" w:space="0" w:color="auto"/>
              <w:right w:val="single" w:sz="4" w:space="0" w:color="auto"/>
            </w:tcBorders>
            <w:shd w:val="clear" w:color="000000" w:fill="FFFFFF"/>
            <w:vAlign w:val="center"/>
            <w:hideMark/>
          </w:tcPr>
          <w:p w14:paraId="19BD9EE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HBs</w:t>
            </w:r>
            <w:proofErr w:type="spellEnd"/>
            <w:r w:rsidRPr="009F5BE9">
              <w:rPr>
                <w:rFonts w:asciiTheme="minorHAnsi" w:hAnsiTheme="minorHAnsi" w:cstheme="minorHAnsi"/>
                <w:color w:val="000000"/>
                <w:sz w:val="22"/>
                <w:szCs w:val="22"/>
              </w:rPr>
              <w:t xml:space="preserve"> antygen - ilościowo </w:t>
            </w:r>
          </w:p>
        </w:tc>
        <w:tc>
          <w:tcPr>
            <w:tcW w:w="2880" w:type="dxa"/>
            <w:tcBorders>
              <w:top w:val="nil"/>
              <w:left w:val="nil"/>
              <w:bottom w:val="single" w:sz="4" w:space="0" w:color="auto"/>
              <w:right w:val="single" w:sz="4" w:space="0" w:color="auto"/>
            </w:tcBorders>
            <w:shd w:val="clear" w:color="auto" w:fill="auto"/>
            <w:vAlign w:val="center"/>
            <w:hideMark/>
          </w:tcPr>
          <w:p w14:paraId="1A85FB0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A30EA0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F19F7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24</w:t>
            </w:r>
          </w:p>
        </w:tc>
        <w:tc>
          <w:tcPr>
            <w:tcW w:w="6095" w:type="dxa"/>
            <w:tcBorders>
              <w:top w:val="nil"/>
              <w:left w:val="nil"/>
              <w:bottom w:val="single" w:sz="4" w:space="0" w:color="auto"/>
              <w:right w:val="single" w:sz="4" w:space="0" w:color="auto"/>
            </w:tcBorders>
            <w:shd w:val="clear" w:color="000000" w:fill="FFFFFF"/>
            <w:vAlign w:val="center"/>
            <w:hideMark/>
          </w:tcPr>
          <w:p w14:paraId="587E9FA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HBs</w:t>
            </w:r>
            <w:proofErr w:type="spellEnd"/>
            <w:r w:rsidRPr="009F5BE9">
              <w:rPr>
                <w:rFonts w:asciiTheme="minorHAnsi" w:hAnsiTheme="minorHAnsi" w:cstheme="minorHAnsi"/>
                <w:color w:val="000000"/>
                <w:sz w:val="22"/>
                <w:szCs w:val="22"/>
              </w:rPr>
              <w:t xml:space="preserve">-antygen </w:t>
            </w:r>
          </w:p>
        </w:tc>
        <w:tc>
          <w:tcPr>
            <w:tcW w:w="2880" w:type="dxa"/>
            <w:tcBorders>
              <w:top w:val="nil"/>
              <w:left w:val="nil"/>
              <w:bottom w:val="single" w:sz="4" w:space="0" w:color="auto"/>
              <w:right w:val="single" w:sz="4" w:space="0" w:color="auto"/>
            </w:tcBorders>
            <w:shd w:val="clear" w:color="auto" w:fill="auto"/>
            <w:vAlign w:val="center"/>
            <w:hideMark/>
          </w:tcPr>
          <w:p w14:paraId="0CC0595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CB21A6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8ECC9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25</w:t>
            </w:r>
          </w:p>
        </w:tc>
        <w:tc>
          <w:tcPr>
            <w:tcW w:w="6095" w:type="dxa"/>
            <w:tcBorders>
              <w:top w:val="nil"/>
              <w:left w:val="nil"/>
              <w:bottom w:val="single" w:sz="4" w:space="0" w:color="auto"/>
              <w:right w:val="single" w:sz="4" w:space="0" w:color="auto"/>
            </w:tcBorders>
            <w:shd w:val="clear" w:color="000000" w:fill="FFFFFF"/>
            <w:vAlign w:val="center"/>
            <w:hideMark/>
          </w:tcPr>
          <w:p w14:paraId="6E4B594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Hormon </w:t>
            </w:r>
            <w:proofErr w:type="spellStart"/>
            <w:r w:rsidRPr="009F5BE9">
              <w:rPr>
                <w:rFonts w:asciiTheme="minorHAnsi" w:hAnsiTheme="minorHAnsi" w:cstheme="minorHAnsi"/>
                <w:color w:val="000000"/>
                <w:sz w:val="22"/>
                <w:szCs w:val="22"/>
              </w:rPr>
              <w:t>tyreotropowy</w:t>
            </w:r>
            <w:proofErr w:type="spellEnd"/>
            <w:r w:rsidRPr="009F5BE9">
              <w:rPr>
                <w:rFonts w:asciiTheme="minorHAnsi" w:hAnsiTheme="minorHAnsi" w:cstheme="minorHAnsi"/>
                <w:color w:val="000000"/>
                <w:sz w:val="22"/>
                <w:szCs w:val="22"/>
              </w:rPr>
              <w:t xml:space="preserve"> - TSH </w:t>
            </w:r>
          </w:p>
        </w:tc>
        <w:tc>
          <w:tcPr>
            <w:tcW w:w="2880" w:type="dxa"/>
            <w:tcBorders>
              <w:top w:val="nil"/>
              <w:left w:val="nil"/>
              <w:bottom w:val="single" w:sz="4" w:space="0" w:color="auto"/>
              <w:right w:val="single" w:sz="4" w:space="0" w:color="auto"/>
            </w:tcBorders>
            <w:shd w:val="clear" w:color="auto" w:fill="auto"/>
            <w:vAlign w:val="center"/>
            <w:hideMark/>
          </w:tcPr>
          <w:p w14:paraId="5BABE66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976637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AD168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lastRenderedPageBreak/>
              <w:t>26</w:t>
            </w:r>
          </w:p>
        </w:tc>
        <w:tc>
          <w:tcPr>
            <w:tcW w:w="6095" w:type="dxa"/>
            <w:tcBorders>
              <w:top w:val="nil"/>
              <w:left w:val="nil"/>
              <w:bottom w:val="single" w:sz="4" w:space="0" w:color="auto"/>
              <w:right w:val="single" w:sz="4" w:space="0" w:color="auto"/>
            </w:tcBorders>
            <w:shd w:val="clear" w:color="000000" w:fill="FFFFFF"/>
            <w:vAlign w:val="center"/>
            <w:hideMark/>
          </w:tcPr>
          <w:p w14:paraId="1646ED6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Kinaza </w:t>
            </w:r>
            <w:proofErr w:type="spellStart"/>
            <w:r w:rsidRPr="009F5BE9">
              <w:rPr>
                <w:rFonts w:asciiTheme="minorHAnsi" w:hAnsiTheme="minorHAnsi" w:cstheme="minorHAnsi"/>
                <w:color w:val="000000"/>
                <w:sz w:val="22"/>
                <w:szCs w:val="22"/>
              </w:rPr>
              <w:t>kreatynowa</w:t>
            </w:r>
            <w:proofErr w:type="spellEnd"/>
            <w:r w:rsidRPr="009F5BE9">
              <w:rPr>
                <w:rFonts w:asciiTheme="minorHAnsi" w:hAnsiTheme="minorHAnsi" w:cstheme="minorHAnsi"/>
                <w:color w:val="000000"/>
                <w:sz w:val="22"/>
                <w:szCs w:val="22"/>
              </w:rPr>
              <w:t xml:space="preserve"> - CK </w:t>
            </w:r>
          </w:p>
        </w:tc>
        <w:tc>
          <w:tcPr>
            <w:tcW w:w="2880" w:type="dxa"/>
            <w:tcBorders>
              <w:top w:val="nil"/>
              <w:left w:val="nil"/>
              <w:bottom w:val="single" w:sz="4" w:space="0" w:color="auto"/>
              <w:right w:val="single" w:sz="4" w:space="0" w:color="auto"/>
            </w:tcBorders>
            <w:shd w:val="clear" w:color="000000" w:fill="FFFFFF"/>
            <w:vAlign w:val="center"/>
            <w:hideMark/>
          </w:tcPr>
          <w:p w14:paraId="3A0D40A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7C942D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D3B94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27</w:t>
            </w:r>
          </w:p>
        </w:tc>
        <w:tc>
          <w:tcPr>
            <w:tcW w:w="6095" w:type="dxa"/>
            <w:tcBorders>
              <w:top w:val="nil"/>
              <w:left w:val="nil"/>
              <w:bottom w:val="single" w:sz="4" w:space="0" w:color="auto"/>
              <w:right w:val="single" w:sz="4" w:space="0" w:color="auto"/>
            </w:tcBorders>
            <w:shd w:val="clear" w:color="000000" w:fill="FFFFFF"/>
            <w:vAlign w:val="center"/>
            <w:hideMark/>
          </w:tcPr>
          <w:p w14:paraId="7E77D73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Kreatynina - mocz </w:t>
            </w:r>
          </w:p>
        </w:tc>
        <w:tc>
          <w:tcPr>
            <w:tcW w:w="2880" w:type="dxa"/>
            <w:tcBorders>
              <w:top w:val="nil"/>
              <w:left w:val="nil"/>
              <w:bottom w:val="single" w:sz="4" w:space="0" w:color="auto"/>
              <w:right w:val="single" w:sz="4" w:space="0" w:color="auto"/>
            </w:tcBorders>
            <w:shd w:val="clear" w:color="auto" w:fill="auto"/>
            <w:vAlign w:val="center"/>
            <w:hideMark/>
          </w:tcPr>
          <w:p w14:paraId="5687836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9A3F40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16EB7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28</w:t>
            </w:r>
          </w:p>
        </w:tc>
        <w:tc>
          <w:tcPr>
            <w:tcW w:w="6095" w:type="dxa"/>
            <w:tcBorders>
              <w:top w:val="nil"/>
              <w:left w:val="nil"/>
              <w:bottom w:val="single" w:sz="4" w:space="0" w:color="auto"/>
              <w:right w:val="single" w:sz="4" w:space="0" w:color="auto"/>
            </w:tcBorders>
            <w:shd w:val="clear" w:color="000000" w:fill="FFFFFF"/>
            <w:vAlign w:val="center"/>
            <w:hideMark/>
          </w:tcPr>
          <w:p w14:paraId="5D53B2C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Kreatynina - surowica </w:t>
            </w:r>
          </w:p>
        </w:tc>
        <w:tc>
          <w:tcPr>
            <w:tcW w:w="2880" w:type="dxa"/>
            <w:tcBorders>
              <w:top w:val="nil"/>
              <w:left w:val="nil"/>
              <w:bottom w:val="single" w:sz="4" w:space="0" w:color="auto"/>
              <w:right w:val="single" w:sz="4" w:space="0" w:color="auto"/>
            </w:tcBorders>
            <w:shd w:val="clear" w:color="auto" w:fill="auto"/>
            <w:vAlign w:val="center"/>
            <w:hideMark/>
          </w:tcPr>
          <w:p w14:paraId="6EFF77C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B7D25C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D664E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29</w:t>
            </w:r>
          </w:p>
        </w:tc>
        <w:tc>
          <w:tcPr>
            <w:tcW w:w="6095" w:type="dxa"/>
            <w:tcBorders>
              <w:top w:val="nil"/>
              <w:left w:val="nil"/>
              <w:bottom w:val="single" w:sz="4" w:space="0" w:color="auto"/>
              <w:right w:val="single" w:sz="4" w:space="0" w:color="auto"/>
            </w:tcBorders>
            <w:shd w:val="clear" w:color="000000" w:fill="FFFFFF"/>
            <w:vAlign w:val="center"/>
            <w:hideMark/>
          </w:tcPr>
          <w:p w14:paraId="18E8AA2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Krzywa cukrowa </w:t>
            </w:r>
          </w:p>
        </w:tc>
        <w:tc>
          <w:tcPr>
            <w:tcW w:w="2880" w:type="dxa"/>
            <w:tcBorders>
              <w:top w:val="nil"/>
              <w:left w:val="nil"/>
              <w:bottom w:val="single" w:sz="4" w:space="0" w:color="auto"/>
              <w:right w:val="single" w:sz="4" w:space="0" w:color="auto"/>
            </w:tcBorders>
            <w:shd w:val="clear" w:color="auto" w:fill="auto"/>
            <w:vAlign w:val="center"/>
            <w:hideMark/>
          </w:tcPr>
          <w:p w14:paraId="30D4B6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725934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1F5E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30</w:t>
            </w:r>
          </w:p>
        </w:tc>
        <w:tc>
          <w:tcPr>
            <w:tcW w:w="6095" w:type="dxa"/>
            <w:tcBorders>
              <w:top w:val="nil"/>
              <w:left w:val="nil"/>
              <w:bottom w:val="single" w:sz="4" w:space="0" w:color="auto"/>
              <w:right w:val="single" w:sz="4" w:space="0" w:color="auto"/>
            </w:tcBorders>
            <w:shd w:val="clear" w:color="000000" w:fill="FFFFFF"/>
            <w:vAlign w:val="center"/>
            <w:hideMark/>
          </w:tcPr>
          <w:p w14:paraId="3D8C217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Krzywa insulinowa </w:t>
            </w:r>
          </w:p>
        </w:tc>
        <w:tc>
          <w:tcPr>
            <w:tcW w:w="2880" w:type="dxa"/>
            <w:tcBorders>
              <w:top w:val="nil"/>
              <w:left w:val="nil"/>
              <w:bottom w:val="single" w:sz="4" w:space="0" w:color="auto"/>
              <w:right w:val="single" w:sz="4" w:space="0" w:color="auto"/>
            </w:tcBorders>
            <w:shd w:val="clear" w:color="auto" w:fill="auto"/>
            <w:vAlign w:val="center"/>
            <w:hideMark/>
          </w:tcPr>
          <w:p w14:paraId="43EDDC3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1774EE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8FE33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31</w:t>
            </w:r>
          </w:p>
        </w:tc>
        <w:tc>
          <w:tcPr>
            <w:tcW w:w="6095" w:type="dxa"/>
            <w:tcBorders>
              <w:top w:val="nil"/>
              <w:left w:val="nil"/>
              <w:bottom w:val="single" w:sz="4" w:space="0" w:color="auto"/>
              <w:right w:val="single" w:sz="4" w:space="0" w:color="auto"/>
            </w:tcBorders>
            <w:shd w:val="clear" w:color="000000" w:fill="FFFFFF"/>
            <w:vAlign w:val="center"/>
            <w:hideMark/>
          </w:tcPr>
          <w:p w14:paraId="060C4EF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Kwas moczowy - mocz </w:t>
            </w:r>
          </w:p>
        </w:tc>
        <w:tc>
          <w:tcPr>
            <w:tcW w:w="2880" w:type="dxa"/>
            <w:tcBorders>
              <w:top w:val="nil"/>
              <w:left w:val="nil"/>
              <w:bottom w:val="single" w:sz="4" w:space="0" w:color="auto"/>
              <w:right w:val="single" w:sz="4" w:space="0" w:color="auto"/>
            </w:tcBorders>
            <w:shd w:val="clear" w:color="auto" w:fill="auto"/>
            <w:vAlign w:val="center"/>
            <w:hideMark/>
          </w:tcPr>
          <w:p w14:paraId="213ECE2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2D9E35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B28F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32</w:t>
            </w:r>
          </w:p>
        </w:tc>
        <w:tc>
          <w:tcPr>
            <w:tcW w:w="6095" w:type="dxa"/>
            <w:tcBorders>
              <w:top w:val="nil"/>
              <w:left w:val="nil"/>
              <w:bottom w:val="single" w:sz="4" w:space="0" w:color="auto"/>
              <w:right w:val="single" w:sz="4" w:space="0" w:color="auto"/>
            </w:tcBorders>
            <w:shd w:val="clear" w:color="000000" w:fill="FFFFFF"/>
            <w:vAlign w:val="center"/>
            <w:hideMark/>
          </w:tcPr>
          <w:p w14:paraId="01FE9FC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Kwas moczowy - surowica </w:t>
            </w:r>
          </w:p>
        </w:tc>
        <w:tc>
          <w:tcPr>
            <w:tcW w:w="2880" w:type="dxa"/>
            <w:tcBorders>
              <w:top w:val="nil"/>
              <w:left w:val="nil"/>
              <w:bottom w:val="single" w:sz="4" w:space="0" w:color="auto"/>
              <w:right w:val="single" w:sz="4" w:space="0" w:color="auto"/>
            </w:tcBorders>
            <w:shd w:val="clear" w:color="auto" w:fill="auto"/>
            <w:vAlign w:val="center"/>
            <w:hideMark/>
          </w:tcPr>
          <w:p w14:paraId="2043C49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0C926A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F4906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33</w:t>
            </w:r>
          </w:p>
        </w:tc>
        <w:tc>
          <w:tcPr>
            <w:tcW w:w="6095" w:type="dxa"/>
            <w:tcBorders>
              <w:top w:val="nil"/>
              <w:left w:val="nil"/>
              <w:bottom w:val="single" w:sz="4" w:space="0" w:color="auto"/>
              <w:right w:val="single" w:sz="4" w:space="0" w:color="auto"/>
            </w:tcBorders>
            <w:shd w:val="clear" w:color="000000" w:fill="FFFFFF"/>
            <w:vAlign w:val="center"/>
            <w:hideMark/>
          </w:tcPr>
          <w:p w14:paraId="5055621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Lipidogram</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769FF00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AB6D79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DD696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34</w:t>
            </w:r>
          </w:p>
        </w:tc>
        <w:tc>
          <w:tcPr>
            <w:tcW w:w="6095" w:type="dxa"/>
            <w:tcBorders>
              <w:top w:val="nil"/>
              <w:left w:val="nil"/>
              <w:bottom w:val="single" w:sz="4" w:space="0" w:color="auto"/>
              <w:right w:val="single" w:sz="4" w:space="0" w:color="auto"/>
            </w:tcBorders>
            <w:shd w:val="clear" w:color="000000" w:fill="FFFFFF"/>
            <w:vAlign w:val="center"/>
            <w:hideMark/>
          </w:tcPr>
          <w:p w14:paraId="1C20807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Magnez - mocz </w:t>
            </w:r>
          </w:p>
        </w:tc>
        <w:tc>
          <w:tcPr>
            <w:tcW w:w="2880" w:type="dxa"/>
            <w:tcBorders>
              <w:top w:val="nil"/>
              <w:left w:val="nil"/>
              <w:bottom w:val="single" w:sz="4" w:space="0" w:color="auto"/>
              <w:right w:val="single" w:sz="4" w:space="0" w:color="auto"/>
            </w:tcBorders>
            <w:shd w:val="clear" w:color="auto" w:fill="auto"/>
            <w:vAlign w:val="center"/>
            <w:hideMark/>
          </w:tcPr>
          <w:p w14:paraId="25EC063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A16456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79F93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35</w:t>
            </w:r>
          </w:p>
        </w:tc>
        <w:tc>
          <w:tcPr>
            <w:tcW w:w="6095" w:type="dxa"/>
            <w:tcBorders>
              <w:top w:val="nil"/>
              <w:left w:val="nil"/>
              <w:bottom w:val="single" w:sz="4" w:space="0" w:color="auto"/>
              <w:right w:val="single" w:sz="4" w:space="0" w:color="auto"/>
            </w:tcBorders>
            <w:shd w:val="clear" w:color="000000" w:fill="FFFFFF"/>
            <w:vAlign w:val="center"/>
            <w:hideMark/>
          </w:tcPr>
          <w:p w14:paraId="7959F39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Magnez - surowica </w:t>
            </w:r>
          </w:p>
        </w:tc>
        <w:tc>
          <w:tcPr>
            <w:tcW w:w="2880" w:type="dxa"/>
            <w:tcBorders>
              <w:top w:val="nil"/>
              <w:left w:val="nil"/>
              <w:bottom w:val="single" w:sz="4" w:space="0" w:color="auto"/>
              <w:right w:val="single" w:sz="4" w:space="0" w:color="auto"/>
            </w:tcBorders>
            <w:shd w:val="clear" w:color="auto" w:fill="auto"/>
            <w:vAlign w:val="center"/>
            <w:hideMark/>
          </w:tcPr>
          <w:p w14:paraId="0AE2CE7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B0D444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723CE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36</w:t>
            </w:r>
          </w:p>
        </w:tc>
        <w:tc>
          <w:tcPr>
            <w:tcW w:w="6095" w:type="dxa"/>
            <w:tcBorders>
              <w:top w:val="nil"/>
              <w:left w:val="nil"/>
              <w:bottom w:val="single" w:sz="4" w:space="0" w:color="auto"/>
              <w:right w:val="single" w:sz="4" w:space="0" w:color="auto"/>
            </w:tcBorders>
            <w:shd w:val="clear" w:color="000000" w:fill="FFFFFF"/>
            <w:vAlign w:val="center"/>
            <w:hideMark/>
          </w:tcPr>
          <w:p w14:paraId="5097C07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Mocz - badanie ogólne </w:t>
            </w:r>
          </w:p>
        </w:tc>
        <w:tc>
          <w:tcPr>
            <w:tcW w:w="2880" w:type="dxa"/>
            <w:tcBorders>
              <w:top w:val="nil"/>
              <w:left w:val="nil"/>
              <w:bottom w:val="single" w:sz="4" w:space="0" w:color="auto"/>
              <w:right w:val="single" w:sz="4" w:space="0" w:color="auto"/>
            </w:tcBorders>
            <w:shd w:val="clear" w:color="auto" w:fill="auto"/>
            <w:vAlign w:val="center"/>
            <w:hideMark/>
          </w:tcPr>
          <w:p w14:paraId="68BE63F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454271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006FC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37</w:t>
            </w:r>
          </w:p>
        </w:tc>
        <w:tc>
          <w:tcPr>
            <w:tcW w:w="6095" w:type="dxa"/>
            <w:tcBorders>
              <w:top w:val="nil"/>
              <w:left w:val="nil"/>
              <w:bottom w:val="single" w:sz="4" w:space="0" w:color="auto"/>
              <w:right w:val="single" w:sz="4" w:space="0" w:color="auto"/>
            </w:tcBorders>
            <w:shd w:val="clear" w:color="000000" w:fill="FFFFFF"/>
            <w:vAlign w:val="center"/>
            <w:hideMark/>
          </w:tcPr>
          <w:p w14:paraId="66CD941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Mocz – glukoza </w:t>
            </w:r>
          </w:p>
        </w:tc>
        <w:tc>
          <w:tcPr>
            <w:tcW w:w="2880" w:type="dxa"/>
            <w:tcBorders>
              <w:top w:val="nil"/>
              <w:left w:val="nil"/>
              <w:bottom w:val="single" w:sz="4" w:space="0" w:color="auto"/>
              <w:right w:val="single" w:sz="4" w:space="0" w:color="auto"/>
            </w:tcBorders>
            <w:shd w:val="clear" w:color="auto" w:fill="auto"/>
            <w:vAlign w:val="center"/>
            <w:hideMark/>
          </w:tcPr>
          <w:p w14:paraId="77B70B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5F668A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6C046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38</w:t>
            </w:r>
          </w:p>
        </w:tc>
        <w:tc>
          <w:tcPr>
            <w:tcW w:w="6095" w:type="dxa"/>
            <w:tcBorders>
              <w:top w:val="nil"/>
              <w:left w:val="nil"/>
              <w:bottom w:val="single" w:sz="4" w:space="0" w:color="auto"/>
              <w:right w:val="single" w:sz="4" w:space="0" w:color="auto"/>
            </w:tcBorders>
            <w:shd w:val="clear" w:color="000000" w:fill="FFFFFF"/>
            <w:vAlign w:val="center"/>
            <w:hideMark/>
          </w:tcPr>
          <w:p w14:paraId="29F1D0F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Mocznik </w:t>
            </w:r>
          </w:p>
        </w:tc>
        <w:tc>
          <w:tcPr>
            <w:tcW w:w="2880" w:type="dxa"/>
            <w:tcBorders>
              <w:top w:val="nil"/>
              <w:left w:val="nil"/>
              <w:bottom w:val="single" w:sz="4" w:space="0" w:color="auto"/>
              <w:right w:val="single" w:sz="4" w:space="0" w:color="auto"/>
            </w:tcBorders>
            <w:shd w:val="clear" w:color="auto" w:fill="auto"/>
            <w:vAlign w:val="center"/>
            <w:hideMark/>
          </w:tcPr>
          <w:p w14:paraId="3CEA5CC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C9C1234"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AB6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39</w:t>
            </w:r>
          </w:p>
        </w:tc>
        <w:tc>
          <w:tcPr>
            <w:tcW w:w="6095" w:type="dxa"/>
            <w:tcBorders>
              <w:top w:val="nil"/>
              <w:left w:val="nil"/>
              <w:bottom w:val="single" w:sz="4" w:space="0" w:color="auto"/>
              <w:right w:val="single" w:sz="4" w:space="0" w:color="auto"/>
            </w:tcBorders>
            <w:shd w:val="clear" w:color="000000" w:fill="FFFFFF"/>
            <w:vAlign w:val="center"/>
            <w:hideMark/>
          </w:tcPr>
          <w:p w14:paraId="70EB420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Morfologia pełna - analizator - krew </w:t>
            </w:r>
          </w:p>
        </w:tc>
        <w:tc>
          <w:tcPr>
            <w:tcW w:w="2880" w:type="dxa"/>
            <w:tcBorders>
              <w:top w:val="nil"/>
              <w:left w:val="nil"/>
              <w:bottom w:val="single" w:sz="4" w:space="0" w:color="auto"/>
              <w:right w:val="single" w:sz="4" w:space="0" w:color="auto"/>
            </w:tcBorders>
            <w:shd w:val="clear" w:color="auto" w:fill="auto"/>
            <w:vAlign w:val="center"/>
            <w:hideMark/>
          </w:tcPr>
          <w:p w14:paraId="0C510E3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8B871D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7318C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40</w:t>
            </w:r>
          </w:p>
        </w:tc>
        <w:tc>
          <w:tcPr>
            <w:tcW w:w="6095" w:type="dxa"/>
            <w:tcBorders>
              <w:top w:val="nil"/>
              <w:left w:val="nil"/>
              <w:bottom w:val="single" w:sz="4" w:space="0" w:color="auto"/>
              <w:right w:val="single" w:sz="4" w:space="0" w:color="auto"/>
            </w:tcBorders>
            <w:shd w:val="clear" w:color="000000" w:fill="FFFFFF"/>
            <w:vAlign w:val="center"/>
            <w:hideMark/>
          </w:tcPr>
          <w:p w14:paraId="1C8A538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Odczyn Biernackiego - OB - krew </w:t>
            </w:r>
          </w:p>
        </w:tc>
        <w:tc>
          <w:tcPr>
            <w:tcW w:w="2880" w:type="dxa"/>
            <w:tcBorders>
              <w:top w:val="nil"/>
              <w:left w:val="nil"/>
              <w:bottom w:val="single" w:sz="4" w:space="0" w:color="auto"/>
              <w:right w:val="single" w:sz="4" w:space="0" w:color="auto"/>
            </w:tcBorders>
            <w:shd w:val="clear" w:color="auto" w:fill="auto"/>
            <w:vAlign w:val="center"/>
            <w:hideMark/>
          </w:tcPr>
          <w:p w14:paraId="01B21AB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6CEC9B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F4334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41</w:t>
            </w:r>
          </w:p>
        </w:tc>
        <w:tc>
          <w:tcPr>
            <w:tcW w:w="6095" w:type="dxa"/>
            <w:tcBorders>
              <w:top w:val="nil"/>
              <w:left w:val="nil"/>
              <w:bottom w:val="single" w:sz="4" w:space="0" w:color="auto"/>
              <w:right w:val="single" w:sz="4" w:space="0" w:color="auto"/>
            </w:tcBorders>
            <w:shd w:val="clear" w:color="000000" w:fill="FFFFFF"/>
            <w:vAlign w:val="center"/>
            <w:hideMark/>
          </w:tcPr>
          <w:p w14:paraId="215F0F8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Odczyn </w:t>
            </w:r>
            <w:proofErr w:type="spellStart"/>
            <w:r w:rsidRPr="009F5BE9">
              <w:rPr>
                <w:rFonts w:asciiTheme="minorHAnsi" w:hAnsiTheme="minorHAnsi" w:cstheme="minorHAnsi"/>
                <w:color w:val="000000"/>
                <w:sz w:val="22"/>
                <w:szCs w:val="22"/>
              </w:rPr>
              <w:t>Waaler-Rosego</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56E4138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BFDE2D6"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1D1B8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42</w:t>
            </w:r>
          </w:p>
        </w:tc>
        <w:tc>
          <w:tcPr>
            <w:tcW w:w="6095" w:type="dxa"/>
            <w:tcBorders>
              <w:top w:val="nil"/>
              <w:left w:val="nil"/>
              <w:bottom w:val="single" w:sz="4" w:space="0" w:color="auto"/>
              <w:right w:val="single" w:sz="4" w:space="0" w:color="auto"/>
            </w:tcBorders>
            <w:shd w:val="clear" w:color="000000" w:fill="FFFFFF"/>
            <w:vAlign w:val="center"/>
            <w:hideMark/>
          </w:tcPr>
          <w:p w14:paraId="65B56CF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 ciała anty - HIV z antygenem p 24-test COMBO </w:t>
            </w:r>
          </w:p>
        </w:tc>
        <w:tc>
          <w:tcPr>
            <w:tcW w:w="2880" w:type="dxa"/>
            <w:tcBorders>
              <w:top w:val="nil"/>
              <w:left w:val="nil"/>
              <w:bottom w:val="single" w:sz="4" w:space="0" w:color="auto"/>
              <w:right w:val="single" w:sz="4" w:space="0" w:color="auto"/>
            </w:tcBorders>
            <w:shd w:val="clear" w:color="auto" w:fill="auto"/>
            <w:vAlign w:val="center"/>
            <w:hideMark/>
          </w:tcPr>
          <w:p w14:paraId="7C22540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51D549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F40D5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43</w:t>
            </w:r>
          </w:p>
        </w:tc>
        <w:tc>
          <w:tcPr>
            <w:tcW w:w="6095" w:type="dxa"/>
            <w:tcBorders>
              <w:top w:val="nil"/>
              <w:left w:val="nil"/>
              <w:bottom w:val="single" w:sz="4" w:space="0" w:color="auto"/>
              <w:right w:val="single" w:sz="4" w:space="0" w:color="auto"/>
            </w:tcBorders>
            <w:shd w:val="clear" w:color="000000" w:fill="FFFFFF"/>
            <w:vAlign w:val="center"/>
            <w:hideMark/>
          </w:tcPr>
          <w:p w14:paraId="5EB1E95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 ciała przeciw - HCV </w:t>
            </w:r>
          </w:p>
        </w:tc>
        <w:tc>
          <w:tcPr>
            <w:tcW w:w="2880" w:type="dxa"/>
            <w:tcBorders>
              <w:top w:val="nil"/>
              <w:left w:val="nil"/>
              <w:bottom w:val="single" w:sz="4" w:space="0" w:color="auto"/>
              <w:right w:val="single" w:sz="4" w:space="0" w:color="auto"/>
            </w:tcBorders>
            <w:shd w:val="clear" w:color="auto" w:fill="auto"/>
            <w:vAlign w:val="center"/>
            <w:hideMark/>
          </w:tcPr>
          <w:p w14:paraId="6A51F47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A8BDDB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434EB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44</w:t>
            </w:r>
          </w:p>
        </w:tc>
        <w:tc>
          <w:tcPr>
            <w:tcW w:w="6095" w:type="dxa"/>
            <w:tcBorders>
              <w:top w:val="nil"/>
              <w:left w:val="nil"/>
              <w:bottom w:val="single" w:sz="4" w:space="0" w:color="auto"/>
              <w:right w:val="single" w:sz="4" w:space="0" w:color="auto"/>
            </w:tcBorders>
            <w:shd w:val="clear" w:color="000000" w:fill="FFFFFF"/>
            <w:vAlign w:val="center"/>
            <w:hideMark/>
          </w:tcPr>
          <w:p w14:paraId="7E2FBA3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 ciała przeciwjądrowe - test lateksowy </w:t>
            </w:r>
          </w:p>
        </w:tc>
        <w:tc>
          <w:tcPr>
            <w:tcW w:w="2880" w:type="dxa"/>
            <w:tcBorders>
              <w:top w:val="nil"/>
              <w:left w:val="nil"/>
              <w:bottom w:val="single" w:sz="4" w:space="0" w:color="auto"/>
              <w:right w:val="single" w:sz="4" w:space="0" w:color="auto"/>
            </w:tcBorders>
            <w:shd w:val="clear" w:color="auto" w:fill="auto"/>
            <w:vAlign w:val="center"/>
            <w:hideMark/>
          </w:tcPr>
          <w:p w14:paraId="0807B3D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80E416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C539F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45</w:t>
            </w:r>
          </w:p>
        </w:tc>
        <w:tc>
          <w:tcPr>
            <w:tcW w:w="6095" w:type="dxa"/>
            <w:tcBorders>
              <w:top w:val="nil"/>
              <w:left w:val="nil"/>
              <w:bottom w:val="single" w:sz="4" w:space="0" w:color="auto"/>
              <w:right w:val="single" w:sz="4" w:space="0" w:color="auto"/>
            </w:tcBorders>
            <w:shd w:val="clear" w:color="000000" w:fill="FFFFFF"/>
            <w:vAlign w:val="center"/>
            <w:hideMark/>
          </w:tcPr>
          <w:p w14:paraId="734E01C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Posiew moczu </w:t>
            </w:r>
          </w:p>
        </w:tc>
        <w:tc>
          <w:tcPr>
            <w:tcW w:w="2880" w:type="dxa"/>
            <w:tcBorders>
              <w:top w:val="nil"/>
              <w:left w:val="nil"/>
              <w:bottom w:val="single" w:sz="4" w:space="0" w:color="auto"/>
              <w:right w:val="single" w:sz="4" w:space="0" w:color="auto"/>
            </w:tcBorders>
            <w:shd w:val="clear" w:color="auto" w:fill="auto"/>
            <w:vAlign w:val="center"/>
            <w:hideMark/>
          </w:tcPr>
          <w:p w14:paraId="12A67CC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CE56C5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EFD51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46</w:t>
            </w:r>
          </w:p>
        </w:tc>
        <w:tc>
          <w:tcPr>
            <w:tcW w:w="6095" w:type="dxa"/>
            <w:tcBorders>
              <w:top w:val="nil"/>
              <w:left w:val="nil"/>
              <w:bottom w:val="single" w:sz="4" w:space="0" w:color="auto"/>
              <w:right w:val="single" w:sz="4" w:space="0" w:color="auto"/>
            </w:tcBorders>
            <w:shd w:val="clear" w:color="000000" w:fill="FFFFFF"/>
            <w:vAlign w:val="center"/>
            <w:hideMark/>
          </w:tcPr>
          <w:p w14:paraId="0CCF014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Posiew wymazu z gardła </w:t>
            </w:r>
          </w:p>
        </w:tc>
        <w:tc>
          <w:tcPr>
            <w:tcW w:w="2880" w:type="dxa"/>
            <w:tcBorders>
              <w:top w:val="nil"/>
              <w:left w:val="nil"/>
              <w:bottom w:val="single" w:sz="4" w:space="0" w:color="auto"/>
              <w:right w:val="single" w:sz="4" w:space="0" w:color="auto"/>
            </w:tcBorders>
            <w:shd w:val="clear" w:color="auto" w:fill="auto"/>
            <w:vAlign w:val="center"/>
            <w:hideMark/>
          </w:tcPr>
          <w:p w14:paraId="7C7057C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3536C3A"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799AF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47</w:t>
            </w:r>
          </w:p>
        </w:tc>
        <w:tc>
          <w:tcPr>
            <w:tcW w:w="6095" w:type="dxa"/>
            <w:tcBorders>
              <w:top w:val="nil"/>
              <w:left w:val="nil"/>
              <w:bottom w:val="single" w:sz="4" w:space="0" w:color="auto"/>
              <w:right w:val="single" w:sz="4" w:space="0" w:color="auto"/>
            </w:tcBorders>
            <w:shd w:val="clear" w:color="000000" w:fill="FFFFFF"/>
            <w:vAlign w:val="center"/>
            <w:hideMark/>
          </w:tcPr>
          <w:p w14:paraId="3C3B0EC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Posiew wymazu z kanału słuchowego </w:t>
            </w:r>
          </w:p>
        </w:tc>
        <w:tc>
          <w:tcPr>
            <w:tcW w:w="2880" w:type="dxa"/>
            <w:tcBorders>
              <w:top w:val="nil"/>
              <w:left w:val="nil"/>
              <w:bottom w:val="single" w:sz="4" w:space="0" w:color="auto"/>
              <w:right w:val="single" w:sz="4" w:space="0" w:color="auto"/>
            </w:tcBorders>
            <w:shd w:val="clear" w:color="auto" w:fill="auto"/>
            <w:vAlign w:val="center"/>
            <w:hideMark/>
          </w:tcPr>
          <w:p w14:paraId="40B3F88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D7B6FD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6BC49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48</w:t>
            </w:r>
          </w:p>
        </w:tc>
        <w:tc>
          <w:tcPr>
            <w:tcW w:w="6095" w:type="dxa"/>
            <w:tcBorders>
              <w:top w:val="nil"/>
              <w:left w:val="nil"/>
              <w:bottom w:val="single" w:sz="4" w:space="0" w:color="auto"/>
              <w:right w:val="single" w:sz="4" w:space="0" w:color="auto"/>
            </w:tcBorders>
            <w:shd w:val="clear" w:color="000000" w:fill="FFFFFF"/>
            <w:vAlign w:val="center"/>
            <w:hideMark/>
          </w:tcPr>
          <w:p w14:paraId="3B618E5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Posiew wymazu z nosa </w:t>
            </w:r>
          </w:p>
        </w:tc>
        <w:tc>
          <w:tcPr>
            <w:tcW w:w="2880" w:type="dxa"/>
            <w:tcBorders>
              <w:top w:val="nil"/>
              <w:left w:val="nil"/>
              <w:bottom w:val="single" w:sz="4" w:space="0" w:color="auto"/>
              <w:right w:val="single" w:sz="4" w:space="0" w:color="auto"/>
            </w:tcBorders>
            <w:shd w:val="clear" w:color="auto" w:fill="auto"/>
            <w:vAlign w:val="center"/>
            <w:hideMark/>
          </w:tcPr>
          <w:p w14:paraId="289DEC3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DC374E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7F5D7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49</w:t>
            </w:r>
          </w:p>
        </w:tc>
        <w:tc>
          <w:tcPr>
            <w:tcW w:w="6095" w:type="dxa"/>
            <w:tcBorders>
              <w:top w:val="nil"/>
              <w:left w:val="nil"/>
              <w:bottom w:val="single" w:sz="4" w:space="0" w:color="auto"/>
              <w:right w:val="single" w:sz="4" w:space="0" w:color="auto"/>
            </w:tcBorders>
            <w:shd w:val="clear" w:color="000000" w:fill="FFFFFF"/>
            <w:vAlign w:val="center"/>
            <w:hideMark/>
          </w:tcPr>
          <w:p w14:paraId="18321C9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Posiew wymazu z worka spojówkowego </w:t>
            </w:r>
          </w:p>
        </w:tc>
        <w:tc>
          <w:tcPr>
            <w:tcW w:w="2880" w:type="dxa"/>
            <w:tcBorders>
              <w:top w:val="nil"/>
              <w:left w:val="nil"/>
              <w:bottom w:val="single" w:sz="4" w:space="0" w:color="auto"/>
              <w:right w:val="single" w:sz="4" w:space="0" w:color="auto"/>
            </w:tcBorders>
            <w:shd w:val="clear" w:color="auto" w:fill="auto"/>
            <w:vAlign w:val="center"/>
            <w:hideMark/>
          </w:tcPr>
          <w:p w14:paraId="5580803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190B53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68A13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50</w:t>
            </w:r>
          </w:p>
        </w:tc>
        <w:tc>
          <w:tcPr>
            <w:tcW w:w="6095" w:type="dxa"/>
            <w:tcBorders>
              <w:top w:val="nil"/>
              <w:left w:val="nil"/>
              <w:bottom w:val="single" w:sz="4" w:space="0" w:color="auto"/>
              <w:right w:val="single" w:sz="4" w:space="0" w:color="auto"/>
            </w:tcBorders>
            <w:shd w:val="clear" w:color="000000" w:fill="FFFFFF"/>
            <w:vAlign w:val="center"/>
            <w:hideMark/>
          </w:tcPr>
          <w:p w14:paraId="5EFE09B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Potas - mocz </w:t>
            </w:r>
          </w:p>
        </w:tc>
        <w:tc>
          <w:tcPr>
            <w:tcW w:w="2880" w:type="dxa"/>
            <w:tcBorders>
              <w:top w:val="nil"/>
              <w:left w:val="nil"/>
              <w:bottom w:val="single" w:sz="4" w:space="0" w:color="auto"/>
              <w:right w:val="single" w:sz="4" w:space="0" w:color="auto"/>
            </w:tcBorders>
            <w:shd w:val="clear" w:color="auto" w:fill="auto"/>
            <w:vAlign w:val="center"/>
            <w:hideMark/>
          </w:tcPr>
          <w:p w14:paraId="52C7443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B0E21B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83F00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51</w:t>
            </w:r>
          </w:p>
        </w:tc>
        <w:tc>
          <w:tcPr>
            <w:tcW w:w="6095" w:type="dxa"/>
            <w:tcBorders>
              <w:top w:val="nil"/>
              <w:left w:val="nil"/>
              <w:bottom w:val="single" w:sz="4" w:space="0" w:color="auto"/>
              <w:right w:val="single" w:sz="4" w:space="0" w:color="auto"/>
            </w:tcBorders>
            <w:shd w:val="clear" w:color="000000" w:fill="FFFFFF"/>
            <w:vAlign w:val="center"/>
            <w:hideMark/>
          </w:tcPr>
          <w:p w14:paraId="4B9BB3C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Potas - surowica </w:t>
            </w:r>
          </w:p>
        </w:tc>
        <w:tc>
          <w:tcPr>
            <w:tcW w:w="2880" w:type="dxa"/>
            <w:tcBorders>
              <w:top w:val="nil"/>
              <w:left w:val="nil"/>
              <w:bottom w:val="single" w:sz="4" w:space="0" w:color="auto"/>
              <w:right w:val="single" w:sz="4" w:space="0" w:color="auto"/>
            </w:tcBorders>
            <w:shd w:val="clear" w:color="auto" w:fill="auto"/>
            <w:vAlign w:val="center"/>
            <w:hideMark/>
          </w:tcPr>
          <w:p w14:paraId="2F4CA97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27F0C8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2FF0A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52</w:t>
            </w:r>
          </w:p>
        </w:tc>
        <w:tc>
          <w:tcPr>
            <w:tcW w:w="6095" w:type="dxa"/>
            <w:tcBorders>
              <w:top w:val="nil"/>
              <w:left w:val="nil"/>
              <w:bottom w:val="single" w:sz="4" w:space="0" w:color="auto"/>
              <w:right w:val="single" w:sz="4" w:space="0" w:color="auto"/>
            </w:tcBorders>
            <w:shd w:val="clear" w:color="000000" w:fill="FFFFFF"/>
            <w:vAlign w:val="center"/>
            <w:hideMark/>
          </w:tcPr>
          <w:p w14:paraId="4230E11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PT (</w:t>
            </w:r>
            <w:proofErr w:type="spellStart"/>
            <w:r w:rsidRPr="009F5BE9">
              <w:rPr>
                <w:rFonts w:asciiTheme="minorHAnsi" w:hAnsiTheme="minorHAnsi" w:cstheme="minorHAnsi"/>
                <w:color w:val="000000"/>
                <w:sz w:val="22"/>
                <w:szCs w:val="22"/>
              </w:rPr>
              <w:t>INR,Quick</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6838B4D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D21F2F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1152A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53</w:t>
            </w:r>
          </w:p>
        </w:tc>
        <w:tc>
          <w:tcPr>
            <w:tcW w:w="6095" w:type="dxa"/>
            <w:tcBorders>
              <w:top w:val="nil"/>
              <w:left w:val="nil"/>
              <w:bottom w:val="single" w:sz="4" w:space="0" w:color="auto"/>
              <w:right w:val="single" w:sz="4" w:space="0" w:color="auto"/>
            </w:tcBorders>
            <w:shd w:val="clear" w:color="000000" w:fill="FFFFFF"/>
            <w:vAlign w:val="center"/>
            <w:hideMark/>
          </w:tcPr>
          <w:p w14:paraId="169C3A1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Sód - surowica </w:t>
            </w:r>
          </w:p>
        </w:tc>
        <w:tc>
          <w:tcPr>
            <w:tcW w:w="2880" w:type="dxa"/>
            <w:tcBorders>
              <w:top w:val="nil"/>
              <w:left w:val="nil"/>
              <w:bottom w:val="single" w:sz="4" w:space="0" w:color="auto"/>
              <w:right w:val="single" w:sz="4" w:space="0" w:color="auto"/>
            </w:tcBorders>
            <w:shd w:val="clear" w:color="auto" w:fill="auto"/>
            <w:vAlign w:val="center"/>
            <w:hideMark/>
          </w:tcPr>
          <w:p w14:paraId="026E50E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A14236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722FF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54</w:t>
            </w:r>
          </w:p>
        </w:tc>
        <w:tc>
          <w:tcPr>
            <w:tcW w:w="6095" w:type="dxa"/>
            <w:tcBorders>
              <w:top w:val="nil"/>
              <w:left w:val="nil"/>
              <w:bottom w:val="single" w:sz="4" w:space="0" w:color="auto"/>
              <w:right w:val="single" w:sz="4" w:space="0" w:color="auto"/>
            </w:tcBorders>
            <w:shd w:val="clear" w:color="000000" w:fill="FFFFFF"/>
            <w:vAlign w:val="center"/>
            <w:hideMark/>
          </w:tcPr>
          <w:p w14:paraId="09A7FA5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Sód -mocz </w:t>
            </w:r>
          </w:p>
        </w:tc>
        <w:tc>
          <w:tcPr>
            <w:tcW w:w="2880" w:type="dxa"/>
            <w:tcBorders>
              <w:top w:val="nil"/>
              <w:left w:val="nil"/>
              <w:bottom w:val="single" w:sz="4" w:space="0" w:color="auto"/>
              <w:right w:val="single" w:sz="4" w:space="0" w:color="auto"/>
            </w:tcBorders>
            <w:shd w:val="clear" w:color="auto" w:fill="auto"/>
            <w:vAlign w:val="center"/>
            <w:hideMark/>
          </w:tcPr>
          <w:p w14:paraId="0C3BB82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DC0102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A0117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55</w:t>
            </w:r>
          </w:p>
        </w:tc>
        <w:tc>
          <w:tcPr>
            <w:tcW w:w="6095" w:type="dxa"/>
            <w:tcBorders>
              <w:top w:val="nil"/>
              <w:left w:val="nil"/>
              <w:bottom w:val="single" w:sz="4" w:space="0" w:color="auto"/>
              <w:right w:val="single" w:sz="4" w:space="0" w:color="auto"/>
            </w:tcBorders>
            <w:shd w:val="clear" w:color="000000" w:fill="FFFFFF"/>
            <w:vAlign w:val="center"/>
            <w:hideMark/>
          </w:tcPr>
          <w:p w14:paraId="14CA1E2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Trójglicerydy TG </w:t>
            </w:r>
          </w:p>
        </w:tc>
        <w:tc>
          <w:tcPr>
            <w:tcW w:w="2880" w:type="dxa"/>
            <w:tcBorders>
              <w:top w:val="nil"/>
              <w:left w:val="nil"/>
              <w:bottom w:val="single" w:sz="4" w:space="0" w:color="auto"/>
              <w:right w:val="single" w:sz="4" w:space="0" w:color="auto"/>
            </w:tcBorders>
            <w:shd w:val="clear" w:color="auto" w:fill="auto"/>
            <w:vAlign w:val="center"/>
            <w:hideMark/>
          </w:tcPr>
          <w:p w14:paraId="28F2980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796C85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3965F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56</w:t>
            </w:r>
          </w:p>
        </w:tc>
        <w:tc>
          <w:tcPr>
            <w:tcW w:w="6095" w:type="dxa"/>
            <w:tcBorders>
              <w:top w:val="nil"/>
              <w:left w:val="nil"/>
              <w:bottom w:val="single" w:sz="4" w:space="0" w:color="auto"/>
              <w:right w:val="single" w:sz="4" w:space="0" w:color="auto"/>
            </w:tcBorders>
            <w:shd w:val="clear" w:color="000000" w:fill="FFFFFF"/>
            <w:vAlign w:val="center"/>
            <w:hideMark/>
          </w:tcPr>
          <w:p w14:paraId="51088F1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Tyroksyna wolna - fT4 </w:t>
            </w:r>
          </w:p>
        </w:tc>
        <w:tc>
          <w:tcPr>
            <w:tcW w:w="2880" w:type="dxa"/>
            <w:tcBorders>
              <w:top w:val="nil"/>
              <w:left w:val="nil"/>
              <w:bottom w:val="single" w:sz="4" w:space="0" w:color="auto"/>
              <w:right w:val="single" w:sz="4" w:space="0" w:color="auto"/>
            </w:tcBorders>
            <w:shd w:val="clear" w:color="auto" w:fill="auto"/>
            <w:vAlign w:val="center"/>
            <w:hideMark/>
          </w:tcPr>
          <w:p w14:paraId="506541B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90B05C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90C10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57</w:t>
            </w:r>
          </w:p>
        </w:tc>
        <w:tc>
          <w:tcPr>
            <w:tcW w:w="6095" w:type="dxa"/>
            <w:tcBorders>
              <w:top w:val="nil"/>
              <w:left w:val="nil"/>
              <w:bottom w:val="single" w:sz="4" w:space="0" w:color="auto"/>
              <w:right w:val="single" w:sz="4" w:space="0" w:color="auto"/>
            </w:tcBorders>
            <w:shd w:val="clear" w:color="000000" w:fill="FFFFFF"/>
            <w:vAlign w:val="center"/>
            <w:hideMark/>
          </w:tcPr>
          <w:p w14:paraId="2249A99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Wapń - mocz </w:t>
            </w:r>
          </w:p>
        </w:tc>
        <w:tc>
          <w:tcPr>
            <w:tcW w:w="2880" w:type="dxa"/>
            <w:tcBorders>
              <w:top w:val="nil"/>
              <w:left w:val="nil"/>
              <w:bottom w:val="single" w:sz="4" w:space="0" w:color="auto"/>
              <w:right w:val="single" w:sz="4" w:space="0" w:color="auto"/>
            </w:tcBorders>
            <w:shd w:val="clear" w:color="auto" w:fill="auto"/>
            <w:vAlign w:val="center"/>
            <w:hideMark/>
          </w:tcPr>
          <w:p w14:paraId="7EFCF33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9E813F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EA89A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58</w:t>
            </w:r>
          </w:p>
        </w:tc>
        <w:tc>
          <w:tcPr>
            <w:tcW w:w="6095" w:type="dxa"/>
            <w:tcBorders>
              <w:top w:val="nil"/>
              <w:left w:val="nil"/>
              <w:bottom w:val="single" w:sz="4" w:space="0" w:color="auto"/>
              <w:right w:val="single" w:sz="4" w:space="0" w:color="auto"/>
            </w:tcBorders>
            <w:shd w:val="clear" w:color="000000" w:fill="FFFFFF"/>
            <w:vAlign w:val="center"/>
            <w:hideMark/>
          </w:tcPr>
          <w:p w14:paraId="2EB0838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Wapń całkowity - surowica </w:t>
            </w:r>
          </w:p>
        </w:tc>
        <w:tc>
          <w:tcPr>
            <w:tcW w:w="2880" w:type="dxa"/>
            <w:tcBorders>
              <w:top w:val="nil"/>
              <w:left w:val="nil"/>
              <w:bottom w:val="single" w:sz="4" w:space="0" w:color="auto"/>
              <w:right w:val="single" w:sz="4" w:space="0" w:color="auto"/>
            </w:tcBorders>
            <w:shd w:val="clear" w:color="auto" w:fill="auto"/>
            <w:vAlign w:val="center"/>
            <w:hideMark/>
          </w:tcPr>
          <w:p w14:paraId="44B25EB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729DB9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534FF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59</w:t>
            </w:r>
          </w:p>
        </w:tc>
        <w:tc>
          <w:tcPr>
            <w:tcW w:w="6095" w:type="dxa"/>
            <w:tcBorders>
              <w:top w:val="nil"/>
              <w:left w:val="nil"/>
              <w:bottom w:val="single" w:sz="4" w:space="0" w:color="auto"/>
              <w:right w:val="single" w:sz="4" w:space="0" w:color="auto"/>
            </w:tcBorders>
            <w:shd w:val="clear" w:color="000000" w:fill="FFFFFF"/>
            <w:vAlign w:val="center"/>
            <w:hideMark/>
          </w:tcPr>
          <w:p w14:paraId="422E762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Witamina D3 </w:t>
            </w:r>
          </w:p>
        </w:tc>
        <w:tc>
          <w:tcPr>
            <w:tcW w:w="2880" w:type="dxa"/>
            <w:tcBorders>
              <w:top w:val="nil"/>
              <w:left w:val="nil"/>
              <w:bottom w:val="single" w:sz="4" w:space="0" w:color="auto"/>
              <w:right w:val="single" w:sz="4" w:space="0" w:color="auto"/>
            </w:tcBorders>
            <w:shd w:val="clear" w:color="auto" w:fill="auto"/>
            <w:vAlign w:val="center"/>
            <w:hideMark/>
          </w:tcPr>
          <w:p w14:paraId="0B780A2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limit 1 raz w roku</w:t>
            </w:r>
          </w:p>
        </w:tc>
      </w:tr>
      <w:tr w:rsidR="007565F9" w:rsidRPr="009F5BE9" w14:paraId="2747C05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DA523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60</w:t>
            </w:r>
          </w:p>
        </w:tc>
        <w:tc>
          <w:tcPr>
            <w:tcW w:w="6095" w:type="dxa"/>
            <w:tcBorders>
              <w:top w:val="nil"/>
              <w:left w:val="nil"/>
              <w:bottom w:val="single" w:sz="4" w:space="0" w:color="auto"/>
              <w:right w:val="single" w:sz="4" w:space="0" w:color="auto"/>
            </w:tcBorders>
            <w:shd w:val="clear" w:color="000000" w:fill="FFFFFF"/>
            <w:vAlign w:val="center"/>
            <w:hideMark/>
          </w:tcPr>
          <w:p w14:paraId="4191462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Żelazo na czczo - surowica </w:t>
            </w:r>
          </w:p>
        </w:tc>
        <w:tc>
          <w:tcPr>
            <w:tcW w:w="2880" w:type="dxa"/>
            <w:tcBorders>
              <w:top w:val="nil"/>
              <w:left w:val="nil"/>
              <w:bottom w:val="single" w:sz="4" w:space="0" w:color="auto"/>
              <w:right w:val="single" w:sz="4" w:space="0" w:color="auto"/>
            </w:tcBorders>
            <w:shd w:val="clear" w:color="auto" w:fill="auto"/>
            <w:vAlign w:val="center"/>
            <w:hideMark/>
          </w:tcPr>
          <w:p w14:paraId="7D3CF9C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A16C4A6"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06AB3436"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6095" w:type="dxa"/>
            <w:tcBorders>
              <w:top w:val="nil"/>
              <w:left w:val="nil"/>
              <w:bottom w:val="single" w:sz="4" w:space="0" w:color="auto"/>
              <w:right w:val="single" w:sz="4" w:space="0" w:color="auto"/>
            </w:tcBorders>
            <w:shd w:val="clear" w:color="000000" w:fill="808080"/>
            <w:vAlign w:val="center"/>
            <w:hideMark/>
          </w:tcPr>
          <w:p w14:paraId="70FEA43A"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Badania inne</w:t>
            </w:r>
          </w:p>
        </w:tc>
        <w:tc>
          <w:tcPr>
            <w:tcW w:w="2880" w:type="dxa"/>
            <w:tcBorders>
              <w:top w:val="nil"/>
              <w:left w:val="nil"/>
              <w:bottom w:val="single" w:sz="4" w:space="0" w:color="auto"/>
              <w:right w:val="single" w:sz="4" w:space="0" w:color="auto"/>
            </w:tcBorders>
            <w:shd w:val="clear" w:color="000000" w:fill="808080"/>
            <w:vAlign w:val="center"/>
            <w:hideMark/>
          </w:tcPr>
          <w:p w14:paraId="73EF3024"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0D99F2C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82D99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4E3368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Cytologia szyjki macicy </w:t>
            </w:r>
          </w:p>
        </w:tc>
        <w:tc>
          <w:tcPr>
            <w:tcW w:w="2880" w:type="dxa"/>
            <w:tcBorders>
              <w:top w:val="nil"/>
              <w:left w:val="nil"/>
              <w:bottom w:val="single" w:sz="4" w:space="0" w:color="auto"/>
              <w:right w:val="single" w:sz="4" w:space="0" w:color="auto"/>
            </w:tcBorders>
            <w:shd w:val="clear" w:color="auto" w:fill="auto"/>
            <w:vAlign w:val="center"/>
            <w:hideMark/>
          </w:tcPr>
          <w:p w14:paraId="0BB082E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2E40C8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031AC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2027FCE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EKG spoczynkowe </w:t>
            </w:r>
          </w:p>
        </w:tc>
        <w:tc>
          <w:tcPr>
            <w:tcW w:w="2880" w:type="dxa"/>
            <w:tcBorders>
              <w:top w:val="nil"/>
              <w:left w:val="nil"/>
              <w:bottom w:val="single" w:sz="4" w:space="0" w:color="auto"/>
              <w:right w:val="single" w:sz="4" w:space="0" w:color="auto"/>
            </w:tcBorders>
            <w:shd w:val="clear" w:color="auto" w:fill="auto"/>
            <w:vAlign w:val="center"/>
            <w:hideMark/>
          </w:tcPr>
          <w:p w14:paraId="391DAF8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7C624C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C0CD1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1C88BA7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Mammografia </w:t>
            </w:r>
          </w:p>
        </w:tc>
        <w:tc>
          <w:tcPr>
            <w:tcW w:w="2880" w:type="dxa"/>
            <w:tcBorders>
              <w:top w:val="nil"/>
              <w:left w:val="nil"/>
              <w:bottom w:val="single" w:sz="4" w:space="0" w:color="auto"/>
              <w:right w:val="single" w:sz="4" w:space="0" w:color="auto"/>
            </w:tcBorders>
            <w:shd w:val="clear" w:color="auto" w:fill="auto"/>
            <w:vAlign w:val="center"/>
            <w:hideMark/>
          </w:tcPr>
          <w:p w14:paraId="4466D35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limit 1 raz w roku</w:t>
            </w:r>
          </w:p>
        </w:tc>
      </w:tr>
      <w:tr w:rsidR="007565F9" w:rsidRPr="009F5BE9" w14:paraId="1FC9940B"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7D589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2EBC1CC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Pomiar całodobowy ciśnienia tętniczego metodą  </w:t>
            </w:r>
            <w:proofErr w:type="spellStart"/>
            <w:r w:rsidRPr="009F5BE9">
              <w:rPr>
                <w:rFonts w:asciiTheme="minorHAnsi" w:hAnsiTheme="minorHAnsi" w:cstheme="minorHAnsi"/>
                <w:color w:val="000000"/>
                <w:sz w:val="22"/>
                <w:szCs w:val="22"/>
              </w:rPr>
              <w:t>Holter</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01A7DCA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12468B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41308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46EEA74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Spirometria </w:t>
            </w:r>
          </w:p>
        </w:tc>
        <w:tc>
          <w:tcPr>
            <w:tcW w:w="2880" w:type="dxa"/>
            <w:tcBorders>
              <w:top w:val="nil"/>
              <w:left w:val="nil"/>
              <w:bottom w:val="single" w:sz="4" w:space="0" w:color="auto"/>
              <w:right w:val="single" w:sz="4" w:space="0" w:color="auto"/>
            </w:tcBorders>
            <w:shd w:val="clear" w:color="auto" w:fill="auto"/>
            <w:vAlign w:val="center"/>
            <w:hideMark/>
          </w:tcPr>
          <w:p w14:paraId="4C94524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BF58F1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D2444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4991D46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Spirometria z próbą rozkurczową </w:t>
            </w:r>
          </w:p>
        </w:tc>
        <w:tc>
          <w:tcPr>
            <w:tcW w:w="2880" w:type="dxa"/>
            <w:tcBorders>
              <w:top w:val="nil"/>
              <w:left w:val="nil"/>
              <w:bottom w:val="single" w:sz="4" w:space="0" w:color="auto"/>
              <w:right w:val="single" w:sz="4" w:space="0" w:color="auto"/>
            </w:tcBorders>
            <w:shd w:val="clear" w:color="auto" w:fill="auto"/>
            <w:vAlign w:val="center"/>
            <w:hideMark/>
          </w:tcPr>
          <w:p w14:paraId="7A8F066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F0E112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F079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025352C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Audiometria </w:t>
            </w:r>
          </w:p>
        </w:tc>
        <w:tc>
          <w:tcPr>
            <w:tcW w:w="2880" w:type="dxa"/>
            <w:tcBorders>
              <w:top w:val="nil"/>
              <w:left w:val="nil"/>
              <w:bottom w:val="single" w:sz="4" w:space="0" w:color="auto"/>
              <w:right w:val="single" w:sz="4" w:space="0" w:color="auto"/>
            </w:tcBorders>
            <w:shd w:val="clear" w:color="auto" w:fill="auto"/>
            <w:vAlign w:val="center"/>
            <w:hideMark/>
          </w:tcPr>
          <w:p w14:paraId="519C2A4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6F5C3D0"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09B3DFBB"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6095" w:type="dxa"/>
            <w:tcBorders>
              <w:top w:val="nil"/>
              <w:left w:val="nil"/>
              <w:bottom w:val="single" w:sz="4" w:space="0" w:color="auto"/>
              <w:right w:val="single" w:sz="4" w:space="0" w:color="auto"/>
            </w:tcBorders>
            <w:shd w:val="clear" w:color="000000" w:fill="808080"/>
            <w:vAlign w:val="center"/>
            <w:hideMark/>
          </w:tcPr>
          <w:p w14:paraId="549ABA03"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Diagnostyka radiologiczna</w:t>
            </w:r>
          </w:p>
        </w:tc>
        <w:tc>
          <w:tcPr>
            <w:tcW w:w="2880" w:type="dxa"/>
            <w:tcBorders>
              <w:top w:val="nil"/>
              <w:left w:val="nil"/>
              <w:bottom w:val="single" w:sz="4" w:space="0" w:color="auto"/>
              <w:right w:val="single" w:sz="4" w:space="0" w:color="auto"/>
            </w:tcBorders>
            <w:shd w:val="clear" w:color="000000" w:fill="808080"/>
            <w:vAlign w:val="center"/>
            <w:hideMark/>
          </w:tcPr>
          <w:p w14:paraId="4EDEDDF4"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53F9B98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5EB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9FB739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czaszki PA/AP + boczne </w:t>
            </w:r>
          </w:p>
        </w:tc>
        <w:tc>
          <w:tcPr>
            <w:tcW w:w="2880" w:type="dxa"/>
            <w:tcBorders>
              <w:top w:val="nil"/>
              <w:left w:val="nil"/>
              <w:bottom w:val="single" w:sz="4" w:space="0" w:color="auto"/>
              <w:right w:val="single" w:sz="4" w:space="0" w:color="auto"/>
            </w:tcBorders>
            <w:shd w:val="clear" w:color="auto" w:fill="auto"/>
            <w:vAlign w:val="center"/>
            <w:hideMark/>
          </w:tcPr>
          <w:p w14:paraId="7E8F213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B2B6CE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506B8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5E3B00C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dłoni </w:t>
            </w:r>
          </w:p>
        </w:tc>
        <w:tc>
          <w:tcPr>
            <w:tcW w:w="2880" w:type="dxa"/>
            <w:tcBorders>
              <w:top w:val="nil"/>
              <w:left w:val="nil"/>
              <w:bottom w:val="single" w:sz="4" w:space="0" w:color="auto"/>
              <w:right w:val="single" w:sz="4" w:space="0" w:color="auto"/>
            </w:tcBorders>
            <w:shd w:val="clear" w:color="auto" w:fill="auto"/>
            <w:vAlign w:val="center"/>
            <w:hideMark/>
          </w:tcPr>
          <w:p w14:paraId="189A86A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A3DCD8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FDF6B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68EFB79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klatki piersiowej PA </w:t>
            </w:r>
          </w:p>
        </w:tc>
        <w:tc>
          <w:tcPr>
            <w:tcW w:w="2880" w:type="dxa"/>
            <w:tcBorders>
              <w:top w:val="nil"/>
              <w:left w:val="nil"/>
              <w:bottom w:val="single" w:sz="4" w:space="0" w:color="auto"/>
              <w:right w:val="single" w:sz="4" w:space="0" w:color="auto"/>
            </w:tcBorders>
            <w:shd w:val="clear" w:color="auto" w:fill="auto"/>
            <w:vAlign w:val="center"/>
            <w:hideMark/>
          </w:tcPr>
          <w:p w14:paraId="4F63945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F0E4B9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038A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52D8555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klatki piersiowej PA + boczne </w:t>
            </w:r>
          </w:p>
        </w:tc>
        <w:tc>
          <w:tcPr>
            <w:tcW w:w="2880" w:type="dxa"/>
            <w:tcBorders>
              <w:top w:val="nil"/>
              <w:left w:val="nil"/>
              <w:bottom w:val="single" w:sz="4" w:space="0" w:color="auto"/>
              <w:right w:val="single" w:sz="4" w:space="0" w:color="auto"/>
            </w:tcBorders>
            <w:shd w:val="clear" w:color="auto" w:fill="auto"/>
            <w:vAlign w:val="center"/>
            <w:hideMark/>
          </w:tcPr>
          <w:p w14:paraId="504E834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8C693FB"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77178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7DCD917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kości krzyżowo - ogonowej AP + boczne </w:t>
            </w:r>
          </w:p>
        </w:tc>
        <w:tc>
          <w:tcPr>
            <w:tcW w:w="2880" w:type="dxa"/>
            <w:tcBorders>
              <w:top w:val="nil"/>
              <w:left w:val="nil"/>
              <w:bottom w:val="single" w:sz="4" w:space="0" w:color="auto"/>
              <w:right w:val="single" w:sz="4" w:space="0" w:color="auto"/>
            </w:tcBorders>
            <w:shd w:val="clear" w:color="auto" w:fill="auto"/>
            <w:vAlign w:val="center"/>
            <w:hideMark/>
          </w:tcPr>
          <w:p w14:paraId="5253829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CFB799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27E0F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lastRenderedPageBreak/>
              <w:t>6</w:t>
            </w:r>
          </w:p>
        </w:tc>
        <w:tc>
          <w:tcPr>
            <w:tcW w:w="6095" w:type="dxa"/>
            <w:tcBorders>
              <w:top w:val="nil"/>
              <w:left w:val="nil"/>
              <w:bottom w:val="single" w:sz="4" w:space="0" w:color="auto"/>
              <w:right w:val="single" w:sz="4" w:space="0" w:color="auto"/>
            </w:tcBorders>
            <w:shd w:val="clear" w:color="000000" w:fill="FFFFFF"/>
            <w:vAlign w:val="center"/>
            <w:hideMark/>
          </w:tcPr>
          <w:p w14:paraId="05ED78D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(skolioza) AP + zdjęcie boczne </w:t>
            </w:r>
          </w:p>
        </w:tc>
        <w:tc>
          <w:tcPr>
            <w:tcW w:w="2880" w:type="dxa"/>
            <w:tcBorders>
              <w:top w:val="nil"/>
              <w:left w:val="nil"/>
              <w:bottom w:val="single" w:sz="4" w:space="0" w:color="auto"/>
              <w:right w:val="single" w:sz="4" w:space="0" w:color="auto"/>
            </w:tcBorders>
            <w:shd w:val="clear" w:color="auto" w:fill="auto"/>
            <w:vAlign w:val="center"/>
            <w:hideMark/>
          </w:tcPr>
          <w:p w14:paraId="02406F5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8D3FC3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75CAF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7FF930F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AP (skolioza) </w:t>
            </w:r>
          </w:p>
        </w:tc>
        <w:tc>
          <w:tcPr>
            <w:tcW w:w="2880" w:type="dxa"/>
            <w:tcBorders>
              <w:top w:val="nil"/>
              <w:left w:val="nil"/>
              <w:bottom w:val="single" w:sz="4" w:space="0" w:color="auto"/>
              <w:right w:val="single" w:sz="4" w:space="0" w:color="auto"/>
            </w:tcBorders>
            <w:shd w:val="clear" w:color="auto" w:fill="auto"/>
            <w:vAlign w:val="center"/>
            <w:hideMark/>
          </w:tcPr>
          <w:p w14:paraId="15D9350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4BC4F2A"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FF6C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532A91C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lędźwiowo - krzyżowy </w:t>
            </w:r>
            <w:proofErr w:type="spellStart"/>
            <w:r w:rsidRPr="009F5BE9">
              <w:rPr>
                <w:rFonts w:asciiTheme="minorHAnsi" w:hAnsiTheme="minorHAnsi" w:cstheme="minorHAnsi"/>
                <w:color w:val="000000"/>
                <w:sz w:val="22"/>
                <w:szCs w:val="22"/>
              </w:rPr>
              <w:t>AP+boczne</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23281BB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ABF2D81"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35D89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000000" w:fill="FFFFFF"/>
            <w:vAlign w:val="center"/>
            <w:hideMark/>
          </w:tcPr>
          <w:p w14:paraId="47C427D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lędźwiowo - krzyżowy celowane L5-S1 bok </w:t>
            </w:r>
          </w:p>
        </w:tc>
        <w:tc>
          <w:tcPr>
            <w:tcW w:w="2880" w:type="dxa"/>
            <w:tcBorders>
              <w:top w:val="nil"/>
              <w:left w:val="nil"/>
              <w:bottom w:val="single" w:sz="4" w:space="0" w:color="auto"/>
              <w:right w:val="single" w:sz="4" w:space="0" w:color="auto"/>
            </w:tcBorders>
            <w:shd w:val="clear" w:color="auto" w:fill="auto"/>
            <w:vAlign w:val="center"/>
            <w:hideMark/>
          </w:tcPr>
          <w:p w14:paraId="4B3992B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6852CB4"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41ADB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000000" w:fill="FFFFFF"/>
            <w:vAlign w:val="center"/>
            <w:hideMark/>
          </w:tcPr>
          <w:p w14:paraId="59B134A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lędźwiowo - krzyżowy zdjęcia czynnościowe </w:t>
            </w:r>
          </w:p>
        </w:tc>
        <w:tc>
          <w:tcPr>
            <w:tcW w:w="2880" w:type="dxa"/>
            <w:tcBorders>
              <w:top w:val="nil"/>
              <w:left w:val="nil"/>
              <w:bottom w:val="single" w:sz="4" w:space="0" w:color="auto"/>
              <w:right w:val="single" w:sz="4" w:space="0" w:color="auto"/>
            </w:tcBorders>
            <w:shd w:val="clear" w:color="auto" w:fill="auto"/>
            <w:vAlign w:val="center"/>
            <w:hideMark/>
          </w:tcPr>
          <w:p w14:paraId="7E3D738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6B223B2"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10AD3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000000" w:fill="FFFFFF"/>
            <w:vAlign w:val="center"/>
            <w:hideMark/>
          </w:tcPr>
          <w:p w14:paraId="30D1D6D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lędźwiowo - krzyżowy zdjęcia skośne </w:t>
            </w:r>
          </w:p>
        </w:tc>
        <w:tc>
          <w:tcPr>
            <w:tcW w:w="2880" w:type="dxa"/>
            <w:tcBorders>
              <w:top w:val="nil"/>
              <w:left w:val="nil"/>
              <w:bottom w:val="single" w:sz="4" w:space="0" w:color="auto"/>
              <w:right w:val="single" w:sz="4" w:space="0" w:color="auto"/>
            </w:tcBorders>
            <w:shd w:val="clear" w:color="auto" w:fill="auto"/>
            <w:vAlign w:val="center"/>
            <w:hideMark/>
          </w:tcPr>
          <w:p w14:paraId="7D2B06D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8D6C175"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10497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000000" w:fill="FFFFFF"/>
            <w:vAlign w:val="center"/>
            <w:hideMark/>
          </w:tcPr>
          <w:p w14:paraId="2AE03AE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lędźwiowo - krzyżowy zdjęcie boczne </w:t>
            </w:r>
          </w:p>
        </w:tc>
        <w:tc>
          <w:tcPr>
            <w:tcW w:w="2880" w:type="dxa"/>
            <w:tcBorders>
              <w:top w:val="nil"/>
              <w:left w:val="nil"/>
              <w:bottom w:val="single" w:sz="4" w:space="0" w:color="auto"/>
              <w:right w:val="single" w:sz="4" w:space="0" w:color="auto"/>
            </w:tcBorders>
            <w:shd w:val="clear" w:color="auto" w:fill="auto"/>
            <w:vAlign w:val="center"/>
            <w:hideMark/>
          </w:tcPr>
          <w:p w14:paraId="7741228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6ED430C"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C8575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6095" w:type="dxa"/>
            <w:tcBorders>
              <w:top w:val="nil"/>
              <w:left w:val="nil"/>
              <w:bottom w:val="single" w:sz="4" w:space="0" w:color="auto"/>
              <w:right w:val="single" w:sz="4" w:space="0" w:color="auto"/>
            </w:tcBorders>
            <w:shd w:val="clear" w:color="000000" w:fill="FFFFFF"/>
            <w:vAlign w:val="center"/>
            <w:hideMark/>
          </w:tcPr>
          <w:p w14:paraId="7DCB29B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piersiowego - zdjęcia czynnościowe </w:t>
            </w:r>
          </w:p>
        </w:tc>
        <w:tc>
          <w:tcPr>
            <w:tcW w:w="2880" w:type="dxa"/>
            <w:tcBorders>
              <w:top w:val="nil"/>
              <w:left w:val="nil"/>
              <w:bottom w:val="single" w:sz="4" w:space="0" w:color="auto"/>
              <w:right w:val="single" w:sz="4" w:space="0" w:color="auto"/>
            </w:tcBorders>
            <w:shd w:val="clear" w:color="auto" w:fill="auto"/>
            <w:vAlign w:val="center"/>
            <w:hideMark/>
          </w:tcPr>
          <w:p w14:paraId="760B9F5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62AA92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31E6D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14</w:t>
            </w:r>
          </w:p>
        </w:tc>
        <w:tc>
          <w:tcPr>
            <w:tcW w:w="6095" w:type="dxa"/>
            <w:tcBorders>
              <w:top w:val="nil"/>
              <w:left w:val="nil"/>
              <w:bottom w:val="single" w:sz="4" w:space="0" w:color="auto"/>
              <w:right w:val="single" w:sz="4" w:space="0" w:color="auto"/>
            </w:tcBorders>
            <w:shd w:val="clear" w:color="000000" w:fill="FFFFFF"/>
            <w:vAlign w:val="center"/>
            <w:hideMark/>
          </w:tcPr>
          <w:p w14:paraId="6072C5B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piersiowego - zdjęcia skośne </w:t>
            </w:r>
          </w:p>
        </w:tc>
        <w:tc>
          <w:tcPr>
            <w:tcW w:w="2880" w:type="dxa"/>
            <w:tcBorders>
              <w:top w:val="nil"/>
              <w:left w:val="nil"/>
              <w:bottom w:val="single" w:sz="4" w:space="0" w:color="auto"/>
              <w:right w:val="single" w:sz="4" w:space="0" w:color="auto"/>
            </w:tcBorders>
            <w:shd w:val="clear" w:color="auto" w:fill="auto"/>
            <w:vAlign w:val="center"/>
            <w:hideMark/>
          </w:tcPr>
          <w:p w14:paraId="2E18BD8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26D6482" w14:textId="77777777" w:rsidTr="007C20E1">
        <w:trPr>
          <w:trHeight w:val="7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8D66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15</w:t>
            </w:r>
          </w:p>
        </w:tc>
        <w:tc>
          <w:tcPr>
            <w:tcW w:w="6095" w:type="dxa"/>
            <w:tcBorders>
              <w:top w:val="nil"/>
              <w:left w:val="nil"/>
              <w:bottom w:val="single" w:sz="4" w:space="0" w:color="auto"/>
              <w:right w:val="single" w:sz="4" w:space="0" w:color="auto"/>
            </w:tcBorders>
            <w:shd w:val="clear" w:color="000000" w:fill="FFFFFF"/>
            <w:vAlign w:val="center"/>
            <w:hideMark/>
          </w:tcPr>
          <w:p w14:paraId="4134EF1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piersiowego AP + zdjęcie boczne </w:t>
            </w:r>
          </w:p>
        </w:tc>
        <w:tc>
          <w:tcPr>
            <w:tcW w:w="2880" w:type="dxa"/>
            <w:tcBorders>
              <w:top w:val="nil"/>
              <w:left w:val="nil"/>
              <w:bottom w:val="single" w:sz="4" w:space="0" w:color="auto"/>
              <w:right w:val="single" w:sz="4" w:space="0" w:color="auto"/>
            </w:tcBorders>
            <w:shd w:val="clear" w:color="auto" w:fill="auto"/>
            <w:vAlign w:val="center"/>
            <w:hideMark/>
          </w:tcPr>
          <w:p w14:paraId="26C5843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8A9547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B589B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6095" w:type="dxa"/>
            <w:tcBorders>
              <w:top w:val="nil"/>
              <w:left w:val="nil"/>
              <w:bottom w:val="single" w:sz="4" w:space="0" w:color="auto"/>
              <w:right w:val="single" w:sz="4" w:space="0" w:color="auto"/>
            </w:tcBorders>
            <w:shd w:val="clear" w:color="000000" w:fill="FFFFFF"/>
            <w:vAlign w:val="center"/>
            <w:hideMark/>
          </w:tcPr>
          <w:p w14:paraId="047238E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piersiowego zdjęcie boczne </w:t>
            </w:r>
          </w:p>
        </w:tc>
        <w:tc>
          <w:tcPr>
            <w:tcW w:w="2880" w:type="dxa"/>
            <w:tcBorders>
              <w:top w:val="nil"/>
              <w:left w:val="nil"/>
              <w:bottom w:val="single" w:sz="4" w:space="0" w:color="auto"/>
              <w:right w:val="single" w:sz="4" w:space="0" w:color="auto"/>
            </w:tcBorders>
            <w:shd w:val="clear" w:color="auto" w:fill="auto"/>
            <w:vAlign w:val="center"/>
            <w:hideMark/>
          </w:tcPr>
          <w:p w14:paraId="2CFE08E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98D443A"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1A80C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6095" w:type="dxa"/>
            <w:tcBorders>
              <w:top w:val="nil"/>
              <w:left w:val="nil"/>
              <w:bottom w:val="single" w:sz="4" w:space="0" w:color="auto"/>
              <w:right w:val="single" w:sz="4" w:space="0" w:color="auto"/>
            </w:tcBorders>
            <w:shd w:val="clear" w:color="000000" w:fill="FFFFFF"/>
            <w:vAlign w:val="center"/>
            <w:hideMark/>
          </w:tcPr>
          <w:p w14:paraId="2ACAE51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szyjnego - otwory miedzykręgowe </w:t>
            </w:r>
          </w:p>
        </w:tc>
        <w:tc>
          <w:tcPr>
            <w:tcW w:w="2880" w:type="dxa"/>
            <w:tcBorders>
              <w:top w:val="nil"/>
              <w:left w:val="nil"/>
              <w:bottom w:val="single" w:sz="4" w:space="0" w:color="auto"/>
              <w:right w:val="single" w:sz="4" w:space="0" w:color="auto"/>
            </w:tcBorders>
            <w:shd w:val="clear" w:color="auto" w:fill="auto"/>
            <w:vAlign w:val="center"/>
            <w:hideMark/>
          </w:tcPr>
          <w:p w14:paraId="44C3E0A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D3AAB6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7F205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18</w:t>
            </w:r>
          </w:p>
        </w:tc>
        <w:tc>
          <w:tcPr>
            <w:tcW w:w="6095" w:type="dxa"/>
            <w:tcBorders>
              <w:top w:val="nil"/>
              <w:left w:val="nil"/>
              <w:bottom w:val="single" w:sz="4" w:space="0" w:color="auto"/>
              <w:right w:val="single" w:sz="4" w:space="0" w:color="auto"/>
            </w:tcBorders>
            <w:shd w:val="clear" w:color="000000" w:fill="FFFFFF"/>
            <w:vAlign w:val="center"/>
            <w:hideMark/>
          </w:tcPr>
          <w:p w14:paraId="4708771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szyjnego - zdjęcia czynnościowe </w:t>
            </w:r>
          </w:p>
        </w:tc>
        <w:tc>
          <w:tcPr>
            <w:tcW w:w="2880" w:type="dxa"/>
            <w:tcBorders>
              <w:top w:val="nil"/>
              <w:left w:val="nil"/>
              <w:bottom w:val="single" w:sz="4" w:space="0" w:color="auto"/>
              <w:right w:val="single" w:sz="4" w:space="0" w:color="auto"/>
            </w:tcBorders>
            <w:shd w:val="clear" w:color="auto" w:fill="auto"/>
            <w:vAlign w:val="center"/>
            <w:hideMark/>
          </w:tcPr>
          <w:p w14:paraId="2ACD336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45464A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CF2B5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19</w:t>
            </w:r>
          </w:p>
        </w:tc>
        <w:tc>
          <w:tcPr>
            <w:tcW w:w="6095" w:type="dxa"/>
            <w:tcBorders>
              <w:top w:val="nil"/>
              <w:left w:val="nil"/>
              <w:bottom w:val="single" w:sz="4" w:space="0" w:color="auto"/>
              <w:right w:val="single" w:sz="4" w:space="0" w:color="auto"/>
            </w:tcBorders>
            <w:shd w:val="clear" w:color="000000" w:fill="FFFFFF"/>
            <w:vAlign w:val="center"/>
            <w:hideMark/>
          </w:tcPr>
          <w:p w14:paraId="1CBFACE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szyjnego AP + boczne </w:t>
            </w:r>
          </w:p>
        </w:tc>
        <w:tc>
          <w:tcPr>
            <w:tcW w:w="2880" w:type="dxa"/>
            <w:tcBorders>
              <w:top w:val="nil"/>
              <w:left w:val="nil"/>
              <w:bottom w:val="single" w:sz="4" w:space="0" w:color="auto"/>
              <w:right w:val="single" w:sz="4" w:space="0" w:color="auto"/>
            </w:tcBorders>
            <w:shd w:val="clear" w:color="auto" w:fill="auto"/>
            <w:vAlign w:val="center"/>
            <w:hideMark/>
          </w:tcPr>
          <w:p w14:paraId="00583E2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F19FD6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A5833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20</w:t>
            </w:r>
          </w:p>
        </w:tc>
        <w:tc>
          <w:tcPr>
            <w:tcW w:w="6095" w:type="dxa"/>
            <w:tcBorders>
              <w:top w:val="nil"/>
              <w:left w:val="nil"/>
              <w:bottom w:val="single" w:sz="4" w:space="0" w:color="auto"/>
              <w:right w:val="single" w:sz="4" w:space="0" w:color="auto"/>
            </w:tcBorders>
            <w:shd w:val="clear" w:color="000000" w:fill="FFFFFF"/>
            <w:vAlign w:val="center"/>
            <w:hideMark/>
          </w:tcPr>
          <w:p w14:paraId="1CA8314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kręgosłupa szyjnego zdjęcie boczne </w:t>
            </w:r>
          </w:p>
        </w:tc>
        <w:tc>
          <w:tcPr>
            <w:tcW w:w="2880" w:type="dxa"/>
            <w:tcBorders>
              <w:top w:val="nil"/>
              <w:left w:val="nil"/>
              <w:bottom w:val="single" w:sz="4" w:space="0" w:color="auto"/>
              <w:right w:val="single" w:sz="4" w:space="0" w:color="auto"/>
            </w:tcBorders>
            <w:shd w:val="clear" w:color="auto" w:fill="auto"/>
            <w:vAlign w:val="center"/>
            <w:hideMark/>
          </w:tcPr>
          <w:p w14:paraId="7B76FEC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40F281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1B26D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21</w:t>
            </w:r>
          </w:p>
        </w:tc>
        <w:tc>
          <w:tcPr>
            <w:tcW w:w="6095" w:type="dxa"/>
            <w:tcBorders>
              <w:top w:val="nil"/>
              <w:left w:val="nil"/>
              <w:bottom w:val="single" w:sz="4" w:space="0" w:color="auto"/>
              <w:right w:val="single" w:sz="4" w:space="0" w:color="auto"/>
            </w:tcBorders>
            <w:shd w:val="clear" w:color="000000" w:fill="FFFFFF"/>
            <w:vAlign w:val="center"/>
            <w:hideMark/>
          </w:tcPr>
          <w:p w14:paraId="03AEF34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nadgarstka AP </w:t>
            </w:r>
          </w:p>
        </w:tc>
        <w:tc>
          <w:tcPr>
            <w:tcW w:w="2880" w:type="dxa"/>
            <w:tcBorders>
              <w:top w:val="nil"/>
              <w:left w:val="nil"/>
              <w:bottom w:val="single" w:sz="4" w:space="0" w:color="auto"/>
              <w:right w:val="single" w:sz="4" w:space="0" w:color="auto"/>
            </w:tcBorders>
            <w:shd w:val="clear" w:color="auto" w:fill="auto"/>
            <w:vAlign w:val="center"/>
            <w:hideMark/>
          </w:tcPr>
          <w:p w14:paraId="69B8DD5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FA5686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81047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22</w:t>
            </w:r>
          </w:p>
        </w:tc>
        <w:tc>
          <w:tcPr>
            <w:tcW w:w="6095" w:type="dxa"/>
            <w:tcBorders>
              <w:top w:val="nil"/>
              <w:left w:val="nil"/>
              <w:bottom w:val="single" w:sz="4" w:space="0" w:color="auto"/>
              <w:right w:val="single" w:sz="4" w:space="0" w:color="auto"/>
            </w:tcBorders>
            <w:shd w:val="clear" w:color="000000" w:fill="FFFFFF"/>
            <w:vAlign w:val="center"/>
            <w:hideMark/>
          </w:tcPr>
          <w:p w14:paraId="64963A6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nadgarstka AP + boczne </w:t>
            </w:r>
          </w:p>
        </w:tc>
        <w:tc>
          <w:tcPr>
            <w:tcW w:w="2880" w:type="dxa"/>
            <w:tcBorders>
              <w:top w:val="nil"/>
              <w:left w:val="nil"/>
              <w:bottom w:val="single" w:sz="4" w:space="0" w:color="auto"/>
              <w:right w:val="single" w:sz="4" w:space="0" w:color="auto"/>
            </w:tcBorders>
            <w:shd w:val="clear" w:color="auto" w:fill="auto"/>
            <w:vAlign w:val="center"/>
            <w:hideMark/>
          </w:tcPr>
          <w:p w14:paraId="724B591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CB6A50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A2EEF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23</w:t>
            </w:r>
          </w:p>
        </w:tc>
        <w:tc>
          <w:tcPr>
            <w:tcW w:w="6095" w:type="dxa"/>
            <w:tcBorders>
              <w:top w:val="nil"/>
              <w:left w:val="nil"/>
              <w:bottom w:val="single" w:sz="4" w:space="0" w:color="auto"/>
              <w:right w:val="single" w:sz="4" w:space="0" w:color="auto"/>
            </w:tcBorders>
            <w:shd w:val="clear" w:color="000000" w:fill="FFFFFF"/>
            <w:vAlign w:val="center"/>
            <w:hideMark/>
          </w:tcPr>
          <w:p w14:paraId="60B55DE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nadgarstka </w:t>
            </w:r>
          </w:p>
        </w:tc>
        <w:tc>
          <w:tcPr>
            <w:tcW w:w="2880" w:type="dxa"/>
            <w:tcBorders>
              <w:top w:val="nil"/>
              <w:left w:val="nil"/>
              <w:bottom w:val="single" w:sz="4" w:space="0" w:color="auto"/>
              <w:right w:val="single" w:sz="4" w:space="0" w:color="auto"/>
            </w:tcBorders>
            <w:shd w:val="clear" w:color="auto" w:fill="auto"/>
            <w:vAlign w:val="center"/>
            <w:hideMark/>
          </w:tcPr>
          <w:p w14:paraId="28DF61C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598971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E5A49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24</w:t>
            </w:r>
          </w:p>
        </w:tc>
        <w:tc>
          <w:tcPr>
            <w:tcW w:w="6095" w:type="dxa"/>
            <w:tcBorders>
              <w:top w:val="nil"/>
              <w:left w:val="nil"/>
              <w:bottom w:val="single" w:sz="4" w:space="0" w:color="auto"/>
              <w:right w:val="single" w:sz="4" w:space="0" w:color="auto"/>
            </w:tcBorders>
            <w:shd w:val="clear" w:color="000000" w:fill="FFFFFF"/>
            <w:vAlign w:val="center"/>
            <w:hideMark/>
          </w:tcPr>
          <w:p w14:paraId="75E7B3F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rzepki osiowe </w:t>
            </w:r>
          </w:p>
        </w:tc>
        <w:tc>
          <w:tcPr>
            <w:tcW w:w="2880" w:type="dxa"/>
            <w:tcBorders>
              <w:top w:val="nil"/>
              <w:left w:val="nil"/>
              <w:bottom w:val="single" w:sz="4" w:space="0" w:color="auto"/>
              <w:right w:val="single" w:sz="4" w:space="0" w:color="auto"/>
            </w:tcBorders>
            <w:shd w:val="clear" w:color="auto" w:fill="auto"/>
            <w:vAlign w:val="center"/>
            <w:hideMark/>
          </w:tcPr>
          <w:p w14:paraId="54EF90F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15EF3F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EA0F6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25</w:t>
            </w:r>
          </w:p>
        </w:tc>
        <w:tc>
          <w:tcPr>
            <w:tcW w:w="6095" w:type="dxa"/>
            <w:tcBorders>
              <w:top w:val="nil"/>
              <w:left w:val="nil"/>
              <w:bottom w:val="single" w:sz="4" w:space="0" w:color="auto"/>
              <w:right w:val="single" w:sz="4" w:space="0" w:color="auto"/>
            </w:tcBorders>
            <w:shd w:val="clear" w:color="000000" w:fill="FFFFFF"/>
            <w:vAlign w:val="center"/>
            <w:hideMark/>
          </w:tcPr>
          <w:p w14:paraId="335D8A0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siodełka tureckiego </w:t>
            </w:r>
          </w:p>
        </w:tc>
        <w:tc>
          <w:tcPr>
            <w:tcW w:w="2880" w:type="dxa"/>
            <w:tcBorders>
              <w:top w:val="nil"/>
              <w:left w:val="nil"/>
              <w:bottom w:val="single" w:sz="4" w:space="0" w:color="auto"/>
              <w:right w:val="single" w:sz="4" w:space="0" w:color="auto"/>
            </w:tcBorders>
            <w:shd w:val="clear" w:color="auto" w:fill="auto"/>
            <w:vAlign w:val="center"/>
            <w:hideMark/>
          </w:tcPr>
          <w:p w14:paraId="2686184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0A45F5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C1910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26</w:t>
            </w:r>
          </w:p>
        </w:tc>
        <w:tc>
          <w:tcPr>
            <w:tcW w:w="6095" w:type="dxa"/>
            <w:tcBorders>
              <w:top w:val="nil"/>
              <w:left w:val="nil"/>
              <w:bottom w:val="single" w:sz="4" w:space="0" w:color="auto"/>
              <w:right w:val="single" w:sz="4" w:space="0" w:color="auto"/>
            </w:tcBorders>
            <w:shd w:val="clear" w:color="000000" w:fill="FFFFFF"/>
            <w:vAlign w:val="center"/>
            <w:hideMark/>
          </w:tcPr>
          <w:p w14:paraId="46E5E55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stawów barkowych </w:t>
            </w:r>
          </w:p>
        </w:tc>
        <w:tc>
          <w:tcPr>
            <w:tcW w:w="2880" w:type="dxa"/>
            <w:tcBorders>
              <w:top w:val="nil"/>
              <w:left w:val="nil"/>
              <w:bottom w:val="single" w:sz="4" w:space="0" w:color="auto"/>
              <w:right w:val="single" w:sz="4" w:space="0" w:color="auto"/>
            </w:tcBorders>
            <w:shd w:val="clear" w:color="auto" w:fill="auto"/>
            <w:vAlign w:val="center"/>
            <w:hideMark/>
          </w:tcPr>
          <w:p w14:paraId="7C9CA64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12E88A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E978C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27</w:t>
            </w:r>
          </w:p>
        </w:tc>
        <w:tc>
          <w:tcPr>
            <w:tcW w:w="6095" w:type="dxa"/>
            <w:tcBorders>
              <w:top w:val="nil"/>
              <w:left w:val="nil"/>
              <w:bottom w:val="single" w:sz="4" w:space="0" w:color="auto"/>
              <w:right w:val="single" w:sz="4" w:space="0" w:color="auto"/>
            </w:tcBorders>
            <w:shd w:val="clear" w:color="000000" w:fill="FFFFFF"/>
            <w:vAlign w:val="center"/>
            <w:hideMark/>
          </w:tcPr>
          <w:p w14:paraId="03CB0F5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stawów biodrowych AP </w:t>
            </w:r>
          </w:p>
        </w:tc>
        <w:tc>
          <w:tcPr>
            <w:tcW w:w="2880" w:type="dxa"/>
            <w:tcBorders>
              <w:top w:val="nil"/>
              <w:left w:val="nil"/>
              <w:bottom w:val="single" w:sz="4" w:space="0" w:color="auto"/>
              <w:right w:val="single" w:sz="4" w:space="0" w:color="auto"/>
            </w:tcBorders>
            <w:shd w:val="clear" w:color="auto" w:fill="auto"/>
            <w:vAlign w:val="center"/>
            <w:hideMark/>
          </w:tcPr>
          <w:p w14:paraId="2017193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B8D22A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3D415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28</w:t>
            </w:r>
          </w:p>
        </w:tc>
        <w:tc>
          <w:tcPr>
            <w:tcW w:w="6095" w:type="dxa"/>
            <w:tcBorders>
              <w:top w:val="nil"/>
              <w:left w:val="nil"/>
              <w:bottom w:val="single" w:sz="4" w:space="0" w:color="auto"/>
              <w:right w:val="single" w:sz="4" w:space="0" w:color="auto"/>
            </w:tcBorders>
            <w:shd w:val="clear" w:color="000000" w:fill="FFFFFF"/>
            <w:vAlign w:val="center"/>
            <w:hideMark/>
          </w:tcPr>
          <w:p w14:paraId="05FF815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stawów biodrowych AP + osiowe </w:t>
            </w:r>
          </w:p>
        </w:tc>
        <w:tc>
          <w:tcPr>
            <w:tcW w:w="2880" w:type="dxa"/>
            <w:tcBorders>
              <w:top w:val="nil"/>
              <w:left w:val="nil"/>
              <w:bottom w:val="single" w:sz="4" w:space="0" w:color="auto"/>
              <w:right w:val="single" w:sz="4" w:space="0" w:color="auto"/>
            </w:tcBorders>
            <w:shd w:val="clear" w:color="auto" w:fill="auto"/>
            <w:vAlign w:val="center"/>
            <w:hideMark/>
          </w:tcPr>
          <w:p w14:paraId="3610BF7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A76657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780B6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29</w:t>
            </w:r>
          </w:p>
        </w:tc>
        <w:tc>
          <w:tcPr>
            <w:tcW w:w="6095" w:type="dxa"/>
            <w:tcBorders>
              <w:top w:val="nil"/>
              <w:left w:val="nil"/>
              <w:bottom w:val="single" w:sz="4" w:space="0" w:color="auto"/>
              <w:right w:val="single" w:sz="4" w:space="0" w:color="auto"/>
            </w:tcBorders>
            <w:shd w:val="clear" w:color="000000" w:fill="FFFFFF"/>
            <w:vAlign w:val="center"/>
            <w:hideMark/>
          </w:tcPr>
          <w:p w14:paraId="085A765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stawów krzyżowo-biodrowych </w:t>
            </w:r>
          </w:p>
        </w:tc>
        <w:tc>
          <w:tcPr>
            <w:tcW w:w="2880" w:type="dxa"/>
            <w:tcBorders>
              <w:top w:val="nil"/>
              <w:left w:val="nil"/>
              <w:bottom w:val="single" w:sz="4" w:space="0" w:color="auto"/>
              <w:right w:val="single" w:sz="4" w:space="0" w:color="auto"/>
            </w:tcBorders>
            <w:shd w:val="clear" w:color="auto" w:fill="auto"/>
            <w:vAlign w:val="center"/>
            <w:hideMark/>
          </w:tcPr>
          <w:p w14:paraId="117AAE1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87D55A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1EE19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30</w:t>
            </w:r>
          </w:p>
        </w:tc>
        <w:tc>
          <w:tcPr>
            <w:tcW w:w="6095" w:type="dxa"/>
            <w:tcBorders>
              <w:top w:val="nil"/>
              <w:left w:val="nil"/>
              <w:bottom w:val="single" w:sz="4" w:space="0" w:color="auto"/>
              <w:right w:val="single" w:sz="4" w:space="0" w:color="auto"/>
            </w:tcBorders>
            <w:shd w:val="clear" w:color="000000" w:fill="FFFFFF"/>
            <w:vAlign w:val="center"/>
            <w:hideMark/>
          </w:tcPr>
          <w:p w14:paraId="0AC13E8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stawów łokciowych- zdjęcie porównawcze AP +profil </w:t>
            </w:r>
          </w:p>
        </w:tc>
        <w:tc>
          <w:tcPr>
            <w:tcW w:w="2880" w:type="dxa"/>
            <w:tcBorders>
              <w:top w:val="nil"/>
              <w:left w:val="nil"/>
              <w:bottom w:val="single" w:sz="4" w:space="0" w:color="auto"/>
              <w:right w:val="single" w:sz="4" w:space="0" w:color="auto"/>
            </w:tcBorders>
            <w:shd w:val="clear" w:color="auto" w:fill="auto"/>
            <w:vAlign w:val="center"/>
            <w:hideMark/>
          </w:tcPr>
          <w:p w14:paraId="32880D9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DD22680"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4CE48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31</w:t>
            </w:r>
          </w:p>
        </w:tc>
        <w:tc>
          <w:tcPr>
            <w:tcW w:w="6095" w:type="dxa"/>
            <w:tcBorders>
              <w:top w:val="nil"/>
              <w:left w:val="nil"/>
              <w:bottom w:val="single" w:sz="4" w:space="0" w:color="auto"/>
              <w:right w:val="single" w:sz="4" w:space="0" w:color="auto"/>
            </w:tcBorders>
            <w:shd w:val="clear" w:color="000000" w:fill="FFFFFF"/>
            <w:vAlign w:val="center"/>
            <w:hideMark/>
          </w:tcPr>
          <w:p w14:paraId="7FE7F39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barkowego AP + zdjęcie osiowe </w:t>
            </w:r>
          </w:p>
        </w:tc>
        <w:tc>
          <w:tcPr>
            <w:tcW w:w="2880" w:type="dxa"/>
            <w:tcBorders>
              <w:top w:val="nil"/>
              <w:left w:val="nil"/>
              <w:bottom w:val="single" w:sz="4" w:space="0" w:color="auto"/>
              <w:right w:val="single" w:sz="4" w:space="0" w:color="auto"/>
            </w:tcBorders>
            <w:shd w:val="clear" w:color="auto" w:fill="auto"/>
            <w:vAlign w:val="center"/>
            <w:hideMark/>
          </w:tcPr>
          <w:p w14:paraId="0079056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C3462D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1BD8A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32</w:t>
            </w:r>
          </w:p>
        </w:tc>
        <w:tc>
          <w:tcPr>
            <w:tcW w:w="6095" w:type="dxa"/>
            <w:tcBorders>
              <w:top w:val="nil"/>
              <w:left w:val="nil"/>
              <w:bottom w:val="single" w:sz="4" w:space="0" w:color="auto"/>
              <w:right w:val="single" w:sz="4" w:space="0" w:color="auto"/>
            </w:tcBorders>
            <w:shd w:val="clear" w:color="000000" w:fill="FFFFFF"/>
            <w:vAlign w:val="center"/>
            <w:hideMark/>
          </w:tcPr>
          <w:p w14:paraId="4153C0B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kolanowego AP + boczne </w:t>
            </w:r>
          </w:p>
        </w:tc>
        <w:tc>
          <w:tcPr>
            <w:tcW w:w="2880" w:type="dxa"/>
            <w:tcBorders>
              <w:top w:val="nil"/>
              <w:left w:val="nil"/>
              <w:bottom w:val="single" w:sz="4" w:space="0" w:color="auto"/>
              <w:right w:val="single" w:sz="4" w:space="0" w:color="auto"/>
            </w:tcBorders>
            <w:shd w:val="clear" w:color="auto" w:fill="auto"/>
            <w:vAlign w:val="center"/>
            <w:hideMark/>
          </w:tcPr>
          <w:p w14:paraId="4515B10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C70CDB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C1503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33</w:t>
            </w:r>
          </w:p>
        </w:tc>
        <w:tc>
          <w:tcPr>
            <w:tcW w:w="6095" w:type="dxa"/>
            <w:tcBorders>
              <w:top w:val="nil"/>
              <w:left w:val="nil"/>
              <w:bottom w:val="single" w:sz="4" w:space="0" w:color="auto"/>
              <w:right w:val="single" w:sz="4" w:space="0" w:color="auto"/>
            </w:tcBorders>
            <w:shd w:val="clear" w:color="000000" w:fill="FFFFFF"/>
            <w:vAlign w:val="center"/>
            <w:hideMark/>
          </w:tcPr>
          <w:p w14:paraId="032E192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kolanowego zdjęcie boczne </w:t>
            </w:r>
          </w:p>
        </w:tc>
        <w:tc>
          <w:tcPr>
            <w:tcW w:w="2880" w:type="dxa"/>
            <w:tcBorders>
              <w:top w:val="nil"/>
              <w:left w:val="nil"/>
              <w:bottom w:val="single" w:sz="4" w:space="0" w:color="auto"/>
              <w:right w:val="single" w:sz="4" w:space="0" w:color="auto"/>
            </w:tcBorders>
            <w:shd w:val="clear" w:color="auto" w:fill="auto"/>
            <w:vAlign w:val="center"/>
            <w:hideMark/>
          </w:tcPr>
          <w:p w14:paraId="1A88C81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F9F8C1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8F8D5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34</w:t>
            </w:r>
          </w:p>
        </w:tc>
        <w:tc>
          <w:tcPr>
            <w:tcW w:w="6095" w:type="dxa"/>
            <w:tcBorders>
              <w:top w:val="nil"/>
              <w:left w:val="nil"/>
              <w:bottom w:val="single" w:sz="4" w:space="0" w:color="auto"/>
              <w:right w:val="single" w:sz="4" w:space="0" w:color="auto"/>
            </w:tcBorders>
            <w:shd w:val="clear" w:color="000000" w:fill="FFFFFF"/>
            <w:vAlign w:val="center"/>
            <w:hideMark/>
          </w:tcPr>
          <w:p w14:paraId="442D0EA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łokciowego AP </w:t>
            </w:r>
          </w:p>
        </w:tc>
        <w:tc>
          <w:tcPr>
            <w:tcW w:w="2880" w:type="dxa"/>
            <w:tcBorders>
              <w:top w:val="nil"/>
              <w:left w:val="nil"/>
              <w:bottom w:val="single" w:sz="4" w:space="0" w:color="auto"/>
              <w:right w:val="single" w:sz="4" w:space="0" w:color="auto"/>
            </w:tcBorders>
            <w:shd w:val="clear" w:color="auto" w:fill="auto"/>
            <w:vAlign w:val="center"/>
            <w:hideMark/>
          </w:tcPr>
          <w:p w14:paraId="0F9704C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BC7832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CEAFA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35</w:t>
            </w:r>
          </w:p>
        </w:tc>
        <w:tc>
          <w:tcPr>
            <w:tcW w:w="6095" w:type="dxa"/>
            <w:tcBorders>
              <w:top w:val="nil"/>
              <w:left w:val="nil"/>
              <w:bottom w:val="single" w:sz="4" w:space="0" w:color="auto"/>
              <w:right w:val="single" w:sz="4" w:space="0" w:color="auto"/>
            </w:tcBorders>
            <w:shd w:val="clear" w:color="000000" w:fill="FFFFFF"/>
            <w:vAlign w:val="center"/>
            <w:hideMark/>
          </w:tcPr>
          <w:p w14:paraId="1235EE0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łokciowego AP+ boczne </w:t>
            </w:r>
          </w:p>
        </w:tc>
        <w:tc>
          <w:tcPr>
            <w:tcW w:w="2880" w:type="dxa"/>
            <w:tcBorders>
              <w:top w:val="nil"/>
              <w:left w:val="nil"/>
              <w:bottom w:val="single" w:sz="4" w:space="0" w:color="auto"/>
              <w:right w:val="single" w:sz="4" w:space="0" w:color="auto"/>
            </w:tcBorders>
            <w:shd w:val="clear" w:color="auto" w:fill="auto"/>
            <w:vAlign w:val="center"/>
            <w:hideMark/>
          </w:tcPr>
          <w:p w14:paraId="39F8E07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0F62C7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0048A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36</w:t>
            </w:r>
          </w:p>
        </w:tc>
        <w:tc>
          <w:tcPr>
            <w:tcW w:w="6095" w:type="dxa"/>
            <w:tcBorders>
              <w:top w:val="nil"/>
              <w:left w:val="nil"/>
              <w:bottom w:val="single" w:sz="4" w:space="0" w:color="auto"/>
              <w:right w:val="single" w:sz="4" w:space="0" w:color="auto"/>
            </w:tcBorders>
            <w:shd w:val="clear" w:color="000000" w:fill="FFFFFF"/>
            <w:vAlign w:val="center"/>
            <w:hideMark/>
          </w:tcPr>
          <w:p w14:paraId="35F06A2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mostkowo-obojczykowego </w:t>
            </w:r>
          </w:p>
        </w:tc>
        <w:tc>
          <w:tcPr>
            <w:tcW w:w="2880" w:type="dxa"/>
            <w:tcBorders>
              <w:top w:val="nil"/>
              <w:left w:val="nil"/>
              <w:bottom w:val="single" w:sz="4" w:space="0" w:color="auto"/>
              <w:right w:val="single" w:sz="4" w:space="0" w:color="auto"/>
            </w:tcBorders>
            <w:shd w:val="clear" w:color="auto" w:fill="auto"/>
            <w:vAlign w:val="center"/>
            <w:hideMark/>
          </w:tcPr>
          <w:p w14:paraId="6324AC6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155864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152E5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37</w:t>
            </w:r>
          </w:p>
        </w:tc>
        <w:tc>
          <w:tcPr>
            <w:tcW w:w="6095" w:type="dxa"/>
            <w:tcBorders>
              <w:top w:val="nil"/>
              <w:left w:val="nil"/>
              <w:bottom w:val="single" w:sz="4" w:space="0" w:color="auto"/>
              <w:right w:val="single" w:sz="4" w:space="0" w:color="auto"/>
            </w:tcBorders>
            <w:shd w:val="clear" w:color="000000" w:fill="FFFFFF"/>
            <w:vAlign w:val="center"/>
            <w:hideMark/>
          </w:tcPr>
          <w:p w14:paraId="7A9FC0A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skokowego AP </w:t>
            </w:r>
          </w:p>
        </w:tc>
        <w:tc>
          <w:tcPr>
            <w:tcW w:w="2880" w:type="dxa"/>
            <w:tcBorders>
              <w:top w:val="nil"/>
              <w:left w:val="nil"/>
              <w:bottom w:val="single" w:sz="4" w:space="0" w:color="auto"/>
              <w:right w:val="single" w:sz="4" w:space="0" w:color="auto"/>
            </w:tcBorders>
            <w:shd w:val="clear" w:color="auto" w:fill="auto"/>
            <w:vAlign w:val="center"/>
            <w:hideMark/>
          </w:tcPr>
          <w:p w14:paraId="5DADD87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C57EC6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0D04B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38</w:t>
            </w:r>
          </w:p>
        </w:tc>
        <w:tc>
          <w:tcPr>
            <w:tcW w:w="6095" w:type="dxa"/>
            <w:tcBorders>
              <w:top w:val="nil"/>
              <w:left w:val="nil"/>
              <w:bottom w:val="single" w:sz="4" w:space="0" w:color="auto"/>
              <w:right w:val="single" w:sz="4" w:space="0" w:color="auto"/>
            </w:tcBorders>
            <w:shd w:val="clear" w:color="000000" w:fill="FFFFFF"/>
            <w:vAlign w:val="center"/>
            <w:hideMark/>
          </w:tcPr>
          <w:p w14:paraId="037BDAA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skokowego AP + boczne </w:t>
            </w:r>
          </w:p>
        </w:tc>
        <w:tc>
          <w:tcPr>
            <w:tcW w:w="2880" w:type="dxa"/>
            <w:tcBorders>
              <w:top w:val="nil"/>
              <w:left w:val="nil"/>
              <w:bottom w:val="single" w:sz="4" w:space="0" w:color="auto"/>
              <w:right w:val="single" w:sz="4" w:space="0" w:color="auto"/>
            </w:tcBorders>
            <w:shd w:val="clear" w:color="auto" w:fill="auto"/>
            <w:vAlign w:val="center"/>
            <w:hideMark/>
          </w:tcPr>
          <w:p w14:paraId="417FBBE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71A6F8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14E55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39</w:t>
            </w:r>
          </w:p>
        </w:tc>
        <w:tc>
          <w:tcPr>
            <w:tcW w:w="6095" w:type="dxa"/>
            <w:tcBorders>
              <w:top w:val="nil"/>
              <w:left w:val="nil"/>
              <w:bottom w:val="single" w:sz="4" w:space="0" w:color="auto"/>
              <w:right w:val="single" w:sz="4" w:space="0" w:color="auto"/>
            </w:tcBorders>
            <w:shd w:val="clear" w:color="000000" w:fill="FFFFFF"/>
            <w:vAlign w:val="center"/>
            <w:hideMark/>
          </w:tcPr>
          <w:p w14:paraId="20AEFDB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stawu żuchwowo-skroniowego </w:t>
            </w:r>
          </w:p>
        </w:tc>
        <w:tc>
          <w:tcPr>
            <w:tcW w:w="2880" w:type="dxa"/>
            <w:tcBorders>
              <w:top w:val="nil"/>
              <w:left w:val="nil"/>
              <w:bottom w:val="single" w:sz="4" w:space="0" w:color="auto"/>
              <w:right w:val="single" w:sz="4" w:space="0" w:color="auto"/>
            </w:tcBorders>
            <w:shd w:val="clear" w:color="auto" w:fill="auto"/>
            <w:vAlign w:val="center"/>
            <w:hideMark/>
          </w:tcPr>
          <w:p w14:paraId="7449324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DCBD8F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34C48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40</w:t>
            </w:r>
          </w:p>
        </w:tc>
        <w:tc>
          <w:tcPr>
            <w:tcW w:w="6095" w:type="dxa"/>
            <w:tcBorders>
              <w:top w:val="nil"/>
              <w:left w:val="nil"/>
              <w:bottom w:val="single" w:sz="4" w:space="0" w:color="auto"/>
              <w:right w:val="single" w:sz="4" w:space="0" w:color="auto"/>
            </w:tcBorders>
            <w:shd w:val="clear" w:color="000000" w:fill="FFFFFF"/>
            <w:vAlign w:val="center"/>
            <w:hideMark/>
          </w:tcPr>
          <w:p w14:paraId="5F64B4B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stopy AP + boczne </w:t>
            </w:r>
          </w:p>
        </w:tc>
        <w:tc>
          <w:tcPr>
            <w:tcW w:w="2880" w:type="dxa"/>
            <w:tcBorders>
              <w:top w:val="nil"/>
              <w:left w:val="nil"/>
              <w:bottom w:val="single" w:sz="4" w:space="0" w:color="auto"/>
              <w:right w:val="single" w:sz="4" w:space="0" w:color="auto"/>
            </w:tcBorders>
            <w:shd w:val="clear" w:color="auto" w:fill="auto"/>
            <w:vAlign w:val="center"/>
            <w:hideMark/>
          </w:tcPr>
          <w:p w14:paraId="35753DA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52A4E7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500BC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41</w:t>
            </w:r>
          </w:p>
        </w:tc>
        <w:tc>
          <w:tcPr>
            <w:tcW w:w="6095" w:type="dxa"/>
            <w:tcBorders>
              <w:top w:val="nil"/>
              <w:left w:val="nil"/>
              <w:bottom w:val="single" w:sz="4" w:space="0" w:color="auto"/>
              <w:right w:val="single" w:sz="4" w:space="0" w:color="auto"/>
            </w:tcBorders>
            <w:shd w:val="clear" w:color="000000" w:fill="FFFFFF"/>
            <w:vAlign w:val="center"/>
            <w:hideMark/>
          </w:tcPr>
          <w:p w14:paraId="59E1594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RTG zatok </w:t>
            </w:r>
          </w:p>
        </w:tc>
        <w:tc>
          <w:tcPr>
            <w:tcW w:w="2880" w:type="dxa"/>
            <w:tcBorders>
              <w:top w:val="nil"/>
              <w:left w:val="nil"/>
              <w:bottom w:val="single" w:sz="4" w:space="0" w:color="auto"/>
              <w:right w:val="single" w:sz="4" w:space="0" w:color="auto"/>
            </w:tcBorders>
            <w:shd w:val="clear" w:color="auto" w:fill="auto"/>
            <w:vAlign w:val="center"/>
            <w:hideMark/>
          </w:tcPr>
          <w:p w14:paraId="352A5C7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6D9C586"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33113A7F"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6095" w:type="dxa"/>
            <w:tcBorders>
              <w:top w:val="nil"/>
              <w:left w:val="nil"/>
              <w:bottom w:val="single" w:sz="4" w:space="0" w:color="auto"/>
              <w:right w:val="single" w:sz="4" w:space="0" w:color="auto"/>
            </w:tcBorders>
            <w:shd w:val="clear" w:color="000000" w:fill="808080"/>
            <w:vAlign w:val="center"/>
            <w:hideMark/>
          </w:tcPr>
          <w:p w14:paraId="36FDD901"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Diagnostyka ultrasonograficzna</w:t>
            </w:r>
          </w:p>
        </w:tc>
        <w:tc>
          <w:tcPr>
            <w:tcW w:w="2880" w:type="dxa"/>
            <w:tcBorders>
              <w:top w:val="nil"/>
              <w:left w:val="nil"/>
              <w:bottom w:val="single" w:sz="4" w:space="0" w:color="auto"/>
              <w:right w:val="single" w:sz="4" w:space="0" w:color="auto"/>
            </w:tcBorders>
            <w:shd w:val="clear" w:color="000000" w:fill="808080"/>
            <w:vAlign w:val="center"/>
            <w:hideMark/>
          </w:tcPr>
          <w:p w14:paraId="437ABE0D"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4491A3E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7B867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vAlign w:val="center"/>
            <w:hideMark/>
          </w:tcPr>
          <w:p w14:paraId="4CE336F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USG dłoni i nadgarstka</w:t>
            </w:r>
          </w:p>
        </w:tc>
        <w:tc>
          <w:tcPr>
            <w:tcW w:w="2880" w:type="dxa"/>
            <w:tcBorders>
              <w:top w:val="nil"/>
              <w:left w:val="nil"/>
              <w:bottom w:val="single" w:sz="4" w:space="0" w:color="auto"/>
              <w:right w:val="single" w:sz="4" w:space="0" w:color="auto"/>
            </w:tcBorders>
            <w:shd w:val="clear" w:color="auto" w:fill="auto"/>
            <w:vAlign w:val="center"/>
            <w:hideMark/>
          </w:tcPr>
          <w:p w14:paraId="43C0553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403C312"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4A947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222F4DA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ginekologiczne </w:t>
            </w:r>
            <w:proofErr w:type="spellStart"/>
            <w:r w:rsidRPr="009F5BE9">
              <w:rPr>
                <w:rFonts w:asciiTheme="minorHAnsi" w:hAnsiTheme="minorHAnsi" w:cstheme="minorHAnsi"/>
                <w:color w:val="000000"/>
                <w:sz w:val="22"/>
                <w:szCs w:val="22"/>
              </w:rPr>
              <w:t>przezpochwowe</w:t>
            </w:r>
            <w:proofErr w:type="spellEnd"/>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transwaginalne</w:t>
            </w:r>
            <w:proofErr w:type="spellEnd"/>
            <w:r w:rsidRPr="009F5BE9">
              <w:rPr>
                <w:rFonts w:asciiTheme="minorHAnsi" w:hAnsiTheme="minorHAnsi" w:cstheme="minorHAnsi"/>
                <w:color w:val="000000"/>
                <w:sz w:val="22"/>
                <w:szCs w:val="22"/>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0BC231F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3A6678E"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5F6A6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5A8285C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ginekologiczne przez powłoki brzuszne </w:t>
            </w:r>
          </w:p>
        </w:tc>
        <w:tc>
          <w:tcPr>
            <w:tcW w:w="2880" w:type="dxa"/>
            <w:tcBorders>
              <w:top w:val="nil"/>
              <w:left w:val="nil"/>
              <w:bottom w:val="single" w:sz="4" w:space="0" w:color="auto"/>
              <w:right w:val="single" w:sz="4" w:space="0" w:color="auto"/>
            </w:tcBorders>
            <w:shd w:val="clear" w:color="auto" w:fill="auto"/>
            <w:vAlign w:val="center"/>
            <w:hideMark/>
          </w:tcPr>
          <w:p w14:paraId="5C5212C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5AFC22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DF8C9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6820C30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jamy brzusznej </w:t>
            </w:r>
          </w:p>
        </w:tc>
        <w:tc>
          <w:tcPr>
            <w:tcW w:w="2880" w:type="dxa"/>
            <w:tcBorders>
              <w:top w:val="nil"/>
              <w:left w:val="nil"/>
              <w:bottom w:val="single" w:sz="4" w:space="0" w:color="auto"/>
              <w:right w:val="single" w:sz="4" w:space="0" w:color="auto"/>
            </w:tcBorders>
            <w:shd w:val="clear" w:color="auto" w:fill="auto"/>
            <w:vAlign w:val="center"/>
            <w:hideMark/>
          </w:tcPr>
          <w:p w14:paraId="4BE61B3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F3BAF3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B77D6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645387B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jąder </w:t>
            </w:r>
          </w:p>
        </w:tc>
        <w:tc>
          <w:tcPr>
            <w:tcW w:w="2880" w:type="dxa"/>
            <w:tcBorders>
              <w:top w:val="nil"/>
              <w:left w:val="nil"/>
              <w:bottom w:val="single" w:sz="4" w:space="0" w:color="auto"/>
              <w:right w:val="single" w:sz="4" w:space="0" w:color="auto"/>
            </w:tcBorders>
            <w:shd w:val="clear" w:color="auto" w:fill="auto"/>
            <w:vAlign w:val="center"/>
            <w:hideMark/>
          </w:tcPr>
          <w:p w14:paraId="738ACF3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58D292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BCD8B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2AD2F69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sutka </w:t>
            </w:r>
          </w:p>
        </w:tc>
        <w:tc>
          <w:tcPr>
            <w:tcW w:w="2880" w:type="dxa"/>
            <w:tcBorders>
              <w:top w:val="nil"/>
              <w:left w:val="nil"/>
              <w:bottom w:val="single" w:sz="4" w:space="0" w:color="auto"/>
              <w:right w:val="single" w:sz="4" w:space="0" w:color="auto"/>
            </w:tcBorders>
            <w:shd w:val="clear" w:color="auto" w:fill="auto"/>
            <w:vAlign w:val="center"/>
            <w:hideMark/>
          </w:tcPr>
          <w:p w14:paraId="7A4AE05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F83F25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704B7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760C7BC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tarczycy </w:t>
            </w:r>
          </w:p>
        </w:tc>
        <w:tc>
          <w:tcPr>
            <w:tcW w:w="2880" w:type="dxa"/>
            <w:tcBorders>
              <w:top w:val="nil"/>
              <w:left w:val="nil"/>
              <w:bottom w:val="single" w:sz="4" w:space="0" w:color="auto"/>
              <w:right w:val="single" w:sz="4" w:space="0" w:color="auto"/>
            </w:tcBorders>
            <w:shd w:val="clear" w:color="auto" w:fill="auto"/>
            <w:vAlign w:val="center"/>
            <w:hideMark/>
          </w:tcPr>
          <w:p w14:paraId="57F4A5A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CAE237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F4414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2C78320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transrektalne stercza </w:t>
            </w:r>
          </w:p>
        </w:tc>
        <w:tc>
          <w:tcPr>
            <w:tcW w:w="2880" w:type="dxa"/>
            <w:tcBorders>
              <w:top w:val="nil"/>
              <w:left w:val="nil"/>
              <w:bottom w:val="single" w:sz="4" w:space="0" w:color="auto"/>
              <w:right w:val="single" w:sz="4" w:space="0" w:color="auto"/>
            </w:tcBorders>
            <w:shd w:val="clear" w:color="auto" w:fill="auto"/>
            <w:vAlign w:val="center"/>
            <w:hideMark/>
          </w:tcPr>
          <w:p w14:paraId="1A251B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BDA62A1"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5F92DB60"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6095" w:type="dxa"/>
            <w:tcBorders>
              <w:top w:val="nil"/>
              <w:left w:val="nil"/>
              <w:bottom w:val="single" w:sz="4" w:space="0" w:color="auto"/>
              <w:right w:val="single" w:sz="4" w:space="0" w:color="auto"/>
            </w:tcBorders>
            <w:shd w:val="clear" w:color="000000" w:fill="808080"/>
            <w:vAlign w:val="center"/>
            <w:hideMark/>
          </w:tcPr>
          <w:p w14:paraId="1FF6E198"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Opieka stomatologiczna</w:t>
            </w:r>
          </w:p>
        </w:tc>
        <w:tc>
          <w:tcPr>
            <w:tcW w:w="2880" w:type="dxa"/>
            <w:tcBorders>
              <w:top w:val="nil"/>
              <w:left w:val="nil"/>
              <w:bottom w:val="single" w:sz="4" w:space="0" w:color="auto"/>
              <w:right w:val="single" w:sz="4" w:space="0" w:color="auto"/>
            </w:tcBorders>
            <w:shd w:val="clear" w:color="000000" w:fill="808080"/>
            <w:vAlign w:val="center"/>
            <w:hideMark/>
          </w:tcPr>
          <w:p w14:paraId="5D395763"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5E2FCA3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06A96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0E9CE7D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Przegląd stomatologiczny </w:t>
            </w:r>
          </w:p>
        </w:tc>
        <w:tc>
          <w:tcPr>
            <w:tcW w:w="2880" w:type="dxa"/>
            <w:tcBorders>
              <w:top w:val="nil"/>
              <w:left w:val="nil"/>
              <w:bottom w:val="single" w:sz="4" w:space="0" w:color="auto"/>
              <w:right w:val="single" w:sz="4" w:space="0" w:color="auto"/>
            </w:tcBorders>
            <w:shd w:val="clear" w:color="auto" w:fill="auto"/>
            <w:vAlign w:val="center"/>
            <w:hideMark/>
          </w:tcPr>
          <w:p w14:paraId="3477421B"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raz w roku</w:t>
            </w:r>
          </w:p>
        </w:tc>
      </w:tr>
      <w:tr w:rsidR="007565F9" w:rsidRPr="009F5BE9" w14:paraId="387513B0"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6A6D99F6"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6095" w:type="dxa"/>
            <w:tcBorders>
              <w:top w:val="nil"/>
              <w:left w:val="nil"/>
              <w:bottom w:val="single" w:sz="4" w:space="0" w:color="auto"/>
              <w:right w:val="single" w:sz="4" w:space="0" w:color="auto"/>
            </w:tcBorders>
            <w:shd w:val="clear" w:color="000000" w:fill="808080"/>
            <w:vAlign w:val="center"/>
            <w:hideMark/>
          </w:tcPr>
          <w:p w14:paraId="09B8677C"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Szczepienia ochronne</w:t>
            </w:r>
          </w:p>
        </w:tc>
        <w:tc>
          <w:tcPr>
            <w:tcW w:w="2880" w:type="dxa"/>
            <w:tcBorders>
              <w:top w:val="nil"/>
              <w:left w:val="nil"/>
              <w:bottom w:val="single" w:sz="4" w:space="0" w:color="auto"/>
              <w:right w:val="single" w:sz="4" w:space="0" w:color="auto"/>
            </w:tcBorders>
            <w:shd w:val="clear" w:color="000000" w:fill="808080"/>
            <w:vAlign w:val="center"/>
            <w:hideMark/>
          </w:tcPr>
          <w:p w14:paraId="0266AFDB"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703E7DD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812A7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C462A4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Szczepienie przeciwko grypie sezonowej </w:t>
            </w:r>
          </w:p>
        </w:tc>
        <w:tc>
          <w:tcPr>
            <w:tcW w:w="2880" w:type="dxa"/>
            <w:tcBorders>
              <w:top w:val="nil"/>
              <w:left w:val="nil"/>
              <w:bottom w:val="single" w:sz="4" w:space="0" w:color="auto"/>
              <w:right w:val="single" w:sz="4" w:space="0" w:color="auto"/>
            </w:tcBorders>
            <w:shd w:val="clear" w:color="auto" w:fill="auto"/>
            <w:vAlign w:val="center"/>
            <w:hideMark/>
          </w:tcPr>
          <w:p w14:paraId="6AD10876"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raz w roku</w:t>
            </w:r>
          </w:p>
        </w:tc>
      </w:tr>
      <w:tr w:rsidR="007565F9" w:rsidRPr="009F5BE9" w14:paraId="4899695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6DAAF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lastRenderedPageBreak/>
              <w:t>2</w:t>
            </w:r>
          </w:p>
        </w:tc>
        <w:tc>
          <w:tcPr>
            <w:tcW w:w="6095" w:type="dxa"/>
            <w:tcBorders>
              <w:top w:val="nil"/>
              <w:left w:val="nil"/>
              <w:bottom w:val="single" w:sz="4" w:space="0" w:color="auto"/>
              <w:right w:val="single" w:sz="4" w:space="0" w:color="auto"/>
            </w:tcBorders>
            <w:shd w:val="clear" w:color="000000" w:fill="FFFFFF"/>
            <w:vAlign w:val="center"/>
            <w:hideMark/>
          </w:tcPr>
          <w:p w14:paraId="1243CEA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Anatoksyna przeciw tężcowi</w:t>
            </w:r>
          </w:p>
        </w:tc>
        <w:tc>
          <w:tcPr>
            <w:tcW w:w="2880" w:type="dxa"/>
            <w:tcBorders>
              <w:top w:val="nil"/>
              <w:left w:val="nil"/>
              <w:bottom w:val="single" w:sz="4" w:space="0" w:color="auto"/>
              <w:right w:val="single" w:sz="4" w:space="0" w:color="auto"/>
            </w:tcBorders>
            <w:shd w:val="clear" w:color="auto" w:fill="auto"/>
            <w:vAlign w:val="center"/>
            <w:hideMark/>
          </w:tcPr>
          <w:p w14:paraId="4E5C5E45" w14:textId="77777777" w:rsidR="007565F9" w:rsidRPr="009F5BE9" w:rsidRDefault="007565F9" w:rsidP="007C20E1">
            <w:pPr>
              <w:jc w:val="center"/>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brak limitu</w:t>
            </w:r>
          </w:p>
        </w:tc>
      </w:tr>
      <w:tr w:rsidR="007565F9" w:rsidRPr="009F5BE9" w14:paraId="070A8EE1"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406AF424"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6095" w:type="dxa"/>
            <w:tcBorders>
              <w:top w:val="nil"/>
              <w:left w:val="nil"/>
              <w:bottom w:val="single" w:sz="4" w:space="0" w:color="auto"/>
              <w:right w:val="single" w:sz="4" w:space="0" w:color="auto"/>
            </w:tcBorders>
            <w:shd w:val="clear" w:color="000000" w:fill="808080"/>
            <w:noWrap/>
            <w:vAlign w:val="center"/>
            <w:hideMark/>
          </w:tcPr>
          <w:p w14:paraId="6224D222" w14:textId="77777777" w:rsidR="007565F9" w:rsidRPr="009F5BE9" w:rsidRDefault="007565F9" w:rsidP="007C20E1">
            <w:pPr>
              <w:jc w:val="both"/>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Zabiegi </w:t>
            </w:r>
          </w:p>
        </w:tc>
        <w:tc>
          <w:tcPr>
            <w:tcW w:w="2880" w:type="dxa"/>
            <w:tcBorders>
              <w:top w:val="nil"/>
              <w:left w:val="nil"/>
              <w:bottom w:val="single" w:sz="4" w:space="0" w:color="auto"/>
              <w:right w:val="single" w:sz="4" w:space="0" w:color="auto"/>
            </w:tcBorders>
            <w:shd w:val="clear" w:color="000000" w:fill="808080"/>
            <w:vAlign w:val="center"/>
            <w:hideMark/>
          </w:tcPr>
          <w:p w14:paraId="399E4003"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2FBAFE9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1814C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25E1AAE6" w14:textId="77777777" w:rsidR="007565F9" w:rsidRPr="009F5BE9" w:rsidRDefault="007565F9" w:rsidP="007C20E1">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1.     w zakresie zabiegów ogólnolekarskich:</w:t>
            </w:r>
          </w:p>
        </w:tc>
        <w:tc>
          <w:tcPr>
            <w:tcW w:w="2880" w:type="dxa"/>
            <w:tcBorders>
              <w:top w:val="nil"/>
              <w:left w:val="nil"/>
              <w:bottom w:val="single" w:sz="4" w:space="0" w:color="auto"/>
              <w:right w:val="single" w:sz="4" w:space="0" w:color="auto"/>
            </w:tcBorders>
            <w:shd w:val="clear" w:color="auto" w:fill="auto"/>
            <w:noWrap/>
            <w:vAlign w:val="center"/>
            <w:hideMark/>
          </w:tcPr>
          <w:p w14:paraId="5D66118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7565F9" w:rsidRPr="009F5BE9" w14:paraId="0CC38CD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C600E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4E1DAF81"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63E2BEE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219CD1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FF393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0E440C9E"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b)     pomiar ciśnienia tętniczego;</w:t>
            </w:r>
          </w:p>
        </w:tc>
        <w:tc>
          <w:tcPr>
            <w:tcW w:w="2880" w:type="dxa"/>
            <w:tcBorders>
              <w:top w:val="nil"/>
              <w:left w:val="nil"/>
              <w:bottom w:val="single" w:sz="4" w:space="0" w:color="auto"/>
              <w:right w:val="single" w:sz="4" w:space="0" w:color="auto"/>
            </w:tcBorders>
            <w:shd w:val="clear" w:color="auto" w:fill="auto"/>
            <w:noWrap/>
            <w:vAlign w:val="center"/>
            <w:hideMark/>
          </w:tcPr>
          <w:p w14:paraId="63A4BD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5D41BD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DE6D1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5A0C9F04"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c)     pomiar wzrostu i wagi ciała;</w:t>
            </w:r>
          </w:p>
        </w:tc>
        <w:tc>
          <w:tcPr>
            <w:tcW w:w="2880" w:type="dxa"/>
            <w:tcBorders>
              <w:top w:val="nil"/>
              <w:left w:val="nil"/>
              <w:bottom w:val="single" w:sz="4" w:space="0" w:color="auto"/>
              <w:right w:val="single" w:sz="4" w:space="0" w:color="auto"/>
            </w:tcBorders>
            <w:shd w:val="clear" w:color="auto" w:fill="auto"/>
            <w:noWrap/>
            <w:vAlign w:val="center"/>
            <w:hideMark/>
          </w:tcPr>
          <w:p w14:paraId="313D402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D9ACC1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3D265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15F43DD5"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     odczulanie (lek pacjenta);</w:t>
            </w:r>
          </w:p>
        </w:tc>
        <w:tc>
          <w:tcPr>
            <w:tcW w:w="2880" w:type="dxa"/>
            <w:tcBorders>
              <w:top w:val="nil"/>
              <w:left w:val="nil"/>
              <w:bottom w:val="single" w:sz="4" w:space="0" w:color="auto"/>
              <w:right w:val="single" w:sz="4" w:space="0" w:color="auto"/>
            </w:tcBorders>
            <w:shd w:val="clear" w:color="auto" w:fill="auto"/>
            <w:noWrap/>
            <w:vAlign w:val="center"/>
            <w:hideMark/>
          </w:tcPr>
          <w:p w14:paraId="55F4DBA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F0CCE0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9459F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244BF069" w14:textId="77777777" w:rsidR="007565F9" w:rsidRPr="009F5BE9" w:rsidRDefault="007565F9" w:rsidP="007C20E1">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2.     w zakresie zabiegów ambulatoryjnych chirurgicznych:</w:t>
            </w:r>
          </w:p>
        </w:tc>
        <w:tc>
          <w:tcPr>
            <w:tcW w:w="2880" w:type="dxa"/>
            <w:tcBorders>
              <w:top w:val="nil"/>
              <w:left w:val="nil"/>
              <w:bottom w:val="single" w:sz="4" w:space="0" w:color="auto"/>
              <w:right w:val="single" w:sz="4" w:space="0" w:color="auto"/>
            </w:tcBorders>
            <w:shd w:val="clear" w:color="auto" w:fill="auto"/>
            <w:noWrap/>
            <w:vAlign w:val="center"/>
            <w:hideMark/>
          </w:tcPr>
          <w:p w14:paraId="1052AEE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7565F9" w:rsidRPr="009F5BE9" w14:paraId="35A1D01E"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49A56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595B7B12"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założenie i zmiana prostego opatrunku niewymagającego opracowania chirurgicznego;</w:t>
            </w:r>
          </w:p>
        </w:tc>
        <w:tc>
          <w:tcPr>
            <w:tcW w:w="2880" w:type="dxa"/>
            <w:tcBorders>
              <w:top w:val="nil"/>
              <w:left w:val="nil"/>
              <w:bottom w:val="single" w:sz="4" w:space="0" w:color="auto"/>
              <w:right w:val="single" w:sz="4" w:space="0" w:color="auto"/>
            </w:tcBorders>
            <w:shd w:val="clear" w:color="auto" w:fill="auto"/>
            <w:noWrap/>
            <w:vAlign w:val="center"/>
            <w:hideMark/>
          </w:tcPr>
          <w:p w14:paraId="258D37C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2789E4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B9EE4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46F722C3"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b)     pobranie wymazu i posiewu;</w:t>
            </w:r>
          </w:p>
        </w:tc>
        <w:tc>
          <w:tcPr>
            <w:tcW w:w="2880" w:type="dxa"/>
            <w:tcBorders>
              <w:top w:val="nil"/>
              <w:left w:val="nil"/>
              <w:bottom w:val="single" w:sz="4" w:space="0" w:color="auto"/>
              <w:right w:val="single" w:sz="4" w:space="0" w:color="auto"/>
            </w:tcBorders>
            <w:shd w:val="clear" w:color="auto" w:fill="auto"/>
            <w:noWrap/>
            <w:vAlign w:val="center"/>
            <w:hideMark/>
          </w:tcPr>
          <w:p w14:paraId="11FD6E2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50A943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5D9D4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auto" w:fill="auto"/>
            <w:noWrap/>
            <w:vAlign w:val="center"/>
            <w:hideMark/>
          </w:tcPr>
          <w:p w14:paraId="2A688F0E"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c)     usunięcie szwów po zabiegach wykonywanych w Placówkach Wykonawcy;</w:t>
            </w:r>
          </w:p>
        </w:tc>
        <w:tc>
          <w:tcPr>
            <w:tcW w:w="2880" w:type="dxa"/>
            <w:tcBorders>
              <w:top w:val="nil"/>
              <w:left w:val="nil"/>
              <w:bottom w:val="single" w:sz="4" w:space="0" w:color="auto"/>
              <w:right w:val="single" w:sz="4" w:space="0" w:color="auto"/>
            </w:tcBorders>
            <w:shd w:val="clear" w:color="auto" w:fill="auto"/>
            <w:noWrap/>
            <w:vAlign w:val="center"/>
            <w:hideMark/>
          </w:tcPr>
          <w:p w14:paraId="0844DE2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889AF2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E5085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1A7D4C25"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     znieczulenie miejscowe;</w:t>
            </w:r>
          </w:p>
        </w:tc>
        <w:tc>
          <w:tcPr>
            <w:tcW w:w="2880" w:type="dxa"/>
            <w:tcBorders>
              <w:top w:val="nil"/>
              <w:left w:val="nil"/>
              <w:bottom w:val="single" w:sz="4" w:space="0" w:color="auto"/>
              <w:right w:val="single" w:sz="4" w:space="0" w:color="auto"/>
            </w:tcBorders>
            <w:shd w:val="clear" w:color="auto" w:fill="auto"/>
            <w:noWrap/>
            <w:vAlign w:val="center"/>
            <w:hideMark/>
          </w:tcPr>
          <w:p w14:paraId="53DEE1C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6EB3FF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10FC5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auto" w:fill="auto"/>
            <w:noWrap/>
            <w:vAlign w:val="center"/>
            <w:hideMark/>
          </w:tcPr>
          <w:p w14:paraId="37ACECD8"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e)     usunięcie kleszcza;</w:t>
            </w:r>
          </w:p>
        </w:tc>
        <w:tc>
          <w:tcPr>
            <w:tcW w:w="2880" w:type="dxa"/>
            <w:tcBorders>
              <w:top w:val="nil"/>
              <w:left w:val="nil"/>
              <w:bottom w:val="single" w:sz="4" w:space="0" w:color="auto"/>
              <w:right w:val="single" w:sz="4" w:space="0" w:color="auto"/>
            </w:tcBorders>
            <w:shd w:val="clear" w:color="auto" w:fill="auto"/>
            <w:noWrap/>
            <w:vAlign w:val="center"/>
            <w:hideMark/>
          </w:tcPr>
          <w:p w14:paraId="0006FB8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8508543"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01676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auto" w:fill="auto"/>
            <w:noWrap/>
            <w:vAlign w:val="center"/>
            <w:hideMark/>
          </w:tcPr>
          <w:p w14:paraId="12E8DA40" w14:textId="77777777" w:rsidR="007565F9" w:rsidRPr="009F5BE9" w:rsidRDefault="007565F9" w:rsidP="007C20E1">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3.     w zakresie zabiegów ambulatoryjnych laryngologicznych:</w:t>
            </w:r>
          </w:p>
        </w:tc>
        <w:tc>
          <w:tcPr>
            <w:tcW w:w="2880" w:type="dxa"/>
            <w:tcBorders>
              <w:top w:val="nil"/>
              <w:left w:val="nil"/>
              <w:bottom w:val="single" w:sz="4" w:space="0" w:color="auto"/>
              <w:right w:val="single" w:sz="4" w:space="0" w:color="auto"/>
            </w:tcBorders>
            <w:shd w:val="clear" w:color="auto" w:fill="auto"/>
            <w:noWrap/>
            <w:vAlign w:val="center"/>
            <w:hideMark/>
          </w:tcPr>
          <w:p w14:paraId="0A09781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7565F9" w:rsidRPr="009F5BE9" w14:paraId="1764D101"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1527B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6095" w:type="dxa"/>
            <w:tcBorders>
              <w:top w:val="nil"/>
              <w:left w:val="nil"/>
              <w:bottom w:val="single" w:sz="4" w:space="0" w:color="auto"/>
              <w:right w:val="single" w:sz="4" w:space="0" w:color="auto"/>
            </w:tcBorders>
            <w:shd w:val="clear" w:color="auto" w:fill="auto"/>
            <w:noWrap/>
            <w:vAlign w:val="center"/>
            <w:hideMark/>
          </w:tcPr>
          <w:p w14:paraId="2AA08EAA"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założenie i usunięcie przedniej tamponady nosa;</w:t>
            </w:r>
          </w:p>
        </w:tc>
        <w:tc>
          <w:tcPr>
            <w:tcW w:w="2880" w:type="dxa"/>
            <w:tcBorders>
              <w:top w:val="nil"/>
              <w:left w:val="nil"/>
              <w:bottom w:val="single" w:sz="4" w:space="0" w:color="auto"/>
              <w:right w:val="single" w:sz="4" w:space="0" w:color="auto"/>
            </w:tcBorders>
            <w:shd w:val="clear" w:color="auto" w:fill="auto"/>
            <w:noWrap/>
            <w:vAlign w:val="center"/>
            <w:hideMark/>
          </w:tcPr>
          <w:p w14:paraId="6C8DCFA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9112605"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B2CCD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14</w:t>
            </w:r>
          </w:p>
        </w:tc>
        <w:tc>
          <w:tcPr>
            <w:tcW w:w="6095" w:type="dxa"/>
            <w:tcBorders>
              <w:top w:val="nil"/>
              <w:left w:val="nil"/>
              <w:bottom w:val="single" w:sz="4" w:space="0" w:color="auto"/>
              <w:right w:val="single" w:sz="4" w:space="0" w:color="auto"/>
            </w:tcBorders>
            <w:shd w:val="clear" w:color="auto" w:fill="auto"/>
            <w:noWrap/>
            <w:vAlign w:val="center"/>
            <w:hideMark/>
          </w:tcPr>
          <w:p w14:paraId="1368ED6F"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b)     przedmuchiwanie (kateteryzacja) trąbki słuchowej;</w:t>
            </w:r>
          </w:p>
        </w:tc>
        <w:tc>
          <w:tcPr>
            <w:tcW w:w="2880" w:type="dxa"/>
            <w:tcBorders>
              <w:top w:val="nil"/>
              <w:left w:val="nil"/>
              <w:bottom w:val="single" w:sz="4" w:space="0" w:color="auto"/>
              <w:right w:val="single" w:sz="4" w:space="0" w:color="auto"/>
            </w:tcBorders>
            <w:shd w:val="clear" w:color="auto" w:fill="auto"/>
            <w:noWrap/>
            <w:vAlign w:val="center"/>
            <w:hideMark/>
          </w:tcPr>
          <w:p w14:paraId="3B697DF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85CF6E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EC72C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15</w:t>
            </w:r>
          </w:p>
        </w:tc>
        <w:tc>
          <w:tcPr>
            <w:tcW w:w="6095" w:type="dxa"/>
            <w:tcBorders>
              <w:top w:val="nil"/>
              <w:left w:val="nil"/>
              <w:bottom w:val="single" w:sz="4" w:space="0" w:color="auto"/>
              <w:right w:val="single" w:sz="4" w:space="0" w:color="auto"/>
            </w:tcBorders>
            <w:shd w:val="clear" w:color="auto" w:fill="auto"/>
            <w:noWrap/>
            <w:vAlign w:val="center"/>
            <w:hideMark/>
          </w:tcPr>
          <w:p w14:paraId="66FAD690"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c)     koagulacja naczyń przegrody nosa;</w:t>
            </w:r>
          </w:p>
        </w:tc>
        <w:tc>
          <w:tcPr>
            <w:tcW w:w="2880" w:type="dxa"/>
            <w:tcBorders>
              <w:top w:val="nil"/>
              <w:left w:val="nil"/>
              <w:bottom w:val="single" w:sz="4" w:space="0" w:color="auto"/>
              <w:right w:val="single" w:sz="4" w:space="0" w:color="auto"/>
            </w:tcBorders>
            <w:shd w:val="clear" w:color="auto" w:fill="auto"/>
            <w:noWrap/>
            <w:vAlign w:val="center"/>
            <w:hideMark/>
          </w:tcPr>
          <w:p w14:paraId="40062F9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A43C51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7881C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6095" w:type="dxa"/>
            <w:tcBorders>
              <w:top w:val="nil"/>
              <w:left w:val="nil"/>
              <w:bottom w:val="single" w:sz="4" w:space="0" w:color="auto"/>
              <w:right w:val="single" w:sz="4" w:space="0" w:color="auto"/>
            </w:tcBorders>
            <w:shd w:val="clear" w:color="auto" w:fill="auto"/>
            <w:noWrap/>
            <w:vAlign w:val="center"/>
            <w:hideMark/>
          </w:tcPr>
          <w:p w14:paraId="7716F61F"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     usunięcie ciała obcego z nosa, ucha;</w:t>
            </w:r>
          </w:p>
        </w:tc>
        <w:tc>
          <w:tcPr>
            <w:tcW w:w="2880" w:type="dxa"/>
            <w:tcBorders>
              <w:top w:val="nil"/>
              <w:left w:val="nil"/>
              <w:bottom w:val="single" w:sz="4" w:space="0" w:color="auto"/>
              <w:right w:val="single" w:sz="4" w:space="0" w:color="auto"/>
            </w:tcBorders>
            <w:shd w:val="clear" w:color="auto" w:fill="auto"/>
            <w:noWrap/>
            <w:vAlign w:val="center"/>
            <w:hideMark/>
          </w:tcPr>
          <w:p w14:paraId="46ECECC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62C5D85"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ECCB6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6095" w:type="dxa"/>
            <w:tcBorders>
              <w:top w:val="nil"/>
              <w:left w:val="nil"/>
              <w:bottom w:val="single" w:sz="4" w:space="0" w:color="auto"/>
              <w:right w:val="single" w:sz="4" w:space="0" w:color="auto"/>
            </w:tcBorders>
            <w:shd w:val="clear" w:color="auto" w:fill="auto"/>
            <w:noWrap/>
            <w:vAlign w:val="center"/>
            <w:hideMark/>
          </w:tcPr>
          <w:p w14:paraId="6B45577C"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e)     założenie/zmiana innego opatrunku laryngologicznego;</w:t>
            </w:r>
          </w:p>
        </w:tc>
        <w:tc>
          <w:tcPr>
            <w:tcW w:w="2880" w:type="dxa"/>
            <w:tcBorders>
              <w:top w:val="nil"/>
              <w:left w:val="nil"/>
              <w:bottom w:val="single" w:sz="4" w:space="0" w:color="auto"/>
              <w:right w:val="single" w:sz="4" w:space="0" w:color="auto"/>
            </w:tcBorders>
            <w:shd w:val="clear" w:color="auto" w:fill="auto"/>
            <w:noWrap/>
            <w:vAlign w:val="center"/>
            <w:hideMark/>
          </w:tcPr>
          <w:p w14:paraId="5E3A1B0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3AA7D8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0CA01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18</w:t>
            </w:r>
          </w:p>
        </w:tc>
        <w:tc>
          <w:tcPr>
            <w:tcW w:w="6095" w:type="dxa"/>
            <w:tcBorders>
              <w:top w:val="nil"/>
              <w:left w:val="nil"/>
              <w:bottom w:val="single" w:sz="4" w:space="0" w:color="auto"/>
              <w:right w:val="single" w:sz="4" w:space="0" w:color="auto"/>
            </w:tcBorders>
            <w:shd w:val="clear" w:color="auto" w:fill="auto"/>
            <w:noWrap/>
            <w:vAlign w:val="center"/>
            <w:hideMark/>
          </w:tcPr>
          <w:p w14:paraId="4265839E"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f)      założenie/zmiana/usunięcie sączka;</w:t>
            </w:r>
          </w:p>
        </w:tc>
        <w:tc>
          <w:tcPr>
            <w:tcW w:w="2880" w:type="dxa"/>
            <w:tcBorders>
              <w:top w:val="nil"/>
              <w:left w:val="nil"/>
              <w:bottom w:val="single" w:sz="4" w:space="0" w:color="auto"/>
              <w:right w:val="single" w:sz="4" w:space="0" w:color="auto"/>
            </w:tcBorders>
            <w:shd w:val="clear" w:color="auto" w:fill="auto"/>
            <w:noWrap/>
            <w:vAlign w:val="center"/>
            <w:hideMark/>
          </w:tcPr>
          <w:p w14:paraId="4B771D4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21C59D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9DF33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19</w:t>
            </w:r>
          </w:p>
        </w:tc>
        <w:tc>
          <w:tcPr>
            <w:tcW w:w="6095" w:type="dxa"/>
            <w:tcBorders>
              <w:top w:val="nil"/>
              <w:left w:val="nil"/>
              <w:bottom w:val="single" w:sz="4" w:space="0" w:color="auto"/>
              <w:right w:val="single" w:sz="4" w:space="0" w:color="auto"/>
            </w:tcBorders>
            <w:shd w:val="clear" w:color="auto" w:fill="auto"/>
            <w:noWrap/>
            <w:vAlign w:val="center"/>
            <w:hideMark/>
          </w:tcPr>
          <w:p w14:paraId="7C876827"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g)     płukanie ucha/nosa;</w:t>
            </w:r>
          </w:p>
        </w:tc>
        <w:tc>
          <w:tcPr>
            <w:tcW w:w="2880" w:type="dxa"/>
            <w:tcBorders>
              <w:top w:val="nil"/>
              <w:left w:val="nil"/>
              <w:bottom w:val="single" w:sz="4" w:space="0" w:color="auto"/>
              <w:right w:val="single" w:sz="4" w:space="0" w:color="auto"/>
            </w:tcBorders>
            <w:shd w:val="clear" w:color="auto" w:fill="auto"/>
            <w:noWrap/>
            <w:vAlign w:val="center"/>
            <w:hideMark/>
          </w:tcPr>
          <w:p w14:paraId="71B399B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EFFED3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AF8A0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20</w:t>
            </w:r>
          </w:p>
        </w:tc>
        <w:tc>
          <w:tcPr>
            <w:tcW w:w="6095" w:type="dxa"/>
            <w:tcBorders>
              <w:top w:val="nil"/>
              <w:left w:val="nil"/>
              <w:bottom w:val="single" w:sz="4" w:space="0" w:color="auto"/>
              <w:right w:val="single" w:sz="4" w:space="0" w:color="auto"/>
            </w:tcBorders>
            <w:shd w:val="clear" w:color="auto" w:fill="auto"/>
            <w:noWrap/>
            <w:vAlign w:val="center"/>
            <w:hideMark/>
          </w:tcPr>
          <w:p w14:paraId="3D4E6710"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h)     laryngoskopia pośrednia;</w:t>
            </w:r>
          </w:p>
        </w:tc>
        <w:tc>
          <w:tcPr>
            <w:tcW w:w="2880" w:type="dxa"/>
            <w:tcBorders>
              <w:top w:val="nil"/>
              <w:left w:val="nil"/>
              <w:bottom w:val="single" w:sz="4" w:space="0" w:color="auto"/>
              <w:right w:val="single" w:sz="4" w:space="0" w:color="auto"/>
            </w:tcBorders>
            <w:shd w:val="clear" w:color="auto" w:fill="auto"/>
            <w:noWrap/>
            <w:vAlign w:val="center"/>
            <w:hideMark/>
          </w:tcPr>
          <w:p w14:paraId="03D49FB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0C06D4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3C70F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21</w:t>
            </w:r>
          </w:p>
        </w:tc>
        <w:tc>
          <w:tcPr>
            <w:tcW w:w="6095" w:type="dxa"/>
            <w:tcBorders>
              <w:top w:val="nil"/>
              <w:left w:val="nil"/>
              <w:bottom w:val="single" w:sz="4" w:space="0" w:color="auto"/>
              <w:right w:val="single" w:sz="4" w:space="0" w:color="auto"/>
            </w:tcBorders>
            <w:shd w:val="clear" w:color="auto" w:fill="auto"/>
            <w:noWrap/>
            <w:vAlign w:val="center"/>
            <w:hideMark/>
          </w:tcPr>
          <w:p w14:paraId="28C64B42"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i)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5A41FE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05B32C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2CCC0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22</w:t>
            </w:r>
          </w:p>
        </w:tc>
        <w:tc>
          <w:tcPr>
            <w:tcW w:w="6095" w:type="dxa"/>
            <w:tcBorders>
              <w:top w:val="nil"/>
              <w:left w:val="nil"/>
              <w:bottom w:val="single" w:sz="4" w:space="0" w:color="auto"/>
              <w:right w:val="single" w:sz="4" w:space="0" w:color="auto"/>
            </w:tcBorders>
            <w:shd w:val="clear" w:color="auto" w:fill="auto"/>
            <w:noWrap/>
            <w:vAlign w:val="center"/>
            <w:hideMark/>
          </w:tcPr>
          <w:p w14:paraId="0E9B1756"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j)       usunięcie szwów po zabiegach laryngologicznych; </w:t>
            </w:r>
          </w:p>
        </w:tc>
        <w:tc>
          <w:tcPr>
            <w:tcW w:w="2880" w:type="dxa"/>
            <w:tcBorders>
              <w:top w:val="nil"/>
              <w:left w:val="nil"/>
              <w:bottom w:val="single" w:sz="4" w:space="0" w:color="auto"/>
              <w:right w:val="single" w:sz="4" w:space="0" w:color="auto"/>
            </w:tcBorders>
            <w:shd w:val="clear" w:color="auto" w:fill="auto"/>
            <w:noWrap/>
            <w:vAlign w:val="center"/>
            <w:hideMark/>
          </w:tcPr>
          <w:p w14:paraId="6EDAF0F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6A23F4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B90B7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23</w:t>
            </w:r>
          </w:p>
        </w:tc>
        <w:tc>
          <w:tcPr>
            <w:tcW w:w="6095" w:type="dxa"/>
            <w:tcBorders>
              <w:top w:val="nil"/>
              <w:left w:val="nil"/>
              <w:bottom w:val="single" w:sz="4" w:space="0" w:color="auto"/>
              <w:right w:val="single" w:sz="4" w:space="0" w:color="auto"/>
            </w:tcBorders>
            <w:shd w:val="clear" w:color="auto" w:fill="auto"/>
            <w:noWrap/>
            <w:vAlign w:val="center"/>
            <w:hideMark/>
          </w:tcPr>
          <w:p w14:paraId="46F8922B"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k)     donosowe podanie leku obkurczającego śluzówki nosa;</w:t>
            </w:r>
          </w:p>
        </w:tc>
        <w:tc>
          <w:tcPr>
            <w:tcW w:w="2880" w:type="dxa"/>
            <w:tcBorders>
              <w:top w:val="nil"/>
              <w:left w:val="nil"/>
              <w:bottom w:val="single" w:sz="4" w:space="0" w:color="auto"/>
              <w:right w:val="single" w:sz="4" w:space="0" w:color="auto"/>
            </w:tcBorders>
            <w:shd w:val="clear" w:color="auto" w:fill="auto"/>
            <w:noWrap/>
            <w:vAlign w:val="center"/>
            <w:hideMark/>
          </w:tcPr>
          <w:p w14:paraId="490C443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B2408A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62A1A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24</w:t>
            </w:r>
          </w:p>
        </w:tc>
        <w:tc>
          <w:tcPr>
            <w:tcW w:w="6095" w:type="dxa"/>
            <w:tcBorders>
              <w:top w:val="nil"/>
              <w:left w:val="nil"/>
              <w:bottom w:val="single" w:sz="4" w:space="0" w:color="auto"/>
              <w:right w:val="single" w:sz="4" w:space="0" w:color="auto"/>
            </w:tcBorders>
            <w:shd w:val="clear" w:color="auto" w:fill="auto"/>
            <w:noWrap/>
            <w:vAlign w:val="center"/>
            <w:hideMark/>
          </w:tcPr>
          <w:p w14:paraId="67E10857" w14:textId="77777777" w:rsidR="007565F9" w:rsidRPr="009F5BE9" w:rsidRDefault="007565F9" w:rsidP="007C20E1">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4.     w zakresie zabiegów ambulatoryjnych okulistycznych:</w:t>
            </w:r>
          </w:p>
        </w:tc>
        <w:tc>
          <w:tcPr>
            <w:tcW w:w="2880" w:type="dxa"/>
            <w:tcBorders>
              <w:top w:val="nil"/>
              <w:left w:val="nil"/>
              <w:bottom w:val="single" w:sz="4" w:space="0" w:color="auto"/>
              <w:right w:val="single" w:sz="4" w:space="0" w:color="auto"/>
            </w:tcBorders>
            <w:shd w:val="clear" w:color="auto" w:fill="auto"/>
            <w:noWrap/>
            <w:vAlign w:val="center"/>
            <w:hideMark/>
          </w:tcPr>
          <w:p w14:paraId="3F09EF0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7565F9" w:rsidRPr="009F5BE9" w14:paraId="7A0F2A1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6CED7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25</w:t>
            </w:r>
          </w:p>
        </w:tc>
        <w:tc>
          <w:tcPr>
            <w:tcW w:w="6095" w:type="dxa"/>
            <w:tcBorders>
              <w:top w:val="nil"/>
              <w:left w:val="nil"/>
              <w:bottom w:val="single" w:sz="4" w:space="0" w:color="auto"/>
              <w:right w:val="single" w:sz="4" w:space="0" w:color="auto"/>
            </w:tcBorders>
            <w:shd w:val="clear" w:color="auto" w:fill="auto"/>
            <w:noWrap/>
            <w:vAlign w:val="center"/>
            <w:hideMark/>
          </w:tcPr>
          <w:p w14:paraId="5DDE1524"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badanie ostrości widzenia;</w:t>
            </w:r>
          </w:p>
        </w:tc>
        <w:tc>
          <w:tcPr>
            <w:tcW w:w="2880" w:type="dxa"/>
            <w:tcBorders>
              <w:top w:val="nil"/>
              <w:left w:val="nil"/>
              <w:bottom w:val="single" w:sz="4" w:space="0" w:color="auto"/>
              <w:right w:val="single" w:sz="4" w:space="0" w:color="auto"/>
            </w:tcBorders>
            <w:shd w:val="clear" w:color="auto" w:fill="auto"/>
            <w:noWrap/>
            <w:vAlign w:val="center"/>
            <w:hideMark/>
          </w:tcPr>
          <w:p w14:paraId="2BDDE10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4ECC12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CF0FB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26</w:t>
            </w:r>
          </w:p>
        </w:tc>
        <w:tc>
          <w:tcPr>
            <w:tcW w:w="6095" w:type="dxa"/>
            <w:tcBorders>
              <w:top w:val="nil"/>
              <w:left w:val="nil"/>
              <w:bottom w:val="single" w:sz="4" w:space="0" w:color="auto"/>
              <w:right w:val="single" w:sz="4" w:space="0" w:color="auto"/>
            </w:tcBorders>
            <w:shd w:val="clear" w:color="auto" w:fill="auto"/>
            <w:noWrap/>
            <w:vAlign w:val="center"/>
            <w:hideMark/>
          </w:tcPr>
          <w:p w14:paraId="4C9BE63B" w14:textId="6EEB92D3"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b)     badanie </w:t>
            </w:r>
            <w:proofErr w:type="spellStart"/>
            <w:r w:rsidRPr="009F5BE9">
              <w:rPr>
                <w:rFonts w:asciiTheme="minorHAnsi" w:hAnsiTheme="minorHAnsi" w:cstheme="minorHAnsi"/>
                <w:color w:val="000000"/>
                <w:sz w:val="22"/>
                <w:szCs w:val="22"/>
              </w:rPr>
              <w:t>autorefraktometrem</w:t>
            </w:r>
            <w:proofErr w:type="spellEnd"/>
            <w:r w:rsidRPr="009F5BE9">
              <w:rPr>
                <w:rFonts w:asciiTheme="minorHAnsi" w:hAnsiTheme="minorHAnsi" w:cstheme="minorHAnsi"/>
                <w:color w:val="000000"/>
                <w:sz w:val="22"/>
                <w:szCs w:val="22"/>
              </w:rPr>
              <w:t>;</w:t>
            </w:r>
          </w:p>
        </w:tc>
        <w:tc>
          <w:tcPr>
            <w:tcW w:w="2880" w:type="dxa"/>
            <w:tcBorders>
              <w:top w:val="nil"/>
              <w:left w:val="nil"/>
              <w:bottom w:val="single" w:sz="4" w:space="0" w:color="auto"/>
              <w:right w:val="single" w:sz="4" w:space="0" w:color="auto"/>
            </w:tcBorders>
            <w:shd w:val="clear" w:color="auto" w:fill="auto"/>
            <w:noWrap/>
            <w:vAlign w:val="center"/>
            <w:hideMark/>
          </w:tcPr>
          <w:p w14:paraId="13DC491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2A22D8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BB188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27</w:t>
            </w:r>
          </w:p>
        </w:tc>
        <w:tc>
          <w:tcPr>
            <w:tcW w:w="6095" w:type="dxa"/>
            <w:tcBorders>
              <w:top w:val="nil"/>
              <w:left w:val="nil"/>
              <w:bottom w:val="single" w:sz="4" w:space="0" w:color="auto"/>
              <w:right w:val="single" w:sz="4" w:space="0" w:color="auto"/>
            </w:tcBorders>
            <w:shd w:val="clear" w:color="auto" w:fill="auto"/>
            <w:noWrap/>
            <w:vAlign w:val="center"/>
            <w:hideMark/>
          </w:tcPr>
          <w:p w14:paraId="69A83287"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c)     podanie leku do worka spojówkowego;</w:t>
            </w:r>
          </w:p>
        </w:tc>
        <w:tc>
          <w:tcPr>
            <w:tcW w:w="2880" w:type="dxa"/>
            <w:tcBorders>
              <w:top w:val="nil"/>
              <w:left w:val="nil"/>
              <w:bottom w:val="single" w:sz="4" w:space="0" w:color="auto"/>
              <w:right w:val="single" w:sz="4" w:space="0" w:color="auto"/>
            </w:tcBorders>
            <w:shd w:val="clear" w:color="auto" w:fill="auto"/>
            <w:noWrap/>
            <w:vAlign w:val="center"/>
            <w:hideMark/>
          </w:tcPr>
          <w:p w14:paraId="74A7562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582BC5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BA6A6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28</w:t>
            </w:r>
          </w:p>
        </w:tc>
        <w:tc>
          <w:tcPr>
            <w:tcW w:w="6095" w:type="dxa"/>
            <w:tcBorders>
              <w:top w:val="nil"/>
              <w:left w:val="nil"/>
              <w:bottom w:val="single" w:sz="4" w:space="0" w:color="auto"/>
              <w:right w:val="single" w:sz="4" w:space="0" w:color="auto"/>
            </w:tcBorders>
            <w:shd w:val="clear" w:color="auto" w:fill="auto"/>
            <w:noWrap/>
            <w:vAlign w:val="center"/>
            <w:hideMark/>
          </w:tcPr>
          <w:p w14:paraId="349054F2" w14:textId="77777777"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     płukanie worka spojówkowego;</w:t>
            </w:r>
          </w:p>
        </w:tc>
        <w:tc>
          <w:tcPr>
            <w:tcW w:w="2880" w:type="dxa"/>
            <w:tcBorders>
              <w:top w:val="nil"/>
              <w:left w:val="nil"/>
              <w:bottom w:val="single" w:sz="4" w:space="0" w:color="auto"/>
              <w:right w:val="single" w:sz="4" w:space="0" w:color="auto"/>
            </w:tcBorders>
            <w:shd w:val="clear" w:color="auto" w:fill="auto"/>
            <w:noWrap/>
            <w:vAlign w:val="center"/>
            <w:hideMark/>
          </w:tcPr>
          <w:p w14:paraId="2017A0D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B694DC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8013B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29</w:t>
            </w:r>
          </w:p>
        </w:tc>
        <w:tc>
          <w:tcPr>
            <w:tcW w:w="6095" w:type="dxa"/>
            <w:tcBorders>
              <w:top w:val="nil"/>
              <w:left w:val="nil"/>
              <w:bottom w:val="single" w:sz="4" w:space="0" w:color="auto"/>
              <w:right w:val="single" w:sz="4" w:space="0" w:color="auto"/>
            </w:tcBorders>
            <w:shd w:val="clear" w:color="auto" w:fill="auto"/>
            <w:noWrap/>
            <w:vAlign w:val="center"/>
            <w:hideMark/>
          </w:tcPr>
          <w:p w14:paraId="238169F0" w14:textId="7FBEDE1D"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e)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36C9EBD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E40720" w:rsidRPr="009F5BE9" w14:paraId="298A28C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0971517" w14:textId="5DAFCE97" w:rsidR="00E40720" w:rsidRPr="009F5BE9" w:rsidRDefault="00487187"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6095" w:type="dxa"/>
            <w:tcBorders>
              <w:top w:val="nil"/>
              <w:left w:val="nil"/>
              <w:bottom w:val="single" w:sz="4" w:space="0" w:color="auto"/>
              <w:right w:val="single" w:sz="4" w:space="0" w:color="auto"/>
            </w:tcBorders>
            <w:shd w:val="clear" w:color="auto" w:fill="auto"/>
            <w:noWrap/>
            <w:vAlign w:val="center"/>
          </w:tcPr>
          <w:p w14:paraId="5F10C70E" w14:textId="7749A0AC" w:rsidR="00E40720" w:rsidRPr="009F5BE9" w:rsidRDefault="0016713C"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      iniekcja </w:t>
            </w:r>
            <w:proofErr w:type="spellStart"/>
            <w:r>
              <w:rPr>
                <w:rFonts w:asciiTheme="minorHAnsi" w:hAnsiTheme="minorHAnsi" w:cstheme="minorHAnsi"/>
                <w:color w:val="000000"/>
                <w:sz w:val="22"/>
                <w:szCs w:val="22"/>
              </w:rPr>
              <w:t>podspojówkowa</w:t>
            </w:r>
            <w:proofErr w:type="spellEnd"/>
          </w:p>
        </w:tc>
        <w:tc>
          <w:tcPr>
            <w:tcW w:w="2880" w:type="dxa"/>
            <w:tcBorders>
              <w:top w:val="nil"/>
              <w:left w:val="nil"/>
              <w:bottom w:val="single" w:sz="4" w:space="0" w:color="auto"/>
              <w:right w:val="single" w:sz="4" w:space="0" w:color="auto"/>
            </w:tcBorders>
            <w:shd w:val="clear" w:color="auto" w:fill="auto"/>
            <w:noWrap/>
            <w:vAlign w:val="center"/>
          </w:tcPr>
          <w:p w14:paraId="21B14AAA" w14:textId="4358C185" w:rsidR="00E40720" w:rsidRPr="009F5BE9" w:rsidRDefault="001A6A3E"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E40720" w:rsidRPr="009F5BE9" w14:paraId="73B2BA5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8B38EBA" w14:textId="260BF1BA" w:rsidR="00E40720" w:rsidRPr="009F5BE9" w:rsidRDefault="00487187"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6095" w:type="dxa"/>
            <w:tcBorders>
              <w:top w:val="nil"/>
              <w:left w:val="nil"/>
              <w:bottom w:val="single" w:sz="4" w:space="0" w:color="auto"/>
              <w:right w:val="single" w:sz="4" w:space="0" w:color="auto"/>
            </w:tcBorders>
            <w:shd w:val="clear" w:color="auto" w:fill="auto"/>
            <w:noWrap/>
            <w:vAlign w:val="center"/>
          </w:tcPr>
          <w:p w14:paraId="4B7770FA" w14:textId="1821F281" w:rsidR="00E40720" w:rsidRPr="001862A4" w:rsidRDefault="007B05BE" w:rsidP="007C20E1">
            <w:pPr>
              <w:jc w:val="both"/>
              <w:rPr>
                <w:rFonts w:asciiTheme="minorHAnsi" w:hAnsiTheme="minorHAnsi" w:cstheme="minorHAnsi"/>
                <w:strike/>
                <w:color w:val="000000"/>
                <w:sz w:val="22"/>
                <w:szCs w:val="22"/>
              </w:rPr>
            </w:pPr>
            <w:r w:rsidRPr="001862A4">
              <w:rPr>
                <w:rFonts w:asciiTheme="minorHAnsi" w:hAnsiTheme="minorHAnsi" w:cstheme="minorHAnsi"/>
                <w:strike/>
                <w:color w:val="000000"/>
                <w:sz w:val="22"/>
                <w:szCs w:val="22"/>
              </w:rPr>
              <w:t xml:space="preserve">g)     </w:t>
            </w:r>
            <w:r w:rsidR="00B439B6" w:rsidRPr="001862A4">
              <w:rPr>
                <w:rFonts w:asciiTheme="minorHAnsi" w:eastAsia="Calibri" w:hAnsiTheme="minorHAnsi" w:cstheme="minorHAnsi"/>
                <w:strike/>
                <w:color w:val="000000"/>
                <w:sz w:val="22"/>
                <w:szCs w:val="22"/>
              </w:rPr>
              <w:t>OCT - optyczna koherentna tomografia dna oka</w:t>
            </w:r>
          </w:p>
        </w:tc>
        <w:tc>
          <w:tcPr>
            <w:tcW w:w="2880" w:type="dxa"/>
            <w:tcBorders>
              <w:top w:val="nil"/>
              <w:left w:val="nil"/>
              <w:bottom w:val="single" w:sz="4" w:space="0" w:color="auto"/>
              <w:right w:val="single" w:sz="4" w:space="0" w:color="auto"/>
            </w:tcBorders>
            <w:shd w:val="clear" w:color="auto" w:fill="auto"/>
            <w:noWrap/>
            <w:vAlign w:val="center"/>
          </w:tcPr>
          <w:p w14:paraId="403606E1" w14:textId="40C76D13" w:rsidR="00E40720" w:rsidRPr="001862A4" w:rsidRDefault="001A6A3E" w:rsidP="007C20E1">
            <w:pPr>
              <w:jc w:val="center"/>
              <w:rPr>
                <w:rFonts w:asciiTheme="minorHAnsi" w:hAnsiTheme="minorHAnsi" w:cstheme="minorHAnsi"/>
                <w:strike/>
                <w:color w:val="000000"/>
                <w:sz w:val="22"/>
                <w:szCs w:val="22"/>
              </w:rPr>
            </w:pPr>
            <w:r w:rsidRPr="001862A4">
              <w:rPr>
                <w:rFonts w:asciiTheme="minorHAnsi" w:hAnsiTheme="minorHAnsi" w:cstheme="minorHAnsi"/>
                <w:strike/>
                <w:color w:val="000000"/>
                <w:sz w:val="22"/>
                <w:szCs w:val="22"/>
              </w:rPr>
              <w:t>brak limitu</w:t>
            </w:r>
          </w:p>
        </w:tc>
      </w:tr>
      <w:tr w:rsidR="00E40720" w:rsidRPr="009F5BE9" w14:paraId="562B57D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01A14E" w14:textId="004D436D" w:rsidR="00E40720" w:rsidRPr="009F5BE9" w:rsidRDefault="00487187"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32</w:t>
            </w:r>
          </w:p>
        </w:tc>
        <w:tc>
          <w:tcPr>
            <w:tcW w:w="6095" w:type="dxa"/>
            <w:tcBorders>
              <w:top w:val="nil"/>
              <w:left w:val="nil"/>
              <w:bottom w:val="single" w:sz="4" w:space="0" w:color="auto"/>
              <w:right w:val="single" w:sz="4" w:space="0" w:color="auto"/>
            </w:tcBorders>
            <w:shd w:val="clear" w:color="auto" w:fill="auto"/>
            <w:noWrap/>
            <w:vAlign w:val="center"/>
          </w:tcPr>
          <w:p w14:paraId="68962598" w14:textId="1851FD06" w:rsidR="00E40720" w:rsidRPr="009F5BE9" w:rsidRDefault="007B05BE"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B77BB8">
              <w:rPr>
                <w:rFonts w:asciiTheme="minorHAnsi" w:hAnsiTheme="minorHAnsi" w:cstheme="minorHAnsi"/>
                <w:color w:val="000000"/>
                <w:sz w:val="22"/>
                <w:szCs w:val="22"/>
              </w:rPr>
              <w:t xml:space="preserve">     pł</w:t>
            </w:r>
            <w:r w:rsidR="001C53A5">
              <w:rPr>
                <w:rFonts w:asciiTheme="minorHAnsi" w:hAnsiTheme="minorHAnsi" w:cstheme="minorHAnsi"/>
                <w:color w:val="000000"/>
                <w:sz w:val="22"/>
                <w:szCs w:val="22"/>
              </w:rPr>
              <w:t xml:space="preserve">ukanie </w:t>
            </w:r>
            <w:r w:rsidR="003F0A91">
              <w:rPr>
                <w:rFonts w:asciiTheme="minorHAnsi" w:hAnsiTheme="minorHAnsi" w:cstheme="minorHAnsi"/>
                <w:color w:val="000000"/>
                <w:sz w:val="22"/>
                <w:szCs w:val="22"/>
              </w:rPr>
              <w:t>dróg</w:t>
            </w:r>
            <w:r w:rsidR="001A6A3E">
              <w:rPr>
                <w:rFonts w:asciiTheme="minorHAnsi" w:hAnsiTheme="minorHAnsi" w:cstheme="minorHAnsi"/>
                <w:color w:val="000000"/>
                <w:sz w:val="22"/>
                <w:szCs w:val="22"/>
              </w:rPr>
              <w:t xml:space="preserve"> łzowych</w:t>
            </w:r>
          </w:p>
        </w:tc>
        <w:tc>
          <w:tcPr>
            <w:tcW w:w="2880" w:type="dxa"/>
            <w:tcBorders>
              <w:top w:val="nil"/>
              <w:left w:val="nil"/>
              <w:bottom w:val="single" w:sz="4" w:space="0" w:color="auto"/>
              <w:right w:val="single" w:sz="4" w:space="0" w:color="auto"/>
            </w:tcBorders>
            <w:shd w:val="clear" w:color="auto" w:fill="auto"/>
            <w:noWrap/>
            <w:vAlign w:val="center"/>
          </w:tcPr>
          <w:p w14:paraId="632D2683" w14:textId="46BAF316" w:rsidR="00E40720" w:rsidRPr="009F5BE9" w:rsidRDefault="001A6A3E"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2DCD054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515ED8B" w14:textId="6EA5843F" w:rsidR="00FD0F62"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6095" w:type="dxa"/>
            <w:tcBorders>
              <w:top w:val="nil"/>
              <w:left w:val="nil"/>
              <w:bottom w:val="single" w:sz="4" w:space="0" w:color="auto"/>
              <w:right w:val="single" w:sz="4" w:space="0" w:color="auto"/>
            </w:tcBorders>
            <w:shd w:val="clear" w:color="auto" w:fill="auto"/>
            <w:noWrap/>
            <w:vAlign w:val="center"/>
          </w:tcPr>
          <w:p w14:paraId="4546BDD2" w14:textId="7F4DE6E4" w:rsidR="00FD0F62" w:rsidRPr="00FD0F62" w:rsidRDefault="00FD0F62" w:rsidP="00FD0F62">
            <w:pPr>
              <w:pStyle w:val="Akapitzlist"/>
              <w:numPr>
                <w:ilvl w:val="0"/>
                <w:numId w:val="34"/>
              </w:numPr>
              <w:ind w:left="424" w:hanging="424"/>
              <w:jc w:val="both"/>
              <w:rPr>
                <w:rFonts w:asciiTheme="minorHAnsi" w:hAnsiTheme="minorHAnsi" w:cstheme="minorHAnsi"/>
                <w:color w:val="0070C0"/>
                <w:sz w:val="22"/>
                <w:szCs w:val="22"/>
              </w:rPr>
            </w:pPr>
            <w:proofErr w:type="spellStart"/>
            <w:r w:rsidRPr="00FD0F62">
              <w:rPr>
                <w:rFonts w:asciiTheme="minorHAnsi" w:hAnsiTheme="minorHAnsi" w:cstheme="minorHAnsi"/>
                <w:color w:val="0070C0"/>
                <w:sz w:val="22"/>
                <w:szCs w:val="22"/>
              </w:rPr>
              <w:t>gonioskopia</w:t>
            </w:r>
            <w:proofErr w:type="spellEnd"/>
          </w:p>
        </w:tc>
        <w:tc>
          <w:tcPr>
            <w:tcW w:w="2880" w:type="dxa"/>
            <w:tcBorders>
              <w:top w:val="nil"/>
              <w:left w:val="nil"/>
              <w:bottom w:val="single" w:sz="4" w:space="0" w:color="auto"/>
              <w:right w:val="single" w:sz="4" w:space="0" w:color="auto"/>
            </w:tcBorders>
            <w:shd w:val="clear" w:color="auto" w:fill="auto"/>
            <w:noWrap/>
            <w:vAlign w:val="center"/>
          </w:tcPr>
          <w:p w14:paraId="45ECF057" w14:textId="560346BD" w:rsidR="00FD0F62" w:rsidRPr="00FD0F62" w:rsidRDefault="00FD0F62" w:rsidP="00FD0F62">
            <w:pPr>
              <w:jc w:val="center"/>
              <w:rPr>
                <w:rFonts w:asciiTheme="minorHAnsi" w:hAnsiTheme="minorHAnsi" w:cstheme="minorHAnsi"/>
                <w:color w:val="0070C0"/>
                <w:sz w:val="22"/>
                <w:szCs w:val="22"/>
              </w:rPr>
            </w:pPr>
            <w:r w:rsidRPr="00FD0F62">
              <w:rPr>
                <w:rFonts w:asciiTheme="minorHAnsi" w:hAnsiTheme="minorHAnsi" w:cstheme="minorHAnsi"/>
                <w:color w:val="0070C0"/>
                <w:sz w:val="22"/>
                <w:szCs w:val="22"/>
              </w:rPr>
              <w:t>brak limitu</w:t>
            </w:r>
          </w:p>
        </w:tc>
      </w:tr>
      <w:tr w:rsidR="00FD0F62" w:rsidRPr="009F5BE9" w14:paraId="7533292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50C06" w14:textId="549F9E1A" w:rsidR="00FD0F62"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6095" w:type="dxa"/>
            <w:tcBorders>
              <w:top w:val="nil"/>
              <w:left w:val="nil"/>
              <w:bottom w:val="single" w:sz="4" w:space="0" w:color="auto"/>
              <w:right w:val="single" w:sz="4" w:space="0" w:color="auto"/>
            </w:tcBorders>
            <w:shd w:val="clear" w:color="auto" w:fill="auto"/>
            <w:noWrap/>
            <w:vAlign w:val="center"/>
          </w:tcPr>
          <w:p w14:paraId="147B483B" w14:textId="4B15757F" w:rsidR="00FD0F62" w:rsidRPr="00FD0F62" w:rsidRDefault="00FD0F62" w:rsidP="00FD0F62">
            <w:pPr>
              <w:jc w:val="both"/>
              <w:rPr>
                <w:rFonts w:asciiTheme="minorHAnsi" w:hAnsiTheme="minorHAnsi" w:cstheme="minorHAnsi"/>
                <w:color w:val="0070C0"/>
                <w:sz w:val="22"/>
                <w:szCs w:val="22"/>
              </w:rPr>
            </w:pPr>
            <w:r w:rsidRPr="00FD0F62">
              <w:rPr>
                <w:rFonts w:asciiTheme="minorHAnsi" w:hAnsiTheme="minorHAnsi" w:cstheme="minorHAnsi"/>
                <w:color w:val="0070C0"/>
                <w:sz w:val="22"/>
                <w:szCs w:val="22"/>
              </w:rPr>
              <w:t>j)      pole widzenia</w:t>
            </w:r>
          </w:p>
        </w:tc>
        <w:tc>
          <w:tcPr>
            <w:tcW w:w="2880" w:type="dxa"/>
            <w:tcBorders>
              <w:top w:val="nil"/>
              <w:left w:val="nil"/>
              <w:bottom w:val="single" w:sz="4" w:space="0" w:color="auto"/>
              <w:right w:val="single" w:sz="4" w:space="0" w:color="auto"/>
            </w:tcBorders>
            <w:shd w:val="clear" w:color="auto" w:fill="auto"/>
            <w:noWrap/>
            <w:vAlign w:val="center"/>
          </w:tcPr>
          <w:p w14:paraId="588EB142" w14:textId="60997A21" w:rsidR="00FD0F62" w:rsidRPr="00FD0F62" w:rsidRDefault="00FD0F62" w:rsidP="00FD0F62">
            <w:pPr>
              <w:jc w:val="center"/>
              <w:rPr>
                <w:rFonts w:asciiTheme="minorHAnsi" w:hAnsiTheme="minorHAnsi" w:cstheme="minorHAnsi"/>
                <w:color w:val="0070C0"/>
                <w:sz w:val="22"/>
                <w:szCs w:val="22"/>
              </w:rPr>
            </w:pPr>
            <w:r w:rsidRPr="00FD0F62">
              <w:rPr>
                <w:rFonts w:asciiTheme="minorHAnsi" w:hAnsiTheme="minorHAnsi" w:cstheme="minorHAnsi"/>
                <w:color w:val="0070C0"/>
                <w:sz w:val="22"/>
                <w:szCs w:val="22"/>
              </w:rPr>
              <w:t>brak limitu</w:t>
            </w:r>
          </w:p>
        </w:tc>
      </w:tr>
      <w:tr w:rsidR="00FD0F62" w:rsidRPr="009F5BE9" w14:paraId="0F6FCE3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DB55CAA" w14:textId="07ED157F" w:rsidR="00FD0F62"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6095" w:type="dxa"/>
            <w:tcBorders>
              <w:top w:val="nil"/>
              <w:left w:val="nil"/>
              <w:bottom w:val="single" w:sz="4" w:space="0" w:color="auto"/>
              <w:right w:val="single" w:sz="4" w:space="0" w:color="auto"/>
            </w:tcBorders>
            <w:shd w:val="clear" w:color="auto" w:fill="auto"/>
            <w:noWrap/>
            <w:vAlign w:val="center"/>
          </w:tcPr>
          <w:p w14:paraId="51B09DE1" w14:textId="4BAB6EBD" w:rsidR="00FD0F62" w:rsidRPr="00FD0F62" w:rsidRDefault="00FD0F62" w:rsidP="00FD0F62">
            <w:pPr>
              <w:jc w:val="both"/>
              <w:rPr>
                <w:rFonts w:asciiTheme="minorHAnsi" w:hAnsiTheme="minorHAnsi" w:cstheme="minorHAnsi"/>
                <w:color w:val="0070C0"/>
                <w:sz w:val="22"/>
                <w:szCs w:val="22"/>
              </w:rPr>
            </w:pPr>
            <w:r w:rsidRPr="00FD0F62">
              <w:rPr>
                <w:rFonts w:asciiTheme="minorHAnsi" w:hAnsiTheme="minorHAnsi" w:cstheme="minorHAnsi"/>
                <w:color w:val="0070C0"/>
                <w:sz w:val="22"/>
                <w:szCs w:val="22"/>
              </w:rPr>
              <w:t>k)     tonometria</w:t>
            </w:r>
          </w:p>
        </w:tc>
        <w:tc>
          <w:tcPr>
            <w:tcW w:w="2880" w:type="dxa"/>
            <w:tcBorders>
              <w:top w:val="nil"/>
              <w:left w:val="nil"/>
              <w:bottom w:val="single" w:sz="4" w:space="0" w:color="auto"/>
              <w:right w:val="single" w:sz="4" w:space="0" w:color="auto"/>
            </w:tcBorders>
            <w:shd w:val="clear" w:color="auto" w:fill="auto"/>
            <w:noWrap/>
            <w:vAlign w:val="center"/>
          </w:tcPr>
          <w:p w14:paraId="7FA59C72" w14:textId="77FC02A0" w:rsidR="00FD0F62" w:rsidRPr="00FD0F62" w:rsidRDefault="00FD0F62" w:rsidP="00FD0F62">
            <w:pPr>
              <w:jc w:val="center"/>
              <w:rPr>
                <w:rFonts w:asciiTheme="minorHAnsi" w:hAnsiTheme="minorHAnsi" w:cstheme="minorHAnsi"/>
                <w:color w:val="0070C0"/>
                <w:sz w:val="22"/>
                <w:szCs w:val="22"/>
              </w:rPr>
            </w:pPr>
            <w:r w:rsidRPr="00FD0F62">
              <w:rPr>
                <w:rFonts w:asciiTheme="minorHAnsi" w:hAnsiTheme="minorHAnsi" w:cstheme="minorHAnsi"/>
                <w:color w:val="0070C0"/>
                <w:sz w:val="22"/>
                <w:szCs w:val="22"/>
              </w:rPr>
              <w:t>brak limitu</w:t>
            </w:r>
          </w:p>
        </w:tc>
      </w:tr>
      <w:tr w:rsidR="00FD0F62" w:rsidRPr="009F5BE9" w14:paraId="75390CC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11198E2" w14:textId="169575E9" w:rsidR="00FD0F62"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6095" w:type="dxa"/>
            <w:tcBorders>
              <w:top w:val="nil"/>
              <w:left w:val="nil"/>
              <w:bottom w:val="single" w:sz="4" w:space="0" w:color="auto"/>
              <w:right w:val="single" w:sz="4" w:space="0" w:color="auto"/>
            </w:tcBorders>
            <w:shd w:val="clear" w:color="auto" w:fill="auto"/>
            <w:noWrap/>
            <w:vAlign w:val="center"/>
          </w:tcPr>
          <w:p w14:paraId="7B22FBED" w14:textId="1A1AA5FA" w:rsidR="00FD0F62" w:rsidRPr="00FD0F62" w:rsidRDefault="00FD0F62" w:rsidP="00FD0F62">
            <w:pPr>
              <w:jc w:val="both"/>
              <w:rPr>
                <w:rFonts w:asciiTheme="minorHAnsi" w:hAnsiTheme="minorHAnsi" w:cstheme="minorHAnsi"/>
                <w:color w:val="0070C0"/>
                <w:sz w:val="22"/>
                <w:szCs w:val="22"/>
              </w:rPr>
            </w:pPr>
            <w:r w:rsidRPr="00FD0F62">
              <w:rPr>
                <w:rFonts w:asciiTheme="minorHAnsi" w:hAnsiTheme="minorHAnsi" w:cstheme="minorHAnsi"/>
                <w:color w:val="0070C0"/>
                <w:sz w:val="22"/>
                <w:szCs w:val="22"/>
              </w:rPr>
              <w:t xml:space="preserve">l)      badanie </w:t>
            </w:r>
            <w:proofErr w:type="spellStart"/>
            <w:r w:rsidRPr="00FD0F62">
              <w:rPr>
                <w:rFonts w:asciiTheme="minorHAnsi" w:hAnsiTheme="minorHAnsi" w:cstheme="minorHAnsi"/>
                <w:color w:val="0070C0"/>
                <w:sz w:val="22"/>
                <w:szCs w:val="22"/>
              </w:rPr>
              <w:t>autorefrektometrem</w:t>
            </w:r>
            <w:proofErr w:type="spellEnd"/>
          </w:p>
        </w:tc>
        <w:tc>
          <w:tcPr>
            <w:tcW w:w="2880" w:type="dxa"/>
            <w:tcBorders>
              <w:top w:val="nil"/>
              <w:left w:val="nil"/>
              <w:bottom w:val="single" w:sz="4" w:space="0" w:color="auto"/>
              <w:right w:val="single" w:sz="4" w:space="0" w:color="auto"/>
            </w:tcBorders>
            <w:shd w:val="clear" w:color="auto" w:fill="auto"/>
            <w:noWrap/>
            <w:vAlign w:val="center"/>
          </w:tcPr>
          <w:p w14:paraId="0827AD89" w14:textId="0CAC57DE" w:rsidR="00FD0F62" w:rsidRPr="00FD0F62" w:rsidRDefault="00FD0F62" w:rsidP="00FD0F62">
            <w:pPr>
              <w:jc w:val="center"/>
              <w:rPr>
                <w:rFonts w:asciiTheme="minorHAnsi" w:hAnsiTheme="minorHAnsi" w:cstheme="minorHAnsi"/>
                <w:color w:val="0070C0"/>
                <w:sz w:val="22"/>
                <w:szCs w:val="22"/>
              </w:rPr>
            </w:pPr>
            <w:r w:rsidRPr="00FD0F62">
              <w:rPr>
                <w:rFonts w:asciiTheme="minorHAnsi" w:hAnsiTheme="minorHAnsi" w:cstheme="minorHAnsi"/>
                <w:color w:val="0070C0"/>
                <w:sz w:val="22"/>
                <w:szCs w:val="22"/>
              </w:rPr>
              <w:t>brak limitu</w:t>
            </w:r>
          </w:p>
        </w:tc>
      </w:tr>
      <w:tr w:rsidR="00FD0F62" w:rsidRPr="009F5BE9" w14:paraId="73297F0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D4344F" w14:textId="6C2107B2" w:rsidR="00FD0F62"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6095" w:type="dxa"/>
            <w:tcBorders>
              <w:top w:val="nil"/>
              <w:left w:val="nil"/>
              <w:bottom w:val="single" w:sz="4" w:space="0" w:color="auto"/>
              <w:right w:val="single" w:sz="4" w:space="0" w:color="auto"/>
            </w:tcBorders>
            <w:shd w:val="clear" w:color="auto" w:fill="auto"/>
            <w:noWrap/>
            <w:vAlign w:val="center"/>
          </w:tcPr>
          <w:p w14:paraId="06E77945" w14:textId="5002F218" w:rsidR="00FD0F62" w:rsidRPr="00FD0F62" w:rsidRDefault="00FD0F62" w:rsidP="00FD0F62">
            <w:pPr>
              <w:jc w:val="both"/>
              <w:rPr>
                <w:rFonts w:asciiTheme="minorHAnsi" w:hAnsiTheme="minorHAnsi" w:cstheme="minorHAnsi"/>
                <w:color w:val="0070C0"/>
                <w:sz w:val="22"/>
                <w:szCs w:val="22"/>
              </w:rPr>
            </w:pPr>
            <w:r w:rsidRPr="00FD0F62">
              <w:rPr>
                <w:rFonts w:asciiTheme="minorHAnsi" w:hAnsiTheme="minorHAnsi" w:cstheme="minorHAnsi"/>
                <w:color w:val="0070C0"/>
                <w:sz w:val="22"/>
                <w:szCs w:val="22"/>
              </w:rPr>
              <w:t>m)    badanie widzenia przestrzennego</w:t>
            </w:r>
          </w:p>
        </w:tc>
        <w:tc>
          <w:tcPr>
            <w:tcW w:w="2880" w:type="dxa"/>
            <w:tcBorders>
              <w:top w:val="nil"/>
              <w:left w:val="nil"/>
              <w:bottom w:val="single" w:sz="4" w:space="0" w:color="auto"/>
              <w:right w:val="single" w:sz="4" w:space="0" w:color="auto"/>
            </w:tcBorders>
            <w:shd w:val="clear" w:color="auto" w:fill="auto"/>
            <w:noWrap/>
            <w:vAlign w:val="center"/>
          </w:tcPr>
          <w:p w14:paraId="7923F2E0" w14:textId="5A80B541" w:rsidR="00FD0F62" w:rsidRPr="00FD0F62" w:rsidRDefault="00FD0F62" w:rsidP="00FD0F62">
            <w:pPr>
              <w:jc w:val="center"/>
              <w:rPr>
                <w:rFonts w:asciiTheme="minorHAnsi" w:hAnsiTheme="minorHAnsi" w:cstheme="minorHAnsi"/>
                <w:color w:val="0070C0"/>
                <w:sz w:val="22"/>
                <w:szCs w:val="22"/>
              </w:rPr>
            </w:pPr>
            <w:r w:rsidRPr="00FD0F62">
              <w:rPr>
                <w:rFonts w:asciiTheme="minorHAnsi" w:hAnsiTheme="minorHAnsi" w:cstheme="minorHAnsi"/>
                <w:color w:val="0070C0"/>
                <w:sz w:val="22"/>
                <w:szCs w:val="22"/>
              </w:rPr>
              <w:t>brak limitu</w:t>
            </w:r>
          </w:p>
        </w:tc>
      </w:tr>
      <w:tr w:rsidR="00FD0F62" w:rsidRPr="009F5BE9" w14:paraId="5EB6BC1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DAA23E" w14:textId="5C531BBD"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r>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0B8EE63D" w14:textId="77777777" w:rsidR="00FD0F62" w:rsidRPr="009F5BE9" w:rsidRDefault="00FD0F62" w:rsidP="00FD0F62">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5.     w zakresie zabiegów ambulatoryjnych ortopedycznych:</w:t>
            </w:r>
          </w:p>
        </w:tc>
        <w:tc>
          <w:tcPr>
            <w:tcW w:w="2880" w:type="dxa"/>
            <w:tcBorders>
              <w:top w:val="nil"/>
              <w:left w:val="nil"/>
              <w:bottom w:val="single" w:sz="4" w:space="0" w:color="auto"/>
              <w:right w:val="single" w:sz="4" w:space="0" w:color="auto"/>
            </w:tcBorders>
            <w:shd w:val="clear" w:color="auto" w:fill="auto"/>
            <w:noWrap/>
            <w:vAlign w:val="center"/>
            <w:hideMark/>
          </w:tcPr>
          <w:p w14:paraId="0423711B"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FD0F62" w:rsidRPr="009F5BE9" w14:paraId="6DACBD9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5AFA21" w14:textId="17301C9C"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r>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auto" w:fill="auto"/>
            <w:noWrap/>
            <w:vAlign w:val="center"/>
            <w:hideMark/>
          </w:tcPr>
          <w:p w14:paraId="743A7ECE"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założenie/zmiana/usunięcie opatrunku gipsowego;</w:t>
            </w:r>
          </w:p>
        </w:tc>
        <w:tc>
          <w:tcPr>
            <w:tcW w:w="2880" w:type="dxa"/>
            <w:tcBorders>
              <w:top w:val="nil"/>
              <w:left w:val="nil"/>
              <w:bottom w:val="single" w:sz="4" w:space="0" w:color="auto"/>
              <w:right w:val="single" w:sz="4" w:space="0" w:color="auto"/>
            </w:tcBorders>
            <w:shd w:val="clear" w:color="auto" w:fill="auto"/>
            <w:noWrap/>
            <w:vAlign w:val="center"/>
            <w:hideMark/>
          </w:tcPr>
          <w:p w14:paraId="031F953B"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36155854"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F23CCD" w14:textId="26B24B34"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6095" w:type="dxa"/>
            <w:tcBorders>
              <w:top w:val="nil"/>
              <w:left w:val="nil"/>
              <w:bottom w:val="single" w:sz="4" w:space="0" w:color="auto"/>
              <w:right w:val="single" w:sz="4" w:space="0" w:color="auto"/>
            </w:tcBorders>
            <w:shd w:val="clear" w:color="auto" w:fill="auto"/>
            <w:noWrap/>
            <w:vAlign w:val="center"/>
            <w:hideMark/>
          </w:tcPr>
          <w:p w14:paraId="66134116" w14:textId="77777777" w:rsidR="00FD0F62" w:rsidRPr="00742D41" w:rsidRDefault="00FD0F62" w:rsidP="00FD0F62">
            <w:pPr>
              <w:jc w:val="both"/>
              <w:rPr>
                <w:rFonts w:asciiTheme="minorHAnsi" w:hAnsiTheme="minorHAnsi" w:cstheme="minorHAnsi"/>
                <w:strike/>
                <w:color w:val="000000"/>
                <w:sz w:val="22"/>
                <w:szCs w:val="22"/>
              </w:rPr>
            </w:pPr>
            <w:r w:rsidRPr="00742D41">
              <w:rPr>
                <w:rFonts w:asciiTheme="minorHAnsi" w:hAnsiTheme="minorHAnsi" w:cstheme="minorHAnsi"/>
                <w:strike/>
                <w:color w:val="000000"/>
                <w:sz w:val="22"/>
                <w:szCs w:val="22"/>
              </w:rPr>
              <w:t>b)       repozycja złamania (jeżeli standard przychodni na to pozwala);</w:t>
            </w:r>
          </w:p>
        </w:tc>
        <w:tc>
          <w:tcPr>
            <w:tcW w:w="2880" w:type="dxa"/>
            <w:tcBorders>
              <w:top w:val="nil"/>
              <w:left w:val="nil"/>
              <w:bottom w:val="single" w:sz="4" w:space="0" w:color="auto"/>
              <w:right w:val="single" w:sz="4" w:space="0" w:color="auto"/>
            </w:tcBorders>
            <w:shd w:val="clear" w:color="auto" w:fill="auto"/>
            <w:noWrap/>
            <w:vAlign w:val="center"/>
            <w:hideMark/>
          </w:tcPr>
          <w:p w14:paraId="0BB4E72D" w14:textId="77777777" w:rsidR="00FD0F62" w:rsidRPr="00742D41" w:rsidRDefault="00FD0F62" w:rsidP="00FD0F62">
            <w:pPr>
              <w:jc w:val="center"/>
              <w:rPr>
                <w:rFonts w:asciiTheme="minorHAnsi" w:hAnsiTheme="minorHAnsi" w:cstheme="minorHAnsi"/>
                <w:strike/>
                <w:color w:val="000000"/>
                <w:sz w:val="22"/>
                <w:szCs w:val="22"/>
              </w:rPr>
            </w:pPr>
            <w:r w:rsidRPr="00742D41">
              <w:rPr>
                <w:rFonts w:asciiTheme="minorHAnsi" w:hAnsiTheme="minorHAnsi" w:cstheme="minorHAnsi"/>
                <w:strike/>
                <w:color w:val="000000"/>
                <w:sz w:val="22"/>
                <w:szCs w:val="22"/>
              </w:rPr>
              <w:t>brak limitu</w:t>
            </w:r>
          </w:p>
        </w:tc>
      </w:tr>
      <w:tr w:rsidR="00FD0F62" w:rsidRPr="009F5BE9" w14:paraId="1E4E61B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EA6415" w14:textId="42DBFB3C"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41</w:t>
            </w:r>
          </w:p>
        </w:tc>
        <w:tc>
          <w:tcPr>
            <w:tcW w:w="6095" w:type="dxa"/>
            <w:tcBorders>
              <w:top w:val="nil"/>
              <w:left w:val="nil"/>
              <w:bottom w:val="single" w:sz="4" w:space="0" w:color="auto"/>
              <w:right w:val="single" w:sz="4" w:space="0" w:color="auto"/>
            </w:tcBorders>
            <w:shd w:val="clear" w:color="auto" w:fill="auto"/>
            <w:noWrap/>
            <w:vAlign w:val="center"/>
            <w:hideMark/>
          </w:tcPr>
          <w:p w14:paraId="1A0E641B"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c)       założenie/zmiana opatrunku;</w:t>
            </w:r>
          </w:p>
        </w:tc>
        <w:tc>
          <w:tcPr>
            <w:tcW w:w="2880" w:type="dxa"/>
            <w:tcBorders>
              <w:top w:val="nil"/>
              <w:left w:val="nil"/>
              <w:bottom w:val="single" w:sz="4" w:space="0" w:color="auto"/>
              <w:right w:val="single" w:sz="4" w:space="0" w:color="auto"/>
            </w:tcBorders>
            <w:shd w:val="clear" w:color="auto" w:fill="auto"/>
            <w:noWrap/>
            <w:vAlign w:val="center"/>
            <w:hideMark/>
          </w:tcPr>
          <w:p w14:paraId="352317A2"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5CC7942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0693D9" w14:textId="20434350"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42</w:t>
            </w:r>
          </w:p>
        </w:tc>
        <w:tc>
          <w:tcPr>
            <w:tcW w:w="6095" w:type="dxa"/>
            <w:tcBorders>
              <w:top w:val="nil"/>
              <w:left w:val="nil"/>
              <w:bottom w:val="single" w:sz="4" w:space="0" w:color="auto"/>
              <w:right w:val="single" w:sz="4" w:space="0" w:color="auto"/>
            </w:tcBorders>
            <w:shd w:val="clear" w:color="auto" w:fill="auto"/>
            <w:noWrap/>
            <w:vAlign w:val="center"/>
            <w:hideMark/>
          </w:tcPr>
          <w:p w14:paraId="5762CFC9"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       iniekcje dostawowe i okołostawowe;</w:t>
            </w:r>
          </w:p>
        </w:tc>
        <w:tc>
          <w:tcPr>
            <w:tcW w:w="2880" w:type="dxa"/>
            <w:tcBorders>
              <w:top w:val="nil"/>
              <w:left w:val="nil"/>
              <w:bottom w:val="single" w:sz="4" w:space="0" w:color="auto"/>
              <w:right w:val="single" w:sz="4" w:space="0" w:color="auto"/>
            </w:tcBorders>
            <w:shd w:val="clear" w:color="auto" w:fill="auto"/>
            <w:noWrap/>
            <w:vAlign w:val="center"/>
            <w:hideMark/>
          </w:tcPr>
          <w:p w14:paraId="04CA37B3"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1F672AA3"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8BC355" w14:textId="1CF6348B"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43</w:t>
            </w:r>
          </w:p>
        </w:tc>
        <w:tc>
          <w:tcPr>
            <w:tcW w:w="6095" w:type="dxa"/>
            <w:tcBorders>
              <w:top w:val="nil"/>
              <w:left w:val="nil"/>
              <w:bottom w:val="single" w:sz="4" w:space="0" w:color="auto"/>
              <w:right w:val="single" w:sz="4" w:space="0" w:color="auto"/>
            </w:tcBorders>
            <w:shd w:val="clear" w:color="auto" w:fill="auto"/>
            <w:noWrap/>
            <w:vAlign w:val="center"/>
            <w:hideMark/>
          </w:tcPr>
          <w:p w14:paraId="5FD176EF"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e)       punkcja stawu – pobranie materiału do badań;</w:t>
            </w:r>
          </w:p>
        </w:tc>
        <w:tc>
          <w:tcPr>
            <w:tcW w:w="2880" w:type="dxa"/>
            <w:tcBorders>
              <w:top w:val="nil"/>
              <w:left w:val="nil"/>
              <w:bottom w:val="single" w:sz="4" w:space="0" w:color="auto"/>
              <w:right w:val="single" w:sz="4" w:space="0" w:color="auto"/>
            </w:tcBorders>
            <w:shd w:val="clear" w:color="auto" w:fill="auto"/>
            <w:noWrap/>
            <w:vAlign w:val="center"/>
            <w:hideMark/>
          </w:tcPr>
          <w:p w14:paraId="01CC8DC3"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433A147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DB7CEB" w14:textId="17413080"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6095" w:type="dxa"/>
            <w:tcBorders>
              <w:top w:val="nil"/>
              <w:left w:val="nil"/>
              <w:bottom w:val="single" w:sz="4" w:space="0" w:color="auto"/>
              <w:right w:val="single" w:sz="4" w:space="0" w:color="auto"/>
            </w:tcBorders>
            <w:shd w:val="clear" w:color="auto" w:fill="auto"/>
            <w:noWrap/>
            <w:vAlign w:val="center"/>
            <w:hideMark/>
          </w:tcPr>
          <w:p w14:paraId="26541BB7"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f)        założenie opaski elastycznej;</w:t>
            </w:r>
          </w:p>
        </w:tc>
        <w:tc>
          <w:tcPr>
            <w:tcW w:w="2880" w:type="dxa"/>
            <w:tcBorders>
              <w:top w:val="nil"/>
              <w:left w:val="nil"/>
              <w:bottom w:val="single" w:sz="4" w:space="0" w:color="auto"/>
              <w:right w:val="single" w:sz="4" w:space="0" w:color="auto"/>
            </w:tcBorders>
            <w:shd w:val="clear" w:color="auto" w:fill="auto"/>
            <w:noWrap/>
            <w:vAlign w:val="center"/>
            <w:hideMark/>
          </w:tcPr>
          <w:p w14:paraId="03B7F4E1"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5934BF6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FB99A" w14:textId="6358BAAA"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45</w:t>
            </w:r>
          </w:p>
        </w:tc>
        <w:tc>
          <w:tcPr>
            <w:tcW w:w="6095" w:type="dxa"/>
            <w:tcBorders>
              <w:top w:val="nil"/>
              <w:left w:val="nil"/>
              <w:bottom w:val="single" w:sz="4" w:space="0" w:color="auto"/>
              <w:right w:val="single" w:sz="4" w:space="0" w:color="auto"/>
            </w:tcBorders>
            <w:shd w:val="clear" w:color="auto" w:fill="auto"/>
            <w:noWrap/>
            <w:vAlign w:val="center"/>
            <w:hideMark/>
          </w:tcPr>
          <w:p w14:paraId="0FF00E68"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g)       założenie szyny/temblaka;</w:t>
            </w:r>
          </w:p>
        </w:tc>
        <w:tc>
          <w:tcPr>
            <w:tcW w:w="2880" w:type="dxa"/>
            <w:tcBorders>
              <w:top w:val="nil"/>
              <w:left w:val="nil"/>
              <w:bottom w:val="single" w:sz="4" w:space="0" w:color="auto"/>
              <w:right w:val="single" w:sz="4" w:space="0" w:color="auto"/>
            </w:tcBorders>
            <w:shd w:val="clear" w:color="auto" w:fill="auto"/>
            <w:noWrap/>
            <w:vAlign w:val="center"/>
            <w:hideMark/>
          </w:tcPr>
          <w:p w14:paraId="07656DDF"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4EEA93D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A0BA5F" w14:textId="72019D5F"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46</w:t>
            </w:r>
          </w:p>
        </w:tc>
        <w:tc>
          <w:tcPr>
            <w:tcW w:w="6095" w:type="dxa"/>
            <w:tcBorders>
              <w:top w:val="nil"/>
              <w:left w:val="nil"/>
              <w:bottom w:val="single" w:sz="4" w:space="0" w:color="auto"/>
              <w:right w:val="single" w:sz="4" w:space="0" w:color="auto"/>
            </w:tcBorders>
            <w:shd w:val="clear" w:color="auto" w:fill="auto"/>
            <w:noWrap/>
            <w:vAlign w:val="center"/>
            <w:hideMark/>
          </w:tcPr>
          <w:p w14:paraId="4C1ABF6E"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h)       założenie/dopasowanie kortezy lub stabilizatora;</w:t>
            </w:r>
          </w:p>
        </w:tc>
        <w:tc>
          <w:tcPr>
            <w:tcW w:w="2880" w:type="dxa"/>
            <w:tcBorders>
              <w:top w:val="nil"/>
              <w:left w:val="nil"/>
              <w:bottom w:val="single" w:sz="4" w:space="0" w:color="auto"/>
              <w:right w:val="single" w:sz="4" w:space="0" w:color="auto"/>
            </w:tcBorders>
            <w:shd w:val="clear" w:color="auto" w:fill="auto"/>
            <w:noWrap/>
            <w:vAlign w:val="center"/>
            <w:hideMark/>
          </w:tcPr>
          <w:p w14:paraId="392EAE89"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06EFC89C"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3753D0" w14:textId="5222FD44"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47</w:t>
            </w:r>
          </w:p>
        </w:tc>
        <w:tc>
          <w:tcPr>
            <w:tcW w:w="6095" w:type="dxa"/>
            <w:tcBorders>
              <w:top w:val="nil"/>
              <w:left w:val="nil"/>
              <w:bottom w:val="single" w:sz="4" w:space="0" w:color="auto"/>
              <w:right w:val="single" w:sz="4" w:space="0" w:color="auto"/>
            </w:tcBorders>
            <w:shd w:val="clear" w:color="auto" w:fill="auto"/>
            <w:noWrap/>
            <w:vAlign w:val="center"/>
            <w:hideMark/>
          </w:tcPr>
          <w:p w14:paraId="1D9713D4" w14:textId="77777777" w:rsidR="00FD0F62" w:rsidRPr="009F5BE9" w:rsidRDefault="00FD0F62" w:rsidP="00FD0F62">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6.     w zakresie zabiegów ambulatoryjnych dermatologicznych:</w:t>
            </w:r>
          </w:p>
        </w:tc>
        <w:tc>
          <w:tcPr>
            <w:tcW w:w="2880" w:type="dxa"/>
            <w:tcBorders>
              <w:top w:val="nil"/>
              <w:left w:val="nil"/>
              <w:bottom w:val="single" w:sz="4" w:space="0" w:color="auto"/>
              <w:right w:val="single" w:sz="4" w:space="0" w:color="auto"/>
            </w:tcBorders>
            <w:shd w:val="clear" w:color="auto" w:fill="auto"/>
            <w:noWrap/>
            <w:vAlign w:val="center"/>
            <w:hideMark/>
          </w:tcPr>
          <w:p w14:paraId="47E06782"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FD0F62" w:rsidRPr="009F5BE9" w14:paraId="5696DBA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EFCF1B" w14:textId="759C71E1"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r>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05E90EC3"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a)     </w:t>
            </w:r>
            <w:proofErr w:type="spellStart"/>
            <w:r w:rsidRPr="009F5BE9">
              <w:rPr>
                <w:rFonts w:asciiTheme="minorHAnsi" w:hAnsiTheme="minorHAnsi" w:cstheme="minorHAnsi"/>
                <w:color w:val="000000"/>
                <w:sz w:val="22"/>
                <w:szCs w:val="22"/>
              </w:rPr>
              <w:t>dermatoskopia</w:t>
            </w:r>
            <w:proofErr w:type="spellEnd"/>
            <w:r w:rsidRPr="009F5BE9">
              <w:rPr>
                <w:rFonts w:asciiTheme="minorHAnsi" w:hAnsiTheme="minorHAnsi" w:cstheme="minorHAnsi"/>
                <w:color w:val="000000"/>
                <w:sz w:val="22"/>
                <w:szCs w:val="22"/>
              </w:rPr>
              <w:t>;</w:t>
            </w:r>
          </w:p>
        </w:tc>
        <w:tc>
          <w:tcPr>
            <w:tcW w:w="2880" w:type="dxa"/>
            <w:tcBorders>
              <w:top w:val="nil"/>
              <w:left w:val="nil"/>
              <w:bottom w:val="single" w:sz="4" w:space="0" w:color="auto"/>
              <w:right w:val="single" w:sz="4" w:space="0" w:color="auto"/>
            </w:tcBorders>
            <w:shd w:val="clear" w:color="auto" w:fill="auto"/>
            <w:noWrap/>
            <w:vAlign w:val="center"/>
            <w:hideMark/>
          </w:tcPr>
          <w:p w14:paraId="58E7FB0C"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432B1BF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750C13" w14:textId="0CAFB01A"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r>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auto" w:fill="auto"/>
            <w:noWrap/>
            <w:vAlign w:val="center"/>
            <w:hideMark/>
          </w:tcPr>
          <w:p w14:paraId="495D2B83"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b)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165B2F1D"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6A20571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DBAD10" w14:textId="37F99395"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6095" w:type="dxa"/>
            <w:tcBorders>
              <w:top w:val="nil"/>
              <w:left w:val="nil"/>
              <w:bottom w:val="single" w:sz="4" w:space="0" w:color="auto"/>
              <w:right w:val="single" w:sz="4" w:space="0" w:color="auto"/>
            </w:tcBorders>
            <w:shd w:val="clear" w:color="auto" w:fill="auto"/>
            <w:noWrap/>
            <w:vAlign w:val="center"/>
            <w:hideMark/>
          </w:tcPr>
          <w:p w14:paraId="718B27B6" w14:textId="77777777" w:rsidR="00FD0F62" w:rsidRPr="009F5BE9" w:rsidRDefault="00FD0F62" w:rsidP="00FD0F62">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7.     w zakresie zabiegów ambulatoryjnych ginekologicznych:</w:t>
            </w:r>
          </w:p>
        </w:tc>
        <w:tc>
          <w:tcPr>
            <w:tcW w:w="2880" w:type="dxa"/>
            <w:tcBorders>
              <w:top w:val="nil"/>
              <w:left w:val="nil"/>
              <w:bottom w:val="single" w:sz="4" w:space="0" w:color="auto"/>
              <w:right w:val="single" w:sz="4" w:space="0" w:color="auto"/>
            </w:tcBorders>
            <w:shd w:val="clear" w:color="auto" w:fill="auto"/>
            <w:noWrap/>
            <w:vAlign w:val="center"/>
            <w:hideMark/>
          </w:tcPr>
          <w:p w14:paraId="027F5659"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FD0F62" w:rsidRPr="009F5BE9" w14:paraId="118FD37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BA077D" w14:textId="6FC24D41"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6095" w:type="dxa"/>
            <w:tcBorders>
              <w:top w:val="nil"/>
              <w:left w:val="nil"/>
              <w:bottom w:val="single" w:sz="4" w:space="0" w:color="auto"/>
              <w:right w:val="single" w:sz="4" w:space="0" w:color="auto"/>
            </w:tcBorders>
            <w:shd w:val="clear" w:color="auto" w:fill="auto"/>
            <w:noWrap/>
            <w:vAlign w:val="center"/>
            <w:hideMark/>
          </w:tcPr>
          <w:p w14:paraId="7CBE3A19"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pobranie cytologii;</w:t>
            </w:r>
          </w:p>
        </w:tc>
        <w:tc>
          <w:tcPr>
            <w:tcW w:w="2880" w:type="dxa"/>
            <w:tcBorders>
              <w:top w:val="nil"/>
              <w:left w:val="nil"/>
              <w:bottom w:val="single" w:sz="4" w:space="0" w:color="auto"/>
              <w:right w:val="single" w:sz="4" w:space="0" w:color="auto"/>
            </w:tcBorders>
            <w:shd w:val="clear" w:color="auto" w:fill="auto"/>
            <w:noWrap/>
            <w:vAlign w:val="center"/>
            <w:hideMark/>
          </w:tcPr>
          <w:p w14:paraId="28C7BC4E"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7B6FFB26"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B0D2AD" w14:textId="4D34B03D"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52</w:t>
            </w:r>
          </w:p>
        </w:tc>
        <w:tc>
          <w:tcPr>
            <w:tcW w:w="6095" w:type="dxa"/>
            <w:tcBorders>
              <w:top w:val="nil"/>
              <w:left w:val="nil"/>
              <w:bottom w:val="single" w:sz="4" w:space="0" w:color="auto"/>
              <w:right w:val="single" w:sz="4" w:space="0" w:color="auto"/>
            </w:tcBorders>
            <w:shd w:val="clear" w:color="auto" w:fill="auto"/>
            <w:noWrap/>
            <w:vAlign w:val="center"/>
            <w:hideMark/>
          </w:tcPr>
          <w:p w14:paraId="7B8F0B24" w14:textId="77777777" w:rsidR="00FD0F62" w:rsidRPr="009F5BE9" w:rsidRDefault="00FD0F62" w:rsidP="00FD0F62">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8.     w zakresie zabiegów ambulatoryjnych pielęgniarskich:</w:t>
            </w:r>
          </w:p>
        </w:tc>
        <w:tc>
          <w:tcPr>
            <w:tcW w:w="2880" w:type="dxa"/>
            <w:tcBorders>
              <w:top w:val="nil"/>
              <w:left w:val="nil"/>
              <w:bottom w:val="single" w:sz="4" w:space="0" w:color="auto"/>
              <w:right w:val="single" w:sz="4" w:space="0" w:color="auto"/>
            </w:tcBorders>
            <w:shd w:val="clear" w:color="auto" w:fill="auto"/>
            <w:noWrap/>
            <w:vAlign w:val="center"/>
            <w:hideMark/>
          </w:tcPr>
          <w:p w14:paraId="39AB4B2E"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w:t>
            </w:r>
          </w:p>
        </w:tc>
      </w:tr>
      <w:tr w:rsidR="00FD0F62" w:rsidRPr="009F5BE9" w14:paraId="2E57F1C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02E009" w14:textId="10643076"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6095" w:type="dxa"/>
            <w:tcBorders>
              <w:top w:val="nil"/>
              <w:left w:val="nil"/>
              <w:bottom w:val="single" w:sz="4" w:space="0" w:color="auto"/>
              <w:right w:val="single" w:sz="4" w:space="0" w:color="auto"/>
            </w:tcBorders>
            <w:shd w:val="clear" w:color="auto" w:fill="auto"/>
            <w:noWrap/>
            <w:vAlign w:val="center"/>
            <w:hideMark/>
          </w:tcPr>
          <w:p w14:paraId="13597D3C"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a)       podanie leku doustnego;</w:t>
            </w:r>
          </w:p>
        </w:tc>
        <w:tc>
          <w:tcPr>
            <w:tcW w:w="2880" w:type="dxa"/>
            <w:tcBorders>
              <w:top w:val="nil"/>
              <w:left w:val="nil"/>
              <w:bottom w:val="single" w:sz="4" w:space="0" w:color="auto"/>
              <w:right w:val="single" w:sz="4" w:space="0" w:color="auto"/>
            </w:tcBorders>
            <w:shd w:val="clear" w:color="auto" w:fill="auto"/>
            <w:noWrap/>
            <w:vAlign w:val="center"/>
            <w:hideMark/>
          </w:tcPr>
          <w:p w14:paraId="6B26109B"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3446492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E38003" w14:textId="5FE05570"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6095" w:type="dxa"/>
            <w:tcBorders>
              <w:top w:val="nil"/>
              <w:left w:val="nil"/>
              <w:bottom w:val="single" w:sz="4" w:space="0" w:color="auto"/>
              <w:right w:val="single" w:sz="4" w:space="0" w:color="auto"/>
            </w:tcBorders>
            <w:shd w:val="clear" w:color="auto" w:fill="auto"/>
            <w:noWrap/>
            <w:vAlign w:val="center"/>
            <w:hideMark/>
          </w:tcPr>
          <w:p w14:paraId="78B2E4AE"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b)       iniekcja podskórna, domięśniowa, dożylna;</w:t>
            </w:r>
          </w:p>
        </w:tc>
        <w:tc>
          <w:tcPr>
            <w:tcW w:w="2880" w:type="dxa"/>
            <w:tcBorders>
              <w:top w:val="nil"/>
              <w:left w:val="nil"/>
              <w:bottom w:val="single" w:sz="4" w:space="0" w:color="auto"/>
              <w:right w:val="single" w:sz="4" w:space="0" w:color="auto"/>
            </w:tcBorders>
            <w:shd w:val="clear" w:color="auto" w:fill="auto"/>
            <w:noWrap/>
            <w:vAlign w:val="center"/>
            <w:hideMark/>
          </w:tcPr>
          <w:p w14:paraId="01FBCF24"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0934304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15C67" w14:textId="2CB4D9A1"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6095" w:type="dxa"/>
            <w:tcBorders>
              <w:top w:val="nil"/>
              <w:left w:val="nil"/>
              <w:bottom w:val="single" w:sz="4" w:space="0" w:color="auto"/>
              <w:right w:val="single" w:sz="4" w:space="0" w:color="auto"/>
            </w:tcBorders>
            <w:shd w:val="clear" w:color="auto" w:fill="auto"/>
            <w:noWrap/>
            <w:vAlign w:val="center"/>
            <w:hideMark/>
          </w:tcPr>
          <w:p w14:paraId="22F28FDF"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c)       podłączenie wlewu kroplowego;</w:t>
            </w:r>
          </w:p>
        </w:tc>
        <w:tc>
          <w:tcPr>
            <w:tcW w:w="2880" w:type="dxa"/>
            <w:tcBorders>
              <w:top w:val="nil"/>
              <w:left w:val="nil"/>
              <w:bottom w:val="single" w:sz="4" w:space="0" w:color="auto"/>
              <w:right w:val="single" w:sz="4" w:space="0" w:color="auto"/>
            </w:tcBorders>
            <w:shd w:val="clear" w:color="auto" w:fill="auto"/>
            <w:noWrap/>
            <w:vAlign w:val="center"/>
            <w:hideMark/>
          </w:tcPr>
          <w:p w14:paraId="4E86172E"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22A3CE9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2C00B6" w14:textId="7798B50D"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6095" w:type="dxa"/>
            <w:tcBorders>
              <w:top w:val="nil"/>
              <w:left w:val="nil"/>
              <w:bottom w:val="single" w:sz="4" w:space="0" w:color="auto"/>
              <w:right w:val="single" w:sz="4" w:space="0" w:color="auto"/>
            </w:tcBorders>
            <w:shd w:val="clear" w:color="auto" w:fill="auto"/>
            <w:noWrap/>
            <w:vAlign w:val="center"/>
            <w:hideMark/>
          </w:tcPr>
          <w:p w14:paraId="5D240A73"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d)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4AB1D0CB"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7856D64E"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3A5932" w14:textId="54093FC3" w:rsidR="00FD0F62" w:rsidRPr="009F5BE9" w:rsidRDefault="00FD0F62"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6095" w:type="dxa"/>
            <w:tcBorders>
              <w:top w:val="nil"/>
              <w:left w:val="nil"/>
              <w:bottom w:val="single" w:sz="4" w:space="0" w:color="auto"/>
              <w:right w:val="single" w:sz="4" w:space="0" w:color="auto"/>
            </w:tcBorders>
            <w:shd w:val="clear" w:color="auto" w:fill="auto"/>
            <w:noWrap/>
            <w:vAlign w:val="center"/>
            <w:hideMark/>
          </w:tcPr>
          <w:p w14:paraId="367C85D1"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e)       założenie/zmiana opatrunku niewymagającego zaopatrzenia chirurgicznego;</w:t>
            </w:r>
          </w:p>
        </w:tc>
        <w:tc>
          <w:tcPr>
            <w:tcW w:w="2880" w:type="dxa"/>
            <w:tcBorders>
              <w:top w:val="nil"/>
              <w:left w:val="nil"/>
              <w:bottom w:val="single" w:sz="4" w:space="0" w:color="auto"/>
              <w:right w:val="single" w:sz="4" w:space="0" w:color="auto"/>
            </w:tcBorders>
            <w:shd w:val="clear" w:color="auto" w:fill="auto"/>
            <w:noWrap/>
            <w:vAlign w:val="center"/>
            <w:hideMark/>
          </w:tcPr>
          <w:p w14:paraId="622674AC"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575EB7C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6856C9" w14:textId="4EE8279D"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r>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5BD63EF3" w14:textId="77777777" w:rsidR="00FD0F62" w:rsidRPr="009F5BE9" w:rsidRDefault="00FD0F62" w:rsidP="00FD0F62">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f)        pobranie krwi.</w:t>
            </w:r>
          </w:p>
        </w:tc>
        <w:tc>
          <w:tcPr>
            <w:tcW w:w="2880" w:type="dxa"/>
            <w:tcBorders>
              <w:top w:val="nil"/>
              <w:left w:val="nil"/>
              <w:bottom w:val="single" w:sz="4" w:space="0" w:color="auto"/>
              <w:right w:val="single" w:sz="4" w:space="0" w:color="auto"/>
            </w:tcBorders>
            <w:shd w:val="clear" w:color="auto" w:fill="auto"/>
            <w:noWrap/>
            <w:vAlign w:val="center"/>
            <w:hideMark/>
          </w:tcPr>
          <w:p w14:paraId="4539D9A0" w14:textId="77777777" w:rsidR="00FD0F62" w:rsidRPr="009F5BE9" w:rsidRDefault="00FD0F62" w:rsidP="00FD0F62">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FD0F62" w:rsidRPr="009F5BE9" w14:paraId="4846AAE1" w14:textId="77777777" w:rsidTr="00C3082E">
        <w:trPr>
          <w:trHeight w:val="288"/>
        </w:trPr>
        <w:tc>
          <w:tcPr>
            <w:tcW w:w="9396" w:type="dxa"/>
            <w:gridSpan w:val="3"/>
            <w:tcBorders>
              <w:top w:val="nil"/>
              <w:left w:val="nil"/>
              <w:bottom w:val="nil"/>
              <w:right w:val="nil"/>
            </w:tcBorders>
            <w:shd w:val="clear" w:color="auto" w:fill="auto"/>
            <w:noWrap/>
            <w:vAlign w:val="bottom"/>
          </w:tcPr>
          <w:p w14:paraId="521344E3" w14:textId="77777777" w:rsidR="00FD0F62" w:rsidRPr="009F5BE9" w:rsidRDefault="00FD0F62" w:rsidP="00FD0F62">
            <w:pPr>
              <w:rPr>
                <w:rFonts w:asciiTheme="minorHAnsi" w:hAnsiTheme="minorHAnsi" w:cstheme="minorHAnsi"/>
                <w:sz w:val="22"/>
                <w:szCs w:val="22"/>
              </w:rPr>
            </w:pPr>
          </w:p>
        </w:tc>
      </w:tr>
    </w:tbl>
    <w:p w14:paraId="35C29952" w14:textId="3EAC7397" w:rsidR="00286BA9" w:rsidRPr="009F5BE9" w:rsidRDefault="00286BA9" w:rsidP="00286BA9">
      <w:pPr>
        <w:keepNext/>
        <w:jc w:val="both"/>
        <w:outlineLvl w:val="0"/>
        <w:rPr>
          <w:rFonts w:asciiTheme="minorHAnsi" w:eastAsia="Calibri" w:hAnsiTheme="minorHAnsi" w:cstheme="minorHAnsi"/>
          <w:b/>
          <w:bCs/>
          <w:color w:val="000000"/>
          <w:sz w:val="22"/>
          <w:szCs w:val="22"/>
          <w:u w:val="single"/>
          <w:lang w:eastAsia="en-US" w:bidi="en-US"/>
        </w:rPr>
      </w:pPr>
      <w:r w:rsidRPr="009F5BE9">
        <w:rPr>
          <w:rFonts w:asciiTheme="minorHAnsi" w:eastAsia="Calibri" w:hAnsiTheme="minorHAnsi" w:cstheme="minorHAnsi"/>
          <w:b/>
          <w:bCs/>
          <w:color w:val="000000"/>
          <w:sz w:val="22"/>
          <w:szCs w:val="22"/>
          <w:lang w:eastAsia="en-US" w:bidi="en-US"/>
        </w:rPr>
        <w:t xml:space="preserve">Tabela nr </w:t>
      </w:r>
      <w:r w:rsidR="00F1605F" w:rsidRPr="009F5BE9">
        <w:rPr>
          <w:rFonts w:asciiTheme="minorHAnsi" w:eastAsia="Calibri" w:hAnsiTheme="minorHAnsi" w:cstheme="minorHAnsi"/>
          <w:b/>
          <w:bCs/>
          <w:color w:val="000000"/>
          <w:sz w:val="22"/>
          <w:szCs w:val="22"/>
          <w:lang w:eastAsia="en-US" w:bidi="en-US"/>
        </w:rPr>
        <w:t>2</w:t>
      </w:r>
      <w:r w:rsidRPr="009F5BE9">
        <w:rPr>
          <w:rFonts w:asciiTheme="minorHAnsi" w:eastAsia="Calibri" w:hAnsiTheme="minorHAnsi" w:cstheme="minorHAnsi"/>
          <w:b/>
          <w:bCs/>
          <w:color w:val="000000"/>
          <w:sz w:val="22"/>
          <w:szCs w:val="22"/>
          <w:lang w:eastAsia="en-US" w:bidi="en-US"/>
        </w:rPr>
        <w:t xml:space="preserve"> -</w:t>
      </w:r>
      <w:r w:rsidRPr="009F5BE9">
        <w:rPr>
          <w:rFonts w:asciiTheme="minorHAnsi" w:eastAsia="Calibri" w:hAnsiTheme="minorHAnsi" w:cstheme="minorHAnsi"/>
          <w:b/>
          <w:bCs/>
          <w:color w:val="000000"/>
          <w:sz w:val="22"/>
          <w:szCs w:val="22"/>
          <w:lang w:eastAsia="en-US" w:bidi="en-US"/>
        </w:rPr>
        <w:tab/>
      </w:r>
      <w:r w:rsidRPr="009F5BE9">
        <w:rPr>
          <w:rFonts w:asciiTheme="minorHAnsi" w:eastAsia="Calibri" w:hAnsiTheme="minorHAnsi" w:cstheme="minorHAnsi"/>
          <w:b/>
          <w:bCs/>
          <w:noProof/>
          <w:color w:val="000000"/>
          <w:sz w:val="22"/>
          <w:szCs w:val="22"/>
          <w:u w:val="single"/>
          <w:lang w:bidi="en-US"/>
        </w:rPr>
        <w:t xml:space="preserve">ZAKRES PAKIETU </w:t>
      </w:r>
      <w:r w:rsidRPr="009F5BE9">
        <w:rPr>
          <w:rFonts w:asciiTheme="minorHAnsi" w:eastAsia="Calibri" w:hAnsiTheme="minorHAnsi" w:cstheme="minorHAnsi"/>
          <w:b/>
          <w:bCs/>
          <w:color w:val="000000"/>
          <w:sz w:val="22"/>
          <w:szCs w:val="22"/>
          <w:u w:val="single"/>
          <w:lang w:eastAsia="en-US" w:bidi="en-US"/>
        </w:rPr>
        <w:t>ROZSZERZONEGO</w:t>
      </w:r>
    </w:p>
    <w:p w14:paraId="0580BACE" w14:textId="77777777" w:rsidR="00286BA9" w:rsidRPr="009F5BE9" w:rsidRDefault="00286BA9" w:rsidP="00286BA9">
      <w:pPr>
        <w:keepNext/>
        <w:ind w:left="708" w:firstLine="708"/>
        <w:jc w:val="both"/>
        <w:outlineLvl w:val="0"/>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Dotyczy Pakietu PRACOWNICZEGO, PARTNERSKIEGO, RODZINNEGO</w:t>
      </w:r>
    </w:p>
    <w:p w14:paraId="16F4508B" w14:textId="77777777" w:rsidR="00286BA9" w:rsidRPr="009F5BE9" w:rsidRDefault="00286BA9" w:rsidP="007565F9">
      <w:pPr>
        <w:keepNext/>
        <w:jc w:val="both"/>
        <w:outlineLvl w:val="0"/>
        <w:rPr>
          <w:rFonts w:asciiTheme="minorHAnsi" w:eastAsia="Calibri" w:hAnsiTheme="minorHAnsi" w:cstheme="minorHAnsi"/>
          <w:color w:val="000000"/>
          <w:sz w:val="22"/>
          <w:szCs w:val="22"/>
          <w:lang w:eastAsia="en-US" w:bidi="en-US"/>
        </w:rPr>
      </w:pPr>
    </w:p>
    <w:tbl>
      <w:tblPr>
        <w:tblW w:w="8980" w:type="dxa"/>
        <w:tblInd w:w="75" w:type="dxa"/>
        <w:tblCellMar>
          <w:left w:w="70" w:type="dxa"/>
          <w:right w:w="70" w:type="dxa"/>
        </w:tblCellMar>
        <w:tblLook w:val="04A0" w:firstRow="1" w:lastRow="0" w:firstColumn="1" w:lastColumn="0" w:noHBand="0" w:noVBand="1"/>
      </w:tblPr>
      <w:tblGrid>
        <w:gridCol w:w="480"/>
        <w:gridCol w:w="4760"/>
        <w:gridCol w:w="3740"/>
      </w:tblGrid>
      <w:tr w:rsidR="007565F9" w:rsidRPr="009F5BE9" w14:paraId="1D41E161" w14:textId="77777777" w:rsidTr="007C20E1">
        <w:trPr>
          <w:trHeight w:val="576"/>
        </w:trPr>
        <w:tc>
          <w:tcPr>
            <w:tcW w:w="48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D2DD535"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4760" w:type="dxa"/>
            <w:tcBorders>
              <w:top w:val="single" w:sz="4" w:space="0" w:color="auto"/>
              <w:left w:val="nil"/>
              <w:bottom w:val="single" w:sz="4" w:space="0" w:color="auto"/>
              <w:right w:val="single" w:sz="4" w:space="0" w:color="auto"/>
            </w:tcBorders>
            <w:shd w:val="clear" w:color="000000" w:fill="808080"/>
            <w:vAlign w:val="center"/>
            <w:hideMark/>
          </w:tcPr>
          <w:p w14:paraId="42593070"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Opieka lekarzy specjalistów dla Uprawnionych (w tym dzieci) w poniżej wskazanych specjalnościach:</w:t>
            </w:r>
          </w:p>
        </w:tc>
        <w:tc>
          <w:tcPr>
            <w:tcW w:w="3740" w:type="dxa"/>
            <w:tcBorders>
              <w:top w:val="single" w:sz="4" w:space="0" w:color="auto"/>
              <w:left w:val="nil"/>
              <w:bottom w:val="single" w:sz="4" w:space="0" w:color="auto"/>
              <w:right w:val="single" w:sz="4" w:space="0" w:color="auto"/>
            </w:tcBorders>
            <w:shd w:val="clear" w:color="000000" w:fill="808080"/>
            <w:vAlign w:val="center"/>
            <w:hideMark/>
          </w:tcPr>
          <w:p w14:paraId="72A41EE3"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08D3AFD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37003E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000000" w:fill="FFFFFF"/>
            <w:vAlign w:val="center"/>
            <w:hideMark/>
          </w:tcPr>
          <w:p w14:paraId="7B52A19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gastrologa</w:t>
            </w:r>
          </w:p>
        </w:tc>
        <w:tc>
          <w:tcPr>
            <w:tcW w:w="3740" w:type="dxa"/>
            <w:tcBorders>
              <w:top w:val="nil"/>
              <w:left w:val="nil"/>
              <w:bottom w:val="single" w:sz="4" w:space="0" w:color="auto"/>
              <w:right w:val="single" w:sz="4" w:space="0" w:color="auto"/>
            </w:tcBorders>
            <w:shd w:val="clear" w:color="000000" w:fill="FFFFFF"/>
            <w:vAlign w:val="center"/>
            <w:hideMark/>
          </w:tcPr>
          <w:p w14:paraId="2C0CF9B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41A3D75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0D182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000000" w:fill="FFFFFF"/>
            <w:vAlign w:val="center"/>
            <w:hideMark/>
          </w:tcPr>
          <w:p w14:paraId="5D647C9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nefrologa</w:t>
            </w:r>
          </w:p>
        </w:tc>
        <w:tc>
          <w:tcPr>
            <w:tcW w:w="3740" w:type="dxa"/>
            <w:tcBorders>
              <w:top w:val="nil"/>
              <w:left w:val="nil"/>
              <w:bottom w:val="single" w:sz="4" w:space="0" w:color="auto"/>
              <w:right w:val="single" w:sz="4" w:space="0" w:color="auto"/>
            </w:tcBorders>
            <w:shd w:val="clear" w:color="000000" w:fill="FFFFFF"/>
            <w:vAlign w:val="center"/>
            <w:hideMark/>
          </w:tcPr>
          <w:p w14:paraId="730C805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4B3378F3"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88900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000000" w:fill="FFFFFF"/>
            <w:vAlign w:val="center"/>
            <w:hideMark/>
          </w:tcPr>
          <w:p w14:paraId="23092BB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reumatologa</w:t>
            </w:r>
          </w:p>
        </w:tc>
        <w:tc>
          <w:tcPr>
            <w:tcW w:w="3740" w:type="dxa"/>
            <w:tcBorders>
              <w:top w:val="nil"/>
              <w:left w:val="nil"/>
              <w:bottom w:val="single" w:sz="4" w:space="0" w:color="auto"/>
              <w:right w:val="single" w:sz="4" w:space="0" w:color="auto"/>
            </w:tcBorders>
            <w:shd w:val="clear" w:color="000000" w:fill="FFFFFF"/>
            <w:vAlign w:val="center"/>
            <w:hideMark/>
          </w:tcPr>
          <w:p w14:paraId="31DECB8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1F70921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B3D9D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center"/>
            <w:hideMark/>
          </w:tcPr>
          <w:p w14:paraId="78FD649A" w14:textId="77777777" w:rsidR="00A71AB3" w:rsidRDefault="007565F9" w:rsidP="007C20E1">
            <w:pPr>
              <w:rPr>
                <w:rFonts w:asciiTheme="minorHAnsi" w:hAnsiTheme="minorHAnsi" w:cstheme="minorHAnsi"/>
                <w:strike/>
                <w:color w:val="000000"/>
                <w:sz w:val="22"/>
                <w:szCs w:val="22"/>
              </w:rPr>
            </w:pPr>
            <w:r w:rsidRPr="00A71AB3">
              <w:rPr>
                <w:rFonts w:asciiTheme="minorHAnsi" w:hAnsiTheme="minorHAnsi" w:cstheme="minorHAnsi"/>
                <w:strike/>
                <w:color w:val="000000"/>
                <w:sz w:val="22"/>
                <w:szCs w:val="22"/>
              </w:rPr>
              <w:t>Konsultacja chirurga onkologa</w:t>
            </w:r>
            <w:r w:rsidR="00A71AB3">
              <w:rPr>
                <w:rFonts w:asciiTheme="minorHAnsi" w:hAnsiTheme="minorHAnsi" w:cstheme="minorHAnsi"/>
                <w:strike/>
                <w:color w:val="000000"/>
                <w:sz w:val="22"/>
                <w:szCs w:val="22"/>
              </w:rPr>
              <w:t xml:space="preserve"> </w:t>
            </w:r>
          </w:p>
          <w:p w14:paraId="5EBA0073" w14:textId="05C8875B" w:rsidR="007565F9" w:rsidRPr="00A71AB3" w:rsidRDefault="00A71AB3" w:rsidP="007C20E1">
            <w:pPr>
              <w:rPr>
                <w:rFonts w:asciiTheme="minorHAnsi" w:hAnsiTheme="minorHAnsi" w:cstheme="minorHAnsi"/>
                <w:strike/>
                <w:color w:val="000000"/>
                <w:sz w:val="22"/>
                <w:szCs w:val="22"/>
              </w:rPr>
            </w:pPr>
            <w:r w:rsidRPr="00A71AB3">
              <w:rPr>
                <w:rFonts w:asciiTheme="minorHAnsi" w:hAnsiTheme="minorHAnsi" w:cstheme="minorHAnsi"/>
                <w:color w:val="0070C0"/>
                <w:sz w:val="22"/>
                <w:szCs w:val="22"/>
              </w:rPr>
              <w:t>Konsultacja onkologa</w:t>
            </w:r>
          </w:p>
        </w:tc>
        <w:tc>
          <w:tcPr>
            <w:tcW w:w="3740" w:type="dxa"/>
            <w:tcBorders>
              <w:top w:val="nil"/>
              <w:left w:val="nil"/>
              <w:bottom w:val="single" w:sz="4" w:space="0" w:color="auto"/>
              <w:right w:val="single" w:sz="4" w:space="0" w:color="auto"/>
            </w:tcBorders>
            <w:shd w:val="clear" w:color="000000" w:fill="FFFFFF"/>
            <w:vAlign w:val="center"/>
            <w:hideMark/>
          </w:tcPr>
          <w:p w14:paraId="20B01DB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4AC83A2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A1D81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000000" w:fill="FFFFFF"/>
            <w:vAlign w:val="center"/>
            <w:hideMark/>
          </w:tcPr>
          <w:p w14:paraId="27ECED9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lekarza chorób zakaźnych</w:t>
            </w:r>
          </w:p>
        </w:tc>
        <w:tc>
          <w:tcPr>
            <w:tcW w:w="3740" w:type="dxa"/>
            <w:tcBorders>
              <w:top w:val="nil"/>
              <w:left w:val="nil"/>
              <w:bottom w:val="single" w:sz="4" w:space="0" w:color="auto"/>
              <w:right w:val="single" w:sz="4" w:space="0" w:color="auto"/>
            </w:tcBorders>
            <w:shd w:val="clear" w:color="000000" w:fill="FFFFFF"/>
            <w:vAlign w:val="center"/>
            <w:hideMark/>
          </w:tcPr>
          <w:p w14:paraId="4763628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23F2F62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E6C955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000000" w:fill="FFFFFF"/>
            <w:vAlign w:val="center"/>
            <w:hideMark/>
          </w:tcPr>
          <w:p w14:paraId="26AAA91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anestezjologa</w:t>
            </w:r>
          </w:p>
        </w:tc>
        <w:tc>
          <w:tcPr>
            <w:tcW w:w="3740" w:type="dxa"/>
            <w:tcBorders>
              <w:top w:val="nil"/>
              <w:left w:val="nil"/>
              <w:bottom w:val="single" w:sz="4" w:space="0" w:color="auto"/>
              <w:right w:val="single" w:sz="4" w:space="0" w:color="auto"/>
            </w:tcBorders>
            <w:shd w:val="clear" w:color="000000" w:fill="FFFFFF"/>
            <w:vAlign w:val="center"/>
            <w:hideMark/>
          </w:tcPr>
          <w:p w14:paraId="7C249E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0CF1CB3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ADAAF7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000000" w:fill="FFFFFF"/>
            <w:vAlign w:val="center"/>
            <w:hideMark/>
          </w:tcPr>
          <w:p w14:paraId="7289DB3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hematologa</w:t>
            </w:r>
          </w:p>
        </w:tc>
        <w:tc>
          <w:tcPr>
            <w:tcW w:w="3740" w:type="dxa"/>
            <w:tcBorders>
              <w:top w:val="nil"/>
              <w:left w:val="nil"/>
              <w:bottom w:val="single" w:sz="4" w:space="0" w:color="auto"/>
              <w:right w:val="single" w:sz="4" w:space="0" w:color="auto"/>
            </w:tcBorders>
            <w:shd w:val="clear" w:color="000000" w:fill="FFFFFF"/>
            <w:vAlign w:val="center"/>
            <w:hideMark/>
          </w:tcPr>
          <w:p w14:paraId="2DAACFC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44B25F4E"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30D4F6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000000" w:fill="FFFFFF"/>
            <w:vAlign w:val="center"/>
            <w:hideMark/>
          </w:tcPr>
          <w:p w14:paraId="20ACD1A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hepatologa</w:t>
            </w:r>
          </w:p>
        </w:tc>
        <w:tc>
          <w:tcPr>
            <w:tcW w:w="3740" w:type="dxa"/>
            <w:tcBorders>
              <w:top w:val="nil"/>
              <w:left w:val="nil"/>
              <w:bottom w:val="single" w:sz="4" w:space="0" w:color="auto"/>
              <w:right w:val="single" w:sz="4" w:space="0" w:color="auto"/>
            </w:tcBorders>
            <w:shd w:val="clear" w:color="000000" w:fill="FFFFFF"/>
            <w:vAlign w:val="center"/>
            <w:hideMark/>
          </w:tcPr>
          <w:p w14:paraId="20F3D15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06B8029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FEFA5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000000" w:fill="FFFFFF"/>
            <w:vAlign w:val="center"/>
            <w:hideMark/>
          </w:tcPr>
          <w:p w14:paraId="15D7C97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Konsultacja chirurga naczyniowego </w:t>
            </w:r>
          </w:p>
        </w:tc>
        <w:tc>
          <w:tcPr>
            <w:tcW w:w="3740" w:type="dxa"/>
            <w:tcBorders>
              <w:top w:val="nil"/>
              <w:left w:val="nil"/>
              <w:bottom w:val="single" w:sz="4" w:space="0" w:color="auto"/>
              <w:right w:val="single" w:sz="4" w:space="0" w:color="auto"/>
            </w:tcBorders>
            <w:shd w:val="clear" w:color="000000" w:fill="FFFFFF"/>
            <w:vAlign w:val="center"/>
            <w:hideMark/>
          </w:tcPr>
          <w:p w14:paraId="12594BA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140E996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4801D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14:paraId="517A9A2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psychiatry</w:t>
            </w:r>
          </w:p>
        </w:tc>
        <w:tc>
          <w:tcPr>
            <w:tcW w:w="3740" w:type="dxa"/>
            <w:tcBorders>
              <w:top w:val="nil"/>
              <w:left w:val="nil"/>
              <w:bottom w:val="single" w:sz="4" w:space="0" w:color="auto"/>
              <w:right w:val="single" w:sz="4" w:space="0" w:color="auto"/>
            </w:tcBorders>
            <w:shd w:val="clear" w:color="000000" w:fill="FFFFFF"/>
            <w:vAlign w:val="center"/>
            <w:hideMark/>
          </w:tcPr>
          <w:p w14:paraId="67787AD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limit 4 wizyty w roku</w:t>
            </w:r>
          </w:p>
        </w:tc>
      </w:tr>
      <w:tr w:rsidR="007565F9" w:rsidRPr="009F5BE9" w14:paraId="788BC73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1FB67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14:paraId="4EA8005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psychologa</w:t>
            </w:r>
          </w:p>
        </w:tc>
        <w:tc>
          <w:tcPr>
            <w:tcW w:w="3740" w:type="dxa"/>
            <w:tcBorders>
              <w:top w:val="nil"/>
              <w:left w:val="nil"/>
              <w:bottom w:val="single" w:sz="4" w:space="0" w:color="auto"/>
              <w:right w:val="single" w:sz="4" w:space="0" w:color="auto"/>
            </w:tcBorders>
            <w:shd w:val="clear" w:color="000000" w:fill="FFFFFF"/>
            <w:vAlign w:val="center"/>
            <w:hideMark/>
          </w:tcPr>
          <w:p w14:paraId="1E2124C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limit 4 wizyty w roku</w:t>
            </w:r>
          </w:p>
        </w:tc>
      </w:tr>
      <w:tr w:rsidR="007565F9" w:rsidRPr="009F5BE9" w14:paraId="6EA018CD" w14:textId="77777777" w:rsidTr="007C20E1">
        <w:trPr>
          <w:trHeight w:val="288"/>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256697A5"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4760" w:type="dxa"/>
            <w:tcBorders>
              <w:top w:val="nil"/>
              <w:left w:val="nil"/>
              <w:bottom w:val="single" w:sz="4" w:space="0" w:color="auto"/>
              <w:right w:val="single" w:sz="4" w:space="0" w:color="auto"/>
            </w:tcBorders>
            <w:shd w:val="clear" w:color="000000" w:fill="808080"/>
            <w:vAlign w:val="center"/>
            <w:hideMark/>
          </w:tcPr>
          <w:p w14:paraId="6BD468C9"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Usługi laboratoryjne</w:t>
            </w:r>
          </w:p>
        </w:tc>
        <w:tc>
          <w:tcPr>
            <w:tcW w:w="3740" w:type="dxa"/>
            <w:tcBorders>
              <w:top w:val="nil"/>
              <w:left w:val="nil"/>
              <w:bottom w:val="single" w:sz="4" w:space="0" w:color="auto"/>
              <w:right w:val="single" w:sz="4" w:space="0" w:color="auto"/>
            </w:tcBorders>
            <w:shd w:val="clear" w:color="000000" w:fill="808080"/>
            <w:vAlign w:val="center"/>
            <w:hideMark/>
          </w:tcPr>
          <w:p w14:paraId="4EC4CAAC"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2ECECFF1"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E4550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14:paraId="689EBE6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Agalactiae</w:t>
            </w:r>
            <w:proofErr w:type="spellEnd"/>
            <w:r w:rsidRPr="009F5BE9">
              <w:rPr>
                <w:rFonts w:asciiTheme="minorHAnsi" w:hAnsiTheme="minorHAnsi" w:cstheme="minorHAnsi"/>
                <w:color w:val="000000"/>
                <w:sz w:val="22"/>
                <w:szCs w:val="22"/>
              </w:rPr>
              <w:t>-GBS (pochwa i odbyt)</w:t>
            </w:r>
          </w:p>
        </w:tc>
        <w:tc>
          <w:tcPr>
            <w:tcW w:w="3740" w:type="dxa"/>
            <w:tcBorders>
              <w:top w:val="nil"/>
              <w:left w:val="nil"/>
              <w:bottom w:val="single" w:sz="4" w:space="0" w:color="auto"/>
              <w:right w:val="single" w:sz="4" w:space="0" w:color="auto"/>
            </w:tcBorders>
            <w:shd w:val="clear" w:color="auto" w:fill="auto"/>
            <w:vAlign w:val="center"/>
            <w:hideMark/>
          </w:tcPr>
          <w:p w14:paraId="2CFADBC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1840E4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F0C182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14:paraId="1E088F6E"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Alloprzeciwciała</w:t>
            </w:r>
            <w:proofErr w:type="spellEnd"/>
            <w:r w:rsidRPr="009F5BE9">
              <w:rPr>
                <w:rFonts w:asciiTheme="minorHAnsi" w:hAnsiTheme="minorHAnsi" w:cstheme="minorHAnsi"/>
                <w:color w:val="000000"/>
                <w:sz w:val="22"/>
                <w:szCs w:val="22"/>
              </w:rPr>
              <w:t xml:space="preserve"> odpornościowe</w:t>
            </w:r>
          </w:p>
        </w:tc>
        <w:tc>
          <w:tcPr>
            <w:tcW w:w="3740" w:type="dxa"/>
            <w:tcBorders>
              <w:top w:val="nil"/>
              <w:left w:val="nil"/>
              <w:bottom w:val="single" w:sz="4" w:space="0" w:color="auto"/>
              <w:right w:val="single" w:sz="4" w:space="0" w:color="auto"/>
            </w:tcBorders>
            <w:shd w:val="clear" w:color="auto" w:fill="auto"/>
            <w:vAlign w:val="center"/>
            <w:hideMark/>
          </w:tcPr>
          <w:p w14:paraId="497325F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D235F73"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24B7A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14:paraId="75A7215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Antygen CA 125</w:t>
            </w:r>
          </w:p>
        </w:tc>
        <w:tc>
          <w:tcPr>
            <w:tcW w:w="3740" w:type="dxa"/>
            <w:tcBorders>
              <w:top w:val="nil"/>
              <w:left w:val="nil"/>
              <w:bottom w:val="single" w:sz="4" w:space="0" w:color="auto"/>
              <w:right w:val="single" w:sz="4" w:space="0" w:color="auto"/>
            </w:tcBorders>
            <w:shd w:val="clear" w:color="auto" w:fill="auto"/>
            <w:vAlign w:val="center"/>
            <w:hideMark/>
          </w:tcPr>
          <w:p w14:paraId="27B6067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934DE7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116C3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14:paraId="347023C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Antygen CA 15-3</w:t>
            </w:r>
          </w:p>
        </w:tc>
        <w:tc>
          <w:tcPr>
            <w:tcW w:w="3740" w:type="dxa"/>
            <w:tcBorders>
              <w:top w:val="nil"/>
              <w:left w:val="nil"/>
              <w:bottom w:val="single" w:sz="4" w:space="0" w:color="auto"/>
              <w:right w:val="single" w:sz="4" w:space="0" w:color="auto"/>
            </w:tcBorders>
            <w:shd w:val="clear" w:color="auto" w:fill="auto"/>
            <w:vAlign w:val="center"/>
            <w:hideMark/>
          </w:tcPr>
          <w:p w14:paraId="4D18BDC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C2AE4F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4697E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14:paraId="0B3D4BC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Antygen CEA</w:t>
            </w:r>
          </w:p>
        </w:tc>
        <w:tc>
          <w:tcPr>
            <w:tcW w:w="3740" w:type="dxa"/>
            <w:tcBorders>
              <w:top w:val="nil"/>
              <w:left w:val="nil"/>
              <w:bottom w:val="single" w:sz="4" w:space="0" w:color="auto"/>
              <w:right w:val="single" w:sz="4" w:space="0" w:color="auto"/>
            </w:tcBorders>
            <w:shd w:val="clear" w:color="auto" w:fill="auto"/>
            <w:vAlign w:val="center"/>
            <w:hideMark/>
          </w:tcPr>
          <w:p w14:paraId="4990341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06E1F0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49EC1A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14:paraId="697903E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Antygen </w:t>
            </w:r>
            <w:proofErr w:type="spellStart"/>
            <w:r w:rsidRPr="009F5BE9">
              <w:rPr>
                <w:rFonts w:asciiTheme="minorHAnsi" w:hAnsiTheme="minorHAnsi" w:cstheme="minorHAnsi"/>
                <w:color w:val="000000"/>
                <w:sz w:val="22"/>
                <w:szCs w:val="22"/>
              </w:rPr>
              <w:t>HBs</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6297B0F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577DAA1"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A9E53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14:paraId="4FCBC23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CMV – wirus cytomegalii p/c </w:t>
            </w:r>
            <w:proofErr w:type="spellStart"/>
            <w:r w:rsidRPr="009F5BE9">
              <w:rPr>
                <w:rFonts w:asciiTheme="minorHAnsi" w:hAnsiTheme="minorHAnsi" w:cstheme="minorHAnsi"/>
                <w:color w:val="000000"/>
                <w:sz w:val="22"/>
                <w:szCs w:val="22"/>
              </w:rPr>
              <w:t>IgG</w:t>
            </w:r>
            <w:proofErr w:type="spellEnd"/>
            <w:r w:rsidRPr="009F5BE9">
              <w:rPr>
                <w:rFonts w:asciiTheme="minorHAnsi" w:hAnsiTheme="minorHAnsi" w:cstheme="minorHAnsi"/>
                <w:color w:val="000000"/>
                <w:sz w:val="22"/>
                <w:szCs w:val="22"/>
              </w:rPr>
              <w:t>/</w:t>
            </w:r>
            <w:proofErr w:type="spellStart"/>
            <w:r w:rsidRPr="009F5BE9">
              <w:rPr>
                <w:rFonts w:asciiTheme="minorHAnsi" w:hAnsiTheme="minorHAnsi" w:cstheme="minorHAnsi"/>
                <w:color w:val="000000"/>
                <w:sz w:val="22"/>
                <w:szCs w:val="22"/>
              </w:rPr>
              <w:t>IgM</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56E6207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E449ED9"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20B402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14:paraId="34AA21E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D-</w:t>
            </w:r>
            <w:proofErr w:type="spellStart"/>
            <w:r w:rsidRPr="009F5BE9">
              <w:rPr>
                <w:rFonts w:asciiTheme="minorHAnsi" w:hAnsiTheme="minorHAnsi" w:cstheme="minorHAnsi"/>
                <w:color w:val="000000"/>
                <w:sz w:val="22"/>
                <w:szCs w:val="22"/>
              </w:rPr>
              <w:t>didimery</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7DE3FBE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7C1A03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98EA61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14:paraId="108700E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Ferrytyna</w:t>
            </w:r>
          </w:p>
        </w:tc>
        <w:tc>
          <w:tcPr>
            <w:tcW w:w="3740" w:type="dxa"/>
            <w:tcBorders>
              <w:top w:val="nil"/>
              <w:left w:val="nil"/>
              <w:bottom w:val="single" w:sz="4" w:space="0" w:color="auto"/>
              <w:right w:val="single" w:sz="4" w:space="0" w:color="auto"/>
            </w:tcBorders>
            <w:shd w:val="clear" w:color="auto" w:fill="auto"/>
            <w:vAlign w:val="center"/>
            <w:hideMark/>
          </w:tcPr>
          <w:p w14:paraId="263B308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25BCAE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2CD49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14:paraId="54E3B66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Grupa krwi</w:t>
            </w:r>
          </w:p>
        </w:tc>
        <w:tc>
          <w:tcPr>
            <w:tcW w:w="3740" w:type="dxa"/>
            <w:tcBorders>
              <w:top w:val="nil"/>
              <w:left w:val="nil"/>
              <w:bottom w:val="single" w:sz="4" w:space="0" w:color="auto"/>
              <w:right w:val="single" w:sz="4" w:space="0" w:color="auto"/>
            </w:tcBorders>
            <w:shd w:val="clear" w:color="auto" w:fill="auto"/>
            <w:vAlign w:val="center"/>
            <w:hideMark/>
          </w:tcPr>
          <w:p w14:paraId="3ED9BE0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3E3AAC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683571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14:paraId="07B09AB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Poziom kortyzolu</w:t>
            </w:r>
          </w:p>
        </w:tc>
        <w:tc>
          <w:tcPr>
            <w:tcW w:w="3740" w:type="dxa"/>
            <w:tcBorders>
              <w:top w:val="nil"/>
              <w:left w:val="nil"/>
              <w:bottom w:val="single" w:sz="4" w:space="0" w:color="auto"/>
              <w:right w:val="single" w:sz="4" w:space="0" w:color="auto"/>
            </w:tcBorders>
            <w:shd w:val="clear" w:color="auto" w:fill="auto"/>
            <w:vAlign w:val="center"/>
            <w:hideMark/>
          </w:tcPr>
          <w:p w14:paraId="1D2B5EE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B2F9E2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1AF08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14:paraId="548B38C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Prolaktyna</w:t>
            </w:r>
          </w:p>
        </w:tc>
        <w:tc>
          <w:tcPr>
            <w:tcW w:w="3740" w:type="dxa"/>
            <w:tcBorders>
              <w:top w:val="nil"/>
              <w:left w:val="nil"/>
              <w:bottom w:val="single" w:sz="4" w:space="0" w:color="auto"/>
              <w:right w:val="single" w:sz="4" w:space="0" w:color="auto"/>
            </w:tcBorders>
            <w:shd w:val="clear" w:color="auto" w:fill="auto"/>
            <w:vAlign w:val="center"/>
            <w:hideMark/>
          </w:tcPr>
          <w:p w14:paraId="7C0DDEF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2F1BF4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D3BB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14:paraId="51DE3B6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Przeciwciała anty HCV</w:t>
            </w:r>
          </w:p>
        </w:tc>
        <w:tc>
          <w:tcPr>
            <w:tcW w:w="3740" w:type="dxa"/>
            <w:tcBorders>
              <w:top w:val="nil"/>
              <w:left w:val="nil"/>
              <w:bottom w:val="single" w:sz="4" w:space="0" w:color="auto"/>
              <w:right w:val="single" w:sz="4" w:space="0" w:color="auto"/>
            </w:tcBorders>
            <w:shd w:val="clear" w:color="auto" w:fill="auto"/>
            <w:vAlign w:val="center"/>
            <w:hideMark/>
          </w:tcPr>
          <w:p w14:paraId="559AE93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8A9772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4471B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4760" w:type="dxa"/>
            <w:tcBorders>
              <w:top w:val="nil"/>
              <w:left w:val="nil"/>
              <w:bottom w:val="single" w:sz="4" w:space="0" w:color="auto"/>
              <w:right w:val="single" w:sz="4" w:space="0" w:color="auto"/>
            </w:tcBorders>
            <w:shd w:val="clear" w:color="auto" w:fill="auto"/>
            <w:vAlign w:val="center"/>
            <w:hideMark/>
          </w:tcPr>
          <w:p w14:paraId="7FCA7E2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Przeciwciała anty HIV1/HIV2 (HIV Ag/Ab Combo)</w:t>
            </w:r>
          </w:p>
        </w:tc>
        <w:tc>
          <w:tcPr>
            <w:tcW w:w="3740" w:type="dxa"/>
            <w:tcBorders>
              <w:top w:val="nil"/>
              <w:left w:val="nil"/>
              <w:bottom w:val="single" w:sz="4" w:space="0" w:color="auto"/>
              <w:right w:val="single" w:sz="4" w:space="0" w:color="auto"/>
            </w:tcBorders>
            <w:shd w:val="clear" w:color="auto" w:fill="auto"/>
            <w:vAlign w:val="center"/>
            <w:hideMark/>
          </w:tcPr>
          <w:p w14:paraId="1656528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DCCB101"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84C4EF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14</w:t>
            </w:r>
          </w:p>
        </w:tc>
        <w:tc>
          <w:tcPr>
            <w:tcW w:w="4760" w:type="dxa"/>
            <w:tcBorders>
              <w:top w:val="nil"/>
              <w:left w:val="nil"/>
              <w:bottom w:val="single" w:sz="4" w:space="0" w:color="auto"/>
              <w:right w:val="single" w:sz="4" w:space="0" w:color="auto"/>
            </w:tcBorders>
            <w:shd w:val="clear" w:color="auto" w:fill="auto"/>
            <w:vAlign w:val="center"/>
            <w:hideMark/>
          </w:tcPr>
          <w:p w14:paraId="527EE82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Rh</w:t>
            </w:r>
          </w:p>
        </w:tc>
        <w:tc>
          <w:tcPr>
            <w:tcW w:w="3740" w:type="dxa"/>
            <w:tcBorders>
              <w:top w:val="nil"/>
              <w:left w:val="nil"/>
              <w:bottom w:val="single" w:sz="4" w:space="0" w:color="auto"/>
              <w:right w:val="single" w:sz="4" w:space="0" w:color="auto"/>
            </w:tcBorders>
            <w:shd w:val="clear" w:color="auto" w:fill="auto"/>
            <w:vAlign w:val="center"/>
            <w:hideMark/>
          </w:tcPr>
          <w:p w14:paraId="699CC20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842859E"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AF561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lastRenderedPageBreak/>
              <w:t>15</w:t>
            </w:r>
          </w:p>
        </w:tc>
        <w:tc>
          <w:tcPr>
            <w:tcW w:w="4760" w:type="dxa"/>
            <w:tcBorders>
              <w:top w:val="nil"/>
              <w:left w:val="nil"/>
              <w:bottom w:val="single" w:sz="4" w:space="0" w:color="auto"/>
              <w:right w:val="single" w:sz="4" w:space="0" w:color="auto"/>
            </w:tcBorders>
            <w:shd w:val="clear" w:color="auto" w:fill="auto"/>
            <w:vAlign w:val="center"/>
            <w:hideMark/>
          </w:tcPr>
          <w:p w14:paraId="1187A62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proofErr w:type="spellStart"/>
            <w:r w:rsidRPr="009F5BE9">
              <w:rPr>
                <w:rFonts w:asciiTheme="minorHAnsi" w:hAnsiTheme="minorHAnsi" w:cstheme="minorHAnsi"/>
                <w:color w:val="000000"/>
                <w:sz w:val="22"/>
                <w:szCs w:val="22"/>
              </w:rPr>
              <w:t>Rubella</w:t>
            </w:r>
            <w:proofErr w:type="spellEnd"/>
            <w:r w:rsidRPr="009F5BE9">
              <w:rPr>
                <w:rFonts w:asciiTheme="minorHAnsi" w:hAnsiTheme="minorHAnsi" w:cstheme="minorHAnsi"/>
                <w:color w:val="000000"/>
                <w:sz w:val="22"/>
                <w:szCs w:val="22"/>
              </w:rPr>
              <w:t xml:space="preserve"> (różyczka) – p/c </w:t>
            </w:r>
            <w:proofErr w:type="spellStart"/>
            <w:r w:rsidRPr="009F5BE9">
              <w:rPr>
                <w:rFonts w:asciiTheme="minorHAnsi" w:hAnsiTheme="minorHAnsi" w:cstheme="minorHAnsi"/>
                <w:color w:val="000000"/>
                <w:sz w:val="22"/>
                <w:szCs w:val="22"/>
              </w:rPr>
              <w:t>IgG</w:t>
            </w:r>
            <w:proofErr w:type="spellEnd"/>
            <w:r w:rsidRPr="009F5BE9">
              <w:rPr>
                <w:rFonts w:asciiTheme="minorHAnsi" w:hAnsiTheme="minorHAnsi" w:cstheme="minorHAnsi"/>
                <w:color w:val="000000"/>
                <w:sz w:val="22"/>
                <w:szCs w:val="22"/>
              </w:rPr>
              <w:t>/</w:t>
            </w:r>
            <w:proofErr w:type="spellStart"/>
            <w:r w:rsidRPr="009F5BE9">
              <w:rPr>
                <w:rFonts w:asciiTheme="minorHAnsi" w:hAnsiTheme="minorHAnsi" w:cstheme="minorHAnsi"/>
                <w:color w:val="000000"/>
                <w:sz w:val="22"/>
                <w:szCs w:val="22"/>
              </w:rPr>
              <w:t>IgM</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1BFEC7C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BD4336D"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0CC8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4760" w:type="dxa"/>
            <w:tcBorders>
              <w:top w:val="nil"/>
              <w:left w:val="nil"/>
              <w:bottom w:val="single" w:sz="4" w:space="0" w:color="auto"/>
              <w:right w:val="single" w:sz="4" w:space="0" w:color="auto"/>
            </w:tcBorders>
            <w:shd w:val="clear" w:color="auto" w:fill="auto"/>
            <w:vAlign w:val="center"/>
            <w:hideMark/>
          </w:tcPr>
          <w:p w14:paraId="4486083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Test kiłowy – przesiewowy (WR / VDRL)</w:t>
            </w:r>
          </w:p>
        </w:tc>
        <w:tc>
          <w:tcPr>
            <w:tcW w:w="3740" w:type="dxa"/>
            <w:tcBorders>
              <w:top w:val="nil"/>
              <w:left w:val="nil"/>
              <w:bottom w:val="single" w:sz="4" w:space="0" w:color="auto"/>
              <w:right w:val="single" w:sz="4" w:space="0" w:color="auto"/>
            </w:tcBorders>
            <w:shd w:val="clear" w:color="auto" w:fill="auto"/>
            <w:vAlign w:val="center"/>
            <w:hideMark/>
          </w:tcPr>
          <w:p w14:paraId="64F5FC1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BBAF11A"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C5C43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4760" w:type="dxa"/>
            <w:tcBorders>
              <w:top w:val="nil"/>
              <w:left w:val="nil"/>
              <w:bottom w:val="single" w:sz="4" w:space="0" w:color="auto"/>
              <w:right w:val="single" w:sz="4" w:space="0" w:color="auto"/>
            </w:tcBorders>
            <w:shd w:val="clear" w:color="auto" w:fill="auto"/>
            <w:vAlign w:val="center"/>
            <w:hideMark/>
          </w:tcPr>
          <w:p w14:paraId="0C05A091" w14:textId="77777777" w:rsidR="007565F9" w:rsidRPr="009F5BE9" w:rsidRDefault="007565F9" w:rsidP="007C20E1">
            <w:pPr>
              <w:rPr>
                <w:rFonts w:asciiTheme="minorHAnsi" w:hAnsiTheme="minorHAnsi" w:cstheme="minorHAnsi"/>
                <w:color w:val="000000"/>
                <w:sz w:val="22"/>
                <w:szCs w:val="22"/>
                <w:lang w:val="en-IE"/>
              </w:rPr>
            </w:pPr>
            <w:r w:rsidRPr="009F5BE9">
              <w:rPr>
                <w:rFonts w:asciiTheme="minorHAnsi" w:hAnsiTheme="minorHAnsi" w:cstheme="minorHAnsi"/>
                <w:color w:val="000000"/>
                <w:sz w:val="22"/>
                <w:szCs w:val="22"/>
                <w:lang w:val="en-US"/>
              </w:rPr>
              <w:t xml:space="preserve"> </w:t>
            </w:r>
            <w:proofErr w:type="spellStart"/>
            <w:r w:rsidRPr="009F5BE9">
              <w:rPr>
                <w:rFonts w:asciiTheme="minorHAnsi" w:hAnsiTheme="minorHAnsi" w:cstheme="minorHAnsi"/>
                <w:color w:val="000000"/>
                <w:sz w:val="22"/>
                <w:szCs w:val="22"/>
                <w:lang w:val="en-US"/>
              </w:rPr>
              <w:t>Toxoplazma</w:t>
            </w:r>
            <w:proofErr w:type="spellEnd"/>
            <w:r w:rsidRPr="009F5BE9">
              <w:rPr>
                <w:rFonts w:asciiTheme="minorHAnsi" w:hAnsiTheme="minorHAnsi" w:cstheme="minorHAnsi"/>
                <w:color w:val="000000"/>
                <w:sz w:val="22"/>
                <w:szCs w:val="22"/>
                <w:lang w:val="en-US"/>
              </w:rPr>
              <w:t xml:space="preserve"> </w:t>
            </w:r>
            <w:proofErr w:type="spellStart"/>
            <w:r w:rsidRPr="009F5BE9">
              <w:rPr>
                <w:rFonts w:asciiTheme="minorHAnsi" w:hAnsiTheme="minorHAnsi" w:cstheme="minorHAnsi"/>
                <w:color w:val="000000"/>
                <w:sz w:val="22"/>
                <w:szCs w:val="22"/>
                <w:lang w:val="en-US"/>
              </w:rPr>
              <w:t>gondi</w:t>
            </w:r>
            <w:proofErr w:type="spellEnd"/>
            <w:r w:rsidRPr="009F5BE9">
              <w:rPr>
                <w:rFonts w:asciiTheme="minorHAnsi" w:hAnsiTheme="minorHAnsi" w:cstheme="minorHAnsi"/>
                <w:color w:val="000000"/>
                <w:sz w:val="22"/>
                <w:szCs w:val="22"/>
                <w:lang w:val="en-US"/>
              </w:rPr>
              <w:t xml:space="preserve"> – p/c IgG/IgA /IgM</w:t>
            </w:r>
          </w:p>
        </w:tc>
        <w:tc>
          <w:tcPr>
            <w:tcW w:w="3740" w:type="dxa"/>
            <w:tcBorders>
              <w:top w:val="nil"/>
              <w:left w:val="nil"/>
              <w:bottom w:val="single" w:sz="4" w:space="0" w:color="auto"/>
              <w:right w:val="single" w:sz="4" w:space="0" w:color="auto"/>
            </w:tcBorders>
            <w:shd w:val="clear" w:color="auto" w:fill="auto"/>
            <w:vAlign w:val="center"/>
            <w:hideMark/>
          </w:tcPr>
          <w:p w14:paraId="4EED96B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6B8FE85" w14:textId="77777777" w:rsidTr="007C20E1">
        <w:trPr>
          <w:trHeight w:val="288"/>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1DC01C08"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4760" w:type="dxa"/>
            <w:tcBorders>
              <w:top w:val="nil"/>
              <w:left w:val="nil"/>
              <w:bottom w:val="single" w:sz="4" w:space="0" w:color="auto"/>
              <w:right w:val="single" w:sz="4" w:space="0" w:color="auto"/>
            </w:tcBorders>
            <w:shd w:val="clear" w:color="000000" w:fill="808080"/>
            <w:vAlign w:val="center"/>
            <w:hideMark/>
          </w:tcPr>
          <w:p w14:paraId="6E00317A"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Diagnostyka ultrasonograficzna</w:t>
            </w:r>
          </w:p>
        </w:tc>
        <w:tc>
          <w:tcPr>
            <w:tcW w:w="3740" w:type="dxa"/>
            <w:tcBorders>
              <w:top w:val="nil"/>
              <w:left w:val="nil"/>
              <w:bottom w:val="single" w:sz="4" w:space="0" w:color="auto"/>
              <w:right w:val="single" w:sz="4" w:space="0" w:color="auto"/>
            </w:tcBorders>
            <w:shd w:val="clear" w:color="000000" w:fill="808080"/>
            <w:vAlign w:val="center"/>
            <w:hideMark/>
          </w:tcPr>
          <w:p w14:paraId="1876F59B"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2AF2CB49"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090B8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14:paraId="500C4AB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Echo serca</w:t>
            </w:r>
          </w:p>
        </w:tc>
        <w:tc>
          <w:tcPr>
            <w:tcW w:w="3740" w:type="dxa"/>
            <w:tcBorders>
              <w:top w:val="nil"/>
              <w:left w:val="nil"/>
              <w:bottom w:val="single" w:sz="4" w:space="0" w:color="auto"/>
              <w:right w:val="single" w:sz="4" w:space="0" w:color="auto"/>
            </w:tcBorders>
            <w:shd w:val="clear" w:color="auto" w:fill="auto"/>
            <w:vAlign w:val="center"/>
            <w:hideMark/>
          </w:tcPr>
          <w:p w14:paraId="029BB81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75906CF"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6D837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14:paraId="6758615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dłoni</w:t>
            </w:r>
          </w:p>
        </w:tc>
        <w:tc>
          <w:tcPr>
            <w:tcW w:w="3740" w:type="dxa"/>
            <w:tcBorders>
              <w:top w:val="nil"/>
              <w:left w:val="nil"/>
              <w:bottom w:val="single" w:sz="4" w:space="0" w:color="auto"/>
              <w:right w:val="single" w:sz="4" w:space="0" w:color="auto"/>
            </w:tcBorders>
            <w:shd w:val="clear" w:color="auto" w:fill="auto"/>
            <w:vAlign w:val="center"/>
            <w:hideMark/>
          </w:tcPr>
          <w:p w14:paraId="449A1D0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55BE87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D672EE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14:paraId="5A7F4FD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nadgarstka / nadgarstków</w:t>
            </w:r>
          </w:p>
        </w:tc>
        <w:tc>
          <w:tcPr>
            <w:tcW w:w="3740" w:type="dxa"/>
            <w:tcBorders>
              <w:top w:val="nil"/>
              <w:left w:val="nil"/>
              <w:bottom w:val="single" w:sz="4" w:space="0" w:color="auto"/>
              <w:right w:val="single" w:sz="4" w:space="0" w:color="auto"/>
            </w:tcBorders>
            <w:shd w:val="clear" w:color="auto" w:fill="auto"/>
            <w:vAlign w:val="center"/>
            <w:hideMark/>
          </w:tcPr>
          <w:p w14:paraId="6127224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717A67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F13CA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14:paraId="3EB080F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palca</w:t>
            </w:r>
          </w:p>
        </w:tc>
        <w:tc>
          <w:tcPr>
            <w:tcW w:w="3740" w:type="dxa"/>
            <w:tcBorders>
              <w:top w:val="nil"/>
              <w:left w:val="nil"/>
              <w:bottom w:val="single" w:sz="4" w:space="0" w:color="auto"/>
              <w:right w:val="single" w:sz="4" w:space="0" w:color="auto"/>
            </w:tcBorders>
            <w:shd w:val="clear" w:color="auto" w:fill="auto"/>
            <w:vAlign w:val="center"/>
            <w:hideMark/>
          </w:tcPr>
          <w:p w14:paraId="1450B40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6F5D11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15A245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14:paraId="5A30A98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ciąży</w:t>
            </w:r>
          </w:p>
        </w:tc>
        <w:tc>
          <w:tcPr>
            <w:tcW w:w="3740" w:type="dxa"/>
            <w:tcBorders>
              <w:top w:val="nil"/>
              <w:left w:val="nil"/>
              <w:bottom w:val="single" w:sz="4" w:space="0" w:color="auto"/>
              <w:right w:val="single" w:sz="4" w:space="0" w:color="auto"/>
            </w:tcBorders>
            <w:shd w:val="clear" w:color="auto" w:fill="auto"/>
            <w:vAlign w:val="center"/>
            <w:hideMark/>
          </w:tcPr>
          <w:p w14:paraId="17E4289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59531BF"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634DF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14:paraId="5FB2410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ścięgna Achillesa</w:t>
            </w:r>
          </w:p>
        </w:tc>
        <w:tc>
          <w:tcPr>
            <w:tcW w:w="3740" w:type="dxa"/>
            <w:tcBorders>
              <w:top w:val="nil"/>
              <w:left w:val="nil"/>
              <w:bottom w:val="single" w:sz="4" w:space="0" w:color="auto"/>
              <w:right w:val="single" w:sz="4" w:space="0" w:color="auto"/>
            </w:tcBorders>
            <w:shd w:val="clear" w:color="auto" w:fill="auto"/>
            <w:vAlign w:val="center"/>
            <w:hideMark/>
          </w:tcPr>
          <w:p w14:paraId="5474F2D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EB0683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A227B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14:paraId="52DB056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w:t>
            </w:r>
            <w:proofErr w:type="spellStart"/>
            <w:r w:rsidRPr="009F5BE9">
              <w:rPr>
                <w:rFonts w:asciiTheme="minorHAnsi" w:hAnsiTheme="minorHAnsi" w:cstheme="minorHAnsi"/>
                <w:color w:val="000000"/>
                <w:sz w:val="22"/>
                <w:szCs w:val="22"/>
              </w:rPr>
              <w:t>transwaginalne</w:t>
            </w:r>
            <w:proofErr w:type="spellEnd"/>
            <w:r w:rsidRPr="009F5BE9">
              <w:rPr>
                <w:rFonts w:asciiTheme="minorHAnsi" w:hAnsiTheme="minorHAnsi" w:cstheme="minorHAnsi"/>
                <w:color w:val="000000"/>
                <w:sz w:val="22"/>
                <w:szCs w:val="22"/>
              </w:rPr>
              <w:t xml:space="preserve"> miednicy mniejszej</w:t>
            </w:r>
          </w:p>
        </w:tc>
        <w:tc>
          <w:tcPr>
            <w:tcW w:w="3740" w:type="dxa"/>
            <w:tcBorders>
              <w:top w:val="nil"/>
              <w:left w:val="nil"/>
              <w:bottom w:val="single" w:sz="4" w:space="0" w:color="auto"/>
              <w:right w:val="single" w:sz="4" w:space="0" w:color="auto"/>
            </w:tcBorders>
            <w:shd w:val="clear" w:color="auto" w:fill="auto"/>
            <w:vAlign w:val="center"/>
            <w:hideMark/>
          </w:tcPr>
          <w:p w14:paraId="376A28E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EFFEA75"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9A92D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14:paraId="550131C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układu moczowego</w:t>
            </w:r>
          </w:p>
        </w:tc>
        <w:tc>
          <w:tcPr>
            <w:tcW w:w="3740" w:type="dxa"/>
            <w:tcBorders>
              <w:top w:val="nil"/>
              <w:left w:val="nil"/>
              <w:bottom w:val="single" w:sz="4" w:space="0" w:color="auto"/>
              <w:right w:val="single" w:sz="4" w:space="0" w:color="auto"/>
            </w:tcBorders>
            <w:shd w:val="clear" w:color="auto" w:fill="auto"/>
            <w:vAlign w:val="center"/>
            <w:hideMark/>
          </w:tcPr>
          <w:p w14:paraId="29DF850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CD39F9B"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AD2872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000000" w:fill="FFFFFF"/>
            <w:vAlign w:val="center"/>
            <w:hideMark/>
          </w:tcPr>
          <w:p w14:paraId="3998F98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kończyn z tętnic (obie kończyny) </w:t>
            </w:r>
          </w:p>
        </w:tc>
        <w:tc>
          <w:tcPr>
            <w:tcW w:w="3740" w:type="dxa"/>
            <w:tcBorders>
              <w:top w:val="nil"/>
              <w:left w:val="nil"/>
              <w:bottom w:val="single" w:sz="4" w:space="0" w:color="auto"/>
              <w:right w:val="single" w:sz="4" w:space="0" w:color="auto"/>
            </w:tcBorders>
            <w:shd w:val="clear" w:color="auto" w:fill="auto"/>
            <w:vAlign w:val="center"/>
            <w:hideMark/>
          </w:tcPr>
          <w:p w14:paraId="3CA8A52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5A2A9DE"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9ED52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000000" w:fill="FFFFFF"/>
            <w:vAlign w:val="center"/>
            <w:hideMark/>
          </w:tcPr>
          <w:p w14:paraId="616301F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kończyn z żył (obie kończyny) </w:t>
            </w:r>
          </w:p>
        </w:tc>
        <w:tc>
          <w:tcPr>
            <w:tcW w:w="3740" w:type="dxa"/>
            <w:tcBorders>
              <w:top w:val="nil"/>
              <w:left w:val="nil"/>
              <w:bottom w:val="single" w:sz="4" w:space="0" w:color="auto"/>
              <w:right w:val="single" w:sz="4" w:space="0" w:color="auto"/>
            </w:tcBorders>
            <w:shd w:val="clear" w:color="auto" w:fill="auto"/>
            <w:vAlign w:val="center"/>
            <w:hideMark/>
          </w:tcPr>
          <w:p w14:paraId="2E4F5CA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AB55099"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5B87C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4760" w:type="dxa"/>
            <w:tcBorders>
              <w:top w:val="nil"/>
              <w:left w:val="nil"/>
              <w:bottom w:val="single" w:sz="4" w:space="0" w:color="auto"/>
              <w:right w:val="single" w:sz="4" w:space="0" w:color="auto"/>
            </w:tcBorders>
            <w:shd w:val="clear" w:color="000000" w:fill="FFFFFF"/>
            <w:vAlign w:val="center"/>
            <w:hideMark/>
          </w:tcPr>
          <w:p w14:paraId="1E73FCB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kończyny z tętnic (jedna kończyna) </w:t>
            </w:r>
          </w:p>
        </w:tc>
        <w:tc>
          <w:tcPr>
            <w:tcW w:w="3740" w:type="dxa"/>
            <w:tcBorders>
              <w:top w:val="nil"/>
              <w:left w:val="nil"/>
              <w:bottom w:val="single" w:sz="4" w:space="0" w:color="auto"/>
              <w:right w:val="single" w:sz="4" w:space="0" w:color="auto"/>
            </w:tcBorders>
            <w:shd w:val="clear" w:color="auto" w:fill="auto"/>
            <w:vAlign w:val="center"/>
            <w:hideMark/>
          </w:tcPr>
          <w:p w14:paraId="62B2A6C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5030A4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8E1E6C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4760" w:type="dxa"/>
            <w:tcBorders>
              <w:top w:val="nil"/>
              <w:left w:val="nil"/>
              <w:bottom w:val="single" w:sz="4" w:space="0" w:color="auto"/>
              <w:right w:val="single" w:sz="4" w:space="0" w:color="auto"/>
            </w:tcBorders>
            <w:shd w:val="clear" w:color="000000" w:fill="FFFFFF"/>
            <w:vAlign w:val="center"/>
            <w:hideMark/>
          </w:tcPr>
          <w:p w14:paraId="2D5F616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kończyny z żył (jedna kończyna) </w:t>
            </w:r>
          </w:p>
        </w:tc>
        <w:tc>
          <w:tcPr>
            <w:tcW w:w="3740" w:type="dxa"/>
            <w:tcBorders>
              <w:top w:val="nil"/>
              <w:left w:val="nil"/>
              <w:bottom w:val="single" w:sz="4" w:space="0" w:color="auto"/>
              <w:right w:val="single" w:sz="4" w:space="0" w:color="auto"/>
            </w:tcBorders>
            <w:shd w:val="clear" w:color="auto" w:fill="auto"/>
            <w:vAlign w:val="center"/>
            <w:hideMark/>
          </w:tcPr>
          <w:p w14:paraId="3F28384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37EA681"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0AE188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4760" w:type="dxa"/>
            <w:tcBorders>
              <w:top w:val="nil"/>
              <w:left w:val="nil"/>
              <w:bottom w:val="single" w:sz="4" w:space="0" w:color="auto"/>
              <w:right w:val="single" w:sz="4" w:space="0" w:color="auto"/>
            </w:tcBorders>
            <w:shd w:val="clear" w:color="000000" w:fill="FFFFFF"/>
            <w:vAlign w:val="center"/>
            <w:hideMark/>
          </w:tcPr>
          <w:p w14:paraId="11EF47D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kończyny z żył i tętnic (jedna kończyna) </w:t>
            </w:r>
          </w:p>
        </w:tc>
        <w:tc>
          <w:tcPr>
            <w:tcW w:w="3740" w:type="dxa"/>
            <w:tcBorders>
              <w:top w:val="nil"/>
              <w:left w:val="nil"/>
              <w:bottom w:val="single" w:sz="4" w:space="0" w:color="auto"/>
              <w:right w:val="single" w:sz="4" w:space="0" w:color="auto"/>
            </w:tcBorders>
            <w:shd w:val="clear" w:color="auto" w:fill="auto"/>
            <w:vAlign w:val="center"/>
            <w:hideMark/>
          </w:tcPr>
          <w:p w14:paraId="23A2B17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C2A9800"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C663E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14</w:t>
            </w:r>
          </w:p>
        </w:tc>
        <w:tc>
          <w:tcPr>
            <w:tcW w:w="4760" w:type="dxa"/>
            <w:tcBorders>
              <w:top w:val="nil"/>
              <w:left w:val="nil"/>
              <w:bottom w:val="single" w:sz="4" w:space="0" w:color="auto"/>
              <w:right w:val="single" w:sz="4" w:space="0" w:color="auto"/>
            </w:tcBorders>
            <w:shd w:val="clear" w:color="000000" w:fill="FFFFFF"/>
            <w:vAlign w:val="center"/>
            <w:hideMark/>
          </w:tcPr>
          <w:p w14:paraId="01F361E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naczyń jamy brzusznej </w:t>
            </w:r>
          </w:p>
        </w:tc>
        <w:tc>
          <w:tcPr>
            <w:tcW w:w="3740" w:type="dxa"/>
            <w:tcBorders>
              <w:top w:val="nil"/>
              <w:left w:val="nil"/>
              <w:bottom w:val="single" w:sz="4" w:space="0" w:color="auto"/>
              <w:right w:val="single" w:sz="4" w:space="0" w:color="auto"/>
            </w:tcBorders>
            <w:shd w:val="clear" w:color="auto" w:fill="auto"/>
            <w:vAlign w:val="center"/>
            <w:hideMark/>
          </w:tcPr>
          <w:p w14:paraId="70FE706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A39F6C3"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916298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15</w:t>
            </w:r>
          </w:p>
        </w:tc>
        <w:tc>
          <w:tcPr>
            <w:tcW w:w="4760" w:type="dxa"/>
            <w:tcBorders>
              <w:top w:val="nil"/>
              <w:left w:val="nil"/>
              <w:bottom w:val="single" w:sz="4" w:space="0" w:color="auto"/>
              <w:right w:val="single" w:sz="4" w:space="0" w:color="auto"/>
            </w:tcBorders>
            <w:shd w:val="clear" w:color="000000" w:fill="FFFFFF"/>
            <w:vAlign w:val="center"/>
            <w:hideMark/>
          </w:tcPr>
          <w:p w14:paraId="22438DF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płodu </w:t>
            </w:r>
          </w:p>
        </w:tc>
        <w:tc>
          <w:tcPr>
            <w:tcW w:w="3740" w:type="dxa"/>
            <w:tcBorders>
              <w:top w:val="nil"/>
              <w:left w:val="nil"/>
              <w:bottom w:val="single" w:sz="4" w:space="0" w:color="auto"/>
              <w:right w:val="single" w:sz="4" w:space="0" w:color="auto"/>
            </w:tcBorders>
            <w:shd w:val="clear" w:color="auto" w:fill="auto"/>
            <w:vAlign w:val="center"/>
            <w:hideMark/>
          </w:tcPr>
          <w:p w14:paraId="14AADF0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52F30E6"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BC890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4760" w:type="dxa"/>
            <w:tcBorders>
              <w:top w:val="nil"/>
              <w:left w:val="nil"/>
              <w:bottom w:val="single" w:sz="4" w:space="0" w:color="auto"/>
              <w:right w:val="single" w:sz="4" w:space="0" w:color="auto"/>
            </w:tcBorders>
            <w:shd w:val="clear" w:color="000000" w:fill="FFFFFF"/>
            <w:vAlign w:val="center"/>
            <w:hideMark/>
          </w:tcPr>
          <w:p w14:paraId="07E1CAD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szyi </w:t>
            </w:r>
          </w:p>
        </w:tc>
        <w:tc>
          <w:tcPr>
            <w:tcW w:w="3740" w:type="dxa"/>
            <w:tcBorders>
              <w:top w:val="nil"/>
              <w:left w:val="nil"/>
              <w:bottom w:val="single" w:sz="4" w:space="0" w:color="auto"/>
              <w:right w:val="single" w:sz="4" w:space="0" w:color="auto"/>
            </w:tcBorders>
            <w:shd w:val="clear" w:color="auto" w:fill="auto"/>
            <w:vAlign w:val="center"/>
            <w:hideMark/>
          </w:tcPr>
          <w:p w14:paraId="7C2FE9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F5DF5E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73B9C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4760" w:type="dxa"/>
            <w:tcBorders>
              <w:top w:val="nil"/>
              <w:left w:val="nil"/>
              <w:bottom w:val="single" w:sz="4" w:space="0" w:color="auto"/>
              <w:right w:val="single" w:sz="4" w:space="0" w:color="auto"/>
            </w:tcBorders>
            <w:shd w:val="clear" w:color="000000" w:fill="FFFFFF"/>
            <w:vAlign w:val="center"/>
            <w:hideMark/>
          </w:tcPr>
          <w:p w14:paraId="08A9DE8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USG dopplerowskie tętnic nerkowych </w:t>
            </w:r>
          </w:p>
        </w:tc>
        <w:tc>
          <w:tcPr>
            <w:tcW w:w="3740" w:type="dxa"/>
            <w:tcBorders>
              <w:top w:val="nil"/>
              <w:left w:val="nil"/>
              <w:bottom w:val="single" w:sz="4" w:space="0" w:color="auto"/>
              <w:right w:val="single" w:sz="4" w:space="0" w:color="auto"/>
            </w:tcBorders>
            <w:shd w:val="clear" w:color="auto" w:fill="auto"/>
            <w:vAlign w:val="center"/>
            <w:hideMark/>
          </w:tcPr>
          <w:p w14:paraId="77CBC55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FF6F00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2AF05A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18</w:t>
            </w:r>
          </w:p>
        </w:tc>
        <w:tc>
          <w:tcPr>
            <w:tcW w:w="4760" w:type="dxa"/>
            <w:tcBorders>
              <w:top w:val="nil"/>
              <w:left w:val="nil"/>
              <w:bottom w:val="single" w:sz="4" w:space="0" w:color="auto"/>
              <w:right w:val="single" w:sz="4" w:space="0" w:color="auto"/>
            </w:tcBorders>
            <w:shd w:val="clear" w:color="000000" w:fill="FFFFFF"/>
            <w:vAlign w:val="center"/>
            <w:hideMark/>
          </w:tcPr>
          <w:p w14:paraId="7F7942CA" w14:textId="77777777" w:rsidR="007565F9" w:rsidRPr="00FE44A7" w:rsidRDefault="007565F9" w:rsidP="007C20E1">
            <w:pPr>
              <w:rPr>
                <w:rFonts w:asciiTheme="minorHAnsi" w:hAnsiTheme="minorHAnsi" w:cstheme="minorHAnsi"/>
                <w:strike/>
                <w:color w:val="000000"/>
                <w:sz w:val="22"/>
                <w:szCs w:val="22"/>
              </w:rPr>
            </w:pPr>
            <w:r w:rsidRPr="00FE44A7">
              <w:rPr>
                <w:rFonts w:asciiTheme="minorHAnsi" w:hAnsiTheme="minorHAnsi" w:cstheme="minorHAnsi"/>
                <w:strike/>
                <w:color w:val="000000"/>
                <w:sz w:val="22"/>
                <w:szCs w:val="22"/>
              </w:rPr>
              <w:t xml:space="preserve"> USG dopplerowskie tętnic wewnątrzczaszkowych </w:t>
            </w:r>
          </w:p>
        </w:tc>
        <w:tc>
          <w:tcPr>
            <w:tcW w:w="3740" w:type="dxa"/>
            <w:tcBorders>
              <w:top w:val="nil"/>
              <w:left w:val="nil"/>
              <w:bottom w:val="single" w:sz="4" w:space="0" w:color="auto"/>
              <w:right w:val="single" w:sz="4" w:space="0" w:color="auto"/>
            </w:tcBorders>
            <w:shd w:val="clear" w:color="auto" w:fill="auto"/>
            <w:vAlign w:val="center"/>
            <w:hideMark/>
          </w:tcPr>
          <w:p w14:paraId="6A043F22" w14:textId="77777777" w:rsidR="007565F9" w:rsidRPr="00FE44A7" w:rsidRDefault="007565F9" w:rsidP="007C20E1">
            <w:pPr>
              <w:jc w:val="center"/>
              <w:rPr>
                <w:rFonts w:asciiTheme="minorHAnsi" w:hAnsiTheme="minorHAnsi" w:cstheme="minorHAnsi"/>
                <w:strike/>
                <w:color w:val="000000"/>
                <w:sz w:val="22"/>
                <w:szCs w:val="22"/>
              </w:rPr>
            </w:pPr>
            <w:r w:rsidRPr="00FE44A7">
              <w:rPr>
                <w:rFonts w:asciiTheme="minorHAnsi" w:hAnsiTheme="minorHAnsi" w:cstheme="minorHAnsi"/>
                <w:strike/>
                <w:color w:val="000000"/>
                <w:sz w:val="22"/>
                <w:szCs w:val="22"/>
              </w:rPr>
              <w:t>brak limitu</w:t>
            </w:r>
          </w:p>
        </w:tc>
      </w:tr>
      <w:tr w:rsidR="007565F9" w:rsidRPr="009F5BE9" w14:paraId="442F20AC" w14:textId="77777777" w:rsidTr="007C20E1">
        <w:trPr>
          <w:trHeight w:val="576"/>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7F629C2C"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4760" w:type="dxa"/>
            <w:tcBorders>
              <w:top w:val="nil"/>
              <w:left w:val="nil"/>
              <w:bottom w:val="single" w:sz="4" w:space="0" w:color="auto"/>
              <w:right w:val="single" w:sz="4" w:space="0" w:color="auto"/>
            </w:tcBorders>
            <w:shd w:val="clear" w:color="000000" w:fill="808080"/>
            <w:vAlign w:val="center"/>
            <w:hideMark/>
          </w:tcPr>
          <w:p w14:paraId="050E3235"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 Usługi diagnostyczne obejmujące koszt kontrastu i znieczulenia</w:t>
            </w:r>
          </w:p>
        </w:tc>
        <w:tc>
          <w:tcPr>
            <w:tcW w:w="3740" w:type="dxa"/>
            <w:tcBorders>
              <w:top w:val="nil"/>
              <w:left w:val="nil"/>
              <w:bottom w:val="single" w:sz="4" w:space="0" w:color="auto"/>
              <w:right w:val="single" w:sz="4" w:space="0" w:color="auto"/>
            </w:tcBorders>
            <w:shd w:val="clear" w:color="000000" w:fill="808080"/>
            <w:vAlign w:val="center"/>
            <w:hideMark/>
          </w:tcPr>
          <w:p w14:paraId="0CA8D63A"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5380CEC5"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0549C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14:paraId="68EBB18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głowy (przysadki, zatok, oczodołów, kości skroniowych, szyi, krtani, uszu)</w:t>
            </w:r>
          </w:p>
        </w:tc>
        <w:tc>
          <w:tcPr>
            <w:tcW w:w="3740" w:type="dxa"/>
            <w:tcBorders>
              <w:top w:val="nil"/>
              <w:left w:val="nil"/>
              <w:bottom w:val="single" w:sz="4" w:space="0" w:color="auto"/>
              <w:right w:val="single" w:sz="4" w:space="0" w:color="auto"/>
            </w:tcBorders>
            <w:shd w:val="clear" w:color="auto" w:fill="auto"/>
            <w:vAlign w:val="center"/>
            <w:hideMark/>
          </w:tcPr>
          <w:p w14:paraId="3506734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A6F2D8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8937F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14:paraId="1E34640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tkanek miękkich szyi</w:t>
            </w:r>
          </w:p>
        </w:tc>
        <w:tc>
          <w:tcPr>
            <w:tcW w:w="3740" w:type="dxa"/>
            <w:tcBorders>
              <w:top w:val="nil"/>
              <w:left w:val="nil"/>
              <w:bottom w:val="single" w:sz="4" w:space="0" w:color="auto"/>
              <w:right w:val="single" w:sz="4" w:space="0" w:color="auto"/>
            </w:tcBorders>
            <w:shd w:val="clear" w:color="auto" w:fill="auto"/>
            <w:vAlign w:val="center"/>
            <w:hideMark/>
          </w:tcPr>
          <w:p w14:paraId="5AEF53D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BC19E5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325B2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14:paraId="54DFA91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klatki piersiowej</w:t>
            </w:r>
          </w:p>
        </w:tc>
        <w:tc>
          <w:tcPr>
            <w:tcW w:w="3740" w:type="dxa"/>
            <w:tcBorders>
              <w:top w:val="nil"/>
              <w:left w:val="nil"/>
              <w:bottom w:val="single" w:sz="4" w:space="0" w:color="auto"/>
              <w:right w:val="single" w:sz="4" w:space="0" w:color="auto"/>
            </w:tcBorders>
            <w:shd w:val="clear" w:color="auto" w:fill="auto"/>
            <w:vAlign w:val="center"/>
            <w:hideMark/>
          </w:tcPr>
          <w:p w14:paraId="236744A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1AD102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DE39FF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14:paraId="007C50A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jamy brzusznej</w:t>
            </w:r>
          </w:p>
        </w:tc>
        <w:tc>
          <w:tcPr>
            <w:tcW w:w="3740" w:type="dxa"/>
            <w:tcBorders>
              <w:top w:val="nil"/>
              <w:left w:val="nil"/>
              <w:bottom w:val="single" w:sz="4" w:space="0" w:color="auto"/>
              <w:right w:val="single" w:sz="4" w:space="0" w:color="auto"/>
            </w:tcBorders>
            <w:shd w:val="clear" w:color="auto" w:fill="auto"/>
            <w:vAlign w:val="center"/>
            <w:hideMark/>
          </w:tcPr>
          <w:p w14:paraId="3C2DBCB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76E60B9"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752319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14:paraId="1744496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miednicy</w:t>
            </w:r>
          </w:p>
        </w:tc>
        <w:tc>
          <w:tcPr>
            <w:tcW w:w="3740" w:type="dxa"/>
            <w:tcBorders>
              <w:top w:val="nil"/>
              <w:left w:val="nil"/>
              <w:bottom w:val="single" w:sz="4" w:space="0" w:color="auto"/>
              <w:right w:val="single" w:sz="4" w:space="0" w:color="auto"/>
            </w:tcBorders>
            <w:shd w:val="clear" w:color="auto" w:fill="auto"/>
            <w:vAlign w:val="center"/>
            <w:hideMark/>
          </w:tcPr>
          <w:p w14:paraId="31C0404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A361C6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08161E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14:paraId="1E9522A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kości</w:t>
            </w:r>
          </w:p>
        </w:tc>
        <w:tc>
          <w:tcPr>
            <w:tcW w:w="3740" w:type="dxa"/>
            <w:tcBorders>
              <w:top w:val="nil"/>
              <w:left w:val="nil"/>
              <w:bottom w:val="single" w:sz="4" w:space="0" w:color="auto"/>
              <w:right w:val="single" w:sz="4" w:space="0" w:color="auto"/>
            </w:tcBorders>
            <w:shd w:val="clear" w:color="auto" w:fill="auto"/>
            <w:vAlign w:val="center"/>
            <w:hideMark/>
          </w:tcPr>
          <w:p w14:paraId="5A5F045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409A200"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EC67F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14:paraId="005E6D8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stawów</w:t>
            </w:r>
          </w:p>
        </w:tc>
        <w:tc>
          <w:tcPr>
            <w:tcW w:w="3740" w:type="dxa"/>
            <w:tcBorders>
              <w:top w:val="nil"/>
              <w:left w:val="nil"/>
              <w:bottom w:val="single" w:sz="4" w:space="0" w:color="auto"/>
              <w:right w:val="single" w:sz="4" w:space="0" w:color="auto"/>
            </w:tcBorders>
            <w:shd w:val="clear" w:color="auto" w:fill="auto"/>
            <w:vAlign w:val="center"/>
            <w:hideMark/>
          </w:tcPr>
          <w:p w14:paraId="419D210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3EAC15C"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98BDA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14:paraId="3EB09FD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kręgosłupa (szyjnego, piersiowego, kręgosłupa lędźwiowego)</w:t>
            </w:r>
          </w:p>
        </w:tc>
        <w:tc>
          <w:tcPr>
            <w:tcW w:w="3740" w:type="dxa"/>
            <w:tcBorders>
              <w:top w:val="nil"/>
              <w:left w:val="nil"/>
              <w:bottom w:val="single" w:sz="4" w:space="0" w:color="auto"/>
              <w:right w:val="single" w:sz="4" w:space="0" w:color="auto"/>
            </w:tcBorders>
            <w:shd w:val="clear" w:color="auto" w:fill="auto"/>
            <w:vAlign w:val="center"/>
            <w:hideMark/>
          </w:tcPr>
          <w:p w14:paraId="18F0AB5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097BC3F9"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08D79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14:paraId="2E4293C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TK kończyny górnej i dolnej (ręki, ramienia, przedramienia, nadgarstka, uda, podudzia, stopy)</w:t>
            </w:r>
          </w:p>
        </w:tc>
        <w:tc>
          <w:tcPr>
            <w:tcW w:w="3740" w:type="dxa"/>
            <w:tcBorders>
              <w:top w:val="nil"/>
              <w:left w:val="nil"/>
              <w:bottom w:val="single" w:sz="4" w:space="0" w:color="auto"/>
              <w:right w:val="single" w:sz="4" w:space="0" w:color="auto"/>
            </w:tcBorders>
            <w:shd w:val="clear" w:color="auto" w:fill="auto"/>
            <w:vAlign w:val="center"/>
            <w:hideMark/>
          </w:tcPr>
          <w:p w14:paraId="4B2C9C7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C82390" w:rsidRPr="009F5BE9" w14:paraId="4B86B313"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567456C" w14:textId="57C3CA53" w:rsidR="00C82390" w:rsidRPr="009F5BE9" w:rsidRDefault="00C82390"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tcPr>
          <w:p w14:paraId="15DF3D84" w14:textId="243DF09A" w:rsidR="00C82390" w:rsidRPr="009F5BE9" w:rsidRDefault="00C82390" w:rsidP="007C20E1">
            <w:pPr>
              <w:rPr>
                <w:rFonts w:asciiTheme="minorHAnsi" w:hAnsiTheme="minorHAnsi" w:cstheme="minorHAnsi"/>
                <w:color w:val="000000"/>
                <w:sz w:val="22"/>
                <w:szCs w:val="22"/>
              </w:rPr>
            </w:pPr>
            <w:r>
              <w:rPr>
                <w:rFonts w:asciiTheme="minorHAnsi" w:hAnsiTheme="minorHAnsi" w:cstheme="minorHAnsi"/>
                <w:color w:val="000000"/>
                <w:sz w:val="22"/>
                <w:szCs w:val="22"/>
              </w:rPr>
              <w:t>TK płuc (HRCT)</w:t>
            </w:r>
          </w:p>
        </w:tc>
        <w:tc>
          <w:tcPr>
            <w:tcW w:w="3740" w:type="dxa"/>
            <w:tcBorders>
              <w:top w:val="nil"/>
              <w:left w:val="nil"/>
              <w:bottom w:val="single" w:sz="4" w:space="0" w:color="auto"/>
              <w:right w:val="single" w:sz="4" w:space="0" w:color="auto"/>
            </w:tcBorders>
            <w:shd w:val="clear" w:color="auto" w:fill="auto"/>
            <w:vAlign w:val="center"/>
          </w:tcPr>
          <w:p w14:paraId="3047BF68" w14:textId="488B57C0" w:rsidR="00C82390" w:rsidRPr="009F5BE9" w:rsidRDefault="00C82390"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brak limitu</w:t>
            </w:r>
          </w:p>
        </w:tc>
      </w:tr>
      <w:tr w:rsidR="00FC4A6F" w:rsidRPr="009F5BE9" w14:paraId="72876855"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7E4F3AD" w14:textId="73F250A0" w:rsidR="00FC4A6F" w:rsidRDefault="00FC4A6F"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tcPr>
          <w:p w14:paraId="4564FD0D" w14:textId="1CB58E98" w:rsidR="00FC4A6F" w:rsidRPr="00446169" w:rsidRDefault="00FC4A6F" w:rsidP="007C20E1">
            <w:pPr>
              <w:rPr>
                <w:rFonts w:asciiTheme="minorHAnsi" w:hAnsiTheme="minorHAnsi" w:cstheme="minorHAnsi"/>
                <w:strike/>
                <w:color w:val="000000"/>
                <w:sz w:val="22"/>
                <w:szCs w:val="22"/>
              </w:rPr>
            </w:pPr>
            <w:r w:rsidRPr="00446169">
              <w:rPr>
                <w:rFonts w:asciiTheme="minorHAnsi" w:hAnsiTheme="minorHAnsi" w:cstheme="minorHAnsi"/>
                <w:strike/>
                <w:color w:val="000000"/>
                <w:sz w:val="22"/>
                <w:szCs w:val="22"/>
              </w:rPr>
              <w:t>TK serca</w:t>
            </w:r>
          </w:p>
        </w:tc>
        <w:tc>
          <w:tcPr>
            <w:tcW w:w="3740" w:type="dxa"/>
            <w:tcBorders>
              <w:top w:val="nil"/>
              <w:left w:val="nil"/>
              <w:bottom w:val="single" w:sz="4" w:space="0" w:color="auto"/>
              <w:right w:val="single" w:sz="4" w:space="0" w:color="auto"/>
            </w:tcBorders>
            <w:shd w:val="clear" w:color="auto" w:fill="auto"/>
            <w:vAlign w:val="center"/>
          </w:tcPr>
          <w:p w14:paraId="4E4CC752" w14:textId="382CC706" w:rsidR="00FC4A6F" w:rsidRPr="00446169" w:rsidRDefault="00FC4A6F" w:rsidP="007C20E1">
            <w:pPr>
              <w:jc w:val="center"/>
              <w:rPr>
                <w:rFonts w:asciiTheme="minorHAnsi" w:hAnsiTheme="minorHAnsi" w:cstheme="minorHAnsi"/>
                <w:strike/>
                <w:color w:val="000000"/>
                <w:sz w:val="22"/>
                <w:szCs w:val="22"/>
              </w:rPr>
            </w:pPr>
            <w:r w:rsidRPr="00446169">
              <w:rPr>
                <w:rFonts w:asciiTheme="minorHAnsi" w:hAnsiTheme="minorHAnsi" w:cstheme="minorHAnsi"/>
                <w:strike/>
                <w:color w:val="000000"/>
                <w:sz w:val="22"/>
                <w:szCs w:val="22"/>
              </w:rPr>
              <w:t>brak limitu</w:t>
            </w:r>
          </w:p>
        </w:tc>
      </w:tr>
      <w:tr w:rsidR="007565F9" w:rsidRPr="009F5BE9" w14:paraId="5A8A92DB" w14:textId="77777777" w:rsidTr="007C20E1">
        <w:trPr>
          <w:trHeight w:val="288"/>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6C19DE27"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4760" w:type="dxa"/>
            <w:tcBorders>
              <w:top w:val="nil"/>
              <w:left w:val="nil"/>
              <w:bottom w:val="single" w:sz="4" w:space="0" w:color="auto"/>
              <w:right w:val="single" w:sz="4" w:space="0" w:color="auto"/>
            </w:tcBorders>
            <w:shd w:val="clear" w:color="000000" w:fill="808080"/>
            <w:vAlign w:val="center"/>
            <w:hideMark/>
          </w:tcPr>
          <w:p w14:paraId="376C6EF0"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Diagnostyka </w:t>
            </w:r>
            <w:proofErr w:type="spellStart"/>
            <w:r w:rsidRPr="009F5BE9">
              <w:rPr>
                <w:rFonts w:asciiTheme="minorHAnsi" w:hAnsiTheme="minorHAnsi" w:cstheme="minorHAnsi"/>
                <w:b/>
                <w:bCs/>
                <w:color w:val="FFFFFF"/>
                <w:sz w:val="22"/>
                <w:szCs w:val="22"/>
              </w:rPr>
              <w:t>edndoskopowa</w:t>
            </w:r>
            <w:proofErr w:type="spellEnd"/>
            <w:r w:rsidRPr="009F5BE9">
              <w:rPr>
                <w:rFonts w:asciiTheme="minorHAnsi" w:hAnsiTheme="minorHAnsi" w:cstheme="minorHAnsi"/>
                <w:b/>
                <w:bCs/>
                <w:color w:val="FFFFFF"/>
                <w:sz w:val="22"/>
                <w:szCs w:val="22"/>
              </w:rPr>
              <w:t xml:space="preserve"> </w:t>
            </w:r>
          </w:p>
        </w:tc>
        <w:tc>
          <w:tcPr>
            <w:tcW w:w="3740" w:type="dxa"/>
            <w:tcBorders>
              <w:top w:val="nil"/>
              <w:left w:val="nil"/>
              <w:bottom w:val="single" w:sz="4" w:space="0" w:color="auto"/>
              <w:right w:val="single" w:sz="4" w:space="0" w:color="auto"/>
            </w:tcBorders>
            <w:shd w:val="clear" w:color="000000" w:fill="808080"/>
            <w:vAlign w:val="center"/>
            <w:hideMark/>
          </w:tcPr>
          <w:p w14:paraId="55E8AEE6"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5527329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30CB9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000000" w:fill="FFFFFF"/>
            <w:vAlign w:val="center"/>
            <w:hideMark/>
          </w:tcPr>
          <w:p w14:paraId="17FEB57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Gastroskopia</w:t>
            </w:r>
          </w:p>
        </w:tc>
        <w:tc>
          <w:tcPr>
            <w:tcW w:w="3740" w:type="dxa"/>
            <w:tcBorders>
              <w:top w:val="nil"/>
              <w:left w:val="nil"/>
              <w:bottom w:val="single" w:sz="4" w:space="0" w:color="auto"/>
              <w:right w:val="single" w:sz="4" w:space="0" w:color="auto"/>
            </w:tcBorders>
            <w:shd w:val="clear" w:color="auto" w:fill="auto"/>
            <w:vAlign w:val="center"/>
            <w:hideMark/>
          </w:tcPr>
          <w:p w14:paraId="2183B79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E097A1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BCD763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000000" w:fill="FFFFFF"/>
            <w:vAlign w:val="center"/>
            <w:hideMark/>
          </w:tcPr>
          <w:p w14:paraId="743C28B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Kolonoskopia</w:t>
            </w:r>
          </w:p>
        </w:tc>
        <w:tc>
          <w:tcPr>
            <w:tcW w:w="3740" w:type="dxa"/>
            <w:tcBorders>
              <w:top w:val="nil"/>
              <w:left w:val="nil"/>
              <w:bottom w:val="single" w:sz="4" w:space="0" w:color="auto"/>
              <w:right w:val="single" w:sz="4" w:space="0" w:color="auto"/>
            </w:tcBorders>
            <w:shd w:val="clear" w:color="auto" w:fill="auto"/>
            <w:vAlign w:val="center"/>
            <w:hideMark/>
          </w:tcPr>
          <w:p w14:paraId="42F3CCE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964FA5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9D7D9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000000" w:fill="FFFFFF"/>
            <w:vAlign w:val="center"/>
            <w:hideMark/>
          </w:tcPr>
          <w:p w14:paraId="70E84E1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Rektoskopia</w:t>
            </w:r>
          </w:p>
        </w:tc>
        <w:tc>
          <w:tcPr>
            <w:tcW w:w="3740" w:type="dxa"/>
            <w:tcBorders>
              <w:top w:val="nil"/>
              <w:left w:val="nil"/>
              <w:bottom w:val="single" w:sz="4" w:space="0" w:color="auto"/>
              <w:right w:val="single" w:sz="4" w:space="0" w:color="auto"/>
            </w:tcBorders>
            <w:shd w:val="clear" w:color="auto" w:fill="auto"/>
            <w:vAlign w:val="center"/>
            <w:hideMark/>
          </w:tcPr>
          <w:p w14:paraId="1B08BDC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bl>
    <w:p w14:paraId="4F3F2B16" w14:textId="77777777" w:rsidR="007565F9" w:rsidRDefault="007565F9" w:rsidP="007565F9">
      <w:pPr>
        <w:keepNext/>
        <w:jc w:val="both"/>
        <w:outlineLvl w:val="0"/>
        <w:rPr>
          <w:rFonts w:asciiTheme="minorHAnsi" w:eastAsia="Calibri" w:hAnsiTheme="minorHAnsi" w:cstheme="minorHAnsi"/>
          <w:b/>
          <w:bCs/>
          <w:color w:val="000000"/>
          <w:sz w:val="22"/>
          <w:szCs w:val="22"/>
          <w:u w:val="single"/>
          <w:lang w:eastAsia="en-US" w:bidi="en-US"/>
        </w:rPr>
      </w:pPr>
    </w:p>
    <w:p w14:paraId="3F7BE6DC" w14:textId="77777777" w:rsidR="00E12696" w:rsidRPr="009F5BE9" w:rsidRDefault="00E12696" w:rsidP="007565F9">
      <w:pPr>
        <w:keepNext/>
        <w:jc w:val="both"/>
        <w:outlineLvl w:val="0"/>
        <w:rPr>
          <w:rFonts w:asciiTheme="minorHAnsi" w:eastAsia="Calibri" w:hAnsiTheme="minorHAnsi" w:cstheme="minorHAnsi"/>
          <w:b/>
          <w:bCs/>
          <w:color w:val="000000"/>
          <w:sz w:val="22"/>
          <w:szCs w:val="22"/>
          <w:u w:val="single"/>
          <w:lang w:eastAsia="en-US" w:bidi="en-US"/>
        </w:rPr>
      </w:pPr>
    </w:p>
    <w:p w14:paraId="13EE64C5" w14:textId="77777777" w:rsidR="007565F9" w:rsidRPr="009F5BE9" w:rsidRDefault="007565F9" w:rsidP="007565F9">
      <w:pPr>
        <w:keepNext/>
        <w:jc w:val="both"/>
        <w:outlineLvl w:val="0"/>
        <w:rPr>
          <w:rFonts w:asciiTheme="minorHAnsi" w:eastAsia="Calibri" w:hAnsiTheme="minorHAnsi" w:cstheme="minorHAnsi"/>
          <w:b/>
          <w:bCs/>
          <w:color w:val="000000"/>
          <w:sz w:val="22"/>
          <w:szCs w:val="22"/>
          <w:u w:val="single"/>
          <w:lang w:eastAsia="en-US" w:bidi="en-US"/>
        </w:rPr>
      </w:pPr>
    </w:p>
    <w:p w14:paraId="21287740" w14:textId="0F151419" w:rsidR="003D79F9" w:rsidRPr="009F5BE9" w:rsidRDefault="007565F9" w:rsidP="003D79F9">
      <w:pPr>
        <w:keepNext/>
        <w:jc w:val="both"/>
        <w:outlineLvl w:val="0"/>
        <w:rPr>
          <w:rFonts w:asciiTheme="minorHAnsi" w:eastAsia="Calibri" w:hAnsiTheme="minorHAnsi" w:cstheme="minorHAnsi"/>
          <w:b/>
          <w:bCs/>
          <w:color w:val="000000"/>
          <w:sz w:val="22"/>
          <w:szCs w:val="22"/>
          <w:u w:val="single"/>
          <w:lang w:eastAsia="en-US" w:bidi="en-US"/>
        </w:rPr>
      </w:pPr>
      <w:r w:rsidRPr="009F5BE9">
        <w:rPr>
          <w:rFonts w:asciiTheme="minorHAnsi" w:eastAsia="Calibri" w:hAnsiTheme="minorHAnsi" w:cstheme="minorHAnsi"/>
          <w:b/>
          <w:bCs/>
          <w:color w:val="000000"/>
          <w:sz w:val="22"/>
          <w:szCs w:val="22"/>
          <w:lang w:eastAsia="en-US" w:bidi="en-US"/>
        </w:rPr>
        <w:t xml:space="preserve">Tabela nr </w:t>
      </w:r>
      <w:r w:rsidR="00F1605F" w:rsidRPr="009F5BE9">
        <w:rPr>
          <w:rFonts w:asciiTheme="minorHAnsi" w:eastAsia="Calibri" w:hAnsiTheme="minorHAnsi" w:cstheme="minorHAnsi"/>
          <w:b/>
          <w:bCs/>
          <w:color w:val="000000"/>
          <w:sz w:val="22"/>
          <w:szCs w:val="22"/>
          <w:lang w:eastAsia="en-US" w:bidi="en-US"/>
        </w:rPr>
        <w:t>3</w:t>
      </w:r>
      <w:r w:rsidR="003D79F9" w:rsidRPr="009F5BE9">
        <w:rPr>
          <w:rFonts w:asciiTheme="minorHAnsi" w:eastAsia="Calibri" w:hAnsiTheme="minorHAnsi" w:cstheme="minorHAnsi"/>
          <w:b/>
          <w:bCs/>
          <w:color w:val="000000"/>
          <w:sz w:val="22"/>
          <w:szCs w:val="22"/>
          <w:lang w:eastAsia="en-US" w:bidi="en-US"/>
        </w:rPr>
        <w:t xml:space="preserve"> -</w:t>
      </w:r>
      <w:r w:rsidR="003D79F9" w:rsidRPr="009F5BE9">
        <w:rPr>
          <w:rFonts w:asciiTheme="minorHAnsi" w:eastAsia="Calibri" w:hAnsiTheme="minorHAnsi" w:cstheme="minorHAnsi"/>
          <w:b/>
          <w:bCs/>
          <w:color w:val="000000"/>
          <w:sz w:val="22"/>
          <w:szCs w:val="22"/>
          <w:lang w:eastAsia="en-US" w:bidi="en-US"/>
        </w:rPr>
        <w:tab/>
      </w:r>
      <w:r w:rsidR="003D79F9" w:rsidRPr="009F5BE9">
        <w:rPr>
          <w:rFonts w:asciiTheme="minorHAnsi" w:eastAsia="Calibri" w:hAnsiTheme="minorHAnsi" w:cstheme="minorHAnsi"/>
          <w:b/>
          <w:bCs/>
          <w:noProof/>
          <w:color w:val="000000"/>
          <w:sz w:val="22"/>
          <w:szCs w:val="22"/>
          <w:u w:val="single"/>
          <w:lang w:bidi="en-US"/>
        </w:rPr>
        <w:t xml:space="preserve">ZAKRES PAKIETU </w:t>
      </w:r>
      <w:r w:rsidR="003D79F9" w:rsidRPr="009F5BE9">
        <w:rPr>
          <w:rFonts w:asciiTheme="minorHAnsi" w:eastAsia="Calibri" w:hAnsiTheme="minorHAnsi" w:cstheme="minorHAnsi"/>
          <w:b/>
          <w:bCs/>
          <w:color w:val="000000"/>
          <w:sz w:val="22"/>
          <w:szCs w:val="22"/>
          <w:u w:val="single"/>
          <w:lang w:eastAsia="en-US" w:bidi="en-US"/>
        </w:rPr>
        <w:t>ROZSZERZONEGO PLUS</w:t>
      </w:r>
    </w:p>
    <w:p w14:paraId="4105B835" w14:textId="3FB98B38" w:rsidR="003D79F9" w:rsidRPr="009F5BE9" w:rsidRDefault="00286BA9" w:rsidP="003D79F9">
      <w:pPr>
        <w:keepNext/>
        <w:ind w:left="708" w:firstLine="708"/>
        <w:jc w:val="both"/>
        <w:outlineLvl w:val="0"/>
        <w:rPr>
          <w:rFonts w:asciiTheme="minorHAnsi" w:eastAsia="Calibri" w:hAnsiTheme="minorHAnsi" w:cstheme="minorHAnsi"/>
          <w:b/>
          <w:bCs/>
          <w:color w:val="000000"/>
          <w:sz w:val="22"/>
          <w:szCs w:val="22"/>
          <w:lang w:eastAsia="en-US" w:bidi="en-US"/>
        </w:rPr>
      </w:pPr>
      <w:r w:rsidRPr="009F5BE9">
        <w:rPr>
          <w:rFonts w:asciiTheme="minorHAnsi" w:eastAsia="Calibri" w:hAnsiTheme="minorHAnsi" w:cstheme="minorHAnsi"/>
          <w:b/>
          <w:bCs/>
          <w:color w:val="000000"/>
          <w:sz w:val="22"/>
          <w:szCs w:val="22"/>
          <w:lang w:eastAsia="en-US" w:bidi="en-US"/>
        </w:rPr>
        <w:t>Dotyczy P</w:t>
      </w:r>
      <w:r w:rsidR="003D79F9" w:rsidRPr="009F5BE9">
        <w:rPr>
          <w:rFonts w:asciiTheme="minorHAnsi" w:eastAsia="Calibri" w:hAnsiTheme="minorHAnsi" w:cstheme="minorHAnsi"/>
          <w:b/>
          <w:bCs/>
          <w:color w:val="000000"/>
          <w:sz w:val="22"/>
          <w:szCs w:val="22"/>
          <w:lang w:eastAsia="en-US" w:bidi="en-US"/>
        </w:rPr>
        <w:t>akiet</w:t>
      </w:r>
      <w:r w:rsidRPr="009F5BE9">
        <w:rPr>
          <w:rFonts w:asciiTheme="minorHAnsi" w:eastAsia="Calibri" w:hAnsiTheme="minorHAnsi" w:cstheme="minorHAnsi"/>
          <w:b/>
          <w:bCs/>
          <w:color w:val="000000"/>
          <w:sz w:val="22"/>
          <w:szCs w:val="22"/>
          <w:lang w:eastAsia="en-US" w:bidi="en-US"/>
        </w:rPr>
        <w:t>u</w:t>
      </w:r>
      <w:r w:rsidR="003D79F9" w:rsidRPr="009F5BE9">
        <w:rPr>
          <w:rFonts w:asciiTheme="minorHAnsi" w:eastAsia="Calibri" w:hAnsiTheme="minorHAnsi" w:cstheme="minorHAnsi"/>
          <w:b/>
          <w:bCs/>
          <w:color w:val="000000"/>
          <w:sz w:val="22"/>
          <w:szCs w:val="22"/>
          <w:lang w:eastAsia="en-US" w:bidi="en-US"/>
        </w:rPr>
        <w:t xml:space="preserve"> PRACOWNICZ</w:t>
      </w:r>
      <w:r w:rsidRPr="009F5BE9">
        <w:rPr>
          <w:rFonts w:asciiTheme="minorHAnsi" w:eastAsia="Calibri" w:hAnsiTheme="minorHAnsi" w:cstheme="minorHAnsi"/>
          <w:b/>
          <w:bCs/>
          <w:color w:val="000000"/>
          <w:sz w:val="22"/>
          <w:szCs w:val="22"/>
          <w:lang w:eastAsia="en-US" w:bidi="en-US"/>
        </w:rPr>
        <w:t>EGO</w:t>
      </w:r>
      <w:r w:rsidR="003D79F9" w:rsidRPr="009F5BE9">
        <w:rPr>
          <w:rFonts w:asciiTheme="minorHAnsi" w:eastAsia="Calibri" w:hAnsiTheme="minorHAnsi" w:cstheme="minorHAnsi"/>
          <w:b/>
          <w:bCs/>
          <w:color w:val="000000"/>
          <w:sz w:val="22"/>
          <w:szCs w:val="22"/>
          <w:lang w:eastAsia="en-US" w:bidi="en-US"/>
        </w:rPr>
        <w:t>, PARTNERSKI</w:t>
      </w:r>
      <w:r w:rsidRPr="009F5BE9">
        <w:rPr>
          <w:rFonts w:asciiTheme="minorHAnsi" w:eastAsia="Calibri" w:hAnsiTheme="minorHAnsi" w:cstheme="minorHAnsi"/>
          <w:b/>
          <w:bCs/>
          <w:color w:val="000000"/>
          <w:sz w:val="22"/>
          <w:szCs w:val="22"/>
          <w:lang w:eastAsia="en-US" w:bidi="en-US"/>
        </w:rPr>
        <w:t>EGO</w:t>
      </w:r>
      <w:r w:rsidR="003D79F9" w:rsidRPr="009F5BE9">
        <w:rPr>
          <w:rFonts w:asciiTheme="minorHAnsi" w:eastAsia="Calibri" w:hAnsiTheme="minorHAnsi" w:cstheme="minorHAnsi"/>
          <w:b/>
          <w:bCs/>
          <w:color w:val="000000"/>
          <w:sz w:val="22"/>
          <w:szCs w:val="22"/>
          <w:lang w:eastAsia="en-US" w:bidi="en-US"/>
        </w:rPr>
        <w:t>, RODZINN</w:t>
      </w:r>
      <w:r w:rsidRPr="009F5BE9">
        <w:rPr>
          <w:rFonts w:asciiTheme="minorHAnsi" w:eastAsia="Calibri" w:hAnsiTheme="minorHAnsi" w:cstheme="minorHAnsi"/>
          <w:b/>
          <w:bCs/>
          <w:color w:val="000000"/>
          <w:sz w:val="22"/>
          <w:szCs w:val="22"/>
          <w:lang w:eastAsia="en-US" w:bidi="en-US"/>
        </w:rPr>
        <w:t>EGO</w:t>
      </w:r>
    </w:p>
    <w:p w14:paraId="7FEFCFC2" w14:textId="6EC80972" w:rsidR="007565F9" w:rsidRPr="009F5BE9" w:rsidRDefault="007565F9" w:rsidP="007565F9">
      <w:pPr>
        <w:keepNext/>
        <w:jc w:val="both"/>
        <w:outlineLvl w:val="0"/>
        <w:rPr>
          <w:rFonts w:asciiTheme="minorHAnsi" w:eastAsia="Calibri" w:hAnsiTheme="minorHAnsi" w:cstheme="minorHAnsi"/>
          <w:b/>
          <w:bCs/>
          <w:color w:val="000000"/>
          <w:sz w:val="22"/>
          <w:szCs w:val="22"/>
          <w:u w:val="single"/>
          <w:lang w:eastAsia="en-US" w:bidi="en-US"/>
        </w:rPr>
      </w:pPr>
    </w:p>
    <w:tbl>
      <w:tblPr>
        <w:tblW w:w="0" w:type="auto"/>
        <w:tblLayout w:type="fixed"/>
        <w:tblCellMar>
          <w:left w:w="70" w:type="dxa"/>
          <w:right w:w="70" w:type="dxa"/>
        </w:tblCellMar>
        <w:tblLook w:val="04A0" w:firstRow="1" w:lastRow="0" w:firstColumn="1" w:lastColumn="0" w:noHBand="0" w:noVBand="1"/>
      </w:tblPr>
      <w:tblGrid>
        <w:gridCol w:w="364"/>
        <w:gridCol w:w="5093"/>
        <w:gridCol w:w="3753"/>
      </w:tblGrid>
      <w:tr w:rsidR="007565F9" w:rsidRPr="009F5BE9" w14:paraId="28247089" w14:textId="77777777" w:rsidTr="007C20E1">
        <w:trPr>
          <w:trHeight w:val="576"/>
        </w:trPr>
        <w:tc>
          <w:tcPr>
            <w:tcW w:w="36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E024EBF"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5093" w:type="dxa"/>
            <w:tcBorders>
              <w:top w:val="single" w:sz="4" w:space="0" w:color="auto"/>
              <w:left w:val="nil"/>
              <w:bottom w:val="single" w:sz="4" w:space="0" w:color="auto"/>
              <w:right w:val="single" w:sz="4" w:space="0" w:color="auto"/>
            </w:tcBorders>
            <w:shd w:val="clear" w:color="000000" w:fill="808080"/>
            <w:vAlign w:val="center"/>
            <w:hideMark/>
          </w:tcPr>
          <w:p w14:paraId="2993C63C"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Opieka lekarzy specjalistów dla Uprawnionych (w tym dzieci) w poniżej wskazanych specjalnościach:</w:t>
            </w:r>
          </w:p>
        </w:tc>
        <w:tc>
          <w:tcPr>
            <w:tcW w:w="3753" w:type="dxa"/>
            <w:tcBorders>
              <w:top w:val="single" w:sz="4" w:space="0" w:color="auto"/>
              <w:left w:val="nil"/>
              <w:bottom w:val="single" w:sz="4" w:space="0" w:color="auto"/>
              <w:right w:val="single" w:sz="4" w:space="0" w:color="auto"/>
            </w:tcBorders>
            <w:shd w:val="clear" w:color="000000" w:fill="808080"/>
            <w:vAlign w:val="center"/>
            <w:hideMark/>
          </w:tcPr>
          <w:p w14:paraId="2528C543"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03095261"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FDFF6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000000" w:fill="FFFFFF"/>
            <w:vAlign w:val="center"/>
            <w:hideMark/>
          </w:tcPr>
          <w:p w14:paraId="633BDEC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Konsultacja audiologa</w:t>
            </w:r>
          </w:p>
        </w:tc>
        <w:tc>
          <w:tcPr>
            <w:tcW w:w="3753" w:type="dxa"/>
            <w:tcBorders>
              <w:top w:val="nil"/>
              <w:left w:val="nil"/>
              <w:bottom w:val="single" w:sz="4" w:space="0" w:color="auto"/>
              <w:right w:val="single" w:sz="4" w:space="0" w:color="auto"/>
            </w:tcBorders>
            <w:shd w:val="clear" w:color="000000" w:fill="FFFFFF"/>
            <w:vAlign w:val="center"/>
            <w:hideMark/>
          </w:tcPr>
          <w:p w14:paraId="0ADE08E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5BC81742"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7AA046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000000" w:fill="FFFFFF"/>
            <w:vAlign w:val="center"/>
            <w:hideMark/>
          </w:tcPr>
          <w:p w14:paraId="70775029"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neurochirurga</w:t>
            </w:r>
          </w:p>
        </w:tc>
        <w:tc>
          <w:tcPr>
            <w:tcW w:w="3753" w:type="dxa"/>
            <w:tcBorders>
              <w:top w:val="nil"/>
              <w:left w:val="nil"/>
              <w:bottom w:val="single" w:sz="4" w:space="0" w:color="auto"/>
              <w:right w:val="single" w:sz="4" w:space="0" w:color="auto"/>
            </w:tcBorders>
            <w:shd w:val="clear" w:color="000000" w:fill="FFFFFF"/>
            <w:vAlign w:val="center"/>
            <w:hideMark/>
          </w:tcPr>
          <w:p w14:paraId="2C4B31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2FD25673"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63132F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487D0E7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lekarza specjalisty rehabilitacji</w:t>
            </w:r>
          </w:p>
        </w:tc>
        <w:tc>
          <w:tcPr>
            <w:tcW w:w="3753" w:type="dxa"/>
            <w:tcBorders>
              <w:top w:val="nil"/>
              <w:left w:val="nil"/>
              <w:bottom w:val="single" w:sz="4" w:space="0" w:color="auto"/>
              <w:right w:val="single" w:sz="4" w:space="0" w:color="auto"/>
            </w:tcBorders>
            <w:shd w:val="clear" w:color="000000" w:fill="FFFFFF"/>
            <w:vAlign w:val="center"/>
            <w:hideMark/>
          </w:tcPr>
          <w:p w14:paraId="00A0B1D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77B6F1E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34B441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6980AC5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proktologa</w:t>
            </w:r>
          </w:p>
        </w:tc>
        <w:tc>
          <w:tcPr>
            <w:tcW w:w="3753" w:type="dxa"/>
            <w:tcBorders>
              <w:top w:val="nil"/>
              <w:left w:val="nil"/>
              <w:bottom w:val="single" w:sz="4" w:space="0" w:color="auto"/>
              <w:right w:val="single" w:sz="4" w:space="0" w:color="auto"/>
            </w:tcBorders>
            <w:shd w:val="clear" w:color="000000" w:fill="FFFFFF"/>
            <w:vAlign w:val="center"/>
            <w:hideMark/>
          </w:tcPr>
          <w:p w14:paraId="086076B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71262E32"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06AA67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56823AEA"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radiologa</w:t>
            </w:r>
          </w:p>
        </w:tc>
        <w:tc>
          <w:tcPr>
            <w:tcW w:w="3753" w:type="dxa"/>
            <w:tcBorders>
              <w:top w:val="nil"/>
              <w:left w:val="nil"/>
              <w:bottom w:val="single" w:sz="4" w:space="0" w:color="auto"/>
              <w:right w:val="single" w:sz="4" w:space="0" w:color="auto"/>
            </w:tcBorders>
            <w:shd w:val="clear" w:color="000000" w:fill="FFFFFF"/>
            <w:vAlign w:val="center"/>
            <w:hideMark/>
          </w:tcPr>
          <w:p w14:paraId="5D1B089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18C941FF"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0C7391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55E5E3D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traumatologa</w:t>
            </w:r>
          </w:p>
        </w:tc>
        <w:tc>
          <w:tcPr>
            <w:tcW w:w="3753" w:type="dxa"/>
            <w:tcBorders>
              <w:top w:val="nil"/>
              <w:left w:val="nil"/>
              <w:bottom w:val="single" w:sz="4" w:space="0" w:color="auto"/>
              <w:right w:val="single" w:sz="4" w:space="0" w:color="auto"/>
            </w:tcBorders>
            <w:shd w:val="clear" w:color="000000" w:fill="FFFFFF"/>
            <w:vAlign w:val="center"/>
            <w:hideMark/>
          </w:tcPr>
          <w:p w14:paraId="6F61DF8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72C1D9C8"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BF582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148F7DB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Konsultacja wenerologa</w:t>
            </w:r>
          </w:p>
        </w:tc>
        <w:tc>
          <w:tcPr>
            <w:tcW w:w="3753" w:type="dxa"/>
            <w:tcBorders>
              <w:top w:val="nil"/>
              <w:left w:val="nil"/>
              <w:bottom w:val="single" w:sz="4" w:space="0" w:color="auto"/>
              <w:right w:val="single" w:sz="4" w:space="0" w:color="auto"/>
            </w:tcBorders>
            <w:shd w:val="clear" w:color="000000" w:fill="FFFFFF"/>
            <w:vAlign w:val="center"/>
            <w:hideMark/>
          </w:tcPr>
          <w:p w14:paraId="5FD7BED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nielimitowana liczba wizyt</w:t>
            </w:r>
          </w:p>
        </w:tc>
      </w:tr>
      <w:tr w:rsidR="007565F9" w:rsidRPr="009F5BE9" w14:paraId="11820AC1" w14:textId="77777777" w:rsidTr="007C20E1">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11CCC206"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5093" w:type="dxa"/>
            <w:tcBorders>
              <w:top w:val="nil"/>
              <w:left w:val="nil"/>
              <w:bottom w:val="single" w:sz="4" w:space="0" w:color="auto"/>
              <w:right w:val="single" w:sz="4" w:space="0" w:color="auto"/>
            </w:tcBorders>
            <w:shd w:val="clear" w:color="000000" w:fill="808080"/>
            <w:vAlign w:val="center"/>
            <w:hideMark/>
          </w:tcPr>
          <w:p w14:paraId="773C1719"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Usługi diagnostyczne obejmujące koszt kontrastu i znieczulenia </w:t>
            </w:r>
          </w:p>
        </w:tc>
        <w:tc>
          <w:tcPr>
            <w:tcW w:w="3753" w:type="dxa"/>
            <w:tcBorders>
              <w:top w:val="nil"/>
              <w:left w:val="nil"/>
              <w:bottom w:val="single" w:sz="4" w:space="0" w:color="auto"/>
              <w:right w:val="single" w:sz="4" w:space="0" w:color="auto"/>
            </w:tcBorders>
            <w:shd w:val="clear" w:color="000000" w:fill="808080"/>
            <w:vAlign w:val="center"/>
            <w:hideMark/>
          </w:tcPr>
          <w:p w14:paraId="574F1FC1"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54ABFAC2"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4E3473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5E2FA5D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głowy (przysadki, zatok, oczodołów, kości skroniowych, szyi, krtani, uszu)</w:t>
            </w:r>
          </w:p>
        </w:tc>
        <w:tc>
          <w:tcPr>
            <w:tcW w:w="3753" w:type="dxa"/>
            <w:tcBorders>
              <w:top w:val="nil"/>
              <w:left w:val="nil"/>
              <w:bottom w:val="single" w:sz="4" w:space="0" w:color="auto"/>
              <w:right w:val="single" w:sz="4" w:space="0" w:color="auto"/>
            </w:tcBorders>
            <w:shd w:val="clear" w:color="auto" w:fill="auto"/>
            <w:vAlign w:val="center"/>
            <w:hideMark/>
          </w:tcPr>
          <w:p w14:paraId="64F98D3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19E9D107"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BFB4A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29822BC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tkanek miękkich szyi</w:t>
            </w:r>
          </w:p>
        </w:tc>
        <w:tc>
          <w:tcPr>
            <w:tcW w:w="3753" w:type="dxa"/>
            <w:tcBorders>
              <w:top w:val="nil"/>
              <w:left w:val="nil"/>
              <w:bottom w:val="single" w:sz="4" w:space="0" w:color="auto"/>
              <w:right w:val="single" w:sz="4" w:space="0" w:color="auto"/>
            </w:tcBorders>
            <w:shd w:val="clear" w:color="auto" w:fill="auto"/>
            <w:vAlign w:val="center"/>
            <w:hideMark/>
          </w:tcPr>
          <w:p w14:paraId="01D66B9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670A267"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A04BF3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63290210"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jamy brzusznej</w:t>
            </w:r>
          </w:p>
        </w:tc>
        <w:tc>
          <w:tcPr>
            <w:tcW w:w="3753" w:type="dxa"/>
            <w:tcBorders>
              <w:top w:val="nil"/>
              <w:left w:val="nil"/>
              <w:bottom w:val="single" w:sz="4" w:space="0" w:color="auto"/>
              <w:right w:val="single" w:sz="4" w:space="0" w:color="auto"/>
            </w:tcBorders>
            <w:shd w:val="clear" w:color="auto" w:fill="auto"/>
            <w:vAlign w:val="center"/>
            <w:hideMark/>
          </w:tcPr>
          <w:p w14:paraId="3741128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6FA7D8D"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A132FB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0D19972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miednicy</w:t>
            </w:r>
          </w:p>
        </w:tc>
        <w:tc>
          <w:tcPr>
            <w:tcW w:w="3753" w:type="dxa"/>
            <w:tcBorders>
              <w:top w:val="nil"/>
              <w:left w:val="nil"/>
              <w:bottom w:val="single" w:sz="4" w:space="0" w:color="auto"/>
              <w:right w:val="single" w:sz="4" w:space="0" w:color="auto"/>
            </w:tcBorders>
            <w:shd w:val="clear" w:color="auto" w:fill="auto"/>
            <w:vAlign w:val="center"/>
            <w:hideMark/>
          </w:tcPr>
          <w:p w14:paraId="29C99F8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648D910E"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2AF4CD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5A23739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kości</w:t>
            </w:r>
          </w:p>
        </w:tc>
        <w:tc>
          <w:tcPr>
            <w:tcW w:w="3753" w:type="dxa"/>
            <w:tcBorders>
              <w:top w:val="nil"/>
              <w:left w:val="nil"/>
              <w:bottom w:val="single" w:sz="4" w:space="0" w:color="auto"/>
              <w:right w:val="single" w:sz="4" w:space="0" w:color="auto"/>
            </w:tcBorders>
            <w:shd w:val="clear" w:color="auto" w:fill="auto"/>
            <w:vAlign w:val="center"/>
            <w:hideMark/>
          </w:tcPr>
          <w:p w14:paraId="1D15B35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538EC8F"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602A36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4E4252D2"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stawów</w:t>
            </w:r>
          </w:p>
        </w:tc>
        <w:tc>
          <w:tcPr>
            <w:tcW w:w="3753" w:type="dxa"/>
            <w:tcBorders>
              <w:top w:val="nil"/>
              <w:left w:val="nil"/>
              <w:bottom w:val="single" w:sz="4" w:space="0" w:color="auto"/>
              <w:right w:val="single" w:sz="4" w:space="0" w:color="auto"/>
            </w:tcBorders>
            <w:shd w:val="clear" w:color="auto" w:fill="auto"/>
            <w:vAlign w:val="center"/>
            <w:hideMark/>
          </w:tcPr>
          <w:p w14:paraId="61701DE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2FD28150" w14:textId="77777777" w:rsidTr="007C20E1">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3D7ED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5DB2151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NMR kończyny górnej i dolnej (ręki, ramienia, przedramienia, nadgarstka, uda, podudzia, stopy)</w:t>
            </w:r>
          </w:p>
        </w:tc>
        <w:tc>
          <w:tcPr>
            <w:tcW w:w="3753" w:type="dxa"/>
            <w:tcBorders>
              <w:top w:val="nil"/>
              <w:left w:val="nil"/>
              <w:bottom w:val="single" w:sz="4" w:space="0" w:color="auto"/>
              <w:right w:val="single" w:sz="4" w:space="0" w:color="auto"/>
            </w:tcBorders>
            <w:shd w:val="clear" w:color="auto" w:fill="auto"/>
            <w:vAlign w:val="center"/>
            <w:hideMark/>
          </w:tcPr>
          <w:p w14:paraId="13E0BD8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02707E" w:rsidRPr="009F5BE9" w14:paraId="6C10879D" w14:textId="77777777" w:rsidTr="007C20E1">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tcPr>
          <w:p w14:paraId="451B1577" w14:textId="77777777" w:rsidR="0002707E" w:rsidRPr="009F5BE9" w:rsidRDefault="0002707E" w:rsidP="007C20E1">
            <w:pPr>
              <w:jc w:val="center"/>
              <w:rPr>
                <w:rFonts w:asciiTheme="minorHAnsi" w:hAnsiTheme="minorHAnsi" w:cstheme="minorHAnsi"/>
                <w:color w:val="000000"/>
                <w:sz w:val="22"/>
                <w:szCs w:val="22"/>
              </w:rPr>
            </w:pPr>
          </w:p>
        </w:tc>
        <w:tc>
          <w:tcPr>
            <w:tcW w:w="5093" w:type="dxa"/>
            <w:tcBorders>
              <w:top w:val="nil"/>
              <w:left w:val="nil"/>
              <w:bottom w:val="single" w:sz="4" w:space="0" w:color="auto"/>
              <w:right w:val="single" w:sz="4" w:space="0" w:color="auto"/>
            </w:tcBorders>
            <w:shd w:val="clear" w:color="auto" w:fill="auto"/>
            <w:vAlign w:val="center"/>
          </w:tcPr>
          <w:p w14:paraId="3B135265" w14:textId="4E002E2F" w:rsidR="0002707E" w:rsidRPr="00013F50" w:rsidRDefault="00FC4A6F" w:rsidP="007C20E1">
            <w:pPr>
              <w:rPr>
                <w:rFonts w:asciiTheme="minorHAnsi" w:hAnsiTheme="minorHAnsi" w:cstheme="minorHAnsi"/>
                <w:color w:val="000000"/>
                <w:sz w:val="22"/>
                <w:szCs w:val="22"/>
              </w:rPr>
            </w:pPr>
            <w:r w:rsidRPr="00013F50">
              <w:rPr>
                <w:rFonts w:asciiTheme="minorHAnsi" w:hAnsiTheme="minorHAnsi" w:cstheme="minorHAnsi"/>
                <w:color w:val="000000"/>
                <w:sz w:val="22"/>
                <w:szCs w:val="22"/>
              </w:rPr>
              <w:t>NMR</w:t>
            </w:r>
            <w:r w:rsidR="00B57306" w:rsidRPr="00013F50">
              <w:rPr>
                <w:rFonts w:asciiTheme="minorHAnsi" w:hAnsiTheme="minorHAnsi" w:cstheme="minorHAnsi"/>
                <w:color w:val="000000"/>
                <w:sz w:val="22"/>
                <w:szCs w:val="22"/>
              </w:rPr>
              <w:t xml:space="preserve"> klatki piersiowej</w:t>
            </w:r>
          </w:p>
        </w:tc>
        <w:tc>
          <w:tcPr>
            <w:tcW w:w="3753" w:type="dxa"/>
            <w:tcBorders>
              <w:top w:val="nil"/>
              <w:left w:val="nil"/>
              <w:bottom w:val="single" w:sz="4" w:space="0" w:color="auto"/>
              <w:right w:val="single" w:sz="4" w:space="0" w:color="auto"/>
            </w:tcBorders>
            <w:shd w:val="clear" w:color="auto" w:fill="auto"/>
            <w:vAlign w:val="center"/>
          </w:tcPr>
          <w:p w14:paraId="6F4CB033" w14:textId="48B84DF5" w:rsidR="0002707E" w:rsidRPr="009F5BE9" w:rsidRDefault="00013F50"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B57306" w:rsidRPr="009F5BE9" w14:paraId="4A383F8F" w14:textId="77777777" w:rsidTr="007C20E1">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tcPr>
          <w:p w14:paraId="354FF54D" w14:textId="77777777" w:rsidR="00B57306" w:rsidRPr="009F5BE9" w:rsidRDefault="00B57306" w:rsidP="007C20E1">
            <w:pPr>
              <w:jc w:val="center"/>
              <w:rPr>
                <w:rFonts w:asciiTheme="minorHAnsi" w:hAnsiTheme="minorHAnsi" w:cstheme="minorHAnsi"/>
                <w:color w:val="000000"/>
                <w:sz w:val="22"/>
                <w:szCs w:val="22"/>
              </w:rPr>
            </w:pPr>
          </w:p>
        </w:tc>
        <w:tc>
          <w:tcPr>
            <w:tcW w:w="5093" w:type="dxa"/>
            <w:tcBorders>
              <w:top w:val="nil"/>
              <w:left w:val="nil"/>
              <w:bottom w:val="single" w:sz="4" w:space="0" w:color="auto"/>
              <w:right w:val="single" w:sz="4" w:space="0" w:color="auto"/>
            </w:tcBorders>
            <w:shd w:val="clear" w:color="auto" w:fill="auto"/>
            <w:vAlign w:val="center"/>
          </w:tcPr>
          <w:p w14:paraId="57825D05" w14:textId="102D1E57" w:rsidR="00B57306" w:rsidRPr="00013F50" w:rsidRDefault="00B57306" w:rsidP="007C20E1">
            <w:pPr>
              <w:rPr>
                <w:rFonts w:asciiTheme="minorHAnsi" w:hAnsiTheme="minorHAnsi" w:cstheme="minorHAnsi"/>
                <w:color w:val="000000"/>
                <w:sz w:val="22"/>
                <w:szCs w:val="22"/>
              </w:rPr>
            </w:pPr>
            <w:r w:rsidRPr="00013F50">
              <w:rPr>
                <w:rFonts w:asciiTheme="minorHAnsi" w:hAnsiTheme="minorHAnsi" w:cstheme="minorHAnsi"/>
                <w:color w:val="000000"/>
                <w:sz w:val="22"/>
                <w:szCs w:val="22"/>
              </w:rPr>
              <w:t>NMR</w:t>
            </w:r>
            <w:r w:rsidR="00013F50" w:rsidRPr="00013F50">
              <w:rPr>
                <w:rFonts w:asciiTheme="minorHAnsi" w:hAnsiTheme="minorHAnsi" w:cstheme="minorHAnsi"/>
                <w:color w:val="000000"/>
                <w:sz w:val="22"/>
                <w:szCs w:val="22"/>
              </w:rPr>
              <w:t xml:space="preserve"> </w:t>
            </w:r>
            <w:r w:rsidR="00013F50" w:rsidRPr="00B866FB">
              <w:rPr>
                <w:rFonts w:asciiTheme="minorHAnsi" w:eastAsia="Calibri" w:hAnsiTheme="minorHAnsi" w:cstheme="minorHAnsi"/>
                <w:color w:val="000000"/>
                <w:sz w:val="22"/>
                <w:szCs w:val="22"/>
              </w:rPr>
              <w:t>kręgosłupa szyjnego, piersiowego i lędźwiowego</w:t>
            </w:r>
          </w:p>
        </w:tc>
        <w:tc>
          <w:tcPr>
            <w:tcW w:w="3753" w:type="dxa"/>
            <w:tcBorders>
              <w:top w:val="nil"/>
              <w:left w:val="nil"/>
              <w:bottom w:val="single" w:sz="4" w:space="0" w:color="auto"/>
              <w:right w:val="single" w:sz="4" w:space="0" w:color="auto"/>
            </w:tcBorders>
            <w:shd w:val="clear" w:color="auto" w:fill="auto"/>
            <w:vAlign w:val="center"/>
          </w:tcPr>
          <w:p w14:paraId="3F375EAF" w14:textId="284E82B5" w:rsidR="00B57306" w:rsidRPr="009F5BE9" w:rsidRDefault="00013F50"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655D433"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9B79B2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noWrap/>
            <w:vAlign w:val="center"/>
            <w:hideMark/>
          </w:tcPr>
          <w:p w14:paraId="53C8E14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Anoskopia</w:t>
            </w:r>
          </w:p>
        </w:tc>
        <w:tc>
          <w:tcPr>
            <w:tcW w:w="3753" w:type="dxa"/>
            <w:tcBorders>
              <w:top w:val="nil"/>
              <w:left w:val="nil"/>
              <w:bottom w:val="single" w:sz="4" w:space="0" w:color="auto"/>
              <w:right w:val="single" w:sz="4" w:space="0" w:color="auto"/>
            </w:tcBorders>
            <w:shd w:val="clear" w:color="auto" w:fill="auto"/>
            <w:vAlign w:val="center"/>
            <w:hideMark/>
          </w:tcPr>
          <w:p w14:paraId="5C76D85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76D14FBA" w14:textId="77777777" w:rsidTr="007C20E1">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BA7F8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vAlign w:val="center"/>
            <w:hideMark/>
          </w:tcPr>
          <w:p w14:paraId="4EBAE6BC"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Biopsja cienkoigłowa tarczycy pod kontrolą USG (z możliwością wykonania badania histopatologicznego)</w:t>
            </w:r>
          </w:p>
        </w:tc>
        <w:tc>
          <w:tcPr>
            <w:tcW w:w="3753" w:type="dxa"/>
            <w:tcBorders>
              <w:top w:val="nil"/>
              <w:left w:val="nil"/>
              <w:bottom w:val="single" w:sz="4" w:space="0" w:color="auto"/>
              <w:right w:val="single" w:sz="4" w:space="0" w:color="auto"/>
            </w:tcBorders>
            <w:shd w:val="clear" w:color="auto" w:fill="auto"/>
            <w:vAlign w:val="center"/>
            <w:hideMark/>
          </w:tcPr>
          <w:p w14:paraId="733296D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E034055" w14:textId="77777777" w:rsidTr="007C20E1">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6EC979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vAlign w:val="center"/>
            <w:hideMark/>
          </w:tcPr>
          <w:p w14:paraId="4D7F7F6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Biopsja guzka piersi pod kontrolą USG (z możliwością wykonania badania histopatologicznego)</w:t>
            </w:r>
          </w:p>
        </w:tc>
        <w:tc>
          <w:tcPr>
            <w:tcW w:w="3753" w:type="dxa"/>
            <w:tcBorders>
              <w:top w:val="nil"/>
              <w:left w:val="nil"/>
              <w:bottom w:val="single" w:sz="4" w:space="0" w:color="auto"/>
              <w:right w:val="single" w:sz="4" w:space="0" w:color="auto"/>
            </w:tcBorders>
            <w:shd w:val="clear" w:color="auto" w:fill="auto"/>
            <w:vAlign w:val="center"/>
            <w:hideMark/>
          </w:tcPr>
          <w:p w14:paraId="2F47513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54A34CE1" w14:textId="77777777" w:rsidTr="007C20E1">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DC7F4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5093" w:type="dxa"/>
            <w:tcBorders>
              <w:top w:val="nil"/>
              <w:left w:val="nil"/>
              <w:bottom w:val="single" w:sz="4" w:space="0" w:color="auto"/>
              <w:right w:val="single" w:sz="4" w:space="0" w:color="auto"/>
            </w:tcBorders>
            <w:shd w:val="clear" w:color="auto" w:fill="auto"/>
            <w:vAlign w:val="center"/>
            <w:hideMark/>
          </w:tcPr>
          <w:p w14:paraId="3AEECFB1"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 xml:space="preserve">EEG – encefalografia w trybie czuwania (z wyłączeniem EEG we śnie, EEG </w:t>
            </w:r>
            <w:proofErr w:type="spellStart"/>
            <w:r w:rsidRPr="00534839">
              <w:rPr>
                <w:rFonts w:asciiTheme="minorHAnsi" w:hAnsiTheme="minorHAnsi" w:cstheme="minorHAnsi"/>
                <w:strike/>
                <w:color w:val="000000"/>
                <w:sz w:val="22"/>
                <w:szCs w:val="22"/>
              </w:rPr>
              <w:t>biofeedback</w:t>
            </w:r>
            <w:proofErr w:type="spellEnd"/>
            <w:r w:rsidRPr="00534839">
              <w:rPr>
                <w:rFonts w:asciiTheme="minorHAnsi" w:hAnsiTheme="minorHAnsi" w:cstheme="minorHAnsi"/>
                <w:strike/>
                <w:color w:val="000000"/>
                <w:sz w:val="22"/>
                <w:szCs w:val="22"/>
              </w:rPr>
              <w:t>, video EEG)</w:t>
            </w:r>
          </w:p>
        </w:tc>
        <w:tc>
          <w:tcPr>
            <w:tcW w:w="3753" w:type="dxa"/>
            <w:tcBorders>
              <w:top w:val="nil"/>
              <w:left w:val="nil"/>
              <w:bottom w:val="single" w:sz="4" w:space="0" w:color="auto"/>
              <w:right w:val="single" w:sz="4" w:space="0" w:color="auto"/>
            </w:tcBorders>
            <w:shd w:val="clear" w:color="auto" w:fill="auto"/>
            <w:vAlign w:val="center"/>
            <w:hideMark/>
          </w:tcPr>
          <w:p w14:paraId="76A28A5F"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28F4597C"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7C9430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12</w:t>
            </w:r>
          </w:p>
        </w:tc>
        <w:tc>
          <w:tcPr>
            <w:tcW w:w="5093" w:type="dxa"/>
            <w:tcBorders>
              <w:top w:val="nil"/>
              <w:left w:val="nil"/>
              <w:bottom w:val="single" w:sz="4" w:space="0" w:color="auto"/>
              <w:right w:val="single" w:sz="4" w:space="0" w:color="auto"/>
            </w:tcBorders>
            <w:shd w:val="clear" w:color="auto" w:fill="auto"/>
            <w:vAlign w:val="center"/>
            <w:hideMark/>
          </w:tcPr>
          <w:p w14:paraId="1F1C7374"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 xml:space="preserve">EEG </w:t>
            </w:r>
            <w:proofErr w:type="spellStart"/>
            <w:r w:rsidRPr="00534839">
              <w:rPr>
                <w:rFonts w:asciiTheme="minorHAnsi" w:hAnsiTheme="minorHAnsi" w:cstheme="minorHAnsi"/>
                <w:strike/>
                <w:color w:val="000000"/>
                <w:sz w:val="22"/>
                <w:szCs w:val="22"/>
              </w:rPr>
              <w:t>biofeedback</w:t>
            </w:r>
            <w:proofErr w:type="spellEnd"/>
            <w:r w:rsidRPr="00534839">
              <w:rPr>
                <w:rFonts w:asciiTheme="minorHAnsi" w:hAnsiTheme="minorHAnsi" w:cstheme="minorHAnsi"/>
                <w:strike/>
                <w:color w:val="000000"/>
                <w:sz w:val="22"/>
                <w:szCs w:val="22"/>
              </w:rPr>
              <w:t>, video EEG)</w:t>
            </w:r>
          </w:p>
        </w:tc>
        <w:tc>
          <w:tcPr>
            <w:tcW w:w="3753" w:type="dxa"/>
            <w:tcBorders>
              <w:top w:val="nil"/>
              <w:left w:val="nil"/>
              <w:bottom w:val="single" w:sz="4" w:space="0" w:color="auto"/>
              <w:right w:val="single" w:sz="4" w:space="0" w:color="auto"/>
            </w:tcBorders>
            <w:shd w:val="clear" w:color="auto" w:fill="auto"/>
            <w:vAlign w:val="center"/>
            <w:hideMark/>
          </w:tcPr>
          <w:p w14:paraId="2185E6CF"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3C04C68E"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119AC0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13</w:t>
            </w:r>
          </w:p>
        </w:tc>
        <w:tc>
          <w:tcPr>
            <w:tcW w:w="5093" w:type="dxa"/>
            <w:tcBorders>
              <w:top w:val="nil"/>
              <w:left w:val="nil"/>
              <w:bottom w:val="single" w:sz="4" w:space="0" w:color="auto"/>
              <w:right w:val="single" w:sz="4" w:space="0" w:color="auto"/>
            </w:tcBorders>
            <w:shd w:val="clear" w:color="auto" w:fill="auto"/>
            <w:vAlign w:val="center"/>
            <w:hideMark/>
          </w:tcPr>
          <w:p w14:paraId="10EA9644"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 xml:space="preserve">EEG </w:t>
            </w:r>
            <w:proofErr w:type="spellStart"/>
            <w:r w:rsidRPr="00534839">
              <w:rPr>
                <w:rFonts w:asciiTheme="minorHAnsi" w:hAnsiTheme="minorHAnsi" w:cstheme="minorHAnsi"/>
                <w:strike/>
                <w:color w:val="000000"/>
                <w:sz w:val="22"/>
                <w:szCs w:val="22"/>
              </w:rPr>
              <w:t>Holter</w:t>
            </w:r>
            <w:proofErr w:type="spellEnd"/>
          </w:p>
        </w:tc>
        <w:tc>
          <w:tcPr>
            <w:tcW w:w="3753" w:type="dxa"/>
            <w:tcBorders>
              <w:top w:val="nil"/>
              <w:left w:val="nil"/>
              <w:bottom w:val="single" w:sz="4" w:space="0" w:color="auto"/>
              <w:right w:val="single" w:sz="4" w:space="0" w:color="auto"/>
            </w:tcBorders>
            <w:shd w:val="clear" w:color="auto" w:fill="auto"/>
            <w:vAlign w:val="center"/>
            <w:hideMark/>
          </w:tcPr>
          <w:p w14:paraId="129367E0"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33877E7B"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E4208A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14</w:t>
            </w:r>
          </w:p>
        </w:tc>
        <w:tc>
          <w:tcPr>
            <w:tcW w:w="5093" w:type="dxa"/>
            <w:tcBorders>
              <w:top w:val="nil"/>
              <w:left w:val="nil"/>
              <w:bottom w:val="single" w:sz="4" w:space="0" w:color="auto"/>
              <w:right w:val="single" w:sz="4" w:space="0" w:color="auto"/>
            </w:tcBorders>
            <w:shd w:val="clear" w:color="auto" w:fill="auto"/>
            <w:vAlign w:val="center"/>
            <w:hideMark/>
          </w:tcPr>
          <w:p w14:paraId="6653E5E8"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EMG – elektromiografia</w:t>
            </w:r>
          </w:p>
        </w:tc>
        <w:tc>
          <w:tcPr>
            <w:tcW w:w="3753" w:type="dxa"/>
            <w:tcBorders>
              <w:top w:val="nil"/>
              <w:left w:val="nil"/>
              <w:bottom w:val="single" w:sz="4" w:space="0" w:color="auto"/>
              <w:right w:val="single" w:sz="4" w:space="0" w:color="auto"/>
            </w:tcBorders>
            <w:shd w:val="clear" w:color="auto" w:fill="auto"/>
            <w:vAlign w:val="center"/>
            <w:hideMark/>
          </w:tcPr>
          <w:p w14:paraId="3BA7E84C"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001B4946"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00C0A7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15</w:t>
            </w:r>
          </w:p>
        </w:tc>
        <w:tc>
          <w:tcPr>
            <w:tcW w:w="5093" w:type="dxa"/>
            <w:tcBorders>
              <w:top w:val="nil"/>
              <w:left w:val="nil"/>
              <w:bottom w:val="single" w:sz="4" w:space="0" w:color="auto"/>
              <w:right w:val="single" w:sz="4" w:space="0" w:color="auto"/>
            </w:tcBorders>
            <w:shd w:val="clear" w:color="auto" w:fill="auto"/>
            <w:vAlign w:val="center"/>
            <w:hideMark/>
          </w:tcPr>
          <w:p w14:paraId="18FAC356"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Densytometria kręgosłupa</w:t>
            </w:r>
          </w:p>
        </w:tc>
        <w:tc>
          <w:tcPr>
            <w:tcW w:w="3753" w:type="dxa"/>
            <w:tcBorders>
              <w:top w:val="nil"/>
              <w:left w:val="nil"/>
              <w:bottom w:val="single" w:sz="4" w:space="0" w:color="auto"/>
              <w:right w:val="single" w:sz="4" w:space="0" w:color="auto"/>
            </w:tcBorders>
            <w:shd w:val="clear" w:color="auto" w:fill="auto"/>
            <w:vAlign w:val="center"/>
            <w:hideMark/>
          </w:tcPr>
          <w:p w14:paraId="67248BFD"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294225B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1D6A62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16</w:t>
            </w:r>
          </w:p>
        </w:tc>
        <w:tc>
          <w:tcPr>
            <w:tcW w:w="5093" w:type="dxa"/>
            <w:tcBorders>
              <w:top w:val="nil"/>
              <w:left w:val="nil"/>
              <w:bottom w:val="single" w:sz="4" w:space="0" w:color="auto"/>
              <w:right w:val="single" w:sz="4" w:space="0" w:color="auto"/>
            </w:tcBorders>
            <w:shd w:val="clear" w:color="auto" w:fill="auto"/>
            <w:vAlign w:val="center"/>
            <w:hideMark/>
          </w:tcPr>
          <w:p w14:paraId="12B1B21E"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Densytometria kości udowej</w:t>
            </w:r>
          </w:p>
        </w:tc>
        <w:tc>
          <w:tcPr>
            <w:tcW w:w="3753" w:type="dxa"/>
            <w:tcBorders>
              <w:top w:val="nil"/>
              <w:left w:val="nil"/>
              <w:bottom w:val="single" w:sz="4" w:space="0" w:color="auto"/>
              <w:right w:val="single" w:sz="4" w:space="0" w:color="auto"/>
            </w:tcBorders>
            <w:shd w:val="clear" w:color="auto" w:fill="auto"/>
            <w:vAlign w:val="center"/>
            <w:hideMark/>
          </w:tcPr>
          <w:p w14:paraId="460AD961"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088605A0"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9ADE89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17</w:t>
            </w:r>
          </w:p>
        </w:tc>
        <w:tc>
          <w:tcPr>
            <w:tcW w:w="5093" w:type="dxa"/>
            <w:tcBorders>
              <w:top w:val="nil"/>
              <w:left w:val="nil"/>
              <w:bottom w:val="single" w:sz="4" w:space="0" w:color="auto"/>
              <w:right w:val="single" w:sz="4" w:space="0" w:color="auto"/>
            </w:tcBorders>
            <w:shd w:val="clear" w:color="auto" w:fill="auto"/>
            <w:vAlign w:val="center"/>
            <w:hideMark/>
          </w:tcPr>
          <w:p w14:paraId="4FC2015D" w14:textId="77777777" w:rsidR="007565F9" w:rsidRPr="00534839" w:rsidRDefault="007565F9" w:rsidP="007C20E1">
            <w:pP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Densytometria kości obu rąk</w:t>
            </w:r>
          </w:p>
        </w:tc>
        <w:tc>
          <w:tcPr>
            <w:tcW w:w="3753" w:type="dxa"/>
            <w:tcBorders>
              <w:top w:val="nil"/>
              <w:left w:val="nil"/>
              <w:bottom w:val="single" w:sz="4" w:space="0" w:color="auto"/>
              <w:right w:val="single" w:sz="4" w:space="0" w:color="auto"/>
            </w:tcBorders>
            <w:shd w:val="clear" w:color="auto" w:fill="auto"/>
            <w:vAlign w:val="center"/>
            <w:hideMark/>
          </w:tcPr>
          <w:p w14:paraId="60BB3250" w14:textId="77777777" w:rsidR="007565F9" w:rsidRPr="00534839" w:rsidRDefault="007565F9" w:rsidP="007C20E1">
            <w:pPr>
              <w:jc w:val="center"/>
              <w:rPr>
                <w:rFonts w:asciiTheme="minorHAnsi" w:hAnsiTheme="minorHAnsi" w:cstheme="minorHAnsi"/>
                <w:strike/>
                <w:color w:val="000000"/>
                <w:sz w:val="22"/>
                <w:szCs w:val="22"/>
              </w:rPr>
            </w:pPr>
            <w:r w:rsidRPr="00534839">
              <w:rPr>
                <w:rFonts w:asciiTheme="minorHAnsi" w:hAnsiTheme="minorHAnsi" w:cstheme="minorHAnsi"/>
                <w:strike/>
                <w:color w:val="000000"/>
                <w:sz w:val="22"/>
                <w:szCs w:val="22"/>
              </w:rPr>
              <w:t>brak limitu</w:t>
            </w:r>
          </w:p>
        </w:tc>
      </w:tr>
      <w:tr w:rsidR="007565F9" w:rsidRPr="009F5BE9" w14:paraId="5A0CFC88"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92877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18</w:t>
            </w:r>
          </w:p>
        </w:tc>
        <w:tc>
          <w:tcPr>
            <w:tcW w:w="5093" w:type="dxa"/>
            <w:tcBorders>
              <w:top w:val="nil"/>
              <w:left w:val="nil"/>
              <w:bottom w:val="single" w:sz="4" w:space="0" w:color="auto"/>
              <w:right w:val="single" w:sz="4" w:space="0" w:color="auto"/>
            </w:tcBorders>
            <w:shd w:val="clear" w:color="auto" w:fill="auto"/>
            <w:vAlign w:val="center"/>
            <w:hideMark/>
          </w:tcPr>
          <w:p w14:paraId="4862DC5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Audiometria impedancyjna (</w:t>
            </w:r>
            <w:proofErr w:type="spellStart"/>
            <w:r w:rsidRPr="009F5BE9">
              <w:rPr>
                <w:rFonts w:asciiTheme="minorHAnsi" w:hAnsiTheme="minorHAnsi" w:cstheme="minorHAnsi"/>
                <w:color w:val="000000"/>
                <w:sz w:val="22"/>
                <w:szCs w:val="22"/>
              </w:rPr>
              <w:t>tympanogram</w:t>
            </w:r>
            <w:proofErr w:type="spellEnd"/>
            <w:r w:rsidRPr="009F5BE9">
              <w:rPr>
                <w:rFonts w:asciiTheme="minorHAnsi" w:hAnsiTheme="minorHAnsi" w:cstheme="minorHAnsi"/>
                <w:color w:val="000000"/>
                <w:sz w:val="22"/>
                <w:szCs w:val="22"/>
              </w:rPr>
              <w:t>)</w:t>
            </w:r>
          </w:p>
        </w:tc>
        <w:tc>
          <w:tcPr>
            <w:tcW w:w="3753" w:type="dxa"/>
            <w:tcBorders>
              <w:top w:val="nil"/>
              <w:left w:val="nil"/>
              <w:bottom w:val="single" w:sz="4" w:space="0" w:color="auto"/>
              <w:right w:val="single" w:sz="4" w:space="0" w:color="auto"/>
            </w:tcBorders>
            <w:shd w:val="clear" w:color="auto" w:fill="auto"/>
            <w:vAlign w:val="center"/>
            <w:hideMark/>
          </w:tcPr>
          <w:p w14:paraId="13AC74E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446169" w:rsidRPr="009F5BE9" w14:paraId="2FF7C40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tcPr>
          <w:p w14:paraId="2AF68126" w14:textId="5A61E1DA" w:rsidR="00446169" w:rsidRPr="009F5BE9" w:rsidRDefault="00446169"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5093" w:type="dxa"/>
            <w:tcBorders>
              <w:top w:val="nil"/>
              <w:left w:val="nil"/>
              <w:bottom w:val="single" w:sz="4" w:space="0" w:color="auto"/>
              <w:right w:val="single" w:sz="4" w:space="0" w:color="auto"/>
            </w:tcBorders>
            <w:shd w:val="clear" w:color="auto" w:fill="auto"/>
            <w:vAlign w:val="center"/>
          </w:tcPr>
          <w:p w14:paraId="4DC54A13" w14:textId="44EBE100" w:rsidR="00446169" w:rsidRPr="00AC41B0" w:rsidRDefault="00AC41B0" w:rsidP="007C20E1">
            <w:pPr>
              <w:rPr>
                <w:rFonts w:asciiTheme="minorHAnsi" w:hAnsiTheme="minorHAnsi" w:cstheme="minorHAnsi"/>
                <w:color w:val="0070C0"/>
                <w:sz w:val="22"/>
                <w:szCs w:val="22"/>
              </w:rPr>
            </w:pPr>
            <w:proofErr w:type="spellStart"/>
            <w:r w:rsidRPr="00AC41B0">
              <w:rPr>
                <w:rFonts w:asciiTheme="minorHAnsi" w:hAnsiTheme="minorHAnsi" w:cstheme="minorHAnsi"/>
                <w:color w:val="0070C0"/>
                <w:sz w:val="22"/>
                <w:szCs w:val="22"/>
              </w:rPr>
              <w:t>Scyntografia</w:t>
            </w:r>
            <w:proofErr w:type="spellEnd"/>
          </w:p>
        </w:tc>
        <w:tc>
          <w:tcPr>
            <w:tcW w:w="3753" w:type="dxa"/>
            <w:tcBorders>
              <w:top w:val="nil"/>
              <w:left w:val="nil"/>
              <w:bottom w:val="single" w:sz="4" w:space="0" w:color="auto"/>
              <w:right w:val="single" w:sz="4" w:space="0" w:color="auto"/>
            </w:tcBorders>
            <w:shd w:val="clear" w:color="auto" w:fill="auto"/>
            <w:vAlign w:val="center"/>
          </w:tcPr>
          <w:p w14:paraId="24B78861" w14:textId="77D48DFB" w:rsidR="00446169" w:rsidRPr="00AC41B0" w:rsidRDefault="00AC41B0" w:rsidP="007C20E1">
            <w:pPr>
              <w:jc w:val="center"/>
              <w:rPr>
                <w:rFonts w:asciiTheme="minorHAnsi" w:hAnsiTheme="minorHAnsi" w:cstheme="minorHAnsi"/>
                <w:color w:val="0070C0"/>
                <w:sz w:val="22"/>
                <w:szCs w:val="22"/>
              </w:rPr>
            </w:pPr>
            <w:r w:rsidRPr="00AC41B0">
              <w:rPr>
                <w:rFonts w:asciiTheme="minorHAnsi" w:hAnsiTheme="minorHAnsi" w:cstheme="minorHAnsi"/>
                <w:color w:val="0070C0"/>
                <w:sz w:val="22"/>
                <w:szCs w:val="22"/>
              </w:rPr>
              <w:t>brak limitu</w:t>
            </w:r>
          </w:p>
        </w:tc>
      </w:tr>
      <w:tr w:rsidR="00AC41B0" w:rsidRPr="009F5BE9" w14:paraId="544467C7"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tcPr>
          <w:p w14:paraId="78CF6A51" w14:textId="53E56D7C" w:rsidR="00AC41B0" w:rsidRDefault="00AC41B0"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5093" w:type="dxa"/>
            <w:tcBorders>
              <w:top w:val="nil"/>
              <w:left w:val="nil"/>
              <w:bottom w:val="single" w:sz="4" w:space="0" w:color="auto"/>
              <w:right w:val="single" w:sz="4" w:space="0" w:color="auto"/>
            </w:tcBorders>
            <w:shd w:val="clear" w:color="auto" w:fill="auto"/>
            <w:vAlign w:val="center"/>
          </w:tcPr>
          <w:p w14:paraId="482EA3D4" w14:textId="291FB6EC" w:rsidR="00AC41B0" w:rsidRPr="00AC41B0" w:rsidRDefault="00AC41B0" w:rsidP="007C20E1">
            <w:pPr>
              <w:rPr>
                <w:rFonts w:asciiTheme="minorHAnsi" w:hAnsiTheme="minorHAnsi" w:cstheme="minorHAnsi"/>
                <w:color w:val="0070C0"/>
                <w:sz w:val="22"/>
                <w:szCs w:val="22"/>
              </w:rPr>
            </w:pPr>
            <w:r>
              <w:rPr>
                <w:rFonts w:asciiTheme="minorHAnsi" w:hAnsiTheme="minorHAnsi" w:cstheme="minorHAnsi"/>
                <w:color w:val="0070C0"/>
                <w:sz w:val="22"/>
                <w:szCs w:val="22"/>
              </w:rPr>
              <w:t>Sigmoidoskopia</w:t>
            </w:r>
          </w:p>
        </w:tc>
        <w:tc>
          <w:tcPr>
            <w:tcW w:w="3753" w:type="dxa"/>
            <w:tcBorders>
              <w:top w:val="nil"/>
              <w:left w:val="nil"/>
              <w:bottom w:val="single" w:sz="4" w:space="0" w:color="auto"/>
              <w:right w:val="single" w:sz="4" w:space="0" w:color="auto"/>
            </w:tcBorders>
            <w:shd w:val="clear" w:color="auto" w:fill="auto"/>
            <w:vAlign w:val="center"/>
          </w:tcPr>
          <w:p w14:paraId="404FE657" w14:textId="4F581F96" w:rsidR="00AC41B0" w:rsidRPr="00AC41B0" w:rsidRDefault="00534839" w:rsidP="007C20E1">
            <w:pPr>
              <w:jc w:val="center"/>
              <w:rPr>
                <w:rFonts w:asciiTheme="minorHAnsi" w:hAnsiTheme="minorHAnsi" w:cstheme="minorHAnsi"/>
                <w:color w:val="0070C0"/>
                <w:sz w:val="22"/>
                <w:szCs w:val="22"/>
              </w:rPr>
            </w:pPr>
            <w:r>
              <w:rPr>
                <w:rFonts w:asciiTheme="minorHAnsi" w:hAnsiTheme="minorHAnsi" w:cstheme="minorHAnsi"/>
                <w:color w:val="0070C0"/>
                <w:sz w:val="22"/>
                <w:szCs w:val="22"/>
              </w:rPr>
              <w:t>brak limitu</w:t>
            </w:r>
          </w:p>
        </w:tc>
      </w:tr>
      <w:tr w:rsidR="007565F9" w:rsidRPr="009F5BE9" w14:paraId="233FCAF8" w14:textId="77777777" w:rsidTr="007C20E1">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3F40E5F7"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5093" w:type="dxa"/>
            <w:tcBorders>
              <w:top w:val="nil"/>
              <w:left w:val="nil"/>
              <w:bottom w:val="single" w:sz="4" w:space="0" w:color="auto"/>
              <w:right w:val="single" w:sz="4" w:space="0" w:color="auto"/>
            </w:tcBorders>
            <w:shd w:val="clear" w:color="000000" w:fill="808080"/>
            <w:vAlign w:val="center"/>
            <w:hideMark/>
          </w:tcPr>
          <w:p w14:paraId="37C31889"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Usługi laboratoryjne</w:t>
            </w:r>
          </w:p>
        </w:tc>
        <w:tc>
          <w:tcPr>
            <w:tcW w:w="3753" w:type="dxa"/>
            <w:tcBorders>
              <w:top w:val="nil"/>
              <w:left w:val="nil"/>
              <w:bottom w:val="single" w:sz="4" w:space="0" w:color="auto"/>
              <w:right w:val="single" w:sz="4" w:space="0" w:color="auto"/>
            </w:tcBorders>
            <w:shd w:val="clear" w:color="000000" w:fill="808080"/>
            <w:vAlign w:val="center"/>
            <w:hideMark/>
          </w:tcPr>
          <w:p w14:paraId="52911782"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7557E90B"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15A3F6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5E3FD5F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AFP</w:t>
            </w:r>
          </w:p>
        </w:tc>
        <w:tc>
          <w:tcPr>
            <w:tcW w:w="3753" w:type="dxa"/>
            <w:tcBorders>
              <w:top w:val="nil"/>
              <w:left w:val="nil"/>
              <w:bottom w:val="single" w:sz="4" w:space="0" w:color="auto"/>
              <w:right w:val="single" w:sz="4" w:space="0" w:color="auto"/>
            </w:tcBorders>
            <w:shd w:val="clear" w:color="auto" w:fill="auto"/>
            <w:vAlign w:val="center"/>
            <w:hideMark/>
          </w:tcPr>
          <w:p w14:paraId="52006CB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331C826E"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944428"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7B07816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Antygen CA 19-9</w:t>
            </w:r>
          </w:p>
        </w:tc>
        <w:tc>
          <w:tcPr>
            <w:tcW w:w="3753" w:type="dxa"/>
            <w:tcBorders>
              <w:top w:val="nil"/>
              <w:left w:val="nil"/>
              <w:bottom w:val="single" w:sz="4" w:space="0" w:color="auto"/>
              <w:right w:val="single" w:sz="4" w:space="0" w:color="auto"/>
            </w:tcBorders>
            <w:shd w:val="clear" w:color="auto" w:fill="auto"/>
            <w:vAlign w:val="center"/>
            <w:hideMark/>
          </w:tcPr>
          <w:p w14:paraId="69FD3D1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brak limitu</w:t>
            </w:r>
          </w:p>
        </w:tc>
      </w:tr>
      <w:tr w:rsidR="007565F9" w:rsidRPr="009F5BE9" w14:paraId="412256F9" w14:textId="77777777" w:rsidTr="007C20E1">
        <w:trPr>
          <w:trHeight w:val="288"/>
        </w:trPr>
        <w:tc>
          <w:tcPr>
            <w:tcW w:w="364" w:type="dxa"/>
            <w:tcBorders>
              <w:top w:val="nil"/>
              <w:left w:val="single" w:sz="4" w:space="0" w:color="auto"/>
              <w:bottom w:val="nil"/>
              <w:right w:val="single" w:sz="4" w:space="0" w:color="auto"/>
            </w:tcBorders>
            <w:shd w:val="clear" w:color="000000" w:fill="808080"/>
            <w:noWrap/>
            <w:vAlign w:val="center"/>
            <w:hideMark/>
          </w:tcPr>
          <w:p w14:paraId="67C473D9"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lastRenderedPageBreak/>
              <w:t>Lp</w:t>
            </w:r>
            <w:proofErr w:type="spellEnd"/>
          </w:p>
        </w:tc>
        <w:tc>
          <w:tcPr>
            <w:tcW w:w="5093" w:type="dxa"/>
            <w:tcBorders>
              <w:top w:val="nil"/>
              <w:left w:val="nil"/>
              <w:bottom w:val="single" w:sz="4" w:space="0" w:color="auto"/>
              <w:right w:val="single" w:sz="4" w:space="0" w:color="auto"/>
            </w:tcBorders>
            <w:shd w:val="clear" w:color="000000" w:fill="808080"/>
            <w:noWrap/>
            <w:vAlign w:val="center"/>
            <w:hideMark/>
          </w:tcPr>
          <w:p w14:paraId="769D4D61"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Rehabilitacja</w:t>
            </w:r>
          </w:p>
        </w:tc>
        <w:tc>
          <w:tcPr>
            <w:tcW w:w="3753" w:type="dxa"/>
            <w:tcBorders>
              <w:top w:val="nil"/>
              <w:left w:val="nil"/>
              <w:bottom w:val="single" w:sz="4" w:space="0" w:color="auto"/>
              <w:right w:val="single" w:sz="4" w:space="0" w:color="auto"/>
            </w:tcBorders>
            <w:shd w:val="clear" w:color="000000" w:fill="808080"/>
            <w:noWrap/>
            <w:vAlign w:val="center"/>
            <w:hideMark/>
          </w:tcPr>
          <w:p w14:paraId="0BAE849E"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r>
      <w:tr w:rsidR="007565F9" w:rsidRPr="009F5BE9" w14:paraId="631947E7" w14:textId="77777777" w:rsidTr="007C20E1">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5D6F636D"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5093" w:type="dxa"/>
            <w:tcBorders>
              <w:top w:val="nil"/>
              <w:left w:val="nil"/>
              <w:bottom w:val="single" w:sz="4" w:space="0" w:color="auto"/>
              <w:right w:val="single" w:sz="4" w:space="0" w:color="auto"/>
            </w:tcBorders>
            <w:shd w:val="clear" w:color="000000" w:fill="808080"/>
            <w:vAlign w:val="center"/>
            <w:hideMark/>
          </w:tcPr>
          <w:p w14:paraId="154625B1"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xml:space="preserve">Zabiegi </w:t>
            </w:r>
            <w:proofErr w:type="spellStart"/>
            <w:r w:rsidRPr="009F5BE9">
              <w:rPr>
                <w:rFonts w:asciiTheme="minorHAnsi" w:hAnsiTheme="minorHAnsi" w:cstheme="minorHAnsi"/>
                <w:b/>
                <w:bCs/>
                <w:color w:val="FFFFFF"/>
                <w:sz w:val="22"/>
                <w:szCs w:val="22"/>
              </w:rPr>
              <w:t>kinezoterapii</w:t>
            </w:r>
            <w:proofErr w:type="spellEnd"/>
          </w:p>
        </w:tc>
        <w:tc>
          <w:tcPr>
            <w:tcW w:w="3753" w:type="dxa"/>
            <w:tcBorders>
              <w:top w:val="nil"/>
              <w:left w:val="nil"/>
              <w:bottom w:val="single" w:sz="4" w:space="0" w:color="auto"/>
              <w:right w:val="single" w:sz="4" w:space="0" w:color="auto"/>
            </w:tcBorders>
            <w:shd w:val="clear" w:color="000000" w:fill="808080"/>
            <w:vAlign w:val="center"/>
            <w:hideMark/>
          </w:tcPr>
          <w:p w14:paraId="3F20A9A7"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284847A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BE859C2"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7BC8567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ćwiczenia bierne</w:t>
            </w:r>
          </w:p>
        </w:tc>
        <w:tc>
          <w:tcPr>
            <w:tcW w:w="3753" w:type="dxa"/>
            <w:vMerge w:val="restart"/>
            <w:tcBorders>
              <w:top w:val="nil"/>
              <w:left w:val="single" w:sz="4" w:space="0" w:color="auto"/>
              <w:bottom w:val="single" w:sz="4" w:space="0" w:color="auto"/>
              <w:right w:val="single" w:sz="4" w:space="0" w:color="auto"/>
            </w:tcBorders>
            <w:shd w:val="clear" w:color="auto" w:fill="auto"/>
            <w:vAlign w:val="center"/>
            <w:hideMark/>
          </w:tcPr>
          <w:p w14:paraId="4FA92DA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Do 30 zabiegów w okresie 12 miesięcy</w:t>
            </w:r>
          </w:p>
        </w:tc>
      </w:tr>
      <w:tr w:rsidR="007565F9" w:rsidRPr="009F5BE9" w14:paraId="0766C4A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7F1235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78E676E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ćwiczenia czynne w odciążeniu</w:t>
            </w:r>
          </w:p>
        </w:tc>
        <w:tc>
          <w:tcPr>
            <w:tcW w:w="3753" w:type="dxa"/>
            <w:vMerge/>
            <w:tcBorders>
              <w:top w:val="nil"/>
              <w:left w:val="single" w:sz="4" w:space="0" w:color="auto"/>
              <w:bottom w:val="single" w:sz="4" w:space="0" w:color="auto"/>
              <w:right w:val="single" w:sz="4" w:space="0" w:color="auto"/>
            </w:tcBorders>
            <w:vAlign w:val="center"/>
            <w:hideMark/>
          </w:tcPr>
          <w:p w14:paraId="3C6B9CAF" w14:textId="77777777" w:rsidR="007565F9" w:rsidRPr="009F5BE9" w:rsidRDefault="007565F9" w:rsidP="007C20E1">
            <w:pPr>
              <w:rPr>
                <w:rFonts w:asciiTheme="minorHAnsi" w:hAnsiTheme="minorHAnsi" w:cstheme="minorHAnsi"/>
                <w:color w:val="000000"/>
                <w:sz w:val="22"/>
                <w:szCs w:val="22"/>
              </w:rPr>
            </w:pPr>
          </w:p>
        </w:tc>
      </w:tr>
      <w:tr w:rsidR="007565F9" w:rsidRPr="009F5BE9" w14:paraId="64751E11"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C934E2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0A290D73"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ćwiczenia czynne wolne</w:t>
            </w:r>
          </w:p>
        </w:tc>
        <w:tc>
          <w:tcPr>
            <w:tcW w:w="3753" w:type="dxa"/>
            <w:vMerge/>
            <w:tcBorders>
              <w:top w:val="nil"/>
              <w:left w:val="single" w:sz="4" w:space="0" w:color="auto"/>
              <w:bottom w:val="single" w:sz="4" w:space="0" w:color="auto"/>
              <w:right w:val="single" w:sz="4" w:space="0" w:color="auto"/>
            </w:tcBorders>
            <w:vAlign w:val="center"/>
            <w:hideMark/>
          </w:tcPr>
          <w:p w14:paraId="63F5B6DD" w14:textId="77777777" w:rsidR="007565F9" w:rsidRPr="009F5BE9" w:rsidRDefault="007565F9" w:rsidP="007C20E1">
            <w:pPr>
              <w:rPr>
                <w:rFonts w:asciiTheme="minorHAnsi" w:hAnsiTheme="minorHAnsi" w:cstheme="minorHAnsi"/>
                <w:color w:val="000000"/>
                <w:sz w:val="22"/>
                <w:szCs w:val="22"/>
              </w:rPr>
            </w:pPr>
          </w:p>
        </w:tc>
      </w:tr>
      <w:tr w:rsidR="007565F9" w:rsidRPr="009F5BE9" w14:paraId="526E4BE2"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C0F4D96"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7220646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ćwiczenia czynne z oporem</w:t>
            </w:r>
          </w:p>
        </w:tc>
        <w:tc>
          <w:tcPr>
            <w:tcW w:w="3753" w:type="dxa"/>
            <w:vMerge/>
            <w:tcBorders>
              <w:top w:val="nil"/>
              <w:left w:val="single" w:sz="4" w:space="0" w:color="auto"/>
              <w:bottom w:val="single" w:sz="4" w:space="0" w:color="auto"/>
              <w:right w:val="single" w:sz="4" w:space="0" w:color="auto"/>
            </w:tcBorders>
            <w:vAlign w:val="center"/>
            <w:hideMark/>
          </w:tcPr>
          <w:p w14:paraId="5FB8DFCB" w14:textId="77777777" w:rsidR="007565F9" w:rsidRPr="009F5BE9" w:rsidRDefault="007565F9" w:rsidP="007C20E1">
            <w:pPr>
              <w:rPr>
                <w:rFonts w:asciiTheme="minorHAnsi" w:hAnsiTheme="minorHAnsi" w:cstheme="minorHAnsi"/>
                <w:color w:val="000000"/>
                <w:sz w:val="22"/>
                <w:szCs w:val="22"/>
              </w:rPr>
            </w:pPr>
          </w:p>
        </w:tc>
      </w:tr>
      <w:tr w:rsidR="007565F9" w:rsidRPr="009F5BE9" w14:paraId="5CF9CF4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C61EE79"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04067BD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ćwiczenia ogólnousprawniające</w:t>
            </w:r>
          </w:p>
        </w:tc>
        <w:tc>
          <w:tcPr>
            <w:tcW w:w="3753" w:type="dxa"/>
            <w:vMerge/>
            <w:tcBorders>
              <w:top w:val="nil"/>
              <w:left w:val="single" w:sz="4" w:space="0" w:color="auto"/>
              <w:bottom w:val="single" w:sz="4" w:space="0" w:color="auto"/>
              <w:right w:val="single" w:sz="4" w:space="0" w:color="auto"/>
            </w:tcBorders>
            <w:vAlign w:val="center"/>
            <w:hideMark/>
          </w:tcPr>
          <w:p w14:paraId="07C99F88" w14:textId="77777777" w:rsidR="007565F9" w:rsidRPr="009F5BE9" w:rsidRDefault="007565F9" w:rsidP="007C20E1">
            <w:pPr>
              <w:rPr>
                <w:rFonts w:asciiTheme="minorHAnsi" w:hAnsiTheme="minorHAnsi" w:cstheme="minorHAnsi"/>
                <w:color w:val="000000"/>
                <w:sz w:val="22"/>
                <w:szCs w:val="22"/>
              </w:rPr>
            </w:pPr>
          </w:p>
        </w:tc>
      </w:tr>
      <w:tr w:rsidR="007565F9" w:rsidRPr="009F5BE9" w14:paraId="312E7C8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69139A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3C5D55E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ćwiczenia izometryczne</w:t>
            </w:r>
          </w:p>
        </w:tc>
        <w:tc>
          <w:tcPr>
            <w:tcW w:w="3753" w:type="dxa"/>
            <w:vMerge/>
            <w:tcBorders>
              <w:top w:val="nil"/>
              <w:left w:val="single" w:sz="4" w:space="0" w:color="auto"/>
              <w:bottom w:val="single" w:sz="4" w:space="0" w:color="auto"/>
              <w:right w:val="single" w:sz="4" w:space="0" w:color="auto"/>
            </w:tcBorders>
            <w:vAlign w:val="center"/>
            <w:hideMark/>
          </w:tcPr>
          <w:p w14:paraId="63B4FBD8" w14:textId="77777777" w:rsidR="007565F9" w:rsidRPr="009F5BE9" w:rsidRDefault="007565F9" w:rsidP="007C20E1">
            <w:pPr>
              <w:rPr>
                <w:rFonts w:asciiTheme="minorHAnsi" w:hAnsiTheme="minorHAnsi" w:cstheme="minorHAnsi"/>
                <w:color w:val="000000"/>
                <w:sz w:val="22"/>
                <w:szCs w:val="22"/>
              </w:rPr>
            </w:pPr>
          </w:p>
        </w:tc>
      </w:tr>
      <w:tr w:rsidR="007565F9" w:rsidRPr="009F5BE9" w14:paraId="3FF5849F"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F6B8EC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3C510BF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mobilizacje i manipulacje</w:t>
            </w:r>
          </w:p>
        </w:tc>
        <w:tc>
          <w:tcPr>
            <w:tcW w:w="3753" w:type="dxa"/>
            <w:vMerge/>
            <w:tcBorders>
              <w:top w:val="nil"/>
              <w:left w:val="single" w:sz="4" w:space="0" w:color="auto"/>
              <w:bottom w:val="single" w:sz="4" w:space="0" w:color="auto"/>
              <w:right w:val="single" w:sz="4" w:space="0" w:color="auto"/>
            </w:tcBorders>
            <w:vAlign w:val="center"/>
            <w:hideMark/>
          </w:tcPr>
          <w:p w14:paraId="0C44A188" w14:textId="77777777" w:rsidR="007565F9" w:rsidRPr="009F5BE9" w:rsidRDefault="007565F9" w:rsidP="007C20E1">
            <w:pPr>
              <w:rPr>
                <w:rFonts w:asciiTheme="minorHAnsi" w:hAnsiTheme="minorHAnsi" w:cstheme="minorHAnsi"/>
                <w:color w:val="000000"/>
                <w:sz w:val="22"/>
                <w:szCs w:val="22"/>
              </w:rPr>
            </w:pPr>
          </w:p>
        </w:tc>
      </w:tr>
      <w:tr w:rsidR="007565F9" w:rsidRPr="009F5BE9" w14:paraId="6D8D6DE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ED93A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vAlign w:val="center"/>
            <w:hideMark/>
          </w:tcPr>
          <w:p w14:paraId="5D46BAAC" w14:textId="77777777" w:rsidR="007565F9" w:rsidRPr="009F5BE9" w:rsidRDefault="007565F9" w:rsidP="007C20E1">
            <w:pPr>
              <w:rPr>
                <w:rFonts w:asciiTheme="minorHAnsi" w:hAnsiTheme="minorHAnsi" w:cstheme="minorHAnsi"/>
                <w:color w:val="000000"/>
                <w:sz w:val="22"/>
                <w:szCs w:val="22"/>
              </w:rPr>
            </w:pPr>
            <w:proofErr w:type="spellStart"/>
            <w:r w:rsidRPr="009F5BE9">
              <w:rPr>
                <w:rFonts w:asciiTheme="minorHAnsi" w:hAnsiTheme="minorHAnsi" w:cstheme="minorHAnsi"/>
                <w:color w:val="000000"/>
                <w:sz w:val="22"/>
                <w:szCs w:val="22"/>
              </w:rPr>
              <w:t>neuromobilizacje</w:t>
            </w:r>
            <w:proofErr w:type="spellEnd"/>
          </w:p>
        </w:tc>
        <w:tc>
          <w:tcPr>
            <w:tcW w:w="3753" w:type="dxa"/>
            <w:vMerge/>
            <w:tcBorders>
              <w:top w:val="nil"/>
              <w:left w:val="single" w:sz="4" w:space="0" w:color="auto"/>
              <w:bottom w:val="single" w:sz="4" w:space="0" w:color="auto"/>
              <w:right w:val="single" w:sz="4" w:space="0" w:color="auto"/>
            </w:tcBorders>
            <w:vAlign w:val="center"/>
            <w:hideMark/>
          </w:tcPr>
          <w:p w14:paraId="7D74311F" w14:textId="77777777" w:rsidR="007565F9" w:rsidRPr="009F5BE9" w:rsidRDefault="007565F9" w:rsidP="007C20E1">
            <w:pPr>
              <w:rPr>
                <w:rFonts w:asciiTheme="minorHAnsi" w:hAnsiTheme="minorHAnsi" w:cstheme="minorHAnsi"/>
                <w:color w:val="000000"/>
                <w:sz w:val="22"/>
                <w:szCs w:val="22"/>
              </w:rPr>
            </w:pPr>
          </w:p>
        </w:tc>
      </w:tr>
      <w:tr w:rsidR="007565F9" w:rsidRPr="009F5BE9" w14:paraId="0CC85BA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BDB8F0"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vAlign w:val="center"/>
            <w:hideMark/>
          </w:tcPr>
          <w:p w14:paraId="3A6CCBCB"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masaż suchy częściowy</w:t>
            </w:r>
          </w:p>
        </w:tc>
        <w:tc>
          <w:tcPr>
            <w:tcW w:w="3753" w:type="dxa"/>
            <w:vMerge/>
            <w:tcBorders>
              <w:top w:val="nil"/>
              <w:left w:val="single" w:sz="4" w:space="0" w:color="auto"/>
              <w:bottom w:val="single" w:sz="4" w:space="0" w:color="auto"/>
              <w:right w:val="single" w:sz="4" w:space="0" w:color="auto"/>
            </w:tcBorders>
            <w:vAlign w:val="center"/>
            <w:hideMark/>
          </w:tcPr>
          <w:p w14:paraId="7AD30734" w14:textId="77777777" w:rsidR="007565F9" w:rsidRPr="009F5BE9" w:rsidRDefault="007565F9" w:rsidP="007C20E1">
            <w:pPr>
              <w:rPr>
                <w:rFonts w:asciiTheme="minorHAnsi" w:hAnsiTheme="minorHAnsi" w:cstheme="minorHAnsi"/>
                <w:color w:val="000000"/>
                <w:sz w:val="22"/>
                <w:szCs w:val="22"/>
              </w:rPr>
            </w:pPr>
          </w:p>
        </w:tc>
      </w:tr>
      <w:tr w:rsidR="007565F9" w:rsidRPr="009F5BE9" w14:paraId="2750D1CD"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D705EE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vAlign w:val="center"/>
            <w:hideMark/>
          </w:tcPr>
          <w:p w14:paraId="5AF5597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wyciągi</w:t>
            </w:r>
          </w:p>
        </w:tc>
        <w:tc>
          <w:tcPr>
            <w:tcW w:w="3753" w:type="dxa"/>
            <w:vMerge/>
            <w:tcBorders>
              <w:top w:val="nil"/>
              <w:left w:val="single" w:sz="4" w:space="0" w:color="auto"/>
              <w:bottom w:val="single" w:sz="4" w:space="0" w:color="auto"/>
              <w:right w:val="single" w:sz="4" w:space="0" w:color="auto"/>
            </w:tcBorders>
            <w:vAlign w:val="center"/>
            <w:hideMark/>
          </w:tcPr>
          <w:p w14:paraId="117742F8" w14:textId="77777777" w:rsidR="007565F9" w:rsidRPr="009F5BE9" w:rsidRDefault="007565F9" w:rsidP="007C20E1">
            <w:pPr>
              <w:rPr>
                <w:rFonts w:asciiTheme="minorHAnsi" w:hAnsiTheme="minorHAnsi" w:cstheme="minorHAnsi"/>
                <w:color w:val="000000"/>
                <w:sz w:val="22"/>
                <w:szCs w:val="22"/>
              </w:rPr>
            </w:pPr>
          </w:p>
        </w:tc>
      </w:tr>
      <w:tr w:rsidR="007565F9" w:rsidRPr="009F5BE9" w14:paraId="2CEF437B" w14:textId="77777777" w:rsidTr="007C20E1">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628D77AB"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 </w:t>
            </w:r>
          </w:p>
        </w:tc>
        <w:tc>
          <w:tcPr>
            <w:tcW w:w="5093" w:type="dxa"/>
            <w:tcBorders>
              <w:top w:val="nil"/>
              <w:left w:val="nil"/>
              <w:bottom w:val="single" w:sz="4" w:space="0" w:color="auto"/>
              <w:right w:val="single" w:sz="4" w:space="0" w:color="auto"/>
            </w:tcBorders>
            <w:shd w:val="clear" w:color="000000" w:fill="808080"/>
            <w:vAlign w:val="center"/>
            <w:hideMark/>
          </w:tcPr>
          <w:p w14:paraId="6834BEEC" w14:textId="77777777" w:rsidR="007565F9" w:rsidRPr="009F5BE9" w:rsidRDefault="007565F9" w:rsidP="007C20E1">
            <w:pP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Zabiegi fizykoterapii</w:t>
            </w:r>
          </w:p>
        </w:tc>
        <w:tc>
          <w:tcPr>
            <w:tcW w:w="3753" w:type="dxa"/>
            <w:vMerge/>
            <w:tcBorders>
              <w:top w:val="nil"/>
              <w:left w:val="single" w:sz="4" w:space="0" w:color="auto"/>
              <w:bottom w:val="single" w:sz="4" w:space="0" w:color="auto"/>
              <w:right w:val="single" w:sz="4" w:space="0" w:color="auto"/>
            </w:tcBorders>
            <w:vAlign w:val="center"/>
            <w:hideMark/>
          </w:tcPr>
          <w:p w14:paraId="4A8D61D7" w14:textId="77777777" w:rsidR="007565F9" w:rsidRPr="009F5BE9" w:rsidRDefault="007565F9" w:rsidP="007C20E1">
            <w:pPr>
              <w:rPr>
                <w:rFonts w:asciiTheme="minorHAnsi" w:hAnsiTheme="minorHAnsi" w:cstheme="minorHAnsi"/>
                <w:color w:val="000000"/>
                <w:sz w:val="22"/>
                <w:szCs w:val="22"/>
              </w:rPr>
            </w:pPr>
          </w:p>
        </w:tc>
      </w:tr>
      <w:tr w:rsidR="007565F9" w:rsidRPr="009F5BE9" w14:paraId="299668D0"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1FC9F5F"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037AE99D"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elektrostymulacja</w:t>
            </w:r>
          </w:p>
        </w:tc>
        <w:tc>
          <w:tcPr>
            <w:tcW w:w="3753" w:type="dxa"/>
            <w:vMerge/>
            <w:tcBorders>
              <w:top w:val="nil"/>
              <w:left w:val="single" w:sz="4" w:space="0" w:color="auto"/>
              <w:bottom w:val="single" w:sz="4" w:space="0" w:color="auto"/>
              <w:right w:val="single" w:sz="4" w:space="0" w:color="auto"/>
            </w:tcBorders>
            <w:vAlign w:val="center"/>
            <w:hideMark/>
          </w:tcPr>
          <w:p w14:paraId="1D60E74E" w14:textId="77777777" w:rsidR="007565F9" w:rsidRPr="009F5BE9" w:rsidRDefault="007565F9" w:rsidP="007C20E1">
            <w:pPr>
              <w:rPr>
                <w:rFonts w:asciiTheme="minorHAnsi" w:hAnsiTheme="minorHAnsi" w:cstheme="minorHAnsi"/>
                <w:color w:val="000000"/>
                <w:sz w:val="22"/>
                <w:szCs w:val="22"/>
              </w:rPr>
            </w:pPr>
          </w:p>
        </w:tc>
      </w:tr>
      <w:tr w:rsidR="007565F9" w:rsidRPr="009F5BE9" w14:paraId="4BC4438D"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A3FC65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4BA9863F"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galwanizacja</w:t>
            </w:r>
          </w:p>
        </w:tc>
        <w:tc>
          <w:tcPr>
            <w:tcW w:w="3753" w:type="dxa"/>
            <w:vMerge/>
            <w:tcBorders>
              <w:top w:val="nil"/>
              <w:left w:val="single" w:sz="4" w:space="0" w:color="auto"/>
              <w:bottom w:val="single" w:sz="4" w:space="0" w:color="auto"/>
              <w:right w:val="single" w:sz="4" w:space="0" w:color="auto"/>
            </w:tcBorders>
            <w:vAlign w:val="center"/>
            <w:hideMark/>
          </w:tcPr>
          <w:p w14:paraId="418FFC06" w14:textId="77777777" w:rsidR="007565F9" w:rsidRPr="009F5BE9" w:rsidRDefault="007565F9" w:rsidP="007C20E1">
            <w:pPr>
              <w:rPr>
                <w:rFonts w:asciiTheme="minorHAnsi" w:hAnsiTheme="minorHAnsi" w:cstheme="minorHAnsi"/>
                <w:color w:val="000000"/>
                <w:sz w:val="22"/>
                <w:szCs w:val="22"/>
              </w:rPr>
            </w:pPr>
          </w:p>
        </w:tc>
      </w:tr>
      <w:tr w:rsidR="007565F9" w:rsidRPr="009F5BE9" w14:paraId="044D5116"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3605C1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62BA3027"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jonoforeza</w:t>
            </w:r>
          </w:p>
        </w:tc>
        <w:tc>
          <w:tcPr>
            <w:tcW w:w="3753" w:type="dxa"/>
            <w:vMerge/>
            <w:tcBorders>
              <w:top w:val="nil"/>
              <w:left w:val="single" w:sz="4" w:space="0" w:color="auto"/>
              <w:bottom w:val="single" w:sz="4" w:space="0" w:color="auto"/>
              <w:right w:val="single" w:sz="4" w:space="0" w:color="auto"/>
            </w:tcBorders>
            <w:vAlign w:val="center"/>
            <w:hideMark/>
          </w:tcPr>
          <w:p w14:paraId="1BD638CA" w14:textId="77777777" w:rsidR="007565F9" w:rsidRPr="009F5BE9" w:rsidRDefault="007565F9" w:rsidP="007C20E1">
            <w:pPr>
              <w:rPr>
                <w:rFonts w:asciiTheme="minorHAnsi" w:hAnsiTheme="minorHAnsi" w:cstheme="minorHAnsi"/>
                <w:color w:val="000000"/>
                <w:sz w:val="22"/>
                <w:szCs w:val="22"/>
              </w:rPr>
            </w:pPr>
          </w:p>
        </w:tc>
      </w:tr>
      <w:tr w:rsidR="007565F9" w:rsidRPr="009F5BE9" w14:paraId="7C5E5C6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52C793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3632B34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prądy diadynamiczne</w:t>
            </w:r>
          </w:p>
        </w:tc>
        <w:tc>
          <w:tcPr>
            <w:tcW w:w="3753" w:type="dxa"/>
            <w:vMerge/>
            <w:tcBorders>
              <w:top w:val="nil"/>
              <w:left w:val="single" w:sz="4" w:space="0" w:color="auto"/>
              <w:bottom w:val="single" w:sz="4" w:space="0" w:color="auto"/>
              <w:right w:val="single" w:sz="4" w:space="0" w:color="auto"/>
            </w:tcBorders>
            <w:vAlign w:val="center"/>
            <w:hideMark/>
          </w:tcPr>
          <w:p w14:paraId="5214A081" w14:textId="77777777" w:rsidR="007565F9" w:rsidRPr="009F5BE9" w:rsidRDefault="007565F9" w:rsidP="007C20E1">
            <w:pPr>
              <w:rPr>
                <w:rFonts w:asciiTheme="minorHAnsi" w:hAnsiTheme="minorHAnsi" w:cstheme="minorHAnsi"/>
                <w:color w:val="000000"/>
                <w:sz w:val="22"/>
                <w:szCs w:val="22"/>
              </w:rPr>
            </w:pPr>
          </w:p>
        </w:tc>
      </w:tr>
      <w:tr w:rsidR="007565F9" w:rsidRPr="009F5BE9" w14:paraId="56BD5A11"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B0C296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2C9CEE4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prądy interferencyjne</w:t>
            </w:r>
          </w:p>
        </w:tc>
        <w:tc>
          <w:tcPr>
            <w:tcW w:w="3753" w:type="dxa"/>
            <w:vMerge/>
            <w:tcBorders>
              <w:top w:val="nil"/>
              <w:left w:val="single" w:sz="4" w:space="0" w:color="auto"/>
              <w:bottom w:val="single" w:sz="4" w:space="0" w:color="auto"/>
              <w:right w:val="single" w:sz="4" w:space="0" w:color="auto"/>
            </w:tcBorders>
            <w:vAlign w:val="center"/>
            <w:hideMark/>
          </w:tcPr>
          <w:p w14:paraId="1B6D9A18" w14:textId="77777777" w:rsidR="007565F9" w:rsidRPr="009F5BE9" w:rsidRDefault="007565F9" w:rsidP="007C20E1">
            <w:pPr>
              <w:rPr>
                <w:rFonts w:asciiTheme="minorHAnsi" w:hAnsiTheme="minorHAnsi" w:cstheme="minorHAnsi"/>
                <w:color w:val="000000"/>
                <w:sz w:val="22"/>
                <w:szCs w:val="22"/>
              </w:rPr>
            </w:pPr>
          </w:p>
        </w:tc>
      </w:tr>
      <w:tr w:rsidR="007565F9" w:rsidRPr="009F5BE9" w14:paraId="45D328C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93525B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46F52B75"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prądy TENS</w:t>
            </w:r>
          </w:p>
        </w:tc>
        <w:tc>
          <w:tcPr>
            <w:tcW w:w="3753" w:type="dxa"/>
            <w:vMerge/>
            <w:tcBorders>
              <w:top w:val="nil"/>
              <w:left w:val="single" w:sz="4" w:space="0" w:color="auto"/>
              <w:bottom w:val="single" w:sz="4" w:space="0" w:color="auto"/>
              <w:right w:val="single" w:sz="4" w:space="0" w:color="auto"/>
            </w:tcBorders>
            <w:vAlign w:val="center"/>
            <w:hideMark/>
          </w:tcPr>
          <w:p w14:paraId="46910E01" w14:textId="77777777" w:rsidR="007565F9" w:rsidRPr="009F5BE9" w:rsidRDefault="007565F9" w:rsidP="007C20E1">
            <w:pPr>
              <w:rPr>
                <w:rFonts w:asciiTheme="minorHAnsi" w:hAnsiTheme="minorHAnsi" w:cstheme="minorHAnsi"/>
                <w:color w:val="000000"/>
                <w:sz w:val="22"/>
                <w:szCs w:val="22"/>
              </w:rPr>
            </w:pPr>
          </w:p>
        </w:tc>
      </w:tr>
      <w:tr w:rsidR="007565F9" w:rsidRPr="009F5BE9" w14:paraId="3BE8FEAA"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0D07A7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68F7F496"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prądy </w:t>
            </w:r>
            <w:proofErr w:type="spellStart"/>
            <w:r w:rsidRPr="009F5BE9">
              <w:rPr>
                <w:rFonts w:asciiTheme="minorHAnsi" w:hAnsiTheme="minorHAnsi" w:cstheme="minorHAnsi"/>
                <w:color w:val="000000"/>
                <w:sz w:val="22"/>
                <w:szCs w:val="22"/>
              </w:rPr>
              <w:t>Traberta</w:t>
            </w:r>
            <w:proofErr w:type="spellEnd"/>
          </w:p>
        </w:tc>
        <w:tc>
          <w:tcPr>
            <w:tcW w:w="3753" w:type="dxa"/>
            <w:vMerge/>
            <w:tcBorders>
              <w:top w:val="nil"/>
              <w:left w:val="single" w:sz="4" w:space="0" w:color="auto"/>
              <w:bottom w:val="single" w:sz="4" w:space="0" w:color="auto"/>
              <w:right w:val="single" w:sz="4" w:space="0" w:color="auto"/>
            </w:tcBorders>
            <w:vAlign w:val="center"/>
            <w:hideMark/>
          </w:tcPr>
          <w:p w14:paraId="0B6EFCE8" w14:textId="77777777" w:rsidR="007565F9" w:rsidRPr="009F5BE9" w:rsidRDefault="007565F9" w:rsidP="007C20E1">
            <w:pPr>
              <w:rPr>
                <w:rFonts w:asciiTheme="minorHAnsi" w:hAnsiTheme="minorHAnsi" w:cstheme="minorHAnsi"/>
                <w:color w:val="000000"/>
                <w:sz w:val="22"/>
                <w:szCs w:val="22"/>
              </w:rPr>
            </w:pPr>
          </w:p>
        </w:tc>
      </w:tr>
      <w:tr w:rsidR="007565F9" w:rsidRPr="009F5BE9" w14:paraId="109D18DD"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47E83F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vAlign w:val="center"/>
            <w:hideMark/>
          </w:tcPr>
          <w:p w14:paraId="349899A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magnetoterapia</w:t>
            </w:r>
          </w:p>
        </w:tc>
        <w:tc>
          <w:tcPr>
            <w:tcW w:w="3753" w:type="dxa"/>
            <w:vMerge/>
            <w:tcBorders>
              <w:top w:val="nil"/>
              <w:left w:val="single" w:sz="4" w:space="0" w:color="auto"/>
              <w:bottom w:val="single" w:sz="4" w:space="0" w:color="auto"/>
              <w:right w:val="single" w:sz="4" w:space="0" w:color="auto"/>
            </w:tcBorders>
            <w:vAlign w:val="center"/>
            <w:hideMark/>
          </w:tcPr>
          <w:p w14:paraId="5D4A90AD" w14:textId="77777777" w:rsidR="007565F9" w:rsidRPr="009F5BE9" w:rsidRDefault="007565F9" w:rsidP="007C20E1">
            <w:pPr>
              <w:rPr>
                <w:rFonts w:asciiTheme="minorHAnsi" w:hAnsiTheme="minorHAnsi" w:cstheme="minorHAnsi"/>
                <w:color w:val="000000"/>
                <w:sz w:val="22"/>
                <w:szCs w:val="22"/>
              </w:rPr>
            </w:pPr>
          </w:p>
        </w:tc>
      </w:tr>
      <w:tr w:rsidR="007565F9" w:rsidRPr="009F5BE9" w14:paraId="52F2C9D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5CF8BD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vAlign w:val="center"/>
            <w:hideMark/>
          </w:tcPr>
          <w:p w14:paraId="36354BE4"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ultradźwięki miejscowe</w:t>
            </w:r>
          </w:p>
        </w:tc>
        <w:tc>
          <w:tcPr>
            <w:tcW w:w="3753" w:type="dxa"/>
            <w:vMerge/>
            <w:tcBorders>
              <w:top w:val="nil"/>
              <w:left w:val="single" w:sz="4" w:space="0" w:color="auto"/>
              <w:bottom w:val="single" w:sz="4" w:space="0" w:color="auto"/>
              <w:right w:val="single" w:sz="4" w:space="0" w:color="auto"/>
            </w:tcBorders>
            <w:vAlign w:val="center"/>
            <w:hideMark/>
          </w:tcPr>
          <w:p w14:paraId="35AD4312" w14:textId="77777777" w:rsidR="007565F9" w:rsidRPr="009F5BE9" w:rsidRDefault="007565F9" w:rsidP="007C20E1">
            <w:pPr>
              <w:rPr>
                <w:rFonts w:asciiTheme="minorHAnsi" w:hAnsiTheme="minorHAnsi" w:cstheme="minorHAnsi"/>
                <w:color w:val="000000"/>
                <w:sz w:val="22"/>
                <w:szCs w:val="22"/>
              </w:rPr>
            </w:pPr>
          </w:p>
        </w:tc>
      </w:tr>
      <w:tr w:rsidR="007565F9" w:rsidRPr="009F5BE9" w14:paraId="727D1722"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359E0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vAlign w:val="center"/>
            <w:hideMark/>
          </w:tcPr>
          <w:p w14:paraId="6EFBA451"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laseroterapia punktowa</w:t>
            </w:r>
          </w:p>
        </w:tc>
        <w:tc>
          <w:tcPr>
            <w:tcW w:w="3753" w:type="dxa"/>
            <w:vMerge/>
            <w:tcBorders>
              <w:top w:val="nil"/>
              <w:left w:val="single" w:sz="4" w:space="0" w:color="auto"/>
              <w:bottom w:val="single" w:sz="4" w:space="0" w:color="auto"/>
              <w:right w:val="single" w:sz="4" w:space="0" w:color="auto"/>
            </w:tcBorders>
            <w:vAlign w:val="center"/>
            <w:hideMark/>
          </w:tcPr>
          <w:p w14:paraId="46DB9F5A" w14:textId="77777777" w:rsidR="007565F9" w:rsidRPr="009F5BE9" w:rsidRDefault="007565F9" w:rsidP="007C20E1">
            <w:pPr>
              <w:rPr>
                <w:rFonts w:asciiTheme="minorHAnsi" w:hAnsiTheme="minorHAnsi" w:cstheme="minorHAnsi"/>
                <w:color w:val="000000"/>
                <w:sz w:val="22"/>
                <w:szCs w:val="22"/>
              </w:rPr>
            </w:pPr>
          </w:p>
        </w:tc>
      </w:tr>
      <w:tr w:rsidR="007565F9" w:rsidRPr="009F5BE9" w14:paraId="43CE2E85"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3ED729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11</w:t>
            </w:r>
          </w:p>
        </w:tc>
        <w:tc>
          <w:tcPr>
            <w:tcW w:w="5093" w:type="dxa"/>
            <w:tcBorders>
              <w:top w:val="nil"/>
              <w:left w:val="nil"/>
              <w:bottom w:val="single" w:sz="4" w:space="0" w:color="auto"/>
              <w:right w:val="single" w:sz="4" w:space="0" w:color="auto"/>
            </w:tcBorders>
            <w:shd w:val="clear" w:color="auto" w:fill="auto"/>
            <w:vAlign w:val="center"/>
            <w:hideMark/>
          </w:tcPr>
          <w:p w14:paraId="07518218" w14:textId="77777777"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sollux</w:t>
            </w:r>
          </w:p>
        </w:tc>
        <w:tc>
          <w:tcPr>
            <w:tcW w:w="3753" w:type="dxa"/>
            <w:vMerge/>
            <w:tcBorders>
              <w:top w:val="nil"/>
              <w:left w:val="single" w:sz="4" w:space="0" w:color="auto"/>
              <w:bottom w:val="single" w:sz="4" w:space="0" w:color="auto"/>
              <w:right w:val="single" w:sz="4" w:space="0" w:color="auto"/>
            </w:tcBorders>
            <w:vAlign w:val="center"/>
            <w:hideMark/>
          </w:tcPr>
          <w:p w14:paraId="5CF87C87" w14:textId="77777777" w:rsidR="007565F9" w:rsidRPr="009F5BE9" w:rsidRDefault="007565F9" w:rsidP="007C20E1">
            <w:pPr>
              <w:rPr>
                <w:rFonts w:asciiTheme="minorHAnsi" w:hAnsiTheme="minorHAnsi" w:cstheme="minorHAnsi"/>
                <w:color w:val="000000"/>
                <w:sz w:val="22"/>
                <w:szCs w:val="22"/>
              </w:rPr>
            </w:pPr>
          </w:p>
        </w:tc>
      </w:tr>
      <w:tr w:rsidR="007565F9" w:rsidRPr="009F5BE9" w14:paraId="5E71325C" w14:textId="77777777" w:rsidTr="007C20E1">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57DB783C" w14:textId="77777777" w:rsidR="007565F9" w:rsidRPr="009F5BE9" w:rsidRDefault="007565F9" w:rsidP="007C20E1">
            <w:pPr>
              <w:jc w:val="center"/>
              <w:rPr>
                <w:rFonts w:asciiTheme="minorHAnsi" w:hAnsiTheme="minorHAnsi" w:cstheme="minorHAnsi"/>
                <w:b/>
                <w:bCs/>
                <w:color w:val="FFFFFF"/>
                <w:sz w:val="22"/>
                <w:szCs w:val="22"/>
              </w:rPr>
            </w:pPr>
            <w:proofErr w:type="spellStart"/>
            <w:r w:rsidRPr="009F5BE9">
              <w:rPr>
                <w:rFonts w:asciiTheme="minorHAnsi" w:hAnsiTheme="minorHAnsi" w:cstheme="minorHAnsi"/>
                <w:b/>
                <w:bCs/>
                <w:color w:val="FFFFFF"/>
                <w:sz w:val="22"/>
                <w:szCs w:val="22"/>
              </w:rPr>
              <w:t>Lp</w:t>
            </w:r>
            <w:proofErr w:type="spellEnd"/>
          </w:p>
        </w:tc>
        <w:tc>
          <w:tcPr>
            <w:tcW w:w="5093" w:type="dxa"/>
            <w:tcBorders>
              <w:top w:val="nil"/>
              <w:left w:val="nil"/>
              <w:bottom w:val="single" w:sz="4" w:space="0" w:color="auto"/>
              <w:right w:val="single" w:sz="4" w:space="0" w:color="auto"/>
            </w:tcBorders>
            <w:shd w:val="clear" w:color="000000" w:fill="808080"/>
            <w:noWrap/>
            <w:vAlign w:val="center"/>
            <w:hideMark/>
          </w:tcPr>
          <w:p w14:paraId="19A0806C" w14:textId="77777777" w:rsidR="007565F9" w:rsidRPr="009F5BE9" w:rsidRDefault="007565F9" w:rsidP="007C20E1">
            <w:pPr>
              <w:jc w:val="both"/>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Profilaktyka stomatologiczna w co najmniej niżej wskazanym zakresie:</w:t>
            </w:r>
          </w:p>
        </w:tc>
        <w:tc>
          <w:tcPr>
            <w:tcW w:w="3753" w:type="dxa"/>
            <w:tcBorders>
              <w:top w:val="nil"/>
              <w:left w:val="nil"/>
              <w:bottom w:val="single" w:sz="4" w:space="0" w:color="auto"/>
              <w:right w:val="single" w:sz="4" w:space="0" w:color="auto"/>
            </w:tcBorders>
            <w:shd w:val="clear" w:color="000000" w:fill="808080"/>
            <w:vAlign w:val="center"/>
            <w:hideMark/>
          </w:tcPr>
          <w:p w14:paraId="3D6B74EB" w14:textId="77777777" w:rsidR="007565F9" w:rsidRPr="009F5BE9" w:rsidRDefault="007565F9" w:rsidP="007C20E1">
            <w:pPr>
              <w:jc w:val="center"/>
              <w:rPr>
                <w:rFonts w:asciiTheme="minorHAnsi" w:hAnsiTheme="minorHAnsi" w:cstheme="minorHAnsi"/>
                <w:b/>
                <w:bCs/>
                <w:color w:val="FFFFFF"/>
                <w:sz w:val="22"/>
                <w:szCs w:val="22"/>
              </w:rPr>
            </w:pPr>
            <w:r w:rsidRPr="009F5BE9">
              <w:rPr>
                <w:rFonts w:asciiTheme="minorHAnsi" w:hAnsiTheme="minorHAnsi" w:cstheme="minorHAnsi"/>
                <w:b/>
                <w:bCs/>
                <w:color w:val="FFFFFF"/>
                <w:sz w:val="22"/>
                <w:szCs w:val="22"/>
              </w:rPr>
              <w:t>Limit</w:t>
            </w:r>
          </w:p>
        </w:tc>
      </w:tr>
      <w:tr w:rsidR="007565F9" w:rsidRPr="009F5BE9" w14:paraId="1D0981EA"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7A5EF3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noWrap/>
            <w:vAlign w:val="center"/>
            <w:hideMark/>
          </w:tcPr>
          <w:p w14:paraId="73D67A6D" w14:textId="77777777" w:rsidR="007565F9" w:rsidRPr="009F5BE9" w:rsidRDefault="007565F9" w:rsidP="007C20E1">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a)   usługa stomatologiczna obejmuje:</w:t>
            </w:r>
          </w:p>
        </w:tc>
        <w:tc>
          <w:tcPr>
            <w:tcW w:w="3753" w:type="dxa"/>
            <w:tcBorders>
              <w:top w:val="nil"/>
              <w:left w:val="nil"/>
              <w:bottom w:val="single" w:sz="4" w:space="0" w:color="auto"/>
              <w:right w:val="single" w:sz="4" w:space="0" w:color="auto"/>
            </w:tcBorders>
            <w:shd w:val="clear" w:color="auto" w:fill="auto"/>
            <w:vAlign w:val="center"/>
            <w:hideMark/>
          </w:tcPr>
          <w:p w14:paraId="06238DF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51605DCE"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0C9B14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noWrap/>
            <w:vAlign w:val="center"/>
            <w:hideMark/>
          </w:tcPr>
          <w:p w14:paraId="24A3686F" w14:textId="2988F19E" w:rsidR="007565F9" w:rsidRPr="009F5BE9" w:rsidRDefault="007565F9" w:rsidP="007C20E1">
            <w:pP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r w:rsidR="00B836C8">
              <w:rPr>
                <w:rFonts w:asciiTheme="minorHAnsi" w:hAnsiTheme="minorHAnsi" w:cstheme="minorHAnsi"/>
                <w:color w:val="000000"/>
                <w:sz w:val="22"/>
                <w:szCs w:val="22"/>
              </w:rPr>
              <w:t xml:space="preserve">      </w:t>
            </w:r>
            <w:r w:rsidRPr="009F5BE9">
              <w:rPr>
                <w:rFonts w:asciiTheme="minorHAnsi" w:hAnsiTheme="minorHAnsi" w:cstheme="minorHAnsi"/>
                <w:color w:val="000000"/>
                <w:sz w:val="22"/>
                <w:szCs w:val="22"/>
              </w:rPr>
              <w:t>indywidualna fluoryzacja metodą kontaktową</w:t>
            </w:r>
          </w:p>
        </w:tc>
        <w:tc>
          <w:tcPr>
            <w:tcW w:w="3753" w:type="dxa"/>
            <w:tcBorders>
              <w:top w:val="nil"/>
              <w:left w:val="nil"/>
              <w:bottom w:val="single" w:sz="4" w:space="0" w:color="auto"/>
              <w:right w:val="single" w:sz="4" w:space="0" w:color="auto"/>
            </w:tcBorders>
            <w:shd w:val="clear" w:color="auto" w:fill="auto"/>
            <w:vAlign w:val="center"/>
            <w:hideMark/>
          </w:tcPr>
          <w:p w14:paraId="2BEA2A2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6B3E173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8FB8BC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noWrap/>
            <w:vAlign w:val="center"/>
            <w:hideMark/>
          </w:tcPr>
          <w:p w14:paraId="652EAA0F" w14:textId="47200622" w:rsidR="007565F9" w:rsidRPr="009F5BE9" w:rsidRDefault="00B836C8"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65F9" w:rsidRPr="009F5BE9">
              <w:rPr>
                <w:rFonts w:asciiTheme="minorHAnsi" w:hAnsiTheme="minorHAnsi" w:cstheme="minorHAnsi"/>
                <w:color w:val="000000"/>
                <w:sz w:val="22"/>
                <w:szCs w:val="22"/>
              </w:rPr>
              <w:t>fluoryzacja kontaktowa</w:t>
            </w:r>
          </w:p>
        </w:tc>
        <w:tc>
          <w:tcPr>
            <w:tcW w:w="3753" w:type="dxa"/>
            <w:tcBorders>
              <w:top w:val="nil"/>
              <w:left w:val="nil"/>
              <w:bottom w:val="single" w:sz="4" w:space="0" w:color="auto"/>
              <w:right w:val="single" w:sz="4" w:space="0" w:color="auto"/>
            </w:tcBorders>
            <w:shd w:val="clear" w:color="auto" w:fill="auto"/>
            <w:vAlign w:val="center"/>
            <w:hideMark/>
          </w:tcPr>
          <w:p w14:paraId="4A3EEE0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1 raz w roku</w:t>
            </w:r>
          </w:p>
        </w:tc>
      </w:tr>
      <w:tr w:rsidR="007565F9" w:rsidRPr="009F5BE9" w14:paraId="3B071104"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0DC4A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noWrap/>
            <w:vAlign w:val="center"/>
            <w:hideMark/>
          </w:tcPr>
          <w:p w14:paraId="533DA6D0" w14:textId="6310B063" w:rsidR="007565F9" w:rsidRPr="009F5BE9" w:rsidRDefault="00224F1A"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65F9" w:rsidRPr="009F5BE9">
              <w:rPr>
                <w:rFonts w:asciiTheme="minorHAnsi" w:hAnsiTheme="minorHAnsi" w:cstheme="minorHAnsi"/>
                <w:color w:val="000000"/>
                <w:sz w:val="22"/>
                <w:szCs w:val="22"/>
              </w:rPr>
              <w:t xml:space="preserve">zabezpieczenie profilaktyczne bruzd lakiem </w:t>
            </w:r>
            <w:r>
              <w:rPr>
                <w:rFonts w:asciiTheme="minorHAnsi" w:hAnsiTheme="minorHAnsi" w:cstheme="minorHAnsi"/>
                <w:color w:val="000000"/>
                <w:sz w:val="22"/>
                <w:szCs w:val="22"/>
              </w:rPr>
              <w:t xml:space="preserve">  </w:t>
            </w:r>
            <w:r w:rsidR="007565F9" w:rsidRPr="009F5BE9">
              <w:rPr>
                <w:rFonts w:asciiTheme="minorHAnsi" w:hAnsiTheme="minorHAnsi" w:cstheme="minorHAnsi"/>
                <w:color w:val="000000"/>
                <w:sz w:val="22"/>
                <w:szCs w:val="22"/>
              </w:rPr>
              <w:t>szczelinowym</w:t>
            </w:r>
          </w:p>
        </w:tc>
        <w:tc>
          <w:tcPr>
            <w:tcW w:w="3753" w:type="dxa"/>
            <w:tcBorders>
              <w:top w:val="nil"/>
              <w:left w:val="nil"/>
              <w:bottom w:val="single" w:sz="4" w:space="0" w:color="auto"/>
              <w:right w:val="single" w:sz="4" w:space="0" w:color="auto"/>
            </w:tcBorders>
            <w:shd w:val="clear" w:color="auto" w:fill="auto"/>
            <w:hideMark/>
          </w:tcPr>
          <w:p w14:paraId="7F354E3A"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21B81705"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924895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noWrap/>
            <w:vAlign w:val="center"/>
            <w:hideMark/>
          </w:tcPr>
          <w:p w14:paraId="29B6967E" w14:textId="26C88726" w:rsidR="007565F9" w:rsidRPr="009F5BE9" w:rsidRDefault="007565F9" w:rsidP="007C20E1">
            <w:pPr>
              <w:jc w:val="both"/>
              <w:rPr>
                <w:rFonts w:asciiTheme="minorHAnsi" w:hAnsiTheme="minorHAnsi" w:cstheme="minorHAnsi"/>
                <w:color w:val="000000"/>
                <w:sz w:val="22"/>
                <w:szCs w:val="22"/>
              </w:rPr>
            </w:pPr>
            <w:r w:rsidRPr="009F5BE9">
              <w:rPr>
                <w:rFonts w:asciiTheme="minorHAnsi" w:hAnsiTheme="minorHAnsi" w:cstheme="minorHAnsi"/>
                <w:color w:val="000000"/>
                <w:sz w:val="22"/>
                <w:szCs w:val="22"/>
              </w:rPr>
              <w:t xml:space="preserve"> </w:t>
            </w:r>
            <w:r w:rsidR="00224F1A">
              <w:rPr>
                <w:rFonts w:asciiTheme="minorHAnsi" w:hAnsiTheme="minorHAnsi" w:cstheme="minorHAnsi"/>
                <w:color w:val="000000"/>
                <w:sz w:val="22"/>
                <w:szCs w:val="22"/>
              </w:rPr>
              <w:t xml:space="preserve">      </w:t>
            </w:r>
            <w:r w:rsidRPr="009F5BE9">
              <w:rPr>
                <w:rFonts w:asciiTheme="minorHAnsi" w:hAnsiTheme="minorHAnsi" w:cstheme="minorHAnsi"/>
                <w:color w:val="000000"/>
                <w:sz w:val="22"/>
                <w:szCs w:val="22"/>
              </w:rPr>
              <w:t>lakierowanie zębów</w:t>
            </w:r>
          </w:p>
        </w:tc>
        <w:tc>
          <w:tcPr>
            <w:tcW w:w="3753" w:type="dxa"/>
            <w:tcBorders>
              <w:top w:val="nil"/>
              <w:left w:val="nil"/>
              <w:bottom w:val="single" w:sz="4" w:space="0" w:color="auto"/>
              <w:right w:val="single" w:sz="4" w:space="0" w:color="auto"/>
            </w:tcBorders>
            <w:shd w:val="clear" w:color="auto" w:fill="auto"/>
            <w:hideMark/>
          </w:tcPr>
          <w:p w14:paraId="5CB83437"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272BC62A"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E57EA0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noWrap/>
            <w:vAlign w:val="center"/>
            <w:hideMark/>
          </w:tcPr>
          <w:p w14:paraId="7DB97510" w14:textId="2E3B6C1E" w:rsidR="007565F9" w:rsidRPr="009F5BE9" w:rsidRDefault="00224F1A"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65F9" w:rsidRPr="009F5BE9">
              <w:rPr>
                <w:rFonts w:asciiTheme="minorHAnsi" w:hAnsiTheme="minorHAnsi" w:cstheme="minorHAnsi"/>
                <w:color w:val="000000"/>
                <w:sz w:val="22"/>
                <w:szCs w:val="22"/>
              </w:rPr>
              <w:t xml:space="preserve">usunięcie złogów </w:t>
            </w:r>
            <w:proofErr w:type="spellStart"/>
            <w:r w:rsidR="007565F9" w:rsidRPr="009F5BE9">
              <w:rPr>
                <w:rFonts w:asciiTheme="minorHAnsi" w:hAnsiTheme="minorHAnsi" w:cstheme="minorHAnsi"/>
                <w:color w:val="000000"/>
                <w:sz w:val="22"/>
                <w:szCs w:val="22"/>
              </w:rPr>
              <w:t>naddziąsłowych</w:t>
            </w:r>
            <w:proofErr w:type="spellEnd"/>
            <w:r w:rsidR="007565F9" w:rsidRPr="009F5BE9">
              <w:rPr>
                <w:rFonts w:asciiTheme="minorHAnsi" w:hAnsiTheme="minorHAnsi" w:cstheme="minorHAnsi"/>
                <w:color w:val="000000"/>
                <w:sz w:val="22"/>
                <w:szCs w:val="22"/>
              </w:rPr>
              <w:t xml:space="preserve"> /</w:t>
            </w:r>
            <w:proofErr w:type="spellStart"/>
            <w:r w:rsidR="007565F9" w:rsidRPr="009F5BE9">
              <w:rPr>
                <w:rFonts w:asciiTheme="minorHAnsi" w:hAnsiTheme="minorHAnsi" w:cstheme="minorHAnsi"/>
                <w:color w:val="000000"/>
                <w:sz w:val="22"/>
                <w:szCs w:val="22"/>
              </w:rPr>
              <w:t>scaling</w:t>
            </w:r>
            <w:proofErr w:type="spellEnd"/>
            <w:r w:rsidR="007565F9" w:rsidRPr="009F5BE9">
              <w:rPr>
                <w:rFonts w:asciiTheme="minorHAnsi" w:hAnsiTheme="minorHAnsi" w:cstheme="minorHAnsi"/>
                <w:color w:val="000000"/>
                <w:sz w:val="22"/>
                <w:szCs w:val="22"/>
              </w:rPr>
              <w:t>/ polerowanie zębów</w:t>
            </w:r>
          </w:p>
        </w:tc>
        <w:tc>
          <w:tcPr>
            <w:tcW w:w="3753" w:type="dxa"/>
            <w:tcBorders>
              <w:top w:val="nil"/>
              <w:left w:val="nil"/>
              <w:bottom w:val="single" w:sz="4" w:space="0" w:color="auto"/>
              <w:right w:val="single" w:sz="4" w:space="0" w:color="auto"/>
            </w:tcBorders>
            <w:shd w:val="clear" w:color="auto" w:fill="auto"/>
            <w:hideMark/>
          </w:tcPr>
          <w:p w14:paraId="4ECCF04E"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6B960379"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55E0D5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noWrap/>
            <w:vAlign w:val="center"/>
            <w:hideMark/>
          </w:tcPr>
          <w:p w14:paraId="143221B7" w14:textId="77AA37E2" w:rsidR="007565F9" w:rsidRPr="009F5BE9" w:rsidRDefault="00224F1A"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65F9" w:rsidRPr="009F5BE9">
              <w:rPr>
                <w:rFonts w:asciiTheme="minorHAnsi" w:hAnsiTheme="minorHAnsi" w:cstheme="minorHAnsi"/>
                <w:color w:val="000000"/>
                <w:sz w:val="22"/>
                <w:szCs w:val="22"/>
              </w:rPr>
              <w:t>usuwanie osadu – piaskowanie</w:t>
            </w:r>
          </w:p>
        </w:tc>
        <w:tc>
          <w:tcPr>
            <w:tcW w:w="3753" w:type="dxa"/>
            <w:tcBorders>
              <w:top w:val="nil"/>
              <w:left w:val="nil"/>
              <w:bottom w:val="single" w:sz="4" w:space="0" w:color="auto"/>
              <w:right w:val="single" w:sz="4" w:space="0" w:color="auto"/>
            </w:tcBorders>
            <w:shd w:val="clear" w:color="auto" w:fill="auto"/>
            <w:hideMark/>
          </w:tcPr>
          <w:p w14:paraId="624426EB"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38E52608"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5102DB1"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noWrap/>
            <w:vAlign w:val="center"/>
            <w:hideMark/>
          </w:tcPr>
          <w:p w14:paraId="08B5DF82" w14:textId="77777777" w:rsidR="007565F9" w:rsidRPr="009F5BE9" w:rsidRDefault="007565F9" w:rsidP="007C20E1">
            <w:pPr>
              <w:jc w:val="both"/>
              <w:rPr>
                <w:rFonts w:asciiTheme="minorHAnsi" w:hAnsiTheme="minorHAnsi" w:cstheme="minorHAnsi"/>
                <w:b/>
                <w:bCs/>
                <w:color w:val="000000"/>
                <w:sz w:val="22"/>
                <w:szCs w:val="22"/>
              </w:rPr>
            </w:pPr>
            <w:r w:rsidRPr="009F5BE9">
              <w:rPr>
                <w:rFonts w:asciiTheme="minorHAnsi" w:hAnsiTheme="minorHAnsi" w:cstheme="minorHAnsi"/>
                <w:b/>
                <w:bCs/>
                <w:color w:val="000000"/>
                <w:sz w:val="22"/>
                <w:szCs w:val="22"/>
              </w:rPr>
              <w:t>b)     stomatologiczne badanie rentgenowskie:</w:t>
            </w:r>
          </w:p>
        </w:tc>
        <w:tc>
          <w:tcPr>
            <w:tcW w:w="3753" w:type="dxa"/>
            <w:tcBorders>
              <w:top w:val="nil"/>
              <w:left w:val="nil"/>
              <w:bottom w:val="single" w:sz="4" w:space="0" w:color="auto"/>
              <w:right w:val="single" w:sz="4" w:space="0" w:color="auto"/>
            </w:tcBorders>
            <w:shd w:val="clear" w:color="auto" w:fill="auto"/>
            <w:hideMark/>
          </w:tcPr>
          <w:p w14:paraId="444C299C"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7D99EEBF"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9F0CB03"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noWrap/>
            <w:vAlign w:val="center"/>
            <w:hideMark/>
          </w:tcPr>
          <w:p w14:paraId="35A8FE38" w14:textId="5B980F5A" w:rsidR="007565F9" w:rsidRPr="009F5BE9" w:rsidRDefault="00224F1A"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65F9" w:rsidRPr="009F5BE9">
              <w:rPr>
                <w:rFonts w:asciiTheme="minorHAnsi" w:hAnsiTheme="minorHAnsi" w:cstheme="minorHAnsi"/>
                <w:color w:val="000000"/>
                <w:sz w:val="22"/>
                <w:szCs w:val="22"/>
              </w:rPr>
              <w:t>RTG zęba</w:t>
            </w:r>
          </w:p>
        </w:tc>
        <w:tc>
          <w:tcPr>
            <w:tcW w:w="3753" w:type="dxa"/>
            <w:tcBorders>
              <w:top w:val="nil"/>
              <w:left w:val="nil"/>
              <w:bottom w:val="single" w:sz="4" w:space="0" w:color="auto"/>
              <w:right w:val="single" w:sz="4" w:space="0" w:color="auto"/>
            </w:tcBorders>
            <w:shd w:val="clear" w:color="auto" w:fill="auto"/>
            <w:hideMark/>
          </w:tcPr>
          <w:p w14:paraId="2F2D72CD"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r w:rsidR="007565F9" w:rsidRPr="009F5BE9" w14:paraId="101DA01E" w14:textId="77777777" w:rsidTr="007C20E1">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5691225"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noWrap/>
            <w:vAlign w:val="center"/>
            <w:hideMark/>
          </w:tcPr>
          <w:p w14:paraId="7AE9D98C" w14:textId="66372C55" w:rsidR="007565F9" w:rsidRPr="009F5BE9" w:rsidRDefault="00224F1A" w:rsidP="007C20E1">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007565F9" w:rsidRPr="009F5BE9">
              <w:rPr>
                <w:rFonts w:asciiTheme="minorHAnsi" w:hAnsiTheme="minorHAnsi" w:cstheme="minorHAnsi"/>
                <w:color w:val="000000"/>
                <w:sz w:val="22"/>
                <w:szCs w:val="22"/>
              </w:rPr>
              <w:t>Pantomogram</w:t>
            </w:r>
            <w:proofErr w:type="spellEnd"/>
            <w:r w:rsidR="007565F9" w:rsidRPr="009F5BE9">
              <w:rPr>
                <w:rFonts w:asciiTheme="minorHAnsi" w:hAnsiTheme="minorHAnsi" w:cstheme="minorHAnsi"/>
                <w:color w:val="000000"/>
                <w:sz w:val="22"/>
                <w:szCs w:val="22"/>
              </w:rPr>
              <w:t xml:space="preserve"> (RTG)</w:t>
            </w:r>
          </w:p>
        </w:tc>
        <w:tc>
          <w:tcPr>
            <w:tcW w:w="3753" w:type="dxa"/>
            <w:tcBorders>
              <w:top w:val="nil"/>
              <w:left w:val="nil"/>
              <w:bottom w:val="single" w:sz="4" w:space="0" w:color="auto"/>
              <w:right w:val="single" w:sz="4" w:space="0" w:color="auto"/>
            </w:tcBorders>
            <w:shd w:val="clear" w:color="auto" w:fill="auto"/>
            <w:hideMark/>
          </w:tcPr>
          <w:p w14:paraId="784BD454" w14:textId="77777777" w:rsidR="007565F9" w:rsidRPr="009F5BE9" w:rsidRDefault="007565F9" w:rsidP="007C20E1">
            <w:pPr>
              <w:jc w:val="center"/>
              <w:rPr>
                <w:rFonts w:asciiTheme="minorHAnsi" w:hAnsiTheme="minorHAnsi" w:cstheme="minorHAnsi"/>
                <w:color w:val="000000"/>
                <w:sz w:val="22"/>
                <w:szCs w:val="22"/>
              </w:rPr>
            </w:pPr>
            <w:r w:rsidRPr="009F5BE9">
              <w:rPr>
                <w:rFonts w:asciiTheme="minorHAnsi" w:hAnsiTheme="minorHAnsi" w:cstheme="minorHAnsi"/>
                <w:color w:val="000000"/>
                <w:sz w:val="22"/>
                <w:szCs w:val="22"/>
              </w:rPr>
              <w:t>1 raz w roku</w:t>
            </w:r>
          </w:p>
        </w:tc>
      </w:tr>
    </w:tbl>
    <w:p w14:paraId="5B944D47" w14:textId="77777777" w:rsidR="007565F9" w:rsidRPr="009F5BE9" w:rsidRDefault="007565F9" w:rsidP="007565F9">
      <w:pPr>
        <w:jc w:val="both"/>
        <w:rPr>
          <w:rFonts w:asciiTheme="minorHAnsi" w:hAnsiTheme="minorHAnsi" w:cstheme="minorHAnsi"/>
          <w:sz w:val="22"/>
          <w:szCs w:val="22"/>
        </w:rPr>
      </w:pPr>
    </w:p>
    <w:p w14:paraId="7C9ECBDA" w14:textId="77777777" w:rsidR="000C1A2A" w:rsidRPr="009F5BE9" w:rsidRDefault="000C1A2A">
      <w:pPr>
        <w:rPr>
          <w:rFonts w:asciiTheme="minorHAnsi" w:hAnsiTheme="minorHAnsi" w:cstheme="minorHAnsi"/>
          <w:sz w:val="22"/>
          <w:szCs w:val="22"/>
        </w:rPr>
      </w:pPr>
    </w:p>
    <w:sectPr w:rsidR="000C1A2A" w:rsidRPr="009F5BE9" w:rsidSect="0041586C">
      <w:footerReference w:type="default" r:id="rId11"/>
      <w:headerReference w:type="first" r:id="rId12"/>
      <w:footerReference w:type="first" r:id="rId13"/>
      <w:pgSz w:w="11906" w:h="16838"/>
      <w:pgMar w:top="993"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3F1D" w14:textId="77777777" w:rsidR="00470F1B" w:rsidRDefault="00470F1B">
      <w:r>
        <w:separator/>
      </w:r>
    </w:p>
  </w:endnote>
  <w:endnote w:type="continuationSeparator" w:id="0">
    <w:p w14:paraId="04B1FDF5" w14:textId="77777777" w:rsidR="00470F1B" w:rsidRDefault="0047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89B1" w14:textId="77777777" w:rsidR="00ED17E6" w:rsidRPr="00526A36" w:rsidRDefault="00A84C44">
    <w:pPr>
      <w:pStyle w:val="Stopka"/>
      <w:jc w:val="right"/>
    </w:pPr>
    <w:r w:rsidRPr="00526A36">
      <w:t xml:space="preserve">str. </w:t>
    </w:r>
    <w:r>
      <w:fldChar w:fldCharType="begin"/>
    </w:r>
    <w:r>
      <w:instrText>PAGE    \* MERGEFORMAT</w:instrText>
    </w:r>
    <w:r>
      <w:fldChar w:fldCharType="separate"/>
    </w:r>
    <w:r>
      <w:rPr>
        <w:noProof/>
      </w:rPr>
      <w:t>6</w:t>
    </w:r>
    <w:r>
      <w:fldChar w:fldCharType="end"/>
    </w:r>
  </w:p>
  <w:p w14:paraId="4AD6F9FB" w14:textId="77777777" w:rsidR="00ED17E6" w:rsidRPr="009837B0" w:rsidRDefault="00ED17E6" w:rsidP="001B2A36">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888B" w14:textId="77777777" w:rsidR="00ED17E6" w:rsidRPr="00526A36" w:rsidRDefault="00A84C44" w:rsidP="001B2A36">
    <w:pPr>
      <w:pStyle w:val="Stopka"/>
      <w:jc w:val="right"/>
    </w:pPr>
    <w:r w:rsidRPr="00526A36">
      <w:t xml:space="preserve">str. </w:t>
    </w:r>
    <w:r>
      <w:t>2</w:t>
    </w:r>
  </w:p>
  <w:p w14:paraId="22313D3A" w14:textId="77777777" w:rsidR="00ED17E6" w:rsidRDefault="00ED17E6" w:rsidP="001B2A3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5551" w14:textId="77777777" w:rsidR="00470F1B" w:rsidRDefault="00470F1B">
      <w:r>
        <w:separator/>
      </w:r>
    </w:p>
  </w:footnote>
  <w:footnote w:type="continuationSeparator" w:id="0">
    <w:p w14:paraId="367B3666" w14:textId="77777777" w:rsidR="00470F1B" w:rsidRDefault="0047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1E" w14:textId="77777777" w:rsidR="00ED17E6" w:rsidRPr="00526A36" w:rsidRDefault="00ED17E6" w:rsidP="001B2A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1" w15:restartNumberingAfterBreak="0">
    <w:nsid w:val="0E5B7C39"/>
    <w:multiLevelType w:val="hybridMultilevel"/>
    <w:tmpl w:val="9804670C"/>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8A769A"/>
    <w:multiLevelType w:val="hybridMultilevel"/>
    <w:tmpl w:val="ADE02084"/>
    <w:lvl w:ilvl="0" w:tplc="AE8A8F96">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F7599"/>
    <w:multiLevelType w:val="hybridMultilevel"/>
    <w:tmpl w:val="A1AE2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91700"/>
    <w:multiLevelType w:val="hybridMultilevel"/>
    <w:tmpl w:val="E63886D6"/>
    <w:lvl w:ilvl="0" w:tplc="DFB4B54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55E0E"/>
    <w:multiLevelType w:val="hybridMultilevel"/>
    <w:tmpl w:val="7AE65FCC"/>
    <w:lvl w:ilvl="0" w:tplc="C56C6104">
      <w:start w:val="2"/>
      <w:numFmt w:val="lowerLetter"/>
      <w:pStyle w:val="abc"/>
      <w:lvlText w:val="%1)."/>
      <w:lvlJc w:val="left"/>
      <w:pPr>
        <w:tabs>
          <w:tab w:val="num" w:pos="2060"/>
        </w:tabs>
        <w:ind w:left="2060" w:hanging="1380"/>
      </w:pPr>
      <w:rPr>
        <w:rFonts w:hint="default"/>
      </w:rPr>
    </w:lvl>
    <w:lvl w:ilvl="1" w:tplc="EBD26198">
      <w:start w:val="8"/>
      <w:numFmt w:val="decimal"/>
      <w:lvlText w:val="%2."/>
      <w:lvlJc w:val="left"/>
      <w:pPr>
        <w:tabs>
          <w:tab w:val="num" w:pos="2856"/>
        </w:tabs>
        <w:ind w:left="2856" w:hanging="360"/>
      </w:pPr>
      <w:rPr>
        <w:rFonts w:hint="default"/>
      </w:rPr>
    </w:lvl>
    <w:lvl w:ilvl="2" w:tplc="04150005">
      <w:start w:val="1"/>
      <w:numFmt w:val="bullet"/>
      <w:lvlText w:val=""/>
      <w:lvlJc w:val="left"/>
      <w:pPr>
        <w:tabs>
          <w:tab w:val="num" w:pos="3576"/>
        </w:tabs>
        <w:ind w:left="3576" w:hanging="360"/>
      </w:pPr>
      <w:rPr>
        <w:rFonts w:ascii="Wingdings" w:hAnsi="Wingdings" w:cs="Wingdings" w:hint="default"/>
      </w:rPr>
    </w:lvl>
    <w:lvl w:ilvl="3" w:tplc="04150001">
      <w:start w:val="1"/>
      <w:numFmt w:val="bullet"/>
      <w:lvlText w:val=""/>
      <w:lvlJc w:val="left"/>
      <w:pPr>
        <w:tabs>
          <w:tab w:val="num" w:pos="4296"/>
        </w:tabs>
        <w:ind w:left="4296" w:hanging="360"/>
      </w:pPr>
      <w:rPr>
        <w:rFonts w:ascii="Symbol" w:hAnsi="Symbol" w:cs="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cs="Wingdings" w:hint="default"/>
      </w:rPr>
    </w:lvl>
    <w:lvl w:ilvl="6" w:tplc="04150001">
      <w:start w:val="1"/>
      <w:numFmt w:val="bullet"/>
      <w:lvlText w:val=""/>
      <w:lvlJc w:val="left"/>
      <w:pPr>
        <w:tabs>
          <w:tab w:val="num" w:pos="6456"/>
        </w:tabs>
        <w:ind w:left="6456" w:hanging="360"/>
      </w:pPr>
      <w:rPr>
        <w:rFonts w:ascii="Symbol" w:hAnsi="Symbol" w:cs="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cs="Wingdings" w:hint="default"/>
      </w:rPr>
    </w:lvl>
  </w:abstractNum>
  <w:abstractNum w:abstractNumId="6" w15:restartNumberingAfterBreak="0">
    <w:nsid w:val="160F6B20"/>
    <w:multiLevelType w:val="hybridMultilevel"/>
    <w:tmpl w:val="C9846514"/>
    <w:lvl w:ilvl="0" w:tplc="7382B3F8">
      <w:start w:val="1"/>
      <w:numFmt w:val="bullet"/>
      <w:pStyle w:val="Listapunktowana4"/>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6D06FA1"/>
    <w:multiLevelType w:val="hybridMultilevel"/>
    <w:tmpl w:val="DC727E3A"/>
    <w:lvl w:ilvl="0" w:tplc="0415000F">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F67CC"/>
    <w:multiLevelType w:val="hybridMultilevel"/>
    <w:tmpl w:val="0A0233C0"/>
    <w:lvl w:ilvl="0" w:tplc="99304FB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94CFE"/>
    <w:multiLevelType w:val="hybridMultilevel"/>
    <w:tmpl w:val="6536568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DFF68A1"/>
    <w:multiLevelType w:val="hybridMultilevel"/>
    <w:tmpl w:val="F5AEB2E6"/>
    <w:lvl w:ilvl="0" w:tplc="FC422F26">
      <w:numFmt w:val="bullet"/>
      <w:pStyle w:val="kreska"/>
      <w:lvlText w:val="-"/>
      <w:lvlJc w:val="left"/>
      <w:pPr>
        <w:tabs>
          <w:tab w:val="num" w:pos="900"/>
        </w:tabs>
        <w:ind w:left="900" w:hanging="360"/>
      </w:pPr>
      <w:rPr>
        <w:rFonts w:ascii="Times New Roman" w:eastAsia="Times New Roman" w:hAnsi="Times New Roman" w:hint="default"/>
      </w:rPr>
    </w:lvl>
    <w:lvl w:ilvl="1" w:tplc="44C47224">
      <w:start w:val="1"/>
      <w:numFmt w:val="lowerLetter"/>
      <w:lvlText w:val="%2)"/>
      <w:lvlJc w:val="left"/>
      <w:pPr>
        <w:tabs>
          <w:tab w:val="num" w:pos="1080"/>
        </w:tabs>
        <w:ind w:left="1363" w:hanging="283"/>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115643B"/>
    <w:multiLevelType w:val="multilevel"/>
    <w:tmpl w:val="FF4CCDCA"/>
    <w:lvl w:ilvl="0">
      <w:start w:val="1"/>
      <w:numFmt w:val="decimal"/>
      <w:pStyle w:val="Listanumerowana"/>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13B1C4C"/>
    <w:multiLevelType w:val="hybridMultilevel"/>
    <w:tmpl w:val="956A93F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66936B3"/>
    <w:multiLevelType w:val="hybridMultilevel"/>
    <w:tmpl w:val="717E7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F70C81"/>
    <w:multiLevelType w:val="hybridMultilevel"/>
    <w:tmpl w:val="F7D65662"/>
    <w:lvl w:ilvl="0" w:tplc="581A49F8">
      <w:start w:val="1"/>
      <w:numFmt w:val="decimal"/>
      <w:lvlText w:val="%1."/>
      <w:lvlJc w:val="left"/>
      <w:pPr>
        <w:tabs>
          <w:tab w:val="num" w:pos="360"/>
        </w:tabs>
        <w:ind w:left="360" w:hanging="360"/>
      </w:pPr>
      <w:rPr>
        <w:b w:val="0"/>
      </w:rPr>
    </w:lvl>
    <w:lvl w:ilvl="1" w:tplc="04150001">
      <w:start w:val="1"/>
      <w:numFmt w:val="bullet"/>
      <w:lvlText w:val=""/>
      <w:lvlJc w:val="left"/>
      <w:pPr>
        <w:tabs>
          <w:tab w:val="num" w:pos="1080"/>
        </w:tabs>
        <w:ind w:left="1080" w:hanging="360"/>
      </w:pPr>
      <w:rPr>
        <w:rFonts w:ascii="Symbol" w:hAnsi="Symbol" w:hint="default"/>
      </w:rPr>
    </w:lvl>
    <w:lvl w:ilvl="2" w:tplc="7CA685B2">
      <w:start w:val="1"/>
      <w:numFmt w:val="decimal"/>
      <w:pStyle w:val="Stylpunktow"/>
      <w:lvlText w:val="%3."/>
      <w:lvlJc w:val="left"/>
      <w:pPr>
        <w:tabs>
          <w:tab w:val="num" w:pos="1980"/>
        </w:tabs>
        <w:ind w:left="1980" w:hanging="360"/>
      </w:pPr>
    </w:lvl>
    <w:lvl w:ilvl="3" w:tplc="0415000F">
      <w:start w:val="1"/>
      <w:numFmt w:val="decimal"/>
      <w:lvlText w:val="%4."/>
      <w:lvlJc w:val="left"/>
      <w:pPr>
        <w:tabs>
          <w:tab w:val="num" w:pos="2521"/>
        </w:tabs>
        <w:ind w:left="2521" w:hanging="360"/>
      </w:pPr>
    </w:lvl>
    <w:lvl w:ilvl="4" w:tplc="04150019">
      <w:start w:val="1"/>
      <w:numFmt w:val="decimal"/>
      <w:lvlText w:val="%5."/>
      <w:lvlJc w:val="left"/>
      <w:pPr>
        <w:tabs>
          <w:tab w:val="num" w:pos="3241"/>
        </w:tabs>
        <w:ind w:left="3241" w:hanging="360"/>
      </w:pPr>
    </w:lvl>
    <w:lvl w:ilvl="5" w:tplc="0415001B">
      <w:start w:val="1"/>
      <w:numFmt w:val="decimal"/>
      <w:lvlText w:val="%6."/>
      <w:lvlJc w:val="left"/>
      <w:pPr>
        <w:tabs>
          <w:tab w:val="num" w:pos="3961"/>
        </w:tabs>
        <w:ind w:left="3961" w:hanging="360"/>
      </w:pPr>
    </w:lvl>
    <w:lvl w:ilvl="6" w:tplc="0415000F">
      <w:start w:val="1"/>
      <w:numFmt w:val="decimal"/>
      <w:lvlText w:val="%7."/>
      <w:lvlJc w:val="left"/>
      <w:pPr>
        <w:tabs>
          <w:tab w:val="num" w:pos="4681"/>
        </w:tabs>
        <w:ind w:left="4681" w:hanging="360"/>
      </w:pPr>
    </w:lvl>
    <w:lvl w:ilvl="7" w:tplc="04150019">
      <w:start w:val="1"/>
      <w:numFmt w:val="decimal"/>
      <w:lvlText w:val="%8."/>
      <w:lvlJc w:val="left"/>
      <w:pPr>
        <w:tabs>
          <w:tab w:val="num" w:pos="5401"/>
        </w:tabs>
        <w:ind w:left="5401" w:hanging="360"/>
      </w:pPr>
    </w:lvl>
    <w:lvl w:ilvl="8" w:tplc="0415001B">
      <w:start w:val="1"/>
      <w:numFmt w:val="decimal"/>
      <w:lvlText w:val="%9."/>
      <w:lvlJc w:val="left"/>
      <w:pPr>
        <w:tabs>
          <w:tab w:val="num" w:pos="6121"/>
        </w:tabs>
        <w:ind w:left="6121" w:hanging="360"/>
      </w:pPr>
    </w:lvl>
  </w:abstractNum>
  <w:abstractNum w:abstractNumId="15" w15:restartNumberingAfterBreak="0">
    <w:nsid w:val="31FA0745"/>
    <w:multiLevelType w:val="hybridMultilevel"/>
    <w:tmpl w:val="AF084D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F38BE"/>
    <w:multiLevelType w:val="hybridMultilevel"/>
    <w:tmpl w:val="AF084D60"/>
    <w:lvl w:ilvl="0" w:tplc="E2BCF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1A1A49"/>
    <w:multiLevelType w:val="hybridMultilevel"/>
    <w:tmpl w:val="CC964AD2"/>
    <w:lvl w:ilvl="0" w:tplc="EFDEA0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A33806"/>
    <w:multiLevelType w:val="hybridMultilevel"/>
    <w:tmpl w:val="7F1CD37A"/>
    <w:lvl w:ilvl="0" w:tplc="8B76D0CC">
      <w:start w:val="1"/>
      <w:numFmt w:val="bullet"/>
      <w:pStyle w:val="kropka"/>
      <w:lvlText w:val=""/>
      <w:lvlJc w:val="left"/>
      <w:pPr>
        <w:tabs>
          <w:tab w:val="num" w:pos="1260"/>
        </w:tabs>
        <w:ind w:left="1260" w:hanging="360"/>
      </w:pPr>
      <w:rPr>
        <w:rFonts w:ascii="Symbol" w:hAnsi="Symbol" w:cs="Symbol" w:hint="default"/>
      </w:rPr>
    </w:lvl>
    <w:lvl w:ilvl="1" w:tplc="04150003">
      <w:start w:val="1"/>
      <w:numFmt w:val="bullet"/>
      <w:lvlText w:val="o"/>
      <w:lvlJc w:val="left"/>
      <w:pPr>
        <w:tabs>
          <w:tab w:val="num" w:pos="2340"/>
        </w:tabs>
        <w:ind w:left="2340" w:hanging="360"/>
      </w:pPr>
      <w:rPr>
        <w:rFonts w:ascii="Courier New" w:hAnsi="Courier New" w:cs="Courier New" w:hint="default"/>
      </w:rPr>
    </w:lvl>
    <w:lvl w:ilvl="2" w:tplc="04150005">
      <w:start w:val="1"/>
      <w:numFmt w:val="bullet"/>
      <w:lvlText w:val=""/>
      <w:lvlJc w:val="left"/>
      <w:pPr>
        <w:tabs>
          <w:tab w:val="num" w:pos="3060"/>
        </w:tabs>
        <w:ind w:left="3060" w:hanging="360"/>
      </w:pPr>
      <w:rPr>
        <w:rFonts w:ascii="Wingdings" w:hAnsi="Wingdings" w:cs="Wingdings" w:hint="default"/>
      </w:rPr>
    </w:lvl>
    <w:lvl w:ilvl="3" w:tplc="04150001">
      <w:start w:val="1"/>
      <w:numFmt w:val="bullet"/>
      <w:lvlText w:val=""/>
      <w:lvlJc w:val="left"/>
      <w:pPr>
        <w:tabs>
          <w:tab w:val="num" w:pos="3780"/>
        </w:tabs>
        <w:ind w:left="3780" w:hanging="360"/>
      </w:pPr>
      <w:rPr>
        <w:rFonts w:ascii="Symbol" w:hAnsi="Symbol" w:cs="Symbol" w:hint="default"/>
      </w:rPr>
    </w:lvl>
    <w:lvl w:ilvl="4" w:tplc="04150003">
      <w:start w:val="1"/>
      <w:numFmt w:val="bullet"/>
      <w:lvlText w:val="o"/>
      <w:lvlJc w:val="left"/>
      <w:pPr>
        <w:tabs>
          <w:tab w:val="num" w:pos="4500"/>
        </w:tabs>
        <w:ind w:left="4500" w:hanging="360"/>
      </w:pPr>
      <w:rPr>
        <w:rFonts w:ascii="Courier New" w:hAnsi="Courier New" w:cs="Courier New" w:hint="default"/>
      </w:rPr>
    </w:lvl>
    <w:lvl w:ilvl="5" w:tplc="04150005">
      <w:start w:val="1"/>
      <w:numFmt w:val="bullet"/>
      <w:lvlText w:val=""/>
      <w:lvlJc w:val="left"/>
      <w:pPr>
        <w:tabs>
          <w:tab w:val="num" w:pos="5220"/>
        </w:tabs>
        <w:ind w:left="5220" w:hanging="360"/>
      </w:pPr>
      <w:rPr>
        <w:rFonts w:ascii="Wingdings" w:hAnsi="Wingdings" w:cs="Wingdings" w:hint="default"/>
      </w:rPr>
    </w:lvl>
    <w:lvl w:ilvl="6" w:tplc="04150001">
      <w:start w:val="1"/>
      <w:numFmt w:val="bullet"/>
      <w:lvlText w:val=""/>
      <w:lvlJc w:val="left"/>
      <w:pPr>
        <w:tabs>
          <w:tab w:val="num" w:pos="5940"/>
        </w:tabs>
        <w:ind w:left="5940" w:hanging="360"/>
      </w:pPr>
      <w:rPr>
        <w:rFonts w:ascii="Symbol" w:hAnsi="Symbol" w:cs="Symbol" w:hint="default"/>
      </w:rPr>
    </w:lvl>
    <w:lvl w:ilvl="7" w:tplc="04150003">
      <w:start w:val="1"/>
      <w:numFmt w:val="bullet"/>
      <w:lvlText w:val="o"/>
      <w:lvlJc w:val="left"/>
      <w:pPr>
        <w:tabs>
          <w:tab w:val="num" w:pos="6660"/>
        </w:tabs>
        <w:ind w:left="6660" w:hanging="360"/>
      </w:pPr>
      <w:rPr>
        <w:rFonts w:ascii="Courier New" w:hAnsi="Courier New" w:cs="Courier New" w:hint="default"/>
      </w:rPr>
    </w:lvl>
    <w:lvl w:ilvl="8" w:tplc="04150005">
      <w:start w:val="1"/>
      <w:numFmt w:val="bullet"/>
      <w:lvlText w:val=""/>
      <w:lvlJc w:val="left"/>
      <w:pPr>
        <w:tabs>
          <w:tab w:val="num" w:pos="7380"/>
        </w:tabs>
        <w:ind w:left="7380" w:hanging="360"/>
      </w:pPr>
      <w:rPr>
        <w:rFonts w:ascii="Wingdings" w:hAnsi="Wingdings" w:cs="Wingdings" w:hint="default"/>
      </w:rPr>
    </w:lvl>
  </w:abstractNum>
  <w:abstractNum w:abstractNumId="19" w15:restartNumberingAfterBreak="0">
    <w:nsid w:val="475D0515"/>
    <w:multiLevelType w:val="hybridMultilevel"/>
    <w:tmpl w:val="66F64BF2"/>
    <w:lvl w:ilvl="0" w:tplc="0D14F6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8465BF6"/>
    <w:multiLevelType w:val="multilevel"/>
    <w:tmpl w:val="ED800EC0"/>
    <w:lvl w:ilvl="0">
      <w:start w:val="1"/>
      <w:numFmt w:val="bullet"/>
      <w:pStyle w:val="Listapunktowana"/>
      <w:suff w:val="space"/>
      <w:lvlText w:val=""/>
      <w:lvlJc w:val="left"/>
      <w:pPr>
        <w:ind w:left="541" w:hanging="360"/>
      </w:pPr>
      <w:rPr>
        <w:rFonts w:ascii="Wingdings" w:hAnsi="Wingdings" w:hint="default"/>
        <w:vertAlign w:val="baseline"/>
      </w:rPr>
    </w:lvl>
    <w:lvl w:ilvl="1">
      <w:start w:val="1"/>
      <w:numFmt w:val="bullet"/>
      <w:pStyle w:val="Listapunktowana2"/>
      <w:suff w:val="space"/>
      <w:lvlText w:val=""/>
      <w:lvlJc w:val="left"/>
      <w:pPr>
        <w:ind w:left="4140" w:hanging="360"/>
      </w:pPr>
      <w:rPr>
        <w:rFonts w:ascii="Wingdings" w:hAnsi="Wingdings" w:hint="default"/>
      </w:rPr>
    </w:lvl>
    <w:lvl w:ilvl="2">
      <w:start w:val="1"/>
      <w:numFmt w:val="bullet"/>
      <w:pStyle w:val="Listapunktowana3"/>
      <w:suff w:val="space"/>
      <w:lvlText w:val=""/>
      <w:lvlJc w:val="left"/>
      <w:pPr>
        <w:ind w:left="1261" w:hanging="360"/>
      </w:pPr>
      <w:rPr>
        <w:rFonts w:ascii="Wingdings" w:hAnsi="Wingdings" w:hint="default"/>
      </w:rPr>
    </w:lvl>
    <w:lvl w:ilvl="3">
      <w:start w:val="1"/>
      <w:numFmt w:val="bullet"/>
      <w:suff w:val="space"/>
      <w:lvlText w:val=""/>
      <w:lvlJc w:val="left"/>
      <w:pPr>
        <w:ind w:left="1621" w:hanging="360"/>
      </w:pPr>
      <w:rPr>
        <w:rFonts w:ascii="Symbol" w:hAnsi="Symbol" w:hint="default"/>
      </w:rPr>
    </w:lvl>
    <w:lvl w:ilvl="4">
      <w:start w:val="1"/>
      <w:numFmt w:val="bullet"/>
      <w:lvlText w:val=""/>
      <w:lvlJc w:val="left"/>
      <w:pPr>
        <w:tabs>
          <w:tab w:val="num" w:pos="1981"/>
        </w:tabs>
        <w:ind w:left="1981" w:hanging="360"/>
      </w:pPr>
      <w:rPr>
        <w:rFonts w:ascii="Symbol" w:hAnsi="Symbol" w:hint="default"/>
      </w:rPr>
    </w:lvl>
    <w:lvl w:ilvl="5">
      <w:start w:val="1"/>
      <w:numFmt w:val="bullet"/>
      <w:lvlText w:val=""/>
      <w:lvlJc w:val="left"/>
      <w:pPr>
        <w:tabs>
          <w:tab w:val="num" w:pos="2341"/>
        </w:tabs>
        <w:ind w:left="2341" w:hanging="360"/>
      </w:pPr>
      <w:rPr>
        <w:rFonts w:ascii="Wingdings" w:hAnsi="Wingdings" w:hint="default"/>
      </w:rPr>
    </w:lvl>
    <w:lvl w:ilvl="6">
      <w:start w:val="1"/>
      <w:numFmt w:val="bullet"/>
      <w:lvlText w:val=""/>
      <w:lvlJc w:val="left"/>
      <w:pPr>
        <w:tabs>
          <w:tab w:val="num" w:pos="2701"/>
        </w:tabs>
        <w:ind w:left="2701" w:hanging="360"/>
      </w:pPr>
      <w:rPr>
        <w:rFonts w:ascii="Wingdings" w:hAnsi="Wingdings" w:hint="default"/>
      </w:rPr>
    </w:lvl>
    <w:lvl w:ilvl="7">
      <w:start w:val="1"/>
      <w:numFmt w:val="bullet"/>
      <w:lvlText w:val=""/>
      <w:lvlJc w:val="left"/>
      <w:pPr>
        <w:tabs>
          <w:tab w:val="num" w:pos="3061"/>
        </w:tabs>
        <w:ind w:left="3061" w:hanging="360"/>
      </w:pPr>
      <w:rPr>
        <w:rFonts w:ascii="Symbol" w:hAnsi="Symbol" w:hint="default"/>
      </w:rPr>
    </w:lvl>
    <w:lvl w:ilvl="8">
      <w:start w:val="1"/>
      <w:numFmt w:val="bullet"/>
      <w:lvlText w:val=""/>
      <w:lvlJc w:val="left"/>
      <w:pPr>
        <w:tabs>
          <w:tab w:val="num" w:pos="3421"/>
        </w:tabs>
        <w:ind w:left="3421" w:hanging="360"/>
      </w:pPr>
      <w:rPr>
        <w:rFonts w:ascii="Symbol" w:hAnsi="Symbol" w:hint="default"/>
      </w:rPr>
    </w:lvl>
  </w:abstractNum>
  <w:abstractNum w:abstractNumId="21" w15:restartNumberingAfterBreak="0">
    <w:nsid w:val="4C1F028F"/>
    <w:multiLevelType w:val="hybridMultilevel"/>
    <w:tmpl w:val="1C4287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CF754EB"/>
    <w:multiLevelType w:val="hybridMultilevel"/>
    <w:tmpl w:val="1C5687E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7C662A"/>
    <w:multiLevelType w:val="hybridMultilevel"/>
    <w:tmpl w:val="438221E8"/>
    <w:lvl w:ilvl="0" w:tplc="0D14F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38519D"/>
    <w:multiLevelType w:val="hybridMultilevel"/>
    <w:tmpl w:val="34BA4E4A"/>
    <w:lvl w:ilvl="0" w:tplc="FB266D26">
      <w:start w:val="3"/>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B60D7"/>
    <w:multiLevelType w:val="hybridMultilevel"/>
    <w:tmpl w:val="E624BA64"/>
    <w:lvl w:ilvl="0" w:tplc="837A7E3E">
      <w:start w:val="4"/>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E61E4"/>
    <w:multiLevelType w:val="hybridMultilevel"/>
    <w:tmpl w:val="723E1180"/>
    <w:lvl w:ilvl="0" w:tplc="0D14F63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60600DBC"/>
    <w:multiLevelType w:val="hybridMultilevel"/>
    <w:tmpl w:val="2A10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0332F"/>
    <w:multiLevelType w:val="hybridMultilevel"/>
    <w:tmpl w:val="C53AE06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E05680"/>
    <w:multiLevelType w:val="hybridMultilevel"/>
    <w:tmpl w:val="7308714C"/>
    <w:lvl w:ilvl="0" w:tplc="4B22BD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0B51BF"/>
    <w:multiLevelType w:val="hybridMultilevel"/>
    <w:tmpl w:val="30FA336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375E32"/>
    <w:multiLevelType w:val="hybridMultilevel"/>
    <w:tmpl w:val="D0CC9A7A"/>
    <w:lvl w:ilvl="0" w:tplc="B1266F8E">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96139B"/>
    <w:multiLevelType w:val="hybridMultilevel"/>
    <w:tmpl w:val="A91AF7FA"/>
    <w:lvl w:ilvl="0" w:tplc="2DC8D43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255603"/>
    <w:multiLevelType w:val="hybridMultilevel"/>
    <w:tmpl w:val="EC0C09D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032953785">
    <w:abstractNumId w:val="20"/>
  </w:num>
  <w:num w:numId="2" w16cid:durableId="607659356">
    <w:abstractNumId w:val="11"/>
  </w:num>
  <w:num w:numId="3" w16cid:durableId="1632243630">
    <w:abstractNumId w:val="6"/>
  </w:num>
  <w:num w:numId="4" w16cid:durableId="1043092140">
    <w:abstractNumId w:val="5"/>
  </w:num>
  <w:num w:numId="5" w16cid:durableId="1288976091">
    <w:abstractNumId w:val="18"/>
  </w:num>
  <w:num w:numId="6" w16cid:durableId="538274787">
    <w:abstractNumId w:val="10"/>
  </w:num>
  <w:num w:numId="7" w16cid:durableId="819617831">
    <w:abstractNumId w:val="0"/>
  </w:num>
  <w:num w:numId="8" w16cid:durableId="86654106">
    <w:abstractNumId w:val="14"/>
  </w:num>
  <w:num w:numId="9" w16cid:durableId="1643729998">
    <w:abstractNumId w:val="27"/>
  </w:num>
  <w:num w:numId="10" w16cid:durableId="264924906">
    <w:abstractNumId w:val="1"/>
  </w:num>
  <w:num w:numId="11" w16cid:durableId="1677221501">
    <w:abstractNumId w:val="30"/>
  </w:num>
  <w:num w:numId="12" w16cid:durableId="1509950803">
    <w:abstractNumId w:val="26"/>
  </w:num>
  <w:num w:numId="13" w16cid:durableId="1775515901">
    <w:abstractNumId w:val="33"/>
  </w:num>
  <w:num w:numId="14" w16cid:durableId="349110815">
    <w:abstractNumId w:val="9"/>
  </w:num>
  <w:num w:numId="15" w16cid:durableId="265356447">
    <w:abstractNumId w:val="16"/>
  </w:num>
  <w:num w:numId="16" w16cid:durableId="1818454945">
    <w:abstractNumId w:val="23"/>
  </w:num>
  <w:num w:numId="17" w16cid:durableId="1817453224">
    <w:abstractNumId w:val="22"/>
  </w:num>
  <w:num w:numId="18" w16cid:durableId="415591373">
    <w:abstractNumId w:val="15"/>
  </w:num>
  <w:num w:numId="19" w16cid:durableId="1638757135">
    <w:abstractNumId w:val="31"/>
  </w:num>
  <w:num w:numId="20" w16cid:durableId="146361719">
    <w:abstractNumId w:val="3"/>
  </w:num>
  <w:num w:numId="21" w16cid:durableId="2059697445">
    <w:abstractNumId w:val="24"/>
  </w:num>
  <w:num w:numId="22" w16cid:durableId="1085880141">
    <w:abstractNumId w:val="17"/>
  </w:num>
  <w:num w:numId="23" w16cid:durableId="993991630">
    <w:abstractNumId w:val="25"/>
  </w:num>
  <w:num w:numId="24" w16cid:durableId="611792029">
    <w:abstractNumId w:val="8"/>
  </w:num>
  <w:num w:numId="25" w16cid:durableId="527260107">
    <w:abstractNumId w:val="2"/>
  </w:num>
  <w:num w:numId="26" w16cid:durableId="1589732318">
    <w:abstractNumId w:val="4"/>
  </w:num>
  <w:num w:numId="27" w16cid:durableId="461004002">
    <w:abstractNumId w:val="7"/>
  </w:num>
  <w:num w:numId="28" w16cid:durableId="1062215310">
    <w:abstractNumId w:val="28"/>
  </w:num>
  <w:num w:numId="29" w16cid:durableId="695470384">
    <w:abstractNumId w:val="12"/>
  </w:num>
  <w:num w:numId="30" w16cid:durableId="1360664989">
    <w:abstractNumId w:val="29"/>
  </w:num>
  <w:num w:numId="31" w16cid:durableId="1856576988">
    <w:abstractNumId w:val="19"/>
  </w:num>
  <w:num w:numId="32" w16cid:durableId="583149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6078034">
    <w:abstractNumId w:val="13"/>
  </w:num>
  <w:num w:numId="34" w16cid:durableId="69700466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F9"/>
    <w:rsid w:val="000136EF"/>
    <w:rsid w:val="00013F50"/>
    <w:rsid w:val="00021719"/>
    <w:rsid w:val="0002707E"/>
    <w:rsid w:val="00065916"/>
    <w:rsid w:val="00066DA8"/>
    <w:rsid w:val="000673EA"/>
    <w:rsid w:val="0008765F"/>
    <w:rsid w:val="00090A24"/>
    <w:rsid w:val="00093B4B"/>
    <w:rsid w:val="00094A3A"/>
    <w:rsid w:val="00096FDE"/>
    <w:rsid w:val="000B010F"/>
    <w:rsid w:val="000B14DB"/>
    <w:rsid w:val="000B1D99"/>
    <w:rsid w:val="000B6FC0"/>
    <w:rsid w:val="000C1A2A"/>
    <w:rsid w:val="000C1F3A"/>
    <w:rsid w:val="000C728B"/>
    <w:rsid w:val="000D36BC"/>
    <w:rsid w:val="000F15B2"/>
    <w:rsid w:val="000F1BAD"/>
    <w:rsid w:val="000F1CCD"/>
    <w:rsid w:val="000F3D13"/>
    <w:rsid w:val="00103052"/>
    <w:rsid w:val="00126C4E"/>
    <w:rsid w:val="00131C31"/>
    <w:rsid w:val="00137F44"/>
    <w:rsid w:val="00165BA5"/>
    <w:rsid w:val="0016713C"/>
    <w:rsid w:val="0017494B"/>
    <w:rsid w:val="001862A4"/>
    <w:rsid w:val="001A63F3"/>
    <w:rsid w:val="001A6A3E"/>
    <w:rsid w:val="001A7D4C"/>
    <w:rsid w:val="001B476F"/>
    <w:rsid w:val="001C25C7"/>
    <w:rsid w:val="001C53A5"/>
    <w:rsid w:val="001C62B6"/>
    <w:rsid w:val="001D14A4"/>
    <w:rsid w:val="001E2425"/>
    <w:rsid w:val="001E32DE"/>
    <w:rsid w:val="00215A86"/>
    <w:rsid w:val="00220F03"/>
    <w:rsid w:val="00224F1A"/>
    <w:rsid w:val="00232169"/>
    <w:rsid w:val="0023358F"/>
    <w:rsid w:val="00235FFC"/>
    <w:rsid w:val="00252251"/>
    <w:rsid w:val="00260ED6"/>
    <w:rsid w:val="0026248A"/>
    <w:rsid w:val="002806E7"/>
    <w:rsid w:val="002810AB"/>
    <w:rsid w:val="00286BA9"/>
    <w:rsid w:val="002C68E2"/>
    <w:rsid w:val="002E0596"/>
    <w:rsid w:val="002F1D9D"/>
    <w:rsid w:val="002F3F19"/>
    <w:rsid w:val="00304352"/>
    <w:rsid w:val="00311956"/>
    <w:rsid w:val="00324DAF"/>
    <w:rsid w:val="003406D9"/>
    <w:rsid w:val="00346DD9"/>
    <w:rsid w:val="00346FB6"/>
    <w:rsid w:val="0035619C"/>
    <w:rsid w:val="0036321C"/>
    <w:rsid w:val="00370A03"/>
    <w:rsid w:val="00371AD5"/>
    <w:rsid w:val="00380E85"/>
    <w:rsid w:val="003907E0"/>
    <w:rsid w:val="003933C4"/>
    <w:rsid w:val="003958FE"/>
    <w:rsid w:val="0039606F"/>
    <w:rsid w:val="003B21E0"/>
    <w:rsid w:val="003B3FDA"/>
    <w:rsid w:val="003D79F9"/>
    <w:rsid w:val="003F0A91"/>
    <w:rsid w:val="003F2B65"/>
    <w:rsid w:val="00406E2D"/>
    <w:rsid w:val="00410285"/>
    <w:rsid w:val="004134E2"/>
    <w:rsid w:val="00417BBC"/>
    <w:rsid w:val="004230AD"/>
    <w:rsid w:val="00437A57"/>
    <w:rsid w:val="00446169"/>
    <w:rsid w:val="004510E7"/>
    <w:rsid w:val="00451930"/>
    <w:rsid w:val="00451FE2"/>
    <w:rsid w:val="00452A85"/>
    <w:rsid w:val="00470F1B"/>
    <w:rsid w:val="00481A50"/>
    <w:rsid w:val="00487187"/>
    <w:rsid w:val="00491F3E"/>
    <w:rsid w:val="004C73CF"/>
    <w:rsid w:val="004F3B9B"/>
    <w:rsid w:val="00522C39"/>
    <w:rsid w:val="00534839"/>
    <w:rsid w:val="005377B0"/>
    <w:rsid w:val="005407C9"/>
    <w:rsid w:val="00552E09"/>
    <w:rsid w:val="00552E49"/>
    <w:rsid w:val="00561BF8"/>
    <w:rsid w:val="005633BB"/>
    <w:rsid w:val="00567667"/>
    <w:rsid w:val="00574BD9"/>
    <w:rsid w:val="00574F02"/>
    <w:rsid w:val="00582A44"/>
    <w:rsid w:val="0059491E"/>
    <w:rsid w:val="0059497B"/>
    <w:rsid w:val="005954B0"/>
    <w:rsid w:val="00597385"/>
    <w:rsid w:val="005A0ED1"/>
    <w:rsid w:val="005B159B"/>
    <w:rsid w:val="005C3D79"/>
    <w:rsid w:val="005C4EFB"/>
    <w:rsid w:val="005C5058"/>
    <w:rsid w:val="005C6682"/>
    <w:rsid w:val="005D1C22"/>
    <w:rsid w:val="005E36B4"/>
    <w:rsid w:val="005F3799"/>
    <w:rsid w:val="00601254"/>
    <w:rsid w:val="00602909"/>
    <w:rsid w:val="0061294F"/>
    <w:rsid w:val="0062657A"/>
    <w:rsid w:val="00626F32"/>
    <w:rsid w:val="00645036"/>
    <w:rsid w:val="006600CE"/>
    <w:rsid w:val="0068126E"/>
    <w:rsid w:val="006A39C8"/>
    <w:rsid w:val="006C1BB4"/>
    <w:rsid w:val="006C7C8B"/>
    <w:rsid w:val="006D2D41"/>
    <w:rsid w:val="006D2FE5"/>
    <w:rsid w:val="006D6E60"/>
    <w:rsid w:val="006E70DB"/>
    <w:rsid w:val="006F231E"/>
    <w:rsid w:val="007110EA"/>
    <w:rsid w:val="00720D09"/>
    <w:rsid w:val="00742D41"/>
    <w:rsid w:val="00742E3D"/>
    <w:rsid w:val="007536D7"/>
    <w:rsid w:val="007542C9"/>
    <w:rsid w:val="007565F9"/>
    <w:rsid w:val="007941A5"/>
    <w:rsid w:val="007952E0"/>
    <w:rsid w:val="007A2125"/>
    <w:rsid w:val="007A413A"/>
    <w:rsid w:val="007B05BE"/>
    <w:rsid w:val="007B1142"/>
    <w:rsid w:val="007C1EBA"/>
    <w:rsid w:val="007D4018"/>
    <w:rsid w:val="007D5589"/>
    <w:rsid w:val="007D640E"/>
    <w:rsid w:val="007D72DB"/>
    <w:rsid w:val="007D7DD7"/>
    <w:rsid w:val="008017C5"/>
    <w:rsid w:val="008422C5"/>
    <w:rsid w:val="00852175"/>
    <w:rsid w:val="00860838"/>
    <w:rsid w:val="0087075D"/>
    <w:rsid w:val="00872D6D"/>
    <w:rsid w:val="00880DC2"/>
    <w:rsid w:val="008907D0"/>
    <w:rsid w:val="008967B1"/>
    <w:rsid w:val="008A7323"/>
    <w:rsid w:val="008C4A36"/>
    <w:rsid w:val="008C59AE"/>
    <w:rsid w:val="008D320A"/>
    <w:rsid w:val="008E2B92"/>
    <w:rsid w:val="008E3961"/>
    <w:rsid w:val="008E7B53"/>
    <w:rsid w:val="008F25E5"/>
    <w:rsid w:val="008F37A1"/>
    <w:rsid w:val="00910DE9"/>
    <w:rsid w:val="00911597"/>
    <w:rsid w:val="00925D73"/>
    <w:rsid w:val="00931B2D"/>
    <w:rsid w:val="00934A11"/>
    <w:rsid w:val="00940F8A"/>
    <w:rsid w:val="00943DEA"/>
    <w:rsid w:val="00944B96"/>
    <w:rsid w:val="00954507"/>
    <w:rsid w:val="00962372"/>
    <w:rsid w:val="009624E8"/>
    <w:rsid w:val="009750E3"/>
    <w:rsid w:val="009A1C52"/>
    <w:rsid w:val="009A5E19"/>
    <w:rsid w:val="009A7C13"/>
    <w:rsid w:val="009B1557"/>
    <w:rsid w:val="009B2FEF"/>
    <w:rsid w:val="009B77CF"/>
    <w:rsid w:val="009C4565"/>
    <w:rsid w:val="009E3025"/>
    <w:rsid w:val="009F0E01"/>
    <w:rsid w:val="009F5BE9"/>
    <w:rsid w:val="009F76D3"/>
    <w:rsid w:val="00A122C5"/>
    <w:rsid w:val="00A13C50"/>
    <w:rsid w:val="00A16F63"/>
    <w:rsid w:val="00A20AD5"/>
    <w:rsid w:val="00A236EA"/>
    <w:rsid w:val="00A24677"/>
    <w:rsid w:val="00A321C9"/>
    <w:rsid w:val="00A3380A"/>
    <w:rsid w:val="00A50FF5"/>
    <w:rsid w:val="00A717A7"/>
    <w:rsid w:val="00A71AB3"/>
    <w:rsid w:val="00A73638"/>
    <w:rsid w:val="00A813BF"/>
    <w:rsid w:val="00A84C44"/>
    <w:rsid w:val="00A92129"/>
    <w:rsid w:val="00A925A9"/>
    <w:rsid w:val="00A94A78"/>
    <w:rsid w:val="00A94C9A"/>
    <w:rsid w:val="00A96E94"/>
    <w:rsid w:val="00AA2344"/>
    <w:rsid w:val="00AA53D0"/>
    <w:rsid w:val="00AB28D1"/>
    <w:rsid w:val="00AB2E69"/>
    <w:rsid w:val="00AB425A"/>
    <w:rsid w:val="00AC41B0"/>
    <w:rsid w:val="00AD0C76"/>
    <w:rsid w:val="00AD6E28"/>
    <w:rsid w:val="00AF2C2A"/>
    <w:rsid w:val="00AF2FAA"/>
    <w:rsid w:val="00B05EA8"/>
    <w:rsid w:val="00B21D98"/>
    <w:rsid w:val="00B3141E"/>
    <w:rsid w:val="00B333A8"/>
    <w:rsid w:val="00B354A8"/>
    <w:rsid w:val="00B424F2"/>
    <w:rsid w:val="00B439B6"/>
    <w:rsid w:val="00B503A4"/>
    <w:rsid w:val="00B50CD6"/>
    <w:rsid w:val="00B556E7"/>
    <w:rsid w:val="00B55DF8"/>
    <w:rsid w:val="00B57306"/>
    <w:rsid w:val="00B66F28"/>
    <w:rsid w:val="00B77BB8"/>
    <w:rsid w:val="00B77FB9"/>
    <w:rsid w:val="00B836C8"/>
    <w:rsid w:val="00B866FB"/>
    <w:rsid w:val="00B97914"/>
    <w:rsid w:val="00BA2A7B"/>
    <w:rsid w:val="00BA6CA2"/>
    <w:rsid w:val="00BA7F18"/>
    <w:rsid w:val="00BB3487"/>
    <w:rsid w:val="00BC42BE"/>
    <w:rsid w:val="00BE04E8"/>
    <w:rsid w:val="00BE3D55"/>
    <w:rsid w:val="00BF3AA6"/>
    <w:rsid w:val="00C11727"/>
    <w:rsid w:val="00C152E4"/>
    <w:rsid w:val="00C207C1"/>
    <w:rsid w:val="00C25F64"/>
    <w:rsid w:val="00C3082E"/>
    <w:rsid w:val="00C33E98"/>
    <w:rsid w:val="00C37C88"/>
    <w:rsid w:val="00C451CA"/>
    <w:rsid w:val="00C6130A"/>
    <w:rsid w:val="00C7641F"/>
    <w:rsid w:val="00C82390"/>
    <w:rsid w:val="00C94995"/>
    <w:rsid w:val="00C952BE"/>
    <w:rsid w:val="00C96124"/>
    <w:rsid w:val="00CB2391"/>
    <w:rsid w:val="00CC2D03"/>
    <w:rsid w:val="00CC31F7"/>
    <w:rsid w:val="00CC4B8C"/>
    <w:rsid w:val="00CC5738"/>
    <w:rsid w:val="00CC653D"/>
    <w:rsid w:val="00CD7CD3"/>
    <w:rsid w:val="00D01451"/>
    <w:rsid w:val="00D2051F"/>
    <w:rsid w:val="00D25F25"/>
    <w:rsid w:val="00D4433D"/>
    <w:rsid w:val="00D878AC"/>
    <w:rsid w:val="00D915D1"/>
    <w:rsid w:val="00D96A65"/>
    <w:rsid w:val="00DA2745"/>
    <w:rsid w:val="00DA4418"/>
    <w:rsid w:val="00DC22D4"/>
    <w:rsid w:val="00DC4380"/>
    <w:rsid w:val="00DC5819"/>
    <w:rsid w:val="00DD18C6"/>
    <w:rsid w:val="00DE0B6A"/>
    <w:rsid w:val="00E0286C"/>
    <w:rsid w:val="00E0345F"/>
    <w:rsid w:val="00E11038"/>
    <w:rsid w:val="00E12696"/>
    <w:rsid w:val="00E129DE"/>
    <w:rsid w:val="00E23925"/>
    <w:rsid w:val="00E35F08"/>
    <w:rsid w:val="00E40720"/>
    <w:rsid w:val="00E413FC"/>
    <w:rsid w:val="00E44754"/>
    <w:rsid w:val="00E461E2"/>
    <w:rsid w:val="00E50E00"/>
    <w:rsid w:val="00E53EDC"/>
    <w:rsid w:val="00E61675"/>
    <w:rsid w:val="00E655B1"/>
    <w:rsid w:val="00E66394"/>
    <w:rsid w:val="00E85740"/>
    <w:rsid w:val="00E91029"/>
    <w:rsid w:val="00EA1D26"/>
    <w:rsid w:val="00EA5C95"/>
    <w:rsid w:val="00EC325F"/>
    <w:rsid w:val="00EC6D9B"/>
    <w:rsid w:val="00ED17E6"/>
    <w:rsid w:val="00ED1AC3"/>
    <w:rsid w:val="00ED2515"/>
    <w:rsid w:val="00ED7276"/>
    <w:rsid w:val="00EE5612"/>
    <w:rsid w:val="00EF1702"/>
    <w:rsid w:val="00EF4FC6"/>
    <w:rsid w:val="00F11194"/>
    <w:rsid w:val="00F1605F"/>
    <w:rsid w:val="00F175DC"/>
    <w:rsid w:val="00F24E0A"/>
    <w:rsid w:val="00F43076"/>
    <w:rsid w:val="00F45ACE"/>
    <w:rsid w:val="00F53030"/>
    <w:rsid w:val="00F62820"/>
    <w:rsid w:val="00F648DA"/>
    <w:rsid w:val="00F6755C"/>
    <w:rsid w:val="00F67713"/>
    <w:rsid w:val="00F83276"/>
    <w:rsid w:val="00F93D78"/>
    <w:rsid w:val="00F93E0D"/>
    <w:rsid w:val="00FA2309"/>
    <w:rsid w:val="00FA296A"/>
    <w:rsid w:val="00FB556B"/>
    <w:rsid w:val="00FB6186"/>
    <w:rsid w:val="00FC227C"/>
    <w:rsid w:val="00FC4A6F"/>
    <w:rsid w:val="00FD0F62"/>
    <w:rsid w:val="00FD2F58"/>
    <w:rsid w:val="00FE44A7"/>
    <w:rsid w:val="00FE5533"/>
    <w:rsid w:val="00FE664D"/>
    <w:rsid w:val="00FF1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2EE8"/>
  <w15:chartTrackingRefBased/>
  <w15:docId w15:val="{AC6F8191-B00E-4D9D-9CD4-0501A785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E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565F9"/>
    <w:pPr>
      <w:keepNext/>
      <w:jc w:val="center"/>
      <w:outlineLvl w:val="0"/>
    </w:pPr>
    <w:rPr>
      <w:b/>
      <w:sz w:val="24"/>
    </w:rPr>
  </w:style>
  <w:style w:type="paragraph" w:styleId="Nagwek2">
    <w:name w:val="heading 2"/>
    <w:basedOn w:val="Normalny"/>
    <w:next w:val="Normalny"/>
    <w:link w:val="Nagwek2Znak"/>
    <w:uiPriority w:val="9"/>
    <w:qFormat/>
    <w:rsid w:val="007565F9"/>
    <w:pPr>
      <w:keepNext/>
      <w:jc w:val="center"/>
      <w:outlineLvl w:val="1"/>
    </w:pPr>
    <w:rPr>
      <w:sz w:val="24"/>
    </w:rPr>
  </w:style>
  <w:style w:type="paragraph" w:styleId="Nagwek3">
    <w:name w:val="heading 3"/>
    <w:basedOn w:val="Normalny"/>
    <w:next w:val="Normalny"/>
    <w:link w:val="Nagwek3Znak"/>
    <w:qFormat/>
    <w:rsid w:val="007565F9"/>
    <w:pPr>
      <w:keepNext/>
      <w:jc w:val="center"/>
      <w:outlineLvl w:val="2"/>
    </w:pPr>
    <w:rPr>
      <w:sz w:val="28"/>
    </w:rPr>
  </w:style>
  <w:style w:type="paragraph" w:styleId="Nagwek4">
    <w:name w:val="heading 4"/>
    <w:basedOn w:val="Normalny"/>
    <w:next w:val="Normalny"/>
    <w:link w:val="Nagwek4Znak"/>
    <w:qFormat/>
    <w:rsid w:val="007565F9"/>
    <w:pPr>
      <w:keepNext/>
      <w:jc w:val="right"/>
      <w:outlineLvl w:val="3"/>
    </w:pPr>
    <w:rPr>
      <w:sz w:val="28"/>
    </w:rPr>
  </w:style>
  <w:style w:type="paragraph" w:styleId="Nagwek5">
    <w:name w:val="heading 5"/>
    <w:basedOn w:val="Normalny"/>
    <w:next w:val="Normalny"/>
    <w:link w:val="Nagwek5Znak"/>
    <w:qFormat/>
    <w:rsid w:val="007565F9"/>
    <w:pPr>
      <w:keepNext/>
      <w:outlineLvl w:val="4"/>
    </w:pPr>
    <w:rPr>
      <w:sz w:val="26"/>
    </w:rPr>
  </w:style>
  <w:style w:type="paragraph" w:styleId="Nagwek6">
    <w:name w:val="heading 6"/>
    <w:basedOn w:val="Normalny"/>
    <w:next w:val="Normalny"/>
    <w:link w:val="Nagwek6Znak"/>
    <w:uiPriority w:val="99"/>
    <w:qFormat/>
    <w:rsid w:val="007565F9"/>
    <w:pPr>
      <w:keepNext/>
      <w:spacing w:line="360" w:lineRule="auto"/>
      <w:jc w:val="both"/>
      <w:outlineLvl w:val="5"/>
    </w:pPr>
    <w:rPr>
      <w:sz w:val="24"/>
      <w:szCs w:val="24"/>
    </w:rPr>
  </w:style>
  <w:style w:type="paragraph" w:styleId="Nagwek7">
    <w:name w:val="heading 7"/>
    <w:basedOn w:val="Normalny"/>
    <w:next w:val="Normalny"/>
    <w:link w:val="Nagwek7Znak"/>
    <w:qFormat/>
    <w:rsid w:val="007565F9"/>
    <w:pPr>
      <w:keepNext/>
      <w:outlineLvl w:val="6"/>
    </w:pPr>
    <w:rPr>
      <w:sz w:val="24"/>
    </w:rPr>
  </w:style>
  <w:style w:type="paragraph" w:styleId="Nagwek8">
    <w:name w:val="heading 8"/>
    <w:basedOn w:val="Normalny"/>
    <w:next w:val="Normalny"/>
    <w:link w:val="Nagwek8Znak"/>
    <w:uiPriority w:val="9"/>
    <w:qFormat/>
    <w:rsid w:val="007565F9"/>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5F9"/>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uiPriority w:val="9"/>
    <w:rsid w:val="007565F9"/>
    <w:rPr>
      <w:rFonts w:ascii="Times New Roman" w:eastAsia="Times New Roman" w:hAnsi="Times New Roman" w:cs="Times New Roman"/>
      <w:kern w:val="0"/>
      <w:sz w:val="24"/>
      <w:szCs w:val="20"/>
      <w:lang w:eastAsia="pl-PL"/>
      <w14:ligatures w14:val="none"/>
    </w:rPr>
  </w:style>
  <w:style w:type="character" w:customStyle="1" w:styleId="Nagwek3Znak">
    <w:name w:val="Nagłówek 3 Znak"/>
    <w:basedOn w:val="Domylnaczcionkaakapitu"/>
    <w:link w:val="Nagwek3"/>
    <w:rsid w:val="007565F9"/>
    <w:rPr>
      <w:rFonts w:ascii="Times New Roman" w:eastAsia="Times New Roman" w:hAnsi="Times New Roman" w:cs="Times New Roman"/>
      <w:kern w:val="0"/>
      <w:sz w:val="28"/>
      <w:szCs w:val="20"/>
      <w:lang w:eastAsia="pl-PL"/>
      <w14:ligatures w14:val="none"/>
    </w:rPr>
  </w:style>
  <w:style w:type="character" w:customStyle="1" w:styleId="Nagwek4Znak">
    <w:name w:val="Nagłówek 4 Znak"/>
    <w:basedOn w:val="Domylnaczcionkaakapitu"/>
    <w:link w:val="Nagwek4"/>
    <w:rsid w:val="007565F9"/>
    <w:rPr>
      <w:rFonts w:ascii="Times New Roman" w:eastAsia="Times New Roman" w:hAnsi="Times New Roman" w:cs="Times New Roman"/>
      <w:kern w:val="0"/>
      <w:sz w:val="28"/>
      <w:szCs w:val="20"/>
      <w:lang w:eastAsia="pl-PL"/>
      <w14:ligatures w14:val="none"/>
    </w:rPr>
  </w:style>
  <w:style w:type="character" w:customStyle="1" w:styleId="Nagwek5Znak">
    <w:name w:val="Nagłówek 5 Znak"/>
    <w:basedOn w:val="Domylnaczcionkaakapitu"/>
    <w:link w:val="Nagwek5"/>
    <w:rsid w:val="007565F9"/>
    <w:rPr>
      <w:rFonts w:ascii="Times New Roman" w:eastAsia="Times New Roman" w:hAnsi="Times New Roman" w:cs="Times New Roman"/>
      <w:kern w:val="0"/>
      <w:sz w:val="26"/>
      <w:szCs w:val="20"/>
      <w:lang w:eastAsia="pl-PL"/>
      <w14:ligatures w14:val="none"/>
    </w:rPr>
  </w:style>
  <w:style w:type="character" w:customStyle="1" w:styleId="Nagwek6Znak">
    <w:name w:val="Nagłówek 6 Znak"/>
    <w:basedOn w:val="Domylnaczcionkaakapitu"/>
    <w:link w:val="Nagwek6"/>
    <w:uiPriority w:val="99"/>
    <w:rsid w:val="007565F9"/>
    <w:rPr>
      <w:rFonts w:ascii="Times New Roman" w:eastAsia="Times New Roman" w:hAnsi="Times New Roman" w:cs="Times New Roman"/>
      <w:kern w:val="0"/>
      <w:sz w:val="24"/>
      <w:szCs w:val="24"/>
      <w:lang w:eastAsia="pl-PL"/>
      <w14:ligatures w14:val="none"/>
    </w:rPr>
  </w:style>
  <w:style w:type="character" w:customStyle="1" w:styleId="Nagwek7Znak">
    <w:name w:val="Nagłówek 7 Znak"/>
    <w:basedOn w:val="Domylnaczcionkaakapitu"/>
    <w:link w:val="Nagwek7"/>
    <w:rsid w:val="007565F9"/>
    <w:rPr>
      <w:rFonts w:ascii="Times New Roman" w:eastAsia="Times New Roman" w:hAnsi="Times New Roman" w:cs="Times New Roman"/>
      <w:kern w:val="0"/>
      <w:sz w:val="24"/>
      <w:szCs w:val="20"/>
      <w:lang w:eastAsia="pl-PL"/>
      <w14:ligatures w14:val="none"/>
    </w:rPr>
  </w:style>
  <w:style w:type="character" w:customStyle="1" w:styleId="Nagwek8Znak">
    <w:name w:val="Nagłówek 8 Znak"/>
    <w:basedOn w:val="Domylnaczcionkaakapitu"/>
    <w:link w:val="Nagwek8"/>
    <w:uiPriority w:val="9"/>
    <w:rsid w:val="007565F9"/>
    <w:rPr>
      <w:rFonts w:ascii="Calibri" w:eastAsia="Times New Roman" w:hAnsi="Calibri" w:cs="Times New Roman"/>
      <w:i/>
      <w:iCs/>
      <w:kern w:val="0"/>
      <w:sz w:val="24"/>
      <w:szCs w:val="24"/>
      <w:lang w:eastAsia="pl-PL"/>
      <w14:ligatures w14:val="none"/>
    </w:rPr>
  </w:style>
  <w:style w:type="paragraph" w:styleId="Adresnakopercie">
    <w:name w:val="envelope address"/>
    <w:basedOn w:val="Normalny"/>
    <w:uiPriority w:val="99"/>
    <w:semiHidden/>
    <w:unhideWhenUsed/>
    <w:rsid w:val="007565F9"/>
    <w:pPr>
      <w:framePr w:w="7920" w:h="1980" w:hRule="exact" w:hSpace="141" w:wrap="auto" w:hAnchor="page" w:xAlign="center" w:yAlign="bottom"/>
      <w:ind w:left="2880"/>
    </w:pPr>
    <w:rPr>
      <w:rFonts w:ascii="Cambria" w:hAnsi="Cambria"/>
      <w:sz w:val="32"/>
      <w:szCs w:val="24"/>
    </w:rPr>
  </w:style>
  <w:style w:type="paragraph" w:styleId="Adreszwrotnynakopercie">
    <w:name w:val="envelope return"/>
    <w:basedOn w:val="Normalny"/>
    <w:uiPriority w:val="99"/>
    <w:semiHidden/>
    <w:unhideWhenUsed/>
    <w:rsid w:val="007565F9"/>
    <w:rPr>
      <w:rFonts w:ascii="Cambria" w:hAnsi="Cambria"/>
    </w:rPr>
  </w:style>
  <w:style w:type="paragraph" w:styleId="Nagwek">
    <w:name w:val="header"/>
    <w:basedOn w:val="Normalny"/>
    <w:link w:val="NagwekZnak"/>
    <w:uiPriority w:val="99"/>
    <w:unhideWhenUsed/>
    <w:rsid w:val="007565F9"/>
    <w:pPr>
      <w:tabs>
        <w:tab w:val="center" w:pos="4536"/>
        <w:tab w:val="right" w:pos="9072"/>
      </w:tabs>
    </w:pPr>
  </w:style>
  <w:style w:type="character" w:customStyle="1" w:styleId="NagwekZnak">
    <w:name w:val="Nagłówek Znak"/>
    <w:basedOn w:val="Domylnaczcionkaakapitu"/>
    <w:link w:val="Nagwek"/>
    <w:uiPriority w:val="99"/>
    <w:rsid w:val="007565F9"/>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7565F9"/>
    <w:pPr>
      <w:tabs>
        <w:tab w:val="center" w:pos="4536"/>
        <w:tab w:val="right" w:pos="9072"/>
      </w:tabs>
    </w:pPr>
  </w:style>
  <w:style w:type="character" w:customStyle="1" w:styleId="StopkaZnak">
    <w:name w:val="Stopka Znak"/>
    <w:basedOn w:val="Domylnaczcionkaakapitu"/>
    <w:link w:val="Stopka"/>
    <w:uiPriority w:val="99"/>
    <w:rsid w:val="007565F9"/>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7565F9"/>
    <w:rPr>
      <w:rFonts w:ascii="Tahoma" w:eastAsia="Calibri" w:hAnsi="Tahoma"/>
      <w:sz w:val="16"/>
      <w:szCs w:val="16"/>
    </w:rPr>
  </w:style>
  <w:style w:type="character" w:customStyle="1" w:styleId="TekstdymkaZnak">
    <w:name w:val="Tekst dymka Znak"/>
    <w:basedOn w:val="Domylnaczcionkaakapitu"/>
    <w:link w:val="Tekstdymka"/>
    <w:uiPriority w:val="99"/>
    <w:semiHidden/>
    <w:rsid w:val="007565F9"/>
    <w:rPr>
      <w:rFonts w:ascii="Tahoma" w:eastAsia="Calibri" w:hAnsi="Tahoma" w:cs="Times New Roman"/>
      <w:kern w:val="0"/>
      <w:sz w:val="16"/>
      <w:szCs w:val="16"/>
      <w:lang w:eastAsia="pl-PL"/>
      <w14:ligatures w14:val="none"/>
    </w:rPr>
  </w:style>
  <w:style w:type="paragraph" w:styleId="Tekstpodstawowy2">
    <w:name w:val="Body Text 2"/>
    <w:basedOn w:val="Normalny"/>
    <w:link w:val="Tekstpodstawowy2Znak"/>
    <w:uiPriority w:val="99"/>
    <w:rsid w:val="007565F9"/>
    <w:pPr>
      <w:jc w:val="both"/>
    </w:pPr>
    <w:rPr>
      <w:b/>
      <w:bCs/>
      <w:spacing w:val="20"/>
      <w:sz w:val="24"/>
      <w:szCs w:val="24"/>
    </w:rPr>
  </w:style>
  <w:style w:type="character" w:customStyle="1" w:styleId="Tekstpodstawowy2Znak">
    <w:name w:val="Tekst podstawowy 2 Znak"/>
    <w:basedOn w:val="Domylnaczcionkaakapitu"/>
    <w:link w:val="Tekstpodstawowy2"/>
    <w:uiPriority w:val="99"/>
    <w:rsid w:val="007565F9"/>
    <w:rPr>
      <w:rFonts w:ascii="Times New Roman" w:eastAsia="Times New Roman" w:hAnsi="Times New Roman" w:cs="Times New Roman"/>
      <w:b/>
      <w:bCs/>
      <w:spacing w:val="20"/>
      <w:kern w:val="0"/>
      <w:sz w:val="24"/>
      <w:szCs w:val="24"/>
      <w:lang w:eastAsia="pl-PL"/>
      <w14:ligatures w14:val="non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7565F9"/>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7565F9"/>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7565F9"/>
    <w:rPr>
      <w:vertAlign w:val="superscript"/>
    </w:rPr>
  </w:style>
  <w:style w:type="paragraph" w:customStyle="1" w:styleId="Akapitzlist1">
    <w:name w:val="Akapit z listą1"/>
    <w:aliases w:val="maz_wyliczenie,opis dzialania,K-P_odwolanie,A_wyliczenie,Akapit z listą 1,normalny tekst"/>
    <w:basedOn w:val="Normalny"/>
    <w:link w:val="AkapitzlistZnak"/>
    <w:qFormat/>
    <w:rsid w:val="007565F9"/>
    <w:pPr>
      <w:ind w:left="720"/>
      <w:contextualSpacing/>
    </w:pPr>
    <w:rPr>
      <w:lang w:val="x-none"/>
    </w:rPr>
  </w:style>
  <w:style w:type="character" w:customStyle="1" w:styleId="hps">
    <w:name w:val="hps"/>
    <w:basedOn w:val="Domylnaczcionkaakapitu"/>
    <w:rsid w:val="007565F9"/>
  </w:style>
  <w:style w:type="character" w:customStyle="1" w:styleId="biggertext">
    <w:name w:val="biggertext"/>
    <w:basedOn w:val="Domylnaczcionkaakapitu"/>
    <w:uiPriority w:val="99"/>
    <w:rsid w:val="007565F9"/>
  </w:style>
  <w:style w:type="paragraph" w:styleId="Tekstpodstawowy">
    <w:name w:val="Body Text"/>
    <w:basedOn w:val="Normalny"/>
    <w:link w:val="TekstpodstawowyZnak"/>
    <w:uiPriority w:val="1"/>
    <w:unhideWhenUsed/>
    <w:qFormat/>
    <w:rsid w:val="007565F9"/>
    <w:pPr>
      <w:spacing w:after="120"/>
    </w:pPr>
  </w:style>
  <w:style w:type="character" w:customStyle="1" w:styleId="TekstpodstawowyZnak">
    <w:name w:val="Tekst podstawowy Znak"/>
    <w:basedOn w:val="Domylnaczcionkaakapitu"/>
    <w:link w:val="Tekstpodstawowy"/>
    <w:uiPriority w:val="1"/>
    <w:rsid w:val="007565F9"/>
    <w:rPr>
      <w:rFonts w:ascii="Times New Roman" w:eastAsia="Times New Roman" w:hAnsi="Times New Roman" w:cs="Times New Roman"/>
      <w:kern w:val="0"/>
      <w:sz w:val="20"/>
      <w:szCs w:val="20"/>
      <w:lang w:eastAsia="pl-PL"/>
      <w14:ligatures w14:val="none"/>
    </w:rPr>
  </w:style>
  <w:style w:type="paragraph" w:styleId="Legenda">
    <w:name w:val="caption"/>
    <w:basedOn w:val="Normalny"/>
    <w:next w:val="Normalny"/>
    <w:qFormat/>
    <w:rsid w:val="007565F9"/>
    <w:rPr>
      <w:b/>
      <w:sz w:val="32"/>
    </w:rPr>
  </w:style>
  <w:style w:type="character" w:styleId="Hipercze">
    <w:name w:val="Hyperlink"/>
    <w:uiPriority w:val="99"/>
    <w:rsid w:val="007565F9"/>
    <w:rPr>
      <w:rFonts w:cs="Times New Roman"/>
      <w:color w:val="0000FF"/>
      <w:u w:val="single"/>
    </w:rPr>
  </w:style>
  <w:style w:type="character" w:customStyle="1" w:styleId="TekstprzypisukocowegoZnak">
    <w:name w:val="Tekst przypisu końcowego Znak"/>
    <w:link w:val="Tekstprzypisukocowego"/>
    <w:semiHidden/>
    <w:rsid w:val="007565F9"/>
    <w:rPr>
      <w:rFonts w:ascii="Times New Roman" w:eastAsia="Times New Roman" w:hAnsi="Times New Roman"/>
    </w:rPr>
  </w:style>
  <w:style w:type="paragraph" w:styleId="Tekstprzypisukocowego">
    <w:name w:val="endnote text"/>
    <w:basedOn w:val="Normalny"/>
    <w:link w:val="TekstprzypisukocowegoZnak"/>
    <w:semiHidden/>
    <w:rsid w:val="007565F9"/>
    <w:rPr>
      <w:rFonts w:cstheme="minorBidi"/>
      <w:kern w:val="2"/>
      <w:sz w:val="22"/>
      <w:szCs w:val="22"/>
      <w:lang w:eastAsia="en-US"/>
      <w14:ligatures w14:val="standardContextual"/>
    </w:rPr>
  </w:style>
  <w:style w:type="character" w:customStyle="1" w:styleId="TekstprzypisukocowegoZnak1">
    <w:name w:val="Tekst przypisu końcowego Znak1"/>
    <w:basedOn w:val="Domylnaczcionkaakapitu"/>
    <w:uiPriority w:val="99"/>
    <w:semiHidden/>
    <w:rsid w:val="007565F9"/>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7565F9"/>
    <w:rPr>
      <w:rFonts w:cs="Times New Roman"/>
      <w:vertAlign w:val="superscript"/>
    </w:rPr>
  </w:style>
  <w:style w:type="character" w:customStyle="1" w:styleId="Tekstzastpczy1">
    <w:name w:val="Tekst zastępczy1"/>
    <w:semiHidden/>
    <w:rsid w:val="007565F9"/>
    <w:rPr>
      <w:rFonts w:cs="Times New Roman"/>
      <w:color w:val="808080"/>
    </w:rPr>
  </w:style>
  <w:style w:type="paragraph" w:customStyle="1" w:styleId="Default">
    <w:name w:val="Default"/>
    <w:basedOn w:val="Normalny"/>
    <w:link w:val="DefaultZnak"/>
    <w:rsid w:val="007565F9"/>
    <w:pPr>
      <w:widowControl w:val="0"/>
      <w:suppressAutoHyphens/>
      <w:autoSpaceDE w:val="0"/>
    </w:pPr>
    <w:rPr>
      <w:color w:val="000000"/>
      <w:kern w:val="1"/>
      <w:sz w:val="24"/>
      <w:lang w:val="x-none"/>
    </w:rPr>
  </w:style>
  <w:style w:type="character" w:styleId="Odwoaniedokomentarza">
    <w:name w:val="annotation reference"/>
    <w:uiPriority w:val="99"/>
    <w:qFormat/>
    <w:rsid w:val="007565F9"/>
    <w:rPr>
      <w:rFonts w:cs="Times New Roman"/>
      <w:sz w:val="16"/>
      <w:szCs w:val="16"/>
    </w:rPr>
  </w:style>
  <w:style w:type="paragraph" w:styleId="Tekstkomentarza">
    <w:name w:val="annotation text"/>
    <w:basedOn w:val="Normalny"/>
    <w:link w:val="TekstkomentarzaZnak"/>
    <w:uiPriority w:val="99"/>
    <w:qFormat/>
    <w:rsid w:val="007565F9"/>
  </w:style>
  <w:style w:type="character" w:customStyle="1" w:styleId="TekstkomentarzaZnak">
    <w:name w:val="Tekst komentarza Znak"/>
    <w:basedOn w:val="Domylnaczcionkaakapitu"/>
    <w:link w:val="Tekstkomentarza"/>
    <w:uiPriority w:val="99"/>
    <w:rsid w:val="007565F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7565F9"/>
    <w:rPr>
      <w:b/>
      <w:bCs/>
    </w:rPr>
  </w:style>
  <w:style w:type="character" w:customStyle="1" w:styleId="TematkomentarzaZnak">
    <w:name w:val="Temat komentarza Znak"/>
    <w:basedOn w:val="TekstkomentarzaZnak"/>
    <w:link w:val="Tematkomentarza"/>
    <w:uiPriority w:val="99"/>
    <w:semiHidden/>
    <w:rsid w:val="007565F9"/>
    <w:rPr>
      <w:rFonts w:ascii="Times New Roman" w:eastAsia="Times New Roman" w:hAnsi="Times New Roman" w:cs="Times New Roman"/>
      <w:b/>
      <w:bCs/>
      <w:kern w:val="0"/>
      <w:sz w:val="20"/>
      <w:szCs w:val="20"/>
      <w:lang w:eastAsia="pl-PL"/>
      <w14:ligatures w14:val="none"/>
    </w:rPr>
  </w:style>
  <w:style w:type="paragraph" w:styleId="Listapunktowana">
    <w:name w:val="List Bullet"/>
    <w:basedOn w:val="Tekstpodstawowy"/>
    <w:autoRedefine/>
    <w:rsid w:val="007565F9"/>
    <w:pPr>
      <w:numPr>
        <w:numId w:val="1"/>
      </w:numPr>
      <w:spacing w:before="120"/>
      <w:ind w:left="896" w:hanging="539"/>
    </w:pPr>
    <w:rPr>
      <w:sz w:val="24"/>
      <w:szCs w:val="24"/>
    </w:rPr>
  </w:style>
  <w:style w:type="paragraph" w:styleId="Listapunktowana2">
    <w:name w:val="List Bullet 2"/>
    <w:basedOn w:val="Normalny"/>
    <w:autoRedefine/>
    <w:rsid w:val="007565F9"/>
    <w:pPr>
      <w:numPr>
        <w:ilvl w:val="1"/>
        <w:numId w:val="1"/>
      </w:numPr>
      <w:ind w:left="993" w:hanging="273"/>
    </w:pPr>
    <w:rPr>
      <w:sz w:val="24"/>
      <w:szCs w:val="24"/>
    </w:rPr>
  </w:style>
  <w:style w:type="paragraph" w:styleId="Listapunktowana3">
    <w:name w:val="List Bullet 3"/>
    <w:basedOn w:val="Normalny"/>
    <w:autoRedefine/>
    <w:rsid w:val="007565F9"/>
    <w:pPr>
      <w:numPr>
        <w:ilvl w:val="2"/>
        <w:numId w:val="1"/>
      </w:numPr>
      <w:ind w:left="1440"/>
    </w:pPr>
    <w:rPr>
      <w:sz w:val="24"/>
      <w:szCs w:val="24"/>
    </w:rPr>
  </w:style>
  <w:style w:type="paragraph" w:styleId="Listapunktowana4">
    <w:name w:val="List Bullet 4"/>
    <w:basedOn w:val="Normalny"/>
    <w:autoRedefine/>
    <w:rsid w:val="007565F9"/>
    <w:pPr>
      <w:numPr>
        <w:numId w:val="3"/>
      </w:numPr>
    </w:pPr>
    <w:rPr>
      <w:sz w:val="24"/>
      <w:szCs w:val="24"/>
    </w:rPr>
  </w:style>
  <w:style w:type="paragraph" w:styleId="Lista-kontynuacja4">
    <w:name w:val="List Continue 4"/>
    <w:basedOn w:val="Normalny"/>
    <w:rsid w:val="007565F9"/>
    <w:pPr>
      <w:spacing w:after="120"/>
      <w:ind w:left="1132"/>
    </w:pPr>
    <w:rPr>
      <w:sz w:val="24"/>
      <w:szCs w:val="24"/>
    </w:rPr>
  </w:style>
  <w:style w:type="paragraph" w:styleId="Lista">
    <w:name w:val="List"/>
    <w:basedOn w:val="Normalny"/>
    <w:rsid w:val="007565F9"/>
    <w:rPr>
      <w:sz w:val="24"/>
      <w:szCs w:val="24"/>
    </w:rPr>
  </w:style>
  <w:style w:type="paragraph" w:styleId="Listanumerowana">
    <w:name w:val="List Number"/>
    <w:basedOn w:val="Tekstpodstawowy"/>
    <w:next w:val="Listanumerowana2"/>
    <w:autoRedefine/>
    <w:rsid w:val="007565F9"/>
    <w:pPr>
      <w:numPr>
        <w:numId w:val="2"/>
      </w:numPr>
    </w:pPr>
    <w:rPr>
      <w:sz w:val="24"/>
      <w:szCs w:val="24"/>
    </w:rPr>
  </w:style>
  <w:style w:type="paragraph" w:styleId="Listanumerowana2">
    <w:name w:val="List Number 2"/>
    <w:basedOn w:val="Normalny"/>
    <w:rsid w:val="007565F9"/>
    <w:pPr>
      <w:spacing w:after="120"/>
    </w:pPr>
    <w:rPr>
      <w:sz w:val="24"/>
      <w:szCs w:val="24"/>
    </w:rPr>
  </w:style>
  <w:style w:type="character" w:styleId="Numerstrony">
    <w:name w:val="page number"/>
    <w:basedOn w:val="Domylnaczcionkaakapitu"/>
    <w:rsid w:val="007565F9"/>
  </w:style>
  <w:style w:type="character" w:customStyle="1" w:styleId="apple-style-span">
    <w:name w:val="apple-style-span"/>
    <w:rsid w:val="007565F9"/>
  </w:style>
  <w:style w:type="paragraph" w:customStyle="1" w:styleId="n11">
    <w:name w:val="n11"/>
    <w:basedOn w:val="Normalny"/>
    <w:link w:val="n11Znak"/>
    <w:uiPriority w:val="99"/>
    <w:rsid w:val="007565F9"/>
    <w:pPr>
      <w:spacing w:before="100" w:beforeAutospacing="1" w:after="100" w:afterAutospacing="1"/>
      <w:jc w:val="both"/>
    </w:pPr>
    <w:rPr>
      <w:rFonts w:ascii="Arial" w:eastAsia="Calibri" w:hAnsi="Arial"/>
      <w:color w:val="000000"/>
      <w:sz w:val="17"/>
      <w:szCs w:val="17"/>
      <w:lang w:val="x-none"/>
    </w:rPr>
  </w:style>
  <w:style w:type="character" w:customStyle="1" w:styleId="n11Znak">
    <w:name w:val="n11 Znak"/>
    <w:link w:val="n11"/>
    <w:uiPriority w:val="99"/>
    <w:locked/>
    <w:rsid w:val="007565F9"/>
    <w:rPr>
      <w:rFonts w:ascii="Arial" w:eastAsia="Calibri" w:hAnsi="Arial" w:cs="Times New Roman"/>
      <w:color w:val="000000"/>
      <w:kern w:val="0"/>
      <w:sz w:val="17"/>
      <w:szCs w:val="17"/>
      <w:lang w:val="x-none" w:eastAsia="pl-PL"/>
      <w14:ligatures w14:val="none"/>
    </w:rPr>
  </w:style>
  <w:style w:type="paragraph" w:customStyle="1" w:styleId="abc">
    <w:name w:val="abc"/>
    <w:basedOn w:val="Normalny"/>
    <w:link w:val="abcZnak"/>
    <w:uiPriority w:val="99"/>
    <w:rsid w:val="007565F9"/>
    <w:pPr>
      <w:widowControl w:val="0"/>
      <w:numPr>
        <w:numId w:val="4"/>
      </w:numPr>
      <w:shd w:val="clear" w:color="auto" w:fill="FFFFFF"/>
      <w:tabs>
        <w:tab w:val="left" w:pos="540"/>
        <w:tab w:val="left" w:pos="1416"/>
        <w:tab w:val="left" w:pos="1776"/>
      </w:tabs>
      <w:suppressAutoHyphens/>
      <w:autoSpaceDE w:val="0"/>
      <w:spacing w:after="120" w:line="360" w:lineRule="auto"/>
      <w:ind w:right="10"/>
      <w:jc w:val="both"/>
    </w:pPr>
    <w:rPr>
      <w:rFonts w:ascii="Calibri" w:eastAsia="Calibri" w:hAnsi="Calibri"/>
      <w:sz w:val="24"/>
      <w:lang w:val="x-none"/>
    </w:rPr>
  </w:style>
  <w:style w:type="character" w:customStyle="1" w:styleId="abcZnak">
    <w:name w:val="abc Znak"/>
    <w:link w:val="abc"/>
    <w:uiPriority w:val="99"/>
    <w:locked/>
    <w:rsid w:val="007565F9"/>
    <w:rPr>
      <w:rFonts w:ascii="Calibri" w:eastAsia="Calibri" w:hAnsi="Calibri" w:cs="Times New Roman"/>
      <w:kern w:val="0"/>
      <w:sz w:val="24"/>
      <w:szCs w:val="20"/>
      <w:shd w:val="clear" w:color="auto" w:fill="FFFFFF"/>
      <w:lang w:val="x-none" w:eastAsia="pl-PL"/>
      <w14:ligatures w14:val="none"/>
    </w:rPr>
  </w:style>
  <w:style w:type="paragraph" w:customStyle="1" w:styleId="kropka">
    <w:name w:val="kropka"/>
    <w:basedOn w:val="Normalny"/>
    <w:link w:val="kropkaZnak"/>
    <w:uiPriority w:val="99"/>
    <w:rsid w:val="007565F9"/>
    <w:pPr>
      <w:widowControl w:val="0"/>
      <w:numPr>
        <w:numId w:val="5"/>
      </w:numPr>
      <w:tabs>
        <w:tab w:val="left" w:pos="1080"/>
        <w:tab w:val="left" w:pos="1416"/>
        <w:tab w:val="left" w:pos="1776"/>
      </w:tabs>
      <w:suppressAutoHyphens/>
      <w:autoSpaceDE w:val="0"/>
      <w:spacing w:line="360" w:lineRule="auto"/>
      <w:ind w:left="1078" w:hanging="539"/>
    </w:pPr>
    <w:rPr>
      <w:rFonts w:ascii="Calibri" w:eastAsia="Calibri" w:hAnsi="Calibri"/>
      <w:sz w:val="24"/>
      <w:lang w:val="x-none"/>
    </w:rPr>
  </w:style>
  <w:style w:type="character" w:customStyle="1" w:styleId="kropkaZnak">
    <w:name w:val="kropka Znak"/>
    <w:link w:val="kropka"/>
    <w:uiPriority w:val="99"/>
    <w:locked/>
    <w:rsid w:val="007565F9"/>
    <w:rPr>
      <w:rFonts w:ascii="Calibri" w:eastAsia="Calibri" w:hAnsi="Calibri" w:cs="Times New Roman"/>
      <w:kern w:val="0"/>
      <w:sz w:val="24"/>
      <w:szCs w:val="20"/>
      <w:lang w:val="x-none" w:eastAsia="pl-PL"/>
      <w14:ligatures w14:val="none"/>
    </w:rPr>
  </w:style>
  <w:style w:type="paragraph" w:customStyle="1" w:styleId="kreska">
    <w:name w:val="kreska"/>
    <w:basedOn w:val="n11"/>
    <w:link w:val="kreskaZnak"/>
    <w:uiPriority w:val="99"/>
    <w:rsid w:val="007565F9"/>
    <w:pPr>
      <w:numPr>
        <w:numId w:val="6"/>
      </w:numPr>
      <w:spacing w:before="0" w:beforeAutospacing="0" w:after="0" w:afterAutospacing="0" w:line="360" w:lineRule="auto"/>
    </w:pPr>
    <w:rPr>
      <w:sz w:val="24"/>
      <w:szCs w:val="20"/>
    </w:rPr>
  </w:style>
  <w:style w:type="character" w:customStyle="1" w:styleId="kreskaZnak">
    <w:name w:val="kreska Znak"/>
    <w:link w:val="kreska"/>
    <w:uiPriority w:val="99"/>
    <w:locked/>
    <w:rsid w:val="007565F9"/>
    <w:rPr>
      <w:rFonts w:ascii="Arial" w:eastAsia="Calibri" w:hAnsi="Arial" w:cs="Times New Roman"/>
      <w:color w:val="000000"/>
      <w:kern w:val="0"/>
      <w:sz w:val="24"/>
      <w:szCs w:val="20"/>
      <w:lang w:val="x-none" w:eastAsia="pl-PL"/>
      <w14:ligatures w14:val="none"/>
    </w:rPr>
  </w:style>
  <w:style w:type="character" w:styleId="Pogrubienie">
    <w:name w:val="Strong"/>
    <w:uiPriority w:val="22"/>
    <w:qFormat/>
    <w:rsid w:val="007565F9"/>
    <w:rPr>
      <w:b/>
      <w:bCs/>
    </w:rPr>
  </w:style>
  <w:style w:type="paragraph" w:styleId="Tekstpodstawowywcity">
    <w:name w:val="Body Text Indent"/>
    <w:basedOn w:val="Normalny"/>
    <w:link w:val="TekstpodstawowywcityZnak"/>
    <w:rsid w:val="007565F9"/>
    <w:pPr>
      <w:spacing w:after="120"/>
      <w:ind w:left="283"/>
    </w:pPr>
  </w:style>
  <w:style w:type="character" w:customStyle="1" w:styleId="TekstpodstawowywcityZnak">
    <w:name w:val="Tekst podstawowy wcięty Znak"/>
    <w:basedOn w:val="Domylnaczcionkaakapitu"/>
    <w:link w:val="Tekstpodstawowywcity"/>
    <w:rsid w:val="007565F9"/>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rsid w:val="007565F9"/>
    <w:rPr>
      <w:rFonts w:ascii="Courier New" w:hAnsi="Courier New"/>
    </w:rPr>
  </w:style>
  <w:style w:type="character" w:customStyle="1" w:styleId="ZwykytekstZnak">
    <w:name w:val="Zwykły tekst Znak"/>
    <w:basedOn w:val="Domylnaczcionkaakapitu"/>
    <w:link w:val="Zwykytekst"/>
    <w:rsid w:val="007565F9"/>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semiHidden/>
    <w:unhideWhenUsed/>
    <w:rsid w:val="007565F9"/>
    <w:pPr>
      <w:spacing w:after="120"/>
    </w:pPr>
    <w:rPr>
      <w:sz w:val="16"/>
      <w:szCs w:val="16"/>
    </w:rPr>
  </w:style>
  <w:style w:type="character" w:customStyle="1" w:styleId="Tekstpodstawowy3Znak">
    <w:name w:val="Tekst podstawowy 3 Znak"/>
    <w:basedOn w:val="Domylnaczcionkaakapitu"/>
    <w:link w:val="Tekstpodstawowy3"/>
    <w:uiPriority w:val="99"/>
    <w:semiHidden/>
    <w:rsid w:val="007565F9"/>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uiPriority w:val="99"/>
    <w:semiHidden/>
    <w:unhideWhenUsed/>
    <w:rsid w:val="007565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565F9"/>
    <w:rPr>
      <w:rFonts w:ascii="Times New Roman" w:eastAsia="Times New Roman" w:hAnsi="Times New Roman" w:cs="Times New Roman"/>
      <w:kern w:val="0"/>
      <w:sz w:val="20"/>
      <w:szCs w:val="20"/>
      <w:lang w:eastAsia="pl-PL"/>
      <w14:ligatures w14:val="none"/>
    </w:rPr>
  </w:style>
  <w:style w:type="paragraph" w:styleId="HTML-wstpniesformatowany">
    <w:name w:val="HTML Preformatted"/>
    <w:basedOn w:val="Normalny"/>
    <w:link w:val="HTML-wstpniesformatowanyZnak"/>
    <w:unhideWhenUsed/>
    <w:rsid w:val="0075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rsid w:val="007565F9"/>
    <w:rPr>
      <w:rFonts w:ascii="Courier New" w:eastAsia="Times New Roman" w:hAnsi="Courier New" w:cs="Times New Roman"/>
      <w:kern w:val="0"/>
      <w:sz w:val="20"/>
      <w:szCs w:val="20"/>
      <w:lang w:eastAsia="pl-PL"/>
      <w14:ligatures w14:val="none"/>
    </w:rPr>
  </w:style>
  <w:style w:type="paragraph" w:styleId="Bezodstpw">
    <w:name w:val="No Spacing"/>
    <w:link w:val="BezodstpwZnak"/>
    <w:uiPriority w:val="1"/>
    <w:qFormat/>
    <w:rsid w:val="007565F9"/>
    <w:pPr>
      <w:spacing w:after="0" w:line="240" w:lineRule="auto"/>
    </w:pPr>
    <w:rPr>
      <w:rFonts w:ascii="Calibri" w:eastAsia="Calibri" w:hAnsi="Calibri" w:cs="Times New Roman"/>
      <w:kern w:val="0"/>
      <w:lang w:eastAsia="pl-PL"/>
      <w14:ligatures w14:val="none"/>
    </w:rPr>
  </w:style>
  <w:style w:type="character" w:customStyle="1" w:styleId="atn">
    <w:name w:val="atn"/>
    <w:rsid w:val="007565F9"/>
  </w:style>
  <w:style w:type="paragraph" w:styleId="Poprawka">
    <w:name w:val="Revision"/>
    <w:hidden/>
    <w:uiPriority w:val="99"/>
    <w:semiHidden/>
    <w:rsid w:val="007565F9"/>
    <w:pPr>
      <w:spacing w:after="0" w:line="240" w:lineRule="auto"/>
    </w:pPr>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39"/>
    <w:rsid w:val="007565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1"/>
    <w:locked/>
    <w:rsid w:val="007565F9"/>
    <w:rPr>
      <w:rFonts w:ascii="Times New Roman" w:eastAsia="Times New Roman" w:hAnsi="Times New Roman" w:cs="Times New Roman"/>
      <w:kern w:val="0"/>
      <w:sz w:val="20"/>
      <w:szCs w:val="20"/>
      <w:lang w:val="x-none" w:eastAsia="pl-PL"/>
      <w14:ligatures w14:val="none"/>
    </w:rPr>
  </w:style>
  <w:style w:type="character" w:customStyle="1" w:styleId="FontStyle61">
    <w:name w:val="Font Style61"/>
    <w:uiPriority w:val="99"/>
    <w:rsid w:val="007565F9"/>
    <w:rPr>
      <w:rFonts w:ascii="Times New Roman" w:hAnsi="Times New Roman" w:cs="Times New Roman"/>
      <w:sz w:val="20"/>
      <w:szCs w:val="20"/>
    </w:rPr>
  </w:style>
  <w:style w:type="paragraph" w:customStyle="1" w:styleId="listaa">
    <w:name w:val="lista a)"/>
    <w:basedOn w:val="Normalny"/>
    <w:rsid w:val="007565F9"/>
    <w:pPr>
      <w:numPr>
        <w:numId w:val="7"/>
      </w:numPr>
      <w:jc w:val="both"/>
    </w:pPr>
    <w:rPr>
      <w:sz w:val="24"/>
    </w:rPr>
  </w:style>
  <w:style w:type="paragraph" w:customStyle="1" w:styleId="Akapitzlist2">
    <w:name w:val="Akapit z listą2"/>
    <w:basedOn w:val="Normalny"/>
    <w:rsid w:val="007565F9"/>
    <w:pPr>
      <w:suppressAutoHyphens/>
      <w:ind w:left="720"/>
    </w:pPr>
    <w:rPr>
      <w:kern w:val="1"/>
      <w:sz w:val="24"/>
      <w:lang w:eastAsia="zh-CN"/>
    </w:rPr>
  </w:style>
  <w:style w:type="character" w:customStyle="1" w:styleId="Odwoaniedokomentarza5">
    <w:name w:val="Odwołanie do komentarza5"/>
    <w:rsid w:val="007565F9"/>
    <w:rPr>
      <w:sz w:val="16"/>
      <w:szCs w:val="16"/>
    </w:rPr>
  </w:style>
  <w:style w:type="character" w:customStyle="1" w:styleId="Odwoaniedokomentarza2">
    <w:name w:val="Odwołanie do komentarza2"/>
    <w:rsid w:val="007565F9"/>
    <w:rPr>
      <w:sz w:val="16"/>
      <w:szCs w:val="16"/>
    </w:rPr>
  </w:style>
  <w:style w:type="character" w:customStyle="1" w:styleId="TekstkomentarzaZnak5">
    <w:name w:val="Tekst komentarza Znak5"/>
    <w:uiPriority w:val="99"/>
    <w:semiHidden/>
    <w:rsid w:val="007565F9"/>
    <w:rPr>
      <w:lang w:eastAsia="ar-SA"/>
    </w:rPr>
  </w:style>
  <w:style w:type="paragraph" w:customStyle="1" w:styleId="Stylpunktow">
    <w:name w:val="Styl punktow"/>
    <w:basedOn w:val="Normalny"/>
    <w:autoRedefine/>
    <w:rsid w:val="007565F9"/>
    <w:pPr>
      <w:numPr>
        <w:ilvl w:val="2"/>
        <w:numId w:val="8"/>
      </w:numPr>
      <w:tabs>
        <w:tab w:val="clear" w:pos="1980"/>
        <w:tab w:val="left" w:pos="284"/>
      </w:tabs>
      <w:ind w:left="284" w:hanging="284"/>
      <w:jc w:val="both"/>
    </w:pPr>
    <w:rPr>
      <w:color w:val="000000"/>
      <w:sz w:val="24"/>
      <w:szCs w:val="24"/>
    </w:rPr>
  </w:style>
  <w:style w:type="paragraph" w:customStyle="1" w:styleId="Style7">
    <w:name w:val="Style7"/>
    <w:basedOn w:val="Normalny"/>
    <w:next w:val="Normalny"/>
    <w:uiPriority w:val="99"/>
    <w:rsid w:val="007565F9"/>
    <w:pPr>
      <w:widowControl w:val="0"/>
      <w:suppressAutoHyphens/>
      <w:autoSpaceDN w:val="0"/>
      <w:spacing w:line="379" w:lineRule="exact"/>
      <w:jc w:val="both"/>
      <w:textAlignment w:val="baseline"/>
    </w:pPr>
    <w:rPr>
      <w:rFonts w:ascii="Calibri" w:eastAsia="Calibri" w:hAnsi="Calibri" w:cs="Tahoma"/>
      <w:kern w:val="3"/>
      <w:sz w:val="22"/>
      <w:szCs w:val="24"/>
      <w:lang w:eastAsia="ja-JP" w:bidi="fa-IR"/>
    </w:rPr>
  </w:style>
  <w:style w:type="character" w:customStyle="1" w:styleId="TekstkomentarzaZnak1">
    <w:name w:val="Tekst komentarza Znak1"/>
    <w:uiPriority w:val="99"/>
    <w:locked/>
    <w:rsid w:val="007565F9"/>
    <w:rPr>
      <w:rFonts w:cs="Times New Roman"/>
      <w:lang w:eastAsia="ar-SA" w:bidi="ar-SA"/>
    </w:rPr>
  </w:style>
  <w:style w:type="paragraph" w:customStyle="1" w:styleId="divpoint">
    <w:name w:val="div.point"/>
    <w:uiPriority w:val="99"/>
    <w:rsid w:val="007565F9"/>
    <w:pPr>
      <w:widowControl w:val="0"/>
      <w:autoSpaceDE w:val="0"/>
      <w:autoSpaceDN w:val="0"/>
      <w:adjustRightInd w:val="0"/>
      <w:spacing w:after="0" w:line="40" w:lineRule="atLeast"/>
    </w:pPr>
    <w:rPr>
      <w:rFonts w:ascii="Helvetica" w:eastAsia="Times New Roman" w:hAnsi="Helvetica" w:cs="Helvetica"/>
      <w:color w:val="000000"/>
      <w:kern w:val="0"/>
      <w:sz w:val="18"/>
      <w:szCs w:val="18"/>
      <w:lang w:eastAsia="pl-PL"/>
      <w14:ligatures w14:val="none"/>
    </w:rPr>
  </w:style>
  <w:style w:type="paragraph" w:customStyle="1" w:styleId="divparagraph">
    <w:name w:val="div.paragraph"/>
    <w:uiPriority w:val="99"/>
    <w:rsid w:val="007565F9"/>
    <w:pPr>
      <w:widowControl w:val="0"/>
      <w:autoSpaceDE w:val="0"/>
      <w:autoSpaceDN w:val="0"/>
      <w:adjustRightInd w:val="0"/>
      <w:spacing w:after="0" w:line="40" w:lineRule="atLeast"/>
    </w:pPr>
    <w:rPr>
      <w:rFonts w:ascii="Helvetica" w:eastAsia="Times New Roman" w:hAnsi="Helvetica" w:cs="Helvetica"/>
      <w:color w:val="000000"/>
      <w:kern w:val="0"/>
      <w:sz w:val="18"/>
      <w:szCs w:val="18"/>
      <w:lang w:eastAsia="pl-PL"/>
      <w14:ligatures w14:val="none"/>
    </w:rPr>
  </w:style>
  <w:style w:type="character" w:customStyle="1" w:styleId="FontStyle47">
    <w:name w:val="Font Style47"/>
    <w:uiPriority w:val="99"/>
    <w:rsid w:val="007565F9"/>
    <w:rPr>
      <w:rFonts w:ascii="Cambria" w:hAnsi="Cambria" w:cs="Cambria" w:hint="default"/>
      <w:sz w:val="22"/>
      <w:szCs w:val="22"/>
    </w:rPr>
  </w:style>
  <w:style w:type="paragraph" w:customStyle="1" w:styleId="Style17">
    <w:name w:val="Style17"/>
    <w:basedOn w:val="Normalny"/>
    <w:uiPriority w:val="99"/>
    <w:rsid w:val="007565F9"/>
    <w:pPr>
      <w:widowControl w:val="0"/>
      <w:autoSpaceDE w:val="0"/>
      <w:autoSpaceDN w:val="0"/>
      <w:adjustRightInd w:val="0"/>
      <w:spacing w:line="281" w:lineRule="exact"/>
      <w:ind w:hanging="349"/>
    </w:pPr>
    <w:rPr>
      <w:rFonts w:ascii="Arial Narrow" w:hAnsi="Arial Narrow"/>
      <w:sz w:val="24"/>
      <w:szCs w:val="24"/>
    </w:rPr>
  </w:style>
  <w:style w:type="character" w:customStyle="1" w:styleId="FontStyle46">
    <w:name w:val="Font Style46"/>
    <w:uiPriority w:val="99"/>
    <w:rsid w:val="007565F9"/>
    <w:rPr>
      <w:rFonts w:ascii="Cambria" w:hAnsi="Cambria" w:cs="Cambria" w:hint="default"/>
      <w:b/>
      <w:bCs/>
      <w:sz w:val="22"/>
      <w:szCs w:val="22"/>
    </w:rPr>
  </w:style>
  <w:style w:type="character" w:customStyle="1" w:styleId="BezodstpwZnak">
    <w:name w:val="Bez odstępów Znak"/>
    <w:link w:val="Bezodstpw"/>
    <w:uiPriority w:val="1"/>
    <w:rsid w:val="007565F9"/>
    <w:rPr>
      <w:rFonts w:ascii="Calibri" w:eastAsia="Calibri" w:hAnsi="Calibri" w:cs="Times New Roman"/>
      <w:kern w:val="0"/>
      <w:lang w:eastAsia="pl-PL"/>
      <w14:ligatures w14:val="none"/>
    </w:rPr>
  </w:style>
  <w:style w:type="paragraph" w:customStyle="1" w:styleId="TableParagraph">
    <w:name w:val="Table Paragraph"/>
    <w:basedOn w:val="Normalny"/>
    <w:uiPriority w:val="1"/>
    <w:qFormat/>
    <w:rsid w:val="007565F9"/>
    <w:pPr>
      <w:widowControl w:val="0"/>
      <w:autoSpaceDE w:val="0"/>
      <w:autoSpaceDN w:val="0"/>
      <w:adjustRightInd w:val="0"/>
      <w:ind w:left="931"/>
    </w:pPr>
    <w:rPr>
      <w:rFonts w:ascii="Cambria" w:hAnsi="Cambria" w:cs="Cambria"/>
      <w:sz w:val="24"/>
      <w:szCs w:val="24"/>
    </w:rPr>
  </w:style>
  <w:style w:type="paragraph" w:styleId="Akapitzlist">
    <w:name w:val="List Paragraph"/>
    <w:basedOn w:val="Normalny"/>
    <w:uiPriority w:val="34"/>
    <w:qFormat/>
    <w:rsid w:val="007565F9"/>
    <w:pPr>
      <w:ind w:left="720"/>
      <w:contextualSpacing/>
    </w:pPr>
  </w:style>
  <w:style w:type="numbering" w:customStyle="1" w:styleId="Bezlisty1">
    <w:name w:val="Bez listy1"/>
    <w:next w:val="Bezlisty"/>
    <w:uiPriority w:val="99"/>
    <w:semiHidden/>
    <w:unhideWhenUsed/>
    <w:rsid w:val="007565F9"/>
  </w:style>
  <w:style w:type="character" w:customStyle="1" w:styleId="DefaultZnak">
    <w:name w:val="Default Znak"/>
    <w:link w:val="Default"/>
    <w:locked/>
    <w:rsid w:val="007565F9"/>
    <w:rPr>
      <w:rFonts w:ascii="Times New Roman" w:eastAsia="Times New Roman" w:hAnsi="Times New Roman" w:cs="Times New Roman"/>
      <w:color w:val="000000"/>
      <w:kern w:val="1"/>
      <w:sz w:val="24"/>
      <w:szCs w:val="20"/>
      <w:lang w:val="x-none" w:eastAsia="pl-PL"/>
      <w14:ligatures w14:val="none"/>
    </w:rPr>
  </w:style>
  <w:style w:type="paragraph" w:customStyle="1" w:styleId="paragraf0">
    <w:name w:val="paragraf_0"/>
    <w:rsid w:val="007565F9"/>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kern w:val="0"/>
      <w:sz w:val="24"/>
      <w:szCs w:val="20"/>
      <w:lang w:val="en-US" w:eastAsia="zh-CN"/>
      <w14:ligatures w14:val="none"/>
    </w:rPr>
  </w:style>
  <w:style w:type="numbering" w:customStyle="1" w:styleId="Bezlisty2">
    <w:name w:val="Bez listy2"/>
    <w:next w:val="Bezlisty"/>
    <w:uiPriority w:val="99"/>
    <w:semiHidden/>
    <w:unhideWhenUsed/>
    <w:rsid w:val="007565F9"/>
  </w:style>
  <w:style w:type="table" w:customStyle="1" w:styleId="Tabela-Siatka1">
    <w:name w:val="Tabela - Siatka1"/>
    <w:basedOn w:val="Standardowy"/>
    <w:next w:val="Tabela-Siatka"/>
    <w:uiPriority w:val="39"/>
    <w:rsid w:val="007565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565F9"/>
  </w:style>
  <w:style w:type="paragraph" w:customStyle="1" w:styleId="Nagwek31">
    <w:name w:val="Nagłówek 31"/>
    <w:basedOn w:val="Normalny"/>
    <w:uiPriority w:val="1"/>
    <w:qFormat/>
    <w:rsid w:val="007565F9"/>
    <w:pPr>
      <w:widowControl w:val="0"/>
      <w:autoSpaceDE w:val="0"/>
      <w:autoSpaceDN w:val="0"/>
      <w:adjustRightInd w:val="0"/>
      <w:ind w:left="2930"/>
      <w:outlineLvl w:val="2"/>
    </w:pPr>
    <w:rPr>
      <w:b/>
      <w:bCs/>
      <w:sz w:val="22"/>
      <w:szCs w:val="22"/>
    </w:rPr>
  </w:style>
  <w:style w:type="table" w:styleId="Tabelasiatki2akcent3">
    <w:name w:val="Grid Table 2 Accent 3"/>
    <w:basedOn w:val="Standardowy"/>
    <w:uiPriority w:val="47"/>
    <w:rsid w:val="007565F9"/>
    <w:pPr>
      <w:spacing w:after="0" w:line="240" w:lineRule="auto"/>
    </w:pPr>
    <w:rPr>
      <w:rFonts w:ascii="Arial" w:eastAsia="Calibri" w:hAnsi="Arial" w:cs="Arial"/>
      <w:kern w:val="0"/>
      <w:sz w:val="20"/>
      <w:szCs w:val="20"/>
      <w:lang w:eastAsia="pl-PL"/>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siatki2akcent1">
    <w:name w:val="Grid Table 2 Accent 1"/>
    <w:basedOn w:val="Standardowy"/>
    <w:uiPriority w:val="47"/>
    <w:rsid w:val="007565F9"/>
    <w:pPr>
      <w:spacing w:after="0" w:line="240" w:lineRule="auto"/>
    </w:pPr>
    <w:rPr>
      <w:rFonts w:ascii="Arial" w:eastAsia="Calibri" w:hAnsi="Arial" w:cs="Arial"/>
      <w:kern w:val="0"/>
      <w:sz w:val="20"/>
      <w:szCs w:val="20"/>
      <w:lang w:eastAsia="pl-PL"/>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6kolorowa">
    <w:name w:val="Grid Table 6 Colorful"/>
    <w:basedOn w:val="Standardowy"/>
    <w:uiPriority w:val="51"/>
    <w:rsid w:val="007565F9"/>
    <w:pPr>
      <w:spacing w:after="0" w:line="240" w:lineRule="auto"/>
    </w:pPr>
    <w:rPr>
      <w:rFonts w:ascii="Arial" w:eastAsia="Calibri" w:hAnsi="Arial" w:cs="Arial"/>
      <w:color w:val="000000"/>
      <w:kern w:val="0"/>
      <w:sz w:val="20"/>
      <w:szCs w:val="20"/>
      <w:lang w:eastAsia="pl-PL"/>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yteHipercze">
    <w:name w:val="FollowedHyperlink"/>
    <w:basedOn w:val="Domylnaczcionkaakapitu"/>
    <w:uiPriority w:val="99"/>
    <w:semiHidden/>
    <w:unhideWhenUsed/>
    <w:rsid w:val="00756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7636">
      <w:bodyDiv w:val="1"/>
      <w:marLeft w:val="0"/>
      <w:marRight w:val="0"/>
      <w:marTop w:val="0"/>
      <w:marBottom w:val="0"/>
      <w:divBdr>
        <w:top w:val="none" w:sz="0" w:space="0" w:color="auto"/>
        <w:left w:val="none" w:sz="0" w:space="0" w:color="auto"/>
        <w:bottom w:val="none" w:sz="0" w:space="0" w:color="auto"/>
        <w:right w:val="none" w:sz="0" w:space="0" w:color="auto"/>
      </w:divBdr>
    </w:div>
    <w:div w:id="1413425875">
      <w:bodyDiv w:val="1"/>
      <w:marLeft w:val="0"/>
      <w:marRight w:val="0"/>
      <w:marTop w:val="0"/>
      <w:marBottom w:val="0"/>
      <w:divBdr>
        <w:top w:val="none" w:sz="0" w:space="0" w:color="auto"/>
        <w:left w:val="none" w:sz="0" w:space="0" w:color="auto"/>
        <w:bottom w:val="none" w:sz="0" w:space="0" w:color="auto"/>
        <w:right w:val="none" w:sz="0" w:space="0" w:color="auto"/>
      </w:divBdr>
    </w:div>
    <w:div w:id="1680933058">
      <w:bodyDiv w:val="1"/>
      <w:marLeft w:val="0"/>
      <w:marRight w:val="0"/>
      <w:marTop w:val="0"/>
      <w:marBottom w:val="0"/>
      <w:divBdr>
        <w:top w:val="none" w:sz="0" w:space="0" w:color="auto"/>
        <w:left w:val="none" w:sz="0" w:space="0" w:color="auto"/>
        <w:bottom w:val="none" w:sz="0" w:space="0" w:color="auto"/>
        <w:right w:val="none" w:sz="0" w:space="0" w:color="auto"/>
      </w:divBdr>
    </w:div>
    <w:div w:id="2024898249">
      <w:bodyDiv w:val="1"/>
      <w:marLeft w:val="0"/>
      <w:marRight w:val="0"/>
      <w:marTop w:val="0"/>
      <w:marBottom w:val="0"/>
      <w:divBdr>
        <w:top w:val="none" w:sz="0" w:space="0" w:color="auto"/>
        <w:left w:val="none" w:sz="0" w:space="0" w:color="auto"/>
        <w:bottom w:val="none" w:sz="0" w:space="0" w:color="auto"/>
        <w:right w:val="none" w:sz="0" w:space="0" w:color="auto"/>
      </w:divBdr>
    </w:div>
    <w:div w:id="20459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6FFC41D77893469630BF211F530ABF" ma:contentTypeVersion="17" ma:contentTypeDescription="Utwórz nowy dokument." ma:contentTypeScope="" ma:versionID="7bf1f7efaf6cfb15565e24557304b6e4">
  <xsd:schema xmlns:xsd="http://www.w3.org/2001/XMLSchema" xmlns:xs="http://www.w3.org/2001/XMLSchema" xmlns:p="http://schemas.microsoft.com/office/2006/metadata/properties" xmlns:ns2="f240ee70-ffde-4a7a-97ec-db408f8be54a" xmlns:ns3="78368d9d-7219-4ac7-bef3-b4553e6fda90" targetNamespace="http://schemas.microsoft.com/office/2006/metadata/properties" ma:root="true" ma:fieldsID="ad6622ff235f42b219a7c0b291fae82c" ns2:_="" ns3:_="">
    <xsd:import namespace="f240ee70-ffde-4a7a-97ec-db408f8be54a"/>
    <xsd:import namespace="78368d9d-7219-4ac7-bef3-b4553e6fd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0ee70-ffde-4a7a-97ec-db408f8be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fc33ac2-51a9-458f-bb51-553a8bf119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68d9d-7219-4ac7-bef3-b4553e6fda90"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e3805805-30b3-4cdb-8bef-d0dd41d606a1}" ma:internalName="TaxCatchAll" ma:showField="CatchAllData" ma:web="78368d9d-7219-4ac7-bef3-b4553e6fd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40ee70-ffde-4a7a-97ec-db408f8be54a">
      <Terms xmlns="http://schemas.microsoft.com/office/infopath/2007/PartnerControls"/>
    </lcf76f155ced4ddcb4097134ff3c332f>
    <TaxCatchAll xmlns="78368d9d-7219-4ac7-bef3-b4553e6fda90" xsi:nil="true"/>
  </documentManagement>
</p:properties>
</file>

<file path=customXml/itemProps1.xml><?xml version="1.0" encoding="utf-8"?>
<ds:datastoreItem xmlns:ds="http://schemas.openxmlformats.org/officeDocument/2006/customXml" ds:itemID="{4FFB1EAD-F6F2-4C90-8AB8-52E5D0005A0D}">
  <ds:schemaRefs>
    <ds:schemaRef ds:uri="http://schemas.microsoft.com/sharepoint/v3/contenttype/forms"/>
  </ds:schemaRefs>
</ds:datastoreItem>
</file>

<file path=customXml/itemProps2.xml><?xml version="1.0" encoding="utf-8"?>
<ds:datastoreItem xmlns:ds="http://schemas.openxmlformats.org/officeDocument/2006/customXml" ds:itemID="{641F7A89-27C5-4829-AA4C-BBF75E24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0ee70-ffde-4a7a-97ec-db408f8be54a"/>
    <ds:schemaRef ds:uri="78368d9d-7219-4ac7-bef3-b4553e6fd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A26DB-70A4-464E-B9F7-0A6D264E9841}">
  <ds:schemaRefs>
    <ds:schemaRef ds:uri="http://schemas.openxmlformats.org/officeDocument/2006/bibliography"/>
  </ds:schemaRefs>
</ds:datastoreItem>
</file>

<file path=customXml/itemProps4.xml><?xml version="1.0" encoding="utf-8"?>
<ds:datastoreItem xmlns:ds="http://schemas.openxmlformats.org/officeDocument/2006/customXml" ds:itemID="{EC420BCC-ECBB-4E55-B15D-B245AD86DF3D}">
  <ds:schemaRefs>
    <ds:schemaRef ds:uri="http://schemas.microsoft.com/office/2006/metadata/properties"/>
    <ds:schemaRef ds:uri="http://schemas.microsoft.com/office/infopath/2007/PartnerControls"/>
    <ds:schemaRef ds:uri="f240ee70-ffde-4a7a-97ec-db408f8be54a"/>
    <ds:schemaRef ds:uri="78368d9d-7219-4ac7-bef3-b4553e6fda90"/>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5871</Words>
  <Characters>35226</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Osuch</dc:creator>
  <cp:keywords/>
  <dc:description/>
  <cp:lastModifiedBy>Anita Rusin</cp:lastModifiedBy>
  <cp:revision>45</cp:revision>
  <cp:lastPrinted>2023-07-31T11:37:00Z</cp:lastPrinted>
  <dcterms:created xsi:type="dcterms:W3CDTF">2023-08-08T10:30:00Z</dcterms:created>
  <dcterms:modified xsi:type="dcterms:W3CDTF">2023-08-10T12:45:00Z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