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62911" w14:textId="77777777" w:rsidR="003D3791" w:rsidRDefault="003D3791" w:rsidP="008B148B">
      <w:pPr>
        <w:jc w:val="center"/>
        <w:rPr>
          <w:rFonts w:ascii="Arial" w:eastAsia="Times New Roman" w:hAnsi="Arial" w:cs="Arial"/>
          <w:b/>
          <w:bCs/>
          <w:color w:val="000000"/>
          <w:lang w:eastAsia="pl-PL"/>
        </w:rPr>
      </w:pPr>
    </w:p>
    <w:p w14:paraId="46D23A15" w14:textId="18DBC661" w:rsidR="00980374" w:rsidRPr="00980374" w:rsidRDefault="00980374" w:rsidP="008B148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1DB049CA" w:rsidR="00980374" w:rsidRPr="00980374" w:rsidRDefault="00000000"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046A5E49" w14:textId="77777777" w:rsidR="00105BB9" w:rsidRPr="00980374" w:rsidRDefault="00105BB9" w:rsidP="00135F5E">
      <w:pPr>
        <w:pStyle w:val="Tekstpodstawowy"/>
        <w:spacing w:before="7"/>
        <w:ind w:left="0"/>
        <w:jc w:val="center"/>
        <w:rPr>
          <w:rFonts w:ascii="Arial" w:hAnsi="Arial" w:cs="Arial"/>
          <w:sz w:val="9"/>
        </w:rPr>
      </w:pPr>
    </w:p>
    <w:p w14:paraId="7FAFB7B6" w14:textId="63237F46"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DA4F11">
        <w:rPr>
          <w:rFonts w:ascii="Arial" w:hAnsi="Arial" w:cs="Arial"/>
          <w:b/>
        </w:rPr>
        <w:t>31</w:t>
      </w:r>
      <w:r w:rsidRPr="00980374">
        <w:rPr>
          <w:rFonts w:ascii="Arial" w:hAnsi="Arial" w:cs="Arial"/>
          <w:b/>
        </w:rPr>
        <w:t>.202</w:t>
      </w:r>
      <w:r w:rsidR="00BA7F70">
        <w:rPr>
          <w:rFonts w:ascii="Arial" w:hAnsi="Arial" w:cs="Arial"/>
          <w:b/>
        </w:rPr>
        <w:t>4</w:t>
      </w:r>
    </w:p>
    <w:p w14:paraId="1327ACDE" w14:textId="77777777" w:rsidR="00105BB9" w:rsidRPr="00980374" w:rsidRDefault="00105BB9"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r>
        <w:rPr>
          <w:rFonts w:ascii="Arial" w:hAnsi="Arial" w:cs="Arial"/>
          <w:b/>
          <w:spacing w:val="16"/>
          <w:sz w:val="32"/>
        </w:rPr>
        <w:t>P</w:t>
      </w:r>
      <w:r w:rsidRPr="00980374">
        <w:rPr>
          <w:rFonts w:ascii="Arial" w:hAnsi="Arial" w:cs="Arial"/>
          <w:b/>
          <w:spacing w:val="-5"/>
          <w:sz w:val="32"/>
        </w:rPr>
        <w:t>zp</w:t>
      </w:r>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499733AF" w:rsidR="00105BB9" w:rsidRDefault="00000000" w:rsidP="00135F5E">
      <w:pPr>
        <w:spacing w:before="58"/>
        <w:ind w:right="-53"/>
        <w:jc w:val="center"/>
        <w:rPr>
          <w:rStyle w:val="Hipercze"/>
          <w:rFonts w:ascii="Arial" w:hAnsi="Arial" w:cs="Arial"/>
          <w:b/>
          <w:spacing w:val="-2"/>
          <w:sz w:val="24"/>
          <w:szCs w:val="24"/>
          <w:u w:color="0000FF"/>
        </w:rPr>
      </w:pPr>
      <w:hyperlink r:id="rId10" w:history="1">
        <w:r w:rsidR="00980374" w:rsidRPr="00325DC1">
          <w:rPr>
            <w:rStyle w:val="Hipercze"/>
            <w:rFonts w:ascii="Arial" w:hAnsi="Arial" w:cs="Arial"/>
            <w:b/>
            <w:spacing w:val="-2"/>
            <w:sz w:val="24"/>
            <w:szCs w:val="24"/>
            <w:u w:color="0000FF"/>
          </w:rPr>
          <w:t>https://platformazakupowa.pl/pn/gminazamosc</w:t>
        </w:r>
      </w:hyperlink>
    </w:p>
    <w:p w14:paraId="2D750736" w14:textId="77777777" w:rsidR="0040771F" w:rsidRDefault="0040771F" w:rsidP="00135F5E">
      <w:pPr>
        <w:spacing w:before="58"/>
        <w:ind w:right="-53"/>
        <w:jc w:val="center"/>
        <w:rPr>
          <w:rFonts w:ascii="Arial" w:hAnsi="Arial" w:cs="Arial"/>
          <w:b/>
          <w:sz w:val="24"/>
          <w:szCs w:val="24"/>
        </w:rPr>
      </w:pPr>
    </w:p>
    <w:p w14:paraId="13B24D61" w14:textId="77777777" w:rsidR="00BA7F70" w:rsidRPr="00325DC1" w:rsidRDefault="00BA7F70" w:rsidP="00135F5E">
      <w:pPr>
        <w:spacing w:before="58"/>
        <w:ind w:right="-53"/>
        <w:jc w:val="center"/>
        <w:rPr>
          <w:rFonts w:ascii="Arial" w:hAnsi="Arial" w:cs="Arial"/>
          <w:b/>
          <w:sz w:val="24"/>
          <w:szCs w:val="24"/>
        </w:rPr>
      </w:pPr>
    </w:p>
    <w:p w14:paraId="37A22EDA" w14:textId="77777777" w:rsidR="00105BB9" w:rsidRPr="00980374" w:rsidRDefault="00105BB9" w:rsidP="00135F5E">
      <w:pPr>
        <w:pStyle w:val="Tekstpodstawowy"/>
        <w:ind w:left="0"/>
        <w:jc w:val="center"/>
        <w:rPr>
          <w:rFonts w:ascii="Arial" w:hAnsi="Arial" w:cs="Arial"/>
          <w:b/>
          <w:sz w:val="20"/>
        </w:rPr>
      </w:pPr>
    </w:p>
    <w:p w14:paraId="63EC2F32" w14:textId="77777777" w:rsidR="00105BB9" w:rsidRDefault="00980374" w:rsidP="00135F5E">
      <w:pPr>
        <w:spacing w:before="51"/>
        <w:ind w:left="227"/>
        <w:jc w:val="center"/>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5B8B7382" w14:textId="38B1C2A5" w:rsidR="00DD5546" w:rsidRDefault="00A34FBB" w:rsidP="00DD5546">
      <w:pPr>
        <w:pStyle w:val="Akapitzlist"/>
        <w:shd w:val="clear" w:color="auto" w:fill="FFFF99"/>
        <w:ind w:left="720" w:hanging="862"/>
        <w:jc w:val="center"/>
        <w:rPr>
          <w:rFonts w:ascii="Arial" w:eastAsia="Times New Roman" w:hAnsi="Arial" w:cs="Arial"/>
          <w:b/>
          <w:bCs/>
          <w:sz w:val="32"/>
          <w:szCs w:val="32"/>
          <w:u w:val="single"/>
          <w:lang w:eastAsia="pl-PL"/>
        </w:rPr>
      </w:pPr>
      <w:r w:rsidRPr="00A34FBB">
        <w:rPr>
          <w:rFonts w:ascii="Arial" w:eastAsia="Times New Roman" w:hAnsi="Arial" w:cs="Arial"/>
          <w:b/>
          <w:bCs/>
          <w:sz w:val="32"/>
          <w:szCs w:val="32"/>
          <w:u w:val="single"/>
          <w:lang w:eastAsia="pl-PL"/>
        </w:rPr>
        <w:t>Opracowanie dokumentacji projektowo – kosztorysowej</w:t>
      </w:r>
    </w:p>
    <w:p w14:paraId="2B75A331" w14:textId="4479BFAC" w:rsidR="00563D95" w:rsidRPr="00A34FBB" w:rsidRDefault="00ED4438" w:rsidP="00DD5546">
      <w:pPr>
        <w:pStyle w:val="Akapitzlist"/>
        <w:shd w:val="clear" w:color="auto" w:fill="FFFF99"/>
        <w:ind w:left="720" w:hanging="862"/>
        <w:jc w:val="center"/>
        <w:rPr>
          <w:rFonts w:ascii="Arial" w:eastAsia="Times New Roman" w:hAnsi="Arial" w:cs="Arial"/>
          <w:sz w:val="32"/>
          <w:szCs w:val="32"/>
          <w:lang w:eastAsia="pl-PL"/>
        </w:rPr>
      </w:pPr>
      <w:r>
        <w:rPr>
          <w:rFonts w:ascii="Arial" w:eastAsia="Times New Roman" w:hAnsi="Arial" w:cs="Arial"/>
          <w:b/>
          <w:bCs/>
          <w:sz w:val="32"/>
          <w:szCs w:val="32"/>
          <w:u w:val="single"/>
          <w:lang w:eastAsia="pl-PL"/>
        </w:rPr>
        <w:t xml:space="preserve">na realizację robót budowlanych </w:t>
      </w:r>
      <w:r w:rsidR="00A34FBB" w:rsidRPr="00A34FBB">
        <w:rPr>
          <w:rFonts w:ascii="Arial" w:eastAsia="Times New Roman" w:hAnsi="Arial" w:cs="Arial"/>
          <w:b/>
          <w:bCs/>
          <w:sz w:val="32"/>
          <w:szCs w:val="32"/>
          <w:u w:val="single"/>
          <w:lang w:eastAsia="pl-PL"/>
        </w:rPr>
        <w:t>w ramach</w:t>
      </w:r>
      <w:r w:rsidR="00DD5546">
        <w:rPr>
          <w:rFonts w:ascii="Arial" w:eastAsia="Times New Roman" w:hAnsi="Arial" w:cs="Arial"/>
          <w:b/>
          <w:bCs/>
          <w:sz w:val="32"/>
          <w:szCs w:val="32"/>
          <w:u w:val="single"/>
          <w:lang w:eastAsia="pl-PL"/>
        </w:rPr>
        <w:t xml:space="preserve"> </w:t>
      </w:r>
      <w:r w:rsidR="00A34FBB" w:rsidRPr="00A34FBB">
        <w:rPr>
          <w:rFonts w:ascii="Arial" w:eastAsia="Times New Roman" w:hAnsi="Arial" w:cs="Arial"/>
          <w:b/>
          <w:bCs/>
          <w:sz w:val="32"/>
          <w:szCs w:val="32"/>
          <w:u w:val="single"/>
          <w:lang w:eastAsia="pl-PL"/>
        </w:rPr>
        <w:t>zadania pn.:</w:t>
      </w:r>
      <w:r>
        <w:rPr>
          <w:rFonts w:ascii="Arial" w:eastAsia="Times New Roman" w:hAnsi="Arial" w:cs="Arial"/>
          <w:b/>
          <w:bCs/>
          <w:sz w:val="32"/>
          <w:szCs w:val="32"/>
          <w:u w:val="single"/>
          <w:lang w:eastAsia="pl-PL"/>
        </w:rPr>
        <w:t xml:space="preserve"> </w:t>
      </w:r>
      <w:r w:rsidR="00A34FBB" w:rsidRPr="00A34FBB">
        <w:rPr>
          <w:rFonts w:ascii="Arial" w:eastAsia="Times New Roman" w:hAnsi="Arial" w:cs="Arial"/>
          <w:b/>
          <w:bCs/>
          <w:sz w:val="32"/>
          <w:szCs w:val="32"/>
          <w:u w:val="single"/>
          <w:lang w:eastAsia="pl-PL"/>
        </w:rPr>
        <w:t>„</w:t>
      </w:r>
      <w:r>
        <w:rPr>
          <w:rFonts w:ascii="Arial" w:eastAsia="Times New Roman" w:hAnsi="Arial" w:cs="Arial"/>
          <w:b/>
          <w:bCs/>
          <w:sz w:val="32"/>
          <w:szCs w:val="32"/>
          <w:u w:val="single"/>
          <w:lang w:eastAsia="pl-PL"/>
        </w:rPr>
        <w:t>Przeb</w:t>
      </w:r>
      <w:r w:rsidR="0040771F" w:rsidRPr="00A34FBB">
        <w:rPr>
          <w:rFonts w:ascii="Arial" w:eastAsia="Times New Roman" w:hAnsi="Arial" w:cs="Arial"/>
          <w:b/>
          <w:bCs/>
          <w:sz w:val="32"/>
          <w:szCs w:val="32"/>
          <w:u w:val="single"/>
          <w:lang w:eastAsia="pl-PL"/>
        </w:rPr>
        <w:t xml:space="preserve">udowa </w:t>
      </w:r>
      <w:r>
        <w:rPr>
          <w:rFonts w:ascii="Arial" w:eastAsia="Times New Roman" w:hAnsi="Arial" w:cs="Arial"/>
          <w:b/>
          <w:bCs/>
          <w:sz w:val="32"/>
          <w:szCs w:val="32"/>
          <w:u w:val="single"/>
          <w:lang w:eastAsia="pl-PL"/>
        </w:rPr>
        <w:t xml:space="preserve">budynku nr 124 a </w:t>
      </w:r>
      <w:r w:rsidR="008D5365" w:rsidRPr="00A34FBB">
        <w:rPr>
          <w:rFonts w:ascii="Arial" w:eastAsia="Times New Roman" w:hAnsi="Arial" w:cs="Arial"/>
          <w:b/>
          <w:bCs/>
          <w:sz w:val="32"/>
          <w:szCs w:val="32"/>
          <w:u w:val="single"/>
          <w:lang w:eastAsia="pl-PL"/>
        </w:rPr>
        <w:t>w m.</w:t>
      </w:r>
      <w:r w:rsidR="00DD5546">
        <w:rPr>
          <w:rFonts w:ascii="Arial" w:eastAsia="Times New Roman" w:hAnsi="Arial" w:cs="Arial"/>
          <w:b/>
          <w:bCs/>
          <w:sz w:val="32"/>
          <w:szCs w:val="32"/>
          <w:u w:val="single"/>
          <w:lang w:eastAsia="pl-PL"/>
        </w:rPr>
        <w:t xml:space="preserve"> </w:t>
      </w:r>
      <w:r>
        <w:rPr>
          <w:rFonts w:ascii="Arial" w:eastAsia="Times New Roman" w:hAnsi="Arial" w:cs="Arial"/>
          <w:b/>
          <w:bCs/>
          <w:sz w:val="32"/>
          <w:szCs w:val="32"/>
          <w:u w:val="single"/>
          <w:lang w:eastAsia="pl-PL"/>
        </w:rPr>
        <w:t>Żdanów</w:t>
      </w:r>
      <w:r w:rsidR="003538F2" w:rsidRPr="00A34FBB">
        <w:rPr>
          <w:rFonts w:ascii="Arial" w:eastAsia="Times New Roman" w:hAnsi="Arial" w:cs="Arial"/>
          <w:b/>
          <w:bCs/>
          <w:sz w:val="32"/>
          <w:szCs w:val="32"/>
          <w:u w:val="single"/>
          <w:lang w:eastAsia="pl-PL"/>
        </w:rPr>
        <w:t>.</w:t>
      </w:r>
      <w:r w:rsidR="00A34FBB" w:rsidRPr="00A34FBB">
        <w:rPr>
          <w:rFonts w:ascii="Arial" w:eastAsia="Times New Roman" w:hAnsi="Arial" w:cs="Arial"/>
          <w:b/>
          <w:bCs/>
          <w:sz w:val="32"/>
          <w:szCs w:val="32"/>
          <w:u w:val="single"/>
          <w:lang w:eastAsia="pl-PL"/>
        </w:rPr>
        <w:t>”</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3AEFA7AF" w14:textId="77777777" w:rsidR="00BA7F70" w:rsidRDefault="00BA7F70" w:rsidP="00135F5E">
      <w:pPr>
        <w:pStyle w:val="Nagwek11"/>
        <w:jc w:val="center"/>
        <w:rPr>
          <w:rFonts w:ascii="Arial" w:hAnsi="Arial" w:cs="Arial"/>
        </w:rPr>
      </w:pPr>
    </w:p>
    <w:p w14:paraId="02B05704" w14:textId="5B871800" w:rsidR="00105BB9" w:rsidRDefault="00325DC1" w:rsidP="00135F5E">
      <w:pPr>
        <w:pStyle w:val="Nagwek11"/>
        <w:jc w:val="center"/>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CPV:</w:t>
      </w:r>
    </w:p>
    <w:p w14:paraId="4206D3EC" w14:textId="6AB2BD89" w:rsidR="00980374" w:rsidRPr="004769D8" w:rsidRDefault="0040771F" w:rsidP="00135F5E">
      <w:pPr>
        <w:jc w:val="center"/>
        <w:rPr>
          <w:rFonts w:ascii="Arial" w:hAnsi="Arial" w:cs="Arial"/>
        </w:rPr>
      </w:pPr>
      <w:r w:rsidRPr="008B148B">
        <w:rPr>
          <w:rFonts w:ascii="Arial" w:hAnsi="Arial" w:cs="Arial"/>
          <w:b/>
          <w:bCs/>
        </w:rPr>
        <w:t>71320000-7</w:t>
      </w:r>
      <w:r>
        <w:rPr>
          <w:rFonts w:ascii="Arial" w:hAnsi="Arial" w:cs="Arial"/>
        </w:rPr>
        <w:t xml:space="preserve"> Usługi inżynieryjne w zakresie projektowania</w:t>
      </w:r>
    </w:p>
    <w:p w14:paraId="0A7B0059" w14:textId="77777777" w:rsidR="00BC5CF9" w:rsidRPr="00161ACA" w:rsidRDefault="00BC5CF9" w:rsidP="00A34FBB">
      <w:pPr>
        <w:rPr>
          <w:rFonts w:ascii="Arial" w:hAnsi="Arial" w:cs="Arial"/>
        </w:rPr>
      </w:pPr>
    </w:p>
    <w:p w14:paraId="2BC914E6" w14:textId="77777777" w:rsidR="00161ACA" w:rsidRDefault="00161ACA" w:rsidP="00135F5E">
      <w:pPr>
        <w:pStyle w:val="Tekstpodstawowy"/>
        <w:tabs>
          <w:tab w:val="left" w:pos="1505"/>
        </w:tabs>
        <w:spacing w:line="267" w:lineRule="exact"/>
        <w:ind w:left="0"/>
        <w:jc w:val="center"/>
        <w:rPr>
          <w:rFonts w:ascii="Arial" w:hAnsi="Arial" w:cs="Arial"/>
          <w:spacing w:val="-2"/>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060E8B6E" w14:textId="582C1D5E" w:rsidR="00485271" w:rsidRDefault="00EA601E" w:rsidP="00485271">
      <w:pPr>
        <w:jc w:val="center"/>
        <w:rPr>
          <w:rFonts w:ascii="Arial" w:eastAsia="Times New Roman" w:hAnsi="Arial" w:cs="Arial"/>
          <w:b/>
          <w:u w:val="single"/>
          <w:lang w:eastAsia="pl-PL"/>
        </w:rPr>
      </w:pPr>
      <w:r w:rsidRPr="00EA601E">
        <w:rPr>
          <w:rFonts w:ascii="Arial" w:hAnsi="Arial" w:cs="Arial"/>
          <w:b/>
          <w:u w:val="single"/>
        </w:rPr>
        <w:t>202</w:t>
      </w:r>
      <w:r w:rsidR="00BA7F70">
        <w:rPr>
          <w:rFonts w:ascii="Arial" w:hAnsi="Arial" w:cs="Arial"/>
          <w:b/>
          <w:u w:val="single"/>
        </w:rPr>
        <w:t>4</w:t>
      </w:r>
      <w:r w:rsidRPr="00EA601E">
        <w:rPr>
          <w:rFonts w:ascii="Arial" w:hAnsi="Arial" w:cs="Arial"/>
          <w:b/>
          <w:u w:val="single"/>
        </w:rPr>
        <w:t>/BZP 0005</w:t>
      </w:r>
      <w:r w:rsidR="00BA7F70">
        <w:rPr>
          <w:rFonts w:ascii="Arial" w:hAnsi="Arial" w:cs="Arial"/>
          <w:b/>
          <w:u w:val="single"/>
        </w:rPr>
        <w:t>9607</w:t>
      </w:r>
      <w:r w:rsidRPr="00EA601E">
        <w:rPr>
          <w:rFonts w:ascii="Arial" w:hAnsi="Arial" w:cs="Arial"/>
          <w:b/>
          <w:u w:val="single"/>
        </w:rPr>
        <w:t>/</w:t>
      </w:r>
      <w:r w:rsidR="00434240">
        <w:rPr>
          <w:rFonts w:ascii="Arial" w:hAnsi="Arial" w:cs="Arial"/>
          <w:b/>
          <w:u w:val="single"/>
        </w:rPr>
        <w:t>0</w:t>
      </w:r>
      <w:r w:rsidR="001B6BD6">
        <w:rPr>
          <w:rFonts w:ascii="Arial" w:hAnsi="Arial" w:cs="Arial"/>
          <w:b/>
          <w:u w:val="single"/>
        </w:rPr>
        <w:t>4</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1B6BD6">
        <w:rPr>
          <w:rFonts w:ascii="Arial" w:eastAsia="Times New Roman" w:hAnsi="Arial" w:cs="Arial"/>
          <w:b/>
          <w:u w:val="single"/>
          <w:lang w:eastAsia="pl-PL"/>
        </w:rPr>
        <w:t>21</w:t>
      </w:r>
    </w:p>
    <w:p w14:paraId="767293F0" w14:textId="77777777" w:rsidR="00563D95" w:rsidRPr="00EA601E" w:rsidRDefault="00563D95" w:rsidP="00135F5E">
      <w:pPr>
        <w:jc w:val="center"/>
        <w:rPr>
          <w:rFonts w:ascii="Times New Roman" w:eastAsia="Times New Roman" w:hAnsi="Times New Roman" w:cs="Times New Roman"/>
          <w:u w:val="single"/>
          <w:lang w:eastAsia="pl-PL"/>
        </w:rPr>
      </w:pPr>
    </w:p>
    <w:p w14:paraId="40114B38" w14:textId="7CB2CF66"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z treścią niniejszej SWZ.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D4B3EE5" w14:textId="77777777" w:rsidR="00B3021D" w:rsidRDefault="00B3021D" w:rsidP="007625AE">
      <w:pPr>
        <w:pStyle w:val="Tekstpodstawowy"/>
        <w:jc w:val="both"/>
        <w:rPr>
          <w:rFonts w:ascii="Arial" w:hAnsi="Arial" w:cs="Arial"/>
        </w:rPr>
      </w:pPr>
    </w:p>
    <w:p w14:paraId="2AB8C1F7" w14:textId="78057505" w:rsidR="00BC5CF9" w:rsidRDefault="00BC5CF9" w:rsidP="007625AE">
      <w:pPr>
        <w:pStyle w:val="Tekstpodstawowy"/>
        <w:jc w:val="both"/>
        <w:rPr>
          <w:rFonts w:ascii="Arial" w:hAnsi="Arial" w:cs="Arial"/>
        </w:rPr>
      </w:pPr>
    </w:p>
    <w:p w14:paraId="7FD9CA16" w14:textId="2775DEA3" w:rsidR="00D03102" w:rsidRDefault="00D03102" w:rsidP="00D03102">
      <w:pPr>
        <w:pStyle w:val="Tekstpodstawowy"/>
        <w:jc w:val="both"/>
        <w:rPr>
          <w:rFonts w:ascii="Arial" w:hAnsi="Arial" w:cs="Arial"/>
        </w:rPr>
      </w:pPr>
    </w:p>
    <w:p w14:paraId="612A9DEF" w14:textId="6A556480" w:rsidR="00D03102" w:rsidRPr="00EA601E" w:rsidRDefault="00D03102" w:rsidP="00D03102">
      <w:pPr>
        <w:pStyle w:val="Tekstpodstawowy"/>
        <w:jc w:val="both"/>
        <w:rPr>
          <w:rFonts w:ascii="Arial" w:hAnsi="Arial" w:cs="Arial"/>
        </w:rPr>
      </w:pPr>
      <w:r>
        <w:rPr>
          <w:rFonts w:ascii="Arial" w:hAnsi="Arial" w:cs="Arial"/>
        </w:rPr>
        <w:t>Monika Wiśniewska</w:t>
      </w:r>
      <w:r w:rsidRPr="00EA601E">
        <w:rPr>
          <w:rFonts w:ascii="Arial" w:hAnsi="Arial" w:cs="Arial"/>
        </w:rPr>
        <w:t xml:space="preserve">                                                                                 </w:t>
      </w:r>
      <w:r w:rsidR="00492374">
        <w:rPr>
          <w:rFonts w:ascii="Arial" w:hAnsi="Arial" w:cs="Arial"/>
        </w:rPr>
        <w:t xml:space="preserve">     </w:t>
      </w:r>
      <w:r w:rsidRPr="00EA601E">
        <w:rPr>
          <w:rFonts w:ascii="Arial" w:hAnsi="Arial" w:cs="Arial"/>
        </w:rPr>
        <w:t xml:space="preserve">Ryszard Gliwiński                </w:t>
      </w:r>
    </w:p>
    <w:p w14:paraId="3AF9C20D" w14:textId="60E2412E" w:rsidR="00D03102" w:rsidRPr="00EA601E" w:rsidRDefault="00D03102" w:rsidP="00D03102">
      <w:pPr>
        <w:pStyle w:val="Tekstpodstawowy"/>
        <w:jc w:val="both"/>
        <w:rPr>
          <w:rFonts w:ascii="Arial" w:hAnsi="Arial" w:cs="Arial"/>
        </w:rPr>
      </w:pPr>
      <w:r>
        <w:rPr>
          <w:rFonts w:ascii="Arial" w:hAnsi="Arial" w:cs="Arial"/>
        </w:rPr>
        <w:t>pod</w:t>
      </w:r>
      <w:r w:rsidRPr="00EA601E">
        <w:rPr>
          <w:rFonts w:ascii="Arial" w:hAnsi="Arial" w:cs="Arial"/>
        </w:rPr>
        <w:t xml:space="preserve">insp. ds. zamówień publicznych                                                      </w:t>
      </w:r>
      <w:r w:rsidR="00492374">
        <w:rPr>
          <w:rFonts w:ascii="Arial" w:hAnsi="Arial" w:cs="Arial"/>
        </w:rPr>
        <w:t xml:space="preserve">     </w:t>
      </w:r>
      <w:r w:rsidRPr="00EA601E">
        <w:rPr>
          <w:rFonts w:ascii="Arial" w:hAnsi="Arial" w:cs="Arial"/>
        </w:rPr>
        <w:t>Wójt Gminy Zamość</w:t>
      </w:r>
    </w:p>
    <w:p w14:paraId="290DBE95" w14:textId="4196BECC" w:rsidR="00EA601E" w:rsidRPr="00A34FBB" w:rsidRDefault="00EA601E" w:rsidP="00A34FBB">
      <w:pPr>
        <w:pStyle w:val="Tekstpodstawowy"/>
        <w:jc w:val="both"/>
        <w:rPr>
          <w:rFonts w:ascii="Arial" w:hAnsi="Arial" w:cs="Arial"/>
        </w:rPr>
      </w:pPr>
      <w:r w:rsidRPr="00EA601E">
        <w:rPr>
          <w:rFonts w:ascii="Arial" w:hAnsi="Arial" w:cs="Arial"/>
        </w:rPr>
        <w:t>.........................................</w:t>
      </w:r>
      <w:r w:rsidR="00D03102">
        <w:rPr>
          <w:rFonts w:ascii="Arial" w:hAnsi="Arial" w:cs="Arial"/>
        </w:rPr>
        <w:t>...............</w:t>
      </w:r>
      <w:r w:rsidRPr="00EA601E">
        <w:rPr>
          <w:rFonts w:ascii="Arial" w:hAnsi="Arial" w:cs="Arial"/>
        </w:rPr>
        <w:t xml:space="preserve">.                                                            </w:t>
      </w:r>
      <w:r w:rsidR="00D03102">
        <w:rPr>
          <w:rFonts w:ascii="Arial" w:hAnsi="Arial" w:cs="Arial"/>
        </w:rPr>
        <w:t>....</w:t>
      </w:r>
      <w:r w:rsidRPr="00EA601E">
        <w:rPr>
          <w:rFonts w:ascii="Arial" w:hAnsi="Arial" w:cs="Arial"/>
        </w:rPr>
        <w:t xml:space="preserve">............................................                                                                                    </w:t>
      </w:r>
    </w:p>
    <w:p w14:paraId="0F552FA0" w14:textId="2721D535" w:rsidR="00EA601E" w:rsidRDefault="00492374" w:rsidP="007625AE">
      <w:pPr>
        <w:pStyle w:val="Tekstpodstawowy"/>
        <w:ind w:right="567"/>
        <w:jc w:val="both"/>
        <w:rPr>
          <w:rFonts w:ascii="Arial" w:hAnsi="Arial" w:cs="Arial"/>
        </w:rPr>
      </w:pPr>
      <w:r>
        <w:rPr>
          <w:rFonts w:ascii="Arial" w:hAnsi="Arial" w:cs="Arial"/>
        </w:rPr>
        <w:t xml:space="preserve">             </w:t>
      </w:r>
      <w:r w:rsidR="00EA601E" w:rsidRPr="00EA601E">
        <w:rPr>
          <w:rFonts w:ascii="Arial" w:hAnsi="Arial" w:cs="Arial"/>
        </w:rPr>
        <w:t>Sporządził                                                                                          Zatwierdzam</w:t>
      </w:r>
    </w:p>
    <w:p w14:paraId="606C2C04" w14:textId="77777777" w:rsidR="00A34FBB" w:rsidRPr="00EA601E" w:rsidRDefault="00A34FBB" w:rsidP="007625AE">
      <w:pPr>
        <w:pStyle w:val="Tekstpodstawowy"/>
        <w:ind w:right="567"/>
        <w:jc w:val="both"/>
      </w:pPr>
    </w:p>
    <w:p w14:paraId="5210CA44" w14:textId="1B898351" w:rsidR="00EA601E" w:rsidRPr="00EA601E" w:rsidRDefault="00EA601E" w:rsidP="00135F5E">
      <w:pPr>
        <w:pStyle w:val="Tekstpodstawowy"/>
        <w:ind w:right="567"/>
        <w:jc w:val="center"/>
      </w:pPr>
      <w:r w:rsidRPr="00EA601E">
        <w:rPr>
          <w:rFonts w:ascii="Arial" w:hAnsi="Arial" w:cs="Arial"/>
        </w:rPr>
        <w:t xml:space="preserve">Zamość, </w:t>
      </w:r>
      <w:r w:rsidR="00DA4F11">
        <w:rPr>
          <w:rFonts w:ascii="Arial" w:hAnsi="Arial" w:cs="Arial"/>
        </w:rPr>
        <w:t>02</w:t>
      </w:r>
      <w:r w:rsidR="008D5365">
        <w:rPr>
          <w:rFonts w:ascii="Arial" w:hAnsi="Arial" w:cs="Arial"/>
        </w:rPr>
        <w:t>-0</w:t>
      </w:r>
      <w:r w:rsidR="00DA4F11">
        <w:rPr>
          <w:rFonts w:ascii="Arial" w:hAnsi="Arial" w:cs="Arial"/>
        </w:rPr>
        <w:t>8</w:t>
      </w:r>
      <w:r w:rsidR="00BA7F70">
        <w:rPr>
          <w:rFonts w:ascii="Arial" w:hAnsi="Arial" w:cs="Arial"/>
        </w:rPr>
        <w:t>-2024</w:t>
      </w:r>
      <w:r w:rsidRPr="00EA601E">
        <w:rPr>
          <w:rFonts w:ascii="Arial" w:hAnsi="Arial" w:cs="Arial"/>
        </w:rPr>
        <w:t xml:space="preserve"> r.</w:t>
      </w:r>
    </w:p>
    <w:p w14:paraId="692C74EF" w14:textId="77777777" w:rsidR="00980374" w:rsidRPr="00EA601E" w:rsidRDefault="00980374" w:rsidP="007625AE">
      <w:pPr>
        <w:pStyle w:val="Tekstpodstawowy"/>
        <w:tabs>
          <w:tab w:val="left" w:pos="1505"/>
        </w:tabs>
        <w:spacing w:line="267" w:lineRule="exact"/>
        <w:jc w:val="both"/>
        <w:rPr>
          <w:rFonts w:ascii="Arial" w:hAnsi="Arial" w:cs="Arial"/>
          <w:spacing w:val="-2"/>
        </w:rPr>
      </w:pP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3C4D715C" w:rsidR="00105BB9" w:rsidRPr="000B5A85" w:rsidRDefault="00000000" w:rsidP="007625AE">
      <w:pPr>
        <w:tabs>
          <w:tab w:val="left" w:leader="dot" w:pos="9541"/>
        </w:tabs>
        <w:spacing w:before="24" w:line="219" w:lineRule="exact"/>
        <w:jc w:val="both"/>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04CC0907" w14:textId="3A6D8051" w:rsidR="00105BB9" w:rsidRPr="000B5A85" w:rsidRDefault="00000000" w:rsidP="007625AE">
      <w:pPr>
        <w:tabs>
          <w:tab w:val="left" w:leader="dot" w:pos="9541"/>
        </w:tabs>
        <w:spacing w:line="219" w:lineRule="exact"/>
        <w:jc w:val="both"/>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22831282" w14:textId="5F5AEC13"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1969CB36" w14:textId="5B8E4B27" w:rsidR="00105BB9" w:rsidRPr="000B5A85" w:rsidRDefault="00000000">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0AA5A31F" w14:textId="1F528942"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0F6FA133" w14:textId="0E52F5EA" w:rsidR="00105BB9" w:rsidRPr="000B5A85" w:rsidRDefault="00000000">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4887D933" w14:textId="5CA32B90" w:rsidR="00105BB9" w:rsidRPr="000B5A85" w:rsidRDefault="00000000">
      <w:pPr>
        <w:pStyle w:val="Akapitzlist"/>
        <w:numPr>
          <w:ilvl w:val="0"/>
          <w:numId w:val="36"/>
        </w:numPr>
        <w:tabs>
          <w:tab w:val="left" w:pos="567"/>
          <w:tab w:val="left" w:leader="dot" w:pos="9541"/>
        </w:tabs>
        <w:spacing w:before="1"/>
        <w:ind w:left="0" w:firstLine="0"/>
        <w:jc w:val="both"/>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1EA451CC" w14:textId="5A236A15"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20E2B18A" w14:textId="50E429BF"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33C1B7FA" w14:textId="30BBC3C2"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0E0A87F2"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DB195A" w:rsidRPr="000B5A85">
          <w:rPr>
            <w:rFonts w:ascii="Arial" w:hAnsi="Arial" w:cs="Arial"/>
            <w:sz w:val="17"/>
            <w:szCs w:val="17"/>
          </w:rPr>
          <w:t>TECHNICZNYCH</w:t>
        </w:r>
        <w:r w:rsidR="00DB195A" w:rsidRPr="000B5A85">
          <w:rPr>
            <w:rFonts w:ascii="Arial" w:hAnsi="Arial" w:cs="Arial"/>
            <w:spacing w:val="-3"/>
            <w:sz w:val="17"/>
            <w:szCs w:val="17"/>
          </w:rPr>
          <w:t xml:space="preserve"> 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1769787A" w:rsidR="00105BB9" w:rsidRPr="000B5A85" w:rsidRDefault="00000000">
      <w:pPr>
        <w:pStyle w:val="Akapitzlist"/>
        <w:numPr>
          <w:ilvl w:val="0"/>
          <w:numId w:val="36"/>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r w:rsidR="00980374"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r w:rsidR="00980374" w:rsidRPr="000B5A85">
          <w:rPr>
            <w:rFonts w:ascii="Arial" w:hAnsi="Arial" w:cs="Arial"/>
            <w:spacing w:val="-5"/>
            <w:sz w:val="17"/>
            <w:szCs w:val="17"/>
          </w:rPr>
          <w:t>Pzp</w:t>
        </w:r>
      </w:hyperlink>
    </w:p>
    <w:p w14:paraId="0036ADFF" w14:textId="55805181" w:rsidR="00105BB9" w:rsidRPr="000B5A85" w:rsidRDefault="00000000">
      <w:pPr>
        <w:pStyle w:val="Akapitzlist"/>
        <w:numPr>
          <w:ilvl w:val="0"/>
          <w:numId w:val="36"/>
        </w:numPr>
        <w:tabs>
          <w:tab w:val="left" w:pos="567"/>
          <w:tab w:val="left" w:leader="dot" w:pos="9541"/>
        </w:tabs>
        <w:spacing w:before="1"/>
        <w:ind w:left="0" w:firstLine="0"/>
        <w:jc w:val="both"/>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4CBDC92E" w14:textId="0C86340B" w:rsidR="00105BB9" w:rsidRPr="000B5A85" w:rsidRDefault="00000000">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27DBD6BC" w14:textId="48A401BB" w:rsidR="00105BB9" w:rsidRPr="000B5A85" w:rsidRDefault="00000000">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37C9B72D" w14:textId="64942123"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5084FAC2" w14:textId="17091691"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894D446" w14:textId="4A3D0F56"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20A03535" w14:textId="563053A4"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3D25F970" w14:textId="4FE732D5"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74DF0697" w14:textId="582F9E39"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2B0CC4F2" w14:textId="6949062E" w:rsidR="00105BB9" w:rsidRPr="000B5A85" w:rsidRDefault="00000000">
      <w:pPr>
        <w:pStyle w:val="Akapitzlist"/>
        <w:numPr>
          <w:ilvl w:val="0"/>
          <w:numId w:val="36"/>
        </w:numPr>
        <w:tabs>
          <w:tab w:val="left" w:pos="567"/>
          <w:tab w:val="left" w:leader="dot" w:pos="9450"/>
        </w:tabs>
        <w:spacing w:before="1"/>
        <w:ind w:left="0" w:firstLine="0"/>
        <w:jc w:val="both"/>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23EC3595" w14:textId="6FFD4F98"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37D05B6A" w14:textId="595C28CA" w:rsidR="00105BB9" w:rsidRPr="000B5A85" w:rsidRDefault="00000000">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6B4E469A"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3FA6D021" w14:textId="32E95E84" w:rsidR="00105BB9" w:rsidRPr="000B5A85" w:rsidRDefault="00000000">
      <w:pPr>
        <w:pStyle w:val="Akapitzlist"/>
        <w:numPr>
          <w:ilvl w:val="0"/>
          <w:numId w:val="36"/>
        </w:numPr>
        <w:tabs>
          <w:tab w:val="left" w:pos="567"/>
          <w:tab w:val="left" w:leader="dot" w:pos="9450"/>
        </w:tabs>
        <w:spacing w:before="1"/>
        <w:ind w:left="0" w:right="-53" w:firstLine="0"/>
        <w:jc w:val="both"/>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7D8B6185" w14:textId="7497B33E" w:rsidR="00105BB9" w:rsidRPr="000B5A85" w:rsidRDefault="00000000">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67291BDB" w14:textId="701767C5" w:rsidR="00105BB9" w:rsidRPr="000B5A85" w:rsidRDefault="00000000">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MOWA W ART. 95 Pzp</w:t>
        </w:r>
      </w:hyperlink>
    </w:p>
    <w:p w14:paraId="2F1E9A2B" w14:textId="6997E066"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r w:rsidR="00980374" w:rsidRPr="000B5A85">
          <w:rPr>
            <w:rFonts w:ascii="Arial" w:hAnsi="Arial" w:cs="Arial"/>
            <w:spacing w:val="-5"/>
            <w:sz w:val="17"/>
            <w:szCs w:val="17"/>
          </w:rPr>
          <w:t>P</w:t>
        </w:r>
        <w:r w:rsidR="000748BC" w:rsidRPr="000B5A85">
          <w:rPr>
            <w:rFonts w:ascii="Arial" w:hAnsi="Arial" w:cs="Arial"/>
            <w:spacing w:val="-5"/>
            <w:sz w:val="17"/>
            <w:szCs w:val="17"/>
          </w:rPr>
          <w:t>zp</w:t>
        </w:r>
      </w:hyperlink>
    </w:p>
    <w:p w14:paraId="440D35E4" w14:textId="50F7C1E8"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r w:rsidR="00980374"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49D9569A" w14:textId="07796A13"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31DC2591" w14:textId="589214B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r w:rsidR="00980374" w:rsidRPr="000B5A85">
          <w:rPr>
            <w:rFonts w:ascii="Arial" w:hAnsi="Arial" w:cs="Arial"/>
            <w:spacing w:val="-5"/>
            <w:sz w:val="17"/>
            <w:szCs w:val="17"/>
          </w:rPr>
          <w:t>Pzp</w:t>
        </w:r>
      </w:hyperlink>
    </w:p>
    <w:p w14:paraId="6599FA6C" w14:textId="08C62C15" w:rsidR="00105BB9" w:rsidRPr="000B5A85" w:rsidRDefault="00000000">
      <w:pPr>
        <w:pStyle w:val="Akapitzlist"/>
        <w:numPr>
          <w:ilvl w:val="0"/>
          <w:numId w:val="36"/>
        </w:numPr>
        <w:tabs>
          <w:tab w:val="left" w:pos="567"/>
          <w:tab w:val="left" w:leader="dot" w:pos="9450"/>
        </w:tabs>
        <w:spacing w:before="2"/>
        <w:ind w:left="0" w:right="-53" w:firstLine="0"/>
        <w:jc w:val="both"/>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00980374" w:rsidRPr="000B5A85">
          <w:rPr>
            <w:rFonts w:ascii="Arial" w:hAnsi="Arial" w:cs="Arial"/>
            <w:sz w:val="17"/>
            <w:szCs w:val="17"/>
          </w:rPr>
          <w:t>131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r w:rsidR="00980374" w:rsidRPr="000B5A85">
          <w:rPr>
            <w:rFonts w:ascii="Arial" w:hAnsi="Arial" w:cs="Arial"/>
            <w:spacing w:val="-4"/>
            <w:sz w:val="17"/>
            <w:szCs w:val="17"/>
          </w:rPr>
          <w:t>Pzp</w:t>
        </w:r>
      </w:hyperlink>
    </w:p>
    <w:p w14:paraId="5F28FDC3" w14:textId="43374AF4"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1F3323DC"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7A2C192A" w14:textId="7642EE4D"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6A023B07"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71995220" w14:textId="6E29461B" w:rsidR="00105BB9" w:rsidRPr="000B5A85" w:rsidRDefault="00000000">
      <w:pPr>
        <w:pStyle w:val="Akapitzlist"/>
        <w:numPr>
          <w:ilvl w:val="0"/>
          <w:numId w:val="36"/>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21F09B26" w14:textId="10FAA1F3" w:rsidR="00105BB9" w:rsidRPr="000B5A85" w:rsidRDefault="00000000">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r w:rsidR="00980374"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267CCEA8" w14:textId="4336CCD0" w:rsidR="00105BB9" w:rsidRPr="000B5A85" w:rsidRDefault="00000000">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1D10D24F" w14:textId="4AA248CE"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2960DAEC" w14:textId="1A32BB46" w:rsidR="00105BB9" w:rsidRPr="000B5A85" w:rsidRDefault="00000000">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03BB4862" w14:textId="6E4F5C92" w:rsidR="00105BB9" w:rsidRPr="000B5A85" w:rsidRDefault="00000000" w:rsidP="007625AE">
      <w:pPr>
        <w:tabs>
          <w:tab w:val="left" w:pos="567"/>
          <w:tab w:val="left" w:leader="dot" w:pos="9450"/>
        </w:tabs>
        <w:spacing w:line="219" w:lineRule="exact"/>
        <w:jc w:val="both"/>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ZNIKI DO SWZ</w:t>
        </w:r>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362D94">
          <w:headerReference w:type="default" r:id="rId11"/>
          <w:footerReference w:type="default" r:id="rId12"/>
          <w:footerReference w:type="first" r:id="rId13"/>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pPr>
                              <w:numPr>
                                <w:ilvl w:val="0"/>
                                <w:numId w:val="34"/>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pPr>
                        <w:numPr>
                          <w:ilvl w:val="0"/>
                          <w:numId w:val="34"/>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pPr>
        <w:pStyle w:val="Akapitzlist"/>
        <w:numPr>
          <w:ilvl w:val="0"/>
          <w:numId w:val="35"/>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pPr>
        <w:pStyle w:val="Akapitzlist"/>
        <w:numPr>
          <w:ilvl w:val="0"/>
          <w:numId w:val="35"/>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pPr>
        <w:pStyle w:val="Akapitzlist"/>
        <w:numPr>
          <w:ilvl w:val="0"/>
          <w:numId w:val="35"/>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106CD73F" w:rsidR="00105BB9" w:rsidRDefault="00980374">
      <w:pPr>
        <w:pStyle w:val="Akapitzlist"/>
        <w:numPr>
          <w:ilvl w:val="0"/>
          <w:numId w:val="35"/>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4" w:history="1">
        <w:r w:rsidR="00FD0ED7" w:rsidRPr="001E4878">
          <w:rPr>
            <w:rStyle w:val="Hipercze"/>
            <w:rFonts w:ascii="Arial" w:hAnsi="Arial" w:cs="Arial"/>
          </w:rPr>
          <w:t>https://ugzamosc.bip.lubelskie.pl</w:t>
        </w:r>
      </w:hyperlink>
    </w:p>
    <w:p w14:paraId="719046BB" w14:textId="641B0B0D" w:rsidR="00105BB9" w:rsidRPr="00855DE4" w:rsidRDefault="00980374">
      <w:pPr>
        <w:pStyle w:val="Akapitzlist"/>
        <w:numPr>
          <w:ilvl w:val="0"/>
          <w:numId w:val="35"/>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5" w:history="1">
        <w:r w:rsidR="00855DE4" w:rsidRPr="00993377">
          <w:rPr>
            <w:rStyle w:val="Hipercze"/>
            <w:rFonts w:ascii="Arial" w:hAnsi="Arial" w:cs="Arial"/>
          </w:rPr>
          <w:t>inwestycje@zamosc.org.pl</w:t>
        </w:r>
      </w:hyperlink>
    </w:p>
    <w:p w14:paraId="46F660CE" w14:textId="1F806A04" w:rsidR="00105BB9" w:rsidRPr="00980374" w:rsidRDefault="00980374">
      <w:pPr>
        <w:pStyle w:val="Akapitzlist"/>
        <w:numPr>
          <w:ilvl w:val="0"/>
          <w:numId w:val="35"/>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00A009F9" w:rsidRPr="00980374">
        <w:rPr>
          <w:rFonts w:ascii="Arial" w:hAnsi="Arial" w:cs="Arial"/>
          <w:spacing w:val="-2"/>
        </w:rPr>
        <w:t>urzędowania</w:t>
      </w:r>
      <w:r w:rsidR="00A009F9">
        <w:rPr>
          <w:rFonts w:ascii="Arial" w:hAnsi="Arial" w:cs="Arial"/>
          <w:spacing w:val="-2"/>
        </w:rPr>
        <w:t xml:space="preserve"> </w:t>
      </w:r>
      <w:r w:rsidR="00A009F9">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pPr>
                              <w:numPr>
                                <w:ilvl w:val="0"/>
                                <w:numId w:val="33"/>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pPr>
                        <w:numPr>
                          <w:ilvl w:val="0"/>
                          <w:numId w:val="33"/>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69D42613" w:rsidR="00105BB9" w:rsidRPr="00980374" w:rsidRDefault="00980374">
      <w:pPr>
        <w:pStyle w:val="Akapitzlist"/>
        <w:numPr>
          <w:ilvl w:val="0"/>
          <w:numId w:val="32"/>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6"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pPr>
        <w:pStyle w:val="Akapitzlist"/>
        <w:numPr>
          <w:ilvl w:val="0"/>
          <w:numId w:val="32"/>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49D243AC" w:rsidR="00105BB9" w:rsidRPr="00994640" w:rsidRDefault="00994640">
      <w:pPr>
        <w:pStyle w:val="Akapitzlist"/>
        <w:numPr>
          <w:ilvl w:val="0"/>
          <w:numId w:val="32"/>
        </w:numPr>
        <w:tabs>
          <w:tab w:val="left" w:pos="447"/>
        </w:tabs>
        <w:spacing w:before="1"/>
        <w:ind w:left="446" w:hanging="220"/>
        <w:jc w:val="both"/>
        <w:rPr>
          <w:rFonts w:ascii="Arial" w:hAnsi="Arial" w:cs="Arial"/>
          <w:i/>
        </w:rPr>
      </w:pPr>
      <w:r w:rsidRPr="00994640">
        <w:rPr>
          <w:rFonts w:ascii="Arial" w:hAnsi="Arial" w:cs="Arial"/>
          <w:b/>
        </w:rPr>
        <w:t xml:space="preserve">Zamawiający informuje, że posiadanie konta na Platformie zakupowej jest </w:t>
      </w:r>
      <w:r w:rsidR="00734A9F" w:rsidRPr="00994640">
        <w:rPr>
          <w:rFonts w:ascii="Arial" w:hAnsi="Arial" w:cs="Arial"/>
          <w:b/>
        </w:rPr>
        <w:t xml:space="preserve">dobrowolne, </w:t>
      </w:r>
      <w:r w:rsidR="00734A9F">
        <w:rPr>
          <w:rFonts w:ascii="Arial" w:hAnsi="Arial" w:cs="Arial"/>
          <w:b/>
        </w:rPr>
        <w:t xml:space="preserve"> </w:t>
      </w:r>
      <w:r w:rsidR="00F11D04">
        <w:rPr>
          <w:rFonts w:ascii="Arial" w:hAnsi="Arial" w:cs="Arial"/>
          <w:b/>
        </w:rPr>
        <w:t xml:space="preserve">                        </w:t>
      </w:r>
      <w:r w:rsidRPr="00994640">
        <w:rPr>
          <w:rFonts w:ascii="Arial" w:hAnsi="Arial" w:cs="Arial"/>
          <w:b/>
        </w:rPr>
        <w:t>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pPr>
                              <w:numPr>
                                <w:ilvl w:val="0"/>
                                <w:numId w:val="31"/>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pPr>
                        <w:numPr>
                          <w:ilvl w:val="0"/>
                          <w:numId w:val="31"/>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64D7CC91" w:rsidR="00105BB9" w:rsidRPr="00980374" w:rsidRDefault="00980374">
      <w:pPr>
        <w:pStyle w:val="Akapitzlist"/>
        <w:numPr>
          <w:ilvl w:val="0"/>
          <w:numId w:val="30"/>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DA4F11">
        <w:rPr>
          <w:rFonts w:ascii="Arial" w:hAnsi="Arial" w:cs="Arial"/>
          <w:b/>
        </w:rPr>
        <w:t>31</w:t>
      </w:r>
      <w:r w:rsidRPr="00980374">
        <w:rPr>
          <w:rFonts w:ascii="Arial" w:hAnsi="Arial" w:cs="Arial"/>
          <w:b/>
        </w:rPr>
        <w:t>.202</w:t>
      </w:r>
      <w:r w:rsidR="00BA7F70">
        <w:rPr>
          <w:rFonts w:ascii="Arial" w:hAnsi="Arial" w:cs="Arial"/>
          <w:b/>
        </w:rPr>
        <w:t>4</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40771F">
        <w:rPr>
          <w:rFonts w:ascii="Arial" w:hAnsi="Arial" w:cs="Arial"/>
        </w:rPr>
        <w:t>3</w:t>
      </w:r>
      <w:r w:rsidRPr="00980374">
        <w:rPr>
          <w:rFonts w:ascii="Arial" w:hAnsi="Arial" w:cs="Arial"/>
        </w:rPr>
        <w:t xml:space="preserve"> r. poz. </w:t>
      </w:r>
      <w:r w:rsidR="0040771F">
        <w:rPr>
          <w:rFonts w:ascii="Arial" w:hAnsi="Arial" w:cs="Arial"/>
        </w:rPr>
        <w:t>1605</w:t>
      </w:r>
      <w:r w:rsidR="00BA7F70">
        <w:rPr>
          <w:rFonts w:ascii="Arial" w:hAnsi="Arial" w:cs="Arial"/>
        </w:rPr>
        <w:t xml:space="preserve"> z późn. zm.</w:t>
      </w:r>
      <w:r w:rsidRPr="00980374">
        <w:rPr>
          <w:rFonts w:ascii="Arial" w:hAnsi="Arial" w:cs="Arial"/>
        </w:rPr>
        <w:t>), zwaną dalej ustawą lub Pzp.</w:t>
      </w:r>
    </w:p>
    <w:p w14:paraId="3BC9DB38" w14:textId="544AA8B6" w:rsidR="00105BB9" w:rsidRPr="00FD0ED7" w:rsidRDefault="00980374">
      <w:pPr>
        <w:pStyle w:val="Akapitzlist"/>
        <w:numPr>
          <w:ilvl w:val="0"/>
          <w:numId w:val="30"/>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 xml:space="preserve">dla celów wynikających z prawnie uzasadnionych interesów realizowanych przez Zamawiającego </w:t>
      </w:r>
      <w:r w:rsidR="00DA4F11">
        <w:rPr>
          <w:rFonts w:ascii="Arial" w:hAnsi="Arial" w:cs="Arial"/>
        </w:rPr>
        <w:t xml:space="preserve">                    </w:t>
      </w:r>
      <w:r w:rsidRPr="00FD0ED7">
        <w:rPr>
          <w:rFonts w:ascii="Arial" w:hAnsi="Arial" w:cs="Arial"/>
        </w:rPr>
        <w:t>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pPr>
        <w:pStyle w:val="Akapitzlist"/>
        <w:numPr>
          <w:ilvl w:val="0"/>
          <w:numId w:val="30"/>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pPr>
        <w:pStyle w:val="Akapitzlist"/>
        <w:numPr>
          <w:ilvl w:val="1"/>
          <w:numId w:val="30"/>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pPr>
        <w:pStyle w:val="Akapitzlist"/>
        <w:numPr>
          <w:ilvl w:val="1"/>
          <w:numId w:val="30"/>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57BA75BE" w:rsidR="00105BB9" w:rsidRPr="00980374" w:rsidRDefault="00000000" w:rsidP="007625AE">
      <w:pPr>
        <w:spacing w:line="267" w:lineRule="exact"/>
        <w:ind w:left="655" w:right="-53"/>
        <w:jc w:val="both"/>
        <w:rPr>
          <w:rFonts w:ascii="Arial" w:hAnsi="Arial" w:cs="Arial"/>
          <w:b/>
        </w:rPr>
      </w:pPr>
      <w:hyperlink r:id="rId17" w:history="1">
        <w:r w:rsidR="00FD0ED7" w:rsidRPr="001E4878">
          <w:rPr>
            <w:rStyle w:val="Hipercze"/>
            <w:rFonts w:ascii="Arial" w:hAnsi="Arial" w:cs="Arial"/>
            <w:b/>
            <w:spacing w:val="-2"/>
            <w:u w:color="0000FF"/>
          </w:rPr>
          <w:t>https://platformazakupowa.pl/pn/gminazamosc</w:t>
        </w:r>
      </w:hyperlink>
    </w:p>
    <w:p w14:paraId="3C5E1C1A" w14:textId="77777777" w:rsidR="00105BB9" w:rsidRPr="00980374" w:rsidRDefault="00980374">
      <w:pPr>
        <w:pStyle w:val="Akapitzlist"/>
        <w:numPr>
          <w:ilvl w:val="0"/>
          <w:numId w:val="30"/>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mają przepisy Pzp i aktów wykonawczych do tej ustawy oraz Kodeksu Cywilnego.</w:t>
      </w:r>
    </w:p>
    <w:p w14:paraId="0168E226" w14:textId="77777777" w:rsidR="00105BB9" w:rsidRPr="00FD0ED7" w:rsidRDefault="00980374">
      <w:pPr>
        <w:pStyle w:val="Akapitzlist"/>
        <w:numPr>
          <w:ilvl w:val="0"/>
          <w:numId w:val="30"/>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381F028" w:rsidR="00105BB9" w:rsidRPr="00980374" w:rsidRDefault="00980374">
      <w:pPr>
        <w:pStyle w:val="Akapitzlist"/>
        <w:numPr>
          <w:ilvl w:val="1"/>
          <w:numId w:val="30"/>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8" w:history="1">
        <w:r w:rsidR="007C5533" w:rsidRPr="001E4878">
          <w:rPr>
            <w:rStyle w:val="Hipercze"/>
            <w:rFonts w:ascii="Arial" w:hAnsi="Arial" w:cs="Arial"/>
            <w:spacing w:val="-2"/>
            <w:u w:color="0000FF"/>
          </w:rPr>
          <w:t>https://platformazakupowa.pl/strona/1-regulamin</w:t>
        </w:r>
      </w:hyperlink>
    </w:p>
    <w:p w14:paraId="51D2B788" w14:textId="709A03D2" w:rsidR="00105BB9" w:rsidRPr="00980374" w:rsidRDefault="00980374">
      <w:pPr>
        <w:pStyle w:val="Akapitzlist"/>
        <w:numPr>
          <w:ilvl w:val="1"/>
          <w:numId w:val="30"/>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9">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6A10366C" w:rsidR="00105BB9" w:rsidRPr="00980374" w:rsidRDefault="00980374">
      <w:pPr>
        <w:pStyle w:val="Akapitzlist"/>
        <w:numPr>
          <w:ilvl w:val="1"/>
          <w:numId w:val="30"/>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0">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pPr>
                              <w:numPr>
                                <w:ilvl w:val="0"/>
                                <w:numId w:val="29"/>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pPr>
                        <w:numPr>
                          <w:ilvl w:val="0"/>
                          <w:numId w:val="29"/>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0AE9DE59"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018D323" w14:textId="1AEEE1AF" w:rsidR="00BC5CF9" w:rsidRPr="00812E04" w:rsidRDefault="000F233D" w:rsidP="007625AE">
      <w:pPr>
        <w:pStyle w:val="Standard"/>
        <w:spacing w:before="0"/>
        <w:jc w:val="both"/>
        <w:rPr>
          <w:rFonts w:ascii="Arial" w:hAnsi="Arial" w:cs="Arial"/>
          <w:sz w:val="22"/>
          <w:szCs w:val="22"/>
        </w:rPr>
      </w:pPr>
      <w:r>
        <w:rPr>
          <w:rFonts w:ascii="Arial" w:hAnsi="Arial" w:cs="Arial"/>
        </w:rPr>
        <w:t xml:space="preserve">  </w:t>
      </w:r>
      <w:r w:rsidR="00326D2B">
        <w:rPr>
          <w:rFonts w:ascii="Arial" w:hAnsi="Arial" w:cs="Arial"/>
        </w:rPr>
        <w:br/>
      </w:r>
      <w:r w:rsidR="00812E04">
        <w:rPr>
          <w:rFonts w:ascii="Arial" w:hAnsi="Arial" w:cs="Arial"/>
          <w:b/>
          <w:sz w:val="22"/>
          <w:szCs w:val="22"/>
          <w:u w:val="single"/>
        </w:rPr>
        <w:t xml:space="preserve">1. </w:t>
      </w:r>
      <w:r w:rsidR="00980374" w:rsidRPr="00812E04">
        <w:rPr>
          <w:rFonts w:ascii="Arial" w:hAnsi="Arial" w:cs="Arial"/>
          <w:b/>
          <w:sz w:val="22"/>
          <w:szCs w:val="22"/>
          <w:u w:val="single"/>
        </w:rPr>
        <w:t>Przedmiot</w:t>
      </w:r>
      <w:r w:rsidR="00980374" w:rsidRPr="00812E04">
        <w:rPr>
          <w:rFonts w:ascii="Arial" w:hAnsi="Arial" w:cs="Arial"/>
          <w:b/>
          <w:spacing w:val="-2"/>
          <w:sz w:val="22"/>
          <w:szCs w:val="22"/>
          <w:u w:val="single"/>
        </w:rPr>
        <w:t xml:space="preserve"> </w:t>
      </w:r>
      <w:r w:rsidR="00980374" w:rsidRPr="00812E04">
        <w:rPr>
          <w:rFonts w:ascii="Arial" w:hAnsi="Arial" w:cs="Arial"/>
          <w:b/>
          <w:sz w:val="22"/>
          <w:szCs w:val="22"/>
          <w:u w:val="single"/>
        </w:rPr>
        <w:t>zamówienia</w:t>
      </w:r>
      <w:r w:rsidR="00812E04">
        <w:rPr>
          <w:rFonts w:ascii="Arial" w:hAnsi="Arial" w:cs="Arial"/>
          <w:b/>
          <w:spacing w:val="-3"/>
          <w:sz w:val="22"/>
          <w:szCs w:val="22"/>
          <w:u w:val="single"/>
        </w:rPr>
        <w:t>:</w:t>
      </w:r>
    </w:p>
    <w:p w14:paraId="1618050B" w14:textId="77777777" w:rsidR="005B4D23" w:rsidRPr="00812E04" w:rsidRDefault="005B4D23" w:rsidP="007625AE">
      <w:pPr>
        <w:pStyle w:val="Standard"/>
        <w:spacing w:before="0"/>
        <w:jc w:val="both"/>
        <w:rPr>
          <w:rFonts w:ascii="Arial" w:hAnsi="Arial" w:cs="Arial"/>
          <w:sz w:val="22"/>
          <w:szCs w:val="22"/>
        </w:rPr>
      </w:pPr>
    </w:p>
    <w:p w14:paraId="68A9E84F" w14:textId="6CE8A11E" w:rsidR="004C6054" w:rsidRDefault="004C6054" w:rsidP="004C6054">
      <w:pPr>
        <w:jc w:val="both"/>
        <w:rPr>
          <w:rFonts w:ascii="Arial" w:eastAsia="Times New Roman" w:hAnsi="Arial" w:cs="Arial"/>
          <w:b/>
          <w:bCs/>
          <w:kern w:val="3"/>
          <w:lang w:eastAsia="pl-PL"/>
        </w:rPr>
      </w:pPr>
      <w:r w:rsidRPr="002F0FB0">
        <w:rPr>
          <w:rFonts w:ascii="Arial" w:hAnsi="Arial" w:cs="Arial"/>
        </w:rPr>
        <w:t>Opracowanie kompletnej</w:t>
      </w:r>
      <w:r w:rsidR="00734A9F">
        <w:rPr>
          <w:rFonts w:ascii="Arial" w:hAnsi="Arial" w:cs="Arial"/>
        </w:rPr>
        <w:t>,</w:t>
      </w:r>
      <w:r w:rsidRPr="002F0FB0">
        <w:rPr>
          <w:rFonts w:ascii="Arial" w:hAnsi="Arial" w:cs="Arial"/>
        </w:rPr>
        <w:t xml:space="preserve"> wielobranżowej dokumentacji projektowo-kosztorysowej </w:t>
      </w:r>
      <w:r w:rsidR="00734A9F">
        <w:rPr>
          <w:rFonts w:ascii="Arial" w:hAnsi="Arial" w:cs="Arial"/>
        </w:rPr>
        <w:t xml:space="preserve">na realizację robót budowlanych dotyczących budynku nr 124 a w miejscowości Żdanów wraz z uzyskaniem pozwolenia na budowę lub innego równoważnego dokumentu w ramach </w:t>
      </w:r>
      <w:r w:rsidR="00734A9F" w:rsidRPr="00734A9F">
        <w:rPr>
          <w:rFonts w:ascii="Arial" w:hAnsi="Arial" w:cs="Arial"/>
        </w:rPr>
        <w:t>zadania pn.:</w:t>
      </w:r>
      <w:r w:rsidR="002F0FB0">
        <w:rPr>
          <w:rFonts w:ascii="Arial" w:hAnsi="Arial" w:cs="Arial"/>
          <w:b/>
          <w:bCs/>
        </w:rPr>
        <w:t xml:space="preserve"> </w:t>
      </w:r>
      <w:r w:rsidRPr="00626340">
        <w:rPr>
          <w:rFonts w:ascii="Arial" w:eastAsia="Times New Roman" w:hAnsi="Arial" w:cs="Arial"/>
          <w:b/>
          <w:bCs/>
          <w:kern w:val="3"/>
          <w:lang w:eastAsia="pl-PL"/>
        </w:rPr>
        <w:t>„</w:t>
      </w:r>
      <w:r w:rsidR="00734A9F">
        <w:rPr>
          <w:rFonts w:ascii="Arial" w:eastAsia="Times New Roman" w:hAnsi="Arial" w:cs="Arial"/>
          <w:b/>
          <w:bCs/>
          <w:kern w:val="3"/>
          <w:lang w:eastAsia="pl-PL"/>
        </w:rPr>
        <w:t>Przeb</w:t>
      </w:r>
      <w:r w:rsidRPr="004C6054">
        <w:rPr>
          <w:rFonts w:ascii="Arial" w:eastAsia="Times New Roman" w:hAnsi="Arial" w:cs="Arial"/>
          <w:b/>
          <w:bCs/>
          <w:kern w:val="3"/>
          <w:lang w:eastAsia="pl-PL"/>
        </w:rPr>
        <w:t xml:space="preserve">udowa </w:t>
      </w:r>
      <w:r w:rsidR="00734A9F">
        <w:rPr>
          <w:rFonts w:ascii="Arial" w:eastAsia="Times New Roman" w:hAnsi="Arial" w:cs="Arial"/>
          <w:b/>
          <w:bCs/>
          <w:kern w:val="3"/>
          <w:lang w:eastAsia="pl-PL"/>
        </w:rPr>
        <w:t xml:space="preserve">budynku </w:t>
      </w:r>
      <w:r w:rsidRPr="004C6054">
        <w:rPr>
          <w:rFonts w:ascii="Arial" w:eastAsia="Times New Roman" w:hAnsi="Arial" w:cs="Arial"/>
          <w:b/>
          <w:bCs/>
          <w:kern w:val="3"/>
          <w:lang w:eastAsia="pl-PL"/>
        </w:rPr>
        <w:t>nr</w:t>
      </w:r>
      <w:r w:rsidR="00734A9F">
        <w:rPr>
          <w:rFonts w:ascii="Arial" w:eastAsia="Times New Roman" w:hAnsi="Arial" w:cs="Arial"/>
          <w:b/>
          <w:bCs/>
          <w:kern w:val="3"/>
          <w:lang w:eastAsia="pl-PL"/>
        </w:rPr>
        <w:t xml:space="preserve"> 124 a w m</w:t>
      </w:r>
      <w:r w:rsidR="00F11D04">
        <w:rPr>
          <w:rFonts w:ascii="Arial" w:eastAsia="Times New Roman" w:hAnsi="Arial" w:cs="Arial"/>
          <w:b/>
          <w:bCs/>
          <w:kern w:val="3"/>
          <w:lang w:eastAsia="pl-PL"/>
        </w:rPr>
        <w:t>.</w:t>
      </w:r>
      <w:r w:rsidR="00734A9F">
        <w:rPr>
          <w:rFonts w:ascii="Arial" w:eastAsia="Times New Roman" w:hAnsi="Arial" w:cs="Arial"/>
          <w:b/>
          <w:bCs/>
          <w:kern w:val="3"/>
          <w:lang w:eastAsia="pl-PL"/>
        </w:rPr>
        <w:t xml:space="preserve"> Żdanów</w:t>
      </w:r>
      <w:r w:rsidRPr="004C6054">
        <w:rPr>
          <w:rFonts w:ascii="Arial" w:eastAsia="Times New Roman" w:hAnsi="Arial" w:cs="Arial"/>
          <w:b/>
          <w:bCs/>
          <w:kern w:val="3"/>
          <w:lang w:eastAsia="pl-PL"/>
        </w:rPr>
        <w:t>”</w:t>
      </w:r>
      <w:r w:rsidR="00734A9F">
        <w:rPr>
          <w:rFonts w:ascii="Arial" w:eastAsia="Times New Roman" w:hAnsi="Arial" w:cs="Arial"/>
          <w:b/>
          <w:bCs/>
          <w:kern w:val="3"/>
          <w:lang w:eastAsia="pl-PL"/>
        </w:rPr>
        <w:t>.</w:t>
      </w:r>
    </w:p>
    <w:p w14:paraId="2E3CC411" w14:textId="4A1059A5" w:rsidR="002337D6" w:rsidRPr="004C6054" w:rsidRDefault="002337D6" w:rsidP="004C6054">
      <w:pPr>
        <w:jc w:val="both"/>
        <w:rPr>
          <w:rFonts w:ascii="Arial" w:eastAsia="Times New Roman" w:hAnsi="Arial" w:cs="Arial"/>
          <w:kern w:val="3"/>
          <w:lang w:eastAsia="pl-PL"/>
        </w:rPr>
      </w:pPr>
      <w:r>
        <w:rPr>
          <w:rFonts w:ascii="Arial" w:eastAsia="Times New Roman" w:hAnsi="Arial" w:cs="Arial"/>
          <w:b/>
          <w:bCs/>
          <w:kern w:val="3"/>
          <w:lang w:eastAsia="pl-PL"/>
        </w:rPr>
        <w:t>Planowane do wykonania roboty budowlane mają na celu dostosowanie budynku – powierzchni parteru – w celu realizacji dziennych form usług opiekuńczych. Poddasze będzie pełnić dotychczasową funkcję świetlicy wiejskiej.</w:t>
      </w:r>
    </w:p>
    <w:p w14:paraId="053FFEAB" w14:textId="39FB0114" w:rsidR="004C6054" w:rsidRDefault="008E4F43" w:rsidP="008E4F43">
      <w:pPr>
        <w:pStyle w:val="Standarduser"/>
        <w:jc w:val="both"/>
        <w:rPr>
          <w:rFonts w:ascii="Arial" w:hAnsi="Arial" w:cs="Arial"/>
          <w:b/>
          <w:bCs/>
          <w:i/>
          <w:iCs/>
          <w:sz w:val="20"/>
          <w:szCs w:val="20"/>
          <w:u w:val="single"/>
        </w:rPr>
      </w:pPr>
      <w:r>
        <w:rPr>
          <w:rFonts w:ascii="Arial" w:hAnsi="Arial" w:cs="Arial"/>
          <w:b/>
          <w:bCs/>
          <w:i/>
          <w:iCs/>
          <w:sz w:val="20"/>
          <w:szCs w:val="20"/>
          <w:u w:val="single"/>
        </w:rPr>
        <w:lastRenderedPageBreak/>
        <w:t>Dane budynku:</w:t>
      </w:r>
    </w:p>
    <w:p w14:paraId="61CD5589" w14:textId="77777777" w:rsidR="008E4F43" w:rsidRPr="009A5821" w:rsidRDefault="008E4F43">
      <w:pPr>
        <w:pStyle w:val="Standard"/>
        <w:numPr>
          <w:ilvl w:val="0"/>
          <w:numId w:val="58"/>
        </w:numPr>
        <w:spacing w:before="0" w:line="276" w:lineRule="auto"/>
        <w:contextualSpacing w:val="0"/>
        <w:jc w:val="both"/>
        <w:rPr>
          <w:rFonts w:ascii="Arial" w:hAnsi="Arial" w:cs="Arial"/>
          <w:sz w:val="20"/>
          <w:szCs w:val="20"/>
        </w:rPr>
      </w:pPr>
      <w:r w:rsidRPr="009A5821">
        <w:rPr>
          <w:rFonts w:ascii="Arial" w:hAnsi="Arial" w:cs="Arial"/>
          <w:sz w:val="20"/>
          <w:szCs w:val="20"/>
        </w:rPr>
        <w:t xml:space="preserve">Lokalizacja – budynek gminny nr 124a, zlokalizowany na dz. geod. 907/1 w miejscowości Żdanów, obręb 0033 Żdanów, Gmina Zamość.  </w:t>
      </w:r>
    </w:p>
    <w:p w14:paraId="1D5763CE" w14:textId="77777777" w:rsidR="008E4F43" w:rsidRPr="009A5821" w:rsidRDefault="008E4F43">
      <w:pPr>
        <w:pStyle w:val="Standard"/>
        <w:numPr>
          <w:ilvl w:val="0"/>
          <w:numId w:val="58"/>
        </w:numPr>
        <w:spacing w:before="0" w:line="276" w:lineRule="auto"/>
        <w:contextualSpacing w:val="0"/>
        <w:jc w:val="both"/>
        <w:rPr>
          <w:rFonts w:ascii="Arial" w:hAnsi="Arial" w:cs="Arial"/>
          <w:sz w:val="20"/>
          <w:szCs w:val="20"/>
        </w:rPr>
      </w:pPr>
      <w:r w:rsidRPr="009A5821">
        <w:rPr>
          <w:rFonts w:ascii="Arial" w:hAnsi="Arial" w:cs="Arial"/>
          <w:sz w:val="20"/>
          <w:szCs w:val="20"/>
        </w:rPr>
        <w:t xml:space="preserve">Funkcja użytkowa – budynek użyteczności publicznej – obecnie parter pełni funkcję biblioteki publicznej, natomiast poddasze świetlicy wiejskiej. </w:t>
      </w:r>
    </w:p>
    <w:p w14:paraId="3C9C930E" w14:textId="77777777" w:rsidR="008E4F43" w:rsidRPr="009A5821" w:rsidRDefault="008E4F43">
      <w:pPr>
        <w:pStyle w:val="Standard"/>
        <w:numPr>
          <w:ilvl w:val="0"/>
          <w:numId w:val="58"/>
        </w:numPr>
        <w:spacing w:before="0" w:line="276" w:lineRule="auto"/>
        <w:contextualSpacing w:val="0"/>
        <w:jc w:val="both"/>
        <w:rPr>
          <w:rFonts w:ascii="Arial" w:hAnsi="Arial" w:cs="Arial"/>
          <w:sz w:val="20"/>
          <w:szCs w:val="20"/>
        </w:rPr>
      </w:pPr>
      <w:r w:rsidRPr="009A5821">
        <w:rPr>
          <w:rFonts w:ascii="Arial" w:hAnsi="Arial" w:cs="Arial"/>
          <w:sz w:val="20"/>
          <w:szCs w:val="20"/>
        </w:rPr>
        <w:t>Stan istniejący:</w:t>
      </w:r>
    </w:p>
    <w:p w14:paraId="5DC242EC" w14:textId="77777777" w:rsidR="008E4F43" w:rsidRPr="009A5821" w:rsidRDefault="008E4F43">
      <w:pPr>
        <w:pStyle w:val="Standard"/>
        <w:numPr>
          <w:ilvl w:val="0"/>
          <w:numId w:val="57"/>
        </w:numPr>
        <w:spacing w:before="0" w:line="276" w:lineRule="auto"/>
        <w:contextualSpacing w:val="0"/>
        <w:jc w:val="both"/>
        <w:rPr>
          <w:rFonts w:ascii="Arial" w:hAnsi="Arial" w:cs="Arial"/>
          <w:sz w:val="20"/>
          <w:szCs w:val="20"/>
        </w:rPr>
      </w:pPr>
      <w:r w:rsidRPr="009A5821">
        <w:rPr>
          <w:rFonts w:ascii="Arial" w:hAnsi="Arial" w:cs="Arial"/>
          <w:sz w:val="20"/>
          <w:szCs w:val="20"/>
        </w:rPr>
        <w:t>ilość kondygnacji nadziemnych: budynek parterowy z poddaszem użytkowym, bez podpiwniczenia, z wejściem głównym od strony północnej,</w:t>
      </w:r>
    </w:p>
    <w:p w14:paraId="008E327A" w14:textId="77777777" w:rsidR="008E4F43" w:rsidRPr="009A5821" w:rsidRDefault="008E4F43">
      <w:pPr>
        <w:pStyle w:val="Standard"/>
        <w:numPr>
          <w:ilvl w:val="0"/>
          <w:numId w:val="57"/>
        </w:numPr>
        <w:spacing w:before="0" w:line="276" w:lineRule="auto"/>
        <w:contextualSpacing w:val="0"/>
        <w:jc w:val="both"/>
        <w:rPr>
          <w:rFonts w:ascii="Arial" w:hAnsi="Arial" w:cs="Arial"/>
          <w:sz w:val="20"/>
          <w:szCs w:val="20"/>
        </w:rPr>
      </w:pPr>
      <w:r w:rsidRPr="009A5821">
        <w:rPr>
          <w:rFonts w:ascii="Arial" w:hAnsi="Arial" w:cs="Arial"/>
          <w:sz w:val="20"/>
          <w:szCs w:val="20"/>
        </w:rPr>
        <w:t xml:space="preserve">powierzchnia użytkowa kondygnacji przeznaczonej do przebudowy (parter): 194,06 </w:t>
      </w:r>
      <w:bookmarkStart w:id="12" w:name="_Hlk168053481"/>
      <w:r w:rsidRPr="009A5821">
        <w:rPr>
          <w:rFonts w:ascii="Arial" w:hAnsi="Arial" w:cs="Arial"/>
          <w:sz w:val="20"/>
          <w:szCs w:val="20"/>
        </w:rPr>
        <w:t>m</w:t>
      </w:r>
      <w:r w:rsidRPr="009A5821">
        <w:rPr>
          <w:rFonts w:ascii="Arial" w:hAnsi="Arial" w:cs="Arial"/>
          <w:sz w:val="20"/>
          <w:szCs w:val="20"/>
          <w:vertAlign w:val="superscript"/>
        </w:rPr>
        <w:t>2</w:t>
      </w:r>
      <w:bookmarkEnd w:id="12"/>
    </w:p>
    <w:p w14:paraId="6A332485" w14:textId="672E73C4" w:rsidR="008E4F43" w:rsidRPr="009A5821" w:rsidRDefault="008E4F43">
      <w:pPr>
        <w:pStyle w:val="Standard"/>
        <w:numPr>
          <w:ilvl w:val="0"/>
          <w:numId w:val="57"/>
        </w:numPr>
        <w:spacing w:before="0" w:line="276" w:lineRule="auto"/>
        <w:contextualSpacing w:val="0"/>
        <w:jc w:val="both"/>
        <w:rPr>
          <w:rFonts w:ascii="Arial" w:hAnsi="Arial" w:cs="Arial"/>
          <w:sz w:val="20"/>
          <w:szCs w:val="20"/>
        </w:rPr>
      </w:pPr>
      <w:r w:rsidRPr="009A5821">
        <w:rPr>
          <w:rFonts w:ascii="Arial" w:hAnsi="Arial" w:cs="Arial"/>
          <w:sz w:val="20"/>
          <w:szCs w:val="20"/>
        </w:rPr>
        <w:t>powierzchnia użytkowa całego obiektu: 346,18 m</w:t>
      </w:r>
      <w:r w:rsidRPr="009A5821">
        <w:rPr>
          <w:rFonts w:ascii="Arial" w:hAnsi="Arial" w:cs="Arial"/>
          <w:sz w:val="20"/>
          <w:szCs w:val="20"/>
          <w:vertAlign w:val="superscript"/>
        </w:rPr>
        <w:t>2</w:t>
      </w:r>
    </w:p>
    <w:p w14:paraId="19E535CE" w14:textId="79B5D2BB" w:rsidR="008E4F43" w:rsidRPr="008E4F43" w:rsidRDefault="008E4F43">
      <w:pPr>
        <w:pStyle w:val="Standard"/>
        <w:numPr>
          <w:ilvl w:val="0"/>
          <w:numId w:val="57"/>
        </w:numPr>
        <w:spacing w:before="0" w:line="276" w:lineRule="auto"/>
        <w:contextualSpacing w:val="0"/>
        <w:jc w:val="both"/>
        <w:rPr>
          <w:rFonts w:ascii="Arial" w:hAnsi="Arial" w:cs="Arial"/>
          <w:sz w:val="20"/>
          <w:szCs w:val="20"/>
        </w:rPr>
      </w:pPr>
      <w:r w:rsidRPr="009A5821">
        <w:rPr>
          <w:rFonts w:ascii="Arial" w:hAnsi="Arial" w:cs="Arial"/>
          <w:sz w:val="20"/>
          <w:szCs w:val="20"/>
        </w:rPr>
        <w:t>powierzchnia zabudowy całego obiektu: 277,9 m</w:t>
      </w:r>
      <w:r w:rsidRPr="009A5821">
        <w:rPr>
          <w:rFonts w:ascii="Arial" w:hAnsi="Arial" w:cs="Arial"/>
          <w:sz w:val="20"/>
          <w:szCs w:val="20"/>
          <w:vertAlign w:val="superscript"/>
        </w:rPr>
        <w:t>2</w:t>
      </w:r>
    </w:p>
    <w:p w14:paraId="098DF74A" w14:textId="77777777" w:rsidR="008E4F43" w:rsidRPr="00063FB2" w:rsidRDefault="008E4F43" w:rsidP="00063FB2">
      <w:pPr>
        <w:pStyle w:val="Standarduser"/>
        <w:jc w:val="center"/>
        <w:rPr>
          <w:rFonts w:ascii="Arial" w:hAnsi="Arial" w:cs="Arial"/>
          <w:b/>
          <w:bCs/>
          <w:i/>
          <w:iCs/>
          <w:sz w:val="20"/>
          <w:szCs w:val="20"/>
          <w:u w:val="single"/>
        </w:rPr>
      </w:pPr>
    </w:p>
    <w:p w14:paraId="08CD1841" w14:textId="17A87080" w:rsidR="004C6054" w:rsidRPr="008E4F43" w:rsidRDefault="004C6054" w:rsidP="004C6054">
      <w:pPr>
        <w:pStyle w:val="Akapitzlist"/>
        <w:widowControl/>
        <w:ind w:left="0"/>
        <w:jc w:val="both"/>
        <w:rPr>
          <w:rFonts w:ascii="Arial" w:hAnsi="Arial" w:cs="Arial"/>
          <w:b/>
          <w:bCs/>
        </w:rPr>
      </w:pPr>
      <w:r w:rsidRPr="008E4F43">
        <w:rPr>
          <w:rFonts w:ascii="Arial" w:hAnsi="Arial" w:cs="Arial"/>
          <w:b/>
          <w:bCs/>
        </w:rPr>
        <w:t>Zakres projektow</w:t>
      </w:r>
      <w:r w:rsidR="009501C8" w:rsidRPr="008E4F43">
        <w:rPr>
          <w:rFonts w:ascii="Arial" w:hAnsi="Arial" w:cs="Arial"/>
          <w:b/>
          <w:bCs/>
        </w:rPr>
        <w:t>anych robót budowlanych</w:t>
      </w:r>
      <w:r w:rsidRPr="008E4F43">
        <w:rPr>
          <w:rFonts w:ascii="Arial" w:hAnsi="Arial" w:cs="Arial"/>
          <w:b/>
          <w:bCs/>
        </w:rPr>
        <w:t xml:space="preserve"> obejmuje:</w:t>
      </w:r>
    </w:p>
    <w:p w14:paraId="2340D4B0" w14:textId="50BD8BCD" w:rsidR="008E4F43" w:rsidRPr="008E4F43" w:rsidRDefault="008E4F43">
      <w:pPr>
        <w:pStyle w:val="Standard"/>
        <w:numPr>
          <w:ilvl w:val="0"/>
          <w:numId w:val="55"/>
        </w:numPr>
        <w:spacing w:before="0" w:line="276" w:lineRule="auto"/>
        <w:contextualSpacing w:val="0"/>
        <w:jc w:val="both"/>
        <w:rPr>
          <w:rFonts w:ascii="Arial" w:hAnsi="Arial" w:cs="Arial"/>
          <w:sz w:val="22"/>
          <w:szCs w:val="22"/>
        </w:rPr>
      </w:pPr>
      <w:bookmarkStart w:id="13" w:name="_Hlk163481189"/>
      <w:bookmarkStart w:id="14" w:name="_Hlk120262121"/>
      <w:bookmarkStart w:id="15" w:name="_Hlk121300999"/>
      <w:r w:rsidRPr="008E4F43">
        <w:rPr>
          <w:rFonts w:ascii="Arial" w:hAnsi="Arial" w:cs="Arial"/>
          <w:sz w:val="22"/>
          <w:szCs w:val="22"/>
        </w:rPr>
        <w:t xml:space="preserve">Zakres dokumentacji projektowo-kosztorysowej obejmuje roboty branży budowlanej, sanitarnej, elektrycznej, telekomunikacyjnej, w tym między innymi: wymianę stolarki okiennej i drzwiowej zewnętrznej i wewnętrznej, dostosowanie pomieszczeń, w tym m.in. łazienki do potrzeb osób </w:t>
      </w:r>
      <w:r>
        <w:rPr>
          <w:rFonts w:ascii="Arial" w:hAnsi="Arial" w:cs="Arial"/>
          <w:sz w:val="22"/>
          <w:szCs w:val="22"/>
        </w:rPr>
        <w:t xml:space="preserve">                       </w:t>
      </w:r>
      <w:r w:rsidRPr="008E4F43">
        <w:rPr>
          <w:rFonts w:ascii="Arial" w:hAnsi="Arial" w:cs="Arial"/>
          <w:sz w:val="22"/>
          <w:szCs w:val="22"/>
        </w:rPr>
        <w:t>z</w:t>
      </w:r>
      <w:r>
        <w:rPr>
          <w:rFonts w:ascii="Arial" w:hAnsi="Arial" w:cs="Arial"/>
          <w:sz w:val="22"/>
          <w:szCs w:val="22"/>
        </w:rPr>
        <w:t xml:space="preserve"> </w:t>
      </w:r>
      <w:r w:rsidRPr="008E4F43">
        <w:rPr>
          <w:rFonts w:ascii="Arial" w:hAnsi="Arial" w:cs="Arial"/>
          <w:sz w:val="22"/>
          <w:szCs w:val="22"/>
        </w:rPr>
        <w:t>niepełnosprawnościami, adaptacja istniejących pomieszczeń m.in. na salę do masażu/rehabilitacji oraz instalacje OZE i inne.</w:t>
      </w:r>
    </w:p>
    <w:p w14:paraId="092C25CE" w14:textId="77777777" w:rsidR="008E4F43" w:rsidRPr="008E4F43" w:rsidRDefault="008E4F43">
      <w:pPr>
        <w:pStyle w:val="Standard"/>
        <w:numPr>
          <w:ilvl w:val="0"/>
          <w:numId w:val="55"/>
        </w:numPr>
        <w:spacing w:before="0" w:line="276" w:lineRule="auto"/>
        <w:contextualSpacing w:val="0"/>
        <w:jc w:val="both"/>
        <w:rPr>
          <w:rFonts w:ascii="Arial" w:hAnsi="Arial" w:cs="Arial"/>
          <w:sz w:val="22"/>
          <w:szCs w:val="22"/>
        </w:rPr>
      </w:pPr>
      <w:r w:rsidRPr="008E4F43">
        <w:rPr>
          <w:rFonts w:ascii="Arial" w:hAnsi="Arial" w:cs="Arial"/>
          <w:b/>
          <w:bCs/>
          <w:sz w:val="22"/>
          <w:szCs w:val="22"/>
        </w:rPr>
        <w:t>Zakres dokumentacji obejmuje również wykonanie projektu wraz z uzyskaniem ekspertyzy p. poż. na zmianę sposobu użytkowania parteru budynku z kategorii ZL III na kategorię ZL II wraz z przebudową i dostosowaniem do osób z niepełnosprawnością (poddasze pozostaje bez zmiany sposobu użytkowania – kategoria ZL III).</w:t>
      </w:r>
    </w:p>
    <w:bookmarkEnd w:id="13"/>
    <w:p w14:paraId="7CCEF69B" w14:textId="77777777" w:rsidR="00461570" w:rsidRDefault="00461570" w:rsidP="00461570">
      <w:pPr>
        <w:widowControl/>
        <w:jc w:val="both"/>
        <w:rPr>
          <w:rFonts w:ascii="Arial" w:hAnsi="Arial" w:cs="Arial"/>
        </w:rPr>
      </w:pPr>
    </w:p>
    <w:p w14:paraId="41815C79" w14:textId="77777777" w:rsidR="008E4F43" w:rsidRPr="008E4F43" w:rsidRDefault="008E4F43" w:rsidP="008E4F43">
      <w:pPr>
        <w:pStyle w:val="Standarduser"/>
        <w:jc w:val="both"/>
        <w:rPr>
          <w:rFonts w:ascii="Arial" w:hAnsi="Arial" w:cs="Arial"/>
          <w:strike/>
          <w:sz w:val="22"/>
          <w:szCs w:val="22"/>
          <w:u w:val="single"/>
        </w:rPr>
      </w:pPr>
      <w:r w:rsidRPr="008E4F43">
        <w:rPr>
          <w:rFonts w:ascii="Arial" w:hAnsi="Arial" w:cs="Arial"/>
          <w:b/>
          <w:bCs/>
          <w:sz w:val="22"/>
          <w:szCs w:val="22"/>
          <w:u w:val="single"/>
        </w:rPr>
        <w:t>Z upoważnienia Zamawiającego, Wykonawca zobowiązany jest złożyć do organu administracji architektoniczno-budowlanej kompletny wniosek o wydanie pozwolenia na budowę lub innego równoważnego dokumentu, zgodnie z ustawą Prawo Budowlane, wraz z wszelkimi wymaganymi załącznikami</w:t>
      </w:r>
      <w:r w:rsidRPr="008E4F43">
        <w:rPr>
          <w:rFonts w:ascii="Arial" w:hAnsi="Arial" w:cs="Arial"/>
          <w:sz w:val="22"/>
          <w:szCs w:val="22"/>
          <w:u w:val="single"/>
        </w:rPr>
        <w:t>.</w:t>
      </w:r>
    </w:p>
    <w:p w14:paraId="1AC55A9C" w14:textId="77777777" w:rsidR="008E4F43" w:rsidRPr="008E4F43" w:rsidRDefault="008E4F43" w:rsidP="008E4F43">
      <w:pPr>
        <w:pStyle w:val="Akapitzlist"/>
        <w:widowControl/>
        <w:spacing w:line="276" w:lineRule="auto"/>
        <w:ind w:left="0"/>
        <w:contextualSpacing/>
        <w:jc w:val="both"/>
        <w:rPr>
          <w:rFonts w:ascii="Arial" w:hAnsi="Arial" w:cs="Arial"/>
        </w:rPr>
      </w:pPr>
    </w:p>
    <w:p w14:paraId="2031E58B" w14:textId="77777777" w:rsidR="008E4F43" w:rsidRPr="008E4F43" w:rsidRDefault="008E4F43" w:rsidP="008E4F43">
      <w:pPr>
        <w:pStyle w:val="Standard"/>
        <w:spacing w:line="276" w:lineRule="auto"/>
        <w:jc w:val="both"/>
        <w:rPr>
          <w:rFonts w:ascii="Arial" w:hAnsi="Arial" w:cs="Arial"/>
          <w:color w:val="auto"/>
          <w:sz w:val="22"/>
          <w:szCs w:val="22"/>
        </w:rPr>
      </w:pPr>
      <w:r w:rsidRPr="008E4F43">
        <w:rPr>
          <w:rFonts w:ascii="Arial" w:hAnsi="Arial" w:cs="Arial"/>
          <w:color w:val="auto"/>
          <w:sz w:val="22"/>
          <w:szCs w:val="22"/>
        </w:rPr>
        <w:t>Dokumentacja projektowo-kosztorysowa powinna być wykonana w sposób zgodny z obowiązującymi przepisami prawa, zasadami wiedzy technicznej i normami oraz z zachowaniem należytej staranności.</w:t>
      </w:r>
    </w:p>
    <w:p w14:paraId="353FDB4A" w14:textId="77777777" w:rsidR="008E4F43" w:rsidRPr="008E4F43" w:rsidRDefault="008E4F43" w:rsidP="008E4F43">
      <w:pPr>
        <w:spacing w:line="276" w:lineRule="auto"/>
        <w:jc w:val="both"/>
        <w:rPr>
          <w:rFonts w:ascii="Arial" w:hAnsi="Arial" w:cs="Arial"/>
          <w:bCs/>
        </w:rPr>
      </w:pPr>
    </w:p>
    <w:p w14:paraId="6DCC7EE5" w14:textId="77777777" w:rsidR="008E4F43" w:rsidRPr="008E4F43" w:rsidRDefault="008E4F43" w:rsidP="008E4F43">
      <w:pPr>
        <w:spacing w:line="276" w:lineRule="auto"/>
        <w:jc w:val="both"/>
        <w:rPr>
          <w:rFonts w:ascii="Arial" w:hAnsi="Arial" w:cs="Arial"/>
          <w:bCs/>
        </w:rPr>
      </w:pPr>
      <w:r w:rsidRPr="008E4F43">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592D0F4D" w14:textId="77777777" w:rsidR="008E4F43" w:rsidRPr="008E4F43" w:rsidRDefault="008E4F43">
      <w:pPr>
        <w:numPr>
          <w:ilvl w:val="0"/>
          <w:numId w:val="59"/>
        </w:numPr>
        <w:suppressAutoHyphens/>
        <w:autoSpaceDE/>
        <w:spacing w:line="276" w:lineRule="auto"/>
        <w:jc w:val="both"/>
        <w:textAlignment w:val="baseline"/>
        <w:rPr>
          <w:rFonts w:ascii="Arial" w:hAnsi="Arial" w:cs="Arial"/>
          <w:bCs/>
        </w:rPr>
      </w:pPr>
      <w:r w:rsidRPr="008E4F43">
        <w:rPr>
          <w:rFonts w:ascii="Arial" w:hAnsi="Arial" w:cs="Arial"/>
          <w:bCs/>
        </w:rPr>
        <w:t>uzyskania prawomocnego pozwolenia na budowę lub innego równoważnego dokumentu, zgodnie z ustawą Prawo Budowlane,</w:t>
      </w:r>
    </w:p>
    <w:p w14:paraId="30B0DD68" w14:textId="77777777" w:rsidR="008E4F43" w:rsidRPr="008E4F43" w:rsidRDefault="008E4F43">
      <w:pPr>
        <w:numPr>
          <w:ilvl w:val="0"/>
          <w:numId w:val="59"/>
        </w:numPr>
        <w:suppressAutoHyphens/>
        <w:autoSpaceDE/>
        <w:spacing w:line="276" w:lineRule="auto"/>
        <w:jc w:val="both"/>
        <w:textAlignment w:val="baseline"/>
        <w:rPr>
          <w:rFonts w:ascii="Arial" w:hAnsi="Arial" w:cs="Arial"/>
          <w:bCs/>
        </w:rPr>
      </w:pPr>
      <w:r w:rsidRPr="008E4F43">
        <w:rPr>
          <w:rFonts w:ascii="Arial" w:hAnsi="Arial" w:cs="Arial"/>
          <w:bCs/>
        </w:rPr>
        <w:t>przeprowadzenia postępowania o udzielenie zamówienia publicznego na realizację robót budowalnych zgodnie z ustawą Prawo zamówień publicznych,</w:t>
      </w:r>
    </w:p>
    <w:p w14:paraId="0C2AAFDB" w14:textId="77777777" w:rsidR="008E4F43" w:rsidRPr="008E4F43" w:rsidRDefault="008E4F43">
      <w:pPr>
        <w:numPr>
          <w:ilvl w:val="0"/>
          <w:numId w:val="59"/>
        </w:numPr>
        <w:suppressAutoHyphens/>
        <w:autoSpaceDE/>
        <w:spacing w:line="276" w:lineRule="auto"/>
        <w:jc w:val="both"/>
        <w:textAlignment w:val="baseline"/>
        <w:rPr>
          <w:rFonts w:ascii="Arial" w:hAnsi="Arial" w:cs="Arial"/>
          <w:bCs/>
        </w:rPr>
      </w:pPr>
      <w:r w:rsidRPr="008E4F43">
        <w:rPr>
          <w:rFonts w:ascii="Arial" w:hAnsi="Arial" w:cs="Arial"/>
          <w:bCs/>
        </w:rPr>
        <w:t>realizacji robót budowlanych bez konieczności wykonywania dodatkowych opracowań.</w:t>
      </w:r>
    </w:p>
    <w:p w14:paraId="5CA92C90" w14:textId="77777777" w:rsidR="008E4F43" w:rsidRPr="008E4F43" w:rsidRDefault="008E4F43" w:rsidP="008E4F43">
      <w:pPr>
        <w:spacing w:line="276" w:lineRule="auto"/>
        <w:jc w:val="both"/>
        <w:rPr>
          <w:rFonts w:ascii="Arial" w:hAnsi="Arial" w:cs="Arial"/>
          <w:lang w:eastAsia="pl-PL"/>
        </w:rPr>
      </w:pPr>
    </w:p>
    <w:p w14:paraId="106B66FC" w14:textId="4CFD333F" w:rsidR="008E4F43" w:rsidRPr="008E4F43" w:rsidRDefault="008E4F43" w:rsidP="008E4F43">
      <w:pPr>
        <w:pStyle w:val="Standard"/>
        <w:spacing w:line="276" w:lineRule="auto"/>
        <w:jc w:val="both"/>
        <w:rPr>
          <w:rFonts w:ascii="Arial" w:hAnsi="Arial" w:cs="Arial"/>
          <w:bCs/>
          <w:color w:val="auto"/>
          <w:sz w:val="22"/>
          <w:szCs w:val="22"/>
        </w:rPr>
      </w:pPr>
      <w:r w:rsidRPr="008E4F43">
        <w:rPr>
          <w:rFonts w:ascii="Arial" w:hAnsi="Arial" w:cs="Arial"/>
          <w:bCs/>
          <w:color w:val="auto"/>
          <w:sz w:val="22"/>
          <w:szCs w:val="22"/>
        </w:rPr>
        <w:t>Opracowana dokumentacja musi być zgodna ze stanem prawnym aktualnym na dzień przekazania jej do odbioru Zamawiającemu.</w:t>
      </w:r>
    </w:p>
    <w:p w14:paraId="08E19B9C" w14:textId="77777777" w:rsidR="008E4F43" w:rsidRPr="008E4F43" w:rsidRDefault="008E4F43" w:rsidP="008E4F43">
      <w:pPr>
        <w:pStyle w:val="Standard"/>
        <w:spacing w:line="276" w:lineRule="auto"/>
        <w:jc w:val="both"/>
        <w:rPr>
          <w:rFonts w:ascii="Arial" w:hAnsi="Arial" w:cs="Arial"/>
          <w:bCs/>
          <w:color w:val="auto"/>
          <w:sz w:val="22"/>
          <w:szCs w:val="22"/>
        </w:rPr>
      </w:pPr>
    </w:p>
    <w:p w14:paraId="44D31026" w14:textId="28A3E6DB" w:rsidR="008E4F43" w:rsidRPr="008E4F43" w:rsidRDefault="008E4F43" w:rsidP="008E4F43">
      <w:pPr>
        <w:pStyle w:val="Standard"/>
        <w:spacing w:line="276" w:lineRule="auto"/>
        <w:jc w:val="both"/>
        <w:rPr>
          <w:rFonts w:ascii="Arial" w:hAnsi="Arial" w:cs="Arial"/>
          <w:color w:val="auto"/>
          <w:sz w:val="22"/>
          <w:szCs w:val="22"/>
        </w:rPr>
      </w:pPr>
      <w:r w:rsidRPr="008E4F43">
        <w:rPr>
          <w:rFonts w:ascii="Arial" w:hAnsi="Arial" w:cs="Arial"/>
          <w:color w:val="auto"/>
          <w:sz w:val="22"/>
          <w:szCs w:val="22"/>
        </w:rPr>
        <w:t>Dokumentacja powinna zawierać rozwiązania dotyczące uniwersalnego projektowania, w tym pod kątem dostępności dla osób z niepełnosprawnościami.</w:t>
      </w:r>
    </w:p>
    <w:p w14:paraId="45A12F14" w14:textId="77777777" w:rsidR="008E4F43" w:rsidRPr="008E4F43" w:rsidRDefault="008E4F43" w:rsidP="008E4F43">
      <w:pPr>
        <w:pStyle w:val="Standard"/>
        <w:spacing w:line="276" w:lineRule="auto"/>
        <w:jc w:val="both"/>
        <w:rPr>
          <w:rFonts w:ascii="Arial" w:hAnsi="Arial" w:cs="Arial"/>
          <w:color w:val="auto"/>
          <w:sz w:val="22"/>
          <w:szCs w:val="22"/>
        </w:rPr>
      </w:pPr>
    </w:p>
    <w:p w14:paraId="701F6DB3" w14:textId="77777777" w:rsidR="008E4F43" w:rsidRPr="008E4F43" w:rsidRDefault="008E4F43" w:rsidP="008E4F43">
      <w:pPr>
        <w:spacing w:line="276" w:lineRule="auto"/>
        <w:jc w:val="both"/>
        <w:rPr>
          <w:rFonts w:ascii="Arial" w:hAnsi="Arial" w:cs="Arial"/>
        </w:rPr>
      </w:pPr>
      <w:r w:rsidRPr="008E4F43">
        <w:rPr>
          <w:rFonts w:ascii="Arial" w:hAnsi="Arial" w:cs="Arial"/>
          <w:lang w:eastAsia="pl-PL"/>
        </w:rPr>
        <w:t>Opracowana</w:t>
      </w:r>
      <w:r w:rsidRPr="008E4F43">
        <w:rPr>
          <w:rFonts w:ascii="Arial" w:hAnsi="Arial" w:cs="Arial"/>
        </w:rPr>
        <w:t xml:space="preserve"> dokumentacja stanowić będzie opis przedmiotu zamówienia publicznego w celu wyłonienia Wykonawcy przyszłych robót budowlanych. </w:t>
      </w:r>
      <w:r w:rsidRPr="008E4F43">
        <w:rPr>
          <w:rFonts w:ascii="Arial" w:hAnsi="Arial" w:cs="Arial"/>
          <w:lang w:eastAsia="pl-PL"/>
        </w:rPr>
        <w:t>Opracowana</w:t>
      </w:r>
      <w:r w:rsidRPr="008E4F43">
        <w:rPr>
          <w:rFonts w:ascii="Arial" w:hAnsi="Arial" w:cs="Arial"/>
        </w:rPr>
        <w:t xml:space="preserve"> dokumentacja musi uwzględniać zasady opisywania przedmiotu zamówienia wynikające z ustawy z dnia 11 września 2019 r. Prawo zamówień publicznych. </w:t>
      </w:r>
    </w:p>
    <w:p w14:paraId="00C05B73" w14:textId="77777777" w:rsidR="008E4F43" w:rsidRPr="008E4F43" w:rsidRDefault="008E4F43" w:rsidP="008E4F43">
      <w:pPr>
        <w:spacing w:line="276" w:lineRule="auto"/>
        <w:jc w:val="both"/>
        <w:rPr>
          <w:rFonts w:ascii="Arial" w:eastAsia="Times New Roman" w:hAnsi="Arial" w:cs="Arial"/>
          <w:b/>
          <w:bCs/>
          <w:kern w:val="3"/>
          <w:lang w:eastAsia="pl-PL"/>
        </w:rPr>
      </w:pPr>
    </w:p>
    <w:p w14:paraId="6E810226" w14:textId="5AB0E787" w:rsidR="008E4F43" w:rsidRPr="008E4F43" w:rsidRDefault="008E4F43" w:rsidP="008E4F43">
      <w:pPr>
        <w:spacing w:line="276" w:lineRule="auto"/>
        <w:jc w:val="both"/>
        <w:rPr>
          <w:rFonts w:ascii="Arial" w:hAnsi="Arial" w:cs="Arial"/>
          <w:bCs/>
        </w:rPr>
      </w:pPr>
      <w:r w:rsidRPr="008E4F43">
        <w:rPr>
          <w:rFonts w:ascii="Arial" w:hAnsi="Arial" w:cs="Arial"/>
          <w:bCs/>
        </w:rPr>
        <w:t xml:space="preserve">Dokumentacja stanowi podstawę do wykonania robót budowlanych oraz użytkowania obiektu zgodnie                                 </w:t>
      </w:r>
      <w:r w:rsidRPr="008E4F43">
        <w:rPr>
          <w:rFonts w:ascii="Arial" w:hAnsi="Arial" w:cs="Arial"/>
          <w:bCs/>
        </w:rPr>
        <w:lastRenderedPageBreak/>
        <w:t xml:space="preserve">z przeznaczeniem. Zawierać będzie wymagane potwierdzenia sprawdzeń, rozwiązań projektowych, wymagane opinie, uzgodnienia, w tym także uzgodnienia, w zakresie wynikającym z obowiązujących przepisów. </w:t>
      </w:r>
    </w:p>
    <w:p w14:paraId="45773162" w14:textId="77777777" w:rsidR="008E4F43" w:rsidRPr="008E4F43" w:rsidRDefault="008E4F43" w:rsidP="008E4F43">
      <w:pPr>
        <w:pStyle w:val="Standard"/>
        <w:spacing w:line="276" w:lineRule="auto"/>
        <w:jc w:val="both"/>
        <w:rPr>
          <w:rFonts w:ascii="Arial" w:hAnsi="Arial" w:cs="Arial"/>
          <w:color w:val="auto"/>
          <w:sz w:val="22"/>
          <w:szCs w:val="22"/>
        </w:rPr>
      </w:pPr>
      <w:r w:rsidRPr="008E4F43">
        <w:rPr>
          <w:rFonts w:ascii="Arial" w:hAnsi="Arial" w:cs="Arial"/>
          <w:color w:val="auto"/>
          <w:sz w:val="22"/>
          <w:szCs w:val="22"/>
        </w:rPr>
        <w:t xml:space="preserve">Dokumentacja projektowo – kosztorysowa będzie niezbędna do złożenia wniosku o dofinasowanie z Programu Fundusze Europejskie dla Lubelskiego 2021 – 2027 w ramach działania 7.7 </w:t>
      </w:r>
      <w:r w:rsidRPr="008E4F43">
        <w:rPr>
          <w:rFonts w:ascii="Arial" w:hAnsi="Arial" w:cs="Arial"/>
          <w:sz w:val="22"/>
          <w:szCs w:val="22"/>
        </w:rPr>
        <w:t xml:space="preserve">Infrastruktura usług i integracji społecznej w ramach Zintegrowanych Inwestycji Terytorialnych </w:t>
      </w:r>
      <w:r w:rsidRPr="008E4F43">
        <w:rPr>
          <w:rFonts w:ascii="Arial" w:hAnsi="Arial" w:cs="Arial"/>
          <w:color w:val="auto"/>
          <w:sz w:val="22"/>
          <w:szCs w:val="22"/>
        </w:rPr>
        <w:t>na realizację niniejszej inwestycji</w:t>
      </w:r>
      <w:r w:rsidRPr="008E4F43">
        <w:rPr>
          <w:rFonts w:ascii="Arial" w:hAnsi="Arial" w:cs="Arial"/>
          <w:sz w:val="22"/>
          <w:szCs w:val="22"/>
        </w:rPr>
        <w:t>.</w:t>
      </w:r>
    </w:p>
    <w:p w14:paraId="08AE558C" w14:textId="77777777" w:rsidR="008E4F43" w:rsidRPr="00D043AF" w:rsidRDefault="008E4F43" w:rsidP="008E4F43">
      <w:pPr>
        <w:pStyle w:val="Standard"/>
        <w:spacing w:line="276" w:lineRule="auto"/>
        <w:jc w:val="both"/>
        <w:rPr>
          <w:rFonts w:ascii="Arial" w:hAnsi="Arial" w:cs="Arial"/>
          <w:color w:val="auto"/>
          <w:sz w:val="22"/>
          <w:szCs w:val="22"/>
        </w:rPr>
      </w:pPr>
      <w:r w:rsidRPr="00D043AF">
        <w:rPr>
          <w:rFonts w:ascii="Arial" w:hAnsi="Arial" w:cs="Arial"/>
          <w:color w:val="auto"/>
          <w:sz w:val="22"/>
          <w:szCs w:val="22"/>
        </w:rPr>
        <w:t xml:space="preserve">Nabór wniosków o dofinansowanie: wrzesień 2024 r. – marzec 2025 r. </w:t>
      </w:r>
    </w:p>
    <w:bookmarkEnd w:id="14"/>
    <w:bookmarkEnd w:id="15"/>
    <w:p w14:paraId="7DEBE084" w14:textId="4CEA3F05" w:rsidR="008E4F43" w:rsidRPr="00D043AF" w:rsidRDefault="008E4F43" w:rsidP="004C6054">
      <w:pPr>
        <w:adjustRightInd w:val="0"/>
        <w:jc w:val="both"/>
        <w:rPr>
          <w:rFonts w:ascii="Arial" w:hAnsi="Arial" w:cs="Arial"/>
        </w:rPr>
      </w:pPr>
    </w:p>
    <w:p w14:paraId="2C30A774" w14:textId="172A4D75" w:rsidR="004C6054" w:rsidRPr="00D043AF" w:rsidRDefault="004C6054" w:rsidP="004C6054">
      <w:pPr>
        <w:adjustRightInd w:val="0"/>
        <w:jc w:val="both"/>
        <w:rPr>
          <w:rFonts w:ascii="Arial" w:hAnsi="Arial" w:cs="Arial"/>
        </w:rPr>
      </w:pPr>
      <w:r w:rsidRPr="00D043AF">
        <w:rPr>
          <w:rFonts w:ascii="Arial" w:hAnsi="Arial" w:cs="Arial"/>
        </w:rPr>
        <w:t>Zamawiający zastrzega sobie prawo do zmiany zakresu prac projektowych.</w:t>
      </w:r>
    </w:p>
    <w:p w14:paraId="6D2580BF" w14:textId="77777777" w:rsidR="001B2CCF" w:rsidRPr="00D043AF" w:rsidRDefault="001B2CCF" w:rsidP="004C6054">
      <w:pPr>
        <w:adjustRightInd w:val="0"/>
        <w:jc w:val="both"/>
        <w:rPr>
          <w:rFonts w:ascii="Arial" w:hAnsi="Arial" w:cs="Arial"/>
        </w:rPr>
      </w:pPr>
    </w:p>
    <w:p w14:paraId="249F9AAF" w14:textId="49F5E24C" w:rsidR="001B2CCF" w:rsidRPr="00D043AF" w:rsidRDefault="001B2CCF" w:rsidP="004C6054">
      <w:pPr>
        <w:adjustRightInd w:val="0"/>
        <w:jc w:val="both"/>
        <w:rPr>
          <w:rFonts w:ascii="Arial" w:hAnsi="Arial" w:cs="Arial"/>
          <w:b/>
          <w:bCs/>
        </w:rPr>
      </w:pPr>
      <w:r w:rsidRPr="00D043AF">
        <w:rPr>
          <w:rFonts w:ascii="Arial" w:hAnsi="Arial" w:cs="Arial"/>
          <w:b/>
          <w:bCs/>
          <w:u w:val="single"/>
        </w:rPr>
        <w:t>Szczegółowy zakres przedmiotu zamówienia określa załącznik nr 1 do umowy – Zakres rzeczowy</w:t>
      </w:r>
      <w:r w:rsidR="000C628C">
        <w:rPr>
          <w:rFonts w:ascii="Arial" w:hAnsi="Arial" w:cs="Arial"/>
          <w:b/>
          <w:bCs/>
          <w:u w:val="single"/>
        </w:rPr>
        <w:t xml:space="preserve"> oraz m</w:t>
      </w:r>
      <w:r w:rsidR="000C628C" w:rsidRPr="000C628C">
        <w:rPr>
          <w:rFonts w:ascii="Arial" w:hAnsi="Arial" w:cs="Arial"/>
          <w:b/>
          <w:bCs/>
          <w:u w:val="single"/>
        </w:rPr>
        <w:t>apa poglądowa z lokalizacją obiektu</w:t>
      </w:r>
      <w:r w:rsidR="000C628C">
        <w:rPr>
          <w:rFonts w:ascii="Arial" w:hAnsi="Arial" w:cs="Arial"/>
          <w:b/>
          <w:bCs/>
          <w:u w:val="single"/>
        </w:rPr>
        <w:t xml:space="preserve"> (Dokumentacja </w:t>
      </w:r>
      <w:r w:rsidR="00DA4F11">
        <w:rPr>
          <w:rFonts w:ascii="Arial" w:hAnsi="Arial" w:cs="Arial"/>
          <w:b/>
          <w:bCs/>
          <w:u w:val="single"/>
        </w:rPr>
        <w:t xml:space="preserve">- </w:t>
      </w:r>
      <w:r w:rsidR="000C628C">
        <w:rPr>
          <w:rFonts w:ascii="Arial" w:hAnsi="Arial" w:cs="Arial"/>
          <w:b/>
          <w:bCs/>
          <w:u w:val="single"/>
        </w:rPr>
        <w:t xml:space="preserve">załącznik nr 9 do SWZ) </w:t>
      </w:r>
    </w:p>
    <w:p w14:paraId="6A46890F" w14:textId="77777777" w:rsidR="0040771F" w:rsidRPr="00D043AF" w:rsidRDefault="0040771F" w:rsidP="007625AE">
      <w:pPr>
        <w:tabs>
          <w:tab w:val="left" w:pos="447"/>
        </w:tabs>
        <w:ind w:right="-53"/>
        <w:jc w:val="both"/>
        <w:rPr>
          <w:rFonts w:ascii="Arial" w:hAnsi="Arial" w:cs="Arial"/>
          <w:b/>
          <w:bCs/>
        </w:rPr>
      </w:pPr>
    </w:p>
    <w:p w14:paraId="3F6252AF" w14:textId="51C260BA" w:rsidR="000F233D" w:rsidRPr="00D043AF" w:rsidRDefault="000F233D" w:rsidP="007625AE">
      <w:pPr>
        <w:jc w:val="both"/>
      </w:pPr>
      <w:r w:rsidRPr="00D043AF">
        <w:rPr>
          <w:rFonts w:ascii="Arial" w:hAnsi="Arial" w:cs="Arial"/>
          <w:b/>
          <w:bCs/>
          <w:i/>
          <w:iCs/>
          <w:color w:val="548DD4"/>
        </w:rPr>
        <w:t xml:space="preserve">Długość okresu </w:t>
      </w:r>
      <w:r w:rsidR="00D6660B" w:rsidRPr="00D043AF">
        <w:rPr>
          <w:rFonts w:ascii="Arial" w:hAnsi="Arial" w:cs="Arial"/>
          <w:b/>
          <w:i/>
          <w:color w:val="548DD4" w:themeColor="text2" w:themeTint="99"/>
        </w:rPr>
        <w:t>gwarancji jakości</w:t>
      </w:r>
      <w:r w:rsidR="002D1094" w:rsidRPr="00D043AF">
        <w:rPr>
          <w:rFonts w:ascii="Arial" w:hAnsi="Arial" w:cs="Arial"/>
          <w:b/>
          <w:i/>
          <w:color w:val="548DD4" w:themeColor="text2" w:themeTint="99"/>
        </w:rPr>
        <w:t xml:space="preserve"> i rękojmi</w:t>
      </w:r>
      <w:r w:rsidR="00D6660B" w:rsidRPr="00D043AF">
        <w:rPr>
          <w:rFonts w:ascii="Arial" w:hAnsi="Arial" w:cs="Arial"/>
          <w:b/>
          <w:i/>
          <w:color w:val="548DD4" w:themeColor="text2" w:themeTint="99"/>
        </w:rPr>
        <w:t xml:space="preserve"> na </w:t>
      </w:r>
      <w:r w:rsidR="002D1094" w:rsidRPr="00D043AF">
        <w:rPr>
          <w:rFonts w:ascii="Arial" w:hAnsi="Arial" w:cs="Arial"/>
          <w:b/>
          <w:i/>
          <w:color w:val="548DD4" w:themeColor="text2" w:themeTint="99"/>
        </w:rPr>
        <w:t>wykonaną usługę</w:t>
      </w:r>
      <w:r w:rsidRPr="00D043AF">
        <w:rPr>
          <w:rFonts w:ascii="Arial" w:hAnsi="Arial" w:cs="Arial"/>
          <w:b/>
          <w:bCs/>
          <w:i/>
          <w:iCs/>
          <w:color w:val="548DD4" w:themeColor="text2" w:themeTint="99"/>
        </w:rPr>
        <w:t xml:space="preserve"> </w:t>
      </w:r>
      <w:r w:rsidRPr="00D043AF">
        <w:rPr>
          <w:rFonts w:ascii="Arial" w:hAnsi="Arial" w:cs="Arial"/>
          <w:b/>
          <w:bCs/>
          <w:i/>
          <w:iCs/>
          <w:color w:val="548DD4"/>
        </w:rPr>
        <w:t xml:space="preserve">stanowi kryterium oceny ofert. </w:t>
      </w:r>
    </w:p>
    <w:p w14:paraId="3A0AE402" w14:textId="77777777" w:rsidR="000F233D" w:rsidRPr="00D043AF" w:rsidRDefault="000F233D" w:rsidP="007625AE">
      <w:pPr>
        <w:jc w:val="both"/>
      </w:pPr>
      <w:r w:rsidRPr="00D043AF">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D043AF" w:rsidRDefault="000F233D" w:rsidP="007625AE">
      <w:pPr>
        <w:jc w:val="both"/>
      </w:pPr>
      <w:r w:rsidRPr="00D043AF">
        <w:rPr>
          <w:rFonts w:ascii="Arial" w:hAnsi="Arial" w:cs="Arial"/>
          <w:i/>
          <w:iCs/>
          <w:color w:val="548DD4"/>
        </w:rPr>
        <w:t xml:space="preserve">Bieg gwarancji liczony będzie od daty protokołu odbioru końcowego. </w:t>
      </w:r>
    </w:p>
    <w:p w14:paraId="0DF7F084" w14:textId="77777777" w:rsidR="000F233D" w:rsidRPr="00D043AF" w:rsidRDefault="000F233D" w:rsidP="007625AE">
      <w:pPr>
        <w:tabs>
          <w:tab w:val="left" w:pos="6313"/>
        </w:tabs>
        <w:jc w:val="both"/>
      </w:pPr>
      <w:r w:rsidRPr="00D043AF">
        <w:rPr>
          <w:rFonts w:ascii="Arial" w:hAnsi="Arial" w:cs="Arial"/>
          <w:b/>
          <w:bCs/>
          <w:i/>
          <w:iCs/>
          <w:color w:val="548DD4"/>
          <w:kern w:val="2"/>
        </w:rPr>
        <w:t>Zamawiający wymaga, aby okres udzielonej rękojmi był równy okresowi gwarancji.</w:t>
      </w:r>
    </w:p>
    <w:p w14:paraId="7BD2C0B5" w14:textId="3D7130F8" w:rsidR="000F233D" w:rsidRPr="00D043AF" w:rsidRDefault="000F233D" w:rsidP="007625AE">
      <w:pPr>
        <w:tabs>
          <w:tab w:val="left" w:pos="6313"/>
        </w:tabs>
        <w:jc w:val="both"/>
        <w:rPr>
          <w:rFonts w:ascii="Arial" w:hAnsi="Arial" w:cs="Arial"/>
          <w:b/>
          <w:bCs/>
          <w:iCs/>
          <w:color w:val="548DD4"/>
          <w:kern w:val="2"/>
        </w:rPr>
      </w:pPr>
      <w:r w:rsidRPr="00D043AF">
        <w:rPr>
          <w:rFonts w:ascii="Arial" w:hAnsi="Arial" w:cs="Arial"/>
          <w:b/>
          <w:bCs/>
          <w:iCs/>
          <w:color w:val="548DD4"/>
          <w:kern w:val="2"/>
        </w:rPr>
        <w:t xml:space="preserve">Zamawiającemu przysługują pełne uprawnienia z tytułu rękojmi za wady fizyczne wynikające </w:t>
      </w:r>
      <w:r w:rsidR="008E4F43" w:rsidRPr="00D043AF">
        <w:rPr>
          <w:rFonts w:ascii="Arial" w:hAnsi="Arial" w:cs="Arial"/>
          <w:b/>
          <w:bCs/>
          <w:iCs/>
          <w:color w:val="548DD4"/>
          <w:kern w:val="2"/>
        </w:rPr>
        <w:t xml:space="preserve">               </w:t>
      </w:r>
      <w:r w:rsidRPr="00D043AF">
        <w:rPr>
          <w:rFonts w:ascii="Arial" w:hAnsi="Arial" w:cs="Arial"/>
          <w:b/>
          <w:bCs/>
          <w:iCs/>
          <w:color w:val="548DD4"/>
          <w:kern w:val="2"/>
        </w:rPr>
        <w:t xml:space="preserve">z przepisów kodeksu cywilnego w terminach w nim określonych – niezależnie od uprawnień </w:t>
      </w:r>
      <w:r w:rsidR="008E4F43" w:rsidRPr="00D043AF">
        <w:rPr>
          <w:rFonts w:ascii="Arial" w:hAnsi="Arial" w:cs="Arial"/>
          <w:b/>
          <w:bCs/>
          <w:iCs/>
          <w:color w:val="548DD4"/>
          <w:kern w:val="2"/>
        </w:rPr>
        <w:t xml:space="preserve">                </w:t>
      </w:r>
      <w:r w:rsidRPr="00D043AF">
        <w:rPr>
          <w:rFonts w:ascii="Arial" w:hAnsi="Arial" w:cs="Arial"/>
          <w:b/>
          <w:bCs/>
          <w:iCs/>
          <w:color w:val="548DD4"/>
          <w:kern w:val="2"/>
        </w:rPr>
        <w:t xml:space="preserve">z tytułu gwarancji. </w:t>
      </w:r>
    </w:p>
    <w:p w14:paraId="5F37C7E7" w14:textId="77777777" w:rsidR="000F233D" w:rsidRPr="00D043AF" w:rsidRDefault="000F233D" w:rsidP="007625AE">
      <w:pPr>
        <w:pStyle w:val="pkt"/>
        <w:spacing w:before="0" w:after="0"/>
        <w:rPr>
          <w:rFonts w:ascii="Arial" w:hAnsi="Arial" w:cs="Arial"/>
          <w:sz w:val="22"/>
          <w:szCs w:val="22"/>
        </w:rPr>
      </w:pPr>
    </w:p>
    <w:p w14:paraId="79FCD556" w14:textId="092D51B4" w:rsidR="0079791B" w:rsidRPr="00D043AF" w:rsidRDefault="008E4F43">
      <w:pPr>
        <w:pStyle w:val="Standard"/>
        <w:numPr>
          <w:ilvl w:val="0"/>
          <w:numId w:val="54"/>
        </w:numPr>
        <w:tabs>
          <w:tab w:val="left" w:pos="709"/>
        </w:tabs>
        <w:spacing w:before="0"/>
        <w:contextualSpacing w:val="0"/>
        <w:jc w:val="both"/>
        <w:rPr>
          <w:rFonts w:ascii="Arial" w:hAnsi="Arial" w:cs="Arial"/>
          <w:sz w:val="22"/>
          <w:szCs w:val="22"/>
        </w:rPr>
      </w:pPr>
      <w:r w:rsidRPr="00D043AF">
        <w:rPr>
          <w:rFonts w:ascii="Arial" w:eastAsia="SimSun-18030" w:hAnsi="Arial" w:cs="Arial"/>
          <w:i/>
          <w:sz w:val="22"/>
          <w:szCs w:val="22"/>
          <w:u w:val="single"/>
        </w:rPr>
        <w:t>OBOWIĄZKI WYKONAWCY</w:t>
      </w:r>
      <w:r w:rsidR="003751ED" w:rsidRPr="00D043AF">
        <w:rPr>
          <w:rFonts w:ascii="Arial" w:eastAsia="SimSun-18030" w:hAnsi="Arial" w:cs="Arial"/>
          <w:i/>
          <w:sz w:val="22"/>
          <w:szCs w:val="22"/>
          <w:u w:val="single"/>
        </w:rPr>
        <w:t xml:space="preserve"> (</w:t>
      </w:r>
      <w:r w:rsidR="003751ED" w:rsidRPr="00D043AF">
        <w:rPr>
          <w:rFonts w:ascii="Arial" w:hAnsi="Arial" w:cs="Arial"/>
          <w:sz w:val="22"/>
          <w:szCs w:val="22"/>
          <w:u w:val="single"/>
        </w:rPr>
        <w:t>Wymienione czynności muszą być wycenione w całości zadania i nie podlegają one odrębnej zapłacie</w:t>
      </w:r>
      <w:r w:rsidR="00980882" w:rsidRPr="00D043AF">
        <w:rPr>
          <w:rFonts w:ascii="Arial" w:hAnsi="Arial" w:cs="Arial"/>
          <w:sz w:val="22"/>
          <w:szCs w:val="22"/>
          <w:u w:val="single"/>
        </w:rPr>
        <w:t>)</w:t>
      </w:r>
      <w:r w:rsidR="003751ED" w:rsidRPr="00D043AF">
        <w:rPr>
          <w:rFonts w:ascii="Arial" w:hAnsi="Arial" w:cs="Arial"/>
          <w:sz w:val="22"/>
          <w:szCs w:val="22"/>
          <w:u w:val="single"/>
        </w:rPr>
        <w:t>:</w:t>
      </w:r>
    </w:p>
    <w:p w14:paraId="3485D13A" w14:textId="77777777" w:rsidR="00812E04" w:rsidRPr="00D043AF" w:rsidRDefault="00812E04" w:rsidP="00461570">
      <w:pPr>
        <w:pStyle w:val="Akapitzlist"/>
        <w:widowControl/>
        <w:ind w:left="360"/>
        <w:jc w:val="both"/>
        <w:rPr>
          <w:rFonts w:ascii="Arial" w:hAnsi="Arial" w:cs="Arial"/>
        </w:rPr>
      </w:pPr>
      <w:bookmarkStart w:id="16" w:name="_Hlk97631151"/>
      <w:bookmarkStart w:id="17" w:name="_Hlk142485598"/>
      <w:r w:rsidRPr="00D043AF">
        <w:rPr>
          <w:rFonts w:ascii="Arial" w:hAnsi="Arial" w:cs="Arial"/>
        </w:rPr>
        <w:t>Wykonawca zobowiązany jest:</w:t>
      </w:r>
    </w:p>
    <w:p w14:paraId="347BBEBA" w14:textId="23F8CBD4" w:rsidR="004C6054" w:rsidRPr="00D043AF" w:rsidRDefault="004C6054">
      <w:pPr>
        <w:pStyle w:val="Lista1"/>
        <w:numPr>
          <w:ilvl w:val="0"/>
          <w:numId w:val="50"/>
        </w:numPr>
        <w:ind w:left="720" w:hanging="360"/>
        <w:rPr>
          <w:rFonts w:ascii="Arial" w:hAnsi="Arial" w:cs="Arial"/>
          <w:sz w:val="22"/>
          <w:szCs w:val="22"/>
          <w:lang w:val="pl-PL"/>
        </w:rPr>
      </w:pPr>
      <w:r w:rsidRPr="00D043AF">
        <w:rPr>
          <w:rFonts w:ascii="Arial" w:hAnsi="Arial" w:cs="Arial"/>
          <w:sz w:val="22"/>
          <w:szCs w:val="22"/>
          <w:lang w:val="pl-PL"/>
        </w:rPr>
        <w:t xml:space="preserve">wykonać </w:t>
      </w:r>
      <w:r w:rsidR="001B2CCF" w:rsidRPr="00D043AF">
        <w:rPr>
          <w:rFonts w:ascii="Arial" w:hAnsi="Arial" w:cs="Arial"/>
          <w:sz w:val="22"/>
          <w:szCs w:val="22"/>
          <w:lang w:val="pl-PL"/>
        </w:rPr>
        <w:t>dokumentację projektowo - kosztorysową</w:t>
      </w:r>
      <w:r w:rsidRPr="00D043AF">
        <w:rPr>
          <w:rFonts w:ascii="Arial" w:hAnsi="Arial" w:cs="Arial"/>
          <w:sz w:val="22"/>
          <w:szCs w:val="22"/>
          <w:lang w:val="pl-PL"/>
        </w:rPr>
        <w:t xml:space="preserve"> w pełnym zakresie, zgodnie z wymaganiami Zamawiającego, obowiązującymi przepisami prawa, zasadami wiedzy technicznej i normami oraz z zachowaniem należytej staranności,</w:t>
      </w:r>
    </w:p>
    <w:p w14:paraId="0A50A975" w14:textId="77777777" w:rsidR="004C6054" w:rsidRPr="00D043AF" w:rsidRDefault="004C6054">
      <w:pPr>
        <w:pStyle w:val="Lista1"/>
        <w:numPr>
          <w:ilvl w:val="0"/>
          <w:numId w:val="50"/>
        </w:numPr>
        <w:ind w:left="720" w:hanging="360"/>
        <w:rPr>
          <w:rFonts w:ascii="Arial" w:hAnsi="Arial" w:cs="Arial"/>
          <w:sz w:val="22"/>
          <w:szCs w:val="22"/>
          <w:lang w:val="pl-PL"/>
        </w:rPr>
      </w:pPr>
      <w:r w:rsidRPr="00D043AF">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5381B6B5" w14:textId="683C6AF6" w:rsidR="004C6054" w:rsidRPr="00D043AF" w:rsidRDefault="004C6054">
      <w:pPr>
        <w:pStyle w:val="Lista1"/>
        <w:numPr>
          <w:ilvl w:val="0"/>
          <w:numId w:val="50"/>
        </w:numPr>
        <w:ind w:left="720" w:hanging="360"/>
        <w:rPr>
          <w:rFonts w:ascii="Arial" w:hAnsi="Arial" w:cs="Arial"/>
          <w:sz w:val="22"/>
          <w:szCs w:val="22"/>
          <w:lang w:val="pl-PL"/>
        </w:rPr>
      </w:pPr>
      <w:r w:rsidRPr="00D043AF">
        <w:rPr>
          <w:rFonts w:ascii="Arial" w:hAnsi="Arial" w:cs="Arial"/>
          <w:sz w:val="22"/>
          <w:szCs w:val="22"/>
          <w:lang w:val="pl-PL"/>
        </w:rPr>
        <w:t>zapewnić sprawdzenie dokumentacji projektowej stosownie do przepisów ustawy Prawa budowlanego,</w:t>
      </w:r>
      <w:r w:rsidR="0014164A" w:rsidRPr="00D043AF">
        <w:rPr>
          <w:rFonts w:ascii="Arial" w:hAnsi="Arial" w:cs="Arial"/>
          <w:sz w:val="22"/>
          <w:szCs w:val="22"/>
          <w:lang w:val="pl-PL"/>
        </w:rPr>
        <w:t xml:space="preserve"> </w:t>
      </w:r>
    </w:p>
    <w:p w14:paraId="7ACC8928" w14:textId="2235E76C" w:rsidR="0014164A" w:rsidRPr="00D043AF" w:rsidRDefault="0014164A">
      <w:pPr>
        <w:pStyle w:val="Lista1"/>
        <w:numPr>
          <w:ilvl w:val="0"/>
          <w:numId w:val="50"/>
        </w:numPr>
        <w:ind w:left="720" w:hanging="360"/>
        <w:rPr>
          <w:rFonts w:ascii="Arial" w:hAnsi="Arial" w:cs="Arial"/>
          <w:i/>
          <w:iCs/>
          <w:sz w:val="22"/>
          <w:szCs w:val="22"/>
          <w:lang w:val="pl-PL"/>
        </w:rPr>
      </w:pPr>
      <w:r w:rsidRPr="00D043AF">
        <w:rPr>
          <w:rFonts w:ascii="Arial" w:hAnsi="Arial" w:cs="Arial"/>
          <w:b/>
          <w:bCs/>
          <w:sz w:val="22"/>
          <w:szCs w:val="22"/>
          <w:lang w:val="pl-PL"/>
        </w:rPr>
        <w:t xml:space="preserve">10 dni kalendarzowych przed złożeniem wniosku o wydanie pozwolenia na budowę lub innego równoważnego dokumentu do organu administracji architektoniczno-, budowlanej, przedłożyć Zamawiającemu do wglądu w wersji papierowej po </w:t>
      </w:r>
      <w:r w:rsidR="000C628C">
        <w:rPr>
          <w:rFonts w:ascii="Arial" w:hAnsi="Arial" w:cs="Arial"/>
          <w:b/>
          <w:bCs/>
          <w:sz w:val="22"/>
          <w:szCs w:val="22"/>
          <w:lang w:val="pl-PL"/>
        </w:rPr>
        <w:t xml:space="preserve">                                    </w:t>
      </w:r>
      <w:r w:rsidRPr="00D043AF">
        <w:rPr>
          <w:rFonts w:ascii="Arial" w:hAnsi="Arial" w:cs="Arial"/>
          <w:b/>
          <w:bCs/>
          <w:sz w:val="22"/>
          <w:szCs w:val="22"/>
          <w:lang w:val="pl-PL"/>
        </w:rPr>
        <w:t>1 egzemplarzu każdego opracowania składającego się na kompletną dokumentację projektowo-kosztorysową, celem sprawdzenia przez Zamawiającego</w:t>
      </w:r>
      <w:r w:rsidRPr="00D043AF">
        <w:rPr>
          <w:rFonts w:ascii="Arial" w:hAnsi="Arial" w:cs="Arial"/>
          <w:sz w:val="22"/>
          <w:szCs w:val="22"/>
          <w:lang w:val="pl-PL"/>
        </w:rPr>
        <w:t xml:space="preserve">. Wykonawca zobowiązuje się do nieodpłatnego usunięcia wad i uzupełnienia braków w dokumentacji projektowo-kosztorysowej w przypadku wniesienia uwag przez Zamawiającego. </w:t>
      </w:r>
      <w:r w:rsidRPr="00BA3643">
        <w:rPr>
          <w:rFonts w:ascii="Arial" w:hAnsi="Arial" w:cs="Arial"/>
          <w:i/>
          <w:iCs/>
          <w:sz w:val="22"/>
          <w:szCs w:val="22"/>
          <w:lang w:val="pl-PL"/>
        </w:rPr>
        <w:t xml:space="preserve">W sytuacji nieuwzględnienia lub częściowego uwzględnienia uwag przez Wykonawcę, Zamawiający </w:t>
      </w:r>
      <w:r w:rsidRPr="00D043AF">
        <w:rPr>
          <w:rFonts w:ascii="Arial" w:hAnsi="Arial" w:cs="Arial"/>
          <w:i/>
          <w:iCs/>
          <w:sz w:val="22"/>
          <w:szCs w:val="22"/>
          <w:lang w:val="pl-PL"/>
        </w:rPr>
        <w:t>zastrzega sobie prawo do ich ponownego wniesienia i dalszych uzgodnień z Wykonawcą w tym zakresie, przy czym okoliczność ta nie jest przesłanką do wydłużenia terminów realizacji niniejszej umowy.</w:t>
      </w:r>
    </w:p>
    <w:p w14:paraId="13B6B294" w14:textId="11794AF1" w:rsidR="0014164A" w:rsidRPr="008600E5" w:rsidRDefault="0014164A">
      <w:pPr>
        <w:pStyle w:val="Lista1"/>
        <w:numPr>
          <w:ilvl w:val="0"/>
          <w:numId w:val="50"/>
        </w:numPr>
        <w:ind w:left="720" w:hanging="360"/>
        <w:rPr>
          <w:rFonts w:ascii="Arial" w:hAnsi="Arial" w:cs="Arial"/>
          <w:sz w:val="22"/>
          <w:szCs w:val="22"/>
          <w:lang w:val="pl-PL"/>
        </w:rPr>
      </w:pPr>
      <w:r w:rsidRPr="00D043AF">
        <w:rPr>
          <w:rFonts w:ascii="Arial" w:hAnsi="Arial" w:cs="Arial"/>
          <w:b/>
          <w:bCs/>
          <w:sz w:val="22"/>
          <w:szCs w:val="22"/>
          <w:lang w:val="pl-PL"/>
        </w:rPr>
        <w:t>z upoważnienia Zamawiającego złożyć do organu administracji architektoniczno-budowlanej kompletny wniosek o wydanie pozwolenia na budowę lub innego równoważnego dokumentu, zgodnie z ustawą Prawo Budowlane, wraz z wszelkimi wymaganymi załącznikami</w:t>
      </w:r>
      <w:r w:rsidR="009B1673">
        <w:rPr>
          <w:rFonts w:ascii="Arial" w:hAnsi="Arial" w:cs="Arial"/>
          <w:b/>
          <w:bCs/>
          <w:sz w:val="22"/>
          <w:szCs w:val="22"/>
          <w:lang w:val="pl-PL"/>
        </w:rPr>
        <w:t>, a w przypadku:</w:t>
      </w:r>
    </w:p>
    <w:p w14:paraId="3E414FB5" w14:textId="7CC0EC90" w:rsidR="009B1673" w:rsidRPr="009B1673" w:rsidRDefault="009B1673" w:rsidP="009B1673">
      <w:pPr>
        <w:pStyle w:val="Lista1"/>
        <w:numPr>
          <w:ilvl w:val="0"/>
          <w:numId w:val="63"/>
        </w:numPr>
        <w:autoSpaceDN w:val="0"/>
        <w:spacing w:line="276" w:lineRule="auto"/>
        <w:rPr>
          <w:rFonts w:ascii="Arial" w:hAnsi="Arial" w:cs="Arial"/>
          <w:sz w:val="22"/>
          <w:szCs w:val="22"/>
        </w:rPr>
      </w:pPr>
      <w:r w:rsidRPr="009B1673">
        <w:rPr>
          <w:rFonts w:ascii="Arial" w:hAnsi="Arial" w:cs="Arial"/>
          <w:sz w:val="22"/>
          <w:szCs w:val="22"/>
        </w:rPr>
        <w:t xml:space="preserve">wykazania braków przez organ prowadzący postępowanie wprowadzić stosowne zmiany </w:t>
      </w:r>
      <w:r w:rsidR="00DA4F11">
        <w:rPr>
          <w:rFonts w:ascii="Arial" w:hAnsi="Arial" w:cs="Arial"/>
          <w:sz w:val="22"/>
          <w:szCs w:val="22"/>
        </w:rPr>
        <w:t xml:space="preserve">              </w:t>
      </w:r>
      <w:r w:rsidRPr="009B1673">
        <w:rPr>
          <w:rFonts w:ascii="Arial" w:hAnsi="Arial" w:cs="Arial"/>
          <w:sz w:val="22"/>
          <w:szCs w:val="22"/>
        </w:rPr>
        <w:t xml:space="preserve">i uzupełnienia w terminie wskazanym przez ten organ, </w:t>
      </w:r>
    </w:p>
    <w:p w14:paraId="0D69612C" w14:textId="558CF2B4" w:rsidR="008600E5" w:rsidRPr="009B1673" w:rsidRDefault="009B1673" w:rsidP="009B1673">
      <w:pPr>
        <w:pStyle w:val="Lista1"/>
        <w:numPr>
          <w:ilvl w:val="0"/>
          <w:numId w:val="63"/>
        </w:numPr>
        <w:autoSpaceDN w:val="0"/>
        <w:spacing w:line="276" w:lineRule="auto"/>
        <w:rPr>
          <w:rFonts w:ascii="Arial" w:hAnsi="Arial" w:cs="Arial"/>
          <w:sz w:val="22"/>
          <w:szCs w:val="22"/>
        </w:rPr>
      </w:pPr>
      <w:r w:rsidRPr="009B1673">
        <w:rPr>
          <w:rFonts w:ascii="Arial" w:hAnsi="Arial" w:cs="Arial"/>
          <w:sz w:val="22"/>
          <w:szCs w:val="22"/>
        </w:rPr>
        <w:t>niezrealizowania powyższego Zamawiający uzna to za wykonanie zlecenia z nienależytą starannością, ze skutkami wynikającymi z ustawy Prawo zamówień publicznych i zastosuje kary umowne,</w:t>
      </w:r>
    </w:p>
    <w:p w14:paraId="62ED92BB" w14:textId="77777777" w:rsidR="0014164A" w:rsidRPr="00D043AF" w:rsidRDefault="0014164A">
      <w:pPr>
        <w:pStyle w:val="Lista1"/>
        <w:numPr>
          <w:ilvl w:val="0"/>
          <w:numId w:val="50"/>
        </w:numPr>
        <w:ind w:left="720" w:hanging="360"/>
        <w:rPr>
          <w:rFonts w:ascii="Arial" w:hAnsi="Arial" w:cs="Arial"/>
          <w:sz w:val="22"/>
          <w:szCs w:val="22"/>
          <w:lang w:val="pl-PL"/>
        </w:rPr>
      </w:pPr>
      <w:r w:rsidRPr="00D043AF">
        <w:rPr>
          <w:rFonts w:ascii="Arial" w:hAnsi="Arial" w:cs="Arial"/>
          <w:color w:val="000000"/>
          <w:sz w:val="22"/>
          <w:szCs w:val="22"/>
          <w:lang w:val="pl-PL"/>
        </w:rPr>
        <w:t xml:space="preserve">przy opracowywaniu dokumentacji zastosować optymalne rozwiązania konstrukcyjne, </w:t>
      </w:r>
      <w:r w:rsidRPr="00D043AF">
        <w:rPr>
          <w:rFonts w:ascii="Arial" w:hAnsi="Arial" w:cs="Arial"/>
          <w:color w:val="000000"/>
          <w:sz w:val="22"/>
          <w:szCs w:val="22"/>
          <w:lang w:val="pl-PL"/>
        </w:rPr>
        <w:lastRenderedPageBreak/>
        <w:t>materiałowe i kosztowe, w celu uzyskania nowoczesnych i właściwych standardów dla tego typu zadania inwestycyjnego.</w:t>
      </w:r>
    </w:p>
    <w:p w14:paraId="3F0681B8" w14:textId="4B0370BA" w:rsidR="00131B94" w:rsidRPr="00D043AF" w:rsidRDefault="00131B94">
      <w:pPr>
        <w:pStyle w:val="Lista1"/>
        <w:numPr>
          <w:ilvl w:val="0"/>
          <w:numId w:val="50"/>
        </w:numPr>
        <w:ind w:left="720" w:hanging="360"/>
        <w:rPr>
          <w:rFonts w:ascii="Arial" w:hAnsi="Arial" w:cs="Arial"/>
          <w:sz w:val="22"/>
          <w:szCs w:val="22"/>
          <w:lang w:val="pl-PL"/>
        </w:rPr>
      </w:pPr>
      <w:r w:rsidRPr="00D043AF">
        <w:rPr>
          <w:rFonts w:ascii="Arial" w:hAnsi="Arial" w:cs="Arial"/>
          <w:color w:val="000000"/>
          <w:sz w:val="22"/>
          <w:szCs w:val="22"/>
        </w:rPr>
        <w:t xml:space="preserve">uzyskania własnym staraniem i na własny koszt, wszelkich decyzji, pozwoleń, uzgodnień, opinii, warunków oraz innych dokumentów koniecznych do wykonania przedmiotu umowy, </w:t>
      </w:r>
      <w:r w:rsidR="00BA3643">
        <w:rPr>
          <w:rFonts w:ascii="Arial" w:hAnsi="Arial" w:cs="Arial"/>
          <w:color w:val="000000"/>
          <w:sz w:val="22"/>
          <w:szCs w:val="22"/>
        </w:rPr>
        <w:t xml:space="preserve">                         </w:t>
      </w:r>
      <w:r w:rsidRPr="00D043AF">
        <w:rPr>
          <w:rFonts w:ascii="Arial" w:hAnsi="Arial" w:cs="Arial"/>
          <w:color w:val="000000"/>
          <w:sz w:val="22"/>
          <w:szCs w:val="22"/>
        </w:rPr>
        <w:t>w tym: pozyskanie aktualnej mapy zasadniczej, mapy sytuacyjno-wysokościowej do celów projektowych, aktualnych wypisów z rejestru gruntów, decyzji środowiskowej, pozwolenia wodno-prawnego, decyzji o ustaleniu lokalizacji inwestycji celu publicznego/decyzji o warunkach zabudowy, opinii konserwatorskiej itp., oraz uzgodnień branżowych, warunków technicznych wydanych przez administratorów poszczególnych sieci, niezbędnych do kompleksowego opracowania branżowej dokumentacji projektowej. Koszty uzyskania w/w dokumentów należy wliczyć w cenę oferty.</w:t>
      </w:r>
    </w:p>
    <w:p w14:paraId="1E136715" w14:textId="77777777" w:rsidR="00131B94" w:rsidRPr="00D043AF" w:rsidRDefault="00131B94">
      <w:pPr>
        <w:pStyle w:val="Lista1"/>
        <w:numPr>
          <w:ilvl w:val="0"/>
          <w:numId w:val="50"/>
        </w:numPr>
        <w:ind w:left="720" w:hanging="360"/>
        <w:rPr>
          <w:rFonts w:ascii="Arial" w:hAnsi="Arial" w:cs="Arial"/>
          <w:sz w:val="22"/>
          <w:szCs w:val="22"/>
          <w:lang w:val="pl-PL"/>
        </w:rPr>
      </w:pPr>
      <w:r w:rsidRPr="00D043AF">
        <w:rPr>
          <w:rFonts w:ascii="Arial" w:hAnsi="Arial" w:cs="Arial"/>
          <w:color w:val="000000"/>
          <w:sz w:val="22"/>
          <w:szCs w:val="22"/>
        </w:rPr>
        <w:t>wykonanie opracowań wynikających z pozyskanych warunków technicznych, uzgodnień, decyzji i opinii.</w:t>
      </w:r>
    </w:p>
    <w:p w14:paraId="696642E7" w14:textId="77777777" w:rsidR="00131B94" w:rsidRPr="00D043AF" w:rsidRDefault="00131B94">
      <w:pPr>
        <w:pStyle w:val="Lista1"/>
        <w:numPr>
          <w:ilvl w:val="0"/>
          <w:numId w:val="50"/>
        </w:numPr>
        <w:ind w:left="720" w:hanging="360"/>
        <w:rPr>
          <w:rFonts w:ascii="Arial" w:hAnsi="Arial" w:cs="Arial"/>
          <w:sz w:val="22"/>
          <w:szCs w:val="22"/>
          <w:lang w:val="pl-PL"/>
        </w:rPr>
      </w:pPr>
      <w:r w:rsidRPr="00D043AF">
        <w:rPr>
          <w:rFonts w:ascii="Arial" w:hAnsi="Arial" w:cs="Arial"/>
          <w:sz w:val="22"/>
          <w:szCs w:val="22"/>
        </w:rPr>
        <w:t>złożenie wniosku o wydanie decyzji o środowiskowych uwarunkowaniach. W przypadku przedsięwzięcia, dla którego właściwy organ ochrony środowiska nie stwierdzi obowiązku wydania decyzji o środowiskowych uwarunkowaniach należy uzyskać dokument (opinię) uzasadniający brak takiego obowiązku. Opinia powinna zawierać zakres przedsięwzięcia i uzasadnienie braku kwalifikacji.</w:t>
      </w:r>
    </w:p>
    <w:p w14:paraId="1321938D" w14:textId="77777777" w:rsidR="00131B94" w:rsidRPr="00D043AF" w:rsidRDefault="00131B94">
      <w:pPr>
        <w:pStyle w:val="Lista1"/>
        <w:numPr>
          <w:ilvl w:val="0"/>
          <w:numId w:val="50"/>
        </w:numPr>
        <w:ind w:left="720" w:hanging="360"/>
        <w:rPr>
          <w:rFonts w:ascii="Arial" w:hAnsi="Arial" w:cs="Arial"/>
          <w:sz w:val="22"/>
          <w:szCs w:val="22"/>
          <w:lang w:val="pl-PL"/>
        </w:rPr>
      </w:pPr>
      <w:r w:rsidRPr="00D043AF">
        <w:rPr>
          <w:rFonts w:ascii="Arial" w:hAnsi="Arial" w:cs="Arial"/>
          <w:color w:val="000000"/>
          <w:sz w:val="22"/>
          <w:szCs w:val="22"/>
        </w:rPr>
        <w:t xml:space="preserve">opracowanie raportu oddziaływania przedsięwzięcia na środowisko, </w:t>
      </w:r>
      <w:r w:rsidRPr="00D043AF">
        <w:rPr>
          <w:rFonts w:ascii="Arial" w:hAnsi="Arial" w:cs="Arial"/>
          <w:sz w:val="22"/>
          <w:szCs w:val="22"/>
        </w:rPr>
        <w:t>jeżeli organ właściwy do wydania decyzji o środowiskowych uwarunkowaniach stwierdzi obowiązek przeprowadzenia oceny oddziaływania przedsięwzięcia na środowisko i określi zakres tego raportu.</w:t>
      </w:r>
    </w:p>
    <w:p w14:paraId="0A2656D3" w14:textId="77777777" w:rsidR="00131B94" w:rsidRPr="00D043AF" w:rsidRDefault="00131B94">
      <w:pPr>
        <w:pStyle w:val="Lista1"/>
        <w:numPr>
          <w:ilvl w:val="0"/>
          <w:numId w:val="50"/>
        </w:numPr>
        <w:ind w:left="720" w:hanging="360"/>
        <w:rPr>
          <w:rFonts w:ascii="Arial" w:hAnsi="Arial" w:cs="Arial"/>
          <w:sz w:val="22"/>
          <w:szCs w:val="22"/>
          <w:lang w:val="pl-PL"/>
        </w:rPr>
      </w:pPr>
      <w:r w:rsidRPr="00D043AF">
        <w:rPr>
          <w:rFonts w:ascii="Arial" w:hAnsi="Arial" w:cs="Arial"/>
          <w:sz w:val="22"/>
          <w:szCs w:val="22"/>
        </w:rPr>
        <w:t>przekazanie Zamawiającemu wraz z dokumentacją kompletu prowadzonej korespondencji związanej z uzyskiwaniem decyzji, zgód, warunków, pozwoleń, w tym dokumentacji dotyczącej postępowania w sprawie OOŚ.</w:t>
      </w:r>
    </w:p>
    <w:p w14:paraId="7BDDA4E1" w14:textId="77777777" w:rsidR="00131B94" w:rsidRPr="00D043AF" w:rsidRDefault="00131B94">
      <w:pPr>
        <w:pStyle w:val="Lista1"/>
        <w:numPr>
          <w:ilvl w:val="0"/>
          <w:numId w:val="50"/>
        </w:numPr>
        <w:ind w:left="720" w:hanging="360"/>
        <w:rPr>
          <w:rFonts w:ascii="Arial" w:hAnsi="Arial" w:cs="Arial"/>
          <w:sz w:val="22"/>
          <w:szCs w:val="22"/>
          <w:lang w:val="pl-PL"/>
        </w:rPr>
      </w:pPr>
      <w:r w:rsidRPr="00D043AF">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 Koszty spotkań należy wliczyć w cenę oferty.</w:t>
      </w:r>
    </w:p>
    <w:p w14:paraId="010B4FD7" w14:textId="77777777" w:rsidR="00131B94" w:rsidRPr="00D043AF" w:rsidRDefault="00131B94">
      <w:pPr>
        <w:pStyle w:val="Lista1"/>
        <w:numPr>
          <w:ilvl w:val="0"/>
          <w:numId w:val="50"/>
        </w:numPr>
        <w:ind w:left="720" w:hanging="360"/>
        <w:rPr>
          <w:rFonts w:ascii="Arial" w:hAnsi="Arial" w:cs="Arial"/>
          <w:sz w:val="22"/>
          <w:szCs w:val="22"/>
          <w:lang w:val="pl-PL"/>
        </w:rPr>
      </w:pPr>
      <w:r w:rsidRPr="00D043AF">
        <w:rPr>
          <w:rFonts w:ascii="Arial" w:hAnsi="Arial" w:cs="Arial"/>
          <w:sz w:val="22"/>
          <w:szCs w:val="22"/>
          <w:lang w:val="pl-PL"/>
        </w:rPr>
        <w:t>w okresie opracowywania dokumentacji projektowej oraz w trakcie realizacji inwestycji, do uczestniczenia, na żądanie Zamawiającego, w komisjach i sesjach Rady Gminy w celu udzielenia informacji dotyczących przyjętych założeń i rozwiązań projektowych.</w:t>
      </w:r>
    </w:p>
    <w:p w14:paraId="44A079FD" w14:textId="72DE783A" w:rsidR="00131B94" w:rsidRPr="00D043AF" w:rsidRDefault="00131B94">
      <w:pPr>
        <w:pStyle w:val="Lista1"/>
        <w:numPr>
          <w:ilvl w:val="0"/>
          <w:numId w:val="50"/>
        </w:numPr>
        <w:ind w:left="720" w:hanging="360"/>
        <w:rPr>
          <w:rFonts w:ascii="Arial" w:hAnsi="Arial" w:cs="Arial"/>
          <w:sz w:val="22"/>
          <w:szCs w:val="22"/>
          <w:lang w:val="pl-PL"/>
        </w:rPr>
      </w:pPr>
      <w:r w:rsidRPr="00D043AF">
        <w:rPr>
          <w:rFonts w:ascii="Arial" w:hAnsi="Arial" w:cs="Arial"/>
          <w:sz w:val="22"/>
          <w:szCs w:val="22"/>
          <w:lang w:val="pl-PL"/>
        </w:rPr>
        <w:t xml:space="preserve">do uzgadniania treści opracowywanych dokumentów z Zamawiającym, stałego kontaktu </w:t>
      </w:r>
      <w:r w:rsidR="00BA3643">
        <w:rPr>
          <w:rFonts w:ascii="Arial" w:hAnsi="Arial" w:cs="Arial"/>
          <w:sz w:val="22"/>
          <w:szCs w:val="22"/>
          <w:lang w:val="pl-PL"/>
        </w:rPr>
        <w:t xml:space="preserve">                        </w:t>
      </w:r>
      <w:r w:rsidRPr="00D043AF">
        <w:rPr>
          <w:rFonts w:ascii="Arial" w:hAnsi="Arial" w:cs="Arial"/>
          <w:sz w:val="22"/>
          <w:szCs w:val="22"/>
          <w:lang w:val="pl-PL"/>
        </w:rPr>
        <w:t>z przedstawicielami Zamawiającego w celu monitorowania postępu prac, odpowiedniego przepływu informacji, zapewniając terminową realizację zadania.</w:t>
      </w:r>
    </w:p>
    <w:p w14:paraId="7CB39E54" w14:textId="0BB179E4" w:rsidR="00131B94" w:rsidRPr="00D043AF" w:rsidRDefault="00131B94">
      <w:pPr>
        <w:pStyle w:val="Lista1"/>
        <w:numPr>
          <w:ilvl w:val="0"/>
          <w:numId w:val="50"/>
        </w:numPr>
        <w:ind w:left="720" w:hanging="360"/>
        <w:rPr>
          <w:rFonts w:ascii="Arial" w:hAnsi="Arial" w:cs="Arial"/>
          <w:sz w:val="22"/>
          <w:szCs w:val="22"/>
          <w:lang w:val="pl-PL"/>
        </w:rPr>
      </w:pPr>
      <w:r w:rsidRPr="00D043AF">
        <w:rPr>
          <w:rFonts w:ascii="Arial" w:hAnsi="Arial" w:cs="Arial"/>
          <w:sz w:val="22"/>
          <w:szCs w:val="22"/>
          <w:lang w:val="pl-PL"/>
        </w:rPr>
        <w:t xml:space="preserve">wyjaśniania wątpliwości dotyczących Dokumentacji projektowo-kosztorysowej i zawartych </w:t>
      </w:r>
      <w:r w:rsidR="00BA3643">
        <w:rPr>
          <w:rFonts w:ascii="Arial" w:hAnsi="Arial" w:cs="Arial"/>
          <w:sz w:val="22"/>
          <w:szCs w:val="22"/>
          <w:lang w:val="pl-PL"/>
        </w:rPr>
        <w:t xml:space="preserve">                   </w:t>
      </w:r>
      <w:r w:rsidRPr="00D043AF">
        <w:rPr>
          <w:rFonts w:ascii="Arial" w:hAnsi="Arial" w:cs="Arial"/>
          <w:sz w:val="22"/>
          <w:szCs w:val="22"/>
          <w:lang w:val="pl-PL"/>
        </w:rPr>
        <w:t>w niej rozwiązań.</w:t>
      </w:r>
    </w:p>
    <w:p w14:paraId="2C23BF3F" w14:textId="190F581A" w:rsidR="00131B94" w:rsidRPr="00564A16" w:rsidRDefault="00131B94">
      <w:pPr>
        <w:pStyle w:val="Lista1"/>
        <w:numPr>
          <w:ilvl w:val="0"/>
          <w:numId w:val="50"/>
        </w:numPr>
        <w:ind w:left="720" w:hanging="360"/>
        <w:rPr>
          <w:rFonts w:ascii="Arial" w:hAnsi="Arial" w:cs="Arial"/>
          <w:sz w:val="22"/>
          <w:szCs w:val="22"/>
          <w:lang w:val="pl-PL"/>
        </w:rPr>
      </w:pPr>
      <w:r w:rsidRPr="00D043AF">
        <w:rPr>
          <w:rFonts w:ascii="Arial" w:hAnsi="Arial" w:cs="Arial"/>
          <w:sz w:val="22"/>
          <w:szCs w:val="22"/>
        </w:rPr>
        <w:t xml:space="preserve">niezwłoczne informowanie Zamawiającego o zdarzeniach mogących mieć wpływ na jakość, </w:t>
      </w:r>
      <w:r w:rsidRPr="00564A16">
        <w:rPr>
          <w:rFonts w:ascii="Arial" w:hAnsi="Arial" w:cs="Arial"/>
          <w:sz w:val="22"/>
          <w:szCs w:val="22"/>
        </w:rPr>
        <w:t>koszt lub termin wykonania dokumentacji projektowej.</w:t>
      </w:r>
    </w:p>
    <w:p w14:paraId="3C2C3D50" w14:textId="7AD996CF" w:rsidR="00131B94" w:rsidRPr="00564A16" w:rsidRDefault="00131B94">
      <w:pPr>
        <w:pStyle w:val="Lista1"/>
        <w:numPr>
          <w:ilvl w:val="0"/>
          <w:numId w:val="50"/>
        </w:numPr>
        <w:ind w:left="720" w:hanging="360"/>
        <w:rPr>
          <w:rFonts w:ascii="Arial" w:hAnsi="Arial" w:cs="Arial"/>
          <w:sz w:val="22"/>
          <w:szCs w:val="22"/>
          <w:lang w:val="pl-PL"/>
        </w:rPr>
      </w:pPr>
      <w:r w:rsidRPr="00564A16">
        <w:rPr>
          <w:rFonts w:ascii="Arial" w:hAnsi="Arial" w:cs="Arial"/>
          <w:sz w:val="22"/>
          <w:szCs w:val="22"/>
          <w:lang w:val="pl-PL"/>
        </w:rPr>
        <w:t xml:space="preserve">wykonać przedmiot umowy bez usterek, jeżeli po podpisaniu protokołu zdawczo-odbiorczego Zamawiający stwierdzi w opracowaniu wady, Wykonawca zobowiązany jest do ich usunięcia </w:t>
      </w:r>
      <w:r w:rsidR="00BA3643" w:rsidRPr="00564A16">
        <w:rPr>
          <w:rFonts w:ascii="Arial" w:hAnsi="Arial" w:cs="Arial"/>
          <w:sz w:val="22"/>
          <w:szCs w:val="22"/>
          <w:lang w:val="pl-PL"/>
        </w:rPr>
        <w:t xml:space="preserve">     </w:t>
      </w:r>
      <w:r w:rsidRPr="00564A16">
        <w:rPr>
          <w:rFonts w:ascii="Arial" w:hAnsi="Arial" w:cs="Arial"/>
          <w:sz w:val="22"/>
          <w:szCs w:val="22"/>
          <w:lang w:val="pl-PL"/>
        </w:rPr>
        <w:t>w terminie 7 dni kalendarzowych od dnia poinformowania o nich przez Zamawiającego.</w:t>
      </w:r>
    </w:p>
    <w:p w14:paraId="15D08545" w14:textId="0ED3298C" w:rsidR="0014164A" w:rsidRPr="00D043AF" w:rsidRDefault="00131B94">
      <w:pPr>
        <w:pStyle w:val="Lista1"/>
        <w:numPr>
          <w:ilvl w:val="0"/>
          <w:numId w:val="50"/>
        </w:numPr>
        <w:ind w:left="720" w:hanging="360"/>
        <w:rPr>
          <w:rFonts w:ascii="Arial" w:hAnsi="Arial" w:cs="Arial"/>
          <w:sz w:val="22"/>
          <w:szCs w:val="22"/>
          <w:lang w:val="pl-PL"/>
        </w:rPr>
      </w:pPr>
      <w:r w:rsidRPr="00D043AF">
        <w:rPr>
          <w:rFonts w:ascii="Arial" w:hAnsi="Arial" w:cs="Arial"/>
          <w:sz w:val="22"/>
          <w:szCs w:val="22"/>
          <w:lang w:val="pl-PL"/>
        </w:rPr>
        <w:t>dokonywać ewentualnych zmian, uzupełnień, poprawek dokumentacji projektowo-kosztorysowej, w tym m.in. brakujących rysunków, schematów, przekroi, szczegółów, obliczeń, rozwinięć instalacji, w terminie wskazanym każdorazowo przez Zamawiającego. W przypadku zaistnienia takiej sytuacji przesłanie niezwłocznie (w terminie do 7 dni kalendarzowych) Zamawiającemu dokumentów w wersji papierowej, z podpisami projektantów odpowiednich specjalności,</w:t>
      </w:r>
    </w:p>
    <w:p w14:paraId="004FAF20" w14:textId="0E8A0D6B" w:rsidR="0014164A" w:rsidRPr="00D043AF" w:rsidRDefault="0083182C">
      <w:pPr>
        <w:pStyle w:val="Lista1"/>
        <w:numPr>
          <w:ilvl w:val="0"/>
          <w:numId w:val="50"/>
        </w:numPr>
        <w:ind w:left="720" w:hanging="360"/>
        <w:rPr>
          <w:rFonts w:ascii="Arial" w:hAnsi="Arial" w:cs="Arial"/>
          <w:sz w:val="22"/>
          <w:szCs w:val="22"/>
          <w:lang w:val="pl-PL"/>
        </w:rPr>
      </w:pPr>
      <w:bookmarkStart w:id="18" w:name="_Hlk143068442"/>
      <w:r w:rsidRPr="00D043AF">
        <w:rPr>
          <w:rFonts w:ascii="Arial" w:hAnsi="Arial" w:cs="Arial"/>
          <w:sz w:val="22"/>
          <w:szCs w:val="22"/>
        </w:rPr>
        <w:t xml:space="preserve">w trakcie ubiegania się przez Zamawiającego o dofinansowanie projektu, w zakresie którego będzie projektowana infrastruktura – udzielania Zamawiającemu odpowiedzi na pytania </w:t>
      </w:r>
      <w:r w:rsidR="00BA3643">
        <w:rPr>
          <w:rFonts w:ascii="Arial" w:hAnsi="Arial" w:cs="Arial"/>
          <w:sz w:val="22"/>
          <w:szCs w:val="22"/>
        </w:rPr>
        <w:t xml:space="preserve">                        </w:t>
      </w:r>
      <w:r w:rsidRPr="00D043AF">
        <w:rPr>
          <w:rFonts w:ascii="Arial" w:hAnsi="Arial" w:cs="Arial"/>
          <w:sz w:val="22"/>
          <w:szCs w:val="22"/>
        </w:rPr>
        <w:t xml:space="preserve">i wnioski o wyjaśnienie dotyczące zaprojektowanej infrastruktury, otrzymane od Instytucji Zarządzającej programem Fundusze Europejskie dla Lubelskiego 2021-2027 - w formie </w:t>
      </w:r>
      <w:r w:rsidR="008201D0">
        <w:rPr>
          <w:rFonts w:ascii="Arial" w:hAnsi="Arial" w:cs="Arial"/>
          <w:sz w:val="22"/>
          <w:szCs w:val="22"/>
        </w:rPr>
        <w:t xml:space="preserve">                        </w:t>
      </w:r>
      <w:r w:rsidRPr="00D043AF">
        <w:rPr>
          <w:rFonts w:ascii="Arial" w:hAnsi="Arial" w:cs="Arial"/>
          <w:sz w:val="22"/>
          <w:szCs w:val="22"/>
        </w:rPr>
        <w:t>i terminie wyznaczonym przez Zamawiającego.</w:t>
      </w:r>
    </w:p>
    <w:p w14:paraId="3A97CDC9" w14:textId="4E59B318" w:rsidR="0083182C" w:rsidRPr="00D043AF" w:rsidRDefault="0083182C">
      <w:pPr>
        <w:pStyle w:val="Lista1"/>
        <w:numPr>
          <w:ilvl w:val="0"/>
          <w:numId w:val="50"/>
        </w:numPr>
        <w:ind w:left="720" w:hanging="360"/>
        <w:rPr>
          <w:rFonts w:ascii="Arial" w:hAnsi="Arial" w:cs="Arial"/>
          <w:sz w:val="22"/>
          <w:szCs w:val="22"/>
          <w:lang w:val="pl-PL"/>
        </w:rPr>
      </w:pPr>
      <w:r w:rsidRPr="00D043AF">
        <w:rPr>
          <w:rFonts w:ascii="Arial" w:hAnsi="Arial" w:cs="Arial"/>
          <w:sz w:val="22"/>
          <w:szCs w:val="22"/>
          <w:lang w:val="pl-PL"/>
        </w:rPr>
        <w:t xml:space="preserve">w trakcie postępowania o udzielenie zamówienia publicznego na wybór wykonawcy robót budowlanych, Wykonawca zobowiązany jest do udzielenia Zamawiającemu szczegółowych </w:t>
      </w:r>
      <w:r w:rsidR="008201D0">
        <w:rPr>
          <w:rFonts w:ascii="Arial" w:hAnsi="Arial" w:cs="Arial"/>
          <w:sz w:val="22"/>
          <w:szCs w:val="22"/>
          <w:lang w:val="pl-PL"/>
        </w:rPr>
        <w:t xml:space="preserve">                      </w:t>
      </w:r>
      <w:r w:rsidRPr="00D043AF">
        <w:rPr>
          <w:rFonts w:ascii="Arial" w:hAnsi="Arial" w:cs="Arial"/>
          <w:sz w:val="22"/>
          <w:szCs w:val="22"/>
          <w:lang w:val="pl-PL"/>
        </w:rPr>
        <w:t>i</w:t>
      </w:r>
      <w:r w:rsidR="008201D0">
        <w:rPr>
          <w:rFonts w:ascii="Arial" w:hAnsi="Arial" w:cs="Arial"/>
          <w:sz w:val="22"/>
          <w:szCs w:val="22"/>
          <w:lang w:val="pl-PL"/>
        </w:rPr>
        <w:t xml:space="preserve"> </w:t>
      </w:r>
      <w:r w:rsidRPr="00D043AF">
        <w:rPr>
          <w:rFonts w:ascii="Arial" w:hAnsi="Arial" w:cs="Arial"/>
          <w:sz w:val="22"/>
          <w:szCs w:val="22"/>
          <w:lang w:val="pl-PL"/>
        </w:rPr>
        <w:t xml:space="preserve">wyczerpujących odpowiedzi na pytania oraz przekazywania informacji i wyjaśnień dotyczących opracowanej dokumentacji projektowo-kosztorysowej i zawartych w niej rozwiązań oraz przekazywania dokumentów wymaganych przez Zamawiającego </w:t>
      </w:r>
      <w:r w:rsidR="00D16F5C" w:rsidRPr="00D043AF">
        <w:rPr>
          <w:rFonts w:ascii="Arial" w:hAnsi="Arial" w:cs="Arial"/>
          <w:sz w:val="22"/>
          <w:szCs w:val="22"/>
          <w:lang w:val="pl-PL"/>
        </w:rPr>
        <w:t>- w</w:t>
      </w:r>
      <w:r w:rsidRPr="00D043AF">
        <w:rPr>
          <w:rFonts w:ascii="Arial" w:hAnsi="Arial" w:cs="Arial"/>
          <w:sz w:val="22"/>
          <w:szCs w:val="22"/>
          <w:lang w:val="pl-PL"/>
        </w:rPr>
        <w:t xml:space="preserve"> terminie wskazanym przez Zamawiającego,</w:t>
      </w:r>
    </w:p>
    <w:p w14:paraId="6CBE5DDA" w14:textId="77777777" w:rsidR="0083182C" w:rsidRPr="00D043AF" w:rsidRDefault="0083182C">
      <w:pPr>
        <w:pStyle w:val="Lista1"/>
        <w:numPr>
          <w:ilvl w:val="0"/>
          <w:numId w:val="50"/>
        </w:numPr>
        <w:ind w:left="720" w:hanging="360"/>
        <w:rPr>
          <w:rFonts w:ascii="Arial" w:hAnsi="Arial" w:cs="Arial"/>
          <w:sz w:val="22"/>
          <w:szCs w:val="22"/>
          <w:lang w:val="pl-PL"/>
        </w:rPr>
      </w:pPr>
      <w:r w:rsidRPr="00D043AF">
        <w:rPr>
          <w:rFonts w:ascii="Arial" w:hAnsi="Arial" w:cs="Arial"/>
          <w:sz w:val="22"/>
          <w:szCs w:val="22"/>
          <w:lang w:val="pl-PL"/>
        </w:rPr>
        <w:t xml:space="preserve">dwukrotnej, bezpłatnej aktualizacji kosztorysów inwestorskich w terminie 14 dni kalendarzowych od dnia otrzymania od Zamawiającego na piśmie żądania wykonania tej </w:t>
      </w:r>
      <w:r w:rsidRPr="00D043AF">
        <w:rPr>
          <w:rFonts w:ascii="Arial" w:hAnsi="Arial" w:cs="Arial"/>
          <w:sz w:val="22"/>
          <w:szCs w:val="22"/>
          <w:lang w:val="pl-PL"/>
        </w:rPr>
        <w:lastRenderedPageBreak/>
        <w:t>usługi.</w:t>
      </w:r>
    </w:p>
    <w:p w14:paraId="5E23591F" w14:textId="77777777" w:rsidR="0083182C" w:rsidRPr="00D043AF" w:rsidRDefault="0083182C">
      <w:pPr>
        <w:pStyle w:val="Lista1"/>
        <w:numPr>
          <w:ilvl w:val="0"/>
          <w:numId w:val="50"/>
        </w:numPr>
        <w:ind w:left="720" w:hanging="360"/>
        <w:rPr>
          <w:rFonts w:ascii="Arial" w:hAnsi="Arial" w:cs="Arial"/>
          <w:sz w:val="22"/>
          <w:szCs w:val="22"/>
          <w:lang w:val="pl-PL"/>
        </w:rPr>
      </w:pPr>
      <w:r w:rsidRPr="00D043AF">
        <w:rPr>
          <w:rFonts w:ascii="Arial" w:hAnsi="Arial" w:cs="Arial"/>
          <w:sz w:val="22"/>
          <w:szCs w:val="22"/>
          <w:lang w:val="pl-PL"/>
        </w:rPr>
        <w:t xml:space="preserve">w przypadku realizacji technicznej, </w:t>
      </w:r>
      <w:r w:rsidRPr="00D043AF">
        <w:rPr>
          <w:rFonts w:ascii="Arial" w:hAnsi="Arial" w:cs="Arial"/>
          <w:sz w:val="22"/>
          <w:szCs w:val="22"/>
          <w:lang w:val="pl-PL" w:eastAsia="ja-JP" w:bidi="fa-IR"/>
        </w:rPr>
        <w:t xml:space="preserve">sprawowanie </w:t>
      </w:r>
      <w:r w:rsidRPr="00D043AF">
        <w:rPr>
          <w:rFonts w:ascii="Arial" w:hAnsi="Arial" w:cs="Arial"/>
          <w:sz w:val="22"/>
          <w:szCs w:val="22"/>
          <w:lang w:val="pl-PL"/>
        </w:rPr>
        <w:t xml:space="preserve">nadzoru autorskiego, przez projektantów wszystkich branż, o którym mowa w art. 20 ust. 1 pkt </w:t>
      </w:r>
      <w:r w:rsidRPr="00D043AF">
        <w:rPr>
          <w:rFonts w:ascii="Arial" w:hAnsi="Arial" w:cs="Arial"/>
          <w:sz w:val="22"/>
          <w:szCs w:val="22"/>
          <w:lang w:val="pl-PL" w:eastAsia="ja-JP" w:bidi="fa-IR"/>
        </w:rPr>
        <w:t xml:space="preserve">4 </w:t>
      </w:r>
      <w:r w:rsidRPr="00D043AF">
        <w:rPr>
          <w:rFonts w:ascii="Arial" w:hAnsi="Arial" w:cs="Arial"/>
          <w:sz w:val="22"/>
          <w:szCs w:val="22"/>
          <w:lang w:val="pl-PL"/>
        </w:rPr>
        <w:t>ustawy z dnia 7 lipca 1994 r. Prawo budowlane (t.j. Dz. U. z 2024 r., poz. 725 ze późn. zm.), nad inwestycją wykonywaną w oparciu o dokumentację będącą przedmiotem niniejszego postępowania, (podlega odrębnej umowie i zapłacie),</w:t>
      </w:r>
    </w:p>
    <w:p w14:paraId="0D1EEDE1" w14:textId="77777777" w:rsidR="0083182C" w:rsidRPr="00D043AF" w:rsidRDefault="0083182C">
      <w:pPr>
        <w:pStyle w:val="Lista1"/>
        <w:numPr>
          <w:ilvl w:val="0"/>
          <w:numId w:val="50"/>
        </w:numPr>
        <w:ind w:left="720" w:hanging="360"/>
        <w:rPr>
          <w:rFonts w:ascii="Arial" w:hAnsi="Arial" w:cs="Arial"/>
          <w:sz w:val="22"/>
          <w:szCs w:val="22"/>
          <w:lang w:val="pl-PL"/>
        </w:rPr>
      </w:pPr>
      <w:r w:rsidRPr="00D043AF">
        <w:rPr>
          <w:rFonts w:ascii="Arial" w:hAnsi="Arial" w:cs="Arial"/>
          <w:sz w:val="22"/>
          <w:szCs w:val="22"/>
          <w:lang w:val="pl-PL"/>
        </w:rPr>
        <w:t xml:space="preserve">w trakcie realizacji robót budowlanych Wykonawca zobowiązany jest 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w:t>
      </w:r>
    </w:p>
    <w:p w14:paraId="76988EA0" w14:textId="1A3552AB" w:rsidR="0083182C" w:rsidRPr="00D043AF" w:rsidRDefault="0083182C">
      <w:pPr>
        <w:pStyle w:val="Lista1"/>
        <w:numPr>
          <w:ilvl w:val="0"/>
          <w:numId w:val="54"/>
        </w:numPr>
        <w:rPr>
          <w:rFonts w:ascii="Arial" w:hAnsi="Arial" w:cs="Arial"/>
          <w:sz w:val="22"/>
          <w:szCs w:val="22"/>
          <w:lang w:val="pl-PL"/>
        </w:rPr>
      </w:pPr>
      <w:r w:rsidRPr="00D043AF">
        <w:rPr>
          <w:rFonts w:ascii="Arial" w:hAnsi="Arial" w:cs="Arial"/>
          <w:sz w:val="22"/>
          <w:szCs w:val="22"/>
        </w:rPr>
        <w:t>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7DC899F5" w14:textId="59471D82" w:rsidR="00E264F2" w:rsidRPr="00E264F2" w:rsidRDefault="0083182C">
      <w:pPr>
        <w:pStyle w:val="Lista1"/>
        <w:numPr>
          <w:ilvl w:val="0"/>
          <w:numId w:val="54"/>
        </w:numPr>
        <w:rPr>
          <w:rFonts w:ascii="Arial" w:hAnsi="Arial" w:cs="Arial"/>
          <w:sz w:val="22"/>
          <w:szCs w:val="22"/>
          <w:lang w:val="pl-PL"/>
        </w:rPr>
      </w:pPr>
      <w:r w:rsidRPr="00D043AF">
        <w:rPr>
          <w:rFonts w:ascii="Arial" w:hAnsi="Arial" w:cs="Arial"/>
          <w:sz w:val="22"/>
          <w:szCs w:val="22"/>
        </w:rPr>
        <w:t>W przypadku, gdy Wykonawca uzna, że zaszła przesłanka, o której mowa powyżej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w:t>
      </w:r>
      <w:r w:rsidR="00E264F2">
        <w:rPr>
          <w:rFonts w:ascii="Arial" w:hAnsi="Arial" w:cs="Arial"/>
          <w:sz w:val="22"/>
          <w:szCs w:val="22"/>
        </w:rPr>
        <w:t xml:space="preserve"> </w:t>
      </w:r>
      <w:r w:rsidRPr="00E264F2">
        <w:rPr>
          <w:rFonts w:ascii="Arial" w:hAnsi="Arial" w:cs="Arial"/>
        </w:rPr>
        <w:t>posiadać zamienniki, aby zostały uznane za równoważne opisanym w Dokumentacji projektowo-kosztorysowej.</w:t>
      </w:r>
    </w:p>
    <w:p w14:paraId="220A26B6" w14:textId="77777777" w:rsidR="00E264F2" w:rsidRDefault="0083182C">
      <w:pPr>
        <w:pStyle w:val="Akapitzlist"/>
        <w:widowControl/>
        <w:numPr>
          <w:ilvl w:val="0"/>
          <w:numId w:val="54"/>
        </w:numPr>
        <w:autoSpaceDE/>
        <w:autoSpaceDN/>
        <w:spacing w:line="259" w:lineRule="auto"/>
        <w:jc w:val="both"/>
        <w:rPr>
          <w:rFonts w:ascii="Arial" w:hAnsi="Arial" w:cs="Arial"/>
        </w:rPr>
      </w:pPr>
      <w:r w:rsidRPr="00E264F2">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2FEE93F7" w14:textId="77777777" w:rsidR="00E264F2" w:rsidRDefault="0083182C">
      <w:pPr>
        <w:pStyle w:val="Akapitzlist"/>
        <w:widowControl/>
        <w:numPr>
          <w:ilvl w:val="0"/>
          <w:numId w:val="54"/>
        </w:numPr>
        <w:autoSpaceDE/>
        <w:autoSpaceDN/>
        <w:spacing w:line="259" w:lineRule="auto"/>
        <w:jc w:val="both"/>
        <w:rPr>
          <w:rFonts w:ascii="Arial" w:hAnsi="Arial" w:cs="Arial"/>
        </w:rPr>
      </w:pPr>
      <w:r w:rsidRPr="00E264F2">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73B8A882" w14:textId="1B15FCD4" w:rsidR="00E264F2" w:rsidRPr="00E264F2" w:rsidRDefault="0083182C">
      <w:pPr>
        <w:pStyle w:val="Akapitzlist"/>
        <w:widowControl/>
        <w:numPr>
          <w:ilvl w:val="0"/>
          <w:numId w:val="54"/>
        </w:numPr>
        <w:autoSpaceDE/>
        <w:autoSpaceDN/>
        <w:spacing w:line="259" w:lineRule="auto"/>
        <w:jc w:val="both"/>
        <w:rPr>
          <w:rFonts w:ascii="Arial" w:hAnsi="Arial" w:cs="Arial"/>
        </w:rPr>
      </w:pPr>
      <w:r w:rsidRPr="00E264F2">
        <w:rPr>
          <w:rFonts w:ascii="Arial" w:hAnsi="Arial" w:cs="Arial"/>
        </w:rPr>
        <w:t xml:space="preserve">Zwłoka w wykonywaniu umowy wynikająca z braku ciągłości pracy lub dyspozycyjności Projektanta będzie traktowana, jako przyczyna leżąca po stronie Wykonawcy i nie może stanowić podstawy do przedłużenia terminów wskazanych </w:t>
      </w:r>
      <w:r w:rsidRPr="009B1673">
        <w:rPr>
          <w:rFonts w:ascii="Arial" w:hAnsi="Arial" w:cs="Arial"/>
        </w:rPr>
        <w:t xml:space="preserve">w § </w:t>
      </w:r>
      <w:r w:rsidR="009B1673" w:rsidRPr="009B1673">
        <w:rPr>
          <w:rFonts w:ascii="Arial" w:hAnsi="Arial" w:cs="Arial"/>
        </w:rPr>
        <w:t xml:space="preserve">4 </w:t>
      </w:r>
      <w:r w:rsidRPr="009B1673">
        <w:rPr>
          <w:rFonts w:ascii="Arial" w:hAnsi="Arial" w:cs="Arial"/>
        </w:rPr>
        <w:t>umowy</w:t>
      </w:r>
      <w:r w:rsidR="009B1673">
        <w:rPr>
          <w:rFonts w:ascii="Arial" w:hAnsi="Arial" w:cs="Arial"/>
        </w:rPr>
        <w:t>.</w:t>
      </w:r>
    </w:p>
    <w:p w14:paraId="20D69FA7" w14:textId="602482BE" w:rsidR="0083182C" w:rsidRPr="00E264F2" w:rsidRDefault="0083182C">
      <w:pPr>
        <w:pStyle w:val="Akapitzlist"/>
        <w:widowControl/>
        <w:numPr>
          <w:ilvl w:val="0"/>
          <w:numId w:val="54"/>
        </w:numPr>
        <w:autoSpaceDE/>
        <w:autoSpaceDN/>
        <w:spacing w:line="259" w:lineRule="auto"/>
        <w:jc w:val="both"/>
        <w:rPr>
          <w:rFonts w:ascii="Arial" w:hAnsi="Arial" w:cs="Arial"/>
        </w:rPr>
      </w:pPr>
      <w:r w:rsidRPr="00E264F2">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64B798CA" w14:textId="77777777" w:rsidR="0083182C" w:rsidRPr="00D043AF" w:rsidRDefault="0083182C">
      <w:pPr>
        <w:pStyle w:val="Lista1"/>
        <w:numPr>
          <w:ilvl w:val="0"/>
          <w:numId w:val="51"/>
        </w:numPr>
        <w:rPr>
          <w:rFonts w:ascii="Arial" w:hAnsi="Arial" w:cs="Arial"/>
          <w:sz w:val="22"/>
          <w:szCs w:val="22"/>
          <w:lang w:val="pl-PL"/>
        </w:rPr>
      </w:pPr>
      <w:r w:rsidRPr="00D043AF">
        <w:rPr>
          <w:rFonts w:ascii="Arial" w:hAnsi="Arial" w:cs="Arial"/>
          <w:sz w:val="22"/>
          <w:szCs w:val="22"/>
          <w:lang w:val="pl-PL"/>
        </w:rPr>
        <w:t>uporczywie wykazuje rażący brak staranności,</w:t>
      </w:r>
    </w:p>
    <w:p w14:paraId="726D7664" w14:textId="77777777" w:rsidR="0083182C" w:rsidRPr="00D043AF" w:rsidRDefault="0083182C">
      <w:pPr>
        <w:pStyle w:val="Lista1"/>
        <w:numPr>
          <w:ilvl w:val="0"/>
          <w:numId w:val="51"/>
        </w:numPr>
        <w:rPr>
          <w:rFonts w:ascii="Arial" w:hAnsi="Arial" w:cs="Arial"/>
          <w:sz w:val="22"/>
          <w:szCs w:val="22"/>
          <w:lang w:val="pl-PL"/>
        </w:rPr>
      </w:pPr>
      <w:r w:rsidRPr="00D043AF">
        <w:rPr>
          <w:rFonts w:ascii="Arial" w:hAnsi="Arial" w:cs="Arial"/>
          <w:sz w:val="22"/>
          <w:szCs w:val="22"/>
          <w:lang w:val="pl-PL"/>
        </w:rPr>
        <w:t>wykonuje swoje obowiązki w sposób niekompetentny lub niedbały,</w:t>
      </w:r>
    </w:p>
    <w:p w14:paraId="6C63C194" w14:textId="77777777" w:rsidR="0083182C" w:rsidRPr="00D043AF" w:rsidRDefault="0083182C">
      <w:pPr>
        <w:pStyle w:val="Lista1"/>
        <w:numPr>
          <w:ilvl w:val="0"/>
          <w:numId w:val="51"/>
        </w:numPr>
        <w:rPr>
          <w:rFonts w:ascii="Arial" w:hAnsi="Arial" w:cs="Arial"/>
          <w:sz w:val="22"/>
          <w:szCs w:val="22"/>
          <w:lang w:val="pl-PL"/>
        </w:rPr>
      </w:pPr>
      <w:r w:rsidRPr="00D043AF">
        <w:rPr>
          <w:rFonts w:ascii="Arial" w:hAnsi="Arial" w:cs="Arial"/>
          <w:sz w:val="22"/>
          <w:szCs w:val="22"/>
          <w:lang w:val="pl-PL"/>
        </w:rPr>
        <w:t>nie stosuje się do postanowień umowy lub</w:t>
      </w:r>
    </w:p>
    <w:p w14:paraId="6A0C4330" w14:textId="77777777" w:rsidR="00E264F2" w:rsidRPr="00237A8B" w:rsidRDefault="0083182C">
      <w:pPr>
        <w:pStyle w:val="Lista1"/>
        <w:numPr>
          <w:ilvl w:val="0"/>
          <w:numId w:val="51"/>
        </w:numPr>
        <w:rPr>
          <w:rFonts w:ascii="Arial" w:hAnsi="Arial" w:cs="Arial"/>
          <w:sz w:val="22"/>
          <w:szCs w:val="22"/>
          <w:lang w:val="pl-PL"/>
        </w:rPr>
      </w:pPr>
      <w:r w:rsidRPr="00237A8B">
        <w:rPr>
          <w:rFonts w:ascii="Arial" w:hAnsi="Arial" w:cs="Arial"/>
          <w:sz w:val="22"/>
          <w:szCs w:val="22"/>
          <w:lang w:val="pl-PL"/>
        </w:rPr>
        <w:t>nie uwzględnia zaleceń Zmawiającego i jego wytycznych.</w:t>
      </w:r>
    </w:p>
    <w:p w14:paraId="56A8FACA" w14:textId="77777777" w:rsidR="00237A8B" w:rsidRPr="00237A8B" w:rsidRDefault="0083182C" w:rsidP="00564A16">
      <w:pPr>
        <w:pStyle w:val="Lista1"/>
        <w:numPr>
          <w:ilvl w:val="0"/>
          <w:numId w:val="54"/>
        </w:numPr>
        <w:spacing w:line="276" w:lineRule="auto"/>
        <w:rPr>
          <w:rFonts w:ascii="Arial" w:hAnsi="Arial" w:cs="Arial"/>
          <w:sz w:val="22"/>
          <w:szCs w:val="22"/>
        </w:rPr>
      </w:pPr>
      <w:r w:rsidRPr="00237A8B">
        <w:rPr>
          <w:rFonts w:ascii="Arial" w:hAnsi="Arial" w:cs="Arial"/>
          <w:sz w:val="22"/>
          <w:szCs w:val="22"/>
        </w:rPr>
        <w:t>W przypadku wystąpienia okoliczności, o której mowa w ust. 8, Wykonawca wyznaczy odpowiednią osobę na zastępstwo w trybie przewidzianym w ust. 6.</w:t>
      </w:r>
    </w:p>
    <w:p w14:paraId="745A8366" w14:textId="05F252BC" w:rsidR="00D61E91" w:rsidRPr="00D61E91" w:rsidRDefault="00D61E91" w:rsidP="00564A16">
      <w:pPr>
        <w:pStyle w:val="NormalnyWeb"/>
        <w:numPr>
          <w:ilvl w:val="0"/>
          <w:numId w:val="54"/>
        </w:numPr>
        <w:tabs>
          <w:tab w:val="left" w:pos="284"/>
        </w:tabs>
        <w:suppressAutoHyphens/>
        <w:spacing w:before="0" w:beforeAutospacing="0" w:after="0" w:afterAutospacing="0" w:line="276" w:lineRule="auto"/>
        <w:jc w:val="both"/>
        <w:textAlignment w:val="baseline"/>
        <w:rPr>
          <w:rFonts w:ascii="Arial" w:hAnsi="Arial" w:cs="Arial"/>
          <w:b/>
          <w:sz w:val="21"/>
          <w:szCs w:val="21"/>
          <w:u w:val="single"/>
        </w:rPr>
      </w:pPr>
      <w:bookmarkStart w:id="19" w:name="_Hlk172145586"/>
      <w:r w:rsidRPr="00D61E91">
        <w:rPr>
          <w:rFonts w:ascii="Arial" w:hAnsi="Arial" w:cs="Arial"/>
          <w:b/>
          <w:sz w:val="21"/>
          <w:szCs w:val="21"/>
          <w:u w:val="single"/>
        </w:rPr>
        <w:t>DOKUMENTY JAKIE WYKONAWCA MA DOSTARCZYĆ PRZED ODBIOREM KOŃCOWYM:</w:t>
      </w:r>
    </w:p>
    <w:p w14:paraId="4F6FE1C1" w14:textId="77777777" w:rsidR="00D61E91" w:rsidRPr="0082174E" w:rsidRDefault="00D61E91" w:rsidP="00D61E91">
      <w:pPr>
        <w:pStyle w:val="Standard"/>
        <w:numPr>
          <w:ilvl w:val="0"/>
          <w:numId w:val="56"/>
        </w:numPr>
        <w:spacing w:before="0"/>
        <w:contextualSpacing w:val="0"/>
        <w:rPr>
          <w:rFonts w:ascii="Arial" w:hAnsi="Arial" w:cs="Arial"/>
          <w:color w:val="auto"/>
          <w:sz w:val="22"/>
          <w:szCs w:val="22"/>
        </w:rPr>
      </w:pPr>
      <w:r w:rsidRPr="0082174E">
        <w:rPr>
          <w:rFonts w:ascii="Arial" w:hAnsi="Arial" w:cs="Arial"/>
          <w:sz w:val="22"/>
          <w:szCs w:val="22"/>
        </w:rPr>
        <w:t>Protokół zdawczo-odbiorczy</w:t>
      </w:r>
    </w:p>
    <w:p w14:paraId="12349324" w14:textId="77777777" w:rsidR="00D61E91" w:rsidRPr="0082174E" w:rsidRDefault="00D61E91" w:rsidP="00D61E91">
      <w:pPr>
        <w:pStyle w:val="Akapitzlist"/>
        <w:widowControl/>
        <w:numPr>
          <w:ilvl w:val="0"/>
          <w:numId w:val="56"/>
        </w:numPr>
        <w:suppressAutoHyphens/>
        <w:autoSpaceDE/>
        <w:jc w:val="both"/>
        <w:rPr>
          <w:rFonts w:ascii="Arial" w:hAnsi="Arial"/>
        </w:rPr>
      </w:pPr>
      <w:r w:rsidRPr="0082174E">
        <w:rPr>
          <w:rFonts w:ascii="Arial" w:hAnsi="Arial"/>
        </w:rPr>
        <w:t>Potwierdzenie złożenia wniosku do właściwego organu administracji architektoniczno-budowlanej o wydanie pozwolenia na budowę lub innego równoważnego dokumentu, zgodnie z ustawą Prawo Budowlane, wraz z kompletem materiałów stanowiących załączniki do wniosku,</w:t>
      </w:r>
    </w:p>
    <w:p w14:paraId="05FD8062" w14:textId="6F13DC8F" w:rsidR="00D61E91" w:rsidRPr="0082174E" w:rsidRDefault="00D61E91" w:rsidP="00D61E91">
      <w:pPr>
        <w:numPr>
          <w:ilvl w:val="0"/>
          <w:numId w:val="56"/>
        </w:numPr>
        <w:suppressAutoHyphens/>
        <w:autoSpaceDE/>
        <w:spacing w:line="276" w:lineRule="auto"/>
        <w:textAlignment w:val="baseline"/>
        <w:rPr>
          <w:rFonts w:ascii="Arial" w:hAnsi="Arial" w:cs="Arial"/>
          <w:kern w:val="3"/>
          <w:lang w:eastAsia="pl-PL"/>
        </w:rPr>
      </w:pPr>
      <w:r w:rsidRPr="0082174E">
        <w:rPr>
          <w:rFonts w:ascii="Arial" w:hAnsi="Arial" w:cs="Arial"/>
          <w:kern w:val="3"/>
          <w:lang w:eastAsia="pl-PL"/>
        </w:rPr>
        <w:t xml:space="preserve">Decyzja pozwolenie na budowę </w:t>
      </w:r>
      <w:r w:rsidRPr="0082174E">
        <w:rPr>
          <w:rFonts w:ascii="Arial" w:hAnsi="Arial" w:cs="Arial"/>
        </w:rPr>
        <w:t xml:space="preserve">lub inny równoważny </w:t>
      </w:r>
      <w:r w:rsidRPr="00D61E91">
        <w:rPr>
          <w:rFonts w:ascii="Arial" w:hAnsi="Arial" w:cs="Arial"/>
        </w:rPr>
        <w:t>dokument zgodnie</w:t>
      </w:r>
      <w:r w:rsidRPr="0082174E">
        <w:rPr>
          <w:rFonts w:ascii="Arial" w:hAnsi="Arial" w:cs="Arial"/>
        </w:rPr>
        <w:t xml:space="preserve"> z ustawą Prawo </w:t>
      </w:r>
      <w:r w:rsidRPr="0082174E">
        <w:rPr>
          <w:rFonts w:ascii="Arial" w:hAnsi="Arial" w:cs="Arial"/>
        </w:rPr>
        <w:lastRenderedPageBreak/>
        <w:t>Budowlane,</w:t>
      </w:r>
    </w:p>
    <w:p w14:paraId="3936D4EB" w14:textId="727A53CA" w:rsidR="0040771F" w:rsidRDefault="00D61E91" w:rsidP="00D61E91">
      <w:pPr>
        <w:numPr>
          <w:ilvl w:val="0"/>
          <w:numId w:val="56"/>
        </w:numPr>
        <w:suppressAutoHyphens/>
        <w:autoSpaceDE/>
        <w:spacing w:line="276" w:lineRule="auto"/>
        <w:jc w:val="both"/>
        <w:textAlignment w:val="baseline"/>
        <w:rPr>
          <w:rFonts w:ascii="Arial" w:hAnsi="Arial" w:cs="Arial"/>
          <w:kern w:val="3"/>
          <w:sz w:val="20"/>
          <w:szCs w:val="20"/>
          <w:lang w:eastAsia="pl-PL"/>
        </w:rPr>
      </w:pPr>
      <w:r w:rsidRPr="0082174E">
        <w:rPr>
          <w:rFonts w:ascii="Arial" w:hAnsi="Arial" w:cs="Arial"/>
          <w:kern w:val="3"/>
          <w:lang w:eastAsia="pl-PL"/>
        </w:rPr>
        <w:t xml:space="preserve">Dokumentacja projektowo – kosztorysowa wraz z wszelkimi niezbędnymi </w:t>
      </w:r>
      <w:r w:rsidRPr="009B1673">
        <w:rPr>
          <w:rFonts w:ascii="Arial" w:hAnsi="Arial" w:cs="Arial"/>
          <w:kern w:val="3"/>
          <w:lang w:eastAsia="pl-PL"/>
        </w:rPr>
        <w:t>dokumentami, zgodnie z zakresem rzeczowym stanowiącym załącznik nr 1 do umowy.</w:t>
      </w:r>
      <w:bookmarkEnd w:id="18"/>
    </w:p>
    <w:bookmarkEnd w:id="19"/>
    <w:p w14:paraId="03C7AFB1" w14:textId="77777777" w:rsidR="00D61E91" w:rsidRPr="00D61E91" w:rsidRDefault="00D61E91" w:rsidP="00D61E91">
      <w:pPr>
        <w:suppressAutoHyphens/>
        <w:autoSpaceDE/>
        <w:spacing w:line="276" w:lineRule="auto"/>
        <w:ind w:left="1800"/>
        <w:jc w:val="both"/>
        <w:textAlignment w:val="baseline"/>
        <w:rPr>
          <w:rFonts w:ascii="Arial" w:hAnsi="Arial" w:cs="Arial"/>
          <w:kern w:val="3"/>
          <w:sz w:val="20"/>
          <w:szCs w:val="20"/>
          <w:lang w:eastAsia="pl-PL"/>
        </w:rPr>
      </w:pPr>
    </w:p>
    <w:p w14:paraId="2D5A300E" w14:textId="77777777" w:rsidR="0040771F" w:rsidRPr="0040771F" w:rsidRDefault="0040771F" w:rsidP="007625AE">
      <w:pPr>
        <w:jc w:val="both"/>
        <w:rPr>
          <w:rFonts w:ascii="Arial" w:hAnsi="Arial" w:cs="Arial"/>
          <w:b/>
        </w:rPr>
      </w:pPr>
      <w:bookmarkStart w:id="20" w:name="_Hlk143675561"/>
      <w:bookmarkEnd w:id="16"/>
      <w:r w:rsidRPr="0040771F">
        <w:rPr>
          <w:rFonts w:ascii="Arial" w:hAnsi="Arial" w:cs="Arial"/>
          <w:b/>
        </w:rPr>
        <w:t>Prawa autorskie</w:t>
      </w:r>
    </w:p>
    <w:p w14:paraId="13EE9550" w14:textId="77777777" w:rsidR="00812E04" w:rsidRPr="00812E04" w:rsidRDefault="00812E04">
      <w:pPr>
        <w:pStyle w:val="Akapitzlist"/>
        <w:widowControl/>
        <w:numPr>
          <w:ilvl w:val="3"/>
          <w:numId w:val="51"/>
        </w:numPr>
        <w:autoSpaceDE/>
        <w:autoSpaceDN/>
        <w:spacing w:line="259" w:lineRule="auto"/>
        <w:ind w:left="285"/>
        <w:jc w:val="both"/>
        <w:rPr>
          <w:rFonts w:ascii="Arial" w:hAnsi="Arial" w:cs="Arial"/>
        </w:rPr>
      </w:pPr>
      <w:bookmarkStart w:id="21" w:name="_Hlk97631815"/>
      <w:bookmarkEnd w:id="20"/>
      <w:r w:rsidRPr="00812E04">
        <w:rPr>
          <w:rFonts w:ascii="Arial" w:hAnsi="Arial" w:cs="Arial"/>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42E2DD9A" w14:textId="77777777" w:rsidR="00812E04" w:rsidRPr="00812E04" w:rsidRDefault="00812E04">
      <w:pPr>
        <w:pStyle w:val="Akapitzlist"/>
        <w:widowControl/>
        <w:numPr>
          <w:ilvl w:val="3"/>
          <w:numId w:val="51"/>
        </w:numPr>
        <w:autoSpaceDE/>
        <w:autoSpaceDN/>
        <w:spacing w:line="259" w:lineRule="auto"/>
        <w:ind w:left="285"/>
        <w:jc w:val="both"/>
        <w:rPr>
          <w:rFonts w:ascii="Arial" w:hAnsi="Arial" w:cs="Arial"/>
        </w:rPr>
      </w:pPr>
      <w:r w:rsidRPr="00812E04">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145C37FC" w14:textId="77777777" w:rsidR="00812E04" w:rsidRPr="00812E04" w:rsidRDefault="00812E04">
      <w:pPr>
        <w:pStyle w:val="Akapitzlist"/>
        <w:widowControl/>
        <w:numPr>
          <w:ilvl w:val="3"/>
          <w:numId w:val="51"/>
        </w:numPr>
        <w:autoSpaceDE/>
        <w:autoSpaceDN/>
        <w:spacing w:line="259" w:lineRule="auto"/>
        <w:ind w:left="285"/>
        <w:jc w:val="both"/>
        <w:rPr>
          <w:rFonts w:ascii="Arial" w:hAnsi="Arial" w:cs="Arial"/>
        </w:rPr>
      </w:pPr>
      <w:r w:rsidRPr="00812E04">
        <w:rPr>
          <w:rFonts w:ascii="Arial" w:hAnsi="Arial" w:cs="Arial"/>
        </w:rPr>
        <w:t>Zamawiający z chwilą przeniesienia na niego autorskich praw majątkowych i praw zależnych do utworów będzie mógł korzystać z nich w całości lub w części na następujących polach eksploatacji:</w:t>
      </w:r>
    </w:p>
    <w:p w14:paraId="30DC8CA0" w14:textId="77777777" w:rsidR="00812E04" w:rsidRPr="00812E04" w:rsidRDefault="00812E04">
      <w:pPr>
        <w:pStyle w:val="Lista1"/>
        <w:numPr>
          <w:ilvl w:val="0"/>
          <w:numId w:val="53"/>
        </w:numPr>
        <w:rPr>
          <w:rFonts w:ascii="Arial" w:hAnsi="Arial" w:cs="Arial"/>
          <w:sz w:val="22"/>
          <w:szCs w:val="22"/>
          <w:lang w:val="pl-PL"/>
        </w:rPr>
      </w:pPr>
      <w:r w:rsidRPr="00812E04">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180B93F2" w14:textId="77777777" w:rsidR="00812E04" w:rsidRPr="00812E04" w:rsidRDefault="00812E04">
      <w:pPr>
        <w:pStyle w:val="Lista1"/>
        <w:numPr>
          <w:ilvl w:val="0"/>
          <w:numId w:val="53"/>
        </w:numPr>
        <w:rPr>
          <w:rFonts w:ascii="Arial" w:hAnsi="Arial" w:cs="Arial"/>
          <w:sz w:val="22"/>
          <w:szCs w:val="22"/>
          <w:lang w:val="pl-PL"/>
        </w:rPr>
      </w:pPr>
      <w:r w:rsidRPr="00812E04">
        <w:rPr>
          <w:rFonts w:ascii="Arial" w:hAnsi="Arial" w:cs="Arial"/>
          <w:sz w:val="22"/>
          <w:szCs w:val="22"/>
          <w:lang w:val="pl-PL"/>
        </w:rPr>
        <w:t>wykorzystywanie wielokrotne utworu do realizacji celów, zadań i inwestycji Zamawiającego,</w:t>
      </w:r>
    </w:p>
    <w:p w14:paraId="0F3758C6" w14:textId="77777777" w:rsidR="00812E04" w:rsidRPr="00812E04" w:rsidRDefault="00812E04">
      <w:pPr>
        <w:pStyle w:val="Lista1"/>
        <w:numPr>
          <w:ilvl w:val="0"/>
          <w:numId w:val="53"/>
        </w:numPr>
        <w:rPr>
          <w:rFonts w:ascii="Arial" w:hAnsi="Arial" w:cs="Arial"/>
          <w:sz w:val="22"/>
          <w:szCs w:val="22"/>
          <w:lang w:val="pl-PL"/>
        </w:rPr>
      </w:pPr>
      <w:r w:rsidRPr="00812E04">
        <w:rPr>
          <w:rFonts w:ascii="Arial" w:hAnsi="Arial" w:cs="Arial"/>
          <w:sz w:val="22"/>
          <w:szCs w:val="22"/>
          <w:lang w:val="pl-PL"/>
        </w:rPr>
        <w:t xml:space="preserve">wykorzystanie do opracowania wniosku o dofinansowanie z funduszy zewnętrznych </w:t>
      </w:r>
      <w:r w:rsidRPr="00812E04">
        <w:rPr>
          <w:rFonts w:ascii="Arial" w:hAnsi="Arial" w:cs="Arial"/>
          <w:i/>
          <w:sz w:val="22"/>
          <w:szCs w:val="22"/>
          <w:lang w:val="pl-PL"/>
        </w:rPr>
        <w:t>(jeżeli dotyczy)</w:t>
      </w:r>
      <w:r w:rsidRPr="00812E04">
        <w:rPr>
          <w:rFonts w:ascii="Arial" w:hAnsi="Arial" w:cs="Arial"/>
          <w:sz w:val="22"/>
          <w:szCs w:val="22"/>
          <w:lang w:val="pl-PL"/>
        </w:rPr>
        <w:t>,</w:t>
      </w:r>
    </w:p>
    <w:p w14:paraId="59555DB3" w14:textId="77777777" w:rsidR="00812E04" w:rsidRPr="00812E04" w:rsidRDefault="00812E04">
      <w:pPr>
        <w:pStyle w:val="Lista1"/>
        <w:numPr>
          <w:ilvl w:val="0"/>
          <w:numId w:val="53"/>
        </w:numPr>
        <w:rPr>
          <w:rFonts w:ascii="Arial" w:hAnsi="Arial" w:cs="Arial"/>
          <w:sz w:val="22"/>
          <w:szCs w:val="22"/>
          <w:lang w:val="pl-PL"/>
        </w:rPr>
      </w:pPr>
      <w:r w:rsidRPr="00812E04">
        <w:rPr>
          <w:rFonts w:ascii="Arial" w:hAnsi="Arial" w:cs="Arial"/>
          <w:sz w:val="22"/>
          <w:szCs w:val="22"/>
          <w:lang w:val="pl-PL"/>
        </w:rPr>
        <w:t>wprowadzanie do pamięci komputera,</w:t>
      </w:r>
    </w:p>
    <w:p w14:paraId="3AF87797" w14:textId="77777777" w:rsidR="00812E04" w:rsidRPr="00812E04" w:rsidRDefault="00812E04">
      <w:pPr>
        <w:pStyle w:val="Lista1"/>
        <w:numPr>
          <w:ilvl w:val="0"/>
          <w:numId w:val="53"/>
        </w:numPr>
        <w:rPr>
          <w:rFonts w:ascii="Arial" w:hAnsi="Arial" w:cs="Arial"/>
          <w:sz w:val="22"/>
          <w:szCs w:val="22"/>
          <w:lang w:val="pl-PL"/>
        </w:rPr>
      </w:pPr>
      <w:r w:rsidRPr="00812E04">
        <w:rPr>
          <w:rFonts w:ascii="Arial" w:hAnsi="Arial" w:cs="Arial"/>
          <w:sz w:val="22"/>
          <w:szCs w:val="22"/>
          <w:lang w:val="pl-PL"/>
        </w:rPr>
        <w:t>wykorzystanie w zakresie koniecznym dla prawidłowej eksploatacji utworu w przedsiębiorstwie Zamawiającego w dowolnym miejscu, czasie i liczbie,</w:t>
      </w:r>
    </w:p>
    <w:p w14:paraId="6910B458" w14:textId="1A4875B7" w:rsidR="00812E04" w:rsidRPr="00812E04" w:rsidRDefault="00812E04">
      <w:pPr>
        <w:pStyle w:val="Lista1"/>
        <w:numPr>
          <w:ilvl w:val="0"/>
          <w:numId w:val="53"/>
        </w:numPr>
        <w:rPr>
          <w:rFonts w:ascii="Arial" w:hAnsi="Arial" w:cs="Arial"/>
          <w:sz w:val="22"/>
          <w:szCs w:val="22"/>
          <w:lang w:val="pl-PL"/>
        </w:rPr>
      </w:pPr>
      <w:r w:rsidRPr="00812E04">
        <w:rPr>
          <w:rFonts w:ascii="Arial" w:hAnsi="Arial" w:cs="Arial"/>
          <w:sz w:val="22"/>
          <w:szCs w:val="22"/>
          <w:lang w:val="pl-PL"/>
        </w:rPr>
        <w:t>udostępnianie wykonawcom, w tym także wykonanych kopii,</w:t>
      </w:r>
    </w:p>
    <w:p w14:paraId="40E381AA" w14:textId="77777777" w:rsidR="00812E04" w:rsidRPr="00812E04" w:rsidRDefault="00812E04">
      <w:pPr>
        <w:pStyle w:val="Lista1"/>
        <w:numPr>
          <w:ilvl w:val="0"/>
          <w:numId w:val="53"/>
        </w:numPr>
        <w:rPr>
          <w:rFonts w:ascii="Arial" w:hAnsi="Arial" w:cs="Arial"/>
          <w:sz w:val="22"/>
          <w:szCs w:val="22"/>
          <w:lang w:val="pl-PL"/>
        </w:rPr>
      </w:pPr>
      <w:r w:rsidRPr="00812E04">
        <w:rPr>
          <w:rFonts w:ascii="Arial" w:hAnsi="Arial" w:cs="Arial"/>
          <w:sz w:val="22"/>
          <w:szCs w:val="22"/>
          <w:lang w:val="pl-PL"/>
        </w:rPr>
        <w:t>przetwarzanie, wprowadzanie zmian, poprawek i modyfikacji.</w:t>
      </w:r>
    </w:p>
    <w:p w14:paraId="72F22D99" w14:textId="20757BD9" w:rsidR="00812E04" w:rsidRDefault="00812E04">
      <w:pPr>
        <w:pStyle w:val="Lista1"/>
        <w:numPr>
          <w:ilvl w:val="3"/>
          <w:numId w:val="51"/>
        </w:numPr>
        <w:rPr>
          <w:rFonts w:ascii="Arial" w:hAnsi="Arial" w:cs="Arial"/>
          <w:sz w:val="22"/>
          <w:szCs w:val="22"/>
          <w:lang w:val="pl-PL"/>
        </w:rPr>
      </w:pPr>
      <w:r w:rsidRPr="00812E04">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4FCC346D" w14:textId="77777777" w:rsidR="00812E04" w:rsidRPr="00BA3643" w:rsidRDefault="00812E04">
      <w:pPr>
        <w:pStyle w:val="Lista1"/>
        <w:numPr>
          <w:ilvl w:val="3"/>
          <w:numId w:val="51"/>
        </w:numPr>
        <w:rPr>
          <w:rFonts w:ascii="Arial" w:hAnsi="Arial" w:cs="Arial"/>
          <w:sz w:val="22"/>
          <w:szCs w:val="22"/>
          <w:lang w:val="pl-PL"/>
        </w:rPr>
      </w:pPr>
      <w:r w:rsidRPr="00BA3643">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68041E86" w14:textId="77777777" w:rsidR="00812E04" w:rsidRPr="00812E04" w:rsidRDefault="00812E04">
      <w:pPr>
        <w:pStyle w:val="Lista1"/>
        <w:numPr>
          <w:ilvl w:val="0"/>
          <w:numId w:val="52"/>
        </w:numPr>
        <w:rPr>
          <w:rFonts w:ascii="Arial" w:hAnsi="Arial" w:cs="Arial"/>
          <w:sz w:val="22"/>
          <w:szCs w:val="22"/>
          <w:lang w:val="pl-PL"/>
        </w:rPr>
      </w:pPr>
      <w:r w:rsidRPr="00812E04">
        <w:rPr>
          <w:rFonts w:ascii="Arial" w:hAnsi="Arial" w:cs="Arial"/>
          <w:sz w:val="22"/>
          <w:szCs w:val="22"/>
          <w:lang w:val="pl-PL"/>
        </w:rPr>
        <w:t>przyjmie na siebie pełną odpowiedzialność za powstanie oraz wszelkie skutki powyższych zdarzeń;</w:t>
      </w:r>
    </w:p>
    <w:p w14:paraId="0113EE39" w14:textId="4782A1FF" w:rsidR="00812E04" w:rsidRPr="00812E04" w:rsidRDefault="00812E04">
      <w:pPr>
        <w:pStyle w:val="Lista1"/>
        <w:numPr>
          <w:ilvl w:val="0"/>
          <w:numId w:val="52"/>
        </w:numPr>
        <w:rPr>
          <w:rFonts w:ascii="Arial" w:hAnsi="Arial" w:cs="Arial"/>
          <w:sz w:val="22"/>
          <w:szCs w:val="22"/>
          <w:lang w:val="pl-PL"/>
        </w:rPr>
      </w:pPr>
      <w:r w:rsidRPr="00812E04">
        <w:rPr>
          <w:rFonts w:ascii="Arial" w:hAnsi="Arial" w:cs="Arial"/>
          <w:sz w:val="22"/>
          <w:szCs w:val="22"/>
          <w:lang w:val="pl-PL"/>
        </w:rPr>
        <w:t xml:space="preserve">w przypadku skierowania sprawy na drogę postępowania sądowego wstąpi do procesu po stronie Zamawiającego i pokryje wszelkie koszty związane z udziałem Zamawiającego </w:t>
      </w:r>
      <w:r w:rsidR="00A540E2">
        <w:rPr>
          <w:rFonts w:ascii="Arial" w:hAnsi="Arial" w:cs="Arial"/>
          <w:sz w:val="22"/>
          <w:szCs w:val="22"/>
          <w:lang w:val="pl-PL"/>
        </w:rPr>
        <w:t xml:space="preserve">                       </w:t>
      </w:r>
      <w:r w:rsidRPr="00812E04">
        <w:rPr>
          <w:rFonts w:ascii="Arial" w:hAnsi="Arial" w:cs="Arial"/>
          <w:sz w:val="22"/>
          <w:szCs w:val="22"/>
          <w:lang w:val="pl-PL"/>
        </w:rPr>
        <w:t>w postępowaniu sądowym oraz ewentualnym postępowaniu egzekucyjnym, w tym koszty obsługi prawnej postępowania;</w:t>
      </w:r>
    </w:p>
    <w:p w14:paraId="74A6B7A0" w14:textId="77777777" w:rsidR="00812E04" w:rsidRPr="00812E04" w:rsidRDefault="00812E04">
      <w:pPr>
        <w:pStyle w:val="Lista1"/>
        <w:numPr>
          <w:ilvl w:val="0"/>
          <w:numId w:val="52"/>
        </w:numPr>
        <w:rPr>
          <w:rFonts w:ascii="Arial" w:hAnsi="Arial" w:cs="Arial"/>
          <w:sz w:val="22"/>
          <w:szCs w:val="22"/>
          <w:lang w:val="pl-PL"/>
        </w:rPr>
      </w:pPr>
      <w:r w:rsidRPr="00812E04">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69F08DC1" w14:textId="77777777" w:rsidR="00D61E91" w:rsidRPr="000C628C" w:rsidRDefault="00812E04" w:rsidP="00D61E91">
      <w:pPr>
        <w:pStyle w:val="Lista1"/>
        <w:numPr>
          <w:ilvl w:val="3"/>
          <w:numId w:val="51"/>
        </w:numPr>
        <w:rPr>
          <w:rFonts w:ascii="Arial" w:hAnsi="Arial" w:cs="Arial"/>
          <w:sz w:val="22"/>
          <w:szCs w:val="22"/>
          <w:lang w:val="pl-PL"/>
        </w:rPr>
      </w:pPr>
      <w:r w:rsidRPr="00812E04">
        <w:rPr>
          <w:rFonts w:ascii="Arial" w:hAnsi="Arial" w:cs="Arial"/>
          <w:sz w:val="22"/>
          <w:szCs w:val="22"/>
          <w:lang w:val="pl-PL"/>
        </w:rPr>
        <w:t xml:space="preserve">Jeżeli do czasu odstąpienia od umowy przez Wykonawcę lub Zamawiającego autorskie prawa majątkowe, o których mowa w ust. 1, nie zostaną przeniesione na Zamawiającego, przejście tych </w:t>
      </w:r>
      <w:r w:rsidRPr="000C628C">
        <w:rPr>
          <w:rFonts w:ascii="Arial" w:hAnsi="Arial" w:cs="Arial"/>
          <w:sz w:val="22"/>
          <w:szCs w:val="22"/>
          <w:lang w:val="pl-PL"/>
        </w:rPr>
        <w:t>praw na Zamawiającego nastąpi z chwilą odstąpienia.</w:t>
      </w:r>
      <w:bookmarkEnd w:id="17"/>
      <w:bookmarkEnd w:id="21"/>
    </w:p>
    <w:p w14:paraId="248F0B05" w14:textId="77777777" w:rsidR="00D61E91" w:rsidRPr="000C628C" w:rsidRDefault="00980374" w:rsidP="00D61E91">
      <w:pPr>
        <w:pStyle w:val="Lista1"/>
        <w:numPr>
          <w:ilvl w:val="3"/>
          <w:numId w:val="51"/>
        </w:numPr>
        <w:rPr>
          <w:rFonts w:ascii="Arial" w:hAnsi="Arial" w:cs="Arial"/>
          <w:sz w:val="22"/>
          <w:szCs w:val="22"/>
          <w:lang w:val="pl-PL"/>
        </w:rPr>
      </w:pPr>
      <w:r w:rsidRPr="000C628C">
        <w:rPr>
          <w:rFonts w:ascii="Arial" w:hAnsi="Arial" w:cs="Arial"/>
          <w:sz w:val="22"/>
          <w:szCs w:val="22"/>
        </w:rPr>
        <w:t>Szczegółowe</w:t>
      </w:r>
      <w:r w:rsidRPr="000C628C">
        <w:rPr>
          <w:rFonts w:ascii="Arial" w:hAnsi="Arial" w:cs="Arial"/>
          <w:spacing w:val="-3"/>
          <w:sz w:val="22"/>
          <w:szCs w:val="22"/>
        </w:rPr>
        <w:t xml:space="preserve"> </w:t>
      </w:r>
      <w:r w:rsidRPr="000C628C">
        <w:rPr>
          <w:rFonts w:ascii="Arial" w:hAnsi="Arial" w:cs="Arial"/>
          <w:sz w:val="22"/>
          <w:szCs w:val="22"/>
        </w:rPr>
        <w:t>informacje</w:t>
      </w:r>
      <w:r w:rsidRPr="000C628C">
        <w:rPr>
          <w:rFonts w:ascii="Arial" w:hAnsi="Arial" w:cs="Arial"/>
          <w:spacing w:val="-7"/>
          <w:sz w:val="22"/>
          <w:szCs w:val="22"/>
        </w:rPr>
        <w:t xml:space="preserve"> </w:t>
      </w:r>
      <w:r w:rsidRPr="000C628C">
        <w:rPr>
          <w:rFonts w:ascii="Arial" w:hAnsi="Arial" w:cs="Arial"/>
          <w:sz w:val="22"/>
          <w:szCs w:val="22"/>
        </w:rPr>
        <w:t>w</w:t>
      </w:r>
      <w:r w:rsidRPr="000C628C">
        <w:rPr>
          <w:rFonts w:ascii="Arial" w:hAnsi="Arial" w:cs="Arial"/>
          <w:spacing w:val="-2"/>
          <w:sz w:val="22"/>
          <w:szCs w:val="22"/>
        </w:rPr>
        <w:t xml:space="preserve"> </w:t>
      </w:r>
      <w:r w:rsidRPr="000C628C">
        <w:rPr>
          <w:rFonts w:ascii="Arial" w:hAnsi="Arial" w:cs="Arial"/>
          <w:sz w:val="22"/>
          <w:szCs w:val="22"/>
        </w:rPr>
        <w:t>szczególności</w:t>
      </w:r>
      <w:r w:rsidRPr="000C628C">
        <w:rPr>
          <w:rFonts w:ascii="Arial" w:hAnsi="Arial" w:cs="Arial"/>
          <w:spacing w:val="-6"/>
          <w:sz w:val="22"/>
          <w:szCs w:val="22"/>
        </w:rPr>
        <w:t xml:space="preserve"> </w:t>
      </w:r>
      <w:r w:rsidRPr="000C628C">
        <w:rPr>
          <w:rFonts w:ascii="Arial" w:hAnsi="Arial" w:cs="Arial"/>
          <w:sz w:val="22"/>
          <w:szCs w:val="22"/>
        </w:rPr>
        <w:t>dotyczące</w:t>
      </w:r>
      <w:r w:rsidRPr="000C628C">
        <w:rPr>
          <w:rFonts w:ascii="Arial" w:hAnsi="Arial" w:cs="Arial"/>
          <w:spacing w:val="-5"/>
          <w:sz w:val="22"/>
          <w:szCs w:val="22"/>
        </w:rPr>
        <w:t xml:space="preserve"> </w:t>
      </w:r>
      <w:r w:rsidRPr="000C628C">
        <w:rPr>
          <w:rFonts w:ascii="Arial" w:hAnsi="Arial" w:cs="Arial"/>
          <w:sz w:val="22"/>
          <w:szCs w:val="22"/>
        </w:rPr>
        <w:t>rozliczenia</w:t>
      </w:r>
      <w:r w:rsidRPr="000C628C">
        <w:rPr>
          <w:rFonts w:ascii="Arial" w:hAnsi="Arial" w:cs="Arial"/>
          <w:spacing w:val="-3"/>
          <w:sz w:val="22"/>
          <w:szCs w:val="22"/>
        </w:rPr>
        <w:t xml:space="preserve"> </w:t>
      </w:r>
      <w:r w:rsidRPr="000C628C">
        <w:rPr>
          <w:rFonts w:ascii="Arial" w:hAnsi="Arial" w:cs="Arial"/>
          <w:sz w:val="22"/>
          <w:szCs w:val="22"/>
        </w:rPr>
        <w:t>zamówienia</w:t>
      </w:r>
      <w:r w:rsidRPr="000C628C">
        <w:rPr>
          <w:rFonts w:ascii="Arial" w:hAnsi="Arial" w:cs="Arial"/>
          <w:spacing w:val="-4"/>
          <w:sz w:val="22"/>
          <w:szCs w:val="22"/>
        </w:rPr>
        <w:t xml:space="preserve"> </w:t>
      </w:r>
      <w:r w:rsidRPr="000C628C">
        <w:rPr>
          <w:rFonts w:ascii="Arial" w:hAnsi="Arial" w:cs="Arial"/>
          <w:sz w:val="22"/>
          <w:szCs w:val="22"/>
        </w:rPr>
        <w:t>zawiera</w:t>
      </w:r>
      <w:r w:rsidRPr="000C628C">
        <w:rPr>
          <w:rFonts w:ascii="Arial" w:hAnsi="Arial" w:cs="Arial"/>
          <w:spacing w:val="-3"/>
          <w:sz w:val="22"/>
          <w:szCs w:val="22"/>
        </w:rPr>
        <w:t xml:space="preserve"> </w:t>
      </w:r>
      <w:r w:rsidRPr="000C628C">
        <w:rPr>
          <w:rFonts w:ascii="Arial" w:hAnsi="Arial" w:cs="Arial"/>
          <w:sz w:val="22"/>
          <w:szCs w:val="22"/>
        </w:rPr>
        <w:t>projekt</w:t>
      </w:r>
      <w:r w:rsidRPr="000C628C">
        <w:rPr>
          <w:rFonts w:ascii="Arial" w:hAnsi="Arial" w:cs="Arial"/>
          <w:spacing w:val="-3"/>
          <w:sz w:val="22"/>
          <w:szCs w:val="22"/>
        </w:rPr>
        <w:t xml:space="preserve"> </w:t>
      </w:r>
      <w:r w:rsidRPr="000C628C">
        <w:rPr>
          <w:rFonts w:ascii="Arial" w:hAnsi="Arial" w:cs="Arial"/>
          <w:sz w:val="22"/>
          <w:szCs w:val="22"/>
        </w:rPr>
        <w:t xml:space="preserve">umowy, stanowiący </w:t>
      </w:r>
      <w:r w:rsidRPr="000C628C">
        <w:rPr>
          <w:rFonts w:ascii="Arial" w:hAnsi="Arial" w:cs="Arial"/>
          <w:b/>
          <w:sz w:val="22"/>
          <w:szCs w:val="22"/>
        </w:rPr>
        <w:t>zał. nr 8 do SWZ</w:t>
      </w:r>
      <w:r w:rsidRPr="000C628C">
        <w:rPr>
          <w:rFonts w:ascii="Arial" w:hAnsi="Arial" w:cs="Arial"/>
          <w:sz w:val="22"/>
          <w:szCs w:val="22"/>
        </w:rPr>
        <w:t>.</w:t>
      </w:r>
    </w:p>
    <w:p w14:paraId="6F071B53" w14:textId="0DC32B1D" w:rsidR="00D61E91" w:rsidRPr="000C628C" w:rsidRDefault="00980374" w:rsidP="00D61E91">
      <w:pPr>
        <w:pStyle w:val="Lista1"/>
        <w:numPr>
          <w:ilvl w:val="3"/>
          <w:numId w:val="51"/>
        </w:numPr>
        <w:rPr>
          <w:rFonts w:ascii="Arial" w:hAnsi="Arial" w:cs="Arial"/>
          <w:sz w:val="22"/>
          <w:szCs w:val="22"/>
          <w:lang w:val="pl-PL"/>
        </w:rPr>
      </w:pPr>
      <w:r w:rsidRPr="000C628C">
        <w:rPr>
          <w:rFonts w:ascii="Arial" w:hAnsi="Arial" w:cs="Arial"/>
          <w:sz w:val="22"/>
          <w:szCs w:val="22"/>
        </w:rPr>
        <w:t>Szczegółowe</w:t>
      </w:r>
      <w:r w:rsidRPr="000C628C">
        <w:rPr>
          <w:rFonts w:ascii="Arial" w:hAnsi="Arial" w:cs="Arial"/>
          <w:spacing w:val="24"/>
          <w:sz w:val="22"/>
          <w:szCs w:val="22"/>
        </w:rPr>
        <w:t xml:space="preserve"> </w:t>
      </w:r>
      <w:r w:rsidRPr="000C628C">
        <w:rPr>
          <w:rFonts w:ascii="Arial" w:hAnsi="Arial" w:cs="Arial"/>
          <w:sz w:val="22"/>
          <w:szCs w:val="22"/>
        </w:rPr>
        <w:t>rozwiązania,</w:t>
      </w:r>
      <w:r w:rsidRPr="000C628C">
        <w:rPr>
          <w:rFonts w:ascii="Arial" w:hAnsi="Arial" w:cs="Arial"/>
          <w:spacing w:val="25"/>
          <w:sz w:val="22"/>
          <w:szCs w:val="22"/>
        </w:rPr>
        <w:t xml:space="preserve"> </w:t>
      </w:r>
      <w:r w:rsidRPr="000C628C">
        <w:rPr>
          <w:rFonts w:ascii="Arial" w:hAnsi="Arial" w:cs="Arial"/>
          <w:sz w:val="22"/>
          <w:szCs w:val="22"/>
        </w:rPr>
        <w:t>a w</w:t>
      </w:r>
      <w:r w:rsidRPr="000C628C">
        <w:rPr>
          <w:rFonts w:ascii="Arial" w:hAnsi="Arial" w:cs="Arial"/>
          <w:spacing w:val="26"/>
          <w:sz w:val="22"/>
          <w:szCs w:val="22"/>
        </w:rPr>
        <w:t xml:space="preserve"> </w:t>
      </w:r>
      <w:r w:rsidRPr="000C628C">
        <w:rPr>
          <w:rFonts w:ascii="Arial" w:hAnsi="Arial" w:cs="Arial"/>
          <w:sz w:val="22"/>
          <w:szCs w:val="22"/>
        </w:rPr>
        <w:t>szczególności techniczne</w:t>
      </w:r>
      <w:r w:rsidR="00D61E91" w:rsidRPr="000C628C">
        <w:rPr>
          <w:rFonts w:ascii="Arial" w:hAnsi="Arial" w:cs="Arial"/>
          <w:sz w:val="22"/>
          <w:szCs w:val="22"/>
        </w:rPr>
        <w:t xml:space="preserve"> </w:t>
      </w:r>
      <w:r w:rsidRPr="000C628C">
        <w:rPr>
          <w:rFonts w:ascii="Arial" w:hAnsi="Arial" w:cs="Arial"/>
          <w:spacing w:val="-2"/>
          <w:sz w:val="22"/>
          <w:szCs w:val="22"/>
        </w:rPr>
        <w:t>określa:</w:t>
      </w:r>
    </w:p>
    <w:p w14:paraId="1FAF478B" w14:textId="2CE928DD" w:rsidR="00105BB9" w:rsidRPr="000C628C" w:rsidRDefault="004E40F3" w:rsidP="007625AE">
      <w:pPr>
        <w:tabs>
          <w:tab w:val="left" w:pos="284"/>
          <w:tab w:val="left" w:pos="937"/>
        </w:tabs>
        <w:spacing w:before="1" w:line="267" w:lineRule="exact"/>
        <w:ind w:left="720" w:hanging="436"/>
        <w:jc w:val="both"/>
        <w:rPr>
          <w:rFonts w:ascii="Arial" w:hAnsi="Arial" w:cs="Arial"/>
          <w:b/>
        </w:rPr>
      </w:pPr>
      <w:r w:rsidRPr="000C628C">
        <w:rPr>
          <w:rFonts w:ascii="Arial" w:hAnsi="Arial" w:cs="Arial"/>
        </w:rPr>
        <w:t xml:space="preserve">- </w:t>
      </w:r>
      <w:r w:rsidR="009347A0" w:rsidRPr="000C628C">
        <w:rPr>
          <w:rFonts w:ascii="Arial" w:hAnsi="Arial" w:cs="Arial"/>
        </w:rPr>
        <w:t>Z</w:t>
      </w:r>
      <w:r w:rsidR="0040771F" w:rsidRPr="000C628C">
        <w:rPr>
          <w:rFonts w:ascii="Arial" w:hAnsi="Arial" w:cs="Arial"/>
        </w:rPr>
        <w:t>akres rzeczowy</w:t>
      </w:r>
      <w:r w:rsidR="000C628C" w:rsidRPr="000C628C">
        <w:rPr>
          <w:rFonts w:ascii="Arial" w:hAnsi="Arial" w:cs="Arial"/>
        </w:rPr>
        <w:t xml:space="preserve"> (załącznik nr 1 do umowy)</w:t>
      </w:r>
      <w:r w:rsidR="00B85812">
        <w:rPr>
          <w:rFonts w:ascii="Arial" w:hAnsi="Arial" w:cs="Arial"/>
        </w:rPr>
        <w:t xml:space="preserve"> oraz m</w:t>
      </w:r>
      <w:r w:rsidR="00B85812" w:rsidRPr="00B85812">
        <w:rPr>
          <w:rFonts w:ascii="Arial" w:hAnsi="Arial" w:cs="Arial"/>
        </w:rPr>
        <w:t>apa poglądowa z lokalizacją obiektu</w:t>
      </w:r>
      <w:r w:rsidR="00D61E91" w:rsidRPr="000C628C">
        <w:rPr>
          <w:rFonts w:ascii="Arial" w:hAnsi="Arial" w:cs="Arial"/>
        </w:rPr>
        <w:t xml:space="preserve"> </w:t>
      </w:r>
      <w:r w:rsidR="00980374" w:rsidRPr="000C628C">
        <w:rPr>
          <w:rFonts w:ascii="Arial" w:hAnsi="Arial" w:cs="Arial"/>
          <w:b/>
        </w:rPr>
        <w:t>–</w:t>
      </w:r>
      <w:r w:rsidR="00B85812">
        <w:rPr>
          <w:rFonts w:ascii="Arial" w:hAnsi="Arial" w:cs="Arial"/>
          <w:b/>
        </w:rPr>
        <w:t xml:space="preserve"> (</w:t>
      </w:r>
      <w:r w:rsidR="00980374" w:rsidRPr="000C628C">
        <w:rPr>
          <w:rFonts w:ascii="Arial" w:hAnsi="Arial" w:cs="Arial"/>
          <w:b/>
        </w:rPr>
        <w:t>zał.</w:t>
      </w:r>
      <w:r w:rsidR="00980374" w:rsidRPr="000C628C">
        <w:rPr>
          <w:rFonts w:ascii="Arial" w:hAnsi="Arial" w:cs="Arial"/>
          <w:b/>
          <w:spacing w:val="-1"/>
        </w:rPr>
        <w:t xml:space="preserve"> </w:t>
      </w:r>
      <w:r w:rsidR="00980374" w:rsidRPr="000C628C">
        <w:rPr>
          <w:rFonts w:ascii="Arial" w:hAnsi="Arial" w:cs="Arial"/>
          <w:b/>
        </w:rPr>
        <w:t>nr</w:t>
      </w:r>
      <w:r w:rsidR="00980374" w:rsidRPr="000C628C">
        <w:rPr>
          <w:rFonts w:ascii="Arial" w:hAnsi="Arial" w:cs="Arial"/>
          <w:b/>
          <w:spacing w:val="-5"/>
        </w:rPr>
        <w:t xml:space="preserve"> </w:t>
      </w:r>
      <w:r w:rsidRPr="000C628C">
        <w:rPr>
          <w:rFonts w:ascii="Arial" w:hAnsi="Arial" w:cs="Arial"/>
          <w:b/>
        </w:rPr>
        <w:t>9</w:t>
      </w:r>
      <w:r w:rsidR="00980374" w:rsidRPr="000C628C">
        <w:rPr>
          <w:rFonts w:ascii="Arial" w:hAnsi="Arial" w:cs="Arial"/>
          <w:b/>
          <w:spacing w:val="-1"/>
        </w:rPr>
        <w:t xml:space="preserve"> </w:t>
      </w:r>
      <w:r w:rsidR="00980374" w:rsidRPr="000C628C">
        <w:rPr>
          <w:rFonts w:ascii="Arial" w:hAnsi="Arial" w:cs="Arial"/>
          <w:b/>
        </w:rPr>
        <w:t>do</w:t>
      </w:r>
      <w:r w:rsidR="00980374" w:rsidRPr="000C628C">
        <w:rPr>
          <w:rFonts w:ascii="Arial" w:hAnsi="Arial" w:cs="Arial"/>
          <w:b/>
          <w:spacing w:val="-5"/>
        </w:rPr>
        <w:t xml:space="preserve"> </w:t>
      </w:r>
      <w:r w:rsidR="00980374" w:rsidRPr="000C628C">
        <w:rPr>
          <w:rFonts w:ascii="Arial" w:hAnsi="Arial" w:cs="Arial"/>
          <w:b/>
          <w:spacing w:val="-4"/>
        </w:rPr>
        <w:t>SWZ</w:t>
      </w:r>
      <w:r w:rsidR="00B85812">
        <w:rPr>
          <w:rFonts w:ascii="Arial" w:hAnsi="Arial" w:cs="Arial"/>
          <w:b/>
          <w:spacing w:val="-4"/>
        </w:rPr>
        <w:t>)</w:t>
      </w:r>
      <w:r w:rsidR="00980374" w:rsidRPr="000C628C">
        <w:rPr>
          <w:rFonts w:ascii="Arial" w:hAnsi="Arial" w:cs="Arial"/>
          <w:b/>
          <w:spacing w:val="-4"/>
        </w:rPr>
        <w:t>.</w:t>
      </w:r>
      <w:r w:rsidR="00CC49B1" w:rsidRPr="000C628C">
        <w:rPr>
          <w:rFonts w:ascii="Arial" w:hAnsi="Arial" w:cs="Arial"/>
          <w:b/>
          <w:spacing w:val="-4"/>
        </w:rPr>
        <w:t xml:space="preserve"> </w:t>
      </w:r>
    </w:p>
    <w:p w14:paraId="22585F56" w14:textId="275A3244" w:rsidR="009859ED" w:rsidRPr="009859ED" w:rsidRDefault="004C6054">
      <w:pPr>
        <w:pStyle w:val="Akapitzlist"/>
        <w:numPr>
          <w:ilvl w:val="0"/>
          <w:numId w:val="54"/>
        </w:numPr>
        <w:tabs>
          <w:tab w:val="left" w:pos="284"/>
          <w:tab w:val="left" w:pos="398"/>
        </w:tabs>
        <w:spacing w:line="267" w:lineRule="exact"/>
        <w:ind w:left="0" w:firstLine="0"/>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pPr>
        <w:pStyle w:val="Akapitzlist"/>
        <w:numPr>
          <w:ilvl w:val="0"/>
          <w:numId w:val="54"/>
        </w:numPr>
        <w:tabs>
          <w:tab w:val="left" w:pos="284"/>
          <w:tab w:val="left" w:pos="398"/>
        </w:tabs>
        <w:spacing w:line="267" w:lineRule="exact"/>
        <w:ind w:left="0" w:firstLine="0"/>
        <w:jc w:val="both"/>
        <w:rPr>
          <w:rFonts w:ascii="Arial" w:hAnsi="Arial" w:cs="Arial"/>
        </w:rPr>
      </w:pPr>
      <w:r w:rsidRPr="009859ED">
        <w:rPr>
          <w:rFonts w:ascii="Arial" w:eastAsia="Cambria" w:hAnsi="Arial" w:cs="Arial"/>
        </w:rPr>
        <w:lastRenderedPageBreak/>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pPr>
        <w:pStyle w:val="Akapitzlist"/>
        <w:numPr>
          <w:ilvl w:val="0"/>
          <w:numId w:val="54"/>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wyboru najkorzystniejszej oferty z zastosowaniem aukcji elektronicznej wraz z informacjami, o których mowa w art. 230 ustawy Pzp.</w:t>
      </w:r>
    </w:p>
    <w:p w14:paraId="322413EC" w14:textId="77777777" w:rsidR="009859ED" w:rsidRPr="009859ED" w:rsidRDefault="00595A26">
      <w:pPr>
        <w:pStyle w:val="Akapitzlist"/>
        <w:numPr>
          <w:ilvl w:val="0"/>
          <w:numId w:val="54"/>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wymogu lub możliwości złożenia ofert w postaci katalogów elektronicznych lub dołączenia katalogów elektronicznych do oferty, w sytuacji określonej w art. 93 ustawy Pzp.</w:t>
      </w:r>
    </w:p>
    <w:p w14:paraId="2D1D0ADE" w14:textId="77777777" w:rsidR="009859ED" w:rsidRPr="009859ED" w:rsidRDefault="009859ED">
      <w:pPr>
        <w:pStyle w:val="Akapitzlist"/>
        <w:numPr>
          <w:ilvl w:val="0"/>
          <w:numId w:val="54"/>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pPr>
        <w:pStyle w:val="Akapitzlist"/>
        <w:numPr>
          <w:ilvl w:val="0"/>
          <w:numId w:val="54"/>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pPr>
        <w:pStyle w:val="Akapitzlist"/>
        <w:numPr>
          <w:ilvl w:val="0"/>
          <w:numId w:val="54"/>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Pzp – </w:t>
      </w:r>
      <w:r w:rsidR="0040771F">
        <w:rPr>
          <w:rFonts w:ascii="Arial" w:hAnsi="Arial" w:cs="Arial"/>
        </w:rPr>
        <w:t>nie dotyczy</w:t>
      </w:r>
    </w:p>
    <w:p w14:paraId="03FBCA0D" w14:textId="77777777" w:rsidR="00DA4F11" w:rsidRDefault="009859ED" w:rsidP="00DA4F11">
      <w:pPr>
        <w:pStyle w:val="Akapitzlist"/>
        <w:numPr>
          <w:ilvl w:val="0"/>
          <w:numId w:val="54"/>
        </w:numPr>
        <w:tabs>
          <w:tab w:val="left" w:pos="284"/>
          <w:tab w:val="left" w:pos="398"/>
        </w:tabs>
        <w:spacing w:line="267" w:lineRule="exact"/>
        <w:jc w:val="both"/>
        <w:rPr>
          <w:rFonts w:ascii="Arial" w:hAnsi="Arial" w:cs="Arial"/>
        </w:rPr>
      </w:pPr>
      <w:r w:rsidRPr="00DA4F11">
        <w:rPr>
          <w:rFonts w:ascii="Arial" w:hAnsi="Arial" w:cs="Arial"/>
        </w:rPr>
        <w:t>Opis uwzględniający wymagania dotyczący dostępności dla osób niepełnosprawnych, art.</w:t>
      </w:r>
      <w:r w:rsidR="0068580D" w:rsidRPr="00DA4F11">
        <w:rPr>
          <w:rFonts w:ascii="Arial" w:hAnsi="Arial" w:cs="Arial"/>
        </w:rPr>
        <w:t xml:space="preserve"> </w:t>
      </w:r>
      <w:r w:rsidRPr="00DA4F11">
        <w:rPr>
          <w:rFonts w:ascii="Arial" w:hAnsi="Arial" w:cs="Arial"/>
        </w:rPr>
        <w:t>100 pkt.</w:t>
      </w:r>
      <w:r w:rsidR="00595A26" w:rsidRPr="00DA4F11">
        <w:rPr>
          <w:rFonts w:ascii="Arial" w:hAnsi="Arial" w:cs="Arial"/>
        </w:rPr>
        <w:t xml:space="preserve"> </w:t>
      </w:r>
      <w:r w:rsidRPr="00DA4F11">
        <w:rPr>
          <w:rFonts w:ascii="Arial" w:hAnsi="Arial" w:cs="Arial"/>
        </w:rPr>
        <w:t>1 i 2 ustawy Pzp –</w:t>
      </w:r>
      <w:r w:rsidR="00032332" w:rsidRPr="00DA4F11">
        <w:rPr>
          <w:rFonts w:ascii="Arial" w:hAnsi="Arial" w:cs="Arial"/>
        </w:rPr>
        <w:t xml:space="preserve"> Dokumentacja powinna zawierać rozwiązania dotyczące uniwersalnego projektowania, w tym pod kątem dostępności dla osób z niepełnosprawnościami.</w:t>
      </w:r>
    </w:p>
    <w:p w14:paraId="3DA07AB3" w14:textId="64DCC198" w:rsidR="00105BB9" w:rsidRPr="00DA4F11" w:rsidRDefault="00980374" w:rsidP="00DA4F11">
      <w:pPr>
        <w:pStyle w:val="Akapitzlist"/>
        <w:numPr>
          <w:ilvl w:val="0"/>
          <w:numId w:val="54"/>
        </w:numPr>
        <w:tabs>
          <w:tab w:val="left" w:pos="284"/>
          <w:tab w:val="left" w:pos="398"/>
        </w:tabs>
        <w:spacing w:line="267" w:lineRule="exact"/>
        <w:jc w:val="both"/>
        <w:rPr>
          <w:rFonts w:ascii="Arial" w:hAnsi="Arial" w:cs="Arial"/>
        </w:rPr>
      </w:pPr>
      <w:r w:rsidRPr="00DA4F11">
        <w:rPr>
          <w:rFonts w:ascii="Arial" w:hAnsi="Arial" w:cs="Arial"/>
        </w:rPr>
        <w:t>Nazwa</w:t>
      </w:r>
      <w:r w:rsidRPr="00DA4F11">
        <w:rPr>
          <w:rFonts w:ascii="Arial" w:hAnsi="Arial" w:cs="Arial"/>
          <w:spacing w:val="-5"/>
        </w:rPr>
        <w:t xml:space="preserve"> </w:t>
      </w:r>
      <w:r w:rsidRPr="00DA4F11">
        <w:rPr>
          <w:rFonts w:ascii="Arial" w:hAnsi="Arial" w:cs="Arial"/>
        </w:rPr>
        <w:t>i</w:t>
      </w:r>
      <w:r w:rsidRPr="00DA4F11">
        <w:rPr>
          <w:rFonts w:ascii="Arial" w:hAnsi="Arial" w:cs="Arial"/>
          <w:spacing w:val="-5"/>
        </w:rPr>
        <w:t xml:space="preserve"> </w:t>
      </w:r>
      <w:r w:rsidRPr="00DA4F11">
        <w:rPr>
          <w:rFonts w:ascii="Arial" w:hAnsi="Arial" w:cs="Arial"/>
        </w:rPr>
        <w:t>kod</w:t>
      </w:r>
      <w:r w:rsidRPr="00DA4F11">
        <w:rPr>
          <w:rFonts w:ascii="Arial" w:hAnsi="Arial" w:cs="Arial"/>
          <w:spacing w:val="-6"/>
        </w:rPr>
        <w:t xml:space="preserve"> </w:t>
      </w:r>
      <w:r w:rsidRPr="00DA4F11">
        <w:rPr>
          <w:rFonts w:ascii="Arial" w:hAnsi="Arial" w:cs="Arial"/>
        </w:rPr>
        <w:t>przedmiotu</w:t>
      </w:r>
      <w:r w:rsidRPr="00DA4F11">
        <w:rPr>
          <w:rFonts w:ascii="Arial" w:hAnsi="Arial" w:cs="Arial"/>
          <w:spacing w:val="-6"/>
        </w:rPr>
        <w:t xml:space="preserve"> </w:t>
      </w:r>
      <w:r w:rsidRPr="00DA4F11">
        <w:rPr>
          <w:rFonts w:ascii="Arial" w:hAnsi="Arial" w:cs="Arial"/>
        </w:rPr>
        <w:t>zamówienia</w:t>
      </w:r>
      <w:r w:rsidRPr="00DA4F11">
        <w:rPr>
          <w:rFonts w:ascii="Arial" w:hAnsi="Arial" w:cs="Arial"/>
          <w:spacing w:val="-5"/>
        </w:rPr>
        <w:t xml:space="preserve"> </w:t>
      </w:r>
      <w:r w:rsidRPr="00DA4F11">
        <w:rPr>
          <w:rFonts w:ascii="Arial" w:hAnsi="Arial" w:cs="Arial"/>
        </w:rPr>
        <w:t>według</w:t>
      </w:r>
      <w:r w:rsidRPr="00DA4F11">
        <w:rPr>
          <w:rFonts w:ascii="Arial" w:hAnsi="Arial" w:cs="Arial"/>
          <w:spacing w:val="-6"/>
        </w:rPr>
        <w:t xml:space="preserve"> </w:t>
      </w:r>
      <w:r w:rsidRPr="00DA4F11">
        <w:rPr>
          <w:rFonts w:ascii="Arial" w:hAnsi="Arial" w:cs="Arial"/>
        </w:rPr>
        <w:t>Wspólnego</w:t>
      </w:r>
      <w:r w:rsidRPr="00DA4F11">
        <w:rPr>
          <w:rFonts w:ascii="Arial" w:hAnsi="Arial" w:cs="Arial"/>
          <w:spacing w:val="-3"/>
        </w:rPr>
        <w:t xml:space="preserve"> </w:t>
      </w:r>
      <w:r w:rsidRPr="00DA4F11">
        <w:rPr>
          <w:rFonts w:ascii="Arial" w:hAnsi="Arial" w:cs="Arial"/>
        </w:rPr>
        <w:t>Słownika</w:t>
      </w:r>
      <w:r w:rsidRPr="00DA4F11">
        <w:rPr>
          <w:rFonts w:ascii="Arial" w:hAnsi="Arial" w:cs="Arial"/>
          <w:spacing w:val="-2"/>
        </w:rPr>
        <w:t xml:space="preserve"> Zamówień:</w:t>
      </w:r>
    </w:p>
    <w:p w14:paraId="6F2A3D55" w14:textId="1DAA8999" w:rsidR="0068580D" w:rsidRPr="009347A0" w:rsidRDefault="0040771F" w:rsidP="00DA4F11">
      <w:pPr>
        <w:ind w:firstLine="420"/>
        <w:jc w:val="both"/>
        <w:rPr>
          <w:rFonts w:ascii="Arial" w:hAnsi="Arial" w:cs="Arial"/>
        </w:rPr>
      </w:pPr>
      <w:r>
        <w:rPr>
          <w:rFonts w:ascii="Arial" w:hAnsi="Arial" w:cs="Arial"/>
        </w:rPr>
        <w:t>71320000</w:t>
      </w:r>
      <w:r w:rsidR="00CC49B1">
        <w:rPr>
          <w:rFonts w:ascii="Arial" w:hAnsi="Arial" w:cs="Arial"/>
        </w:rPr>
        <w:t xml:space="preserve"> </w:t>
      </w:r>
      <w:r>
        <w:rPr>
          <w:rFonts w:ascii="Arial" w:hAnsi="Arial" w:cs="Arial"/>
        </w:rPr>
        <w:t>-</w:t>
      </w:r>
      <w:r w:rsidR="00CC49B1">
        <w:rPr>
          <w:rFonts w:ascii="Arial" w:hAnsi="Arial" w:cs="Arial"/>
        </w:rPr>
        <w:t xml:space="preserve"> </w:t>
      </w:r>
      <w:r>
        <w:rPr>
          <w:rFonts w:ascii="Arial" w:hAnsi="Arial" w:cs="Arial"/>
        </w:rPr>
        <w:t>7 Usługi inżynieryjne w zakresie projektowania</w:t>
      </w:r>
    </w:p>
    <w:p w14:paraId="427FDCDD" w14:textId="77777777" w:rsidR="00105BB9" w:rsidRPr="004E40F3" w:rsidRDefault="00980374">
      <w:pPr>
        <w:pStyle w:val="Akapitzlist"/>
        <w:numPr>
          <w:ilvl w:val="0"/>
          <w:numId w:val="54"/>
        </w:numPr>
        <w:tabs>
          <w:tab w:val="left" w:pos="284"/>
        </w:tabs>
        <w:spacing w:line="268" w:lineRule="exact"/>
        <w:ind w:right="-53"/>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pPr>
        <w:pStyle w:val="Akapitzlist"/>
        <w:numPr>
          <w:ilvl w:val="0"/>
          <w:numId w:val="28"/>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r w:rsidRPr="004E40F3">
        <w:rPr>
          <w:rFonts w:ascii="Arial" w:hAnsi="Arial" w:cs="Arial"/>
          <w:b/>
        </w:rPr>
        <w:t xml:space="preserve">SWZ </w:t>
      </w:r>
      <w:r w:rsidRPr="004E40F3">
        <w:rPr>
          <w:rFonts w:ascii="Arial" w:hAnsi="Arial" w:cs="Arial"/>
        </w:rPr>
        <w:t xml:space="preserve">oraz w projekcie umowy stanowiących </w:t>
      </w:r>
      <w:r w:rsidRPr="004E40F3">
        <w:rPr>
          <w:rFonts w:ascii="Arial" w:hAnsi="Arial" w:cs="Arial"/>
          <w:b/>
        </w:rPr>
        <w:t>zał. nr 8 do SWZ</w:t>
      </w:r>
      <w:r w:rsidRPr="004E40F3">
        <w:rPr>
          <w:rFonts w:ascii="Arial" w:hAnsi="Arial" w:cs="Arial"/>
        </w:rPr>
        <w:t>;</w:t>
      </w:r>
    </w:p>
    <w:p w14:paraId="0FF3D3D0" w14:textId="77777777" w:rsidR="00105BB9" w:rsidRPr="001F5940" w:rsidRDefault="00980374">
      <w:pPr>
        <w:pStyle w:val="Nagwek11"/>
        <w:numPr>
          <w:ilvl w:val="0"/>
          <w:numId w:val="28"/>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r w:rsidRPr="004E40F3">
        <w:rPr>
          <w:rFonts w:ascii="Arial" w:hAnsi="Arial" w:cs="Arial"/>
          <w:spacing w:val="-2"/>
        </w:rPr>
        <w:t>Pzp).</w:t>
      </w:r>
    </w:p>
    <w:p w14:paraId="3BD32CE5" w14:textId="44725628" w:rsidR="00F32770" w:rsidRDefault="00F32770">
      <w:pPr>
        <w:pStyle w:val="Akapitzlist"/>
        <w:numPr>
          <w:ilvl w:val="0"/>
          <w:numId w:val="54"/>
        </w:numPr>
        <w:tabs>
          <w:tab w:val="left" w:pos="447"/>
        </w:tabs>
        <w:ind w:right="-53"/>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w:t>
      </w:r>
      <w:r w:rsidRPr="00F32770">
        <w:rPr>
          <w:rFonts w:ascii="Arial" w:hAnsi="Arial" w:cs="Arial"/>
          <w:spacing w:val="-2"/>
        </w:rPr>
        <w:t xml:space="preserve"> </w:t>
      </w:r>
      <w:r w:rsidRPr="00F32770">
        <w:rPr>
          <w:rFonts w:ascii="Arial" w:hAnsi="Arial" w:cs="Arial"/>
        </w:rPr>
        <w:t>związku</w:t>
      </w:r>
      <w:r w:rsidRPr="00F32770">
        <w:rPr>
          <w:rFonts w:ascii="Arial" w:hAnsi="Arial" w:cs="Arial"/>
          <w:spacing w:val="-4"/>
        </w:rPr>
        <w:t xml:space="preserve"> </w:t>
      </w:r>
      <w:r w:rsidRPr="00F32770">
        <w:rPr>
          <w:rFonts w:ascii="Arial" w:hAnsi="Arial" w:cs="Arial"/>
        </w:rPr>
        <w:t>z</w:t>
      </w:r>
      <w:r w:rsidRPr="00F32770">
        <w:rPr>
          <w:rFonts w:ascii="Arial" w:hAnsi="Arial" w:cs="Arial"/>
          <w:spacing w:val="-3"/>
        </w:rPr>
        <w:t xml:space="preserve"> </w:t>
      </w:r>
      <w:r w:rsidRPr="00F32770">
        <w:rPr>
          <w:rFonts w:ascii="Arial" w:hAnsi="Arial" w:cs="Arial"/>
        </w:rPr>
        <w:t>art.</w:t>
      </w:r>
      <w:r w:rsidRPr="00F32770">
        <w:rPr>
          <w:rFonts w:ascii="Arial" w:hAnsi="Arial" w:cs="Arial"/>
          <w:spacing w:val="-3"/>
        </w:rPr>
        <w:t xml:space="preserve"> </w:t>
      </w:r>
      <w:r w:rsidRPr="00F32770">
        <w:rPr>
          <w:rFonts w:ascii="Arial" w:hAnsi="Arial" w:cs="Arial"/>
        </w:rPr>
        <w:t>91</w:t>
      </w:r>
      <w:r w:rsidRPr="00F32770">
        <w:rPr>
          <w:rFonts w:ascii="Arial" w:hAnsi="Arial" w:cs="Arial"/>
          <w:spacing w:val="-3"/>
        </w:rPr>
        <w:t xml:space="preserve"> </w:t>
      </w:r>
      <w:r w:rsidRPr="00F32770">
        <w:rPr>
          <w:rFonts w:ascii="Arial" w:hAnsi="Arial" w:cs="Arial"/>
        </w:rPr>
        <w:t>ust.</w:t>
      </w:r>
      <w:r w:rsidRPr="00F32770">
        <w:rPr>
          <w:rFonts w:ascii="Arial" w:hAnsi="Arial" w:cs="Arial"/>
          <w:spacing w:val="-4"/>
        </w:rPr>
        <w:t xml:space="preserve"> </w:t>
      </w:r>
      <w:r w:rsidRPr="00F32770">
        <w:rPr>
          <w:rFonts w:ascii="Arial" w:hAnsi="Arial" w:cs="Arial"/>
        </w:rPr>
        <w:t>1</w:t>
      </w:r>
      <w:r w:rsidRPr="00F32770">
        <w:rPr>
          <w:rFonts w:ascii="Arial" w:hAnsi="Arial" w:cs="Arial"/>
          <w:spacing w:val="-4"/>
        </w:rPr>
        <w:t xml:space="preserve"> </w:t>
      </w:r>
      <w:r w:rsidRPr="00F32770">
        <w:rPr>
          <w:rFonts w:ascii="Arial" w:hAnsi="Arial" w:cs="Arial"/>
        </w:rPr>
        <w:t>Pzp</w:t>
      </w:r>
      <w:r w:rsidRPr="00F32770">
        <w:rPr>
          <w:rFonts w:ascii="Arial" w:hAnsi="Arial" w:cs="Arial"/>
          <w:spacing w:val="-3"/>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433A5616" w14:textId="77777777" w:rsidR="00E17926" w:rsidRDefault="00F32770" w:rsidP="007625AE">
      <w:pPr>
        <w:pStyle w:val="Akapitzlist"/>
        <w:tabs>
          <w:tab w:val="left" w:pos="447"/>
        </w:tabs>
        <w:ind w:left="447" w:right="-53"/>
        <w:jc w:val="both"/>
        <w:rPr>
          <w:rFonts w:ascii="Arial" w:hAnsi="Arial" w:cs="Arial"/>
          <w:i/>
        </w:rPr>
      </w:pPr>
      <w:r>
        <w:rPr>
          <w:rFonts w:ascii="Arial" w:hAnsi="Arial" w:cs="Arial"/>
          <w:i/>
        </w:rPr>
        <w:t>Podział zadania dotyczącego opracowania projektu na części spowodowałby generowanie nadmiernych kosztów wykonania zamówienia oraz trudności w skoordynowaniu działań różnych Projektantów</w:t>
      </w:r>
      <w:r w:rsidR="00F97E5F">
        <w:rPr>
          <w:rFonts w:ascii="Arial" w:hAnsi="Arial" w:cs="Arial"/>
          <w:i/>
        </w:rPr>
        <w:t xml:space="preserve"> poszczególnych specjalności tj. architektonicznej, konstrukcyjno – budowlanej, instalacyjnej w zakresie sieci, instalacji i urządzeń: telekomunikacyjnych, cieplnych, wentylacyjnych, gazowych, wodociągowych i kanalizacyjnych, elektrycznych                                                     i elektroenergetycznych.</w:t>
      </w:r>
    </w:p>
    <w:p w14:paraId="5AE077FF" w14:textId="77777777" w:rsidR="00E17926" w:rsidRDefault="00E17926" w:rsidP="007625AE">
      <w:pPr>
        <w:pStyle w:val="Akapitzlist"/>
        <w:tabs>
          <w:tab w:val="left" w:pos="447"/>
        </w:tabs>
        <w:ind w:left="447" w:right="-53"/>
        <w:jc w:val="both"/>
        <w:rPr>
          <w:rFonts w:ascii="Arial" w:hAnsi="Arial" w:cs="Arial"/>
          <w:i/>
        </w:rPr>
      </w:pPr>
    </w:p>
    <w:p w14:paraId="2F6E22B0" w14:textId="4385DC35" w:rsidR="00F32770" w:rsidRDefault="00E17926" w:rsidP="007625AE">
      <w:pPr>
        <w:pStyle w:val="Akapitzlist"/>
        <w:tabs>
          <w:tab w:val="left" w:pos="447"/>
        </w:tabs>
        <w:ind w:left="447" w:right="-53"/>
        <w:jc w:val="both"/>
        <w:rPr>
          <w:rFonts w:ascii="Arial" w:hAnsi="Arial" w:cs="Arial"/>
          <w:i/>
        </w:rPr>
      </w:pPr>
      <w:r>
        <w:rPr>
          <w:rFonts w:ascii="Arial" w:hAnsi="Arial" w:cs="Arial"/>
          <w:i/>
        </w:rPr>
        <w:t>Dokumentacja p</w:t>
      </w:r>
      <w:r w:rsidR="00F32770">
        <w:rPr>
          <w:rFonts w:ascii="Arial" w:hAnsi="Arial" w:cs="Arial"/>
          <w:i/>
        </w:rPr>
        <w:t>rojekt</w:t>
      </w:r>
      <w:r>
        <w:rPr>
          <w:rFonts w:ascii="Arial" w:hAnsi="Arial" w:cs="Arial"/>
          <w:i/>
        </w:rPr>
        <w:t>owo – kosztorysowa stanowi</w:t>
      </w:r>
      <w:r w:rsidR="00F32770">
        <w:rPr>
          <w:rFonts w:ascii="Arial" w:hAnsi="Arial" w:cs="Arial"/>
          <w:i/>
        </w:rPr>
        <w:t xml:space="preserve"> jedną technologiczną całość</w:t>
      </w:r>
      <w:r>
        <w:rPr>
          <w:rFonts w:ascii="Arial" w:hAnsi="Arial" w:cs="Arial"/>
          <w:i/>
        </w:rPr>
        <w:t>, na podstawie której zostanie wydana decyzja pozwolenia na budowę lub inny równoważny dokument, zgodnie z ustawą Prawo Budowlane.</w:t>
      </w:r>
    </w:p>
    <w:p w14:paraId="2F357715" w14:textId="77777777" w:rsidR="00F32770" w:rsidRDefault="00F32770" w:rsidP="007625AE">
      <w:pPr>
        <w:pStyle w:val="Akapitzlist"/>
        <w:tabs>
          <w:tab w:val="left" w:pos="447"/>
        </w:tabs>
        <w:ind w:left="447" w:right="-53"/>
        <w:jc w:val="both"/>
        <w:rPr>
          <w:rFonts w:ascii="Arial" w:hAnsi="Arial" w:cs="Arial"/>
          <w:i/>
        </w:rPr>
      </w:pPr>
    </w:p>
    <w:p w14:paraId="31B657AC" w14:textId="77777777" w:rsidR="00DA4F11" w:rsidRDefault="00980374" w:rsidP="00DA4F11">
      <w:pPr>
        <w:pStyle w:val="Akapitzlist"/>
        <w:numPr>
          <w:ilvl w:val="0"/>
          <w:numId w:val="54"/>
        </w:numPr>
        <w:tabs>
          <w:tab w:val="left" w:pos="447"/>
        </w:tabs>
        <w:ind w:right="-53"/>
        <w:jc w:val="both"/>
        <w:rPr>
          <w:rFonts w:ascii="Arial" w:hAnsi="Arial" w:cs="Arial"/>
        </w:rPr>
      </w:pPr>
      <w:r w:rsidRPr="00DA4F11">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7D61F30E" w:rsidR="009D2314" w:rsidRPr="00DA4F11" w:rsidRDefault="00980374" w:rsidP="00DA4F11">
      <w:pPr>
        <w:pStyle w:val="Akapitzlist"/>
        <w:numPr>
          <w:ilvl w:val="0"/>
          <w:numId w:val="54"/>
        </w:numPr>
        <w:tabs>
          <w:tab w:val="left" w:pos="447"/>
        </w:tabs>
        <w:ind w:right="-53"/>
        <w:jc w:val="both"/>
        <w:rPr>
          <w:rFonts w:ascii="Arial" w:hAnsi="Arial" w:cs="Arial"/>
        </w:rPr>
      </w:pPr>
      <w:r w:rsidRPr="00DA4F11">
        <w:rPr>
          <w:rFonts w:ascii="Arial" w:hAnsi="Arial" w:cs="Arial"/>
        </w:rPr>
        <w:t>Zgodnie z art. 310 pkt 1 Pzp</w:t>
      </w:r>
      <w:r w:rsidRPr="00DA4F11">
        <w:rPr>
          <w:rFonts w:ascii="Arial" w:hAnsi="Arial" w:cs="Arial"/>
          <w:spacing w:val="-3"/>
        </w:rPr>
        <w:t xml:space="preserve"> </w:t>
      </w:r>
      <w:r w:rsidRPr="00DA4F11">
        <w:rPr>
          <w:rFonts w:ascii="Arial" w:hAnsi="Arial" w:cs="Arial"/>
        </w:rPr>
        <w:t>Zamawiający przewiduje możliwość unieważnienia</w:t>
      </w:r>
      <w:r w:rsidRPr="00DA4F11">
        <w:rPr>
          <w:rFonts w:ascii="Arial" w:hAnsi="Arial" w:cs="Arial"/>
          <w:spacing w:val="-1"/>
        </w:rPr>
        <w:t xml:space="preserve"> </w:t>
      </w:r>
      <w:r w:rsidRPr="00DA4F11">
        <w:rPr>
          <w:rFonts w:ascii="Arial" w:hAnsi="Arial" w:cs="Arial"/>
        </w:rPr>
        <w:t>przedmiotowego postępowania, jeżeli środki, które Zamawiający zamierzał przeznaczyć na sfinansowanie całości lub części zamówienia,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2" w:name="_bookmark7"/>
                            <w:bookmarkEnd w:id="22"/>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3" w:name="_bookmark7"/>
                      <w:bookmarkEnd w:id="23"/>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4435958D" w:rsidR="00105BB9" w:rsidRPr="00F57AD0" w:rsidRDefault="00626340" w:rsidP="007625AE">
      <w:pPr>
        <w:ind w:left="227"/>
        <w:jc w:val="both"/>
        <w:rPr>
          <w:rFonts w:ascii="Arial" w:hAnsi="Arial" w:cs="Arial"/>
          <w:b/>
          <w:bCs/>
          <w:spacing w:val="-2"/>
        </w:rPr>
      </w:pPr>
      <w:r>
        <w:rPr>
          <w:rFonts w:ascii="Arial" w:hAnsi="Arial" w:cs="Arial"/>
          <w:b/>
          <w:bCs/>
          <w:u w:val="single"/>
        </w:rPr>
        <w:t>D</w:t>
      </w:r>
      <w:r w:rsidR="00980374" w:rsidRPr="00F57AD0">
        <w:rPr>
          <w:rFonts w:ascii="Arial" w:hAnsi="Arial" w:cs="Arial"/>
          <w:b/>
          <w:bCs/>
          <w:u w:val="single"/>
        </w:rPr>
        <w:t>o</w:t>
      </w:r>
      <w:r w:rsidR="00980374" w:rsidRPr="00F57AD0">
        <w:rPr>
          <w:rFonts w:ascii="Arial" w:hAnsi="Arial" w:cs="Arial"/>
          <w:b/>
          <w:bCs/>
          <w:spacing w:val="-3"/>
          <w:u w:val="single"/>
        </w:rPr>
        <w:t xml:space="preserve"> </w:t>
      </w:r>
      <w:r w:rsidR="00A540E2">
        <w:rPr>
          <w:rFonts w:ascii="Arial" w:hAnsi="Arial" w:cs="Arial"/>
          <w:b/>
          <w:bCs/>
          <w:u w:val="single"/>
        </w:rPr>
        <w:t>15</w:t>
      </w:r>
      <w:r>
        <w:rPr>
          <w:rFonts w:ascii="Arial" w:hAnsi="Arial" w:cs="Arial"/>
          <w:b/>
          <w:bCs/>
          <w:u w:val="single"/>
        </w:rPr>
        <w:t xml:space="preserve">0 dni </w:t>
      </w:r>
      <w:r w:rsidR="00980374" w:rsidRPr="00F57AD0">
        <w:rPr>
          <w:rFonts w:ascii="Arial" w:hAnsi="Arial" w:cs="Arial"/>
          <w:b/>
          <w:bCs/>
        </w:rPr>
        <w:t>od</w:t>
      </w:r>
      <w:r w:rsidR="00980374" w:rsidRPr="00F57AD0">
        <w:rPr>
          <w:rFonts w:ascii="Arial" w:hAnsi="Arial" w:cs="Arial"/>
          <w:b/>
          <w:bCs/>
          <w:spacing w:val="-4"/>
        </w:rPr>
        <w:t xml:space="preserve"> </w:t>
      </w:r>
      <w:r w:rsidR="00980374" w:rsidRPr="00F57AD0">
        <w:rPr>
          <w:rFonts w:ascii="Arial" w:hAnsi="Arial" w:cs="Arial"/>
          <w:b/>
          <w:bCs/>
        </w:rPr>
        <w:t>dnia</w:t>
      </w:r>
      <w:r w:rsidR="00980374" w:rsidRPr="00F57AD0">
        <w:rPr>
          <w:rFonts w:ascii="Arial" w:hAnsi="Arial" w:cs="Arial"/>
          <w:b/>
          <w:bCs/>
          <w:spacing w:val="-2"/>
        </w:rPr>
        <w:t xml:space="preserve"> </w:t>
      </w:r>
      <w:r w:rsidR="00980374" w:rsidRPr="00F57AD0">
        <w:rPr>
          <w:rFonts w:ascii="Arial" w:hAnsi="Arial" w:cs="Arial"/>
          <w:b/>
          <w:bCs/>
        </w:rPr>
        <w:t>zawarcia</w:t>
      </w:r>
      <w:r w:rsidR="00980374" w:rsidRPr="00F57AD0">
        <w:rPr>
          <w:rFonts w:ascii="Arial" w:hAnsi="Arial" w:cs="Arial"/>
          <w:b/>
          <w:bCs/>
          <w:spacing w:val="-2"/>
        </w:rPr>
        <w:t xml:space="preserve"> umowy.</w:t>
      </w:r>
    </w:p>
    <w:p w14:paraId="2FCC35ED" w14:textId="77777777" w:rsidR="00233A27" w:rsidRDefault="00233A27" w:rsidP="007625AE">
      <w:pPr>
        <w:ind w:left="227"/>
        <w:jc w:val="both"/>
        <w:rPr>
          <w:rFonts w:ascii="Arial" w:hAnsi="Arial" w:cs="Arial"/>
          <w:b/>
          <w:spacing w:val="-2"/>
        </w:rPr>
      </w:pPr>
    </w:p>
    <w:p w14:paraId="219D29E6" w14:textId="47F3580C" w:rsidR="009D2314" w:rsidRPr="009D2314" w:rsidRDefault="009D2314" w:rsidP="007625AE">
      <w:pPr>
        <w:pStyle w:val="Standard"/>
        <w:spacing w:before="0"/>
        <w:ind w:firstLine="227"/>
        <w:jc w:val="both"/>
        <w:rPr>
          <w:rFonts w:ascii="Arial" w:hAnsi="Arial" w:cs="Arial"/>
          <w:color w:val="auto"/>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626340">
        <w:rPr>
          <w:rFonts w:ascii="Arial" w:hAnsi="Arial" w:cs="Arial"/>
          <w:b/>
          <w:bCs/>
          <w:sz w:val="22"/>
          <w:szCs w:val="22"/>
        </w:rPr>
        <w:t xml:space="preserve"> w 202</w:t>
      </w:r>
      <w:r w:rsidR="00A540E2">
        <w:rPr>
          <w:rFonts w:ascii="Arial" w:hAnsi="Arial" w:cs="Arial"/>
          <w:b/>
          <w:bCs/>
          <w:sz w:val="22"/>
          <w:szCs w:val="22"/>
        </w:rPr>
        <w:t>5</w:t>
      </w:r>
      <w:r w:rsidR="00626340">
        <w:rPr>
          <w:rFonts w:ascii="Arial" w:hAnsi="Arial" w:cs="Arial"/>
          <w:b/>
          <w:bCs/>
          <w:sz w:val="22"/>
          <w:szCs w:val="22"/>
        </w:rPr>
        <w:t xml:space="preserve"> r.</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4" w:name="_bookmark8"/>
                            <w:bookmarkEnd w:id="24"/>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5" w:name="_bookmark8"/>
                      <w:bookmarkEnd w:id="25"/>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pPr>
        <w:pStyle w:val="Akapitzlist"/>
        <w:numPr>
          <w:ilvl w:val="0"/>
          <w:numId w:val="27"/>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5D96F4FB" w:rsidR="00105BB9" w:rsidRPr="00980374" w:rsidRDefault="00980374">
      <w:pPr>
        <w:pStyle w:val="Akapitzlist"/>
        <w:numPr>
          <w:ilvl w:val="0"/>
          <w:numId w:val="27"/>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w:t>
      </w:r>
      <w:r w:rsidR="00327AD9">
        <w:rPr>
          <w:rFonts w:ascii="Arial" w:hAnsi="Arial" w:cs="Arial"/>
        </w:rPr>
        <w:t xml:space="preserve">                    </w:t>
      </w:r>
      <w:r w:rsidRPr="00980374">
        <w:rPr>
          <w:rFonts w:ascii="Arial" w:hAnsi="Arial" w:cs="Arial"/>
        </w:rPr>
        <w:t>i SWZ.</w:t>
      </w:r>
    </w:p>
    <w:p w14:paraId="4AA3FA83" w14:textId="530B0CCF" w:rsidR="00105BB9" w:rsidRDefault="00980374" w:rsidP="005B0CF3">
      <w:pPr>
        <w:pStyle w:val="Akapitzlist"/>
        <w:numPr>
          <w:ilvl w:val="0"/>
          <w:numId w:val="27"/>
        </w:numPr>
        <w:tabs>
          <w:tab w:val="left" w:pos="284"/>
        </w:tabs>
        <w:ind w:right="-53"/>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45</w:t>
      </w:r>
      <w:r w:rsidR="00612422">
        <w:rPr>
          <w:rFonts w:ascii="Arial" w:hAnsi="Arial" w:cs="Arial"/>
        </w:rPr>
        <w:t>4</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r w:rsidRPr="00D36144">
        <w:rPr>
          <w:rFonts w:ascii="Arial" w:hAnsi="Arial" w:cs="Arial"/>
        </w:rPr>
        <w:t>Pzp,</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6" w:name="_bookmark9"/>
                            <w:bookmarkEnd w:id="26"/>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7" w:name="_bookmark9"/>
                      <w:bookmarkEnd w:id="27"/>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51613DD6" w:rsidR="00105BB9" w:rsidRPr="004C6054" w:rsidRDefault="00980374">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1"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82A73D2" w14:textId="77777777" w:rsidR="00105BB9" w:rsidRPr="00980374" w:rsidRDefault="00980374">
      <w:pPr>
        <w:pStyle w:val="Akapitzlist"/>
        <w:numPr>
          <w:ilvl w:val="0"/>
          <w:numId w:val="26"/>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3AC880C8"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r w:rsidRPr="00980374">
        <w:rPr>
          <w:rFonts w:ascii="Arial" w:hAnsi="Arial" w:cs="Arial"/>
          <w:spacing w:val="-4"/>
        </w:rPr>
        <w:t>Pzp;</w:t>
      </w:r>
    </w:p>
    <w:p w14:paraId="461DB0CA" w14:textId="77777777" w:rsidR="00105BB9" w:rsidRPr="00980374" w:rsidRDefault="00980374">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pPr>
        <w:pStyle w:val="Akapitzlist"/>
        <w:numPr>
          <w:ilvl w:val="0"/>
          <w:numId w:val="25"/>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r w:rsidRPr="00067F4C">
        <w:rPr>
          <w:rFonts w:ascii="Arial" w:hAnsi="Arial" w:cs="Arial"/>
          <w:spacing w:val="-2"/>
        </w:rPr>
        <w:t>kb/s,</w:t>
      </w:r>
    </w:p>
    <w:p w14:paraId="544FCF12" w14:textId="77777777" w:rsidR="00105BB9" w:rsidRPr="00980374" w:rsidRDefault="00980374">
      <w:pPr>
        <w:pStyle w:val="Akapitzlist"/>
        <w:numPr>
          <w:ilvl w:val="0"/>
          <w:numId w:val="25"/>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pPr>
        <w:pStyle w:val="Akapitzlist"/>
        <w:numPr>
          <w:ilvl w:val="0"/>
          <w:numId w:val="25"/>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pPr>
        <w:pStyle w:val="Akapitzlist"/>
        <w:numPr>
          <w:ilvl w:val="0"/>
          <w:numId w:val="25"/>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pPr>
        <w:pStyle w:val="Akapitzlist"/>
        <w:numPr>
          <w:ilvl w:val="0"/>
          <w:numId w:val="25"/>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r w:rsidRPr="00980374">
        <w:rPr>
          <w:rFonts w:ascii="Arial" w:hAnsi="Arial" w:cs="Arial"/>
        </w:rPr>
        <w:t>Acrobat</w:t>
      </w:r>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pPr>
        <w:pStyle w:val="Akapitzlist"/>
        <w:numPr>
          <w:ilvl w:val="0"/>
          <w:numId w:val="25"/>
        </w:numPr>
        <w:tabs>
          <w:tab w:val="left" w:pos="1186"/>
        </w:tabs>
        <w:spacing w:before="1"/>
        <w:ind w:left="1157" w:right="-28" w:hanging="360"/>
        <w:jc w:val="both"/>
        <w:rPr>
          <w:rFonts w:ascii="Arial" w:hAnsi="Arial" w:cs="Arial"/>
        </w:rPr>
      </w:pPr>
      <w:r w:rsidRPr="00980374">
        <w:rPr>
          <w:rFonts w:ascii="Arial" w:hAnsi="Arial" w:cs="Arial"/>
        </w:rPr>
        <w:t>Platformazakupowa.pl działa według standardu przyjętego w komunikacji sieciowej - kodowanie UTF8</w:t>
      </w:r>
    </w:p>
    <w:p w14:paraId="456C882B" w14:textId="77777777" w:rsidR="00105BB9" w:rsidRPr="00980374" w:rsidRDefault="00980374">
      <w:pPr>
        <w:pStyle w:val="Akapitzlist"/>
        <w:numPr>
          <w:ilvl w:val="0"/>
          <w:numId w:val="25"/>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(hh:mm:ss)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55EF5E5D"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2">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41713A45" w:rsidR="00105BB9" w:rsidRPr="001863E7" w:rsidRDefault="00980374">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3">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40778B7B" w:rsidR="00994640" w:rsidRPr="00994640" w:rsidRDefault="00980374">
      <w:pPr>
        <w:pStyle w:val="Akapitzlist"/>
        <w:numPr>
          <w:ilvl w:val="0"/>
          <w:numId w:val="26"/>
        </w:numPr>
        <w:ind w:right="-28"/>
        <w:jc w:val="both"/>
        <w:rPr>
          <w:rFonts w:ascii="Arial" w:hAnsi="Arial" w:cs="Arial"/>
        </w:rPr>
      </w:pPr>
      <w:r w:rsidRPr="00994640">
        <w:rPr>
          <w:rFonts w:ascii="Arial" w:hAnsi="Arial" w:cs="Arial"/>
          <w:b/>
        </w:rPr>
        <w:lastRenderedPageBreak/>
        <w:t xml:space="preserve">Zamawiający nie ponosi odpowiedzialności za złożenie oferty w sposób niezgodny </w:t>
      </w:r>
      <w:r w:rsidR="00DB4EC7">
        <w:rPr>
          <w:rFonts w:ascii="Arial" w:hAnsi="Arial" w:cs="Arial"/>
          <w:b/>
        </w:rPr>
        <w:t xml:space="preserve">                             </w:t>
      </w:r>
      <w:r w:rsidRPr="00994640">
        <w:rPr>
          <w:rFonts w:ascii="Arial" w:hAnsi="Arial" w:cs="Arial"/>
          <w:b/>
        </w:rPr>
        <w:t>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0082174E"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24C4E0D3" w:rsidR="00105BB9" w:rsidRPr="00994640" w:rsidRDefault="00980374">
      <w:pPr>
        <w:pStyle w:val="Akapitzlist"/>
        <w:numPr>
          <w:ilvl w:val="0"/>
          <w:numId w:val="26"/>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00DB4EC7">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4">
        <w:r w:rsidRPr="002E7649">
          <w:rPr>
            <w:rFonts w:ascii="Arial" w:hAnsi="Arial" w:cs="Arial"/>
            <w:b/>
            <w:color w:val="1154CC"/>
            <w:spacing w:val="-2"/>
            <w:u w:val="single" w:color="1154CC"/>
          </w:rPr>
          <w:t>https://platformazakupowa.pl/strona/45-instrukcje</w:t>
        </w:r>
      </w:hyperlink>
    </w:p>
    <w:p w14:paraId="1D8694D0" w14:textId="2B23DFF0" w:rsidR="00105BB9" w:rsidRPr="00067F4C" w:rsidRDefault="00980374">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00DB4EC7">
        <w:rPr>
          <w:rFonts w:ascii="Arial" w:hAnsi="Arial" w:cs="Arial"/>
          <w:b/>
        </w:rPr>
        <w:t xml:space="preserve">                                  </w:t>
      </w:r>
      <w:r w:rsidRPr="00067F4C">
        <w:rPr>
          <w:rFonts w:ascii="Arial" w:hAnsi="Arial" w:cs="Arial"/>
        </w:rPr>
        <w:t>z</w:t>
      </w:r>
      <w:r w:rsidR="00DB4EC7">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.doc</w:t>
      </w:r>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(.jpeg)</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6B6B05BD" w:rsidR="00105BB9" w:rsidRPr="00980374" w:rsidRDefault="00980374">
      <w:pPr>
        <w:pStyle w:val="Akapitzlist"/>
        <w:numPr>
          <w:ilvl w:val="0"/>
          <w:numId w:val="26"/>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00DB4EC7">
        <w:rPr>
          <w:rFonts w:ascii="Arial" w:hAnsi="Arial" w:cs="Arial"/>
          <w:spacing w:val="-3"/>
        </w:rPr>
        <w:t xml:space="preserve">                               </w:t>
      </w:r>
      <w:r w:rsidRPr="00980374">
        <w:rPr>
          <w:rFonts w:ascii="Arial" w:hAnsi="Arial" w:cs="Arial"/>
        </w:rPr>
        <w:t>z formatów: .zip, .7Z.</w:t>
      </w:r>
    </w:p>
    <w:p w14:paraId="772B3895" w14:textId="77777777" w:rsidR="00105BB9" w:rsidRPr="00067F4C" w:rsidRDefault="00980374">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.rar</w:t>
      </w:r>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.bmp</w:t>
      </w:r>
      <w:r w:rsidR="00067F4C" w:rsidRPr="00067F4C">
        <w:rPr>
          <w:rFonts w:ascii="Arial" w:hAnsi="Arial" w:cs="Arial"/>
          <w:spacing w:val="-4"/>
        </w:rPr>
        <w:t xml:space="preserve"> </w:t>
      </w:r>
      <w:r w:rsidRPr="00067F4C">
        <w:rPr>
          <w:rFonts w:ascii="Arial" w:hAnsi="Arial" w:cs="Arial"/>
        </w:rPr>
        <w:t>.numbers</w:t>
      </w:r>
      <w:r w:rsidRPr="00067F4C">
        <w:rPr>
          <w:rFonts w:ascii="Arial" w:hAnsi="Arial" w:cs="Arial"/>
          <w:spacing w:val="-7"/>
        </w:rPr>
        <w:t xml:space="preserve"> </w:t>
      </w:r>
      <w:r w:rsidRPr="00067F4C">
        <w:rPr>
          <w:rFonts w:ascii="Arial" w:hAnsi="Arial" w:cs="Arial"/>
        </w:rPr>
        <w:t>.pages.</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pPr>
        <w:pStyle w:val="Akapitzlist"/>
        <w:numPr>
          <w:ilvl w:val="0"/>
          <w:numId w:val="26"/>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r w:rsidRPr="00067F4C">
        <w:rPr>
          <w:rFonts w:ascii="Arial" w:hAnsi="Arial" w:cs="Arial"/>
        </w:rPr>
        <w:t>eDoApp</w:t>
      </w:r>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72F0D5C3" w14:textId="77777777" w:rsidR="00105BB9" w:rsidRPr="00980374" w:rsidRDefault="00980374">
      <w:pPr>
        <w:pStyle w:val="Akapitzlist"/>
        <w:numPr>
          <w:ilvl w:val="0"/>
          <w:numId w:val="26"/>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i opatrzenie ich podpisem kwalifikowanym PAdES</w:t>
      </w:r>
      <w:r w:rsidRPr="00980374">
        <w:rPr>
          <w:rFonts w:ascii="Arial" w:hAnsi="Arial" w:cs="Arial"/>
        </w:rPr>
        <w:t>.</w:t>
      </w:r>
    </w:p>
    <w:p w14:paraId="1C459EC4" w14:textId="77777777" w:rsidR="00105BB9" w:rsidRPr="00067F4C" w:rsidRDefault="00980374">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r w:rsidRPr="00067F4C">
        <w:rPr>
          <w:rFonts w:ascii="Arial" w:hAnsi="Arial" w:cs="Arial"/>
          <w:b/>
        </w:rPr>
        <w:t>XAdES</w:t>
      </w:r>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0436E418" w:rsidR="00105BB9" w:rsidRPr="00980374" w:rsidRDefault="00980374">
      <w:pPr>
        <w:pStyle w:val="Akapitzlist"/>
        <w:numPr>
          <w:ilvl w:val="0"/>
          <w:numId w:val="26"/>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00A540E2"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 xml:space="preserve">Podpisywanie różnymi rodzajami podpisów np. osobistym </w:t>
      </w:r>
      <w:r w:rsidR="00DB4EC7">
        <w:rPr>
          <w:rFonts w:ascii="Arial" w:hAnsi="Arial" w:cs="Arial"/>
        </w:rPr>
        <w:t xml:space="preserve">                               </w:t>
      </w:r>
      <w:r w:rsidRPr="00980374">
        <w:rPr>
          <w:rFonts w:ascii="Arial" w:hAnsi="Arial" w:cs="Arial"/>
        </w:rPr>
        <w:t>i kwalifikowanym może doprowadzić do problemów w weryfikacji plików.</w:t>
      </w:r>
    </w:p>
    <w:p w14:paraId="33C36D5D" w14:textId="77777777" w:rsidR="00105BB9" w:rsidRPr="00980374" w:rsidRDefault="00980374">
      <w:pPr>
        <w:pStyle w:val="Akapitzlist"/>
        <w:numPr>
          <w:ilvl w:val="0"/>
          <w:numId w:val="26"/>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pPr>
        <w:pStyle w:val="Akapitzlist"/>
        <w:numPr>
          <w:ilvl w:val="0"/>
          <w:numId w:val="26"/>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pPr>
        <w:pStyle w:val="Akapitzlist"/>
        <w:numPr>
          <w:ilvl w:val="0"/>
          <w:numId w:val="26"/>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pPr>
        <w:pStyle w:val="Akapitzlist"/>
        <w:numPr>
          <w:ilvl w:val="0"/>
          <w:numId w:val="26"/>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2266D2DE" w14:textId="1AA7C502" w:rsidR="00105BB9" w:rsidRPr="00067F4C" w:rsidRDefault="00980374">
      <w:pPr>
        <w:pStyle w:val="Akapitzlist"/>
        <w:numPr>
          <w:ilvl w:val="0"/>
          <w:numId w:val="26"/>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00DB4EC7">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pPr>
        <w:pStyle w:val="Akapitzlist"/>
        <w:numPr>
          <w:ilvl w:val="0"/>
          <w:numId w:val="26"/>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4CE8C20B" w:rsidR="00105BB9" w:rsidRPr="00067F4C" w:rsidRDefault="00980374">
      <w:pPr>
        <w:pStyle w:val="Akapitzlist"/>
        <w:numPr>
          <w:ilvl w:val="0"/>
          <w:numId w:val="26"/>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00A540E2"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1E203F1" w:rsidR="00105BB9" w:rsidRPr="00067F4C" w:rsidRDefault="00980374">
      <w:pPr>
        <w:pStyle w:val="Nagwek11"/>
        <w:numPr>
          <w:ilvl w:val="0"/>
          <w:numId w:val="26"/>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 xml:space="preserve">na 2 dni przed upływem terminu składania ofert pod </w:t>
      </w:r>
      <w:r w:rsidR="00A540E2" w:rsidRPr="00067F4C">
        <w:rPr>
          <w:rFonts w:ascii="Arial" w:hAnsi="Arial" w:cs="Arial"/>
        </w:rPr>
        <w:t>warunkiem,</w:t>
      </w:r>
      <w:r w:rsidRPr="00067F4C">
        <w:rPr>
          <w:rFonts w:ascii="Arial" w:hAnsi="Arial" w:cs="Arial"/>
        </w:rPr>
        <w:t xml:space="preserve">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lastRenderedPageBreak/>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pPr>
        <w:pStyle w:val="Akapitzlist"/>
        <w:numPr>
          <w:ilvl w:val="0"/>
          <w:numId w:val="26"/>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495C88E6" w:rsidR="00105BB9" w:rsidRPr="00980374" w:rsidRDefault="00980374">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00A540E2"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pPr>
        <w:pStyle w:val="Akapitzlist"/>
        <w:numPr>
          <w:ilvl w:val="1"/>
          <w:numId w:val="26"/>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r w:rsidRPr="00980374">
        <w:rPr>
          <w:rFonts w:ascii="Arial" w:hAnsi="Arial" w:cs="Arial"/>
        </w:rPr>
        <w:t>SWZ</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r w:rsidRPr="00980374">
        <w:rPr>
          <w:rFonts w:ascii="Arial" w:hAnsi="Arial" w:cs="Arial"/>
        </w:rPr>
        <w:t>Pzp;</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18A1FA64" w:rsidR="00105BB9" w:rsidRPr="00067F4C" w:rsidRDefault="00980374">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00DB4EC7">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7690C8D6" w14:textId="2FD9E3A5" w:rsidR="00105BB9" w:rsidRPr="00067F4C" w:rsidRDefault="00980374">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0082174E"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rsidP="00DB4EC7">
                            <w:pPr>
                              <w:spacing w:before="18"/>
                              <w:ind w:left="391" w:hanging="284"/>
                              <w:jc w:val="both"/>
                              <w:rPr>
                                <w:rFonts w:ascii="Arial" w:hAnsi="Arial" w:cs="Arial"/>
                                <w:b/>
                                <w:color w:val="000000"/>
                              </w:rPr>
                            </w:pPr>
                            <w:bookmarkStart w:id="28" w:name="_bookmark10"/>
                            <w:bookmarkEnd w:id="28"/>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rsidP="00DB4EC7">
                      <w:pPr>
                        <w:spacing w:before="18"/>
                        <w:ind w:left="391" w:hanging="284"/>
                        <w:jc w:val="both"/>
                        <w:rPr>
                          <w:rFonts w:ascii="Arial" w:hAnsi="Arial" w:cs="Arial"/>
                          <w:b/>
                          <w:color w:val="000000"/>
                        </w:rPr>
                      </w:pPr>
                      <w:bookmarkStart w:id="29" w:name="_bookmark10"/>
                      <w:bookmarkEnd w:id="29"/>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30" w:name="_bookmark11"/>
                            <w:bookmarkEnd w:id="30"/>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1" w:name="_bookmark11"/>
                      <w:bookmarkEnd w:id="31"/>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0B57A7FD" w14:textId="3FEAA2A8" w:rsidR="00105BB9" w:rsidRPr="00980374" w:rsidRDefault="00105BB9" w:rsidP="007625AE">
      <w:pPr>
        <w:pStyle w:val="Tekstpodstawowy"/>
        <w:spacing w:before="3"/>
        <w:ind w:left="0"/>
        <w:jc w:val="both"/>
        <w:rPr>
          <w:rFonts w:ascii="Arial" w:hAnsi="Arial" w:cs="Arial"/>
          <w:sz w:val="20"/>
        </w:rPr>
      </w:pP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7D79587D" w:rsidR="00F57AD0" w:rsidRPr="00F57AD0" w:rsidRDefault="00A540E2">
      <w:pPr>
        <w:pStyle w:val="Akapitzlist"/>
        <w:numPr>
          <w:ilvl w:val="0"/>
          <w:numId w:val="24"/>
        </w:numPr>
        <w:tabs>
          <w:tab w:val="left" w:pos="512"/>
        </w:tabs>
        <w:ind w:hanging="285"/>
        <w:jc w:val="both"/>
        <w:rPr>
          <w:rFonts w:ascii="Arial" w:hAnsi="Arial" w:cs="Arial"/>
        </w:rPr>
      </w:pPr>
      <w:r>
        <w:rPr>
          <w:rFonts w:ascii="Arial" w:hAnsi="Arial" w:cs="Arial"/>
          <w:b/>
        </w:rPr>
        <w:t>Monika Marchewka</w:t>
      </w:r>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84) 639-29-59 w.</w:t>
      </w:r>
      <w:r>
        <w:rPr>
          <w:rFonts w:ascii="Arial" w:hAnsi="Arial" w:cs="Arial"/>
          <w:b/>
        </w:rPr>
        <w:t xml:space="preserve"> </w:t>
      </w:r>
      <w:r w:rsidR="005B2E18">
        <w:rPr>
          <w:rFonts w:ascii="Arial" w:hAnsi="Arial" w:cs="Arial"/>
          <w:b/>
        </w:rPr>
        <w:t>23</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029BCB0A" w14:textId="3D55187F" w:rsidR="00135F5E" w:rsidRPr="004C6054" w:rsidRDefault="006D14DD">
      <w:pPr>
        <w:pStyle w:val="Akapitzlist"/>
        <w:numPr>
          <w:ilvl w:val="0"/>
          <w:numId w:val="24"/>
        </w:numPr>
        <w:tabs>
          <w:tab w:val="left" w:pos="512"/>
        </w:tabs>
        <w:spacing w:before="1"/>
        <w:ind w:hanging="285"/>
        <w:jc w:val="both"/>
        <w:rPr>
          <w:rFonts w:ascii="Arial" w:hAnsi="Arial" w:cs="Arial"/>
        </w:rPr>
      </w:pPr>
      <w:r>
        <w:rPr>
          <w:rFonts w:ascii="Arial" w:hAnsi="Arial" w:cs="Arial"/>
          <w:b/>
        </w:rPr>
        <w:t>Monika Wiśniewska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41AE873B" w14:textId="1279406B" w:rsidR="00105BB9" w:rsidRPr="00980374" w:rsidRDefault="001F5940"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32" w:name="_bookmark12"/>
                            <w:bookmarkEnd w:id="32"/>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3" w:name="_bookmark12"/>
                      <w:bookmarkEnd w:id="33"/>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p>
    <w:p w14:paraId="5F86B1EE" w14:textId="1CF5E08D" w:rsidR="00105BB9" w:rsidRPr="00980374" w:rsidRDefault="00980374">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00B92551">
        <w:rPr>
          <w:rFonts w:ascii="Arial" w:hAnsi="Arial" w:cs="Arial"/>
          <w:spacing w:val="-5"/>
        </w:rPr>
        <w:t xml:space="preserve"> </w:t>
      </w:r>
      <w:r w:rsidR="002442B3">
        <w:rPr>
          <w:rFonts w:ascii="Arial" w:hAnsi="Arial" w:cs="Arial"/>
          <w:b/>
          <w:bCs/>
          <w:spacing w:val="-5"/>
          <w:u w:val="single"/>
        </w:rPr>
        <w:t>11</w:t>
      </w:r>
      <w:r w:rsidR="00B92551" w:rsidRPr="00A768EC">
        <w:rPr>
          <w:rFonts w:ascii="Arial" w:hAnsi="Arial" w:cs="Arial"/>
          <w:b/>
          <w:bCs/>
          <w:u w:val="single"/>
        </w:rPr>
        <w:t>-</w:t>
      </w:r>
      <w:r w:rsidR="00B92551">
        <w:rPr>
          <w:rFonts w:ascii="Arial" w:hAnsi="Arial" w:cs="Arial"/>
          <w:b/>
          <w:u w:val="single"/>
        </w:rPr>
        <w:t>0</w:t>
      </w:r>
      <w:r w:rsidR="002442B3">
        <w:rPr>
          <w:rFonts w:ascii="Arial" w:hAnsi="Arial" w:cs="Arial"/>
          <w:b/>
          <w:u w:val="single"/>
        </w:rPr>
        <w:t>9</w:t>
      </w:r>
      <w:r w:rsidR="00B92551">
        <w:rPr>
          <w:rFonts w:ascii="Arial" w:hAnsi="Arial" w:cs="Arial"/>
          <w:b/>
          <w:u w:val="single"/>
        </w:rPr>
        <w:t>-2024</w:t>
      </w:r>
      <w:r w:rsidR="00CF49D7" w:rsidRPr="00A01182">
        <w:rPr>
          <w:rFonts w:ascii="Arial" w:hAnsi="Arial" w:cs="Arial"/>
          <w:b/>
          <w:u w:val="single"/>
        </w:rPr>
        <w:t xml:space="preserve"> r</w:t>
      </w:r>
    </w:p>
    <w:p w14:paraId="4D64ECF3" w14:textId="77777777" w:rsidR="00105BB9" w:rsidRPr="00067F4C" w:rsidRDefault="00980374">
      <w:pPr>
        <w:pStyle w:val="Akapitzlist"/>
        <w:numPr>
          <w:ilvl w:val="0"/>
          <w:numId w:val="23"/>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34" w:name="_bookmark13"/>
                            <w:bookmarkEnd w:id="34"/>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5" w:name="_bookmark13"/>
                      <w:bookmarkEnd w:id="35"/>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52CB11C7" w:rsidR="00105BB9" w:rsidRPr="00994640" w:rsidRDefault="00980374">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5"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lastRenderedPageBreak/>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33A27" w:rsidRDefault="00980374">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25161D5A" w14:textId="77777777" w:rsidR="00105BB9" w:rsidRPr="00980374" w:rsidRDefault="00980374">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5C70C396" w14:textId="77777777" w:rsidR="00105BB9" w:rsidRPr="00980374" w:rsidRDefault="00980374">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pPr>
        <w:pStyle w:val="Nagwek11"/>
        <w:numPr>
          <w:ilvl w:val="1"/>
          <w:numId w:val="22"/>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r w:rsidRPr="001863E7">
        <w:rPr>
          <w:rFonts w:ascii="Arial" w:hAnsi="Arial" w:cs="Arial"/>
        </w:rPr>
        <w:t>Pzp,</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(eIDAS)</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r w:rsidRPr="001863E7">
        <w:rPr>
          <w:rFonts w:ascii="Arial" w:hAnsi="Arial" w:cs="Arial"/>
        </w:rPr>
        <w:t>XAdES</w:t>
      </w:r>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r w:rsidRPr="001863E7">
        <w:rPr>
          <w:rFonts w:ascii="Arial" w:hAnsi="Arial" w:cs="Arial"/>
          <w:spacing w:val="-2"/>
        </w:rPr>
        <w:t>XAdES.</w:t>
      </w:r>
    </w:p>
    <w:p w14:paraId="53320982" w14:textId="25F1168D" w:rsidR="00105BB9" w:rsidRPr="001863E7" w:rsidRDefault="00980374" w:rsidP="009C0898">
      <w:pPr>
        <w:pStyle w:val="Akapitzlist"/>
        <w:numPr>
          <w:ilvl w:val="0"/>
          <w:numId w:val="22"/>
        </w:numPr>
        <w:tabs>
          <w:tab w:val="left" w:pos="447"/>
        </w:tabs>
        <w:spacing w:before="1"/>
        <w:ind w:right="-53"/>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r w:rsidRPr="001863E7">
        <w:rPr>
          <w:rFonts w:ascii="Arial" w:hAnsi="Arial" w:cs="Arial"/>
        </w:rPr>
        <w:t>Pzp,</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w:t>
      </w:r>
      <w:r w:rsidR="00492374" w:rsidRPr="001863E7">
        <w:rPr>
          <w:rFonts w:ascii="Arial" w:hAnsi="Arial" w:cs="Arial"/>
        </w:rPr>
        <w:t>przedsiębiorstwa</w:t>
      </w:r>
      <w:r w:rsidRPr="001863E7">
        <w:rPr>
          <w:rFonts w:ascii="Arial" w:hAnsi="Arial" w:cs="Arial"/>
        </w:rPr>
        <w:t xml:space="preserve"> jako odrębny plik podpisany jak wyżej. </w:t>
      </w:r>
      <w:r w:rsidRPr="001863E7">
        <w:rPr>
          <w:rFonts w:ascii="Arial" w:hAnsi="Arial" w:cs="Arial"/>
          <w:i/>
        </w:rPr>
        <w:t xml:space="preserve">UWAGA: za </w:t>
      </w:r>
      <w:r w:rsidR="00492374" w:rsidRPr="001863E7">
        <w:rPr>
          <w:rFonts w:ascii="Arial" w:hAnsi="Arial" w:cs="Arial"/>
          <w:i/>
        </w:rPr>
        <w:t>niedochowanie</w:t>
      </w:r>
      <w:r w:rsidRPr="001863E7">
        <w:rPr>
          <w:rFonts w:ascii="Arial" w:hAnsi="Arial" w:cs="Arial"/>
          <w:i/>
        </w:rPr>
        <w:t xml:space="preserv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t>
      </w:r>
      <w:r w:rsidR="009C0898">
        <w:rPr>
          <w:rFonts w:ascii="Arial" w:hAnsi="Arial" w:cs="Arial"/>
          <w:i/>
        </w:rPr>
        <w:t xml:space="preserve">                                    </w:t>
      </w:r>
      <w:r w:rsidRPr="001863E7">
        <w:rPr>
          <w:rFonts w:ascii="Arial" w:hAnsi="Arial" w:cs="Arial"/>
          <w:i/>
        </w:rPr>
        <w:t xml:space="preserve">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136B1096" w:rsidR="00105BB9" w:rsidRPr="00980374" w:rsidRDefault="00980374">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lastRenderedPageBreak/>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6">
        <w:r w:rsidRPr="00980374">
          <w:rPr>
            <w:rFonts w:ascii="Arial" w:hAnsi="Arial" w:cs="Arial"/>
            <w:color w:val="1154CC"/>
            <w:u w:val="single" w:color="1154CC"/>
          </w:rPr>
          <w:t>https://platformazakupowa.pl/strona/45-</w:t>
        </w:r>
      </w:hyperlink>
      <w:hyperlink r:id="rId27">
        <w:r w:rsidRPr="00980374">
          <w:rPr>
            <w:rFonts w:ascii="Arial" w:hAnsi="Arial" w:cs="Arial"/>
            <w:color w:val="1154CC"/>
            <w:spacing w:val="-2"/>
            <w:u w:val="single" w:color="1154CC"/>
          </w:rPr>
          <w:t>instrukcje</w:t>
        </w:r>
      </w:hyperlink>
    </w:p>
    <w:p w14:paraId="3E3A5A40"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5D87D7CB" w14:textId="77777777" w:rsidR="00105BB9" w:rsidRPr="00980374" w:rsidRDefault="00980374">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3F6E6C33" w14:textId="77777777" w:rsidR="00105BB9" w:rsidRPr="00980374" w:rsidRDefault="00980374">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pPr>
        <w:pStyle w:val="Akapitzlist"/>
        <w:numPr>
          <w:ilvl w:val="1"/>
          <w:numId w:val="21"/>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pPr>
        <w:pStyle w:val="Akapitzlist"/>
        <w:numPr>
          <w:ilvl w:val="2"/>
          <w:numId w:val="21"/>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pPr>
        <w:pStyle w:val="Akapitzlist"/>
        <w:numPr>
          <w:ilvl w:val="2"/>
          <w:numId w:val="21"/>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297D4CDA" w:rsidR="00105BB9" w:rsidRPr="009F2964" w:rsidRDefault="00980374">
      <w:pPr>
        <w:pStyle w:val="Akapitzlist"/>
        <w:numPr>
          <w:ilvl w:val="1"/>
          <w:numId w:val="21"/>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w:t>
      </w:r>
      <w:r w:rsidR="009C0898" w:rsidRPr="009F2964">
        <w:rPr>
          <w:rFonts w:ascii="Arial" w:hAnsi="Arial" w:cs="Arial"/>
          <w:spacing w:val="-2"/>
        </w:rPr>
        <w:t>zamówienia;</w:t>
      </w:r>
    </w:p>
    <w:p w14:paraId="78F1D5D3" w14:textId="77777777" w:rsidR="00105BB9" w:rsidRPr="00980374" w:rsidRDefault="00980374">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237F23E0"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00A768EC">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lastRenderedPageBreak/>
        <w:t>występującym jako Pełnomocnik;</w:t>
      </w:r>
    </w:p>
    <w:p w14:paraId="692E72B2" w14:textId="4EF2B916"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r w:rsidR="008F44E3" w:rsidRPr="009F2964">
        <w:rPr>
          <w:rFonts w:ascii="Arial" w:hAnsi="Arial" w:cs="Arial"/>
        </w:rPr>
        <w:t>SWZ</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06F00E"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A768EC">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pPr>
        <w:pStyle w:val="Akapitzlist"/>
        <w:numPr>
          <w:ilvl w:val="0"/>
          <w:numId w:val="21"/>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36" w:name="_bookmark14"/>
                            <w:bookmarkEnd w:id="36"/>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7" w:name="_bookmark14"/>
                      <w:bookmarkEnd w:id="37"/>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74F3F80C" w:rsidR="00105BB9" w:rsidRPr="00EF69E8" w:rsidRDefault="00980374">
      <w:pPr>
        <w:pStyle w:val="Akapitzlist"/>
        <w:numPr>
          <w:ilvl w:val="0"/>
          <w:numId w:val="19"/>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8"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r w:rsidRPr="00EF69E8">
        <w:rPr>
          <w:rFonts w:ascii="Arial" w:hAnsi="Arial" w:cs="Arial"/>
        </w:rPr>
        <w:t>Pzp</w:t>
      </w:r>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nazwą postępowania wskazaną w SWZ), do dnia</w:t>
      </w:r>
      <w:r w:rsidR="003538F2">
        <w:rPr>
          <w:rFonts w:ascii="Arial" w:hAnsi="Arial" w:cs="Arial"/>
        </w:rPr>
        <w:t xml:space="preserve"> </w:t>
      </w:r>
      <w:r w:rsidR="002442B3">
        <w:rPr>
          <w:rFonts w:ascii="Arial" w:hAnsi="Arial" w:cs="Arial"/>
          <w:b/>
          <w:bCs/>
          <w:u w:val="single"/>
        </w:rPr>
        <w:t>13</w:t>
      </w:r>
      <w:r w:rsidR="005967D0">
        <w:rPr>
          <w:rFonts w:ascii="Arial" w:hAnsi="Arial" w:cs="Arial"/>
          <w:b/>
          <w:u w:val="single"/>
        </w:rPr>
        <w:t>-0</w:t>
      </w:r>
      <w:r w:rsidR="002442B3">
        <w:rPr>
          <w:rFonts w:ascii="Arial" w:hAnsi="Arial" w:cs="Arial"/>
          <w:b/>
          <w:u w:val="single"/>
        </w:rPr>
        <w:t>8</w:t>
      </w:r>
      <w:r w:rsidR="005967D0">
        <w:rPr>
          <w:rFonts w:ascii="Arial" w:hAnsi="Arial" w:cs="Arial"/>
          <w:b/>
          <w:u w:val="single"/>
        </w:rPr>
        <w:t>-2024</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2442B3">
        <w:rPr>
          <w:rFonts w:ascii="Arial" w:hAnsi="Arial" w:cs="Arial"/>
          <w:b/>
          <w:color w:val="000000" w:themeColor="text1"/>
          <w:u w:val="single"/>
        </w:rPr>
        <w:t>2</w:t>
      </w:r>
      <w:r w:rsidRPr="00EF69E8">
        <w:rPr>
          <w:rFonts w:ascii="Arial" w:hAnsi="Arial" w:cs="Arial"/>
          <w:b/>
          <w:color w:val="000000" w:themeColor="text1"/>
          <w:u w:val="single"/>
        </w:rPr>
        <w:t>:</w:t>
      </w:r>
      <w:r w:rsidR="002442B3">
        <w:rPr>
          <w:rFonts w:ascii="Arial" w:hAnsi="Arial" w:cs="Arial"/>
          <w:b/>
          <w:color w:val="000000" w:themeColor="text1"/>
          <w:u w:val="single"/>
        </w:rPr>
        <w:t>0</w:t>
      </w:r>
      <w:r w:rsidRPr="00EF69E8">
        <w:rPr>
          <w:rFonts w:ascii="Arial" w:hAnsi="Arial" w:cs="Arial"/>
          <w:b/>
          <w:color w:val="000000" w:themeColor="text1"/>
          <w:u w:val="single"/>
        </w:rPr>
        <w:t>0</w:t>
      </w:r>
      <w:r w:rsidRPr="00EF69E8">
        <w:rPr>
          <w:rFonts w:ascii="Arial" w:hAnsi="Arial" w:cs="Arial"/>
          <w:color w:val="000000" w:themeColor="text1"/>
          <w:u w:val="single"/>
        </w:rPr>
        <w:t>.</w:t>
      </w:r>
    </w:p>
    <w:p w14:paraId="3BC06947" w14:textId="77777777" w:rsidR="00105BB9" w:rsidRPr="00980374" w:rsidRDefault="00980374">
      <w:pPr>
        <w:pStyle w:val="Akapitzlist"/>
        <w:numPr>
          <w:ilvl w:val="0"/>
          <w:numId w:val="19"/>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pPr>
        <w:pStyle w:val="Akapitzlist"/>
        <w:numPr>
          <w:ilvl w:val="0"/>
          <w:numId w:val="19"/>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4BA7295A" w:rsidR="00105BB9" w:rsidRPr="00EF69E8" w:rsidRDefault="00980374">
      <w:pPr>
        <w:pStyle w:val="Akapitzlist"/>
        <w:numPr>
          <w:ilvl w:val="0"/>
          <w:numId w:val="19"/>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9">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A768EC" w:rsidRDefault="00980374">
      <w:pPr>
        <w:pStyle w:val="Akapitzlist"/>
        <w:numPr>
          <w:ilvl w:val="0"/>
          <w:numId w:val="19"/>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38" w:name="_bookmark15"/>
                            <w:bookmarkEnd w:id="38"/>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39" w:name="_bookmark15"/>
                      <w:bookmarkEnd w:id="39"/>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53350AAE" w:rsidR="00105BB9" w:rsidRPr="00980374" w:rsidRDefault="00980374">
      <w:pPr>
        <w:pStyle w:val="Akapitzlist"/>
        <w:numPr>
          <w:ilvl w:val="0"/>
          <w:numId w:val="18"/>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2442B3">
        <w:rPr>
          <w:rFonts w:ascii="Arial" w:hAnsi="Arial" w:cs="Arial"/>
          <w:b/>
          <w:u w:val="single"/>
        </w:rPr>
        <w:t>13</w:t>
      </w:r>
      <w:r w:rsidR="005967D0">
        <w:rPr>
          <w:rFonts w:ascii="Arial" w:hAnsi="Arial" w:cs="Arial"/>
          <w:b/>
          <w:u w:val="single"/>
        </w:rPr>
        <w:t>-0</w:t>
      </w:r>
      <w:r w:rsidR="002442B3">
        <w:rPr>
          <w:rFonts w:ascii="Arial" w:hAnsi="Arial" w:cs="Arial"/>
          <w:b/>
          <w:u w:val="single"/>
        </w:rPr>
        <w:t>8</w:t>
      </w:r>
      <w:r w:rsidR="005967D0">
        <w:rPr>
          <w:rFonts w:ascii="Arial" w:hAnsi="Arial" w:cs="Arial"/>
          <w:b/>
          <w:u w:val="single"/>
        </w:rPr>
        <w:t>-2024</w:t>
      </w:r>
      <w:r w:rsidR="00A01182" w:rsidRPr="00A01182">
        <w:rPr>
          <w:rFonts w:ascii="Arial" w:hAnsi="Arial" w:cs="Arial"/>
          <w:b/>
          <w:u w:val="single"/>
        </w:rPr>
        <w:t xml:space="preserve"> 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2442B3">
        <w:rPr>
          <w:rFonts w:ascii="Arial" w:hAnsi="Arial" w:cs="Arial"/>
          <w:b/>
          <w:color w:val="000000" w:themeColor="text1"/>
          <w:u w:val="single"/>
        </w:rPr>
        <w:t>2</w:t>
      </w:r>
      <w:r w:rsidRPr="00751399">
        <w:rPr>
          <w:rFonts w:ascii="Arial" w:hAnsi="Arial" w:cs="Arial"/>
          <w:b/>
          <w:color w:val="000000" w:themeColor="text1"/>
          <w:u w:val="single"/>
        </w:rPr>
        <w:t>:</w:t>
      </w:r>
      <w:r w:rsidR="002442B3">
        <w:rPr>
          <w:rFonts w:ascii="Arial" w:hAnsi="Arial" w:cs="Arial"/>
          <w:b/>
          <w:color w:val="000000" w:themeColor="text1"/>
          <w:u w:val="single"/>
        </w:rPr>
        <w:t>05</w:t>
      </w:r>
      <w:r w:rsidRPr="00751399">
        <w:rPr>
          <w:rFonts w:ascii="Arial" w:hAnsi="Arial" w:cs="Arial"/>
          <w:b/>
          <w:color w:val="000000" w:themeColor="text1"/>
          <w:u w:val="single"/>
        </w:rPr>
        <w:t>.</w:t>
      </w:r>
    </w:p>
    <w:p w14:paraId="77DE8AD5"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pPr>
        <w:pStyle w:val="Akapitzlist"/>
        <w:numPr>
          <w:ilvl w:val="1"/>
          <w:numId w:val="18"/>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pPr>
        <w:pStyle w:val="Akapitzlist"/>
        <w:numPr>
          <w:ilvl w:val="1"/>
          <w:numId w:val="18"/>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6E8E122C"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002442B3">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Zgodnie z zapisami Pzp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40" w:name="_bookmark16"/>
                            <w:bookmarkEnd w:id="40"/>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1" w:name="_bookmark16"/>
                      <w:bookmarkEnd w:id="41"/>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764D7F75" w14:textId="77777777" w:rsidR="00105BB9" w:rsidRDefault="00980374">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spełniającego przesłanki art. 108 ust. 1 Pzp</w:t>
      </w:r>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lastRenderedPageBreak/>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070ECF92"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w:t>
      </w:r>
      <w:r w:rsidR="008F44E3" w:rsidRPr="004B2206">
        <w:rPr>
          <w:rFonts w:ascii="Arial" w:hAnsi="Arial" w:cs="Arial"/>
          <w:sz w:val="22"/>
          <w:szCs w:val="22"/>
        </w:rPr>
        <w:t>szczególności,</w:t>
      </w:r>
      <w:r w:rsidRPr="004B2206">
        <w:rPr>
          <w:rFonts w:ascii="Arial" w:hAnsi="Arial" w:cs="Arial"/>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postępowania o udzielenie zamówienia, a wykluczenie następuje zgodnie z art. 111 Pzp.</w:t>
      </w:r>
    </w:p>
    <w:p w14:paraId="2A5567C4" w14:textId="77777777" w:rsidR="00105BB9" w:rsidRPr="004B2206"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lastRenderedPageBreak/>
        <w:t>wystarczające do wykazania jego rzetelności, zamawiający wyklucza Wykonawcę.</w:t>
      </w:r>
    </w:p>
    <w:p w14:paraId="7AC714B2" w14:textId="15C07F0F"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 xml:space="preserve">II) Podstawy wykluczenia, o których mowa w art. 7 ust. 1 ustawy z dnia 13 kwietnia 2022 r. </w:t>
      </w:r>
      <w:r w:rsidR="0044394D">
        <w:rPr>
          <w:rFonts w:ascii="Arial" w:hAnsi="Arial" w:cs="Arial"/>
          <w:b/>
          <w:color w:val="000000"/>
          <w:u w:val="single"/>
        </w:rPr>
        <w:t xml:space="preserve">                         </w:t>
      </w:r>
      <w:r w:rsidRPr="00855DE4">
        <w:rPr>
          <w:rFonts w:ascii="Arial" w:hAnsi="Arial" w:cs="Arial"/>
          <w:b/>
          <w:color w:val="000000"/>
          <w:u w:val="single"/>
        </w:rPr>
        <w:t>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pPr>
        <w:pStyle w:val="Nagwek11"/>
        <w:numPr>
          <w:ilvl w:val="0"/>
          <w:numId w:val="15"/>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6929A2ED" w14:textId="77777777" w:rsidR="00105BB9" w:rsidRPr="004B2206" w:rsidRDefault="00980374">
      <w:pPr>
        <w:pStyle w:val="Akapitzlist"/>
        <w:numPr>
          <w:ilvl w:val="1"/>
          <w:numId w:val="15"/>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7D5C498B" w14:textId="16D4F697" w:rsidR="00105BB9" w:rsidRPr="004B2206" w:rsidRDefault="00980374" w:rsidP="007625AE">
      <w:pPr>
        <w:pStyle w:val="Tekstpodstawowy"/>
        <w:ind w:right="-53"/>
        <w:jc w:val="both"/>
        <w:rPr>
          <w:rFonts w:ascii="Arial" w:hAnsi="Arial" w:cs="Arial"/>
        </w:rPr>
      </w:pPr>
      <w:r w:rsidRPr="004B2206">
        <w:rPr>
          <w:rFonts w:ascii="Arial" w:hAnsi="Arial" w:cs="Arial"/>
        </w:rPr>
        <w:t xml:space="preserve">- w </w:t>
      </w:r>
      <w:r w:rsidR="008F44E3" w:rsidRPr="004B2206">
        <w:rPr>
          <w:rFonts w:ascii="Arial" w:hAnsi="Arial" w:cs="Arial"/>
        </w:rPr>
        <w:t>stosunku,</w:t>
      </w:r>
      <w:r w:rsidRPr="004B2206">
        <w:rPr>
          <w:rFonts w:ascii="Arial" w:hAnsi="Arial" w:cs="Arial"/>
        </w:rPr>
        <w:t xml:space="preserve">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art. 109 ust. 1 pkt 4) Pzp</w:t>
      </w:r>
      <w:r w:rsidRPr="004B2206">
        <w:rPr>
          <w:rFonts w:ascii="Arial" w:hAnsi="Arial" w:cs="Arial"/>
        </w:rPr>
        <w:t>.</w:t>
      </w:r>
    </w:p>
    <w:p w14:paraId="587E4577" w14:textId="77777777" w:rsidR="00105BB9" w:rsidRPr="004B2206" w:rsidRDefault="00980374">
      <w:pPr>
        <w:pStyle w:val="Akapitzlist"/>
        <w:numPr>
          <w:ilvl w:val="1"/>
          <w:numId w:val="15"/>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SWZ</w:t>
      </w:r>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SWZ</w:t>
      </w:r>
      <w:r w:rsidRPr="004B2206">
        <w:rPr>
          <w:rFonts w:ascii="Arial" w:hAnsi="Arial" w:cs="Arial"/>
          <w:spacing w:val="-4"/>
        </w:rPr>
        <w:t>.</w:t>
      </w:r>
    </w:p>
    <w:p w14:paraId="7F3BDCB0" w14:textId="5018CF59" w:rsidR="0047449E" w:rsidRPr="0047449E" w:rsidRDefault="00980374">
      <w:pPr>
        <w:pStyle w:val="Akapitzlist"/>
        <w:numPr>
          <w:ilvl w:val="1"/>
          <w:numId w:val="15"/>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r w:rsidRPr="004B2206">
        <w:rPr>
          <w:rFonts w:ascii="Arial" w:hAnsi="Arial" w:cs="Arial"/>
          <w:spacing w:val="-4"/>
        </w:rPr>
        <w:t>Pzp.</w:t>
      </w:r>
    </w:p>
    <w:p w14:paraId="6E6E0D53" w14:textId="16390920" w:rsidR="00A01182" w:rsidRDefault="00A01182" w:rsidP="007625AE">
      <w:pPr>
        <w:tabs>
          <w:tab w:val="left" w:pos="447"/>
        </w:tabs>
        <w:ind w:left="226" w:right="-53"/>
        <w:jc w:val="both"/>
        <w:rPr>
          <w:rFonts w:ascii="Arial" w:hAnsi="Arial" w:cs="Arial"/>
        </w:rPr>
      </w:pPr>
    </w:p>
    <w:p w14:paraId="0D0BA73E" w14:textId="62D76CD6" w:rsidR="00A832DD" w:rsidRPr="00980374" w:rsidRDefault="00A01182">
      <w:pPr>
        <w:pStyle w:val="Akapitzlist"/>
        <w:numPr>
          <w:ilvl w:val="0"/>
          <w:numId w:val="14"/>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42" w:name="_bookmark17"/>
                            <w:bookmarkEnd w:id="42"/>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3" w:name="_bookmark17"/>
                      <w:bookmarkEnd w:id="43"/>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0B260143" w:rsidR="00A832DD" w:rsidRPr="00980374" w:rsidRDefault="00A832DD">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 xml:space="preserve">ogłoszeniu </w:t>
      </w:r>
      <w:r w:rsidR="007C5A50">
        <w:rPr>
          <w:rFonts w:ascii="Arial" w:hAnsi="Arial" w:cs="Arial"/>
        </w:rPr>
        <w:t xml:space="preserve">                     </w:t>
      </w:r>
      <w:r w:rsidRPr="00980374">
        <w:rPr>
          <w:rFonts w:ascii="Arial" w:hAnsi="Arial" w:cs="Arial"/>
        </w:rPr>
        <w:t>o zamówieniu.</w:t>
      </w:r>
    </w:p>
    <w:p w14:paraId="2F8DD3EE" w14:textId="77777777" w:rsidR="00A832DD" w:rsidRPr="00A01182" w:rsidRDefault="00A832DD">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200AA8F6" w14:textId="77777777" w:rsidR="009A38E1" w:rsidRPr="00980374" w:rsidRDefault="009A38E1">
      <w:pPr>
        <w:pStyle w:val="Nagwek11"/>
        <w:numPr>
          <w:ilvl w:val="0"/>
          <w:numId w:val="49"/>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pPr>
        <w:pStyle w:val="Nagwek11"/>
        <w:numPr>
          <w:ilvl w:val="0"/>
          <w:numId w:val="49"/>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pPr>
        <w:pStyle w:val="Nagwek11"/>
        <w:numPr>
          <w:ilvl w:val="0"/>
          <w:numId w:val="49"/>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pPr>
        <w:pStyle w:val="Nagwek11"/>
        <w:numPr>
          <w:ilvl w:val="0"/>
          <w:numId w:val="49"/>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77777777"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 xml:space="preserve">wykazał się wykonaniem w sposób zgodny z obowiązującymi przepisami oraz zasadami wiedzy technicznej i ukończonej w terminie, usługi, polegającej na wykonaniu w ciągu ostatnich 3 lat, a jeżeli okres prowadzenia działalności jest krótszy w tym okresie, </w:t>
      </w:r>
    </w:p>
    <w:p w14:paraId="143A313C" w14:textId="1D138154" w:rsidR="00181DC3" w:rsidRPr="00A540E2" w:rsidRDefault="00181DC3" w:rsidP="007625AE">
      <w:pPr>
        <w:pStyle w:val="Akapitzlist"/>
        <w:tabs>
          <w:tab w:val="left" w:pos="9356"/>
        </w:tabs>
        <w:ind w:left="794" w:right="-28"/>
        <w:jc w:val="both"/>
        <w:rPr>
          <w:rFonts w:ascii="Arial" w:hAnsi="Arial" w:cs="Arial"/>
          <w:b/>
          <w:iCs/>
          <w:color w:val="FF0000"/>
        </w:rPr>
      </w:pPr>
      <w:r w:rsidRPr="00181DC3">
        <w:rPr>
          <w:rFonts w:ascii="Arial" w:hAnsi="Arial" w:cs="Arial"/>
          <w:b/>
          <w:iCs/>
        </w:rPr>
        <w:t xml:space="preserve">- </w:t>
      </w:r>
      <w:r w:rsidRPr="007C5A50">
        <w:rPr>
          <w:rFonts w:ascii="Arial" w:hAnsi="Arial" w:cs="Arial"/>
          <w:b/>
          <w:iCs/>
          <w:u w:val="single"/>
        </w:rPr>
        <w:t>co najmniej jednej usługi</w:t>
      </w:r>
      <w:r w:rsidRPr="007C5A50">
        <w:rPr>
          <w:rFonts w:ascii="Arial" w:hAnsi="Arial" w:cs="Arial"/>
          <w:b/>
          <w:iCs/>
        </w:rPr>
        <w:t xml:space="preserve"> polegającej na opracowaniu projektu budowlanego </w:t>
      </w:r>
      <w:r w:rsidR="008D5875" w:rsidRPr="007C5A50">
        <w:rPr>
          <w:rFonts w:ascii="Arial" w:hAnsi="Arial" w:cs="Arial"/>
          <w:b/>
          <w:iCs/>
        </w:rPr>
        <w:t xml:space="preserve">                                </w:t>
      </w:r>
      <w:r w:rsidRPr="007C5A50">
        <w:rPr>
          <w:rFonts w:ascii="Arial" w:hAnsi="Arial" w:cs="Arial"/>
          <w:b/>
          <w:iCs/>
        </w:rPr>
        <w:t xml:space="preserve">i wykonawczego </w:t>
      </w:r>
      <w:r w:rsidRPr="007C5A50">
        <w:rPr>
          <w:rFonts w:ascii="Arial" w:hAnsi="Arial" w:cs="Arial"/>
          <w:b/>
          <w:i/>
        </w:rPr>
        <w:t>budow</w:t>
      </w:r>
      <w:r w:rsidR="0044394D" w:rsidRPr="007C5A50">
        <w:rPr>
          <w:rFonts w:ascii="Arial" w:hAnsi="Arial" w:cs="Arial"/>
          <w:b/>
          <w:i/>
        </w:rPr>
        <w:t>y</w:t>
      </w:r>
      <w:r w:rsidR="007C5A50" w:rsidRPr="007C5A50">
        <w:rPr>
          <w:rFonts w:ascii="Arial" w:hAnsi="Arial" w:cs="Arial"/>
          <w:b/>
          <w:i/>
        </w:rPr>
        <w:t>/przebudowy</w:t>
      </w:r>
      <w:r w:rsidRPr="007C5A50">
        <w:rPr>
          <w:rFonts w:ascii="Arial" w:hAnsi="Arial" w:cs="Arial"/>
          <w:b/>
          <w:iCs/>
        </w:rPr>
        <w:t xml:space="preserve"> </w:t>
      </w:r>
      <w:r w:rsidR="007C5A50" w:rsidRPr="007C5A50">
        <w:rPr>
          <w:rFonts w:ascii="Arial" w:hAnsi="Arial" w:cs="Arial"/>
          <w:b/>
          <w:iCs/>
        </w:rPr>
        <w:t>budynku użyteczności publicznej</w:t>
      </w:r>
      <w:r w:rsidR="00654F19">
        <w:rPr>
          <w:rFonts w:ascii="Arial" w:hAnsi="Arial" w:cs="Arial"/>
          <w:b/>
          <w:iCs/>
        </w:rPr>
        <w:t xml:space="preserve"> </w:t>
      </w:r>
      <w:r w:rsidRPr="007C5A50">
        <w:rPr>
          <w:rFonts w:ascii="Arial" w:hAnsi="Arial" w:cs="Arial"/>
          <w:b/>
          <w:iCs/>
        </w:rPr>
        <w:t xml:space="preserve">o </w:t>
      </w:r>
      <w:r w:rsidR="007C5A50" w:rsidRPr="007C5A50">
        <w:rPr>
          <w:rFonts w:ascii="Arial" w:hAnsi="Arial" w:cs="Arial"/>
          <w:b/>
          <w:iCs/>
        </w:rPr>
        <w:t>po</w:t>
      </w:r>
      <w:r w:rsidRPr="007C5A50">
        <w:rPr>
          <w:rFonts w:ascii="Arial" w:hAnsi="Arial" w:cs="Arial"/>
          <w:b/>
          <w:iCs/>
        </w:rPr>
        <w:t xml:space="preserve">wierzchni </w:t>
      </w:r>
      <w:r w:rsidR="007C5A50" w:rsidRPr="007C5A50">
        <w:rPr>
          <w:rFonts w:ascii="Arial" w:hAnsi="Arial" w:cs="Arial"/>
          <w:b/>
          <w:iCs/>
        </w:rPr>
        <w:t>użytkowej co najmniej 80,0</w:t>
      </w:r>
      <w:r w:rsidR="006E2B53">
        <w:rPr>
          <w:rFonts w:ascii="Arial" w:hAnsi="Arial" w:cs="Arial"/>
          <w:b/>
          <w:iCs/>
        </w:rPr>
        <w:t xml:space="preserve"> </w:t>
      </w:r>
      <w:r w:rsidR="007C5A50" w:rsidRPr="007C5A50">
        <w:rPr>
          <w:rFonts w:ascii="Arial" w:hAnsi="Arial" w:cs="Arial"/>
          <w:b/>
          <w:iCs/>
        </w:rPr>
        <w:t xml:space="preserve">m² </w:t>
      </w:r>
    </w:p>
    <w:p w14:paraId="08EAF498" w14:textId="77777777" w:rsidR="002442B3" w:rsidRDefault="00AC2310" w:rsidP="002442B3">
      <w:pPr>
        <w:pStyle w:val="Akapitzlist"/>
        <w:tabs>
          <w:tab w:val="left" w:pos="9356"/>
        </w:tabs>
        <w:ind w:left="794" w:right="-28"/>
        <w:jc w:val="both"/>
        <w:rPr>
          <w:rFonts w:ascii="Arial" w:hAnsi="Arial" w:cs="Arial"/>
          <w:bCs/>
          <w:iCs/>
        </w:rPr>
      </w:pPr>
      <w:r w:rsidRPr="00AC2310">
        <w:rPr>
          <w:rFonts w:ascii="Arial" w:hAnsi="Arial" w:cs="Arial"/>
          <w:bCs/>
          <w:iCs/>
        </w:rPr>
        <w:t xml:space="preserve">oraz dołączy dowody (referencje) określające, czy usługi te zostały wykonane lub w przypadku świadczeń okresowych lub ciągłych są wykonywane należycie. </w:t>
      </w:r>
    </w:p>
    <w:p w14:paraId="3D5C1AAB" w14:textId="41021AF9" w:rsidR="00835CBC" w:rsidRPr="002442B3" w:rsidRDefault="002442B3" w:rsidP="002442B3">
      <w:pPr>
        <w:pStyle w:val="Akapitzlist"/>
        <w:tabs>
          <w:tab w:val="left" w:pos="9356"/>
        </w:tabs>
        <w:ind w:left="794" w:right="-28"/>
        <w:jc w:val="both"/>
        <w:rPr>
          <w:rFonts w:ascii="Arial" w:hAnsi="Arial" w:cs="Arial"/>
          <w:b/>
          <w:bCs/>
          <w:i/>
          <w:iCs/>
          <w:u w:val="single"/>
        </w:rPr>
      </w:pPr>
      <w:r>
        <w:rPr>
          <w:rFonts w:ascii="Arial" w:hAnsi="Arial" w:cs="Arial"/>
          <w:bCs/>
          <w:iCs/>
        </w:rPr>
        <w:t xml:space="preserve">                                                                        </w:t>
      </w:r>
      <w:r w:rsidR="00835CBC" w:rsidRPr="002442B3">
        <w:rPr>
          <w:rFonts w:ascii="Arial" w:hAnsi="Arial" w:cs="Arial"/>
          <w:b/>
          <w:bCs/>
          <w:i/>
          <w:iCs/>
          <w:u w:val="single"/>
        </w:rPr>
        <w:t>Wykaz osób stanowi załącznik nr 6 do SWZ.</w:t>
      </w:r>
    </w:p>
    <w:p w14:paraId="606D41FB" w14:textId="77777777" w:rsidR="009A38E1" w:rsidRPr="004102EF" w:rsidRDefault="009A38E1">
      <w:pPr>
        <w:pStyle w:val="Nagwek11"/>
        <w:numPr>
          <w:ilvl w:val="0"/>
          <w:numId w:val="13"/>
        </w:numPr>
        <w:tabs>
          <w:tab w:val="left" w:pos="1028"/>
          <w:tab w:val="left" w:pos="9356"/>
        </w:tabs>
        <w:ind w:left="1027" w:right="-28" w:hanging="234"/>
        <w:jc w:val="both"/>
        <w:rPr>
          <w:rFonts w:ascii="Arial" w:hAnsi="Arial" w:cs="Arial"/>
        </w:rPr>
      </w:pPr>
      <w:r w:rsidRPr="004102EF">
        <w:rPr>
          <w:rFonts w:ascii="Arial" w:hAnsi="Arial" w:cs="Arial"/>
        </w:rPr>
        <w:lastRenderedPageBreak/>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pPr>
        <w:pStyle w:val="Akapitzlist"/>
        <w:numPr>
          <w:ilvl w:val="0"/>
          <w:numId w:val="12"/>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0BE351C0" w:rsidR="009F4EC9" w:rsidRPr="004102EF"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000B66E9" w14:textId="134693AE" w:rsidR="009F4EC9" w:rsidRPr="004102EF" w:rsidRDefault="00835CBC" w:rsidP="007625AE">
      <w:pPr>
        <w:pStyle w:val="Akapitzlist"/>
        <w:ind w:left="851" w:right="20"/>
        <w:jc w:val="both"/>
        <w:rPr>
          <w:rFonts w:ascii="Arial" w:hAnsi="Arial" w:cs="Arial"/>
          <w:i/>
          <w:iCs/>
        </w:rPr>
      </w:pPr>
      <w:r>
        <w:rPr>
          <w:rFonts w:ascii="Arial" w:eastAsia="Times New Roman" w:hAnsi="Arial" w:cs="Arial"/>
          <w:lang w:eastAsia="pl-PL"/>
        </w:rPr>
        <w:t xml:space="preserve">- </w:t>
      </w:r>
      <w:r w:rsidR="007C5A50" w:rsidRPr="007C5A50">
        <w:rPr>
          <w:rFonts w:ascii="Arial" w:eastAsia="Times New Roman" w:hAnsi="Arial" w:cs="Arial"/>
          <w:b/>
          <w:bCs/>
          <w:i/>
          <w:iCs/>
          <w:lang w:eastAsia="pl-PL"/>
        </w:rPr>
        <w:t>Głównego</w:t>
      </w:r>
      <w:r w:rsidR="007C5A50">
        <w:rPr>
          <w:rFonts w:ascii="Arial" w:eastAsia="Times New Roman" w:hAnsi="Arial" w:cs="Arial"/>
          <w:lang w:eastAsia="pl-PL"/>
        </w:rPr>
        <w:t xml:space="preserve"> </w:t>
      </w:r>
      <w:r w:rsidR="009F4EC9" w:rsidRPr="00DB195A">
        <w:rPr>
          <w:rFonts w:ascii="Arial" w:hAnsi="Arial" w:cs="Arial"/>
          <w:b/>
          <w:bCs/>
          <w:i/>
          <w:iCs/>
        </w:rPr>
        <w:t xml:space="preserve">Projektanta posiadającego uprawnienia </w:t>
      </w:r>
      <w:r w:rsidR="009F4EC9" w:rsidRPr="00DB195A">
        <w:rPr>
          <w:rFonts w:ascii="Arial" w:hAnsi="Arial" w:cs="Arial"/>
          <w:b/>
          <w:bCs/>
          <w:i/>
        </w:rPr>
        <w:t>budowlane do projektowania</w:t>
      </w:r>
      <w:r w:rsidR="009F4EC9" w:rsidRPr="00DB195A">
        <w:rPr>
          <w:rFonts w:ascii="Arial" w:hAnsi="Arial" w:cs="Arial"/>
          <w:i/>
        </w:rPr>
        <w:t xml:space="preserve"> </w:t>
      </w:r>
      <w:r w:rsidR="009F4EC9" w:rsidRPr="00DB195A">
        <w:rPr>
          <w:rFonts w:ascii="Arial" w:hAnsi="Arial" w:cs="Arial"/>
          <w:b/>
          <w:bCs/>
          <w:i/>
          <w:iCs/>
        </w:rPr>
        <w:t xml:space="preserve">bez ograniczeń w specjalności </w:t>
      </w:r>
      <w:r w:rsidR="007C5A50" w:rsidRPr="00DB195A">
        <w:rPr>
          <w:rFonts w:ascii="Arial" w:hAnsi="Arial" w:cs="Arial"/>
          <w:b/>
          <w:bCs/>
          <w:i/>
          <w:iCs/>
        </w:rPr>
        <w:t>architektonicznej</w:t>
      </w:r>
      <w:r w:rsidR="009F4EC9" w:rsidRPr="00DB195A">
        <w:rPr>
          <w:rFonts w:ascii="Arial" w:hAnsi="Arial" w:cs="Arial"/>
          <w:b/>
          <w:bCs/>
          <w:i/>
          <w:iCs/>
        </w:rPr>
        <w:t xml:space="preserve"> </w:t>
      </w:r>
      <w:r w:rsidR="009F4EC9" w:rsidRPr="004102EF">
        <w:rPr>
          <w:rFonts w:ascii="Arial" w:hAnsi="Arial" w:cs="Arial"/>
          <w:b/>
          <w:bCs/>
          <w:i/>
          <w:iCs/>
        </w:rPr>
        <w:t xml:space="preserve">- </w:t>
      </w:r>
      <w:r w:rsidR="009F4EC9" w:rsidRPr="004102EF">
        <w:rPr>
          <w:rFonts w:ascii="Arial" w:hAnsi="Arial" w:cs="Arial"/>
          <w:i/>
        </w:rPr>
        <w:t xml:space="preserve">uprawnienia do wykonywania projektów budowlanych zgodnie </w:t>
      </w:r>
      <w:r w:rsidR="009F4EC9" w:rsidRPr="004102EF">
        <w:rPr>
          <w:rFonts w:ascii="Arial" w:hAnsi="Arial" w:cs="Arial"/>
        </w:rPr>
        <w:t xml:space="preserve">z ustawą </w:t>
      </w:r>
      <w:bookmarkStart w:id="44" w:name="_Hlk95137228"/>
      <w:r w:rsidR="009F4EC9" w:rsidRPr="004102EF">
        <w:rPr>
          <w:rFonts w:ascii="Arial" w:hAnsi="Arial" w:cs="Arial"/>
        </w:rPr>
        <w:t>z dnia 7 lipca 1994</w:t>
      </w:r>
      <w:r w:rsidR="00BE413B">
        <w:rPr>
          <w:rFonts w:ascii="Arial" w:hAnsi="Arial" w:cs="Arial"/>
        </w:rPr>
        <w:t xml:space="preserve"> </w:t>
      </w:r>
      <w:r w:rsidR="009F4EC9" w:rsidRPr="004102EF">
        <w:rPr>
          <w:rFonts w:ascii="Arial" w:hAnsi="Arial" w:cs="Arial"/>
        </w:rPr>
        <w:t>r. Prawo budowlane (t.j. Dz. U. z 202</w:t>
      </w:r>
      <w:r w:rsidR="00151143">
        <w:rPr>
          <w:rFonts w:ascii="Arial" w:hAnsi="Arial" w:cs="Arial"/>
        </w:rPr>
        <w:t>4</w:t>
      </w:r>
      <w:r w:rsidR="00BE413B">
        <w:rPr>
          <w:rFonts w:ascii="Arial" w:hAnsi="Arial" w:cs="Arial"/>
        </w:rPr>
        <w:t xml:space="preserve"> </w:t>
      </w:r>
      <w:r w:rsidR="009F4EC9" w:rsidRPr="004102EF">
        <w:rPr>
          <w:rFonts w:ascii="Arial" w:hAnsi="Arial" w:cs="Arial"/>
        </w:rPr>
        <w:t xml:space="preserve">r. poz. </w:t>
      </w:r>
      <w:r w:rsidR="00151143">
        <w:rPr>
          <w:rFonts w:ascii="Arial" w:hAnsi="Arial" w:cs="Arial"/>
        </w:rPr>
        <w:t>725</w:t>
      </w:r>
      <w:r w:rsidR="009F4EC9" w:rsidRPr="004102EF">
        <w:rPr>
          <w:rFonts w:ascii="Arial" w:hAnsi="Arial" w:cs="Arial"/>
        </w:rPr>
        <w:t xml:space="preserve"> ze zm</w:t>
      </w:r>
      <w:bookmarkEnd w:id="44"/>
      <w:r w:rsidR="009F4EC9" w:rsidRPr="004102EF">
        <w:rPr>
          <w:rFonts w:ascii="Arial" w:hAnsi="Arial" w:cs="Arial"/>
        </w:rPr>
        <w:t xml:space="preserve">.) </w:t>
      </w:r>
      <w:r w:rsidR="009F4EC9" w:rsidRPr="004102EF">
        <w:rPr>
          <w:rFonts w:ascii="Arial" w:hAnsi="Arial" w:cs="Arial"/>
          <w:i/>
          <w:iCs/>
        </w:rPr>
        <w:t>oraz Rozporządzeniem Ministra Inwestycji i Rozwoju z dnia 29.04.2019</w:t>
      </w:r>
      <w:r w:rsidR="00BE413B">
        <w:rPr>
          <w:rFonts w:ascii="Arial" w:hAnsi="Arial" w:cs="Arial"/>
          <w:i/>
          <w:iCs/>
        </w:rPr>
        <w:t xml:space="preserve"> </w:t>
      </w:r>
      <w:r w:rsidR="009F4EC9" w:rsidRPr="004102EF">
        <w:rPr>
          <w:rFonts w:ascii="Arial" w:hAnsi="Arial" w:cs="Arial"/>
          <w:i/>
          <w:iCs/>
        </w:rPr>
        <w:t>r.</w:t>
      </w:r>
      <w:r w:rsidR="00AF3D4F">
        <w:rPr>
          <w:rFonts w:ascii="Arial" w:hAnsi="Arial" w:cs="Arial"/>
          <w:i/>
          <w:iCs/>
        </w:rPr>
        <w:t xml:space="preserve">              </w:t>
      </w:r>
      <w:r w:rsidR="009F4EC9" w:rsidRPr="004102EF">
        <w:rPr>
          <w:rFonts w:ascii="Arial" w:hAnsi="Arial" w:cs="Arial"/>
          <w:i/>
          <w:iCs/>
        </w:rPr>
        <w:t xml:space="preserve"> w sprawie przygotowania zawodowego do wykonywania samodzielnych funkcji technicznych w budownictwie (t.j. Dz.U. 2019 poz. 831) lub odpowiadające im ważne uprawnienia budowlane, które zostały wydane na podstawie wcześniej obowiązujących przepisów. </w:t>
      </w:r>
    </w:p>
    <w:p w14:paraId="1B4964F8" w14:textId="76E45BF8" w:rsidR="009F4EC9" w:rsidRPr="002A2F71" w:rsidRDefault="005B2E18" w:rsidP="0042569C">
      <w:pPr>
        <w:pStyle w:val="Standard"/>
        <w:widowControl/>
        <w:tabs>
          <w:tab w:val="left" w:pos="142"/>
          <w:tab w:val="left" w:pos="851"/>
          <w:tab w:val="left" w:pos="993"/>
        </w:tabs>
        <w:autoSpaceDN w:val="0"/>
        <w:ind w:left="851"/>
        <w:jc w:val="both"/>
        <w:rPr>
          <w:rFonts w:ascii="Arial" w:hAnsi="Arial" w:cs="Arial"/>
          <w:color w:val="auto"/>
          <w:sz w:val="22"/>
          <w:szCs w:val="22"/>
          <w:u w:val="single"/>
        </w:rPr>
      </w:pPr>
      <w:r w:rsidRPr="002A2F71">
        <w:rPr>
          <w:rFonts w:ascii="Arial" w:hAnsi="Arial" w:cs="Arial"/>
          <w:b/>
          <w:bCs/>
          <w:color w:val="auto"/>
          <w:sz w:val="22"/>
          <w:szCs w:val="22"/>
        </w:rPr>
        <w:t>1)</w:t>
      </w:r>
      <w:r w:rsidRPr="002A2F71">
        <w:rPr>
          <w:rFonts w:ascii="Arial" w:hAnsi="Arial" w:cs="Arial"/>
          <w:color w:val="auto"/>
          <w:sz w:val="22"/>
          <w:szCs w:val="22"/>
        </w:rPr>
        <w:t xml:space="preserve"> </w:t>
      </w:r>
      <w:r w:rsidR="0042569C" w:rsidRPr="002A2F71">
        <w:rPr>
          <w:rFonts w:ascii="Arial" w:hAnsi="Arial" w:cs="Arial"/>
          <w:color w:val="auto"/>
          <w:sz w:val="22"/>
          <w:szCs w:val="22"/>
        </w:rPr>
        <w:t xml:space="preserve"> </w:t>
      </w:r>
      <w:r w:rsidR="00151143" w:rsidRPr="002A2F71">
        <w:rPr>
          <w:rFonts w:ascii="Arial" w:hAnsi="Arial" w:cs="Arial"/>
          <w:color w:val="auto"/>
          <w:sz w:val="22"/>
          <w:szCs w:val="22"/>
          <w:u w:val="single"/>
        </w:rPr>
        <w:t>STANOWISKO:</w:t>
      </w:r>
      <w:r w:rsidR="00151143" w:rsidRPr="002A2F71">
        <w:rPr>
          <w:rFonts w:ascii="Arial" w:hAnsi="Arial" w:cs="Arial"/>
          <w:color w:val="auto"/>
          <w:sz w:val="22"/>
          <w:szCs w:val="22"/>
        </w:rPr>
        <w:t xml:space="preserve"> </w:t>
      </w:r>
      <w:r w:rsidR="00151143" w:rsidRPr="00937F8B">
        <w:rPr>
          <w:rFonts w:ascii="Arial" w:hAnsi="Arial" w:cs="Arial"/>
          <w:b/>
          <w:bCs/>
          <w:color w:val="auto"/>
          <w:sz w:val="22"/>
          <w:szCs w:val="22"/>
          <w:u w:val="single"/>
        </w:rPr>
        <w:t xml:space="preserve">Główny </w:t>
      </w:r>
      <w:r w:rsidR="00937F8B" w:rsidRPr="002A2F71">
        <w:rPr>
          <w:rFonts w:ascii="Arial" w:hAnsi="Arial" w:cs="Arial"/>
          <w:b/>
          <w:bCs/>
          <w:color w:val="auto"/>
          <w:sz w:val="22"/>
          <w:szCs w:val="22"/>
          <w:u w:val="single"/>
        </w:rPr>
        <w:t>P</w:t>
      </w:r>
      <w:r w:rsidR="00937F8B" w:rsidRPr="002A2F71">
        <w:rPr>
          <w:rFonts w:ascii="Arial" w:hAnsi="Arial" w:cs="Arial"/>
          <w:b/>
          <w:color w:val="auto"/>
          <w:sz w:val="22"/>
          <w:szCs w:val="22"/>
          <w:u w:val="single"/>
        </w:rPr>
        <w:t xml:space="preserve">rojektant </w:t>
      </w:r>
      <w:r w:rsidR="00937F8B">
        <w:rPr>
          <w:rFonts w:ascii="Arial" w:hAnsi="Arial" w:cs="Arial"/>
          <w:b/>
          <w:color w:val="auto"/>
          <w:sz w:val="22"/>
          <w:szCs w:val="22"/>
          <w:u w:val="single"/>
        </w:rPr>
        <w:t>koordynujący działania zespołu projektowego</w:t>
      </w:r>
    </w:p>
    <w:p w14:paraId="25698183" w14:textId="77777777" w:rsidR="00BB5452" w:rsidRPr="002A2F71" w:rsidRDefault="00BB5452" w:rsidP="007625AE">
      <w:pPr>
        <w:pStyle w:val="Standard"/>
        <w:widowControl/>
        <w:tabs>
          <w:tab w:val="left" w:pos="142"/>
        </w:tabs>
        <w:autoSpaceDN w:val="0"/>
        <w:ind w:left="851"/>
        <w:jc w:val="both"/>
        <w:rPr>
          <w:rFonts w:ascii="Arial" w:hAnsi="Arial" w:cs="Arial"/>
          <w:color w:val="auto"/>
          <w:sz w:val="22"/>
          <w:szCs w:val="22"/>
          <w:u w:val="single"/>
        </w:rPr>
      </w:pPr>
    </w:p>
    <w:p w14:paraId="1EC5CE92" w14:textId="4C96B288" w:rsidR="009F4EC9" w:rsidRPr="002A2F71" w:rsidRDefault="00151143" w:rsidP="007625AE">
      <w:pPr>
        <w:pStyle w:val="Standard"/>
        <w:widowControl/>
        <w:tabs>
          <w:tab w:val="left" w:pos="142"/>
        </w:tabs>
        <w:autoSpaceDN w:val="0"/>
        <w:ind w:left="851"/>
        <w:jc w:val="both"/>
        <w:rPr>
          <w:rFonts w:ascii="Arial" w:hAnsi="Arial" w:cs="Arial"/>
          <w:b/>
          <w:color w:val="auto"/>
          <w:sz w:val="22"/>
          <w:szCs w:val="22"/>
        </w:rPr>
      </w:pPr>
      <w:r w:rsidRPr="002A2F71">
        <w:rPr>
          <w:rFonts w:ascii="Arial" w:hAnsi="Arial" w:cs="Arial"/>
          <w:color w:val="auto"/>
          <w:sz w:val="22"/>
          <w:szCs w:val="22"/>
          <w:u w:val="single"/>
        </w:rPr>
        <w:t>UPRAWNIENIA:</w:t>
      </w:r>
      <w:r w:rsidRPr="002A2F71">
        <w:rPr>
          <w:rFonts w:ascii="Arial" w:hAnsi="Arial" w:cs="Arial"/>
          <w:color w:val="auto"/>
          <w:sz w:val="22"/>
          <w:szCs w:val="22"/>
        </w:rPr>
        <w:t xml:space="preserve"> </w:t>
      </w:r>
      <w:r w:rsidRPr="006A1D3A">
        <w:rPr>
          <w:rFonts w:ascii="Arial" w:hAnsi="Arial" w:cs="Arial"/>
          <w:b/>
          <w:bCs/>
          <w:color w:val="auto"/>
          <w:sz w:val="22"/>
          <w:szCs w:val="22"/>
        </w:rPr>
        <w:t>Uprawnienia</w:t>
      </w:r>
      <w:r w:rsidR="009F4EC9" w:rsidRPr="002A2F71">
        <w:rPr>
          <w:rFonts w:ascii="Arial" w:hAnsi="Arial" w:cs="Arial"/>
          <w:b/>
          <w:color w:val="auto"/>
          <w:sz w:val="22"/>
          <w:szCs w:val="22"/>
        </w:rPr>
        <w:t xml:space="preserve"> budowlane do projektowania bez ograniczeń</w:t>
      </w:r>
      <w:r w:rsidR="007625AE" w:rsidRPr="002A2F71">
        <w:rPr>
          <w:rFonts w:ascii="Arial" w:hAnsi="Arial" w:cs="Arial"/>
          <w:b/>
          <w:color w:val="auto"/>
          <w:sz w:val="22"/>
          <w:szCs w:val="22"/>
        </w:rPr>
        <w:t xml:space="preserve"> </w:t>
      </w:r>
      <w:r w:rsidR="00FE3CFC" w:rsidRPr="002A2F71">
        <w:rPr>
          <w:rFonts w:ascii="Arial" w:hAnsi="Arial" w:cs="Arial"/>
          <w:b/>
          <w:color w:val="auto"/>
          <w:sz w:val="22"/>
          <w:szCs w:val="22"/>
        </w:rPr>
        <w:t xml:space="preserve">                                                            </w:t>
      </w:r>
      <w:r w:rsidR="009F4EC9" w:rsidRPr="002A2F71">
        <w:rPr>
          <w:rFonts w:ascii="Arial" w:hAnsi="Arial" w:cs="Arial"/>
          <w:b/>
          <w:color w:val="auto"/>
          <w:sz w:val="22"/>
          <w:szCs w:val="22"/>
        </w:rPr>
        <w:t xml:space="preserve">w </w:t>
      </w:r>
      <w:r w:rsidR="007625AE" w:rsidRPr="002A2F71">
        <w:rPr>
          <w:rFonts w:ascii="Arial" w:hAnsi="Arial" w:cs="Arial"/>
          <w:b/>
          <w:color w:val="auto"/>
          <w:sz w:val="22"/>
          <w:szCs w:val="22"/>
        </w:rPr>
        <w:t>s</w:t>
      </w:r>
      <w:r w:rsidR="009F4EC9" w:rsidRPr="002A2F71">
        <w:rPr>
          <w:rFonts w:ascii="Arial" w:hAnsi="Arial" w:cs="Arial"/>
          <w:b/>
          <w:color w:val="auto"/>
          <w:sz w:val="22"/>
          <w:szCs w:val="22"/>
        </w:rPr>
        <w:t>pecjalności</w:t>
      </w:r>
      <w:r w:rsidRPr="002A2F71">
        <w:rPr>
          <w:rFonts w:ascii="Arial" w:hAnsi="Arial" w:cs="Arial"/>
          <w:b/>
          <w:color w:val="auto"/>
          <w:sz w:val="22"/>
          <w:szCs w:val="22"/>
        </w:rPr>
        <w:t xml:space="preserve"> architektonicznej</w:t>
      </w:r>
      <w:r w:rsidR="009F4EC9" w:rsidRPr="002A2F71">
        <w:rPr>
          <w:rFonts w:ascii="Arial" w:hAnsi="Arial" w:cs="Arial"/>
          <w:b/>
          <w:color w:val="auto"/>
          <w:sz w:val="22"/>
          <w:szCs w:val="22"/>
        </w:rPr>
        <w:t>.</w:t>
      </w:r>
    </w:p>
    <w:p w14:paraId="45AAA5E8" w14:textId="77777777" w:rsidR="00BB5452" w:rsidRPr="002A2F71" w:rsidRDefault="00BB5452" w:rsidP="00835CBC">
      <w:pPr>
        <w:pStyle w:val="Standard"/>
        <w:spacing w:before="0"/>
        <w:ind w:left="851"/>
        <w:jc w:val="both"/>
        <w:rPr>
          <w:rFonts w:ascii="Arial" w:hAnsi="Arial" w:cs="Arial"/>
          <w:color w:val="auto"/>
          <w:sz w:val="22"/>
          <w:szCs w:val="22"/>
          <w:u w:val="single"/>
        </w:rPr>
      </w:pPr>
    </w:p>
    <w:p w14:paraId="053242BE" w14:textId="7D803656" w:rsidR="00835CBC" w:rsidRPr="006A1D3A" w:rsidRDefault="00151143" w:rsidP="00835CBC">
      <w:pPr>
        <w:pStyle w:val="Standard"/>
        <w:spacing w:before="0"/>
        <w:ind w:left="851"/>
        <w:jc w:val="both"/>
        <w:rPr>
          <w:rFonts w:ascii="Arial" w:hAnsi="Arial" w:cs="Arial"/>
          <w:b/>
          <w:i/>
          <w:iCs/>
          <w:color w:val="auto"/>
          <w:sz w:val="22"/>
          <w:szCs w:val="22"/>
        </w:rPr>
      </w:pPr>
      <w:r w:rsidRPr="002A2F71">
        <w:rPr>
          <w:rFonts w:ascii="Arial" w:hAnsi="Arial" w:cs="Arial"/>
          <w:color w:val="auto"/>
          <w:sz w:val="22"/>
          <w:szCs w:val="22"/>
          <w:u w:val="single"/>
        </w:rPr>
        <w:t>DOŚWIADCZENIE:</w:t>
      </w:r>
      <w:r w:rsidRPr="002A2F71">
        <w:rPr>
          <w:rFonts w:ascii="Arial" w:hAnsi="Arial" w:cs="Arial"/>
          <w:color w:val="auto"/>
          <w:sz w:val="22"/>
          <w:szCs w:val="22"/>
        </w:rPr>
        <w:t xml:space="preserve"> </w:t>
      </w:r>
      <w:r w:rsidRPr="006A1D3A">
        <w:rPr>
          <w:rFonts w:ascii="Arial" w:hAnsi="Arial" w:cs="Arial"/>
          <w:b/>
          <w:bCs/>
          <w:i/>
          <w:iCs/>
          <w:color w:val="auto"/>
          <w:sz w:val="22"/>
          <w:szCs w:val="22"/>
        </w:rPr>
        <w:t>wykonanie</w:t>
      </w:r>
      <w:r w:rsidR="005B2E18" w:rsidRPr="006A1D3A">
        <w:rPr>
          <w:rFonts w:ascii="Arial" w:hAnsi="Arial" w:cs="Arial"/>
          <w:b/>
          <w:bCs/>
          <w:i/>
          <w:iCs/>
          <w:color w:val="auto"/>
          <w:sz w:val="20"/>
          <w:szCs w:val="20"/>
        </w:rPr>
        <w:t xml:space="preserve"> </w:t>
      </w:r>
      <w:r w:rsidR="005B2E18" w:rsidRPr="006A1D3A">
        <w:rPr>
          <w:rFonts w:ascii="Arial" w:hAnsi="Arial" w:cs="Arial"/>
          <w:b/>
          <w:i/>
          <w:iCs/>
          <w:color w:val="auto"/>
          <w:sz w:val="20"/>
          <w:szCs w:val="20"/>
        </w:rPr>
        <w:t xml:space="preserve">w okresie ostatnich 3 lat </w:t>
      </w:r>
      <w:r w:rsidR="00835CBC" w:rsidRPr="006A1D3A">
        <w:rPr>
          <w:rFonts w:ascii="Arial" w:hAnsi="Arial" w:cs="Arial"/>
          <w:b/>
          <w:bCs/>
          <w:i/>
          <w:iCs/>
          <w:color w:val="auto"/>
          <w:sz w:val="22"/>
          <w:szCs w:val="22"/>
        </w:rPr>
        <w:t xml:space="preserve">co najmniej 1 usługi polegającej na wykonaniu </w:t>
      </w:r>
      <w:r w:rsidR="00835CBC" w:rsidRPr="006A1D3A">
        <w:rPr>
          <w:rFonts w:ascii="Arial" w:hAnsi="Arial" w:cs="Arial"/>
          <w:b/>
          <w:i/>
          <w:iCs/>
          <w:color w:val="auto"/>
          <w:sz w:val="22"/>
          <w:szCs w:val="22"/>
        </w:rPr>
        <w:t>projektu budowlanego i wykonawczego:</w:t>
      </w:r>
    </w:p>
    <w:p w14:paraId="17777B84" w14:textId="3C8EC04B" w:rsidR="009F4EC9" w:rsidRPr="006A1D3A" w:rsidRDefault="00835CBC" w:rsidP="00151143">
      <w:pPr>
        <w:pStyle w:val="Akapitzlist"/>
        <w:tabs>
          <w:tab w:val="left" w:pos="9356"/>
        </w:tabs>
        <w:ind w:left="794" w:right="-28"/>
        <w:jc w:val="both"/>
        <w:rPr>
          <w:rFonts w:ascii="Arial" w:hAnsi="Arial" w:cs="Arial"/>
          <w:b/>
          <w:i/>
          <w:iCs/>
        </w:rPr>
      </w:pPr>
      <w:r w:rsidRPr="006A1D3A">
        <w:rPr>
          <w:rFonts w:ascii="Arial" w:hAnsi="Arial" w:cs="Arial"/>
          <w:b/>
          <w:i/>
          <w:iCs/>
        </w:rPr>
        <w:t xml:space="preserve">  -</w:t>
      </w:r>
      <w:r w:rsidR="00151143" w:rsidRPr="006A1D3A">
        <w:rPr>
          <w:rFonts w:ascii="Arial" w:hAnsi="Arial" w:cs="Arial"/>
          <w:b/>
          <w:i/>
          <w:iCs/>
        </w:rPr>
        <w:t xml:space="preserve"> </w:t>
      </w:r>
      <w:r w:rsidR="009C602F" w:rsidRPr="006A1D3A">
        <w:rPr>
          <w:rFonts w:ascii="Arial" w:hAnsi="Arial" w:cs="Arial"/>
          <w:b/>
          <w:i/>
          <w:iCs/>
        </w:rPr>
        <w:t>budow</w:t>
      </w:r>
      <w:r w:rsidR="00151143" w:rsidRPr="006A1D3A">
        <w:rPr>
          <w:rFonts w:ascii="Arial" w:hAnsi="Arial" w:cs="Arial"/>
          <w:b/>
          <w:i/>
          <w:iCs/>
        </w:rPr>
        <w:t>y/przebudowy</w:t>
      </w:r>
      <w:r w:rsidR="0080605A" w:rsidRPr="006A1D3A">
        <w:rPr>
          <w:rFonts w:ascii="Arial" w:hAnsi="Arial" w:cs="Arial"/>
          <w:b/>
          <w:i/>
          <w:iCs/>
        </w:rPr>
        <w:t xml:space="preserve"> </w:t>
      </w:r>
      <w:r w:rsidR="00151143" w:rsidRPr="006A1D3A">
        <w:rPr>
          <w:rFonts w:ascii="Arial" w:hAnsi="Arial" w:cs="Arial"/>
          <w:b/>
          <w:i/>
          <w:iCs/>
        </w:rPr>
        <w:t xml:space="preserve">budynku użyteczności publicznej o powierzchni użytkowej co najmniej 80,0 m², </w:t>
      </w:r>
      <w:r w:rsidR="009F4EC9" w:rsidRPr="006A1D3A">
        <w:rPr>
          <w:rFonts w:ascii="Arial" w:hAnsi="Arial" w:cs="Arial"/>
          <w:b/>
          <w:i/>
          <w:iCs/>
        </w:rPr>
        <w:t>potwierdzone referencjami.</w:t>
      </w:r>
    </w:p>
    <w:p w14:paraId="4251A63C" w14:textId="3F7A3199" w:rsidR="005B2E18" w:rsidRPr="002A2F71" w:rsidRDefault="00151143" w:rsidP="002A2F71">
      <w:pPr>
        <w:pStyle w:val="Standard"/>
        <w:numPr>
          <w:ilvl w:val="1"/>
          <w:numId w:val="14"/>
        </w:numPr>
        <w:ind w:hanging="219"/>
        <w:jc w:val="both"/>
        <w:rPr>
          <w:rFonts w:ascii="Arial" w:hAnsi="Arial" w:cs="Arial"/>
          <w:b/>
          <w:color w:val="auto"/>
          <w:sz w:val="22"/>
          <w:szCs w:val="22"/>
        </w:rPr>
      </w:pPr>
      <w:r w:rsidRPr="002A2F71">
        <w:rPr>
          <w:rFonts w:ascii="Arial" w:hAnsi="Arial" w:cs="Arial"/>
          <w:color w:val="auto"/>
          <w:sz w:val="22"/>
          <w:szCs w:val="22"/>
          <w:u w:val="single"/>
        </w:rPr>
        <w:t>STANOWISKO:</w:t>
      </w:r>
      <w:r w:rsidRPr="002A2F71">
        <w:rPr>
          <w:rFonts w:ascii="Arial" w:hAnsi="Arial" w:cs="Arial"/>
          <w:color w:val="auto"/>
          <w:sz w:val="22"/>
          <w:szCs w:val="22"/>
        </w:rPr>
        <w:t xml:space="preserve"> </w:t>
      </w:r>
      <w:r w:rsidRPr="00AF3D4F">
        <w:rPr>
          <w:rFonts w:ascii="Arial" w:hAnsi="Arial" w:cs="Arial"/>
          <w:b/>
          <w:bCs/>
          <w:color w:val="auto"/>
          <w:sz w:val="22"/>
          <w:szCs w:val="22"/>
        </w:rPr>
        <w:t>Wielobranżowy</w:t>
      </w:r>
      <w:r w:rsidR="005B2E18" w:rsidRPr="002A2F71">
        <w:rPr>
          <w:rFonts w:ascii="Arial" w:hAnsi="Arial" w:cs="Arial"/>
          <w:b/>
          <w:color w:val="auto"/>
          <w:sz w:val="22"/>
          <w:szCs w:val="22"/>
        </w:rPr>
        <w:t xml:space="preserve"> zespół projektowy składający się z </w:t>
      </w:r>
      <w:r w:rsidR="005B2E18" w:rsidRPr="002A2F71">
        <w:rPr>
          <w:rFonts w:ascii="Arial" w:hAnsi="Arial" w:cs="Arial"/>
          <w:b/>
          <w:color w:val="auto"/>
          <w:sz w:val="22"/>
          <w:szCs w:val="22"/>
          <w:u w:val="single"/>
        </w:rPr>
        <w:t>co najmniej 1</w:t>
      </w:r>
    </w:p>
    <w:p w14:paraId="51632D6D" w14:textId="587D4ABA" w:rsidR="005B2E18" w:rsidRPr="00AF3D4F" w:rsidRDefault="005B2E18" w:rsidP="005B2E18">
      <w:pPr>
        <w:pStyle w:val="Standard"/>
        <w:ind w:left="1440"/>
        <w:jc w:val="both"/>
        <w:rPr>
          <w:rFonts w:ascii="Arial" w:hAnsi="Arial" w:cs="Arial"/>
          <w:b/>
          <w:color w:val="auto"/>
          <w:sz w:val="22"/>
          <w:szCs w:val="22"/>
          <w:u w:val="single"/>
        </w:rPr>
      </w:pPr>
      <w:r w:rsidRPr="002A2F71">
        <w:rPr>
          <w:rFonts w:ascii="Arial" w:hAnsi="Arial" w:cs="Arial"/>
          <w:b/>
          <w:color w:val="auto"/>
          <w:sz w:val="22"/>
          <w:szCs w:val="22"/>
        </w:rPr>
        <w:t xml:space="preserve">                                  </w:t>
      </w:r>
      <w:r w:rsidR="00151143" w:rsidRPr="00AF3D4F">
        <w:rPr>
          <w:rFonts w:ascii="Arial" w:hAnsi="Arial" w:cs="Arial"/>
          <w:b/>
          <w:color w:val="auto"/>
          <w:sz w:val="22"/>
          <w:szCs w:val="22"/>
          <w:u w:val="single"/>
        </w:rPr>
        <w:t>osoby</w:t>
      </w:r>
      <w:r w:rsidR="00151143" w:rsidRPr="00AF3D4F">
        <w:rPr>
          <w:rFonts w:ascii="Arial" w:hAnsi="Arial" w:cs="Arial"/>
          <w:color w:val="auto"/>
          <w:sz w:val="22"/>
          <w:szCs w:val="22"/>
          <w:u w:val="single"/>
        </w:rPr>
        <w:t xml:space="preserve"> w</w:t>
      </w:r>
      <w:r w:rsidRPr="00AF3D4F">
        <w:rPr>
          <w:rFonts w:ascii="Arial" w:hAnsi="Arial" w:cs="Arial"/>
          <w:b/>
          <w:color w:val="auto"/>
          <w:sz w:val="22"/>
          <w:szCs w:val="22"/>
          <w:u w:val="single"/>
        </w:rPr>
        <w:t xml:space="preserve"> danej branży.</w:t>
      </w:r>
    </w:p>
    <w:p w14:paraId="64D2A26F" w14:textId="077152FB" w:rsidR="005B2E18" w:rsidRPr="00174BA5" w:rsidRDefault="005B2E18" w:rsidP="0042569C">
      <w:pPr>
        <w:pStyle w:val="Standard"/>
        <w:rPr>
          <w:rFonts w:ascii="Arial" w:hAnsi="Arial" w:cs="Arial"/>
          <w:color w:val="auto"/>
          <w:sz w:val="22"/>
          <w:szCs w:val="22"/>
          <w:u w:val="single"/>
        </w:rPr>
      </w:pPr>
      <w:r w:rsidRPr="00A540E2">
        <w:rPr>
          <w:rFonts w:ascii="Arial" w:hAnsi="Arial" w:cs="Arial"/>
          <w:color w:val="FF0000"/>
          <w:sz w:val="22"/>
          <w:szCs w:val="22"/>
        </w:rPr>
        <w:t xml:space="preserve">      </w:t>
      </w:r>
      <w:r w:rsidRPr="00174BA5">
        <w:rPr>
          <w:rFonts w:ascii="Arial" w:hAnsi="Arial" w:cs="Arial"/>
          <w:color w:val="auto"/>
          <w:sz w:val="22"/>
          <w:szCs w:val="22"/>
        </w:rPr>
        <w:tab/>
        <w:t xml:space="preserve">   </w:t>
      </w:r>
      <w:r w:rsidRPr="00174BA5">
        <w:rPr>
          <w:rFonts w:ascii="Arial" w:hAnsi="Arial" w:cs="Arial"/>
          <w:color w:val="auto"/>
          <w:sz w:val="22"/>
          <w:szCs w:val="22"/>
          <w:u w:val="single"/>
        </w:rPr>
        <w:t xml:space="preserve">UPRAWNIENIA:  </w:t>
      </w:r>
    </w:p>
    <w:p w14:paraId="4097C6F6" w14:textId="77777777" w:rsidR="00174BA5" w:rsidRPr="00AF3D4F" w:rsidRDefault="005B2E18">
      <w:pPr>
        <w:pStyle w:val="Standard"/>
        <w:numPr>
          <w:ilvl w:val="0"/>
          <w:numId w:val="62"/>
        </w:numPr>
        <w:tabs>
          <w:tab w:val="left" w:pos="9356"/>
        </w:tabs>
        <w:spacing w:before="0"/>
        <w:ind w:right="-28"/>
        <w:contextualSpacing w:val="0"/>
        <w:jc w:val="both"/>
        <w:rPr>
          <w:rFonts w:ascii="Arial" w:hAnsi="Arial" w:cs="Arial"/>
          <w:b/>
          <w:color w:val="auto"/>
          <w:sz w:val="22"/>
          <w:szCs w:val="22"/>
        </w:rPr>
      </w:pPr>
      <w:r w:rsidRPr="00174BA5">
        <w:rPr>
          <w:rFonts w:ascii="Arial" w:hAnsi="Arial" w:cs="Arial"/>
          <w:b/>
          <w:color w:val="auto"/>
          <w:sz w:val="22"/>
          <w:szCs w:val="22"/>
        </w:rPr>
        <w:t>uprawnienia budowlane do projektowania bez ograniczeń w specjalności</w:t>
      </w:r>
      <w:r w:rsidR="002A2F71" w:rsidRPr="00174BA5">
        <w:rPr>
          <w:rFonts w:ascii="Arial" w:hAnsi="Arial" w:cs="Arial"/>
          <w:b/>
          <w:color w:val="auto"/>
          <w:sz w:val="22"/>
          <w:szCs w:val="22"/>
        </w:rPr>
        <w:t xml:space="preserve"> </w:t>
      </w:r>
      <w:r w:rsidR="002A2F71" w:rsidRPr="00AF3D4F">
        <w:rPr>
          <w:rFonts w:ascii="Arial" w:hAnsi="Arial" w:cs="Arial"/>
          <w:b/>
          <w:color w:val="auto"/>
          <w:sz w:val="22"/>
          <w:szCs w:val="22"/>
        </w:rPr>
        <w:t>konstrukcyjno – budowlanej</w:t>
      </w:r>
      <w:r w:rsidR="00174BA5" w:rsidRPr="00AF3D4F">
        <w:rPr>
          <w:rFonts w:ascii="Arial" w:hAnsi="Arial" w:cs="Arial"/>
          <w:b/>
          <w:color w:val="auto"/>
          <w:sz w:val="22"/>
          <w:szCs w:val="22"/>
        </w:rPr>
        <w:t>,</w:t>
      </w:r>
    </w:p>
    <w:p w14:paraId="7F2FA2C8" w14:textId="4365540D" w:rsidR="00174BA5" w:rsidRPr="00AF3D4F" w:rsidRDefault="00174BA5">
      <w:pPr>
        <w:pStyle w:val="Standard"/>
        <w:numPr>
          <w:ilvl w:val="0"/>
          <w:numId w:val="62"/>
        </w:numPr>
        <w:tabs>
          <w:tab w:val="left" w:pos="9356"/>
        </w:tabs>
        <w:spacing w:before="0"/>
        <w:ind w:right="-28"/>
        <w:contextualSpacing w:val="0"/>
        <w:jc w:val="both"/>
        <w:rPr>
          <w:rFonts w:ascii="Arial" w:hAnsi="Arial" w:cs="Arial"/>
          <w:b/>
          <w:bCs/>
          <w:color w:val="auto"/>
          <w:sz w:val="22"/>
          <w:szCs w:val="22"/>
        </w:rPr>
      </w:pPr>
      <w:r w:rsidRPr="00AF3D4F">
        <w:rPr>
          <w:rFonts w:ascii="Arial" w:hAnsi="Arial" w:cs="Arial"/>
          <w:b/>
          <w:bCs/>
          <w:color w:val="auto"/>
          <w:sz w:val="22"/>
          <w:szCs w:val="22"/>
        </w:rPr>
        <w:t>uprawnienia budowlane do projektowania bez ograniczeń w specjalności instalacyjnej w zakresie sieci, instalacji i urządzeń cieplnych, wentylacyjnych, gazowych, wodociągowych i kanalizacyjnych,</w:t>
      </w:r>
    </w:p>
    <w:p w14:paraId="7CED4427" w14:textId="75699BD8" w:rsidR="005B2E18" w:rsidRPr="00654F19" w:rsidRDefault="00174BA5">
      <w:pPr>
        <w:pStyle w:val="Standard"/>
        <w:numPr>
          <w:ilvl w:val="0"/>
          <w:numId w:val="62"/>
        </w:numPr>
        <w:tabs>
          <w:tab w:val="left" w:pos="9356"/>
        </w:tabs>
        <w:spacing w:before="0"/>
        <w:ind w:right="-28"/>
        <w:contextualSpacing w:val="0"/>
        <w:jc w:val="both"/>
        <w:rPr>
          <w:rFonts w:ascii="Arial" w:hAnsi="Arial" w:cs="Arial"/>
          <w:b/>
          <w:bCs/>
          <w:color w:val="auto"/>
          <w:sz w:val="22"/>
          <w:szCs w:val="22"/>
        </w:rPr>
      </w:pPr>
      <w:r w:rsidRPr="00AF3D4F">
        <w:rPr>
          <w:rFonts w:ascii="Arial" w:hAnsi="Arial" w:cs="Arial"/>
          <w:b/>
          <w:bCs/>
          <w:color w:val="auto"/>
          <w:sz w:val="22"/>
          <w:szCs w:val="22"/>
        </w:rPr>
        <w:t>uprawnienia budowlane do projektowania bez ograniczeń w specjalności instalacyjnej</w:t>
      </w:r>
      <w:r w:rsidR="00AF3D4F">
        <w:rPr>
          <w:rFonts w:ascii="Arial" w:hAnsi="Arial" w:cs="Arial"/>
          <w:b/>
          <w:bCs/>
          <w:color w:val="auto"/>
          <w:sz w:val="22"/>
          <w:szCs w:val="22"/>
        </w:rPr>
        <w:t xml:space="preserve"> w </w:t>
      </w:r>
      <w:r w:rsidRPr="00AF3D4F">
        <w:rPr>
          <w:rFonts w:ascii="Arial" w:hAnsi="Arial" w:cs="Arial"/>
          <w:b/>
          <w:bCs/>
          <w:color w:val="auto"/>
          <w:sz w:val="22"/>
          <w:szCs w:val="22"/>
        </w:rPr>
        <w:t xml:space="preserve">zakresie sieci, instalacji i urządzeń elektrycznych </w:t>
      </w:r>
      <w:r w:rsidR="00AF3D4F">
        <w:rPr>
          <w:rFonts w:ascii="Arial" w:hAnsi="Arial" w:cs="Arial"/>
          <w:b/>
          <w:bCs/>
          <w:color w:val="auto"/>
          <w:sz w:val="22"/>
          <w:szCs w:val="22"/>
        </w:rPr>
        <w:t xml:space="preserve">                                                     </w:t>
      </w:r>
      <w:r w:rsidRPr="00AF3D4F">
        <w:rPr>
          <w:rFonts w:ascii="Arial" w:hAnsi="Arial" w:cs="Arial"/>
          <w:b/>
          <w:bCs/>
          <w:color w:val="auto"/>
          <w:sz w:val="22"/>
          <w:szCs w:val="22"/>
        </w:rPr>
        <w:t>i elektroenergetycznych</w:t>
      </w:r>
      <w:r w:rsidR="00654F19">
        <w:rPr>
          <w:rFonts w:ascii="Arial" w:hAnsi="Arial" w:cs="Arial"/>
          <w:b/>
          <w:bCs/>
          <w:color w:val="auto"/>
          <w:sz w:val="22"/>
          <w:szCs w:val="22"/>
        </w:rPr>
        <w:t>.</w:t>
      </w:r>
      <w:r w:rsidR="00BB5452" w:rsidRPr="00654F19">
        <w:rPr>
          <w:rFonts w:ascii="Arial" w:hAnsi="Arial" w:cs="Arial"/>
          <w:b/>
          <w:color w:val="FF0000"/>
          <w:sz w:val="22"/>
          <w:szCs w:val="22"/>
        </w:rPr>
        <w:t xml:space="preserve">                                  </w:t>
      </w:r>
    </w:p>
    <w:p w14:paraId="3885EACA" w14:textId="77777777" w:rsidR="007F7D50" w:rsidRPr="007F7D50" w:rsidRDefault="007F7D50" w:rsidP="007F7D50">
      <w:pPr>
        <w:pStyle w:val="Standard"/>
        <w:tabs>
          <w:tab w:val="left" w:pos="9356"/>
        </w:tabs>
        <w:spacing w:before="0"/>
        <w:ind w:left="1080" w:right="-28"/>
        <w:contextualSpacing w:val="0"/>
        <w:jc w:val="both"/>
        <w:rPr>
          <w:rFonts w:ascii="Arial" w:hAnsi="Arial" w:cs="Arial"/>
          <w:b/>
        </w:rPr>
      </w:pPr>
    </w:p>
    <w:p w14:paraId="575C1F62" w14:textId="12B58747" w:rsidR="004102EF" w:rsidRPr="00654F19" w:rsidRDefault="009F4EC9" w:rsidP="00654F19">
      <w:pPr>
        <w:pStyle w:val="Standard"/>
        <w:ind w:left="708"/>
        <w:jc w:val="both"/>
        <w:rPr>
          <w:rFonts w:ascii="Arial" w:hAnsi="Arial" w:cs="Arial"/>
          <w:sz w:val="22"/>
          <w:szCs w:val="22"/>
        </w:rPr>
      </w:pPr>
      <w:r w:rsidRPr="004102EF">
        <w:rPr>
          <w:rFonts w:ascii="Arial" w:hAnsi="Arial" w:cs="Arial"/>
          <w:sz w:val="22"/>
          <w:szCs w:val="22"/>
        </w:rPr>
        <w:t xml:space="preserve">Główny projektant </w:t>
      </w:r>
      <w:r w:rsidR="00BE413B">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sidR="00BE413B">
        <w:rPr>
          <w:rFonts w:ascii="Arial" w:hAnsi="Arial" w:cs="Arial"/>
          <w:sz w:val="22"/>
          <w:szCs w:val="22"/>
        </w:rPr>
        <w:t xml:space="preserve"> </w:t>
      </w:r>
      <w:r w:rsidRPr="004102EF">
        <w:rPr>
          <w:rFonts w:ascii="Arial" w:hAnsi="Arial" w:cs="Arial"/>
          <w:sz w:val="22"/>
          <w:szCs w:val="22"/>
        </w:rPr>
        <w:t>r. Prawo budowlane (tekst jedn. Dz. U. z 20</w:t>
      </w:r>
      <w:r w:rsidR="00174BA5">
        <w:rPr>
          <w:rFonts w:ascii="Arial" w:hAnsi="Arial" w:cs="Arial"/>
          <w:sz w:val="22"/>
          <w:szCs w:val="22"/>
        </w:rPr>
        <w:t>24</w:t>
      </w:r>
      <w:r w:rsidRPr="004102EF">
        <w:rPr>
          <w:rFonts w:ascii="Arial" w:hAnsi="Arial" w:cs="Arial"/>
          <w:sz w:val="22"/>
          <w:szCs w:val="22"/>
        </w:rPr>
        <w:t xml:space="preserve"> r. poz. </w:t>
      </w:r>
      <w:r w:rsidR="0082174E">
        <w:rPr>
          <w:rFonts w:ascii="Arial" w:hAnsi="Arial" w:cs="Arial"/>
          <w:sz w:val="22"/>
          <w:szCs w:val="22"/>
        </w:rPr>
        <w:t>7</w:t>
      </w:r>
      <w:r w:rsidR="00174BA5">
        <w:rPr>
          <w:rFonts w:ascii="Arial" w:hAnsi="Arial" w:cs="Arial"/>
          <w:sz w:val="22"/>
          <w:szCs w:val="22"/>
        </w:rPr>
        <w:t>25</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t>
      </w:r>
      <w:r w:rsidR="00FE3CFC">
        <w:rPr>
          <w:rFonts w:ascii="Arial" w:hAnsi="Arial" w:cs="Arial"/>
          <w:sz w:val="22"/>
          <w:szCs w:val="22"/>
        </w:rPr>
        <w:t xml:space="preserve">                                                  </w:t>
      </w:r>
      <w:r w:rsidRPr="004102EF">
        <w:rPr>
          <w:rFonts w:ascii="Arial" w:hAnsi="Arial" w:cs="Arial"/>
          <w:sz w:val="22"/>
          <w:szCs w:val="22"/>
        </w:rPr>
        <w:t>w budownictwie (tekst jedn. Dz. U. 2019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późn. zm.).</w:t>
      </w:r>
      <w:r w:rsidR="00654F19">
        <w:rPr>
          <w:rFonts w:ascii="Arial" w:hAnsi="Arial" w:cs="Arial"/>
          <w:sz w:val="22"/>
          <w:szCs w:val="22"/>
        </w:rPr>
        <w:t xml:space="preserve">                                  </w:t>
      </w:r>
      <w:r w:rsidRPr="002442B3">
        <w:rPr>
          <w:rFonts w:ascii="Arial" w:hAnsi="Arial" w:cs="Arial"/>
          <w:b/>
          <w:bCs/>
          <w:i/>
          <w:iCs/>
          <w:sz w:val="22"/>
          <w:szCs w:val="22"/>
          <w:u w:val="single"/>
        </w:rPr>
        <w:t>Wykaz osób stanowi załącznik nr 7 do SWZ.</w:t>
      </w:r>
    </w:p>
    <w:p w14:paraId="535AFF34" w14:textId="77777777" w:rsidR="00654F19" w:rsidRDefault="00654F19" w:rsidP="007625AE">
      <w:pPr>
        <w:pStyle w:val="Standard"/>
        <w:spacing w:before="0"/>
        <w:ind w:left="720"/>
        <w:jc w:val="both"/>
        <w:rPr>
          <w:rFonts w:ascii="Arial" w:hAnsi="Arial" w:cs="Arial"/>
          <w:sz w:val="22"/>
          <w:szCs w:val="22"/>
        </w:rPr>
      </w:pPr>
    </w:p>
    <w:p w14:paraId="61070C6F" w14:textId="41437136"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pPr>
        <w:pStyle w:val="Akapitzlist"/>
        <w:numPr>
          <w:ilvl w:val="0"/>
          <w:numId w:val="48"/>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pPr>
        <w:pStyle w:val="Akapitzlist"/>
        <w:numPr>
          <w:ilvl w:val="0"/>
          <w:numId w:val="48"/>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2CE23D41" w:rsidR="00105BB9" w:rsidRPr="00D40EA1" w:rsidRDefault="00980374">
      <w:pPr>
        <w:pStyle w:val="Akapitzlist"/>
        <w:numPr>
          <w:ilvl w:val="0"/>
          <w:numId w:val="48"/>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lastRenderedPageBreak/>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 xml:space="preserve">własny koszt zapewni tłumacza języka polskiego, który zapewni stałe i biegłe tłumaczenie w kontaktach pomiędzy Zamawiającym </w:t>
      </w:r>
      <w:r w:rsidR="00F97E5F">
        <w:rPr>
          <w:rFonts w:ascii="Arial" w:hAnsi="Arial" w:cs="Arial"/>
          <w:i/>
        </w:rPr>
        <w:t xml:space="preserve">                       </w:t>
      </w:r>
      <w:r w:rsidRPr="00D40EA1">
        <w:rPr>
          <w:rFonts w:ascii="Arial" w:hAnsi="Arial" w:cs="Arial"/>
          <w:i/>
        </w:rPr>
        <w:t xml:space="preserve">a Wykonawcą, a także zapewni tłumaczenie na bieżąco wszystkich dokumentów związanych </w:t>
      </w:r>
      <w:r w:rsidR="00F97E5F">
        <w:rPr>
          <w:rFonts w:ascii="Arial" w:hAnsi="Arial" w:cs="Arial"/>
          <w:i/>
        </w:rPr>
        <w:t xml:space="preserve">                  </w:t>
      </w:r>
      <w:r w:rsidRPr="00D40EA1">
        <w:rPr>
          <w:rFonts w:ascii="Arial" w:hAnsi="Arial" w:cs="Arial"/>
          <w:i/>
        </w:rPr>
        <w:t>z</w:t>
      </w:r>
      <w:r w:rsidR="00F97E5F">
        <w:rPr>
          <w:rFonts w:ascii="Arial" w:hAnsi="Arial" w:cs="Arial"/>
          <w:i/>
        </w:rPr>
        <w:t xml:space="preserve"> </w:t>
      </w:r>
      <w:r w:rsidRPr="00D40EA1">
        <w:rPr>
          <w:rFonts w:ascii="Arial" w:hAnsi="Arial" w:cs="Arial"/>
          <w:i/>
        </w:rPr>
        <w:t xml:space="preserve">realizacją przedmiotowego zamówienia wytworzonych zarówno przez Wykonawcę, jak </w:t>
      </w:r>
      <w:r w:rsidR="00F97E5F">
        <w:rPr>
          <w:rFonts w:ascii="Arial" w:hAnsi="Arial" w:cs="Arial"/>
          <w:i/>
        </w:rPr>
        <w:t xml:space="preserve">                           </w:t>
      </w:r>
      <w:r w:rsidRPr="00D40EA1">
        <w:rPr>
          <w:rFonts w:ascii="Arial" w:hAnsi="Arial" w:cs="Arial"/>
          <w:i/>
        </w:rPr>
        <w:t>i dostarczonych przez Zamawiającego.</w:t>
      </w:r>
    </w:p>
    <w:p w14:paraId="1A9BCABB" w14:textId="087046CA" w:rsidR="00105BB9" w:rsidRPr="00980374" w:rsidRDefault="00980374">
      <w:pPr>
        <w:pStyle w:val="Akapitzlist"/>
        <w:numPr>
          <w:ilvl w:val="0"/>
          <w:numId w:val="48"/>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69AB9146" w:rsidR="00105BB9" w:rsidRPr="00980374" w:rsidRDefault="00980374">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00F97E5F"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338902BC" w:rsidR="00105BB9" w:rsidRPr="00980374" w:rsidRDefault="00980374">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B85812">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r w:rsidRPr="00980374">
        <w:rPr>
          <w:rFonts w:ascii="Arial" w:hAnsi="Arial" w:cs="Arial"/>
          <w:u w:val="single"/>
        </w:rPr>
        <w:t>Pzp</w:t>
      </w:r>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66C11BD1" w:rsidR="00105BB9" w:rsidRPr="00980374" w:rsidRDefault="00980374">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 xml:space="preserve">Wykonawca polegając na zdolnościach technicznych lub zawodowych, lub na sytuacji finansowej </w:t>
      </w:r>
      <w:r w:rsidR="00C46B3A" w:rsidRPr="00980374">
        <w:rPr>
          <w:rFonts w:ascii="Arial" w:hAnsi="Arial" w:cs="Arial"/>
        </w:rPr>
        <w:t>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3ECA2873" w:rsidR="00105BB9" w:rsidRPr="00D40EA1" w:rsidRDefault="00980374">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00B85812" w:rsidRPr="00D40EA1">
        <w:rPr>
          <w:rFonts w:ascii="Arial" w:hAnsi="Arial" w:cs="Arial"/>
        </w:rPr>
        <w:t>dokument,</w:t>
      </w:r>
      <w:r w:rsidR="00B85812" w:rsidRPr="00D40EA1">
        <w:rPr>
          <w:rFonts w:ascii="Arial" w:hAnsi="Arial" w:cs="Arial"/>
          <w:spacing w:val="-4"/>
        </w:rPr>
        <w:t xml:space="preserve"> </w:t>
      </w:r>
      <w:r w:rsidR="00B85812">
        <w:rPr>
          <w:rFonts w:ascii="Arial" w:hAnsi="Arial" w:cs="Arial"/>
          <w:spacing w:val="-4"/>
        </w:rPr>
        <w:t xml:space="preserve"> </w:t>
      </w:r>
      <w:r w:rsidR="00A768EC">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45" w:name="_bookmark18"/>
                            <w:bookmarkEnd w:id="45"/>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6" w:name="_bookmark18"/>
                      <w:bookmarkEnd w:id="46"/>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47" w:name="_bookmark19"/>
                            <w:bookmarkEnd w:id="47"/>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48" w:name="_bookmark19"/>
                      <w:bookmarkEnd w:id="48"/>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Wykonawca składa wraz z ofertą oświadczenia, o których mowa w art. 125 ust. 1, ust. 4 i 5 Pzp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1B332665"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00A768EC">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Pzp:</w:t>
      </w:r>
    </w:p>
    <w:p w14:paraId="30FBE095" w14:textId="2E3AE2C1"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0">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1">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49E37132" w14:textId="0AD4BD50"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00A768EC">
        <w:rPr>
          <w:rFonts w:ascii="Arial" w:hAnsi="Arial" w:cs="Arial"/>
          <w:b/>
        </w:rPr>
        <w:t xml:space="preserve">                        </w:t>
      </w:r>
      <w:r w:rsidRPr="00980374">
        <w:rPr>
          <w:rFonts w:ascii="Arial" w:hAnsi="Arial" w:cs="Arial"/>
        </w:rPr>
        <w:t xml:space="preserve">w rozumieniu </w:t>
      </w:r>
      <w:hyperlink r:id="rId32">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w:t>
      </w:r>
      <w:r w:rsidR="00A768EC">
        <w:rPr>
          <w:rFonts w:ascii="Arial" w:hAnsi="Arial" w:cs="Arial"/>
        </w:rPr>
        <w:t xml:space="preserve">                            </w:t>
      </w:r>
      <w:r w:rsidRPr="00980374">
        <w:rPr>
          <w:rFonts w:ascii="Arial" w:hAnsi="Arial" w:cs="Arial"/>
        </w:rPr>
        <w:lastRenderedPageBreak/>
        <w:t>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r w:rsidR="006D14DD">
        <w:rPr>
          <w:rFonts w:ascii="Arial" w:hAnsi="Arial" w:cs="Arial"/>
        </w:rPr>
        <w:t xml:space="preserve"> </w:t>
      </w:r>
      <w:r w:rsidR="006D14DD">
        <w:rPr>
          <w:rFonts w:ascii="Arial" w:hAnsi="Arial" w:cs="Arial"/>
          <w:b/>
          <w:bCs/>
        </w:rPr>
        <w:t>-</w:t>
      </w:r>
      <w:r w:rsidR="006D14DD" w:rsidRPr="006D14DD">
        <w:rPr>
          <w:rFonts w:ascii="Arial" w:hAnsi="Arial" w:cs="Arial"/>
          <w:b/>
          <w:bCs/>
        </w:rPr>
        <w:t xml:space="preserve"> zał. nr 5 do SWZ)</w:t>
      </w:r>
    </w:p>
    <w:p w14:paraId="357A666D" w14:textId="192339E5"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r w:rsidRPr="00980374">
        <w:rPr>
          <w:rFonts w:ascii="Arial" w:hAnsi="Arial" w:cs="Arial"/>
          <w:i/>
        </w:rPr>
        <w:t>Pzp</w:t>
      </w:r>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00A768EC">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7395E461"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00A540E2"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2CA8C553"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C46B3A">
        <w:rPr>
          <w:rFonts w:ascii="Arial" w:hAnsi="Arial" w:cs="Arial"/>
        </w:rPr>
        <w:t>usług</w:t>
      </w:r>
      <w:r w:rsidR="00C46B3A" w:rsidRPr="004102EF">
        <w:rPr>
          <w:rFonts w:ascii="Arial" w:hAnsi="Arial" w:cs="Arial"/>
        </w:rPr>
        <w:t xml:space="preserve">, </w:t>
      </w:r>
      <w:r w:rsidR="00C46B3A">
        <w:rPr>
          <w:rFonts w:ascii="Arial" w:hAnsi="Arial" w:cs="Arial"/>
        </w:rPr>
        <w:t xml:space="preserve"> </w:t>
      </w:r>
      <w:r w:rsidR="006D14DD">
        <w:rPr>
          <w:rFonts w:ascii="Arial" w:hAnsi="Arial" w:cs="Arial"/>
        </w:rPr>
        <w:t xml:space="preserve">                                  </w:t>
      </w:r>
      <w:r w:rsidRPr="004102EF">
        <w:rPr>
          <w:rFonts w:ascii="Arial" w:hAnsi="Arial" w:cs="Arial"/>
        </w:rPr>
        <w:t xml:space="preserve">w których wykonaniu Wykonawca ten </w:t>
      </w:r>
      <w:r w:rsidRPr="004102EF">
        <w:rPr>
          <w:rFonts w:ascii="Arial" w:hAnsi="Arial" w:cs="Arial"/>
          <w:u w:val="single"/>
        </w:rPr>
        <w:t>bezpośrednio uczestniczył</w:t>
      </w:r>
      <w:r w:rsidRPr="004102EF">
        <w:rPr>
          <w:rFonts w:ascii="Arial" w:hAnsi="Arial" w:cs="Arial"/>
        </w:rPr>
        <w:t>.</w:t>
      </w:r>
    </w:p>
    <w:p w14:paraId="121E465E" w14:textId="6D180305"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xml:space="preserve">, wskazane </w:t>
      </w:r>
      <w:r w:rsidR="006D14DD">
        <w:rPr>
          <w:rFonts w:ascii="Arial" w:hAnsi="Arial" w:cs="Arial"/>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6DECC73F" w:rsidR="00105BB9" w:rsidRPr="00980374" w:rsidRDefault="00E27B28" w:rsidP="007625AE">
      <w:pPr>
        <w:pStyle w:val="Tekstpodstawowy"/>
        <w:spacing w:line="268" w:lineRule="exact"/>
        <w:ind w:left="655" w:right="-53"/>
        <w:jc w:val="both"/>
        <w:rPr>
          <w:rFonts w:ascii="Arial" w:hAnsi="Arial" w:cs="Arial"/>
          <w:b/>
        </w:rPr>
      </w:pPr>
      <w:r w:rsidRPr="00E27B28">
        <w:rPr>
          <w:rFonts w:ascii="Arial" w:hAnsi="Arial" w:cs="Arial"/>
        </w:rPr>
        <w:t>c)</w:t>
      </w:r>
      <w:r>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 xml:space="preserve">wraz </w:t>
      </w:r>
      <w:r w:rsidR="006D14DD">
        <w:rPr>
          <w:rFonts w:ascii="Arial" w:hAnsi="Arial" w:cs="Arial"/>
        </w:rPr>
        <w:t xml:space="preserve">                            </w:t>
      </w:r>
      <w:r w:rsidR="00980374" w:rsidRPr="00980374">
        <w:rPr>
          <w:rFonts w:ascii="Arial" w:hAnsi="Arial" w:cs="Arial"/>
        </w:rPr>
        <w:t>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w/g zał. nr 7 do SWZ.</w:t>
      </w:r>
    </w:p>
    <w:p w14:paraId="3B4B453F" w14:textId="3832A729"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t>
      </w:r>
      <w:r w:rsidR="006D14DD">
        <w:rPr>
          <w:rFonts w:ascii="Arial" w:hAnsi="Arial" w:cs="Arial"/>
        </w:rPr>
        <w:t xml:space="preserve">                         </w:t>
      </w:r>
      <w:r w:rsidRPr="00980374">
        <w:rPr>
          <w:rFonts w:ascii="Arial" w:hAnsi="Arial" w:cs="Arial"/>
        </w:rPr>
        <w:t xml:space="preserve">w postępowaniu, o których mowa w art. 112 ust. 2 Pzp a zostały opisane w </w:t>
      </w:r>
      <w:r w:rsidRPr="00980374">
        <w:rPr>
          <w:rFonts w:ascii="Arial" w:hAnsi="Arial" w:cs="Arial"/>
          <w:b/>
        </w:rPr>
        <w:t xml:space="preserve">rozdz. XVI SWZ </w:t>
      </w:r>
      <w:r w:rsidRPr="00980374">
        <w:rPr>
          <w:rFonts w:ascii="Arial" w:hAnsi="Arial" w:cs="Arial"/>
        </w:rPr>
        <w:t xml:space="preserve">oraz zbada, czy nie </w:t>
      </w:r>
      <w:r w:rsidR="00A540E2" w:rsidRPr="00980374">
        <w:rPr>
          <w:rFonts w:ascii="Arial" w:hAnsi="Arial" w:cs="Arial"/>
        </w:rPr>
        <w:t>zachodzą,</w:t>
      </w:r>
      <w:r w:rsidRPr="00980374">
        <w:rPr>
          <w:rFonts w:ascii="Arial" w:hAnsi="Arial" w:cs="Arial"/>
        </w:rPr>
        <w:t xml:space="preserve">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Pzp.</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W związku z sytuacją, o której mowa w ust. 3 Zamawiający żądać będzie od Wykonawcy polegającego na zdolnościach lub sytuacji innych podmiotów na zasadach określonych w art. 118 Pzp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567726E0"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 xml:space="preserve">przez Wykonawcę warunków udziału w postępowaniu lub </w:t>
      </w:r>
      <w:r w:rsidR="00A540E2" w:rsidRPr="00E50F59">
        <w:rPr>
          <w:rFonts w:ascii="Arial" w:hAnsi="Arial" w:cs="Arial"/>
        </w:rPr>
        <w:t>zachodzą,</w:t>
      </w:r>
      <w:r w:rsidRPr="00E50F59">
        <w:rPr>
          <w:rFonts w:ascii="Arial" w:hAnsi="Arial" w:cs="Arial"/>
        </w:rPr>
        <w:t xml:space="preserve">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 xml:space="preserve">aktywami nie zarządza likwidator lub sąd, nie zawarł układu z wierzycielami, jego działalność gospodarcza nie jest zawieszona ani nie znajduje się on w innej tego rodzaju sytuacji wynikającej </w:t>
      </w:r>
      <w:r w:rsidRPr="00790BB8">
        <w:rPr>
          <w:rFonts w:ascii="Arial" w:hAnsi="Arial" w:cs="Arial"/>
          <w:i/>
        </w:rPr>
        <w:lastRenderedPageBreak/>
        <w:t>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jeżeli wykonawca nie złożył oświadczenia, o którym mowa w art. 125 ust. 1 Pzp,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7F34E524" w14:textId="05173DC5" w:rsidR="00105BB9" w:rsidRPr="006E5046" w:rsidRDefault="00980374" w:rsidP="007F73A2">
      <w:pPr>
        <w:pStyle w:val="Akapitzlist"/>
        <w:numPr>
          <w:ilvl w:val="2"/>
          <w:numId w:val="11"/>
        </w:numPr>
        <w:tabs>
          <w:tab w:val="left" w:pos="1134"/>
          <w:tab w:val="left" w:pos="1160"/>
        </w:tabs>
        <w:spacing w:line="268" w:lineRule="exact"/>
        <w:ind w:left="993" w:right="-53" w:firstLine="57"/>
        <w:jc w:val="both"/>
        <w:rPr>
          <w:rFonts w:ascii="Arial" w:hAnsi="Arial" w:cs="Arial"/>
        </w:rPr>
      </w:pPr>
      <w:r w:rsidRPr="006E5046">
        <w:rPr>
          <w:rFonts w:ascii="Arial" w:hAnsi="Arial" w:cs="Arial"/>
        </w:rPr>
        <w:t>oferta</w:t>
      </w:r>
      <w:r w:rsidRPr="006E5046">
        <w:rPr>
          <w:rFonts w:ascii="Arial" w:hAnsi="Arial" w:cs="Arial"/>
          <w:spacing w:val="-8"/>
        </w:rPr>
        <w:t xml:space="preserve"> </w:t>
      </w:r>
      <w:r w:rsidRPr="006E5046">
        <w:rPr>
          <w:rFonts w:ascii="Arial" w:hAnsi="Arial" w:cs="Arial"/>
        </w:rPr>
        <w:t>Wykonawcy</w:t>
      </w:r>
      <w:r w:rsidRPr="006E5046">
        <w:rPr>
          <w:rFonts w:ascii="Arial" w:hAnsi="Arial" w:cs="Arial"/>
          <w:spacing w:val="-6"/>
        </w:rPr>
        <w:t xml:space="preserve"> </w:t>
      </w:r>
      <w:r w:rsidRPr="006E5046">
        <w:rPr>
          <w:rFonts w:ascii="Arial" w:hAnsi="Arial" w:cs="Arial"/>
        </w:rPr>
        <w:t>podlegają</w:t>
      </w:r>
      <w:r w:rsidRPr="006E5046">
        <w:rPr>
          <w:rFonts w:ascii="Arial" w:hAnsi="Arial" w:cs="Arial"/>
          <w:spacing w:val="-5"/>
        </w:rPr>
        <w:t xml:space="preserve"> </w:t>
      </w:r>
      <w:r w:rsidRPr="006E5046">
        <w:rPr>
          <w:rFonts w:ascii="Arial" w:hAnsi="Arial" w:cs="Arial"/>
        </w:rPr>
        <w:t>odrzuceniu</w:t>
      </w:r>
      <w:r w:rsidRPr="006E5046">
        <w:rPr>
          <w:rFonts w:ascii="Arial" w:hAnsi="Arial" w:cs="Arial"/>
          <w:spacing w:val="-5"/>
        </w:rPr>
        <w:t xml:space="preserve"> </w:t>
      </w:r>
      <w:r w:rsidRPr="006E5046">
        <w:rPr>
          <w:rFonts w:ascii="Arial" w:hAnsi="Arial" w:cs="Arial"/>
        </w:rPr>
        <w:t>bez</w:t>
      </w:r>
      <w:r w:rsidRPr="006E5046">
        <w:rPr>
          <w:rFonts w:ascii="Arial" w:hAnsi="Arial" w:cs="Arial"/>
          <w:spacing w:val="-4"/>
        </w:rPr>
        <w:t xml:space="preserve"> </w:t>
      </w:r>
      <w:r w:rsidRPr="006E5046">
        <w:rPr>
          <w:rFonts w:ascii="Arial" w:hAnsi="Arial" w:cs="Arial"/>
        </w:rPr>
        <w:t>względu</w:t>
      </w:r>
      <w:r w:rsidRPr="006E5046">
        <w:rPr>
          <w:rFonts w:ascii="Arial" w:hAnsi="Arial" w:cs="Arial"/>
          <w:spacing w:val="-5"/>
        </w:rPr>
        <w:t xml:space="preserve"> </w:t>
      </w:r>
      <w:r w:rsidRPr="006E5046">
        <w:rPr>
          <w:rFonts w:ascii="Arial" w:hAnsi="Arial" w:cs="Arial"/>
        </w:rPr>
        <w:t>na</w:t>
      </w:r>
      <w:r w:rsidRPr="006E5046">
        <w:rPr>
          <w:rFonts w:ascii="Arial" w:hAnsi="Arial" w:cs="Arial"/>
          <w:spacing w:val="-4"/>
        </w:rPr>
        <w:t xml:space="preserve"> </w:t>
      </w:r>
      <w:r w:rsidRPr="006E5046">
        <w:rPr>
          <w:rFonts w:ascii="Arial" w:hAnsi="Arial" w:cs="Arial"/>
        </w:rPr>
        <w:t>ich</w:t>
      </w:r>
      <w:r w:rsidRPr="006E5046">
        <w:rPr>
          <w:rFonts w:ascii="Arial" w:hAnsi="Arial" w:cs="Arial"/>
          <w:spacing w:val="-5"/>
        </w:rPr>
        <w:t xml:space="preserve"> </w:t>
      </w:r>
      <w:r w:rsidRPr="006E5046">
        <w:rPr>
          <w:rFonts w:ascii="Arial" w:hAnsi="Arial" w:cs="Arial"/>
        </w:rPr>
        <w:t>złożenie,</w:t>
      </w:r>
      <w:r w:rsidRPr="006E5046">
        <w:rPr>
          <w:rFonts w:ascii="Arial" w:hAnsi="Arial" w:cs="Arial"/>
          <w:spacing w:val="-3"/>
        </w:rPr>
        <w:t xml:space="preserve"> </w:t>
      </w:r>
      <w:r w:rsidRPr="006E5046">
        <w:rPr>
          <w:rFonts w:ascii="Arial" w:hAnsi="Arial" w:cs="Arial"/>
        </w:rPr>
        <w:t>uzupełnienie</w:t>
      </w:r>
      <w:r w:rsidRPr="006E5046">
        <w:rPr>
          <w:rFonts w:ascii="Arial" w:hAnsi="Arial" w:cs="Arial"/>
          <w:spacing w:val="-4"/>
        </w:rPr>
        <w:t xml:space="preserve"> </w:t>
      </w:r>
      <w:r w:rsidRPr="006E5046">
        <w:rPr>
          <w:rFonts w:ascii="Arial" w:hAnsi="Arial" w:cs="Arial"/>
          <w:spacing w:val="-5"/>
        </w:rPr>
        <w:t>lub</w:t>
      </w:r>
      <w:r w:rsidR="00790BB8" w:rsidRPr="006E5046">
        <w:rPr>
          <w:rFonts w:ascii="Arial" w:hAnsi="Arial" w:cs="Arial"/>
          <w:spacing w:val="-5"/>
        </w:rPr>
        <w:t xml:space="preserve"> </w:t>
      </w:r>
      <w:r w:rsidRPr="006E5046">
        <w:rPr>
          <w:rFonts w:ascii="Arial" w:hAnsi="Arial" w:cs="Arial"/>
        </w:rPr>
        <w:t>poprawienie</w:t>
      </w:r>
      <w:r w:rsidRPr="006E5046">
        <w:rPr>
          <w:rFonts w:ascii="Arial" w:hAnsi="Arial" w:cs="Arial"/>
          <w:spacing w:val="-4"/>
        </w:rPr>
        <w:t xml:space="preserve"> </w:t>
      </w:r>
      <w:r w:rsidRPr="006E5046">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33AD9392"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3">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ust. 1 Pzp,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r w:rsidRPr="00790BB8">
        <w:rPr>
          <w:rFonts w:ascii="Arial" w:hAnsi="Arial" w:cs="Arial"/>
        </w:rPr>
        <w:t>Pzp</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1E9F8D62" w14:textId="5322C4A2" w:rsidR="00B97262" w:rsidRPr="00DB4EC7" w:rsidRDefault="00980374" w:rsidP="00DB4EC7">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 xml:space="preserve">dokumenty inne niż oświadczenia składane są w oryginale lub kopii potwierdzonej za </w:t>
      </w:r>
      <w:r w:rsidRPr="00980374">
        <w:rPr>
          <w:rFonts w:ascii="Arial" w:hAnsi="Arial" w:cs="Arial"/>
        </w:rPr>
        <w:lastRenderedPageBreak/>
        <w:t>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9" w:name="_bookmark20"/>
                            <w:bookmarkEnd w:id="49"/>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0" w:name="_bookmark20"/>
                      <w:bookmarkEnd w:id="50"/>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4C0E68D1"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00A768EC">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2B274C36" w:rsidR="00105BB9" w:rsidRPr="00A051B9" w:rsidRDefault="00A768EC" w:rsidP="007625AE">
      <w:pPr>
        <w:pStyle w:val="Akapitzlist"/>
        <w:numPr>
          <w:ilvl w:val="0"/>
          <w:numId w:val="9"/>
        </w:numPr>
        <w:tabs>
          <w:tab w:val="left" w:pos="560"/>
        </w:tabs>
        <w:spacing w:before="1"/>
        <w:ind w:left="559" w:right="-53" w:hanging="333"/>
        <w:jc w:val="both"/>
        <w:rPr>
          <w:rFonts w:ascii="Arial" w:hAnsi="Arial" w:cs="Arial"/>
        </w:rPr>
      </w:pPr>
      <w:r>
        <w:rPr>
          <w:rFonts w:ascii="Arial" w:hAnsi="Arial" w:cs="Arial"/>
        </w:rPr>
        <w:t xml:space="preserve">   </w:t>
      </w:r>
      <w:r w:rsidR="00980374" w:rsidRPr="00A051B9">
        <w:rPr>
          <w:rFonts w:ascii="Arial" w:hAnsi="Arial" w:cs="Arial"/>
        </w:rPr>
        <w:t>Zasady</w:t>
      </w:r>
      <w:r w:rsidR="00980374" w:rsidRPr="00A051B9">
        <w:rPr>
          <w:rFonts w:ascii="Arial" w:hAnsi="Arial" w:cs="Arial"/>
          <w:spacing w:val="-6"/>
        </w:rPr>
        <w:t xml:space="preserve"> </w:t>
      </w:r>
      <w:r w:rsidR="00980374" w:rsidRPr="00A051B9">
        <w:rPr>
          <w:rFonts w:ascii="Arial" w:hAnsi="Arial" w:cs="Arial"/>
        </w:rPr>
        <w:t>i</w:t>
      </w:r>
      <w:r w:rsidR="00980374" w:rsidRPr="00A051B9">
        <w:rPr>
          <w:rFonts w:ascii="Arial" w:hAnsi="Arial" w:cs="Arial"/>
          <w:spacing w:val="-6"/>
        </w:rPr>
        <w:t xml:space="preserve"> </w:t>
      </w:r>
      <w:r w:rsidR="00980374" w:rsidRPr="00A051B9">
        <w:rPr>
          <w:rFonts w:ascii="Arial" w:hAnsi="Arial" w:cs="Arial"/>
        </w:rPr>
        <w:t>warunki</w:t>
      </w:r>
      <w:r w:rsidR="00980374" w:rsidRPr="00A051B9">
        <w:rPr>
          <w:rFonts w:ascii="Arial" w:hAnsi="Arial" w:cs="Arial"/>
          <w:spacing w:val="-4"/>
        </w:rPr>
        <w:t xml:space="preserve"> </w:t>
      </w:r>
      <w:r w:rsidR="00980374" w:rsidRPr="00A051B9">
        <w:rPr>
          <w:rFonts w:ascii="Arial" w:hAnsi="Arial" w:cs="Arial"/>
        </w:rPr>
        <w:t>zmian</w:t>
      </w:r>
      <w:r w:rsidR="00980374" w:rsidRPr="00A051B9">
        <w:rPr>
          <w:rFonts w:ascii="Arial" w:hAnsi="Arial" w:cs="Arial"/>
          <w:spacing w:val="-7"/>
        </w:rPr>
        <w:t xml:space="preserve"> </w:t>
      </w:r>
      <w:r w:rsidR="00980374" w:rsidRPr="00A051B9">
        <w:rPr>
          <w:rFonts w:ascii="Arial" w:hAnsi="Arial" w:cs="Arial"/>
        </w:rPr>
        <w:t>wysokości</w:t>
      </w:r>
      <w:r w:rsidR="00980374" w:rsidRPr="00A051B9">
        <w:rPr>
          <w:rFonts w:ascii="Arial" w:hAnsi="Arial" w:cs="Arial"/>
          <w:spacing w:val="-6"/>
        </w:rPr>
        <w:t xml:space="preserve"> </w:t>
      </w:r>
      <w:r w:rsidR="00980374" w:rsidRPr="00A051B9">
        <w:rPr>
          <w:rFonts w:ascii="Arial" w:hAnsi="Arial" w:cs="Arial"/>
        </w:rPr>
        <w:t>wynagrodzenia</w:t>
      </w:r>
      <w:r w:rsidR="00980374" w:rsidRPr="00A051B9">
        <w:rPr>
          <w:rFonts w:ascii="Arial" w:hAnsi="Arial" w:cs="Arial"/>
          <w:spacing w:val="-5"/>
        </w:rPr>
        <w:t xml:space="preserve"> </w:t>
      </w:r>
      <w:r w:rsidR="00980374" w:rsidRPr="00A051B9">
        <w:rPr>
          <w:rFonts w:ascii="Arial" w:hAnsi="Arial" w:cs="Arial"/>
        </w:rPr>
        <w:t>określa</w:t>
      </w:r>
      <w:r w:rsidR="00980374" w:rsidRPr="00A051B9">
        <w:rPr>
          <w:rFonts w:ascii="Arial" w:hAnsi="Arial" w:cs="Arial"/>
          <w:spacing w:val="-4"/>
        </w:rPr>
        <w:t xml:space="preserve"> </w:t>
      </w:r>
      <w:r w:rsidR="00980374" w:rsidRPr="00A051B9">
        <w:rPr>
          <w:rFonts w:ascii="Arial" w:hAnsi="Arial" w:cs="Arial"/>
        </w:rPr>
        <w:t>projekt</w:t>
      </w:r>
      <w:r w:rsidR="00980374" w:rsidRPr="00A051B9">
        <w:rPr>
          <w:rFonts w:ascii="Arial" w:hAnsi="Arial" w:cs="Arial"/>
          <w:spacing w:val="-5"/>
        </w:rPr>
        <w:t xml:space="preserve"> </w:t>
      </w:r>
      <w:r w:rsidR="00980374" w:rsidRPr="00A051B9">
        <w:rPr>
          <w:rFonts w:ascii="Arial" w:hAnsi="Arial" w:cs="Arial"/>
          <w:spacing w:val="-2"/>
        </w:rPr>
        <w:t>umowy.</w:t>
      </w:r>
    </w:p>
    <w:p w14:paraId="6529F59B" w14:textId="206BE989" w:rsidR="006E5046" w:rsidRPr="00C46B3A" w:rsidRDefault="00A051B9" w:rsidP="00C46B3A">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76563B32"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51" w:name="_bookmark21"/>
                            <w:bookmarkEnd w:id="51"/>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2" w:name="_bookmark21"/>
                      <w:bookmarkEnd w:id="5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0EC6C1BE" w14:textId="21CE0DAA" w:rsidR="00105BB9" w:rsidRPr="00980374" w:rsidRDefault="00980374" w:rsidP="007625AE">
      <w:pPr>
        <w:pStyle w:val="Tekstpodstawowy"/>
        <w:spacing w:before="4"/>
        <w:ind w:left="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006E5046" w:rsidRPr="00980374">
        <w:rPr>
          <w:rFonts w:ascii="Arial" w:hAnsi="Arial" w:cs="Arial"/>
          <w:b/>
        </w:rPr>
        <w:t>nie</w:t>
      </w:r>
      <w:r w:rsidR="006E5046" w:rsidRPr="00980374">
        <w:rPr>
          <w:rFonts w:ascii="Arial" w:hAnsi="Arial" w:cs="Arial"/>
          <w:b/>
          <w:spacing w:val="-4"/>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61DFC44" w14:textId="77777777" w:rsidTr="00A051B9">
        <w:trPr>
          <w:trHeight w:val="268"/>
        </w:trPr>
        <w:tc>
          <w:tcPr>
            <w:tcW w:w="567" w:type="dxa"/>
          </w:tcPr>
          <w:p w14:paraId="608A86B6"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105BB9" w:rsidRPr="00A051B9" w:rsidRDefault="00980374"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CF294ED"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E114934" w14:textId="77777777" w:rsidTr="00A051B9">
        <w:trPr>
          <w:trHeight w:val="268"/>
        </w:trPr>
        <w:tc>
          <w:tcPr>
            <w:tcW w:w="567" w:type="dxa"/>
          </w:tcPr>
          <w:p w14:paraId="47636FCE"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105BB9" w:rsidRPr="00A051B9" w:rsidRDefault="00A051B9"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sidR="003F6450">
              <w:rPr>
                <w:rFonts w:ascii="Arial" w:hAnsi="Arial" w:cs="Arial"/>
                <w:color w:val="000000" w:themeColor="text1"/>
              </w:rPr>
              <w:t>i rękojmi</w:t>
            </w:r>
            <w:r w:rsidRPr="00A051B9">
              <w:rPr>
                <w:rFonts w:ascii="Arial" w:hAnsi="Arial" w:cs="Arial"/>
                <w:color w:val="000000" w:themeColor="text1"/>
              </w:rPr>
              <w:t xml:space="preserve"> na wykonan</w:t>
            </w:r>
            <w:r w:rsidR="003F6450">
              <w:rPr>
                <w:rFonts w:ascii="Arial" w:hAnsi="Arial" w:cs="Arial"/>
                <w:color w:val="000000" w:themeColor="text1"/>
              </w:rPr>
              <w:t>ą</w:t>
            </w:r>
            <w:r w:rsidRPr="00A051B9">
              <w:rPr>
                <w:rFonts w:ascii="Arial" w:hAnsi="Arial" w:cs="Arial"/>
                <w:color w:val="000000" w:themeColor="text1"/>
              </w:rPr>
              <w:t xml:space="preserve"> </w:t>
            </w:r>
            <w:r w:rsidR="003F6450">
              <w:rPr>
                <w:rFonts w:ascii="Arial" w:hAnsi="Arial" w:cs="Arial"/>
                <w:color w:val="000000" w:themeColor="text1"/>
              </w:rPr>
              <w:t>usługę</w:t>
            </w:r>
          </w:p>
        </w:tc>
        <w:tc>
          <w:tcPr>
            <w:tcW w:w="1134" w:type="dxa"/>
          </w:tcPr>
          <w:p w14:paraId="3DAB858A"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82ECB7B"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lastRenderedPageBreak/>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3EE94057" w14:textId="77777777" w:rsidR="00B97262" w:rsidRPr="00B97262" w:rsidRDefault="00B97262" w:rsidP="00B97262">
      <w:pPr>
        <w:tabs>
          <w:tab w:val="left" w:pos="879"/>
        </w:tabs>
        <w:ind w:right="-53"/>
        <w:jc w:val="both"/>
        <w:rPr>
          <w:rFonts w:ascii="Arial" w:hAnsi="Arial" w:cs="Arial"/>
          <w:b/>
          <w:u w:val="single"/>
        </w:rPr>
      </w:pP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1E924B" w14:textId="77777777" w:rsidR="00105BB9" w:rsidRPr="00A051B9" w:rsidRDefault="00105BB9" w:rsidP="007625AE">
      <w:pPr>
        <w:pStyle w:val="Tekstpodstawowy"/>
        <w:ind w:left="0" w:right="-53"/>
        <w:jc w:val="both"/>
        <w:rPr>
          <w:rFonts w:ascii="Arial" w:hAnsi="Arial" w:cs="Arial"/>
        </w:rPr>
      </w:pPr>
    </w:p>
    <w:p w14:paraId="5DDEE9A3" w14:textId="1DA388AA"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r w:rsidR="00A768EC">
        <w:rPr>
          <w:rFonts w:ascii="Arial" w:hAnsi="Arial" w:cs="Arial"/>
          <w:b/>
          <w:bCs/>
          <w:color w:val="000000" w:themeColor="text1"/>
          <w:u w:val="single"/>
        </w:rPr>
        <w:t>:</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m-cy</w:t>
      </w:r>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SWZ tj. </w:t>
      </w:r>
      <w:r w:rsidRPr="00A051B9">
        <w:rPr>
          <w:rFonts w:ascii="Arial" w:hAnsi="Arial" w:cs="Arial"/>
          <w:b/>
          <w:i/>
        </w:rPr>
        <w:t>60 m-cy</w:t>
      </w:r>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P=C+G</w:t>
      </w:r>
    </w:p>
    <w:p w14:paraId="1C098556" w14:textId="77777777" w:rsidR="00065243" w:rsidRPr="0079536A" w:rsidRDefault="00065243" w:rsidP="007625AE">
      <w:pPr>
        <w:pStyle w:val="Standard"/>
        <w:spacing w:before="0"/>
        <w:ind w:left="227"/>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r w:rsidRPr="00A051B9">
        <w:rPr>
          <w:rFonts w:ascii="Arial" w:hAnsi="Arial" w:cs="Arial"/>
          <w:spacing w:val="-4"/>
        </w:rPr>
        <w:t>Pzp;</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698EA200" w14:textId="77777777" w:rsidR="002442B3" w:rsidRDefault="002442B3" w:rsidP="007625AE">
      <w:pPr>
        <w:pStyle w:val="Tekstpodstawowy"/>
        <w:spacing w:before="1"/>
        <w:ind w:left="0" w:right="-53"/>
        <w:jc w:val="both"/>
        <w:rPr>
          <w:rFonts w:ascii="Arial" w:hAnsi="Arial" w:cs="Arial"/>
        </w:rPr>
      </w:pPr>
    </w:p>
    <w:p w14:paraId="15567BC2" w14:textId="08D18958" w:rsidR="00105BB9" w:rsidRPr="00A051B9" w:rsidRDefault="00F026F5" w:rsidP="007625AE">
      <w:pPr>
        <w:pStyle w:val="Tekstpodstawowy"/>
        <w:spacing w:before="1"/>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3" w:name="_bookmark22"/>
                            <w:bookmarkEnd w:id="5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4" w:name="_bookmark22"/>
                      <w:bookmarkEnd w:id="54"/>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w sprawie zamówienia publicznego, z uwzględnieniem art. 577 Pzp,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3107D492"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w:t>
      </w:r>
      <w:r w:rsidR="003F6450" w:rsidRPr="00815419">
        <w:rPr>
          <w:rFonts w:ascii="Arial" w:eastAsia="Times" w:hAnsi="Arial" w:cs="Arial"/>
        </w:rPr>
        <w:t>o projektanta</w:t>
      </w:r>
      <w:r w:rsidR="00815419" w:rsidRPr="00815419">
        <w:rPr>
          <w:rFonts w:ascii="Arial" w:eastAsia="Times" w:hAnsi="Arial" w:cs="Arial"/>
        </w:rPr>
        <w:t xml:space="preserve"> </w:t>
      </w:r>
      <w:r w:rsidR="00815419" w:rsidRPr="00815419">
        <w:rPr>
          <w:rFonts w:ascii="Arial" w:hAnsi="Arial" w:cs="Arial"/>
        </w:rPr>
        <w:t>oraz wszystkich osób, które będą stanowiły wielobranżowy zespół projektowy.</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55" w:name="_bookmark23"/>
                            <w:bookmarkEnd w:id="55"/>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6" w:name="_bookmark23"/>
                      <w:bookmarkEnd w:id="56"/>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AF0F46E" w14:textId="08397C1F" w:rsidR="00105BB9" w:rsidRDefault="00D66CA7" w:rsidP="007625AE">
      <w:pPr>
        <w:pStyle w:val="Tekstpodstawowy"/>
        <w:spacing w:before="4"/>
        <w:ind w:right="-53"/>
        <w:jc w:val="both"/>
        <w:rPr>
          <w:rFonts w:ascii="Arial" w:hAnsi="Arial" w:cs="Arial"/>
        </w:rPr>
      </w:pPr>
      <w:r>
        <w:rPr>
          <w:rFonts w:ascii="Arial" w:hAnsi="Arial" w:cs="Arial"/>
        </w:rPr>
        <w:t>Zamówieni</w:t>
      </w:r>
      <w:r w:rsidR="003F6450">
        <w:rPr>
          <w:rFonts w:ascii="Arial" w:hAnsi="Arial" w:cs="Arial"/>
        </w:rPr>
        <w:t>a nie</w:t>
      </w:r>
      <w:r>
        <w:rPr>
          <w:rFonts w:ascii="Arial" w:hAnsi="Arial" w:cs="Arial"/>
        </w:rPr>
        <w:t xml:space="preserve"> podzielono na części</w:t>
      </w:r>
      <w:r w:rsidR="003F6450">
        <w:rPr>
          <w:rFonts w:ascii="Arial" w:hAnsi="Arial" w:cs="Arial"/>
        </w:rPr>
        <w:t>.</w:t>
      </w:r>
    </w:p>
    <w:p w14:paraId="5C8AAE54" w14:textId="4031E250"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54E2949A" w:rsidR="00341799" w:rsidRPr="006A3E2F" w:rsidRDefault="00341799" w:rsidP="00A540E2">
                            <w:pPr>
                              <w:spacing w:before="18" w:line="242" w:lineRule="auto"/>
                              <w:ind w:left="108"/>
                              <w:jc w:val="both"/>
                              <w:rPr>
                                <w:rFonts w:ascii="Arial" w:hAnsi="Arial" w:cs="Arial"/>
                                <w:b/>
                                <w:color w:val="000000"/>
                              </w:rPr>
                            </w:pPr>
                            <w:bookmarkStart w:id="57" w:name="_bookmark25"/>
                            <w:bookmarkEnd w:id="57"/>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A768EC">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8"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HqB&#10;Kz8TAgAAIwQAAA4AAAAAAAAAAAAAAAAALgIAAGRycy9lMm9Eb2MueG1sUEsBAi0AFAAGAAgAAAAh&#10;AN73ViPdAAAACwEAAA8AAAAAAAAAAAAAAAAAbQQAAGRycy9kb3ducmV2LnhtbFBLBQYAAAAABAAE&#10;APMAAAB3BQAAAAA=&#10;" fillcolor="#f1f1f1" strokeweight=".48pt">
                <v:textbox inset="0,0,0,0">
                  <w:txbxContent>
                    <w:p w14:paraId="286FC011" w14:textId="54E2949A" w:rsidR="00341799" w:rsidRPr="006A3E2F" w:rsidRDefault="00341799" w:rsidP="00A540E2">
                      <w:pPr>
                        <w:spacing w:before="18" w:line="242" w:lineRule="auto"/>
                        <w:ind w:left="108"/>
                        <w:jc w:val="both"/>
                        <w:rPr>
                          <w:rFonts w:ascii="Arial" w:hAnsi="Arial" w:cs="Arial"/>
                          <w:b/>
                          <w:color w:val="000000"/>
                        </w:rPr>
                      </w:pPr>
                      <w:bookmarkStart w:id="58" w:name="_bookmark25"/>
                      <w:bookmarkEnd w:id="58"/>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A768EC">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A532800" w14:textId="0C45DFE9" w:rsidR="00341799" w:rsidRPr="006A3E2F" w:rsidRDefault="00341799" w:rsidP="00A768EC">
                            <w:pPr>
                              <w:spacing w:before="18"/>
                              <w:ind w:left="108"/>
                              <w:rPr>
                                <w:rFonts w:ascii="Arial" w:hAnsi="Arial" w:cs="Arial"/>
                                <w:b/>
                                <w:color w:val="000000"/>
                              </w:rPr>
                            </w:pPr>
                            <w:bookmarkStart w:id="59" w:name="_bookmark26"/>
                            <w:bookmarkEnd w:id="59"/>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00DB195A" w:rsidRPr="006A3E2F">
                              <w:rPr>
                                <w:rFonts w:ascii="Arial" w:hAnsi="Arial" w:cs="Arial"/>
                                <w:b/>
                                <w:color w:val="000000"/>
                              </w:rPr>
                              <w:t>PRACY,</w:t>
                            </w:r>
                            <w:r w:rsidR="00DB195A" w:rsidRPr="006A3E2F">
                              <w:rPr>
                                <w:rFonts w:ascii="Arial" w:hAnsi="Arial" w:cs="Arial"/>
                                <w:b/>
                                <w:color w:val="000000"/>
                                <w:spacing w:val="-5"/>
                              </w:rPr>
                              <w:t xml:space="preserve"> </w:t>
                            </w:r>
                            <w:r w:rsidR="00DB195A">
                              <w:rPr>
                                <w:rFonts w:ascii="Arial" w:hAnsi="Arial" w:cs="Arial"/>
                                <w:b/>
                                <w:color w:val="000000"/>
                                <w:spacing w:val="-5"/>
                              </w:rPr>
                              <w:t xml:space="preserve"> </w:t>
                            </w:r>
                            <w:r w:rsidR="00A768EC">
                              <w:rPr>
                                <w:rFonts w:ascii="Arial" w:hAnsi="Arial" w:cs="Arial"/>
                                <w:b/>
                                <w:color w:val="000000"/>
                                <w:spacing w:val="-5"/>
                              </w:rPr>
                              <w:t xml:space="preserve">  </w:t>
                            </w:r>
                            <w:r w:rsidRPr="006A3E2F">
                              <w:rPr>
                                <w:rFonts w:ascii="Arial" w:hAnsi="Arial" w:cs="Arial"/>
                                <w:b/>
                                <w:color w:val="000000"/>
                                <w:spacing w:val="-10"/>
                              </w:rPr>
                              <w:t>W</w:t>
                            </w:r>
                            <w:r w:rsidR="00A768EC">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49"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hV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k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GEYhV&#10;EgIAACMEAAAOAAAAAAAAAAAAAAAAAC4CAABkcnMvZTJvRG9jLnhtbFBLAQItABQABgAIAAAAIQA5&#10;Zc/W3AAAAAoBAAAPAAAAAAAAAAAAAAAAAGwEAABkcnMvZG93bnJldi54bWxQSwUGAAAAAAQABADz&#10;AAAAdQUAAAAA&#10;" fillcolor="#f1f1f1" strokeweight=".48pt">
                <v:textbox inset="0,0,0,0">
                  <w:txbxContent>
                    <w:p w14:paraId="0A532800" w14:textId="0C45DFE9" w:rsidR="00341799" w:rsidRPr="006A3E2F" w:rsidRDefault="00341799" w:rsidP="00A768EC">
                      <w:pPr>
                        <w:spacing w:before="18"/>
                        <w:ind w:left="108"/>
                        <w:rPr>
                          <w:rFonts w:ascii="Arial" w:hAnsi="Arial" w:cs="Arial"/>
                          <w:b/>
                          <w:color w:val="000000"/>
                        </w:rPr>
                      </w:pPr>
                      <w:bookmarkStart w:id="60" w:name="_bookmark26"/>
                      <w:bookmarkEnd w:id="60"/>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00DB195A" w:rsidRPr="006A3E2F">
                        <w:rPr>
                          <w:rFonts w:ascii="Arial" w:hAnsi="Arial" w:cs="Arial"/>
                          <w:b/>
                          <w:color w:val="000000"/>
                        </w:rPr>
                        <w:t>PRACY,</w:t>
                      </w:r>
                      <w:r w:rsidR="00DB195A" w:rsidRPr="006A3E2F">
                        <w:rPr>
                          <w:rFonts w:ascii="Arial" w:hAnsi="Arial" w:cs="Arial"/>
                          <w:b/>
                          <w:color w:val="000000"/>
                          <w:spacing w:val="-5"/>
                        </w:rPr>
                        <w:t xml:space="preserve"> </w:t>
                      </w:r>
                      <w:r w:rsidR="00DB195A">
                        <w:rPr>
                          <w:rFonts w:ascii="Arial" w:hAnsi="Arial" w:cs="Arial"/>
                          <w:b/>
                          <w:color w:val="000000"/>
                          <w:spacing w:val="-5"/>
                        </w:rPr>
                        <w:t xml:space="preserve"> </w:t>
                      </w:r>
                      <w:r w:rsidR="00A768EC">
                        <w:rPr>
                          <w:rFonts w:ascii="Arial" w:hAnsi="Arial" w:cs="Arial"/>
                          <w:b/>
                          <w:color w:val="000000"/>
                          <w:spacing w:val="-5"/>
                        </w:rPr>
                        <w:t xml:space="preserve">  </w:t>
                      </w:r>
                      <w:r w:rsidRPr="006A3E2F">
                        <w:rPr>
                          <w:rFonts w:ascii="Arial" w:hAnsi="Arial" w:cs="Arial"/>
                          <w:b/>
                          <w:color w:val="000000"/>
                          <w:spacing w:val="-10"/>
                        </w:rPr>
                        <w:t>W</w:t>
                      </w:r>
                      <w:r w:rsidR="00A768EC">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 xml:space="preserve">wymogu zatrudnienia na podstawie umowy o pracę osób wykonujących wskazane w ust. 1 czynności. </w:t>
      </w:r>
      <w:r w:rsidRPr="00D6660B">
        <w:rPr>
          <w:rFonts w:ascii="Arial" w:hAnsi="Arial" w:cs="Arial"/>
        </w:rPr>
        <w:lastRenderedPageBreak/>
        <w:t>Zamawiający uprawniony jest w szczególności do:</w:t>
      </w:r>
    </w:p>
    <w:p w14:paraId="52C0DFB7" w14:textId="416A9570" w:rsidR="006A3E2F" w:rsidRPr="00026F5B" w:rsidRDefault="006A3E2F">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w:t>
      </w:r>
      <w:r w:rsidR="00DB195A">
        <w:rPr>
          <w:rFonts w:ascii="Arial" w:hAnsi="Arial" w:cs="Arial"/>
        </w:rPr>
        <w:t xml:space="preserve">                        </w:t>
      </w:r>
      <w:r w:rsidRPr="00026F5B">
        <w:rPr>
          <w:rFonts w:ascii="Arial" w:hAnsi="Arial" w:cs="Arial"/>
        </w:rPr>
        <w:t xml:space="preserve">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r w:rsidRPr="00D6660B">
        <w:rPr>
          <w:rFonts w:ascii="Arial" w:hAnsi="Arial" w:cs="Arial"/>
        </w:rPr>
        <w:t>Pzp</w:t>
      </w:r>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61" w:name="_bookmark27"/>
                            <w:bookmarkEnd w:id="61"/>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3689AD1D" id="docshape31" o:spid="_x0000_s1050"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2" w:name="_bookmark27"/>
                      <w:bookmarkEnd w:id="6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r w:rsidRPr="00980374">
        <w:rPr>
          <w:rFonts w:ascii="Arial" w:hAnsi="Arial" w:cs="Arial"/>
          <w:spacing w:val="-4"/>
        </w:rPr>
        <w:t>Pzp.</w:t>
      </w:r>
    </w:p>
    <w:p w14:paraId="2B805969" w14:textId="004D9EFA" w:rsidR="00A768EC" w:rsidRPr="00DB4EC7" w:rsidRDefault="00F026F5" w:rsidP="00DB4EC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1"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" fillcolor="#f1f1f1" strokeweight=".48pt">
                <v:textbox inset="0,0,0,0">
                  <w:txbxContent>
                    <w:p w14:paraId="097E385A" w14:textId="77777777" w:rsidR="00341799" w:rsidRPr="006A3E2F" w:rsidRDefault="00341799">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v:textbox>
                <w10:wrap type="topAndBottom" anchorx="page"/>
              </v:shape>
            </w:pict>
          </mc:Fallback>
        </mc:AlternateContent>
      </w:r>
    </w:p>
    <w:p w14:paraId="43C4B053" w14:textId="2842F366"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Pzp.</w:t>
      </w:r>
    </w:p>
    <w:p w14:paraId="022DC2BC" w14:textId="77777777" w:rsidR="00A768EC" w:rsidRDefault="00A768EC" w:rsidP="00A768EC">
      <w:pPr>
        <w:pStyle w:val="Tekstpodstawowy"/>
        <w:spacing w:before="4"/>
        <w:jc w:val="both"/>
        <w:rPr>
          <w:rFonts w:ascii="Arial" w:hAnsi="Arial" w:cs="Arial"/>
          <w:bCs/>
          <w:lang w:eastAsia="pl-PL"/>
        </w:rPr>
      </w:pPr>
    </w:p>
    <w:p w14:paraId="26A2B2FF" w14:textId="294E76F7" w:rsidR="00FB387A" w:rsidRPr="00FB387A" w:rsidRDefault="00F026F5" w:rsidP="00FB387A">
      <w:pPr>
        <w:pStyle w:val="Tekstpodstawowy"/>
        <w:ind w:left="0"/>
        <w:jc w:val="both"/>
        <w:rPr>
          <w:rFonts w:ascii="Arial" w:hAnsi="Arial" w:cs="Arial"/>
          <w:b/>
          <w:bCs/>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63" w:name="_bookmark29"/>
                            <w:bookmarkEnd w:id="63"/>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2"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VZEA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4" w:name="_bookmark29"/>
                      <w:bookmarkEnd w:id="64"/>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p>
    <w:p w14:paraId="521F8CE6" w14:textId="4AE98D9A" w:rsidR="00FB387A" w:rsidRPr="005E4C58" w:rsidRDefault="00FB387A" w:rsidP="00FB387A">
      <w:pPr>
        <w:pStyle w:val="Akapitzlist"/>
        <w:numPr>
          <w:ilvl w:val="2"/>
          <w:numId w:val="8"/>
        </w:numPr>
        <w:tabs>
          <w:tab w:val="left" w:pos="1701"/>
        </w:tabs>
        <w:suppressAutoHyphens/>
        <w:autoSpaceDE/>
        <w:autoSpaceDN/>
        <w:spacing w:before="20" w:after="40"/>
        <w:ind w:left="512" w:hanging="229"/>
        <w:contextualSpacing/>
        <w:jc w:val="both"/>
        <w:outlineLvl w:val="3"/>
        <w:rPr>
          <w:rFonts w:ascii="Arial" w:hAnsi="Arial" w:cs="Arial"/>
          <w:bCs/>
        </w:rPr>
      </w:pPr>
      <w:bookmarkStart w:id="65" w:name="_Hlk172016026"/>
      <w:r w:rsidRPr="00E0309B">
        <w:rPr>
          <w:rFonts w:ascii="Arial" w:hAnsi="Arial" w:cs="Arial"/>
          <w:bCs/>
        </w:rPr>
        <w:t xml:space="preserve">Wykonawca jest zobowiązany wnieść wadium w wysokości: </w:t>
      </w:r>
      <w:r>
        <w:rPr>
          <w:rFonts w:ascii="Arial" w:hAnsi="Arial" w:cs="Arial"/>
          <w:b/>
          <w:bCs/>
        </w:rPr>
        <w:t xml:space="preserve">1 </w:t>
      </w:r>
      <w:r w:rsidRPr="00E0309B">
        <w:rPr>
          <w:rFonts w:ascii="Arial" w:hAnsi="Arial" w:cs="Arial"/>
          <w:b/>
          <w:bCs/>
        </w:rPr>
        <w:t xml:space="preserve">000,00 PLN </w:t>
      </w:r>
      <w:r w:rsidRPr="00E0309B">
        <w:rPr>
          <w:rFonts w:ascii="Arial" w:hAnsi="Arial" w:cs="Arial"/>
          <w:bCs/>
        </w:rPr>
        <w:t>(słownie zł</w:t>
      </w:r>
      <w:r>
        <w:rPr>
          <w:rFonts w:ascii="Arial" w:hAnsi="Arial" w:cs="Arial"/>
          <w:bCs/>
        </w:rPr>
        <w:t>:</w:t>
      </w:r>
      <w:r w:rsidRPr="00E0309B">
        <w:rPr>
          <w:rFonts w:ascii="Arial" w:hAnsi="Arial" w:cs="Arial"/>
          <w:bCs/>
        </w:rPr>
        <w:t xml:space="preserve"> tysi</w:t>
      </w:r>
      <w:r>
        <w:rPr>
          <w:rFonts w:ascii="Arial" w:hAnsi="Arial" w:cs="Arial"/>
          <w:bCs/>
        </w:rPr>
        <w:t>ą</w:t>
      </w:r>
      <w:r w:rsidRPr="00E0309B">
        <w:rPr>
          <w:rFonts w:ascii="Arial" w:hAnsi="Arial" w:cs="Arial"/>
          <w:bCs/>
        </w:rPr>
        <w:t>c złotych 00/100).</w:t>
      </w:r>
    </w:p>
    <w:p w14:paraId="1F6D236E" w14:textId="77777777" w:rsidR="00FB387A" w:rsidRPr="006A3E2F" w:rsidRDefault="00FB387A" w:rsidP="00FB387A">
      <w:pPr>
        <w:pStyle w:val="Akapitzlist"/>
        <w:numPr>
          <w:ilvl w:val="2"/>
          <w:numId w:val="8"/>
        </w:numPr>
        <w:suppressAutoHyphens/>
        <w:autoSpaceDE/>
        <w:autoSpaceDN/>
        <w:ind w:left="512"/>
        <w:contextualSpacing/>
        <w:jc w:val="both"/>
        <w:outlineLvl w:val="3"/>
        <w:rPr>
          <w:rFonts w:ascii="Arial" w:hAnsi="Arial" w:cs="Arial"/>
          <w:bCs/>
        </w:rPr>
      </w:pPr>
      <w:r w:rsidRPr="006A3E2F">
        <w:rPr>
          <w:rFonts w:ascii="Arial" w:hAnsi="Arial" w:cs="Arial"/>
          <w:bCs/>
        </w:rPr>
        <w:t>Wadium może być wniesione w jednej lub kilku następujących formach:</w:t>
      </w:r>
    </w:p>
    <w:p w14:paraId="38F4FE90" w14:textId="77777777" w:rsidR="00FB387A" w:rsidRPr="006A3E2F" w:rsidRDefault="00FB387A">
      <w:pPr>
        <w:widowControl/>
        <w:numPr>
          <w:ilvl w:val="2"/>
          <w:numId w:val="60"/>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14:paraId="29D6BEB8" w14:textId="77777777" w:rsidR="00FB387A" w:rsidRPr="006A3E2F" w:rsidRDefault="00FB387A">
      <w:pPr>
        <w:widowControl/>
        <w:numPr>
          <w:ilvl w:val="2"/>
          <w:numId w:val="60"/>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14:paraId="2E5F5B9B" w14:textId="77777777" w:rsidR="00FB387A" w:rsidRPr="006A3E2F" w:rsidRDefault="00FB387A">
      <w:pPr>
        <w:widowControl/>
        <w:numPr>
          <w:ilvl w:val="2"/>
          <w:numId w:val="60"/>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14:paraId="1B4A1D15" w14:textId="77777777" w:rsidR="00FB387A" w:rsidRPr="006A3E2F" w:rsidRDefault="00FB387A">
      <w:pPr>
        <w:widowControl/>
        <w:numPr>
          <w:ilvl w:val="2"/>
          <w:numId w:val="60"/>
        </w:numPr>
        <w:tabs>
          <w:tab w:val="left" w:pos="1134"/>
        </w:tabs>
        <w:suppressAutoHyphens/>
        <w:autoSpaceDE/>
        <w:autoSpaceDN/>
        <w:ind w:left="1134" w:hanging="425"/>
        <w:jc w:val="both"/>
        <w:rPr>
          <w:rFonts w:ascii="Arial" w:hAnsi="Arial" w:cs="Arial"/>
        </w:rPr>
      </w:pPr>
      <w:r w:rsidRPr="006A3E2F">
        <w:rPr>
          <w:rFonts w:ascii="Arial" w:hAnsi="Arial" w:cs="Arial"/>
        </w:rPr>
        <w:t>poręczeniach udzielanych przez podmioty, o których mowa w art. 6b ust. 5 pkt. 2 ustawy z dnia 9 listopada 2000 r. o utworzeniu Polskiej Agencji Rozwoju Przedsiębiorczości.</w:t>
      </w:r>
    </w:p>
    <w:p w14:paraId="054A64F5" w14:textId="77777777" w:rsidR="00FB387A" w:rsidRPr="006A3E2F" w:rsidRDefault="00FB387A" w:rsidP="00FB387A">
      <w:pPr>
        <w:pStyle w:val="Akapitzlist"/>
        <w:numPr>
          <w:ilvl w:val="2"/>
          <w:numId w:val="8"/>
        </w:numPr>
        <w:suppressAutoHyphens/>
        <w:autoSpaceDE/>
        <w:autoSpaceDN/>
        <w:ind w:left="512"/>
        <w:contextualSpacing/>
        <w:jc w:val="both"/>
        <w:outlineLvl w:val="3"/>
        <w:rPr>
          <w:rFonts w:ascii="Arial" w:hAnsi="Arial" w:cs="Arial"/>
        </w:rPr>
      </w:pPr>
      <w:r w:rsidRPr="006A3E2F">
        <w:rPr>
          <w:rFonts w:ascii="Arial" w:hAnsi="Arial" w:cs="Arial"/>
          <w:bCs/>
        </w:rPr>
        <w:t>Wadium wnoszone w pieniądzu należy wpłacić przelewem na następujący rachunek bankowy Zamawiającego:</w:t>
      </w:r>
    </w:p>
    <w:p w14:paraId="120FB292" w14:textId="77777777" w:rsidR="00FB387A" w:rsidRPr="006A3E2F" w:rsidRDefault="00FB387A" w:rsidP="00FB387A">
      <w:pPr>
        <w:ind w:left="567" w:firstLine="142"/>
        <w:rPr>
          <w:rFonts w:ascii="Arial" w:hAnsi="Arial" w:cs="Arial"/>
          <w:b/>
        </w:rPr>
      </w:pPr>
      <w:r w:rsidRPr="006A3E2F">
        <w:rPr>
          <w:rFonts w:ascii="Arial" w:hAnsi="Arial" w:cs="Arial"/>
          <w:b/>
        </w:rPr>
        <w:t xml:space="preserve">Bank </w:t>
      </w:r>
      <w:r w:rsidRPr="006A3E2F">
        <w:rPr>
          <w:rFonts w:ascii="Arial" w:hAnsi="Arial" w:cs="Arial"/>
          <w:b/>
          <w:bCs/>
        </w:rPr>
        <w:t xml:space="preserve">PKO Bank Polski SA </w:t>
      </w:r>
    </w:p>
    <w:p w14:paraId="7F423AEA" w14:textId="77777777" w:rsidR="00FB387A" w:rsidRPr="006A3E2F" w:rsidRDefault="00FB387A" w:rsidP="00FB387A">
      <w:pPr>
        <w:ind w:left="567" w:firstLine="142"/>
        <w:rPr>
          <w:rFonts w:ascii="Arial" w:hAnsi="Arial" w:cs="Arial"/>
          <w:b/>
          <w:highlight w:val="yellow"/>
        </w:rPr>
      </w:pPr>
      <w:r w:rsidRPr="006A3E2F">
        <w:rPr>
          <w:rFonts w:ascii="Arial" w:hAnsi="Arial" w:cs="Arial"/>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14:paraId="2ADB25D6" w14:textId="70C95808" w:rsidR="00FB387A" w:rsidRPr="006A3E2F" w:rsidRDefault="00FB387A" w:rsidP="00FB387A">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RI.271.</w:t>
      </w:r>
      <w:r w:rsidR="002442B3">
        <w:rPr>
          <w:rFonts w:ascii="Arial" w:hAnsi="Arial" w:cs="Arial"/>
          <w:b/>
          <w:color w:val="000000"/>
          <w:lang w:eastAsia="pl-PL"/>
        </w:rPr>
        <w:t>31</w:t>
      </w:r>
      <w:r w:rsidRPr="006A3E2F">
        <w:rPr>
          <w:rFonts w:ascii="Arial" w:hAnsi="Arial" w:cs="Arial"/>
          <w:b/>
          <w:color w:val="000000"/>
          <w:lang w:eastAsia="pl-PL"/>
        </w:rPr>
        <w:t>.202</w:t>
      </w:r>
      <w:r>
        <w:rPr>
          <w:rFonts w:ascii="Arial" w:hAnsi="Arial" w:cs="Arial"/>
          <w:b/>
          <w:color w:val="000000"/>
          <w:lang w:eastAsia="pl-PL"/>
        </w:rPr>
        <w:t>4</w:t>
      </w:r>
      <w:r w:rsidRPr="006A3E2F">
        <w:rPr>
          <w:rFonts w:ascii="Arial" w:hAnsi="Arial" w:cs="Arial"/>
          <w:b/>
          <w:color w:val="000000"/>
          <w:lang w:eastAsia="pl-PL"/>
        </w:rPr>
        <w:t>”.</w:t>
      </w:r>
    </w:p>
    <w:p w14:paraId="34473BEA" w14:textId="77777777" w:rsidR="00FB387A" w:rsidRPr="006A3E2F" w:rsidRDefault="00FB387A" w:rsidP="00FB387A">
      <w:pPr>
        <w:pStyle w:val="Akapitzlist"/>
        <w:widowControl/>
        <w:numPr>
          <w:ilvl w:val="2"/>
          <w:numId w:val="8"/>
        </w:numPr>
        <w:tabs>
          <w:tab w:val="left" w:pos="709"/>
        </w:tabs>
        <w:suppressAutoHyphens/>
        <w:autoSpaceDE/>
        <w:autoSpaceDN/>
        <w:ind w:left="512"/>
        <w:contextualSpacing/>
        <w:jc w:val="both"/>
        <w:rPr>
          <w:rFonts w:ascii="Arial" w:hAnsi="Arial" w:cs="Arial"/>
        </w:rPr>
      </w:pPr>
      <w:r w:rsidRPr="006A3E2F">
        <w:rPr>
          <w:rFonts w:ascii="Arial" w:hAnsi="Arial" w:cs="Arial"/>
        </w:rPr>
        <w:t>Za skuteczne wniesienie wadium w pieniądzu, Zamawiający uzna wadium, które zostanie zaksięgowane na rachunku bankowym Zamawiającego przed upływem terminu składania ofert.</w:t>
      </w:r>
    </w:p>
    <w:p w14:paraId="2BD24A30" w14:textId="77777777" w:rsidR="00FB387A" w:rsidRPr="006A3E2F" w:rsidRDefault="00FB387A" w:rsidP="00FB387A">
      <w:pPr>
        <w:pStyle w:val="Akapitzlist"/>
        <w:widowControl/>
        <w:numPr>
          <w:ilvl w:val="2"/>
          <w:numId w:val="8"/>
        </w:numPr>
        <w:tabs>
          <w:tab w:val="left" w:pos="709"/>
        </w:tabs>
        <w:suppressAutoHyphens/>
        <w:autoSpaceDE/>
        <w:autoSpaceDN/>
        <w:ind w:left="512"/>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14:paraId="3D74E689" w14:textId="77777777" w:rsidR="00FB387A" w:rsidRPr="006A3E2F" w:rsidRDefault="00FB387A" w:rsidP="00FB387A">
      <w:pPr>
        <w:pStyle w:val="Akapitzlist"/>
        <w:widowControl/>
        <w:numPr>
          <w:ilvl w:val="2"/>
          <w:numId w:val="8"/>
        </w:numPr>
        <w:tabs>
          <w:tab w:val="left" w:pos="709"/>
        </w:tabs>
        <w:suppressAutoHyphens/>
        <w:autoSpaceDE/>
        <w:autoSpaceDN/>
        <w:ind w:left="512"/>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14:paraId="48BCDA1B" w14:textId="77777777" w:rsidR="00FB387A" w:rsidRPr="006A3E2F" w:rsidRDefault="00FB387A">
      <w:pPr>
        <w:pStyle w:val="Akapitzlist"/>
        <w:widowControl/>
        <w:numPr>
          <w:ilvl w:val="0"/>
          <w:numId w:val="6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14:paraId="10080A77" w14:textId="77777777" w:rsidR="00FB387A" w:rsidRPr="006A3E2F" w:rsidRDefault="00FB387A">
      <w:pPr>
        <w:pStyle w:val="Akapitzlist"/>
        <w:widowControl/>
        <w:numPr>
          <w:ilvl w:val="0"/>
          <w:numId w:val="6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14:paraId="1F8623BD" w14:textId="10146113" w:rsidR="00FB387A" w:rsidRPr="006A3E2F" w:rsidRDefault="00FB387A">
      <w:pPr>
        <w:pStyle w:val="Akapitzlist"/>
        <w:widowControl/>
        <w:numPr>
          <w:ilvl w:val="0"/>
          <w:numId w:val="6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termin ważności gwarancji/poręczenia w formule: „od dnia </w:t>
      </w:r>
      <w:r w:rsidR="00DB195A" w:rsidRPr="006A3E2F">
        <w:rPr>
          <w:rFonts w:ascii="Arial" w:hAnsi="Arial" w:cs="Arial"/>
          <w:bCs/>
        </w:rPr>
        <w:t>……</w:t>
      </w:r>
      <w:r w:rsidRPr="006A3E2F">
        <w:rPr>
          <w:rFonts w:ascii="Arial" w:hAnsi="Arial" w:cs="Arial"/>
          <w:bCs/>
        </w:rPr>
        <w:t>– do dnia ………”,</w:t>
      </w:r>
    </w:p>
    <w:p w14:paraId="7815DF73" w14:textId="77777777" w:rsidR="00FB387A" w:rsidRPr="006A3E2F" w:rsidRDefault="00FB387A">
      <w:pPr>
        <w:pStyle w:val="Akapitzlist"/>
        <w:widowControl/>
        <w:numPr>
          <w:ilvl w:val="0"/>
          <w:numId w:val="6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zobowiązanie gwaranta/poręczyciela do zapłacenia kwoty wskazanej </w:t>
      </w:r>
      <w:r>
        <w:rPr>
          <w:rFonts w:ascii="Arial" w:hAnsi="Arial" w:cs="Arial"/>
          <w:bCs/>
        </w:rPr>
        <w:t xml:space="preserve">                                                          </w:t>
      </w:r>
      <w:r w:rsidRPr="006A3E2F">
        <w:rPr>
          <w:rFonts w:ascii="Arial" w:hAnsi="Arial" w:cs="Arial"/>
          <w:bCs/>
        </w:rPr>
        <w:t>w gwarancji/poręczeniu na pierwsze żądanie Zamawiającego w sytuacjach zatrzymania wadium określonych w przepisach ustawy Pzp.</w:t>
      </w:r>
    </w:p>
    <w:p w14:paraId="7A2A3E27" w14:textId="77777777" w:rsidR="00FB387A" w:rsidRPr="006A3E2F" w:rsidRDefault="00FB387A" w:rsidP="00FB387A">
      <w:pPr>
        <w:pStyle w:val="Akapitzlist"/>
        <w:widowControl/>
        <w:numPr>
          <w:ilvl w:val="2"/>
          <w:numId w:val="8"/>
        </w:numPr>
        <w:tabs>
          <w:tab w:val="left" w:pos="709"/>
        </w:tabs>
        <w:suppressAutoHyphens/>
        <w:autoSpaceDE/>
        <w:autoSpaceDN/>
        <w:spacing w:before="20" w:after="40"/>
        <w:ind w:left="512"/>
        <w:contextualSpacing/>
        <w:jc w:val="both"/>
        <w:rPr>
          <w:rFonts w:ascii="Arial" w:hAnsi="Arial" w:cs="Arial"/>
        </w:rPr>
      </w:pPr>
      <w:r w:rsidRPr="006A3E2F">
        <w:rPr>
          <w:rFonts w:ascii="Arial" w:hAnsi="Arial" w:cs="Arial"/>
          <w:color w:val="000000"/>
          <w:shd w:val="clear" w:color="auto" w:fill="FFFFFF"/>
        </w:rPr>
        <w:t>Wadium wnosi się przed upływem terminu składania ofert i utrzymuje nieprzerwanie do dnia upływu terminu związania ofertą, z wyjątkiem przypadków, o których mowa w art. 98 ust. 1 pkt 2 i 3 oraz ust. 2 ustawy Pzp.</w:t>
      </w:r>
    </w:p>
    <w:p w14:paraId="419F5647" w14:textId="77777777" w:rsidR="00FB387A" w:rsidRPr="006A3E2F" w:rsidRDefault="00FB387A" w:rsidP="00FB387A">
      <w:pPr>
        <w:pStyle w:val="Akapitzlist"/>
        <w:widowControl/>
        <w:numPr>
          <w:ilvl w:val="2"/>
          <w:numId w:val="8"/>
        </w:numPr>
        <w:tabs>
          <w:tab w:val="left" w:pos="709"/>
        </w:tabs>
        <w:suppressAutoHyphens/>
        <w:autoSpaceDE/>
        <w:autoSpaceDN/>
        <w:spacing w:before="20" w:after="40"/>
        <w:ind w:left="512"/>
        <w:contextualSpacing/>
        <w:jc w:val="both"/>
        <w:rPr>
          <w:rFonts w:ascii="Arial" w:hAnsi="Arial" w:cs="Arial"/>
        </w:rPr>
      </w:pPr>
      <w:r w:rsidRPr="006A3E2F">
        <w:rPr>
          <w:rFonts w:ascii="Arial" w:hAnsi="Arial" w:cs="Arial"/>
        </w:rPr>
        <w:t>Zasady dokonywania zatrzymania i zwrotu wadium określono w przepisach art. 98 ustawy Pzp.</w:t>
      </w:r>
    </w:p>
    <w:bookmarkEnd w:id="65"/>
    <w:p w14:paraId="1C48FAB4" w14:textId="5BDB1F53" w:rsidR="00A768EC" w:rsidRPr="00980374" w:rsidRDefault="00BE413B" w:rsidP="007625AE">
      <w:pPr>
        <w:pStyle w:val="Tekstpodstawowy"/>
        <w:spacing w:before="4"/>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66" w:name="_bookmark30"/>
                            <w:bookmarkEnd w:id="66"/>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3"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LYEgIAACMEAAAOAAAAZHJzL2Uyb0RvYy54bWysU1Fv0zAQfkfiP1h+p0lb0ZW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a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91S&#10;2B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7" w:name="_bookmark30"/>
                      <w:bookmarkEnd w:id="67"/>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r w:rsidRPr="00980374">
        <w:rPr>
          <w:rFonts w:ascii="Arial" w:hAnsi="Arial" w:cs="Arial"/>
          <w:spacing w:val="-4"/>
        </w:rPr>
        <w:t>Pzp.</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68" w:name="_bookmark31"/>
                            <w:bookmarkEnd w:id="68"/>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4"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8IHO&#10;XB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69" w:name="_bookmark31"/>
                      <w:bookmarkEnd w:id="69"/>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70" w:name="_bookmark32"/>
                            <w:bookmarkEnd w:id="70"/>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5"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k+EgIAACMEAAAOAAAAZHJzL2Uyb0RvYy54bWysU1Fv0zAQfkfiP1h+p0lbUbq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zXK5Tqpkoji/dujDewU9i0bJkURN6OJ450PMRhRnlxjMg9H1XhuTNthW&#10;O4PsKKgB9vP4pwKeuRnLhpjK1Woi4K8Qefr+BNHrQJ1sdF/y9cVJFJG2d7ZOfRaENpNNKRt74jFS&#10;N5EYxmpkui754ipGiLxWUD8SswhT59KkkdEB/uBsoK4tuf9+EKg4Mx8sqRNb/Gzg2ajOhrCSnpY8&#10;cDaZuzCNwsGhbjtCnvS3cEMKNjqR+5TFKV/qxMT5aWpiq/+6T15Ps739CQ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7axk+&#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71" w:name="_bookmark32"/>
                      <w:bookmarkEnd w:id="71"/>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pPr>
                              <w:pStyle w:val="Akapitzlist"/>
                              <w:numPr>
                                <w:ilvl w:val="0"/>
                                <w:numId w:val="40"/>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6"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c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" fillcolor="#f1f1f1" strokeweight=".48pt">
                <v:textbox inset="0,0,0,0">
                  <w:txbxContent>
                    <w:p w14:paraId="1263D962" w14:textId="77777777" w:rsidR="00341799" w:rsidRPr="00693AC2" w:rsidRDefault="00341799">
                      <w:pPr>
                        <w:pStyle w:val="Akapitzlist"/>
                        <w:numPr>
                          <w:ilvl w:val="0"/>
                          <w:numId w:val="40"/>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72" w:name="_bookmark34"/>
                            <w:bookmarkEnd w:id="72"/>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7"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3" w:name="_bookmark34"/>
                      <w:bookmarkEnd w:id="7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r w:rsidR="00980374" w:rsidRPr="00693AC2">
        <w:rPr>
          <w:rFonts w:ascii="Arial" w:hAnsi="Arial" w:cs="Arial"/>
          <w:spacing w:val="-4"/>
        </w:rPr>
        <w:t>Pzp.</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74" w:name="_bookmark35"/>
                            <w:bookmarkEnd w:id="7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8"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5" w:name="_bookmark35"/>
                      <w:bookmarkEnd w:id="75"/>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CB9F8FC" w:rsidR="00341799" w:rsidRPr="00693AC2" w:rsidRDefault="00341799">
                            <w:pPr>
                              <w:pStyle w:val="Akapitzlist"/>
                              <w:numPr>
                                <w:ilvl w:val="0"/>
                                <w:numId w:val="41"/>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A540E2" w:rsidRPr="00693AC2">
                              <w:rPr>
                                <w:rFonts w:ascii="Arial" w:hAnsi="Arial" w:cs="Arial"/>
                                <w:b/>
                                <w:color w:val="000000"/>
                              </w:rPr>
                              <w:t>OFERTY</w:t>
                            </w:r>
                            <w:r w:rsidR="00A540E2" w:rsidRPr="00693AC2">
                              <w:rPr>
                                <w:rFonts w:ascii="Arial" w:hAnsi="Arial" w:cs="Arial"/>
                                <w:b/>
                                <w:color w:val="000000"/>
                                <w:spacing w:val="-5"/>
                              </w:rPr>
                              <w:t xml:space="preserve"> </w:t>
                            </w:r>
                            <w:r w:rsidR="00A540E2">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59"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DCWbUH&#10;EgIAACMEAAAOAAAAAAAAAAAAAAAAAC4CAABkcnMvZTJvRG9jLnhtbFBLAQItABQABgAIAAAAIQA5&#10;Zc/W3AAAAAoBAAAPAAAAAAAAAAAAAAAAAGwEAABkcnMvZG93bnJldi54bWxQSwUGAAAAAAQABADz&#10;AAAAdQUAAAAA&#10;" fillcolor="#f1f1f1" strokeweight=".48pt">
                <v:textbox inset="0,0,0,0">
                  <w:txbxContent>
                    <w:p w14:paraId="0B368F8F" w14:textId="7CB9F8FC" w:rsidR="00341799" w:rsidRPr="00693AC2" w:rsidRDefault="00341799">
                      <w:pPr>
                        <w:pStyle w:val="Akapitzlist"/>
                        <w:numPr>
                          <w:ilvl w:val="0"/>
                          <w:numId w:val="41"/>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A540E2" w:rsidRPr="00693AC2">
                        <w:rPr>
                          <w:rFonts w:ascii="Arial" w:hAnsi="Arial" w:cs="Arial"/>
                          <w:b/>
                          <w:color w:val="000000"/>
                        </w:rPr>
                        <w:t>OFERTY</w:t>
                      </w:r>
                      <w:r w:rsidR="00A540E2" w:rsidRPr="00693AC2">
                        <w:rPr>
                          <w:rFonts w:ascii="Arial" w:hAnsi="Arial" w:cs="Arial"/>
                          <w:b/>
                          <w:color w:val="000000"/>
                          <w:spacing w:val="-5"/>
                        </w:rPr>
                        <w:t xml:space="preserve"> </w:t>
                      </w:r>
                      <w:r w:rsidR="00A540E2">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76" w:name="_bookmark37"/>
                            <w:bookmarkEnd w:id="76"/>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0"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7" w:name="_bookmark37"/>
                      <w:bookmarkEnd w:id="77"/>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24F7653F" w14:textId="64B1E8F4"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00A768EC">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78" w:name="_bookmark38"/>
                            <w:bookmarkEnd w:id="78"/>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1"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DO46f1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79" w:name="_bookmark38"/>
                      <w:bookmarkEnd w:id="79"/>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1842D759" w:rsidR="00B40110" w:rsidRPr="00BB18C5" w:rsidRDefault="00B40110">
      <w:pPr>
        <w:pStyle w:val="Akapitzlist"/>
        <w:widowControl/>
        <w:numPr>
          <w:ilvl w:val="1"/>
          <w:numId w:val="42"/>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w:t>
      </w:r>
      <w:r w:rsidR="00A768EC">
        <w:rPr>
          <w:rFonts w:ascii="Arial" w:hAnsi="Arial" w:cs="Arial"/>
          <w:b/>
        </w:rPr>
        <w:t xml:space="preserve"> </w:t>
      </w:r>
      <w:r w:rsidRPr="00BB18C5">
        <w:rPr>
          <w:rFonts w:ascii="Arial" w:hAnsi="Arial" w:cs="Arial"/>
          <w:b/>
        </w:rPr>
        <w:t xml:space="preserve"> (z podatkiem VAT)</w:t>
      </w:r>
    </w:p>
    <w:p w14:paraId="6FDF1F77" w14:textId="77777777" w:rsidR="00B40110"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 dnia 9 listopada 2000 r. o utworzeniu Polskiej Agencji Rozwoju Przedsiębiorczości.</w:t>
      </w:r>
    </w:p>
    <w:p w14:paraId="70D09B50" w14:textId="77777777" w:rsidR="00B40110" w:rsidRPr="00B40110" w:rsidRDefault="00B40110">
      <w:pPr>
        <w:pStyle w:val="Akapitzlist"/>
        <w:widowControl/>
        <w:numPr>
          <w:ilvl w:val="1"/>
          <w:numId w:val="42"/>
        </w:numPr>
        <w:tabs>
          <w:tab w:val="left" w:pos="709"/>
        </w:tabs>
        <w:suppressAutoHyphens/>
        <w:autoSpaceDE/>
        <w:autoSpaceDN/>
        <w:ind w:left="709"/>
        <w:contextualSpacing/>
        <w:jc w:val="both"/>
        <w:rPr>
          <w:rFonts w:ascii="Arial" w:hAnsi="Arial" w:cs="Arial"/>
          <w:bCs/>
        </w:rPr>
      </w:pPr>
      <w:r w:rsidRPr="00B40110">
        <w:rPr>
          <w:rFonts w:ascii="Arial" w:hAnsi="Arial" w:cs="Arial"/>
          <w:bCs/>
        </w:rPr>
        <w:lastRenderedPageBreak/>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4EE54B78"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2442B3">
        <w:rPr>
          <w:rFonts w:ascii="Arial" w:hAnsi="Arial" w:cs="Arial"/>
          <w:b/>
          <w:color w:val="000000"/>
          <w:lang w:eastAsia="pl-PL"/>
        </w:rPr>
        <w:t>31</w:t>
      </w:r>
      <w:r w:rsidR="00BE413B">
        <w:rPr>
          <w:rFonts w:ascii="Arial" w:hAnsi="Arial" w:cs="Arial"/>
          <w:b/>
          <w:color w:val="000000"/>
          <w:lang w:eastAsia="pl-PL"/>
        </w:rPr>
        <w:t>.2024</w:t>
      </w:r>
      <w:r w:rsidR="00BB18C5">
        <w:rPr>
          <w:rFonts w:ascii="Arial" w:hAnsi="Arial" w:cs="Arial"/>
          <w:b/>
          <w:color w:val="000000"/>
          <w:lang w:eastAsia="pl-PL"/>
        </w:rPr>
        <w:t>”.</w:t>
      </w:r>
    </w:p>
    <w:p w14:paraId="2708CDE9" w14:textId="77777777" w:rsidR="00B40110"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pPr>
        <w:pStyle w:val="Akapitzlist"/>
        <w:widowControl/>
        <w:numPr>
          <w:ilvl w:val="1"/>
          <w:numId w:val="42"/>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pPr>
        <w:pStyle w:val="Akapitzlist"/>
        <w:widowControl/>
        <w:numPr>
          <w:ilvl w:val="1"/>
          <w:numId w:val="42"/>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pPr>
        <w:pStyle w:val="Akapitzlist"/>
        <w:widowControl/>
        <w:numPr>
          <w:ilvl w:val="1"/>
          <w:numId w:val="42"/>
        </w:numPr>
        <w:suppressAutoHyphens/>
        <w:autoSpaceDE/>
        <w:autoSpaceDN/>
        <w:ind w:left="709"/>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80" w:name="_bookmark39"/>
                            <w:bookmarkEnd w:id="80"/>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2"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lhEg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81" w:name="_bookmark39"/>
                      <w:bookmarkEnd w:id="8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pPr>
        <w:pStyle w:val="Akapitzlist"/>
        <w:numPr>
          <w:ilvl w:val="1"/>
          <w:numId w:val="44"/>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DFEC2F0"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w:t>
      </w:r>
      <w:r w:rsidRPr="003B04C5">
        <w:rPr>
          <w:rFonts w:ascii="Arial" w:hAnsi="Arial" w:cs="Arial"/>
          <w:color w:val="000000"/>
        </w:rPr>
        <w:lastRenderedPageBreak/>
        <w:t>elektronicznej.</w:t>
      </w:r>
    </w:p>
    <w:p w14:paraId="169B650E"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pPr>
        <w:pStyle w:val="Akapitzlist"/>
        <w:numPr>
          <w:ilvl w:val="1"/>
          <w:numId w:val="44"/>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 xml:space="preserve">orzeczenie Izby stronom oraz uczestnikom postępowania odwoławczego przysługuje </w:t>
      </w:r>
      <w:r w:rsidRPr="003B04C5">
        <w:rPr>
          <w:rFonts w:ascii="Arial" w:hAnsi="Arial" w:cs="Arial"/>
          <w:color w:val="000000"/>
        </w:rPr>
        <w:lastRenderedPageBreak/>
        <w:t>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82" w:name="_bookmark40"/>
                            <w:bookmarkEnd w:id="8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3"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oBvJe&#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3" w:name="_bookmark40"/>
                      <w:bookmarkEnd w:id="83"/>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W myśl art. 18 ust. 6 Pzp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pPr>
        <w:widowControl/>
        <w:numPr>
          <w:ilvl w:val="0"/>
          <w:numId w:val="45"/>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pPr>
        <w:widowControl/>
        <w:numPr>
          <w:ilvl w:val="0"/>
          <w:numId w:val="45"/>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14:paraId="57B6FC65"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21FD91D3"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23447219"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13D9FF67"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75FA90C1" w14:textId="77777777" w:rsidR="003B04C5" w:rsidRPr="003B04C5" w:rsidRDefault="003B04C5">
      <w:pPr>
        <w:widowControl/>
        <w:numPr>
          <w:ilvl w:val="0"/>
          <w:numId w:val="45"/>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w związku z art. 17 ust. 3 lit. b, d lub e RODO prawo do usunięcia danych osobowych;</w:t>
      </w:r>
    </w:p>
    <w:p w14:paraId="3F24CFA8"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023F4198"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4FC4045D" w14:textId="77777777" w:rsidR="003B04C5" w:rsidRDefault="003B04C5">
      <w:pPr>
        <w:widowControl/>
        <w:numPr>
          <w:ilvl w:val="0"/>
          <w:numId w:val="45"/>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6B376B99" w14:textId="77777777" w:rsidR="00607DDE" w:rsidRDefault="00607DDE" w:rsidP="00607DDE">
      <w:pPr>
        <w:widowControl/>
        <w:tabs>
          <w:tab w:val="left" w:pos="284"/>
        </w:tabs>
        <w:autoSpaceDE/>
        <w:autoSpaceDN/>
        <w:ind w:left="720"/>
        <w:jc w:val="both"/>
        <w:textAlignment w:val="baseline"/>
        <w:rPr>
          <w:rFonts w:ascii="Arial" w:eastAsia="Times New Roman" w:hAnsi="Arial" w:cs="Arial"/>
          <w:color w:val="000000"/>
          <w:lang w:eastAsia="pl-PL"/>
        </w:rPr>
      </w:pPr>
    </w:p>
    <w:p w14:paraId="01BD5D2F" w14:textId="51A21C67"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84" w:name="_bookmark41"/>
                            <w:bookmarkEnd w:id="84"/>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4"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KtCE+0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5" w:name="_bookmark41"/>
                      <w:bookmarkEnd w:id="85"/>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r w:rsidRPr="00F27E08">
        <w:rPr>
          <w:rFonts w:ascii="Arial" w:hAnsi="Arial" w:cs="Arial"/>
          <w:b/>
          <w:bCs/>
          <w:spacing w:val="-5"/>
        </w:rPr>
        <w:t>SWZ</w:t>
      </w:r>
    </w:p>
    <w:p w14:paraId="04F1B051" w14:textId="134432B9" w:rsidR="00412555" w:rsidRPr="00DB4EC7" w:rsidRDefault="00980374" w:rsidP="00DB4EC7">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4 do SWZ</w:t>
      </w:r>
      <w:r w:rsidR="00412555" w:rsidRPr="007C5533">
        <w:rPr>
          <w:rFonts w:ascii="Arial" w:hAnsi="Arial" w:cs="Arial"/>
          <w:b/>
        </w:rPr>
        <w:t>.</w:t>
      </w:r>
    </w:p>
    <w:p w14:paraId="0EA015A4" w14:textId="77777777" w:rsidR="00544B43" w:rsidRDefault="00544B43" w:rsidP="007625AE">
      <w:pPr>
        <w:pStyle w:val="Tekstpodstawowy"/>
        <w:ind w:left="567" w:right="-53" w:hanging="283"/>
        <w:jc w:val="both"/>
        <w:rPr>
          <w:rFonts w:ascii="Arial" w:hAnsi="Arial" w:cs="Arial"/>
          <w:color w:val="000000"/>
          <w:u w:val="single"/>
        </w:rPr>
      </w:pPr>
    </w:p>
    <w:p w14:paraId="4705CB8C" w14:textId="5AD092E4"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4D8F02AF" w14:textId="77777777" w:rsidR="00412555" w:rsidRPr="00DB4EC7"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026B01FB" w14:textId="77777777" w:rsidR="00544B43" w:rsidRDefault="00544B43" w:rsidP="007625AE">
      <w:pPr>
        <w:pStyle w:val="Tekstpodstawowy"/>
        <w:spacing w:before="56"/>
        <w:ind w:right="-53"/>
        <w:jc w:val="both"/>
        <w:rPr>
          <w:rFonts w:ascii="Arial" w:hAnsi="Arial" w:cs="Arial"/>
          <w:u w:val="single"/>
        </w:rPr>
      </w:pPr>
    </w:p>
    <w:p w14:paraId="3C92B0CD" w14:textId="4FEAEBF5"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sidRPr="00DB4EC7">
        <w:rPr>
          <w:rFonts w:ascii="Arial" w:hAnsi="Arial" w:cs="Arial"/>
          <w:sz w:val="16"/>
          <w:szCs w:val="16"/>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r w:rsidR="00980374" w:rsidRPr="007C5533">
        <w:rPr>
          <w:rFonts w:ascii="Arial" w:hAnsi="Arial" w:cs="Arial"/>
          <w:b/>
          <w:spacing w:val="-5"/>
        </w:rPr>
        <w:t>SWZ</w:t>
      </w:r>
    </w:p>
    <w:p w14:paraId="1CAF6000" w14:textId="3E425C18" w:rsidR="00105BB9" w:rsidRPr="00B1088A" w:rsidRDefault="00B1088A" w:rsidP="007625AE">
      <w:pPr>
        <w:pStyle w:val="Akapitzlist"/>
        <w:tabs>
          <w:tab w:val="left" w:pos="512"/>
        </w:tabs>
        <w:spacing w:before="1"/>
        <w:ind w:left="228" w:right="-53"/>
        <w:jc w:val="both"/>
        <w:rPr>
          <w:rFonts w:ascii="Arial" w:hAnsi="Arial" w:cs="Arial"/>
        </w:rPr>
      </w:pPr>
      <w:r w:rsidRPr="00DB4EC7">
        <w:rPr>
          <w:rFonts w:ascii="Arial" w:hAnsi="Arial" w:cs="Arial"/>
          <w:bCs/>
          <w:spacing w:val="-5"/>
          <w:sz w:val="16"/>
          <w:szCs w:val="16"/>
        </w:rPr>
        <w:t>9</w:t>
      </w:r>
      <w:r w:rsidRPr="00DB4EC7">
        <w:rPr>
          <w:rFonts w:ascii="Arial" w:hAnsi="Arial" w:cs="Arial"/>
          <w:b/>
          <w:spacing w:val="-5"/>
          <w:sz w:val="16"/>
          <w:szCs w:val="16"/>
        </w:rPr>
        <w:t>.</w:t>
      </w:r>
      <w:r>
        <w:rPr>
          <w:rFonts w:ascii="Arial" w:hAnsi="Arial" w:cs="Arial"/>
          <w:b/>
          <w:spacing w:val="-5"/>
        </w:rPr>
        <w:t xml:space="preserve"> </w:t>
      </w:r>
      <w:r w:rsidR="003538F2">
        <w:rPr>
          <w:rFonts w:ascii="Arial" w:hAnsi="Arial" w:cs="Arial"/>
        </w:rPr>
        <w:t>dokumentacja</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r w:rsidR="00980374" w:rsidRPr="00B1088A">
        <w:rPr>
          <w:rFonts w:ascii="Arial" w:hAnsi="Arial" w:cs="Arial"/>
          <w:b/>
          <w:spacing w:val="-4"/>
        </w:rPr>
        <w:t>SWZ.</w:t>
      </w:r>
    </w:p>
    <w:p w14:paraId="3007CB7D" w14:textId="77777777" w:rsidR="003538F2" w:rsidRDefault="003538F2" w:rsidP="007625AE">
      <w:pPr>
        <w:pStyle w:val="Tekstpodstawowy"/>
        <w:ind w:left="0"/>
        <w:jc w:val="both"/>
        <w:rPr>
          <w:rFonts w:ascii="Arial" w:hAnsi="Arial" w:cs="Arial"/>
          <w:b/>
        </w:rPr>
      </w:pPr>
    </w:p>
    <w:p w14:paraId="17956F03" w14:textId="77777777" w:rsidR="00544B43" w:rsidRDefault="00544B43" w:rsidP="007625AE">
      <w:pPr>
        <w:pStyle w:val="Tekstpodstawowy"/>
        <w:ind w:left="0"/>
        <w:jc w:val="both"/>
        <w:rPr>
          <w:rFonts w:ascii="Arial" w:hAnsi="Arial" w:cs="Arial"/>
          <w:b/>
        </w:rPr>
      </w:pPr>
    </w:p>
    <w:p w14:paraId="0ADBB783" w14:textId="77777777" w:rsidR="007F7D50" w:rsidRDefault="007F7D50" w:rsidP="007625AE">
      <w:pPr>
        <w:pStyle w:val="Tekstpodstawowy"/>
        <w:ind w:left="0"/>
        <w:jc w:val="both"/>
        <w:rPr>
          <w:rFonts w:ascii="Arial" w:hAnsi="Arial" w:cs="Arial"/>
          <w:b/>
        </w:rPr>
      </w:pPr>
    </w:p>
    <w:p w14:paraId="091541D3" w14:textId="77777777" w:rsidR="007F7D50" w:rsidRDefault="007F7D50" w:rsidP="007625AE">
      <w:pPr>
        <w:pStyle w:val="Tekstpodstawowy"/>
        <w:ind w:left="0"/>
        <w:jc w:val="both"/>
        <w:rPr>
          <w:rFonts w:ascii="Arial" w:hAnsi="Arial" w:cs="Arial"/>
          <w:b/>
        </w:rPr>
      </w:pPr>
    </w:p>
    <w:p w14:paraId="6001B6CA" w14:textId="77777777" w:rsidR="007F7D50" w:rsidRDefault="007F7D50" w:rsidP="007625AE">
      <w:pPr>
        <w:pStyle w:val="Tekstpodstawowy"/>
        <w:ind w:left="0"/>
        <w:jc w:val="both"/>
        <w:rPr>
          <w:rFonts w:ascii="Arial" w:hAnsi="Arial" w:cs="Arial"/>
          <w:b/>
        </w:rPr>
      </w:pPr>
    </w:p>
    <w:p w14:paraId="4F9C5F0B" w14:textId="77777777" w:rsidR="007F7D50" w:rsidRDefault="007F7D50" w:rsidP="007625AE">
      <w:pPr>
        <w:pStyle w:val="Tekstpodstawowy"/>
        <w:ind w:left="0"/>
        <w:jc w:val="both"/>
        <w:rPr>
          <w:rFonts w:ascii="Arial" w:hAnsi="Arial" w:cs="Arial"/>
          <w:b/>
        </w:rPr>
      </w:pPr>
    </w:p>
    <w:p w14:paraId="75E05892" w14:textId="77777777" w:rsidR="00F97E5F" w:rsidRDefault="00F97E5F" w:rsidP="007625AE">
      <w:pPr>
        <w:pStyle w:val="Tekstpodstawowy"/>
        <w:ind w:left="0"/>
        <w:jc w:val="both"/>
        <w:rPr>
          <w:rFonts w:ascii="Arial" w:hAnsi="Arial" w:cs="Arial"/>
          <w:b/>
        </w:rPr>
      </w:pPr>
    </w:p>
    <w:p w14:paraId="77AFCF03" w14:textId="77777777" w:rsidR="00F97E5F" w:rsidRDefault="00F97E5F" w:rsidP="007625AE">
      <w:pPr>
        <w:pStyle w:val="Tekstpodstawowy"/>
        <w:ind w:left="0"/>
        <w:jc w:val="both"/>
        <w:rPr>
          <w:rFonts w:ascii="Arial" w:hAnsi="Arial" w:cs="Arial"/>
          <w:b/>
        </w:rPr>
      </w:pPr>
    </w:p>
    <w:p w14:paraId="23344511" w14:textId="77777777" w:rsidR="00F97E5F" w:rsidRDefault="00F97E5F" w:rsidP="007625AE">
      <w:pPr>
        <w:pStyle w:val="Tekstpodstawowy"/>
        <w:ind w:left="0"/>
        <w:jc w:val="both"/>
        <w:rPr>
          <w:rFonts w:ascii="Arial" w:hAnsi="Arial" w:cs="Arial"/>
          <w:b/>
        </w:rPr>
      </w:pPr>
    </w:p>
    <w:p w14:paraId="6D5D564A" w14:textId="77777777" w:rsidR="00F97E5F" w:rsidRDefault="00F97E5F" w:rsidP="007625AE">
      <w:pPr>
        <w:pStyle w:val="Tekstpodstawowy"/>
        <w:ind w:left="0"/>
        <w:jc w:val="both"/>
        <w:rPr>
          <w:rFonts w:ascii="Arial" w:hAnsi="Arial" w:cs="Arial"/>
          <w:b/>
        </w:rPr>
      </w:pPr>
    </w:p>
    <w:p w14:paraId="73A58554" w14:textId="77777777" w:rsidR="00F97E5F" w:rsidRDefault="00F97E5F" w:rsidP="007625AE">
      <w:pPr>
        <w:pStyle w:val="Tekstpodstawowy"/>
        <w:ind w:left="0"/>
        <w:jc w:val="both"/>
        <w:rPr>
          <w:rFonts w:ascii="Arial" w:hAnsi="Arial" w:cs="Arial"/>
          <w:b/>
        </w:rPr>
      </w:pPr>
    </w:p>
    <w:p w14:paraId="7B7C688D" w14:textId="77777777" w:rsidR="00F97E5F" w:rsidRDefault="00F97E5F" w:rsidP="007625AE">
      <w:pPr>
        <w:pStyle w:val="Tekstpodstawowy"/>
        <w:ind w:left="0"/>
        <w:jc w:val="both"/>
        <w:rPr>
          <w:rFonts w:ascii="Arial" w:hAnsi="Arial" w:cs="Arial"/>
          <w:b/>
        </w:rPr>
      </w:pPr>
    </w:p>
    <w:p w14:paraId="07DDEFB2" w14:textId="77777777" w:rsidR="009B5579" w:rsidRDefault="009B5579" w:rsidP="007625AE">
      <w:pPr>
        <w:pStyle w:val="Tekstpodstawowy"/>
        <w:ind w:left="0"/>
        <w:jc w:val="both"/>
        <w:rPr>
          <w:rFonts w:ascii="Arial" w:hAnsi="Arial" w:cs="Arial"/>
          <w:b/>
        </w:rPr>
      </w:pPr>
    </w:p>
    <w:p w14:paraId="28E37749" w14:textId="77777777" w:rsidR="009B5579" w:rsidRDefault="009B5579" w:rsidP="007625AE">
      <w:pPr>
        <w:pStyle w:val="Tekstpodstawowy"/>
        <w:ind w:left="0"/>
        <w:jc w:val="both"/>
        <w:rPr>
          <w:rFonts w:ascii="Arial" w:hAnsi="Arial" w:cs="Arial"/>
          <w:b/>
        </w:rPr>
      </w:pPr>
    </w:p>
    <w:p w14:paraId="4AFB0571" w14:textId="77777777" w:rsidR="009B5579" w:rsidRDefault="009B5579" w:rsidP="007625AE">
      <w:pPr>
        <w:pStyle w:val="Tekstpodstawowy"/>
        <w:ind w:left="0"/>
        <w:jc w:val="both"/>
        <w:rPr>
          <w:rFonts w:ascii="Arial" w:hAnsi="Arial" w:cs="Arial"/>
          <w:b/>
        </w:rPr>
      </w:pPr>
    </w:p>
    <w:p w14:paraId="00026A9D" w14:textId="77777777" w:rsidR="00547559" w:rsidRDefault="00547559" w:rsidP="007625AE">
      <w:pPr>
        <w:pStyle w:val="Tekstpodstawowy"/>
        <w:ind w:left="0"/>
        <w:jc w:val="both"/>
        <w:rPr>
          <w:rFonts w:ascii="Arial" w:hAnsi="Arial" w:cs="Arial"/>
          <w:b/>
        </w:rPr>
      </w:pPr>
    </w:p>
    <w:p w14:paraId="36FBAB8D" w14:textId="77777777" w:rsidR="00547559" w:rsidRDefault="00547559" w:rsidP="007625AE">
      <w:pPr>
        <w:pStyle w:val="Tekstpodstawowy"/>
        <w:ind w:left="0"/>
        <w:jc w:val="both"/>
        <w:rPr>
          <w:rFonts w:ascii="Arial" w:hAnsi="Arial" w:cs="Arial"/>
          <w:b/>
        </w:rPr>
      </w:pPr>
    </w:p>
    <w:p w14:paraId="0CF246F9" w14:textId="77777777" w:rsidR="00547559" w:rsidRDefault="00547559" w:rsidP="007625AE">
      <w:pPr>
        <w:pStyle w:val="Tekstpodstawowy"/>
        <w:ind w:left="0"/>
        <w:jc w:val="both"/>
        <w:rPr>
          <w:rFonts w:ascii="Arial" w:hAnsi="Arial" w:cs="Arial"/>
          <w:b/>
        </w:rPr>
      </w:pPr>
    </w:p>
    <w:p w14:paraId="2D7D8F6D" w14:textId="77777777" w:rsidR="00547559" w:rsidRDefault="00547559" w:rsidP="007625AE">
      <w:pPr>
        <w:pStyle w:val="Tekstpodstawowy"/>
        <w:ind w:left="0"/>
        <w:jc w:val="both"/>
        <w:rPr>
          <w:rFonts w:ascii="Arial" w:hAnsi="Arial" w:cs="Arial"/>
          <w:b/>
        </w:rPr>
      </w:pPr>
    </w:p>
    <w:p w14:paraId="6119DF8D" w14:textId="77777777" w:rsidR="00547559" w:rsidRDefault="00547559" w:rsidP="007625AE">
      <w:pPr>
        <w:pStyle w:val="Tekstpodstawowy"/>
        <w:ind w:left="0"/>
        <w:jc w:val="both"/>
        <w:rPr>
          <w:rFonts w:ascii="Arial" w:hAnsi="Arial" w:cs="Arial"/>
          <w:b/>
        </w:rPr>
      </w:pPr>
    </w:p>
    <w:p w14:paraId="3E98C410" w14:textId="77777777" w:rsidR="00547559" w:rsidRDefault="00547559" w:rsidP="007625AE">
      <w:pPr>
        <w:pStyle w:val="Tekstpodstawowy"/>
        <w:ind w:left="0"/>
        <w:jc w:val="both"/>
        <w:rPr>
          <w:rFonts w:ascii="Arial" w:hAnsi="Arial" w:cs="Arial"/>
          <w:b/>
        </w:rPr>
      </w:pPr>
    </w:p>
    <w:p w14:paraId="5F5ECBF0" w14:textId="77777777" w:rsidR="00547559" w:rsidRDefault="00547559" w:rsidP="007625AE">
      <w:pPr>
        <w:pStyle w:val="Tekstpodstawowy"/>
        <w:ind w:left="0"/>
        <w:jc w:val="both"/>
        <w:rPr>
          <w:rFonts w:ascii="Arial" w:hAnsi="Arial" w:cs="Arial"/>
          <w:b/>
        </w:rPr>
      </w:pPr>
    </w:p>
    <w:p w14:paraId="5ECF056A" w14:textId="77777777" w:rsidR="009B5579" w:rsidRDefault="009B5579" w:rsidP="007625AE">
      <w:pPr>
        <w:pStyle w:val="Tekstpodstawowy"/>
        <w:ind w:left="0"/>
        <w:jc w:val="both"/>
        <w:rPr>
          <w:rFonts w:ascii="Arial" w:hAnsi="Arial" w:cs="Arial"/>
          <w:b/>
        </w:rPr>
      </w:pPr>
    </w:p>
    <w:p w14:paraId="699F4FA6" w14:textId="77777777" w:rsidR="007F7D50" w:rsidRDefault="007F7D50" w:rsidP="007625AE">
      <w:pPr>
        <w:pStyle w:val="Tekstpodstawowy"/>
        <w:ind w:left="0"/>
        <w:jc w:val="both"/>
        <w:rPr>
          <w:rFonts w:ascii="Arial" w:hAnsi="Arial" w:cs="Arial"/>
          <w:b/>
        </w:rPr>
      </w:pPr>
    </w:p>
    <w:p w14:paraId="0E914D31" w14:textId="77777777" w:rsidR="007F7D50" w:rsidRPr="00980374" w:rsidRDefault="007F7D50" w:rsidP="007625AE">
      <w:pPr>
        <w:pStyle w:val="Tekstpodstawowy"/>
        <w:ind w:left="0"/>
        <w:jc w:val="both"/>
        <w:rPr>
          <w:rFonts w:ascii="Arial" w:hAnsi="Arial" w:cs="Arial"/>
          <w:b/>
        </w:rPr>
      </w:pPr>
    </w:p>
    <w:p w14:paraId="16567E08" w14:textId="70B0F947" w:rsidR="00105BB9" w:rsidRPr="00980374" w:rsidRDefault="00980374" w:rsidP="00DF6F70">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3538F2">
        <w:rPr>
          <w:rFonts w:ascii="Arial" w:hAnsi="Arial" w:cs="Arial"/>
          <w:sz w:val="14"/>
        </w:rPr>
        <w:t>MW</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00AE5005">
        <w:rPr>
          <w:rFonts w:ascii="Arial" w:hAnsi="Arial" w:cs="Arial"/>
          <w:sz w:val="14"/>
        </w:rPr>
        <w:t xml:space="preserve"> /</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F97E5F">
        <w:rPr>
          <w:rFonts w:ascii="Arial" w:hAnsi="Arial" w:cs="Arial"/>
          <w:spacing w:val="-5"/>
          <w:sz w:val="14"/>
        </w:rPr>
        <w:t>MM</w:t>
      </w:r>
    </w:p>
    <w:sectPr w:rsidR="00105BB9" w:rsidRPr="00980374" w:rsidSect="00362D94">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7E361" w14:textId="77777777" w:rsidR="00924E00" w:rsidRPr="00096E6B" w:rsidRDefault="00924E00" w:rsidP="00105BB9">
      <w:pPr>
        <w:rPr>
          <w:szCs w:val="24"/>
        </w:rPr>
      </w:pPr>
      <w:r>
        <w:separator/>
      </w:r>
    </w:p>
  </w:endnote>
  <w:endnote w:type="continuationSeparator" w:id="0">
    <w:p w14:paraId="71D7731B" w14:textId="77777777" w:rsidR="00924E00" w:rsidRPr="00096E6B" w:rsidRDefault="00924E00"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roman"/>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E1D79" w14:textId="77777777" w:rsidR="00924E00" w:rsidRPr="00096E6B" w:rsidRDefault="00924E00" w:rsidP="00105BB9">
      <w:pPr>
        <w:rPr>
          <w:szCs w:val="24"/>
        </w:rPr>
      </w:pPr>
      <w:r>
        <w:separator/>
      </w:r>
    </w:p>
  </w:footnote>
  <w:footnote w:type="continuationSeparator" w:id="0">
    <w:p w14:paraId="6ED977E8" w14:textId="77777777" w:rsidR="00924E00" w:rsidRPr="00096E6B" w:rsidRDefault="00924E00"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8935" w14:textId="50ABD8F0" w:rsidR="00341799" w:rsidRPr="00346CA4" w:rsidRDefault="00341799" w:rsidP="0079791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0"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2"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3"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4"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5"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6" w15:restartNumberingAfterBreak="0">
    <w:nsid w:val="129C2A8C"/>
    <w:multiLevelType w:val="hybridMultilevel"/>
    <w:tmpl w:val="01CAF9E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18"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19"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0"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3"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4"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6"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7"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28"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29"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26E67657"/>
    <w:multiLevelType w:val="hybridMultilevel"/>
    <w:tmpl w:val="79F4FD12"/>
    <w:lvl w:ilvl="0" w:tplc="07D86BAC">
      <w:start w:val="1"/>
      <w:numFmt w:val="lowerLetter"/>
      <w:lvlText w:val="%1)"/>
      <w:lvlJc w:val="left"/>
      <w:pPr>
        <w:ind w:left="927" w:hanging="360"/>
      </w:pPr>
      <w:rPr>
        <w:rFonts w:hint="default"/>
      </w:rPr>
    </w:lvl>
    <w:lvl w:ilvl="1" w:tplc="5FEAEB24">
      <w:start w:val="1"/>
      <w:numFmt w:val="lowerLetter"/>
      <w:lvlText w:val="%2)"/>
      <w:lvlJc w:val="left"/>
      <w:pPr>
        <w:ind w:left="1800" w:hanging="360"/>
      </w:pPr>
      <w:rPr>
        <w:rFonts w:hint="default"/>
        <w:color w:val="00000A"/>
      </w:r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3"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4"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5"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6"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start w:val="1"/>
      <w:numFmt w:val="lowerLetter"/>
      <w:lvlText w:val="%2."/>
      <w:lvlJc w:val="left"/>
      <w:pPr>
        <w:ind w:left="1439" w:hanging="360"/>
      </w:pPr>
    </w:lvl>
    <w:lvl w:ilvl="2" w:tplc="FFFFFFFF">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37" w15:restartNumberingAfterBreak="0">
    <w:nsid w:val="35BC339D"/>
    <w:multiLevelType w:val="hybridMultilevel"/>
    <w:tmpl w:val="6D70E98C"/>
    <w:lvl w:ilvl="0" w:tplc="451A4A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9"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40" w15:restartNumberingAfterBreak="0">
    <w:nsid w:val="37E91D21"/>
    <w:multiLevelType w:val="hybridMultilevel"/>
    <w:tmpl w:val="6A7205A0"/>
    <w:lvl w:ilvl="0" w:tplc="E47291BA">
      <w:start w:val="2"/>
      <w:numFmt w:val="decimal"/>
      <w:lvlText w:val="%1."/>
      <w:lvlJc w:val="left"/>
      <w:pPr>
        <w:ind w:left="4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2"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4"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5"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6"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7" w15:restartNumberingAfterBreak="0">
    <w:nsid w:val="47DB5EA1"/>
    <w:multiLevelType w:val="hybridMultilevel"/>
    <w:tmpl w:val="0832A33A"/>
    <w:lvl w:ilvl="0" w:tplc="5FEAEB24">
      <w:start w:val="1"/>
      <w:numFmt w:val="lowerLetter"/>
      <w:lvlText w:val="%1)"/>
      <w:lvlJc w:val="left"/>
      <w:pPr>
        <w:ind w:left="780" w:hanging="360"/>
      </w:pPr>
      <w:rPr>
        <w:rFonts w:hint="default"/>
        <w:color w:val="00000A"/>
      </w:rPr>
    </w:lvl>
    <w:lvl w:ilvl="1" w:tplc="04150019" w:tentative="1">
      <w:start w:val="1"/>
      <w:numFmt w:val="lowerLetter"/>
      <w:lvlText w:val="%2."/>
      <w:lvlJc w:val="left"/>
      <w:pPr>
        <w:ind w:left="420" w:hanging="360"/>
      </w:pPr>
    </w:lvl>
    <w:lvl w:ilvl="2" w:tplc="0415001B" w:tentative="1">
      <w:start w:val="1"/>
      <w:numFmt w:val="lowerRoman"/>
      <w:lvlText w:val="%3."/>
      <w:lvlJc w:val="right"/>
      <w:pPr>
        <w:ind w:left="1140" w:hanging="180"/>
      </w:pPr>
    </w:lvl>
    <w:lvl w:ilvl="3" w:tplc="0415000F" w:tentative="1">
      <w:start w:val="1"/>
      <w:numFmt w:val="decimal"/>
      <w:lvlText w:val="%4."/>
      <w:lvlJc w:val="left"/>
      <w:pPr>
        <w:ind w:left="1860" w:hanging="360"/>
      </w:pPr>
    </w:lvl>
    <w:lvl w:ilvl="4" w:tplc="04150019" w:tentative="1">
      <w:start w:val="1"/>
      <w:numFmt w:val="lowerLetter"/>
      <w:lvlText w:val="%5."/>
      <w:lvlJc w:val="left"/>
      <w:pPr>
        <w:ind w:left="2580" w:hanging="360"/>
      </w:pPr>
    </w:lvl>
    <w:lvl w:ilvl="5" w:tplc="0415001B" w:tentative="1">
      <w:start w:val="1"/>
      <w:numFmt w:val="lowerRoman"/>
      <w:lvlText w:val="%6."/>
      <w:lvlJc w:val="right"/>
      <w:pPr>
        <w:ind w:left="3300" w:hanging="180"/>
      </w:pPr>
    </w:lvl>
    <w:lvl w:ilvl="6" w:tplc="0415000F" w:tentative="1">
      <w:start w:val="1"/>
      <w:numFmt w:val="decimal"/>
      <w:lvlText w:val="%7."/>
      <w:lvlJc w:val="left"/>
      <w:pPr>
        <w:ind w:left="4020" w:hanging="360"/>
      </w:pPr>
    </w:lvl>
    <w:lvl w:ilvl="7" w:tplc="04150019" w:tentative="1">
      <w:start w:val="1"/>
      <w:numFmt w:val="lowerLetter"/>
      <w:lvlText w:val="%8."/>
      <w:lvlJc w:val="left"/>
      <w:pPr>
        <w:ind w:left="4740" w:hanging="360"/>
      </w:pPr>
    </w:lvl>
    <w:lvl w:ilvl="8" w:tplc="0415001B" w:tentative="1">
      <w:start w:val="1"/>
      <w:numFmt w:val="lowerRoman"/>
      <w:lvlText w:val="%9."/>
      <w:lvlJc w:val="right"/>
      <w:pPr>
        <w:ind w:left="5460" w:hanging="180"/>
      </w:pPr>
    </w:lvl>
  </w:abstractNum>
  <w:abstractNum w:abstractNumId="48"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9" w15:restartNumberingAfterBreak="0">
    <w:nsid w:val="4E427C93"/>
    <w:multiLevelType w:val="hybridMultilevel"/>
    <w:tmpl w:val="CE24D7E4"/>
    <w:lvl w:ilvl="0" w:tplc="A956CD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51"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3" w15:restartNumberingAfterBreak="0">
    <w:nsid w:val="54C01C34"/>
    <w:multiLevelType w:val="hybridMultilevel"/>
    <w:tmpl w:val="5B1E27DE"/>
    <w:lvl w:ilvl="0" w:tplc="B88C6278">
      <w:start w:val="1"/>
      <w:numFmt w:val="lowerLetter"/>
      <w:lvlText w:val="%1)"/>
      <w:lvlJc w:val="left"/>
      <w:pPr>
        <w:ind w:left="720" w:hanging="360"/>
      </w:pPr>
      <w:rPr>
        <w:rFonts w:ascii="Arial" w:eastAsia="Calibr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6" w15:restartNumberingAfterBreak="0">
    <w:nsid w:val="607816A9"/>
    <w:multiLevelType w:val="hybridMultilevel"/>
    <w:tmpl w:val="259C42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8"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9"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60"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4F62EF"/>
    <w:multiLevelType w:val="hybridMultilevel"/>
    <w:tmpl w:val="8B68AFC6"/>
    <w:lvl w:ilvl="0" w:tplc="5A864802">
      <w:start w:val="1"/>
      <w:numFmt w:val="decimal"/>
      <w:lvlText w:val="%1."/>
      <w:lvlJc w:val="left"/>
      <w:pPr>
        <w:ind w:left="1080" w:hanging="360"/>
      </w:pPr>
      <w:rPr>
        <w:rFonts w:ascii="Arial" w:eastAsia="Calibri" w:hAnsi="Arial" w:cs="Arial"/>
        <w:b w:val="0"/>
        <w:bCs w:val="0"/>
        <w:i/>
        <w:iCs/>
        <w:w w:val="10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4" w15:restartNumberingAfterBreak="0">
    <w:nsid w:val="75632B25"/>
    <w:multiLevelType w:val="hybridMultilevel"/>
    <w:tmpl w:val="49D01D12"/>
    <w:lvl w:ilvl="0" w:tplc="9DE4AA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6" w15:restartNumberingAfterBreak="0">
    <w:nsid w:val="7A2C4915"/>
    <w:multiLevelType w:val="hybridMultilevel"/>
    <w:tmpl w:val="D10EAA2E"/>
    <w:lvl w:ilvl="0" w:tplc="A674244E">
      <w:start w:val="1"/>
      <w:numFmt w:val="decimal"/>
      <w:lvlText w:val="%1."/>
      <w:lvlJc w:val="left"/>
      <w:pPr>
        <w:ind w:left="446" w:hanging="219"/>
      </w:pPr>
      <w:rPr>
        <w:rFonts w:hint="default"/>
        <w:w w:val="100"/>
        <w:lang w:val="pl-PL" w:eastAsia="en-US" w:bidi="ar-SA"/>
      </w:rPr>
    </w:lvl>
    <w:lvl w:ilvl="1" w:tplc="11A8CA82">
      <w:start w:val="1"/>
      <w:numFmt w:val="decimal"/>
      <w:lvlText w:val="%2)"/>
      <w:lvlJc w:val="left"/>
      <w:pPr>
        <w:ind w:left="1070" w:hanging="360"/>
      </w:pPr>
      <w:rPr>
        <w:rFonts w:hint="default"/>
        <w:b/>
        <w:bCs w:val="0"/>
        <w:spacing w:val="-1"/>
        <w:w w:val="99"/>
        <w:sz w:val="22"/>
        <w:szCs w:val="22"/>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7"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8"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39"/>
  </w:num>
  <w:num w:numId="2" w16cid:durableId="957755794">
    <w:abstractNumId w:val="46"/>
  </w:num>
  <w:num w:numId="3" w16cid:durableId="2010864222">
    <w:abstractNumId w:val="45"/>
  </w:num>
  <w:num w:numId="4" w16cid:durableId="1682465903">
    <w:abstractNumId w:val="18"/>
  </w:num>
  <w:num w:numId="5" w16cid:durableId="1039861615">
    <w:abstractNumId w:val="50"/>
  </w:num>
  <w:num w:numId="6" w16cid:durableId="1310554387">
    <w:abstractNumId w:val="43"/>
  </w:num>
  <w:num w:numId="7" w16cid:durableId="1932200933">
    <w:abstractNumId w:val="33"/>
  </w:num>
  <w:num w:numId="8" w16cid:durableId="1700200572">
    <w:abstractNumId w:val="55"/>
  </w:num>
  <w:num w:numId="9" w16cid:durableId="1054894857">
    <w:abstractNumId w:val="13"/>
  </w:num>
  <w:num w:numId="10" w16cid:durableId="460005586">
    <w:abstractNumId w:val="27"/>
  </w:num>
  <w:num w:numId="11" w16cid:durableId="904297038">
    <w:abstractNumId w:val="67"/>
  </w:num>
  <w:num w:numId="12" w16cid:durableId="669719809">
    <w:abstractNumId w:val="59"/>
  </w:num>
  <w:num w:numId="13" w16cid:durableId="909314125">
    <w:abstractNumId w:val="52"/>
  </w:num>
  <w:num w:numId="14" w16cid:durableId="1905992419">
    <w:abstractNumId w:val="66"/>
  </w:num>
  <w:num w:numId="15" w16cid:durableId="707530977">
    <w:abstractNumId w:val="41"/>
  </w:num>
  <w:num w:numId="16" w16cid:durableId="75638366">
    <w:abstractNumId w:val="15"/>
  </w:num>
  <w:num w:numId="17" w16cid:durableId="54478246">
    <w:abstractNumId w:val="25"/>
  </w:num>
  <w:num w:numId="18" w16cid:durableId="8025201">
    <w:abstractNumId w:val="34"/>
  </w:num>
  <w:num w:numId="19" w16cid:durableId="1618833687">
    <w:abstractNumId w:val="65"/>
  </w:num>
  <w:num w:numId="20" w16cid:durableId="1952780960">
    <w:abstractNumId w:val="11"/>
  </w:num>
  <w:num w:numId="21" w16cid:durableId="1564213537">
    <w:abstractNumId w:val="12"/>
  </w:num>
  <w:num w:numId="22" w16cid:durableId="569465801">
    <w:abstractNumId w:val="48"/>
  </w:num>
  <w:num w:numId="23" w16cid:durableId="639194447">
    <w:abstractNumId w:val="57"/>
  </w:num>
  <w:num w:numId="24" w16cid:durableId="1773159639">
    <w:abstractNumId w:val="7"/>
  </w:num>
  <w:num w:numId="25" w16cid:durableId="535316306">
    <w:abstractNumId w:val="19"/>
  </w:num>
  <w:num w:numId="26" w16cid:durableId="1821269443">
    <w:abstractNumId w:val="23"/>
  </w:num>
  <w:num w:numId="27" w16cid:durableId="1085344562">
    <w:abstractNumId w:val="58"/>
  </w:num>
  <w:num w:numId="28" w16cid:durableId="1814181027">
    <w:abstractNumId w:val="8"/>
  </w:num>
  <w:num w:numId="29" w16cid:durableId="1741562681">
    <w:abstractNumId w:val="17"/>
  </w:num>
  <w:num w:numId="30" w16cid:durableId="1340885238">
    <w:abstractNumId w:val="26"/>
  </w:num>
  <w:num w:numId="31" w16cid:durableId="1301492709">
    <w:abstractNumId w:val="35"/>
  </w:num>
  <w:num w:numId="32" w16cid:durableId="507912317">
    <w:abstractNumId w:val="38"/>
  </w:num>
  <w:num w:numId="33" w16cid:durableId="1968272765">
    <w:abstractNumId w:val="9"/>
  </w:num>
  <w:num w:numId="34" w16cid:durableId="1841461724">
    <w:abstractNumId w:val="68"/>
  </w:num>
  <w:num w:numId="35" w16cid:durableId="485171411">
    <w:abstractNumId w:val="32"/>
  </w:num>
  <w:num w:numId="36" w16cid:durableId="1619022259">
    <w:abstractNumId w:val="22"/>
  </w:num>
  <w:num w:numId="37" w16cid:durableId="183712086">
    <w:abstractNumId w:val="4"/>
  </w:num>
  <w:num w:numId="38" w16cid:durableId="1306205887">
    <w:abstractNumId w:val="24"/>
  </w:num>
  <w:num w:numId="39" w16cid:durableId="554658555">
    <w:abstractNumId w:val="30"/>
  </w:num>
  <w:num w:numId="40" w16cid:durableId="1735393727">
    <w:abstractNumId w:val="63"/>
  </w:num>
  <w:num w:numId="41" w16cid:durableId="1861889368">
    <w:abstractNumId w:val="44"/>
  </w:num>
  <w:num w:numId="42" w16cid:durableId="1313409837">
    <w:abstractNumId w:val="21"/>
  </w:num>
  <w:num w:numId="43" w16cid:durableId="1730685119">
    <w:abstractNumId w:val="42"/>
  </w:num>
  <w:num w:numId="44" w16cid:durableId="1383551906">
    <w:abstractNumId w:val="10"/>
  </w:num>
  <w:num w:numId="45" w16cid:durableId="1474759142">
    <w:abstractNumId w:val="60"/>
  </w:num>
  <w:num w:numId="46" w16cid:durableId="847594797">
    <w:abstractNumId w:val="54"/>
  </w:num>
  <w:num w:numId="47" w16cid:durableId="1044644102">
    <w:abstractNumId w:val="51"/>
  </w:num>
  <w:num w:numId="48" w16cid:durableId="770780213">
    <w:abstractNumId w:val="6"/>
  </w:num>
  <w:num w:numId="49" w16cid:durableId="584387023">
    <w:abstractNumId w:val="61"/>
  </w:num>
  <w:num w:numId="50" w16cid:durableId="1184243004">
    <w:abstractNumId w:val="20"/>
  </w:num>
  <w:num w:numId="51" w16cid:durableId="1787505874">
    <w:abstractNumId w:val="31"/>
  </w:num>
  <w:num w:numId="52" w16cid:durableId="1721241762">
    <w:abstractNumId w:val="29"/>
  </w:num>
  <w:num w:numId="53" w16cid:durableId="1369065974">
    <w:abstractNumId w:val="36"/>
  </w:num>
  <w:num w:numId="54" w16cid:durableId="891235835">
    <w:abstractNumId w:val="40"/>
  </w:num>
  <w:num w:numId="55" w16cid:durableId="756025611">
    <w:abstractNumId w:val="37"/>
  </w:num>
  <w:num w:numId="56" w16cid:durableId="519666354">
    <w:abstractNumId w:val="47"/>
  </w:num>
  <w:num w:numId="57" w16cid:durableId="929388229">
    <w:abstractNumId w:val="49"/>
  </w:num>
  <w:num w:numId="58" w16cid:durableId="2111579751">
    <w:abstractNumId w:val="56"/>
  </w:num>
  <w:num w:numId="59" w16cid:durableId="1355810446">
    <w:abstractNumId w:val="16"/>
  </w:num>
  <w:num w:numId="60" w16cid:durableId="83646208">
    <w:abstractNumId w:val="28"/>
  </w:num>
  <w:num w:numId="61" w16cid:durableId="1118992067">
    <w:abstractNumId w:val="14"/>
  </w:num>
  <w:num w:numId="62" w16cid:durableId="1114441583">
    <w:abstractNumId w:val="62"/>
  </w:num>
  <w:num w:numId="63" w16cid:durableId="1804804608">
    <w:abstractNumId w:val="64"/>
  </w:num>
  <w:num w:numId="64" w16cid:durableId="1353065893">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32332"/>
    <w:rsid w:val="00043E2C"/>
    <w:rsid w:val="000444C4"/>
    <w:rsid w:val="00062ADC"/>
    <w:rsid w:val="00063FB2"/>
    <w:rsid w:val="00065243"/>
    <w:rsid w:val="00067F4C"/>
    <w:rsid w:val="000748BC"/>
    <w:rsid w:val="0007514D"/>
    <w:rsid w:val="000834FC"/>
    <w:rsid w:val="0008438C"/>
    <w:rsid w:val="000B0259"/>
    <w:rsid w:val="000B5A85"/>
    <w:rsid w:val="000C628C"/>
    <w:rsid w:val="000D1280"/>
    <w:rsid w:val="000D19A1"/>
    <w:rsid w:val="000F233D"/>
    <w:rsid w:val="001038C5"/>
    <w:rsid w:val="00105BB9"/>
    <w:rsid w:val="00131B94"/>
    <w:rsid w:val="00135F5E"/>
    <w:rsid w:val="0014164A"/>
    <w:rsid w:val="00142F88"/>
    <w:rsid w:val="00143DB2"/>
    <w:rsid w:val="00144A29"/>
    <w:rsid w:val="00151143"/>
    <w:rsid w:val="0016004C"/>
    <w:rsid w:val="001605D6"/>
    <w:rsid w:val="00161ACA"/>
    <w:rsid w:val="00174BA5"/>
    <w:rsid w:val="00181DC3"/>
    <w:rsid w:val="00183AB0"/>
    <w:rsid w:val="001863E7"/>
    <w:rsid w:val="00195210"/>
    <w:rsid w:val="001A56E1"/>
    <w:rsid w:val="001A6DC0"/>
    <w:rsid w:val="001B1B89"/>
    <w:rsid w:val="001B2CCF"/>
    <w:rsid w:val="001B6BD6"/>
    <w:rsid w:val="001C4F7B"/>
    <w:rsid w:val="001D2B9A"/>
    <w:rsid w:val="001E74F9"/>
    <w:rsid w:val="001F5940"/>
    <w:rsid w:val="0020449A"/>
    <w:rsid w:val="002337D6"/>
    <w:rsid w:val="00233A27"/>
    <w:rsid w:val="0023588A"/>
    <w:rsid w:val="00237A8B"/>
    <w:rsid w:val="002442B3"/>
    <w:rsid w:val="002910C9"/>
    <w:rsid w:val="002A137E"/>
    <w:rsid w:val="002A2F71"/>
    <w:rsid w:val="002A2FED"/>
    <w:rsid w:val="002B2C39"/>
    <w:rsid w:val="002C37F7"/>
    <w:rsid w:val="002C4247"/>
    <w:rsid w:val="002C68BF"/>
    <w:rsid w:val="002D1094"/>
    <w:rsid w:val="002E7649"/>
    <w:rsid w:val="002F0FB0"/>
    <w:rsid w:val="002F7EE3"/>
    <w:rsid w:val="00312840"/>
    <w:rsid w:val="00325DC1"/>
    <w:rsid w:val="00326D2B"/>
    <w:rsid w:val="00327AD9"/>
    <w:rsid w:val="00332410"/>
    <w:rsid w:val="00341799"/>
    <w:rsid w:val="00346CA4"/>
    <w:rsid w:val="003538F2"/>
    <w:rsid w:val="00355991"/>
    <w:rsid w:val="00356DA0"/>
    <w:rsid w:val="00362D94"/>
    <w:rsid w:val="00365181"/>
    <w:rsid w:val="003751ED"/>
    <w:rsid w:val="0039021B"/>
    <w:rsid w:val="003928B4"/>
    <w:rsid w:val="003A1BED"/>
    <w:rsid w:val="003B04C5"/>
    <w:rsid w:val="003D3791"/>
    <w:rsid w:val="003E292B"/>
    <w:rsid w:val="003F6450"/>
    <w:rsid w:val="0040771F"/>
    <w:rsid w:val="004102EF"/>
    <w:rsid w:val="00412555"/>
    <w:rsid w:val="00417E45"/>
    <w:rsid w:val="00421B27"/>
    <w:rsid w:val="0042569C"/>
    <w:rsid w:val="00431480"/>
    <w:rsid w:val="00434240"/>
    <w:rsid w:val="0044394D"/>
    <w:rsid w:val="00452D99"/>
    <w:rsid w:val="00461570"/>
    <w:rsid w:val="00471DE5"/>
    <w:rsid w:val="0047449E"/>
    <w:rsid w:val="00476989"/>
    <w:rsid w:val="004769D8"/>
    <w:rsid w:val="0048516C"/>
    <w:rsid w:val="00485271"/>
    <w:rsid w:val="00492374"/>
    <w:rsid w:val="004B2206"/>
    <w:rsid w:val="004C2036"/>
    <w:rsid w:val="004C4762"/>
    <w:rsid w:val="004C6054"/>
    <w:rsid w:val="004E40F3"/>
    <w:rsid w:val="004F578B"/>
    <w:rsid w:val="004F5F8A"/>
    <w:rsid w:val="005179DD"/>
    <w:rsid w:val="005254B4"/>
    <w:rsid w:val="0053473D"/>
    <w:rsid w:val="00544B43"/>
    <w:rsid w:val="00547559"/>
    <w:rsid w:val="00552275"/>
    <w:rsid w:val="005555EA"/>
    <w:rsid w:val="005560C1"/>
    <w:rsid w:val="00563D95"/>
    <w:rsid w:val="00564A16"/>
    <w:rsid w:val="0058396B"/>
    <w:rsid w:val="00595A26"/>
    <w:rsid w:val="005967D0"/>
    <w:rsid w:val="005A210A"/>
    <w:rsid w:val="005B0CF3"/>
    <w:rsid w:val="005B2E18"/>
    <w:rsid w:val="005B4D23"/>
    <w:rsid w:val="005B5A86"/>
    <w:rsid w:val="005B7FE7"/>
    <w:rsid w:val="005C0A72"/>
    <w:rsid w:val="005C494C"/>
    <w:rsid w:val="005C6933"/>
    <w:rsid w:val="005D0DF2"/>
    <w:rsid w:val="00607DDE"/>
    <w:rsid w:val="00612422"/>
    <w:rsid w:val="00617595"/>
    <w:rsid w:val="00626340"/>
    <w:rsid w:val="00654F19"/>
    <w:rsid w:val="00655245"/>
    <w:rsid w:val="00662249"/>
    <w:rsid w:val="00664447"/>
    <w:rsid w:val="0068580D"/>
    <w:rsid w:val="00686ABF"/>
    <w:rsid w:val="00693AC2"/>
    <w:rsid w:val="006A1D3A"/>
    <w:rsid w:val="006A3E2F"/>
    <w:rsid w:val="006A4884"/>
    <w:rsid w:val="006C7BB7"/>
    <w:rsid w:val="006D14DD"/>
    <w:rsid w:val="006D16FD"/>
    <w:rsid w:val="006D484C"/>
    <w:rsid w:val="006D5DA2"/>
    <w:rsid w:val="006E2B53"/>
    <w:rsid w:val="006E5046"/>
    <w:rsid w:val="006E5FF3"/>
    <w:rsid w:val="006E6275"/>
    <w:rsid w:val="00734A9F"/>
    <w:rsid w:val="00735ABC"/>
    <w:rsid w:val="00736425"/>
    <w:rsid w:val="0074205E"/>
    <w:rsid w:val="00751399"/>
    <w:rsid w:val="007625AE"/>
    <w:rsid w:val="00790BB8"/>
    <w:rsid w:val="0079791B"/>
    <w:rsid w:val="007A0063"/>
    <w:rsid w:val="007A6CE6"/>
    <w:rsid w:val="007C07ED"/>
    <w:rsid w:val="007C5533"/>
    <w:rsid w:val="007C5A50"/>
    <w:rsid w:val="007C5F71"/>
    <w:rsid w:val="007C7090"/>
    <w:rsid w:val="007D3113"/>
    <w:rsid w:val="007D6CCF"/>
    <w:rsid w:val="007E38E6"/>
    <w:rsid w:val="007F7D50"/>
    <w:rsid w:val="008001BB"/>
    <w:rsid w:val="0080605A"/>
    <w:rsid w:val="008119D1"/>
    <w:rsid w:val="00812E04"/>
    <w:rsid w:val="00815419"/>
    <w:rsid w:val="008201D0"/>
    <w:rsid w:val="0082174E"/>
    <w:rsid w:val="0083182C"/>
    <w:rsid w:val="00835CBC"/>
    <w:rsid w:val="0084349E"/>
    <w:rsid w:val="00855DE4"/>
    <w:rsid w:val="008600E5"/>
    <w:rsid w:val="0086324F"/>
    <w:rsid w:val="00865479"/>
    <w:rsid w:val="00890780"/>
    <w:rsid w:val="0089154E"/>
    <w:rsid w:val="008B148B"/>
    <w:rsid w:val="008C3B67"/>
    <w:rsid w:val="008C53F7"/>
    <w:rsid w:val="008D5365"/>
    <w:rsid w:val="008D573E"/>
    <w:rsid w:val="008D5875"/>
    <w:rsid w:val="008E4F43"/>
    <w:rsid w:val="008F3E70"/>
    <w:rsid w:val="008F44E3"/>
    <w:rsid w:val="00907CF6"/>
    <w:rsid w:val="00911C3F"/>
    <w:rsid w:val="00912CFA"/>
    <w:rsid w:val="00913EF0"/>
    <w:rsid w:val="00924E00"/>
    <w:rsid w:val="00925D34"/>
    <w:rsid w:val="009347A0"/>
    <w:rsid w:val="00937F8B"/>
    <w:rsid w:val="009501C8"/>
    <w:rsid w:val="00951853"/>
    <w:rsid w:val="0097756A"/>
    <w:rsid w:val="00980374"/>
    <w:rsid w:val="00980882"/>
    <w:rsid w:val="009859ED"/>
    <w:rsid w:val="00994640"/>
    <w:rsid w:val="00994DB0"/>
    <w:rsid w:val="00997B29"/>
    <w:rsid w:val="009A14C1"/>
    <w:rsid w:val="009A38E1"/>
    <w:rsid w:val="009B1673"/>
    <w:rsid w:val="009B5579"/>
    <w:rsid w:val="009C0898"/>
    <w:rsid w:val="009C2646"/>
    <w:rsid w:val="009C602F"/>
    <w:rsid w:val="009D2314"/>
    <w:rsid w:val="009F2964"/>
    <w:rsid w:val="009F4EC9"/>
    <w:rsid w:val="00A009F9"/>
    <w:rsid w:val="00A01182"/>
    <w:rsid w:val="00A051B9"/>
    <w:rsid w:val="00A05434"/>
    <w:rsid w:val="00A14B45"/>
    <w:rsid w:val="00A34FBB"/>
    <w:rsid w:val="00A4233A"/>
    <w:rsid w:val="00A540E2"/>
    <w:rsid w:val="00A7050A"/>
    <w:rsid w:val="00A768EC"/>
    <w:rsid w:val="00A832DD"/>
    <w:rsid w:val="00A9268A"/>
    <w:rsid w:val="00AA041F"/>
    <w:rsid w:val="00AA09CD"/>
    <w:rsid w:val="00AA5E47"/>
    <w:rsid w:val="00AB0A25"/>
    <w:rsid w:val="00AB4F18"/>
    <w:rsid w:val="00AC2310"/>
    <w:rsid w:val="00AC31C7"/>
    <w:rsid w:val="00AD39D0"/>
    <w:rsid w:val="00AE5005"/>
    <w:rsid w:val="00AE5A58"/>
    <w:rsid w:val="00AE7A05"/>
    <w:rsid w:val="00AF3D4F"/>
    <w:rsid w:val="00B03F0D"/>
    <w:rsid w:val="00B0652B"/>
    <w:rsid w:val="00B1088A"/>
    <w:rsid w:val="00B11714"/>
    <w:rsid w:val="00B3021D"/>
    <w:rsid w:val="00B40080"/>
    <w:rsid w:val="00B40110"/>
    <w:rsid w:val="00B45708"/>
    <w:rsid w:val="00B45D67"/>
    <w:rsid w:val="00B46D0C"/>
    <w:rsid w:val="00B61425"/>
    <w:rsid w:val="00B66980"/>
    <w:rsid w:val="00B85812"/>
    <w:rsid w:val="00B92551"/>
    <w:rsid w:val="00B97262"/>
    <w:rsid w:val="00B97663"/>
    <w:rsid w:val="00BA3643"/>
    <w:rsid w:val="00BA792B"/>
    <w:rsid w:val="00BA7F70"/>
    <w:rsid w:val="00BB18C5"/>
    <w:rsid w:val="00BB1AA6"/>
    <w:rsid w:val="00BB5452"/>
    <w:rsid w:val="00BC5CF9"/>
    <w:rsid w:val="00BD556F"/>
    <w:rsid w:val="00BE413B"/>
    <w:rsid w:val="00BF34F2"/>
    <w:rsid w:val="00BF772C"/>
    <w:rsid w:val="00C05060"/>
    <w:rsid w:val="00C23D8A"/>
    <w:rsid w:val="00C414BE"/>
    <w:rsid w:val="00C441F8"/>
    <w:rsid w:val="00C45613"/>
    <w:rsid w:val="00C46B3A"/>
    <w:rsid w:val="00C527F3"/>
    <w:rsid w:val="00C615A9"/>
    <w:rsid w:val="00C6575B"/>
    <w:rsid w:val="00C75D6A"/>
    <w:rsid w:val="00CA0FF1"/>
    <w:rsid w:val="00CC49B1"/>
    <w:rsid w:val="00CF49D7"/>
    <w:rsid w:val="00D03102"/>
    <w:rsid w:val="00D043AF"/>
    <w:rsid w:val="00D16F5C"/>
    <w:rsid w:val="00D242C3"/>
    <w:rsid w:val="00D36144"/>
    <w:rsid w:val="00D40EA1"/>
    <w:rsid w:val="00D43165"/>
    <w:rsid w:val="00D61E91"/>
    <w:rsid w:val="00D66370"/>
    <w:rsid w:val="00D6660B"/>
    <w:rsid w:val="00D66CA7"/>
    <w:rsid w:val="00D71F19"/>
    <w:rsid w:val="00D77191"/>
    <w:rsid w:val="00DA2D0D"/>
    <w:rsid w:val="00DA4F11"/>
    <w:rsid w:val="00DB195A"/>
    <w:rsid w:val="00DB4EC7"/>
    <w:rsid w:val="00DC60DF"/>
    <w:rsid w:val="00DD5546"/>
    <w:rsid w:val="00DD5813"/>
    <w:rsid w:val="00DE027D"/>
    <w:rsid w:val="00DF6F70"/>
    <w:rsid w:val="00E17926"/>
    <w:rsid w:val="00E264F2"/>
    <w:rsid w:val="00E27B28"/>
    <w:rsid w:val="00E31051"/>
    <w:rsid w:val="00E3476A"/>
    <w:rsid w:val="00E502E8"/>
    <w:rsid w:val="00E50F59"/>
    <w:rsid w:val="00E56F9C"/>
    <w:rsid w:val="00E611C5"/>
    <w:rsid w:val="00E67B05"/>
    <w:rsid w:val="00E91CF5"/>
    <w:rsid w:val="00E92C4C"/>
    <w:rsid w:val="00EA1839"/>
    <w:rsid w:val="00EA4993"/>
    <w:rsid w:val="00EA601E"/>
    <w:rsid w:val="00ED150F"/>
    <w:rsid w:val="00ED2840"/>
    <w:rsid w:val="00ED4438"/>
    <w:rsid w:val="00EE252D"/>
    <w:rsid w:val="00EF69E8"/>
    <w:rsid w:val="00F026F5"/>
    <w:rsid w:val="00F11D04"/>
    <w:rsid w:val="00F16948"/>
    <w:rsid w:val="00F27E08"/>
    <w:rsid w:val="00F32770"/>
    <w:rsid w:val="00F5596A"/>
    <w:rsid w:val="00F56540"/>
    <w:rsid w:val="00F57AD0"/>
    <w:rsid w:val="00F675E8"/>
    <w:rsid w:val="00F808CB"/>
    <w:rsid w:val="00F87609"/>
    <w:rsid w:val="00F97E5F"/>
    <w:rsid w:val="00FA5281"/>
    <w:rsid w:val="00FB387A"/>
    <w:rsid w:val="00FB76A6"/>
    <w:rsid w:val="00FD0ED7"/>
    <w:rsid w:val="00FE0451"/>
    <w:rsid w:val="00FE3CFC"/>
    <w:rsid w:val="00FE574C"/>
    <w:rsid w:val="00FF2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 w:type="paragraph" w:customStyle="1" w:styleId="Styl66">
    <w:name w:val="Styl66"/>
    <w:basedOn w:val="Nagwek1"/>
    <w:rsid w:val="00FB387A"/>
    <w:pPr>
      <w:tabs>
        <w:tab w:val="clear" w:pos="0"/>
      </w:tabs>
      <w:suppressAutoHyphens/>
      <w:spacing w:line="276" w:lineRule="auto"/>
      <w:ind w:left="446" w:hanging="219"/>
      <w:jc w:val="left"/>
      <w:textAlignment w:val="auto"/>
    </w:pPr>
    <w:rPr>
      <w:rFonts w:ascii="Cambria" w:eastAsia="SimSun" w:hAnsi="Cambria"/>
      <w:bCs w:val="0"/>
      <w:color w:val="auto"/>
      <w:kern w:val="1"/>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zamos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sip.lex.pl/%23/document/17181936?cm=DOCUMENT" TargetMode="Externa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strona/2-polityka-prywatnosc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https://sip.lex.pl/%23/document/17337528?cm=DOCUMENT" TargetMode="External"/><Relationship Id="rId5" Type="http://schemas.openxmlformats.org/officeDocument/2006/relationships/webSettings" Target="webSettings.xml"/><Relationship Id="rId15" Type="http://schemas.openxmlformats.org/officeDocument/2006/relationships/hyperlink" Target="mailto:inwestycje@zamosc.org.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ugzamosc.bip.lubelskie.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23/document/17337528?unitId=art(108)ust(1)pkt(5)&amp;cm=DOCUMENT"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16689</Words>
  <Characters>100137</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Monika Wiśniewska</cp:lastModifiedBy>
  <cp:revision>3</cp:revision>
  <cp:lastPrinted>2024-07-18T12:11:00Z</cp:lastPrinted>
  <dcterms:created xsi:type="dcterms:W3CDTF">2024-08-02T08:46:00Z</dcterms:created>
  <dcterms:modified xsi:type="dcterms:W3CDTF">2024-08-02T08:50:00Z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