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18" w:rsidRPr="006B7218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6B7218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248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3A5484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3A5484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3A5484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3A5484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2E135A" w:rsidRPr="008A74E3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3A5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suma bilansowa nie przekracza 2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bilansowa nie przekracza 10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mln € lub roczna suma bilansowa nie przekracza 43 mln €. 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6B7218" w:rsidRPr="006B7218" w:rsidRDefault="006B7218" w:rsidP="00C105E2">
      <w:pPr>
        <w:tabs>
          <w:tab w:val="left" w:pos="0"/>
          <w:tab w:val="left" w:pos="270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62795" w:rsidRDefault="006B7218" w:rsidP="00C62795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C62795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/2021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C62795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na </w:t>
      </w:r>
      <w:r w:rsidR="00C62795" w:rsidRPr="00C62795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dostawę odczynników do wykonywania badań hematologicznych wraz z dzierżawą analizatorów hematologicznych typu CBC+WBC-5 DIFF z podajnikiem próbek oraz </w:t>
      </w:r>
      <w:proofErr w:type="spellStart"/>
      <w:r w:rsidR="00C62795" w:rsidRPr="00C62795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back-up</w:t>
      </w:r>
      <w:proofErr w:type="spellEnd"/>
      <w:r w:rsidR="00C62795" w:rsidRPr="00C62795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DIFF z podajnikiem próbek</w:t>
      </w:r>
      <w:r w:rsidR="00A9497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:rsidR="00C62795" w:rsidRDefault="00C62795" w:rsidP="00C62795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:rsidR="00C62795" w:rsidRDefault="00C62795" w:rsidP="00C62795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62795">
        <w:rPr>
          <w:rFonts w:ascii="Tahoma" w:eastAsia="Times New Roman" w:hAnsi="Tahoma" w:cs="Tahoma"/>
          <w:bCs/>
          <w:sz w:val="18"/>
          <w:szCs w:val="18"/>
          <w:lang w:eastAsia="pl-PL"/>
        </w:rPr>
        <w:t>Wartość zamówienia przez okres 3 lat na dostawę odczynników i materiałów pomocniczych wynosi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>:</w:t>
      </w:r>
    </w:p>
    <w:p w:rsidR="00C62795" w:rsidRDefault="00C62795" w:rsidP="00C62795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6279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..................... zł netto + ............ zł VAT = ................... zł brutto (słownie: .........................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>..............................)</w:t>
      </w:r>
    </w:p>
    <w:p w:rsidR="00C62795" w:rsidRPr="00C62795" w:rsidRDefault="00C62795" w:rsidP="00C62795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C62795">
        <w:rPr>
          <w:rFonts w:ascii="Tahoma" w:eastAsia="Times New Roman" w:hAnsi="Tahoma" w:cs="Tahoma"/>
          <w:bCs/>
          <w:sz w:val="18"/>
          <w:szCs w:val="18"/>
          <w:lang w:eastAsia="pl-PL"/>
        </w:rPr>
        <w:t>Wartość zamówienia przez okres 3 lat na dzierżawy analizatorów i do</w:t>
      </w:r>
      <w:r w:rsidR="00204BFD">
        <w:rPr>
          <w:rFonts w:ascii="Tahoma" w:eastAsia="Times New Roman" w:hAnsi="Tahoma" w:cs="Tahoma"/>
          <w:bCs/>
          <w:sz w:val="18"/>
          <w:szCs w:val="18"/>
          <w:lang w:eastAsia="pl-PL"/>
        </w:rPr>
        <w:t>stawę części zużywalnych wynosi:</w:t>
      </w:r>
    </w:p>
    <w:p w:rsidR="00C62795" w:rsidRDefault="00C62795" w:rsidP="00C62795">
      <w:pPr>
        <w:spacing w:after="0" w:line="276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62795">
        <w:rPr>
          <w:rFonts w:ascii="Tahoma" w:eastAsia="Times New Roman" w:hAnsi="Tahoma" w:cs="Tahoma"/>
          <w:bCs/>
          <w:sz w:val="18"/>
          <w:szCs w:val="18"/>
          <w:lang w:eastAsia="pl-PL"/>
        </w:rPr>
        <w:t>..................... zł netto + ............ zł VAT = ................... zł brutto (słownie: ..........................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>....................</w:t>
      </w:r>
    </w:p>
    <w:p w:rsidR="00C62795" w:rsidRPr="003A5484" w:rsidRDefault="00C62795" w:rsidP="00C62795">
      <w:pPr>
        <w:spacing w:after="0" w:line="276" w:lineRule="auto"/>
        <w:ind w:left="-284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A54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Całkowita wartość zamówienia przez okres 3 lat wynosi:</w:t>
      </w:r>
    </w:p>
    <w:p w:rsidR="006B7218" w:rsidRDefault="00C62795" w:rsidP="001D6D0C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62795">
        <w:rPr>
          <w:rFonts w:ascii="Tahoma" w:eastAsia="Times New Roman" w:hAnsi="Tahoma" w:cs="Tahoma"/>
          <w:bCs/>
          <w:sz w:val="18"/>
          <w:szCs w:val="18"/>
          <w:lang w:eastAsia="pl-PL"/>
        </w:rPr>
        <w:t>..................... zł netto + ............ zł VAT = ................... zł brutto (słownie: .........................</w:t>
      </w:r>
      <w:r w:rsidR="001D6D0C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.............................. </w:t>
      </w:r>
    </w:p>
    <w:p w:rsidR="001D6D0C" w:rsidRDefault="001D6D0C" w:rsidP="001D6D0C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1D6D0C" w:rsidRPr="00A0394D" w:rsidRDefault="001D6D0C" w:rsidP="001D6D0C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0394D">
        <w:rPr>
          <w:rFonts w:ascii="Tahoma" w:hAnsi="Tahoma" w:cs="Tahoma"/>
          <w:b/>
          <w:sz w:val="18"/>
          <w:szCs w:val="18"/>
        </w:rPr>
        <w:t>Oferowan</w:t>
      </w:r>
      <w:r>
        <w:rPr>
          <w:rFonts w:ascii="Tahoma" w:hAnsi="Tahoma" w:cs="Tahoma"/>
          <w:b/>
          <w:sz w:val="18"/>
          <w:szCs w:val="18"/>
        </w:rPr>
        <w:t>y termin dostawy odczynników ………………..(2 lub</w:t>
      </w:r>
      <w:r w:rsidRPr="00A0394D">
        <w:rPr>
          <w:rFonts w:ascii="Tahoma" w:hAnsi="Tahoma" w:cs="Tahoma"/>
          <w:b/>
          <w:sz w:val="18"/>
          <w:szCs w:val="18"/>
        </w:rPr>
        <w:t xml:space="preserve"> 3</w:t>
      </w:r>
      <w:r>
        <w:rPr>
          <w:rFonts w:ascii="Tahoma" w:hAnsi="Tahoma" w:cs="Tahoma"/>
          <w:b/>
          <w:sz w:val="18"/>
          <w:szCs w:val="18"/>
        </w:rPr>
        <w:t xml:space="preserve"> dni robocze</w:t>
      </w:r>
      <w:r w:rsidRPr="00A0394D">
        <w:rPr>
          <w:rFonts w:ascii="Tahoma" w:hAnsi="Tahoma" w:cs="Tahoma"/>
          <w:b/>
          <w:sz w:val="18"/>
          <w:szCs w:val="18"/>
        </w:rPr>
        <w:t xml:space="preserve"> – parametr podlega ocenie)</w:t>
      </w:r>
      <w:r>
        <w:rPr>
          <w:rFonts w:ascii="Tahoma" w:hAnsi="Tahoma" w:cs="Tahoma"/>
          <w:b/>
          <w:sz w:val="18"/>
          <w:szCs w:val="18"/>
        </w:rPr>
        <w:t>*</w:t>
      </w:r>
    </w:p>
    <w:p w:rsidR="001D6D0C" w:rsidRPr="006B7218" w:rsidRDefault="001D6D0C" w:rsidP="001D6D0C">
      <w:pPr>
        <w:autoSpaceDE w:val="0"/>
        <w:autoSpaceDN w:val="0"/>
        <w:adjustRightInd w:val="0"/>
        <w:spacing w:after="0" w:line="276" w:lineRule="auto"/>
        <w:ind w:left="-27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3 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licząc od </w:t>
      </w:r>
      <w:r w:rsidRPr="006B7218">
        <w:rPr>
          <w:rFonts w:ascii="Tahoma" w:eastAsia="Times New Roman" w:hAnsi="Tahoma" w:cs="Tahoma"/>
          <w:noProof/>
          <w:sz w:val="18"/>
          <w:szCs w:val="18"/>
          <w:lang w:eastAsia="pl-PL"/>
        </w:rPr>
        <w:t xml:space="preserve">dnia </w:t>
      </w:r>
      <w:r>
        <w:rPr>
          <w:rFonts w:ascii="Tahoma" w:eastAsia="Times New Roman" w:hAnsi="Tahoma" w:cs="Tahoma"/>
          <w:noProof/>
          <w:sz w:val="18"/>
          <w:szCs w:val="18"/>
          <w:lang w:eastAsia="pl-PL"/>
        </w:rPr>
        <w:t>przesłania zamówienia do Wykonawcy.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</w:t>
      </w:r>
      <w:bookmarkStart w:id="1" w:name="_GoBack"/>
      <w:bookmarkEnd w:id="1"/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osimy do niej zastrzeżeń oraz zdobyliśmy konieczne informacje do przygotowania oferty.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6B7218" w:rsidTr="006B7218">
        <w:trPr>
          <w:trHeight w:val="312"/>
        </w:trPr>
        <w:tc>
          <w:tcPr>
            <w:tcW w:w="460" w:type="dxa"/>
            <w:vAlign w:val="center"/>
          </w:tcPr>
          <w:p w:rsidR="006B7218" w:rsidRPr="006B7218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:rsidTr="006B7218">
        <w:trPr>
          <w:trHeight w:val="317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3A5484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3A5484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3A5484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3A5484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6B7218" w:rsidRPr="006B7218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6B7218" w:rsidTr="006B7218">
        <w:trPr>
          <w:trHeight w:val="312"/>
        </w:trPr>
        <w:tc>
          <w:tcPr>
            <w:tcW w:w="460" w:type="dxa"/>
            <w:vAlign w:val="center"/>
          </w:tcPr>
          <w:p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:rsidR="006B7218" w:rsidRPr="006B7218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6B7218" w:rsidTr="006B7218">
        <w:trPr>
          <w:trHeight w:val="317"/>
        </w:trPr>
        <w:tc>
          <w:tcPr>
            <w:tcW w:w="460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……………………………………………………………………...……………………………………………………………………………………….…</w:t>
      </w:r>
    </w:p>
    <w:p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A0394D" w:rsidRPr="00A0394D" w:rsidRDefault="00A0394D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9266DA"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:rsidR="00A0394D" w:rsidRPr="008A74E3" w:rsidRDefault="00A0394D" w:rsidP="00A0394D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8A74E3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A0394D" w:rsidRPr="006B7218" w:rsidRDefault="00A0394D" w:rsidP="00A0394D">
      <w:pPr>
        <w:keepNext/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6B7218" w:rsidRP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AB8" w:rsidRDefault="00860AB8"/>
    <w:sectPr w:rsidR="00860AB8" w:rsidSect="007B6A11">
      <w:headerReference w:type="default" r:id="rId7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18" w:rsidRDefault="006B7218" w:rsidP="006B7218">
      <w:pPr>
        <w:spacing w:after="0" w:line="240" w:lineRule="auto"/>
      </w:pPr>
      <w:r>
        <w:separator/>
      </w:r>
    </w:p>
  </w:endnote>
  <w:end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18" w:rsidRDefault="006B7218" w:rsidP="006B7218">
      <w:pPr>
        <w:spacing w:after="0" w:line="240" w:lineRule="auto"/>
      </w:pPr>
      <w:r>
        <w:separator/>
      </w:r>
    </w:p>
  </w:footnote>
  <w:foot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footnote>
  <w:footnote w:id="1">
    <w:p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B7218" w:rsidRDefault="006B7218" w:rsidP="006B7218">
      <w:pPr>
        <w:pStyle w:val="Tekstprzypisudolnego"/>
      </w:pPr>
    </w:p>
  </w:footnote>
  <w:footnote w:id="2">
    <w:p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A0394D" w:rsidRPr="00A0394D" w:rsidTr="009675D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A0394D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A0394D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A0394D" w:rsidRPr="00A0394D" w:rsidRDefault="00A0394D" w:rsidP="00A0394D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A0394D" w:rsidRPr="00A0394D" w:rsidRDefault="003A5484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3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proofErr w:type="spellStart"/>
          <w:r w:rsidR="00A0394D"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A0394D" w:rsidRPr="00A0394D" w:rsidRDefault="00C62795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ZP/2</w:t>
          </w:r>
          <w:r w:rsidR="00A0394D"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/2021</w:t>
          </w:r>
        </w:p>
      </w:tc>
    </w:tr>
    <w:tr w:rsidR="00A0394D" w:rsidRPr="00A0394D" w:rsidTr="009675D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C62795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Postępowanie w trybie podstawowym bez przeprowadzenia negocjacji na dostawę </w:t>
          </w:r>
          <w:r w:rsidR="00C62795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odczynników do wykonywania badań hematologicznych wraz z dzierżawą analizatorów hematologicznych typu CBC+WBC-5 DIFF z podajnikiem próbek oraz </w:t>
          </w:r>
          <w:proofErr w:type="spellStart"/>
          <w:r w:rsidR="00C62795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back-up</w:t>
          </w:r>
          <w:proofErr w:type="spellEnd"/>
          <w:r w:rsidR="00C62795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DIFF z podajnikiem próbek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6B7218" w:rsidRDefault="006B72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1D6D0C"/>
    <w:rsid w:val="00204BFD"/>
    <w:rsid w:val="002E135A"/>
    <w:rsid w:val="003A5484"/>
    <w:rsid w:val="006B7218"/>
    <w:rsid w:val="007B6A11"/>
    <w:rsid w:val="00860AB8"/>
    <w:rsid w:val="00883612"/>
    <w:rsid w:val="008A74E3"/>
    <w:rsid w:val="00A0394D"/>
    <w:rsid w:val="00A9497A"/>
    <w:rsid w:val="00C105E2"/>
    <w:rsid w:val="00C62795"/>
    <w:rsid w:val="00C93542"/>
    <w:rsid w:val="00D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11</cp:revision>
  <dcterms:created xsi:type="dcterms:W3CDTF">2021-02-18T07:14:00Z</dcterms:created>
  <dcterms:modified xsi:type="dcterms:W3CDTF">2021-04-19T06:10:00Z</dcterms:modified>
</cp:coreProperties>
</file>