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>
          <w:b/>
          <w:bCs/>
        </w:rPr>
        <w:t>Szczegółowy wykaz zamówienia ( formularz cenowy )</w:t>
      </w:r>
    </w:p>
    <w:p>
      <w:pPr>
        <w:pStyle w:val="Normal"/>
        <w:jc w:val="left"/>
        <w:rPr/>
      </w:pPr>
      <w:r>
        <w:rPr>
          <w:b/>
          <w:bCs/>
        </w:rPr>
        <w:t xml:space="preserve">Przedmiot zamówienia : Dostawa owoców i warzyw świeżych od października do grudnia  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tbl>
      <w:tblPr>
        <w:tblW w:w="10105" w:type="dxa"/>
        <w:jc w:val="left"/>
        <w:tblInd w:w="-55" w:type="dxa"/>
        <w:tblLayout w:type="fixed"/>
        <w:tblCellMar>
          <w:top w:w="0" w:type="dxa"/>
          <w:left w:w="88" w:type="dxa"/>
          <w:bottom w:w="0" w:type="dxa"/>
          <w:right w:w="108" w:type="dxa"/>
        </w:tblCellMar>
      </w:tblPr>
      <w:tblGrid>
        <w:gridCol w:w="525"/>
        <w:gridCol w:w="2528"/>
        <w:gridCol w:w="611"/>
        <w:gridCol w:w="965"/>
        <w:gridCol w:w="1016"/>
        <w:gridCol w:w="747"/>
        <w:gridCol w:w="1075"/>
        <w:gridCol w:w="1178"/>
        <w:gridCol w:w="1459"/>
      </w:tblGrid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eastAsia="Times New Roman"/>
                <w:lang w:eastAsia="ar-SA"/>
              </w:rPr>
              <w:t>Lp.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eastAsia="Times New Roman"/>
                <w:lang w:eastAsia="ar-SA"/>
              </w:rPr>
              <w:t>Nazwa towaru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eastAsia="Times New Roman"/>
                <w:lang w:eastAsia="ar-SA"/>
              </w:rPr>
              <w:t>J.m.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eastAsia="Times New Roman"/>
                <w:lang w:eastAsia="ar-SA"/>
              </w:rPr>
              <w:t>Ilość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eastAsia="Times New Roman"/>
                <w:lang w:eastAsia="ar-SA"/>
              </w:rPr>
              <w:t>Cena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netto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eastAsia="Times New Roman"/>
                <w:lang w:eastAsia="ar-SA"/>
              </w:rPr>
              <w:t>[zł]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eastAsia="Times New Roman"/>
                <w:lang w:eastAsia="ar-SA"/>
              </w:rPr>
              <w:t>VAT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eastAsia="Times New Roman"/>
                <w:lang w:eastAsia="ar-SA"/>
              </w:rPr>
              <w:t>( % )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eastAsia="Times New Roman"/>
                <w:lang w:eastAsia="ar-SA"/>
              </w:rPr>
              <w:t>Kwota podatku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eastAsia="Times New Roman"/>
                <w:lang w:eastAsia="ar-SA"/>
              </w:rPr>
              <w:t>VAT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eastAsia="Times New Roman"/>
                <w:lang w:eastAsia="ar-SA"/>
              </w:rPr>
              <w:t>[zł]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eastAsia="Times New Roman"/>
                <w:lang w:eastAsia="ar-SA"/>
              </w:rPr>
              <w:t>Wartość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eastAsia="Times New Roman"/>
                <w:lang w:eastAsia="ar-SA"/>
              </w:rPr>
              <w:t>netto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eastAsia="Times New Roman"/>
                <w:lang w:eastAsia="ar-SA"/>
              </w:rPr>
              <w:t>[zł]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eastAsia="Times New Roman"/>
                <w:lang w:eastAsia="ar-SA"/>
              </w:rPr>
              <w:t>Wartość brutto [zł]</w:t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Ziemniaki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1650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>
          <w:trHeight w:val="134" w:hRule="atLeast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Cebula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Marchew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4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Por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Szt.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Pietruszka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6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Papryka żółta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7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Papryka czerwona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Seler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9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Pieczarki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10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Pomidory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124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11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Kapusta biała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12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Kapusta czerwona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13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Kapusta pekińska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14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Groch łuszczony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15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Soczewica czerwona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16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Fasola kolorowa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17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Fasola Biały Jaś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18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Ogórki świeże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133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19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Buraczki czerwone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20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Kalarepka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Szt.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21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Cukinia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22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Czosnek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Szt.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23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Zielona sałata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Szt.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24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Sałata lodowa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Szt.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25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Pietruszka zielona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Pęk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26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Koper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Pęk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27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Szczypiorek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Pęk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28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Rzodkiewka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Pęk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114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29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Cebula zielona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Pęk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30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Jabłka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480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31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Banany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268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32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Kiwi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33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Mandarynki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34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Nektarynki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35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Pomarańcze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36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Cytryny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 w:val="false"/>
                <w:bCs w:val="false"/>
                <w:lang w:eastAsia="ar-SA"/>
              </w:rPr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52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37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Gruszki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 w:val="false"/>
                <w:bCs w:val="false"/>
                <w:lang w:eastAsia="ar-SA"/>
              </w:rPr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89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38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Winogrono białe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 w:val="false"/>
                <w:bCs w:val="false"/>
                <w:lang w:eastAsia="ar-SA"/>
              </w:rPr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70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39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Śliwki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 w:val="false"/>
                <w:bCs w:val="false"/>
                <w:lang w:eastAsia="ar-SA"/>
              </w:rPr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60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Brzoskwinie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 w:val="false"/>
                <w:bCs w:val="false"/>
                <w:lang w:eastAsia="ar-SA"/>
              </w:rPr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20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41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Borówka amerykańska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 w:val="false"/>
                <w:bCs w:val="false"/>
                <w:lang w:eastAsia="ar-SA"/>
              </w:rPr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42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Klementynki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 w:val="false"/>
                <w:bCs w:val="false"/>
                <w:lang w:eastAsia="ar-SA"/>
              </w:rPr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21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43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Pomidory malinowe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Kg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 w:val="false"/>
                <w:bCs w:val="false"/>
                <w:lang w:eastAsia="ar-SA"/>
              </w:rPr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 w:val="false"/>
                <w:bCs w:val="false"/>
                <w:lang w:eastAsia="ar-SA"/>
              </w:rPr>
            </w:pPr>
            <w:r>
              <w:rPr>
                <w:rFonts w:eastAsia="Times New Roman"/>
                <w:b w:val="false"/>
                <w:bCs w:val="false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 w:val="false"/>
                <w:bCs w:val="false"/>
                <w:lang w:eastAsia="ar-SA"/>
              </w:rPr>
            </w:pPr>
            <w:r>
              <w:rPr>
                <w:rFonts w:eastAsia="Times New Roman"/>
                <w:b w:val="false"/>
                <w:bCs w:val="false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 w:val="false"/>
                <w:bCs w:val="false"/>
                <w:lang w:eastAsia="ar-SA"/>
              </w:rPr>
            </w:pPr>
            <w:r>
              <w:rPr>
                <w:rFonts w:eastAsia="Times New Roman"/>
                <w:b w:val="false"/>
                <w:bCs w:val="false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 w:val="false"/>
                <w:bCs w:val="false"/>
                <w:lang w:eastAsia="ar-SA"/>
              </w:rPr>
            </w:pPr>
            <w:r>
              <w:rPr>
                <w:rFonts w:eastAsia="Times New Roman"/>
                <w:b w:val="false"/>
                <w:bCs w:val="false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 w:val="false"/>
                <w:bCs w:val="false"/>
                <w:lang w:eastAsia="ar-SA"/>
              </w:rPr>
            </w:pPr>
            <w:r>
              <w:rPr>
                <w:rFonts w:eastAsia="Times New Roman"/>
                <w:b w:val="false"/>
                <w:bCs w:val="false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44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Melon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Szt.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 w:val="false"/>
                <w:bCs w:val="false"/>
                <w:lang w:eastAsia="ar-SA"/>
              </w:rPr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 w:val="false"/>
                <w:bCs w:val="false"/>
                <w:lang w:eastAsia="ar-SA"/>
              </w:rPr>
            </w:pPr>
            <w:r>
              <w:rPr>
                <w:rFonts w:eastAsia="Times New Roman"/>
                <w:b w:val="false"/>
                <w:bCs w:val="false"/>
                <w:lang w:eastAsia="ar-SA"/>
              </w:rPr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 w:val="false"/>
                <w:bCs w:val="false"/>
                <w:lang w:eastAsia="ar-SA"/>
              </w:rPr>
            </w:pPr>
            <w:r>
              <w:rPr>
                <w:rFonts w:eastAsia="Times New Roman"/>
                <w:b w:val="false"/>
                <w:bCs w:val="false"/>
                <w:lang w:eastAsia="ar-SA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 w:val="false"/>
                <w:bCs w:val="false"/>
                <w:lang w:eastAsia="ar-SA"/>
              </w:rPr>
            </w:pPr>
            <w:r>
              <w:rPr>
                <w:rFonts w:eastAsia="Times New Roman"/>
                <w:b w:val="false"/>
                <w:bCs w:val="false"/>
                <w:lang w:eastAsia="ar-SA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 w:val="false"/>
                <w:bCs w:val="false"/>
                <w:lang w:eastAsia="ar-SA"/>
              </w:rPr>
            </w:pPr>
            <w:r>
              <w:rPr>
                <w:rFonts w:eastAsia="Times New Roman"/>
                <w:b w:val="false"/>
                <w:bCs w:val="false"/>
                <w:lang w:eastAsia="ar-SA"/>
              </w:rPr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 w:val="false"/>
                <w:bCs w:val="false"/>
                <w:lang w:eastAsia="ar-SA"/>
              </w:rPr>
            </w:pPr>
            <w:r>
              <w:rPr>
                <w:rFonts w:eastAsia="Times New Roman"/>
                <w:b w:val="false"/>
                <w:bCs w:val="false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45</w:t>
            </w:r>
          </w:p>
        </w:tc>
        <w:tc>
          <w:tcPr>
            <w:tcW w:w="2528" w:type="dxa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</w:rPr>
              <w:t>Seler naciowy</w:t>
            </w:r>
          </w:p>
        </w:tc>
        <w:tc>
          <w:tcPr>
            <w:tcW w:w="611" w:type="dxa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</w:rPr>
              <w:t>Szt.</w:t>
            </w:r>
          </w:p>
        </w:tc>
        <w:tc>
          <w:tcPr>
            <w:tcW w:w="965" w:type="dxa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 w:val="false"/>
                <w:bCs w:val="false"/>
                <w:lang w:eastAsia="ar-SA"/>
              </w:rPr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20</w:t>
            </w:r>
          </w:p>
        </w:tc>
        <w:tc>
          <w:tcPr>
            <w:tcW w:w="1016" w:type="dxa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 w:val="false"/>
                <w:bCs w:val="false"/>
                <w:lang w:eastAsia="ar-SA"/>
              </w:rPr>
            </w:pPr>
            <w:r>
              <w:rPr>
                <w:rFonts w:eastAsia="Times New Roman"/>
                <w:b w:val="false"/>
                <w:bCs w:val="false"/>
                <w:lang w:eastAsia="ar-SA"/>
              </w:rPr>
            </w:r>
          </w:p>
        </w:tc>
        <w:tc>
          <w:tcPr>
            <w:tcW w:w="747" w:type="dxa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 w:val="false"/>
                <w:bCs w:val="false"/>
                <w:lang w:eastAsia="ar-SA"/>
              </w:rPr>
            </w:pPr>
            <w:r>
              <w:rPr>
                <w:rFonts w:eastAsia="Times New Roman"/>
                <w:b w:val="false"/>
                <w:bCs w:val="false"/>
                <w:lang w:eastAsia="ar-SA"/>
              </w:rPr>
            </w:r>
          </w:p>
        </w:tc>
        <w:tc>
          <w:tcPr>
            <w:tcW w:w="1075" w:type="dxa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 w:val="false"/>
                <w:bCs w:val="false"/>
                <w:lang w:eastAsia="ar-SA"/>
              </w:rPr>
            </w:pPr>
            <w:r>
              <w:rPr>
                <w:rFonts w:eastAsia="Times New Roman"/>
                <w:b w:val="false"/>
                <w:bCs w:val="false"/>
                <w:lang w:eastAsia="ar-SA"/>
              </w:rPr>
            </w:r>
          </w:p>
        </w:tc>
        <w:tc>
          <w:tcPr>
            <w:tcW w:w="1178" w:type="dxa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 w:val="false"/>
                <w:bCs w:val="false"/>
                <w:lang w:eastAsia="ar-SA"/>
              </w:rPr>
            </w:pPr>
            <w:r>
              <w:rPr>
                <w:rFonts w:eastAsia="Times New Roman"/>
                <w:b w:val="false"/>
                <w:bCs w:val="false"/>
                <w:lang w:eastAsia="ar-SA"/>
              </w:rPr>
            </w:r>
          </w:p>
        </w:tc>
        <w:tc>
          <w:tcPr>
            <w:tcW w:w="14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 w:val="false"/>
                <w:bCs w:val="false"/>
                <w:lang w:eastAsia="ar-SA"/>
              </w:rPr>
            </w:pPr>
            <w:r>
              <w:rPr>
                <w:rFonts w:eastAsia="Times New Roman"/>
                <w:b w:val="false"/>
                <w:bCs w:val="false"/>
                <w:lang w:eastAsia="ar-SA"/>
              </w:rPr>
            </w:r>
          </w:p>
        </w:tc>
      </w:tr>
      <w:tr>
        <w:trPr/>
        <w:tc>
          <w:tcPr>
            <w:tcW w:w="525" w:type="dxa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</w:r>
          </w:p>
        </w:tc>
        <w:tc>
          <w:tcPr>
            <w:tcW w:w="2528" w:type="dxa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/>
                <w:bCs/>
              </w:rPr>
              <w:t>RAZEM</w:t>
            </w:r>
          </w:p>
        </w:tc>
        <w:tc>
          <w:tcPr>
            <w:tcW w:w="611" w:type="dxa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</w:rPr>
              <w:t>-</w:t>
            </w:r>
          </w:p>
        </w:tc>
        <w:tc>
          <w:tcPr>
            <w:tcW w:w="965" w:type="dxa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eastAsia="Times New Roman"/>
                <w:b w:val="false"/>
                <w:bCs w:val="false"/>
                <w:lang w:eastAsia="ar-SA"/>
              </w:rPr>
              <w:t>-</w:t>
            </w:r>
          </w:p>
        </w:tc>
        <w:tc>
          <w:tcPr>
            <w:tcW w:w="1016" w:type="dxa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747" w:type="dxa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</w:r>
          </w:p>
        </w:tc>
        <w:tc>
          <w:tcPr>
            <w:tcW w:w="1178" w:type="dxa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</w:r>
          </w:p>
        </w:tc>
        <w:tc>
          <w:tcPr>
            <w:tcW w:w="14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</w:r>
          </w:p>
        </w:tc>
      </w:tr>
    </w:tbl>
    <w:p>
      <w:pPr>
        <w:pStyle w:val="Normal"/>
        <w:widowControl w:val="false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1">
    <w:name w:val="Domyślna czcionka akapitu1"/>
    <w:qFormat/>
    <w:rPr/>
  </w:style>
  <w:style w:type="character" w:styleId="Domylnaczcionkaakapitu2">
    <w:name w:val="Domyślna czcionka akapitu2"/>
    <w:qFormat/>
    <w:rPr/>
  </w:style>
  <w:style w:type="character" w:styleId="Domylnaczcionkaakapitu">
    <w:name w:val="Domyślna czcionka akapitu"/>
    <w:qFormat/>
    <w:rPr/>
  </w:style>
  <w:style w:type="character" w:styleId="WW8Num7z0">
    <w:name w:val="WW8Num7z0"/>
    <w:qFormat/>
    <w:rPr/>
  </w:style>
  <w:style w:type="character" w:styleId="WW8Num6z0">
    <w:name w:val="WW8Num6z0"/>
    <w:qFormat/>
    <w:rPr/>
  </w:style>
  <w:style w:type="character" w:styleId="WW8Num5z0">
    <w:name w:val="WW8Num5z0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>
      <w:rFonts w:cs="Times New Roman"/>
      <w:bCs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odyText3">
    <w:name w:val="Body Text 3"/>
    <w:basedOn w:val="Normal"/>
    <w:qFormat/>
    <w:pPr>
      <w:jc w:val="both"/>
    </w:pPr>
    <w:rPr/>
  </w:style>
  <w:style w:type="paragraph" w:styleId="Podpis1">
    <w:name w:val="Podpis1"/>
    <w:basedOn w:val="Normal"/>
    <w:qFormat/>
    <w:pPr>
      <w:spacing w:before="120" w:after="120"/>
    </w:pPr>
    <w:rPr>
      <w:rFonts w:cs="Mangal"/>
      <w:i/>
      <w:iCs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2">
    <w:name w:val="Podpis2"/>
    <w:basedOn w:val="Normal"/>
    <w:qFormat/>
    <w:pPr>
      <w:spacing w:before="120" w:after="120"/>
    </w:pPr>
    <w:rPr>
      <w:rFonts w:cs="Mangal"/>
      <w:i/>
      <w:iCs/>
    </w:rPr>
  </w:style>
  <w:style w:type="paragraph" w:styleId="Nagwek2">
    <w:name w:val="Nagłówek2"/>
    <w:basedOn w:val="Normal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Legenda">
    <w:name w:val="Legenda"/>
    <w:basedOn w:val="Normal"/>
    <w:qFormat/>
    <w:pPr>
      <w:spacing w:before="120" w:after="120"/>
    </w:pPr>
    <w:rPr>
      <w:rFonts w:cs="Lucida Sans"/>
      <w:i/>
      <w:iCs/>
    </w:rPr>
  </w:style>
  <w:style w:type="paragraph" w:styleId="Nagwek3">
    <w:name w:val="Nagłówek3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LibreOffice/7.5.2.2$Windows_X86_64 LibreOffice_project/53bb9681a964705cf672590721dbc85eb4d0c3a2</Application>
  <AppVersion>15.0000</AppVersion>
  <Pages>25</Pages>
  <Words>246</Words>
  <Characters>970</Characters>
  <CharactersWithSpaces>1016</CharactersWithSpaces>
  <Paragraphs>203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2023-09-14T13:04:27Z</cp:lastPrinted>
  <dcterms:modified xsi:type="dcterms:W3CDTF">2023-09-14T13:04:17Z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