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118BF" w14:textId="77777777" w:rsidR="00175D15" w:rsidRPr="005910D1" w:rsidRDefault="00175D15" w:rsidP="00385023">
      <w:pPr>
        <w:spacing w:after="240"/>
        <w:jc w:val="center"/>
        <w:rPr>
          <w:rFonts w:ascii="Arial" w:hAnsi="Arial" w:cs="Arial"/>
          <w:b/>
          <w:caps/>
          <w:sz w:val="16"/>
          <w:szCs w:val="16"/>
        </w:rPr>
      </w:pPr>
      <w:bookmarkStart w:id="0" w:name="_Hlk498600575"/>
    </w:p>
    <w:p w14:paraId="3C177228" w14:textId="0D2B97F4" w:rsidR="00385023" w:rsidRPr="00526A5A" w:rsidRDefault="00175D15" w:rsidP="00385023">
      <w:pPr>
        <w:spacing w:after="240"/>
        <w:jc w:val="center"/>
        <w:rPr>
          <w:rFonts w:ascii="Arial" w:hAnsi="Arial" w:cs="Arial"/>
          <w:b/>
          <w:caps/>
          <w:sz w:val="36"/>
          <w:szCs w:val="36"/>
        </w:rPr>
      </w:pPr>
      <w:r w:rsidRPr="00526A5A">
        <w:rPr>
          <w:rFonts w:ascii="Arial" w:hAnsi="Arial" w:cs="Arial"/>
          <w:b/>
          <w:caps/>
          <w:sz w:val="36"/>
          <w:szCs w:val="36"/>
        </w:rPr>
        <w:t>OPIS PrzedmiotU zamówienia</w:t>
      </w:r>
    </w:p>
    <w:p w14:paraId="6A83399A" w14:textId="543F5514" w:rsidR="00385023" w:rsidRPr="00526A5A" w:rsidRDefault="00280F1E" w:rsidP="00385023">
      <w:pPr>
        <w:spacing w:after="240"/>
        <w:jc w:val="center"/>
        <w:rPr>
          <w:rFonts w:ascii="Arial" w:hAnsi="Arial" w:cs="Arial"/>
          <w:b/>
          <w:caps/>
        </w:rPr>
      </w:pPr>
      <w:r w:rsidRPr="00526A5A">
        <w:rPr>
          <w:rFonts w:ascii="Arial" w:hAnsi="Arial" w:cs="Arial"/>
          <w:b/>
          <w:caps/>
        </w:rPr>
        <w:t>(</w:t>
      </w:r>
      <w:r w:rsidR="00105EAC" w:rsidRPr="00526A5A">
        <w:rPr>
          <w:rFonts w:ascii="Arial" w:hAnsi="Arial" w:cs="Arial"/>
          <w:b/>
          <w:caps/>
        </w:rPr>
        <w:t>ZADANIE</w:t>
      </w:r>
      <w:r w:rsidR="00175D15" w:rsidRPr="00526A5A">
        <w:rPr>
          <w:rFonts w:ascii="Arial" w:hAnsi="Arial" w:cs="Arial"/>
          <w:b/>
          <w:caps/>
        </w:rPr>
        <w:t xml:space="preserve"> </w:t>
      </w:r>
      <w:r w:rsidRPr="00526A5A">
        <w:rPr>
          <w:rFonts w:ascii="Arial" w:hAnsi="Arial" w:cs="Arial"/>
          <w:b/>
          <w:caps/>
        </w:rPr>
        <w:t>1)</w:t>
      </w:r>
    </w:p>
    <w:bookmarkEnd w:id="0"/>
    <w:p w14:paraId="31108F1F" w14:textId="18D019F3" w:rsidR="0065079D" w:rsidRPr="00526A5A" w:rsidRDefault="0065079D" w:rsidP="00385023">
      <w:pPr>
        <w:pStyle w:val="Nagwek"/>
        <w:numPr>
          <w:ilvl w:val="0"/>
          <w:numId w:val="12"/>
        </w:numPr>
        <w:tabs>
          <w:tab w:val="clear" w:pos="4536"/>
          <w:tab w:val="clear" w:pos="9072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 xml:space="preserve">Przedmiotem zamówienia </w:t>
      </w:r>
      <w:r w:rsidR="00902875" w:rsidRPr="00526A5A">
        <w:rPr>
          <w:rFonts w:ascii="Arial" w:hAnsi="Arial" w:cs="Arial"/>
          <w:b/>
          <w:bCs/>
          <w:sz w:val="22"/>
          <w:szCs w:val="22"/>
        </w:rPr>
        <w:t xml:space="preserve">Zadania 1 </w:t>
      </w:r>
      <w:r w:rsidRPr="00526A5A">
        <w:rPr>
          <w:rFonts w:ascii="Arial" w:hAnsi="Arial" w:cs="Arial"/>
          <w:sz w:val="22"/>
          <w:szCs w:val="22"/>
        </w:rPr>
        <w:t xml:space="preserve">są dostawy 11 szt. autobusów (w tym 7 szt. autobusów przegubowych i 4 szt. krótkich 12m), fabrycznie nowych w wersji miejskiej, </w:t>
      </w:r>
      <w:r w:rsidR="00E46810" w:rsidRPr="00526A5A">
        <w:rPr>
          <w:rFonts w:ascii="Arial" w:hAnsi="Arial" w:cs="Arial"/>
          <w:sz w:val="22"/>
          <w:szCs w:val="22"/>
        </w:rPr>
        <w:t>elektrycznych, ładowanych plug-in</w:t>
      </w:r>
      <w:r w:rsidRPr="00526A5A">
        <w:rPr>
          <w:rFonts w:ascii="Arial" w:hAnsi="Arial" w:cs="Arial"/>
          <w:sz w:val="22"/>
          <w:szCs w:val="22"/>
        </w:rPr>
        <w:t>, rok produkcji: nie starsze niż 2026</w:t>
      </w:r>
      <w:r w:rsidR="00244F79" w:rsidRPr="00526A5A">
        <w:rPr>
          <w:rFonts w:ascii="Arial" w:hAnsi="Arial" w:cs="Arial"/>
          <w:sz w:val="22"/>
          <w:szCs w:val="22"/>
        </w:rPr>
        <w:t xml:space="preserve"> rok</w:t>
      </w:r>
      <w:r w:rsidRPr="00526A5A">
        <w:rPr>
          <w:rFonts w:ascii="Arial" w:hAnsi="Arial" w:cs="Arial"/>
          <w:sz w:val="22"/>
          <w:szCs w:val="22"/>
        </w:rPr>
        <w:t>.</w:t>
      </w:r>
    </w:p>
    <w:p w14:paraId="0162389A" w14:textId="335A48E5" w:rsidR="0065079D" w:rsidRPr="00526A5A" w:rsidRDefault="0065079D" w:rsidP="00385023">
      <w:pPr>
        <w:pStyle w:val="Nagwek"/>
        <w:numPr>
          <w:ilvl w:val="0"/>
          <w:numId w:val="12"/>
        </w:numPr>
        <w:tabs>
          <w:tab w:val="clear" w:pos="4536"/>
          <w:tab w:val="clear" w:pos="9072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>Oferowane autobusy muszą spełniać warunki zawarte w ustawie z dnia 20 czerwca 1997r. Prawo o ruchu drogowym, wydanym na podstawie w/w ustawy rozporządzeniu Ministra Infrastruktury z dnia 31 grudnia 2002 r. w sprawie warunków technicznych pojazdów oraz zakresu ich niezbędnego wyposażenia, Regulaminie nr 107 EKG ONZ – jednolite przepisy dotyczące homologacji pojazdów kategorii M2 i M3 w odniesieniu do ich budowy ogólnej (Dz.U.UE.L.2018.52.1 z dnia 23.02.2018r.</w:t>
      </w:r>
      <w:r w:rsidR="0004180B" w:rsidRPr="00526A5A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04180B" w:rsidRPr="00526A5A">
        <w:rPr>
          <w:rFonts w:ascii="Arial" w:hAnsi="Arial" w:cs="Arial"/>
          <w:sz w:val="22"/>
          <w:szCs w:val="22"/>
        </w:rPr>
        <w:t>późn</w:t>
      </w:r>
      <w:proofErr w:type="spellEnd"/>
      <w:r w:rsidR="0004180B" w:rsidRPr="00526A5A">
        <w:rPr>
          <w:rFonts w:ascii="Arial" w:hAnsi="Arial" w:cs="Arial"/>
          <w:sz w:val="22"/>
          <w:szCs w:val="22"/>
        </w:rPr>
        <w:t>. zm.</w:t>
      </w:r>
      <w:r w:rsidRPr="00526A5A">
        <w:rPr>
          <w:rFonts w:ascii="Arial" w:hAnsi="Arial" w:cs="Arial"/>
          <w:sz w:val="22"/>
          <w:szCs w:val="22"/>
        </w:rPr>
        <w:t>), posiadać świadectwo homologacji typu pojazdu wydane zgodnie z obowiązującymi przepisami oraz spełniać wymagania SWZ</w:t>
      </w:r>
      <w:r w:rsidR="00244F79" w:rsidRPr="00526A5A">
        <w:rPr>
          <w:rFonts w:ascii="Arial" w:hAnsi="Arial" w:cs="Arial"/>
          <w:sz w:val="22"/>
          <w:szCs w:val="22"/>
        </w:rPr>
        <w:t>, niniejszego dokumentu</w:t>
      </w:r>
      <w:r w:rsidRPr="00526A5A">
        <w:rPr>
          <w:rFonts w:ascii="Arial" w:hAnsi="Arial" w:cs="Arial"/>
          <w:sz w:val="22"/>
          <w:szCs w:val="22"/>
        </w:rPr>
        <w:t xml:space="preserve"> wraz załącznikami</w:t>
      </w:r>
      <w:r w:rsidR="00244F79" w:rsidRPr="00526A5A">
        <w:rPr>
          <w:rFonts w:ascii="Arial" w:hAnsi="Arial" w:cs="Arial"/>
          <w:sz w:val="22"/>
          <w:szCs w:val="22"/>
        </w:rPr>
        <w:t>.</w:t>
      </w:r>
    </w:p>
    <w:p w14:paraId="58966741" w14:textId="4B2DA49A" w:rsidR="00385023" w:rsidRPr="00526A5A" w:rsidRDefault="00385023" w:rsidP="00385023">
      <w:pPr>
        <w:pStyle w:val="Nagwek"/>
        <w:numPr>
          <w:ilvl w:val="0"/>
          <w:numId w:val="12"/>
        </w:numPr>
        <w:tabs>
          <w:tab w:val="clear" w:pos="4536"/>
          <w:tab w:val="clear" w:pos="9072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>Aranżacja wnętrza, użyte materiały i ich kolorystyka muszą być takie same we wszystkich autobusach.</w:t>
      </w:r>
    </w:p>
    <w:p w14:paraId="1D0417BC" w14:textId="77777777" w:rsidR="00385023" w:rsidRPr="00526A5A" w:rsidRDefault="00385023" w:rsidP="00385023">
      <w:pPr>
        <w:pStyle w:val="Nagwek"/>
        <w:numPr>
          <w:ilvl w:val="0"/>
          <w:numId w:val="12"/>
        </w:numPr>
        <w:tabs>
          <w:tab w:val="clear" w:pos="4536"/>
          <w:tab w:val="clear" w:pos="9072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1" w:name="_Hlk516489302"/>
      <w:r w:rsidRPr="00526A5A">
        <w:rPr>
          <w:rFonts w:ascii="Arial" w:hAnsi="Arial" w:cs="Arial"/>
          <w:sz w:val="22"/>
          <w:szCs w:val="22"/>
        </w:rPr>
        <w:t>Wykonawca przy odbiorze autobusów musi dostarczyć wszystkie wymagane aktualnymi przepisami dokumenty umożliwiające ich zarejestrowanie</w:t>
      </w:r>
      <w:bookmarkEnd w:id="1"/>
      <w:r w:rsidRPr="00526A5A">
        <w:rPr>
          <w:rFonts w:ascii="Arial" w:hAnsi="Arial" w:cs="Arial"/>
          <w:sz w:val="22"/>
          <w:szCs w:val="22"/>
        </w:rPr>
        <w:t>.</w:t>
      </w:r>
    </w:p>
    <w:p w14:paraId="410F4916" w14:textId="410AF5EE" w:rsidR="00385023" w:rsidRPr="00526A5A" w:rsidRDefault="00385023" w:rsidP="00385023">
      <w:pPr>
        <w:pStyle w:val="Nagwek"/>
        <w:numPr>
          <w:ilvl w:val="0"/>
          <w:numId w:val="12"/>
        </w:numPr>
        <w:tabs>
          <w:tab w:val="clear" w:pos="4536"/>
          <w:tab w:val="clear" w:pos="9072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>Poniższe elementy napęd</w:t>
      </w:r>
      <w:r w:rsidR="00855D0A" w:rsidRPr="00526A5A">
        <w:rPr>
          <w:rFonts w:ascii="Arial" w:hAnsi="Arial" w:cs="Arial"/>
          <w:sz w:val="22"/>
          <w:szCs w:val="22"/>
        </w:rPr>
        <w:t>u</w:t>
      </w:r>
      <w:r w:rsidRPr="00526A5A">
        <w:rPr>
          <w:rFonts w:ascii="Arial" w:hAnsi="Arial" w:cs="Arial"/>
          <w:sz w:val="22"/>
          <w:szCs w:val="22"/>
        </w:rPr>
        <w:t>:</w:t>
      </w:r>
    </w:p>
    <w:p w14:paraId="027396E8" w14:textId="3DC756FC" w:rsidR="00385023" w:rsidRPr="00526A5A" w:rsidRDefault="00385023" w:rsidP="00385023">
      <w:pPr>
        <w:pStyle w:val="Nagwek"/>
        <w:tabs>
          <w:tab w:val="clear" w:pos="4536"/>
          <w:tab w:val="clear" w:pos="9072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ab/>
        <w:t>- silnik</w:t>
      </w:r>
      <w:r w:rsidR="00A21DB2" w:rsidRPr="00526A5A">
        <w:rPr>
          <w:rFonts w:ascii="Arial" w:hAnsi="Arial" w:cs="Arial"/>
          <w:sz w:val="22"/>
          <w:szCs w:val="22"/>
        </w:rPr>
        <w:t>i</w:t>
      </w:r>
      <w:r w:rsidRPr="00526A5A">
        <w:rPr>
          <w:rFonts w:ascii="Arial" w:hAnsi="Arial" w:cs="Arial"/>
          <w:sz w:val="22"/>
          <w:szCs w:val="22"/>
        </w:rPr>
        <w:t>,</w:t>
      </w:r>
    </w:p>
    <w:p w14:paraId="2770E174" w14:textId="6D1D3B14" w:rsidR="00385023" w:rsidRPr="00526A5A" w:rsidRDefault="00385023" w:rsidP="00385023">
      <w:pPr>
        <w:pStyle w:val="Nagwek"/>
        <w:tabs>
          <w:tab w:val="clear" w:pos="4536"/>
          <w:tab w:val="clear" w:pos="9072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ab/>
        <w:t xml:space="preserve">- </w:t>
      </w:r>
      <w:r w:rsidR="00855D0A" w:rsidRPr="00526A5A">
        <w:rPr>
          <w:rFonts w:ascii="Arial" w:hAnsi="Arial" w:cs="Arial"/>
          <w:sz w:val="22"/>
          <w:szCs w:val="22"/>
        </w:rPr>
        <w:t>baterie trakcyjne</w:t>
      </w:r>
      <w:r w:rsidRPr="00526A5A">
        <w:rPr>
          <w:rFonts w:ascii="Arial" w:hAnsi="Arial" w:cs="Arial"/>
          <w:sz w:val="22"/>
          <w:szCs w:val="22"/>
        </w:rPr>
        <w:t>,</w:t>
      </w:r>
    </w:p>
    <w:p w14:paraId="157057C5" w14:textId="0CD0B549" w:rsidR="00A21DB2" w:rsidRPr="00526A5A" w:rsidRDefault="00A21DB2" w:rsidP="00385023">
      <w:pPr>
        <w:pStyle w:val="Nagwek"/>
        <w:tabs>
          <w:tab w:val="clear" w:pos="4536"/>
          <w:tab w:val="clear" w:pos="9072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ab/>
        <w:t>- falowniki,</w:t>
      </w:r>
    </w:p>
    <w:p w14:paraId="3085E833" w14:textId="4C46999F" w:rsidR="00385023" w:rsidRPr="00526A5A" w:rsidRDefault="00385023" w:rsidP="00385023">
      <w:pPr>
        <w:pStyle w:val="Nagwek"/>
        <w:tabs>
          <w:tab w:val="clear" w:pos="4536"/>
          <w:tab w:val="clear" w:pos="9072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ab/>
        <w:t>- most</w:t>
      </w:r>
      <w:r w:rsidR="00A21DB2" w:rsidRPr="00526A5A">
        <w:rPr>
          <w:rFonts w:ascii="Arial" w:hAnsi="Arial" w:cs="Arial"/>
          <w:sz w:val="22"/>
          <w:szCs w:val="22"/>
        </w:rPr>
        <w:t>y</w:t>
      </w:r>
      <w:r w:rsidRPr="00526A5A">
        <w:rPr>
          <w:rFonts w:ascii="Arial" w:hAnsi="Arial" w:cs="Arial"/>
          <w:sz w:val="22"/>
          <w:szCs w:val="22"/>
        </w:rPr>
        <w:t xml:space="preserve"> napędow</w:t>
      </w:r>
      <w:r w:rsidR="00A21DB2" w:rsidRPr="00526A5A">
        <w:rPr>
          <w:rFonts w:ascii="Arial" w:hAnsi="Arial" w:cs="Arial"/>
          <w:sz w:val="22"/>
          <w:szCs w:val="22"/>
        </w:rPr>
        <w:t>e</w:t>
      </w:r>
    </w:p>
    <w:p w14:paraId="1C29BAD4" w14:textId="5C914303" w:rsidR="00385023" w:rsidRPr="00526A5A" w:rsidRDefault="00385023" w:rsidP="00385023">
      <w:pPr>
        <w:pStyle w:val="Nagwek"/>
        <w:tabs>
          <w:tab w:val="clear" w:pos="4536"/>
          <w:tab w:val="clear" w:pos="9072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 xml:space="preserve">powinny być zunifikowane (elementy traktowane rozłącznie) w następujący sposób: we wszystkich autobusach wyprodukowane przez jednego producenta, </w:t>
      </w:r>
      <w:r w:rsidR="00855D0A" w:rsidRPr="00526A5A">
        <w:rPr>
          <w:rFonts w:ascii="Arial" w:hAnsi="Arial" w:cs="Arial"/>
          <w:sz w:val="22"/>
          <w:szCs w:val="22"/>
        </w:rPr>
        <w:t>a w poszczególnych grupach autobusów: przegubowych i krótkich 12m</w:t>
      </w:r>
      <w:r w:rsidRPr="00526A5A">
        <w:rPr>
          <w:rFonts w:ascii="Arial" w:hAnsi="Arial" w:cs="Arial"/>
          <w:sz w:val="22"/>
          <w:szCs w:val="22"/>
        </w:rPr>
        <w:t xml:space="preserve"> jednego typu</w:t>
      </w:r>
      <w:r w:rsidR="00855D0A" w:rsidRPr="00526A5A">
        <w:rPr>
          <w:rFonts w:ascii="Arial" w:hAnsi="Arial" w:cs="Arial"/>
          <w:sz w:val="22"/>
          <w:szCs w:val="22"/>
        </w:rPr>
        <w:t>.</w:t>
      </w:r>
    </w:p>
    <w:p w14:paraId="07F129BD" w14:textId="4B8038C9" w:rsidR="00385023" w:rsidRPr="00526A5A" w:rsidRDefault="00385023" w:rsidP="00385023">
      <w:pPr>
        <w:pStyle w:val="Nagwek"/>
        <w:tabs>
          <w:tab w:val="clear" w:pos="4536"/>
          <w:tab w:val="clear" w:pos="9072"/>
          <w:tab w:val="num" w:pos="136"/>
        </w:tabs>
        <w:rPr>
          <w:rFonts w:ascii="Arial" w:hAnsi="Arial" w:cs="Arial"/>
          <w:sz w:val="22"/>
          <w:szCs w:val="22"/>
        </w:rPr>
      </w:pPr>
    </w:p>
    <w:p w14:paraId="49DAFF84" w14:textId="10EE036F" w:rsidR="00385023" w:rsidRPr="00526A5A" w:rsidRDefault="00385023" w:rsidP="00385023">
      <w:pPr>
        <w:pStyle w:val="Subhead2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526A5A">
        <w:rPr>
          <w:rFonts w:ascii="Arial" w:hAnsi="Arial" w:cs="Arial"/>
          <w:sz w:val="22"/>
          <w:szCs w:val="22"/>
          <w:u w:val="single"/>
        </w:rPr>
        <w:t xml:space="preserve">Autobusy </w:t>
      </w:r>
      <w:r w:rsidR="00A76D4A" w:rsidRPr="00526A5A">
        <w:rPr>
          <w:rFonts w:ascii="Arial" w:hAnsi="Arial" w:cs="Arial"/>
          <w:sz w:val="22"/>
          <w:szCs w:val="22"/>
          <w:u w:val="single"/>
        </w:rPr>
        <w:t>po</w:t>
      </w:r>
      <w:r w:rsidRPr="00526A5A">
        <w:rPr>
          <w:rFonts w:ascii="Arial" w:hAnsi="Arial" w:cs="Arial"/>
          <w:sz w:val="22"/>
          <w:szCs w:val="22"/>
          <w:u w:val="single"/>
        </w:rPr>
        <w:t>winny spełniać następujące parametry techniczne, których niespełnienie spowoduje odrzucenie oferty:</w:t>
      </w:r>
    </w:p>
    <w:p w14:paraId="71894C35" w14:textId="1B601150" w:rsidR="00385023" w:rsidRPr="00526A5A" w:rsidRDefault="00963000" w:rsidP="00385023">
      <w:pPr>
        <w:pStyle w:val="Subhead2"/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bookmarkStart w:id="2" w:name="_Hlk24108192"/>
      <w:bookmarkStart w:id="3" w:name="_Hlk167711362"/>
      <w:r w:rsidRPr="00526A5A">
        <w:rPr>
          <w:rFonts w:ascii="Arial" w:hAnsi="Arial" w:cs="Arial"/>
          <w:sz w:val="22"/>
          <w:szCs w:val="22"/>
        </w:rPr>
        <w:t>6</w:t>
      </w:r>
      <w:r w:rsidR="003B0FBA" w:rsidRPr="00526A5A">
        <w:rPr>
          <w:rFonts w:ascii="Arial" w:hAnsi="Arial" w:cs="Arial"/>
          <w:sz w:val="22"/>
          <w:szCs w:val="22"/>
        </w:rPr>
        <w:t xml:space="preserve">.1. </w:t>
      </w:r>
      <w:r w:rsidR="00385023" w:rsidRPr="00526A5A">
        <w:rPr>
          <w:rFonts w:ascii="Arial" w:hAnsi="Arial" w:cs="Arial"/>
          <w:sz w:val="22"/>
          <w:szCs w:val="22"/>
        </w:rPr>
        <w:t>Autobusy przegubowe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977"/>
        <w:gridCol w:w="5812"/>
      </w:tblGrid>
      <w:tr w:rsidR="00385023" w:rsidRPr="00526A5A" w14:paraId="49710F82" w14:textId="77777777" w:rsidTr="00677D93">
        <w:trPr>
          <w:cantSplit/>
          <w:trHeight w:val="56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3B3D849E" w14:textId="77777777" w:rsidR="00385023" w:rsidRPr="00526A5A" w:rsidRDefault="00385023" w:rsidP="001238DC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42156283" w14:textId="77777777" w:rsidR="00385023" w:rsidRPr="00526A5A" w:rsidRDefault="00385023" w:rsidP="001238DC">
            <w:pPr>
              <w:pStyle w:val="Nagwek2"/>
              <w:numPr>
                <w:ilvl w:val="0"/>
                <w:numId w:val="0"/>
              </w:numPr>
              <w:spacing w:before="120"/>
              <w:jc w:val="center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526A5A">
              <w:rPr>
                <w:rFonts w:cs="Arial"/>
                <w:b w:val="0"/>
                <w:sz w:val="22"/>
                <w:szCs w:val="22"/>
                <w:lang w:val="pl-PL"/>
              </w:rPr>
              <w:t>Wymiary zewnętrzne i pojemność autobusu</w:t>
            </w:r>
          </w:p>
        </w:tc>
      </w:tr>
      <w:tr w:rsidR="00385023" w:rsidRPr="00526A5A" w14:paraId="3E63995A" w14:textId="77777777" w:rsidTr="00677D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8DA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E8E2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Długość całkowita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D6BA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17.900 – 18.200 mm</w:t>
            </w:r>
          </w:p>
        </w:tc>
      </w:tr>
      <w:tr w:rsidR="00385023" w:rsidRPr="00526A5A" w14:paraId="48D12493" w14:textId="77777777" w:rsidTr="00677D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EE3C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33CA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Szerokość całkowita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8480" w14:textId="25CFA3F0" w:rsidR="00385023" w:rsidRPr="00526A5A" w:rsidRDefault="00A21DB2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2.500 - </w:t>
            </w:r>
            <w:r w:rsidR="00385023" w:rsidRPr="00526A5A">
              <w:rPr>
                <w:rFonts w:ascii="Arial" w:hAnsi="Arial" w:cs="Arial"/>
                <w:sz w:val="22"/>
                <w:szCs w:val="22"/>
              </w:rPr>
              <w:t xml:space="preserve"> 2.550 mm</w:t>
            </w:r>
          </w:p>
        </w:tc>
      </w:tr>
      <w:tr w:rsidR="00385023" w:rsidRPr="00526A5A" w14:paraId="6E3D17E0" w14:textId="77777777" w:rsidTr="00677D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01D5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0779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Wysokość całkowita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5E30" w14:textId="59AE4A53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max  3.</w:t>
            </w:r>
            <w:r w:rsidR="00A21DB2" w:rsidRPr="00526A5A">
              <w:rPr>
                <w:rFonts w:ascii="Arial" w:hAnsi="Arial" w:cs="Arial"/>
                <w:sz w:val="22"/>
                <w:szCs w:val="22"/>
              </w:rPr>
              <w:t>400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mm </w:t>
            </w:r>
          </w:p>
        </w:tc>
      </w:tr>
      <w:tr w:rsidR="00385023" w:rsidRPr="00526A5A" w14:paraId="2AF0E502" w14:textId="77777777" w:rsidTr="00677D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CE4F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86B0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Ilość miejsc dla pasażerów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ED8B" w14:textId="1DEAD2F8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Min. 1</w:t>
            </w:r>
            <w:r w:rsidR="00FD60B0" w:rsidRPr="00526A5A">
              <w:rPr>
                <w:rFonts w:ascii="Arial" w:hAnsi="Arial" w:cs="Arial"/>
                <w:sz w:val="22"/>
                <w:szCs w:val="22"/>
              </w:rPr>
              <w:t>20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pasażerów, w tym minimalna ilość miejsc siedzących dla pasażerów 40.</w:t>
            </w:r>
          </w:p>
        </w:tc>
      </w:tr>
      <w:tr w:rsidR="00385023" w:rsidRPr="00526A5A" w14:paraId="75AAABE6" w14:textId="77777777" w:rsidTr="00677D93">
        <w:trPr>
          <w:cantSplit/>
          <w:trHeight w:val="81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68E4CB3" w14:textId="77777777" w:rsidR="00385023" w:rsidRPr="00526A5A" w:rsidRDefault="00385023" w:rsidP="001238D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C215A19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Nadwozie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60A7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Konstrukcja nadwozia oraz poszycia z materiałów odpornych na korozję lub ze stali o podwyższonej jakości zabezpieczonej przed korozją.</w:t>
            </w:r>
          </w:p>
        </w:tc>
      </w:tr>
      <w:tr w:rsidR="00385023" w:rsidRPr="00526A5A" w14:paraId="41174640" w14:textId="77777777" w:rsidTr="00677D93">
        <w:trPr>
          <w:cantSplit/>
          <w:trHeight w:val="56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F919077" w14:textId="77777777" w:rsidR="00385023" w:rsidRPr="00526A5A" w:rsidRDefault="00385023" w:rsidP="001238DC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4" w:name="_Hlk167089289"/>
            <w:r w:rsidRPr="00526A5A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E5FED15" w14:textId="77777777" w:rsidR="00385023" w:rsidRPr="00526A5A" w:rsidRDefault="00385023" w:rsidP="001238DC">
            <w:pPr>
              <w:pStyle w:val="Nagwek2"/>
              <w:numPr>
                <w:ilvl w:val="0"/>
                <w:numId w:val="0"/>
              </w:numPr>
              <w:spacing w:before="120"/>
              <w:ind w:left="576"/>
              <w:jc w:val="center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526A5A">
              <w:rPr>
                <w:rFonts w:cs="Arial"/>
                <w:b w:val="0"/>
                <w:sz w:val="22"/>
                <w:szCs w:val="22"/>
                <w:lang w:val="pl-PL"/>
              </w:rPr>
              <w:t>Przedział pasażerski</w:t>
            </w:r>
          </w:p>
        </w:tc>
      </w:tr>
      <w:bookmarkEnd w:id="4"/>
      <w:tr w:rsidR="00385023" w:rsidRPr="00526A5A" w14:paraId="74A11039" w14:textId="77777777" w:rsidTr="00677D93">
        <w:trPr>
          <w:trHeight w:val="38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D666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D607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Przebieg i pokrycie podłogi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B59E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Niska podłoga na całej długości autobusu, bez stopni poprzecznych wewnątrz pojazdu (z wyjątkiem stopni umożliwiających zajęcie miejsca w ostatnim rzędzie siedzeń autobusu) oraz bez stopni we wszystkich drzwiach autobusu; </w:t>
            </w:r>
          </w:p>
          <w:p w14:paraId="72823787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Wysokość podłogi na progach drzwi nie może przekraczać 340 mm;</w:t>
            </w:r>
          </w:p>
          <w:p w14:paraId="08991AAD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Podłoga pokryta wykładziną antypoślizgową wszystkie złącza zgrzewane (kolorystyka do uzgodnienia  z Zamawiającym w trakcie realizacji zamówienia przed dostawą pierwszego pojazdu).</w:t>
            </w:r>
          </w:p>
        </w:tc>
      </w:tr>
      <w:tr w:rsidR="00385023" w:rsidRPr="00526A5A" w14:paraId="0508EEEA" w14:textId="77777777" w:rsidTr="00677D93">
        <w:trPr>
          <w:trHeight w:val="63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4F72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A242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Ściany autobusu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694A" w14:textId="3D508F3E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Ściany boczne wykonane z płyt jednostronnie powlekanych, wodoodpornych, łatwo zmywalnych, trudno palnych (kolorystyka do uzgodnienia z Zamawiającym w trakcie realizacji zamówienia przed dostawą pierwszego pojazdu).</w:t>
            </w:r>
          </w:p>
        </w:tc>
      </w:tr>
      <w:tr w:rsidR="00385023" w:rsidRPr="00526A5A" w14:paraId="7F988B1A" w14:textId="77777777" w:rsidTr="00E54293">
        <w:trPr>
          <w:trHeight w:val="98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2EDF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ECC4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Drzwi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E72E" w14:textId="2DFDAD1D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5" w:name="OLE_LINK3"/>
            <w:r w:rsidRPr="00526A5A">
              <w:rPr>
                <w:rFonts w:ascii="Arial" w:hAnsi="Arial" w:cs="Arial"/>
                <w:sz w:val="22"/>
                <w:szCs w:val="22"/>
              </w:rPr>
              <w:t>Czworo drzwi dwuskrzydłowych o szerokości nie mniejszej niż 1200mm, otwieranych do wewnątrz, wyposażonych w mechanizm automatycznego powrotnego otwierania w przypadku, gdy drzwi napotkają opór w momencie ich zamykania (system sterowania drzwiami elektroniczny, a rewers elektropneumatyczny)</w:t>
            </w:r>
            <w:r w:rsidR="00C84659" w:rsidRPr="00526A5A">
              <w:rPr>
                <w:rFonts w:ascii="Arial" w:hAnsi="Arial" w:cs="Arial"/>
                <w:sz w:val="22"/>
                <w:szCs w:val="22"/>
              </w:rPr>
              <w:t>;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6A8B097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System sterowania musi zapewniać możliwość ponownego otwierania drzwi przez kierowcę po uaktywnieniu przez niego funkcji zamykania;</w:t>
            </w:r>
          </w:p>
          <w:p w14:paraId="708B8BCF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System sterowania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autorewersem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nie może samoczynnie inicjować ponownego zamknięcia drzwi;</w:t>
            </w:r>
          </w:p>
          <w:p w14:paraId="347F872D" w14:textId="73EEA79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Pierwsze skrzydło drzwi przednich wyposażone </w:t>
            </w:r>
            <w:r w:rsidRPr="00526A5A">
              <w:rPr>
                <w:rFonts w:ascii="Arial" w:hAnsi="Arial" w:cs="Arial"/>
                <w:sz w:val="22"/>
                <w:szCs w:val="22"/>
              </w:rPr>
              <w:br/>
              <w:t>w szybę ogrzewaną lub szybę podwójną</w:t>
            </w:r>
            <w:r w:rsidR="00C84659" w:rsidRPr="00526A5A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B71904F" w14:textId="0F81C4FF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Sterowanie otwieraniem skrzydeł drzwi przednich od wewnątrz z pulpitu kierowcy niezależne. Od zewnątrz skrzydło lewe otwierane przez pasażera przy pomocy „ciepłego guzika”, skrzydło prawe przez kierowcę przyciskiem technicznym</w:t>
            </w:r>
            <w:r w:rsidR="00C84659" w:rsidRPr="00526A5A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EB9DAB2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Pierwsze skrzydło drzwi przednich musi być wyposażone w zamek na klucz z zewnątrz pojazdu, a pozostałe zapewniać możliwość ryglowania od wewnątrz;</w:t>
            </w:r>
          </w:p>
          <w:p w14:paraId="6B07E11D" w14:textId="006F1BA5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Kierowca musi mieć możliwość indywidualnego otwierania/zamykania wybranych przez siebie drzwi za pośrednictwem przycisków na tablicy rozdzielczej oraz możliwość jednoczesnego otwierania /zamykania wszystkich drzwi za pośrednictwem jednego przycisku umieszczonego na desce rozdzielczej. W takim trybie kierowca musi mieć możliwość wyłączenia fotokomórek lub innych systemów analizujących obecność pasażera wewnątrz pojazdu w pobliżu drzwi uniemożliwiających zamknięcie drzwi;</w:t>
            </w:r>
          </w:p>
          <w:p w14:paraId="2853F884" w14:textId="07DDF442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Sterowanie drzwi musi posiadać blokadę (z możliwością dezaktywacji przez kierowcę w sytuacjach awaryjnych</w:t>
            </w:r>
            <w:r w:rsidRPr="00526A5A">
              <w:rPr>
                <w:rFonts w:ascii="Arial" w:hAnsi="Arial" w:cs="Arial"/>
                <w:color w:val="0070C0"/>
              </w:rPr>
              <w:t xml:space="preserve"> </w:t>
            </w:r>
            <w:r w:rsidRPr="00526A5A">
              <w:rPr>
                <w:rFonts w:ascii="Arial" w:hAnsi="Arial" w:cs="Arial"/>
              </w:rPr>
              <w:t>po zatrzymaniu autobusu</w:t>
            </w:r>
            <w:r w:rsidRPr="00526A5A">
              <w:rPr>
                <w:rFonts w:ascii="Arial" w:hAnsi="Arial" w:cs="Arial"/>
                <w:sz w:val="22"/>
                <w:szCs w:val="22"/>
              </w:rPr>
              <w:t>), uniemożliwiającą ich otwarcie podczas jazdy autobusu po przekroczeniu 3 km/h</w:t>
            </w:r>
            <w:r w:rsidR="00C84659" w:rsidRPr="00526A5A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871B7D8" w14:textId="61459868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Układ drzwi 2-2-2-2</w:t>
            </w:r>
            <w:bookmarkEnd w:id="5"/>
            <w:r w:rsidR="00C84659" w:rsidRPr="00526A5A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C0537EE" w14:textId="5B24B301" w:rsidR="00FD60B0" w:rsidRPr="00526A5A" w:rsidRDefault="00FD60B0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Automatyczne oświetlenie obszaru peronu/jezdni przed każdymi drzwiami uruchamiane w czasie otwarcia drzwi i dezaktywowane po ich zamknięciu, realizowane przez reflektory umieszczone na zewnątrz pojazdu powyżej drzwi</w:t>
            </w:r>
            <w:r w:rsidR="00C84659" w:rsidRPr="00526A5A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DA6B5C7" w14:textId="6C639631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 xml:space="preserve">System otwierania drzwi musi być wyposażony w tzw. „ciepły guzik” spełniający wymogi określone w § 13 załącznika nr 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</w:t>
            </w:r>
          </w:p>
        </w:tc>
      </w:tr>
      <w:tr w:rsidR="00385023" w:rsidRPr="00526A5A" w14:paraId="410B7C68" w14:textId="77777777" w:rsidTr="00677D93">
        <w:trPr>
          <w:cantSplit/>
          <w:trHeight w:val="110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4F5F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3.4.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AAC7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Siedzenia pasażerskie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8823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Siedzenia pasażerskie, odporne na ścieranie </w:t>
            </w:r>
            <w:r w:rsidRPr="00526A5A">
              <w:rPr>
                <w:rFonts w:ascii="Arial" w:hAnsi="Arial" w:cs="Arial"/>
                <w:sz w:val="22"/>
                <w:szCs w:val="22"/>
              </w:rPr>
              <w:br/>
              <w:t>i zabrudzenia;</w:t>
            </w:r>
          </w:p>
          <w:p w14:paraId="51D1534C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Szkielety z tworzywa sztucznego wyklejone wykładziną tapicerowaną nie palną z możliwością demontażu i montażu; </w:t>
            </w:r>
          </w:p>
          <w:p w14:paraId="6675675E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Kolorystyka do uzgodnienia z Zamawiającym w trakcie realizacji zamówienia przed dostawą pierwszego pojazdu.</w:t>
            </w:r>
          </w:p>
        </w:tc>
      </w:tr>
      <w:tr w:rsidR="00385023" w:rsidRPr="00526A5A" w14:paraId="12C0901F" w14:textId="77777777" w:rsidTr="00677D93">
        <w:trPr>
          <w:cantSplit/>
          <w:trHeight w:val="48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73E6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3.5.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41C1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Oświetlenie wnętrza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650E" w14:textId="574F971A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6" w:name="OLE_LINK4"/>
            <w:r w:rsidRPr="00526A5A">
              <w:rPr>
                <w:rFonts w:ascii="Arial" w:hAnsi="Arial" w:cs="Arial"/>
                <w:sz w:val="22"/>
                <w:szCs w:val="22"/>
              </w:rPr>
              <w:t>Oświetlenie przedziału pasażerskiego diodowe</w:t>
            </w:r>
            <w:r w:rsidR="00D56CCF" w:rsidRPr="00526A5A">
              <w:rPr>
                <w:rFonts w:ascii="Arial" w:hAnsi="Arial" w:cs="Arial"/>
                <w:sz w:val="22"/>
                <w:szCs w:val="22"/>
              </w:rPr>
              <w:t xml:space="preserve"> (LED)</w:t>
            </w:r>
            <w:r w:rsidRPr="00526A5A">
              <w:rPr>
                <w:rFonts w:ascii="Arial" w:hAnsi="Arial" w:cs="Arial"/>
                <w:sz w:val="22"/>
                <w:szCs w:val="22"/>
              </w:rPr>
              <w:t>, wymienne źródła światła;</w:t>
            </w:r>
          </w:p>
          <w:p w14:paraId="6E8F78B0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 obrębie podestu przy kabinie kierowcy i nad pierwszymi drzwiami światła górne zabezpieczone przed oślepianiem kierowcy;</w:t>
            </w:r>
          </w:p>
          <w:p w14:paraId="1115F765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Łatwa dostępność obsługowa.</w:t>
            </w:r>
            <w:bookmarkEnd w:id="6"/>
          </w:p>
        </w:tc>
      </w:tr>
      <w:tr w:rsidR="00385023" w:rsidRPr="00526A5A" w14:paraId="04224E26" w14:textId="77777777" w:rsidTr="00677D93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B21C" w14:textId="77777777" w:rsidR="00385023" w:rsidRPr="00526A5A" w:rsidRDefault="00385023" w:rsidP="001238D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3.6.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7C2A" w14:textId="77777777" w:rsidR="00385023" w:rsidRPr="00526A5A" w:rsidRDefault="0038502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Wnętrze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469B" w14:textId="19E26312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7" w:name="_Hlk28675085"/>
            <w:bookmarkStart w:id="8" w:name="OLE_LINK5"/>
            <w:r w:rsidRPr="00526A5A">
              <w:rPr>
                <w:rFonts w:ascii="Arial" w:hAnsi="Arial" w:cs="Arial"/>
                <w:sz w:val="22"/>
                <w:szCs w:val="22"/>
              </w:rPr>
              <w:t xml:space="preserve">Po </w:t>
            </w:r>
            <w:r w:rsidR="009C4A9D" w:rsidRPr="00526A5A">
              <w:rPr>
                <w:rFonts w:ascii="Arial" w:hAnsi="Arial" w:cs="Arial"/>
                <w:sz w:val="22"/>
                <w:szCs w:val="22"/>
              </w:rPr>
              <w:t>prawej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stronie autobusu na wysokości drugich drzwi miejsce na wózek inwalidzki </w:t>
            </w:r>
            <w:r w:rsidR="00E54293" w:rsidRPr="00526A5A">
              <w:rPr>
                <w:rFonts w:ascii="Arial" w:hAnsi="Arial" w:cs="Arial"/>
                <w:sz w:val="22"/>
                <w:szCs w:val="22"/>
              </w:rPr>
              <w:t xml:space="preserve">i dziecięcy </w:t>
            </w:r>
            <w:r w:rsidRPr="00526A5A">
              <w:rPr>
                <w:rFonts w:ascii="Arial" w:hAnsi="Arial" w:cs="Arial"/>
                <w:sz w:val="22"/>
                <w:szCs w:val="22"/>
              </w:rPr>
              <w:t>o wymiarach nie mniejszych niż 1900 x 700 mm oraz na wysokości trzecich drzwi miejsce na wózek dziecięcy o wymiarach nie mniejszych niż 1300 x 700 mm.</w:t>
            </w:r>
            <w:bookmarkEnd w:id="7"/>
          </w:p>
          <w:p w14:paraId="50076706" w14:textId="118E8A06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Mocowanie pasażera na wózku inwalidzkim musi  zapewniać jego bezpieczny przewóz, a zastosowany system mocowania umożliwiać samodzielne zabezpieczenie przez pasażera bez konieczności montażu dodatkowych elementów przez obsługę pojazdu</w:t>
            </w:r>
            <w:r w:rsidR="00C84659" w:rsidRPr="00526A5A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7082C4B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Rampa dla wózków inwalidzkich odkładana ręcznie w drugich drzwiach;</w:t>
            </w:r>
          </w:p>
          <w:p w14:paraId="1F980E4B" w14:textId="23399E0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Minimalna liczba miejsc siedzących dostępnych </w:t>
            </w:r>
            <w:r w:rsidRPr="00526A5A">
              <w:rPr>
                <w:rFonts w:ascii="Arial" w:hAnsi="Arial" w:cs="Arial"/>
                <w:sz w:val="22"/>
                <w:szCs w:val="22"/>
              </w:rPr>
              <w:br/>
              <w:t>z poziomu niskiej podłogi – 1</w:t>
            </w:r>
            <w:r w:rsidR="00FD60B0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Pr="00526A5A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7690CF1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Śmietniczka przy każdych drzwiach.</w:t>
            </w:r>
            <w:bookmarkEnd w:id="8"/>
          </w:p>
        </w:tc>
      </w:tr>
      <w:tr w:rsidR="00385023" w:rsidRPr="00526A5A" w14:paraId="582942FC" w14:textId="77777777" w:rsidTr="00677D93">
        <w:trPr>
          <w:trHeight w:val="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31CBE0E" w14:textId="288AE0AE" w:rsidR="00385023" w:rsidRPr="00526A5A" w:rsidRDefault="009B17B2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4</w:t>
            </w:r>
            <w:r w:rsidR="00385023"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0B3E60A" w14:textId="50FA254A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Silnik</w:t>
            </w:r>
            <w:r w:rsidR="00AA5772" w:rsidRPr="00526A5A">
              <w:rPr>
                <w:rFonts w:ascii="Arial" w:hAnsi="Arial" w:cs="Arial"/>
                <w:sz w:val="22"/>
                <w:szCs w:val="22"/>
              </w:rPr>
              <w:t xml:space="preserve"> trakcyjny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0E5C" w14:textId="21580828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9" w:name="OLE_LINK6"/>
            <w:r w:rsidRPr="00526A5A">
              <w:rPr>
                <w:rFonts w:ascii="Arial" w:hAnsi="Arial" w:cs="Arial"/>
                <w:sz w:val="22"/>
                <w:szCs w:val="22"/>
              </w:rPr>
              <w:t xml:space="preserve">Silnik </w:t>
            </w:r>
            <w:r w:rsidR="00AA5772" w:rsidRPr="00526A5A">
              <w:rPr>
                <w:rFonts w:ascii="Arial" w:hAnsi="Arial" w:cs="Arial"/>
                <w:sz w:val="22"/>
                <w:szCs w:val="22"/>
              </w:rPr>
              <w:t>elektryczny centralny (zalecany) lub silniki w osi napędowej</w:t>
            </w:r>
            <w:r w:rsidRPr="00526A5A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556B543" w14:textId="7C2B7718" w:rsidR="0031506B" w:rsidRPr="00526A5A" w:rsidRDefault="00385023" w:rsidP="004C2E3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M</w:t>
            </w:r>
            <w:r w:rsidR="00AA5772" w:rsidRPr="00526A5A">
              <w:rPr>
                <w:rFonts w:ascii="Arial" w:hAnsi="Arial" w:cs="Arial"/>
                <w:sz w:val="22"/>
                <w:szCs w:val="22"/>
              </w:rPr>
              <w:t>aksymalna moc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silnika</w:t>
            </w:r>
            <w:r w:rsidR="00AA5772" w:rsidRPr="00526A5A">
              <w:rPr>
                <w:rFonts w:ascii="Arial" w:hAnsi="Arial" w:cs="Arial"/>
                <w:sz w:val="22"/>
                <w:szCs w:val="22"/>
              </w:rPr>
              <w:t xml:space="preserve"> (zespołu silników) netto nie mniej niż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="007A5601" w:rsidRPr="00526A5A">
              <w:rPr>
                <w:rFonts w:ascii="Arial" w:hAnsi="Arial" w:cs="Arial"/>
                <w:sz w:val="22"/>
                <w:szCs w:val="22"/>
              </w:rPr>
              <w:t>4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E54293" w:rsidRPr="00526A5A">
              <w:rPr>
                <w:rFonts w:ascii="Arial" w:hAnsi="Arial" w:cs="Arial"/>
                <w:sz w:val="22"/>
                <w:szCs w:val="22"/>
              </w:rPr>
              <w:t>k</w:t>
            </w:r>
            <w:r w:rsidRPr="00526A5A">
              <w:rPr>
                <w:rFonts w:ascii="Arial" w:hAnsi="Arial" w:cs="Arial"/>
                <w:sz w:val="22"/>
                <w:szCs w:val="22"/>
              </w:rPr>
              <w:t>W;</w:t>
            </w:r>
          </w:p>
          <w:p w14:paraId="41468945" w14:textId="6EC40BC3" w:rsidR="00385023" w:rsidRPr="00526A5A" w:rsidRDefault="00385023" w:rsidP="0031506B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Komora silnika wyposażona w automatyczne urządzenie gaśnicze.</w:t>
            </w:r>
            <w:bookmarkEnd w:id="9"/>
            <w:r w:rsidRPr="00526A5A">
              <w:rPr>
                <w:rFonts w:ascii="Arial" w:hAnsi="Arial" w:cs="Arial"/>
                <w:sz w:val="22"/>
                <w:szCs w:val="22"/>
              </w:rPr>
              <w:t xml:space="preserve"> Zalecany system bezciśnieniowy, do którego Zamawiający otrzyma autoryzację serwisowania</w:t>
            </w:r>
            <w:r w:rsidR="00C84659" w:rsidRPr="00526A5A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ED1F823" w14:textId="6327F2CA" w:rsidR="0031506B" w:rsidRPr="00526A5A" w:rsidRDefault="0031506B" w:rsidP="0031506B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System monitoringu i detekcji nadmiernego grzania się ogniw, zapewniający odłączenie paku baterii, w którym takie przegrzanie ogniw nastąpiło. Zdarzenie musi być sygnalizowane na pulpicie kierowcy oraz w aplikacji przeznaczonej dla nadzoru ruchu.</w:t>
            </w:r>
          </w:p>
        </w:tc>
      </w:tr>
      <w:tr w:rsidR="00656DE5" w:rsidRPr="00526A5A" w14:paraId="388915E9" w14:textId="77777777" w:rsidTr="001238DC">
        <w:trPr>
          <w:cantSplit/>
          <w:trHeight w:val="56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D146619" w14:textId="33766A83" w:rsidR="00656DE5" w:rsidRPr="00526A5A" w:rsidRDefault="00656DE5" w:rsidP="001238DC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29DBDD9" w14:textId="38B47E1F" w:rsidR="00656DE5" w:rsidRPr="00526A5A" w:rsidRDefault="00656DE5" w:rsidP="001238DC">
            <w:pPr>
              <w:pStyle w:val="Nagwek2"/>
              <w:numPr>
                <w:ilvl w:val="0"/>
                <w:numId w:val="0"/>
              </w:numPr>
              <w:spacing w:before="120"/>
              <w:ind w:left="576"/>
              <w:jc w:val="center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526A5A">
              <w:rPr>
                <w:rFonts w:cs="Arial"/>
                <w:b w:val="0"/>
                <w:sz w:val="22"/>
                <w:szCs w:val="22"/>
                <w:lang w:val="pl-PL"/>
              </w:rPr>
              <w:t>Baterie, system ładowania</w:t>
            </w:r>
          </w:p>
        </w:tc>
      </w:tr>
      <w:tr w:rsidR="009B17B2" w:rsidRPr="00526A5A" w14:paraId="59142BDA" w14:textId="77777777" w:rsidTr="00656DE5">
        <w:trPr>
          <w:trHeight w:val="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B696" w14:textId="18B73205" w:rsidR="009B17B2" w:rsidRPr="00526A5A" w:rsidRDefault="009B17B2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5.</w:t>
            </w:r>
            <w:r w:rsidR="00656DE5" w:rsidRPr="00526A5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A90D4" w14:textId="01ED4617" w:rsidR="009B17B2" w:rsidRPr="00526A5A" w:rsidRDefault="009B17B2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Akumulatory (baterie) trakcyjne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4163" w14:textId="64212E14" w:rsidR="009B17B2" w:rsidRPr="00526A5A" w:rsidRDefault="004C2E3C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B</w:t>
            </w:r>
            <w:r w:rsidR="009B17B2" w:rsidRPr="00526A5A">
              <w:rPr>
                <w:rFonts w:ascii="Arial" w:hAnsi="Arial" w:cs="Arial"/>
                <w:sz w:val="22"/>
                <w:szCs w:val="22"/>
              </w:rPr>
              <w:t>aterie o dużej pojemności energetycznej;</w:t>
            </w:r>
          </w:p>
          <w:p w14:paraId="748A96A6" w14:textId="793B3538" w:rsidR="009B17B2" w:rsidRPr="00526A5A" w:rsidRDefault="009B17B2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Pojemność energetyczna baterii trakcyjnych do wykorzystania przez autobus w realizacji zadań przewozowych: min. 4</w:t>
            </w:r>
            <w:r w:rsidR="007A3AF9" w:rsidRPr="00526A5A">
              <w:rPr>
                <w:rFonts w:ascii="Arial" w:hAnsi="Arial" w:cs="Arial"/>
                <w:sz w:val="22"/>
                <w:szCs w:val="22"/>
              </w:rPr>
              <w:t>8</w:t>
            </w:r>
            <w:r w:rsidRPr="00526A5A">
              <w:rPr>
                <w:rFonts w:ascii="Arial" w:hAnsi="Arial" w:cs="Arial"/>
                <w:sz w:val="22"/>
                <w:szCs w:val="22"/>
              </w:rPr>
              <w:t>0 kWh</w:t>
            </w:r>
            <w:r w:rsidR="007C709D" w:rsidRPr="00526A5A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476C8FA" w14:textId="758F9657" w:rsidR="00656DE5" w:rsidRPr="00526A5A" w:rsidRDefault="00656DE5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 xml:space="preserve">Wykonawca zapewni możliwość weryfikacji pojemności baterii trakcyjnych, ze wskazaniem pojemności </w:t>
            </w:r>
            <w:r w:rsidR="00AE6EDF" w:rsidRPr="00526A5A">
              <w:rPr>
                <w:rFonts w:ascii="Arial" w:hAnsi="Arial" w:cs="Arial"/>
                <w:sz w:val="22"/>
                <w:szCs w:val="22"/>
              </w:rPr>
              <w:t>dostępnej do wykorzystania przez autobus w realizacji zadań przewozowych;</w:t>
            </w:r>
          </w:p>
          <w:p w14:paraId="409FE760" w14:textId="0C0CC3B0" w:rsidR="007C709D" w:rsidRPr="00526A5A" w:rsidRDefault="007C709D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Minimalny przebiegu autobusu (w całym okresie gwarancji) w każdych warunkach atmosferycznych w ruchu liniowym realizowanym przez Zamawiającego, na w pełni naładowanych bateriach, bez konieczności doładowania min. 250 km;</w:t>
            </w:r>
          </w:p>
          <w:p w14:paraId="0C8BC5B2" w14:textId="77777777" w:rsidR="007C709D" w:rsidRPr="00526A5A" w:rsidRDefault="007C709D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Układ elektryczny zasilania dostosowany do warunków eksploatacji występujących w Polsce, dostosowany do parkowania autobusów na zewnętrznym placu postojowym przez cały rok;</w:t>
            </w:r>
          </w:p>
          <w:p w14:paraId="59A2E410" w14:textId="6F15F32F" w:rsidR="007C709D" w:rsidRPr="00526A5A" w:rsidRDefault="007C709D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Wymagana moc ładowania </w:t>
            </w:r>
            <w:r w:rsidR="00656DE5" w:rsidRPr="00526A5A">
              <w:rPr>
                <w:rFonts w:ascii="Arial" w:hAnsi="Arial" w:cs="Arial"/>
                <w:sz w:val="22"/>
                <w:szCs w:val="22"/>
              </w:rPr>
              <w:t>plug-in min. 120kW.</w:t>
            </w:r>
          </w:p>
        </w:tc>
      </w:tr>
      <w:tr w:rsidR="00656DE5" w:rsidRPr="00526A5A" w14:paraId="600DBBFB" w14:textId="77777777" w:rsidTr="00656DE5">
        <w:trPr>
          <w:trHeight w:val="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E4C42" w14:textId="6B0ACF14" w:rsidR="00656DE5" w:rsidRPr="00526A5A" w:rsidRDefault="00656DE5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5.2.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71CB" w14:textId="5F793699" w:rsidR="00656DE5" w:rsidRPr="00526A5A" w:rsidRDefault="00656DE5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System ładowania baterii trakcyjnych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2056" w14:textId="28455725" w:rsidR="00AE6EDF" w:rsidRPr="00526A5A" w:rsidRDefault="00AE6EDF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Ładowanie plug-in musi być realizowane poprzez gniazdo ładowania Combo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2 wg IEC 62196-3 usytuowane po prawej stronie autobusu – nadkole przedniej osi i na zwisie tylnym (łącznie dwa gniazda ładowania);</w:t>
            </w:r>
          </w:p>
          <w:p w14:paraId="072CDEB7" w14:textId="0457A6A1" w:rsidR="00AE6EDF" w:rsidRPr="00526A5A" w:rsidRDefault="00AE6EDF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Protokół transmisji danych ładowania plug-in: komunikacja przewodowa PLC (Power Line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Communication</w:t>
            </w:r>
            <w:proofErr w:type="spellEnd"/>
            <w:r w:rsidR="00E81CFD" w:rsidRPr="00526A5A">
              <w:rPr>
                <w:rFonts w:ascii="Arial" w:hAnsi="Arial" w:cs="Arial"/>
                <w:sz w:val="22"/>
                <w:szCs w:val="22"/>
              </w:rPr>
              <w:t>) bazująca na normach: IEC 61851, DIN 70121, ISO/IEC 15118</w:t>
            </w:r>
            <w:r w:rsidR="003C4F2F" w:rsidRPr="00526A5A">
              <w:rPr>
                <w:rFonts w:ascii="Arial" w:hAnsi="Arial" w:cs="Arial"/>
                <w:sz w:val="22"/>
                <w:szCs w:val="22"/>
              </w:rPr>
              <w:t>. Zamawiający zastrzega sobie dokonanie zmian protokołów w przypadku wprowadzenia ich obowiązującymi przepisami prawa</w:t>
            </w:r>
            <w:r w:rsidR="00E81CFD" w:rsidRPr="00526A5A">
              <w:rPr>
                <w:rFonts w:ascii="Arial" w:hAnsi="Arial" w:cs="Arial"/>
                <w:sz w:val="22"/>
                <w:szCs w:val="22"/>
              </w:rPr>
              <w:t>;</w:t>
            </w:r>
            <w:r w:rsidR="003C4F2F" w:rsidRPr="00526A5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EF351E5" w14:textId="5EBD3996" w:rsidR="00656DE5" w:rsidRPr="00526A5A" w:rsidRDefault="00656DE5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Autobus musi być wyposażony </w:t>
            </w:r>
            <w:r w:rsidR="00AE6EDF" w:rsidRPr="00526A5A">
              <w:rPr>
                <w:rFonts w:ascii="Arial" w:hAnsi="Arial" w:cs="Arial"/>
                <w:sz w:val="22"/>
                <w:szCs w:val="22"/>
              </w:rPr>
              <w:t>w automatyczny układ blokady uruchomienia autobusu (ruszenia) przy podłączonej ładowarce (nie odłączonej wtyczce ładowarki);</w:t>
            </w:r>
          </w:p>
          <w:p w14:paraId="078A4F38" w14:textId="099DE6A3" w:rsidR="00AE6EDF" w:rsidRPr="00526A5A" w:rsidRDefault="00AE6EDF" w:rsidP="003C4F2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Autobus musi być wyposażony w automatyczny elektryczny/elektroniczny system rozłączania układu ładowania baterii trakcyjnych po osiągnięciu stanu pełnego naładowania, przy zaniku faz ładowania lub przekroczeniu parametrów ładowania</w:t>
            </w:r>
            <w:r w:rsidR="003C4F2F"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A3AF9" w:rsidRPr="00526A5A" w14:paraId="22B272BE" w14:textId="77777777" w:rsidTr="00656DE5">
        <w:trPr>
          <w:trHeight w:val="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903CD" w14:textId="56E901D8" w:rsidR="007A3AF9" w:rsidRPr="00526A5A" w:rsidRDefault="007A3AF9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5.3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C483" w14:textId="4089999C" w:rsidR="007A3AF9" w:rsidRPr="00526A5A" w:rsidRDefault="007A3AF9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Informacje o procesie ładowania, stanie baterii, lokalizacji pojazdu, </w:t>
            </w:r>
            <w:r w:rsidR="000B0F55" w:rsidRPr="00526A5A">
              <w:rPr>
                <w:rFonts w:ascii="Arial" w:hAnsi="Arial" w:cs="Arial"/>
                <w:sz w:val="22"/>
                <w:szCs w:val="22"/>
              </w:rPr>
              <w:t xml:space="preserve">załączeniu ogrzewania i klimatyzacji, </w:t>
            </w:r>
            <w:r w:rsidRPr="00526A5A">
              <w:rPr>
                <w:rFonts w:ascii="Arial" w:hAnsi="Arial" w:cs="Arial"/>
                <w:sz w:val="22"/>
                <w:szCs w:val="22"/>
              </w:rPr>
              <w:t>transmisja danych</w:t>
            </w:r>
            <w:r w:rsidR="000B0F55" w:rsidRPr="00526A5A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6501" w14:textId="7B682052" w:rsidR="007A3AF9" w:rsidRPr="00526A5A" w:rsidRDefault="007A3AF9" w:rsidP="007A3AF9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526A5A">
              <w:rPr>
                <w:rFonts w:ascii="Arial" w:hAnsi="Arial" w:cs="Arial"/>
                <w:sz w:val="22"/>
                <w:szCs w:val="22"/>
                <w:u w:val="single"/>
              </w:rPr>
              <w:t>Minimalny zakres informacji na pulpicie kierowcy:</w:t>
            </w:r>
          </w:p>
          <w:p w14:paraId="26084579" w14:textId="44A414DE" w:rsidR="007A3AF9" w:rsidRPr="00526A5A" w:rsidRDefault="007A3AF9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stan naładowania baterii możliwy do wykorzystania w realizacji zadań przewozowych [%],</w:t>
            </w:r>
            <w:r w:rsidR="00C17D1A" w:rsidRPr="00526A5A">
              <w:rPr>
                <w:rFonts w:ascii="Arial" w:hAnsi="Arial" w:cs="Arial"/>
                <w:sz w:val="22"/>
                <w:szCs w:val="22"/>
              </w:rPr>
              <w:t xml:space="preserve"> w przypadku osiągnięcia poziomu 20% i 10% dodatkowo sygnalizacja dźwiękowa</w:t>
            </w:r>
            <w:r w:rsidR="008E3DDE" w:rsidRPr="00526A5A">
              <w:rPr>
                <w:rFonts w:ascii="Arial" w:hAnsi="Arial" w:cs="Arial"/>
                <w:sz w:val="22"/>
                <w:szCs w:val="22"/>
              </w:rPr>
              <w:t xml:space="preserve"> oraz zmiana kolory wyświetlanej informacji: zakres 11-20% - kolor pomarańczowy, zakres 10% i poniżej – kolor czerwony,</w:t>
            </w:r>
          </w:p>
          <w:p w14:paraId="7CDE0182" w14:textId="7B7014B6" w:rsidR="007A3AF9" w:rsidRPr="00526A5A" w:rsidRDefault="004B2717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prognoza zasięgu zasięg autobusu w oparciu o zużycie w danym dniu [km]</w:t>
            </w:r>
            <w:r w:rsidR="007A3AF9" w:rsidRPr="00526A5A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5985CD7" w14:textId="450C3084" w:rsidR="00C17D1A" w:rsidRPr="00526A5A" w:rsidRDefault="00C17D1A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aktualne średnie zużycie energii, od chwili skasowania danych licznika (kWh/km]</w:t>
            </w:r>
            <w:r w:rsidR="008E3DDE" w:rsidRPr="00526A5A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FAE0EB7" w14:textId="467797B0" w:rsidR="008E3DDE" w:rsidRPr="00526A5A" w:rsidRDefault="008E3DDE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stan ograniczenia zużycia energii – wyłączenia niektórych układów np. ogrzewania, klimatyzacji, informacji pasażerskiej itp.</w:t>
            </w:r>
          </w:p>
          <w:p w14:paraId="5324872B" w14:textId="2785988A" w:rsidR="007A3AF9" w:rsidRPr="00526A5A" w:rsidRDefault="00C17D1A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stan awaryjny baterii wymagający reakcji kierowcy np. </w:t>
            </w:r>
            <w:r w:rsidR="008E3DDE" w:rsidRPr="00526A5A">
              <w:rPr>
                <w:rFonts w:ascii="Arial" w:hAnsi="Arial" w:cs="Arial"/>
                <w:sz w:val="22"/>
                <w:szCs w:val="22"/>
              </w:rPr>
              <w:t xml:space="preserve">zgłoszenia serwisowego, 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zatrzymania </w:t>
            </w:r>
            <w:r w:rsidR="008E3DDE" w:rsidRPr="00526A5A">
              <w:rPr>
                <w:rFonts w:ascii="Arial" w:hAnsi="Arial" w:cs="Arial"/>
                <w:sz w:val="22"/>
                <w:szCs w:val="22"/>
              </w:rPr>
              <w:t>pojazdu i zaprzestania eksploatacji, ewakuacji pasażerów.</w:t>
            </w:r>
          </w:p>
          <w:p w14:paraId="4B39B555" w14:textId="62B7CDDA" w:rsidR="008E3DDE" w:rsidRPr="00526A5A" w:rsidRDefault="008E3DDE" w:rsidP="008E3DD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526A5A">
              <w:rPr>
                <w:rFonts w:ascii="Arial" w:hAnsi="Arial" w:cs="Arial"/>
                <w:sz w:val="22"/>
                <w:szCs w:val="22"/>
                <w:u w:val="single"/>
              </w:rPr>
              <w:t xml:space="preserve">Informacje przekazywane on-line do </w:t>
            </w:r>
            <w:r w:rsidR="004B2717" w:rsidRPr="00526A5A">
              <w:rPr>
                <w:rFonts w:ascii="Arial" w:hAnsi="Arial" w:cs="Arial"/>
                <w:sz w:val="22"/>
                <w:szCs w:val="22"/>
                <w:u w:val="single"/>
              </w:rPr>
              <w:t>serwera zarządzającego</w:t>
            </w:r>
            <w:r w:rsidRPr="00526A5A">
              <w:rPr>
                <w:rFonts w:ascii="Arial" w:hAnsi="Arial" w:cs="Arial"/>
                <w:sz w:val="22"/>
                <w:szCs w:val="22"/>
                <w:u w:val="single"/>
              </w:rPr>
              <w:t>:</w:t>
            </w:r>
          </w:p>
          <w:p w14:paraId="2549BDBF" w14:textId="22758415" w:rsidR="004B2717" w:rsidRPr="00526A5A" w:rsidRDefault="004B2717" w:rsidP="004B271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lokalizacja pojazdu na podstawie danych GPS, z dokładnością do 5m,</w:t>
            </w:r>
          </w:p>
          <w:p w14:paraId="1458E04C" w14:textId="1DC83945" w:rsidR="004B2717" w:rsidRPr="00526A5A" w:rsidRDefault="004B2717" w:rsidP="004B271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stan naładowania baterii możliwy do wykorzystania w realizacji zadań przewozowych [%], w przypadku osiągnięcia poziomu 20% i 10% dodatkowo sygnalizacja dźwiękowa oraz zmiana kolory wyświetlanej informacji: zakres 11-20% - kolor pomarańczowy, zakres 10% i poniżej – kolor czerwony,</w:t>
            </w:r>
          </w:p>
          <w:p w14:paraId="30A17151" w14:textId="22CE7AF5" w:rsidR="004B2717" w:rsidRPr="00526A5A" w:rsidRDefault="004B2717" w:rsidP="004B271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prognoza zasięgu zasięg autobusu w oparciu o zużycie w danym dniu [km],</w:t>
            </w:r>
          </w:p>
          <w:p w14:paraId="3C85029F" w14:textId="77777777" w:rsidR="004B2717" w:rsidRPr="00526A5A" w:rsidRDefault="004B2717" w:rsidP="004B271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aktualne średnie zużycie energii, od chwili skasowania danych licznika (kWh/km],</w:t>
            </w:r>
          </w:p>
          <w:p w14:paraId="04F8C4D5" w14:textId="4E7CE4BD" w:rsidR="000B0F55" w:rsidRPr="00526A5A" w:rsidRDefault="000B0F55" w:rsidP="004B271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informacje o statusie (włączone, wyłączone) komponentów ogrzewania i klimatyzacji,</w:t>
            </w:r>
          </w:p>
          <w:p w14:paraId="55C27191" w14:textId="32DA8A4F" w:rsidR="004B2717" w:rsidRPr="00526A5A" w:rsidRDefault="004B2717" w:rsidP="004B271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stan ograniczenia zużycia energii – wyłączenia niektórych układów np. ogrzewania, klimatyzacji, informacji pasażerskiej itp.</w:t>
            </w:r>
          </w:p>
          <w:p w14:paraId="6BE722BD" w14:textId="039CFBD4" w:rsidR="000B0F55" w:rsidRPr="00526A5A" w:rsidRDefault="004B2717" w:rsidP="000B0F55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stan awaryjny baterii wymagający reakcji kierowcy np. zgłoszenia serwisowego, zatrzymania pojazdu i zaprzestania eksploatacji, ewakuacji pasażerów</w:t>
            </w:r>
            <w:r w:rsidR="000B0F55" w:rsidRPr="00526A5A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FC6A4F1" w14:textId="3089D5C4" w:rsidR="008E3DDE" w:rsidRPr="00526A5A" w:rsidRDefault="000B0F55" w:rsidP="00CB1D5A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stan paliwa w zbiorniku systemu ogrzewania</w:t>
            </w:r>
            <w:r w:rsidR="004B2717"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85023" w:rsidRPr="00526A5A" w14:paraId="6FBE367E" w14:textId="77777777" w:rsidTr="00677D93">
        <w:trPr>
          <w:cantSplit/>
          <w:trHeight w:val="3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29232B0" w14:textId="77777777" w:rsidR="00385023" w:rsidRPr="00526A5A" w:rsidRDefault="00385023" w:rsidP="001238DC">
            <w:pPr>
              <w:spacing w:before="8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6.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1DAF78E9" w14:textId="77777777" w:rsidR="00385023" w:rsidRPr="00526A5A" w:rsidRDefault="00385023" w:rsidP="001238DC">
            <w:pPr>
              <w:pStyle w:val="Nagwek2"/>
              <w:numPr>
                <w:ilvl w:val="0"/>
                <w:numId w:val="0"/>
              </w:numPr>
              <w:spacing w:before="80" w:after="40"/>
              <w:ind w:left="576"/>
              <w:jc w:val="center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526A5A">
              <w:rPr>
                <w:rFonts w:cs="Arial"/>
                <w:b w:val="0"/>
                <w:sz w:val="22"/>
                <w:szCs w:val="22"/>
                <w:lang w:val="pl-PL"/>
              </w:rPr>
              <w:t>Układ pneumatyczny</w:t>
            </w:r>
          </w:p>
        </w:tc>
      </w:tr>
      <w:tr w:rsidR="00385023" w:rsidRPr="00526A5A" w14:paraId="2D32759D" w14:textId="77777777" w:rsidTr="00677D93">
        <w:trPr>
          <w:cantSplit/>
          <w:trHeight w:val="54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7449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6.1.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2FFBE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Przewody układu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F32A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W strefie gorącej wykonane ze stali nierdzewnej, </w:t>
            </w:r>
            <w:r w:rsidRPr="00526A5A">
              <w:rPr>
                <w:rFonts w:ascii="Arial" w:hAnsi="Arial" w:cs="Arial"/>
                <w:sz w:val="22"/>
                <w:szCs w:val="22"/>
              </w:rPr>
              <w:br/>
              <w:t>w pozostałych strefach sztywne z tworzywa o dużej wytrzymałości.</w:t>
            </w:r>
          </w:p>
        </w:tc>
      </w:tr>
      <w:tr w:rsidR="00385023" w:rsidRPr="00526A5A" w14:paraId="31DC3A4E" w14:textId="77777777" w:rsidTr="00677D93">
        <w:trPr>
          <w:cantSplit/>
          <w:trHeight w:val="96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D6DC55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6.2.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F699D" w14:textId="77777777" w:rsidR="00385023" w:rsidRPr="00526A5A" w:rsidRDefault="0038502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Wyposażenie układu pneumatycznego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3A9D8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Osuszacz powietrza;</w:t>
            </w:r>
          </w:p>
          <w:p w14:paraId="016775F9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Separator wody; </w:t>
            </w:r>
          </w:p>
          <w:p w14:paraId="7D4AC555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Łatwo dostępne złącza do testowania oraz łatwy dostęp do odwadniaczy z uchwytem (np. kółka);</w:t>
            </w:r>
          </w:p>
          <w:p w14:paraId="79259544" w14:textId="03588D4E" w:rsidR="004C2E3C" w:rsidRPr="00526A5A" w:rsidRDefault="004C2E3C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Złącze powietrza</w:t>
            </w:r>
            <w:r w:rsidR="00D709D9" w:rsidRPr="00526A5A">
              <w:rPr>
                <w:rFonts w:ascii="Arial" w:hAnsi="Arial" w:cs="Arial"/>
                <w:sz w:val="22"/>
                <w:szCs w:val="22"/>
              </w:rPr>
              <w:t xml:space="preserve"> do </w:t>
            </w:r>
            <w:proofErr w:type="spellStart"/>
            <w:r w:rsidR="00D709D9" w:rsidRPr="00526A5A">
              <w:rPr>
                <w:rFonts w:ascii="Arial" w:hAnsi="Arial" w:cs="Arial"/>
                <w:sz w:val="22"/>
                <w:szCs w:val="22"/>
              </w:rPr>
              <w:t>rozblokowania</w:t>
            </w:r>
            <w:proofErr w:type="spellEnd"/>
            <w:r w:rsidR="00D709D9" w:rsidRPr="00526A5A">
              <w:rPr>
                <w:rFonts w:ascii="Arial" w:hAnsi="Arial" w:cs="Arial"/>
                <w:sz w:val="22"/>
                <w:szCs w:val="22"/>
              </w:rPr>
              <w:t xml:space="preserve"> układu hamulcowego i napełnienia układu pneumatycznego podczas holowania autobusu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709D9" w:rsidRPr="00526A5A">
              <w:rPr>
                <w:rFonts w:ascii="Arial" w:hAnsi="Arial" w:cs="Arial"/>
                <w:sz w:val="22"/>
                <w:szCs w:val="22"/>
              </w:rPr>
              <w:t xml:space="preserve">usytuowane </w:t>
            </w:r>
            <w:r w:rsidRPr="00526A5A">
              <w:rPr>
                <w:rFonts w:ascii="Arial" w:hAnsi="Arial" w:cs="Arial"/>
                <w:sz w:val="22"/>
                <w:szCs w:val="22"/>
              </w:rPr>
              <w:t>w przedniej części autobusu przy zaczepie do holowania</w:t>
            </w:r>
            <w:r w:rsidR="00D709D9"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85023" w:rsidRPr="00526A5A" w14:paraId="3F26C319" w14:textId="77777777" w:rsidTr="00677D93"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8B5973A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1977848F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Instalacja wodna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25186D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Wykonana z materiału odpornego na korozję, w strefie gorącej z metalu, pozostałe z tworzywa, w izolacji.</w:t>
            </w:r>
          </w:p>
        </w:tc>
      </w:tr>
      <w:tr w:rsidR="00385023" w:rsidRPr="00526A5A" w14:paraId="4502BFAD" w14:textId="77777777" w:rsidTr="00677D93"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D176415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156756D8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Układ ogrzewania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83C652" w14:textId="6B32204F" w:rsidR="001724C4" w:rsidRPr="00526A5A" w:rsidRDefault="001724C4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Podstawowy układ ogrzewania </w:t>
            </w:r>
            <w:r w:rsidR="00846D0F" w:rsidRPr="00526A5A">
              <w:rPr>
                <w:rFonts w:ascii="Arial" w:hAnsi="Arial" w:cs="Arial"/>
                <w:sz w:val="22"/>
                <w:szCs w:val="22"/>
              </w:rPr>
              <w:t xml:space="preserve">zasilany elektrycznie 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realizowany </w:t>
            </w:r>
            <w:r w:rsidR="00846D0F" w:rsidRPr="00526A5A">
              <w:rPr>
                <w:rFonts w:ascii="Arial" w:hAnsi="Arial" w:cs="Arial"/>
                <w:sz w:val="22"/>
                <w:szCs w:val="22"/>
              </w:rPr>
              <w:t xml:space="preserve">przez nagrzewnice konwektorowe z dmuchawami oraz pompę ciepła klimatyzatora </w:t>
            </w:r>
            <w:r w:rsidR="00022877" w:rsidRPr="00526A5A">
              <w:rPr>
                <w:rFonts w:ascii="Arial" w:hAnsi="Arial" w:cs="Arial"/>
                <w:sz w:val="22"/>
                <w:szCs w:val="22"/>
              </w:rPr>
              <w:t xml:space="preserve">o mocy min. 15 KW, </w:t>
            </w:r>
            <w:r w:rsidR="00846D0F" w:rsidRPr="00526A5A">
              <w:rPr>
                <w:rFonts w:ascii="Arial" w:hAnsi="Arial" w:cs="Arial"/>
                <w:sz w:val="22"/>
                <w:szCs w:val="22"/>
              </w:rPr>
              <w:t>przy temperaturze zewnętrznej 0 °C lub wyższej;</w:t>
            </w:r>
          </w:p>
          <w:p w14:paraId="3880E98A" w14:textId="511DCD91" w:rsidR="00846D0F" w:rsidRPr="00526A5A" w:rsidRDefault="00846D0F" w:rsidP="00846D0F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Dodatkowe urządzenie grzewcze do podgrzewania cieczy o mocy min. 30 kW zasilane z dedykowanego zbiornika o pojemności min. 50 dm3 </w:t>
            </w:r>
            <w:r w:rsidR="00D709D9" w:rsidRPr="00526A5A">
              <w:rPr>
                <w:rFonts w:ascii="Arial" w:hAnsi="Arial" w:cs="Arial"/>
                <w:sz w:val="22"/>
                <w:szCs w:val="22"/>
              </w:rPr>
              <w:t xml:space="preserve">(wlew z prawej strony autobusu zamykany na klucz „kwadrat”) </w:t>
            </w:r>
            <w:r w:rsidRPr="00526A5A">
              <w:rPr>
                <w:rFonts w:ascii="Arial" w:hAnsi="Arial" w:cs="Arial"/>
                <w:sz w:val="22"/>
                <w:szCs w:val="22"/>
              </w:rPr>
              <w:t>realizujące funkcję ogrzewania przy temperaturze zewnętrznej poniżej</w:t>
            </w:r>
            <w:r w:rsidR="00D709D9" w:rsidRPr="00526A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6A5A">
              <w:rPr>
                <w:rFonts w:ascii="Arial" w:hAnsi="Arial" w:cs="Arial"/>
                <w:sz w:val="22"/>
                <w:szCs w:val="22"/>
              </w:rPr>
              <w:t>0 °C;</w:t>
            </w:r>
          </w:p>
          <w:p w14:paraId="387B4E72" w14:textId="31E0BEEC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System ogrzewania przedziału pasażerskiego oraz   indywidualne ogrzewanie stanowiska kierowcy, sterowane termostatem;</w:t>
            </w:r>
          </w:p>
          <w:p w14:paraId="418A9759" w14:textId="2351D8ED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Rury grzewcze z metali kolorowych lub stali nierdzewnej termoizolowane</w:t>
            </w:r>
            <w:r w:rsidR="00C84659" w:rsidRPr="00526A5A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CDCFDD5" w14:textId="7E16F136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Spełniający wymogi określone w § 10 załącznika nr 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</w:t>
            </w:r>
          </w:p>
        </w:tc>
      </w:tr>
      <w:tr w:rsidR="00385023" w:rsidRPr="00526A5A" w14:paraId="2DE7B977" w14:textId="77777777" w:rsidTr="00677D93">
        <w:trPr>
          <w:trHeight w:val="188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15802DE3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16D0F5D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Układ klimatyzacji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F361EF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Czynnik chłodniczy R 134a,</w:t>
            </w:r>
          </w:p>
          <w:p w14:paraId="37011778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 miejscu łatwo dostępnym w komorze silnika zamontowane odpowiednie szybkozłącze kątowe umożliwiające podłączenie urządzenia do obsługi klimatyzacji,</w:t>
            </w:r>
          </w:p>
          <w:p w14:paraId="3FEE23FF" w14:textId="510D8B2C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Spełniający wymogi określone w § 10 załącznika nr 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</w:t>
            </w:r>
          </w:p>
        </w:tc>
      </w:tr>
      <w:tr w:rsidR="00385023" w:rsidRPr="00526A5A" w14:paraId="2092ED4D" w14:textId="77777777" w:rsidTr="00677D93">
        <w:trPr>
          <w:trHeight w:val="54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DC2DD2D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7ABE41C" w14:textId="77777777" w:rsidR="00385023" w:rsidRPr="00526A5A" w:rsidRDefault="0038502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Układ wentylacji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ADB12" w14:textId="2D6BB301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Spełniający wymogi określone w § 10 załącznika nr 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</w:t>
            </w:r>
          </w:p>
        </w:tc>
      </w:tr>
      <w:tr w:rsidR="00385023" w:rsidRPr="00526A5A" w14:paraId="288067D6" w14:textId="77777777" w:rsidTr="00D709D9">
        <w:trPr>
          <w:trHeight w:val="282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FA65972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BC24646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Informacja dla pasażerów, kasowniki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0EDFCC" w14:textId="32C4DC50" w:rsidR="00385023" w:rsidRPr="00526A5A" w:rsidRDefault="00385023" w:rsidP="001238DC">
            <w:pPr>
              <w:ind w:left="5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Tablice powinny być automatycznie wyłączane przez sterownik z programowalnym czasem zwłoki liczonej od chwili wyłączenia silnika. Ustawienie początkowe czasu wyłączenia 15 min</w:t>
            </w:r>
            <w:r w:rsidR="00C84659"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0AC4C08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Komputer pokładowy łatwo demontowany umożliwiający:</w:t>
            </w:r>
          </w:p>
          <w:p w14:paraId="5CEDAE37" w14:textId="37A3495B" w:rsidR="00385023" w:rsidRPr="00526A5A" w:rsidRDefault="00385023" w:rsidP="00385023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  <w:tab w:val="num" w:pos="1104"/>
              </w:tabs>
              <w:ind w:left="780" w:hanging="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kontakt radiowy z dowolnego punktu zajezdni z serwerem Zamawiającego oraz w przypadkach awarii systemu radiowej transmisji danych przekazywanie rejestrów i programowanie za pomocą łatwo dostępnego złącza USB,</w:t>
            </w:r>
          </w:p>
          <w:p w14:paraId="55983FDB" w14:textId="76A0A3C0" w:rsidR="00385023" w:rsidRPr="00526A5A" w:rsidRDefault="00385023" w:rsidP="00D709D9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  <w:tab w:val="num" w:pos="1104"/>
              </w:tabs>
              <w:ind w:left="780" w:hanging="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sterujący systemem zapowiadania przystanków,</w:t>
            </w:r>
          </w:p>
          <w:p w14:paraId="4CD69E22" w14:textId="665DFA8C" w:rsidR="00385023" w:rsidRPr="00526A5A" w:rsidRDefault="00385023" w:rsidP="00D709D9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  <w:tab w:val="num" w:pos="1104"/>
              </w:tabs>
              <w:ind w:left="780" w:hanging="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sterujący tablicami,</w:t>
            </w:r>
          </w:p>
          <w:p w14:paraId="607D5591" w14:textId="4A432C38" w:rsidR="00385023" w:rsidRPr="00526A5A" w:rsidRDefault="00385023" w:rsidP="00D709D9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  <w:tab w:val="num" w:pos="1104"/>
              </w:tabs>
              <w:ind w:left="780" w:hanging="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sterujący kasownikami.</w:t>
            </w:r>
          </w:p>
          <w:p w14:paraId="43488600" w14:textId="16140C9C" w:rsidR="00385023" w:rsidRPr="00526A5A" w:rsidRDefault="00385023" w:rsidP="001238DC">
            <w:pPr>
              <w:tabs>
                <w:tab w:val="num" w:pos="720"/>
              </w:tabs>
              <w:ind w:left="4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Komputer pokładowy musi posiadać moduł generowania aktywności urządzeń kasujących w pojazdach spełniający wymogi określone w § 2 Załącznika nr 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</w:t>
            </w:r>
          </w:p>
          <w:p w14:paraId="50497E2C" w14:textId="69C4C7B5" w:rsidR="00385023" w:rsidRPr="00526A5A" w:rsidRDefault="00385023" w:rsidP="001238DC">
            <w:pPr>
              <w:tabs>
                <w:tab w:val="num" w:pos="720"/>
              </w:tabs>
              <w:ind w:left="4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Komputer pokładowy musi posiadać funkcję autodiagnostyki Systemu bezprzewodowego, dostępu do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internetu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wi-fi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) określoną w § 11 Załącznika nr 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</w:t>
            </w:r>
          </w:p>
          <w:p w14:paraId="2E7A4576" w14:textId="34439ECC" w:rsidR="00385023" w:rsidRPr="00526A5A" w:rsidRDefault="00385023" w:rsidP="001238DC">
            <w:pPr>
              <w:tabs>
                <w:tab w:val="num" w:pos="720"/>
              </w:tabs>
              <w:ind w:left="4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Komputer pokładowy musi posiadać funkcję nawigacji liniowej opisanej w Załączniku nr 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.2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 </w:t>
            </w:r>
          </w:p>
          <w:p w14:paraId="23C793CA" w14:textId="77777777" w:rsidR="00385023" w:rsidRPr="00526A5A" w:rsidRDefault="00385023" w:rsidP="001238DC">
            <w:pPr>
              <w:tabs>
                <w:tab w:val="num" w:pos="720"/>
              </w:tabs>
              <w:ind w:left="4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Usytuowanie komputera pokładowego do uzgodnienia z Zamawiającym.</w:t>
            </w:r>
          </w:p>
          <w:p w14:paraId="3A7D70A5" w14:textId="77777777" w:rsidR="00385023" w:rsidRPr="00526A5A" w:rsidRDefault="00385023" w:rsidP="001238DC">
            <w:pPr>
              <w:tabs>
                <w:tab w:val="num" w:pos="720"/>
              </w:tabs>
              <w:ind w:left="497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10" w:name="_Hlk24621543"/>
            <w:r w:rsidRPr="00526A5A">
              <w:rPr>
                <w:rFonts w:ascii="Arial" w:hAnsi="Arial" w:cs="Arial"/>
                <w:sz w:val="22"/>
                <w:szCs w:val="22"/>
              </w:rPr>
              <w:t>Poprawność funkcjonowania SIP, nawigacji liniowej, komunikacji radiowej komputera pokładowego z serwerem Zamawiającego oraz rejestracja parametrów pracy autobusu podlegać będą ocenie zgodności z wymogami Zamawiającego w testach na liniach komunikacyjnych i w zajezdni z wykorzystaniem autobusów z pierwszej dostawy w okresie 10 dni. W przypadku niespełnienia wymagań Zamawiającego kolejne dostawy będą wstrzymane do czasu usunięcia uwag Zamawiającego.</w:t>
            </w:r>
            <w:bookmarkEnd w:id="10"/>
          </w:p>
          <w:p w14:paraId="79572F9F" w14:textId="3E7178AC" w:rsidR="00385023" w:rsidRPr="00526A5A" w:rsidRDefault="00385023" w:rsidP="0038502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Kasowniki elektroniczne zunifikowane z posiadanymi przez Zamawiającego z wyświetlaczem czasu rzeczywistego na bilety jednorazowe </w:t>
            </w:r>
            <w:r w:rsidRPr="00526A5A">
              <w:rPr>
                <w:rFonts w:ascii="Arial" w:hAnsi="Arial" w:cs="Arial"/>
                <w:sz w:val="22"/>
                <w:szCs w:val="22"/>
              </w:rPr>
              <w:br/>
              <w:t xml:space="preserve">i wieloprzejazdowe z zamkiem śrubowym jako zabezpieczenie przed kradzieżą (szczegółowe rozmieszczenie i specyfikacja kodu kasującego w uzgodnieniu z Zamawiającym, przy uwzględnieniu wymogów określonych w §2 załącznika nr 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SWZ);</w:t>
            </w:r>
          </w:p>
          <w:p w14:paraId="20CAE41E" w14:textId="77777777" w:rsidR="00385023" w:rsidRPr="00526A5A" w:rsidRDefault="00385023" w:rsidP="0038502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Możliwość niezależnego ustawiania poziomu głośności zapowiedzi głośników zew. i wew., w przedziałach czasowych (definiowanych przez Zamawiającego) z blokadą dostępu poprzez uprawnienia serwisowe niedostępnych dla kierowcy. Ustawienie początkowe poziomu głośności w uzgodnieniu z Zamawiającym w trakcie realizacji zamówienia przed dostawą pierwszego pojazdu.</w:t>
            </w:r>
          </w:p>
          <w:p w14:paraId="229E2865" w14:textId="066B9287" w:rsidR="00385023" w:rsidRPr="00526A5A" w:rsidRDefault="00385023" w:rsidP="0038502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Spełniające wymogi określone w § 2, § 6 i § 7  załącznika nr 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</w:t>
            </w:r>
          </w:p>
        </w:tc>
      </w:tr>
      <w:tr w:rsidR="00385023" w:rsidRPr="00526A5A" w14:paraId="293943BA" w14:textId="77777777" w:rsidTr="00677D93"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11C389C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2B49789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261499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F10368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91C6DBF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AAFE5F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ED4F04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FD1162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90E0FF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A149557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B20A70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34750BD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1F14BA3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0EF720C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F71B4A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DEB30E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8823BB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1CFC2AF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C6FE5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0D6021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2DDE2F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BB15EDB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90D0B9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A428E4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8C18B04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FF10A3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B2E248A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3CAE7B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6FE712F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A49035F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13318B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160A01F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EBC491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E0B987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3A5B7D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D4B662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5659DA0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65CDCAA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38A41EC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A0FBE3F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902439E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6E8B7E0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8E2DE0D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6D4BBF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5FFD2FA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4D8C94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16AF60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552FD20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BC579C8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DDE098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FE19A3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2A43B5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27420CB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C1ABB67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12.</w:t>
            </w:r>
          </w:p>
          <w:p w14:paraId="789425F9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681AD34" w14:textId="77777777" w:rsidR="00385023" w:rsidRPr="00526A5A" w:rsidRDefault="00385023" w:rsidP="001238DC">
            <w:pPr>
              <w:pStyle w:val="Nagwek1"/>
              <w:numPr>
                <w:ilvl w:val="0"/>
                <w:numId w:val="0"/>
              </w:numPr>
              <w:ind w:left="5940"/>
              <w:jc w:val="center"/>
              <w:rPr>
                <w:rFonts w:cs="Arial"/>
                <w:b w:val="0"/>
                <w:caps w:val="0"/>
                <w:color w:val="auto"/>
                <w:sz w:val="22"/>
                <w:szCs w:val="22"/>
              </w:rPr>
            </w:pPr>
            <w:r w:rsidRPr="00526A5A">
              <w:rPr>
                <w:rFonts w:cs="Arial"/>
                <w:b w:val="0"/>
                <w:caps w:val="0"/>
                <w:color w:val="auto"/>
                <w:sz w:val="22"/>
                <w:szCs w:val="22"/>
              </w:rPr>
              <w:lastRenderedPageBreak/>
              <w:t>P</w:t>
            </w:r>
            <w:r w:rsidRPr="00526A5A">
              <w:rPr>
                <w:color w:val="auto"/>
              </w:rPr>
              <w:t xml:space="preserve"> </w:t>
            </w:r>
            <w:r w:rsidRPr="00526A5A">
              <w:rPr>
                <w:rFonts w:cs="Arial"/>
                <w:b w:val="0"/>
                <w:caps w:val="0"/>
                <w:color w:val="auto"/>
                <w:sz w:val="22"/>
                <w:szCs w:val="22"/>
              </w:rPr>
              <w:t>Stanowisko kierowcy P kierowcy</w:t>
            </w:r>
          </w:p>
          <w:p w14:paraId="17DE8586" w14:textId="77777777" w:rsidR="00385023" w:rsidRPr="00526A5A" w:rsidRDefault="00385023" w:rsidP="001238DC"/>
          <w:p w14:paraId="4EB53328" w14:textId="77777777" w:rsidR="00385023" w:rsidRPr="00526A5A" w:rsidRDefault="00385023" w:rsidP="001238DC"/>
          <w:p w14:paraId="18785854" w14:textId="77777777" w:rsidR="00385023" w:rsidRPr="00526A5A" w:rsidRDefault="00385023" w:rsidP="001238DC"/>
          <w:p w14:paraId="5BE15D57" w14:textId="77777777" w:rsidR="00385023" w:rsidRPr="00526A5A" w:rsidRDefault="00385023" w:rsidP="001238DC"/>
          <w:p w14:paraId="6FC6AFBD" w14:textId="77777777" w:rsidR="00385023" w:rsidRPr="00526A5A" w:rsidRDefault="00385023" w:rsidP="001238DC"/>
          <w:p w14:paraId="3450DD66" w14:textId="77777777" w:rsidR="00385023" w:rsidRPr="00526A5A" w:rsidRDefault="00385023" w:rsidP="001238DC"/>
          <w:p w14:paraId="1D4A4FB9" w14:textId="77777777" w:rsidR="00385023" w:rsidRPr="00526A5A" w:rsidRDefault="00385023" w:rsidP="001238DC"/>
          <w:p w14:paraId="46E1327D" w14:textId="77777777" w:rsidR="00385023" w:rsidRPr="00526A5A" w:rsidRDefault="00385023" w:rsidP="001238DC"/>
          <w:p w14:paraId="485ACDC9" w14:textId="77777777" w:rsidR="00385023" w:rsidRPr="00526A5A" w:rsidRDefault="00385023" w:rsidP="001238DC"/>
          <w:p w14:paraId="5E9572D5" w14:textId="77777777" w:rsidR="00385023" w:rsidRPr="00526A5A" w:rsidRDefault="00385023" w:rsidP="001238DC"/>
          <w:p w14:paraId="266334EA" w14:textId="77777777" w:rsidR="00385023" w:rsidRPr="00526A5A" w:rsidRDefault="00385023" w:rsidP="001238DC"/>
          <w:p w14:paraId="46F1BF30" w14:textId="77777777" w:rsidR="00385023" w:rsidRPr="00526A5A" w:rsidRDefault="00385023" w:rsidP="001238DC"/>
          <w:p w14:paraId="43406788" w14:textId="77777777" w:rsidR="00385023" w:rsidRPr="00526A5A" w:rsidRDefault="00385023" w:rsidP="001238DC"/>
          <w:p w14:paraId="18D0B71B" w14:textId="77777777" w:rsidR="00385023" w:rsidRPr="00526A5A" w:rsidRDefault="00385023" w:rsidP="001238DC"/>
          <w:p w14:paraId="1A0D5376" w14:textId="77777777" w:rsidR="00385023" w:rsidRPr="00526A5A" w:rsidRDefault="00385023" w:rsidP="001238DC"/>
          <w:p w14:paraId="0C47A8BE" w14:textId="77777777" w:rsidR="00385023" w:rsidRPr="00526A5A" w:rsidRDefault="00385023" w:rsidP="001238DC"/>
          <w:p w14:paraId="34213074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4CAB27" w14:textId="77777777" w:rsidR="00385023" w:rsidRPr="00526A5A" w:rsidRDefault="0038502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Stanowisko kierowcy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EF48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Wydzielona kabina w pełni zabudowana na pełnej szerokości autobusu oddzielająca pierwsze skrzydło pierwszych drzwi od przestrzeni pasażerskiej wyposażona w okienko do sprzedaży biletów z półką na pieniądze. Wyjście kierowcy z kabiny musi być zapewnione zarówno od strony przestrzeni pasażerskiej, jak też przez pierwsze skrzydło pierwszych drzwi. Prześwit pomiędzy górną krawędzią drzwi kabiny, a sufitem nie może być większy niż 25 cm. Elementy zabudowy kabiny nie mogą zasłaniać widoczności w lustrze wewnętrznym. Drzwi pomiędzy kabiną kierowcy, a przedziałem pasażerskim od podłogi do wysokości półki na pieniądze nieprzezroczyste;</w:t>
            </w:r>
          </w:p>
          <w:p w14:paraId="5F3E5739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Schowki: na bilety i dokumenty pojazdu oraz rzeczy osobiste kierowcy;</w:t>
            </w:r>
          </w:p>
          <w:p w14:paraId="75A51D24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Pierwsze skrzydło pierwszych drzwi i schowek na rzeczy osobiste kierowcy oraz drzwi od kabiny kierowcy do przestrzeni pasażerskiej zamykane na klucze patentowe;</w:t>
            </w:r>
          </w:p>
          <w:p w14:paraId="5A5BDC72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Klimatyzacja kabiny;</w:t>
            </w:r>
          </w:p>
          <w:p w14:paraId="1124F0B0" w14:textId="71BAE92A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Siedzenie (fotel) kierowcy: elastyczne zawieszenie, wielostopniowa regulacja, obrotowe wyposażone w zagłówek i podłokietniki</w:t>
            </w:r>
            <w:r w:rsidR="00C05A99" w:rsidRPr="00526A5A">
              <w:rPr>
                <w:rFonts w:ascii="Arial" w:hAnsi="Arial" w:cs="Arial"/>
                <w:sz w:val="22"/>
                <w:szCs w:val="22"/>
              </w:rPr>
              <w:t xml:space="preserve"> (przy dowolnym ustawieniu i obrocie fotela nie kolidujące z deską rozdzielczą i kierownicą)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, podgrzewane; </w:t>
            </w:r>
          </w:p>
          <w:p w14:paraId="5132394C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Kierownica regulowana w dwóch płaszczyznach.</w:t>
            </w:r>
          </w:p>
          <w:p w14:paraId="0ECCFCA4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Niezależna dodatkowa nagrzewnica regulowana termostatem;</w:t>
            </w:r>
          </w:p>
          <w:p w14:paraId="6904E5DC" w14:textId="67DA4325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Natężenie oświetlenia kabiny regulowane przez kierowcę, płynnie lub min. </w:t>
            </w:r>
            <w:r w:rsidR="00952C67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Pr="00526A5A">
              <w:rPr>
                <w:rFonts w:ascii="Arial" w:hAnsi="Arial" w:cs="Arial"/>
                <w:sz w:val="22"/>
                <w:szCs w:val="22"/>
              </w:rPr>
              <w:t>-stopniowe;</w:t>
            </w:r>
          </w:p>
          <w:p w14:paraId="7BF3114B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Śmietniczka;</w:t>
            </w:r>
          </w:p>
          <w:p w14:paraId="36EB6B6C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Gniazdo zapalniczki 12V min. 15A umieszczone w zasięgu kierowcy;</w:t>
            </w:r>
          </w:p>
          <w:p w14:paraId="0084EDC6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Gniazdo USB 5V, min. 2,5A umieszczone w zasięgu kierowcy na bocznym pulpicie;</w:t>
            </w:r>
          </w:p>
          <w:p w14:paraId="06A268C0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Uchwyt do mocowania rozkładu jazdy formatu A5 na desce z oświetleniem (LED) zasilanym z instalacji elektrycznej autobusu, umieszczony na elastycznym wysięgniku;</w:t>
            </w:r>
          </w:p>
          <w:p w14:paraId="1F993A7C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Wieszak na ubranie umieszczony na ścianie za  fotelem kierowcy;</w:t>
            </w:r>
          </w:p>
          <w:p w14:paraId="546576E1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Uchwyt (podstawka) umożliwiające bezpieczne (bez zagrożenia dla urządzeń sterujących) </w:t>
            </w: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postawienie/zawieszenie typowego kubka o pojemności ok. 0,5l;</w:t>
            </w:r>
          </w:p>
          <w:p w14:paraId="538E6965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Radioodbiornik samochodowy:</w:t>
            </w:r>
          </w:p>
          <w:p w14:paraId="196E2D26" w14:textId="77777777" w:rsidR="00385023" w:rsidRPr="00526A5A" w:rsidRDefault="00385023" w:rsidP="00385023">
            <w:pPr>
              <w:numPr>
                <w:ilvl w:val="0"/>
                <w:numId w:val="9"/>
              </w:numPr>
              <w:ind w:left="780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max. moc wyjściowa min. 4x50W,</w:t>
            </w:r>
          </w:p>
          <w:p w14:paraId="32C6BC09" w14:textId="77777777" w:rsidR="00385023" w:rsidRPr="00526A5A" w:rsidRDefault="00385023" w:rsidP="00385023">
            <w:pPr>
              <w:numPr>
                <w:ilvl w:val="0"/>
                <w:numId w:val="9"/>
              </w:numPr>
              <w:ind w:left="780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2 kanałowe przedwzmacniacze – sterowniki do zewnętrznych wzmacniaczy stereo,</w:t>
            </w:r>
          </w:p>
          <w:p w14:paraId="0D2865B6" w14:textId="77777777" w:rsidR="00385023" w:rsidRPr="00526A5A" w:rsidRDefault="00385023" w:rsidP="00385023">
            <w:pPr>
              <w:numPr>
                <w:ilvl w:val="0"/>
                <w:numId w:val="9"/>
              </w:numPr>
              <w:ind w:left="780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odtwarzanie plików mp3 i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wma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przez gniazdo USB z przodu radioodbiornika,</w:t>
            </w:r>
          </w:p>
          <w:p w14:paraId="61D2B2AF" w14:textId="77777777" w:rsidR="00385023" w:rsidRPr="00526A5A" w:rsidRDefault="00385023" w:rsidP="00385023">
            <w:pPr>
              <w:numPr>
                <w:ilvl w:val="0"/>
                <w:numId w:val="9"/>
              </w:numPr>
              <w:ind w:left="780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odrębna przetwornica napięcia 24V/12V, 16A dla wyjścia 12V (w przypadku zastosowania radioodbiornika zasilanego napięciem 24V, przetwornica nie jest wymagana),</w:t>
            </w:r>
          </w:p>
          <w:p w14:paraId="6B1DCCEC" w14:textId="77777777" w:rsidR="00385023" w:rsidRPr="00526A5A" w:rsidRDefault="00385023" w:rsidP="00385023">
            <w:pPr>
              <w:numPr>
                <w:ilvl w:val="0"/>
                <w:numId w:val="9"/>
              </w:numPr>
              <w:ind w:left="780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dodatkowe mocowanie uniemożliwiające szybki demontaż radioodbiornika;</w:t>
            </w:r>
          </w:p>
          <w:p w14:paraId="714B6268" w14:textId="77777777" w:rsidR="00385023" w:rsidRPr="00526A5A" w:rsidRDefault="00385023" w:rsidP="001238DC">
            <w:pPr>
              <w:ind w:left="35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Sygnał z radioodbiornika powinien być podawany na min. 2 głośniki dwuzakresowe zainstalowane w kabinie kierowcy, o mocy nie mniejszej niż moc wyjściowa radioodbiornika.</w:t>
            </w:r>
          </w:p>
          <w:p w14:paraId="740B268A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Instalacja do montażu radiotelefonu z wyprowadzoną kostką połączeniową typu OK.-2 - żeńska, odrębna przetwornica 24/12V 18A dla wyjścia 12V, oraz antena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niskoprofilowa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typ 3086/4 na częstotliwość 410-470 MHz, przewód antenowy RG213 zakończony wtykiem UC-1 oraz montaż radiotelefonu dostarczonego przez Zamawiającego. Miejsce montażu do uzgodnienia z Zamawiającym w trakcie realizacji zamówienia przed dostawą pierwszego pojazdu;</w:t>
            </w:r>
          </w:p>
          <w:p w14:paraId="6AD27896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Instalacja zasilania (24V) pod komputer pokładowy    </w:t>
            </w:r>
            <w:r w:rsidRPr="00526A5A">
              <w:rPr>
                <w:rFonts w:ascii="Arial" w:hAnsi="Arial" w:cs="Arial"/>
                <w:sz w:val="22"/>
                <w:szCs w:val="22"/>
              </w:rPr>
              <w:br/>
              <w:t>ITS w uzgodnieniu z Zamawiającym (uzgodnienie w trakcie realizacji zamówienia przed dostawą pierwszego pojazdu);</w:t>
            </w:r>
          </w:p>
          <w:p w14:paraId="27690775" w14:textId="3F93567E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Przystosowanie autobusów do montażu zestawu ITS, o którym mowa w § 3 załącznika nr 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SWZ,</w:t>
            </w:r>
          </w:p>
          <w:p w14:paraId="034FDBD0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Przycisk monostabilny do rozłączania zasilania routera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wi-fi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przez kierowcę usytuowany na bocznym pulpicie po lewej stronie;</w:t>
            </w:r>
          </w:p>
          <w:p w14:paraId="29B078E8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Przycisk sterujący (niezależnie od działania wyłącznika głównego instalacji elektrycznej autobusu) elektrycznie wyłącznikiem następujących odbiorników prądu: tablic informacyjnych zewnętrznych i wewnętrznych, oświetlenia wnętrza przestrzeni pasażerskiej, sterowania drzwiami za wyjątkiem przedniego skrzydła I drzwi realizowanego przez kierowcę. </w:t>
            </w:r>
          </w:p>
          <w:p w14:paraId="26F12F01" w14:textId="3025BD73" w:rsidR="002701CA" w:rsidRPr="00F877A7" w:rsidRDefault="002701CA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7A7">
              <w:rPr>
                <w:rFonts w:ascii="Arial" w:hAnsi="Arial" w:cs="Arial"/>
                <w:sz w:val="22"/>
                <w:szCs w:val="22"/>
              </w:rPr>
              <w:t>Zabezpieczenie możliwości uruchomienia autobusu za pomocą karty RFID</w:t>
            </w:r>
            <w:r w:rsidR="00801B50" w:rsidRPr="00F877A7">
              <w:rPr>
                <w:rFonts w:ascii="Arial" w:hAnsi="Arial" w:cs="Arial"/>
                <w:sz w:val="22"/>
                <w:szCs w:val="22"/>
              </w:rPr>
              <w:t xml:space="preserve"> bez konieczności logowania lub wpisywania haseł lub nr PIN</w:t>
            </w:r>
            <w:r w:rsidRPr="00F877A7">
              <w:rPr>
                <w:rFonts w:ascii="Arial" w:hAnsi="Arial" w:cs="Arial"/>
                <w:sz w:val="22"/>
                <w:szCs w:val="22"/>
              </w:rPr>
              <w:t>. Do każdego autobusu Wykonawca dostarczy 5 kart z uprawnieniem do uruchomienia tego autobusu</w:t>
            </w:r>
            <w:r w:rsidR="00801B50" w:rsidRPr="00F877A7">
              <w:rPr>
                <w:rFonts w:ascii="Arial" w:hAnsi="Arial" w:cs="Arial"/>
                <w:sz w:val="22"/>
                <w:szCs w:val="22"/>
              </w:rPr>
              <w:t xml:space="preserve"> oraz 5 kart z uprawnieniami do uruchomienia wszystkich 11 szt. autobusów objętych zamówieniem.</w:t>
            </w:r>
          </w:p>
          <w:p w14:paraId="721B148D" w14:textId="74561F06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Lusterka zewnętrzne z prawej i lewej strony pojazdu ogrzewane, sterowane elektrycznie z kabiny kierowcy. Lusterko lewe musi być tak skonstruowane i zamontowane aby nie pozostawała wolna przestrzeń </w:t>
            </w: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pomiędzy lustrem, a bokiem autobusu, która mogłaby powodować oślepianie kierowcy;</w:t>
            </w:r>
          </w:p>
          <w:p w14:paraId="13F065E1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Dodatkowe lusterko zewnętrzne ułatwiające podjazd pod krawężnik. Zamawiający zaleca zintegrowane lusterko ułatwiające podjazd pod krawężnik w jednej obudowie z lusterkiem zewnętrznym prawym, w takim przypadku musi być ono ogrzewane.</w:t>
            </w:r>
          </w:p>
          <w:p w14:paraId="08811792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Okno kierowcy przesuwne lub opuszczane;</w:t>
            </w:r>
          </w:p>
          <w:p w14:paraId="5B7203AB" w14:textId="77777777" w:rsidR="00385023" w:rsidRPr="00526A5A" w:rsidRDefault="00385023" w:rsidP="00385023">
            <w:pPr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Zabezpieczenie przeciwsłoneczne:</w:t>
            </w:r>
          </w:p>
          <w:p w14:paraId="4003A9D6" w14:textId="77777777" w:rsidR="00385023" w:rsidRPr="00526A5A" w:rsidRDefault="00385023" w:rsidP="00385023">
            <w:pPr>
              <w:numPr>
                <w:ilvl w:val="0"/>
                <w:numId w:val="10"/>
              </w:numPr>
              <w:ind w:left="780" w:hanging="425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żaluzje przeciwsłoneczne regulowane: na szybie przedniej do 2/3 wysokości – 1 szt. i na oknach po stronie lewej na całej długości nie powodującej ograniczenia widoczności w lusterkach wstecznych– 1 szt.,</w:t>
            </w:r>
          </w:p>
          <w:p w14:paraId="6797541A" w14:textId="77777777" w:rsidR="00385023" w:rsidRPr="00526A5A" w:rsidRDefault="00385023" w:rsidP="00385023">
            <w:pPr>
              <w:numPr>
                <w:ilvl w:val="0"/>
                <w:numId w:val="10"/>
              </w:numPr>
              <w:ind w:left="780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osłona (daszek) przeciwsłoneczna z regulacją położenia pomiędzy słupkiem przednim lewym, a żaluzją na szybie czołowej.</w:t>
            </w:r>
          </w:p>
          <w:p w14:paraId="33824FB9" w14:textId="77777777" w:rsidR="00385023" w:rsidRPr="00526A5A" w:rsidRDefault="00385023" w:rsidP="001238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Zagospodarowanie przestrzeni kabiny, miejsca montażu poszczególnych elementów wyposażenia (w szczególności: schowków, lusterek wewnętrznych, elementów sterujących i gniazd) do uzgodnienia z Zamawiającym.</w:t>
            </w:r>
          </w:p>
        </w:tc>
      </w:tr>
      <w:tr w:rsidR="00385023" w:rsidRPr="00526A5A" w14:paraId="480D5AB4" w14:textId="77777777" w:rsidTr="00677D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14E7F00B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0F095B0" w14:textId="77777777" w:rsidR="00385023" w:rsidRPr="00526A5A" w:rsidRDefault="00385023" w:rsidP="001238DC">
            <w:pPr>
              <w:pStyle w:val="Nagwek2"/>
              <w:numPr>
                <w:ilvl w:val="0"/>
                <w:numId w:val="0"/>
              </w:numPr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526A5A">
              <w:rPr>
                <w:rFonts w:cs="Arial"/>
                <w:b w:val="0"/>
                <w:sz w:val="22"/>
                <w:szCs w:val="22"/>
                <w:lang w:val="pl-PL"/>
              </w:rPr>
              <w:t>Układ hamulcowy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438C" w14:textId="77777777" w:rsidR="00385023" w:rsidRPr="00526A5A" w:rsidRDefault="00385023" w:rsidP="00385023">
            <w:pPr>
              <w:numPr>
                <w:ilvl w:val="0"/>
                <w:numId w:val="6"/>
              </w:numPr>
              <w:tabs>
                <w:tab w:val="clear" w:pos="2061"/>
                <w:tab w:val="num" w:pos="360"/>
              </w:tabs>
              <w:ind w:left="3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Hamulec zasadniczy dwuobwodowy, pneumatyczny, wyposażony w ABS i ASR;</w:t>
            </w:r>
          </w:p>
          <w:p w14:paraId="6D4B3E0E" w14:textId="77777777" w:rsidR="00385023" w:rsidRPr="00526A5A" w:rsidRDefault="00385023" w:rsidP="00385023">
            <w:pPr>
              <w:numPr>
                <w:ilvl w:val="0"/>
                <w:numId w:val="6"/>
              </w:numPr>
              <w:tabs>
                <w:tab w:val="clear" w:pos="2061"/>
                <w:tab w:val="num" w:pos="360"/>
              </w:tabs>
              <w:ind w:left="3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Hamulec postojowy – pneumatycznie uruchamiany hamulec sprężynowy działający bezpośrednio na tylne koła;</w:t>
            </w:r>
          </w:p>
          <w:p w14:paraId="7A988403" w14:textId="77777777" w:rsidR="00385023" w:rsidRPr="00526A5A" w:rsidRDefault="00385023" w:rsidP="00385023">
            <w:pPr>
              <w:numPr>
                <w:ilvl w:val="0"/>
                <w:numId w:val="6"/>
              </w:numPr>
              <w:tabs>
                <w:tab w:val="clear" w:pos="2061"/>
                <w:tab w:val="num" w:pos="360"/>
              </w:tabs>
              <w:ind w:left="3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Hamulec przystankowy – automatycznie uruchamiany przy otwarciu drzwi.</w:t>
            </w:r>
          </w:p>
        </w:tc>
      </w:tr>
      <w:tr w:rsidR="00385023" w:rsidRPr="00526A5A" w14:paraId="2D217866" w14:textId="77777777" w:rsidTr="00677D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35D8FB8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75F67FF" w14:textId="77777777" w:rsidR="00385023" w:rsidRPr="00526A5A" w:rsidRDefault="00385023" w:rsidP="001238DC">
            <w:pPr>
              <w:pStyle w:val="Nagwek2"/>
              <w:numPr>
                <w:ilvl w:val="0"/>
                <w:numId w:val="0"/>
              </w:numPr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526A5A">
              <w:rPr>
                <w:rFonts w:cs="Arial"/>
                <w:b w:val="0"/>
                <w:sz w:val="22"/>
                <w:szCs w:val="22"/>
                <w:lang w:val="pl-PL"/>
              </w:rPr>
              <w:t>Ogumienie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9FE5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Bezdętkowe, typu miejskiego, ze wzmocnionym płaszczem bocznym, zapewniające przebieg minimum 150.000 km;</w:t>
            </w:r>
          </w:p>
          <w:p w14:paraId="1873CA38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Do każdego autobusu ogumione koło zapasowe. </w:t>
            </w:r>
          </w:p>
        </w:tc>
      </w:tr>
      <w:tr w:rsidR="00385023" w:rsidRPr="00526A5A" w14:paraId="5681D0FA" w14:textId="77777777" w:rsidTr="00677D93"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814A16A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A8160D5" w14:textId="77777777" w:rsidR="00385023" w:rsidRPr="00526A5A" w:rsidRDefault="00385023" w:rsidP="001238DC">
            <w:pPr>
              <w:pStyle w:val="Nagwek2"/>
              <w:numPr>
                <w:ilvl w:val="0"/>
                <w:numId w:val="0"/>
              </w:numPr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526A5A">
              <w:rPr>
                <w:rFonts w:cs="Arial"/>
                <w:b w:val="0"/>
                <w:sz w:val="22"/>
                <w:szCs w:val="22"/>
                <w:lang w:val="pl-PL"/>
              </w:rPr>
              <w:t>Kolorystyka zewnętrzna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B8FF" w14:textId="078E22B8" w:rsidR="00385023" w:rsidRPr="00526A5A" w:rsidRDefault="00385023" w:rsidP="00385023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Spełniająca wymagania określone w § 1 załącznika nr 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</w:t>
            </w:r>
          </w:p>
          <w:p w14:paraId="460204E0" w14:textId="77777777" w:rsidR="00385023" w:rsidRPr="00526A5A" w:rsidRDefault="00385023" w:rsidP="00385023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Szczegółowy plan malowania wymaga akceptacji Zamawiającego.</w:t>
            </w:r>
          </w:p>
        </w:tc>
      </w:tr>
      <w:tr w:rsidR="00385023" w:rsidRPr="00526A5A" w14:paraId="402AD37E" w14:textId="77777777" w:rsidTr="00677D93"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D3AEB39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85ED2D4" w14:textId="26A30FCA" w:rsidR="00385023" w:rsidRPr="00526A5A" w:rsidRDefault="00385023" w:rsidP="001238DC">
            <w:pPr>
              <w:pStyle w:val="Subhead2"/>
              <w:rPr>
                <w:rFonts w:ascii="Arial" w:hAnsi="Arial" w:cs="Arial"/>
                <w:b w:val="0"/>
                <w:sz w:val="22"/>
                <w:szCs w:val="22"/>
              </w:rPr>
            </w:pPr>
            <w:r w:rsidRPr="00526A5A">
              <w:rPr>
                <w:rFonts w:ascii="Arial" w:hAnsi="Arial" w:cs="Arial"/>
                <w:b w:val="0"/>
                <w:sz w:val="22"/>
                <w:szCs w:val="22"/>
              </w:rPr>
              <w:t>Pokryw</w:t>
            </w:r>
            <w:r w:rsidR="003F799C" w:rsidRPr="00526A5A">
              <w:rPr>
                <w:rFonts w:ascii="Arial" w:hAnsi="Arial" w:cs="Arial"/>
                <w:b w:val="0"/>
                <w:sz w:val="22"/>
                <w:szCs w:val="22"/>
              </w:rPr>
              <w:t>y gniazd plug-in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0927" w14:textId="789B188A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Zamykan</w:t>
            </w:r>
            <w:r w:rsidR="003F799C" w:rsidRPr="00526A5A">
              <w:rPr>
                <w:rFonts w:ascii="Arial" w:hAnsi="Arial" w:cs="Arial"/>
                <w:sz w:val="22"/>
                <w:szCs w:val="22"/>
              </w:rPr>
              <w:t>e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na klucz</w:t>
            </w:r>
            <w:r w:rsidR="00C05A99" w:rsidRPr="00526A5A">
              <w:rPr>
                <w:rFonts w:ascii="Arial" w:hAnsi="Arial" w:cs="Arial"/>
                <w:sz w:val="22"/>
                <w:szCs w:val="22"/>
              </w:rPr>
              <w:t xml:space="preserve"> „kwadrat”</w:t>
            </w:r>
            <w:r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85023" w:rsidRPr="00526A5A" w14:paraId="2A8C3834" w14:textId="77777777" w:rsidTr="00677D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60056B3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160AE746" w14:textId="77777777" w:rsidR="00385023" w:rsidRPr="00526A5A" w:rsidRDefault="00385023" w:rsidP="001238DC">
            <w:pPr>
              <w:pStyle w:val="Subhead2"/>
              <w:rPr>
                <w:rFonts w:ascii="Arial" w:hAnsi="Arial" w:cs="Arial"/>
                <w:b w:val="0"/>
                <w:sz w:val="22"/>
                <w:szCs w:val="22"/>
              </w:rPr>
            </w:pPr>
            <w:r w:rsidRPr="00526A5A">
              <w:rPr>
                <w:rFonts w:ascii="Arial" w:hAnsi="Arial" w:cs="Arial"/>
                <w:b w:val="0"/>
                <w:sz w:val="22"/>
                <w:szCs w:val="22"/>
              </w:rPr>
              <w:t>Układ wyboczenia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1E87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Zastosowane sterowanie elektroniczne układu wyboczenia powinno gwarantować płynność skrętu. </w:t>
            </w:r>
          </w:p>
          <w:p w14:paraId="183B006E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 pokrywie przegubu zastosować dostęp serwisowo-obsługowy o wymiarach minimum 100 cm x 50 cm. Konstrukcja maskownicy przegubu powinna zapewniać szybki i dobry dostęp serwisowy, charakteryzujący się możliwością łatwego demontażu pokrywy przegubu w warunkach warsztatowych.</w:t>
            </w:r>
          </w:p>
        </w:tc>
      </w:tr>
      <w:tr w:rsidR="00385023" w:rsidRPr="00526A5A" w14:paraId="715F874E" w14:textId="77777777" w:rsidTr="00677D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054FE3A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7A9E105" w14:textId="77777777" w:rsidR="00385023" w:rsidRPr="00526A5A" w:rsidRDefault="0038502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Układ centralnego smarowania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5084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W przypadku gdy wymagana jest obsługa smarowania: agregat pompujący zasilany elektrycznie, układ wyposażony w sterownik elektroniczny, z pamięcią i możliwością regulacji częstotliwości smarowania oraz złącze wraz z przewodem do uzupełniania smarem zbiorniczka, dostępne z kanału naprawczego. Dopuszcza się rozwiązanie polegające na uzupełnianiu smaru w centralnym układzie poprzez oryginalne </w:t>
            </w: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złącze przy agregacie pod warunkiem, że jest ono dostępne z kanału naprawczego.</w:t>
            </w:r>
          </w:p>
        </w:tc>
      </w:tr>
      <w:tr w:rsidR="00385023" w:rsidRPr="00526A5A" w14:paraId="16E969F9" w14:textId="77777777" w:rsidTr="00677D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8D6B3BE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19.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5FBA7C54" w14:textId="77777777" w:rsidR="00385023" w:rsidRPr="00526A5A" w:rsidRDefault="0038502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Zawieszenie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898C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Pneumatyczne z elektronicznym system regulacji wysokości zawieszenia i ciśnienia w miechach (ECS) z możliwością wykonywania tzw. przyklęku przed otwarciem drzwi.</w:t>
            </w:r>
          </w:p>
        </w:tc>
      </w:tr>
      <w:tr w:rsidR="00385023" w:rsidRPr="00526A5A" w14:paraId="2B89E8C9" w14:textId="77777777" w:rsidTr="00677D93"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3932C15" w14:textId="77777777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00EE511" w14:textId="77777777" w:rsidR="00385023" w:rsidRPr="00526A5A" w:rsidRDefault="0038502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Układ kierowniczy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82F0" w14:textId="7F617108" w:rsidR="00385023" w:rsidRPr="00526A5A" w:rsidRDefault="00C05A99" w:rsidP="00C05A99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Ze wspomaganiem hydraulicznym, elektrohydraulicznym lub elektrycznym</w:t>
            </w:r>
            <w:r w:rsidR="00385023"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5330C" w:rsidRPr="00526A5A" w14:paraId="71C1491B" w14:textId="77777777" w:rsidTr="00677D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1378BE1E" w14:textId="67A5147C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3F799C" w:rsidRPr="00526A5A">
              <w:rPr>
                <w:rFonts w:ascii="Arial" w:hAnsi="Arial" w:cs="Arial"/>
                <w:sz w:val="22"/>
                <w:szCs w:val="22"/>
              </w:rPr>
              <w:t>1</w:t>
            </w:r>
            <w:r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1A222F63" w14:textId="77777777" w:rsidR="00385023" w:rsidRPr="00526A5A" w:rsidRDefault="0038502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Układ elektryczny, akumulatory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9C11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Zastosowany system identyfikacji przewodów, końcówek, złączy itp. jednoznaczny, identyczny dla całej dostawy, zgodny z opisem w dostarczonym schemacie instalacji elektrycznej;</w:t>
            </w:r>
          </w:p>
          <w:p w14:paraId="003DBD26" w14:textId="5D0AEF08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Akumulator</w:t>
            </w:r>
            <w:r w:rsidR="00BF0FCB" w:rsidRPr="00526A5A">
              <w:rPr>
                <w:rFonts w:ascii="Arial" w:hAnsi="Arial" w:cs="Arial"/>
                <w:sz w:val="22"/>
                <w:szCs w:val="22"/>
              </w:rPr>
              <w:t>(</w:t>
            </w:r>
            <w:r w:rsidRPr="00526A5A">
              <w:rPr>
                <w:rFonts w:ascii="Arial" w:hAnsi="Arial" w:cs="Arial"/>
                <w:sz w:val="22"/>
                <w:szCs w:val="22"/>
              </w:rPr>
              <w:t>y</w:t>
            </w:r>
            <w:r w:rsidR="00BF0FCB" w:rsidRPr="00526A5A">
              <w:rPr>
                <w:rFonts w:ascii="Arial" w:hAnsi="Arial" w:cs="Arial"/>
                <w:sz w:val="22"/>
                <w:szCs w:val="22"/>
              </w:rPr>
              <w:t>)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zamontowane będą w wysuwanej obudowie na łożyskowanych rolkach zabezpieczone przed samoczynnym wysuwaniem się.</w:t>
            </w:r>
          </w:p>
          <w:p w14:paraId="5B8E00CB" w14:textId="13D9078E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Akumulator</w:t>
            </w:r>
            <w:r w:rsidR="00BF0FCB"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y</w:t>
            </w:r>
            <w:r w:rsidR="00BF0FCB"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(o pojemności min. 2</w:t>
            </w:r>
            <w:r w:rsidR="00BF0FCB"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0Ah wykonany</w:t>
            </w:r>
            <w:r w:rsidR="00BF0FCB"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(e)</w:t>
            </w:r>
            <w:r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technologii AGM) dostosowan</w:t>
            </w:r>
            <w:r w:rsidR="00BF0FCB"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y(</w:t>
            </w:r>
            <w:r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e</w:t>
            </w:r>
            <w:r w:rsidR="00BF0FCB"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do zapotrzebowania na energię elektryczną w ciężkich, zimowych warunkach atmosferycznych z uwzględnieniem prawidłowego funkcjonowania wszystkich układów i wyposażenia dodatkowego w zamawianej kompletacji autobusu,</w:t>
            </w:r>
            <w:r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85023" w:rsidRPr="00526A5A" w14:paraId="7651FA19" w14:textId="77777777" w:rsidTr="00677D9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1F1E8579" w14:textId="4C823DCF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3F799C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0F345C0" w14:textId="77777777" w:rsidR="00385023" w:rsidRPr="00526A5A" w:rsidRDefault="0038502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Wyposażenie dodatkowe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CBF0" w14:textId="583A2B6D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Zaczepy holownicze z przodu i tyłu pojazdu;</w:t>
            </w:r>
          </w:p>
          <w:p w14:paraId="4AA0E79D" w14:textId="69D63C92" w:rsidR="00C05A99" w:rsidRPr="00526A5A" w:rsidRDefault="00C05A99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Łącznik pośredni do zaczepu holowniczego umożliwiający zamocowanie holu sztywnego przez zderzakiem – 2 szt.</w:t>
            </w:r>
          </w:p>
          <w:p w14:paraId="6EE79352" w14:textId="2DFF64E7" w:rsidR="00385023" w:rsidRPr="00526A5A" w:rsidRDefault="00385023" w:rsidP="00385023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Sygnalizacja przystanków „na żądanie” spełniająca wymogi określone w § 5 załącznika nr 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SWZ;</w:t>
            </w:r>
          </w:p>
          <w:p w14:paraId="450BA886" w14:textId="73A9D4F3" w:rsidR="00385023" w:rsidRPr="00526A5A" w:rsidRDefault="00385023" w:rsidP="00385023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Porty USB spełniające wymogi określone w § 14 załącznika nr 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SWZ;</w:t>
            </w:r>
          </w:p>
          <w:p w14:paraId="6B4D00B5" w14:textId="2CF295BB" w:rsidR="00385023" w:rsidRPr="00526A5A" w:rsidRDefault="00385023" w:rsidP="00385023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Monitoring wizyjny zasilany 24V DC, spełniający wymogi określone w § 9 załącznika nr 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 Wszystkie kamery za wyjątkiem bocznej montowane wewnątrz autobusu. Miejsce montażu i schemat pola widzenia kamer wymaga akceptacji Zamawiającego. </w:t>
            </w:r>
          </w:p>
          <w:p w14:paraId="04210C67" w14:textId="12CA14D4" w:rsidR="00385023" w:rsidRPr="00526A5A" w:rsidRDefault="00385023" w:rsidP="00385023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System automatycznego zliczania pasażerów spełniający wymogi określone w § 15 załącznika nr 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SWZ;</w:t>
            </w:r>
          </w:p>
          <w:p w14:paraId="02E58D95" w14:textId="70B608C1" w:rsidR="00385023" w:rsidRPr="00526A5A" w:rsidRDefault="00385023" w:rsidP="00385023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System bezprzewodowego dostępu do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internetu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wi-fi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) spełniający wymogi określone w § 11 załącznika nr 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CF6C15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SWZ;</w:t>
            </w:r>
          </w:p>
          <w:p w14:paraId="3B754F84" w14:textId="558AC61F" w:rsidR="00385023" w:rsidRPr="00526A5A" w:rsidRDefault="00385023" w:rsidP="00385023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Wykonanie instalacji elektrycznej i zapewnienie możliwości zamontowania biletomatu mobilnego wraz z komponentami dodatkowymi, określonymi w § 12 załącznika nr 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 i Załączniku nr 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.1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. Usytuowanie urządzeń do uzgodnienia z Zamawiającym. Wykonawca udziela zgody na montaż/demontaż urządzeń o parametrach określonych w § 12 i na zasadach określonych w załącznikach nr 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.1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</w:t>
            </w:r>
          </w:p>
          <w:p w14:paraId="1E785240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Wyposażenie autobusu w dwie gaśnice z zaworem dźwigniowym,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stałociśnieniowe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z proszkiem ABC o ładunku 6 kg oraz ich montaż w miejscu łatwo dostępnym dla kierowcy, w dostarczonych przez Wykonawcę uchwytach;</w:t>
            </w:r>
          </w:p>
          <w:p w14:paraId="08F81CD2" w14:textId="6018FF3F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 xml:space="preserve">Wyposażenie autobusu w uchwyty na chorągiewki określone w § 1 załącznika nr 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SWZ;</w:t>
            </w:r>
          </w:p>
          <w:p w14:paraId="31766747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Dodatkowe dyski wymienne o identycznych parametrach jak zamontowane w rejestratorze wraz z kieszenią przenośną, jako zapas dla dysków wbudowanych w system monitoringu, po 2 szt. do każdego zamawianego autobusu;</w:t>
            </w:r>
          </w:p>
          <w:p w14:paraId="06473F3F" w14:textId="77777777" w:rsidR="00385023" w:rsidRPr="00526A5A" w:rsidRDefault="00385023" w:rsidP="00385023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Uchwyty przed przednią szybę do montażu tablicy informacyjnej awaryjnej z numerem linii tzw. „deski”. Miejsce montażu i wymiary uchwytów do uzgodnienia z Zamawiającym.</w:t>
            </w:r>
            <w:r w:rsidRPr="00526A5A">
              <w:rPr>
                <w:rFonts w:ascii="Arial" w:hAnsi="Arial" w:cs="Arial"/>
                <w:color w:val="00B050"/>
                <w:sz w:val="22"/>
                <w:szCs w:val="22"/>
              </w:rPr>
              <w:t xml:space="preserve"> </w:t>
            </w:r>
          </w:p>
        </w:tc>
      </w:tr>
      <w:tr w:rsidR="00385023" w:rsidRPr="00526A5A" w14:paraId="12FAEF13" w14:textId="77777777" w:rsidTr="00677D93">
        <w:trPr>
          <w:trHeight w:val="61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1F48359" w14:textId="56DE900D" w:rsidR="00385023" w:rsidRPr="00526A5A" w:rsidRDefault="0038502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  <w:r w:rsidR="001724C4" w:rsidRPr="00526A5A">
              <w:rPr>
                <w:rFonts w:ascii="Arial" w:hAnsi="Arial" w:cs="Arial"/>
                <w:sz w:val="22"/>
                <w:szCs w:val="22"/>
              </w:rPr>
              <w:t>3</w:t>
            </w:r>
            <w:r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5743E33" w14:textId="0B1B6A70" w:rsidR="00385023" w:rsidRPr="00526A5A" w:rsidRDefault="00597648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</w:t>
            </w:r>
            <w:r w:rsidR="00385023" w:rsidRPr="00526A5A">
              <w:rPr>
                <w:rFonts w:ascii="Arial" w:hAnsi="Arial" w:cs="Arial"/>
                <w:sz w:val="22"/>
                <w:szCs w:val="22"/>
              </w:rPr>
              <w:t>użycie energii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BD84" w14:textId="12377568" w:rsidR="00385023" w:rsidRPr="00526A5A" w:rsidRDefault="00385023" w:rsidP="00597648">
            <w:pPr>
              <w:tabs>
                <w:tab w:val="num" w:pos="2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Zamawiający wymaga aby oferowany autobus charakteryzował się zużyciem energii maksymalnie</w:t>
            </w:r>
            <w:r w:rsidR="001724C4" w:rsidRPr="00526A5A">
              <w:rPr>
                <w:rFonts w:ascii="Arial" w:hAnsi="Arial" w:cs="Arial"/>
                <w:sz w:val="22"/>
                <w:szCs w:val="22"/>
              </w:rPr>
              <w:t>:</w:t>
            </w:r>
            <w:r w:rsidR="001724C4" w:rsidRPr="00526A5A">
              <w:rPr>
                <w:rFonts w:ascii="Arial" w:hAnsi="Arial" w:cs="Arial"/>
                <w:sz w:val="22"/>
                <w:szCs w:val="22"/>
              </w:rPr>
              <w:br/>
              <w:t>1.440.000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724C4" w:rsidRPr="00526A5A">
              <w:rPr>
                <w:rFonts w:ascii="Arial" w:hAnsi="Arial" w:cs="Arial"/>
                <w:sz w:val="22"/>
                <w:szCs w:val="22"/>
              </w:rPr>
              <w:t>kWh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dla przebiegu pojazdu 800.000 km.</w:t>
            </w:r>
          </w:p>
          <w:p w14:paraId="16A84A6C" w14:textId="77777777" w:rsidR="00385023" w:rsidRPr="00526A5A" w:rsidRDefault="00385023" w:rsidP="001238DC">
            <w:pPr>
              <w:tabs>
                <w:tab w:val="num" w:pos="24"/>
              </w:tabs>
              <w:ind w:left="2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3BCDB3" w14:textId="77777777" w:rsidR="00385023" w:rsidRPr="00526A5A" w:rsidRDefault="00385023" w:rsidP="001238DC">
            <w:pPr>
              <w:tabs>
                <w:tab w:val="num" w:pos="24"/>
              </w:tabs>
              <w:ind w:left="2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Zużycie energii zostanie obliczone ze wzoru:</w:t>
            </w:r>
          </w:p>
          <w:p w14:paraId="7E4F3C44" w14:textId="77777777" w:rsidR="00385023" w:rsidRPr="00526A5A" w:rsidRDefault="00385023" w:rsidP="001238DC">
            <w:pPr>
              <w:tabs>
                <w:tab w:val="num" w:pos="24"/>
              </w:tabs>
              <w:ind w:left="2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0C800A7" w14:textId="3C4EFA36" w:rsidR="00385023" w:rsidRPr="00526A5A" w:rsidRDefault="00385023" w:rsidP="001238DC">
            <w:pPr>
              <w:ind w:left="574" w:firstLine="348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526A5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max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= Z (</w:t>
            </w:r>
            <w:r w:rsidR="001724C4" w:rsidRPr="00526A5A">
              <w:rPr>
                <w:rFonts w:ascii="Arial" w:hAnsi="Arial" w:cs="Arial"/>
                <w:sz w:val="22"/>
                <w:szCs w:val="22"/>
              </w:rPr>
              <w:t>kWh</w:t>
            </w:r>
            <w:r w:rsidRPr="00526A5A">
              <w:rPr>
                <w:rFonts w:ascii="Arial" w:hAnsi="Arial" w:cs="Arial"/>
                <w:sz w:val="22"/>
                <w:szCs w:val="22"/>
              </w:rPr>
              <w:t>/km) x 800.000 km</w:t>
            </w:r>
          </w:p>
          <w:p w14:paraId="53CDDB90" w14:textId="77777777" w:rsidR="00385023" w:rsidRPr="00526A5A" w:rsidRDefault="00385023" w:rsidP="001238DC">
            <w:pPr>
              <w:ind w:left="213"/>
              <w:rPr>
                <w:rFonts w:ascii="Arial" w:hAnsi="Arial" w:cs="Arial"/>
                <w:sz w:val="22"/>
                <w:szCs w:val="22"/>
              </w:rPr>
            </w:pPr>
          </w:p>
          <w:p w14:paraId="1B6CF570" w14:textId="28789DE0" w:rsidR="00385023" w:rsidRPr="00526A5A" w:rsidRDefault="00385023" w:rsidP="001238DC">
            <w:pPr>
              <w:ind w:left="213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gdzie: </w:t>
            </w:r>
          </w:p>
          <w:p w14:paraId="364D5964" w14:textId="77777777" w:rsidR="005F59A6" w:rsidRPr="00526A5A" w:rsidRDefault="005F59A6" w:rsidP="001238DC">
            <w:pPr>
              <w:ind w:left="213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7003" w:type="dxa"/>
              <w:tblInd w:w="213" w:type="dxa"/>
              <w:tblLayout w:type="fixed"/>
              <w:tblLook w:val="04A0" w:firstRow="1" w:lastRow="0" w:firstColumn="1" w:lastColumn="0" w:noHBand="0" w:noVBand="1"/>
            </w:tblPr>
            <w:tblGrid>
              <w:gridCol w:w="1480"/>
              <w:gridCol w:w="5523"/>
            </w:tblGrid>
            <w:tr w:rsidR="005F59A6" w:rsidRPr="00526A5A" w14:paraId="13D30589" w14:textId="77777777" w:rsidTr="001724C4">
              <w:trPr>
                <w:trHeight w:val="649"/>
              </w:trPr>
              <w:tc>
                <w:tcPr>
                  <w:tcW w:w="1480" w:type="dxa"/>
                  <w:hideMark/>
                </w:tcPr>
                <w:p w14:paraId="3E108029" w14:textId="30E71228" w:rsidR="005F59A6" w:rsidRPr="00526A5A" w:rsidRDefault="005F59A6" w:rsidP="001238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26A5A">
                    <w:rPr>
                      <w:rFonts w:ascii="Arial" w:hAnsi="Arial" w:cs="Arial"/>
                      <w:b/>
                      <w:sz w:val="20"/>
                      <w:szCs w:val="20"/>
                    </w:rPr>
                    <w:t>Z (kWh/km)</w:t>
                  </w:r>
                </w:p>
              </w:tc>
              <w:tc>
                <w:tcPr>
                  <w:tcW w:w="5523" w:type="dxa"/>
                </w:tcPr>
                <w:p w14:paraId="2EF7960C" w14:textId="77777777" w:rsidR="005F59A6" w:rsidRPr="00526A5A" w:rsidRDefault="005F59A6" w:rsidP="005F59A6">
                  <w:pPr>
                    <w:numPr>
                      <w:ilvl w:val="0"/>
                      <w:numId w:val="11"/>
                    </w:numPr>
                    <w:ind w:right="1784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26A5A">
                    <w:rPr>
                      <w:rFonts w:ascii="Arial" w:hAnsi="Arial" w:cs="Arial"/>
                      <w:sz w:val="22"/>
                      <w:szCs w:val="22"/>
                    </w:rPr>
                    <w:t xml:space="preserve">zużycie </w:t>
                  </w:r>
                  <w:r w:rsidR="001724C4" w:rsidRPr="00526A5A">
                    <w:rPr>
                      <w:rFonts w:ascii="Arial" w:hAnsi="Arial" w:cs="Arial"/>
                      <w:sz w:val="22"/>
                      <w:szCs w:val="22"/>
                    </w:rPr>
                    <w:t>energii</w:t>
                  </w:r>
                  <w:r w:rsidRPr="00526A5A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1724C4" w:rsidRPr="00526A5A">
                    <w:rPr>
                      <w:rFonts w:ascii="Arial" w:hAnsi="Arial" w:cs="Arial"/>
                      <w:sz w:val="22"/>
                      <w:szCs w:val="22"/>
                    </w:rPr>
                    <w:t>elektrycznej</w:t>
                  </w:r>
                  <w:r w:rsidRPr="00526A5A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1724C4" w:rsidRPr="00526A5A">
                    <w:rPr>
                      <w:rFonts w:ascii="Arial" w:hAnsi="Arial" w:cs="Arial"/>
                      <w:sz w:val="22"/>
                      <w:szCs w:val="22"/>
                    </w:rPr>
                    <w:t>przez autobus</w:t>
                  </w:r>
                  <w:r w:rsidRPr="00526A5A">
                    <w:rPr>
                      <w:rFonts w:ascii="Arial" w:hAnsi="Arial" w:cs="Arial"/>
                      <w:sz w:val="22"/>
                      <w:szCs w:val="22"/>
                    </w:rPr>
                    <w:t xml:space="preserve"> według testu SORT 2</w:t>
                  </w:r>
                </w:p>
                <w:p w14:paraId="2C85607A" w14:textId="657AB17B" w:rsidR="001724C4" w:rsidRPr="00526A5A" w:rsidRDefault="001724C4" w:rsidP="001724C4">
                  <w:pPr>
                    <w:ind w:left="360" w:right="1784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385023" w:rsidRPr="00526A5A" w14:paraId="7277B782" w14:textId="77777777" w:rsidTr="001724C4">
              <w:tc>
                <w:tcPr>
                  <w:tcW w:w="1480" w:type="dxa"/>
                  <w:hideMark/>
                </w:tcPr>
                <w:p w14:paraId="4825B39F" w14:textId="77777777" w:rsidR="00385023" w:rsidRPr="00526A5A" w:rsidRDefault="00385023" w:rsidP="001238D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26A5A">
                    <w:rPr>
                      <w:rFonts w:ascii="Arial" w:hAnsi="Arial" w:cs="Arial"/>
                      <w:b/>
                      <w:sz w:val="20"/>
                      <w:szCs w:val="20"/>
                    </w:rPr>
                    <w:t>800.000 km</w:t>
                  </w:r>
                </w:p>
              </w:tc>
              <w:tc>
                <w:tcPr>
                  <w:tcW w:w="5523" w:type="dxa"/>
                  <w:hideMark/>
                </w:tcPr>
                <w:p w14:paraId="6968BF17" w14:textId="77777777" w:rsidR="00385023" w:rsidRPr="00526A5A" w:rsidRDefault="00385023" w:rsidP="00385023">
                  <w:pPr>
                    <w:numPr>
                      <w:ilvl w:val="0"/>
                      <w:numId w:val="11"/>
                    </w:numPr>
                    <w:ind w:right="1784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26A5A">
                    <w:rPr>
                      <w:rFonts w:ascii="Arial" w:hAnsi="Arial" w:cs="Arial"/>
                      <w:sz w:val="22"/>
                      <w:szCs w:val="22"/>
                    </w:rPr>
                    <w:t>przebieg pojazdu podczas całego cyklu użytkowania autobusu</w:t>
                  </w:r>
                </w:p>
              </w:tc>
            </w:tr>
          </w:tbl>
          <w:p w14:paraId="75C7F47A" w14:textId="77777777" w:rsidR="00385023" w:rsidRPr="00526A5A" w:rsidRDefault="00385023" w:rsidP="001238DC">
            <w:pPr>
              <w:tabs>
                <w:tab w:val="num" w:pos="3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2"/>
    </w:tbl>
    <w:p w14:paraId="703D8F53" w14:textId="350565F2" w:rsidR="00EF188B" w:rsidRPr="00526A5A" w:rsidRDefault="00EF188B"/>
    <w:p w14:paraId="2B24B954" w14:textId="3AE68446" w:rsidR="00E54293" w:rsidRPr="00526A5A" w:rsidRDefault="00E54293"/>
    <w:bookmarkEnd w:id="3"/>
    <w:p w14:paraId="7305A44A" w14:textId="08F1AD3B" w:rsidR="00E54293" w:rsidRPr="00526A5A" w:rsidRDefault="00E54293" w:rsidP="00E54293">
      <w:pPr>
        <w:pStyle w:val="Subhead2"/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>6.2. Autobusy krótkie 12m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977"/>
        <w:gridCol w:w="5812"/>
      </w:tblGrid>
      <w:tr w:rsidR="00E54293" w:rsidRPr="00526A5A" w14:paraId="1C98A8ED" w14:textId="77777777" w:rsidTr="001238DC">
        <w:trPr>
          <w:cantSplit/>
          <w:trHeight w:val="56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3A7CA70A" w14:textId="77777777" w:rsidR="00E54293" w:rsidRPr="00526A5A" w:rsidRDefault="00E54293" w:rsidP="001238DC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5B2103B9" w14:textId="77777777" w:rsidR="00E54293" w:rsidRPr="00526A5A" w:rsidRDefault="00E54293" w:rsidP="001238DC">
            <w:pPr>
              <w:pStyle w:val="Nagwek2"/>
              <w:numPr>
                <w:ilvl w:val="0"/>
                <w:numId w:val="0"/>
              </w:numPr>
              <w:spacing w:before="120"/>
              <w:jc w:val="center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526A5A">
              <w:rPr>
                <w:rFonts w:cs="Arial"/>
                <w:b w:val="0"/>
                <w:sz w:val="22"/>
                <w:szCs w:val="22"/>
                <w:lang w:val="pl-PL"/>
              </w:rPr>
              <w:t>Wymiary zewnętrzne i pojemność autobusu</w:t>
            </w:r>
          </w:p>
        </w:tc>
      </w:tr>
      <w:tr w:rsidR="00E54293" w:rsidRPr="00526A5A" w14:paraId="697557F5" w14:textId="77777777" w:rsidTr="001238DC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41F9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B7F0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Długość całkowita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3ACB" w14:textId="7F64FA69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11.900 – 12.200 mm</w:t>
            </w:r>
          </w:p>
        </w:tc>
      </w:tr>
      <w:tr w:rsidR="00E54293" w:rsidRPr="00526A5A" w14:paraId="5E425F01" w14:textId="77777777" w:rsidTr="001238DC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4684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211A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Szerokość całkowita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B28B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2.500 -  2.550 mm</w:t>
            </w:r>
          </w:p>
        </w:tc>
      </w:tr>
      <w:tr w:rsidR="00E54293" w:rsidRPr="00526A5A" w14:paraId="59B3E6C0" w14:textId="77777777" w:rsidTr="001238DC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8168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36AB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Wysokość całkowita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0753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max  3.400 mm </w:t>
            </w:r>
          </w:p>
        </w:tc>
      </w:tr>
      <w:tr w:rsidR="00E54293" w:rsidRPr="00526A5A" w14:paraId="487EC697" w14:textId="77777777" w:rsidTr="001238DC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274B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5663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Ilość miejsc dla pasażerów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149F" w14:textId="0DCB66DB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Min. 7</w:t>
            </w:r>
            <w:r w:rsidR="00FD60B0" w:rsidRPr="00526A5A">
              <w:rPr>
                <w:rFonts w:ascii="Arial" w:hAnsi="Arial" w:cs="Arial"/>
                <w:sz w:val="22"/>
                <w:szCs w:val="22"/>
              </w:rPr>
              <w:t>5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pasażerów, w tym minimalna ilość miejsc siedzących dla pasażerów 24.</w:t>
            </w:r>
          </w:p>
        </w:tc>
      </w:tr>
      <w:tr w:rsidR="00E54293" w:rsidRPr="00526A5A" w14:paraId="76C99DC5" w14:textId="77777777" w:rsidTr="001238DC">
        <w:trPr>
          <w:cantSplit/>
          <w:trHeight w:val="81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2957CDA" w14:textId="77777777" w:rsidR="00E54293" w:rsidRPr="00526A5A" w:rsidRDefault="00E54293" w:rsidP="001238D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BE3838B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Nadwozie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6F38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Konstrukcja nadwozia oraz poszycia z materiałów odpornych na korozję lub ze stali o podwyższonej jakości zabezpieczonej przed korozją.</w:t>
            </w:r>
          </w:p>
        </w:tc>
      </w:tr>
      <w:tr w:rsidR="00E54293" w:rsidRPr="00526A5A" w14:paraId="29612B53" w14:textId="77777777" w:rsidTr="001238DC">
        <w:trPr>
          <w:cantSplit/>
          <w:trHeight w:val="56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FB67405" w14:textId="77777777" w:rsidR="00E54293" w:rsidRPr="00526A5A" w:rsidRDefault="00E54293" w:rsidP="001238DC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58DBB90" w14:textId="77777777" w:rsidR="00E54293" w:rsidRPr="00526A5A" w:rsidRDefault="00E54293" w:rsidP="001238DC">
            <w:pPr>
              <w:pStyle w:val="Nagwek2"/>
              <w:numPr>
                <w:ilvl w:val="0"/>
                <w:numId w:val="0"/>
              </w:numPr>
              <w:spacing w:before="120"/>
              <w:ind w:left="576"/>
              <w:jc w:val="center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526A5A">
              <w:rPr>
                <w:rFonts w:cs="Arial"/>
                <w:b w:val="0"/>
                <w:sz w:val="22"/>
                <w:szCs w:val="22"/>
                <w:lang w:val="pl-PL"/>
              </w:rPr>
              <w:t>Przedział pasażerski</w:t>
            </w:r>
          </w:p>
        </w:tc>
      </w:tr>
      <w:tr w:rsidR="00E54293" w:rsidRPr="00526A5A" w14:paraId="15D322A4" w14:textId="77777777" w:rsidTr="001238DC">
        <w:trPr>
          <w:trHeight w:val="381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E8D8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6A35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Przebieg i pokrycie podłogi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2E86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Niska podłoga na całej długości autobusu, bez stopni poprzecznych wewnątrz pojazdu (z wyjątkiem stopni umożliwiających zajęcie miejsca w ostatnim rzędzie siedzeń autobusu) oraz bez stopni we wszystkich drzwiach autobusu; </w:t>
            </w:r>
          </w:p>
          <w:p w14:paraId="3DDC9829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Wysokość podłogi na progach drzwi nie może przekraczać 340 mm;</w:t>
            </w:r>
          </w:p>
          <w:p w14:paraId="52C62054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Podłoga pokryta wykładziną antypoślizgową wszystkie złącza zgrzewane (kolorystyka do uzgodnienia  z </w:t>
            </w: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Zamawiającym w trakcie realizacji zamówienia przed dostawą pierwszego pojazdu).</w:t>
            </w:r>
          </w:p>
        </w:tc>
      </w:tr>
      <w:tr w:rsidR="00E54293" w:rsidRPr="00526A5A" w14:paraId="6F668C06" w14:textId="77777777" w:rsidTr="001238DC">
        <w:trPr>
          <w:trHeight w:val="634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A52C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80A5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Ściany autobusu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16DB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Ściany boczne wykonane z płyt jednostronnie powlekanych, wodoodpornych, łatwo zmywalnych, trudno palnych (kolorystyka do uzgodnienia z Zamawiającym w trakcie realizacji zamówienia przed dostawą pierwszego pojazdu).</w:t>
            </w:r>
          </w:p>
        </w:tc>
      </w:tr>
      <w:tr w:rsidR="00E54293" w:rsidRPr="00526A5A" w14:paraId="55196F07" w14:textId="77777777" w:rsidTr="001238DC">
        <w:trPr>
          <w:trHeight w:val="139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B26C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B6F9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Drzwi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2ADA" w14:textId="6663FFAE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Troje drzwi dwuskrzydłowych o szerokości nie mniejszej niż 1200mm, otwieranych do wewnątrz, wyposażonych w mechanizm automatycznego powrotnego otwierania w przypadku, gdy drzwi napotkają opór w momencie ich zamykania (system sterowania drzwiami elektroniczny, a rewers elektropneumatyczny). </w:t>
            </w:r>
          </w:p>
          <w:p w14:paraId="074FB01C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System sterowania musi zapewniać możliwość ponownego otwierania drzwi przez kierowcę po uaktywnieniu przez niego funkcji zamykania;</w:t>
            </w:r>
          </w:p>
          <w:p w14:paraId="1723DD85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System sterowania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autorewersem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nie może samoczynnie inicjować ponownego zamknięcia drzwi;</w:t>
            </w:r>
          </w:p>
          <w:p w14:paraId="55F5E565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Pierwsze skrzydło drzwi przednich wyposażone </w:t>
            </w:r>
            <w:r w:rsidRPr="00526A5A">
              <w:rPr>
                <w:rFonts w:ascii="Arial" w:hAnsi="Arial" w:cs="Arial"/>
                <w:sz w:val="22"/>
                <w:szCs w:val="22"/>
              </w:rPr>
              <w:br/>
              <w:t>w szybę ogrzewaną lub szybę podwójną,</w:t>
            </w:r>
          </w:p>
          <w:p w14:paraId="556E48BA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Sterowanie otwieraniem skrzydeł drzwi przednich od wewnątrz z pulpitu kierowcy niezależne. Od zewnątrz skrzydło lewe otwierane przez pasażera przy pomocy „ciepłego guzika”, skrzydło prawe przez kierowcę przyciskiem technicznym.</w:t>
            </w:r>
          </w:p>
          <w:p w14:paraId="02E8FD23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Pierwsze skrzydło drzwi przednich musi być wyposażone w zamek na klucz z zewnątrz pojazdu, a pozostałe zapewniać możliwość ryglowania od wewnątrz;</w:t>
            </w:r>
          </w:p>
          <w:p w14:paraId="3F43DAF7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Kierowca musi mieć możliwość indywidualnego otwierania/zamykania wybranych przez siebie drzwi za pośrednictwem przycisków na tablicy rozdzielczej oraz możliwość jednoczesnego otwierania /zamykania wszystkich drzwi za pośrednictwem jednego przycisku umieszczonego na desce rozdzielczej. W takim trybie kierowca musi mieć możliwość wyłączenia fotokomórek lub innych systemów analizujących obecność pasażera wewnątrz pojazdu w pobliżu drzwi uniemożliwiających zamknięcie drzwi;.</w:t>
            </w:r>
          </w:p>
          <w:p w14:paraId="293418DD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Sterowanie drzwi musi posiadać blokadę (z możliwością dezaktywacji przez kierowcę w sytuacjach awaryjnych</w:t>
            </w:r>
            <w:r w:rsidRPr="00526A5A">
              <w:rPr>
                <w:rFonts w:ascii="Arial" w:hAnsi="Arial" w:cs="Arial"/>
                <w:color w:val="0070C0"/>
              </w:rPr>
              <w:t xml:space="preserve"> </w:t>
            </w:r>
            <w:r w:rsidRPr="00526A5A">
              <w:rPr>
                <w:rFonts w:ascii="Arial" w:hAnsi="Arial" w:cs="Arial"/>
              </w:rPr>
              <w:t>po zatrzymaniu autobusu</w:t>
            </w:r>
            <w:r w:rsidRPr="00526A5A">
              <w:rPr>
                <w:rFonts w:ascii="Arial" w:hAnsi="Arial" w:cs="Arial"/>
                <w:sz w:val="22"/>
                <w:szCs w:val="22"/>
              </w:rPr>
              <w:t>), uniemożliwiającą ich otwarcie podczas jazdy autobusu po przekroczeniu 3 km/h,</w:t>
            </w:r>
          </w:p>
          <w:p w14:paraId="4EAAACAD" w14:textId="4F35907C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Układ drzwi 2-2-2.</w:t>
            </w:r>
          </w:p>
          <w:p w14:paraId="54F4D656" w14:textId="7FFBBA7F" w:rsidR="00FD60B0" w:rsidRPr="00526A5A" w:rsidRDefault="00FD60B0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Automatyczne oświetlenie obszaru peronu/jezdni przed każdymi drzwiami uruchamiane w czasie otwarcia drzwi i dezaktywowane po ich zamknięciu, realizowane przez reflektory umieszczone na zewnątrz pojazdu powyżej drzwi,</w:t>
            </w:r>
          </w:p>
          <w:p w14:paraId="04AF5340" w14:textId="6D540562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System otwierania drzwi musi być wyposażony w tzw. „ciepły guzik” spełniający wymogi określone w § 13 załącznika nr 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</w:t>
            </w:r>
          </w:p>
        </w:tc>
      </w:tr>
      <w:tr w:rsidR="00E54293" w:rsidRPr="00526A5A" w14:paraId="266D3E00" w14:textId="77777777" w:rsidTr="001238DC">
        <w:trPr>
          <w:cantSplit/>
          <w:trHeight w:val="110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42E6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3.4.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45D9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Siedzenia pasażerskie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7CEF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Siedzenia pasażerskie, odporne na ścieranie </w:t>
            </w:r>
            <w:r w:rsidRPr="00526A5A">
              <w:rPr>
                <w:rFonts w:ascii="Arial" w:hAnsi="Arial" w:cs="Arial"/>
                <w:sz w:val="22"/>
                <w:szCs w:val="22"/>
              </w:rPr>
              <w:br/>
              <w:t>i zabrudzenia;</w:t>
            </w:r>
          </w:p>
          <w:p w14:paraId="6C7DB443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Szkielety z tworzywa sztucznego wyklejone wykładziną tapicerowaną nie palną z możliwością demontażu i montażu; </w:t>
            </w:r>
          </w:p>
          <w:p w14:paraId="2D796D92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Kolorystyka do uzgodnienia z Zamawiającym w trakcie realizacji zamówienia przed dostawą pierwszego pojazdu.</w:t>
            </w:r>
          </w:p>
        </w:tc>
      </w:tr>
      <w:tr w:rsidR="00E54293" w:rsidRPr="00526A5A" w14:paraId="3CE3BC10" w14:textId="77777777" w:rsidTr="001238DC">
        <w:trPr>
          <w:cantSplit/>
          <w:trHeight w:val="48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562C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3.5.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D75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Oświetlenie wnętrza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2BC9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Oświetlenie przedziału pasażerskiego diodowe (LED), wymienne źródła światła;</w:t>
            </w:r>
          </w:p>
          <w:p w14:paraId="717FA8A4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 obrębie podestu przy kabinie kierowcy i nad pierwszymi drzwiami światła górne zabezpieczone przed oślepianiem kierowcy;</w:t>
            </w:r>
          </w:p>
          <w:p w14:paraId="497587B3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Łatwa dostępność obsługowa.</w:t>
            </w:r>
          </w:p>
        </w:tc>
      </w:tr>
      <w:tr w:rsidR="00E54293" w:rsidRPr="00526A5A" w14:paraId="7EE4FBB7" w14:textId="77777777" w:rsidTr="001238DC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8A15" w14:textId="77777777" w:rsidR="00E54293" w:rsidRPr="00526A5A" w:rsidRDefault="00E54293" w:rsidP="001238D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3.6.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FA0E" w14:textId="77777777" w:rsidR="00E54293" w:rsidRPr="00526A5A" w:rsidRDefault="00E5429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Wnętrze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CE4B" w14:textId="6BE1A789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Po prawej stronie autobusu na wysokości drugich drzwi miejsce na wózek inwalidzki i dziecięcy o wymiarach nie mniejszych niż 2000 x 700.</w:t>
            </w:r>
          </w:p>
          <w:p w14:paraId="2326D99B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Mocowanie pasażera na wózku inwalidzkim musi  zapewniać jego bezpieczny przewóz, a zastosowany system mocowania umożliwiać samodzielne zabezpieczenie przez pasażera bez konieczności montażu dodatkowych elementów przez obsługę pojazdu.</w:t>
            </w:r>
          </w:p>
          <w:p w14:paraId="2476D84A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Rampa dla wózków inwalidzkich odkładana ręcznie w drugich drzwiach;</w:t>
            </w:r>
          </w:p>
          <w:p w14:paraId="7E546592" w14:textId="0E5215C3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Minimalna liczba miejsc siedzących dostępnych </w:t>
            </w:r>
            <w:r w:rsidRPr="00526A5A">
              <w:rPr>
                <w:rFonts w:ascii="Arial" w:hAnsi="Arial" w:cs="Arial"/>
                <w:sz w:val="22"/>
                <w:szCs w:val="22"/>
              </w:rPr>
              <w:br/>
              <w:t xml:space="preserve">z poziomu niskiej podłogi – </w:t>
            </w:r>
            <w:r w:rsidR="00E46810" w:rsidRPr="00526A5A">
              <w:rPr>
                <w:rFonts w:ascii="Arial" w:hAnsi="Arial" w:cs="Arial"/>
                <w:sz w:val="22"/>
                <w:szCs w:val="22"/>
              </w:rPr>
              <w:t>7</w:t>
            </w:r>
            <w:r w:rsidRPr="00526A5A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06C99850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Śmietniczka przy każdych drzwiach.</w:t>
            </w:r>
          </w:p>
        </w:tc>
      </w:tr>
      <w:tr w:rsidR="00E54293" w:rsidRPr="00526A5A" w14:paraId="6C8BE955" w14:textId="77777777" w:rsidTr="001238DC">
        <w:trPr>
          <w:trHeight w:val="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199A6B3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E9CE762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Silnik trakcyjny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89F3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Silnik elektryczny centralny (zalecany) lub silniki w osi napędowej;</w:t>
            </w:r>
          </w:p>
          <w:p w14:paraId="1669DFC2" w14:textId="1B92176F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Maksymalna moc silnika (zespołu silników) netto nie mniej niż 180 kW;</w:t>
            </w:r>
          </w:p>
          <w:p w14:paraId="76B9DCF5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Komora silnika wyposażona w automatyczne urządzenie gaśnicze. Zalecany system bezciśnieniowy, do którego Zamawiający otrzyma autoryzację serwisowania.</w:t>
            </w:r>
          </w:p>
          <w:p w14:paraId="535E87C8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System monitoringu i detekcji nadmiernego grzania się ogniw, zapewniający odłączenie paku baterii, w którym takie przegrzanie ogniw nastąpiło. Zdarzenie musi być sygnalizowane na pulpicie kierowcy oraz w aplikacji przeznaczonej dla nadzoru ruchu.</w:t>
            </w:r>
          </w:p>
        </w:tc>
      </w:tr>
      <w:tr w:rsidR="00E54293" w:rsidRPr="00526A5A" w14:paraId="46BA471E" w14:textId="77777777" w:rsidTr="001238DC">
        <w:trPr>
          <w:cantSplit/>
          <w:trHeight w:val="56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E834E60" w14:textId="77777777" w:rsidR="00E54293" w:rsidRPr="00526A5A" w:rsidRDefault="00E54293" w:rsidP="001238DC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1E629351" w14:textId="77777777" w:rsidR="00E54293" w:rsidRPr="00526A5A" w:rsidRDefault="00E54293" w:rsidP="001238DC">
            <w:pPr>
              <w:pStyle w:val="Nagwek2"/>
              <w:numPr>
                <w:ilvl w:val="0"/>
                <w:numId w:val="0"/>
              </w:numPr>
              <w:spacing w:before="120"/>
              <w:ind w:left="576"/>
              <w:jc w:val="center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526A5A">
              <w:rPr>
                <w:rFonts w:cs="Arial"/>
                <w:b w:val="0"/>
                <w:sz w:val="22"/>
                <w:szCs w:val="22"/>
                <w:lang w:val="pl-PL"/>
              </w:rPr>
              <w:t>Baterie, system ładowania</w:t>
            </w:r>
          </w:p>
        </w:tc>
      </w:tr>
      <w:tr w:rsidR="00E54293" w:rsidRPr="00526A5A" w14:paraId="0B97F4F3" w14:textId="77777777" w:rsidTr="001238DC">
        <w:trPr>
          <w:trHeight w:val="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728AE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5.1.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092CD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Akumulatory (baterie) trakcyjne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720E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Baterie o dużej pojemności energetycznej;</w:t>
            </w:r>
          </w:p>
          <w:p w14:paraId="54F043AC" w14:textId="6B32FF62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Pojemność energetyczna baterii trakcyjnych do wykorzystania przez autobus w realizacji zadań przewozowych: min. 360 kWh;</w:t>
            </w:r>
          </w:p>
          <w:p w14:paraId="20610D5B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Wykonawca zapewni możliwość weryfikacji pojemności baterii trakcyjnych, ze wskazaniem pojemności dostępnej do wykorzystania przez autobus w realizacji zadań przewozowych;</w:t>
            </w:r>
          </w:p>
          <w:p w14:paraId="464A16CD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Minimalny przebiegu autobusu (w całym okresie gwarancji) w każdych warunkach atmosferycznych w ruchu liniowym realizowanym przez Zamawiającego, </w:t>
            </w: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na w pełni naładowanych bateriach, bez konieczności doładowania min. 250 km;</w:t>
            </w:r>
          </w:p>
          <w:p w14:paraId="23599FE6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Układ elektryczny zasilania dostosowany do warunków eksploatacji występujących w Polsce, dostosowany do parkowania autobusów na zewnętrznym placu postojowym przez cały rok;</w:t>
            </w:r>
          </w:p>
          <w:p w14:paraId="405803D6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Wymagana moc ładowania plug-in min. 120kW.</w:t>
            </w:r>
          </w:p>
        </w:tc>
      </w:tr>
      <w:tr w:rsidR="00E54293" w:rsidRPr="00526A5A" w14:paraId="008F6EA1" w14:textId="77777777" w:rsidTr="001238DC">
        <w:trPr>
          <w:trHeight w:val="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CB756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5.2.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24CC4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System ładowania baterii trakcyjnych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AB9C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Ładowanie plug-in musi być realizowane poprzez gniazdo ładowania Combo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Type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2 wg IEC 62196-3 usytuowane po prawej stronie autobusu – nadkole przedniej osi i na zwisie tylnym (łącznie dwa gniazda ładowania);</w:t>
            </w:r>
          </w:p>
          <w:p w14:paraId="1F3F4030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Protokół transmisji danych ładowania plug-in: komunikacja przewodowa PLC (Power Line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Communication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) bazująca na normach: IEC 61851, DIN 70121, ISO/IEC 15118. Zamawiający zastrzega sobie dokonanie zmian protokołów w przypadku wprowadzenia ich obowiązującymi przepisami prawa; </w:t>
            </w:r>
          </w:p>
          <w:p w14:paraId="588E33F9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Autobus musi być wyposażony w automatyczny układ blokady uruchomienia autobusu (ruszenia) przy podłączonej ładowarce (nie odłączonej wtyczce ładowarki);</w:t>
            </w:r>
          </w:p>
          <w:p w14:paraId="626CBCAF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Autobus musi być wyposażony w automatyczny elektryczny/elektroniczny system rozłączania układu ładowania baterii trakcyjnych po osiągnięciu stanu pełnego naładowania, przy zaniku faz ładowania lub przekroczeniu parametrów ładowania.</w:t>
            </w:r>
          </w:p>
        </w:tc>
      </w:tr>
      <w:tr w:rsidR="00E54293" w:rsidRPr="00526A5A" w14:paraId="708372CA" w14:textId="77777777" w:rsidTr="001238DC">
        <w:trPr>
          <w:trHeight w:val="2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BCEE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5.3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B0E8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Informacje o procesie ładowania, stanie baterii, lokalizacji pojazdu, załączeniu ogrzewania i klimatyzacji, transmisja danych,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8D56" w14:textId="77777777" w:rsidR="00E54293" w:rsidRPr="00526A5A" w:rsidRDefault="00E54293" w:rsidP="001238DC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526A5A">
              <w:rPr>
                <w:rFonts w:ascii="Arial" w:hAnsi="Arial" w:cs="Arial"/>
                <w:sz w:val="22"/>
                <w:szCs w:val="22"/>
                <w:u w:val="single"/>
              </w:rPr>
              <w:t>Minimalny zakres informacji na pulpicie kierowcy:</w:t>
            </w:r>
          </w:p>
          <w:p w14:paraId="1A48DE55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stan naładowania baterii możliwy do wykorzystania w realizacji zadań przewozowych [%], w przypadku osiągnięcia poziomu 20% i 10% dodatkowo sygnalizacja dźwiękowa oraz zmiana kolory wyświetlanej informacji: zakres 11-20% - kolor pomarańczowy, zakres 10% i poniżej – kolor czerwony,</w:t>
            </w:r>
          </w:p>
          <w:p w14:paraId="78861E4B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prognoza zasięgu zasięg autobusu w oparciu o zużycie w danym dniu [km],</w:t>
            </w:r>
          </w:p>
          <w:p w14:paraId="4C452505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aktualne średnie zużycie energii, od chwili skasowania danych licznika (kWh/km],</w:t>
            </w:r>
          </w:p>
          <w:p w14:paraId="13AA21BD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stan ograniczenia zużycia energii – wyłączenia niektórych układów np. ogrzewania, klimatyzacji, informacji pasażerskiej itp.</w:t>
            </w:r>
          </w:p>
          <w:p w14:paraId="00DCF8E0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stan awaryjny baterii wymagający reakcji kierowcy np. zgłoszenia serwisowego, zatrzymania pojazdu i zaprzestania eksploatacji, ewakuacji pasażerów.</w:t>
            </w:r>
          </w:p>
          <w:p w14:paraId="3844591B" w14:textId="77777777" w:rsidR="00E54293" w:rsidRPr="00526A5A" w:rsidRDefault="00E54293" w:rsidP="001238DC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526A5A">
              <w:rPr>
                <w:rFonts w:ascii="Arial" w:hAnsi="Arial" w:cs="Arial"/>
                <w:sz w:val="22"/>
                <w:szCs w:val="22"/>
                <w:u w:val="single"/>
              </w:rPr>
              <w:t>Informacje przekazywane on-line do serwera zarządzającego:</w:t>
            </w:r>
          </w:p>
          <w:p w14:paraId="311B2F56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lokalizacja pojazdu na podstawie danych GPS, z dokładnością do 5m,</w:t>
            </w:r>
          </w:p>
          <w:p w14:paraId="7AF3C2F7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stan naładowania baterii możliwy do wykorzystania w realizacji zadań przewozowych [%], w przypadku osiągnięcia poziomu 20% i 10% dodatkowo sygnalizacja dźwiękowa oraz zmiana kolory wyświetlanej informacji: zakres 11-20% - kolor pomarańczowy, zakres 10% i poniżej – kolor czerwony,</w:t>
            </w:r>
          </w:p>
          <w:p w14:paraId="748B7DEE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prognoza zasięgu zasięg autobusu w oparciu o zużycie w danym dniu [km],</w:t>
            </w:r>
          </w:p>
          <w:p w14:paraId="266B0B93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aktualne średnie zużycie energii, od chwili skasowania danych licznika (kWh/km],</w:t>
            </w:r>
          </w:p>
          <w:p w14:paraId="73A7C078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informacje o statusie (włączone, wyłączone) komponentów ogrzewania i klimatyzacji,</w:t>
            </w:r>
          </w:p>
          <w:p w14:paraId="058FB309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stan ograniczenia zużycia energii – wyłączenia niektórych układów np. ogrzewania, klimatyzacji, informacji pasażerskiej itp.</w:t>
            </w:r>
          </w:p>
          <w:p w14:paraId="74D4020F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stan awaryjny baterii wymagający reakcji kierowcy np. zgłoszenia serwisowego, zatrzymania pojazdu i zaprzestania eksploatacji, ewakuacji pasażerów,</w:t>
            </w:r>
          </w:p>
          <w:p w14:paraId="045FF695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stan paliwa w zbiorniku systemu ogrzewania.</w:t>
            </w:r>
          </w:p>
        </w:tc>
      </w:tr>
      <w:tr w:rsidR="00E54293" w:rsidRPr="00526A5A" w14:paraId="775D3321" w14:textId="77777777" w:rsidTr="001238DC">
        <w:trPr>
          <w:cantSplit/>
          <w:trHeight w:val="35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DD7A637" w14:textId="77777777" w:rsidR="00E54293" w:rsidRPr="00526A5A" w:rsidRDefault="00E54293" w:rsidP="001238DC">
            <w:pPr>
              <w:spacing w:before="80" w:after="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6.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55108F7B" w14:textId="77777777" w:rsidR="00E54293" w:rsidRPr="00526A5A" w:rsidRDefault="00E54293" w:rsidP="001238DC">
            <w:pPr>
              <w:pStyle w:val="Nagwek2"/>
              <w:numPr>
                <w:ilvl w:val="0"/>
                <w:numId w:val="0"/>
              </w:numPr>
              <w:spacing w:before="80" w:after="40"/>
              <w:ind w:left="576"/>
              <w:jc w:val="center"/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526A5A">
              <w:rPr>
                <w:rFonts w:cs="Arial"/>
                <w:b w:val="0"/>
                <w:sz w:val="22"/>
                <w:szCs w:val="22"/>
                <w:lang w:val="pl-PL"/>
              </w:rPr>
              <w:t>Układ pneumatyczny</w:t>
            </w:r>
          </w:p>
        </w:tc>
      </w:tr>
      <w:tr w:rsidR="00E54293" w:rsidRPr="00526A5A" w14:paraId="50536B8D" w14:textId="77777777" w:rsidTr="001238DC">
        <w:trPr>
          <w:cantSplit/>
          <w:trHeight w:val="54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63D6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6.1.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E37B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Przewody układu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BE3F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W strefie gorącej wykonane ze stali nierdzewnej, </w:t>
            </w:r>
            <w:r w:rsidRPr="00526A5A">
              <w:rPr>
                <w:rFonts w:ascii="Arial" w:hAnsi="Arial" w:cs="Arial"/>
                <w:sz w:val="22"/>
                <w:szCs w:val="22"/>
              </w:rPr>
              <w:br/>
              <w:t>w pozostałych strefach sztywne z tworzywa o dużej wytrzymałości.</w:t>
            </w:r>
          </w:p>
        </w:tc>
      </w:tr>
      <w:tr w:rsidR="00E54293" w:rsidRPr="00526A5A" w14:paraId="4C33A58A" w14:textId="77777777" w:rsidTr="001238DC">
        <w:trPr>
          <w:cantSplit/>
          <w:trHeight w:val="96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1D2F2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6.2.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655C4" w14:textId="77777777" w:rsidR="00E54293" w:rsidRPr="00526A5A" w:rsidRDefault="00E5429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Wyposażenie układu pneumatycznego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E547D2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Osuszacz powietrza;</w:t>
            </w:r>
          </w:p>
          <w:p w14:paraId="63013ACC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Separator wody; </w:t>
            </w:r>
          </w:p>
          <w:p w14:paraId="41399973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Łatwo dostępne złącza do testowania oraz łatwy dostęp do odwadniaczy z uchwytem (np. kółka);</w:t>
            </w:r>
          </w:p>
          <w:p w14:paraId="59C0957C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Złącze powietrza do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rozblokowania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układu hamulcowego i napełnienia układu pneumatycznego podczas holowania autobusu, usytuowane w przedniej części autobusu przy zaczepie do holowania.</w:t>
            </w:r>
          </w:p>
        </w:tc>
      </w:tr>
      <w:tr w:rsidR="00E54293" w:rsidRPr="00526A5A" w14:paraId="46C9FD68" w14:textId="77777777" w:rsidTr="001238DC"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46283C2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265A783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Instalacja wodna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7EDC9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Wykonana z materiału odpornego na korozję, w strefie gorącej z metalu, pozostałe z tworzywa, w izolacji.</w:t>
            </w:r>
          </w:p>
        </w:tc>
      </w:tr>
      <w:tr w:rsidR="00E54293" w:rsidRPr="00526A5A" w14:paraId="5468F085" w14:textId="77777777" w:rsidTr="001238DC"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4E0B50E7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32B8AC2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Układ ogrzewania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76E9F9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Podstawowy układ ogrzewania zasilany elektrycznie realizowany przez nagrzewnice konwektorowe z dmuchawami oraz pompę ciepła klimatyzatora o mocy min. 15 KW, przy temperaturze zewnętrznej 0 °C lub wyższej;</w:t>
            </w:r>
          </w:p>
          <w:p w14:paraId="64FAE9D2" w14:textId="706770BD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Dodatkowe urządzenie grzewcze do podgrzewania cieczy o mocy min. 25 kW zasilane z dedykowanego zbiornika o pojemności min. 50 dm3 (wlew z prawej strony autobusu zamykany na klucz „kwadrat”) realizujące funkcję ogrzewania przy temperaturze zewnętrznej poniżej 0 °C;</w:t>
            </w:r>
          </w:p>
          <w:p w14:paraId="08E8FA81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System ogrzewania przedziału pasażerskiego oraz   indywidualne ogrzewanie stanowiska kierowcy, sterowane termostatem;</w:t>
            </w:r>
          </w:p>
          <w:p w14:paraId="6CDED8D7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Rury grzewcze z metali kolorowych lub stali nierdzewnej termoizolowane.</w:t>
            </w:r>
          </w:p>
          <w:p w14:paraId="3C318FDD" w14:textId="26427A2C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Spełniający wymogi określone w § 10 załącznika nr 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</w:t>
            </w:r>
          </w:p>
        </w:tc>
      </w:tr>
      <w:tr w:rsidR="00E54293" w:rsidRPr="00526A5A" w14:paraId="6E92097D" w14:textId="77777777" w:rsidTr="001238DC">
        <w:trPr>
          <w:trHeight w:val="188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58DFF2FC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2799121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Układ klimatyzacji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C161D3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Czynnik chłodniczy R 134a,</w:t>
            </w:r>
          </w:p>
          <w:p w14:paraId="11D2B665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 miejscu łatwo dostępnym w komorze silnika zamontowane odpowiednie szybkozłącze kątowe umożliwiające podłączenie urządzenia do obsługi klimatyzacji,</w:t>
            </w:r>
          </w:p>
          <w:p w14:paraId="5BABF2E4" w14:textId="7751F250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Spełniający wymogi określone w § 10 załącznika nr 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</w:t>
            </w:r>
          </w:p>
        </w:tc>
      </w:tr>
      <w:tr w:rsidR="00E54293" w:rsidRPr="00526A5A" w14:paraId="144F0348" w14:textId="77777777" w:rsidTr="001238DC">
        <w:trPr>
          <w:trHeight w:val="548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382F97E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2AA44FF" w14:textId="77777777" w:rsidR="00E54293" w:rsidRPr="00526A5A" w:rsidRDefault="00E5429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Układ wentylacji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5A59B" w14:textId="6669457C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Spełniający wymogi określone w § 10 załącznika nr 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</w:t>
            </w:r>
          </w:p>
        </w:tc>
      </w:tr>
      <w:tr w:rsidR="00E54293" w:rsidRPr="00526A5A" w14:paraId="784A40A9" w14:textId="77777777" w:rsidTr="00554FFF">
        <w:trPr>
          <w:trHeight w:val="69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63D8EB7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298C6BD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Informacja dla pasażerów, kasowniki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D2CB4" w14:textId="77777777" w:rsidR="00E54293" w:rsidRPr="00526A5A" w:rsidRDefault="00E54293" w:rsidP="001238DC">
            <w:pPr>
              <w:ind w:left="5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Tablice powinny być automatycznie wyłączane przez sterownik z programowalnym czasem zwłoki liczonej od chwili wyłączenia silnika. Ustawienie początkowe czasu wyłączenia 15 min.</w:t>
            </w:r>
          </w:p>
          <w:p w14:paraId="1678F2E6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Komputer pokładowy łatwo demontowany umożliwiający:</w:t>
            </w:r>
          </w:p>
          <w:p w14:paraId="390B1E8C" w14:textId="77777777" w:rsidR="00E54293" w:rsidRPr="00526A5A" w:rsidRDefault="00E54293" w:rsidP="001238DC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  <w:tab w:val="num" w:pos="1104"/>
              </w:tabs>
              <w:ind w:left="780" w:hanging="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kontakt radiowy z dowolnego punktu zajezdni z serwerem Zamawiającego oraz w przypadkach awarii systemu radiowej transmisji danych przekazywanie rejestrów i programowanie za pomocą łatwo dostępnego złącza USB,</w:t>
            </w:r>
          </w:p>
          <w:p w14:paraId="7A9FB527" w14:textId="77777777" w:rsidR="00E54293" w:rsidRPr="00526A5A" w:rsidRDefault="00E54293" w:rsidP="001238DC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  <w:tab w:val="num" w:pos="1104"/>
              </w:tabs>
              <w:ind w:left="780" w:hanging="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sterujący systemem zapowiadania przystanków,</w:t>
            </w:r>
          </w:p>
          <w:p w14:paraId="5BF58045" w14:textId="77777777" w:rsidR="00E54293" w:rsidRPr="00526A5A" w:rsidRDefault="00E54293" w:rsidP="001238DC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  <w:tab w:val="num" w:pos="1104"/>
              </w:tabs>
              <w:ind w:left="780" w:hanging="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sterujący tablicami,</w:t>
            </w:r>
          </w:p>
          <w:p w14:paraId="7446AE81" w14:textId="77777777" w:rsidR="00E54293" w:rsidRPr="00526A5A" w:rsidRDefault="00E54293" w:rsidP="001238DC">
            <w:pPr>
              <w:numPr>
                <w:ilvl w:val="0"/>
                <w:numId w:val="7"/>
              </w:numPr>
              <w:tabs>
                <w:tab w:val="clear" w:pos="360"/>
                <w:tab w:val="num" w:pos="720"/>
                <w:tab w:val="num" w:pos="1104"/>
              </w:tabs>
              <w:ind w:left="780" w:hanging="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sterujący kasownikami.</w:t>
            </w:r>
          </w:p>
          <w:p w14:paraId="56A18A17" w14:textId="3E06FC4C" w:rsidR="00E54293" w:rsidRPr="00526A5A" w:rsidRDefault="00E54293" w:rsidP="001238DC">
            <w:pPr>
              <w:tabs>
                <w:tab w:val="num" w:pos="720"/>
              </w:tabs>
              <w:ind w:left="4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Komputer pokładowy musi posiadać moduł generowania aktywności urządzeń kasujących w pojazdach spełniający wymogi określone w § 2 Załącznika nr 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</w:t>
            </w:r>
          </w:p>
          <w:p w14:paraId="0E3B7EAF" w14:textId="6BB5D01E" w:rsidR="00E54293" w:rsidRPr="00526A5A" w:rsidRDefault="00E54293" w:rsidP="001238DC">
            <w:pPr>
              <w:tabs>
                <w:tab w:val="num" w:pos="720"/>
              </w:tabs>
              <w:ind w:left="4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Komputer pokładowy musi posiadać funkcję autodiagnostyki Systemu bezprzewodowego, dostępu do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internetu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wi-fi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) określoną w § 11 Załącznika nr 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</w:t>
            </w:r>
          </w:p>
          <w:p w14:paraId="1B77A963" w14:textId="05E6A693" w:rsidR="00E54293" w:rsidRPr="00526A5A" w:rsidRDefault="00E54293" w:rsidP="001238DC">
            <w:pPr>
              <w:tabs>
                <w:tab w:val="num" w:pos="720"/>
              </w:tabs>
              <w:ind w:left="4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Komputer pokładowy musi posiadać funkcję nawigacji liniowej opisanej w Załączniku nr 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.2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 </w:t>
            </w:r>
          </w:p>
          <w:p w14:paraId="58A9FC14" w14:textId="77777777" w:rsidR="00E54293" w:rsidRPr="00526A5A" w:rsidRDefault="00E54293" w:rsidP="001238DC">
            <w:pPr>
              <w:tabs>
                <w:tab w:val="num" w:pos="720"/>
              </w:tabs>
              <w:ind w:left="4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Usytuowanie komputera pokładowego do uzgodnienia z Zamawiającym.</w:t>
            </w:r>
          </w:p>
          <w:p w14:paraId="0C385F30" w14:textId="77777777" w:rsidR="00E54293" w:rsidRPr="00526A5A" w:rsidRDefault="00E54293" w:rsidP="001238DC">
            <w:pPr>
              <w:tabs>
                <w:tab w:val="num" w:pos="720"/>
              </w:tabs>
              <w:ind w:left="4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Poprawność funkcjonowania SIP, nawigacji liniowej, komunikacji radiowej komputera pokładowego z serwerem Zamawiającego oraz rejestracja parametrów pracy autobusu podlegać będą ocenie zgodności z wymogami Zamawiającego w testach na liniach komunikacyjnych i w zajezdni z wykorzystaniem autobusów z pierwszej dostawy w okresie 10 dni. W przypadku niespełnienia wymagań Zamawiającego kolejne dostawy będą wstrzymane do czasu usunięcia uwag Zamawiającego.</w:t>
            </w:r>
          </w:p>
          <w:p w14:paraId="69A878B2" w14:textId="63FD06AD" w:rsidR="00E54293" w:rsidRPr="00526A5A" w:rsidRDefault="00E54293" w:rsidP="001238D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Kasowniki elektroniczne zunifikowane z posiadanymi przez Zamawiającego z wyświetlaczem czasu rzeczywistego na bilety jednorazowe </w:t>
            </w:r>
            <w:r w:rsidRPr="00526A5A">
              <w:rPr>
                <w:rFonts w:ascii="Arial" w:hAnsi="Arial" w:cs="Arial"/>
                <w:sz w:val="22"/>
                <w:szCs w:val="22"/>
              </w:rPr>
              <w:br/>
              <w:t xml:space="preserve">i wieloprzejazdowe z zamkiem śrubowym jako zabezpieczenie przed kradzieżą (szczegółowe rozmieszczenie i specyfikacja kodu kasującego w uzgodnieniu z Zamawiającym, przy uwzględnieniu wymogów określonych w §2 załącznika nr 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SWZ);</w:t>
            </w:r>
          </w:p>
          <w:p w14:paraId="7F2B30B5" w14:textId="77777777" w:rsidR="00E54293" w:rsidRPr="00526A5A" w:rsidRDefault="00E54293" w:rsidP="001238D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Możliwość niezależnego ustawiania poziomu głośności zapowiedzi głośników zew. i wew., w przedziałach czasowych (definiowanych przez Zamawiającego) z blokadą dostępu poprzez uprawnienia serwisowe niedostępnych dla kierowcy. Ustawienie początkowe poziomu głośności w uzgodnieniu z Zamawiającym w trakcie realizacji zamówienia przed dostawą pierwszego pojazdu.</w:t>
            </w:r>
          </w:p>
          <w:p w14:paraId="36F88D1C" w14:textId="032610B3" w:rsidR="00E54293" w:rsidRPr="00526A5A" w:rsidRDefault="00E54293" w:rsidP="001238D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 xml:space="preserve">Spełniające wymogi określone w § 2, § 6 i § 7  załącznika nr 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</w:t>
            </w:r>
          </w:p>
        </w:tc>
      </w:tr>
      <w:tr w:rsidR="00E54293" w:rsidRPr="00526A5A" w14:paraId="157DC64F" w14:textId="77777777" w:rsidTr="001238DC"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539F9D43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D60F593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BB9C0E5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02A0FBF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8AAE449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F048C74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C8D0002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845F33E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9152EF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8278A9E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FFDA989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15DDA51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8D1E55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8D1729A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2661FA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897A1B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A1E1FD3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B7961B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0642FA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144615E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580008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606052E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018595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6E9719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A75832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EF6641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F32C1A1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3AF442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5B97FB6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8654D26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14D7117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2F8415F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F08DF6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F830168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FD9A548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BA6A554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3217031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4D9D81F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4512AD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EA4287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06FA0D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B3A9BA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8318B8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165B53" w14:textId="77777777" w:rsidR="00E54293" w:rsidRPr="00526A5A" w:rsidRDefault="00E54293" w:rsidP="00801B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BA44C2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ECBCDD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31643D3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834D1D1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D620270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044F69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12.</w:t>
            </w:r>
          </w:p>
          <w:p w14:paraId="64676F58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F277B14" w14:textId="77777777" w:rsidR="00E54293" w:rsidRPr="00526A5A" w:rsidRDefault="00E54293" w:rsidP="001238DC">
            <w:pPr>
              <w:pStyle w:val="Nagwek1"/>
              <w:numPr>
                <w:ilvl w:val="0"/>
                <w:numId w:val="0"/>
              </w:numPr>
              <w:ind w:left="5940"/>
              <w:jc w:val="center"/>
              <w:rPr>
                <w:rFonts w:cs="Arial"/>
                <w:b w:val="0"/>
                <w:caps w:val="0"/>
                <w:color w:val="auto"/>
                <w:sz w:val="22"/>
                <w:szCs w:val="22"/>
              </w:rPr>
            </w:pPr>
            <w:r w:rsidRPr="00526A5A">
              <w:rPr>
                <w:rFonts w:cs="Arial"/>
                <w:b w:val="0"/>
                <w:caps w:val="0"/>
                <w:color w:val="auto"/>
                <w:sz w:val="22"/>
                <w:szCs w:val="22"/>
              </w:rPr>
              <w:t>P</w:t>
            </w:r>
            <w:r w:rsidRPr="00526A5A">
              <w:rPr>
                <w:color w:val="auto"/>
              </w:rPr>
              <w:t xml:space="preserve"> </w:t>
            </w:r>
            <w:r w:rsidRPr="00526A5A">
              <w:rPr>
                <w:rFonts w:cs="Arial"/>
                <w:b w:val="0"/>
                <w:caps w:val="0"/>
                <w:color w:val="auto"/>
                <w:sz w:val="22"/>
                <w:szCs w:val="22"/>
              </w:rPr>
              <w:t>Stanowisko kierowcy P kierowcy</w:t>
            </w:r>
          </w:p>
          <w:p w14:paraId="58A98E9F" w14:textId="77777777" w:rsidR="00E54293" w:rsidRPr="00526A5A" w:rsidRDefault="00E54293" w:rsidP="001238DC"/>
          <w:p w14:paraId="7BD15A60" w14:textId="77777777" w:rsidR="00E54293" w:rsidRPr="00526A5A" w:rsidRDefault="00E54293" w:rsidP="001238DC"/>
          <w:p w14:paraId="2985154E" w14:textId="77777777" w:rsidR="00E54293" w:rsidRPr="00526A5A" w:rsidRDefault="00E54293" w:rsidP="001238DC"/>
          <w:p w14:paraId="718F11B2" w14:textId="77777777" w:rsidR="00E54293" w:rsidRPr="00526A5A" w:rsidRDefault="00E54293" w:rsidP="001238DC"/>
          <w:p w14:paraId="18A6DAFE" w14:textId="77777777" w:rsidR="00E54293" w:rsidRPr="00526A5A" w:rsidRDefault="00E54293" w:rsidP="001238DC"/>
          <w:p w14:paraId="542C0988" w14:textId="77777777" w:rsidR="00E54293" w:rsidRPr="00526A5A" w:rsidRDefault="00E54293" w:rsidP="001238DC"/>
          <w:p w14:paraId="38767648" w14:textId="77777777" w:rsidR="00E54293" w:rsidRPr="00526A5A" w:rsidRDefault="00E54293" w:rsidP="001238DC"/>
          <w:p w14:paraId="33A473C3" w14:textId="77777777" w:rsidR="00E54293" w:rsidRPr="00526A5A" w:rsidRDefault="00E54293" w:rsidP="001238DC"/>
          <w:p w14:paraId="46F9BDE1" w14:textId="77777777" w:rsidR="00E54293" w:rsidRPr="00526A5A" w:rsidRDefault="00E54293" w:rsidP="001238DC"/>
          <w:p w14:paraId="75F649DC" w14:textId="77777777" w:rsidR="00E54293" w:rsidRPr="00526A5A" w:rsidRDefault="00E54293" w:rsidP="001238DC"/>
          <w:p w14:paraId="047C770F" w14:textId="77777777" w:rsidR="00E54293" w:rsidRPr="00526A5A" w:rsidRDefault="00E54293" w:rsidP="001238DC"/>
          <w:p w14:paraId="35F030EC" w14:textId="77777777" w:rsidR="00E54293" w:rsidRPr="00526A5A" w:rsidRDefault="00E54293" w:rsidP="001238DC"/>
          <w:p w14:paraId="5A91A998" w14:textId="77777777" w:rsidR="00E54293" w:rsidRPr="00526A5A" w:rsidRDefault="00E54293" w:rsidP="001238DC"/>
          <w:p w14:paraId="21242096" w14:textId="77777777" w:rsidR="00E54293" w:rsidRPr="00526A5A" w:rsidRDefault="00E54293" w:rsidP="001238DC"/>
          <w:p w14:paraId="0202D158" w14:textId="77777777" w:rsidR="00E54293" w:rsidRPr="00526A5A" w:rsidRDefault="00E54293" w:rsidP="001238DC"/>
          <w:p w14:paraId="4125CEF2" w14:textId="77777777" w:rsidR="00E54293" w:rsidRPr="00526A5A" w:rsidRDefault="00E54293" w:rsidP="001238DC"/>
          <w:p w14:paraId="6280F9AC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F73193" w14:textId="77777777" w:rsidR="00E54293" w:rsidRPr="00526A5A" w:rsidRDefault="00E54293" w:rsidP="001238DC">
            <w:pPr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Stanowisko kierowcy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9212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Wydzielona kabina w pełni zabudowana na pełnej szerokości autobusu oddzielająca pierwsze skrzydło pierwszych drzwi od przestrzeni pasażerskiej wyposażona w okienko do sprzedaży biletów z półką na pieniądze. Wyjście kierowcy z kabiny musi być zapewnione zarówno od strony przestrzeni pasażerskiej, jak też przez pierwsze skrzydło pierwszych drzwi. Prześwit pomiędzy górną krawędzią drzwi kabiny, a sufitem nie może być większy niż 25 cm. Elementy zabudowy kabiny nie mogą zasłaniać widoczności w lustrze wewnętrznym. Drzwi pomiędzy kabiną kierowcy, a przedziałem pasażerskim od podłogi do wysokości półki na pieniądze nieprzezroczyste;</w:t>
            </w:r>
          </w:p>
          <w:p w14:paraId="383182D3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Schowki: na bilety i dokumenty pojazdu oraz rzeczy osobiste kierowcy;</w:t>
            </w:r>
          </w:p>
          <w:p w14:paraId="5E749AAA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Pierwsze skrzydło pierwszych drzwi i schowek na rzeczy osobiste kierowcy oraz drzwi od kabiny kierowcy do przestrzeni pasażerskiej zamykane na klucze patentowe;</w:t>
            </w:r>
          </w:p>
          <w:p w14:paraId="3A5E4692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Klimatyzacja kabiny;</w:t>
            </w:r>
          </w:p>
          <w:p w14:paraId="4DC62E92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Siedzenie (fotel) kierowcy: elastyczne zawieszenie, wielostopniowa regulacja, obrotowe wyposażone w zagłówek i podłokietniki (przy dowolnym ustawieniu i obrocie fotela nie kolidujące z deską rozdzielczą i kierownicą), podgrzewane; </w:t>
            </w:r>
          </w:p>
          <w:p w14:paraId="46F58795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Kierownica regulowana w dwóch płaszczyznach.</w:t>
            </w:r>
          </w:p>
          <w:p w14:paraId="545F3239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Niezależna dodatkowa nagrzewnica regulowana termostatem;</w:t>
            </w:r>
          </w:p>
          <w:p w14:paraId="63169F67" w14:textId="5B233394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Natężenie oświetlenia kabiny regulowane przez kierowcę, płynnie lub min. </w:t>
            </w:r>
            <w:r w:rsidR="00952C67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Pr="00526A5A">
              <w:rPr>
                <w:rFonts w:ascii="Arial" w:hAnsi="Arial" w:cs="Arial"/>
                <w:sz w:val="22"/>
                <w:szCs w:val="22"/>
              </w:rPr>
              <w:t>-stopniowe;</w:t>
            </w:r>
          </w:p>
          <w:p w14:paraId="75EE256E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Śmietniczka;</w:t>
            </w:r>
          </w:p>
          <w:p w14:paraId="4C1EE632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Gniazdo zapalniczki 12V min. 15A umieszczone w zasięgu kierowcy;</w:t>
            </w:r>
          </w:p>
          <w:p w14:paraId="5871E21B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Gniazdo USB 5V, min. 2,5A umieszczone w zasięgu kierowcy na bocznym pulpicie;</w:t>
            </w:r>
          </w:p>
          <w:p w14:paraId="23FC0CC3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Uchwyt do mocowania rozkładu jazdy formatu A5 na desce z oświetleniem (LED) zasilanym z instalacji elektrycznej autobusu, umieszczony na elastycznym wysięgniku;</w:t>
            </w:r>
          </w:p>
          <w:p w14:paraId="17825E59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Wieszak na ubranie umieszczony na ścianie za  fotelem kierowcy;</w:t>
            </w:r>
          </w:p>
          <w:p w14:paraId="7F6A3713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Uchwyt (podstawka) umożliwiające bezpieczne (bez zagrożenia dla urządzeń sterujących) postawienie/zawieszenie typowego kubka o pojemności ok. 0,5l;</w:t>
            </w:r>
          </w:p>
          <w:p w14:paraId="28CFBD54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Radioodbiornik samochodowy:</w:t>
            </w:r>
          </w:p>
          <w:p w14:paraId="449F08DF" w14:textId="77777777" w:rsidR="00E54293" w:rsidRPr="00526A5A" w:rsidRDefault="00E54293" w:rsidP="001238DC">
            <w:pPr>
              <w:numPr>
                <w:ilvl w:val="0"/>
                <w:numId w:val="9"/>
              </w:numPr>
              <w:ind w:left="780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max. moc wyjściowa min. 4x50W,</w:t>
            </w:r>
          </w:p>
          <w:p w14:paraId="2424262F" w14:textId="77777777" w:rsidR="00E54293" w:rsidRPr="00526A5A" w:rsidRDefault="00E54293" w:rsidP="001238DC">
            <w:pPr>
              <w:numPr>
                <w:ilvl w:val="0"/>
                <w:numId w:val="9"/>
              </w:numPr>
              <w:ind w:left="780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2 kanałowe przedwzmacniacze – sterowniki do zewnętrznych wzmacniaczy stereo,</w:t>
            </w:r>
          </w:p>
          <w:p w14:paraId="19D9A461" w14:textId="77777777" w:rsidR="00E54293" w:rsidRPr="00526A5A" w:rsidRDefault="00E54293" w:rsidP="001238DC">
            <w:pPr>
              <w:numPr>
                <w:ilvl w:val="0"/>
                <w:numId w:val="9"/>
              </w:numPr>
              <w:ind w:left="780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odtwarzanie plików mp3 i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wma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przez gniazdo USB z przodu radioodbiornika,</w:t>
            </w:r>
          </w:p>
          <w:p w14:paraId="4D83E5C5" w14:textId="77777777" w:rsidR="00E54293" w:rsidRPr="00526A5A" w:rsidRDefault="00E54293" w:rsidP="001238DC">
            <w:pPr>
              <w:numPr>
                <w:ilvl w:val="0"/>
                <w:numId w:val="9"/>
              </w:numPr>
              <w:ind w:left="780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odrębna przetwornica napięcia 24V/12V, 16A dla wyjścia 12V (w przypadku zastosowania radioodbiornika zasilanego napięciem 24V, przetwornica nie jest wymagana),</w:t>
            </w:r>
          </w:p>
          <w:p w14:paraId="581289D0" w14:textId="77777777" w:rsidR="00E54293" w:rsidRPr="00526A5A" w:rsidRDefault="00E54293" w:rsidP="001238DC">
            <w:pPr>
              <w:numPr>
                <w:ilvl w:val="0"/>
                <w:numId w:val="9"/>
              </w:numPr>
              <w:ind w:left="780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dodatkowe mocowanie uniemożliwiające szybki demontaż radioodbiornika;</w:t>
            </w:r>
          </w:p>
          <w:p w14:paraId="5A3DC2D5" w14:textId="77777777" w:rsidR="00E54293" w:rsidRPr="00526A5A" w:rsidRDefault="00E54293" w:rsidP="001238DC">
            <w:pPr>
              <w:ind w:left="35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Sygnał z radioodbiornika powinien być podawany na min. 2 głośniki dwuzakresowe zainstalowane w kabinie kierowcy, o mocy nie mniejszej niż moc wyjściowa radioodbiornika.</w:t>
            </w:r>
          </w:p>
          <w:p w14:paraId="0E685028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Instalacja do montażu radiotelefonu z wyprowadzoną kostką połączeniową typu OK.-2 - żeńska, odrębna przetwornica 24/12V 18A dla wyjścia 12V, oraz antena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niskoprofilowa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typ 3086/4 na częstotliwość 410-470 MHz, przewód antenowy RG213 zakończony wtykiem UC-1 oraz montaż radiotelefonu dostarczonego przez Zamawiającego. Miejsce montażu do uzgodnienia z Zamawiającym w trakcie realizacji zamówienia przed dostawą pierwszego pojazdu;</w:t>
            </w:r>
          </w:p>
          <w:p w14:paraId="52D7BBCA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Instalacja zasilania (24V) pod komputer pokładowy    </w:t>
            </w:r>
            <w:r w:rsidRPr="00526A5A">
              <w:rPr>
                <w:rFonts w:ascii="Arial" w:hAnsi="Arial" w:cs="Arial"/>
                <w:sz w:val="22"/>
                <w:szCs w:val="22"/>
              </w:rPr>
              <w:br/>
              <w:t>ITS w uzgodnieniu z Zamawiającym (uzgodnienie w trakcie realizacji zamówienia przed dostawą pierwszego pojazdu);</w:t>
            </w:r>
          </w:p>
          <w:p w14:paraId="394C0322" w14:textId="58886ABE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Przystosowanie autobusów do montażu zestawu ITS, o którym mowa w § 3 załącznika nr 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554FFF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SWZ,</w:t>
            </w:r>
          </w:p>
          <w:p w14:paraId="34210585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Przycisk monostabilny do rozłączania zasilania routera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wi-fi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przez kierowcę usytuowany na bocznym pulpicie po lewej stronie;</w:t>
            </w:r>
          </w:p>
          <w:p w14:paraId="71DD94CF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Przycisk sterujący (niezależnie od działania wyłącznika głównego instalacji elektrycznej autobusu) elektrycznie wyłącznikiem następujących odbiorników prądu: tablic informacyjnych zewnętrznych i wewnętrznych, oświetlenia wnętrza przestrzeni pasażerskiej, sterowania drzwiami za wyjątkiem przedniego skrzydła I drzwi realizowanego przez kierowcę. </w:t>
            </w:r>
          </w:p>
          <w:p w14:paraId="1E06CD1A" w14:textId="1D97A5E1" w:rsidR="00801B50" w:rsidRDefault="00801B50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7A7">
              <w:rPr>
                <w:rFonts w:ascii="Arial" w:hAnsi="Arial" w:cs="Arial"/>
                <w:sz w:val="22"/>
                <w:szCs w:val="22"/>
              </w:rPr>
              <w:t>Zabezpieczenie możliwości uruchomienia autobusu za pomocą karty RFID bez konieczności logowania lub wpisywania haseł lub nr PIN. Do każdego autobusu Wykonawca dostarczy 5 kart z uprawnieniem do uruchomienia tego autobusu oraz 5 kart z uprawnieniami do uruchomienia wszystkich 11 szt. autobusów objętych zamówieniem.</w:t>
            </w:r>
          </w:p>
          <w:p w14:paraId="5CA2ACB4" w14:textId="6AE63EDE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Lusterka zewnętrzne z prawej i lewej strony pojazdu ogrzewane, sterowane elektrycznie z kabiny kierowcy. Lusterko lewe musi być tak skonstruowane i zamontowane aby nie pozostawała wolna przestrzeń pomiędzy lustrem, a bokiem autobusu, która mogłaby powodować oślepianie kierowcy;</w:t>
            </w:r>
          </w:p>
          <w:p w14:paraId="67C8579F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Dodatkowe lusterko zewnętrzne ułatwiające podjazd pod krawężnik. Zamawiający zaleca zintegrowane lusterko ułatwiające podjazd pod krawężnik w jednej obudowie z lusterkiem zewnętrznym prawym, w takim przypadku musi być ono ogrzewane.</w:t>
            </w:r>
          </w:p>
          <w:p w14:paraId="0BD64DA0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Okno kierowcy przesuwne lub opuszczane;</w:t>
            </w:r>
          </w:p>
          <w:p w14:paraId="376CA4F4" w14:textId="77777777" w:rsidR="00E54293" w:rsidRPr="00526A5A" w:rsidRDefault="00E54293" w:rsidP="001238DC">
            <w:pPr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Zabezpieczenie przeciwsłoneczne:</w:t>
            </w:r>
          </w:p>
          <w:p w14:paraId="5E00F676" w14:textId="77777777" w:rsidR="00E54293" w:rsidRPr="00526A5A" w:rsidRDefault="00E54293" w:rsidP="001238DC">
            <w:pPr>
              <w:numPr>
                <w:ilvl w:val="0"/>
                <w:numId w:val="10"/>
              </w:numPr>
              <w:ind w:left="780" w:hanging="425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żaluzje przeciwsłoneczne regulowane: na szybie przedniej do 2/3 wysokości – 1 szt. i na oknach po stronie lewej na całej długości nie powodującej ograniczenia widoczności w lusterkach wstecznych– 1 szt.,</w:t>
            </w:r>
          </w:p>
          <w:p w14:paraId="65FBF431" w14:textId="77777777" w:rsidR="00E54293" w:rsidRPr="00526A5A" w:rsidRDefault="00E54293" w:rsidP="001238DC">
            <w:pPr>
              <w:numPr>
                <w:ilvl w:val="0"/>
                <w:numId w:val="10"/>
              </w:numPr>
              <w:ind w:left="780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osłona (daszek) przeciwsłoneczna z regulacją położenia pomiędzy słupkiem przednim lewym, a żaluzją na szybie czołowej.</w:t>
            </w:r>
          </w:p>
          <w:p w14:paraId="0DD3E827" w14:textId="77777777" w:rsidR="00E54293" w:rsidRPr="00526A5A" w:rsidRDefault="00E54293" w:rsidP="001238D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Zagospodarowanie przestrzeni kabiny, miejsca montażu poszczególnych elementów wyposażenia (w szczególności: schowków, lusterek wewnętrznych, elementów sterujących i gniazd) do uzgodnienia z Zamawiającym.</w:t>
            </w:r>
          </w:p>
        </w:tc>
      </w:tr>
      <w:tr w:rsidR="00E54293" w:rsidRPr="00526A5A" w14:paraId="5D6107CF" w14:textId="77777777" w:rsidTr="001238DC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152D89A3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F05E9E4" w14:textId="77777777" w:rsidR="00E54293" w:rsidRPr="00526A5A" w:rsidRDefault="00E54293" w:rsidP="001238DC">
            <w:pPr>
              <w:pStyle w:val="Nagwek2"/>
              <w:numPr>
                <w:ilvl w:val="0"/>
                <w:numId w:val="0"/>
              </w:numPr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526A5A">
              <w:rPr>
                <w:rFonts w:cs="Arial"/>
                <w:b w:val="0"/>
                <w:sz w:val="22"/>
                <w:szCs w:val="22"/>
                <w:lang w:val="pl-PL"/>
              </w:rPr>
              <w:t>Układ hamulcowy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81BA" w14:textId="77777777" w:rsidR="00E54293" w:rsidRPr="00526A5A" w:rsidRDefault="00E54293" w:rsidP="001238DC">
            <w:pPr>
              <w:numPr>
                <w:ilvl w:val="0"/>
                <w:numId w:val="6"/>
              </w:numPr>
              <w:tabs>
                <w:tab w:val="clear" w:pos="2061"/>
                <w:tab w:val="num" w:pos="360"/>
              </w:tabs>
              <w:ind w:left="3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Hamulec zasadniczy dwuobwodowy, pneumatyczny, wyposażony w ABS i ASR;</w:t>
            </w:r>
          </w:p>
          <w:p w14:paraId="6F7FBBB9" w14:textId="77777777" w:rsidR="00E54293" w:rsidRPr="00526A5A" w:rsidRDefault="00E54293" w:rsidP="001238DC">
            <w:pPr>
              <w:numPr>
                <w:ilvl w:val="0"/>
                <w:numId w:val="6"/>
              </w:numPr>
              <w:tabs>
                <w:tab w:val="clear" w:pos="2061"/>
                <w:tab w:val="num" w:pos="360"/>
              </w:tabs>
              <w:ind w:left="3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Hamulec postojowy – pneumatycznie uruchamiany hamulec sprężynowy działający bezpośrednio na tylne koła;</w:t>
            </w:r>
          </w:p>
          <w:p w14:paraId="12518B7D" w14:textId="77777777" w:rsidR="00E54293" w:rsidRPr="00526A5A" w:rsidRDefault="00E54293" w:rsidP="001238DC">
            <w:pPr>
              <w:numPr>
                <w:ilvl w:val="0"/>
                <w:numId w:val="6"/>
              </w:numPr>
              <w:tabs>
                <w:tab w:val="clear" w:pos="2061"/>
                <w:tab w:val="num" w:pos="360"/>
              </w:tabs>
              <w:ind w:left="3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Hamulec przystankowy – automatycznie uruchamiany przy otwarciu drzwi.</w:t>
            </w:r>
          </w:p>
        </w:tc>
      </w:tr>
      <w:tr w:rsidR="00E54293" w:rsidRPr="00526A5A" w14:paraId="1A91BBAE" w14:textId="77777777" w:rsidTr="001238DC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E758263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D180946" w14:textId="77777777" w:rsidR="00E54293" w:rsidRPr="00526A5A" w:rsidRDefault="00E54293" w:rsidP="001238DC">
            <w:pPr>
              <w:pStyle w:val="Nagwek2"/>
              <w:numPr>
                <w:ilvl w:val="0"/>
                <w:numId w:val="0"/>
              </w:numPr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526A5A">
              <w:rPr>
                <w:rFonts w:cs="Arial"/>
                <w:b w:val="0"/>
                <w:sz w:val="22"/>
                <w:szCs w:val="22"/>
                <w:lang w:val="pl-PL"/>
              </w:rPr>
              <w:t>Ogumienie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9F45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Bezdętkowe, typu miejskiego, ze wzmocnionym płaszczem bocznym, zapewniające przebieg minimum 150.000 km;</w:t>
            </w:r>
          </w:p>
          <w:p w14:paraId="4772CF91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Do każdego autobusu ogumione koło zapasowe. </w:t>
            </w:r>
          </w:p>
        </w:tc>
      </w:tr>
      <w:tr w:rsidR="00E54293" w:rsidRPr="00526A5A" w14:paraId="75714EFD" w14:textId="77777777" w:rsidTr="001238DC"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3D9B90E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29D4CCA" w14:textId="77777777" w:rsidR="00E54293" w:rsidRPr="00526A5A" w:rsidRDefault="00E54293" w:rsidP="001238DC">
            <w:pPr>
              <w:pStyle w:val="Nagwek2"/>
              <w:numPr>
                <w:ilvl w:val="0"/>
                <w:numId w:val="0"/>
              </w:numPr>
              <w:rPr>
                <w:rFonts w:cs="Arial"/>
                <w:b w:val="0"/>
                <w:sz w:val="22"/>
                <w:szCs w:val="22"/>
                <w:lang w:val="pl-PL"/>
              </w:rPr>
            </w:pPr>
            <w:r w:rsidRPr="00526A5A">
              <w:rPr>
                <w:rFonts w:cs="Arial"/>
                <w:b w:val="0"/>
                <w:sz w:val="22"/>
                <w:szCs w:val="22"/>
                <w:lang w:val="pl-PL"/>
              </w:rPr>
              <w:t>Kolorystyka zewnętrzna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C124" w14:textId="6F0122AE" w:rsidR="00E54293" w:rsidRPr="00526A5A" w:rsidRDefault="00E54293" w:rsidP="001238DC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Spełniająca wymagania określone w § 1 załącznika nr 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3D96129" w14:textId="77777777" w:rsidR="00E54293" w:rsidRPr="00526A5A" w:rsidRDefault="00E54293" w:rsidP="001238DC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Szczegółowy plan malowania wymaga akceptacji Zamawiającego.</w:t>
            </w:r>
          </w:p>
        </w:tc>
      </w:tr>
      <w:tr w:rsidR="00E54293" w:rsidRPr="00526A5A" w14:paraId="1C0D56E8" w14:textId="77777777" w:rsidTr="001238DC"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16F02BBC" w14:textId="77777777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16CA8D76" w14:textId="77777777" w:rsidR="00E54293" w:rsidRPr="00526A5A" w:rsidRDefault="00E54293" w:rsidP="001238DC">
            <w:pPr>
              <w:pStyle w:val="Subhead2"/>
              <w:rPr>
                <w:rFonts w:ascii="Arial" w:hAnsi="Arial" w:cs="Arial"/>
                <w:b w:val="0"/>
                <w:sz w:val="22"/>
                <w:szCs w:val="22"/>
              </w:rPr>
            </w:pPr>
            <w:r w:rsidRPr="00526A5A">
              <w:rPr>
                <w:rFonts w:ascii="Arial" w:hAnsi="Arial" w:cs="Arial"/>
                <w:b w:val="0"/>
                <w:sz w:val="22"/>
                <w:szCs w:val="22"/>
              </w:rPr>
              <w:t>Pokrywy gniazd plug-in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AA40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Zamykane na klucz „kwadrat”.</w:t>
            </w:r>
          </w:p>
        </w:tc>
      </w:tr>
      <w:tr w:rsidR="00E54293" w:rsidRPr="00526A5A" w14:paraId="73294EAF" w14:textId="77777777" w:rsidTr="001238DC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1ABD81F9" w14:textId="29C903CA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</w:t>
            </w:r>
            <w:r w:rsidR="00867EEB" w:rsidRPr="00526A5A">
              <w:rPr>
                <w:rFonts w:ascii="Arial" w:hAnsi="Arial" w:cs="Arial"/>
                <w:sz w:val="22"/>
                <w:szCs w:val="22"/>
              </w:rPr>
              <w:t>7</w:t>
            </w:r>
            <w:r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32FEC78" w14:textId="77777777" w:rsidR="00E54293" w:rsidRPr="00526A5A" w:rsidRDefault="00E5429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Układ centralnego smarowania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AE95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 przypadku gdy wymagana jest obsługa smarowania: agregat pompujący zasilany elektrycznie, układ wyposażony w sterownik elektroniczny, z pamięcią i możliwością regulacji częstotliwości smarowania oraz złącze wraz z przewodem do uzupełniania smarem zbiorniczka, dostępne z kanału naprawczego. Dopuszcza się rozwiązanie polegające na uzupełnianiu smaru w centralnym układzie poprzez oryginalne złącze przy agregacie pod warunkiem, że jest ono dostępne z kanału naprawczego.</w:t>
            </w:r>
          </w:p>
        </w:tc>
      </w:tr>
      <w:tr w:rsidR="00E54293" w:rsidRPr="00526A5A" w14:paraId="09759B28" w14:textId="77777777" w:rsidTr="001238DC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12BC977F" w14:textId="4F30EABF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</w:t>
            </w:r>
            <w:r w:rsidR="00867EEB" w:rsidRPr="00526A5A">
              <w:rPr>
                <w:rFonts w:ascii="Arial" w:hAnsi="Arial" w:cs="Arial"/>
                <w:sz w:val="22"/>
                <w:szCs w:val="22"/>
              </w:rPr>
              <w:t>8</w:t>
            </w:r>
            <w:r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680CA9CB" w14:textId="77777777" w:rsidR="00E54293" w:rsidRPr="00526A5A" w:rsidRDefault="00E5429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Zawieszenie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B599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Pneumatyczne z elektronicznym system regulacji wysokości zawieszenia i ciśnienia w miechach (ECS) z możliwością wykonywania tzw. przyklęku przed otwarciem drzwi.</w:t>
            </w:r>
          </w:p>
        </w:tc>
      </w:tr>
      <w:tr w:rsidR="00E54293" w:rsidRPr="00526A5A" w14:paraId="7FC154FC" w14:textId="77777777" w:rsidTr="001238DC"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7FCE0892" w14:textId="119F44C5" w:rsidR="00E54293" w:rsidRPr="00526A5A" w:rsidRDefault="00867EEB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19</w:t>
            </w:r>
            <w:r w:rsidR="00E54293"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14:paraId="1E2BCE57" w14:textId="77777777" w:rsidR="00E54293" w:rsidRPr="00526A5A" w:rsidRDefault="00E5429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Układ kierowniczy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987B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Ze wspomaganiem hydraulicznym, elektrohydraulicznym lub elektrycznym.</w:t>
            </w:r>
          </w:p>
        </w:tc>
      </w:tr>
      <w:tr w:rsidR="00E54293" w:rsidRPr="00526A5A" w14:paraId="1C4C32F7" w14:textId="77777777" w:rsidTr="001238DC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6E6517E" w14:textId="681B0E23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867EEB" w:rsidRPr="00526A5A">
              <w:rPr>
                <w:rFonts w:ascii="Arial" w:hAnsi="Arial" w:cs="Arial"/>
                <w:sz w:val="22"/>
                <w:szCs w:val="22"/>
              </w:rPr>
              <w:t>0</w:t>
            </w:r>
            <w:r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CD111AF" w14:textId="77777777" w:rsidR="00E54293" w:rsidRPr="00526A5A" w:rsidRDefault="00E5429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Układ elektryczny, akumulatory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4848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Zastosowany system identyfikacji przewodów, końcówek, złączy itp. jednoznaczny, identyczny dla całej dostawy, zgodny z opisem w dostarczonym schemacie instalacji elektrycznej;</w:t>
            </w:r>
          </w:p>
          <w:p w14:paraId="0F01C69B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Akumulator(y) zamontowane będą w wysuwanej obudowie na łożyskowanych rolkach zabezpieczone przed samoczynnym wysuwaniem się.</w:t>
            </w:r>
          </w:p>
          <w:p w14:paraId="522CD09F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Akumulator(y) (o pojemności min. 220Ah wykonany(e) w technologii AGM) dostosowany(e) do </w:t>
            </w:r>
            <w:r w:rsidRPr="00526A5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zapotrzebowania na energię elektryczną w ciężkich, zimowych warunkach atmosferycznych z uwzględnieniem prawidłowego funkcjonowania wszystkich układów i wyposażenia dodatkowego w zamawianej kompletacji autobusu,</w:t>
            </w:r>
            <w:r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E54293" w:rsidRPr="00526A5A" w14:paraId="1489E6E3" w14:textId="77777777" w:rsidTr="001238DC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324BE0FC" w14:textId="4A9C1AF4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  <w:r w:rsidR="00867EEB" w:rsidRPr="00526A5A">
              <w:rPr>
                <w:rFonts w:ascii="Arial" w:hAnsi="Arial" w:cs="Arial"/>
                <w:sz w:val="22"/>
                <w:szCs w:val="22"/>
              </w:rPr>
              <w:t>1</w:t>
            </w:r>
            <w:r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402E051" w14:textId="77777777" w:rsidR="00E54293" w:rsidRPr="00526A5A" w:rsidRDefault="00E5429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Wyposażenie dodatkowe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42D1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Zaczepy holownicze z przodu i tyłu pojazdu;</w:t>
            </w:r>
          </w:p>
          <w:p w14:paraId="2A641907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Łącznik pośredni do zaczepu holowniczego umożliwiający zamocowanie holu sztywnego przez zderzakiem – 2 szt.</w:t>
            </w:r>
          </w:p>
          <w:p w14:paraId="5D20F7DC" w14:textId="21776953" w:rsidR="00E54293" w:rsidRPr="00526A5A" w:rsidRDefault="00E54293" w:rsidP="001238DC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Sygnalizacja przystanków „na żądanie” spełniająca wymogi określone w § 5 załącznika nr 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SWZ;</w:t>
            </w:r>
          </w:p>
          <w:p w14:paraId="54D1965A" w14:textId="74DEB8BC" w:rsidR="00E54293" w:rsidRPr="00526A5A" w:rsidRDefault="00E54293" w:rsidP="001238DC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Porty USB spełniające wymogi określone w § 14 załącznika nr 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SWZ;</w:t>
            </w:r>
          </w:p>
          <w:p w14:paraId="0781D5F6" w14:textId="0D39C0ED" w:rsidR="00E54293" w:rsidRPr="00526A5A" w:rsidRDefault="00E54293" w:rsidP="001238DC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Monitoring wizyjny zasilany 24V DC, spełniający wymogi określone w § 9 załącznika nr 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 Wszystkie kamery za wyjątkiem bocznej montowane wewnątrz autobusu. Miejsce montażu i schemat pola widzenia kamer wymaga akceptacji Zamawiającego. </w:t>
            </w:r>
          </w:p>
          <w:p w14:paraId="1AF9FAFD" w14:textId="672B081E" w:rsidR="00E54293" w:rsidRPr="00526A5A" w:rsidRDefault="00E54293" w:rsidP="001238DC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System automatycznego zliczania pasażerów spełniający wymogi określone w § 15 załącznika nr 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SWZ;</w:t>
            </w:r>
          </w:p>
          <w:p w14:paraId="031E6D5E" w14:textId="44E639EA" w:rsidR="00E54293" w:rsidRPr="00526A5A" w:rsidRDefault="00E54293" w:rsidP="001238DC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System bezprzewodowego dostępu do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internetu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wi-fi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) spełniający wymogi określone w § 11 załącznika nr 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SWZ;</w:t>
            </w:r>
          </w:p>
          <w:p w14:paraId="41565E21" w14:textId="0467E8A3" w:rsidR="00E54293" w:rsidRPr="00526A5A" w:rsidRDefault="00E54293" w:rsidP="001238DC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Wykonanie instalacji elektrycznej i zapewnienie możliwości zamontowania biletomatu mobilnego wraz z komponentami dodatkowymi, określonymi w § 12 załącznika nr 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 i Załączniku nr 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.1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. Usytuowanie urządzeń do uzgodnienia z Zamawiającym. Wykonawca udziela zgody na montaż/demontaż urządzeń o parametrach określonych w § 12 i na zasadach określonych w załącznikach nr 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.1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SWZ.</w:t>
            </w:r>
          </w:p>
          <w:p w14:paraId="2965ED8F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Wyposażenie autobusu w dwie gaśnice z zaworem dźwigniowym, </w:t>
            </w:r>
            <w:proofErr w:type="spellStart"/>
            <w:r w:rsidRPr="00526A5A">
              <w:rPr>
                <w:rFonts w:ascii="Arial" w:hAnsi="Arial" w:cs="Arial"/>
                <w:sz w:val="22"/>
                <w:szCs w:val="22"/>
              </w:rPr>
              <w:t>stałociśnieniowe</w:t>
            </w:r>
            <w:proofErr w:type="spellEnd"/>
            <w:r w:rsidRPr="00526A5A">
              <w:rPr>
                <w:rFonts w:ascii="Arial" w:hAnsi="Arial" w:cs="Arial"/>
                <w:sz w:val="22"/>
                <w:szCs w:val="22"/>
              </w:rPr>
              <w:t xml:space="preserve"> z proszkiem ABC o ładunku 6 kg oraz ich montaż w miejscu łatwo dostępnym dla kierowcy, w dostarczonych przez Wykonawcę uchwytach;</w:t>
            </w:r>
          </w:p>
          <w:p w14:paraId="46576210" w14:textId="3DBA060D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Wyposażenie autobusu w uchwyty na chorągiewki określone w § 1 załącznika nr 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1.</w:t>
            </w:r>
            <w:r w:rsidR="00B20DAD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76704B" w:rsidRPr="00526A5A">
              <w:rPr>
                <w:rFonts w:ascii="Arial" w:hAnsi="Arial" w:cs="Arial"/>
                <w:sz w:val="22"/>
                <w:szCs w:val="22"/>
              </w:rPr>
              <w:t>.0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do SWZ;</w:t>
            </w:r>
          </w:p>
          <w:p w14:paraId="2159D4DC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Dodatkowe dyski wymienne o identycznych parametrach jak zamontowane w rejestratorze wraz z kieszenią przenośną, jako zapas dla dysków wbudowanych w system monitoringu, po 2 szt. do każdego zamawianego autobusu;</w:t>
            </w:r>
          </w:p>
          <w:p w14:paraId="700F42FD" w14:textId="77777777" w:rsidR="00E54293" w:rsidRPr="00526A5A" w:rsidRDefault="00E54293" w:rsidP="001238DC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Uchwyty przed przednią szybę do montażu tablicy informacyjnej awaryjnej z numerem linii tzw. „deski”. Miejsce montażu i wymiary uchwytów do uzgodnienia z Zamawiającym.</w:t>
            </w:r>
            <w:r w:rsidRPr="00526A5A">
              <w:rPr>
                <w:rFonts w:ascii="Arial" w:hAnsi="Arial" w:cs="Arial"/>
                <w:color w:val="00B050"/>
                <w:sz w:val="22"/>
                <w:szCs w:val="22"/>
              </w:rPr>
              <w:t xml:space="preserve"> </w:t>
            </w:r>
          </w:p>
        </w:tc>
      </w:tr>
      <w:tr w:rsidR="00E54293" w:rsidRPr="00526A5A" w14:paraId="38ECA002" w14:textId="77777777" w:rsidTr="001238DC">
        <w:trPr>
          <w:trHeight w:val="616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96B596D" w14:textId="0C492415" w:rsidR="00E54293" w:rsidRPr="00526A5A" w:rsidRDefault="00E54293" w:rsidP="00123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="00867EEB" w:rsidRPr="00526A5A">
              <w:rPr>
                <w:rFonts w:ascii="Arial" w:hAnsi="Arial" w:cs="Arial"/>
                <w:sz w:val="22"/>
                <w:szCs w:val="22"/>
              </w:rPr>
              <w:t>2</w:t>
            </w:r>
            <w:r w:rsidRPr="00526A5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76525E98" w14:textId="77777777" w:rsidR="00E54293" w:rsidRPr="00526A5A" w:rsidRDefault="00E5429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Zużycie energii</w:t>
            </w:r>
          </w:p>
          <w:p w14:paraId="5103EFAB" w14:textId="3E38D334" w:rsidR="00E54293" w:rsidRPr="00526A5A" w:rsidRDefault="00E54293" w:rsidP="001238D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561B" w14:textId="1372686C" w:rsidR="00E54293" w:rsidRPr="00526A5A" w:rsidRDefault="00E54293" w:rsidP="001238DC">
            <w:pPr>
              <w:tabs>
                <w:tab w:val="num" w:pos="2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Zamawiający wymaga aby oferowany autobus charakteryzował się zużyciem energii maksymalnie:</w:t>
            </w:r>
            <w:r w:rsidRPr="00526A5A">
              <w:rPr>
                <w:rFonts w:ascii="Arial" w:hAnsi="Arial" w:cs="Arial"/>
                <w:sz w:val="22"/>
                <w:szCs w:val="22"/>
              </w:rPr>
              <w:br/>
              <w:t>1.080.000 kWh dla przebiegu pojazdu 800.000 km.</w:t>
            </w:r>
          </w:p>
          <w:p w14:paraId="0409FB44" w14:textId="77777777" w:rsidR="00E54293" w:rsidRPr="00526A5A" w:rsidRDefault="00E54293" w:rsidP="001238DC">
            <w:pPr>
              <w:tabs>
                <w:tab w:val="num" w:pos="24"/>
              </w:tabs>
              <w:ind w:left="2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F90EB0" w14:textId="77777777" w:rsidR="00E54293" w:rsidRPr="00526A5A" w:rsidRDefault="00E54293" w:rsidP="001238DC">
            <w:pPr>
              <w:tabs>
                <w:tab w:val="num" w:pos="24"/>
              </w:tabs>
              <w:ind w:left="2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>Zużycie energii zostanie obliczone ze wzoru:</w:t>
            </w:r>
          </w:p>
          <w:p w14:paraId="26B52525" w14:textId="77777777" w:rsidR="00E54293" w:rsidRPr="00526A5A" w:rsidRDefault="00E54293" w:rsidP="001238DC">
            <w:pPr>
              <w:tabs>
                <w:tab w:val="num" w:pos="24"/>
              </w:tabs>
              <w:ind w:left="2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E5EC08E" w14:textId="77777777" w:rsidR="00E54293" w:rsidRPr="00526A5A" w:rsidRDefault="00E54293" w:rsidP="001238DC">
            <w:pPr>
              <w:ind w:left="574" w:firstLine="348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b/>
                <w:sz w:val="22"/>
                <w:szCs w:val="22"/>
              </w:rPr>
              <w:lastRenderedPageBreak/>
              <w:t>E</w:t>
            </w:r>
            <w:r w:rsidRPr="00526A5A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max</w:t>
            </w:r>
            <w:r w:rsidRPr="00526A5A">
              <w:rPr>
                <w:rFonts w:ascii="Arial" w:hAnsi="Arial" w:cs="Arial"/>
                <w:sz w:val="22"/>
                <w:szCs w:val="22"/>
              </w:rPr>
              <w:t xml:space="preserve"> = Z (kWh/km) x 800.000 km</w:t>
            </w:r>
          </w:p>
          <w:p w14:paraId="640DBF55" w14:textId="77777777" w:rsidR="00E54293" w:rsidRPr="00526A5A" w:rsidRDefault="00E54293" w:rsidP="001238DC">
            <w:pPr>
              <w:ind w:left="213"/>
              <w:rPr>
                <w:rFonts w:ascii="Arial" w:hAnsi="Arial" w:cs="Arial"/>
                <w:sz w:val="22"/>
                <w:szCs w:val="22"/>
              </w:rPr>
            </w:pPr>
          </w:p>
          <w:p w14:paraId="7E71FF1C" w14:textId="77777777" w:rsidR="00E54293" w:rsidRPr="00526A5A" w:rsidRDefault="00E54293" w:rsidP="001238DC">
            <w:pPr>
              <w:ind w:left="213"/>
              <w:rPr>
                <w:rFonts w:ascii="Arial" w:hAnsi="Arial" w:cs="Arial"/>
                <w:sz w:val="22"/>
                <w:szCs w:val="22"/>
              </w:rPr>
            </w:pPr>
            <w:r w:rsidRPr="00526A5A">
              <w:rPr>
                <w:rFonts w:ascii="Arial" w:hAnsi="Arial" w:cs="Arial"/>
                <w:sz w:val="22"/>
                <w:szCs w:val="22"/>
              </w:rPr>
              <w:t xml:space="preserve">gdzie: </w:t>
            </w:r>
          </w:p>
          <w:p w14:paraId="7654D033" w14:textId="77777777" w:rsidR="00E54293" w:rsidRPr="00526A5A" w:rsidRDefault="00E54293" w:rsidP="001238DC">
            <w:pPr>
              <w:ind w:left="213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7003" w:type="dxa"/>
              <w:tblInd w:w="213" w:type="dxa"/>
              <w:tblLayout w:type="fixed"/>
              <w:tblLook w:val="04A0" w:firstRow="1" w:lastRow="0" w:firstColumn="1" w:lastColumn="0" w:noHBand="0" w:noVBand="1"/>
            </w:tblPr>
            <w:tblGrid>
              <w:gridCol w:w="1480"/>
              <w:gridCol w:w="5523"/>
            </w:tblGrid>
            <w:tr w:rsidR="00E54293" w:rsidRPr="00526A5A" w14:paraId="64F51FE8" w14:textId="77777777" w:rsidTr="001238DC">
              <w:trPr>
                <w:trHeight w:val="649"/>
              </w:trPr>
              <w:tc>
                <w:tcPr>
                  <w:tcW w:w="1480" w:type="dxa"/>
                  <w:hideMark/>
                </w:tcPr>
                <w:p w14:paraId="2EC43E9F" w14:textId="77777777" w:rsidR="00E54293" w:rsidRPr="00526A5A" w:rsidRDefault="00E54293" w:rsidP="001238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26A5A">
                    <w:rPr>
                      <w:rFonts w:ascii="Arial" w:hAnsi="Arial" w:cs="Arial"/>
                      <w:b/>
                      <w:sz w:val="20"/>
                      <w:szCs w:val="20"/>
                    </w:rPr>
                    <w:t>Z (kWh/km)</w:t>
                  </w:r>
                </w:p>
              </w:tc>
              <w:tc>
                <w:tcPr>
                  <w:tcW w:w="5523" w:type="dxa"/>
                </w:tcPr>
                <w:p w14:paraId="39A32A9C" w14:textId="77777777" w:rsidR="00E54293" w:rsidRPr="00526A5A" w:rsidRDefault="00E54293" w:rsidP="001238DC">
                  <w:pPr>
                    <w:numPr>
                      <w:ilvl w:val="0"/>
                      <w:numId w:val="11"/>
                    </w:numPr>
                    <w:ind w:right="1784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26A5A">
                    <w:rPr>
                      <w:rFonts w:ascii="Arial" w:hAnsi="Arial" w:cs="Arial"/>
                      <w:sz w:val="22"/>
                      <w:szCs w:val="22"/>
                    </w:rPr>
                    <w:t>zużycie energii elektrycznej przez autobus według testu SORT 2</w:t>
                  </w:r>
                </w:p>
                <w:p w14:paraId="43A67C23" w14:textId="77777777" w:rsidR="00E54293" w:rsidRPr="00526A5A" w:rsidRDefault="00E54293" w:rsidP="001238DC">
                  <w:pPr>
                    <w:ind w:left="360" w:right="1784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54293" w:rsidRPr="00526A5A" w14:paraId="501475CD" w14:textId="77777777" w:rsidTr="001238DC">
              <w:tc>
                <w:tcPr>
                  <w:tcW w:w="1480" w:type="dxa"/>
                  <w:hideMark/>
                </w:tcPr>
                <w:p w14:paraId="2AD5F547" w14:textId="77777777" w:rsidR="00E54293" w:rsidRPr="00526A5A" w:rsidRDefault="00E54293" w:rsidP="001238DC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26A5A">
                    <w:rPr>
                      <w:rFonts w:ascii="Arial" w:hAnsi="Arial" w:cs="Arial"/>
                      <w:b/>
                      <w:sz w:val="20"/>
                      <w:szCs w:val="20"/>
                    </w:rPr>
                    <w:t>800.000 km</w:t>
                  </w:r>
                </w:p>
              </w:tc>
              <w:tc>
                <w:tcPr>
                  <w:tcW w:w="5523" w:type="dxa"/>
                  <w:hideMark/>
                </w:tcPr>
                <w:p w14:paraId="6D2F7124" w14:textId="77777777" w:rsidR="00E54293" w:rsidRPr="00526A5A" w:rsidRDefault="00E54293" w:rsidP="001238DC">
                  <w:pPr>
                    <w:numPr>
                      <w:ilvl w:val="0"/>
                      <w:numId w:val="11"/>
                    </w:numPr>
                    <w:ind w:right="1784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26A5A">
                    <w:rPr>
                      <w:rFonts w:ascii="Arial" w:hAnsi="Arial" w:cs="Arial"/>
                      <w:sz w:val="22"/>
                      <w:szCs w:val="22"/>
                    </w:rPr>
                    <w:t>przebieg pojazdu podczas całego cyklu użytkowania autobusu</w:t>
                  </w:r>
                </w:p>
              </w:tc>
            </w:tr>
          </w:tbl>
          <w:p w14:paraId="3BF81FE6" w14:textId="77777777" w:rsidR="00E54293" w:rsidRPr="00526A5A" w:rsidRDefault="00E54293" w:rsidP="001238DC">
            <w:pPr>
              <w:tabs>
                <w:tab w:val="num" w:pos="3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C34451" w14:textId="77777777" w:rsidR="00E54293" w:rsidRPr="00526A5A" w:rsidRDefault="00E54293" w:rsidP="00E54293"/>
    <w:p w14:paraId="47DAA244" w14:textId="77777777" w:rsidR="00E54293" w:rsidRPr="00526A5A" w:rsidRDefault="00E54293" w:rsidP="00A77646">
      <w:pPr>
        <w:spacing w:line="276" w:lineRule="auto"/>
      </w:pPr>
    </w:p>
    <w:p w14:paraId="12750FEC" w14:textId="623EDFE6" w:rsidR="004738D9" w:rsidRPr="00526A5A" w:rsidRDefault="00F35A41" w:rsidP="00A77646">
      <w:pPr>
        <w:pStyle w:val="Subhead2"/>
        <w:numPr>
          <w:ilvl w:val="0"/>
          <w:numId w:val="12"/>
        </w:numPr>
        <w:spacing w:line="276" w:lineRule="auto"/>
        <w:ind w:left="284" w:hanging="357"/>
        <w:jc w:val="both"/>
        <w:rPr>
          <w:rFonts w:ascii="Arial" w:hAnsi="Arial" w:cs="Arial"/>
          <w:b w:val="0"/>
          <w:bCs/>
          <w:sz w:val="22"/>
          <w:szCs w:val="22"/>
        </w:rPr>
      </w:pPr>
      <w:bookmarkStart w:id="11" w:name="_Hlk168652242"/>
      <w:r w:rsidRPr="00526A5A">
        <w:rPr>
          <w:rFonts w:ascii="Arial" w:hAnsi="Arial" w:cs="Arial"/>
          <w:b w:val="0"/>
          <w:bCs/>
          <w:sz w:val="22"/>
          <w:szCs w:val="22"/>
        </w:rPr>
        <w:t xml:space="preserve">Wykonawca zobowiązany jest nie później niż </w:t>
      </w:r>
      <w:r w:rsidR="00F9696D" w:rsidRPr="00526A5A">
        <w:rPr>
          <w:rFonts w:ascii="Arial" w:hAnsi="Arial" w:cs="Arial"/>
          <w:b w:val="0"/>
          <w:bCs/>
          <w:sz w:val="22"/>
          <w:szCs w:val="22"/>
        </w:rPr>
        <w:t xml:space="preserve">14 dni przed </w:t>
      </w:r>
      <w:r w:rsidR="004738D9" w:rsidRPr="00526A5A">
        <w:rPr>
          <w:rFonts w:ascii="Arial" w:hAnsi="Arial" w:cs="Arial"/>
          <w:b w:val="0"/>
          <w:bCs/>
          <w:sz w:val="22"/>
          <w:szCs w:val="22"/>
        </w:rPr>
        <w:t>pierwszą dostawą autobusów</w:t>
      </w:r>
      <w:r w:rsidR="00C9755D" w:rsidRPr="00526A5A">
        <w:rPr>
          <w:rFonts w:ascii="Arial" w:hAnsi="Arial" w:cs="Arial"/>
          <w:b w:val="0"/>
          <w:bCs/>
          <w:sz w:val="22"/>
          <w:szCs w:val="22"/>
        </w:rPr>
        <w:t xml:space="preserve"> dostarczyć</w:t>
      </w:r>
      <w:r w:rsidR="004738D9" w:rsidRPr="00526A5A">
        <w:rPr>
          <w:rFonts w:ascii="Arial" w:hAnsi="Arial" w:cs="Arial"/>
          <w:b w:val="0"/>
          <w:bCs/>
          <w:sz w:val="22"/>
          <w:szCs w:val="22"/>
        </w:rPr>
        <w:t>:</w:t>
      </w:r>
    </w:p>
    <w:p w14:paraId="5B6A7816" w14:textId="41249AB2" w:rsidR="004A1B3A" w:rsidRPr="00526A5A" w:rsidRDefault="00F35A41" w:rsidP="00A77646">
      <w:pPr>
        <w:pStyle w:val="Akapitzlist"/>
        <w:numPr>
          <w:ilvl w:val="0"/>
          <w:numId w:val="13"/>
        </w:numPr>
        <w:spacing w:line="276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bookmarkStart w:id="12" w:name="_Hlk168652308"/>
      <w:bookmarkEnd w:id="11"/>
      <w:r w:rsidRPr="00526A5A">
        <w:rPr>
          <w:rFonts w:ascii="Arial" w:hAnsi="Arial" w:cs="Arial"/>
          <w:sz w:val="22"/>
          <w:szCs w:val="22"/>
        </w:rPr>
        <w:t>urządzenie diagnostyczne do diagnozowania uszkodzeń w pojazdach oraz programowania nowych części do ustawień fabrycznych w pełnym zakresie wszystkich układów w autobusach wraz z oprogramowaniem</w:t>
      </w:r>
      <w:r w:rsidR="00EF1A8A" w:rsidRPr="00526A5A">
        <w:rPr>
          <w:rFonts w:ascii="Arial" w:hAnsi="Arial" w:cs="Arial"/>
          <w:sz w:val="22"/>
          <w:szCs w:val="22"/>
        </w:rPr>
        <w:t>;</w:t>
      </w:r>
    </w:p>
    <w:bookmarkEnd w:id="12"/>
    <w:p w14:paraId="2ADB0625" w14:textId="2B650E30" w:rsidR="003A6833" w:rsidRPr="00526A5A" w:rsidRDefault="003A6833" w:rsidP="00A77646">
      <w:pPr>
        <w:pStyle w:val="Akapitzlist"/>
        <w:numPr>
          <w:ilvl w:val="0"/>
          <w:numId w:val="13"/>
        </w:numPr>
        <w:spacing w:line="276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>urządzenie (komputer</w:t>
      </w:r>
      <w:r w:rsidR="005A3B8F" w:rsidRPr="00526A5A">
        <w:rPr>
          <w:rFonts w:ascii="Arial" w:hAnsi="Arial" w:cs="Arial"/>
          <w:sz w:val="22"/>
          <w:szCs w:val="22"/>
        </w:rPr>
        <w:t>)</w:t>
      </w:r>
      <w:r w:rsidRPr="00526A5A">
        <w:rPr>
          <w:rFonts w:ascii="Arial" w:hAnsi="Arial" w:cs="Arial"/>
          <w:sz w:val="22"/>
          <w:szCs w:val="22"/>
        </w:rPr>
        <w:t xml:space="preserve"> wraz z niezbędnymi złączami do programowania nowych części do ustawień fabrycznych układów w autobusach w zakresie jakim nie będzie to realizowane przez urządzenie diagnostyczne;</w:t>
      </w:r>
    </w:p>
    <w:p w14:paraId="16822E1B" w14:textId="0A2298CE" w:rsidR="004738D9" w:rsidRPr="00526A5A" w:rsidRDefault="004738D9" w:rsidP="00A77646">
      <w:pPr>
        <w:pStyle w:val="Akapitzlist"/>
        <w:numPr>
          <w:ilvl w:val="0"/>
          <w:numId w:val="13"/>
        </w:numPr>
        <w:spacing w:line="276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>urządzenie (komputer</w:t>
      </w:r>
      <w:r w:rsidR="005A3B8F" w:rsidRPr="00526A5A">
        <w:rPr>
          <w:rFonts w:ascii="Arial" w:hAnsi="Arial" w:cs="Arial"/>
          <w:sz w:val="22"/>
          <w:szCs w:val="22"/>
        </w:rPr>
        <w:t>)</w:t>
      </w:r>
      <w:r w:rsidRPr="00526A5A">
        <w:rPr>
          <w:rFonts w:ascii="Arial" w:hAnsi="Arial" w:cs="Arial"/>
          <w:sz w:val="22"/>
          <w:szCs w:val="22"/>
        </w:rPr>
        <w:t xml:space="preserve"> wraz z złączami do odczytywania i zapisywania nagrań monitoringu oraz danych z komputera pokładowego opisanych w pkt 11</w:t>
      </w:r>
      <w:r w:rsidR="00056506" w:rsidRPr="00526A5A">
        <w:rPr>
          <w:rFonts w:ascii="Arial" w:hAnsi="Arial" w:cs="Arial"/>
          <w:sz w:val="22"/>
          <w:szCs w:val="22"/>
        </w:rPr>
        <w:t xml:space="preserve"> i 21</w:t>
      </w:r>
      <w:r w:rsidRPr="00526A5A">
        <w:rPr>
          <w:rFonts w:ascii="Arial" w:hAnsi="Arial" w:cs="Arial"/>
          <w:sz w:val="22"/>
          <w:szCs w:val="22"/>
        </w:rPr>
        <w:t xml:space="preserve"> tabel</w:t>
      </w:r>
      <w:r w:rsidR="00056506" w:rsidRPr="00526A5A">
        <w:rPr>
          <w:rFonts w:ascii="Arial" w:hAnsi="Arial" w:cs="Arial"/>
          <w:sz w:val="22"/>
          <w:szCs w:val="22"/>
        </w:rPr>
        <w:t>i</w:t>
      </w:r>
      <w:r w:rsidRPr="00526A5A">
        <w:rPr>
          <w:rFonts w:ascii="Arial" w:hAnsi="Arial" w:cs="Arial"/>
          <w:sz w:val="22"/>
          <w:szCs w:val="22"/>
        </w:rPr>
        <w:t xml:space="preserve"> 6.1 i</w:t>
      </w:r>
      <w:r w:rsidR="00056506" w:rsidRPr="00526A5A">
        <w:rPr>
          <w:rFonts w:ascii="Arial" w:hAnsi="Arial" w:cs="Arial"/>
          <w:sz w:val="22"/>
          <w:szCs w:val="22"/>
        </w:rPr>
        <w:t xml:space="preserve"> w pkt 11 i 22 tabeli</w:t>
      </w:r>
      <w:r w:rsidRPr="00526A5A">
        <w:rPr>
          <w:rFonts w:ascii="Arial" w:hAnsi="Arial" w:cs="Arial"/>
          <w:sz w:val="22"/>
          <w:szCs w:val="22"/>
        </w:rPr>
        <w:t xml:space="preserve"> 6.2;</w:t>
      </w:r>
    </w:p>
    <w:p w14:paraId="5B48C811" w14:textId="6E878B86" w:rsidR="00C9755D" w:rsidRPr="00526A5A" w:rsidRDefault="00C9755D" w:rsidP="00A77646">
      <w:pPr>
        <w:numPr>
          <w:ilvl w:val="0"/>
          <w:numId w:val="13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 xml:space="preserve">dokumentację techniczno-eksploatacyjną </w:t>
      </w:r>
      <w:r w:rsidR="007A3FB6" w:rsidRPr="00526A5A">
        <w:rPr>
          <w:rFonts w:ascii="Arial" w:hAnsi="Arial" w:cs="Arial"/>
          <w:sz w:val="22"/>
          <w:szCs w:val="22"/>
        </w:rPr>
        <w:t>a</w:t>
      </w:r>
      <w:r w:rsidRPr="00526A5A">
        <w:rPr>
          <w:rFonts w:ascii="Arial" w:hAnsi="Arial" w:cs="Arial"/>
          <w:sz w:val="22"/>
          <w:szCs w:val="22"/>
        </w:rPr>
        <w:t>, w szczególności:</w:t>
      </w:r>
    </w:p>
    <w:p w14:paraId="12302C70" w14:textId="6B6160CD" w:rsidR="00C9755D" w:rsidRPr="00526A5A" w:rsidRDefault="00C9755D" w:rsidP="00A77646">
      <w:pPr>
        <w:pStyle w:val="Akapitzlist"/>
        <w:numPr>
          <w:ilvl w:val="0"/>
          <w:numId w:val="15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>instrukcje obsługi dla kierowców w języku polskim</w:t>
      </w:r>
      <w:r w:rsidR="00431CFC" w:rsidRPr="00526A5A">
        <w:rPr>
          <w:rFonts w:ascii="Arial" w:hAnsi="Arial" w:cs="Arial"/>
          <w:sz w:val="22"/>
          <w:szCs w:val="22"/>
        </w:rPr>
        <w:t xml:space="preserve"> i angielskim</w:t>
      </w:r>
      <w:r w:rsidRPr="00526A5A">
        <w:rPr>
          <w:rFonts w:ascii="Arial" w:hAnsi="Arial" w:cs="Arial"/>
          <w:sz w:val="22"/>
          <w:szCs w:val="22"/>
        </w:rPr>
        <w:t xml:space="preserve"> – po jednym egzemplarzu na pojazd w wersji papierowej i dodatkowo jeden egzemplarz w wersji papierowej i elektronicznej (format PDF) na nośniku pendrive,</w:t>
      </w:r>
    </w:p>
    <w:p w14:paraId="5D258C9E" w14:textId="592D06F3" w:rsidR="00C9755D" w:rsidRPr="00526A5A" w:rsidRDefault="00C9755D" w:rsidP="00A77646">
      <w:pPr>
        <w:pStyle w:val="Akapitzlist"/>
        <w:numPr>
          <w:ilvl w:val="0"/>
          <w:numId w:val="15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>instrukcje napraw w języku polskim - dwa egzemplarze w wersji elektronicznej (format PDF),</w:t>
      </w:r>
    </w:p>
    <w:p w14:paraId="049071A1" w14:textId="0C49075C" w:rsidR="00C9755D" w:rsidRPr="00526A5A" w:rsidRDefault="00C9755D" w:rsidP="00A77646">
      <w:pPr>
        <w:pStyle w:val="Akapitzlist"/>
        <w:numPr>
          <w:ilvl w:val="0"/>
          <w:numId w:val="15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>katalogi części zamiennych w języku polskim – dwa egzemplarze, w wersji elektronicznej (format PDF), na nośnikach pendrive,</w:t>
      </w:r>
    </w:p>
    <w:p w14:paraId="3463D401" w14:textId="63A453B2" w:rsidR="00C9755D" w:rsidRPr="00526A5A" w:rsidRDefault="00C9755D" w:rsidP="00A77646">
      <w:pPr>
        <w:pStyle w:val="Akapitzlist"/>
        <w:numPr>
          <w:ilvl w:val="0"/>
          <w:numId w:val="15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>schematy instalacji: elektrycznej</w:t>
      </w:r>
      <w:r w:rsidR="007A3FB6" w:rsidRPr="00526A5A">
        <w:rPr>
          <w:rFonts w:ascii="Arial" w:hAnsi="Arial" w:cs="Arial"/>
          <w:sz w:val="22"/>
          <w:szCs w:val="22"/>
        </w:rPr>
        <w:t xml:space="preserve"> niskiego i wysokiego napięcia</w:t>
      </w:r>
      <w:r w:rsidRPr="00526A5A">
        <w:rPr>
          <w:rFonts w:ascii="Arial" w:hAnsi="Arial" w:cs="Arial"/>
          <w:sz w:val="22"/>
          <w:szCs w:val="22"/>
        </w:rPr>
        <w:t>, pneumatycznej oraz innych istotnych w szczególności układu chłodzenia, układu klimatyzacji oraz paliw</w:t>
      </w:r>
      <w:r w:rsidR="004C56C7" w:rsidRPr="00526A5A">
        <w:rPr>
          <w:rFonts w:ascii="Arial" w:hAnsi="Arial" w:cs="Arial"/>
          <w:sz w:val="22"/>
          <w:szCs w:val="22"/>
        </w:rPr>
        <w:t>owej wspomagającej układ ogrzewania</w:t>
      </w:r>
      <w:r w:rsidRPr="00526A5A">
        <w:rPr>
          <w:rFonts w:ascii="Arial" w:hAnsi="Arial" w:cs="Arial"/>
          <w:sz w:val="22"/>
          <w:szCs w:val="22"/>
        </w:rPr>
        <w:t xml:space="preserve"> w języku polskim – cztery egzemplarze, w wersji elektronicznej (format PDF), na nośnikach pendrive,</w:t>
      </w:r>
    </w:p>
    <w:p w14:paraId="74C8EBC6" w14:textId="186834CA" w:rsidR="00C9755D" w:rsidRPr="00526A5A" w:rsidRDefault="00C9755D" w:rsidP="00A77646">
      <w:pPr>
        <w:pStyle w:val="Akapitzlist"/>
        <w:numPr>
          <w:ilvl w:val="0"/>
          <w:numId w:val="15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>dokumentację obsługowo-naprawczą w języku polskim, ze szczególnym uwzględnieniem specyfikacji obsług technicznych dla oferowanej kompletacji – dwa egzemplarze, w wersji elektronicznej (format PDF), na nośnikach pendrive</w:t>
      </w:r>
      <w:r w:rsidR="00EF1A8A" w:rsidRPr="00526A5A">
        <w:rPr>
          <w:rFonts w:ascii="Arial" w:hAnsi="Arial" w:cs="Arial"/>
          <w:sz w:val="22"/>
          <w:szCs w:val="22"/>
        </w:rPr>
        <w:t>;</w:t>
      </w:r>
    </w:p>
    <w:p w14:paraId="254B64DA" w14:textId="322BD165" w:rsidR="00EF1A8A" w:rsidRPr="00526A5A" w:rsidRDefault="00C9755D" w:rsidP="00A77646">
      <w:pPr>
        <w:numPr>
          <w:ilvl w:val="0"/>
          <w:numId w:val="13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 xml:space="preserve">dokumenty gwarancyjne </w:t>
      </w:r>
      <w:r w:rsidRPr="00526A5A">
        <w:rPr>
          <w:rFonts w:ascii="Arial" w:hAnsi="Arial" w:cs="Arial"/>
          <w:i/>
          <w:sz w:val="22"/>
          <w:szCs w:val="22"/>
        </w:rPr>
        <w:t>(stosowane przez Wykonawcę np. karty, książki)</w:t>
      </w:r>
      <w:r w:rsidRPr="00526A5A">
        <w:rPr>
          <w:rFonts w:ascii="Arial" w:hAnsi="Arial" w:cs="Arial"/>
          <w:sz w:val="22"/>
          <w:szCs w:val="22"/>
        </w:rPr>
        <w:t xml:space="preserve"> dla wszystkich autobusów</w:t>
      </w:r>
      <w:r w:rsidR="00EF1A8A" w:rsidRPr="00526A5A">
        <w:rPr>
          <w:rFonts w:ascii="Arial" w:hAnsi="Arial" w:cs="Arial"/>
          <w:sz w:val="22"/>
          <w:szCs w:val="22"/>
        </w:rPr>
        <w:t>;</w:t>
      </w:r>
    </w:p>
    <w:p w14:paraId="0B1730A1" w14:textId="09380BFB" w:rsidR="004738D9" w:rsidRPr="00526A5A" w:rsidRDefault="004738D9" w:rsidP="00A77646">
      <w:pPr>
        <w:numPr>
          <w:ilvl w:val="0"/>
          <w:numId w:val="13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 xml:space="preserve">Zapasowy kompletny router/modem </w:t>
      </w:r>
      <w:proofErr w:type="spellStart"/>
      <w:r w:rsidRPr="00526A5A">
        <w:rPr>
          <w:rFonts w:ascii="Arial" w:hAnsi="Arial" w:cs="Arial"/>
          <w:sz w:val="22"/>
          <w:szCs w:val="22"/>
        </w:rPr>
        <w:t>wi-fi</w:t>
      </w:r>
      <w:proofErr w:type="spellEnd"/>
      <w:r w:rsidRPr="00526A5A">
        <w:rPr>
          <w:rFonts w:ascii="Arial" w:hAnsi="Arial" w:cs="Arial"/>
          <w:sz w:val="22"/>
          <w:szCs w:val="22"/>
        </w:rPr>
        <w:t xml:space="preserve"> tożsamy z zamontowanymi w autobusach – 3 szt</w:t>
      </w:r>
      <w:r w:rsidR="005910D1" w:rsidRPr="00526A5A">
        <w:rPr>
          <w:rFonts w:ascii="Arial" w:hAnsi="Arial" w:cs="Arial"/>
          <w:sz w:val="22"/>
          <w:szCs w:val="22"/>
        </w:rPr>
        <w:t>.</w:t>
      </w:r>
    </w:p>
    <w:p w14:paraId="611012BB" w14:textId="71D686E7" w:rsidR="003A6833" w:rsidRPr="00526A5A" w:rsidRDefault="003A6833" w:rsidP="00A77646">
      <w:pPr>
        <w:pStyle w:val="Subhead2"/>
        <w:numPr>
          <w:ilvl w:val="0"/>
          <w:numId w:val="12"/>
        </w:numPr>
        <w:spacing w:line="276" w:lineRule="auto"/>
        <w:ind w:left="284" w:hanging="357"/>
        <w:jc w:val="both"/>
        <w:rPr>
          <w:rFonts w:ascii="Arial" w:hAnsi="Arial" w:cs="Arial"/>
          <w:b w:val="0"/>
          <w:bCs/>
          <w:sz w:val="22"/>
          <w:szCs w:val="22"/>
        </w:rPr>
      </w:pPr>
      <w:bookmarkStart w:id="13" w:name="_Hlk168653584"/>
      <w:r w:rsidRPr="00526A5A">
        <w:rPr>
          <w:rFonts w:ascii="Arial" w:hAnsi="Arial" w:cs="Arial"/>
          <w:b w:val="0"/>
          <w:bCs/>
          <w:sz w:val="22"/>
          <w:szCs w:val="22"/>
        </w:rPr>
        <w:t xml:space="preserve">Wykonawca zobowiązany jest nie później niż </w:t>
      </w:r>
      <w:r w:rsidR="00F9696D" w:rsidRPr="00526A5A">
        <w:rPr>
          <w:rFonts w:ascii="Arial" w:hAnsi="Arial" w:cs="Arial"/>
          <w:b w:val="0"/>
          <w:bCs/>
          <w:sz w:val="22"/>
          <w:szCs w:val="22"/>
        </w:rPr>
        <w:t>14 dni przed</w:t>
      </w:r>
      <w:r w:rsidRPr="00526A5A">
        <w:rPr>
          <w:rFonts w:ascii="Arial" w:hAnsi="Arial" w:cs="Arial"/>
          <w:b w:val="0"/>
          <w:bCs/>
          <w:sz w:val="22"/>
          <w:szCs w:val="22"/>
        </w:rPr>
        <w:t xml:space="preserve"> pierwszą dostawą autobusów dostarczyć specjalistyczne oprogramowanie</w:t>
      </w:r>
      <w:r w:rsidR="00603CEA" w:rsidRPr="00526A5A">
        <w:rPr>
          <w:rFonts w:ascii="Arial" w:hAnsi="Arial" w:cs="Arial"/>
          <w:b w:val="0"/>
          <w:bCs/>
          <w:sz w:val="22"/>
          <w:szCs w:val="22"/>
        </w:rPr>
        <w:t xml:space="preserve"> w języku polskim</w:t>
      </w:r>
      <w:r w:rsidRPr="00526A5A">
        <w:rPr>
          <w:rFonts w:ascii="Arial" w:hAnsi="Arial" w:cs="Arial"/>
          <w:b w:val="0"/>
          <w:bCs/>
          <w:sz w:val="22"/>
          <w:szCs w:val="22"/>
        </w:rPr>
        <w:t>:</w:t>
      </w:r>
    </w:p>
    <w:bookmarkEnd w:id="13"/>
    <w:p w14:paraId="6E12105F" w14:textId="08BBBF4B" w:rsidR="003A6833" w:rsidRPr="00526A5A" w:rsidRDefault="003A6833" w:rsidP="00A77646">
      <w:pPr>
        <w:pStyle w:val="Akapitzlist"/>
        <w:numPr>
          <w:ilvl w:val="0"/>
          <w:numId w:val="16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 xml:space="preserve">do diagnozowania uszkodzeń w pojazdach zainstalowane i skonfigurowane na urządzeniu diagnostycznym, o którym mowa w ust. 7 pkt 1 oraz oprogramowanie do programowania nowych części do ustawień fabrycznych w pełnym zakresie wszystkich </w:t>
      </w:r>
      <w:r w:rsidRPr="00526A5A">
        <w:rPr>
          <w:rFonts w:ascii="Arial" w:hAnsi="Arial" w:cs="Arial"/>
          <w:sz w:val="22"/>
          <w:szCs w:val="22"/>
        </w:rPr>
        <w:lastRenderedPageBreak/>
        <w:t>układów w autobusach - zainstalowane i skonfigurowane na urządzeniu diagnostycznym lub komputerze przenośnym, o którym mowa w ust. 7 pkt 2;</w:t>
      </w:r>
    </w:p>
    <w:p w14:paraId="76C90AAA" w14:textId="383CEDF2" w:rsidR="00603CEA" w:rsidRPr="00526A5A" w:rsidRDefault="00603CEA" w:rsidP="00A77646">
      <w:pPr>
        <w:pStyle w:val="Akapitzlist"/>
        <w:numPr>
          <w:ilvl w:val="0"/>
          <w:numId w:val="16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 xml:space="preserve">do analizy danych zebranych z komputerów pokładowych do odczytywania i zapisywania nagrań monitoringu oraz danych z komputera pokładowego </w:t>
      </w:r>
      <w:r w:rsidR="00056506" w:rsidRPr="00526A5A">
        <w:rPr>
          <w:rFonts w:ascii="Arial" w:hAnsi="Arial" w:cs="Arial"/>
          <w:sz w:val="22"/>
          <w:szCs w:val="22"/>
        </w:rPr>
        <w:t>opisanych w pkt 11 i 21 tabeli 6.1 i w pkt 11 i 22 tabeli 6.2</w:t>
      </w:r>
      <w:r w:rsidRPr="00526A5A">
        <w:rPr>
          <w:rFonts w:ascii="Arial" w:hAnsi="Arial" w:cs="Arial"/>
          <w:sz w:val="22"/>
          <w:szCs w:val="22"/>
        </w:rPr>
        <w:t xml:space="preserve"> zainstalowane i skonfigurowane na komputerze przenośnym, o którym mowa w ust. 7 pkt 3,</w:t>
      </w:r>
    </w:p>
    <w:p w14:paraId="63696755" w14:textId="77777777" w:rsidR="00801B50" w:rsidRDefault="00603CEA" w:rsidP="00A77646">
      <w:pPr>
        <w:pStyle w:val="Akapitzlist"/>
        <w:numPr>
          <w:ilvl w:val="0"/>
          <w:numId w:val="16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bookmarkStart w:id="14" w:name="_Hlk168653743"/>
      <w:r w:rsidRPr="00526A5A">
        <w:rPr>
          <w:rFonts w:ascii="Arial" w:hAnsi="Arial" w:cs="Arial"/>
          <w:sz w:val="22"/>
          <w:szCs w:val="22"/>
        </w:rPr>
        <w:t xml:space="preserve">do samodzielnego wprowadzania przez Zamawiającego danych do Systemu Informacji Pasażerskiej i ich transmisji do </w:t>
      </w:r>
      <w:proofErr w:type="spellStart"/>
      <w:r w:rsidRPr="00526A5A">
        <w:rPr>
          <w:rFonts w:ascii="Arial" w:hAnsi="Arial" w:cs="Arial"/>
          <w:sz w:val="22"/>
          <w:szCs w:val="22"/>
        </w:rPr>
        <w:t>autokomputerów</w:t>
      </w:r>
      <w:proofErr w:type="spellEnd"/>
      <w:r w:rsidRPr="00526A5A">
        <w:rPr>
          <w:rFonts w:ascii="Arial" w:hAnsi="Arial" w:cs="Arial"/>
          <w:sz w:val="22"/>
          <w:szCs w:val="22"/>
        </w:rPr>
        <w:t xml:space="preserve"> w autobusach, umożliwiające użytkowanie na co najmniej 5 stanowiskach w siedzibie Zamawiającego oraz na komputerze przenośnym, o którym mowa w </w:t>
      </w:r>
      <w:r w:rsidR="00CA5E82" w:rsidRPr="00526A5A">
        <w:rPr>
          <w:rFonts w:ascii="Arial" w:hAnsi="Arial" w:cs="Arial"/>
          <w:sz w:val="22"/>
          <w:szCs w:val="22"/>
        </w:rPr>
        <w:t>ust. 7 pkt 3</w:t>
      </w:r>
      <w:r w:rsidRPr="00526A5A">
        <w:rPr>
          <w:rFonts w:ascii="Arial" w:hAnsi="Arial" w:cs="Arial"/>
          <w:sz w:val="22"/>
          <w:szCs w:val="22"/>
        </w:rPr>
        <w:t>; oprogramowanie Systemu Informacji Pasażerskiej powinno umożliwiać wprowadzanie wszelkich niezbędnych danych do prawidłowego funkcjonowania tego systemu w szczególności danych rozkładowych i zapowiedzi przystankowych oraz konfigurację wyświetlania informacji na tablicach wewnętrznych i zewnętrznych</w:t>
      </w:r>
      <w:r w:rsidR="00801B50">
        <w:rPr>
          <w:rFonts w:ascii="Arial" w:hAnsi="Arial" w:cs="Arial"/>
          <w:sz w:val="22"/>
          <w:szCs w:val="22"/>
        </w:rPr>
        <w:t>,</w:t>
      </w:r>
    </w:p>
    <w:p w14:paraId="175F8E2F" w14:textId="5AD95964" w:rsidR="00603CEA" w:rsidRPr="00526A5A" w:rsidRDefault="00801B50" w:rsidP="00A77646">
      <w:pPr>
        <w:pStyle w:val="Akapitzlist"/>
        <w:numPr>
          <w:ilvl w:val="0"/>
          <w:numId w:val="16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F877A7">
        <w:rPr>
          <w:rFonts w:ascii="Arial" w:hAnsi="Arial" w:cs="Arial"/>
          <w:sz w:val="22"/>
          <w:szCs w:val="22"/>
        </w:rPr>
        <w:t>do kodowania kart RFID wraz z urządzeniem kodującym, umożliwiającym zaprogramowanie odpowiednimi uprawnieniami kart o których mowa w pkt. 6.1.12 i 6.2.12 na jeden lub wszystkie autobusy z dostawy</w:t>
      </w:r>
      <w:r w:rsidR="00CA5E82" w:rsidRPr="00F877A7">
        <w:rPr>
          <w:rFonts w:ascii="Arial" w:hAnsi="Arial" w:cs="Arial"/>
          <w:sz w:val="22"/>
          <w:szCs w:val="22"/>
        </w:rPr>
        <w:t>.</w:t>
      </w:r>
    </w:p>
    <w:p w14:paraId="5A2B2E9A" w14:textId="463B14F2" w:rsidR="00CA5E82" w:rsidRPr="00526A5A" w:rsidRDefault="00CA5E82" w:rsidP="00A77646">
      <w:pPr>
        <w:pStyle w:val="Subhead2"/>
        <w:numPr>
          <w:ilvl w:val="0"/>
          <w:numId w:val="12"/>
        </w:numPr>
        <w:spacing w:line="276" w:lineRule="auto"/>
        <w:ind w:left="284" w:hanging="357"/>
        <w:jc w:val="both"/>
        <w:rPr>
          <w:rFonts w:ascii="Arial" w:hAnsi="Arial" w:cs="Arial"/>
          <w:b w:val="0"/>
          <w:bCs/>
          <w:sz w:val="22"/>
          <w:szCs w:val="22"/>
        </w:rPr>
      </w:pPr>
      <w:bookmarkStart w:id="15" w:name="_Hlk168653874"/>
      <w:bookmarkEnd w:id="14"/>
      <w:r w:rsidRPr="00526A5A">
        <w:rPr>
          <w:rFonts w:ascii="Arial" w:hAnsi="Arial" w:cs="Arial"/>
          <w:b w:val="0"/>
          <w:bCs/>
          <w:sz w:val="22"/>
          <w:szCs w:val="22"/>
        </w:rPr>
        <w:t>Wykonawca zobowiązany jest nie później niż</w:t>
      </w:r>
      <w:r w:rsidR="00F9696D" w:rsidRPr="00526A5A">
        <w:rPr>
          <w:rFonts w:ascii="Arial" w:hAnsi="Arial" w:cs="Arial"/>
          <w:b w:val="0"/>
          <w:bCs/>
          <w:sz w:val="22"/>
          <w:szCs w:val="22"/>
        </w:rPr>
        <w:t xml:space="preserve"> 14 dni przed </w:t>
      </w:r>
      <w:r w:rsidRPr="00526A5A">
        <w:rPr>
          <w:rFonts w:ascii="Arial" w:hAnsi="Arial" w:cs="Arial"/>
          <w:b w:val="0"/>
          <w:bCs/>
          <w:sz w:val="22"/>
          <w:szCs w:val="22"/>
        </w:rPr>
        <w:t>pierwszą dostawą autobusów dostarczyć:</w:t>
      </w:r>
    </w:p>
    <w:bookmarkEnd w:id="15"/>
    <w:p w14:paraId="199ED9C4" w14:textId="7E1D91CB" w:rsidR="00CA5E82" w:rsidRPr="00526A5A" w:rsidRDefault="00CA5E82" w:rsidP="00A77646">
      <w:pPr>
        <w:pStyle w:val="Akapitzlist"/>
        <w:numPr>
          <w:ilvl w:val="0"/>
          <w:numId w:val="17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bCs/>
          <w:sz w:val="22"/>
          <w:szCs w:val="22"/>
        </w:rPr>
        <w:t xml:space="preserve">dostęp on-line za pomocą przeglądarki </w:t>
      </w:r>
      <w:r w:rsidR="00AB30E4" w:rsidRPr="00526A5A">
        <w:rPr>
          <w:rFonts w:ascii="Arial" w:hAnsi="Arial" w:cs="Arial"/>
          <w:bCs/>
          <w:sz w:val="22"/>
          <w:szCs w:val="22"/>
        </w:rPr>
        <w:t>internetowej</w:t>
      </w:r>
      <w:r w:rsidRPr="00526A5A">
        <w:rPr>
          <w:rFonts w:ascii="Arial" w:hAnsi="Arial" w:cs="Arial"/>
          <w:bCs/>
          <w:sz w:val="22"/>
          <w:szCs w:val="22"/>
        </w:rPr>
        <w:t xml:space="preserve"> do aktualnych katalogów i dokumentacji technicznej, dla minimum 8 stanowisk Zamawiającego, co najmniej do 31.12.2042r;</w:t>
      </w:r>
    </w:p>
    <w:p w14:paraId="1290DF0F" w14:textId="78E14D7A" w:rsidR="00CA5E82" w:rsidRPr="00526A5A" w:rsidRDefault="00CA5E82" w:rsidP="00A77646">
      <w:pPr>
        <w:pStyle w:val="Akapitzlist"/>
        <w:numPr>
          <w:ilvl w:val="0"/>
          <w:numId w:val="17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26A5A">
        <w:rPr>
          <w:rFonts w:ascii="Arial" w:hAnsi="Arial" w:cs="Arial"/>
          <w:sz w:val="22"/>
          <w:szCs w:val="22"/>
        </w:rPr>
        <w:t>prawa administracyjne do systemów, baz danych i oprogramowania do wszystkich elementów systemu informatycznego związanego z przetwarzaniem danych z komputerów pokładowych.</w:t>
      </w:r>
    </w:p>
    <w:p w14:paraId="3F224093" w14:textId="3F8D33D9" w:rsidR="00AD1A92" w:rsidRPr="00526A5A" w:rsidRDefault="0026359C" w:rsidP="00A77646">
      <w:pPr>
        <w:pStyle w:val="Subhead2"/>
        <w:numPr>
          <w:ilvl w:val="0"/>
          <w:numId w:val="12"/>
        </w:numPr>
        <w:spacing w:line="276" w:lineRule="auto"/>
        <w:ind w:left="284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6A5A">
        <w:rPr>
          <w:rFonts w:ascii="Arial" w:hAnsi="Arial" w:cs="Arial"/>
          <w:b w:val="0"/>
          <w:bCs/>
          <w:sz w:val="22"/>
          <w:szCs w:val="22"/>
        </w:rPr>
        <w:t xml:space="preserve">Oprogramowanie, o którym mowa w ust. 8 zostanie przekazane wraz z licencjami </w:t>
      </w:r>
      <w:r w:rsidR="00AB30E4" w:rsidRPr="00526A5A">
        <w:rPr>
          <w:rFonts w:ascii="Arial" w:hAnsi="Arial" w:cs="Arial"/>
          <w:b w:val="0"/>
          <w:bCs/>
          <w:sz w:val="22"/>
          <w:szCs w:val="22"/>
        </w:rPr>
        <w:t xml:space="preserve">(na zasadach określonych w umowie) </w:t>
      </w:r>
      <w:r w:rsidRPr="00526A5A">
        <w:rPr>
          <w:rFonts w:ascii="Arial" w:hAnsi="Arial" w:cs="Arial"/>
          <w:b w:val="0"/>
          <w:bCs/>
          <w:sz w:val="22"/>
          <w:szCs w:val="22"/>
        </w:rPr>
        <w:t>na nośnikami danych, dokumentacją techniczną w języku polskim, instrukcjami obsługi w języku polskim, hasłami dostępu umożliwiającymi odtworzenie każdego elementu systemu informatycznego.</w:t>
      </w:r>
      <w:r w:rsidR="001F1174" w:rsidRPr="00526A5A">
        <w:rPr>
          <w:rFonts w:ascii="Arial" w:hAnsi="Arial" w:cs="Arial"/>
          <w:b w:val="0"/>
          <w:bCs/>
          <w:sz w:val="22"/>
          <w:szCs w:val="22"/>
        </w:rPr>
        <w:t xml:space="preserve"> Wykonawca zapewni aktualizację oprogramowania, co najmniej do 31.12.2042r.</w:t>
      </w:r>
    </w:p>
    <w:p w14:paraId="3B02D596" w14:textId="75C6A964" w:rsidR="001616FF" w:rsidRPr="00526A5A" w:rsidRDefault="001616FF" w:rsidP="00A77646">
      <w:pPr>
        <w:pStyle w:val="Subhead2"/>
        <w:numPr>
          <w:ilvl w:val="0"/>
          <w:numId w:val="12"/>
        </w:numPr>
        <w:spacing w:line="276" w:lineRule="auto"/>
        <w:ind w:left="284" w:hanging="357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6A5A">
        <w:rPr>
          <w:rFonts w:ascii="Arial" w:hAnsi="Arial" w:cs="Arial"/>
          <w:b w:val="0"/>
          <w:bCs/>
          <w:sz w:val="22"/>
          <w:szCs w:val="22"/>
        </w:rPr>
        <w:t>Odbiory poszczególnych produktów nastąpią na podstawie protokołów zdawczo-odbiorczych.</w:t>
      </w:r>
    </w:p>
    <w:p w14:paraId="1D67C292" w14:textId="3DEE6524" w:rsidR="00E97264" w:rsidRPr="00526A5A" w:rsidRDefault="00E97264" w:rsidP="00A77646">
      <w:pPr>
        <w:pStyle w:val="Subhead2"/>
        <w:numPr>
          <w:ilvl w:val="0"/>
          <w:numId w:val="12"/>
        </w:numPr>
        <w:spacing w:line="276" w:lineRule="auto"/>
        <w:ind w:left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526A5A">
        <w:rPr>
          <w:rFonts w:ascii="Arial" w:hAnsi="Arial" w:cs="Arial"/>
          <w:b w:val="0"/>
          <w:bCs/>
          <w:sz w:val="22"/>
          <w:szCs w:val="22"/>
        </w:rPr>
        <w:t xml:space="preserve">Wykonawca przeprowadzi cykl szkoleń w siedzibie Zamawiającego dla </w:t>
      </w:r>
      <w:r w:rsidR="001629E2" w:rsidRPr="00526A5A">
        <w:rPr>
          <w:rFonts w:ascii="Arial" w:hAnsi="Arial" w:cs="Arial"/>
          <w:b w:val="0"/>
          <w:bCs/>
          <w:sz w:val="22"/>
          <w:szCs w:val="22"/>
        </w:rPr>
        <w:t xml:space="preserve">personelu technicznego, </w:t>
      </w:r>
      <w:r w:rsidR="0062603C" w:rsidRPr="00526A5A">
        <w:rPr>
          <w:rFonts w:ascii="Arial" w:hAnsi="Arial" w:cs="Arial"/>
          <w:b w:val="0"/>
          <w:bCs/>
          <w:sz w:val="22"/>
          <w:szCs w:val="22"/>
        </w:rPr>
        <w:t xml:space="preserve">nadzoru ruchu i </w:t>
      </w:r>
      <w:r w:rsidRPr="00526A5A">
        <w:rPr>
          <w:rFonts w:ascii="Arial" w:hAnsi="Arial" w:cs="Arial"/>
          <w:b w:val="0"/>
          <w:bCs/>
          <w:sz w:val="22"/>
          <w:szCs w:val="22"/>
        </w:rPr>
        <w:t>kierowców autobusowych</w:t>
      </w:r>
      <w:r w:rsidR="001629E2" w:rsidRPr="00526A5A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526A5A">
        <w:rPr>
          <w:rFonts w:ascii="Arial" w:hAnsi="Arial" w:cs="Arial"/>
          <w:b w:val="0"/>
          <w:bCs/>
          <w:sz w:val="22"/>
          <w:szCs w:val="22"/>
        </w:rPr>
        <w:t xml:space="preserve">Zamawiającego w zakresie określonym w załączniku </w:t>
      </w:r>
      <w:r w:rsidR="0076704B" w:rsidRPr="00526A5A">
        <w:rPr>
          <w:rFonts w:ascii="Arial" w:hAnsi="Arial" w:cs="Arial"/>
          <w:b w:val="0"/>
          <w:bCs/>
          <w:sz w:val="22"/>
          <w:szCs w:val="22"/>
        </w:rPr>
        <w:t>n</w:t>
      </w:r>
      <w:r w:rsidRPr="00526A5A">
        <w:rPr>
          <w:rFonts w:ascii="Arial" w:hAnsi="Arial" w:cs="Arial"/>
          <w:b w:val="0"/>
          <w:bCs/>
          <w:sz w:val="22"/>
          <w:szCs w:val="22"/>
        </w:rPr>
        <w:t>r</w:t>
      </w:r>
      <w:r w:rsidR="0076704B" w:rsidRPr="00526A5A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A77646" w:rsidRPr="00526A5A">
        <w:rPr>
          <w:rFonts w:ascii="Arial" w:hAnsi="Arial" w:cs="Arial"/>
          <w:b w:val="0"/>
          <w:bCs/>
          <w:sz w:val="22"/>
          <w:szCs w:val="22"/>
        </w:rPr>
        <w:t>8</w:t>
      </w:r>
      <w:r w:rsidR="0076704B" w:rsidRPr="00526A5A">
        <w:rPr>
          <w:rFonts w:ascii="Arial" w:hAnsi="Arial" w:cs="Arial"/>
          <w:b w:val="0"/>
          <w:bCs/>
          <w:sz w:val="22"/>
          <w:szCs w:val="22"/>
        </w:rPr>
        <w:t xml:space="preserve"> do </w:t>
      </w:r>
      <w:r w:rsidR="00902875" w:rsidRPr="00526A5A">
        <w:rPr>
          <w:rFonts w:ascii="Arial" w:hAnsi="Arial" w:cs="Arial"/>
          <w:b w:val="0"/>
          <w:bCs/>
          <w:sz w:val="22"/>
          <w:szCs w:val="22"/>
        </w:rPr>
        <w:t>PPU</w:t>
      </w:r>
      <w:r w:rsidR="00A77646" w:rsidRPr="00526A5A">
        <w:rPr>
          <w:rFonts w:ascii="Arial" w:hAnsi="Arial" w:cs="Arial"/>
          <w:b w:val="0"/>
          <w:bCs/>
          <w:sz w:val="22"/>
          <w:szCs w:val="22"/>
        </w:rPr>
        <w:t>_ Wykaz szkoleń</w:t>
      </w:r>
      <w:r w:rsidR="0076704B" w:rsidRPr="00526A5A">
        <w:rPr>
          <w:rFonts w:ascii="Arial" w:hAnsi="Arial" w:cs="Arial"/>
          <w:b w:val="0"/>
          <w:bCs/>
          <w:sz w:val="22"/>
          <w:szCs w:val="22"/>
        </w:rPr>
        <w:t>.</w:t>
      </w:r>
    </w:p>
    <w:p w14:paraId="10883E76" w14:textId="77777777" w:rsidR="004738D9" w:rsidRPr="00431CFC" w:rsidRDefault="004738D9" w:rsidP="00A77646">
      <w:pPr>
        <w:spacing w:line="276" w:lineRule="auto"/>
        <w:rPr>
          <w:sz w:val="22"/>
          <w:szCs w:val="22"/>
        </w:rPr>
      </w:pPr>
    </w:p>
    <w:sectPr w:rsidR="004738D9" w:rsidRPr="00431CF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26A0B" w14:textId="77777777" w:rsidR="002701CA" w:rsidRDefault="002701CA" w:rsidP="005910D1">
      <w:r>
        <w:separator/>
      </w:r>
    </w:p>
  </w:endnote>
  <w:endnote w:type="continuationSeparator" w:id="0">
    <w:p w14:paraId="12DBB1E8" w14:textId="77777777" w:rsidR="002701CA" w:rsidRDefault="002701CA" w:rsidP="0059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F1CD4" w14:textId="77777777" w:rsidR="002701CA" w:rsidRDefault="002701CA" w:rsidP="005910D1">
      <w:r>
        <w:separator/>
      </w:r>
    </w:p>
  </w:footnote>
  <w:footnote w:type="continuationSeparator" w:id="0">
    <w:p w14:paraId="7810BE98" w14:textId="77777777" w:rsidR="002701CA" w:rsidRDefault="002701CA" w:rsidP="00591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6036F" w14:textId="77777777" w:rsidR="002701CA" w:rsidRPr="001A73EA" w:rsidRDefault="002701CA" w:rsidP="005910D1">
    <w:pPr>
      <w:tabs>
        <w:tab w:val="left" w:pos="567"/>
      </w:tabs>
      <w:ind w:left="600" w:hanging="11"/>
      <w:jc w:val="right"/>
      <w:rPr>
        <w:rFonts w:ascii="Arial" w:eastAsia="Calibri" w:hAnsi="Arial" w:cs="Arial"/>
        <w:b/>
        <w:bCs/>
      </w:rPr>
    </w:pPr>
    <w:r w:rsidRPr="00FA3F45">
      <w:rPr>
        <w:rFonts w:ascii="Arial" w:eastAsia="Calibri" w:hAnsi="Arial" w:cs="Arial"/>
        <w:b/>
        <w:bCs/>
      </w:rPr>
      <w:t xml:space="preserve">Załącznik nr 1.0.0 do </w:t>
    </w:r>
    <w:r w:rsidRPr="001A73EA">
      <w:rPr>
        <w:rFonts w:ascii="Arial" w:eastAsia="Calibri" w:hAnsi="Arial" w:cs="Arial"/>
        <w:b/>
        <w:bCs/>
      </w:rPr>
      <w:t>SWZ</w:t>
    </w:r>
  </w:p>
  <w:p w14:paraId="4C32FC92" w14:textId="77777777" w:rsidR="002701CA" w:rsidRDefault="002701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E36FE"/>
    <w:multiLevelType w:val="hybridMultilevel"/>
    <w:tmpl w:val="A3125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A568B"/>
    <w:multiLevelType w:val="hybridMultilevel"/>
    <w:tmpl w:val="2E1689E6"/>
    <w:lvl w:ilvl="0" w:tplc="B9A0A82A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921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6DC48FA">
      <w:start w:val="1"/>
      <w:numFmt w:val="decimal"/>
      <w:lvlText w:val="%4)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1F38"/>
    <w:multiLevelType w:val="hybridMultilevel"/>
    <w:tmpl w:val="9B06DEE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62C0427"/>
    <w:multiLevelType w:val="multilevel"/>
    <w:tmpl w:val="BF129316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3)"/>
      <w:lvlJc w:val="left"/>
      <w:pPr>
        <w:ind w:left="340" w:hanging="113"/>
      </w:pPr>
      <w:rPr>
        <w:rFonts w:hint="default"/>
        <w:b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474" w:hanging="114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67" w:hanging="113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DCA2879"/>
    <w:multiLevelType w:val="singleLevel"/>
    <w:tmpl w:val="5FB2BF10"/>
    <w:lvl w:ilvl="0">
      <w:numFmt w:val="bullet"/>
      <w:lvlText w:val="-"/>
      <w:lvlJc w:val="left"/>
      <w:pPr>
        <w:tabs>
          <w:tab w:val="num" w:pos="2061"/>
        </w:tabs>
        <w:ind w:left="2041" w:hanging="340"/>
      </w:pPr>
      <w:rPr>
        <w:rFonts w:hint="default"/>
      </w:rPr>
    </w:lvl>
  </w:abstractNum>
  <w:abstractNum w:abstractNumId="5" w15:restartNumberingAfterBreak="0">
    <w:nsid w:val="1DFB583A"/>
    <w:multiLevelType w:val="hybridMultilevel"/>
    <w:tmpl w:val="BE5A30A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39721A09"/>
    <w:multiLevelType w:val="singleLevel"/>
    <w:tmpl w:val="5FB2BF10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7" w15:restartNumberingAfterBreak="0">
    <w:nsid w:val="3C456472"/>
    <w:multiLevelType w:val="singleLevel"/>
    <w:tmpl w:val="A19ED73A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 w15:restartNumberingAfterBreak="0">
    <w:nsid w:val="3D7F7BD6"/>
    <w:multiLevelType w:val="singleLevel"/>
    <w:tmpl w:val="EF541A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40FB0D4A"/>
    <w:multiLevelType w:val="singleLevel"/>
    <w:tmpl w:val="2258055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2102A97"/>
    <w:multiLevelType w:val="hybridMultilevel"/>
    <w:tmpl w:val="3466A674"/>
    <w:lvl w:ilvl="0" w:tplc="41D87122">
      <w:start w:val="1"/>
      <w:numFmt w:val="lowerLetter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843" w:hanging="360"/>
      </w:pPr>
    </w:lvl>
    <w:lvl w:ilvl="2" w:tplc="0415001B" w:tentative="1">
      <w:start w:val="1"/>
      <w:numFmt w:val="lowerRoman"/>
      <w:lvlText w:val="%3."/>
      <w:lvlJc w:val="right"/>
      <w:pPr>
        <w:ind w:left="5563" w:hanging="180"/>
      </w:pPr>
    </w:lvl>
    <w:lvl w:ilvl="3" w:tplc="0415000F" w:tentative="1">
      <w:start w:val="1"/>
      <w:numFmt w:val="decimal"/>
      <w:lvlText w:val="%4."/>
      <w:lvlJc w:val="left"/>
      <w:pPr>
        <w:ind w:left="6283" w:hanging="360"/>
      </w:pPr>
    </w:lvl>
    <w:lvl w:ilvl="4" w:tplc="04150019" w:tentative="1">
      <w:start w:val="1"/>
      <w:numFmt w:val="lowerLetter"/>
      <w:lvlText w:val="%5."/>
      <w:lvlJc w:val="left"/>
      <w:pPr>
        <w:ind w:left="7003" w:hanging="360"/>
      </w:pPr>
    </w:lvl>
    <w:lvl w:ilvl="5" w:tplc="0415001B" w:tentative="1">
      <w:start w:val="1"/>
      <w:numFmt w:val="lowerRoman"/>
      <w:lvlText w:val="%6."/>
      <w:lvlJc w:val="right"/>
      <w:pPr>
        <w:ind w:left="7723" w:hanging="180"/>
      </w:pPr>
    </w:lvl>
    <w:lvl w:ilvl="6" w:tplc="0415000F" w:tentative="1">
      <w:start w:val="1"/>
      <w:numFmt w:val="decimal"/>
      <w:lvlText w:val="%7."/>
      <w:lvlJc w:val="left"/>
      <w:pPr>
        <w:ind w:left="8443" w:hanging="360"/>
      </w:pPr>
    </w:lvl>
    <w:lvl w:ilvl="7" w:tplc="04150019" w:tentative="1">
      <w:start w:val="1"/>
      <w:numFmt w:val="lowerLetter"/>
      <w:lvlText w:val="%8."/>
      <w:lvlJc w:val="left"/>
      <w:pPr>
        <w:ind w:left="9163" w:hanging="360"/>
      </w:pPr>
    </w:lvl>
    <w:lvl w:ilvl="8" w:tplc="0415001B" w:tentative="1">
      <w:start w:val="1"/>
      <w:numFmt w:val="lowerRoman"/>
      <w:lvlText w:val="%9."/>
      <w:lvlJc w:val="right"/>
      <w:pPr>
        <w:ind w:left="9883" w:hanging="180"/>
      </w:pPr>
    </w:lvl>
  </w:abstractNum>
  <w:abstractNum w:abstractNumId="11" w15:restartNumberingAfterBreak="0">
    <w:nsid w:val="42310536"/>
    <w:multiLevelType w:val="hybridMultilevel"/>
    <w:tmpl w:val="6EDA1038"/>
    <w:lvl w:ilvl="0" w:tplc="8AB85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60A317D"/>
    <w:multiLevelType w:val="hybridMultilevel"/>
    <w:tmpl w:val="6EDA1038"/>
    <w:lvl w:ilvl="0" w:tplc="8AB85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6E5485"/>
    <w:multiLevelType w:val="hybridMultilevel"/>
    <w:tmpl w:val="86C6E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0F4CBF"/>
    <w:multiLevelType w:val="singleLevel"/>
    <w:tmpl w:val="24D4666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5C711FFE"/>
    <w:multiLevelType w:val="hybridMultilevel"/>
    <w:tmpl w:val="0BD0ABB2"/>
    <w:lvl w:ilvl="0" w:tplc="A58092DA">
      <w:start w:val="1"/>
      <w:numFmt w:val="bullet"/>
      <w:lvlText w:val="‒"/>
      <w:lvlJc w:val="left"/>
      <w:pPr>
        <w:ind w:left="185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5FF8704C"/>
    <w:multiLevelType w:val="hybridMultilevel"/>
    <w:tmpl w:val="A6B27A22"/>
    <w:lvl w:ilvl="0" w:tplc="ECE21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A94825"/>
    <w:multiLevelType w:val="hybridMultilevel"/>
    <w:tmpl w:val="6EDA1038"/>
    <w:lvl w:ilvl="0" w:tplc="8AB85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56B6A36"/>
    <w:multiLevelType w:val="hybridMultilevel"/>
    <w:tmpl w:val="27BEF760"/>
    <w:lvl w:ilvl="0" w:tplc="205CB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645B7"/>
    <w:multiLevelType w:val="hybridMultilevel"/>
    <w:tmpl w:val="5E929ABA"/>
    <w:lvl w:ilvl="0" w:tplc="04150011">
      <w:start w:val="1"/>
      <w:numFmt w:val="decimal"/>
      <w:lvlText w:val="%1)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0" w15:restartNumberingAfterBreak="0">
    <w:nsid w:val="7D2A782B"/>
    <w:multiLevelType w:val="multilevel"/>
    <w:tmpl w:val="5A8046C0"/>
    <w:lvl w:ilvl="0">
      <w:start w:val="1"/>
      <w:numFmt w:val="upperRoman"/>
      <w:pStyle w:val="Nagwek1"/>
      <w:lvlText w:val="%1"/>
      <w:lvlJc w:val="left"/>
      <w:pPr>
        <w:tabs>
          <w:tab w:val="num" w:pos="6660"/>
        </w:tabs>
        <w:ind w:left="6224" w:hanging="284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75710849">
    <w:abstractNumId w:val="20"/>
  </w:num>
  <w:num w:numId="2" w16cid:durableId="1457335103">
    <w:abstractNumId w:val="9"/>
  </w:num>
  <w:num w:numId="3" w16cid:durableId="1503467151">
    <w:abstractNumId w:val="14"/>
  </w:num>
  <w:num w:numId="4" w16cid:durableId="1090470800">
    <w:abstractNumId w:val="7"/>
  </w:num>
  <w:num w:numId="5" w16cid:durableId="1820537809">
    <w:abstractNumId w:val="6"/>
  </w:num>
  <w:num w:numId="6" w16cid:durableId="2071070271">
    <w:abstractNumId w:val="4"/>
  </w:num>
  <w:num w:numId="7" w16cid:durableId="320155449">
    <w:abstractNumId w:val="8"/>
  </w:num>
  <w:num w:numId="8" w16cid:durableId="957680899">
    <w:abstractNumId w:val="3"/>
  </w:num>
  <w:num w:numId="9" w16cid:durableId="1192766133">
    <w:abstractNumId w:val="5"/>
  </w:num>
  <w:num w:numId="10" w16cid:durableId="766315088">
    <w:abstractNumId w:val="2"/>
  </w:num>
  <w:num w:numId="11" w16cid:durableId="1798180218">
    <w:abstractNumId w:val="16"/>
  </w:num>
  <w:num w:numId="12" w16cid:durableId="1092510890">
    <w:abstractNumId w:val="18"/>
  </w:num>
  <w:num w:numId="13" w16cid:durableId="1103188386">
    <w:abstractNumId w:val="17"/>
  </w:num>
  <w:num w:numId="14" w16cid:durableId="1502088745">
    <w:abstractNumId w:val="10"/>
  </w:num>
  <w:num w:numId="15" w16cid:durableId="2075935061">
    <w:abstractNumId w:val="15"/>
  </w:num>
  <w:num w:numId="16" w16cid:durableId="1977903760">
    <w:abstractNumId w:val="12"/>
  </w:num>
  <w:num w:numId="17" w16cid:durableId="831221355">
    <w:abstractNumId w:val="11"/>
  </w:num>
  <w:num w:numId="18" w16cid:durableId="2129161392">
    <w:abstractNumId w:val="1"/>
  </w:num>
  <w:num w:numId="19" w16cid:durableId="884753047">
    <w:abstractNumId w:val="0"/>
  </w:num>
  <w:num w:numId="20" w16cid:durableId="1489979013">
    <w:abstractNumId w:val="13"/>
  </w:num>
  <w:num w:numId="21" w16cid:durableId="3882125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023"/>
    <w:rsid w:val="00010529"/>
    <w:rsid w:val="00022877"/>
    <w:rsid w:val="0004180B"/>
    <w:rsid w:val="0005330C"/>
    <w:rsid w:val="00056506"/>
    <w:rsid w:val="00077997"/>
    <w:rsid w:val="000B0F55"/>
    <w:rsid w:val="00105CC9"/>
    <w:rsid w:val="00105EAC"/>
    <w:rsid w:val="00111998"/>
    <w:rsid w:val="001238DC"/>
    <w:rsid w:val="001616FF"/>
    <w:rsid w:val="001629E2"/>
    <w:rsid w:val="0016536B"/>
    <w:rsid w:val="001724C4"/>
    <w:rsid w:val="00175D15"/>
    <w:rsid w:val="001F1174"/>
    <w:rsid w:val="00244F79"/>
    <w:rsid w:val="0026359C"/>
    <w:rsid w:val="002701CA"/>
    <w:rsid w:val="00280F1E"/>
    <w:rsid w:val="002F3961"/>
    <w:rsid w:val="0031506B"/>
    <w:rsid w:val="00385023"/>
    <w:rsid w:val="00386465"/>
    <w:rsid w:val="003A058B"/>
    <w:rsid w:val="003A6833"/>
    <w:rsid w:val="003B0FBA"/>
    <w:rsid w:val="003C4F2F"/>
    <w:rsid w:val="003F799C"/>
    <w:rsid w:val="00431CFC"/>
    <w:rsid w:val="00462B93"/>
    <w:rsid w:val="004738D9"/>
    <w:rsid w:val="004A1B3A"/>
    <w:rsid w:val="004B2717"/>
    <w:rsid w:val="004C2E3C"/>
    <w:rsid w:val="004C56C7"/>
    <w:rsid w:val="004D4ABD"/>
    <w:rsid w:val="00526A5A"/>
    <w:rsid w:val="00544F70"/>
    <w:rsid w:val="00554FFF"/>
    <w:rsid w:val="005910D1"/>
    <w:rsid w:val="00597648"/>
    <w:rsid w:val="005A3B8F"/>
    <w:rsid w:val="005F59A6"/>
    <w:rsid w:val="00603CEA"/>
    <w:rsid w:val="0062603C"/>
    <w:rsid w:val="0065079D"/>
    <w:rsid w:val="00652B47"/>
    <w:rsid w:val="00656DE5"/>
    <w:rsid w:val="00677D93"/>
    <w:rsid w:val="00726B77"/>
    <w:rsid w:val="00755DC2"/>
    <w:rsid w:val="0076704B"/>
    <w:rsid w:val="00771851"/>
    <w:rsid w:val="00780B7C"/>
    <w:rsid w:val="007832E6"/>
    <w:rsid w:val="007861B0"/>
    <w:rsid w:val="007A0B41"/>
    <w:rsid w:val="007A3AF9"/>
    <w:rsid w:val="007A3FB6"/>
    <w:rsid w:val="007A5601"/>
    <w:rsid w:val="007B492F"/>
    <w:rsid w:val="007C20F1"/>
    <w:rsid w:val="007C709D"/>
    <w:rsid w:val="00801B50"/>
    <w:rsid w:val="00825A1F"/>
    <w:rsid w:val="00827B18"/>
    <w:rsid w:val="00834CF1"/>
    <w:rsid w:val="00846D0F"/>
    <w:rsid w:val="00855D0A"/>
    <w:rsid w:val="00867EEB"/>
    <w:rsid w:val="008A1EAA"/>
    <w:rsid w:val="008E3DDE"/>
    <w:rsid w:val="00902875"/>
    <w:rsid w:val="00952C67"/>
    <w:rsid w:val="00963000"/>
    <w:rsid w:val="009B17B2"/>
    <w:rsid w:val="009B2936"/>
    <w:rsid w:val="009B5E0F"/>
    <w:rsid w:val="009C2AD4"/>
    <w:rsid w:val="009C4A9D"/>
    <w:rsid w:val="00A07BAB"/>
    <w:rsid w:val="00A21DB2"/>
    <w:rsid w:val="00A365B3"/>
    <w:rsid w:val="00A56566"/>
    <w:rsid w:val="00A76D4A"/>
    <w:rsid w:val="00A77646"/>
    <w:rsid w:val="00A77D54"/>
    <w:rsid w:val="00AA5772"/>
    <w:rsid w:val="00AB124C"/>
    <w:rsid w:val="00AB30E4"/>
    <w:rsid w:val="00AD1A92"/>
    <w:rsid w:val="00AE6EDF"/>
    <w:rsid w:val="00AF7D6F"/>
    <w:rsid w:val="00B11BB1"/>
    <w:rsid w:val="00B20DAD"/>
    <w:rsid w:val="00B252E8"/>
    <w:rsid w:val="00BF0FCB"/>
    <w:rsid w:val="00C05A99"/>
    <w:rsid w:val="00C17D1A"/>
    <w:rsid w:val="00C84659"/>
    <w:rsid w:val="00C9755D"/>
    <w:rsid w:val="00CA5E82"/>
    <w:rsid w:val="00CB1D5A"/>
    <w:rsid w:val="00CF6C15"/>
    <w:rsid w:val="00D0735F"/>
    <w:rsid w:val="00D40B79"/>
    <w:rsid w:val="00D56CCF"/>
    <w:rsid w:val="00D6671A"/>
    <w:rsid w:val="00D709D9"/>
    <w:rsid w:val="00E345DD"/>
    <w:rsid w:val="00E46810"/>
    <w:rsid w:val="00E54293"/>
    <w:rsid w:val="00E81CFD"/>
    <w:rsid w:val="00E97264"/>
    <w:rsid w:val="00EF188B"/>
    <w:rsid w:val="00EF1A8A"/>
    <w:rsid w:val="00F1725D"/>
    <w:rsid w:val="00F35A41"/>
    <w:rsid w:val="00F877A7"/>
    <w:rsid w:val="00F914CD"/>
    <w:rsid w:val="00F9696D"/>
    <w:rsid w:val="00FA3F45"/>
    <w:rsid w:val="00FD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CBEAF"/>
  <w15:chartTrackingRefBased/>
  <w15:docId w15:val="{EC49CAA5-887A-44A5-B207-464DDB5A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6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5023"/>
    <w:pPr>
      <w:keepNext/>
      <w:numPr>
        <w:numId w:val="1"/>
      </w:numPr>
      <w:tabs>
        <w:tab w:val="left" w:pos="454"/>
      </w:tabs>
      <w:spacing w:before="240" w:after="240"/>
      <w:outlineLvl w:val="0"/>
    </w:pPr>
    <w:rPr>
      <w:rFonts w:ascii="Arial" w:hAnsi="Arial"/>
      <w:b/>
      <w:caps/>
      <w:color w:val="000000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385023"/>
    <w:pPr>
      <w:keepNext/>
      <w:numPr>
        <w:ilvl w:val="1"/>
        <w:numId w:val="1"/>
      </w:numPr>
      <w:spacing w:before="240" w:after="120"/>
      <w:outlineLvl w:val="1"/>
    </w:pPr>
    <w:rPr>
      <w:rFonts w:ascii="Arial" w:hAnsi="Arial"/>
      <w:b/>
      <w:sz w:val="28"/>
      <w:szCs w:val="20"/>
      <w:lang w:val="en-GB"/>
    </w:rPr>
  </w:style>
  <w:style w:type="paragraph" w:styleId="Nagwek3">
    <w:name w:val="heading 3"/>
    <w:basedOn w:val="Normalny"/>
    <w:next w:val="Normalny"/>
    <w:link w:val="Nagwek3Znak"/>
    <w:qFormat/>
    <w:rsid w:val="00385023"/>
    <w:pPr>
      <w:keepNext/>
      <w:numPr>
        <w:ilvl w:val="2"/>
        <w:numId w:val="1"/>
      </w:numPr>
      <w:tabs>
        <w:tab w:val="left" w:pos="851"/>
      </w:tabs>
      <w:snapToGrid w:val="0"/>
      <w:spacing w:before="120" w:after="120"/>
      <w:outlineLvl w:val="2"/>
    </w:pPr>
    <w:rPr>
      <w:rFonts w:ascii="Arial" w:hAnsi="Arial"/>
      <w:smallCaps/>
      <w:color w:val="000000"/>
      <w:szCs w:val="20"/>
      <w:lang w:val="en-GB"/>
    </w:rPr>
  </w:style>
  <w:style w:type="paragraph" w:styleId="Nagwek4">
    <w:name w:val="heading 4"/>
    <w:basedOn w:val="Normalny"/>
    <w:next w:val="Normalny"/>
    <w:link w:val="Nagwek4Znak"/>
    <w:qFormat/>
    <w:rsid w:val="00385023"/>
    <w:pPr>
      <w:keepNext/>
      <w:numPr>
        <w:ilvl w:val="3"/>
        <w:numId w:val="1"/>
      </w:numPr>
      <w:spacing w:before="240" w:after="120"/>
      <w:outlineLvl w:val="3"/>
    </w:pPr>
    <w:rPr>
      <w:b/>
      <w:sz w:val="28"/>
      <w:szCs w:val="20"/>
      <w:lang w:val="en-GB" w:eastAsia="x-none"/>
    </w:rPr>
  </w:style>
  <w:style w:type="paragraph" w:styleId="Nagwek5">
    <w:name w:val="heading 5"/>
    <w:basedOn w:val="Normalny"/>
    <w:next w:val="Normalny"/>
    <w:link w:val="Nagwek5Znak"/>
    <w:qFormat/>
    <w:rsid w:val="00385023"/>
    <w:pPr>
      <w:keepNext/>
      <w:numPr>
        <w:ilvl w:val="4"/>
        <w:numId w:val="1"/>
      </w:numPr>
      <w:spacing w:before="240"/>
      <w:outlineLvl w:val="4"/>
    </w:pPr>
    <w:rPr>
      <w:rFonts w:ascii="Arial" w:hAnsi="Arial"/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385023"/>
    <w:pPr>
      <w:numPr>
        <w:ilvl w:val="5"/>
        <w:numId w:val="1"/>
      </w:numPr>
      <w:spacing w:before="240"/>
      <w:outlineLvl w:val="5"/>
    </w:pPr>
    <w:rPr>
      <w:rFonts w:ascii="Arial" w:hAnsi="Arial"/>
      <w:i/>
      <w:sz w:val="22"/>
      <w:szCs w:val="20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385023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385023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385023"/>
    <w:pPr>
      <w:numPr>
        <w:ilvl w:val="8"/>
        <w:numId w:val="1"/>
      </w:numPr>
      <w:spacing w:before="240"/>
      <w:outlineLvl w:val="8"/>
    </w:pPr>
    <w:rPr>
      <w:rFonts w:ascii="Arial" w:hAnsi="Arial"/>
      <w:i/>
      <w:sz w:val="18"/>
      <w:szCs w:val="20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850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02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385023"/>
    <w:rPr>
      <w:rFonts w:ascii="Arial" w:eastAsia="Times New Roman" w:hAnsi="Arial" w:cs="Times New Roman"/>
      <w:b/>
      <w:caps/>
      <w:color w:val="000000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85023"/>
    <w:rPr>
      <w:rFonts w:ascii="Arial" w:eastAsia="Times New Roman" w:hAnsi="Arial" w:cs="Times New Roman"/>
      <w:b/>
      <w:sz w:val="28"/>
      <w:szCs w:val="20"/>
      <w:lang w:val="en-GB" w:eastAsia="pl-PL"/>
    </w:rPr>
  </w:style>
  <w:style w:type="character" w:customStyle="1" w:styleId="Nagwek3Znak">
    <w:name w:val="Nagłówek 3 Znak"/>
    <w:basedOn w:val="Domylnaczcionkaakapitu"/>
    <w:link w:val="Nagwek3"/>
    <w:rsid w:val="00385023"/>
    <w:rPr>
      <w:rFonts w:ascii="Arial" w:eastAsia="Times New Roman" w:hAnsi="Arial" w:cs="Times New Roman"/>
      <w:smallCaps/>
      <w:color w:val="000000"/>
      <w:sz w:val="24"/>
      <w:szCs w:val="20"/>
      <w:lang w:val="en-GB" w:eastAsia="pl-PL"/>
    </w:rPr>
  </w:style>
  <w:style w:type="character" w:customStyle="1" w:styleId="Nagwek4Znak">
    <w:name w:val="Nagłówek 4 Znak"/>
    <w:basedOn w:val="Domylnaczcionkaakapitu"/>
    <w:link w:val="Nagwek4"/>
    <w:rsid w:val="00385023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character" w:customStyle="1" w:styleId="Nagwek5Znak">
    <w:name w:val="Nagłówek 5 Znak"/>
    <w:basedOn w:val="Domylnaczcionkaakapitu"/>
    <w:link w:val="Nagwek5"/>
    <w:rsid w:val="00385023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385023"/>
    <w:rPr>
      <w:rFonts w:ascii="Arial" w:eastAsia="Times New Roman" w:hAnsi="Arial" w:cs="Times New Roman"/>
      <w:i/>
      <w:szCs w:val="20"/>
      <w:lang w:val="en-GB" w:eastAsia="pl-PL"/>
    </w:rPr>
  </w:style>
  <w:style w:type="character" w:customStyle="1" w:styleId="Nagwek7Znak">
    <w:name w:val="Nagłówek 7 Znak"/>
    <w:basedOn w:val="Domylnaczcionkaakapitu"/>
    <w:link w:val="Nagwek7"/>
    <w:rsid w:val="00385023"/>
    <w:rPr>
      <w:rFonts w:ascii="Arial" w:eastAsia="Times New Roman" w:hAnsi="Arial" w:cs="Times New Roman"/>
      <w:sz w:val="20"/>
      <w:szCs w:val="20"/>
      <w:lang w:val="en-GB" w:eastAsia="pl-PL"/>
    </w:rPr>
  </w:style>
  <w:style w:type="character" w:customStyle="1" w:styleId="Nagwek8Znak">
    <w:name w:val="Nagłówek 8 Znak"/>
    <w:basedOn w:val="Domylnaczcionkaakapitu"/>
    <w:link w:val="Nagwek8"/>
    <w:rsid w:val="00385023"/>
    <w:rPr>
      <w:rFonts w:ascii="Arial" w:eastAsia="Times New Roman" w:hAnsi="Arial" w:cs="Times New Roman"/>
      <w:i/>
      <w:sz w:val="20"/>
      <w:szCs w:val="20"/>
      <w:lang w:val="en-GB" w:eastAsia="pl-PL"/>
    </w:rPr>
  </w:style>
  <w:style w:type="character" w:customStyle="1" w:styleId="Nagwek9Znak">
    <w:name w:val="Nagłówek 9 Znak"/>
    <w:basedOn w:val="Domylnaczcionkaakapitu"/>
    <w:link w:val="Nagwek9"/>
    <w:rsid w:val="00385023"/>
    <w:rPr>
      <w:rFonts w:ascii="Arial" w:eastAsia="Times New Roman" w:hAnsi="Arial" w:cs="Times New Roman"/>
      <w:i/>
      <w:sz w:val="18"/>
      <w:szCs w:val="20"/>
      <w:lang w:val="en-GB" w:eastAsia="pl-PL"/>
    </w:rPr>
  </w:style>
  <w:style w:type="paragraph" w:styleId="Nagwek">
    <w:name w:val="header"/>
    <w:basedOn w:val="Normalny"/>
    <w:link w:val="NagwekZnak"/>
    <w:semiHidden/>
    <w:rsid w:val="0038502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3850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385023"/>
    <w:rPr>
      <w:b/>
      <w:szCs w:val="20"/>
    </w:rPr>
  </w:style>
  <w:style w:type="paragraph" w:styleId="Akapitzlist">
    <w:name w:val="List Paragraph"/>
    <w:basedOn w:val="Normalny"/>
    <w:uiPriority w:val="34"/>
    <w:qFormat/>
    <w:rsid w:val="0011199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0D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0D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0D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D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DA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0D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11958-B86D-4252-9114-78319F3B8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7257</Words>
  <Characters>43547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Czyrny</dc:creator>
  <cp:keywords/>
  <dc:description/>
  <cp:lastModifiedBy>Katarzyna Szczechowska</cp:lastModifiedBy>
  <cp:revision>3</cp:revision>
  <cp:lastPrinted>2024-07-12T11:54:00Z</cp:lastPrinted>
  <dcterms:created xsi:type="dcterms:W3CDTF">2024-12-13T06:18:00Z</dcterms:created>
  <dcterms:modified xsi:type="dcterms:W3CDTF">2024-12-13T07:26:00Z</dcterms:modified>
</cp:coreProperties>
</file>