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6E" w:rsidRDefault="00A71656" w:rsidP="00D27A3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</w:p>
    <w:bookmarkEnd w:id="0"/>
    <w:p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1555"/>
        <w:gridCol w:w="425"/>
        <w:gridCol w:w="8722"/>
      </w:tblGrid>
      <w:tr w:rsidR="00A71656" w:rsidRPr="00920317" w:rsidTr="00D27A32">
        <w:trPr>
          <w:gridBefore w:val="1"/>
          <w:wBefore w:w="214" w:type="dxa"/>
          <w:trHeight w:val="177"/>
        </w:trPr>
        <w:tc>
          <w:tcPr>
            <w:tcW w:w="10702" w:type="dxa"/>
            <w:gridSpan w:val="3"/>
            <w:shd w:val="clear" w:color="auto" w:fill="D9E2F3" w:themeFill="accent1" w:themeFillTint="33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D27A32">
        <w:trPr>
          <w:gridBefore w:val="1"/>
          <w:wBefore w:w="214" w:type="dxa"/>
          <w:trHeight w:val="568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74039627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147" w:type="dxa"/>
            <w:gridSpan w:val="2"/>
            <w:shd w:val="clear" w:color="auto" w:fill="D9E2F3" w:themeFill="accent1" w:themeFillTint="33"/>
            <w:vAlign w:val="center"/>
          </w:tcPr>
          <w:p w:rsidR="00A71656" w:rsidRPr="0044716E" w:rsidRDefault="008C49A8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caps/>
                <w:spacing w:val="10"/>
              </w:rPr>
            </w:pPr>
            <w:bookmarkStart w:id="2" w:name="_Hlk80873006"/>
            <w:r w:rsidRPr="008C49A8">
              <w:rPr>
                <w:rFonts w:eastAsiaTheme="majorEastAsia" w:cs="Arial"/>
                <w:b/>
                <w:bCs/>
                <w:caps/>
                <w:spacing w:val="10"/>
              </w:rPr>
              <w:t>MEDYCZNY SPRZĘT BARIATRYCZNY W RAMACH PROGRAMU „DOSTĘPNOŚĆ PLUS DLA ZDROWIA” II</w:t>
            </w:r>
            <w:bookmarkEnd w:id="2"/>
          </w:p>
        </w:tc>
      </w:tr>
      <w:bookmarkEnd w:id="1"/>
      <w:tr w:rsidR="00A71656" w:rsidRPr="00920317" w:rsidTr="00D27A32">
        <w:trPr>
          <w:gridBefore w:val="1"/>
          <w:wBefore w:w="214" w:type="dxa"/>
        </w:trPr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147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D27A32">
        <w:trPr>
          <w:gridBefore w:val="1"/>
          <w:wBefore w:w="214" w:type="dxa"/>
          <w:trHeight w:val="104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22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:rsidTr="00D27A32">
        <w:trPr>
          <w:gridBefore w:val="1"/>
          <w:wBefore w:w="214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722" w:type="dxa"/>
            <w:tcBorders>
              <w:top w:val="single" w:sz="12" w:space="0" w:color="auto"/>
            </w:tcBorders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D27A32">
        <w:trPr>
          <w:gridBefore w:val="1"/>
          <w:wBefore w:w="214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722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D27A32">
        <w:trPr>
          <w:gridBefore w:val="1"/>
          <w:wBefore w:w="214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722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:rsidTr="00D27A32">
        <w:trPr>
          <w:gridBefore w:val="1"/>
          <w:wBefore w:w="214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722" w:type="dxa"/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D27A32">
        <w:trPr>
          <w:gridBefore w:val="1"/>
          <w:wBefore w:w="214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722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D27A32">
        <w:trPr>
          <w:gridBefore w:val="1"/>
          <w:wBefore w:w="214" w:type="dxa"/>
          <w:trHeight w:val="13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722" w:type="dxa"/>
            <w:tcBorders>
              <w:bottom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D27A32">
        <w:trPr>
          <w:gridBefore w:val="1"/>
          <w:wBefore w:w="214" w:type="dxa"/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722" w:type="dxa"/>
            <w:tcBorders>
              <w:bottom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:rsidTr="00D27A32">
        <w:trPr>
          <w:gridBefore w:val="1"/>
          <w:wBefore w:w="214" w:type="dxa"/>
          <w:trHeight w:val="125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697084" w:rsidRPr="00D27A32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OFEROWANA WARTOŚĆ</w:t>
            </w:r>
          </w:p>
          <w:p w:rsidR="0045063F" w:rsidRPr="00D27A32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 WYKONANIE </w:t>
            </w:r>
          </w:p>
          <w:p w:rsidR="0045063F" w:rsidRPr="00D27A32" w:rsidRDefault="0045063F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5063F" w:rsidRPr="00D27A32" w:rsidTr="0045063F">
              <w:tc>
                <w:tcPr>
                  <w:tcW w:w="425" w:type="dxa"/>
                </w:tcPr>
                <w:p w:rsidR="0045063F" w:rsidRPr="00D27A32" w:rsidRDefault="0045063F" w:rsidP="0045063F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:rsidR="00697084" w:rsidRPr="00D27A32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Cs/>
                <w:sz w:val="14"/>
                <w:szCs w:val="14"/>
                <w:lang w:eastAsia="pl-PL"/>
              </w:rPr>
              <w:t>(podlega ocenie)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:rsidTr="00D27A32">
        <w:trPr>
          <w:gridBefore w:val="1"/>
          <w:wBefore w:w="214" w:type="dxa"/>
          <w:trHeight w:val="103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697084" w:rsidRPr="00D27A32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D27A32" w:rsidTr="00BC2D07">
              <w:tc>
                <w:tcPr>
                  <w:tcW w:w="425" w:type="dxa"/>
                </w:tcPr>
                <w:p w:rsidR="00BC2D07" w:rsidRPr="00D27A32" w:rsidRDefault="00BC2D07" w:rsidP="00BC2D07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:rsidR="00BC2D07" w:rsidRPr="00D27A32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4"/>
                <w:szCs w:val="14"/>
                <w:lang w:eastAsia="pl-PL"/>
              </w:rPr>
              <w:t>(podlega ocenie)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Pr="00354508" w:rsidRDefault="00354508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44716E" w:rsidRPr="00920317" w:rsidTr="00D27A32">
        <w:trPr>
          <w:gridBefore w:val="1"/>
          <w:wBefore w:w="214" w:type="dxa"/>
          <w:trHeight w:val="12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354508" w:rsidRPr="00D27A32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OCENA </w:t>
            </w:r>
            <w:r w:rsidR="008C49A8" w:rsidRPr="00D27A32">
              <w:rPr>
                <w:b/>
                <w:bCs/>
                <w:sz w:val="18"/>
                <w:szCs w:val="18"/>
              </w:rPr>
              <w:t>JAKOŚCIOWA</w:t>
            </w:r>
          </w:p>
          <w:p w:rsidR="00354508" w:rsidRPr="00D27A32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354508" w:rsidRPr="00D27A32" w:rsidTr="00354508">
              <w:tc>
                <w:tcPr>
                  <w:tcW w:w="425" w:type="dxa"/>
                </w:tcPr>
                <w:p w:rsidR="00354508" w:rsidRPr="00D27A32" w:rsidRDefault="00354508" w:rsidP="0035450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:rsidR="0044716E" w:rsidRPr="00D27A32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8"/>
                <w:szCs w:val="18"/>
                <w:lang w:eastAsia="pl-PL"/>
              </w:rPr>
              <w:t>(podlega ocenie)</w:t>
            </w:r>
          </w:p>
          <w:p w:rsidR="00354508" w:rsidRPr="00D27A32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354508" w:rsidRPr="00D27A32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1"/>
              <w:gridCol w:w="3686"/>
            </w:tblGrid>
            <w:tr w:rsidR="008C49A8" w:rsidRPr="00567B05" w:rsidTr="00D27A32">
              <w:trPr>
                <w:trHeight w:val="14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C49A8" w:rsidRPr="00D27A32" w:rsidRDefault="008C49A8" w:rsidP="008C49A8">
                  <w:pPr>
                    <w:spacing w:after="0"/>
                    <w:jc w:val="center"/>
                    <w:rPr>
                      <w:rFonts w:eastAsia="SimSun"/>
                      <w:b/>
                      <w:i/>
                      <w:iCs/>
                      <w:sz w:val="20"/>
                      <w:szCs w:val="20"/>
                      <w:lang w:eastAsia="zh-CN"/>
                    </w:rPr>
                  </w:pPr>
                  <w:r w:rsidRPr="00D27A32">
                    <w:rPr>
                      <w:rFonts w:eastAsia="SimSun"/>
                      <w:b/>
                      <w:i/>
                      <w:iCs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C49A8" w:rsidRPr="00567B05" w:rsidRDefault="008C49A8" w:rsidP="008C49A8">
                  <w:pPr>
                    <w:spacing w:after="0"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niepotrzebne usunąć lub wykreślić</w:t>
                  </w:r>
                </w:p>
              </w:tc>
            </w:tr>
            <w:tr w:rsidR="008C49A8" w:rsidRPr="00567B05" w:rsidTr="008C49A8">
              <w:trPr>
                <w:trHeight w:val="244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8C49A8" w:rsidRPr="00D27A32" w:rsidRDefault="008C49A8" w:rsidP="008C49A8">
                  <w:pP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D27A32">
                    <w:rPr>
                      <w:i/>
                      <w:iCs/>
                      <w:sz w:val="20"/>
                      <w:szCs w:val="20"/>
                    </w:rPr>
                    <w:t>Łóżko z funkcją przedłużenia leża w zakresie min. 100-150  mm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49A8" w:rsidRPr="008C49A8" w:rsidRDefault="008C49A8" w:rsidP="008C49A8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C49A8">
                    <w:rPr>
                      <w:bCs/>
                      <w:sz w:val="20"/>
                      <w:szCs w:val="20"/>
                    </w:rPr>
                    <w:t>TAK-5 pkt</w:t>
                  </w:r>
                </w:p>
                <w:p w:rsidR="008C49A8" w:rsidRPr="008C49A8" w:rsidRDefault="008C49A8" w:rsidP="008C49A8">
                  <w:pPr>
                    <w:spacing w:after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C49A8">
                    <w:rPr>
                      <w:bCs/>
                      <w:sz w:val="20"/>
                      <w:szCs w:val="20"/>
                    </w:rPr>
                    <w:t>NIE-0 pkt</w:t>
                  </w:r>
                </w:p>
              </w:tc>
            </w:tr>
            <w:tr w:rsidR="008C49A8" w:rsidRPr="00567B05" w:rsidTr="008C49A8">
              <w:trPr>
                <w:trHeight w:val="247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8C49A8" w:rsidRPr="00D27A32" w:rsidRDefault="008C49A8" w:rsidP="008C49A8">
                  <w:pP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D27A32">
                    <w:rPr>
                      <w:i/>
                      <w:iCs/>
                      <w:sz w:val="20"/>
                      <w:szCs w:val="20"/>
                    </w:rPr>
                    <w:t>Szczyty łóżka i panele w leżu tworzywowe wykonane z Polipropylenu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49A8" w:rsidRPr="008C49A8" w:rsidRDefault="008C49A8" w:rsidP="008C49A8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C49A8">
                    <w:rPr>
                      <w:bCs/>
                      <w:sz w:val="20"/>
                      <w:szCs w:val="20"/>
                    </w:rPr>
                    <w:t>TAK-10 pkt</w:t>
                  </w:r>
                </w:p>
                <w:p w:rsidR="008C49A8" w:rsidRPr="008C49A8" w:rsidRDefault="008C49A8" w:rsidP="008C49A8">
                  <w:pPr>
                    <w:spacing w:after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C49A8">
                    <w:rPr>
                      <w:bCs/>
                      <w:sz w:val="20"/>
                      <w:szCs w:val="20"/>
                    </w:rPr>
                    <w:t>NIE - 0 pkt</w:t>
                  </w:r>
                </w:p>
              </w:tc>
            </w:tr>
          </w:tbl>
          <w:p w:rsidR="0044716E" w:rsidRPr="00920317" w:rsidRDefault="0044716E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8C49A8" w:rsidRPr="00920317" w:rsidTr="00D27A32">
        <w:trPr>
          <w:gridBefore w:val="1"/>
          <w:wBefore w:w="214" w:type="dxa"/>
          <w:trHeight w:val="72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C49A8" w:rsidRPr="00D27A32" w:rsidRDefault="008C49A8" w:rsidP="008C49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b/>
                <w:bCs/>
                <w:sz w:val="18"/>
                <w:szCs w:val="18"/>
              </w:rPr>
              <w:t>TERMIN DOSTAW</w:t>
            </w:r>
            <w:r w:rsidRPr="00D27A32">
              <w:rPr>
                <w:sz w:val="18"/>
                <w:szCs w:val="18"/>
              </w:rPr>
              <w:t xml:space="preserve"> </w:t>
            </w: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ZADANIA 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C49A8" w:rsidRPr="00D27A32" w:rsidTr="008C49A8">
              <w:tc>
                <w:tcPr>
                  <w:tcW w:w="425" w:type="dxa"/>
                </w:tcPr>
                <w:p w:rsidR="008C49A8" w:rsidRPr="00D27A32" w:rsidRDefault="008C49A8" w:rsidP="008C49A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asciiTheme="minorHAnsi" w:eastAsia="Times New Roman" w:hAnsiTheme="minorHAnsi"/>
                      <w:b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:rsidR="008C49A8" w:rsidRPr="00D27A32" w:rsidRDefault="008C49A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A8" w:rsidRPr="00567B05" w:rsidRDefault="008C49A8" w:rsidP="008C49A8">
            <w:pPr>
              <w:spacing w:after="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BC2D07" w:rsidRPr="00920317" w:rsidTr="00D27A32">
        <w:trPr>
          <w:trHeight w:val="1000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OFEROWANA WARTOŚĆ</w:t>
            </w:r>
          </w:p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 WYKONANIE </w:t>
            </w:r>
          </w:p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D27A32" w:rsidTr="00BC2D07">
              <w:tc>
                <w:tcPr>
                  <w:tcW w:w="425" w:type="dxa"/>
                </w:tcPr>
                <w:p w:rsidR="00BC2D07" w:rsidRPr="00D27A32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C2D07" w:rsidRPr="00920317" w:rsidTr="00D27A32">
        <w:trPr>
          <w:trHeight w:val="1047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D27A32" w:rsidTr="00BC2D07">
              <w:tc>
                <w:tcPr>
                  <w:tcW w:w="425" w:type="dxa"/>
                </w:tcPr>
                <w:p w:rsidR="00BC2D07" w:rsidRPr="00D27A32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BC2D07" w:rsidRPr="00D27A32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C2D07" w:rsidRPr="00920317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354508" w:rsidRPr="00920317" w:rsidTr="00D27A32">
        <w:trPr>
          <w:trHeight w:val="1047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54508" w:rsidRPr="00D27A32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OCENA TECHNICZNA</w:t>
            </w:r>
          </w:p>
          <w:p w:rsidR="00354508" w:rsidRPr="00D27A32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ZADANIA </w:t>
            </w:r>
            <w:r w:rsidR="00672258"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354508" w:rsidRPr="00D27A32" w:rsidTr="00354508">
              <w:tc>
                <w:tcPr>
                  <w:tcW w:w="425" w:type="dxa"/>
                </w:tcPr>
                <w:p w:rsidR="00354508" w:rsidRPr="00D27A32" w:rsidRDefault="00354508" w:rsidP="00354508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354508" w:rsidRPr="00D27A32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8"/>
                <w:szCs w:val="18"/>
                <w:lang w:eastAsia="pl-PL"/>
              </w:rPr>
              <w:t>(podlega ocenie)</w:t>
            </w:r>
          </w:p>
          <w:p w:rsidR="00354508" w:rsidRPr="00D27A32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354508" w:rsidRPr="00D27A32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7"/>
              <w:gridCol w:w="4054"/>
            </w:tblGrid>
            <w:tr w:rsidR="00D27A32" w:rsidRPr="00567B05" w:rsidTr="00D27A32">
              <w:trPr>
                <w:trHeight w:val="274"/>
              </w:trPr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7A32" w:rsidRPr="00567B05" w:rsidRDefault="00D27A32" w:rsidP="00D27A32">
                  <w:pPr>
                    <w:spacing w:after="0"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67B05">
                    <w:rPr>
                      <w:rFonts w:eastAsia="SimSun"/>
                      <w:b/>
                      <w:lang w:eastAsia="zh-CN"/>
                    </w:rPr>
                    <w:t>Parametry oceniane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27A32" w:rsidRPr="00567B05" w:rsidRDefault="00D27A32" w:rsidP="00D27A32">
                  <w:pPr>
                    <w:spacing w:after="0"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D27A32">
                    <w:rPr>
                      <w:rFonts w:eastAsia="SimSun"/>
                      <w:b/>
                      <w:lang w:eastAsia="zh-CN"/>
                    </w:rPr>
                    <w:t>niepotrzebne usunąć lub wykreślić</w:t>
                  </w:r>
                </w:p>
              </w:tc>
            </w:tr>
            <w:tr w:rsidR="00D27A32" w:rsidRPr="00567B05" w:rsidTr="00D27A32">
              <w:trPr>
                <w:trHeight w:val="712"/>
              </w:trPr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A32" w:rsidRPr="00B7367D" w:rsidRDefault="00D27A32" w:rsidP="00D27A32">
                  <w:pP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B7367D">
                    <w:rPr>
                      <w:rFonts w:cs="Calibri"/>
                      <w:i/>
                      <w:iCs/>
                      <w:sz w:val="20"/>
                      <w:szCs w:val="20"/>
                    </w:rPr>
                    <w:t>Bezpieczne obciążenie robocze min. 270 kg.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A32" w:rsidRPr="00DE229F" w:rsidRDefault="00D27A32" w:rsidP="00D27A32">
                  <w:pPr>
                    <w:tabs>
                      <w:tab w:val="left" w:pos="1545"/>
                    </w:tabs>
                    <w:spacing w:after="0"/>
                    <w:jc w:val="center"/>
                    <w:rPr>
                      <w:rFonts w:cs="Calibri"/>
                      <w:snapToGrid w:val="0"/>
                      <w:sz w:val="20"/>
                      <w:szCs w:val="20"/>
                    </w:rPr>
                  </w:pPr>
                  <w:r w:rsidRPr="00DE229F">
                    <w:rPr>
                      <w:rFonts w:cs="Calibri"/>
                      <w:snapToGrid w:val="0"/>
                      <w:sz w:val="20"/>
                      <w:szCs w:val="20"/>
                    </w:rPr>
                    <w:t>od 270 kg do 290kg - 0 pkt</w:t>
                  </w:r>
                </w:p>
                <w:p w:rsidR="00D27A32" w:rsidRPr="00DE229F" w:rsidRDefault="00D27A32" w:rsidP="00D27A32">
                  <w:pPr>
                    <w:tabs>
                      <w:tab w:val="left" w:pos="1545"/>
                    </w:tabs>
                    <w:spacing w:after="0"/>
                    <w:jc w:val="center"/>
                    <w:rPr>
                      <w:rFonts w:cs="Calibri"/>
                      <w:snapToGrid w:val="0"/>
                      <w:sz w:val="20"/>
                      <w:szCs w:val="20"/>
                    </w:rPr>
                  </w:pPr>
                  <w:r w:rsidRPr="00DE229F">
                    <w:rPr>
                      <w:rFonts w:cs="Calibri"/>
                      <w:snapToGrid w:val="0"/>
                      <w:sz w:val="20"/>
                      <w:szCs w:val="20"/>
                    </w:rPr>
                    <w:t>od 291 kg do 310kg -  5  pkt</w:t>
                  </w:r>
                </w:p>
                <w:p w:rsidR="00D27A32" w:rsidRPr="00DE229F" w:rsidRDefault="00D27A32" w:rsidP="00D27A32">
                  <w:pPr>
                    <w:spacing w:after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E229F">
                    <w:rPr>
                      <w:rFonts w:cs="Calibri"/>
                      <w:snapToGrid w:val="0"/>
                      <w:sz w:val="20"/>
                      <w:szCs w:val="20"/>
                    </w:rPr>
                    <w:t xml:space="preserve"> powyżej 310 kg – 10 pkt </w:t>
                  </w:r>
                </w:p>
              </w:tc>
            </w:tr>
            <w:tr w:rsidR="00D27A32" w:rsidRPr="00567B05" w:rsidTr="00D27A32">
              <w:trPr>
                <w:trHeight w:val="354"/>
              </w:trPr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A32" w:rsidRPr="00B7367D" w:rsidRDefault="00D27A32" w:rsidP="00D27A32">
                  <w:pP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B7367D">
                    <w:rPr>
                      <w:rFonts w:cs="Calibri"/>
                      <w:i/>
                      <w:iCs/>
                      <w:sz w:val="20"/>
                      <w:szCs w:val="20"/>
                    </w:rPr>
                    <w:t>Szerokość całkowita min.75 cm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A32" w:rsidRPr="00DE229F" w:rsidRDefault="00D27A32" w:rsidP="00D27A32">
                  <w:pPr>
                    <w:tabs>
                      <w:tab w:val="left" w:pos="1545"/>
                    </w:tabs>
                    <w:spacing w:after="0"/>
                    <w:jc w:val="center"/>
                    <w:rPr>
                      <w:rFonts w:cs="Calibri"/>
                      <w:snapToGrid w:val="0"/>
                      <w:sz w:val="20"/>
                      <w:szCs w:val="20"/>
                    </w:rPr>
                  </w:pPr>
                  <w:r w:rsidRPr="00DE229F">
                    <w:rPr>
                      <w:rFonts w:cs="Calibri"/>
                      <w:snapToGrid w:val="0"/>
                      <w:sz w:val="20"/>
                      <w:szCs w:val="20"/>
                    </w:rPr>
                    <w:t>od 75 cm do 85 cm -  0 pkt</w:t>
                  </w:r>
                </w:p>
                <w:p w:rsidR="00D27A32" w:rsidRPr="00DE229F" w:rsidRDefault="00D27A32" w:rsidP="00D27A32">
                  <w:pPr>
                    <w:spacing w:after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E229F">
                    <w:rPr>
                      <w:rFonts w:cs="Calibri"/>
                      <w:snapToGrid w:val="0"/>
                      <w:sz w:val="20"/>
                      <w:szCs w:val="20"/>
                    </w:rPr>
                    <w:t>od 85 cm do 95cm - 5 pkt</w:t>
                  </w:r>
                </w:p>
              </w:tc>
            </w:tr>
          </w:tbl>
          <w:p w:rsidR="00354508" w:rsidRPr="00920317" w:rsidRDefault="00354508" w:rsidP="00354508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D27A32" w:rsidRPr="00920317" w:rsidTr="00D27A32">
        <w:trPr>
          <w:trHeight w:val="1047"/>
        </w:trPr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27A32" w:rsidRPr="00D27A32" w:rsidRDefault="00D27A32" w:rsidP="00D27A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DOSTAW ZADANIA 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27A32" w:rsidRPr="00D27A32" w:rsidTr="00D27A32">
              <w:tc>
                <w:tcPr>
                  <w:tcW w:w="425" w:type="dxa"/>
                </w:tcPr>
                <w:p w:rsidR="00D27A32" w:rsidRPr="00D27A32" w:rsidRDefault="00D27A32" w:rsidP="00D27A32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D27A32" w:rsidRPr="00D27A32" w:rsidRDefault="00D27A32" w:rsidP="00D27A3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(podlega ocenie)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32" w:rsidRPr="00920317" w:rsidRDefault="00D27A32" w:rsidP="00354508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672258" w:rsidRPr="00920317" w:rsidTr="00D27A32">
        <w:trPr>
          <w:gridBefore w:val="1"/>
          <w:wBefore w:w="214" w:type="dxa"/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</w:t>
            </w:r>
          </w:p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ZADANIA 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72258" w:rsidRPr="00D27A32" w:rsidTr="00755A81">
              <w:tc>
                <w:tcPr>
                  <w:tcW w:w="425" w:type="dxa"/>
                </w:tcPr>
                <w:p w:rsidR="00672258" w:rsidRPr="00D27A32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</w:tbl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722" w:type="dxa"/>
            <w:tcBorders>
              <w:top w:val="single" w:sz="4" w:space="0" w:color="auto"/>
            </w:tcBorders>
          </w:tcPr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72258" w:rsidRPr="00920317" w:rsidTr="00D27A32">
        <w:trPr>
          <w:gridBefore w:val="1"/>
          <w:wBefore w:w="214" w:type="dxa"/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GWARANCJA </w:t>
            </w:r>
          </w:p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ZADANIA 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72258" w:rsidRPr="00D27A32" w:rsidTr="00755A81">
              <w:tc>
                <w:tcPr>
                  <w:tcW w:w="425" w:type="dxa"/>
                </w:tcPr>
                <w:p w:rsidR="00672258" w:rsidRPr="00D27A32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</w:tbl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8722" w:type="dxa"/>
            <w:tcBorders>
              <w:top w:val="single" w:sz="4" w:space="0" w:color="auto"/>
            </w:tcBorders>
          </w:tcPr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672258" w:rsidRPr="00920317" w:rsidTr="00D27A32">
        <w:trPr>
          <w:gridBefore w:val="1"/>
          <w:wBefore w:w="214" w:type="dxa"/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OCENA TECHNICZNA</w:t>
            </w:r>
          </w:p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ZADANIA 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72258" w:rsidRPr="00D27A32" w:rsidTr="00755A81">
              <w:tc>
                <w:tcPr>
                  <w:tcW w:w="425" w:type="dxa"/>
                </w:tcPr>
                <w:p w:rsidR="00672258" w:rsidRPr="00D27A32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Times New Roman"/>
                      <w:b/>
                      <w:bCs/>
                      <w:i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</w:tbl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:rsidR="00672258" w:rsidRPr="00D27A32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722" w:type="dxa"/>
            <w:tcBorders>
              <w:top w:val="single" w:sz="4" w:space="0" w:color="auto"/>
            </w:tcBorders>
          </w:tcPr>
          <w:tbl>
            <w:tblPr>
              <w:tblW w:w="8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05"/>
              <w:gridCol w:w="4238"/>
            </w:tblGrid>
            <w:tr w:rsidR="00D27A32" w:rsidRPr="00567B05" w:rsidTr="00D27A32">
              <w:trPr>
                <w:trHeight w:val="255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7A32" w:rsidRPr="00567B05" w:rsidRDefault="00D27A32" w:rsidP="00D27A32">
                  <w:pPr>
                    <w:spacing w:after="0"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67B05">
                    <w:rPr>
                      <w:rFonts w:eastAsia="SimSun"/>
                      <w:b/>
                      <w:lang w:eastAsia="zh-CN"/>
                    </w:rPr>
                    <w:t>Parametry oceniane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27A32" w:rsidRPr="00567B05" w:rsidRDefault="00D27A32" w:rsidP="00D27A32">
                  <w:pPr>
                    <w:spacing w:after="0"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D27A32">
                    <w:rPr>
                      <w:rFonts w:eastAsia="SimSun"/>
                      <w:b/>
                      <w:lang w:eastAsia="zh-CN"/>
                    </w:rPr>
                    <w:t>niepotrzebne usunąć lub wykreślić</w:t>
                  </w:r>
                </w:p>
              </w:tc>
            </w:tr>
            <w:tr w:rsidR="00D27A32" w:rsidRPr="00567B05" w:rsidTr="00D27A32">
              <w:trPr>
                <w:trHeight w:val="725"/>
              </w:trPr>
              <w:tc>
                <w:tcPr>
                  <w:tcW w:w="4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7A32" w:rsidRPr="00B7367D" w:rsidRDefault="00D27A32" w:rsidP="00D27A32">
                  <w:pPr>
                    <w:spacing w:after="0"/>
                    <w:jc w:val="left"/>
                    <w:rPr>
                      <w:i/>
                      <w:iCs/>
                    </w:rPr>
                  </w:pPr>
                  <w:r w:rsidRPr="00B7367D">
                    <w:rPr>
                      <w:rFonts w:cs="Calibri"/>
                      <w:i/>
                      <w:iCs/>
                    </w:rPr>
                    <w:t>Bezpieczne obciążenie robocze min. 250 kg.</w:t>
                  </w:r>
                </w:p>
              </w:tc>
              <w:tc>
                <w:tcPr>
                  <w:tcW w:w="4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27A32" w:rsidRPr="00DE229F" w:rsidRDefault="00D27A32" w:rsidP="00D27A32">
                  <w:pPr>
                    <w:spacing w:after="0"/>
                    <w:jc w:val="center"/>
                    <w:rPr>
                      <w:rFonts w:cs="Calibri"/>
                      <w:snapToGrid w:val="0"/>
                    </w:rPr>
                  </w:pPr>
                  <w:r w:rsidRPr="00DE229F">
                    <w:rPr>
                      <w:rFonts w:cs="Calibri"/>
                      <w:snapToGrid w:val="0"/>
                    </w:rPr>
                    <w:t>od 250 kg do 270kg - 0 pkt</w:t>
                  </w:r>
                </w:p>
                <w:p w:rsidR="00D27A32" w:rsidRPr="00DE229F" w:rsidRDefault="00D27A32" w:rsidP="00D27A32">
                  <w:pPr>
                    <w:spacing w:after="0"/>
                    <w:jc w:val="center"/>
                    <w:rPr>
                      <w:rFonts w:cs="Calibri"/>
                      <w:snapToGrid w:val="0"/>
                    </w:rPr>
                  </w:pPr>
                  <w:r w:rsidRPr="00DE229F">
                    <w:rPr>
                      <w:rFonts w:cs="Calibri"/>
                      <w:snapToGrid w:val="0"/>
                    </w:rPr>
                    <w:t>od 271 kg do 290kg -  5  pkt</w:t>
                  </w:r>
                </w:p>
                <w:p w:rsidR="00D27A32" w:rsidRPr="00DE229F" w:rsidRDefault="00D27A32" w:rsidP="00D27A32">
                  <w:pPr>
                    <w:spacing w:after="0"/>
                    <w:jc w:val="center"/>
                    <w:rPr>
                      <w:rFonts w:eastAsia="SimSun"/>
                      <w:lang w:eastAsia="zh-CN"/>
                    </w:rPr>
                  </w:pPr>
                  <w:r w:rsidRPr="00DE229F">
                    <w:rPr>
                      <w:rFonts w:cs="Calibri"/>
                      <w:snapToGrid w:val="0"/>
                    </w:rPr>
                    <w:t xml:space="preserve"> powyżej 291kg – 10 pkt </w:t>
                  </w:r>
                </w:p>
              </w:tc>
            </w:tr>
            <w:tr w:rsidR="00D27A32" w:rsidRPr="008D6945" w:rsidTr="00D27A32">
              <w:trPr>
                <w:trHeight w:val="366"/>
              </w:trPr>
              <w:tc>
                <w:tcPr>
                  <w:tcW w:w="4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7A32" w:rsidRPr="00B7367D" w:rsidRDefault="00D27A32" w:rsidP="00D27A32">
                  <w:pPr>
                    <w:spacing w:after="0"/>
                    <w:jc w:val="left"/>
                    <w:rPr>
                      <w:rFonts w:cs="Calibri"/>
                      <w:i/>
                      <w:iCs/>
                    </w:rPr>
                  </w:pPr>
                  <w:r w:rsidRPr="00B7367D">
                    <w:rPr>
                      <w:rFonts w:cs="Calibri"/>
                      <w:i/>
                      <w:iCs/>
                    </w:rPr>
                    <w:t>Konstrukcja wózka umożliwiająca  mycie  ciśnieniowe fotela</w:t>
                  </w:r>
                </w:p>
              </w:tc>
              <w:tc>
                <w:tcPr>
                  <w:tcW w:w="4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27A32" w:rsidRPr="00DE229F" w:rsidRDefault="00D27A32" w:rsidP="00D27A32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DE229F">
                    <w:rPr>
                      <w:rFonts w:cs="Calibri"/>
                    </w:rPr>
                    <w:t>Tak - 5 pkt</w:t>
                  </w:r>
                </w:p>
                <w:p w:rsidR="00D27A32" w:rsidRPr="00DE229F" w:rsidRDefault="00D27A32" w:rsidP="00D27A32">
                  <w:pPr>
                    <w:spacing w:after="0"/>
                    <w:jc w:val="center"/>
                    <w:rPr>
                      <w:rFonts w:cs="Calibri"/>
                    </w:rPr>
                  </w:pPr>
                  <w:r w:rsidRPr="00DE229F">
                    <w:rPr>
                      <w:rFonts w:cs="Calibri"/>
                    </w:rPr>
                    <w:t>Nie – 0 pkt</w:t>
                  </w:r>
                </w:p>
              </w:tc>
            </w:tr>
          </w:tbl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D27A32" w:rsidRPr="00920317" w:rsidTr="00D27A32">
        <w:trPr>
          <w:gridBefore w:val="1"/>
          <w:wBefore w:w="214" w:type="dxa"/>
          <w:trHeight w:val="746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D27A32" w:rsidRPr="00D27A32" w:rsidRDefault="00D27A32" w:rsidP="00D27A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7A3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DOSTAW ZADANIA 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27A32" w:rsidRPr="00D27A32" w:rsidTr="00D27A32">
              <w:tc>
                <w:tcPr>
                  <w:tcW w:w="425" w:type="dxa"/>
                </w:tcPr>
                <w:p w:rsidR="00D27A32" w:rsidRPr="00D27A32" w:rsidRDefault="00D27A32" w:rsidP="00D27A32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</w:tbl>
          <w:p w:rsidR="00D27A32" w:rsidRDefault="00D27A32" w:rsidP="00D27A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D27A3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(podlega ocenie)</w:t>
            </w:r>
          </w:p>
        </w:tc>
        <w:tc>
          <w:tcPr>
            <w:tcW w:w="8722" w:type="dxa"/>
            <w:tcBorders>
              <w:top w:val="single" w:sz="4" w:space="0" w:color="auto"/>
            </w:tcBorders>
          </w:tcPr>
          <w:p w:rsidR="00D27A32" w:rsidRPr="00920317" w:rsidRDefault="00D27A32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C2D07" w:rsidRPr="00920317" w:rsidTr="00D27A32">
        <w:trPr>
          <w:gridBefore w:val="1"/>
          <w:wBefore w:w="214" w:type="dxa"/>
          <w:trHeight w:val="317"/>
        </w:trPr>
        <w:tc>
          <w:tcPr>
            <w:tcW w:w="1980" w:type="dxa"/>
            <w:gridSpan w:val="2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722" w:type="dxa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60 dni</w:t>
            </w:r>
          </w:p>
        </w:tc>
      </w:tr>
      <w:tr w:rsidR="00672258" w:rsidRPr="00920317" w:rsidTr="00D27A32">
        <w:trPr>
          <w:gridBefore w:val="1"/>
          <w:wBefore w:w="214" w:type="dxa"/>
          <w:trHeight w:val="317"/>
        </w:trPr>
        <w:tc>
          <w:tcPr>
            <w:tcW w:w="1980" w:type="dxa"/>
            <w:gridSpan w:val="2"/>
            <w:vAlign w:val="center"/>
          </w:tcPr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722" w:type="dxa"/>
            <w:vAlign w:val="center"/>
          </w:tcPr>
          <w:p w:rsidR="00672258" w:rsidRPr="00920317" w:rsidRDefault="00D27A32" w:rsidP="00755A8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27A3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maksymalnie 4</w:t>
            </w:r>
            <w:r w:rsidR="00672258" w:rsidRPr="00D27A3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0 dni </w:t>
            </w:r>
            <w:r w:rsidR="00672258" w:rsidRPr="00D27A3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daty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D27A32">
              <w:rPr>
                <w:rFonts w:eastAsia="Times New Roman" w:cs="Calibri"/>
                <w:bCs/>
                <w:i/>
                <w:iCs/>
                <w:lang w:eastAsia="pl-PL"/>
              </w:rPr>
              <w:t>(kryterium oceniane)</w:t>
            </w:r>
          </w:p>
        </w:tc>
      </w:tr>
    </w:tbl>
    <w:p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15BF5" w:rsidRPr="00D27A32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"/>
          <w:szCs w:val="2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:rsidTr="00415BF5">
        <w:trPr>
          <w:trHeight w:val="201"/>
        </w:trPr>
        <w:tc>
          <w:tcPr>
            <w:tcW w:w="9758" w:type="dxa"/>
          </w:tcPr>
          <w:p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8"/>
      </w:tblGrid>
      <w:tr w:rsidR="00415BF5" w:rsidTr="00415BF5">
        <w:tc>
          <w:tcPr>
            <w:tcW w:w="6238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:rsidTr="00415BF5">
        <w:trPr>
          <w:trHeight w:val="370"/>
        </w:trPr>
        <w:tc>
          <w:tcPr>
            <w:tcW w:w="9792" w:type="dxa"/>
          </w:tcPr>
          <w:p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:rsidTr="00415BF5">
        <w:tc>
          <w:tcPr>
            <w:tcW w:w="6243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:rsidTr="00415BF5">
        <w:trPr>
          <w:trHeight w:val="387"/>
        </w:trPr>
        <w:tc>
          <w:tcPr>
            <w:tcW w:w="10335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5063F" w:rsidRPr="0045063F" w:rsidRDefault="0045063F" w:rsidP="0045063F">
      <w:pPr>
        <w:widowControl w:val="0"/>
        <w:rPr>
          <w:color w:val="000000"/>
          <w:sz w:val="6"/>
        </w:rPr>
      </w:pPr>
      <w:r w:rsidRPr="006B4C35">
        <w:rPr>
          <w:color w:val="000000"/>
        </w:rPr>
        <w:tab/>
      </w:r>
      <w:r w:rsidRPr="006B4C35">
        <w:rPr>
          <w:color w:val="000000"/>
        </w:rPr>
        <w:tab/>
      </w:r>
    </w:p>
    <w:p w:rsidR="0045063F" w:rsidRDefault="0045063F" w:rsidP="0045063F">
      <w:pPr>
        <w:widowControl w:val="0"/>
        <w:ind w:left="800" w:hanging="400"/>
        <w:jc w:val="center"/>
        <w:rPr>
          <w:b/>
          <w:color w:val="000000"/>
        </w:rPr>
      </w:pPr>
      <w:r w:rsidRPr="006B4C35">
        <w:rPr>
          <w:b/>
          <w:color w:val="000000"/>
        </w:rPr>
        <w:t>FORMULARZ SPECYFIKACJI CENOWEJ</w:t>
      </w:r>
    </w:p>
    <w:p w:rsidR="0045063F" w:rsidRDefault="0045063F" w:rsidP="00D27A32">
      <w:pPr>
        <w:widowControl w:val="0"/>
        <w:spacing w:after="0"/>
        <w:ind w:right="9"/>
        <w:rPr>
          <w:color w:val="000000"/>
          <w:sz w:val="20"/>
        </w:rPr>
      </w:pPr>
      <w:r w:rsidRPr="00D765C4">
        <w:rPr>
          <w:color w:val="000000"/>
          <w:sz w:val="20"/>
        </w:rPr>
        <w:t xml:space="preserve">Przystępując do udziału w postępowaniu o udzielenie zamówienia publicznego </w:t>
      </w:r>
      <w:r w:rsidR="00364A57">
        <w:rPr>
          <w:color w:val="000000"/>
          <w:sz w:val="20"/>
        </w:rPr>
        <w:t>pn. „</w:t>
      </w:r>
      <w:r w:rsidR="00D27A32" w:rsidRPr="00D27A32">
        <w:rPr>
          <w:color w:val="000000"/>
          <w:sz w:val="20"/>
        </w:rPr>
        <w:t>MEDYCZNY SPRZĘT BARIATRYCZNY W</w:t>
      </w:r>
      <w:r w:rsidR="00056327">
        <w:rPr>
          <w:color w:val="000000"/>
          <w:sz w:val="20"/>
        </w:rPr>
        <w:t> </w:t>
      </w:r>
      <w:r w:rsidR="00D27A32" w:rsidRPr="00D27A32">
        <w:rPr>
          <w:color w:val="000000"/>
          <w:sz w:val="20"/>
        </w:rPr>
        <w:t>RAMACH PROGRAMU „DOSTĘPNOŚĆ PLUS DLA ZDROWIA” II</w:t>
      </w:r>
      <w:r w:rsidR="00364A57">
        <w:rPr>
          <w:color w:val="000000"/>
          <w:sz w:val="20"/>
        </w:rPr>
        <w:t>”</w:t>
      </w:r>
      <w:r w:rsidRPr="00D765C4">
        <w:rPr>
          <w:color w:val="000000"/>
          <w:sz w:val="20"/>
        </w:rPr>
        <w:t>, p</w:t>
      </w:r>
      <w:r w:rsidR="00364A57">
        <w:rPr>
          <w:color w:val="000000"/>
          <w:sz w:val="20"/>
        </w:rPr>
        <w:t>rowadzonym</w:t>
      </w:r>
      <w:r w:rsidRPr="00D765C4">
        <w:rPr>
          <w:color w:val="000000"/>
          <w:sz w:val="20"/>
        </w:rPr>
        <w:t xml:space="preserve">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 xml:space="preserve">trybie </w:t>
      </w:r>
      <w:r>
        <w:rPr>
          <w:color w:val="000000"/>
          <w:sz w:val="20"/>
        </w:rPr>
        <w:t>podstawowym</w:t>
      </w:r>
      <w:r w:rsidRPr="00D765C4">
        <w:rPr>
          <w:color w:val="000000"/>
          <w:sz w:val="20"/>
        </w:rPr>
        <w:t>, oferujemy wykonanie przedmiotu zamówienia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>oparciu o następujące ceny</w:t>
      </w:r>
      <w:r>
        <w:rPr>
          <w:color w:val="000000"/>
          <w:sz w:val="20"/>
        </w:rPr>
        <w:t xml:space="preserve"> (proszę wyszczególnić poszczególne koszty)</w:t>
      </w:r>
      <w:r w:rsidRPr="00D765C4">
        <w:rPr>
          <w:color w:val="000000"/>
          <w:sz w:val="20"/>
        </w:rPr>
        <w:t>:</w:t>
      </w:r>
    </w:p>
    <w:tbl>
      <w:tblPr>
        <w:tblpPr w:leftFromText="141" w:rightFromText="141" w:vertAnchor="text" w:horzAnchor="margin" w:tblpXSpec="center" w:tblpY="220"/>
        <w:tblW w:w="108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51"/>
        <w:gridCol w:w="2551"/>
        <w:gridCol w:w="567"/>
        <w:gridCol w:w="1704"/>
        <w:gridCol w:w="1204"/>
        <w:gridCol w:w="992"/>
        <w:gridCol w:w="1204"/>
        <w:gridCol w:w="1275"/>
      </w:tblGrid>
      <w:tr w:rsidR="00D27A32" w:rsidRPr="00775C1D" w:rsidTr="00D27A32">
        <w:trPr>
          <w:trHeight w:val="985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>Numer zadania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 xml:space="preserve">Cena netto             </w:t>
            </w:r>
            <w:r w:rsidRPr="00D27A32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(za 1 sztukę) </w:t>
            </w: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 xml:space="preserve">Wartość netto       </w:t>
            </w:r>
          </w:p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 xml:space="preserve">  </w:t>
            </w:r>
            <w:r w:rsidRPr="00D27A32">
              <w:rPr>
                <w:rFonts w:cs="Arial"/>
                <w:bCs/>
                <w:i/>
                <w:color w:val="000000"/>
                <w:sz w:val="18"/>
                <w:szCs w:val="18"/>
              </w:rPr>
              <w:t>(za całość zadania)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>VAT</w:t>
            </w:r>
          </w:p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 xml:space="preserve">Cena     brutto        </w:t>
            </w:r>
            <w:r w:rsidRPr="00D27A32">
              <w:rPr>
                <w:rFonts w:cs="Arial"/>
                <w:b/>
                <w:i/>
                <w:color w:val="000000"/>
                <w:sz w:val="18"/>
                <w:szCs w:val="18"/>
              </w:rPr>
              <w:t>(za 1 sztukę)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27A32">
              <w:rPr>
                <w:rFonts w:cs="Arial"/>
                <w:b/>
                <w:color w:val="000000"/>
                <w:sz w:val="18"/>
                <w:szCs w:val="18"/>
              </w:rPr>
              <w:t xml:space="preserve">Wartość brutto      </w:t>
            </w:r>
          </w:p>
          <w:p w:rsidR="00D27A32" w:rsidRPr="00D27A32" w:rsidRDefault="00D27A32" w:rsidP="00D27A32">
            <w:pPr>
              <w:widowControl w:val="0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27A32">
              <w:rPr>
                <w:rFonts w:cs="Arial"/>
                <w:bCs/>
                <w:i/>
                <w:color w:val="000000"/>
                <w:sz w:val="18"/>
                <w:szCs w:val="18"/>
              </w:rPr>
              <w:t>(za całość zadania)</w:t>
            </w:r>
          </w:p>
        </w:tc>
      </w:tr>
      <w:tr w:rsidR="00D27A32" w:rsidRPr="00775C1D" w:rsidTr="00D27A32">
        <w:trPr>
          <w:trHeight w:val="217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27A32" w:rsidRPr="00775C1D" w:rsidTr="00D27A32">
        <w:trPr>
          <w:trHeight w:val="2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27A32" w:rsidRPr="00775C1D" w:rsidTr="00D27A32">
        <w:trPr>
          <w:trHeight w:val="2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27A32" w:rsidRPr="00775C1D" w:rsidTr="00D27A32">
        <w:trPr>
          <w:trHeight w:val="2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A32" w:rsidRPr="00775C1D" w:rsidRDefault="00D27A32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65DBD" w:rsidRPr="0045063F" w:rsidRDefault="00165DBD" w:rsidP="0045063F">
      <w:pPr>
        <w:widowControl w:val="0"/>
        <w:ind w:right="9"/>
        <w:rPr>
          <w:sz w:val="20"/>
        </w:rPr>
      </w:pPr>
    </w:p>
    <w:p w:rsidR="0045063F" w:rsidRPr="00415BF5" w:rsidRDefault="0045063F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45063F" w:rsidRDefault="0045063F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</w:t>
      </w:r>
      <w:r w:rsidR="00364A57">
        <w:rPr>
          <w:rFonts w:eastAsia="Times New Roman" w:cs="Times New Roman"/>
          <w:bCs/>
          <w:i/>
          <w:lang w:eastAsia="pl-PL"/>
        </w:rPr>
        <w:t>a,</w:t>
      </w:r>
      <w:r w:rsidR="00D27A32">
        <w:rPr>
          <w:rFonts w:eastAsia="Times New Roman" w:cs="Times New Roman"/>
          <w:bCs/>
          <w:i/>
          <w:lang w:eastAsia="pl-PL"/>
        </w:rPr>
        <w:t xml:space="preserve"> </w:t>
      </w:r>
      <w:r w:rsidR="00364A57">
        <w:rPr>
          <w:rFonts w:eastAsia="Times New Roman" w:cs="Times New Roman"/>
          <w:bCs/>
          <w:i/>
          <w:lang w:eastAsia="pl-PL"/>
        </w:rPr>
        <w:t>2b, 2c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</w:p>
    <w:p w:rsidR="0085154B" w:rsidRPr="00131F8A" w:rsidRDefault="0085154B" w:rsidP="00131F8A"/>
    <w:bookmarkEnd w:id="4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E47895" w:rsidRDefault="0045063F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bCs/>
          <w:i/>
        </w:rPr>
      </w:pPr>
      <w:r w:rsidRPr="00E47895">
        <w:rPr>
          <w:rFonts w:eastAsia="Times New Roman" w:cs="Calibri"/>
          <w:b/>
          <w:bCs/>
          <w:i/>
        </w:rPr>
        <w:t>PARAMETRY WYMAGANE – OPIS PRZEDMIOTU ZAMÓWIENIA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576"/>
        <w:gridCol w:w="6584"/>
        <w:gridCol w:w="1644"/>
      </w:tblGrid>
      <w:tr w:rsidR="00D27A32" w:rsidTr="00D27A32">
        <w:tc>
          <w:tcPr>
            <w:tcW w:w="1596" w:type="dxa"/>
          </w:tcPr>
          <w:p w:rsidR="00D27A32" w:rsidRPr="00B13D83" w:rsidRDefault="00D27A32" w:rsidP="00D27A32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  <w:b/>
              </w:rPr>
            </w:pPr>
            <w:r w:rsidRPr="00B13D83">
              <w:rPr>
                <w:rFonts w:asciiTheme="minorHAnsi" w:eastAsiaTheme="majorEastAsia" w:hAnsiTheme="minorHAnsi" w:cstheme="majorBidi"/>
                <w:b/>
              </w:rPr>
              <w:t>NR ZADANIA</w:t>
            </w:r>
          </w:p>
        </w:tc>
        <w:tc>
          <w:tcPr>
            <w:tcW w:w="6767" w:type="dxa"/>
          </w:tcPr>
          <w:p w:rsidR="00D27A32" w:rsidRPr="00B13D83" w:rsidRDefault="00D27A32" w:rsidP="00D27A32">
            <w:pPr>
              <w:spacing w:after="200" w:line="252" w:lineRule="auto"/>
              <w:contextualSpacing/>
              <w:jc w:val="center"/>
              <w:rPr>
                <w:rFonts w:asciiTheme="minorHAnsi" w:eastAsiaTheme="majorEastAsia" w:hAnsiTheme="minorHAnsi" w:cstheme="majorBidi"/>
                <w:b/>
              </w:rPr>
            </w:pPr>
            <w:r w:rsidRPr="00B13D83">
              <w:rPr>
                <w:rFonts w:asciiTheme="minorHAnsi" w:eastAsiaTheme="majorEastAsia" w:hAnsiTheme="minorHAnsi" w:cstheme="majorBidi"/>
                <w:b/>
              </w:rPr>
              <w:t>PRZEDMIOT ZAMÓWIENIA</w:t>
            </w:r>
          </w:p>
        </w:tc>
        <w:tc>
          <w:tcPr>
            <w:tcW w:w="1667" w:type="dxa"/>
          </w:tcPr>
          <w:p w:rsidR="00D27A32" w:rsidRPr="00B13D83" w:rsidRDefault="00D27A32" w:rsidP="00D27A32">
            <w:pPr>
              <w:spacing w:after="200"/>
              <w:contextualSpacing/>
              <w:jc w:val="center"/>
              <w:rPr>
                <w:rFonts w:eastAsiaTheme="majorEastAsia" w:cstheme="majorBidi"/>
                <w:b/>
              </w:rPr>
            </w:pPr>
          </w:p>
        </w:tc>
      </w:tr>
      <w:tr w:rsidR="00D27A32" w:rsidTr="00D27A32">
        <w:tc>
          <w:tcPr>
            <w:tcW w:w="1596" w:type="dxa"/>
          </w:tcPr>
          <w:p w:rsidR="00D27A32" w:rsidRDefault="00D27A32" w:rsidP="00D27A32">
            <w:pPr>
              <w:spacing w:after="200" w:line="252" w:lineRule="auto"/>
              <w:contextualSpacing/>
              <w:jc w:val="center"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>1</w:t>
            </w:r>
          </w:p>
        </w:tc>
        <w:tc>
          <w:tcPr>
            <w:tcW w:w="6767" w:type="dxa"/>
          </w:tcPr>
          <w:p w:rsidR="00D27A32" w:rsidRDefault="00D27A32" w:rsidP="00D27A32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>Ł</w:t>
            </w:r>
            <w:r w:rsidRPr="00D61E55">
              <w:rPr>
                <w:rFonts w:asciiTheme="minorHAnsi" w:eastAsiaTheme="majorEastAsia" w:hAnsiTheme="minorHAnsi" w:cstheme="majorBidi"/>
              </w:rPr>
              <w:t>óżk</w:t>
            </w:r>
            <w:r>
              <w:rPr>
                <w:rFonts w:asciiTheme="minorHAnsi" w:eastAsiaTheme="majorEastAsia" w:hAnsiTheme="minorHAnsi" w:cstheme="majorBidi"/>
              </w:rPr>
              <w:t>a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szpitalne ortopedyczne- elektryczne dla osób niepełnosprawnych</w:t>
            </w:r>
            <w:r>
              <w:t xml:space="preserve"> i </w:t>
            </w:r>
            <w:r w:rsidRPr="00D61E55">
              <w:rPr>
                <w:rFonts w:asciiTheme="minorHAnsi" w:eastAsiaTheme="majorEastAsia" w:hAnsiTheme="minorHAnsi" w:cstheme="majorBidi"/>
              </w:rPr>
              <w:t>szafk</w:t>
            </w:r>
            <w:r>
              <w:rPr>
                <w:rFonts w:asciiTheme="minorHAnsi" w:eastAsiaTheme="majorEastAsia" w:hAnsiTheme="minorHAnsi" w:cstheme="majorBidi"/>
              </w:rPr>
              <w:t>i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szpitaln</w:t>
            </w:r>
            <w:r>
              <w:rPr>
                <w:rFonts w:asciiTheme="minorHAnsi" w:eastAsiaTheme="majorEastAsia" w:hAnsiTheme="minorHAnsi" w:cstheme="majorBidi"/>
              </w:rPr>
              <w:t>e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przyłóżkow</w:t>
            </w:r>
            <w:r>
              <w:rPr>
                <w:rFonts w:asciiTheme="minorHAnsi" w:eastAsiaTheme="majorEastAsia" w:hAnsiTheme="minorHAnsi" w:cstheme="majorBidi"/>
              </w:rPr>
              <w:t xml:space="preserve">e </w:t>
            </w:r>
          </w:p>
        </w:tc>
        <w:tc>
          <w:tcPr>
            <w:tcW w:w="1667" w:type="dxa"/>
          </w:tcPr>
          <w:p w:rsidR="00D27A32" w:rsidRPr="00D27A32" w:rsidRDefault="00D27A32" w:rsidP="00D27A32">
            <w:pPr>
              <w:spacing w:after="200"/>
              <w:contextualSpacing/>
              <w:rPr>
                <w:rFonts w:eastAsiaTheme="majorEastAsia" w:cstheme="majorBidi"/>
                <w:b/>
                <w:bCs/>
                <w:i/>
                <w:iCs/>
              </w:rPr>
            </w:pPr>
            <w:r w:rsidRPr="00D27A32">
              <w:rPr>
                <w:rFonts w:eastAsiaTheme="majorEastAsia" w:cstheme="majorBidi"/>
                <w:b/>
                <w:bCs/>
                <w:i/>
                <w:iCs/>
              </w:rPr>
              <w:t>Załącznik 2a</w:t>
            </w:r>
          </w:p>
        </w:tc>
      </w:tr>
      <w:tr w:rsidR="00D27A32" w:rsidTr="00D27A32">
        <w:tc>
          <w:tcPr>
            <w:tcW w:w="1596" w:type="dxa"/>
          </w:tcPr>
          <w:p w:rsidR="00D27A32" w:rsidRDefault="00D27A32" w:rsidP="00D27A32">
            <w:pPr>
              <w:spacing w:after="200" w:line="252" w:lineRule="auto"/>
              <w:contextualSpacing/>
              <w:jc w:val="center"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>2</w:t>
            </w:r>
          </w:p>
        </w:tc>
        <w:tc>
          <w:tcPr>
            <w:tcW w:w="6767" w:type="dxa"/>
          </w:tcPr>
          <w:p w:rsidR="00D27A32" w:rsidRDefault="00D27A32" w:rsidP="00D27A32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>K</w:t>
            </w:r>
            <w:r w:rsidRPr="00D61E55">
              <w:rPr>
                <w:rFonts w:asciiTheme="minorHAnsi" w:eastAsiaTheme="majorEastAsia" w:hAnsiTheme="minorHAnsi" w:cstheme="majorBidi"/>
              </w:rPr>
              <w:t>ozetk</w:t>
            </w:r>
            <w:r>
              <w:rPr>
                <w:rFonts w:asciiTheme="minorHAnsi" w:eastAsiaTheme="majorEastAsia" w:hAnsiTheme="minorHAnsi" w:cstheme="majorBidi"/>
              </w:rPr>
              <w:t>i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mobiln</w:t>
            </w:r>
            <w:r>
              <w:rPr>
                <w:rFonts w:asciiTheme="minorHAnsi" w:eastAsiaTheme="majorEastAsia" w:hAnsiTheme="minorHAnsi" w:cstheme="majorBidi"/>
              </w:rPr>
              <w:t>e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szerok</w:t>
            </w:r>
            <w:r>
              <w:rPr>
                <w:rFonts w:asciiTheme="minorHAnsi" w:eastAsiaTheme="majorEastAsia" w:hAnsiTheme="minorHAnsi" w:cstheme="majorBidi"/>
              </w:rPr>
              <w:t>ie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udźwig powyżej 270kg</w:t>
            </w:r>
          </w:p>
        </w:tc>
        <w:tc>
          <w:tcPr>
            <w:tcW w:w="1667" w:type="dxa"/>
          </w:tcPr>
          <w:p w:rsidR="00D27A32" w:rsidRPr="00D27A32" w:rsidRDefault="00D27A32" w:rsidP="00D27A32">
            <w:pPr>
              <w:spacing w:after="200"/>
              <w:contextualSpacing/>
              <w:rPr>
                <w:rFonts w:eastAsiaTheme="majorEastAsia" w:cstheme="majorBidi"/>
                <w:b/>
                <w:bCs/>
                <w:i/>
                <w:iCs/>
              </w:rPr>
            </w:pPr>
            <w:r w:rsidRPr="00D27A32">
              <w:rPr>
                <w:rFonts w:eastAsiaTheme="majorEastAsia" w:cstheme="majorBidi"/>
                <w:b/>
                <w:bCs/>
                <w:i/>
                <w:iCs/>
              </w:rPr>
              <w:t>Załącznik 2b</w:t>
            </w:r>
          </w:p>
        </w:tc>
      </w:tr>
      <w:tr w:rsidR="00D27A32" w:rsidTr="00D27A32">
        <w:tc>
          <w:tcPr>
            <w:tcW w:w="1596" w:type="dxa"/>
          </w:tcPr>
          <w:p w:rsidR="00D27A32" w:rsidRDefault="00D27A32" w:rsidP="00D27A32">
            <w:pPr>
              <w:spacing w:after="200" w:line="252" w:lineRule="auto"/>
              <w:contextualSpacing/>
              <w:jc w:val="center"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>3</w:t>
            </w:r>
          </w:p>
        </w:tc>
        <w:tc>
          <w:tcPr>
            <w:tcW w:w="6767" w:type="dxa"/>
          </w:tcPr>
          <w:p w:rsidR="00D27A32" w:rsidRDefault="00D27A32" w:rsidP="00D27A32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>W</w:t>
            </w:r>
            <w:r w:rsidRPr="00D61E55">
              <w:rPr>
                <w:rFonts w:asciiTheme="minorHAnsi" w:eastAsiaTheme="majorEastAsia" w:hAnsiTheme="minorHAnsi" w:cstheme="majorBidi"/>
              </w:rPr>
              <w:t>ózk</w:t>
            </w:r>
            <w:r>
              <w:rPr>
                <w:rFonts w:asciiTheme="minorHAnsi" w:eastAsiaTheme="majorEastAsia" w:hAnsiTheme="minorHAnsi" w:cstheme="majorBidi"/>
              </w:rPr>
              <w:t>i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inwalidzki</w:t>
            </w:r>
            <w:r>
              <w:rPr>
                <w:rFonts w:asciiTheme="minorHAnsi" w:eastAsiaTheme="majorEastAsia" w:hAnsiTheme="minorHAnsi" w:cstheme="majorBidi"/>
              </w:rPr>
              <w:t>e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bariatryczn</w:t>
            </w:r>
            <w:r>
              <w:rPr>
                <w:rFonts w:asciiTheme="minorHAnsi" w:eastAsiaTheme="majorEastAsia" w:hAnsiTheme="minorHAnsi" w:cstheme="majorBidi"/>
              </w:rPr>
              <w:t>e</w:t>
            </w:r>
            <w:r w:rsidRPr="00D61E55">
              <w:rPr>
                <w:rFonts w:asciiTheme="minorHAnsi" w:eastAsiaTheme="majorEastAsia" w:hAnsiTheme="minorHAnsi" w:cstheme="majorBidi"/>
              </w:rPr>
              <w:t xml:space="preserve"> do transportu pacjenta w pozycji siedzącej</w:t>
            </w:r>
          </w:p>
        </w:tc>
        <w:tc>
          <w:tcPr>
            <w:tcW w:w="1667" w:type="dxa"/>
          </w:tcPr>
          <w:p w:rsidR="00D27A32" w:rsidRPr="00D27A32" w:rsidRDefault="00D27A32" w:rsidP="00D27A32">
            <w:pPr>
              <w:spacing w:after="200"/>
              <w:contextualSpacing/>
              <w:rPr>
                <w:rFonts w:eastAsiaTheme="majorEastAsia" w:cstheme="majorBidi"/>
                <w:b/>
                <w:bCs/>
                <w:i/>
                <w:iCs/>
              </w:rPr>
            </w:pPr>
            <w:r w:rsidRPr="00D27A32">
              <w:rPr>
                <w:rFonts w:eastAsiaTheme="majorEastAsia" w:cstheme="majorBidi"/>
                <w:b/>
                <w:bCs/>
                <w:i/>
                <w:iCs/>
              </w:rPr>
              <w:t>Załącznik 2c</w:t>
            </w:r>
          </w:p>
        </w:tc>
      </w:tr>
    </w:tbl>
    <w:p w:rsidR="00755A81" w:rsidRPr="008103FA" w:rsidRDefault="00755A81" w:rsidP="00D27A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eastAsia="Times New Roman" w:cs="Calibri"/>
          <w:b/>
        </w:rPr>
      </w:pPr>
    </w:p>
    <w:p w:rsidR="0045063F" w:rsidRDefault="0045063F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131F8A" w:rsidRDefault="005351F2" w:rsidP="00D27A32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415BF5" w:rsidRPr="00D27A32" w:rsidRDefault="00415BF5" w:rsidP="00C96CF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D27A32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 r. Prawo zamówień publicznych- dalej jako: ustawa Pzp)</w:t>
      </w:r>
    </w:p>
    <w:p w:rsidR="00D27A32" w:rsidRPr="00D27A32" w:rsidRDefault="00D27A32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10"/>
          <w:szCs w:val="10"/>
        </w:rPr>
      </w:pPr>
    </w:p>
    <w:p w:rsidR="00415BF5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C96CF0" w:rsidRPr="00350DBF" w:rsidRDefault="00D27A32" w:rsidP="00D2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D27A32">
        <w:rPr>
          <w:rFonts w:eastAsiaTheme="majorEastAsia" w:cs="Arial"/>
          <w:b/>
          <w:bCs/>
          <w:caps/>
          <w:spacing w:val="10"/>
        </w:rPr>
        <w:t xml:space="preserve">MEDYCZNY SPRZĘT BARIATRYCZNY W RAMACH PROGRAMU „DOSTĘPNOŚĆ PLUS DLA ZDROWIA” II 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415BF5" w:rsidRPr="00350DBF" w:rsidRDefault="00C96CF0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znak sprawy: FZP.</w:t>
      </w:r>
      <w:r w:rsidR="00415BF5" w:rsidRPr="00350DBF">
        <w:rPr>
          <w:rFonts w:eastAsia="Calibri" w:cs="Arial"/>
          <w:bCs/>
          <w:color w:val="000000"/>
          <w:sz w:val="24"/>
          <w:szCs w:val="24"/>
        </w:rPr>
        <w:t>I</w:t>
      </w:r>
      <w:r w:rsidR="00D27A32">
        <w:rPr>
          <w:rFonts w:eastAsia="Calibri" w:cs="Arial"/>
          <w:bCs/>
          <w:color w:val="000000"/>
          <w:sz w:val="24"/>
          <w:szCs w:val="24"/>
        </w:rPr>
        <w:t>II</w:t>
      </w:r>
      <w:r w:rsidR="00415BF5" w:rsidRPr="00350DBF">
        <w:rPr>
          <w:rFonts w:eastAsia="Calibri" w:cs="Arial"/>
          <w:bCs/>
          <w:color w:val="000000"/>
          <w:sz w:val="24"/>
          <w:szCs w:val="24"/>
        </w:rPr>
        <w:t>-241/</w:t>
      </w:r>
      <w:r w:rsidR="00D27A32">
        <w:rPr>
          <w:rFonts w:eastAsia="Calibri" w:cs="Arial"/>
          <w:bCs/>
          <w:color w:val="000000"/>
          <w:sz w:val="24"/>
          <w:szCs w:val="24"/>
        </w:rPr>
        <w:t>49</w:t>
      </w:r>
      <w:r w:rsidR="00415BF5"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</w:t>
      </w:r>
      <w:r w:rsidR="00056327">
        <w:rPr>
          <w:rFonts w:eastAsia="Times New Roman" w:cs="Tahoma"/>
          <w:bCs/>
          <w:iCs/>
          <w:sz w:val="24"/>
          <w:szCs w:val="24"/>
          <w:lang w:eastAsia="pl-PL"/>
        </w:rPr>
        <w:t> 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podstawie art. 108 ust. 1 ustawy Pzp.</w:t>
      </w:r>
    </w:p>
    <w:p w:rsidR="00D27A32" w:rsidRPr="00D27A32" w:rsidRDefault="00D27A32" w:rsidP="00415BF5">
      <w:pPr>
        <w:spacing w:after="0"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="00D27A32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page" w:tblpX="2528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27A32" w:rsidTr="00D27A32">
        <w:tc>
          <w:tcPr>
            <w:tcW w:w="8472" w:type="dxa"/>
          </w:tcPr>
          <w:p w:rsidR="00D27A32" w:rsidRDefault="00D27A32" w:rsidP="00D27A32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6F74DA" w:rsidRDefault="00D27A32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="00415BF5"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 w:rsidR="00415BF5"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D27A32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15BF5" w:rsidRPr="00920317" w:rsidRDefault="00415BF5" w:rsidP="00D27A32">
      <w:pPr>
        <w:spacing w:after="0" w:line="240" w:lineRule="auto"/>
        <w:ind w:right="190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57571" w:rsidRPr="00D27A32" w:rsidRDefault="00157571" w:rsidP="00D27A32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D27A32" w:rsidRDefault="00FD6E83" w:rsidP="00D27A32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</w:t>
      </w:r>
      <w:r w:rsidR="00056327">
        <w:rPr>
          <w:rFonts w:eastAsia="Calibri" w:cs="Arial"/>
          <w:i/>
          <w:sz w:val="16"/>
          <w:szCs w:val="16"/>
        </w:rPr>
        <w:t> </w:t>
      </w:r>
      <w:r w:rsidRPr="00920317">
        <w:rPr>
          <w:rFonts w:eastAsia="Calibri" w:cs="Arial"/>
          <w:i/>
          <w:sz w:val="16"/>
          <w:szCs w:val="16"/>
        </w:rPr>
        <w:t>zamówienie.</w:t>
      </w:r>
    </w:p>
    <w:p w:rsidR="00C7442C" w:rsidRPr="00D27A32" w:rsidRDefault="001256BA" w:rsidP="004F00D5">
      <w:pPr>
        <w:keepNext/>
        <w:keepLines/>
        <w:spacing w:after="0" w:line="240" w:lineRule="auto"/>
        <w:jc w:val="right"/>
        <w:outlineLvl w:val="0"/>
        <w:rPr>
          <w:rFonts w:eastAsia="Calibri" w:cs="Arial"/>
          <w:i/>
          <w:sz w:val="16"/>
          <w:szCs w:val="16"/>
        </w:rPr>
      </w:pP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 w:rsidR="00C7442C" w:rsidRPr="00920317">
        <w:rPr>
          <w:rFonts w:eastAsia="Calibri" w:cs="Times New Roman"/>
          <w:i/>
        </w:rPr>
        <w:t>Załącznik nr 4 do SWZ</w:t>
      </w:r>
    </w:p>
    <w:p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:rsidR="00C7442C" w:rsidRPr="00920317" w:rsidRDefault="00C7442C" w:rsidP="00E47895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:rsidR="0045063F" w:rsidRPr="004F00D5" w:rsidRDefault="00857DE7" w:rsidP="00056327">
      <w:pPr>
        <w:spacing w:after="0"/>
        <w:jc w:val="center"/>
      </w:pPr>
      <w:r w:rsidRPr="004F00D5">
        <w:t>UMOWA n</w:t>
      </w:r>
      <w:r w:rsidR="0045063F" w:rsidRPr="004F00D5">
        <w:t>r …………../ZP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 xml:space="preserve">zawarta w Pile w dniu  .... …… 2021 roku 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pomiędzy:</w:t>
      </w:r>
    </w:p>
    <w:p w:rsidR="0045063F" w:rsidRPr="004F00D5" w:rsidRDefault="0045063F" w:rsidP="004F00D5">
      <w:pPr>
        <w:spacing w:after="0"/>
        <w:rPr>
          <w:b/>
          <w:bCs/>
        </w:rPr>
      </w:pPr>
      <w:r w:rsidRPr="004F00D5">
        <w:rPr>
          <w:b/>
          <w:bCs/>
        </w:rPr>
        <w:t>Szpitalem Specjalistycznym w Pile im. Stanisława Staszica</w:t>
      </w:r>
    </w:p>
    <w:p w:rsidR="0045063F" w:rsidRPr="004F00D5" w:rsidRDefault="0045063F" w:rsidP="004F00D5">
      <w:pPr>
        <w:spacing w:after="0"/>
        <w:rPr>
          <w:b/>
          <w:bCs/>
        </w:rPr>
      </w:pPr>
      <w:r w:rsidRPr="004F00D5">
        <w:rPr>
          <w:b/>
          <w:bCs/>
        </w:rPr>
        <w:t>64-920 Piła, ul. Rydygiera 1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001261820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764-20-88-098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F00D5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………………………………………………………………………..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„Zamawiającym”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a</w:t>
      </w:r>
    </w:p>
    <w:p w:rsidR="0045063F" w:rsidRPr="004F00D5" w:rsidRDefault="0045063F" w:rsidP="004F00D5">
      <w:pPr>
        <w:spacing w:after="0"/>
      </w:pPr>
      <w:r w:rsidRPr="004F00D5">
        <w:t>………………………………………………………</w:t>
      </w:r>
    </w:p>
    <w:p w:rsidR="0045063F" w:rsidRPr="004F00D5" w:rsidRDefault="0045063F" w:rsidP="004F00D5">
      <w:pPr>
        <w:spacing w:after="0"/>
      </w:pPr>
      <w:r w:rsidRPr="004F00D5"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wpisanym do </w:t>
      </w:r>
      <w:r w:rsidRPr="00857DE7">
        <w:rPr>
          <w:rFonts w:ascii="Calibri" w:eastAsia="Times New Roman" w:hAnsi="Calibri" w:cs="Times New Roman"/>
          <w:lang w:eastAsia="pl-PL"/>
        </w:rPr>
        <w:t>Krajowego Rejestru Sądowego KRS</w:t>
      </w:r>
      <w:r w:rsidRPr="0045063F">
        <w:rPr>
          <w:rFonts w:ascii="Calibri" w:eastAsia="Times New Roman" w:hAnsi="Calibri" w:cs="Times New Roman"/>
          <w:lang w:eastAsia="pl-PL"/>
        </w:rPr>
        <w:t xml:space="preserve"> …….. – Sąd Rejonowy w ………, ….. Wydziału Gospodarczego Krajowego Rejestru Sądowego, 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056327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</w:t>
      </w:r>
      <w:r w:rsidR="001256B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Działalności Gospodarczej Rzeczypospolitej Polskiej (CEIDG)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F00D5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</w:t>
      </w:r>
    </w:p>
    <w:p w:rsid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„Wykonawcą”, którego oferta została przyjęta w trybie podstawowym pod hasłem</w:t>
      </w:r>
      <w:r w:rsidR="001256BA">
        <w:rPr>
          <w:rFonts w:ascii="Calibri" w:eastAsia="Times New Roman" w:hAnsi="Calibri" w:cs="Times New Roman"/>
          <w:lang w:eastAsia="pl-PL"/>
        </w:rPr>
        <w:t xml:space="preserve">: </w:t>
      </w:r>
      <w:r w:rsidR="001256BA" w:rsidRPr="001256BA">
        <w:rPr>
          <w:rFonts w:ascii="Calibri" w:eastAsia="Times New Roman" w:hAnsi="Calibri" w:cs="Times New Roman"/>
          <w:b/>
          <w:lang w:eastAsia="pl-PL"/>
        </w:rPr>
        <w:t xml:space="preserve">MEDYCZNY SPRZĘT BARIATRYCZNY W RAMACH PROGRAMU „DOSTĘPNOŚĆ PLUS DLA ZDROWIA” II </w:t>
      </w:r>
      <w:r w:rsidR="00C96CF0">
        <w:rPr>
          <w:rFonts w:ascii="Calibri" w:eastAsia="Times New Roman" w:hAnsi="Calibri" w:cs="Times New Roman"/>
          <w:lang w:eastAsia="pl-PL"/>
        </w:rPr>
        <w:t>(nr sprawy: FZP.</w:t>
      </w:r>
      <w:r w:rsidR="001256BA">
        <w:rPr>
          <w:rFonts w:ascii="Calibri" w:eastAsia="Times New Roman" w:hAnsi="Calibri" w:cs="Times New Roman"/>
          <w:lang w:eastAsia="pl-PL"/>
        </w:rPr>
        <w:t>II</w:t>
      </w:r>
      <w:r w:rsidR="00C96CF0">
        <w:rPr>
          <w:rFonts w:ascii="Calibri" w:eastAsia="Times New Roman" w:hAnsi="Calibri" w:cs="Times New Roman"/>
          <w:lang w:eastAsia="pl-PL"/>
        </w:rPr>
        <w:t>I-241/</w:t>
      </w:r>
      <w:r w:rsidR="001256BA">
        <w:rPr>
          <w:rFonts w:ascii="Calibri" w:eastAsia="Times New Roman" w:hAnsi="Calibri" w:cs="Times New Roman"/>
          <w:lang w:eastAsia="pl-PL"/>
        </w:rPr>
        <w:t>49</w:t>
      </w:r>
      <w:r w:rsidRPr="0045063F">
        <w:rPr>
          <w:rFonts w:ascii="Calibri" w:eastAsia="Times New Roman" w:hAnsi="Calibri" w:cs="Times New Roman"/>
          <w:lang w:eastAsia="pl-PL"/>
        </w:rPr>
        <w:t>/21), przeprowadzonego zgodnie z ustawą z 11 września 2019 r. -  Prawo zamówień pu</w:t>
      </w:r>
      <w:r w:rsidR="002D10E3">
        <w:rPr>
          <w:rFonts w:ascii="Calibri" w:eastAsia="Times New Roman" w:hAnsi="Calibri" w:cs="Times New Roman"/>
          <w:lang w:eastAsia="pl-PL"/>
        </w:rPr>
        <w:t>blicznych (</w:t>
      </w:r>
      <w:r w:rsidR="001256BA">
        <w:rPr>
          <w:rFonts w:ascii="Calibri" w:eastAsia="Times New Roman" w:hAnsi="Calibri" w:cs="Times New Roman"/>
          <w:lang w:eastAsia="pl-PL"/>
        </w:rPr>
        <w:t xml:space="preserve">tj. </w:t>
      </w:r>
      <w:r w:rsidR="002D10E3">
        <w:rPr>
          <w:rFonts w:ascii="Calibri" w:eastAsia="Times New Roman" w:hAnsi="Calibri" w:cs="Times New Roman"/>
          <w:lang w:eastAsia="pl-PL"/>
        </w:rPr>
        <w:t>Dz. U. 20</w:t>
      </w:r>
      <w:r w:rsidR="001256BA">
        <w:rPr>
          <w:rFonts w:ascii="Calibri" w:eastAsia="Times New Roman" w:hAnsi="Calibri" w:cs="Times New Roman"/>
          <w:lang w:eastAsia="pl-PL"/>
        </w:rPr>
        <w:t>21</w:t>
      </w:r>
      <w:r w:rsidR="002D10E3">
        <w:rPr>
          <w:rFonts w:ascii="Calibri" w:eastAsia="Times New Roman" w:hAnsi="Calibri" w:cs="Times New Roman"/>
          <w:lang w:eastAsia="pl-PL"/>
        </w:rPr>
        <w:t xml:space="preserve"> poz. 1129</w:t>
      </w:r>
      <w:r w:rsidRPr="0045063F">
        <w:rPr>
          <w:rFonts w:ascii="Calibri" w:eastAsia="Times New Roman" w:hAnsi="Calibri" w:cs="Times New Roman"/>
          <w:lang w:eastAsia="pl-PL"/>
        </w:rPr>
        <w:t>) o następującej treści:</w:t>
      </w:r>
    </w:p>
    <w:p w:rsidR="002B1A67" w:rsidRDefault="002B1A67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B1A67" w:rsidRPr="00D40FE5" w:rsidRDefault="002B1A67" w:rsidP="002B1A67">
      <w:pPr>
        <w:rPr>
          <w:rFonts w:cstheme="minorHAnsi"/>
          <w:i/>
          <w:iCs/>
        </w:rPr>
      </w:pPr>
      <w:r w:rsidRPr="00D40FE5">
        <w:rPr>
          <w:i/>
          <w:iCs/>
        </w:rPr>
        <w:t xml:space="preserve">Zakup </w:t>
      </w:r>
      <w:r>
        <w:rPr>
          <w:i/>
          <w:iCs/>
        </w:rPr>
        <w:t xml:space="preserve">dokonany </w:t>
      </w:r>
      <w:r w:rsidRPr="00D40FE5">
        <w:rPr>
          <w:i/>
          <w:iCs/>
        </w:rPr>
        <w:t xml:space="preserve">w </w:t>
      </w:r>
      <w:r w:rsidRPr="00D40FE5">
        <w:rPr>
          <w:rFonts w:cstheme="minorHAnsi"/>
          <w:i/>
          <w:iCs/>
        </w:rPr>
        <w:t xml:space="preserve">ramach realizacji projektu pn. </w:t>
      </w:r>
      <w:r w:rsidRPr="00D40FE5">
        <w:rPr>
          <w:rFonts w:cstheme="minorHAnsi"/>
          <w:b/>
          <w:i/>
          <w:iCs/>
        </w:rPr>
        <w:t xml:space="preserve">Dostępność Plus dla zdrowia </w:t>
      </w:r>
      <w:r w:rsidRPr="00D40FE5">
        <w:rPr>
          <w:rFonts w:eastAsia="Calibri" w:cstheme="minorHAnsi"/>
          <w:i/>
          <w:iCs/>
          <w:spacing w:val="5"/>
        </w:rPr>
        <w:t xml:space="preserve">PROGRAM OPERACYJNY WIEDZA EDUKACJA ROZWÓJ, przedsięwzięcie pod nazwą: Szpital Specjalistyczny w Pile </w:t>
      </w:r>
      <w:r>
        <w:rPr>
          <w:rFonts w:eastAsia="Calibri" w:cstheme="minorHAnsi"/>
          <w:i/>
          <w:iCs/>
          <w:spacing w:val="5"/>
        </w:rPr>
        <w:t>placówką służby zdrowia bez barier dla osób ze szczególnymi potrzebami (umowa nr UM.SZP.21.2020-00).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1</w:t>
      </w:r>
    </w:p>
    <w:p w:rsidR="002D10E3" w:rsidRPr="002D10E3" w:rsidRDefault="0045063F" w:rsidP="00795F5A">
      <w:pPr>
        <w:numPr>
          <w:ilvl w:val="0"/>
          <w:numId w:val="31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 xml:space="preserve">Przedmiotem niniejszej umowy jest dostawa </w:t>
      </w:r>
      <w:r w:rsidR="002D10E3">
        <w:rPr>
          <w:rFonts w:ascii="Calibri" w:eastAsia="Times New Roman" w:hAnsi="Calibri" w:cs="Calibri"/>
          <w:b/>
          <w:bCs/>
          <w:lang w:eastAsia="pl-PL"/>
        </w:rPr>
        <w:t>medycznego sprzętu bariatrycznego</w:t>
      </w:r>
      <w:r w:rsidRPr="0045063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: </w:t>
      </w:r>
    </w:p>
    <w:p w:rsidR="00EA1E1F" w:rsidRPr="00467F04" w:rsidRDefault="001256BA" w:rsidP="00467F04">
      <w:pPr>
        <w:pStyle w:val="Akapitzlist"/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467F04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łóżko szpitalne ortopedyczne - elektryczne dla osób niepełnosprawnych - 13 szt. </w:t>
      </w:r>
      <w:r w:rsidR="00EA1E1F" w:rsidRPr="00467F04">
        <w:rPr>
          <w:rFonts w:ascii="Calibri" w:eastAsia="Times New Roman" w:hAnsi="Calibri" w:cs="Calibri"/>
          <w:b/>
          <w:bCs/>
          <w:i/>
          <w:iCs/>
          <w:lang w:eastAsia="pl-PL"/>
        </w:rPr>
        <w:t>(</w:t>
      </w:r>
      <w:r w:rsidR="0045063F" w:rsidRPr="00467F04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zadanie </w:t>
      </w:r>
      <w:r w:rsidR="002D10E3" w:rsidRPr="00467F04">
        <w:rPr>
          <w:rFonts w:ascii="Calibri" w:eastAsia="Times New Roman" w:hAnsi="Calibri" w:cs="Calibri"/>
          <w:b/>
          <w:bCs/>
          <w:i/>
          <w:iCs/>
          <w:lang w:eastAsia="pl-PL"/>
        </w:rPr>
        <w:t>nr 1</w:t>
      </w:r>
      <w:r w:rsidR="00EA1E1F" w:rsidRPr="00467F04">
        <w:rPr>
          <w:rFonts w:ascii="Calibri" w:eastAsia="Times New Roman" w:hAnsi="Calibri" w:cs="Calibri"/>
          <w:b/>
          <w:bCs/>
          <w:i/>
          <w:iCs/>
          <w:lang w:eastAsia="pl-PL"/>
        </w:rPr>
        <w:t>)</w:t>
      </w:r>
      <w:r w:rsidR="00A2711F" w:rsidRPr="00467F04">
        <w:rPr>
          <w:rFonts w:ascii="Calibri" w:eastAsia="Times New Roman" w:hAnsi="Calibri" w:cs="Calibri"/>
          <w:bCs/>
          <w:i/>
          <w:iCs/>
          <w:lang w:eastAsia="pl-PL"/>
        </w:rPr>
        <w:t xml:space="preserve"> </w:t>
      </w:r>
      <w:r w:rsidR="00A2711F" w:rsidRPr="00467F04">
        <w:rPr>
          <w:rFonts w:ascii="Calibri" w:eastAsia="Times New Roman" w:hAnsi="Calibri" w:cs="Calibri"/>
          <w:bCs/>
          <w:i/>
          <w:iCs/>
          <w:sz w:val="14"/>
          <w:szCs w:val="14"/>
          <w:lang w:eastAsia="pl-PL"/>
        </w:rPr>
        <w:t>*JEŻELI DOTYCZY</w:t>
      </w:r>
      <w:r w:rsidR="00467F04" w:rsidRPr="00467F04">
        <w:rPr>
          <w:rFonts w:ascii="Calibri" w:eastAsia="Times New Roman" w:hAnsi="Calibri" w:cs="Calibri"/>
          <w:bCs/>
          <w:i/>
          <w:iCs/>
          <w:sz w:val="14"/>
          <w:szCs w:val="14"/>
          <w:lang w:eastAsia="pl-PL"/>
        </w:rPr>
        <w:t xml:space="preserve"> </w:t>
      </w:r>
      <w:r w:rsidRPr="00467F04">
        <w:rPr>
          <w:rFonts w:ascii="Calibri" w:eastAsia="Times New Roman" w:hAnsi="Calibri" w:cs="Calibri"/>
          <w:bCs/>
          <w:lang w:eastAsia="pl-PL"/>
        </w:rPr>
        <w:t xml:space="preserve">model/typ: </w:t>
      </w:r>
      <w:r w:rsidR="00EA1E1F" w:rsidRPr="00467F04">
        <w:rPr>
          <w:rFonts w:ascii="Calibri" w:eastAsia="Times New Roman" w:hAnsi="Calibri" w:cs="Calibri"/>
          <w:bCs/>
          <w:lang w:eastAsia="pl-PL"/>
        </w:rPr>
        <w:t xml:space="preserve">……………….., </w:t>
      </w:r>
      <w:r w:rsidRPr="00467F04">
        <w:rPr>
          <w:rFonts w:ascii="Calibri" w:eastAsia="Times New Roman" w:hAnsi="Calibri" w:cs="Calibri"/>
          <w:bCs/>
          <w:lang w:eastAsia="pl-PL"/>
        </w:rPr>
        <w:t>producent: ………………….</w:t>
      </w:r>
      <w:r w:rsidR="00EA1E1F" w:rsidRPr="00467F04">
        <w:rPr>
          <w:rFonts w:ascii="Calibri" w:eastAsia="Times New Roman" w:hAnsi="Calibri" w:cs="Calibri"/>
          <w:bCs/>
          <w:lang w:eastAsia="pl-PL"/>
        </w:rPr>
        <w:t xml:space="preserve"> </w:t>
      </w:r>
      <w:r w:rsidR="00E75679" w:rsidRPr="00467F04">
        <w:rPr>
          <w:rFonts w:ascii="Calibri" w:eastAsia="Times New Roman" w:hAnsi="Calibri" w:cs="Calibri"/>
          <w:bCs/>
          <w:lang w:eastAsia="pl-PL"/>
        </w:rPr>
        <w:t xml:space="preserve">wraz z </w:t>
      </w:r>
      <w:r w:rsidR="00E75679" w:rsidRPr="00467F04">
        <w:rPr>
          <w:rFonts w:ascii="Calibri" w:eastAsia="Times New Roman" w:hAnsi="Calibri" w:cs="Calibri"/>
          <w:b/>
          <w:lang w:eastAsia="pl-PL"/>
        </w:rPr>
        <w:t>szafkami szpitalnymi przyłóżkowymi</w:t>
      </w:r>
      <w:r w:rsidR="00E75679" w:rsidRPr="00467F04">
        <w:rPr>
          <w:rFonts w:ascii="Calibri" w:eastAsia="Times New Roman" w:hAnsi="Calibri" w:cs="Calibri"/>
          <w:bCs/>
          <w:lang w:eastAsia="pl-PL"/>
        </w:rPr>
        <w:t xml:space="preserve"> - 13 szt.</w:t>
      </w:r>
      <w:r w:rsidR="00E75679" w:rsidRPr="00E75679">
        <w:t xml:space="preserve"> </w:t>
      </w:r>
      <w:r w:rsidR="00E75679" w:rsidRPr="00467F04">
        <w:rPr>
          <w:rFonts w:ascii="Calibri" w:eastAsia="Times New Roman" w:hAnsi="Calibri" w:cs="Calibri"/>
          <w:bCs/>
          <w:lang w:eastAsia="pl-PL"/>
        </w:rPr>
        <w:t>model/typ: ……………….., producent: ………………….</w:t>
      </w:r>
    </w:p>
    <w:p w:rsidR="00EA1E1F" w:rsidRPr="00A2711F" w:rsidRDefault="009D441C" w:rsidP="00467F04">
      <w:pPr>
        <w:pStyle w:val="Akapitzlist"/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bCs/>
          <w:i/>
          <w:iCs/>
          <w:lang w:eastAsia="pl-PL"/>
        </w:rPr>
      </w:pPr>
      <w:r w:rsidRPr="009D441C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kozetka mobilna szeroka udźwig powyżej 270kg  –  5 szt. </w:t>
      </w:r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>(</w:t>
      </w:r>
      <w:r w:rsidR="0045063F" w:rsidRPr="002D10E3">
        <w:rPr>
          <w:rFonts w:ascii="Calibri" w:eastAsia="Times New Roman" w:hAnsi="Calibri" w:cs="Calibri"/>
          <w:b/>
          <w:bCs/>
          <w:i/>
          <w:iCs/>
          <w:lang w:eastAsia="pl-PL"/>
        </w:rPr>
        <w:t>zadanie 2)</w:t>
      </w:r>
      <w:r w:rsidR="00A271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 </w:t>
      </w:r>
      <w:r w:rsidR="00A2711F" w:rsidRPr="00467F0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 </w:t>
      </w:r>
      <w:r w:rsidR="00E75679" w:rsidRPr="00467F04">
        <w:rPr>
          <w:rFonts w:ascii="Calibri" w:eastAsia="Times New Roman" w:hAnsi="Calibri" w:cs="Calibri"/>
          <w:bCs/>
          <w:i/>
          <w:iCs/>
          <w:sz w:val="14"/>
          <w:szCs w:val="14"/>
          <w:lang w:eastAsia="pl-PL"/>
        </w:rPr>
        <w:t>*JEŻELI DOTYCZY</w:t>
      </w:r>
    </w:p>
    <w:p w:rsidR="009D441C" w:rsidRPr="009D441C" w:rsidRDefault="009D441C" w:rsidP="00467F04">
      <w:pPr>
        <w:pStyle w:val="Akapitzlist"/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9D441C">
        <w:rPr>
          <w:rFonts w:ascii="Calibri" w:eastAsia="Times New Roman" w:hAnsi="Calibri" w:cs="Calibri"/>
          <w:bCs/>
          <w:lang w:eastAsia="pl-PL"/>
        </w:rPr>
        <w:t xml:space="preserve">model/typ: ……………….., producent: …………………. </w:t>
      </w:r>
    </w:p>
    <w:p w:rsidR="002D10E3" w:rsidRPr="00467F04" w:rsidRDefault="009D441C" w:rsidP="00467F04">
      <w:pPr>
        <w:pStyle w:val="Akapitzlist"/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9D441C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wózek inwalidzki bariatryczny do transportu pacjenta w pozycji siedzącej – 17 szt. </w:t>
      </w:r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>(zadanie nr 3)</w:t>
      </w:r>
      <w:r w:rsidR="00A271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="00E75679" w:rsidRPr="00467F04">
        <w:rPr>
          <w:rFonts w:ascii="Calibri" w:eastAsia="Times New Roman" w:hAnsi="Calibri" w:cs="Calibri"/>
          <w:bCs/>
          <w:i/>
          <w:iCs/>
          <w:sz w:val="14"/>
          <w:szCs w:val="14"/>
          <w:lang w:eastAsia="pl-PL"/>
        </w:rPr>
        <w:t>*JEŻELI DOTYCZY</w:t>
      </w:r>
      <w:r w:rsidR="00467F04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 xml:space="preserve"> </w:t>
      </w:r>
      <w:r w:rsidRPr="00467F04">
        <w:rPr>
          <w:rFonts w:ascii="Calibri" w:eastAsia="Times New Roman" w:hAnsi="Calibri" w:cs="Calibri"/>
          <w:bCs/>
          <w:lang w:eastAsia="pl-PL"/>
        </w:rPr>
        <w:t>model/typ: ……………….., producent: ………………….</w:t>
      </w:r>
    </w:p>
    <w:p w:rsidR="0045063F" w:rsidRDefault="0045063F" w:rsidP="00EA1E1F">
      <w:pPr>
        <w:spacing w:after="0" w:line="240" w:lineRule="auto"/>
        <w:ind w:firstLine="360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>o parametrach opisanych w SWZ (załącznik nr 1 do niniejszej umowy).</w:t>
      </w:r>
    </w:p>
    <w:p w:rsidR="00D75447" w:rsidRPr="00D75447" w:rsidRDefault="00D75447" w:rsidP="00467F04">
      <w:pPr>
        <w:numPr>
          <w:ilvl w:val="0"/>
          <w:numId w:val="31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t>Oferowany wyrób medyczny winien być dopuszczony do obrotu zgodnie z obowiązującymi przepisami tj.</w:t>
      </w:r>
      <w:r w:rsidR="00056327">
        <w:rPr>
          <w:rFonts w:ascii="Calibri" w:eastAsia="Times New Roman" w:hAnsi="Calibri" w:cs="Calibri"/>
          <w:lang w:eastAsia="pl-PL"/>
        </w:rPr>
        <w:t> </w:t>
      </w:r>
      <w:r w:rsidRPr="00D75447">
        <w:rPr>
          <w:rFonts w:ascii="Calibri" w:eastAsia="Times New Roman" w:hAnsi="Calibri" w:cs="Calibri"/>
          <w:lang w:eastAsia="pl-PL"/>
        </w:rPr>
        <w:t xml:space="preserve">zgodnie z ustawą z dnia 20 maja 2010 r. o wyrobach medycznych </w:t>
      </w:r>
      <w:r w:rsidRPr="00D75447">
        <w:rPr>
          <w:rFonts w:ascii="Calibri" w:eastAsia="Times New Roman" w:hAnsi="Calibri" w:cs="Times New Roman"/>
          <w:bCs/>
          <w:lang w:eastAsia="pl-PL"/>
        </w:rPr>
        <w:t>(Dz. U. z 2020 r. poz. 186).</w:t>
      </w:r>
    </w:p>
    <w:p w:rsidR="0045063F" w:rsidRPr="00D75447" w:rsidRDefault="0045063F" w:rsidP="00467F04">
      <w:pPr>
        <w:numPr>
          <w:ilvl w:val="0"/>
          <w:numId w:val="31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t>Aktualne certyfikaty i/lub deklaracje potwierdzające spełnienie odpowiednich dla wyrobu medycznego norm lub dyrektyw, uwzględniając w szczególności wymagania UE, CE Wykonawca dostarczy wraz z dokumentami potwierdzającymi dopuszczenie do obrotu i stosowania urządzenia zgodnie z Ustawą o Wyrobach Medycznych.</w:t>
      </w:r>
      <w:r w:rsidRPr="00D75447">
        <w:rPr>
          <w:rFonts w:ascii="Calibri" w:eastAsia="Times New Roman" w:hAnsi="Calibri" w:cs="Calibri"/>
          <w:bCs/>
          <w:lang w:eastAsia="pl-PL"/>
        </w:rPr>
        <w:t xml:space="preserve"> </w:t>
      </w:r>
      <w:r w:rsidRPr="00D75447">
        <w:rPr>
          <w:rFonts w:ascii="Calibri" w:eastAsia="Times New Roman" w:hAnsi="Calibri" w:cs="Calibri"/>
          <w:bCs/>
          <w:lang w:eastAsia="pl-PL"/>
        </w:rPr>
        <w:lastRenderedPageBreak/>
        <w:t>Z</w:t>
      </w:r>
      <w:r w:rsidRPr="00D75447">
        <w:rPr>
          <w:rFonts w:ascii="Calibri" w:eastAsia="Times New Roman" w:hAnsi="Calibri" w:cs="Calibri"/>
          <w:lang w:eastAsia="pl-PL"/>
        </w:rPr>
        <w:t xml:space="preserve"> dostawą przedmiotu umowy Wykonawca dostarczy również wszystkie dokumen</w:t>
      </w:r>
      <w:r w:rsidR="00EA1E1F" w:rsidRPr="00D75447">
        <w:rPr>
          <w:rFonts w:ascii="Calibri" w:eastAsia="Times New Roman" w:hAnsi="Calibri" w:cs="Calibri"/>
          <w:lang w:eastAsia="pl-PL"/>
        </w:rPr>
        <w:t>ty wskazane w załącznik nr 1 do</w:t>
      </w:r>
      <w:r w:rsidRPr="00D75447">
        <w:rPr>
          <w:rFonts w:ascii="Calibri" w:eastAsia="Times New Roman" w:hAnsi="Calibri" w:cs="Calibri"/>
          <w:lang w:eastAsia="pl-PL"/>
        </w:rPr>
        <w:t xml:space="preserve"> niniejszej umowy.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4"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Termin realizacji</w:t>
      </w:r>
    </w:p>
    <w:p w:rsidR="0045063F" w:rsidRPr="0045063F" w:rsidRDefault="0045063F" w:rsidP="00795F5A">
      <w:pPr>
        <w:numPr>
          <w:ilvl w:val="0"/>
          <w:numId w:val="38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wykonania przedmiotu umowy w następujących terminach: </w:t>
      </w:r>
    </w:p>
    <w:p w:rsidR="0045063F" w:rsidRPr="0045063F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Dostawa</w:t>
      </w:r>
      <w:r w:rsidR="00EA1E1F">
        <w:rPr>
          <w:rFonts w:ascii="Calibri" w:eastAsia="Times New Roman" w:hAnsi="Calibri" w:cs="Calibri"/>
          <w:bCs/>
          <w:lang w:eastAsia="pl-PL"/>
        </w:rPr>
        <w:t xml:space="preserve"> </w:t>
      </w:r>
      <w:r w:rsidR="00467F04">
        <w:rPr>
          <w:rFonts w:ascii="Calibri" w:eastAsia="Times New Roman" w:hAnsi="Calibri" w:cs="Calibri"/>
          <w:bCs/>
          <w:lang w:eastAsia="pl-PL"/>
        </w:rPr>
        <w:t>przedmiotu umowy</w:t>
      </w:r>
      <w:r w:rsidR="00EA1E1F">
        <w:rPr>
          <w:rFonts w:ascii="Calibri" w:eastAsia="Times New Roman" w:hAnsi="Calibri" w:cs="Calibri"/>
          <w:bCs/>
          <w:lang w:eastAsia="pl-PL"/>
        </w:rPr>
        <w:t xml:space="preserve"> do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</w:t>
      </w:r>
      <w:r w:rsidR="00467F04" w:rsidRPr="00467F04">
        <w:rPr>
          <w:rFonts w:ascii="Calibri" w:eastAsia="Times New Roman" w:hAnsi="Calibri" w:cs="Calibri"/>
          <w:bCs/>
          <w:lang w:eastAsia="pl-PL"/>
        </w:rPr>
        <w:t>…………….</w:t>
      </w:r>
      <w:r w:rsidR="00467F04">
        <w:rPr>
          <w:rFonts w:ascii="Calibri" w:eastAsia="Times New Roman" w:hAnsi="Calibri" w:cs="Calibri"/>
          <w:bCs/>
          <w:lang w:eastAsia="pl-PL"/>
        </w:rPr>
        <w:t xml:space="preserve">dni </w:t>
      </w:r>
      <w:r w:rsidR="00467F04" w:rsidRPr="00467F04">
        <w:rPr>
          <w:rFonts w:ascii="Calibri" w:eastAsia="Times New Roman" w:hAnsi="Calibri" w:cs="Calibri"/>
          <w:bCs/>
          <w:lang w:eastAsia="pl-PL"/>
        </w:rPr>
        <w:t>(</w:t>
      </w:r>
      <w:r w:rsidR="00467F04" w:rsidRPr="00467F04">
        <w:rPr>
          <w:rFonts w:ascii="Calibri" w:eastAsia="Times New Roman" w:hAnsi="Calibri" w:cs="Calibri"/>
          <w:bCs/>
          <w:i/>
          <w:iCs/>
          <w:lang w:eastAsia="pl-PL"/>
        </w:rPr>
        <w:t xml:space="preserve">maksymalnie do </w:t>
      </w:r>
      <w:r w:rsidR="009D441C" w:rsidRPr="00467F04">
        <w:rPr>
          <w:rFonts w:ascii="Calibri" w:eastAsia="Times New Roman" w:hAnsi="Calibri" w:cs="Calibri"/>
          <w:bCs/>
          <w:i/>
          <w:iCs/>
          <w:lang w:eastAsia="pl-PL"/>
        </w:rPr>
        <w:t>4</w:t>
      </w:r>
      <w:r w:rsidRPr="00467F04">
        <w:rPr>
          <w:rFonts w:ascii="Calibri" w:eastAsia="Times New Roman" w:hAnsi="Calibri" w:cs="Calibri"/>
          <w:bCs/>
          <w:i/>
          <w:iCs/>
          <w:lang w:eastAsia="pl-PL"/>
        </w:rPr>
        <w:t>0 dni</w:t>
      </w:r>
      <w:r w:rsidR="00467F04" w:rsidRPr="00467F04">
        <w:rPr>
          <w:rFonts w:ascii="Calibri" w:eastAsia="Times New Roman" w:hAnsi="Calibri" w:cs="Calibri"/>
          <w:bCs/>
          <w:i/>
          <w:iCs/>
          <w:lang w:eastAsia="pl-PL"/>
        </w:rPr>
        <w:t xml:space="preserve"> – kryterium oceniane</w:t>
      </w:r>
      <w:r w:rsidR="00467F04" w:rsidRPr="00467F04">
        <w:rPr>
          <w:rFonts w:ascii="Calibri" w:eastAsia="Times New Roman" w:hAnsi="Calibri" w:cs="Calibri"/>
          <w:bCs/>
          <w:lang w:eastAsia="pl-PL"/>
        </w:rPr>
        <w:t>)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od dnia podpisania umowy (tj. do dnia ……………. 2021 r.)</w:t>
      </w:r>
    </w:p>
    <w:p w:rsidR="0045063F" w:rsidRPr="0045063F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przekazanie stosownej dokumentacji, certyfikatów i dopuszczeń do użytku </w:t>
      </w:r>
      <w:r w:rsidRPr="002B1A67">
        <w:rPr>
          <w:rFonts w:ascii="Calibri" w:eastAsia="Times New Roman" w:hAnsi="Calibri" w:cs="Calibri"/>
          <w:b/>
          <w:lang w:eastAsia="pl-PL"/>
        </w:rPr>
        <w:t xml:space="preserve">wraz z dostawą </w:t>
      </w:r>
      <w:r w:rsidR="00467F04">
        <w:rPr>
          <w:rFonts w:ascii="Calibri" w:eastAsia="Times New Roman" w:hAnsi="Calibri" w:cs="Calibri"/>
          <w:b/>
          <w:lang w:eastAsia="pl-PL"/>
        </w:rPr>
        <w:t>sprzętu</w:t>
      </w:r>
      <w:r w:rsidRPr="0045063F">
        <w:rPr>
          <w:rFonts w:ascii="Calibri" w:eastAsia="Times New Roman" w:hAnsi="Calibri" w:cs="Calibri"/>
          <w:lang w:eastAsia="pl-PL"/>
        </w:rPr>
        <w:t>,</w:t>
      </w:r>
    </w:p>
    <w:p w:rsidR="0045063F" w:rsidRPr="002B1A67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 xml:space="preserve">przeszkolenie personelu Zamawiającego po odbiorze przedmiotu umowy, </w:t>
      </w:r>
      <w:r w:rsidRPr="002B1A67">
        <w:rPr>
          <w:rFonts w:ascii="Calibri" w:eastAsia="Times New Roman" w:hAnsi="Calibri" w:cs="Calibri"/>
          <w:b/>
          <w:bCs/>
          <w:lang w:eastAsia="pl-PL"/>
        </w:rPr>
        <w:t>w ustalonym wcześniej z Zamawiającym terminie.</w:t>
      </w:r>
    </w:p>
    <w:p w:rsidR="0045063F" w:rsidRPr="0045063F" w:rsidRDefault="0045063F" w:rsidP="00795F5A">
      <w:pPr>
        <w:numPr>
          <w:ilvl w:val="0"/>
          <w:numId w:val="38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wykonanie przedmiotu umowy rozumie się datę podpisania przez obie strony protokołu zdawczo-odbiorczego.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3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 xml:space="preserve">Gwarancja i rękojmia za wady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udziela Zamawiającemu gwarancji jakości i rękojmi, w czasie której w pełni zabezpiecza funkcje techniczne i użytkowe przedmiotu umowy. Okres gwarancji na </w:t>
      </w:r>
      <w:r w:rsidR="002B1A67">
        <w:rPr>
          <w:rFonts w:ascii="Calibri" w:eastAsia="Times New Roman" w:hAnsi="Calibri" w:cs="Calibri"/>
          <w:lang w:eastAsia="pl-PL"/>
        </w:rPr>
        <w:t>przedmiot umowy</w:t>
      </w:r>
      <w:r w:rsidRPr="0045063F">
        <w:rPr>
          <w:rFonts w:ascii="Calibri" w:eastAsia="Times New Roman" w:hAnsi="Calibri" w:cs="Calibri"/>
          <w:lang w:eastAsia="pl-PL"/>
        </w:rPr>
        <w:t xml:space="preserve"> wynosi ………………………..</w:t>
      </w:r>
      <w:r w:rsidR="002B1A67">
        <w:rPr>
          <w:rFonts w:ascii="Calibri" w:eastAsia="Times New Roman" w:hAnsi="Calibri" w:cs="Calibri"/>
          <w:lang w:eastAsia="pl-PL"/>
        </w:rPr>
        <w:t xml:space="preserve"> miesięcy</w:t>
      </w:r>
      <w:r w:rsidRPr="0045063F">
        <w:rPr>
          <w:rFonts w:ascii="Calibri" w:eastAsia="Times New Roman" w:hAnsi="Calibri" w:cs="Calibri"/>
          <w:lang w:eastAsia="pl-PL"/>
        </w:rPr>
        <w:t xml:space="preserve"> </w:t>
      </w:r>
      <w:r w:rsidRPr="0045063F">
        <w:rPr>
          <w:rFonts w:ascii="Calibri" w:eastAsia="Times New Roman" w:hAnsi="Calibri" w:cs="Calibri"/>
          <w:i/>
          <w:iCs/>
          <w:lang w:eastAsia="pl-PL"/>
        </w:rPr>
        <w:t>(kryterium oceniane).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Okres gwarancji i rękojmi liczony będzie od bezusterkowego podpisania protokołu zdawczo-odbiorczego z bezusterkowego testu sprawdzającego.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 czas przestoju sprzętu od zgłoszenia naprawy uniemożliwiającej korzystanie ze sprzętu do dokonania tejże naprawy.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wszelkie ewentualne roszczenia osób trzecich skierowane do przedmiotu umowy Wykonawca ponosi pełną odpowiedzialność.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winien dokonać naprawy w terminie do 5 dni</w:t>
      </w:r>
      <w:r w:rsidR="00947B6F">
        <w:rPr>
          <w:rFonts w:ascii="Calibri" w:eastAsia="Times New Roman" w:hAnsi="Calibri" w:cs="Calibri"/>
          <w:lang w:eastAsia="pl-PL"/>
        </w:rPr>
        <w:t xml:space="preserve"> roboczych</w:t>
      </w:r>
      <w:r w:rsidRPr="0045063F">
        <w:rPr>
          <w:rFonts w:ascii="Calibri" w:eastAsia="Times New Roman" w:hAnsi="Calibri" w:cs="Calibri"/>
          <w:lang w:eastAsia="pl-PL"/>
        </w:rPr>
        <w:t>.</w:t>
      </w:r>
      <w:r w:rsidR="00947B6F">
        <w:rPr>
          <w:rFonts w:ascii="Calibri" w:eastAsia="Times New Roman" w:hAnsi="Calibri" w:cs="Calibri"/>
          <w:lang w:eastAsia="pl-PL"/>
        </w:rPr>
        <w:t xml:space="preserve"> </w:t>
      </w:r>
      <w:r w:rsidRPr="0045063F">
        <w:rPr>
          <w:rFonts w:ascii="Calibri" w:eastAsia="Times New Roman" w:hAnsi="Calibri" w:cs="Calibri"/>
          <w:lang w:eastAsia="pl-PL"/>
        </w:rPr>
        <w:t>Przy naprawie powyżej 5 dni Wykonawca zapewni równoważny sprzęt zastępczy.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zabezpieczenia autoryzowanego serwisu w okresie gwarancyjnym i pogwarancyjnego przez okres minimum 10 lat.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 działania firm serwisowych, działających na zlecenie Wykonawcy, wobec Zamawiającego, Wykonawca odpowiada, jak za działania własne.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Czas reakcji serwisu technicznego max. 24 godziny (w dni robocze od poniedziałku do piątku z wyłączeniem dni ustawowo wolnych) od momentu otrzymania zgłoszenia.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odmowy usunięcia wad lub też nieusunięcia wad w wyznaczonym terminie Zamawiający może powierzyć usunięcie wad osobie trzeciej na koszt i ryzyko Wykonawcy.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Gwarancją nie są objęte:</w:t>
      </w:r>
    </w:p>
    <w:p w:rsidR="0045063F" w:rsidRPr="0045063F" w:rsidRDefault="0045063F" w:rsidP="00795F5A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i wady dostarczonego sprzętu wynikłe:</w:t>
      </w:r>
    </w:p>
    <w:p w:rsidR="0045063F" w:rsidRPr="0045063F" w:rsidRDefault="0045063F" w:rsidP="00795F5A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45063F" w:rsidRPr="0045063F" w:rsidRDefault="0045063F" w:rsidP="00795F5A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samowolnych napraw, przeróbek lub zmian konstrukcyjnych dokonanych przez Zamawiającego lub inne nieuprawnione osoby,</w:t>
      </w:r>
    </w:p>
    <w:p w:rsidR="0045063F" w:rsidRPr="0045063F" w:rsidRDefault="0045063F" w:rsidP="00795F5A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spowodowane zdarzeniami losowymi takimi jak pożar, powódź, zalanie itp.</w:t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4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lastRenderedPageBreak/>
        <w:t>Warunki dostawy i odbioru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jest zobowiązany dostarczyć przedmiot umowy do siedziby Zamawiającego tj. Szpital Specjalistyczny w Pile im. Stanisława Staszica 64-920 Piła, ul. Rydygiera 1 na swój koszt i ryzyko.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zawiadomi przedstawiciela Zamawiającego o planowanym terminie dostawy przedmiotu umowy, nie później niż na 2 dni robocze przed tym terminem.</w:t>
      </w:r>
    </w:p>
    <w:p w:rsidR="0045063F" w:rsidRPr="00947B6F" w:rsidRDefault="0045063F" w:rsidP="00947B6F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947B6F">
        <w:rPr>
          <w:rFonts w:ascii="Calibri" w:eastAsia="Times New Roman" w:hAnsi="Calibri" w:cs="Calibri"/>
          <w:lang w:eastAsia="pl-PL"/>
        </w:rPr>
        <w:t xml:space="preserve">Protokolarne przekazanie przedmiotu umowy nastąpi na podstawie podpisanego przez obie strony bez zastrzeżeń protokołu zdawczo-odbiorczego z dostawy i odbioru </w:t>
      </w:r>
      <w:r w:rsidR="00947B6F" w:rsidRPr="00947B6F">
        <w:rPr>
          <w:rFonts w:ascii="Calibri" w:eastAsia="Times New Roman" w:hAnsi="Calibri" w:cs="Calibri"/>
          <w:lang w:eastAsia="pl-PL"/>
        </w:rPr>
        <w:t>przedmiotu umowy</w:t>
      </w:r>
      <w:r w:rsidR="00947B6F">
        <w:rPr>
          <w:rFonts w:ascii="Calibri" w:eastAsia="Times New Roman" w:hAnsi="Calibri" w:cs="Calibri"/>
          <w:lang w:eastAsia="pl-PL"/>
        </w:rPr>
        <w:t xml:space="preserve">. </w:t>
      </w:r>
      <w:r w:rsidRPr="00947B6F">
        <w:rPr>
          <w:rFonts w:ascii="Calibri" w:eastAsia="Times New Roman" w:hAnsi="Calibri" w:cs="Calibri"/>
          <w:lang w:eastAsia="pl-PL"/>
        </w:rPr>
        <w:t>Odpowiedzialność za</w:t>
      </w:r>
      <w:r w:rsidR="00056327">
        <w:rPr>
          <w:rFonts w:ascii="Calibri" w:eastAsia="Times New Roman" w:hAnsi="Calibri" w:cs="Calibri"/>
          <w:lang w:eastAsia="pl-PL"/>
        </w:rPr>
        <w:t> </w:t>
      </w:r>
      <w:r w:rsidRPr="00947B6F">
        <w:rPr>
          <w:rFonts w:ascii="Calibri" w:eastAsia="Times New Roman" w:hAnsi="Calibri" w:cs="Calibri"/>
          <w:lang w:eastAsia="pl-PL"/>
        </w:rPr>
        <w:t>przedmiot umowy przenosi się na Zamawiającego z chwilą podpisania, bez zastrzeżeń, protokołu zdawczo – odbiorczego.</w:t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9C61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Warunki płatności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Zamawiający, zgodnie z wybraną ofertą, zapłaci Wykonawcy: </w:t>
      </w:r>
    </w:p>
    <w:p w:rsidR="0045063F" w:rsidRPr="0045063F" w:rsidRDefault="0045063F" w:rsidP="0045063F">
      <w:p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Zadanie ……</w:t>
      </w:r>
    </w:p>
    <w:p w:rsidR="0045063F" w:rsidRPr="0045063F" w:rsidRDefault="0045063F" w:rsidP="0045063F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kwotę brutto ………………. zł,</w:t>
      </w:r>
      <w:r w:rsidRPr="0045063F">
        <w:rPr>
          <w:rFonts w:ascii="Calibri" w:eastAsia="Times New Roman" w:hAnsi="Calibri" w:cs="Calibri"/>
          <w:lang w:eastAsia="pl-PL"/>
        </w:rPr>
        <w:t xml:space="preserve"> (słownie: ………….) </w:t>
      </w:r>
    </w:p>
    <w:p w:rsidR="0045063F" w:rsidRPr="0045063F" w:rsidRDefault="0045063F" w:rsidP="0045063F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kwotę netto …………………zł (słownie……………)</w:t>
      </w:r>
    </w:p>
    <w:p w:rsidR="0045063F" w:rsidRPr="0045063F" w:rsidRDefault="0045063F" w:rsidP="0045063F">
      <w:pPr>
        <w:spacing w:after="0" w:line="240" w:lineRule="auto"/>
        <w:ind w:left="567"/>
        <w:jc w:val="left"/>
        <w:rPr>
          <w:rFonts w:ascii="Calibri" w:eastAsia="Times New Roman" w:hAnsi="Calibri" w:cs="Calibri"/>
          <w:u w:val="single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VAT ………..%</w:t>
      </w:r>
    </w:p>
    <w:p w:rsidR="0045063F" w:rsidRPr="0045063F" w:rsidRDefault="0045063F" w:rsidP="0045063F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Wartość zamówienia obejmuje wszystkie koszty związane z jego realizacją, łącznie z transportem, rozładunkiem, </w:t>
      </w:r>
      <w:r w:rsidR="00947B6F">
        <w:rPr>
          <w:rFonts w:ascii="Calibri" w:eastAsia="Times New Roman" w:hAnsi="Calibri" w:cs="Calibri"/>
          <w:lang w:eastAsia="pl-PL"/>
        </w:rPr>
        <w:t xml:space="preserve">montażem, </w:t>
      </w:r>
      <w:r w:rsidRPr="0045063F">
        <w:rPr>
          <w:rFonts w:ascii="Calibri" w:eastAsia="Times New Roman" w:hAnsi="Calibri" w:cs="Calibri"/>
          <w:lang w:eastAsia="pl-PL"/>
        </w:rPr>
        <w:t xml:space="preserve">przeszkoleniem personelu oraz ubezpieczeniem do chwili odbioru sprzętu przez Zamawiającego, 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lastRenderedPageBreak/>
        <w:t>Zapłata nastąpi przelewem na konto Wykonawcy nie później niż w ciągu 60 dni od daty doręczenia prawidłowo wypełnionej faktury Zamawiającemu. W przypadku błędnie sporządzonej faktury VAT termin płatności ulegnie odpowiedniemu przesunięciu o czas, w którym doręczono prawidłowo sporządzoną fakturę.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 datę zapłaty uważa się dzień obciążenia rachunku bankowego Zamawiającego.</w:t>
      </w:r>
    </w:p>
    <w:p w:rsidR="002B1A67" w:rsidRDefault="002B1A67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9C6116">
        <w:rPr>
          <w:rFonts w:ascii="Calibri" w:eastAsia="Times New Roman" w:hAnsi="Calibri" w:cs="Calibri"/>
          <w:b/>
          <w:bCs/>
          <w:lang w:eastAsia="pl-PL"/>
        </w:rPr>
        <w:t>6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Szkolenie pracowników Zamawiającego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Strony zgodnie ustalają, że w ramach ceny przedmiotu zamówienia Wykonawca dokona przeszkolenia personelu medycznego i technicznego Zamawiającego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 w ramach zakupu urządzenia w siedzibie Zamawiającego, po bezwzględnym uzgodnieniu terminu szkolenia z Zamawiającym wraz z wydaniem zaświadczenia, certyfikatu o</w:t>
      </w:r>
      <w:r w:rsidR="00795F5A">
        <w:rPr>
          <w:rFonts w:ascii="Calibri" w:eastAsia="Times New Roman" w:hAnsi="Calibri" w:cs="Calibri"/>
          <w:snapToGrid w:val="0"/>
          <w:color w:val="000000"/>
          <w:lang w:eastAsia="pl-PL"/>
        </w:rPr>
        <w:t> 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przebytym szkoleniu</w:t>
      </w: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Szkolenie personelu technicznego powinno obejmować bieżącą konserwacje oraz podstawowe naprawy wraz z wydaniem zaświadczenia, certyfikatu o przebytym szkoleniu dla dwóch osób.</w:t>
      </w:r>
    </w:p>
    <w:p w:rsidR="002B1A67" w:rsidRDefault="002B1A67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9C6116">
        <w:rPr>
          <w:rFonts w:ascii="Calibri" w:eastAsia="Times New Roman" w:hAnsi="Calibri" w:cs="Calibri"/>
          <w:b/>
          <w:bCs/>
          <w:lang w:eastAsia="pl-PL"/>
        </w:rPr>
        <w:t>7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Kary umowne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ustalają, że w razie nie wykonania lub nienależytego wykonania umowy przysługiwać będą kary umowne:</w:t>
      </w:r>
    </w:p>
    <w:p w:rsidR="0045063F" w:rsidRPr="0045063F" w:rsidRDefault="0045063F" w:rsidP="00795F5A">
      <w:pPr>
        <w:numPr>
          <w:ilvl w:val="0"/>
          <w:numId w:val="35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 zapłaci Wykonawcy karę umowną za odstąpienie od umowy z winy Zamawiającego w wysokości 10 % wartości wynagrodzenia umownego brutto określonego w § </w:t>
      </w:r>
      <w:r w:rsidR="009C6116"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umowy.</w:t>
      </w:r>
    </w:p>
    <w:p w:rsidR="0045063F" w:rsidRPr="0045063F" w:rsidRDefault="0045063F" w:rsidP="00795F5A">
      <w:pPr>
        <w:numPr>
          <w:ilvl w:val="0"/>
          <w:numId w:val="35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zapłaci Zamawiającemu karę umowną: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 zwłokę w realizacji przedmiotu umowy, w wysokości 0,1 % wynagrodzenia umownego brutto określonego w § </w:t>
      </w:r>
      <w:r w:rsidR="009C6116"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 za każdy dzień zwłoki,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zwłokę w usunięciu wad stwierdzonych przy odbiorze przedmiotu umowy lub w okresie gwarancji, w</w:t>
      </w:r>
      <w:r w:rsidR="00795F5A"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wysokości 0,1 % wynagrodzenia brutto określonego w § </w:t>
      </w:r>
      <w:r w:rsidR="009C6116">
        <w:rPr>
          <w:rFonts w:ascii="Calibri" w:eastAsia="Times New Roman" w:hAnsi="Calibri" w:cs="Calibri"/>
          <w:bCs/>
          <w:lang w:eastAsia="pl-PL"/>
        </w:rPr>
        <w:t>5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ust. 1, za każdy dzień zwłoki, licząc od dnia wyznaczonego na usuniecie wad,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 odstąpienie od umowy z winy Wykonawcy, w wysokości 10 % wynagrodzenia umownego brutto określonego w § </w:t>
      </w:r>
      <w:r w:rsidR="009C6116"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umowy.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Niezależnie od nałożonych kar umownych Zamawiający zastrzega sobie prawo dochodzenia odszkodowania uzupełniającego na zasadach określonych w Kodeksie cywilnym.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wyrządzenia Zamawiającemu szkody jej naprawienie przez Wykonawcę obejmować będzie:</w:t>
      </w:r>
    </w:p>
    <w:p w:rsidR="0045063F" w:rsidRPr="0045063F" w:rsidRDefault="0045063F" w:rsidP="00795F5A">
      <w:pPr>
        <w:numPr>
          <w:ilvl w:val="0"/>
          <w:numId w:val="36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rzeczywiście poniesione przez Zamawiającego straty (z ograniczeniem odpowiedzialności odszkodowawczej z tego tytułu do 100% wartości brutto umowy),</w:t>
      </w:r>
    </w:p>
    <w:p w:rsidR="0045063F" w:rsidRPr="0045063F" w:rsidRDefault="0045063F" w:rsidP="00795F5A">
      <w:pPr>
        <w:numPr>
          <w:ilvl w:val="0"/>
          <w:numId w:val="36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korzyści, jakich w sposób uzasadniony spodziewał się Zamawiający, ale których nie osiągnął z uwagi na to, że Wykonawca nie wykonał swego zobowiązania lub wykonał je wadliwie i przez to wyrządził Zamawiającemu szkodę uniemożliwiającą osiągnięcie tych korzyści (z ograniczeniem odpowiedzialności odszkodowawczej z tego tytułu do 100% wartości brutto umowy), w szczególności w następujących przypadkach:</w:t>
      </w:r>
    </w:p>
    <w:p w:rsidR="0045063F" w:rsidRPr="0045063F" w:rsidRDefault="0045063F" w:rsidP="00795F5A">
      <w:pPr>
        <w:numPr>
          <w:ilvl w:val="0"/>
          <w:numId w:val="32"/>
        </w:numPr>
        <w:tabs>
          <w:tab w:val="num" w:pos="1276"/>
        </w:tabs>
        <w:spacing w:after="0" w:line="240" w:lineRule="auto"/>
        <w:ind w:left="127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gdy na skutek zwłoki Wykonawcy w dotrzymaniu terminu realizacji zamówienia Zamawiający nie będzie mógł korzystać z urządzenia będącego przedmiotem umowy zgodnie z jego przeznaczeniem 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zakresie leczenia w następstwie czego nie osiągnie spodziewanych przychodów z prowadzonej działalności diagnostyczno-leczniczej, które by osiągnął, gdyby mógł korzystać z urządzenia 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przypadku terminowego wykonania zamówienia;</w:t>
      </w:r>
    </w:p>
    <w:p w:rsidR="0045063F" w:rsidRPr="0045063F" w:rsidRDefault="0045063F" w:rsidP="00795F5A">
      <w:pPr>
        <w:numPr>
          <w:ilvl w:val="0"/>
          <w:numId w:val="32"/>
        </w:numPr>
        <w:tabs>
          <w:tab w:val="num" w:pos="1276"/>
        </w:tabs>
        <w:spacing w:after="0" w:line="240" w:lineRule="auto"/>
        <w:ind w:left="127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gdy na skutek zwłoki Wykonawcy w dotrzymaniu terminu wykonania napraw gwarancyjnych realizowanych na podstawie niniejszej umowy Zamawiający nie będzie mógł korzystać z urządzenia będącego przedmiotem niniejszej umowy zgodnie z jej przeznaczeniem w zakresie leczenia 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następstwie czego nie osiągnie spodziewanych przychodów z prowadzonej diagnostyczno-leczniczej, które by osiągnął, gdyby mógł korzystać z urządzenia w przypadku terminowego wykonania napraw gwarancyjnych;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Łączna maksymalna wysokość wszystkich kar umownych nie może przekraczać 20% wartości umownej brutto zadania.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</w:t>
      </w:r>
      <w:r w:rsidR="009C6116">
        <w:rPr>
          <w:rFonts w:ascii="Calibri" w:eastAsia="Times New Roman" w:hAnsi="Calibri" w:cs="Calibri"/>
          <w:b/>
          <w:lang w:eastAsia="pl-PL"/>
        </w:rPr>
        <w:t>8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ind w:right="-426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lastRenderedPageBreak/>
        <w:t>Osoby odpowiedzialne za realizację zamówienia: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Zamawiający wyznacza koordynatora w osobie:</w:t>
      </w:r>
      <w:r w:rsidRPr="0045063F">
        <w:rPr>
          <w:rFonts w:ascii="Calibri" w:eastAsia="Times New Roman" w:hAnsi="Calibri" w:cs="Calibri"/>
          <w:lang w:eastAsia="pl-PL"/>
        </w:rPr>
        <w:t xml:space="preserve"> Kierownika Działu Techniki Medycznej </w:t>
      </w:r>
      <w:r w:rsidRPr="0045063F">
        <w:rPr>
          <w:rFonts w:ascii="Calibri" w:eastAsia="Times New Roman" w:hAnsi="Calibri" w:cs="Times New Roman"/>
          <w:lang w:eastAsia="pl-PL"/>
        </w:rPr>
        <w:t xml:space="preserve">który będzie współpracować z przedstawicielem Wykonawcy, którym jest: </w:t>
      </w:r>
      <w:r w:rsidRPr="0045063F">
        <w:rPr>
          <w:rFonts w:ascii="Calibri" w:eastAsia="Times New Roman" w:hAnsi="Calibri" w:cs="Times New Roman"/>
          <w:vertAlign w:val="subscript"/>
          <w:lang w:eastAsia="pl-PL"/>
        </w:rPr>
        <w:t xml:space="preserve">…………………………………………………….. </w:t>
      </w:r>
      <w:r w:rsidRPr="0045063F">
        <w:rPr>
          <w:rFonts w:ascii="Calibri" w:eastAsia="Times New Roman" w:hAnsi="Calibri" w:cs="Times New Roman"/>
          <w:lang w:eastAsia="pl-PL"/>
        </w:rPr>
        <w:t>w zakresie całokształtu działań związanych z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wykonaniem postanowień niniejszej umowy. Zmiana osób, o których mowa w zdaniu poprzednim jest dopuszczalna. Zmiana taka nie stanowi zmiany umowy, a dla jej ważności wymagana jest forma pisemna.</w:t>
      </w:r>
    </w:p>
    <w:p w:rsidR="00EB6613" w:rsidRDefault="00EB6613" w:rsidP="0045063F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9C6116">
        <w:rPr>
          <w:rFonts w:ascii="Calibri" w:eastAsia="Times New Roman" w:hAnsi="Calibri" w:cs="Calibri"/>
          <w:b/>
          <w:bCs/>
          <w:lang w:eastAsia="pl-PL"/>
        </w:rPr>
        <w:t>9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Podwykonawcy</w:t>
      </w:r>
    </w:p>
    <w:p w:rsidR="0045063F" w:rsidRPr="0045063F" w:rsidRDefault="0045063F" w:rsidP="0045063F">
      <w:pPr>
        <w:numPr>
          <w:ilvl w:val="0"/>
          <w:numId w:val="40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:rsidR="0045063F" w:rsidRPr="0045063F" w:rsidRDefault="0045063F" w:rsidP="00795F5A">
      <w:pPr>
        <w:numPr>
          <w:ilvl w:val="0"/>
          <w:numId w:val="4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samodzielnie (bez udziału podwykonawców).*</w:t>
      </w:r>
    </w:p>
    <w:p w:rsidR="0045063F" w:rsidRPr="0045063F" w:rsidRDefault="0045063F" w:rsidP="00795F5A">
      <w:pPr>
        <w:numPr>
          <w:ilvl w:val="0"/>
          <w:numId w:val="4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przy pomocy podwykonawcy/ów w zakresie …………………………. , zawierając z nimi stosowne umowy w</w:t>
      </w:r>
      <w:r w:rsidR="00056327"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formie pisemnej pod rygorem nieważności.</w:t>
      </w:r>
    </w:p>
    <w:p w:rsidR="0045063F" w:rsidRPr="0045063F" w:rsidRDefault="0045063F" w:rsidP="00795F5A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45063F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:rsidR="0045063F" w:rsidRPr="0045063F" w:rsidRDefault="0045063F" w:rsidP="00795F5A">
      <w:pPr>
        <w:numPr>
          <w:ilvl w:val="0"/>
          <w:numId w:val="40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przedstawi wraz z przesłaną fakturą oświadczenie Podwykonawcy o dokonaniu zapłaty na jego rzecz za</w:t>
      </w:r>
      <w:r w:rsidR="00056327"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wykonane prace.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  <w:r w:rsidRPr="0045063F">
        <w:rPr>
          <w:rFonts w:ascii="Calibri" w:eastAsia="Times New Roman" w:hAnsi="Calibri" w:cs="Calibri"/>
          <w:bCs/>
          <w:lang w:eastAsia="pl-PL"/>
        </w:rPr>
        <w:tab/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</w:t>
      </w:r>
      <w:r w:rsidR="009C6116">
        <w:rPr>
          <w:rFonts w:ascii="Calibri" w:eastAsia="Times New Roman" w:hAnsi="Calibri" w:cs="Calibri"/>
          <w:b/>
          <w:bCs/>
          <w:lang w:eastAsia="pl-PL"/>
        </w:rPr>
        <w:t>0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Zmiany umowy</w:t>
      </w:r>
    </w:p>
    <w:p w:rsidR="00EB6613" w:rsidRPr="00653FD3" w:rsidRDefault="00EB6613" w:rsidP="00EB6613">
      <w:pPr>
        <w:spacing w:after="0" w:line="240" w:lineRule="auto"/>
        <w:rPr>
          <w:rFonts w:cs="Tahoma"/>
        </w:rPr>
      </w:pPr>
      <w:r w:rsidRPr="00653FD3"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 w:rsidRPr="00653FD3">
        <w:t xml:space="preserve"> Prawo zamówień publicznych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</w:t>
      </w:r>
      <w:r w:rsidR="009C6116">
        <w:rPr>
          <w:rFonts w:ascii="Calibri" w:eastAsia="Times New Roman" w:hAnsi="Calibri" w:cs="Calibri"/>
          <w:b/>
          <w:bCs/>
          <w:lang w:eastAsia="pl-PL"/>
        </w:rPr>
        <w:t>1</w:t>
      </w:r>
    </w:p>
    <w:p w:rsidR="00EB6613" w:rsidRPr="00653FD3" w:rsidRDefault="00EB6613" w:rsidP="00DE229F">
      <w:pPr>
        <w:shd w:val="clear" w:color="auto" w:fill="D9D9D9" w:themeFill="background1" w:themeFillShade="D9"/>
        <w:suppressAutoHyphens/>
        <w:spacing w:after="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Odstąpienie i rozwiązanie u</w:t>
      </w:r>
      <w:bookmarkStart w:id="6" w:name="_GoBack"/>
      <w:bookmarkEnd w:id="6"/>
      <w:r>
        <w:rPr>
          <w:rFonts w:ascii="Calibri" w:eastAsia="Times New Roman" w:hAnsi="Calibri" w:cs="Times New Roman"/>
          <w:b/>
        </w:rPr>
        <w:t>mowy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 w:rsidRPr="00653FD3">
        <w:rPr>
          <w:rFonts w:cs="Tahoma"/>
        </w:rPr>
        <w:t xml:space="preserve">z prawem Zamawiającego do naliczenia kary umownej </w:t>
      </w:r>
      <w:r w:rsidRPr="00653FD3">
        <w:rPr>
          <w:rFonts w:eastAsia="Times New Roman" w:cs="Calibri"/>
          <w:color w:val="000000"/>
          <w:lang w:eastAsia="pl-PL"/>
        </w:rPr>
        <w:t>w szczególności w przypadkach: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 w:rsidRPr="00653FD3">
        <w:rPr>
          <w:rFonts w:cs="Tahoma"/>
        </w:rPr>
        <w:t>gdy zwłoka w terminie dostawy przekracza 14 dni kalendarzowych, w  stosunku do terminu umownego,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Wykonawca wyrządził Zamawiającemu szkodę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</w:rPr>
        <w:t>g</w:t>
      </w:r>
      <w:r w:rsidRPr="00653FD3"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 w:rsidRPr="00653FD3">
        <w:t>w całości lub w jej części:</w:t>
      </w:r>
    </w:p>
    <w:p w:rsidR="00EB6613" w:rsidRPr="00653FD3" w:rsidRDefault="00EB6613" w:rsidP="00EB6613">
      <w:pPr>
        <w:numPr>
          <w:ilvl w:val="0"/>
          <w:numId w:val="46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</w:t>
      </w:r>
      <w:r w:rsidR="00056327">
        <w:rPr>
          <w:rFonts w:eastAsia="Times New Roman" w:cs="Calibri"/>
          <w:color w:val="000000"/>
          <w:lang w:eastAsia="pl-PL"/>
        </w:rPr>
        <w:t> </w:t>
      </w:r>
      <w:r w:rsidRPr="00653FD3">
        <w:rPr>
          <w:rFonts w:eastAsia="Times New Roman" w:cs="Calibri"/>
          <w:color w:val="000000"/>
          <w:lang w:eastAsia="pl-PL"/>
        </w:rPr>
        <w:t>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B6613" w:rsidRPr="00653FD3" w:rsidRDefault="00056327" w:rsidP="00EB6613">
      <w:pPr>
        <w:numPr>
          <w:ilvl w:val="0"/>
          <w:numId w:val="45"/>
        </w:numPr>
        <w:spacing w:after="0" w:line="240" w:lineRule="auto"/>
      </w:pPr>
      <w:r>
        <w:t>w</w:t>
      </w:r>
      <w:r w:rsidR="009C6116">
        <w:t xml:space="preserve"> </w:t>
      </w:r>
      <w:r w:rsidR="00EB6613" w:rsidRPr="00653FD3">
        <w:t>razie wystąpienia okoliczności przewidzianych w art. 456 ustawy – Prawo zamówień publicznych;</w:t>
      </w:r>
    </w:p>
    <w:p w:rsidR="00EB6613" w:rsidRPr="00653FD3" w:rsidRDefault="00EB6613" w:rsidP="00EB6613">
      <w:pPr>
        <w:numPr>
          <w:ilvl w:val="0"/>
          <w:numId w:val="45"/>
        </w:numPr>
        <w:spacing w:after="0" w:line="240" w:lineRule="auto"/>
      </w:pPr>
      <w:r w:rsidRPr="00653FD3">
        <w:t>Wykonawca powierzył zobowiązania wynikające z niniejszej umowy osobie trzeciej bez pisemnej zgody Zamawiającego;</w:t>
      </w:r>
    </w:p>
    <w:p w:rsidR="00EB6613" w:rsidRPr="00653FD3" w:rsidRDefault="00EB6613" w:rsidP="00EB6613">
      <w:pPr>
        <w:numPr>
          <w:ilvl w:val="0"/>
          <w:numId w:val="45"/>
        </w:numPr>
        <w:spacing w:after="0" w:line="240" w:lineRule="auto"/>
      </w:pPr>
      <w:r w:rsidRPr="00653FD3">
        <w:t>Wykonawca w nienależyty sposób realizuje swoje obowiązki określone w niniejszej umowie.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lastRenderedPageBreak/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Wykonawca może odstąpić od umowy, gdy Zamawiający, mimo uprzedniego pisemnego wezwania i</w:t>
      </w:r>
      <w:r w:rsidR="00056327">
        <w:t> </w:t>
      </w:r>
      <w:r w:rsidRPr="00653FD3">
        <w:t>wyznaczenia dodatkowego terminu nie przystąpi do odbioru lub odmawia odbioru przedmiotu umowy, bez uzasadnionych przyczyn.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 w:rsidRPr="00653FD3">
        <w:rPr>
          <w:rFonts w:cs="Tahoma"/>
        </w:rPr>
        <w:t xml:space="preserve">Stronom umowy przysługuje prawo do odstąpienia od umowy w terminie 30 dni od dowiedzenia się o wystąpieniu podstaw do odstąpienia od umowy. </w:t>
      </w:r>
    </w:p>
    <w:p w:rsidR="00EB6613" w:rsidRPr="00EB661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 w:rsidRPr="00653FD3">
        <w:t>Przed zastosowaniem powyższego środka, Zamawiający wezwie Wykonawcę do spełnienia świadczenia, wyznaczając mu odpowiedni termin do wykonania obowiązku umownego.</w:t>
      </w:r>
    </w:p>
    <w:p w:rsidR="00EB6613" w:rsidRDefault="00EB6613" w:rsidP="0045063F">
      <w:pPr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</w:p>
    <w:p w:rsidR="00056327" w:rsidRDefault="00056327" w:rsidP="0045063F">
      <w:pPr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</w:p>
    <w:p w:rsidR="00EB6613" w:rsidRDefault="00EB6613" w:rsidP="00EB66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</w:t>
      </w:r>
      <w:r w:rsidR="009C6116">
        <w:rPr>
          <w:rFonts w:ascii="Calibri" w:eastAsia="Times New Roman" w:hAnsi="Calibri" w:cs="Calibri"/>
          <w:b/>
          <w:bCs/>
          <w:lang w:eastAsia="pl-PL"/>
        </w:rPr>
        <w:t>2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:rsidR="0045063F" w:rsidRP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45063F" w:rsidRP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Umowę sporządzono w dwóch jednobrzmiących egzemplarzach, po jednym dla każdej ze stron.</w:t>
      </w:r>
    </w:p>
    <w:p w:rsidR="00F43EAC" w:rsidRDefault="00F43EAC" w:rsidP="00F43EAC">
      <w:p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F43EAC" w:rsidRPr="0045063F" w:rsidRDefault="00F43EAC" w:rsidP="00F43EAC">
      <w:p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 xml:space="preserve">ZAMAWIAJĄCY </w:t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  <w:t>WYKONAWCA</w:t>
      </w:r>
    </w:p>
    <w:p w:rsidR="00EA7026" w:rsidRPr="00EA7026" w:rsidRDefault="00EA7026" w:rsidP="00EA7026">
      <w:pPr>
        <w:rPr>
          <w:rFonts w:eastAsia="Times New Roman" w:cs="Calibri"/>
          <w:b/>
          <w:sz w:val="24"/>
          <w:szCs w:val="24"/>
        </w:rPr>
        <w:sectPr w:rsidR="00EA7026" w:rsidRPr="00EA7026" w:rsidSect="00D27A32">
          <w:headerReference w:type="default" r:id="rId8"/>
          <w:footerReference w:type="default" r:id="rId9"/>
          <w:pgSz w:w="11906" w:h="16838"/>
          <w:pgMar w:top="1135" w:right="849" w:bottom="426" w:left="709" w:header="426" w:footer="12" w:gutter="0"/>
          <w:cols w:space="708"/>
          <w:docGrid w:linePitch="360"/>
        </w:sectPr>
      </w:pPr>
    </w:p>
    <w:p w:rsidR="00F55B40" w:rsidRPr="00BA7BFF" w:rsidRDefault="00F55B40" w:rsidP="004F00D5">
      <w:pPr>
        <w:keepNext/>
        <w:keepLines/>
        <w:spacing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152D00">
        <w:rPr>
          <w:rFonts w:eastAsia="Times New Roman" w:cs="Tahoma"/>
          <w:bCs/>
          <w:sz w:val="24"/>
          <w:szCs w:val="24"/>
          <w:lang w:eastAsia="pl-PL"/>
        </w:rPr>
        <w:t xml:space="preserve">tj.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152D00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152D00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:rsidR="00152D00" w:rsidRDefault="00152D00" w:rsidP="00152D00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152D00">
        <w:rPr>
          <w:rFonts w:eastAsia="Times New Roman" w:cs="Tahoma"/>
          <w:b/>
          <w:bCs/>
          <w:sz w:val="24"/>
          <w:szCs w:val="24"/>
          <w:lang w:eastAsia="pl-PL"/>
        </w:rPr>
        <w:t xml:space="preserve">MEDYCZNY SPRZĘT BARIATRYCZNY W RAMACH PROGRAMU „DOSTĘPNOŚĆ PLUS DLA ZDROWIA” II </w:t>
      </w:r>
    </w:p>
    <w:p w:rsidR="00BA7BFF" w:rsidRPr="006F74DA" w:rsidRDefault="00BA7BFF" w:rsidP="00152D00">
      <w:pPr>
        <w:shd w:val="clear" w:color="auto" w:fill="FFFFFF" w:themeFill="background1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:rsidR="00BA7BFF" w:rsidRPr="006F74DA" w:rsidRDefault="00C96CF0" w:rsidP="00152D00">
      <w:pPr>
        <w:shd w:val="clear" w:color="auto" w:fill="FFFFFF" w:themeFill="background1"/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znak sprawy: FZP.I</w:t>
      </w:r>
      <w:r w:rsidR="00152D00">
        <w:rPr>
          <w:rFonts w:eastAsia="Times New Roman" w:cs="Tahoma"/>
          <w:b/>
          <w:bCs/>
          <w:sz w:val="24"/>
          <w:szCs w:val="24"/>
          <w:lang w:eastAsia="pl-PL"/>
        </w:rPr>
        <w:t>II</w:t>
      </w:r>
      <w:r w:rsidR="00BA7BFF" w:rsidRPr="006F74DA">
        <w:rPr>
          <w:rFonts w:eastAsia="Times New Roman" w:cs="Tahoma"/>
          <w:b/>
          <w:bCs/>
          <w:sz w:val="24"/>
          <w:szCs w:val="24"/>
          <w:lang w:eastAsia="pl-PL"/>
        </w:rPr>
        <w:t>-241/</w:t>
      </w:r>
      <w:r w:rsidR="00152D00">
        <w:rPr>
          <w:rFonts w:eastAsia="Times New Roman" w:cs="Tahoma"/>
          <w:b/>
          <w:bCs/>
          <w:sz w:val="24"/>
          <w:szCs w:val="24"/>
          <w:lang w:eastAsia="pl-PL"/>
        </w:rPr>
        <w:t>4</w:t>
      </w:r>
      <w:r>
        <w:rPr>
          <w:rFonts w:eastAsia="Times New Roman" w:cs="Tahoma"/>
          <w:b/>
          <w:bCs/>
          <w:sz w:val="24"/>
          <w:szCs w:val="24"/>
          <w:lang w:eastAsia="pl-PL"/>
        </w:rPr>
        <w:t>9</w:t>
      </w:r>
      <w:r w:rsidR="00BA7BFF"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:rsidTr="00BA7BFF">
        <w:trPr>
          <w:trHeight w:val="1011"/>
        </w:trPr>
        <w:tc>
          <w:tcPr>
            <w:tcW w:w="10338" w:type="dxa"/>
          </w:tcPr>
          <w:p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F43EAC" w:rsidRDefault="00BA7BFF" w:rsidP="00F43EA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52D00" w:rsidRDefault="00152D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br w:type="page"/>
      </w:r>
    </w:p>
    <w:p w:rsidR="005E7A5C" w:rsidRPr="00920317" w:rsidRDefault="005E7A5C" w:rsidP="004F00D5">
      <w:pPr>
        <w:keepNext/>
        <w:keepLines/>
        <w:spacing w:after="0" w:line="240" w:lineRule="auto"/>
        <w:jc w:val="right"/>
        <w:outlineLvl w:val="0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 xml:space="preserve">Załącznik nr 6 </w:t>
      </w:r>
      <w:bookmarkStart w:id="7" w:name="_Hlk65063549"/>
      <w:r w:rsidRPr="00920317">
        <w:rPr>
          <w:rFonts w:eastAsia="Times New Roman"/>
          <w:lang w:eastAsia="pl-PL"/>
        </w:rPr>
        <w:t>do SWZ</w:t>
      </w:r>
      <w:bookmarkEnd w:id="7"/>
    </w:p>
    <w:p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8" w:name="_Hlk62804029"/>
    </w:p>
    <w:p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8"/>
    <w:p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:rsidR="005E7A5C" w:rsidRPr="00152D00" w:rsidRDefault="005E7A5C" w:rsidP="00152D00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</w:t>
      </w:r>
      <w:r w:rsidR="00152D00">
        <w:rPr>
          <w:rFonts w:eastAsia="Times New Roman" w:cs="Arial"/>
          <w:sz w:val="19"/>
          <w:szCs w:val="19"/>
          <w:lang w:eastAsia="pl-PL"/>
        </w:rPr>
        <w:t>(Piotr Budek)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, z którym można się kontakt</w:t>
      </w:r>
      <w:r w:rsidR="00DD56A6">
        <w:rPr>
          <w:rFonts w:eastAsia="Times New Roman" w:cs="Arial"/>
          <w:sz w:val="19"/>
          <w:szCs w:val="19"/>
          <w:lang w:eastAsia="pl-PL"/>
        </w:rPr>
        <w:t>ować pod numerem tel. 67 2106669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,</w:t>
      </w:r>
      <w:r w:rsidR="00BA7BFF" w:rsidRPr="00152D00">
        <w:rPr>
          <w:rFonts w:eastAsia="Times New Roman" w:cs="Arial"/>
          <w:sz w:val="19"/>
          <w:szCs w:val="19"/>
          <w:lang w:eastAsia="pl-PL"/>
        </w:rPr>
        <w:t xml:space="preserve"> e-mail: iod@szpitalpila.pl, siedziba: pokój D0</w:t>
      </w:r>
      <w:r w:rsidR="00DD56A6" w:rsidRPr="00152D00">
        <w:rPr>
          <w:rFonts w:eastAsia="Times New Roman" w:cs="Arial"/>
          <w:sz w:val="19"/>
          <w:szCs w:val="19"/>
          <w:lang w:eastAsia="pl-PL"/>
        </w:rPr>
        <w:t>36.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lastRenderedPageBreak/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sectPr w:rsidR="00275405" w:rsidRPr="00BA7BFF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3E" w:rsidRDefault="00EA353E" w:rsidP="003B109B">
      <w:pPr>
        <w:spacing w:after="0" w:line="240" w:lineRule="auto"/>
      </w:pPr>
      <w:r>
        <w:separator/>
      </w:r>
    </w:p>
  </w:endnote>
  <w:endnote w:type="continuationSeparator" w:id="0">
    <w:p w:rsidR="00EA353E" w:rsidRDefault="00EA353E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3E" w:rsidRDefault="00EA353E">
    <w:pPr>
      <w:pStyle w:val="Stopka"/>
    </w:pPr>
    <w:r w:rsidRPr="0044716E">
      <w:rPr>
        <w:noProof/>
        <w:lang w:eastAsia="pl-PL"/>
      </w:rPr>
      <w:drawing>
        <wp:inline distT="0" distB="0" distL="0" distR="0">
          <wp:extent cx="6391275" cy="612604"/>
          <wp:effectExtent l="19050" t="0" r="9525" b="0"/>
          <wp:docPr id="18" name="Obraz 1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353E" w:rsidRDefault="00EA3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3E" w:rsidRDefault="00EA353E" w:rsidP="003B109B">
      <w:pPr>
        <w:spacing w:after="0" w:line="240" w:lineRule="auto"/>
      </w:pPr>
      <w:r>
        <w:separator/>
      </w:r>
    </w:p>
  </w:footnote>
  <w:footnote w:type="continuationSeparator" w:id="0">
    <w:p w:rsidR="00EA353E" w:rsidRDefault="00EA353E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3E" w:rsidRDefault="00EA353E" w:rsidP="0044716E">
    <w:pPr>
      <w:pStyle w:val="Nagwek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381662" cy="223496"/>
          <wp:effectExtent l="0" t="0" r="0" b="5715"/>
          <wp:docPr id="17" name="Obraz 17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 xml:space="preserve">   </w:t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FZP.III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49</w:t>
    </w:r>
    <w:r w:rsidRPr="00323EA6">
      <w:rPr>
        <w:i/>
        <w:iCs/>
        <w:sz w:val="16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74A08F4"/>
    <w:multiLevelType w:val="hybridMultilevel"/>
    <w:tmpl w:val="87AA10B6"/>
    <w:lvl w:ilvl="0" w:tplc="6354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9C62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6AC0B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b w:val="0"/>
        <w:bCs w:val="0"/>
        <w:i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12466"/>
    <w:multiLevelType w:val="hybridMultilevel"/>
    <w:tmpl w:val="3C46B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021AFB"/>
    <w:multiLevelType w:val="hybridMultilevel"/>
    <w:tmpl w:val="A36E5400"/>
    <w:lvl w:ilvl="0" w:tplc="DC0C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C2E83"/>
    <w:multiLevelType w:val="hybridMultilevel"/>
    <w:tmpl w:val="0E82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149DE"/>
    <w:multiLevelType w:val="hybridMultilevel"/>
    <w:tmpl w:val="3C46B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42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0"/>
  </w:num>
  <w:num w:numId="19">
    <w:abstractNumId w:val="1"/>
  </w:num>
  <w:num w:numId="20">
    <w:abstractNumId w:val="22"/>
  </w:num>
  <w:num w:numId="21">
    <w:abstractNumId w:val="10"/>
  </w:num>
  <w:num w:numId="22">
    <w:abstractNumId w:val="35"/>
  </w:num>
  <w:num w:numId="23">
    <w:abstractNumId w:val="2"/>
  </w:num>
  <w:num w:numId="24">
    <w:abstractNumId w:val="16"/>
  </w:num>
  <w:num w:numId="25">
    <w:abstractNumId w:val="36"/>
  </w:num>
  <w:num w:numId="26">
    <w:abstractNumId w:val="3"/>
  </w:num>
  <w:num w:numId="27">
    <w:abstractNumId w:val="28"/>
  </w:num>
  <w:num w:numId="28">
    <w:abstractNumId w:val="38"/>
  </w:num>
  <w:num w:numId="29">
    <w:abstractNumId w:val="6"/>
  </w:num>
  <w:num w:numId="30">
    <w:abstractNumId w:val="27"/>
  </w:num>
  <w:num w:numId="31">
    <w:abstractNumId w:val="12"/>
  </w:num>
  <w:num w:numId="32">
    <w:abstractNumId w:val="29"/>
  </w:num>
  <w:num w:numId="33">
    <w:abstractNumId w:val="41"/>
  </w:num>
  <w:num w:numId="34">
    <w:abstractNumId w:val="37"/>
  </w:num>
  <w:num w:numId="35">
    <w:abstractNumId w:val="26"/>
  </w:num>
  <w:num w:numId="36">
    <w:abstractNumId w:val="18"/>
  </w:num>
  <w:num w:numId="37">
    <w:abstractNumId w:val="14"/>
  </w:num>
  <w:num w:numId="38">
    <w:abstractNumId w:val="44"/>
  </w:num>
  <w:num w:numId="39">
    <w:abstractNumId w:val="5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9"/>
  </w:num>
  <w:num w:numId="47">
    <w:abstractNumId w:val="46"/>
  </w:num>
  <w:num w:numId="48">
    <w:abstractNumId w:val="21"/>
  </w:num>
  <w:num w:numId="49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56327"/>
    <w:rsid w:val="001256BA"/>
    <w:rsid w:val="00131F8A"/>
    <w:rsid w:val="00152D00"/>
    <w:rsid w:val="00157571"/>
    <w:rsid w:val="00165DBD"/>
    <w:rsid w:val="00190851"/>
    <w:rsid w:val="001A32A9"/>
    <w:rsid w:val="001A3F67"/>
    <w:rsid w:val="001C3659"/>
    <w:rsid w:val="001E0AD7"/>
    <w:rsid w:val="00275405"/>
    <w:rsid w:val="00290BCC"/>
    <w:rsid w:val="002B1A67"/>
    <w:rsid w:val="002D10E3"/>
    <w:rsid w:val="002E18D4"/>
    <w:rsid w:val="002F4410"/>
    <w:rsid w:val="003040D1"/>
    <w:rsid w:val="00337E92"/>
    <w:rsid w:val="0034074F"/>
    <w:rsid w:val="003544BC"/>
    <w:rsid w:val="00354508"/>
    <w:rsid w:val="00364A57"/>
    <w:rsid w:val="003B109B"/>
    <w:rsid w:val="003E1032"/>
    <w:rsid w:val="00400922"/>
    <w:rsid w:val="00415BF5"/>
    <w:rsid w:val="004245C1"/>
    <w:rsid w:val="0044716E"/>
    <w:rsid w:val="0045063F"/>
    <w:rsid w:val="00460A76"/>
    <w:rsid w:val="00467F04"/>
    <w:rsid w:val="004A04BD"/>
    <w:rsid w:val="004F00D5"/>
    <w:rsid w:val="005351F2"/>
    <w:rsid w:val="00571FB9"/>
    <w:rsid w:val="005874B3"/>
    <w:rsid w:val="005A68BE"/>
    <w:rsid w:val="005D0074"/>
    <w:rsid w:val="005E7A5C"/>
    <w:rsid w:val="00631F51"/>
    <w:rsid w:val="00657C7A"/>
    <w:rsid w:val="00672258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55A81"/>
    <w:rsid w:val="00795F5A"/>
    <w:rsid w:val="007A015D"/>
    <w:rsid w:val="007B64A5"/>
    <w:rsid w:val="0080633B"/>
    <w:rsid w:val="008103FA"/>
    <w:rsid w:val="0085154B"/>
    <w:rsid w:val="00857DE7"/>
    <w:rsid w:val="0088761A"/>
    <w:rsid w:val="008A7175"/>
    <w:rsid w:val="008C49A8"/>
    <w:rsid w:val="008D34DA"/>
    <w:rsid w:val="008F43D7"/>
    <w:rsid w:val="00920317"/>
    <w:rsid w:val="00922558"/>
    <w:rsid w:val="00947B6F"/>
    <w:rsid w:val="00966682"/>
    <w:rsid w:val="009A0A4D"/>
    <w:rsid w:val="009A1E2A"/>
    <w:rsid w:val="009C6116"/>
    <w:rsid w:val="009D441C"/>
    <w:rsid w:val="00A2711F"/>
    <w:rsid w:val="00A71656"/>
    <w:rsid w:val="00AC0F14"/>
    <w:rsid w:val="00AD1D6C"/>
    <w:rsid w:val="00AD3D25"/>
    <w:rsid w:val="00AE7443"/>
    <w:rsid w:val="00B7367D"/>
    <w:rsid w:val="00B75FAB"/>
    <w:rsid w:val="00B768F0"/>
    <w:rsid w:val="00BA7BFF"/>
    <w:rsid w:val="00BB548A"/>
    <w:rsid w:val="00BC2D07"/>
    <w:rsid w:val="00BD13BF"/>
    <w:rsid w:val="00BF5B8F"/>
    <w:rsid w:val="00C40D45"/>
    <w:rsid w:val="00C41D09"/>
    <w:rsid w:val="00C43C4A"/>
    <w:rsid w:val="00C54297"/>
    <w:rsid w:val="00C7442C"/>
    <w:rsid w:val="00C96CF0"/>
    <w:rsid w:val="00CD37C8"/>
    <w:rsid w:val="00CD7BE7"/>
    <w:rsid w:val="00D0504D"/>
    <w:rsid w:val="00D05CB9"/>
    <w:rsid w:val="00D27A32"/>
    <w:rsid w:val="00D75447"/>
    <w:rsid w:val="00DC4F3D"/>
    <w:rsid w:val="00DD56A6"/>
    <w:rsid w:val="00DE229F"/>
    <w:rsid w:val="00DF2920"/>
    <w:rsid w:val="00E02BF3"/>
    <w:rsid w:val="00E10461"/>
    <w:rsid w:val="00E47895"/>
    <w:rsid w:val="00E75679"/>
    <w:rsid w:val="00E84E0F"/>
    <w:rsid w:val="00EA1E1F"/>
    <w:rsid w:val="00EA353E"/>
    <w:rsid w:val="00EA7026"/>
    <w:rsid w:val="00EB6613"/>
    <w:rsid w:val="00F104CE"/>
    <w:rsid w:val="00F30262"/>
    <w:rsid w:val="00F43EAC"/>
    <w:rsid w:val="00F51DC0"/>
    <w:rsid w:val="00F55B40"/>
    <w:rsid w:val="00F56ED6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101DC"/>
  <w15:docId w15:val="{D18594A4-DEBC-4D28-93B8-931F8B8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A32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6E"/>
  </w:style>
  <w:style w:type="paragraph" w:styleId="Stopka">
    <w:name w:val="footer"/>
    <w:basedOn w:val="Normalny"/>
    <w:link w:val="Stopka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3D70-7BD0-4CE7-AD2E-8A7946AC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4598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klaudia.klejc</cp:lastModifiedBy>
  <cp:revision>15</cp:revision>
  <cp:lastPrinted>2021-08-26T10:54:00Z</cp:lastPrinted>
  <dcterms:created xsi:type="dcterms:W3CDTF">2021-07-27T12:17:00Z</dcterms:created>
  <dcterms:modified xsi:type="dcterms:W3CDTF">2021-08-26T12:00:00Z</dcterms:modified>
</cp:coreProperties>
</file>