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4F1273F0" w:rsidR="008016BF" w:rsidRPr="00AA6105" w:rsidRDefault="008016BF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9337B5">
        <w:rPr>
          <w:rFonts w:ascii="Times New Roman" w:hAnsi="Times New Roman" w:cs="Times New Roman"/>
          <w:b/>
          <w:sz w:val="21"/>
          <w:szCs w:val="21"/>
        </w:rPr>
        <w:t>24</w:t>
      </w:r>
      <w:r>
        <w:rPr>
          <w:rFonts w:ascii="Times New Roman" w:hAnsi="Times New Roman" w:cs="Times New Roman"/>
          <w:b/>
          <w:sz w:val="21"/>
          <w:szCs w:val="21"/>
        </w:rPr>
        <w:t>.2021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79267C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1D2BF6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53E2F5FA" w:rsidR="00D409DE" w:rsidRPr="00905579" w:rsidRDefault="001F027E" w:rsidP="008016BF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>, którego przedmiotem jest realizacja badania ewaluacyjnego</w:t>
      </w:r>
      <w:r w:rsidR="006E636A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AA6105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0" w:name="_Hlk68026205"/>
      <w:r w:rsidR="00D93B28" w:rsidRPr="00D93B28">
        <w:rPr>
          <w:rFonts w:ascii="Times New Roman" w:hAnsi="Times New Roman" w:cs="Times New Roman"/>
          <w:b/>
          <w:sz w:val="21"/>
          <w:szCs w:val="21"/>
        </w:rPr>
        <w:t>„Usługa doradcza polegająca na przygotowaniu Strategii Terytorialnej wraz z pakietem projektów kluczowych dla obszaru Partnerstwa Południowo-Wschodniego Podlasia”</w:t>
      </w:r>
      <w:r w:rsidR="00D93B28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End w:id="0"/>
      <w:r w:rsidR="008016BF" w:rsidRPr="008016BF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76294E35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D93B28">
        <w:rPr>
          <w:rFonts w:ascii="Times New Roman" w:hAnsi="Times New Roman" w:cs="Times New Roman"/>
          <w:sz w:val="21"/>
          <w:szCs w:val="21"/>
        </w:rPr>
        <w:t>V</w:t>
      </w:r>
      <w:r w:rsidR="001E5025" w:rsidRPr="00D93B28">
        <w:rPr>
          <w:rFonts w:ascii="Times New Roman" w:hAnsi="Times New Roman" w:cs="Times New Roman"/>
          <w:sz w:val="21"/>
          <w:szCs w:val="21"/>
        </w:rPr>
        <w:t>I</w:t>
      </w:r>
      <w:r w:rsidR="00043028" w:rsidRPr="00D93B28">
        <w:rPr>
          <w:rFonts w:ascii="Times New Roman" w:hAnsi="Times New Roman" w:cs="Times New Roman"/>
          <w:sz w:val="21"/>
          <w:szCs w:val="21"/>
        </w:rPr>
        <w:t>I</w:t>
      </w:r>
      <w:r w:rsidR="00523464" w:rsidRPr="00D93B28">
        <w:rPr>
          <w:rFonts w:ascii="Times New Roman" w:hAnsi="Times New Roman" w:cs="Times New Roman"/>
          <w:sz w:val="21"/>
          <w:szCs w:val="21"/>
        </w:rPr>
        <w:t>I</w:t>
      </w:r>
      <w:r w:rsidR="00043028" w:rsidRPr="00D93B28">
        <w:rPr>
          <w:rFonts w:ascii="Times New Roman" w:hAnsi="Times New Roman" w:cs="Times New Roman"/>
          <w:sz w:val="21"/>
          <w:szCs w:val="21"/>
        </w:rPr>
        <w:t xml:space="preserve"> </w:t>
      </w:r>
      <w:r w:rsidR="008E3A2A">
        <w:rPr>
          <w:rFonts w:ascii="Times New Roman" w:hAnsi="Times New Roman" w:cs="Times New Roman"/>
          <w:sz w:val="21"/>
          <w:szCs w:val="21"/>
        </w:rPr>
        <w:t>pkt</w:t>
      </w:r>
      <w:bookmarkStart w:id="1" w:name="_GoBack"/>
      <w:bookmarkEnd w:id="1"/>
      <w:r w:rsidR="00043028" w:rsidRPr="00D93B28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p w14:paraId="4D95ABED" w14:textId="77777777" w:rsidR="009337B5" w:rsidRPr="00AA6105" w:rsidRDefault="009337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9337B5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4E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D2BF6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E3A2A"/>
    <w:rsid w:val="008F3B4E"/>
    <w:rsid w:val="00905579"/>
    <w:rsid w:val="0091264E"/>
    <w:rsid w:val="009301A2"/>
    <w:rsid w:val="009312C7"/>
    <w:rsid w:val="009337B5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93B2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3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3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6206-DCE6-49F2-B9AD-BC8ACD41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37</cp:revision>
  <cp:lastPrinted>2016-07-26T10:32:00Z</cp:lastPrinted>
  <dcterms:created xsi:type="dcterms:W3CDTF">2017-07-17T07:47:00Z</dcterms:created>
  <dcterms:modified xsi:type="dcterms:W3CDTF">2021-06-14T09:47:00Z</dcterms:modified>
</cp:coreProperties>
</file>