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98F55A" w14:textId="77777777" w:rsidR="00F86629" w:rsidRPr="00AE11D0" w:rsidRDefault="00F86629" w:rsidP="00D947D7">
      <w:pPr>
        <w:suppressAutoHyphens w:val="0"/>
        <w:spacing w:line="100" w:lineRule="atLeast"/>
        <w:rPr>
          <w:rFonts w:ascii="Cambria" w:hAnsi="Cambria"/>
          <w:b/>
          <w:bCs w:val="0"/>
          <w:color w:val="auto"/>
          <w:lang w:val="en-US"/>
        </w:rPr>
      </w:pPr>
    </w:p>
    <w:p w14:paraId="560943FA" w14:textId="047CC733" w:rsidR="00C0307C" w:rsidRDefault="00C0307C" w:rsidP="00961D8E">
      <w:pPr>
        <w:suppressAutoHyphens w:val="0"/>
        <w:spacing w:line="240" w:lineRule="auto"/>
        <w:jc w:val="right"/>
        <w:rPr>
          <w:rFonts w:asciiTheme="minorHAnsi" w:hAnsiTheme="minorHAnsi" w:cstheme="minorHAnsi"/>
          <w:b/>
          <w:bCs w:val="0"/>
          <w:color w:val="auto"/>
          <w:lang w:val="en-US"/>
        </w:rPr>
      </w:pPr>
      <w:proofErr w:type="spellStart"/>
      <w:r w:rsidRPr="00961D8E">
        <w:rPr>
          <w:rFonts w:asciiTheme="minorHAnsi" w:hAnsiTheme="minorHAnsi" w:cstheme="minorHAnsi"/>
          <w:b/>
          <w:bCs w:val="0"/>
          <w:color w:val="auto"/>
          <w:lang w:val="en-US"/>
        </w:rPr>
        <w:t>Załącznik</w:t>
      </w:r>
      <w:proofErr w:type="spellEnd"/>
      <w:r w:rsidRPr="00961D8E">
        <w:rPr>
          <w:rFonts w:asciiTheme="minorHAnsi" w:hAnsiTheme="minorHAnsi" w:cstheme="minorHAnsi"/>
          <w:b/>
          <w:bCs w:val="0"/>
          <w:color w:val="auto"/>
          <w:lang w:val="en-US"/>
        </w:rPr>
        <w:t xml:space="preserve"> n</w:t>
      </w:r>
      <w:r w:rsidR="00C103CE" w:rsidRPr="00961D8E">
        <w:rPr>
          <w:rFonts w:asciiTheme="minorHAnsi" w:hAnsiTheme="minorHAnsi" w:cstheme="minorHAnsi"/>
          <w:b/>
          <w:bCs w:val="0"/>
          <w:color w:val="auto"/>
          <w:lang w:val="en-US"/>
        </w:rPr>
        <w:t>r 2 do SWZ</w:t>
      </w:r>
      <w:r w:rsidR="002B2C8E">
        <w:rPr>
          <w:rFonts w:asciiTheme="minorHAnsi" w:hAnsiTheme="minorHAnsi" w:cstheme="minorHAnsi"/>
          <w:b/>
          <w:bCs w:val="0"/>
          <w:color w:val="auto"/>
          <w:lang w:val="en-US"/>
        </w:rPr>
        <w:t xml:space="preserve"> </w:t>
      </w:r>
      <w:proofErr w:type="spellStart"/>
      <w:r w:rsidR="002B2C8E">
        <w:rPr>
          <w:rFonts w:asciiTheme="minorHAnsi" w:hAnsiTheme="minorHAnsi" w:cstheme="minorHAnsi"/>
          <w:b/>
          <w:bCs w:val="0"/>
          <w:color w:val="auto"/>
          <w:lang w:val="en-US"/>
        </w:rPr>
        <w:t>zm</w:t>
      </w:r>
      <w:proofErr w:type="spellEnd"/>
      <w:r w:rsidR="002B2C8E">
        <w:rPr>
          <w:rFonts w:asciiTheme="minorHAnsi" w:hAnsiTheme="minorHAnsi" w:cstheme="minorHAnsi"/>
          <w:b/>
          <w:bCs w:val="0"/>
          <w:color w:val="auto"/>
          <w:lang w:val="en-US"/>
        </w:rPr>
        <w:t>. 0</w:t>
      </w:r>
      <w:r w:rsidR="00376B04">
        <w:rPr>
          <w:rFonts w:asciiTheme="minorHAnsi" w:hAnsiTheme="minorHAnsi" w:cstheme="minorHAnsi"/>
          <w:b/>
          <w:bCs w:val="0"/>
          <w:color w:val="auto"/>
          <w:lang w:val="en-US"/>
        </w:rPr>
        <w:t>7</w:t>
      </w:r>
      <w:r w:rsidR="002B2C8E">
        <w:rPr>
          <w:rFonts w:asciiTheme="minorHAnsi" w:hAnsiTheme="minorHAnsi" w:cstheme="minorHAnsi"/>
          <w:b/>
          <w:bCs w:val="0"/>
          <w:color w:val="auto"/>
          <w:lang w:val="en-US"/>
        </w:rPr>
        <w:t>.12.2021 r.</w:t>
      </w:r>
      <w:r w:rsidR="00C103CE" w:rsidRPr="00961D8E">
        <w:rPr>
          <w:rFonts w:asciiTheme="minorHAnsi" w:hAnsiTheme="minorHAnsi" w:cstheme="minorHAnsi"/>
          <w:b/>
          <w:bCs w:val="0"/>
          <w:color w:val="auto"/>
          <w:lang w:val="en-US"/>
        </w:rPr>
        <w:t xml:space="preserve"> – </w:t>
      </w:r>
      <w:proofErr w:type="spellStart"/>
      <w:r w:rsidR="00C103CE" w:rsidRPr="00961D8E">
        <w:rPr>
          <w:rFonts w:asciiTheme="minorHAnsi" w:hAnsiTheme="minorHAnsi" w:cstheme="minorHAnsi"/>
          <w:b/>
          <w:bCs w:val="0"/>
          <w:color w:val="auto"/>
          <w:lang w:val="en-US"/>
        </w:rPr>
        <w:t>Projektowane</w:t>
      </w:r>
      <w:proofErr w:type="spellEnd"/>
      <w:r w:rsidR="00C103CE" w:rsidRPr="00961D8E">
        <w:rPr>
          <w:rFonts w:asciiTheme="minorHAnsi" w:hAnsiTheme="minorHAnsi" w:cstheme="minorHAnsi"/>
          <w:b/>
          <w:bCs w:val="0"/>
          <w:color w:val="auto"/>
          <w:lang w:val="en-US"/>
        </w:rPr>
        <w:t xml:space="preserve"> </w:t>
      </w:r>
      <w:proofErr w:type="spellStart"/>
      <w:r w:rsidR="00C103CE" w:rsidRPr="00961D8E">
        <w:rPr>
          <w:rFonts w:asciiTheme="minorHAnsi" w:hAnsiTheme="minorHAnsi" w:cstheme="minorHAnsi"/>
          <w:b/>
          <w:bCs w:val="0"/>
          <w:color w:val="auto"/>
          <w:lang w:val="en-US"/>
        </w:rPr>
        <w:t>posta</w:t>
      </w:r>
      <w:r w:rsidRPr="00961D8E">
        <w:rPr>
          <w:rFonts w:asciiTheme="minorHAnsi" w:hAnsiTheme="minorHAnsi" w:cstheme="minorHAnsi"/>
          <w:b/>
          <w:bCs w:val="0"/>
          <w:color w:val="auto"/>
          <w:lang w:val="en-US"/>
        </w:rPr>
        <w:t>nowienia</w:t>
      </w:r>
      <w:proofErr w:type="spellEnd"/>
      <w:r w:rsidRPr="00961D8E">
        <w:rPr>
          <w:rFonts w:asciiTheme="minorHAnsi" w:hAnsiTheme="minorHAnsi" w:cstheme="minorHAnsi"/>
          <w:b/>
          <w:bCs w:val="0"/>
          <w:color w:val="auto"/>
          <w:lang w:val="en-US"/>
        </w:rPr>
        <w:t xml:space="preserve"> </w:t>
      </w:r>
      <w:proofErr w:type="spellStart"/>
      <w:r w:rsidRPr="00961D8E">
        <w:rPr>
          <w:rFonts w:asciiTheme="minorHAnsi" w:hAnsiTheme="minorHAnsi" w:cstheme="minorHAnsi"/>
          <w:b/>
          <w:bCs w:val="0"/>
          <w:color w:val="auto"/>
          <w:lang w:val="en-US"/>
        </w:rPr>
        <w:t>umowy</w:t>
      </w:r>
      <w:proofErr w:type="spellEnd"/>
      <w:r w:rsidR="002B2C8E">
        <w:rPr>
          <w:rFonts w:asciiTheme="minorHAnsi" w:hAnsiTheme="minorHAnsi" w:cstheme="minorHAnsi"/>
          <w:b/>
          <w:bCs w:val="0"/>
          <w:color w:val="auto"/>
          <w:lang w:val="en-US"/>
        </w:rPr>
        <w:t xml:space="preserve"> </w:t>
      </w:r>
    </w:p>
    <w:p w14:paraId="15792F29" w14:textId="651303DF" w:rsidR="00961D8E" w:rsidRDefault="00961D8E" w:rsidP="00961D8E">
      <w:pPr>
        <w:suppressAutoHyphens w:val="0"/>
        <w:spacing w:line="240" w:lineRule="auto"/>
        <w:jc w:val="right"/>
        <w:rPr>
          <w:rFonts w:asciiTheme="minorHAnsi" w:hAnsiTheme="minorHAnsi" w:cstheme="minorHAnsi"/>
          <w:b/>
          <w:bCs w:val="0"/>
          <w:color w:val="auto"/>
          <w:lang w:val="en-US"/>
        </w:rPr>
      </w:pPr>
    </w:p>
    <w:p w14:paraId="258862E5" w14:textId="7C46BFB5" w:rsidR="00961D8E" w:rsidRDefault="00961D8E" w:rsidP="00961D8E">
      <w:pPr>
        <w:suppressAutoHyphens w:val="0"/>
        <w:spacing w:line="240" w:lineRule="auto"/>
        <w:jc w:val="right"/>
        <w:rPr>
          <w:rFonts w:asciiTheme="minorHAnsi" w:hAnsiTheme="minorHAnsi" w:cstheme="minorHAnsi"/>
          <w:b/>
          <w:bCs w:val="0"/>
          <w:color w:val="auto"/>
          <w:lang w:val="en-US"/>
        </w:rPr>
      </w:pPr>
    </w:p>
    <w:p w14:paraId="41357EC3" w14:textId="77777777" w:rsidR="00961D8E" w:rsidRPr="00961D8E" w:rsidRDefault="00961D8E" w:rsidP="00961D8E">
      <w:pPr>
        <w:suppressAutoHyphens w:val="0"/>
        <w:spacing w:line="240" w:lineRule="auto"/>
        <w:jc w:val="right"/>
        <w:rPr>
          <w:rFonts w:asciiTheme="minorHAnsi" w:hAnsiTheme="minorHAnsi" w:cstheme="minorHAnsi"/>
          <w:b/>
          <w:bCs w:val="0"/>
          <w:color w:val="auto"/>
          <w:lang w:val="en-US"/>
        </w:rPr>
      </w:pPr>
    </w:p>
    <w:p w14:paraId="3C81B632" w14:textId="77777777" w:rsidR="00C0307C" w:rsidRPr="00961D8E" w:rsidRDefault="00C0307C" w:rsidP="00961D8E">
      <w:pPr>
        <w:suppressAutoHyphens w:val="0"/>
        <w:spacing w:line="240" w:lineRule="auto"/>
        <w:jc w:val="right"/>
        <w:rPr>
          <w:rFonts w:asciiTheme="minorHAnsi" w:hAnsiTheme="minorHAnsi" w:cstheme="minorHAnsi"/>
          <w:b/>
          <w:bCs w:val="0"/>
          <w:color w:val="auto"/>
          <w:lang w:val="en-US"/>
        </w:rPr>
      </w:pPr>
    </w:p>
    <w:p w14:paraId="573776FA" w14:textId="77777777" w:rsidR="00C0307C" w:rsidRPr="00961D8E" w:rsidRDefault="00C103CE" w:rsidP="00961D8E">
      <w:pPr>
        <w:widowControl/>
        <w:spacing w:line="240" w:lineRule="auto"/>
        <w:jc w:val="center"/>
        <w:rPr>
          <w:rFonts w:asciiTheme="minorHAnsi" w:hAnsiTheme="minorHAnsi" w:cstheme="minorHAnsi"/>
          <w:b/>
          <w:bCs w:val="0"/>
          <w:color w:val="auto"/>
          <w:kern w:val="0"/>
          <w:u w:val="single"/>
          <w:lang w:eastAsia="ar-SA"/>
        </w:rPr>
      </w:pPr>
      <w:r w:rsidRPr="00961D8E">
        <w:rPr>
          <w:rFonts w:asciiTheme="minorHAnsi" w:hAnsiTheme="minorHAnsi" w:cstheme="minorHAnsi"/>
          <w:b/>
          <w:bCs w:val="0"/>
          <w:color w:val="auto"/>
          <w:kern w:val="0"/>
          <w:lang w:eastAsia="ar-SA"/>
        </w:rPr>
        <w:t>Umowa Nr____/PZP/2021</w:t>
      </w:r>
    </w:p>
    <w:p w14:paraId="05DC345C" w14:textId="77777777" w:rsidR="00C0307C" w:rsidRPr="00961D8E" w:rsidRDefault="00C0307C" w:rsidP="00961D8E">
      <w:pPr>
        <w:widowControl/>
        <w:spacing w:line="240" w:lineRule="auto"/>
        <w:jc w:val="center"/>
        <w:rPr>
          <w:rFonts w:asciiTheme="minorHAnsi" w:hAnsiTheme="minorHAnsi" w:cstheme="minorHAnsi"/>
          <w:b/>
          <w:bCs w:val="0"/>
          <w:color w:val="auto"/>
          <w:kern w:val="0"/>
          <w:u w:val="single"/>
          <w:lang w:eastAsia="ar-SA"/>
        </w:rPr>
      </w:pPr>
    </w:p>
    <w:p w14:paraId="6BD1513C" w14:textId="74802804" w:rsidR="00C0307C" w:rsidRPr="00961D8E" w:rsidRDefault="00C0307C" w:rsidP="00961D8E">
      <w:pPr>
        <w:widowControl/>
        <w:spacing w:line="240" w:lineRule="auto"/>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zawarta dnia ……………………….  r</w:t>
      </w:r>
      <w:r w:rsidRPr="00961D8E">
        <w:rPr>
          <w:rFonts w:asciiTheme="minorHAnsi" w:hAnsiTheme="minorHAnsi" w:cstheme="minorHAnsi"/>
          <w:color w:val="auto"/>
          <w:kern w:val="0"/>
          <w:lang w:eastAsia="ar-SA"/>
        </w:rPr>
        <w:t xml:space="preserve">. </w:t>
      </w:r>
      <w:r w:rsidRPr="00961D8E">
        <w:rPr>
          <w:rFonts w:asciiTheme="minorHAnsi" w:hAnsiTheme="minorHAnsi" w:cstheme="minorHAnsi"/>
          <w:bCs w:val="0"/>
          <w:color w:val="auto"/>
          <w:kern w:val="0"/>
          <w:lang w:eastAsia="ar-SA"/>
        </w:rPr>
        <w:t xml:space="preserve">pomiędzy: </w:t>
      </w:r>
    </w:p>
    <w:p w14:paraId="738C22B4" w14:textId="77777777" w:rsidR="00FA58F2" w:rsidRPr="00961D8E" w:rsidRDefault="00FA58F2" w:rsidP="00961D8E">
      <w:pPr>
        <w:widowControl/>
        <w:spacing w:line="240" w:lineRule="auto"/>
        <w:rPr>
          <w:rFonts w:asciiTheme="minorHAnsi" w:hAnsiTheme="minorHAnsi" w:cstheme="minorHAnsi"/>
          <w:bCs w:val="0"/>
          <w:color w:val="auto"/>
          <w:kern w:val="0"/>
          <w:lang w:eastAsia="ar-SA"/>
        </w:rPr>
      </w:pPr>
    </w:p>
    <w:p w14:paraId="58266441" w14:textId="77777777"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Regionalnym Centrum Krwiodawstwa i Krwiolecznictwa w Lublinie Samodzielnym Publicznym Zakładem Opieki Zdrowotnej, 20-078 Lublin, ul. Żołnierzy Niepodległej 8, wpisanym do Rejestru stowarzyszeń, innych organizacji społecznych i zawodowych, fundacji i publicznych zakładów opieki zdrowotnej w Sądzie Rejonowym Lublin – Wschód w Lublinie z siedzibą w Świdniku, VI Wydział Gospodarczy Krajowego Rejestru Sądowego pod numerem KRS : 0000003874; NIP : 712-24-27-252; REGON :431029412, w imieniu którego działa:</w:t>
      </w:r>
    </w:p>
    <w:p w14:paraId="53E0FC63" w14:textId="77777777"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p>
    <w:p w14:paraId="793F3595" w14:textId="77777777"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w:t>
      </w:r>
    </w:p>
    <w:p w14:paraId="08F78A3F" w14:textId="77777777"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r w:rsidRPr="00961D8E">
        <w:rPr>
          <w:rFonts w:asciiTheme="minorHAnsi" w:hAnsiTheme="minorHAnsi" w:cstheme="minorHAnsi"/>
          <w:bCs w:val="0"/>
          <w:color w:val="auto"/>
          <w:kern w:val="0"/>
          <w:lang w:eastAsia="ar-SA"/>
        </w:rPr>
        <w:t xml:space="preserve">zwanym w dalszej części umowy  </w:t>
      </w:r>
      <w:r w:rsidRPr="00961D8E">
        <w:rPr>
          <w:rFonts w:asciiTheme="minorHAnsi" w:hAnsiTheme="minorHAnsi" w:cstheme="minorHAnsi"/>
          <w:b/>
          <w:bCs w:val="0"/>
          <w:color w:val="auto"/>
          <w:kern w:val="0"/>
          <w:lang w:eastAsia="ar-SA"/>
        </w:rPr>
        <w:t>„Zamawiającym”</w:t>
      </w:r>
    </w:p>
    <w:p w14:paraId="1B7F42C5" w14:textId="77777777" w:rsidR="00C0307C" w:rsidRPr="00961D8E" w:rsidRDefault="00C0307C" w:rsidP="00961D8E">
      <w:pPr>
        <w:widowControl/>
        <w:spacing w:line="240" w:lineRule="auto"/>
        <w:rPr>
          <w:rFonts w:asciiTheme="minorHAnsi" w:hAnsiTheme="minorHAnsi" w:cstheme="minorHAnsi"/>
          <w:bCs w:val="0"/>
          <w:color w:val="auto"/>
          <w:kern w:val="0"/>
          <w:lang w:eastAsia="ar-SA"/>
        </w:rPr>
      </w:pPr>
    </w:p>
    <w:p w14:paraId="7C3135A9" w14:textId="77777777" w:rsidR="00C0307C" w:rsidRPr="00961D8E" w:rsidRDefault="00C0307C" w:rsidP="00961D8E">
      <w:pPr>
        <w:widowControl/>
        <w:spacing w:line="240" w:lineRule="auto"/>
        <w:rPr>
          <w:rFonts w:asciiTheme="minorHAnsi" w:hAnsiTheme="minorHAnsi" w:cstheme="minorHAnsi"/>
          <w:color w:val="auto"/>
          <w:kern w:val="0"/>
          <w:lang w:eastAsia="ar-SA"/>
        </w:rPr>
      </w:pPr>
      <w:r w:rsidRPr="00961D8E">
        <w:rPr>
          <w:rFonts w:asciiTheme="minorHAnsi" w:hAnsiTheme="minorHAnsi" w:cstheme="minorHAnsi"/>
          <w:bCs w:val="0"/>
          <w:color w:val="auto"/>
          <w:kern w:val="0"/>
          <w:lang w:eastAsia="ar-SA"/>
        </w:rPr>
        <w:t>a</w:t>
      </w:r>
    </w:p>
    <w:p w14:paraId="06E49A25" w14:textId="77777777" w:rsidR="00C0307C" w:rsidRPr="00961D8E" w:rsidRDefault="00C0307C" w:rsidP="00961D8E">
      <w:pPr>
        <w:widowControl/>
        <w:spacing w:line="240" w:lineRule="auto"/>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 xml:space="preserve">................................................................................................................................................................ wpisanym do Rejestru Przedsiębiorców Krajowego Rejestru Sądowego prowadzonego przez Sąd Rejonowy w.............................. , (nr i nazwa wydziału) pod numerem KRS: .........................; NIP: ..........................; REGON: .............................., zwanym w dalszej treści umowy „Wykonawcą”, reprezentowanym przez: .................................................................................................... </w:t>
      </w:r>
    </w:p>
    <w:p w14:paraId="0AFA39C3" w14:textId="77777777" w:rsidR="00C0307C" w:rsidRPr="00961D8E" w:rsidRDefault="00C0307C" w:rsidP="00961D8E">
      <w:pPr>
        <w:widowControl/>
        <w:spacing w:line="240" w:lineRule="auto"/>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lub (w przypadku osoby fizycznej)</w:t>
      </w:r>
    </w:p>
    <w:p w14:paraId="3C86A9C8" w14:textId="77777777" w:rsidR="00C0307C" w:rsidRPr="00961D8E" w:rsidRDefault="00C0307C" w:rsidP="00961D8E">
      <w:pPr>
        <w:widowControl/>
        <w:spacing w:line="240" w:lineRule="auto"/>
        <w:jc w:val="both"/>
        <w:rPr>
          <w:rFonts w:asciiTheme="minorHAnsi" w:hAnsiTheme="minorHAnsi" w:cstheme="minorHAnsi"/>
          <w:color w:val="auto"/>
          <w:kern w:val="0"/>
          <w:lang w:eastAsia="ar-SA"/>
        </w:rPr>
      </w:pPr>
      <w:r w:rsidRPr="00961D8E">
        <w:rPr>
          <w:rFonts w:asciiTheme="minorHAnsi" w:hAnsiTheme="minorHAnsi" w:cstheme="minorHAnsi"/>
          <w:color w:val="auto"/>
          <w:kern w:val="0"/>
          <w:lang w:eastAsia="ar-SA"/>
        </w:rPr>
        <w:t xml:space="preserve">……………………, Pesel …………………., zamieszkałym w …………………….., przedsiębiorcą prowadzącym działalność gospodarczą pod firmą ……………………. wpisanym do Centralnej Ewidencji i Informacji o Działalności Gospodarczej Rzeczypospolitej Polskiej pod nr NIP: …………………, REGON: ……………, zwanym dalej „Wykonawcą”. </w:t>
      </w:r>
    </w:p>
    <w:p w14:paraId="152C437D" w14:textId="77777777" w:rsidR="00C0307C" w:rsidRPr="00961D8E" w:rsidRDefault="00C0307C" w:rsidP="00961D8E">
      <w:pPr>
        <w:widowControl/>
        <w:spacing w:line="240" w:lineRule="auto"/>
        <w:jc w:val="both"/>
        <w:rPr>
          <w:rFonts w:asciiTheme="minorHAnsi" w:hAnsiTheme="minorHAnsi" w:cstheme="minorHAnsi"/>
          <w:color w:val="auto"/>
          <w:kern w:val="0"/>
          <w:lang w:eastAsia="ar-SA"/>
        </w:rPr>
      </w:pPr>
    </w:p>
    <w:p w14:paraId="5E25C01D" w14:textId="2B6C4AD9" w:rsidR="00C0307C" w:rsidRPr="00961D8E" w:rsidRDefault="00C0307C" w:rsidP="00961D8E">
      <w:pPr>
        <w:widowControl/>
        <w:spacing w:line="240" w:lineRule="auto"/>
        <w:jc w:val="both"/>
        <w:rPr>
          <w:rFonts w:asciiTheme="minorHAnsi" w:hAnsiTheme="minorHAnsi" w:cstheme="minorHAnsi"/>
          <w:bCs w:val="0"/>
          <w:color w:val="auto"/>
          <w:kern w:val="0"/>
          <w:lang w:eastAsia="ar-SA"/>
        </w:rPr>
      </w:pPr>
      <w:r w:rsidRPr="00961D8E">
        <w:rPr>
          <w:rFonts w:asciiTheme="minorHAnsi" w:hAnsiTheme="minorHAnsi" w:cstheme="minorHAnsi"/>
          <w:color w:val="auto"/>
          <w:kern w:val="0"/>
          <w:lang w:eastAsia="ar-SA"/>
        </w:rPr>
        <w:t>Niniejsza umowa została zawarta po przeprowadzeniu postępowania o zamówienie publiczne w trybie przetargu nieograniczonego zgodnie z ustawą Prawo zamówień publicznych z dnia 11 września 2019 r. (t. j. Dz. U. z 20</w:t>
      </w:r>
      <w:r w:rsidR="00FA58F2" w:rsidRPr="00961D8E">
        <w:rPr>
          <w:rFonts w:asciiTheme="minorHAnsi" w:hAnsiTheme="minorHAnsi" w:cstheme="minorHAnsi"/>
          <w:color w:val="auto"/>
          <w:kern w:val="0"/>
          <w:lang w:eastAsia="ar-SA"/>
        </w:rPr>
        <w:t>21</w:t>
      </w:r>
      <w:r w:rsidRPr="00961D8E">
        <w:rPr>
          <w:rFonts w:asciiTheme="minorHAnsi" w:hAnsiTheme="minorHAnsi" w:cstheme="minorHAnsi"/>
          <w:color w:val="auto"/>
          <w:kern w:val="0"/>
          <w:lang w:eastAsia="ar-SA"/>
        </w:rPr>
        <w:t xml:space="preserve"> r., poz. </w:t>
      </w:r>
      <w:r w:rsidR="00FA58F2" w:rsidRPr="00961D8E">
        <w:rPr>
          <w:rFonts w:asciiTheme="minorHAnsi" w:hAnsiTheme="minorHAnsi" w:cstheme="minorHAnsi"/>
          <w:color w:val="auto"/>
          <w:kern w:val="0"/>
          <w:lang w:eastAsia="ar-SA"/>
        </w:rPr>
        <w:t>1129</w:t>
      </w:r>
      <w:r w:rsidRPr="00961D8E">
        <w:rPr>
          <w:rFonts w:asciiTheme="minorHAnsi" w:hAnsiTheme="minorHAnsi" w:cstheme="minorHAnsi"/>
          <w:color w:val="auto"/>
          <w:kern w:val="0"/>
          <w:lang w:eastAsia="ar-SA"/>
        </w:rPr>
        <w:t xml:space="preserve"> ze zm.) – dalej </w:t>
      </w:r>
      <w:proofErr w:type="spellStart"/>
      <w:r w:rsidRPr="00961D8E">
        <w:rPr>
          <w:rFonts w:asciiTheme="minorHAnsi" w:hAnsiTheme="minorHAnsi" w:cstheme="minorHAnsi"/>
          <w:color w:val="auto"/>
          <w:kern w:val="0"/>
          <w:lang w:eastAsia="ar-SA"/>
        </w:rPr>
        <w:t>pzp</w:t>
      </w:r>
      <w:proofErr w:type="spellEnd"/>
      <w:r w:rsidRPr="00961D8E">
        <w:rPr>
          <w:rFonts w:asciiTheme="minorHAnsi" w:hAnsiTheme="minorHAnsi" w:cstheme="minorHAnsi"/>
          <w:color w:val="auto"/>
          <w:kern w:val="0"/>
          <w:lang w:eastAsia="ar-SA"/>
        </w:rPr>
        <w:t>-, w wyniku którego oferta Wykonawcy została wybrana, jako najkorzystniejsza.</w:t>
      </w:r>
    </w:p>
    <w:p w14:paraId="69481118" w14:textId="77777777" w:rsidR="00C0307C" w:rsidRPr="00961D8E" w:rsidRDefault="00C0307C" w:rsidP="00961D8E">
      <w:pPr>
        <w:widowControl/>
        <w:suppressAutoHyphens w:val="0"/>
        <w:spacing w:line="240" w:lineRule="auto"/>
        <w:rPr>
          <w:rFonts w:asciiTheme="minorHAnsi" w:hAnsiTheme="minorHAnsi" w:cstheme="minorHAnsi"/>
          <w:b/>
          <w:bCs w:val="0"/>
          <w:color w:val="auto"/>
          <w:kern w:val="0"/>
          <w:lang w:eastAsia="pl-PL"/>
        </w:rPr>
      </w:pPr>
    </w:p>
    <w:p w14:paraId="0CC4A987" w14:textId="77777777"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1</w:t>
      </w:r>
    </w:p>
    <w:p w14:paraId="6FA8516B" w14:textId="4EA36C0D" w:rsidR="00C0307C" w:rsidRPr="00961D8E" w:rsidRDefault="00A4213D" w:rsidP="00961D8E">
      <w:pPr>
        <w:widowControl/>
        <w:suppressAutoHyphens w:val="0"/>
        <w:spacing w:line="240" w:lineRule="auto"/>
        <w:rPr>
          <w:rFonts w:asciiTheme="minorHAnsi" w:hAnsiTheme="minorHAnsi" w:cstheme="minorHAnsi"/>
          <w:b/>
          <w:bCs w:val="0"/>
          <w:color w:val="auto"/>
          <w:kern w:val="0"/>
          <w:lang w:eastAsia="pl-PL"/>
        </w:rPr>
      </w:pPr>
      <w:r>
        <w:rPr>
          <w:rFonts w:asciiTheme="minorHAnsi" w:hAnsiTheme="minorHAnsi" w:cstheme="minorHAnsi"/>
          <w:b/>
          <w:bCs w:val="0"/>
          <w:color w:val="auto"/>
          <w:kern w:val="0"/>
          <w:lang w:eastAsia="pl-PL"/>
        </w:rPr>
        <w:t xml:space="preserve">                                                                         Przedmiot umowy</w:t>
      </w:r>
    </w:p>
    <w:p w14:paraId="6373286D" w14:textId="0A84655E" w:rsidR="001025FE" w:rsidRPr="00961D8E" w:rsidRDefault="00C0307C" w:rsidP="00961D8E">
      <w:pPr>
        <w:numPr>
          <w:ilvl w:val="0"/>
          <w:numId w:val="3"/>
        </w:numPr>
        <w:spacing w:line="240" w:lineRule="auto"/>
        <w:jc w:val="both"/>
        <w:rPr>
          <w:rFonts w:asciiTheme="minorHAnsi" w:hAnsiTheme="minorHAnsi" w:cstheme="minorHAnsi"/>
          <w:bCs w:val="0"/>
          <w:color w:val="auto"/>
          <w:kern w:val="0"/>
        </w:rPr>
      </w:pPr>
      <w:r w:rsidRPr="00961D8E">
        <w:rPr>
          <w:rFonts w:asciiTheme="minorHAnsi" w:hAnsiTheme="minorHAnsi" w:cstheme="minorHAnsi"/>
          <w:iCs/>
          <w:color w:val="auto"/>
          <w:lang w:eastAsia="pl-PL"/>
        </w:rPr>
        <w:t>Przedmiotem zamówienia jest</w:t>
      </w:r>
      <w:r w:rsidR="00E30B84" w:rsidRPr="00961D8E">
        <w:rPr>
          <w:rFonts w:asciiTheme="minorHAnsi" w:hAnsiTheme="minorHAnsi" w:cstheme="minorHAnsi"/>
          <w:iCs/>
          <w:color w:val="auto"/>
          <w:lang w:eastAsia="pl-PL"/>
        </w:rPr>
        <w:t xml:space="preserve"> </w:t>
      </w:r>
      <w:r w:rsidR="001D3F1D" w:rsidRPr="00961D8E">
        <w:rPr>
          <w:rFonts w:asciiTheme="minorHAnsi" w:hAnsiTheme="minorHAnsi" w:cstheme="minorHAnsi"/>
          <w:color w:val="auto"/>
        </w:rPr>
        <w:t xml:space="preserve">dostawa: </w:t>
      </w:r>
    </w:p>
    <w:p w14:paraId="6073A4BB" w14:textId="6FE8AC31" w:rsidR="001025FE" w:rsidRPr="00961D8E" w:rsidRDefault="001025FE" w:rsidP="00961D8E">
      <w:pPr>
        <w:pStyle w:val="Tretekstu"/>
        <w:numPr>
          <w:ilvl w:val="0"/>
          <w:numId w:val="33"/>
        </w:numPr>
        <w:spacing w:before="0" w:line="240" w:lineRule="auto"/>
        <w:rPr>
          <w:rFonts w:asciiTheme="minorHAnsi" w:hAnsiTheme="minorHAnsi" w:cstheme="minorHAnsi"/>
          <w:kern w:val="0"/>
          <w:sz w:val="22"/>
          <w:szCs w:val="22"/>
        </w:rPr>
      </w:pPr>
      <w:r w:rsidRPr="00961D8E">
        <w:rPr>
          <w:rFonts w:asciiTheme="minorHAnsi" w:hAnsiTheme="minorHAnsi" w:cstheme="minorHAnsi"/>
          <w:kern w:val="0"/>
          <w:sz w:val="22"/>
          <w:szCs w:val="22"/>
        </w:rPr>
        <w:t xml:space="preserve">Testów jakościowych do diagnostyki w próbkach osocza/surowicy krwiodawców przeciwciał anty HCV, przeciwciał anty HIV 1/2 (wraz z grupą O), </w:t>
      </w:r>
      <w:proofErr w:type="spellStart"/>
      <w:r w:rsidRPr="00961D8E">
        <w:rPr>
          <w:rFonts w:asciiTheme="minorHAnsi" w:hAnsiTheme="minorHAnsi" w:cstheme="minorHAnsi"/>
          <w:kern w:val="0"/>
          <w:sz w:val="22"/>
          <w:szCs w:val="22"/>
        </w:rPr>
        <w:t>HBsAg</w:t>
      </w:r>
      <w:proofErr w:type="spellEnd"/>
      <w:r w:rsidRPr="00961D8E">
        <w:rPr>
          <w:rFonts w:asciiTheme="minorHAnsi" w:hAnsiTheme="minorHAnsi" w:cstheme="minorHAnsi"/>
          <w:kern w:val="0"/>
          <w:sz w:val="22"/>
          <w:szCs w:val="22"/>
        </w:rPr>
        <w:t xml:space="preserve"> (wraz z testem potwierdzenia) oraz kiły (anty-</w:t>
      </w:r>
      <w:proofErr w:type="spellStart"/>
      <w:r w:rsidRPr="00961D8E">
        <w:rPr>
          <w:rFonts w:asciiTheme="minorHAnsi" w:hAnsiTheme="minorHAnsi" w:cstheme="minorHAnsi"/>
          <w:kern w:val="0"/>
          <w:sz w:val="22"/>
          <w:szCs w:val="22"/>
        </w:rPr>
        <w:t>Treponema</w:t>
      </w:r>
      <w:proofErr w:type="spellEnd"/>
      <w:r w:rsidRPr="00961D8E">
        <w:rPr>
          <w:rFonts w:asciiTheme="minorHAnsi" w:hAnsiTheme="minorHAnsi" w:cstheme="minorHAnsi"/>
          <w:kern w:val="0"/>
          <w:sz w:val="22"/>
          <w:szCs w:val="22"/>
        </w:rPr>
        <w:t xml:space="preserve"> </w:t>
      </w:r>
      <w:proofErr w:type="spellStart"/>
      <w:r w:rsidRPr="00961D8E">
        <w:rPr>
          <w:rFonts w:asciiTheme="minorHAnsi" w:hAnsiTheme="minorHAnsi" w:cstheme="minorHAnsi"/>
          <w:kern w:val="0"/>
          <w:sz w:val="22"/>
          <w:szCs w:val="22"/>
        </w:rPr>
        <w:t>pallidum</w:t>
      </w:r>
      <w:proofErr w:type="spellEnd"/>
      <w:r w:rsidRPr="00961D8E">
        <w:rPr>
          <w:rFonts w:asciiTheme="minorHAnsi" w:hAnsiTheme="minorHAnsi" w:cstheme="minorHAnsi"/>
          <w:kern w:val="0"/>
          <w:sz w:val="22"/>
          <w:szCs w:val="22"/>
        </w:rPr>
        <w:t>)</w:t>
      </w:r>
      <w:r w:rsidR="00FA58F2" w:rsidRPr="00961D8E">
        <w:rPr>
          <w:rFonts w:asciiTheme="minorHAnsi" w:hAnsiTheme="minorHAnsi" w:cstheme="minorHAnsi"/>
          <w:kern w:val="0"/>
          <w:sz w:val="22"/>
          <w:szCs w:val="22"/>
        </w:rPr>
        <w:t>.</w:t>
      </w:r>
    </w:p>
    <w:p w14:paraId="4F839591" w14:textId="6EA4E21C" w:rsidR="001025FE" w:rsidRPr="00961D8E" w:rsidRDefault="001025FE" w:rsidP="00961D8E">
      <w:pPr>
        <w:pStyle w:val="Tretekstu"/>
        <w:numPr>
          <w:ilvl w:val="0"/>
          <w:numId w:val="33"/>
        </w:numPr>
        <w:spacing w:before="0" w:line="240" w:lineRule="auto"/>
        <w:rPr>
          <w:rFonts w:asciiTheme="minorHAnsi" w:hAnsiTheme="minorHAnsi" w:cstheme="minorHAnsi"/>
          <w:kern w:val="0"/>
          <w:sz w:val="22"/>
          <w:szCs w:val="22"/>
        </w:rPr>
      </w:pPr>
      <w:r w:rsidRPr="00961D8E">
        <w:rPr>
          <w:rFonts w:asciiTheme="minorHAnsi" w:hAnsiTheme="minorHAnsi" w:cstheme="minorHAnsi"/>
          <w:kern w:val="0"/>
          <w:sz w:val="22"/>
          <w:szCs w:val="22"/>
        </w:rPr>
        <w:t xml:space="preserve"> Testów do diagnostyki w próbkach osocza/surowicy krwiodawców przeciwciał anty-Sars-CoV-2 metodą ilościową</w:t>
      </w:r>
      <w:r w:rsidR="00FA58F2" w:rsidRPr="00961D8E">
        <w:rPr>
          <w:rFonts w:asciiTheme="minorHAnsi" w:hAnsiTheme="minorHAnsi" w:cstheme="minorHAnsi"/>
          <w:kern w:val="0"/>
          <w:sz w:val="22"/>
          <w:szCs w:val="22"/>
        </w:rPr>
        <w:t>.</w:t>
      </w:r>
    </w:p>
    <w:p w14:paraId="060DAA48" w14:textId="364C6E3E" w:rsidR="001025FE" w:rsidRPr="00961D8E" w:rsidRDefault="001025FE" w:rsidP="00961D8E">
      <w:pPr>
        <w:pStyle w:val="Tretekstu"/>
        <w:numPr>
          <w:ilvl w:val="0"/>
          <w:numId w:val="33"/>
        </w:numPr>
        <w:spacing w:before="0" w:line="240" w:lineRule="auto"/>
        <w:rPr>
          <w:rFonts w:asciiTheme="minorHAnsi" w:hAnsiTheme="minorHAnsi" w:cstheme="minorHAnsi"/>
          <w:kern w:val="0"/>
          <w:sz w:val="22"/>
          <w:szCs w:val="22"/>
        </w:rPr>
      </w:pPr>
      <w:r w:rsidRPr="00961D8E">
        <w:rPr>
          <w:rFonts w:asciiTheme="minorHAnsi" w:hAnsiTheme="minorHAnsi" w:cstheme="minorHAnsi"/>
          <w:kern w:val="0"/>
          <w:sz w:val="22"/>
          <w:szCs w:val="22"/>
        </w:rPr>
        <w:t>Testów do diagnostyki w próbkach osocza/surowicy przeciwciał anty-</w:t>
      </w:r>
      <w:proofErr w:type="spellStart"/>
      <w:r w:rsidRPr="00961D8E">
        <w:rPr>
          <w:rFonts w:asciiTheme="minorHAnsi" w:hAnsiTheme="minorHAnsi" w:cstheme="minorHAnsi"/>
          <w:kern w:val="0"/>
          <w:sz w:val="22"/>
          <w:szCs w:val="22"/>
        </w:rPr>
        <w:t>HBs</w:t>
      </w:r>
      <w:proofErr w:type="spellEnd"/>
      <w:r w:rsidRPr="00961D8E">
        <w:rPr>
          <w:rFonts w:asciiTheme="minorHAnsi" w:hAnsiTheme="minorHAnsi" w:cstheme="minorHAnsi"/>
          <w:kern w:val="0"/>
          <w:sz w:val="22"/>
          <w:szCs w:val="22"/>
        </w:rPr>
        <w:t xml:space="preserve"> metodą ilościową</w:t>
      </w:r>
      <w:r w:rsidR="00FA58F2" w:rsidRPr="00961D8E">
        <w:rPr>
          <w:rFonts w:asciiTheme="minorHAnsi" w:hAnsiTheme="minorHAnsi" w:cstheme="minorHAnsi"/>
          <w:kern w:val="0"/>
          <w:sz w:val="22"/>
          <w:szCs w:val="22"/>
        </w:rPr>
        <w:t>.</w:t>
      </w:r>
    </w:p>
    <w:p w14:paraId="554A2E06" w14:textId="58BF811C" w:rsidR="001025FE" w:rsidRPr="00961D8E" w:rsidRDefault="001025FE" w:rsidP="00961D8E">
      <w:pPr>
        <w:pStyle w:val="Tretekstu"/>
        <w:numPr>
          <w:ilvl w:val="0"/>
          <w:numId w:val="33"/>
        </w:numPr>
        <w:spacing w:before="0" w:line="240" w:lineRule="auto"/>
        <w:rPr>
          <w:rFonts w:asciiTheme="minorHAnsi" w:hAnsiTheme="minorHAnsi" w:cstheme="minorHAnsi"/>
          <w:kern w:val="0"/>
          <w:sz w:val="22"/>
          <w:szCs w:val="22"/>
        </w:rPr>
      </w:pPr>
      <w:r w:rsidRPr="00961D8E">
        <w:rPr>
          <w:rFonts w:asciiTheme="minorHAnsi" w:hAnsiTheme="minorHAnsi" w:cstheme="minorHAnsi"/>
          <w:kern w:val="0"/>
          <w:sz w:val="22"/>
          <w:szCs w:val="22"/>
        </w:rPr>
        <w:t xml:space="preserve">Testów do diagnostyki w próbkach osocza/surowicy krwiodawców przeciwciał anty-CMV klasa </w:t>
      </w:r>
      <w:proofErr w:type="spellStart"/>
      <w:r w:rsidRPr="00961D8E">
        <w:rPr>
          <w:rFonts w:asciiTheme="minorHAnsi" w:hAnsiTheme="minorHAnsi" w:cstheme="minorHAnsi"/>
          <w:kern w:val="0"/>
          <w:sz w:val="22"/>
          <w:szCs w:val="22"/>
        </w:rPr>
        <w:t>IgM</w:t>
      </w:r>
      <w:proofErr w:type="spellEnd"/>
      <w:r w:rsidRPr="00961D8E">
        <w:rPr>
          <w:rFonts w:asciiTheme="minorHAnsi" w:hAnsiTheme="minorHAnsi" w:cstheme="minorHAnsi"/>
          <w:kern w:val="0"/>
          <w:sz w:val="22"/>
          <w:szCs w:val="22"/>
        </w:rPr>
        <w:t xml:space="preserve"> metodą jakościową oraz przeciwciał anty-CMV klasa </w:t>
      </w:r>
      <w:proofErr w:type="spellStart"/>
      <w:r w:rsidRPr="00961D8E">
        <w:rPr>
          <w:rFonts w:asciiTheme="minorHAnsi" w:hAnsiTheme="minorHAnsi" w:cstheme="minorHAnsi"/>
          <w:kern w:val="0"/>
          <w:sz w:val="22"/>
          <w:szCs w:val="22"/>
        </w:rPr>
        <w:t>IgG</w:t>
      </w:r>
      <w:proofErr w:type="spellEnd"/>
      <w:r w:rsidRPr="00961D8E">
        <w:rPr>
          <w:rFonts w:asciiTheme="minorHAnsi" w:hAnsiTheme="minorHAnsi" w:cstheme="minorHAnsi"/>
          <w:kern w:val="0"/>
          <w:sz w:val="22"/>
          <w:szCs w:val="22"/>
        </w:rPr>
        <w:t xml:space="preserve"> metodą ilościową</w:t>
      </w:r>
      <w:r w:rsidR="00FA58F2" w:rsidRPr="00961D8E">
        <w:rPr>
          <w:rFonts w:asciiTheme="minorHAnsi" w:hAnsiTheme="minorHAnsi" w:cstheme="minorHAnsi"/>
          <w:kern w:val="0"/>
          <w:sz w:val="22"/>
          <w:szCs w:val="22"/>
        </w:rPr>
        <w:t>.</w:t>
      </w:r>
    </w:p>
    <w:p w14:paraId="0755E8C4" w14:textId="01B7A07A" w:rsidR="001025FE" w:rsidRPr="00961D8E" w:rsidRDefault="001025FE" w:rsidP="00961D8E">
      <w:pPr>
        <w:pStyle w:val="Tretekstu"/>
        <w:spacing w:before="0" w:line="240" w:lineRule="auto"/>
        <w:ind w:left="142"/>
        <w:rPr>
          <w:rFonts w:asciiTheme="minorHAnsi" w:hAnsiTheme="minorHAnsi" w:cstheme="minorHAnsi"/>
          <w:color w:val="FF0000"/>
          <w:kern w:val="0"/>
          <w:sz w:val="22"/>
          <w:szCs w:val="22"/>
        </w:rPr>
      </w:pPr>
      <w:r w:rsidRPr="00961D8E">
        <w:rPr>
          <w:rFonts w:asciiTheme="minorHAnsi" w:hAnsiTheme="minorHAnsi" w:cstheme="minorHAnsi"/>
          <w:kern w:val="0"/>
          <w:sz w:val="22"/>
          <w:szCs w:val="22"/>
        </w:rPr>
        <w:t xml:space="preserve">metodą chemiluminescencji lub </w:t>
      </w:r>
      <w:proofErr w:type="spellStart"/>
      <w:r w:rsidRPr="00961D8E">
        <w:rPr>
          <w:rFonts w:asciiTheme="minorHAnsi" w:hAnsiTheme="minorHAnsi" w:cstheme="minorHAnsi"/>
          <w:kern w:val="0"/>
          <w:sz w:val="22"/>
          <w:szCs w:val="22"/>
        </w:rPr>
        <w:t>elektrochemiluminescencji</w:t>
      </w:r>
      <w:proofErr w:type="spellEnd"/>
      <w:r w:rsidRPr="00961D8E">
        <w:rPr>
          <w:rFonts w:asciiTheme="minorHAnsi" w:hAnsiTheme="minorHAnsi" w:cstheme="minorHAnsi"/>
          <w:kern w:val="0"/>
          <w:sz w:val="22"/>
          <w:szCs w:val="22"/>
        </w:rPr>
        <w:t xml:space="preserve"> oraz materiałów zużywalnych, odczynników do rozcieńczeń, eksploatacyjnych oraz kontrolnych wewnętrznych </w:t>
      </w:r>
      <w:r w:rsidR="00FA58F2" w:rsidRPr="00961D8E">
        <w:rPr>
          <w:rFonts w:asciiTheme="minorHAnsi" w:hAnsiTheme="minorHAnsi" w:cstheme="minorHAnsi"/>
          <w:kern w:val="0"/>
          <w:sz w:val="22"/>
          <w:szCs w:val="22"/>
        </w:rPr>
        <w:t xml:space="preserve">  </w:t>
      </w:r>
      <w:r w:rsidRPr="00961D8E">
        <w:rPr>
          <w:rFonts w:asciiTheme="minorHAnsi" w:hAnsiTheme="minorHAnsi" w:cstheme="minorHAnsi"/>
          <w:kern w:val="0"/>
          <w:sz w:val="22"/>
          <w:szCs w:val="22"/>
        </w:rPr>
        <w:t xml:space="preserve">i zewnętrznych wraz z dzierżawą urządzeń (stanowiących urządzenie główne oraz </w:t>
      </w:r>
      <w:proofErr w:type="spellStart"/>
      <w:r w:rsidRPr="00961D8E">
        <w:rPr>
          <w:rFonts w:asciiTheme="minorHAnsi" w:hAnsiTheme="minorHAnsi" w:cstheme="minorHAnsi"/>
          <w:kern w:val="0"/>
          <w:sz w:val="22"/>
          <w:szCs w:val="22"/>
        </w:rPr>
        <w:t>back-up</w:t>
      </w:r>
      <w:proofErr w:type="spellEnd"/>
      <w:r w:rsidRPr="00961D8E">
        <w:rPr>
          <w:rFonts w:asciiTheme="minorHAnsi" w:hAnsiTheme="minorHAnsi" w:cstheme="minorHAnsi"/>
          <w:kern w:val="0"/>
          <w:sz w:val="22"/>
          <w:szCs w:val="22"/>
        </w:rPr>
        <w:t xml:space="preserve">) niezbędnych do automatycznych metod, służących do zwolnienia wskazanej ilości donacji i podłączeniem aparatury do systemu komputerowego </w:t>
      </w:r>
      <w:r w:rsidRPr="00961D8E">
        <w:rPr>
          <w:rFonts w:asciiTheme="minorHAnsi" w:hAnsiTheme="minorHAnsi" w:cstheme="minorHAnsi"/>
          <w:sz w:val="22"/>
          <w:szCs w:val="22"/>
        </w:rPr>
        <w:t>na potrzeby RCKiK w Lublinie</w:t>
      </w:r>
      <w:r w:rsidRPr="00961D8E">
        <w:rPr>
          <w:rFonts w:asciiTheme="minorHAnsi" w:hAnsiTheme="minorHAnsi" w:cstheme="minorHAnsi"/>
          <w:kern w:val="0"/>
          <w:sz w:val="22"/>
          <w:szCs w:val="22"/>
        </w:rPr>
        <w:t xml:space="preserve"> </w:t>
      </w:r>
      <w:r w:rsidR="00E12C23" w:rsidRPr="00961D8E">
        <w:rPr>
          <w:rFonts w:asciiTheme="minorHAnsi" w:hAnsiTheme="minorHAnsi" w:cstheme="minorHAnsi"/>
          <w:kern w:val="0"/>
          <w:sz w:val="22"/>
          <w:szCs w:val="22"/>
        </w:rPr>
        <w:t>.</w:t>
      </w:r>
    </w:p>
    <w:p w14:paraId="7BFEFF5D" w14:textId="77777777" w:rsidR="001025FE" w:rsidRPr="00961D8E" w:rsidRDefault="001025FE" w:rsidP="00961D8E">
      <w:pPr>
        <w:spacing w:line="240" w:lineRule="auto"/>
        <w:jc w:val="both"/>
        <w:rPr>
          <w:rFonts w:asciiTheme="minorHAnsi" w:hAnsiTheme="minorHAnsi" w:cstheme="minorHAnsi"/>
          <w:bCs w:val="0"/>
          <w:color w:val="FF0000"/>
          <w:kern w:val="0"/>
        </w:rPr>
      </w:pPr>
    </w:p>
    <w:p w14:paraId="6342FFA3" w14:textId="13E0B1F5" w:rsidR="001318E6" w:rsidRPr="00961D8E" w:rsidRDefault="001318E6" w:rsidP="00961D8E">
      <w:pPr>
        <w:pStyle w:val="Akapitzlist1"/>
        <w:widowControl/>
        <w:numPr>
          <w:ilvl w:val="0"/>
          <w:numId w:val="3"/>
        </w:numPr>
        <w:suppressAutoHyphens w:val="0"/>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Dokładny opis przedmiotu zamówienia opisany jest w załączniku „Opis przedmiotu zamówienia”, który stanowi załącznik do SWZ i wraz z SWZ stanowi integralną część niniejszej umowy</w:t>
      </w:r>
      <w:r w:rsidR="006301F2" w:rsidRPr="00961D8E">
        <w:rPr>
          <w:rFonts w:asciiTheme="minorHAnsi" w:hAnsiTheme="minorHAnsi" w:cstheme="minorHAnsi"/>
          <w:iCs/>
          <w:color w:val="auto"/>
          <w:kern w:val="0"/>
          <w:lang w:eastAsia="en-US"/>
        </w:rPr>
        <w:t xml:space="preserve"> ( Załącznik nr 1 do umowy)</w:t>
      </w:r>
      <w:r w:rsidRPr="00961D8E">
        <w:rPr>
          <w:rFonts w:asciiTheme="minorHAnsi" w:hAnsiTheme="minorHAnsi" w:cstheme="minorHAnsi"/>
          <w:iCs/>
          <w:color w:val="auto"/>
          <w:kern w:val="0"/>
          <w:lang w:eastAsia="en-US"/>
        </w:rPr>
        <w:t>.</w:t>
      </w:r>
    </w:p>
    <w:p w14:paraId="1C55F8F8" w14:textId="2545C0BC" w:rsidR="001318E6" w:rsidRPr="00961D8E"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 xml:space="preserve">Realizacja przedmiotu zamówienia nastąpi </w:t>
      </w:r>
      <w:r w:rsidR="00054C42" w:rsidRPr="00961D8E">
        <w:rPr>
          <w:rFonts w:asciiTheme="minorHAnsi" w:hAnsiTheme="minorHAnsi" w:cstheme="minorHAnsi"/>
          <w:iCs/>
          <w:color w:val="auto"/>
          <w:kern w:val="0"/>
          <w:lang w:eastAsia="en-US"/>
        </w:rPr>
        <w:t xml:space="preserve">na zasadach wynikających z niniejszej umowy oraz </w:t>
      </w:r>
      <w:r w:rsidRPr="00961D8E">
        <w:rPr>
          <w:rFonts w:asciiTheme="minorHAnsi" w:hAnsiTheme="minorHAnsi" w:cstheme="minorHAnsi"/>
          <w:iCs/>
          <w:color w:val="auto"/>
          <w:kern w:val="0"/>
          <w:lang w:eastAsia="en-US"/>
        </w:rPr>
        <w:t xml:space="preserve">zgodnie ze złożoną ofertą Wykonawcy (zwaną dalej: „ofertą”), która wraz z kosztorysem ofertowym stanowią integralną część Umowy jako </w:t>
      </w:r>
      <w:r w:rsidR="006301F2" w:rsidRPr="00961D8E">
        <w:rPr>
          <w:rFonts w:asciiTheme="minorHAnsi" w:hAnsiTheme="minorHAnsi" w:cstheme="minorHAnsi"/>
          <w:iCs/>
          <w:color w:val="auto"/>
          <w:kern w:val="0"/>
          <w:lang w:eastAsia="en-US"/>
        </w:rPr>
        <w:t>(</w:t>
      </w:r>
      <w:r w:rsidRPr="00961D8E">
        <w:rPr>
          <w:rFonts w:asciiTheme="minorHAnsi" w:hAnsiTheme="minorHAnsi" w:cstheme="minorHAnsi"/>
          <w:iCs/>
          <w:color w:val="auto"/>
          <w:kern w:val="0"/>
          <w:lang w:eastAsia="en-US"/>
        </w:rPr>
        <w:t xml:space="preserve">Załącznik Nr </w:t>
      </w:r>
      <w:r w:rsidR="006301F2" w:rsidRPr="00961D8E">
        <w:rPr>
          <w:rFonts w:asciiTheme="minorHAnsi" w:hAnsiTheme="minorHAnsi" w:cstheme="minorHAnsi"/>
          <w:iCs/>
          <w:color w:val="auto"/>
          <w:kern w:val="0"/>
          <w:lang w:eastAsia="en-US"/>
        </w:rPr>
        <w:t>2 do umowy)</w:t>
      </w:r>
      <w:r w:rsidR="00054C42" w:rsidRPr="00961D8E">
        <w:rPr>
          <w:rFonts w:asciiTheme="minorHAnsi" w:hAnsiTheme="minorHAnsi" w:cstheme="minorHAnsi"/>
          <w:iCs/>
          <w:color w:val="auto"/>
          <w:kern w:val="0"/>
          <w:lang w:eastAsia="en-US"/>
        </w:rPr>
        <w:t>.</w:t>
      </w:r>
    </w:p>
    <w:p w14:paraId="293CF306" w14:textId="5DFDF6CF" w:rsidR="001318E6" w:rsidRPr="00961D8E" w:rsidRDefault="00054C42"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Szczegółowy w</w:t>
      </w:r>
      <w:r w:rsidR="001318E6" w:rsidRPr="00961D8E">
        <w:rPr>
          <w:rFonts w:asciiTheme="minorHAnsi" w:hAnsiTheme="minorHAnsi" w:cstheme="minorHAnsi"/>
          <w:iCs/>
          <w:color w:val="auto"/>
          <w:kern w:val="0"/>
          <w:lang w:eastAsia="en-US"/>
        </w:rPr>
        <w:t>ykaz urządzeń wchodzących w skład dzierżawionej aparatury</w:t>
      </w:r>
      <w:r w:rsidRPr="00961D8E">
        <w:rPr>
          <w:rFonts w:asciiTheme="minorHAnsi" w:hAnsiTheme="minorHAnsi" w:cstheme="minorHAnsi"/>
          <w:iCs/>
          <w:color w:val="auto"/>
          <w:kern w:val="0"/>
          <w:lang w:eastAsia="en-US"/>
        </w:rPr>
        <w:t xml:space="preserve"> wraz z niezbędnym wyposażeniem</w:t>
      </w:r>
      <w:r w:rsidR="001318E6" w:rsidRPr="00961D8E">
        <w:rPr>
          <w:rFonts w:asciiTheme="minorHAnsi" w:hAnsiTheme="minorHAnsi" w:cstheme="minorHAnsi"/>
          <w:iCs/>
          <w:color w:val="auto"/>
          <w:kern w:val="0"/>
          <w:lang w:eastAsia="en-US"/>
        </w:rPr>
        <w:t xml:space="preserve">, o </w:t>
      </w:r>
      <w:r w:rsidRPr="00961D8E">
        <w:rPr>
          <w:rFonts w:asciiTheme="minorHAnsi" w:hAnsiTheme="minorHAnsi" w:cstheme="minorHAnsi"/>
          <w:iCs/>
          <w:color w:val="auto"/>
          <w:kern w:val="0"/>
          <w:lang w:eastAsia="en-US"/>
        </w:rPr>
        <w:t xml:space="preserve">czym mowa w </w:t>
      </w:r>
      <w:r w:rsidR="001318E6" w:rsidRPr="00961D8E">
        <w:rPr>
          <w:rFonts w:asciiTheme="minorHAnsi" w:hAnsiTheme="minorHAnsi" w:cstheme="minorHAnsi"/>
          <w:iCs/>
          <w:color w:val="auto"/>
          <w:kern w:val="0"/>
          <w:lang w:eastAsia="en-US"/>
        </w:rPr>
        <w:t xml:space="preserve">§ 1 ust. 1, </w:t>
      </w:r>
      <w:r w:rsidRPr="00961D8E">
        <w:rPr>
          <w:rFonts w:asciiTheme="minorHAnsi" w:hAnsiTheme="minorHAnsi" w:cstheme="minorHAnsi"/>
          <w:iCs/>
          <w:color w:val="auto"/>
          <w:kern w:val="0"/>
          <w:lang w:eastAsia="en-US"/>
        </w:rPr>
        <w:t xml:space="preserve"> stanowi Załącznik Nr </w:t>
      </w:r>
      <w:r w:rsidR="00961D8E" w:rsidRPr="00961D8E">
        <w:rPr>
          <w:rFonts w:asciiTheme="minorHAnsi" w:hAnsiTheme="minorHAnsi" w:cstheme="minorHAnsi"/>
          <w:iCs/>
          <w:color w:val="auto"/>
          <w:kern w:val="0"/>
          <w:lang w:eastAsia="en-US"/>
        </w:rPr>
        <w:t>3</w:t>
      </w:r>
      <w:r w:rsidRPr="00961D8E">
        <w:rPr>
          <w:rFonts w:asciiTheme="minorHAnsi" w:hAnsiTheme="minorHAnsi" w:cstheme="minorHAnsi"/>
          <w:iCs/>
          <w:color w:val="auto"/>
          <w:kern w:val="0"/>
          <w:lang w:eastAsia="en-US"/>
        </w:rPr>
        <w:t xml:space="preserve"> do niniejszej Umowy i dodatkowo zawiera on</w:t>
      </w:r>
      <w:r w:rsidR="001318E6" w:rsidRPr="00961D8E">
        <w:rPr>
          <w:rFonts w:asciiTheme="minorHAnsi" w:hAnsiTheme="minorHAnsi" w:cstheme="minorHAnsi"/>
          <w:iCs/>
          <w:color w:val="auto"/>
          <w:kern w:val="0"/>
          <w:lang w:eastAsia="en-US"/>
        </w:rPr>
        <w:t xml:space="preserve"> informacje o ilości urządzeń </w:t>
      </w:r>
      <w:r w:rsidRPr="00961D8E">
        <w:rPr>
          <w:rFonts w:asciiTheme="minorHAnsi" w:hAnsiTheme="minorHAnsi" w:cstheme="minorHAnsi"/>
          <w:iCs/>
          <w:color w:val="auto"/>
          <w:kern w:val="0"/>
          <w:lang w:eastAsia="en-US"/>
        </w:rPr>
        <w:t xml:space="preserve">danego rodzaju </w:t>
      </w:r>
      <w:r w:rsidR="001318E6" w:rsidRPr="00961D8E">
        <w:rPr>
          <w:rFonts w:asciiTheme="minorHAnsi" w:hAnsiTheme="minorHAnsi" w:cstheme="minorHAnsi"/>
          <w:iCs/>
          <w:color w:val="auto"/>
          <w:kern w:val="0"/>
          <w:lang w:eastAsia="en-US"/>
        </w:rPr>
        <w:t xml:space="preserve">oraz ich wartości </w:t>
      </w:r>
      <w:proofErr w:type="spellStart"/>
      <w:r w:rsidR="001318E6" w:rsidRPr="00961D8E">
        <w:rPr>
          <w:rFonts w:asciiTheme="minorHAnsi" w:hAnsiTheme="minorHAnsi" w:cstheme="minorHAnsi"/>
          <w:iCs/>
          <w:color w:val="auto"/>
          <w:kern w:val="0"/>
          <w:lang w:eastAsia="en-US"/>
        </w:rPr>
        <w:t>ewidencyjno</w:t>
      </w:r>
      <w:proofErr w:type="spellEnd"/>
      <w:r w:rsidR="001318E6" w:rsidRPr="00961D8E">
        <w:rPr>
          <w:rFonts w:asciiTheme="minorHAnsi" w:hAnsiTheme="minorHAnsi" w:cstheme="minorHAnsi"/>
          <w:iCs/>
          <w:color w:val="auto"/>
          <w:kern w:val="0"/>
          <w:lang w:eastAsia="en-US"/>
        </w:rPr>
        <w:t xml:space="preserve"> – księgowej.</w:t>
      </w:r>
    </w:p>
    <w:p w14:paraId="2243F81C" w14:textId="334B9BAE" w:rsidR="001318E6" w:rsidRPr="00961D8E"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 xml:space="preserve">Zamawiający zastrzega sobie prawo zamówienia odczynników, kontroli, materiałów zużywalnych </w:t>
      </w:r>
      <w:r w:rsidR="00A4213D">
        <w:rPr>
          <w:rFonts w:asciiTheme="minorHAnsi" w:hAnsiTheme="minorHAnsi" w:cstheme="minorHAnsi"/>
          <w:iCs/>
          <w:color w:val="auto"/>
          <w:kern w:val="0"/>
          <w:lang w:eastAsia="en-US"/>
        </w:rPr>
        <w:t xml:space="preserve">                         </w:t>
      </w:r>
      <w:r w:rsidRPr="00961D8E">
        <w:rPr>
          <w:rFonts w:asciiTheme="minorHAnsi" w:hAnsiTheme="minorHAnsi" w:cstheme="minorHAnsi"/>
          <w:iCs/>
          <w:color w:val="auto"/>
          <w:kern w:val="0"/>
          <w:lang w:eastAsia="en-US"/>
        </w:rPr>
        <w:t xml:space="preserve">i eksploatacyjnych niezbędnych dla uwolnienia innych ilości donacji/oznaczeń, niż określono dla poszczególnych pozycji w kosztorysie ofertowym po cenie zgodnej z tą ofertą,  co nie będzie stanowiło zmiany warunków Umowy, z zastrzeżeniem, że wartość dokonanych w ramach Umowy zwolnień donacji oraz oznaczeń nie może przekroczyć całkowitego maksymalnego wynagrodzenia (ceny) za prawidłowe zrealizowanie zakresu przedmiotu zamówienia ( § 2 ust. 1 </w:t>
      </w:r>
      <w:r w:rsidR="00CC6750" w:rsidRPr="00961D8E">
        <w:rPr>
          <w:rFonts w:asciiTheme="minorHAnsi" w:hAnsiTheme="minorHAnsi" w:cstheme="minorHAnsi"/>
          <w:iCs/>
          <w:color w:val="auto"/>
          <w:kern w:val="0"/>
          <w:lang w:eastAsia="en-US"/>
        </w:rPr>
        <w:t>pkt. 1</w:t>
      </w:r>
      <w:r w:rsidRPr="00961D8E">
        <w:rPr>
          <w:rFonts w:asciiTheme="minorHAnsi" w:hAnsiTheme="minorHAnsi" w:cstheme="minorHAnsi"/>
          <w:iCs/>
          <w:color w:val="auto"/>
          <w:kern w:val="0"/>
          <w:lang w:eastAsia="en-US"/>
        </w:rPr>
        <w:t xml:space="preserve">). </w:t>
      </w:r>
    </w:p>
    <w:p w14:paraId="2492163A" w14:textId="6F48F5A3" w:rsidR="001318E6" w:rsidRPr="00961D8E"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 xml:space="preserve">Zamawiający gwarantuje, że zrealizuje zamówienie na poziomie minimalnym wynoszącym 50 % wartości umowy ( § 2 ust. 1 </w:t>
      </w:r>
      <w:r w:rsidR="00CC6750" w:rsidRPr="00961D8E">
        <w:rPr>
          <w:rFonts w:asciiTheme="minorHAnsi" w:hAnsiTheme="minorHAnsi" w:cstheme="minorHAnsi"/>
          <w:iCs/>
          <w:color w:val="auto"/>
          <w:kern w:val="0"/>
          <w:lang w:eastAsia="en-US"/>
        </w:rPr>
        <w:t>pkt. 1</w:t>
      </w:r>
      <w:r w:rsidRPr="00961D8E">
        <w:rPr>
          <w:rFonts w:asciiTheme="minorHAnsi" w:hAnsiTheme="minorHAnsi" w:cstheme="minorHAnsi"/>
          <w:iCs/>
          <w:color w:val="auto"/>
          <w:kern w:val="0"/>
          <w:lang w:eastAsia="en-US"/>
        </w:rPr>
        <w:t xml:space="preserve">). </w:t>
      </w:r>
    </w:p>
    <w:p w14:paraId="3FEFE1D3" w14:textId="5255C4BC" w:rsidR="00102AE2" w:rsidRDefault="001318E6" w:rsidP="00961D8E">
      <w:pPr>
        <w:pStyle w:val="Akapitzlist1"/>
        <w:numPr>
          <w:ilvl w:val="0"/>
          <w:numId w:val="3"/>
        </w:numPr>
        <w:spacing w:line="240" w:lineRule="auto"/>
        <w:jc w:val="both"/>
        <w:rPr>
          <w:rFonts w:asciiTheme="minorHAnsi" w:hAnsiTheme="minorHAnsi" w:cstheme="minorHAnsi"/>
          <w:iCs/>
          <w:color w:val="auto"/>
          <w:kern w:val="0"/>
          <w:lang w:eastAsia="en-US"/>
        </w:rPr>
      </w:pPr>
      <w:r w:rsidRPr="00961D8E">
        <w:rPr>
          <w:rFonts w:asciiTheme="minorHAnsi" w:hAnsiTheme="minorHAnsi" w:cstheme="minorHAnsi"/>
          <w:iCs/>
          <w:color w:val="auto"/>
          <w:kern w:val="0"/>
          <w:lang w:eastAsia="en-US"/>
        </w:rPr>
        <w:t>W przypadku niezrealizowania przedmiotu umowy w ilościach minimalnych określonych w ustępie 6, Wykonawcy nie przysługują żadne roszczenia, z tego tytułu.</w:t>
      </w:r>
    </w:p>
    <w:p w14:paraId="69E561BC" w14:textId="63241AE0" w:rsidR="00686BBF" w:rsidRPr="00686BBF" w:rsidRDefault="00686BBF" w:rsidP="00686BBF">
      <w:pPr>
        <w:pStyle w:val="Akapitzlist"/>
        <w:numPr>
          <w:ilvl w:val="0"/>
          <w:numId w:val="3"/>
        </w:numPr>
        <w:suppressAutoHyphens w:val="0"/>
        <w:jc w:val="both"/>
        <w:rPr>
          <w:rFonts w:ascii="Calibri" w:hAnsi="Calibri"/>
          <w:color w:val="FF0000"/>
          <w:lang w:val="en-US" w:eastAsia="en-US"/>
        </w:rPr>
      </w:pPr>
      <w:proofErr w:type="spellStart"/>
      <w:r w:rsidRPr="00686BBF">
        <w:rPr>
          <w:rFonts w:ascii="Calibri" w:hAnsi="Calibri"/>
          <w:color w:val="FF0000"/>
          <w:lang w:val="en-US" w:eastAsia="en-US"/>
        </w:rPr>
        <w:t>Strony</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dopuszczają</w:t>
      </w:r>
      <w:proofErr w:type="spellEnd"/>
      <w:r w:rsidRPr="00686BBF">
        <w:rPr>
          <w:rFonts w:ascii="Calibri" w:hAnsi="Calibri"/>
          <w:color w:val="FF0000"/>
          <w:lang w:val="en-US" w:eastAsia="en-US"/>
        </w:rPr>
        <w:t xml:space="preserve"> w </w:t>
      </w:r>
      <w:proofErr w:type="spellStart"/>
      <w:r w:rsidRPr="00686BBF">
        <w:rPr>
          <w:rFonts w:ascii="Calibri" w:hAnsi="Calibri"/>
          <w:color w:val="FF0000"/>
          <w:lang w:val="en-US" w:eastAsia="en-US"/>
        </w:rPr>
        <w:t>trakcie</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trwania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umowy</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zamianę</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danego</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produktu</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wchodzącego</w:t>
      </w:r>
      <w:proofErr w:type="spellEnd"/>
      <w:r w:rsidRPr="00686BBF">
        <w:rPr>
          <w:rFonts w:ascii="Calibri" w:hAnsi="Calibri"/>
          <w:color w:val="FF0000"/>
          <w:lang w:val="en-US" w:eastAsia="en-US"/>
        </w:rPr>
        <w:t xml:space="preserve"> w </w:t>
      </w:r>
      <w:proofErr w:type="spellStart"/>
      <w:r w:rsidRPr="00686BBF">
        <w:rPr>
          <w:rFonts w:ascii="Calibri" w:hAnsi="Calibri"/>
          <w:color w:val="FF0000"/>
          <w:lang w:val="en-US" w:eastAsia="en-US"/>
        </w:rPr>
        <w:t>skład</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przedmiotu</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umowy</w:t>
      </w:r>
      <w:proofErr w:type="spellEnd"/>
      <w:r w:rsidRPr="00686BBF">
        <w:rPr>
          <w:rFonts w:ascii="Calibri" w:hAnsi="Calibri"/>
          <w:color w:val="FF0000"/>
          <w:lang w:val="en-US" w:eastAsia="en-US"/>
        </w:rPr>
        <w:t xml:space="preserve"> w </w:t>
      </w:r>
      <w:proofErr w:type="spellStart"/>
      <w:r w:rsidRPr="00686BBF">
        <w:rPr>
          <w:rFonts w:ascii="Calibri" w:hAnsi="Calibri"/>
          <w:color w:val="FF0000"/>
          <w:lang w:val="en-US" w:eastAsia="en-US"/>
        </w:rPr>
        <w:t>przypadku</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zaoferowania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przez</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Wykonawcę</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odpowiedniego</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zamiennika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lub</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produktu</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zmodyfikowanego</w:t>
      </w:r>
      <w:proofErr w:type="spellEnd"/>
      <w:r w:rsidRPr="00686BBF">
        <w:rPr>
          <w:rFonts w:ascii="Calibri" w:hAnsi="Calibri"/>
          <w:color w:val="FF0000"/>
          <w:lang w:val="en-US" w:eastAsia="en-US"/>
        </w:rPr>
        <w:t xml:space="preserve">, w </w:t>
      </w:r>
      <w:proofErr w:type="spellStart"/>
      <w:r w:rsidRPr="00686BBF">
        <w:rPr>
          <w:rFonts w:ascii="Calibri" w:hAnsi="Calibri"/>
          <w:color w:val="FF0000"/>
          <w:lang w:val="en-US" w:eastAsia="en-US"/>
        </w:rPr>
        <w:t>szczególności</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udoskonalonego</w:t>
      </w:r>
      <w:proofErr w:type="spellEnd"/>
      <w:r w:rsidRPr="00686BBF">
        <w:rPr>
          <w:rFonts w:ascii="Calibri" w:hAnsi="Calibri"/>
          <w:color w:val="FF0000"/>
          <w:lang w:val="en-US" w:eastAsia="en-US"/>
        </w:rPr>
        <w:t xml:space="preserve">, o </w:t>
      </w:r>
      <w:proofErr w:type="spellStart"/>
      <w:r w:rsidRPr="00686BBF">
        <w:rPr>
          <w:rFonts w:ascii="Calibri" w:hAnsi="Calibri"/>
          <w:color w:val="FF0000"/>
          <w:lang w:val="en-US" w:eastAsia="en-US"/>
        </w:rPr>
        <w:t>ile</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zamiennik</w:t>
      </w:r>
      <w:proofErr w:type="spellEnd"/>
      <w:r w:rsidRPr="00686BBF">
        <w:rPr>
          <w:rFonts w:ascii="Calibri" w:hAnsi="Calibri"/>
          <w:color w:val="FF0000"/>
          <w:lang w:val="en-US" w:eastAsia="en-US"/>
        </w:rPr>
        <w:t xml:space="preserve"> ten jest </w:t>
      </w:r>
      <w:proofErr w:type="spellStart"/>
      <w:r w:rsidRPr="00686BBF">
        <w:rPr>
          <w:rFonts w:ascii="Calibri" w:hAnsi="Calibri"/>
          <w:color w:val="FF0000"/>
          <w:lang w:val="en-US" w:eastAsia="en-US"/>
        </w:rPr>
        <w:t>produktem</w:t>
      </w:r>
      <w:proofErr w:type="spellEnd"/>
      <w:r w:rsidRPr="00686BBF">
        <w:rPr>
          <w:rFonts w:ascii="Calibri" w:hAnsi="Calibri"/>
          <w:color w:val="FF0000"/>
          <w:lang w:val="en-US" w:eastAsia="en-US"/>
        </w:rPr>
        <w:t xml:space="preserve"> o </w:t>
      </w:r>
      <w:proofErr w:type="spellStart"/>
      <w:r w:rsidRPr="00686BBF">
        <w:rPr>
          <w:rFonts w:ascii="Calibri" w:hAnsi="Calibri"/>
          <w:color w:val="FF0000"/>
          <w:lang w:val="en-US" w:eastAsia="en-US"/>
        </w:rPr>
        <w:t>właściwościach</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równoważnych</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bądź</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lepszych</w:t>
      </w:r>
      <w:proofErr w:type="spellEnd"/>
      <w:r w:rsidRPr="00686BBF">
        <w:rPr>
          <w:rFonts w:ascii="Calibri" w:hAnsi="Calibri"/>
          <w:color w:val="FF0000"/>
          <w:lang w:val="en-US" w:eastAsia="en-US"/>
        </w:rPr>
        <w:t xml:space="preserve"> w </w:t>
      </w:r>
      <w:proofErr w:type="spellStart"/>
      <w:r w:rsidRPr="00686BBF">
        <w:rPr>
          <w:rFonts w:ascii="Calibri" w:hAnsi="Calibri"/>
          <w:color w:val="FF0000"/>
          <w:lang w:val="en-US" w:eastAsia="en-US"/>
        </w:rPr>
        <w:t>stosunku</w:t>
      </w:r>
      <w:proofErr w:type="spellEnd"/>
      <w:r w:rsidRPr="00686BBF">
        <w:rPr>
          <w:rFonts w:ascii="Calibri" w:hAnsi="Calibri"/>
          <w:color w:val="FF0000"/>
          <w:lang w:val="en-US" w:eastAsia="en-US"/>
        </w:rPr>
        <w:t xml:space="preserve"> do </w:t>
      </w:r>
      <w:proofErr w:type="spellStart"/>
      <w:r w:rsidRPr="00686BBF">
        <w:rPr>
          <w:rFonts w:ascii="Calibri" w:hAnsi="Calibri"/>
          <w:color w:val="FF0000"/>
          <w:lang w:val="en-US" w:eastAsia="en-US"/>
        </w:rPr>
        <w:t>zamienianego</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odpowiadających</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charakterystyce</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pierwotnego</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produktu</w:t>
      </w:r>
      <w:proofErr w:type="spellEnd"/>
      <w:r w:rsidRPr="00686BBF">
        <w:rPr>
          <w:rFonts w:ascii="Calibri" w:hAnsi="Calibri"/>
          <w:color w:val="FF0000"/>
          <w:lang w:val="en-US" w:eastAsia="en-US"/>
        </w:rPr>
        <w:t>.</w:t>
      </w:r>
      <w:r w:rsidRPr="00686BBF">
        <w:rPr>
          <w:rFonts w:ascii="Calibri" w:hAnsi="Calibri" w:cs="Calibri"/>
          <w:color w:val="FF0000"/>
          <w:lang w:val="en-US" w:eastAsia="en-US"/>
        </w:rPr>
        <w:t xml:space="preserve"> </w:t>
      </w:r>
      <w:r w:rsidRPr="00686BBF">
        <w:rPr>
          <w:rFonts w:ascii="Calibri" w:hAnsi="Calibri"/>
          <w:color w:val="FF0000"/>
          <w:lang w:val="en-US" w:eastAsia="en-US"/>
        </w:rPr>
        <w:t xml:space="preserve">W </w:t>
      </w:r>
      <w:proofErr w:type="spellStart"/>
      <w:r w:rsidRPr="00686BBF">
        <w:rPr>
          <w:rFonts w:ascii="Calibri" w:hAnsi="Calibri"/>
          <w:color w:val="FF0000"/>
          <w:lang w:val="en-US" w:eastAsia="en-US"/>
        </w:rPr>
        <w:t>przypadku</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gdy</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nie</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ulegnie</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zmianie</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cena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jednostkowa</w:t>
      </w:r>
      <w:proofErr w:type="spellEnd"/>
      <w:r w:rsidRPr="00686BBF">
        <w:rPr>
          <w:rFonts w:ascii="Calibri" w:hAnsi="Calibri"/>
          <w:color w:val="FF0000"/>
          <w:lang w:val="en-US" w:eastAsia="en-US"/>
        </w:rPr>
        <w:t xml:space="preserve">, a </w:t>
      </w:r>
      <w:proofErr w:type="spellStart"/>
      <w:r w:rsidRPr="00686BBF">
        <w:rPr>
          <w:rFonts w:ascii="Calibri" w:hAnsi="Calibri"/>
          <w:color w:val="FF0000"/>
          <w:lang w:val="en-US" w:eastAsia="en-US"/>
        </w:rPr>
        <w:t>tym</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samym</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nie</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wpłynie</w:t>
      </w:r>
      <w:proofErr w:type="spellEnd"/>
      <w:r w:rsidRPr="00686BBF">
        <w:rPr>
          <w:rFonts w:ascii="Calibri" w:hAnsi="Calibri"/>
          <w:color w:val="FF0000"/>
          <w:lang w:val="en-US" w:eastAsia="en-US"/>
        </w:rPr>
        <w:t xml:space="preserve"> to </w:t>
      </w:r>
      <w:proofErr w:type="spellStart"/>
      <w:r w:rsidRPr="00686BBF">
        <w:rPr>
          <w:rFonts w:ascii="Calibri" w:hAnsi="Calibri"/>
          <w:color w:val="FF0000"/>
          <w:lang w:val="en-US" w:eastAsia="en-US"/>
        </w:rPr>
        <w:t>na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zmianę</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wynagrodzenia</w:t>
      </w:r>
      <w:proofErr w:type="spellEnd"/>
      <w:r w:rsidRPr="00686BBF">
        <w:rPr>
          <w:rFonts w:ascii="Calibri" w:hAnsi="Calibri"/>
          <w:color w:val="FF0000"/>
          <w:lang w:val="en-US" w:eastAsia="en-US"/>
        </w:rPr>
        <w:t xml:space="preserve"> z </w:t>
      </w:r>
      <w:proofErr w:type="spellStart"/>
      <w:r w:rsidRPr="00686BBF">
        <w:rPr>
          <w:rFonts w:ascii="Calibri" w:hAnsi="Calibri"/>
          <w:color w:val="FF0000"/>
          <w:lang w:val="en-US" w:eastAsia="en-US"/>
        </w:rPr>
        <w:t>tytuły</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realizacji</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umowy</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i</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jednocześnie</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zmiana</w:t>
      </w:r>
      <w:proofErr w:type="spellEnd"/>
      <w:r w:rsidRPr="00686BBF">
        <w:rPr>
          <w:rFonts w:ascii="Calibri" w:hAnsi="Calibri"/>
          <w:color w:val="FF0000"/>
          <w:lang w:val="en-US" w:eastAsia="en-US"/>
        </w:rPr>
        <w:t xml:space="preserve"> ta jest </w:t>
      </w:r>
      <w:proofErr w:type="spellStart"/>
      <w:r w:rsidRPr="00686BBF">
        <w:rPr>
          <w:rFonts w:ascii="Calibri" w:hAnsi="Calibri"/>
          <w:color w:val="FF0000"/>
          <w:lang w:val="en-US" w:eastAsia="en-US"/>
        </w:rPr>
        <w:t>korzystna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dla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Zamawiającego</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wymaga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ona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zawarcia</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pisemnego</w:t>
      </w:r>
      <w:proofErr w:type="spellEnd"/>
      <w:r w:rsidRPr="00686BBF">
        <w:rPr>
          <w:rFonts w:ascii="Calibri" w:hAnsi="Calibri"/>
          <w:color w:val="FF0000"/>
          <w:lang w:val="en-US" w:eastAsia="en-US"/>
        </w:rPr>
        <w:t xml:space="preserve"> </w:t>
      </w:r>
      <w:proofErr w:type="spellStart"/>
      <w:r w:rsidRPr="00686BBF">
        <w:rPr>
          <w:rFonts w:ascii="Calibri" w:hAnsi="Calibri"/>
          <w:color w:val="FF0000"/>
          <w:lang w:val="en-US" w:eastAsia="en-US"/>
        </w:rPr>
        <w:t>aneksu</w:t>
      </w:r>
      <w:proofErr w:type="spellEnd"/>
      <w:r w:rsidRPr="00686BBF">
        <w:rPr>
          <w:rFonts w:ascii="Calibri" w:hAnsi="Calibri"/>
          <w:color w:val="FF0000"/>
          <w:lang w:val="en-US" w:eastAsia="en-US"/>
        </w:rPr>
        <w:t>.</w:t>
      </w:r>
    </w:p>
    <w:p w14:paraId="3F694A52" w14:textId="77777777" w:rsidR="00686BBF" w:rsidRPr="00961D8E" w:rsidRDefault="00686BBF" w:rsidP="00686BBF">
      <w:pPr>
        <w:pStyle w:val="Akapitzlist1"/>
        <w:spacing w:line="240" w:lineRule="auto"/>
        <w:ind w:left="502"/>
        <w:jc w:val="both"/>
        <w:rPr>
          <w:rFonts w:asciiTheme="minorHAnsi" w:hAnsiTheme="minorHAnsi" w:cstheme="minorHAnsi"/>
          <w:iCs/>
          <w:color w:val="auto"/>
          <w:kern w:val="0"/>
          <w:lang w:eastAsia="en-US"/>
        </w:rPr>
      </w:pPr>
    </w:p>
    <w:p w14:paraId="70B72EE5" w14:textId="77777777" w:rsidR="00102AE2" w:rsidRPr="00961D8E" w:rsidRDefault="00102AE2" w:rsidP="00961D8E">
      <w:pPr>
        <w:pStyle w:val="Akapitzlist1"/>
        <w:widowControl/>
        <w:suppressAutoHyphens w:val="0"/>
        <w:spacing w:line="240" w:lineRule="auto"/>
        <w:jc w:val="center"/>
        <w:rPr>
          <w:rFonts w:asciiTheme="minorHAnsi" w:hAnsiTheme="minorHAnsi" w:cstheme="minorHAnsi"/>
          <w:b/>
          <w:bCs w:val="0"/>
          <w:color w:val="FF0000"/>
          <w:kern w:val="0"/>
          <w:lang w:eastAsia="pl-PL"/>
        </w:rPr>
      </w:pPr>
    </w:p>
    <w:p w14:paraId="3E8EFFD4" w14:textId="77777777" w:rsidR="00C0307C" w:rsidRPr="00961D8E" w:rsidRDefault="00C0307C" w:rsidP="00961D8E">
      <w:pPr>
        <w:pStyle w:val="Akapitzlist1"/>
        <w:widowControl/>
        <w:suppressAutoHyphens w:val="0"/>
        <w:spacing w:line="240" w:lineRule="auto"/>
        <w:jc w:val="center"/>
        <w:rPr>
          <w:rFonts w:asciiTheme="minorHAnsi" w:hAnsiTheme="minorHAnsi" w:cstheme="minorHAnsi"/>
          <w:b/>
          <w:bCs w:val="0"/>
          <w:color w:val="auto"/>
          <w:kern w:val="0"/>
          <w:lang w:eastAsia="pl-PL"/>
        </w:rPr>
      </w:pPr>
      <w:bookmarkStart w:id="0" w:name="_Hlk89690553"/>
      <w:r w:rsidRPr="00961D8E">
        <w:rPr>
          <w:rFonts w:asciiTheme="minorHAnsi" w:hAnsiTheme="minorHAnsi" w:cstheme="minorHAnsi"/>
          <w:b/>
          <w:bCs w:val="0"/>
          <w:color w:val="auto"/>
          <w:kern w:val="0"/>
          <w:lang w:eastAsia="pl-PL"/>
        </w:rPr>
        <w:t>§ 2</w:t>
      </w:r>
    </w:p>
    <w:bookmarkEnd w:id="0"/>
    <w:p w14:paraId="0EF92C94" w14:textId="25BCC313" w:rsidR="00C0307C" w:rsidRPr="00A4213D" w:rsidRDefault="00A4213D" w:rsidP="00961D8E">
      <w:pPr>
        <w:widowControl/>
        <w:suppressAutoHyphens w:val="0"/>
        <w:spacing w:line="240" w:lineRule="auto"/>
        <w:jc w:val="center"/>
        <w:rPr>
          <w:rFonts w:asciiTheme="minorHAnsi" w:hAnsiTheme="minorHAnsi" w:cstheme="minorHAnsi"/>
          <w:b/>
          <w:bCs w:val="0"/>
          <w:color w:val="auto"/>
          <w:kern w:val="0"/>
          <w:lang w:eastAsia="pl-PL"/>
        </w:rPr>
      </w:pPr>
      <w:r>
        <w:rPr>
          <w:rFonts w:asciiTheme="minorHAnsi" w:hAnsiTheme="minorHAnsi" w:cstheme="minorHAnsi"/>
          <w:b/>
          <w:bCs w:val="0"/>
          <w:color w:val="auto"/>
          <w:kern w:val="0"/>
          <w:lang w:eastAsia="pl-PL"/>
        </w:rPr>
        <w:t xml:space="preserve">      </w:t>
      </w:r>
      <w:r w:rsidR="00C0307C" w:rsidRPr="00A4213D">
        <w:rPr>
          <w:rFonts w:asciiTheme="minorHAnsi" w:hAnsiTheme="minorHAnsi" w:cstheme="minorHAnsi"/>
          <w:b/>
          <w:bCs w:val="0"/>
          <w:color w:val="auto"/>
          <w:kern w:val="0"/>
          <w:lang w:eastAsia="pl-PL"/>
        </w:rPr>
        <w:t xml:space="preserve">Wynagrodzenie </w:t>
      </w:r>
    </w:p>
    <w:p w14:paraId="082FE4F6" w14:textId="77777777" w:rsidR="00A65605" w:rsidRPr="00961D8E" w:rsidRDefault="00A65605" w:rsidP="00961D8E">
      <w:pPr>
        <w:widowControl/>
        <w:suppressAutoHyphens w:val="0"/>
        <w:spacing w:line="240" w:lineRule="auto"/>
        <w:jc w:val="center"/>
        <w:rPr>
          <w:rFonts w:asciiTheme="minorHAnsi" w:hAnsiTheme="minorHAnsi" w:cstheme="minorHAnsi"/>
          <w:b/>
          <w:bCs w:val="0"/>
          <w:color w:val="auto"/>
          <w:kern w:val="0"/>
          <w:lang w:eastAsia="pl-PL"/>
        </w:rPr>
      </w:pPr>
    </w:p>
    <w:p w14:paraId="306F77E0" w14:textId="77777777" w:rsidR="006B2F4F" w:rsidRPr="00961D8E" w:rsidRDefault="00EF7296" w:rsidP="00A4213D">
      <w:pPr>
        <w:widowControl/>
        <w:numPr>
          <w:ilvl w:val="4"/>
          <w:numId w:val="27"/>
        </w:numPr>
        <w:tabs>
          <w:tab w:val="clear" w:pos="2160"/>
          <w:tab w:val="num" w:pos="513"/>
        </w:tabs>
        <w:suppressAutoHyphens w:val="0"/>
        <w:spacing w:line="240" w:lineRule="auto"/>
        <w:ind w:left="284" w:hanging="284"/>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Za prawidłowe wykonanie przedmiotu niniejszej umowy </w:t>
      </w:r>
      <w:r w:rsidR="006B2F4F" w:rsidRPr="00961D8E">
        <w:rPr>
          <w:rFonts w:asciiTheme="minorHAnsi" w:hAnsiTheme="minorHAnsi" w:cstheme="minorHAnsi"/>
          <w:bCs w:val="0"/>
          <w:color w:val="auto"/>
          <w:kern w:val="0"/>
          <w:lang w:eastAsia="pl-PL"/>
        </w:rPr>
        <w:t>Wykonawca otrzyma wynagrodzenie:</w:t>
      </w:r>
    </w:p>
    <w:p w14:paraId="3F56A34B" w14:textId="5B62C518" w:rsidR="00AB7237" w:rsidRPr="00961D8E" w:rsidRDefault="00C0307C" w:rsidP="00A4213D">
      <w:pPr>
        <w:pStyle w:val="Akapitzlist"/>
        <w:widowControl/>
        <w:numPr>
          <w:ilvl w:val="0"/>
          <w:numId w:val="28"/>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Całkowite maksymalne wynagrodzenie Wykonawcy</w:t>
      </w:r>
      <w:r w:rsidR="00483D67" w:rsidRPr="00961D8E">
        <w:rPr>
          <w:rFonts w:asciiTheme="minorHAnsi" w:hAnsiTheme="minorHAnsi" w:cstheme="minorHAnsi"/>
          <w:bCs w:val="0"/>
          <w:color w:val="auto"/>
          <w:kern w:val="0"/>
          <w:lang w:eastAsia="pl-PL"/>
        </w:rPr>
        <w:t xml:space="preserve"> za prawidłowe zrealizowanie </w:t>
      </w:r>
      <w:r w:rsidRPr="00961D8E">
        <w:rPr>
          <w:rFonts w:asciiTheme="minorHAnsi" w:hAnsiTheme="minorHAnsi" w:cstheme="minorHAnsi"/>
          <w:bCs w:val="0"/>
          <w:color w:val="auto"/>
          <w:kern w:val="0"/>
          <w:lang w:eastAsia="pl-PL"/>
        </w:rPr>
        <w:t xml:space="preserve"> </w:t>
      </w:r>
      <w:r w:rsidR="00EF7296" w:rsidRPr="00961D8E">
        <w:rPr>
          <w:rFonts w:asciiTheme="minorHAnsi" w:hAnsiTheme="minorHAnsi" w:cstheme="minorHAnsi"/>
          <w:bCs w:val="0"/>
          <w:color w:val="auto"/>
          <w:kern w:val="0"/>
          <w:lang w:eastAsia="pl-PL"/>
        </w:rPr>
        <w:t xml:space="preserve"> zakresu przedmiotu zamówienia </w:t>
      </w:r>
      <w:r w:rsidRPr="00961D8E">
        <w:rPr>
          <w:rFonts w:asciiTheme="minorHAnsi" w:hAnsiTheme="minorHAnsi" w:cstheme="minorHAnsi"/>
          <w:bCs w:val="0"/>
          <w:color w:val="auto"/>
          <w:kern w:val="0"/>
          <w:lang w:eastAsia="pl-PL"/>
        </w:rPr>
        <w:t>zgodnie ze złożoną ofertą wynosi _______ zł netto</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bCs w:val="0"/>
          <w:color w:val="auto"/>
          <w:kern w:val="0"/>
          <w:lang w:eastAsia="pl-PL"/>
        </w:rPr>
        <w:t xml:space="preserve">(słownie złotych: __________________________ ___/100 zł.), powiększone o podatek od towarów i usług VAT </w:t>
      </w:r>
      <w:r w:rsidR="00A4213D">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w wysokości  ___%, ___________zł. (słownie </w:t>
      </w:r>
      <w:proofErr w:type="spellStart"/>
      <w:r w:rsidRPr="00961D8E">
        <w:rPr>
          <w:rFonts w:asciiTheme="minorHAnsi" w:hAnsiTheme="minorHAnsi" w:cstheme="minorHAnsi"/>
          <w:bCs w:val="0"/>
          <w:color w:val="auto"/>
          <w:kern w:val="0"/>
          <w:lang w:eastAsia="pl-PL"/>
        </w:rPr>
        <w:t>złotych:___________zł</w:t>
      </w:r>
      <w:proofErr w:type="spellEnd"/>
      <w:r w:rsidRPr="00961D8E">
        <w:rPr>
          <w:rFonts w:asciiTheme="minorHAnsi" w:hAnsiTheme="minorHAnsi" w:cstheme="minorHAnsi"/>
          <w:bCs w:val="0"/>
          <w:color w:val="auto"/>
          <w:kern w:val="0"/>
          <w:lang w:eastAsia="pl-PL"/>
        </w:rPr>
        <w:t>.).</w:t>
      </w:r>
      <w:r w:rsidR="00EF7296" w:rsidRPr="00961D8E">
        <w:rPr>
          <w:rFonts w:asciiTheme="minorHAnsi" w:hAnsiTheme="minorHAnsi" w:cstheme="minorHAnsi"/>
          <w:bCs w:val="0"/>
          <w:color w:val="auto"/>
          <w:kern w:val="0"/>
          <w:lang w:eastAsia="pl-PL"/>
        </w:rPr>
        <w:t xml:space="preserve"> </w:t>
      </w:r>
    </w:p>
    <w:p w14:paraId="3AD712F4" w14:textId="0BC1228C" w:rsidR="00AB7237" w:rsidRPr="00961D8E" w:rsidRDefault="00A65605" w:rsidP="00A4213D">
      <w:pPr>
        <w:widowControl/>
        <w:numPr>
          <w:ilvl w:val="0"/>
          <w:numId w:val="28"/>
        </w:numPr>
        <w:tabs>
          <w:tab w:val="num" w:pos="513"/>
        </w:tabs>
        <w:suppressAutoHyphens w:val="0"/>
        <w:spacing w:line="240" w:lineRule="auto"/>
        <w:ind w:left="425" w:hanging="141"/>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Wartość czynszu dzierżawnego</w:t>
      </w:r>
      <w:r w:rsidR="006F2C35" w:rsidRPr="00961D8E">
        <w:rPr>
          <w:rFonts w:asciiTheme="minorHAnsi" w:hAnsiTheme="minorHAnsi" w:cstheme="minorHAnsi"/>
          <w:bCs w:val="0"/>
          <w:color w:val="auto"/>
          <w:kern w:val="0"/>
          <w:lang w:eastAsia="pl-PL"/>
        </w:rPr>
        <w:t xml:space="preserve"> aparatury</w:t>
      </w:r>
      <w:r w:rsidR="00EF7296" w:rsidRPr="00961D8E">
        <w:rPr>
          <w:rFonts w:asciiTheme="minorHAnsi" w:hAnsiTheme="minorHAnsi" w:cstheme="minorHAnsi"/>
          <w:bCs w:val="0"/>
          <w:color w:val="auto"/>
          <w:kern w:val="0"/>
          <w:lang w:eastAsia="pl-PL"/>
        </w:rPr>
        <w:t xml:space="preserve"> w ramach </w:t>
      </w:r>
      <w:r w:rsidR="006F2C35" w:rsidRPr="00961D8E">
        <w:rPr>
          <w:rFonts w:asciiTheme="minorHAnsi" w:hAnsiTheme="minorHAnsi" w:cstheme="minorHAnsi"/>
          <w:bCs w:val="0"/>
          <w:color w:val="auto"/>
          <w:kern w:val="0"/>
          <w:lang w:eastAsia="pl-PL"/>
        </w:rPr>
        <w:t xml:space="preserve">realizacji </w:t>
      </w:r>
      <w:r w:rsidRPr="00961D8E">
        <w:rPr>
          <w:rFonts w:asciiTheme="minorHAnsi" w:hAnsiTheme="minorHAnsi" w:cstheme="minorHAnsi"/>
          <w:bCs w:val="0"/>
          <w:color w:val="auto"/>
          <w:kern w:val="0"/>
          <w:lang w:eastAsia="pl-PL"/>
        </w:rPr>
        <w:t>wynosi</w:t>
      </w:r>
      <w:r w:rsidR="006F2C35"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t>
      </w:r>
      <w:r w:rsidR="00420743" w:rsidRPr="00961D8E">
        <w:rPr>
          <w:rFonts w:asciiTheme="minorHAnsi" w:hAnsiTheme="minorHAnsi" w:cstheme="minorHAnsi"/>
          <w:bCs w:val="0"/>
          <w:color w:val="auto"/>
          <w:kern w:val="0"/>
          <w:lang w:eastAsia="pl-PL"/>
        </w:rPr>
        <w:t>………………………</w:t>
      </w:r>
      <w:r w:rsidR="001B0CAB" w:rsidRPr="00961D8E">
        <w:rPr>
          <w:rFonts w:asciiTheme="minorHAnsi" w:hAnsiTheme="minorHAnsi" w:cstheme="minorHAnsi"/>
          <w:bCs w:val="0"/>
          <w:color w:val="auto"/>
          <w:kern w:val="0"/>
          <w:lang w:eastAsia="pl-PL"/>
        </w:rPr>
        <w:t>netto, powiększone o podatek od towarów i usług VAT w wysokości  ___%,..…brutto .</w:t>
      </w:r>
    </w:p>
    <w:p w14:paraId="51B51FA7" w14:textId="5D0473CF" w:rsidR="005F543D" w:rsidRPr="00961D8E" w:rsidRDefault="005A5939" w:rsidP="00A4213D">
      <w:pPr>
        <w:widowControl/>
        <w:numPr>
          <w:ilvl w:val="1"/>
          <w:numId w:val="27"/>
        </w:numPr>
        <w:tabs>
          <w:tab w:val="clear" w:pos="1080"/>
          <w:tab w:val="num" w:pos="459"/>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Co do zasady w</w:t>
      </w:r>
      <w:r w:rsidR="005F543D" w:rsidRPr="00961D8E">
        <w:rPr>
          <w:rFonts w:asciiTheme="minorHAnsi" w:hAnsiTheme="minorHAnsi" w:cstheme="minorHAnsi"/>
          <w:bCs w:val="0"/>
          <w:color w:val="auto"/>
          <w:kern w:val="0"/>
          <w:lang w:eastAsia="pl-PL"/>
        </w:rPr>
        <w:t xml:space="preserve">artość brutto umowy nie może ulec podwyższeniu, z zastrzeżeniem możliwych zmian tej wartości wynikających z </w:t>
      </w:r>
      <w:r w:rsidR="00E52EB2" w:rsidRPr="00961D8E">
        <w:rPr>
          <w:rFonts w:asciiTheme="minorHAnsi" w:hAnsiTheme="minorHAnsi" w:cstheme="minorHAnsi"/>
          <w:bCs w:val="0"/>
          <w:color w:val="auto"/>
          <w:kern w:val="0"/>
          <w:lang w:eastAsia="pl-PL"/>
        </w:rPr>
        <w:t>§ 1</w:t>
      </w:r>
      <w:r w:rsidR="00B36C77" w:rsidRPr="00961D8E">
        <w:rPr>
          <w:rFonts w:asciiTheme="minorHAnsi" w:hAnsiTheme="minorHAnsi" w:cstheme="minorHAnsi"/>
          <w:bCs w:val="0"/>
          <w:color w:val="auto"/>
          <w:kern w:val="0"/>
          <w:lang w:eastAsia="pl-PL"/>
        </w:rPr>
        <w:t>0</w:t>
      </w:r>
      <w:r w:rsidR="000F7037" w:rsidRPr="00961D8E">
        <w:rPr>
          <w:rFonts w:asciiTheme="minorHAnsi" w:hAnsiTheme="minorHAnsi" w:cstheme="minorHAnsi"/>
          <w:bCs w:val="0"/>
          <w:color w:val="auto"/>
          <w:kern w:val="0"/>
          <w:lang w:eastAsia="pl-PL"/>
        </w:rPr>
        <w:t>.</w:t>
      </w:r>
    </w:p>
    <w:p w14:paraId="1A687F4D" w14:textId="09961E7C" w:rsidR="00AB7237" w:rsidRPr="00961D8E" w:rsidRDefault="00C0307C" w:rsidP="00A4213D">
      <w:pPr>
        <w:widowControl/>
        <w:numPr>
          <w:ilvl w:val="1"/>
          <w:numId w:val="27"/>
        </w:numPr>
        <w:tabs>
          <w:tab w:val="clear" w:pos="1080"/>
          <w:tab w:val="num" w:pos="459"/>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Koszt wykonania badania (zwolnienia) dla </w:t>
      </w:r>
      <w:r w:rsidR="00420743" w:rsidRPr="00961D8E">
        <w:rPr>
          <w:rFonts w:asciiTheme="minorHAnsi" w:hAnsiTheme="minorHAnsi" w:cstheme="minorHAnsi"/>
          <w:bCs w:val="0"/>
          <w:color w:val="auto"/>
          <w:kern w:val="0"/>
          <w:lang w:eastAsia="pl-PL"/>
        </w:rPr>
        <w:t>jednej</w:t>
      </w:r>
      <w:r w:rsidRPr="00961D8E">
        <w:rPr>
          <w:rFonts w:asciiTheme="minorHAnsi" w:hAnsiTheme="minorHAnsi" w:cstheme="minorHAnsi"/>
          <w:bCs w:val="0"/>
          <w:color w:val="auto"/>
          <w:kern w:val="0"/>
          <w:lang w:eastAsia="pl-PL"/>
        </w:rPr>
        <w:t xml:space="preserve"> donacji musi uwzględniać </w:t>
      </w:r>
      <w:r w:rsidR="002257E3" w:rsidRPr="00961D8E">
        <w:rPr>
          <w:rFonts w:asciiTheme="minorHAnsi" w:hAnsiTheme="minorHAnsi" w:cstheme="minorHAnsi"/>
          <w:bCs w:val="0"/>
          <w:color w:val="auto"/>
          <w:kern w:val="0"/>
          <w:lang w:eastAsia="pl-PL"/>
        </w:rPr>
        <w:t>wszelkie koszty pośrednie</w:t>
      </w:r>
      <w:r w:rsidR="00A4213D">
        <w:rPr>
          <w:rFonts w:asciiTheme="minorHAnsi" w:hAnsiTheme="minorHAnsi" w:cstheme="minorHAnsi"/>
          <w:bCs w:val="0"/>
          <w:color w:val="auto"/>
          <w:kern w:val="0"/>
          <w:lang w:eastAsia="pl-PL"/>
        </w:rPr>
        <w:t xml:space="preserve">                    </w:t>
      </w:r>
      <w:r w:rsidR="002257E3" w:rsidRPr="00961D8E">
        <w:rPr>
          <w:rFonts w:asciiTheme="minorHAnsi" w:hAnsiTheme="minorHAnsi" w:cstheme="minorHAnsi"/>
          <w:bCs w:val="0"/>
          <w:color w:val="auto"/>
          <w:kern w:val="0"/>
          <w:lang w:eastAsia="pl-PL"/>
        </w:rPr>
        <w:t xml:space="preserve"> i bezpośrednie </w:t>
      </w:r>
      <w:r w:rsidRPr="00961D8E">
        <w:rPr>
          <w:rFonts w:asciiTheme="minorHAnsi" w:hAnsiTheme="minorHAnsi" w:cstheme="minorHAnsi"/>
          <w:bCs w:val="0"/>
          <w:color w:val="auto"/>
          <w:kern w:val="0"/>
          <w:lang w:eastAsia="pl-PL"/>
        </w:rPr>
        <w:t>wykonani</w:t>
      </w:r>
      <w:r w:rsidR="002257E3" w:rsidRPr="00961D8E">
        <w:rPr>
          <w:rFonts w:asciiTheme="minorHAnsi" w:hAnsiTheme="minorHAnsi" w:cstheme="minorHAnsi"/>
          <w:bCs w:val="0"/>
          <w:color w:val="auto"/>
          <w:kern w:val="0"/>
          <w:lang w:eastAsia="pl-PL"/>
        </w:rPr>
        <w:t>a</w:t>
      </w:r>
      <w:r w:rsidRPr="00961D8E">
        <w:rPr>
          <w:rFonts w:asciiTheme="minorHAnsi" w:hAnsiTheme="minorHAnsi" w:cstheme="minorHAnsi"/>
          <w:bCs w:val="0"/>
          <w:color w:val="auto"/>
          <w:kern w:val="0"/>
          <w:lang w:eastAsia="pl-PL"/>
        </w:rPr>
        <w:t xml:space="preserve"> wszystkich badań do uzyskania wyniku końcowego, zarówno przy badaniu próbek od dawców jak i wykonywaniu badań komercyjnych, a w szczególności: kalibratory, kontrole, badania powtórne, testy dyskryminujące, badania serwisowe (PQ), odczynniki, kontrole, materiały zużywalne i eksploatacyjne zużyte w przypadku awarii lub serwisu aparatury</w:t>
      </w:r>
      <w:r w:rsidR="002257E3" w:rsidRPr="00961D8E">
        <w:rPr>
          <w:rFonts w:asciiTheme="minorHAnsi" w:hAnsiTheme="minorHAnsi" w:cstheme="minorHAnsi"/>
          <w:bCs w:val="0"/>
          <w:color w:val="auto"/>
          <w:kern w:val="0"/>
          <w:lang w:eastAsia="pl-PL"/>
        </w:rPr>
        <w:t>, z zastrzeż</w:t>
      </w:r>
      <w:r w:rsidR="00EC13BC" w:rsidRPr="00961D8E">
        <w:rPr>
          <w:rFonts w:asciiTheme="minorHAnsi" w:hAnsiTheme="minorHAnsi" w:cstheme="minorHAnsi"/>
          <w:bCs w:val="0"/>
          <w:color w:val="auto"/>
          <w:kern w:val="0"/>
          <w:lang w:eastAsia="pl-PL"/>
        </w:rPr>
        <w:t>e</w:t>
      </w:r>
      <w:r w:rsidR="002257E3" w:rsidRPr="00961D8E">
        <w:rPr>
          <w:rFonts w:asciiTheme="minorHAnsi" w:hAnsiTheme="minorHAnsi" w:cstheme="minorHAnsi"/>
          <w:bCs w:val="0"/>
          <w:color w:val="auto"/>
          <w:kern w:val="0"/>
          <w:lang w:eastAsia="pl-PL"/>
        </w:rPr>
        <w:t xml:space="preserve">niem ust. </w:t>
      </w:r>
      <w:r w:rsidR="001025FE" w:rsidRPr="00961D8E">
        <w:rPr>
          <w:rFonts w:asciiTheme="minorHAnsi" w:hAnsiTheme="minorHAnsi" w:cstheme="minorHAnsi"/>
          <w:bCs w:val="0"/>
          <w:color w:val="auto"/>
          <w:kern w:val="0"/>
          <w:lang w:eastAsia="pl-PL"/>
        </w:rPr>
        <w:t>5</w:t>
      </w:r>
      <w:r w:rsidR="006C002E" w:rsidRPr="00961D8E">
        <w:rPr>
          <w:rFonts w:asciiTheme="minorHAnsi" w:hAnsiTheme="minorHAnsi" w:cstheme="minorHAnsi"/>
          <w:bCs w:val="0"/>
          <w:color w:val="auto"/>
          <w:kern w:val="0"/>
          <w:lang w:eastAsia="pl-PL"/>
        </w:rPr>
        <w:t>.</w:t>
      </w:r>
    </w:p>
    <w:p w14:paraId="35E87701" w14:textId="77777777" w:rsidR="00AB7237" w:rsidRPr="00961D8E" w:rsidRDefault="00C0307C" w:rsidP="00A4213D">
      <w:pPr>
        <w:widowControl/>
        <w:numPr>
          <w:ilvl w:val="1"/>
          <w:numId w:val="27"/>
        </w:numPr>
        <w:tabs>
          <w:tab w:val="clear" w:pos="1080"/>
          <w:tab w:val="num" w:pos="459"/>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 koszt wykonania badania (zwolnienia) 1 donacji, nie wchodzi </w:t>
      </w:r>
      <w:r w:rsidRPr="00961D8E">
        <w:rPr>
          <w:rFonts w:asciiTheme="minorHAnsi" w:hAnsiTheme="minorHAnsi" w:cstheme="minorHAnsi"/>
          <w:color w:val="auto"/>
          <w:kern w:val="0"/>
          <w:lang w:eastAsia="pl-PL"/>
        </w:rPr>
        <w:t>wartość czynszu dzierżawnego za aparaturę do wykonywania badań w okresie dzierżawy</w:t>
      </w:r>
      <w:r w:rsidR="00106AB5" w:rsidRPr="00961D8E">
        <w:rPr>
          <w:rFonts w:asciiTheme="minorHAnsi" w:hAnsiTheme="minorHAnsi" w:cstheme="minorHAnsi"/>
          <w:color w:val="auto"/>
          <w:kern w:val="0"/>
          <w:lang w:eastAsia="pl-PL"/>
        </w:rPr>
        <w:t>.</w:t>
      </w:r>
    </w:p>
    <w:p w14:paraId="3044AD18" w14:textId="6EAFF7F2" w:rsidR="00CA1426" w:rsidRPr="00961D8E" w:rsidRDefault="00C0307C" w:rsidP="00A4213D">
      <w:pPr>
        <w:widowControl/>
        <w:numPr>
          <w:ilvl w:val="1"/>
          <w:numId w:val="27"/>
        </w:numPr>
        <w:tabs>
          <w:tab w:val="clear" w:pos="1080"/>
          <w:tab w:val="num" w:pos="459"/>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color w:val="auto"/>
          <w:kern w:val="0"/>
          <w:lang w:eastAsia="pl-PL"/>
        </w:rPr>
        <w:t xml:space="preserve">Cena oferty rozumiana jest jako DDP (wg </w:t>
      </w:r>
      <w:proofErr w:type="spellStart"/>
      <w:r w:rsidRPr="00961D8E">
        <w:rPr>
          <w:rFonts w:asciiTheme="minorHAnsi" w:hAnsiTheme="minorHAnsi" w:cstheme="minorHAnsi"/>
          <w:color w:val="auto"/>
          <w:kern w:val="0"/>
          <w:lang w:eastAsia="pl-PL"/>
        </w:rPr>
        <w:t>Incoterms</w:t>
      </w:r>
      <w:proofErr w:type="spellEnd"/>
      <w:r w:rsidRPr="00961D8E">
        <w:rPr>
          <w:rFonts w:asciiTheme="minorHAnsi" w:hAnsiTheme="minorHAnsi" w:cstheme="minorHAnsi"/>
          <w:color w:val="auto"/>
          <w:kern w:val="0"/>
          <w:lang w:eastAsia="pl-PL"/>
        </w:rPr>
        <w:t xml:space="preserve"> 2010) i zawiera wszystkie koszty związane </w:t>
      </w:r>
      <w:r w:rsidR="00A4213D">
        <w:rPr>
          <w:rFonts w:asciiTheme="minorHAnsi" w:hAnsiTheme="minorHAnsi" w:cstheme="minorHAnsi"/>
          <w:color w:val="auto"/>
          <w:kern w:val="0"/>
          <w:lang w:eastAsia="pl-PL"/>
        </w:rPr>
        <w:t xml:space="preserve">                                      </w:t>
      </w:r>
      <w:r w:rsidRPr="00961D8E">
        <w:rPr>
          <w:rFonts w:asciiTheme="minorHAnsi" w:hAnsiTheme="minorHAnsi" w:cstheme="minorHAnsi"/>
          <w:color w:val="auto"/>
          <w:kern w:val="0"/>
          <w:lang w:eastAsia="pl-PL"/>
        </w:rPr>
        <w:t>z</w:t>
      </w:r>
      <w:r w:rsidR="005A5939" w:rsidRPr="00961D8E">
        <w:rPr>
          <w:rFonts w:asciiTheme="minorHAnsi" w:hAnsiTheme="minorHAnsi" w:cstheme="minorHAnsi"/>
          <w:color w:val="auto"/>
          <w:kern w:val="0"/>
          <w:lang w:eastAsia="pl-PL"/>
        </w:rPr>
        <w:t xml:space="preserve"> prawidłową</w:t>
      </w:r>
      <w:r w:rsidRPr="00961D8E">
        <w:rPr>
          <w:rFonts w:asciiTheme="minorHAnsi" w:hAnsiTheme="minorHAnsi" w:cstheme="minorHAnsi"/>
          <w:color w:val="auto"/>
          <w:kern w:val="0"/>
          <w:lang w:eastAsia="pl-PL"/>
        </w:rPr>
        <w:t xml:space="preserve"> realizacją zamówienia publicznego, </w:t>
      </w:r>
      <w:r w:rsidR="00CA19AD" w:rsidRPr="00961D8E">
        <w:rPr>
          <w:rFonts w:asciiTheme="minorHAnsi" w:hAnsiTheme="minorHAnsi" w:cstheme="minorHAnsi"/>
          <w:color w:val="auto"/>
          <w:kern w:val="0"/>
          <w:lang w:eastAsia="pl-PL"/>
        </w:rPr>
        <w:t xml:space="preserve"> </w:t>
      </w:r>
      <w:r w:rsidR="005A5939" w:rsidRPr="00961D8E">
        <w:rPr>
          <w:rFonts w:asciiTheme="minorHAnsi" w:hAnsiTheme="minorHAnsi" w:cstheme="minorHAnsi"/>
          <w:color w:val="auto"/>
          <w:kern w:val="0"/>
          <w:lang w:eastAsia="pl-PL"/>
        </w:rPr>
        <w:t>uwzględnia</w:t>
      </w:r>
      <w:r w:rsidR="00CA19AD" w:rsidRPr="00961D8E">
        <w:rPr>
          <w:rFonts w:asciiTheme="minorHAnsi" w:hAnsiTheme="minorHAnsi" w:cstheme="minorHAnsi"/>
          <w:color w:val="auto"/>
          <w:kern w:val="0"/>
          <w:lang w:eastAsia="pl-PL"/>
        </w:rPr>
        <w:t xml:space="preserve"> </w:t>
      </w:r>
      <w:r w:rsidRPr="00961D8E">
        <w:rPr>
          <w:rFonts w:asciiTheme="minorHAnsi" w:hAnsiTheme="minorHAnsi" w:cstheme="minorHAnsi"/>
          <w:color w:val="auto"/>
          <w:kern w:val="0"/>
          <w:lang w:eastAsia="pl-PL"/>
        </w:rPr>
        <w:t>w tym w szczególności:</w:t>
      </w:r>
    </w:p>
    <w:p w14:paraId="17880026" w14:textId="62E5080F" w:rsidR="00CA19AD" w:rsidRPr="00961D8E" w:rsidRDefault="00CA19AD" w:rsidP="00A4213D">
      <w:pPr>
        <w:pStyle w:val="Tekstpodstawowy"/>
        <w:widowControl/>
        <w:numPr>
          <w:ilvl w:val="0"/>
          <w:numId w:val="34"/>
        </w:numPr>
        <w:tabs>
          <w:tab w:val="clear" w:pos="1080"/>
          <w:tab w:val="num" w:pos="459"/>
          <w:tab w:val="left" w:pos="1134"/>
        </w:tabs>
        <w:spacing w:before="0" w:line="240" w:lineRule="auto"/>
        <w:ind w:left="357" w:hanging="357"/>
        <w:rPr>
          <w:rFonts w:asciiTheme="minorHAnsi" w:hAnsiTheme="minorHAnsi" w:cstheme="minorHAnsi"/>
        </w:rPr>
      </w:pPr>
      <w:bookmarkStart w:id="1" w:name="_Hlk89690610"/>
      <w:r w:rsidRPr="00961D8E">
        <w:rPr>
          <w:rFonts w:asciiTheme="minorHAnsi" w:hAnsiTheme="minorHAnsi" w:cstheme="minorHAnsi"/>
        </w:rPr>
        <w:lastRenderedPageBreak/>
        <w:t xml:space="preserve">wartość testów </w:t>
      </w:r>
      <w:proofErr w:type="spellStart"/>
      <w:r w:rsidRPr="00961D8E">
        <w:rPr>
          <w:rFonts w:asciiTheme="minorHAnsi" w:hAnsiTheme="minorHAnsi" w:cstheme="minorHAnsi"/>
        </w:rPr>
        <w:t>anti</w:t>
      </w:r>
      <w:proofErr w:type="spellEnd"/>
      <w:r w:rsidRPr="00961D8E">
        <w:rPr>
          <w:rFonts w:asciiTheme="minorHAnsi" w:hAnsiTheme="minorHAnsi" w:cstheme="minorHAnsi"/>
        </w:rPr>
        <w:t>-HCV, anty-</w:t>
      </w:r>
      <w:proofErr w:type="spellStart"/>
      <w:r w:rsidRPr="00961D8E">
        <w:rPr>
          <w:rFonts w:asciiTheme="minorHAnsi" w:hAnsiTheme="minorHAnsi" w:cstheme="minorHAnsi"/>
        </w:rPr>
        <w:t>Treponema</w:t>
      </w:r>
      <w:proofErr w:type="spellEnd"/>
      <w:r w:rsidRPr="00961D8E">
        <w:rPr>
          <w:rFonts w:asciiTheme="minorHAnsi" w:hAnsiTheme="minorHAnsi" w:cstheme="minorHAnsi"/>
        </w:rPr>
        <w:t xml:space="preserve"> </w:t>
      </w:r>
      <w:proofErr w:type="spellStart"/>
      <w:r w:rsidRPr="00961D8E">
        <w:rPr>
          <w:rFonts w:asciiTheme="minorHAnsi" w:hAnsiTheme="minorHAnsi" w:cstheme="minorHAnsi"/>
        </w:rPr>
        <w:t>pallidum</w:t>
      </w:r>
      <w:proofErr w:type="spellEnd"/>
      <w:r w:rsidRPr="00961D8E">
        <w:rPr>
          <w:rFonts w:asciiTheme="minorHAnsi" w:hAnsiTheme="minorHAnsi" w:cstheme="minorHAnsi"/>
        </w:rPr>
        <w:t xml:space="preserve">, </w:t>
      </w:r>
      <w:proofErr w:type="spellStart"/>
      <w:r w:rsidRPr="00961D8E">
        <w:rPr>
          <w:rFonts w:asciiTheme="minorHAnsi" w:hAnsiTheme="minorHAnsi" w:cstheme="minorHAnsi"/>
        </w:rPr>
        <w:t>HBsAg</w:t>
      </w:r>
      <w:proofErr w:type="spellEnd"/>
      <w:r w:rsidR="00AC0C98">
        <w:rPr>
          <w:rFonts w:asciiTheme="minorHAnsi" w:hAnsiTheme="minorHAnsi" w:cstheme="minorHAnsi"/>
        </w:rPr>
        <w:t xml:space="preserve"> </w:t>
      </w:r>
      <w:r w:rsidR="00352D3D">
        <w:rPr>
          <w:rFonts w:asciiTheme="minorHAnsi" w:hAnsiTheme="minorHAnsi" w:cstheme="minorHAnsi"/>
        </w:rPr>
        <w:t xml:space="preserve"> </w:t>
      </w:r>
      <w:r w:rsidR="00352D3D" w:rsidRPr="00717010">
        <w:rPr>
          <w:rFonts w:ascii="Calibri" w:hAnsi="Calibri" w:cs="Calibri"/>
          <w:color w:val="FF0000"/>
        </w:rPr>
        <w:t>(z</w:t>
      </w:r>
      <w:r w:rsidR="00352D3D" w:rsidRPr="00717010">
        <w:rPr>
          <w:rFonts w:ascii="Calibri" w:hAnsi="Calibri"/>
          <w:color w:val="FF0000"/>
          <w:lang w:val="en-US" w:eastAsia="en-US"/>
        </w:rPr>
        <w:t xml:space="preserve"> </w:t>
      </w:r>
      <w:r w:rsidR="00352D3D" w:rsidRPr="00717010">
        <w:rPr>
          <w:rFonts w:ascii="Calibri" w:hAnsi="Calibri" w:cs="Calibri"/>
          <w:color w:val="FF0000"/>
          <w:lang w:val="en-US" w:eastAsia="en-US"/>
        </w:rPr>
        <w:t xml:space="preserve"> </w:t>
      </w:r>
      <w:proofErr w:type="spellStart"/>
      <w:r w:rsidR="00352D3D" w:rsidRPr="00717010">
        <w:rPr>
          <w:rFonts w:ascii="Calibri" w:hAnsi="Calibri" w:cs="Calibri"/>
          <w:color w:val="FF0000"/>
          <w:lang w:val="en-US" w:eastAsia="en-US"/>
        </w:rPr>
        <w:t>testem</w:t>
      </w:r>
      <w:proofErr w:type="spellEnd"/>
      <w:r w:rsidR="00352D3D" w:rsidRPr="00717010">
        <w:rPr>
          <w:rFonts w:ascii="Calibri" w:hAnsi="Calibri" w:cs="Calibri"/>
          <w:color w:val="FF0000"/>
          <w:lang w:val="en-US" w:eastAsia="en-US"/>
        </w:rPr>
        <w:t xml:space="preserve"> </w:t>
      </w:r>
      <w:proofErr w:type="spellStart"/>
      <w:r w:rsidR="00352D3D" w:rsidRPr="00717010">
        <w:rPr>
          <w:rFonts w:ascii="Calibri" w:hAnsi="Calibri" w:cs="Calibri"/>
          <w:color w:val="FF0000"/>
          <w:lang w:val="en-US" w:eastAsia="en-US"/>
        </w:rPr>
        <w:t>potwierdzenia</w:t>
      </w:r>
      <w:proofErr w:type="spellEnd"/>
      <w:r w:rsidR="00352D3D" w:rsidRPr="00717010">
        <w:rPr>
          <w:rFonts w:ascii="Calibri" w:hAnsi="Calibri"/>
          <w:color w:val="FF0000"/>
          <w:lang w:val="en-US" w:eastAsia="en-US"/>
        </w:rPr>
        <w:t>)</w:t>
      </w:r>
      <w:r w:rsidR="00352D3D" w:rsidRPr="00717010">
        <w:rPr>
          <w:rFonts w:ascii="Calibri" w:hAnsi="Calibri" w:cs="Calibri"/>
          <w:color w:val="FF0000"/>
        </w:rPr>
        <w:t xml:space="preserve"> </w:t>
      </w:r>
      <w:r w:rsidR="00AC0C98">
        <w:rPr>
          <w:rFonts w:asciiTheme="minorHAnsi" w:hAnsiTheme="minorHAnsi" w:cstheme="minorHAnsi"/>
        </w:rPr>
        <w:t xml:space="preserve"> </w:t>
      </w:r>
      <w:r w:rsidRPr="00961D8E">
        <w:rPr>
          <w:rFonts w:asciiTheme="minorHAnsi" w:hAnsiTheme="minorHAnsi" w:cstheme="minorHAnsi"/>
        </w:rPr>
        <w:t>, anty-HIV 1/2,wraz z materiałami zużywalnymi, kalibracyjnymi i kontrolnymi niezbędnymi do przebadania i zwolnienia 150 000 donacji,</w:t>
      </w:r>
    </w:p>
    <w:bookmarkEnd w:id="1"/>
    <w:p w14:paraId="577A65BB"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wartość testów wraz z materiałami zużywalnymi, kalibracyjnymi i kontrolnymi oraz rozcieńczalnikiem niezbędnymi do wykonania i wydania wyniku dla 5000 badań w kierunku anty-Sars-CoV-2,</w:t>
      </w:r>
    </w:p>
    <w:p w14:paraId="0D9D8C0E"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wartość testów wraz z materiałami zużywalnymi, kalibracyjnymi i kontrolnymi oraz rozcieńczalnikiem niezbędnymi do wykonania i wydania wyniku dla 1500 badań w kierunku anty-</w:t>
      </w:r>
      <w:proofErr w:type="spellStart"/>
      <w:r w:rsidRPr="00961D8E">
        <w:rPr>
          <w:rFonts w:asciiTheme="minorHAnsi" w:hAnsiTheme="minorHAnsi" w:cstheme="minorHAnsi"/>
        </w:rPr>
        <w:t>HBs</w:t>
      </w:r>
      <w:proofErr w:type="spellEnd"/>
      <w:r w:rsidRPr="00961D8E">
        <w:rPr>
          <w:rFonts w:asciiTheme="minorHAnsi" w:hAnsiTheme="minorHAnsi" w:cstheme="minorHAnsi"/>
        </w:rPr>
        <w:t>,</w:t>
      </w:r>
    </w:p>
    <w:p w14:paraId="7012B5BF"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 xml:space="preserve">wartość testów wraz z materiałami zużywalnymi, kalibracyjnymi i kontrolnymi oraz rozcieńczalnikiem niezbędnymi do wykonania i wydania wyniku dla 1800 badań w kierunku anty-CMV klasa </w:t>
      </w:r>
      <w:proofErr w:type="spellStart"/>
      <w:r w:rsidRPr="00961D8E">
        <w:rPr>
          <w:rFonts w:asciiTheme="minorHAnsi" w:hAnsiTheme="minorHAnsi" w:cstheme="minorHAnsi"/>
        </w:rPr>
        <w:t>IgG</w:t>
      </w:r>
      <w:proofErr w:type="spellEnd"/>
      <w:r w:rsidRPr="00961D8E">
        <w:rPr>
          <w:rFonts w:asciiTheme="minorHAnsi" w:hAnsiTheme="minorHAnsi" w:cstheme="minorHAnsi"/>
        </w:rPr>
        <w:t>,</w:t>
      </w:r>
    </w:p>
    <w:p w14:paraId="18D3573A"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 xml:space="preserve">wartość testów wraz z materiałami zużywalnymi, kalibracyjnymi i kontrolnymi niezbędnymi do wykonania i wydania wyniku dla 1800 badań w kierunku anty-CMV klasa </w:t>
      </w:r>
      <w:proofErr w:type="spellStart"/>
      <w:r w:rsidRPr="00961D8E">
        <w:rPr>
          <w:rFonts w:asciiTheme="minorHAnsi" w:hAnsiTheme="minorHAnsi" w:cstheme="minorHAnsi"/>
        </w:rPr>
        <w:t>IgM</w:t>
      </w:r>
      <w:proofErr w:type="spellEnd"/>
      <w:r w:rsidRPr="00961D8E">
        <w:rPr>
          <w:rFonts w:asciiTheme="minorHAnsi" w:hAnsiTheme="minorHAnsi" w:cstheme="minorHAnsi"/>
        </w:rPr>
        <w:t>,</w:t>
      </w:r>
    </w:p>
    <w:p w14:paraId="7EC602D7"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wartość czynszu dzierżawnego za aparaturę do wykonywania badań w okresie dzierżawy,</w:t>
      </w:r>
    </w:p>
    <w:p w14:paraId="0D67E9D8"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 xml:space="preserve">transportu zagranicznego (o ile wystąpi) i krajowego do siedziby Zamawiającego </w:t>
      </w:r>
      <w:r w:rsidRPr="00961D8E">
        <w:rPr>
          <w:rFonts w:asciiTheme="minorHAnsi" w:hAnsiTheme="minorHAnsi" w:cstheme="minorHAnsi"/>
        </w:rPr>
        <w:br/>
        <w:t>w warunkach zgodnych z wymaganiami producenta,</w:t>
      </w:r>
    </w:p>
    <w:p w14:paraId="6682C122" w14:textId="77777777" w:rsidR="00CA19AD" w:rsidRPr="00961D8E" w:rsidRDefault="00CA19AD" w:rsidP="00A4213D">
      <w:pPr>
        <w:pStyle w:val="Tekstpodstawowy"/>
        <w:widowControl/>
        <w:numPr>
          <w:ilvl w:val="0"/>
          <w:numId w:val="34"/>
        </w:numPr>
        <w:tabs>
          <w:tab w:val="clear" w:pos="1080"/>
          <w:tab w:val="num" w:pos="1026"/>
          <w:tab w:val="left" w:pos="1134"/>
        </w:tabs>
        <w:spacing w:before="0" w:line="240" w:lineRule="auto"/>
        <w:ind w:left="357" w:hanging="357"/>
        <w:rPr>
          <w:rFonts w:asciiTheme="minorHAnsi" w:hAnsiTheme="minorHAnsi" w:cstheme="minorHAnsi"/>
        </w:rPr>
      </w:pPr>
      <w:r w:rsidRPr="00961D8E">
        <w:rPr>
          <w:rFonts w:asciiTheme="minorHAnsi" w:hAnsiTheme="minorHAnsi" w:cstheme="minorHAnsi"/>
        </w:rPr>
        <w:t>ubezpieczenia towaru za granicą (o ile wystąpi) i w kraju, do czasu przekazania go Zamawiającemu,</w:t>
      </w:r>
    </w:p>
    <w:p w14:paraId="413821FF"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57" w:hanging="357"/>
        <w:rPr>
          <w:rFonts w:asciiTheme="minorHAnsi" w:hAnsiTheme="minorHAnsi" w:cstheme="minorHAnsi"/>
        </w:rPr>
      </w:pPr>
      <w:r w:rsidRPr="00961D8E">
        <w:rPr>
          <w:rFonts w:asciiTheme="minorHAnsi" w:hAnsiTheme="minorHAnsi" w:cstheme="minorHAnsi"/>
        </w:rPr>
        <w:t>opakowania i znakowania wymaganego do przewozu (o ile wystąpi),</w:t>
      </w:r>
    </w:p>
    <w:p w14:paraId="217D1C04"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57" w:hanging="357"/>
        <w:rPr>
          <w:rFonts w:asciiTheme="minorHAnsi" w:hAnsiTheme="minorHAnsi" w:cstheme="minorHAnsi"/>
        </w:rPr>
      </w:pPr>
      <w:r w:rsidRPr="00961D8E">
        <w:rPr>
          <w:rFonts w:asciiTheme="minorHAnsi" w:hAnsiTheme="minorHAnsi" w:cstheme="minorHAnsi"/>
        </w:rPr>
        <w:t>załadunku i rozładunku oraz transportu wewnętrznego u Zamawiającego,</w:t>
      </w:r>
    </w:p>
    <w:p w14:paraId="57A879E7"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57" w:hanging="357"/>
        <w:rPr>
          <w:rFonts w:asciiTheme="minorHAnsi" w:hAnsiTheme="minorHAnsi" w:cstheme="minorHAnsi"/>
        </w:rPr>
      </w:pPr>
      <w:r w:rsidRPr="00961D8E">
        <w:rPr>
          <w:rFonts w:asciiTheme="minorHAnsi" w:hAnsiTheme="minorHAnsi" w:cstheme="minorHAnsi"/>
        </w:rPr>
        <w:t>instalacji, uruchomienia, sprawdzenia i walidacji dostarczonej aparatury, z użyciem testów, materiałów zużywalnych, kalibracyjnych i kontrolnych Wykonawcy,</w:t>
      </w:r>
    </w:p>
    <w:p w14:paraId="75597273"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57" w:hanging="357"/>
        <w:rPr>
          <w:rFonts w:asciiTheme="minorHAnsi" w:hAnsiTheme="minorHAnsi" w:cstheme="minorHAnsi"/>
        </w:rPr>
      </w:pPr>
      <w:r w:rsidRPr="00961D8E">
        <w:rPr>
          <w:rFonts w:asciiTheme="minorHAnsi" w:hAnsiTheme="minorHAnsi" w:cstheme="minorHAnsi"/>
        </w:rPr>
        <w:t>podłączenia na własny koszt aparatury i uruchomienia automatycznej transmisji danych:</w:t>
      </w:r>
    </w:p>
    <w:p w14:paraId="03889653" w14:textId="044A28CE"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identyfikacja aparatury( nr urządzenia, nazwa), </w:t>
      </w:r>
    </w:p>
    <w:p w14:paraId="29FB9B09" w14:textId="69786739"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 dane operatora,</w:t>
      </w:r>
    </w:p>
    <w:p w14:paraId="34777A8B" w14:textId="251179FF"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data badania, </w:t>
      </w:r>
    </w:p>
    <w:p w14:paraId="66A4EAE7" w14:textId="2EB17252"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numery donacji przebadanych próbek, </w:t>
      </w:r>
    </w:p>
    <w:p w14:paraId="5FD499E6" w14:textId="7EE2BD2E"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wyniki wykonanych badań, </w:t>
      </w:r>
    </w:p>
    <w:p w14:paraId="7A2101AA" w14:textId="2ED4B7C8"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wyniki wykonywanych kontroli, </w:t>
      </w:r>
    </w:p>
    <w:p w14:paraId="5F49D349" w14:textId="618CAC20" w:rsidR="00CA19AD" w:rsidRPr="00961D8E" w:rsidRDefault="00CA19AD" w:rsidP="00A4213D">
      <w:pPr>
        <w:pStyle w:val="Tekstpodstawowy"/>
        <w:numPr>
          <w:ilvl w:val="0"/>
          <w:numId w:val="39"/>
        </w:numPr>
        <w:tabs>
          <w:tab w:val="left" w:pos="993"/>
        </w:tabs>
        <w:spacing w:line="240" w:lineRule="auto"/>
        <w:ind w:left="1077" w:hanging="357"/>
        <w:rPr>
          <w:rFonts w:asciiTheme="minorHAnsi" w:hAnsiTheme="minorHAnsi" w:cstheme="minorHAnsi"/>
        </w:rPr>
      </w:pPr>
      <w:r w:rsidRPr="00961D8E">
        <w:rPr>
          <w:rFonts w:asciiTheme="minorHAnsi" w:hAnsiTheme="minorHAnsi" w:cstheme="minorHAnsi"/>
          <w:bCs w:val="0"/>
        </w:rPr>
        <w:t>-numery serii i daty ważności używanych odczynników</w:t>
      </w:r>
    </w:p>
    <w:p w14:paraId="2E3B9387" w14:textId="1836092A" w:rsidR="00CA19AD" w:rsidRPr="00961D8E" w:rsidRDefault="00CA19AD" w:rsidP="00A4213D">
      <w:pPr>
        <w:pStyle w:val="Tekstpodstawowy"/>
        <w:numPr>
          <w:ilvl w:val="0"/>
          <w:numId w:val="39"/>
        </w:numPr>
        <w:spacing w:line="240" w:lineRule="auto"/>
        <w:ind w:left="1077" w:hanging="357"/>
        <w:rPr>
          <w:rFonts w:asciiTheme="minorHAnsi" w:hAnsiTheme="minorHAnsi" w:cstheme="minorHAnsi"/>
        </w:rPr>
      </w:pPr>
      <w:r w:rsidRPr="00961D8E">
        <w:rPr>
          <w:rFonts w:asciiTheme="minorHAnsi" w:hAnsiTheme="minorHAnsi" w:cstheme="minorHAnsi"/>
          <w:bCs w:val="0"/>
        </w:rPr>
        <w:t xml:space="preserve">do posiadanego przez Zamawiającego systemu komputerowego „Bank Krwi” firmy ASSECO POLAND S.A. lub programu, który zostanie wprowadzony w miejsce programu „Bank Krwi”, o ile taka zmiana nastąpi w okresie obowiązywania umowy. Wszelkie zmiany wymagań zawartych </w:t>
      </w:r>
      <w:r w:rsidR="00A4213D">
        <w:rPr>
          <w:rFonts w:asciiTheme="minorHAnsi" w:hAnsiTheme="minorHAnsi" w:cstheme="minorHAnsi"/>
          <w:bCs w:val="0"/>
        </w:rPr>
        <w:t xml:space="preserve">                           </w:t>
      </w:r>
      <w:r w:rsidRPr="00961D8E">
        <w:rPr>
          <w:rFonts w:asciiTheme="minorHAnsi" w:hAnsiTheme="minorHAnsi" w:cstheme="minorHAnsi"/>
          <w:bCs w:val="0"/>
        </w:rPr>
        <w:t>w obowiązujących  przepisach co do zakresu danych transmitowanych do systemu „Bank Krwi” lub innego systemu komputerowego wprowadzonego w miejsce „Banku Krwi” Wykonawca zobowiązany będzie wprowadzić na własny koszt i we wskazanym przez Zamawiającego terminie.</w:t>
      </w:r>
    </w:p>
    <w:p w14:paraId="3E976D1F" w14:textId="00F09572"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 xml:space="preserve">przeszkolenia personelu Pracowni Czynników Zakaźnych  RCKiK w Lublinie z użyciem testów, materiałów zużywalnych, kalibracyjnych i kontrolnych Wykonawcy, w zakresie metodyki wykonywanych badań </w:t>
      </w:r>
      <w:r w:rsidR="00A4213D">
        <w:rPr>
          <w:rFonts w:asciiTheme="minorHAnsi" w:hAnsiTheme="minorHAnsi" w:cstheme="minorHAnsi"/>
        </w:rPr>
        <w:t xml:space="preserve">                            </w:t>
      </w:r>
      <w:r w:rsidRPr="00961D8E">
        <w:rPr>
          <w:rFonts w:asciiTheme="minorHAnsi" w:hAnsiTheme="minorHAnsi" w:cstheme="minorHAnsi"/>
        </w:rPr>
        <w:t xml:space="preserve">i obsługi aparatury wraz z kosztem odczynników i materiałów do przeprowadzenia szkolenia. </w:t>
      </w:r>
    </w:p>
    <w:p w14:paraId="52421840"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testów i odczynników niezbędnych do wdrożenia techniki badań</w:t>
      </w:r>
      <w:r w:rsidRPr="00961D8E">
        <w:rPr>
          <w:rFonts w:asciiTheme="minorHAnsi" w:hAnsiTheme="minorHAnsi" w:cstheme="minorHAnsi"/>
          <w:bCs w:val="0"/>
          <w:iCs/>
        </w:rPr>
        <w:t>– zgodnie z aktualnymi wymogami zawartymi w „Obwieszczeniu Ministra Zdrowia z dnia 30 marca 2021 r. w sprawie wymagań dobrej praktyki pobierania krwi i jej składników, badania, preparatyki, przechowywania, wydawania i transportu dla jednostek organizacyjnych publicznej służby krwi”.</w:t>
      </w:r>
    </w:p>
    <w:p w14:paraId="4CA92EDC"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 xml:space="preserve">paneli próbek z </w:t>
      </w:r>
      <w:proofErr w:type="spellStart"/>
      <w:r w:rsidRPr="00961D8E">
        <w:rPr>
          <w:rFonts w:asciiTheme="minorHAnsi" w:hAnsiTheme="minorHAnsi" w:cstheme="minorHAnsi"/>
          <w:bCs w:val="0"/>
        </w:rPr>
        <w:t>IHiT</w:t>
      </w:r>
      <w:proofErr w:type="spellEnd"/>
      <w:r w:rsidRPr="00961D8E">
        <w:rPr>
          <w:rFonts w:asciiTheme="minorHAnsi" w:hAnsiTheme="minorHAnsi" w:cstheme="minorHAnsi"/>
          <w:bCs w:val="0"/>
        </w:rPr>
        <w:t xml:space="preserve"> do wdrożenia nowej aparatury i metody badań wraz z oceną </w:t>
      </w:r>
      <w:proofErr w:type="spellStart"/>
      <w:r w:rsidRPr="00961D8E">
        <w:rPr>
          <w:rFonts w:asciiTheme="minorHAnsi" w:hAnsiTheme="minorHAnsi" w:cstheme="minorHAnsi"/>
          <w:bCs w:val="0"/>
        </w:rPr>
        <w:t>IHiT</w:t>
      </w:r>
      <w:proofErr w:type="spellEnd"/>
    </w:p>
    <w:p w14:paraId="11777F13"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 xml:space="preserve">dodatkowych testów na kontrolę wewnętrzną na każdy zaoferowany analizator (główny i </w:t>
      </w:r>
      <w:proofErr w:type="spellStart"/>
      <w:r w:rsidRPr="00961D8E">
        <w:rPr>
          <w:rFonts w:asciiTheme="minorHAnsi" w:hAnsiTheme="minorHAnsi" w:cstheme="minorHAnsi"/>
          <w:bCs w:val="0"/>
        </w:rPr>
        <w:t>back-up</w:t>
      </w:r>
      <w:proofErr w:type="spellEnd"/>
      <w:r w:rsidRPr="00961D8E">
        <w:rPr>
          <w:rFonts w:asciiTheme="minorHAnsi" w:hAnsiTheme="minorHAnsi" w:cstheme="minorHAnsi"/>
          <w:bCs w:val="0"/>
        </w:rPr>
        <w:t>), dla wszystkich parametrów, codziennie (6 razy w tygodniu na każdym analizatorze),</w:t>
      </w:r>
    </w:p>
    <w:p w14:paraId="3052A484"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dodatkowych testów na kalibrację aparatury,</w:t>
      </w:r>
    </w:p>
    <w:p w14:paraId="6D7E20A9"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dodatkowych testów w przypadku wykonywania powtórnych badań przy wynikach pierwotnie reaktywnych,</w:t>
      </w:r>
    </w:p>
    <w:p w14:paraId="1AB7E2E4"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 xml:space="preserve">kontroli dodatniej (tzw. „RUN CONTROL”) zgodnie z aktualnymi wymogami zawartymi </w:t>
      </w:r>
      <w:r w:rsidRPr="00961D8E">
        <w:rPr>
          <w:rFonts w:asciiTheme="minorHAnsi" w:hAnsiTheme="minorHAnsi" w:cstheme="minorHAnsi"/>
        </w:rPr>
        <w:br/>
        <w:t xml:space="preserve">w </w:t>
      </w:r>
      <w:r w:rsidRPr="00961D8E">
        <w:rPr>
          <w:rFonts w:asciiTheme="minorHAnsi" w:hAnsiTheme="minorHAnsi" w:cstheme="minorHAnsi"/>
          <w:bCs w:val="0"/>
          <w:iCs/>
        </w:rPr>
        <w:t>„Obwieszczeniu Ministra Zdrowia z dnia 30 marca 2021 r. w sprawie wymagań dobrej praktyki pobierania krwi i jej składników, badania, preparatyki, przechowywania, wydawania i transportu dla jednostek organizacyjnych publicznej służby krwi”,</w:t>
      </w:r>
      <w:r w:rsidRPr="00961D8E">
        <w:rPr>
          <w:rFonts w:asciiTheme="minorHAnsi" w:hAnsiTheme="minorHAnsi" w:cstheme="minorHAnsi"/>
        </w:rPr>
        <w:t xml:space="preserve">  </w:t>
      </w:r>
    </w:p>
    <w:p w14:paraId="1B880319"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lastRenderedPageBreak/>
        <w:t>dodatkowych testów na zewnętrzną kontrolę jakości badań „RUN CONTROL” dla czterech</w:t>
      </w:r>
      <w:r w:rsidRPr="00961D8E">
        <w:rPr>
          <w:rFonts w:asciiTheme="minorHAnsi" w:hAnsiTheme="minorHAnsi" w:cstheme="minorHAnsi"/>
          <w:b/>
        </w:rPr>
        <w:t xml:space="preserve"> </w:t>
      </w:r>
      <w:r w:rsidRPr="00961D8E">
        <w:rPr>
          <w:rFonts w:asciiTheme="minorHAnsi" w:hAnsiTheme="minorHAnsi" w:cstheme="minorHAnsi"/>
          <w:bCs w:val="0"/>
        </w:rPr>
        <w:t xml:space="preserve">parametrów </w:t>
      </w:r>
      <w:proofErr w:type="spellStart"/>
      <w:r w:rsidRPr="00961D8E">
        <w:rPr>
          <w:rFonts w:asciiTheme="minorHAnsi" w:hAnsiTheme="minorHAnsi" w:cstheme="minorHAnsi"/>
          <w:bCs w:val="0"/>
        </w:rPr>
        <w:t>HBsAg</w:t>
      </w:r>
      <w:proofErr w:type="spellEnd"/>
      <w:r w:rsidRPr="00961D8E">
        <w:rPr>
          <w:rFonts w:asciiTheme="minorHAnsi" w:hAnsiTheme="minorHAnsi" w:cstheme="minorHAnsi"/>
          <w:bCs w:val="0"/>
        </w:rPr>
        <w:t>, anty-HCV, anty-HIV1/2, anty-</w:t>
      </w:r>
      <w:proofErr w:type="spellStart"/>
      <w:r w:rsidRPr="00961D8E">
        <w:rPr>
          <w:rFonts w:asciiTheme="minorHAnsi" w:hAnsiTheme="minorHAnsi" w:cstheme="minorHAnsi"/>
          <w:bCs w:val="0"/>
        </w:rPr>
        <w:t>Treponema</w:t>
      </w:r>
      <w:proofErr w:type="spellEnd"/>
      <w:r w:rsidRPr="00961D8E">
        <w:rPr>
          <w:rFonts w:asciiTheme="minorHAnsi" w:hAnsiTheme="minorHAnsi" w:cstheme="minorHAnsi"/>
          <w:bCs w:val="0"/>
        </w:rPr>
        <w:t xml:space="preserve"> </w:t>
      </w:r>
      <w:proofErr w:type="spellStart"/>
      <w:r w:rsidRPr="00961D8E">
        <w:rPr>
          <w:rFonts w:asciiTheme="minorHAnsi" w:hAnsiTheme="minorHAnsi" w:cstheme="minorHAnsi"/>
          <w:bCs w:val="0"/>
        </w:rPr>
        <w:t>pallidum</w:t>
      </w:r>
      <w:proofErr w:type="spellEnd"/>
      <w:r w:rsidRPr="00961D8E">
        <w:rPr>
          <w:rFonts w:asciiTheme="minorHAnsi" w:hAnsiTheme="minorHAnsi" w:cstheme="minorHAnsi"/>
          <w:bCs w:val="0"/>
        </w:rPr>
        <w:t>, kontrola wykonywana jest codziennie (6 razy w tygodniu na obu aparatach),</w:t>
      </w:r>
    </w:p>
    <w:p w14:paraId="4BEB8762"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udział w programach zewnętrznej kontroli jakości badań np. LABQUALITY w zakresie badań objętych umową,</w:t>
      </w:r>
    </w:p>
    <w:p w14:paraId="25B5A860"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rPr>
        <w:t>dodatkowych testów na zewnętrzną kontrolę jakości badań np. „LABQUALITY”, badania wykonywane są dwa razy w roku lub częściej, jeżeli pojawią się takie wymagania, ilość próbek badanych w trakcie jednej przeprowadzonej kontroli zgodnie z programem zewnętrznej kontroli jakości., wszystkie kontrole wykonywane są w dublecie,</w:t>
      </w:r>
    </w:p>
    <w:p w14:paraId="45092252"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kwalifikacji dostarczanych odczynników,</w:t>
      </w:r>
    </w:p>
    <w:p w14:paraId="0A768D84" w14:textId="77777777" w:rsidR="00CA19AD" w:rsidRPr="00961D8E" w:rsidRDefault="00CA19AD" w:rsidP="00961D8E">
      <w:pPr>
        <w:pStyle w:val="Tekstpodstawowy"/>
        <w:widowControl/>
        <w:numPr>
          <w:ilvl w:val="0"/>
          <w:numId w:val="34"/>
        </w:numPr>
        <w:tabs>
          <w:tab w:val="clear" w:pos="1080"/>
          <w:tab w:val="left" w:pos="349"/>
          <w:tab w:val="num" w:pos="1026"/>
        </w:tabs>
        <w:spacing w:before="0" w:line="240" w:lineRule="auto"/>
        <w:ind w:left="349" w:hanging="349"/>
        <w:jc w:val="left"/>
        <w:rPr>
          <w:rFonts w:asciiTheme="minorHAnsi" w:hAnsiTheme="minorHAnsi" w:cstheme="minorHAnsi"/>
        </w:rPr>
      </w:pPr>
      <w:r w:rsidRPr="00961D8E">
        <w:rPr>
          <w:rFonts w:asciiTheme="minorHAnsi" w:hAnsiTheme="minorHAnsi" w:cstheme="minorHAnsi"/>
          <w:bCs w:val="0"/>
        </w:rPr>
        <w:t xml:space="preserve">badań weryfikacyjnych, wykonywanych w </w:t>
      </w:r>
      <w:proofErr w:type="spellStart"/>
      <w:r w:rsidRPr="00961D8E">
        <w:rPr>
          <w:rFonts w:asciiTheme="minorHAnsi" w:hAnsiTheme="minorHAnsi" w:cstheme="minorHAnsi"/>
          <w:bCs w:val="0"/>
        </w:rPr>
        <w:t>IHiT</w:t>
      </w:r>
      <w:proofErr w:type="spellEnd"/>
      <w:r w:rsidRPr="00961D8E">
        <w:rPr>
          <w:rFonts w:asciiTheme="minorHAnsi" w:hAnsiTheme="minorHAnsi" w:cstheme="minorHAnsi"/>
          <w:bCs w:val="0"/>
        </w:rPr>
        <w:t xml:space="preserve">, dla donacji z wynikami reaktywnymi </w:t>
      </w:r>
      <w:r w:rsidRPr="00961D8E">
        <w:rPr>
          <w:rFonts w:asciiTheme="minorHAnsi" w:hAnsiTheme="minorHAnsi" w:cstheme="minorHAnsi"/>
          <w:bCs w:val="0"/>
        </w:rPr>
        <w:br/>
        <w:t>w testach przesiewowych,</w:t>
      </w:r>
    </w:p>
    <w:p w14:paraId="011FBFBF"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przeglądów okresowych i walidacji aparatury wraz z dostarczeniem wymaganych materiałów/części do przeprowadzenia przeglądu/walidacji,</w:t>
      </w:r>
    </w:p>
    <w:p w14:paraId="3A0BBE1B"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napraw po awarii aparatury i systemu sterującego</w:t>
      </w:r>
    </w:p>
    <w:p w14:paraId="6F88E2BB"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wszystkich akcesoriów niezbędnych do pracy na aparaturze np. płyny płuczące, odczynniki do rozcieńczeń, kuwetki reakcyjne, końcówki do dozowania, kalibratory, kontrole, zużywalne części aparatu , materiały do dezynfekcji odpadów, materiały eksploatacyjne do drukarek tj. bębny i tonery w okresie trwania umowy,</w:t>
      </w:r>
    </w:p>
    <w:p w14:paraId="716F0BD4"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cła i odprawy celnej (o ile wystąpią),</w:t>
      </w:r>
    </w:p>
    <w:p w14:paraId="4C25B36F"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kontroli międzynarodowej (o ile wystąpi),</w:t>
      </w:r>
    </w:p>
    <w:p w14:paraId="5D61870F" w14:textId="77777777" w:rsidR="00CA19AD" w:rsidRPr="00961D8E" w:rsidRDefault="00CA19AD" w:rsidP="00A4213D">
      <w:pPr>
        <w:pStyle w:val="Tekstpodstawowy"/>
        <w:widowControl/>
        <w:numPr>
          <w:ilvl w:val="0"/>
          <w:numId w:val="34"/>
        </w:numPr>
        <w:tabs>
          <w:tab w:val="clear" w:pos="1080"/>
          <w:tab w:val="left" w:pos="349"/>
          <w:tab w:val="num" w:pos="1026"/>
        </w:tabs>
        <w:spacing w:before="0" w:line="240" w:lineRule="auto"/>
        <w:ind w:left="349" w:hanging="349"/>
        <w:rPr>
          <w:rFonts w:asciiTheme="minorHAnsi" w:hAnsiTheme="minorHAnsi" w:cstheme="minorHAnsi"/>
        </w:rPr>
      </w:pPr>
      <w:r w:rsidRPr="00961D8E">
        <w:rPr>
          <w:rFonts w:asciiTheme="minorHAnsi" w:hAnsiTheme="minorHAnsi" w:cstheme="minorHAnsi"/>
          <w:bCs w:val="0"/>
        </w:rPr>
        <w:t xml:space="preserve">podatku VAT. </w:t>
      </w:r>
    </w:p>
    <w:p w14:paraId="4C7E1AEA" w14:textId="1CDB5B0D" w:rsidR="00CA19AD" w:rsidRPr="00961D8E" w:rsidRDefault="00CA19AD" w:rsidP="00961D8E">
      <w:pPr>
        <w:widowControl/>
        <w:suppressAutoHyphens w:val="0"/>
        <w:spacing w:line="240" w:lineRule="auto"/>
        <w:jc w:val="both"/>
        <w:rPr>
          <w:rFonts w:asciiTheme="minorHAnsi" w:hAnsiTheme="minorHAnsi" w:cstheme="minorHAnsi"/>
          <w:color w:val="FF0000"/>
          <w:kern w:val="0"/>
          <w:lang w:eastAsia="pl-PL"/>
        </w:rPr>
      </w:pPr>
    </w:p>
    <w:p w14:paraId="1DEFC0EA" w14:textId="215FDC10"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color w:val="auto"/>
          <w:kern w:val="0"/>
          <w:lang w:eastAsia="pl-PL"/>
        </w:rPr>
        <w:t xml:space="preserve">§ </w:t>
      </w:r>
      <w:r w:rsidRPr="00961D8E">
        <w:rPr>
          <w:rFonts w:asciiTheme="minorHAnsi" w:hAnsiTheme="minorHAnsi" w:cstheme="minorHAnsi"/>
          <w:b/>
          <w:bCs w:val="0"/>
          <w:color w:val="auto"/>
          <w:kern w:val="0"/>
          <w:lang w:eastAsia="pl-PL"/>
        </w:rPr>
        <w:t>3</w:t>
      </w:r>
    </w:p>
    <w:p w14:paraId="55447292" w14:textId="452D77C3" w:rsidR="00106AB5" w:rsidRPr="00961D8E" w:rsidRDefault="00C0307C" w:rsidP="00EC1220">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Termin wykonania umowy </w:t>
      </w:r>
    </w:p>
    <w:p w14:paraId="6AB9F394" w14:textId="16524D64" w:rsidR="009A1B30" w:rsidRPr="00961D8E" w:rsidRDefault="009A1B30" w:rsidP="00961D8E">
      <w:pPr>
        <w:widowControl/>
        <w:numPr>
          <w:ilvl w:val="1"/>
          <w:numId w:val="29"/>
        </w:numPr>
        <w:tabs>
          <w:tab w:val="clear" w:pos="1080"/>
          <w:tab w:val="num" w:pos="10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Umowa zostaje zawarta na okres 24 miesięcy od dnia </w:t>
      </w:r>
      <w:r w:rsidR="00326CEF" w:rsidRPr="00961D8E">
        <w:rPr>
          <w:rFonts w:asciiTheme="minorHAnsi" w:hAnsiTheme="minorHAnsi" w:cstheme="minorHAnsi"/>
          <w:bCs w:val="0"/>
          <w:color w:val="auto"/>
          <w:kern w:val="0"/>
          <w:lang w:eastAsia="pl-PL"/>
        </w:rPr>
        <w:t xml:space="preserve">podpisania </w:t>
      </w:r>
      <w:r w:rsidRPr="00961D8E">
        <w:rPr>
          <w:rFonts w:asciiTheme="minorHAnsi" w:hAnsiTheme="minorHAnsi" w:cstheme="minorHAnsi"/>
          <w:bCs w:val="0"/>
          <w:color w:val="auto"/>
          <w:kern w:val="0"/>
          <w:lang w:eastAsia="pl-PL"/>
        </w:rPr>
        <w:t>umowy.</w:t>
      </w:r>
    </w:p>
    <w:p w14:paraId="3ABEF0FE" w14:textId="689BD691" w:rsidR="000245AD" w:rsidRPr="00961D8E" w:rsidRDefault="000245AD" w:rsidP="00961D8E">
      <w:pPr>
        <w:widowControl/>
        <w:numPr>
          <w:ilvl w:val="0"/>
          <w:numId w:val="44"/>
        </w:numPr>
        <w:suppressAutoHyphens w:val="0"/>
        <w:spacing w:before="100" w:beforeAutospacing="1" w:after="100" w:afterAutospacing="1" w:line="240" w:lineRule="auto"/>
        <w:jc w:val="both"/>
        <w:rPr>
          <w:rFonts w:asciiTheme="minorHAnsi" w:hAnsiTheme="minorHAnsi" w:cstheme="minorHAnsi"/>
          <w:lang w:eastAsia="pl-PL"/>
        </w:rPr>
      </w:pPr>
      <w:r w:rsidRPr="00961D8E">
        <w:rPr>
          <w:rFonts w:asciiTheme="minorHAnsi" w:hAnsiTheme="minorHAnsi" w:cstheme="minorHAnsi"/>
          <w:lang w:eastAsia="pl-PL"/>
        </w:rPr>
        <w:t>Pierwsza dostawa nastąpi do 21 dni od dnia podpisania umowy. Pierwsza dostawa obejmuje dostawę aparatury oraz testów i materiałów pomocniczych niezbędnych do</w:t>
      </w:r>
      <w:r w:rsidR="00EC7194" w:rsidRPr="00961D8E">
        <w:rPr>
          <w:rFonts w:asciiTheme="minorHAnsi" w:hAnsiTheme="minorHAnsi" w:cstheme="minorHAnsi"/>
          <w:lang w:eastAsia="pl-PL"/>
        </w:rPr>
        <w:t xml:space="preserve"> uruchomienia aparatury </w:t>
      </w:r>
      <w:r w:rsidR="00A4213D">
        <w:rPr>
          <w:rFonts w:asciiTheme="minorHAnsi" w:hAnsiTheme="minorHAnsi" w:cstheme="minorHAnsi"/>
          <w:lang w:eastAsia="pl-PL"/>
        </w:rPr>
        <w:t xml:space="preserve">                                   </w:t>
      </w:r>
      <w:r w:rsidR="00EC7194" w:rsidRPr="00961D8E">
        <w:rPr>
          <w:rFonts w:asciiTheme="minorHAnsi" w:hAnsiTheme="minorHAnsi" w:cstheme="minorHAnsi"/>
          <w:lang w:eastAsia="pl-PL"/>
        </w:rPr>
        <w:t xml:space="preserve">i </w:t>
      </w:r>
      <w:r w:rsidRPr="00961D8E">
        <w:rPr>
          <w:rFonts w:asciiTheme="minorHAnsi" w:hAnsiTheme="minorHAnsi" w:cstheme="minorHAnsi"/>
          <w:lang w:eastAsia="pl-PL"/>
        </w:rPr>
        <w:t xml:space="preserve">wykonania badań dla 8000 donacji. </w:t>
      </w:r>
    </w:p>
    <w:p w14:paraId="4A300129" w14:textId="77777777" w:rsidR="000245AD" w:rsidRPr="00961D8E" w:rsidRDefault="000245AD" w:rsidP="00961D8E">
      <w:pPr>
        <w:widowControl/>
        <w:numPr>
          <w:ilvl w:val="0"/>
          <w:numId w:val="44"/>
        </w:numPr>
        <w:suppressAutoHyphens w:val="0"/>
        <w:spacing w:before="100" w:beforeAutospacing="1" w:after="100" w:afterAutospacing="1" w:line="240" w:lineRule="auto"/>
        <w:jc w:val="both"/>
        <w:rPr>
          <w:rFonts w:asciiTheme="minorHAnsi" w:hAnsiTheme="minorHAnsi" w:cstheme="minorHAnsi"/>
          <w:lang w:eastAsia="pl-PL"/>
        </w:rPr>
      </w:pPr>
      <w:r w:rsidRPr="00961D8E">
        <w:rPr>
          <w:rFonts w:asciiTheme="minorHAnsi" w:hAnsiTheme="minorHAnsi" w:cstheme="minorHAnsi"/>
          <w:lang w:eastAsia="pl-PL"/>
        </w:rPr>
        <w:t xml:space="preserve">Pierwszą dostawę uważa się za należycie zrealizowaną po dostarczeniu do Zamawiającego testów, materiałów pomocniczych pod zamówioną liczbę donacji wraz z aparaturą oraz po jej zainstalowaniu, uruchomieniu, </w:t>
      </w:r>
      <w:proofErr w:type="spellStart"/>
      <w:r w:rsidRPr="00961D8E">
        <w:rPr>
          <w:rFonts w:asciiTheme="minorHAnsi" w:hAnsiTheme="minorHAnsi" w:cstheme="minorHAnsi"/>
          <w:lang w:eastAsia="pl-PL"/>
        </w:rPr>
        <w:t>zwalidowaniu</w:t>
      </w:r>
      <w:proofErr w:type="spellEnd"/>
      <w:r w:rsidRPr="00961D8E">
        <w:rPr>
          <w:rFonts w:asciiTheme="minorHAnsi" w:hAnsiTheme="minorHAnsi" w:cstheme="minorHAnsi"/>
          <w:lang w:eastAsia="pl-PL"/>
        </w:rPr>
        <w:t xml:space="preserve">, podłączeniu do systemu komputerowego i zapewnieniu prawidłowej transmisji danych, a także przeszkoleniu personelu. Dowodem należytego wykonania pierwszej dostawy będzie obustronnie podpisany Protokół Odbioru. </w:t>
      </w:r>
    </w:p>
    <w:p w14:paraId="2EA96746" w14:textId="0D09243B" w:rsidR="000245AD" w:rsidRPr="00961D8E" w:rsidRDefault="000245AD" w:rsidP="00961D8E">
      <w:pPr>
        <w:widowControl/>
        <w:numPr>
          <w:ilvl w:val="0"/>
          <w:numId w:val="44"/>
        </w:numPr>
        <w:suppressAutoHyphens w:val="0"/>
        <w:spacing w:before="100" w:beforeAutospacing="1" w:after="100" w:afterAutospacing="1" w:line="240" w:lineRule="auto"/>
        <w:jc w:val="both"/>
        <w:rPr>
          <w:rFonts w:asciiTheme="minorHAnsi" w:hAnsiTheme="minorHAnsi" w:cstheme="minorHAnsi"/>
          <w:color w:val="auto"/>
          <w:lang w:eastAsia="pl-PL"/>
        </w:rPr>
      </w:pPr>
      <w:r w:rsidRPr="00961D8E">
        <w:rPr>
          <w:rFonts w:asciiTheme="minorHAnsi" w:hAnsiTheme="minorHAnsi" w:cstheme="minorHAnsi"/>
          <w:lang w:eastAsia="pl-PL"/>
        </w:rPr>
        <w:t xml:space="preserve">Jeżeli wskazana przez Wykonawcę w ofercie ilość lub jakość testów i materiałów pomocniczych okaże się niewystarczającą do wykonania badań dla określonej liczby donacji, Wykonawca będzie zobowiązany do dostarczenia (na swój koszt) brakującej ilości testów oraz brakujących materiałów pomocniczych w ciągu 72 </w:t>
      </w:r>
      <w:r w:rsidRPr="003C6833">
        <w:rPr>
          <w:rFonts w:asciiTheme="minorHAnsi" w:hAnsiTheme="minorHAnsi" w:cstheme="minorHAnsi"/>
          <w:color w:val="FF0000"/>
          <w:lang w:eastAsia="pl-PL"/>
        </w:rPr>
        <w:t xml:space="preserve">godzin </w:t>
      </w:r>
      <w:r w:rsidR="003C6833" w:rsidRPr="003C6833">
        <w:rPr>
          <w:rFonts w:asciiTheme="minorHAnsi" w:hAnsiTheme="minorHAnsi" w:cstheme="minorHAnsi"/>
          <w:color w:val="FF0000"/>
          <w:lang w:eastAsia="pl-PL"/>
        </w:rPr>
        <w:t xml:space="preserve">w dni robocze </w:t>
      </w:r>
      <w:r w:rsidRPr="00961D8E">
        <w:rPr>
          <w:rFonts w:asciiTheme="minorHAnsi" w:hAnsiTheme="minorHAnsi" w:cstheme="minorHAnsi"/>
          <w:lang w:eastAsia="pl-PL"/>
        </w:rPr>
        <w:t xml:space="preserve">od zgłoszenia ich braku przez Zamawiającego zgodnie z </w:t>
      </w:r>
      <w:r w:rsidRPr="00961D8E">
        <w:rPr>
          <w:rFonts w:asciiTheme="minorHAnsi" w:hAnsiTheme="minorHAnsi" w:cstheme="minorHAnsi"/>
          <w:color w:val="auto"/>
          <w:lang w:eastAsia="pl-PL"/>
        </w:rPr>
        <w:t xml:space="preserve">wyborem drogą elektroniczną lub faksem. </w:t>
      </w:r>
    </w:p>
    <w:p w14:paraId="33EBB90E" w14:textId="56AA6AB2" w:rsidR="000245AD" w:rsidRPr="00961D8E" w:rsidRDefault="000245AD" w:rsidP="00961D8E">
      <w:pPr>
        <w:widowControl/>
        <w:numPr>
          <w:ilvl w:val="0"/>
          <w:numId w:val="44"/>
        </w:numPr>
        <w:suppressAutoHyphens w:val="0"/>
        <w:spacing w:before="100" w:beforeAutospacing="1" w:after="100" w:afterAutospacing="1" w:line="240" w:lineRule="auto"/>
        <w:jc w:val="both"/>
        <w:rPr>
          <w:rFonts w:asciiTheme="minorHAnsi" w:hAnsiTheme="minorHAnsi" w:cstheme="minorHAnsi"/>
          <w:color w:val="auto"/>
          <w:lang w:eastAsia="pl-PL"/>
        </w:rPr>
      </w:pPr>
      <w:r w:rsidRPr="00961D8E">
        <w:rPr>
          <w:rFonts w:asciiTheme="minorHAnsi" w:hAnsiTheme="minorHAnsi" w:cstheme="minorHAnsi"/>
          <w:color w:val="auto"/>
          <w:lang w:eastAsia="pl-PL"/>
        </w:rPr>
        <w:t xml:space="preserve">Wykonawca zobowiązany będzie do dostawy przedmiotu zamówienia oraz wniesienia towaru na koszt i ryzyko Wykonawcy do pomieszczeń </w:t>
      </w:r>
      <w:r w:rsidR="00EC7194" w:rsidRPr="00961D8E">
        <w:rPr>
          <w:rFonts w:asciiTheme="minorHAnsi" w:hAnsiTheme="minorHAnsi" w:cstheme="minorHAnsi"/>
          <w:color w:val="auto"/>
          <w:lang w:eastAsia="pl-PL"/>
        </w:rPr>
        <w:t xml:space="preserve">wskazanych rzez Zamawiającego </w:t>
      </w:r>
      <w:r w:rsidRPr="00961D8E">
        <w:rPr>
          <w:rFonts w:asciiTheme="minorHAnsi" w:hAnsiTheme="minorHAnsi" w:cstheme="minorHAnsi"/>
          <w:color w:val="auto"/>
          <w:lang w:eastAsia="pl-PL"/>
        </w:rPr>
        <w:t xml:space="preserve">znajdujących się w </w:t>
      </w:r>
      <w:r w:rsidR="00EC7194" w:rsidRPr="00961D8E">
        <w:rPr>
          <w:rFonts w:asciiTheme="minorHAnsi" w:hAnsiTheme="minorHAnsi" w:cstheme="minorHAnsi"/>
          <w:color w:val="auto"/>
          <w:lang w:eastAsia="pl-PL"/>
        </w:rPr>
        <w:t xml:space="preserve">jego </w:t>
      </w:r>
      <w:r w:rsidRPr="00961D8E">
        <w:rPr>
          <w:rFonts w:asciiTheme="minorHAnsi" w:hAnsiTheme="minorHAnsi" w:cstheme="minorHAnsi"/>
          <w:color w:val="auto"/>
          <w:lang w:eastAsia="pl-PL"/>
        </w:rPr>
        <w:t>siedzibie</w:t>
      </w:r>
      <w:r w:rsidR="00EC7194" w:rsidRPr="00961D8E">
        <w:rPr>
          <w:rFonts w:asciiTheme="minorHAnsi" w:hAnsiTheme="minorHAnsi" w:cstheme="minorHAnsi"/>
          <w:color w:val="auto"/>
          <w:lang w:eastAsia="pl-PL"/>
        </w:rPr>
        <w:t>.</w:t>
      </w:r>
      <w:r w:rsidRPr="00961D8E">
        <w:rPr>
          <w:rFonts w:asciiTheme="minorHAnsi" w:hAnsiTheme="minorHAnsi" w:cstheme="minorHAnsi"/>
          <w:color w:val="auto"/>
          <w:lang w:eastAsia="pl-PL"/>
        </w:rPr>
        <w:t xml:space="preserve"> </w:t>
      </w:r>
    </w:p>
    <w:p w14:paraId="22A6749F" w14:textId="618ED8E5" w:rsidR="00974E59" w:rsidRPr="00961D8E" w:rsidRDefault="000245AD" w:rsidP="00961D8E">
      <w:pPr>
        <w:pStyle w:val="Akapitzlist"/>
        <w:widowControl/>
        <w:numPr>
          <w:ilvl w:val="0"/>
          <w:numId w:val="44"/>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lang w:eastAsia="pl-PL"/>
        </w:rPr>
        <w:t xml:space="preserve">Kolejne dostawy będą realizowane sukcesywnie, na podstawie pojedynczych zleceń, przesyłanych przez Zamawiającego zgodnie z wyborem drogą elektroniczną lub faksem, określających ilość zamawianego towaru. Wykonawca zrealizuje zamówienie objęte pojedynczym zleceniem do </w:t>
      </w:r>
      <w:r w:rsidR="009A1B30" w:rsidRPr="00961D8E">
        <w:rPr>
          <w:rFonts w:asciiTheme="minorHAnsi" w:hAnsiTheme="minorHAnsi" w:cstheme="minorHAnsi"/>
          <w:lang w:eastAsia="pl-PL"/>
        </w:rPr>
        <w:t>…..</w:t>
      </w:r>
      <w:r w:rsidRPr="00961D8E">
        <w:rPr>
          <w:rFonts w:asciiTheme="minorHAnsi" w:hAnsiTheme="minorHAnsi" w:cstheme="minorHAnsi"/>
          <w:lang w:eastAsia="pl-PL"/>
        </w:rPr>
        <w:t xml:space="preserve"> dni roboczych,</w:t>
      </w:r>
      <w:r w:rsidR="009A1B30" w:rsidRPr="00961D8E">
        <w:rPr>
          <w:rFonts w:asciiTheme="minorHAnsi" w:hAnsiTheme="minorHAnsi" w:cstheme="minorHAnsi"/>
          <w:lang w:eastAsia="pl-PL"/>
        </w:rPr>
        <w:t>(max  10 dni roboczych)</w:t>
      </w:r>
      <w:r w:rsidRPr="00961D8E">
        <w:rPr>
          <w:rFonts w:asciiTheme="minorHAnsi" w:hAnsiTheme="minorHAnsi" w:cstheme="minorHAnsi"/>
          <w:lang w:eastAsia="pl-PL"/>
        </w:rPr>
        <w:t xml:space="preserve"> licząc od dnia złożenia zlecenia przez Zamawiającego</w:t>
      </w:r>
    </w:p>
    <w:p w14:paraId="4320DDBC" w14:textId="3AE89EC2" w:rsidR="00A6141F" w:rsidRPr="00961D8E" w:rsidRDefault="00F442FB" w:rsidP="00961D8E">
      <w:pPr>
        <w:widowControl/>
        <w:numPr>
          <w:ilvl w:val="1"/>
          <w:numId w:val="29"/>
        </w:numPr>
        <w:tabs>
          <w:tab w:val="clear" w:pos="1080"/>
          <w:tab w:val="num" w:pos="666"/>
        </w:tabs>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Do każdej dostawy odczynników wykonawca dołączy wymagane kontrole, materiały zużywalne </w:t>
      </w:r>
      <w:r w:rsidR="00A4213D">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i eksploatacyjne w ilości wystarczającej do wykonania badań przy użyciu dostarczonych odczynników dla określonej przez Zamawiającego ilości donacji do uwolnienia</w:t>
      </w:r>
      <w:r w:rsidR="002A75C9" w:rsidRPr="00961D8E">
        <w:rPr>
          <w:rFonts w:asciiTheme="minorHAnsi" w:hAnsiTheme="minorHAnsi" w:cstheme="minorHAnsi"/>
          <w:bCs w:val="0"/>
          <w:color w:val="auto"/>
          <w:kern w:val="0"/>
          <w:lang w:eastAsia="pl-PL"/>
        </w:rPr>
        <w:t xml:space="preserve"> i/lub oznaczenia</w:t>
      </w:r>
      <w:r w:rsidRPr="00961D8E">
        <w:rPr>
          <w:rFonts w:asciiTheme="minorHAnsi" w:hAnsiTheme="minorHAnsi" w:cstheme="minorHAnsi"/>
          <w:bCs w:val="0"/>
          <w:color w:val="auto"/>
          <w:kern w:val="0"/>
          <w:lang w:eastAsia="pl-PL"/>
        </w:rPr>
        <w:t>.</w:t>
      </w:r>
    </w:p>
    <w:p w14:paraId="5EE743AC" w14:textId="77777777" w:rsidR="00A6141F" w:rsidRPr="00961D8E" w:rsidRDefault="00A6141F" w:rsidP="00961D8E">
      <w:pPr>
        <w:widowControl/>
        <w:numPr>
          <w:ilvl w:val="1"/>
          <w:numId w:val="29"/>
        </w:numPr>
        <w:tabs>
          <w:tab w:val="clear" w:pos="1080"/>
          <w:tab w:val="num" w:pos="666"/>
        </w:tabs>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Dostawy realizowane muszą być w godzinach od 08:00 do 14:30 a wykonawca zobowiązany będzie uzgodnić każdorazowo termin dostawy z Zamawiającym z co najmniej jednodniowym wyprzedzeniem. </w:t>
      </w:r>
    </w:p>
    <w:p w14:paraId="691BF72C" w14:textId="77777777" w:rsidR="00A6141F" w:rsidRPr="00961D8E" w:rsidRDefault="00A6141F" w:rsidP="00961D8E">
      <w:pPr>
        <w:widowControl/>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lastRenderedPageBreak/>
        <w:t>Uwaga: Zamawiający nie dysponuje rampą rozładunkową – w ramach realizacji zamówienia wykonawca zobowiązany jest zapewnić ręczny rozładunek towaru do miejsca magazynowania.</w:t>
      </w:r>
    </w:p>
    <w:p w14:paraId="70E63D15" w14:textId="09F56C85" w:rsidR="00A6141F" w:rsidRPr="00961D8E" w:rsidRDefault="00A6141F" w:rsidP="00961D8E">
      <w:pPr>
        <w:widowControl/>
        <w:numPr>
          <w:ilvl w:val="1"/>
          <w:numId w:val="29"/>
        </w:numPr>
        <w:tabs>
          <w:tab w:val="clear" w:pos="1080"/>
          <w:tab w:val="num" w:pos="666"/>
        </w:tabs>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iCs/>
          <w:color w:val="auto"/>
          <w:kern w:val="0"/>
          <w:lang w:eastAsia="pl-PL"/>
        </w:rPr>
        <w:t>W danej dostawie należy zawrzeć tą samą serię testów</w:t>
      </w:r>
      <w:r w:rsidR="003B7C64" w:rsidRPr="00961D8E">
        <w:rPr>
          <w:rFonts w:asciiTheme="minorHAnsi" w:hAnsiTheme="minorHAnsi" w:cstheme="minorHAnsi"/>
          <w:bCs w:val="0"/>
          <w:iCs/>
          <w:color w:val="auto"/>
          <w:kern w:val="0"/>
          <w:lang w:eastAsia="pl-PL"/>
        </w:rPr>
        <w:t>.</w:t>
      </w:r>
    </w:p>
    <w:p w14:paraId="71B2DE30" w14:textId="18955D28" w:rsidR="00B6349E" w:rsidRDefault="00A6141F" w:rsidP="00961D8E">
      <w:pPr>
        <w:widowControl/>
        <w:numPr>
          <w:ilvl w:val="1"/>
          <w:numId w:val="29"/>
        </w:numPr>
        <w:tabs>
          <w:tab w:val="clear" w:pos="1080"/>
          <w:tab w:val="num" w:pos="666"/>
        </w:tabs>
        <w:suppressAutoHyphens w:val="0"/>
        <w:spacing w:line="240" w:lineRule="auto"/>
        <w:ind w:left="666"/>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ma obowiązek niezwłocznie, jednak z co najmniej miesięcznym wyprzedzeniem, poinformować Zamawiającego o planowanych zmianach, które wpływają na status produktu np.: zmiana kodu lub ulotki produktu, formy pakowania, wielkości opakowań itp. Informacja o zmianach musi mieć formę pisemnego zawiadomienia z wyczerpującym opisem wprowadzanych modyfikacji.</w:t>
      </w:r>
    </w:p>
    <w:p w14:paraId="527895EC" w14:textId="77777777" w:rsidR="00EC7194" w:rsidRPr="00961D8E" w:rsidRDefault="00EC7194" w:rsidP="00A4213D">
      <w:pPr>
        <w:widowControl/>
        <w:suppressAutoHyphens w:val="0"/>
        <w:spacing w:line="240" w:lineRule="auto"/>
        <w:jc w:val="both"/>
        <w:rPr>
          <w:rFonts w:asciiTheme="minorHAnsi" w:hAnsiTheme="minorHAnsi" w:cstheme="minorHAnsi"/>
          <w:bCs w:val="0"/>
          <w:color w:val="auto"/>
          <w:kern w:val="0"/>
          <w:lang w:eastAsia="pl-PL"/>
        </w:rPr>
      </w:pPr>
    </w:p>
    <w:p w14:paraId="2D198D0C" w14:textId="77777777" w:rsidR="0007381D" w:rsidRPr="00961D8E" w:rsidRDefault="0007381D" w:rsidP="00961D8E">
      <w:pPr>
        <w:spacing w:line="240" w:lineRule="auto"/>
        <w:jc w:val="center"/>
        <w:rPr>
          <w:rFonts w:asciiTheme="minorHAnsi" w:hAnsiTheme="minorHAnsi" w:cstheme="minorHAnsi"/>
        </w:rPr>
      </w:pPr>
      <w:r w:rsidRPr="00961D8E">
        <w:rPr>
          <w:rFonts w:asciiTheme="minorHAnsi" w:hAnsiTheme="minorHAnsi" w:cstheme="minorHAnsi"/>
          <w:b/>
        </w:rPr>
        <w:t xml:space="preserve">§ 4 </w:t>
      </w:r>
    </w:p>
    <w:p w14:paraId="4844BFF4" w14:textId="0DE5AA4C" w:rsidR="0007381D" w:rsidRPr="00961D8E" w:rsidRDefault="0007381D" w:rsidP="00961D8E">
      <w:pPr>
        <w:spacing w:line="240" w:lineRule="auto"/>
        <w:jc w:val="center"/>
        <w:rPr>
          <w:rFonts w:asciiTheme="minorHAnsi" w:hAnsiTheme="minorHAnsi" w:cstheme="minorHAnsi"/>
        </w:rPr>
      </w:pPr>
      <w:r w:rsidRPr="00961D8E">
        <w:rPr>
          <w:rFonts w:asciiTheme="minorHAnsi" w:hAnsiTheme="minorHAnsi" w:cstheme="minorHAnsi"/>
          <w:b/>
        </w:rPr>
        <w:t>Obowiązki Wykonawcy</w:t>
      </w:r>
    </w:p>
    <w:p w14:paraId="1084CF22" w14:textId="29EED36D" w:rsidR="0007381D" w:rsidRPr="00961D8E" w:rsidRDefault="0007381D" w:rsidP="00961D8E">
      <w:pPr>
        <w:pStyle w:val="Akapitzlist"/>
        <w:numPr>
          <w:ilvl w:val="0"/>
          <w:numId w:val="42"/>
        </w:numPr>
        <w:spacing w:line="240" w:lineRule="auto"/>
        <w:ind w:hanging="754"/>
        <w:jc w:val="both"/>
        <w:rPr>
          <w:rFonts w:asciiTheme="minorHAnsi" w:hAnsiTheme="minorHAnsi" w:cstheme="minorHAnsi"/>
        </w:rPr>
      </w:pPr>
      <w:r w:rsidRPr="00961D8E">
        <w:rPr>
          <w:rFonts w:asciiTheme="minorHAnsi" w:hAnsiTheme="minorHAnsi" w:cstheme="minorHAnsi"/>
        </w:rPr>
        <w:t>W ramach dostawy Wykonawca zobowiązany będzie do:</w:t>
      </w:r>
    </w:p>
    <w:p w14:paraId="34B5A87F" w14:textId="6CCEEDF5" w:rsidR="00EC7194" w:rsidRPr="00961D8E" w:rsidRDefault="00EC7194"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rPr>
      </w:pPr>
      <w:r w:rsidRPr="00961D8E">
        <w:rPr>
          <w:rFonts w:asciiTheme="minorHAnsi" w:hAnsiTheme="minorHAnsi" w:cstheme="minorHAnsi"/>
        </w:rPr>
        <w:t xml:space="preserve">   </w:t>
      </w:r>
      <w:r w:rsidR="0007381D" w:rsidRPr="00961D8E">
        <w:rPr>
          <w:rFonts w:asciiTheme="minorHAnsi" w:hAnsiTheme="minorHAnsi" w:cstheme="minorHAnsi"/>
        </w:rPr>
        <w:t xml:space="preserve">dostarczenia do Zamawiającego testów z koniecznymi materiałami zużywalnymi, kalibracyjnymi </w:t>
      </w:r>
      <w:r w:rsidR="00A4213D">
        <w:rPr>
          <w:rFonts w:asciiTheme="minorHAnsi" w:hAnsiTheme="minorHAnsi" w:cstheme="minorHAnsi"/>
        </w:rPr>
        <w:t xml:space="preserve">                          </w:t>
      </w:r>
      <w:r w:rsidR="0007381D" w:rsidRPr="00961D8E">
        <w:rPr>
          <w:rFonts w:asciiTheme="minorHAnsi" w:hAnsiTheme="minorHAnsi" w:cstheme="minorHAnsi"/>
        </w:rPr>
        <w:t xml:space="preserve">i kontrolnymi (o ile nie są zawarte w zestawie testów) do jednoczesnego wykonywania badań seryjnych, pojedynczych, </w:t>
      </w:r>
      <w:r w:rsidR="0007381D" w:rsidRPr="00961D8E">
        <w:rPr>
          <w:rFonts w:asciiTheme="minorHAnsi" w:hAnsiTheme="minorHAnsi" w:cstheme="minorHAnsi"/>
          <w:color w:val="auto"/>
        </w:rPr>
        <w:t xml:space="preserve">„cito" i materiałów zużywalnych, kontrolnych i kalibracyjnych w ilości niezbędnej do przebadania </w:t>
      </w:r>
      <w:r w:rsidR="00225F89" w:rsidRPr="00961D8E">
        <w:rPr>
          <w:rFonts w:asciiTheme="minorHAnsi" w:hAnsiTheme="minorHAnsi" w:cstheme="minorHAnsi"/>
          <w:color w:val="auto"/>
        </w:rPr>
        <w:t>150</w:t>
      </w:r>
      <w:r w:rsidR="0007381D" w:rsidRPr="00961D8E">
        <w:rPr>
          <w:rFonts w:asciiTheme="minorHAnsi" w:hAnsiTheme="minorHAnsi" w:cstheme="minorHAnsi"/>
          <w:color w:val="auto"/>
        </w:rPr>
        <w:t>.000 donacji</w:t>
      </w:r>
      <w:r w:rsidR="0007381D" w:rsidRPr="00961D8E">
        <w:rPr>
          <w:rFonts w:asciiTheme="minorHAnsi" w:hAnsiTheme="minorHAnsi" w:cstheme="minorHAnsi"/>
        </w:rPr>
        <w:t>, zgodnej z metodyką badań, z zachowaniem terminów dostaw określonych w § 3 niniejszej Umowy;</w:t>
      </w:r>
    </w:p>
    <w:p w14:paraId="099FCB0C" w14:textId="48CB4089" w:rsidR="0007381D" w:rsidRPr="00961D8E" w:rsidRDefault="00EC7194"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rPr>
      </w:pPr>
      <w:r w:rsidRPr="00961D8E">
        <w:rPr>
          <w:rFonts w:asciiTheme="minorHAnsi" w:hAnsiTheme="minorHAnsi" w:cstheme="minorHAnsi"/>
        </w:rPr>
        <w:t xml:space="preserve">  </w:t>
      </w:r>
      <w:r w:rsidR="0007381D" w:rsidRPr="00961D8E">
        <w:rPr>
          <w:rFonts w:asciiTheme="minorHAnsi" w:hAnsiTheme="minorHAnsi" w:cstheme="minorHAnsi"/>
        </w:rPr>
        <w:t>dostarczenia przedmiotu zamówienia opakowanego i oznakowanego zgodnie z odpowiednimi przepisami z zachowaniem właściwych dla dostarczanego towaru warunków transportu</w:t>
      </w:r>
      <w:r w:rsidR="00A4213D">
        <w:rPr>
          <w:rFonts w:asciiTheme="minorHAnsi" w:hAnsiTheme="minorHAnsi" w:cstheme="minorHAnsi"/>
        </w:rPr>
        <w:t xml:space="preserve">                                             </w:t>
      </w:r>
      <w:r w:rsidR="0007381D" w:rsidRPr="00961D8E">
        <w:rPr>
          <w:rFonts w:asciiTheme="minorHAnsi" w:hAnsiTheme="minorHAnsi" w:cstheme="minorHAnsi"/>
        </w:rPr>
        <w:t xml:space="preserve"> i przechowywania wymaganych przez producenta, ze szczególnym uwzględnieniem transportu odczynników wymagających temperatury </w:t>
      </w:r>
      <w:r w:rsidR="0079156C" w:rsidRPr="00961D8E">
        <w:rPr>
          <w:rFonts w:asciiTheme="minorHAnsi" w:hAnsiTheme="minorHAnsi" w:cstheme="minorHAnsi"/>
        </w:rPr>
        <w:t>,</w:t>
      </w:r>
      <w:r w:rsidR="0007381D" w:rsidRPr="00961D8E">
        <w:rPr>
          <w:rFonts w:asciiTheme="minorHAnsi" w:hAnsiTheme="minorHAnsi" w:cstheme="minorHAnsi"/>
        </w:rPr>
        <w:t>dla których Zamawiający wymaga transportu w warunkach chłodni i przedstawienia w chwili dostawy wydruku/odpisu z urządzeń rejestrujących temperaturę transportu, lub przedstawienia dokumentacji gwarantującej odpowiednią jakość towaru pomimo transportu w innych warunkach</w:t>
      </w:r>
      <w:r w:rsidR="009844C7" w:rsidRPr="00961D8E">
        <w:rPr>
          <w:rFonts w:asciiTheme="minorHAnsi" w:hAnsiTheme="minorHAnsi" w:cstheme="minorHAnsi"/>
        </w:rPr>
        <w:t>;</w:t>
      </w:r>
    </w:p>
    <w:p w14:paraId="4A369EA1" w14:textId="2861CC16" w:rsidR="004340BC" w:rsidRPr="00961D8E" w:rsidRDefault="00EC7194"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color w:val="auto"/>
        </w:rPr>
      </w:pPr>
      <w:r w:rsidRPr="00961D8E">
        <w:rPr>
          <w:rFonts w:asciiTheme="minorHAnsi" w:hAnsiTheme="minorHAnsi" w:cstheme="minorHAnsi"/>
          <w:color w:val="auto"/>
        </w:rPr>
        <w:t xml:space="preserve">   </w:t>
      </w:r>
      <w:r w:rsidR="0007381D" w:rsidRPr="00961D8E">
        <w:rPr>
          <w:rFonts w:asciiTheme="minorHAnsi" w:hAnsiTheme="minorHAnsi" w:cstheme="minorHAnsi"/>
          <w:color w:val="auto"/>
        </w:rPr>
        <w:t>dostawy aparatury wraz z niezbędnym wyposażeniem (określonych w Załącznik Nr 2 do niniejszej Umowy) na własny koszt i ryzyko do siedziby Zamawiającego, bezpośrednio na miejsce instalacji – Pracownia Czynników Zakaźnych RCKiK w Lublinie - w terminie określonym w § 3 niniejszej Umowy. Wszelkie czynności związane z dostosowaniem pomieszczenia do zainstalowania aparatury leżą po stronie Wykonawcy</w:t>
      </w:r>
      <w:r w:rsidR="009844C7" w:rsidRPr="00961D8E">
        <w:rPr>
          <w:rFonts w:asciiTheme="minorHAnsi" w:hAnsiTheme="minorHAnsi" w:cstheme="minorHAnsi"/>
          <w:color w:val="auto"/>
        </w:rPr>
        <w:t>;</w:t>
      </w:r>
    </w:p>
    <w:p w14:paraId="4C9843D1" w14:textId="4168A97D" w:rsidR="0007381D" w:rsidRPr="00961D8E" w:rsidRDefault="004340BC"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color w:val="auto"/>
        </w:rPr>
      </w:pPr>
      <w:r w:rsidRPr="00961D8E">
        <w:rPr>
          <w:rFonts w:asciiTheme="minorHAnsi" w:hAnsiTheme="minorHAnsi" w:cstheme="minorHAnsi"/>
          <w:bCs w:val="0"/>
          <w:iCs/>
          <w:color w:val="auto"/>
        </w:rPr>
        <w:t xml:space="preserve">   </w:t>
      </w:r>
      <w:r w:rsidR="0007381D" w:rsidRPr="00961D8E">
        <w:rPr>
          <w:rFonts w:asciiTheme="minorHAnsi" w:hAnsiTheme="minorHAnsi" w:cstheme="minorHAnsi"/>
          <w:bCs w:val="0"/>
          <w:iCs/>
          <w:color w:val="auto"/>
        </w:rPr>
        <w:t>zainstalowania, uruchomienia, sprawdzenia i walidacji aparatury z użyciem testów i materiałów zużywalnych, kalibracyjnych i kontrolnych Wykonawcy wraz ze sporządzeniem protokołu i raportu serwisowego z wykonanych czynności. Raport musi zawierać wykaz/ opis przeprowadzonych czynności, kryteria ich akceptacji i wynik, datę następnego przeglądu/walidacji, datę, podpis i pieczęć osoby wykonującej przegląd/walidację</w:t>
      </w:r>
      <w:r w:rsidR="009844C7" w:rsidRPr="00961D8E">
        <w:rPr>
          <w:rFonts w:asciiTheme="minorHAnsi" w:hAnsiTheme="minorHAnsi" w:cstheme="minorHAnsi"/>
          <w:bCs w:val="0"/>
          <w:iCs/>
          <w:color w:val="auto"/>
        </w:rPr>
        <w:t>;</w:t>
      </w:r>
    </w:p>
    <w:p w14:paraId="71A8790F" w14:textId="4D974333" w:rsidR="004340BC" w:rsidRPr="00961D8E" w:rsidRDefault="004340BC"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bCs w:val="0"/>
          <w:iCs/>
          <w:color w:val="auto"/>
        </w:rPr>
      </w:pPr>
      <w:r w:rsidRPr="00961D8E">
        <w:rPr>
          <w:rFonts w:asciiTheme="minorHAnsi" w:hAnsiTheme="minorHAnsi" w:cstheme="minorHAnsi"/>
          <w:bCs w:val="0"/>
          <w:iCs/>
          <w:color w:val="auto"/>
        </w:rPr>
        <w:t xml:space="preserve">  </w:t>
      </w:r>
      <w:r w:rsidR="0007381D" w:rsidRPr="00961D8E">
        <w:rPr>
          <w:rFonts w:asciiTheme="minorHAnsi" w:hAnsiTheme="minorHAnsi" w:cstheme="minorHAnsi"/>
          <w:bCs w:val="0"/>
          <w:iCs/>
          <w:color w:val="auto"/>
        </w:rPr>
        <w:t xml:space="preserve">przeszkolenia personelu Zamawiającego w zakresie obsługi urządzeń i techniki wykonywania badań, w odpowiednio wczesnym terminie, poprzedzającym ich wdrożenie, a w razie konieczności zapewnienie pomocy technicznej i merytorycznej. Szkolenie personelu w języku polskim z wykonania badań bezpośrednio w laboratorium Zamawiającego, zakończone pozytywną opinią w formie pisemnej osób szkolonych o zdolności do samodzielnego wykonywania i interpretacji badań. </w:t>
      </w:r>
      <w:r w:rsidR="00EC1220">
        <w:rPr>
          <w:rFonts w:asciiTheme="minorHAnsi" w:hAnsiTheme="minorHAnsi" w:cstheme="minorHAnsi"/>
          <w:bCs w:val="0"/>
          <w:iCs/>
          <w:color w:val="auto"/>
        </w:rPr>
        <w:t xml:space="preserve">                 </w:t>
      </w:r>
      <w:r w:rsidR="0007381D" w:rsidRPr="00961D8E">
        <w:rPr>
          <w:rFonts w:asciiTheme="minorHAnsi" w:hAnsiTheme="minorHAnsi" w:cstheme="minorHAnsi"/>
          <w:bCs w:val="0"/>
          <w:iCs/>
          <w:color w:val="auto"/>
        </w:rPr>
        <w:t>Po zakończeniu szkolenia personelu wydanie Zaświadczeń/ Certyfikatów z odbytego szkolenia</w:t>
      </w:r>
      <w:r w:rsidR="009844C7" w:rsidRPr="00961D8E">
        <w:rPr>
          <w:rFonts w:asciiTheme="minorHAnsi" w:hAnsiTheme="minorHAnsi" w:cstheme="minorHAnsi"/>
          <w:bCs w:val="0"/>
          <w:iCs/>
          <w:color w:val="auto"/>
        </w:rPr>
        <w:t>;</w:t>
      </w:r>
    </w:p>
    <w:p w14:paraId="07ABE7E4" w14:textId="49C5197D" w:rsidR="007F40C7" w:rsidRPr="00961D8E" w:rsidRDefault="004340BC"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bCs w:val="0"/>
          <w:iCs/>
        </w:rPr>
      </w:pPr>
      <w:r w:rsidRPr="00961D8E">
        <w:rPr>
          <w:rFonts w:asciiTheme="minorHAnsi" w:hAnsiTheme="minorHAnsi" w:cstheme="minorHAnsi"/>
        </w:rPr>
        <w:t xml:space="preserve">  </w:t>
      </w:r>
      <w:r w:rsidR="0007381D" w:rsidRPr="00961D8E">
        <w:rPr>
          <w:rFonts w:asciiTheme="minorHAnsi" w:hAnsiTheme="minorHAnsi" w:cstheme="minorHAnsi"/>
        </w:rPr>
        <w:t xml:space="preserve">dostarczenia </w:t>
      </w:r>
      <w:r w:rsidR="0007381D" w:rsidRPr="00961D8E">
        <w:rPr>
          <w:rFonts w:asciiTheme="minorHAnsi" w:hAnsiTheme="minorHAnsi" w:cstheme="minorHAnsi"/>
          <w:bCs w:val="0"/>
          <w:iCs/>
        </w:rPr>
        <w:t xml:space="preserve">w cenie oferty pierwszej partii pełnych zestawów odczynników wraz z akcesoriami oraz paneli walidacyjnych z </w:t>
      </w:r>
      <w:proofErr w:type="spellStart"/>
      <w:r w:rsidR="0007381D" w:rsidRPr="00961D8E">
        <w:rPr>
          <w:rFonts w:asciiTheme="minorHAnsi" w:hAnsiTheme="minorHAnsi" w:cstheme="minorHAnsi"/>
          <w:bCs w:val="0"/>
          <w:iCs/>
        </w:rPr>
        <w:t>IHiT</w:t>
      </w:r>
      <w:proofErr w:type="spellEnd"/>
      <w:r w:rsidR="0007381D" w:rsidRPr="00961D8E">
        <w:rPr>
          <w:rFonts w:asciiTheme="minorHAnsi" w:hAnsiTheme="minorHAnsi" w:cstheme="minorHAnsi"/>
          <w:bCs w:val="0"/>
          <w:iCs/>
        </w:rPr>
        <w:t xml:space="preserve"> w celu umożliwienia wdrożenia nowej techniki badań (zgodnie </w:t>
      </w:r>
      <w:r w:rsidR="00A4213D">
        <w:rPr>
          <w:rFonts w:asciiTheme="minorHAnsi" w:hAnsiTheme="minorHAnsi" w:cstheme="minorHAnsi"/>
          <w:bCs w:val="0"/>
          <w:iCs/>
        </w:rPr>
        <w:t xml:space="preserve">                                      </w:t>
      </w:r>
      <w:r w:rsidR="0007381D" w:rsidRPr="00961D8E">
        <w:rPr>
          <w:rFonts w:asciiTheme="minorHAnsi" w:hAnsiTheme="minorHAnsi" w:cstheme="minorHAnsi"/>
          <w:bCs w:val="0"/>
          <w:iCs/>
        </w:rPr>
        <w:t xml:space="preserve">z „Obwieszczeniem Ministra </w:t>
      </w:r>
      <w:r w:rsidR="0007381D" w:rsidRPr="00961D8E">
        <w:rPr>
          <w:rFonts w:asciiTheme="minorHAnsi" w:hAnsiTheme="minorHAnsi" w:cstheme="minorHAnsi"/>
          <w:bCs w:val="0"/>
          <w:iCs/>
          <w:color w:val="auto"/>
        </w:rPr>
        <w:t xml:space="preserve">Zdrowia z dnia </w:t>
      </w:r>
      <w:r w:rsidR="00E33A89" w:rsidRPr="00961D8E">
        <w:rPr>
          <w:rFonts w:asciiTheme="minorHAnsi" w:hAnsiTheme="minorHAnsi" w:cstheme="minorHAnsi"/>
          <w:bCs w:val="0"/>
          <w:iCs/>
          <w:color w:val="auto"/>
        </w:rPr>
        <w:t xml:space="preserve">30 </w:t>
      </w:r>
      <w:r w:rsidR="0007381D" w:rsidRPr="00961D8E">
        <w:rPr>
          <w:rFonts w:asciiTheme="minorHAnsi" w:hAnsiTheme="minorHAnsi" w:cstheme="minorHAnsi"/>
          <w:bCs w:val="0"/>
          <w:iCs/>
          <w:color w:val="auto"/>
        </w:rPr>
        <w:t>marca 20</w:t>
      </w:r>
      <w:r w:rsidR="00E33A89" w:rsidRPr="00961D8E">
        <w:rPr>
          <w:rFonts w:asciiTheme="minorHAnsi" w:hAnsiTheme="minorHAnsi" w:cstheme="minorHAnsi"/>
          <w:bCs w:val="0"/>
          <w:iCs/>
          <w:color w:val="auto"/>
        </w:rPr>
        <w:t>21</w:t>
      </w:r>
      <w:r w:rsidR="0007381D" w:rsidRPr="00961D8E">
        <w:rPr>
          <w:rFonts w:asciiTheme="minorHAnsi" w:hAnsiTheme="minorHAnsi" w:cstheme="minorHAnsi"/>
          <w:bCs w:val="0"/>
          <w:iCs/>
          <w:color w:val="auto"/>
        </w:rPr>
        <w:t xml:space="preserve"> r. w sprawie </w:t>
      </w:r>
      <w:r w:rsidR="0007381D" w:rsidRPr="00961D8E">
        <w:rPr>
          <w:rFonts w:asciiTheme="minorHAnsi" w:hAnsiTheme="minorHAnsi" w:cstheme="minorHAnsi"/>
          <w:bCs w:val="0"/>
          <w:iCs/>
        </w:rPr>
        <w:t>wymagań dobrej praktyki pobierania krwi i jej składników, badania, preparatyki, przechowywania, wydawania i transportu dla jednostek organizacyjnych publicznej służby krwi”</w:t>
      </w:r>
      <w:r w:rsidR="00E33A89" w:rsidRPr="00961D8E">
        <w:rPr>
          <w:rFonts w:asciiTheme="minorHAnsi" w:hAnsiTheme="minorHAnsi" w:cstheme="minorHAnsi"/>
          <w:bCs w:val="0"/>
          <w:iCs/>
        </w:rPr>
        <w:t xml:space="preserve"> </w:t>
      </w:r>
      <w:r w:rsidR="00E33A89" w:rsidRPr="00961D8E">
        <w:rPr>
          <w:rFonts w:asciiTheme="minorHAnsi" w:hAnsiTheme="minorHAnsi" w:cstheme="minorHAnsi"/>
        </w:rPr>
        <w:t xml:space="preserve"> (Dz.</w:t>
      </w:r>
      <w:r w:rsidR="00EC7194" w:rsidRPr="00961D8E">
        <w:rPr>
          <w:rFonts w:asciiTheme="minorHAnsi" w:hAnsiTheme="minorHAnsi" w:cstheme="minorHAnsi"/>
        </w:rPr>
        <w:t xml:space="preserve"> </w:t>
      </w:r>
      <w:r w:rsidR="00E33A89" w:rsidRPr="00961D8E">
        <w:rPr>
          <w:rFonts w:asciiTheme="minorHAnsi" w:hAnsiTheme="minorHAnsi" w:cstheme="minorHAnsi"/>
        </w:rPr>
        <w:t>Urz.</w:t>
      </w:r>
      <w:r w:rsidR="00EC7194" w:rsidRPr="00961D8E">
        <w:rPr>
          <w:rFonts w:asciiTheme="minorHAnsi" w:hAnsiTheme="minorHAnsi" w:cstheme="minorHAnsi"/>
        </w:rPr>
        <w:t xml:space="preserve"> </w:t>
      </w:r>
      <w:r w:rsidR="00E33A89" w:rsidRPr="00961D8E">
        <w:rPr>
          <w:rFonts w:asciiTheme="minorHAnsi" w:hAnsiTheme="minorHAnsi" w:cstheme="minorHAnsi"/>
        </w:rPr>
        <w:t>Min.</w:t>
      </w:r>
      <w:r w:rsidR="00EC7194" w:rsidRPr="00961D8E">
        <w:rPr>
          <w:rFonts w:asciiTheme="minorHAnsi" w:hAnsiTheme="minorHAnsi" w:cstheme="minorHAnsi"/>
        </w:rPr>
        <w:t xml:space="preserve"> </w:t>
      </w:r>
      <w:proofErr w:type="spellStart"/>
      <w:r w:rsidR="00E33A89" w:rsidRPr="00961D8E">
        <w:rPr>
          <w:rFonts w:asciiTheme="minorHAnsi" w:hAnsiTheme="minorHAnsi" w:cstheme="minorHAnsi"/>
        </w:rPr>
        <w:t>Zdrow</w:t>
      </w:r>
      <w:proofErr w:type="spellEnd"/>
      <w:r w:rsidR="00E33A89" w:rsidRPr="00961D8E">
        <w:rPr>
          <w:rFonts w:asciiTheme="minorHAnsi" w:hAnsiTheme="minorHAnsi" w:cstheme="minorHAnsi"/>
        </w:rPr>
        <w:t>. z 2021 r. poz. 28)</w:t>
      </w:r>
      <w:r w:rsidR="009844C7" w:rsidRPr="00961D8E">
        <w:rPr>
          <w:rFonts w:asciiTheme="minorHAnsi" w:hAnsiTheme="minorHAnsi" w:cstheme="minorHAnsi"/>
        </w:rPr>
        <w:t>;</w:t>
      </w:r>
    </w:p>
    <w:p w14:paraId="429842CB" w14:textId="1BD66A09" w:rsidR="004340BC" w:rsidRPr="00961D8E" w:rsidRDefault="004340BC"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rPr>
      </w:pPr>
      <w:r w:rsidRPr="00961D8E">
        <w:rPr>
          <w:rFonts w:asciiTheme="minorHAnsi" w:hAnsiTheme="minorHAnsi" w:cstheme="minorHAnsi"/>
          <w:bCs w:val="0"/>
          <w:iCs/>
        </w:rPr>
        <w:t xml:space="preserve">  </w:t>
      </w:r>
      <w:r w:rsidR="0007381D" w:rsidRPr="00961D8E">
        <w:rPr>
          <w:rFonts w:asciiTheme="minorHAnsi" w:hAnsiTheme="minorHAnsi" w:cstheme="minorHAnsi"/>
          <w:bCs w:val="0"/>
          <w:iCs/>
        </w:rPr>
        <w:t xml:space="preserve">uzyskania pozwolenia z </w:t>
      </w:r>
      <w:proofErr w:type="spellStart"/>
      <w:r w:rsidR="0007381D" w:rsidRPr="00961D8E">
        <w:rPr>
          <w:rFonts w:asciiTheme="minorHAnsi" w:hAnsiTheme="minorHAnsi" w:cstheme="minorHAnsi"/>
          <w:bCs w:val="0"/>
          <w:iCs/>
        </w:rPr>
        <w:t>IHiT</w:t>
      </w:r>
      <w:proofErr w:type="spellEnd"/>
      <w:r w:rsidR="0007381D" w:rsidRPr="00961D8E">
        <w:rPr>
          <w:rFonts w:asciiTheme="minorHAnsi" w:hAnsiTheme="minorHAnsi" w:cstheme="minorHAnsi"/>
          <w:bCs w:val="0"/>
          <w:iCs/>
        </w:rPr>
        <w:t xml:space="preserve"> na rozpoczęcie badań rutynowych</w:t>
      </w:r>
      <w:r w:rsidR="00EC7194" w:rsidRPr="00961D8E">
        <w:rPr>
          <w:rFonts w:asciiTheme="minorHAnsi" w:hAnsiTheme="minorHAnsi" w:cstheme="minorHAnsi"/>
          <w:bCs w:val="0"/>
          <w:iCs/>
        </w:rPr>
        <w:t>.</w:t>
      </w:r>
    </w:p>
    <w:p w14:paraId="4BAE8655" w14:textId="1921D941" w:rsidR="0007381D" w:rsidRPr="00961D8E" w:rsidRDefault="0007381D" w:rsidP="00961D8E">
      <w:pPr>
        <w:pStyle w:val="Akapitzlist"/>
        <w:widowControl/>
        <w:numPr>
          <w:ilvl w:val="0"/>
          <w:numId w:val="46"/>
        </w:numPr>
        <w:tabs>
          <w:tab w:val="left" w:pos="567"/>
          <w:tab w:val="left" w:pos="709"/>
          <w:tab w:val="left" w:pos="1125"/>
        </w:tabs>
        <w:spacing w:line="240" w:lineRule="auto"/>
        <w:jc w:val="both"/>
        <w:rPr>
          <w:rFonts w:asciiTheme="minorHAnsi" w:hAnsiTheme="minorHAnsi" w:cstheme="minorHAnsi"/>
        </w:rPr>
      </w:pPr>
      <w:r w:rsidRPr="00961D8E">
        <w:rPr>
          <w:rFonts w:asciiTheme="minorHAnsi" w:hAnsiTheme="minorHAnsi" w:cstheme="minorHAnsi"/>
          <w:bCs w:val="0"/>
          <w:iCs/>
        </w:rPr>
        <w:t>podłączenie na własny koszt aparatury i uruchomienie automatycznej transmisji danych:</w:t>
      </w:r>
    </w:p>
    <w:p w14:paraId="01644433"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identyfikacja aparatury( nr urządzenia, nazwa), </w:t>
      </w:r>
    </w:p>
    <w:p w14:paraId="7E98F96B"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dane operatora,</w:t>
      </w:r>
    </w:p>
    <w:p w14:paraId="4DA5741C"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data badania, </w:t>
      </w:r>
    </w:p>
    <w:p w14:paraId="5F642D50"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numery donacji przebadanych próbek, </w:t>
      </w:r>
    </w:p>
    <w:p w14:paraId="212B396B"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wyniki wykonanych badań, </w:t>
      </w:r>
    </w:p>
    <w:p w14:paraId="1246922B"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xml:space="preserve">-   wyniki wykonywanych kontroli, </w:t>
      </w:r>
    </w:p>
    <w:p w14:paraId="38623C5C" w14:textId="77777777" w:rsidR="0007381D" w:rsidRPr="00961D8E" w:rsidRDefault="0007381D" w:rsidP="00961D8E">
      <w:pPr>
        <w:spacing w:line="240" w:lineRule="auto"/>
        <w:ind w:left="357" w:firstLine="352"/>
        <w:rPr>
          <w:rFonts w:asciiTheme="minorHAnsi" w:hAnsiTheme="minorHAnsi" w:cstheme="minorHAnsi"/>
        </w:rPr>
      </w:pPr>
      <w:r w:rsidRPr="00961D8E">
        <w:rPr>
          <w:rFonts w:asciiTheme="minorHAnsi" w:hAnsiTheme="minorHAnsi" w:cstheme="minorHAnsi"/>
        </w:rPr>
        <w:t>-   numery serii i daty ważności używanych odczynników</w:t>
      </w:r>
    </w:p>
    <w:p w14:paraId="2BB26CDD" w14:textId="41E0AFFB" w:rsidR="0007381D" w:rsidRPr="00961D8E" w:rsidRDefault="0007381D" w:rsidP="00961D8E">
      <w:pPr>
        <w:spacing w:line="240" w:lineRule="auto"/>
        <w:ind w:left="851" w:hanging="142"/>
        <w:jc w:val="both"/>
        <w:rPr>
          <w:rFonts w:asciiTheme="minorHAnsi" w:hAnsiTheme="minorHAnsi" w:cstheme="minorHAnsi"/>
        </w:rPr>
      </w:pPr>
      <w:r w:rsidRPr="00961D8E">
        <w:rPr>
          <w:rFonts w:asciiTheme="minorHAnsi" w:hAnsiTheme="minorHAnsi" w:cstheme="minorHAnsi"/>
        </w:rPr>
        <w:lastRenderedPageBreak/>
        <w:t>- do posiadanego przez Zamawiającego systemu komputerowego Bank Krwi firmy ASSECO POLAND S.A. lub programu, który zostanie wprowadzony w miejsce programu Bank Krwi,</w:t>
      </w:r>
      <w:r w:rsidR="004340BC" w:rsidRPr="00961D8E">
        <w:rPr>
          <w:rFonts w:asciiTheme="minorHAnsi" w:hAnsiTheme="minorHAnsi" w:cstheme="minorHAnsi"/>
        </w:rPr>
        <w:t xml:space="preserve"> </w:t>
      </w:r>
      <w:r w:rsidRPr="00961D8E">
        <w:rPr>
          <w:rFonts w:asciiTheme="minorHAnsi" w:hAnsiTheme="minorHAnsi" w:cstheme="minorHAnsi"/>
        </w:rPr>
        <w:t>o ile taka zmiana nastąpi w okresie obowiązywania Umowy. Wszelkie zmiany wymagań zawartych w obowiązujących  przepisach co do zakresu danych transmitowanych do systemu Bank Krwi lub innego systemu komputerowego wprowadzonego w miejsce Banku krwi Wykonawca zobowiązany będzie wprowadzić na własny koszt i we wskazanym przez Zamawiającego terminie</w:t>
      </w:r>
      <w:r w:rsidR="009844C7" w:rsidRPr="00961D8E">
        <w:rPr>
          <w:rFonts w:asciiTheme="minorHAnsi" w:hAnsiTheme="minorHAnsi" w:cstheme="minorHAnsi"/>
        </w:rPr>
        <w:t>,</w:t>
      </w:r>
    </w:p>
    <w:p w14:paraId="77073326" w14:textId="03B9D72B" w:rsidR="0007381D" w:rsidRPr="00961D8E" w:rsidRDefault="0007381D" w:rsidP="00961D8E">
      <w:pPr>
        <w:tabs>
          <w:tab w:val="left" w:pos="1410"/>
        </w:tabs>
        <w:spacing w:line="240" w:lineRule="auto"/>
        <w:ind w:left="357" w:firstLine="352"/>
        <w:jc w:val="both"/>
        <w:rPr>
          <w:rFonts w:asciiTheme="minorHAnsi" w:hAnsiTheme="minorHAnsi" w:cstheme="minorHAnsi"/>
        </w:rPr>
      </w:pPr>
      <w:r w:rsidRPr="00961D8E">
        <w:rPr>
          <w:rFonts w:asciiTheme="minorHAnsi" w:hAnsiTheme="minorHAnsi" w:cstheme="minorHAnsi"/>
          <w:bCs w:val="0"/>
          <w:iCs/>
        </w:rPr>
        <w:t xml:space="preserve">- zapewnienia kontroli dodatniej (tzw. „run </w:t>
      </w:r>
      <w:proofErr w:type="spellStart"/>
      <w:r w:rsidRPr="00961D8E">
        <w:rPr>
          <w:rFonts w:asciiTheme="minorHAnsi" w:hAnsiTheme="minorHAnsi" w:cstheme="minorHAnsi"/>
          <w:bCs w:val="0"/>
          <w:iCs/>
        </w:rPr>
        <w:t>control</w:t>
      </w:r>
      <w:proofErr w:type="spellEnd"/>
      <w:r w:rsidRPr="00961D8E">
        <w:rPr>
          <w:rFonts w:asciiTheme="minorHAnsi" w:hAnsiTheme="minorHAnsi" w:cstheme="minorHAnsi"/>
          <w:bCs w:val="0"/>
          <w:iCs/>
        </w:rPr>
        <w:t xml:space="preserve">”) zgodnie z aktualnymi wymogami zawartymi </w:t>
      </w:r>
      <w:r w:rsidR="00EC1220">
        <w:rPr>
          <w:rFonts w:asciiTheme="minorHAnsi" w:hAnsiTheme="minorHAnsi" w:cstheme="minorHAnsi"/>
          <w:bCs w:val="0"/>
          <w:iCs/>
        </w:rPr>
        <w:t xml:space="preserve">          </w:t>
      </w:r>
      <w:r w:rsidRPr="00961D8E">
        <w:rPr>
          <w:rFonts w:asciiTheme="minorHAnsi" w:hAnsiTheme="minorHAnsi" w:cstheme="minorHAnsi"/>
          <w:bCs w:val="0"/>
          <w:iCs/>
        </w:rPr>
        <w:t>w</w:t>
      </w:r>
      <w:r w:rsidR="00EC1220">
        <w:rPr>
          <w:rFonts w:asciiTheme="minorHAnsi" w:hAnsiTheme="minorHAnsi" w:cstheme="minorHAnsi"/>
          <w:bCs w:val="0"/>
          <w:iCs/>
        </w:rPr>
        <w:t xml:space="preserve"> </w:t>
      </w:r>
      <w:r w:rsidRPr="00961D8E">
        <w:rPr>
          <w:rFonts w:asciiTheme="minorHAnsi" w:hAnsiTheme="minorHAnsi" w:cstheme="minorHAnsi"/>
          <w:bCs w:val="0"/>
          <w:iCs/>
        </w:rPr>
        <w:t xml:space="preserve"> </w:t>
      </w:r>
      <w:r w:rsidR="00E33A89" w:rsidRPr="00961D8E">
        <w:rPr>
          <w:rFonts w:asciiTheme="minorHAnsi" w:hAnsiTheme="minorHAnsi" w:cstheme="minorHAnsi"/>
          <w:bCs w:val="0"/>
          <w:iCs/>
        </w:rPr>
        <w:t xml:space="preserve">„Obwieszczeniu  Ministra </w:t>
      </w:r>
      <w:r w:rsidR="00E33A89" w:rsidRPr="00961D8E">
        <w:rPr>
          <w:rFonts w:asciiTheme="minorHAnsi" w:hAnsiTheme="minorHAnsi" w:cstheme="minorHAnsi"/>
          <w:bCs w:val="0"/>
          <w:iCs/>
          <w:color w:val="auto"/>
        </w:rPr>
        <w:t xml:space="preserve">Zdrowia z dnia 30 marca 2021 r. w sprawie </w:t>
      </w:r>
      <w:r w:rsidR="00E33A89" w:rsidRPr="00961D8E">
        <w:rPr>
          <w:rFonts w:asciiTheme="minorHAnsi" w:hAnsiTheme="minorHAnsi" w:cstheme="minorHAnsi"/>
          <w:bCs w:val="0"/>
          <w:iCs/>
        </w:rPr>
        <w:t xml:space="preserve">wymagań dobrej praktyki pobierania krwi i jej składników, badania, preparatyki, przechowywania, wydawania i transportu dla jednostek organizacyjnych publicznej służby krwi” </w:t>
      </w:r>
      <w:r w:rsidR="00E33A89" w:rsidRPr="00961D8E">
        <w:rPr>
          <w:rFonts w:asciiTheme="minorHAnsi" w:hAnsiTheme="minorHAnsi" w:cstheme="minorHAnsi"/>
        </w:rPr>
        <w:t xml:space="preserve"> (Dz.</w:t>
      </w:r>
      <w:r w:rsidR="004340BC" w:rsidRPr="00961D8E">
        <w:rPr>
          <w:rFonts w:asciiTheme="minorHAnsi" w:hAnsiTheme="minorHAnsi" w:cstheme="minorHAnsi"/>
        </w:rPr>
        <w:t xml:space="preserve"> </w:t>
      </w:r>
      <w:r w:rsidR="00E33A89" w:rsidRPr="00961D8E">
        <w:rPr>
          <w:rFonts w:asciiTheme="minorHAnsi" w:hAnsiTheme="minorHAnsi" w:cstheme="minorHAnsi"/>
        </w:rPr>
        <w:t>Urz.</w:t>
      </w:r>
      <w:r w:rsidR="004340BC" w:rsidRPr="00961D8E">
        <w:rPr>
          <w:rFonts w:asciiTheme="minorHAnsi" w:hAnsiTheme="minorHAnsi" w:cstheme="minorHAnsi"/>
        </w:rPr>
        <w:t xml:space="preserve"> </w:t>
      </w:r>
      <w:r w:rsidR="00E33A89" w:rsidRPr="00961D8E">
        <w:rPr>
          <w:rFonts w:asciiTheme="minorHAnsi" w:hAnsiTheme="minorHAnsi" w:cstheme="minorHAnsi"/>
        </w:rPr>
        <w:t>Min.</w:t>
      </w:r>
      <w:r w:rsidR="004340BC" w:rsidRPr="00961D8E">
        <w:rPr>
          <w:rFonts w:asciiTheme="minorHAnsi" w:hAnsiTheme="minorHAnsi" w:cstheme="minorHAnsi"/>
        </w:rPr>
        <w:t xml:space="preserve"> </w:t>
      </w:r>
      <w:proofErr w:type="spellStart"/>
      <w:r w:rsidR="00E33A89" w:rsidRPr="00961D8E">
        <w:rPr>
          <w:rFonts w:asciiTheme="minorHAnsi" w:hAnsiTheme="minorHAnsi" w:cstheme="minorHAnsi"/>
        </w:rPr>
        <w:t>Zdrow</w:t>
      </w:r>
      <w:proofErr w:type="spellEnd"/>
      <w:r w:rsidR="00E33A89" w:rsidRPr="00961D8E">
        <w:rPr>
          <w:rFonts w:asciiTheme="minorHAnsi" w:hAnsiTheme="minorHAnsi" w:cstheme="minorHAnsi"/>
        </w:rPr>
        <w:t>. z 2021 r. poz. 28)</w:t>
      </w:r>
      <w:r w:rsidR="009844C7" w:rsidRPr="00961D8E">
        <w:rPr>
          <w:rFonts w:asciiTheme="minorHAnsi" w:hAnsiTheme="minorHAnsi" w:cstheme="minorHAnsi"/>
        </w:rPr>
        <w:t>,</w:t>
      </w:r>
    </w:p>
    <w:p w14:paraId="6A4222FA" w14:textId="78D5385D" w:rsidR="0007381D" w:rsidRPr="00961D8E" w:rsidRDefault="0007381D" w:rsidP="00961D8E">
      <w:pPr>
        <w:pStyle w:val="Akapitzlist"/>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bCs w:val="0"/>
          <w:iCs/>
        </w:rPr>
        <w:t>dostarczenia wraz z aparaturą</w:t>
      </w:r>
      <w:bookmarkStart w:id="2" w:name="_Hlk89691976"/>
      <w:r w:rsidR="00830AEE">
        <w:rPr>
          <w:rFonts w:asciiTheme="minorHAnsi" w:hAnsiTheme="minorHAnsi" w:cstheme="minorHAnsi"/>
          <w:bCs w:val="0"/>
          <w:iCs/>
        </w:rPr>
        <w:t xml:space="preserve"> </w:t>
      </w:r>
      <w:r w:rsidR="00E72AD1" w:rsidRPr="00E72AD1">
        <w:rPr>
          <w:rFonts w:asciiTheme="minorHAnsi" w:hAnsiTheme="minorHAnsi" w:cstheme="minorHAnsi"/>
          <w:bCs w:val="0"/>
          <w:iCs/>
          <w:color w:val="FF0000"/>
        </w:rPr>
        <w:t>(dopuszcza się w formie elektronicznej)</w:t>
      </w:r>
      <w:r w:rsidR="00E72AD1">
        <w:rPr>
          <w:rFonts w:asciiTheme="minorHAnsi" w:hAnsiTheme="minorHAnsi" w:cstheme="minorHAnsi"/>
          <w:bCs w:val="0"/>
          <w:iCs/>
          <w:color w:val="auto"/>
        </w:rPr>
        <w:t>:</w:t>
      </w:r>
      <w:r w:rsidRPr="00E72AD1">
        <w:rPr>
          <w:rFonts w:asciiTheme="minorHAnsi" w:hAnsiTheme="minorHAnsi" w:cstheme="minorHAnsi"/>
          <w:bCs w:val="0"/>
          <w:iCs/>
          <w:color w:val="FF0000"/>
        </w:rPr>
        <w:t xml:space="preserve"> </w:t>
      </w:r>
      <w:bookmarkEnd w:id="2"/>
    </w:p>
    <w:p w14:paraId="0644B980" w14:textId="77777777" w:rsidR="0007381D" w:rsidRPr="00961D8E" w:rsidRDefault="0007381D" w:rsidP="00961D8E">
      <w:pPr>
        <w:spacing w:line="240" w:lineRule="auto"/>
        <w:ind w:left="709"/>
        <w:rPr>
          <w:rFonts w:asciiTheme="minorHAnsi" w:hAnsiTheme="minorHAnsi" w:cstheme="minorHAnsi"/>
        </w:rPr>
      </w:pPr>
      <w:r w:rsidRPr="00961D8E">
        <w:rPr>
          <w:rFonts w:asciiTheme="minorHAnsi" w:eastAsia="Lucida Sans Unicode" w:hAnsiTheme="minorHAnsi" w:cstheme="minorHAnsi"/>
          <w:lang w:eastAsia="en-US"/>
        </w:rPr>
        <w:t>- karty gwarancyjnej,</w:t>
      </w:r>
      <w:r w:rsidRPr="00961D8E">
        <w:rPr>
          <w:rFonts w:asciiTheme="minorHAnsi" w:hAnsiTheme="minorHAnsi" w:cstheme="minorHAnsi"/>
        </w:rPr>
        <w:t xml:space="preserve"> </w:t>
      </w:r>
      <w:r w:rsidRPr="00961D8E">
        <w:rPr>
          <w:rFonts w:asciiTheme="minorHAnsi" w:eastAsia="Lucida Sans Unicode" w:hAnsiTheme="minorHAnsi" w:cstheme="minorHAnsi"/>
          <w:lang w:eastAsia="en-US"/>
        </w:rPr>
        <w:t>dla każdego z urządzeń - zawierającej opisane w ofercie warunki udzielonej gwarancji oraz serwisu gwarancyjnego,</w:t>
      </w:r>
    </w:p>
    <w:p w14:paraId="158D0D76"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eastAsia="Lucida Sans Unicode" w:hAnsiTheme="minorHAnsi" w:cstheme="minorHAnsi"/>
          <w:lang w:eastAsia="en-US"/>
        </w:rPr>
        <w:t xml:space="preserve">- </w:t>
      </w:r>
      <w:r w:rsidRPr="00961D8E">
        <w:rPr>
          <w:rFonts w:asciiTheme="minorHAnsi" w:hAnsiTheme="minorHAnsi" w:cstheme="minorHAnsi"/>
          <w:bCs w:val="0"/>
          <w:iCs/>
        </w:rPr>
        <w:t>paszportu technicznego,</w:t>
      </w:r>
    </w:p>
    <w:p w14:paraId="5F4A36EA"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pełnej instrukcji obsługi w języku polskim( nie skrócona wersja),</w:t>
      </w:r>
    </w:p>
    <w:p w14:paraId="3D29A10D"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xml:space="preserve">- pełnej i wyczerpującej instrukcji techniki wykonywanych badań w języku polskim </w:t>
      </w:r>
    </w:p>
    <w:p w14:paraId="011434BC"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dokumentu określającego zasady świadczenia usług przez autoryzowany serwis w okresie dzierżawy,</w:t>
      </w:r>
    </w:p>
    <w:p w14:paraId="7F37CEEF"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xml:space="preserve">- wykazu osób wykonujących czynności serwisowe (naprawy, przeglądy, walidacje) </w:t>
      </w:r>
    </w:p>
    <w:p w14:paraId="1B0AA156"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wykazu autoryzowanych serwisów gwarancyjnych,</w:t>
      </w:r>
    </w:p>
    <w:p w14:paraId="01DC1EA9" w14:textId="77777777"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wykazu materiałów zużywalnych niezbędnych do bieżącej eksploatacji przedmiotu Umowy,</w:t>
      </w:r>
    </w:p>
    <w:p w14:paraId="7490F8A2" w14:textId="4F515741" w:rsidR="0007381D" w:rsidRPr="00961D8E" w:rsidRDefault="0007381D" w:rsidP="00961D8E">
      <w:pPr>
        <w:tabs>
          <w:tab w:val="left" w:pos="1410"/>
        </w:tabs>
        <w:spacing w:line="240" w:lineRule="auto"/>
        <w:ind w:left="357" w:firstLine="352"/>
        <w:jc w:val="both"/>
        <w:rPr>
          <w:rFonts w:asciiTheme="minorHAnsi" w:hAnsiTheme="minorHAnsi" w:cstheme="minorHAnsi"/>
          <w:bCs w:val="0"/>
          <w:iCs/>
        </w:rPr>
      </w:pPr>
      <w:r w:rsidRPr="00961D8E">
        <w:rPr>
          <w:rFonts w:asciiTheme="minorHAnsi" w:hAnsiTheme="minorHAnsi" w:cstheme="minorHAnsi"/>
          <w:bCs w:val="0"/>
          <w:iCs/>
        </w:rPr>
        <w:t>- kopii atestów ( certyfikatów)</w:t>
      </w:r>
      <w:r w:rsidR="009844C7" w:rsidRPr="00961D8E">
        <w:rPr>
          <w:rFonts w:asciiTheme="minorHAnsi" w:hAnsiTheme="minorHAnsi" w:cstheme="minorHAnsi"/>
          <w:bCs w:val="0"/>
          <w:iCs/>
        </w:rPr>
        <w:t>,</w:t>
      </w:r>
    </w:p>
    <w:p w14:paraId="789F4461" w14:textId="0B9E6941" w:rsidR="0007381D" w:rsidRPr="00961D8E" w:rsidRDefault="0007381D" w:rsidP="00961D8E">
      <w:pPr>
        <w:pStyle w:val="Akapitzlist"/>
        <w:widowControl/>
        <w:numPr>
          <w:ilvl w:val="0"/>
          <w:numId w:val="46"/>
        </w:numPr>
        <w:tabs>
          <w:tab w:val="left" w:pos="709"/>
        </w:tabs>
        <w:spacing w:line="240" w:lineRule="auto"/>
        <w:jc w:val="both"/>
        <w:rPr>
          <w:rFonts w:asciiTheme="minorHAnsi" w:hAnsiTheme="minorHAnsi" w:cstheme="minorHAnsi"/>
        </w:rPr>
      </w:pPr>
      <w:r w:rsidRPr="00961D8E">
        <w:rPr>
          <w:rFonts w:asciiTheme="minorHAnsi" w:eastAsia="Calibri" w:hAnsiTheme="minorHAnsi" w:cstheme="minorHAnsi"/>
        </w:rPr>
        <w:t>jeżeli jest to konieczne - dostarczenie wraz z aparaturą i zainstalowanie pojemnika na odpady płynne, wytwarzane podczas wykonywania badań oraz serwisowanie jego działania</w:t>
      </w:r>
      <w:r w:rsidR="009844C7" w:rsidRPr="00961D8E">
        <w:rPr>
          <w:rFonts w:asciiTheme="minorHAnsi" w:eastAsia="Calibri" w:hAnsiTheme="minorHAnsi" w:cstheme="minorHAnsi"/>
        </w:rPr>
        <w:t>;</w:t>
      </w:r>
    </w:p>
    <w:p w14:paraId="110F32CE" w14:textId="3BEB9B68" w:rsidR="0007381D" w:rsidRPr="00961D8E" w:rsidRDefault="0007381D" w:rsidP="00961D8E">
      <w:pPr>
        <w:pStyle w:val="Akapitzlist"/>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rPr>
        <w:t>dostarczenia instrukcji dotycz</w:t>
      </w:r>
      <w:r w:rsidRPr="00961D8E">
        <w:rPr>
          <w:rFonts w:asciiTheme="minorHAnsi" w:eastAsia="TimesNewRoman" w:hAnsiTheme="minorHAnsi" w:cstheme="minorHAnsi"/>
        </w:rPr>
        <w:t>ą</w:t>
      </w:r>
      <w:r w:rsidRPr="00961D8E">
        <w:rPr>
          <w:rFonts w:asciiTheme="minorHAnsi" w:hAnsiTheme="minorHAnsi" w:cstheme="minorHAnsi"/>
        </w:rPr>
        <w:t>cej utylizacji odpadów powstaj</w:t>
      </w:r>
      <w:r w:rsidRPr="00961D8E">
        <w:rPr>
          <w:rFonts w:asciiTheme="minorHAnsi" w:eastAsia="TimesNewRoman" w:hAnsiTheme="minorHAnsi" w:cstheme="minorHAnsi"/>
        </w:rPr>
        <w:t>ą</w:t>
      </w:r>
      <w:r w:rsidRPr="00961D8E">
        <w:rPr>
          <w:rFonts w:asciiTheme="minorHAnsi" w:hAnsiTheme="minorHAnsi" w:cstheme="minorHAnsi"/>
        </w:rPr>
        <w:t>cych w trakcie wykonywania badań na dostarczonej aparaturze, kart charakterystyki, o których mowa w Rozporz</w:t>
      </w:r>
      <w:r w:rsidRPr="00961D8E">
        <w:rPr>
          <w:rFonts w:asciiTheme="minorHAnsi" w:eastAsia="TimesNewRoman" w:hAnsiTheme="minorHAnsi" w:cstheme="minorHAnsi"/>
        </w:rPr>
        <w:t>ą</w:t>
      </w:r>
      <w:r w:rsidRPr="00961D8E">
        <w:rPr>
          <w:rFonts w:asciiTheme="minorHAnsi" w:hAnsiTheme="minorHAnsi" w:cstheme="minorHAnsi"/>
        </w:rPr>
        <w:t>dzeniu (WE) Nr</w:t>
      </w:r>
      <w:r w:rsidRPr="00961D8E">
        <w:rPr>
          <w:rFonts w:asciiTheme="minorHAnsi" w:hAnsiTheme="minorHAnsi" w:cstheme="minorHAnsi"/>
          <w:bCs w:val="0"/>
          <w:iCs/>
        </w:rPr>
        <w:t xml:space="preserve"> </w:t>
      </w:r>
      <w:r w:rsidRPr="00961D8E">
        <w:rPr>
          <w:rFonts w:asciiTheme="minorHAnsi" w:hAnsiTheme="minorHAnsi" w:cstheme="minorHAnsi"/>
        </w:rPr>
        <w:t>1907/2006 Parlamentu Europejskiego i Rady z dnia 18 grudnia 2006 (Dz. U.UE.L.06.396.1) zmienionym Rozporz</w:t>
      </w:r>
      <w:r w:rsidRPr="00961D8E">
        <w:rPr>
          <w:rFonts w:asciiTheme="minorHAnsi" w:eastAsia="TimesNewRoman" w:hAnsiTheme="minorHAnsi" w:cstheme="minorHAnsi"/>
        </w:rPr>
        <w:t>ą</w:t>
      </w:r>
      <w:r w:rsidRPr="00961D8E">
        <w:rPr>
          <w:rFonts w:asciiTheme="minorHAnsi" w:hAnsiTheme="minorHAnsi" w:cstheme="minorHAnsi"/>
        </w:rPr>
        <w:t>dzeniem Komisji (UE) nr 453/2010 z dnia 20 maja</w:t>
      </w:r>
      <w:r w:rsidRPr="00961D8E">
        <w:rPr>
          <w:rFonts w:asciiTheme="minorHAnsi" w:hAnsiTheme="minorHAnsi" w:cstheme="minorHAnsi"/>
          <w:bCs w:val="0"/>
          <w:iCs/>
        </w:rPr>
        <w:t xml:space="preserve"> </w:t>
      </w:r>
      <w:r w:rsidRPr="00961D8E">
        <w:rPr>
          <w:rFonts w:asciiTheme="minorHAnsi" w:hAnsiTheme="minorHAnsi" w:cstheme="minorHAnsi"/>
        </w:rPr>
        <w:t>2010 r. (Dz.U.UE.L.2010.133.1) oraz Rozporządzeniem Parlamentu i Rady (WE) nr 1272/2008 z dnia 16 grudnia 2008 r. w sprawie klasyfikacji, oznakowania i pakowania substancji i mieszanin (rozporządzenie CLP - Dz. Urz. UE L 353/1) lub oświadczenie, że nie istnieje prawny obowiązek sporządzenia i dostarczenia Kart Charakterystyki do przedmiotu zamówienia -dla wszystkich dostarczonych testów oraz materiałów zużywalnych, kalibracyjnych i kontrolnych - przy pierwszej dostawie oraz po ka</w:t>
      </w:r>
      <w:r w:rsidRPr="00961D8E">
        <w:rPr>
          <w:rFonts w:asciiTheme="minorHAnsi" w:eastAsia="TimesNewRoman" w:hAnsiTheme="minorHAnsi" w:cstheme="minorHAnsi"/>
        </w:rPr>
        <w:t>ż</w:t>
      </w:r>
      <w:r w:rsidRPr="00961D8E">
        <w:rPr>
          <w:rFonts w:asciiTheme="minorHAnsi" w:hAnsiTheme="minorHAnsi" w:cstheme="minorHAnsi"/>
        </w:rPr>
        <w:t>dej zmianie</w:t>
      </w:r>
      <w:r w:rsidRPr="00961D8E">
        <w:rPr>
          <w:rFonts w:asciiTheme="minorHAnsi" w:hAnsiTheme="minorHAnsi" w:cstheme="minorHAnsi"/>
          <w:bCs w:val="0"/>
          <w:iCs/>
        </w:rPr>
        <w:t xml:space="preserve"> </w:t>
      </w:r>
      <w:r w:rsidRPr="00961D8E">
        <w:rPr>
          <w:rFonts w:asciiTheme="minorHAnsi" w:hAnsiTheme="minorHAnsi" w:cstheme="minorHAnsi"/>
        </w:rPr>
        <w:t>(aktualizacji)</w:t>
      </w:r>
      <w:r w:rsidR="009844C7" w:rsidRPr="00961D8E">
        <w:rPr>
          <w:rFonts w:asciiTheme="minorHAnsi" w:hAnsiTheme="minorHAnsi" w:cstheme="minorHAnsi"/>
        </w:rPr>
        <w:t>;</w:t>
      </w:r>
      <w:r w:rsidR="00E72AD1" w:rsidRPr="00E72AD1">
        <w:rPr>
          <w:rFonts w:asciiTheme="minorHAnsi" w:hAnsiTheme="minorHAnsi" w:cstheme="minorHAnsi"/>
          <w:bCs w:val="0"/>
          <w:iCs/>
          <w:color w:val="FF0000"/>
        </w:rPr>
        <w:t xml:space="preserve"> (dopuszcza się w formie elektronicznej)</w:t>
      </w:r>
      <w:r w:rsidR="00E72AD1">
        <w:rPr>
          <w:rFonts w:asciiTheme="minorHAnsi" w:hAnsiTheme="minorHAnsi" w:cstheme="minorHAnsi"/>
          <w:bCs w:val="0"/>
          <w:iCs/>
          <w:color w:val="auto"/>
        </w:rPr>
        <w:t>:</w:t>
      </w:r>
    </w:p>
    <w:p w14:paraId="0F1CBC2A" w14:textId="0FC44D46" w:rsidR="0007381D" w:rsidRPr="00961D8E" w:rsidRDefault="0007381D" w:rsidP="00961D8E">
      <w:pPr>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rPr>
        <w:t>dostarczenia wraz z pierwszą dostawą kserokopii dokumentów</w:t>
      </w:r>
      <w:r w:rsidR="00830AEE">
        <w:rPr>
          <w:rFonts w:asciiTheme="minorHAnsi" w:hAnsiTheme="minorHAnsi" w:cstheme="minorHAnsi"/>
        </w:rPr>
        <w:t xml:space="preserve"> </w:t>
      </w:r>
      <w:r w:rsidR="00E72AD1" w:rsidRPr="00E72AD1">
        <w:rPr>
          <w:rFonts w:asciiTheme="minorHAnsi" w:hAnsiTheme="minorHAnsi" w:cstheme="minorHAnsi"/>
          <w:bCs w:val="0"/>
          <w:iCs/>
          <w:color w:val="FF0000"/>
        </w:rPr>
        <w:t>(dopuszcza się w formie elektronicznej)</w:t>
      </w:r>
      <w:r w:rsidR="00E72AD1">
        <w:rPr>
          <w:rFonts w:asciiTheme="minorHAnsi" w:hAnsiTheme="minorHAnsi" w:cstheme="minorHAnsi"/>
          <w:bCs w:val="0"/>
          <w:iCs/>
          <w:color w:val="auto"/>
        </w:rPr>
        <w:t>:</w:t>
      </w:r>
      <w:r w:rsidR="00E72AD1" w:rsidRPr="00E72AD1">
        <w:rPr>
          <w:rFonts w:asciiTheme="minorHAnsi" w:hAnsiTheme="minorHAnsi" w:cstheme="minorHAnsi"/>
          <w:bCs w:val="0"/>
          <w:iCs/>
          <w:color w:val="FF0000"/>
        </w:rPr>
        <w:t xml:space="preserve"> </w:t>
      </w:r>
    </w:p>
    <w:p w14:paraId="5C6B5AFE" w14:textId="77777777"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dopuszczających przedmiot zamówienia do obrotu i do używania.</w:t>
      </w:r>
    </w:p>
    <w:p w14:paraId="1D8EA3E8" w14:textId="70C8B8B8"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terminów ważności zamkniętych opakowań i terminów ważności otwartych opakowań dostarczanych odczynników materiałów zużywalnych i eksploatacyjnych</w:t>
      </w:r>
      <w:r w:rsidR="009844C7" w:rsidRPr="00961D8E">
        <w:rPr>
          <w:rFonts w:asciiTheme="minorHAnsi" w:hAnsiTheme="minorHAnsi" w:cstheme="minorHAnsi"/>
        </w:rPr>
        <w:t>,</w:t>
      </w:r>
      <w:r w:rsidRPr="00961D8E">
        <w:rPr>
          <w:rFonts w:asciiTheme="minorHAnsi" w:hAnsiTheme="minorHAnsi" w:cstheme="minorHAnsi"/>
        </w:rPr>
        <w:t xml:space="preserve">  </w:t>
      </w:r>
    </w:p>
    <w:p w14:paraId="0432C8C3" w14:textId="32F13FF0" w:rsidR="0007381D" w:rsidRPr="00961D8E" w:rsidRDefault="0007381D" w:rsidP="00961D8E">
      <w:pPr>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rPr>
        <w:t xml:space="preserve">dostarczanie do RCKiK </w:t>
      </w:r>
      <w:r w:rsidRPr="00961D8E">
        <w:rPr>
          <w:rFonts w:asciiTheme="minorHAnsi" w:hAnsiTheme="minorHAnsi" w:cstheme="minorHAnsi"/>
          <w:bCs w:val="0"/>
        </w:rPr>
        <w:t>wraz z każdą dostawą testów i materiałów pomocniczych</w:t>
      </w:r>
      <w:r w:rsidR="00E72AD1">
        <w:rPr>
          <w:rFonts w:asciiTheme="minorHAnsi" w:hAnsiTheme="minorHAnsi" w:cstheme="minorHAnsi"/>
          <w:bCs w:val="0"/>
        </w:rPr>
        <w:t xml:space="preserve"> </w:t>
      </w:r>
      <w:r w:rsidR="00E72AD1" w:rsidRPr="00E72AD1">
        <w:rPr>
          <w:rFonts w:asciiTheme="minorHAnsi" w:hAnsiTheme="minorHAnsi" w:cstheme="minorHAnsi"/>
          <w:bCs w:val="0"/>
          <w:iCs/>
          <w:color w:val="FF0000"/>
        </w:rPr>
        <w:t>(dopuszcza się w formie elektronicznej)</w:t>
      </w:r>
      <w:r w:rsidR="00E72AD1">
        <w:rPr>
          <w:rFonts w:asciiTheme="minorHAnsi" w:hAnsiTheme="minorHAnsi" w:cstheme="minorHAnsi"/>
          <w:bCs w:val="0"/>
          <w:iCs/>
          <w:color w:val="auto"/>
        </w:rPr>
        <w:t>:</w:t>
      </w:r>
      <w:r w:rsidRPr="00961D8E">
        <w:rPr>
          <w:rFonts w:asciiTheme="minorHAnsi" w:hAnsiTheme="minorHAnsi" w:cstheme="minorHAnsi"/>
        </w:rPr>
        <w:t xml:space="preserve"> </w:t>
      </w:r>
    </w:p>
    <w:p w14:paraId="2B4C8D46" w14:textId="2C4CBBA7"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xml:space="preserve">- ulotek w języku polskim, zawierających wszystkie niezbędne dla bezpośredniego użytkownika informacje oraz instrukcję w języku polskim w formie wydruku, dotyczącą magazynowania </w:t>
      </w:r>
      <w:r w:rsidR="00EC1220">
        <w:rPr>
          <w:rFonts w:asciiTheme="minorHAnsi" w:hAnsiTheme="minorHAnsi" w:cstheme="minorHAnsi"/>
        </w:rPr>
        <w:t xml:space="preserve">                                </w:t>
      </w:r>
      <w:r w:rsidRPr="00961D8E">
        <w:rPr>
          <w:rFonts w:asciiTheme="minorHAnsi" w:hAnsiTheme="minorHAnsi" w:cstheme="minorHAnsi"/>
        </w:rPr>
        <w:t>i przechowywania dostarczonych wyrobów</w:t>
      </w:r>
      <w:r w:rsidR="009844C7" w:rsidRPr="00961D8E">
        <w:rPr>
          <w:rFonts w:asciiTheme="minorHAnsi" w:hAnsiTheme="minorHAnsi" w:cstheme="minorHAnsi"/>
        </w:rPr>
        <w:t>;</w:t>
      </w:r>
    </w:p>
    <w:p w14:paraId="32D48541" w14:textId="77777777"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xml:space="preserve">- świadectwa uwolnienia każdej nowej partii testów wystawione przez odpowiednio uprawniony do tej oceny organ; </w:t>
      </w:r>
    </w:p>
    <w:p w14:paraId="1E08EBC0" w14:textId="19AED7B5" w:rsidR="0007381D" w:rsidRPr="00961D8E" w:rsidRDefault="0007381D" w:rsidP="00961D8E">
      <w:pPr>
        <w:spacing w:line="240" w:lineRule="auto"/>
        <w:ind w:left="851"/>
        <w:jc w:val="both"/>
        <w:rPr>
          <w:rFonts w:asciiTheme="minorHAnsi" w:hAnsiTheme="minorHAnsi" w:cstheme="minorHAnsi"/>
        </w:rPr>
      </w:pPr>
      <w:r w:rsidRPr="00961D8E">
        <w:rPr>
          <w:rFonts w:asciiTheme="minorHAnsi" w:hAnsiTheme="minorHAnsi" w:cstheme="minorHAnsi"/>
        </w:rPr>
        <w:t xml:space="preserve">- informacji na temat warunków transportu dostarczanych wyrobów wraz z wydrukiem </w:t>
      </w:r>
      <w:r w:rsidRPr="00961D8E">
        <w:rPr>
          <w:rFonts w:asciiTheme="minorHAnsi" w:hAnsiTheme="minorHAnsi" w:cstheme="minorHAnsi"/>
        </w:rPr>
        <w:br/>
        <w:t>z urządzeń rejestrujących temperaturę w odniesieniu do odczynników wymagających temperatury transportu +2°C do +8°C lub przedstawienia dokumentacji gwarantującej odpowiednią jakość towaru pomimo transportu w innych warunkach</w:t>
      </w:r>
      <w:r w:rsidR="009844C7" w:rsidRPr="00961D8E">
        <w:rPr>
          <w:rFonts w:asciiTheme="minorHAnsi" w:hAnsiTheme="minorHAnsi" w:cstheme="minorHAnsi"/>
        </w:rPr>
        <w:t>;</w:t>
      </w:r>
    </w:p>
    <w:p w14:paraId="5748F61F" w14:textId="6532C06E" w:rsidR="0007381D" w:rsidRPr="00961D8E" w:rsidRDefault="0007381D" w:rsidP="00961D8E">
      <w:pPr>
        <w:widowControl/>
        <w:numPr>
          <w:ilvl w:val="0"/>
          <w:numId w:val="46"/>
        </w:numPr>
        <w:tabs>
          <w:tab w:val="left" w:pos="709"/>
        </w:tabs>
        <w:spacing w:line="240" w:lineRule="auto"/>
        <w:jc w:val="both"/>
        <w:rPr>
          <w:rFonts w:asciiTheme="minorHAnsi" w:hAnsiTheme="minorHAnsi" w:cstheme="minorHAnsi"/>
        </w:rPr>
      </w:pPr>
      <w:r w:rsidRPr="00961D8E">
        <w:rPr>
          <w:rFonts w:asciiTheme="minorHAnsi" w:eastAsia="Calibri" w:hAnsiTheme="minorHAnsi" w:cstheme="minorHAnsi"/>
        </w:rPr>
        <w:t>dostarczenia z każdą dostawą testów stosownej ilości wszystkich akcesoriów niezbędnych do pracy na aparaturze np. płyny płuczące, kuwetki reakcyjne, końcówki do dozowania, kalibratory, kontrole, zużywalne części aparatu, materiały do dezynfekcji odpadów, materiały eksploatacyjne do drukarek tj. bębny i tonery</w:t>
      </w:r>
      <w:r w:rsidRPr="00961D8E">
        <w:rPr>
          <w:rFonts w:asciiTheme="minorHAnsi" w:hAnsiTheme="minorHAnsi" w:cstheme="minorHAnsi"/>
        </w:rPr>
        <w:t xml:space="preserve"> </w:t>
      </w:r>
      <w:r w:rsidR="009844C7" w:rsidRPr="00961D8E">
        <w:rPr>
          <w:rFonts w:asciiTheme="minorHAnsi" w:eastAsia="Calibri" w:hAnsiTheme="minorHAnsi" w:cstheme="minorHAnsi"/>
        </w:rPr>
        <w:t>itp.;</w:t>
      </w:r>
    </w:p>
    <w:p w14:paraId="2516E725" w14:textId="7C662701" w:rsidR="0007381D" w:rsidRPr="00961D8E" w:rsidRDefault="0007381D" w:rsidP="00961D8E">
      <w:pPr>
        <w:widowControl/>
        <w:numPr>
          <w:ilvl w:val="0"/>
          <w:numId w:val="46"/>
        </w:numPr>
        <w:tabs>
          <w:tab w:val="left" w:pos="709"/>
        </w:tabs>
        <w:spacing w:line="240" w:lineRule="auto"/>
        <w:jc w:val="both"/>
        <w:rPr>
          <w:rFonts w:asciiTheme="minorHAnsi" w:hAnsiTheme="minorHAnsi" w:cstheme="minorHAnsi"/>
        </w:rPr>
      </w:pPr>
      <w:r w:rsidRPr="00961D8E">
        <w:rPr>
          <w:rFonts w:asciiTheme="minorHAnsi" w:hAnsiTheme="minorHAnsi" w:cstheme="minorHAnsi"/>
        </w:rPr>
        <w:lastRenderedPageBreak/>
        <w:t>informowania z odpowiednim wyprzedzeniem o wszelkich zmianach dot. zasad używania testów, materiałów zużywalnych i aparatury</w:t>
      </w:r>
      <w:r w:rsidR="009844C7" w:rsidRPr="00961D8E">
        <w:rPr>
          <w:rFonts w:asciiTheme="minorHAnsi" w:hAnsiTheme="minorHAnsi" w:cstheme="minorHAnsi"/>
        </w:rPr>
        <w:t>;</w:t>
      </w:r>
    </w:p>
    <w:p w14:paraId="7AAE2EC9" w14:textId="23FB91E9" w:rsidR="0007381D" w:rsidRPr="00961D8E" w:rsidRDefault="0007381D" w:rsidP="00961D8E">
      <w:pPr>
        <w:widowControl/>
        <w:numPr>
          <w:ilvl w:val="0"/>
          <w:numId w:val="46"/>
        </w:numPr>
        <w:tabs>
          <w:tab w:val="left" w:pos="720"/>
        </w:tabs>
        <w:spacing w:line="240" w:lineRule="auto"/>
        <w:jc w:val="both"/>
        <w:rPr>
          <w:rFonts w:asciiTheme="minorHAnsi" w:hAnsiTheme="minorHAnsi" w:cstheme="minorHAnsi"/>
        </w:rPr>
      </w:pPr>
      <w:r w:rsidRPr="00961D8E">
        <w:rPr>
          <w:rFonts w:asciiTheme="minorHAnsi" w:hAnsiTheme="minorHAnsi" w:cstheme="minorHAnsi"/>
        </w:rPr>
        <w:t xml:space="preserve">zastąpienia aparatury, testów, materiałów zużywalnych, kalibracyjnych i kontrolnych ujętych w ofercie Wykonawcy produktem zmodyfikowanym/udoskonalonym/nowszej generacji w sytuacji, gdy </w:t>
      </w:r>
      <w:r w:rsidR="00EC1220">
        <w:rPr>
          <w:rFonts w:asciiTheme="minorHAnsi" w:hAnsiTheme="minorHAnsi" w:cstheme="minorHAnsi"/>
        </w:rPr>
        <w:t xml:space="preserve">                         </w:t>
      </w:r>
      <w:r w:rsidRPr="00961D8E">
        <w:rPr>
          <w:rFonts w:asciiTheme="minorHAnsi" w:hAnsiTheme="minorHAnsi" w:cstheme="minorHAnsi"/>
        </w:rPr>
        <w:t xml:space="preserve">w okresie obowiązywania Umowy taki produkt zostanie wprowadzony do obrotu na terenie Rzeczypospolitej Polskiej, pod warunkiem zachowania minimalnych wymagań diagnostycznych, prawnych i jakościowych wynikających z SWZ oraz po uprzednim uzgodnieniu z Zamawiającym </w:t>
      </w:r>
      <w:r w:rsidR="00EC1220">
        <w:rPr>
          <w:rFonts w:asciiTheme="minorHAnsi" w:hAnsiTheme="minorHAnsi" w:cstheme="minorHAnsi"/>
        </w:rPr>
        <w:t xml:space="preserve">                           </w:t>
      </w:r>
      <w:r w:rsidRPr="00961D8E">
        <w:rPr>
          <w:rFonts w:asciiTheme="minorHAnsi" w:hAnsiTheme="minorHAnsi" w:cstheme="minorHAnsi"/>
        </w:rPr>
        <w:t>i uzyskaniu jego pisemnej akceptacji na takie działanie</w:t>
      </w:r>
      <w:r w:rsidR="009844C7" w:rsidRPr="00961D8E">
        <w:rPr>
          <w:rFonts w:asciiTheme="minorHAnsi" w:hAnsiTheme="minorHAnsi" w:cstheme="minorHAnsi"/>
        </w:rPr>
        <w:t>;</w:t>
      </w:r>
    </w:p>
    <w:p w14:paraId="0745C5A4" w14:textId="1E97FEC3" w:rsidR="0007381D" w:rsidRPr="00961D8E" w:rsidRDefault="00E72AD1" w:rsidP="00961D8E">
      <w:pPr>
        <w:widowControl/>
        <w:numPr>
          <w:ilvl w:val="0"/>
          <w:numId w:val="46"/>
        </w:numPr>
        <w:tabs>
          <w:tab w:val="left" w:pos="709"/>
        </w:tabs>
        <w:spacing w:line="240" w:lineRule="auto"/>
        <w:jc w:val="both"/>
        <w:rPr>
          <w:rFonts w:asciiTheme="minorHAnsi" w:hAnsiTheme="minorHAnsi" w:cstheme="minorHAnsi"/>
        </w:rPr>
      </w:pPr>
      <w:r w:rsidRPr="00E72AD1">
        <w:rPr>
          <w:rFonts w:asciiTheme="minorHAnsi" w:eastAsia="Calibri" w:hAnsiTheme="minorHAnsi" w:cstheme="minorHAnsi"/>
          <w:color w:val="FF0000"/>
        </w:rPr>
        <w:t xml:space="preserve">w ramach wynagrodzenia </w:t>
      </w:r>
      <w:r w:rsidR="0007381D" w:rsidRPr="00E72AD1">
        <w:rPr>
          <w:rFonts w:asciiTheme="minorHAnsi" w:eastAsia="Calibri" w:hAnsiTheme="minorHAnsi" w:cstheme="minorHAnsi"/>
          <w:color w:val="FF0000"/>
        </w:rPr>
        <w:t xml:space="preserve"> </w:t>
      </w:r>
      <w:r w:rsidR="0007381D" w:rsidRPr="00961D8E">
        <w:rPr>
          <w:rFonts w:asciiTheme="minorHAnsi" w:eastAsia="Calibri" w:hAnsiTheme="minorHAnsi" w:cstheme="minorHAnsi"/>
        </w:rPr>
        <w:t xml:space="preserve">odbioru dostarczonej aparatury i sprzętu po zakończeniu Umowy, ale nie wcześniej niż przed zużyciem testów dostarczonych w ostatniej dostawie, w terminie uzgodnionym </w:t>
      </w:r>
      <w:r w:rsidR="00EC1220">
        <w:rPr>
          <w:rFonts w:asciiTheme="minorHAnsi" w:eastAsia="Calibri" w:hAnsiTheme="minorHAnsi" w:cstheme="minorHAnsi"/>
        </w:rPr>
        <w:t xml:space="preserve">                                                </w:t>
      </w:r>
      <w:r w:rsidR="0007381D" w:rsidRPr="00961D8E">
        <w:rPr>
          <w:rFonts w:asciiTheme="minorHAnsi" w:eastAsia="Calibri" w:hAnsiTheme="minorHAnsi" w:cstheme="minorHAnsi"/>
        </w:rPr>
        <w:t>z Zamawiającym</w:t>
      </w:r>
      <w:r w:rsidR="009844C7" w:rsidRPr="00961D8E">
        <w:rPr>
          <w:rFonts w:asciiTheme="minorHAnsi" w:eastAsia="Calibri" w:hAnsiTheme="minorHAnsi" w:cstheme="minorHAnsi"/>
        </w:rPr>
        <w:t>;</w:t>
      </w:r>
    </w:p>
    <w:p w14:paraId="04C3055C" w14:textId="48C63D0E" w:rsidR="0068360C" w:rsidRPr="00961D8E" w:rsidRDefault="0007381D" w:rsidP="00961D8E">
      <w:pPr>
        <w:numPr>
          <w:ilvl w:val="0"/>
          <w:numId w:val="46"/>
        </w:numPr>
        <w:shd w:val="clear" w:color="auto" w:fill="FFFFFF"/>
        <w:tabs>
          <w:tab w:val="left" w:pos="709"/>
        </w:tabs>
        <w:autoSpaceDE w:val="0"/>
        <w:spacing w:line="240" w:lineRule="auto"/>
        <w:jc w:val="both"/>
        <w:rPr>
          <w:rFonts w:asciiTheme="minorHAnsi" w:hAnsiTheme="minorHAnsi" w:cstheme="minorHAnsi"/>
        </w:rPr>
      </w:pPr>
      <w:r w:rsidRPr="00961D8E">
        <w:rPr>
          <w:rFonts w:asciiTheme="minorHAnsi" w:hAnsiTheme="minorHAnsi" w:cstheme="minorHAnsi"/>
          <w:bCs w:val="0"/>
          <w:iCs/>
        </w:rPr>
        <w:t>dostarczenia wszystkich w/w dokumentów dot. przedmiotu zamówienia wraz z tłumaczeniem na język polski.</w:t>
      </w:r>
    </w:p>
    <w:p w14:paraId="78210FDC" w14:textId="79234EA1" w:rsidR="007F40C7" w:rsidRPr="00961D8E" w:rsidRDefault="007F40C7" w:rsidP="00961D8E">
      <w:pPr>
        <w:widowControl/>
        <w:numPr>
          <w:ilvl w:val="0"/>
          <w:numId w:val="46"/>
        </w:numPr>
        <w:suppressAutoHyphens w:val="0"/>
        <w:spacing w:line="240" w:lineRule="auto"/>
        <w:jc w:val="both"/>
        <w:rPr>
          <w:rFonts w:asciiTheme="minorHAnsi" w:hAnsiTheme="minorHAnsi" w:cstheme="minorHAnsi"/>
          <w:bCs w:val="0"/>
          <w:color w:val="auto"/>
          <w:kern w:val="0"/>
          <w:lang w:eastAsia="pl-PL"/>
        </w:rPr>
      </w:pPr>
      <w:bookmarkStart w:id="3" w:name="_Hlk87857471"/>
      <w:r w:rsidRPr="00961D8E">
        <w:rPr>
          <w:rFonts w:asciiTheme="minorHAnsi" w:hAnsiTheme="minorHAnsi" w:cstheme="minorHAnsi"/>
          <w:bCs w:val="0"/>
          <w:color w:val="auto"/>
          <w:kern w:val="0"/>
          <w:lang w:eastAsia="pl-PL"/>
        </w:rPr>
        <w:t xml:space="preserve">Zapewnienia wykonywania badań w innym ośrodku (nazwa i adres jednostki: RCKiK Rzeszów na czas instalacji i walidacji urządzeń oraz szkolenia personelu i wykonania badań, koniecznych do uzyskania z </w:t>
      </w:r>
      <w:proofErr w:type="spellStart"/>
      <w:r w:rsidRPr="00961D8E">
        <w:rPr>
          <w:rFonts w:asciiTheme="minorHAnsi" w:hAnsiTheme="minorHAnsi" w:cstheme="minorHAnsi"/>
          <w:bCs w:val="0"/>
          <w:color w:val="auto"/>
          <w:kern w:val="0"/>
          <w:lang w:eastAsia="pl-PL"/>
        </w:rPr>
        <w:t>IHiT</w:t>
      </w:r>
      <w:proofErr w:type="spellEnd"/>
      <w:r w:rsidRPr="00961D8E">
        <w:rPr>
          <w:rFonts w:asciiTheme="minorHAnsi" w:hAnsiTheme="minorHAnsi" w:cstheme="minorHAnsi"/>
          <w:bCs w:val="0"/>
          <w:color w:val="auto"/>
          <w:kern w:val="0"/>
          <w:lang w:eastAsia="pl-PL"/>
        </w:rPr>
        <w:t xml:space="preserve"> pozwolenia na wykonywanie badań (lub takie zorganizowanie procesu instalacji i walidacji urządzeń oraz szkolenia personelu i wykonywania badań aby możliwe było wykonywanie badań na aktualnie używanym systemie)  oraz w przypadku awarii i braku możliwości wykonania badań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 laboratorium RCKiK w Lublinie. Różnicę pomiędzy ceną, po jakiej Zamawiający zleci wykonanie badań w innej, wskazanej przez Wykonawcę jednostce publicznej służby krwi, a ceną wynikającą     z umowy pokryje Wykonawca. Wykonawca zobowiązany będzie również do zapewnienia i pokrycia kosztu transportu próbek przeznaczonych do badań (odbiór próbek w dniu pobrania) z RCKiK w Lublinie do miejsca wykonywania badań. Czas od przekazania próbek Wykonawcy do uzyskania wyników w formie elektronicznej w standardzie umożliwiającym wprowadzenie do systemu Bank Krwi nie może przekroczyć 24 godzin, a w formie papierowej – 7 dni.</w:t>
      </w:r>
    </w:p>
    <w:bookmarkEnd w:id="3"/>
    <w:p w14:paraId="0348D5D9" w14:textId="66A31DFF" w:rsidR="00EC7194" w:rsidRPr="00961D8E" w:rsidRDefault="00EC7194" w:rsidP="00961D8E">
      <w:pPr>
        <w:pStyle w:val="Akapitzlist"/>
        <w:numPr>
          <w:ilvl w:val="0"/>
          <w:numId w:val="42"/>
        </w:numPr>
        <w:spacing w:line="240" w:lineRule="auto"/>
        <w:ind w:left="426" w:hanging="426"/>
        <w:jc w:val="both"/>
        <w:rPr>
          <w:rFonts w:asciiTheme="minorHAnsi" w:hAnsiTheme="minorHAnsi" w:cstheme="minorHAnsi"/>
        </w:rPr>
      </w:pPr>
      <w:r w:rsidRPr="00961D8E">
        <w:rPr>
          <w:rFonts w:asciiTheme="minorHAnsi" w:hAnsiTheme="minorHAnsi" w:cstheme="minorHAnsi"/>
        </w:rPr>
        <w:t>Strony</w:t>
      </w:r>
      <w:r w:rsidRPr="00961D8E">
        <w:rPr>
          <w:rFonts w:asciiTheme="minorHAnsi" w:hAnsiTheme="minorHAnsi" w:cstheme="minorHAnsi"/>
          <w:bCs w:val="0"/>
          <w:iCs/>
        </w:rPr>
        <w:t xml:space="preserve"> uzgadniają, że</w:t>
      </w:r>
      <w:r w:rsidR="004340BC" w:rsidRPr="00961D8E">
        <w:rPr>
          <w:rFonts w:asciiTheme="minorHAnsi" w:hAnsiTheme="minorHAnsi" w:cstheme="minorHAnsi"/>
          <w:bCs w:val="0"/>
          <w:iCs/>
        </w:rPr>
        <w:t xml:space="preserve"> </w:t>
      </w:r>
      <w:r w:rsidRPr="00961D8E">
        <w:rPr>
          <w:rFonts w:asciiTheme="minorHAnsi" w:hAnsiTheme="minorHAnsi" w:cstheme="minorHAnsi"/>
          <w:bCs w:val="0"/>
          <w:iCs/>
        </w:rPr>
        <w:t xml:space="preserve">Wykonawca zobowiązany jest do pokrycia wszelkich kosztów związanych z powyższą dostawą odczynników i materiałów oraz poniesienia kosztów paneli walidacyjnych i oceny przez </w:t>
      </w:r>
      <w:proofErr w:type="spellStart"/>
      <w:r w:rsidRPr="00961D8E">
        <w:rPr>
          <w:rFonts w:asciiTheme="minorHAnsi" w:hAnsiTheme="minorHAnsi" w:cstheme="minorHAnsi"/>
          <w:bCs w:val="0"/>
          <w:iCs/>
        </w:rPr>
        <w:t>IHiT</w:t>
      </w:r>
      <w:proofErr w:type="spellEnd"/>
      <w:r w:rsidRPr="00961D8E">
        <w:rPr>
          <w:rFonts w:asciiTheme="minorHAnsi" w:hAnsiTheme="minorHAnsi" w:cstheme="minorHAnsi"/>
          <w:bCs w:val="0"/>
          <w:iCs/>
        </w:rPr>
        <w:t xml:space="preserve"> wyników badań</w:t>
      </w:r>
      <w:r w:rsidR="001B7297" w:rsidRPr="00961D8E">
        <w:rPr>
          <w:rFonts w:asciiTheme="minorHAnsi" w:hAnsiTheme="minorHAnsi" w:cstheme="minorHAnsi"/>
          <w:bCs w:val="0"/>
          <w:iCs/>
        </w:rPr>
        <w:t>.</w:t>
      </w:r>
    </w:p>
    <w:p w14:paraId="245245B4" w14:textId="77777777" w:rsidR="00EC7194" w:rsidRPr="00961D8E" w:rsidRDefault="00EC7194" w:rsidP="00961D8E">
      <w:pPr>
        <w:shd w:val="clear" w:color="auto" w:fill="FFFFFF"/>
        <w:tabs>
          <w:tab w:val="left" w:pos="709"/>
        </w:tabs>
        <w:autoSpaceDE w:val="0"/>
        <w:spacing w:line="240" w:lineRule="auto"/>
        <w:ind w:left="357"/>
        <w:jc w:val="both"/>
        <w:rPr>
          <w:rFonts w:asciiTheme="minorHAnsi" w:hAnsiTheme="minorHAnsi" w:cstheme="minorHAnsi"/>
        </w:rPr>
      </w:pPr>
    </w:p>
    <w:p w14:paraId="674E6B54" w14:textId="77777777" w:rsidR="00420743" w:rsidRPr="00961D8E" w:rsidRDefault="00420743" w:rsidP="00961D8E">
      <w:pPr>
        <w:widowControl/>
        <w:suppressAutoHyphens w:val="0"/>
        <w:spacing w:line="240" w:lineRule="auto"/>
        <w:rPr>
          <w:rFonts w:asciiTheme="minorHAnsi" w:hAnsiTheme="minorHAnsi" w:cstheme="minorHAnsi"/>
          <w:b/>
          <w:bCs w:val="0"/>
          <w:color w:val="auto"/>
          <w:kern w:val="0"/>
          <w:lang w:eastAsia="pl-PL"/>
        </w:rPr>
      </w:pPr>
    </w:p>
    <w:p w14:paraId="4678639F" w14:textId="264F856B"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5</w:t>
      </w:r>
    </w:p>
    <w:p w14:paraId="405A877C" w14:textId="741783F0" w:rsidR="004340BC" w:rsidRPr="00961D8E" w:rsidRDefault="00C0307C" w:rsidP="00EC1220">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EC1220">
        <w:rPr>
          <w:rFonts w:asciiTheme="minorHAnsi" w:hAnsiTheme="minorHAnsi" w:cstheme="minorHAnsi"/>
          <w:b/>
          <w:bCs w:val="0"/>
          <w:color w:val="auto"/>
          <w:kern w:val="0"/>
          <w:lang w:eastAsia="pl-PL"/>
        </w:rPr>
        <w:t xml:space="preserve">Warunki płatności </w:t>
      </w:r>
    </w:p>
    <w:p w14:paraId="7E2B7DCF" w14:textId="27F69F57" w:rsidR="00FE6C52" w:rsidRPr="00961D8E" w:rsidRDefault="00C0307C"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P</w:t>
      </w:r>
      <w:r w:rsidR="00FE6C52" w:rsidRPr="00961D8E">
        <w:rPr>
          <w:rFonts w:asciiTheme="minorHAnsi" w:hAnsiTheme="minorHAnsi" w:cstheme="minorHAnsi"/>
          <w:bCs w:val="0"/>
          <w:color w:val="auto"/>
          <w:kern w:val="0"/>
          <w:lang w:eastAsia="pl-PL"/>
        </w:rPr>
        <w:t>odstawą rozliczeń między stronami będą faktury wystawiane w okresach miesięcznych po przekazaniu Wykonawcy informacji o ilości przebadanych donacji</w:t>
      </w:r>
      <w:r w:rsidR="00121F83" w:rsidRPr="00961D8E">
        <w:rPr>
          <w:rFonts w:asciiTheme="minorHAnsi" w:hAnsiTheme="minorHAnsi" w:cstheme="minorHAnsi"/>
          <w:bCs w:val="0"/>
          <w:color w:val="auto"/>
          <w:kern w:val="0"/>
          <w:lang w:eastAsia="pl-PL"/>
        </w:rPr>
        <w:t>,</w:t>
      </w:r>
      <w:r w:rsidR="00FE6C52" w:rsidRPr="00961D8E">
        <w:rPr>
          <w:rFonts w:asciiTheme="minorHAnsi" w:hAnsiTheme="minorHAnsi" w:cstheme="minorHAnsi"/>
          <w:bCs w:val="0"/>
          <w:color w:val="auto"/>
          <w:kern w:val="0"/>
          <w:lang w:eastAsia="pl-PL"/>
        </w:rPr>
        <w:t xml:space="preserve"> </w:t>
      </w:r>
      <w:r w:rsidR="005628DA" w:rsidRPr="00961D8E">
        <w:rPr>
          <w:rFonts w:asciiTheme="minorHAnsi" w:hAnsiTheme="minorHAnsi" w:cstheme="minorHAnsi"/>
          <w:bCs w:val="0"/>
          <w:color w:val="auto"/>
          <w:kern w:val="0"/>
          <w:lang w:eastAsia="pl-PL"/>
        </w:rPr>
        <w:t xml:space="preserve">wykonach </w:t>
      </w:r>
      <w:r w:rsidR="00121F83" w:rsidRPr="00961D8E">
        <w:rPr>
          <w:rFonts w:asciiTheme="minorHAnsi" w:hAnsiTheme="minorHAnsi" w:cstheme="minorHAnsi"/>
          <w:bCs w:val="0"/>
          <w:color w:val="auto"/>
          <w:kern w:val="0"/>
          <w:lang w:eastAsia="pl-PL"/>
        </w:rPr>
        <w:t>badań</w:t>
      </w:r>
      <w:r w:rsidR="005628DA" w:rsidRPr="00961D8E">
        <w:rPr>
          <w:rFonts w:asciiTheme="minorHAnsi" w:hAnsiTheme="minorHAnsi" w:cstheme="minorHAnsi"/>
          <w:iCs/>
          <w:color w:val="auto"/>
        </w:rPr>
        <w:t xml:space="preserve"> w danym miesiącu </w:t>
      </w:r>
      <w:r w:rsidR="00C97350" w:rsidRPr="00961D8E">
        <w:rPr>
          <w:rFonts w:asciiTheme="minorHAnsi" w:hAnsiTheme="minorHAnsi" w:cstheme="minorHAnsi"/>
          <w:iCs/>
          <w:color w:val="auto"/>
        </w:rPr>
        <w:t xml:space="preserve">kalendarzowym </w:t>
      </w:r>
      <w:r w:rsidR="00FE6C52" w:rsidRPr="00961D8E">
        <w:rPr>
          <w:rFonts w:asciiTheme="minorHAnsi" w:hAnsiTheme="minorHAnsi" w:cstheme="minorHAnsi"/>
          <w:bCs w:val="0"/>
          <w:color w:val="auto"/>
          <w:kern w:val="0"/>
          <w:lang w:eastAsia="pl-PL"/>
        </w:rPr>
        <w:t xml:space="preserve">oraz z tytułu dzierżawionej aparatury </w:t>
      </w:r>
      <w:r w:rsidR="005628DA" w:rsidRPr="00961D8E">
        <w:rPr>
          <w:rFonts w:asciiTheme="minorHAnsi" w:hAnsiTheme="minorHAnsi" w:cstheme="minorHAnsi"/>
          <w:bCs w:val="0"/>
          <w:color w:val="auto"/>
          <w:kern w:val="0"/>
          <w:lang w:eastAsia="pl-PL"/>
        </w:rPr>
        <w:t>na podstawie wykazu aparatury oddanej Zamawiającemu w dzierżawę.</w:t>
      </w:r>
    </w:p>
    <w:p w14:paraId="65866A47" w14:textId="2DDDFF3F" w:rsidR="00FE6C52" w:rsidRPr="00961D8E" w:rsidRDefault="00FE6C52"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Informacja o ilości przebadanych donacji </w:t>
      </w:r>
      <w:r w:rsidR="005628DA" w:rsidRPr="00961D8E">
        <w:rPr>
          <w:rFonts w:asciiTheme="minorHAnsi" w:hAnsiTheme="minorHAnsi" w:cstheme="minorHAnsi"/>
          <w:bCs w:val="0"/>
          <w:color w:val="auto"/>
          <w:kern w:val="0"/>
          <w:lang w:eastAsia="pl-PL"/>
        </w:rPr>
        <w:t>i wykona</w:t>
      </w:r>
      <w:r w:rsidR="00121F83" w:rsidRPr="00961D8E">
        <w:rPr>
          <w:rFonts w:asciiTheme="minorHAnsi" w:hAnsiTheme="minorHAnsi" w:cstheme="minorHAnsi"/>
          <w:bCs w:val="0"/>
          <w:color w:val="auto"/>
          <w:kern w:val="0"/>
          <w:lang w:eastAsia="pl-PL"/>
        </w:rPr>
        <w:t xml:space="preserve">nych badań </w:t>
      </w:r>
      <w:r w:rsidRPr="00961D8E">
        <w:rPr>
          <w:rFonts w:asciiTheme="minorHAnsi" w:hAnsiTheme="minorHAnsi" w:cstheme="minorHAnsi"/>
          <w:bCs w:val="0"/>
          <w:color w:val="auto"/>
          <w:kern w:val="0"/>
          <w:lang w:eastAsia="pl-PL"/>
        </w:rPr>
        <w:t xml:space="preserve">będzie wysyłana </w:t>
      </w:r>
      <w:r w:rsidR="005628DA" w:rsidRPr="00961D8E">
        <w:rPr>
          <w:rFonts w:asciiTheme="minorHAnsi" w:hAnsiTheme="minorHAnsi" w:cstheme="minorHAnsi"/>
          <w:bCs w:val="0"/>
          <w:color w:val="auto"/>
          <w:kern w:val="0"/>
          <w:lang w:eastAsia="pl-PL"/>
        </w:rPr>
        <w:t xml:space="preserve">przez Zamawiającego </w:t>
      </w:r>
      <w:r w:rsidRPr="00961D8E">
        <w:rPr>
          <w:rFonts w:asciiTheme="minorHAnsi" w:hAnsiTheme="minorHAnsi" w:cstheme="minorHAnsi"/>
          <w:bCs w:val="0"/>
          <w:color w:val="auto"/>
          <w:kern w:val="0"/>
          <w:lang w:eastAsia="pl-PL"/>
        </w:rPr>
        <w:t>na adres email ........................@.................................... w terminie 10 dni roboczych po zakończeniu danego miesiąca</w:t>
      </w:r>
      <w:r w:rsidR="00C97350" w:rsidRPr="00961D8E">
        <w:rPr>
          <w:rFonts w:asciiTheme="minorHAnsi" w:hAnsiTheme="minorHAnsi" w:cstheme="minorHAnsi"/>
          <w:bCs w:val="0"/>
          <w:color w:val="auto"/>
          <w:kern w:val="0"/>
          <w:lang w:eastAsia="pl-PL"/>
        </w:rPr>
        <w:t xml:space="preserve"> kalendarzowego</w:t>
      </w:r>
      <w:r w:rsidRPr="00961D8E">
        <w:rPr>
          <w:rFonts w:asciiTheme="minorHAnsi" w:hAnsiTheme="minorHAnsi" w:cstheme="minorHAnsi"/>
          <w:bCs w:val="0"/>
          <w:color w:val="auto"/>
          <w:kern w:val="0"/>
          <w:lang w:eastAsia="pl-PL"/>
        </w:rPr>
        <w:t xml:space="preserve">. </w:t>
      </w:r>
    </w:p>
    <w:p w14:paraId="70A81E33" w14:textId="77777777" w:rsidR="00FE6C52" w:rsidRPr="00961D8E" w:rsidRDefault="00FE6C52"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Zamawiający </w:t>
      </w:r>
      <w:r w:rsidR="005628DA" w:rsidRPr="00961D8E">
        <w:rPr>
          <w:rFonts w:asciiTheme="minorHAnsi" w:hAnsiTheme="minorHAnsi" w:cstheme="minorHAnsi"/>
          <w:bCs w:val="0"/>
          <w:color w:val="auto"/>
          <w:kern w:val="0"/>
          <w:lang w:eastAsia="pl-PL"/>
        </w:rPr>
        <w:t xml:space="preserve">z tytułu prawidłowego wykonania przedmiotu dostawy </w:t>
      </w:r>
      <w:r w:rsidRPr="00961D8E">
        <w:rPr>
          <w:rFonts w:asciiTheme="minorHAnsi" w:hAnsiTheme="minorHAnsi" w:cstheme="minorHAnsi"/>
          <w:bCs w:val="0"/>
          <w:color w:val="auto"/>
          <w:kern w:val="0"/>
          <w:lang w:eastAsia="pl-PL"/>
        </w:rPr>
        <w:t xml:space="preserve">zapłaci </w:t>
      </w:r>
      <w:r w:rsidR="005628DA" w:rsidRPr="00961D8E">
        <w:rPr>
          <w:rFonts w:asciiTheme="minorHAnsi" w:hAnsiTheme="minorHAnsi" w:cstheme="minorHAnsi"/>
          <w:bCs w:val="0"/>
          <w:color w:val="auto"/>
          <w:kern w:val="0"/>
          <w:lang w:eastAsia="pl-PL"/>
        </w:rPr>
        <w:t xml:space="preserve">Wykonawcy wynagrodzenie </w:t>
      </w:r>
      <w:r w:rsidRPr="00961D8E">
        <w:rPr>
          <w:rFonts w:asciiTheme="minorHAnsi" w:hAnsiTheme="minorHAnsi" w:cstheme="minorHAnsi"/>
          <w:bCs w:val="0"/>
          <w:color w:val="auto"/>
          <w:kern w:val="0"/>
          <w:lang w:eastAsia="pl-PL"/>
        </w:rPr>
        <w:t xml:space="preserve">za prawidłowo wystawioną </w:t>
      </w:r>
      <w:r w:rsidR="005628DA" w:rsidRPr="00961D8E">
        <w:rPr>
          <w:rFonts w:asciiTheme="minorHAnsi" w:hAnsiTheme="minorHAnsi" w:cstheme="minorHAnsi"/>
          <w:bCs w:val="0"/>
          <w:color w:val="auto"/>
          <w:kern w:val="0"/>
          <w:lang w:eastAsia="pl-PL"/>
        </w:rPr>
        <w:t>i doręczon</w:t>
      </w:r>
      <w:r w:rsidR="0075475A" w:rsidRPr="00961D8E">
        <w:rPr>
          <w:rFonts w:asciiTheme="minorHAnsi" w:hAnsiTheme="minorHAnsi" w:cstheme="minorHAnsi"/>
          <w:bCs w:val="0"/>
          <w:color w:val="auto"/>
          <w:kern w:val="0"/>
          <w:lang w:eastAsia="pl-PL"/>
        </w:rPr>
        <w:t>ą</w:t>
      </w:r>
      <w:r w:rsidR="005628DA" w:rsidRPr="00961D8E">
        <w:rPr>
          <w:rFonts w:asciiTheme="minorHAnsi" w:hAnsiTheme="minorHAnsi" w:cstheme="minorHAnsi"/>
          <w:bCs w:val="0"/>
          <w:color w:val="auto"/>
          <w:kern w:val="0"/>
          <w:lang w:eastAsia="pl-PL"/>
        </w:rPr>
        <w:t xml:space="preserve"> fakturę VAT</w:t>
      </w:r>
      <w:r w:rsidRPr="00961D8E">
        <w:rPr>
          <w:rFonts w:asciiTheme="minorHAnsi" w:hAnsiTheme="minorHAnsi" w:cstheme="minorHAnsi"/>
          <w:bCs w:val="0"/>
          <w:color w:val="auto"/>
          <w:kern w:val="0"/>
          <w:lang w:eastAsia="pl-PL"/>
        </w:rPr>
        <w:t>, przelewem w terminie 30 dni od daty jej otrzymania na konto wskazane przez Wykonawcę w fakturze.</w:t>
      </w:r>
    </w:p>
    <w:p w14:paraId="7C9B86C1" w14:textId="6C0C7EAE" w:rsidR="00C363C3" w:rsidRPr="00961D8E" w:rsidRDefault="00C363C3"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Wynagrodzenie Wykonawcy należne z tytułu dostarczenia przedmiotu umowy niezbędnego dla wykonania </w:t>
      </w:r>
      <w:r w:rsidR="0095279C" w:rsidRPr="00961D8E">
        <w:rPr>
          <w:rFonts w:asciiTheme="minorHAnsi" w:hAnsiTheme="minorHAnsi" w:cstheme="minorHAnsi"/>
          <w:bCs w:val="0"/>
          <w:color w:val="auto"/>
          <w:kern w:val="0"/>
          <w:lang w:eastAsia="pl-PL"/>
        </w:rPr>
        <w:t xml:space="preserve">badań </w:t>
      </w:r>
      <w:r w:rsidRPr="00961D8E">
        <w:rPr>
          <w:rFonts w:asciiTheme="minorHAnsi" w:hAnsiTheme="minorHAnsi" w:cstheme="minorHAnsi"/>
          <w:bCs w:val="0"/>
          <w:color w:val="auto"/>
          <w:kern w:val="0"/>
          <w:lang w:eastAsia="pl-PL"/>
        </w:rPr>
        <w:t>z tytułu uwolnienia donacji</w:t>
      </w:r>
      <w:r w:rsidR="00971EE8"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wykonania </w:t>
      </w:r>
      <w:r w:rsidR="00121F83" w:rsidRPr="00961D8E">
        <w:rPr>
          <w:rFonts w:asciiTheme="minorHAnsi" w:hAnsiTheme="minorHAnsi" w:cstheme="minorHAnsi"/>
          <w:bCs w:val="0"/>
          <w:color w:val="auto"/>
          <w:kern w:val="0"/>
          <w:lang w:eastAsia="pl-PL"/>
        </w:rPr>
        <w:t xml:space="preserve">badań </w:t>
      </w:r>
      <w:r w:rsidRPr="00961D8E">
        <w:rPr>
          <w:rFonts w:asciiTheme="minorHAnsi" w:hAnsiTheme="minorHAnsi" w:cstheme="minorHAnsi"/>
          <w:iCs/>
          <w:color w:val="auto"/>
        </w:rPr>
        <w:t xml:space="preserve"> </w:t>
      </w:r>
      <w:r w:rsidR="00BC19EC" w:rsidRPr="00961D8E">
        <w:rPr>
          <w:rFonts w:asciiTheme="minorHAnsi" w:hAnsiTheme="minorHAnsi" w:cstheme="minorHAnsi"/>
          <w:iCs/>
          <w:color w:val="auto"/>
        </w:rPr>
        <w:t>(§ 1 ust. 1 li</w:t>
      </w:r>
      <w:r w:rsidR="0095279C" w:rsidRPr="00961D8E">
        <w:rPr>
          <w:rFonts w:asciiTheme="minorHAnsi" w:hAnsiTheme="minorHAnsi" w:cstheme="minorHAnsi"/>
          <w:iCs/>
          <w:color w:val="auto"/>
        </w:rPr>
        <w:t>t.</w:t>
      </w:r>
      <w:r w:rsidR="004340BC" w:rsidRPr="00961D8E">
        <w:rPr>
          <w:rFonts w:asciiTheme="minorHAnsi" w:hAnsiTheme="minorHAnsi" w:cstheme="minorHAnsi"/>
          <w:iCs/>
          <w:color w:val="auto"/>
        </w:rPr>
        <w:t xml:space="preserve"> </w:t>
      </w:r>
      <w:r w:rsidR="0095279C" w:rsidRPr="00961D8E">
        <w:rPr>
          <w:rFonts w:asciiTheme="minorHAnsi" w:hAnsiTheme="minorHAnsi" w:cstheme="minorHAnsi"/>
          <w:iCs/>
          <w:color w:val="auto"/>
        </w:rPr>
        <w:t>A,</w:t>
      </w:r>
      <w:r w:rsidR="00BC19EC" w:rsidRPr="00961D8E">
        <w:rPr>
          <w:rFonts w:asciiTheme="minorHAnsi" w:hAnsiTheme="minorHAnsi" w:cstheme="minorHAnsi"/>
          <w:iCs/>
          <w:color w:val="auto"/>
        </w:rPr>
        <w:t xml:space="preserve"> </w:t>
      </w:r>
      <w:r w:rsidR="0095279C" w:rsidRPr="00961D8E">
        <w:rPr>
          <w:rFonts w:asciiTheme="minorHAnsi" w:hAnsiTheme="minorHAnsi" w:cstheme="minorHAnsi"/>
          <w:iCs/>
          <w:color w:val="auto"/>
        </w:rPr>
        <w:t>B</w:t>
      </w:r>
      <w:r w:rsidR="00E33A89" w:rsidRPr="00961D8E">
        <w:rPr>
          <w:rFonts w:asciiTheme="minorHAnsi" w:hAnsiTheme="minorHAnsi" w:cstheme="minorHAnsi"/>
          <w:iCs/>
          <w:color w:val="auto"/>
        </w:rPr>
        <w:t>,</w:t>
      </w:r>
      <w:r w:rsidR="0095279C" w:rsidRPr="00961D8E">
        <w:rPr>
          <w:rFonts w:asciiTheme="minorHAnsi" w:hAnsiTheme="minorHAnsi" w:cstheme="minorHAnsi"/>
          <w:iCs/>
          <w:color w:val="auto"/>
        </w:rPr>
        <w:t>C,D</w:t>
      </w:r>
      <w:r w:rsidR="00BC19EC" w:rsidRPr="00961D8E">
        <w:rPr>
          <w:rFonts w:asciiTheme="minorHAnsi" w:hAnsiTheme="minorHAnsi" w:cstheme="minorHAnsi"/>
          <w:iCs/>
          <w:color w:val="auto"/>
        </w:rPr>
        <w:t xml:space="preserve"> )</w:t>
      </w:r>
      <w:r w:rsidRPr="00961D8E">
        <w:rPr>
          <w:rFonts w:asciiTheme="minorHAnsi" w:hAnsiTheme="minorHAnsi" w:cstheme="minorHAnsi"/>
          <w:iCs/>
          <w:color w:val="auto"/>
        </w:rPr>
        <w:t>w ramach d</w:t>
      </w:r>
      <w:r w:rsidR="00BC19EC" w:rsidRPr="00961D8E">
        <w:rPr>
          <w:rFonts w:asciiTheme="minorHAnsi" w:hAnsiTheme="minorHAnsi" w:cstheme="minorHAnsi"/>
          <w:iCs/>
          <w:color w:val="auto"/>
        </w:rPr>
        <w:t>anego miesiąca</w:t>
      </w:r>
      <w:r w:rsidR="00C97350" w:rsidRPr="00961D8E">
        <w:rPr>
          <w:rFonts w:asciiTheme="minorHAnsi" w:hAnsiTheme="minorHAnsi" w:cstheme="minorHAnsi"/>
          <w:iCs/>
          <w:color w:val="auto"/>
        </w:rPr>
        <w:t xml:space="preserve"> kalendarzowego</w:t>
      </w:r>
      <w:r w:rsidR="00BC19EC" w:rsidRPr="00961D8E">
        <w:rPr>
          <w:rFonts w:asciiTheme="minorHAnsi" w:hAnsiTheme="minorHAnsi" w:cstheme="minorHAnsi"/>
          <w:iCs/>
          <w:color w:val="auto"/>
        </w:rPr>
        <w:t xml:space="preserve"> będzie obliczone w ten sposób, że liczba</w:t>
      </w:r>
      <w:r w:rsidRPr="00961D8E">
        <w:rPr>
          <w:rFonts w:asciiTheme="minorHAnsi" w:hAnsiTheme="minorHAnsi" w:cstheme="minorHAnsi"/>
          <w:iCs/>
          <w:color w:val="auto"/>
        </w:rPr>
        <w:t xml:space="preserve"> wykonanych przez Zamawiającego uwolnień donacji</w:t>
      </w:r>
      <w:r w:rsidR="00D361CE" w:rsidRPr="00961D8E">
        <w:rPr>
          <w:rFonts w:asciiTheme="minorHAnsi" w:hAnsiTheme="minorHAnsi" w:cstheme="minorHAnsi"/>
          <w:iCs/>
          <w:color w:val="auto"/>
        </w:rPr>
        <w:t xml:space="preserve">/badań </w:t>
      </w:r>
      <w:r w:rsidR="00BC19EC" w:rsidRPr="00961D8E">
        <w:rPr>
          <w:rFonts w:asciiTheme="minorHAnsi" w:hAnsiTheme="minorHAnsi" w:cstheme="minorHAnsi"/>
          <w:iCs/>
          <w:color w:val="auto"/>
        </w:rPr>
        <w:t xml:space="preserve"> w ramach danego miesiąca</w:t>
      </w:r>
      <w:r w:rsidRPr="00961D8E">
        <w:rPr>
          <w:rFonts w:asciiTheme="minorHAnsi" w:hAnsiTheme="minorHAnsi" w:cstheme="minorHAnsi"/>
          <w:iCs/>
          <w:color w:val="auto"/>
        </w:rPr>
        <w:t xml:space="preserve"> </w:t>
      </w:r>
      <w:r w:rsidR="00BC19EC" w:rsidRPr="00961D8E">
        <w:rPr>
          <w:rFonts w:asciiTheme="minorHAnsi" w:hAnsiTheme="minorHAnsi" w:cstheme="minorHAnsi"/>
          <w:iCs/>
          <w:color w:val="auto"/>
        </w:rPr>
        <w:t xml:space="preserve">zostanie pomnożona </w:t>
      </w:r>
      <w:r w:rsidRPr="00961D8E">
        <w:rPr>
          <w:rFonts w:asciiTheme="minorHAnsi" w:hAnsiTheme="minorHAnsi" w:cstheme="minorHAnsi"/>
          <w:iCs/>
          <w:color w:val="auto"/>
        </w:rPr>
        <w:t>przez zao</w:t>
      </w:r>
      <w:r w:rsidR="00BC19EC" w:rsidRPr="00961D8E">
        <w:rPr>
          <w:rFonts w:asciiTheme="minorHAnsi" w:hAnsiTheme="minorHAnsi" w:cstheme="minorHAnsi"/>
          <w:iCs/>
          <w:color w:val="auto"/>
        </w:rPr>
        <w:t xml:space="preserve">ferowaną przez Wykonawcę cenę </w:t>
      </w:r>
      <w:r w:rsidR="00B66E9C" w:rsidRPr="00961D8E">
        <w:rPr>
          <w:rFonts w:asciiTheme="minorHAnsi" w:hAnsiTheme="minorHAnsi" w:cstheme="minorHAnsi"/>
          <w:iCs/>
          <w:color w:val="auto"/>
        </w:rPr>
        <w:t>zwolnienia</w:t>
      </w:r>
      <w:r w:rsidRPr="00961D8E">
        <w:rPr>
          <w:rFonts w:asciiTheme="minorHAnsi" w:hAnsiTheme="minorHAnsi" w:cstheme="minorHAnsi"/>
          <w:iCs/>
          <w:color w:val="auto"/>
        </w:rPr>
        <w:t xml:space="preserve"> </w:t>
      </w:r>
      <w:r w:rsidR="00B66E9C" w:rsidRPr="00961D8E">
        <w:rPr>
          <w:rFonts w:asciiTheme="minorHAnsi" w:hAnsiTheme="minorHAnsi" w:cstheme="minorHAnsi"/>
          <w:iCs/>
          <w:color w:val="auto"/>
        </w:rPr>
        <w:t xml:space="preserve">jednej </w:t>
      </w:r>
      <w:r w:rsidRPr="00961D8E">
        <w:rPr>
          <w:rFonts w:asciiTheme="minorHAnsi" w:hAnsiTheme="minorHAnsi" w:cstheme="minorHAnsi"/>
          <w:iCs/>
          <w:color w:val="auto"/>
        </w:rPr>
        <w:t>donacji</w:t>
      </w:r>
      <w:r w:rsidR="00971EE8" w:rsidRPr="00961D8E">
        <w:rPr>
          <w:rFonts w:asciiTheme="minorHAnsi" w:hAnsiTheme="minorHAnsi" w:cstheme="minorHAnsi"/>
          <w:iCs/>
          <w:color w:val="auto"/>
        </w:rPr>
        <w:t xml:space="preserve">/badań </w:t>
      </w:r>
      <w:r w:rsidR="00B66E9C" w:rsidRPr="00961D8E">
        <w:rPr>
          <w:rFonts w:asciiTheme="minorHAnsi" w:hAnsiTheme="minorHAnsi" w:cstheme="minorHAnsi"/>
          <w:iCs/>
          <w:color w:val="auto"/>
        </w:rPr>
        <w:t xml:space="preserve"> </w:t>
      </w:r>
      <w:r w:rsidR="00C97350" w:rsidRPr="00961D8E">
        <w:rPr>
          <w:rFonts w:asciiTheme="minorHAnsi" w:hAnsiTheme="minorHAnsi" w:cstheme="minorHAnsi"/>
          <w:iCs/>
          <w:color w:val="auto"/>
        </w:rPr>
        <w:t>(</w:t>
      </w:r>
      <w:r w:rsidR="00B66E9C" w:rsidRPr="00961D8E">
        <w:rPr>
          <w:rFonts w:asciiTheme="minorHAnsi" w:hAnsiTheme="minorHAnsi" w:cstheme="minorHAnsi"/>
          <w:iCs/>
          <w:color w:val="auto"/>
        </w:rPr>
        <w:t>zgodnie z ofertą Wykonawcy)</w:t>
      </w:r>
      <w:r w:rsidR="00971EE8" w:rsidRPr="00961D8E">
        <w:rPr>
          <w:rFonts w:asciiTheme="minorHAnsi" w:hAnsiTheme="minorHAnsi" w:cstheme="minorHAnsi"/>
          <w:iCs/>
          <w:color w:val="auto"/>
        </w:rPr>
        <w:t>.</w:t>
      </w:r>
    </w:p>
    <w:p w14:paraId="758DA09B" w14:textId="666A1250" w:rsidR="00FE6C52" w:rsidRPr="00961D8E" w:rsidRDefault="00FE6C52"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Faktura Wykonawcy </w:t>
      </w:r>
      <w:r w:rsidR="005628DA" w:rsidRPr="00961D8E">
        <w:rPr>
          <w:rFonts w:asciiTheme="minorHAnsi" w:hAnsiTheme="minorHAnsi" w:cstheme="minorHAnsi"/>
          <w:bCs w:val="0"/>
          <w:color w:val="auto"/>
          <w:kern w:val="0"/>
          <w:lang w:eastAsia="pl-PL"/>
        </w:rPr>
        <w:t>z tytuły uwolnionych donacji</w:t>
      </w:r>
      <w:r w:rsidR="00971EE8" w:rsidRPr="00961D8E">
        <w:rPr>
          <w:rFonts w:asciiTheme="minorHAnsi" w:hAnsiTheme="minorHAnsi" w:cstheme="minorHAnsi"/>
          <w:bCs w:val="0"/>
          <w:color w:val="auto"/>
          <w:kern w:val="0"/>
          <w:lang w:eastAsia="pl-PL"/>
        </w:rPr>
        <w:t xml:space="preserve">/ </w:t>
      </w:r>
      <w:r w:rsidR="005628DA" w:rsidRPr="00961D8E">
        <w:rPr>
          <w:rFonts w:asciiTheme="minorHAnsi" w:hAnsiTheme="minorHAnsi" w:cstheme="minorHAnsi"/>
          <w:bCs w:val="0"/>
          <w:color w:val="auto"/>
          <w:kern w:val="0"/>
          <w:lang w:eastAsia="pl-PL"/>
        </w:rPr>
        <w:t xml:space="preserve">wykonanych </w:t>
      </w:r>
      <w:r w:rsidR="00971EE8" w:rsidRPr="00961D8E">
        <w:rPr>
          <w:rFonts w:asciiTheme="minorHAnsi" w:hAnsiTheme="minorHAnsi" w:cstheme="minorHAnsi"/>
          <w:bCs w:val="0"/>
          <w:color w:val="auto"/>
          <w:kern w:val="0"/>
          <w:lang w:eastAsia="pl-PL"/>
        </w:rPr>
        <w:t>badań</w:t>
      </w:r>
      <w:r w:rsidR="005628DA"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musi zawierać m.in. następujące informacje: w opisie faktury sygnaturę umowy, której dotyczy, nazwę przedmiotu umowy zgodnie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z formularzem ofertowym, ilość oraz jednostkę miary wykonanych donacji w rozbiciu na poszczególne  zakres</w:t>
      </w:r>
      <w:r w:rsidR="00971EE8" w:rsidRPr="00961D8E">
        <w:rPr>
          <w:rFonts w:asciiTheme="minorHAnsi" w:hAnsiTheme="minorHAnsi" w:cstheme="minorHAnsi"/>
          <w:bCs w:val="0"/>
          <w:color w:val="auto"/>
          <w:kern w:val="0"/>
          <w:lang w:eastAsia="pl-PL"/>
        </w:rPr>
        <w:t>y</w:t>
      </w:r>
      <w:r w:rsidRPr="00961D8E">
        <w:rPr>
          <w:rFonts w:asciiTheme="minorHAnsi" w:hAnsiTheme="minorHAnsi" w:cstheme="minorHAnsi"/>
          <w:bCs w:val="0"/>
          <w:color w:val="auto"/>
          <w:kern w:val="0"/>
          <w:lang w:eastAsia="pl-PL"/>
        </w:rPr>
        <w:t xml:space="preserve"> dla każdego</w:t>
      </w:r>
      <w:r w:rsidR="00BC19EC" w:rsidRPr="00961D8E">
        <w:rPr>
          <w:rFonts w:asciiTheme="minorHAnsi" w:hAnsiTheme="minorHAnsi" w:cstheme="minorHAnsi"/>
          <w:bCs w:val="0"/>
          <w:color w:val="auto"/>
          <w:kern w:val="0"/>
          <w:lang w:eastAsia="pl-PL"/>
        </w:rPr>
        <w:t xml:space="preserve"> rodzaju </w:t>
      </w:r>
      <w:r w:rsidR="00971EE8" w:rsidRPr="00961D8E">
        <w:rPr>
          <w:rFonts w:asciiTheme="minorHAnsi" w:hAnsiTheme="minorHAnsi" w:cstheme="minorHAnsi"/>
          <w:bCs w:val="0"/>
          <w:color w:val="auto"/>
          <w:kern w:val="0"/>
          <w:lang w:eastAsia="pl-PL"/>
        </w:rPr>
        <w:t>odczynników, testów</w:t>
      </w:r>
      <w:r w:rsidR="00BC19EC" w:rsidRPr="00961D8E">
        <w:rPr>
          <w:rFonts w:asciiTheme="minorHAnsi" w:hAnsiTheme="minorHAnsi" w:cstheme="minorHAnsi"/>
          <w:bCs w:val="0"/>
          <w:color w:val="auto"/>
          <w:kern w:val="0"/>
          <w:lang w:eastAsia="pl-PL"/>
        </w:rPr>
        <w:t xml:space="preserve"> (§ 1 ust. 1 lit. </w:t>
      </w:r>
      <w:r w:rsidR="00971EE8" w:rsidRPr="00961D8E">
        <w:rPr>
          <w:rFonts w:asciiTheme="minorHAnsi" w:hAnsiTheme="minorHAnsi" w:cstheme="minorHAnsi"/>
          <w:bCs w:val="0"/>
          <w:color w:val="auto"/>
          <w:kern w:val="0"/>
          <w:lang w:eastAsia="pl-PL"/>
        </w:rPr>
        <w:t>A,B,C,D</w:t>
      </w:r>
      <w:r w:rsidR="00BC19EC" w:rsidRPr="00961D8E">
        <w:rPr>
          <w:rFonts w:asciiTheme="minorHAnsi" w:hAnsiTheme="minorHAnsi" w:cstheme="minorHAnsi"/>
          <w:bCs w:val="0"/>
          <w:color w:val="auto"/>
          <w:kern w:val="0"/>
          <w:lang w:eastAsia="pl-PL"/>
        </w:rPr>
        <w:t>) i oznaczenia</w:t>
      </w:r>
      <w:r w:rsidR="009844C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 zgodnie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z przekazaną przez Zamawiającego informacją – oraz wartość brutto.</w:t>
      </w:r>
    </w:p>
    <w:p w14:paraId="55575C4F" w14:textId="77777777" w:rsidR="00C0307C" w:rsidRPr="00961D8E" w:rsidRDefault="005628D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lastRenderedPageBreak/>
        <w:t>P</w:t>
      </w:r>
      <w:r w:rsidR="00C0307C" w:rsidRPr="00961D8E">
        <w:rPr>
          <w:rFonts w:asciiTheme="minorHAnsi" w:hAnsiTheme="minorHAnsi" w:cstheme="minorHAnsi"/>
          <w:bCs w:val="0"/>
          <w:color w:val="auto"/>
          <w:kern w:val="0"/>
          <w:lang w:eastAsia="pl-PL"/>
        </w:rPr>
        <w:t>odstawą rozliczeń między stronami z tytułu dzierżawy aparatury będą faktury wystawiane miesięcznie, „z dołu”,  na podstawie wykazu aparatury oddanej w dzierżawę. W przypadku konieczności wystawienia faktury za niepełny miesiąc, wysokość czynszu dzierżawnego za ten miesiąc ulega proporcjonalnie obniżeniu, odpowiednio do ilości dni w danym miesiącu w których trwała dzierżawa.</w:t>
      </w:r>
    </w:p>
    <w:p w14:paraId="137D223C" w14:textId="77777777" w:rsidR="00386E47" w:rsidRPr="00961D8E" w:rsidRDefault="00C0307C"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Zamawiający zapłaci faktury za czynsz dzierżawny przelewem w terminie 30 dni od daty ich otrzymania na konto wskazane przez Wykonawcę na fakturze. </w:t>
      </w:r>
    </w:p>
    <w:p w14:paraId="429721FA" w14:textId="586082CF" w:rsidR="00386E47" w:rsidRPr="00961D8E" w:rsidRDefault="00C0307C"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Ceny</w:t>
      </w:r>
      <w:r w:rsidR="00282D4A" w:rsidRPr="00961D8E">
        <w:rPr>
          <w:rFonts w:asciiTheme="minorHAnsi" w:hAnsiTheme="minorHAnsi" w:cstheme="minorHAnsi"/>
          <w:bCs w:val="0"/>
          <w:color w:val="auto"/>
          <w:kern w:val="0"/>
          <w:lang w:eastAsia="pl-PL"/>
        </w:rPr>
        <w:t xml:space="preserve"> netto </w:t>
      </w:r>
      <w:r w:rsidRPr="00961D8E">
        <w:rPr>
          <w:rFonts w:asciiTheme="minorHAnsi" w:hAnsiTheme="minorHAnsi" w:cstheme="minorHAnsi"/>
          <w:bCs w:val="0"/>
          <w:color w:val="auto"/>
          <w:kern w:val="0"/>
          <w:lang w:eastAsia="pl-PL"/>
        </w:rPr>
        <w:t xml:space="preserve">nie podlegają zmianie przez cały okres realizacji zamówienia z zastrzeżeniem, </w:t>
      </w:r>
      <w:r w:rsidRPr="00961D8E">
        <w:rPr>
          <w:rFonts w:asciiTheme="minorHAnsi" w:hAnsiTheme="minorHAnsi" w:cstheme="minorHAnsi"/>
          <w:bCs w:val="0"/>
          <w:color w:val="auto"/>
          <w:kern w:val="0"/>
          <w:lang w:eastAsia="pl-PL"/>
        </w:rPr>
        <w:br/>
        <w:t xml:space="preserve">o którym mowa w </w:t>
      </w:r>
      <w:r w:rsidR="00D361CE" w:rsidRPr="00961D8E">
        <w:rPr>
          <w:rFonts w:asciiTheme="minorHAnsi" w:hAnsiTheme="minorHAnsi" w:cstheme="minorHAnsi"/>
          <w:bCs w:val="0"/>
          <w:color w:val="auto"/>
          <w:kern w:val="0"/>
          <w:lang w:eastAsia="pl-PL"/>
        </w:rPr>
        <w:t>par. 1</w:t>
      </w:r>
      <w:r w:rsidR="00207D8B">
        <w:rPr>
          <w:rFonts w:asciiTheme="minorHAnsi" w:hAnsiTheme="minorHAnsi" w:cstheme="minorHAnsi"/>
          <w:bCs w:val="0"/>
          <w:color w:val="auto"/>
          <w:kern w:val="0"/>
          <w:lang w:eastAsia="pl-PL"/>
        </w:rPr>
        <w:t>0</w:t>
      </w:r>
      <w:r w:rsidR="003C347C" w:rsidRPr="00961D8E">
        <w:rPr>
          <w:rFonts w:asciiTheme="minorHAnsi" w:hAnsiTheme="minorHAnsi" w:cstheme="minorHAnsi"/>
          <w:bCs w:val="0"/>
          <w:color w:val="auto"/>
          <w:kern w:val="0"/>
          <w:lang w:eastAsia="pl-PL"/>
        </w:rPr>
        <w:t>.</w:t>
      </w:r>
    </w:p>
    <w:p w14:paraId="3AFF46EB" w14:textId="7CB64EE6"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 trakcie trwania Umowy, tj. Rezygnacji ze statusu czynnego podatnika VAT lub wykreślenia go z listy podatników VAT czynnych przez organ podatkowy, najpóźniej w ciągu 3 dni kalendarzowych od zaistnienia tego zdarzenia.</w:t>
      </w:r>
    </w:p>
    <w:p w14:paraId="6E5069B4" w14:textId="600C5748"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oświadcza, że numer rachunku rozliczeniowego, jest zgłoszony do właściwego organu podatkowego i widnieje w wykazie, o którym mowa w art. 96b ust. 1 Ustawy z dn. 11.03.2004 r.</w:t>
      </w:r>
      <w:r w:rsidR="005628DA"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o podatku od towarów i usług (t. j. </w:t>
      </w:r>
      <w:hyperlink r:id="rId8" w:history="1">
        <w:r w:rsidR="0075589E" w:rsidRPr="00961D8E">
          <w:rPr>
            <w:rFonts w:asciiTheme="minorHAnsi" w:hAnsiTheme="minorHAnsi" w:cstheme="minorHAnsi"/>
            <w:bCs w:val="0"/>
            <w:color w:val="auto"/>
            <w:kern w:val="0"/>
            <w:lang w:eastAsia="pl-PL"/>
          </w:rPr>
          <w:t xml:space="preserve">Dz.U. z 2021 r. poz. 685 z </w:t>
        </w:r>
        <w:proofErr w:type="spellStart"/>
        <w:r w:rsidR="0075589E" w:rsidRPr="00961D8E">
          <w:rPr>
            <w:rFonts w:asciiTheme="minorHAnsi" w:hAnsiTheme="minorHAnsi" w:cstheme="minorHAnsi"/>
            <w:bCs w:val="0"/>
            <w:color w:val="auto"/>
            <w:kern w:val="0"/>
            <w:lang w:eastAsia="pl-PL"/>
          </w:rPr>
          <w:t>póź</w:t>
        </w:r>
        <w:proofErr w:type="spellEnd"/>
        <w:r w:rsidR="0075589E" w:rsidRPr="00961D8E">
          <w:rPr>
            <w:rFonts w:asciiTheme="minorHAnsi" w:hAnsiTheme="minorHAnsi" w:cstheme="minorHAnsi"/>
            <w:bCs w:val="0"/>
            <w:color w:val="auto"/>
            <w:kern w:val="0"/>
            <w:lang w:eastAsia="pl-PL"/>
          </w:rPr>
          <w:t>. zm.)</w:t>
        </w:r>
      </w:hyperlink>
      <w:r w:rsidR="0075589E" w:rsidRPr="00961D8E">
        <w:rPr>
          <w:rFonts w:asciiTheme="minorHAnsi" w:hAnsiTheme="minorHAnsi" w:cstheme="minorHAnsi"/>
          <w:bCs w:val="0"/>
          <w:color w:val="auto"/>
          <w:kern w:val="0"/>
          <w:lang w:eastAsia="pl-PL"/>
        </w:rPr>
        <w:t>.</w:t>
      </w:r>
      <w:r w:rsidR="0075589E" w:rsidRPr="00961D8E">
        <w:rPr>
          <w:rFonts w:asciiTheme="minorHAnsi" w:hAnsiTheme="minorHAnsi" w:cstheme="minorHAnsi"/>
        </w:rPr>
        <w:t xml:space="preserve"> </w:t>
      </w:r>
      <w:r w:rsidRPr="00961D8E">
        <w:rPr>
          <w:rFonts w:asciiTheme="minorHAnsi" w:hAnsiTheme="minorHAnsi" w:cstheme="minorHAnsi"/>
          <w:bCs w:val="0"/>
          <w:color w:val="auto"/>
          <w:kern w:val="0"/>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1DF41168" w14:textId="3749FEBD"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Wykonawca oświadcza, że posiada status dużego przedsiębiorcy/nie posiada statusu dużego przedsiębiorcy w rozumieniu przepisów Ustawy z dnia 08 marca 2013 r. o przeciwdziałaniu nadmiernym opóźnieniom w transakcjach handlowych (t. j. </w:t>
      </w:r>
      <w:hyperlink r:id="rId9" w:history="1">
        <w:r w:rsidR="0075589E" w:rsidRPr="00961D8E">
          <w:rPr>
            <w:rFonts w:asciiTheme="minorHAnsi" w:hAnsiTheme="minorHAnsi" w:cstheme="minorHAnsi"/>
            <w:bCs w:val="0"/>
            <w:color w:val="auto"/>
            <w:kern w:val="0"/>
            <w:lang w:eastAsia="pl-PL"/>
          </w:rPr>
          <w:t>Dz.U. z 2021 r. poz. 424)</w:t>
        </w:r>
      </w:hyperlink>
      <w:r w:rsidR="0075589E"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z 26.06.2014 ze zm.) tj. (i) za ostatni rok obrachunkowy; (ii)dzień kończący ostatni rok obrotowy ………………………………. (dzień-miesiąc-rok); (iii)kategoria przedsiębiorcy w ostatnim roku obra</w:t>
      </w:r>
      <w:r w:rsidR="00FD37FB" w:rsidRPr="00961D8E">
        <w:rPr>
          <w:rFonts w:asciiTheme="minorHAnsi" w:hAnsiTheme="minorHAnsi" w:cstheme="minorHAnsi"/>
          <w:bCs w:val="0"/>
          <w:color w:val="auto"/>
          <w:kern w:val="0"/>
          <w:lang w:eastAsia="pl-PL"/>
        </w:rPr>
        <w:t xml:space="preserve">chunkowym: </w:t>
      </w:r>
      <w:proofErr w:type="spellStart"/>
      <w:r w:rsidR="00FD37FB" w:rsidRPr="00961D8E">
        <w:rPr>
          <w:rFonts w:asciiTheme="minorHAnsi" w:hAnsiTheme="minorHAnsi" w:cstheme="minorHAnsi"/>
          <w:bCs w:val="0"/>
          <w:color w:val="auto"/>
          <w:kern w:val="0"/>
          <w:lang w:eastAsia="pl-PL"/>
        </w:rPr>
        <w:t>mikroprzedsiębiorca</w:t>
      </w:r>
      <w:proofErr w:type="spellEnd"/>
      <w:r w:rsidR="00FD37FB" w:rsidRPr="00961D8E">
        <w:rPr>
          <w:rFonts w:asciiTheme="minorHAnsi" w:hAnsiTheme="minorHAnsi" w:cstheme="minorHAnsi"/>
          <w:bCs w:val="0"/>
          <w:color w:val="auto"/>
          <w:kern w:val="0"/>
          <w:lang w:eastAsia="pl-PL"/>
        </w:rPr>
        <w:t>/</w:t>
      </w:r>
      <w:r w:rsidRPr="00961D8E">
        <w:rPr>
          <w:rFonts w:asciiTheme="minorHAnsi" w:hAnsiTheme="minorHAnsi" w:cstheme="minorHAnsi"/>
          <w:bCs w:val="0"/>
          <w:color w:val="auto"/>
          <w:kern w:val="0"/>
          <w:lang w:eastAsia="pl-PL"/>
        </w:rPr>
        <w:t xml:space="preserve">mały przedsiębiorca/ średni przedsiębiorca/ duży przedsiębiorca. </w:t>
      </w:r>
    </w:p>
    <w:p w14:paraId="374C95BA" w14:textId="77777777"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Jako datę zapłaty faktury przyjmuje się datę obciążenia rachunku bankowego Zamawiającego.</w:t>
      </w:r>
    </w:p>
    <w:p w14:paraId="1018DD56" w14:textId="23CB149C"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dopuszcza przesłanie faktury faksem lub pocztą elektroniczną (w formacie .pdf na adres email: kancelaria@rckik.lublin.pl), a także przesyłanie ustrukturyzowanych faktur elektronicznych zgodnie z ustawą z dnia 9 listopada 2018 r. o elektronicznym fakturowaniu w zamówieniach publicznych, koncesjach na roboty budowlane lub usługi oraz partnerstwie publiczno-prywatnym (Dz. U. z 2020 r., poz. 1666</w:t>
      </w:r>
      <w:r w:rsidR="0075589E" w:rsidRPr="00961D8E">
        <w:rPr>
          <w:rFonts w:asciiTheme="minorHAnsi" w:hAnsiTheme="minorHAnsi" w:cstheme="minorHAnsi"/>
          <w:bCs w:val="0"/>
          <w:color w:val="auto"/>
          <w:kern w:val="0"/>
          <w:lang w:eastAsia="pl-PL"/>
        </w:rPr>
        <w:t xml:space="preserve"> z </w:t>
      </w:r>
      <w:proofErr w:type="spellStart"/>
      <w:r w:rsidR="0075589E" w:rsidRPr="00961D8E">
        <w:rPr>
          <w:rFonts w:asciiTheme="minorHAnsi" w:hAnsiTheme="minorHAnsi" w:cstheme="minorHAnsi"/>
          <w:bCs w:val="0"/>
          <w:color w:val="auto"/>
          <w:kern w:val="0"/>
          <w:lang w:eastAsia="pl-PL"/>
        </w:rPr>
        <w:t>póź</w:t>
      </w:r>
      <w:proofErr w:type="spellEnd"/>
      <w:r w:rsidR="0075589E" w:rsidRPr="00961D8E">
        <w:rPr>
          <w:rFonts w:asciiTheme="minorHAnsi" w:hAnsiTheme="minorHAnsi" w:cstheme="minorHAnsi"/>
          <w:bCs w:val="0"/>
          <w:color w:val="auto"/>
          <w:kern w:val="0"/>
          <w:lang w:eastAsia="pl-PL"/>
        </w:rPr>
        <w:t>. zm.</w:t>
      </w:r>
      <w:r w:rsidRPr="00961D8E">
        <w:rPr>
          <w:rFonts w:asciiTheme="minorHAnsi" w:hAnsiTheme="minorHAnsi" w:cstheme="minorHAnsi"/>
          <w:bCs w:val="0"/>
          <w:color w:val="auto"/>
          <w:kern w:val="0"/>
          <w:lang w:eastAsia="pl-PL"/>
        </w:rPr>
        <w:t>). Za dzień wpływu faktury uznaje się dzień, w którym Zamawiający otrzymał jej oryginał.</w:t>
      </w:r>
    </w:p>
    <w:p w14:paraId="24EFDAC6" w14:textId="0E778711" w:rsidR="00282D4A" w:rsidRPr="00961D8E" w:rsidRDefault="00282D4A" w:rsidP="00961D8E">
      <w:pPr>
        <w:widowControl/>
        <w:numPr>
          <w:ilvl w:val="0"/>
          <w:numId w:val="31"/>
        </w:numPr>
        <w:tabs>
          <w:tab w:val="clear" w:pos="450"/>
          <w:tab w:val="num" w:pos="1134"/>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Czynność prawna mająca na celu zmianę wierzyciela </w:t>
      </w:r>
      <w:r w:rsidR="0075475A" w:rsidRPr="00961D8E">
        <w:rPr>
          <w:rFonts w:asciiTheme="minorHAnsi" w:hAnsiTheme="minorHAnsi" w:cstheme="minorHAnsi"/>
          <w:bCs w:val="0"/>
          <w:color w:val="auto"/>
          <w:kern w:val="0"/>
          <w:lang w:eastAsia="pl-PL"/>
        </w:rPr>
        <w:t>Zamawiającego</w:t>
      </w:r>
      <w:r w:rsidRPr="00961D8E">
        <w:rPr>
          <w:rFonts w:asciiTheme="minorHAnsi" w:hAnsiTheme="minorHAnsi" w:cstheme="minorHAnsi"/>
          <w:bCs w:val="0"/>
          <w:color w:val="auto"/>
          <w:kern w:val="0"/>
          <w:lang w:eastAsia="pl-PL"/>
        </w:rPr>
        <w:t xml:space="preserve"> może nastąpić po wyrażeniu zgody przez podmiot tworzący – art. 54 ust. 5 ustawy z dnia 15 kwietnia 2011 r. o działalności leczniczej (t. j.</w:t>
      </w:r>
      <w:r w:rsidR="0075589E" w:rsidRPr="00961D8E">
        <w:rPr>
          <w:rFonts w:asciiTheme="minorHAnsi" w:hAnsiTheme="minorHAnsi" w:cstheme="minorHAnsi"/>
          <w:bCs w:val="0"/>
          <w:color w:val="auto"/>
          <w:kern w:val="0"/>
          <w:lang w:eastAsia="pl-PL"/>
        </w:rPr>
        <w:t xml:space="preserve"> </w:t>
      </w:r>
      <w:hyperlink r:id="rId10" w:history="1">
        <w:r w:rsidR="0075589E" w:rsidRPr="00961D8E">
          <w:rPr>
            <w:rFonts w:asciiTheme="minorHAnsi" w:hAnsiTheme="minorHAnsi" w:cstheme="minorHAnsi"/>
            <w:bCs w:val="0"/>
            <w:color w:val="auto"/>
            <w:kern w:val="0"/>
            <w:lang w:eastAsia="pl-PL"/>
          </w:rPr>
          <w:t>Dz.U. z 2021 r. poz. 711</w:t>
        </w:r>
      </w:hyperlink>
      <w:r w:rsidR="0075589E"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z</w:t>
      </w:r>
      <w:r w:rsidR="0075589E" w:rsidRPr="00961D8E">
        <w:rPr>
          <w:rFonts w:asciiTheme="minorHAnsi" w:hAnsiTheme="minorHAnsi" w:cstheme="minorHAnsi"/>
          <w:bCs w:val="0"/>
          <w:color w:val="auto"/>
          <w:kern w:val="0"/>
          <w:lang w:eastAsia="pl-PL"/>
        </w:rPr>
        <w:t xml:space="preserve"> </w:t>
      </w:r>
      <w:proofErr w:type="spellStart"/>
      <w:r w:rsidR="0075589E" w:rsidRPr="00961D8E">
        <w:rPr>
          <w:rFonts w:asciiTheme="minorHAnsi" w:hAnsiTheme="minorHAnsi" w:cstheme="minorHAnsi"/>
          <w:bCs w:val="0"/>
          <w:color w:val="auto"/>
          <w:kern w:val="0"/>
          <w:lang w:eastAsia="pl-PL"/>
        </w:rPr>
        <w:t>póź</w:t>
      </w:r>
      <w:proofErr w:type="spellEnd"/>
      <w:r w:rsidR="0075589E" w:rsidRPr="00961D8E">
        <w:rPr>
          <w:rFonts w:asciiTheme="minorHAnsi" w:hAnsiTheme="minorHAnsi" w:cstheme="minorHAnsi"/>
          <w:bCs w:val="0"/>
          <w:color w:val="auto"/>
          <w:kern w:val="0"/>
          <w:lang w:eastAsia="pl-PL"/>
        </w:rPr>
        <w:t>.</w:t>
      </w:r>
      <w:r w:rsidRPr="00961D8E">
        <w:rPr>
          <w:rFonts w:asciiTheme="minorHAnsi" w:hAnsiTheme="minorHAnsi" w:cstheme="minorHAnsi"/>
          <w:bCs w:val="0"/>
          <w:color w:val="auto"/>
          <w:kern w:val="0"/>
          <w:lang w:eastAsia="pl-PL"/>
        </w:rPr>
        <w:t xml:space="preserve"> zm.).</w:t>
      </w:r>
    </w:p>
    <w:p w14:paraId="20A8B00E" w14:textId="77777777" w:rsidR="00282D4A" w:rsidRPr="00961D8E" w:rsidRDefault="00282D4A" w:rsidP="00961D8E">
      <w:pPr>
        <w:widowControl/>
        <w:suppressAutoHyphens w:val="0"/>
        <w:spacing w:line="240" w:lineRule="auto"/>
        <w:ind w:left="357" w:hanging="357"/>
        <w:rPr>
          <w:rFonts w:asciiTheme="minorHAnsi" w:hAnsiTheme="minorHAnsi" w:cstheme="minorHAnsi"/>
          <w:bCs w:val="0"/>
          <w:color w:val="FF0000"/>
          <w:kern w:val="0"/>
          <w:lang w:eastAsia="pl-PL"/>
        </w:rPr>
      </w:pPr>
    </w:p>
    <w:p w14:paraId="0276BF90" w14:textId="3DF8D6A9" w:rsidR="00282D4A" w:rsidRPr="00961D8E" w:rsidRDefault="00420743" w:rsidP="00961D8E">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6</w:t>
      </w:r>
    </w:p>
    <w:p w14:paraId="209FACD0" w14:textId="584898B7" w:rsidR="00C0307C" w:rsidRPr="00961D8E" w:rsidRDefault="00C0307C" w:rsidP="00961D8E">
      <w:pPr>
        <w:widowControl/>
        <w:suppressAutoHyphens w:val="0"/>
        <w:spacing w:line="240" w:lineRule="auto"/>
        <w:ind w:left="357" w:hanging="357"/>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Warunki gwarancji - aparatura</w:t>
      </w:r>
    </w:p>
    <w:p w14:paraId="28B57591" w14:textId="77777777" w:rsidR="00C0307C" w:rsidRPr="00961D8E" w:rsidRDefault="00C0307C" w:rsidP="00961D8E">
      <w:pPr>
        <w:widowControl/>
        <w:numPr>
          <w:ilvl w:val="0"/>
          <w:numId w:val="22"/>
        </w:numPr>
        <w:tabs>
          <w:tab w:val="clear" w:pos="1440"/>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gwarantuje wysoką jakość dostarczonej aparatury i udziela na nią pełnej gwarancji na okres trwania dzierżawy</w:t>
      </w:r>
      <w:r w:rsidR="004C155F"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t>
      </w:r>
    </w:p>
    <w:p w14:paraId="546C0986" w14:textId="2FDF0FAF" w:rsidR="004C155F"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spacing w:val="-3"/>
          <w:kern w:val="0"/>
          <w:lang w:eastAsia="pl-PL"/>
        </w:rPr>
        <w:t>W okresie gwarancji Wykonawca zobowiązany jest do nieodpłatnej naprawy lub wymiany każdego</w:t>
      </w:r>
      <w:r w:rsidR="00EC1220">
        <w:rPr>
          <w:rFonts w:asciiTheme="minorHAnsi" w:hAnsiTheme="minorHAnsi" w:cstheme="minorHAnsi"/>
          <w:bCs w:val="0"/>
          <w:color w:val="auto"/>
          <w:spacing w:val="-3"/>
          <w:kern w:val="0"/>
          <w:lang w:eastAsia="pl-PL"/>
        </w:rPr>
        <w:t xml:space="preserve">                                   </w:t>
      </w:r>
      <w:r w:rsidRPr="00961D8E">
        <w:rPr>
          <w:rFonts w:asciiTheme="minorHAnsi" w:hAnsiTheme="minorHAnsi" w:cstheme="minorHAnsi"/>
          <w:bCs w:val="0"/>
          <w:color w:val="auto"/>
          <w:spacing w:val="-3"/>
          <w:kern w:val="0"/>
          <w:lang w:eastAsia="pl-PL"/>
        </w:rPr>
        <w:t xml:space="preserve"> z elementów, </w:t>
      </w:r>
      <w:r w:rsidRPr="00961D8E">
        <w:rPr>
          <w:rFonts w:asciiTheme="minorHAnsi" w:hAnsiTheme="minorHAnsi" w:cstheme="minorHAnsi"/>
          <w:bCs w:val="0"/>
          <w:color w:val="auto"/>
          <w:kern w:val="0"/>
          <w:lang w:eastAsia="pl-PL"/>
        </w:rPr>
        <w:t xml:space="preserve">podzespołów lub zespołów dostarczonej aparatury, które uległy uszkodzeniu z przyczyn wad konstrukcyjnych, </w:t>
      </w:r>
      <w:r w:rsidRPr="00961D8E">
        <w:rPr>
          <w:rFonts w:asciiTheme="minorHAnsi" w:hAnsiTheme="minorHAnsi" w:cstheme="minorHAnsi"/>
          <w:bCs w:val="0"/>
          <w:color w:val="auto"/>
          <w:spacing w:val="-4"/>
          <w:kern w:val="0"/>
          <w:lang w:eastAsia="pl-PL"/>
        </w:rPr>
        <w:t>produkcyjnych lub materiałowych</w:t>
      </w:r>
      <w:r w:rsidR="004C155F" w:rsidRPr="00961D8E">
        <w:rPr>
          <w:rFonts w:asciiTheme="minorHAnsi" w:hAnsiTheme="minorHAnsi" w:cstheme="minorHAnsi"/>
          <w:bCs w:val="0"/>
          <w:color w:val="auto"/>
          <w:spacing w:val="-4"/>
          <w:kern w:val="0"/>
          <w:lang w:eastAsia="pl-PL"/>
        </w:rPr>
        <w:t>.</w:t>
      </w:r>
    </w:p>
    <w:p w14:paraId="4FB64F51"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okresie gwarancji Wykonawca zobowiązuje się do załatwienia wszelkich formalności celnych, związanych z ewentualną wymianą aparatury lub jej podzespołów na nowe, jej wysyłką do naprawy gwarancyjnej i odbiorem, lub importem części zamiennych we własnym zakresie — bez udziału Zamawiającego;</w:t>
      </w:r>
    </w:p>
    <w:p w14:paraId="200DB703"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lastRenderedPageBreak/>
        <w:t xml:space="preserve">Wykonawca nie ponosi odpowiedzialności za uszkodzenia powstałe w czasie eksploatacji, jeżeli są one </w:t>
      </w:r>
      <w:r w:rsidRPr="00961D8E">
        <w:rPr>
          <w:rFonts w:asciiTheme="minorHAnsi" w:hAnsiTheme="minorHAnsi" w:cstheme="minorHAnsi"/>
          <w:bCs w:val="0"/>
          <w:color w:val="auto"/>
          <w:spacing w:val="-2"/>
          <w:kern w:val="0"/>
          <w:lang w:eastAsia="pl-PL"/>
        </w:rPr>
        <w:t xml:space="preserve">spowodowane niezastosowaniem się do dostarczonej instrukcji obsługi oraz wynikających z przyczyn losowych </w:t>
      </w:r>
      <w:r w:rsidRPr="00961D8E">
        <w:rPr>
          <w:rFonts w:asciiTheme="minorHAnsi" w:hAnsiTheme="minorHAnsi" w:cstheme="minorHAnsi"/>
          <w:bCs w:val="0"/>
          <w:color w:val="auto"/>
          <w:spacing w:val="-4"/>
          <w:kern w:val="0"/>
          <w:lang w:eastAsia="pl-PL"/>
        </w:rPr>
        <w:t>(np.: pożar, powódź, dewastacja);</w:t>
      </w:r>
    </w:p>
    <w:p w14:paraId="4932A6BC"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zobowiązany jest do zapewnienia przyjmowania zgłoszeń usterek (telefonicznie, emailem lub faksem) w dni robocze, w godzinach od 7.do 19.00</w:t>
      </w:r>
      <w:r w:rsidRPr="00961D8E">
        <w:rPr>
          <w:rFonts w:asciiTheme="minorHAnsi" w:hAnsiTheme="minorHAnsi" w:cstheme="minorHAnsi"/>
          <w:bCs w:val="0"/>
          <w:color w:val="auto"/>
          <w:kern w:val="0"/>
          <w:lang w:eastAsia="zh-TW"/>
        </w:rPr>
        <w:t>.</w:t>
      </w:r>
    </w:p>
    <w:p w14:paraId="3733606D"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Gwarantowany czas usunięcia uszkodzenia wynosi 3 dni robocze  licząc od daty otrzymania od Zamawiającego zgłoszenia uszkodzenia (dopuszcza się zgłoszenie pocztą, faksem oraz pocztą elektroniczną).</w:t>
      </w:r>
    </w:p>
    <w:p w14:paraId="4906FF2D"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Jeżeli ilość awarii urządzenia przekroczy 3 awarie na kwartał to Zamawiający uprawniony jest do żądania wymiany wadliwego urządzenia na fabrycznie nowe.</w:t>
      </w:r>
    </w:p>
    <w:p w14:paraId="2C78496D" w14:textId="77777777" w:rsidR="00C0307C" w:rsidRPr="00961D8E" w:rsidRDefault="00C0307C" w:rsidP="00961D8E">
      <w:pPr>
        <w:widowControl/>
        <w:numPr>
          <w:ilvl w:val="0"/>
          <w:numId w:val="22"/>
        </w:numPr>
        <w:tabs>
          <w:tab w:val="clear" w:pos="1440"/>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spacing w:val="-1"/>
          <w:kern w:val="0"/>
          <w:lang w:eastAsia="pl-PL"/>
        </w:rPr>
        <w:t>W przypadku braku możliwości dokonania badań na dostarczonej aparaturze, Wykonawca będzie</w:t>
      </w:r>
      <w:r w:rsidRPr="00961D8E">
        <w:rPr>
          <w:rFonts w:asciiTheme="minorHAnsi" w:hAnsiTheme="minorHAnsi" w:cstheme="minorHAnsi"/>
          <w:bCs w:val="0"/>
          <w:color w:val="auto"/>
          <w:kern w:val="0"/>
          <w:lang w:eastAsia="pl-PL"/>
        </w:rPr>
        <w:t xml:space="preserve"> zobowiązany do pokrycia wszelkich kosztów realizacji badań (w tym transportu próbek) niezbędnych do przebadania </w:t>
      </w:r>
      <w:r w:rsidRPr="00961D8E">
        <w:rPr>
          <w:rFonts w:asciiTheme="minorHAnsi" w:hAnsiTheme="minorHAnsi" w:cstheme="minorHAnsi"/>
          <w:bCs w:val="0"/>
          <w:color w:val="auto"/>
          <w:spacing w:val="-5"/>
          <w:kern w:val="0"/>
          <w:lang w:eastAsia="pl-PL"/>
        </w:rPr>
        <w:t>bieżących donacji w innej jednostce publicznej służby krwi;</w:t>
      </w:r>
    </w:p>
    <w:p w14:paraId="1DA5998A" w14:textId="77777777" w:rsidR="00C0307C" w:rsidRPr="00961D8E" w:rsidRDefault="00C0307C" w:rsidP="00961D8E">
      <w:pPr>
        <w:widowControl/>
        <w:numPr>
          <w:ilvl w:val="0"/>
          <w:numId w:val="22"/>
        </w:numPr>
        <w:tabs>
          <w:tab w:val="clear" w:pos="1440"/>
          <w:tab w:val="num" w:pos="426"/>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Celem wykonania usług serwisowych personel Wykonawcy uzyska niczym nieograniczony dostęp do dostarczonej </w:t>
      </w:r>
      <w:r w:rsidRPr="00961D8E">
        <w:rPr>
          <w:rFonts w:asciiTheme="minorHAnsi" w:hAnsiTheme="minorHAnsi" w:cstheme="minorHAnsi"/>
          <w:bCs w:val="0"/>
          <w:color w:val="auto"/>
          <w:spacing w:val="-5"/>
          <w:kern w:val="0"/>
          <w:lang w:eastAsia="pl-PL"/>
        </w:rPr>
        <w:t xml:space="preserve">aparatury w czasie pracy Zamawiającego. </w:t>
      </w:r>
    </w:p>
    <w:p w14:paraId="75000CC9" w14:textId="77777777" w:rsidR="00C0307C" w:rsidRPr="00961D8E" w:rsidRDefault="00C0307C" w:rsidP="00961D8E">
      <w:pPr>
        <w:widowControl/>
        <w:numPr>
          <w:ilvl w:val="0"/>
          <w:numId w:val="22"/>
        </w:numPr>
        <w:tabs>
          <w:tab w:val="clear" w:pos="1440"/>
          <w:tab w:val="num" w:pos="426"/>
          <w:tab w:val="left" w:pos="2835"/>
        </w:tabs>
        <w:suppressAutoHyphens w:val="0"/>
        <w:spacing w:line="240" w:lineRule="auto"/>
        <w:ind w:left="357" w:hanging="357"/>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Obowiązki Wykonawcy dot. przeglądów i walidacji aparatury w okresie gwarancji:</w:t>
      </w:r>
    </w:p>
    <w:p w14:paraId="1DF76A11" w14:textId="1D06CC60"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spacing w:val="-5"/>
          <w:kern w:val="0"/>
          <w:lang w:eastAsia="pl-PL"/>
        </w:rPr>
      </w:pPr>
      <w:r w:rsidRPr="00961D8E">
        <w:rPr>
          <w:rFonts w:asciiTheme="minorHAnsi" w:hAnsiTheme="minorHAnsi" w:cstheme="minorHAnsi"/>
          <w:bCs w:val="0"/>
          <w:color w:val="auto"/>
          <w:kern w:val="0"/>
          <w:lang w:eastAsia="pl-PL"/>
        </w:rPr>
        <w:t xml:space="preserve">wykonanie na własny koszt przeglądów technicznych oraz walidacji i </w:t>
      </w:r>
      <w:r w:rsidRPr="00961D8E">
        <w:rPr>
          <w:rFonts w:asciiTheme="minorHAnsi" w:eastAsia="Calibri" w:hAnsiTheme="minorHAnsi" w:cstheme="minorHAnsi"/>
        </w:rPr>
        <w:t>rewalidacji</w:t>
      </w:r>
      <w:r w:rsidRPr="00961D8E">
        <w:rPr>
          <w:rFonts w:asciiTheme="minorHAnsi" w:hAnsiTheme="minorHAnsi" w:cstheme="minorHAnsi"/>
          <w:bCs w:val="0"/>
          <w:color w:val="auto"/>
          <w:kern w:val="0"/>
          <w:lang w:eastAsia="pl-PL"/>
        </w:rPr>
        <w:t xml:space="preserve"> aparatury w okresach zgodnych</w:t>
      </w:r>
      <w:r w:rsidR="0075589E"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z wymaganiami producenta (nie rzadziej niż co 12 miesięcy) z zapewnieniem </w:t>
      </w:r>
      <w:r w:rsidR="00B02782" w:rsidRPr="00B02782">
        <w:rPr>
          <w:rFonts w:asciiTheme="minorHAnsi" w:hAnsiTheme="minorHAnsi" w:cstheme="minorHAnsi"/>
          <w:bCs w:val="0"/>
          <w:color w:val="FF0000"/>
          <w:kern w:val="0"/>
          <w:lang w:eastAsia="pl-PL"/>
        </w:rPr>
        <w:t>w ramach czynszu dzierżawnego</w:t>
      </w:r>
      <w:r w:rsidRPr="00B02782">
        <w:rPr>
          <w:rFonts w:asciiTheme="minorHAnsi" w:hAnsiTheme="minorHAnsi" w:cstheme="minorHAnsi"/>
          <w:bCs w:val="0"/>
          <w:color w:val="FF0000"/>
          <w:kern w:val="0"/>
          <w:lang w:eastAsia="pl-PL"/>
        </w:rPr>
        <w:t xml:space="preserve"> </w:t>
      </w:r>
      <w:r w:rsidRPr="00961D8E">
        <w:rPr>
          <w:rFonts w:asciiTheme="minorHAnsi" w:hAnsiTheme="minorHAnsi" w:cstheme="minorHAnsi"/>
          <w:bCs w:val="0"/>
          <w:color w:val="auto"/>
          <w:kern w:val="0"/>
          <w:lang w:eastAsia="pl-PL"/>
        </w:rPr>
        <w:t xml:space="preserve">części zamiennych i materiałów eksploatacyjnych, a także bezpłatnej walidacji po każdej naprawie gwarancyjnej, wymianie podzespołów aparatury lub zmianie oprogramowania. </w:t>
      </w:r>
    </w:p>
    <w:p w14:paraId="37ACC925" w14:textId="7A139C8E"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przedstawienie pisemnie w języku  polskim planu instalacji i walidacji, zapewnienie </w:t>
      </w:r>
      <w:r w:rsidR="00B02782" w:rsidRPr="00B02782">
        <w:rPr>
          <w:rFonts w:asciiTheme="minorHAnsi" w:hAnsiTheme="minorHAnsi" w:cstheme="minorHAnsi"/>
          <w:bCs w:val="0"/>
          <w:color w:val="FF0000"/>
          <w:kern w:val="0"/>
          <w:lang w:eastAsia="pl-PL"/>
        </w:rPr>
        <w:t>w ramach czynszu dzierżawnego</w:t>
      </w:r>
      <w:r w:rsidRPr="00961D8E">
        <w:rPr>
          <w:rFonts w:asciiTheme="minorHAnsi" w:hAnsiTheme="minorHAnsi" w:cstheme="minorHAnsi"/>
          <w:bCs w:val="0"/>
          <w:color w:val="auto"/>
          <w:kern w:val="0"/>
          <w:lang w:eastAsia="pl-PL"/>
        </w:rPr>
        <w:t xml:space="preserve"> walidacji wstępnej, walidacji okresowej i po naprawie, jeżeli jest wymagana, wszystkich urządzeń wraz z wyszczególnieniem wszystkich elementów procesu walidacji, z częstotliwością wymaganą przez producenta urządzeń.</w:t>
      </w:r>
    </w:p>
    <w:p w14:paraId="7AAD6867" w14:textId="77777777"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przedstawienie przed zainstalowaniem urządzeń pisemnie planu walidacji z wyszczególnieniem etapów wstępnej walidacji tj. kwalifikacji instalacyjnej, operacyjnej i procesowej. Należy wyznaczyć punkty krytyczne walidacji i sprawdzić poprawność działania walidowanych urządzeń w odniesieniu do punktów krytycznych walidacji. Protokoły walidacji muszą zawierać opis celu walidacji, sposobu jego realizacji , kryteriów akceptacji oraz stwierdzenie czy cel walidacji został osiągnięty.</w:t>
      </w:r>
    </w:p>
    <w:p w14:paraId="698B410F" w14:textId="34EFDC7E"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przeprowadzenie walidacji i wystawienie potwierdzającego protokołu jej wykonania musi być zgodne z Rozporządzeniem Ministra Zdrowia z dnia 9 listopada 2015 roku w sprawie wymagań Dobrej Praktyki Wytwarzania (</w:t>
      </w:r>
      <w:r w:rsidR="005C53A8" w:rsidRPr="00961D8E">
        <w:rPr>
          <w:rFonts w:asciiTheme="minorHAnsi" w:hAnsiTheme="minorHAnsi" w:cstheme="minorHAnsi"/>
          <w:bCs w:val="0"/>
          <w:color w:val="auto"/>
          <w:kern w:val="0"/>
          <w:lang w:eastAsia="pl-PL"/>
        </w:rPr>
        <w:t xml:space="preserve">tj. </w:t>
      </w:r>
      <w:hyperlink r:id="rId11" w:history="1">
        <w:r w:rsidR="005C53A8" w:rsidRPr="00961D8E">
          <w:rPr>
            <w:rFonts w:asciiTheme="minorHAnsi" w:hAnsiTheme="minorHAnsi" w:cstheme="minorHAnsi"/>
            <w:bCs w:val="0"/>
            <w:kern w:val="0"/>
            <w:lang w:eastAsia="pl-PL"/>
          </w:rPr>
          <w:t>Dz.U. z 2019 r. poz. 728</w:t>
        </w:r>
      </w:hyperlink>
      <w:r w:rsidR="0011733A" w:rsidRPr="00961D8E">
        <w:rPr>
          <w:rFonts w:asciiTheme="minorHAnsi" w:hAnsiTheme="minorHAnsi" w:cstheme="minorHAnsi"/>
          <w:bCs w:val="0"/>
          <w:color w:val="auto"/>
          <w:kern w:val="0"/>
          <w:lang w:eastAsia="pl-PL"/>
        </w:rPr>
        <w:t xml:space="preserve"> z </w:t>
      </w:r>
      <w:proofErr w:type="spellStart"/>
      <w:r w:rsidR="0011733A" w:rsidRPr="00961D8E">
        <w:rPr>
          <w:rFonts w:asciiTheme="minorHAnsi" w:hAnsiTheme="minorHAnsi" w:cstheme="minorHAnsi"/>
          <w:bCs w:val="0"/>
          <w:color w:val="auto"/>
          <w:kern w:val="0"/>
          <w:lang w:eastAsia="pl-PL"/>
        </w:rPr>
        <w:t>póź</w:t>
      </w:r>
      <w:proofErr w:type="spellEnd"/>
      <w:r w:rsidR="0011733A" w:rsidRPr="00961D8E">
        <w:rPr>
          <w:rFonts w:asciiTheme="minorHAnsi" w:hAnsiTheme="minorHAnsi" w:cstheme="minorHAnsi"/>
          <w:bCs w:val="0"/>
          <w:color w:val="auto"/>
          <w:kern w:val="0"/>
          <w:lang w:eastAsia="pl-PL"/>
        </w:rPr>
        <w:t>. zm.</w:t>
      </w:r>
      <w:r w:rsidRPr="00961D8E">
        <w:rPr>
          <w:rFonts w:asciiTheme="minorHAnsi" w:hAnsiTheme="minorHAnsi" w:cstheme="minorHAnsi"/>
          <w:bCs w:val="0"/>
          <w:color w:val="auto"/>
          <w:kern w:val="0"/>
          <w:lang w:eastAsia="pl-PL"/>
        </w:rPr>
        <w:t>);</w:t>
      </w:r>
    </w:p>
    <w:p w14:paraId="1E4BD037" w14:textId="77777777"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wykonanie każdego etapu walidacji Wykonawca potwierdzi protokołem w języku polskim (dopuszczalne jest przedstawienie wyników badań pochodzących z aparatów w języku właściwym dla danego aparatu ale ze stosownym opisem w języku polskim);</w:t>
      </w:r>
    </w:p>
    <w:p w14:paraId="5D7F99CE" w14:textId="77777777" w:rsidR="00C0307C" w:rsidRPr="00961D8E" w:rsidRDefault="00C0307C" w:rsidP="00961D8E">
      <w:pPr>
        <w:widowControl/>
        <w:numPr>
          <w:ilvl w:val="0"/>
          <w:numId w:val="47"/>
        </w:numPr>
        <w:tabs>
          <w:tab w:val="left" w:pos="709"/>
        </w:tabs>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wymaga aby na protokole serwisowym z walidacji urządzenia znajdowały się następujące informacje:</w:t>
      </w:r>
    </w:p>
    <w:p w14:paraId="033C6D26" w14:textId="77777777" w:rsidR="00C0307C" w:rsidRPr="00961D8E" w:rsidRDefault="00C0307C" w:rsidP="00961D8E">
      <w:pPr>
        <w:widowControl/>
        <w:numPr>
          <w:ilvl w:val="0"/>
          <w:numId w:val="26"/>
        </w:numPr>
        <w:tabs>
          <w:tab w:val="left" w:pos="1134"/>
        </w:tabs>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nazwa Wykonawcy / serwisu</w:t>
      </w:r>
    </w:p>
    <w:p w14:paraId="40340134"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data i numer protokołu walidacji,</w:t>
      </w:r>
    </w:p>
    <w:p w14:paraId="261EFCCA"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nazwa użytkownika</w:t>
      </w:r>
    </w:p>
    <w:p w14:paraId="0DD49426"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nazwa i numer urządzenia</w:t>
      </w:r>
    </w:p>
    <w:p w14:paraId="2F442336"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cel kwalifikacji</w:t>
      </w:r>
    </w:p>
    <w:p w14:paraId="6407AB4D"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kryteria akceptacji</w:t>
      </w:r>
    </w:p>
    <w:p w14:paraId="15439D44"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nazwa i numer sprzętu pomiarowego używanego do kontroli (w załączeniu świadectwa wzorcowania –lub ich kopie)</w:t>
      </w:r>
    </w:p>
    <w:p w14:paraId="5DF4E995"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dokonane pomiary (parametry zadane, parametry oczekiwane, parametry uzyskane –tzw. dane surowe)</w:t>
      </w:r>
    </w:p>
    <w:p w14:paraId="17B1D598"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stwierdzenie: Dopuszczony lub Niedopuszczony do użytku</w:t>
      </w:r>
    </w:p>
    <w:p w14:paraId="1C5BE13E"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data i podpis osoby dokonującej walidacji, kwalifikacji</w:t>
      </w:r>
    </w:p>
    <w:p w14:paraId="0BDCC3C5"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data i podpis użytkownika</w:t>
      </w:r>
    </w:p>
    <w:p w14:paraId="2F4F118B" w14:textId="77777777" w:rsidR="00C0307C" w:rsidRPr="00961D8E" w:rsidRDefault="00C0307C" w:rsidP="00961D8E">
      <w:pPr>
        <w:widowControl/>
        <w:numPr>
          <w:ilvl w:val="0"/>
          <w:numId w:val="26"/>
        </w:numPr>
        <w:suppressAutoHyphens w:val="0"/>
        <w:autoSpaceDE w:val="0"/>
        <w:autoSpaceDN w:val="0"/>
        <w:adjustRightInd w:val="0"/>
        <w:spacing w:after="25" w:line="240" w:lineRule="auto"/>
        <w:contextualSpacing/>
        <w:jc w:val="both"/>
        <w:rPr>
          <w:rFonts w:asciiTheme="minorHAnsi" w:eastAsia="Calibri" w:hAnsiTheme="minorHAnsi" w:cstheme="minorHAnsi"/>
          <w:bCs w:val="0"/>
          <w:color w:val="auto"/>
          <w:kern w:val="0"/>
          <w:lang w:eastAsia="en-US"/>
        </w:rPr>
      </w:pPr>
      <w:r w:rsidRPr="00961D8E">
        <w:rPr>
          <w:rFonts w:asciiTheme="minorHAnsi" w:eastAsia="Calibri" w:hAnsiTheme="minorHAnsi" w:cstheme="minorHAnsi"/>
          <w:bCs w:val="0"/>
          <w:color w:val="auto"/>
          <w:kern w:val="0"/>
          <w:lang w:eastAsia="en-US"/>
        </w:rPr>
        <w:t>data następnego przeglądu, kontroli, kwalifikacji</w:t>
      </w:r>
    </w:p>
    <w:p w14:paraId="0760C516" w14:textId="77777777" w:rsidR="00C0307C" w:rsidRPr="00961D8E" w:rsidRDefault="004C155F" w:rsidP="00961D8E">
      <w:pPr>
        <w:widowControl/>
        <w:numPr>
          <w:ilvl w:val="0"/>
          <w:numId w:val="22"/>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w:t>
      </w:r>
      <w:r w:rsidR="00C0307C" w:rsidRPr="00961D8E">
        <w:rPr>
          <w:rFonts w:asciiTheme="minorHAnsi" w:hAnsiTheme="minorHAnsi" w:cstheme="minorHAnsi"/>
          <w:bCs w:val="0"/>
          <w:color w:val="auto"/>
          <w:kern w:val="0"/>
          <w:lang w:eastAsia="pl-PL"/>
        </w:rPr>
        <w:t>ykonawca dołączy protokoły kwalifikacji czytników kodów kreskowych- zarówno wewnętrzne urządzenia jak i manualne/zewnętrzne znajdujące się na wyposażeniu urządzenia</w:t>
      </w:r>
      <w:r w:rsidR="00A12225" w:rsidRPr="00961D8E">
        <w:rPr>
          <w:rFonts w:asciiTheme="minorHAnsi" w:hAnsiTheme="minorHAnsi" w:cstheme="minorHAnsi"/>
          <w:bCs w:val="0"/>
          <w:color w:val="auto"/>
          <w:kern w:val="0"/>
          <w:lang w:eastAsia="pl-PL"/>
        </w:rPr>
        <w:t xml:space="preserve"> </w:t>
      </w:r>
      <w:r w:rsidR="00C0307C" w:rsidRPr="00961D8E">
        <w:rPr>
          <w:rFonts w:asciiTheme="minorHAnsi" w:hAnsiTheme="minorHAnsi" w:cstheme="minorHAnsi"/>
          <w:bCs w:val="0"/>
          <w:color w:val="auto"/>
          <w:kern w:val="0"/>
          <w:lang w:eastAsia="pl-PL"/>
        </w:rPr>
        <w:t xml:space="preserve">dodatkowo do </w:t>
      </w:r>
      <w:r w:rsidR="00C0307C" w:rsidRPr="00961D8E">
        <w:rPr>
          <w:rFonts w:asciiTheme="minorHAnsi" w:hAnsiTheme="minorHAnsi" w:cstheme="minorHAnsi"/>
          <w:bCs w:val="0"/>
          <w:color w:val="auto"/>
          <w:kern w:val="0"/>
          <w:lang w:eastAsia="pl-PL"/>
        </w:rPr>
        <w:lastRenderedPageBreak/>
        <w:t>protokołów walidacji należy dołączyć kserokopie walidacji lub wzorcowania zastosowanej zewnętrznej aparatury pomiarowej wraz z tłumaczeniem na język polski;</w:t>
      </w:r>
    </w:p>
    <w:p w14:paraId="26758A53" w14:textId="49DD20CE" w:rsidR="00C0307C" w:rsidRPr="00961D8E" w:rsidRDefault="00C0307C" w:rsidP="00961D8E">
      <w:pPr>
        <w:widowControl/>
        <w:numPr>
          <w:ilvl w:val="0"/>
          <w:numId w:val="22"/>
        </w:numPr>
        <w:tabs>
          <w:tab w:val="clear" w:pos="1440"/>
          <w:tab w:val="num" w:pos="426"/>
          <w:tab w:val="left" w:pos="2835"/>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Zobowiązania Wykonawcy z tytułu udzielonej gwarancji obejmują zobowiązania wynikające z umowy oraz kart gwarancyjnych.</w:t>
      </w:r>
    </w:p>
    <w:p w14:paraId="418636A3" w14:textId="77777777" w:rsidR="00ED4729" w:rsidRPr="00961D8E" w:rsidRDefault="00ED4729" w:rsidP="00961D8E">
      <w:pPr>
        <w:widowControl/>
        <w:tabs>
          <w:tab w:val="left" w:pos="2835"/>
        </w:tabs>
        <w:suppressAutoHyphens w:val="0"/>
        <w:spacing w:line="240" w:lineRule="auto"/>
        <w:jc w:val="both"/>
        <w:rPr>
          <w:rFonts w:asciiTheme="minorHAnsi" w:hAnsiTheme="minorHAnsi" w:cstheme="minorHAnsi"/>
          <w:bCs w:val="0"/>
          <w:color w:val="auto"/>
          <w:kern w:val="0"/>
          <w:lang w:eastAsia="pl-PL"/>
        </w:rPr>
      </w:pPr>
    </w:p>
    <w:p w14:paraId="064867E0" w14:textId="77777777" w:rsidR="00C0307C" w:rsidRPr="00961D8E" w:rsidRDefault="00C0307C" w:rsidP="00961D8E">
      <w:pPr>
        <w:widowControl/>
        <w:suppressAutoHyphens w:val="0"/>
        <w:spacing w:line="240" w:lineRule="auto"/>
        <w:rPr>
          <w:rFonts w:asciiTheme="minorHAnsi" w:hAnsiTheme="minorHAnsi" w:cstheme="minorHAnsi"/>
          <w:bCs w:val="0"/>
          <w:color w:val="auto"/>
          <w:kern w:val="0"/>
          <w:highlight w:val="yellow"/>
          <w:lang w:eastAsia="pl-PL"/>
        </w:rPr>
      </w:pPr>
    </w:p>
    <w:p w14:paraId="22C5A80F" w14:textId="27851690" w:rsidR="00C0307C" w:rsidRPr="00961D8E" w:rsidRDefault="007839C0"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7</w:t>
      </w:r>
    </w:p>
    <w:p w14:paraId="3EEA8C69" w14:textId="3A3758DC" w:rsidR="00A12225" w:rsidRPr="00EC1220" w:rsidRDefault="00C0307C" w:rsidP="00EC1220">
      <w:pPr>
        <w:widowControl/>
        <w:suppressAutoHyphens w:val="0"/>
        <w:spacing w:line="240" w:lineRule="auto"/>
        <w:jc w:val="center"/>
        <w:rPr>
          <w:rFonts w:asciiTheme="minorHAnsi" w:hAnsiTheme="minorHAnsi" w:cstheme="minorHAnsi"/>
          <w:b/>
          <w:bCs w:val="0"/>
          <w:color w:val="auto"/>
          <w:kern w:val="0"/>
          <w:lang w:eastAsia="pl-PL"/>
        </w:rPr>
      </w:pPr>
      <w:r w:rsidRPr="00EC1220">
        <w:rPr>
          <w:rFonts w:asciiTheme="minorHAnsi" w:hAnsiTheme="minorHAnsi" w:cstheme="minorHAnsi"/>
          <w:b/>
          <w:bCs w:val="0"/>
          <w:color w:val="auto"/>
          <w:kern w:val="0"/>
          <w:lang w:eastAsia="pl-PL"/>
        </w:rPr>
        <w:t>Warunki gwarancji – testy i materiały zużywalne, kalibracyjne i kontrolne</w:t>
      </w:r>
    </w:p>
    <w:p w14:paraId="471965C5" w14:textId="57CA5DB1"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zastrzega, że dostarczone przez Wykonawcę odczynniki, kontrole, materiały zużywalne i eksploatacyjne</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bCs w:val="0"/>
          <w:color w:val="auto"/>
          <w:kern w:val="0"/>
          <w:lang w:eastAsia="pl-PL"/>
        </w:rPr>
        <w:t xml:space="preserve">muszą mieć określoną datę ważności widoczną na opakowaniu. Termin ich ważności w chwili dostawy do Zamawiającego nie będzie krótszy niż </w:t>
      </w:r>
      <w:r w:rsidR="00321E7D" w:rsidRPr="00961D8E">
        <w:rPr>
          <w:rFonts w:asciiTheme="minorHAnsi" w:hAnsiTheme="minorHAnsi" w:cstheme="minorHAnsi"/>
          <w:bCs w:val="0"/>
          <w:color w:val="auto"/>
          <w:kern w:val="0"/>
          <w:lang w:eastAsia="pl-PL"/>
        </w:rPr>
        <w:t>5</w:t>
      </w:r>
      <w:r w:rsidR="00CA19AD"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miesięcy od daty dostawy </w:t>
      </w:r>
    </w:p>
    <w:p w14:paraId="3462174D" w14:textId="77777777"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Okres gwarancji jest równy terminowi ważności, o którym mowa w ust. 1.</w:t>
      </w:r>
    </w:p>
    <w:p w14:paraId="3224AB8E" w14:textId="368DD77C"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udziela Zamawiającemu gwarancji, że dostarczone odczynniki, kontrole, materiały zużywalne i eksploatacyjne</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bCs w:val="0"/>
          <w:color w:val="auto"/>
          <w:kern w:val="0"/>
          <w:lang w:eastAsia="pl-PL"/>
        </w:rPr>
        <w:t xml:space="preserve">są dobrej jakości, a w razie stwierdzenia w okresie gwarancji wady w/w asortymentu, zostanie on </w:t>
      </w:r>
      <w:r w:rsidR="00E72AD1" w:rsidRPr="00E72AD1">
        <w:rPr>
          <w:rFonts w:asciiTheme="minorHAnsi" w:eastAsia="Calibri" w:hAnsiTheme="minorHAnsi" w:cstheme="minorHAnsi"/>
          <w:color w:val="FF0000"/>
        </w:rPr>
        <w:t xml:space="preserve">w ramach wynagrodzenia  </w:t>
      </w:r>
      <w:r w:rsidRPr="00961D8E">
        <w:rPr>
          <w:rFonts w:asciiTheme="minorHAnsi" w:hAnsiTheme="minorHAnsi" w:cstheme="minorHAnsi"/>
          <w:bCs w:val="0"/>
          <w:color w:val="auto"/>
          <w:kern w:val="0"/>
          <w:lang w:eastAsia="pl-PL"/>
        </w:rPr>
        <w:t xml:space="preserve">wymieniony przez Wykonawcę na wolny od wad w terminie do 72 </w:t>
      </w:r>
      <w:r w:rsidRPr="003C6833">
        <w:rPr>
          <w:rFonts w:asciiTheme="minorHAnsi" w:hAnsiTheme="minorHAnsi" w:cstheme="minorHAnsi"/>
          <w:bCs w:val="0"/>
          <w:color w:val="FF0000"/>
          <w:kern w:val="0"/>
          <w:lang w:eastAsia="pl-PL"/>
        </w:rPr>
        <w:t xml:space="preserve">godzin </w:t>
      </w:r>
      <w:r w:rsidR="003C6833" w:rsidRPr="003C6833">
        <w:rPr>
          <w:rFonts w:asciiTheme="minorHAnsi" w:hAnsiTheme="minorHAnsi" w:cstheme="minorHAnsi"/>
          <w:bCs w:val="0"/>
          <w:color w:val="FF0000"/>
          <w:kern w:val="0"/>
          <w:lang w:eastAsia="pl-PL"/>
        </w:rPr>
        <w:t xml:space="preserve">w dni robocze </w:t>
      </w:r>
      <w:r w:rsidRPr="00961D8E">
        <w:rPr>
          <w:rFonts w:asciiTheme="minorHAnsi" w:hAnsiTheme="minorHAnsi" w:cstheme="minorHAnsi"/>
          <w:bCs w:val="0"/>
          <w:color w:val="auto"/>
          <w:kern w:val="0"/>
          <w:lang w:eastAsia="pl-PL"/>
        </w:rPr>
        <w:t xml:space="preserve">od daty pisemnego zawiadomienia Wykonawcy przez Zamawiającego. (dopuszcza się drogę faksową oraz drogę elektroniczną e-mail) </w:t>
      </w:r>
    </w:p>
    <w:p w14:paraId="43D64479" w14:textId="77777777"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Reklamacje ilościowe (dot. zgodności dostawy z fakturą) Zamawiający składać będzie Wykonawcy pisemnie, niezwłocznie po ich stwierdzeniu.</w:t>
      </w:r>
    </w:p>
    <w:p w14:paraId="0E0DA04A" w14:textId="77777777" w:rsidR="00C0307C" w:rsidRPr="00961D8E" w:rsidRDefault="00C0307C" w:rsidP="00961D8E">
      <w:pPr>
        <w:widowControl/>
        <w:numPr>
          <w:ilvl w:val="0"/>
          <w:numId w:val="23"/>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jest zobowiązany do składania Wykonawcy reklamacji jakościowych, pisemnie wraz z udokumentowanym uzasadnieniem, w terminie ważności towaru.</w:t>
      </w:r>
    </w:p>
    <w:p w14:paraId="3BCAF18D" w14:textId="6C9F0603" w:rsidR="00C0307C" w:rsidRPr="00961D8E" w:rsidRDefault="00C0307C" w:rsidP="00961D8E">
      <w:pPr>
        <w:widowControl/>
        <w:numPr>
          <w:ilvl w:val="0"/>
          <w:numId w:val="23"/>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Wykonawca zobowiązany jest do pisemnego ustosunkowania się do wniesionej przez Zamawiającego reklamacji ilościowej i jakościowej w terminie 72 </w:t>
      </w:r>
      <w:r w:rsidR="003C6833" w:rsidRPr="003C6833">
        <w:rPr>
          <w:rFonts w:asciiTheme="minorHAnsi" w:hAnsiTheme="minorHAnsi" w:cstheme="minorHAnsi"/>
          <w:bCs w:val="0"/>
          <w:color w:val="FF0000"/>
          <w:kern w:val="0"/>
          <w:lang w:eastAsia="pl-PL"/>
        </w:rPr>
        <w:t xml:space="preserve">godzin w dni robocze </w:t>
      </w:r>
      <w:r w:rsidRPr="00961D8E">
        <w:rPr>
          <w:rFonts w:asciiTheme="minorHAnsi" w:hAnsiTheme="minorHAnsi" w:cstheme="minorHAnsi"/>
          <w:bCs w:val="0"/>
          <w:color w:val="auto"/>
          <w:kern w:val="0"/>
          <w:lang w:eastAsia="pl-PL"/>
        </w:rPr>
        <w:t>od daty jej otrzymania. Uznanie reklamacji jak i brak odpowiedzi za strony Wykonawcy na wniesioną reklamację w terminie jak w zdaniu poprzedzającym (co stanowi uznanie przez Wykonawcę reklamacji) skutkuje, że Wykonawca na swój koszt i ryzyko dokona w ciągu 48 godzin wymiany wadliwego towaru na zgodny z zamówieniem i wolny od wad, lub uzupełnienia dostawy o brakującą ilość.</w:t>
      </w:r>
    </w:p>
    <w:p w14:paraId="73A190AD" w14:textId="77777777" w:rsidR="00C0307C" w:rsidRPr="00961D8E" w:rsidRDefault="00C0307C" w:rsidP="00961D8E">
      <w:pPr>
        <w:widowControl/>
        <w:numPr>
          <w:ilvl w:val="0"/>
          <w:numId w:val="23"/>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 razie odrzucenia reklamacji przez Wykonawcę, Zamawiający może wystąpić z wnioskiem </w:t>
      </w:r>
      <w:r w:rsidRPr="00961D8E">
        <w:rPr>
          <w:rFonts w:asciiTheme="minorHAnsi" w:hAnsiTheme="minorHAnsi" w:cstheme="minorHAnsi"/>
          <w:bCs w:val="0"/>
          <w:color w:val="auto"/>
          <w:kern w:val="0"/>
          <w:lang w:eastAsia="pl-PL"/>
        </w:rPr>
        <w:br/>
        <w:t>o przeprowadzenie ekspertyzy. Jeżeli reklamacja Zamawiającego okaże się uzasadniona, koszty związane z przeprowadzeniem ekspertyzy ponosi Wykonawca.</w:t>
      </w:r>
    </w:p>
    <w:p w14:paraId="1838309D" w14:textId="1434A91D" w:rsidR="00C0307C" w:rsidRPr="00961D8E" w:rsidRDefault="00C0307C" w:rsidP="00961D8E">
      <w:pPr>
        <w:widowControl/>
        <w:numPr>
          <w:ilvl w:val="0"/>
          <w:numId w:val="23"/>
        </w:numPr>
        <w:tabs>
          <w:tab w:val="clear" w:pos="1440"/>
          <w:tab w:val="num" w:pos="426"/>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Wykonawca zobowiązany jest do dostarczenia towaru wolnego od wad w terminie 48 </w:t>
      </w:r>
      <w:r w:rsidR="003C6833" w:rsidRPr="003C6833">
        <w:rPr>
          <w:rFonts w:asciiTheme="minorHAnsi" w:hAnsiTheme="minorHAnsi" w:cstheme="minorHAnsi"/>
          <w:bCs w:val="0"/>
          <w:color w:val="FF0000"/>
          <w:kern w:val="0"/>
          <w:lang w:eastAsia="pl-PL"/>
        </w:rPr>
        <w:t>godzin w dni robocze</w:t>
      </w:r>
      <w:r w:rsidRPr="00961D8E">
        <w:rPr>
          <w:rFonts w:asciiTheme="minorHAnsi" w:hAnsiTheme="minorHAnsi" w:cstheme="minorHAnsi"/>
          <w:bCs w:val="0"/>
          <w:color w:val="auto"/>
          <w:kern w:val="0"/>
          <w:lang w:eastAsia="pl-PL"/>
        </w:rPr>
        <w:t xml:space="preserve"> od daty powzięcia wiadomości o wynikach ekspertyzy potwierdzających zasadność reklamacji.</w:t>
      </w:r>
    </w:p>
    <w:p w14:paraId="3EADC2F0" w14:textId="77777777" w:rsidR="00C0307C" w:rsidRPr="00961D8E" w:rsidRDefault="00C0307C" w:rsidP="00961D8E">
      <w:pPr>
        <w:widowControl/>
        <w:numPr>
          <w:ilvl w:val="0"/>
          <w:numId w:val="23"/>
        </w:numPr>
        <w:tabs>
          <w:tab w:val="clear" w:pos="1440"/>
          <w:tab w:val="num" w:pos="567"/>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przypadku powtarzających się dwukrotnie uzasadnionych reklamacji jakościowych do przedmiotu zamówienia, Zamawiający uprawniony jest do odstąpienia od umowy, w terminie 30 dni od zakończenia postępowania reklamacyjnego zgodnie z ust. 6-8. Odstąpienie od umowy wymaga formy pisemnej. W przypadku odstąpienia od umowy Wykonawcy przysługuje jedynie wynagrodzenie za zrealizowane prawidłowo dostawy.</w:t>
      </w:r>
    </w:p>
    <w:p w14:paraId="2B1C4B1A" w14:textId="77777777" w:rsidR="00C0307C" w:rsidRPr="00961D8E" w:rsidRDefault="00C0307C" w:rsidP="00961D8E">
      <w:pPr>
        <w:widowControl/>
        <w:numPr>
          <w:ilvl w:val="0"/>
          <w:numId w:val="23"/>
        </w:numPr>
        <w:tabs>
          <w:tab w:val="clear" w:pos="144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jest odpowiedzialny względem Zamawiającego z tytułu rękojmi za wady, jeżeli towar ma wadę zmniejszającą jego wartość lub użyteczność, lub jeżeli został wydane w stanie niezupełnym.</w:t>
      </w:r>
    </w:p>
    <w:p w14:paraId="62472247" w14:textId="77777777" w:rsidR="00EC1220" w:rsidRDefault="00EC1220" w:rsidP="00961D8E">
      <w:pPr>
        <w:widowControl/>
        <w:suppressAutoHyphens w:val="0"/>
        <w:spacing w:line="240" w:lineRule="auto"/>
        <w:ind w:left="1080"/>
        <w:jc w:val="center"/>
        <w:rPr>
          <w:rFonts w:asciiTheme="minorHAnsi" w:hAnsiTheme="minorHAnsi" w:cstheme="minorHAnsi"/>
          <w:b/>
          <w:bCs w:val="0"/>
          <w:color w:val="auto"/>
          <w:kern w:val="0"/>
          <w:lang w:eastAsia="pl-PL"/>
        </w:rPr>
      </w:pPr>
    </w:p>
    <w:p w14:paraId="1DEF0A43" w14:textId="5DFAF035" w:rsidR="00C0307C" w:rsidRPr="00961D8E" w:rsidRDefault="00282D4A" w:rsidP="00EC1220">
      <w:pPr>
        <w:widowControl/>
        <w:suppressAutoHyphens w:val="0"/>
        <w:spacing w:line="240" w:lineRule="auto"/>
        <w:ind w:left="1080"/>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8</w:t>
      </w:r>
    </w:p>
    <w:p w14:paraId="76697B16" w14:textId="30D6C459" w:rsidR="00C0307C" w:rsidRPr="00EC1220"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EC1220">
        <w:rPr>
          <w:rFonts w:asciiTheme="minorHAnsi" w:hAnsiTheme="minorHAnsi" w:cstheme="minorHAnsi"/>
          <w:b/>
          <w:color w:val="auto"/>
          <w:kern w:val="0"/>
          <w:lang w:eastAsia="pl-PL"/>
        </w:rPr>
        <w:t xml:space="preserve">Odstąpienie od umowy </w:t>
      </w:r>
    </w:p>
    <w:p w14:paraId="47A3F786" w14:textId="0C601B67" w:rsidR="00C0307C" w:rsidRPr="00961D8E" w:rsidRDefault="00C0307C" w:rsidP="00961D8E">
      <w:pPr>
        <w:widowControl/>
        <w:numPr>
          <w:ilvl w:val="1"/>
          <w:numId w:val="17"/>
        </w:numPr>
        <w:tabs>
          <w:tab w:val="num" w:pos="360"/>
        </w:tabs>
        <w:suppressAutoHyphens w:val="0"/>
        <w:spacing w:line="240" w:lineRule="auto"/>
        <w:ind w:left="36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Poza przypadkami, o których mowa </w:t>
      </w:r>
      <w:r w:rsidR="00E52EB2" w:rsidRPr="00961D8E">
        <w:rPr>
          <w:rFonts w:asciiTheme="minorHAnsi" w:hAnsiTheme="minorHAnsi" w:cstheme="minorHAnsi"/>
          <w:color w:val="auto"/>
          <w:kern w:val="0"/>
          <w:lang w:eastAsia="pl-PL"/>
        </w:rPr>
        <w:t xml:space="preserve">w § </w:t>
      </w:r>
      <w:r w:rsidR="002D0572" w:rsidRPr="00961D8E">
        <w:rPr>
          <w:rFonts w:asciiTheme="minorHAnsi" w:hAnsiTheme="minorHAnsi" w:cstheme="minorHAnsi"/>
          <w:color w:val="auto"/>
          <w:kern w:val="0"/>
          <w:lang w:eastAsia="pl-PL"/>
        </w:rPr>
        <w:t>7</w:t>
      </w:r>
      <w:r w:rsidRPr="00961D8E">
        <w:rPr>
          <w:rFonts w:asciiTheme="minorHAnsi" w:hAnsiTheme="minorHAnsi" w:cstheme="minorHAnsi"/>
          <w:color w:val="auto"/>
          <w:kern w:val="0"/>
          <w:lang w:eastAsia="pl-PL"/>
        </w:rPr>
        <w:t xml:space="preserve"> ust. 9, § 1</w:t>
      </w:r>
      <w:r w:rsidR="002D0572" w:rsidRPr="00961D8E">
        <w:rPr>
          <w:rFonts w:asciiTheme="minorHAnsi" w:hAnsiTheme="minorHAnsi" w:cstheme="minorHAnsi"/>
          <w:color w:val="auto"/>
          <w:kern w:val="0"/>
          <w:lang w:eastAsia="pl-PL"/>
        </w:rPr>
        <w:t>2</w:t>
      </w:r>
      <w:r w:rsidR="000F7037" w:rsidRPr="00961D8E">
        <w:rPr>
          <w:rFonts w:asciiTheme="minorHAnsi" w:hAnsiTheme="minorHAnsi" w:cstheme="minorHAnsi"/>
          <w:color w:val="auto"/>
          <w:kern w:val="0"/>
          <w:lang w:eastAsia="pl-PL"/>
        </w:rPr>
        <w:t xml:space="preserve"> </w:t>
      </w:r>
      <w:r w:rsidRPr="00961D8E">
        <w:rPr>
          <w:rFonts w:asciiTheme="minorHAnsi" w:hAnsiTheme="minorHAnsi" w:cstheme="minorHAnsi"/>
          <w:color w:val="auto"/>
          <w:kern w:val="0"/>
          <w:lang w:eastAsia="pl-PL"/>
        </w:rPr>
        <w:t>ust. 5 umowy</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color w:val="auto"/>
          <w:kern w:val="0"/>
          <w:lang w:eastAsia="pl-PL"/>
        </w:rPr>
        <w:t>oraz w Kodeksie cywilnym</w:t>
      </w:r>
      <w:r w:rsidRPr="00961D8E">
        <w:rPr>
          <w:rFonts w:asciiTheme="minorHAnsi" w:hAnsiTheme="minorHAnsi" w:cstheme="minorHAnsi"/>
          <w:b/>
          <w:color w:val="auto"/>
          <w:kern w:val="0"/>
          <w:lang w:eastAsia="pl-PL"/>
        </w:rPr>
        <w:t xml:space="preserve"> </w:t>
      </w:r>
      <w:r w:rsidRPr="00961D8E">
        <w:rPr>
          <w:rFonts w:asciiTheme="minorHAnsi" w:hAnsiTheme="minorHAnsi" w:cstheme="minorHAnsi"/>
          <w:color w:val="auto"/>
          <w:kern w:val="0"/>
          <w:lang w:eastAsia="pl-PL"/>
        </w:rPr>
        <w:t xml:space="preserve">stronom </w:t>
      </w:r>
      <w:r w:rsidR="00851188" w:rsidRPr="00961D8E">
        <w:rPr>
          <w:rFonts w:asciiTheme="minorHAnsi" w:hAnsiTheme="minorHAnsi" w:cstheme="minorHAnsi"/>
          <w:color w:val="auto"/>
          <w:kern w:val="0"/>
          <w:lang w:eastAsia="pl-PL"/>
        </w:rPr>
        <w:t xml:space="preserve">dodatkowo </w:t>
      </w:r>
      <w:r w:rsidRPr="00961D8E">
        <w:rPr>
          <w:rFonts w:asciiTheme="minorHAnsi" w:hAnsiTheme="minorHAnsi" w:cstheme="minorHAnsi"/>
          <w:color w:val="auto"/>
          <w:kern w:val="0"/>
          <w:lang w:eastAsia="pl-PL"/>
        </w:rPr>
        <w:t xml:space="preserve">przysługuje prawo odstąpienia od umowy w ciągu 30 dni </w:t>
      </w:r>
      <w:r w:rsidR="00851188" w:rsidRPr="00961D8E">
        <w:rPr>
          <w:rFonts w:asciiTheme="minorHAnsi" w:hAnsiTheme="minorHAnsi" w:cstheme="minorHAnsi"/>
          <w:color w:val="auto"/>
          <w:kern w:val="0"/>
          <w:lang w:eastAsia="pl-PL"/>
        </w:rPr>
        <w:t xml:space="preserve">liczonych od daty powzięcia informacji o zdarzeniu stanowiącym podstawę odstąpienia </w:t>
      </w:r>
      <w:r w:rsidRPr="00961D8E">
        <w:rPr>
          <w:rFonts w:asciiTheme="minorHAnsi" w:hAnsiTheme="minorHAnsi" w:cstheme="minorHAnsi"/>
          <w:color w:val="auto"/>
          <w:kern w:val="0"/>
          <w:lang w:eastAsia="pl-PL"/>
        </w:rPr>
        <w:t>w następujących sytuacjach:</w:t>
      </w:r>
    </w:p>
    <w:p w14:paraId="785BA552" w14:textId="652399F2" w:rsidR="00C0307C" w:rsidRPr="00961D8E" w:rsidRDefault="00C0307C" w:rsidP="00961D8E">
      <w:pPr>
        <w:pStyle w:val="Akapitzlist"/>
        <w:widowControl/>
        <w:numPr>
          <w:ilvl w:val="2"/>
          <w:numId w:val="17"/>
        </w:numPr>
        <w:suppressAutoHyphens w:val="0"/>
        <w:spacing w:line="240" w:lineRule="auto"/>
        <w:ind w:left="709" w:hanging="316"/>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Zamawiającemu przysługuje prawo odstąpienia od umowy, gdy:</w:t>
      </w:r>
    </w:p>
    <w:p w14:paraId="6EE22C3A" w14:textId="73189D46" w:rsidR="00C0307C" w:rsidRPr="00961D8E" w:rsidRDefault="00CC6750" w:rsidP="00961D8E">
      <w:pPr>
        <w:widowControl/>
        <w:numPr>
          <w:ilvl w:val="0"/>
          <w:numId w:val="18"/>
        </w:numPr>
        <w:tabs>
          <w:tab w:val="num" w:pos="900"/>
        </w:tabs>
        <w:suppressAutoHyphens w:val="0"/>
        <w:spacing w:line="240" w:lineRule="auto"/>
        <w:ind w:left="900"/>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    </w:t>
      </w:r>
      <w:r w:rsidR="00C0307C" w:rsidRPr="00961D8E">
        <w:rPr>
          <w:rFonts w:asciiTheme="minorHAnsi" w:hAnsiTheme="minorHAnsi" w:cstheme="minorHAnsi"/>
          <w:color w:val="auto"/>
          <w:kern w:val="0"/>
          <w:lang w:eastAsia="pl-PL"/>
        </w:rPr>
        <w:t>zostanie wydany nakaz zajęcia majątku Wykonawcy,</w:t>
      </w:r>
    </w:p>
    <w:p w14:paraId="75C7AD92" w14:textId="77777777" w:rsidR="00C0307C" w:rsidRPr="00961D8E" w:rsidRDefault="00C0307C" w:rsidP="00961D8E">
      <w:pPr>
        <w:widowControl/>
        <w:numPr>
          <w:ilvl w:val="0"/>
          <w:numId w:val="18"/>
        </w:numPr>
        <w:tabs>
          <w:tab w:val="num" w:pos="900"/>
        </w:tabs>
        <w:suppressAutoHyphens w:val="0"/>
        <w:spacing w:line="240" w:lineRule="auto"/>
        <w:ind w:left="90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Wykonawca nie rozpoczął w odpowiednim terminie realizacji przedmiotu zamówienia bez uzasadnionych przyczyn lub nie kontynuuje jej pomimo wezwania Zamawiającego złożonego na piśmie</w:t>
      </w:r>
    </w:p>
    <w:p w14:paraId="085AA7AA" w14:textId="61FD1DD2" w:rsidR="00C0307C" w:rsidRPr="00961D8E" w:rsidRDefault="00CC6750" w:rsidP="00961D8E">
      <w:pPr>
        <w:widowControl/>
        <w:numPr>
          <w:ilvl w:val="0"/>
          <w:numId w:val="18"/>
        </w:numPr>
        <w:tabs>
          <w:tab w:val="num" w:pos="900"/>
        </w:tabs>
        <w:suppressAutoHyphens w:val="0"/>
        <w:spacing w:line="240" w:lineRule="auto"/>
        <w:ind w:left="900"/>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    </w:t>
      </w:r>
      <w:r w:rsidR="00C0307C" w:rsidRPr="00961D8E">
        <w:rPr>
          <w:rFonts w:asciiTheme="minorHAnsi" w:hAnsiTheme="minorHAnsi" w:cstheme="minorHAnsi"/>
          <w:color w:val="auto"/>
          <w:kern w:val="0"/>
          <w:lang w:eastAsia="pl-PL"/>
        </w:rPr>
        <w:t>Wykonawca w sposób rażący nienależycie wykonuje przedmiot zamówienia.</w:t>
      </w:r>
    </w:p>
    <w:p w14:paraId="18DECE59" w14:textId="70EA916E" w:rsidR="00C0307C" w:rsidRPr="00961D8E" w:rsidRDefault="00C0307C" w:rsidP="00961D8E">
      <w:pPr>
        <w:widowControl/>
        <w:suppressAutoHyphens w:val="0"/>
        <w:spacing w:line="240" w:lineRule="auto"/>
        <w:ind w:left="720" w:hanging="36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lastRenderedPageBreak/>
        <w:t>2)  Wykonawcy przysługuje prawo odstąpienia od umowy jeżeli Zamawiający zawiadomi Wykonawcę, iż wobec zaistnienia uprzednio nieprzewidzianych okoliczności nie będzie mógł spełnić swoich zobowiązań umownych wobec Wykonawcy.</w:t>
      </w:r>
    </w:p>
    <w:p w14:paraId="369ED88A" w14:textId="77777777" w:rsidR="00C0307C" w:rsidRPr="00961D8E" w:rsidRDefault="00C0307C" w:rsidP="00961D8E">
      <w:pPr>
        <w:widowControl/>
        <w:numPr>
          <w:ilvl w:val="1"/>
          <w:numId w:val="17"/>
        </w:numPr>
        <w:tabs>
          <w:tab w:val="num" w:pos="360"/>
        </w:tabs>
        <w:suppressAutoHyphens w:val="0"/>
        <w:spacing w:line="240" w:lineRule="auto"/>
        <w:ind w:left="360"/>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Odstąpienie od umowy powinno nastąpić w formie pisemnej – pod rygorem nieważności takiego oświadczenia i powinno zawierać uzasadnienie.</w:t>
      </w:r>
    </w:p>
    <w:p w14:paraId="06E6066B" w14:textId="4A796C2A" w:rsidR="00C0307C" w:rsidRPr="00961D8E" w:rsidRDefault="00C0307C" w:rsidP="00961D8E">
      <w:pPr>
        <w:widowControl/>
        <w:suppressAutoHyphens w:val="0"/>
        <w:spacing w:line="240" w:lineRule="auto"/>
        <w:jc w:val="center"/>
        <w:rPr>
          <w:rFonts w:asciiTheme="minorHAnsi" w:hAnsiTheme="minorHAnsi" w:cstheme="minorHAnsi"/>
          <w:b/>
          <w:bCs w:val="0"/>
          <w:color w:val="FF0000"/>
          <w:kern w:val="0"/>
          <w:lang w:eastAsia="pl-PL"/>
        </w:rPr>
      </w:pPr>
    </w:p>
    <w:p w14:paraId="5C9CF64B" w14:textId="0CA17D7B" w:rsidR="00ED4729" w:rsidRPr="00961D8E" w:rsidRDefault="00ED4729" w:rsidP="00A4213D">
      <w:pPr>
        <w:widowControl/>
        <w:suppressAutoHyphens w:val="0"/>
        <w:spacing w:line="240" w:lineRule="auto"/>
        <w:rPr>
          <w:rFonts w:asciiTheme="minorHAnsi" w:hAnsiTheme="minorHAnsi" w:cstheme="minorHAnsi"/>
          <w:b/>
          <w:bCs w:val="0"/>
          <w:color w:val="FF0000"/>
          <w:kern w:val="0"/>
          <w:lang w:eastAsia="pl-PL"/>
        </w:rPr>
      </w:pPr>
    </w:p>
    <w:p w14:paraId="2A57902E" w14:textId="77777777" w:rsidR="00ED4729" w:rsidRPr="00961D8E" w:rsidRDefault="00ED4729" w:rsidP="00961D8E">
      <w:pPr>
        <w:widowControl/>
        <w:suppressAutoHyphens w:val="0"/>
        <w:spacing w:line="240" w:lineRule="auto"/>
        <w:jc w:val="center"/>
        <w:rPr>
          <w:rFonts w:asciiTheme="minorHAnsi" w:hAnsiTheme="minorHAnsi" w:cstheme="minorHAnsi"/>
          <w:b/>
          <w:bCs w:val="0"/>
          <w:color w:val="FF0000"/>
          <w:kern w:val="0"/>
          <w:lang w:eastAsia="pl-PL"/>
        </w:rPr>
      </w:pPr>
    </w:p>
    <w:p w14:paraId="4190FA02" w14:textId="173FF557"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 xml:space="preserve">§ </w:t>
      </w:r>
      <w:r w:rsidR="00D361CE" w:rsidRPr="00961D8E">
        <w:rPr>
          <w:rFonts w:asciiTheme="minorHAnsi" w:hAnsiTheme="minorHAnsi" w:cstheme="minorHAnsi"/>
          <w:b/>
          <w:bCs w:val="0"/>
          <w:color w:val="auto"/>
          <w:kern w:val="0"/>
          <w:lang w:eastAsia="pl-PL"/>
        </w:rPr>
        <w:t>9</w:t>
      </w:r>
    </w:p>
    <w:p w14:paraId="71D3EEF9" w14:textId="3EE3C768" w:rsidR="00C0307C" w:rsidRPr="00A4213D"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A4213D">
        <w:rPr>
          <w:rFonts w:asciiTheme="minorHAnsi" w:hAnsiTheme="minorHAnsi" w:cstheme="minorHAnsi"/>
          <w:b/>
          <w:color w:val="auto"/>
          <w:kern w:val="0"/>
          <w:lang w:eastAsia="pl-PL"/>
        </w:rPr>
        <w:t xml:space="preserve"> Kary umowne </w:t>
      </w:r>
    </w:p>
    <w:p w14:paraId="6A83B4E6" w14:textId="77777777" w:rsidR="00C0307C" w:rsidRPr="00961D8E" w:rsidRDefault="00C0307C" w:rsidP="00961D8E">
      <w:pPr>
        <w:widowControl/>
        <w:numPr>
          <w:ilvl w:val="0"/>
          <w:numId w:val="15"/>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zapłaci Zamawiającemu kary umowne</w:t>
      </w:r>
      <w:r w:rsidR="00851188" w:rsidRPr="00961D8E">
        <w:rPr>
          <w:rFonts w:asciiTheme="minorHAnsi" w:hAnsiTheme="minorHAnsi" w:cstheme="minorHAnsi"/>
          <w:bCs w:val="0"/>
          <w:color w:val="auto"/>
          <w:kern w:val="0"/>
          <w:lang w:eastAsia="pl-PL"/>
        </w:rPr>
        <w:t xml:space="preserve"> wskazane w treści umowy oraz</w:t>
      </w:r>
      <w:r w:rsidRPr="00961D8E">
        <w:rPr>
          <w:rFonts w:asciiTheme="minorHAnsi" w:hAnsiTheme="minorHAnsi" w:cstheme="minorHAnsi"/>
          <w:bCs w:val="0"/>
          <w:color w:val="auto"/>
          <w:kern w:val="0"/>
          <w:lang w:eastAsia="pl-PL"/>
        </w:rPr>
        <w:t xml:space="preserve"> w następujących przypadkach:</w:t>
      </w:r>
    </w:p>
    <w:p w14:paraId="59BFD1DD" w14:textId="4955B8C7" w:rsidR="00C0307C" w:rsidRPr="00961D8E" w:rsidRDefault="00C0307C" w:rsidP="00961D8E">
      <w:pPr>
        <w:pStyle w:val="Akapitzlist"/>
        <w:widowControl/>
        <w:numPr>
          <w:ilvl w:val="0"/>
          <w:numId w:val="14"/>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przypadku odstąpienia Wykonawcy od wykonania postanowień niniejszej umowy bez zgody Zamawiającego, bądź odstąpienia od umowy przez Zamawiającego z powodu okoliczności leżących po stronie Wykonawcy, w wysokości 5 % ceny niezrealizowanej części umowy</w:t>
      </w:r>
      <w:r w:rsidR="00851188" w:rsidRPr="00961D8E">
        <w:rPr>
          <w:rFonts w:asciiTheme="minorHAnsi" w:hAnsiTheme="minorHAnsi" w:cstheme="minorHAnsi"/>
          <w:bCs w:val="0"/>
          <w:color w:val="auto"/>
          <w:kern w:val="0"/>
          <w:lang w:eastAsia="pl-PL"/>
        </w:rPr>
        <w:t xml:space="preserve"> liczonej od wartości wskazanej w § 2 ust. </w:t>
      </w:r>
      <w:r w:rsidR="00AD53AC" w:rsidRPr="00961D8E">
        <w:rPr>
          <w:rFonts w:asciiTheme="minorHAnsi" w:hAnsiTheme="minorHAnsi" w:cstheme="minorHAnsi"/>
          <w:bCs w:val="0"/>
          <w:color w:val="auto"/>
          <w:kern w:val="0"/>
          <w:lang w:eastAsia="pl-PL"/>
        </w:rPr>
        <w:t>1</w:t>
      </w:r>
      <w:r w:rsidR="00851188"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t>
      </w:r>
    </w:p>
    <w:p w14:paraId="2EE30439" w14:textId="77777777" w:rsidR="00C0307C" w:rsidRPr="00961D8E" w:rsidRDefault="00C0307C" w:rsidP="00961D8E">
      <w:pPr>
        <w:widowControl/>
        <w:numPr>
          <w:ilvl w:val="0"/>
          <w:numId w:val="14"/>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 przypadku </w:t>
      </w:r>
      <w:r w:rsidR="00A12225" w:rsidRPr="00961D8E">
        <w:rPr>
          <w:rFonts w:asciiTheme="minorHAnsi" w:hAnsiTheme="minorHAnsi" w:cstheme="minorHAnsi"/>
          <w:bCs w:val="0"/>
          <w:color w:val="auto"/>
          <w:kern w:val="0"/>
          <w:lang w:eastAsia="pl-PL"/>
        </w:rPr>
        <w:t>zwłoki</w:t>
      </w:r>
      <w:r w:rsidRPr="00961D8E">
        <w:rPr>
          <w:rFonts w:asciiTheme="minorHAnsi" w:hAnsiTheme="minorHAnsi" w:cstheme="minorHAnsi"/>
          <w:bCs w:val="0"/>
          <w:color w:val="auto"/>
          <w:kern w:val="0"/>
          <w:lang w:eastAsia="pl-PL"/>
        </w:rPr>
        <w:t xml:space="preserve"> w dostawie przedmiotu zamówienia w wysokości 0,2 % ceny niezrealizowanego zamówienia za każdy dzień </w:t>
      </w:r>
      <w:r w:rsidR="00A12225" w:rsidRPr="00961D8E">
        <w:rPr>
          <w:rFonts w:asciiTheme="minorHAnsi" w:hAnsiTheme="minorHAnsi" w:cstheme="minorHAnsi"/>
          <w:bCs w:val="0"/>
          <w:color w:val="auto"/>
          <w:kern w:val="0"/>
          <w:lang w:eastAsia="pl-PL"/>
        </w:rPr>
        <w:t>zwłoki</w:t>
      </w:r>
      <w:r w:rsidRPr="00961D8E">
        <w:rPr>
          <w:rFonts w:asciiTheme="minorHAnsi" w:hAnsiTheme="minorHAnsi" w:cstheme="minorHAnsi"/>
          <w:bCs w:val="0"/>
          <w:color w:val="auto"/>
          <w:kern w:val="0"/>
          <w:lang w:eastAsia="pl-PL"/>
        </w:rPr>
        <w:t>.</w:t>
      </w:r>
    </w:p>
    <w:p w14:paraId="5625B8A0" w14:textId="77777777" w:rsidR="00C0307C" w:rsidRPr="00961D8E" w:rsidRDefault="00C0307C" w:rsidP="00961D8E">
      <w:pPr>
        <w:widowControl/>
        <w:numPr>
          <w:ilvl w:val="0"/>
          <w:numId w:val="14"/>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 przypadku </w:t>
      </w:r>
      <w:r w:rsidR="0055626C" w:rsidRPr="00961D8E">
        <w:rPr>
          <w:rFonts w:asciiTheme="minorHAnsi" w:hAnsiTheme="minorHAnsi" w:cstheme="minorHAnsi"/>
          <w:bCs w:val="0"/>
          <w:color w:val="auto"/>
          <w:kern w:val="0"/>
          <w:lang w:eastAsia="pl-PL"/>
        </w:rPr>
        <w:t>zwłoki</w:t>
      </w:r>
      <w:r w:rsidRPr="00961D8E">
        <w:rPr>
          <w:rFonts w:asciiTheme="minorHAnsi" w:hAnsiTheme="minorHAnsi" w:cstheme="minorHAnsi"/>
          <w:bCs w:val="0"/>
          <w:color w:val="auto"/>
          <w:kern w:val="0"/>
          <w:lang w:eastAsia="pl-PL"/>
        </w:rPr>
        <w:t xml:space="preserve"> w dostarczeniu przedmiotu zamówienia wolnego od wad w wysokości 0,2% ceny wadliwego przedmiotu zamówienia za każdy dzień</w:t>
      </w:r>
      <w:r w:rsidR="0055626C" w:rsidRPr="00961D8E">
        <w:rPr>
          <w:rFonts w:asciiTheme="minorHAnsi" w:hAnsiTheme="minorHAnsi" w:cstheme="minorHAnsi"/>
          <w:bCs w:val="0"/>
          <w:color w:val="auto"/>
          <w:kern w:val="0"/>
          <w:lang w:eastAsia="pl-PL"/>
        </w:rPr>
        <w:t xml:space="preserve"> zwłoki</w:t>
      </w:r>
      <w:r w:rsidRPr="00961D8E">
        <w:rPr>
          <w:rFonts w:asciiTheme="minorHAnsi" w:hAnsiTheme="minorHAnsi" w:cstheme="minorHAnsi"/>
          <w:bCs w:val="0"/>
          <w:color w:val="auto"/>
          <w:kern w:val="0"/>
          <w:lang w:eastAsia="pl-PL"/>
        </w:rPr>
        <w:t>, licząc od następnego dnia po upływie terminu na usunięcie wad lub dostarczenie przedmiotu zamówienia wolnego od wad.</w:t>
      </w:r>
    </w:p>
    <w:p w14:paraId="0028BBA1" w14:textId="77777777" w:rsidR="00C0307C" w:rsidRPr="00961D8E" w:rsidRDefault="00C0307C" w:rsidP="00961D8E">
      <w:pPr>
        <w:widowControl/>
        <w:numPr>
          <w:ilvl w:val="0"/>
          <w:numId w:val="15"/>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ma prawo do potrącenia należności naliczonych z tytułu kar umownych oraz należności z korekt faktur, z płatności za faktury Wykonawcy, na podstawie noty wystawionej przez Zamawiającego</w:t>
      </w:r>
      <w:r w:rsidR="00851188" w:rsidRPr="00961D8E">
        <w:rPr>
          <w:rFonts w:asciiTheme="minorHAnsi" w:hAnsiTheme="minorHAnsi" w:cstheme="minorHAnsi"/>
          <w:bCs w:val="0"/>
          <w:color w:val="auto"/>
          <w:kern w:val="0"/>
          <w:lang w:eastAsia="pl-PL"/>
        </w:rPr>
        <w:t>, z zachowaniem obowiązujących przepisów prawa</w:t>
      </w:r>
      <w:r w:rsidRPr="00961D8E">
        <w:rPr>
          <w:rFonts w:asciiTheme="minorHAnsi" w:hAnsiTheme="minorHAnsi" w:cstheme="minorHAnsi"/>
          <w:bCs w:val="0"/>
          <w:color w:val="auto"/>
          <w:kern w:val="0"/>
          <w:lang w:eastAsia="pl-PL"/>
        </w:rPr>
        <w:t>.</w:t>
      </w:r>
    </w:p>
    <w:p w14:paraId="35B2B960" w14:textId="77777777" w:rsidR="00980B59" w:rsidRPr="00961D8E" w:rsidRDefault="00C0307C" w:rsidP="00961D8E">
      <w:pPr>
        <w:widowControl/>
        <w:numPr>
          <w:ilvl w:val="0"/>
          <w:numId w:val="15"/>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może dochodzić odszkodowania przewyższającego kary umowne na zasadach ogólnych.</w:t>
      </w:r>
    </w:p>
    <w:p w14:paraId="247E5FF6" w14:textId="72BEAF5A" w:rsidR="00282D4A" w:rsidRPr="00961D8E" w:rsidRDefault="00282D4A" w:rsidP="00961D8E">
      <w:pPr>
        <w:widowControl/>
        <w:numPr>
          <w:ilvl w:val="0"/>
          <w:numId w:val="15"/>
        </w:numPr>
        <w:tabs>
          <w:tab w:val="clear" w:pos="720"/>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Łączna wartość kar umownych nie może przekroczy</w:t>
      </w:r>
      <w:r w:rsidR="009B774B" w:rsidRPr="00961D8E">
        <w:rPr>
          <w:rFonts w:asciiTheme="minorHAnsi" w:hAnsiTheme="minorHAnsi" w:cstheme="minorHAnsi"/>
          <w:bCs w:val="0"/>
          <w:color w:val="auto"/>
          <w:kern w:val="0"/>
          <w:lang w:eastAsia="pl-PL"/>
        </w:rPr>
        <w:t>ć 50 % warto</w:t>
      </w:r>
      <w:r w:rsidR="00F86629" w:rsidRPr="00961D8E">
        <w:rPr>
          <w:rFonts w:asciiTheme="minorHAnsi" w:hAnsiTheme="minorHAnsi" w:cstheme="minorHAnsi"/>
          <w:bCs w:val="0"/>
          <w:color w:val="auto"/>
          <w:kern w:val="0"/>
          <w:lang w:eastAsia="pl-PL"/>
        </w:rPr>
        <w:t>ści</w:t>
      </w:r>
      <w:r w:rsidR="009B774B" w:rsidRPr="00961D8E">
        <w:rPr>
          <w:rFonts w:asciiTheme="minorHAnsi" w:hAnsiTheme="minorHAnsi" w:cstheme="minorHAnsi"/>
          <w:bCs w:val="0"/>
          <w:color w:val="auto"/>
          <w:kern w:val="0"/>
          <w:lang w:eastAsia="pl-PL"/>
        </w:rPr>
        <w:t xml:space="preserve"> umowy, o której mowa w</w:t>
      </w:r>
      <w:r w:rsidR="00F86629" w:rsidRPr="00961D8E">
        <w:rPr>
          <w:rFonts w:asciiTheme="minorHAnsi" w:hAnsiTheme="minorHAnsi" w:cstheme="minorHAnsi"/>
          <w:bCs w:val="0"/>
          <w:color w:val="auto"/>
          <w:kern w:val="0"/>
          <w:lang w:eastAsia="pl-PL"/>
        </w:rPr>
        <w:t xml:space="preserve"> § 2</w:t>
      </w:r>
      <w:r w:rsidR="00F86629" w:rsidRPr="00961D8E">
        <w:rPr>
          <w:rFonts w:asciiTheme="minorHAnsi" w:hAnsiTheme="minorHAnsi" w:cstheme="minorHAnsi"/>
          <w:b/>
          <w:bCs w:val="0"/>
          <w:color w:val="auto"/>
          <w:kern w:val="0"/>
          <w:lang w:eastAsia="pl-PL"/>
        </w:rPr>
        <w:t xml:space="preserve"> </w:t>
      </w:r>
      <w:r w:rsidR="00F86629" w:rsidRPr="00961D8E">
        <w:rPr>
          <w:rFonts w:asciiTheme="minorHAnsi" w:hAnsiTheme="minorHAnsi" w:cstheme="minorHAnsi"/>
          <w:bCs w:val="0"/>
          <w:color w:val="auto"/>
          <w:kern w:val="0"/>
          <w:lang w:eastAsia="pl-PL"/>
        </w:rPr>
        <w:t xml:space="preserve">ust. </w:t>
      </w:r>
      <w:r w:rsidR="00AD53AC" w:rsidRPr="00961D8E">
        <w:rPr>
          <w:rFonts w:asciiTheme="minorHAnsi" w:hAnsiTheme="minorHAnsi" w:cstheme="minorHAnsi"/>
          <w:bCs w:val="0"/>
          <w:color w:val="auto"/>
          <w:kern w:val="0"/>
          <w:lang w:eastAsia="pl-PL"/>
        </w:rPr>
        <w:t>1</w:t>
      </w:r>
      <w:r w:rsidR="00F86629" w:rsidRPr="00961D8E">
        <w:rPr>
          <w:rFonts w:asciiTheme="minorHAnsi" w:hAnsiTheme="minorHAnsi" w:cstheme="minorHAnsi"/>
          <w:bCs w:val="0"/>
          <w:color w:val="auto"/>
          <w:kern w:val="0"/>
          <w:lang w:eastAsia="pl-PL"/>
        </w:rPr>
        <w:t>.</w:t>
      </w:r>
    </w:p>
    <w:p w14:paraId="1F341831" w14:textId="77777777" w:rsidR="00696C14" w:rsidRPr="00961D8E" w:rsidRDefault="00696C14" w:rsidP="00961D8E">
      <w:pPr>
        <w:widowControl/>
        <w:suppressAutoHyphens w:val="0"/>
        <w:spacing w:line="240" w:lineRule="auto"/>
        <w:rPr>
          <w:rFonts w:asciiTheme="minorHAnsi" w:hAnsiTheme="minorHAnsi" w:cstheme="minorHAnsi"/>
          <w:b/>
          <w:bCs w:val="0"/>
          <w:color w:val="auto"/>
          <w:kern w:val="0"/>
          <w:lang w:eastAsia="pl-PL"/>
        </w:rPr>
      </w:pPr>
    </w:p>
    <w:p w14:paraId="2C90CFA4" w14:textId="0ACC2F14" w:rsidR="00696C14" w:rsidRPr="00961D8E" w:rsidRDefault="00696C14" w:rsidP="00961D8E">
      <w:pPr>
        <w:widowControl/>
        <w:spacing w:line="240" w:lineRule="auto"/>
        <w:jc w:val="center"/>
        <w:rPr>
          <w:rFonts w:asciiTheme="minorHAnsi" w:hAnsiTheme="minorHAnsi" w:cstheme="minorHAnsi"/>
          <w:bCs w:val="0"/>
          <w:color w:val="auto"/>
          <w:kern w:val="0"/>
          <w:lang w:eastAsia="ar-SA"/>
        </w:rPr>
      </w:pPr>
      <w:r w:rsidRPr="00961D8E">
        <w:rPr>
          <w:rFonts w:asciiTheme="minorHAnsi" w:hAnsiTheme="minorHAnsi" w:cstheme="minorHAnsi"/>
          <w:b/>
          <w:bCs w:val="0"/>
          <w:color w:val="auto"/>
          <w:kern w:val="0"/>
          <w:lang w:eastAsia="ar-SA"/>
        </w:rPr>
        <w:t xml:space="preserve">§ </w:t>
      </w:r>
      <w:r w:rsidR="00C103CE" w:rsidRPr="00961D8E">
        <w:rPr>
          <w:rFonts w:asciiTheme="minorHAnsi" w:hAnsiTheme="minorHAnsi" w:cstheme="minorHAnsi"/>
          <w:b/>
          <w:bCs w:val="0"/>
          <w:color w:val="auto"/>
          <w:kern w:val="0"/>
          <w:lang w:eastAsia="ar-SA"/>
        </w:rPr>
        <w:t>1</w:t>
      </w:r>
      <w:r w:rsidR="00D361CE" w:rsidRPr="00961D8E">
        <w:rPr>
          <w:rFonts w:asciiTheme="minorHAnsi" w:hAnsiTheme="minorHAnsi" w:cstheme="minorHAnsi"/>
          <w:b/>
          <w:bCs w:val="0"/>
          <w:color w:val="auto"/>
          <w:kern w:val="0"/>
          <w:lang w:eastAsia="ar-SA"/>
        </w:rPr>
        <w:t>0</w:t>
      </w:r>
      <w:r w:rsidRPr="00961D8E">
        <w:rPr>
          <w:rFonts w:asciiTheme="minorHAnsi" w:hAnsiTheme="minorHAnsi" w:cstheme="minorHAnsi"/>
          <w:b/>
          <w:bCs w:val="0"/>
          <w:color w:val="auto"/>
          <w:kern w:val="0"/>
          <w:lang w:eastAsia="ar-SA"/>
        </w:rPr>
        <w:br/>
        <w:t>Dopuszczalne zmiany w umowie</w:t>
      </w:r>
    </w:p>
    <w:p w14:paraId="4A7A9720" w14:textId="77777777" w:rsidR="00696C14" w:rsidRPr="00961D8E" w:rsidRDefault="00696C14" w:rsidP="00961D8E">
      <w:pPr>
        <w:widowControl/>
        <w:numPr>
          <w:ilvl w:val="6"/>
          <w:numId w:val="5"/>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61D8E">
        <w:rPr>
          <w:rFonts w:asciiTheme="minorHAnsi" w:hAnsiTheme="minorHAnsi" w:cstheme="minorHAnsi"/>
          <w:bCs w:val="0"/>
          <w:color w:val="auto"/>
          <w:kern w:val="0"/>
          <w:lang w:eastAsia="ar-SA"/>
        </w:rPr>
        <w:t xml:space="preserve">Zmiany umowy dokonuje się w formie pisemnej pod rygorem nieważności, z tym że zgodnie z art. 455 </w:t>
      </w:r>
      <w:r w:rsidRPr="00961D8E">
        <w:rPr>
          <w:rFonts w:asciiTheme="minorHAnsi" w:hAnsiTheme="minorHAnsi" w:cstheme="minorHAnsi"/>
          <w:color w:val="auto"/>
          <w:kern w:val="0"/>
          <w:lang w:eastAsia="pl-PL"/>
        </w:rPr>
        <w:t>ustawy Prawo zamówień publicznych istotna zmiana postanowień zawartej umowy może nastąpić jedynie w sytuacji obiektywnej konieczności wprowadzenia zmiany w niżej podanym zakresie</w:t>
      </w:r>
    </w:p>
    <w:p w14:paraId="5C048A94"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35453572" w14:textId="09079860"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t>
      </w:r>
      <w:r w:rsidR="00EC1220">
        <w:rPr>
          <w:rFonts w:asciiTheme="minorHAnsi" w:hAnsiTheme="minorHAnsi" w:cstheme="minorHAnsi"/>
          <w:color w:val="auto"/>
          <w:kern w:val="0"/>
          <w:lang w:eastAsia="pl-PL"/>
        </w:rPr>
        <w:t xml:space="preserve">                      </w:t>
      </w:r>
      <w:r w:rsidRPr="00961D8E">
        <w:rPr>
          <w:rFonts w:asciiTheme="minorHAnsi" w:hAnsiTheme="minorHAnsi" w:cstheme="minorHAnsi"/>
          <w:color w:val="auto"/>
          <w:kern w:val="0"/>
          <w:lang w:eastAsia="pl-PL"/>
        </w:rPr>
        <w:t>w formie sukcesji uniwersalnej.</w:t>
      </w:r>
    </w:p>
    <w:p w14:paraId="3B201C8C"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w części dotyczącej wysokości wynagrodzenia, która będzie wynikać z wprowadzenia</w:t>
      </w:r>
    </w:p>
    <w:p w14:paraId="59F4014C" w14:textId="77777777" w:rsidR="00696C14" w:rsidRPr="00961D8E" w:rsidRDefault="00696C14" w:rsidP="00961D8E">
      <w:pPr>
        <w:widowControl/>
        <w:suppressAutoHyphens w:val="0"/>
        <w:spacing w:line="240" w:lineRule="auto"/>
        <w:ind w:left="72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przez Wykonawcę nowych, niższych w stosunku do obowiązujących w umowie, cen za</w:t>
      </w:r>
    </w:p>
    <w:p w14:paraId="00E2A3AB" w14:textId="77777777" w:rsidR="00696C14" w:rsidRPr="00961D8E" w:rsidRDefault="00696C14" w:rsidP="00961D8E">
      <w:pPr>
        <w:widowControl/>
        <w:suppressAutoHyphens w:val="0"/>
        <w:spacing w:line="240" w:lineRule="auto"/>
        <w:ind w:left="720"/>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przedmiot zamówienia,</w:t>
      </w:r>
    </w:p>
    <w:p w14:paraId="11AD8F8C"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4A6898B8"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bCs w:val="0"/>
          <w:color w:val="auto"/>
          <w:kern w:val="0"/>
          <w:lang w:eastAsia="pl-PL"/>
        </w:rPr>
        <w:t xml:space="preserve">w części dotyczącej aparatury – zmiana może być związana z wymianą </w:t>
      </w:r>
      <w:r w:rsidR="00845ED1" w:rsidRPr="00961D8E">
        <w:rPr>
          <w:rFonts w:asciiTheme="minorHAnsi" w:hAnsiTheme="minorHAnsi" w:cstheme="minorHAnsi"/>
          <w:bCs w:val="0"/>
          <w:color w:val="auto"/>
          <w:kern w:val="0"/>
          <w:lang w:eastAsia="pl-PL"/>
        </w:rPr>
        <w:t xml:space="preserve">aparatury </w:t>
      </w:r>
      <w:r w:rsidRPr="00961D8E">
        <w:rPr>
          <w:rFonts w:asciiTheme="minorHAnsi" w:hAnsiTheme="minorHAnsi" w:cstheme="minorHAnsi"/>
          <w:bCs w:val="0"/>
          <w:color w:val="auto"/>
          <w:kern w:val="0"/>
          <w:lang w:eastAsia="pl-PL"/>
        </w:rPr>
        <w:t>lub uzupełnieniem elementów aparatury/ składowych aparatury w sytuacji, gdy wprowadzony zostanie przez Wykonawcę do stosowania produkt zmodyfikowany/udoskonalony pod warunkiem zachowania minimalnych wymogów dot. aparatury wynikających SWZ</w:t>
      </w:r>
    </w:p>
    <w:p w14:paraId="29B7AC4A"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lastRenderedPageBreak/>
        <w:t xml:space="preserve">zmiana terminów ważności - zmiana ta może być związana z koniecznością przyspieszenia dostawy, trudności produkcyjnych, trudności ze zwalnianiem serii i nie </w:t>
      </w:r>
      <w:r w:rsidRPr="00961D8E">
        <w:rPr>
          <w:rFonts w:asciiTheme="minorHAnsi" w:hAnsiTheme="minorHAnsi" w:cstheme="minorHAnsi"/>
          <w:color w:val="auto"/>
          <w:spacing w:val="-4"/>
          <w:kern w:val="0"/>
          <w:lang w:eastAsia="pl-PL"/>
        </w:rPr>
        <w:t>będzie miała wpływu na stopień wykorzystania wyrobu,</w:t>
      </w:r>
    </w:p>
    <w:p w14:paraId="06596229" w14:textId="77777777" w:rsidR="00845ED1"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zmiana warunków i terminów poszczególnych dostaw (liczba, miejsce dostawy, opakowanie zewnętrzne) - zmiany te mogą wystąpić na skutek negatywnych </w:t>
      </w:r>
      <w:r w:rsidRPr="00961D8E">
        <w:rPr>
          <w:rFonts w:asciiTheme="minorHAnsi" w:hAnsiTheme="minorHAnsi" w:cstheme="minorHAnsi"/>
          <w:color w:val="auto"/>
          <w:spacing w:val="-1"/>
          <w:kern w:val="0"/>
          <w:lang w:eastAsia="pl-PL"/>
        </w:rPr>
        <w:t xml:space="preserve">okoliczności mających bezpośredni wpływ na organizację dostaw, trudności transportowych, celnych, opóźnień </w:t>
      </w:r>
      <w:r w:rsidRPr="00961D8E">
        <w:rPr>
          <w:rFonts w:asciiTheme="minorHAnsi" w:hAnsiTheme="minorHAnsi" w:cstheme="minorHAnsi"/>
          <w:color w:val="auto"/>
          <w:kern w:val="0"/>
          <w:lang w:eastAsia="pl-PL"/>
        </w:rPr>
        <w:t>związanych ze zwalnianiem serii, jak również trudności w dystrybucji i magazynowaniu wyrobu</w:t>
      </w:r>
    </w:p>
    <w:p w14:paraId="2E17791E" w14:textId="77777777" w:rsidR="00845ED1" w:rsidRPr="00961D8E" w:rsidRDefault="00845ED1"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zmian </w:t>
      </w:r>
      <w:r w:rsidRPr="00961D8E">
        <w:rPr>
          <w:rFonts w:asciiTheme="minorHAnsi" w:hAnsiTheme="minorHAnsi" w:cstheme="minorHAnsi"/>
          <w:bCs w:val="0"/>
          <w:color w:val="auto"/>
          <w:kern w:val="0"/>
          <w:lang w:eastAsia="pl-PL"/>
        </w:rPr>
        <w:t>związanych ze zwalnianiem serii, jak również trudności w dystrybucji i magazynowaniu wyrobu,</w:t>
      </w:r>
    </w:p>
    <w:p w14:paraId="558E2C8B" w14:textId="7DF7B664" w:rsidR="00696C14" w:rsidRPr="00961D8E" w:rsidRDefault="00845ED1" w:rsidP="00961D8E">
      <w:pPr>
        <w:widowControl/>
        <w:numPr>
          <w:ilvl w:val="0"/>
          <w:numId w:val="6"/>
        </w:numPr>
        <w:suppressAutoHyphens w:val="0"/>
        <w:spacing w:line="240" w:lineRule="auto"/>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zmiana ośrodka, w którym Wykonawca zapewnia Wykonanie badań w przypadkach wymienionych w § 4 </w:t>
      </w:r>
      <w:r w:rsidR="00ED4729" w:rsidRPr="00961D8E">
        <w:rPr>
          <w:rFonts w:asciiTheme="minorHAnsi" w:hAnsiTheme="minorHAnsi" w:cstheme="minorHAnsi"/>
          <w:bCs w:val="0"/>
          <w:color w:val="auto"/>
          <w:kern w:val="0"/>
          <w:lang w:eastAsia="pl-PL"/>
        </w:rPr>
        <w:t xml:space="preserve"> ust. 1 </w:t>
      </w:r>
      <w:r w:rsidR="006301F2"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pkt</w:t>
      </w:r>
      <w:r w:rsidR="007F40C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 </w:t>
      </w:r>
      <w:r w:rsidR="007F40C7" w:rsidRPr="00961D8E">
        <w:rPr>
          <w:rFonts w:asciiTheme="minorHAnsi" w:hAnsiTheme="minorHAnsi" w:cstheme="minorHAnsi"/>
          <w:bCs w:val="0"/>
          <w:color w:val="auto"/>
          <w:kern w:val="0"/>
          <w:lang w:eastAsia="pl-PL"/>
        </w:rPr>
        <w:t>19</w:t>
      </w:r>
      <w:r w:rsidRPr="00961D8E">
        <w:rPr>
          <w:rFonts w:asciiTheme="minorHAnsi" w:hAnsiTheme="minorHAnsi" w:cstheme="minorHAnsi"/>
          <w:bCs w:val="0"/>
          <w:color w:val="auto"/>
          <w:kern w:val="0"/>
          <w:lang w:eastAsia="pl-PL"/>
        </w:rPr>
        <w:t>) umowy.</w:t>
      </w:r>
    </w:p>
    <w:p w14:paraId="4A4FB6A0"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6F1DE1B4"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8689E77"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powstania nadzwyczajnych okoliczności (nie będących „</w:t>
      </w:r>
      <w:r w:rsidRPr="00961D8E">
        <w:rPr>
          <w:rFonts w:asciiTheme="minorHAnsi" w:hAnsiTheme="minorHAnsi" w:cstheme="minorHAnsi"/>
          <w:i/>
          <w:iCs/>
          <w:color w:val="auto"/>
          <w:kern w:val="0"/>
          <w:lang w:eastAsia="pl-PL"/>
        </w:rPr>
        <w:t>siła wyższą</w:t>
      </w:r>
      <w:r w:rsidRPr="00961D8E">
        <w:rPr>
          <w:rFonts w:asciiTheme="minorHAnsi" w:hAnsiTheme="minorHAnsi" w:cstheme="minorHAnsi"/>
          <w:color w:val="auto"/>
          <w:kern w:val="0"/>
          <w:lang w:eastAsia="pl-PL"/>
        </w:rPr>
        <w:t xml:space="preserve">”), grożących rażącą stratą, których strony nie przewidziały przy zawarciu umowy; </w:t>
      </w:r>
    </w:p>
    <w:p w14:paraId="1094209D" w14:textId="77777777" w:rsidR="00696C14" w:rsidRPr="00961D8E" w:rsidRDefault="00696C14" w:rsidP="00961D8E">
      <w:pPr>
        <w:widowControl/>
        <w:numPr>
          <w:ilvl w:val="0"/>
          <w:numId w:val="6"/>
        </w:numPr>
        <w:suppressAutoHyphens w:val="0"/>
        <w:spacing w:line="240" w:lineRule="auto"/>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zmiany wynikające z powstania niezgodności pomiędzy zapisami umowy a treścią oferty i/lub SWZ.</w:t>
      </w:r>
    </w:p>
    <w:p w14:paraId="1DB3D14C" w14:textId="71DA29FC" w:rsidR="00696C14" w:rsidRPr="00961D8E" w:rsidRDefault="00696C14" w:rsidP="00961D8E">
      <w:pPr>
        <w:widowControl/>
        <w:numPr>
          <w:ilvl w:val="0"/>
          <w:numId w:val="7"/>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 xml:space="preserve">Wyżej wymienione zmiany  z zastrzeżeniem, o którym mowa w ust. 1 </w:t>
      </w:r>
      <w:r w:rsidR="00CC6750" w:rsidRPr="00961D8E">
        <w:rPr>
          <w:rFonts w:asciiTheme="minorHAnsi" w:hAnsiTheme="minorHAnsi" w:cstheme="minorHAnsi"/>
          <w:color w:val="auto"/>
          <w:kern w:val="0"/>
          <w:lang w:eastAsia="pl-PL"/>
        </w:rPr>
        <w:t>pkt. 1</w:t>
      </w:r>
      <w:r w:rsidRPr="00961D8E">
        <w:rPr>
          <w:rFonts w:asciiTheme="minorHAnsi" w:hAnsiTheme="minorHAnsi" w:cstheme="minorHAnsi"/>
          <w:color w:val="auto"/>
          <w:kern w:val="0"/>
          <w:lang w:eastAsia="pl-PL"/>
        </w:rPr>
        <w:t xml:space="preserve">) mogą być dokonane </w:t>
      </w:r>
      <w:r w:rsidRPr="00961D8E">
        <w:rPr>
          <w:rFonts w:asciiTheme="minorHAnsi" w:hAnsiTheme="minorHAnsi" w:cstheme="minorHAnsi"/>
          <w:color w:val="auto"/>
          <w:kern w:val="0"/>
          <w:lang w:eastAsia="pl-PL"/>
        </w:rPr>
        <w:br/>
        <w:t>na wniosek Zamawiającego lub Wykonawcy, za zgodą obu stron i zostaną wprowadzone do umowy aneksem.</w:t>
      </w:r>
    </w:p>
    <w:p w14:paraId="1671152C" w14:textId="77777777" w:rsidR="00455E1A" w:rsidRPr="00961D8E" w:rsidRDefault="00455E1A" w:rsidP="00961D8E">
      <w:pPr>
        <w:widowControl/>
        <w:numPr>
          <w:ilvl w:val="0"/>
          <w:numId w:val="7"/>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61D8E">
        <w:rPr>
          <w:rFonts w:asciiTheme="minorHAnsi" w:hAnsiTheme="minorHAnsi" w:cstheme="minorHAnsi"/>
          <w:color w:val="auto"/>
          <w:kern w:val="0"/>
          <w:lang w:eastAsia="pl-PL"/>
        </w:rPr>
        <w:t>Wykonawca ma obowiązek niezwłocznie, jednak z co najmniej miesięcznym wyprzedzeniem, poinformować Zamawiającego o planowanych zmianach, które wpływają na status produktu np.: zmiana kodu lub ulotki produktu, formy pakowania, wielkości opakowań itp. Informacja o zmianach musi mieć formę pisemnego zawiadomienia z wyczerpującym opisem wprowadzanych modyfikacji.</w:t>
      </w:r>
    </w:p>
    <w:p w14:paraId="0B45F42E" w14:textId="77777777" w:rsidR="00696C14" w:rsidRPr="00961D8E" w:rsidRDefault="00696C14" w:rsidP="00961D8E">
      <w:pPr>
        <w:widowControl/>
        <w:numPr>
          <w:ilvl w:val="0"/>
          <w:numId w:val="7"/>
        </w:numPr>
        <w:tabs>
          <w:tab w:val="num" w:pos="284"/>
        </w:tabs>
        <w:suppressAutoHyphens w:val="0"/>
        <w:spacing w:line="240" w:lineRule="auto"/>
        <w:ind w:left="284" w:hanging="284"/>
        <w:jc w:val="both"/>
        <w:rPr>
          <w:rFonts w:asciiTheme="minorHAnsi" w:hAnsiTheme="minorHAnsi" w:cstheme="minorHAnsi"/>
          <w:color w:val="auto"/>
          <w:kern w:val="0"/>
          <w:lang w:eastAsia="pl-PL"/>
        </w:rPr>
      </w:pPr>
      <w:r w:rsidRPr="00961D8E">
        <w:rPr>
          <w:rFonts w:asciiTheme="minorHAnsi" w:hAnsiTheme="minorHAnsi" w:cstheme="minorHAnsi"/>
          <w:color w:val="auto"/>
          <w:spacing w:val="-5"/>
          <w:kern w:val="0"/>
        </w:rPr>
        <w:t>Zamawiający przewiduje także możliwość wprowadzenia zmiany wysokości wynagrodzenia</w:t>
      </w:r>
      <w:r w:rsidRPr="00961D8E">
        <w:rPr>
          <w:rFonts w:asciiTheme="minorHAnsi" w:hAnsiTheme="minorHAnsi" w:cstheme="minorHAnsi"/>
          <w:color w:val="auto"/>
          <w:kern w:val="0"/>
          <w:lang w:eastAsia="pl-PL"/>
        </w:rPr>
        <w:t xml:space="preserve"> </w:t>
      </w:r>
      <w:r w:rsidRPr="00961D8E">
        <w:rPr>
          <w:rFonts w:asciiTheme="minorHAnsi" w:hAnsiTheme="minorHAnsi" w:cstheme="minorHAnsi"/>
          <w:color w:val="auto"/>
          <w:spacing w:val="-5"/>
          <w:kern w:val="0"/>
        </w:rPr>
        <w:t xml:space="preserve">Wykonawcy </w:t>
      </w:r>
      <w:r w:rsidRPr="00961D8E">
        <w:rPr>
          <w:rFonts w:asciiTheme="minorHAnsi" w:hAnsiTheme="minorHAnsi" w:cstheme="minorHAnsi"/>
          <w:color w:val="auto"/>
          <w:spacing w:val="-5"/>
          <w:kern w:val="0"/>
        </w:rPr>
        <w:br/>
        <w:t>z tytułu realizacji Umowy, w przypadku:</w:t>
      </w:r>
    </w:p>
    <w:p w14:paraId="15B54F39" w14:textId="77777777" w:rsidR="00696C14" w:rsidRPr="00961D8E" w:rsidRDefault="00696C14" w:rsidP="00961D8E">
      <w:pPr>
        <w:widowControl/>
        <w:numPr>
          <w:ilvl w:val="0"/>
          <w:numId w:val="10"/>
        </w:numPr>
        <w:spacing w:line="240" w:lineRule="auto"/>
        <w:jc w:val="both"/>
        <w:rPr>
          <w:rFonts w:asciiTheme="minorHAnsi" w:hAnsiTheme="minorHAnsi" w:cstheme="minorHAnsi"/>
          <w:color w:val="auto"/>
        </w:rPr>
      </w:pPr>
      <w:r w:rsidRPr="00961D8E">
        <w:rPr>
          <w:rFonts w:asciiTheme="minorHAnsi" w:hAnsiTheme="minorHAnsi" w:cstheme="minorHAnsi"/>
          <w:color w:val="auto"/>
          <w:spacing w:val="-5"/>
          <w:kern w:val="0"/>
        </w:rPr>
        <w:t xml:space="preserve">zmiany </w:t>
      </w:r>
      <w:r w:rsidRPr="00961D8E">
        <w:rPr>
          <w:rFonts w:asciiTheme="minorHAnsi" w:hAnsiTheme="minorHAnsi" w:cstheme="minorHAnsi"/>
          <w:color w:val="auto"/>
        </w:rPr>
        <w:t xml:space="preserve">stawki podatku od towarów i usług oraz podatku akcyzowego, </w:t>
      </w:r>
    </w:p>
    <w:p w14:paraId="67ACEE42" w14:textId="77777777" w:rsidR="00696C14" w:rsidRPr="00961D8E" w:rsidRDefault="00696C14" w:rsidP="00961D8E">
      <w:pPr>
        <w:widowControl/>
        <w:numPr>
          <w:ilvl w:val="0"/>
          <w:numId w:val="10"/>
        </w:numPr>
        <w:spacing w:line="240" w:lineRule="auto"/>
        <w:jc w:val="both"/>
        <w:rPr>
          <w:rFonts w:asciiTheme="minorHAnsi" w:hAnsiTheme="minorHAnsi" w:cstheme="minorHAnsi"/>
          <w:color w:val="auto"/>
        </w:rPr>
      </w:pPr>
      <w:r w:rsidRPr="00961D8E">
        <w:rPr>
          <w:rFonts w:asciiTheme="minorHAnsi" w:hAnsiTheme="minorHAnsi" w:cstheme="minorHAnsi"/>
          <w:color w:val="auto"/>
          <w:spacing w:val="-5"/>
          <w:kern w:val="0"/>
        </w:rPr>
        <w:t xml:space="preserve">zmiany </w:t>
      </w:r>
      <w:r w:rsidRPr="00961D8E">
        <w:rPr>
          <w:rFonts w:asciiTheme="minorHAnsi" w:hAnsiTheme="minorHAnsi" w:cstheme="minorHAnsi"/>
          <w:color w:val="auto"/>
        </w:rPr>
        <w:t xml:space="preserve">wysokości minimalnego wynagrodzenia za pracę albo wysokości minimalnej stawki godzinowej, ustalonych na podstawie ustawy z dnia 10 października 2002 r. o minimalnym wynagrodzeniu za pracę, </w:t>
      </w:r>
    </w:p>
    <w:p w14:paraId="703D4ECA" w14:textId="77777777" w:rsidR="00696C14" w:rsidRPr="00961D8E" w:rsidRDefault="00696C14" w:rsidP="00961D8E">
      <w:pPr>
        <w:widowControl/>
        <w:numPr>
          <w:ilvl w:val="0"/>
          <w:numId w:val="10"/>
        </w:numPr>
        <w:spacing w:line="240" w:lineRule="auto"/>
        <w:jc w:val="both"/>
        <w:rPr>
          <w:rFonts w:asciiTheme="minorHAnsi" w:hAnsiTheme="minorHAnsi" w:cstheme="minorHAnsi"/>
          <w:color w:val="auto"/>
          <w:spacing w:val="-5"/>
          <w:kern w:val="0"/>
        </w:rPr>
      </w:pPr>
      <w:r w:rsidRPr="00961D8E">
        <w:rPr>
          <w:rFonts w:asciiTheme="minorHAnsi" w:hAnsiTheme="minorHAnsi" w:cstheme="minorHAnsi"/>
          <w:color w:val="auto"/>
        </w:rPr>
        <w:t>zmiany zasad podlegania ubezpieczeniom społecznym lub ubezpieczeniu zdrowotnemu lub wysokości stawki składki na ubezpieczenia społeczne lub ubezpieczenie zdrowotne,</w:t>
      </w:r>
    </w:p>
    <w:p w14:paraId="7B047C09" w14:textId="5989A0A8" w:rsidR="00696C14" w:rsidRPr="00961D8E" w:rsidRDefault="00696C14" w:rsidP="00961D8E">
      <w:pPr>
        <w:widowControl/>
        <w:numPr>
          <w:ilvl w:val="0"/>
          <w:numId w:val="10"/>
        </w:numPr>
        <w:spacing w:line="240" w:lineRule="auto"/>
        <w:jc w:val="both"/>
        <w:rPr>
          <w:rFonts w:asciiTheme="minorHAnsi" w:hAnsiTheme="minorHAnsi" w:cstheme="minorHAnsi"/>
          <w:color w:val="auto"/>
          <w:spacing w:val="-5"/>
          <w:kern w:val="0"/>
        </w:rPr>
      </w:pPr>
      <w:r w:rsidRPr="00961D8E">
        <w:rPr>
          <w:rFonts w:asciiTheme="minorHAnsi" w:hAnsiTheme="minorHAnsi" w:cstheme="minorHAnsi"/>
          <w:color w:val="auto"/>
        </w:rPr>
        <w:t>zasad gromadzenia i wysokości wpłat do pracowniczych planów kapitałowych, o których mowa w ustawie z dnia 4 października 2018 r. o pracowniczych planach kapitałowych (t. j. Dz.U. z 2020 r., poz. 1342 z</w:t>
      </w:r>
      <w:r w:rsidR="00CC6750" w:rsidRPr="00961D8E">
        <w:rPr>
          <w:rFonts w:asciiTheme="minorHAnsi" w:hAnsiTheme="minorHAnsi" w:cstheme="minorHAnsi"/>
          <w:color w:val="auto"/>
        </w:rPr>
        <w:t xml:space="preserve"> </w:t>
      </w:r>
      <w:proofErr w:type="spellStart"/>
      <w:r w:rsidR="00CC6750" w:rsidRPr="00961D8E">
        <w:rPr>
          <w:rFonts w:asciiTheme="minorHAnsi" w:hAnsiTheme="minorHAnsi" w:cstheme="minorHAnsi"/>
          <w:color w:val="auto"/>
        </w:rPr>
        <w:t>póź</w:t>
      </w:r>
      <w:proofErr w:type="spellEnd"/>
      <w:r w:rsidR="00CC6750" w:rsidRPr="00961D8E">
        <w:rPr>
          <w:rFonts w:asciiTheme="minorHAnsi" w:hAnsiTheme="minorHAnsi" w:cstheme="minorHAnsi"/>
          <w:color w:val="auto"/>
        </w:rPr>
        <w:t>.</w:t>
      </w:r>
      <w:r w:rsidRPr="00961D8E">
        <w:rPr>
          <w:rFonts w:asciiTheme="minorHAnsi" w:hAnsiTheme="minorHAnsi" w:cstheme="minorHAnsi"/>
          <w:color w:val="auto"/>
        </w:rPr>
        <w:t xml:space="preserve"> zm.)</w:t>
      </w:r>
    </w:p>
    <w:p w14:paraId="761771C2" w14:textId="77777777" w:rsidR="00696C14" w:rsidRPr="00961D8E" w:rsidRDefault="00696C14" w:rsidP="00961D8E">
      <w:pPr>
        <w:pStyle w:val="divpkt"/>
        <w:spacing w:line="240" w:lineRule="auto"/>
        <w:rPr>
          <w:rFonts w:asciiTheme="minorHAnsi" w:hAnsiTheme="minorHAnsi" w:cstheme="minorHAnsi"/>
          <w:color w:val="auto"/>
          <w:sz w:val="22"/>
          <w:szCs w:val="22"/>
        </w:rPr>
      </w:pPr>
      <w:r w:rsidRPr="00961D8E">
        <w:rPr>
          <w:rFonts w:asciiTheme="minorHAnsi" w:hAnsiTheme="minorHAnsi" w:cstheme="minorHAnsi"/>
          <w:color w:val="auto"/>
          <w:sz w:val="22"/>
          <w:szCs w:val="22"/>
        </w:rPr>
        <w:t xml:space="preserve"> - jeżeli zmiany te będą miały wpływ na koszty wykonania zamówienia przez wykonawcę. </w:t>
      </w:r>
    </w:p>
    <w:p w14:paraId="7C740F7E" w14:textId="77777777" w:rsidR="00696C14" w:rsidRPr="00961D8E" w:rsidRDefault="00696C14" w:rsidP="00961D8E">
      <w:pPr>
        <w:widowControl/>
        <w:numPr>
          <w:ilvl w:val="0"/>
          <w:numId w:val="11"/>
        </w:numPr>
        <w:tabs>
          <w:tab w:val="clear" w:pos="5040"/>
          <w:tab w:val="left" w:pos="284"/>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Warunkiem wprowadzenia zmiany wynagrodzenia na skutek okoliczności wskazanych w ustępie poprzedzającym, jest przedłożenie przez Wykonawcę Zamawiającemu pisemnego wniosku w tym przedmiocie, zawierającego co najmniej:</w:t>
      </w:r>
    </w:p>
    <w:p w14:paraId="0B8343E5" w14:textId="77777777" w:rsidR="00696C14" w:rsidRPr="00961D8E" w:rsidRDefault="00696C14" w:rsidP="00961D8E">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wskazanie przepisów, które uległy zmianie (z określeniem daty wejścia w życie zmian) oraz szczegółowe uzasadnienie wpływu tych zmian na koszty wykonania zamówienia, i dokładne określenie wysokości zmiany tych kosztów;</w:t>
      </w:r>
    </w:p>
    <w:p w14:paraId="45D06A0E" w14:textId="77777777" w:rsidR="00696C14" w:rsidRPr="00961D8E" w:rsidRDefault="00696C14" w:rsidP="00961D8E">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określenie wysokości nowego wynagrodzenia wraz z przedstawieniem szczegółowej kalkulacji kwoty, o jaką wynagrodzenie ma ulec zmianie;</w:t>
      </w:r>
    </w:p>
    <w:p w14:paraId="678167F6" w14:textId="77777777" w:rsidR="00696C14" w:rsidRPr="00961D8E" w:rsidRDefault="00696C14" w:rsidP="00961D8E">
      <w:pPr>
        <w:widowControl/>
        <w:numPr>
          <w:ilvl w:val="2"/>
          <w:numId w:val="8"/>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wskazanie daty, od której nastąpi bądź nastąpiła zmiana kosztów realizacji przedmiotu umowy (nie wcześniejszej niż data wejścia w życie właściwych przepisów).</w:t>
      </w:r>
    </w:p>
    <w:p w14:paraId="6A7E3024" w14:textId="77777777" w:rsidR="00696C14" w:rsidRPr="00961D8E" w:rsidRDefault="00696C14" w:rsidP="00961D8E">
      <w:pPr>
        <w:widowControl/>
        <w:numPr>
          <w:ilvl w:val="0"/>
          <w:numId w:val="12"/>
        </w:numPr>
        <w:tabs>
          <w:tab w:val="clear" w:pos="5040"/>
          <w:tab w:val="num" w:pos="284"/>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Jeżeli z wnioskiem o dokonanie zmiany wysokości wynagrodzenia, o której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występuje Wykonawca, zobowiązany jest on załączyć do wniosku, dokumenty uzasadniające zmianę kosztów wykonania zamówienia oraz wysokość tej zmiany, w szczególności:</w:t>
      </w:r>
    </w:p>
    <w:p w14:paraId="0609C4E0" w14:textId="77777777" w:rsidR="00696C14" w:rsidRPr="00961D8E" w:rsidRDefault="00696C14" w:rsidP="00961D8E">
      <w:pPr>
        <w:widowControl/>
        <w:numPr>
          <w:ilvl w:val="2"/>
          <w:numId w:val="9"/>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lastRenderedPageBreak/>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pkt 1);</w:t>
      </w:r>
    </w:p>
    <w:p w14:paraId="3FD27927" w14:textId="5AAF4546" w:rsidR="00696C14" w:rsidRPr="00961D8E" w:rsidRDefault="00696C14" w:rsidP="00961D8E">
      <w:pPr>
        <w:widowControl/>
        <w:numPr>
          <w:ilvl w:val="2"/>
          <w:numId w:val="9"/>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 z tych osób odpowiadającej zakresowi prac związanych z realizacją przedmiotu umowy – w przypadku przesłanki, o której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pkt 2).</w:t>
      </w:r>
    </w:p>
    <w:p w14:paraId="087E945B" w14:textId="77777777" w:rsidR="00696C14" w:rsidRPr="00961D8E" w:rsidRDefault="00696C14" w:rsidP="00961D8E">
      <w:pPr>
        <w:widowControl/>
        <w:numPr>
          <w:ilvl w:val="2"/>
          <w:numId w:val="9"/>
        </w:numPr>
        <w:suppressAutoHyphens w:val="0"/>
        <w:spacing w:line="240" w:lineRule="auto"/>
        <w:ind w:left="709" w:hanging="425"/>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sidR="00455E1A" w:rsidRPr="00961D8E">
        <w:rPr>
          <w:rFonts w:asciiTheme="minorHAnsi" w:eastAsia="SimSun" w:hAnsiTheme="minorHAnsi" w:cstheme="minorHAnsi"/>
          <w:color w:val="auto"/>
          <w:lang w:bidi="hi-IN"/>
        </w:rPr>
        <w:t xml:space="preserve">4 </w:t>
      </w:r>
      <w:r w:rsidRPr="00961D8E">
        <w:rPr>
          <w:rFonts w:asciiTheme="minorHAnsi" w:eastAsia="SimSun" w:hAnsiTheme="minorHAnsi" w:cstheme="minorHAnsi"/>
          <w:color w:val="auto"/>
          <w:lang w:bidi="hi-IN"/>
        </w:rPr>
        <w:t>pkt 3).</w:t>
      </w:r>
    </w:p>
    <w:p w14:paraId="7B0E0999" w14:textId="001E7477" w:rsidR="00696C14" w:rsidRPr="00961D8E" w:rsidRDefault="00696C14" w:rsidP="00961D8E">
      <w:pPr>
        <w:widowControl/>
        <w:numPr>
          <w:ilvl w:val="0"/>
          <w:numId w:val="12"/>
        </w:numPr>
        <w:tabs>
          <w:tab w:val="clear" w:pos="5040"/>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Jeżeli z wnioskiem o dokonanie zmiany wynagrodzenia, o którym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występuje Zamawiający, jest on uprawniony do żądania od Wykonawcy przedstawienia dokumentów, z których będzie wynikać </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w jakim zakresie okoliczności, o których mowa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xml:space="preserve"> mają wpływ na koszty wykonania zamówienia, </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w tym przedłożenia odpowiednich zestawień, o których mowa w ust. </w:t>
      </w:r>
      <w:r w:rsidR="00455E1A" w:rsidRPr="00961D8E">
        <w:rPr>
          <w:rFonts w:asciiTheme="minorHAnsi" w:eastAsia="SimSun" w:hAnsiTheme="minorHAnsi" w:cstheme="minorHAnsi"/>
          <w:color w:val="auto"/>
          <w:lang w:bidi="hi-IN"/>
        </w:rPr>
        <w:t>6</w:t>
      </w:r>
      <w:r w:rsidRPr="00961D8E">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w:t>
      </w:r>
      <w:r w:rsidR="00D9551B" w:rsidRPr="00D9551B">
        <w:rPr>
          <w:rFonts w:asciiTheme="minorHAnsi" w:eastAsia="SimSun" w:hAnsiTheme="minorHAnsi" w:cstheme="minorHAnsi"/>
          <w:color w:val="FF0000"/>
          <w:lang w:bidi="hi-IN"/>
        </w:rPr>
        <w:t>zwłoki</w:t>
      </w:r>
      <w:r w:rsidRPr="00961D8E">
        <w:rPr>
          <w:rFonts w:asciiTheme="minorHAnsi" w:eastAsia="SimSun" w:hAnsiTheme="minorHAnsi" w:cstheme="minorHAnsi"/>
          <w:color w:val="auto"/>
          <w:lang w:bidi="hi-IN"/>
        </w:rPr>
        <w:t>.</w:t>
      </w:r>
    </w:p>
    <w:p w14:paraId="649328AB" w14:textId="3338EA97" w:rsidR="00696C14" w:rsidRPr="00961D8E" w:rsidRDefault="00696C14" w:rsidP="00961D8E">
      <w:pPr>
        <w:widowControl/>
        <w:numPr>
          <w:ilvl w:val="0"/>
          <w:numId w:val="12"/>
        </w:numPr>
        <w:tabs>
          <w:tab w:val="clear" w:pos="5040"/>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Strona, której przedłożono wniosek w przedmiocie zmiany wynagrodzenia z powodu okoliczności wskazanych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ma prawo odmowy wyrażenia zgody na proponowaną zmianę, odpowiednio</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7C8C0C26" w14:textId="504544D3" w:rsidR="00696C14" w:rsidRPr="00961D8E" w:rsidRDefault="00696C14" w:rsidP="00961D8E">
      <w:pPr>
        <w:widowControl/>
        <w:numPr>
          <w:ilvl w:val="0"/>
          <w:numId w:val="12"/>
        </w:numPr>
        <w:tabs>
          <w:tab w:val="clear" w:pos="5040"/>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 xml:space="preserve">Strona, która otrzymała od drugiej Strony wniosek w przedmiocie zmiany wynagrodzenia z powodu okoliczności wskazanych w ust. </w:t>
      </w:r>
      <w:r w:rsidR="00455E1A" w:rsidRPr="00961D8E">
        <w:rPr>
          <w:rFonts w:asciiTheme="minorHAnsi" w:eastAsia="SimSun" w:hAnsiTheme="minorHAnsi" w:cstheme="minorHAnsi"/>
          <w:color w:val="auto"/>
          <w:lang w:bidi="hi-IN"/>
        </w:rPr>
        <w:t>4</w:t>
      </w:r>
      <w:r w:rsidRPr="00961D8E">
        <w:rPr>
          <w:rFonts w:asciiTheme="minorHAnsi" w:eastAsia="SimSun" w:hAnsiTheme="minorHAnsi" w:cstheme="minorHAnsi"/>
          <w:color w:val="auto"/>
          <w:lang w:bidi="hi-IN"/>
        </w:rPr>
        <w:t>, ma obowiązek przedłożenia Stronie wnioskującej pisemnej odpowiedzi na wniosek, ze wskazaniem, w jakim zakresie wyraża zgodę na wnioskowaną zmianę, oraz uzasadnieniem odmowy uznania zasadności wniosku, w terminie 14 dni od dnia otrzymania wniosku. Brak złożenia</w:t>
      </w:r>
      <w:r w:rsidR="00EC1220">
        <w:rPr>
          <w:rFonts w:asciiTheme="minorHAnsi" w:eastAsia="SimSun" w:hAnsiTheme="minorHAnsi" w:cstheme="minorHAnsi"/>
          <w:color w:val="auto"/>
          <w:lang w:bidi="hi-IN"/>
        </w:rPr>
        <w:t xml:space="preserve">                          </w:t>
      </w:r>
      <w:r w:rsidRPr="00961D8E">
        <w:rPr>
          <w:rFonts w:asciiTheme="minorHAnsi" w:eastAsia="SimSun" w:hAnsiTheme="minorHAnsi" w:cstheme="minorHAnsi"/>
          <w:color w:val="auto"/>
          <w:lang w:bidi="hi-IN"/>
        </w:rPr>
        <w:t xml:space="preserve"> w wymaganym terminie odpowiedzi na wniosek jest równoznaczny z jego akceptacją w całości.</w:t>
      </w:r>
    </w:p>
    <w:p w14:paraId="23BAFA74" w14:textId="77777777" w:rsidR="00696C14" w:rsidRPr="00961D8E" w:rsidRDefault="00696C14" w:rsidP="00961D8E">
      <w:pPr>
        <w:widowControl/>
        <w:numPr>
          <w:ilvl w:val="0"/>
          <w:numId w:val="12"/>
        </w:numPr>
        <w:tabs>
          <w:tab w:val="clear" w:pos="5040"/>
        </w:tabs>
        <w:suppressAutoHyphens w:val="0"/>
        <w:spacing w:line="240" w:lineRule="auto"/>
        <w:ind w:left="284" w:hanging="284"/>
        <w:jc w:val="both"/>
        <w:textAlignment w:val="baseline"/>
        <w:rPr>
          <w:rFonts w:asciiTheme="minorHAnsi" w:eastAsia="SimSun" w:hAnsiTheme="minorHAnsi" w:cstheme="minorHAnsi"/>
          <w:color w:val="auto"/>
          <w:lang w:bidi="hi-IN"/>
        </w:rPr>
      </w:pPr>
      <w:r w:rsidRPr="00961D8E">
        <w:rPr>
          <w:rFonts w:asciiTheme="minorHAnsi" w:eastAsia="SimSun" w:hAnsiTheme="minorHAnsi" w:cstheme="minorHAnsi"/>
          <w:color w:val="auto"/>
          <w:lang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8.</w:t>
      </w:r>
    </w:p>
    <w:p w14:paraId="5726F64D" w14:textId="77777777" w:rsidR="00696C14" w:rsidRPr="00961D8E" w:rsidRDefault="00696C14" w:rsidP="00961D8E">
      <w:pPr>
        <w:widowControl/>
        <w:suppressAutoHyphens w:val="0"/>
        <w:spacing w:line="240" w:lineRule="auto"/>
        <w:rPr>
          <w:rFonts w:asciiTheme="minorHAnsi" w:hAnsiTheme="minorHAnsi" w:cstheme="minorHAnsi"/>
          <w:b/>
          <w:bCs w:val="0"/>
          <w:color w:val="FF0000"/>
          <w:kern w:val="0"/>
          <w:lang w:eastAsia="pl-PL"/>
        </w:rPr>
      </w:pPr>
    </w:p>
    <w:p w14:paraId="0CC3D0BA" w14:textId="77777777" w:rsidR="00696C14" w:rsidRPr="00961D8E" w:rsidRDefault="00696C14" w:rsidP="00961D8E">
      <w:pPr>
        <w:widowControl/>
        <w:suppressAutoHyphens w:val="0"/>
        <w:spacing w:line="240" w:lineRule="auto"/>
        <w:rPr>
          <w:rFonts w:asciiTheme="minorHAnsi" w:hAnsiTheme="minorHAnsi" w:cstheme="minorHAnsi"/>
          <w:b/>
          <w:bCs w:val="0"/>
          <w:color w:val="FF0000"/>
          <w:kern w:val="0"/>
          <w:lang w:eastAsia="pl-PL"/>
        </w:rPr>
      </w:pPr>
    </w:p>
    <w:p w14:paraId="4F2B207F" w14:textId="0F49D051" w:rsidR="00696C14" w:rsidRPr="00961D8E" w:rsidRDefault="00696C14" w:rsidP="00961D8E">
      <w:pPr>
        <w:widowControl/>
        <w:spacing w:line="240" w:lineRule="auto"/>
        <w:jc w:val="center"/>
        <w:rPr>
          <w:rFonts w:asciiTheme="minorHAnsi" w:hAnsiTheme="minorHAnsi" w:cstheme="minorHAnsi"/>
          <w:bCs w:val="0"/>
          <w:color w:val="auto"/>
          <w:kern w:val="0"/>
          <w:lang w:eastAsia="ar-SA"/>
        </w:rPr>
      </w:pPr>
      <w:r w:rsidRPr="00961D8E">
        <w:rPr>
          <w:rFonts w:asciiTheme="minorHAnsi" w:hAnsiTheme="minorHAnsi" w:cstheme="minorHAnsi"/>
          <w:b/>
          <w:bCs w:val="0"/>
          <w:color w:val="auto"/>
          <w:kern w:val="0"/>
          <w:lang w:eastAsia="ar-SA"/>
        </w:rPr>
        <w:t xml:space="preserve">§ </w:t>
      </w:r>
      <w:r w:rsidR="00C103CE" w:rsidRPr="00961D8E">
        <w:rPr>
          <w:rFonts w:asciiTheme="minorHAnsi" w:hAnsiTheme="minorHAnsi" w:cstheme="minorHAnsi"/>
          <w:b/>
          <w:bCs w:val="0"/>
          <w:color w:val="auto"/>
          <w:kern w:val="0"/>
          <w:lang w:eastAsia="ar-SA"/>
        </w:rPr>
        <w:t>1</w:t>
      </w:r>
      <w:r w:rsidR="00D361CE" w:rsidRPr="00961D8E">
        <w:rPr>
          <w:rFonts w:asciiTheme="minorHAnsi" w:hAnsiTheme="minorHAnsi" w:cstheme="minorHAnsi"/>
          <w:b/>
          <w:bCs w:val="0"/>
          <w:color w:val="auto"/>
          <w:kern w:val="0"/>
          <w:lang w:eastAsia="ar-SA"/>
        </w:rPr>
        <w:t>1</w:t>
      </w:r>
    </w:p>
    <w:p w14:paraId="448A996E" w14:textId="27021F73" w:rsidR="00696C14" w:rsidRPr="00961D8E" w:rsidRDefault="00696C14" w:rsidP="00961D8E">
      <w:pPr>
        <w:widowControl/>
        <w:spacing w:line="240" w:lineRule="auto"/>
        <w:jc w:val="both"/>
        <w:rPr>
          <w:rFonts w:asciiTheme="minorHAnsi" w:hAnsiTheme="minorHAnsi" w:cstheme="minorHAnsi"/>
          <w:b/>
          <w:bCs w:val="0"/>
          <w:color w:val="auto"/>
          <w:kern w:val="0"/>
          <w:lang w:eastAsia="ar-SA"/>
        </w:rPr>
      </w:pPr>
      <w:r w:rsidRPr="00961D8E">
        <w:rPr>
          <w:rFonts w:asciiTheme="minorHAnsi" w:hAnsiTheme="minorHAnsi" w:cstheme="minorHAnsi"/>
          <w:bCs w:val="0"/>
          <w:color w:val="auto"/>
          <w:kern w:val="0"/>
          <w:lang w:eastAsia="ar-SA"/>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w:t>
      </w:r>
      <w:r w:rsidR="00A12225" w:rsidRPr="00961D8E">
        <w:rPr>
          <w:rFonts w:asciiTheme="minorHAnsi" w:hAnsiTheme="minorHAnsi" w:cstheme="minorHAnsi"/>
          <w:bCs w:val="0"/>
          <w:color w:val="auto"/>
          <w:kern w:val="0"/>
          <w:lang w:eastAsia="ar-SA"/>
        </w:rPr>
        <w:t>ącego</w:t>
      </w:r>
      <w:r w:rsidRPr="00961D8E">
        <w:rPr>
          <w:rFonts w:asciiTheme="minorHAnsi" w:hAnsiTheme="minorHAnsi" w:cstheme="minorHAnsi"/>
          <w:bCs w:val="0"/>
          <w:color w:val="auto"/>
          <w:kern w:val="0"/>
          <w:lang w:eastAsia="ar-SA"/>
        </w:rPr>
        <w:t xml:space="preserve"> za działanie lub zaniechanie tych osób, z których pomocą zobowiązanie wynikające </w:t>
      </w:r>
      <w:r w:rsidR="00EC1220">
        <w:rPr>
          <w:rFonts w:asciiTheme="minorHAnsi" w:hAnsiTheme="minorHAnsi" w:cstheme="minorHAnsi"/>
          <w:bCs w:val="0"/>
          <w:color w:val="auto"/>
          <w:kern w:val="0"/>
          <w:lang w:eastAsia="ar-SA"/>
        </w:rPr>
        <w:t xml:space="preserve">                                   </w:t>
      </w:r>
      <w:r w:rsidRPr="00961D8E">
        <w:rPr>
          <w:rFonts w:asciiTheme="minorHAnsi" w:hAnsiTheme="minorHAnsi" w:cstheme="minorHAnsi"/>
          <w:bCs w:val="0"/>
          <w:color w:val="auto"/>
          <w:kern w:val="0"/>
          <w:lang w:eastAsia="ar-SA"/>
        </w:rPr>
        <w:t>z niniejszej umowy wykonuje, jak również za działanie lub zaniechanie tych osób, którym wykonanie zobowiązania powierza.</w:t>
      </w:r>
      <w:r w:rsidRPr="00961D8E">
        <w:rPr>
          <w:rFonts w:asciiTheme="minorHAnsi" w:hAnsiTheme="minorHAnsi" w:cstheme="minorHAnsi"/>
          <w:bCs w:val="0"/>
          <w:color w:val="auto"/>
          <w:kern w:val="0"/>
          <w:vertAlign w:val="superscript"/>
          <w:lang w:eastAsia="ar-SA"/>
        </w:rPr>
        <w:footnoteReference w:id="1"/>
      </w:r>
    </w:p>
    <w:p w14:paraId="142CDD04" w14:textId="77777777" w:rsidR="00696C14" w:rsidRPr="00961D8E" w:rsidRDefault="00696C14" w:rsidP="00961D8E">
      <w:pPr>
        <w:widowControl/>
        <w:spacing w:line="240" w:lineRule="auto"/>
        <w:jc w:val="center"/>
        <w:rPr>
          <w:rFonts w:asciiTheme="minorHAnsi" w:hAnsiTheme="minorHAnsi" w:cstheme="minorHAnsi"/>
          <w:b/>
          <w:bCs w:val="0"/>
          <w:color w:val="auto"/>
          <w:kern w:val="0"/>
          <w:lang w:eastAsia="ar-SA"/>
        </w:rPr>
      </w:pPr>
    </w:p>
    <w:p w14:paraId="1827A3F1" w14:textId="77777777" w:rsidR="00696C14" w:rsidRPr="00961D8E" w:rsidRDefault="00696C14" w:rsidP="00961D8E">
      <w:pPr>
        <w:widowControl/>
        <w:suppressAutoHyphens w:val="0"/>
        <w:spacing w:line="240" w:lineRule="auto"/>
        <w:rPr>
          <w:rFonts w:asciiTheme="minorHAnsi" w:hAnsiTheme="minorHAnsi" w:cstheme="minorHAnsi"/>
          <w:b/>
          <w:bCs w:val="0"/>
          <w:color w:val="auto"/>
          <w:kern w:val="0"/>
          <w:lang w:eastAsia="pl-PL"/>
        </w:rPr>
      </w:pPr>
    </w:p>
    <w:p w14:paraId="43C924F3" w14:textId="55911A27" w:rsidR="00C0307C" w:rsidRPr="00961D8E" w:rsidRDefault="00C0307C" w:rsidP="00961D8E">
      <w:pPr>
        <w:widowControl/>
        <w:suppressAutoHyphens w:val="0"/>
        <w:spacing w:line="240" w:lineRule="auto"/>
        <w:jc w:val="center"/>
        <w:rPr>
          <w:rFonts w:asciiTheme="minorHAnsi" w:hAnsiTheme="minorHAnsi" w:cstheme="minorHAnsi"/>
          <w:b/>
          <w:bCs w:val="0"/>
          <w:color w:val="auto"/>
          <w:kern w:val="0"/>
          <w:lang w:eastAsia="pl-PL"/>
        </w:rPr>
      </w:pPr>
      <w:r w:rsidRPr="00961D8E">
        <w:rPr>
          <w:rFonts w:asciiTheme="minorHAnsi" w:hAnsiTheme="minorHAnsi" w:cstheme="minorHAnsi"/>
          <w:b/>
          <w:color w:val="auto"/>
          <w:kern w:val="0"/>
          <w:lang w:eastAsia="pl-PL"/>
        </w:rPr>
        <w:t xml:space="preserve">§ </w:t>
      </w:r>
      <w:r w:rsidRPr="00961D8E">
        <w:rPr>
          <w:rFonts w:asciiTheme="minorHAnsi" w:hAnsiTheme="minorHAnsi" w:cstheme="minorHAnsi"/>
          <w:b/>
          <w:bCs w:val="0"/>
          <w:color w:val="auto"/>
          <w:kern w:val="0"/>
          <w:lang w:eastAsia="pl-PL"/>
        </w:rPr>
        <w:t>1</w:t>
      </w:r>
      <w:r w:rsidR="00D361CE" w:rsidRPr="00961D8E">
        <w:rPr>
          <w:rFonts w:asciiTheme="minorHAnsi" w:hAnsiTheme="minorHAnsi" w:cstheme="minorHAnsi"/>
          <w:b/>
          <w:bCs w:val="0"/>
          <w:color w:val="auto"/>
          <w:kern w:val="0"/>
          <w:lang w:eastAsia="pl-PL"/>
        </w:rPr>
        <w:t>2</w:t>
      </w:r>
    </w:p>
    <w:p w14:paraId="169B544C" w14:textId="43A75108"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Zamawiający zobowiązuje się do użytkowania dzierżawionej aparatury zgodnie z jej przeznaczeniem </w:t>
      </w:r>
      <w:r w:rsidR="00EC1220">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i wymogami prawidłowej eksploatacji oraz do zabezpieczenia jej przed kradzieżą i niepożądanym działaniem osób trzecich.</w:t>
      </w:r>
    </w:p>
    <w:p w14:paraId="5FFDAF2A"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Zamawiający nie może bez pisemnej zgody Wykonawcy udostępniać aparatury do użytkowania osobom trzecim ani ich poddzierżawić.</w:t>
      </w:r>
    </w:p>
    <w:p w14:paraId="2235CA02"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Wykonawca ma prawo kontroli wykorzystania przedmiotu dzierżawy.</w:t>
      </w:r>
    </w:p>
    <w:p w14:paraId="049369D9" w14:textId="00C29209"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 xml:space="preserve">Wykonawca po zakończeniu umowy zobowiązuje się do </w:t>
      </w:r>
      <w:r w:rsidR="005A5A30" w:rsidRPr="00961D8E">
        <w:rPr>
          <w:rFonts w:asciiTheme="minorHAnsi" w:hAnsiTheme="minorHAnsi" w:cstheme="minorHAnsi"/>
          <w:bCs w:val="0"/>
          <w:color w:val="auto"/>
          <w:kern w:val="0"/>
          <w:lang w:eastAsia="pl-PL"/>
        </w:rPr>
        <w:t>odbioru</w:t>
      </w:r>
      <w:r w:rsidR="005A5A30" w:rsidRPr="00E72AD1">
        <w:rPr>
          <w:rFonts w:asciiTheme="minorHAnsi" w:eastAsia="Calibri" w:hAnsiTheme="minorHAnsi" w:cstheme="minorHAnsi"/>
          <w:color w:val="FF0000"/>
        </w:rPr>
        <w:t xml:space="preserve"> </w:t>
      </w:r>
      <w:r w:rsidR="00E72AD1" w:rsidRPr="00E72AD1">
        <w:rPr>
          <w:rFonts w:asciiTheme="minorHAnsi" w:eastAsia="Calibri" w:hAnsiTheme="minorHAnsi" w:cstheme="minorHAnsi"/>
          <w:color w:val="FF0000"/>
        </w:rPr>
        <w:t xml:space="preserve">w ramach wynagrodzenia  </w:t>
      </w:r>
      <w:r w:rsidRPr="00961D8E">
        <w:rPr>
          <w:rFonts w:asciiTheme="minorHAnsi" w:hAnsiTheme="minorHAnsi" w:cstheme="minorHAnsi"/>
          <w:bCs w:val="0"/>
          <w:color w:val="auto"/>
          <w:kern w:val="0"/>
          <w:lang w:eastAsia="pl-PL"/>
        </w:rPr>
        <w:t xml:space="preserve"> dostarczonej do Zamawiającego aparatury ale nie wcześniej niż przed przebadaniem </w:t>
      </w:r>
      <w:r w:rsidR="00F86629" w:rsidRPr="00961D8E">
        <w:rPr>
          <w:rFonts w:asciiTheme="minorHAnsi" w:hAnsiTheme="minorHAnsi" w:cstheme="minorHAnsi"/>
          <w:bCs w:val="0"/>
          <w:color w:val="auto"/>
          <w:kern w:val="0"/>
          <w:lang w:eastAsia="pl-PL"/>
        </w:rPr>
        <w:t xml:space="preserve">wskazanej w umowie </w:t>
      </w:r>
      <w:r w:rsidRPr="00961D8E">
        <w:rPr>
          <w:rFonts w:asciiTheme="minorHAnsi" w:hAnsiTheme="minorHAnsi" w:cstheme="minorHAnsi"/>
          <w:bCs w:val="0"/>
          <w:color w:val="auto"/>
          <w:kern w:val="0"/>
          <w:lang w:eastAsia="pl-PL"/>
        </w:rPr>
        <w:t xml:space="preserve"> donacji</w:t>
      </w:r>
      <w:r w:rsidR="004C155F" w:rsidRPr="00961D8E">
        <w:rPr>
          <w:rFonts w:asciiTheme="minorHAnsi" w:hAnsiTheme="minorHAnsi" w:cstheme="minorHAnsi"/>
          <w:bCs w:val="0"/>
          <w:color w:val="auto"/>
          <w:kern w:val="0"/>
          <w:lang w:eastAsia="pl-PL"/>
        </w:rPr>
        <w:t xml:space="preserve"> lub oznaczeń</w:t>
      </w:r>
      <w:r w:rsidRPr="00961D8E">
        <w:rPr>
          <w:rFonts w:asciiTheme="minorHAnsi" w:hAnsiTheme="minorHAnsi" w:cstheme="minorHAnsi"/>
          <w:bCs w:val="0"/>
          <w:color w:val="auto"/>
          <w:kern w:val="0"/>
          <w:lang w:eastAsia="pl-PL"/>
        </w:rPr>
        <w:t xml:space="preserve"> z użyciem dostarczonych w ramach umowy </w:t>
      </w:r>
      <w:r w:rsidR="009013A0" w:rsidRPr="00961D8E">
        <w:rPr>
          <w:rFonts w:asciiTheme="minorHAnsi" w:hAnsiTheme="minorHAnsi" w:cstheme="minorHAnsi"/>
          <w:bCs w:val="0"/>
          <w:color w:val="auto"/>
          <w:kern w:val="0"/>
          <w:lang w:eastAsia="pl-PL"/>
        </w:rPr>
        <w:t>materiałów.</w:t>
      </w:r>
    </w:p>
    <w:p w14:paraId="26506960"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razie zaistnienia istotnej zmiany okoliczności powodującej, że wykonanie umowy nie leży</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 interesie publicznym, czego nie można było przewidzieć w chwili zawarcia umowy, lub dalsze</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wykonywanie umowy może zagrozić istotnemu interesowi bezpieczeństwa państwa lub</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bezpieczeństwu publicznemu Zamawiający może odstąpić od umowy w terminie 30 dni od</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powzięcia wiadomości o tych okolicznościach. W takim przypadku Wykonawca może żądać</w:t>
      </w:r>
      <w:r w:rsidR="000F7037" w:rsidRPr="00961D8E">
        <w:rPr>
          <w:rFonts w:asciiTheme="minorHAnsi" w:hAnsiTheme="minorHAnsi" w:cstheme="minorHAnsi"/>
          <w:bCs w:val="0"/>
          <w:color w:val="auto"/>
          <w:kern w:val="0"/>
          <w:lang w:eastAsia="pl-PL"/>
        </w:rPr>
        <w:t xml:space="preserve"> </w:t>
      </w:r>
      <w:r w:rsidRPr="00961D8E">
        <w:rPr>
          <w:rFonts w:asciiTheme="minorHAnsi" w:hAnsiTheme="minorHAnsi" w:cstheme="minorHAnsi"/>
          <w:bCs w:val="0"/>
          <w:color w:val="auto"/>
          <w:kern w:val="0"/>
          <w:lang w:eastAsia="pl-PL"/>
        </w:rPr>
        <w:t xml:space="preserve">jedynie wynagrodzenia należnego z tytułu wykonania części umowy. </w:t>
      </w:r>
    </w:p>
    <w:p w14:paraId="75E73C8C"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W sprawach nieuregulowanych umową mają zastosowanie odpowiednie przepisy ustawy Prawo zamówień publicznych oraz przepisy Kodeksu cywilnego.</w:t>
      </w:r>
    </w:p>
    <w:p w14:paraId="430ABB4C"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Ewentualne spory wynikłe na tle realizacji umowy, których strony nie rozstrzygną polubownie będą rozstrzygane przez sąd powszechny właściwy dla siedziby Zamawiającego.</w:t>
      </w:r>
    </w:p>
    <w:p w14:paraId="0DC036F1" w14:textId="77777777" w:rsidR="00C0307C" w:rsidRPr="00961D8E" w:rsidRDefault="00C0307C" w:rsidP="00961D8E">
      <w:pPr>
        <w:widowControl/>
        <w:numPr>
          <w:ilvl w:val="1"/>
          <w:numId w:val="16"/>
        </w:numPr>
        <w:tabs>
          <w:tab w:val="num" w:pos="360"/>
        </w:tabs>
        <w:suppressAutoHyphens w:val="0"/>
        <w:spacing w:line="240" w:lineRule="auto"/>
        <w:ind w:left="360"/>
        <w:jc w:val="both"/>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lang w:eastAsia="pl-PL"/>
        </w:rPr>
        <w:t>Umowę sporządzono w dwóch jednobrzmiących egzemplarzach, po jednym dla każdej ze Stron.</w:t>
      </w:r>
    </w:p>
    <w:p w14:paraId="22087759" w14:textId="77777777" w:rsidR="00C0307C" w:rsidRPr="00961D8E" w:rsidRDefault="00C0307C" w:rsidP="00961D8E">
      <w:pPr>
        <w:widowControl/>
        <w:suppressAutoHyphens w:val="0"/>
        <w:spacing w:line="240" w:lineRule="auto"/>
        <w:rPr>
          <w:rFonts w:asciiTheme="minorHAnsi" w:hAnsiTheme="minorHAnsi" w:cstheme="minorHAnsi"/>
          <w:bCs w:val="0"/>
          <w:color w:val="auto"/>
          <w:kern w:val="0"/>
          <w:lang w:eastAsia="pl-PL"/>
        </w:rPr>
      </w:pPr>
    </w:p>
    <w:p w14:paraId="3A00265F" w14:textId="77777777" w:rsidR="00DC5AD8" w:rsidRPr="00961D8E" w:rsidRDefault="00DC5AD8" w:rsidP="00961D8E">
      <w:pPr>
        <w:widowControl/>
        <w:suppressAutoHyphens w:val="0"/>
        <w:spacing w:line="240" w:lineRule="auto"/>
        <w:rPr>
          <w:rFonts w:asciiTheme="minorHAnsi" w:hAnsiTheme="minorHAnsi" w:cstheme="minorHAnsi"/>
          <w:bCs w:val="0"/>
          <w:color w:val="auto"/>
          <w:kern w:val="0"/>
          <w:lang w:eastAsia="pl-PL"/>
        </w:rPr>
      </w:pPr>
    </w:p>
    <w:p w14:paraId="6064E243" w14:textId="77777777" w:rsidR="00CA19AD" w:rsidRPr="00961D8E" w:rsidRDefault="00CA19AD" w:rsidP="00961D8E">
      <w:pPr>
        <w:widowControl/>
        <w:suppressAutoHyphens w:val="0"/>
        <w:spacing w:line="240" w:lineRule="auto"/>
        <w:rPr>
          <w:rFonts w:asciiTheme="minorHAnsi" w:hAnsiTheme="minorHAnsi" w:cstheme="minorHAnsi"/>
          <w:color w:val="FF0000"/>
        </w:rPr>
      </w:pPr>
    </w:p>
    <w:p w14:paraId="16EBC81D" w14:textId="77777777" w:rsidR="00367184" w:rsidRDefault="00367184" w:rsidP="00367184">
      <w:pPr>
        <w:widowControl/>
        <w:suppressAutoHyphens w:val="0"/>
        <w:spacing w:line="240" w:lineRule="auto"/>
        <w:rPr>
          <w:rFonts w:asciiTheme="minorHAnsi" w:hAnsiTheme="minorHAnsi" w:cstheme="minorHAnsi"/>
          <w:bCs w:val="0"/>
          <w:color w:val="auto"/>
          <w:kern w:val="0"/>
          <w:lang w:eastAsia="pl-PL"/>
        </w:rPr>
      </w:pPr>
      <w:r w:rsidRPr="00961D8E">
        <w:rPr>
          <w:rFonts w:asciiTheme="minorHAnsi" w:hAnsiTheme="minorHAnsi" w:cstheme="minorHAnsi"/>
          <w:bCs w:val="0"/>
          <w:color w:val="auto"/>
          <w:kern w:val="0"/>
          <w:u w:val="single"/>
          <w:lang w:eastAsia="pl-PL"/>
        </w:rPr>
        <w:t>Załączniki stanowiące integralną część umowy</w:t>
      </w:r>
      <w:r w:rsidRPr="00961D8E">
        <w:rPr>
          <w:rFonts w:asciiTheme="minorHAnsi" w:hAnsiTheme="minorHAnsi" w:cstheme="minorHAnsi"/>
          <w:bCs w:val="0"/>
          <w:color w:val="auto"/>
          <w:kern w:val="0"/>
          <w:lang w:eastAsia="pl-PL"/>
        </w:rPr>
        <w:t>:</w:t>
      </w:r>
    </w:p>
    <w:p w14:paraId="6E68BCED" w14:textId="77777777" w:rsidR="00367184" w:rsidRPr="00961D8E" w:rsidRDefault="00367184" w:rsidP="00367184">
      <w:pPr>
        <w:widowControl/>
        <w:suppressAutoHyphens w:val="0"/>
        <w:spacing w:line="240" w:lineRule="auto"/>
        <w:rPr>
          <w:rFonts w:asciiTheme="minorHAnsi" w:hAnsiTheme="minorHAnsi" w:cstheme="minorHAnsi"/>
          <w:bCs w:val="0"/>
          <w:color w:val="auto"/>
          <w:kern w:val="0"/>
          <w:lang w:eastAsia="pl-PL"/>
        </w:rPr>
      </w:pPr>
    </w:p>
    <w:p w14:paraId="4324B95F" w14:textId="4F83697B" w:rsidR="00367184" w:rsidRPr="00961D8E" w:rsidRDefault="00367184" w:rsidP="00367184">
      <w:pPr>
        <w:widowControl/>
        <w:suppressAutoHyphens w:val="0"/>
        <w:spacing w:line="240" w:lineRule="auto"/>
        <w:rPr>
          <w:rFonts w:asciiTheme="minorHAnsi" w:hAnsiTheme="minorHAnsi" w:cstheme="minorHAnsi"/>
          <w:bCs w:val="0"/>
          <w:color w:val="auto"/>
          <w:kern w:val="0"/>
          <w:lang w:eastAsia="pl-PL"/>
        </w:rPr>
      </w:pPr>
      <w:r>
        <w:rPr>
          <w:rFonts w:asciiTheme="minorHAnsi" w:hAnsiTheme="minorHAnsi" w:cstheme="minorHAnsi"/>
          <w:bCs w:val="0"/>
          <w:color w:val="auto"/>
          <w:kern w:val="0"/>
          <w:lang w:eastAsia="pl-PL"/>
        </w:rPr>
        <w:t xml:space="preserve"> </w:t>
      </w:r>
      <w:r w:rsidR="00D9551B">
        <w:rPr>
          <w:rFonts w:asciiTheme="minorHAnsi" w:hAnsiTheme="minorHAnsi" w:cstheme="minorHAnsi"/>
          <w:bCs w:val="0"/>
          <w:color w:val="auto"/>
          <w:kern w:val="0"/>
          <w:lang w:eastAsia="pl-PL"/>
        </w:rPr>
        <w:t>1.</w:t>
      </w:r>
      <w:r w:rsidRPr="00961D8E">
        <w:rPr>
          <w:rFonts w:asciiTheme="minorHAnsi" w:hAnsiTheme="minorHAnsi" w:cstheme="minorHAnsi"/>
          <w:bCs w:val="0"/>
          <w:color w:val="auto"/>
          <w:kern w:val="0"/>
          <w:lang w:eastAsia="pl-PL"/>
        </w:rPr>
        <w:t>SWZ</w:t>
      </w:r>
      <w:r>
        <w:rPr>
          <w:rFonts w:asciiTheme="minorHAnsi" w:hAnsiTheme="minorHAnsi" w:cstheme="minorHAnsi"/>
          <w:bCs w:val="0"/>
          <w:color w:val="auto"/>
          <w:kern w:val="0"/>
          <w:lang w:eastAsia="pl-PL"/>
        </w:rPr>
        <w:t xml:space="preserve"> – załącznik nr 1</w:t>
      </w:r>
    </w:p>
    <w:p w14:paraId="72E8534A" w14:textId="10EA6755" w:rsidR="00367184" w:rsidRDefault="00367184" w:rsidP="00367184">
      <w:pPr>
        <w:widowControl/>
        <w:suppressAutoHyphens w:val="0"/>
        <w:spacing w:line="240" w:lineRule="auto"/>
        <w:rPr>
          <w:rFonts w:asciiTheme="minorHAnsi" w:hAnsiTheme="minorHAnsi" w:cstheme="minorHAnsi"/>
          <w:bCs w:val="0"/>
          <w:color w:val="auto"/>
          <w:kern w:val="0"/>
          <w:lang w:eastAsia="pl-PL"/>
        </w:rPr>
      </w:pPr>
      <w:r>
        <w:rPr>
          <w:rFonts w:asciiTheme="minorHAnsi" w:hAnsiTheme="minorHAnsi" w:cstheme="minorHAnsi"/>
          <w:bCs w:val="0"/>
          <w:color w:val="auto"/>
          <w:kern w:val="0"/>
          <w:lang w:eastAsia="pl-PL"/>
        </w:rPr>
        <w:t xml:space="preserve"> 2. </w:t>
      </w:r>
      <w:r w:rsidRPr="00961D8E">
        <w:rPr>
          <w:rFonts w:asciiTheme="minorHAnsi" w:hAnsiTheme="minorHAnsi" w:cstheme="minorHAnsi"/>
          <w:bCs w:val="0"/>
          <w:color w:val="auto"/>
          <w:kern w:val="0"/>
          <w:lang w:eastAsia="pl-PL"/>
        </w:rPr>
        <w:t xml:space="preserve">Oferta Wykonawcy </w:t>
      </w:r>
      <w:r>
        <w:rPr>
          <w:rFonts w:asciiTheme="minorHAnsi" w:hAnsiTheme="minorHAnsi" w:cstheme="minorHAnsi"/>
          <w:bCs w:val="0"/>
          <w:color w:val="auto"/>
          <w:kern w:val="0"/>
          <w:lang w:eastAsia="pl-PL"/>
        </w:rPr>
        <w:t>– załącznik nr 2</w:t>
      </w:r>
    </w:p>
    <w:p w14:paraId="55D03FA8" w14:textId="7F726221" w:rsidR="00367184" w:rsidRDefault="00D9551B" w:rsidP="00367184">
      <w:pPr>
        <w:widowControl/>
        <w:suppressAutoHyphens w:val="0"/>
        <w:spacing w:line="240" w:lineRule="auto"/>
        <w:rPr>
          <w:rFonts w:asciiTheme="minorHAnsi" w:hAnsiTheme="minorHAnsi" w:cstheme="minorHAnsi"/>
          <w:bCs w:val="0"/>
          <w:color w:val="auto"/>
          <w:kern w:val="0"/>
          <w:lang w:eastAsia="pl-PL"/>
        </w:rPr>
      </w:pPr>
      <w:r>
        <w:rPr>
          <w:rFonts w:asciiTheme="minorHAnsi" w:hAnsiTheme="minorHAnsi" w:cstheme="minorHAnsi"/>
          <w:bCs w:val="0"/>
          <w:color w:val="auto"/>
          <w:kern w:val="0"/>
          <w:lang w:eastAsia="pl-PL"/>
        </w:rPr>
        <w:t xml:space="preserve"> </w:t>
      </w:r>
      <w:r w:rsidR="00367184">
        <w:rPr>
          <w:rFonts w:asciiTheme="minorHAnsi" w:hAnsiTheme="minorHAnsi" w:cstheme="minorHAnsi"/>
          <w:bCs w:val="0"/>
          <w:color w:val="auto"/>
          <w:kern w:val="0"/>
          <w:lang w:eastAsia="pl-PL"/>
        </w:rPr>
        <w:t xml:space="preserve">3. Wykaz dzierżawionych urządzeń – załącznik nr 3 </w:t>
      </w:r>
    </w:p>
    <w:p w14:paraId="1DC2C482" w14:textId="3CB399DB" w:rsidR="00D9551B" w:rsidRPr="00D9551B" w:rsidRDefault="00D9551B" w:rsidP="00367184">
      <w:pPr>
        <w:widowControl/>
        <w:suppressAutoHyphens w:val="0"/>
        <w:spacing w:line="240" w:lineRule="auto"/>
        <w:rPr>
          <w:rFonts w:asciiTheme="minorHAnsi" w:hAnsiTheme="minorHAnsi" w:cstheme="minorHAnsi"/>
          <w:bCs w:val="0"/>
          <w:color w:val="FF0000"/>
          <w:kern w:val="0"/>
          <w:lang w:eastAsia="pl-PL"/>
        </w:rPr>
      </w:pPr>
      <w:r>
        <w:rPr>
          <w:rFonts w:asciiTheme="minorHAnsi" w:hAnsiTheme="minorHAnsi" w:cstheme="minorHAnsi"/>
          <w:bCs w:val="0"/>
          <w:color w:val="FF0000"/>
          <w:kern w:val="0"/>
          <w:lang w:eastAsia="pl-PL"/>
        </w:rPr>
        <w:t xml:space="preserve"> </w:t>
      </w:r>
      <w:r w:rsidRPr="00D9551B">
        <w:rPr>
          <w:rFonts w:asciiTheme="minorHAnsi" w:hAnsiTheme="minorHAnsi" w:cstheme="minorHAnsi"/>
          <w:bCs w:val="0"/>
          <w:color w:val="FF0000"/>
          <w:kern w:val="0"/>
          <w:lang w:eastAsia="pl-PL"/>
        </w:rPr>
        <w:t>4</w:t>
      </w:r>
      <w:r>
        <w:rPr>
          <w:rFonts w:asciiTheme="minorHAnsi" w:hAnsiTheme="minorHAnsi" w:cstheme="minorHAnsi"/>
          <w:bCs w:val="0"/>
          <w:color w:val="FF0000"/>
          <w:kern w:val="0"/>
          <w:lang w:eastAsia="pl-PL"/>
        </w:rPr>
        <w:t>.</w:t>
      </w:r>
      <w:r w:rsidRPr="00D9551B">
        <w:rPr>
          <w:rFonts w:asciiTheme="minorHAnsi" w:hAnsiTheme="minorHAnsi" w:cstheme="minorHAnsi"/>
          <w:bCs w:val="0"/>
          <w:color w:val="FF0000"/>
          <w:kern w:val="0"/>
          <w:lang w:eastAsia="pl-PL"/>
        </w:rPr>
        <w:t xml:space="preserve"> Umowa przetwarzania danych osobowych- załącznik nr 4</w:t>
      </w:r>
    </w:p>
    <w:p w14:paraId="59AEF9C1" w14:textId="28B04F2F" w:rsidR="00367184" w:rsidRDefault="00367184" w:rsidP="00367184">
      <w:pPr>
        <w:widowControl/>
        <w:suppressAutoHyphens w:val="0"/>
        <w:spacing w:line="240" w:lineRule="auto"/>
        <w:rPr>
          <w:rFonts w:asciiTheme="minorHAnsi" w:hAnsiTheme="minorHAnsi" w:cstheme="minorHAnsi"/>
          <w:bCs w:val="0"/>
          <w:color w:val="auto"/>
          <w:kern w:val="0"/>
          <w:lang w:eastAsia="pl-PL"/>
        </w:rPr>
      </w:pPr>
    </w:p>
    <w:p w14:paraId="0EDA9166" w14:textId="77777777" w:rsidR="00367184" w:rsidRPr="00961D8E" w:rsidRDefault="00367184" w:rsidP="00367184">
      <w:pPr>
        <w:widowControl/>
        <w:suppressAutoHyphens w:val="0"/>
        <w:spacing w:line="240" w:lineRule="auto"/>
        <w:rPr>
          <w:rFonts w:asciiTheme="minorHAnsi" w:hAnsiTheme="minorHAnsi" w:cstheme="minorHAnsi"/>
          <w:bCs w:val="0"/>
          <w:color w:val="auto"/>
          <w:kern w:val="0"/>
          <w:lang w:eastAsia="pl-PL"/>
        </w:rPr>
      </w:pPr>
    </w:p>
    <w:p w14:paraId="61438368" w14:textId="77777777" w:rsidR="00367184" w:rsidRPr="00961D8E" w:rsidRDefault="00367184" w:rsidP="00367184">
      <w:pPr>
        <w:widowControl/>
        <w:suppressAutoHyphens w:val="0"/>
        <w:spacing w:line="240" w:lineRule="auto"/>
        <w:rPr>
          <w:rFonts w:asciiTheme="minorHAnsi" w:hAnsiTheme="minorHAnsi" w:cstheme="minorHAnsi"/>
          <w:b/>
          <w:bCs w:val="0"/>
          <w:color w:val="auto"/>
          <w:kern w:val="0"/>
          <w:lang w:eastAsia="pl-PL"/>
        </w:rPr>
      </w:pPr>
      <w:r w:rsidRPr="00961D8E">
        <w:rPr>
          <w:rFonts w:asciiTheme="minorHAnsi" w:hAnsiTheme="minorHAnsi" w:cstheme="minorHAnsi"/>
          <w:b/>
          <w:bCs w:val="0"/>
          <w:color w:val="auto"/>
          <w:kern w:val="0"/>
          <w:lang w:eastAsia="pl-PL"/>
        </w:rPr>
        <w:t>ZAMAWIAJĄCY</w:t>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r>
      <w:r w:rsidRPr="00961D8E">
        <w:rPr>
          <w:rFonts w:asciiTheme="minorHAnsi" w:hAnsiTheme="minorHAnsi" w:cstheme="minorHAnsi"/>
          <w:b/>
          <w:bCs w:val="0"/>
          <w:color w:val="auto"/>
          <w:kern w:val="0"/>
          <w:lang w:eastAsia="pl-PL"/>
        </w:rPr>
        <w:tab/>
        <w:t>WYKONAWCA</w:t>
      </w:r>
    </w:p>
    <w:p w14:paraId="76151467" w14:textId="77777777" w:rsidR="00367184" w:rsidRPr="00961D8E" w:rsidRDefault="00367184" w:rsidP="00367184">
      <w:pPr>
        <w:widowControl/>
        <w:suppressAutoHyphens w:val="0"/>
        <w:spacing w:line="240" w:lineRule="auto"/>
        <w:rPr>
          <w:rFonts w:asciiTheme="minorHAnsi" w:hAnsiTheme="minorHAnsi" w:cstheme="minorHAnsi"/>
          <w:bCs w:val="0"/>
          <w:i/>
          <w:iCs/>
          <w:color w:val="auto"/>
          <w:kern w:val="0"/>
          <w:lang w:eastAsia="pl-PL"/>
        </w:rPr>
      </w:pPr>
    </w:p>
    <w:p w14:paraId="21BCBBA4" w14:textId="77777777" w:rsidR="00367184" w:rsidRPr="00961D8E" w:rsidRDefault="00367184" w:rsidP="00367184">
      <w:pPr>
        <w:widowControl/>
        <w:suppressAutoHyphens w:val="0"/>
        <w:spacing w:line="240" w:lineRule="auto"/>
        <w:rPr>
          <w:rFonts w:asciiTheme="minorHAnsi" w:hAnsiTheme="minorHAnsi" w:cstheme="minorHAnsi"/>
          <w:color w:val="auto"/>
        </w:rPr>
      </w:pPr>
    </w:p>
    <w:p w14:paraId="14434E31" w14:textId="77777777" w:rsidR="00961D8E" w:rsidRPr="00961D8E" w:rsidRDefault="00961D8E" w:rsidP="00961D8E">
      <w:pPr>
        <w:widowControl/>
        <w:suppressAutoHyphens w:val="0"/>
        <w:spacing w:line="240" w:lineRule="auto"/>
        <w:rPr>
          <w:rFonts w:asciiTheme="minorHAnsi" w:hAnsiTheme="minorHAnsi" w:cstheme="minorHAnsi"/>
          <w:color w:val="FF0000"/>
        </w:rPr>
      </w:pPr>
    </w:p>
    <w:sectPr w:rsidR="00961D8E" w:rsidRPr="00961D8E">
      <w:footerReference w:type="default" r:id="rId12"/>
      <w:pgSz w:w="11906" w:h="16838"/>
      <w:pgMar w:top="1134" w:right="1134" w:bottom="776" w:left="1134"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5FE" w14:textId="77777777" w:rsidR="009D647B" w:rsidRDefault="009D647B">
      <w:pPr>
        <w:spacing w:line="240" w:lineRule="auto"/>
      </w:pPr>
      <w:r>
        <w:separator/>
      </w:r>
    </w:p>
  </w:endnote>
  <w:endnote w:type="continuationSeparator" w:id="0">
    <w:p w14:paraId="13E548E5" w14:textId="77777777" w:rsidR="009D647B" w:rsidRDefault="009D6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2CB9" w14:textId="77777777" w:rsidR="00C363C3" w:rsidRPr="002A747D" w:rsidRDefault="00C363C3">
    <w:pPr>
      <w:pStyle w:val="Stopka"/>
      <w:jc w:val="right"/>
      <w:rPr>
        <w:sz w:val="16"/>
        <w:szCs w:val="16"/>
      </w:rPr>
    </w:pPr>
    <w:r w:rsidRPr="002A747D">
      <w:rPr>
        <w:sz w:val="16"/>
        <w:szCs w:val="16"/>
      </w:rPr>
      <w:t xml:space="preserve">str. </w:t>
    </w:r>
    <w:r w:rsidRPr="002A747D">
      <w:rPr>
        <w:sz w:val="16"/>
        <w:szCs w:val="16"/>
      </w:rPr>
      <w:fldChar w:fldCharType="begin"/>
    </w:r>
    <w:r w:rsidRPr="002A747D">
      <w:rPr>
        <w:sz w:val="16"/>
        <w:szCs w:val="16"/>
      </w:rPr>
      <w:instrText>PAGE    \* MERGEFORMAT</w:instrText>
    </w:r>
    <w:r w:rsidRPr="002A747D">
      <w:rPr>
        <w:sz w:val="16"/>
        <w:szCs w:val="16"/>
      </w:rPr>
      <w:fldChar w:fldCharType="separate"/>
    </w:r>
    <w:r w:rsidR="00D94C73">
      <w:rPr>
        <w:noProof/>
        <w:sz w:val="16"/>
        <w:szCs w:val="16"/>
      </w:rPr>
      <w:t>1</w:t>
    </w:r>
    <w:r w:rsidRPr="002A747D">
      <w:rPr>
        <w:sz w:val="16"/>
        <w:szCs w:val="16"/>
      </w:rPr>
      <w:fldChar w:fldCharType="end"/>
    </w:r>
  </w:p>
  <w:p w14:paraId="65935BF1" w14:textId="77777777" w:rsidR="00C363C3" w:rsidRDefault="00C363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5CD8" w14:textId="77777777" w:rsidR="009D647B" w:rsidRDefault="009D647B">
      <w:pPr>
        <w:spacing w:line="240" w:lineRule="auto"/>
      </w:pPr>
      <w:r>
        <w:separator/>
      </w:r>
    </w:p>
  </w:footnote>
  <w:footnote w:type="continuationSeparator" w:id="0">
    <w:p w14:paraId="11299B9D" w14:textId="77777777" w:rsidR="009D647B" w:rsidRDefault="009D647B">
      <w:pPr>
        <w:spacing w:line="240" w:lineRule="auto"/>
      </w:pPr>
      <w:r>
        <w:continuationSeparator/>
      </w:r>
    </w:p>
  </w:footnote>
  <w:footnote w:id="1">
    <w:p w14:paraId="4766BC8C" w14:textId="77777777" w:rsidR="00C363C3" w:rsidRDefault="00C363C3" w:rsidP="00696C14">
      <w:pPr>
        <w:pStyle w:val="Tekstprzypisudolnego"/>
      </w:pPr>
      <w:r>
        <w:rPr>
          <w:rStyle w:val="Znakiprzypiswdolnych"/>
        </w:rPr>
        <w:footnoteRef/>
      </w:r>
      <w:r w:rsidRPr="003A4B44">
        <w:rPr>
          <w:sz w:val="18"/>
          <w:szCs w:val="18"/>
        </w:rPr>
        <w:t>Dotyczy przypadku, gdy Wykonawca będzie polegać na zasobach innych podmiotów lub część umowy powierzy do realizacji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ascii="Times New Roman" w:hAnsi="Times New Roman" w:cs="Times New Roman" w:hint="default"/>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A3C2F6FA"/>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708"/>
        </w:tabs>
        <w:ind w:left="720" w:hanging="360"/>
      </w:pPr>
      <w:rPr>
        <w:rFonts w:ascii="Times New Roman" w:hAnsi="Times New Roman" w:cs="Times New Roman"/>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hint="default"/>
        <w:b/>
        <w:bCs/>
        <w:sz w:val="22"/>
        <w:szCs w:val="22"/>
        <w:lang w:eastAsia="pl-PL"/>
      </w:rPr>
    </w:lvl>
    <w:lvl w:ilvl="1">
      <w:start w:val="1"/>
      <w:numFmt w:val="lowerLetter"/>
      <w:lvlText w:val="%2."/>
      <w:lvlJc w:val="left"/>
      <w:pPr>
        <w:tabs>
          <w:tab w:val="num" w:pos="0"/>
        </w:tabs>
        <w:ind w:left="1440" w:hanging="360"/>
      </w:pPr>
      <w:rPr>
        <w:rFonts w:ascii="Arial Narrow" w:hAnsi="Arial Narrow" w:cs="Times New Roman" w:hint="default"/>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lowerLetter"/>
      <w:lvlText w:val="%1)"/>
      <w:lvlJc w:val="left"/>
      <w:pPr>
        <w:tabs>
          <w:tab w:val="num" w:pos="0"/>
        </w:tabs>
        <w:ind w:left="720" w:hanging="360"/>
      </w:pPr>
      <w:rPr>
        <w:rFonts w:ascii="Times New Roman" w:hAnsi="Times New Roman" w:cs="Times New Roman" w:hint="default"/>
        <w:color w:val="000000"/>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C44F680"/>
    <w:name w:val="WW8Num12"/>
    <w:lvl w:ilvl="0">
      <w:start w:val="1"/>
      <w:numFmt w:val="lowerLetter"/>
      <w:lvlText w:val="%1."/>
      <w:lvlJc w:val="left"/>
      <w:pPr>
        <w:tabs>
          <w:tab w:val="num" w:pos="1429"/>
        </w:tabs>
        <w:ind w:left="1429" w:hanging="720"/>
      </w:pPr>
      <w:rPr>
        <w:rFonts w:ascii="Times New Roman" w:hAnsi="Times New Roman" w:cs="Times New Roman" w:hint="default"/>
        <w:sz w:val="22"/>
        <w:szCs w:val="22"/>
        <w:lang w:val="x-none"/>
      </w:rPr>
    </w:lvl>
    <w:lvl w:ilvl="1">
      <w:start w:val="1"/>
      <w:numFmt w:val="decimal"/>
      <w:lvlText w:val="%2."/>
      <w:lvlJc w:val="left"/>
      <w:pPr>
        <w:tabs>
          <w:tab w:val="num" w:pos="360"/>
        </w:tabs>
        <w:ind w:left="360" w:hanging="360"/>
      </w:pPr>
      <w:rPr>
        <w:rFonts w:ascii="Arial" w:hAnsi="Arial" w:cs="Arial"/>
        <w:b/>
        <w:bCs w:val="0"/>
        <w:sz w:val="22"/>
        <w:szCs w:val="22"/>
      </w:rPr>
    </w:lvl>
    <w:lvl w:ilvl="2">
      <w:start w:val="1"/>
      <w:numFmt w:val="lowerLetter"/>
      <w:lvlText w:val="%3)"/>
      <w:lvlJc w:val="left"/>
      <w:pPr>
        <w:tabs>
          <w:tab w:val="num" w:pos="606"/>
        </w:tabs>
        <w:ind w:left="606" w:hanging="180"/>
      </w:p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Times New Roman" w:hint="default"/>
        <w:color w:val="000000"/>
        <w:sz w:val="22"/>
        <w:szCs w:val="22"/>
      </w:r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Times New Roman" w:hAnsi="Times New Roman" w:cs="Times New Roman"/>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9698EEE8"/>
    <w:name w:val="WW8Num15"/>
    <w:lvl w:ilvl="0">
      <w:start w:val="7"/>
      <w:numFmt w:val="decimal"/>
      <w:lvlText w:val="%1"/>
      <w:lvlJc w:val="left"/>
      <w:pPr>
        <w:tabs>
          <w:tab w:val="num" w:pos="0"/>
        </w:tabs>
        <w:ind w:left="405" w:hanging="405"/>
      </w:pPr>
      <w:rPr>
        <w:rFonts w:ascii="Times New Roman" w:eastAsia="Times New Roman" w:hAnsi="Times New Roman" w:cs="Times New Roman" w:hint="default"/>
        <w:b w:val="0"/>
        <w:bCs/>
        <w:color w:val="000000"/>
        <w:sz w:val="22"/>
        <w:szCs w:val="22"/>
        <w:lang w:eastAsia="pl-PL"/>
      </w:rPr>
    </w:lvl>
    <w:lvl w:ilvl="1">
      <w:start w:val="1"/>
      <w:numFmt w:val="decimal"/>
      <w:lvlText w:val="%1.%2"/>
      <w:lvlJc w:val="left"/>
      <w:pPr>
        <w:tabs>
          <w:tab w:val="num" w:pos="0"/>
        </w:tabs>
        <w:ind w:left="405" w:hanging="405"/>
      </w:pPr>
      <w:rPr>
        <w:rFonts w:ascii="Times New Roman" w:hAnsi="Times New Roman" w:cs="Times New Roman"/>
        <w:b/>
        <w:bCs/>
        <w:kern w:val="2"/>
        <w:sz w:val="22"/>
        <w:szCs w:val="22"/>
      </w:rPr>
    </w:lvl>
    <w:lvl w:ilvl="2">
      <w:start w:val="1"/>
      <w:numFmt w:val="decimal"/>
      <w:lvlText w:val="%1.%2.%3"/>
      <w:lvlJc w:val="left"/>
      <w:pPr>
        <w:tabs>
          <w:tab w:val="num" w:pos="0"/>
        </w:tabs>
        <w:ind w:left="720" w:hanging="720"/>
      </w:pPr>
      <w:rPr>
        <w:rFonts w:ascii="Times New Roman" w:hAnsi="Times New Roman" w:cs="Times New Roman"/>
        <w:b/>
        <w:bCs/>
        <w:kern w:val="2"/>
        <w:sz w:val="22"/>
        <w:szCs w:val="22"/>
      </w:rPr>
    </w:lvl>
    <w:lvl w:ilvl="3">
      <w:start w:val="1"/>
      <w:numFmt w:val="decimal"/>
      <w:lvlText w:val="%1.%2.%3.%4"/>
      <w:lvlJc w:val="left"/>
      <w:pPr>
        <w:tabs>
          <w:tab w:val="num" w:pos="0"/>
        </w:tabs>
        <w:ind w:left="720" w:hanging="720"/>
      </w:pPr>
      <w:rPr>
        <w:rFonts w:ascii="Times New Roman" w:hAnsi="Times New Roman" w:cs="Times New Roman"/>
        <w:b/>
        <w:bCs/>
        <w:kern w:val="2"/>
        <w:sz w:val="22"/>
        <w:szCs w:val="22"/>
      </w:rPr>
    </w:lvl>
    <w:lvl w:ilvl="4">
      <w:start w:val="1"/>
      <w:numFmt w:val="decimal"/>
      <w:lvlText w:val="%1.%2.%3.%4.%5"/>
      <w:lvlJc w:val="left"/>
      <w:pPr>
        <w:tabs>
          <w:tab w:val="num" w:pos="0"/>
        </w:tabs>
        <w:ind w:left="720" w:hanging="720"/>
      </w:pPr>
      <w:rPr>
        <w:rFonts w:ascii="Times New Roman" w:hAnsi="Times New Roman" w:cs="Times New Roman"/>
        <w:b/>
        <w:bCs/>
        <w:kern w:val="2"/>
        <w:sz w:val="22"/>
        <w:szCs w:val="22"/>
      </w:rPr>
    </w:lvl>
    <w:lvl w:ilvl="5">
      <w:start w:val="1"/>
      <w:numFmt w:val="decimal"/>
      <w:lvlText w:val="%1.%2.%3.%4.%5.%6"/>
      <w:lvlJc w:val="left"/>
      <w:pPr>
        <w:tabs>
          <w:tab w:val="num" w:pos="0"/>
        </w:tabs>
        <w:ind w:left="1080" w:hanging="1080"/>
      </w:pPr>
      <w:rPr>
        <w:rFonts w:ascii="Times New Roman" w:hAnsi="Times New Roman" w:cs="Times New Roman"/>
        <w:b/>
        <w:bCs/>
        <w:kern w:val="2"/>
        <w:sz w:val="22"/>
        <w:szCs w:val="22"/>
      </w:rPr>
    </w:lvl>
    <w:lvl w:ilvl="6">
      <w:start w:val="1"/>
      <w:numFmt w:val="decimal"/>
      <w:lvlText w:val="%1.%2.%3.%4.%5.%6.%7"/>
      <w:lvlJc w:val="left"/>
      <w:pPr>
        <w:tabs>
          <w:tab w:val="num" w:pos="0"/>
        </w:tabs>
        <w:ind w:left="1080" w:hanging="1080"/>
      </w:pPr>
      <w:rPr>
        <w:rFonts w:ascii="Times New Roman" w:hAnsi="Times New Roman" w:cs="Times New Roman"/>
        <w:b/>
        <w:bCs/>
        <w:kern w:val="2"/>
        <w:sz w:val="22"/>
        <w:szCs w:val="22"/>
      </w:rPr>
    </w:lvl>
    <w:lvl w:ilvl="7">
      <w:start w:val="1"/>
      <w:numFmt w:val="decimal"/>
      <w:lvlText w:val="%1.%2.%3.%4.%5.%6.%7.%8"/>
      <w:lvlJc w:val="left"/>
      <w:pPr>
        <w:tabs>
          <w:tab w:val="num" w:pos="0"/>
        </w:tabs>
        <w:ind w:left="1440" w:hanging="1440"/>
      </w:pPr>
      <w:rPr>
        <w:rFonts w:ascii="Times New Roman" w:hAnsi="Times New Roman" w:cs="Times New Roman"/>
        <w:b/>
        <w:bCs/>
        <w:kern w:val="2"/>
        <w:sz w:val="22"/>
        <w:szCs w:val="22"/>
      </w:rPr>
    </w:lvl>
    <w:lvl w:ilvl="8">
      <w:start w:val="1"/>
      <w:numFmt w:val="decimal"/>
      <w:lvlText w:val="%1.%2.%3.%4.%5.%6.%7.%8.%9"/>
      <w:lvlJc w:val="left"/>
      <w:pPr>
        <w:tabs>
          <w:tab w:val="num" w:pos="0"/>
        </w:tabs>
        <w:ind w:left="1440" w:hanging="1440"/>
      </w:pPr>
      <w:rPr>
        <w:rFonts w:ascii="Times New Roman" w:hAnsi="Times New Roman" w:cs="Times New Roman"/>
        <w:b/>
        <w:bCs/>
        <w:kern w:val="2"/>
        <w:sz w:val="22"/>
        <w:szCs w:val="22"/>
      </w:rPr>
    </w:lvl>
  </w:abstractNum>
  <w:abstractNum w:abstractNumId="14" w15:restartNumberingAfterBreak="0">
    <w:nsid w:val="0000000F"/>
    <w:multiLevelType w:val="multilevel"/>
    <w:tmpl w:val="F3629A94"/>
    <w:name w:val="WW8Num16"/>
    <w:lvl w:ilvl="0">
      <w:start w:val="9"/>
      <w:numFmt w:val="decimal"/>
      <w:lvlText w:val="%1."/>
      <w:lvlJc w:val="left"/>
      <w:pPr>
        <w:tabs>
          <w:tab w:val="num" w:pos="0"/>
        </w:tabs>
        <w:ind w:left="76" w:hanging="360"/>
      </w:pPr>
      <w:rPr>
        <w:rFonts w:ascii="Times New Roman" w:hAnsi="Times New Roman" w:cs="Arial" w:hint="default"/>
        <w:b/>
        <w:bCs/>
        <w:color w:val="000000"/>
        <w:sz w:val="22"/>
        <w:szCs w:val="22"/>
      </w:rPr>
    </w:lvl>
    <w:lvl w:ilvl="1">
      <w:start w:val="1"/>
      <w:numFmt w:val="decimal"/>
      <w:lvlText w:val="%1.%2"/>
      <w:lvlJc w:val="left"/>
      <w:pPr>
        <w:tabs>
          <w:tab w:val="num" w:pos="0"/>
        </w:tabs>
        <w:ind w:left="360" w:hanging="360"/>
      </w:pPr>
      <w:rPr>
        <w:rFonts w:ascii="Times New Roman" w:hAnsi="Times New Roman" w:cs="Arial" w:hint="default"/>
        <w:b/>
        <w:bCs/>
        <w:color w:val="000000"/>
        <w:sz w:val="22"/>
        <w:szCs w:val="22"/>
        <w:u w:val="none"/>
        <w:shd w:val="clear" w:color="auto" w:fill="FFFF00"/>
        <w:lang w:val="pl" w:eastAsia="pl-PL"/>
      </w:rPr>
    </w:lvl>
    <w:lvl w:ilvl="2">
      <w:start w:val="1"/>
      <w:numFmt w:val="decimal"/>
      <w:lvlText w:val="%1.%2.%3"/>
      <w:lvlJc w:val="left"/>
      <w:pPr>
        <w:tabs>
          <w:tab w:val="num" w:pos="0"/>
        </w:tabs>
        <w:ind w:left="1004" w:hanging="720"/>
      </w:pPr>
      <w:rPr>
        <w:rFonts w:ascii="Times New Roman" w:hAnsi="Times New Roman" w:cs="Arial" w:hint="default"/>
        <w:b/>
        <w:bCs/>
        <w:color w:val="000000"/>
        <w:sz w:val="22"/>
        <w:szCs w:val="22"/>
        <w:shd w:val="clear" w:color="auto" w:fill="FFFF00"/>
        <w:lang w:val="pl" w:eastAsia="pl-PL"/>
      </w:rPr>
    </w:lvl>
    <w:lvl w:ilvl="3">
      <w:start w:val="1"/>
      <w:numFmt w:val="decimal"/>
      <w:lvlText w:val="%4."/>
      <w:lvlJc w:val="left"/>
      <w:pPr>
        <w:tabs>
          <w:tab w:val="num" w:pos="0"/>
        </w:tabs>
        <w:ind w:left="1288" w:hanging="720"/>
      </w:pPr>
      <w:rPr>
        <w:rFonts w:hint="default"/>
        <w:b/>
        <w:bCs/>
        <w:color w:val="000000"/>
        <w:sz w:val="22"/>
        <w:szCs w:val="22"/>
        <w:shd w:val="clear" w:color="auto" w:fill="FFFF00"/>
        <w:lang w:val="pl" w:eastAsia="pl-PL"/>
      </w:rPr>
    </w:lvl>
    <w:lvl w:ilvl="4">
      <w:start w:val="1"/>
      <w:numFmt w:val="decimal"/>
      <w:lvlText w:val="%1.%2.%3.%4.%5"/>
      <w:lvlJc w:val="left"/>
      <w:pPr>
        <w:tabs>
          <w:tab w:val="num" w:pos="0"/>
        </w:tabs>
        <w:ind w:left="1572" w:hanging="720"/>
      </w:pPr>
      <w:rPr>
        <w:rFonts w:ascii="Times New Roman" w:hAnsi="Times New Roman" w:cs="Arial" w:hint="default"/>
        <w:b/>
        <w:bCs/>
        <w:color w:val="000000"/>
        <w:sz w:val="22"/>
        <w:szCs w:val="22"/>
        <w:shd w:val="clear" w:color="auto" w:fill="FFFF00"/>
        <w:lang w:val="pl" w:eastAsia="pl-PL"/>
      </w:rPr>
    </w:lvl>
    <w:lvl w:ilvl="5">
      <w:start w:val="1"/>
      <w:numFmt w:val="decimal"/>
      <w:lvlText w:val="%1.%2.%3.%4.%5.%6"/>
      <w:lvlJc w:val="left"/>
      <w:pPr>
        <w:tabs>
          <w:tab w:val="num" w:pos="0"/>
        </w:tabs>
        <w:ind w:left="2216" w:hanging="1080"/>
      </w:pPr>
      <w:rPr>
        <w:rFonts w:ascii="Times New Roman" w:hAnsi="Times New Roman" w:cs="Arial" w:hint="default"/>
        <w:b/>
        <w:bCs/>
        <w:color w:val="000000"/>
        <w:sz w:val="22"/>
        <w:szCs w:val="22"/>
        <w:shd w:val="clear" w:color="auto" w:fill="FFFF00"/>
        <w:lang w:val="pl" w:eastAsia="pl-PL"/>
      </w:rPr>
    </w:lvl>
    <w:lvl w:ilvl="6">
      <w:start w:val="1"/>
      <w:numFmt w:val="decimal"/>
      <w:lvlText w:val="%1.%2.%3.%4.%5.%6.%7"/>
      <w:lvlJc w:val="left"/>
      <w:pPr>
        <w:tabs>
          <w:tab w:val="num" w:pos="0"/>
        </w:tabs>
        <w:ind w:left="2500" w:hanging="1080"/>
      </w:pPr>
      <w:rPr>
        <w:rFonts w:ascii="Times New Roman" w:hAnsi="Times New Roman" w:cs="Arial" w:hint="default"/>
        <w:b/>
        <w:bCs/>
        <w:color w:val="000000"/>
        <w:sz w:val="22"/>
        <w:szCs w:val="22"/>
        <w:shd w:val="clear" w:color="auto" w:fill="FFFF00"/>
        <w:lang w:val="pl" w:eastAsia="pl-PL"/>
      </w:rPr>
    </w:lvl>
    <w:lvl w:ilvl="7">
      <w:start w:val="1"/>
      <w:numFmt w:val="decimal"/>
      <w:lvlText w:val="%1.%2.%3.%4.%5.%6.%7.%8"/>
      <w:lvlJc w:val="left"/>
      <w:pPr>
        <w:tabs>
          <w:tab w:val="num" w:pos="0"/>
        </w:tabs>
        <w:ind w:left="3144" w:hanging="1440"/>
      </w:pPr>
      <w:rPr>
        <w:rFonts w:ascii="Times New Roman" w:hAnsi="Times New Roman" w:cs="Arial" w:hint="default"/>
        <w:b/>
        <w:bCs/>
        <w:color w:val="000000"/>
        <w:sz w:val="22"/>
        <w:szCs w:val="22"/>
        <w:shd w:val="clear" w:color="auto" w:fill="FFFF00"/>
        <w:lang w:val="pl" w:eastAsia="pl-PL"/>
      </w:rPr>
    </w:lvl>
    <w:lvl w:ilvl="8">
      <w:start w:val="1"/>
      <w:numFmt w:val="decimal"/>
      <w:lvlText w:val="%1.%2.%3.%4.%5.%6.%7.%8.%9"/>
      <w:lvlJc w:val="left"/>
      <w:pPr>
        <w:tabs>
          <w:tab w:val="num" w:pos="0"/>
        </w:tabs>
        <w:ind w:left="3428" w:hanging="1440"/>
      </w:pPr>
      <w:rPr>
        <w:rFonts w:ascii="Times New Roman" w:hAnsi="Times New Roman" w:cs="Arial" w:hint="default"/>
        <w:b/>
        <w:bCs/>
        <w:color w:val="000000"/>
        <w:sz w:val="22"/>
        <w:szCs w:val="22"/>
        <w:shd w:val="clear" w:color="auto" w:fill="FFFF00"/>
        <w:lang w:val="pl" w:eastAsia="pl-PL"/>
      </w:rPr>
    </w:lvl>
  </w:abstractNum>
  <w:abstractNum w:abstractNumId="15" w15:restartNumberingAfterBreak="0">
    <w:nsid w:val="00000010"/>
    <w:multiLevelType w:val="multilevel"/>
    <w:tmpl w:val="C84A37E2"/>
    <w:name w:val="WW8Num17"/>
    <w:lvl w:ilvl="0">
      <w:start w:val="1"/>
      <w:numFmt w:val="decimal"/>
      <w:lvlText w:val="%1."/>
      <w:lvlJc w:val="left"/>
      <w:pPr>
        <w:tabs>
          <w:tab w:val="num" w:pos="0"/>
        </w:tabs>
        <w:ind w:left="360" w:hanging="360"/>
      </w:pPr>
      <w:rPr>
        <w:rFonts w:ascii="Times New Roman" w:eastAsia="Times New Roman" w:hAnsi="Times New Roman" w:cs="Times New Roman" w:hint="default"/>
        <w:b w:val="0"/>
        <w:i/>
        <w:i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3F414D0"/>
    <w:name w:val="WW8Num19"/>
    <w:lvl w:ilvl="0">
      <w:start w:val="1"/>
      <w:numFmt w:val="lowerLetter"/>
      <w:lvlText w:val="%1)"/>
      <w:lvlJc w:val="left"/>
      <w:pPr>
        <w:tabs>
          <w:tab w:val="num" w:pos="-714"/>
        </w:tabs>
        <w:ind w:left="720" w:hanging="360"/>
      </w:pPr>
      <w:rPr>
        <w:rFonts w:ascii="Times New Roman" w:hAnsi="Times New Roman" w:cs="Times New Roman" w:hint="default"/>
        <w:sz w:val="20"/>
        <w:szCs w:val="20"/>
      </w:rPr>
    </w:lvl>
    <w:lvl w:ilvl="1">
      <w:start w:val="1"/>
      <w:numFmt w:val="decimal"/>
      <w:lvlText w:val="%2."/>
      <w:lvlJc w:val="left"/>
      <w:pPr>
        <w:tabs>
          <w:tab w:val="num" w:pos="6"/>
        </w:tabs>
        <w:ind w:left="1440" w:hanging="360"/>
      </w:pPr>
      <w:rPr>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multilevel"/>
    <w:tmpl w:val="CCE0310A"/>
    <w:name w:val="WW8Num20"/>
    <w:lvl w:ilvl="0">
      <w:start w:val="1"/>
      <w:numFmt w:val="lowerLetter"/>
      <w:lvlText w:val="%1)"/>
      <w:lvlJc w:val="left"/>
      <w:pPr>
        <w:tabs>
          <w:tab w:val="num" w:pos="0"/>
        </w:tabs>
        <w:ind w:left="720" w:hanging="360"/>
      </w:pPr>
      <w:rPr>
        <w:rFonts w:hint="default"/>
        <w:color w:val="000000"/>
        <w:spacing w:val="-4"/>
        <w:sz w:val="22"/>
        <w:szCs w:val="22"/>
        <w:lang w:val="x-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eastAsia="SimSun" w:hint="default"/>
        <w:kern w:val="2"/>
        <w:sz w:val="22"/>
        <w:szCs w:val="22"/>
        <w:lang w:eastAsia="zh-CN" w:bidi="hi-IN"/>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000014"/>
    <w:multiLevelType w:val="singleLevel"/>
    <w:tmpl w:val="00000014"/>
    <w:lvl w:ilvl="0">
      <w:start w:val="1"/>
      <w:numFmt w:val="decimal"/>
      <w:lvlText w:val="%1)."/>
      <w:lvlJc w:val="left"/>
      <w:pPr>
        <w:tabs>
          <w:tab w:val="num" w:pos="1080"/>
        </w:tabs>
        <w:ind w:left="1080" w:hanging="360"/>
      </w:pPr>
      <w:rPr>
        <w:rFonts w:ascii="Times New Roman" w:eastAsia="Times New Roman" w:hAnsi="Times New Roman" w:cs="Times New Roman" w:hint="default"/>
        <w:b w:val="0"/>
        <w:bCs/>
        <w:iCs/>
        <w:sz w:val="20"/>
        <w:szCs w:val="20"/>
        <w:lang w:val="pl-PL" w:eastAsia="zh-CN" w:bidi="ar-SA"/>
      </w:rPr>
    </w:lvl>
  </w:abstractNum>
  <w:abstractNum w:abstractNumId="19" w15:restartNumberingAfterBreak="0">
    <w:nsid w:val="00000015"/>
    <w:multiLevelType w:val="singleLevel"/>
    <w:tmpl w:val="5398564E"/>
    <w:name w:val="WW8Num22"/>
    <w:lvl w:ilvl="0">
      <w:start w:val="1"/>
      <w:numFmt w:val="lowerLetter"/>
      <w:lvlText w:val="%1)"/>
      <w:lvlJc w:val="left"/>
      <w:pPr>
        <w:tabs>
          <w:tab w:val="num" w:pos="0"/>
        </w:tabs>
        <w:ind w:left="1440" w:hanging="360"/>
      </w:pPr>
      <w:rPr>
        <w:rFonts w:ascii="Times New Roman" w:hAnsi="Times New Roman" w:cs="Times New Roman"/>
        <w:b/>
        <w:bCs w:val="0"/>
        <w:strike w:val="0"/>
        <w:dstrike w:val="0"/>
        <w:color w:val="000000"/>
        <w:sz w:val="22"/>
        <w:szCs w:val="22"/>
        <w:lang w:val="x-none" w:eastAsia="pl-PL"/>
      </w:rPr>
    </w:lvl>
  </w:abstractNum>
  <w:abstractNum w:abstractNumId="20" w15:restartNumberingAfterBreak="0">
    <w:nsid w:val="00000016"/>
    <w:multiLevelType w:val="multilevel"/>
    <w:tmpl w:val="DE306B64"/>
    <w:name w:val="WW8Num23"/>
    <w:lvl w:ilvl="0">
      <w:start w:val="7"/>
      <w:numFmt w:val="decimal"/>
      <w:lvlText w:val="%1"/>
      <w:lvlJc w:val="left"/>
      <w:pPr>
        <w:tabs>
          <w:tab w:val="num" w:pos="0"/>
        </w:tabs>
        <w:ind w:left="360" w:hanging="360"/>
      </w:pPr>
      <w:rPr>
        <w:rFonts w:ascii="Times New Roman" w:eastAsia="Times New Roman" w:hAnsi="Times New Roman" w:cs="Times New Roman" w:hint="default"/>
        <w:b w:val="0"/>
        <w:sz w:val="22"/>
        <w:szCs w:val="22"/>
      </w:rPr>
    </w:lvl>
    <w:lvl w:ilvl="1">
      <w:start w:val="1"/>
      <w:numFmt w:val="decimal"/>
      <w:lvlText w:val="%1.%2"/>
      <w:lvlJc w:val="left"/>
      <w:pPr>
        <w:tabs>
          <w:tab w:val="num" w:pos="0"/>
        </w:tabs>
        <w:ind w:left="360" w:hanging="360"/>
      </w:pPr>
      <w:rPr>
        <w:rFonts w:ascii="Times New Roman" w:eastAsia="Times New Roman" w:hAnsi="Times New Roman" w:cs="Times New Roman" w:hint="default"/>
        <w:b w:val="0"/>
        <w:bCs w:val="0"/>
        <w:sz w:val="22"/>
        <w:szCs w:val="22"/>
      </w:rPr>
    </w:lvl>
    <w:lvl w:ilvl="2">
      <w:start w:val="1"/>
      <w:numFmt w:val="decimal"/>
      <w:lvlText w:val="%1.%2.%3"/>
      <w:lvlJc w:val="left"/>
      <w:pPr>
        <w:tabs>
          <w:tab w:val="num" w:pos="0"/>
        </w:tabs>
        <w:ind w:left="720" w:hanging="720"/>
      </w:pPr>
      <w:rPr>
        <w:rFonts w:ascii="Times New Roman" w:eastAsia="Times New Roman" w:hAnsi="Times New Roman" w:cs="Times New Roman" w:hint="default"/>
        <w:b w:val="0"/>
        <w:sz w:val="22"/>
        <w:szCs w:val="22"/>
      </w:rPr>
    </w:lvl>
    <w:lvl w:ilvl="3">
      <w:start w:val="1"/>
      <w:numFmt w:val="decimal"/>
      <w:lvlText w:val="%1.%2.%3.%4"/>
      <w:lvlJc w:val="left"/>
      <w:pPr>
        <w:tabs>
          <w:tab w:val="num" w:pos="0"/>
        </w:tabs>
        <w:ind w:left="720" w:hanging="720"/>
      </w:pPr>
      <w:rPr>
        <w:rFonts w:ascii="Times New Roman" w:eastAsia="Times New Roman" w:hAnsi="Times New Roman" w:cs="Times New Roman" w:hint="default"/>
        <w:b w:val="0"/>
        <w:sz w:val="22"/>
        <w:szCs w:val="22"/>
      </w:rPr>
    </w:lvl>
    <w:lvl w:ilvl="4">
      <w:start w:val="1"/>
      <w:numFmt w:val="decimal"/>
      <w:lvlText w:val="%1.%2.%3.%4.%5"/>
      <w:lvlJc w:val="left"/>
      <w:pPr>
        <w:tabs>
          <w:tab w:val="num" w:pos="0"/>
        </w:tabs>
        <w:ind w:left="720" w:hanging="720"/>
      </w:pPr>
      <w:rPr>
        <w:rFonts w:ascii="Times New Roman" w:eastAsia="Times New Roman" w:hAnsi="Times New Roman" w:cs="Times New Roman" w:hint="default"/>
        <w:b w:val="0"/>
        <w:sz w:val="22"/>
        <w:szCs w:val="22"/>
      </w:rPr>
    </w:lvl>
    <w:lvl w:ilvl="5">
      <w:start w:val="1"/>
      <w:numFmt w:val="decimal"/>
      <w:lvlText w:val="%1.%2.%3.%4.%5.%6"/>
      <w:lvlJc w:val="left"/>
      <w:pPr>
        <w:tabs>
          <w:tab w:val="num" w:pos="0"/>
        </w:tabs>
        <w:ind w:left="1080" w:hanging="1080"/>
      </w:pPr>
      <w:rPr>
        <w:rFonts w:ascii="Times New Roman" w:eastAsia="Times New Roman" w:hAnsi="Times New Roman" w:cs="Times New Roman" w:hint="default"/>
        <w:b w:val="0"/>
        <w:sz w:val="22"/>
        <w:szCs w:val="22"/>
      </w:rPr>
    </w:lvl>
    <w:lvl w:ilvl="6">
      <w:start w:val="1"/>
      <w:numFmt w:val="decimal"/>
      <w:lvlText w:val="%7."/>
      <w:lvlJc w:val="left"/>
      <w:pPr>
        <w:tabs>
          <w:tab w:val="num" w:pos="0"/>
        </w:tabs>
        <w:ind w:left="1080" w:hanging="1080"/>
      </w:pPr>
      <w:rPr>
        <w:rFonts w:hint="default"/>
        <w:b w:val="0"/>
        <w:sz w:val="22"/>
        <w:szCs w:val="22"/>
      </w:rPr>
    </w:lvl>
    <w:lvl w:ilvl="7">
      <w:start w:val="1"/>
      <w:numFmt w:val="decimal"/>
      <w:lvlText w:val="%1.%2.%3.%4.%5.%6.%7.%8"/>
      <w:lvlJc w:val="left"/>
      <w:pPr>
        <w:tabs>
          <w:tab w:val="num" w:pos="0"/>
        </w:tabs>
        <w:ind w:left="1440" w:hanging="1440"/>
      </w:pPr>
      <w:rPr>
        <w:rFonts w:ascii="Times New Roman" w:eastAsia="Times New Roman" w:hAnsi="Times New Roman" w:cs="Times New Roman" w:hint="default"/>
        <w:b w:val="0"/>
        <w:sz w:val="22"/>
        <w:szCs w:val="22"/>
      </w:rPr>
    </w:lvl>
    <w:lvl w:ilvl="8">
      <w:start w:val="1"/>
      <w:numFmt w:val="decimal"/>
      <w:lvlText w:val="%1.%2.%3.%4.%5.%6.%7.%8.%9"/>
      <w:lvlJc w:val="left"/>
      <w:pPr>
        <w:tabs>
          <w:tab w:val="num" w:pos="0"/>
        </w:tabs>
        <w:ind w:left="1440" w:hanging="1440"/>
      </w:pPr>
      <w:rPr>
        <w:rFonts w:ascii="Times New Roman" w:eastAsia="Times New Roman" w:hAnsi="Times New Roman" w:cs="Times New Roman" w:hint="default"/>
        <w:b w:val="0"/>
        <w:sz w:val="22"/>
        <w:szCs w:val="22"/>
      </w:rPr>
    </w:lvl>
  </w:abstractNum>
  <w:abstractNum w:abstractNumId="21" w15:restartNumberingAfterBreak="0">
    <w:nsid w:val="00000017"/>
    <w:multiLevelType w:val="singleLevel"/>
    <w:tmpl w:val="14E03EAC"/>
    <w:name w:val="WW8Num24"/>
    <w:lvl w:ilvl="0">
      <w:start w:val="21"/>
      <w:numFmt w:val="decimal"/>
      <w:lvlText w:val="%1."/>
      <w:lvlJc w:val="left"/>
      <w:pPr>
        <w:tabs>
          <w:tab w:val="num" w:pos="0"/>
        </w:tabs>
        <w:ind w:left="294" w:hanging="360"/>
      </w:pPr>
      <w:rPr>
        <w:rFonts w:ascii="Times New Roman" w:hAnsi="Times New Roman" w:cs="Times New Roman" w:hint="default"/>
        <w:b/>
        <w:bCs w:val="0"/>
        <w:i w:val="0"/>
        <w:iCs/>
        <w:sz w:val="20"/>
        <w:szCs w:val="22"/>
      </w:rPr>
    </w:lvl>
  </w:abstractNum>
  <w:abstractNum w:abstractNumId="22" w15:restartNumberingAfterBreak="0">
    <w:nsid w:val="00000018"/>
    <w:multiLevelType w:val="multilevel"/>
    <w:tmpl w:val="279270CA"/>
    <w:name w:val="WW8Num2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lang w:val="pl"/>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00000019"/>
    <w:multiLevelType w:val="multilevel"/>
    <w:tmpl w:val="00000019"/>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A"/>
    <w:multiLevelType w:val="multilevel"/>
    <w:tmpl w:val="0000001A"/>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0000001B"/>
    <w:multiLevelType w:val="multilevel"/>
    <w:tmpl w:val="035A0B48"/>
    <w:name w:val="WW8Num28"/>
    <w:lvl w:ilvl="0">
      <w:start w:val="2"/>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0000001C"/>
    <w:multiLevelType w:val="multilevel"/>
    <w:tmpl w:val="488821B0"/>
    <w:name w:val="WW8Num29"/>
    <w:lvl w:ilvl="0">
      <w:start w:val="1"/>
      <w:numFmt w:val="lowerLetter"/>
      <w:lvlText w:val="%1)"/>
      <w:lvlJc w:val="left"/>
      <w:pPr>
        <w:tabs>
          <w:tab w:val="num" w:pos="0"/>
        </w:tabs>
        <w:ind w:left="360" w:hanging="360"/>
      </w:pPr>
      <w:rPr>
        <w:sz w:val="22"/>
        <w:szCs w:val="22"/>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D2E4134C"/>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1E"/>
    <w:multiLevelType w:val="multilevel"/>
    <w:tmpl w:val="89EA722C"/>
    <w:name w:val="WW8Num31"/>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0000001F"/>
    <w:multiLevelType w:val="multilevel"/>
    <w:tmpl w:val="92903324"/>
    <w:name w:val="WW8Num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00000020"/>
    <w:multiLevelType w:val="multilevel"/>
    <w:tmpl w:val="C658C410"/>
    <w:name w:val="WW8Num33"/>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1"/>
    <w:multiLevelType w:val="multilevel"/>
    <w:tmpl w:val="092E70C6"/>
    <w:name w:val="WW8Num34"/>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22"/>
    <w:multiLevelType w:val="multilevel"/>
    <w:tmpl w:val="F8F8086C"/>
    <w:name w:val="WW8Num3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15:restartNumberingAfterBreak="0">
    <w:nsid w:val="00000023"/>
    <w:multiLevelType w:val="multilevel"/>
    <w:tmpl w:val="979A73B8"/>
    <w:name w:val="WW8Num36"/>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00000024"/>
    <w:multiLevelType w:val="multilevel"/>
    <w:tmpl w:val="8D5A5B66"/>
    <w:name w:val="WW8Num37"/>
    <w:lvl w:ilvl="0">
      <w:start w:val="1"/>
      <w:numFmt w:val="decimal"/>
      <w:lvlText w:val="%1)"/>
      <w:lvlJc w:val="left"/>
      <w:pPr>
        <w:tabs>
          <w:tab w:val="num" w:pos="0"/>
        </w:tabs>
        <w:ind w:left="360" w:hanging="360"/>
      </w:pPr>
      <w:rPr>
        <w:rFonts w:hint="default"/>
        <w:b/>
        <w:bCs/>
        <w:caps/>
        <w:szCs w:val="24"/>
      </w:rPr>
    </w:lvl>
    <w:lvl w:ilvl="1">
      <w:start w:val="1"/>
      <w:numFmt w:val="decimal"/>
      <w:lvlText w:val="%1.%2."/>
      <w:lvlJc w:val="left"/>
      <w:pPr>
        <w:tabs>
          <w:tab w:val="num" w:pos="0"/>
        </w:tabs>
        <w:ind w:left="792" w:hanging="432"/>
      </w:pPr>
      <w:rPr>
        <w:rFonts w:hint="default"/>
        <w:b/>
        <w:caps/>
        <w:szCs w:val="24"/>
      </w:rPr>
    </w:lvl>
    <w:lvl w:ilvl="2">
      <w:start w:val="1"/>
      <w:numFmt w:val="decimal"/>
      <w:lvlText w:val="%1.%2.%3."/>
      <w:lvlJc w:val="left"/>
      <w:pPr>
        <w:tabs>
          <w:tab w:val="num" w:pos="0"/>
        </w:tabs>
        <w:ind w:left="1224" w:hanging="504"/>
      </w:pPr>
      <w:rPr>
        <w:rFonts w:hint="default"/>
        <w:b/>
        <w:caps/>
        <w:szCs w:val="24"/>
      </w:rPr>
    </w:lvl>
    <w:lvl w:ilvl="3">
      <w:start w:val="1"/>
      <w:numFmt w:val="decimal"/>
      <w:lvlText w:val="%1.%2.%3.%4."/>
      <w:lvlJc w:val="left"/>
      <w:pPr>
        <w:tabs>
          <w:tab w:val="num" w:pos="0"/>
        </w:tabs>
        <w:ind w:left="1728" w:hanging="648"/>
      </w:pPr>
      <w:rPr>
        <w:rFonts w:hint="default"/>
        <w:b/>
        <w:caps/>
        <w:szCs w:val="24"/>
      </w:rPr>
    </w:lvl>
    <w:lvl w:ilvl="4">
      <w:start w:val="1"/>
      <w:numFmt w:val="decimal"/>
      <w:lvlText w:val="%1.%2.%3.%4.%5."/>
      <w:lvlJc w:val="left"/>
      <w:pPr>
        <w:tabs>
          <w:tab w:val="num" w:pos="0"/>
        </w:tabs>
        <w:ind w:left="2232" w:hanging="792"/>
      </w:pPr>
      <w:rPr>
        <w:rFonts w:hint="default"/>
        <w:b/>
        <w:caps/>
        <w:szCs w:val="24"/>
      </w:rPr>
    </w:lvl>
    <w:lvl w:ilvl="5">
      <w:start w:val="1"/>
      <w:numFmt w:val="decimal"/>
      <w:lvlText w:val="%1.%2.%3.%4.%5.%6."/>
      <w:lvlJc w:val="left"/>
      <w:pPr>
        <w:tabs>
          <w:tab w:val="num" w:pos="0"/>
        </w:tabs>
        <w:ind w:left="2736" w:hanging="936"/>
      </w:pPr>
      <w:rPr>
        <w:rFonts w:hint="default"/>
        <w:b/>
        <w:caps/>
        <w:szCs w:val="24"/>
      </w:rPr>
    </w:lvl>
    <w:lvl w:ilvl="6">
      <w:start w:val="1"/>
      <w:numFmt w:val="decimal"/>
      <w:lvlText w:val="%1.%2.%3.%4.%5.%6.%7."/>
      <w:lvlJc w:val="left"/>
      <w:pPr>
        <w:tabs>
          <w:tab w:val="num" w:pos="0"/>
        </w:tabs>
        <w:ind w:left="3240" w:hanging="1080"/>
      </w:pPr>
      <w:rPr>
        <w:rFonts w:hint="default"/>
        <w:b/>
        <w:caps/>
        <w:szCs w:val="24"/>
      </w:rPr>
    </w:lvl>
    <w:lvl w:ilvl="7">
      <w:start w:val="1"/>
      <w:numFmt w:val="decimal"/>
      <w:lvlText w:val="%1.%2.%3.%4.%5.%6.%7.%8."/>
      <w:lvlJc w:val="left"/>
      <w:pPr>
        <w:tabs>
          <w:tab w:val="num" w:pos="0"/>
        </w:tabs>
        <w:ind w:left="3744" w:hanging="1224"/>
      </w:pPr>
      <w:rPr>
        <w:rFonts w:hint="default"/>
        <w:b/>
        <w:caps/>
        <w:szCs w:val="24"/>
      </w:rPr>
    </w:lvl>
    <w:lvl w:ilvl="8">
      <w:start w:val="1"/>
      <w:numFmt w:val="decimal"/>
      <w:lvlText w:val="%1.%2.%3.%4.%5.%6.%7.%8.%9."/>
      <w:lvlJc w:val="left"/>
      <w:pPr>
        <w:tabs>
          <w:tab w:val="num" w:pos="0"/>
        </w:tabs>
        <w:ind w:left="4320" w:hanging="1440"/>
      </w:pPr>
      <w:rPr>
        <w:rFonts w:hint="default"/>
        <w:b/>
        <w:caps/>
        <w:szCs w:val="24"/>
      </w:rPr>
    </w:lvl>
  </w:abstractNum>
  <w:abstractNum w:abstractNumId="35" w15:restartNumberingAfterBreak="0">
    <w:nsid w:val="00000025"/>
    <w:multiLevelType w:val="multilevel"/>
    <w:tmpl w:val="00000025"/>
    <w:name w:val="WW8Num38"/>
    <w:lvl w:ilvl="0">
      <w:start w:val="1"/>
      <w:numFmt w:val="bullet"/>
      <w:lvlText w:val=""/>
      <w:lvlJc w:val="left"/>
      <w:pPr>
        <w:tabs>
          <w:tab w:val="num" w:pos="720"/>
        </w:tabs>
        <w:ind w:left="720" w:hanging="360"/>
      </w:pPr>
      <w:rPr>
        <w:rFonts w:ascii="Symbol" w:hAnsi="Symbol" w:cs="OpenSymbol"/>
        <w:b/>
        <w:bCs/>
        <w:strike w:val="0"/>
        <w:dstrike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bCs/>
        <w:strike w:val="0"/>
        <w:dstrike w:val="0"/>
        <w:sz w:val="22"/>
        <w:szCs w:val="22"/>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bCs/>
        <w:strike w:val="0"/>
        <w:dstrike w:val="0"/>
        <w:sz w:val="22"/>
        <w:szCs w:val="22"/>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36" w15:restartNumberingAfterBreak="0">
    <w:nsid w:val="00000026"/>
    <w:multiLevelType w:val="multilevel"/>
    <w:tmpl w:val="960A8B68"/>
    <w:name w:val="WW8Num39"/>
    <w:lvl w:ilvl="0">
      <w:start w:val="5"/>
      <w:numFmt w:val="decimal"/>
      <w:lvlText w:val="%1."/>
      <w:lvlJc w:val="left"/>
      <w:pPr>
        <w:tabs>
          <w:tab w:val="num" w:pos="720"/>
        </w:tabs>
        <w:ind w:left="720" w:hanging="360"/>
      </w:pPr>
      <w:rPr>
        <w:rFonts w:hint="default"/>
        <w:b w:val="0"/>
        <w:color w:val="000000"/>
        <w:kern w:val="2"/>
        <w:sz w:val="22"/>
        <w:szCs w:val="22"/>
        <w:lang w:val="x-none"/>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000027"/>
    <w:multiLevelType w:val="singleLevel"/>
    <w:tmpl w:val="00000027"/>
    <w:name w:val="WW8Num40"/>
    <w:lvl w:ilvl="0">
      <w:start w:val="1"/>
      <w:numFmt w:val="decimal"/>
      <w:lvlText w:val="%1."/>
      <w:lvlJc w:val="left"/>
      <w:pPr>
        <w:tabs>
          <w:tab w:val="num" w:pos="720"/>
        </w:tabs>
        <w:ind w:left="720" w:hanging="360"/>
      </w:pPr>
      <w:rPr>
        <w:rFonts w:hint="default"/>
        <w:b w:val="0"/>
        <w:color w:val="000000"/>
        <w:sz w:val="22"/>
        <w:szCs w:val="22"/>
      </w:rPr>
    </w:lvl>
  </w:abstractNum>
  <w:abstractNum w:abstractNumId="38"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39" w15:restartNumberingAfterBreak="0">
    <w:nsid w:val="00000029"/>
    <w:multiLevelType w:val="singleLevel"/>
    <w:tmpl w:val="00000029"/>
    <w:name w:val="WW8Num42"/>
    <w:lvl w:ilvl="0">
      <w:start w:val="1"/>
      <w:numFmt w:val="decimal"/>
      <w:lvlText w:val="%1."/>
      <w:lvlJc w:val="left"/>
      <w:pPr>
        <w:tabs>
          <w:tab w:val="num" w:pos="0"/>
        </w:tabs>
        <w:ind w:left="2880" w:hanging="360"/>
      </w:pPr>
      <w:rPr>
        <w:rFonts w:ascii="Times New Roman" w:hAnsi="Times New Roman" w:cs="Times New Roman"/>
        <w:sz w:val="22"/>
        <w:szCs w:val="22"/>
      </w:rPr>
    </w:lvl>
  </w:abstractNum>
  <w:abstractNum w:abstractNumId="40"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41" w15:restartNumberingAfterBreak="0">
    <w:nsid w:val="0000002B"/>
    <w:multiLevelType w:val="multilevel"/>
    <w:tmpl w:val="0000002B"/>
    <w:name w:val="WW8Num44"/>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rPr>
        <w:rFonts w:ascii="Times New Roman" w:hAnsi="Times New Roman" w:cs="Times New Roman"/>
        <w:bCs/>
        <w:sz w:val="22"/>
        <w:szCs w:val="22"/>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0000002C"/>
    <w:multiLevelType w:val="singleLevel"/>
    <w:tmpl w:val="0000002C"/>
    <w:name w:val="WW8Num45"/>
    <w:lvl w:ilvl="0">
      <w:start w:val="1"/>
      <w:numFmt w:val="lowerLetter"/>
      <w:lvlText w:val="%1)"/>
      <w:lvlJc w:val="left"/>
      <w:pPr>
        <w:tabs>
          <w:tab w:val="num" w:pos="720"/>
        </w:tabs>
        <w:ind w:left="720" w:hanging="360"/>
      </w:pPr>
    </w:lvl>
  </w:abstractNum>
  <w:abstractNum w:abstractNumId="43" w15:restartNumberingAfterBreak="0">
    <w:nsid w:val="0000002D"/>
    <w:multiLevelType w:val="singleLevel"/>
    <w:tmpl w:val="0000002D"/>
    <w:name w:val="WW8Num46"/>
    <w:lvl w:ilvl="0">
      <w:start w:val="1"/>
      <w:numFmt w:val="decimal"/>
      <w:lvlText w:val="%1."/>
      <w:lvlJc w:val="left"/>
      <w:pPr>
        <w:tabs>
          <w:tab w:val="num" w:pos="1215"/>
        </w:tabs>
        <w:ind w:left="1215" w:hanging="360"/>
      </w:pPr>
      <w:rPr>
        <w:rFonts w:hint="default"/>
      </w:rPr>
    </w:lvl>
  </w:abstractNum>
  <w:abstractNum w:abstractNumId="44" w15:restartNumberingAfterBreak="0">
    <w:nsid w:val="0000002E"/>
    <w:multiLevelType w:val="singleLevel"/>
    <w:tmpl w:val="04150017"/>
    <w:name w:val="WW8Num74"/>
    <w:lvl w:ilvl="0">
      <w:start w:val="1"/>
      <w:numFmt w:val="lowerLetter"/>
      <w:lvlText w:val="%1)"/>
      <w:lvlJc w:val="left"/>
      <w:pPr>
        <w:ind w:left="1429" w:hanging="360"/>
      </w:pPr>
      <w:rPr>
        <w:rFonts w:hint="default"/>
      </w:rPr>
    </w:lvl>
  </w:abstractNum>
  <w:abstractNum w:abstractNumId="45" w15:restartNumberingAfterBreak="0">
    <w:nsid w:val="0000002F"/>
    <w:multiLevelType w:val="multilevel"/>
    <w:tmpl w:val="0000002F"/>
    <w:name w:val="WW8Num48"/>
    <w:lvl w:ilvl="0">
      <w:start w:val="1"/>
      <w:numFmt w:val="decimal"/>
      <w:lvlText w:val="%1."/>
      <w:lvlJc w:val="left"/>
      <w:pPr>
        <w:tabs>
          <w:tab w:val="num" w:pos="1440"/>
        </w:tabs>
        <w:ind w:left="1440" w:hanging="360"/>
      </w:pPr>
      <w:rPr>
        <w:rFonts w:ascii="Times New Roman" w:hAnsi="Times New Roman" w:cs="Times New Roman" w:hint="default"/>
        <w:b w:val="0"/>
        <w:color w:val="000000"/>
        <w:kern w:val="2"/>
        <w:sz w:val="22"/>
        <w:szCs w:val="22"/>
      </w:rPr>
    </w:lvl>
    <w:lvl w:ilvl="1">
      <w:start w:val="1"/>
      <w:numFmt w:val="bullet"/>
      <w:lvlText w:val="a"/>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9"/>
    <w:lvl w:ilvl="0">
      <w:start w:val="1"/>
      <w:numFmt w:val="lowerLetter"/>
      <w:lvlText w:val="%1.)"/>
      <w:lvlJc w:val="left"/>
      <w:pPr>
        <w:tabs>
          <w:tab w:val="num" w:pos="720"/>
        </w:tabs>
        <w:ind w:left="720" w:hanging="360"/>
      </w:pPr>
      <w:rPr>
        <w:rFonts w:ascii="Times New Roman" w:eastAsia="Times New Roman" w:hAnsi="Times New Roman" w:cs="Times New Roman"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48" w15:restartNumberingAfterBreak="0">
    <w:nsid w:val="00000032"/>
    <w:multiLevelType w:val="multilevel"/>
    <w:tmpl w:val="00000032"/>
    <w:name w:val="WW8Num51"/>
    <w:lvl w:ilvl="0">
      <w:start w:val="1"/>
      <w:numFmt w:val="decimal"/>
      <w:lvlText w:val="%1."/>
      <w:lvlJc w:val="left"/>
      <w:pPr>
        <w:tabs>
          <w:tab w:val="num" w:pos="0"/>
        </w:tabs>
        <w:ind w:left="720" w:hanging="360"/>
      </w:pPr>
      <w:rPr>
        <w:rFonts w:cs="Times New Roman"/>
        <w:b w:val="0"/>
        <w:iCs/>
        <w:sz w:val="20"/>
        <w:szCs w:val="20"/>
      </w:rPr>
    </w:lvl>
    <w:lvl w:ilvl="1">
      <w:start w:val="1"/>
      <w:numFmt w:val="lowerLetter"/>
      <w:lvlText w:val="%2."/>
      <w:lvlJc w:val="left"/>
      <w:pPr>
        <w:tabs>
          <w:tab w:val="num" w:pos="0"/>
        </w:tabs>
        <w:ind w:left="1440" w:hanging="360"/>
      </w:pPr>
      <w:rPr>
        <w:rFonts w:ascii="Times New Roman" w:hAnsi="Times New Roman" w:cs="Times New Roman"/>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3"/>
    <w:multiLevelType w:val="multilevel"/>
    <w:tmpl w:val="AB2C420C"/>
    <w:name w:val="WW8Num52"/>
    <w:lvl w:ilvl="0">
      <w:start w:val="2"/>
      <w:numFmt w:val="decimal"/>
      <w:lvlText w:val="%1."/>
      <w:lvlJc w:val="left"/>
      <w:pPr>
        <w:tabs>
          <w:tab w:val="num" w:pos="397"/>
        </w:tabs>
        <w:ind w:left="754" w:hanging="397"/>
      </w:pPr>
      <w:rPr>
        <w:rFonts w:ascii="Times New Roman" w:hAnsi="Times New Roman" w:cs="Times New Roman" w:hint="default"/>
        <w:spacing w:val="-5"/>
        <w:sz w:val="22"/>
        <w:szCs w:val="22"/>
        <w:lang w:eastAsia="zh-CN"/>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lang w:eastAsia="zh-CN"/>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lang w:eastAsia="zh-CN"/>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lang w:eastAsia="zh-CN"/>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lang w:eastAsia="zh-CN"/>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lang w:eastAsia="zh-CN"/>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lang w:eastAsia="zh-CN"/>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lang w:eastAsia="zh-CN"/>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lang w:eastAsia="zh-CN"/>
      </w:rPr>
    </w:lvl>
  </w:abstractNum>
  <w:abstractNum w:abstractNumId="50" w15:restartNumberingAfterBreak="0">
    <w:nsid w:val="00000034"/>
    <w:multiLevelType w:val="multilevel"/>
    <w:tmpl w:val="5B7AC5B2"/>
    <w:name w:val="WW8Num53"/>
    <w:lvl w:ilvl="0">
      <w:start w:val="4"/>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ascii="Times New Roman" w:hAnsi="Times New Roman" w:cs="Times New Roman" w:hint="default"/>
        <w:sz w:val="22"/>
        <w:szCs w:val="22"/>
      </w:rPr>
    </w:lvl>
    <w:lvl w:ilvl="4">
      <w:start w:val="1"/>
      <w:numFmt w:val="decimal"/>
      <w:lvlText w:val="%5."/>
      <w:lvlJc w:val="left"/>
      <w:pPr>
        <w:tabs>
          <w:tab w:val="num" w:pos="2160"/>
        </w:tabs>
        <w:ind w:left="2160" w:hanging="360"/>
      </w:pPr>
      <w:rPr>
        <w:rFonts w:ascii="Times New Roman" w:hAnsi="Times New Roman" w:cs="Times New Roman" w:hint="default"/>
        <w:sz w:val="22"/>
        <w:szCs w:val="22"/>
      </w:rPr>
    </w:lvl>
    <w:lvl w:ilvl="5">
      <w:start w:val="1"/>
      <w:numFmt w:val="decimal"/>
      <w:lvlText w:val="%6."/>
      <w:lvlJc w:val="left"/>
      <w:pPr>
        <w:tabs>
          <w:tab w:val="num" w:pos="2520"/>
        </w:tabs>
        <w:ind w:left="2520" w:hanging="360"/>
      </w:pPr>
      <w:rPr>
        <w:rFonts w:ascii="Times New Roman" w:hAnsi="Times New Roman" w:cs="Times New Roman" w:hint="default"/>
        <w:sz w:val="22"/>
        <w:szCs w:val="22"/>
      </w:rPr>
    </w:lvl>
    <w:lvl w:ilvl="6">
      <w:start w:val="1"/>
      <w:numFmt w:val="decimal"/>
      <w:lvlText w:val="%7."/>
      <w:lvlJc w:val="left"/>
      <w:pPr>
        <w:tabs>
          <w:tab w:val="num" w:pos="2880"/>
        </w:tabs>
        <w:ind w:left="2880" w:hanging="360"/>
      </w:pPr>
      <w:rPr>
        <w:rFonts w:ascii="Times New Roman" w:hAnsi="Times New Roman" w:cs="Times New Roman" w:hint="default"/>
        <w:sz w:val="22"/>
        <w:szCs w:val="22"/>
      </w:rPr>
    </w:lvl>
    <w:lvl w:ilvl="7">
      <w:start w:val="1"/>
      <w:numFmt w:val="decimal"/>
      <w:lvlText w:val="%8."/>
      <w:lvlJc w:val="left"/>
      <w:pPr>
        <w:tabs>
          <w:tab w:val="num" w:pos="3240"/>
        </w:tabs>
        <w:ind w:left="3240" w:hanging="360"/>
      </w:pPr>
      <w:rPr>
        <w:rFonts w:ascii="Times New Roman" w:hAnsi="Times New Roman" w:cs="Times New Roman" w:hint="default"/>
        <w:sz w:val="22"/>
        <w:szCs w:val="22"/>
      </w:rPr>
    </w:lvl>
    <w:lvl w:ilvl="8">
      <w:start w:val="1"/>
      <w:numFmt w:val="decimal"/>
      <w:lvlText w:val="%9."/>
      <w:lvlJc w:val="left"/>
      <w:pPr>
        <w:tabs>
          <w:tab w:val="num" w:pos="3600"/>
        </w:tabs>
        <w:ind w:left="3600" w:hanging="360"/>
      </w:pPr>
      <w:rPr>
        <w:rFonts w:ascii="Times New Roman" w:hAnsi="Times New Roman" w:cs="Times New Roman" w:hint="default"/>
        <w:sz w:val="22"/>
        <w:szCs w:val="22"/>
      </w:rPr>
    </w:lvl>
  </w:abstractNum>
  <w:abstractNum w:abstractNumId="51" w15:restartNumberingAfterBreak="0">
    <w:nsid w:val="00000035"/>
    <w:multiLevelType w:val="multilevel"/>
    <w:tmpl w:val="00000035"/>
    <w:name w:val="WW8Num54"/>
    <w:lvl w:ilvl="0">
      <w:start w:val="5"/>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2"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3"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2022782"/>
    <w:multiLevelType w:val="hybridMultilevel"/>
    <w:tmpl w:val="CD5CF5BE"/>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28688610">
      <w:start w:val="1"/>
      <w:numFmt w:val="lowerLetter"/>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237234B"/>
    <w:multiLevelType w:val="multilevel"/>
    <w:tmpl w:val="9766A21A"/>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ascii="Times New Roman" w:eastAsia="Times New Roman" w:hAnsi="Times New Roman" w:cs="Times New Roman"/>
        <w:color w:val="000000"/>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3DB2793"/>
    <w:multiLevelType w:val="hybridMultilevel"/>
    <w:tmpl w:val="FA9619D8"/>
    <w:name w:val="WW8Num2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054E2F69"/>
    <w:multiLevelType w:val="multilevel"/>
    <w:tmpl w:val="46826C5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A2D2021"/>
    <w:multiLevelType w:val="hybridMultilevel"/>
    <w:tmpl w:val="A06AB502"/>
    <w:name w:val="WW8Num2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0A5D50C6"/>
    <w:multiLevelType w:val="multilevel"/>
    <w:tmpl w:val="1EE227E6"/>
    <w:name w:val="WW8Num40222"/>
    <w:lvl w:ilvl="0">
      <w:start w:val="1"/>
      <w:numFmt w:val="decimal"/>
      <w:lvlText w:val="%1."/>
      <w:lvlJc w:val="left"/>
      <w:pPr>
        <w:tabs>
          <w:tab w:val="num" w:pos="0"/>
        </w:tabs>
        <w:ind w:left="360" w:hanging="360"/>
      </w:pPr>
      <w:rPr>
        <w:rFonts w:ascii="Symbol" w:hAnsi="Symbol" w:cs="Symbol"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0B770AF4"/>
    <w:multiLevelType w:val="hybridMultilevel"/>
    <w:tmpl w:val="8DDEE232"/>
    <w:lvl w:ilvl="0" w:tplc="EB0264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0C65360F"/>
    <w:multiLevelType w:val="hybridMultilevel"/>
    <w:tmpl w:val="D0141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7327D0"/>
    <w:multiLevelType w:val="multilevel"/>
    <w:tmpl w:val="D45A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05E0E7A"/>
    <w:multiLevelType w:val="hybridMultilevel"/>
    <w:tmpl w:val="5106BDD4"/>
    <w:lvl w:ilvl="0" w:tplc="FA4E0D46">
      <w:start w:val="1"/>
      <w:numFmt w:val="decimal"/>
      <w:lvlText w:val="%1."/>
      <w:lvlJc w:val="left"/>
      <w:pPr>
        <w:tabs>
          <w:tab w:val="num" w:pos="450"/>
        </w:tabs>
        <w:ind w:left="450" w:hanging="360"/>
      </w:pPr>
      <w:rPr>
        <w:rFonts w:hint="default"/>
        <w:b w:val="0"/>
        <w:bCs w:val="0"/>
        <w:i w:val="0"/>
        <w:iCs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14732A94"/>
    <w:multiLevelType w:val="hybridMultilevel"/>
    <w:tmpl w:val="322C28A0"/>
    <w:name w:val="WW8Num662"/>
    <w:lvl w:ilvl="0" w:tplc="34D678D6">
      <w:start w:val="1"/>
      <w:numFmt w:val="decimal"/>
      <w:lvlText w:val="%1."/>
      <w:lvlJc w:val="left"/>
      <w:pPr>
        <w:tabs>
          <w:tab w:val="num" w:pos="0"/>
        </w:tabs>
        <w:ind w:left="1080" w:hanging="360"/>
      </w:pPr>
      <w:rPr>
        <w:rFonts w:ascii="Times New Roman" w:hAnsi="Times New Roman" w:cs="Times New Roman"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297FD8"/>
    <w:multiLevelType w:val="hybridMultilevel"/>
    <w:tmpl w:val="0E2AB22A"/>
    <w:lvl w:ilvl="0" w:tplc="A94AECAC">
      <w:start w:val="1"/>
      <w:numFmt w:val="lowerLetter"/>
      <w:lvlText w:val="%1)"/>
      <w:lvlJc w:val="left"/>
      <w:pPr>
        <w:ind w:left="1080" w:hanging="360"/>
      </w:pPr>
      <w:rPr>
        <w:rFonts w:ascii="Cambria" w:eastAsia="Calibri" w:hAnsi="Cambria"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153A06B0"/>
    <w:multiLevelType w:val="hybridMultilevel"/>
    <w:tmpl w:val="C820EF24"/>
    <w:name w:val="WW8Num402"/>
    <w:lvl w:ilvl="0" w:tplc="C0EC9AA6">
      <w:start w:val="1"/>
      <w:numFmt w:val="decimal"/>
      <w:lvlText w:val="%1)"/>
      <w:lvlJc w:val="left"/>
      <w:pPr>
        <w:tabs>
          <w:tab w:val="num" w:pos="720"/>
        </w:tabs>
        <w:ind w:left="720" w:hanging="360"/>
      </w:pPr>
      <w:rPr>
        <w:rFonts w:hint="default"/>
        <w:b w:val="0"/>
        <w:bCs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223C23"/>
    <w:multiLevelType w:val="hybridMultilevel"/>
    <w:tmpl w:val="5D68E092"/>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1"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180234DA"/>
    <w:multiLevelType w:val="hybridMultilevel"/>
    <w:tmpl w:val="B3CABA0C"/>
    <w:lvl w:ilvl="0" w:tplc="E8DA9C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91276B1"/>
    <w:multiLevelType w:val="hybridMultilevel"/>
    <w:tmpl w:val="5106BDD4"/>
    <w:lvl w:ilvl="0" w:tplc="FA4E0D46">
      <w:start w:val="1"/>
      <w:numFmt w:val="decimal"/>
      <w:lvlText w:val="%1."/>
      <w:lvlJc w:val="left"/>
      <w:pPr>
        <w:tabs>
          <w:tab w:val="num" w:pos="450"/>
        </w:tabs>
        <w:ind w:left="450" w:hanging="360"/>
      </w:pPr>
      <w:rPr>
        <w:rFonts w:hint="default"/>
        <w:b w:val="0"/>
        <w:bCs w:val="0"/>
        <w:i w:val="0"/>
        <w:iCs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1AE56E9E"/>
    <w:multiLevelType w:val="hybridMultilevel"/>
    <w:tmpl w:val="BF7E008A"/>
    <w:name w:val="WW8Num75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1B0A0B27"/>
    <w:multiLevelType w:val="hybridMultilevel"/>
    <w:tmpl w:val="F9F00FB4"/>
    <w:name w:val="WW8Num75"/>
    <w:lvl w:ilvl="0" w:tplc="D5C20A0E">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632A97"/>
    <w:multiLevelType w:val="multilevel"/>
    <w:tmpl w:val="46826C5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1D0D2BEF"/>
    <w:multiLevelType w:val="hybridMultilevel"/>
    <w:tmpl w:val="185CCB12"/>
    <w:lvl w:ilvl="0" w:tplc="0D06E39C">
      <w:start w:val="1"/>
      <w:numFmt w:val="decimal"/>
      <w:lvlText w:val="%1)"/>
      <w:lvlJc w:val="left"/>
      <w:pPr>
        <w:tabs>
          <w:tab w:val="num" w:pos="3414"/>
        </w:tabs>
        <w:ind w:left="3414" w:hanging="360"/>
      </w:pPr>
      <w:rPr>
        <w:rFonts w:asciiTheme="minorHAnsi" w:eastAsia="Times New Roman" w:hAnsiTheme="minorHAnsi" w:cstheme="minorHAnsi"/>
        <w:b w:val="0"/>
        <w:i w:val="0"/>
      </w:rPr>
    </w:lvl>
    <w:lvl w:ilvl="1" w:tplc="91F2789E">
      <w:start w:val="1"/>
      <w:numFmt w:val="bullet"/>
      <w:lvlText w:val=""/>
      <w:lvlJc w:val="left"/>
      <w:pPr>
        <w:tabs>
          <w:tab w:val="num" w:pos="2154"/>
        </w:tabs>
        <w:ind w:left="2154" w:hanging="360"/>
      </w:pPr>
      <w:rPr>
        <w:rFonts w:ascii="Symbol" w:hAnsi="Symbol" w:hint="default"/>
        <w:b w:val="0"/>
        <w:i w:val="0"/>
      </w:rPr>
    </w:lvl>
    <w:lvl w:ilvl="2" w:tplc="39003866">
      <w:start w:val="15"/>
      <w:numFmt w:val="decimal"/>
      <w:lvlText w:val="%3)"/>
      <w:lvlJc w:val="left"/>
      <w:pPr>
        <w:tabs>
          <w:tab w:val="num" w:pos="3054"/>
        </w:tabs>
        <w:ind w:left="3054" w:hanging="360"/>
      </w:pPr>
      <w:rPr>
        <w:rFonts w:hint="default"/>
        <w:b w:val="0"/>
        <w:i w:val="0"/>
      </w:r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78" w15:restartNumberingAfterBreak="0">
    <w:nsid w:val="1DC837AE"/>
    <w:multiLevelType w:val="hybridMultilevel"/>
    <w:tmpl w:val="80C22E3C"/>
    <w:name w:val="WW8Num6122"/>
    <w:lvl w:ilvl="0" w:tplc="87BC9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F330BF1"/>
    <w:multiLevelType w:val="hybridMultilevel"/>
    <w:tmpl w:val="969ED5C0"/>
    <w:name w:val="WW8Num723"/>
    <w:lvl w:ilvl="0" w:tplc="AF48DE8C">
      <w:start w:val="2"/>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21E867F6"/>
    <w:multiLevelType w:val="hybridMultilevel"/>
    <w:tmpl w:val="137CF364"/>
    <w:lvl w:ilvl="0" w:tplc="83001D46">
      <w:start w:val="1"/>
      <w:numFmt w:val="decimal"/>
      <w:lvlText w:val="%1."/>
      <w:lvlJc w:val="left"/>
      <w:pPr>
        <w:tabs>
          <w:tab w:val="num" w:pos="1440"/>
        </w:tabs>
        <w:ind w:left="1440" w:hanging="360"/>
      </w:pPr>
      <w:rPr>
        <w:rFonts w:hint="default"/>
        <w:b w:val="0"/>
        <w:bCs w:val="0"/>
        <w:i w:val="0"/>
        <w:iCs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184516"/>
    <w:multiLevelType w:val="multilevel"/>
    <w:tmpl w:val="9462E8B4"/>
    <w:lvl w:ilvl="0">
      <w:start w:val="1"/>
      <w:numFmt w:val="decimal"/>
      <w:lvlText w:val="%1."/>
      <w:lvlJc w:val="left"/>
      <w:pPr>
        <w:tabs>
          <w:tab w:val="num" w:pos="397"/>
        </w:tabs>
        <w:ind w:left="754" w:hanging="397"/>
      </w:pPr>
      <w:rPr>
        <w:rFonts w:asciiTheme="minorHAnsi" w:eastAsia="Times New Roman" w:hAnsiTheme="minorHAnsi" w:cstheme="minorHAnsi"/>
        <w:spacing w:val="-5"/>
        <w:sz w:val="22"/>
        <w:szCs w:val="22"/>
        <w:lang w:eastAsia="zh-CN"/>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lang w:eastAsia="zh-CN"/>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lang w:eastAsia="zh-CN"/>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lang w:eastAsia="zh-CN"/>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lang w:eastAsia="zh-CN"/>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lang w:eastAsia="zh-CN"/>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lang w:eastAsia="zh-CN"/>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lang w:eastAsia="zh-CN"/>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lang w:eastAsia="zh-CN"/>
      </w:rPr>
    </w:lvl>
  </w:abstractNum>
  <w:abstractNum w:abstractNumId="84"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262E67CA"/>
    <w:multiLevelType w:val="hybridMultilevel"/>
    <w:tmpl w:val="F152A16E"/>
    <w:lvl w:ilvl="0" w:tplc="736C6410">
      <w:start w:val="1"/>
      <w:numFmt w:val="decimal"/>
      <w:lvlText w:val="%1)"/>
      <w:lvlJc w:val="left"/>
      <w:pPr>
        <w:ind w:left="644" w:hanging="360"/>
      </w:pPr>
      <w:rPr>
        <w:rFonts w:ascii="Times New Roman" w:hAnsi="Times New Roman" w:cs="Times New Roman"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2AC909D2"/>
    <w:multiLevelType w:val="hybridMultilevel"/>
    <w:tmpl w:val="CF50B658"/>
    <w:name w:val="WW8Num24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2C65595B"/>
    <w:multiLevelType w:val="multilevel"/>
    <w:tmpl w:val="A0FC9626"/>
    <w:name w:val="WW8Num310"/>
    <w:lvl w:ilvl="0">
      <w:start w:val="2"/>
      <w:numFmt w:val="decimal"/>
      <w:lvlText w:val="%1)"/>
      <w:lvlJc w:val="left"/>
      <w:pPr>
        <w:tabs>
          <w:tab w:val="num" w:pos="0"/>
        </w:tabs>
        <w:ind w:left="360" w:hanging="360"/>
      </w:pPr>
      <w:rPr>
        <w:rFonts w:hint="default"/>
        <w:b w:val="0"/>
        <w:bCs w:val="0"/>
        <w:i w:val="0"/>
        <w:iCs w:val="0"/>
        <w:sz w:val="22"/>
        <w:szCs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88" w15:restartNumberingAfterBreak="0">
    <w:nsid w:val="35A06DC3"/>
    <w:multiLevelType w:val="hybridMultilevel"/>
    <w:tmpl w:val="2E98C80C"/>
    <w:name w:val="WW8Num24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3A3B2D6E"/>
    <w:multiLevelType w:val="hybridMultilevel"/>
    <w:tmpl w:val="131092C6"/>
    <w:name w:val="WW8Num28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0" w15:restartNumberingAfterBreak="0">
    <w:nsid w:val="3B463BE5"/>
    <w:multiLevelType w:val="hybridMultilevel"/>
    <w:tmpl w:val="03F07B2A"/>
    <w:name w:val="WW8Num753"/>
    <w:lvl w:ilvl="0" w:tplc="0C04535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B491032"/>
    <w:multiLevelType w:val="hybridMultilevel"/>
    <w:tmpl w:val="F0625EE2"/>
    <w:name w:val="WW8Num53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2" w15:restartNumberingAfterBreak="0">
    <w:nsid w:val="3EC07E0A"/>
    <w:multiLevelType w:val="hybridMultilevel"/>
    <w:tmpl w:val="5106BDD4"/>
    <w:lvl w:ilvl="0" w:tplc="FA4E0D46">
      <w:start w:val="1"/>
      <w:numFmt w:val="decimal"/>
      <w:lvlText w:val="%1."/>
      <w:lvlJc w:val="left"/>
      <w:pPr>
        <w:tabs>
          <w:tab w:val="num" w:pos="450"/>
        </w:tabs>
        <w:ind w:left="450" w:hanging="360"/>
      </w:pPr>
      <w:rPr>
        <w:rFonts w:hint="default"/>
        <w:b w:val="0"/>
        <w:bCs w:val="0"/>
        <w:i w:val="0"/>
        <w:iCs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42A74165"/>
    <w:multiLevelType w:val="hybridMultilevel"/>
    <w:tmpl w:val="DE9466F6"/>
    <w:lvl w:ilvl="0" w:tplc="5976787E">
      <w:start w:val="1"/>
      <w:numFmt w:val="decimal"/>
      <w:lvlText w:val="%1."/>
      <w:lvlJc w:val="left"/>
      <w:pPr>
        <w:tabs>
          <w:tab w:val="num" w:pos="1440"/>
        </w:tabs>
        <w:ind w:left="1440" w:hanging="360"/>
      </w:pPr>
      <w:rPr>
        <w:rFonts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6A27D9E"/>
    <w:multiLevelType w:val="hybridMultilevel"/>
    <w:tmpl w:val="79C01E06"/>
    <w:lvl w:ilvl="0" w:tplc="1CE60B72">
      <w:start w:val="1"/>
      <w:numFmt w:val="decimal"/>
      <w:lvlText w:val="%1)"/>
      <w:lvlJc w:val="left"/>
      <w:pPr>
        <w:tabs>
          <w:tab w:val="num" w:pos="720"/>
        </w:tabs>
        <w:ind w:left="720" w:hanging="360"/>
      </w:pPr>
      <w:rPr>
        <w:rFonts w:asciiTheme="minorHAnsi" w:eastAsia="Times New Roman" w:hAnsiTheme="minorHAnsi" w:cstheme="minorHAnsi"/>
        <w:b w:val="0"/>
        <w:i w:val="0"/>
      </w:rPr>
    </w:lvl>
    <w:lvl w:ilvl="1" w:tplc="E27A009A">
      <w:start w:val="2"/>
      <w:numFmt w:val="decimal"/>
      <w:lvlText w:val="%2)"/>
      <w:lvlJc w:val="left"/>
      <w:pPr>
        <w:tabs>
          <w:tab w:val="num" w:pos="1440"/>
        </w:tabs>
        <w:ind w:left="1440" w:hanging="360"/>
      </w:pPr>
      <w:rPr>
        <w:rFonts w:hint="default"/>
        <w:b w:val="0"/>
        <w:i w:val="0"/>
      </w:rPr>
    </w:lvl>
    <w:lvl w:ilvl="2" w:tplc="4FCEEFC6">
      <w:start w:val="4"/>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C592E05"/>
    <w:multiLevelType w:val="multilevel"/>
    <w:tmpl w:val="54EA16F0"/>
    <w:name w:val="WW8Num36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7" w15:restartNumberingAfterBreak="0">
    <w:nsid w:val="4C923A02"/>
    <w:multiLevelType w:val="hybridMultilevel"/>
    <w:tmpl w:val="5D68E092"/>
    <w:lvl w:ilvl="0" w:tplc="7A3813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15:restartNumberingAfterBreak="0">
    <w:nsid w:val="4D6A2BEC"/>
    <w:multiLevelType w:val="hybridMultilevel"/>
    <w:tmpl w:val="E384CF0C"/>
    <w:lvl w:ilvl="0" w:tplc="9DFEC418">
      <w:start w:val="1"/>
      <w:numFmt w:val="decimal"/>
      <w:lvlText w:val="%1)"/>
      <w:lvlJc w:val="left"/>
      <w:pPr>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9702DE"/>
    <w:multiLevelType w:val="hybridMultilevel"/>
    <w:tmpl w:val="2C60C94E"/>
    <w:name w:val="WW8Num612"/>
    <w:lvl w:ilvl="0" w:tplc="0415000F">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476B8D"/>
    <w:multiLevelType w:val="hybridMultilevel"/>
    <w:tmpl w:val="A392850E"/>
    <w:lvl w:ilvl="0" w:tplc="04150017">
      <w:start w:val="1"/>
      <w:numFmt w:val="lowerLetter"/>
      <w:lvlText w:val="%1)"/>
      <w:lvlJc w:val="left"/>
      <w:pPr>
        <w:ind w:left="1428" w:hanging="360"/>
      </w:pPr>
    </w:lvl>
    <w:lvl w:ilvl="1" w:tplc="F864B942">
      <w:start w:val="1"/>
      <w:numFmt w:val="lowerLetter"/>
      <w:lvlText w:val="%2)"/>
      <w:lvlJc w:val="left"/>
      <w:pPr>
        <w:ind w:left="2148" w:hanging="360"/>
      </w:pPr>
      <w:rPr>
        <w:rFonts w:hint="default"/>
      </w:rPr>
    </w:lvl>
    <w:lvl w:ilvl="2" w:tplc="0415000F">
      <w:start w:val="1"/>
      <w:numFmt w:val="decimal"/>
      <w:lvlText w:val="%3."/>
      <w:lvlJc w:val="left"/>
      <w:pPr>
        <w:ind w:left="2868" w:hanging="180"/>
      </w:pPr>
    </w:lvl>
    <w:lvl w:ilvl="3" w:tplc="1E202FF0">
      <w:start w:val="1"/>
      <w:numFmt w:val="upp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15:restartNumberingAfterBreak="0">
    <w:nsid w:val="5C433BDF"/>
    <w:multiLevelType w:val="hybridMultilevel"/>
    <w:tmpl w:val="520C0BD4"/>
    <w:name w:val="WW8Num4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5D350569"/>
    <w:multiLevelType w:val="multilevel"/>
    <w:tmpl w:val="5AF8351C"/>
    <w:name w:val="WW8Num522"/>
    <w:lvl w:ilvl="0">
      <w:start w:val="6"/>
      <w:numFmt w:val="decimal"/>
      <w:lvlText w:val="%1."/>
      <w:lvlJc w:val="left"/>
      <w:pPr>
        <w:tabs>
          <w:tab w:val="num" w:pos="397"/>
        </w:tabs>
        <w:ind w:left="754" w:hanging="397"/>
      </w:pPr>
      <w:rPr>
        <w:rFonts w:ascii="Times New Roman" w:hAnsi="Times New Roman" w:cs="Times New Roman" w:hint="default"/>
        <w:spacing w:val="-5"/>
        <w:sz w:val="22"/>
        <w:szCs w:val="22"/>
      </w:rPr>
    </w:lvl>
    <w:lvl w:ilvl="1">
      <w:start w:val="1"/>
      <w:numFmt w:val="decimal"/>
      <w:lvlText w:val="%2."/>
      <w:lvlJc w:val="left"/>
      <w:pPr>
        <w:tabs>
          <w:tab w:val="num" w:pos="794"/>
        </w:tabs>
        <w:ind w:left="1151" w:hanging="397"/>
      </w:pPr>
      <w:rPr>
        <w:rFonts w:ascii="Times New Roman" w:hAnsi="Times New Roman" w:cs="Times New Roman" w:hint="default"/>
        <w:spacing w:val="-5"/>
        <w:sz w:val="22"/>
        <w:szCs w:val="22"/>
      </w:rPr>
    </w:lvl>
    <w:lvl w:ilvl="2">
      <w:start w:val="1"/>
      <w:numFmt w:val="decimal"/>
      <w:lvlText w:val="%3."/>
      <w:lvlJc w:val="left"/>
      <w:pPr>
        <w:tabs>
          <w:tab w:val="num" w:pos="1191"/>
        </w:tabs>
        <w:ind w:left="1548" w:hanging="397"/>
      </w:pPr>
      <w:rPr>
        <w:rFonts w:ascii="Times New Roman" w:hAnsi="Times New Roman" w:cs="Times New Roman" w:hint="default"/>
        <w:spacing w:val="-5"/>
        <w:sz w:val="22"/>
        <w:szCs w:val="22"/>
      </w:rPr>
    </w:lvl>
    <w:lvl w:ilvl="3">
      <w:start w:val="1"/>
      <w:numFmt w:val="decimal"/>
      <w:lvlText w:val="%4."/>
      <w:lvlJc w:val="left"/>
      <w:pPr>
        <w:tabs>
          <w:tab w:val="num" w:pos="1588"/>
        </w:tabs>
        <w:ind w:left="1945" w:hanging="397"/>
      </w:pPr>
      <w:rPr>
        <w:rFonts w:ascii="Times New Roman" w:hAnsi="Times New Roman" w:cs="Times New Roman" w:hint="default"/>
        <w:spacing w:val="-5"/>
        <w:sz w:val="22"/>
        <w:szCs w:val="22"/>
      </w:rPr>
    </w:lvl>
    <w:lvl w:ilvl="4">
      <w:start w:val="1"/>
      <w:numFmt w:val="decimal"/>
      <w:lvlText w:val="%5."/>
      <w:lvlJc w:val="left"/>
      <w:pPr>
        <w:tabs>
          <w:tab w:val="num" w:pos="1985"/>
        </w:tabs>
        <w:ind w:left="2342" w:hanging="397"/>
      </w:pPr>
      <w:rPr>
        <w:rFonts w:ascii="Times New Roman" w:hAnsi="Times New Roman" w:cs="Times New Roman" w:hint="default"/>
        <w:spacing w:val="-5"/>
        <w:sz w:val="22"/>
        <w:szCs w:val="22"/>
      </w:rPr>
    </w:lvl>
    <w:lvl w:ilvl="5">
      <w:start w:val="1"/>
      <w:numFmt w:val="decimal"/>
      <w:lvlText w:val="%6."/>
      <w:lvlJc w:val="left"/>
      <w:pPr>
        <w:tabs>
          <w:tab w:val="num" w:pos="2381"/>
        </w:tabs>
        <w:ind w:left="2738" w:hanging="397"/>
      </w:pPr>
      <w:rPr>
        <w:rFonts w:ascii="Times New Roman" w:hAnsi="Times New Roman" w:cs="Times New Roman" w:hint="default"/>
        <w:spacing w:val="-5"/>
        <w:sz w:val="22"/>
        <w:szCs w:val="22"/>
      </w:rPr>
    </w:lvl>
    <w:lvl w:ilvl="6">
      <w:start w:val="1"/>
      <w:numFmt w:val="decimal"/>
      <w:lvlText w:val="%7."/>
      <w:lvlJc w:val="left"/>
      <w:pPr>
        <w:tabs>
          <w:tab w:val="num" w:pos="2778"/>
        </w:tabs>
        <w:ind w:left="3135" w:hanging="397"/>
      </w:pPr>
      <w:rPr>
        <w:rFonts w:ascii="Times New Roman" w:hAnsi="Times New Roman" w:cs="Times New Roman" w:hint="default"/>
        <w:spacing w:val="-5"/>
        <w:sz w:val="22"/>
        <w:szCs w:val="22"/>
      </w:rPr>
    </w:lvl>
    <w:lvl w:ilvl="7">
      <w:start w:val="1"/>
      <w:numFmt w:val="decimal"/>
      <w:lvlText w:val="%8."/>
      <w:lvlJc w:val="left"/>
      <w:pPr>
        <w:tabs>
          <w:tab w:val="num" w:pos="3175"/>
        </w:tabs>
        <w:ind w:left="3532" w:hanging="397"/>
      </w:pPr>
      <w:rPr>
        <w:rFonts w:ascii="Times New Roman" w:hAnsi="Times New Roman" w:cs="Times New Roman" w:hint="default"/>
        <w:spacing w:val="-5"/>
        <w:sz w:val="22"/>
        <w:szCs w:val="22"/>
      </w:rPr>
    </w:lvl>
    <w:lvl w:ilvl="8">
      <w:start w:val="1"/>
      <w:numFmt w:val="decimal"/>
      <w:lvlText w:val="%9."/>
      <w:lvlJc w:val="left"/>
      <w:pPr>
        <w:tabs>
          <w:tab w:val="num" w:pos="3572"/>
        </w:tabs>
        <w:ind w:left="3929" w:hanging="397"/>
      </w:pPr>
      <w:rPr>
        <w:rFonts w:ascii="Times New Roman" w:hAnsi="Times New Roman" w:cs="Times New Roman" w:hint="default"/>
        <w:spacing w:val="-5"/>
        <w:sz w:val="22"/>
        <w:szCs w:val="22"/>
      </w:rPr>
    </w:lvl>
  </w:abstractNum>
  <w:abstractNum w:abstractNumId="104" w15:restartNumberingAfterBreak="0">
    <w:nsid w:val="5E425D70"/>
    <w:multiLevelType w:val="hybridMultilevel"/>
    <w:tmpl w:val="7506EC60"/>
    <w:name w:val="WW8Num283"/>
    <w:lvl w:ilvl="0" w:tplc="B3EC1430">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1A7F08"/>
    <w:multiLevelType w:val="multilevel"/>
    <w:tmpl w:val="46826C52"/>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Cambria" w:eastAsia="Times New Roman" w:hAnsi="Cambria" w:cs="Times New Roman"/>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6BD51D6E"/>
    <w:multiLevelType w:val="hybridMultilevel"/>
    <w:tmpl w:val="1C7AC1C6"/>
    <w:lvl w:ilvl="0" w:tplc="62609CB0">
      <w:start w:val="1"/>
      <w:numFmt w:val="decimal"/>
      <w:lvlText w:val="%1)"/>
      <w:lvlJc w:val="left"/>
      <w:pPr>
        <w:ind w:left="676" w:hanging="360"/>
      </w:pPr>
      <w:rPr>
        <w:rFonts w:asciiTheme="minorHAnsi" w:eastAsia="Times New Roman" w:hAnsiTheme="minorHAnsi" w:cstheme="minorHAnsi"/>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07" w15:restartNumberingAfterBreak="0">
    <w:nsid w:val="6E1D0CEC"/>
    <w:multiLevelType w:val="hybridMultilevel"/>
    <w:tmpl w:val="FB64CE46"/>
    <w:name w:val="WW8Num2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708E40FE"/>
    <w:multiLevelType w:val="hybridMultilevel"/>
    <w:tmpl w:val="15A4B266"/>
    <w:name w:val="WW8Num722"/>
    <w:lvl w:ilvl="0" w:tplc="0964980E">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C87183"/>
    <w:multiLevelType w:val="hybridMultilevel"/>
    <w:tmpl w:val="2D5453D6"/>
    <w:lvl w:ilvl="0" w:tplc="CE007288">
      <w:start w:val="1"/>
      <w:numFmt w:val="decimal"/>
      <w:lvlText w:val="%1)"/>
      <w:lvlJc w:val="left"/>
      <w:pPr>
        <w:ind w:left="644" w:hanging="360"/>
      </w:pPr>
      <w:rPr>
        <w:b w:val="0"/>
        <w:bCs w:val="0"/>
      </w:rPr>
    </w:lvl>
    <w:lvl w:ilvl="1" w:tplc="9C223C1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952BBE"/>
    <w:multiLevelType w:val="hybridMultilevel"/>
    <w:tmpl w:val="43AA470C"/>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1D5CD824">
      <w:start w:val="1"/>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BD4948"/>
    <w:multiLevelType w:val="hybridMultilevel"/>
    <w:tmpl w:val="7726659C"/>
    <w:lvl w:ilvl="0" w:tplc="0415000F">
      <w:start w:val="1"/>
      <w:numFmt w:val="decimal"/>
      <w:lvlText w:val="%1."/>
      <w:lvlJc w:val="left"/>
      <w:pPr>
        <w:ind w:left="502" w:hanging="360"/>
      </w:pPr>
    </w:lvl>
    <w:lvl w:ilvl="1" w:tplc="F864B942">
      <w:start w:val="1"/>
      <w:numFmt w:val="lowerLetter"/>
      <w:lvlText w:val="%2)"/>
      <w:lvlJc w:val="left"/>
      <w:pPr>
        <w:ind w:left="1222" w:hanging="360"/>
      </w:pPr>
      <w:rPr>
        <w:rFonts w:hint="default"/>
      </w:rPr>
    </w:lvl>
    <w:lvl w:ilvl="2" w:tplc="0415000F">
      <w:start w:val="1"/>
      <w:numFmt w:val="decimal"/>
      <w:lvlText w:val="%3."/>
      <w:lvlJc w:val="left"/>
      <w:pPr>
        <w:ind w:left="1942" w:hanging="180"/>
      </w:pPr>
    </w:lvl>
    <w:lvl w:ilvl="3" w:tplc="1E202FF0">
      <w:start w:val="1"/>
      <w:numFmt w:val="upperLetter"/>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3" w15:restartNumberingAfterBreak="0">
    <w:nsid w:val="792E3EA1"/>
    <w:multiLevelType w:val="hybridMultilevel"/>
    <w:tmpl w:val="0BDC4F36"/>
    <w:lvl w:ilvl="0" w:tplc="C42C88C2">
      <w:start w:val="1"/>
      <w:numFmt w:val="decimal"/>
      <w:lvlText w:val="%1."/>
      <w:lvlJc w:val="left"/>
      <w:pPr>
        <w:tabs>
          <w:tab w:val="num" w:pos="450"/>
        </w:tabs>
        <w:ind w:left="450" w:hanging="360"/>
      </w:pPr>
      <w:rPr>
        <w:rFonts w:hint="default"/>
        <w:b w:val="0"/>
        <w:i w:val="0"/>
        <w:color w:val="000000"/>
      </w:rPr>
    </w:lvl>
    <w:lvl w:ilvl="1" w:tplc="5B1A77A8">
      <w:start w:val="1"/>
      <w:numFmt w:val="decimal"/>
      <w:lvlText w:val="%2."/>
      <w:lvlJc w:val="left"/>
      <w:pPr>
        <w:tabs>
          <w:tab w:val="num" w:pos="1440"/>
        </w:tabs>
        <w:ind w:left="1440" w:hanging="360"/>
      </w:pPr>
      <w:rPr>
        <w:rFonts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7C64FC"/>
    <w:multiLevelType w:val="hybridMultilevel"/>
    <w:tmpl w:val="CA78DB2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C5C3006"/>
    <w:multiLevelType w:val="hybridMultilevel"/>
    <w:tmpl w:val="1312DD2E"/>
    <w:lvl w:ilvl="0" w:tplc="04150011">
      <w:start w:val="1"/>
      <w:numFmt w:val="decimal"/>
      <w:lvlText w:val="%1)"/>
      <w:lvlJc w:val="left"/>
      <w:pPr>
        <w:ind w:left="666" w:hanging="360"/>
      </w:p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116" w15:restartNumberingAfterBreak="0">
    <w:nsid w:val="7C9816FE"/>
    <w:multiLevelType w:val="hybridMultilevel"/>
    <w:tmpl w:val="0F825C06"/>
    <w:lvl w:ilvl="0" w:tplc="01A6BA2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12"/>
  </w:num>
  <w:num w:numId="4">
    <w:abstractNumId w:val="105"/>
  </w:num>
  <w:num w:numId="5">
    <w:abstractNumId w:val="81"/>
  </w:num>
  <w:num w:numId="6">
    <w:abstractNumId w:val="64"/>
  </w:num>
  <w:num w:numId="7">
    <w:abstractNumId w:val="99"/>
  </w:num>
  <w:num w:numId="8">
    <w:abstractNumId w:val="53"/>
  </w:num>
  <w:num w:numId="9">
    <w:abstractNumId w:val="54"/>
  </w:num>
  <w:num w:numId="10">
    <w:abstractNumId w:val="85"/>
  </w:num>
  <w:num w:numId="11">
    <w:abstractNumId w:val="60"/>
  </w:num>
  <w:num w:numId="12">
    <w:abstractNumId w:val="79"/>
  </w:num>
  <w:num w:numId="13">
    <w:abstractNumId w:val="92"/>
  </w:num>
  <w:num w:numId="14">
    <w:abstractNumId w:val="94"/>
  </w:num>
  <w:num w:numId="15">
    <w:abstractNumId w:val="72"/>
  </w:num>
  <w:num w:numId="16">
    <w:abstractNumId w:val="113"/>
  </w:num>
  <w:num w:numId="17">
    <w:abstractNumId w:val="110"/>
  </w:num>
  <w:num w:numId="18">
    <w:abstractNumId w:val="95"/>
  </w:num>
  <w:num w:numId="19">
    <w:abstractNumId w:val="63"/>
  </w:num>
  <w:num w:numId="20">
    <w:abstractNumId w:val="56"/>
  </w:num>
  <w:num w:numId="21">
    <w:abstractNumId w:val="98"/>
  </w:num>
  <w:num w:numId="22">
    <w:abstractNumId w:val="82"/>
  </w:num>
  <w:num w:numId="23">
    <w:abstractNumId w:val="93"/>
  </w:num>
  <w:num w:numId="24">
    <w:abstractNumId w:val="109"/>
  </w:num>
  <w:num w:numId="25">
    <w:abstractNumId w:val="77"/>
  </w:num>
  <w:num w:numId="26">
    <w:abstractNumId w:val="68"/>
  </w:num>
  <w:num w:numId="27">
    <w:abstractNumId w:val="76"/>
  </w:num>
  <w:num w:numId="28">
    <w:abstractNumId w:val="106"/>
  </w:num>
  <w:num w:numId="29">
    <w:abstractNumId w:val="59"/>
  </w:num>
  <w:num w:numId="30">
    <w:abstractNumId w:val="66"/>
  </w:num>
  <w:num w:numId="31">
    <w:abstractNumId w:val="73"/>
  </w:num>
  <w:num w:numId="32">
    <w:abstractNumId w:val="101"/>
  </w:num>
  <w:num w:numId="33">
    <w:abstractNumId w:val="116"/>
  </w:num>
  <w:num w:numId="34">
    <w:abstractNumId w:val="18"/>
  </w:num>
  <w:num w:numId="35">
    <w:abstractNumId w:val="55"/>
  </w:num>
  <w:num w:numId="36">
    <w:abstractNumId w:val="107"/>
  </w:num>
  <w:num w:numId="37">
    <w:abstractNumId w:val="71"/>
  </w:num>
  <w:num w:numId="38">
    <w:abstractNumId w:val="61"/>
  </w:num>
  <w:num w:numId="39">
    <w:abstractNumId w:val="114"/>
  </w:num>
  <w:num w:numId="40">
    <w:abstractNumId w:val="11"/>
  </w:num>
  <w:num w:numId="41">
    <w:abstractNumId w:val="49"/>
  </w:num>
  <w:num w:numId="42">
    <w:abstractNumId w:val="83"/>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5"/>
  </w:num>
  <w:num w:numId="45">
    <w:abstractNumId w:val="65"/>
  </w:num>
  <w:num w:numId="46">
    <w:abstractNumId w:val="97"/>
  </w:num>
  <w:num w:numId="47">
    <w:abstractNumId w:val="7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D"/>
    <w:rsid w:val="00002BF3"/>
    <w:rsid w:val="00002DE3"/>
    <w:rsid w:val="00004B0F"/>
    <w:rsid w:val="00007AD4"/>
    <w:rsid w:val="00014F4D"/>
    <w:rsid w:val="000245AD"/>
    <w:rsid w:val="00026A42"/>
    <w:rsid w:val="000305A7"/>
    <w:rsid w:val="00034BB3"/>
    <w:rsid w:val="00052AC2"/>
    <w:rsid w:val="00054C42"/>
    <w:rsid w:val="00055D58"/>
    <w:rsid w:val="00057921"/>
    <w:rsid w:val="000635C9"/>
    <w:rsid w:val="00063A6C"/>
    <w:rsid w:val="000645CC"/>
    <w:rsid w:val="00064D69"/>
    <w:rsid w:val="0006706C"/>
    <w:rsid w:val="0007381D"/>
    <w:rsid w:val="00077A44"/>
    <w:rsid w:val="00077DFC"/>
    <w:rsid w:val="0009016D"/>
    <w:rsid w:val="00091973"/>
    <w:rsid w:val="00092D12"/>
    <w:rsid w:val="00092DE9"/>
    <w:rsid w:val="000952A7"/>
    <w:rsid w:val="000967C2"/>
    <w:rsid w:val="000A009F"/>
    <w:rsid w:val="000A2DFE"/>
    <w:rsid w:val="000A3DDD"/>
    <w:rsid w:val="000B154B"/>
    <w:rsid w:val="000B164D"/>
    <w:rsid w:val="000B78A1"/>
    <w:rsid w:val="000C0B53"/>
    <w:rsid w:val="000C1714"/>
    <w:rsid w:val="000C43A2"/>
    <w:rsid w:val="000C6781"/>
    <w:rsid w:val="000C6EA3"/>
    <w:rsid w:val="000D21D9"/>
    <w:rsid w:val="000D63C7"/>
    <w:rsid w:val="000E46B6"/>
    <w:rsid w:val="000E70B3"/>
    <w:rsid w:val="000E7168"/>
    <w:rsid w:val="000E7EF8"/>
    <w:rsid w:val="000F220B"/>
    <w:rsid w:val="000F2710"/>
    <w:rsid w:val="000F3ABA"/>
    <w:rsid w:val="000F7015"/>
    <w:rsid w:val="000F7037"/>
    <w:rsid w:val="001025FE"/>
    <w:rsid w:val="00102AE2"/>
    <w:rsid w:val="00104FDA"/>
    <w:rsid w:val="00106AB5"/>
    <w:rsid w:val="001143C5"/>
    <w:rsid w:val="00115266"/>
    <w:rsid w:val="00115312"/>
    <w:rsid w:val="00115E9F"/>
    <w:rsid w:val="0011733A"/>
    <w:rsid w:val="00120969"/>
    <w:rsid w:val="00121F83"/>
    <w:rsid w:val="001318E6"/>
    <w:rsid w:val="00132FF4"/>
    <w:rsid w:val="00137251"/>
    <w:rsid w:val="0013778A"/>
    <w:rsid w:val="001409E1"/>
    <w:rsid w:val="0014244B"/>
    <w:rsid w:val="00144AF9"/>
    <w:rsid w:val="00147CC6"/>
    <w:rsid w:val="00152040"/>
    <w:rsid w:val="00156EF2"/>
    <w:rsid w:val="00157622"/>
    <w:rsid w:val="00165CE8"/>
    <w:rsid w:val="00167323"/>
    <w:rsid w:val="00173E44"/>
    <w:rsid w:val="001824F6"/>
    <w:rsid w:val="001842C9"/>
    <w:rsid w:val="00190DF3"/>
    <w:rsid w:val="00190FF6"/>
    <w:rsid w:val="00195BA9"/>
    <w:rsid w:val="00197116"/>
    <w:rsid w:val="00197128"/>
    <w:rsid w:val="001B01CA"/>
    <w:rsid w:val="001B0CAB"/>
    <w:rsid w:val="001B5378"/>
    <w:rsid w:val="001B7297"/>
    <w:rsid w:val="001D2E56"/>
    <w:rsid w:val="001D3248"/>
    <w:rsid w:val="001D3F1D"/>
    <w:rsid w:val="001D52B1"/>
    <w:rsid w:val="001D64C7"/>
    <w:rsid w:val="001D64DF"/>
    <w:rsid w:val="001D6DAD"/>
    <w:rsid w:val="001E00D3"/>
    <w:rsid w:val="001E1170"/>
    <w:rsid w:val="001E6690"/>
    <w:rsid w:val="001E66C7"/>
    <w:rsid w:val="001E7D63"/>
    <w:rsid w:val="001F5EDB"/>
    <w:rsid w:val="00200EEE"/>
    <w:rsid w:val="00204844"/>
    <w:rsid w:val="00207D8B"/>
    <w:rsid w:val="002179E9"/>
    <w:rsid w:val="00217BB3"/>
    <w:rsid w:val="00221615"/>
    <w:rsid w:val="002228E9"/>
    <w:rsid w:val="00222EF0"/>
    <w:rsid w:val="00224EA5"/>
    <w:rsid w:val="0022530A"/>
    <w:rsid w:val="002257E3"/>
    <w:rsid w:val="00225F89"/>
    <w:rsid w:val="00226946"/>
    <w:rsid w:val="002468E5"/>
    <w:rsid w:val="00246D48"/>
    <w:rsid w:val="002472EA"/>
    <w:rsid w:val="0024736E"/>
    <w:rsid w:val="00250BD0"/>
    <w:rsid w:val="0025498F"/>
    <w:rsid w:val="00255714"/>
    <w:rsid w:val="00260E57"/>
    <w:rsid w:val="00262DA1"/>
    <w:rsid w:val="002644B1"/>
    <w:rsid w:val="00264F1A"/>
    <w:rsid w:val="00267704"/>
    <w:rsid w:val="00270BA9"/>
    <w:rsid w:val="00274386"/>
    <w:rsid w:val="0027675C"/>
    <w:rsid w:val="00276EF5"/>
    <w:rsid w:val="00282D4A"/>
    <w:rsid w:val="0028642A"/>
    <w:rsid w:val="00291B97"/>
    <w:rsid w:val="00292707"/>
    <w:rsid w:val="0029362E"/>
    <w:rsid w:val="00293CC3"/>
    <w:rsid w:val="002A083E"/>
    <w:rsid w:val="002A61F6"/>
    <w:rsid w:val="002A747D"/>
    <w:rsid w:val="002A75C9"/>
    <w:rsid w:val="002B10B6"/>
    <w:rsid w:val="002B1D2B"/>
    <w:rsid w:val="002B2763"/>
    <w:rsid w:val="002B2C8E"/>
    <w:rsid w:val="002B35E3"/>
    <w:rsid w:val="002B7D0D"/>
    <w:rsid w:val="002D0572"/>
    <w:rsid w:val="002D7AD5"/>
    <w:rsid w:val="002E2B9F"/>
    <w:rsid w:val="002E7B5D"/>
    <w:rsid w:val="002E7FC2"/>
    <w:rsid w:val="002F6626"/>
    <w:rsid w:val="003004A5"/>
    <w:rsid w:val="0030334F"/>
    <w:rsid w:val="00303919"/>
    <w:rsid w:val="00306B57"/>
    <w:rsid w:val="003073DB"/>
    <w:rsid w:val="0031464A"/>
    <w:rsid w:val="00316D2D"/>
    <w:rsid w:val="00321E7D"/>
    <w:rsid w:val="0032257E"/>
    <w:rsid w:val="00324F9F"/>
    <w:rsid w:val="0032694B"/>
    <w:rsid w:val="00326CEF"/>
    <w:rsid w:val="00327BC3"/>
    <w:rsid w:val="00327CFE"/>
    <w:rsid w:val="00330476"/>
    <w:rsid w:val="00330C45"/>
    <w:rsid w:val="00335EBA"/>
    <w:rsid w:val="003377E0"/>
    <w:rsid w:val="00337CAF"/>
    <w:rsid w:val="00343B0D"/>
    <w:rsid w:val="00343B63"/>
    <w:rsid w:val="00346D4A"/>
    <w:rsid w:val="00347A31"/>
    <w:rsid w:val="00352D3D"/>
    <w:rsid w:val="00353361"/>
    <w:rsid w:val="00361AC5"/>
    <w:rsid w:val="00362FCD"/>
    <w:rsid w:val="00365812"/>
    <w:rsid w:val="00367184"/>
    <w:rsid w:val="003760EF"/>
    <w:rsid w:val="00376B04"/>
    <w:rsid w:val="00376C44"/>
    <w:rsid w:val="00377044"/>
    <w:rsid w:val="00386E47"/>
    <w:rsid w:val="00390E3E"/>
    <w:rsid w:val="0039262A"/>
    <w:rsid w:val="003976D3"/>
    <w:rsid w:val="00397C98"/>
    <w:rsid w:val="003A2903"/>
    <w:rsid w:val="003A30B6"/>
    <w:rsid w:val="003A4980"/>
    <w:rsid w:val="003A4B44"/>
    <w:rsid w:val="003A6998"/>
    <w:rsid w:val="003B0EA1"/>
    <w:rsid w:val="003B457D"/>
    <w:rsid w:val="003B7C64"/>
    <w:rsid w:val="003C347C"/>
    <w:rsid w:val="003C6833"/>
    <w:rsid w:val="003C7222"/>
    <w:rsid w:val="003C7959"/>
    <w:rsid w:val="003E5AA0"/>
    <w:rsid w:val="003F1E72"/>
    <w:rsid w:val="003F2773"/>
    <w:rsid w:val="003F294B"/>
    <w:rsid w:val="003F3A09"/>
    <w:rsid w:val="003F671C"/>
    <w:rsid w:val="003F7716"/>
    <w:rsid w:val="00400AFA"/>
    <w:rsid w:val="0040358A"/>
    <w:rsid w:val="004108FA"/>
    <w:rsid w:val="00410C53"/>
    <w:rsid w:val="004126C7"/>
    <w:rsid w:val="00414F0E"/>
    <w:rsid w:val="00416CF1"/>
    <w:rsid w:val="00420743"/>
    <w:rsid w:val="0042221D"/>
    <w:rsid w:val="00425ECA"/>
    <w:rsid w:val="004318C4"/>
    <w:rsid w:val="004339B3"/>
    <w:rsid w:val="004340BC"/>
    <w:rsid w:val="00437900"/>
    <w:rsid w:val="00444225"/>
    <w:rsid w:val="00446BB1"/>
    <w:rsid w:val="004478D3"/>
    <w:rsid w:val="0045411A"/>
    <w:rsid w:val="00455471"/>
    <w:rsid w:val="00455E1A"/>
    <w:rsid w:val="00460066"/>
    <w:rsid w:val="0046201A"/>
    <w:rsid w:val="00465070"/>
    <w:rsid w:val="00465D82"/>
    <w:rsid w:val="00466C35"/>
    <w:rsid w:val="00471021"/>
    <w:rsid w:val="00471CCF"/>
    <w:rsid w:val="004829D1"/>
    <w:rsid w:val="00483D67"/>
    <w:rsid w:val="004846F0"/>
    <w:rsid w:val="004860BB"/>
    <w:rsid w:val="0049089A"/>
    <w:rsid w:val="004917E6"/>
    <w:rsid w:val="004927BA"/>
    <w:rsid w:val="004A3A26"/>
    <w:rsid w:val="004A659C"/>
    <w:rsid w:val="004A788F"/>
    <w:rsid w:val="004C155F"/>
    <w:rsid w:val="004D11ED"/>
    <w:rsid w:val="004D37C0"/>
    <w:rsid w:val="004D4006"/>
    <w:rsid w:val="004D6AB5"/>
    <w:rsid w:val="004F17C3"/>
    <w:rsid w:val="004F29B8"/>
    <w:rsid w:val="004F6C02"/>
    <w:rsid w:val="00504626"/>
    <w:rsid w:val="0050494D"/>
    <w:rsid w:val="00507C0C"/>
    <w:rsid w:val="00526A8F"/>
    <w:rsid w:val="00530B68"/>
    <w:rsid w:val="005356D4"/>
    <w:rsid w:val="005368B7"/>
    <w:rsid w:val="00536F5F"/>
    <w:rsid w:val="00537144"/>
    <w:rsid w:val="005417D3"/>
    <w:rsid w:val="00542151"/>
    <w:rsid w:val="00542887"/>
    <w:rsid w:val="0054423C"/>
    <w:rsid w:val="005470F6"/>
    <w:rsid w:val="00547A22"/>
    <w:rsid w:val="0055377B"/>
    <w:rsid w:val="00554CE6"/>
    <w:rsid w:val="00555679"/>
    <w:rsid w:val="0055626C"/>
    <w:rsid w:val="005628DA"/>
    <w:rsid w:val="00564C4D"/>
    <w:rsid w:val="00580268"/>
    <w:rsid w:val="005808D9"/>
    <w:rsid w:val="00586B8A"/>
    <w:rsid w:val="005873DE"/>
    <w:rsid w:val="005873F4"/>
    <w:rsid w:val="005A31DB"/>
    <w:rsid w:val="005A5939"/>
    <w:rsid w:val="005A5A30"/>
    <w:rsid w:val="005A639B"/>
    <w:rsid w:val="005B7A59"/>
    <w:rsid w:val="005C27E6"/>
    <w:rsid w:val="005C305D"/>
    <w:rsid w:val="005C53A8"/>
    <w:rsid w:val="005C6217"/>
    <w:rsid w:val="005C761B"/>
    <w:rsid w:val="005D0644"/>
    <w:rsid w:val="005D15C0"/>
    <w:rsid w:val="005D763E"/>
    <w:rsid w:val="005D7775"/>
    <w:rsid w:val="005D7F1D"/>
    <w:rsid w:val="005E032A"/>
    <w:rsid w:val="005E0FDE"/>
    <w:rsid w:val="005E4A77"/>
    <w:rsid w:val="005E7043"/>
    <w:rsid w:val="005E7878"/>
    <w:rsid w:val="005F0128"/>
    <w:rsid w:val="005F2BF4"/>
    <w:rsid w:val="005F4647"/>
    <w:rsid w:val="005F543D"/>
    <w:rsid w:val="00600C24"/>
    <w:rsid w:val="00602396"/>
    <w:rsid w:val="00603683"/>
    <w:rsid w:val="006056EA"/>
    <w:rsid w:val="0060734C"/>
    <w:rsid w:val="00610AC3"/>
    <w:rsid w:val="00610CFB"/>
    <w:rsid w:val="00612E14"/>
    <w:rsid w:val="00616E7F"/>
    <w:rsid w:val="00625FC7"/>
    <w:rsid w:val="0062712D"/>
    <w:rsid w:val="006301F2"/>
    <w:rsid w:val="006325F5"/>
    <w:rsid w:val="00642A08"/>
    <w:rsid w:val="006462BC"/>
    <w:rsid w:val="0065104D"/>
    <w:rsid w:val="006535E8"/>
    <w:rsid w:val="006563F0"/>
    <w:rsid w:val="00656811"/>
    <w:rsid w:val="0066069B"/>
    <w:rsid w:val="00662D26"/>
    <w:rsid w:val="00663BE9"/>
    <w:rsid w:val="00665E76"/>
    <w:rsid w:val="00675FE8"/>
    <w:rsid w:val="006821DC"/>
    <w:rsid w:val="0068360C"/>
    <w:rsid w:val="006859A1"/>
    <w:rsid w:val="00686BBF"/>
    <w:rsid w:val="00686FE0"/>
    <w:rsid w:val="006870DC"/>
    <w:rsid w:val="00692414"/>
    <w:rsid w:val="00694FAC"/>
    <w:rsid w:val="00696C14"/>
    <w:rsid w:val="006A1EEC"/>
    <w:rsid w:val="006A2929"/>
    <w:rsid w:val="006A5028"/>
    <w:rsid w:val="006A7F4F"/>
    <w:rsid w:val="006B2F4F"/>
    <w:rsid w:val="006B3790"/>
    <w:rsid w:val="006C002E"/>
    <w:rsid w:val="006C2DAE"/>
    <w:rsid w:val="006C2F9C"/>
    <w:rsid w:val="006D22A2"/>
    <w:rsid w:val="006D2E6D"/>
    <w:rsid w:val="006E51C6"/>
    <w:rsid w:val="006E612F"/>
    <w:rsid w:val="006F2C35"/>
    <w:rsid w:val="006F42BA"/>
    <w:rsid w:val="006F5C82"/>
    <w:rsid w:val="00706897"/>
    <w:rsid w:val="007104AF"/>
    <w:rsid w:val="0071076D"/>
    <w:rsid w:val="00717C80"/>
    <w:rsid w:val="00724E4B"/>
    <w:rsid w:val="00726DCC"/>
    <w:rsid w:val="00734948"/>
    <w:rsid w:val="00740AD1"/>
    <w:rsid w:val="0074325C"/>
    <w:rsid w:val="0074385A"/>
    <w:rsid w:val="00745188"/>
    <w:rsid w:val="0074643C"/>
    <w:rsid w:val="00746C19"/>
    <w:rsid w:val="007533AF"/>
    <w:rsid w:val="0075475A"/>
    <w:rsid w:val="0075533E"/>
    <w:rsid w:val="0075589E"/>
    <w:rsid w:val="00760C4E"/>
    <w:rsid w:val="00760CD1"/>
    <w:rsid w:val="007671BC"/>
    <w:rsid w:val="00770B7A"/>
    <w:rsid w:val="00774117"/>
    <w:rsid w:val="00774BFA"/>
    <w:rsid w:val="00776732"/>
    <w:rsid w:val="00777F23"/>
    <w:rsid w:val="007839C0"/>
    <w:rsid w:val="0079156C"/>
    <w:rsid w:val="007A4505"/>
    <w:rsid w:val="007A6642"/>
    <w:rsid w:val="007B1009"/>
    <w:rsid w:val="007B79C5"/>
    <w:rsid w:val="007D23E3"/>
    <w:rsid w:val="007D29CD"/>
    <w:rsid w:val="007D447A"/>
    <w:rsid w:val="007D5A53"/>
    <w:rsid w:val="007E095B"/>
    <w:rsid w:val="007E0B99"/>
    <w:rsid w:val="007F0DF7"/>
    <w:rsid w:val="007F147F"/>
    <w:rsid w:val="007F40C7"/>
    <w:rsid w:val="007F4538"/>
    <w:rsid w:val="00800D2D"/>
    <w:rsid w:val="008015E2"/>
    <w:rsid w:val="008058AB"/>
    <w:rsid w:val="00807040"/>
    <w:rsid w:val="008126E2"/>
    <w:rsid w:val="00815977"/>
    <w:rsid w:val="008229EB"/>
    <w:rsid w:val="00824335"/>
    <w:rsid w:val="00824D9E"/>
    <w:rsid w:val="00830928"/>
    <w:rsid w:val="00830AEE"/>
    <w:rsid w:val="0083319A"/>
    <w:rsid w:val="008449B0"/>
    <w:rsid w:val="00845ED1"/>
    <w:rsid w:val="00846A46"/>
    <w:rsid w:val="00851188"/>
    <w:rsid w:val="00861655"/>
    <w:rsid w:val="00861661"/>
    <w:rsid w:val="008617A7"/>
    <w:rsid w:val="0086278D"/>
    <w:rsid w:val="00863698"/>
    <w:rsid w:val="008644E8"/>
    <w:rsid w:val="00865410"/>
    <w:rsid w:val="008758C5"/>
    <w:rsid w:val="00875FF7"/>
    <w:rsid w:val="00881DA4"/>
    <w:rsid w:val="008842CE"/>
    <w:rsid w:val="00884F5F"/>
    <w:rsid w:val="00895442"/>
    <w:rsid w:val="00896C48"/>
    <w:rsid w:val="008A0CC4"/>
    <w:rsid w:val="008A10F8"/>
    <w:rsid w:val="008A1545"/>
    <w:rsid w:val="008A4BA8"/>
    <w:rsid w:val="008A7EF3"/>
    <w:rsid w:val="008B483E"/>
    <w:rsid w:val="008B5227"/>
    <w:rsid w:val="008B54E2"/>
    <w:rsid w:val="008C0683"/>
    <w:rsid w:val="008C2EF1"/>
    <w:rsid w:val="008C62AC"/>
    <w:rsid w:val="008D0852"/>
    <w:rsid w:val="008D1375"/>
    <w:rsid w:val="008D207F"/>
    <w:rsid w:val="008D68BE"/>
    <w:rsid w:val="008D7C34"/>
    <w:rsid w:val="008E16CA"/>
    <w:rsid w:val="008E2049"/>
    <w:rsid w:val="008E217E"/>
    <w:rsid w:val="008E25AD"/>
    <w:rsid w:val="008E2E7A"/>
    <w:rsid w:val="008E451D"/>
    <w:rsid w:val="008E5065"/>
    <w:rsid w:val="008F1205"/>
    <w:rsid w:val="008F1749"/>
    <w:rsid w:val="008F544C"/>
    <w:rsid w:val="008F76A5"/>
    <w:rsid w:val="008F7F6F"/>
    <w:rsid w:val="009013A0"/>
    <w:rsid w:val="009100F3"/>
    <w:rsid w:val="00912275"/>
    <w:rsid w:val="009150CF"/>
    <w:rsid w:val="00920918"/>
    <w:rsid w:val="00931F68"/>
    <w:rsid w:val="00932589"/>
    <w:rsid w:val="0093789C"/>
    <w:rsid w:val="0094053D"/>
    <w:rsid w:val="00940EED"/>
    <w:rsid w:val="009420D3"/>
    <w:rsid w:val="009424D1"/>
    <w:rsid w:val="0094363C"/>
    <w:rsid w:val="0094639A"/>
    <w:rsid w:val="00947397"/>
    <w:rsid w:val="00947A6C"/>
    <w:rsid w:val="00952685"/>
    <w:rsid w:val="0095279C"/>
    <w:rsid w:val="00952BAF"/>
    <w:rsid w:val="00954360"/>
    <w:rsid w:val="00955877"/>
    <w:rsid w:val="009565EC"/>
    <w:rsid w:val="00961D8E"/>
    <w:rsid w:val="009654B0"/>
    <w:rsid w:val="009654D9"/>
    <w:rsid w:val="00966B4C"/>
    <w:rsid w:val="00971EE8"/>
    <w:rsid w:val="00974E59"/>
    <w:rsid w:val="00974ECE"/>
    <w:rsid w:val="00980B59"/>
    <w:rsid w:val="009844C7"/>
    <w:rsid w:val="009853B3"/>
    <w:rsid w:val="00987283"/>
    <w:rsid w:val="00997B39"/>
    <w:rsid w:val="009A1B30"/>
    <w:rsid w:val="009A29B4"/>
    <w:rsid w:val="009A4C98"/>
    <w:rsid w:val="009A7657"/>
    <w:rsid w:val="009B2FDF"/>
    <w:rsid w:val="009B395F"/>
    <w:rsid w:val="009B5928"/>
    <w:rsid w:val="009B774B"/>
    <w:rsid w:val="009C6E00"/>
    <w:rsid w:val="009C71F6"/>
    <w:rsid w:val="009D0C47"/>
    <w:rsid w:val="009D1678"/>
    <w:rsid w:val="009D18E8"/>
    <w:rsid w:val="009D3070"/>
    <w:rsid w:val="009D56E4"/>
    <w:rsid w:val="009D647B"/>
    <w:rsid w:val="009E0853"/>
    <w:rsid w:val="009E3B5D"/>
    <w:rsid w:val="009E489E"/>
    <w:rsid w:val="009E5991"/>
    <w:rsid w:val="009F0D16"/>
    <w:rsid w:val="009F2D32"/>
    <w:rsid w:val="009F5E57"/>
    <w:rsid w:val="009F79A7"/>
    <w:rsid w:val="00A00B72"/>
    <w:rsid w:val="00A0317D"/>
    <w:rsid w:val="00A038F3"/>
    <w:rsid w:val="00A07D78"/>
    <w:rsid w:val="00A108B3"/>
    <w:rsid w:val="00A115E1"/>
    <w:rsid w:val="00A12225"/>
    <w:rsid w:val="00A1549A"/>
    <w:rsid w:val="00A31192"/>
    <w:rsid w:val="00A32F9B"/>
    <w:rsid w:val="00A3415F"/>
    <w:rsid w:val="00A34CE6"/>
    <w:rsid w:val="00A37250"/>
    <w:rsid w:val="00A4213D"/>
    <w:rsid w:val="00A435C5"/>
    <w:rsid w:val="00A43DC7"/>
    <w:rsid w:val="00A47EC9"/>
    <w:rsid w:val="00A515AD"/>
    <w:rsid w:val="00A6141F"/>
    <w:rsid w:val="00A61BF9"/>
    <w:rsid w:val="00A627E9"/>
    <w:rsid w:val="00A65605"/>
    <w:rsid w:val="00A70A29"/>
    <w:rsid w:val="00A722B2"/>
    <w:rsid w:val="00A8512F"/>
    <w:rsid w:val="00A865AA"/>
    <w:rsid w:val="00A90FA7"/>
    <w:rsid w:val="00A961A0"/>
    <w:rsid w:val="00A96854"/>
    <w:rsid w:val="00A97C35"/>
    <w:rsid w:val="00AA3224"/>
    <w:rsid w:val="00AA707D"/>
    <w:rsid w:val="00AA7DDD"/>
    <w:rsid w:val="00AB19E9"/>
    <w:rsid w:val="00AB1DBD"/>
    <w:rsid w:val="00AB7237"/>
    <w:rsid w:val="00AC094E"/>
    <w:rsid w:val="00AC0C98"/>
    <w:rsid w:val="00AC10FC"/>
    <w:rsid w:val="00AC230F"/>
    <w:rsid w:val="00AC398E"/>
    <w:rsid w:val="00AC5128"/>
    <w:rsid w:val="00AD03A4"/>
    <w:rsid w:val="00AD3A66"/>
    <w:rsid w:val="00AD53AC"/>
    <w:rsid w:val="00AD7039"/>
    <w:rsid w:val="00AD7EEA"/>
    <w:rsid w:val="00AE11D0"/>
    <w:rsid w:val="00AF0BD6"/>
    <w:rsid w:val="00AF2FC4"/>
    <w:rsid w:val="00AF6DD5"/>
    <w:rsid w:val="00B02782"/>
    <w:rsid w:val="00B028F0"/>
    <w:rsid w:val="00B02931"/>
    <w:rsid w:val="00B059DB"/>
    <w:rsid w:val="00B13433"/>
    <w:rsid w:val="00B16D5F"/>
    <w:rsid w:val="00B23532"/>
    <w:rsid w:val="00B257A0"/>
    <w:rsid w:val="00B2675A"/>
    <w:rsid w:val="00B26D7A"/>
    <w:rsid w:val="00B26E21"/>
    <w:rsid w:val="00B270DD"/>
    <w:rsid w:val="00B354AF"/>
    <w:rsid w:val="00B35898"/>
    <w:rsid w:val="00B36C77"/>
    <w:rsid w:val="00B42F73"/>
    <w:rsid w:val="00B46AD3"/>
    <w:rsid w:val="00B47F39"/>
    <w:rsid w:val="00B54CBF"/>
    <w:rsid w:val="00B6349E"/>
    <w:rsid w:val="00B654C5"/>
    <w:rsid w:val="00B66E9C"/>
    <w:rsid w:val="00B70C1C"/>
    <w:rsid w:val="00B837EB"/>
    <w:rsid w:val="00B838A6"/>
    <w:rsid w:val="00B8539C"/>
    <w:rsid w:val="00B869B2"/>
    <w:rsid w:val="00B871B3"/>
    <w:rsid w:val="00B92E92"/>
    <w:rsid w:val="00B93119"/>
    <w:rsid w:val="00B93729"/>
    <w:rsid w:val="00B94B0B"/>
    <w:rsid w:val="00B94D78"/>
    <w:rsid w:val="00BA3D42"/>
    <w:rsid w:val="00BC19EC"/>
    <w:rsid w:val="00BC2B39"/>
    <w:rsid w:val="00BC35B8"/>
    <w:rsid w:val="00BC6C9B"/>
    <w:rsid w:val="00BD0BE1"/>
    <w:rsid w:val="00BD2626"/>
    <w:rsid w:val="00BD5EC3"/>
    <w:rsid w:val="00BD65CB"/>
    <w:rsid w:val="00BD7CAD"/>
    <w:rsid w:val="00BE04CB"/>
    <w:rsid w:val="00BE188E"/>
    <w:rsid w:val="00BE4359"/>
    <w:rsid w:val="00BE44CB"/>
    <w:rsid w:val="00BE7D49"/>
    <w:rsid w:val="00BF0B55"/>
    <w:rsid w:val="00BF49A3"/>
    <w:rsid w:val="00C02D92"/>
    <w:rsid w:val="00C0307C"/>
    <w:rsid w:val="00C103CE"/>
    <w:rsid w:val="00C10DE3"/>
    <w:rsid w:val="00C20D36"/>
    <w:rsid w:val="00C237BA"/>
    <w:rsid w:val="00C2455A"/>
    <w:rsid w:val="00C25305"/>
    <w:rsid w:val="00C257EA"/>
    <w:rsid w:val="00C336EC"/>
    <w:rsid w:val="00C363C3"/>
    <w:rsid w:val="00C36923"/>
    <w:rsid w:val="00C40F65"/>
    <w:rsid w:val="00C4562A"/>
    <w:rsid w:val="00C45AD9"/>
    <w:rsid w:val="00C52B94"/>
    <w:rsid w:val="00C54EBF"/>
    <w:rsid w:val="00C56321"/>
    <w:rsid w:val="00C64E0D"/>
    <w:rsid w:val="00C668ED"/>
    <w:rsid w:val="00C66D59"/>
    <w:rsid w:val="00C703EB"/>
    <w:rsid w:val="00C75D8B"/>
    <w:rsid w:val="00C83BA1"/>
    <w:rsid w:val="00C868F7"/>
    <w:rsid w:val="00C873C9"/>
    <w:rsid w:val="00C93905"/>
    <w:rsid w:val="00C96CCF"/>
    <w:rsid w:val="00C97350"/>
    <w:rsid w:val="00CA0391"/>
    <w:rsid w:val="00CA1426"/>
    <w:rsid w:val="00CA19AD"/>
    <w:rsid w:val="00CA4867"/>
    <w:rsid w:val="00CB008C"/>
    <w:rsid w:val="00CB35AE"/>
    <w:rsid w:val="00CB3853"/>
    <w:rsid w:val="00CB4880"/>
    <w:rsid w:val="00CB5028"/>
    <w:rsid w:val="00CB724F"/>
    <w:rsid w:val="00CC6750"/>
    <w:rsid w:val="00CC7899"/>
    <w:rsid w:val="00CF04FA"/>
    <w:rsid w:val="00CF4F7F"/>
    <w:rsid w:val="00CF6392"/>
    <w:rsid w:val="00D01325"/>
    <w:rsid w:val="00D02CF6"/>
    <w:rsid w:val="00D05731"/>
    <w:rsid w:val="00D11DCF"/>
    <w:rsid w:val="00D15AE3"/>
    <w:rsid w:val="00D17F4E"/>
    <w:rsid w:val="00D20AC3"/>
    <w:rsid w:val="00D2598E"/>
    <w:rsid w:val="00D361CE"/>
    <w:rsid w:val="00D361F2"/>
    <w:rsid w:val="00D406A6"/>
    <w:rsid w:val="00D41E8B"/>
    <w:rsid w:val="00D422DC"/>
    <w:rsid w:val="00D43DE3"/>
    <w:rsid w:val="00D46E22"/>
    <w:rsid w:val="00D5411A"/>
    <w:rsid w:val="00D63C1C"/>
    <w:rsid w:val="00D672FF"/>
    <w:rsid w:val="00D70001"/>
    <w:rsid w:val="00D717A5"/>
    <w:rsid w:val="00D7481C"/>
    <w:rsid w:val="00D82145"/>
    <w:rsid w:val="00D82E16"/>
    <w:rsid w:val="00D82FFD"/>
    <w:rsid w:val="00D947D7"/>
    <w:rsid w:val="00D94C73"/>
    <w:rsid w:val="00D954B4"/>
    <w:rsid w:val="00D9551B"/>
    <w:rsid w:val="00D95568"/>
    <w:rsid w:val="00DA0973"/>
    <w:rsid w:val="00DA3573"/>
    <w:rsid w:val="00DB0843"/>
    <w:rsid w:val="00DB1FA5"/>
    <w:rsid w:val="00DB4B6F"/>
    <w:rsid w:val="00DC14CA"/>
    <w:rsid w:val="00DC2940"/>
    <w:rsid w:val="00DC454B"/>
    <w:rsid w:val="00DC5AD8"/>
    <w:rsid w:val="00DD1BF4"/>
    <w:rsid w:val="00DD2541"/>
    <w:rsid w:val="00DD314E"/>
    <w:rsid w:val="00DD58B8"/>
    <w:rsid w:val="00DD6F7C"/>
    <w:rsid w:val="00DE3E9F"/>
    <w:rsid w:val="00DE50DB"/>
    <w:rsid w:val="00DF5025"/>
    <w:rsid w:val="00E02EC5"/>
    <w:rsid w:val="00E03BA0"/>
    <w:rsid w:val="00E060CE"/>
    <w:rsid w:val="00E06B2A"/>
    <w:rsid w:val="00E06F49"/>
    <w:rsid w:val="00E118AF"/>
    <w:rsid w:val="00E12C23"/>
    <w:rsid w:val="00E13107"/>
    <w:rsid w:val="00E231DF"/>
    <w:rsid w:val="00E26F5D"/>
    <w:rsid w:val="00E27951"/>
    <w:rsid w:val="00E27D47"/>
    <w:rsid w:val="00E30B13"/>
    <w:rsid w:val="00E30B84"/>
    <w:rsid w:val="00E329C6"/>
    <w:rsid w:val="00E33A89"/>
    <w:rsid w:val="00E34880"/>
    <w:rsid w:val="00E427A0"/>
    <w:rsid w:val="00E44B32"/>
    <w:rsid w:val="00E46904"/>
    <w:rsid w:val="00E52EB2"/>
    <w:rsid w:val="00E53279"/>
    <w:rsid w:val="00E54998"/>
    <w:rsid w:val="00E54B34"/>
    <w:rsid w:val="00E72AD1"/>
    <w:rsid w:val="00E76F7B"/>
    <w:rsid w:val="00E82966"/>
    <w:rsid w:val="00E84793"/>
    <w:rsid w:val="00E860AD"/>
    <w:rsid w:val="00E87D0E"/>
    <w:rsid w:val="00E9621D"/>
    <w:rsid w:val="00E97D69"/>
    <w:rsid w:val="00EA1464"/>
    <w:rsid w:val="00EA66DE"/>
    <w:rsid w:val="00EB0C07"/>
    <w:rsid w:val="00EB20D3"/>
    <w:rsid w:val="00EB6648"/>
    <w:rsid w:val="00EC0643"/>
    <w:rsid w:val="00EC1220"/>
    <w:rsid w:val="00EC13BC"/>
    <w:rsid w:val="00EC1B32"/>
    <w:rsid w:val="00EC2B83"/>
    <w:rsid w:val="00EC7194"/>
    <w:rsid w:val="00EC7F90"/>
    <w:rsid w:val="00ED0C1D"/>
    <w:rsid w:val="00ED45F7"/>
    <w:rsid w:val="00ED4729"/>
    <w:rsid w:val="00ED729F"/>
    <w:rsid w:val="00EE0436"/>
    <w:rsid w:val="00EE2AF0"/>
    <w:rsid w:val="00EE3574"/>
    <w:rsid w:val="00EE45F2"/>
    <w:rsid w:val="00EE58A7"/>
    <w:rsid w:val="00EF2069"/>
    <w:rsid w:val="00EF3145"/>
    <w:rsid w:val="00EF5025"/>
    <w:rsid w:val="00EF7296"/>
    <w:rsid w:val="00F042B3"/>
    <w:rsid w:val="00F0578D"/>
    <w:rsid w:val="00F16A0F"/>
    <w:rsid w:val="00F303F8"/>
    <w:rsid w:val="00F310AF"/>
    <w:rsid w:val="00F362DB"/>
    <w:rsid w:val="00F427B8"/>
    <w:rsid w:val="00F442FB"/>
    <w:rsid w:val="00F5171C"/>
    <w:rsid w:val="00F53961"/>
    <w:rsid w:val="00F54664"/>
    <w:rsid w:val="00F57AFE"/>
    <w:rsid w:val="00F74A3D"/>
    <w:rsid w:val="00F8121C"/>
    <w:rsid w:val="00F86629"/>
    <w:rsid w:val="00F878D3"/>
    <w:rsid w:val="00F95D9D"/>
    <w:rsid w:val="00F96909"/>
    <w:rsid w:val="00F976DB"/>
    <w:rsid w:val="00FA58F2"/>
    <w:rsid w:val="00FB1467"/>
    <w:rsid w:val="00FB5D44"/>
    <w:rsid w:val="00FC055A"/>
    <w:rsid w:val="00FC0DD3"/>
    <w:rsid w:val="00FD37FB"/>
    <w:rsid w:val="00FE2263"/>
    <w:rsid w:val="00FE6C52"/>
    <w:rsid w:val="00FF1CE3"/>
    <w:rsid w:val="00FF1F7E"/>
    <w:rsid w:val="00FF48DC"/>
    <w:rsid w:val="00FF6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69D713"/>
  <w15:docId w15:val="{B86D878F-78AA-4405-9F4F-A2637E98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4844"/>
    <w:pPr>
      <w:widowControl w:val="0"/>
      <w:suppressAutoHyphens/>
      <w:spacing w:line="288" w:lineRule="auto"/>
    </w:pPr>
    <w:rPr>
      <w:bCs/>
      <w:color w:val="000000"/>
      <w:kern w:val="2"/>
      <w:sz w:val="22"/>
      <w:szCs w:val="22"/>
      <w:lang w:eastAsia="zh-CN"/>
    </w:rPr>
  </w:style>
  <w:style w:type="paragraph" w:styleId="Nagwek1">
    <w:name w:val="heading 1"/>
    <w:basedOn w:val="Normalny"/>
    <w:next w:val="Tekstpodstawowy"/>
    <w:qFormat/>
    <w:pPr>
      <w:keepNext/>
      <w:numPr>
        <w:numId w:val="1"/>
      </w:numPr>
      <w:spacing w:before="283" w:after="113"/>
      <w:outlineLvl w:val="0"/>
    </w:pPr>
    <w:rPr>
      <w:b/>
    </w:rPr>
  </w:style>
  <w:style w:type="paragraph" w:styleId="Nagwek2">
    <w:name w:val="heading 2"/>
    <w:basedOn w:val="Tekstpodstawowy"/>
    <w:next w:val="Tekstpodstawowy"/>
    <w:qFormat/>
    <w:pPr>
      <w:outlineLvl w:val="1"/>
    </w:pPr>
    <w:rPr>
      <w:iCs/>
    </w:rPr>
  </w:style>
  <w:style w:type="paragraph" w:styleId="Nagwek3">
    <w:name w:val="heading 3"/>
    <w:basedOn w:val="Tekstpodstawowy"/>
    <w:next w:val="Tekstpodstawowy"/>
    <w:qFormat/>
    <w:pPr>
      <w:numPr>
        <w:numId w:val="2"/>
      </w:numPr>
      <w:outlineLvl w:val="2"/>
    </w:pPr>
  </w:style>
  <w:style w:type="paragraph" w:styleId="Nagwek4">
    <w:name w:val="heading 4"/>
    <w:basedOn w:val="Tekstpodstawowy"/>
    <w:next w:val="Tekstpodstawowy"/>
    <w:qFormat/>
    <w:pPr>
      <w:tabs>
        <w:tab w:val="left" w:pos="0"/>
      </w:tabs>
      <w:outlineLvl w:val="3"/>
    </w:pPr>
  </w:style>
  <w:style w:type="paragraph" w:styleId="Nagwek5">
    <w:name w:val="heading 5"/>
    <w:basedOn w:val="Tekstpodstawowy"/>
    <w:next w:val="Tekstpodstawowy"/>
    <w:qFormat/>
    <w:pPr>
      <w:tabs>
        <w:tab w:val="left" w:pos="0"/>
      </w:tabs>
      <w:outlineLvl w:val="4"/>
    </w:pPr>
  </w:style>
  <w:style w:type="paragraph" w:styleId="Nagwek6">
    <w:name w:val="heading 6"/>
    <w:basedOn w:val="Nagwek"/>
    <w:next w:val="Tekstpodstawowy"/>
    <w:qFormat/>
    <w:pPr>
      <w:tabs>
        <w:tab w:val="left" w:pos="0"/>
      </w:tabs>
      <w:outlineLvl w:val="5"/>
    </w:pPr>
    <w:rPr>
      <w:sz w:val="14"/>
      <w:szCs w:val="18"/>
    </w:rPr>
  </w:style>
  <w:style w:type="paragraph" w:styleId="Nagwek7">
    <w:name w:val="heading 7"/>
    <w:basedOn w:val="Nagwek"/>
    <w:next w:val="Tekstpodstawowy"/>
    <w:qFormat/>
    <w:pPr>
      <w:tabs>
        <w:tab w:val="left" w:pos="0"/>
      </w:tabs>
      <w:outlineLvl w:val="6"/>
    </w:pPr>
    <w:rPr>
      <w:sz w:val="14"/>
      <w:szCs w:val="18"/>
    </w:rPr>
  </w:style>
  <w:style w:type="paragraph" w:styleId="Nagwek8">
    <w:name w:val="heading 8"/>
    <w:basedOn w:val="Nagwek"/>
    <w:next w:val="Tekstpodstawowy"/>
    <w:qFormat/>
    <w:pPr>
      <w:tabs>
        <w:tab w:val="left" w:pos="0"/>
      </w:tabs>
      <w:outlineLvl w:val="7"/>
    </w:pPr>
    <w:rPr>
      <w:sz w:val="14"/>
      <w:szCs w:val="18"/>
    </w:rPr>
  </w:style>
  <w:style w:type="paragraph" w:styleId="Nagwek9">
    <w:name w:val="heading 9"/>
    <w:basedOn w:val="Nagwek"/>
    <w:next w:val="Tekstpodstawowy"/>
    <w:qFormat/>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color w:val="000000"/>
      <w:sz w:val="22"/>
      <w:szCs w:val="22"/>
      <w:lang w:val="de-DE"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b w:val="0"/>
      <w:bCs/>
      <w:sz w:val="22"/>
      <w:szCs w:val="22"/>
    </w:rPr>
  </w:style>
  <w:style w:type="character" w:customStyle="1" w:styleId="WW8Num3z1">
    <w:name w:val="WW8Num3z1"/>
    <w:rPr>
      <w:rFonts w:cs="Times New Roman"/>
    </w:rPr>
  </w:style>
  <w:style w:type="character" w:customStyle="1" w:styleId="WW8Num4z0">
    <w:name w:val="WW8Num4z0"/>
    <w:rPr>
      <w:rFonts w:ascii="Symbol" w:hAnsi="Symbol" w:cs="Symbol"/>
    </w:rPr>
  </w:style>
  <w:style w:type="character" w:customStyle="1" w:styleId="WW8Num4z1">
    <w:name w:val="WW8Num4z1"/>
    <w:rPr>
      <w:b w:val="0"/>
      <w:i/>
      <w:iCs/>
      <w:sz w:val="16"/>
      <w:szCs w:val="16"/>
    </w:rPr>
  </w:style>
  <w:style w:type="character" w:customStyle="1" w:styleId="WW8Num4z2">
    <w:name w:val="WW8Num4z2"/>
    <w:rPr>
      <w:rFonts w:ascii="Times New Roman" w:hAnsi="Times New Roman" w:cs="Times New Roman"/>
      <w:sz w:val="22"/>
      <w:szCs w:val="22"/>
    </w:rPr>
  </w:style>
  <w:style w:type="character" w:customStyle="1" w:styleId="WW8Num4z3">
    <w:name w:val="WW8Num4z3"/>
    <w:rPr>
      <w:b/>
      <w:sz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color w:val="000000"/>
      <w:sz w:val="22"/>
      <w:szCs w:val="22"/>
      <w:lang w:val="de-DE"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ahoma" w:hAnsi="Symbol" w:cs="Times New Roman" w:hint="default"/>
      <w:b/>
      <w:bCs/>
      <w:sz w:val="22"/>
      <w:szCs w:val="22"/>
      <w:lang w:val="de-DE" w:eastAsia="pl-PL"/>
    </w:rPr>
  </w:style>
  <w:style w:type="character" w:customStyle="1" w:styleId="WW8Num6z1">
    <w:name w:val="WW8Num6z1"/>
    <w:rPr>
      <w:rFonts w:ascii="Times New Roman" w:hAnsi="Times New Roman" w:cs="Times New Roman" w:hint="default"/>
      <w:b w:val="0"/>
      <w:bCs/>
      <w:smallCaps/>
      <w:kern w:val="2"/>
      <w:sz w:val="22"/>
      <w:szCs w:val="22"/>
      <w:lang w:val="pl" w:eastAsia="pl-PL"/>
    </w:rPr>
  </w:style>
  <w:style w:type="character" w:customStyle="1" w:styleId="WW8Num6z2">
    <w:name w:val="WW8Num6z2"/>
    <w:rPr>
      <w:rFonts w:ascii="Times New Roman" w:hAnsi="Times New Roman" w:cs="Times New Roman" w:hint="default"/>
      <w:sz w:val="22"/>
      <w:szCs w:val="22"/>
      <w:lang w:eastAsia="pl-PL"/>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bCs w:val="0"/>
      <w:sz w:val="22"/>
      <w:szCs w:val="22"/>
      <w:lang w:eastAsia="pl-PL"/>
    </w:rPr>
  </w:style>
  <w:style w:type="character" w:customStyle="1" w:styleId="WW8Num7z1">
    <w:name w:val="WW8Num7z1"/>
    <w:rPr>
      <w:rFonts w:ascii="Times New Roman" w:hAnsi="Times New Roman" w:cs="Times New Roman"/>
      <w:b/>
      <w:bCs/>
      <w:color w:val="000000"/>
      <w:kern w:val="2"/>
      <w:sz w:val="22"/>
      <w:szCs w:val="22"/>
      <w:lang w:eastAsia="pl-PL"/>
    </w:rPr>
  </w:style>
  <w:style w:type="character" w:customStyle="1" w:styleId="WW8Num7z2">
    <w:name w:val="WW8Num7z2"/>
    <w:rPr>
      <w:rFonts w:ascii="Times New Roman" w:hAnsi="Times New Roman" w:cs="Times New Roman"/>
      <w:b/>
      <w:bCs w:val="0"/>
      <w:color w:val="000000"/>
      <w:kern w:val="0"/>
      <w:sz w:val="22"/>
      <w:szCs w:val="22"/>
      <w:lang w:eastAsia="pl-PL"/>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color w:val="000000"/>
      <w:sz w:val="22"/>
      <w:szCs w:val="22"/>
      <w:lang w:eastAsia="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bCs/>
      <w:sz w:val="22"/>
      <w:szCs w:val="22"/>
      <w:lang w:eastAsia="pl-PL"/>
    </w:rPr>
  </w:style>
  <w:style w:type="character" w:customStyle="1" w:styleId="WW8Num9z1">
    <w:name w:val="WW8Num9z1"/>
    <w:rPr>
      <w:rFonts w:ascii="Arial Narrow" w:hAnsi="Arial Narrow" w:cs="Times New Roman" w:hint="default"/>
      <w:sz w:val="22"/>
      <w:szCs w:val="22"/>
      <w:lang w:eastAsia="pl-P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color w:val="000000"/>
      <w:sz w:val="22"/>
      <w:szCs w:val="22"/>
      <w:lang w:eastAsia="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z w:val="22"/>
      <w:szCs w:val="22"/>
      <w:lang w:eastAsia="pl-PL"/>
    </w:rPr>
  </w:style>
  <w:style w:type="character" w:customStyle="1" w:styleId="WW8Num11z1">
    <w:name w:val="WW8Num11z1"/>
    <w:rPr>
      <w:rFonts w:ascii="Arial Narrow" w:hAnsi="Arial Narrow" w:cs="Arial" w:hint="default"/>
      <w:b/>
      <w:bCs w:val="0"/>
      <w:sz w:val="22"/>
      <w:szCs w:val="22"/>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Times New Roman" w:hint="default"/>
      <w:sz w:val="22"/>
      <w:szCs w:val="22"/>
      <w:lang w:val="x-none"/>
    </w:rPr>
  </w:style>
  <w:style w:type="character" w:customStyle="1" w:styleId="WW8Num12z1">
    <w:name w:val="WW8Num12z1"/>
    <w:rPr>
      <w:rFonts w:ascii="Arial" w:hAnsi="Arial" w:cs="Arial"/>
      <w:b/>
      <w:bCs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Times New Roman" w:hint="default"/>
      <w:color w:val="000000"/>
      <w:sz w:val="22"/>
      <w:szCs w:val="22"/>
    </w:rPr>
  </w:style>
  <w:style w:type="character" w:customStyle="1" w:styleId="WW8Num14z0">
    <w:name w:val="WW8Num14z0"/>
    <w:rPr>
      <w:rFonts w:ascii="Symbol" w:hAnsi="Symbol" w:cs="Times New Roman" w:hint="default"/>
      <w:color w:val="000000"/>
      <w:kern w:val="2"/>
      <w:sz w:val="22"/>
      <w:szCs w:val="22"/>
      <w:lang w:eastAsia="pl-PL"/>
    </w:rPr>
  </w:style>
  <w:style w:type="character" w:customStyle="1" w:styleId="WW8Num14z1">
    <w:name w:val="WW8Num14z1"/>
    <w:rPr>
      <w:rFonts w:ascii="Times New Roman" w:hAnsi="Times New Roman" w:cs="Times New Roman"/>
      <w:kern w:val="2"/>
      <w:sz w:val="22"/>
      <w:szCs w:val="22"/>
      <w:lang w:eastAsia="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Pr>
      <w:rFonts w:ascii="Times New Roman" w:hAnsi="Times New Roman" w:cs="Times New Roman"/>
      <w:b/>
      <w:bCs/>
      <w:kern w:val="2"/>
      <w:sz w:val="22"/>
      <w:szCs w:val="22"/>
    </w:rPr>
  </w:style>
  <w:style w:type="character" w:customStyle="1" w:styleId="WW8Num16z0">
    <w:name w:val="WW8Num16z0"/>
    <w:rPr>
      <w:rFonts w:ascii="Times New Roman" w:hAnsi="Times New Roman" w:cs="Arial" w:hint="default"/>
      <w:b/>
      <w:bCs/>
      <w:color w:val="000000"/>
      <w:sz w:val="22"/>
      <w:szCs w:val="22"/>
    </w:rPr>
  </w:style>
  <w:style w:type="character" w:customStyle="1" w:styleId="WW8Num16z1">
    <w:name w:val="WW8Num16z1"/>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Pr>
      <w:rFonts w:ascii="Times New Roman" w:eastAsia="Times New Roman" w:hAnsi="Times New Roman" w:cs="Times New Roman" w:hint="default"/>
      <w:b w:val="0"/>
      <w:i/>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Arial" w:hint="default"/>
      <w:b/>
      <w:color w:val="000000"/>
      <w:lang w:val="x-none"/>
    </w:rPr>
  </w:style>
  <w:style w:type="character" w:customStyle="1" w:styleId="WW8Num19z0">
    <w:name w:val="WW8Num19z0"/>
    <w:rPr>
      <w:rFonts w:ascii="Times New Roman" w:hAnsi="Times New Roman" w:cs="Times New Roman" w:hint="default"/>
      <w:sz w:val="20"/>
      <w:szCs w:val="20"/>
    </w:rPr>
  </w:style>
  <w:style w:type="character" w:customStyle="1" w:styleId="WW8Num19z1">
    <w:name w:val="WW8Num19z1"/>
    <w:rPr>
      <w:bCs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SimSun" w:hAnsi="Times New Roman" w:cs="Times New Roman"/>
      <w:color w:val="000000"/>
      <w:spacing w:val="-4"/>
      <w:sz w:val="22"/>
      <w:szCs w:val="22"/>
      <w:lang w:val="x-none"/>
    </w:rPr>
  </w:style>
  <w:style w:type="character" w:customStyle="1" w:styleId="WW8Num20z1">
    <w:name w:val="WW8Num20z1"/>
  </w:style>
  <w:style w:type="character" w:customStyle="1" w:styleId="WW8Num20z2">
    <w:name w:val="WW8Num20z2"/>
    <w:rPr>
      <w:rFonts w:eastAsia="SimSun"/>
      <w:kern w:val="2"/>
      <w:sz w:val="22"/>
      <w:szCs w:val="22"/>
      <w:lang w:eastAsia="zh-CN" w:bidi="hi-IN"/>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val="0"/>
      <w:color w:val="000000"/>
      <w:kern w:val="2"/>
      <w:sz w:val="22"/>
      <w:szCs w:val="22"/>
      <w:lang w:val="x-none"/>
    </w:rPr>
  </w:style>
  <w:style w:type="character" w:customStyle="1" w:styleId="WW8Num22z0">
    <w:name w:val="WW8Num22z0"/>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Pr>
      <w:rFonts w:ascii="Times New Roman" w:eastAsia="Times New Roman" w:hAnsi="Times New Roman" w:cs="Times New Roman" w:hint="default"/>
      <w:b w:val="0"/>
      <w:sz w:val="22"/>
      <w:szCs w:val="22"/>
    </w:rPr>
  </w:style>
  <w:style w:type="character" w:customStyle="1" w:styleId="WW8Num23z1">
    <w:name w:val="WW8Num23z1"/>
    <w:rPr>
      <w:rFonts w:ascii="Times New Roman" w:eastAsia="Times New Roman" w:hAnsi="Times New Roman" w:cs="Times New Roman" w:hint="default"/>
      <w:b w:val="0"/>
      <w:bCs w:val="0"/>
      <w:sz w:val="22"/>
      <w:szCs w:val="22"/>
    </w:rPr>
  </w:style>
  <w:style w:type="character" w:customStyle="1" w:styleId="WW8Num24z0">
    <w:name w:val="WW8Num24z0"/>
    <w:rPr>
      <w:rFonts w:ascii="Times New Roman" w:hAnsi="Times New Roman" w:cs="Times New Roman" w:hint="default"/>
      <w:b/>
      <w:bCs w:val="0"/>
      <w:i w:val="0"/>
      <w:iCs/>
      <w:sz w:val="20"/>
      <w:szCs w:val="20"/>
    </w:rPr>
  </w:style>
  <w:style w:type="character" w:customStyle="1" w:styleId="WW8Num25z0">
    <w:name w:val="WW8Num25z0"/>
  </w:style>
  <w:style w:type="character" w:customStyle="1" w:styleId="WW8Num25z1">
    <w:name w:val="WW8Num25z1"/>
    <w:rPr>
      <w:b/>
      <w:bCs w:val="0"/>
      <w:lang w:val="p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b/>
      <w:bCs w:val="0"/>
    </w:rPr>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b/>
      <w:bCs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rPr>
      <w:rFonts w:hint="default"/>
      <w:b/>
      <w:bCs w:val="0"/>
    </w:rPr>
  </w:style>
  <w:style w:type="character" w:customStyle="1" w:styleId="WW8Num29z0">
    <w:name w:val="WW8Num29z0"/>
  </w:style>
  <w:style w:type="character" w:customStyle="1" w:styleId="WW8Num29z1">
    <w:name w:val="WW8Num29z1"/>
    <w:rPr>
      <w:b/>
      <w:bCs w:val="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b/>
      <w:bCs w:val="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
      <w:bCs w:val="0"/>
    </w:rPr>
  </w:style>
  <w:style w:type="character" w:customStyle="1" w:styleId="WW8Num32z0">
    <w:name w:val="WW8Num32z0"/>
    <w:rPr>
      <w:rFonts w:hint="default"/>
    </w:rPr>
  </w:style>
  <w:style w:type="character" w:customStyle="1" w:styleId="WW8Num32z1">
    <w:name w:val="WW8Num32z1"/>
    <w:rPr>
      <w:rFonts w:hint="default"/>
      <w:b/>
      <w:bCs w:val="0"/>
    </w:rPr>
  </w:style>
  <w:style w:type="character" w:customStyle="1" w:styleId="WW8Num33z0">
    <w:name w:val="WW8Num33z0"/>
  </w:style>
  <w:style w:type="character" w:customStyle="1" w:styleId="WW8Num33z1">
    <w:name w:val="WW8Num33z1"/>
    <w:rPr>
      <w:b/>
      <w:bCs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b/>
      <w:bCs w:val="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bCs w:val="0"/>
    </w:rPr>
  </w:style>
  <w:style w:type="character" w:customStyle="1" w:styleId="WW8Num36z0">
    <w:name w:val="WW8Num36z0"/>
    <w:rPr>
      <w:rFonts w:hint="default"/>
    </w:rPr>
  </w:style>
  <w:style w:type="character" w:customStyle="1" w:styleId="WW8Num36z1">
    <w:name w:val="WW8Num36z1"/>
    <w:rPr>
      <w:rFonts w:hint="default"/>
      <w:b/>
      <w:bCs w:val="0"/>
    </w:rPr>
  </w:style>
  <w:style w:type="character" w:customStyle="1" w:styleId="WW8Num37z0">
    <w:name w:val="WW8Num37z0"/>
    <w:rPr>
      <w:rFonts w:hint="default"/>
      <w:b/>
      <w:caps/>
      <w:szCs w:val="24"/>
    </w:rPr>
  </w:style>
  <w:style w:type="character" w:customStyle="1" w:styleId="WW8Num38z0">
    <w:name w:val="WW8Num38z0"/>
    <w:rPr>
      <w:rFonts w:ascii="Symbol" w:hAnsi="Symbol" w:cs="OpenSymbol"/>
      <w:b/>
      <w:bCs/>
      <w:strike w:val="0"/>
      <w:dstrike w:val="0"/>
      <w:sz w:val="22"/>
      <w:szCs w:val="22"/>
    </w:rPr>
  </w:style>
  <w:style w:type="character" w:customStyle="1" w:styleId="WW8Num38z1">
    <w:name w:val="WW8Num38z1"/>
    <w:rPr>
      <w:rFonts w:ascii="OpenSymbol" w:hAnsi="OpenSymbol" w:cs="OpenSymbol"/>
      <w:b/>
      <w:bCs/>
      <w:sz w:val="22"/>
      <w:szCs w:val="22"/>
    </w:rPr>
  </w:style>
  <w:style w:type="character" w:customStyle="1" w:styleId="WW8Num39z0">
    <w:name w:val="WW8Num39z0"/>
    <w:rPr>
      <w:rFonts w:ascii="Times New Roman" w:hAnsi="Times New Roman" w:cs="Times New Roman" w:hint="default"/>
      <w:b w:val="0"/>
      <w:color w:val="000000"/>
      <w:kern w:val="2"/>
      <w:sz w:val="22"/>
      <w:szCs w:val="22"/>
      <w:lang w:val="x-none"/>
    </w:rPr>
  </w:style>
  <w:style w:type="character" w:customStyle="1" w:styleId="WW8Num39z1">
    <w:name w:val="WW8Num39z1"/>
    <w:rPr>
      <w:rFonts w:cs="Times New Roman"/>
      <w:b w:val="0"/>
    </w:rPr>
  </w:style>
  <w:style w:type="character" w:customStyle="1" w:styleId="WW8Num39z2">
    <w:name w:val="WW8Num39z2"/>
  </w:style>
  <w:style w:type="character" w:customStyle="1" w:styleId="WW8Num39z3">
    <w:name w:val="WW8Num39z3"/>
    <w:rPr>
      <w:b w:val="0"/>
      <w:bCs w:val="0"/>
      <w:sz w:val="22"/>
      <w:szCs w:val="22"/>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val="0"/>
      <w:color w:val="000000"/>
      <w:sz w:val="22"/>
      <w:szCs w:val="22"/>
    </w:rPr>
  </w:style>
  <w:style w:type="character" w:customStyle="1" w:styleId="WW8Num41z0">
    <w:name w:val="WW8Num41z0"/>
    <w:rPr>
      <w:rFonts w:ascii="Symbol" w:hAnsi="Symbol" w:cs="Times New Roman" w:hint="default"/>
      <w:b w:val="0"/>
      <w:sz w:val="22"/>
      <w:szCs w:val="22"/>
    </w:rPr>
  </w:style>
  <w:style w:type="character" w:customStyle="1" w:styleId="WW8Num42z0">
    <w:name w:val="WW8Num42z0"/>
    <w:rPr>
      <w:rFonts w:ascii="Times New Roman" w:hAnsi="Times New Roman" w:cs="Times New Roman"/>
      <w:sz w:val="22"/>
      <w:szCs w:val="22"/>
    </w:rPr>
  </w:style>
  <w:style w:type="character" w:customStyle="1" w:styleId="WW8Num43z0">
    <w:name w:val="WW8Num43z0"/>
    <w:rPr>
      <w:rFonts w:ascii="Times New Roman" w:hAnsi="Times New Roman" w:cs="OpenSymbol"/>
      <w:b w:val="0"/>
      <w:bCs w:val="0"/>
      <w:strike w:val="0"/>
      <w:dstrike w:val="0"/>
      <w:sz w:val="22"/>
      <w:szCs w:val="22"/>
    </w:rPr>
  </w:style>
  <w:style w:type="character" w:customStyle="1" w:styleId="WW8Num44z0">
    <w:name w:val="WW8Num44z0"/>
    <w:rPr>
      <w:rFonts w:ascii="Symbol" w:hAnsi="Symbol" w:cs="Symbol" w:hint="default"/>
    </w:rPr>
  </w:style>
  <w:style w:type="character" w:customStyle="1" w:styleId="WW8Num44z1">
    <w:name w:val="WW8Num44z1"/>
    <w:rPr>
      <w:rFonts w:ascii="Times New Roman" w:hAnsi="Times New Roman" w:cs="Times New Roman"/>
      <w:bCs/>
      <w:sz w:val="22"/>
      <w:szCs w:val="22"/>
    </w:rPr>
  </w:style>
  <w:style w:type="character" w:customStyle="1" w:styleId="WW8Num44z2">
    <w:name w:val="WW8Num44z2"/>
    <w:rPr>
      <w:rFonts w:ascii="Wingdings" w:hAnsi="Wingdings" w:cs="Wingdings" w:hint="default"/>
    </w:rPr>
  </w:style>
  <w:style w:type="character" w:customStyle="1" w:styleId="WW8Num44z7">
    <w:name w:val="WW8Num44z7"/>
    <w:rPr>
      <w:rFonts w:ascii="Courier New" w:hAnsi="Courier New" w:cs="Courier New" w:hint="default"/>
    </w:rPr>
  </w:style>
  <w:style w:type="character" w:customStyle="1" w:styleId="WW8Num45z0">
    <w:name w:val="WW8Num45z0"/>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48z0">
    <w:name w:val="WW8Num48z0"/>
    <w:rPr>
      <w:rFonts w:ascii="Times New Roman" w:hAnsi="Times New Roman" w:cs="Times New Roman" w:hint="default"/>
      <w:b w:val="0"/>
      <w:color w:val="000000"/>
      <w:kern w:val="2"/>
      <w:sz w:val="22"/>
      <w:szCs w:val="22"/>
    </w:rPr>
  </w:style>
  <w:style w:type="character" w:customStyle="1" w:styleId="WW8Num48z1">
    <w:name w:val="WW8Num48z1"/>
    <w:rPr>
      <w:rFonts w:ascii="Times New Roman" w:hAnsi="Times New Roman" w:cs="Times New Roma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Times New Roman" w:hAnsi="Times New Roman" w:cs="Times New Roman" w:hint="default"/>
      <w:b w:val="0"/>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sz w:val="22"/>
      <w:szCs w:val="22"/>
    </w:rPr>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sz w:val="22"/>
      <w:szCs w:val="22"/>
    </w:rPr>
  </w:style>
  <w:style w:type="character" w:customStyle="1" w:styleId="WW8Num51z0">
    <w:name w:val="WW8Num51z0"/>
    <w:rPr>
      <w:rFonts w:cs="Times New Roman"/>
      <w:b w:val="0"/>
      <w:iCs/>
      <w:sz w:val="20"/>
      <w:szCs w:val="20"/>
    </w:rPr>
  </w:style>
  <w:style w:type="character" w:customStyle="1" w:styleId="WW8Num51z1">
    <w:name w:val="WW8Num51z1"/>
    <w:rPr>
      <w:rFonts w:ascii="Times New Roman" w:hAnsi="Times New Roman" w:cs="Times New Roman"/>
      <w:sz w:val="22"/>
      <w:szCs w:val="22"/>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Times New Roman"/>
      <w:spacing w:val="-5"/>
      <w:sz w:val="22"/>
      <w:szCs w:val="22"/>
      <w:lang w:eastAsia="zh-CN"/>
    </w:rPr>
  </w:style>
  <w:style w:type="character" w:customStyle="1" w:styleId="WW8Num53z0">
    <w:name w:val="WW8Num53z0"/>
    <w:rPr>
      <w:rFonts w:ascii="Times New Roman" w:hAnsi="Times New Roman" w:cs="Times New Roman"/>
      <w:sz w:val="22"/>
      <w:szCs w:val="22"/>
    </w:rPr>
  </w:style>
  <w:style w:type="character" w:customStyle="1" w:styleId="WW8Num54z0">
    <w:name w:val="WW8Num54z0"/>
    <w:rPr>
      <w:rFonts w:ascii="Times New Roman" w:hAnsi="Times New Roman" w:cs="Times New Roman"/>
      <w:sz w:val="22"/>
      <w:szCs w:val="22"/>
    </w:rPr>
  </w:style>
  <w:style w:type="character" w:customStyle="1" w:styleId="WW8Num3z2">
    <w:name w:val="WW8Num3z2"/>
    <w:rPr>
      <w:rFonts w:ascii="Times New Roman" w:hAnsi="Times New Roman" w:cs="Times New Roman"/>
      <w:sz w:val="22"/>
      <w:szCs w:val="22"/>
    </w:rPr>
  </w:style>
  <w:style w:type="character" w:customStyle="1" w:styleId="WW8Num3z3">
    <w:name w:val="WW8Num3z3"/>
    <w:rPr>
      <w:b/>
      <w:sz w:val="22"/>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3z1">
    <w:name w:val="WW8Num13z1"/>
    <w:rPr>
      <w:rFonts w:ascii="Times New Roman" w:hAnsi="Times New Roman" w:cs="Times New Roman"/>
      <w:kern w:val="2"/>
      <w:sz w:val="22"/>
      <w:szCs w:val="22"/>
      <w:lang w:eastAsia="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bCs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ascii="Times New Roman" w:eastAsia="Times New Roman" w:hAnsi="Times New Roman" w:cs="Times New Roman" w:hint="default"/>
      <w:b w:val="0"/>
      <w:bCs w:val="0"/>
      <w:sz w:val="22"/>
      <w:szCs w:val="22"/>
    </w:rPr>
  </w:style>
  <w:style w:type="character" w:customStyle="1" w:styleId="WW8Num24z1">
    <w:name w:val="WW8Num24z1"/>
    <w:rPr>
      <w:b/>
      <w:bCs w:val="0"/>
      <w:lang w:val="p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3">
    <w:name w:val="WW8Num26z3"/>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7z1">
    <w:name w:val="WW8Num37z1"/>
    <w:rPr>
      <w:rFonts w:ascii="OpenSymbol" w:hAnsi="OpenSymbol" w:cs="OpenSymbol"/>
      <w:b/>
      <w:bCs/>
      <w:sz w:val="22"/>
      <w:szCs w:val="22"/>
    </w:rPr>
  </w:style>
  <w:style w:type="character" w:customStyle="1" w:styleId="WW8Num38z2">
    <w:name w:val="WW8Num38z2"/>
  </w:style>
  <w:style w:type="character" w:customStyle="1" w:styleId="WW8Num38z3">
    <w:name w:val="WW8Num38z3"/>
    <w:rPr>
      <w:b w:val="0"/>
      <w:bCs w:val="0"/>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3z1">
    <w:name w:val="WW8Num43z1"/>
    <w:rPr>
      <w:rFonts w:ascii="Times New Roman" w:hAnsi="Times New Roman" w:cs="Times New Roman"/>
      <w:bCs/>
      <w:sz w:val="22"/>
      <w:szCs w:val="22"/>
    </w:rPr>
  </w:style>
  <w:style w:type="character" w:customStyle="1" w:styleId="WW8Num43z2">
    <w:name w:val="WW8Num43z2"/>
    <w:rPr>
      <w:rFonts w:ascii="Wingdings" w:hAnsi="Wingdings" w:cs="Wingdings" w:hint="default"/>
    </w:rPr>
  </w:style>
  <w:style w:type="character" w:customStyle="1" w:styleId="WW8Num43z7">
    <w:name w:val="WW8Num43z7"/>
    <w:rPr>
      <w:rFonts w:ascii="Courier New" w:hAnsi="Courier New" w:cs="Courier New" w:hint="default"/>
    </w:rPr>
  </w:style>
  <w:style w:type="character" w:customStyle="1" w:styleId="WW8Num47z1">
    <w:name w:val="WW8Num47z1"/>
    <w:rPr>
      <w:rFonts w:ascii="Times New Roman" w:hAnsi="Times New Roman" w:cs="Times New Roman"/>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rPr>
      <w:rFonts w:ascii="Times New Roman" w:hAnsi="Times New Roman" w:cs="Times New Roman"/>
      <w:sz w:val="22"/>
      <w:szCs w:val="22"/>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45z1">
    <w:name w:val="WW8Num45z1"/>
    <w:rPr>
      <w:rFonts w:ascii="Times New Roman" w:hAnsi="Times New Roman" w:cs="Times New Roman"/>
      <w:bCs/>
      <w:sz w:val="22"/>
      <w:szCs w:val="22"/>
    </w:rPr>
  </w:style>
  <w:style w:type="character" w:customStyle="1" w:styleId="WW8Num45z2">
    <w:name w:val="WW8Num45z2"/>
    <w:rPr>
      <w:rFonts w:ascii="Wingdings" w:hAnsi="Wingdings" w:cs="Wingdings" w:hint="default"/>
    </w:rPr>
  </w:style>
  <w:style w:type="character" w:customStyle="1" w:styleId="WW8Num45z7">
    <w:name w:val="WW8Num45z7"/>
    <w:rPr>
      <w:rFonts w:ascii="Courier New" w:hAnsi="Courier New" w:cs="Courier New" w:hint="default"/>
    </w:rPr>
  </w:style>
  <w:style w:type="character" w:customStyle="1" w:styleId="WW8Num44z4">
    <w:name w:val="WW8Num44z4"/>
    <w:rPr>
      <w:rFonts w:ascii="Courier New" w:hAnsi="Courier New" w:cs="Courier New" w:hint="default"/>
    </w:rPr>
  </w:style>
  <w:style w:type="character" w:customStyle="1" w:styleId="WW8Num22z2">
    <w:name w:val="WW8Num22z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1z3">
    <w:name w:val="WW8Num31z3"/>
    <w:rPr>
      <w:rFonts w:ascii="Times New Roman" w:hAnsi="Times New Roman" w:cs="Times New Roman" w:hint="default"/>
      <w:b w:val="0"/>
      <w:color w:val="000000"/>
      <w:sz w:val="24"/>
      <w:szCs w:val="22"/>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52z1">
    <w:name w:val="WW8Num52z1"/>
    <w:rPr>
      <w:b/>
      <w:bCs w:val="0"/>
    </w:rPr>
  </w:style>
  <w:style w:type="character" w:customStyle="1" w:styleId="WW8Num52z2">
    <w:name w:val="WW8Num52z2"/>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b/>
      <w:bCs w:val="0"/>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rPr>
      <w:rFonts w:hint="default"/>
      <w:b/>
      <w:bCs w:val="0"/>
    </w:rPr>
  </w:style>
  <w:style w:type="character" w:customStyle="1" w:styleId="WW8Num56z0">
    <w:name w:val="WW8Num56z0"/>
  </w:style>
  <w:style w:type="character" w:customStyle="1" w:styleId="WW8Num56z1">
    <w:name w:val="WW8Num56z1"/>
    <w:rPr>
      <w:b/>
      <w:bCs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Times New Roman" w:hAnsi="Times New Roman" w:cs="Times New Roman" w:hint="default"/>
      <w:b w:val="0"/>
      <w:sz w:val="22"/>
      <w:szCs w:val="22"/>
    </w:rPr>
  </w:style>
  <w:style w:type="character" w:customStyle="1" w:styleId="WW8Num58z0">
    <w:name w:val="WW8Num58z0"/>
    <w:rPr>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b/>
      <w:bCs w:val="0"/>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rPr>
      <w:rFonts w:hint="default"/>
      <w:b/>
      <w:bCs w:val="0"/>
    </w:rPr>
  </w:style>
  <w:style w:type="character" w:customStyle="1" w:styleId="WW8Num62z0">
    <w:name w:val="WW8Num62z0"/>
    <w:rPr>
      <w:rFonts w:ascii="Times New Roman" w:eastAsia="Times New Roman" w:hAnsi="Times New Roman" w:cs="Times New Roman" w:hint="default"/>
      <w:b w:val="0"/>
      <w:sz w:val="22"/>
      <w:szCs w:val="22"/>
    </w:rPr>
  </w:style>
  <w:style w:type="character" w:customStyle="1" w:styleId="WW8Num63z0">
    <w:name w:val="WW8Num63z0"/>
    <w:rPr>
      <w:rFonts w:hint="default"/>
    </w:rPr>
  </w:style>
  <w:style w:type="character" w:customStyle="1" w:styleId="WW8Num63z1">
    <w:name w:val="WW8Num63z1"/>
    <w:rPr>
      <w:rFonts w:hint="default"/>
      <w:b/>
      <w:bCs w:val="0"/>
    </w:rPr>
  </w:style>
  <w:style w:type="character" w:customStyle="1" w:styleId="WW8Num64z0">
    <w:name w:val="WW8Num64z0"/>
  </w:style>
  <w:style w:type="character" w:customStyle="1" w:styleId="WW8Num64z1">
    <w:name w:val="WW8Num64z1"/>
    <w:rPr>
      <w:b/>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hint="default"/>
      <w:b w:val="0"/>
      <w:color w:val="000000"/>
      <w:kern w:val="2"/>
      <w:sz w:val="20"/>
      <w:szCs w:val="20"/>
    </w:rPr>
  </w:style>
  <w:style w:type="character" w:customStyle="1" w:styleId="WW8Num66z0">
    <w:name w:val="WW8Num66z0"/>
  </w:style>
  <w:style w:type="character" w:customStyle="1" w:styleId="WW8Num66z1">
    <w:name w:val="WW8Num66z1"/>
    <w:rPr>
      <w:b/>
      <w:bCs w:val="0"/>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rPr>
      <w:rFonts w:hint="default"/>
      <w:b/>
      <w:bCs w:val="0"/>
    </w:rPr>
  </w:style>
  <w:style w:type="character" w:customStyle="1" w:styleId="WW8Num68z0">
    <w:name w:val="WW8Num68z0"/>
    <w:rPr>
      <w:rFonts w:hint="default"/>
    </w:rPr>
  </w:style>
  <w:style w:type="character" w:customStyle="1" w:styleId="WW8Num68z1">
    <w:name w:val="WW8Num68z1"/>
    <w:rPr>
      <w:rFonts w:hint="default"/>
      <w:b/>
      <w:bCs w:val="0"/>
    </w:rPr>
  </w:style>
  <w:style w:type="character" w:customStyle="1" w:styleId="WW8Num69z0">
    <w:name w:val="WW8Num69z0"/>
    <w:rPr>
      <w:rFonts w:hint="default"/>
      <w:b/>
      <w:caps/>
      <w:szCs w:val="24"/>
    </w:rPr>
  </w:style>
  <w:style w:type="character" w:customStyle="1" w:styleId="WW8Num70z0">
    <w:name w:val="WW8Num70z0"/>
    <w:rPr>
      <w:rFonts w:cs="Times New Roman"/>
      <w:i w:val="0"/>
      <w:iCs/>
      <w:color w:val="00000A"/>
      <w:sz w:val="22"/>
      <w:szCs w:val="20"/>
    </w:rPr>
  </w:style>
  <w:style w:type="character" w:customStyle="1" w:styleId="Domylnaczcionkaakapitu6">
    <w:name w:val="Domyślna czcionka akapitu6"/>
  </w:style>
  <w:style w:type="character" w:customStyle="1" w:styleId="WW8Num21z1">
    <w:name w:val="WW8Num21z1"/>
    <w:rPr>
      <w:rFonts w:ascii="Times New Roman" w:hAnsi="Times New Roman" w:cs="Times New Roman"/>
      <w:bCs/>
      <w:kern w:val="2"/>
      <w:sz w:val="22"/>
      <w:szCs w:val="22"/>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8">
    <w:name w:val="WW8Num43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2z3">
    <w:name w:val="WW8Num52z3"/>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1">
    <w:name w:val="Domyślna czcionka akapitu1"/>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0">
    <w:name w:val="Domyślna czcionka akapitu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styleId="Pogrubienie">
    <w:name w:val="Strong"/>
    <w:qFormat/>
    <w:rPr>
      <w:b/>
      <w:bCs/>
    </w:rPr>
  </w:style>
  <w:style w:type="character" w:customStyle="1" w:styleId="Numerstrony1">
    <w:name w:val="Numer strony1"/>
    <w:basedOn w:val="Domylnaczcionkaakapitu2"/>
  </w:style>
  <w:style w:type="character" w:customStyle="1" w:styleId="StopkaZnak">
    <w:name w:val="Stopka Znak"/>
    <w:uiPriority w:val="99"/>
    <w:rPr>
      <w:rFonts w:ascii="Tahoma" w:hAnsi="Tahoma" w:cs="Tahoma"/>
      <w:sz w:val="18"/>
      <w:szCs w:val="24"/>
    </w:rPr>
  </w:style>
  <w:style w:type="character" w:customStyle="1" w:styleId="ListLabel1">
    <w:name w:val="ListLabel 1"/>
    <w:rPr>
      <w:b w:val="0"/>
      <w:sz w:val="16"/>
      <w:szCs w:val="16"/>
    </w:rPr>
  </w:style>
  <w:style w:type="character" w:customStyle="1" w:styleId="ListLabel2">
    <w:name w:val="ListLabel 2"/>
    <w:rPr>
      <w:b/>
      <w:sz w:val="22"/>
    </w:rPr>
  </w:style>
  <w:style w:type="character" w:customStyle="1" w:styleId="ListLabel3">
    <w:name w:val="ListLabel 3"/>
    <w:rPr>
      <w:rFonts w:cs="OpenSymbol"/>
    </w:rPr>
  </w:style>
  <w:style w:type="character" w:customStyle="1" w:styleId="ListLabel4">
    <w:name w:val="ListLabel 4"/>
    <w:rPr>
      <w:b/>
    </w:rPr>
  </w:style>
  <w:style w:type="character" w:customStyle="1" w:styleId="ListLabel5">
    <w:name w:val="ListLabel 5"/>
    <w:rPr>
      <w:color w:val="000000"/>
      <w:sz w:val="22"/>
      <w:szCs w:val="22"/>
    </w:rPr>
  </w:style>
  <w:style w:type="character" w:customStyle="1" w:styleId="ListLabel6">
    <w:name w:val="ListLabel 6"/>
    <w:rPr>
      <w:color w:val="000000"/>
      <w:sz w:val="20"/>
    </w:rPr>
  </w:style>
  <w:style w:type="character" w:customStyle="1" w:styleId="ListLabel7">
    <w:name w:val="ListLabel 7"/>
    <w:rPr>
      <w:rFonts w:cs="Courier New"/>
    </w:rPr>
  </w:style>
  <w:style w:type="character" w:customStyle="1" w:styleId="text2">
    <w:name w:val="text2"/>
    <w:basedOn w:val="Domylnaczcionkaakapitu4"/>
  </w:style>
  <w:style w:type="character" w:customStyle="1" w:styleId="st">
    <w:name w:val="st"/>
    <w:basedOn w:val="Domylnaczcionkaakapitu4"/>
  </w:style>
  <w:style w:type="character" w:styleId="Uwydatnienie">
    <w:name w:val="Emphasis"/>
    <w:qFormat/>
    <w:rPr>
      <w:i/>
      <w:iCs/>
    </w:rPr>
  </w:style>
  <w:style w:type="character" w:customStyle="1" w:styleId="StylArialNarrow11pkt">
    <w:name w:val="Styl Arial Narrow 11 pkt"/>
    <w:rPr>
      <w:rFonts w:ascii="Times New Roman" w:hAnsi="Times New Roman" w:cs="Times New Roman"/>
      <w:b/>
      <w:bCs/>
      <w:color w:val="000000"/>
      <w:sz w:val="22"/>
      <w:szCs w:val="22"/>
    </w:rPr>
  </w:style>
  <w:style w:type="character" w:customStyle="1" w:styleId="TekstprzypisudolnegoZnak">
    <w:name w:val="Tekst przypisu dolnego Znak"/>
    <w:uiPriority w:val="99"/>
    <w:rPr>
      <w:rFonts w:ascii="Tahoma" w:hAnsi="Tahoma" w:cs="Tahoma"/>
      <w:kern w:val="2"/>
    </w:rPr>
  </w:style>
  <w:style w:type="character" w:customStyle="1" w:styleId="Znakiprzypiswdolnych">
    <w:name w:val="Znaki przypisów dolnych"/>
    <w:rPr>
      <w:rFonts w:cs="Times New Roman"/>
      <w:vertAlign w:val="superscript"/>
    </w:rPr>
  </w:style>
  <w:style w:type="character" w:customStyle="1" w:styleId="NagwekZnak">
    <w:name w:val="Nagłówek Znak"/>
    <w:rPr>
      <w:rFonts w:ascii="Verdana" w:hAnsi="Verdana" w:cs="Verdana"/>
      <w:b/>
      <w:bCs/>
      <w:caps/>
      <w:kern w:val="2"/>
      <w:sz w:val="24"/>
      <w:szCs w:val="24"/>
    </w:rPr>
  </w:style>
  <w:style w:type="character" w:customStyle="1" w:styleId="AkapitzlistZnak">
    <w:name w:val="Akapit z listą Znak"/>
    <w:uiPriority w:val="34"/>
    <w:rPr>
      <w:rFonts w:ascii="Tahoma" w:hAnsi="Tahoma" w:cs="Tahoma"/>
      <w:kern w:val="2"/>
      <w:sz w:val="24"/>
      <w:szCs w:val="24"/>
    </w:rPr>
  </w:style>
  <w:style w:type="character" w:customStyle="1" w:styleId="Nierozpoznanawzmianka1">
    <w:name w:val="Nierozpoznana wzmianka1"/>
    <w:rPr>
      <w:color w:val="605E5C"/>
      <w:shd w:val="clear" w:color="auto" w:fill="E1DFDD"/>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wypunktowania">
    <w:name w:val="Znaki wypunktowania"/>
    <w:rPr>
      <w:rFonts w:ascii="Times New Roman" w:eastAsia="OpenSymbol" w:hAnsi="Times New Roman" w:cs="OpenSymbol"/>
      <w:b/>
      <w:bCs/>
      <w:sz w:val="22"/>
      <w:szCs w:val="22"/>
    </w:rPr>
  </w:style>
  <w:style w:type="character" w:customStyle="1" w:styleId="WW8Num81z0">
    <w:name w:val="WW8Num81z0"/>
    <w:rPr>
      <w:rFonts w:hint="default"/>
      <w:b w:val="0"/>
      <w:color w:val="000000"/>
      <w:sz w:val="22"/>
      <w:szCs w:val="22"/>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3z0">
    <w:name w:val="WW8Num83z0"/>
    <w:rPr>
      <w:rFonts w:ascii="Symbol" w:hAnsi="Symbol" w:cs="Symbol" w:hint="default"/>
      <w:b w:val="0"/>
      <w:bCs w:val="0"/>
      <w:i w:val="0"/>
      <w:iCs w:val="0"/>
      <w:color w:val="000000"/>
      <w:sz w:val="20"/>
      <w:szCs w:val="20"/>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3z4">
    <w:name w:val="WW8Num83z4"/>
    <w:rPr>
      <w:rFonts w:ascii="Courier New" w:hAnsi="Courier New" w:cs="Courier New"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75z0">
    <w:name w:val="WW8Num75z0"/>
    <w:rPr>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2">
    <w:name w:val="WW8Num37z2"/>
  </w:style>
  <w:style w:type="character" w:customStyle="1" w:styleId="WW8Num78z0">
    <w:name w:val="WW8Num78z0"/>
    <w:rPr>
      <w:rFonts w:ascii="Symbol" w:hAnsi="Symbol" w:cs="Symbol" w:hint="default"/>
    </w:rPr>
  </w:style>
  <w:style w:type="character" w:customStyle="1" w:styleId="WW8Num78z1">
    <w:name w:val="WW8Num78z1"/>
    <w:rPr>
      <w:rFonts w:hint="default"/>
      <w:bCs/>
      <w:sz w:val="22"/>
      <w:szCs w:val="22"/>
    </w:rPr>
  </w:style>
  <w:style w:type="character" w:customStyle="1" w:styleId="WW8Num78z2">
    <w:name w:val="WW8Num78z2"/>
    <w:rPr>
      <w:rFonts w:ascii="Wingdings" w:hAnsi="Wingdings" w:cs="Wingdings" w:hint="default"/>
    </w:rPr>
  </w:style>
  <w:style w:type="character" w:customStyle="1" w:styleId="WW8Num78z4">
    <w:name w:val="WW8Num78z4"/>
    <w:rPr>
      <w:rFonts w:ascii="Courier New" w:hAnsi="Courier New" w:cs="Courier New" w:hint="default"/>
    </w:rPr>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Znakinumeracji">
    <w:name w:val="Znaki numeracji"/>
    <w:rPr>
      <w:rFonts w:ascii="Times New Roman" w:hAnsi="Times New Roman" w:cs="Times New Roman"/>
      <w:sz w:val="22"/>
      <w:szCs w:val="22"/>
    </w:rPr>
  </w:style>
  <w:style w:type="character" w:styleId="Numerstrony">
    <w:name w:val="page number"/>
  </w:style>
  <w:style w:type="paragraph" w:customStyle="1" w:styleId="Nagwek80">
    <w:name w:val="Nagłówek8"/>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113"/>
      <w:jc w:val="both"/>
    </w:p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Lohit Hindi"/>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line="480" w:lineRule="auto"/>
      <w:jc w:val="center"/>
    </w:pPr>
    <w:rPr>
      <w:rFonts w:ascii="Verdana" w:hAnsi="Verdana" w:cs="Verdana"/>
      <w:b/>
      <w:caps/>
    </w:rPr>
  </w:style>
  <w:style w:type="paragraph" w:customStyle="1" w:styleId="Nagwek70">
    <w:name w:val="Nagłówek7"/>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Liberation Sans" w:eastAsia="Microsoft YaHei" w:hAnsi="Liberation Sans" w:cs="Mangal"/>
      <w:sz w:val="28"/>
      <w:szCs w:val="28"/>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50">
    <w:name w:val="Nagłówek5"/>
    <w:basedOn w:val="Normalny"/>
    <w:next w:val="Tekstpodstawowy"/>
    <w:pPr>
      <w:keepNext/>
      <w:spacing w:before="240" w:after="120"/>
    </w:pPr>
    <w:rPr>
      <w:rFonts w:ascii="Liberation Sans" w:eastAsia="Arial Unicode MS" w:hAnsi="Liberation Sans"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rPr>
  </w:style>
  <w:style w:type="paragraph" w:customStyle="1" w:styleId="Nagwek20">
    <w:name w:val="Nagłówek2"/>
    <w:basedOn w:val="Normalny"/>
    <w:pPr>
      <w:jc w:val="center"/>
    </w:pPr>
    <w:rPr>
      <w:b/>
      <w:caps/>
      <w:sz w:val="36"/>
    </w:rPr>
  </w:style>
  <w:style w:type="paragraph" w:customStyle="1" w:styleId="Legenda2">
    <w:name w:val="Legenda2"/>
    <w:basedOn w:val="Normalny"/>
    <w:pPr>
      <w:suppressLineNumbers/>
      <w:spacing w:before="120" w:after="120"/>
    </w:pPr>
    <w:rPr>
      <w:rFonts w:cs="Mangal"/>
      <w:i/>
      <w:iCs/>
      <w:sz w:val="24"/>
    </w:rPr>
  </w:style>
  <w:style w:type="paragraph" w:customStyle="1" w:styleId="Legenda10">
    <w:name w:val="Legenda1"/>
    <w:basedOn w:val="Normalny"/>
    <w:pPr>
      <w:suppressLineNumbers/>
      <w:spacing w:before="120" w:after="120"/>
    </w:pPr>
    <w:rPr>
      <w:rFonts w:cs="Lohit Hindi"/>
      <w:i/>
      <w:iCs/>
      <w:sz w:val="24"/>
    </w:rPr>
  </w:style>
  <w:style w:type="paragraph" w:customStyle="1" w:styleId="Nagwek10">
    <w:name w:val="Nagłówek1"/>
    <w:basedOn w:val="Normalny"/>
    <w:pPr>
      <w:keepNext/>
      <w:spacing w:before="240" w:after="120"/>
    </w:pPr>
    <w:rPr>
      <w:rFonts w:ascii="Arial" w:eastAsia="Lucida Sans Unicode" w:hAnsi="Arial" w:cs="Arial"/>
      <w:sz w:val="28"/>
      <w:szCs w:val="28"/>
    </w:rPr>
  </w:style>
  <w:style w:type="paragraph" w:styleId="Tekstpodstawowywcity">
    <w:name w:val="Body Text Indent"/>
    <w:basedOn w:val="Normalny"/>
    <w:pPr>
      <w:spacing w:after="120"/>
      <w:ind w:left="283"/>
    </w:pPr>
  </w:style>
  <w:style w:type="paragraph" w:customStyle="1" w:styleId="Zawartotabeli">
    <w:name w:val="Zawartość tabeli"/>
    <w:basedOn w:val="Normalny"/>
    <w:pPr>
      <w:suppressLineNumbers/>
      <w:spacing w:before="57" w:after="57"/>
    </w:pPr>
  </w:style>
  <w:style w:type="paragraph" w:customStyle="1" w:styleId="Nagwektabeli">
    <w:name w:val="Nagłówek tabeli"/>
    <w:basedOn w:val="Zawartotabeli"/>
    <w:pPr>
      <w:jc w:val="center"/>
    </w:pPr>
    <w:rPr>
      <w:b/>
    </w:rPr>
  </w:style>
  <w:style w:type="paragraph" w:styleId="Podtytu">
    <w:name w:val="Subtitle"/>
    <w:basedOn w:val="Nagwek"/>
    <w:next w:val="Tekstpodstawowy"/>
    <w:qFormat/>
    <w:pPr>
      <w:jc w:val="left"/>
    </w:pPr>
    <w:rPr>
      <w:i/>
      <w:iCs/>
      <w:sz w:val="28"/>
      <w:szCs w:val="28"/>
    </w:rPr>
  </w:style>
  <w:style w:type="paragraph" w:customStyle="1" w:styleId="Tekstdymka1">
    <w:name w:val="Tekst dymka1"/>
    <w:basedOn w:val="Normalny"/>
    <w:rPr>
      <w:sz w:val="16"/>
      <w:szCs w:val="16"/>
    </w:rPr>
  </w:style>
  <w:style w:type="paragraph" w:styleId="Stopka">
    <w:name w:val="footer"/>
    <w:basedOn w:val="Normalny"/>
    <w:uiPriority w:val="99"/>
    <w:pPr>
      <w:tabs>
        <w:tab w:val="center" w:pos="4536"/>
        <w:tab w:val="right" w:pos="9072"/>
      </w:tabs>
    </w:p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ZnakZnak">
    <w:name w:val="Znak Znak"/>
    <w:basedOn w:val="Normalny"/>
    <w:pPr>
      <w:suppressAutoHyphens w:val="0"/>
      <w:spacing w:line="100" w:lineRule="atLeast"/>
    </w:pPr>
    <w:rPr>
      <w:rFonts w:ascii="Arial" w:hAnsi="Arial" w:cs="Arial"/>
      <w:sz w:val="24"/>
    </w:rPr>
  </w:style>
  <w:style w:type="paragraph" w:customStyle="1" w:styleId="NormalnyWeb1">
    <w:name w:val="Normalny (Web)1"/>
    <w:basedOn w:val="Normalny"/>
    <w:pPr>
      <w:suppressAutoHyphens w:val="0"/>
      <w:spacing w:before="280" w:after="119" w:line="100" w:lineRule="atLeast"/>
    </w:pPr>
    <w:rPr>
      <w:sz w:val="24"/>
    </w:rPr>
  </w:style>
  <w:style w:type="paragraph" w:customStyle="1" w:styleId="Tekstpodstawowy21">
    <w:name w:val="Tekst podstawowy 21"/>
    <w:basedOn w:val="Normalny"/>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pPr>
      <w:suppressAutoHyphens w:val="0"/>
      <w:spacing w:line="100" w:lineRule="atLeast"/>
    </w:pPr>
    <w:rPr>
      <w:rFonts w:ascii="Arial" w:hAnsi="Arial" w:cs="Arial"/>
      <w:sz w:val="24"/>
    </w:rPr>
  </w:style>
  <w:style w:type="paragraph" w:customStyle="1" w:styleId="Znak">
    <w:name w:val="Znak"/>
    <w:basedOn w:val="Normalny"/>
    <w:pPr>
      <w:suppressAutoHyphens w:val="0"/>
      <w:spacing w:line="100" w:lineRule="atLeast"/>
    </w:pPr>
    <w:rPr>
      <w:rFonts w:ascii="Arial" w:hAnsi="Arial" w:cs="Arial"/>
      <w:sz w:val="24"/>
    </w:rPr>
  </w:style>
  <w:style w:type="paragraph" w:customStyle="1" w:styleId="Default">
    <w:name w:val="Default"/>
    <w:pPr>
      <w:suppressAutoHyphens/>
    </w:pPr>
    <w:rPr>
      <w:rFonts w:ascii="Calibri" w:hAnsi="Calibri" w:cs="Calibri"/>
      <w:bCs/>
      <w:color w:val="000000"/>
      <w:kern w:val="2"/>
      <w:sz w:val="24"/>
      <w:szCs w:val="24"/>
      <w:lang w:eastAsia="zh-CN"/>
    </w:rPr>
  </w:style>
  <w:style w:type="paragraph" w:customStyle="1" w:styleId="ZnakZnakZnakZnak">
    <w:name w:val="Znak Znak Znak Znak"/>
    <w:basedOn w:val="Normalny"/>
    <w:pPr>
      <w:suppressAutoHyphens w:val="0"/>
      <w:spacing w:line="100" w:lineRule="atLeast"/>
    </w:pPr>
    <w:rPr>
      <w:rFonts w:ascii="Arial" w:hAnsi="Arial" w:cs="Arial"/>
      <w:sz w:val="24"/>
    </w:rPr>
  </w:style>
  <w:style w:type="paragraph" w:customStyle="1" w:styleId="WW-Domylnie">
    <w:name w:val="WW-Domyślnie"/>
    <w:pPr>
      <w:suppressAutoHyphens/>
    </w:pPr>
    <w:rPr>
      <w:bCs/>
      <w:color w:val="000000"/>
      <w:kern w:val="2"/>
      <w:sz w:val="24"/>
      <w:szCs w:val="22"/>
      <w:lang w:eastAsia="zh-CN"/>
    </w:rPr>
  </w:style>
  <w:style w:type="paragraph" w:customStyle="1" w:styleId="Znak1">
    <w:name w:val="Znak1"/>
    <w:basedOn w:val="Normalny"/>
    <w:pPr>
      <w:suppressAutoHyphens w:val="0"/>
      <w:spacing w:line="100" w:lineRule="atLeast"/>
    </w:pPr>
    <w:rPr>
      <w:sz w:val="24"/>
    </w:rPr>
  </w:style>
  <w:style w:type="paragraph" w:customStyle="1" w:styleId="Tekstpodstawowy31">
    <w:name w:val="Tekst podstawowy 31"/>
    <w:basedOn w:val="Normalny"/>
    <w:pPr>
      <w:suppressAutoHyphens w:val="0"/>
      <w:spacing w:line="360" w:lineRule="auto"/>
    </w:pPr>
    <w:rPr>
      <w:sz w:val="24"/>
      <w:szCs w:val="20"/>
    </w:rPr>
  </w:style>
  <w:style w:type="paragraph" w:customStyle="1" w:styleId="Zwykytekst1">
    <w:name w:val="Zwykły tekst1"/>
    <w:basedOn w:val="Normalny"/>
    <w:pPr>
      <w:spacing w:line="100" w:lineRule="atLeast"/>
    </w:pPr>
    <w:rPr>
      <w:rFonts w:ascii="Courier New" w:hAnsi="Courier New" w:cs="Courier New"/>
      <w:sz w:val="20"/>
      <w:szCs w:val="20"/>
    </w:rPr>
  </w:style>
  <w:style w:type="paragraph" w:customStyle="1" w:styleId="Tekstpodstawowy22">
    <w:name w:val="Tekst podstawowy 22"/>
    <w:basedOn w:val="Normalny"/>
    <w:pPr>
      <w:suppressAutoHyphens w:val="0"/>
      <w:spacing w:line="100" w:lineRule="atLeast"/>
      <w:jc w:val="both"/>
    </w:pPr>
    <w:rPr>
      <w:b/>
      <w:sz w:val="24"/>
      <w:szCs w:val="20"/>
    </w:rPr>
  </w:style>
  <w:style w:type="paragraph" w:customStyle="1" w:styleId="Tekstpodstawowywcity32">
    <w:name w:val="Tekst podstawowy wcięty 32"/>
    <w:basedOn w:val="Normalny"/>
    <w:pPr>
      <w:suppressAutoHyphens w:val="0"/>
      <w:spacing w:line="100" w:lineRule="atLeast"/>
      <w:ind w:left="426"/>
      <w:jc w:val="both"/>
    </w:pPr>
    <w:rPr>
      <w:sz w:val="24"/>
      <w:szCs w:val="20"/>
    </w:rPr>
  </w:style>
  <w:style w:type="paragraph" w:customStyle="1" w:styleId="Tekstpodstawowy32">
    <w:name w:val="Tekst podstawowy 32"/>
    <w:basedOn w:val="Normalny"/>
    <w:pPr>
      <w:suppressAutoHyphens w:val="0"/>
      <w:spacing w:line="360" w:lineRule="auto"/>
      <w:jc w:val="both"/>
    </w:pPr>
    <w:rPr>
      <w:b/>
      <w:i/>
      <w:sz w:val="28"/>
      <w:szCs w:val="20"/>
    </w:rPr>
  </w:style>
  <w:style w:type="paragraph" w:customStyle="1" w:styleId="Tekstpodstawowywcity22">
    <w:name w:val="Tekst podstawowy wcięty 22"/>
    <w:basedOn w:val="Normalny"/>
    <w:pPr>
      <w:suppressAutoHyphens w:val="0"/>
      <w:spacing w:line="100" w:lineRule="atLeast"/>
      <w:ind w:left="284" w:hanging="284"/>
      <w:jc w:val="both"/>
    </w:pPr>
    <w:rPr>
      <w:sz w:val="24"/>
      <w:szCs w:val="20"/>
    </w:rPr>
  </w:style>
  <w:style w:type="paragraph" w:customStyle="1" w:styleId="ust">
    <w:name w:val="ust"/>
    <w:pPr>
      <w:suppressAutoHyphens/>
      <w:spacing w:before="60" w:after="60"/>
      <w:ind w:left="426" w:hanging="284"/>
      <w:jc w:val="both"/>
    </w:pPr>
    <w:rPr>
      <w:bCs/>
      <w:color w:val="000000"/>
      <w:kern w:val="2"/>
      <w:sz w:val="24"/>
      <w:szCs w:val="22"/>
      <w:lang w:eastAsia="zh-CN"/>
    </w:rPr>
  </w:style>
  <w:style w:type="paragraph" w:customStyle="1" w:styleId="pkt">
    <w:name w:val="pkt"/>
    <w:basedOn w:val="Normalny"/>
    <w:pPr>
      <w:suppressAutoHyphens w:val="0"/>
      <w:spacing w:before="60" w:after="60" w:line="100" w:lineRule="atLeast"/>
      <w:ind w:left="851" w:hanging="295"/>
      <w:jc w:val="both"/>
    </w:pPr>
    <w:rPr>
      <w:sz w:val="24"/>
    </w:rPr>
  </w:style>
  <w:style w:type="paragraph" w:customStyle="1" w:styleId="StandardowyStandardowy1">
    <w:name w:val="Standardowy.Standardowy1"/>
    <w:pPr>
      <w:suppressAutoHyphens/>
      <w:spacing w:line="360" w:lineRule="atLeast"/>
      <w:jc w:val="both"/>
    </w:pPr>
    <w:rPr>
      <w:bCs/>
      <w:color w:val="000000"/>
      <w:kern w:val="2"/>
      <w:sz w:val="24"/>
      <w:szCs w:val="22"/>
      <w:lang w:eastAsia="zh-CN"/>
    </w:rPr>
  </w:style>
  <w:style w:type="paragraph" w:customStyle="1" w:styleId="Akapitzlist1">
    <w:name w:val="Akapit z listą1"/>
    <w:basedOn w:val="Normalny"/>
    <w:uiPriority w:val="99"/>
    <w:pPr>
      <w:ind w:left="708"/>
    </w:pPr>
  </w:style>
  <w:style w:type="paragraph" w:customStyle="1" w:styleId="Zawartoramki">
    <w:name w:val="Zawartość ramki"/>
    <w:basedOn w:val="Normalny"/>
  </w:style>
  <w:style w:type="paragraph" w:customStyle="1" w:styleId="ZnakZnakZnak">
    <w:name w:val="Znak Znak Znak"/>
    <w:basedOn w:val="Normalny"/>
    <w:pPr>
      <w:widowControl/>
      <w:suppressAutoHyphens w:val="0"/>
      <w:overflowPunct w:val="0"/>
      <w:autoSpaceDE w:val="0"/>
      <w:spacing w:line="240" w:lineRule="auto"/>
    </w:pPr>
    <w:rPr>
      <w:rFonts w:ascii="Arial" w:hAnsi="Arial" w:cs="Arial"/>
    </w:rPr>
  </w:style>
  <w:style w:type="paragraph" w:customStyle="1" w:styleId="Standard">
    <w:name w:val="Standard"/>
    <w:pPr>
      <w:widowControl w:val="0"/>
      <w:suppressAutoHyphens/>
      <w:autoSpaceDE w:val="0"/>
    </w:pPr>
    <w:rPr>
      <w:bCs/>
      <w:color w:val="000000"/>
      <w:kern w:val="2"/>
      <w:sz w:val="24"/>
      <w:szCs w:val="24"/>
      <w:lang w:eastAsia="zh-CN"/>
    </w:rPr>
  </w:style>
  <w:style w:type="paragraph" w:styleId="Tekstdymka">
    <w:name w:val="Balloon Text"/>
    <w:basedOn w:val="Normalny"/>
    <w:rPr>
      <w:sz w:val="16"/>
      <w:szCs w:val="16"/>
    </w:rPr>
  </w:style>
  <w:style w:type="paragraph" w:customStyle="1" w:styleId="ZnakZnak1">
    <w:name w:val="Znak Znak1"/>
    <w:basedOn w:val="Normalny"/>
    <w:pPr>
      <w:widowControl/>
      <w:suppressAutoHyphens w:val="0"/>
      <w:overflowPunct w:val="0"/>
      <w:autoSpaceDE w:val="0"/>
      <w:spacing w:line="240" w:lineRule="auto"/>
    </w:pPr>
    <w:rPr>
      <w:rFonts w:ascii="Arial" w:hAnsi="Arial" w:cs="Arial"/>
    </w:rPr>
  </w:style>
  <w:style w:type="paragraph" w:customStyle="1" w:styleId="ZnakZnak0">
    <w:name w:val="Znak Znak"/>
    <w:basedOn w:val="Normalny"/>
    <w:pPr>
      <w:widowControl/>
      <w:suppressAutoHyphens w:val="0"/>
      <w:overflowPunct w:val="0"/>
      <w:autoSpaceDE w:val="0"/>
      <w:spacing w:line="240" w:lineRule="auto"/>
    </w:pPr>
    <w:rPr>
      <w:rFonts w:ascii="Arial" w:hAnsi="Arial" w:cs="Arial"/>
    </w:rPr>
  </w:style>
  <w:style w:type="paragraph" w:styleId="Akapitzlist">
    <w:name w:val="List Paragraph"/>
    <w:aliases w:val="Akapit z listą BS,CW_Lista"/>
    <w:basedOn w:val="Normalny"/>
    <w:uiPriority w:val="99"/>
    <w:qFormat/>
    <w:pPr>
      <w:ind w:left="708"/>
    </w:pPr>
  </w:style>
  <w:style w:type="paragraph" w:styleId="Tekstprzypisudolnego">
    <w:name w:val="footnote text"/>
    <w:basedOn w:val="Normalny"/>
    <w:uiPriority w:val="99"/>
    <w:rPr>
      <w:sz w:val="20"/>
      <w:szCs w:val="20"/>
    </w:rPr>
  </w:style>
  <w:style w:type="paragraph" w:customStyle="1" w:styleId="Listapunktowana21">
    <w:name w:val="Lista punktowana 21"/>
    <w:basedOn w:val="Normalny"/>
    <w:pPr>
      <w:autoSpaceDE w:val="0"/>
      <w:spacing w:line="240" w:lineRule="auto"/>
      <w:ind w:left="566" w:hanging="283"/>
    </w:pPr>
  </w:style>
  <w:style w:type="paragraph" w:customStyle="1" w:styleId="Lista21">
    <w:name w:val="Lista 21"/>
    <w:basedOn w:val="Normalny"/>
    <w:pPr>
      <w:ind w:left="566" w:hanging="283"/>
    </w:pPr>
  </w:style>
  <w:style w:type="paragraph" w:customStyle="1" w:styleId="Tekstpodstawowy23">
    <w:name w:val="Tekst podstawowy 23"/>
    <w:basedOn w:val="Normalny"/>
    <w:pPr>
      <w:widowControl/>
      <w:spacing w:after="120" w:line="480" w:lineRule="auto"/>
    </w:pPr>
    <w:rPr>
      <w:rFonts w:eastAsia="Calibri"/>
      <w:sz w:val="20"/>
      <w:szCs w:val="20"/>
    </w:rPr>
  </w:style>
  <w:style w:type="paragraph" w:customStyle="1" w:styleId="Tekstpodstawowywcity23">
    <w:name w:val="Tekst podstawowy wcięty 23"/>
    <w:basedOn w:val="Normalny"/>
    <w:pPr>
      <w:widowControl/>
      <w:spacing w:after="120" w:line="480" w:lineRule="auto"/>
      <w:ind w:left="283"/>
    </w:pPr>
    <w:rPr>
      <w:sz w:val="20"/>
      <w:szCs w:val="20"/>
    </w:rPr>
  </w:style>
  <w:style w:type="paragraph" w:customStyle="1" w:styleId="TableParagraph">
    <w:name w:val="Table Paragraph"/>
    <w:basedOn w:val="Normalny"/>
    <w:pPr>
      <w:spacing w:line="240" w:lineRule="auto"/>
      <w:ind w:left="103" w:right="308"/>
    </w:pPr>
    <w:rPr>
      <w:rFonts w:ascii="Arial" w:eastAsia="Calibri" w:hAnsi="Arial" w:cs="Arial"/>
      <w:lang w:val="en-US"/>
    </w:rPr>
  </w:style>
  <w:style w:type="paragraph" w:customStyle="1" w:styleId="Listapunktowana22">
    <w:name w:val="Lista punktowana 22"/>
    <w:basedOn w:val="Normalny"/>
    <w:pPr>
      <w:autoSpaceDE w:val="0"/>
      <w:spacing w:line="240" w:lineRule="auto"/>
      <w:ind w:left="566" w:hanging="283"/>
    </w:pPr>
  </w:style>
  <w:style w:type="paragraph" w:customStyle="1" w:styleId="Tekstpodstawowy33">
    <w:name w:val="Tekst podstawowy 33"/>
    <w:basedOn w:val="Normalny"/>
    <w:pPr>
      <w:widowControl/>
      <w:spacing w:line="100" w:lineRule="atLeast"/>
    </w:pPr>
    <w:rPr>
      <w:szCs w:val="20"/>
    </w:rPr>
  </w:style>
  <w:style w:type="paragraph" w:styleId="Listapunktowana2">
    <w:name w:val="List Bullet 2"/>
    <w:basedOn w:val="Normalny"/>
    <w:pPr>
      <w:ind w:left="566" w:hanging="283"/>
    </w:pPr>
    <w:rPr>
      <w:sz w:val="28"/>
      <w:szCs w:val="28"/>
    </w:rPr>
  </w:style>
  <w:style w:type="paragraph" w:customStyle="1" w:styleId="Domynie">
    <w:name w:val="Domy徑nie"/>
    <w:pPr>
      <w:widowControl w:val="0"/>
      <w:suppressAutoHyphens/>
      <w:autoSpaceDE w:val="0"/>
      <w:spacing w:line="288" w:lineRule="auto"/>
    </w:pPr>
    <w:rPr>
      <w:rFonts w:ascii="Tahoma" w:hAnsi="Tahoma" w:cs="Tahoma"/>
      <w:kern w:val="2"/>
      <w:sz w:val="18"/>
      <w:szCs w:val="18"/>
      <w:lang w:eastAsia="zh-CN" w:bidi="hi-IN"/>
    </w:rPr>
  </w:style>
  <w:style w:type="paragraph" w:customStyle="1" w:styleId="Tekstpodstawowywcity230">
    <w:name w:val="Tekst podstawowy wcięty 23"/>
    <w:basedOn w:val="Normalny"/>
    <w:pPr>
      <w:ind w:left="993"/>
    </w:pPr>
    <w:rPr>
      <w:lang w:val="x-none"/>
    </w:rPr>
  </w:style>
  <w:style w:type="character" w:customStyle="1" w:styleId="WW-Znakiprzypiswdolnych">
    <w:name w:val="WW-Znaki przypisów dolnych"/>
    <w:rsid w:val="00004B0F"/>
    <w:rPr>
      <w:vertAlign w:val="superscript"/>
    </w:rPr>
  </w:style>
  <w:style w:type="paragraph" w:customStyle="1" w:styleId="Tekstprzypisudolnego1">
    <w:name w:val="Tekst przypisu dolnego1"/>
    <w:basedOn w:val="Normalny"/>
    <w:rsid w:val="00004B0F"/>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137251"/>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740AD1"/>
    <w:pPr>
      <w:tabs>
        <w:tab w:val="center" w:pos="4536"/>
        <w:tab w:val="right" w:pos="9072"/>
      </w:tabs>
    </w:pPr>
    <w:rPr>
      <w:kern w:val="1"/>
      <w:lang w:eastAsia="ar-SA" w:bidi="ar-SA"/>
    </w:rPr>
  </w:style>
  <w:style w:type="paragraph" w:styleId="Wcicienormalne">
    <w:name w:val="Normal Indent"/>
    <w:basedOn w:val="Normalny"/>
    <w:rsid w:val="004D6AB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rsid w:val="00F042B3"/>
    <w:rPr>
      <w:rFonts w:cs="Times New Roman"/>
      <w:position w:val="6"/>
    </w:rPr>
  </w:style>
  <w:style w:type="table" w:styleId="Tabela-Siatka">
    <w:name w:val="Table Grid"/>
    <w:basedOn w:val="Standardowy"/>
    <w:uiPriority w:val="39"/>
    <w:rsid w:val="00EB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kt">
    <w:name w:val="div.pkt"/>
    <w:uiPriority w:val="99"/>
    <w:rsid w:val="000E46B6"/>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Akapitzlist10">
    <w:name w:val="Akapit z listą1"/>
    <w:basedOn w:val="Normalny"/>
    <w:uiPriority w:val="99"/>
    <w:rsid w:val="00BE4359"/>
    <w:pPr>
      <w:widowControl/>
      <w:suppressAutoHyphens w:val="0"/>
      <w:spacing w:after="200" w:line="276" w:lineRule="auto"/>
      <w:ind w:left="720"/>
    </w:pPr>
    <w:rPr>
      <w:rFonts w:ascii="Calibri" w:hAnsi="Calibri"/>
      <w:bCs w:val="0"/>
      <w:color w:val="auto"/>
      <w:kern w:val="0"/>
      <w:lang w:eastAsia="en-US"/>
    </w:rPr>
  </w:style>
  <w:style w:type="paragraph" w:styleId="Lista2">
    <w:name w:val="List 2"/>
    <w:basedOn w:val="Normalny"/>
    <w:uiPriority w:val="99"/>
    <w:semiHidden/>
    <w:unhideWhenUsed/>
    <w:rsid w:val="007A6642"/>
    <w:pPr>
      <w:ind w:left="566" w:hanging="283"/>
      <w:contextualSpacing/>
    </w:pPr>
  </w:style>
  <w:style w:type="character" w:styleId="Odwoaniedokomentarza">
    <w:name w:val="annotation reference"/>
    <w:uiPriority w:val="99"/>
    <w:semiHidden/>
    <w:unhideWhenUsed/>
    <w:rsid w:val="008A4BA8"/>
    <w:rPr>
      <w:sz w:val="16"/>
      <w:szCs w:val="16"/>
    </w:rPr>
  </w:style>
  <w:style w:type="paragraph" w:styleId="Tekstkomentarza">
    <w:name w:val="annotation text"/>
    <w:basedOn w:val="Normalny"/>
    <w:link w:val="TekstkomentarzaZnak"/>
    <w:uiPriority w:val="99"/>
    <w:semiHidden/>
    <w:unhideWhenUsed/>
    <w:rsid w:val="008A4BA8"/>
    <w:rPr>
      <w:sz w:val="20"/>
      <w:szCs w:val="20"/>
    </w:rPr>
  </w:style>
  <w:style w:type="character" w:customStyle="1" w:styleId="TekstkomentarzaZnak">
    <w:name w:val="Tekst komentarza Znak"/>
    <w:link w:val="Tekstkomentarza"/>
    <w:uiPriority w:val="99"/>
    <w:semiHidden/>
    <w:rsid w:val="008A4BA8"/>
    <w:rPr>
      <w:bCs/>
      <w:color w:val="000000"/>
      <w:kern w:val="2"/>
      <w:lang w:eastAsia="zh-CN"/>
    </w:rPr>
  </w:style>
  <w:style w:type="paragraph" w:styleId="Tematkomentarza">
    <w:name w:val="annotation subject"/>
    <w:basedOn w:val="Tekstkomentarza"/>
    <w:next w:val="Tekstkomentarza"/>
    <w:link w:val="TematkomentarzaZnak"/>
    <w:uiPriority w:val="99"/>
    <w:semiHidden/>
    <w:unhideWhenUsed/>
    <w:rsid w:val="008A4BA8"/>
    <w:rPr>
      <w:b/>
    </w:rPr>
  </w:style>
  <w:style w:type="character" w:customStyle="1" w:styleId="TematkomentarzaZnak">
    <w:name w:val="Temat komentarza Znak"/>
    <w:link w:val="Tematkomentarza"/>
    <w:uiPriority w:val="99"/>
    <w:semiHidden/>
    <w:rsid w:val="008A4BA8"/>
    <w:rPr>
      <w:b/>
      <w:bCs/>
      <w:color w:val="000000"/>
      <w:kern w:val="2"/>
      <w:lang w:eastAsia="zh-CN"/>
    </w:rPr>
  </w:style>
  <w:style w:type="character" w:customStyle="1" w:styleId="highlight">
    <w:name w:val="highlight"/>
    <w:rsid w:val="005C53A8"/>
  </w:style>
  <w:style w:type="paragraph" w:customStyle="1" w:styleId="Tretekstu">
    <w:name w:val="Tre懈 tekstu"/>
    <w:basedOn w:val="Domynie"/>
    <w:rsid w:val="001025FE"/>
    <w:pPr>
      <w:spacing w:before="113"/>
      <w:jc w:val="both"/>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530">
      <w:bodyDiv w:val="1"/>
      <w:marLeft w:val="0"/>
      <w:marRight w:val="0"/>
      <w:marTop w:val="0"/>
      <w:marBottom w:val="0"/>
      <w:divBdr>
        <w:top w:val="none" w:sz="0" w:space="0" w:color="auto"/>
        <w:left w:val="none" w:sz="0" w:space="0" w:color="auto"/>
        <w:bottom w:val="none" w:sz="0" w:space="0" w:color="auto"/>
        <w:right w:val="none" w:sz="0" w:space="0" w:color="auto"/>
      </w:divBdr>
    </w:div>
    <w:div w:id="444886826">
      <w:bodyDiv w:val="1"/>
      <w:marLeft w:val="0"/>
      <w:marRight w:val="0"/>
      <w:marTop w:val="0"/>
      <w:marBottom w:val="0"/>
      <w:divBdr>
        <w:top w:val="none" w:sz="0" w:space="0" w:color="auto"/>
        <w:left w:val="none" w:sz="0" w:space="0" w:color="auto"/>
        <w:bottom w:val="none" w:sz="0" w:space="0" w:color="auto"/>
        <w:right w:val="none" w:sz="0" w:space="0" w:color="auto"/>
      </w:divBdr>
    </w:div>
    <w:div w:id="476531711">
      <w:bodyDiv w:val="1"/>
      <w:marLeft w:val="0"/>
      <w:marRight w:val="0"/>
      <w:marTop w:val="0"/>
      <w:marBottom w:val="0"/>
      <w:divBdr>
        <w:top w:val="none" w:sz="0" w:space="0" w:color="auto"/>
        <w:left w:val="none" w:sz="0" w:space="0" w:color="auto"/>
        <w:bottom w:val="none" w:sz="0" w:space="0" w:color="auto"/>
        <w:right w:val="none" w:sz="0" w:space="0" w:color="auto"/>
      </w:divBdr>
    </w:div>
    <w:div w:id="496845289">
      <w:bodyDiv w:val="1"/>
      <w:marLeft w:val="0"/>
      <w:marRight w:val="0"/>
      <w:marTop w:val="0"/>
      <w:marBottom w:val="0"/>
      <w:divBdr>
        <w:top w:val="none" w:sz="0" w:space="0" w:color="auto"/>
        <w:left w:val="none" w:sz="0" w:space="0" w:color="auto"/>
        <w:bottom w:val="none" w:sz="0" w:space="0" w:color="auto"/>
        <w:right w:val="none" w:sz="0" w:space="0" w:color="auto"/>
      </w:divBdr>
    </w:div>
    <w:div w:id="754286147">
      <w:bodyDiv w:val="1"/>
      <w:marLeft w:val="0"/>
      <w:marRight w:val="0"/>
      <w:marTop w:val="0"/>
      <w:marBottom w:val="0"/>
      <w:divBdr>
        <w:top w:val="none" w:sz="0" w:space="0" w:color="auto"/>
        <w:left w:val="none" w:sz="0" w:space="0" w:color="auto"/>
        <w:bottom w:val="none" w:sz="0" w:space="0" w:color="auto"/>
        <w:right w:val="none" w:sz="0" w:space="0" w:color="auto"/>
      </w:divBdr>
    </w:div>
    <w:div w:id="959451900">
      <w:bodyDiv w:val="1"/>
      <w:marLeft w:val="0"/>
      <w:marRight w:val="0"/>
      <w:marTop w:val="0"/>
      <w:marBottom w:val="0"/>
      <w:divBdr>
        <w:top w:val="none" w:sz="0" w:space="0" w:color="auto"/>
        <w:left w:val="none" w:sz="0" w:space="0" w:color="auto"/>
        <w:bottom w:val="none" w:sz="0" w:space="0" w:color="auto"/>
        <w:right w:val="none" w:sz="0" w:space="0" w:color="auto"/>
      </w:divBdr>
      <w:divsChild>
        <w:div w:id="605578555">
          <w:marLeft w:val="0"/>
          <w:marRight w:val="0"/>
          <w:marTop w:val="0"/>
          <w:marBottom w:val="0"/>
          <w:divBdr>
            <w:top w:val="none" w:sz="0" w:space="0" w:color="auto"/>
            <w:left w:val="none" w:sz="0" w:space="0" w:color="auto"/>
            <w:bottom w:val="none" w:sz="0" w:space="0" w:color="auto"/>
            <w:right w:val="none" w:sz="0" w:space="0" w:color="auto"/>
          </w:divBdr>
        </w:div>
      </w:divsChild>
    </w:div>
    <w:div w:id="1058020474">
      <w:bodyDiv w:val="1"/>
      <w:marLeft w:val="0"/>
      <w:marRight w:val="0"/>
      <w:marTop w:val="0"/>
      <w:marBottom w:val="0"/>
      <w:divBdr>
        <w:top w:val="none" w:sz="0" w:space="0" w:color="auto"/>
        <w:left w:val="none" w:sz="0" w:space="0" w:color="auto"/>
        <w:bottom w:val="none" w:sz="0" w:space="0" w:color="auto"/>
        <w:right w:val="none" w:sz="0" w:space="0" w:color="auto"/>
      </w:divBdr>
    </w:div>
    <w:div w:id="1181777170">
      <w:bodyDiv w:val="1"/>
      <w:marLeft w:val="0"/>
      <w:marRight w:val="0"/>
      <w:marTop w:val="0"/>
      <w:marBottom w:val="0"/>
      <w:divBdr>
        <w:top w:val="none" w:sz="0" w:space="0" w:color="auto"/>
        <w:left w:val="none" w:sz="0" w:space="0" w:color="auto"/>
        <w:bottom w:val="none" w:sz="0" w:space="0" w:color="auto"/>
        <w:right w:val="none" w:sz="0" w:space="0" w:color="auto"/>
      </w:divBdr>
    </w:div>
    <w:div w:id="1522620823">
      <w:bodyDiv w:val="1"/>
      <w:marLeft w:val="0"/>
      <w:marRight w:val="0"/>
      <w:marTop w:val="0"/>
      <w:marBottom w:val="0"/>
      <w:divBdr>
        <w:top w:val="none" w:sz="0" w:space="0" w:color="auto"/>
        <w:left w:val="none" w:sz="0" w:space="0" w:color="auto"/>
        <w:bottom w:val="none" w:sz="0" w:space="0" w:color="auto"/>
        <w:right w:val="none" w:sz="0" w:space="0" w:color="auto"/>
      </w:divBdr>
    </w:div>
    <w:div w:id="18319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rqg4y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njyha4te"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mmrrge4dq"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mmbxgm4d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7F2C-F3CE-4A5B-9046-F614650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7456</Words>
  <Characters>44740</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52092</CharactersWithSpaces>
  <SharedDoc>false</SharedDoc>
  <HLinks>
    <vt:vector size="12" baseType="variant">
      <vt:variant>
        <vt:i4>2228258</vt:i4>
      </vt:variant>
      <vt:variant>
        <vt:i4>3</vt:i4>
      </vt:variant>
      <vt:variant>
        <vt:i4>0</vt:i4>
      </vt:variant>
      <vt:variant>
        <vt:i4>5</vt:i4>
      </vt:variant>
      <vt:variant>
        <vt:lpwstr>https://sip.legalis.pl/document-view.seam?documentId=mfrxilrtg4ytgnjyha4te</vt:lpwstr>
      </vt:variant>
      <vt:variant>
        <vt:lpwstr/>
      </vt:variant>
      <vt:variant>
        <vt:i4>2228258</vt:i4>
      </vt:variant>
      <vt:variant>
        <vt:i4>0</vt:i4>
      </vt:variant>
      <vt:variant>
        <vt:i4>0</vt:i4>
      </vt:variant>
      <vt:variant>
        <vt:i4>5</vt:i4>
      </vt:variant>
      <vt:variant>
        <vt:lpwstr>https://sip.legalis.pl/document-view.seam?documentId=mfrxilrtg4ytgnjyha4te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dc:creator>
  <cp:lastModifiedBy>Wioletta Macieńko</cp:lastModifiedBy>
  <cp:revision>12</cp:revision>
  <cp:lastPrinted>2021-11-15T08:24:00Z</cp:lastPrinted>
  <dcterms:created xsi:type="dcterms:W3CDTF">2021-12-06T12:53:00Z</dcterms:created>
  <dcterms:modified xsi:type="dcterms:W3CDTF">2021-12-07T10:26:00Z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COZL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