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48" w:rsidRPr="009D2850" w:rsidRDefault="00930C48" w:rsidP="00930C48">
      <w:pPr>
        <w:jc w:val="both"/>
        <w:rPr>
          <w:rFonts w:ascii="Times New Roman" w:hAnsi="Times New Roman" w:cs="Times New Roman"/>
        </w:rPr>
      </w:pPr>
    </w:p>
    <w:p w:rsidR="00930C48" w:rsidRDefault="00930C48" w:rsidP="00930C4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SWZ</w:t>
      </w:r>
    </w:p>
    <w:p w:rsidR="00930C48" w:rsidRDefault="00930C48" w:rsidP="00930C48">
      <w:pPr>
        <w:pStyle w:val="Akapitzlist"/>
        <w:jc w:val="both"/>
        <w:rPr>
          <w:rFonts w:ascii="Times New Roman" w:hAnsi="Times New Roman" w:cs="Times New Roman"/>
        </w:rPr>
      </w:pPr>
    </w:p>
    <w:p w:rsidR="00930C48" w:rsidRDefault="00930C48" w:rsidP="00930C4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930C48" w:rsidRPr="008D3035" w:rsidRDefault="00930C48" w:rsidP="0093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930C48" w:rsidRDefault="00930C48" w:rsidP="00930C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30C48" w:rsidRDefault="00930C48" w:rsidP="00930C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930C48" w:rsidRPr="00C70B47" w:rsidRDefault="00930C48" w:rsidP="00930C4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  <w:color w:val="FF0000"/>
        </w:rPr>
        <w:t xml:space="preserve"> </w:t>
      </w:r>
      <w:r w:rsidRPr="00D65B95">
        <w:rPr>
          <w:rFonts w:ascii="Times New Roman" w:hAnsi="Times New Roman" w:cs="Times New Roman"/>
        </w:rPr>
        <w:t>Zakup i dostawa akumulatorów do pojazdów służbowych dla KWP i jednostek jej podległych,</w:t>
      </w:r>
      <w:r>
        <w:rPr>
          <w:rFonts w:ascii="Times New Roman" w:hAnsi="Times New Roman" w:cs="Times New Roman"/>
        </w:rPr>
        <w:t xml:space="preserve"> </w:t>
      </w:r>
      <w:r w:rsidRPr="00C70B47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z postępowania na </w:t>
      </w:r>
      <w:r w:rsidRPr="00B14D8A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C70B47">
        <w:rPr>
          <w:rFonts w:ascii="Times New Roman" w:hAnsi="Times New Roman" w:cs="Times New Roman"/>
        </w:rPr>
        <w:t>.</w:t>
      </w: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Pr="00C70B47" w:rsidRDefault="00930C48" w:rsidP="00930C48">
      <w:pPr>
        <w:rPr>
          <w:rFonts w:ascii="Times New Roman" w:hAnsi="Times New Roman" w:cs="Times New Roman"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lastRenderedPageBreak/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>powania na podstawie art…………..ustawy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z ww. okolicznością, na podstawie art. 110 ust. 2 </w:t>
      </w:r>
      <w:proofErr w:type="spellStart"/>
      <w:r w:rsidRPr="009525FB">
        <w:rPr>
          <w:rFonts w:ascii="Times New Roman" w:hAnsi="Times New Roman" w:cs="Times New Roman"/>
        </w:rPr>
        <w:t>Pzp</w:t>
      </w:r>
      <w:proofErr w:type="spellEnd"/>
      <w:r w:rsidRPr="009525FB">
        <w:rPr>
          <w:rFonts w:ascii="Times New Roman" w:hAnsi="Times New Roman" w:cs="Times New Roman"/>
        </w:rPr>
        <w:t xml:space="preserve"> podjąłem następujące środki naprawcze:</w:t>
      </w: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</w:p>
    <w:p w:rsidR="00930C48" w:rsidRPr="007F4325" w:rsidRDefault="00930C48" w:rsidP="00930C48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</w:p>
    <w:p w:rsidR="00930C48" w:rsidRDefault="00930C48" w:rsidP="00930C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C48" w:rsidRPr="009525FB" w:rsidRDefault="00930C48" w:rsidP="00930C48">
      <w:pPr>
        <w:spacing w:line="360" w:lineRule="auto"/>
        <w:rPr>
          <w:rFonts w:ascii="Times New Roman" w:hAnsi="Times New Roman" w:cs="Times New Roman"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rPr>
          <w:rFonts w:ascii="Times New Roman" w:hAnsi="Times New Roman" w:cs="Times New Roman"/>
          <w:b/>
        </w:rPr>
      </w:pPr>
    </w:p>
    <w:p w:rsidR="00930C48" w:rsidRPr="001D4164" w:rsidRDefault="00930C48" w:rsidP="00930C48">
      <w:pPr>
        <w:rPr>
          <w:rFonts w:ascii="Times New Roman" w:hAnsi="Times New Roman" w:cs="Times New Roman"/>
          <w:b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930C48" w:rsidRDefault="00930C48" w:rsidP="00930C48">
      <w:pPr>
        <w:jc w:val="center"/>
        <w:rPr>
          <w:rFonts w:ascii="Times New Roman" w:hAnsi="Times New Roman" w:cs="Times New Roman"/>
          <w:color w:val="FF0000"/>
        </w:rPr>
      </w:pPr>
    </w:p>
    <w:p w:rsidR="00344FAB" w:rsidRDefault="00344FAB">
      <w:bookmarkStart w:id="0" w:name="_GoBack"/>
      <w:bookmarkEnd w:id="0"/>
    </w:p>
    <w:sectPr w:rsidR="003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7"/>
    <w:rsid w:val="00344FAB"/>
    <w:rsid w:val="00930C48"/>
    <w:rsid w:val="00F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43AE-3BB6-4DB9-8421-A291A13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30C4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3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2021-03-04T09:18:00Z</dcterms:created>
  <dcterms:modified xsi:type="dcterms:W3CDTF">2021-03-04T09:18:00Z</dcterms:modified>
</cp:coreProperties>
</file>