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63B6" w14:textId="71842400" w:rsidR="00BF0EA8" w:rsidRPr="00AD728D" w:rsidRDefault="00BF0EA8" w:rsidP="00AD728D">
      <w:pPr>
        <w:rPr>
          <w:rFonts w:eastAsia="Times New Roman" w:cs="Arial"/>
          <w:sz w:val="18"/>
          <w:szCs w:val="18"/>
        </w:rPr>
      </w:pPr>
      <w:r w:rsidRPr="00AD728D">
        <w:rPr>
          <w:rFonts w:cs="Arial"/>
          <w:sz w:val="18"/>
          <w:szCs w:val="18"/>
        </w:rPr>
        <w:t>Załącznik nr 3 do umowy nr -W/UMWM-UU/UM/OR/…………../202</w:t>
      </w:r>
      <w:r w:rsidR="00E746A1">
        <w:rPr>
          <w:rFonts w:cs="Arial"/>
          <w:sz w:val="18"/>
          <w:szCs w:val="18"/>
        </w:rPr>
        <w:t>4</w:t>
      </w:r>
      <w:r w:rsidRPr="00AD728D">
        <w:rPr>
          <w:rFonts w:cs="Arial"/>
          <w:sz w:val="18"/>
          <w:szCs w:val="18"/>
        </w:rPr>
        <w:t xml:space="preserve"> z dnia………………………….....                     </w:t>
      </w:r>
    </w:p>
    <w:p w14:paraId="07861E74" w14:textId="77777777" w:rsidR="00BF0EA8" w:rsidRPr="00AD728D" w:rsidRDefault="00BF0EA8" w:rsidP="00AD728D">
      <w:pPr>
        <w:pStyle w:val="paragraph"/>
        <w:ind w:left="360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5DBFD48D" w14:textId="77777777" w:rsidR="00BF0EA8" w:rsidRPr="00AD728D" w:rsidRDefault="00BF0EA8" w:rsidP="00AD728D">
      <w:pPr>
        <w:pStyle w:val="paragraph"/>
        <w:ind w:left="357"/>
        <w:textAlignment w:val="baseline"/>
        <w:rPr>
          <w:rFonts w:ascii="Arial" w:hAnsi="Arial" w:cs="Arial"/>
          <w:sz w:val="18"/>
          <w:szCs w:val="18"/>
        </w:rPr>
      </w:pPr>
    </w:p>
    <w:p w14:paraId="234A10D2" w14:textId="77777777" w:rsidR="00BF0EA8" w:rsidRPr="00AD728D" w:rsidRDefault="00BF0EA8" w:rsidP="00AD728D">
      <w:pPr>
        <w:spacing w:after="0" w:line="240" w:lineRule="auto"/>
        <w:ind w:left="357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Wzór zapisów do umów z osobami prawnymi/ postępowań z udziałem osób prawnych </w:t>
      </w:r>
    </w:p>
    <w:p w14:paraId="6B741BD5" w14:textId="77777777" w:rsidR="00BF0EA8" w:rsidRPr="00AD728D" w:rsidRDefault="00BF0EA8" w:rsidP="00AD728D">
      <w:pPr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  </w:t>
      </w:r>
    </w:p>
    <w:p w14:paraId="605CA886" w14:textId="3552FFF3" w:rsidR="00BF0EA8" w:rsidRPr="00AD728D" w:rsidRDefault="00BF0EA8" w:rsidP="00AD728D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5979-100, email: </w:t>
      </w:r>
      <w:hyperlink r:id="rId7" w:tgtFrame="_blank" w:history="1">
        <w:r w:rsidRPr="00AD728D">
          <w:rPr>
            <w:rStyle w:val="Hipercze"/>
            <w:rFonts w:eastAsia="Times New Roman" w:cs="Arial"/>
            <w:color w:val="0563C1"/>
            <w:sz w:val="18"/>
            <w:szCs w:val="18"/>
            <w:lang w:eastAsia="pl-PL"/>
          </w:rPr>
          <w:t>urzad_marszalkowski@mazovia.pl</w:t>
        </w:r>
      </w:hyperlink>
      <w:r w:rsidRPr="00AD728D">
        <w:rPr>
          <w:rFonts w:eastAsia="Times New Roman" w:cs="Arial"/>
          <w:sz w:val="18"/>
          <w:szCs w:val="18"/>
          <w:lang w:eastAsia="pl-PL"/>
        </w:rPr>
        <w:t xml:space="preserve">, </w:t>
      </w:r>
      <w:proofErr w:type="spellStart"/>
      <w:r w:rsidRPr="00AD728D">
        <w:rPr>
          <w:rFonts w:eastAsia="Times New Roman" w:cs="Arial"/>
          <w:sz w:val="18"/>
          <w:szCs w:val="18"/>
          <w:lang w:eastAsia="pl-PL"/>
        </w:rPr>
        <w:t>ePUAP</w:t>
      </w:r>
      <w:proofErr w:type="spellEnd"/>
      <w:r w:rsidRPr="00AD728D">
        <w:rPr>
          <w:rFonts w:eastAsia="Times New Roman" w:cs="Arial"/>
          <w:sz w:val="18"/>
          <w:szCs w:val="18"/>
          <w:lang w:eastAsia="pl-PL"/>
        </w:rPr>
        <w:t>: /</w:t>
      </w:r>
      <w:proofErr w:type="spellStart"/>
      <w:r w:rsidRPr="00AD728D">
        <w:rPr>
          <w:rFonts w:eastAsia="Times New Roman" w:cs="Arial"/>
          <w:sz w:val="18"/>
          <w:szCs w:val="18"/>
          <w:lang w:eastAsia="pl-PL"/>
        </w:rPr>
        <w:t>umwm</w:t>
      </w:r>
      <w:proofErr w:type="spellEnd"/>
      <w:r w:rsidRPr="00AD728D">
        <w:rPr>
          <w:rFonts w:eastAsia="Times New Roman" w:cs="Arial"/>
          <w:sz w:val="18"/>
          <w:szCs w:val="18"/>
          <w:lang w:eastAsia="pl-PL"/>
        </w:rPr>
        <w:t>/</w:t>
      </w:r>
      <w:proofErr w:type="spellStart"/>
      <w:r w:rsidR="007A3642">
        <w:rPr>
          <w:rFonts w:eastAsia="Times New Roman" w:cs="Arial"/>
          <w:sz w:val="18"/>
          <w:szCs w:val="18"/>
          <w:lang w:eastAsia="pl-PL"/>
        </w:rPr>
        <w:t>SkrytkaESP</w:t>
      </w:r>
      <w:proofErr w:type="spellEnd"/>
    </w:p>
    <w:p w14:paraId="5DB9F71E" w14:textId="77777777" w:rsidR="00BF0EA8" w:rsidRPr="00AD728D" w:rsidRDefault="00BF0EA8" w:rsidP="00AD728D">
      <w:pPr>
        <w:numPr>
          <w:ilvl w:val="1"/>
          <w:numId w:val="1"/>
        </w:numPr>
        <w:spacing w:after="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8" w:tgtFrame="_blank" w:history="1">
        <w:r w:rsidRPr="00AD728D">
          <w:rPr>
            <w:rStyle w:val="Hipercze"/>
            <w:rFonts w:eastAsia="Times New Roman" w:cs="Arial"/>
            <w:color w:val="0563C1"/>
            <w:sz w:val="18"/>
            <w:szCs w:val="18"/>
            <w:lang w:eastAsia="pl-PL"/>
          </w:rPr>
          <w:t>iod@mazovia.pl</w:t>
        </w:r>
      </w:hyperlink>
      <w:r w:rsidRPr="00AD728D">
        <w:rPr>
          <w:rFonts w:eastAsia="Times New Roman" w:cs="Arial"/>
          <w:sz w:val="18"/>
          <w:szCs w:val="18"/>
          <w:lang w:eastAsia="pl-PL"/>
        </w:rPr>
        <w:t>. </w:t>
      </w:r>
    </w:p>
    <w:p w14:paraId="424A1CF4" w14:textId="77777777" w:rsidR="00BF0EA8" w:rsidRPr="00AD728D" w:rsidRDefault="00BF0EA8" w:rsidP="00AD728D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Dane osobowe:  </w:t>
      </w:r>
    </w:p>
    <w:p w14:paraId="30459B6D" w14:textId="77777777" w:rsidR="00BF0EA8" w:rsidRPr="00AD728D" w:rsidRDefault="00BF0EA8" w:rsidP="00AD728D">
      <w:pPr>
        <w:numPr>
          <w:ilvl w:val="2"/>
          <w:numId w:val="1"/>
        </w:numPr>
        <w:spacing w:after="0" w:line="240" w:lineRule="auto"/>
        <w:ind w:left="709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osób reprezentujących Wykonawcę,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  przepisów prawa określających umocowanie do reprezentowania – w zakresie ważności umów i właściwej reprezentacji stron. Podanie tych danych jest warunkiem zawarcia umowy lub ważności podejmowanych czynności. </w:t>
      </w:r>
    </w:p>
    <w:p w14:paraId="796875D1" w14:textId="77777777" w:rsidR="00BF0EA8" w:rsidRPr="00AD728D" w:rsidRDefault="00BF0EA8" w:rsidP="00AD728D">
      <w:pPr>
        <w:numPr>
          <w:ilvl w:val="2"/>
          <w:numId w:val="1"/>
        </w:numPr>
        <w:spacing w:after="0" w:line="240" w:lineRule="auto"/>
        <w:ind w:left="709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osób wskazanych przez Wykonawcę,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Wykonawcę w ramach zawieranej umowy/prowadzonego postępowania. </w:t>
      </w:r>
    </w:p>
    <w:p w14:paraId="377CCF3C" w14:textId="77777777" w:rsidR="00BF0EA8" w:rsidRPr="00AD728D" w:rsidRDefault="00BF0EA8" w:rsidP="00AD728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 </w:t>
      </w:r>
    </w:p>
    <w:p w14:paraId="4A26F176" w14:textId="77777777" w:rsidR="00BF0EA8" w:rsidRPr="00AD728D" w:rsidRDefault="00BF0EA8" w:rsidP="00AD728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30A0C57" w14:textId="77777777" w:rsidR="00BF0EA8" w:rsidRPr="00AD728D" w:rsidRDefault="00BF0EA8" w:rsidP="00AD728D">
      <w:pPr>
        <w:spacing w:after="0" w:line="240" w:lineRule="auto"/>
        <w:ind w:left="426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Ponadto osobom wskazanym przez Wykonawcę, jako osoby do kontaktu, przysługuje również prawo wniesienia sprzeciwu wobec przetwarzania danych, wynikającego ze szczególnej sytuacji. </w:t>
      </w:r>
    </w:p>
    <w:p w14:paraId="01BA4E45" w14:textId="744921B5" w:rsidR="00BF0EA8" w:rsidRPr="00AD728D" w:rsidRDefault="00BF0EA8" w:rsidP="00AD728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Wykonawca jest zobowiązany do przekazania zapisów niniejszego paragrafu wszystkim osobom fizycznym wymienionym w ust. 1. </w:t>
      </w:r>
    </w:p>
    <w:p w14:paraId="6359639D" w14:textId="77777777" w:rsidR="00BF0EA8" w:rsidRPr="00AD728D" w:rsidRDefault="00BF0EA8" w:rsidP="00AD728D">
      <w:pPr>
        <w:spacing w:after="0" w:line="240" w:lineRule="auto"/>
        <w:rPr>
          <w:rFonts w:cs="Arial"/>
          <w:sz w:val="18"/>
          <w:szCs w:val="18"/>
        </w:rPr>
      </w:pPr>
    </w:p>
    <w:p w14:paraId="774F60DD" w14:textId="77777777" w:rsidR="00BF0EA8" w:rsidRPr="00AD728D" w:rsidRDefault="00BF0EA8" w:rsidP="00AD728D">
      <w:pPr>
        <w:spacing w:after="0" w:line="240" w:lineRule="auto"/>
        <w:rPr>
          <w:rFonts w:cs="Arial"/>
          <w:sz w:val="18"/>
          <w:szCs w:val="18"/>
        </w:rPr>
      </w:pPr>
    </w:p>
    <w:p w14:paraId="3B440588" w14:textId="77777777" w:rsidR="00BF0EA8" w:rsidRPr="00AD728D" w:rsidRDefault="00BF0EA8" w:rsidP="00AD728D">
      <w:pPr>
        <w:spacing w:after="0" w:line="240" w:lineRule="auto"/>
        <w:rPr>
          <w:rFonts w:cs="Arial"/>
          <w:sz w:val="18"/>
          <w:szCs w:val="18"/>
        </w:rPr>
      </w:pPr>
    </w:p>
    <w:p w14:paraId="5F3A679C" w14:textId="77777777" w:rsidR="00BF0EA8" w:rsidRPr="00AD728D" w:rsidRDefault="00BF0EA8" w:rsidP="00AD728D">
      <w:pPr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Wzór zapisów do umów z osobami fizycznymi (w tym przedsiębiorcami) </w:t>
      </w:r>
    </w:p>
    <w:p w14:paraId="5EA5B8FE" w14:textId="77777777" w:rsidR="00BF0EA8" w:rsidRPr="00AD728D" w:rsidRDefault="00BF0EA8" w:rsidP="00AD728D">
      <w:pPr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  </w:t>
      </w:r>
    </w:p>
    <w:p w14:paraId="16B6C2A4" w14:textId="1E702D3A" w:rsidR="00BF0EA8" w:rsidRPr="00AD728D" w:rsidRDefault="00BF0EA8" w:rsidP="00AD728D">
      <w:pPr>
        <w:numPr>
          <w:ilvl w:val="1"/>
          <w:numId w:val="7"/>
        </w:numPr>
        <w:tabs>
          <w:tab w:val="num" w:pos="284"/>
        </w:tabs>
        <w:spacing w:after="0" w:line="240" w:lineRule="auto"/>
        <w:ind w:left="284" w:hanging="284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 xml:space="preserve">Administratorem danych osobowych Wykonawcy oraz osób reprezentujących  Wykonawcę jest Województwo Mazowieckie, którego dane kontaktowe to: Urząd Marszałkowski Województwa Mazowieckiego w Warszawie, ul. Jagiellońska 26, 03-719 Warszawa, tel. (22) 5979-100, email: </w:t>
      </w:r>
      <w:hyperlink r:id="rId9" w:tgtFrame="_blank" w:history="1">
        <w:r w:rsidRPr="00AD728D">
          <w:rPr>
            <w:rStyle w:val="Hipercze"/>
            <w:rFonts w:eastAsia="Times New Roman" w:cs="Arial"/>
            <w:color w:val="0563C1"/>
            <w:sz w:val="18"/>
            <w:szCs w:val="18"/>
            <w:lang w:eastAsia="pl-PL"/>
          </w:rPr>
          <w:t>urzad_marszalkowski@mazovia.pl</w:t>
        </w:r>
      </w:hyperlink>
      <w:r w:rsidRPr="00AD728D">
        <w:rPr>
          <w:rFonts w:eastAsia="Times New Roman" w:cs="Arial"/>
          <w:sz w:val="18"/>
          <w:szCs w:val="18"/>
          <w:lang w:eastAsia="pl-PL"/>
        </w:rPr>
        <w:t xml:space="preserve">, </w:t>
      </w:r>
      <w:proofErr w:type="spellStart"/>
      <w:r w:rsidRPr="00AD728D">
        <w:rPr>
          <w:rFonts w:eastAsia="Times New Roman" w:cs="Arial"/>
          <w:sz w:val="18"/>
          <w:szCs w:val="18"/>
          <w:lang w:eastAsia="pl-PL"/>
        </w:rPr>
        <w:t>ePUAP</w:t>
      </w:r>
      <w:proofErr w:type="spellEnd"/>
      <w:r w:rsidRPr="00AD728D">
        <w:rPr>
          <w:rFonts w:eastAsia="Times New Roman" w:cs="Arial"/>
          <w:sz w:val="18"/>
          <w:szCs w:val="18"/>
          <w:lang w:eastAsia="pl-PL"/>
        </w:rPr>
        <w:t>: /</w:t>
      </w:r>
      <w:proofErr w:type="spellStart"/>
      <w:r w:rsidRPr="00AD728D">
        <w:rPr>
          <w:rFonts w:eastAsia="Times New Roman" w:cs="Arial"/>
          <w:sz w:val="18"/>
          <w:szCs w:val="18"/>
          <w:lang w:eastAsia="pl-PL"/>
        </w:rPr>
        <w:t>umwm</w:t>
      </w:r>
      <w:proofErr w:type="spellEnd"/>
      <w:r w:rsidRPr="00AD728D">
        <w:rPr>
          <w:rFonts w:eastAsia="Times New Roman" w:cs="Arial"/>
          <w:sz w:val="18"/>
          <w:szCs w:val="18"/>
          <w:lang w:eastAsia="pl-PL"/>
        </w:rPr>
        <w:t>/</w:t>
      </w:r>
      <w:proofErr w:type="spellStart"/>
      <w:r w:rsidR="007A3642">
        <w:rPr>
          <w:rFonts w:eastAsia="Times New Roman" w:cs="Arial"/>
          <w:sz w:val="18"/>
          <w:szCs w:val="18"/>
          <w:lang w:eastAsia="pl-PL"/>
        </w:rPr>
        <w:t>SkrytkaESP</w:t>
      </w:r>
      <w:proofErr w:type="spellEnd"/>
      <w:r w:rsidR="007A3642" w:rsidRPr="00AD728D">
        <w:rPr>
          <w:rFonts w:eastAsia="Times New Roman" w:cs="Arial"/>
          <w:sz w:val="18"/>
          <w:szCs w:val="18"/>
          <w:lang w:eastAsia="pl-PL"/>
        </w:rPr>
        <w:t xml:space="preserve"> </w:t>
      </w:r>
    </w:p>
    <w:p w14:paraId="7C55C34C" w14:textId="77777777" w:rsidR="00BF0EA8" w:rsidRPr="00AD728D" w:rsidRDefault="00BF0EA8" w:rsidP="00AD728D">
      <w:pPr>
        <w:numPr>
          <w:ilvl w:val="1"/>
          <w:numId w:val="7"/>
        </w:numPr>
        <w:spacing w:after="0" w:line="240" w:lineRule="auto"/>
        <w:ind w:left="284" w:hanging="284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10" w:tgtFrame="_blank" w:history="1">
        <w:r w:rsidRPr="00AD728D">
          <w:rPr>
            <w:rStyle w:val="Hipercze"/>
            <w:rFonts w:eastAsia="Times New Roman" w:cs="Arial"/>
            <w:color w:val="0563C1"/>
            <w:sz w:val="18"/>
            <w:szCs w:val="18"/>
            <w:lang w:eastAsia="pl-PL"/>
          </w:rPr>
          <w:t>iod@mazovia.pl</w:t>
        </w:r>
      </w:hyperlink>
      <w:r w:rsidRPr="00AD728D">
        <w:rPr>
          <w:rFonts w:eastAsia="Times New Roman" w:cs="Arial"/>
          <w:sz w:val="18"/>
          <w:szCs w:val="18"/>
          <w:lang w:eastAsia="pl-PL"/>
        </w:rPr>
        <w:t>. </w:t>
      </w:r>
    </w:p>
    <w:p w14:paraId="013243E2" w14:textId="77777777" w:rsidR="00BF0EA8" w:rsidRPr="00AD728D" w:rsidRDefault="00BF0EA8" w:rsidP="00AD728D">
      <w:pPr>
        <w:numPr>
          <w:ilvl w:val="1"/>
          <w:numId w:val="7"/>
        </w:numPr>
        <w:tabs>
          <w:tab w:val="num" w:pos="284"/>
        </w:tabs>
        <w:spacing w:after="0" w:line="240" w:lineRule="auto"/>
        <w:ind w:left="284" w:hanging="284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Dane osobowe Wykonawcy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A jeżeli strona umowy jest reprezentowana przez pełnomocnika, to jego dane osobowe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art. 98 Kodeksu cywilnego – w zakresie ważności umów i właściwej reprezentacji stron. Podane tych danych jest warunkiem zawarcia umowy. </w:t>
      </w:r>
    </w:p>
    <w:p w14:paraId="0062DF97" w14:textId="77777777" w:rsidR="00BF0EA8" w:rsidRPr="00AD728D" w:rsidRDefault="00BF0EA8" w:rsidP="00AD728D">
      <w:pPr>
        <w:numPr>
          <w:ilvl w:val="1"/>
          <w:numId w:val="7"/>
        </w:numPr>
        <w:tabs>
          <w:tab w:val="num" w:pos="142"/>
        </w:tabs>
        <w:spacing w:after="0" w:line="240" w:lineRule="auto"/>
        <w:ind w:left="284" w:hanging="284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 </w:t>
      </w:r>
    </w:p>
    <w:p w14:paraId="6C2856F5" w14:textId="77777777" w:rsidR="00BF0EA8" w:rsidRPr="00AD728D" w:rsidRDefault="00BF0EA8" w:rsidP="00AD728D">
      <w:pPr>
        <w:numPr>
          <w:ilvl w:val="1"/>
          <w:numId w:val="7"/>
        </w:numPr>
        <w:spacing w:after="0" w:line="240" w:lineRule="auto"/>
        <w:ind w:left="284" w:hanging="284"/>
        <w:textAlignment w:val="baseline"/>
        <w:rPr>
          <w:rFonts w:eastAsia="Times New Roman" w:cs="Arial"/>
          <w:sz w:val="18"/>
          <w:szCs w:val="18"/>
          <w:lang w:eastAsia="pl-PL"/>
        </w:rPr>
      </w:pPr>
      <w:r w:rsidRPr="00AD728D">
        <w:rPr>
          <w:rFonts w:eastAsia="Times New Roman" w:cs="Arial"/>
          <w:sz w:val="18"/>
          <w:szCs w:val="18"/>
          <w:lang w:eastAsia="pl-PL"/>
        </w:rPr>
        <w:t xml:space="preserve">W granicach i na zasadach opisanych w przepisach prawa, osobom, o których mowa w ust. 1 przysługuje prawo żądania: dostępu do swoich danych osobowych, ich sprostowania, usunięcia, ograniczenia </w:t>
      </w:r>
      <w:r w:rsidRPr="00AD728D">
        <w:rPr>
          <w:rFonts w:eastAsia="Times New Roman" w:cs="Arial"/>
          <w:sz w:val="18"/>
          <w:szCs w:val="18"/>
          <w:lang w:eastAsia="pl-PL"/>
        </w:rPr>
        <w:lastRenderedPageBreak/>
        <w:t>przetwarzania oraz przeniesienia danych. Ponadto przysługuje prawo wniesienia skargi do Prezesa Urzędu Ochrony Danych Osobowych, na adres: ul. Stawki 2, 00-193 Warszawa. </w:t>
      </w:r>
    </w:p>
    <w:p w14:paraId="28276775" w14:textId="629CD5B2" w:rsidR="00A264CD" w:rsidRPr="00AD728D" w:rsidRDefault="00BF0EA8" w:rsidP="00AD728D">
      <w:pPr>
        <w:rPr>
          <w:rFonts w:cs="Arial"/>
          <w:sz w:val="18"/>
          <w:szCs w:val="18"/>
        </w:rPr>
      </w:pPr>
      <w:r w:rsidRPr="00AD728D">
        <w:rPr>
          <w:rFonts w:eastAsia="Times New Roman" w:cs="Arial"/>
          <w:sz w:val="18"/>
          <w:szCs w:val="18"/>
          <w:lang w:eastAsia="pl-PL"/>
        </w:rPr>
        <w:t>Podanie danych jest warunkiem zawarcia niniejszej umowy . </w:t>
      </w:r>
      <w:r w:rsidR="00A264CD" w:rsidRPr="00AD728D">
        <w:rPr>
          <w:rFonts w:cs="Arial"/>
          <w:sz w:val="18"/>
          <w:szCs w:val="18"/>
        </w:rPr>
        <w:t xml:space="preserve">               </w:t>
      </w:r>
    </w:p>
    <w:p w14:paraId="6FF6DAD2" w14:textId="77777777" w:rsidR="00E27FAD" w:rsidRPr="00AD728D" w:rsidRDefault="00E27FAD" w:rsidP="00AD728D">
      <w:pPr>
        <w:spacing w:after="160" w:line="256" w:lineRule="auto"/>
        <w:rPr>
          <w:rFonts w:cs="Arial"/>
          <w:sz w:val="18"/>
          <w:szCs w:val="18"/>
        </w:rPr>
      </w:pPr>
    </w:p>
    <w:p w14:paraId="6C35A1DF" w14:textId="77777777" w:rsidR="00E27FAD" w:rsidRPr="00AD728D" w:rsidRDefault="00E27FAD" w:rsidP="00AD728D">
      <w:pPr>
        <w:spacing w:after="0" w:line="240" w:lineRule="auto"/>
        <w:rPr>
          <w:rFonts w:cs="Arial"/>
          <w:sz w:val="18"/>
          <w:szCs w:val="18"/>
        </w:rPr>
      </w:pPr>
    </w:p>
    <w:p w14:paraId="4E09EE5B" w14:textId="77777777" w:rsidR="00C63F3C" w:rsidRPr="00AD728D" w:rsidRDefault="00C63F3C" w:rsidP="00AD728D"/>
    <w:sectPr w:rsidR="00C63F3C" w:rsidRPr="00AD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D8CB" w14:textId="77777777" w:rsidR="00174F75" w:rsidRDefault="00174F75" w:rsidP="009D55E4">
      <w:pPr>
        <w:spacing w:after="0" w:line="240" w:lineRule="auto"/>
      </w:pPr>
      <w:r>
        <w:separator/>
      </w:r>
    </w:p>
  </w:endnote>
  <w:endnote w:type="continuationSeparator" w:id="0">
    <w:p w14:paraId="135CE4AB" w14:textId="77777777" w:rsidR="00174F75" w:rsidRDefault="00174F75" w:rsidP="009D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A766" w14:textId="77777777" w:rsidR="00174F75" w:rsidRDefault="00174F75" w:rsidP="009D55E4">
      <w:pPr>
        <w:spacing w:after="0" w:line="240" w:lineRule="auto"/>
      </w:pPr>
      <w:r>
        <w:separator/>
      </w:r>
    </w:p>
  </w:footnote>
  <w:footnote w:type="continuationSeparator" w:id="0">
    <w:p w14:paraId="5F1164DC" w14:textId="77777777" w:rsidR="00174F75" w:rsidRDefault="00174F75" w:rsidP="009D5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30495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53186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17666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543469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338465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871606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797602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164417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795414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712424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8468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60682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E4"/>
    <w:rsid w:val="00013DA0"/>
    <w:rsid w:val="000453AD"/>
    <w:rsid w:val="00076A90"/>
    <w:rsid w:val="000936BE"/>
    <w:rsid w:val="00136AC4"/>
    <w:rsid w:val="00174F75"/>
    <w:rsid w:val="0019268A"/>
    <w:rsid w:val="00200D55"/>
    <w:rsid w:val="002D4C9A"/>
    <w:rsid w:val="002E094E"/>
    <w:rsid w:val="003124FD"/>
    <w:rsid w:val="003A1D5F"/>
    <w:rsid w:val="003C72C6"/>
    <w:rsid w:val="004C647E"/>
    <w:rsid w:val="006B070E"/>
    <w:rsid w:val="007A3642"/>
    <w:rsid w:val="007F700B"/>
    <w:rsid w:val="00877CEB"/>
    <w:rsid w:val="00966FB2"/>
    <w:rsid w:val="009D55E4"/>
    <w:rsid w:val="00A264CD"/>
    <w:rsid w:val="00AD728D"/>
    <w:rsid w:val="00B95285"/>
    <w:rsid w:val="00BB7ABF"/>
    <w:rsid w:val="00BF0EA8"/>
    <w:rsid w:val="00C63F3C"/>
    <w:rsid w:val="00C93DAA"/>
    <w:rsid w:val="00C95D12"/>
    <w:rsid w:val="00E27FAD"/>
    <w:rsid w:val="00E746A1"/>
    <w:rsid w:val="00E9773E"/>
    <w:rsid w:val="00EC2D21"/>
    <w:rsid w:val="00F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AC23B"/>
  <w15:chartTrackingRefBased/>
  <w15:docId w15:val="{3484912D-938C-49A5-9669-000EEDEE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E4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55E4"/>
    <w:rPr>
      <w:color w:val="0000FF"/>
      <w:u w:val="single"/>
    </w:rPr>
  </w:style>
  <w:style w:type="paragraph" w:customStyle="1" w:styleId="paragraph">
    <w:name w:val="paragraph"/>
    <w:basedOn w:val="Normalny"/>
    <w:rsid w:val="00BF0E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BF0EA8"/>
  </w:style>
  <w:style w:type="character" w:styleId="Odwoaniedokomentarza">
    <w:name w:val="annotation reference"/>
    <w:basedOn w:val="Domylnaczcionkaakapitu"/>
    <w:uiPriority w:val="99"/>
    <w:semiHidden/>
    <w:unhideWhenUsed/>
    <w:rsid w:val="00136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AC4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AC4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Kiepas Dorota</dc:creator>
  <cp:keywords/>
  <dc:description/>
  <cp:lastModifiedBy>Pietrzak Aneta</cp:lastModifiedBy>
  <cp:revision>2</cp:revision>
  <cp:lastPrinted>2021-07-15T11:21:00Z</cp:lastPrinted>
  <dcterms:created xsi:type="dcterms:W3CDTF">2024-08-02T12:41:00Z</dcterms:created>
  <dcterms:modified xsi:type="dcterms:W3CDTF">2024-08-02T12:41:00Z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2024-08-02T08:52:41Z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187a2592-d362-4ee4-b0e8-bc802c506378</vt:lpwstr>
  </property>
  <property fmtid="{D5CDD505-2E9C-101B-9397-08002B2CF9AE}" pid="8" name="MSIP_Label_258eb0e9-d44e-424a-9b31-8f05f32f858c_ContentBits">
    <vt:lpwstr>0</vt:lpwstr>
  </property>
</Properties>
</file>