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9A196" w14:textId="01FDDF83" w:rsidR="00982BB6" w:rsidRDefault="00982BB6">
      <w:pPr>
        <w:jc w:val="center"/>
        <w:rPr>
          <w:sz w:val="20"/>
          <w:szCs w:val="20"/>
        </w:rPr>
      </w:pPr>
      <w:r w:rsidRPr="007C1B89">
        <w:rPr>
          <w:rFonts w:ascii="Tahoma" w:hAnsi="Tahoma" w:cs="Tahoma"/>
          <w:noProof/>
          <w:lang w:val="pl-PL"/>
        </w:rPr>
        <w:drawing>
          <wp:inline distT="0" distB="0" distL="0" distR="0" wp14:anchorId="2599EBCB" wp14:editId="3F53840E">
            <wp:extent cx="3676650" cy="14668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6650" cy="1466850"/>
                    </a:xfrm>
                    <a:prstGeom prst="rect">
                      <a:avLst/>
                    </a:prstGeom>
                    <a:solidFill>
                      <a:srgbClr val="FFFFFF"/>
                    </a:solidFill>
                    <a:ln>
                      <a:noFill/>
                    </a:ln>
                  </pic:spPr>
                </pic:pic>
              </a:graphicData>
            </a:graphic>
          </wp:inline>
        </w:drawing>
      </w:r>
    </w:p>
    <w:p w14:paraId="62E8A3D9" w14:textId="77777777" w:rsidR="00982BB6" w:rsidRDefault="00982BB6">
      <w:pPr>
        <w:jc w:val="center"/>
        <w:rPr>
          <w:sz w:val="20"/>
          <w:szCs w:val="20"/>
        </w:rPr>
      </w:pPr>
    </w:p>
    <w:p w14:paraId="11E2AA0E" w14:textId="77777777" w:rsidR="00982BB6" w:rsidRDefault="00982BB6">
      <w:pPr>
        <w:jc w:val="center"/>
        <w:rPr>
          <w:sz w:val="20"/>
          <w:szCs w:val="20"/>
        </w:rPr>
      </w:pPr>
    </w:p>
    <w:p w14:paraId="0E62D3C8" w14:textId="77777777" w:rsidR="00982BB6" w:rsidRPr="00031845" w:rsidRDefault="00982BB6" w:rsidP="00982BB6">
      <w:pPr>
        <w:jc w:val="center"/>
        <w:rPr>
          <w:rFonts w:ascii="Tahoma" w:hAnsi="Tahoma" w:cs="Tahoma"/>
          <w:b/>
          <w:sz w:val="32"/>
          <w:szCs w:val="32"/>
        </w:rPr>
      </w:pPr>
      <w:r>
        <w:rPr>
          <w:rFonts w:ascii="Tahoma" w:hAnsi="Tahoma" w:cs="Tahoma"/>
          <w:b/>
          <w:sz w:val="32"/>
          <w:szCs w:val="32"/>
        </w:rPr>
        <w:t>SPECYFIKACJA WARUNKÓW ZAMÓWIENIA</w:t>
      </w:r>
    </w:p>
    <w:p w14:paraId="00634ABF" w14:textId="77777777" w:rsidR="00982BB6" w:rsidRPr="00031845" w:rsidRDefault="00982BB6" w:rsidP="00982BB6">
      <w:pPr>
        <w:jc w:val="center"/>
        <w:rPr>
          <w:rFonts w:ascii="Tahoma" w:hAnsi="Tahoma" w:cs="Tahoma"/>
          <w:b/>
          <w:sz w:val="32"/>
          <w:szCs w:val="32"/>
        </w:rPr>
      </w:pPr>
    </w:p>
    <w:p w14:paraId="17689570" w14:textId="102303A8" w:rsidR="00982BB6" w:rsidRDefault="00982BB6" w:rsidP="00982BB6">
      <w:pPr>
        <w:spacing w:before="240" w:line="360" w:lineRule="auto"/>
        <w:jc w:val="center"/>
        <w:rPr>
          <w:sz w:val="20"/>
          <w:szCs w:val="20"/>
        </w:rPr>
      </w:pPr>
      <w:r>
        <w:rPr>
          <w:sz w:val="20"/>
          <w:szCs w:val="20"/>
        </w:rPr>
        <w:t>W postępowaniu o udzielenie zamówienia publicznego w trybie art. 275 pkt 1</w:t>
      </w:r>
      <w:r w:rsidR="00463D48" w:rsidRPr="00463D48">
        <w:t xml:space="preserve"> </w:t>
      </w:r>
      <w:r w:rsidR="00463D48">
        <w:rPr>
          <w:sz w:val="20"/>
          <w:szCs w:val="20"/>
        </w:rPr>
        <w:t>w związku z art. 359 pkt 2</w:t>
      </w:r>
      <w:r>
        <w:rPr>
          <w:sz w:val="20"/>
          <w:szCs w:val="20"/>
        </w:rPr>
        <w:t xml:space="preserve"> (trybie podstawowym bez negocjacji) o wartości zamówienia nieprzekraczającej progów unijnych o jakich stanowi art. 3 ustawy z 11 września 2019 r. - Prawo zamówień publicznych (Dz. U. z 2019 r. poz.  2019) – dalej ustawy PZP</w:t>
      </w:r>
    </w:p>
    <w:p w14:paraId="34243406" w14:textId="77777777" w:rsidR="00982BB6" w:rsidRPr="00031845" w:rsidRDefault="00982BB6" w:rsidP="00982BB6">
      <w:pPr>
        <w:jc w:val="center"/>
        <w:rPr>
          <w:rFonts w:ascii="Tahoma" w:hAnsi="Tahoma" w:cs="Tahoma"/>
          <w:sz w:val="32"/>
          <w:szCs w:val="32"/>
        </w:rPr>
      </w:pPr>
    </w:p>
    <w:p w14:paraId="6BECA464" w14:textId="7B58930B" w:rsidR="00982BB6" w:rsidRPr="007C1B89" w:rsidRDefault="00982BB6" w:rsidP="00982BB6">
      <w:pPr>
        <w:jc w:val="center"/>
        <w:rPr>
          <w:rFonts w:ascii="Tahoma" w:hAnsi="Tahoma" w:cs="Tahoma"/>
          <w:b/>
        </w:rPr>
      </w:pPr>
      <w:r w:rsidRPr="00982BB6">
        <w:rPr>
          <w:rFonts w:ascii="Tahoma" w:hAnsi="Tahoma" w:cs="Tahoma"/>
          <w:b/>
        </w:rPr>
        <w:t>Nr sprawy CEN/1/2021</w:t>
      </w:r>
    </w:p>
    <w:p w14:paraId="706B84D7" w14:textId="77777777" w:rsidR="00982BB6" w:rsidRPr="007C1B89" w:rsidRDefault="00982BB6" w:rsidP="00982BB6">
      <w:pPr>
        <w:rPr>
          <w:rFonts w:ascii="Tahoma" w:hAnsi="Tahoma" w:cs="Tahoma"/>
        </w:rPr>
      </w:pPr>
    </w:p>
    <w:p w14:paraId="67D41753" w14:textId="77777777" w:rsidR="00982BB6" w:rsidRPr="007C1B89" w:rsidRDefault="00982BB6" w:rsidP="00982BB6">
      <w:pPr>
        <w:jc w:val="both"/>
        <w:rPr>
          <w:rFonts w:ascii="Tahoma" w:hAnsi="Tahoma" w:cs="Tahoma"/>
        </w:rPr>
      </w:pPr>
    </w:p>
    <w:p w14:paraId="4E8FC8A8" w14:textId="77777777" w:rsidR="00982BB6" w:rsidRPr="007C1B89" w:rsidRDefault="00982BB6" w:rsidP="00982BB6">
      <w:pPr>
        <w:jc w:val="both"/>
        <w:rPr>
          <w:rFonts w:ascii="Tahoma" w:hAnsi="Tahoma" w:cs="Tahoma"/>
        </w:rPr>
      </w:pPr>
    </w:p>
    <w:p w14:paraId="7D11B862" w14:textId="77777777" w:rsidR="00982BB6" w:rsidRPr="007C1B89" w:rsidRDefault="00982BB6" w:rsidP="00982BB6">
      <w:pPr>
        <w:jc w:val="both"/>
        <w:rPr>
          <w:rFonts w:ascii="Tahoma" w:hAnsi="Tahoma" w:cs="Tahoma"/>
        </w:rPr>
      </w:pPr>
    </w:p>
    <w:p w14:paraId="2BDB8243" w14:textId="42AF1E88" w:rsidR="00982BB6" w:rsidRPr="007C1B89" w:rsidRDefault="00982BB6" w:rsidP="00883CE2">
      <w:pPr>
        <w:ind w:left="2268" w:hanging="2268"/>
        <w:jc w:val="both"/>
        <w:rPr>
          <w:rFonts w:ascii="Tahoma" w:hAnsi="Tahoma" w:cs="Tahoma"/>
          <w:b/>
        </w:rPr>
      </w:pPr>
      <w:r w:rsidRPr="007C1B89">
        <w:rPr>
          <w:rFonts w:ascii="Tahoma" w:hAnsi="Tahoma" w:cs="Tahoma"/>
        </w:rPr>
        <w:t>Przedmiot:</w:t>
      </w:r>
      <w:r w:rsidRPr="007C1B89">
        <w:rPr>
          <w:rFonts w:ascii="Tahoma" w:hAnsi="Tahoma" w:cs="Tahoma"/>
        </w:rPr>
        <w:tab/>
      </w:r>
      <w:r w:rsidRPr="007C1B89">
        <w:rPr>
          <w:rFonts w:ascii="Tahoma" w:hAnsi="Tahoma" w:cs="Tahoma"/>
          <w:b/>
        </w:rPr>
        <w:t>Zapewnienie cał</w:t>
      </w:r>
      <w:r w:rsidR="00883CE2">
        <w:rPr>
          <w:rFonts w:ascii="Tahoma" w:hAnsi="Tahoma" w:cs="Tahoma"/>
          <w:b/>
        </w:rPr>
        <w:t>odobowej fizycznej ochrony osób i </w:t>
      </w:r>
      <w:r w:rsidRPr="007C1B89">
        <w:rPr>
          <w:rFonts w:ascii="Tahoma" w:hAnsi="Tahoma" w:cs="Tahoma"/>
          <w:b/>
        </w:rPr>
        <w:t>mieni</w:t>
      </w:r>
      <w:r w:rsidR="00883CE2">
        <w:rPr>
          <w:rFonts w:ascii="Tahoma" w:hAnsi="Tahoma" w:cs="Tahoma"/>
          <w:b/>
        </w:rPr>
        <w:t>a na terenie nieruchomości przy ul. Nowoursynowskiej 84 w </w:t>
      </w:r>
      <w:r w:rsidRPr="007C1B89">
        <w:rPr>
          <w:rFonts w:ascii="Tahoma" w:hAnsi="Tahoma" w:cs="Tahoma"/>
          <w:b/>
        </w:rPr>
        <w:t>Warszawie oraz przy ul. Piotrkowskiej 258-264 w Łodzi.</w:t>
      </w:r>
    </w:p>
    <w:p w14:paraId="1F210528" w14:textId="77777777" w:rsidR="00982BB6" w:rsidRPr="007C1B89" w:rsidRDefault="00982BB6" w:rsidP="00982BB6">
      <w:pPr>
        <w:jc w:val="both"/>
        <w:rPr>
          <w:rFonts w:ascii="Tahoma" w:hAnsi="Tahoma" w:cs="Tahoma"/>
        </w:rPr>
      </w:pPr>
    </w:p>
    <w:p w14:paraId="50CF8794" w14:textId="77777777" w:rsidR="00982BB6" w:rsidRPr="007C1B89" w:rsidRDefault="00982BB6" w:rsidP="00982BB6">
      <w:pPr>
        <w:jc w:val="both"/>
        <w:rPr>
          <w:rFonts w:ascii="Tahoma" w:hAnsi="Tahoma" w:cs="Tahoma"/>
        </w:rPr>
      </w:pPr>
    </w:p>
    <w:p w14:paraId="44910D82" w14:textId="6CEB5744" w:rsidR="00982BB6" w:rsidRPr="007C1B89" w:rsidRDefault="00883CE2" w:rsidP="00883CE2">
      <w:pPr>
        <w:ind w:left="2268" w:hanging="2268"/>
        <w:jc w:val="both"/>
        <w:rPr>
          <w:rFonts w:ascii="Tahoma" w:hAnsi="Tahoma" w:cs="Tahoma"/>
          <w:b/>
        </w:rPr>
      </w:pPr>
      <w:r>
        <w:rPr>
          <w:rFonts w:ascii="Tahoma" w:hAnsi="Tahoma" w:cs="Tahoma"/>
        </w:rPr>
        <w:t>Zamawiający :</w:t>
      </w:r>
      <w:r>
        <w:rPr>
          <w:rFonts w:ascii="Tahoma" w:hAnsi="Tahoma" w:cs="Tahoma"/>
        </w:rPr>
        <w:tab/>
      </w:r>
      <w:r w:rsidR="00982BB6" w:rsidRPr="007C1B89">
        <w:rPr>
          <w:rFonts w:ascii="Tahoma" w:hAnsi="Tahoma" w:cs="Tahoma"/>
          <w:b/>
        </w:rPr>
        <w:t>Fundacja „Centrum Europejskie – Natolin”</w:t>
      </w:r>
    </w:p>
    <w:p w14:paraId="0BC01EC7" w14:textId="0ECFEB47" w:rsidR="00982BB6" w:rsidRPr="007C1B89" w:rsidRDefault="00883CE2" w:rsidP="00883CE2">
      <w:pPr>
        <w:ind w:left="2268" w:hanging="2268"/>
        <w:jc w:val="both"/>
        <w:rPr>
          <w:rFonts w:ascii="Tahoma" w:hAnsi="Tahoma" w:cs="Tahoma"/>
          <w:b/>
        </w:rPr>
      </w:pPr>
      <w:r>
        <w:rPr>
          <w:rFonts w:ascii="Tahoma" w:hAnsi="Tahoma" w:cs="Tahoma"/>
          <w:b/>
        </w:rPr>
        <w:tab/>
      </w:r>
      <w:r w:rsidR="00982BB6" w:rsidRPr="007C1B89">
        <w:rPr>
          <w:rFonts w:ascii="Tahoma" w:hAnsi="Tahoma" w:cs="Tahoma"/>
          <w:b/>
        </w:rPr>
        <w:t xml:space="preserve">ul. Nowoursynowska 84, 02-797 Warszawa </w:t>
      </w:r>
    </w:p>
    <w:p w14:paraId="64697702" w14:textId="77777777" w:rsidR="00982BB6" w:rsidRPr="007C1B89" w:rsidRDefault="00982BB6" w:rsidP="00982BB6">
      <w:pPr>
        <w:jc w:val="both"/>
        <w:rPr>
          <w:rFonts w:ascii="Tahoma" w:hAnsi="Tahoma" w:cs="Tahoma"/>
          <w:b/>
        </w:rPr>
      </w:pPr>
    </w:p>
    <w:p w14:paraId="3D0762D7" w14:textId="77777777" w:rsidR="00982BB6" w:rsidRDefault="00982BB6" w:rsidP="00982BB6">
      <w:pPr>
        <w:ind w:firstLine="4500"/>
        <w:rPr>
          <w:rFonts w:ascii="Tahoma" w:hAnsi="Tahoma" w:cs="Tahoma"/>
          <w:b/>
        </w:rPr>
      </w:pPr>
    </w:p>
    <w:p w14:paraId="33172FB9" w14:textId="77777777" w:rsidR="00982BB6" w:rsidRDefault="00982BB6" w:rsidP="00982BB6">
      <w:pPr>
        <w:ind w:firstLine="4500"/>
        <w:rPr>
          <w:rFonts w:ascii="Tahoma" w:hAnsi="Tahoma" w:cs="Tahoma"/>
          <w:b/>
        </w:rPr>
      </w:pPr>
    </w:p>
    <w:p w14:paraId="1B8EA646" w14:textId="77777777" w:rsidR="00982BB6" w:rsidRDefault="00982BB6" w:rsidP="00982BB6">
      <w:pPr>
        <w:ind w:firstLine="4500"/>
        <w:rPr>
          <w:rFonts w:ascii="Tahoma" w:hAnsi="Tahoma" w:cs="Tahoma"/>
          <w:b/>
        </w:rPr>
      </w:pPr>
    </w:p>
    <w:p w14:paraId="4A8D8BA5" w14:textId="77777777" w:rsidR="00982BB6" w:rsidRDefault="00982BB6" w:rsidP="00982BB6">
      <w:pPr>
        <w:ind w:firstLine="4500"/>
        <w:rPr>
          <w:rFonts w:ascii="Tahoma" w:hAnsi="Tahoma" w:cs="Tahoma"/>
          <w:b/>
        </w:rPr>
      </w:pPr>
    </w:p>
    <w:p w14:paraId="333305F8" w14:textId="77777777" w:rsidR="00982BB6" w:rsidRDefault="00982BB6" w:rsidP="00982BB6">
      <w:pPr>
        <w:ind w:firstLine="4500"/>
        <w:rPr>
          <w:rFonts w:ascii="Tahoma" w:hAnsi="Tahoma" w:cs="Tahoma"/>
          <w:b/>
        </w:rPr>
      </w:pPr>
    </w:p>
    <w:p w14:paraId="7FFB3899" w14:textId="77777777" w:rsidR="00982BB6" w:rsidRDefault="00982BB6" w:rsidP="00982BB6">
      <w:pPr>
        <w:ind w:firstLine="4500"/>
        <w:rPr>
          <w:rFonts w:ascii="Tahoma" w:hAnsi="Tahoma" w:cs="Tahoma"/>
          <w:b/>
        </w:rPr>
      </w:pPr>
    </w:p>
    <w:p w14:paraId="63B746D5" w14:textId="77777777" w:rsidR="00982BB6" w:rsidRDefault="00982BB6" w:rsidP="00982BB6">
      <w:pPr>
        <w:ind w:firstLine="4500"/>
        <w:rPr>
          <w:rFonts w:ascii="Tahoma" w:hAnsi="Tahoma" w:cs="Tahoma"/>
          <w:b/>
        </w:rPr>
      </w:pPr>
    </w:p>
    <w:p w14:paraId="09253FF6" w14:textId="77777777" w:rsidR="00982BB6" w:rsidRPr="007C1B89" w:rsidRDefault="00982BB6" w:rsidP="00982BB6">
      <w:pPr>
        <w:ind w:firstLine="4500"/>
        <w:rPr>
          <w:rFonts w:ascii="Tahoma" w:hAnsi="Tahoma" w:cs="Tahoma"/>
          <w:b/>
        </w:rPr>
      </w:pPr>
    </w:p>
    <w:p w14:paraId="779F899B" w14:textId="77777777" w:rsidR="00982BB6" w:rsidRPr="007C1B89" w:rsidRDefault="00982BB6" w:rsidP="00982BB6">
      <w:pPr>
        <w:rPr>
          <w:rFonts w:ascii="Tahoma" w:hAnsi="Tahoma" w:cs="Tahoma"/>
          <w:b/>
        </w:rPr>
      </w:pPr>
    </w:p>
    <w:p w14:paraId="5B608F2E" w14:textId="766516B0" w:rsidR="00982BB6" w:rsidRPr="00982BB6" w:rsidRDefault="00982BB6" w:rsidP="00982BB6">
      <w:pPr>
        <w:jc w:val="center"/>
        <w:rPr>
          <w:rFonts w:ascii="Tahoma" w:hAnsi="Tahoma" w:cs="Tahoma"/>
          <w:b/>
        </w:rPr>
      </w:pPr>
      <w:r w:rsidRPr="00463D48">
        <w:rPr>
          <w:rFonts w:ascii="Tahoma" w:hAnsi="Tahoma" w:cs="Tahoma"/>
          <w:b/>
        </w:rPr>
        <w:t xml:space="preserve">Warszawa, </w:t>
      </w:r>
      <w:r w:rsidR="007E7B9D">
        <w:rPr>
          <w:rFonts w:ascii="Tahoma" w:hAnsi="Tahoma" w:cs="Tahoma"/>
          <w:b/>
        </w:rPr>
        <w:t>20 lipca</w:t>
      </w:r>
      <w:r w:rsidR="00463D48" w:rsidRPr="00463D48">
        <w:rPr>
          <w:rFonts w:ascii="Tahoma" w:hAnsi="Tahoma" w:cs="Tahoma"/>
          <w:b/>
        </w:rPr>
        <w:t xml:space="preserve"> </w:t>
      </w:r>
      <w:r w:rsidRPr="00463D48">
        <w:rPr>
          <w:rFonts w:ascii="Tahoma" w:hAnsi="Tahoma" w:cs="Tahoma"/>
          <w:b/>
        </w:rPr>
        <w:t>2021</w:t>
      </w:r>
    </w:p>
    <w:p w14:paraId="00000029" w14:textId="77777777" w:rsidR="00B1394D" w:rsidRDefault="00B1394D"/>
    <w:p w14:paraId="0000002A" w14:textId="77777777" w:rsidR="00B1394D" w:rsidRDefault="00F1083D">
      <w:pPr>
        <w:rPr>
          <w:b/>
          <w:sz w:val="24"/>
          <w:szCs w:val="24"/>
        </w:rPr>
      </w:pPr>
      <w:r>
        <w:br w:type="page"/>
      </w:r>
    </w:p>
    <w:p w14:paraId="0000002B" w14:textId="77777777" w:rsidR="00B1394D" w:rsidRDefault="00F1083D">
      <w:pPr>
        <w:jc w:val="center"/>
        <w:rPr>
          <w:b/>
          <w:sz w:val="28"/>
          <w:szCs w:val="28"/>
        </w:rPr>
      </w:pPr>
      <w:r>
        <w:rPr>
          <w:b/>
          <w:sz w:val="30"/>
          <w:szCs w:val="30"/>
        </w:rPr>
        <w:lastRenderedPageBreak/>
        <w:t>SPIS TREŚCI</w:t>
      </w:r>
    </w:p>
    <w:sdt>
      <w:sdtPr>
        <w:id w:val="944971197"/>
        <w:docPartObj>
          <w:docPartGallery w:val="Table of Contents"/>
          <w:docPartUnique/>
        </w:docPartObj>
      </w:sdtPr>
      <w:sdtEndPr/>
      <w:sdtContent>
        <w:p w14:paraId="0000002C" w14:textId="77777777" w:rsidR="00B1394D" w:rsidRDefault="00F1083D">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B1394D" w:rsidRDefault="00975A92">
          <w:pPr>
            <w:tabs>
              <w:tab w:val="right" w:pos="9025"/>
            </w:tabs>
            <w:spacing w:before="200" w:line="240" w:lineRule="auto"/>
            <w:rPr>
              <w:b/>
              <w:color w:val="000000"/>
            </w:rPr>
          </w:pPr>
          <w:hyperlink w:anchor="_qj2p3iyqlwum">
            <w:r w:rsidR="00F1083D">
              <w:rPr>
                <w:b/>
                <w:color w:val="000000"/>
              </w:rPr>
              <w:t>II. Ochrona danych osobowych</w:t>
            </w:r>
          </w:hyperlink>
          <w:r w:rsidR="00F1083D">
            <w:rPr>
              <w:b/>
              <w:color w:val="000000"/>
            </w:rPr>
            <w:tab/>
          </w:r>
          <w:r w:rsidR="00F1083D">
            <w:fldChar w:fldCharType="begin"/>
          </w:r>
          <w:r w:rsidR="00F1083D">
            <w:instrText xml:space="preserve"> PAGEREF _qj2p3iyqlwum \h </w:instrText>
          </w:r>
          <w:r w:rsidR="00F1083D">
            <w:fldChar w:fldCharType="separate"/>
          </w:r>
          <w:r w:rsidR="00F1083D">
            <w:rPr>
              <w:b/>
              <w:color w:val="000000"/>
            </w:rPr>
            <w:t>3</w:t>
          </w:r>
          <w:r w:rsidR="00F1083D">
            <w:fldChar w:fldCharType="end"/>
          </w:r>
        </w:p>
        <w:p w14:paraId="0000002E" w14:textId="77777777" w:rsidR="00B1394D" w:rsidRDefault="00975A92">
          <w:pPr>
            <w:tabs>
              <w:tab w:val="right" w:pos="9025"/>
            </w:tabs>
            <w:spacing w:before="200" w:line="240" w:lineRule="auto"/>
            <w:rPr>
              <w:b/>
              <w:color w:val="000000"/>
            </w:rPr>
          </w:pPr>
          <w:hyperlink w:anchor="_epsepounxnv1">
            <w:r w:rsidR="00F1083D">
              <w:rPr>
                <w:b/>
                <w:color w:val="000000"/>
              </w:rPr>
              <w:t>III. Tryb udzielania zamówienia</w:t>
            </w:r>
          </w:hyperlink>
          <w:r w:rsidR="00F1083D">
            <w:rPr>
              <w:b/>
              <w:color w:val="000000"/>
            </w:rPr>
            <w:tab/>
          </w:r>
          <w:r w:rsidR="00F1083D">
            <w:fldChar w:fldCharType="begin"/>
          </w:r>
          <w:r w:rsidR="00F1083D">
            <w:instrText xml:space="preserve"> PAGEREF _epsepounxnv1 \h </w:instrText>
          </w:r>
          <w:r w:rsidR="00F1083D">
            <w:fldChar w:fldCharType="separate"/>
          </w:r>
          <w:r w:rsidR="00F1083D">
            <w:rPr>
              <w:b/>
              <w:color w:val="000000"/>
            </w:rPr>
            <w:t>4</w:t>
          </w:r>
          <w:r w:rsidR="00F1083D">
            <w:fldChar w:fldCharType="end"/>
          </w:r>
        </w:p>
        <w:p w14:paraId="0000002F" w14:textId="77777777" w:rsidR="00B1394D" w:rsidRDefault="00975A92">
          <w:pPr>
            <w:tabs>
              <w:tab w:val="right" w:pos="9025"/>
            </w:tabs>
            <w:spacing w:before="200" w:line="240" w:lineRule="auto"/>
            <w:rPr>
              <w:b/>
              <w:color w:val="000000"/>
            </w:rPr>
          </w:pPr>
          <w:hyperlink w:anchor="_x24vtaagcm5x">
            <w:r w:rsidR="00F1083D">
              <w:rPr>
                <w:b/>
                <w:color w:val="000000"/>
              </w:rPr>
              <w:t>IV. Opis przedmiotu zamówienia</w:t>
            </w:r>
          </w:hyperlink>
          <w:r w:rsidR="00F1083D">
            <w:rPr>
              <w:b/>
              <w:color w:val="000000"/>
            </w:rPr>
            <w:tab/>
          </w:r>
          <w:r w:rsidR="00F1083D">
            <w:fldChar w:fldCharType="begin"/>
          </w:r>
          <w:r w:rsidR="00F1083D">
            <w:instrText xml:space="preserve"> PAGEREF _x24vtaagcm5x \h </w:instrText>
          </w:r>
          <w:r w:rsidR="00F1083D">
            <w:fldChar w:fldCharType="separate"/>
          </w:r>
          <w:r w:rsidR="00F1083D">
            <w:rPr>
              <w:b/>
              <w:color w:val="000000"/>
            </w:rPr>
            <w:t>5</w:t>
          </w:r>
          <w:r w:rsidR="00F1083D">
            <w:fldChar w:fldCharType="end"/>
          </w:r>
        </w:p>
        <w:p w14:paraId="00000030" w14:textId="77777777" w:rsidR="00B1394D" w:rsidRDefault="00975A92">
          <w:pPr>
            <w:tabs>
              <w:tab w:val="right" w:pos="9025"/>
            </w:tabs>
            <w:spacing w:before="200" w:line="240" w:lineRule="auto"/>
            <w:rPr>
              <w:b/>
              <w:color w:val="000000"/>
            </w:rPr>
          </w:pPr>
          <w:hyperlink w:anchor="_s0i9odf430x7">
            <w:r w:rsidR="00F1083D">
              <w:rPr>
                <w:b/>
                <w:color w:val="000000"/>
              </w:rPr>
              <w:t>V. Wizja lokalna</w:t>
            </w:r>
          </w:hyperlink>
          <w:r w:rsidR="00F1083D">
            <w:rPr>
              <w:b/>
              <w:color w:val="000000"/>
            </w:rPr>
            <w:tab/>
          </w:r>
          <w:r w:rsidR="00F1083D">
            <w:fldChar w:fldCharType="begin"/>
          </w:r>
          <w:r w:rsidR="00F1083D">
            <w:instrText xml:space="preserve"> PAGEREF _s0i9odf430x7 \h </w:instrText>
          </w:r>
          <w:r w:rsidR="00F1083D">
            <w:fldChar w:fldCharType="separate"/>
          </w:r>
          <w:r w:rsidR="00F1083D">
            <w:rPr>
              <w:b/>
              <w:color w:val="000000"/>
            </w:rPr>
            <w:t>6</w:t>
          </w:r>
          <w:r w:rsidR="00F1083D">
            <w:fldChar w:fldCharType="end"/>
          </w:r>
        </w:p>
        <w:p w14:paraId="00000031" w14:textId="77777777" w:rsidR="00B1394D" w:rsidRDefault="00975A92">
          <w:pPr>
            <w:tabs>
              <w:tab w:val="right" w:pos="9025"/>
            </w:tabs>
            <w:spacing w:before="200" w:line="240" w:lineRule="auto"/>
            <w:rPr>
              <w:b/>
              <w:color w:val="000000"/>
            </w:rPr>
          </w:pPr>
          <w:hyperlink w:anchor="_l3y36xf8w2mt">
            <w:r w:rsidR="00F1083D">
              <w:rPr>
                <w:b/>
                <w:color w:val="000000"/>
              </w:rPr>
              <w:t>VI. Podwykonawstwo</w:t>
            </w:r>
          </w:hyperlink>
          <w:r w:rsidR="00F1083D">
            <w:rPr>
              <w:b/>
              <w:color w:val="000000"/>
            </w:rPr>
            <w:tab/>
          </w:r>
          <w:r w:rsidR="00F1083D">
            <w:fldChar w:fldCharType="begin"/>
          </w:r>
          <w:r w:rsidR="00F1083D">
            <w:instrText xml:space="preserve"> PAGEREF _l3y36xf8w2mt \h </w:instrText>
          </w:r>
          <w:r w:rsidR="00F1083D">
            <w:fldChar w:fldCharType="separate"/>
          </w:r>
          <w:r w:rsidR="00F1083D">
            <w:rPr>
              <w:b/>
              <w:color w:val="000000"/>
            </w:rPr>
            <w:t>6</w:t>
          </w:r>
          <w:r w:rsidR="00F1083D">
            <w:fldChar w:fldCharType="end"/>
          </w:r>
        </w:p>
        <w:p w14:paraId="00000032" w14:textId="77777777" w:rsidR="00B1394D" w:rsidRDefault="00975A92">
          <w:pPr>
            <w:tabs>
              <w:tab w:val="right" w:pos="9025"/>
            </w:tabs>
            <w:spacing w:before="200" w:line="240" w:lineRule="auto"/>
            <w:rPr>
              <w:b/>
              <w:color w:val="000000"/>
            </w:rPr>
          </w:pPr>
          <w:hyperlink w:anchor="_6katmqtjrys4">
            <w:r w:rsidR="00F1083D">
              <w:rPr>
                <w:b/>
                <w:color w:val="000000"/>
              </w:rPr>
              <w:t>VII. Termin wykonania zamówienia</w:t>
            </w:r>
          </w:hyperlink>
          <w:r w:rsidR="00F1083D">
            <w:rPr>
              <w:b/>
              <w:color w:val="000000"/>
            </w:rPr>
            <w:tab/>
          </w:r>
          <w:r w:rsidR="00F1083D">
            <w:fldChar w:fldCharType="begin"/>
          </w:r>
          <w:r w:rsidR="00F1083D">
            <w:instrText xml:space="preserve"> PAGEREF _6katmqtjrys4 \h </w:instrText>
          </w:r>
          <w:r w:rsidR="00F1083D">
            <w:fldChar w:fldCharType="separate"/>
          </w:r>
          <w:r w:rsidR="00F1083D">
            <w:rPr>
              <w:b/>
              <w:color w:val="000000"/>
            </w:rPr>
            <w:t>6</w:t>
          </w:r>
          <w:r w:rsidR="00F1083D">
            <w:fldChar w:fldCharType="end"/>
          </w:r>
        </w:p>
        <w:p w14:paraId="00000033" w14:textId="77777777" w:rsidR="00B1394D" w:rsidRDefault="00975A92">
          <w:pPr>
            <w:tabs>
              <w:tab w:val="right" w:pos="9025"/>
            </w:tabs>
            <w:spacing w:before="200" w:line="240" w:lineRule="auto"/>
            <w:rPr>
              <w:b/>
              <w:color w:val="000000"/>
            </w:rPr>
          </w:pPr>
          <w:hyperlink w:anchor="_nz5qrlch0jbr">
            <w:r w:rsidR="00F1083D">
              <w:rPr>
                <w:b/>
                <w:color w:val="000000"/>
              </w:rPr>
              <w:t>VIII. Warunki udziału w postępowaniu</w:t>
            </w:r>
          </w:hyperlink>
          <w:r w:rsidR="00F1083D">
            <w:rPr>
              <w:b/>
              <w:color w:val="000000"/>
            </w:rPr>
            <w:tab/>
          </w:r>
          <w:r w:rsidR="00F1083D">
            <w:fldChar w:fldCharType="begin"/>
          </w:r>
          <w:r w:rsidR="00F1083D">
            <w:instrText xml:space="preserve"> PAGEREF _nz5qrlch0jbr \h </w:instrText>
          </w:r>
          <w:r w:rsidR="00F1083D">
            <w:fldChar w:fldCharType="separate"/>
          </w:r>
          <w:r w:rsidR="00F1083D">
            <w:rPr>
              <w:b/>
              <w:color w:val="000000"/>
            </w:rPr>
            <w:t>7</w:t>
          </w:r>
          <w:r w:rsidR="00F1083D">
            <w:fldChar w:fldCharType="end"/>
          </w:r>
        </w:p>
        <w:p w14:paraId="00000034" w14:textId="77777777" w:rsidR="00B1394D" w:rsidRDefault="00975A92">
          <w:pPr>
            <w:tabs>
              <w:tab w:val="right" w:pos="9025"/>
            </w:tabs>
            <w:spacing w:before="200" w:line="240" w:lineRule="auto"/>
            <w:rPr>
              <w:b/>
              <w:color w:val="000000"/>
            </w:rPr>
          </w:pPr>
          <w:hyperlink w:anchor="_sv3xn7chhdup">
            <w:r w:rsidR="00F1083D">
              <w:rPr>
                <w:b/>
                <w:color w:val="000000"/>
              </w:rPr>
              <w:t>IX. P</w:t>
            </w:r>
          </w:hyperlink>
          <w:r w:rsidR="00F1083D">
            <w:rPr>
              <w:b/>
            </w:rPr>
            <w:t>odstawy wykluczenia z postępowania</w:t>
          </w:r>
          <w:r w:rsidR="00F1083D">
            <w:rPr>
              <w:b/>
              <w:color w:val="000000"/>
            </w:rPr>
            <w:tab/>
          </w:r>
          <w:r w:rsidR="00F1083D">
            <w:fldChar w:fldCharType="begin"/>
          </w:r>
          <w:r w:rsidR="00F1083D">
            <w:instrText xml:space="preserve"> PAGEREF _sv3xn7chhdup \h </w:instrText>
          </w:r>
          <w:r w:rsidR="00F1083D">
            <w:fldChar w:fldCharType="separate"/>
          </w:r>
          <w:r w:rsidR="00F1083D">
            <w:rPr>
              <w:b/>
              <w:color w:val="000000"/>
            </w:rPr>
            <w:t>7</w:t>
          </w:r>
          <w:r w:rsidR="00F1083D">
            <w:fldChar w:fldCharType="end"/>
          </w:r>
        </w:p>
        <w:p w14:paraId="00000035" w14:textId="77777777" w:rsidR="00B1394D" w:rsidRDefault="00975A92">
          <w:pPr>
            <w:tabs>
              <w:tab w:val="right" w:pos="9025"/>
            </w:tabs>
            <w:spacing w:before="200" w:line="240" w:lineRule="auto"/>
            <w:rPr>
              <w:b/>
              <w:color w:val="000000"/>
            </w:rPr>
          </w:pPr>
          <w:hyperlink w:anchor="_crlv0voso4yw">
            <w:r w:rsidR="00F1083D">
              <w:rPr>
                <w:b/>
                <w:color w:val="000000"/>
              </w:rPr>
              <w:t>X. Podmiotowe środki dowodowe. Oświadczenia i dokumenty, jakie zobowiązani są dostarczyć Wykonawcy w celu potwierdzenia spełniania warunków udziału w postępowaniu oraz wykazania braku podstaw wykluczenia</w:t>
            </w:r>
          </w:hyperlink>
          <w:r w:rsidR="00F1083D">
            <w:rPr>
              <w:b/>
              <w:color w:val="000000"/>
            </w:rPr>
            <w:tab/>
          </w:r>
          <w:r w:rsidR="00F1083D">
            <w:fldChar w:fldCharType="begin"/>
          </w:r>
          <w:r w:rsidR="00F1083D">
            <w:instrText xml:space="preserve"> PAGEREF _crlv0voso4yw \h </w:instrText>
          </w:r>
          <w:r w:rsidR="00F1083D">
            <w:fldChar w:fldCharType="separate"/>
          </w:r>
          <w:r w:rsidR="00F1083D">
            <w:rPr>
              <w:b/>
              <w:color w:val="000000"/>
            </w:rPr>
            <w:t>8</w:t>
          </w:r>
          <w:r w:rsidR="00F1083D">
            <w:fldChar w:fldCharType="end"/>
          </w:r>
        </w:p>
        <w:p w14:paraId="00000036" w14:textId="77777777" w:rsidR="00B1394D" w:rsidRDefault="00975A92">
          <w:pPr>
            <w:tabs>
              <w:tab w:val="right" w:pos="9025"/>
            </w:tabs>
            <w:spacing w:before="200" w:line="240" w:lineRule="auto"/>
            <w:rPr>
              <w:b/>
              <w:color w:val="000000"/>
            </w:rPr>
          </w:pPr>
          <w:hyperlink w:anchor="_gb4nrns0uw97">
            <w:r w:rsidR="00F1083D">
              <w:rPr>
                <w:b/>
                <w:color w:val="000000"/>
              </w:rPr>
              <w:t>XI. Poleganie na zasobach innych podmiotów</w:t>
            </w:r>
          </w:hyperlink>
          <w:r w:rsidR="00F1083D">
            <w:rPr>
              <w:b/>
              <w:color w:val="000000"/>
            </w:rPr>
            <w:tab/>
          </w:r>
          <w:r w:rsidR="00F1083D">
            <w:fldChar w:fldCharType="begin"/>
          </w:r>
          <w:r w:rsidR="00F1083D">
            <w:instrText xml:space="preserve"> PAGEREF _gb4nrns0uw97 \h </w:instrText>
          </w:r>
          <w:r w:rsidR="00F1083D">
            <w:fldChar w:fldCharType="separate"/>
          </w:r>
          <w:r w:rsidR="00F1083D">
            <w:rPr>
              <w:b/>
              <w:color w:val="000000"/>
            </w:rPr>
            <w:t>10</w:t>
          </w:r>
          <w:r w:rsidR="00F1083D">
            <w:fldChar w:fldCharType="end"/>
          </w:r>
        </w:p>
        <w:p w14:paraId="00000037" w14:textId="77777777" w:rsidR="00B1394D" w:rsidRDefault="00975A92">
          <w:pPr>
            <w:tabs>
              <w:tab w:val="right" w:pos="9025"/>
            </w:tabs>
            <w:spacing w:before="200" w:line="240" w:lineRule="auto"/>
            <w:rPr>
              <w:b/>
              <w:color w:val="000000"/>
            </w:rPr>
          </w:pPr>
          <w:hyperlink w:anchor="_lodptpqf2xh0">
            <w:r w:rsidR="00F1083D">
              <w:rPr>
                <w:b/>
                <w:color w:val="000000"/>
              </w:rPr>
              <w:t>XII. Informacja dla Wykonawców wspólnie ubiegających się o udzielenie zamówienia</w:t>
            </w:r>
          </w:hyperlink>
          <w:r w:rsidR="00F1083D">
            <w:rPr>
              <w:b/>
              <w:color w:val="000000"/>
            </w:rPr>
            <w:tab/>
          </w:r>
          <w:r w:rsidR="00F1083D">
            <w:fldChar w:fldCharType="begin"/>
          </w:r>
          <w:r w:rsidR="00F1083D">
            <w:instrText xml:space="preserve"> PAGEREF _lodptpqf2xh0 \h </w:instrText>
          </w:r>
          <w:r w:rsidR="00F1083D">
            <w:fldChar w:fldCharType="separate"/>
          </w:r>
          <w:r w:rsidR="00F1083D">
            <w:rPr>
              <w:b/>
              <w:color w:val="000000"/>
            </w:rPr>
            <w:t>11</w:t>
          </w:r>
          <w:r w:rsidR="00F1083D">
            <w:fldChar w:fldCharType="end"/>
          </w:r>
        </w:p>
        <w:p w14:paraId="00000038" w14:textId="77777777" w:rsidR="00B1394D" w:rsidRDefault="00975A92">
          <w:pPr>
            <w:tabs>
              <w:tab w:val="right" w:pos="9025"/>
            </w:tabs>
            <w:spacing w:before="200" w:line="240" w:lineRule="auto"/>
            <w:rPr>
              <w:b/>
              <w:color w:val="000000"/>
            </w:rPr>
          </w:pPr>
          <w:hyperlink w:anchor="_tp7vefgpgfgi">
            <w:r w:rsidR="00F1083D">
              <w:rPr>
                <w:b/>
                <w:color w:val="000000"/>
              </w:rPr>
              <w:t>XIII. Informacje o sposobie porozumiewania się zamawiającego z Wykonawcami oraz przekazywania oświadczeń lub dokumentów</w:t>
            </w:r>
          </w:hyperlink>
          <w:r w:rsidR="00F1083D">
            <w:rPr>
              <w:b/>
              <w:color w:val="000000"/>
            </w:rPr>
            <w:tab/>
          </w:r>
          <w:r w:rsidR="00F1083D">
            <w:fldChar w:fldCharType="begin"/>
          </w:r>
          <w:r w:rsidR="00F1083D">
            <w:instrText xml:space="preserve"> PAGEREF _tp7vefgpgfgi \h </w:instrText>
          </w:r>
          <w:r w:rsidR="00F1083D">
            <w:fldChar w:fldCharType="separate"/>
          </w:r>
          <w:r w:rsidR="00F1083D">
            <w:rPr>
              <w:b/>
              <w:color w:val="000000"/>
            </w:rPr>
            <w:t>12</w:t>
          </w:r>
          <w:r w:rsidR="00F1083D">
            <w:fldChar w:fldCharType="end"/>
          </w:r>
        </w:p>
        <w:p w14:paraId="00000039" w14:textId="77777777" w:rsidR="00B1394D" w:rsidRDefault="00975A92">
          <w:pPr>
            <w:tabs>
              <w:tab w:val="right" w:pos="9025"/>
            </w:tabs>
            <w:spacing w:before="200" w:line="240" w:lineRule="auto"/>
            <w:rPr>
              <w:b/>
              <w:color w:val="000000"/>
            </w:rPr>
          </w:pPr>
          <w:hyperlink w:anchor="_rq2udys4csh9">
            <w:r w:rsidR="00F1083D">
              <w:rPr>
                <w:b/>
                <w:color w:val="000000"/>
              </w:rPr>
              <w:t>XIV. Opis sposobu przygotowania ofert oraz dokumentów wymaganych przez Zamawiającego w SWZ</w:t>
            </w:r>
          </w:hyperlink>
          <w:r w:rsidR="00F1083D">
            <w:rPr>
              <w:b/>
              <w:color w:val="000000"/>
            </w:rPr>
            <w:tab/>
          </w:r>
          <w:r w:rsidR="00F1083D">
            <w:fldChar w:fldCharType="begin"/>
          </w:r>
          <w:r w:rsidR="00F1083D">
            <w:instrText xml:space="preserve"> PAGEREF _rq2udys4csh9 \h </w:instrText>
          </w:r>
          <w:r w:rsidR="00F1083D">
            <w:fldChar w:fldCharType="separate"/>
          </w:r>
          <w:r w:rsidR="00F1083D">
            <w:rPr>
              <w:b/>
              <w:color w:val="000000"/>
            </w:rPr>
            <w:t>14</w:t>
          </w:r>
          <w:r w:rsidR="00F1083D">
            <w:fldChar w:fldCharType="end"/>
          </w:r>
        </w:p>
        <w:p w14:paraId="0000003A" w14:textId="77777777" w:rsidR="00B1394D" w:rsidRDefault="00975A92">
          <w:pPr>
            <w:tabs>
              <w:tab w:val="right" w:pos="9025"/>
            </w:tabs>
            <w:spacing w:before="200" w:line="240" w:lineRule="auto"/>
            <w:rPr>
              <w:b/>
              <w:color w:val="000000"/>
            </w:rPr>
          </w:pPr>
          <w:hyperlink w:anchor="_c8de4rg6s4kb">
            <w:r w:rsidR="00F1083D">
              <w:rPr>
                <w:b/>
                <w:color w:val="000000"/>
              </w:rPr>
              <w:t>XV. Sposób obliczania ceny oferty</w:t>
            </w:r>
          </w:hyperlink>
          <w:r w:rsidR="00F1083D">
            <w:rPr>
              <w:b/>
              <w:color w:val="000000"/>
            </w:rPr>
            <w:tab/>
          </w:r>
          <w:r w:rsidR="00F1083D">
            <w:fldChar w:fldCharType="begin"/>
          </w:r>
          <w:r w:rsidR="00F1083D">
            <w:instrText xml:space="preserve"> PAGEREF _c8de4rg6s4kb \h </w:instrText>
          </w:r>
          <w:r w:rsidR="00F1083D">
            <w:fldChar w:fldCharType="separate"/>
          </w:r>
          <w:r w:rsidR="00F1083D">
            <w:rPr>
              <w:b/>
              <w:color w:val="000000"/>
            </w:rPr>
            <w:t>15</w:t>
          </w:r>
          <w:r w:rsidR="00F1083D">
            <w:fldChar w:fldCharType="end"/>
          </w:r>
        </w:p>
        <w:p w14:paraId="0000003B" w14:textId="77777777" w:rsidR="00B1394D" w:rsidRDefault="00975A92">
          <w:pPr>
            <w:tabs>
              <w:tab w:val="right" w:pos="9025"/>
            </w:tabs>
            <w:spacing w:before="200" w:line="240" w:lineRule="auto"/>
            <w:rPr>
              <w:b/>
              <w:color w:val="000000"/>
            </w:rPr>
          </w:pPr>
          <w:hyperlink w:anchor="_1wm6hsxsy23e">
            <w:r w:rsidR="00F1083D">
              <w:rPr>
                <w:b/>
                <w:color w:val="000000"/>
              </w:rPr>
              <w:t>XVI. Wymagania dotyczące wadium</w:t>
            </w:r>
          </w:hyperlink>
          <w:r w:rsidR="00F1083D">
            <w:rPr>
              <w:b/>
              <w:color w:val="000000"/>
            </w:rPr>
            <w:tab/>
          </w:r>
          <w:r w:rsidR="00F1083D">
            <w:fldChar w:fldCharType="begin"/>
          </w:r>
          <w:r w:rsidR="00F1083D">
            <w:instrText xml:space="preserve"> PAGEREF _1wm6hsxsy23e \h </w:instrText>
          </w:r>
          <w:r w:rsidR="00F1083D">
            <w:fldChar w:fldCharType="separate"/>
          </w:r>
          <w:r w:rsidR="00F1083D">
            <w:rPr>
              <w:b/>
              <w:color w:val="000000"/>
            </w:rPr>
            <w:t>16</w:t>
          </w:r>
          <w:r w:rsidR="00F1083D">
            <w:fldChar w:fldCharType="end"/>
          </w:r>
        </w:p>
        <w:p w14:paraId="0000003C" w14:textId="77777777" w:rsidR="00B1394D" w:rsidRDefault="00975A92">
          <w:pPr>
            <w:tabs>
              <w:tab w:val="right" w:pos="9025"/>
            </w:tabs>
            <w:spacing w:before="200" w:line="240" w:lineRule="auto"/>
            <w:rPr>
              <w:b/>
              <w:color w:val="000000"/>
            </w:rPr>
          </w:pPr>
          <w:hyperlink w:anchor="_kraqvybbazqg">
            <w:r w:rsidR="00F1083D">
              <w:rPr>
                <w:b/>
                <w:color w:val="000000"/>
              </w:rPr>
              <w:t>XVII. Termin związania ofertą</w:t>
            </w:r>
          </w:hyperlink>
          <w:r w:rsidR="00F1083D">
            <w:rPr>
              <w:b/>
              <w:color w:val="000000"/>
            </w:rPr>
            <w:tab/>
          </w:r>
          <w:r w:rsidR="00F1083D">
            <w:fldChar w:fldCharType="begin"/>
          </w:r>
          <w:r w:rsidR="00F1083D">
            <w:instrText xml:space="preserve"> PAGEREF _kraqvybbazqg \h </w:instrText>
          </w:r>
          <w:r w:rsidR="00F1083D">
            <w:fldChar w:fldCharType="separate"/>
          </w:r>
          <w:r w:rsidR="00F1083D">
            <w:rPr>
              <w:b/>
              <w:color w:val="000000"/>
            </w:rPr>
            <w:t>17</w:t>
          </w:r>
          <w:r w:rsidR="00F1083D">
            <w:fldChar w:fldCharType="end"/>
          </w:r>
        </w:p>
        <w:p w14:paraId="0000003D" w14:textId="77777777" w:rsidR="00B1394D" w:rsidRDefault="00975A92">
          <w:pPr>
            <w:tabs>
              <w:tab w:val="right" w:pos="9025"/>
            </w:tabs>
            <w:spacing w:before="200" w:line="240" w:lineRule="auto"/>
            <w:rPr>
              <w:b/>
              <w:color w:val="000000"/>
            </w:rPr>
          </w:pPr>
          <w:hyperlink w:anchor="_iwk7tzonv6ne">
            <w:r w:rsidR="00F1083D">
              <w:rPr>
                <w:b/>
                <w:color w:val="000000"/>
              </w:rPr>
              <w:t>XVIII. Miejsce i termin składania ofert</w:t>
            </w:r>
          </w:hyperlink>
          <w:r w:rsidR="00F1083D">
            <w:rPr>
              <w:b/>
              <w:color w:val="000000"/>
            </w:rPr>
            <w:tab/>
          </w:r>
          <w:r w:rsidR="00F1083D">
            <w:fldChar w:fldCharType="begin"/>
          </w:r>
          <w:r w:rsidR="00F1083D">
            <w:instrText xml:space="preserve"> PAGEREF _iwk7tzonv6ne \h </w:instrText>
          </w:r>
          <w:r w:rsidR="00F1083D">
            <w:fldChar w:fldCharType="separate"/>
          </w:r>
          <w:r w:rsidR="00F1083D">
            <w:rPr>
              <w:b/>
              <w:color w:val="000000"/>
            </w:rPr>
            <w:t>17</w:t>
          </w:r>
          <w:r w:rsidR="00F1083D">
            <w:fldChar w:fldCharType="end"/>
          </w:r>
        </w:p>
        <w:p w14:paraId="0000003E" w14:textId="77777777" w:rsidR="00B1394D" w:rsidRDefault="00975A92">
          <w:pPr>
            <w:tabs>
              <w:tab w:val="right" w:pos="9025"/>
            </w:tabs>
            <w:spacing w:before="200" w:line="240" w:lineRule="auto"/>
            <w:rPr>
              <w:b/>
              <w:color w:val="000000"/>
            </w:rPr>
          </w:pPr>
          <w:hyperlink w:anchor="_g4kmfra1vcqp">
            <w:r w:rsidR="00F1083D">
              <w:rPr>
                <w:b/>
                <w:color w:val="000000"/>
              </w:rPr>
              <w:t>XIX. Otwarcie ofert</w:t>
            </w:r>
          </w:hyperlink>
          <w:r w:rsidR="00F1083D">
            <w:rPr>
              <w:b/>
              <w:color w:val="000000"/>
            </w:rPr>
            <w:tab/>
          </w:r>
          <w:r w:rsidR="00F1083D">
            <w:fldChar w:fldCharType="begin"/>
          </w:r>
          <w:r w:rsidR="00F1083D">
            <w:instrText xml:space="preserve"> PAGEREF _g4kmfra1vcqp \h </w:instrText>
          </w:r>
          <w:r w:rsidR="00F1083D">
            <w:fldChar w:fldCharType="separate"/>
          </w:r>
          <w:r w:rsidR="00F1083D">
            <w:rPr>
              <w:b/>
              <w:color w:val="000000"/>
            </w:rPr>
            <w:t>18</w:t>
          </w:r>
          <w:r w:rsidR="00F1083D">
            <w:fldChar w:fldCharType="end"/>
          </w:r>
        </w:p>
        <w:p w14:paraId="0000003F" w14:textId="77777777" w:rsidR="00B1394D" w:rsidRDefault="00975A92">
          <w:pPr>
            <w:tabs>
              <w:tab w:val="right" w:pos="9025"/>
            </w:tabs>
            <w:spacing w:before="200" w:line="240" w:lineRule="auto"/>
            <w:rPr>
              <w:b/>
              <w:color w:val="000000"/>
            </w:rPr>
          </w:pPr>
          <w:hyperlink w:anchor="_kc2xtpcwd955">
            <w:r w:rsidR="00F1083D">
              <w:rPr>
                <w:b/>
                <w:color w:val="000000"/>
              </w:rPr>
              <w:t>XX. Opis kryteriów oceny ofert wraz z podaniem wag tych kryteriów i sposobu oceny ofert</w:t>
            </w:r>
          </w:hyperlink>
          <w:r w:rsidR="00F1083D">
            <w:rPr>
              <w:b/>
              <w:color w:val="000000"/>
            </w:rPr>
            <w:tab/>
          </w:r>
          <w:r w:rsidR="00F1083D">
            <w:fldChar w:fldCharType="begin"/>
          </w:r>
          <w:r w:rsidR="00F1083D">
            <w:instrText xml:space="preserve"> PAGEREF _kc2xtpcwd955 \h </w:instrText>
          </w:r>
          <w:r w:rsidR="00F1083D">
            <w:fldChar w:fldCharType="separate"/>
          </w:r>
          <w:r w:rsidR="00F1083D">
            <w:rPr>
              <w:b/>
              <w:color w:val="000000"/>
            </w:rPr>
            <w:t>19</w:t>
          </w:r>
          <w:r w:rsidR="00F1083D">
            <w:fldChar w:fldCharType="end"/>
          </w:r>
        </w:p>
        <w:p w14:paraId="00000040" w14:textId="77777777" w:rsidR="00B1394D" w:rsidRDefault="00975A92">
          <w:pPr>
            <w:tabs>
              <w:tab w:val="right" w:pos="9025"/>
            </w:tabs>
            <w:spacing w:before="200" w:line="240" w:lineRule="auto"/>
            <w:rPr>
              <w:b/>
              <w:color w:val="000000"/>
            </w:rPr>
          </w:pPr>
          <w:hyperlink w:anchor="_jdd1gpfct9cq">
            <w:r w:rsidR="00F1083D">
              <w:rPr>
                <w:b/>
                <w:color w:val="000000"/>
              </w:rPr>
              <w:t>XXI. Informacje o formalnościach, jakie powinny być dopełnione po wyborze oferty w celu zawarcia umowy</w:t>
            </w:r>
          </w:hyperlink>
          <w:r w:rsidR="00F1083D">
            <w:rPr>
              <w:b/>
              <w:color w:val="000000"/>
            </w:rPr>
            <w:tab/>
          </w:r>
          <w:r w:rsidR="00F1083D">
            <w:fldChar w:fldCharType="begin"/>
          </w:r>
          <w:r w:rsidR="00F1083D">
            <w:instrText xml:space="preserve"> PAGEREF _jdd1gpfct9cq \h </w:instrText>
          </w:r>
          <w:r w:rsidR="00F1083D">
            <w:fldChar w:fldCharType="separate"/>
          </w:r>
          <w:r w:rsidR="00F1083D">
            <w:rPr>
              <w:b/>
              <w:color w:val="000000"/>
            </w:rPr>
            <w:t>19</w:t>
          </w:r>
          <w:r w:rsidR="00F1083D">
            <w:fldChar w:fldCharType="end"/>
          </w:r>
        </w:p>
        <w:p w14:paraId="00000041" w14:textId="77777777" w:rsidR="00B1394D" w:rsidRDefault="00975A92">
          <w:pPr>
            <w:tabs>
              <w:tab w:val="right" w:pos="9025"/>
            </w:tabs>
            <w:spacing w:before="200" w:line="240" w:lineRule="auto"/>
            <w:rPr>
              <w:b/>
              <w:color w:val="000000"/>
            </w:rPr>
          </w:pPr>
          <w:hyperlink w:anchor="_8o16t0j5rcy">
            <w:r w:rsidR="00F1083D">
              <w:rPr>
                <w:b/>
                <w:color w:val="000000"/>
              </w:rPr>
              <w:t>XXII. Wymagania dotyczące zabezpieczenia należytego wykonania umowy</w:t>
            </w:r>
          </w:hyperlink>
          <w:r w:rsidR="00F1083D">
            <w:rPr>
              <w:b/>
              <w:color w:val="000000"/>
            </w:rPr>
            <w:tab/>
          </w:r>
          <w:r w:rsidR="00F1083D">
            <w:fldChar w:fldCharType="begin"/>
          </w:r>
          <w:r w:rsidR="00F1083D">
            <w:instrText xml:space="preserve"> PAGEREF _8o16t0j5rcy \h </w:instrText>
          </w:r>
          <w:r w:rsidR="00F1083D">
            <w:fldChar w:fldCharType="separate"/>
          </w:r>
          <w:r w:rsidR="00F1083D">
            <w:rPr>
              <w:b/>
              <w:color w:val="000000"/>
            </w:rPr>
            <w:t>20</w:t>
          </w:r>
          <w:r w:rsidR="00F1083D">
            <w:fldChar w:fldCharType="end"/>
          </w:r>
        </w:p>
        <w:p w14:paraId="00000042" w14:textId="77777777" w:rsidR="00B1394D" w:rsidRDefault="00975A92">
          <w:pPr>
            <w:tabs>
              <w:tab w:val="right" w:pos="9025"/>
            </w:tabs>
            <w:spacing w:before="200" w:line="240" w:lineRule="auto"/>
            <w:rPr>
              <w:b/>
              <w:color w:val="000000"/>
            </w:rPr>
          </w:pPr>
          <w:hyperlink w:anchor="_n1rtepxw0unn">
            <w:r w:rsidR="00F1083D">
              <w:rPr>
                <w:b/>
                <w:color w:val="000000"/>
              </w:rPr>
              <w:t>XXIII. Informacje o treści zawieranej umowy oraz możliwości jej zmiany</w:t>
            </w:r>
          </w:hyperlink>
          <w:r w:rsidR="00F1083D">
            <w:rPr>
              <w:b/>
              <w:color w:val="000000"/>
            </w:rPr>
            <w:tab/>
          </w:r>
          <w:r w:rsidR="00F1083D">
            <w:fldChar w:fldCharType="begin"/>
          </w:r>
          <w:r w:rsidR="00F1083D">
            <w:instrText xml:space="preserve"> PAGEREF _n1rtepxw0unn \h </w:instrText>
          </w:r>
          <w:r w:rsidR="00F1083D">
            <w:fldChar w:fldCharType="separate"/>
          </w:r>
          <w:r w:rsidR="00F1083D">
            <w:rPr>
              <w:b/>
              <w:color w:val="000000"/>
            </w:rPr>
            <w:t>20</w:t>
          </w:r>
          <w:r w:rsidR="00F1083D">
            <w:fldChar w:fldCharType="end"/>
          </w:r>
        </w:p>
        <w:p w14:paraId="00000043" w14:textId="77777777" w:rsidR="00B1394D" w:rsidRDefault="00975A92">
          <w:pPr>
            <w:tabs>
              <w:tab w:val="right" w:pos="9025"/>
            </w:tabs>
            <w:spacing w:before="200" w:line="240" w:lineRule="auto"/>
            <w:rPr>
              <w:b/>
              <w:color w:val="000000"/>
            </w:rPr>
          </w:pPr>
          <w:hyperlink w:anchor="_kmfqfyi30wag">
            <w:r w:rsidR="00F1083D">
              <w:rPr>
                <w:b/>
                <w:color w:val="000000"/>
              </w:rPr>
              <w:t>XIV. Pouczenie o środkach ochrony prawnej przysługujących Wykonawcy</w:t>
            </w:r>
          </w:hyperlink>
          <w:r w:rsidR="00F1083D">
            <w:rPr>
              <w:b/>
              <w:color w:val="000000"/>
            </w:rPr>
            <w:tab/>
          </w:r>
          <w:r w:rsidR="00F1083D">
            <w:fldChar w:fldCharType="begin"/>
          </w:r>
          <w:r w:rsidR="00F1083D">
            <w:instrText xml:space="preserve"> PAGEREF _kmfqfyi30wag \h </w:instrText>
          </w:r>
          <w:r w:rsidR="00F1083D">
            <w:fldChar w:fldCharType="separate"/>
          </w:r>
          <w:r w:rsidR="00F1083D">
            <w:rPr>
              <w:b/>
              <w:color w:val="000000"/>
            </w:rPr>
            <w:t>20</w:t>
          </w:r>
          <w:r w:rsidR="00F1083D">
            <w:fldChar w:fldCharType="end"/>
          </w:r>
        </w:p>
        <w:p w14:paraId="00000044" w14:textId="77777777" w:rsidR="00B1394D" w:rsidRDefault="00975A92">
          <w:pPr>
            <w:tabs>
              <w:tab w:val="right" w:pos="9025"/>
            </w:tabs>
            <w:spacing w:before="200" w:after="80" w:line="240" w:lineRule="auto"/>
            <w:rPr>
              <w:b/>
              <w:color w:val="000000"/>
            </w:rPr>
          </w:pPr>
          <w:hyperlink w:anchor="_uarrfy5kozla">
            <w:r w:rsidR="00F1083D">
              <w:rPr>
                <w:b/>
                <w:color w:val="000000"/>
              </w:rPr>
              <w:t>XXV. Spis załączników</w:t>
            </w:r>
          </w:hyperlink>
          <w:r w:rsidR="00F1083D">
            <w:rPr>
              <w:b/>
              <w:color w:val="000000"/>
            </w:rPr>
            <w:tab/>
          </w:r>
          <w:r w:rsidR="00F1083D">
            <w:fldChar w:fldCharType="begin"/>
          </w:r>
          <w:r w:rsidR="00F1083D">
            <w:instrText xml:space="preserve"> PAGEREF _uarrfy5kozla \h </w:instrText>
          </w:r>
          <w:r w:rsidR="00F1083D">
            <w:fldChar w:fldCharType="separate"/>
          </w:r>
          <w:r w:rsidR="00F1083D">
            <w:rPr>
              <w:b/>
              <w:color w:val="000000"/>
            </w:rPr>
            <w:t>23</w:t>
          </w:r>
          <w:r w:rsidR="00F1083D">
            <w:fldChar w:fldCharType="end"/>
          </w:r>
          <w:r w:rsidR="00F1083D">
            <w:fldChar w:fldCharType="end"/>
          </w:r>
        </w:p>
      </w:sdtContent>
    </w:sdt>
    <w:p w14:paraId="00000045" w14:textId="77777777" w:rsidR="00B1394D" w:rsidRDefault="00B1394D">
      <w:pPr>
        <w:spacing w:before="240" w:after="240"/>
      </w:pPr>
    </w:p>
    <w:p w14:paraId="3A42A79B" w14:textId="60362C17" w:rsidR="00883CE2" w:rsidRPr="00883CE2" w:rsidRDefault="00F1083D" w:rsidP="00883CE2">
      <w:pPr>
        <w:pStyle w:val="Nagwek2"/>
      </w:pPr>
      <w:bookmarkStart w:id="0" w:name="_kabgz8l7slm3" w:colFirst="0" w:colLast="0"/>
      <w:bookmarkEnd w:id="0"/>
      <w:r>
        <w:lastRenderedPageBreak/>
        <w:t>I. Nazwa oraz adres Zamawiającego</w:t>
      </w:r>
    </w:p>
    <w:p w14:paraId="2A24B5B5" w14:textId="77777777" w:rsidR="00883CE2" w:rsidRPr="00883CE2" w:rsidRDefault="00883CE2" w:rsidP="00883CE2">
      <w:pPr>
        <w:spacing w:before="240" w:after="240"/>
        <w:rPr>
          <w:sz w:val="20"/>
          <w:szCs w:val="20"/>
        </w:rPr>
      </w:pPr>
      <w:r w:rsidRPr="00883CE2">
        <w:rPr>
          <w:sz w:val="20"/>
          <w:szCs w:val="20"/>
        </w:rPr>
        <w:t>Fundacja „Centrum Europejskie – Natolin”</w:t>
      </w:r>
    </w:p>
    <w:p w14:paraId="227F917D" w14:textId="77777777" w:rsidR="00883CE2" w:rsidRPr="00883CE2" w:rsidRDefault="00883CE2" w:rsidP="00883CE2">
      <w:pPr>
        <w:spacing w:before="240" w:after="240"/>
        <w:rPr>
          <w:sz w:val="20"/>
          <w:szCs w:val="20"/>
        </w:rPr>
      </w:pPr>
      <w:r w:rsidRPr="00883CE2">
        <w:rPr>
          <w:sz w:val="20"/>
          <w:szCs w:val="20"/>
        </w:rPr>
        <w:t>ul. Nowoursynowska 84, 02-797 Warszawa</w:t>
      </w:r>
    </w:p>
    <w:p w14:paraId="673F2EF8" w14:textId="260BEA39" w:rsidR="00727B19" w:rsidRPr="002949D8" w:rsidRDefault="00727B19" w:rsidP="00883CE2">
      <w:pPr>
        <w:spacing w:before="240" w:after="240"/>
        <w:jc w:val="both"/>
        <w:rPr>
          <w:sz w:val="20"/>
          <w:szCs w:val="20"/>
        </w:rPr>
      </w:pPr>
      <w:r w:rsidRPr="002949D8">
        <w:rPr>
          <w:sz w:val="20"/>
          <w:szCs w:val="20"/>
        </w:rPr>
        <w:t xml:space="preserve">adres e-mail: </w:t>
      </w:r>
      <w:hyperlink r:id="rId8" w:history="1">
        <w:r w:rsidRPr="002949D8">
          <w:rPr>
            <w:sz w:val="20"/>
            <w:szCs w:val="20"/>
          </w:rPr>
          <w:t>fundacja@natolin.edu.pl</w:t>
        </w:r>
      </w:hyperlink>
    </w:p>
    <w:p w14:paraId="64C5B9A2" w14:textId="2A5C539D" w:rsidR="00727B19" w:rsidRPr="002949D8" w:rsidRDefault="00727B19" w:rsidP="00883CE2">
      <w:pPr>
        <w:spacing w:before="240" w:after="240"/>
        <w:jc w:val="both"/>
        <w:rPr>
          <w:sz w:val="20"/>
          <w:szCs w:val="20"/>
        </w:rPr>
      </w:pPr>
      <w:r w:rsidRPr="002949D8">
        <w:rPr>
          <w:sz w:val="20"/>
          <w:szCs w:val="20"/>
        </w:rPr>
        <w:t>Telefon nr 22 545 98 00</w:t>
      </w:r>
    </w:p>
    <w:p w14:paraId="0000004D" w14:textId="6C9D7366" w:rsidR="00B1394D" w:rsidRPr="002949D8" w:rsidRDefault="00F1083D" w:rsidP="00883CE2">
      <w:pPr>
        <w:spacing w:before="240" w:after="240"/>
        <w:jc w:val="both"/>
        <w:rPr>
          <w:b/>
          <w:sz w:val="20"/>
          <w:szCs w:val="20"/>
          <w:u w:val="single"/>
        </w:rPr>
      </w:pPr>
      <w:r w:rsidRPr="002949D8">
        <w:rPr>
          <w:b/>
          <w:sz w:val="20"/>
          <w:szCs w:val="20"/>
          <w:u w:val="single"/>
        </w:rPr>
        <w:t xml:space="preserve">Uwaga! </w:t>
      </w:r>
      <w:r w:rsidRPr="002949D8">
        <w:rPr>
          <w:sz w:val="20"/>
          <w:szCs w:val="20"/>
          <w:u w:val="single"/>
        </w:rPr>
        <w:t>Zamawiający przypomina, że w toku postępowania zgodnie z art. 61 ust. 2 ustawy PZP komunikacja ustna dopuszczalna jest jedynie w tok</w:t>
      </w:r>
      <w:r w:rsidR="00883CE2" w:rsidRPr="002949D8">
        <w:rPr>
          <w:sz w:val="20"/>
          <w:szCs w:val="20"/>
          <w:u w:val="single"/>
        </w:rPr>
        <w:t>u negocjacji lub dialogu oraz w </w:t>
      </w:r>
      <w:r w:rsidRPr="002949D8">
        <w:rPr>
          <w:sz w:val="20"/>
          <w:szCs w:val="20"/>
          <w:u w:val="single"/>
        </w:rPr>
        <w:t xml:space="preserve">odniesieniu do informacji, które nie są istotne. Zasady dotyczące sposobu komunikowania się zostały przez Zamawiającego umieszczone </w:t>
      </w:r>
      <w:r w:rsidRPr="002949D8">
        <w:rPr>
          <w:b/>
          <w:sz w:val="20"/>
          <w:szCs w:val="20"/>
          <w:u w:val="single"/>
        </w:rPr>
        <w:t>w rozdziale XIII pkt 3.</w:t>
      </w:r>
    </w:p>
    <w:p w14:paraId="0000004E" w14:textId="77777777" w:rsidR="00B1394D" w:rsidRDefault="00F1083D">
      <w:pPr>
        <w:pStyle w:val="Nagwek2"/>
        <w:spacing w:before="240" w:after="240"/>
      </w:pPr>
      <w:bookmarkStart w:id="1" w:name="_qj2p3iyqlwum" w:colFirst="0" w:colLast="0"/>
      <w:bookmarkEnd w:id="1"/>
      <w:r>
        <w:t>II. Ochrona danych osobowych</w:t>
      </w:r>
    </w:p>
    <w:p w14:paraId="0000004F" w14:textId="77777777" w:rsidR="00B1394D" w:rsidRDefault="00F1083D" w:rsidP="005374A5">
      <w:pPr>
        <w:numPr>
          <w:ilvl w:val="0"/>
          <w:numId w:val="26"/>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41FED63" w14:textId="2311E0A1" w:rsidR="00463D48" w:rsidRPr="00463D48" w:rsidRDefault="00F1083D" w:rsidP="00463D48">
      <w:pPr>
        <w:numPr>
          <w:ilvl w:val="0"/>
          <w:numId w:val="13"/>
        </w:numPr>
        <w:spacing w:line="360" w:lineRule="auto"/>
        <w:ind w:left="709" w:hanging="401"/>
        <w:jc w:val="both"/>
        <w:rPr>
          <w:sz w:val="20"/>
          <w:szCs w:val="20"/>
        </w:rPr>
      </w:pPr>
      <w:r>
        <w:rPr>
          <w:sz w:val="20"/>
          <w:szCs w:val="20"/>
        </w:rPr>
        <w:t>administratorem Pani/Pana danych oso</w:t>
      </w:r>
      <w:r w:rsidR="00463D48">
        <w:rPr>
          <w:sz w:val="20"/>
          <w:szCs w:val="20"/>
        </w:rPr>
        <w:t xml:space="preserve">bowych jest </w:t>
      </w:r>
      <w:r w:rsidR="00463D48" w:rsidRPr="00463D48">
        <w:rPr>
          <w:sz w:val="20"/>
          <w:szCs w:val="20"/>
        </w:rPr>
        <w:t xml:space="preserve">Fundacja </w:t>
      </w:r>
      <w:r w:rsidR="00463D48">
        <w:rPr>
          <w:sz w:val="20"/>
          <w:szCs w:val="20"/>
        </w:rPr>
        <w:t>Centrum Europejskie „Natolin” z </w:t>
      </w:r>
      <w:r w:rsidR="00463D48" w:rsidRPr="00463D48">
        <w:rPr>
          <w:sz w:val="20"/>
          <w:szCs w:val="20"/>
        </w:rPr>
        <w:t>siedzibą przy ul. Nowoursynowskiej nr 84, 02-797 Warszawa,</w:t>
      </w:r>
      <w:r w:rsidR="00463D48">
        <w:rPr>
          <w:sz w:val="20"/>
          <w:szCs w:val="20"/>
        </w:rPr>
        <w:t xml:space="preserve"> </w:t>
      </w:r>
      <w:r w:rsidR="00463D48" w:rsidRPr="00463D48">
        <w:rPr>
          <w:sz w:val="20"/>
          <w:szCs w:val="20"/>
        </w:rPr>
        <w:t>e-mail: ado@natolin.edu.pl, tel.: 22 54 59 780;</w:t>
      </w:r>
    </w:p>
    <w:p w14:paraId="7CBDA282" w14:textId="6B6A923E" w:rsidR="00463D48" w:rsidRPr="00E815CA" w:rsidRDefault="00463D48" w:rsidP="00463D48">
      <w:pPr>
        <w:numPr>
          <w:ilvl w:val="0"/>
          <w:numId w:val="13"/>
        </w:numPr>
        <w:spacing w:line="360" w:lineRule="auto"/>
        <w:ind w:left="709" w:hanging="401"/>
        <w:jc w:val="both"/>
        <w:rPr>
          <w:sz w:val="20"/>
          <w:szCs w:val="20"/>
        </w:rPr>
      </w:pPr>
      <w:r w:rsidRPr="00E815CA">
        <w:rPr>
          <w:sz w:val="20"/>
          <w:szCs w:val="20"/>
        </w:rPr>
        <w:t xml:space="preserve">Inspektorem ochrony danych osobowych w Fundacji Centrum </w:t>
      </w:r>
      <w:proofErr w:type="spellStart"/>
      <w:r w:rsidRPr="00E815CA">
        <w:rPr>
          <w:sz w:val="20"/>
          <w:szCs w:val="20"/>
        </w:rPr>
        <w:t>Europejskie-Natolin</w:t>
      </w:r>
      <w:proofErr w:type="spellEnd"/>
      <w:r w:rsidRPr="00E815CA">
        <w:rPr>
          <w:sz w:val="20"/>
          <w:szCs w:val="20"/>
        </w:rPr>
        <w:t xml:space="preserve"> jest Pan Jakub </w:t>
      </w:r>
      <w:proofErr w:type="spellStart"/>
      <w:r w:rsidRPr="00E815CA">
        <w:rPr>
          <w:sz w:val="20"/>
          <w:szCs w:val="20"/>
        </w:rPr>
        <w:t>Sztyber</w:t>
      </w:r>
      <w:proofErr w:type="spellEnd"/>
      <w:r w:rsidRPr="00E815CA">
        <w:rPr>
          <w:sz w:val="20"/>
          <w:szCs w:val="20"/>
        </w:rPr>
        <w:t>, adres poczty elektronicznej: ado@natolin.edu.pl, tel.: 22 545 97 80;</w:t>
      </w:r>
    </w:p>
    <w:p w14:paraId="00000052" w14:textId="1C35BB57" w:rsidR="00B1394D" w:rsidRDefault="00F1083D">
      <w:pPr>
        <w:numPr>
          <w:ilvl w:val="0"/>
          <w:numId w:val="13"/>
        </w:numPr>
        <w:spacing w:line="360" w:lineRule="auto"/>
        <w:ind w:left="709" w:hanging="401"/>
        <w:jc w:val="both"/>
        <w:rPr>
          <w:sz w:val="20"/>
          <w:szCs w:val="20"/>
        </w:rPr>
      </w:pPr>
      <w:r w:rsidRPr="00E815CA">
        <w:rPr>
          <w:sz w:val="20"/>
          <w:szCs w:val="20"/>
        </w:rPr>
        <w:t>Pani/Pana dane osobowe przetwarzane będą na podstawie art. 6 ust. 1 lit. c RODO w celu związanym z przedmiotowym postępowaniem o udzielenie</w:t>
      </w:r>
      <w:r>
        <w:rPr>
          <w:sz w:val="20"/>
          <w:szCs w:val="20"/>
        </w:rPr>
        <w:t xml:space="preserve"> zamówienia publicznego, prowadzonym w trybie </w:t>
      </w:r>
      <w:r w:rsidR="00975A92">
        <w:rPr>
          <w:sz w:val="20"/>
          <w:szCs w:val="20"/>
        </w:rPr>
        <w:t>podstawowym</w:t>
      </w:r>
      <w:r>
        <w:rPr>
          <w:sz w:val="20"/>
          <w:szCs w:val="20"/>
        </w:rPr>
        <w:t>.</w:t>
      </w:r>
    </w:p>
    <w:p w14:paraId="00000053" w14:textId="77777777" w:rsidR="00B1394D" w:rsidRDefault="00F1083D">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B1394D" w:rsidRDefault="00F1083D">
      <w:pPr>
        <w:numPr>
          <w:ilvl w:val="0"/>
          <w:numId w:val="13"/>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19478E1B" w:rsidR="00B1394D" w:rsidRDefault="00F1083D">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w:t>
      </w:r>
      <w:r w:rsidR="00F7437B">
        <w:rPr>
          <w:sz w:val="20"/>
          <w:szCs w:val="20"/>
        </w:rPr>
        <w:t>episach ustawy PZP, związanym z </w:t>
      </w:r>
      <w:r>
        <w:rPr>
          <w:sz w:val="20"/>
          <w:szCs w:val="20"/>
        </w:rPr>
        <w:t>udziałem w postępowaniu o udzielenie zamówienia publicznego.</w:t>
      </w:r>
    </w:p>
    <w:p w14:paraId="00000056" w14:textId="77777777" w:rsidR="00B1394D" w:rsidRDefault="00F1083D">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B1394D" w:rsidRDefault="00F1083D">
      <w:pPr>
        <w:numPr>
          <w:ilvl w:val="0"/>
          <w:numId w:val="13"/>
        </w:numPr>
        <w:spacing w:line="360" w:lineRule="auto"/>
        <w:ind w:left="709" w:hanging="401"/>
        <w:jc w:val="both"/>
        <w:rPr>
          <w:sz w:val="20"/>
          <w:szCs w:val="20"/>
        </w:rPr>
      </w:pPr>
      <w:r>
        <w:rPr>
          <w:sz w:val="20"/>
          <w:szCs w:val="20"/>
        </w:rPr>
        <w:t>posiada Pani/Pan:</w:t>
      </w:r>
    </w:p>
    <w:p w14:paraId="00000058" w14:textId="77777777" w:rsidR="00B1394D" w:rsidRDefault="00F1083D">
      <w:pPr>
        <w:numPr>
          <w:ilvl w:val="0"/>
          <w:numId w:val="14"/>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w:t>
      </w:r>
      <w:r>
        <w:rPr>
          <w:sz w:val="20"/>
          <w:szCs w:val="20"/>
        </w:rPr>
        <w:lastRenderedPageBreak/>
        <w:t>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B1394D" w:rsidRDefault="00F1083D">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04F9915C" w:rsidR="00B1394D" w:rsidRDefault="00F1083D">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w:t>
      </w:r>
      <w:r w:rsidR="002949D8">
        <w:rPr>
          <w:i/>
          <w:sz w:val="20"/>
          <w:szCs w:val="20"/>
        </w:rPr>
        <w:t>dniesieniu do przechowywania, w </w:t>
      </w:r>
      <w:r>
        <w:rPr>
          <w:i/>
          <w:sz w:val="20"/>
          <w:szCs w:val="20"/>
        </w:rPr>
        <w:t>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B1394D" w:rsidRDefault="00F1083D">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B1394D" w:rsidRDefault="00F1083D">
      <w:pPr>
        <w:numPr>
          <w:ilvl w:val="0"/>
          <w:numId w:val="13"/>
        </w:numPr>
        <w:spacing w:line="360" w:lineRule="auto"/>
        <w:ind w:left="709" w:hanging="401"/>
        <w:jc w:val="both"/>
        <w:rPr>
          <w:sz w:val="20"/>
          <w:szCs w:val="20"/>
        </w:rPr>
      </w:pPr>
      <w:r>
        <w:rPr>
          <w:sz w:val="20"/>
          <w:szCs w:val="20"/>
        </w:rPr>
        <w:t>nie przysługuje Pani/Panu:</w:t>
      </w:r>
    </w:p>
    <w:p w14:paraId="0000005D" w14:textId="77777777" w:rsidR="00B1394D" w:rsidRDefault="00F1083D" w:rsidP="005374A5">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B1394D" w:rsidRDefault="00F1083D" w:rsidP="005374A5">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B1394D" w:rsidRDefault="00F1083D" w:rsidP="005374A5">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B1394D" w:rsidRDefault="00F1083D">
      <w:pPr>
        <w:numPr>
          <w:ilvl w:val="0"/>
          <w:numId w:val="13"/>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B1394D" w:rsidRDefault="00F1083D">
      <w:pPr>
        <w:pStyle w:val="Nagwek2"/>
        <w:spacing w:before="240" w:after="240"/>
      </w:pPr>
      <w:bookmarkStart w:id="2" w:name="_epsepounxnv1" w:colFirst="0" w:colLast="0"/>
      <w:bookmarkEnd w:id="2"/>
      <w:r>
        <w:t>III. Tryb udzielania zamówienia</w:t>
      </w:r>
    </w:p>
    <w:p w14:paraId="00000062" w14:textId="3130524A" w:rsidR="00B1394D" w:rsidRDefault="00F1083D" w:rsidP="005374A5">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w:t>
      </w:r>
      <w:r w:rsidR="00463D48">
        <w:rPr>
          <w:sz w:val="20"/>
          <w:szCs w:val="20"/>
        </w:rPr>
        <w:t xml:space="preserve">w związku z art. 359 pkt 2 </w:t>
      </w:r>
      <w:r>
        <w:rPr>
          <w:sz w:val="20"/>
          <w:szCs w:val="20"/>
        </w:rPr>
        <w:t xml:space="preserve">PZP oraz niniejszej Specyfikacji Warunków Zamówienia, zwaną dalej „SWZ”. </w:t>
      </w:r>
    </w:p>
    <w:p w14:paraId="00000063" w14:textId="77777777" w:rsidR="00B1394D" w:rsidRDefault="00F1083D" w:rsidP="005374A5">
      <w:pPr>
        <w:numPr>
          <w:ilvl w:val="0"/>
          <w:numId w:val="30"/>
        </w:numPr>
        <w:spacing w:line="360" w:lineRule="auto"/>
        <w:ind w:left="426"/>
        <w:jc w:val="both"/>
        <w:rPr>
          <w:sz w:val="20"/>
          <w:szCs w:val="20"/>
        </w:rPr>
      </w:pPr>
      <w:r>
        <w:rPr>
          <w:sz w:val="20"/>
          <w:szCs w:val="20"/>
        </w:rPr>
        <w:t xml:space="preserve">Zamawiający nie przewiduje prowadzenia negocjacji. </w:t>
      </w:r>
    </w:p>
    <w:p w14:paraId="48074608" w14:textId="77777777" w:rsidR="00463D48" w:rsidRPr="00463D48" w:rsidRDefault="00463D48" w:rsidP="005374A5">
      <w:pPr>
        <w:numPr>
          <w:ilvl w:val="0"/>
          <w:numId w:val="30"/>
        </w:numPr>
        <w:spacing w:line="360" w:lineRule="auto"/>
        <w:ind w:left="426"/>
        <w:jc w:val="both"/>
        <w:rPr>
          <w:sz w:val="20"/>
          <w:szCs w:val="20"/>
        </w:rPr>
      </w:pPr>
      <w:r w:rsidRPr="00463D48">
        <w:rPr>
          <w:sz w:val="20"/>
          <w:szCs w:val="20"/>
        </w:rPr>
        <w:t>Wartość szacunkowa jest mniejsza od równowartości kwoty 750 000,00 euro netto.</w:t>
      </w:r>
    </w:p>
    <w:p w14:paraId="32765D30" w14:textId="582FF830" w:rsidR="00463D48" w:rsidRPr="00463D48" w:rsidRDefault="00463D48" w:rsidP="005374A5">
      <w:pPr>
        <w:numPr>
          <w:ilvl w:val="0"/>
          <w:numId w:val="30"/>
        </w:numPr>
        <w:spacing w:line="360" w:lineRule="auto"/>
        <w:ind w:left="426"/>
        <w:jc w:val="both"/>
        <w:rPr>
          <w:sz w:val="20"/>
          <w:szCs w:val="20"/>
        </w:rPr>
      </w:pPr>
      <w:r w:rsidRPr="00463D48">
        <w:rPr>
          <w:sz w:val="20"/>
          <w:szCs w:val="20"/>
        </w:rPr>
        <w:t>Oznaczenie postępowania:</w:t>
      </w:r>
      <w:r>
        <w:rPr>
          <w:sz w:val="20"/>
          <w:szCs w:val="20"/>
        </w:rPr>
        <w:t xml:space="preserve"> </w:t>
      </w:r>
      <w:r w:rsidRPr="00463D48">
        <w:rPr>
          <w:sz w:val="20"/>
          <w:szCs w:val="20"/>
        </w:rPr>
        <w:t>Postępowanie oznaczone jest znakiem: CEN/1/2021. Wykonawcy winni we wszelkich kontaktach z Zamawiającym powoływać się na wyżej podane oznaczenie.</w:t>
      </w:r>
    </w:p>
    <w:p w14:paraId="00000065" w14:textId="1BE95E42" w:rsidR="00B1394D" w:rsidRDefault="00F1083D" w:rsidP="005374A5">
      <w:pPr>
        <w:numPr>
          <w:ilvl w:val="0"/>
          <w:numId w:val="30"/>
        </w:numPr>
        <w:spacing w:line="360" w:lineRule="auto"/>
        <w:ind w:left="426"/>
        <w:jc w:val="both"/>
        <w:rPr>
          <w:sz w:val="20"/>
          <w:szCs w:val="20"/>
        </w:rPr>
      </w:pPr>
      <w:r w:rsidRPr="00463D48">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Pr>
          <w:sz w:val="20"/>
          <w:szCs w:val="20"/>
        </w:rPr>
        <w:t>.</w:t>
      </w:r>
    </w:p>
    <w:p w14:paraId="00000066" w14:textId="77777777" w:rsidR="00B1394D" w:rsidRDefault="00F1083D" w:rsidP="005374A5">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B1394D" w:rsidRDefault="00F1083D" w:rsidP="005374A5">
      <w:pPr>
        <w:numPr>
          <w:ilvl w:val="0"/>
          <w:numId w:val="30"/>
        </w:numPr>
        <w:spacing w:line="360" w:lineRule="auto"/>
        <w:ind w:left="426"/>
        <w:jc w:val="both"/>
        <w:rPr>
          <w:sz w:val="20"/>
          <w:szCs w:val="20"/>
        </w:rPr>
      </w:pPr>
      <w:r>
        <w:rPr>
          <w:sz w:val="20"/>
          <w:szCs w:val="20"/>
        </w:rPr>
        <w:lastRenderedPageBreak/>
        <w:t>Zamawiający nie przewiduje złożenia oferty w postaci katalogów elektronicznych.</w:t>
      </w:r>
    </w:p>
    <w:p w14:paraId="00000068" w14:textId="77777777" w:rsidR="00B1394D" w:rsidRDefault="00F1083D" w:rsidP="005374A5">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B1394D" w:rsidRDefault="00F1083D" w:rsidP="005374A5">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7B043B17" w:rsidR="00B1394D" w:rsidRDefault="00F1083D" w:rsidP="005374A5">
      <w:pPr>
        <w:numPr>
          <w:ilvl w:val="0"/>
          <w:numId w:val="30"/>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w:t>
      </w:r>
      <w:r w:rsidR="00B972FB">
        <w:rPr>
          <w:sz w:val="20"/>
          <w:szCs w:val="20"/>
        </w:rPr>
        <w:t xml:space="preserve">1495): </w:t>
      </w:r>
      <w:r w:rsidR="00B972FB" w:rsidRPr="00B972FB">
        <w:rPr>
          <w:sz w:val="20"/>
          <w:szCs w:val="20"/>
        </w:rPr>
        <w:t xml:space="preserve">Zamawiający wymaga, aby osoby wykonujące czynności w zakresie realizacji Umowy, za wyjątkiem dodatkowej obsługi w celu zabezpieczenia </w:t>
      </w:r>
      <w:r w:rsidR="00E815CA">
        <w:rPr>
          <w:sz w:val="20"/>
          <w:szCs w:val="20"/>
        </w:rPr>
        <w:t>wydarzeń</w:t>
      </w:r>
      <w:r w:rsidR="00B972FB" w:rsidRPr="00B972FB">
        <w:rPr>
          <w:sz w:val="20"/>
          <w:szCs w:val="20"/>
        </w:rPr>
        <w:t xml:space="preserve"> organizowanych przez Zamawiającego,</w:t>
      </w:r>
      <w:r w:rsidR="00B972FB">
        <w:rPr>
          <w:sz w:val="20"/>
          <w:szCs w:val="20"/>
        </w:rPr>
        <w:t xml:space="preserve"> monitorowania sygnałów alarmowych, interwencje załóg patrolowych</w:t>
      </w:r>
      <w:r w:rsidR="00B972FB" w:rsidRPr="00B972FB">
        <w:rPr>
          <w:sz w:val="20"/>
          <w:szCs w:val="20"/>
        </w:rPr>
        <w:t xml:space="preserve"> zostały zatrudnione/zatrudniane przez Wykonawcę lub podwykonawcę na podstawie umowy o pracę w pełnym wymiarze czasu pracy przez cały okres trwania Umowy</w:t>
      </w:r>
      <w:r w:rsidR="00245A99">
        <w:rPr>
          <w:sz w:val="20"/>
          <w:szCs w:val="20"/>
        </w:rPr>
        <w:t>.</w:t>
      </w:r>
    </w:p>
    <w:p w14:paraId="0000006D" w14:textId="0E65D0B7" w:rsidR="00B1394D" w:rsidRPr="00B972FB" w:rsidRDefault="00F1083D" w:rsidP="005374A5">
      <w:pPr>
        <w:numPr>
          <w:ilvl w:val="0"/>
          <w:numId w:val="30"/>
        </w:numPr>
        <w:spacing w:line="360" w:lineRule="auto"/>
        <w:ind w:left="426"/>
        <w:jc w:val="both"/>
        <w:rPr>
          <w:sz w:val="20"/>
          <w:szCs w:val="20"/>
        </w:rPr>
      </w:pPr>
      <w:r>
        <w:rPr>
          <w:sz w:val="20"/>
          <w:szCs w:val="20"/>
        </w:rPr>
        <w:t xml:space="preserve">Szczegółowe wymagania dotyczące realizacji oraz egzekwowania </w:t>
      </w:r>
      <w:r w:rsidRPr="00B972FB">
        <w:rPr>
          <w:sz w:val="20"/>
          <w:szCs w:val="20"/>
        </w:rPr>
        <w:t>wymogu zatrudnienia na podstawie stosunku pracy zostały określone we wzorze umowy stanow</w:t>
      </w:r>
      <w:r w:rsidR="00B972FB" w:rsidRPr="00B972FB">
        <w:rPr>
          <w:sz w:val="20"/>
          <w:szCs w:val="20"/>
        </w:rPr>
        <w:t>iącym</w:t>
      </w:r>
      <w:r w:rsidRPr="00B972FB">
        <w:rPr>
          <w:sz w:val="20"/>
          <w:szCs w:val="20"/>
        </w:rPr>
        <w:t xml:space="preserve"> Załącznik nr </w:t>
      </w:r>
      <w:r w:rsidR="00F7437B">
        <w:rPr>
          <w:sz w:val="20"/>
          <w:szCs w:val="20"/>
        </w:rPr>
        <w:t>4</w:t>
      </w:r>
      <w:r w:rsidRPr="00B972FB">
        <w:rPr>
          <w:sz w:val="20"/>
          <w:szCs w:val="20"/>
        </w:rPr>
        <w:t xml:space="preserve"> do SWZ. </w:t>
      </w:r>
    </w:p>
    <w:p w14:paraId="0000006E" w14:textId="77777777" w:rsidR="00B1394D" w:rsidRDefault="00F1083D" w:rsidP="005374A5">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77777777" w:rsidR="00B1394D" w:rsidRDefault="00F1083D">
      <w:pPr>
        <w:pStyle w:val="Nagwek2"/>
        <w:spacing w:before="240" w:after="240"/>
      </w:pPr>
      <w:bookmarkStart w:id="3" w:name="_x24vtaagcm5x" w:colFirst="0" w:colLast="0"/>
      <w:bookmarkEnd w:id="3"/>
      <w:r>
        <w:t>IV. Opis przedmiotu zamówienia</w:t>
      </w:r>
    </w:p>
    <w:p w14:paraId="26862F5A" w14:textId="0802A67B" w:rsidR="00B972FB" w:rsidRPr="00B972FB" w:rsidRDefault="00B972FB" w:rsidP="00B972FB">
      <w:pPr>
        <w:numPr>
          <w:ilvl w:val="0"/>
          <w:numId w:val="1"/>
        </w:numPr>
        <w:spacing w:before="240" w:line="360" w:lineRule="auto"/>
        <w:ind w:left="434"/>
        <w:jc w:val="both"/>
        <w:rPr>
          <w:sz w:val="20"/>
          <w:szCs w:val="20"/>
        </w:rPr>
      </w:pPr>
      <w:r w:rsidRPr="00B972FB">
        <w:rPr>
          <w:sz w:val="20"/>
          <w:szCs w:val="20"/>
        </w:rPr>
        <w:t>Przedmiotem zamówienia jest</w:t>
      </w:r>
      <w:r w:rsidRPr="00B972FB">
        <w:rPr>
          <w:bCs/>
          <w:sz w:val="20"/>
          <w:szCs w:val="20"/>
        </w:rPr>
        <w:t xml:space="preserve"> zapewnienie całodobowej fizycznej ochrony osób i mienia:</w:t>
      </w:r>
    </w:p>
    <w:p w14:paraId="04D3602C" w14:textId="77777777" w:rsidR="00B972FB" w:rsidRPr="00B972FB" w:rsidRDefault="00B972FB" w:rsidP="00B972FB">
      <w:pPr>
        <w:jc w:val="both"/>
        <w:rPr>
          <w:bCs/>
          <w:sz w:val="20"/>
          <w:szCs w:val="20"/>
        </w:rPr>
      </w:pPr>
    </w:p>
    <w:p w14:paraId="3C1D2E9C" w14:textId="77777777" w:rsidR="00B972FB" w:rsidRPr="00B972FB" w:rsidRDefault="00B972FB" w:rsidP="00B972FB">
      <w:pPr>
        <w:ind w:left="426"/>
        <w:jc w:val="both"/>
        <w:rPr>
          <w:bCs/>
          <w:sz w:val="20"/>
          <w:szCs w:val="20"/>
        </w:rPr>
      </w:pPr>
      <w:r w:rsidRPr="00B972FB">
        <w:rPr>
          <w:b/>
          <w:bCs/>
          <w:sz w:val="20"/>
          <w:szCs w:val="20"/>
        </w:rPr>
        <w:t>Część I zamówienia</w:t>
      </w:r>
      <w:r w:rsidRPr="00B972FB">
        <w:rPr>
          <w:bCs/>
          <w:sz w:val="20"/>
          <w:szCs w:val="20"/>
        </w:rPr>
        <w:t xml:space="preserve"> – na terenie nieruchomości przy ul. Nowoursynowskiej 84 w Warszawie;</w:t>
      </w:r>
    </w:p>
    <w:p w14:paraId="4691DA1B" w14:textId="77777777" w:rsidR="00B972FB" w:rsidRPr="00B972FB" w:rsidRDefault="00B972FB" w:rsidP="00B972FB">
      <w:pPr>
        <w:ind w:left="426"/>
        <w:jc w:val="both"/>
        <w:rPr>
          <w:bCs/>
          <w:sz w:val="20"/>
          <w:szCs w:val="20"/>
        </w:rPr>
      </w:pPr>
    </w:p>
    <w:p w14:paraId="646929EE" w14:textId="77777777" w:rsidR="00B972FB" w:rsidRPr="00B972FB" w:rsidRDefault="00B972FB" w:rsidP="00B972FB">
      <w:pPr>
        <w:ind w:left="426"/>
        <w:jc w:val="both"/>
        <w:rPr>
          <w:bCs/>
          <w:sz w:val="20"/>
          <w:szCs w:val="20"/>
        </w:rPr>
      </w:pPr>
      <w:r w:rsidRPr="00B972FB">
        <w:rPr>
          <w:b/>
          <w:bCs/>
          <w:sz w:val="20"/>
          <w:szCs w:val="20"/>
        </w:rPr>
        <w:t>Część II zamówienia</w:t>
      </w:r>
      <w:r w:rsidRPr="00B972FB">
        <w:rPr>
          <w:bCs/>
          <w:sz w:val="20"/>
          <w:szCs w:val="20"/>
        </w:rPr>
        <w:t xml:space="preserve"> – na terenie nieruchomości przy ul. Piotrkowskiej 258-264 w Łodzi.</w:t>
      </w:r>
    </w:p>
    <w:p w14:paraId="317A6D6C" w14:textId="77777777" w:rsidR="00B972FB" w:rsidRPr="00B972FB" w:rsidRDefault="00B972FB" w:rsidP="00B972FB">
      <w:pPr>
        <w:ind w:left="426"/>
        <w:jc w:val="both"/>
        <w:rPr>
          <w:bCs/>
          <w:sz w:val="20"/>
          <w:szCs w:val="20"/>
        </w:rPr>
      </w:pPr>
    </w:p>
    <w:p w14:paraId="40C49988" w14:textId="7AFEAAE0" w:rsidR="00B972FB" w:rsidRPr="00B972FB" w:rsidRDefault="00B972FB" w:rsidP="00B972FB">
      <w:pPr>
        <w:ind w:left="426"/>
        <w:jc w:val="both"/>
        <w:rPr>
          <w:b/>
          <w:bCs/>
          <w:sz w:val="20"/>
          <w:szCs w:val="20"/>
        </w:rPr>
      </w:pPr>
      <w:r w:rsidRPr="00B972FB">
        <w:rPr>
          <w:sz w:val="20"/>
          <w:szCs w:val="20"/>
        </w:rPr>
        <w:t xml:space="preserve">Przedmiot zamówienia jest szczegółowo opisany w </w:t>
      </w:r>
      <w:r w:rsidRPr="00B972FB">
        <w:rPr>
          <w:b/>
          <w:bCs/>
          <w:sz w:val="20"/>
          <w:szCs w:val="20"/>
        </w:rPr>
        <w:t xml:space="preserve">Załącznikach </w:t>
      </w:r>
      <w:r w:rsidRPr="00F7437B">
        <w:rPr>
          <w:b/>
          <w:bCs/>
          <w:sz w:val="20"/>
          <w:szCs w:val="20"/>
        </w:rPr>
        <w:t>nr 9a</w:t>
      </w:r>
      <w:r w:rsidRPr="00F7437B">
        <w:rPr>
          <w:bCs/>
          <w:sz w:val="20"/>
          <w:szCs w:val="20"/>
        </w:rPr>
        <w:t xml:space="preserve"> </w:t>
      </w:r>
      <w:r w:rsidRPr="00F7437B">
        <w:rPr>
          <w:b/>
          <w:bCs/>
          <w:sz w:val="20"/>
          <w:szCs w:val="20"/>
        </w:rPr>
        <w:t>oraz 9b do</w:t>
      </w:r>
      <w:r w:rsidRPr="00B972FB">
        <w:rPr>
          <w:b/>
          <w:bCs/>
          <w:sz w:val="20"/>
          <w:szCs w:val="20"/>
        </w:rPr>
        <w:t xml:space="preserve"> </w:t>
      </w:r>
      <w:r w:rsidR="00245A99">
        <w:rPr>
          <w:b/>
          <w:bCs/>
          <w:sz w:val="20"/>
          <w:szCs w:val="20"/>
        </w:rPr>
        <w:t>SWZ</w:t>
      </w:r>
      <w:r w:rsidRPr="00B972FB">
        <w:rPr>
          <w:b/>
          <w:bCs/>
          <w:sz w:val="20"/>
          <w:szCs w:val="20"/>
        </w:rPr>
        <w:t xml:space="preserve">. </w:t>
      </w:r>
    </w:p>
    <w:p w14:paraId="5142D351" w14:textId="3F8F8881" w:rsidR="00B972FB" w:rsidRDefault="00B972FB" w:rsidP="00B972FB">
      <w:pPr>
        <w:numPr>
          <w:ilvl w:val="0"/>
          <w:numId w:val="1"/>
        </w:numPr>
        <w:spacing w:before="240" w:line="360" w:lineRule="auto"/>
        <w:ind w:left="434"/>
        <w:jc w:val="both"/>
        <w:rPr>
          <w:sz w:val="20"/>
          <w:szCs w:val="20"/>
        </w:rPr>
      </w:pPr>
      <w:r w:rsidRPr="00B972FB">
        <w:rPr>
          <w:sz w:val="20"/>
          <w:szCs w:val="20"/>
        </w:rPr>
        <w:t>Zamawiający dopuszcza składania ofert częściowych</w:t>
      </w:r>
      <w:r>
        <w:rPr>
          <w:sz w:val="20"/>
          <w:szCs w:val="20"/>
        </w:rPr>
        <w:t>.</w:t>
      </w:r>
    </w:p>
    <w:p w14:paraId="3823E5FB" w14:textId="4E76B89E" w:rsidR="00E30CF1" w:rsidRDefault="00E30CF1" w:rsidP="00B972FB">
      <w:pPr>
        <w:numPr>
          <w:ilvl w:val="0"/>
          <w:numId w:val="1"/>
        </w:numPr>
        <w:spacing w:before="240" w:line="360" w:lineRule="auto"/>
        <w:ind w:left="434"/>
        <w:jc w:val="both"/>
        <w:rPr>
          <w:sz w:val="20"/>
          <w:szCs w:val="20"/>
        </w:rPr>
      </w:pPr>
      <w:r>
        <w:rPr>
          <w:sz w:val="20"/>
          <w:szCs w:val="20"/>
        </w:rPr>
        <w:t xml:space="preserve">Wykonawca może złożyć ofertę </w:t>
      </w:r>
      <w:r w:rsidR="00245A99">
        <w:rPr>
          <w:sz w:val="20"/>
          <w:szCs w:val="20"/>
        </w:rPr>
        <w:t xml:space="preserve">zarówno </w:t>
      </w:r>
      <w:r>
        <w:rPr>
          <w:sz w:val="20"/>
          <w:szCs w:val="20"/>
        </w:rPr>
        <w:t xml:space="preserve">w odniesieniu do </w:t>
      </w:r>
      <w:r w:rsidR="00245A99">
        <w:rPr>
          <w:sz w:val="20"/>
          <w:szCs w:val="20"/>
        </w:rPr>
        <w:t xml:space="preserve">jednej, jak i </w:t>
      </w:r>
      <w:r>
        <w:rPr>
          <w:sz w:val="20"/>
          <w:szCs w:val="20"/>
        </w:rPr>
        <w:t>wszystkich części zamówienia.</w:t>
      </w:r>
    </w:p>
    <w:p w14:paraId="41611C9A" w14:textId="77777777" w:rsidR="00E30CF1" w:rsidRPr="00E30CF1" w:rsidRDefault="00E30CF1" w:rsidP="00E30CF1">
      <w:pPr>
        <w:numPr>
          <w:ilvl w:val="0"/>
          <w:numId w:val="1"/>
        </w:numPr>
        <w:spacing w:before="240" w:line="360" w:lineRule="auto"/>
        <w:ind w:left="434"/>
        <w:jc w:val="both"/>
        <w:rPr>
          <w:sz w:val="20"/>
          <w:szCs w:val="20"/>
        </w:rPr>
      </w:pPr>
      <w:r w:rsidRPr="00E30CF1">
        <w:rPr>
          <w:sz w:val="20"/>
          <w:szCs w:val="20"/>
        </w:rPr>
        <w:t>Miejsce realizacji zamówienia:</w:t>
      </w:r>
    </w:p>
    <w:p w14:paraId="28F7F1E7" w14:textId="47D73EE9" w:rsidR="00E30CF1" w:rsidRPr="00E30CF1" w:rsidRDefault="00E30CF1" w:rsidP="00E30CF1">
      <w:pPr>
        <w:spacing w:before="240" w:line="360" w:lineRule="auto"/>
        <w:ind w:left="595"/>
        <w:jc w:val="both"/>
        <w:rPr>
          <w:sz w:val="20"/>
          <w:szCs w:val="20"/>
        </w:rPr>
      </w:pPr>
      <w:r w:rsidRPr="00E30CF1">
        <w:rPr>
          <w:sz w:val="20"/>
          <w:szCs w:val="20"/>
        </w:rPr>
        <w:t>Część I zamówienia – Zespół Pałacowo-Parkowy w Natolinie, Rezerwat Przyrody Las Natoliński;</w:t>
      </w:r>
    </w:p>
    <w:p w14:paraId="1B56F9C0" w14:textId="4B07FD30" w:rsidR="00E30CF1" w:rsidRPr="00B972FB" w:rsidRDefault="00E30CF1" w:rsidP="00E30CF1">
      <w:pPr>
        <w:spacing w:before="240" w:line="360" w:lineRule="auto"/>
        <w:ind w:left="595"/>
        <w:jc w:val="both"/>
        <w:rPr>
          <w:sz w:val="20"/>
          <w:szCs w:val="20"/>
        </w:rPr>
      </w:pPr>
      <w:r w:rsidRPr="00E30CF1">
        <w:rPr>
          <w:sz w:val="20"/>
          <w:szCs w:val="20"/>
        </w:rPr>
        <w:t>Część II zamówienia – Zespół Pałacowo-Parkowy oraz zabytkowa kamienica (nazywana dalej budynkiem CDK) z terenem parkingowym w Łodzi.</w:t>
      </w:r>
    </w:p>
    <w:p w14:paraId="0BB1AD42" w14:textId="60443A8D" w:rsidR="00B972FB" w:rsidRPr="00B972FB" w:rsidRDefault="00B972FB" w:rsidP="00B972FB">
      <w:pPr>
        <w:numPr>
          <w:ilvl w:val="0"/>
          <w:numId w:val="1"/>
        </w:numPr>
        <w:spacing w:before="240" w:line="360" w:lineRule="auto"/>
        <w:ind w:left="434"/>
        <w:jc w:val="both"/>
        <w:rPr>
          <w:sz w:val="20"/>
          <w:szCs w:val="20"/>
        </w:rPr>
      </w:pPr>
      <w:r w:rsidRPr="00B972FB">
        <w:rPr>
          <w:sz w:val="20"/>
          <w:szCs w:val="20"/>
        </w:rPr>
        <w:t xml:space="preserve">Wspólny Słownik Zamówień CPV: </w:t>
      </w:r>
    </w:p>
    <w:p w14:paraId="3A5086DB" w14:textId="77777777" w:rsidR="00B972FB" w:rsidRPr="00B972FB" w:rsidRDefault="00B972FB" w:rsidP="00B972FB">
      <w:pPr>
        <w:autoSpaceDE w:val="0"/>
        <w:ind w:left="360"/>
        <w:rPr>
          <w:sz w:val="20"/>
          <w:szCs w:val="20"/>
        </w:rPr>
      </w:pPr>
      <w:r w:rsidRPr="00B972FB">
        <w:rPr>
          <w:sz w:val="20"/>
          <w:szCs w:val="20"/>
        </w:rPr>
        <w:t>79710000-4 Usługi ochroniarskie</w:t>
      </w:r>
    </w:p>
    <w:p w14:paraId="796165B1" w14:textId="58BDF0F7" w:rsidR="00B972FB" w:rsidRPr="00B972FB" w:rsidRDefault="00B972FB" w:rsidP="00B972FB">
      <w:pPr>
        <w:autoSpaceDE w:val="0"/>
        <w:ind w:left="360"/>
        <w:rPr>
          <w:sz w:val="20"/>
          <w:szCs w:val="20"/>
        </w:rPr>
      </w:pPr>
      <w:r w:rsidRPr="00B972FB">
        <w:rPr>
          <w:sz w:val="20"/>
          <w:szCs w:val="20"/>
        </w:rPr>
        <w:lastRenderedPageBreak/>
        <w:t>79711000-1 Us</w:t>
      </w:r>
      <w:r>
        <w:rPr>
          <w:sz w:val="20"/>
          <w:szCs w:val="20"/>
        </w:rPr>
        <w:t>ługi nadzoru przy użyciu alarm</w:t>
      </w:r>
    </w:p>
    <w:p w14:paraId="00000075" w14:textId="6577AC79" w:rsidR="00B1394D" w:rsidRDefault="00F1083D" w:rsidP="00B972FB">
      <w:pPr>
        <w:numPr>
          <w:ilvl w:val="0"/>
          <w:numId w:val="1"/>
        </w:numPr>
        <w:spacing w:before="240" w:line="360" w:lineRule="auto"/>
        <w:ind w:left="434"/>
        <w:jc w:val="both"/>
        <w:rPr>
          <w:sz w:val="20"/>
          <w:szCs w:val="20"/>
        </w:rPr>
      </w:pPr>
      <w:r>
        <w:rPr>
          <w:sz w:val="20"/>
          <w:szCs w:val="20"/>
        </w:rPr>
        <w:t>Zamawiający nie przewiduje udzielania zamówień, o których mowa w art. 214 ust. 1 pkt 7 i 8.</w:t>
      </w:r>
    </w:p>
    <w:p w14:paraId="7B08A5D1" w14:textId="29D4C89E" w:rsidR="00961D2D" w:rsidRPr="00521B0E" w:rsidRDefault="00961D2D" w:rsidP="00521B0E">
      <w:pPr>
        <w:numPr>
          <w:ilvl w:val="0"/>
          <w:numId w:val="1"/>
        </w:numPr>
        <w:spacing w:before="240" w:line="360" w:lineRule="auto"/>
        <w:ind w:left="434"/>
        <w:jc w:val="both"/>
        <w:rPr>
          <w:sz w:val="20"/>
          <w:szCs w:val="20"/>
        </w:rPr>
      </w:pPr>
      <w:r w:rsidRPr="00961D2D">
        <w:rPr>
          <w:b/>
          <w:sz w:val="20"/>
          <w:szCs w:val="20"/>
        </w:rPr>
        <w:t>Przedmiotowe środki dowodowe</w:t>
      </w:r>
      <w:r w:rsidRPr="00961D2D">
        <w:rPr>
          <w:sz w:val="20"/>
          <w:szCs w:val="20"/>
        </w:rPr>
        <w:t>: Zamawiający wymaga wniesienia przedmiotowych środków dowodowych na potwierdzenie spełnienia wymagań dotyc</w:t>
      </w:r>
      <w:r>
        <w:rPr>
          <w:sz w:val="20"/>
          <w:szCs w:val="20"/>
        </w:rPr>
        <w:t>zących przedmiotu zamówienia, w </w:t>
      </w:r>
      <w:r w:rsidRPr="00961D2D">
        <w:rPr>
          <w:sz w:val="20"/>
          <w:szCs w:val="20"/>
        </w:rPr>
        <w:t xml:space="preserve">postaci </w:t>
      </w:r>
      <w:r w:rsidRPr="00961D2D">
        <w:rPr>
          <w:b/>
          <w:sz w:val="20"/>
          <w:szCs w:val="20"/>
        </w:rPr>
        <w:t>Koncepcji Ochrony Obszaru Chronionego</w:t>
      </w:r>
      <w:r w:rsidRPr="00961D2D">
        <w:rPr>
          <w:sz w:val="20"/>
          <w:szCs w:val="20"/>
        </w:rPr>
        <w:t>.</w:t>
      </w:r>
      <w:r w:rsidR="00521B0E">
        <w:rPr>
          <w:sz w:val="20"/>
          <w:szCs w:val="20"/>
        </w:rPr>
        <w:t xml:space="preserve"> </w:t>
      </w:r>
      <w:r w:rsidR="00521B0E" w:rsidRPr="00521B0E">
        <w:rPr>
          <w:sz w:val="20"/>
          <w:szCs w:val="20"/>
        </w:rPr>
        <w:t>Jeżeli wykonawca nie złoży przedmiotowych środków dowodowych lub złożone przedmiotowe środki dowodowe są niekompletne, zamawiający wezwie do ich złożenia lub uzupełnienia w wyznaczonym terminie.</w:t>
      </w:r>
    </w:p>
    <w:p w14:paraId="00000077" w14:textId="1A464543" w:rsidR="00B1394D" w:rsidRDefault="00F1083D">
      <w:pPr>
        <w:pStyle w:val="Nagwek2"/>
      </w:pPr>
      <w:bookmarkStart w:id="4" w:name="_s0i9odf430x7" w:colFirst="0" w:colLast="0"/>
      <w:bookmarkEnd w:id="4"/>
      <w:r>
        <w:t>V. Wizja lokalna</w:t>
      </w:r>
    </w:p>
    <w:p w14:paraId="00000078" w14:textId="57ACBA84" w:rsidR="00B1394D" w:rsidRPr="00B338C1" w:rsidRDefault="00F1083D" w:rsidP="00B338C1">
      <w:pPr>
        <w:numPr>
          <w:ilvl w:val="0"/>
          <w:numId w:val="15"/>
        </w:numPr>
        <w:spacing w:before="120" w:line="360" w:lineRule="auto"/>
        <w:ind w:left="425" w:hanging="357"/>
        <w:jc w:val="both"/>
        <w:rPr>
          <w:sz w:val="20"/>
          <w:szCs w:val="20"/>
        </w:rPr>
      </w:pPr>
      <w:r w:rsidRPr="00B338C1">
        <w:rPr>
          <w:sz w:val="20"/>
          <w:szCs w:val="20"/>
        </w:rPr>
        <w:t>Zamawiający inf</w:t>
      </w:r>
      <w:r w:rsidR="00E30CF1" w:rsidRPr="00B338C1">
        <w:rPr>
          <w:sz w:val="20"/>
          <w:szCs w:val="20"/>
        </w:rPr>
        <w:t xml:space="preserve">ormuje, że złożenie oferty może </w:t>
      </w:r>
      <w:r w:rsidRPr="00B338C1">
        <w:rPr>
          <w:sz w:val="20"/>
          <w:szCs w:val="20"/>
        </w:rPr>
        <w:t xml:space="preserve">być poprzedzone odbyciem wizji lokalnej </w:t>
      </w:r>
    </w:p>
    <w:p w14:paraId="72058ECB" w14:textId="1528CA71" w:rsidR="00E30CF1" w:rsidRPr="00B338C1" w:rsidRDefault="00E30CF1" w:rsidP="00B338C1">
      <w:pPr>
        <w:numPr>
          <w:ilvl w:val="0"/>
          <w:numId w:val="15"/>
        </w:numPr>
        <w:spacing w:before="120" w:line="360" w:lineRule="auto"/>
        <w:ind w:left="425" w:hanging="357"/>
        <w:jc w:val="both"/>
        <w:rPr>
          <w:sz w:val="20"/>
          <w:szCs w:val="20"/>
        </w:rPr>
      </w:pPr>
      <w:r w:rsidRPr="00B338C1">
        <w:rPr>
          <w:sz w:val="20"/>
          <w:szCs w:val="20"/>
        </w:rPr>
        <w:t xml:space="preserve">Zamawiający zwoła zebranie wykonawców (wizja lokalna) w celu zapoznania się z obiektem przez potencjalnych Wykonawców w dniu: </w:t>
      </w:r>
      <w:r w:rsidR="00E815CA" w:rsidRPr="00E815CA">
        <w:rPr>
          <w:b/>
          <w:sz w:val="20"/>
          <w:szCs w:val="20"/>
        </w:rPr>
        <w:t>22.07.</w:t>
      </w:r>
      <w:r w:rsidRPr="00E815CA">
        <w:rPr>
          <w:b/>
          <w:sz w:val="20"/>
          <w:szCs w:val="20"/>
        </w:rPr>
        <w:t xml:space="preserve">2021 r. o godz. </w:t>
      </w:r>
      <w:r w:rsidR="00E815CA" w:rsidRPr="00E815CA">
        <w:rPr>
          <w:b/>
          <w:sz w:val="20"/>
          <w:szCs w:val="20"/>
        </w:rPr>
        <w:t>11</w:t>
      </w:r>
      <w:r w:rsidRPr="00E815CA">
        <w:rPr>
          <w:b/>
          <w:sz w:val="20"/>
          <w:szCs w:val="20"/>
        </w:rPr>
        <w:t>:00</w:t>
      </w:r>
      <w:r w:rsidR="00E815CA" w:rsidRPr="00E815CA">
        <w:rPr>
          <w:b/>
          <w:sz w:val="20"/>
          <w:szCs w:val="20"/>
        </w:rPr>
        <w:t xml:space="preserve"> – Warszawa</w:t>
      </w:r>
      <w:r w:rsidR="00E815CA">
        <w:rPr>
          <w:sz w:val="20"/>
          <w:szCs w:val="20"/>
        </w:rPr>
        <w:t xml:space="preserve"> oraz </w:t>
      </w:r>
      <w:r w:rsidR="00E815CA" w:rsidRPr="00E815CA">
        <w:rPr>
          <w:b/>
          <w:sz w:val="20"/>
          <w:szCs w:val="20"/>
        </w:rPr>
        <w:t>23.07.2021 r. o </w:t>
      </w:r>
      <w:r w:rsidRPr="00E815CA">
        <w:rPr>
          <w:b/>
          <w:sz w:val="20"/>
          <w:szCs w:val="20"/>
        </w:rPr>
        <w:t xml:space="preserve">godz. </w:t>
      </w:r>
      <w:r w:rsidR="00E815CA" w:rsidRPr="00E815CA">
        <w:rPr>
          <w:b/>
          <w:sz w:val="20"/>
          <w:szCs w:val="20"/>
        </w:rPr>
        <w:t>10</w:t>
      </w:r>
      <w:r w:rsidRPr="00E815CA">
        <w:rPr>
          <w:b/>
          <w:sz w:val="20"/>
          <w:szCs w:val="20"/>
        </w:rPr>
        <w:t>:00</w:t>
      </w:r>
      <w:r w:rsidR="00E815CA" w:rsidRPr="00E815CA">
        <w:rPr>
          <w:b/>
          <w:sz w:val="20"/>
          <w:szCs w:val="20"/>
        </w:rPr>
        <w:t xml:space="preserve"> - Łódź</w:t>
      </w:r>
      <w:r w:rsidRPr="00B338C1">
        <w:rPr>
          <w:sz w:val="20"/>
          <w:szCs w:val="20"/>
        </w:rPr>
        <w:t>. Zebranie odbędzie się w lokalizacjach Zamawiającego.</w:t>
      </w:r>
    </w:p>
    <w:p w14:paraId="5A4403AC" w14:textId="0533517C" w:rsidR="00E30CF1" w:rsidRPr="00B338C1" w:rsidRDefault="00E30CF1" w:rsidP="00B338C1">
      <w:pPr>
        <w:numPr>
          <w:ilvl w:val="0"/>
          <w:numId w:val="15"/>
        </w:numPr>
        <w:spacing w:before="120" w:line="360" w:lineRule="auto"/>
        <w:ind w:left="425" w:hanging="357"/>
        <w:jc w:val="both"/>
        <w:rPr>
          <w:sz w:val="20"/>
          <w:szCs w:val="20"/>
        </w:rPr>
      </w:pPr>
      <w:r w:rsidRPr="00B338C1">
        <w:rPr>
          <w:sz w:val="20"/>
          <w:szCs w:val="20"/>
        </w:rPr>
        <w:t>Wykonawcy, którzy chcą wziąć udział w wizji lokalnej w celu zapoznania się z miejscem realizacji przedmiotu zamówienia w obecności upoważnionego pracownika Zamawiającego, powinni potwierdzić swoje przybycie za pośrednictwem poczty elektronicznej na adres: fundacja@natolin.edu.pl, podając jednocześnie imiona i nazwiska osób, które będą brały udział w wizji lokalnej w danej lokalizacji oraz oznaczenie Wykonawcy.</w:t>
      </w:r>
    </w:p>
    <w:p w14:paraId="7E4DB61F" w14:textId="311DB272" w:rsidR="00E30CF1" w:rsidRPr="00B338C1" w:rsidRDefault="00E30CF1" w:rsidP="00B338C1">
      <w:pPr>
        <w:numPr>
          <w:ilvl w:val="0"/>
          <w:numId w:val="15"/>
        </w:numPr>
        <w:spacing w:before="120" w:line="360" w:lineRule="auto"/>
        <w:ind w:left="425" w:hanging="357"/>
        <w:jc w:val="both"/>
        <w:rPr>
          <w:sz w:val="20"/>
          <w:szCs w:val="20"/>
        </w:rPr>
      </w:pPr>
      <w:r w:rsidRPr="00B338C1">
        <w:rPr>
          <w:sz w:val="20"/>
          <w:szCs w:val="20"/>
        </w:rPr>
        <w:t>Osoby wskazane w zgłoszeniu w celu wejścia na teren obiektów Zamawiającego muszą posiadać aktualne dokumenty potwierdzające tożsamość wraz ze zdjęciem.</w:t>
      </w:r>
    </w:p>
    <w:p w14:paraId="0650BEE6" w14:textId="3519821C" w:rsidR="00E30CF1" w:rsidRPr="00B338C1" w:rsidRDefault="00E30CF1" w:rsidP="00B338C1">
      <w:pPr>
        <w:numPr>
          <w:ilvl w:val="0"/>
          <w:numId w:val="15"/>
        </w:numPr>
        <w:spacing w:before="120" w:line="360" w:lineRule="auto"/>
        <w:ind w:left="425" w:hanging="357"/>
        <w:jc w:val="both"/>
        <w:rPr>
          <w:sz w:val="20"/>
          <w:szCs w:val="20"/>
        </w:rPr>
      </w:pPr>
      <w:r w:rsidRPr="00B338C1">
        <w:rPr>
          <w:sz w:val="20"/>
          <w:szCs w:val="20"/>
        </w:rPr>
        <w:t xml:space="preserve">Zgłoszenia można wysyłać do godz. </w:t>
      </w:r>
      <w:r w:rsidR="00E815CA">
        <w:rPr>
          <w:sz w:val="20"/>
          <w:szCs w:val="20"/>
        </w:rPr>
        <w:t>9</w:t>
      </w:r>
      <w:r w:rsidRPr="00B338C1">
        <w:rPr>
          <w:sz w:val="20"/>
          <w:szCs w:val="20"/>
        </w:rPr>
        <w:t>:</w:t>
      </w:r>
      <w:r w:rsidR="00E815CA">
        <w:rPr>
          <w:sz w:val="20"/>
          <w:szCs w:val="20"/>
        </w:rPr>
        <w:t>45</w:t>
      </w:r>
      <w:r w:rsidRPr="00B338C1">
        <w:rPr>
          <w:sz w:val="20"/>
          <w:szCs w:val="20"/>
        </w:rPr>
        <w:t xml:space="preserve"> dnia, w którym odbędzie się wizja lokalna dla odpowiedniej lokalizacji.</w:t>
      </w:r>
    </w:p>
    <w:p w14:paraId="62B825F0" w14:textId="2D70CF39" w:rsidR="00E30CF1" w:rsidRPr="00B338C1" w:rsidRDefault="00E30CF1" w:rsidP="00B338C1">
      <w:pPr>
        <w:numPr>
          <w:ilvl w:val="0"/>
          <w:numId w:val="15"/>
        </w:numPr>
        <w:spacing w:before="120" w:line="360" w:lineRule="auto"/>
        <w:ind w:left="425" w:hanging="357"/>
        <w:jc w:val="both"/>
        <w:rPr>
          <w:sz w:val="20"/>
          <w:szCs w:val="20"/>
        </w:rPr>
      </w:pPr>
      <w:r w:rsidRPr="00B338C1">
        <w:rPr>
          <w:sz w:val="20"/>
          <w:szCs w:val="20"/>
        </w:rPr>
        <w:t>Uczestnictwo w wizji lokalnej nie jest obowiązkowe. Koszty uczestnictwa, w tym dojazdu do miejsca wizji lokalnej Wykonawca pokrywa we własnym zakresie.</w:t>
      </w:r>
    </w:p>
    <w:p w14:paraId="4D9464B8" w14:textId="5BCA8A35" w:rsidR="00E30CF1" w:rsidRPr="00B338C1" w:rsidRDefault="00E30CF1" w:rsidP="00B338C1">
      <w:pPr>
        <w:numPr>
          <w:ilvl w:val="0"/>
          <w:numId w:val="15"/>
        </w:numPr>
        <w:spacing w:before="120" w:line="360" w:lineRule="auto"/>
        <w:ind w:left="425" w:hanging="357"/>
        <w:jc w:val="both"/>
        <w:rPr>
          <w:sz w:val="20"/>
          <w:szCs w:val="20"/>
        </w:rPr>
      </w:pPr>
      <w:r w:rsidRPr="00B338C1">
        <w:rPr>
          <w:sz w:val="20"/>
          <w:szCs w:val="20"/>
        </w:rPr>
        <w:t xml:space="preserve">Miejsce zbiórki dla poszczególnej lokalizacji Zamawiający przekaże zainteresowanym Wykonawcom. </w:t>
      </w:r>
    </w:p>
    <w:p w14:paraId="187C4FE5" w14:textId="61EFDBAB" w:rsidR="00E30CF1" w:rsidRPr="00B338C1" w:rsidRDefault="00E30CF1" w:rsidP="00B338C1">
      <w:pPr>
        <w:numPr>
          <w:ilvl w:val="0"/>
          <w:numId w:val="15"/>
        </w:numPr>
        <w:spacing w:before="120" w:line="360" w:lineRule="auto"/>
        <w:ind w:left="425" w:hanging="357"/>
        <w:jc w:val="both"/>
        <w:rPr>
          <w:sz w:val="20"/>
          <w:szCs w:val="20"/>
        </w:rPr>
      </w:pPr>
      <w:r w:rsidRPr="00B338C1">
        <w:rPr>
          <w:sz w:val="20"/>
          <w:szCs w:val="20"/>
        </w:rPr>
        <w:t xml:space="preserve">Zamawiający zastrzega, iż podczas wizji lokalnych nie będą udzielane żadne odpowiedzi na zadawane pytania/dodatkowe wyjaśnienia. W sytuacji, jeśli w wyniku przeprowadzonej wizji lokalnej Wykonawca będzie miał dodatkowe pytania musi je skierować do Zamawiającego zgodnie z procedurą opisaną w </w:t>
      </w:r>
      <w:r w:rsidR="00975A92">
        <w:rPr>
          <w:sz w:val="20"/>
          <w:szCs w:val="20"/>
        </w:rPr>
        <w:t>SWZ.</w:t>
      </w:r>
    </w:p>
    <w:p w14:paraId="0000007A" w14:textId="01FABF35" w:rsidR="00B1394D" w:rsidRDefault="00F1083D">
      <w:pPr>
        <w:pStyle w:val="Nagwek2"/>
      </w:pPr>
      <w:bookmarkStart w:id="5" w:name="_l3y36xf8w2mt" w:colFirst="0" w:colLast="0"/>
      <w:bookmarkEnd w:id="5"/>
      <w:r>
        <w:t>VI. Podwykonawstwo</w:t>
      </w:r>
    </w:p>
    <w:p w14:paraId="0000007B" w14:textId="0B861033" w:rsidR="00B1394D" w:rsidRPr="00E30CF1" w:rsidRDefault="00F1083D">
      <w:pPr>
        <w:numPr>
          <w:ilvl w:val="0"/>
          <w:numId w:val="12"/>
        </w:numPr>
        <w:spacing w:before="240" w:line="360" w:lineRule="auto"/>
        <w:jc w:val="both"/>
        <w:rPr>
          <w:sz w:val="20"/>
          <w:szCs w:val="20"/>
        </w:rPr>
      </w:pPr>
      <w:r>
        <w:rPr>
          <w:sz w:val="20"/>
          <w:szCs w:val="20"/>
        </w:rPr>
        <w:t xml:space="preserve">Wykonawca </w:t>
      </w:r>
      <w:r w:rsidRPr="00E30CF1">
        <w:rPr>
          <w:sz w:val="20"/>
          <w:szCs w:val="20"/>
        </w:rPr>
        <w:t xml:space="preserve">może powierzyć wykonanie części zamówienia podwykonawcy (podwykonawcom). </w:t>
      </w:r>
    </w:p>
    <w:p w14:paraId="0000007C" w14:textId="1662DF56" w:rsidR="00B1394D" w:rsidRPr="00E30CF1" w:rsidRDefault="00F1083D">
      <w:pPr>
        <w:numPr>
          <w:ilvl w:val="0"/>
          <w:numId w:val="12"/>
        </w:numPr>
        <w:spacing w:line="360" w:lineRule="auto"/>
        <w:jc w:val="both"/>
        <w:rPr>
          <w:sz w:val="20"/>
          <w:szCs w:val="20"/>
        </w:rPr>
      </w:pPr>
      <w:r w:rsidRPr="00E30CF1">
        <w:rPr>
          <w:sz w:val="20"/>
          <w:szCs w:val="20"/>
        </w:rPr>
        <w:t xml:space="preserve">Zamawiający </w:t>
      </w:r>
      <w:r w:rsidR="00E30CF1" w:rsidRPr="00E30CF1">
        <w:rPr>
          <w:b/>
          <w:sz w:val="20"/>
          <w:szCs w:val="20"/>
        </w:rPr>
        <w:t xml:space="preserve">nie </w:t>
      </w:r>
      <w:r w:rsidRPr="00E30CF1">
        <w:rPr>
          <w:b/>
          <w:sz w:val="20"/>
          <w:szCs w:val="20"/>
        </w:rPr>
        <w:t>zastrzega</w:t>
      </w:r>
      <w:r w:rsidRPr="00E30CF1">
        <w:rPr>
          <w:sz w:val="20"/>
          <w:szCs w:val="20"/>
        </w:rPr>
        <w:t xml:space="preserve"> obowiązku osobistego wykonania przez Wykonawcę kluczowych części zamówienia.</w:t>
      </w:r>
    </w:p>
    <w:p w14:paraId="0000007D" w14:textId="48746B44" w:rsidR="00B1394D" w:rsidRDefault="00F1083D">
      <w:pPr>
        <w:numPr>
          <w:ilvl w:val="0"/>
          <w:numId w:val="12"/>
        </w:numPr>
        <w:spacing w:line="360" w:lineRule="auto"/>
        <w:jc w:val="both"/>
        <w:rPr>
          <w:sz w:val="20"/>
          <w:szCs w:val="20"/>
        </w:rPr>
      </w:pPr>
      <w:r>
        <w:rPr>
          <w:sz w:val="20"/>
          <w:szCs w:val="20"/>
        </w:rPr>
        <w:lastRenderedPageBreak/>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E30CF1">
        <w:rPr>
          <w:sz w:val="20"/>
          <w:szCs w:val="20"/>
        </w:rPr>
        <w:t>podwykonawców</w:t>
      </w:r>
      <w:r>
        <w:rPr>
          <w:sz w:val="20"/>
          <w:szCs w:val="20"/>
        </w:rPr>
        <w:t>.</w:t>
      </w:r>
    </w:p>
    <w:p w14:paraId="0000007E" w14:textId="57230CA6" w:rsidR="00B1394D" w:rsidRDefault="00F1083D">
      <w:pPr>
        <w:pStyle w:val="Nagwek2"/>
      </w:pPr>
      <w:bookmarkStart w:id="6" w:name="_6katmqtjrys4" w:colFirst="0" w:colLast="0"/>
      <w:bookmarkEnd w:id="6"/>
      <w:r>
        <w:t>VII. Termin wykonania zamówienia</w:t>
      </w:r>
      <w:r w:rsidR="00E30CF1">
        <w:t xml:space="preserve"> oraz prawo opcji</w:t>
      </w:r>
    </w:p>
    <w:p w14:paraId="4A96981B" w14:textId="60D3AEBA" w:rsidR="00E30CF1" w:rsidRPr="00E30CF1" w:rsidRDefault="00E30CF1" w:rsidP="005374A5">
      <w:pPr>
        <w:numPr>
          <w:ilvl w:val="0"/>
          <w:numId w:val="17"/>
        </w:numPr>
        <w:spacing w:before="120" w:line="360" w:lineRule="auto"/>
        <w:ind w:left="425" w:hanging="357"/>
        <w:jc w:val="both"/>
        <w:rPr>
          <w:sz w:val="20"/>
          <w:szCs w:val="20"/>
        </w:rPr>
      </w:pPr>
      <w:r w:rsidRPr="00E30CF1">
        <w:rPr>
          <w:sz w:val="20"/>
          <w:szCs w:val="20"/>
        </w:rPr>
        <w:t xml:space="preserve">Termin realizacji zamówienia podstawowego wynosi 6 miesięcy licząc od dnia podpisania umowy. Zamawiający przewiduje podpisanie umowy od dnia 1 września 2021 r. </w:t>
      </w:r>
    </w:p>
    <w:p w14:paraId="18494027" w14:textId="4A7F40AB" w:rsidR="00E30CF1" w:rsidRPr="00E30CF1" w:rsidRDefault="00E30CF1" w:rsidP="005374A5">
      <w:pPr>
        <w:numPr>
          <w:ilvl w:val="0"/>
          <w:numId w:val="17"/>
        </w:numPr>
        <w:spacing w:before="120" w:line="360" w:lineRule="auto"/>
        <w:ind w:left="425" w:hanging="357"/>
        <w:jc w:val="both"/>
        <w:rPr>
          <w:sz w:val="20"/>
          <w:szCs w:val="20"/>
        </w:rPr>
      </w:pPr>
      <w:r w:rsidRPr="00E30CF1">
        <w:rPr>
          <w:sz w:val="20"/>
          <w:szCs w:val="20"/>
        </w:rPr>
        <w:t>Zamawiający przewiduje możliwość skorzystania z prawa opcji, o którym mowa w art. 441 ustawy przy czym realizacja prawa opcji polegać będzie na możliwości dwukrotnego wydłużenia świadczenia usług każdorazowo o okres 6 miesięcy.</w:t>
      </w:r>
    </w:p>
    <w:p w14:paraId="18EAF7BC" w14:textId="6447FE2D" w:rsidR="00E30CF1" w:rsidRPr="00E30CF1" w:rsidRDefault="00E30CF1" w:rsidP="005374A5">
      <w:pPr>
        <w:numPr>
          <w:ilvl w:val="0"/>
          <w:numId w:val="17"/>
        </w:numPr>
        <w:spacing w:before="120" w:line="360" w:lineRule="auto"/>
        <w:ind w:left="425" w:hanging="357"/>
        <w:jc w:val="both"/>
        <w:rPr>
          <w:sz w:val="20"/>
          <w:szCs w:val="20"/>
        </w:rPr>
      </w:pPr>
      <w:r w:rsidRPr="00E30CF1">
        <w:rPr>
          <w:sz w:val="20"/>
          <w:szCs w:val="20"/>
        </w:rPr>
        <w:t>Prawo opcji realizowane będzie na takich samych warunkach jak zamówienie podstawowe; ceny jednostkowe usług w ramach prawa opcji będą identyczne jak zamówienia podstawowego, określone w Formularzu oferty złożonej przez Wykonawcę.</w:t>
      </w:r>
    </w:p>
    <w:p w14:paraId="5DB4DB6D" w14:textId="3084F502" w:rsidR="00E30CF1" w:rsidRPr="00E30CF1" w:rsidRDefault="00E30CF1" w:rsidP="005374A5">
      <w:pPr>
        <w:numPr>
          <w:ilvl w:val="0"/>
          <w:numId w:val="17"/>
        </w:numPr>
        <w:spacing w:before="120" w:line="360" w:lineRule="auto"/>
        <w:ind w:left="425" w:hanging="357"/>
        <w:jc w:val="both"/>
        <w:rPr>
          <w:sz w:val="20"/>
          <w:szCs w:val="20"/>
        </w:rPr>
      </w:pPr>
      <w:r w:rsidRPr="00E30CF1">
        <w:rPr>
          <w:sz w:val="20"/>
          <w:szCs w:val="20"/>
        </w:rPr>
        <w:t>O zamiarze skorzystania z prawa opcji Zamawiający poinformuje Wykonawcę odrębnym pismem nie później niż na dwa tygodnie przed upływem sześciu miesięcy świadczenia usługi podstawowej lub opcjonalnej.</w:t>
      </w:r>
    </w:p>
    <w:p w14:paraId="0C4EA98C" w14:textId="7E52C746" w:rsidR="00E30CF1" w:rsidRDefault="00E30CF1" w:rsidP="005374A5">
      <w:pPr>
        <w:numPr>
          <w:ilvl w:val="0"/>
          <w:numId w:val="17"/>
        </w:numPr>
        <w:spacing w:before="120" w:line="360" w:lineRule="auto"/>
        <w:ind w:left="425" w:hanging="357"/>
        <w:jc w:val="both"/>
        <w:rPr>
          <w:sz w:val="20"/>
          <w:szCs w:val="20"/>
        </w:rPr>
      </w:pPr>
      <w:r w:rsidRPr="00E30CF1">
        <w:rPr>
          <w:sz w:val="20"/>
          <w:szCs w:val="20"/>
        </w:rPr>
        <w:t>Prawo opcji jest uprawnieniem Zamawiającego, z którego może, ale nie musi skorzystać w ramach realizacji umowy. W przypadku nie skorzystania przez Zamawiającego z prawa opcji, Wykonawcy nie przysługują żadne roszczenia z tego tytułu.</w:t>
      </w:r>
    </w:p>
    <w:p w14:paraId="00000080" w14:textId="72EABB74" w:rsidR="00B1394D" w:rsidRDefault="00F1083D" w:rsidP="005374A5">
      <w:pPr>
        <w:numPr>
          <w:ilvl w:val="0"/>
          <w:numId w:val="17"/>
        </w:numPr>
        <w:spacing w:before="120" w:line="360" w:lineRule="auto"/>
        <w:ind w:left="425" w:hanging="357"/>
        <w:jc w:val="both"/>
        <w:rPr>
          <w:sz w:val="20"/>
          <w:szCs w:val="20"/>
        </w:rPr>
      </w:pPr>
      <w:r>
        <w:rPr>
          <w:sz w:val="20"/>
          <w:szCs w:val="20"/>
        </w:rPr>
        <w:t xml:space="preserve">Szczegółowe </w:t>
      </w:r>
      <w:r w:rsidRPr="00F7437B">
        <w:rPr>
          <w:sz w:val="20"/>
          <w:szCs w:val="20"/>
        </w:rPr>
        <w:t xml:space="preserve">zagadnienia dotyczące terminu realizacji umowy uregulowane są we wzorze umowy stanowiącej </w:t>
      </w:r>
      <w:r w:rsidRPr="00F7437B">
        <w:rPr>
          <w:b/>
          <w:sz w:val="20"/>
          <w:szCs w:val="20"/>
        </w:rPr>
        <w:t xml:space="preserve">załącznik nr </w:t>
      </w:r>
      <w:r w:rsidR="00F7437B" w:rsidRPr="00F7437B">
        <w:rPr>
          <w:b/>
          <w:sz w:val="20"/>
          <w:szCs w:val="20"/>
        </w:rPr>
        <w:t>4</w:t>
      </w:r>
      <w:r w:rsidRPr="00F7437B">
        <w:rPr>
          <w:b/>
          <w:sz w:val="20"/>
          <w:szCs w:val="20"/>
        </w:rPr>
        <w:t xml:space="preserve"> do SWZ</w:t>
      </w:r>
      <w:r w:rsidRPr="00F7437B">
        <w:rPr>
          <w:sz w:val="20"/>
          <w:szCs w:val="20"/>
        </w:rPr>
        <w:t>.</w:t>
      </w:r>
    </w:p>
    <w:p w14:paraId="00000081" w14:textId="2B115BFF" w:rsidR="00B1394D" w:rsidRDefault="00F1083D">
      <w:pPr>
        <w:pStyle w:val="Nagwek2"/>
        <w:tabs>
          <w:tab w:val="left" w:pos="0"/>
        </w:tabs>
      </w:pPr>
      <w:bookmarkStart w:id="7" w:name="_nz5qrlch0jbr" w:colFirst="0" w:colLast="0"/>
      <w:bookmarkEnd w:id="7"/>
      <w:r>
        <w:t>VIII. Warunki udziału w postępowaniu</w:t>
      </w:r>
    </w:p>
    <w:p w14:paraId="00000082" w14:textId="77777777" w:rsidR="00B1394D" w:rsidRDefault="00F1083D" w:rsidP="005374A5">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B1394D" w:rsidRPr="00245A99" w:rsidRDefault="00F1083D" w:rsidP="005374A5">
      <w:pPr>
        <w:numPr>
          <w:ilvl w:val="0"/>
          <w:numId w:val="22"/>
        </w:numPr>
        <w:spacing w:line="360" w:lineRule="auto"/>
        <w:ind w:left="426" w:right="20"/>
        <w:jc w:val="both"/>
        <w:rPr>
          <w:sz w:val="20"/>
          <w:szCs w:val="20"/>
        </w:rPr>
      </w:pPr>
      <w:r>
        <w:rPr>
          <w:sz w:val="20"/>
          <w:szCs w:val="20"/>
        </w:rPr>
        <w:t xml:space="preserve">O udzielenie </w:t>
      </w:r>
      <w:r w:rsidRPr="00245A99">
        <w:rPr>
          <w:sz w:val="20"/>
          <w:szCs w:val="20"/>
        </w:rPr>
        <w:t>zamówienia mogą ubiegać się Wykonawcy, którzy spełniają warunki dotyczące:</w:t>
      </w:r>
    </w:p>
    <w:p w14:paraId="5794CB23" w14:textId="16FDDB71" w:rsidR="00245A99" w:rsidRPr="00245A99" w:rsidRDefault="00F1083D" w:rsidP="00245A99">
      <w:pPr>
        <w:numPr>
          <w:ilvl w:val="0"/>
          <w:numId w:val="4"/>
        </w:numPr>
        <w:spacing w:line="360" w:lineRule="auto"/>
        <w:ind w:left="852" w:right="20" w:hanging="426"/>
        <w:jc w:val="both"/>
        <w:rPr>
          <w:sz w:val="20"/>
          <w:szCs w:val="20"/>
        </w:rPr>
      </w:pPr>
      <w:r w:rsidRPr="00245A99">
        <w:rPr>
          <w:b/>
          <w:sz w:val="20"/>
          <w:szCs w:val="20"/>
        </w:rPr>
        <w:t>uprawnień do prowadzenia określonej działalności gospodarczej lub zawodowej, o ile wynika to z odrębnych przepisów</w:t>
      </w:r>
    </w:p>
    <w:p w14:paraId="3416A754" w14:textId="77777777" w:rsidR="00245A99" w:rsidRPr="00245A99" w:rsidRDefault="00245A99" w:rsidP="00245A99">
      <w:pPr>
        <w:spacing w:line="360" w:lineRule="auto"/>
        <w:ind w:left="852" w:right="20"/>
        <w:jc w:val="both"/>
        <w:rPr>
          <w:sz w:val="20"/>
          <w:szCs w:val="20"/>
        </w:rPr>
      </w:pPr>
      <w:r w:rsidRPr="00245A99">
        <w:rPr>
          <w:sz w:val="20"/>
          <w:szCs w:val="20"/>
        </w:rPr>
        <w:t xml:space="preserve">Wykonawca składając ofertę na każdą z części zamówienia, jest zobowiązany wykazać, że posiada </w:t>
      </w:r>
      <w:r w:rsidRPr="00245A99">
        <w:rPr>
          <w:sz w:val="20"/>
          <w:szCs w:val="20"/>
          <w:u w:val="single"/>
        </w:rPr>
        <w:t>aktualną koncesję na prowadzenie działalności gospodarczej w zakresie usług ochrony osób i mienia</w:t>
      </w:r>
      <w:r w:rsidRPr="00245A99">
        <w:rPr>
          <w:sz w:val="20"/>
          <w:szCs w:val="20"/>
        </w:rPr>
        <w:t xml:space="preserve">, uzyskaną zgodnie z ustawą z dnia 22 sierpnia 1997 r. o ochronie osób i mienia (Dz. U. z 2020 r. poz. 838, z </w:t>
      </w:r>
      <w:proofErr w:type="spellStart"/>
      <w:r w:rsidRPr="00245A99">
        <w:rPr>
          <w:sz w:val="20"/>
          <w:szCs w:val="20"/>
        </w:rPr>
        <w:t>późn</w:t>
      </w:r>
      <w:proofErr w:type="spellEnd"/>
      <w:r w:rsidRPr="00245A99">
        <w:rPr>
          <w:sz w:val="20"/>
          <w:szCs w:val="20"/>
        </w:rPr>
        <w:t>. zm.);</w:t>
      </w:r>
    </w:p>
    <w:p w14:paraId="52BF2035" w14:textId="77777777" w:rsidR="00245A99" w:rsidRPr="00245A99" w:rsidRDefault="00245A99" w:rsidP="00245A99">
      <w:pPr>
        <w:spacing w:line="360" w:lineRule="auto"/>
        <w:ind w:left="852" w:right="20"/>
        <w:jc w:val="both"/>
        <w:rPr>
          <w:sz w:val="20"/>
          <w:szCs w:val="20"/>
        </w:rPr>
      </w:pPr>
    </w:p>
    <w:p w14:paraId="0000008A" w14:textId="5C60B8F3" w:rsidR="00B1394D" w:rsidRPr="00245A99" w:rsidRDefault="00F1083D">
      <w:pPr>
        <w:numPr>
          <w:ilvl w:val="0"/>
          <w:numId w:val="4"/>
        </w:numPr>
        <w:spacing w:line="360" w:lineRule="auto"/>
        <w:ind w:left="852" w:right="20" w:hanging="426"/>
        <w:jc w:val="both"/>
        <w:rPr>
          <w:sz w:val="20"/>
          <w:szCs w:val="20"/>
        </w:rPr>
      </w:pPr>
      <w:r w:rsidRPr="00245A99">
        <w:rPr>
          <w:b/>
          <w:sz w:val="20"/>
          <w:szCs w:val="20"/>
        </w:rPr>
        <w:t>zdolności technicznej lub zawodowej:</w:t>
      </w:r>
    </w:p>
    <w:p w14:paraId="1CDF6E70" w14:textId="64552FBA" w:rsidR="00245A99" w:rsidRPr="00245A99" w:rsidRDefault="00245A99" w:rsidP="00245A99">
      <w:pPr>
        <w:spacing w:line="360" w:lineRule="auto"/>
        <w:ind w:left="868" w:right="20"/>
        <w:jc w:val="both"/>
        <w:rPr>
          <w:sz w:val="20"/>
          <w:szCs w:val="20"/>
        </w:rPr>
      </w:pPr>
      <w:r w:rsidRPr="00245A99">
        <w:rPr>
          <w:sz w:val="20"/>
          <w:szCs w:val="20"/>
        </w:rPr>
        <w:lastRenderedPageBreak/>
        <w:t>Wykonawca jest zobowiązany wykazać, że dysponuje lub będzie dysponował na etapie realizacji zamówienia:</w:t>
      </w:r>
    </w:p>
    <w:p w14:paraId="0852D5BC" w14:textId="3BF5EB6B" w:rsidR="00245A99" w:rsidRPr="00245A99" w:rsidRDefault="00245A99" w:rsidP="00245A99">
      <w:pPr>
        <w:spacing w:line="360" w:lineRule="auto"/>
        <w:ind w:left="868" w:right="20"/>
        <w:jc w:val="both"/>
        <w:rPr>
          <w:sz w:val="20"/>
          <w:szCs w:val="20"/>
          <w:u w:val="single"/>
        </w:rPr>
      </w:pPr>
      <w:r>
        <w:rPr>
          <w:sz w:val="20"/>
          <w:szCs w:val="20"/>
          <w:u w:val="single"/>
        </w:rPr>
        <w:t>Część I zamówienia:</w:t>
      </w:r>
    </w:p>
    <w:p w14:paraId="6CDE354E" w14:textId="77777777" w:rsidR="00245A99" w:rsidRPr="00245A99" w:rsidRDefault="00245A99" w:rsidP="00245A99">
      <w:pPr>
        <w:spacing w:line="360" w:lineRule="auto"/>
        <w:ind w:left="868" w:right="20"/>
        <w:jc w:val="both"/>
        <w:rPr>
          <w:sz w:val="20"/>
          <w:szCs w:val="20"/>
        </w:rPr>
      </w:pPr>
      <w:r w:rsidRPr="00245A99">
        <w:rPr>
          <w:sz w:val="20"/>
          <w:szCs w:val="20"/>
        </w:rPr>
        <w:t>a)</w:t>
      </w:r>
      <w:r w:rsidRPr="00245A99">
        <w:rPr>
          <w:sz w:val="20"/>
          <w:szCs w:val="20"/>
        </w:rPr>
        <w:tab/>
        <w:t>co najmniej jedenastoma osobami z co najmniej rocznym stażem, wpisanych na listę kwalifikowanych pracowników ochrony, ze znajomością obsługi monitoringu wizyjnego, przeszkolonych z pierwszej pomocy przedmedycznej, posiadających aktualne badania psychofizyczne, ze znajomością języka angielskiego do pracy na górnej portierni.</w:t>
      </w:r>
    </w:p>
    <w:p w14:paraId="23AFF164" w14:textId="77777777" w:rsidR="00245A99" w:rsidRPr="00245A99" w:rsidRDefault="00245A99" w:rsidP="00245A99">
      <w:pPr>
        <w:spacing w:line="360" w:lineRule="auto"/>
        <w:ind w:left="868" w:right="20"/>
        <w:jc w:val="both"/>
        <w:rPr>
          <w:sz w:val="20"/>
          <w:szCs w:val="20"/>
        </w:rPr>
      </w:pPr>
      <w:r w:rsidRPr="00245A99">
        <w:rPr>
          <w:sz w:val="20"/>
          <w:szCs w:val="20"/>
        </w:rPr>
        <w:t>b)</w:t>
      </w:r>
      <w:r w:rsidRPr="00245A99">
        <w:rPr>
          <w:sz w:val="20"/>
          <w:szCs w:val="20"/>
        </w:rPr>
        <w:tab/>
        <w:t>co najmniej 3 osobami z co najmniej rocznym stażem, przeszkolonych z pierwszej pomocy przedmedycznej, posiadających aktualne badania psychofizyczne do pracy na dolnej portierni</w:t>
      </w:r>
    </w:p>
    <w:p w14:paraId="2FCC4D24" w14:textId="77777777" w:rsidR="00245A99" w:rsidRPr="00245A99" w:rsidRDefault="00245A99" w:rsidP="00245A99">
      <w:pPr>
        <w:spacing w:line="360" w:lineRule="auto"/>
        <w:ind w:left="868" w:right="20"/>
        <w:jc w:val="both"/>
        <w:rPr>
          <w:sz w:val="20"/>
          <w:szCs w:val="20"/>
        </w:rPr>
      </w:pPr>
      <w:r w:rsidRPr="00245A99">
        <w:rPr>
          <w:sz w:val="20"/>
          <w:szCs w:val="20"/>
        </w:rPr>
        <w:t>c)</w:t>
      </w:r>
      <w:r w:rsidRPr="00245A99">
        <w:rPr>
          <w:sz w:val="20"/>
          <w:szCs w:val="20"/>
        </w:rPr>
        <w:tab/>
        <w:t>odrębnymi niezależnymi środkami łączności, w które będą wyposażone osoby przewidziane do realizacji zamówienia,</w:t>
      </w:r>
    </w:p>
    <w:p w14:paraId="4BB82050" w14:textId="77777777" w:rsidR="00245A99" w:rsidRPr="00245A99" w:rsidRDefault="00245A99" w:rsidP="00245A99">
      <w:pPr>
        <w:spacing w:line="360" w:lineRule="auto"/>
        <w:ind w:left="868" w:right="20"/>
        <w:jc w:val="both"/>
        <w:rPr>
          <w:sz w:val="20"/>
          <w:szCs w:val="20"/>
        </w:rPr>
      </w:pPr>
      <w:r w:rsidRPr="00245A99">
        <w:rPr>
          <w:sz w:val="20"/>
          <w:szCs w:val="20"/>
        </w:rPr>
        <w:t>d)</w:t>
      </w:r>
      <w:r w:rsidRPr="00245A99">
        <w:rPr>
          <w:sz w:val="20"/>
          <w:szCs w:val="20"/>
        </w:rPr>
        <w:tab/>
        <w:t>nadajnikiem wraz z pilotami antynapadowymi do podłączenia go z centrum monitorowania sygnałów alarmowych, umożliwiającego interwencję załóg patrolowych,</w:t>
      </w:r>
    </w:p>
    <w:p w14:paraId="71BC8CC7" w14:textId="38FCB0D0" w:rsidR="00245A99" w:rsidRPr="00245A99" w:rsidRDefault="00245A99" w:rsidP="00245A99">
      <w:pPr>
        <w:spacing w:line="360" w:lineRule="auto"/>
        <w:ind w:left="868" w:right="20"/>
        <w:jc w:val="both"/>
        <w:rPr>
          <w:sz w:val="20"/>
          <w:szCs w:val="20"/>
        </w:rPr>
      </w:pPr>
      <w:r w:rsidRPr="00245A99">
        <w:rPr>
          <w:sz w:val="20"/>
          <w:szCs w:val="20"/>
        </w:rPr>
        <w:t>e)</w:t>
      </w:r>
      <w:r w:rsidRPr="00245A99">
        <w:rPr>
          <w:sz w:val="20"/>
          <w:szCs w:val="20"/>
        </w:rPr>
        <w:tab/>
        <w:t>przynajmniej dwoma w pełni sprawnymi r</w:t>
      </w:r>
      <w:r w:rsidR="002949D8">
        <w:rPr>
          <w:sz w:val="20"/>
          <w:szCs w:val="20"/>
        </w:rPr>
        <w:t>owerami (wyposażonymi zgodnie z </w:t>
      </w:r>
      <w:r w:rsidRPr="00245A99">
        <w:rPr>
          <w:sz w:val="20"/>
          <w:szCs w:val="20"/>
        </w:rPr>
        <w:t>wymaganiami ustawy Kodeks Drogowy) oraz kaskami ochronnymi dla pracowników ochrony w celu wykonywania spraw pilnych na terenie nieruchomości,</w:t>
      </w:r>
    </w:p>
    <w:p w14:paraId="48403B78" w14:textId="425545BA" w:rsidR="00245A99" w:rsidRDefault="00245A99" w:rsidP="00245A99">
      <w:pPr>
        <w:spacing w:line="360" w:lineRule="auto"/>
        <w:ind w:left="868" w:right="20"/>
        <w:jc w:val="both"/>
        <w:rPr>
          <w:sz w:val="20"/>
          <w:szCs w:val="20"/>
        </w:rPr>
      </w:pPr>
      <w:r w:rsidRPr="00245A99">
        <w:rPr>
          <w:sz w:val="20"/>
          <w:szCs w:val="20"/>
        </w:rPr>
        <w:t>f)</w:t>
      </w:r>
      <w:r w:rsidRPr="00245A99">
        <w:rPr>
          <w:sz w:val="20"/>
          <w:szCs w:val="20"/>
        </w:rPr>
        <w:tab/>
        <w:t>sprawnym systemem monitorowania punktów kontrolnych, rejestruj</w:t>
      </w:r>
      <w:r>
        <w:rPr>
          <w:sz w:val="20"/>
          <w:szCs w:val="20"/>
        </w:rPr>
        <w:t>ącym prawidłowy przebieg służby.</w:t>
      </w:r>
    </w:p>
    <w:p w14:paraId="00A4837F" w14:textId="77777777" w:rsidR="00245A99" w:rsidRPr="00245A99" w:rsidRDefault="00245A99" w:rsidP="00245A99">
      <w:pPr>
        <w:spacing w:line="360" w:lineRule="auto"/>
        <w:ind w:left="868" w:right="20"/>
        <w:jc w:val="both"/>
        <w:rPr>
          <w:sz w:val="20"/>
          <w:szCs w:val="20"/>
        </w:rPr>
      </w:pPr>
    </w:p>
    <w:p w14:paraId="6336410F" w14:textId="77777777" w:rsidR="00245A99" w:rsidRPr="00245A99" w:rsidRDefault="00245A99" w:rsidP="00245A99">
      <w:pPr>
        <w:spacing w:line="360" w:lineRule="auto"/>
        <w:ind w:left="868" w:right="20"/>
        <w:jc w:val="both"/>
        <w:rPr>
          <w:sz w:val="20"/>
          <w:szCs w:val="20"/>
          <w:u w:val="single"/>
        </w:rPr>
      </w:pPr>
      <w:r w:rsidRPr="00245A99">
        <w:rPr>
          <w:sz w:val="20"/>
          <w:szCs w:val="20"/>
          <w:u w:val="single"/>
        </w:rPr>
        <w:t>Część II zamówienia</w:t>
      </w:r>
    </w:p>
    <w:p w14:paraId="336ACDD1" w14:textId="77777777" w:rsidR="00245A99" w:rsidRPr="00245A99" w:rsidRDefault="00245A99" w:rsidP="00245A99">
      <w:pPr>
        <w:spacing w:line="360" w:lineRule="auto"/>
        <w:ind w:left="868" w:right="20"/>
        <w:jc w:val="both"/>
        <w:rPr>
          <w:sz w:val="20"/>
          <w:szCs w:val="20"/>
        </w:rPr>
      </w:pPr>
      <w:r w:rsidRPr="00245A99">
        <w:rPr>
          <w:sz w:val="20"/>
          <w:szCs w:val="20"/>
        </w:rPr>
        <w:t>a)</w:t>
      </w:r>
      <w:r w:rsidRPr="00245A99">
        <w:rPr>
          <w:sz w:val="20"/>
          <w:szCs w:val="20"/>
        </w:rPr>
        <w:tab/>
        <w:t>co najmniej trzema osobami z co najmniej rocznym stażem, wpisanych na listę kwalifikowanych pracowników ochrony, ze znajomością obsługi monitoringu wizyjnego, przeszkolonych z pierwszej pomocy przedmedycznej, posiadających aktualne badania psychofizyczne,</w:t>
      </w:r>
    </w:p>
    <w:p w14:paraId="23669DF3" w14:textId="77777777" w:rsidR="00245A99" w:rsidRPr="00245A99" w:rsidRDefault="00245A99" w:rsidP="00245A99">
      <w:pPr>
        <w:spacing w:line="360" w:lineRule="auto"/>
        <w:ind w:left="868" w:right="20"/>
        <w:jc w:val="both"/>
        <w:rPr>
          <w:sz w:val="20"/>
          <w:szCs w:val="20"/>
        </w:rPr>
      </w:pPr>
      <w:r w:rsidRPr="00245A99">
        <w:rPr>
          <w:sz w:val="20"/>
          <w:szCs w:val="20"/>
        </w:rPr>
        <w:t>b)</w:t>
      </w:r>
      <w:r w:rsidRPr="00245A99">
        <w:rPr>
          <w:sz w:val="20"/>
          <w:szCs w:val="20"/>
        </w:rPr>
        <w:tab/>
        <w:t>odrębnymi niezależnymi środkami łączności, w które będą wyposażone osoby przewidziane do realizacji zamówienia,</w:t>
      </w:r>
    </w:p>
    <w:p w14:paraId="32C630A5" w14:textId="77777777" w:rsidR="00245A99" w:rsidRPr="00245A99" w:rsidRDefault="00245A99" w:rsidP="00245A99">
      <w:pPr>
        <w:spacing w:line="360" w:lineRule="auto"/>
        <w:ind w:left="868" w:right="20"/>
        <w:jc w:val="both"/>
        <w:rPr>
          <w:sz w:val="20"/>
          <w:szCs w:val="20"/>
        </w:rPr>
      </w:pPr>
      <w:r w:rsidRPr="00245A99">
        <w:rPr>
          <w:sz w:val="20"/>
          <w:szCs w:val="20"/>
        </w:rPr>
        <w:t>c)</w:t>
      </w:r>
      <w:r w:rsidRPr="00245A99">
        <w:rPr>
          <w:sz w:val="20"/>
          <w:szCs w:val="20"/>
        </w:rPr>
        <w:tab/>
        <w:t>nadajnikiem wraz z pilotami antynapadowymi do podłączenia go z centrum monitorowania sygnałów alarmowych, umożliwiającego interwencję załóg patrolowych,</w:t>
      </w:r>
    </w:p>
    <w:p w14:paraId="6075D8B3" w14:textId="259E1003" w:rsidR="00245A99" w:rsidRDefault="00245A99" w:rsidP="00245A99">
      <w:pPr>
        <w:spacing w:line="360" w:lineRule="auto"/>
        <w:ind w:left="868" w:right="20"/>
        <w:jc w:val="both"/>
        <w:rPr>
          <w:sz w:val="20"/>
          <w:szCs w:val="20"/>
        </w:rPr>
      </w:pPr>
      <w:r w:rsidRPr="00245A99">
        <w:rPr>
          <w:sz w:val="20"/>
          <w:szCs w:val="20"/>
        </w:rPr>
        <w:t>d)</w:t>
      </w:r>
      <w:r w:rsidRPr="00245A99">
        <w:rPr>
          <w:sz w:val="20"/>
          <w:szCs w:val="20"/>
        </w:rPr>
        <w:tab/>
        <w:t>sprawnym systemem monitorowania punktów kontrolnych, rejestrującym prawidłowy przebieg służby</w:t>
      </w:r>
      <w:r w:rsidR="00B1666B">
        <w:rPr>
          <w:sz w:val="20"/>
          <w:szCs w:val="20"/>
        </w:rPr>
        <w:t>.</w:t>
      </w:r>
    </w:p>
    <w:p w14:paraId="24073427" w14:textId="77777777" w:rsidR="00245A99" w:rsidRDefault="00245A99">
      <w:pPr>
        <w:spacing w:line="360" w:lineRule="auto"/>
        <w:ind w:left="868" w:right="20"/>
        <w:jc w:val="both"/>
        <w:rPr>
          <w:sz w:val="20"/>
          <w:szCs w:val="20"/>
        </w:rPr>
      </w:pPr>
    </w:p>
    <w:p w14:paraId="0000008C" w14:textId="1FFD38C8" w:rsidR="00B1394D" w:rsidRDefault="00F1083D" w:rsidP="005374A5">
      <w:pPr>
        <w:numPr>
          <w:ilvl w:val="0"/>
          <w:numId w:val="22"/>
        </w:numPr>
        <w:spacing w:line="360" w:lineRule="auto"/>
        <w:ind w:left="448"/>
        <w:jc w:val="both"/>
        <w:rPr>
          <w:sz w:val="20"/>
          <w:szCs w:val="20"/>
        </w:rPr>
      </w:pPr>
      <w:r>
        <w:rPr>
          <w:sz w:val="20"/>
          <w:szCs w:val="20"/>
        </w:rPr>
        <w:t>Zamawiający może na każdym etapie postępowania, uznać, że Wykonawca nie posiada wymaganych zdolności, jeżeli posiadanie przez wyk</w:t>
      </w:r>
      <w:r w:rsidR="002949D8">
        <w:rPr>
          <w:sz w:val="20"/>
          <w:szCs w:val="20"/>
        </w:rPr>
        <w:t>onawcę sprzecznych interesów, w </w:t>
      </w:r>
      <w:r>
        <w:rPr>
          <w:sz w:val="20"/>
          <w:szCs w:val="20"/>
        </w:rPr>
        <w:t xml:space="preserve">szczególności zaangażowanie zasobów technicznych lub zawodowych wykonawcy w inne przedsięwzięcia gospodarcze wykonawcy może mieć negatywny wpływ na realizację zamówienia. </w:t>
      </w:r>
    </w:p>
    <w:p w14:paraId="0000008D" w14:textId="05387C5C" w:rsidR="00B1394D" w:rsidRDefault="00F1083D" w:rsidP="005374A5">
      <w:pPr>
        <w:numPr>
          <w:ilvl w:val="0"/>
          <w:numId w:val="22"/>
        </w:numPr>
        <w:spacing w:line="360" w:lineRule="auto"/>
        <w:ind w:left="448"/>
        <w:jc w:val="both"/>
        <w:rPr>
          <w:sz w:val="20"/>
          <w:szCs w:val="20"/>
        </w:rPr>
      </w:pPr>
      <w:r>
        <w:rPr>
          <w:sz w:val="20"/>
          <w:szCs w:val="20"/>
        </w:rPr>
        <w:t>Wykonawcy wspólnie ubiegający się o udzielenie zamówienia dołą</w:t>
      </w:r>
      <w:r w:rsidR="00743661">
        <w:rPr>
          <w:sz w:val="20"/>
          <w:szCs w:val="20"/>
        </w:rPr>
        <w:t>czają do oferty oświadczenie, z </w:t>
      </w:r>
      <w:r>
        <w:rPr>
          <w:sz w:val="20"/>
          <w:szCs w:val="20"/>
        </w:rPr>
        <w:t xml:space="preserve">którego wynika, które </w:t>
      </w:r>
      <w:r w:rsidRPr="00A4149A">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F7437B">
        <w:rPr>
          <w:b/>
          <w:sz w:val="20"/>
          <w:szCs w:val="20"/>
        </w:rPr>
        <w:t xml:space="preserve">8 </w:t>
      </w:r>
      <w:r>
        <w:rPr>
          <w:b/>
          <w:sz w:val="20"/>
          <w:szCs w:val="20"/>
        </w:rPr>
        <w:t>do SWZ</w:t>
      </w:r>
      <w:r>
        <w:rPr>
          <w:sz w:val="20"/>
          <w:szCs w:val="20"/>
        </w:rPr>
        <w:t xml:space="preserve">. </w:t>
      </w:r>
    </w:p>
    <w:p w14:paraId="0000008E" w14:textId="77777777" w:rsidR="00B1394D" w:rsidRDefault="00F1083D">
      <w:pPr>
        <w:pStyle w:val="Nagwek2"/>
      </w:pPr>
      <w:bookmarkStart w:id="8" w:name="_sv3xn7chhdup" w:colFirst="0" w:colLast="0"/>
      <w:bookmarkEnd w:id="8"/>
      <w:r>
        <w:lastRenderedPageBreak/>
        <w:t>IX. Podstawy wykluczenia z postępowania</w:t>
      </w:r>
    </w:p>
    <w:p w14:paraId="0000008F" w14:textId="77777777" w:rsidR="00B1394D" w:rsidRDefault="00F1083D">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083B6A02" w:rsidR="00B1394D" w:rsidRDefault="00F1083D" w:rsidP="005374A5">
      <w:pPr>
        <w:numPr>
          <w:ilvl w:val="0"/>
          <w:numId w:val="24"/>
        </w:numPr>
        <w:spacing w:line="360" w:lineRule="auto"/>
        <w:ind w:left="812" w:hanging="386"/>
        <w:jc w:val="both"/>
        <w:rPr>
          <w:sz w:val="20"/>
          <w:szCs w:val="20"/>
        </w:rPr>
      </w:pPr>
      <w:r>
        <w:rPr>
          <w:sz w:val="20"/>
          <w:szCs w:val="20"/>
        </w:rPr>
        <w:t>w art. 108 ust. 1 PZP;</w:t>
      </w:r>
    </w:p>
    <w:p w14:paraId="00000094" w14:textId="5FFC956D" w:rsidR="00B1394D" w:rsidRPr="00B72CCB" w:rsidRDefault="00F1083D" w:rsidP="005374A5">
      <w:pPr>
        <w:numPr>
          <w:ilvl w:val="0"/>
          <w:numId w:val="24"/>
        </w:numPr>
        <w:spacing w:line="360" w:lineRule="auto"/>
        <w:ind w:left="812" w:hanging="386"/>
        <w:jc w:val="both"/>
        <w:rPr>
          <w:sz w:val="20"/>
          <w:szCs w:val="20"/>
        </w:rPr>
      </w:pPr>
      <w:r>
        <w:rPr>
          <w:sz w:val="20"/>
          <w:szCs w:val="20"/>
        </w:rPr>
        <w:t>w art. 109 ust. 1</w:t>
      </w:r>
      <w:r w:rsidR="00245A99">
        <w:rPr>
          <w:sz w:val="20"/>
          <w:szCs w:val="20"/>
        </w:rPr>
        <w:t xml:space="preserve"> pkt. 4 </w:t>
      </w:r>
      <w:r>
        <w:rPr>
          <w:sz w:val="20"/>
          <w:szCs w:val="20"/>
        </w:rPr>
        <w:t>PZP, tj.:</w:t>
      </w:r>
      <w:r w:rsidR="00B72CCB">
        <w:rPr>
          <w:sz w:val="20"/>
          <w:szCs w:val="20"/>
        </w:rPr>
        <w:t xml:space="preserve"> wyklucza się Wykonawcę </w:t>
      </w:r>
      <w:r w:rsidRPr="00B72CCB">
        <w:rPr>
          <w:sz w:val="20"/>
          <w:szCs w:val="20"/>
        </w:rPr>
        <w:t>w stosunku do którego otwarto likwidację, ogłoszono upadłość, którego aktywami zarządza lik</w:t>
      </w:r>
      <w:r w:rsidR="00B72CCB">
        <w:rPr>
          <w:sz w:val="20"/>
          <w:szCs w:val="20"/>
        </w:rPr>
        <w:t>widator lub sąd, zawarł układ z </w:t>
      </w:r>
      <w:r w:rsidRPr="00B72CCB">
        <w:rPr>
          <w:sz w:val="20"/>
          <w:szCs w:val="20"/>
        </w:rPr>
        <w:t xml:space="preserve">wierzycielami, którego działalność gospodarcza jest zawieszona albo znajduje się on w innej tego rodzaju sytuacji wynikającej z podobnej procedury przewidzianej w przepisach </w:t>
      </w:r>
      <w:r w:rsidR="00245A99" w:rsidRPr="00B72CCB">
        <w:rPr>
          <w:sz w:val="20"/>
          <w:szCs w:val="20"/>
        </w:rPr>
        <w:t>miejsca wszczęcia tej procedury.</w:t>
      </w:r>
    </w:p>
    <w:p w14:paraId="00000095" w14:textId="1D2B8688" w:rsidR="00B1394D" w:rsidRDefault="00F1083D">
      <w:pPr>
        <w:numPr>
          <w:ilvl w:val="0"/>
          <w:numId w:val="2"/>
        </w:numPr>
        <w:spacing w:line="360" w:lineRule="auto"/>
        <w:ind w:left="426"/>
        <w:jc w:val="both"/>
        <w:rPr>
          <w:sz w:val="20"/>
          <w:szCs w:val="20"/>
        </w:rPr>
      </w:pPr>
      <w:r>
        <w:rPr>
          <w:sz w:val="20"/>
          <w:szCs w:val="20"/>
        </w:rPr>
        <w:t>Wykluczenie Wykonawcy n</w:t>
      </w:r>
      <w:r w:rsidR="00245A99">
        <w:rPr>
          <w:sz w:val="20"/>
          <w:szCs w:val="20"/>
        </w:rPr>
        <w:t>astępuje zgodnie z art. 111 PZP.</w:t>
      </w:r>
    </w:p>
    <w:p w14:paraId="00000096" w14:textId="77777777" w:rsidR="00B1394D" w:rsidRDefault="00F1083D">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00000097" w14:textId="43522AF6" w:rsidR="00B1394D" w:rsidRDefault="00F1083D">
      <w:pPr>
        <w:numPr>
          <w:ilvl w:val="0"/>
          <w:numId w:val="11"/>
        </w:numPr>
        <w:spacing w:before="240" w:line="360" w:lineRule="auto"/>
        <w:ind w:left="284" w:hanging="426"/>
        <w:jc w:val="both"/>
        <w:rPr>
          <w:sz w:val="20"/>
          <w:szCs w:val="20"/>
        </w:rPr>
      </w:pPr>
      <w:r>
        <w:rPr>
          <w:sz w:val="20"/>
          <w:szCs w:val="20"/>
        </w:rPr>
        <w:t>Do oferty Wykonawca zobowiązany jest dołączyć aktualne na dzień</w:t>
      </w:r>
      <w:r w:rsidR="002949D8">
        <w:rPr>
          <w:sz w:val="20"/>
          <w:szCs w:val="20"/>
        </w:rPr>
        <w:t xml:space="preserve"> składania ofert oświadczenie o </w:t>
      </w:r>
      <w:r>
        <w:rPr>
          <w:sz w:val="20"/>
          <w:szCs w:val="20"/>
        </w:rPr>
        <w:t>spełnianiu warunków udziału w postępowaniu oraz o braku podstaw do wyk</w:t>
      </w:r>
      <w:r w:rsidR="002949D8">
        <w:rPr>
          <w:sz w:val="20"/>
          <w:szCs w:val="20"/>
        </w:rPr>
        <w:t>luczenia z </w:t>
      </w:r>
      <w:r>
        <w:rPr>
          <w:sz w:val="20"/>
          <w:szCs w:val="20"/>
        </w:rPr>
        <w:t xml:space="preserve">postępowania – zgodnie z </w:t>
      </w:r>
      <w:r>
        <w:rPr>
          <w:b/>
          <w:sz w:val="20"/>
          <w:szCs w:val="20"/>
        </w:rPr>
        <w:t xml:space="preserve">Załącznikiem nr </w:t>
      </w:r>
      <w:r w:rsidR="00F7437B">
        <w:rPr>
          <w:b/>
          <w:sz w:val="20"/>
          <w:szCs w:val="20"/>
        </w:rPr>
        <w:t>2</w:t>
      </w:r>
      <w:r>
        <w:rPr>
          <w:b/>
          <w:sz w:val="20"/>
          <w:szCs w:val="20"/>
        </w:rPr>
        <w:t xml:space="preserve"> do SWZ</w:t>
      </w:r>
      <w:r w:rsidR="00F7437B">
        <w:rPr>
          <w:b/>
          <w:sz w:val="20"/>
          <w:szCs w:val="20"/>
        </w:rPr>
        <w:t>.</w:t>
      </w:r>
    </w:p>
    <w:p w14:paraId="00000098" w14:textId="348ABA52" w:rsidR="00B1394D" w:rsidRDefault="00F1083D">
      <w:pPr>
        <w:numPr>
          <w:ilvl w:val="0"/>
          <w:numId w:val="11"/>
        </w:numPr>
        <w:spacing w:line="360" w:lineRule="auto"/>
        <w:ind w:left="284" w:hanging="426"/>
        <w:jc w:val="both"/>
        <w:rPr>
          <w:sz w:val="20"/>
          <w:szCs w:val="20"/>
        </w:rPr>
      </w:pPr>
      <w:r>
        <w:rPr>
          <w:sz w:val="20"/>
          <w:szCs w:val="20"/>
        </w:rPr>
        <w:t>Informacje zawarte w oświadczeniu, o którym mowa w pkt 1 sta</w:t>
      </w:r>
      <w:r w:rsidR="002949D8">
        <w:rPr>
          <w:sz w:val="20"/>
          <w:szCs w:val="20"/>
        </w:rPr>
        <w:t>nowią wstępne potwierdzenie, że </w:t>
      </w:r>
      <w:r>
        <w:rPr>
          <w:sz w:val="20"/>
          <w:szCs w:val="20"/>
        </w:rPr>
        <w:t>Wykonawca nie podlega wykluczeniu oraz spełnia warunki udziału w postępowaniu.</w:t>
      </w:r>
    </w:p>
    <w:p w14:paraId="00000099" w14:textId="1E04D233" w:rsidR="00B1394D" w:rsidRDefault="00F1083D">
      <w:pPr>
        <w:numPr>
          <w:ilvl w:val="0"/>
          <w:numId w:val="11"/>
        </w:numPr>
        <w:spacing w:line="360" w:lineRule="auto"/>
        <w:ind w:left="284" w:hanging="426"/>
        <w:jc w:val="both"/>
        <w:rPr>
          <w:sz w:val="20"/>
          <w:szCs w:val="20"/>
        </w:rPr>
      </w:pPr>
      <w:r>
        <w:rPr>
          <w:sz w:val="20"/>
          <w:szCs w:val="20"/>
        </w:rPr>
        <w:t>Zamawiający wzywa wykonawcę, którego oferta została n</w:t>
      </w:r>
      <w:r w:rsidR="002949D8">
        <w:rPr>
          <w:sz w:val="20"/>
          <w:szCs w:val="20"/>
        </w:rPr>
        <w:t>ajwyżej oceniona, do złożenia w </w:t>
      </w:r>
      <w:r>
        <w:rPr>
          <w:sz w:val="20"/>
          <w:szCs w:val="20"/>
        </w:rPr>
        <w:t>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B1394D" w:rsidRDefault="00F1083D">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3837EA67" w:rsidR="00B1394D" w:rsidRDefault="00F1083D" w:rsidP="005374A5">
      <w:pPr>
        <w:numPr>
          <w:ilvl w:val="2"/>
          <w:numId w:val="22"/>
        </w:numPr>
        <w:spacing w:line="360" w:lineRule="auto"/>
        <w:ind w:left="710" w:hanging="435"/>
        <w:jc w:val="both"/>
        <w:rPr>
          <w:sz w:val="20"/>
          <w:szCs w:val="20"/>
        </w:rPr>
      </w:pPr>
      <w:r>
        <w:rPr>
          <w:sz w:val="20"/>
          <w:szCs w:val="20"/>
        </w:rPr>
        <w:tab/>
        <w:t xml:space="preserve">Oświadczenie wykonawcy, w zakresie art. 108 ust. 1 pkt 5 ustawy, </w:t>
      </w:r>
      <w:r w:rsidRPr="00B72CCB">
        <w:rPr>
          <w:b/>
          <w:sz w:val="20"/>
          <w:szCs w:val="20"/>
        </w:rPr>
        <w:t>o braku przynależności do tej samej grupy kapitałowej</w:t>
      </w:r>
      <w:r>
        <w:rPr>
          <w:sz w:val="20"/>
          <w:szCs w:val="20"/>
        </w:rPr>
        <w:t>,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B72CCB">
        <w:rPr>
          <w:sz w:val="20"/>
          <w:szCs w:val="20"/>
        </w:rPr>
        <w:t> </w:t>
      </w:r>
      <w:r>
        <w:rPr>
          <w:sz w:val="20"/>
          <w:szCs w:val="20"/>
        </w:rPr>
        <w:t xml:space="preserve">dopuszczenie do udziału w postępowaniu niezależnie od innego wykonawcy należącego do tej samej grupy kapitałowej – </w:t>
      </w:r>
      <w:r>
        <w:rPr>
          <w:b/>
          <w:sz w:val="20"/>
          <w:szCs w:val="20"/>
        </w:rPr>
        <w:t xml:space="preserve">załącznik nr </w:t>
      </w:r>
      <w:r w:rsidR="00F7437B" w:rsidRPr="00F7437B">
        <w:rPr>
          <w:b/>
          <w:sz w:val="20"/>
          <w:szCs w:val="20"/>
        </w:rPr>
        <w:t xml:space="preserve">3 </w:t>
      </w:r>
      <w:r>
        <w:rPr>
          <w:b/>
          <w:sz w:val="20"/>
          <w:szCs w:val="20"/>
        </w:rPr>
        <w:t>do SWZ</w:t>
      </w:r>
      <w:r>
        <w:rPr>
          <w:sz w:val="20"/>
          <w:szCs w:val="20"/>
        </w:rPr>
        <w:t>;</w:t>
      </w:r>
    </w:p>
    <w:p w14:paraId="79055E80" w14:textId="0AEFF3B1" w:rsidR="00B72CCB" w:rsidRPr="00B77BE4" w:rsidRDefault="00B72CCB" w:rsidP="005374A5">
      <w:pPr>
        <w:numPr>
          <w:ilvl w:val="2"/>
          <w:numId w:val="22"/>
        </w:numPr>
        <w:spacing w:line="360" w:lineRule="auto"/>
        <w:ind w:left="710" w:hanging="435"/>
        <w:jc w:val="both"/>
        <w:rPr>
          <w:sz w:val="20"/>
          <w:szCs w:val="20"/>
        </w:rPr>
      </w:pPr>
      <w:r w:rsidRPr="00B72CCB">
        <w:rPr>
          <w:b/>
          <w:sz w:val="20"/>
          <w:szCs w:val="20"/>
        </w:rPr>
        <w:t>Aktualn</w:t>
      </w:r>
      <w:r w:rsidR="00743661">
        <w:rPr>
          <w:b/>
          <w:sz w:val="20"/>
          <w:szCs w:val="20"/>
        </w:rPr>
        <w:t>ą</w:t>
      </w:r>
      <w:r w:rsidRPr="00B72CCB">
        <w:rPr>
          <w:b/>
          <w:sz w:val="20"/>
          <w:szCs w:val="20"/>
        </w:rPr>
        <w:t xml:space="preserve"> koncesj</w:t>
      </w:r>
      <w:r w:rsidR="00743661">
        <w:rPr>
          <w:b/>
          <w:sz w:val="20"/>
          <w:szCs w:val="20"/>
        </w:rPr>
        <w:t>ę</w:t>
      </w:r>
      <w:r>
        <w:rPr>
          <w:sz w:val="20"/>
          <w:szCs w:val="20"/>
        </w:rPr>
        <w:t xml:space="preserve"> </w:t>
      </w:r>
      <w:r w:rsidRPr="00B72CCB">
        <w:rPr>
          <w:sz w:val="20"/>
          <w:szCs w:val="20"/>
        </w:rPr>
        <w:t>na prowadzenie działalności gospodarczej w zakresie usług ochrony osób i mienia, uzyskaną zgodnie z ustawą z dnia 22 sierpnia 1997 r. o ochronie osób i mienia;</w:t>
      </w:r>
    </w:p>
    <w:p w14:paraId="0000009D" w14:textId="1FF79CBE" w:rsidR="00B1394D" w:rsidRPr="00B72CCB" w:rsidRDefault="00F1083D" w:rsidP="005374A5">
      <w:pPr>
        <w:numPr>
          <w:ilvl w:val="2"/>
          <w:numId w:val="22"/>
        </w:numPr>
        <w:spacing w:line="360" w:lineRule="auto"/>
        <w:ind w:left="710" w:hanging="435"/>
        <w:jc w:val="both"/>
        <w:rPr>
          <w:sz w:val="20"/>
          <w:szCs w:val="20"/>
        </w:rPr>
      </w:pPr>
      <w:r w:rsidRPr="00B72CCB">
        <w:rPr>
          <w:b/>
          <w:sz w:val="20"/>
          <w:szCs w:val="20"/>
        </w:rPr>
        <w:lastRenderedPageBreak/>
        <w:tab/>
        <w:t>Odpis lub informacj</w:t>
      </w:r>
      <w:r w:rsidR="00743661">
        <w:rPr>
          <w:b/>
          <w:sz w:val="20"/>
          <w:szCs w:val="20"/>
        </w:rPr>
        <w:t>ę</w:t>
      </w:r>
      <w:r w:rsidRPr="00B72CCB">
        <w:rPr>
          <w:b/>
          <w:sz w:val="20"/>
          <w:szCs w:val="20"/>
        </w:rPr>
        <w:t xml:space="preserve"> z Krajowego Rejestru Sądowe</w:t>
      </w:r>
      <w:r w:rsidR="00B72CCB">
        <w:rPr>
          <w:b/>
          <w:sz w:val="20"/>
          <w:szCs w:val="20"/>
        </w:rPr>
        <w:t>go lub z Centralnej Ewidencji i </w:t>
      </w:r>
      <w:r w:rsidRPr="00B72CCB">
        <w:rPr>
          <w:b/>
          <w:sz w:val="20"/>
          <w:szCs w:val="20"/>
        </w:rPr>
        <w:t>Informacji o Działalności Gospodarczej</w:t>
      </w:r>
      <w:r>
        <w:rPr>
          <w:sz w:val="20"/>
          <w:szCs w:val="20"/>
        </w:rPr>
        <w:t>, w zakresie art. 109 ust. 1 pkt 4 ustawy, sporządzon</w:t>
      </w:r>
      <w:r w:rsidR="00743661">
        <w:rPr>
          <w:sz w:val="20"/>
          <w:szCs w:val="20"/>
        </w:rPr>
        <w:t>e</w:t>
      </w:r>
      <w:r>
        <w:rPr>
          <w:sz w:val="20"/>
          <w:szCs w:val="20"/>
        </w:rPr>
        <w:t xml:space="preserve"> nie wcześniej niż 3 miesiące przed jej złożeniem, jeżeli odrębne przepisy wymagają wpisu do rejestru lub ewidencji;</w:t>
      </w:r>
    </w:p>
    <w:p w14:paraId="5B60E4BE" w14:textId="07F70315" w:rsidR="00B77BE4" w:rsidRDefault="00F1083D" w:rsidP="005374A5">
      <w:pPr>
        <w:numPr>
          <w:ilvl w:val="2"/>
          <w:numId w:val="22"/>
        </w:numPr>
        <w:spacing w:line="360" w:lineRule="auto"/>
        <w:ind w:left="710" w:hanging="435"/>
        <w:jc w:val="both"/>
        <w:rPr>
          <w:sz w:val="20"/>
          <w:szCs w:val="20"/>
        </w:rPr>
      </w:pPr>
      <w:r w:rsidRPr="00B77BE4">
        <w:rPr>
          <w:sz w:val="20"/>
          <w:szCs w:val="20"/>
          <w:highlight w:val="yellow"/>
        </w:rPr>
        <w:tab/>
      </w:r>
      <w:r w:rsidR="00B77BE4" w:rsidRPr="00B77BE4">
        <w:rPr>
          <w:b/>
          <w:sz w:val="20"/>
          <w:szCs w:val="20"/>
        </w:rPr>
        <w:t>Wykaz osób</w:t>
      </w:r>
      <w:r w:rsidR="00B77BE4" w:rsidRPr="00B77BE4">
        <w:rPr>
          <w:sz w:val="20"/>
          <w:szCs w:val="20"/>
        </w:rPr>
        <w:t xml:space="preserve"> – wzór stanowi Załącznik nr 1</w:t>
      </w:r>
      <w:r w:rsidR="00F7437B">
        <w:rPr>
          <w:sz w:val="20"/>
          <w:szCs w:val="20"/>
        </w:rPr>
        <w:t>0</w:t>
      </w:r>
      <w:r w:rsidR="00B77BE4" w:rsidRPr="00B77BE4">
        <w:rPr>
          <w:sz w:val="20"/>
          <w:szCs w:val="20"/>
        </w:rPr>
        <w:t xml:space="preserve"> do </w:t>
      </w:r>
      <w:r w:rsidR="00B77BE4">
        <w:rPr>
          <w:sz w:val="20"/>
          <w:szCs w:val="20"/>
        </w:rPr>
        <w:t>SWZ</w:t>
      </w:r>
      <w:r w:rsidR="00B77BE4" w:rsidRPr="00B77BE4">
        <w:rPr>
          <w:sz w:val="20"/>
          <w:szCs w:val="20"/>
        </w:rPr>
        <w:t>;</w:t>
      </w:r>
    </w:p>
    <w:p w14:paraId="07E50DF4" w14:textId="4B78090D" w:rsidR="00521B0E" w:rsidRPr="00B77BE4" w:rsidRDefault="00521B0E" w:rsidP="005374A5">
      <w:pPr>
        <w:numPr>
          <w:ilvl w:val="2"/>
          <w:numId w:val="22"/>
        </w:numPr>
        <w:spacing w:line="360" w:lineRule="auto"/>
        <w:ind w:left="710" w:hanging="435"/>
        <w:jc w:val="both"/>
        <w:rPr>
          <w:sz w:val="20"/>
          <w:szCs w:val="20"/>
        </w:rPr>
      </w:pPr>
      <w:r>
        <w:rPr>
          <w:sz w:val="20"/>
          <w:szCs w:val="20"/>
        </w:rPr>
        <w:t xml:space="preserve">Wykaz zdolności technicznej </w:t>
      </w:r>
      <w:r w:rsidRPr="00B77BE4">
        <w:rPr>
          <w:sz w:val="20"/>
          <w:szCs w:val="20"/>
        </w:rPr>
        <w:t>–</w:t>
      </w:r>
      <w:r>
        <w:rPr>
          <w:sz w:val="20"/>
          <w:szCs w:val="20"/>
        </w:rPr>
        <w:t xml:space="preserve"> w treści Formularza oferty.</w:t>
      </w:r>
    </w:p>
    <w:p w14:paraId="0000009F" w14:textId="43554AFA" w:rsidR="00B1394D" w:rsidRDefault="00F1083D" w:rsidP="005374A5">
      <w:pPr>
        <w:numPr>
          <w:ilvl w:val="0"/>
          <w:numId w:val="22"/>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632119BB" w:rsidR="00B1394D" w:rsidRDefault="00F1083D" w:rsidP="005374A5">
      <w:pPr>
        <w:numPr>
          <w:ilvl w:val="0"/>
          <w:numId w:val="2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25310D7B" w:rsidR="00B1394D" w:rsidRDefault="00F1083D" w:rsidP="005374A5">
      <w:pPr>
        <w:numPr>
          <w:ilvl w:val="0"/>
          <w:numId w:val="2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w:t>
      </w:r>
      <w:r w:rsidR="00F7437B">
        <w:rPr>
          <w:sz w:val="20"/>
          <w:szCs w:val="20"/>
        </w:rPr>
        <w:t>zi ich prawidłowość i </w:t>
      </w:r>
      <w:r>
        <w:rPr>
          <w:sz w:val="20"/>
          <w:szCs w:val="20"/>
        </w:rPr>
        <w:t>aktualność.</w:t>
      </w:r>
    </w:p>
    <w:p w14:paraId="000000A2" w14:textId="0A599941" w:rsidR="00B1394D" w:rsidRDefault="00F1083D" w:rsidP="005374A5">
      <w:pPr>
        <w:numPr>
          <w:ilvl w:val="0"/>
          <w:numId w:val="2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5C382F">
        <w:rPr>
          <w:smallCaps/>
          <w:sz w:val="20"/>
          <w:szCs w:val="20"/>
        </w:rPr>
        <w:t>30</w:t>
      </w:r>
      <w:r>
        <w:rPr>
          <w:smallCaps/>
          <w:sz w:val="20"/>
          <w:szCs w:val="20"/>
        </w:rPr>
        <w:t xml:space="preserve"> </w:t>
      </w:r>
      <w:r w:rsidR="005C382F">
        <w:rPr>
          <w:sz w:val="20"/>
          <w:szCs w:val="20"/>
        </w:rPr>
        <w:t>grudnia 2020 </w:t>
      </w:r>
      <w:r>
        <w:rPr>
          <w:sz w:val="20"/>
          <w:szCs w:val="20"/>
        </w:rPr>
        <w:t xml:space="preserve">r. w sprawie sposobu sporządzania i przekazywania informacji oraz wymagań technicznych dla dokumentów elektronicznych oraz środków komunikacji </w:t>
      </w:r>
      <w:r w:rsidR="00F7437B">
        <w:rPr>
          <w:sz w:val="20"/>
          <w:szCs w:val="20"/>
        </w:rPr>
        <w:t>elektronicznej w postępowaniu o </w:t>
      </w:r>
      <w:r>
        <w:rPr>
          <w:sz w:val="20"/>
          <w:szCs w:val="20"/>
        </w:rPr>
        <w:t>udzielenie zamówienia publicznego lub konkursie.</w:t>
      </w:r>
    </w:p>
    <w:p w14:paraId="000000A3" w14:textId="324709AE" w:rsidR="00B1394D" w:rsidRDefault="00F1083D">
      <w:pPr>
        <w:pStyle w:val="Nagwek2"/>
      </w:pPr>
      <w:bookmarkStart w:id="10" w:name="_gb4nrns0uw97" w:colFirst="0" w:colLast="0"/>
      <w:bookmarkEnd w:id="10"/>
      <w:r>
        <w:t>XI. Poleganie na zasobach innych podmiotów</w:t>
      </w:r>
    </w:p>
    <w:p w14:paraId="000000A4" w14:textId="77777777" w:rsidR="00B1394D" w:rsidRDefault="00F1083D">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B1394D" w:rsidRDefault="00F1083D">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2611201" w:rsidR="00B1394D" w:rsidRDefault="00F1083D">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w:t>
      </w:r>
      <w:r>
        <w:rPr>
          <w:sz w:val="20"/>
          <w:szCs w:val="20"/>
        </w:rPr>
        <w:lastRenderedPageBreak/>
        <w:t xml:space="preserve">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F7437B">
        <w:rPr>
          <w:b/>
          <w:sz w:val="20"/>
          <w:szCs w:val="20"/>
        </w:rPr>
        <w:t>7</w:t>
      </w:r>
      <w:r>
        <w:rPr>
          <w:b/>
          <w:sz w:val="20"/>
          <w:szCs w:val="20"/>
        </w:rPr>
        <w:t xml:space="preserve"> do SWZ.</w:t>
      </w:r>
    </w:p>
    <w:p w14:paraId="000000A7" w14:textId="77777777" w:rsidR="00B1394D" w:rsidRDefault="00F1083D">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2A58F622" w:rsidR="00B1394D" w:rsidRDefault="00F1083D">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4E9D349F" w:rsidR="00B1394D" w:rsidRDefault="00F1083D">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w:t>
      </w:r>
      <w:r w:rsidR="00F7437B">
        <w:rPr>
          <w:sz w:val="20"/>
          <w:szCs w:val="20"/>
        </w:rPr>
        <w:t>kładania ofert nie polegał on w </w:t>
      </w:r>
      <w:r>
        <w:rPr>
          <w:sz w:val="20"/>
          <w:szCs w:val="20"/>
        </w:rPr>
        <w:t>danym zakresie na zdolnościach lub sytuacji podmiotów udostępniających zasoby.</w:t>
      </w:r>
    </w:p>
    <w:p w14:paraId="000000AA" w14:textId="778E112A" w:rsidR="00B1394D" w:rsidRDefault="00F1083D">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w:t>
      </w:r>
      <w:r w:rsidR="00521B0E">
        <w:rPr>
          <w:sz w:val="20"/>
          <w:szCs w:val="20"/>
        </w:rPr>
        <w:t>logiem dokumentów określonych w </w:t>
      </w:r>
      <w:r>
        <w:rPr>
          <w:sz w:val="20"/>
          <w:szCs w:val="20"/>
        </w:rPr>
        <w:t>Rozdziale X SWZ.</w:t>
      </w:r>
    </w:p>
    <w:p w14:paraId="000000AB" w14:textId="476CA1E9" w:rsidR="00B1394D" w:rsidRDefault="00F1083D">
      <w:pPr>
        <w:pStyle w:val="Nagwek2"/>
      </w:pPr>
      <w:bookmarkStart w:id="11" w:name="_lodptpqf2xh0" w:colFirst="0" w:colLast="0"/>
      <w:bookmarkEnd w:id="11"/>
      <w:r>
        <w:t>XII. Informacja dla Wykonaw</w:t>
      </w:r>
      <w:r w:rsidR="00521B0E">
        <w:t>ców wspólnie ubiegających się o </w:t>
      </w:r>
      <w:r>
        <w:t>udzielenie zamówienia</w:t>
      </w:r>
    </w:p>
    <w:p w14:paraId="000000AC" w14:textId="1A5A0A6E" w:rsidR="00B1394D" w:rsidRDefault="00F1083D" w:rsidP="005374A5">
      <w:pPr>
        <w:numPr>
          <w:ilvl w:val="0"/>
          <w:numId w:val="20"/>
        </w:numPr>
        <w:spacing w:before="240" w:line="360" w:lineRule="auto"/>
        <w:ind w:left="426"/>
        <w:jc w:val="both"/>
      </w:pPr>
      <w:r>
        <w:rPr>
          <w:sz w:val="20"/>
          <w:szCs w:val="20"/>
        </w:rPr>
        <w:t>Wykonawcy mogą wspólnie ubiegać się o udzielenie zamówienia. W takim przypadku Wykonawcy ustanawiają pełnomocnika do reprezentowania ich w postępo</w:t>
      </w:r>
      <w:r w:rsidR="00521B0E">
        <w:rPr>
          <w:sz w:val="20"/>
          <w:szCs w:val="20"/>
        </w:rPr>
        <w:t>waniu albo do reprezentowania i </w:t>
      </w:r>
      <w:r>
        <w:rPr>
          <w:sz w:val="20"/>
          <w:szCs w:val="20"/>
        </w:rPr>
        <w:t>zawarcia umowy w sprawie zamówienia publicznego. Pełnomocnictwo</w:t>
      </w:r>
      <w:r>
        <w:rPr>
          <w:b/>
          <w:sz w:val="20"/>
          <w:szCs w:val="20"/>
        </w:rPr>
        <w:t xml:space="preserve"> </w:t>
      </w:r>
      <w:r>
        <w:rPr>
          <w:sz w:val="20"/>
          <w:szCs w:val="20"/>
        </w:rPr>
        <w:t xml:space="preserve">winno być załączone do oferty. </w:t>
      </w:r>
    </w:p>
    <w:p w14:paraId="000000AD" w14:textId="7F6CD45E" w:rsidR="00B1394D" w:rsidRDefault="00F1083D" w:rsidP="005374A5">
      <w:pPr>
        <w:numPr>
          <w:ilvl w:val="0"/>
          <w:numId w:val="20"/>
        </w:numPr>
        <w:spacing w:line="360" w:lineRule="auto"/>
        <w:ind w:left="426"/>
        <w:jc w:val="both"/>
      </w:pPr>
      <w:r>
        <w:rPr>
          <w:sz w:val="20"/>
          <w:szCs w:val="20"/>
        </w:rPr>
        <w:t>W przypadku Wykonawców wspólnie ubiegających się o udziele</w:t>
      </w:r>
      <w:r w:rsidR="00521B0E">
        <w:rPr>
          <w:sz w:val="20"/>
          <w:szCs w:val="20"/>
        </w:rPr>
        <w:t>nie zamówienia, oświadczenia,  </w:t>
      </w:r>
      <w:r>
        <w:rPr>
          <w:sz w:val="20"/>
          <w:szCs w:val="20"/>
        </w:rPr>
        <w:t>których mowa w Rozdziale X ust. 1 SWZ, składa każdy z Wykonawców. Oświadczenia te potwierdzają brak podstaw wykluczenia ora</w:t>
      </w:r>
      <w:r w:rsidR="00521B0E">
        <w:rPr>
          <w:sz w:val="20"/>
          <w:szCs w:val="20"/>
        </w:rPr>
        <w:t>z spełnianie warunków udziału w </w:t>
      </w:r>
      <w:r>
        <w:rPr>
          <w:sz w:val="20"/>
          <w:szCs w:val="20"/>
        </w:rPr>
        <w:t>zakresie, w jakim każdy z Wykonawców wykazuj</w:t>
      </w:r>
      <w:r w:rsidR="00521B0E">
        <w:rPr>
          <w:sz w:val="20"/>
          <w:szCs w:val="20"/>
        </w:rPr>
        <w:t>e spełnianie warunków udziału w </w:t>
      </w:r>
      <w:r>
        <w:rPr>
          <w:sz w:val="20"/>
          <w:szCs w:val="20"/>
        </w:rPr>
        <w:t>postępowaniu.</w:t>
      </w:r>
    </w:p>
    <w:p w14:paraId="000000AE" w14:textId="00C81229" w:rsidR="00B1394D" w:rsidRDefault="00F1083D" w:rsidP="005374A5">
      <w:pPr>
        <w:numPr>
          <w:ilvl w:val="0"/>
          <w:numId w:val="20"/>
        </w:numPr>
        <w:spacing w:line="360" w:lineRule="auto"/>
        <w:ind w:left="426"/>
        <w:jc w:val="both"/>
      </w:pPr>
      <w:r>
        <w:rPr>
          <w:sz w:val="20"/>
          <w:szCs w:val="20"/>
        </w:rPr>
        <w:t xml:space="preserve">Wykonawcy wspólnie ubiegający się o udzielenie zamówienia dołączają do oferty </w:t>
      </w:r>
      <w:r w:rsidR="00F7437B">
        <w:rPr>
          <w:sz w:val="20"/>
          <w:szCs w:val="20"/>
        </w:rPr>
        <w:t>oświadczenie, z </w:t>
      </w:r>
      <w:r>
        <w:rPr>
          <w:sz w:val="20"/>
          <w:szCs w:val="20"/>
        </w:rPr>
        <w:t>którego wynika, które usługi</w:t>
      </w:r>
      <w:r w:rsidR="00B338C1">
        <w:rPr>
          <w:sz w:val="20"/>
          <w:szCs w:val="20"/>
          <w:vertAlign w:val="superscript"/>
        </w:rPr>
        <w:t xml:space="preserve">  </w:t>
      </w:r>
      <w:r>
        <w:rPr>
          <w:sz w:val="20"/>
          <w:szCs w:val="20"/>
        </w:rPr>
        <w:t>wykonają poszczególni wykonawcy.</w:t>
      </w:r>
    </w:p>
    <w:p w14:paraId="000000AF" w14:textId="77777777" w:rsidR="00B1394D" w:rsidRDefault="00F1083D" w:rsidP="005374A5">
      <w:pPr>
        <w:numPr>
          <w:ilvl w:val="0"/>
          <w:numId w:val="20"/>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0" w14:textId="77777777" w:rsidR="00B1394D" w:rsidRDefault="00F1083D" w:rsidP="00521B0E">
      <w:pPr>
        <w:pStyle w:val="Nagwek2"/>
        <w:spacing w:before="240" w:after="240"/>
        <w:jc w:val="both"/>
      </w:pPr>
      <w:bookmarkStart w:id="12" w:name="_tp7vefgpgfgi" w:colFirst="0" w:colLast="0"/>
      <w:bookmarkEnd w:id="12"/>
      <w:r>
        <w:lastRenderedPageBreak/>
        <w:t>XIII. Informacje o sposobie porozumiewania się zamawiającego z Wykonawcami oraz przekazywania oświadczeń lub dokumentów</w:t>
      </w:r>
    </w:p>
    <w:p w14:paraId="697C573F" w14:textId="722D9C19" w:rsidR="00521B0E" w:rsidRPr="00B338C1" w:rsidRDefault="00F1083D" w:rsidP="005374A5">
      <w:pPr>
        <w:numPr>
          <w:ilvl w:val="0"/>
          <w:numId w:val="19"/>
        </w:numPr>
        <w:spacing w:line="320" w:lineRule="auto"/>
        <w:jc w:val="both"/>
        <w:rPr>
          <w:sz w:val="20"/>
          <w:szCs w:val="20"/>
        </w:rPr>
      </w:pPr>
      <w:r w:rsidRPr="00B338C1">
        <w:rPr>
          <w:sz w:val="20"/>
          <w:szCs w:val="20"/>
        </w:rPr>
        <w:t>Osobą uprawnioną do kontaktu z Wykonawcami jest:</w:t>
      </w:r>
      <w:r w:rsidR="005F0F32" w:rsidRPr="00B338C1">
        <w:rPr>
          <w:sz w:val="20"/>
          <w:szCs w:val="20"/>
        </w:rPr>
        <w:t xml:space="preserve"> </w:t>
      </w:r>
      <w:r w:rsidR="00521B0E" w:rsidRPr="00B338C1">
        <w:rPr>
          <w:sz w:val="20"/>
          <w:szCs w:val="20"/>
        </w:rPr>
        <w:t>Pan Mirosław Sucharski, e-mail: fundacja@natolin.edu.pl, tel. +48 22 54 59 591, 602 781</w:t>
      </w:r>
      <w:r w:rsidR="005F0F32" w:rsidRPr="00B338C1">
        <w:rPr>
          <w:sz w:val="20"/>
          <w:szCs w:val="20"/>
        </w:rPr>
        <w:t> </w:t>
      </w:r>
      <w:r w:rsidR="00521B0E" w:rsidRPr="00B338C1">
        <w:rPr>
          <w:sz w:val="20"/>
          <w:szCs w:val="20"/>
        </w:rPr>
        <w:t>090</w:t>
      </w:r>
      <w:r w:rsidR="005F0F32" w:rsidRPr="00B338C1">
        <w:rPr>
          <w:sz w:val="20"/>
          <w:szCs w:val="20"/>
        </w:rPr>
        <w:t xml:space="preserve"> oraz  Pan Piotr Goździk, tel. + 48 </w:t>
      </w:r>
      <w:r w:rsidR="00521B0E" w:rsidRPr="00B338C1">
        <w:rPr>
          <w:sz w:val="20"/>
          <w:szCs w:val="20"/>
        </w:rPr>
        <w:t>22 54 59 445, 698 087 269.</w:t>
      </w:r>
    </w:p>
    <w:p w14:paraId="308067B8" w14:textId="21472779" w:rsidR="005F0F32" w:rsidRPr="00B338C1" w:rsidRDefault="00F1083D" w:rsidP="001F296D">
      <w:pPr>
        <w:numPr>
          <w:ilvl w:val="0"/>
          <w:numId w:val="19"/>
        </w:numPr>
        <w:pBdr>
          <w:top w:val="nil"/>
          <w:left w:val="nil"/>
          <w:bottom w:val="nil"/>
          <w:right w:val="nil"/>
          <w:between w:val="nil"/>
        </w:pBdr>
        <w:spacing w:line="320" w:lineRule="auto"/>
        <w:jc w:val="both"/>
        <w:rPr>
          <w:sz w:val="20"/>
          <w:szCs w:val="20"/>
        </w:rPr>
      </w:pPr>
      <w:r w:rsidRPr="00B338C1">
        <w:rPr>
          <w:sz w:val="20"/>
          <w:szCs w:val="20"/>
        </w:rPr>
        <w:t xml:space="preserve">Postępowanie prowadzone jest w języku polskim w formie elektronicznej za pośrednictwem </w:t>
      </w:r>
      <w:hyperlink r:id="rId9">
        <w:r w:rsidRPr="00B338C1">
          <w:rPr>
            <w:color w:val="1155CC"/>
            <w:sz w:val="20"/>
            <w:szCs w:val="20"/>
            <w:u w:val="single"/>
          </w:rPr>
          <w:t>platformazakupowa.pl</w:t>
        </w:r>
      </w:hyperlink>
      <w:r w:rsidRPr="00B338C1">
        <w:rPr>
          <w:sz w:val="20"/>
          <w:szCs w:val="20"/>
        </w:rPr>
        <w:t xml:space="preserve"> pod adresem</w:t>
      </w:r>
      <w:r w:rsidR="005F0F32" w:rsidRPr="00B338C1">
        <w:rPr>
          <w:sz w:val="20"/>
          <w:szCs w:val="20"/>
        </w:rPr>
        <w:t xml:space="preserve"> </w:t>
      </w:r>
      <w:r w:rsidR="001F296D" w:rsidRPr="001F296D">
        <w:rPr>
          <w:rStyle w:val="Hipercze"/>
          <w:sz w:val="20"/>
          <w:szCs w:val="20"/>
        </w:rPr>
        <w:t>https://platformazakupowa.pl/pn/natolin</w:t>
      </w:r>
    </w:p>
    <w:p w14:paraId="000000B3" w14:textId="77777777" w:rsidR="00B1394D" w:rsidRPr="00B338C1" w:rsidRDefault="00F1083D" w:rsidP="005374A5">
      <w:pPr>
        <w:numPr>
          <w:ilvl w:val="0"/>
          <w:numId w:val="19"/>
        </w:numPr>
        <w:spacing w:line="320" w:lineRule="auto"/>
        <w:jc w:val="both"/>
        <w:rPr>
          <w:rFonts w:eastAsia="Calibri"/>
          <w:sz w:val="20"/>
          <w:szCs w:val="20"/>
        </w:rPr>
      </w:pPr>
      <w:r w:rsidRPr="00B338C1">
        <w:rPr>
          <w:rFonts w:eastAsia="Calibri"/>
          <w:sz w:val="20"/>
          <w:szCs w:val="20"/>
        </w:rPr>
        <w:t>W celu skrócenia czasu udzielenia odpowiedzi na pytania komunikacja między zamawiającym a wykonawcami w zakresie:</w:t>
      </w:r>
    </w:p>
    <w:p w14:paraId="000000B4" w14:textId="77777777" w:rsidR="00B1394D" w:rsidRPr="00B338C1" w:rsidRDefault="00F1083D">
      <w:pPr>
        <w:spacing w:line="320" w:lineRule="auto"/>
        <w:ind w:left="720"/>
        <w:jc w:val="both"/>
        <w:rPr>
          <w:rFonts w:eastAsia="Calibri"/>
          <w:sz w:val="20"/>
          <w:szCs w:val="20"/>
          <w:highlight w:val="white"/>
        </w:rPr>
      </w:pPr>
      <w:r w:rsidRPr="00B338C1">
        <w:rPr>
          <w:rFonts w:eastAsia="Calibri"/>
          <w:sz w:val="20"/>
          <w:szCs w:val="20"/>
          <w:highlight w:val="white"/>
        </w:rPr>
        <w:t>- przesyłania Zamawiającemu pytań do treści SWZ;</w:t>
      </w:r>
    </w:p>
    <w:p w14:paraId="000000B5" w14:textId="77777777" w:rsidR="00B1394D" w:rsidRPr="00B338C1" w:rsidRDefault="00F1083D">
      <w:pPr>
        <w:spacing w:line="320" w:lineRule="auto"/>
        <w:ind w:left="720"/>
        <w:jc w:val="both"/>
        <w:rPr>
          <w:rFonts w:eastAsia="Calibri"/>
          <w:sz w:val="20"/>
          <w:szCs w:val="20"/>
          <w:highlight w:val="white"/>
        </w:rPr>
      </w:pPr>
      <w:r w:rsidRPr="00B338C1">
        <w:rPr>
          <w:rFonts w:eastAsia="Calibri"/>
          <w:sz w:val="20"/>
          <w:szCs w:val="20"/>
          <w:highlight w:val="white"/>
        </w:rPr>
        <w:t>- przesyłania odpowiedzi na wezwanie Zamawiającego do złożenia podmiotowych środków dowodowych;</w:t>
      </w:r>
    </w:p>
    <w:p w14:paraId="000000B6" w14:textId="77777777" w:rsidR="00B1394D" w:rsidRPr="00B338C1" w:rsidRDefault="00F1083D">
      <w:pPr>
        <w:spacing w:line="320" w:lineRule="auto"/>
        <w:ind w:left="720"/>
        <w:jc w:val="both"/>
        <w:rPr>
          <w:rFonts w:eastAsia="Calibri"/>
          <w:sz w:val="20"/>
          <w:szCs w:val="20"/>
          <w:highlight w:val="white"/>
        </w:rPr>
      </w:pPr>
      <w:r w:rsidRPr="00B338C1">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B1394D" w:rsidRPr="00B338C1" w:rsidRDefault="00F1083D">
      <w:pPr>
        <w:spacing w:line="320" w:lineRule="auto"/>
        <w:ind w:left="720"/>
        <w:jc w:val="both"/>
        <w:rPr>
          <w:rFonts w:eastAsia="Calibri"/>
          <w:sz w:val="20"/>
          <w:szCs w:val="20"/>
          <w:highlight w:val="white"/>
        </w:rPr>
      </w:pPr>
      <w:r w:rsidRPr="00B338C1">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B1394D" w:rsidRPr="00B338C1" w:rsidRDefault="00F1083D">
      <w:pPr>
        <w:spacing w:line="320" w:lineRule="auto"/>
        <w:ind w:left="720"/>
        <w:jc w:val="both"/>
        <w:rPr>
          <w:rFonts w:eastAsia="Calibri"/>
          <w:sz w:val="20"/>
          <w:szCs w:val="20"/>
          <w:highlight w:val="white"/>
        </w:rPr>
      </w:pPr>
      <w:r w:rsidRPr="00B338C1">
        <w:rPr>
          <w:rFonts w:eastAsia="Calibri"/>
          <w:sz w:val="20"/>
          <w:szCs w:val="20"/>
          <w:highlight w:val="white"/>
        </w:rPr>
        <w:t>- przesyłania odpowiedzi na wezwanie Zamawiającego do złożenia wyjaśnień dot. treści przedmiotowych środków dowodowych;</w:t>
      </w:r>
    </w:p>
    <w:p w14:paraId="000000B9" w14:textId="77777777" w:rsidR="00B1394D" w:rsidRPr="00B338C1" w:rsidRDefault="00F1083D">
      <w:pPr>
        <w:spacing w:line="320" w:lineRule="auto"/>
        <w:ind w:left="720"/>
        <w:jc w:val="both"/>
        <w:rPr>
          <w:rFonts w:eastAsia="Calibri"/>
          <w:sz w:val="20"/>
          <w:szCs w:val="20"/>
          <w:highlight w:val="white"/>
        </w:rPr>
      </w:pPr>
      <w:r w:rsidRPr="00B338C1">
        <w:rPr>
          <w:rFonts w:eastAsia="Calibri"/>
          <w:sz w:val="20"/>
          <w:szCs w:val="20"/>
          <w:highlight w:val="white"/>
        </w:rPr>
        <w:t>- przesłania odpowiedzi na inne wezwania Zamawiającego wynikające z ustawy - Prawo zamówień publicznych;</w:t>
      </w:r>
    </w:p>
    <w:p w14:paraId="000000BA" w14:textId="77777777" w:rsidR="00B1394D" w:rsidRPr="00B338C1" w:rsidRDefault="00F1083D">
      <w:pPr>
        <w:spacing w:line="320" w:lineRule="auto"/>
        <w:ind w:left="720"/>
        <w:jc w:val="both"/>
        <w:rPr>
          <w:rFonts w:eastAsia="Calibri"/>
          <w:sz w:val="20"/>
          <w:szCs w:val="20"/>
          <w:highlight w:val="white"/>
        </w:rPr>
      </w:pPr>
      <w:r w:rsidRPr="00B338C1">
        <w:rPr>
          <w:rFonts w:eastAsia="Calibri"/>
          <w:sz w:val="20"/>
          <w:szCs w:val="20"/>
          <w:highlight w:val="white"/>
        </w:rPr>
        <w:t>- przesyłania wniosków, informacji, oświadczeń Wykonawcy;</w:t>
      </w:r>
    </w:p>
    <w:p w14:paraId="000000BC" w14:textId="746942BA" w:rsidR="00B1394D" w:rsidRPr="00B338C1" w:rsidRDefault="00F1083D" w:rsidP="00B338C1">
      <w:pPr>
        <w:spacing w:line="320" w:lineRule="auto"/>
        <w:ind w:left="720"/>
        <w:jc w:val="both"/>
        <w:rPr>
          <w:rFonts w:eastAsia="Calibri"/>
          <w:sz w:val="20"/>
          <w:szCs w:val="20"/>
          <w:highlight w:val="white"/>
        </w:rPr>
      </w:pPr>
      <w:r w:rsidRPr="00B338C1">
        <w:rPr>
          <w:rFonts w:eastAsia="Calibri"/>
          <w:sz w:val="20"/>
          <w:szCs w:val="20"/>
          <w:highlight w:val="white"/>
        </w:rPr>
        <w:t>- przesyłania odwołania/inne</w:t>
      </w:r>
    </w:p>
    <w:p w14:paraId="000000BD" w14:textId="77777777" w:rsidR="00B1394D" w:rsidRPr="00B338C1" w:rsidRDefault="00F1083D">
      <w:pPr>
        <w:pBdr>
          <w:top w:val="nil"/>
          <w:left w:val="nil"/>
          <w:bottom w:val="nil"/>
          <w:right w:val="nil"/>
          <w:between w:val="nil"/>
        </w:pBdr>
        <w:spacing w:line="320" w:lineRule="auto"/>
        <w:ind w:left="720"/>
        <w:jc w:val="both"/>
        <w:rPr>
          <w:b/>
          <w:sz w:val="20"/>
          <w:szCs w:val="20"/>
        </w:rPr>
      </w:pPr>
      <w:r w:rsidRPr="00B338C1">
        <w:rPr>
          <w:rFonts w:eastAsia="Calibri"/>
          <w:sz w:val="20"/>
          <w:szCs w:val="20"/>
        </w:rPr>
        <w:t xml:space="preserve">odbywa się za pośrednictwem </w:t>
      </w:r>
      <w:hyperlink r:id="rId10">
        <w:r w:rsidRPr="00B338C1">
          <w:rPr>
            <w:rFonts w:eastAsia="Calibri"/>
            <w:color w:val="1155CC"/>
            <w:sz w:val="20"/>
            <w:szCs w:val="20"/>
            <w:u w:val="single"/>
          </w:rPr>
          <w:t>platformazakupowa.pl</w:t>
        </w:r>
      </w:hyperlink>
      <w:r w:rsidRPr="00B338C1">
        <w:rPr>
          <w:rFonts w:eastAsia="Calibri"/>
          <w:sz w:val="20"/>
          <w:szCs w:val="20"/>
        </w:rPr>
        <w:t xml:space="preserve"> i formularza </w:t>
      </w:r>
      <w:r w:rsidRPr="00B338C1">
        <w:rPr>
          <w:rFonts w:eastAsia="Calibri"/>
          <w:b/>
          <w:sz w:val="20"/>
          <w:szCs w:val="20"/>
        </w:rPr>
        <w:t>„Wyślij wiadomość do zamawiającego”.</w:t>
      </w:r>
      <w:r w:rsidRPr="00B338C1">
        <w:rPr>
          <w:b/>
          <w:sz w:val="20"/>
          <w:szCs w:val="20"/>
        </w:rPr>
        <w:t xml:space="preserve"> </w:t>
      </w:r>
    </w:p>
    <w:p w14:paraId="000000BE" w14:textId="455679A3" w:rsidR="00B1394D" w:rsidRDefault="00F1083D">
      <w:pPr>
        <w:spacing w:line="320" w:lineRule="auto"/>
        <w:ind w:left="720"/>
        <w:jc w:val="both"/>
        <w:rPr>
          <w:sz w:val="20"/>
          <w:szCs w:val="20"/>
        </w:rPr>
      </w:pPr>
      <w:r w:rsidRPr="00B338C1">
        <w:rPr>
          <w:sz w:val="20"/>
          <w:szCs w:val="20"/>
        </w:rPr>
        <w:t xml:space="preserve">Za datę przekazania (wpływu) oświadczeń, wniosków, zawiadomień oraz informacji przyjmuje się datę ich przesłania za pośrednictwem </w:t>
      </w:r>
      <w:hyperlink r:id="rId11">
        <w:r w:rsidRPr="00B338C1">
          <w:rPr>
            <w:color w:val="1155CC"/>
            <w:sz w:val="20"/>
            <w:szCs w:val="20"/>
            <w:u w:val="single"/>
          </w:rPr>
          <w:t>platformazakupowa.pl</w:t>
        </w:r>
      </w:hyperlink>
      <w:r w:rsidRPr="00B338C1">
        <w:rPr>
          <w:sz w:val="20"/>
          <w:szCs w:val="20"/>
        </w:rPr>
        <w:t xml:space="preserve"> poprzez kliknięcie przycisku  „Wyślij wiadomość do zamawiającego” po których pojawi się komunikat, że wiadomość została</w:t>
      </w:r>
      <w:r>
        <w:rPr>
          <w:sz w:val="20"/>
          <w:szCs w:val="20"/>
        </w:rPr>
        <w:t xml:space="preserve"> wysłana do zamawiającego. Zamawiający dopus</w:t>
      </w:r>
      <w:r w:rsidR="00B338C1">
        <w:rPr>
          <w:sz w:val="20"/>
          <w:szCs w:val="20"/>
        </w:rPr>
        <w:t xml:space="preserve">zcza, opcjonalnie, komunikację </w:t>
      </w:r>
      <w:r>
        <w:rPr>
          <w:sz w:val="20"/>
          <w:szCs w:val="20"/>
        </w:rPr>
        <w:t xml:space="preserve">za pośrednictwem poczty elektronicznej. Adres poczty elektronicznej osoby uprawnionej do kontaktu z Wykonawcami: </w:t>
      </w:r>
      <w:hyperlink r:id="rId12" w:history="1">
        <w:r w:rsidR="00B338C1" w:rsidRPr="006F1A95">
          <w:rPr>
            <w:rStyle w:val="Hipercze"/>
            <w:sz w:val="20"/>
            <w:szCs w:val="20"/>
          </w:rPr>
          <w:t>fundacja@natolin.edu.pl</w:t>
        </w:r>
      </w:hyperlink>
      <w:r w:rsidR="00B338C1">
        <w:rPr>
          <w:sz w:val="20"/>
          <w:szCs w:val="20"/>
        </w:rPr>
        <w:t xml:space="preserve"> </w:t>
      </w:r>
      <w:r w:rsidR="00B338C1" w:rsidRPr="00B338C1">
        <w:rPr>
          <w:sz w:val="20"/>
          <w:szCs w:val="20"/>
        </w:rPr>
        <w:t xml:space="preserve"> </w:t>
      </w:r>
    </w:p>
    <w:p w14:paraId="000000BF" w14:textId="6414F5C2" w:rsidR="00B1394D" w:rsidRDefault="00F1083D" w:rsidP="005374A5">
      <w:pPr>
        <w:numPr>
          <w:ilvl w:val="0"/>
          <w:numId w:val="19"/>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3">
        <w:r>
          <w:rPr>
            <w:color w:val="1155CC"/>
            <w:sz w:val="20"/>
            <w:szCs w:val="20"/>
            <w:u w:val="single"/>
          </w:rPr>
          <w:t>platformazakupowa.pl</w:t>
        </w:r>
      </w:hyperlink>
      <w:r>
        <w:rPr>
          <w:sz w:val="20"/>
          <w:szCs w:val="20"/>
        </w:rPr>
        <w:t>. Informacje dotyczące odpowiedzi na pytania, zmiany specyfikacji, zmiany terminu składania i otwarcia ofert Zamawiający będ</w:t>
      </w:r>
      <w:r w:rsidR="00B338C1">
        <w:rPr>
          <w:sz w:val="20"/>
          <w:szCs w:val="20"/>
        </w:rPr>
        <w:t>zie zamieszczał na platformie w </w:t>
      </w:r>
      <w:r>
        <w:rPr>
          <w:sz w:val="20"/>
          <w:szCs w:val="20"/>
        </w:rPr>
        <w:t xml:space="preserve">sekcji “Komunikaty”. Korespondencja, której zgodnie z obowiązującymi przepisami adresatem jest konkretny Wykonawca, będzie przekazywana za pośrednictwem </w:t>
      </w:r>
      <w:hyperlink r:id="rId14">
        <w:r>
          <w:rPr>
            <w:color w:val="1155CC"/>
            <w:sz w:val="20"/>
            <w:szCs w:val="20"/>
            <w:u w:val="single"/>
          </w:rPr>
          <w:t>platformazakupowa.pl</w:t>
        </w:r>
      </w:hyperlink>
      <w:r>
        <w:rPr>
          <w:sz w:val="20"/>
          <w:szCs w:val="20"/>
        </w:rPr>
        <w:t xml:space="preserve"> do konkretnego wykonawcy.</w:t>
      </w:r>
    </w:p>
    <w:p w14:paraId="000000C0" w14:textId="103B0CCE" w:rsidR="00B1394D" w:rsidRDefault="00F1083D" w:rsidP="005374A5">
      <w:pPr>
        <w:numPr>
          <w:ilvl w:val="0"/>
          <w:numId w:val="19"/>
        </w:numPr>
        <w:pBdr>
          <w:top w:val="nil"/>
          <w:left w:val="nil"/>
          <w:bottom w:val="nil"/>
          <w:right w:val="nil"/>
          <w:between w:val="nil"/>
        </w:pBdr>
        <w:spacing w:line="320" w:lineRule="auto"/>
        <w:jc w:val="both"/>
        <w:rPr>
          <w:sz w:val="20"/>
          <w:szCs w:val="20"/>
        </w:rPr>
      </w:pPr>
      <w:r>
        <w:rPr>
          <w:sz w:val="20"/>
          <w:szCs w:val="20"/>
        </w:rPr>
        <w:t>Wykonawca jako podmiot profesjonalny ma obow</w:t>
      </w:r>
      <w:r w:rsidR="00B338C1">
        <w:rPr>
          <w:sz w:val="20"/>
          <w:szCs w:val="20"/>
        </w:rPr>
        <w:t>iązek sprawdzania komunikatów i </w:t>
      </w:r>
      <w:r>
        <w:rPr>
          <w:sz w:val="20"/>
          <w:szCs w:val="20"/>
        </w:rPr>
        <w:t>wiadomości bezpośrednio na platformazakupowa.pl przesłanych przez zamawiającego, gdyż system powiadomień może ulec awarii lub powiadomienie może trafić do folderu SPAM.</w:t>
      </w:r>
    </w:p>
    <w:p w14:paraId="000000C1" w14:textId="3A30777D" w:rsidR="00B1394D" w:rsidRDefault="00F1083D" w:rsidP="005374A5">
      <w:pPr>
        <w:numPr>
          <w:ilvl w:val="0"/>
          <w:numId w:val="19"/>
        </w:numPr>
        <w:pBdr>
          <w:top w:val="nil"/>
          <w:left w:val="nil"/>
          <w:bottom w:val="nil"/>
          <w:right w:val="nil"/>
          <w:between w:val="nil"/>
        </w:pBdr>
        <w:spacing w:line="320" w:lineRule="auto"/>
        <w:jc w:val="both"/>
        <w:rPr>
          <w:sz w:val="20"/>
          <w:szCs w:val="20"/>
        </w:rPr>
      </w:pPr>
      <w:r>
        <w:rPr>
          <w:sz w:val="20"/>
          <w:szCs w:val="20"/>
        </w:rPr>
        <w:lastRenderedPageBreak/>
        <w:t>Zamawiający, zgodnie z § 11 ust. 2 ROZPORZĄDZENIE PREZESA RADY MINISTRÓW z dnia 30 grudnia 2020 r. w sprawie sposobu sporządzania i przekazywania informacji oraz wymagań technicznych dla dokumentów elektronicznych oraz środk</w:t>
      </w:r>
      <w:r w:rsidR="00B338C1">
        <w:rPr>
          <w:sz w:val="20"/>
          <w:szCs w:val="20"/>
        </w:rPr>
        <w:t>ów komunikacji elektronicznej w </w:t>
      </w:r>
      <w:r>
        <w:rPr>
          <w:sz w:val="20"/>
          <w:szCs w:val="20"/>
        </w:rPr>
        <w:t xml:space="preserve">postępowaniu o udzielenie zamówienia publicznego lub konkursie zamieszcza wymagania dotyczące specyfikacji połączenia, formatu przesyłanych danych oraz szyfrowania i oznaczania czasu przekazania i odbioru danych za pośrednictwem </w:t>
      </w:r>
      <w:hyperlink r:id="rId15">
        <w:r>
          <w:rPr>
            <w:color w:val="1155CC"/>
            <w:sz w:val="20"/>
            <w:szCs w:val="20"/>
            <w:u w:val="single"/>
          </w:rPr>
          <w:t>platformazakupowa.pl</w:t>
        </w:r>
      </w:hyperlink>
      <w:r>
        <w:rPr>
          <w:sz w:val="20"/>
          <w:szCs w:val="20"/>
        </w:rPr>
        <w:t>, tj.:</w:t>
      </w:r>
    </w:p>
    <w:p w14:paraId="000000C2" w14:textId="77777777" w:rsidR="00B1394D" w:rsidRDefault="00F1083D" w:rsidP="005374A5">
      <w:pPr>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C3" w14:textId="77777777" w:rsidR="00B1394D" w:rsidRDefault="00F1083D" w:rsidP="005374A5">
      <w:pPr>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B1394D" w:rsidRDefault="00F1083D" w:rsidP="005374A5">
      <w:pPr>
        <w:numPr>
          <w:ilvl w:val="1"/>
          <w:numId w:val="16"/>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14:paraId="000000C5" w14:textId="77777777" w:rsidR="00B1394D" w:rsidRDefault="00F1083D" w:rsidP="005374A5">
      <w:pPr>
        <w:numPr>
          <w:ilvl w:val="1"/>
          <w:numId w:val="16"/>
        </w:numPr>
        <w:spacing w:line="320" w:lineRule="auto"/>
        <w:jc w:val="both"/>
        <w:rPr>
          <w:sz w:val="20"/>
          <w:szCs w:val="20"/>
        </w:rPr>
      </w:pPr>
      <w:r>
        <w:rPr>
          <w:sz w:val="20"/>
          <w:szCs w:val="20"/>
        </w:rPr>
        <w:t>włączona obsługa JavaScript,</w:t>
      </w:r>
    </w:p>
    <w:p w14:paraId="000000C6" w14:textId="77777777" w:rsidR="00B1394D" w:rsidRDefault="00F1083D" w:rsidP="005374A5">
      <w:pPr>
        <w:numPr>
          <w:ilvl w:val="1"/>
          <w:numId w:val="16"/>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7" w14:textId="77777777" w:rsidR="00B1394D" w:rsidRDefault="00F1083D" w:rsidP="005374A5">
      <w:pPr>
        <w:numPr>
          <w:ilvl w:val="1"/>
          <w:numId w:val="16"/>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B1394D" w:rsidRDefault="00F1083D" w:rsidP="005374A5">
      <w:pPr>
        <w:numPr>
          <w:ilvl w:val="1"/>
          <w:numId w:val="16"/>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9" w14:textId="77777777" w:rsidR="00B1394D" w:rsidRDefault="00F1083D" w:rsidP="005374A5">
      <w:pPr>
        <w:numPr>
          <w:ilvl w:val="0"/>
          <w:numId w:val="19"/>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A" w14:textId="77777777" w:rsidR="00B1394D" w:rsidRDefault="00F1083D" w:rsidP="005374A5">
      <w:pPr>
        <w:numPr>
          <w:ilvl w:val="1"/>
          <w:numId w:val="16"/>
        </w:numPr>
        <w:spacing w:line="320" w:lineRule="auto"/>
        <w:jc w:val="both"/>
        <w:rPr>
          <w:sz w:val="20"/>
          <w:szCs w:val="20"/>
        </w:rPr>
      </w:pPr>
      <w:r>
        <w:rPr>
          <w:sz w:val="20"/>
          <w:szCs w:val="20"/>
        </w:rPr>
        <w:t xml:space="preserve">akceptuje warunki korzystania z </w:t>
      </w:r>
      <w:hyperlink r:id="rId16">
        <w:r>
          <w:rPr>
            <w:color w:val="1155CC"/>
            <w:sz w:val="20"/>
            <w:szCs w:val="20"/>
            <w:u w:val="single"/>
          </w:rPr>
          <w:t>platformazakupowa.pl</w:t>
        </w:r>
      </w:hyperlink>
      <w:r>
        <w:rPr>
          <w:sz w:val="20"/>
          <w:szCs w:val="20"/>
        </w:rPr>
        <w:t xml:space="preserve"> określone w Regulaminie zamieszczonym na stronie internetowej </w:t>
      </w:r>
      <w:hyperlink r:id="rId17">
        <w:r>
          <w:rPr>
            <w:sz w:val="20"/>
            <w:szCs w:val="20"/>
          </w:rPr>
          <w:t>pod linkiem</w:t>
        </w:r>
      </w:hyperlink>
      <w:r>
        <w:rPr>
          <w:sz w:val="20"/>
          <w:szCs w:val="20"/>
        </w:rPr>
        <w:t xml:space="preserve">  w zakładce „Regulamin" oraz uznaje go za wiążący,</w:t>
      </w:r>
    </w:p>
    <w:p w14:paraId="000000CB" w14:textId="77777777" w:rsidR="00B1394D" w:rsidRDefault="00F1083D" w:rsidP="005374A5">
      <w:pPr>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18">
        <w:r>
          <w:rPr>
            <w:color w:val="1155CC"/>
            <w:sz w:val="20"/>
            <w:szCs w:val="20"/>
            <w:u w:val="single"/>
          </w:rPr>
          <w:t>pod linkiem</w:t>
        </w:r>
      </w:hyperlink>
      <w:r>
        <w:rPr>
          <w:sz w:val="20"/>
          <w:szCs w:val="20"/>
        </w:rPr>
        <w:t xml:space="preserve">. </w:t>
      </w:r>
    </w:p>
    <w:p w14:paraId="000000CC" w14:textId="3157C853" w:rsidR="00B1394D" w:rsidRDefault="00F1083D" w:rsidP="005374A5">
      <w:pPr>
        <w:numPr>
          <w:ilvl w:val="0"/>
          <w:numId w:val="19"/>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Zamawiający nie ponosi odpowiedzialności za złoże</w:t>
      </w:r>
      <w:r w:rsidR="00B338C1">
        <w:rPr>
          <w:b/>
          <w:sz w:val="20"/>
          <w:szCs w:val="20"/>
        </w:rPr>
        <w:t>nie oferty w sposób niezgodny z </w:t>
      </w:r>
      <w:r>
        <w:rPr>
          <w:b/>
          <w:sz w:val="20"/>
          <w:szCs w:val="20"/>
        </w:rPr>
        <w:t xml:space="preserve">Instrukcją korzystania z </w:t>
      </w:r>
      <w:hyperlink r:id="rId19">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w:t>
      </w:r>
      <w:r w:rsidR="00B338C1">
        <w:rPr>
          <w:sz w:val="20"/>
          <w:szCs w:val="20"/>
        </w:rPr>
        <w:t xml:space="preserve"> wiadomość do zamawiającego”). </w:t>
      </w: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D" w14:textId="7437A3B5" w:rsidR="00B1394D" w:rsidRDefault="00F1083D" w:rsidP="005374A5">
      <w:pPr>
        <w:numPr>
          <w:ilvl w:val="0"/>
          <w:numId w:val="19"/>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sidR="00B338C1">
        <w:rPr>
          <w:sz w:val="20"/>
          <w:szCs w:val="20"/>
        </w:rPr>
        <w:t xml:space="preserve"> dotyczące w </w:t>
      </w:r>
      <w:r>
        <w:rPr>
          <w:sz w:val="20"/>
          <w:szCs w:val="20"/>
        </w:rPr>
        <w:t xml:space="preserve">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E" w14:textId="77777777" w:rsidR="00B1394D" w:rsidRDefault="00F1083D">
      <w:pPr>
        <w:pStyle w:val="Nagwek2"/>
        <w:spacing w:before="240" w:after="240"/>
      </w:pPr>
      <w:bookmarkStart w:id="13" w:name="_rq2udys4csh9" w:colFirst="0" w:colLast="0"/>
      <w:bookmarkEnd w:id="13"/>
      <w:r>
        <w:t>XIV. Opis sposobu przygotowania ofert oraz dokumentów wymaganych przez Zamawiającego w SWZ</w:t>
      </w:r>
    </w:p>
    <w:p w14:paraId="000000CF" w14:textId="2E360221" w:rsidR="00B1394D" w:rsidRDefault="00F1083D" w:rsidP="005374A5">
      <w:pPr>
        <w:numPr>
          <w:ilvl w:val="0"/>
          <w:numId w:val="32"/>
        </w:numPr>
        <w:jc w:val="both"/>
        <w:rPr>
          <w:rFonts w:ascii="Calibri" w:eastAsia="Calibri" w:hAnsi="Calibri" w:cs="Calibri"/>
          <w:sz w:val="20"/>
          <w:szCs w:val="20"/>
        </w:rPr>
      </w:pPr>
      <w:r>
        <w:rPr>
          <w:sz w:val="20"/>
          <w:szCs w:val="20"/>
        </w:rPr>
        <w:t xml:space="preserve">Oferta oraz przedmiotowe środki dowodowe składane elektronicznie muszą zostać podpisane </w:t>
      </w:r>
      <w:r>
        <w:rPr>
          <w:b/>
          <w:sz w:val="20"/>
          <w:szCs w:val="20"/>
        </w:rPr>
        <w:t>elektronicznym kwalifikowanym podpisem</w:t>
      </w:r>
      <w:r>
        <w:rPr>
          <w:sz w:val="20"/>
          <w:szCs w:val="20"/>
        </w:rPr>
        <w:t xml:space="preserve"> lub </w:t>
      </w:r>
      <w:r>
        <w:rPr>
          <w:b/>
          <w:sz w:val="20"/>
          <w:szCs w:val="20"/>
        </w:rPr>
        <w:t xml:space="preserve">elektronicznym </w:t>
      </w:r>
      <w:r>
        <w:rPr>
          <w:sz w:val="20"/>
          <w:szCs w:val="20"/>
        </w:rPr>
        <w:t xml:space="preserve"> </w:t>
      </w:r>
      <w:r>
        <w:rPr>
          <w:b/>
          <w:sz w:val="20"/>
          <w:szCs w:val="20"/>
        </w:rPr>
        <w:t>podpisem zaufanym</w:t>
      </w:r>
      <w:r>
        <w:rPr>
          <w:sz w:val="20"/>
          <w:szCs w:val="20"/>
        </w:rPr>
        <w:t xml:space="preserve"> lub </w:t>
      </w:r>
      <w:r>
        <w:rPr>
          <w:b/>
          <w:sz w:val="20"/>
          <w:szCs w:val="20"/>
        </w:rPr>
        <w:t>elektronicznym podpisem osobistym</w:t>
      </w:r>
      <w:r>
        <w:rPr>
          <w:sz w:val="20"/>
          <w:szCs w:val="20"/>
        </w:rPr>
        <w:t xml:space="preserve">. W procesie składania oferty, w tym przedmiotowych </w:t>
      </w:r>
      <w:r>
        <w:rPr>
          <w:sz w:val="20"/>
          <w:szCs w:val="20"/>
        </w:rPr>
        <w:lastRenderedPageBreak/>
        <w:t xml:space="preserve">środków dowodowych na platformie, </w:t>
      </w:r>
      <w:r>
        <w:rPr>
          <w:b/>
          <w:sz w:val="20"/>
          <w:szCs w:val="20"/>
        </w:rPr>
        <w:t>kwalifikowany podpis elektroniczny</w:t>
      </w:r>
      <w:r>
        <w:rPr>
          <w:sz w:val="20"/>
          <w:szCs w:val="20"/>
        </w:rPr>
        <w:t xml:space="preserve"> lub </w:t>
      </w:r>
      <w:r>
        <w:rPr>
          <w:b/>
          <w:sz w:val="20"/>
          <w:szCs w:val="20"/>
        </w:rPr>
        <w:t>elektronicznym podpis zaufany</w:t>
      </w:r>
      <w:r>
        <w:rPr>
          <w:sz w:val="20"/>
          <w:szCs w:val="20"/>
        </w:rPr>
        <w:t xml:space="preserve"> lub </w:t>
      </w:r>
      <w:r>
        <w:rPr>
          <w:b/>
          <w:sz w:val="20"/>
          <w:szCs w:val="20"/>
        </w:rPr>
        <w:t>elektronicznym podpis osobisty</w:t>
      </w:r>
      <w:r>
        <w:rPr>
          <w:sz w:val="20"/>
          <w:szCs w:val="20"/>
        </w:rPr>
        <w:t xml:space="preserve"> Wykonawca składa bezpośrednio na dokumencie, który następnie przesyła do systemu.</w:t>
      </w:r>
    </w:p>
    <w:p w14:paraId="000000D0" w14:textId="32713463" w:rsidR="00B1394D" w:rsidRDefault="00F1083D" w:rsidP="005374A5">
      <w:pPr>
        <w:pStyle w:val="Nagwek5"/>
        <w:numPr>
          <w:ilvl w:val="0"/>
          <w:numId w:val="32"/>
        </w:numPr>
        <w:spacing w:before="0" w:after="0"/>
        <w:jc w:val="both"/>
        <w:rPr>
          <w:color w:val="000000"/>
          <w:sz w:val="20"/>
          <w:szCs w:val="20"/>
        </w:rPr>
      </w:pPr>
      <w:bookmarkStart w:id="14" w:name="_21eeoojwb3nb" w:colFirst="0" w:colLast="0"/>
      <w:bookmarkEnd w:id="14"/>
      <w:r>
        <w:rPr>
          <w:color w:val="000000"/>
          <w:sz w:val="20"/>
          <w:szCs w:val="20"/>
        </w:rPr>
        <w:t>Poświadczenia za zgodność z oryginałem dokonuje odpowiednio Wykonawca, podmiot, na którego zdolnościach lub sytuacji polega Wykonawca, wyko</w:t>
      </w:r>
      <w:r w:rsidR="002949D8">
        <w:rPr>
          <w:color w:val="000000"/>
          <w:sz w:val="20"/>
          <w:szCs w:val="20"/>
        </w:rPr>
        <w:t>nawcy wspólnie ubiegający się o </w:t>
      </w:r>
      <w:r>
        <w:rPr>
          <w:color w:val="000000"/>
          <w:sz w:val="20"/>
          <w:szCs w:val="20"/>
        </w:rPr>
        <w:t xml:space="preserve">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elektronicznym podpisem zaufanym</w:t>
      </w:r>
      <w:r>
        <w:rPr>
          <w:color w:val="000000"/>
          <w:sz w:val="20"/>
          <w:szCs w:val="20"/>
        </w:rPr>
        <w:t xml:space="preserve"> lub </w:t>
      </w:r>
      <w:r>
        <w:rPr>
          <w:b/>
          <w:color w:val="000000"/>
          <w:sz w:val="20"/>
          <w:szCs w:val="20"/>
        </w:rPr>
        <w:t>elektronicznym 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w:t>
      </w:r>
      <w:r w:rsidR="003777E1">
        <w:rPr>
          <w:color w:val="000000"/>
          <w:sz w:val="20"/>
          <w:szCs w:val="20"/>
        </w:rPr>
        <w:t>/osoby upoważnioną/upoważnione.</w:t>
      </w:r>
    </w:p>
    <w:p w14:paraId="000000D1" w14:textId="77777777" w:rsidR="00B1394D" w:rsidRDefault="00F1083D" w:rsidP="005374A5">
      <w:pPr>
        <w:numPr>
          <w:ilvl w:val="0"/>
          <w:numId w:val="32"/>
        </w:numPr>
        <w:pBdr>
          <w:top w:val="nil"/>
          <w:left w:val="nil"/>
          <w:bottom w:val="nil"/>
          <w:right w:val="nil"/>
          <w:between w:val="nil"/>
        </w:pBdr>
        <w:jc w:val="both"/>
        <w:rPr>
          <w:sz w:val="20"/>
          <w:szCs w:val="20"/>
        </w:rPr>
      </w:pPr>
      <w:r>
        <w:rPr>
          <w:sz w:val="20"/>
          <w:szCs w:val="20"/>
        </w:rPr>
        <w:t>Oferta powinna być:</w:t>
      </w:r>
    </w:p>
    <w:p w14:paraId="000000D2" w14:textId="77777777" w:rsidR="00B1394D" w:rsidRDefault="00F1083D" w:rsidP="005374A5">
      <w:pPr>
        <w:numPr>
          <w:ilvl w:val="1"/>
          <w:numId w:val="31"/>
        </w:numPr>
        <w:spacing w:line="320" w:lineRule="auto"/>
        <w:jc w:val="both"/>
        <w:rPr>
          <w:sz w:val="20"/>
          <w:szCs w:val="20"/>
        </w:rPr>
      </w:pPr>
      <w:r>
        <w:rPr>
          <w:sz w:val="20"/>
          <w:szCs w:val="20"/>
        </w:rPr>
        <w:t>sporządzona na podstawie załączników niniejszej SWZ w języku polskim,</w:t>
      </w:r>
    </w:p>
    <w:p w14:paraId="000000D3" w14:textId="77777777" w:rsidR="00B1394D" w:rsidRDefault="00F1083D" w:rsidP="005374A5">
      <w:pPr>
        <w:numPr>
          <w:ilvl w:val="1"/>
          <w:numId w:val="31"/>
        </w:numPr>
        <w:spacing w:line="320" w:lineRule="auto"/>
        <w:jc w:val="both"/>
        <w:rPr>
          <w:sz w:val="20"/>
          <w:szCs w:val="20"/>
        </w:rPr>
      </w:pPr>
      <w:r>
        <w:rPr>
          <w:sz w:val="20"/>
          <w:szCs w:val="20"/>
        </w:rPr>
        <w:t xml:space="preserve">złożona przy użyciu środków komunikacji elektronicznej tzn. za pośrednictwem </w:t>
      </w:r>
      <w:hyperlink r:id="rId23">
        <w:r>
          <w:rPr>
            <w:color w:val="1155CC"/>
            <w:sz w:val="20"/>
            <w:szCs w:val="20"/>
            <w:u w:val="single"/>
          </w:rPr>
          <w:t>platformazakupowa.pl</w:t>
        </w:r>
      </w:hyperlink>
      <w:r>
        <w:rPr>
          <w:sz w:val="20"/>
          <w:szCs w:val="20"/>
        </w:rPr>
        <w:t>,</w:t>
      </w:r>
    </w:p>
    <w:p w14:paraId="000000D4" w14:textId="77777777" w:rsidR="00B1394D" w:rsidRDefault="00F1083D" w:rsidP="005374A5">
      <w:pPr>
        <w:numPr>
          <w:ilvl w:val="1"/>
          <w:numId w:val="31"/>
        </w:numPr>
        <w:spacing w:line="320" w:lineRule="auto"/>
        <w:jc w:val="both"/>
        <w:rPr>
          <w:rFonts w:ascii="Calibri" w:eastAsia="Calibri" w:hAnsi="Calibri" w:cs="Calibri"/>
          <w:sz w:val="20"/>
          <w:szCs w:val="20"/>
        </w:rPr>
      </w:pPr>
      <w:r>
        <w:rPr>
          <w:sz w:val="20"/>
          <w:szCs w:val="20"/>
        </w:rPr>
        <w:t xml:space="preserve">podpisana </w:t>
      </w:r>
      <w:hyperlink r:id="rId24">
        <w:r>
          <w:rPr>
            <w:b/>
            <w:color w:val="1155CC"/>
            <w:sz w:val="20"/>
            <w:szCs w:val="20"/>
            <w:u w:val="single"/>
          </w:rPr>
          <w:t>kwalifikowanym podpisem elektronicznym</w:t>
        </w:r>
      </w:hyperlink>
      <w:r>
        <w:rPr>
          <w:sz w:val="20"/>
          <w:szCs w:val="20"/>
        </w:rPr>
        <w:t xml:space="preserve"> lub </w:t>
      </w:r>
      <w:r>
        <w:rPr>
          <w:b/>
          <w:sz w:val="20"/>
          <w:szCs w:val="20"/>
        </w:rPr>
        <w:t xml:space="preserve">elektronicznym </w:t>
      </w:r>
      <w:hyperlink r:id="rId25">
        <w:r>
          <w:rPr>
            <w:b/>
            <w:color w:val="1155CC"/>
            <w:sz w:val="20"/>
            <w:szCs w:val="20"/>
            <w:u w:val="single"/>
          </w:rPr>
          <w:t>podpisem zaufanym</w:t>
        </w:r>
      </w:hyperlink>
      <w:r>
        <w:rPr>
          <w:sz w:val="20"/>
          <w:szCs w:val="20"/>
        </w:rPr>
        <w:t xml:space="preserve"> lub </w:t>
      </w:r>
      <w:r>
        <w:rPr>
          <w:b/>
          <w:sz w:val="20"/>
          <w:szCs w:val="20"/>
        </w:rPr>
        <w:t xml:space="preserve">elektronicznym </w:t>
      </w:r>
      <w:hyperlink r:id="rId26">
        <w:r>
          <w:rPr>
            <w:b/>
            <w:color w:val="1155CC"/>
            <w:sz w:val="20"/>
            <w:szCs w:val="20"/>
            <w:u w:val="single"/>
          </w:rPr>
          <w:t>podpisem osobistym</w:t>
        </w:r>
      </w:hyperlink>
      <w:r>
        <w:rPr>
          <w:sz w:val="20"/>
          <w:szCs w:val="20"/>
        </w:rPr>
        <w:t xml:space="preserve"> przez osobę/osoby upoważnioną/upoważnione.</w:t>
      </w:r>
    </w:p>
    <w:p w14:paraId="000000D5" w14:textId="77777777" w:rsidR="00B1394D" w:rsidRDefault="00F1083D" w:rsidP="005374A5">
      <w:pPr>
        <w:numPr>
          <w:ilvl w:val="0"/>
          <w:numId w:val="32"/>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6" w14:textId="77777777" w:rsidR="00B1394D" w:rsidRDefault="00F1083D" w:rsidP="005374A5">
      <w:pPr>
        <w:numPr>
          <w:ilvl w:val="0"/>
          <w:numId w:val="32"/>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7" w14:textId="77777777" w:rsidR="00B1394D" w:rsidRDefault="00F1083D" w:rsidP="005374A5">
      <w:pPr>
        <w:numPr>
          <w:ilvl w:val="0"/>
          <w:numId w:val="32"/>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B1394D" w:rsidRDefault="00F1083D" w:rsidP="005374A5">
      <w:pPr>
        <w:numPr>
          <w:ilvl w:val="0"/>
          <w:numId w:val="32"/>
        </w:numPr>
        <w:pBdr>
          <w:top w:val="nil"/>
          <w:left w:val="nil"/>
          <w:bottom w:val="nil"/>
          <w:right w:val="nil"/>
          <w:between w:val="nil"/>
        </w:pBdr>
        <w:jc w:val="both"/>
        <w:rPr>
          <w:sz w:val="20"/>
          <w:szCs w:val="20"/>
        </w:rPr>
      </w:pPr>
      <w:r>
        <w:rPr>
          <w:sz w:val="20"/>
          <w:szCs w:val="20"/>
        </w:rPr>
        <w:t xml:space="preserve">Wykonawca, za pośrednictwem </w:t>
      </w:r>
      <w:hyperlink r:id="rId27">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B1394D" w:rsidRDefault="00975A92">
      <w:pPr>
        <w:spacing w:line="320" w:lineRule="auto"/>
        <w:ind w:left="720"/>
        <w:jc w:val="both"/>
        <w:rPr>
          <w:sz w:val="20"/>
          <w:szCs w:val="20"/>
        </w:rPr>
      </w:pPr>
      <w:hyperlink r:id="rId28">
        <w:r w:rsidR="00F1083D">
          <w:rPr>
            <w:color w:val="1155CC"/>
            <w:sz w:val="20"/>
            <w:szCs w:val="20"/>
            <w:u w:val="single"/>
          </w:rPr>
          <w:t>https://platformazakupowa.pl/strona/45-instrukcje</w:t>
        </w:r>
      </w:hyperlink>
    </w:p>
    <w:p w14:paraId="000000DA" w14:textId="77777777" w:rsidR="00B1394D" w:rsidRDefault="00F1083D" w:rsidP="005374A5">
      <w:pPr>
        <w:numPr>
          <w:ilvl w:val="0"/>
          <w:numId w:val="32"/>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77777777" w:rsidR="00B1394D" w:rsidRDefault="00F1083D" w:rsidP="005374A5">
      <w:pPr>
        <w:numPr>
          <w:ilvl w:val="0"/>
          <w:numId w:val="32"/>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C" w14:textId="53C48AC2" w:rsidR="00B1394D" w:rsidRDefault="00F1083D" w:rsidP="005374A5">
      <w:pPr>
        <w:numPr>
          <w:ilvl w:val="0"/>
          <w:numId w:val="32"/>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w:t>
      </w:r>
      <w:r w:rsidR="00B77BE4">
        <w:rPr>
          <w:sz w:val="20"/>
          <w:szCs w:val="20"/>
        </w:rPr>
        <w:t>enia dokumentów sporządzonych w </w:t>
      </w:r>
      <w:r>
        <w:rPr>
          <w:sz w:val="20"/>
          <w:szCs w:val="20"/>
        </w:rPr>
        <w:t>innym języku niż dopuszczony, Wykonawca zobowiązany jest załączyć tłumaczenie na język polski.</w:t>
      </w:r>
    </w:p>
    <w:p w14:paraId="000000DD" w14:textId="77777777" w:rsidR="00B1394D" w:rsidRDefault="00F1083D" w:rsidP="005374A5">
      <w:pPr>
        <w:numPr>
          <w:ilvl w:val="0"/>
          <w:numId w:val="32"/>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B1394D" w:rsidRDefault="00F1083D" w:rsidP="005374A5">
      <w:pPr>
        <w:numPr>
          <w:ilvl w:val="0"/>
          <w:numId w:val="32"/>
        </w:numPr>
        <w:pBdr>
          <w:top w:val="nil"/>
          <w:left w:val="nil"/>
          <w:bottom w:val="nil"/>
          <w:right w:val="nil"/>
          <w:between w:val="nil"/>
        </w:pBdr>
        <w:jc w:val="both"/>
        <w:rPr>
          <w:sz w:val="20"/>
          <w:szCs w:val="20"/>
        </w:rPr>
      </w:pPr>
      <w:r>
        <w:rPr>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000000DF" w14:textId="520164CF" w:rsidR="00B1394D" w:rsidRDefault="00F1083D" w:rsidP="005374A5">
      <w:pPr>
        <w:numPr>
          <w:ilvl w:val="0"/>
          <w:numId w:val="32"/>
        </w:numPr>
        <w:spacing w:line="320" w:lineRule="auto"/>
        <w:jc w:val="both"/>
        <w:rPr>
          <w:rFonts w:ascii="Calibri" w:eastAsia="Calibri" w:hAnsi="Calibri" w:cs="Calibri"/>
          <w:sz w:val="20"/>
          <w:szCs w:val="20"/>
        </w:rPr>
      </w:pPr>
      <w:r>
        <w:rPr>
          <w:b/>
          <w:sz w:val="20"/>
          <w:szCs w:val="20"/>
        </w:rPr>
        <w:t>Rozszerzenia plików wykorzystywanych przez Wykonawców muszą być zgodne z</w:t>
      </w:r>
      <w:r w:rsidR="00B77BE4">
        <w:rPr>
          <w:sz w:val="20"/>
          <w:szCs w:val="20"/>
        </w:rPr>
        <w:t> </w:t>
      </w:r>
      <w:r>
        <w:rPr>
          <w:sz w:val="20"/>
          <w:szCs w:val="20"/>
        </w:rPr>
        <w:t>Załącznikiem nr 2 do “Rozporządzenia Rady Ministrów w sprawie Krajowych Ram Interoperacyjności, minimalnych wymagań dla rejestrów pub</w:t>
      </w:r>
      <w:r w:rsidR="002949D8">
        <w:rPr>
          <w:sz w:val="20"/>
          <w:szCs w:val="20"/>
        </w:rPr>
        <w:t>licznych i wymiany informacji w </w:t>
      </w:r>
      <w:r>
        <w:rPr>
          <w:sz w:val="20"/>
          <w:szCs w:val="20"/>
        </w:rPr>
        <w:t>postaci elektronicznej oraz minimalnych wymagań dla systemów teleinformatycznych”, zwanego dalej Rozporządzeniem KRI.</w:t>
      </w:r>
    </w:p>
    <w:p w14:paraId="000000E0" w14:textId="0AF2D214" w:rsidR="00B1394D" w:rsidRDefault="00F1083D" w:rsidP="005374A5">
      <w:pPr>
        <w:numPr>
          <w:ilvl w:val="0"/>
          <w:numId w:val="32"/>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sidR="003777E1">
        <w:rPr>
          <w:b/>
          <w:sz w:val="20"/>
          <w:szCs w:val="20"/>
          <w:u w:val="single"/>
        </w:rPr>
        <w:t>ze </w:t>
      </w:r>
      <w:r>
        <w:rPr>
          <w:b/>
          <w:sz w:val="20"/>
          <w:szCs w:val="20"/>
          <w:u w:val="single"/>
        </w:rPr>
        <w:t>szczególnym wskazaniem na .pdf</w:t>
      </w:r>
    </w:p>
    <w:p w14:paraId="000000E1" w14:textId="04348A9A" w:rsidR="00B1394D" w:rsidRDefault="00F1083D" w:rsidP="005374A5">
      <w:pPr>
        <w:numPr>
          <w:ilvl w:val="0"/>
          <w:numId w:val="32"/>
        </w:numPr>
        <w:spacing w:line="320" w:lineRule="auto"/>
        <w:jc w:val="both"/>
        <w:rPr>
          <w:sz w:val="20"/>
          <w:szCs w:val="20"/>
        </w:rPr>
      </w:pPr>
      <w:r>
        <w:rPr>
          <w:sz w:val="20"/>
          <w:szCs w:val="20"/>
        </w:rPr>
        <w:t>W celu ewentualnej kompresji danych Zamawiający reko</w:t>
      </w:r>
      <w:r w:rsidR="002949D8">
        <w:rPr>
          <w:sz w:val="20"/>
          <w:szCs w:val="20"/>
        </w:rPr>
        <w:t>menduje wykorzystanie jednego z </w:t>
      </w:r>
      <w:r>
        <w:rPr>
          <w:sz w:val="20"/>
          <w:szCs w:val="20"/>
        </w:rPr>
        <w:t>rozszerzeń:</w:t>
      </w:r>
    </w:p>
    <w:p w14:paraId="000000E2" w14:textId="77777777" w:rsidR="00B1394D" w:rsidRDefault="00F1083D" w:rsidP="005374A5">
      <w:pPr>
        <w:numPr>
          <w:ilvl w:val="1"/>
          <w:numId w:val="28"/>
        </w:numPr>
        <w:spacing w:line="320" w:lineRule="auto"/>
        <w:jc w:val="both"/>
        <w:rPr>
          <w:sz w:val="20"/>
          <w:szCs w:val="20"/>
        </w:rPr>
      </w:pPr>
      <w:r>
        <w:rPr>
          <w:sz w:val="20"/>
          <w:szCs w:val="20"/>
        </w:rPr>
        <w:t xml:space="preserve">.zip </w:t>
      </w:r>
    </w:p>
    <w:p w14:paraId="000000E3" w14:textId="77777777" w:rsidR="00B1394D" w:rsidRDefault="00F1083D" w:rsidP="005374A5">
      <w:pPr>
        <w:numPr>
          <w:ilvl w:val="1"/>
          <w:numId w:val="28"/>
        </w:numPr>
        <w:spacing w:line="320" w:lineRule="auto"/>
        <w:jc w:val="both"/>
        <w:rPr>
          <w:sz w:val="20"/>
          <w:szCs w:val="20"/>
        </w:rPr>
      </w:pPr>
      <w:r>
        <w:rPr>
          <w:sz w:val="20"/>
          <w:szCs w:val="20"/>
        </w:rPr>
        <w:t>.7Z</w:t>
      </w:r>
    </w:p>
    <w:p w14:paraId="000000E4" w14:textId="76C90A9E" w:rsidR="00B1394D" w:rsidRPr="00B77BE4" w:rsidRDefault="00F1083D" w:rsidP="005374A5">
      <w:pPr>
        <w:numPr>
          <w:ilvl w:val="0"/>
          <w:numId w:val="32"/>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B77BE4">
        <w:rPr>
          <w:b/>
          <w:sz w:val="20"/>
          <w:szCs w:val="20"/>
        </w:rPr>
        <w:t>Dokumenty złożone w takich plikach zostaną uznane za złożone nieskutecznie.</w:t>
      </w:r>
    </w:p>
    <w:p w14:paraId="000000E5" w14:textId="77777777" w:rsidR="00B1394D" w:rsidRDefault="00F1083D" w:rsidP="005374A5">
      <w:pPr>
        <w:numPr>
          <w:ilvl w:val="0"/>
          <w:numId w:val="32"/>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6" w14:textId="77777777" w:rsidR="00B1394D" w:rsidRDefault="00F1083D" w:rsidP="005374A5">
      <w:pPr>
        <w:numPr>
          <w:ilvl w:val="0"/>
          <w:numId w:val="32"/>
        </w:numPr>
        <w:spacing w:line="320" w:lineRule="auto"/>
        <w:jc w:val="both"/>
        <w:rPr>
          <w:sz w:val="20"/>
          <w:szCs w:val="20"/>
        </w:rPr>
      </w:pPr>
      <w:r>
        <w:rPr>
          <w:sz w:val="20"/>
          <w:szCs w:val="20"/>
        </w:rPr>
        <w:t>W przypadku stosowania przez wykonawcę kwalifikowanego podpisu elektronicznego:</w:t>
      </w:r>
    </w:p>
    <w:p w14:paraId="000000E7" w14:textId="77777777" w:rsidR="00B1394D" w:rsidRDefault="00F1083D" w:rsidP="005374A5">
      <w:pPr>
        <w:numPr>
          <w:ilvl w:val="0"/>
          <w:numId w:val="21"/>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8" w14:textId="77777777" w:rsidR="00B1394D" w:rsidRDefault="00F1083D" w:rsidP="005374A5">
      <w:pPr>
        <w:numPr>
          <w:ilvl w:val="0"/>
          <w:numId w:val="21"/>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9" w14:textId="77777777" w:rsidR="00B1394D" w:rsidRDefault="00F1083D" w:rsidP="005374A5">
      <w:pPr>
        <w:numPr>
          <w:ilvl w:val="0"/>
          <w:numId w:val="21"/>
        </w:numPr>
        <w:spacing w:line="320" w:lineRule="auto"/>
        <w:jc w:val="both"/>
        <w:rPr>
          <w:sz w:val="20"/>
          <w:szCs w:val="20"/>
        </w:rPr>
      </w:pPr>
      <w:r>
        <w:rPr>
          <w:sz w:val="20"/>
          <w:szCs w:val="20"/>
        </w:rPr>
        <w:t>Zamawiający rekomenduje wykorzystanie podpisu z kwalifikowanym znacznikiem czasu.</w:t>
      </w:r>
    </w:p>
    <w:p w14:paraId="000000EA" w14:textId="517E404A" w:rsidR="00B1394D" w:rsidRDefault="00F1083D" w:rsidP="005374A5">
      <w:pPr>
        <w:numPr>
          <w:ilvl w:val="0"/>
          <w:numId w:val="32"/>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w:t>
      </w:r>
      <w:r w:rsidR="002949D8">
        <w:rPr>
          <w:sz w:val="20"/>
          <w:szCs w:val="20"/>
        </w:rPr>
        <w:t>zajami podpisów np. osobistym i </w:t>
      </w:r>
      <w:r>
        <w:rPr>
          <w:sz w:val="20"/>
          <w:szCs w:val="20"/>
        </w:rPr>
        <w:t xml:space="preserve">kwalifikowanym może doprowadzić do problemów w weryfikacji plików. </w:t>
      </w:r>
    </w:p>
    <w:p w14:paraId="000000EB" w14:textId="77777777" w:rsidR="00B1394D" w:rsidRDefault="00F1083D" w:rsidP="005374A5">
      <w:pPr>
        <w:numPr>
          <w:ilvl w:val="0"/>
          <w:numId w:val="32"/>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B1394D" w:rsidRDefault="00F1083D" w:rsidP="005374A5">
      <w:pPr>
        <w:numPr>
          <w:ilvl w:val="0"/>
          <w:numId w:val="32"/>
        </w:numPr>
        <w:spacing w:line="320" w:lineRule="auto"/>
        <w:jc w:val="both"/>
        <w:rPr>
          <w:sz w:val="20"/>
          <w:szCs w:val="20"/>
        </w:rPr>
      </w:pPr>
      <w:r>
        <w:rPr>
          <w:sz w:val="20"/>
          <w:szCs w:val="20"/>
        </w:rPr>
        <w:t>Osobą składającą ofertę powinna być osoba kontaktowa podawana w dokumentacji.</w:t>
      </w:r>
    </w:p>
    <w:p w14:paraId="000000ED" w14:textId="77777777" w:rsidR="00B1394D" w:rsidRDefault="00F1083D" w:rsidP="005374A5">
      <w:pPr>
        <w:numPr>
          <w:ilvl w:val="0"/>
          <w:numId w:val="32"/>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7777777" w:rsidR="00B1394D" w:rsidRDefault="00F1083D" w:rsidP="005374A5">
      <w:pPr>
        <w:numPr>
          <w:ilvl w:val="0"/>
          <w:numId w:val="32"/>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52B73724" w:rsidR="00B1394D" w:rsidRDefault="00F1083D" w:rsidP="005374A5">
      <w:pPr>
        <w:numPr>
          <w:ilvl w:val="0"/>
          <w:numId w:val="32"/>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w:t>
      </w:r>
      <w:r w:rsidR="003777E1">
        <w:rPr>
          <w:sz w:val="20"/>
          <w:szCs w:val="20"/>
        </w:rPr>
        <w:t>szeniem integralności plików co </w:t>
      </w:r>
      <w:r>
        <w:rPr>
          <w:sz w:val="20"/>
          <w:szCs w:val="20"/>
        </w:rPr>
        <w:t>równoważne będzie z koniecznością odrzucenia oferty.</w:t>
      </w:r>
    </w:p>
    <w:p w14:paraId="000000F0" w14:textId="77777777" w:rsidR="00B1394D" w:rsidRDefault="00F1083D" w:rsidP="005374A5">
      <w:pPr>
        <w:numPr>
          <w:ilvl w:val="0"/>
          <w:numId w:val="32"/>
        </w:numPr>
        <w:spacing w:line="320" w:lineRule="auto"/>
        <w:jc w:val="both"/>
        <w:rPr>
          <w:b/>
          <w:color w:val="FF0000"/>
          <w:sz w:val="20"/>
          <w:szCs w:val="20"/>
        </w:rPr>
      </w:pPr>
      <w:r>
        <w:rPr>
          <w:b/>
          <w:color w:val="FF0000"/>
          <w:sz w:val="20"/>
          <w:szCs w:val="20"/>
          <w:u w:val="single"/>
        </w:rPr>
        <w:lastRenderedPageBreak/>
        <w:t>Do oferty należy załączyć:</w:t>
      </w:r>
    </w:p>
    <w:p w14:paraId="000000F1" w14:textId="191BAAE7" w:rsidR="00B1394D" w:rsidRPr="00F7437B" w:rsidRDefault="00F1083D" w:rsidP="002949D8">
      <w:pPr>
        <w:numPr>
          <w:ilvl w:val="0"/>
          <w:numId w:val="6"/>
        </w:numPr>
        <w:spacing w:line="320" w:lineRule="auto"/>
        <w:ind w:left="1134"/>
        <w:jc w:val="both"/>
        <w:rPr>
          <w:sz w:val="20"/>
          <w:szCs w:val="20"/>
        </w:rPr>
      </w:pPr>
      <w:r>
        <w:rPr>
          <w:sz w:val="20"/>
          <w:szCs w:val="20"/>
        </w:rPr>
        <w:t xml:space="preserve">Formularz ofertowy wraz z </w:t>
      </w:r>
      <w:r w:rsidR="00B338C1">
        <w:rPr>
          <w:sz w:val="20"/>
          <w:szCs w:val="20"/>
        </w:rPr>
        <w:t xml:space="preserve">wykazem zdolności technicznej </w:t>
      </w:r>
      <w:r w:rsidR="00F7437B">
        <w:rPr>
          <w:sz w:val="20"/>
          <w:szCs w:val="20"/>
        </w:rPr>
        <w:t>o treści zgodnej z </w:t>
      </w:r>
      <w:r>
        <w:rPr>
          <w:b/>
          <w:sz w:val="20"/>
          <w:szCs w:val="20"/>
        </w:rPr>
        <w:t xml:space="preserve">Załącznikiem nr </w:t>
      </w:r>
      <w:r w:rsidR="00F7437B">
        <w:rPr>
          <w:b/>
          <w:sz w:val="20"/>
          <w:szCs w:val="20"/>
        </w:rPr>
        <w:t>1</w:t>
      </w:r>
      <w:r>
        <w:rPr>
          <w:b/>
          <w:sz w:val="20"/>
          <w:szCs w:val="20"/>
        </w:rPr>
        <w:t xml:space="preserve"> do SWZ.</w:t>
      </w:r>
    </w:p>
    <w:p w14:paraId="07B9ECAF" w14:textId="5422A542" w:rsidR="00F7437B" w:rsidRPr="00F7437B" w:rsidRDefault="00F7437B" w:rsidP="00F7437B">
      <w:pPr>
        <w:numPr>
          <w:ilvl w:val="0"/>
          <w:numId w:val="6"/>
        </w:numPr>
        <w:spacing w:line="320" w:lineRule="auto"/>
        <w:ind w:left="1134"/>
        <w:jc w:val="both"/>
        <w:rPr>
          <w:sz w:val="20"/>
          <w:szCs w:val="20"/>
        </w:rPr>
      </w:pPr>
      <w:r>
        <w:rPr>
          <w:sz w:val="20"/>
          <w:szCs w:val="20"/>
        </w:rPr>
        <w:t>oświadczenia</w:t>
      </w:r>
      <w:r w:rsidRPr="00F7437B">
        <w:rPr>
          <w:sz w:val="20"/>
          <w:szCs w:val="20"/>
        </w:rPr>
        <w:t xml:space="preserve"> o spełnianiu warunków udział</w:t>
      </w:r>
      <w:r>
        <w:rPr>
          <w:sz w:val="20"/>
          <w:szCs w:val="20"/>
        </w:rPr>
        <w:t>u</w:t>
      </w:r>
      <w:r w:rsidRPr="00F7437B">
        <w:rPr>
          <w:sz w:val="20"/>
          <w:szCs w:val="20"/>
        </w:rPr>
        <w:t xml:space="preserve"> w postępowaniu oraz braku podstaw do wykluczenia </w:t>
      </w:r>
      <w:r>
        <w:rPr>
          <w:sz w:val="20"/>
          <w:szCs w:val="20"/>
        </w:rPr>
        <w:t xml:space="preserve">o treści zgodnej z </w:t>
      </w:r>
      <w:r>
        <w:rPr>
          <w:b/>
          <w:sz w:val="20"/>
          <w:szCs w:val="20"/>
        </w:rPr>
        <w:t>Załącznikiem nr 2 do SWZ.</w:t>
      </w:r>
    </w:p>
    <w:p w14:paraId="000000F2" w14:textId="77777777" w:rsidR="00B1394D" w:rsidRDefault="00F1083D" w:rsidP="002949D8">
      <w:pPr>
        <w:numPr>
          <w:ilvl w:val="0"/>
          <w:numId w:val="6"/>
        </w:numPr>
        <w:spacing w:line="320" w:lineRule="auto"/>
        <w:ind w:left="1134"/>
        <w:jc w:val="both"/>
        <w:rPr>
          <w:sz w:val="20"/>
          <w:szCs w:val="20"/>
        </w:rPr>
      </w:pPr>
      <w:r>
        <w:rPr>
          <w:sz w:val="20"/>
          <w:szCs w:val="20"/>
        </w:rPr>
        <w:t>Pełnomocnictwo (jeśli wymagane)</w:t>
      </w:r>
    </w:p>
    <w:p w14:paraId="000000F3" w14:textId="33851B3D" w:rsidR="00B1394D" w:rsidRPr="00B338C1" w:rsidRDefault="00F1083D" w:rsidP="002949D8">
      <w:pPr>
        <w:numPr>
          <w:ilvl w:val="0"/>
          <w:numId w:val="6"/>
        </w:numPr>
        <w:spacing w:line="320" w:lineRule="auto"/>
        <w:ind w:left="1134"/>
        <w:jc w:val="both"/>
        <w:rPr>
          <w:sz w:val="20"/>
          <w:szCs w:val="20"/>
        </w:rPr>
      </w:pPr>
      <w:r w:rsidRPr="00B338C1">
        <w:rPr>
          <w:sz w:val="20"/>
          <w:szCs w:val="20"/>
        </w:rPr>
        <w:t>Zobowi</w:t>
      </w:r>
      <w:r w:rsidR="00B338C1" w:rsidRPr="00B338C1">
        <w:rPr>
          <w:sz w:val="20"/>
          <w:szCs w:val="20"/>
        </w:rPr>
        <w:t>ązanie podmiotu trzeciego (jeżeli dotyczy</w:t>
      </w:r>
      <w:r w:rsidRPr="00B338C1">
        <w:rPr>
          <w:sz w:val="20"/>
          <w:szCs w:val="20"/>
        </w:rPr>
        <w:t>)</w:t>
      </w:r>
    </w:p>
    <w:p w14:paraId="000000F4" w14:textId="77777777" w:rsidR="00B1394D" w:rsidRPr="00B338C1" w:rsidRDefault="00F1083D" w:rsidP="002949D8">
      <w:pPr>
        <w:numPr>
          <w:ilvl w:val="0"/>
          <w:numId w:val="6"/>
        </w:numPr>
        <w:spacing w:line="320" w:lineRule="auto"/>
        <w:ind w:left="1134"/>
        <w:jc w:val="both"/>
        <w:rPr>
          <w:sz w:val="20"/>
          <w:szCs w:val="20"/>
        </w:rPr>
      </w:pPr>
      <w:r w:rsidRPr="00B338C1">
        <w:rPr>
          <w:sz w:val="20"/>
          <w:szCs w:val="20"/>
        </w:rPr>
        <w:t>Wadium (jeżeli jest składane w formie niepieniężnej)</w:t>
      </w:r>
    </w:p>
    <w:p w14:paraId="000000F5" w14:textId="07A7E27C" w:rsidR="00B1394D" w:rsidRDefault="00F1083D" w:rsidP="002949D8">
      <w:pPr>
        <w:numPr>
          <w:ilvl w:val="0"/>
          <w:numId w:val="6"/>
        </w:numPr>
        <w:spacing w:line="320" w:lineRule="auto"/>
        <w:ind w:left="1134"/>
        <w:jc w:val="both"/>
        <w:rPr>
          <w:sz w:val="20"/>
          <w:szCs w:val="20"/>
        </w:rPr>
      </w:pPr>
      <w:r w:rsidRPr="00B338C1">
        <w:rPr>
          <w:sz w:val="20"/>
          <w:szCs w:val="20"/>
        </w:rPr>
        <w:t>Oświadczenie na podstawie art. 117 ust. 4 PZP w przypadku wykonawców wspólnie ubiegających się o udzielenie zamówienia w zakresie wymagań określonych w Rozdziale VIII (jeśli zamawiający stawia wymagania w Rozdziale VIII)</w:t>
      </w:r>
      <w:r w:rsidR="00B338C1">
        <w:rPr>
          <w:sz w:val="20"/>
          <w:szCs w:val="20"/>
        </w:rPr>
        <w:t>,</w:t>
      </w:r>
    </w:p>
    <w:p w14:paraId="05E5C81B" w14:textId="60556D7B" w:rsidR="002949D8" w:rsidRDefault="002949D8" w:rsidP="002949D8">
      <w:pPr>
        <w:numPr>
          <w:ilvl w:val="0"/>
          <w:numId w:val="6"/>
        </w:numPr>
        <w:spacing w:line="320" w:lineRule="auto"/>
        <w:ind w:left="1134"/>
        <w:jc w:val="both"/>
        <w:rPr>
          <w:sz w:val="20"/>
          <w:szCs w:val="20"/>
        </w:rPr>
      </w:pPr>
      <w:r>
        <w:rPr>
          <w:sz w:val="20"/>
          <w:szCs w:val="20"/>
        </w:rPr>
        <w:t>W</w:t>
      </w:r>
      <w:r w:rsidRPr="002949D8">
        <w:rPr>
          <w:sz w:val="20"/>
          <w:szCs w:val="20"/>
        </w:rPr>
        <w:t>ykaz wykonanych lub wykonywanych usług</w:t>
      </w:r>
      <w:r>
        <w:rPr>
          <w:sz w:val="20"/>
          <w:szCs w:val="20"/>
        </w:rPr>
        <w:t xml:space="preserve"> (kryterium)</w:t>
      </w:r>
    </w:p>
    <w:p w14:paraId="55433A2B" w14:textId="77777777" w:rsidR="00B338C1" w:rsidRPr="00B338C1" w:rsidRDefault="00B338C1" w:rsidP="002949D8">
      <w:pPr>
        <w:numPr>
          <w:ilvl w:val="0"/>
          <w:numId w:val="6"/>
        </w:numPr>
        <w:spacing w:line="320" w:lineRule="auto"/>
        <w:ind w:left="1134"/>
        <w:jc w:val="both"/>
        <w:rPr>
          <w:sz w:val="20"/>
          <w:szCs w:val="20"/>
        </w:rPr>
      </w:pPr>
      <w:r w:rsidRPr="00B338C1">
        <w:rPr>
          <w:sz w:val="20"/>
          <w:szCs w:val="20"/>
        </w:rPr>
        <w:t>Koncepcję Ochrony Obszaru Chronionego.</w:t>
      </w:r>
    </w:p>
    <w:p w14:paraId="000000F7" w14:textId="77777777" w:rsidR="00B1394D" w:rsidRDefault="00F1083D">
      <w:pPr>
        <w:pStyle w:val="Nagwek2"/>
        <w:spacing w:before="240" w:after="240"/>
      </w:pPr>
      <w:bookmarkStart w:id="15" w:name="_c8de4rg6s4kb" w:colFirst="0" w:colLast="0"/>
      <w:bookmarkEnd w:id="15"/>
      <w:r>
        <w:t>XV. Sposób obliczania ceny oferty</w:t>
      </w:r>
    </w:p>
    <w:p w14:paraId="000000F8" w14:textId="1047DC30" w:rsidR="00B1394D" w:rsidRDefault="00F1083D" w:rsidP="007E76E5">
      <w:pPr>
        <w:numPr>
          <w:ilvl w:val="0"/>
          <w:numId w:val="7"/>
        </w:numPr>
        <w:spacing w:before="240" w:line="360" w:lineRule="auto"/>
        <w:ind w:left="426" w:hanging="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F7437B">
        <w:rPr>
          <w:b/>
          <w:sz w:val="20"/>
          <w:szCs w:val="20"/>
        </w:rPr>
        <w:t>1</w:t>
      </w:r>
      <w:r>
        <w:rPr>
          <w:b/>
          <w:sz w:val="20"/>
          <w:szCs w:val="20"/>
        </w:rPr>
        <w:t xml:space="preserve"> do SWZ. </w:t>
      </w:r>
    </w:p>
    <w:p w14:paraId="000000F9" w14:textId="3995AE15" w:rsidR="00B1394D" w:rsidRDefault="00F1083D" w:rsidP="007E76E5">
      <w:pPr>
        <w:numPr>
          <w:ilvl w:val="0"/>
          <w:numId w:val="7"/>
        </w:numPr>
        <w:spacing w:line="360" w:lineRule="auto"/>
        <w:ind w:left="426" w:hanging="426"/>
        <w:jc w:val="both"/>
        <w:rPr>
          <w:sz w:val="20"/>
          <w:szCs w:val="20"/>
        </w:rPr>
      </w:pPr>
      <w:r>
        <w:rPr>
          <w:sz w:val="20"/>
          <w:szCs w:val="20"/>
        </w:rPr>
        <w:t>Cena ofertowa brutto musi uwzględniać wszystkie koszty związane z realizacją przedmiotu zamówienia zgodnie z opisem przedmiotu zamówienia oraz istotnymi postanowieniami umow</w:t>
      </w:r>
      <w:r w:rsidR="00B77BE4">
        <w:rPr>
          <w:sz w:val="20"/>
          <w:szCs w:val="20"/>
        </w:rPr>
        <w:t>y określonymi w niniejszej SWZ.</w:t>
      </w:r>
    </w:p>
    <w:p w14:paraId="000000FA" w14:textId="59C6EE23" w:rsidR="00B1394D" w:rsidRDefault="00F1083D" w:rsidP="007E76E5">
      <w:pPr>
        <w:numPr>
          <w:ilvl w:val="0"/>
          <w:numId w:val="7"/>
        </w:numPr>
        <w:spacing w:line="360" w:lineRule="auto"/>
        <w:ind w:left="426" w:hanging="426"/>
        <w:jc w:val="both"/>
        <w:rPr>
          <w:sz w:val="20"/>
          <w:szCs w:val="20"/>
        </w:rPr>
      </w:pPr>
      <w:r>
        <w:rPr>
          <w:sz w:val="20"/>
          <w:szCs w:val="20"/>
        </w:rPr>
        <w:t>Cena podana na Formularzu Ofertowym jest ceną ostateczną, niepodl</w:t>
      </w:r>
      <w:r w:rsidR="00B77BE4">
        <w:rPr>
          <w:sz w:val="20"/>
          <w:szCs w:val="20"/>
        </w:rPr>
        <w:t>egającą negocjacji i </w:t>
      </w:r>
      <w:r>
        <w:rPr>
          <w:sz w:val="20"/>
          <w:szCs w:val="20"/>
        </w:rPr>
        <w:t>wyczerpującą wszelkie należności Wykonawcy wobec Zamawiającego związane z realizacją przedmiotu zamówienia.</w:t>
      </w:r>
    </w:p>
    <w:p w14:paraId="000000FB" w14:textId="6D91ABDF" w:rsidR="00B1394D" w:rsidRDefault="00F1083D" w:rsidP="007E76E5">
      <w:pPr>
        <w:numPr>
          <w:ilvl w:val="0"/>
          <w:numId w:val="7"/>
        </w:numPr>
        <w:spacing w:line="360" w:lineRule="auto"/>
        <w:ind w:left="426" w:hanging="426"/>
        <w:jc w:val="both"/>
        <w:rPr>
          <w:sz w:val="20"/>
          <w:szCs w:val="20"/>
        </w:rPr>
      </w:pPr>
      <w:r>
        <w:rPr>
          <w:sz w:val="20"/>
          <w:szCs w:val="20"/>
        </w:rPr>
        <w:t xml:space="preserve">Cena oferty powinna być wyrażona w złotych polskich (PLN) z </w:t>
      </w:r>
      <w:r w:rsidR="007E76E5">
        <w:rPr>
          <w:sz w:val="20"/>
          <w:szCs w:val="20"/>
        </w:rPr>
        <w:t>dokładnością do dwóch miejsc po </w:t>
      </w:r>
      <w:r>
        <w:rPr>
          <w:sz w:val="20"/>
          <w:szCs w:val="20"/>
        </w:rPr>
        <w:t>przecinku.</w:t>
      </w:r>
    </w:p>
    <w:p w14:paraId="000000FC" w14:textId="77777777" w:rsidR="00B1394D" w:rsidRDefault="00F1083D" w:rsidP="007E76E5">
      <w:pPr>
        <w:numPr>
          <w:ilvl w:val="0"/>
          <w:numId w:val="7"/>
        </w:numPr>
        <w:spacing w:line="360" w:lineRule="auto"/>
        <w:ind w:left="426" w:hanging="426"/>
        <w:jc w:val="both"/>
        <w:rPr>
          <w:sz w:val="20"/>
          <w:szCs w:val="20"/>
        </w:rPr>
      </w:pPr>
      <w:r>
        <w:rPr>
          <w:sz w:val="20"/>
          <w:szCs w:val="20"/>
        </w:rPr>
        <w:t>Zamawiający nie przewiduje rozliczeń w walucie obcej.</w:t>
      </w:r>
    </w:p>
    <w:p w14:paraId="000000FD" w14:textId="77777777" w:rsidR="00B1394D" w:rsidRDefault="00F1083D" w:rsidP="007E76E5">
      <w:pPr>
        <w:numPr>
          <w:ilvl w:val="0"/>
          <w:numId w:val="7"/>
        </w:numPr>
        <w:spacing w:line="360" w:lineRule="auto"/>
        <w:ind w:left="426" w:hanging="426"/>
        <w:jc w:val="both"/>
        <w:rPr>
          <w:sz w:val="20"/>
          <w:szCs w:val="20"/>
        </w:rPr>
      </w:pPr>
      <w:r>
        <w:rPr>
          <w:sz w:val="20"/>
          <w:szCs w:val="20"/>
        </w:rPr>
        <w:t>Wyliczona cena oferty brutto będzie służyć do porównania złożonych ofert i do rozliczenia w trakcie realizacji zamówienia.</w:t>
      </w:r>
    </w:p>
    <w:p w14:paraId="000000FE" w14:textId="2FD6D629" w:rsidR="00B1394D" w:rsidRDefault="00F1083D" w:rsidP="007E76E5">
      <w:pPr>
        <w:numPr>
          <w:ilvl w:val="0"/>
          <w:numId w:val="7"/>
        </w:numPr>
        <w:spacing w:line="360" w:lineRule="auto"/>
        <w:ind w:left="426" w:hanging="426"/>
        <w:jc w:val="both"/>
        <w:rPr>
          <w:sz w:val="20"/>
          <w:szCs w:val="20"/>
        </w:rPr>
      </w:pPr>
      <w:r>
        <w:rPr>
          <w:sz w:val="20"/>
          <w:szCs w:val="20"/>
        </w:rPr>
        <w:t>Jeżeli została złożona oferta, której wybór prowadziłby do powstania u zamawiającego obowiązku podatkowego zgodnie z ustawą z dnia 11 marca 2004 r. o podat</w:t>
      </w:r>
      <w:r w:rsidR="00B77BE4">
        <w:rPr>
          <w:sz w:val="20"/>
          <w:szCs w:val="20"/>
        </w:rPr>
        <w:t>ku od towarów i usług (Dz. U. Z </w:t>
      </w:r>
      <w:r>
        <w:rPr>
          <w:sz w:val="20"/>
          <w:szCs w:val="20"/>
        </w:rPr>
        <w:t xml:space="preserve">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FF" w14:textId="4118452C" w:rsidR="00B1394D" w:rsidRDefault="00F1083D">
      <w:pPr>
        <w:tabs>
          <w:tab w:val="left" w:pos="3855"/>
        </w:tabs>
        <w:spacing w:line="360" w:lineRule="auto"/>
        <w:ind w:left="826" w:hanging="409"/>
        <w:jc w:val="both"/>
        <w:rPr>
          <w:sz w:val="20"/>
          <w:szCs w:val="20"/>
        </w:rPr>
      </w:pPr>
      <w:r>
        <w:rPr>
          <w:sz w:val="20"/>
          <w:szCs w:val="20"/>
        </w:rPr>
        <w:t>1)</w:t>
      </w:r>
      <w:r>
        <w:rPr>
          <w:sz w:val="20"/>
          <w:szCs w:val="20"/>
        </w:rPr>
        <w:tab/>
        <w:t xml:space="preserve">poinformowania zamawiającego, że wybór jego oferty </w:t>
      </w:r>
      <w:r w:rsidR="00B77BE4">
        <w:rPr>
          <w:sz w:val="20"/>
          <w:szCs w:val="20"/>
        </w:rPr>
        <w:t>będzie prowadził do powstania u </w:t>
      </w:r>
      <w:r>
        <w:rPr>
          <w:sz w:val="20"/>
          <w:szCs w:val="20"/>
        </w:rPr>
        <w:t>zamawiającego obowiązku podatkowego;</w:t>
      </w:r>
    </w:p>
    <w:p w14:paraId="00000100" w14:textId="77777777" w:rsidR="00B1394D" w:rsidRDefault="00F1083D">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1" w14:textId="77777777" w:rsidR="00B1394D" w:rsidRDefault="00F1083D">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2" w14:textId="77777777" w:rsidR="00B1394D" w:rsidRDefault="00F1083D">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3" w14:textId="17310742" w:rsidR="00B1394D" w:rsidRDefault="00F1083D" w:rsidP="007E76E5">
      <w:pPr>
        <w:numPr>
          <w:ilvl w:val="0"/>
          <w:numId w:val="7"/>
        </w:numPr>
        <w:spacing w:line="360" w:lineRule="auto"/>
        <w:ind w:left="426" w:hanging="426"/>
        <w:jc w:val="both"/>
        <w:rPr>
          <w:sz w:val="20"/>
          <w:szCs w:val="20"/>
        </w:rPr>
      </w:pPr>
      <w:r>
        <w:rPr>
          <w:sz w:val="20"/>
          <w:szCs w:val="20"/>
        </w:rPr>
        <w:lastRenderedPageBreak/>
        <w:t>Wzór Formularza Ofertowego został opracowany przy założeniu, iż wybór oferty nie będzie prowadzić do powstania u Zamawiającego obowiązku podatk</w:t>
      </w:r>
      <w:r w:rsidR="007E76E5">
        <w:rPr>
          <w:sz w:val="20"/>
          <w:szCs w:val="20"/>
        </w:rPr>
        <w:t>owego w zakresie podatku VAT. W </w:t>
      </w:r>
      <w:r>
        <w:rPr>
          <w:sz w:val="20"/>
          <w:szCs w:val="20"/>
        </w:rPr>
        <w:t>przypadku, gdy Wykonawca zobowiązany jest zł</w:t>
      </w:r>
      <w:r w:rsidR="007E76E5">
        <w:rPr>
          <w:sz w:val="20"/>
          <w:szCs w:val="20"/>
        </w:rPr>
        <w:t>ożyć oświadczenie o powstaniu u </w:t>
      </w:r>
      <w:r>
        <w:rPr>
          <w:sz w:val="20"/>
          <w:szCs w:val="20"/>
        </w:rPr>
        <w:t xml:space="preserve">Zamawiającego obowiązku podatkowego, to winien odpowiednio zmodyfikować treść formularza.  </w:t>
      </w:r>
    </w:p>
    <w:p w14:paraId="00000104" w14:textId="5FE2A9A0" w:rsidR="00B1394D" w:rsidRDefault="00F1083D">
      <w:pPr>
        <w:pStyle w:val="Nagwek2"/>
        <w:spacing w:before="240" w:after="240"/>
      </w:pPr>
      <w:bookmarkStart w:id="16" w:name="_1wm6hsxsy23e" w:colFirst="0" w:colLast="0"/>
      <w:bookmarkEnd w:id="16"/>
      <w:r>
        <w:rPr>
          <w:sz w:val="26"/>
          <w:szCs w:val="26"/>
        </w:rPr>
        <w:t>XVI. Wymagania dotyczące wadium</w:t>
      </w:r>
    </w:p>
    <w:p w14:paraId="5B228AB1" w14:textId="77777777" w:rsidR="00B77BE4" w:rsidRDefault="00F1083D" w:rsidP="005374A5">
      <w:pPr>
        <w:numPr>
          <w:ilvl w:val="3"/>
          <w:numId w:val="27"/>
        </w:numPr>
        <w:spacing w:line="360" w:lineRule="auto"/>
        <w:ind w:left="284" w:hanging="284"/>
        <w:jc w:val="both"/>
        <w:rPr>
          <w:sz w:val="20"/>
          <w:szCs w:val="20"/>
        </w:rPr>
      </w:pPr>
      <w:r>
        <w:rPr>
          <w:sz w:val="20"/>
          <w:szCs w:val="20"/>
        </w:rPr>
        <w:t xml:space="preserve">Wykonawca zobowiązany jest do zabezpieczenia swojej oferty wadium w wysokości: </w:t>
      </w:r>
    </w:p>
    <w:p w14:paraId="4B736B3B" w14:textId="77777777" w:rsidR="00B77BE4" w:rsidRPr="00B77BE4" w:rsidRDefault="00B77BE4" w:rsidP="003B7D89">
      <w:pPr>
        <w:spacing w:line="360" w:lineRule="auto"/>
        <w:ind w:left="567"/>
        <w:jc w:val="both"/>
        <w:rPr>
          <w:sz w:val="20"/>
          <w:szCs w:val="20"/>
        </w:rPr>
      </w:pPr>
      <w:r w:rsidRPr="00B77BE4">
        <w:rPr>
          <w:sz w:val="20"/>
          <w:szCs w:val="20"/>
        </w:rPr>
        <w:t>Dla Części I –  15 000,00 zł (słownie: piętnaście tysięcy złotych).</w:t>
      </w:r>
    </w:p>
    <w:p w14:paraId="25E5A674" w14:textId="59CB3160" w:rsidR="00B77BE4" w:rsidRPr="00B77BE4" w:rsidRDefault="00B77BE4" w:rsidP="003B7D89">
      <w:pPr>
        <w:spacing w:line="360" w:lineRule="auto"/>
        <w:ind w:left="567"/>
        <w:jc w:val="both"/>
        <w:rPr>
          <w:sz w:val="20"/>
          <w:szCs w:val="20"/>
        </w:rPr>
      </w:pPr>
      <w:r w:rsidRPr="00B77BE4">
        <w:rPr>
          <w:sz w:val="20"/>
          <w:szCs w:val="20"/>
        </w:rPr>
        <w:t xml:space="preserve">Dla Części II – </w:t>
      </w:r>
      <w:r w:rsidR="003777E1">
        <w:rPr>
          <w:sz w:val="20"/>
          <w:szCs w:val="20"/>
        </w:rPr>
        <w:t xml:space="preserve">  </w:t>
      </w:r>
      <w:r w:rsidRPr="00B77BE4">
        <w:rPr>
          <w:sz w:val="20"/>
          <w:szCs w:val="20"/>
        </w:rPr>
        <w:t>4 500,00 zł (słownie: cztery tysiące pięćset złotych).</w:t>
      </w:r>
    </w:p>
    <w:p w14:paraId="21B49610" w14:textId="77777777" w:rsidR="00546C46" w:rsidRDefault="00B77BE4" w:rsidP="005374A5">
      <w:pPr>
        <w:numPr>
          <w:ilvl w:val="3"/>
          <w:numId w:val="27"/>
        </w:numPr>
        <w:spacing w:line="360" w:lineRule="auto"/>
        <w:ind w:left="284" w:hanging="284"/>
        <w:jc w:val="both"/>
        <w:rPr>
          <w:sz w:val="20"/>
          <w:szCs w:val="20"/>
        </w:rPr>
      </w:pPr>
      <w:r w:rsidRPr="00B77BE4">
        <w:rPr>
          <w:sz w:val="20"/>
          <w:szCs w:val="20"/>
        </w:rPr>
        <w:t xml:space="preserve">Wadium wniesione w pieniądzu będzie wniesione skutecznie, jeżeli rachunek bankowy Zamawiającego zostanie uznany kwotą wadium przed upływem terminu składania ofert (tj. przed upływem dnia i godziny wyznaczonej jako ostateczny termin składania ofert). </w:t>
      </w:r>
    </w:p>
    <w:p w14:paraId="63156E13" w14:textId="27EDAC92" w:rsidR="00546C46" w:rsidRPr="00546C46" w:rsidRDefault="00B77BE4" w:rsidP="005374A5">
      <w:pPr>
        <w:numPr>
          <w:ilvl w:val="3"/>
          <w:numId w:val="27"/>
        </w:numPr>
        <w:spacing w:line="360" w:lineRule="auto"/>
        <w:ind w:left="284" w:hanging="284"/>
        <w:jc w:val="both"/>
        <w:rPr>
          <w:sz w:val="20"/>
          <w:szCs w:val="20"/>
        </w:rPr>
      </w:pPr>
      <w:r w:rsidRPr="00546C46">
        <w:rPr>
          <w:sz w:val="20"/>
          <w:szCs w:val="20"/>
        </w:rPr>
        <w:t>Wadium wnoszone w pieniądzu wpłaca się przelewem na rachunek bankowy Fundacji Centrum Europejskie – Natolin: 52 1030 1061 0000 0000 0920 0428 z dopiskiem „w</w:t>
      </w:r>
      <w:r w:rsidR="003B7D89" w:rsidRPr="00546C46">
        <w:rPr>
          <w:sz w:val="20"/>
          <w:szCs w:val="20"/>
        </w:rPr>
        <w:t>adium - numer sprawy: CEN/1/2021</w:t>
      </w:r>
      <w:r w:rsidRPr="00546C46">
        <w:rPr>
          <w:sz w:val="20"/>
          <w:szCs w:val="20"/>
        </w:rPr>
        <w:t xml:space="preserve"> Część …..</w:t>
      </w:r>
      <w:r w:rsidR="00546C46" w:rsidRPr="00546C46">
        <w:rPr>
          <w:sz w:val="20"/>
          <w:szCs w:val="20"/>
        </w:rPr>
        <w:t>”</w:t>
      </w:r>
      <w:r w:rsidRPr="00546C46">
        <w:rPr>
          <w:sz w:val="20"/>
          <w:szCs w:val="20"/>
        </w:rPr>
        <w:t xml:space="preserve"> </w:t>
      </w:r>
    </w:p>
    <w:p w14:paraId="00000107" w14:textId="77777777" w:rsidR="00B1394D" w:rsidRDefault="00F1083D" w:rsidP="005374A5">
      <w:pPr>
        <w:numPr>
          <w:ilvl w:val="3"/>
          <w:numId w:val="27"/>
        </w:numPr>
        <w:spacing w:line="360" w:lineRule="auto"/>
        <w:ind w:left="284" w:hanging="284"/>
        <w:jc w:val="both"/>
        <w:rPr>
          <w:sz w:val="20"/>
          <w:szCs w:val="20"/>
        </w:rPr>
      </w:pPr>
      <w:r>
        <w:rPr>
          <w:sz w:val="20"/>
          <w:szCs w:val="20"/>
        </w:rPr>
        <w:t>Wadium może być wnoszone w jednej lub kilku następujących formach:</w:t>
      </w:r>
    </w:p>
    <w:p w14:paraId="00000108" w14:textId="77777777" w:rsidR="00B1394D" w:rsidRDefault="00F1083D">
      <w:pPr>
        <w:numPr>
          <w:ilvl w:val="1"/>
          <w:numId w:val="5"/>
        </w:numPr>
        <w:spacing w:line="360" w:lineRule="auto"/>
        <w:ind w:left="896" w:hanging="409"/>
        <w:jc w:val="both"/>
      </w:pPr>
      <w:r>
        <w:rPr>
          <w:sz w:val="20"/>
          <w:szCs w:val="20"/>
        </w:rPr>
        <w:t xml:space="preserve">pieniądzu; </w:t>
      </w:r>
    </w:p>
    <w:p w14:paraId="00000109" w14:textId="77777777" w:rsidR="00B1394D" w:rsidRDefault="00F1083D">
      <w:pPr>
        <w:numPr>
          <w:ilvl w:val="1"/>
          <w:numId w:val="5"/>
        </w:numPr>
        <w:spacing w:line="360" w:lineRule="auto"/>
        <w:ind w:left="896" w:hanging="409"/>
        <w:jc w:val="both"/>
      </w:pPr>
      <w:r>
        <w:rPr>
          <w:sz w:val="20"/>
          <w:szCs w:val="20"/>
        </w:rPr>
        <w:t>gwarancjach bankowych;</w:t>
      </w:r>
    </w:p>
    <w:p w14:paraId="0000010A" w14:textId="77777777" w:rsidR="00B1394D" w:rsidRDefault="00F1083D">
      <w:pPr>
        <w:numPr>
          <w:ilvl w:val="1"/>
          <w:numId w:val="5"/>
        </w:numPr>
        <w:spacing w:line="360" w:lineRule="auto"/>
        <w:ind w:left="896" w:hanging="409"/>
        <w:jc w:val="both"/>
      </w:pPr>
      <w:r>
        <w:rPr>
          <w:sz w:val="20"/>
          <w:szCs w:val="20"/>
        </w:rPr>
        <w:t>gwarancjach ubezpieczeniowych;</w:t>
      </w:r>
    </w:p>
    <w:p w14:paraId="0000010B" w14:textId="04A27A87" w:rsidR="00B1394D" w:rsidRDefault="00F1083D">
      <w:pPr>
        <w:numPr>
          <w:ilvl w:val="1"/>
          <w:numId w:val="5"/>
        </w:numPr>
        <w:spacing w:line="360" w:lineRule="auto"/>
        <w:ind w:left="896" w:hanging="409"/>
        <w:jc w:val="both"/>
      </w:pPr>
      <w:r>
        <w:rPr>
          <w:sz w:val="20"/>
          <w:szCs w:val="20"/>
        </w:rPr>
        <w:t xml:space="preserve">poręczeniach udzielanych przez podmioty, o których mowa </w:t>
      </w:r>
      <w:r w:rsidR="00546C46">
        <w:rPr>
          <w:sz w:val="20"/>
          <w:szCs w:val="20"/>
        </w:rPr>
        <w:t>w art. 6b ust. 5 pkt 2 ustawy z </w:t>
      </w:r>
      <w:r w:rsidR="003777E1">
        <w:rPr>
          <w:sz w:val="20"/>
          <w:szCs w:val="20"/>
        </w:rPr>
        <w:t>dnia </w:t>
      </w:r>
      <w:r>
        <w:rPr>
          <w:sz w:val="20"/>
          <w:szCs w:val="20"/>
        </w:rPr>
        <w:t>9 listopada 2000 r. o utworzeniu Polskiej Agencji Rozwoju Pr</w:t>
      </w:r>
      <w:r w:rsidR="003777E1">
        <w:rPr>
          <w:sz w:val="20"/>
          <w:szCs w:val="20"/>
        </w:rPr>
        <w:t>zedsiębiorczości (Dz. U. z 2020 </w:t>
      </w:r>
      <w:r>
        <w:rPr>
          <w:sz w:val="20"/>
          <w:szCs w:val="20"/>
        </w:rPr>
        <w:t>r. poz. 299).</w:t>
      </w:r>
    </w:p>
    <w:p w14:paraId="0000010E" w14:textId="77777777" w:rsidR="00B1394D" w:rsidRDefault="00F1083D" w:rsidP="005374A5">
      <w:pPr>
        <w:numPr>
          <w:ilvl w:val="3"/>
          <w:numId w:val="27"/>
        </w:numPr>
        <w:spacing w:line="360" w:lineRule="auto"/>
        <w:ind w:left="284" w:hanging="284"/>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10F" w14:textId="77777777" w:rsidR="00B1394D" w:rsidRDefault="00F1083D" w:rsidP="005374A5">
      <w:pPr>
        <w:numPr>
          <w:ilvl w:val="0"/>
          <w:numId w:val="23"/>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110" w14:textId="77777777" w:rsidR="00B1394D" w:rsidRDefault="00F1083D" w:rsidP="005374A5">
      <w:pPr>
        <w:numPr>
          <w:ilvl w:val="0"/>
          <w:numId w:val="23"/>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11" w14:textId="77777777" w:rsidR="00B1394D" w:rsidRDefault="00F1083D" w:rsidP="005374A5">
      <w:pPr>
        <w:numPr>
          <w:ilvl w:val="0"/>
          <w:numId w:val="23"/>
        </w:numPr>
        <w:spacing w:line="360" w:lineRule="auto"/>
        <w:ind w:left="882" w:hanging="465"/>
        <w:jc w:val="both"/>
        <w:rPr>
          <w:sz w:val="20"/>
          <w:szCs w:val="20"/>
        </w:rPr>
      </w:pPr>
      <w:r>
        <w:rPr>
          <w:sz w:val="20"/>
          <w:szCs w:val="20"/>
        </w:rPr>
        <w:t>powinno być nieodwołalne i bezwarunkowe oraz płatne na pierwsze żądanie;</w:t>
      </w:r>
    </w:p>
    <w:p w14:paraId="00000112" w14:textId="77777777" w:rsidR="00B1394D" w:rsidRDefault="00F1083D" w:rsidP="005374A5">
      <w:pPr>
        <w:numPr>
          <w:ilvl w:val="0"/>
          <w:numId w:val="23"/>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13" w14:textId="77777777" w:rsidR="00B1394D" w:rsidRDefault="00F1083D" w:rsidP="005374A5">
      <w:pPr>
        <w:numPr>
          <w:ilvl w:val="0"/>
          <w:numId w:val="23"/>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14" w14:textId="3F2995F1" w:rsidR="00B1394D" w:rsidRDefault="00F1083D" w:rsidP="005374A5">
      <w:pPr>
        <w:numPr>
          <w:ilvl w:val="0"/>
          <w:numId w:val="23"/>
        </w:numPr>
        <w:spacing w:line="360" w:lineRule="auto"/>
        <w:ind w:left="882" w:hanging="465"/>
        <w:jc w:val="both"/>
        <w:rPr>
          <w:sz w:val="20"/>
          <w:szCs w:val="20"/>
        </w:rPr>
      </w:pPr>
      <w:r>
        <w:rPr>
          <w:sz w:val="20"/>
          <w:szCs w:val="20"/>
        </w:rPr>
        <w:t>beneficjentem</w:t>
      </w:r>
      <w:r w:rsidR="00546C46">
        <w:rPr>
          <w:sz w:val="20"/>
          <w:szCs w:val="20"/>
        </w:rPr>
        <w:t xml:space="preserve"> poręczenia lub gwarancji jest Zamawiający.</w:t>
      </w:r>
    </w:p>
    <w:p w14:paraId="00000115" w14:textId="368142A3" w:rsidR="00B1394D" w:rsidRDefault="00F1083D" w:rsidP="005374A5">
      <w:pPr>
        <w:numPr>
          <w:ilvl w:val="0"/>
          <w:numId w:val="23"/>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w:t>
      </w:r>
      <w:r w:rsidR="00546C46">
        <w:rPr>
          <w:sz w:val="20"/>
          <w:szCs w:val="20"/>
        </w:rPr>
        <w:t>cja obejmowała swą treścią (tj. </w:t>
      </w:r>
      <w:r>
        <w:rPr>
          <w:sz w:val="20"/>
          <w:szCs w:val="20"/>
        </w:rPr>
        <w:t>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16" w14:textId="17E6488D" w:rsidR="00B1394D" w:rsidRDefault="00F1083D" w:rsidP="005374A5">
      <w:pPr>
        <w:numPr>
          <w:ilvl w:val="3"/>
          <w:numId w:val="27"/>
        </w:numPr>
        <w:spacing w:line="360" w:lineRule="auto"/>
        <w:ind w:left="426"/>
        <w:jc w:val="both"/>
        <w:rPr>
          <w:sz w:val="20"/>
          <w:szCs w:val="20"/>
        </w:rPr>
      </w:pPr>
      <w:r>
        <w:rPr>
          <w:sz w:val="20"/>
          <w:szCs w:val="20"/>
        </w:rPr>
        <w:lastRenderedPageBreak/>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17" w14:textId="77777777" w:rsidR="00B1394D" w:rsidRDefault="00F1083D" w:rsidP="005374A5">
      <w:pPr>
        <w:numPr>
          <w:ilvl w:val="3"/>
          <w:numId w:val="27"/>
        </w:numPr>
        <w:spacing w:line="360" w:lineRule="auto"/>
        <w:ind w:left="426"/>
        <w:jc w:val="both"/>
        <w:rPr>
          <w:sz w:val="20"/>
          <w:szCs w:val="20"/>
        </w:rPr>
      </w:pPr>
      <w:r>
        <w:rPr>
          <w:sz w:val="20"/>
          <w:szCs w:val="20"/>
        </w:rPr>
        <w:t>Zasady zwrotu oraz okoliczności zatrzymania wadium określa art. 98 PZP</w:t>
      </w:r>
    </w:p>
    <w:p w14:paraId="00000118" w14:textId="77777777" w:rsidR="00B1394D" w:rsidRDefault="00F1083D">
      <w:pPr>
        <w:pStyle w:val="Nagwek2"/>
        <w:spacing w:before="240" w:after="240"/>
      </w:pPr>
      <w:bookmarkStart w:id="17" w:name="_kraqvybbazqg" w:colFirst="0" w:colLast="0"/>
      <w:bookmarkEnd w:id="17"/>
      <w:r>
        <w:t>XVII. Termin związania ofertą</w:t>
      </w:r>
    </w:p>
    <w:p w14:paraId="00000119" w14:textId="769085AD" w:rsidR="00B1394D" w:rsidRDefault="00F1083D" w:rsidP="005374A5">
      <w:pPr>
        <w:numPr>
          <w:ilvl w:val="0"/>
          <w:numId w:val="33"/>
        </w:numPr>
        <w:spacing w:before="240" w:line="360" w:lineRule="auto"/>
        <w:ind w:left="426"/>
        <w:jc w:val="both"/>
        <w:rPr>
          <w:sz w:val="20"/>
          <w:szCs w:val="20"/>
        </w:rPr>
      </w:pPr>
      <w:r>
        <w:rPr>
          <w:sz w:val="20"/>
          <w:szCs w:val="20"/>
        </w:rPr>
        <w:t xml:space="preserve">Wykonawca będzie związany ofertą przez </w:t>
      </w:r>
      <w:r w:rsidRPr="003777E1">
        <w:rPr>
          <w:sz w:val="20"/>
          <w:szCs w:val="20"/>
        </w:rPr>
        <w:t xml:space="preserve">okres </w:t>
      </w:r>
      <w:r w:rsidRPr="003777E1">
        <w:rPr>
          <w:b/>
          <w:sz w:val="20"/>
          <w:szCs w:val="20"/>
        </w:rPr>
        <w:t>30 dni</w:t>
      </w:r>
      <w:r w:rsidR="00546C46" w:rsidRPr="003777E1">
        <w:rPr>
          <w:b/>
          <w:sz w:val="20"/>
          <w:szCs w:val="20"/>
          <w:vertAlign w:val="superscript"/>
        </w:rPr>
        <w:t xml:space="preserve"> </w:t>
      </w:r>
      <w:r w:rsidRPr="003777E1">
        <w:rPr>
          <w:sz w:val="20"/>
          <w:szCs w:val="20"/>
        </w:rPr>
        <w:t xml:space="preserve">, tj. do dnia </w:t>
      </w:r>
      <w:r w:rsidR="003777E1" w:rsidRPr="003777E1">
        <w:rPr>
          <w:sz w:val="20"/>
          <w:szCs w:val="20"/>
        </w:rPr>
        <w:t>27.08.2021</w:t>
      </w:r>
      <w:r w:rsidRPr="003777E1">
        <w:rPr>
          <w:smallCaps/>
          <w:sz w:val="20"/>
          <w:szCs w:val="20"/>
        </w:rPr>
        <w:t xml:space="preserve"> </w:t>
      </w:r>
      <w:r w:rsidRPr="003777E1">
        <w:rPr>
          <w:sz w:val="20"/>
          <w:szCs w:val="20"/>
        </w:rPr>
        <w:t xml:space="preserve">r. </w:t>
      </w:r>
      <w:r>
        <w:rPr>
          <w:sz w:val="20"/>
          <w:szCs w:val="20"/>
        </w:rPr>
        <w:t>Bieg terminu związania ofertą rozpoczyna się wraz z upływem terminu składania ofert.</w:t>
      </w:r>
    </w:p>
    <w:p w14:paraId="0000011A" w14:textId="101E8C28" w:rsidR="00B1394D" w:rsidRDefault="00F1083D" w:rsidP="005374A5">
      <w:pPr>
        <w:numPr>
          <w:ilvl w:val="0"/>
          <w:numId w:val="33"/>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546C46">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14:paraId="0000011B" w14:textId="77777777" w:rsidR="00B1394D" w:rsidRDefault="00F1083D" w:rsidP="005374A5">
      <w:pPr>
        <w:numPr>
          <w:ilvl w:val="0"/>
          <w:numId w:val="33"/>
        </w:numPr>
        <w:spacing w:line="360" w:lineRule="auto"/>
        <w:ind w:left="426"/>
        <w:jc w:val="both"/>
        <w:rPr>
          <w:sz w:val="20"/>
          <w:szCs w:val="20"/>
        </w:rPr>
      </w:pPr>
      <w:r>
        <w:rPr>
          <w:sz w:val="20"/>
          <w:szCs w:val="20"/>
        </w:rPr>
        <w:t>Odmowa wyrażenia zgody na przedłużenie terminu związania ofertą nie powoduje utraty wadium.</w:t>
      </w:r>
    </w:p>
    <w:p w14:paraId="0000011C" w14:textId="77777777" w:rsidR="00B1394D" w:rsidRDefault="00F1083D">
      <w:pPr>
        <w:pStyle w:val="Nagwek2"/>
        <w:spacing w:before="240" w:after="240"/>
      </w:pPr>
      <w:bookmarkStart w:id="18" w:name="_iwk7tzonv6ne" w:colFirst="0" w:colLast="0"/>
      <w:bookmarkEnd w:id="18"/>
      <w:r>
        <w:t>XVIII. Miejsce i termin składania ofert</w:t>
      </w:r>
    </w:p>
    <w:p w14:paraId="0000011D" w14:textId="63194624" w:rsidR="00B1394D" w:rsidRPr="007E76E5" w:rsidRDefault="00F1083D" w:rsidP="005374A5">
      <w:pPr>
        <w:pStyle w:val="Akapitzlist"/>
        <w:numPr>
          <w:ilvl w:val="0"/>
          <w:numId w:val="25"/>
        </w:numPr>
        <w:spacing w:line="360" w:lineRule="auto"/>
        <w:ind w:left="426"/>
        <w:jc w:val="both"/>
        <w:rPr>
          <w:sz w:val="20"/>
          <w:szCs w:val="20"/>
        </w:rPr>
      </w:pPr>
      <w:r w:rsidRPr="007E76E5">
        <w:rPr>
          <w:sz w:val="20"/>
          <w:szCs w:val="20"/>
        </w:rPr>
        <w:t xml:space="preserve">Ofertę wraz z wymaganymi dokumentami należy umieścić na </w:t>
      </w:r>
      <w:hyperlink r:id="rId29">
        <w:r w:rsidRPr="007E76E5">
          <w:rPr>
            <w:color w:val="1155CC"/>
            <w:sz w:val="20"/>
            <w:szCs w:val="20"/>
            <w:u w:val="single"/>
          </w:rPr>
          <w:t>platformazakupowa.pl</w:t>
        </w:r>
      </w:hyperlink>
      <w:r w:rsidR="003777E1">
        <w:rPr>
          <w:sz w:val="20"/>
          <w:szCs w:val="20"/>
        </w:rPr>
        <w:t xml:space="preserve"> w myśl Ustawy </w:t>
      </w:r>
      <w:r w:rsidRPr="007E76E5">
        <w:rPr>
          <w:sz w:val="20"/>
          <w:szCs w:val="20"/>
        </w:rPr>
        <w:t>PZP na stronie internet</w:t>
      </w:r>
      <w:r w:rsidR="00546C46" w:rsidRPr="007E76E5">
        <w:rPr>
          <w:sz w:val="20"/>
          <w:szCs w:val="20"/>
        </w:rPr>
        <w:t xml:space="preserve">owej prowadzonego postępowania </w:t>
      </w:r>
      <w:r w:rsidRPr="007E76E5">
        <w:rPr>
          <w:sz w:val="20"/>
          <w:szCs w:val="20"/>
        </w:rPr>
        <w:t xml:space="preserve">do dnia </w:t>
      </w:r>
      <w:r w:rsidR="00546C46" w:rsidRPr="003777E1">
        <w:rPr>
          <w:b/>
          <w:sz w:val="20"/>
          <w:szCs w:val="20"/>
        </w:rPr>
        <w:t xml:space="preserve">29 lipca 2021 r. </w:t>
      </w:r>
      <w:r w:rsidR="003777E1">
        <w:rPr>
          <w:b/>
          <w:sz w:val="20"/>
          <w:szCs w:val="20"/>
        </w:rPr>
        <w:t>do </w:t>
      </w:r>
      <w:r w:rsidRPr="003777E1">
        <w:rPr>
          <w:b/>
          <w:sz w:val="20"/>
          <w:szCs w:val="20"/>
        </w:rPr>
        <w:t xml:space="preserve">godziny </w:t>
      </w:r>
      <w:r w:rsidR="00546C46" w:rsidRPr="003777E1">
        <w:rPr>
          <w:b/>
          <w:sz w:val="20"/>
          <w:szCs w:val="20"/>
        </w:rPr>
        <w:t>17:00</w:t>
      </w:r>
    </w:p>
    <w:p w14:paraId="0000011E" w14:textId="77777777" w:rsidR="00B1394D" w:rsidRPr="00546C46" w:rsidRDefault="00F1083D" w:rsidP="005374A5">
      <w:pPr>
        <w:pStyle w:val="Akapitzlist"/>
        <w:numPr>
          <w:ilvl w:val="0"/>
          <w:numId w:val="25"/>
        </w:numPr>
        <w:spacing w:line="360" w:lineRule="auto"/>
        <w:ind w:left="426"/>
        <w:jc w:val="both"/>
        <w:rPr>
          <w:sz w:val="20"/>
          <w:szCs w:val="20"/>
        </w:rPr>
      </w:pPr>
      <w:r w:rsidRPr="00546C46">
        <w:rPr>
          <w:sz w:val="20"/>
          <w:szCs w:val="20"/>
        </w:rPr>
        <w:t>Do oferty należy dołączyć wszystkie wymagane w SWZ dokumenty.</w:t>
      </w:r>
    </w:p>
    <w:p w14:paraId="0000011F" w14:textId="77777777" w:rsidR="00B1394D" w:rsidRPr="00546C46" w:rsidRDefault="00F1083D" w:rsidP="005374A5">
      <w:pPr>
        <w:pStyle w:val="Akapitzlist"/>
        <w:numPr>
          <w:ilvl w:val="0"/>
          <w:numId w:val="25"/>
        </w:numPr>
        <w:spacing w:line="360" w:lineRule="auto"/>
        <w:ind w:left="426"/>
        <w:jc w:val="both"/>
        <w:rPr>
          <w:sz w:val="20"/>
          <w:szCs w:val="20"/>
        </w:rPr>
      </w:pPr>
      <w:r w:rsidRPr="00546C46">
        <w:rPr>
          <w:sz w:val="20"/>
          <w:szCs w:val="20"/>
        </w:rPr>
        <w:t>Po wypełnieniu Formularza składania oferty lub wniosku i dołączenia  wszystkich wymaganych załączników należy kliknąć przycisk „Przejdź do podsumowania”.</w:t>
      </w:r>
    </w:p>
    <w:p w14:paraId="00000120" w14:textId="702A3F33" w:rsidR="00B1394D" w:rsidRPr="00546C46" w:rsidRDefault="00F1083D" w:rsidP="005374A5">
      <w:pPr>
        <w:pStyle w:val="Akapitzlist"/>
        <w:numPr>
          <w:ilvl w:val="0"/>
          <w:numId w:val="25"/>
        </w:numPr>
        <w:spacing w:line="360" w:lineRule="auto"/>
        <w:ind w:left="426"/>
        <w:jc w:val="both"/>
        <w:rPr>
          <w:sz w:val="20"/>
          <w:szCs w:val="20"/>
        </w:rPr>
      </w:pPr>
      <w:r w:rsidRPr="00546C46">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546C46">
          <w:rPr>
            <w:color w:val="1155CC"/>
            <w:sz w:val="20"/>
            <w:szCs w:val="20"/>
            <w:u w:val="single"/>
          </w:rPr>
          <w:t>platformazakupowa.pl</w:t>
        </w:r>
      </w:hyperlink>
      <w:r w:rsidRPr="00546C46">
        <w:rPr>
          <w:sz w:val="20"/>
          <w:szCs w:val="20"/>
        </w:rPr>
        <w:t xml:space="preserve">, Wykonawca powinien złożyć podpis bezpośrednio na dokumentach przesłanych za pośrednictwem </w:t>
      </w:r>
      <w:hyperlink r:id="rId31">
        <w:r w:rsidRPr="00546C46">
          <w:rPr>
            <w:color w:val="1155CC"/>
            <w:sz w:val="20"/>
            <w:szCs w:val="20"/>
            <w:u w:val="single"/>
          </w:rPr>
          <w:t>platformazakupowa.pl</w:t>
        </w:r>
      </w:hyperlink>
      <w:r w:rsidRPr="00546C46">
        <w:rPr>
          <w:sz w:val="20"/>
          <w:szCs w:val="20"/>
        </w:rPr>
        <w:t>. Zalecamy stosowanie podpisu na każdym załączonym pliku osobno, w szczególności wskazan</w:t>
      </w:r>
      <w:r w:rsidR="00546C46">
        <w:rPr>
          <w:sz w:val="20"/>
          <w:szCs w:val="20"/>
        </w:rPr>
        <w:t xml:space="preserve">ych w art. 63 ust 1 oraz ust.2 </w:t>
      </w:r>
      <w:proofErr w:type="spellStart"/>
      <w:r w:rsidRPr="00546C46">
        <w:rPr>
          <w:sz w:val="20"/>
          <w:szCs w:val="20"/>
        </w:rPr>
        <w:t>Pzp</w:t>
      </w:r>
      <w:proofErr w:type="spellEnd"/>
      <w:r w:rsidRPr="00546C46">
        <w:rPr>
          <w:sz w:val="20"/>
          <w:szCs w:val="20"/>
        </w:rPr>
        <w:t>, gdzie zaznaczono, iż oferty, wnio</w:t>
      </w:r>
      <w:r w:rsidR="00546C46">
        <w:rPr>
          <w:sz w:val="20"/>
          <w:szCs w:val="20"/>
        </w:rPr>
        <w:t>ski o dopuszczenie do udziału w </w:t>
      </w:r>
      <w:r w:rsidRPr="00546C46">
        <w:rPr>
          <w:sz w:val="20"/>
          <w:szCs w:val="20"/>
        </w:rPr>
        <w:t>postępowaniu oraz oświadczenie, o którym mowa w art. 125 ust.1 sporządza się, pod rygorem nieważności, w postaci lub formie elektroniczn</w:t>
      </w:r>
      <w:r w:rsidR="00546C46">
        <w:rPr>
          <w:sz w:val="20"/>
          <w:szCs w:val="20"/>
        </w:rPr>
        <w:t>ej i opatruje się odpowiednio w </w:t>
      </w:r>
      <w:r w:rsidRPr="00546C46">
        <w:rPr>
          <w:sz w:val="20"/>
          <w:szCs w:val="20"/>
        </w:rPr>
        <w:t>odniesieniu do wartości postępowania kwalifikowanym podpisem elektronicznym, podpisem zaufanym lub podpisem osobistym.</w:t>
      </w:r>
    </w:p>
    <w:p w14:paraId="00000121" w14:textId="77777777" w:rsidR="00B1394D" w:rsidRPr="00546C46" w:rsidRDefault="00F1083D" w:rsidP="005374A5">
      <w:pPr>
        <w:pStyle w:val="Akapitzlist"/>
        <w:numPr>
          <w:ilvl w:val="0"/>
          <w:numId w:val="25"/>
        </w:numPr>
        <w:spacing w:line="360" w:lineRule="auto"/>
        <w:ind w:left="426"/>
        <w:jc w:val="both"/>
        <w:rPr>
          <w:sz w:val="20"/>
          <w:szCs w:val="20"/>
        </w:rPr>
      </w:pPr>
      <w:r w:rsidRPr="00546C46">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B1394D" w:rsidRPr="00546C46" w:rsidRDefault="00F1083D" w:rsidP="005374A5">
      <w:pPr>
        <w:pStyle w:val="Akapitzlist"/>
        <w:numPr>
          <w:ilvl w:val="0"/>
          <w:numId w:val="25"/>
        </w:numPr>
        <w:spacing w:line="360" w:lineRule="auto"/>
        <w:ind w:left="426"/>
        <w:jc w:val="both"/>
        <w:rPr>
          <w:sz w:val="20"/>
          <w:szCs w:val="20"/>
        </w:rPr>
      </w:pPr>
      <w:r w:rsidRPr="00546C46">
        <w:rPr>
          <w:sz w:val="20"/>
          <w:szCs w:val="20"/>
        </w:rPr>
        <w:t xml:space="preserve">Szczegółowa instrukcja dla Wykonawców dotycząca złożenia, zmiany i wycofania oferty znajduje się na stronie internetowej pod adresem:  </w:t>
      </w:r>
      <w:hyperlink r:id="rId32">
        <w:r w:rsidRPr="00546C46">
          <w:rPr>
            <w:color w:val="1155CC"/>
            <w:sz w:val="20"/>
            <w:szCs w:val="20"/>
            <w:u w:val="single"/>
          </w:rPr>
          <w:t>https://platformazakupowa.pl/strona/45-instrukcje</w:t>
        </w:r>
      </w:hyperlink>
    </w:p>
    <w:p w14:paraId="00000123" w14:textId="77777777" w:rsidR="00B1394D" w:rsidRDefault="00F1083D">
      <w:pPr>
        <w:pStyle w:val="Nagwek2"/>
        <w:spacing w:line="320" w:lineRule="auto"/>
        <w:jc w:val="both"/>
      </w:pPr>
      <w:bookmarkStart w:id="19" w:name="_g4kmfra1vcqp" w:colFirst="0" w:colLast="0"/>
      <w:bookmarkEnd w:id="19"/>
      <w:r>
        <w:lastRenderedPageBreak/>
        <w:t>XIX. Otwarcie ofert</w:t>
      </w:r>
    </w:p>
    <w:p w14:paraId="00000124" w14:textId="6ECAE742" w:rsidR="00B1394D" w:rsidRPr="00546C46" w:rsidRDefault="00F1083D" w:rsidP="007E76E5">
      <w:pPr>
        <w:pStyle w:val="Akapitzlist"/>
        <w:numPr>
          <w:ilvl w:val="0"/>
          <w:numId w:val="3"/>
        </w:numPr>
        <w:spacing w:line="360" w:lineRule="auto"/>
        <w:ind w:left="426"/>
        <w:jc w:val="both"/>
        <w:rPr>
          <w:sz w:val="20"/>
          <w:szCs w:val="20"/>
        </w:rPr>
      </w:pPr>
      <w:r w:rsidRPr="00546C46">
        <w:rPr>
          <w:sz w:val="20"/>
          <w:szCs w:val="20"/>
        </w:rPr>
        <w:t xml:space="preserve">Otwarcie ofert następuje niezwłocznie po upływie terminu składania ofert, nie później niż następnego dnia po dniu, w którym upłynął termin składania ofert tj. </w:t>
      </w:r>
      <w:r w:rsidR="00546C46" w:rsidRPr="00546C46">
        <w:rPr>
          <w:sz w:val="20"/>
          <w:szCs w:val="20"/>
        </w:rPr>
        <w:t>29.07.2021 r. godz. 18:00.</w:t>
      </w:r>
    </w:p>
    <w:p w14:paraId="00000125" w14:textId="77777777" w:rsidR="00B1394D" w:rsidRPr="00546C46" w:rsidRDefault="00F1083D" w:rsidP="007E76E5">
      <w:pPr>
        <w:pStyle w:val="Akapitzlist"/>
        <w:numPr>
          <w:ilvl w:val="0"/>
          <w:numId w:val="3"/>
        </w:numPr>
        <w:spacing w:line="360" w:lineRule="auto"/>
        <w:ind w:left="426"/>
        <w:jc w:val="both"/>
        <w:rPr>
          <w:sz w:val="20"/>
          <w:szCs w:val="20"/>
        </w:rPr>
      </w:pPr>
      <w:r w:rsidRPr="00546C46">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6" w14:textId="77777777" w:rsidR="00B1394D" w:rsidRPr="00546C46" w:rsidRDefault="00F1083D" w:rsidP="007E76E5">
      <w:pPr>
        <w:pStyle w:val="Akapitzlist"/>
        <w:numPr>
          <w:ilvl w:val="0"/>
          <w:numId w:val="3"/>
        </w:numPr>
        <w:spacing w:line="360" w:lineRule="auto"/>
        <w:ind w:left="426"/>
        <w:jc w:val="both"/>
        <w:rPr>
          <w:sz w:val="20"/>
          <w:szCs w:val="20"/>
        </w:rPr>
      </w:pPr>
      <w:r w:rsidRPr="00546C46">
        <w:rPr>
          <w:sz w:val="20"/>
          <w:szCs w:val="20"/>
        </w:rPr>
        <w:t>Zamawiający poinformuje o zmianie terminu otwarcia ofert na stronie internetowej prowadzonego postępowania.</w:t>
      </w:r>
    </w:p>
    <w:p w14:paraId="00000127" w14:textId="77777777" w:rsidR="00B1394D" w:rsidRPr="00546C46" w:rsidRDefault="00F1083D" w:rsidP="007E76E5">
      <w:pPr>
        <w:pStyle w:val="Akapitzlist"/>
        <w:numPr>
          <w:ilvl w:val="0"/>
          <w:numId w:val="3"/>
        </w:numPr>
        <w:spacing w:line="360" w:lineRule="auto"/>
        <w:ind w:left="426"/>
        <w:jc w:val="both"/>
        <w:rPr>
          <w:sz w:val="20"/>
          <w:szCs w:val="20"/>
        </w:rPr>
      </w:pPr>
      <w:r w:rsidRPr="00546C46">
        <w:rPr>
          <w:sz w:val="20"/>
          <w:szCs w:val="20"/>
        </w:rPr>
        <w:t>Zamawiający, najpóźniej przed otwarciem ofert, udostępnia na stronie internetowej prowadzonego postępowania informację o kwocie, jaką zamierza przeznaczyć na sfinansowanie zamówienia.</w:t>
      </w:r>
    </w:p>
    <w:p w14:paraId="072C5044" w14:textId="77777777" w:rsidR="003777E1" w:rsidRDefault="00F1083D" w:rsidP="003777E1">
      <w:pPr>
        <w:pStyle w:val="Akapitzlist"/>
        <w:numPr>
          <w:ilvl w:val="0"/>
          <w:numId w:val="3"/>
        </w:numPr>
        <w:spacing w:line="360" w:lineRule="auto"/>
        <w:ind w:left="426"/>
        <w:jc w:val="both"/>
        <w:rPr>
          <w:sz w:val="20"/>
          <w:szCs w:val="20"/>
        </w:rPr>
      </w:pPr>
      <w:r w:rsidRPr="00546C46">
        <w:rPr>
          <w:sz w:val="20"/>
          <w:szCs w:val="20"/>
        </w:rPr>
        <w:t>Zamawiający, niezwłocznie po otwarciu ofert, udostępnia na stronie internetowej prowadzonego postępowania informacje o:</w:t>
      </w:r>
    </w:p>
    <w:p w14:paraId="5546982D" w14:textId="77777777" w:rsidR="003777E1" w:rsidRDefault="00F1083D" w:rsidP="003777E1">
      <w:pPr>
        <w:pStyle w:val="Akapitzlist"/>
        <w:numPr>
          <w:ilvl w:val="0"/>
          <w:numId w:val="89"/>
        </w:numPr>
        <w:spacing w:line="360" w:lineRule="auto"/>
        <w:jc w:val="both"/>
        <w:rPr>
          <w:sz w:val="20"/>
          <w:szCs w:val="20"/>
        </w:rPr>
      </w:pPr>
      <w:r w:rsidRPr="003777E1">
        <w:rPr>
          <w:sz w:val="20"/>
          <w:szCs w:val="20"/>
        </w:rPr>
        <w:t>nazwach albo imionach i nazwiskach oraz siedzibach lub miejscach prowadzonej działalności gospodarczej albo miejscach zamieszkania Wykonawców, których oferty zostały otwarte;</w:t>
      </w:r>
    </w:p>
    <w:p w14:paraId="0000012A" w14:textId="1048E88B" w:rsidR="00B1394D" w:rsidRPr="00546C46" w:rsidRDefault="00F1083D" w:rsidP="003777E1">
      <w:pPr>
        <w:pStyle w:val="Akapitzlist"/>
        <w:numPr>
          <w:ilvl w:val="0"/>
          <w:numId w:val="89"/>
        </w:numPr>
        <w:spacing w:line="360" w:lineRule="auto"/>
        <w:jc w:val="both"/>
        <w:rPr>
          <w:sz w:val="20"/>
          <w:szCs w:val="20"/>
        </w:rPr>
      </w:pPr>
      <w:r w:rsidRPr="00546C46">
        <w:rPr>
          <w:sz w:val="20"/>
          <w:szCs w:val="20"/>
        </w:rPr>
        <w:t>cenach lub kosztach zawartych w ofertach.</w:t>
      </w:r>
    </w:p>
    <w:p w14:paraId="0000012B" w14:textId="77777777" w:rsidR="00B1394D" w:rsidRPr="00546C46" w:rsidRDefault="00F1083D" w:rsidP="003777E1">
      <w:pPr>
        <w:pStyle w:val="Akapitzlist"/>
        <w:spacing w:line="360" w:lineRule="auto"/>
        <w:ind w:left="426"/>
        <w:jc w:val="both"/>
        <w:rPr>
          <w:sz w:val="20"/>
          <w:szCs w:val="20"/>
        </w:rPr>
      </w:pPr>
      <w:r w:rsidRPr="00546C46">
        <w:rPr>
          <w:sz w:val="20"/>
          <w:szCs w:val="20"/>
        </w:rPr>
        <w:t>Informacja zostanie opublikowana na stronie postępowania na</w:t>
      </w:r>
      <w:hyperlink r:id="rId33">
        <w:r w:rsidRPr="00546C46">
          <w:rPr>
            <w:color w:val="1155CC"/>
            <w:sz w:val="20"/>
            <w:szCs w:val="20"/>
            <w:u w:val="single"/>
          </w:rPr>
          <w:t xml:space="preserve"> platformazakupowa.pl</w:t>
        </w:r>
      </w:hyperlink>
      <w:r w:rsidRPr="00546C46">
        <w:rPr>
          <w:sz w:val="20"/>
          <w:szCs w:val="20"/>
        </w:rPr>
        <w:t xml:space="preserve"> w sekcji ,,Komunikaty” .</w:t>
      </w:r>
    </w:p>
    <w:p w14:paraId="0000012C" w14:textId="7427748A" w:rsidR="00B1394D" w:rsidRPr="00546C46" w:rsidRDefault="00F1083D">
      <w:pPr>
        <w:shd w:val="clear" w:color="auto" w:fill="FFFFFF"/>
        <w:jc w:val="both"/>
        <w:rPr>
          <w:sz w:val="20"/>
          <w:szCs w:val="20"/>
        </w:rPr>
      </w:pPr>
      <w:r w:rsidRPr="00546C46">
        <w:rPr>
          <w:b/>
          <w:sz w:val="20"/>
          <w:szCs w:val="20"/>
        </w:rPr>
        <w:t xml:space="preserve">Uwaga! </w:t>
      </w:r>
      <w:r w:rsidRPr="00546C46">
        <w:rPr>
          <w:sz w:val="20"/>
          <w:szCs w:val="20"/>
        </w:rPr>
        <w:t>Zgodnie z Ustawą PZP</w:t>
      </w:r>
      <w:r w:rsidRPr="00546C46">
        <w:rPr>
          <w:b/>
          <w:sz w:val="20"/>
          <w:szCs w:val="20"/>
        </w:rPr>
        <w:t xml:space="preserve"> Zamawiający nie ma obowiązku przeprowadzania jawnej sesji otwarcia ofert</w:t>
      </w:r>
      <w:r w:rsidRPr="00546C46">
        <w:rPr>
          <w:sz w:val="20"/>
          <w:szCs w:val="20"/>
        </w:rPr>
        <w:t xml:space="preserve"> w sposób jawny z udziałem Wykonawców lub transmitowania sesji otwarcia</w:t>
      </w:r>
      <w:r w:rsidR="00546C46">
        <w:rPr>
          <w:sz w:val="20"/>
          <w:szCs w:val="20"/>
        </w:rPr>
        <w:t>.</w:t>
      </w:r>
    </w:p>
    <w:p w14:paraId="6F588C2F" w14:textId="38AD9C92" w:rsidR="00546C46" w:rsidRPr="007E76E5" w:rsidRDefault="00F1083D" w:rsidP="007E76E5">
      <w:pPr>
        <w:pStyle w:val="Nagwek2"/>
        <w:spacing w:line="320" w:lineRule="auto"/>
        <w:jc w:val="both"/>
      </w:pPr>
      <w:bookmarkStart w:id="20" w:name="_kc2xtpcwd955" w:colFirst="0" w:colLast="0"/>
      <w:bookmarkEnd w:id="20"/>
      <w:r>
        <w:t xml:space="preserve">XX. Opis kryteriów oceny ofert wraz z podaniem wag tych kryteriów i sposobu oceny ofert </w:t>
      </w:r>
    </w:p>
    <w:p w14:paraId="3306CA6E" w14:textId="77777777" w:rsidR="00546C46" w:rsidRPr="00546C46" w:rsidRDefault="00546C46" w:rsidP="005374A5">
      <w:pPr>
        <w:numPr>
          <w:ilvl w:val="0"/>
          <w:numId w:val="34"/>
        </w:numPr>
        <w:tabs>
          <w:tab w:val="left" w:pos="426"/>
        </w:tabs>
        <w:suppressAutoHyphens/>
        <w:spacing w:line="240" w:lineRule="auto"/>
        <w:ind w:left="480" w:hanging="480"/>
        <w:jc w:val="both"/>
        <w:rPr>
          <w:sz w:val="20"/>
          <w:szCs w:val="20"/>
        </w:rPr>
      </w:pPr>
      <w:r w:rsidRPr="00546C46">
        <w:rPr>
          <w:sz w:val="20"/>
          <w:szCs w:val="20"/>
        </w:rPr>
        <w:t>Oceniane będą wyłącznie oferty nieodrzucone.</w:t>
      </w:r>
    </w:p>
    <w:p w14:paraId="2690B268" w14:textId="77777777" w:rsidR="00546C46" w:rsidRPr="00546C46" w:rsidRDefault="00546C46" w:rsidP="005374A5">
      <w:pPr>
        <w:numPr>
          <w:ilvl w:val="0"/>
          <w:numId w:val="34"/>
        </w:numPr>
        <w:tabs>
          <w:tab w:val="left" w:pos="426"/>
        </w:tabs>
        <w:suppressAutoHyphens/>
        <w:spacing w:line="240" w:lineRule="auto"/>
        <w:ind w:left="480" w:hanging="480"/>
        <w:jc w:val="both"/>
        <w:rPr>
          <w:sz w:val="20"/>
          <w:szCs w:val="20"/>
        </w:rPr>
      </w:pPr>
      <w:r w:rsidRPr="00546C46">
        <w:rPr>
          <w:sz w:val="20"/>
          <w:szCs w:val="20"/>
        </w:rPr>
        <w:t xml:space="preserve">Przy wyborze najkorzystniejszej oferty zamawiający będzie kierował się niżej opisanymi kryteriami: </w:t>
      </w:r>
    </w:p>
    <w:p w14:paraId="18190E75" w14:textId="77777777" w:rsidR="00546C46" w:rsidRPr="00546C46" w:rsidRDefault="00546C46" w:rsidP="00546C46">
      <w:pPr>
        <w:ind w:left="480"/>
        <w:jc w:val="both"/>
        <w:rPr>
          <w:sz w:val="20"/>
          <w:szCs w:val="20"/>
        </w:rPr>
      </w:pPr>
      <w:r w:rsidRPr="00546C46">
        <w:rPr>
          <w:sz w:val="20"/>
          <w:szCs w:val="20"/>
        </w:rPr>
        <w:t xml:space="preserve"> </w:t>
      </w:r>
    </w:p>
    <w:p w14:paraId="144C6DB5"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sz w:val="20"/>
          <w:szCs w:val="20"/>
        </w:rPr>
      </w:pPr>
      <w:r w:rsidRPr="00546C46">
        <w:rPr>
          <w:rFonts w:ascii="Arial" w:hAnsi="Arial" w:cs="Arial"/>
          <w:sz w:val="20"/>
          <w:szCs w:val="20"/>
        </w:rPr>
        <w:t>Część I zamówienia:</w:t>
      </w:r>
    </w:p>
    <w:p w14:paraId="53196C01"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sz w:val="20"/>
          <w:szCs w:val="20"/>
        </w:rPr>
      </w:pPr>
    </w:p>
    <w:p w14:paraId="1151457F" w14:textId="27A6FC56" w:rsidR="00546C46" w:rsidRPr="00546C46" w:rsidRDefault="00546C46" w:rsidP="005374A5">
      <w:pPr>
        <w:pStyle w:val="Tekstpodstawowy"/>
        <w:numPr>
          <w:ilvl w:val="2"/>
          <w:numId w:val="22"/>
        </w:numPr>
        <w:tabs>
          <w:tab w:val="left" w:pos="553"/>
          <w:tab w:val="left" w:pos="949"/>
          <w:tab w:val="left" w:pos="1295"/>
          <w:tab w:val="left" w:pos="2438"/>
        </w:tabs>
        <w:ind w:left="1134"/>
        <w:rPr>
          <w:rFonts w:ascii="Arial" w:hAnsi="Arial" w:cs="Arial"/>
          <w:b w:val="0"/>
          <w:sz w:val="20"/>
          <w:szCs w:val="20"/>
        </w:rPr>
      </w:pPr>
      <w:r w:rsidRPr="00546C46">
        <w:rPr>
          <w:rFonts w:ascii="Arial" w:hAnsi="Arial" w:cs="Arial"/>
          <w:b w:val="0"/>
          <w:sz w:val="20"/>
          <w:szCs w:val="20"/>
        </w:rPr>
        <w:t xml:space="preserve">Cena </w:t>
      </w:r>
      <w:r w:rsidR="00531972">
        <w:rPr>
          <w:rFonts w:ascii="Arial" w:hAnsi="Arial" w:cs="Arial"/>
          <w:b w:val="0"/>
          <w:sz w:val="20"/>
          <w:szCs w:val="20"/>
        </w:rPr>
        <w:t xml:space="preserve">za godzinę </w:t>
      </w:r>
      <w:r w:rsidRPr="00546C46">
        <w:rPr>
          <w:rFonts w:ascii="Arial" w:hAnsi="Arial" w:cs="Arial"/>
          <w:b w:val="0"/>
          <w:sz w:val="20"/>
          <w:szCs w:val="20"/>
        </w:rPr>
        <w:t>pracy jednego pracownika ochrony bez znajomości jęz. angielskiego – 20%</w:t>
      </w:r>
    </w:p>
    <w:p w14:paraId="75E3D886"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b w:val="0"/>
          <w:sz w:val="20"/>
          <w:szCs w:val="20"/>
        </w:rPr>
      </w:pPr>
    </w:p>
    <w:p w14:paraId="40F68025" w14:textId="77777777" w:rsidR="00546C46" w:rsidRPr="00546C46" w:rsidRDefault="00546C46" w:rsidP="00546C46">
      <w:pPr>
        <w:pStyle w:val="Tekstpodstawowy"/>
        <w:rPr>
          <w:rFonts w:ascii="Arial" w:hAnsi="Arial" w:cs="Arial"/>
          <w:b w:val="0"/>
          <w:sz w:val="20"/>
          <w:szCs w:val="20"/>
        </w:rPr>
      </w:pPr>
      <w:r w:rsidRPr="00546C46">
        <w:rPr>
          <w:rFonts w:ascii="Arial" w:hAnsi="Arial" w:cs="Arial"/>
          <w:b w:val="0"/>
          <w:sz w:val="20"/>
          <w:szCs w:val="20"/>
        </w:rPr>
        <w:t xml:space="preserve">                  najniższa cena brutto wśród badanych  ofert</w:t>
      </w:r>
    </w:p>
    <w:p w14:paraId="4B9EE1D5" w14:textId="77777777" w:rsidR="00546C46" w:rsidRPr="00546C46" w:rsidRDefault="00546C46" w:rsidP="00546C46">
      <w:pPr>
        <w:pStyle w:val="Tekstpodstawowy"/>
        <w:rPr>
          <w:rFonts w:ascii="Arial" w:hAnsi="Arial" w:cs="Arial"/>
          <w:b w:val="0"/>
          <w:sz w:val="20"/>
          <w:szCs w:val="20"/>
        </w:rPr>
      </w:pPr>
      <w:r w:rsidRPr="00546C46">
        <w:rPr>
          <w:rFonts w:ascii="Arial" w:hAnsi="Arial" w:cs="Arial"/>
          <w:b w:val="0"/>
          <w:sz w:val="20"/>
          <w:szCs w:val="20"/>
        </w:rPr>
        <w:t>C1 =     ------------------------------------- --------------------      x 20</w:t>
      </w:r>
    </w:p>
    <w:p w14:paraId="294A92C7" w14:textId="77777777" w:rsidR="00546C46" w:rsidRPr="00546C46" w:rsidRDefault="00546C46" w:rsidP="00546C46">
      <w:pPr>
        <w:pStyle w:val="Tekstpodstawowy"/>
        <w:rPr>
          <w:rFonts w:ascii="Arial" w:hAnsi="Arial" w:cs="Arial"/>
          <w:b w:val="0"/>
          <w:sz w:val="20"/>
          <w:szCs w:val="20"/>
        </w:rPr>
      </w:pPr>
      <w:r w:rsidRPr="00546C46">
        <w:rPr>
          <w:rFonts w:ascii="Arial" w:hAnsi="Arial" w:cs="Arial"/>
          <w:b w:val="0"/>
          <w:sz w:val="20"/>
          <w:szCs w:val="20"/>
        </w:rPr>
        <w:t xml:space="preserve">                               cena oferty badanej</w:t>
      </w:r>
    </w:p>
    <w:p w14:paraId="2CEDB370"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b w:val="0"/>
          <w:sz w:val="20"/>
          <w:szCs w:val="20"/>
        </w:rPr>
      </w:pPr>
    </w:p>
    <w:p w14:paraId="36098CAE"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b w:val="0"/>
          <w:sz w:val="20"/>
          <w:szCs w:val="20"/>
        </w:rPr>
      </w:pPr>
    </w:p>
    <w:p w14:paraId="2766C382" w14:textId="01E41FDC" w:rsidR="00546C46" w:rsidRPr="00546C46" w:rsidRDefault="00546C46" w:rsidP="005374A5">
      <w:pPr>
        <w:pStyle w:val="Tekstpodstawowy"/>
        <w:numPr>
          <w:ilvl w:val="2"/>
          <w:numId w:val="22"/>
        </w:numPr>
        <w:tabs>
          <w:tab w:val="left" w:pos="553"/>
          <w:tab w:val="left" w:pos="949"/>
          <w:tab w:val="left" w:pos="1295"/>
          <w:tab w:val="left" w:pos="2438"/>
        </w:tabs>
        <w:ind w:left="1134"/>
        <w:rPr>
          <w:rFonts w:ascii="Arial" w:hAnsi="Arial" w:cs="Arial"/>
          <w:b w:val="0"/>
          <w:sz w:val="20"/>
          <w:szCs w:val="20"/>
        </w:rPr>
      </w:pPr>
      <w:r w:rsidRPr="00546C46">
        <w:rPr>
          <w:rFonts w:ascii="Arial" w:hAnsi="Arial" w:cs="Arial"/>
          <w:b w:val="0"/>
          <w:sz w:val="20"/>
          <w:szCs w:val="20"/>
        </w:rPr>
        <w:t xml:space="preserve">Cena </w:t>
      </w:r>
      <w:r w:rsidR="00531972">
        <w:rPr>
          <w:rFonts w:ascii="Arial" w:hAnsi="Arial" w:cs="Arial"/>
          <w:b w:val="0"/>
          <w:sz w:val="20"/>
          <w:szCs w:val="20"/>
        </w:rPr>
        <w:t xml:space="preserve">za godzinę </w:t>
      </w:r>
      <w:r w:rsidRPr="00546C46">
        <w:rPr>
          <w:rFonts w:ascii="Arial" w:hAnsi="Arial" w:cs="Arial"/>
          <w:b w:val="0"/>
          <w:sz w:val="20"/>
          <w:szCs w:val="20"/>
        </w:rPr>
        <w:t>pracy jednego pracownika ochrony ze znajomością języka angielskiego – 20%</w:t>
      </w:r>
    </w:p>
    <w:p w14:paraId="2C6712F7"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b w:val="0"/>
          <w:sz w:val="20"/>
          <w:szCs w:val="20"/>
        </w:rPr>
      </w:pPr>
    </w:p>
    <w:p w14:paraId="094F652D"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b w:val="0"/>
          <w:sz w:val="20"/>
          <w:szCs w:val="20"/>
        </w:rPr>
      </w:pPr>
      <w:r w:rsidRPr="00546C46">
        <w:rPr>
          <w:rFonts w:ascii="Arial" w:hAnsi="Arial" w:cs="Arial"/>
          <w:b w:val="0"/>
          <w:sz w:val="20"/>
          <w:szCs w:val="20"/>
        </w:rPr>
        <w:t xml:space="preserve">                  najniższa cena brutto wśród badanych  ofert</w:t>
      </w:r>
    </w:p>
    <w:p w14:paraId="45E921D9"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b w:val="0"/>
          <w:sz w:val="20"/>
          <w:szCs w:val="20"/>
        </w:rPr>
      </w:pPr>
      <w:r w:rsidRPr="00546C46">
        <w:rPr>
          <w:rFonts w:ascii="Arial" w:hAnsi="Arial" w:cs="Arial"/>
          <w:b w:val="0"/>
          <w:sz w:val="20"/>
          <w:szCs w:val="20"/>
        </w:rPr>
        <w:t>C2 =     ------------------------------------- --------------------      x 20</w:t>
      </w:r>
    </w:p>
    <w:p w14:paraId="1BC46C02"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b w:val="0"/>
          <w:sz w:val="20"/>
          <w:szCs w:val="20"/>
        </w:rPr>
      </w:pPr>
      <w:r w:rsidRPr="00546C46">
        <w:rPr>
          <w:rFonts w:ascii="Arial" w:hAnsi="Arial" w:cs="Arial"/>
          <w:b w:val="0"/>
          <w:sz w:val="20"/>
          <w:szCs w:val="20"/>
        </w:rPr>
        <w:t xml:space="preserve">                               cena oferty badanej</w:t>
      </w:r>
    </w:p>
    <w:p w14:paraId="59704AF6"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b w:val="0"/>
          <w:sz w:val="20"/>
          <w:szCs w:val="20"/>
        </w:rPr>
      </w:pPr>
    </w:p>
    <w:p w14:paraId="43F8AF16"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b w:val="0"/>
          <w:sz w:val="20"/>
          <w:szCs w:val="20"/>
        </w:rPr>
      </w:pPr>
    </w:p>
    <w:p w14:paraId="3661B22A" w14:textId="7B262847" w:rsidR="00546C46" w:rsidRPr="00546C46" w:rsidRDefault="00546C46" w:rsidP="005374A5">
      <w:pPr>
        <w:pStyle w:val="Tekstpodstawowy"/>
        <w:numPr>
          <w:ilvl w:val="2"/>
          <w:numId w:val="22"/>
        </w:numPr>
        <w:tabs>
          <w:tab w:val="left" w:pos="553"/>
          <w:tab w:val="left" w:pos="949"/>
          <w:tab w:val="left" w:pos="1295"/>
          <w:tab w:val="left" w:pos="2438"/>
        </w:tabs>
        <w:ind w:left="1134"/>
        <w:rPr>
          <w:rFonts w:ascii="Arial" w:hAnsi="Arial" w:cs="Arial"/>
          <w:b w:val="0"/>
          <w:sz w:val="20"/>
          <w:szCs w:val="20"/>
        </w:rPr>
      </w:pPr>
      <w:r w:rsidRPr="00546C46">
        <w:rPr>
          <w:rFonts w:ascii="Arial" w:hAnsi="Arial" w:cs="Arial"/>
          <w:b w:val="0"/>
          <w:sz w:val="20"/>
          <w:szCs w:val="20"/>
        </w:rPr>
        <w:t xml:space="preserve">Cena </w:t>
      </w:r>
      <w:r w:rsidR="00531972">
        <w:rPr>
          <w:rFonts w:ascii="Arial" w:hAnsi="Arial" w:cs="Arial"/>
          <w:b w:val="0"/>
          <w:sz w:val="20"/>
          <w:szCs w:val="20"/>
        </w:rPr>
        <w:t xml:space="preserve">za godzinę </w:t>
      </w:r>
      <w:r w:rsidRPr="00546C46">
        <w:rPr>
          <w:rFonts w:ascii="Arial" w:hAnsi="Arial" w:cs="Arial"/>
          <w:b w:val="0"/>
          <w:sz w:val="20"/>
          <w:szCs w:val="20"/>
        </w:rPr>
        <w:t>pracy jednego pracownika ochrony przeznaczonego do dodatkowej ochrony – 20 %</w:t>
      </w:r>
    </w:p>
    <w:p w14:paraId="5CFCC08F"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b w:val="0"/>
          <w:sz w:val="20"/>
          <w:szCs w:val="20"/>
        </w:rPr>
      </w:pPr>
    </w:p>
    <w:p w14:paraId="67741CD7"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b w:val="0"/>
          <w:sz w:val="20"/>
          <w:szCs w:val="20"/>
        </w:rPr>
      </w:pPr>
      <w:r w:rsidRPr="00546C46">
        <w:rPr>
          <w:rFonts w:ascii="Arial" w:hAnsi="Arial" w:cs="Arial"/>
          <w:b w:val="0"/>
          <w:sz w:val="20"/>
          <w:szCs w:val="20"/>
        </w:rPr>
        <w:t xml:space="preserve">                  najniższa cena brutto wśród badanych  ofert</w:t>
      </w:r>
    </w:p>
    <w:p w14:paraId="6C835DB6"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b w:val="0"/>
          <w:sz w:val="20"/>
          <w:szCs w:val="20"/>
        </w:rPr>
      </w:pPr>
      <w:r w:rsidRPr="00546C46">
        <w:rPr>
          <w:rFonts w:ascii="Arial" w:hAnsi="Arial" w:cs="Arial"/>
          <w:b w:val="0"/>
          <w:sz w:val="20"/>
          <w:szCs w:val="20"/>
        </w:rPr>
        <w:t>C3 =     ------------------------------------- --------------------      x 20</w:t>
      </w:r>
    </w:p>
    <w:p w14:paraId="06AF07C1"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b w:val="0"/>
          <w:sz w:val="20"/>
          <w:szCs w:val="20"/>
        </w:rPr>
      </w:pPr>
      <w:r w:rsidRPr="00546C46">
        <w:rPr>
          <w:rFonts w:ascii="Arial" w:hAnsi="Arial" w:cs="Arial"/>
          <w:b w:val="0"/>
          <w:sz w:val="20"/>
          <w:szCs w:val="20"/>
        </w:rPr>
        <w:t xml:space="preserve">                               cena oferty badanej</w:t>
      </w:r>
    </w:p>
    <w:p w14:paraId="03C93BAD"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b w:val="0"/>
          <w:sz w:val="20"/>
          <w:szCs w:val="20"/>
        </w:rPr>
      </w:pPr>
    </w:p>
    <w:p w14:paraId="5A03170A" w14:textId="3D77BCEA" w:rsidR="00546C46" w:rsidRPr="00546C46" w:rsidRDefault="00546C46" w:rsidP="005374A5">
      <w:pPr>
        <w:pStyle w:val="Tekstpodstawowy"/>
        <w:numPr>
          <w:ilvl w:val="2"/>
          <w:numId w:val="22"/>
        </w:numPr>
        <w:tabs>
          <w:tab w:val="left" w:pos="553"/>
          <w:tab w:val="left" w:pos="949"/>
          <w:tab w:val="left" w:pos="1295"/>
          <w:tab w:val="left" w:pos="2438"/>
        </w:tabs>
        <w:ind w:left="1134"/>
        <w:rPr>
          <w:rFonts w:ascii="Arial" w:hAnsi="Arial" w:cs="Arial"/>
          <w:b w:val="0"/>
          <w:sz w:val="20"/>
          <w:szCs w:val="20"/>
        </w:rPr>
      </w:pPr>
      <w:r w:rsidRPr="00546C46">
        <w:rPr>
          <w:rFonts w:ascii="Arial" w:hAnsi="Arial" w:cs="Arial"/>
          <w:b w:val="0"/>
          <w:sz w:val="20"/>
          <w:szCs w:val="20"/>
        </w:rPr>
        <w:t>Doświadczenie (D) Wykonawcy w świadczeniu usług ochrony kompleksów pałacowo-parkowych o powierzchni większej niż 20 ha – 40%</w:t>
      </w:r>
    </w:p>
    <w:p w14:paraId="4397C781"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b w:val="0"/>
          <w:sz w:val="20"/>
          <w:szCs w:val="20"/>
        </w:rPr>
      </w:pPr>
    </w:p>
    <w:p w14:paraId="30CD76C8"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b w:val="0"/>
          <w:sz w:val="20"/>
          <w:szCs w:val="20"/>
        </w:rPr>
      </w:pPr>
      <w:r w:rsidRPr="00546C46">
        <w:rPr>
          <w:rFonts w:ascii="Arial" w:hAnsi="Arial" w:cs="Arial"/>
          <w:b w:val="0"/>
          <w:sz w:val="20"/>
          <w:szCs w:val="20"/>
        </w:rPr>
        <w:t>Brak wykazanego doświadczenia – 0 pkt</w:t>
      </w:r>
    </w:p>
    <w:p w14:paraId="5552A51B"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b w:val="0"/>
          <w:sz w:val="20"/>
          <w:szCs w:val="20"/>
        </w:rPr>
      </w:pPr>
      <w:r w:rsidRPr="00546C46">
        <w:rPr>
          <w:rFonts w:ascii="Arial" w:hAnsi="Arial" w:cs="Arial"/>
          <w:b w:val="0"/>
          <w:sz w:val="20"/>
          <w:szCs w:val="20"/>
        </w:rPr>
        <w:t>Jedna wykazana usługa – 20 pkt</w:t>
      </w:r>
    </w:p>
    <w:p w14:paraId="5E94DD77"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b w:val="0"/>
          <w:sz w:val="20"/>
          <w:szCs w:val="20"/>
        </w:rPr>
      </w:pPr>
      <w:r w:rsidRPr="00546C46">
        <w:rPr>
          <w:rFonts w:ascii="Arial" w:hAnsi="Arial" w:cs="Arial"/>
          <w:b w:val="0"/>
          <w:sz w:val="20"/>
          <w:szCs w:val="20"/>
        </w:rPr>
        <w:t>Dwie lub więcej wykazane usługi – 40 pkt</w:t>
      </w:r>
    </w:p>
    <w:p w14:paraId="10010436" w14:textId="77777777" w:rsidR="00546C46" w:rsidRPr="00546C46" w:rsidRDefault="00546C46" w:rsidP="00546C46">
      <w:pPr>
        <w:pStyle w:val="Tekstpodstawowy"/>
        <w:tabs>
          <w:tab w:val="left" w:pos="553"/>
          <w:tab w:val="left" w:pos="949"/>
          <w:tab w:val="left" w:pos="1295"/>
          <w:tab w:val="left" w:pos="2438"/>
        </w:tabs>
        <w:ind w:left="360" w:hanging="360"/>
        <w:jc w:val="both"/>
        <w:rPr>
          <w:rFonts w:ascii="Arial" w:hAnsi="Arial" w:cs="Arial"/>
          <w:b w:val="0"/>
          <w:sz w:val="20"/>
          <w:szCs w:val="20"/>
        </w:rPr>
      </w:pPr>
    </w:p>
    <w:p w14:paraId="120B4743" w14:textId="77777777" w:rsidR="00546C46" w:rsidRPr="00546C46" w:rsidRDefault="00546C46" w:rsidP="00546C46">
      <w:pPr>
        <w:pStyle w:val="Tekstpodstawowy"/>
        <w:tabs>
          <w:tab w:val="left" w:pos="553"/>
          <w:tab w:val="left" w:pos="949"/>
          <w:tab w:val="left" w:pos="1295"/>
          <w:tab w:val="left" w:pos="2438"/>
        </w:tabs>
        <w:ind w:left="360" w:hanging="360"/>
        <w:jc w:val="both"/>
        <w:rPr>
          <w:rFonts w:ascii="Arial" w:hAnsi="Arial" w:cs="Arial"/>
          <w:sz w:val="20"/>
          <w:szCs w:val="20"/>
        </w:rPr>
      </w:pPr>
    </w:p>
    <w:p w14:paraId="55B99F4B" w14:textId="77777777" w:rsidR="00546C46" w:rsidRPr="00546C46" w:rsidRDefault="00546C46" w:rsidP="00546C46">
      <w:pPr>
        <w:pStyle w:val="Tekstpodstawowy"/>
        <w:tabs>
          <w:tab w:val="left" w:pos="553"/>
          <w:tab w:val="left" w:pos="949"/>
          <w:tab w:val="left" w:pos="1295"/>
          <w:tab w:val="left" w:pos="2438"/>
        </w:tabs>
        <w:ind w:left="360" w:hanging="360"/>
        <w:jc w:val="both"/>
        <w:rPr>
          <w:rFonts w:ascii="Arial" w:hAnsi="Arial" w:cs="Arial"/>
          <w:sz w:val="20"/>
          <w:szCs w:val="20"/>
        </w:rPr>
      </w:pPr>
    </w:p>
    <w:p w14:paraId="4D20E4CD"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sz w:val="20"/>
          <w:szCs w:val="20"/>
        </w:rPr>
      </w:pPr>
      <w:r w:rsidRPr="00546C46">
        <w:rPr>
          <w:rFonts w:ascii="Arial" w:hAnsi="Arial" w:cs="Arial"/>
          <w:sz w:val="20"/>
          <w:szCs w:val="20"/>
        </w:rPr>
        <w:t>Część II zamówienia:</w:t>
      </w:r>
    </w:p>
    <w:p w14:paraId="01F65D2D"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sz w:val="20"/>
          <w:szCs w:val="20"/>
        </w:rPr>
      </w:pPr>
    </w:p>
    <w:p w14:paraId="63612C83" w14:textId="76790D23" w:rsidR="00546C46" w:rsidRPr="00546C46" w:rsidRDefault="00546C46" w:rsidP="005374A5">
      <w:pPr>
        <w:pStyle w:val="Tekstpodstawowy"/>
        <w:numPr>
          <w:ilvl w:val="0"/>
          <w:numId w:val="36"/>
        </w:numPr>
        <w:tabs>
          <w:tab w:val="left" w:pos="426"/>
          <w:tab w:val="left" w:pos="1295"/>
          <w:tab w:val="left" w:pos="2438"/>
        </w:tabs>
        <w:ind w:left="993" w:hanging="283"/>
        <w:rPr>
          <w:rFonts w:ascii="Arial" w:hAnsi="Arial" w:cs="Arial"/>
          <w:b w:val="0"/>
          <w:sz w:val="20"/>
          <w:szCs w:val="20"/>
        </w:rPr>
      </w:pPr>
      <w:r w:rsidRPr="00546C46">
        <w:rPr>
          <w:rFonts w:ascii="Arial" w:hAnsi="Arial" w:cs="Arial"/>
          <w:b w:val="0"/>
          <w:sz w:val="20"/>
          <w:szCs w:val="20"/>
        </w:rPr>
        <w:t xml:space="preserve">Cena </w:t>
      </w:r>
      <w:r w:rsidR="00531972">
        <w:rPr>
          <w:rFonts w:ascii="Arial" w:hAnsi="Arial" w:cs="Arial"/>
          <w:b w:val="0"/>
          <w:sz w:val="20"/>
          <w:szCs w:val="20"/>
        </w:rPr>
        <w:t xml:space="preserve">za godzinę </w:t>
      </w:r>
      <w:r w:rsidRPr="00546C46">
        <w:rPr>
          <w:rFonts w:ascii="Arial" w:hAnsi="Arial" w:cs="Arial"/>
          <w:b w:val="0"/>
          <w:sz w:val="20"/>
          <w:szCs w:val="20"/>
        </w:rPr>
        <w:t>pracy jednego pracownika ochrony – 40%</w:t>
      </w:r>
    </w:p>
    <w:p w14:paraId="21F57B08"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b w:val="0"/>
          <w:sz w:val="20"/>
          <w:szCs w:val="20"/>
        </w:rPr>
      </w:pPr>
    </w:p>
    <w:p w14:paraId="617D996D" w14:textId="77777777" w:rsidR="00546C46" w:rsidRPr="00546C46" w:rsidRDefault="00546C46" w:rsidP="00546C46">
      <w:pPr>
        <w:pStyle w:val="Tekstpodstawowy"/>
        <w:rPr>
          <w:rFonts w:ascii="Arial" w:hAnsi="Arial" w:cs="Arial"/>
          <w:b w:val="0"/>
          <w:sz w:val="20"/>
          <w:szCs w:val="20"/>
        </w:rPr>
      </w:pPr>
      <w:r w:rsidRPr="00546C46">
        <w:rPr>
          <w:rFonts w:ascii="Arial" w:hAnsi="Arial" w:cs="Arial"/>
          <w:b w:val="0"/>
          <w:sz w:val="20"/>
          <w:szCs w:val="20"/>
        </w:rPr>
        <w:t xml:space="preserve">                  najniższa cena brutto wśród badanych  ofert</w:t>
      </w:r>
    </w:p>
    <w:p w14:paraId="2A73DB4B" w14:textId="77777777" w:rsidR="00546C46" w:rsidRPr="00546C46" w:rsidRDefault="00546C46" w:rsidP="00546C46">
      <w:pPr>
        <w:pStyle w:val="Tekstpodstawowy"/>
        <w:rPr>
          <w:rFonts w:ascii="Arial" w:hAnsi="Arial" w:cs="Arial"/>
          <w:b w:val="0"/>
          <w:sz w:val="20"/>
          <w:szCs w:val="20"/>
        </w:rPr>
      </w:pPr>
      <w:r w:rsidRPr="00546C46">
        <w:rPr>
          <w:rFonts w:ascii="Arial" w:hAnsi="Arial" w:cs="Arial"/>
          <w:b w:val="0"/>
          <w:sz w:val="20"/>
          <w:szCs w:val="20"/>
        </w:rPr>
        <w:t>C1 =     ------------------------------------- --------------------      x 40</w:t>
      </w:r>
    </w:p>
    <w:p w14:paraId="39B086EA" w14:textId="77777777" w:rsidR="00546C46" w:rsidRPr="00546C46" w:rsidRDefault="00546C46" w:rsidP="00546C46">
      <w:pPr>
        <w:pStyle w:val="Tekstpodstawowy"/>
        <w:rPr>
          <w:rFonts w:ascii="Arial" w:hAnsi="Arial" w:cs="Arial"/>
          <w:b w:val="0"/>
          <w:sz w:val="20"/>
          <w:szCs w:val="20"/>
        </w:rPr>
      </w:pPr>
      <w:r w:rsidRPr="00546C46">
        <w:rPr>
          <w:rFonts w:ascii="Arial" w:hAnsi="Arial" w:cs="Arial"/>
          <w:b w:val="0"/>
          <w:sz w:val="20"/>
          <w:szCs w:val="20"/>
        </w:rPr>
        <w:t xml:space="preserve">                               cena oferty badanej</w:t>
      </w:r>
    </w:p>
    <w:p w14:paraId="4434A177"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b w:val="0"/>
          <w:sz w:val="20"/>
          <w:szCs w:val="20"/>
        </w:rPr>
      </w:pPr>
    </w:p>
    <w:p w14:paraId="32231FA2"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b w:val="0"/>
          <w:sz w:val="20"/>
          <w:szCs w:val="20"/>
        </w:rPr>
      </w:pPr>
    </w:p>
    <w:p w14:paraId="088155AF" w14:textId="1CF9F572" w:rsidR="00546C46" w:rsidRPr="00546C46" w:rsidRDefault="00546C46" w:rsidP="005374A5">
      <w:pPr>
        <w:pStyle w:val="Tekstpodstawowy"/>
        <w:numPr>
          <w:ilvl w:val="0"/>
          <w:numId w:val="36"/>
        </w:numPr>
        <w:tabs>
          <w:tab w:val="left" w:pos="426"/>
          <w:tab w:val="left" w:pos="1295"/>
          <w:tab w:val="left" w:pos="2438"/>
        </w:tabs>
        <w:ind w:left="993" w:hanging="283"/>
        <w:rPr>
          <w:rFonts w:ascii="Arial" w:hAnsi="Arial" w:cs="Arial"/>
          <w:b w:val="0"/>
          <w:sz w:val="20"/>
          <w:szCs w:val="20"/>
        </w:rPr>
      </w:pPr>
      <w:r w:rsidRPr="00546C46">
        <w:rPr>
          <w:rFonts w:ascii="Arial" w:hAnsi="Arial" w:cs="Arial"/>
          <w:b w:val="0"/>
          <w:sz w:val="20"/>
          <w:szCs w:val="20"/>
        </w:rPr>
        <w:t xml:space="preserve">Cena </w:t>
      </w:r>
      <w:r w:rsidR="00531972">
        <w:rPr>
          <w:rFonts w:ascii="Arial" w:hAnsi="Arial" w:cs="Arial"/>
          <w:b w:val="0"/>
          <w:sz w:val="20"/>
          <w:szCs w:val="20"/>
        </w:rPr>
        <w:t xml:space="preserve">za godzinę </w:t>
      </w:r>
      <w:r w:rsidRPr="00546C46">
        <w:rPr>
          <w:rFonts w:ascii="Arial" w:hAnsi="Arial" w:cs="Arial"/>
          <w:b w:val="0"/>
          <w:sz w:val="20"/>
          <w:szCs w:val="20"/>
        </w:rPr>
        <w:t>pracy jednego pracownika ochrony przeznaczonego do dodatkowej ochrony</w:t>
      </w:r>
      <w:r w:rsidR="007E76E5">
        <w:rPr>
          <w:rFonts w:ascii="Arial" w:hAnsi="Arial" w:cs="Arial"/>
          <w:b w:val="0"/>
          <w:sz w:val="20"/>
          <w:szCs w:val="20"/>
        </w:rPr>
        <w:t xml:space="preserve"> – 20 </w:t>
      </w:r>
      <w:r w:rsidRPr="00546C46">
        <w:rPr>
          <w:rFonts w:ascii="Arial" w:hAnsi="Arial" w:cs="Arial"/>
          <w:b w:val="0"/>
          <w:sz w:val="20"/>
          <w:szCs w:val="20"/>
        </w:rPr>
        <w:t>%</w:t>
      </w:r>
    </w:p>
    <w:p w14:paraId="64C0C728"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b w:val="0"/>
          <w:sz w:val="20"/>
          <w:szCs w:val="20"/>
        </w:rPr>
      </w:pPr>
    </w:p>
    <w:p w14:paraId="52A5264B"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b w:val="0"/>
          <w:sz w:val="20"/>
          <w:szCs w:val="20"/>
        </w:rPr>
      </w:pPr>
      <w:r w:rsidRPr="00546C46">
        <w:rPr>
          <w:rFonts w:ascii="Arial" w:hAnsi="Arial" w:cs="Arial"/>
          <w:b w:val="0"/>
          <w:sz w:val="20"/>
          <w:szCs w:val="20"/>
        </w:rPr>
        <w:t xml:space="preserve">                  najniższa cena brutto wśród badanych  ofert</w:t>
      </w:r>
    </w:p>
    <w:p w14:paraId="24BAE024"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b w:val="0"/>
          <w:sz w:val="20"/>
          <w:szCs w:val="20"/>
        </w:rPr>
      </w:pPr>
      <w:r w:rsidRPr="00546C46">
        <w:rPr>
          <w:rFonts w:ascii="Arial" w:hAnsi="Arial" w:cs="Arial"/>
          <w:b w:val="0"/>
          <w:sz w:val="20"/>
          <w:szCs w:val="20"/>
        </w:rPr>
        <w:t>C2 =     ------------------------------------- --------------------      x 20</w:t>
      </w:r>
    </w:p>
    <w:p w14:paraId="30359733"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b w:val="0"/>
          <w:sz w:val="20"/>
          <w:szCs w:val="20"/>
        </w:rPr>
      </w:pPr>
      <w:r w:rsidRPr="00546C46">
        <w:rPr>
          <w:rFonts w:ascii="Arial" w:hAnsi="Arial" w:cs="Arial"/>
          <w:b w:val="0"/>
          <w:sz w:val="20"/>
          <w:szCs w:val="20"/>
        </w:rPr>
        <w:t xml:space="preserve">                               cena oferty badanej</w:t>
      </w:r>
    </w:p>
    <w:p w14:paraId="12F65C5E" w14:textId="77777777" w:rsidR="00546C46" w:rsidRPr="00546C46" w:rsidRDefault="00546C46" w:rsidP="00546C46">
      <w:pPr>
        <w:pStyle w:val="Tekstpodstawowy"/>
        <w:tabs>
          <w:tab w:val="left" w:pos="553"/>
          <w:tab w:val="left" w:pos="949"/>
          <w:tab w:val="left" w:pos="1295"/>
          <w:tab w:val="left" w:pos="2438"/>
        </w:tabs>
        <w:ind w:left="360" w:hanging="360"/>
        <w:jc w:val="both"/>
        <w:rPr>
          <w:rFonts w:ascii="Arial" w:hAnsi="Arial" w:cs="Arial"/>
          <w:b w:val="0"/>
          <w:sz w:val="20"/>
          <w:szCs w:val="20"/>
        </w:rPr>
      </w:pPr>
    </w:p>
    <w:p w14:paraId="104237A7" w14:textId="1C952DDA" w:rsidR="00546C46" w:rsidRPr="00546C46" w:rsidRDefault="00546C46" w:rsidP="005374A5">
      <w:pPr>
        <w:pStyle w:val="Tekstpodstawowy"/>
        <w:numPr>
          <w:ilvl w:val="0"/>
          <w:numId w:val="36"/>
        </w:numPr>
        <w:tabs>
          <w:tab w:val="left" w:pos="426"/>
          <w:tab w:val="left" w:pos="1295"/>
          <w:tab w:val="left" w:pos="2438"/>
        </w:tabs>
        <w:ind w:left="993" w:hanging="283"/>
        <w:rPr>
          <w:rFonts w:ascii="Arial" w:hAnsi="Arial" w:cs="Arial"/>
          <w:b w:val="0"/>
          <w:sz w:val="20"/>
          <w:szCs w:val="20"/>
        </w:rPr>
      </w:pPr>
      <w:r w:rsidRPr="00546C46">
        <w:rPr>
          <w:rFonts w:ascii="Arial" w:hAnsi="Arial" w:cs="Arial"/>
          <w:b w:val="0"/>
          <w:sz w:val="20"/>
          <w:szCs w:val="20"/>
        </w:rPr>
        <w:t>Doświadczenie (D) Wykonawcy w świadczeniu usług ochrony kompleksów pałacowo-parkowych o powierzchni większej niż 2 ha – 40%</w:t>
      </w:r>
    </w:p>
    <w:p w14:paraId="575DA94E" w14:textId="77777777" w:rsidR="00546C46" w:rsidRPr="00546C46" w:rsidRDefault="00546C46" w:rsidP="00546C46">
      <w:pPr>
        <w:pStyle w:val="Tekstpodstawowy"/>
        <w:tabs>
          <w:tab w:val="left" w:pos="553"/>
          <w:tab w:val="left" w:pos="949"/>
          <w:tab w:val="left" w:pos="1295"/>
          <w:tab w:val="left" w:pos="2438"/>
        </w:tabs>
        <w:ind w:left="360" w:hanging="360"/>
        <w:jc w:val="both"/>
        <w:rPr>
          <w:rFonts w:ascii="Arial" w:hAnsi="Arial" w:cs="Arial"/>
          <w:b w:val="0"/>
          <w:sz w:val="20"/>
          <w:szCs w:val="20"/>
        </w:rPr>
      </w:pPr>
    </w:p>
    <w:p w14:paraId="3F34F28C"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b w:val="0"/>
          <w:sz w:val="20"/>
          <w:szCs w:val="20"/>
        </w:rPr>
      </w:pPr>
      <w:r w:rsidRPr="00546C46">
        <w:rPr>
          <w:rFonts w:ascii="Arial" w:hAnsi="Arial" w:cs="Arial"/>
          <w:b w:val="0"/>
          <w:sz w:val="20"/>
          <w:szCs w:val="20"/>
        </w:rPr>
        <w:t>Brak wykazanego doświadczenia – 0 pkt</w:t>
      </w:r>
    </w:p>
    <w:p w14:paraId="6D49BD33"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b w:val="0"/>
          <w:sz w:val="20"/>
          <w:szCs w:val="20"/>
        </w:rPr>
      </w:pPr>
      <w:r w:rsidRPr="00546C46">
        <w:rPr>
          <w:rFonts w:ascii="Arial" w:hAnsi="Arial" w:cs="Arial"/>
          <w:b w:val="0"/>
          <w:sz w:val="20"/>
          <w:szCs w:val="20"/>
        </w:rPr>
        <w:t>Jedna wykazana usługa – 20 pkt</w:t>
      </w:r>
    </w:p>
    <w:p w14:paraId="40EC2D49" w14:textId="77777777" w:rsidR="00546C46" w:rsidRPr="00546C46" w:rsidRDefault="00546C46" w:rsidP="00546C46">
      <w:pPr>
        <w:pStyle w:val="Tekstpodstawowy"/>
        <w:tabs>
          <w:tab w:val="left" w:pos="553"/>
          <w:tab w:val="left" w:pos="949"/>
          <w:tab w:val="left" w:pos="1295"/>
          <w:tab w:val="left" w:pos="2438"/>
        </w:tabs>
        <w:ind w:left="360" w:hanging="360"/>
        <w:jc w:val="both"/>
        <w:rPr>
          <w:rFonts w:ascii="Arial" w:hAnsi="Arial" w:cs="Arial"/>
          <w:b w:val="0"/>
          <w:sz w:val="20"/>
          <w:szCs w:val="20"/>
        </w:rPr>
      </w:pPr>
      <w:r w:rsidRPr="00546C46">
        <w:rPr>
          <w:rFonts w:ascii="Arial" w:hAnsi="Arial" w:cs="Arial"/>
          <w:b w:val="0"/>
          <w:sz w:val="20"/>
          <w:szCs w:val="20"/>
        </w:rPr>
        <w:t>Dwie lub więcej wykazane usługi – 40 pkt</w:t>
      </w:r>
    </w:p>
    <w:p w14:paraId="3F9228C1" w14:textId="77777777" w:rsidR="00546C46" w:rsidRPr="00546C46" w:rsidRDefault="00546C46" w:rsidP="00546C46">
      <w:pPr>
        <w:pStyle w:val="Tekstpodstawowy"/>
        <w:tabs>
          <w:tab w:val="left" w:pos="553"/>
          <w:tab w:val="left" w:pos="949"/>
          <w:tab w:val="left" w:pos="1295"/>
          <w:tab w:val="left" w:pos="2438"/>
        </w:tabs>
        <w:ind w:left="360" w:hanging="360"/>
        <w:jc w:val="both"/>
        <w:rPr>
          <w:rFonts w:ascii="Arial" w:hAnsi="Arial" w:cs="Arial"/>
          <w:sz w:val="20"/>
          <w:szCs w:val="20"/>
        </w:rPr>
      </w:pPr>
    </w:p>
    <w:p w14:paraId="653248C8" w14:textId="27B53037" w:rsidR="00546C46" w:rsidRPr="00546C46" w:rsidRDefault="00546C46" w:rsidP="00546C46">
      <w:pPr>
        <w:pStyle w:val="Tekstpodstawowy"/>
        <w:tabs>
          <w:tab w:val="left" w:pos="949"/>
          <w:tab w:val="left" w:pos="1295"/>
          <w:tab w:val="left" w:pos="2438"/>
        </w:tabs>
        <w:jc w:val="both"/>
        <w:rPr>
          <w:rFonts w:ascii="Arial" w:hAnsi="Arial" w:cs="Arial"/>
          <w:b w:val="0"/>
          <w:sz w:val="20"/>
          <w:szCs w:val="20"/>
        </w:rPr>
      </w:pPr>
      <w:r w:rsidRPr="00546C46">
        <w:rPr>
          <w:rFonts w:ascii="Arial" w:hAnsi="Arial" w:cs="Arial"/>
          <w:b w:val="0"/>
          <w:sz w:val="20"/>
          <w:szCs w:val="20"/>
        </w:rPr>
        <w:t xml:space="preserve">W celu dokonania oceny w kryterium "Doświadczenia", w przypadku obu części zamówienia, </w:t>
      </w:r>
      <w:r w:rsidRPr="002949D8">
        <w:rPr>
          <w:rFonts w:ascii="Arial" w:hAnsi="Arial" w:cs="Arial"/>
          <w:sz w:val="20"/>
          <w:szCs w:val="20"/>
        </w:rPr>
        <w:t>Wykonawca jest obowiązany załączyć do oferty wykaz wykonanych lub wykonywanych usłu</w:t>
      </w:r>
      <w:r w:rsidR="002949D8" w:rsidRPr="002949D8">
        <w:rPr>
          <w:rFonts w:ascii="Arial" w:hAnsi="Arial" w:cs="Arial"/>
          <w:sz w:val="20"/>
          <w:szCs w:val="20"/>
        </w:rPr>
        <w:t>g</w:t>
      </w:r>
      <w:r w:rsidR="002949D8">
        <w:rPr>
          <w:rFonts w:ascii="Arial" w:hAnsi="Arial" w:cs="Arial"/>
          <w:b w:val="0"/>
          <w:sz w:val="20"/>
          <w:szCs w:val="20"/>
        </w:rPr>
        <w:t xml:space="preserve"> w </w:t>
      </w:r>
      <w:r w:rsidRPr="00546C46">
        <w:rPr>
          <w:rFonts w:ascii="Arial" w:hAnsi="Arial" w:cs="Arial"/>
          <w:b w:val="0"/>
          <w:sz w:val="20"/>
          <w:szCs w:val="20"/>
        </w:rPr>
        <w:t>zakresie posiadanego doświadczenia w okresie ostatnich trzech lat przed upływem terminu składania ofert, a jeżeli okres prowadzenia działalności jest krótszy – w tym okresie, z podaniem ich przedmiotu, w tym wielkości chronionego terenu, dat wykonania i podmiotów na rzecz których usługi zostały wykonane lub są wykonywane oraz załączenie dokumentu potwierdzającego, że te usługi zostały wykonan</w:t>
      </w:r>
      <w:r w:rsidR="007E76E5">
        <w:rPr>
          <w:rFonts w:ascii="Arial" w:hAnsi="Arial" w:cs="Arial"/>
          <w:b w:val="0"/>
          <w:sz w:val="20"/>
          <w:szCs w:val="20"/>
        </w:rPr>
        <w:t>e/bądź są wykonywane należycie</w:t>
      </w:r>
      <w:r w:rsidRPr="00546C46">
        <w:rPr>
          <w:rFonts w:ascii="Arial" w:hAnsi="Arial" w:cs="Arial"/>
          <w:b w:val="0"/>
          <w:sz w:val="20"/>
          <w:szCs w:val="20"/>
        </w:rPr>
        <w:t xml:space="preserve">. Przykład formularza wykazu podany jest </w:t>
      </w:r>
      <w:r w:rsidRPr="00FD1DA9">
        <w:rPr>
          <w:rFonts w:ascii="Arial" w:hAnsi="Arial" w:cs="Arial"/>
          <w:b w:val="0"/>
          <w:sz w:val="20"/>
          <w:szCs w:val="20"/>
        </w:rPr>
        <w:t xml:space="preserve">w </w:t>
      </w:r>
      <w:bookmarkStart w:id="21" w:name="_GoBack"/>
      <w:r w:rsidRPr="00FD1DA9">
        <w:rPr>
          <w:rFonts w:ascii="Arial" w:hAnsi="Arial" w:cs="Arial"/>
          <w:b w:val="0"/>
          <w:sz w:val="20"/>
          <w:szCs w:val="20"/>
        </w:rPr>
        <w:t>załączn</w:t>
      </w:r>
      <w:bookmarkEnd w:id="21"/>
      <w:r w:rsidRPr="00FD1DA9">
        <w:rPr>
          <w:rFonts w:ascii="Arial" w:hAnsi="Arial" w:cs="Arial"/>
          <w:b w:val="0"/>
          <w:sz w:val="20"/>
          <w:szCs w:val="20"/>
        </w:rPr>
        <w:t>iku nr</w:t>
      </w:r>
      <w:r w:rsidR="00FD1DA9" w:rsidRPr="00FD1DA9">
        <w:rPr>
          <w:rFonts w:ascii="Arial" w:hAnsi="Arial" w:cs="Arial"/>
          <w:b w:val="0"/>
          <w:sz w:val="20"/>
          <w:szCs w:val="20"/>
        </w:rPr>
        <w:t xml:space="preserve"> 5</w:t>
      </w:r>
      <w:r w:rsidRPr="00FD1DA9">
        <w:rPr>
          <w:rFonts w:ascii="Arial" w:hAnsi="Arial" w:cs="Arial"/>
          <w:b w:val="0"/>
          <w:sz w:val="20"/>
          <w:szCs w:val="20"/>
        </w:rPr>
        <w:t xml:space="preserve"> do </w:t>
      </w:r>
      <w:r w:rsidR="007E76E5" w:rsidRPr="00FD1DA9">
        <w:rPr>
          <w:rFonts w:ascii="Arial" w:hAnsi="Arial" w:cs="Arial"/>
          <w:b w:val="0"/>
          <w:sz w:val="20"/>
          <w:szCs w:val="20"/>
        </w:rPr>
        <w:t>SWZ</w:t>
      </w:r>
      <w:r w:rsidRPr="00FD1DA9">
        <w:rPr>
          <w:rFonts w:ascii="Arial" w:hAnsi="Arial" w:cs="Arial"/>
          <w:b w:val="0"/>
          <w:sz w:val="20"/>
          <w:szCs w:val="20"/>
        </w:rPr>
        <w:t>.</w:t>
      </w:r>
      <w:r w:rsidRPr="00546C46">
        <w:rPr>
          <w:rFonts w:ascii="Arial" w:hAnsi="Arial" w:cs="Arial"/>
          <w:b w:val="0"/>
          <w:sz w:val="20"/>
          <w:szCs w:val="20"/>
        </w:rPr>
        <w:t xml:space="preserve"> </w:t>
      </w:r>
    </w:p>
    <w:p w14:paraId="551F043C" w14:textId="77777777" w:rsidR="00546C46" w:rsidRPr="00546C46" w:rsidRDefault="00546C46" w:rsidP="00546C46">
      <w:pPr>
        <w:pStyle w:val="Tekstpodstawowy"/>
        <w:tabs>
          <w:tab w:val="left" w:pos="553"/>
          <w:tab w:val="left" w:pos="949"/>
          <w:tab w:val="left" w:pos="1295"/>
          <w:tab w:val="left" w:pos="2438"/>
        </w:tabs>
        <w:ind w:left="360" w:hanging="360"/>
        <w:jc w:val="both"/>
        <w:rPr>
          <w:rFonts w:ascii="Arial" w:hAnsi="Arial" w:cs="Arial"/>
          <w:b w:val="0"/>
          <w:sz w:val="20"/>
          <w:szCs w:val="20"/>
        </w:rPr>
      </w:pPr>
    </w:p>
    <w:p w14:paraId="21F25B00"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b w:val="0"/>
          <w:sz w:val="20"/>
          <w:szCs w:val="20"/>
        </w:rPr>
      </w:pPr>
      <w:r w:rsidRPr="00546C46">
        <w:rPr>
          <w:rFonts w:ascii="Arial" w:hAnsi="Arial" w:cs="Arial"/>
          <w:b w:val="0"/>
          <w:sz w:val="20"/>
          <w:szCs w:val="20"/>
        </w:rPr>
        <w:t>Dowodami, o których mowa powyżej są:</w:t>
      </w:r>
    </w:p>
    <w:p w14:paraId="6999C35F" w14:textId="77777777" w:rsidR="00546C46" w:rsidRPr="00546C46" w:rsidRDefault="00546C46" w:rsidP="005374A5">
      <w:pPr>
        <w:pStyle w:val="Tekstpodstawowy"/>
        <w:numPr>
          <w:ilvl w:val="0"/>
          <w:numId w:val="35"/>
        </w:numPr>
        <w:tabs>
          <w:tab w:val="left" w:pos="142"/>
          <w:tab w:val="left" w:pos="709"/>
          <w:tab w:val="left" w:pos="1295"/>
          <w:tab w:val="left" w:pos="2438"/>
        </w:tabs>
        <w:jc w:val="both"/>
        <w:rPr>
          <w:rFonts w:ascii="Arial" w:hAnsi="Arial" w:cs="Arial"/>
          <w:b w:val="0"/>
          <w:sz w:val="20"/>
          <w:szCs w:val="20"/>
        </w:rPr>
      </w:pPr>
      <w:r w:rsidRPr="00546C46">
        <w:rPr>
          <w:rFonts w:ascii="Arial" w:hAnsi="Arial" w:cs="Arial"/>
          <w:b w:val="0"/>
          <w:sz w:val="20"/>
          <w:szCs w:val="20"/>
        </w:rPr>
        <w:t>poświadczenie, z tym że w odniesieniu do nadal wykonywanych usług okresowych lub ciągłych poświadczenie powinno być wydane nie wcześniej niż na 3 miesiące przed upływem terminu składania ofert;</w:t>
      </w:r>
    </w:p>
    <w:p w14:paraId="4AE91271" w14:textId="77777777" w:rsidR="00546C46" w:rsidRPr="00546C46" w:rsidRDefault="00546C46" w:rsidP="005374A5">
      <w:pPr>
        <w:pStyle w:val="Tekstpodstawowy"/>
        <w:numPr>
          <w:ilvl w:val="0"/>
          <w:numId w:val="35"/>
        </w:numPr>
        <w:tabs>
          <w:tab w:val="left" w:pos="709"/>
          <w:tab w:val="left" w:pos="949"/>
          <w:tab w:val="left" w:pos="1295"/>
          <w:tab w:val="left" w:pos="2438"/>
        </w:tabs>
        <w:jc w:val="both"/>
        <w:rPr>
          <w:rFonts w:ascii="Arial" w:hAnsi="Arial" w:cs="Arial"/>
          <w:b w:val="0"/>
          <w:sz w:val="20"/>
          <w:szCs w:val="20"/>
        </w:rPr>
      </w:pPr>
      <w:r w:rsidRPr="00546C46">
        <w:rPr>
          <w:rFonts w:ascii="Arial" w:hAnsi="Arial" w:cs="Arial"/>
          <w:b w:val="0"/>
          <w:sz w:val="20"/>
          <w:szCs w:val="20"/>
        </w:rPr>
        <w:t>oświadczenie Wykonawcy – jeżeli z uzasadnionych przyczyn o obiektywnym charakterze Wykonawca nie jest w stanie uzyskać poświadczenia, o którym mowa powyżej;</w:t>
      </w:r>
    </w:p>
    <w:p w14:paraId="7FE542B9" w14:textId="77777777" w:rsidR="00546C46" w:rsidRPr="00546C46" w:rsidRDefault="00546C46" w:rsidP="003777E1">
      <w:pPr>
        <w:pStyle w:val="Tekstpodstawowy"/>
        <w:tabs>
          <w:tab w:val="left" w:pos="553"/>
          <w:tab w:val="left" w:pos="949"/>
          <w:tab w:val="left" w:pos="1295"/>
          <w:tab w:val="left" w:pos="2438"/>
        </w:tabs>
        <w:jc w:val="both"/>
        <w:rPr>
          <w:rFonts w:ascii="Arial" w:hAnsi="Arial" w:cs="Arial"/>
          <w:b w:val="0"/>
          <w:sz w:val="20"/>
          <w:szCs w:val="20"/>
        </w:rPr>
      </w:pPr>
    </w:p>
    <w:p w14:paraId="193DBAD4" w14:textId="77777777" w:rsidR="00546C46" w:rsidRPr="00546C46" w:rsidRDefault="00546C46" w:rsidP="00546C46">
      <w:pPr>
        <w:pStyle w:val="Tekstpodstawowy"/>
        <w:tabs>
          <w:tab w:val="left" w:pos="553"/>
          <w:tab w:val="left" w:pos="949"/>
          <w:tab w:val="left" w:pos="1295"/>
          <w:tab w:val="left" w:pos="2438"/>
        </w:tabs>
        <w:jc w:val="both"/>
        <w:rPr>
          <w:rFonts w:ascii="Arial" w:hAnsi="Arial" w:cs="Arial"/>
          <w:b w:val="0"/>
          <w:sz w:val="20"/>
          <w:szCs w:val="20"/>
        </w:rPr>
      </w:pPr>
      <w:r w:rsidRPr="00546C46">
        <w:rPr>
          <w:rFonts w:ascii="Arial" w:hAnsi="Arial" w:cs="Arial"/>
          <w:b w:val="0"/>
          <w:sz w:val="20"/>
          <w:szCs w:val="20"/>
        </w:rPr>
        <w:t>Na podstawie ww. wykazu i załączonych do niego dokumentów Zamawiający dokona oceny posiadanego doświadczenia. Zamawiający zastrzega możliwość weryfikacji przedstawionych dokumentów.</w:t>
      </w:r>
    </w:p>
    <w:p w14:paraId="70352829" w14:textId="77777777" w:rsidR="00546C46" w:rsidRPr="00546C46" w:rsidRDefault="00546C46" w:rsidP="00546C46">
      <w:pPr>
        <w:pStyle w:val="Tekstpodstawowy"/>
        <w:tabs>
          <w:tab w:val="left" w:pos="553"/>
          <w:tab w:val="left" w:pos="949"/>
          <w:tab w:val="left" w:pos="1295"/>
          <w:tab w:val="left" w:pos="2438"/>
        </w:tabs>
        <w:ind w:left="360" w:hanging="360"/>
        <w:rPr>
          <w:rFonts w:ascii="Arial" w:hAnsi="Arial" w:cs="Arial"/>
          <w:sz w:val="20"/>
          <w:szCs w:val="20"/>
        </w:rPr>
      </w:pPr>
    </w:p>
    <w:p w14:paraId="4252A23C" w14:textId="77777777" w:rsidR="00546C46" w:rsidRPr="00546C46" w:rsidRDefault="00546C46" w:rsidP="00546C46">
      <w:pPr>
        <w:jc w:val="both"/>
        <w:rPr>
          <w:sz w:val="20"/>
          <w:szCs w:val="20"/>
        </w:rPr>
      </w:pPr>
      <w:r w:rsidRPr="00546C46">
        <w:rPr>
          <w:sz w:val="20"/>
          <w:szCs w:val="20"/>
        </w:rPr>
        <w:t>Przy ocenie ofert obowiązuje zasada równego traktowania oferentów, uczciwej konkurencji i obiektywnego przyznawania punktów.</w:t>
      </w:r>
    </w:p>
    <w:p w14:paraId="77269CA7" w14:textId="77777777" w:rsidR="00546C46" w:rsidRPr="00546C46" w:rsidRDefault="00546C46" w:rsidP="00546C46">
      <w:pPr>
        <w:rPr>
          <w:sz w:val="20"/>
          <w:szCs w:val="20"/>
        </w:rPr>
      </w:pPr>
    </w:p>
    <w:p w14:paraId="1F54B01A" w14:textId="77777777" w:rsidR="00546C46" w:rsidRPr="00546C46" w:rsidRDefault="00546C46" w:rsidP="00546C46">
      <w:pPr>
        <w:tabs>
          <w:tab w:val="center" w:pos="4715"/>
        </w:tabs>
        <w:jc w:val="both"/>
        <w:rPr>
          <w:sz w:val="20"/>
          <w:szCs w:val="20"/>
        </w:rPr>
      </w:pPr>
      <w:r w:rsidRPr="00546C46">
        <w:rPr>
          <w:sz w:val="20"/>
          <w:szCs w:val="20"/>
        </w:rPr>
        <w:lastRenderedPageBreak/>
        <w:t>Zamawiający uzna za najkorzystniejszą ofertę, która uzyskała najwyższą liczbę punktów we wszystkich kryteriach wg wzoru:</w:t>
      </w:r>
    </w:p>
    <w:p w14:paraId="0EF48B9F" w14:textId="77777777" w:rsidR="00546C46" w:rsidRPr="00546C46" w:rsidRDefault="00546C46" w:rsidP="00546C46">
      <w:pPr>
        <w:tabs>
          <w:tab w:val="center" w:pos="4715"/>
        </w:tabs>
        <w:jc w:val="both"/>
        <w:rPr>
          <w:sz w:val="20"/>
          <w:szCs w:val="20"/>
        </w:rPr>
      </w:pPr>
    </w:p>
    <w:p w14:paraId="569D12C0" w14:textId="77777777" w:rsidR="00546C46" w:rsidRPr="00546C46" w:rsidRDefault="00546C46" w:rsidP="00546C46">
      <w:pPr>
        <w:tabs>
          <w:tab w:val="center" w:pos="4715"/>
        </w:tabs>
        <w:jc w:val="both"/>
        <w:rPr>
          <w:sz w:val="20"/>
          <w:szCs w:val="20"/>
        </w:rPr>
      </w:pPr>
      <w:r w:rsidRPr="00546C46">
        <w:rPr>
          <w:sz w:val="20"/>
          <w:szCs w:val="20"/>
        </w:rPr>
        <w:t>Część I zamówienia:</w:t>
      </w:r>
    </w:p>
    <w:p w14:paraId="62E52E3C" w14:textId="77777777" w:rsidR="00546C46" w:rsidRPr="00546C46" w:rsidRDefault="00546C46" w:rsidP="00546C46">
      <w:pPr>
        <w:tabs>
          <w:tab w:val="center" w:pos="4715"/>
        </w:tabs>
        <w:jc w:val="both"/>
        <w:rPr>
          <w:sz w:val="20"/>
          <w:szCs w:val="20"/>
        </w:rPr>
      </w:pPr>
    </w:p>
    <w:p w14:paraId="0D2B8F83" w14:textId="77777777" w:rsidR="00546C46" w:rsidRPr="00546C46" w:rsidRDefault="00546C46" w:rsidP="00546C46">
      <w:pPr>
        <w:tabs>
          <w:tab w:val="center" w:pos="4715"/>
        </w:tabs>
        <w:jc w:val="center"/>
        <w:rPr>
          <w:b/>
          <w:sz w:val="20"/>
          <w:szCs w:val="20"/>
        </w:rPr>
      </w:pPr>
      <w:r w:rsidRPr="00546C46">
        <w:rPr>
          <w:b/>
          <w:sz w:val="20"/>
          <w:szCs w:val="20"/>
        </w:rPr>
        <w:t>O = C1 + C2 + C3 + D</w:t>
      </w:r>
    </w:p>
    <w:p w14:paraId="5B2D54A7" w14:textId="77777777" w:rsidR="00546C46" w:rsidRPr="00546C46" w:rsidRDefault="00546C46" w:rsidP="00546C46">
      <w:pPr>
        <w:tabs>
          <w:tab w:val="center" w:pos="4715"/>
        </w:tabs>
        <w:jc w:val="both"/>
        <w:rPr>
          <w:sz w:val="20"/>
          <w:szCs w:val="20"/>
        </w:rPr>
      </w:pPr>
    </w:p>
    <w:p w14:paraId="7515701E" w14:textId="77777777" w:rsidR="00546C46" w:rsidRPr="00546C46" w:rsidRDefault="00546C46" w:rsidP="00546C46">
      <w:pPr>
        <w:tabs>
          <w:tab w:val="center" w:pos="4715"/>
        </w:tabs>
        <w:jc w:val="both"/>
        <w:rPr>
          <w:sz w:val="20"/>
          <w:szCs w:val="20"/>
        </w:rPr>
      </w:pPr>
      <w:r w:rsidRPr="00546C46">
        <w:rPr>
          <w:sz w:val="20"/>
          <w:szCs w:val="20"/>
        </w:rPr>
        <w:t>Część II zamówienia:</w:t>
      </w:r>
    </w:p>
    <w:p w14:paraId="527B2CDA" w14:textId="77777777" w:rsidR="00546C46" w:rsidRPr="00546C46" w:rsidRDefault="00546C46" w:rsidP="00546C46">
      <w:pPr>
        <w:tabs>
          <w:tab w:val="center" w:pos="4715"/>
        </w:tabs>
        <w:jc w:val="both"/>
        <w:rPr>
          <w:sz w:val="20"/>
          <w:szCs w:val="20"/>
        </w:rPr>
      </w:pPr>
    </w:p>
    <w:p w14:paraId="5A748E12" w14:textId="77777777" w:rsidR="00546C46" w:rsidRDefault="00546C46" w:rsidP="00546C46">
      <w:pPr>
        <w:tabs>
          <w:tab w:val="center" w:pos="4715"/>
        </w:tabs>
        <w:jc w:val="center"/>
        <w:rPr>
          <w:b/>
          <w:sz w:val="20"/>
          <w:szCs w:val="20"/>
        </w:rPr>
      </w:pPr>
      <w:r w:rsidRPr="00546C46">
        <w:rPr>
          <w:b/>
          <w:sz w:val="20"/>
          <w:szCs w:val="20"/>
        </w:rPr>
        <w:t>O = C1 + C2 + D</w:t>
      </w:r>
    </w:p>
    <w:p w14:paraId="6A137743" w14:textId="77777777" w:rsidR="00735147" w:rsidRPr="00546C46" w:rsidRDefault="00735147" w:rsidP="00546C46">
      <w:pPr>
        <w:tabs>
          <w:tab w:val="center" w:pos="4715"/>
        </w:tabs>
        <w:jc w:val="center"/>
        <w:rPr>
          <w:b/>
          <w:sz w:val="20"/>
          <w:szCs w:val="20"/>
        </w:rPr>
      </w:pPr>
    </w:p>
    <w:p w14:paraId="0000013C" w14:textId="0D006D39" w:rsidR="00B1394D" w:rsidRDefault="00F1083D" w:rsidP="00735147">
      <w:pPr>
        <w:spacing w:line="360" w:lineRule="auto"/>
        <w:jc w:val="both"/>
        <w:rPr>
          <w:sz w:val="20"/>
          <w:szCs w:val="20"/>
        </w:rPr>
      </w:pPr>
      <w:r>
        <w:rPr>
          <w:sz w:val="20"/>
          <w:szCs w:val="20"/>
        </w:rPr>
        <w:t>Punktacja przyznawana ofertom w poszczególnych kryteriach o</w:t>
      </w:r>
      <w:r w:rsidR="00735147">
        <w:rPr>
          <w:sz w:val="20"/>
          <w:szCs w:val="20"/>
        </w:rPr>
        <w:t>ceny ofert będzie liczona z </w:t>
      </w:r>
      <w:r>
        <w:rPr>
          <w:sz w:val="20"/>
          <w:szCs w:val="20"/>
        </w:rPr>
        <w:t>dokładnością do dwóch miejsc po przecinku, zgodnie z zasadami arytmetyki.</w:t>
      </w:r>
    </w:p>
    <w:p w14:paraId="3E1F61A0" w14:textId="77777777" w:rsidR="003777E1" w:rsidRDefault="003777E1" w:rsidP="00735147">
      <w:pPr>
        <w:spacing w:line="360" w:lineRule="auto"/>
        <w:jc w:val="both"/>
        <w:rPr>
          <w:sz w:val="20"/>
          <w:szCs w:val="20"/>
        </w:rPr>
      </w:pPr>
    </w:p>
    <w:p w14:paraId="0000013F" w14:textId="77777777" w:rsidR="00B1394D" w:rsidRDefault="00F1083D">
      <w:pPr>
        <w:pStyle w:val="Nagwek2"/>
        <w:spacing w:line="320" w:lineRule="auto"/>
        <w:jc w:val="both"/>
      </w:pPr>
      <w:bookmarkStart w:id="22" w:name="_jdd1gpfct9cq" w:colFirst="0" w:colLast="0"/>
      <w:bookmarkEnd w:id="22"/>
      <w:r>
        <w:t>XXI. Informacje o formalnościach, jakie powinny być dopełnione po wyborze oferty w celu zawarcia umowy</w:t>
      </w:r>
    </w:p>
    <w:p w14:paraId="00000140" w14:textId="75E04114" w:rsidR="00B1394D" w:rsidRDefault="00F1083D">
      <w:pPr>
        <w:numPr>
          <w:ilvl w:val="0"/>
          <w:numId w:val="9"/>
        </w:numPr>
        <w:spacing w:before="240" w:line="360" w:lineRule="auto"/>
        <w:ind w:left="462" w:hanging="426"/>
        <w:jc w:val="both"/>
        <w:rPr>
          <w:sz w:val="20"/>
          <w:szCs w:val="20"/>
        </w:rPr>
      </w:pPr>
      <w:r>
        <w:rPr>
          <w:sz w:val="20"/>
          <w:szCs w:val="20"/>
        </w:rPr>
        <w:t xml:space="preserve">Zamawiający zawiera umowę w sprawie zamówienia publicznego w terminie nie </w:t>
      </w:r>
      <w:r w:rsidR="002069FB">
        <w:rPr>
          <w:sz w:val="20"/>
          <w:szCs w:val="20"/>
        </w:rPr>
        <w:t>krótszym niż 5 </w:t>
      </w:r>
      <w:r>
        <w:rPr>
          <w:sz w:val="20"/>
          <w:szCs w:val="20"/>
        </w:rPr>
        <w:t>dni od dnia przesłania zawiadomienia o wyborze najkorzystniejszej oferty.</w:t>
      </w:r>
    </w:p>
    <w:p w14:paraId="00000141" w14:textId="4824D07A" w:rsidR="00B1394D" w:rsidRDefault="00F1083D">
      <w:pPr>
        <w:numPr>
          <w:ilvl w:val="0"/>
          <w:numId w:val="9"/>
        </w:numPr>
        <w:spacing w:line="360" w:lineRule="auto"/>
        <w:ind w:left="462" w:hanging="426"/>
        <w:jc w:val="both"/>
        <w:rPr>
          <w:sz w:val="20"/>
          <w:szCs w:val="20"/>
        </w:rPr>
      </w:pPr>
      <w:r>
        <w:rPr>
          <w:sz w:val="20"/>
          <w:szCs w:val="20"/>
        </w:rPr>
        <w:t>Zamawiający może zawrzeć umowę w sprawie zamówienia publicznego przed upływem terminu, o którym mowa w ust. 1, jeże</w:t>
      </w:r>
      <w:r w:rsidR="00546C46">
        <w:rPr>
          <w:sz w:val="20"/>
          <w:szCs w:val="20"/>
        </w:rPr>
        <w:t xml:space="preserve">li </w:t>
      </w:r>
      <w:r>
        <w:rPr>
          <w:sz w:val="20"/>
          <w:szCs w:val="20"/>
        </w:rPr>
        <w:t xml:space="preserve">w postępowaniu o udzielenie </w:t>
      </w:r>
      <w:r w:rsidR="00546C46">
        <w:rPr>
          <w:sz w:val="20"/>
          <w:szCs w:val="20"/>
        </w:rPr>
        <w:t xml:space="preserve">zamówienia prowadzonym w trybie </w:t>
      </w:r>
      <w:r>
        <w:rPr>
          <w:sz w:val="20"/>
          <w:szCs w:val="20"/>
        </w:rPr>
        <w:t>podstawowym złożono tylko jedną ofertę.</w:t>
      </w:r>
    </w:p>
    <w:p w14:paraId="00000142" w14:textId="77777777" w:rsidR="00B1394D" w:rsidRDefault="00F1083D">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3" w14:textId="77777777" w:rsidR="00B1394D" w:rsidRDefault="00F1083D">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B1394D" w:rsidRDefault="00F1083D">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45" w14:textId="77777777" w:rsidR="00B1394D" w:rsidRDefault="00F1083D">
      <w:pPr>
        <w:pStyle w:val="Nagwek2"/>
        <w:spacing w:line="320" w:lineRule="auto"/>
        <w:jc w:val="both"/>
      </w:pPr>
      <w:bookmarkStart w:id="23" w:name="_8o16t0j5rcy" w:colFirst="0" w:colLast="0"/>
      <w:bookmarkEnd w:id="23"/>
      <w:r>
        <w:t>XXII. Wymagania dotyczące zabezpieczenia należytego wykonania umowy</w:t>
      </w:r>
    </w:p>
    <w:p w14:paraId="39AF2DE7" w14:textId="77777777" w:rsidR="00531972" w:rsidRPr="00531972" w:rsidRDefault="00531972" w:rsidP="00531972">
      <w:pPr>
        <w:ind w:right="70"/>
        <w:jc w:val="both"/>
        <w:rPr>
          <w:sz w:val="20"/>
          <w:szCs w:val="20"/>
        </w:rPr>
      </w:pPr>
    </w:p>
    <w:p w14:paraId="1080C718" w14:textId="77777777" w:rsidR="00531972" w:rsidRPr="00531972" w:rsidRDefault="00531972" w:rsidP="002069FB">
      <w:pPr>
        <w:widowControl w:val="0"/>
        <w:numPr>
          <w:ilvl w:val="1"/>
          <w:numId w:val="38"/>
        </w:numPr>
        <w:spacing w:line="360" w:lineRule="auto"/>
        <w:jc w:val="both"/>
        <w:outlineLvl w:val="3"/>
        <w:rPr>
          <w:bCs/>
          <w:sz w:val="20"/>
          <w:szCs w:val="20"/>
        </w:rPr>
      </w:pPr>
      <w:r w:rsidRPr="00531972">
        <w:rPr>
          <w:bCs/>
          <w:sz w:val="20"/>
          <w:szCs w:val="20"/>
        </w:rPr>
        <w:t>Zamawiający będzie żądał od wybranego w postępowaniu o udzielenie zamówienia wykonawcy wniesienia zabezpieczenia należytego wykonania umowy, w wysokości 2% maksymalnej wartości nominalnej zobowiązania zamawiającego wynikającego z umowy.</w:t>
      </w:r>
    </w:p>
    <w:p w14:paraId="3762A4D5" w14:textId="77777777" w:rsidR="00531972" w:rsidRPr="00531972" w:rsidRDefault="00531972" w:rsidP="002069FB">
      <w:pPr>
        <w:widowControl w:val="0"/>
        <w:numPr>
          <w:ilvl w:val="1"/>
          <w:numId w:val="38"/>
        </w:numPr>
        <w:spacing w:line="360" w:lineRule="auto"/>
        <w:jc w:val="both"/>
        <w:outlineLvl w:val="3"/>
        <w:rPr>
          <w:bCs/>
          <w:sz w:val="20"/>
          <w:szCs w:val="20"/>
        </w:rPr>
      </w:pPr>
      <w:r w:rsidRPr="00531972">
        <w:rPr>
          <w:bCs/>
          <w:sz w:val="20"/>
          <w:szCs w:val="20"/>
        </w:rPr>
        <w:t xml:space="preserve">Wykonawca wniesie zabezpieczenie przed podpisaniem umowy w sprawie zamówienia publicznego. Wniesienie zabezpieczenia w pieniądzu przelewem na rachunek bankowy wskazany przez Zamawiającego będzie skuteczne z chwilą uznania tego rachunku bankowego kwotą </w:t>
      </w:r>
      <w:r w:rsidRPr="00531972">
        <w:rPr>
          <w:bCs/>
          <w:sz w:val="20"/>
          <w:szCs w:val="20"/>
        </w:rPr>
        <w:lastRenderedPageBreak/>
        <w:t>zabezpieczenia.</w:t>
      </w:r>
    </w:p>
    <w:p w14:paraId="5E5A534C" w14:textId="04BDA875" w:rsidR="00531972" w:rsidRPr="00531972" w:rsidRDefault="00531972" w:rsidP="002069FB">
      <w:pPr>
        <w:widowControl w:val="0"/>
        <w:numPr>
          <w:ilvl w:val="1"/>
          <w:numId w:val="38"/>
        </w:numPr>
        <w:spacing w:line="360" w:lineRule="auto"/>
        <w:jc w:val="both"/>
        <w:outlineLvl w:val="3"/>
        <w:rPr>
          <w:bCs/>
          <w:sz w:val="20"/>
          <w:szCs w:val="20"/>
        </w:rPr>
      </w:pPr>
      <w:r w:rsidRPr="00531972">
        <w:rPr>
          <w:bCs/>
          <w:sz w:val="20"/>
          <w:szCs w:val="20"/>
        </w:rPr>
        <w:t>Zabezpieczenie należytego wykonania umowy należ</w:t>
      </w:r>
      <w:r>
        <w:rPr>
          <w:bCs/>
          <w:sz w:val="20"/>
          <w:szCs w:val="20"/>
        </w:rPr>
        <w:t xml:space="preserve">y wnieść przed zawarciem umowy </w:t>
      </w:r>
      <w:r w:rsidRPr="00531972">
        <w:rPr>
          <w:bCs/>
          <w:sz w:val="20"/>
          <w:szCs w:val="20"/>
        </w:rPr>
        <w:t>w jednej lub kilku następujących formach:</w:t>
      </w:r>
    </w:p>
    <w:p w14:paraId="4A3A753B" w14:textId="484C4D32" w:rsidR="00531972" w:rsidRPr="00531972" w:rsidRDefault="00531972" w:rsidP="002069FB">
      <w:pPr>
        <w:numPr>
          <w:ilvl w:val="0"/>
          <w:numId w:val="37"/>
        </w:numPr>
        <w:tabs>
          <w:tab w:val="num" w:pos="1418"/>
        </w:tabs>
        <w:spacing w:line="360" w:lineRule="auto"/>
        <w:ind w:left="1418" w:hanging="425"/>
        <w:jc w:val="both"/>
        <w:rPr>
          <w:bCs/>
          <w:sz w:val="20"/>
          <w:szCs w:val="20"/>
        </w:rPr>
      </w:pPr>
      <w:r w:rsidRPr="00531972">
        <w:rPr>
          <w:sz w:val="20"/>
          <w:szCs w:val="20"/>
        </w:rPr>
        <w:t xml:space="preserve">pieniądzu - przelewem na rachunek bankowy </w:t>
      </w:r>
      <w:r w:rsidRPr="00531972">
        <w:rPr>
          <w:bCs/>
          <w:sz w:val="20"/>
          <w:szCs w:val="20"/>
        </w:rPr>
        <w:t>Fundacja Centrum Europejskie – Natolin:</w:t>
      </w:r>
      <w:r w:rsidRPr="00531972">
        <w:rPr>
          <w:b/>
          <w:sz w:val="20"/>
          <w:szCs w:val="20"/>
        </w:rPr>
        <w:t xml:space="preserve"> </w:t>
      </w:r>
      <w:r>
        <w:rPr>
          <w:bCs/>
          <w:sz w:val="20"/>
          <w:szCs w:val="20"/>
        </w:rPr>
        <w:t>52 </w:t>
      </w:r>
      <w:r w:rsidRPr="00531972">
        <w:rPr>
          <w:bCs/>
          <w:sz w:val="20"/>
          <w:szCs w:val="20"/>
        </w:rPr>
        <w:t xml:space="preserve">1030 1061 0000 0000 0920 0428 </w:t>
      </w:r>
      <w:r w:rsidRPr="00531972">
        <w:rPr>
          <w:b/>
          <w:sz w:val="20"/>
          <w:szCs w:val="20"/>
          <w:u w:val="single"/>
        </w:rPr>
        <w:t>z dopiskiem „zabezpieczenie - numer sprawy: CEN/1/2021 Część ……</w:t>
      </w:r>
      <w:r>
        <w:rPr>
          <w:sz w:val="20"/>
          <w:szCs w:val="20"/>
        </w:rPr>
        <w:t>”</w:t>
      </w:r>
    </w:p>
    <w:p w14:paraId="3FB0447B" w14:textId="77777777" w:rsidR="00531972" w:rsidRPr="00531972" w:rsidRDefault="00531972" w:rsidP="002069FB">
      <w:pPr>
        <w:numPr>
          <w:ilvl w:val="0"/>
          <w:numId w:val="37"/>
        </w:numPr>
        <w:tabs>
          <w:tab w:val="num" w:pos="1418"/>
        </w:tabs>
        <w:spacing w:line="360" w:lineRule="auto"/>
        <w:ind w:left="1418" w:hanging="425"/>
        <w:jc w:val="both"/>
        <w:rPr>
          <w:sz w:val="20"/>
          <w:szCs w:val="20"/>
        </w:rPr>
      </w:pPr>
      <w:r w:rsidRPr="00531972">
        <w:rPr>
          <w:sz w:val="20"/>
          <w:szCs w:val="20"/>
        </w:rPr>
        <w:t>poręczeniach spółdzielczej kasy oszczędnościowo-kredytowej, jako poręczeniach pieniężnych,</w:t>
      </w:r>
    </w:p>
    <w:p w14:paraId="683FF9AC" w14:textId="77777777" w:rsidR="00531972" w:rsidRPr="00531972" w:rsidRDefault="00531972" w:rsidP="002069FB">
      <w:pPr>
        <w:numPr>
          <w:ilvl w:val="0"/>
          <w:numId w:val="37"/>
        </w:numPr>
        <w:tabs>
          <w:tab w:val="num" w:pos="1418"/>
        </w:tabs>
        <w:spacing w:line="360" w:lineRule="auto"/>
        <w:ind w:left="1418" w:hanging="425"/>
        <w:jc w:val="both"/>
        <w:rPr>
          <w:sz w:val="20"/>
          <w:szCs w:val="20"/>
        </w:rPr>
      </w:pPr>
      <w:r w:rsidRPr="00531972">
        <w:rPr>
          <w:sz w:val="20"/>
          <w:szCs w:val="20"/>
        </w:rPr>
        <w:t>poręczeniach bankowych,</w:t>
      </w:r>
    </w:p>
    <w:p w14:paraId="795A3743" w14:textId="77777777" w:rsidR="00531972" w:rsidRPr="00531972" w:rsidRDefault="00531972" w:rsidP="002069FB">
      <w:pPr>
        <w:numPr>
          <w:ilvl w:val="0"/>
          <w:numId w:val="37"/>
        </w:numPr>
        <w:tabs>
          <w:tab w:val="num" w:pos="1418"/>
        </w:tabs>
        <w:spacing w:line="360" w:lineRule="auto"/>
        <w:ind w:left="1418" w:hanging="425"/>
        <w:jc w:val="both"/>
        <w:rPr>
          <w:sz w:val="20"/>
          <w:szCs w:val="20"/>
        </w:rPr>
      </w:pPr>
      <w:r w:rsidRPr="00531972">
        <w:rPr>
          <w:sz w:val="20"/>
          <w:szCs w:val="20"/>
        </w:rPr>
        <w:t>gwarancjach bankowych,</w:t>
      </w:r>
    </w:p>
    <w:p w14:paraId="1507083E" w14:textId="77777777" w:rsidR="00531972" w:rsidRPr="00531972" w:rsidRDefault="00531972" w:rsidP="002069FB">
      <w:pPr>
        <w:numPr>
          <w:ilvl w:val="0"/>
          <w:numId w:val="37"/>
        </w:numPr>
        <w:tabs>
          <w:tab w:val="num" w:pos="1418"/>
        </w:tabs>
        <w:spacing w:line="360" w:lineRule="auto"/>
        <w:ind w:left="1418" w:hanging="425"/>
        <w:jc w:val="both"/>
        <w:rPr>
          <w:sz w:val="20"/>
          <w:szCs w:val="20"/>
        </w:rPr>
      </w:pPr>
      <w:r w:rsidRPr="00531972">
        <w:rPr>
          <w:sz w:val="20"/>
          <w:szCs w:val="20"/>
        </w:rPr>
        <w:t>gwarancjach ubezpieczeniowych,</w:t>
      </w:r>
    </w:p>
    <w:p w14:paraId="49D3F296" w14:textId="77777777" w:rsidR="00531972" w:rsidRPr="00531972" w:rsidRDefault="00531972" w:rsidP="002069FB">
      <w:pPr>
        <w:numPr>
          <w:ilvl w:val="0"/>
          <w:numId w:val="37"/>
        </w:numPr>
        <w:tabs>
          <w:tab w:val="num" w:pos="1418"/>
        </w:tabs>
        <w:spacing w:line="360" w:lineRule="auto"/>
        <w:ind w:left="1418" w:hanging="425"/>
        <w:jc w:val="both"/>
        <w:rPr>
          <w:spacing w:val="2"/>
          <w:sz w:val="20"/>
          <w:szCs w:val="20"/>
        </w:rPr>
      </w:pPr>
      <w:r w:rsidRPr="00531972">
        <w:rPr>
          <w:sz w:val="20"/>
          <w:szCs w:val="20"/>
        </w:rPr>
        <w:t xml:space="preserve">poręczeniach udzielanych przez podmioty, o których mowa w art. 6b ust. 5 pkt 2 ustawy z dnia 9 listopada 2000 r. o utworzeniu Polskiej Agencji Rozwoju Przedsiębiorczości </w:t>
      </w:r>
      <w:r w:rsidRPr="00531972">
        <w:rPr>
          <w:spacing w:val="2"/>
          <w:sz w:val="20"/>
          <w:szCs w:val="20"/>
        </w:rPr>
        <w:t xml:space="preserve">(Dz. U. z 2007 r. Nr 42, poz. 275 z </w:t>
      </w:r>
      <w:proofErr w:type="spellStart"/>
      <w:r w:rsidRPr="00531972">
        <w:rPr>
          <w:spacing w:val="2"/>
          <w:sz w:val="20"/>
          <w:szCs w:val="20"/>
        </w:rPr>
        <w:t>późn</w:t>
      </w:r>
      <w:proofErr w:type="spellEnd"/>
      <w:r w:rsidRPr="00531972">
        <w:rPr>
          <w:spacing w:val="2"/>
          <w:sz w:val="20"/>
          <w:szCs w:val="20"/>
        </w:rPr>
        <w:t>. zm.).</w:t>
      </w:r>
    </w:p>
    <w:p w14:paraId="630E49F1" w14:textId="5AB80C1C" w:rsidR="00531972" w:rsidRPr="00531972" w:rsidRDefault="00531972" w:rsidP="002069FB">
      <w:pPr>
        <w:widowControl w:val="0"/>
        <w:numPr>
          <w:ilvl w:val="0"/>
          <w:numId w:val="39"/>
        </w:numPr>
        <w:spacing w:line="360" w:lineRule="auto"/>
        <w:ind w:left="426" w:hanging="426"/>
        <w:jc w:val="both"/>
        <w:outlineLvl w:val="3"/>
        <w:rPr>
          <w:b/>
          <w:bCs/>
          <w:color w:val="000000"/>
          <w:sz w:val="20"/>
          <w:szCs w:val="20"/>
        </w:rPr>
      </w:pPr>
      <w:r w:rsidRPr="00531972">
        <w:rPr>
          <w:bCs/>
          <w:color w:val="000000"/>
          <w:sz w:val="20"/>
          <w:szCs w:val="20"/>
        </w:rPr>
        <w:t>Z treści gwarancji i poręczeń musi wynikać</w:t>
      </w:r>
      <w:r w:rsidRPr="00531972">
        <w:rPr>
          <w:b/>
          <w:bCs/>
          <w:color w:val="000000"/>
          <w:sz w:val="20"/>
          <w:szCs w:val="20"/>
        </w:rPr>
        <w:t xml:space="preserve"> </w:t>
      </w:r>
      <w:r w:rsidR="002069FB">
        <w:rPr>
          <w:b/>
          <w:color w:val="000000"/>
          <w:sz w:val="20"/>
          <w:szCs w:val="20"/>
          <w:u w:val="single"/>
        </w:rPr>
        <w:t xml:space="preserve">bezwarunkowe, nieodwołalne </w:t>
      </w:r>
      <w:r w:rsidRPr="00531972">
        <w:rPr>
          <w:b/>
          <w:color w:val="000000"/>
          <w:sz w:val="20"/>
          <w:szCs w:val="20"/>
          <w:u w:val="single"/>
        </w:rPr>
        <w:t>i na pierwsze żądanie Zamawiającego</w:t>
      </w:r>
      <w:r w:rsidRPr="00531972">
        <w:rPr>
          <w:b/>
          <w:color w:val="000000"/>
          <w:sz w:val="20"/>
          <w:szCs w:val="20"/>
        </w:rPr>
        <w:t xml:space="preserve"> (beneficjenta) zobowiązanie Gwaranta do zapłaty na rzecz Zamawiającego ww. kwoty z tytułu niewykonania lub nienależytego wykonania umowy w sprawie zamówienia publicznego przez wykonawcę.</w:t>
      </w:r>
    </w:p>
    <w:p w14:paraId="3637A082" w14:textId="77777777" w:rsidR="00531972" w:rsidRPr="00531972" w:rsidRDefault="00531972" w:rsidP="002069FB">
      <w:pPr>
        <w:widowControl w:val="0"/>
        <w:numPr>
          <w:ilvl w:val="0"/>
          <w:numId w:val="39"/>
        </w:numPr>
        <w:spacing w:line="360" w:lineRule="auto"/>
        <w:ind w:left="426" w:hanging="426"/>
        <w:jc w:val="both"/>
        <w:outlineLvl w:val="3"/>
        <w:rPr>
          <w:bCs/>
          <w:color w:val="000000"/>
          <w:sz w:val="20"/>
          <w:szCs w:val="20"/>
        </w:rPr>
      </w:pPr>
      <w:r w:rsidRPr="00531972">
        <w:rPr>
          <w:bCs/>
          <w:color w:val="000000"/>
          <w:sz w:val="20"/>
          <w:szCs w:val="20"/>
        </w:rPr>
        <w:t>Jeżeli zabezpieczenie należytego wykonania umowy wniesiono w pieniądzu, Zamawiający zwraca je wraz z odsetkami wynikającymi z umowy rachunku bankowego, na którym było przechowywane, pomniejszone o koszty prowadzenia rachunku oraz prowizji bankowej za przelew pieniędzy na rachunek wykonawcy.</w:t>
      </w:r>
    </w:p>
    <w:p w14:paraId="0F155BAB" w14:textId="1B9F3C21" w:rsidR="00531972" w:rsidRPr="00531972" w:rsidRDefault="00531972" w:rsidP="002069FB">
      <w:pPr>
        <w:widowControl w:val="0"/>
        <w:numPr>
          <w:ilvl w:val="0"/>
          <w:numId w:val="39"/>
        </w:numPr>
        <w:spacing w:line="360" w:lineRule="auto"/>
        <w:ind w:left="426" w:hanging="426"/>
        <w:jc w:val="both"/>
        <w:outlineLvl w:val="3"/>
        <w:rPr>
          <w:bCs/>
          <w:color w:val="000000"/>
          <w:sz w:val="20"/>
          <w:szCs w:val="20"/>
        </w:rPr>
      </w:pPr>
      <w:r w:rsidRPr="00531972">
        <w:rPr>
          <w:bCs/>
          <w:color w:val="000000"/>
          <w:sz w:val="20"/>
          <w:szCs w:val="20"/>
        </w:rPr>
        <w:t>Zabezpieczenie</w:t>
      </w:r>
      <w:r w:rsidRPr="00531972">
        <w:rPr>
          <w:b/>
          <w:bCs/>
          <w:color w:val="000000"/>
          <w:sz w:val="20"/>
          <w:szCs w:val="20"/>
        </w:rPr>
        <w:t xml:space="preserve"> </w:t>
      </w:r>
      <w:r w:rsidRPr="00531972">
        <w:rPr>
          <w:bCs/>
          <w:color w:val="000000"/>
          <w:sz w:val="20"/>
          <w:szCs w:val="20"/>
        </w:rPr>
        <w:t>należytego wykonania przed</w:t>
      </w:r>
      <w:r>
        <w:rPr>
          <w:bCs/>
          <w:color w:val="000000"/>
          <w:sz w:val="20"/>
          <w:szCs w:val="20"/>
        </w:rPr>
        <w:t xml:space="preserve">miotu Umowy zostanie zwolnione </w:t>
      </w:r>
      <w:r w:rsidRPr="00531972">
        <w:rPr>
          <w:bCs/>
          <w:color w:val="000000"/>
          <w:sz w:val="20"/>
          <w:szCs w:val="20"/>
        </w:rPr>
        <w:t>w następujący sposób:</w:t>
      </w:r>
    </w:p>
    <w:p w14:paraId="416A6AB0" w14:textId="16206853" w:rsidR="00531972" w:rsidRPr="00531972" w:rsidRDefault="00531972" w:rsidP="002069FB">
      <w:pPr>
        <w:widowControl w:val="0"/>
        <w:spacing w:line="360" w:lineRule="auto"/>
        <w:ind w:left="426"/>
        <w:jc w:val="both"/>
        <w:outlineLvl w:val="3"/>
        <w:rPr>
          <w:b/>
          <w:bCs/>
          <w:color w:val="000000"/>
          <w:sz w:val="20"/>
          <w:szCs w:val="20"/>
        </w:rPr>
      </w:pPr>
      <w:r w:rsidRPr="00531972">
        <w:rPr>
          <w:sz w:val="20"/>
          <w:szCs w:val="20"/>
        </w:rPr>
        <w:t>Zamawiający zwróci wykonawcy 100% zabezpieczen</w:t>
      </w:r>
      <w:r>
        <w:rPr>
          <w:sz w:val="20"/>
          <w:szCs w:val="20"/>
        </w:rPr>
        <w:t xml:space="preserve">ia należytego wykonania umowy </w:t>
      </w:r>
      <w:r w:rsidRPr="00531972">
        <w:rPr>
          <w:sz w:val="20"/>
          <w:szCs w:val="20"/>
        </w:rPr>
        <w:t xml:space="preserve">w terminie 30 dni od dnia </w:t>
      </w:r>
      <w:r w:rsidRPr="00531972">
        <w:rPr>
          <w:bCs/>
          <w:color w:val="000000"/>
          <w:sz w:val="20"/>
          <w:szCs w:val="20"/>
        </w:rPr>
        <w:t>od dnia zakończenia realizacji Umowy.</w:t>
      </w:r>
    </w:p>
    <w:p w14:paraId="2A8BCB4A" w14:textId="77777777" w:rsidR="00531972" w:rsidRPr="00531972" w:rsidRDefault="00531972" w:rsidP="002069FB">
      <w:pPr>
        <w:widowControl w:val="0"/>
        <w:numPr>
          <w:ilvl w:val="0"/>
          <w:numId w:val="39"/>
        </w:numPr>
        <w:spacing w:line="360" w:lineRule="auto"/>
        <w:ind w:left="426" w:hanging="426"/>
        <w:jc w:val="both"/>
        <w:outlineLvl w:val="3"/>
        <w:rPr>
          <w:bCs/>
          <w:spacing w:val="2"/>
          <w:sz w:val="20"/>
          <w:szCs w:val="20"/>
        </w:rPr>
      </w:pPr>
      <w:r w:rsidRPr="00531972">
        <w:rPr>
          <w:bCs/>
          <w:color w:val="000000"/>
          <w:sz w:val="20"/>
          <w:szCs w:val="20"/>
        </w:rPr>
        <w:t xml:space="preserve">Z zabezpieczenia należytego wykonania Umowy Zamawiający będzie miał prawo potrącić wszelkie należności Zamawiającego z tytułu niewykonania lub nienależytego wykonania przez wykonawcę przedmiotu Umowy. </w:t>
      </w:r>
    </w:p>
    <w:p w14:paraId="1274DFDB" w14:textId="50029832" w:rsidR="00531972" w:rsidRPr="00531972" w:rsidRDefault="00531972" w:rsidP="002069FB">
      <w:pPr>
        <w:spacing w:line="360" w:lineRule="auto"/>
        <w:jc w:val="both"/>
        <w:rPr>
          <w:sz w:val="20"/>
          <w:szCs w:val="20"/>
        </w:rPr>
      </w:pPr>
      <w:r w:rsidRPr="00531972">
        <w:rPr>
          <w:bCs/>
          <w:spacing w:val="2"/>
          <w:sz w:val="20"/>
          <w:szCs w:val="20"/>
        </w:rPr>
        <w:t>Na pisemny</w:t>
      </w:r>
      <w:r w:rsidRPr="00531972">
        <w:rPr>
          <w:bCs/>
          <w:sz w:val="20"/>
          <w:szCs w:val="20"/>
        </w:rPr>
        <w:t xml:space="preserve"> wniosek wykonawcy, którego oferta została wybrana, wadium wniesione w pieniądzu wraz z odsetkami Zamawiający zaliczy na poczet </w:t>
      </w:r>
      <w:r w:rsidRPr="00531972">
        <w:rPr>
          <w:bCs/>
          <w:spacing w:val="2"/>
          <w:sz w:val="20"/>
          <w:szCs w:val="20"/>
        </w:rPr>
        <w:t>zabezpieczenia należytego wykonania umowy.</w:t>
      </w:r>
    </w:p>
    <w:p w14:paraId="049AEE52" w14:textId="77777777" w:rsidR="00531972" w:rsidRDefault="00531972" w:rsidP="002069FB">
      <w:pPr>
        <w:spacing w:line="360" w:lineRule="auto"/>
        <w:jc w:val="both"/>
        <w:rPr>
          <w:sz w:val="20"/>
          <w:szCs w:val="20"/>
        </w:rPr>
      </w:pPr>
    </w:p>
    <w:p w14:paraId="46B570A4" w14:textId="77777777" w:rsidR="00531972" w:rsidRDefault="00531972">
      <w:pPr>
        <w:spacing w:before="240" w:line="360" w:lineRule="auto"/>
        <w:jc w:val="both"/>
      </w:pPr>
    </w:p>
    <w:p w14:paraId="00000147" w14:textId="77777777" w:rsidR="00B1394D" w:rsidRDefault="00F1083D">
      <w:pPr>
        <w:pStyle w:val="Nagwek2"/>
        <w:spacing w:line="320" w:lineRule="auto"/>
        <w:jc w:val="both"/>
      </w:pPr>
      <w:bookmarkStart w:id="24" w:name="_n1rtepxw0unn" w:colFirst="0" w:colLast="0"/>
      <w:bookmarkEnd w:id="24"/>
      <w:r>
        <w:t xml:space="preserve">XXIII. Informacje o treści zawieranej umowy oraz możliwości jej zmiany </w:t>
      </w:r>
    </w:p>
    <w:p w14:paraId="00000148" w14:textId="51437F61" w:rsidR="00B1394D" w:rsidRDefault="00F1083D" w:rsidP="005374A5">
      <w:pPr>
        <w:numPr>
          <w:ilvl w:val="3"/>
          <w:numId w:val="18"/>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Pr="00FD1DA9">
        <w:rPr>
          <w:b/>
          <w:sz w:val="20"/>
          <w:szCs w:val="20"/>
        </w:rPr>
        <w:t xml:space="preserve">Załącznik nr </w:t>
      </w:r>
      <w:r w:rsidR="00FD1DA9" w:rsidRPr="00FD1DA9">
        <w:rPr>
          <w:b/>
          <w:sz w:val="20"/>
          <w:szCs w:val="20"/>
        </w:rPr>
        <w:t xml:space="preserve">4 </w:t>
      </w:r>
      <w:r w:rsidRPr="00FD1DA9">
        <w:rPr>
          <w:b/>
          <w:sz w:val="20"/>
          <w:szCs w:val="20"/>
        </w:rPr>
        <w:t>do SWZ.</w:t>
      </w:r>
    </w:p>
    <w:p w14:paraId="00000149" w14:textId="77777777" w:rsidR="00B1394D" w:rsidRDefault="00F1083D" w:rsidP="005374A5">
      <w:pPr>
        <w:numPr>
          <w:ilvl w:val="3"/>
          <w:numId w:val="18"/>
        </w:numPr>
        <w:spacing w:line="360" w:lineRule="auto"/>
        <w:ind w:left="284"/>
        <w:jc w:val="both"/>
        <w:rPr>
          <w:sz w:val="20"/>
          <w:szCs w:val="20"/>
        </w:rPr>
      </w:pPr>
      <w:r>
        <w:rPr>
          <w:sz w:val="20"/>
          <w:szCs w:val="20"/>
        </w:rPr>
        <w:lastRenderedPageBreak/>
        <w:t>Zakres świadczenia Wykonawcy wynikający z umowy jest tożsamy z jego zobowiązaniem zawartym w ofercie.</w:t>
      </w:r>
    </w:p>
    <w:p w14:paraId="0000014A" w14:textId="673C1AE9" w:rsidR="00B1394D" w:rsidRDefault="00F1083D" w:rsidP="005374A5">
      <w:pPr>
        <w:numPr>
          <w:ilvl w:val="3"/>
          <w:numId w:val="18"/>
        </w:numPr>
        <w:spacing w:line="360" w:lineRule="auto"/>
        <w:ind w:left="284"/>
        <w:jc w:val="both"/>
        <w:rPr>
          <w:sz w:val="20"/>
          <w:szCs w:val="20"/>
        </w:rPr>
      </w:pPr>
      <w:r>
        <w:rPr>
          <w:sz w:val="20"/>
          <w:szCs w:val="20"/>
        </w:rPr>
        <w:t>Zamawiający przewiduje możliwość zmiany zawartej umowy w stosu</w:t>
      </w:r>
      <w:r w:rsidR="002069FB">
        <w:rPr>
          <w:sz w:val="20"/>
          <w:szCs w:val="20"/>
        </w:rPr>
        <w:t>nku do treści wybranej oferty w </w:t>
      </w:r>
      <w:r>
        <w:rPr>
          <w:sz w:val="20"/>
          <w:szCs w:val="20"/>
        </w:rPr>
        <w:t xml:space="preserve">zakresie uregulowanym w art. 454-455 PZP oraz wskazanym we Wzorze Umowy, stanowiącym </w:t>
      </w:r>
      <w:r w:rsidRPr="00FD1DA9">
        <w:rPr>
          <w:b/>
          <w:sz w:val="20"/>
          <w:szCs w:val="20"/>
        </w:rPr>
        <w:t xml:space="preserve">Załącznik nr </w:t>
      </w:r>
      <w:r w:rsidR="00FD1DA9" w:rsidRPr="00FD1DA9">
        <w:rPr>
          <w:b/>
          <w:sz w:val="20"/>
          <w:szCs w:val="20"/>
        </w:rPr>
        <w:t xml:space="preserve">4 </w:t>
      </w:r>
      <w:r w:rsidRPr="00FD1DA9">
        <w:rPr>
          <w:b/>
          <w:sz w:val="20"/>
          <w:szCs w:val="20"/>
        </w:rPr>
        <w:t>do SWZ</w:t>
      </w:r>
      <w:r>
        <w:rPr>
          <w:sz w:val="20"/>
          <w:szCs w:val="20"/>
        </w:rPr>
        <w:t>.</w:t>
      </w:r>
    </w:p>
    <w:p w14:paraId="0000014B" w14:textId="77777777" w:rsidR="00B1394D" w:rsidRDefault="00F1083D" w:rsidP="005374A5">
      <w:pPr>
        <w:numPr>
          <w:ilvl w:val="3"/>
          <w:numId w:val="18"/>
        </w:numPr>
        <w:spacing w:line="360" w:lineRule="auto"/>
        <w:ind w:left="284"/>
        <w:jc w:val="both"/>
        <w:rPr>
          <w:sz w:val="20"/>
          <w:szCs w:val="20"/>
        </w:rPr>
      </w:pPr>
      <w:r>
        <w:rPr>
          <w:sz w:val="20"/>
          <w:szCs w:val="20"/>
        </w:rPr>
        <w:t>Zmiana umowy wymaga dla swej ważności, pod rygorem nieważności, zachowania formy pisemnej.</w:t>
      </w:r>
    </w:p>
    <w:p w14:paraId="0000014C" w14:textId="77777777" w:rsidR="00B1394D" w:rsidRDefault="00F1083D">
      <w:pPr>
        <w:pStyle w:val="Nagwek2"/>
        <w:spacing w:line="320" w:lineRule="auto"/>
        <w:jc w:val="both"/>
      </w:pPr>
      <w:bookmarkStart w:id="25" w:name="_kmfqfyi30wag" w:colFirst="0" w:colLast="0"/>
      <w:bookmarkEnd w:id="25"/>
      <w:r>
        <w:t>XIV. Pouczenie o środkach ochrony prawnej przysługujących Wykonawcy</w:t>
      </w:r>
    </w:p>
    <w:p w14:paraId="0000014D" w14:textId="77777777" w:rsidR="00B1394D" w:rsidRDefault="00F1083D">
      <w:pPr>
        <w:numPr>
          <w:ilvl w:val="0"/>
          <w:numId w:val="8"/>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E" w14:textId="321DF621" w:rsidR="00B1394D" w:rsidRDefault="00F1083D">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w:t>
      </w:r>
      <w:r w:rsidR="00735147">
        <w:rPr>
          <w:sz w:val="20"/>
          <w:szCs w:val="20"/>
        </w:rPr>
        <w:t>5 PZP oraz Rzecznikowi Małych i </w:t>
      </w:r>
      <w:r>
        <w:rPr>
          <w:sz w:val="20"/>
          <w:szCs w:val="20"/>
        </w:rPr>
        <w:t>Średnich Przedsiębiorców.</w:t>
      </w:r>
    </w:p>
    <w:p w14:paraId="0000014F" w14:textId="77777777" w:rsidR="00B1394D" w:rsidRDefault="00F1083D">
      <w:pPr>
        <w:numPr>
          <w:ilvl w:val="0"/>
          <w:numId w:val="8"/>
        </w:numPr>
        <w:spacing w:line="360" w:lineRule="auto"/>
        <w:ind w:left="426"/>
        <w:jc w:val="both"/>
        <w:rPr>
          <w:sz w:val="20"/>
          <w:szCs w:val="20"/>
        </w:rPr>
      </w:pPr>
      <w:r>
        <w:rPr>
          <w:sz w:val="20"/>
          <w:szCs w:val="20"/>
        </w:rPr>
        <w:t>Odwołanie przysługuje na:</w:t>
      </w:r>
    </w:p>
    <w:p w14:paraId="00000150" w14:textId="15B029C9" w:rsidR="00B1394D" w:rsidRDefault="00F1083D">
      <w:pPr>
        <w:spacing w:line="360" w:lineRule="auto"/>
        <w:ind w:left="868" w:hanging="425"/>
        <w:jc w:val="both"/>
        <w:rPr>
          <w:sz w:val="20"/>
          <w:szCs w:val="20"/>
        </w:rPr>
      </w:pPr>
      <w:r>
        <w:rPr>
          <w:sz w:val="20"/>
          <w:szCs w:val="20"/>
        </w:rPr>
        <w:t>1)</w:t>
      </w:r>
      <w:r>
        <w:rPr>
          <w:sz w:val="20"/>
          <w:szCs w:val="20"/>
        </w:rPr>
        <w:tab/>
        <w:t>niezgodną z przepisami ustawy czynność Zamawiaj</w:t>
      </w:r>
      <w:r w:rsidR="00735147">
        <w:rPr>
          <w:sz w:val="20"/>
          <w:szCs w:val="20"/>
        </w:rPr>
        <w:t>ącego, podjętą w postępowaniu o </w:t>
      </w:r>
      <w:r>
        <w:rPr>
          <w:sz w:val="20"/>
          <w:szCs w:val="20"/>
        </w:rPr>
        <w:t>udzielenie zamówienia, w tym na projektowane postanowienie umowy;</w:t>
      </w:r>
    </w:p>
    <w:p w14:paraId="00000151" w14:textId="77777777" w:rsidR="00B1394D" w:rsidRDefault="00F1083D">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B1394D" w:rsidRDefault="00F1083D">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B1394D" w:rsidRDefault="00F1083D">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B1394D" w:rsidRDefault="00F1083D">
      <w:pPr>
        <w:numPr>
          <w:ilvl w:val="0"/>
          <w:numId w:val="8"/>
        </w:numPr>
        <w:spacing w:line="360" w:lineRule="auto"/>
        <w:ind w:left="426"/>
        <w:jc w:val="both"/>
        <w:rPr>
          <w:sz w:val="20"/>
          <w:szCs w:val="20"/>
        </w:rPr>
      </w:pPr>
      <w:r>
        <w:rPr>
          <w:sz w:val="20"/>
          <w:szCs w:val="20"/>
        </w:rPr>
        <w:t>Odwołanie wnosi się w terminie:</w:t>
      </w:r>
    </w:p>
    <w:p w14:paraId="00000155" w14:textId="77777777" w:rsidR="00B1394D" w:rsidRDefault="00F1083D">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B1394D" w:rsidRDefault="00F1083D">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13DFE179" w:rsidR="00B1394D" w:rsidRDefault="00F1083D">
      <w:pPr>
        <w:numPr>
          <w:ilvl w:val="0"/>
          <w:numId w:val="8"/>
        </w:numPr>
        <w:spacing w:line="360" w:lineRule="auto"/>
        <w:ind w:left="426"/>
        <w:jc w:val="both"/>
        <w:rPr>
          <w:sz w:val="20"/>
          <w:szCs w:val="20"/>
        </w:rPr>
      </w:pPr>
      <w:r>
        <w:rPr>
          <w:sz w:val="20"/>
          <w:szCs w:val="20"/>
        </w:rPr>
        <w:t xml:space="preserve">Odwołanie w przypadkach innych niż określone w pkt 5 i 6 wnosi się w terminie 5 dni od dnia, </w:t>
      </w:r>
      <w:r w:rsidR="00735147">
        <w:rPr>
          <w:sz w:val="20"/>
          <w:szCs w:val="20"/>
        </w:rPr>
        <w:t>w </w:t>
      </w:r>
      <w:r>
        <w:rPr>
          <w:sz w:val="20"/>
          <w:szCs w:val="20"/>
        </w:rPr>
        <w:t>którym powzięto lub przy zachowaniu należytej staranności</w:t>
      </w:r>
      <w:r w:rsidR="00735147">
        <w:rPr>
          <w:sz w:val="20"/>
          <w:szCs w:val="20"/>
        </w:rPr>
        <w:t xml:space="preserve"> można było powziąć wiadomość o </w:t>
      </w:r>
      <w:r>
        <w:rPr>
          <w:sz w:val="20"/>
          <w:szCs w:val="20"/>
        </w:rPr>
        <w:t>okolicznościach stanowiących podstawę jego wniesienia</w:t>
      </w:r>
    </w:p>
    <w:p w14:paraId="00000158" w14:textId="77777777" w:rsidR="00B1394D" w:rsidRDefault="00F1083D">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B1394D" w:rsidRDefault="00F1083D">
      <w:pPr>
        <w:numPr>
          <w:ilvl w:val="0"/>
          <w:numId w:val="8"/>
        </w:numPr>
        <w:spacing w:line="360" w:lineRule="auto"/>
        <w:ind w:left="426"/>
        <w:jc w:val="both"/>
        <w:rPr>
          <w:sz w:val="20"/>
          <w:szCs w:val="20"/>
        </w:rPr>
      </w:pPr>
      <w:r>
        <w:rPr>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B1394D" w:rsidRDefault="00F1083D">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B1394D" w:rsidRDefault="00F1083D">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B1394D" w:rsidRDefault="00F1083D">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77777777" w:rsidR="00B1394D" w:rsidRDefault="00F1083D">
      <w:pPr>
        <w:pStyle w:val="Nagwek2"/>
        <w:spacing w:line="320" w:lineRule="auto"/>
        <w:jc w:val="both"/>
      </w:pPr>
      <w:bookmarkStart w:id="26" w:name="_uarrfy5kozla" w:colFirst="0" w:colLast="0"/>
      <w:bookmarkEnd w:id="26"/>
      <w:r>
        <w:t>XXV. Spis załączników</w:t>
      </w:r>
    </w:p>
    <w:p w14:paraId="1BC7781A" w14:textId="77777777" w:rsidR="00531972" w:rsidRPr="00531972" w:rsidRDefault="00531972">
      <w:pPr>
        <w:spacing w:line="320" w:lineRule="auto"/>
        <w:jc w:val="both"/>
        <w:rPr>
          <w:sz w:val="20"/>
          <w:szCs w:val="20"/>
        </w:rPr>
      </w:pPr>
    </w:p>
    <w:p w14:paraId="533DF7F5" w14:textId="77777777" w:rsidR="00531972" w:rsidRPr="00884DFF" w:rsidRDefault="00531972" w:rsidP="00531972">
      <w:pPr>
        <w:jc w:val="both"/>
        <w:rPr>
          <w:sz w:val="20"/>
          <w:szCs w:val="20"/>
        </w:rPr>
      </w:pPr>
      <w:r w:rsidRPr="00884DFF">
        <w:rPr>
          <w:sz w:val="20"/>
          <w:szCs w:val="20"/>
        </w:rPr>
        <w:t xml:space="preserve">Załącznik nr 1 –  </w:t>
      </w:r>
      <w:r w:rsidRPr="00884DFF">
        <w:rPr>
          <w:sz w:val="20"/>
          <w:szCs w:val="20"/>
        </w:rPr>
        <w:tab/>
        <w:t>Wzór formularza ofertowego,</w:t>
      </w:r>
    </w:p>
    <w:p w14:paraId="0B5E4A93" w14:textId="77777777" w:rsidR="00531972" w:rsidRPr="00884DFF" w:rsidRDefault="00531972" w:rsidP="00531972">
      <w:pPr>
        <w:jc w:val="both"/>
        <w:rPr>
          <w:sz w:val="20"/>
          <w:szCs w:val="20"/>
        </w:rPr>
      </w:pPr>
      <w:r w:rsidRPr="00884DFF">
        <w:rPr>
          <w:sz w:val="20"/>
          <w:szCs w:val="20"/>
        </w:rPr>
        <w:t xml:space="preserve">Załącznik nr 2 –  </w:t>
      </w:r>
      <w:r w:rsidRPr="00884DFF">
        <w:rPr>
          <w:sz w:val="20"/>
          <w:szCs w:val="20"/>
        </w:rPr>
        <w:tab/>
        <w:t>Wzór oświadczenia</w:t>
      </w:r>
    </w:p>
    <w:p w14:paraId="3B5F9157" w14:textId="77777777" w:rsidR="00531972" w:rsidRPr="003554D7" w:rsidRDefault="00531972" w:rsidP="00531972">
      <w:pPr>
        <w:ind w:left="2160" w:hanging="2160"/>
        <w:jc w:val="both"/>
        <w:rPr>
          <w:sz w:val="20"/>
          <w:szCs w:val="20"/>
        </w:rPr>
      </w:pPr>
      <w:r w:rsidRPr="00884DFF">
        <w:rPr>
          <w:sz w:val="20"/>
          <w:szCs w:val="20"/>
        </w:rPr>
        <w:t xml:space="preserve">Załącznik nr 3 –  </w:t>
      </w:r>
      <w:r w:rsidRPr="00884DFF">
        <w:rPr>
          <w:sz w:val="20"/>
          <w:szCs w:val="20"/>
        </w:rPr>
        <w:tab/>
        <w:t xml:space="preserve">Wzór oświadczenia o przynależności lub braku przynależności do tej samej </w:t>
      </w:r>
      <w:r w:rsidRPr="003554D7">
        <w:rPr>
          <w:sz w:val="20"/>
          <w:szCs w:val="20"/>
        </w:rPr>
        <w:t>grupy kapitałowej,</w:t>
      </w:r>
    </w:p>
    <w:p w14:paraId="5C578953" w14:textId="3EE2EA46" w:rsidR="00531972" w:rsidRPr="003554D7" w:rsidRDefault="00531972" w:rsidP="00531972">
      <w:pPr>
        <w:jc w:val="both"/>
        <w:rPr>
          <w:sz w:val="20"/>
          <w:szCs w:val="20"/>
        </w:rPr>
      </w:pPr>
      <w:r w:rsidRPr="003554D7">
        <w:rPr>
          <w:sz w:val="20"/>
          <w:szCs w:val="20"/>
        </w:rPr>
        <w:t>Załącznik nr 4 –</w:t>
      </w:r>
      <w:r w:rsidRPr="003554D7">
        <w:rPr>
          <w:sz w:val="20"/>
          <w:szCs w:val="20"/>
        </w:rPr>
        <w:tab/>
      </w:r>
      <w:r w:rsidRPr="003554D7">
        <w:rPr>
          <w:sz w:val="20"/>
          <w:szCs w:val="20"/>
        </w:rPr>
        <w:tab/>
        <w:t>Istotne Postanowienia Umowy,</w:t>
      </w:r>
    </w:p>
    <w:p w14:paraId="0F25D4C6" w14:textId="66D798B1" w:rsidR="00531972" w:rsidRPr="003554D7" w:rsidRDefault="00531972" w:rsidP="00531972">
      <w:pPr>
        <w:ind w:left="1701" w:hanging="1701"/>
        <w:jc w:val="both"/>
        <w:rPr>
          <w:bCs/>
          <w:sz w:val="20"/>
          <w:szCs w:val="20"/>
        </w:rPr>
      </w:pPr>
      <w:r w:rsidRPr="003554D7">
        <w:rPr>
          <w:sz w:val="20"/>
          <w:szCs w:val="20"/>
        </w:rPr>
        <w:t xml:space="preserve">Załącznik nr 5 – </w:t>
      </w:r>
      <w:r w:rsidRPr="003554D7">
        <w:rPr>
          <w:sz w:val="20"/>
          <w:szCs w:val="20"/>
        </w:rPr>
        <w:tab/>
      </w:r>
      <w:r w:rsidRPr="003554D7">
        <w:rPr>
          <w:sz w:val="20"/>
          <w:szCs w:val="20"/>
        </w:rPr>
        <w:tab/>
      </w:r>
      <w:r w:rsidRPr="003554D7">
        <w:rPr>
          <w:bCs/>
          <w:sz w:val="20"/>
          <w:szCs w:val="20"/>
        </w:rPr>
        <w:t xml:space="preserve">Wykaz wykonanych/wykonywanych usług ochrony – doświadczenie </w:t>
      </w:r>
      <w:r w:rsidRPr="003554D7">
        <w:rPr>
          <w:bCs/>
          <w:sz w:val="20"/>
          <w:szCs w:val="20"/>
        </w:rPr>
        <w:tab/>
        <w:t>Wykonawcy (Kryterium),</w:t>
      </w:r>
    </w:p>
    <w:p w14:paraId="39605A91" w14:textId="27B619DC" w:rsidR="00531972" w:rsidRPr="003554D7" w:rsidRDefault="00531972" w:rsidP="00531972">
      <w:pPr>
        <w:ind w:left="2124" w:hanging="2124"/>
        <w:jc w:val="both"/>
        <w:rPr>
          <w:sz w:val="20"/>
          <w:szCs w:val="20"/>
        </w:rPr>
      </w:pPr>
      <w:r w:rsidRPr="003554D7">
        <w:rPr>
          <w:sz w:val="20"/>
          <w:szCs w:val="20"/>
        </w:rPr>
        <w:t xml:space="preserve">Załącznik nr 6 – </w:t>
      </w:r>
      <w:r w:rsidRPr="003554D7">
        <w:rPr>
          <w:sz w:val="20"/>
          <w:szCs w:val="20"/>
        </w:rPr>
        <w:tab/>
        <w:t>Zakres rozmowy sprawdzającej znajomość jęz. angielskiego (dot. Części I zamówienia),</w:t>
      </w:r>
    </w:p>
    <w:p w14:paraId="407F2DB7" w14:textId="07D4571C" w:rsidR="00531972" w:rsidRPr="003554D7" w:rsidRDefault="00531972" w:rsidP="00531972">
      <w:pPr>
        <w:ind w:left="1701" w:hanging="1701"/>
        <w:jc w:val="both"/>
        <w:rPr>
          <w:sz w:val="20"/>
          <w:szCs w:val="20"/>
        </w:rPr>
      </w:pPr>
      <w:r w:rsidRPr="003554D7">
        <w:rPr>
          <w:sz w:val="20"/>
          <w:szCs w:val="20"/>
        </w:rPr>
        <w:t>Załącznik nr 7 –</w:t>
      </w:r>
      <w:r w:rsidRPr="003554D7">
        <w:rPr>
          <w:sz w:val="20"/>
          <w:szCs w:val="20"/>
        </w:rPr>
        <w:tab/>
      </w:r>
      <w:r w:rsidRPr="003554D7">
        <w:rPr>
          <w:sz w:val="20"/>
          <w:szCs w:val="20"/>
        </w:rPr>
        <w:tab/>
        <w:t xml:space="preserve">Wzór zobowiązania podmiotu, </w:t>
      </w:r>
    </w:p>
    <w:p w14:paraId="6A09926E" w14:textId="77777777" w:rsidR="00531972" w:rsidRPr="003554D7" w:rsidRDefault="00531972" w:rsidP="00531972">
      <w:pPr>
        <w:ind w:left="2124" w:hanging="2124"/>
        <w:jc w:val="both"/>
        <w:rPr>
          <w:sz w:val="20"/>
          <w:szCs w:val="20"/>
        </w:rPr>
      </w:pPr>
      <w:r w:rsidRPr="003554D7">
        <w:rPr>
          <w:sz w:val="20"/>
          <w:szCs w:val="20"/>
        </w:rPr>
        <w:t xml:space="preserve">Załącznik nr 9 a oraz 9 b – Opis przedmiotu zamówienia dot. odpowiednio Części I </w:t>
      </w:r>
      <w:proofErr w:type="spellStart"/>
      <w:r w:rsidRPr="003554D7">
        <w:rPr>
          <w:sz w:val="20"/>
          <w:szCs w:val="20"/>
        </w:rPr>
        <w:t>i</w:t>
      </w:r>
      <w:proofErr w:type="spellEnd"/>
      <w:r w:rsidRPr="003554D7">
        <w:rPr>
          <w:sz w:val="20"/>
          <w:szCs w:val="20"/>
        </w:rPr>
        <w:t xml:space="preserve"> II zamówienia,</w:t>
      </w:r>
    </w:p>
    <w:p w14:paraId="15736B6E" w14:textId="2B3BBCC7" w:rsidR="003554D7" w:rsidRPr="003554D7" w:rsidRDefault="003554D7" w:rsidP="003554D7">
      <w:pPr>
        <w:ind w:left="2124" w:hanging="2124"/>
        <w:jc w:val="both"/>
        <w:rPr>
          <w:sz w:val="20"/>
          <w:szCs w:val="20"/>
        </w:rPr>
      </w:pPr>
      <w:r w:rsidRPr="003554D7">
        <w:rPr>
          <w:sz w:val="20"/>
          <w:szCs w:val="20"/>
        </w:rPr>
        <w:t>Załącznik nr 10 –</w:t>
      </w:r>
      <w:r w:rsidRPr="003554D7">
        <w:rPr>
          <w:sz w:val="20"/>
          <w:szCs w:val="20"/>
        </w:rPr>
        <w:tab/>
        <w:t>Wykaz osób</w:t>
      </w:r>
    </w:p>
    <w:p w14:paraId="0C4374B5" w14:textId="3F1AC232" w:rsidR="00531972" w:rsidRPr="003554D7" w:rsidRDefault="00531972" w:rsidP="00531972">
      <w:pPr>
        <w:ind w:left="2124" w:hanging="2124"/>
        <w:jc w:val="both"/>
        <w:rPr>
          <w:sz w:val="20"/>
          <w:szCs w:val="20"/>
        </w:rPr>
      </w:pPr>
      <w:r w:rsidRPr="003554D7">
        <w:rPr>
          <w:sz w:val="20"/>
          <w:szCs w:val="20"/>
        </w:rPr>
        <w:t>Załącznik nr 1</w:t>
      </w:r>
      <w:r w:rsidR="003554D7" w:rsidRPr="003554D7">
        <w:rPr>
          <w:sz w:val="20"/>
          <w:szCs w:val="20"/>
        </w:rPr>
        <w:t>1</w:t>
      </w:r>
      <w:r w:rsidRPr="003554D7">
        <w:rPr>
          <w:sz w:val="20"/>
          <w:szCs w:val="20"/>
        </w:rPr>
        <w:t xml:space="preserve"> a oraz 1</w:t>
      </w:r>
      <w:r w:rsidR="003554D7" w:rsidRPr="003554D7">
        <w:rPr>
          <w:sz w:val="20"/>
          <w:szCs w:val="20"/>
        </w:rPr>
        <w:t>1</w:t>
      </w:r>
      <w:r w:rsidRPr="003554D7">
        <w:rPr>
          <w:sz w:val="20"/>
          <w:szCs w:val="20"/>
        </w:rPr>
        <w:t xml:space="preserve"> b –  Plan chronionego obszaru (nieruchomości</w:t>
      </w:r>
      <w:r w:rsidR="002069FB">
        <w:rPr>
          <w:sz w:val="20"/>
          <w:szCs w:val="20"/>
        </w:rPr>
        <w:t xml:space="preserve">) – dot. odpowiednio Części I </w:t>
      </w:r>
      <w:proofErr w:type="spellStart"/>
      <w:r w:rsidR="002069FB">
        <w:rPr>
          <w:sz w:val="20"/>
          <w:szCs w:val="20"/>
        </w:rPr>
        <w:t>i</w:t>
      </w:r>
      <w:proofErr w:type="spellEnd"/>
      <w:r w:rsidR="002069FB">
        <w:rPr>
          <w:sz w:val="20"/>
          <w:szCs w:val="20"/>
        </w:rPr>
        <w:t> </w:t>
      </w:r>
      <w:r w:rsidRPr="003554D7">
        <w:rPr>
          <w:sz w:val="20"/>
          <w:szCs w:val="20"/>
        </w:rPr>
        <w:t>II zamówienia</w:t>
      </w:r>
    </w:p>
    <w:p w14:paraId="6078AB2D" w14:textId="331E4CD1" w:rsidR="00531972" w:rsidRPr="005374A5" w:rsidRDefault="00531972" w:rsidP="00531972">
      <w:pPr>
        <w:pageBreakBefore/>
        <w:jc w:val="right"/>
        <w:rPr>
          <w:b/>
          <w:i/>
        </w:rPr>
      </w:pPr>
      <w:r w:rsidRPr="005374A5">
        <w:rPr>
          <w:b/>
          <w:i/>
        </w:rPr>
        <w:lastRenderedPageBreak/>
        <w:t>Załącznik nr 1 do SWZ</w:t>
      </w:r>
    </w:p>
    <w:p w14:paraId="104BB804" w14:textId="77777777" w:rsidR="00531972" w:rsidRPr="005374A5" w:rsidRDefault="00531972" w:rsidP="00531972">
      <w:pPr>
        <w:jc w:val="right"/>
        <w:rPr>
          <w:b/>
          <w:i/>
        </w:rPr>
      </w:pPr>
      <w:r w:rsidRPr="005374A5">
        <w:rPr>
          <w:b/>
          <w:i/>
        </w:rPr>
        <w:t>WZÓR</w:t>
      </w:r>
    </w:p>
    <w:p w14:paraId="615C5E5B" w14:textId="77777777" w:rsidR="00531972" w:rsidRPr="005374A5" w:rsidRDefault="00531972" w:rsidP="005374A5">
      <w:pPr>
        <w:pStyle w:val="Nagwek1"/>
        <w:keepLines w:val="0"/>
        <w:numPr>
          <w:ilvl w:val="0"/>
          <w:numId w:val="40"/>
        </w:numPr>
        <w:suppressAutoHyphens/>
        <w:spacing w:before="0" w:after="0" w:line="240" w:lineRule="auto"/>
        <w:ind w:left="0" w:firstLine="0"/>
        <w:jc w:val="center"/>
        <w:rPr>
          <w:sz w:val="22"/>
          <w:szCs w:val="22"/>
        </w:rPr>
      </w:pPr>
      <w:r w:rsidRPr="005374A5">
        <w:rPr>
          <w:sz w:val="22"/>
          <w:szCs w:val="22"/>
        </w:rPr>
        <w:t>O F E R T A</w:t>
      </w:r>
    </w:p>
    <w:p w14:paraId="2F9CC1C5" w14:textId="77777777" w:rsidR="00531972" w:rsidRPr="005374A5" w:rsidRDefault="00531972" w:rsidP="00531972"/>
    <w:p w14:paraId="2BC26DF2" w14:textId="77777777" w:rsidR="00531972" w:rsidRPr="005374A5" w:rsidRDefault="00531972" w:rsidP="00531972">
      <w:r w:rsidRPr="005374A5">
        <w:t xml:space="preserve">Nazwa i adres Wykonawcy:  </w:t>
      </w:r>
    </w:p>
    <w:p w14:paraId="5D00AC69" w14:textId="77777777" w:rsidR="00531972" w:rsidRPr="005374A5" w:rsidRDefault="00531972" w:rsidP="00531972"/>
    <w:p w14:paraId="7DE32DA1" w14:textId="29F613FA" w:rsidR="00531972" w:rsidRPr="005374A5" w:rsidRDefault="003554D7" w:rsidP="00531972">
      <w:r>
        <w:t>_______________________________</w:t>
      </w:r>
      <w:r w:rsidR="00531972" w:rsidRPr="005374A5">
        <w:t>___________________________________________</w:t>
      </w:r>
    </w:p>
    <w:p w14:paraId="0F5A7280" w14:textId="77777777" w:rsidR="00531972" w:rsidRPr="005374A5" w:rsidRDefault="00531972" w:rsidP="00531972">
      <w:pPr>
        <w:jc w:val="both"/>
      </w:pPr>
    </w:p>
    <w:p w14:paraId="1BE75977" w14:textId="3BDE1D63" w:rsidR="00531972" w:rsidRPr="005374A5" w:rsidRDefault="00531972" w:rsidP="00531972">
      <w:r w:rsidRPr="005374A5">
        <w:t xml:space="preserve">Tel. </w:t>
      </w:r>
      <w:r w:rsidR="000E1FF8">
        <w:t>________________________</w:t>
      </w:r>
      <w:r w:rsidRPr="005374A5">
        <w:t xml:space="preserve">   Faks ____</w:t>
      </w:r>
      <w:r w:rsidR="000E1FF8">
        <w:t>_________   REGON ________</w:t>
      </w:r>
      <w:r w:rsidRPr="005374A5">
        <w:t>_____</w:t>
      </w:r>
    </w:p>
    <w:p w14:paraId="155FF037" w14:textId="77777777" w:rsidR="00531972" w:rsidRPr="005374A5" w:rsidRDefault="00531972" w:rsidP="00531972"/>
    <w:p w14:paraId="1C8F3A7C" w14:textId="77777777" w:rsidR="00531972" w:rsidRPr="005374A5" w:rsidRDefault="00531972" w:rsidP="00531972">
      <w:r w:rsidRPr="005374A5">
        <w:t>Do: nazwa i siedziba Zamawiającego:</w:t>
      </w:r>
    </w:p>
    <w:p w14:paraId="3DC36BFB" w14:textId="77777777" w:rsidR="00531972" w:rsidRPr="005374A5" w:rsidRDefault="00531972" w:rsidP="00531972"/>
    <w:p w14:paraId="0D125A39" w14:textId="77777777" w:rsidR="00531972" w:rsidRPr="005374A5" w:rsidRDefault="00531972" w:rsidP="00531972">
      <w:pPr>
        <w:rPr>
          <w:b/>
          <w:bCs/>
        </w:rPr>
      </w:pPr>
      <w:r w:rsidRPr="005374A5">
        <w:rPr>
          <w:b/>
        </w:rPr>
        <w:t xml:space="preserve">Fundacja </w:t>
      </w:r>
      <w:r w:rsidRPr="005374A5">
        <w:rPr>
          <w:b/>
          <w:bCs/>
        </w:rPr>
        <w:t>„Centrum Europejskie – Natolin”</w:t>
      </w:r>
    </w:p>
    <w:p w14:paraId="141BEE9D" w14:textId="77777777" w:rsidR="00531972" w:rsidRPr="005374A5" w:rsidRDefault="00531972" w:rsidP="00531972">
      <w:pPr>
        <w:rPr>
          <w:b/>
          <w:bCs/>
        </w:rPr>
      </w:pPr>
      <w:r w:rsidRPr="005374A5">
        <w:rPr>
          <w:b/>
          <w:bCs/>
        </w:rPr>
        <w:t>ul. Nowoursynowska 84, 02-797 Warszawa</w:t>
      </w:r>
    </w:p>
    <w:p w14:paraId="0E9DAF77" w14:textId="77777777" w:rsidR="00531972" w:rsidRPr="005374A5" w:rsidRDefault="00531972" w:rsidP="00531972">
      <w:pPr>
        <w:spacing w:before="120"/>
        <w:ind w:left="-180" w:right="-1135"/>
        <w:jc w:val="center"/>
        <w:rPr>
          <w:b/>
        </w:rPr>
      </w:pPr>
    </w:p>
    <w:p w14:paraId="52612512" w14:textId="4792A8A5" w:rsidR="00531972" w:rsidRPr="005374A5" w:rsidRDefault="00531972" w:rsidP="00531972">
      <w:pPr>
        <w:pStyle w:val="Tekstpodstawowy310"/>
        <w:jc w:val="both"/>
        <w:rPr>
          <w:rFonts w:ascii="Arial" w:hAnsi="Arial" w:cs="Arial"/>
          <w:bCs/>
          <w:sz w:val="22"/>
          <w:szCs w:val="22"/>
        </w:rPr>
      </w:pPr>
      <w:r w:rsidRPr="005374A5">
        <w:rPr>
          <w:rFonts w:ascii="Arial" w:hAnsi="Arial" w:cs="Arial"/>
          <w:bCs/>
          <w:sz w:val="22"/>
          <w:szCs w:val="22"/>
        </w:rPr>
        <w:t xml:space="preserve">Odpowiadając na ogłoszenie o </w:t>
      </w:r>
      <w:r w:rsidR="00975A92">
        <w:rPr>
          <w:rFonts w:ascii="Arial" w:hAnsi="Arial" w:cs="Arial"/>
          <w:bCs/>
          <w:sz w:val="22"/>
          <w:szCs w:val="22"/>
        </w:rPr>
        <w:t>zamówieniu</w:t>
      </w:r>
      <w:r w:rsidRPr="005374A5">
        <w:rPr>
          <w:rFonts w:ascii="Arial" w:hAnsi="Arial" w:cs="Arial"/>
          <w:bCs/>
          <w:sz w:val="22"/>
          <w:szCs w:val="22"/>
        </w:rPr>
        <w:t xml:space="preserve"> na: </w:t>
      </w:r>
      <w:r w:rsidRPr="005374A5">
        <w:rPr>
          <w:rFonts w:ascii="Arial" w:hAnsi="Arial" w:cs="Arial"/>
          <w:b/>
          <w:bCs/>
          <w:sz w:val="22"/>
          <w:szCs w:val="22"/>
        </w:rPr>
        <w:t>"Zapewnienie całodobowej fizycznej ochrony osób i mienia na terenie nieruchomości przy ul. Nowoursynowskiej 84 w Warszawie oraz przy ul. Piotrkowskiej 258-264 w Łodzi"</w:t>
      </w:r>
      <w:r w:rsidRPr="005374A5">
        <w:rPr>
          <w:rFonts w:ascii="Arial" w:hAnsi="Arial" w:cs="Arial"/>
          <w:bCs/>
          <w:sz w:val="22"/>
          <w:szCs w:val="22"/>
        </w:rPr>
        <w:t>, CEN/1/2021, zgodnie z wymaganiami określonymi w SWZ dla tego przetargu składamy niniejszą ofertę:</w:t>
      </w:r>
    </w:p>
    <w:p w14:paraId="73D81042" w14:textId="77777777" w:rsidR="00531972" w:rsidRPr="005374A5" w:rsidRDefault="00531972" w:rsidP="00531972">
      <w:pPr>
        <w:pStyle w:val="Styl1"/>
        <w:spacing w:line="240" w:lineRule="auto"/>
        <w:rPr>
          <w:rFonts w:ascii="Arial" w:hAnsi="Arial" w:cs="Arial"/>
          <w:sz w:val="22"/>
          <w:szCs w:val="22"/>
        </w:rPr>
      </w:pPr>
    </w:p>
    <w:p w14:paraId="42F4A352" w14:textId="77777777" w:rsidR="00531972" w:rsidRPr="005374A5" w:rsidRDefault="00531972" w:rsidP="00531972">
      <w:pPr>
        <w:pStyle w:val="Styl1"/>
        <w:spacing w:line="240" w:lineRule="auto"/>
        <w:rPr>
          <w:rFonts w:ascii="Arial" w:hAnsi="Arial" w:cs="Arial"/>
          <w:b/>
          <w:bCs/>
          <w:sz w:val="22"/>
          <w:szCs w:val="22"/>
        </w:rPr>
      </w:pPr>
      <w:r w:rsidRPr="005374A5">
        <w:rPr>
          <w:rFonts w:ascii="Arial" w:hAnsi="Arial" w:cs="Arial"/>
          <w:sz w:val="22"/>
          <w:szCs w:val="22"/>
        </w:rPr>
        <w:t>1a.</w:t>
      </w:r>
      <w:r w:rsidRPr="005374A5">
        <w:rPr>
          <w:rFonts w:ascii="Arial" w:hAnsi="Arial" w:cs="Arial"/>
          <w:sz w:val="22"/>
          <w:szCs w:val="22"/>
        </w:rPr>
        <w:tab/>
        <w:t>Część I zamówienia –</w:t>
      </w:r>
      <w:r w:rsidRPr="005374A5">
        <w:rPr>
          <w:rFonts w:ascii="Arial" w:hAnsi="Arial" w:cs="Arial"/>
          <w:b/>
          <w:bCs/>
          <w:sz w:val="22"/>
          <w:szCs w:val="22"/>
        </w:rPr>
        <w:t xml:space="preserve"> Zapewnienie całodobowej fizycznej ochrony osób i mienia na terenie nieruchomości przy ul. Nowoursynowskiej 84 w Warszawie:</w:t>
      </w:r>
    </w:p>
    <w:p w14:paraId="3E2A57A2" w14:textId="77777777" w:rsidR="00531972" w:rsidRPr="005374A5" w:rsidRDefault="00531972" w:rsidP="00531972">
      <w:pPr>
        <w:pStyle w:val="Styl1"/>
        <w:spacing w:line="240" w:lineRule="auto"/>
        <w:rPr>
          <w:rFonts w:ascii="Arial" w:hAnsi="Arial" w:cs="Arial"/>
          <w:sz w:val="22"/>
          <w:szCs w:val="22"/>
        </w:rPr>
      </w:pPr>
    </w:p>
    <w:tbl>
      <w:tblPr>
        <w:tblW w:w="0" w:type="auto"/>
        <w:tblInd w:w="108" w:type="dxa"/>
        <w:tblLayout w:type="fixed"/>
        <w:tblLook w:val="0000" w:firstRow="0" w:lastRow="0" w:firstColumn="0" w:lastColumn="0" w:noHBand="0" w:noVBand="0"/>
      </w:tblPr>
      <w:tblGrid>
        <w:gridCol w:w="514"/>
        <w:gridCol w:w="1377"/>
        <w:gridCol w:w="1464"/>
        <w:gridCol w:w="1431"/>
        <w:gridCol w:w="992"/>
        <w:gridCol w:w="1002"/>
        <w:gridCol w:w="608"/>
        <w:gridCol w:w="1002"/>
        <w:gridCol w:w="1431"/>
      </w:tblGrid>
      <w:tr w:rsidR="00531972" w:rsidRPr="005374A5" w14:paraId="3A416BB9" w14:textId="77777777" w:rsidTr="00864390">
        <w:tc>
          <w:tcPr>
            <w:tcW w:w="514" w:type="dxa"/>
            <w:vMerge w:val="restart"/>
            <w:tcBorders>
              <w:top w:val="single" w:sz="4" w:space="0" w:color="000000"/>
              <w:left w:val="single" w:sz="4" w:space="0" w:color="000000"/>
              <w:bottom w:val="single" w:sz="4" w:space="0" w:color="000000"/>
            </w:tcBorders>
            <w:shd w:val="clear" w:color="auto" w:fill="auto"/>
          </w:tcPr>
          <w:p w14:paraId="7970A954" w14:textId="77777777" w:rsidR="00531972" w:rsidRPr="005374A5" w:rsidRDefault="00531972" w:rsidP="00864390">
            <w:pPr>
              <w:pStyle w:val="Styl1"/>
              <w:snapToGrid w:val="0"/>
              <w:spacing w:line="240" w:lineRule="auto"/>
              <w:rPr>
                <w:rFonts w:ascii="Arial" w:hAnsi="Arial" w:cs="Arial"/>
                <w:sz w:val="22"/>
                <w:szCs w:val="22"/>
              </w:rPr>
            </w:pPr>
            <w:r w:rsidRPr="005374A5">
              <w:rPr>
                <w:rFonts w:ascii="Arial" w:hAnsi="Arial" w:cs="Arial"/>
                <w:sz w:val="22"/>
                <w:szCs w:val="22"/>
              </w:rPr>
              <w:t>Lp.</w:t>
            </w:r>
          </w:p>
        </w:tc>
        <w:tc>
          <w:tcPr>
            <w:tcW w:w="1377" w:type="dxa"/>
            <w:tcBorders>
              <w:top w:val="single" w:sz="4" w:space="0" w:color="000000"/>
              <w:left w:val="single" w:sz="4" w:space="0" w:color="000000"/>
              <w:bottom w:val="single" w:sz="4" w:space="0" w:color="000000"/>
            </w:tcBorders>
            <w:shd w:val="clear" w:color="auto" w:fill="auto"/>
          </w:tcPr>
          <w:p w14:paraId="721D06A8" w14:textId="77777777" w:rsidR="00531972" w:rsidRPr="005374A5" w:rsidRDefault="00531972" w:rsidP="00864390">
            <w:pPr>
              <w:pStyle w:val="Styl1"/>
              <w:snapToGrid w:val="0"/>
              <w:spacing w:line="240" w:lineRule="auto"/>
              <w:jc w:val="center"/>
              <w:rPr>
                <w:rFonts w:ascii="Arial" w:hAnsi="Arial" w:cs="Arial"/>
                <w:sz w:val="20"/>
              </w:rPr>
            </w:pPr>
            <w:r w:rsidRPr="005374A5">
              <w:rPr>
                <w:rFonts w:ascii="Arial" w:hAnsi="Arial" w:cs="Arial"/>
                <w:sz w:val="20"/>
              </w:rPr>
              <w:t>Zakres wycenianej usługi</w:t>
            </w:r>
          </w:p>
        </w:tc>
        <w:tc>
          <w:tcPr>
            <w:tcW w:w="1464" w:type="dxa"/>
            <w:tcBorders>
              <w:top w:val="single" w:sz="4" w:space="0" w:color="000000"/>
              <w:left w:val="single" w:sz="4" w:space="0" w:color="000000"/>
              <w:bottom w:val="single" w:sz="4" w:space="0" w:color="000000"/>
            </w:tcBorders>
            <w:shd w:val="clear" w:color="auto" w:fill="auto"/>
          </w:tcPr>
          <w:p w14:paraId="5E9540B5" w14:textId="77777777" w:rsidR="00531972" w:rsidRPr="005374A5" w:rsidRDefault="00531972" w:rsidP="00864390">
            <w:pPr>
              <w:pStyle w:val="Styl1"/>
              <w:snapToGrid w:val="0"/>
              <w:spacing w:line="240" w:lineRule="auto"/>
              <w:jc w:val="center"/>
              <w:rPr>
                <w:rFonts w:ascii="Arial" w:hAnsi="Arial" w:cs="Arial"/>
                <w:sz w:val="20"/>
              </w:rPr>
            </w:pPr>
            <w:r w:rsidRPr="005374A5">
              <w:rPr>
                <w:rFonts w:ascii="Arial" w:hAnsi="Arial" w:cs="Arial"/>
                <w:sz w:val="20"/>
              </w:rPr>
              <w:t>Składowe usługi</w:t>
            </w:r>
          </w:p>
        </w:tc>
        <w:tc>
          <w:tcPr>
            <w:tcW w:w="1431" w:type="dxa"/>
            <w:tcBorders>
              <w:top w:val="single" w:sz="4" w:space="0" w:color="000000"/>
              <w:left w:val="single" w:sz="4" w:space="0" w:color="000000"/>
              <w:bottom w:val="single" w:sz="4" w:space="0" w:color="000000"/>
            </w:tcBorders>
            <w:shd w:val="clear" w:color="auto" w:fill="auto"/>
          </w:tcPr>
          <w:p w14:paraId="1EE04C54" w14:textId="77777777" w:rsidR="00531972" w:rsidRPr="005374A5" w:rsidRDefault="00531972" w:rsidP="00864390">
            <w:pPr>
              <w:pStyle w:val="Styl1"/>
              <w:snapToGrid w:val="0"/>
              <w:spacing w:line="240" w:lineRule="auto"/>
              <w:jc w:val="center"/>
              <w:rPr>
                <w:rFonts w:ascii="Arial" w:hAnsi="Arial" w:cs="Arial"/>
                <w:sz w:val="20"/>
              </w:rPr>
            </w:pPr>
            <w:r w:rsidRPr="005374A5">
              <w:rPr>
                <w:rFonts w:ascii="Arial" w:hAnsi="Arial" w:cs="Arial"/>
                <w:sz w:val="20"/>
              </w:rPr>
              <w:t>Cena jednostkowa netto za godzinę [zł]</w:t>
            </w:r>
          </w:p>
        </w:tc>
        <w:tc>
          <w:tcPr>
            <w:tcW w:w="992" w:type="dxa"/>
            <w:tcBorders>
              <w:top w:val="single" w:sz="4" w:space="0" w:color="000000"/>
              <w:left w:val="single" w:sz="4" w:space="0" w:color="000000"/>
              <w:bottom w:val="single" w:sz="4" w:space="0" w:color="000000"/>
            </w:tcBorders>
            <w:shd w:val="clear" w:color="auto" w:fill="auto"/>
          </w:tcPr>
          <w:p w14:paraId="1DDCED90" w14:textId="77777777" w:rsidR="00531972" w:rsidRPr="005374A5" w:rsidRDefault="00531972" w:rsidP="00864390">
            <w:pPr>
              <w:pStyle w:val="Styl1"/>
              <w:snapToGrid w:val="0"/>
              <w:spacing w:line="240" w:lineRule="auto"/>
              <w:jc w:val="center"/>
              <w:rPr>
                <w:rFonts w:ascii="Arial" w:hAnsi="Arial" w:cs="Arial"/>
                <w:sz w:val="20"/>
              </w:rPr>
            </w:pPr>
            <w:r w:rsidRPr="005374A5">
              <w:rPr>
                <w:rFonts w:ascii="Arial" w:hAnsi="Arial" w:cs="Arial"/>
                <w:sz w:val="20"/>
              </w:rPr>
              <w:t>Wymiar</w:t>
            </w:r>
          </w:p>
        </w:tc>
        <w:tc>
          <w:tcPr>
            <w:tcW w:w="1002" w:type="dxa"/>
            <w:tcBorders>
              <w:top w:val="single" w:sz="4" w:space="0" w:color="000000"/>
              <w:left w:val="single" w:sz="4" w:space="0" w:color="000000"/>
              <w:bottom w:val="single" w:sz="4" w:space="0" w:color="000000"/>
            </w:tcBorders>
            <w:shd w:val="clear" w:color="auto" w:fill="auto"/>
          </w:tcPr>
          <w:p w14:paraId="3F9265E2" w14:textId="77777777" w:rsidR="00531972" w:rsidRPr="005374A5" w:rsidRDefault="00531972" w:rsidP="00864390">
            <w:pPr>
              <w:pStyle w:val="Styl1"/>
              <w:snapToGrid w:val="0"/>
              <w:spacing w:line="240" w:lineRule="auto"/>
              <w:jc w:val="center"/>
              <w:rPr>
                <w:rFonts w:ascii="Arial" w:hAnsi="Arial" w:cs="Arial"/>
                <w:sz w:val="20"/>
              </w:rPr>
            </w:pPr>
            <w:r w:rsidRPr="005374A5">
              <w:rPr>
                <w:rFonts w:ascii="Arial" w:hAnsi="Arial" w:cs="Arial"/>
                <w:sz w:val="20"/>
              </w:rPr>
              <w:t>Wartość netto [zł]</w:t>
            </w:r>
          </w:p>
          <w:p w14:paraId="6E5B6E42" w14:textId="77777777" w:rsidR="00531972" w:rsidRPr="005374A5" w:rsidRDefault="00531972" w:rsidP="00864390">
            <w:pPr>
              <w:pStyle w:val="Styl1"/>
              <w:spacing w:line="240" w:lineRule="auto"/>
              <w:jc w:val="center"/>
              <w:rPr>
                <w:rFonts w:ascii="Arial" w:hAnsi="Arial" w:cs="Arial"/>
                <w:sz w:val="20"/>
              </w:rPr>
            </w:pPr>
            <w:r w:rsidRPr="005374A5">
              <w:rPr>
                <w:rFonts w:ascii="Arial" w:hAnsi="Arial" w:cs="Arial"/>
                <w:sz w:val="20"/>
              </w:rPr>
              <w:t>Kol.3x4</w:t>
            </w:r>
          </w:p>
        </w:tc>
        <w:tc>
          <w:tcPr>
            <w:tcW w:w="608" w:type="dxa"/>
            <w:tcBorders>
              <w:top w:val="single" w:sz="4" w:space="0" w:color="000000"/>
              <w:left w:val="single" w:sz="4" w:space="0" w:color="000000"/>
              <w:bottom w:val="single" w:sz="4" w:space="0" w:color="000000"/>
            </w:tcBorders>
            <w:shd w:val="clear" w:color="auto" w:fill="auto"/>
          </w:tcPr>
          <w:p w14:paraId="44A1CE0A" w14:textId="77777777" w:rsidR="00531972" w:rsidRPr="005374A5" w:rsidRDefault="00531972" w:rsidP="00864390">
            <w:pPr>
              <w:pStyle w:val="Styl1"/>
              <w:snapToGrid w:val="0"/>
              <w:spacing w:line="240" w:lineRule="auto"/>
              <w:jc w:val="center"/>
              <w:rPr>
                <w:rFonts w:ascii="Arial" w:hAnsi="Arial" w:cs="Arial"/>
                <w:sz w:val="20"/>
              </w:rPr>
            </w:pPr>
            <w:r w:rsidRPr="005374A5">
              <w:rPr>
                <w:rFonts w:ascii="Arial" w:hAnsi="Arial" w:cs="Arial"/>
                <w:sz w:val="20"/>
              </w:rPr>
              <w:t>VAT</w:t>
            </w:r>
          </w:p>
          <w:p w14:paraId="0E6A3D69" w14:textId="77777777" w:rsidR="00531972" w:rsidRPr="005374A5" w:rsidRDefault="00531972" w:rsidP="00864390">
            <w:pPr>
              <w:pStyle w:val="Styl1"/>
              <w:spacing w:line="240" w:lineRule="auto"/>
              <w:jc w:val="center"/>
              <w:rPr>
                <w:rFonts w:ascii="Arial" w:hAnsi="Arial" w:cs="Arial"/>
                <w:sz w:val="20"/>
              </w:rPr>
            </w:pPr>
            <w:r w:rsidRPr="005374A5">
              <w:rPr>
                <w:rFonts w:ascii="Arial" w:hAnsi="Arial" w:cs="Arial"/>
                <w:sz w:val="20"/>
              </w:rPr>
              <w:t>(%)</w:t>
            </w:r>
          </w:p>
        </w:tc>
        <w:tc>
          <w:tcPr>
            <w:tcW w:w="1002" w:type="dxa"/>
            <w:tcBorders>
              <w:top w:val="single" w:sz="4" w:space="0" w:color="000000"/>
              <w:left w:val="single" w:sz="4" w:space="0" w:color="000000"/>
              <w:bottom w:val="single" w:sz="4" w:space="0" w:color="000000"/>
            </w:tcBorders>
            <w:shd w:val="clear" w:color="auto" w:fill="auto"/>
          </w:tcPr>
          <w:p w14:paraId="1CC2AE94" w14:textId="77777777" w:rsidR="00531972" w:rsidRPr="005374A5" w:rsidRDefault="00531972" w:rsidP="00864390">
            <w:pPr>
              <w:pStyle w:val="Styl1"/>
              <w:snapToGrid w:val="0"/>
              <w:spacing w:line="240" w:lineRule="auto"/>
              <w:jc w:val="center"/>
              <w:rPr>
                <w:rFonts w:ascii="Arial" w:hAnsi="Arial" w:cs="Arial"/>
                <w:sz w:val="20"/>
              </w:rPr>
            </w:pPr>
            <w:r w:rsidRPr="005374A5">
              <w:rPr>
                <w:rFonts w:ascii="Arial" w:hAnsi="Arial" w:cs="Arial"/>
                <w:sz w:val="20"/>
              </w:rPr>
              <w:t>Wartość podatku VAT</w:t>
            </w:r>
          </w:p>
          <w:p w14:paraId="73B0178A" w14:textId="77777777" w:rsidR="00531972" w:rsidRPr="005374A5" w:rsidRDefault="00531972" w:rsidP="00864390">
            <w:pPr>
              <w:pStyle w:val="Styl1"/>
              <w:spacing w:line="240" w:lineRule="auto"/>
              <w:jc w:val="center"/>
              <w:rPr>
                <w:rFonts w:ascii="Arial" w:hAnsi="Arial" w:cs="Arial"/>
                <w:sz w:val="20"/>
              </w:rPr>
            </w:pPr>
            <w:r w:rsidRPr="005374A5">
              <w:rPr>
                <w:rFonts w:ascii="Arial" w:hAnsi="Arial" w:cs="Arial"/>
                <w:sz w:val="20"/>
              </w:rPr>
              <w:t>[zł]</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14:paraId="4583F6AE" w14:textId="77777777" w:rsidR="00531972" w:rsidRPr="005374A5" w:rsidRDefault="00531972" w:rsidP="00864390">
            <w:pPr>
              <w:pStyle w:val="Styl1"/>
              <w:snapToGrid w:val="0"/>
              <w:spacing w:line="240" w:lineRule="auto"/>
              <w:jc w:val="center"/>
              <w:rPr>
                <w:rFonts w:ascii="Arial" w:hAnsi="Arial" w:cs="Arial"/>
                <w:sz w:val="20"/>
              </w:rPr>
            </w:pPr>
            <w:r w:rsidRPr="005374A5">
              <w:rPr>
                <w:rFonts w:ascii="Arial" w:hAnsi="Arial" w:cs="Arial"/>
                <w:sz w:val="20"/>
              </w:rPr>
              <w:t>Wartość brutto</w:t>
            </w:r>
          </w:p>
          <w:p w14:paraId="729B3A43" w14:textId="77777777" w:rsidR="00531972" w:rsidRPr="005374A5" w:rsidRDefault="00531972" w:rsidP="00864390">
            <w:pPr>
              <w:pStyle w:val="Styl1"/>
              <w:spacing w:line="240" w:lineRule="auto"/>
              <w:jc w:val="center"/>
              <w:rPr>
                <w:rFonts w:ascii="Arial" w:hAnsi="Arial" w:cs="Arial"/>
                <w:sz w:val="20"/>
              </w:rPr>
            </w:pPr>
            <w:r w:rsidRPr="005374A5">
              <w:rPr>
                <w:rFonts w:ascii="Arial" w:hAnsi="Arial" w:cs="Arial"/>
                <w:sz w:val="20"/>
              </w:rPr>
              <w:t>[zł]</w:t>
            </w:r>
          </w:p>
          <w:p w14:paraId="4817205D" w14:textId="77777777" w:rsidR="00531972" w:rsidRPr="005374A5" w:rsidRDefault="00531972" w:rsidP="00864390">
            <w:pPr>
              <w:pStyle w:val="Styl1"/>
              <w:spacing w:line="240" w:lineRule="auto"/>
              <w:jc w:val="center"/>
              <w:rPr>
                <w:rFonts w:ascii="Arial" w:hAnsi="Arial" w:cs="Arial"/>
                <w:sz w:val="20"/>
              </w:rPr>
            </w:pPr>
            <w:r w:rsidRPr="005374A5">
              <w:rPr>
                <w:rFonts w:ascii="Arial" w:hAnsi="Arial" w:cs="Arial"/>
                <w:sz w:val="20"/>
              </w:rPr>
              <w:t>Kol.5+7</w:t>
            </w:r>
          </w:p>
        </w:tc>
      </w:tr>
      <w:tr w:rsidR="00531972" w:rsidRPr="005374A5" w14:paraId="0467E690" w14:textId="77777777" w:rsidTr="00864390">
        <w:tc>
          <w:tcPr>
            <w:tcW w:w="514" w:type="dxa"/>
            <w:vMerge/>
            <w:tcBorders>
              <w:top w:val="single" w:sz="4" w:space="0" w:color="000000"/>
              <w:left w:val="single" w:sz="4" w:space="0" w:color="000000"/>
              <w:bottom w:val="single" w:sz="4" w:space="0" w:color="000000"/>
            </w:tcBorders>
            <w:shd w:val="clear" w:color="auto" w:fill="auto"/>
          </w:tcPr>
          <w:p w14:paraId="7ACE6D2C" w14:textId="77777777" w:rsidR="00531972" w:rsidRPr="005374A5" w:rsidRDefault="00531972" w:rsidP="00864390">
            <w:pPr>
              <w:pStyle w:val="Styl1"/>
              <w:snapToGrid w:val="0"/>
              <w:spacing w:line="240" w:lineRule="auto"/>
              <w:rPr>
                <w:rFonts w:ascii="Arial" w:hAnsi="Arial" w:cs="Arial"/>
                <w:sz w:val="22"/>
                <w:szCs w:val="22"/>
              </w:rPr>
            </w:pPr>
          </w:p>
        </w:tc>
        <w:tc>
          <w:tcPr>
            <w:tcW w:w="1377" w:type="dxa"/>
            <w:tcBorders>
              <w:top w:val="single" w:sz="4" w:space="0" w:color="000000"/>
              <w:left w:val="single" w:sz="4" w:space="0" w:color="000000"/>
              <w:bottom w:val="single" w:sz="4" w:space="0" w:color="000000"/>
            </w:tcBorders>
            <w:shd w:val="clear" w:color="auto" w:fill="auto"/>
          </w:tcPr>
          <w:p w14:paraId="5C3F3070" w14:textId="77777777" w:rsidR="00531972" w:rsidRPr="005374A5" w:rsidRDefault="00531972" w:rsidP="00864390">
            <w:pPr>
              <w:pStyle w:val="Styl1"/>
              <w:snapToGrid w:val="0"/>
              <w:spacing w:line="240" w:lineRule="auto"/>
              <w:jc w:val="center"/>
              <w:rPr>
                <w:rFonts w:ascii="Arial" w:hAnsi="Arial" w:cs="Arial"/>
                <w:i/>
                <w:sz w:val="20"/>
              </w:rPr>
            </w:pPr>
            <w:r w:rsidRPr="005374A5">
              <w:rPr>
                <w:rFonts w:ascii="Arial" w:hAnsi="Arial" w:cs="Arial"/>
                <w:i/>
                <w:sz w:val="20"/>
              </w:rPr>
              <w:t>1</w:t>
            </w:r>
          </w:p>
        </w:tc>
        <w:tc>
          <w:tcPr>
            <w:tcW w:w="1464" w:type="dxa"/>
            <w:tcBorders>
              <w:top w:val="single" w:sz="4" w:space="0" w:color="000000"/>
              <w:left w:val="single" w:sz="4" w:space="0" w:color="000000"/>
              <w:bottom w:val="single" w:sz="4" w:space="0" w:color="000000"/>
            </w:tcBorders>
            <w:shd w:val="clear" w:color="auto" w:fill="auto"/>
          </w:tcPr>
          <w:p w14:paraId="7F321179" w14:textId="77777777" w:rsidR="00531972" w:rsidRPr="005374A5" w:rsidRDefault="00531972" w:rsidP="00864390">
            <w:pPr>
              <w:pStyle w:val="Styl1"/>
              <w:snapToGrid w:val="0"/>
              <w:spacing w:line="240" w:lineRule="auto"/>
              <w:jc w:val="center"/>
              <w:rPr>
                <w:rFonts w:ascii="Arial" w:hAnsi="Arial" w:cs="Arial"/>
                <w:i/>
                <w:sz w:val="20"/>
              </w:rPr>
            </w:pPr>
            <w:r w:rsidRPr="005374A5">
              <w:rPr>
                <w:rFonts w:ascii="Arial" w:hAnsi="Arial" w:cs="Arial"/>
                <w:i/>
                <w:sz w:val="20"/>
              </w:rPr>
              <w:t>2</w:t>
            </w:r>
          </w:p>
        </w:tc>
        <w:tc>
          <w:tcPr>
            <w:tcW w:w="1431" w:type="dxa"/>
            <w:tcBorders>
              <w:top w:val="single" w:sz="4" w:space="0" w:color="000000"/>
              <w:left w:val="single" w:sz="4" w:space="0" w:color="000000"/>
              <w:bottom w:val="single" w:sz="4" w:space="0" w:color="000000"/>
            </w:tcBorders>
            <w:shd w:val="clear" w:color="auto" w:fill="auto"/>
          </w:tcPr>
          <w:p w14:paraId="3ED55887" w14:textId="77777777" w:rsidR="00531972" w:rsidRPr="005374A5" w:rsidRDefault="00531972" w:rsidP="00864390">
            <w:pPr>
              <w:pStyle w:val="Styl1"/>
              <w:snapToGrid w:val="0"/>
              <w:spacing w:line="240" w:lineRule="auto"/>
              <w:jc w:val="center"/>
              <w:rPr>
                <w:rFonts w:ascii="Arial" w:hAnsi="Arial" w:cs="Arial"/>
                <w:i/>
                <w:sz w:val="20"/>
              </w:rPr>
            </w:pPr>
            <w:r w:rsidRPr="005374A5">
              <w:rPr>
                <w:rFonts w:ascii="Arial" w:hAnsi="Arial" w:cs="Arial"/>
                <w:i/>
                <w:sz w:val="20"/>
              </w:rPr>
              <w:t>3</w:t>
            </w:r>
          </w:p>
        </w:tc>
        <w:tc>
          <w:tcPr>
            <w:tcW w:w="992" w:type="dxa"/>
            <w:tcBorders>
              <w:top w:val="single" w:sz="4" w:space="0" w:color="000000"/>
              <w:left w:val="single" w:sz="4" w:space="0" w:color="000000"/>
              <w:bottom w:val="single" w:sz="4" w:space="0" w:color="000000"/>
            </w:tcBorders>
            <w:shd w:val="clear" w:color="auto" w:fill="auto"/>
          </w:tcPr>
          <w:p w14:paraId="19B1F967" w14:textId="77777777" w:rsidR="00531972" w:rsidRPr="005374A5" w:rsidRDefault="00531972" w:rsidP="00864390">
            <w:pPr>
              <w:pStyle w:val="Styl1"/>
              <w:snapToGrid w:val="0"/>
              <w:spacing w:line="240" w:lineRule="auto"/>
              <w:jc w:val="center"/>
              <w:rPr>
                <w:rFonts w:ascii="Arial" w:hAnsi="Arial" w:cs="Arial"/>
                <w:i/>
                <w:sz w:val="20"/>
              </w:rPr>
            </w:pPr>
            <w:r w:rsidRPr="005374A5">
              <w:rPr>
                <w:rFonts w:ascii="Arial" w:hAnsi="Arial" w:cs="Arial"/>
                <w:i/>
                <w:sz w:val="20"/>
              </w:rPr>
              <w:t>4</w:t>
            </w:r>
          </w:p>
        </w:tc>
        <w:tc>
          <w:tcPr>
            <w:tcW w:w="1002" w:type="dxa"/>
            <w:tcBorders>
              <w:top w:val="single" w:sz="4" w:space="0" w:color="000000"/>
              <w:left w:val="single" w:sz="4" w:space="0" w:color="000000"/>
              <w:bottom w:val="single" w:sz="4" w:space="0" w:color="000000"/>
            </w:tcBorders>
            <w:shd w:val="clear" w:color="auto" w:fill="auto"/>
          </w:tcPr>
          <w:p w14:paraId="5BB9AD66" w14:textId="77777777" w:rsidR="00531972" w:rsidRPr="005374A5" w:rsidRDefault="00531972" w:rsidP="00864390">
            <w:pPr>
              <w:pStyle w:val="Styl1"/>
              <w:snapToGrid w:val="0"/>
              <w:spacing w:line="240" w:lineRule="auto"/>
              <w:jc w:val="center"/>
              <w:rPr>
                <w:rFonts w:ascii="Arial" w:hAnsi="Arial" w:cs="Arial"/>
                <w:i/>
                <w:sz w:val="20"/>
              </w:rPr>
            </w:pPr>
            <w:r w:rsidRPr="005374A5">
              <w:rPr>
                <w:rFonts w:ascii="Arial" w:hAnsi="Arial" w:cs="Arial"/>
                <w:i/>
                <w:sz w:val="20"/>
              </w:rPr>
              <w:t>5</w:t>
            </w:r>
          </w:p>
        </w:tc>
        <w:tc>
          <w:tcPr>
            <w:tcW w:w="608" w:type="dxa"/>
            <w:tcBorders>
              <w:top w:val="single" w:sz="4" w:space="0" w:color="000000"/>
              <w:left w:val="single" w:sz="4" w:space="0" w:color="000000"/>
              <w:bottom w:val="single" w:sz="4" w:space="0" w:color="000000"/>
            </w:tcBorders>
            <w:shd w:val="clear" w:color="auto" w:fill="auto"/>
          </w:tcPr>
          <w:p w14:paraId="7D3DF8BE" w14:textId="77777777" w:rsidR="00531972" w:rsidRPr="005374A5" w:rsidRDefault="00531972" w:rsidP="00864390">
            <w:pPr>
              <w:pStyle w:val="Styl1"/>
              <w:snapToGrid w:val="0"/>
              <w:spacing w:line="240" w:lineRule="auto"/>
              <w:jc w:val="center"/>
              <w:rPr>
                <w:rFonts w:ascii="Arial" w:hAnsi="Arial" w:cs="Arial"/>
                <w:i/>
                <w:sz w:val="20"/>
              </w:rPr>
            </w:pPr>
            <w:r w:rsidRPr="005374A5">
              <w:rPr>
                <w:rFonts w:ascii="Arial" w:hAnsi="Arial" w:cs="Arial"/>
                <w:i/>
                <w:sz w:val="20"/>
              </w:rPr>
              <w:t>6</w:t>
            </w:r>
          </w:p>
        </w:tc>
        <w:tc>
          <w:tcPr>
            <w:tcW w:w="1002" w:type="dxa"/>
            <w:tcBorders>
              <w:top w:val="single" w:sz="4" w:space="0" w:color="000000"/>
              <w:left w:val="single" w:sz="4" w:space="0" w:color="000000"/>
              <w:bottom w:val="single" w:sz="4" w:space="0" w:color="000000"/>
            </w:tcBorders>
            <w:shd w:val="clear" w:color="auto" w:fill="auto"/>
          </w:tcPr>
          <w:p w14:paraId="4D7C974B" w14:textId="77777777" w:rsidR="00531972" w:rsidRPr="005374A5" w:rsidRDefault="00531972" w:rsidP="00864390">
            <w:pPr>
              <w:pStyle w:val="Styl1"/>
              <w:snapToGrid w:val="0"/>
              <w:spacing w:line="240" w:lineRule="auto"/>
              <w:jc w:val="center"/>
              <w:rPr>
                <w:rFonts w:ascii="Arial" w:hAnsi="Arial" w:cs="Arial"/>
                <w:i/>
                <w:sz w:val="20"/>
              </w:rPr>
            </w:pPr>
            <w:r w:rsidRPr="005374A5">
              <w:rPr>
                <w:rFonts w:ascii="Arial" w:hAnsi="Arial" w:cs="Arial"/>
                <w:i/>
                <w:sz w:val="20"/>
              </w:rPr>
              <w:t>7</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14:paraId="3FC50544" w14:textId="77777777" w:rsidR="00531972" w:rsidRPr="005374A5" w:rsidRDefault="00531972" w:rsidP="00864390">
            <w:pPr>
              <w:pStyle w:val="Styl1"/>
              <w:snapToGrid w:val="0"/>
              <w:spacing w:line="240" w:lineRule="auto"/>
              <w:jc w:val="center"/>
              <w:rPr>
                <w:rFonts w:ascii="Arial" w:hAnsi="Arial" w:cs="Arial"/>
                <w:i/>
                <w:sz w:val="20"/>
              </w:rPr>
            </w:pPr>
            <w:r w:rsidRPr="005374A5">
              <w:rPr>
                <w:rFonts w:ascii="Arial" w:hAnsi="Arial" w:cs="Arial"/>
                <w:i/>
                <w:sz w:val="20"/>
              </w:rPr>
              <w:t>8</w:t>
            </w:r>
          </w:p>
        </w:tc>
      </w:tr>
      <w:tr w:rsidR="00531972" w:rsidRPr="005374A5" w14:paraId="79B85374" w14:textId="77777777" w:rsidTr="00864390">
        <w:tc>
          <w:tcPr>
            <w:tcW w:w="514" w:type="dxa"/>
            <w:vMerge w:val="restart"/>
            <w:tcBorders>
              <w:top w:val="single" w:sz="4" w:space="0" w:color="000000"/>
              <w:left w:val="single" w:sz="4" w:space="0" w:color="000000"/>
              <w:bottom w:val="single" w:sz="4" w:space="0" w:color="000000"/>
            </w:tcBorders>
            <w:shd w:val="clear" w:color="auto" w:fill="auto"/>
          </w:tcPr>
          <w:p w14:paraId="2104C229" w14:textId="77777777" w:rsidR="00531972" w:rsidRPr="005374A5" w:rsidRDefault="00531972" w:rsidP="00864390">
            <w:pPr>
              <w:pStyle w:val="Styl1"/>
              <w:snapToGrid w:val="0"/>
              <w:spacing w:line="240" w:lineRule="auto"/>
              <w:rPr>
                <w:rFonts w:ascii="Arial" w:hAnsi="Arial" w:cs="Arial"/>
                <w:sz w:val="22"/>
                <w:szCs w:val="22"/>
              </w:rPr>
            </w:pPr>
            <w:r w:rsidRPr="005374A5">
              <w:rPr>
                <w:rFonts w:ascii="Arial" w:hAnsi="Arial" w:cs="Arial"/>
                <w:sz w:val="22"/>
                <w:szCs w:val="22"/>
              </w:rPr>
              <w:t>1.</w:t>
            </w:r>
          </w:p>
        </w:tc>
        <w:tc>
          <w:tcPr>
            <w:tcW w:w="1377" w:type="dxa"/>
            <w:vMerge w:val="restart"/>
            <w:tcBorders>
              <w:top w:val="single" w:sz="4" w:space="0" w:color="000000"/>
              <w:left w:val="single" w:sz="4" w:space="0" w:color="000000"/>
              <w:bottom w:val="single" w:sz="4" w:space="0" w:color="000000"/>
            </w:tcBorders>
            <w:shd w:val="clear" w:color="auto" w:fill="auto"/>
          </w:tcPr>
          <w:p w14:paraId="4E9959F0" w14:textId="77777777" w:rsidR="00531972" w:rsidRPr="005374A5" w:rsidRDefault="00531972" w:rsidP="00864390">
            <w:pPr>
              <w:pStyle w:val="Styl1"/>
              <w:snapToGrid w:val="0"/>
              <w:spacing w:line="240" w:lineRule="auto"/>
              <w:rPr>
                <w:rFonts w:ascii="Arial" w:hAnsi="Arial" w:cs="Arial"/>
                <w:sz w:val="20"/>
              </w:rPr>
            </w:pPr>
            <w:r w:rsidRPr="005374A5">
              <w:rPr>
                <w:rFonts w:ascii="Arial" w:hAnsi="Arial" w:cs="Arial"/>
                <w:sz w:val="20"/>
              </w:rPr>
              <w:t>Świadczenie ochrony w okresie 18 miesięcy od dnia podpisania umowy</w:t>
            </w:r>
          </w:p>
        </w:tc>
        <w:tc>
          <w:tcPr>
            <w:tcW w:w="1464" w:type="dxa"/>
            <w:tcBorders>
              <w:top w:val="single" w:sz="4" w:space="0" w:color="000000"/>
              <w:left w:val="single" w:sz="4" w:space="0" w:color="000000"/>
              <w:bottom w:val="single" w:sz="4" w:space="0" w:color="000000"/>
            </w:tcBorders>
            <w:shd w:val="clear" w:color="auto" w:fill="auto"/>
          </w:tcPr>
          <w:p w14:paraId="6C1C2B1F" w14:textId="77777777" w:rsidR="00531972" w:rsidRPr="000E1FF8" w:rsidRDefault="00531972" w:rsidP="00864390">
            <w:pPr>
              <w:pStyle w:val="Styl1"/>
              <w:snapToGrid w:val="0"/>
              <w:spacing w:line="240" w:lineRule="auto"/>
              <w:rPr>
                <w:rFonts w:ascii="Arial" w:hAnsi="Arial" w:cs="Arial"/>
                <w:b/>
                <w:sz w:val="18"/>
                <w:szCs w:val="18"/>
              </w:rPr>
            </w:pPr>
            <w:r w:rsidRPr="000E1FF8">
              <w:rPr>
                <w:rFonts w:ascii="Arial" w:hAnsi="Arial" w:cs="Arial"/>
                <w:sz w:val="18"/>
                <w:szCs w:val="18"/>
              </w:rPr>
              <w:t xml:space="preserve">praca jednego pracownika ochrony ze znajomością języka angielskiego  </w:t>
            </w:r>
          </w:p>
        </w:tc>
        <w:tc>
          <w:tcPr>
            <w:tcW w:w="1431" w:type="dxa"/>
            <w:tcBorders>
              <w:top w:val="single" w:sz="4" w:space="0" w:color="000000"/>
              <w:left w:val="single" w:sz="4" w:space="0" w:color="000000"/>
              <w:bottom w:val="single" w:sz="4" w:space="0" w:color="000000"/>
            </w:tcBorders>
            <w:shd w:val="clear" w:color="auto" w:fill="auto"/>
          </w:tcPr>
          <w:p w14:paraId="0FAF236D" w14:textId="77777777" w:rsidR="00531972" w:rsidRPr="005374A5" w:rsidRDefault="00531972" w:rsidP="00864390">
            <w:pPr>
              <w:pStyle w:val="Styl1"/>
              <w:snapToGrid w:val="0"/>
              <w:spacing w:line="240" w:lineRule="auto"/>
              <w:rPr>
                <w:rFonts w:ascii="Arial" w:hAnsi="Arial" w:cs="Arial"/>
                <w:sz w:val="22"/>
                <w:szCs w:val="22"/>
              </w:rPr>
            </w:pPr>
          </w:p>
        </w:tc>
        <w:tc>
          <w:tcPr>
            <w:tcW w:w="992" w:type="dxa"/>
            <w:tcBorders>
              <w:top w:val="single" w:sz="4" w:space="0" w:color="000000"/>
              <w:left w:val="single" w:sz="4" w:space="0" w:color="000000"/>
              <w:bottom w:val="single" w:sz="4" w:space="0" w:color="000000"/>
            </w:tcBorders>
            <w:shd w:val="clear" w:color="auto" w:fill="auto"/>
          </w:tcPr>
          <w:p w14:paraId="4CEEB416" w14:textId="77777777" w:rsidR="00531972" w:rsidRPr="005374A5" w:rsidRDefault="00531972" w:rsidP="00864390">
            <w:pPr>
              <w:pStyle w:val="Styl1"/>
              <w:snapToGrid w:val="0"/>
              <w:spacing w:line="240" w:lineRule="auto"/>
              <w:rPr>
                <w:rFonts w:ascii="Arial" w:hAnsi="Arial" w:cs="Arial"/>
                <w:sz w:val="22"/>
                <w:szCs w:val="22"/>
                <w:highlight w:val="yellow"/>
              </w:rPr>
            </w:pPr>
            <w:r w:rsidRPr="005374A5">
              <w:rPr>
                <w:rFonts w:ascii="Arial" w:hAnsi="Arial" w:cs="Arial"/>
                <w:sz w:val="22"/>
                <w:szCs w:val="22"/>
              </w:rPr>
              <w:t>32400</w:t>
            </w:r>
          </w:p>
        </w:tc>
        <w:tc>
          <w:tcPr>
            <w:tcW w:w="1002" w:type="dxa"/>
            <w:tcBorders>
              <w:top w:val="single" w:sz="4" w:space="0" w:color="000000"/>
              <w:left w:val="single" w:sz="4" w:space="0" w:color="000000"/>
              <w:bottom w:val="single" w:sz="4" w:space="0" w:color="000000"/>
            </w:tcBorders>
            <w:shd w:val="clear" w:color="auto" w:fill="auto"/>
          </w:tcPr>
          <w:p w14:paraId="7C7F7F43" w14:textId="77777777" w:rsidR="00531972" w:rsidRPr="005374A5" w:rsidRDefault="00531972" w:rsidP="00864390">
            <w:pPr>
              <w:pStyle w:val="Styl1"/>
              <w:snapToGrid w:val="0"/>
              <w:spacing w:line="240" w:lineRule="auto"/>
              <w:rPr>
                <w:rFonts w:ascii="Arial" w:hAnsi="Arial" w:cs="Arial"/>
                <w:sz w:val="22"/>
                <w:szCs w:val="22"/>
              </w:rPr>
            </w:pPr>
          </w:p>
        </w:tc>
        <w:tc>
          <w:tcPr>
            <w:tcW w:w="608" w:type="dxa"/>
            <w:tcBorders>
              <w:top w:val="single" w:sz="4" w:space="0" w:color="000000"/>
              <w:left w:val="single" w:sz="4" w:space="0" w:color="000000"/>
              <w:bottom w:val="single" w:sz="4" w:space="0" w:color="000000"/>
            </w:tcBorders>
            <w:shd w:val="clear" w:color="auto" w:fill="auto"/>
          </w:tcPr>
          <w:p w14:paraId="42423449" w14:textId="77777777" w:rsidR="00531972" w:rsidRPr="005374A5" w:rsidRDefault="00531972" w:rsidP="00864390">
            <w:pPr>
              <w:pStyle w:val="Styl1"/>
              <w:snapToGrid w:val="0"/>
              <w:spacing w:line="240" w:lineRule="auto"/>
              <w:rPr>
                <w:rFonts w:ascii="Arial" w:hAnsi="Arial" w:cs="Arial"/>
                <w:sz w:val="22"/>
                <w:szCs w:val="22"/>
              </w:rPr>
            </w:pPr>
            <w:r w:rsidRPr="005374A5">
              <w:rPr>
                <w:rFonts w:ascii="Arial" w:hAnsi="Arial" w:cs="Arial"/>
                <w:sz w:val="22"/>
                <w:szCs w:val="22"/>
              </w:rPr>
              <w:t>23</w:t>
            </w:r>
          </w:p>
        </w:tc>
        <w:tc>
          <w:tcPr>
            <w:tcW w:w="1002" w:type="dxa"/>
            <w:tcBorders>
              <w:top w:val="single" w:sz="4" w:space="0" w:color="000000"/>
              <w:left w:val="single" w:sz="4" w:space="0" w:color="000000"/>
              <w:bottom w:val="single" w:sz="4" w:space="0" w:color="000000"/>
            </w:tcBorders>
            <w:shd w:val="clear" w:color="auto" w:fill="auto"/>
          </w:tcPr>
          <w:p w14:paraId="00DCB39C" w14:textId="77777777" w:rsidR="00531972" w:rsidRPr="005374A5" w:rsidRDefault="00531972" w:rsidP="00864390">
            <w:pPr>
              <w:pStyle w:val="Styl1"/>
              <w:snapToGrid w:val="0"/>
              <w:spacing w:line="240" w:lineRule="auto"/>
              <w:rPr>
                <w:rFonts w:ascii="Arial" w:hAnsi="Arial" w:cs="Arial"/>
                <w:sz w:val="22"/>
                <w:szCs w:val="22"/>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14:paraId="2DE3080B" w14:textId="77777777" w:rsidR="00531972" w:rsidRPr="005374A5" w:rsidRDefault="00531972" w:rsidP="00864390">
            <w:pPr>
              <w:pStyle w:val="Styl1"/>
              <w:snapToGrid w:val="0"/>
              <w:spacing w:line="240" w:lineRule="auto"/>
              <w:rPr>
                <w:rFonts w:ascii="Arial" w:hAnsi="Arial" w:cs="Arial"/>
                <w:sz w:val="22"/>
                <w:szCs w:val="22"/>
              </w:rPr>
            </w:pPr>
          </w:p>
        </w:tc>
      </w:tr>
      <w:tr w:rsidR="00531972" w:rsidRPr="005374A5" w14:paraId="1AD0FFD1" w14:textId="77777777" w:rsidTr="00864390">
        <w:tc>
          <w:tcPr>
            <w:tcW w:w="514" w:type="dxa"/>
            <w:vMerge/>
            <w:tcBorders>
              <w:top w:val="single" w:sz="4" w:space="0" w:color="000000"/>
              <w:left w:val="single" w:sz="4" w:space="0" w:color="000000"/>
              <w:bottom w:val="single" w:sz="4" w:space="0" w:color="000000"/>
            </w:tcBorders>
            <w:shd w:val="clear" w:color="auto" w:fill="auto"/>
          </w:tcPr>
          <w:p w14:paraId="2F667D18" w14:textId="77777777" w:rsidR="00531972" w:rsidRPr="005374A5" w:rsidRDefault="00531972" w:rsidP="00864390">
            <w:pPr>
              <w:pStyle w:val="Styl1"/>
              <w:snapToGrid w:val="0"/>
              <w:spacing w:line="240" w:lineRule="auto"/>
              <w:rPr>
                <w:rFonts w:ascii="Arial" w:hAnsi="Arial" w:cs="Arial"/>
                <w:sz w:val="22"/>
                <w:szCs w:val="22"/>
              </w:rPr>
            </w:pPr>
          </w:p>
        </w:tc>
        <w:tc>
          <w:tcPr>
            <w:tcW w:w="1377" w:type="dxa"/>
            <w:vMerge/>
            <w:tcBorders>
              <w:top w:val="single" w:sz="4" w:space="0" w:color="000000"/>
              <w:left w:val="single" w:sz="4" w:space="0" w:color="000000"/>
              <w:bottom w:val="single" w:sz="4" w:space="0" w:color="000000"/>
            </w:tcBorders>
            <w:shd w:val="clear" w:color="auto" w:fill="auto"/>
          </w:tcPr>
          <w:p w14:paraId="09D9CBD4" w14:textId="77777777" w:rsidR="00531972" w:rsidRPr="005374A5" w:rsidRDefault="00531972" w:rsidP="00864390">
            <w:pPr>
              <w:pStyle w:val="Styl1"/>
              <w:snapToGrid w:val="0"/>
              <w:spacing w:line="240" w:lineRule="auto"/>
              <w:rPr>
                <w:rFonts w:ascii="Arial" w:hAnsi="Arial" w:cs="Arial"/>
                <w:sz w:val="20"/>
              </w:rPr>
            </w:pPr>
          </w:p>
        </w:tc>
        <w:tc>
          <w:tcPr>
            <w:tcW w:w="1464" w:type="dxa"/>
            <w:tcBorders>
              <w:top w:val="single" w:sz="4" w:space="0" w:color="000000"/>
              <w:left w:val="single" w:sz="4" w:space="0" w:color="000000"/>
              <w:bottom w:val="single" w:sz="4" w:space="0" w:color="000000"/>
            </w:tcBorders>
            <w:shd w:val="clear" w:color="auto" w:fill="auto"/>
          </w:tcPr>
          <w:p w14:paraId="036D29C9" w14:textId="77777777" w:rsidR="00531972" w:rsidRPr="000E1FF8" w:rsidRDefault="00531972" w:rsidP="00864390">
            <w:pPr>
              <w:pStyle w:val="Styl1"/>
              <w:snapToGrid w:val="0"/>
              <w:spacing w:line="240" w:lineRule="auto"/>
              <w:rPr>
                <w:rFonts w:ascii="Arial" w:hAnsi="Arial" w:cs="Arial"/>
                <w:b/>
                <w:sz w:val="18"/>
                <w:szCs w:val="18"/>
              </w:rPr>
            </w:pPr>
            <w:r w:rsidRPr="000E1FF8">
              <w:rPr>
                <w:rFonts w:ascii="Arial" w:hAnsi="Arial" w:cs="Arial"/>
                <w:sz w:val="18"/>
                <w:szCs w:val="18"/>
              </w:rPr>
              <w:t xml:space="preserve">praca jednego pracownika ochrony bez znajomości języka angielskiego </w:t>
            </w:r>
          </w:p>
        </w:tc>
        <w:tc>
          <w:tcPr>
            <w:tcW w:w="1431" w:type="dxa"/>
            <w:tcBorders>
              <w:top w:val="single" w:sz="4" w:space="0" w:color="000000"/>
              <w:left w:val="single" w:sz="4" w:space="0" w:color="000000"/>
              <w:bottom w:val="single" w:sz="4" w:space="0" w:color="000000"/>
            </w:tcBorders>
            <w:shd w:val="clear" w:color="auto" w:fill="auto"/>
          </w:tcPr>
          <w:p w14:paraId="0DE8A61E" w14:textId="77777777" w:rsidR="00531972" w:rsidRPr="005374A5" w:rsidRDefault="00531972" w:rsidP="00864390">
            <w:pPr>
              <w:pStyle w:val="Styl1"/>
              <w:snapToGrid w:val="0"/>
              <w:spacing w:line="240" w:lineRule="auto"/>
              <w:rPr>
                <w:rFonts w:ascii="Arial" w:hAnsi="Arial" w:cs="Arial"/>
                <w:sz w:val="22"/>
                <w:szCs w:val="22"/>
              </w:rPr>
            </w:pPr>
          </w:p>
        </w:tc>
        <w:tc>
          <w:tcPr>
            <w:tcW w:w="992" w:type="dxa"/>
            <w:tcBorders>
              <w:top w:val="single" w:sz="4" w:space="0" w:color="000000"/>
              <w:left w:val="single" w:sz="4" w:space="0" w:color="000000"/>
              <w:bottom w:val="single" w:sz="4" w:space="0" w:color="000000"/>
            </w:tcBorders>
            <w:shd w:val="clear" w:color="auto" w:fill="auto"/>
          </w:tcPr>
          <w:p w14:paraId="313972D0" w14:textId="77777777" w:rsidR="00531972" w:rsidRPr="005374A5" w:rsidRDefault="00531972" w:rsidP="00864390">
            <w:pPr>
              <w:pStyle w:val="Styl1"/>
              <w:snapToGrid w:val="0"/>
              <w:spacing w:line="240" w:lineRule="auto"/>
              <w:rPr>
                <w:rFonts w:ascii="Arial" w:hAnsi="Arial" w:cs="Arial"/>
                <w:sz w:val="22"/>
                <w:szCs w:val="22"/>
                <w:highlight w:val="yellow"/>
              </w:rPr>
            </w:pPr>
            <w:r w:rsidRPr="005374A5">
              <w:rPr>
                <w:rFonts w:ascii="Arial" w:hAnsi="Arial" w:cs="Arial"/>
                <w:sz w:val="22"/>
                <w:szCs w:val="22"/>
              </w:rPr>
              <w:t>32400</w:t>
            </w:r>
          </w:p>
        </w:tc>
        <w:tc>
          <w:tcPr>
            <w:tcW w:w="1002" w:type="dxa"/>
            <w:tcBorders>
              <w:top w:val="single" w:sz="4" w:space="0" w:color="000000"/>
              <w:left w:val="single" w:sz="4" w:space="0" w:color="000000"/>
              <w:bottom w:val="single" w:sz="4" w:space="0" w:color="000000"/>
            </w:tcBorders>
            <w:shd w:val="clear" w:color="auto" w:fill="auto"/>
          </w:tcPr>
          <w:p w14:paraId="03F66BF5" w14:textId="77777777" w:rsidR="00531972" w:rsidRPr="005374A5" w:rsidRDefault="00531972" w:rsidP="00864390">
            <w:pPr>
              <w:pStyle w:val="Styl1"/>
              <w:snapToGrid w:val="0"/>
              <w:spacing w:line="240" w:lineRule="auto"/>
              <w:rPr>
                <w:rFonts w:ascii="Arial" w:hAnsi="Arial" w:cs="Arial"/>
                <w:sz w:val="22"/>
                <w:szCs w:val="22"/>
              </w:rPr>
            </w:pPr>
          </w:p>
        </w:tc>
        <w:tc>
          <w:tcPr>
            <w:tcW w:w="608" w:type="dxa"/>
            <w:tcBorders>
              <w:top w:val="single" w:sz="4" w:space="0" w:color="000000"/>
              <w:left w:val="single" w:sz="4" w:space="0" w:color="000000"/>
              <w:bottom w:val="single" w:sz="4" w:space="0" w:color="000000"/>
            </w:tcBorders>
            <w:shd w:val="clear" w:color="auto" w:fill="auto"/>
          </w:tcPr>
          <w:p w14:paraId="1F985A0B" w14:textId="77777777" w:rsidR="00531972" w:rsidRPr="005374A5" w:rsidRDefault="00531972" w:rsidP="00864390">
            <w:pPr>
              <w:pStyle w:val="Styl1"/>
              <w:snapToGrid w:val="0"/>
              <w:spacing w:line="240" w:lineRule="auto"/>
              <w:rPr>
                <w:rFonts w:ascii="Arial" w:hAnsi="Arial" w:cs="Arial"/>
                <w:sz w:val="22"/>
                <w:szCs w:val="22"/>
              </w:rPr>
            </w:pPr>
            <w:r w:rsidRPr="005374A5">
              <w:rPr>
                <w:rFonts w:ascii="Arial" w:hAnsi="Arial" w:cs="Arial"/>
                <w:sz w:val="22"/>
                <w:szCs w:val="22"/>
              </w:rPr>
              <w:t>23</w:t>
            </w:r>
          </w:p>
        </w:tc>
        <w:tc>
          <w:tcPr>
            <w:tcW w:w="1002" w:type="dxa"/>
            <w:tcBorders>
              <w:top w:val="single" w:sz="4" w:space="0" w:color="000000"/>
              <w:left w:val="single" w:sz="4" w:space="0" w:color="000000"/>
              <w:bottom w:val="single" w:sz="4" w:space="0" w:color="000000"/>
            </w:tcBorders>
            <w:shd w:val="clear" w:color="auto" w:fill="auto"/>
          </w:tcPr>
          <w:p w14:paraId="32C308C7" w14:textId="77777777" w:rsidR="00531972" w:rsidRPr="005374A5" w:rsidRDefault="00531972" w:rsidP="00864390">
            <w:pPr>
              <w:pStyle w:val="Styl1"/>
              <w:snapToGrid w:val="0"/>
              <w:spacing w:line="240" w:lineRule="auto"/>
              <w:rPr>
                <w:rFonts w:ascii="Arial" w:hAnsi="Arial" w:cs="Arial"/>
                <w:sz w:val="22"/>
                <w:szCs w:val="22"/>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14:paraId="7F347748" w14:textId="77777777" w:rsidR="00531972" w:rsidRPr="005374A5" w:rsidRDefault="00531972" w:rsidP="00864390">
            <w:pPr>
              <w:pStyle w:val="Styl1"/>
              <w:snapToGrid w:val="0"/>
              <w:spacing w:line="240" w:lineRule="auto"/>
              <w:rPr>
                <w:rFonts w:ascii="Arial" w:hAnsi="Arial" w:cs="Arial"/>
                <w:sz w:val="22"/>
                <w:szCs w:val="22"/>
              </w:rPr>
            </w:pPr>
          </w:p>
        </w:tc>
      </w:tr>
      <w:tr w:rsidR="00531972" w:rsidRPr="005374A5" w14:paraId="745F4D7B" w14:textId="77777777" w:rsidTr="00864390">
        <w:tc>
          <w:tcPr>
            <w:tcW w:w="514" w:type="dxa"/>
            <w:vMerge/>
            <w:tcBorders>
              <w:top w:val="single" w:sz="4" w:space="0" w:color="000000"/>
              <w:left w:val="single" w:sz="4" w:space="0" w:color="000000"/>
              <w:bottom w:val="single" w:sz="4" w:space="0" w:color="000000"/>
            </w:tcBorders>
            <w:shd w:val="clear" w:color="auto" w:fill="auto"/>
          </w:tcPr>
          <w:p w14:paraId="5EF2B5BD" w14:textId="77777777" w:rsidR="00531972" w:rsidRPr="005374A5" w:rsidRDefault="00531972" w:rsidP="00864390">
            <w:pPr>
              <w:pStyle w:val="Styl1"/>
              <w:snapToGrid w:val="0"/>
              <w:spacing w:line="240" w:lineRule="auto"/>
              <w:rPr>
                <w:rFonts w:ascii="Arial" w:hAnsi="Arial" w:cs="Arial"/>
                <w:sz w:val="22"/>
                <w:szCs w:val="22"/>
              </w:rPr>
            </w:pPr>
          </w:p>
        </w:tc>
        <w:tc>
          <w:tcPr>
            <w:tcW w:w="1377" w:type="dxa"/>
            <w:vMerge/>
            <w:tcBorders>
              <w:top w:val="single" w:sz="4" w:space="0" w:color="000000"/>
              <w:left w:val="single" w:sz="4" w:space="0" w:color="000000"/>
              <w:bottom w:val="single" w:sz="4" w:space="0" w:color="000000"/>
            </w:tcBorders>
            <w:shd w:val="clear" w:color="auto" w:fill="auto"/>
          </w:tcPr>
          <w:p w14:paraId="2032F212" w14:textId="77777777" w:rsidR="00531972" w:rsidRPr="005374A5" w:rsidRDefault="00531972" w:rsidP="00864390">
            <w:pPr>
              <w:pStyle w:val="Styl1"/>
              <w:snapToGrid w:val="0"/>
              <w:spacing w:line="240" w:lineRule="auto"/>
              <w:rPr>
                <w:rFonts w:ascii="Arial" w:hAnsi="Arial" w:cs="Arial"/>
                <w:sz w:val="20"/>
              </w:rPr>
            </w:pPr>
          </w:p>
        </w:tc>
        <w:tc>
          <w:tcPr>
            <w:tcW w:w="1464" w:type="dxa"/>
            <w:tcBorders>
              <w:top w:val="single" w:sz="4" w:space="0" w:color="000000"/>
              <w:left w:val="single" w:sz="4" w:space="0" w:color="000000"/>
              <w:bottom w:val="single" w:sz="4" w:space="0" w:color="000000"/>
            </w:tcBorders>
            <w:shd w:val="clear" w:color="auto" w:fill="auto"/>
          </w:tcPr>
          <w:p w14:paraId="5D7D7148" w14:textId="77777777" w:rsidR="00531972" w:rsidRPr="000E1FF8" w:rsidRDefault="00531972" w:rsidP="00864390">
            <w:pPr>
              <w:pStyle w:val="Styl1"/>
              <w:snapToGrid w:val="0"/>
              <w:spacing w:line="240" w:lineRule="auto"/>
              <w:rPr>
                <w:rFonts w:ascii="Arial" w:hAnsi="Arial" w:cs="Arial"/>
                <w:sz w:val="18"/>
                <w:szCs w:val="18"/>
              </w:rPr>
            </w:pPr>
            <w:r w:rsidRPr="000E1FF8">
              <w:rPr>
                <w:rFonts w:ascii="Arial" w:hAnsi="Arial" w:cs="Arial"/>
                <w:sz w:val="18"/>
                <w:szCs w:val="18"/>
              </w:rPr>
              <w:t>praca jednego pracownika ochrony ze znajomością języka angielskiego z tytułu świadczenia dodatkowej usługi</w:t>
            </w:r>
          </w:p>
        </w:tc>
        <w:tc>
          <w:tcPr>
            <w:tcW w:w="1431" w:type="dxa"/>
            <w:tcBorders>
              <w:top w:val="single" w:sz="4" w:space="0" w:color="000000"/>
              <w:left w:val="single" w:sz="4" w:space="0" w:color="000000"/>
              <w:bottom w:val="single" w:sz="4" w:space="0" w:color="000000"/>
            </w:tcBorders>
            <w:shd w:val="clear" w:color="auto" w:fill="auto"/>
          </w:tcPr>
          <w:p w14:paraId="306FC1B5" w14:textId="77777777" w:rsidR="00531972" w:rsidRPr="005374A5" w:rsidRDefault="00531972" w:rsidP="00864390">
            <w:pPr>
              <w:pStyle w:val="Styl1"/>
              <w:snapToGrid w:val="0"/>
              <w:spacing w:line="240" w:lineRule="auto"/>
              <w:rPr>
                <w:rFonts w:ascii="Arial" w:hAnsi="Arial" w:cs="Arial"/>
                <w:sz w:val="22"/>
                <w:szCs w:val="22"/>
              </w:rPr>
            </w:pPr>
          </w:p>
        </w:tc>
        <w:tc>
          <w:tcPr>
            <w:tcW w:w="992" w:type="dxa"/>
            <w:tcBorders>
              <w:top w:val="single" w:sz="4" w:space="0" w:color="000000"/>
              <w:left w:val="single" w:sz="4" w:space="0" w:color="000000"/>
              <w:bottom w:val="single" w:sz="4" w:space="0" w:color="000000"/>
            </w:tcBorders>
            <w:shd w:val="clear" w:color="auto" w:fill="auto"/>
          </w:tcPr>
          <w:p w14:paraId="4A66FB78" w14:textId="77777777" w:rsidR="00531972" w:rsidRPr="005374A5" w:rsidRDefault="00531972" w:rsidP="00864390">
            <w:pPr>
              <w:pStyle w:val="Styl1"/>
              <w:snapToGrid w:val="0"/>
              <w:spacing w:line="240" w:lineRule="auto"/>
              <w:rPr>
                <w:rFonts w:ascii="Arial" w:hAnsi="Arial" w:cs="Arial"/>
                <w:sz w:val="22"/>
                <w:szCs w:val="22"/>
                <w:highlight w:val="yellow"/>
              </w:rPr>
            </w:pPr>
            <w:r w:rsidRPr="005374A5">
              <w:rPr>
                <w:rFonts w:ascii="Arial" w:hAnsi="Arial" w:cs="Arial"/>
                <w:sz w:val="22"/>
                <w:szCs w:val="22"/>
              </w:rPr>
              <w:t>60</w:t>
            </w:r>
          </w:p>
        </w:tc>
        <w:tc>
          <w:tcPr>
            <w:tcW w:w="1002" w:type="dxa"/>
            <w:tcBorders>
              <w:top w:val="single" w:sz="4" w:space="0" w:color="000000"/>
              <w:left w:val="single" w:sz="4" w:space="0" w:color="000000"/>
              <w:bottom w:val="single" w:sz="4" w:space="0" w:color="000000"/>
            </w:tcBorders>
            <w:shd w:val="clear" w:color="auto" w:fill="auto"/>
          </w:tcPr>
          <w:p w14:paraId="6BCA05B4" w14:textId="77777777" w:rsidR="00531972" w:rsidRPr="005374A5" w:rsidRDefault="00531972" w:rsidP="00864390">
            <w:pPr>
              <w:pStyle w:val="Styl1"/>
              <w:snapToGrid w:val="0"/>
              <w:spacing w:line="240" w:lineRule="auto"/>
              <w:rPr>
                <w:rFonts w:ascii="Arial" w:hAnsi="Arial" w:cs="Arial"/>
                <w:sz w:val="22"/>
                <w:szCs w:val="22"/>
              </w:rPr>
            </w:pPr>
          </w:p>
        </w:tc>
        <w:tc>
          <w:tcPr>
            <w:tcW w:w="608" w:type="dxa"/>
            <w:tcBorders>
              <w:top w:val="single" w:sz="4" w:space="0" w:color="000000"/>
              <w:left w:val="single" w:sz="4" w:space="0" w:color="000000"/>
              <w:bottom w:val="single" w:sz="4" w:space="0" w:color="000000"/>
            </w:tcBorders>
            <w:shd w:val="clear" w:color="auto" w:fill="auto"/>
          </w:tcPr>
          <w:p w14:paraId="4049C5CC" w14:textId="77777777" w:rsidR="00531972" w:rsidRPr="005374A5" w:rsidRDefault="00531972" w:rsidP="00864390">
            <w:pPr>
              <w:pStyle w:val="Styl1"/>
              <w:snapToGrid w:val="0"/>
              <w:spacing w:line="240" w:lineRule="auto"/>
              <w:rPr>
                <w:rFonts w:ascii="Arial" w:hAnsi="Arial" w:cs="Arial"/>
                <w:sz w:val="22"/>
                <w:szCs w:val="22"/>
              </w:rPr>
            </w:pPr>
            <w:r w:rsidRPr="005374A5">
              <w:rPr>
                <w:rFonts w:ascii="Arial" w:hAnsi="Arial" w:cs="Arial"/>
                <w:sz w:val="22"/>
                <w:szCs w:val="22"/>
              </w:rPr>
              <w:t>23</w:t>
            </w:r>
          </w:p>
        </w:tc>
        <w:tc>
          <w:tcPr>
            <w:tcW w:w="1002" w:type="dxa"/>
            <w:tcBorders>
              <w:top w:val="single" w:sz="4" w:space="0" w:color="000000"/>
              <w:left w:val="single" w:sz="4" w:space="0" w:color="000000"/>
              <w:bottom w:val="single" w:sz="4" w:space="0" w:color="000000"/>
            </w:tcBorders>
            <w:shd w:val="clear" w:color="auto" w:fill="auto"/>
          </w:tcPr>
          <w:p w14:paraId="6936033D" w14:textId="77777777" w:rsidR="00531972" w:rsidRPr="005374A5" w:rsidRDefault="00531972" w:rsidP="00864390">
            <w:pPr>
              <w:pStyle w:val="Styl1"/>
              <w:snapToGrid w:val="0"/>
              <w:spacing w:line="240" w:lineRule="auto"/>
              <w:rPr>
                <w:rFonts w:ascii="Arial" w:hAnsi="Arial" w:cs="Arial"/>
                <w:sz w:val="22"/>
                <w:szCs w:val="22"/>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14:paraId="58273D16" w14:textId="77777777" w:rsidR="00531972" w:rsidRPr="005374A5" w:rsidRDefault="00531972" w:rsidP="00864390">
            <w:pPr>
              <w:pStyle w:val="Styl1"/>
              <w:snapToGrid w:val="0"/>
              <w:spacing w:line="240" w:lineRule="auto"/>
              <w:rPr>
                <w:rFonts w:ascii="Arial" w:hAnsi="Arial" w:cs="Arial"/>
                <w:sz w:val="22"/>
                <w:szCs w:val="22"/>
              </w:rPr>
            </w:pPr>
          </w:p>
        </w:tc>
      </w:tr>
      <w:tr w:rsidR="00531972" w:rsidRPr="005374A5" w14:paraId="4BD18A1C" w14:textId="77777777" w:rsidTr="00864390">
        <w:trPr>
          <w:trHeight w:val="550"/>
        </w:trPr>
        <w:tc>
          <w:tcPr>
            <w:tcW w:w="8390" w:type="dxa"/>
            <w:gridSpan w:val="8"/>
            <w:tcBorders>
              <w:top w:val="single" w:sz="4" w:space="0" w:color="000000"/>
              <w:left w:val="single" w:sz="4" w:space="0" w:color="000000"/>
              <w:bottom w:val="single" w:sz="4" w:space="0" w:color="000000"/>
            </w:tcBorders>
            <w:shd w:val="clear" w:color="auto" w:fill="auto"/>
          </w:tcPr>
          <w:p w14:paraId="072C5562" w14:textId="77777777" w:rsidR="00531972" w:rsidRPr="005374A5" w:rsidRDefault="00531972" w:rsidP="00864390">
            <w:pPr>
              <w:pStyle w:val="Styl1"/>
              <w:snapToGrid w:val="0"/>
              <w:spacing w:line="240" w:lineRule="auto"/>
              <w:jc w:val="right"/>
              <w:rPr>
                <w:rFonts w:ascii="Arial" w:hAnsi="Arial" w:cs="Arial"/>
                <w:b/>
                <w:szCs w:val="24"/>
              </w:rPr>
            </w:pPr>
            <w:r w:rsidRPr="005374A5">
              <w:rPr>
                <w:rFonts w:ascii="Arial" w:hAnsi="Arial" w:cs="Arial"/>
                <w:b/>
                <w:szCs w:val="24"/>
              </w:rPr>
              <w:t>Cena brutto:</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14:paraId="4AD44114" w14:textId="77777777" w:rsidR="00531972" w:rsidRPr="005374A5" w:rsidRDefault="00531972" w:rsidP="00864390">
            <w:pPr>
              <w:pStyle w:val="Styl1"/>
              <w:snapToGrid w:val="0"/>
              <w:spacing w:line="240" w:lineRule="auto"/>
              <w:rPr>
                <w:rFonts w:ascii="Arial" w:hAnsi="Arial" w:cs="Arial"/>
                <w:sz w:val="22"/>
                <w:szCs w:val="22"/>
              </w:rPr>
            </w:pPr>
          </w:p>
        </w:tc>
      </w:tr>
    </w:tbl>
    <w:p w14:paraId="40AC38F3" w14:textId="77777777" w:rsidR="00531972" w:rsidRPr="005374A5" w:rsidRDefault="00531972" w:rsidP="00531972">
      <w:pPr>
        <w:jc w:val="both"/>
      </w:pPr>
    </w:p>
    <w:p w14:paraId="2A11A7E2" w14:textId="77777777" w:rsidR="00531972" w:rsidRPr="005374A5" w:rsidRDefault="00531972" w:rsidP="00531972">
      <w:pPr>
        <w:jc w:val="both"/>
        <w:rPr>
          <w:i/>
        </w:rPr>
      </w:pPr>
    </w:p>
    <w:p w14:paraId="02624845" w14:textId="77777777" w:rsidR="00531972" w:rsidRPr="005374A5" w:rsidRDefault="00531972" w:rsidP="00531972">
      <w:pPr>
        <w:jc w:val="both"/>
        <w:rPr>
          <w:b/>
          <w:bCs/>
        </w:rPr>
      </w:pPr>
      <w:r w:rsidRPr="005374A5">
        <w:lastRenderedPageBreak/>
        <w:t>1b.</w:t>
      </w:r>
      <w:r w:rsidRPr="005374A5">
        <w:tab/>
        <w:t>Część II zamówienia –</w:t>
      </w:r>
      <w:r w:rsidRPr="005374A5">
        <w:rPr>
          <w:b/>
          <w:bCs/>
        </w:rPr>
        <w:t xml:space="preserve"> Zapewnienie całodobowej fizycznej ochrony osób i mienia na terenie nieruchomości przy ul. Piotrkowskiej 258-264 w Łodzi:</w:t>
      </w:r>
    </w:p>
    <w:p w14:paraId="0F7B3744" w14:textId="77777777" w:rsidR="00531972" w:rsidRPr="005374A5" w:rsidRDefault="00531972" w:rsidP="00531972">
      <w:pPr>
        <w:pStyle w:val="Styl1"/>
        <w:spacing w:line="240" w:lineRule="auto"/>
        <w:rPr>
          <w:rFonts w:ascii="Arial" w:hAnsi="Arial" w:cs="Arial"/>
          <w:b/>
          <w:bCs/>
          <w:sz w:val="22"/>
          <w:szCs w:val="22"/>
        </w:rPr>
      </w:pPr>
    </w:p>
    <w:p w14:paraId="0503E807" w14:textId="77777777" w:rsidR="00531972" w:rsidRPr="005374A5" w:rsidRDefault="00531972" w:rsidP="00531972">
      <w:pPr>
        <w:pStyle w:val="Styl1"/>
        <w:spacing w:line="240" w:lineRule="auto"/>
        <w:rPr>
          <w:rFonts w:ascii="Arial" w:hAnsi="Arial" w:cs="Arial"/>
          <w:sz w:val="22"/>
          <w:szCs w:val="22"/>
        </w:rPr>
      </w:pPr>
    </w:p>
    <w:tbl>
      <w:tblPr>
        <w:tblW w:w="0" w:type="auto"/>
        <w:tblInd w:w="108" w:type="dxa"/>
        <w:tblLayout w:type="fixed"/>
        <w:tblLook w:val="0000" w:firstRow="0" w:lastRow="0" w:firstColumn="0" w:lastColumn="0" w:noHBand="0" w:noVBand="0"/>
      </w:tblPr>
      <w:tblGrid>
        <w:gridCol w:w="514"/>
        <w:gridCol w:w="1377"/>
        <w:gridCol w:w="1464"/>
        <w:gridCol w:w="1431"/>
        <w:gridCol w:w="992"/>
        <w:gridCol w:w="1002"/>
        <w:gridCol w:w="608"/>
        <w:gridCol w:w="1002"/>
        <w:gridCol w:w="1431"/>
      </w:tblGrid>
      <w:tr w:rsidR="00531972" w:rsidRPr="005374A5" w14:paraId="12A58543" w14:textId="77777777" w:rsidTr="00864390">
        <w:tc>
          <w:tcPr>
            <w:tcW w:w="514" w:type="dxa"/>
            <w:vMerge w:val="restart"/>
            <w:tcBorders>
              <w:top w:val="single" w:sz="4" w:space="0" w:color="000000"/>
              <w:left w:val="single" w:sz="4" w:space="0" w:color="000000"/>
              <w:bottom w:val="single" w:sz="4" w:space="0" w:color="000000"/>
            </w:tcBorders>
            <w:shd w:val="clear" w:color="auto" w:fill="auto"/>
          </w:tcPr>
          <w:p w14:paraId="01E90121" w14:textId="77777777" w:rsidR="00531972" w:rsidRPr="005374A5" w:rsidRDefault="00531972" w:rsidP="00864390">
            <w:pPr>
              <w:pStyle w:val="Styl1"/>
              <w:snapToGrid w:val="0"/>
              <w:spacing w:line="240" w:lineRule="auto"/>
              <w:rPr>
                <w:rFonts w:ascii="Arial" w:hAnsi="Arial" w:cs="Arial"/>
                <w:sz w:val="22"/>
                <w:szCs w:val="22"/>
              </w:rPr>
            </w:pPr>
            <w:r w:rsidRPr="005374A5">
              <w:rPr>
                <w:rFonts w:ascii="Arial" w:hAnsi="Arial" w:cs="Arial"/>
                <w:sz w:val="22"/>
                <w:szCs w:val="22"/>
              </w:rPr>
              <w:t>Lp.</w:t>
            </w:r>
          </w:p>
        </w:tc>
        <w:tc>
          <w:tcPr>
            <w:tcW w:w="1377" w:type="dxa"/>
            <w:tcBorders>
              <w:top w:val="single" w:sz="4" w:space="0" w:color="000000"/>
              <w:left w:val="single" w:sz="4" w:space="0" w:color="000000"/>
              <w:bottom w:val="single" w:sz="4" w:space="0" w:color="000000"/>
            </w:tcBorders>
            <w:shd w:val="clear" w:color="auto" w:fill="auto"/>
          </w:tcPr>
          <w:p w14:paraId="62DD0562" w14:textId="77777777" w:rsidR="00531972" w:rsidRPr="005374A5" w:rsidRDefault="00531972" w:rsidP="00864390">
            <w:pPr>
              <w:pStyle w:val="Styl1"/>
              <w:snapToGrid w:val="0"/>
              <w:spacing w:line="240" w:lineRule="auto"/>
              <w:jc w:val="center"/>
              <w:rPr>
                <w:rFonts w:ascii="Arial" w:hAnsi="Arial" w:cs="Arial"/>
                <w:sz w:val="20"/>
              </w:rPr>
            </w:pPr>
            <w:r w:rsidRPr="005374A5">
              <w:rPr>
                <w:rFonts w:ascii="Arial" w:hAnsi="Arial" w:cs="Arial"/>
                <w:sz w:val="20"/>
              </w:rPr>
              <w:t>Zakres wycenianej usługi</w:t>
            </w:r>
          </w:p>
        </w:tc>
        <w:tc>
          <w:tcPr>
            <w:tcW w:w="1464" w:type="dxa"/>
            <w:tcBorders>
              <w:top w:val="single" w:sz="4" w:space="0" w:color="000000"/>
              <w:left w:val="single" w:sz="4" w:space="0" w:color="000000"/>
              <w:bottom w:val="single" w:sz="4" w:space="0" w:color="000000"/>
            </w:tcBorders>
            <w:shd w:val="clear" w:color="auto" w:fill="auto"/>
          </w:tcPr>
          <w:p w14:paraId="54247BDC" w14:textId="77777777" w:rsidR="00531972" w:rsidRPr="005374A5" w:rsidRDefault="00531972" w:rsidP="00864390">
            <w:pPr>
              <w:pStyle w:val="Styl1"/>
              <w:snapToGrid w:val="0"/>
              <w:spacing w:line="240" w:lineRule="auto"/>
              <w:jc w:val="center"/>
              <w:rPr>
                <w:rFonts w:ascii="Arial" w:hAnsi="Arial" w:cs="Arial"/>
                <w:sz w:val="20"/>
              </w:rPr>
            </w:pPr>
            <w:r w:rsidRPr="005374A5">
              <w:rPr>
                <w:rFonts w:ascii="Arial" w:hAnsi="Arial" w:cs="Arial"/>
                <w:sz w:val="20"/>
              </w:rPr>
              <w:t>Składowe usługi</w:t>
            </w:r>
          </w:p>
        </w:tc>
        <w:tc>
          <w:tcPr>
            <w:tcW w:w="1431" w:type="dxa"/>
            <w:tcBorders>
              <w:top w:val="single" w:sz="4" w:space="0" w:color="000000"/>
              <w:left w:val="single" w:sz="4" w:space="0" w:color="000000"/>
              <w:bottom w:val="single" w:sz="4" w:space="0" w:color="000000"/>
            </w:tcBorders>
            <w:shd w:val="clear" w:color="auto" w:fill="auto"/>
          </w:tcPr>
          <w:p w14:paraId="16B0900D" w14:textId="77777777" w:rsidR="00531972" w:rsidRPr="005374A5" w:rsidRDefault="00531972" w:rsidP="00864390">
            <w:pPr>
              <w:pStyle w:val="Styl1"/>
              <w:snapToGrid w:val="0"/>
              <w:spacing w:line="240" w:lineRule="auto"/>
              <w:jc w:val="center"/>
              <w:rPr>
                <w:rFonts w:ascii="Arial" w:hAnsi="Arial" w:cs="Arial"/>
                <w:sz w:val="20"/>
              </w:rPr>
            </w:pPr>
            <w:r w:rsidRPr="005374A5">
              <w:rPr>
                <w:rFonts w:ascii="Arial" w:hAnsi="Arial" w:cs="Arial"/>
                <w:sz w:val="20"/>
              </w:rPr>
              <w:t>Cena jednostkowa netto za godzinę [zł]</w:t>
            </w:r>
          </w:p>
        </w:tc>
        <w:tc>
          <w:tcPr>
            <w:tcW w:w="992" w:type="dxa"/>
            <w:tcBorders>
              <w:top w:val="single" w:sz="4" w:space="0" w:color="000000"/>
              <w:left w:val="single" w:sz="4" w:space="0" w:color="000000"/>
              <w:bottom w:val="single" w:sz="4" w:space="0" w:color="000000"/>
            </w:tcBorders>
            <w:shd w:val="clear" w:color="auto" w:fill="auto"/>
          </w:tcPr>
          <w:p w14:paraId="0E92F022" w14:textId="77777777" w:rsidR="00531972" w:rsidRPr="005374A5" w:rsidRDefault="00531972" w:rsidP="00864390">
            <w:pPr>
              <w:pStyle w:val="Styl1"/>
              <w:snapToGrid w:val="0"/>
              <w:spacing w:line="240" w:lineRule="auto"/>
              <w:jc w:val="center"/>
              <w:rPr>
                <w:rFonts w:ascii="Arial" w:hAnsi="Arial" w:cs="Arial"/>
                <w:sz w:val="20"/>
              </w:rPr>
            </w:pPr>
            <w:r w:rsidRPr="005374A5">
              <w:rPr>
                <w:rFonts w:ascii="Arial" w:hAnsi="Arial" w:cs="Arial"/>
                <w:sz w:val="20"/>
              </w:rPr>
              <w:t>Wymiar</w:t>
            </w:r>
          </w:p>
        </w:tc>
        <w:tc>
          <w:tcPr>
            <w:tcW w:w="1002" w:type="dxa"/>
            <w:tcBorders>
              <w:top w:val="single" w:sz="4" w:space="0" w:color="000000"/>
              <w:left w:val="single" w:sz="4" w:space="0" w:color="000000"/>
              <w:bottom w:val="single" w:sz="4" w:space="0" w:color="000000"/>
            </w:tcBorders>
            <w:shd w:val="clear" w:color="auto" w:fill="auto"/>
          </w:tcPr>
          <w:p w14:paraId="3612FEAD" w14:textId="77777777" w:rsidR="00531972" w:rsidRPr="005374A5" w:rsidRDefault="00531972" w:rsidP="00864390">
            <w:pPr>
              <w:pStyle w:val="Styl1"/>
              <w:snapToGrid w:val="0"/>
              <w:spacing w:line="240" w:lineRule="auto"/>
              <w:jc w:val="center"/>
              <w:rPr>
                <w:rFonts w:ascii="Arial" w:hAnsi="Arial" w:cs="Arial"/>
                <w:sz w:val="20"/>
              </w:rPr>
            </w:pPr>
            <w:r w:rsidRPr="005374A5">
              <w:rPr>
                <w:rFonts w:ascii="Arial" w:hAnsi="Arial" w:cs="Arial"/>
                <w:sz w:val="20"/>
              </w:rPr>
              <w:t>Wartość netto [zł]</w:t>
            </w:r>
          </w:p>
          <w:p w14:paraId="11C100C7" w14:textId="77777777" w:rsidR="00531972" w:rsidRPr="005374A5" w:rsidRDefault="00531972" w:rsidP="00864390">
            <w:pPr>
              <w:pStyle w:val="Styl1"/>
              <w:spacing w:line="240" w:lineRule="auto"/>
              <w:jc w:val="center"/>
              <w:rPr>
                <w:rFonts w:ascii="Arial" w:hAnsi="Arial" w:cs="Arial"/>
                <w:sz w:val="20"/>
              </w:rPr>
            </w:pPr>
            <w:r w:rsidRPr="005374A5">
              <w:rPr>
                <w:rFonts w:ascii="Arial" w:hAnsi="Arial" w:cs="Arial"/>
                <w:sz w:val="20"/>
              </w:rPr>
              <w:t>Kol.3x4</w:t>
            </w:r>
          </w:p>
        </w:tc>
        <w:tc>
          <w:tcPr>
            <w:tcW w:w="608" w:type="dxa"/>
            <w:tcBorders>
              <w:top w:val="single" w:sz="4" w:space="0" w:color="000000"/>
              <w:left w:val="single" w:sz="4" w:space="0" w:color="000000"/>
              <w:bottom w:val="single" w:sz="4" w:space="0" w:color="000000"/>
            </w:tcBorders>
            <w:shd w:val="clear" w:color="auto" w:fill="auto"/>
          </w:tcPr>
          <w:p w14:paraId="3447822C" w14:textId="77777777" w:rsidR="00531972" w:rsidRPr="005374A5" w:rsidRDefault="00531972" w:rsidP="00864390">
            <w:pPr>
              <w:pStyle w:val="Styl1"/>
              <w:snapToGrid w:val="0"/>
              <w:spacing w:line="240" w:lineRule="auto"/>
              <w:jc w:val="center"/>
              <w:rPr>
                <w:rFonts w:ascii="Arial" w:hAnsi="Arial" w:cs="Arial"/>
                <w:sz w:val="20"/>
              </w:rPr>
            </w:pPr>
            <w:r w:rsidRPr="005374A5">
              <w:rPr>
                <w:rFonts w:ascii="Arial" w:hAnsi="Arial" w:cs="Arial"/>
                <w:sz w:val="20"/>
              </w:rPr>
              <w:t>VAT</w:t>
            </w:r>
          </w:p>
          <w:p w14:paraId="3659AE72" w14:textId="77777777" w:rsidR="00531972" w:rsidRPr="005374A5" w:rsidRDefault="00531972" w:rsidP="00864390">
            <w:pPr>
              <w:pStyle w:val="Styl1"/>
              <w:spacing w:line="240" w:lineRule="auto"/>
              <w:jc w:val="center"/>
              <w:rPr>
                <w:rFonts w:ascii="Arial" w:hAnsi="Arial" w:cs="Arial"/>
                <w:sz w:val="20"/>
              </w:rPr>
            </w:pPr>
            <w:r w:rsidRPr="005374A5">
              <w:rPr>
                <w:rFonts w:ascii="Arial" w:hAnsi="Arial" w:cs="Arial"/>
                <w:sz w:val="20"/>
              </w:rPr>
              <w:t>(%)</w:t>
            </w:r>
          </w:p>
        </w:tc>
        <w:tc>
          <w:tcPr>
            <w:tcW w:w="1002" w:type="dxa"/>
            <w:tcBorders>
              <w:top w:val="single" w:sz="4" w:space="0" w:color="000000"/>
              <w:left w:val="single" w:sz="4" w:space="0" w:color="000000"/>
              <w:bottom w:val="single" w:sz="4" w:space="0" w:color="000000"/>
            </w:tcBorders>
            <w:shd w:val="clear" w:color="auto" w:fill="auto"/>
          </w:tcPr>
          <w:p w14:paraId="29862ACD" w14:textId="77777777" w:rsidR="00531972" w:rsidRPr="005374A5" w:rsidRDefault="00531972" w:rsidP="00864390">
            <w:pPr>
              <w:pStyle w:val="Styl1"/>
              <w:snapToGrid w:val="0"/>
              <w:spacing w:line="240" w:lineRule="auto"/>
              <w:jc w:val="center"/>
              <w:rPr>
                <w:rFonts w:ascii="Arial" w:hAnsi="Arial" w:cs="Arial"/>
                <w:sz w:val="20"/>
              </w:rPr>
            </w:pPr>
            <w:r w:rsidRPr="005374A5">
              <w:rPr>
                <w:rFonts w:ascii="Arial" w:hAnsi="Arial" w:cs="Arial"/>
                <w:sz w:val="20"/>
              </w:rPr>
              <w:t>Wartość podatku VAT</w:t>
            </w:r>
          </w:p>
          <w:p w14:paraId="1B24B6B8" w14:textId="77777777" w:rsidR="00531972" w:rsidRPr="005374A5" w:rsidRDefault="00531972" w:rsidP="00864390">
            <w:pPr>
              <w:pStyle w:val="Styl1"/>
              <w:spacing w:line="240" w:lineRule="auto"/>
              <w:jc w:val="center"/>
              <w:rPr>
                <w:rFonts w:ascii="Arial" w:hAnsi="Arial" w:cs="Arial"/>
                <w:sz w:val="20"/>
              </w:rPr>
            </w:pPr>
            <w:r w:rsidRPr="005374A5">
              <w:rPr>
                <w:rFonts w:ascii="Arial" w:hAnsi="Arial" w:cs="Arial"/>
                <w:sz w:val="20"/>
              </w:rPr>
              <w:t>[zł]</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14:paraId="6A8265D1" w14:textId="77777777" w:rsidR="00531972" w:rsidRPr="005374A5" w:rsidRDefault="00531972" w:rsidP="00864390">
            <w:pPr>
              <w:pStyle w:val="Styl1"/>
              <w:snapToGrid w:val="0"/>
              <w:spacing w:line="240" w:lineRule="auto"/>
              <w:jc w:val="center"/>
              <w:rPr>
                <w:rFonts w:ascii="Arial" w:hAnsi="Arial" w:cs="Arial"/>
                <w:sz w:val="20"/>
              </w:rPr>
            </w:pPr>
            <w:r w:rsidRPr="005374A5">
              <w:rPr>
                <w:rFonts w:ascii="Arial" w:hAnsi="Arial" w:cs="Arial"/>
                <w:sz w:val="20"/>
              </w:rPr>
              <w:t>Wartość brutto</w:t>
            </w:r>
          </w:p>
          <w:p w14:paraId="2788ECE0" w14:textId="77777777" w:rsidR="00531972" w:rsidRPr="005374A5" w:rsidRDefault="00531972" w:rsidP="00864390">
            <w:pPr>
              <w:pStyle w:val="Styl1"/>
              <w:spacing w:line="240" w:lineRule="auto"/>
              <w:jc w:val="center"/>
              <w:rPr>
                <w:rFonts w:ascii="Arial" w:hAnsi="Arial" w:cs="Arial"/>
                <w:sz w:val="20"/>
              </w:rPr>
            </w:pPr>
            <w:r w:rsidRPr="005374A5">
              <w:rPr>
                <w:rFonts w:ascii="Arial" w:hAnsi="Arial" w:cs="Arial"/>
                <w:sz w:val="20"/>
              </w:rPr>
              <w:t>[zł]</w:t>
            </w:r>
          </w:p>
          <w:p w14:paraId="4AF42112" w14:textId="77777777" w:rsidR="00531972" w:rsidRPr="005374A5" w:rsidRDefault="00531972" w:rsidP="00864390">
            <w:pPr>
              <w:pStyle w:val="Styl1"/>
              <w:spacing w:line="240" w:lineRule="auto"/>
              <w:jc w:val="center"/>
              <w:rPr>
                <w:rFonts w:ascii="Arial" w:hAnsi="Arial" w:cs="Arial"/>
                <w:sz w:val="20"/>
              </w:rPr>
            </w:pPr>
            <w:r w:rsidRPr="005374A5">
              <w:rPr>
                <w:rFonts w:ascii="Arial" w:hAnsi="Arial" w:cs="Arial"/>
                <w:sz w:val="20"/>
              </w:rPr>
              <w:t>Kol.5+7</w:t>
            </w:r>
          </w:p>
        </w:tc>
      </w:tr>
      <w:tr w:rsidR="00531972" w:rsidRPr="005374A5" w14:paraId="255511C6" w14:textId="77777777" w:rsidTr="00864390">
        <w:tc>
          <w:tcPr>
            <w:tcW w:w="514" w:type="dxa"/>
            <w:vMerge/>
            <w:tcBorders>
              <w:top w:val="single" w:sz="4" w:space="0" w:color="000000"/>
              <w:left w:val="single" w:sz="4" w:space="0" w:color="000000"/>
              <w:bottom w:val="single" w:sz="4" w:space="0" w:color="000000"/>
            </w:tcBorders>
            <w:shd w:val="clear" w:color="auto" w:fill="auto"/>
          </w:tcPr>
          <w:p w14:paraId="72F60705" w14:textId="77777777" w:rsidR="00531972" w:rsidRPr="005374A5" w:rsidRDefault="00531972" w:rsidP="00864390">
            <w:pPr>
              <w:pStyle w:val="Styl1"/>
              <w:snapToGrid w:val="0"/>
              <w:spacing w:line="240" w:lineRule="auto"/>
              <w:rPr>
                <w:rFonts w:ascii="Arial" w:hAnsi="Arial" w:cs="Arial"/>
                <w:sz w:val="22"/>
                <w:szCs w:val="22"/>
              </w:rPr>
            </w:pPr>
          </w:p>
        </w:tc>
        <w:tc>
          <w:tcPr>
            <w:tcW w:w="1377" w:type="dxa"/>
            <w:tcBorders>
              <w:top w:val="single" w:sz="4" w:space="0" w:color="000000"/>
              <w:left w:val="single" w:sz="4" w:space="0" w:color="000000"/>
              <w:bottom w:val="single" w:sz="4" w:space="0" w:color="000000"/>
            </w:tcBorders>
            <w:shd w:val="clear" w:color="auto" w:fill="auto"/>
          </w:tcPr>
          <w:p w14:paraId="6378470C" w14:textId="77777777" w:rsidR="00531972" w:rsidRPr="005374A5" w:rsidRDefault="00531972" w:rsidP="00864390">
            <w:pPr>
              <w:pStyle w:val="Styl1"/>
              <w:snapToGrid w:val="0"/>
              <w:spacing w:line="240" w:lineRule="auto"/>
              <w:jc w:val="center"/>
              <w:rPr>
                <w:rFonts w:ascii="Arial" w:hAnsi="Arial" w:cs="Arial"/>
                <w:i/>
                <w:sz w:val="20"/>
              </w:rPr>
            </w:pPr>
            <w:r w:rsidRPr="005374A5">
              <w:rPr>
                <w:rFonts w:ascii="Arial" w:hAnsi="Arial" w:cs="Arial"/>
                <w:i/>
                <w:sz w:val="20"/>
              </w:rPr>
              <w:t>1</w:t>
            </w:r>
          </w:p>
        </w:tc>
        <w:tc>
          <w:tcPr>
            <w:tcW w:w="1464" w:type="dxa"/>
            <w:tcBorders>
              <w:top w:val="single" w:sz="4" w:space="0" w:color="000000"/>
              <w:left w:val="single" w:sz="4" w:space="0" w:color="000000"/>
              <w:bottom w:val="single" w:sz="4" w:space="0" w:color="000000"/>
            </w:tcBorders>
            <w:shd w:val="clear" w:color="auto" w:fill="auto"/>
          </w:tcPr>
          <w:p w14:paraId="184A777F" w14:textId="77777777" w:rsidR="00531972" w:rsidRPr="005374A5" w:rsidRDefault="00531972" w:rsidP="00864390">
            <w:pPr>
              <w:pStyle w:val="Styl1"/>
              <w:snapToGrid w:val="0"/>
              <w:spacing w:line="240" w:lineRule="auto"/>
              <w:jc w:val="center"/>
              <w:rPr>
                <w:rFonts w:ascii="Arial" w:hAnsi="Arial" w:cs="Arial"/>
                <w:i/>
                <w:sz w:val="20"/>
              </w:rPr>
            </w:pPr>
            <w:r w:rsidRPr="005374A5">
              <w:rPr>
                <w:rFonts w:ascii="Arial" w:hAnsi="Arial" w:cs="Arial"/>
                <w:i/>
                <w:sz w:val="20"/>
              </w:rPr>
              <w:t>2</w:t>
            </w:r>
          </w:p>
        </w:tc>
        <w:tc>
          <w:tcPr>
            <w:tcW w:w="1431" w:type="dxa"/>
            <w:tcBorders>
              <w:top w:val="single" w:sz="4" w:space="0" w:color="000000"/>
              <w:left w:val="single" w:sz="4" w:space="0" w:color="000000"/>
              <w:bottom w:val="single" w:sz="4" w:space="0" w:color="000000"/>
            </w:tcBorders>
            <w:shd w:val="clear" w:color="auto" w:fill="auto"/>
          </w:tcPr>
          <w:p w14:paraId="7BD6F855" w14:textId="77777777" w:rsidR="00531972" w:rsidRPr="005374A5" w:rsidRDefault="00531972" w:rsidP="00864390">
            <w:pPr>
              <w:pStyle w:val="Styl1"/>
              <w:snapToGrid w:val="0"/>
              <w:spacing w:line="240" w:lineRule="auto"/>
              <w:jc w:val="center"/>
              <w:rPr>
                <w:rFonts w:ascii="Arial" w:hAnsi="Arial" w:cs="Arial"/>
                <w:i/>
                <w:sz w:val="20"/>
              </w:rPr>
            </w:pPr>
            <w:r w:rsidRPr="005374A5">
              <w:rPr>
                <w:rFonts w:ascii="Arial" w:hAnsi="Arial" w:cs="Arial"/>
                <w:i/>
                <w:sz w:val="20"/>
              </w:rPr>
              <w:t>3</w:t>
            </w:r>
          </w:p>
        </w:tc>
        <w:tc>
          <w:tcPr>
            <w:tcW w:w="992" w:type="dxa"/>
            <w:tcBorders>
              <w:top w:val="single" w:sz="4" w:space="0" w:color="000000"/>
              <w:left w:val="single" w:sz="4" w:space="0" w:color="000000"/>
              <w:bottom w:val="single" w:sz="4" w:space="0" w:color="000000"/>
            </w:tcBorders>
            <w:shd w:val="clear" w:color="auto" w:fill="auto"/>
          </w:tcPr>
          <w:p w14:paraId="0101D3BD" w14:textId="77777777" w:rsidR="00531972" w:rsidRPr="005374A5" w:rsidRDefault="00531972" w:rsidP="00864390">
            <w:pPr>
              <w:pStyle w:val="Styl1"/>
              <w:snapToGrid w:val="0"/>
              <w:spacing w:line="240" w:lineRule="auto"/>
              <w:jc w:val="center"/>
              <w:rPr>
                <w:rFonts w:ascii="Arial" w:hAnsi="Arial" w:cs="Arial"/>
                <w:i/>
                <w:sz w:val="20"/>
              </w:rPr>
            </w:pPr>
            <w:r w:rsidRPr="005374A5">
              <w:rPr>
                <w:rFonts w:ascii="Arial" w:hAnsi="Arial" w:cs="Arial"/>
                <w:i/>
                <w:sz w:val="20"/>
              </w:rPr>
              <w:t>4</w:t>
            </w:r>
          </w:p>
        </w:tc>
        <w:tc>
          <w:tcPr>
            <w:tcW w:w="1002" w:type="dxa"/>
            <w:tcBorders>
              <w:top w:val="single" w:sz="4" w:space="0" w:color="000000"/>
              <w:left w:val="single" w:sz="4" w:space="0" w:color="000000"/>
              <w:bottom w:val="single" w:sz="4" w:space="0" w:color="000000"/>
            </w:tcBorders>
            <w:shd w:val="clear" w:color="auto" w:fill="auto"/>
          </w:tcPr>
          <w:p w14:paraId="3E249AB4" w14:textId="77777777" w:rsidR="00531972" w:rsidRPr="005374A5" w:rsidRDefault="00531972" w:rsidP="00864390">
            <w:pPr>
              <w:pStyle w:val="Styl1"/>
              <w:snapToGrid w:val="0"/>
              <w:spacing w:line="240" w:lineRule="auto"/>
              <w:jc w:val="center"/>
              <w:rPr>
                <w:rFonts w:ascii="Arial" w:hAnsi="Arial" w:cs="Arial"/>
                <w:i/>
                <w:sz w:val="20"/>
              </w:rPr>
            </w:pPr>
            <w:r w:rsidRPr="005374A5">
              <w:rPr>
                <w:rFonts w:ascii="Arial" w:hAnsi="Arial" w:cs="Arial"/>
                <w:i/>
                <w:sz w:val="20"/>
              </w:rPr>
              <w:t>5</w:t>
            </w:r>
          </w:p>
        </w:tc>
        <w:tc>
          <w:tcPr>
            <w:tcW w:w="608" w:type="dxa"/>
            <w:tcBorders>
              <w:top w:val="single" w:sz="4" w:space="0" w:color="000000"/>
              <w:left w:val="single" w:sz="4" w:space="0" w:color="000000"/>
              <w:bottom w:val="single" w:sz="4" w:space="0" w:color="000000"/>
            </w:tcBorders>
            <w:shd w:val="clear" w:color="auto" w:fill="auto"/>
          </w:tcPr>
          <w:p w14:paraId="1D4FC934" w14:textId="77777777" w:rsidR="00531972" w:rsidRPr="005374A5" w:rsidRDefault="00531972" w:rsidP="00864390">
            <w:pPr>
              <w:pStyle w:val="Styl1"/>
              <w:snapToGrid w:val="0"/>
              <w:spacing w:line="240" w:lineRule="auto"/>
              <w:jc w:val="center"/>
              <w:rPr>
                <w:rFonts w:ascii="Arial" w:hAnsi="Arial" w:cs="Arial"/>
                <w:i/>
                <w:sz w:val="20"/>
              </w:rPr>
            </w:pPr>
            <w:r w:rsidRPr="005374A5">
              <w:rPr>
                <w:rFonts w:ascii="Arial" w:hAnsi="Arial" w:cs="Arial"/>
                <w:i/>
                <w:sz w:val="20"/>
              </w:rPr>
              <w:t>6</w:t>
            </w:r>
          </w:p>
        </w:tc>
        <w:tc>
          <w:tcPr>
            <w:tcW w:w="1002" w:type="dxa"/>
            <w:tcBorders>
              <w:top w:val="single" w:sz="4" w:space="0" w:color="000000"/>
              <w:left w:val="single" w:sz="4" w:space="0" w:color="000000"/>
              <w:bottom w:val="single" w:sz="4" w:space="0" w:color="000000"/>
            </w:tcBorders>
            <w:shd w:val="clear" w:color="auto" w:fill="auto"/>
          </w:tcPr>
          <w:p w14:paraId="18E69EB8" w14:textId="77777777" w:rsidR="00531972" w:rsidRPr="005374A5" w:rsidRDefault="00531972" w:rsidP="00864390">
            <w:pPr>
              <w:pStyle w:val="Styl1"/>
              <w:snapToGrid w:val="0"/>
              <w:spacing w:line="240" w:lineRule="auto"/>
              <w:jc w:val="center"/>
              <w:rPr>
                <w:rFonts w:ascii="Arial" w:hAnsi="Arial" w:cs="Arial"/>
                <w:i/>
                <w:sz w:val="20"/>
              </w:rPr>
            </w:pPr>
            <w:r w:rsidRPr="005374A5">
              <w:rPr>
                <w:rFonts w:ascii="Arial" w:hAnsi="Arial" w:cs="Arial"/>
                <w:i/>
                <w:sz w:val="20"/>
              </w:rPr>
              <w:t>7</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14:paraId="6263AF9D" w14:textId="77777777" w:rsidR="00531972" w:rsidRPr="005374A5" w:rsidRDefault="00531972" w:rsidP="00864390">
            <w:pPr>
              <w:pStyle w:val="Styl1"/>
              <w:snapToGrid w:val="0"/>
              <w:spacing w:line="240" w:lineRule="auto"/>
              <w:jc w:val="center"/>
              <w:rPr>
                <w:rFonts w:ascii="Arial" w:hAnsi="Arial" w:cs="Arial"/>
                <w:i/>
                <w:sz w:val="20"/>
              </w:rPr>
            </w:pPr>
            <w:r w:rsidRPr="005374A5">
              <w:rPr>
                <w:rFonts w:ascii="Arial" w:hAnsi="Arial" w:cs="Arial"/>
                <w:i/>
                <w:sz w:val="20"/>
              </w:rPr>
              <w:t>8</w:t>
            </w:r>
          </w:p>
        </w:tc>
      </w:tr>
      <w:tr w:rsidR="00531972" w:rsidRPr="005374A5" w14:paraId="56066AFA" w14:textId="77777777" w:rsidTr="00864390">
        <w:tc>
          <w:tcPr>
            <w:tcW w:w="514" w:type="dxa"/>
            <w:vMerge w:val="restart"/>
            <w:tcBorders>
              <w:top w:val="single" w:sz="4" w:space="0" w:color="000000"/>
              <w:left w:val="single" w:sz="4" w:space="0" w:color="000000"/>
              <w:bottom w:val="single" w:sz="4" w:space="0" w:color="000000"/>
            </w:tcBorders>
            <w:shd w:val="clear" w:color="auto" w:fill="auto"/>
          </w:tcPr>
          <w:p w14:paraId="4B979672" w14:textId="77777777" w:rsidR="00531972" w:rsidRPr="005374A5" w:rsidRDefault="00531972" w:rsidP="00864390">
            <w:pPr>
              <w:pStyle w:val="Styl1"/>
              <w:snapToGrid w:val="0"/>
              <w:spacing w:line="240" w:lineRule="auto"/>
              <w:rPr>
                <w:rFonts w:ascii="Arial" w:hAnsi="Arial" w:cs="Arial"/>
                <w:sz w:val="22"/>
                <w:szCs w:val="22"/>
              </w:rPr>
            </w:pPr>
            <w:r w:rsidRPr="005374A5">
              <w:rPr>
                <w:rFonts w:ascii="Arial" w:hAnsi="Arial" w:cs="Arial"/>
                <w:sz w:val="22"/>
                <w:szCs w:val="22"/>
              </w:rPr>
              <w:t>1.</w:t>
            </w:r>
          </w:p>
        </w:tc>
        <w:tc>
          <w:tcPr>
            <w:tcW w:w="1377" w:type="dxa"/>
            <w:vMerge w:val="restart"/>
            <w:tcBorders>
              <w:top w:val="single" w:sz="4" w:space="0" w:color="000000"/>
              <w:left w:val="single" w:sz="4" w:space="0" w:color="000000"/>
              <w:bottom w:val="single" w:sz="4" w:space="0" w:color="000000"/>
            </w:tcBorders>
            <w:shd w:val="clear" w:color="auto" w:fill="auto"/>
          </w:tcPr>
          <w:p w14:paraId="11737220" w14:textId="77777777" w:rsidR="00531972" w:rsidRPr="005374A5" w:rsidRDefault="00531972" w:rsidP="00864390">
            <w:pPr>
              <w:pStyle w:val="Styl1"/>
              <w:snapToGrid w:val="0"/>
              <w:spacing w:line="240" w:lineRule="auto"/>
              <w:rPr>
                <w:rFonts w:ascii="Arial" w:hAnsi="Arial" w:cs="Arial"/>
                <w:sz w:val="20"/>
              </w:rPr>
            </w:pPr>
            <w:r w:rsidRPr="005374A5">
              <w:rPr>
                <w:rFonts w:ascii="Arial" w:hAnsi="Arial" w:cs="Arial"/>
                <w:sz w:val="20"/>
              </w:rPr>
              <w:t>Świadczenie ochrony w okresie 18 miesięcy od dnia podpisania umowy</w:t>
            </w:r>
          </w:p>
        </w:tc>
        <w:tc>
          <w:tcPr>
            <w:tcW w:w="1464" w:type="dxa"/>
            <w:tcBorders>
              <w:top w:val="single" w:sz="4" w:space="0" w:color="000000"/>
              <w:left w:val="single" w:sz="4" w:space="0" w:color="000000"/>
              <w:bottom w:val="single" w:sz="4" w:space="0" w:color="000000"/>
            </w:tcBorders>
            <w:shd w:val="clear" w:color="auto" w:fill="auto"/>
          </w:tcPr>
          <w:p w14:paraId="14EDFFE2" w14:textId="77777777" w:rsidR="00531972" w:rsidRPr="000E1FF8" w:rsidRDefault="00531972" w:rsidP="00864390">
            <w:pPr>
              <w:pStyle w:val="Styl1"/>
              <w:snapToGrid w:val="0"/>
              <w:spacing w:line="240" w:lineRule="auto"/>
              <w:rPr>
                <w:rFonts w:ascii="Arial" w:hAnsi="Arial" w:cs="Arial"/>
                <w:b/>
                <w:sz w:val="18"/>
                <w:szCs w:val="18"/>
              </w:rPr>
            </w:pPr>
            <w:r w:rsidRPr="000E1FF8">
              <w:rPr>
                <w:rFonts w:ascii="Arial" w:hAnsi="Arial" w:cs="Arial"/>
                <w:sz w:val="18"/>
                <w:szCs w:val="18"/>
              </w:rPr>
              <w:t>praca jednego pracownika ochrony</w:t>
            </w:r>
          </w:p>
        </w:tc>
        <w:tc>
          <w:tcPr>
            <w:tcW w:w="1431" w:type="dxa"/>
            <w:tcBorders>
              <w:top w:val="single" w:sz="4" w:space="0" w:color="000000"/>
              <w:left w:val="single" w:sz="4" w:space="0" w:color="000000"/>
              <w:bottom w:val="single" w:sz="4" w:space="0" w:color="000000"/>
            </w:tcBorders>
            <w:shd w:val="clear" w:color="auto" w:fill="auto"/>
          </w:tcPr>
          <w:p w14:paraId="097E34CE" w14:textId="77777777" w:rsidR="00531972" w:rsidRPr="005374A5" w:rsidRDefault="00531972" w:rsidP="00864390">
            <w:pPr>
              <w:pStyle w:val="Styl1"/>
              <w:snapToGrid w:val="0"/>
              <w:spacing w:line="240" w:lineRule="auto"/>
              <w:rPr>
                <w:rFonts w:ascii="Arial" w:hAnsi="Arial" w:cs="Arial"/>
                <w:sz w:val="22"/>
                <w:szCs w:val="22"/>
              </w:rPr>
            </w:pPr>
          </w:p>
        </w:tc>
        <w:tc>
          <w:tcPr>
            <w:tcW w:w="992" w:type="dxa"/>
            <w:tcBorders>
              <w:top w:val="single" w:sz="4" w:space="0" w:color="000000"/>
              <w:left w:val="single" w:sz="4" w:space="0" w:color="000000"/>
              <w:bottom w:val="single" w:sz="4" w:space="0" w:color="000000"/>
            </w:tcBorders>
            <w:shd w:val="clear" w:color="auto" w:fill="auto"/>
          </w:tcPr>
          <w:p w14:paraId="49BC830D" w14:textId="77777777" w:rsidR="00531972" w:rsidRPr="005374A5" w:rsidRDefault="00531972" w:rsidP="00864390">
            <w:pPr>
              <w:pStyle w:val="Styl1"/>
              <w:snapToGrid w:val="0"/>
              <w:spacing w:line="240" w:lineRule="auto"/>
              <w:rPr>
                <w:rFonts w:ascii="Arial" w:hAnsi="Arial" w:cs="Arial"/>
                <w:sz w:val="22"/>
                <w:szCs w:val="22"/>
              </w:rPr>
            </w:pPr>
            <w:r w:rsidRPr="005374A5">
              <w:rPr>
                <w:rFonts w:ascii="Arial" w:hAnsi="Arial" w:cs="Arial"/>
                <w:sz w:val="22"/>
                <w:szCs w:val="22"/>
              </w:rPr>
              <w:t>12960</w:t>
            </w:r>
          </w:p>
        </w:tc>
        <w:tc>
          <w:tcPr>
            <w:tcW w:w="1002" w:type="dxa"/>
            <w:tcBorders>
              <w:top w:val="single" w:sz="4" w:space="0" w:color="000000"/>
              <w:left w:val="single" w:sz="4" w:space="0" w:color="000000"/>
              <w:bottom w:val="single" w:sz="4" w:space="0" w:color="000000"/>
            </w:tcBorders>
            <w:shd w:val="clear" w:color="auto" w:fill="auto"/>
          </w:tcPr>
          <w:p w14:paraId="5FFC56BF" w14:textId="77777777" w:rsidR="00531972" w:rsidRPr="005374A5" w:rsidRDefault="00531972" w:rsidP="00864390">
            <w:pPr>
              <w:pStyle w:val="Styl1"/>
              <w:snapToGrid w:val="0"/>
              <w:spacing w:line="240" w:lineRule="auto"/>
              <w:rPr>
                <w:rFonts w:ascii="Arial" w:hAnsi="Arial" w:cs="Arial"/>
                <w:sz w:val="22"/>
                <w:szCs w:val="22"/>
              </w:rPr>
            </w:pPr>
          </w:p>
        </w:tc>
        <w:tc>
          <w:tcPr>
            <w:tcW w:w="608" w:type="dxa"/>
            <w:tcBorders>
              <w:top w:val="single" w:sz="4" w:space="0" w:color="000000"/>
              <w:left w:val="single" w:sz="4" w:space="0" w:color="000000"/>
              <w:bottom w:val="single" w:sz="4" w:space="0" w:color="000000"/>
            </w:tcBorders>
            <w:shd w:val="clear" w:color="auto" w:fill="auto"/>
          </w:tcPr>
          <w:p w14:paraId="6E98D319" w14:textId="77777777" w:rsidR="00531972" w:rsidRPr="005374A5" w:rsidRDefault="00531972" w:rsidP="00864390">
            <w:pPr>
              <w:pStyle w:val="Styl1"/>
              <w:snapToGrid w:val="0"/>
              <w:spacing w:line="240" w:lineRule="auto"/>
              <w:rPr>
                <w:rFonts w:ascii="Arial" w:hAnsi="Arial" w:cs="Arial"/>
                <w:sz w:val="22"/>
                <w:szCs w:val="22"/>
              </w:rPr>
            </w:pPr>
            <w:r w:rsidRPr="005374A5">
              <w:rPr>
                <w:rFonts w:ascii="Arial" w:hAnsi="Arial" w:cs="Arial"/>
                <w:sz w:val="22"/>
                <w:szCs w:val="22"/>
              </w:rPr>
              <w:t>23</w:t>
            </w:r>
          </w:p>
        </w:tc>
        <w:tc>
          <w:tcPr>
            <w:tcW w:w="1002" w:type="dxa"/>
            <w:tcBorders>
              <w:top w:val="single" w:sz="4" w:space="0" w:color="000000"/>
              <w:left w:val="single" w:sz="4" w:space="0" w:color="000000"/>
              <w:bottom w:val="single" w:sz="4" w:space="0" w:color="000000"/>
            </w:tcBorders>
            <w:shd w:val="clear" w:color="auto" w:fill="auto"/>
          </w:tcPr>
          <w:p w14:paraId="77E74DA1" w14:textId="77777777" w:rsidR="00531972" w:rsidRPr="005374A5" w:rsidRDefault="00531972" w:rsidP="00864390">
            <w:pPr>
              <w:pStyle w:val="Styl1"/>
              <w:snapToGrid w:val="0"/>
              <w:spacing w:line="240" w:lineRule="auto"/>
              <w:rPr>
                <w:rFonts w:ascii="Arial" w:hAnsi="Arial" w:cs="Arial"/>
                <w:sz w:val="22"/>
                <w:szCs w:val="22"/>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14:paraId="7F9A1AE3" w14:textId="77777777" w:rsidR="00531972" w:rsidRPr="005374A5" w:rsidRDefault="00531972" w:rsidP="00864390">
            <w:pPr>
              <w:pStyle w:val="Styl1"/>
              <w:snapToGrid w:val="0"/>
              <w:spacing w:line="240" w:lineRule="auto"/>
              <w:rPr>
                <w:rFonts w:ascii="Arial" w:hAnsi="Arial" w:cs="Arial"/>
                <w:sz w:val="22"/>
                <w:szCs w:val="22"/>
              </w:rPr>
            </w:pPr>
          </w:p>
        </w:tc>
      </w:tr>
      <w:tr w:rsidR="00531972" w:rsidRPr="005374A5" w14:paraId="3B07D77E" w14:textId="77777777" w:rsidTr="00864390">
        <w:tc>
          <w:tcPr>
            <w:tcW w:w="514" w:type="dxa"/>
            <w:vMerge/>
            <w:tcBorders>
              <w:top w:val="single" w:sz="4" w:space="0" w:color="000000"/>
              <w:left w:val="single" w:sz="4" w:space="0" w:color="000000"/>
              <w:bottom w:val="single" w:sz="4" w:space="0" w:color="000000"/>
            </w:tcBorders>
            <w:shd w:val="clear" w:color="auto" w:fill="auto"/>
          </w:tcPr>
          <w:p w14:paraId="4F42E40B" w14:textId="77777777" w:rsidR="00531972" w:rsidRPr="005374A5" w:rsidRDefault="00531972" w:rsidP="00864390">
            <w:pPr>
              <w:pStyle w:val="Styl1"/>
              <w:snapToGrid w:val="0"/>
              <w:spacing w:line="240" w:lineRule="auto"/>
              <w:rPr>
                <w:rFonts w:ascii="Arial" w:hAnsi="Arial" w:cs="Arial"/>
                <w:sz w:val="22"/>
                <w:szCs w:val="22"/>
              </w:rPr>
            </w:pPr>
          </w:p>
        </w:tc>
        <w:tc>
          <w:tcPr>
            <w:tcW w:w="1377" w:type="dxa"/>
            <w:vMerge/>
            <w:tcBorders>
              <w:top w:val="single" w:sz="4" w:space="0" w:color="000000"/>
              <w:left w:val="single" w:sz="4" w:space="0" w:color="000000"/>
              <w:bottom w:val="single" w:sz="4" w:space="0" w:color="000000"/>
            </w:tcBorders>
            <w:shd w:val="clear" w:color="auto" w:fill="auto"/>
          </w:tcPr>
          <w:p w14:paraId="54335110" w14:textId="77777777" w:rsidR="00531972" w:rsidRPr="005374A5" w:rsidRDefault="00531972" w:rsidP="00864390">
            <w:pPr>
              <w:pStyle w:val="Styl1"/>
              <w:snapToGrid w:val="0"/>
              <w:spacing w:line="240" w:lineRule="auto"/>
              <w:rPr>
                <w:rFonts w:ascii="Arial" w:hAnsi="Arial" w:cs="Arial"/>
                <w:sz w:val="20"/>
              </w:rPr>
            </w:pPr>
          </w:p>
        </w:tc>
        <w:tc>
          <w:tcPr>
            <w:tcW w:w="1464" w:type="dxa"/>
            <w:tcBorders>
              <w:top w:val="single" w:sz="4" w:space="0" w:color="000000"/>
              <w:left w:val="single" w:sz="4" w:space="0" w:color="000000"/>
              <w:bottom w:val="single" w:sz="4" w:space="0" w:color="000000"/>
            </w:tcBorders>
            <w:shd w:val="clear" w:color="auto" w:fill="auto"/>
          </w:tcPr>
          <w:p w14:paraId="4FB9AF33" w14:textId="77777777" w:rsidR="00531972" w:rsidRPr="000E1FF8" w:rsidRDefault="00531972" w:rsidP="00864390">
            <w:pPr>
              <w:pStyle w:val="Styl1"/>
              <w:snapToGrid w:val="0"/>
              <w:spacing w:line="240" w:lineRule="auto"/>
              <w:rPr>
                <w:rFonts w:ascii="Arial" w:hAnsi="Arial" w:cs="Arial"/>
                <w:sz w:val="18"/>
                <w:szCs w:val="18"/>
              </w:rPr>
            </w:pPr>
            <w:r w:rsidRPr="000E1FF8">
              <w:rPr>
                <w:rFonts w:ascii="Arial" w:hAnsi="Arial" w:cs="Arial"/>
                <w:sz w:val="18"/>
                <w:szCs w:val="18"/>
              </w:rPr>
              <w:t>praca jednego pracownika ochrony z tytułu świadczenia dodatkowej usługi</w:t>
            </w:r>
          </w:p>
        </w:tc>
        <w:tc>
          <w:tcPr>
            <w:tcW w:w="1431" w:type="dxa"/>
            <w:tcBorders>
              <w:top w:val="single" w:sz="4" w:space="0" w:color="000000"/>
              <w:left w:val="single" w:sz="4" w:space="0" w:color="000000"/>
              <w:bottom w:val="single" w:sz="4" w:space="0" w:color="000000"/>
            </w:tcBorders>
            <w:shd w:val="clear" w:color="auto" w:fill="auto"/>
          </w:tcPr>
          <w:p w14:paraId="21830FF2" w14:textId="77777777" w:rsidR="00531972" w:rsidRPr="005374A5" w:rsidRDefault="00531972" w:rsidP="00864390">
            <w:pPr>
              <w:pStyle w:val="Styl1"/>
              <w:snapToGrid w:val="0"/>
              <w:spacing w:line="240" w:lineRule="auto"/>
              <w:rPr>
                <w:rFonts w:ascii="Arial" w:hAnsi="Arial" w:cs="Arial"/>
                <w:sz w:val="22"/>
                <w:szCs w:val="22"/>
              </w:rPr>
            </w:pPr>
          </w:p>
        </w:tc>
        <w:tc>
          <w:tcPr>
            <w:tcW w:w="992" w:type="dxa"/>
            <w:tcBorders>
              <w:top w:val="single" w:sz="4" w:space="0" w:color="000000"/>
              <w:left w:val="single" w:sz="4" w:space="0" w:color="000000"/>
              <w:bottom w:val="single" w:sz="4" w:space="0" w:color="000000"/>
            </w:tcBorders>
            <w:shd w:val="clear" w:color="auto" w:fill="auto"/>
          </w:tcPr>
          <w:p w14:paraId="3C077747" w14:textId="77777777" w:rsidR="00531972" w:rsidRPr="005374A5" w:rsidRDefault="00531972" w:rsidP="00864390">
            <w:pPr>
              <w:pStyle w:val="Styl1"/>
              <w:snapToGrid w:val="0"/>
              <w:spacing w:line="240" w:lineRule="auto"/>
              <w:rPr>
                <w:rFonts w:ascii="Arial" w:hAnsi="Arial" w:cs="Arial"/>
                <w:sz w:val="22"/>
                <w:szCs w:val="22"/>
              </w:rPr>
            </w:pPr>
            <w:r w:rsidRPr="005374A5">
              <w:rPr>
                <w:rFonts w:ascii="Arial" w:hAnsi="Arial" w:cs="Arial"/>
                <w:sz w:val="22"/>
                <w:szCs w:val="22"/>
              </w:rPr>
              <w:t>100</w:t>
            </w:r>
          </w:p>
        </w:tc>
        <w:tc>
          <w:tcPr>
            <w:tcW w:w="1002" w:type="dxa"/>
            <w:tcBorders>
              <w:top w:val="single" w:sz="4" w:space="0" w:color="000000"/>
              <w:left w:val="single" w:sz="4" w:space="0" w:color="000000"/>
              <w:bottom w:val="single" w:sz="4" w:space="0" w:color="000000"/>
            </w:tcBorders>
            <w:shd w:val="clear" w:color="auto" w:fill="auto"/>
          </w:tcPr>
          <w:p w14:paraId="0577B9C3" w14:textId="77777777" w:rsidR="00531972" w:rsidRPr="005374A5" w:rsidRDefault="00531972" w:rsidP="00864390">
            <w:pPr>
              <w:pStyle w:val="Styl1"/>
              <w:snapToGrid w:val="0"/>
              <w:spacing w:line="240" w:lineRule="auto"/>
              <w:rPr>
                <w:rFonts w:ascii="Arial" w:hAnsi="Arial" w:cs="Arial"/>
                <w:sz w:val="22"/>
                <w:szCs w:val="22"/>
              </w:rPr>
            </w:pPr>
          </w:p>
        </w:tc>
        <w:tc>
          <w:tcPr>
            <w:tcW w:w="608" w:type="dxa"/>
            <w:tcBorders>
              <w:top w:val="single" w:sz="4" w:space="0" w:color="000000"/>
              <w:left w:val="single" w:sz="4" w:space="0" w:color="000000"/>
              <w:bottom w:val="single" w:sz="4" w:space="0" w:color="000000"/>
            </w:tcBorders>
            <w:shd w:val="clear" w:color="auto" w:fill="auto"/>
          </w:tcPr>
          <w:p w14:paraId="5D1E0E95" w14:textId="77777777" w:rsidR="00531972" w:rsidRPr="005374A5" w:rsidRDefault="00531972" w:rsidP="00864390">
            <w:pPr>
              <w:pStyle w:val="Styl1"/>
              <w:snapToGrid w:val="0"/>
              <w:spacing w:line="240" w:lineRule="auto"/>
              <w:rPr>
                <w:rFonts w:ascii="Arial" w:hAnsi="Arial" w:cs="Arial"/>
                <w:sz w:val="22"/>
                <w:szCs w:val="22"/>
              </w:rPr>
            </w:pPr>
            <w:r w:rsidRPr="005374A5">
              <w:rPr>
                <w:rFonts w:ascii="Arial" w:hAnsi="Arial" w:cs="Arial"/>
                <w:sz w:val="22"/>
                <w:szCs w:val="22"/>
              </w:rPr>
              <w:t>23</w:t>
            </w:r>
          </w:p>
        </w:tc>
        <w:tc>
          <w:tcPr>
            <w:tcW w:w="1002" w:type="dxa"/>
            <w:tcBorders>
              <w:top w:val="single" w:sz="4" w:space="0" w:color="000000"/>
              <w:left w:val="single" w:sz="4" w:space="0" w:color="000000"/>
              <w:bottom w:val="single" w:sz="4" w:space="0" w:color="000000"/>
            </w:tcBorders>
            <w:shd w:val="clear" w:color="auto" w:fill="auto"/>
          </w:tcPr>
          <w:p w14:paraId="6522526D" w14:textId="77777777" w:rsidR="00531972" w:rsidRPr="005374A5" w:rsidRDefault="00531972" w:rsidP="00864390">
            <w:pPr>
              <w:pStyle w:val="Styl1"/>
              <w:snapToGrid w:val="0"/>
              <w:spacing w:line="240" w:lineRule="auto"/>
              <w:rPr>
                <w:rFonts w:ascii="Arial" w:hAnsi="Arial" w:cs="Arial"/>
                <w:sz w:val="22"/>
                <w:szCs w:val="22"/>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14:paraId="70C119CE" w14:textId="77777777" w:rsidR="00531972" w:rsidRPr="005374A5" w:rsidRDefault="00531972" w:rsidP="00864390">
            <w:pPr>
              <w:pStyle w:val="Styl1"/>
              <w:snapToGrid w:val="0"/>
              <w:spacing w:line="240" w:lineRule="auto"/>
              <w:rPr>
                <w:rFonts w:ascii="Arial" w:hAnsi="Arial" w:cs="Arial"/>
                <w:sz w:val="22"/>
                <w:szCs w:val="22"/>
              </w:rPr>
            </w:pPr>
          </w:p>
        </w:tc>
      </w:tr>
      <w:tr w:rsidR="00531972" w:rsidRPr="005374A5" w14:paraId="44344653" w14:textId="77777777" w:rsidTr="00864390">
        <w:trPr>
          <w:trHeight w:val="550"/>
        </w:trPr>
        <w:tc>
          <w:tcPr>
            <w:tcW w:w="8390" w:type="dxa"/>
            <w:gridSpan w:val="8"/>
            <w:tcBorders>
              <w:top w:val="single" w:sz="4" w:space="0" w:color="000000"/>
              <w:left w:val="single" w:sz="4" w:space="0" w:color="000000"/>
              <w:bottom w:val="single" w:sz="4" w:space="0" w:color="000000"/>
            </w:tcBorders>
            <w:shd w:val="clear" w:color="auto" w:fill="auto"/>
          </w:tcPr>
          <w:p w14:paraId="36E2C6BB" w14:textId="77777777" w:rsidR="00531972" w:rsidRPr="005374A5" w:rsidRDefault="00531972" w:rsidP="00864390">
            <w:pPr>
              <w:pStyle w:val="Styl1"/>
              <w:snapToGrid w:val="0"/>
              <w:spacing w:line="240" w:lineRule="auto"/>
              <w:jc w:val="right"/>
              <w:rPr>
                <w:rFonts w:ascii="Arial" w:hAnsi="Arial" w:cs="Arial"/>
                <w:b/>
                <w:szCs w:val="24"/>
              </w:rPr>
            </w:pPr>
            <w:r w:rsidRPr="005374A5">
              <w:rPr>
                <w:rFonts w:ascii="Arial" w:hAnsi="Arial" w:cs="Arial"/>
                <w:b/>
                <w:szCs w:val="24"/>
              </w:rPr>
              <w:t>Cena brutto:</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14:paraId="34EEB220" w14:textId="77777777" w:rsidR="00531972" w:rsidRPr="005374A5" w:rsidRDefault="00531972" w:rsidP="00864390">
            <w:pPr>
              <w:pStyle w:val="Styl1"/>
              <w:snapToGrid w:val="0"/>
              <w:spacing w:line="240" w:lineRule="auto"/>
              <w:rPr>
                <w:rFonts w:ascii="Arial" w:hAnsi="Arial" w:cs="Arial"/>
                <w:sz w:val="22"/>
                <w:szCs w:val="22"/>
              </w:rPr>
            </w:pPr>
          </w:p>
        </w:tc>
      </w:tr>
    </w:tbl>
    <w:p w14:paraId="247AA9AF" w14:textId="77777777" w:rsidR="00531972" w:rsidRPr="005374A5" w:rsidRDefault="00531972" w:rsidP="00531972">
      <w:pPr>
        <w:jc w:val="both"/>
        <w:rPr>
          <w:i/>
        </w:rPr>
      </w:pPr>
    </w:p>
    <w:p w14:paraId="10CC55A6" w14:textId="77777777" w:rsidR="00531972" w:rsidRPr="005374A5" w:rsidRDefault="00531972" w:rsidP="00531972">
      <w:pPr>
        <w:pStyle w:val="Tekstkomentarza2"/>
        <w:jc w:val="both"/>
        <w:rPr>
          <w:rFonts w:ascii="Arial" w:hAnsi="Arial" w:cs="Arial"/>
          <w:i/>
          <w:sz w:val="22"/>
          <w:szCs w:val="22"/>
        </w:rPr>
      </w:pPr>
      <w:r w:rsidRPr="005374A5">
        <w:rPr>
          <w:rFonts w:ascii="Arial" w:hAnsi="Arial" w:cs="Arial"/>
          <w:i/>
          <w:sz w:val="22"/>
          <w:szCs w:val="22"/>
        </w:rPr>
        <w:t>UWAGA:</w:t>
      </w:r>
    </w:p>
    <w:p w14:paraId="09FE8831" w14:textId="77777777" w:rsidR="00531972" w:rsidRPr="005374A5" w:rsidRDefault="00531972" w:rsidP="00531972">
      <w:pPr>
        <w:pStyle w:val="Tekstkomentarza2"/>
        <w:jc w:val="both"/>
        <w:rPr>
          <w:rFonts w:ascii="Arial" w:hAnsi="Arial" w:cs="Arial"/>
          <w:i/>
          <w:sz w:val="22"/>
          <w:szCs w:val="22"/>
        </w:rPr>
      </w:pPr>
      <w:r w:rsidRPr="005374A5">
        <w:rPr>
          <w:rFonts w:ascii="Arial" w:hAnsi="Arial" w:cs="Arial"/>
          <w:i/>
          <w:sz w:val="22"/>
          <w:szCs w:val="22"/>
        </w:rPr>
        <w:t xml:space="preserve">Cena brutto nie stanowi wartości wynagrodzenia Wykonawcy, lecz służy porównaniu ofert złożonych w postępowaniu i dokonaniu przez Zamawiającego wyboru najkorzystniejszej oferty. </w:t>
      </w:r>
    </w:p>
    <w:p w14:paraId="04BB6CD6" w14:textId="77777777" w:rsidR="00531972" w:rsidRPr="005374A5" w:rsidRDefault="00531972" w:rsidP="00531972">
      <w:pPr>
        <w:pStyle w:val="Tekstkomentarza2"/>
        <w:jc w:val="both"/>
        <w:rPr>
          <w:rFonts w:ascii="Arial" w:hAnsi="Arial" w:cs="Arial"/>
          <w:i/>
          <w:sz w:val="22"/>
          <w:szCs w:val="22"/>
        </w:rPr>
      </w:pPr>
      <w:r w:rsidRPr="005374A5">
        <w:rPr>
          <w:rFonts w:ascii="Arial" w:hAnsi="Arial" w:cs="Arial"/>
          <w:i/>
          <w:sz w:val="22"/>
          <w:szCs w:val="22"/>
        </w:rPr>
        <w:t>Faktyczne wynagrodzenie należne Wykonawcy będzie iloczynem wynagrodzenia za pracę poszczególnych pracowników ochrony, liczby faktycznie przepracowanych w miesiącu kalendarzowym dób (lub w przypadku pracowników ochrony dodatkowej – godzin) oraz liczby pracowników ochrony faktycznie pełniących ochronę na terenie Zamawiającego w danym miesiącu kalendarzowym.</w:t>
      </w:r>
    </w:p>
    <w:p w14:paraId="254B0797" w14:textId="77777777" w:rsidR="00531972" w:rsidRPr="005374A5" w:rsidRDefault="00531972" w:rsidP="00531972">
      <w:pPr>
        <w:jc w:val="both"/>
      </w:pPr>
    </w:p>
    <w:p w14:paraId="4A6EE806" w14:textId="77777777" w:rsidR="00531972" w:rsidRPr="005374A5" w:rsidRDefault="00531972" w:rsidP="00531972">
      <w:pPr>
        <w:jc w:val="both"/>
      </w:pPr>
    </w:p>
    <w:p w14:paraId="1BC8028D" w14:textId="77777777" w:rsidR="00531972" w:rsidRPr="005374A5" w:rsidRDefault="00531972" w:rsidP="005374A5">
      <w:pPr>
        <w:numPr>
          <w:ilvl w:val="0"/>
          <w:numId w:val="72"/>
        </w:numPr>
        <w:suppressAutoHyphens/>
        <w:spacing w:line="240" w:lineRule="auto"/>
        <w:ind w:left="426" w:hanging="426"/>
        <w:jc w:val="both"/>
      </w:pPr>
      <w:r w:rsidRPr="005374A5">
        <w:t>Ponadto oświadczamy że:</w:t>
      </w:r>
    </w:p>
    <w:p w14:paraId="6316A2ED" w14:textId="77777777" w:rsidR="00531972" w:rsidRPr="005374A5" w:rsidRDefault="00531972" w:rsidP="00531972">
      <w:pPr>
        <w:jc w:val="both"/>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3299"/>
      </w:tblGrid>
      <w:tr w:rsidR="00531972" w:rsidRPr="005374A5" w14:paraId="0EAED956" w14:textId="77777777" w:rsidTr="00864390">
        <w:tc>
          <w:tcPr>
            <w:tcW w:w="675" w:type="dxa"/>
            <w:shd w:val="clear" w:color="auto" w:fill="auto"/>
          </w:tcPr>
          <w:p w14:paraId="767557C7" w14:textId="77777777" w:rsidR="00531972" w:rsidRPr="005374A5" w:rsidRDefault="00531972" w:rsidP="00864390">
            <w:pPr>
              <w:jc w:val="both"/>
              <w:rPr>
                <w:b/>
              </w:rPr>
            </w:pPr>
            <w:r w:rsidRPr="005374A5">
              <w:rPr>
                <w:b/>
              </w:rPr>
              <w:t>Lp.</w:t>
            </w:r>
          </w:p>
        </w:tc>
        <w:tc>
          <w:tcPr>
            <w:tcW w:w="5529" w:type="dxa"/>
            <w:shd w:val="clear" w:color="auto" w:fill="auto"/>
          </w:tcPr>
          <w:p w14:paraId="0EB56CE6" w14:textId="77777777" w:rsidR="00531972" w:rsidRPr="005374A5" w:rsidRDefault="00531972" w:rsidP="00864390">
            <w:pPr>
              <w:jc w:val="both"/>
              <w:rPr>
                <w:b/>
              </w:rPr>
            </w:pPr>
            <w:r w:rsidRPr="005374A5">
              <w:rPr>
                <w:b/>
              </w:rPr>
              <w:t>Dysponujemy lub będziemy dysponować na etapie realizacji zamówienia:</w:t>
            </w:r>
          </w:p>
        </w:tc>
        <w:tc>
          <w:tcPr>
            <w:tcW w:w="3299" w:type="dxa"/>
            <w:shd w:val="clear" w:color="auto" w:fill="auto"/>
          </w:tcPr>
          <w:p w14:paraId="611F73EB" w14:textId="77777777" w:rsidR="00531972" w:rsidRPr="005374A5" w:rsidRDefault="00531972" w:rsidP="00864390">
            <w:pPr>
              <w:jc w:val="center"/>
              <w:rPr>
                <w:b/>
              </w:rPr>
            </w:pPr>
            <w:r w:rsidRPr="005374A5">
              <w:rPr>
                <w:b/>
              </w:rPr>
              <w:t>Należy odpowiednio zakreślić odpowiedź TAK albo NIE</w:t>
            </w:r>
          </w:p>
        </w:tc>
      </w:tr>
      <w:tr w:rsidR="00531972" w:rsidRPr="005374A5" w14:paraId="0B3D2B52" w14:textId="77777777" w:rsidTr="00864390">
        <w:tc>
          <w:tcPr>
            <w:tcW w:w="675" w:type="dxa"/>
            <w:shd w:val="clear" w:color="auto" w:fill="auto"/>
          </w:tcPr>
          <w:p w14:paraId="64D47F59" w14:textId="77777777" w:rsidR="00531972" w:rsidRPr="005374A5" w:rsidRDefault="00531972" w:rsidP="00864390">
            <w:pPr>
              <w:jc w:val="both"/>
            </w:pPr>
            <w:r w:rsidRPr="005374A5">
              <w:t>1</w:t>
            </w:r>
          </w:p>
        </w:tc>
        <w:tc>
          <w:tcPr>
            <w:tcW w:w="5529" w:type="dxa"/>
            <w:shd w:val="clear" w:color="auto" w:fill="auto"/>
          </w:tcPr>
          <w:p w14:paraId="472661A2" w14:textId="77777777" w:rsidR="00531972" w:rsidRPr="005374A5" w:rsidRDefault="00531972" w:rsidP="00864390">
            <w:pPr>
              <w:jc w:val="both"/>
            </w:pPr>
            <w:r w:rsidRPr="005374A5">
              <w:t xml:space="preserve">- odrębnymi niezależnymi środkami łączności, w które będą wyposażone osoby przewidziane do realizacji zamówienia (warunek dot. części I </w:t>
            </w:r>
            <w:proofErr w:type="spellStart"/>
            <w:r w:rsidRPr="005374A5">
              <w:t>i</w:t>
            </w:r>
            <w:proofErr w:type="spellEnd"/>
            <w:r w:rsidRPr="005374A5">
              <w:t xml:space="preserve"> II zamówienia)</w:t>
            </w:r>
          </w:p>
        </w:tc>
        <w:tc>
          <w:tcPr>
            <w:tcW w:w="3299" w:type="dxa"/>
            <w:shd w:val="clear" w:color="auto" w:fill="auto"/>
          </w:tcPr>
          <w:p w14:paraId="267C57B3" w14:textId="77777777" w:rsidR="00531972" w:rsidRPr="005374A5" w:rsidRDefault="00531972" w:rsidP="00864390">
            <w:pPr>
              <w:jc w:val="center"/>
            </w:pPr>
            <w:r w:rsidRPr="005374A5">
              <w:t>TAK / NIE</w:t>
            </w:r>
          </w:p>
        </w:tc>
      </w:tr>
      <w:tr w:rsidR="00531972" w:rsidRPr="005374A5" w14:paraId="52A5C55A" w14:textId="77777777" w:rsidTr="00864390">
        <w:tc>
          <w:tcPr>
            <w:tcW w:w="675" w:type="dxa"/>
            <w:shd w:val="clear" w:color="auto" w:fill="auto"/>
          </w:tcPr>
          <w:p w14:paraId="44B3B298" w14:textId="77777777" w:rsidR="00531972" w:rsidRPr="005374A5" w:rsidRDefault="00531972" w:rsidP="00864390">
            <w:pPr>
              <w:jc w:val="both"/>
            </w:pPr>
            <w:r w:rsidRPr="005374A5">
              <w:t>2</w:t>
            </w:r>
          </w:p>
        </w:tc>
        <w:tc>
          <w:tcPr>
            <w:tcW w:w="5529" w:type="dxa"/>
            <w:shd w:val="clear" w:color="auto" w:fill="auto"/>
          </w:tcPr>
          <w:p w14:paraId="3CD747D6" w14:textId="77777777" w:rsidR="00531972" w:rsidRPr="005374A5" w:rsidRDefault="00531972" w:rsidP="00864390">
            <w:pPr>
              <w:jc w:val="both"/>
            </w:pPr>
            <w:r w:rsidRPr="005374A5">
              <w:rPr>
                <w:spacing w:val="-10"/>
              </w:rPr>
              <w:t xml:space="preserve">- nadajnikiem wraz z pilotami antynapadowymi do podłączenia go z </w:t>
            </w:r>
            <w:r w:rsidRPr="005374A5">
              <w:t xml:space="preserve">centrum monitorowania sygnałów alarmowych, umożliwiającego interwencję załóg patrolowych (warunek dot. części I </w:t>
            </w:r>
            <w:proofErr w:type="spellStart"/>
            <w:r w:rsidRPr="005374A5">
              <w:t>i</w:t>
            </w:r>
            <w:proofErr w:type="spellEnd"/>
            <w:r w:rsidRPr="005374A5">
              <w:t xml:space="preserve"> II zamówienia)</w:t>
            </w:r>
          </w:p>
        </w:tc>
        <w:tc>
          <w:tcPr>
            <w:tcW w:w="3299" w:type="dxa"/>
            <w:shd w:val="clear" w:color="auto" w:fill="auto"/>
          </w:tcPr>
          <w:p w14:paraId="29EBB5AF" w14:textId="77777777" w:rsidR="00531972" w:rsidRPr="005374A5" w:rsidRDefault="00531972" w:rsidP="00864390">
            <w:pPr>
              <w:jc w:val="center"/>
            </w:pPr>
            <w:r w:rsidRPr="005374A5">
              <w:t>TAK / NIE</w:t>
            </w:r>
          </w:p>
        </w:tc>
      </w:tr>
      <w:tr w:rsidR="00531972" w:rsidRPr="005374A5" w14:paraId="50244611" w14:textId="77777777" w:rsidTr="00864390">
        <w:tc>
          <w:tcPr>
            <w:tcW w:w="675" w:type="dxa"/>
            <w:shd w:val="clear" w:color="auto" w:fill="auto"/>
          </w:tcPr>
          <w:p w14:paraId="3C90F22D" w14:textId="77777777" w:rsidR="00531972" w:rsidRPr="005374A5" w:rsidRDefault="00531972" w:rsidP="00864390">
            <w:pPr>
              <w:jc w:val="both"/>
            </w:pPr>
            <w:r w:rsidRPr="005374A5">
              <w:t>3</w:t>
            </w:r>
          </w:p>
        </w:tc>
        <w:tc>
          <w:tcPr>
            <w:tcW w:w="5529" w:type="dxa"/>
            <w:shd w:val="clear" w:color="auto" w:fill="auto"/>
          </w:tcPr>
          <w:p w14:paraId="1FA77214" w14:textId="77777777" w:rsidR="00531972" w:rsidRPr="005374A5" w:rsidRDefault="00531972" w:rsidP="00864390">
            <w:pPr>
              <w:jc w:val="both"/>
            </w:pPr>
            <w:r w:rsidRPr="005374A5">
              <w:t>- przynajmniej dwoma w pełni sprawnymi rowerami (wyposażonymi zgodnie z wymaganiami ustawy Kodeks Drogowy) oraz kaskami ochronnymi dla pracowników ochrony w celu wykonywania spraw pilnych na terenie nieruchomości (warunek dot. części I zamówienia)</w:t>
            </w:r>
          </w:p>
        </w:tc>
        <w:tc>
          <w:tcPr>
            <w:tcW w:w="3299" w:type="dxa"/>
            <w:shd w:val="clear" w:color="auto" w:fill="auto"/>
          </w:tcPr>
          <w:p w14:paraId="75D038E9" w14:textId="77777777" w:rsidR="00531972" w:rsidRPr="005374A5" w:rsidRDefault="00531972" w:rsidP="00864390">
            <w:pPr>
              <w:jc w:val="center"/>
            </w:pPr>
            <w:r w:rsidRPr="005374A5">
              <w:t>TAK / NIE</w:t>
            </w:r>
          </w:p>
        </w:tc>
      </w:tr>
      <w:tr w:rsidR="00531972" w:rsidRPr="005374A5" w14:paraId="6810FE21" w14:textId="77777777" w:rsidTr="00864390">
        <w:tc>
          <w:tcPr>
            <w:tcW w:w="675" w:type="dxa"/>
            <w:shd w:val="clear" w:color="auto" w:fill="auto"/>
          </w:tcPr>
          <w:p w14:paraId="1AA0EB18" w14:textId="77777777" w:rsidR="00531972" w:rsidRPr="005374A5" w:rsidRDefault="00531972" w:rsidP="00864390">
            <w:pPr>
              <w:jc w:val="both"/>
            </w:pPr>
            <w:r w:rsidRPr="005374A5">
              <w:lastRenderedPageBreak/>
              <w:t>4</w:t>
            </w:r>
          </w:p>
        </w:tc>
        <w:tc>
          <w:tcPr>
            <w:tcW w:w="5529" w:type="dxa"/>
            <w:shd w:val="clear" w:color="auto" w:fill="auto"/>
          </w:tcPr>
          <w:p w14:paraId="2A67C74B" w14:textId="77777777" w:rsidR="00531972" w:rsidRPr="005374A5" w:rsidRDefault="00531972" w:rsidP="00864390">
            <w:pPr>
              <w:jc w:val="both"/>
            </w:pPr>
            <w:r w:rsidRPr="005374A5">
              <w:t xml:space="preserve">- sprawnym systemem monitorowania punktów kontrolnych, rejestrującym prawidłowy przebieg służby (warunek dot. części I </w:t>
            </w:r>
            <w:proofErr w:type="spellStart"/>
            <w:r w:rsidRPr="005374A5">
              <w:t>i</w:t>
            </w:r>
            <w:proofErr w:type="spellEnd"/>
            <w:r w:rsidRPr="005374A5">
              <w:t xml:space="preserve"> II zamówienia)</w:t>
            </w:r>
          </w:p>
        </w:tc>
        <w:tc>
          <w:tcPr>
            <w:tcW w:w="3299" w:type="dxa"/>
            <w:shd w:val="clear" w:color="auto" w:fill="auto"/>
          </w:tcPr>
          <w:p w14:paraId="6A555E56" w14:textId="77777777" w:rsidR="00531972" w:rsidRPr="005374A5" w:rsidRDefault="00531972" w:rsidP="00864390">
            <w:pPr>
              <w:jc w:val="center"/>
            </w:pPr>
            <w:r w:rsidRPr="005374A5">
              <w:t>TAK / NIE</w:t>
            </w:r>
          </w:p>
        </w:tc>
      </w:tr>
    </w:tbl>
    <w:p w14:paraId="6EF21F9D" w14:textId="77777777" w:rsidR="00531972" w:rsidRPr="00785351" w:rsidRDefault="00531972" w:rsidP="00531972">
      <w:pPr>
        <w:jc w:val="both"/>
        <w:rPr>
          <w:sz w:val="20"/>
          <w:szCs w:val="20"/>
        </w:rPr>
      </w:pPr>
    </w:p>
    <w:p w14:paraId="59B3ABE4" w14:textId="112E563B" w:rsidR="00531972" w:rsidRPr="00785351" w:rsidRDefault="00531972" w:rsidP="00785351">
      <w:pPr>
        <w:pStyle w:val="WW-Tekstpodstawowy2"/>
        <w:numPr>
          <w:ilvl w:val="0"/>
          <w:numId w:val="72"/>
        </w:numPr>
        <w:ind w:left="426" w:hanging="426"/>
        <w:rPr>
          <w:rFonts w:ascii="Arial" w:hAnsi="Arial" w:cs="Arial"/>
          <w:sz w:val="22"/>
          <w:szCs w:val="22"/>
        </w:rPr>
      </w:pPr>
      <w:r w:rsidRPr="00785351">
        <w:rPr>
          <w:rFonts w:ascii="Arial" w:hAnsi="Arial" w:cs="Arial"/>
          <w:sz w:val="22"/>
          <w:szCs w:val="22"/>
        </w:rPr>
        <w:t>Ośw</w:t>
      </w:r>
      <w:r w:rsidR="005374A5" w:rsidRPr="00785351">
        <w:rPr>
          <w:rFonts w:ascii="Arial" w:hAnsi="Arial" w:cs="Arial"/>
          <w:sz w:val="22"/>
          <w:szCs w:val="22"/>
        </w:rPr>
        <w:t xml:space="preserve">iadczam, że zapoznaliśmy się z SWZ </w:t>
      </w:r>
      <w:r w:rsidRPr="00785351">
        <w:rPr>
          <w:rFonts w:ascii="Arial" w:hAnsi="Arial" w:cs="Arial"/>
          <w:sz w:val="22"/>
          <w:szCs w:val="22"/>
        </w:rPr>
        <w:t xml:space="preserve">wraz z załącznikami (w tym z istotnymi postanowieniami umowy) i nie wnosimy do niej zastrzeżeń oraz </w:t>
      </w:r>
      <w:r w:rsidR="00785351">
        <w:rPr>
          <w:rFonts w:ascii="Arial" w:hAnsi="Arial" w:cs="Arial"/>
          <w:sz w:val="22"/>
          <w:szCs w:val="22"/>
        </w:rPr>
        <w:t>przyjmujemy warunki w </w:t>
      </w:r>
      <w:r w:rsidRPr="00785351">
        <w:rPr>
          <w:rFonts w:ascii="Arial" w:hAnsi="Arial" w:cs="Arial"/>
          <w:sz w:val="22"/>
          <w:szCs w:val="22"/>
        </w:rPr>
        <w:t>niej zawarte.</w:t>
      </w:r>
    </w:p>
    <w:p w14:paraId="5CD62C5B" w14:textId="5A43BA6D" w:rsidR="00531972" w:rsidRPr="00785351" w:rsidRDefault="00531972" w:rsidP="00785351">
      <w:pPr>
        <w:pStyle w:val="WW-Tekstpodstawowy2"/>
        <w:numPr>
          <w:ilvl w:val="0"/>
          <w:numId w:val="72"/>
        </w:numPr>
        <w:ind w:left="426" w:hanging="426"/>
        <w:rPr>
          <w:rFonts w:ascii="Arial" w:hAnsi="Arial" w:cs="Arial"/>
          <w:sz w:val="22"/>
          <w:szCs w:val="22"/>
        </w:rPr>
      </w:pPr>
      <w:r w:rsidRPr="00785351">
        <w:rPr>
          <w:rFonts w:ascii="Arial" w:hAnsi="Arial" w:cs="Arial"/>
          <w:sz w:val="22"/>
          <w:szCs w:val="22"/>
        </w:rPr>
        <w:t xml:space="preserve">Oświadczam, że jesteśmy związani niniejszą ofertą przez okres </w:t>
      </w:r>
      <w:r w:rsidR="005374A5" w:rsidRPr="00785351">
        <w:rPr>
          <w:rFonts w:ascii="Arial" w:hAnsi="Arial" w:cs="Arial"/>
          <w:sz w:val="22"/>
          <w:szCs w:val="22"/>
        </w:rPr>
        <w:t>3</w:t>
      </w:r>
      <w:r w:rsidRPr="00785351">
        <w:rPr>
          <w:rFonts w:ascii="Arial" w:hAnsi="Arial" w:cs="Arial"/>
          <w:sz w:val="22"/>
          <w:szCs w:val="22"/>
        </w:rPr>
        <w:t>0 dni od daty upływu terminu składania ofert.</w:t>
      </w:r>
    </w:p>
    <w:p w14:paraId="1F7099CB" w14:textId="77777777" w:rsidR="00531972" w:rsidRPr="00785351" w:rsidRDefault="00531972" w:rsidP="00785351">
      <w:pPr>
        <w:pStyle w:val="WW-Tekstpodstawowy2"/>
        <w:numPr>
          <w:ilvl w:val="0"/>
          <w:numId w:val="72"/>
        </w:numPr>
        <w:ind w:left="426" w:hanging="426"/>
        <w:rPr>
          <w:rFonts w:ascii="Arial" w:hAnsi="Arial" w:cs="Arial"/>
          <w:sz w:val="22"/>
          <w:szCs w:val="22"/>
        </w:rPr>
      </w:pPr>
      <w:r w:rsidRPr="00785351">
        <w:rPr>
          <w:rFonts w:ascii="Arial" w:hAnsi="Arial" w:cs="Arial"/>
          <w:sz w:val="22"/>
          <w:szCs w:val="22"/>
        </w:rPr>
        <w:t xml:space="preserve">W przypadku przyznania nam zamówienia, zobowiązujemy się do zawarcia umowy </w:t>
      </w:r>
      <w:r w:rsidRPr="00785351">
        <w:rPr>
          <w:rFonts w:ascii="Arial" w:hAnsi="Arial" w:cs="Arial"/>
          <w:sz w:val="22"/>
          <w:szCs w:val="22"/>
        </w:rPr>
        <w:br/>
        <w:t>w miejscu i terminie wskazanym przez Zamawiającego.</w:t>
      </w:r>
    </w:p>
    <w:p w14:paraId="2085C153" w14:textId="08B4CA6C" w:rsidR="005374A5" w:rsidRPr="00785351" w:rsidRDefault="005374A5" w:rsidP="00785351">
      <w:pPr>
        <w:pStyle w:val="WW-Tekstpodstawowy2"/>
        <w:numPr>
          <w:ilvl w:val="0"/>
          <w:numId w:val="72"/>
        </w:numPr>
        <w:ind w:left="426" w:hanging="426"/>
        <w:rPr>
          <w:rFonts w:ascii="Arial" w:hAnsi="Arial" w:cs="Arial"/>
          <w:sz w:val="22"/>
          <w:szCs w:val="22"/>
        </w:rPr>
      </w:pPr>
      <w:r w:rsidRPr="00785351">
        <w:rPr>
          <w:rFonts w:ascii="Arial" w:hAnsi="Arial" w:cs="Arial"/>
          <w:sz w:val="22"/>
          <w:szCs w:val="22"/>
        </w:rPr>
        <w:t xml:space="preserve">Oświadczamy, że wnieśliśmy wadium w formie: ………………………….…….…… </w:t>
      </w:r>
      <w:r w:rsidRPr="00785351">
        <w:rPr>
          <w:rFonts w:ascii="Arial" w:hAnsi="Arial" w:cs="Arial"/>
          <w:i/>
          <w:sz w:val="22"/>
          <w:szCs w:val="22"/>
        </w:rPr>
        <w:t>(Wykonawca określa odpowiednio)</w:t>
      </w:r>
      <w:r w:rsidRPr="00785351">
        <w:rPr>
          <w:rFonts w:ascii="Arial" w:hAnsi="Arial" w:cs="Arial"/>
          <w:sz w:val="22"/>
          <w:szCs w:val="22"/>
        </w:rPr>
        <w:t xml:space="preserve">. Zwrotu wadium należy dokonać na rachunek bankowy Wykonawcy: ……………………………………..…… </w:t>
      </w:r>
      <w:r w:rsidRPr="00785351">
        <w:rPr>
          <w:rFonts w:ascii="Arial" w:hAnsi="Arial" w:cs="Arial"/>
          <w:i/>
          <w:sz w:val="22"/>
          <w:szCs w:val="22"/>
        </w:rPr>
        <w:t>(dotyczy Wykonawców, którzy wnieśli wadium w formie pieniądza)</w:t>
      </w:r>
      <w:r w:rsidRPr="00785351">
        <w:rPr>
          <w:rFonts w:ascii="Arial" w:hAnsi="Arial" w:cs="Arial"/>
          <w:sz w:val="22"/>
          <w:szCs w:val="22"/>
        </w:rPr>
        <w:t>.</w:t>
      </w:r>
    </w:p>
    <w:p w14:paraId="44607F1D" w14:textId="2680C744" w:rsidR="005374A5" w:rsidRPr="00785351" w:rsidRDefault="005374A5" w:rsidP="00785351">
      <w:pPr>
        <w:pStyle w:val="WW-Tekstpodstawowy2"/>
        <w:numPr>
          <w:ilvl w:val="0"/>
          <w:numId w:val="72"/>
        </w:numPr>
        <w:ind w:left="426" w:hanging="426"/>
        <w:rPr>
          <w:rFonts w:ascii="Arial" w:hAnsi="Arial" w:cs="Arial"/>
          <w:sz w:val="22"/>
          <w:szCs w:val="22"/>
        </w:rPr>
      </w:pPr>
      <w:r w:rsidRPr="00785351">
        <w:rPr>
          <w:rFonts w:ascii="Arial" w:hAnsi="Arial" w:cs="Arial"/>
          <w:sz w:val="22"/>
          <w:szCs w:val="22"/>
        </w:rPr>
        <w:t xml:space="preserve">Oświadczamy, że do realizacji zamówienia skierujemy osoby zatrudnione na podstawie umowy o pracę za wynagrodzeniem nie mniejszym niż minimalne wynagrodzenie za pracę. </w:t>
      </w:r>
    </w:p>
    <w:p w14:paraId="0A11AA7C" w14:textId="04B2EE4B" w:rsidR="00785351" w:rsidRPr="00785351" w:rsidRDefault="00785351" w:rsidP="00785351">
      <w:pPr>
        <w:pStyle w:val="WW-Tekstpodstawowy2"/>
        <w:numPr>
          <w:ilvl w:val="0"/>
          <w:numId w:val="72"/>
        </w:numPr>
        <w:ind w:left="426" w:hanging="426"/>
        <w:rPr>
          <w:rFonts w:ascii="Arial" w:hAnsi="Arial" w:cs="Arial"/>
          <w:sz w:val="22"/>
          <w:szCs w:val="22"/>
        </w:rPr>
      </w:pPr>
      <w:r w:rsidRPr="00785351">
        <w:rPr>
          <w:rFonts w:ascii="Arial" w:hAnsi="Arial" w:cs="Arial"/>
          <w:sz w:val="22"/>
          <w:szCs w:val="22"/>
        </w:rPr>
        <w:t xml:space="preserve">Oświadczamy, ze w przypadku wyboru naszej oferty w danej części postępowania deklarujemy wniesienie zabezpieczenia należytego wykonania umowy w wysokości </w:t>
      </w:r>
      <w:r w:rsidR="00864390">
        <w:rPr>
          <w:rFonts w:ascii="Arial" w:hAnsi="Arial" w:cs="Arial"/>
          <w:sz w:val="22"/>
          <w:szCs w:val="22"/>
        </w:rPr>
        <w:t>2</w:t>
      </w:r>
      <w:r w:rsidRPr="00785351">
        <w:rPr>
          <w:rFonts w:ascii="Arial" w:hAnsi="Arial" w:cs="Arial"/>
          <w:sz w:val="22"/>
          <w:szCs w:val="22"/>
        </w:rPr>
        <w:t xml:space="preserve">% wartości oferty brutto. </w:t>
      </w:r>
    </w:p>
    <w:p w14:paraId="5ABEDD76" w14:textId="77777777" w:rsidR="00531972" w:rsidRPr="00785351" w:rsidRDefault="00531972" w:rsidP="005374A5">
      <w:pPr>
        <w:pStyle w:val="WW-Tekstpodstawowy2"/>
        <w:numPr>
          <w:ilvl w:val="0"/>
          <w:numId w:val="72"/>
        </w:numPr>
        <w:ind w:left="426" w:hanging="426"/>
        <w:rPr>
          <w:rFonts w:ascii="Arial" w:hAnsi="Arial" w:cs="Arial"/>
          <w:sz w:val="22"/>
          <w:szCs w:val="22"/>
        </w:rPr>
      </w:pPr>
      <w:r w:rsidRPr="00785351">
        <w:rPr>
          <w:rFonts w:ascii="Arial" w:hAnsi="Arial" w:cs="Arial"/>
          <w:sz w:val="22"/>
          <w:szCs w:val="22"/>
        </w:rPr>
        <w:t>Niniejszym informujemy, iż informacje składające się na ofertę, zawarte na stronach ................................ stanowią tajemnicę przedsiębiorstwa w rozumieniu przepisów ustawy o zwalczaniu nieuczciwej konkurencji i jako takie nie mogą być ogólnie udostępnione.</w:t>
      </w:r>
    </w:p>
    <w:p w14:paraId="6742D11B" w14:textId="7360E71E" w:rsidR="00531972" w:rsidRPr="00785351" w:rsidRDefault="00531972" w:rsidP="005374A5">
      <w:pPr>
        <w:pStyle w:val="WW-Tekstpodstawowy2"/>
        <w:numPr>
          <w:ilvl w:val="0"/>
          <w:numId w:val="72"/>
        </w:numPr>
        <w:ind w:left="426" w:hanging="426"/>
        <w:rPr>
          <w:rFonts w:ascii="Arial" w:hAnsi="Arial" w:cs="Arial"/>
          <w:sz w:val="22"/>
          <w:szCs w:val="22"/>
        </w:rPr>
      </w:pPr>
      <w:r w:rsidRPr="00785351">
        <w:rPr>
          <w:rFonts w:ascii="Arial" w:hAnsi="Arial" w:cs="Arial"/>
          <w:sz w:val="22"/>
          <w:szCs w:val="22"/>
        </w:rPr>
        <w:t xml:space="preserve">Zobowiązujemy się do wykonania przedmiotu zamówienia publicznego w terminie wskazanym w </w:t>
      </w:r>
      <w:r w:rsidR="005374A5" w:rsidRPr="00785351">
        <w:rPr>
          <w:rFonts w:ascii="Arial" w:hAnsi="Arial" w:cs="Arial"/>
          <w:sz w:val="22"/>
          <w:szCs w:val="22"/>
        </w:rPr>
        <w:t>SWZ</w:t>
      </w:r>
      <w:r w:rsidRPr="00785351">
        <w:rPr>
          <w:rFonts w:ascii="Arial" w:hAnsi="Arial" w:cs="Arial"/>
          <w:sz w:val="22"/>
          <w:szCs w:val="22"/>
        </w:rPr>
        <w:t xml:space="preserve">. </w:t>
      </w:r>
    </w:p>
    <w:p w14:paraId="21AEC7DB" w14:textId="77777777" w:rsidR="005374A5" w:rsidRPr="00785351" w:rsidRDefault="00531972" w:rsidP="005374A5">
      <w:pPr>
        <w:pStyle w:val="WW-Tekstpodstawowy2"/>
        <w:numPr>
          <w:ilvl w:val="0"/>
          <w:numId w:val="72"/>
        </w:numPr>
        <w:tabs>
          <w:tab w:val="left" w:pos="426"/>
        </w:tabs>
        <w:ind w:left="426" w:hanging="426"/>
        <w:rPr>
          <w:rFonts w:ascii="Arial" w:hAnsi="Arial" w:cs="Arial"/>
          <w:sz w:val="22"/>
          <w:szCs w:val="22"/>
        </w:rPr>
      </w:pPr>
      <w:r w:rsidRPr="00785351">
        <w:rPr>
          <w:rFonts w:ascii="Arial" w:hAnsi="Arial" w:cs="Arial"/>
          <w:sz w:val="22"/>
          <w:szCs w:val="22"/>
        </w:rPr>
        <w:t>Oświadczam, że jako Wykonawca jestem</w:t>
      </w:r>
      <w:r w:rsidR="005374A5" w:rsidRPr="00785351">
        <w:rPr>
          <w:rFonts w:ascii="Arial" w:hAnsi="Arial" w:cs="Arial"/>
          <w:sz w:val="22"/>
          <w:szCs w:val="22"/>
        </w:rPr>
        <w:t>:</w:t>
      </w:r>
      <w:r w:rsidRPr="00785351">
        <w:rPr>
          <w:rFonts w:ascii="Arial" w:hAnsi="Arial" w:cs="Arial"/>
          <w:sz w:val="22"/>
          <w:szCs w:val="22"/>
        </w:rPr>
        <w:t xml:space="preserve"> </w:t>
      </w:r>
    </w:p>
    <w:p w14:paraId="6216BAB7" w14:textId="67A0AF73" w:rsidR="005374A5" w:rsidRPr="00785351" w:rsidRDefault="005374A5" w:rsidP="005374A5">
      <w:pPr>
        <w:pStyle w:val="WW-Tekstpodstawowy2"/>
        <w:tabs>
          <w:tab w:val="left" w:pos="1276"/>
        </w:tabs>
        <w:ind w:left="993"/>
        <w:rPr>
          <w:rFonts w:ascii="Arial" w:hAnsi="Arial" w:cs="Arial"/>
          <w:sz w:val="22"/>
          <w:szCs w:val="22"/>
        </w:rPr>
      </w:pPr>
      <w:r w:rsidRPr="00785351">
        <w:rPr>
          <w:rFonts w:ascii="Arial" w:hAnsi="Arial" w:cs="Arial"/>
          <w:sz w:val="22"/>
          <w:szCs w:val="22"/>
        </w:rPr>
        <w:t>a)</w:t>
      </w:r>
      <w:r w:rsidRPr="00785351">
        <w:rPr>
          <w:rFonts w:ascii="Arial" w:hAnsi="Arial" w:cs="Arial"/>
          <w:sz w:val="22"/>
          <w:szCs w:val="22"/>
        </w:rPr>
        <w:tab/>
        <w:t>mikroprzedsiębiorstwem : TAK/NIE*</w:t>
      </w:r>
    </w:p>
    <w:p w14:paraId="1D05EAC1" w14:textId="77F75C66" w:rsidR="005374A5" w:rsidRPr="00785351" w:rsidRDefault="005374A5" w:rsidP="005374A5">
      <w:pPr>
        <w:pStyle w:val="WW-Tekstpodstawowy2"/>
        <w:tabs>
          <w:tab w:val="left" w:pos="1276"/>
        </w:tabs>
        <w:ind w:left="993"/>
        <w:rPr>
          <w:rFonts w:ascii="Arial" w:hAnsi="Arial" w:cs="Arial"/>
          <w:sz w:val="22"/>
          <w:szCs w:val="22"/>
        </w:rPr>
      </w:pPr>
      <w:r w:rsidRPr="00785351">
        <w:rPr>
          <w:rFonts w:ascii="Arial" w:hAnsi="Arial" w:cs="Arial"/>
          <w:sz w:val="22"/>
          <w:szCs w:val="22"/>
        </w:rPr>
        <w:t>b)</w:t>
      </w:r>
      <w:r w:rsidRPr="00785351">
        <w:rPr>
          <w:rFonts w:ascii="Arial" w:hAnsi="Arial" w:cs="Arial"/>
          <w:sz w:val="22"/>
          <w:szCs w:val="22"/>
        </w:rPr>
        <w:tab/>
        <w:t>małym przedsiębiorstwem : TAK/NIE*</w:t>
      </w:r>
    </w:p>
    <w:p w14:paraId="1C88BA4D" w14:textId="1A77B0B6" w:rsidR="005374A5" w:rsidRPr="00785351" w:rsidRDefault="005374A5" w:rsidP="005374A5">
      <w:pPr>
        <w:pStyle w:val="WW-Tekstpodstawowy2"/>
        <w:tabs>
          <w:tab w:val="left" w:pos="1276"/>
        </w:tabs>
        <w:ind w:left="993"/>
        <w:rPr>
          <w:rFonts w:ascii="Arial" w:hAnsi="Arial" w:cs="Arial"/>
          <w:sz w:val="22"/>
          <w:szCs w:val="22"/>
        </w:rPr>
      </w:pPr>
      <w:r w:rsidRPr="00785351">
        <w:rPr>
          <w:rFonts w:ascii="Arial" w:hAnsi="Arial" w:cs="Arial"/>
          <w:sz w:val="22"/>
          <w:szCs w:val="22"/>
        </w:rPr>
        <w:t>c)</w:t>
      </w:r>
      <w:r w:rsidRPr="00785351">
        <w:rPr>
          <w:rFonts w:ascii="Arial" w:hAnsi="Arial" w:cs="Arial"/>
          <w:sz w:val="22"/>
          <w:szCs w:val="22"/>
        </w:rPr>
        <w:tab/>
        <w:t xml:space="preserve"> średnim przedsiębiorstwem : TAK/NIE*</w:t>
      </w:r>
    </w:p>
    <w:p w14:paraId="4AF585DD" w14:textId="77777777" w:rsidR="00531972" w:rsidRPr="005374A5" w:rsidRDefault="00531972" w:rsidP="00531972">
      <w:pPr>
        <w:pStyle w:val="WW-Tekstpodstawowy2"/>
        <w:tabs>
          <w:tab w:val="left" w:pos="570"/>
          <w:tab w:val="left" w:pos="930"/>
        </w:tabs>
        <w:ind w:left="540" w:firstLine="27"/>
        <w:rPr>
          <w:rFonts w:ascii="Arial" w:hAnsi="Arial" w:cs="Arial"/>
          <w:iCs/>
          <w:sz w:val="18"/>
          <w:szCs w:val="18"/>
        </w:rPr>
      </w:pPr>
      <w:r w:rsidRPr="005374A5">
        <w:rPr>
          <w:rFonts w:ascii="Arial" w:hAnsi="Arial" w:cs="Arial"/>
          <w:sz w:val="18"/>
          <w:szCs w:val="18"/>
        </w:rPr>
        <w:t>*Zg</w:t>
      </w:r>
      <w:r w:rsidRPr="005374A5">
        <w:rPr>
          <w:rFonts w:ascii="Arial" w:hAnsi="Arial" w:cs="Arial"/>
          <w:iCs/>
          <w:sz w:val="18"/>
          <w:szCs w:val="18"/>
        </w:rPr>
        <w:t xml:space="preserve">odnie z definicją zawartą w zaleceniu Komisji Europejskiej z dnia 6 maja 2003 r. dotyczącym definicji mikroprzedsiębiorstw oraz małych i średnich przedsiębiorstw (Dz. Urz. UE L 124 z 20.5.2003, str. 36), </w:t>
      </w:r>
      <w:r w:rsidRPr="005374A5">
        <w:rPr>
          <w:rFonts w:ascii="Arial" w:hAnsi="Arial" w:cs="Arial"/>
          <w:b/>
          <w:bCs/>
          <w:iCs/>
          <w:sz w:val="18"/>
          <w:szCs w:val="18"/>
          <w:u w:val="single"/>
        </w:rPr>
        <w:t>małe przedsiębiorstwo</w:t>
      </w:r>
      <w:r w:rsidRPr="005374A5">
        <w:rPr>
          <w:rFonts w:ascii="Arial" w:hAnsi="Arial" w:cs="Arial"/>
          <w:iCs/>
          <w:sz w:val="18"/>
          <w:szCs w:val="18"/>
        </w:rPr>
        <w:t xml:space="preserve"> to przedsiębiorstwo, które zatrudnia mniej niż 50 osób i którego roczny obrót lub roczna suma bilansowa nie przekracza 10 mln EUR, zaś </w:t>
      </w:r>
      <w:r w:rsidRPr="005374A5">
        <w:rPr>
          <w:rFonts w:ascii="Arial" w:hAnsi="Arial" w:cs="Arial"/>
          <w:b/>
          <w:bCs/>
          <w:iCs/>
          <w:sz w:val="18"/>
          <w:szCs w:val="18"/>
          <w:u w:val="single"/>
        </w:rPr>
        <w:t>średnie przedsiębiorstwa</w:t>
      </w:r>
      <w:r w:rsidRPr="005374A5">
        <w:rPr>
          <w:rFonts w:ascii="Arial" w:hAnsi="Arial" w:cs="Arial"/>
          <w:iCs/>
          <w:sz w:val="18"/>
          <w:szCs w:val="18"/>
        </w:rPr>
        <w:t xml:space="preserve"> to przedsiębiorstwa, które nie są mikroprzedsiębiorstwami ani małymi przedsiębiorstwami i które zatrudniają mniej niż 250 osób i których roczny obrót nie przekracza 50 mln EUR lub roczna suma bilansowa nie przekracza 43 mln EUR.</w:t>
      </w:r>
    </w:p>
    <w:p w14:paraId="481D3A83" w14:textId="77777777" w:rsidR="00531972" w:rsidRPr="005374A5" w:rsidRDefault="00531972" w:rsidP="00531972">
      <w:pPr>
        <w:pStyle w:val="Default"/>
        <w:rPr>
          <w:rFonts w:ascii="Arial" w:hAnsi="Arial" w:cs="Arial"/>
          <w:color w:val="auto"/>
          <w:sz w:val="22"/>
          <w:szCs w:val="22"/>
        </w:rPr>
      </w:pPr>
    </w:p>
    <w:p w14:paraId="245A9B84" w14:textId="77777777" w:rsidR="00531972" w:rsidRPr="005374A5" w:rsidRDefault="00531972" w:rsidP="005374A5">
      <w:pPr>
        <w:numPr>
          <w:ilvl w:val="0"/>
          <w:numId w:val="72"/>
        </w:numPr>
        <w:spacing w:line="240" w:lineRule="auto"/>
        <w:ind w:left="426" w:hanging="426"/>
        <w:jc w:val="both"/>
        <w:rPr>
          <w:spacing w:val="2"/>
        </w:rPr>
      </w:pPr>
      <w:r w:rsidRPr="005374A5">
        <w:rPr>
          <w:spacing w:val="2"/>
        </w:rPr>
        <w:t xml:space="preserve">Oświadczamy, że wykazując spełnianie warunków udziału w postępowaniu polegamy na zasobach następujących podmiotów </w:t>
      </w:r>
      <w:r w:rsidRPr="005374A5">
        <w:rPr>
          <w:i/>
          <w:spacing w:val="2"/>
        </w:rPr>
        <w:t>(niepotrzebne skreślić)</w:t>
      </w:r>
      <w:r w:rsidRPr="005374A5">
        <w:rPr>
          <w:spacing w:val="2"/>
        </w:rPr>
        <w:t>:</w:t>
      </w:r>
    </w:p>
    <w:p w14:paraId="430CEE52" w14:textId="77777777" w:rsidR="00531972" w:rsidRPr="005374A5" w:rsidRDefault="00531972" w:rsidP="005374A5">
      <w:pPr>
        <w:numPr>
          <w:ilvl w:val="0"/>
          <w:numId w:val="73"/>
        </w:numPr>
        <w:spacing w:before="60" w:line="360" w:lineRule="auto"/>
        <w:ind w:left="1134" w:hanging="567"/>
        <w:jc w:val="both"/>
        <w:rPr>
          <w:b/>
          <w:spacing w:val="2"/>
          <w:sz w:val="21"/>
          <w:szCs w:val="21"/>
        </w:rPr>
      </w:pPr>
      <w:r w:rsidRPr="005374A5">
        <w:rPr>
          <w:b/>
          <w:spacing w:val="2"/>
          <w:sz w:val="21"/>
          <w:szCs w:val="21"/>
        </w:rPr>
        <w:t>NIE*</w:t>
      </w:r>
    </w:p>
    <w:p w14:paraId="621F91AF" w14:textId="77777777" w:rsidR="00531972" w:rsidRPr="005374A5" w:rsidRDefault="00531972" w:rsidP="005374A5">
      <w:pPr>
        <w:numPr>
          <w:ilvl w:val="0"/>
          <w:numId w:val="73"/>
        </w:numPr>
        <w:spacing w:before="60" w:after="60" w:line="240" w:lineRule="auto"/>
        <w:ind w:left="1134" w:hanging="567"/>
        <w:jc w:val="both"/>
        <w:rPr>
          <w:spacing w:val="2"/>
        </w:rPr>
      </w:pPr>
      <w:r w:rsidRPr="005374A5">
        <w:rPr>
          <w:b/>
          <w:spacing w:val="2"/>
        </w:rPr>
        <w:t xml:space="preserve">TAK* </w:t>
      </w:r>
      <w:r w:rsidRPr="005374A5">
        <w:rPr>
          <w:spacing w:val="2"/>
        </w:rPr>
        <w:t>– w związku z tym wskazujemy nazwę (firmę) podmiotów, na zasobach których polegamy wykazując spełnianie warunków udziału w postępowaniu:</w:t>
      </w:r>
    </w:p>
    <w:p w14:paraId="7024D4DE" w14:textId="77777777" w:rsidR="00531972" w:rsidRPr="005374A5" w:rsidRDefault="00531972" w:rsidP="00531972">
      <w:pPr>
        <w:spacing w:before="60" w:after="60"/>
        <w:jc w:val="both"/>
        <w:rPr>
          <w:b/>
          <w:spacing w:val="2"/>
          <w:sz w:val="21"/>
          <w:szCs w:val="21"/>
        </w:rPr>
      </w:pPr>
    </w:p>
    <w:tbl>
      <w:tblPr>
        <w:tblW w:w="0" w:type="auto"/>
        <w:tblInd w:w="802" w:type="dxa"/>
        <w:tblLayout w:type="fixed"/>
        <w:tblLook w:val="0000" w:firstRow="0" w:lastRow="0" w:firstColumn="0" w:lastColumn="0" w:noHBand="0" w:noVBand="0"/>
      </w:tblPr>
      <w:tblGrid>
        <w:gridCol w:w="567"/>
        <w:gridCol w:w="8251"/>
      </w:tblGrid>
      <w:tr w:rsidR="00531972" w:rsidRPr="005374A5" w14:paraId="50FA34E5" w14:textId="77777777" w:rsidTr="00864390">
        <w:trPr>
          <w:trHeight w:val="389"/>
        </w:trPr>
        <w:tc>
          <w:tcPr>
            <w:tcW w:w="567" w:type="dxa"/>
            <w:tcBorders>
              <w:top w:val="single" w:sz="4" w:space="0" w:color="000000"/>
              <w:left w:val="single" w:sz="4" w:space="0" w:color="000000"/>
              <w:bottom w:val="single" w:sz="4" w:space="0" w:color="000000"/>
            </w:tcBorders>
            <w:shd w:val="clear" w:color="auto" w:fill="D9D9D9"/>
            <w:vAlign w:val="center"/>
          </w:tcPr>
          <w:p w14:paraId="500730DF" w14:textId="77777777" w:rsidR="00531972" w:rsidRPr="005374A5" w:rsidRDefault="00531972" w:rsidP="00864390">
            <w:pPr>
              <w:tabs>
                <w:tab w:val="left" w:pos="284"/>
              </w:tabs>
              <w:snapToGrid w:val="0"/>
              <w:ind w:hanging="43"/>
              <w:jc w:val="center"/>
              <w:rPr>
                <w:b/>
                <w:spacing w:val="2"/>
                <w:sz w:val="18"/>
                <w:szCs w:val="18"/>
              </w:rPr>
            </w:pPr>
            <w:r w:rsidRPr="005374A5">
              <w:rPr>
                <w:b/>
                <w:spacing w:val="2"/>
                <w:sz w:val="18"/>
                <w:szCs w:val="18"/>
              </w:rPr>
              <w:t>Lp.</w:t>
            </w:r>
          </w:p>
        </w:tc>
        <w:tc>
          <w:tcPr>
            <w:tcW w:w="82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EACE54" w14:textId="77777777" w:rsidR="00531972" w:rsidRPr="005374A5" w:rsidRDefault="00531972" w:rsidP="00864390">
            <w:pPr>
              <w:tabs>
                <w:tab w:val="left" w:pos="284"/>
              </w:tabs>
              <w:snapToGrid w:val="0"/>
              <w:jc w:val="center"/>
              <w:rPr>
                <w:b/>
                <w:spacing w:val="2"/>
                <w:sz w:val="18"/>
                <w:szCs w:val="18"/>
              </w:rPr>
            </w:pPr>
            <w:r w:rsidRPr="005374A5">
              <w:rPr>
                <w:b/>
                <w:spacing w:val="2"/>
                <w:sz w:val="18"/>
                <w:szCs w:val="18"/>
              </w:rPr>
              <w:t>Nazwa (firma) podmiotu na zasobach którego Wykonawca polega</w:t>
            </w:r>
          </w:p>
        </w:tc>
      </w:tr>
      <w:tr w:rsidR="00531972" w:rsidRPr="005374A5" w14:paraId="3293B422" w14:textId="77777777" w:rsidTr="00864390">
        <w:trPr>
          <w:trHeight w:val="121"/>
        </w:trPr>
        <w:tc>
          <w:tcPr>
            <w:tcW w:w="567" w:type="dxa"/>
            <w:tcBorders>
              <w:top w:val="single" w:sz="4" w:space="0" w:color="000000"/>
              <w:left w:val="single" w:sz="4" w:space="0" w:color="000000"/>
              <w:bottom w:val="single" w:sz="4" w:space="0" w:color="000000"/>
            </w:tcBorders>
            <w:shd w:val="clear" w:color="auto" w:fill="auto"/>
          </w:tcPr>
          <w:p w14:paraId="29CC20DD" w14:textId="77777777" w:rsidR="00531972" w:rsidRPr="005374A5" w:rsidRDefault="00531972" w:rsidP="00864390">
            <w:pPr>
              <w:snapToGrid w:val="0"/>
              <w:jc w:val="center"/>
              <w:rPr>
                <w:i/>
                <w:spacing w:val="2"/>
                <w:sz w:val="16"/>
                <w:szCs w:val="16"/>
              </w:rPr>
            </w:pPr>
            <w:r w:rsidRPr="005374A5">
              <w:rPr>
                <w:i/>
                <w:spacing w:val="2"/>
                <w:sz w:val="16"/>
                <w:szCs w:val="16"/>
              </w:rPr>
              <w:t>1</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14:paraId="171598CD" w14:textId="77777777" w:rsidR="00531972" w:rsidRPr="005374A5" w:rsidRDefault="00531972" w:rsidP="00864390">
            <w:pPr>
              <w:snapToGrid w:val="0"/>
              <w:jc w:val="center"/>
              <w:rPr>
                <w:i/>
                <w:spacing w:val="2"/>
                <w:sz w:val="16"/>
                <w:szCs w:val="16"/>
              </w:rPr>
            </w:pPr>
            <w:r w:rsidRPr="005374A5">
              <w:rPr>
                <w:i/>
                <w:spacing w:val="2"/>
                <w:sz w:val="16"/>
                <w:szCs w:val="16"/>
              </w:rPr>
              <w:t>2</w:t>
            </w:r>
          </w:p>
        </w:tc>
      </w:tr>
      <w:tr w:rsidR="00531972" w:rsidRPr="005374A5" w14:paraId="78D1F324" w14:textId="77777777" w:rsidTr="00864390">
        <w:trPr>
          <w:trHeight w:val="273"/>
        </w:trPr>
        <w:tc>
          <w:tcPr>
            <w:tcW w:w="567" w:type="dxa"/>
            <w:tcBorders>
              <w:top w:val="single" w:sz="4" w:space="0" w:color="000000"/>
              <w:left w:val="single" w:sz="4" w:space="0" w:color="000000"/>
              <w:bottom w:val="single" w:sz="4" w:space="0" w:color="000000"/>
            </w:tcBorders>
            <w:shd w:val="clear" w:color="auto" w:fill="auto"/>
            <w:vAlign w:val="center"/>
          </w:tcPr>
          <w:p w14:paraId="67725703" w14:textId="77777777" w:rsidR="00531972" w:rsidRPr="005374A5" w:rsidRDefault="00531972" w:rsidP="00864390">
            <w:pPr>
              <w:tabs>
                <w:tab w:val="left" w:pos="284"/>
              </w:tabs>
              <w:snapToGrid w:val="0"/>
              <w:spacing w:before="120"/>
              <w:jc w:val="center"/>
              <w:rPr>
                <w:spacing w:val="2"/>
                <w:sz w:val="20"/>
              </w:rPr>
            </w:pPr>
            <w:r w:rsidRPr="005374A5">
              <w:rPr>
                <w:spacing w:val="2"/>
                <w:sz w:val="20"/>
              </w:rPr>
              <w:t>1</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14:paraId="2881060D" w14:textId="77777777" w:rsidR="00531972" w:rsidRPr="005374A5" w:rsidRDefault="00531972" w:rsidP="00864390">
            <w:pPr>
              <w:tabs>
                <w:tab w:val="left" w:pos="284"/>
              </w:tabs>
              <w:snapToGrid w:val="0"/>
              <w:spacing w:before="120"/>
              <w:jc w:val="both"/>
              <w:rPr>
                <w:spacing w:val="2"/>
                <w:sz w:val="20"/>
              </w:rPr>
            </w:pPr>
          </w:p>
        </w:tc>
      </w:tr>
      <w:tr w:rsidR="00531972" w:rsidRPr="005374A5" w14:paraId="3C377C36" w14:textId="77777777" w:rsidTr="00864390">
        <w:trPr>
          <w:trHeight w:val="237"/>
        </w:trPr>
        <w:tc>
          <w:tcPr>
            <w:tcW w:w="567" w:type="dxa"/>
            <w:tcBorders>
              <w:top w:val="single" w:sz="4" w:space="0" w:color="000000"/>
              <w:left w:val="single" w:sz="4" w:space="0" w:color="000000"/>
              <w:bottom w:val="single" w:sz="4" w:space="0" w:color="000000"/>
            </w:tcBorders>
            <w:shd w:val="clear" w:color="auto" w:fill="auto"/>
            <w:vAlign w:val="center"/>
          </w:tcPr>
          <w:p w14:paraId="2969A4CA" w14:textId="77777777" w:rsidR="00531972" w:rsidRPr="005374A5" w:rsidRDefault="00531972" w:rsidP="00864390">
            <w:pPr>
              <w:tabs>
                <w:tab w:val="left" w:pos="284"/>
              </w:tabs>
              <w:snapToGrid w:val="0"/>
              <w:spacing w:before="120"/>
              <w:jc w:val="center"/>
              <w:rPr>
                <w:spacing w:val="2"/>
                <w:sz w:val="20"/>
              </w:rPr>
            </w:pPr>
            <w:r w:rsidRPr="005374A5">
              <w:rPr>
                <w:spacing w:val="2"/>
                <w:sz w:val="20"/>
              </w:rPr>
              <w:lastRenderedPageBreak/>
              <w:t>…</w:t>
            </w:r>
          </w:p>
        </w:tc>
        <w:tc>
          <w:tcPr>
            <w:tcW w:w="8251" w:type="dxa"/>
            <w:tcBorders>
              <w:top w:val="single" w:sz="4" w:space="0" w:color="000000"/>
              <w:left w:val="single" w:sz="4" w:space="0" w:color="000000"/>
              <w:bottom w:val="single" w:sz="4" w:space="0" w:color="000000"/>
              <w:right w:val="single" w:sz="4" w:space="0" w:color="000000"/>
            </w:tcBorders>
            <w:shd w:val="clear" w:color="auto" w:fill="auto"/>
          </w:tcPr>
          <w:p w14:paraId="54E3A4D6" w14:textId="77777777" w:rsidR="00531972" w:rsidRPr="005374A5" w:rsidRDefault="00531972" w:rsidP="00864390">
            <w:pPr>
              <w:tabs>
                <w:tab w:val="left" w:pos="284"/>
              </w:tabs>
              <w:snapToGrid w:val="0"/>
              <w:spacing w:before="120"/>
              <w:jc w:val="both"/>
              <w:rPr>
                <w:spacing w:val="2"/>
                <w:sz w:val="20"/>
              </w:rPr>
            </w:pPr>
          </w:p>
        </w:tc>
      </w:tr>
    </w:tbl>
    <w:p w14:paraId="37436006" w14:textId="77777777" w:rsidR="000E1FF8" w:rsidRDefault="000E1FF8" w:rsidP="000E1FF8">
      <w:pPr>
        <w:spacing w:line="240" w:lineRule="auto"/>
        <w:ind w:left="426"/>
        <w:jc w:val="both"/>
        <w:rPr>
          <w:spacing w:val="2"/>
        </w:rPr>
      </w:pPr>
    </w:p>
    <w:p w14:paraId="2EC7A4F7" w14:textId="77777777" w:rsidR="000E1FF8" w:rsidRDefault="000E1FF8" w:rsidP="000E1FF8">
      <w:pPr>
        <w:spacing w:line="240" w:lineRule="auto"/>
        <w:ind w:left="426"/>
        <w:jc w:val="both"/>
        <w:rPr>
          <w:spacing w:val="2"/>
        </w:rPr>
      </w:pPr>
    </w:p>
    <w:p w14:paraId="37A4EE9F" w14:textId="77777777" w:rsidR="00531972" w:rsidRPr="005374A5" w:rsidRDefault="00531972" w:rsidP="005374A5">
      <w:pPr>
        <w:numPr>
          <w:ilvl w:val="0"/>
          <w:numId w:val="72"/>
        </w:numPr>
        <w:spacing w:line="240" w:lineRule="auto"/>
        <w:ind w:left="426" w:hanging="426"/>
        <w:jc w:val="both"/>
        <w:rPr>
          <w:spacing w:val="2"/>
        </w:rPr>
      </w:pPr>
      <w:r w:rsidRPr="005374A5">
        <w:rPr>
          <w:spacing w:val="2"/>
        </w:rPr>
        <w:t xml:space="preserve">Oświadczamy, że realizację części zamówienia zamierzamy powierzyć podwykonawcom </w:t>
      </w:r>
      <w:r w:rsidRPr="005374A5">
        <w:rPr>
          <w:i/>
          <w:spacing w:val="2"/>
        </w:rPr>
        <w:t>(niepotrzebne skreślić)</w:t>
      </w:r>
      <w:r w:rsidRPr="005374A5">
        <w:rPr>
          <w:spacing w:val="2"/>
        </w:rPr>
        <w:t>:</w:t>
      </w:r>
    </w:p>
    <w:p w14:paraId="4D631CC8" w14:textId="77777777" w:rsidR="00531972" w:rsidRPr="005374A5" w:rsidRDefault="00531972" w:rsidP="005374A5">
      <w:pPr>
        <w:numPr>
          <w:ilvl w:val="0"/>
          <w:numId w:val="61"/>
        </w:numPr>
        <w:spacing w:line="240" w:lineRule="auto"/>
        <w:ind w:left="1134" w:hanging="567"/>
        <w:jc w:val="both"/>
        <w:rPr>
          <w:b/>
          <w:spacing w:val="2"/>
          <w:sz w:val="21"/>
          <w:szCs w:val="21"/>
        </w:rPr>
      </w:pPr>
      <w:r w:rsidRPr="005374A5">
        <w:rPr>
          <w:b/>
          <w:spacing w:val="2"/>
          <w:sz w:val="21"/>
          <w:szCs w:val="21"/>
        </w:rPr>
        <w:t>NIE*</w:t>
      </w:r>
    </w:p>
    <w:p w14:paraId="6E540862" w14:textId="77777777" w:rsidR="00531972" w:rsidRPr="005374A5" w:rsidRDefault="00531972" w:rsidP="005374A5">
      <w:pPr>
        <w:numPr>
          <w:ilvl w:val="0"/>
          <w:numId w:val="61"/>
        </w:numPr>
        <w:spacing w:line="240" w:lineRule="auto"/>
        <w:ind w:left="1134" w:hanging="567"/>
        <w:jc w:val="both"/>
        <w:rPr>
          <w:spacing w:val="2"/>
        </w:rPr>
      </w:pPr>
      <w:r w:rsidRPr="005374A5">
        <w:rPr>
          <w:b/>
          <w:spacing w:val="2"/>
        </w:rPr>
        <w:t xml:space="preserve">TAK* </w:t>
      </w:r>
      <w:r w:rsidRPr="005374A5">
        <w:rPr>
          <w:spacing w:val="2"/>
        </w:rPr>
        <w:t>– w związku z tym poniżej przedstawiamy opis części zamówienia, jakie zamierzamy powierzyć podwykonawcom:</w:t>
      </w:r>
    </w:p>
    <w:p w14:paraId="28D28EBD" w14:textId="77777777" w:rsidR="00531972" w:rsidRPr="005374A5" w:rsidRDefault="00531972" w:rsidP="00531972">
      <w:pPr>
        <w:spacing w:before="60" w:after="60"/>
        <w:ind w:left="1134"/>
        <w:jc w:val="both"/>
        <w:rPr>
          <w:spacing w:val="2"/>
        </w:rPr>
      </w:pPr>
    </w:p>
    <w:tbl>
      <w:tblPr>
        <w:tblW w:w="0" w:type="auto"/>
        <w:tblInd w:w="680" w:type="dxa"/>
        <w:tblLayout w:type="fixed"/>
        <w:tblLook w:val="0000" w:firstRow="0" w:lastRow="0" w:firstColumn="0" w:lastColumn="0" w:noHBand="0" w:noVBand="0"/>
      </w:tblPr>
      <w:tblGrid>
        <w:gridCol w:w="452"/>
        <w:gridCol w:w="2955"/>
        <w:gridCol w:w="2408"/>
        <w:gridCol w:w="3324"/>
      </w:tblGrid>
      <w:tr w:rsidR="00531972" w:rsidRPr="005374A5" w14:paraId="20BDD5C7" w14:textId="77777777" w:rsidTr="00864390">
        <w:tc>
          <w:tcPr>
            <w:tcW w:w="452" w:type="dxa"/>
            <w:tcBorders>
              <w:top w:val="single" w:sz="4" w:space="0" w:color="000000"/>
              <w:left w:val="single" w:sz="4" w:space="0" w:color="000000"/>
              <w:bottom w:val="single" w:sz="4" w:space="0" w:color="000000"/>
            </w:tcBorders>
            <w:shd w:val="clear" w:color="auto" w:fill="D9D9D9"/>
            <w:vAlign w:val="center"/>
          </w:tcPr>
          <w:p w14:paraId="30BABB4F" w14:textId="77777777" w:rsidR="00531972" w:rsidRPr="005374A5" w:rsidRDefault="00531972" w:rsidP="00864390">
            <w:pPr>
              <w:tabs>
                <w:tab w:val="left" w:pos="284"/>
              </w:tabs>
              <w:snapToGrid w:val="0"/>
              <w:ind w:hanging="43"/>
              <w:jc w:val="center"/>
              <w:rPr>
                <w:b/>
                <w:spacing w:val="2"/>
                <w:sz w:val="18"/>
                <w:szCs w:val="18"/>
              </w:rPr>
            </w:pPr>
            <w:r w:rsidRPr="005374A5">
              <w:rPr>
                <w:b/>
                <w:spacing w:val="2"/>
                <w:sz w:val="18"/>
                <w:szCs w:val="18"/>
              </w:rPr>
              <w:t>Lp.</w:t>
            </w:r>
          </w:p>
        </w:tc>
        <w:tc>
          <w:tcPr>
            <w:tcW w:w="2955" w:type="dxa"/>
            <w:tcBorders>
              <w:top w:val="single" w:sz="4" w:space="0" w:color="000000"/>
              <w:left w:val="single" w:sz="4" w:space="0" w:color="000000"/>
              <w:bottom w:val="single" w:sz="4" w:space="0" w:color="000000"/>
            </w:tcBorders>
            <w:shd w:val="clear" w:color="auto" w:fill="D9D9D9"/>
            <w:vAlign w:val="center"/>
          </w:tcPr>
          <w:p w14:paraId="06B08697" w14:textId="77777777" w:rsidR="00531972" w:rsidRPr="005374A5" w:rsidRDefault="00531972" w:rsidP="00864390">
            <w:pPr>
              <w:tabs>
                <w:tab w:val="left" w:pos="284"/>
              </w:tabs>
              <w:snapToGrid w:val="0"/>
              <w:jc w:val="center"/>
              <w:rPr>
                <w:b/>
                <w:spacing w:val="2"/>
                <w:sz w:val="18"/>
                <w:szCs w:val="18"/>
              </w:rPr>
            </w:pPr>
            <w:r w:rsidRPr="005374A5">
              <w:rPr>
                <w:b/>
                <w:spacing w:val="2"/>
                <w:sz w:val="18"/>
                <w:szCs w:val="18"/>
              </w:rPr>
              <w:t>Opis części zamówienia, jakie wykonawca zamierza powierzyć podwykonawcom</w:t>
            </w:r>
          </w:p>
        </w:tc>
        <w:tc>
          <w:tcPr>
            <w:tcW w:w="2408" w:type="dxa"/>
            <w:tcBorders>
              <w:top w:val="single" w:sz="4" w:space="0" w:color="000000"/>
              <w:left w:val="single" w:sz="4" w:space="0" w:color="000000"/>
              <w:bottom w:val="single" w:sz="4" w:space="0" w:color="000000"/>
            </w:tcBorders>
            <w:shd w:val="clear" w:color="auto" w:fill="D9D9D9"/>
            <w:vAlign w:val="center"/>
          </w:tcPr>
          <w:p w14:paraId="3D280DDF" w14:textId="77777777" w:rsidR="00531972" w:rsidRPr="005374A5" w:rsidRDefault="00531972" w:rsidP="00864390">
            <w:pPr>
              <w:tabs>
                <w:tab w:val="left" w:pos="284"/>
              </w:tabs>
              <w:snapToGrid w:val="0"/>
              <w:jc w:val="center"/>
              <w:rPr>
                <w:b/>
                <w:spacing w:val="2"/>
                <w:sz w:val="18"/>
                <w:szCs w:val="18"/>
              </w:rPr>
            </w:pPr>
            <w:r w:rsidRPr="005374A5">
              <w:rPr>
                <w:b/>
                <w:spacing w:val="2"/>
                <w:sz w:val="18"/>
                <w:szCs w:val="18"/>
              </w:rPr>
              <w:t>Nazwa (firma) podwykonawcy</w:t>
            </w:r>
          </w:p>
        </w:tc>
        <w:tc>
          <w:tcPr>
            <w:tcW w:w="3324" w:type="dxa"/>
            <w:tcBorders>
              <w:top w:val="single" w:sz="4" w:space="0" w:color="000000"/>
              <w:left w:val="single" w:sz="4" w:space="0" w:color="000000"/>
              <w:bottom w:val="single" w:sz="4" w:space="0" w:color="000000"/>
              <w:right w:val="single" w:sz="4" w:space="0" w:color="000000"/>
            </w:tcBorders>
            <w:shd w:val="clear" w:color="auto" w:fill="D9D9D9"/>
          </w:tcPr>
          <w:p w14:paraId="44A8F4A2" w14:textId="77777777" w:rsidR="00531972" w:rsidRPr="005374A5" w:rsidRDefault="00531972" w:rsidP="00864390">
            <w:pPr>
              <w:tabs>
                <w:tab w:val="left" w:pos="284"/>
              </w:tabs>
              <w:snapToGrid w:val="0"/>
              <w:jc w:val="center"/>
              <w:rPr>
                <w:b/>
                <w:spacing w:val="2"/>
                <w:sz w:val="18"/>
                <w:szCs w:val="18"/>
              </w:rPr>
            </w:pPr>
            <w:r w:rsidRPr="005374A5">
              <w:rPr>
                <w:b/>
                <w:spacing w:val="2"/>
                <w:sz w:val="18"/>
                <w:szCs w:val="18"/>
              </w:rPr>
              <w:t>Wartość lub procentowa część zamówienia, jaka zostanie powierzona podwykonawcy lub podwykonawcom</w:t>
            </w:r>
          </w:p>
        </w:tc>
      </w:tr>
      <w:tr w:rsidR="00531972" w:rsidRPr="005374A5" w14:paraId="25DE9F8A" w14:textId="77777777" w:rsidTr="00864390">
        <w:trPr>
          <w:trHeight w:val="121"/>
        </w:trPr>
        <w:tc>
          <w:tcPr>
            <w:tcW w:w="452" w:type="dxa"/>
            <w:tcBorders>
              <w:top w:val="single" w:sz="4" w:space="0" w:color="000000"/>
              <w:left w:val="single" w:sz="4" w:space="0" w:color="000000"/>
              <w:bottom w:val="single" w:sz="4" w:space="0" w:color="000000"/>
            </w:tcBorders>
            <w:shd w:val="clear" w:color="auto" w:fill="auto"/>
          </w:tcPr>
          <w:p w14:paraId="2DBEEE7D" w14:textId="77777777" w:rsidR="00531972" w:rsidRPr="005374A5" w:rsidRDefault="00531972" w:rsidP="00864390">
            <w:pPr>
              <w:snapToGrid w:val="0"/>
              <w:jc w:val="center"/>
              <w:rPr>
                <w:i/>
                <w:spacing w:val="2"/>
                <w:sz w:val="16"/>
                <w:szCs w:val="16"/>
              </w:rPr>
            </w:pPr>
            <w:r w:rsidRPr="005374A5">
              <w:rPr>
                <w:i/>
                <w:spacing w:val="2"/>
                <w:sz w:val="16"/>
                <w:szCs w:val="16"/>
              </w:rPr>
              <w:t>1</w:t>
            </w:r>
          </w:p>
        </w:tc>
        <w:tc>
          <w:tcPr>
            <w:tcW w:w="2955" w:type="dxa"/>
            <w:tcBorders>
              <w:top w:val="single" w:sz="4" w:space="0" w:color="000000"/>
              <w:left w:val="single" w:sz="4" w:space="0" w:color="000000"/>
              <w:bottom w:val="single" w:sz="4" w:space="0" w:color="000000"/>
            </w:tcBorders>
            <w:shd w:val="clear" w:color="auto" w:fill="auto"/>
          </w:tcPr>
          <w:p w14:paraId="10CFF7EC" w14:textId="77777777" w:rsidR="00531972" w:rsidRPr="005374A5" w:rsidRDefault="00531972" w:rsidP="00864390">
            <w:pPr>
              <w:snapToGrid w:val="0"/>
              <w:jc w:val="center"/>
              <w:rPr>
                <w:i/>
                <w:spacing w:val="2"/>
                <w:sz w:val="16"/>
                <w:szCs w:val="16"/>
              </w:rPr>
            </w:pPr>
            <w:r w:rsidRPr="005374A5">
              <w:rPr>
                <w:i/>
                <w:spacing w:val="2"/>
                <w:sz w:val="16"/>
                <w:szCs w:val="16"/>
              </w:rPr>
              <w:t>2</w:t>
            </w:r>
          </w:p>
        </w:tc>
        <w:tc>
          <w:tcPr>
            <w:tcW w:w="2408" w:type="dxa"/>
            <w:tcBorders>
              <w:top w:val="single" w:sz="4" w:space="0" w:color="000000"/>
              <w:left w:val="single" w:sz="4" w:space="0" w:color="000000"/>
              <w:bottom w:val="single" w:sz="4" w:space="0" w:color="000000"/>
            </w:tcBorders>
            <w:shd w:val="clear" w:color="auto" w:fill="auto"/>
          </w:tcPr>
          <w:p w14:paraId="1566C94A" w14:textId="77777777" w:rsidR="00531972" w:rsidRPr="005374A5" w:rsidRDefault="00531972" w:rsidP="00864390">
            <w:pPr>
              <w:snapToGrid w:val="0"/>
              <w:jc w:val="center"/>
              <w:rPr>
                <w:i/>
                <w:spacing w:val="2"/>
                <w:sz w:val="16"/>
                <w:szCs w:val="16"/>
              </w:rPr>
            </w:pPr>
            <w:r w:rsidRPr="005374A5">
              <w:rPr>
                <w:i/>
                <w:spacing w:val="2"/>
                <w:sz w:val="16"/>
                <w:szCs w:val="16"/>
              </w:rPr>
              <w:t>3</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2344EA56" w14:textId="77777777" w:rsidR="00531972" w:rsidRPr="005374A5" w:rsidRDefault="00531972" w:rsidP="00864390">
            <w:pPr>
              <w:snapToGrid w:val="0"/>
              <w:jc w:val="center"/>
              <w:rPr>
                <w:i/>
                <w:spacing w:val="2"/>
                <w:sz w:val="16"/>
                <w:szCs w:val="16"/>
              </w:rPr>
            </w:pPr>
            <w:r w:rsidRPr="005374A5">
              <w:rPr>
                <w:i/>
                <w:spacing w:val="2"/>
                <w:sz w:val="16"/>
                <w:szCs w:val="16"/>
              </w:rPr>
              <w:t>4</w:t>
            </w:r>
          </w:p>
        </w:tc>
      </w:tr>
      <w:tr w:rsidR="00531972" w:rsidRPr="005374A5" w14:paraId="26003FD6" w14:textId="77777777" w:rsidTr="00864390">
        <w:trPr>
          <w:trHeight w:val="449"/>
        </w:trPr>
        <w:tc>
          <w:tcPr>
            <w:tcW w:w="452" w:type="dxa"/>
            <w:tcBorders>
              <w:top w:val="single" w:sz="4" w:space="0" w:color="000000"/>
              <w:left w:val="single" w:sz="4" w:space="0" w:color="000000"/>
              <w:bottom w:val="single" w:sz="4" w:space="0" w:color="000000"/>
            </w:tcBorders>
            <w:shd w:val="clear" w:color="auto" w:fill="auto"/>
            <w:vAlign w:val="center"/>
          </w:tcPr>
          <w:p w14:paraId="689B30BF" w14:textId="77777777" w:rsidR="00531972" w:rsidRPr="005374A5" w:rsidRDefault="00531972" w:rsidP="00864390">
            <w:pPr>
              <w:tabs>
                <w:tab w:val="left" w:pos="284"/>
              </w:tabs>
              <w:snapToGrid w:val="0"/>
              <w:spacing w:before="120"/>
              <w:jc w:val="center"/>
              <w:rPr>
                <w:spacing w:val="2"/>
                <w:sz w:val="20"/>
              </w:rPr>
            </w:pPr>
            <w:r w:rsidRPr="005374A5">
              <w:rPr>
                <w:spacing w:val="2"/>
                <w:sz w:val="20"/>
              </w:rPr>
              <w:t>1</w:t>
            </w:r>
          </w:p>
        </w:tc>
        <w:tc>
          <w:tcPr>
            <w:tcW w:w="2955" w:type="dxa"/>
            <w:tcBorders>
              <w:top w:val="single" w:sz="4" w:space="0" w:color="000000"/>
              <w:left w:val="single" w:sz="4" w:space="0" w:color="000000"/>
              <w:bottom w:val="single" w:sz="4" w:space="0" w:color="000000"/>
            </w:tcBorders>
            <w:shd w:val="clear" w:color="auto" w:fill="auto"/>
          </w:tcPr>
          <w:p w14:paraId="24A9F165" w14:textId="77777777" w:rsidR="00531972" w:rsidRPr="005374A5" w:rsidRDefault="00531972" w:rsidP="00864390">
            <w:pPr>
              <w:tabs>
                <w:tab w:val="left" w:pos="284"/>
              </w:tabs>
              <w:snapToGrid w:val="0"/>
              <w:spacing w:before="120"/>
              <w:jc w:val="both"/>
              <w:rPr>
                <w:spacing w:val="2"/>
                <w:sz w:val="20"/>
              </w:rPr>
            </w:pPr>
          </w:p>
        </w:tc>
        <w:tc>
          <w:tcPr>
            <w:tcW w:w="2408" w:type="dxa"/>
            <w:tcBorders>
              <w:top w:val="single" w:sz="4" w:space="0" w:color="000000"/>
              <w:left w:val="single" w:sz="4" w:space="0" w:color="000000"/>
              <w:bottom w:val="single" w:sz="4" w:space="0" w:color="000000"/>
            </w:tcBorders>
            <w:shd w:val="clear" w:color="auto" w:fill="auto"/>
          </w:tcPr>
          <w:p w14:paraId="269E79A6" w14:textId="77777777" w:rsidR="00531972" w:rsidRPr="005374A5" w:rsidRDefault="00531972" w:rsidP="00864390">
            <w:pPr>
              <w:tabs>
                <w:tab w:val="left" w:pos="284"/>
              </w:tabs>
              <w:snapToGrid w:val="0"/>
              <w:spacing w:before="120"/>
              <w:jc w:val="both"/>
              <w:rPr>
                <w:spacing w:val="2"/>
                <w:sz w:val="20"/>
              </w:rPr>
            </w:pP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28AD937F" w14:textId="77777777" w:rsidR="00531972" w:rsidRPr="005374A5" w:rsidRDefault="00531972" w:rsidP="00864390">
            <w:pPr>
              <w:tabs>
                <w:tab w:val="left" w:pos="284"/>
              </w:tabs>
              <w:snapToGrid w:val="0"/>
              <w:spacing w:before="120"/>
              <w:jc w:val="both"/>
              <w:rPr>
                <w:spacing w:val="2"/>
                <w:sz w:val="20"/>
              </w:rPr>
            </w:pPr>
          </w:p>
        </w:tc>
      </w:tr>
      <w:tr w:rsidR="00531972" w:rsidRPr="005374A5" w14:paraId="42ADA3C1" w14:textId="77777777" w:rsidTr="00864390">
        <w:trPr>
          <w:trHeight w:val="427"/>
        </w:trPr>
        <w:tc>
          <w:tcPr>
            <w:tcW w:w="452" w:type="dxa"/>
            <w:tcBorders>
              <w:top w:val="single" w:sz="4" w:space="0" w:color="000000"/>
              <w:left w:val="single" w:sz="4" w:space="0" w:color="000000"/>
              <w:bottom w:val="single" w:sz="4" w:space="0" w:color="000000"/>
            </w:tcBorders>
            <w:shd w:val="clear" w:color="auto" w:fill="auto"/>
            <w:vAlign w:val="center"/>
          </w:tcPr>
          <w:p w14:paraId="729DC044" w14:textId="77777777" w:rsidR="00531972" w:rsidRPr="005374A5" w:rsidRDefault="00531972" w:rsidP="00864390">
            <w:pPr>
              <w:tabs>
                <w:tab w:val="left" w:pos="284"/>
              </w:tabs>
              <w:snapToGrid w:val="0"/>
              <w:jc w:val="center"/>
              <w:rPr>
                <w:spacing w:val="2"/>
                <w:sz w:val="20"/>
              </w:rPr>
            </w:pPr>
            <w:r w:rsidRPr="005374A5">
              <w:rPr>
                <w:spacing w:val="2"/>
                <w:sz w:val="20"/>
              </w:rPr>
              <w:t>…</w:t>
            </w:r>
          </w:p>
        </w:tc>
        <w:tc>
          <w:tcPr>
            <w:tcW w:w="2955" w:type="dxa"/>
            <w:tcBorders>
              <w:top w:val="single" w:sz="4" w:space="0" w:color="000000"/>
              <w:left w:val="single" w:sz="4" w:space="0" w:color="000000"/>
              <w:bottom w:val="single" w:sz="4" w:space="0" w:color="000000"/>
            </w:tcBorders>
            <w:shd w:val="clear" w:color="auto" w:fill="auto"/>
          </w:tcPr>
          <w:p w14:paraId="28E5F481" w14:textId="77777777" w:rsidR="00531972" w:rsidRPr="005374A5" w:rsidRDefault="00531972" w:rsidP="00864390">
            <w:pPr>
              <w:tabs>
                <w:tab w:val="left" w:pos="284"/>
              </w:tabs>
              <w:snapToGrid w:val="0"/>
              <w:spacing w:before="120"/>
              <w:jc w:val="both"/>
              <w:rPr>
                <w:spacing w:val="2"/>
                <w:sz w:val="20"/>
              </w:rPr>
            </w:pPr>
          </w:p>
        </w:tc>
        <w:tc>
          <w:tcPr>
            <w:tcW w:w="2408" w:type="dxa"/>
            <w:tcBorders>
              <w:top w:val="single" w:sz="4" w:space="0" w:color="000000"/>
              <w:left w:val="single" w:sz="4" w:space="0" w:color="000000"/>
              <w:bottom w:val="single" w:sz="4" w:space="0" w:color="000000"/>
            </w:tcBorders>
            <w:shd w:val="clear" w:color="auto" w:fill="auto"/>
          </w:tcPr>
          <w:p w14:paraId="18E1BFD3" w14:textId="77777777" w:rsidR="00531972" w:rsidRPr="005374A5" w:rsidRDefault="00531972" w:rsidP="00864390">
            <w:pPr>
              <w:tabs>
                <w:tab w:val="left" w:pos="284"/>
              </w:tabs>
              <w:snapToGrid w:val="0"/>
              <w:spacing w:before="120"/>
              <w:jc w:val="both"/>
              <w:rPr>
                <w:spacing w:val="2"/>
                <w:sz w:val="20"/>
              </w:rPr>
            </w:pP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2788B5A8" w14:textId="77777777" w:rsidR="00531972" w:rsidRPr="005374A5" w:rsidRDefault="00531972" w:rsidP="00864390">
            <w:pPr>
              <w:tabs>
                <w:tab w:val="left" w:pos="284"/>
              </w:tabs>
              <w:snapToGrid w:val="0"/>
              <w:spacing w:before="120"/>
              <w:jc w:val="both"/>
              <w:rPr>
                <w:spacing w:val="2"/>
                <w:sz w:val="20"/>
              </w:rPr>
            </w:pPr>
          </w:p>
        </w:tc>
      </w:tr>
    </w:tbl>
    <w:p w14:paraId="1A700605" w14:textId="77777777" w:rsidR="00531972" w:rsidRDefault="00531972" w:rsidP="00531972">
      <w:pPr>
        <w:pStyle w:val="Default"/>
        <w:rPr>
          <w:rFonts w:ascii="Arial" w:hAnsi="Arial" w:cs="Arial"/>
          <w:color w:val="auto"/>
          <w:sz w:val="22"/>
          <w:szCs w:val="22"/>
        </w:rPr>
      </w:pPr>
    </w:p>
    <w:p w14:paraId="4C9449D8" w14:textId="77777777" w:rsidR="00785351" w:rsidRDefault="00785351" w:rsidP="00531972">
      <w:pPr>
        <w:pStyle w:val="Default"/>
        <w:rPr>
          <w:rFonts w:ascii="Arial" w:hAnsi="Arial" w:cs="Arial"/>
          <w:color w:val="auto"/>
          <w:sz w:val="22"/>
          <w:szCs w:val="22"/>
        </w:rPr>
      </w:pPr>
    </w:p>
    <w:p w14:paraId="3264B400" w14:textId="77777777" w:rsidR="00785351" w:rsidRPr="00785351" w:rsidRDefault="00785351" w:rsidP="00785351">
      <w:pPr>
        <w:numPr>
          <w:ilvl w:val="0"/>
          <w:numId w:val="72"/>
        </w:numPr>
        <w:spacing w:line="240" w:lineRule="auto"/>
        <w:ind w:left="426" w:hanging="426"/>
        <w:jc w:val="both"/>
        <w:rPr>
          <w:spacing w:val="2"/>
        </w:rPr>
      </w:pPr>
      <w:r w:rsidRPr="00785351">
        <w:rPr>
          <w:spacing w:val="2"/>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niniejszego zamówienia.**</w:t>
      </w:r>
    </w:p>
    <w:p w14:paraId="5C5A3C90" w14:textId="77777777" w:rsidR="00785351" w:rsidRPr="00785351" w:rsidRDefault="00785351" w:rsidP="00785351">
      <w:pPr>
        <w:spacing w:line="240" w:lineRule="auto"/>
        <w:ind w:left="1276"/>
        <w:jc w:val="both"/>
        <w:rPr>
          <w:i/>
          <w:spacing w:val="2"/>
          <w:sz w:val="20"/>
          <w:szCs w:val="20"/>
        </w:rPr>
      </w:pPr>
      <w:r w:rsidRPr="00785351">
        <w:rPr>
          <w:i/>
          <w:spacing w:val="2"/>
          <w:sz w:val="20"/>
          <w:szCs w:val="20"/>
        </w:rPr>
        <w:t>**</w:t>
      </w:r>
      <w:r w:rsidRPr="00785351">
        <w:rPr>
          <w:i/>
          <w:spacing w:val="2"/>
          <w:sz w:val="20"/>
          <w:szCs w:val="20"/>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np. poprzez jego wykreślenie)</w:t>
      </w:r>
    </w:p>
    <w:p w14:paraId="288F78E9" w14:textId="77777777" w:rsidR="00785351" w:rsidRDefault="00785351" w:rsidP="00531972">
      <w:pPr>
        <w:pStyle w:val="Default"/>
        <w:rPr>
          <w:rFonts w:ascii="Arial" w:hAnsi="Arial" w:cs="Arial"/>
          <w:color w:val="auto"/>
          <w:sz w:val="22"/>
          <w:szCs w:val="22"/>
        </w:rPr>
      </w:pPr>
    </w:p>
    <w:p w14:paraId="231E3FDD" w14:textId="77777777" w:rsidR="00785351" w:rsidRDefault="00785351" w:rsidP="00531972">
      <w:pPr>
        <w:pStyle w:val="Default"/>
        <w:rPr>
          <w:rFonts w:ascii="Arial" w:hAnsi="Arial" w:cs="Arial"/>
          <w:color w:val="auto"/>
          <w:sz w:val="22"/>
          <w:szCs w:val="22"/>
        </w:rPr>
      </w:pPr>
    </w:p>
    <w:p w14:paraId="5A84C41F" w14:textId="77777777" w:rsidR="00785351" w:rsidRPr="005374A5" w:rsidRDefault="00785351" w:rsidP="00531972">
      <w:pPr>
        <w:pStyle w:val="Default"/>
        <w:rPr>
          <w:rFonts w:ascii="Arial" w:hAnsi="Arial" w:cs="Arial"/>
          <w:color w:val="auto"/>
          <w:sz w:val="22"/>
          <w:szCs w:val="22"/>
        </w:rPr>
      </w:pPr>
    </w:p>
    <w:p w14:paraId="56A3BEAA" w14:textId="77777777" w:rsidR="00531972" w:rsidRPr="005374A5" w:rsidRDefault="00531972" w:rsidP="00531972">
      <w:pPr>
        <w:spacing w:line="360" w:lineRule="auto"/>
        <w:rPr>
          <w:u w:val="single"/>
        </w:rPr>
      </w:pPr>
      <w:r w:rsidRPr="005374A5">
        <w:rPr>
          <w:u w:val="single"/>
        </w:rPr>
        <w:t xml:space="preserve">Adres wykonawcy, na który należy przesyłać ewentualną korespondencję: </w:t>
      </w:r>
    </w:p>
    <w:p w14:paraId="62D65938" w14:textId="5EDB431E" w:rsidR="00531972" w:rsidRPr="005374A5" w:rsidRDefault="00531972" w:rsidP="00531972">
      <w:pPr>
        <w:spacing w:line="360" w:lineRule="auto"/>
      </w:pPr>
      <w:r w:rsidRPr="005374A5">
        <w:t>____________________________________________</w:t>
      </w:r>
      <w:r w:rsidR="005374A5">
        <w:t>____________</w:t>
      </w:r>
      <w:r w:rsidRPr="005374A5">
        <w:t>__________________</w:t>
      </w:r>
    </w:p>
    <w:p w14:paraId="5429B4E6" w14:textId="77777777" w:rsidR="00531972" w:rsidRPr="005374A5" w:rsidRDefault="00531972" w:rsidP="00531972"/>
    <w:p w14:paraId="5F0DC98C" w14:textId="77777777" w:rsidR="00531972" w:rsidRPr="005374A5" w:rsidRDefault="00531972" w:rsidP="00531972">
      <w:pPr>
        <w:spacing w:line="360" w:lineRule="auto"/>
      </w:pPr>
      <w:r w:rsidRPr="005374A5">
        <w:t>tel.</w:t>
      </w:r>
      <w:r w:rsidRPr="005374A5">
        <w:rPr>
          <w:sz w:val="16"/>
        </w:rPr>
        <w:t xml:space="preserve"> </w:t>
      </w:r>
      <w:r w:rsidRPr="005374A5">
        <w:t>________________e-mail: ________________</w:t>
      </w:r>
      <w:r w:rsidRPr="005374A5">
        <w:rPr>
          <w:sz w:val="16"/>
        </w:rPr>
        <w:t xml:space="preserve"> </w:t>
      </w:r>
      <w:r w:rsidRPr="005374A5">
        <w:t>faks</w:t>
      </w:r>
      <w:r w:rsidRPr="005374A5">
        <w:rPr>
          <w:sz w:val="16"/>
        </w:rPr>
        <w:t xml:space="preserve"> </w:t>
      </w:r>
      <w:r w:rsidRPr="005374A5">
        <w:t>________________</w:t>
      </w:r>
    </w:p>
    <w:p w14:paraId="2EF9F293" w14:textId="77777777" w:rsidR="00531972" w:rsidRPr="005374A5" w:rsidRDefault="00531972" w:rsidP="00531972">
      <w:pPr>
        <w:spacing w:line="360" w:lineRule="auto"/>
      </w:pPr>
    </w:p>
    <w:p w14:paraId="45DBCEC3" w14:textId="77777777" w:rsidR="00531972" w:rsidRPr="005374A5" w:rsidRDefault="00531972" w:rsidP="00531972">
      <w:pPr>
        <w:pBdr>
          <w:bottom w:val="single" w:sz="12" w:space="1" w:color="auto"/>
        </w:pBdr>
        <w:spacing w:line="360" w:lineRule="auto"/>
        <w:rPr>
          <w:b/>
        </w:rPr>
      </w:pPr>
      <w:r w:rsidRPr="005374A5">
        <w:t>Osoba uprawniona do kontaktów z Zamawiającym:</w:t>
      </w:r>
      <w:r w:rsidRPr="005374A5">
        <w:rPr>
          <w:b/>
        </w:rPr>
        <w:t xml:space="preserve"> </w:t>
      </w:r>
    </w:p>
    <w:p w14:paraId="11B5F1C9" w14:textId="77777777" w:rsidR="00884DFF" w:rsidRDefault="00884DFF" w:rsidP="00531972"/>
    <w:p w14:paraId="0A719333" w14:textId="77777777" w:rsidR="00884DFF" w:rsidRDefault="00884DFF" w:rsidP="00884DFF">
      <w:pPr>
        <w:ind w:left="5812"/>
      </w:pPr>
    </w:p>
    <w:p w14:paraId="4228CCB7" w14:textId="77777777" w:rsidR="00884DFF" w:rsidRDefault="00884DFF" w:rsidP="00884DFF">
      <w:pPr>
        <w:ind w:left="5812"/>
      </w:pPr>
    </w:p>
    <w:p w14:paraId="153AC3AD" w14:textId="2F814D32" w:rsidR="00884DFF" w:rsidRPr="00884DFF" w:rsidRDefault="00884DFF" w:rsidP="00884DFF">
      <w:pPr>
        <w:ind w:left="4962"/>
        <w:rPr>
          <w:i/>
        </w:rPr>
      </w:pPr>
      <w:r w:rsidRPr="00884DFF">
        <w:rPr>
          <w:i/>
        </w:rPr>
        <w:t>Kwalifikowany podpis elektroniczny/ podpis zaufany/ podpis osobisty złożony zgodnie z pkt XIV.1. SWZ przez osobę(osoby) uprawnioną(-e)</w:t>
      </w:r>
    </w:p>
    <w:p w14:paraId="0C096053" w14:textId="77777777" w:rsidR="00884DFF" w:rsidRDefault="00884DFF" w:rsidP="00531972"/>
    <w:p w14:paraId="5EC0FB62" w14:textId="77777777" w:rsidR="00884DFF" w:rsidRPr="005374A5" w:rsidRDefault="00884DFF" w:rsidP="00531972"/>
    <w:p w14:paraId="2B77484D" w14:textId="77777777" w:rsidR="00531972" w:rsidRPr="007C1B89" w:rsidRDefault="00531972" w:rsidP="00531972">
      <w:pPr>
        <w:pStyle w:val="Default"/>
        <w:ind w:left="284"/>
        <w:rPr>
          <w:rFonts w:ascii="Tahoma" w:hAnsi="Tahoma" w:cs="Tahoma"/>
          <w:i/>
          <w:iCs/>
          <w:color w:val="auto"/>
          <w:sz w:val="18"/>
          <w:szCs w:val="18"/>
        </w:rPr>
        <w:sectPr w:rsidR="00531972" w:rsidRPr="007C1B89">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417" w:left="1417" w:header="708" w:footer="708" w:gutter="0"/>
          <w:cols w:space="708"/>
          <w:docGrid w:linePitch="360"/>
        </w:sectPr>
      </w:pPr>
      <w:r w:rsidRPr="005374A5">
        <w:rPr>
          <w:rFonts w:ascii="Arial" w:hAnsi="Arial" w:cs="Arial"/>
          <w:color w:val="auto"/>
          <w:sz w:val="22"/>
          <w:szCs w:val="22"/>
        </w:rPr>
        <w:t>*</w:t>
      </w:r>
      <w:r w:rsidRPr="005374A5">
        <w:rPr>
          <w:rFonts w:ascii="Arial" w:hAnsi="Arial" w:cs="Arial"/>
          <w:b/>
          <w:bCs/>
          <w:i/>
          <w:iCs/>
          <w:color w:val="auto"/>
          <w:sz w:val="28"/>
          <w:szCs w:val="28"/>
        </w:rPr>
        <w:t xml:space="preserve"> </w:t>
      </w:r>
      <w:r w:rsidRPr="005374A5">
        <w:rPr>
          <w:rFonts w:ascii="Arial" w:hAnsi="Arial" w:cs="Arial"/>
          <w:i/>
          <w:iCs/>
          <w:color w:val="auto"/>
          <w:sz w:val="18"/>
          <w:szCs w:val="18"/>
        </w:rPr>
        <w:t xml:space="preserve">Wykreślić niepotrzebne. </w:t>
      </w:r>
    </w:p>
    <w:p w14:paraId="1A1D8EA9" w14:textId="6D6AA1D3" w:rsidR="00531972" w:rsidRPr="00884DFF" w:rsidRDefault="00531972" w:rsidP="00531972">
      <w:pPr>
        <w:jc w:val="right"/>
        <w:rPr>
          <w:b/>
          <w:i/>
        </w:rPr>
      </w:pPr>
      <w:r w:rsidRPr="00884DFF">
        <w:rPr>
          <w:b/>
          <w:i/>
        </w:rPr>
        <w:lastRenderedPageBreak/>
        <w:t xml:space="preserve">Załącznik nr 2 do </w:t>
      </w:r>
      <w:r w:rsidR="00884DFF" w:rsidRPr="00884DFF">
        <w:rPr>
          <w:b/>
          <w:i/>
        </w:rPr>
        <w:t>SWZ</w:t>
      </w:r>
    </w:p>
    <w:p w14:paraId="7AF6B751" w14:textId="77777777" w:rsidR="00531972" w:rsidRPr="00884DFF" w:rsidRDefault="00531972" w:rsidP="00531972">
      <w:pPr>
        <w:jc w:val="right"/>
        <w:rPr>
          <w:b/>
          <w:i/>
        </w:rPr>
      </w:pPr>
      <w:r w:rsidRPr="00884DFF">
        <w:rPr>
          <w:b/>
          <w:i/>
        </w:rPr>
        <w:t>WZÓR</w:t>
      </w:r>
    </w:p>
    <w:p w14:paraId="65E39B08" w14:textId="77777777" w:rsidR="00531972" w:rsidRPr="00884DFF" w:rsidRDefault="00531972" w:rsidP="00531972">
      <w:pPr>
        <w:jc w:val="right"/>
        <w:rPr>
          <w:b/>
          <w:i/>
        </w:rPr>
      </w:pPr>
    </w:p>
    <w:p w14:paraId="67BF5E71" w14:textId="77777777" w:rsidR="00531972" w:rsidRPr="00884DFF" w:rsidRDefault="00531972" w:rsidP="00531972">
      <w:pPr>
        <w:spacing w:after="120" w:line="360" w:lineRule="auto"/>
        <w:jc w:val="center"/>
        <w:rPr>
          <w:b/>
          <w:u w:val="single"/>
        </w:rPr>
      </w:pPr>
      <w:r w:rsidRPr="00884DFF">
        <w:rPr>
          <w:b/>
          <w:u w:val="single"/>
        </w:rPr>
        <w:t xml:space="preserve">Oświadczenia Wykonawcy </w:t>
      </w:r>
    </w:p>
    <w:p w14:paraId="42377CE7" w14:textId="1287410B" w:rsidR="00531972" w:rsidRPr="00884DFF" w:rsidRDefault="00531972" w:rsidP="00531972">
      <w:pPr>
        <w:pStyle w:val="Nagwek"/>
        <w:jc w:val="both"/>
        <w:rPr>
          <w:b/>
        </w:rPr>
      </w:pPr>
      <w:r w:rsidRPr="00884DFF">
        <w:t xml:space="preserve">W związku ze złożoną ofertą w postępowaniu o udzielenie zamówienia publicznego prowadzonym w trybie </w:t>
      </w:r>
      <w:r w:rsidR="00884DFF" w:rsidRPr="00884DFF">
        <w:t>podstawowym</w:t>
      </w:r>
      <w:r w:rsidRPr="00884DFF">
        <w:t xml:space="preserve"> </w:t>
      </w:r>
      <w:r w:rsidRPr="00884DFF">
        <w:rPr>
          <w:b/>
        </w:rPr>
        <w:t>pn. Zapewnienie całodobowej fizycznej ochrony osób i mienia na terenie nieruchomości przy ul. Nowoursynowskiej 84 w Warszawie oraz przy ul. Piotrkowskiej 258-264 w Łodzi, numer sprawy CEN/</w:t>
      </w:r>
      <w:r w:rsidR="00884DFF" w:rsidRPr="00884DFF">
        <w:rPr>
          <w:b/>
        </w:rPr>
        <w:t>1</w:t>
      </w:r>
      <w:r w:rsidRPr="00884DFF">
        <w:rPr>
          <w:b/>
        </w:rPr>
        <w:t>/202</w:t>
      </w:r>
      <w:r w:rsidR="00884DFF" w:rsidRPr="00884DFF">
        <w:rPr>
          <w:b/>
        </w:rPr>
        <w:t>1</w:t>
      </w:r>
      <w:r w:rsidRPr="00884DFF">
        <w:rPr>
          <w:b/>
        </w:rPr>
        <w:t xml:space="preserve"> </w:t>
      </w:r>
      <w:r w:rsidRPr="00884DFF">
        <w:t>w imieniu</w:t>
      </w:r>
    </w:p>
    <w:p w14:paraId="65BF85A1" w14:textId="77777777" w:rsidR="00531972" w:rsidRPr="00884DFF" w:rsidRDefault="00531972" w:rsidP="00531972"/>
    <w:p w14:paraId="7A179175" w14:textId="77777777" w:rsidR="00531972" w:rsidRPr="00884DFF" w:rsidRDefault="00531972" w:rsidP="00531972">
      <w:r w:rsidRPr="00884DFF">
        <w:t>...............................................................................................................................................</w:t>
      </w:r>
    </w:p>
    <w:p w14:paraId="7534339B" w14:textId="77777777" w:rsidR="00531972" w:rsidRPr="00884DFF" w:rsidRDefault="00531972" w:rsidP="00531972"/>
    <w:p w14:paraId="6EACB61F" w14:textId="77777777" w:rsidR="00531972" w:rsidRPr="00884DFF" w:rsidRDefault="00531972" w:rsidP="00531972">
      <w:r w:rsidRPr="00884DFF">
        <w:t>...............................................................................................................................................</w:t>
      </w:r>
    </w:p>
    <w:p w14:paraId="72D3A3FE" w14:textId="77777777" w:rsidR="00531972" w:rsidRPr="00884DFF" w:rsidRDefault="00531972" w:rsidP="00531972">
      <w:pPr>
        <w:jc w:val="center"/>
        <w:rPr>
          <w:i/>
        </w:rPr>
      </w:pPr>
      <w:r w:rsidRPr="00884DFF">
        <w:rPr>
          <w:i/>
        </w:rPr>
        <w:t>(pełna nazwa i adres Wykonawcy)</w:t>
      </w:r>
    </w:p>
    <w:p w14:paraId="3C47344B" w14:textId="77777777" w:rsidR="00531972" w:rsidRPr="00884DFF" w:rsidRDefault="00531972" w:rsidP="00531972">
      <w:pPr>
        <w:ind w:left="5246" w:hanging="426"/>
        <w:rPr>
          <w:b/>
          <w:i/>
        </w:rPr>
      </w:pPr>
    </w:p>
    <w:p w14:paraId="69D6F4AC" w14:textId="7FCECC73" w:rsidR="00884DFF" w:rsidRPr="00884DFF" w:rsidRDefault="00884DFF" w:rsidP="00884DFF">
      <w:pPr>
        <w:pStyle w:val="Nagwek"/>
        <w:spacing w:before="120" w:after="120" w:line="276" w:lineRule="auto"/>
        <w:jc w:val="center"/>
        <w:rPr>
          <w:b/>
        </w:rPr>
      </w:pPr>
      <w:r w:rsidRPr="00884DFF">
        <w:rPr>
          <w:b/>
        </w:rPr>
        <w:t>składane na podstawie art. 125 ust. 1 ustawy w zakresie podstaw wykluczenia z</w:t>
      </w:r>
      <w:r>
        <w:rPr>
          <w:b/>
        </w:rPr>
        <w:t> </w:t>
      </w:r>
      <w:r w:rsidRPr="00884DFF">
        <w:rPr>
          <w:b/>
        </w:rPr>
        <w:t>postępowania wskazanych przez Zamawiającego ora</w:t>
      </w:r>
      <w:r>
        <w:rPr>
          <w:b/>
        </w:rPr>
        <w:t>z spełnienia warunków udziału w </w:t>
      </w:r>
      <w:r w:rsidRPr="00884DFF">
        <w:rPr>
          <w:b/>
        </w:rPr>
        <w:t>postępowaniu</w:t>
      </w:r>
    </w:p>
    <w:p w14:paraId="767554BB" w14:textId="77777777" w:rsidR="00884DFF" w:rsidRPr="00884DFF" w:rsidRDefault="00884DFF" w:rsidP="00884DFF">
      <w:pPr>
        <w:spacing w:before="120" w:after="120"/>
      </w:pPr>
      <w:r w:rsidRPr="00884DFF">
        <w:t xml:space="preserve">My, niżej podpisani:  </w:t>
      </w:r>
    </w:p>
    <w:p w14:paraId="0E407981" w14:textId="77777777" w:rsidR="00884DFF" w:rsidRPr="00884DFF" w:rsidRDefault="00884DFF" w:rsidP="00884DFF">
      <w:pPr>
        <w:spacing w:before="120" w:after="120"/>
      </w:pPr>
      <w:r w:rsidRPr="00884DFF">
        <w:t>.....................................................................................................................................................</w:t>
      </w:r>
    </w:p>
    <w:p w14:paraId="5A820F2C" w14:textId="77777777" w:rsidR="00884DFF" w:rsidRPr="00884DFF" w:rsidRDefault="00884DFF" w:rsidP="00884DFF">
      <w:pPr>
        <w:spacing w:before="120" w:after="120"/>
        <w:ind w:left="284" w:hanging="284"/>
        <w:jc w:val="center"/>
        <w:rPr>
          <w:i/>
        </w:rPr>
      </w:pPr>
      <w:r w:rsidRPr="00884DFF">
        <w:rPr>
          <w:i/>
        </w:rPr>
        <w:t xml:space="preserve"> (nazwa/firma Wykonawcy)</w:t>
      </w:r>
    </w:p>
    <w:p w14:paraId="4A8CE57F" w14:textId="77777777" w:rsidR="00884DFF" w:rsidRPr="00884DFF" w:rsidRDefault="00884DFF" w:rsidP="00884DFF">
      <w:pPr>
        <w:spacing w:before="120" w:after="120"/>
        <w:jc w:val="both"/>
        <w:rPr>
          <w:rFonts w:eastAsia="MS Gothic"/>
        </w:rPr>
      </w:pPr>
      <w:r w:rsidRPr="00884DFF">
        <w:rPr>
          <w:rFonts w:eastAsia="MS Gothic"/>
        </w:rPr>
        <w:t>oświadczamy, że:</w:t>
      </w:r>
    </w:p>
    <w:p w14:paraId="1A4D232A" w14:textId="77777777" w:rsidR="00884DFF" w:rsidRPr="00884DFF" w:rsidRDefault="00884DFF" w:rsidP="00884DFF">
      <w:pPr>
        <w:spacing w:before="120" w:after="120"/>
        <w:jc w:val="both"/>
        <w:rPr>
          <w:rFonts w:eastAsia="MS Gothic"/>
          <w:b/>
          <w:bCs/>
        </w:rPr>
      </w:pPr>
      <w:r w:rsidRPr="00884DFF">
        <w:rPr>
          <w:rFonts w:eastAsia="MS Gothic"/>
          <w:b/>
          <w:bCs/>
        </w:rPr>
        <w:t>W zakresie podstaw wykluczenia:</w:t>
      </w:r>
    </w:p>
    <w:p w14:paraId="1C4AB68F" w14:textId="77777777" w:rsidR="00884DFF" w:rsidRPr="00884DFF" w:rsidRDefault="00884DFF" w:rsidP="00884DFF">
      <w:pPr>
        <w:spacing w:before="120" w:after="120"/>
        <w:jc w:val="both"/>
        <w:rPr>
          <w:rFonts w:eastAsia="MS Gothic"/>
        </w:rPr>
      </w:pPr>
      <w:r w:rsidRPr="00884DFF">
        <w:rPr>
          <w:rFonts w:eastAsia="MS Gothic"/>
          <w:b/>
          <w:bCs/>
        </w:rPr>
        <w:t>A.</w:t>
      </w:r>
      <w:r w:rsidRPr="00884DFF">
        <w:rPr>
          <w:rFonts w:eastAsia="MS Gothic"/>
        </w:rPr>
        <w:t xml:space="preserve"> nie podlegamy wykluczeniu z postępowania na podstawie art. 108 ust. 1 ustawy </w:t>
      </w:r>
    </w:p>
    <w:p w14:paraId="794A5D8B" w14:textId="2CB9009F" w:rsidR="00884DFF" w:rsidRPr="00884DFF" w:rsidRDefault="00884DFF" w:rsidP="00884DFF">
      <w:pPr>
        <w:spacing w:before="120" w:after="120"/>
        <w:jc w:val="both"/>
      </w:pPr>
      <w:r w:rsidRPr="00884DFF">
        <w:rPr>
          <w:rFonts w:eastAsia="MS Gothic"/>
          <w:b/>
          <w:bCs/>
        </w:rPr>
        <w:t>B.</w:t>
      </w:r>
      <w:r w:rsidRPr="00884DFF">
        <w:rPr>
          <w:rFonts w:eastAsia="MS Gothic"/>
        </w:rPr>
        <w:t xml:space="preserve"> nie podlegamy wykluczeniu z postępowania na podstawie </w:t>
      </w:r>
      <w:r w:rsidRPr="00884DFF">
        <w:t>art. 109 ust. 4</w:t>
      </w:r>
      <w:r>
        <w:t xml:space="preserve"> </w:t>
      </w:r>
      <w:r w:rsidRPr="00884DFF">
        <w:t xml:space="preserve">ustawy. </w:t>
      </w:r>
    </w:p>
    <w:p w14:paraId="34F39648" w14:textId="77777777" w:rsidR="00884DFF" w:rsidRPr="00884DFF" w:rsidRDefault="00884DFF" w:rsidP="00884DFF">
      <w:pPr>
        <w:jc w:val="both"/>
      </w:pPr>
      <w:r w:rsidRPr="00884DFF">
        <w:rPr>
          <w:b/>
          <w:bCs/>
        </w:rPr>
        <w:t>C.</w:t>
      </w:r>
      <w:r w:rsidRPr="00884DFF">
        <w:t xml:space="preserve"> Oświadczamy, że zachodzą w stosunku do nas podstawy wykluczenia z postępowania na podstawie art. ……..… ustawy (</w:t>
      </w:r>
      <w:r w:rsidRPr="00884DFF">
        <w:rPr>
          <w:i/>
          <w:iCs/>
        </w:rPr>
        <w:t>podać mająca zastosowanie podstawę wykluczenia</w:t>
      </w:r>
      <w:r w:rsidRPr="00884DFF">
        <w:t>). Jednocześnie oświadczamy, że w związku z ww. okolicznością, na podstawie art. 110 ust. 2 ustawy podjęliśmy następujące środki  naprawcze:)</w:t>
      </w:r>
    </w:p>
    <w:p w14:paraId="7FD91A80" w14:textId="77777777" w:rsidR="00884DFF" w:rsidRPr="00884DFF" w:rsidRDefault="00884DFF" w:rsidP="00884DFF">
      <w:r w:rsidRPr="00884DFF">
        <w:t>……………………………………………………………………………………………………………………………………………………………</w:t>
      </w:r>
    </w:p>
    <w:p w14:paraId="46DA923E" w14:textId="77777777" w:rsidR="00884DFF" w:rsidRPr="00884DFF" w:rsidRDefault="00884DFF" w:rsidP="00884DFF"/>
    <w:p w14:paraId="4A29242C" w14:textId="77777777" w:rsidR="00884DFF" w:rsidRPr="00884DFF" w:rsidRDefault="00884DFF" w:rsidP="00884DFF">
      <w:pPr>
        <w:spacing w:before="120" w:after="120"/>
        <w:jc w:val="both"/>
        <w:rPr>
          <w:b/>
        </w:rPr>
      </w:pPr>
      <w:r w:rsidRPr="00884DFF">
        <w:rPr>
          <w:b/>
        </w:rPr>
        <w:t>W zakresie warunków udziału w postępowaniu:</w:t>
      </w:r>
    </w:p>
    <w:p w14:paraId="275D890C" w14:textId="0C556503" w:rsidR="00884DFF" w:rsidRPr="00884DFF" w:rsidRDefault="00884DFF" w:rsidP="00884DFF">
      <w:pPr>
        <w:spacing w:before="120" w:after="120"/>
        <w:jc w:val="both"/>
        <w:rPr>
          <w:bCs/>
        </w:rPr>
      </w:pPr>
      <w:r w:rsidRPr="00884DFF">
        <w:rPr>
          <w:b/>
        </w:rPr>
        <w:t>A.</w:t>
      </w:r>
      <w:r w:rsidRPr="00884DFF">
        <w:rPr>
          <w:bCs/>
        </w:rPr>
        <w:t xml:space="preserve"> spełniamy warunki udziału w postępowaniu określone przez Zamawiającego w pkt </w:t>
      </w:r>
      <w:r>
        <w:rPr>
          <w:bCs/>
        </w:rPr>
        <w:t xml:space="preserve">VIII </w:t>
      </w:r>
      <w:r w:rsidRPr="00884DFF">
        <w:rPr>
          <w:bCs/>
        </w:rPr>
        <w:t xml:space="preserve">SWZ. </w:t>
      </w:r>
    </w:p>
    <w:p w14:paraId="4A5F5BC3" w14:textId="77777777" w:rsidR="00884DFF" w:rsidRPr="00884DFF" w:rsidRDefault="00884DFF" w:rsidP="00884DFF">
      <w:pPr>
        <w:spacing w:before="120" w:after="120"/>
        <w:jc w:val="both"/>
        <w:rPr>
          <w:bCs/>
          <w:i/>
          <w:iCs/>
        </w:rPr>
      </w:pPr>
      <w:r w:rsidRPr="00884DFF">
        <w:rPr>
          <w:bCs/>
        </w:rPr>
        <w:t>Oświadczamy, że wszystkie informacje podane w powyższych oświadczeniach są aktualne i zgodne z prawdą oraz zostały przedstawione z pełną świadomością konsekwencji wprowadzenia Zamawiającego w błąd przy przedstawieniu informacji.</w:t>
      </w:r>
    </w:p>
    <w:p w14:paraId="47502FD7" w14:textId="77777777" w:rsidR="00884DFF" w:rsidRPr="00884DFF" w:rsidRDefault="00884DFF" w:rsidP="00884DFF">
      <w:pPr>
        <w:spacing w:before="120" w:after="120"/>
        <w:jc w:val="both"/>
        <w:rPr>
          <w:bCs/>
        </w:rPr>
      </w:pPr>
    </w:p>
    <w:p w14:paraId="0FD27012" w14:textId="44C0F077" w:rsidR="00531972" w:rsidRPr="00884DFF" w:rsidRDefault="00884DFF" w:rsidP="00884DFF">
      <w:pPr>
        <w:ind w:left="5245"/>
      </w:pPr>
      <w:r w:rsidRPr="00884DFF">
        <w:t xml:space="preserve">Kwalifikowany podpis elektroniczny/podpis zaufany/podpis osobisty złożony zgodnie z </w:t>
      </w:r>
      <w:r>
        <w:t> </w:t>
      </w:r>
      <w:proofErr w:type="spellStart"/>
      <w:r w:rsidRPr="00884DFF">
        <w:t>kt</w:t>
      </w:r>
      <w:proofErr w:type="spellEnd"/>
      <w:r w:rsidRPr="00884DFF">
        <w:t xml:space="preserve"> </w:t>
      </w:r>
      <w:r>
        <w:t>XIV.1</w:t>
      </w:r>
      <w:r w:rsidRPr="00884DFF">
        <w:t>. SWZ przez osobę(osoby) uprawnioną(-e)</w:t>
      </w:r>
    </w:p>
    <w:p w14:paraId="1722296D" w14:textId="77777777" w:rsidR="00531972" w:rsidRPr="007C1B89" w:rsidRDefault="00531972" w:rsidP="00531972">
      <w:pPr>
        <w:rPr>
          <w:rFonts w:ascii="Tahoma" w:hAnsi="Tahoma" w:cs="Tahoma"/>
        </w:rPr>
        <w:sectPr w:rsidR="00531972" w:rsidRPr="007C1B89">
          <w:headerReference w:type="default" r:id="rId40"/>
          <w:footerReference w:type="even" r:id="rId41"/>
          <w:footerReference w:type="default" r:id="rId42"/>
          <w:headerReference w:type="first" r:id="rId43"/>
          <w:footerReference w:type="first" r:id="rId44"/>
          <w:pgSz w:w="11906" w:h="16838"/>
          <w:pgMar w:top="1282" w:right="1134" w:bottom="1134" w:left="1134" w:header="720" w:footer="675" w:gutter="0"/>
          <w:cols w:space="708"/>
          <w:docGrid w:linePitch="360"/>
        </w:sectPr>
      </w:pPr>
      <w:r w:rsidRPr="007C1B89">
        <w:rPr>
          <w:rFonts w:ascii="Tahoma" w:hAnsi="Tahoma" w:cs="Tahoma"/>
        </w:rPr>
        <w:t xml:space="preserve"> </w:t>
      </w:r>
    </w:p>
    <w:p w14:paraId="149BE7A2" w14:textId="49582965" w:rsidR="00531972" w:rsidRPr="007C1B89" w:rsidRDefault="00531972" w:rsidP="00531972">
      <w:pPr>
        <w:pageBreakBefore/>
        <w:spacing w:after="120"/>
        <w:ind w:left="5049"/>
        <w:jc w:val="right"/>
        <w:rPr>
          <w:rFonts w:ascii="Tahoma" w:hAnsi="Tahoma" w:cs="Tahoma"/>
          <w:b/>
          <w:bCs/>
          <w:i/>
        </w:rPr>
      </w:pPr>
      <w:r w:rsidRPr="007C1B89">
        <w:rPr>
          <w:rFonts w:ascii="Tahoma" w:hAnsi="Tahoma" w:cs="Tahoma"/>
          <w:b/>
          <w:bCs/>
          <w:i/>
        </w:rPr>
        <w:lastRenderedPageBreak/>
        <w:t xml:space="preserve">Załącznik nr 3 do </w:t>
      </w:r>
      <w:r w:rsidR="00884DFF">
        <w:rPr>
          <w:rFonts w:ascii="Tahoma" w:hAnsi="Tahoma" w:cs="Tahoma"/>
          <w:b/>
          <w:bCs/>
          <w:i/>
        </w:rPr>
        <w:t>SWZ</w:t>
      </w:r>
      <w:r w:rsidRPr="007C1B89">
        <w:rPr>
          <w:rFonts w:ascii="Tahoma" w:hAnsi="Tahoma" w:cs="Tahoma"/>
          <w:b/>
          <w:bCs/>
          <w:i/>
        </w:rPr>
        <w:t xml:space="preserve"> </w:t>
      </w:r>
    </w:p>
    <w:p w14:paraId="3C11EBB2" w14:textId="77777777" w:rsidR="00531972" w:rsidRPr="007C1B89" w:rsidRDefault="00531972" w:rsidP="00531972">
      <w:pPr>
        <w:autoSpaceDE w:val="0"/>
        <w:jc w:val="right"/>
        <w:rPr>
          <w:rFonts w:ascii="Tahoma" w:hAnsi="Tahoma" w:cs="Tahoma"/>
          <w:b/>
          <w:i/>
        </w:rPr>
      </w:pPr>
      <w:r w:rsidRPr="007C1B89">
        <w:rPr>
          <w:rFonts w:ascii="Tahoma" w:hAnsi="Tahoma" w:cs="Tahoma"/>
          <w:b/>
          <w:i/>
        </w:rPr>
        <w:t>WZÓR</w:t>
      </w:r>
    </w:p>
    <w:p w14:paraId="168BEE33" w14:textId="77777777" w:rsidR="00531972" w:rsidRPr="007C1B89" w:rsidRDefault="00531972" w:rsidP="00531972">
      <w:pPr>
        <w:autoSpaceDE w:val="0"/>
        <w:jc w:val="right"/>
        <w:rPr>
          <w:rFonts w:ascii="Tahoma" w:hAnsi="Tahoma" w:cs="Tahoma"/>
          <w:b/>
        </w:rPr>
      </w:pPr>
    </w:p>
    <w:p w14:paraId="113DC889" w14:textId="77777777" w:rsidR="00531972" w:rsidRPr="007C1B89" w:rsidRDefault="00531972" w:rsidP="00531972">
      <w:pPr>
        <w:jc w:val="center"/>
        <w:rPr>
          <w:rFonts w:ascii="Tahoma" w:hAnsi="Tahoma" w:cs="Tahoma"/>
          <w:b/>
          <w:bCs/>
        </w:rPr>
      </w:pPr>
      <w:r w:rsidRPr="007C1B89">
        <w:rPr>
          <w:rFonts w:ascii="Tahoma" w:hAnsi="Tahoma" w:cs="Tahoma"/>
          <w:b/>
          <w:bCs/>
        </w:rPr>
        <w:t>Oświadczenie o przynależności lub braku przynależności do tej samej grupy kapitałowej</w:t>
      </w:r>
    </w:p>
    <w:p w14:paraId="0A42F77B" w14:textId="77777777" w:rsidR="00531972" w:rsidRPr="007C1B89" w:rsidRDefault="00531972" w:rsidP="00531972">
      <w:pPr>
        <w:autoSpaceDE w:val="0"/>
        <w:rPr>
          <w:rFonts w:ascii="Tahoma" w:hAnsi="Tahoma" w:cs="Tahoma"/>
        </w:rPr>
      </w:pPr>
    </w:p>
    <w:p w14:paraId="461CD6A4" w14:textId="77777777" w:rsidR="00531972" w:rsidRPr="007C1B89" w:rsidRDefault="00531972" w:rsidP="00531972">
      <w:pPr>
        <w:autoSpaceDE w:val="0"/>
        <w:rPr>
          <w:rFonts w:ascii="Tahoma" w:hAnsi="Tahoma" w:cs="Tahoma"/>
        </w:rPr>
      </w:pPr>
      <w:r w:rsidRPr="007C1B89">
        <w:rPr>
          <w:rFonts w:ascii="Tahoma" w:hAnsi="Tahoma" w:cs="Tahoma"/>
        </w:rPr>
        <w:t>Ja niżej podpisany ________________________________________________________</w:t>
      </w:r>
    </w:p>
    <w:p w14:paraId="5B632AD1" w14:textId="77777777" w:rsidR="00531972" w:rsidRPr="007C1B89" w:rsidRDefault="00531972" w:rsidP="00531972">
      <w:pPr>
        <w:autoSpaceDE w:val="0"/>
        <w:rPr>
          <w:rFonts w:ascii="Tahoma" w:hAnsi="Tahoma" w:cs="Tahoma"/>
        </w:rPr>
      </w:pPr>
      <w:r w:rsidRPr="007C1B89">
        <w:rPr>
          <w:rFonts w:ascii="Tahoma" w:hAnsi="Tahoma" w:cs="Tahoma"/>
        </w:rPr>
        <w:t xml:space="preserve">                                           (imię i nazwisko składającego oświadczenie)</w:t>
      </w:r>
    </w:p>
    <w:p w14:paraId="066E7A95" w14:textId="77777777" w:rsidR="00531972" w:rsidRPr="007C1B89" w:rsidRDefault="00531972" w:rsidP="00531972">
      <w:pPr>
        <w:autoSpaceDE w:val="0"/>
        <w:rPr>
          <w:rFonts w:ascii="Tahoma" w:hAnsi="Tahoma" w:cs="Tahoma"/>
        </w:rPr>
      </w:pPr>
    </w:p>
    <w:p w14:paraId="576153C2" w14:textId="77777777" w:rsidR="00531972" w:rsidRPr="007C1B89" w:rsidRDefault="00531972" w:rsidP="00531972">
      <w:pPr>
        <w:autoSpaceDE w:val="0"/>
        <w:rPr>
          <w:rFonts w:ascii="Tahoma" w:hAnsi="Tahoma" w:cs="Tahoma"/>
        </w:rPr>
      </w:pPr>
      <w:r w:rsidRPr="007C1B89">
        <w:rPr>
          <w:rFonts w:ascii="Tahoma" w:hAnsi="Tahoma" w:cs="Tahoma"/>
        </w:rPr>
        <w:t>będąc upoważnionym do reprezentowania Wykonawcy:</w:t>
      </w:r>
    </w:p>
    <w:p w14:paraId="4BD72B11" w14:textId="77777777" w:rsidR="00531972" w:rsidRPr="007C1B89" w:rsidRDefault="00531972" w:rsidP="00531972">
      <w:pPr>
        <w:autoSpaceDE w:val="0"/>
        <w:rPr>
          <w:rFonts w:ascii="Tahoma" w:hAnsi="Tahoma" w:cs="Tahoma"/>
        </w:rPr>
      </w:pPr>
      <w:r w:rsidRPr="007C1B89">
        <w:rPr>
          <w:rFonts w:ascii="Tahoma" w:hAnsi="Tahoma" w:cs="Tahoma"/>
        </w:rPr>
        <w:t>___________________________________________________________________________</w:t>
      </w:r>
    </w:p>
    <w:p w14:paraId="189C131B" w14:textId="77777777" w:rsidR="00531972" w:rsidRPr="007C1B89" w:rsidRDefault="00531972" w:rsidP="00531972">
      <w:pPr>
        <w:autoSpaceDE w:val="0"/>
        <w:jc w:val="center"/>
        <w:rPr>
          <w:rFonts w:ascii="Tahoma" w:hAnsi="Tahoma" w:cs="Tahoma"/>
        </w:rPr>
      </w:pPr>
      <w:r w:rsidRPr="007C1B89">
        <w:rPr>
          <w:rFonts w:ascii="Tahoma" w:hAnsi="Tahoma" w:cs="Tahoma"/>
        </w:rPr>
        <w:t>(nazwa Wykonawcy)</w:t>
      </w:r>
    </w:p>
    <w:p w14:paraId="3695A3D0" w14:textId="77777777" w:rsidR="00531972" w:rsidRPr="007C1B89" w:rsidRDefault="00531972" w:rsidP="00531972">
      <w:pPr>
        <w:autoSpaceDE w:val="0"/>
        <w:rPr>
          <w:rFonts w:ascii="Tahoma" w:hAnsi="Tahoma" w:cs="Tahoma"/>
        </w:rPr>
      </w:pPr>
      <w:r w:rsidRPr="007C1B89">
        <w:rPr>
          <w:rFonts w:ascii="Tahoma" w:hAnsi="Tahoma" w:cs="Tahoma"/>
        </w:rPr>
        <w:t>___________________________________________________________________________</w:t>
      </w:r>
    </w:p>
    <w:p w14:paraId="25BA3476" w14:textId="77777777" w:rsidR="00531972" w:rsidRPr="00884DFF" w:rsidRDefault="00531972" w:rsidP="00531972">
      <w:pPr>
        <w:autoSpaceDE w:val="0"/>
        <w:jc w:val="center"/>
        <w:rPr>
          <w:rFonts w:ascii="Tahoma" w:hAnsi="Tahoma" w:cs="Tahoma"/>
        </w:rPr>
      </w:pPr>
      <w:r w:rsidRPr="00884DFF">
        <w:rPr>
          <w:rFonts w:ascii="Tahoma" w:hAnsi="Tahoma" w:cs="Tahoma"/>
        </w:rPr>
        <w:t>(adres siedziby Wykonawcy)</w:t>
      </w:r>
    </w:p>
    <w:p w14:paraId="737B5ACC" w14:textId="77777777" w:rsidR="00531972" w:rsidRPr="00884DFF" w:rsidRDefault="00531972" w:rsidP="00531972">
      <w:pPr>
        <w:autoSpaceDE w:val="0"/>
        <w:rPr>
          <w:rFonts w:ascii="Tahoma" w:hAnsi="Tahoma" w:cs="Tahoma"/>
        </w:rPr>
      </w:pPr>
    </w:p>
    <w:p w14:paraId="5E572C55" w14:textId="77777777" w:rsidR="00531972" w:rsidRPr="00884DFF" w:rsidRDefault="00531972" w:rsidP="00531972">
      <w:pPr>
        <w:autoSpaceDE w:val="0"/>
        <w:rPr>
          <w:rFonts w:ascii="Tahoma" w:hAnsi="Tahoma" w:cs="Tahoma"/>
        </w:rPr>
      </w:pPr>
      <w:r w:rsidRPr="00884DFF">
        <w:rPr>
          <w:rFonts w:ascii="Tahoma" w:hAnsi="Tahoma" w:cs="Tahoma"/>
        </w:rPr>
        <w:t>przystępującego do postępowania o udzielenie zamówienia publicznego na:</w:t>
      </w:r>
    </w:p>
    <w:p w14:paraId="514CAC31" w14:textId="77777777" w:rsidR="00531972" w:rsidRPr="00884DFF" w:rsidRDefault="00531972" w:rsidP="00531972">
      <w:pPr>
        <w:autoSpaceDE w:val="0"/>
        <w:rPr>
          <w:rFonts w:ascii="Tahoma" w:hAnsi="Tahoma" w:cs="Tahoma"/>
          <w:b/>
          <w:bCs/>
          <w:i/>
          <w:iCs/>
        </w:rPr>
      </w:pPr>
    </w:p>
    <w:p w14:paraId="0576C28C" w14:textId="77777777" w:rsidR="00531972" w:rsidRPr="00884DFF" w:rsidRDefault="00531972" w:rsidP="00531972">
      <w:pPr>
        <w:jc w:val="both"/>
        <w:rPr>
          <w:rFonts w:ascii="Tahoma" w:hAnsi="Tahoma" w:cs="Tahoma"/>
          <w:b/>
          <w:bCs/>
        </w:rPr>
      </w:pPr>
      <w:r w:rsidRPr="00884DFF">
        <w:rPr>
          <w:rFonts w:ascii="Tahoma" w:hAnsi="Tahoma" w:cs="Tahoma"/>
          <w:b/>
        </w:rPr>
        <w:t xml:space="preserve">"Zapewnienie całodobowej fizycznej ochrony osób i mienia na terenie nieruchomości przy ul. Nowoursynowskiej 84 w Warszawie </w:t>
      </w:r>
      <w:r w:rsidRPr="00884DFF">
        <w:rPr>
          <w:rFonts w:ascii="Tahoma" w:hAnsi="Tahoma" w:cs="Tahoma"/>
          <w:b/>
          <w:bCs/>
        </w:rPr>
        <w:t>oraz przy ul. Piotrkowskiej 258-264 w Łodzi", oświadczam że wykonawca ten:</w:t>
      </w:r>
    </w:p>
    <w:p w14:paraId="38123A2B" w14:textId="77777777" w:rsidR="00531972" w:rsidRPr="00884DFF" w:rsidRDefault="00531972" w:rsidP="00531972">
      <w:pPr>
        <w:autoSpaceDE w:val="0"/>
        <w:rPr>
          <w:rFonts w:ascii="Tahoma" w:hAnsi="Tahoma" w:cs="Tahoma"/>
        </w:rPr>
      </w:pPr>
    </w:p>
    <w:p w14:paraId="2E4E5E23" w14:textId="77777777" w:rsidR="00531972" w:rsidRPr="00884DFF" w:rsidRDefault="00531972" w:rsidP="005374A5">
      <w:pPr>
        <w:pStyle w:val="Tekstpodstawowy"/>
        <w:numPr>
          <w:ilvl w:val="0"/>
          <w:numId w:val="85"/>
        </w:numPr>
        <w:suppressAutoHyphens w:val="0"/>
        <w:ind w:left="567" w:hanging="567"/>
        <w:jc w:val="both"/>
        <w:rPr>
          <w:rFonts w:ascii="Tahoma" w:hAnsi="Tahoma" w:cs="Tahoma"/>
          <w:b w:val="0"/>
          <w:sz w:val="22"/>
          <w:szCs w:val="22"/>
        </w:rPr>
      </w:pPr>
      <w:r w:rsidRPr="00884DFF">
        <w:rPr>
          <w:rFonts w:ascii="Tahoma" w:hAnsi="Tahoma" w:cs="Tahoma"/>
          <w:b w:val="0"/>
          <w:sz w:val="22"/>
          <w:szCs w:val="22"/>
        </w:rPr>
        <w:t>nie przynależy do żadnej grupy kapitałowej w rozumieniu ustawy z dnia 16 lutego</w:t>
      </w:r>
      <w:r w:rsidRPr="00884DFF">
        <w:rPr>
          <w:rFonts w:ascii="Tahoma" w:hAnsi="Tahoma" w:cs="Tahoma"/>
          <w:b w:val="0"/>
          <w:sz w:val="22"/>
          <w:szCs w:val="22"/>
        </w:rPr>
        <w:br/>
        <w:t>2007 r. o ochronie konkurencji i konsumentów;*</w:t>
      </w:r>
      <w:r w:rsidRPr="00884DFF">
        <w:rPr>
          <w:rFonts w:ascii="Tahoma" w:hAnsi="Tahoma" w:cs="Tahoma"/>
          <w:b w:val="0"/>
          <w:sz w:val="22"/>
          <w:szCs w:val="22"/>
          <w:vertAlign w:val="superscript"/>
        </w:rPr>
        <w:t>)</w:t>
      </w:r>
    </w:p>
    <w:p w14:paraId="0F7E2861" w14:textId="77777777" w:rsidR="00531972" w:rsidRPr="00884DFF" w:rsidRDefault="00531972" w:rsidP="00531972">
      <w:pPr>
        <w:pStyle w:val="Tekstpodstawowy"/>
        <w:jc w:val="both"/>
        <w:rPr>
          <w:rFonts w:ascii="Tahoma" w:hAnsi="Tahoma" w:cs="Tahoma"/>
          <w:b w:val="0"/>
          <w:sz w:val="22"/>
          <w:szCs w:val="22"/>
        </w:rPr>
      </w:pPr>
    </w:p>
    <w:p w14:paraId="75DFC589" w14:textId="77777777" w:rsidR="00531972" w:rsidRPr="00884DFF" w:rsidRDefault="00531972" w:rsidP="005374A5">
      <w:pPr>
        <w:pStyle w:val="Tekstpodstawowy"/>
        <w:numPr>
          <w:ilvl w:val="0"/>
          <w:numId w:val="85"/>
        </w:numPr>
        <w:suppressAutoHyphens w:val="0"/>
        <w:ind w:left="567" w:hanging="567"/>
        <w:jc w:val="both"/>
        <w:rPr>
          <w:rFonts w:ascii="Tahoma" w:hAnsi="Tahoma" w:cs="Tahoma"/>
          <w:b w:val="0"/>
          <w:sz w:val="22"/>
          <w:szCs w:val="22"/>
        </w:rPr>
      </w:pPr>
      <w:r w:rsidRPr="00884DFF">
        <w:rPr>
          <w:rFonts w:ascii="Tahoma" w:hAnsi="Tahoma" w:cs="Tahoma"/>
          <w:b w:val="0"/>
          <w:sz w:val="22"/>
          <w:szCs w:val="22"/>
        </w:rPr>
        <w:t>nie przynależy do tej samej grupy kapitałowej w rozumieniu ustawy z dnia 16 lutego</w:t>
      </w:r>
      <w:r w:rsidRPr="00884DFF">
        <w:rPr>
          <w:rFonts w:ascii="Tahoma" w:hAnsi="Tahoma" w:cs="Tahoma"/>
          <w:b w:val="0"/>
          <w:sz w:val="22"/>
          <w:szCs w:val="22"/>
        </w:rPr>
        <w:br/>
        <w:t>2007 r. o ochronie konkurencji i konsumentów z innymi wykonawcami, którzy</w:t>
      </w:r>
      <w:r w:rsidRPr="00884DFF">
        <w:rPr>
          <w:rFonts w:ascii="Tahoma" w:hAnsi="Tahoma" w:cs="Tahoma"/>
          <w:b w:val="0"/>
          <w:sz w:val="22"/>
          <w:szCs w:val="22"/>
        </w:rPr>
        <w:br/>
        <w:t>złożyli oferty w przedmiotowym postępowaniu o udzielenie zamówienia publicznego;*</w:t>
      </w:r>
      <w:r w:rsidRPr="00884DFF">
        <w:rPr>
          <w:rFonts w:ascii="Tahoma" w:hAnsi="Tahoma" w:cs="Tahoma"/>
          <w:b w:val="0"/>
          <w:sz w:val="22"/>
          <w:szCs w:val="22"/>
          <w:vertAlign w:val="superscript"/>
        </w:rPr>
        <w:t>)</w:t>
      </w:r>
    </w:p>
    <w:p w14:paraId="24AA10BB" w14:textId="77777777" w:rsidR="00531972" w:rsidRPr="00884DFF" w:rsidRDefault="00531972" w:rsidP="00531972">
      <w:pPr>
        <w:pStyle w:val="Tekstpodstawowy"/>
        <w:suppressAutoHyphens w:val="0"/>
        <w:jc w:val="both"/>
        <w:rPr>
          <w:rFonts w:ascii="Tahoma" w:hAnsi="Tahoma" w:cs="Tahoma"/>
          <w:b w:val="0"/>
          <w:sz w:val="22"/>
          <w:szCs w:val="22"/>
        </w:rPr>
      </w:pPr>
    </w:p>
    <w:p w14:paraId="2B50A86E" w14:textId="77777777" w:rsidR="00531972" w:rsidRPr="00884DFF" w:rsidRDefault="00531972" w:rsidP="005374A5">
      <w:pPr>
        <w:pStyle w:val="Tekstpodstawowy"/>
        <w:numPr>
          <w:ilvl w:val="0"/>
          <w:numId w:val="85"/>
        </w:numPr>
        <w:suppressAutoHyphens w:val="0"/>
        <w:ind w:left="567" w:hanging="567"/>
        <w:jc w:val="both"/>
        <w:rPr>
          <w:rFonts w:ascii="Tahoma" w:hAnsi="Tahoma" w:cs="Tahoma"/>
          <w:b w:val="0"/>
          <w:sz w:val="22"/>
          <w:szCs w:val="22"/>
        </w:rPr>
      </w:pPr>
      <w:r w:rsidRPr="00884DFF">
        <w:rPr>
          <w:rFonts w:ascii="Tahoma" w:hAnsi="Tahoma" w:cs="Tahoma"/>
          <w:b w:val="0"/>
          <w:sz w:val="22"/>
          <w:szCs w:val="22"/>
        </w:rPr>
        <w:t>przynależy do tej samej grupy kapitałowej w rozumieniu ustawy z dnia 16 lutego</w:t>
      </w:r>
      <w:r w:rsidRPr="00884DFF">
        <w:rPr>
          <w:rFonts w:ascii="Tahoma" w:hAnsi="Tahoma" w:cs="Tahoma"/>
          <w:b w:val="0"/>
          <w:sz w:val="22"/>
          <w:szCs w:val="22"/>
        </w:rPr>
        <w:br/>
        <w:t>2007 r. o ochronie konkurencji i konsumentów z następującymi innym wykonawcami (wykonawcą), którzy w tym postępowaniu złożyli odrębne oferty:*</w:t>
      </w:r>
      <w:r w:rsidRPr="00884DFF">
        <w:rPr>
          <w:rFonts w:ascii="Tahoma" w:hAnsi="Tahoma" w:cs="Tahoma"/>
          <w:b w:val="0"/>
          <w:sz w:val="22"/>
          <w:szCs w:val="22"/>
          <w:vertAlign w:val="superscript"/>
        </w:rPr>
        <w:t>)</w:t>
      </w:r>
    </w:p>
    <w:p w14:paraId="505A5D46" w14:textId="53936A59" w:rsidR="00531972" w:rsidRPr="00884DFF" w:rsidRDefault="00884DFF" w:rsidP="00531972">
      <w:pPr>
        <w:pStyle w:val="Tekstpodstawowy"/>
        <w:ind w:left="1134" w:hanging="567"/>
        <w:jc w:val="both"/>
        <w:rPr>
          <w:rFonts w:ascii="Tahoma" w:hAnsi="Tahoma" w:cs="Tahoma"/>
          <w:b w:val="0"/>
          <w:sz w:val="22"/>
          <w:szCs w:val="22"/>
        </w:rPr>
      </w:pPr>
      <w:r>
        <w:rPr>
          <w:rFonts w:ascii="Tahoma" w:hAnsi="Tahoma" w:cs="Tahoma"/>
          <w:b w:val="0"/>
          <w:sz w:val="22"/>
          <w:szCs w:val="22"/>
        </w:rPr>
        <w:t>1)</w:t>
      </w:r>
      <w:r>
        <w:rPr>
          <w:rFonts w:ascii="Tahoma" w:hAnsi="Tahoma" w:cs="Tahoma"/>
          <w:b w:val="0"/>
          <w:sz w:val="22"/>
          <w:szCs w:val="22"/>
        </w:rPr>
        <w:tab/>
        <w:t>__________</w:t>
      </w:r>
      <w:r w:rsidR="00531972" w:rsidRPr="00884DFF">
        <w:rPr>
          <w:rFonts w:ascii="Tahoma" w:hAnsi="Tahoma" w:cs="Tahoma"/>
          <w:b w:val="0"/>
          <w:sz w:val="22"/>
          <w:szCs w:val="22"/>
        </w:rPr>
        <w:t>_______________________________________________________</w:t>
      </w:r>
    </w:p>
    <w:p w14:paraId="35B9340D" w14:textId="64ADC601" w:rsidR="00531972" w:rsidRPr="00884DFF" w:rsidRDefault="00884DFF" w:rsidP="00531972">
      <w:pPr>
        <w:pStyle w:val="Tekstpodstawowy"/>
        <w:ind w:left="1134" w:hanging="567"/>
        <w:jc w:val="both"/>
        <w:rPr>
          <w:rFonts w:ascii="Tahoma" w:hAnsi="Tahoma" w:cs="Tahoma"/>
          <w:b w:val="0"/>
          <w:sz w:val="22"/>
          <w:szCs w:val="22"/>
        </w:rPr>
      </w:pPr>
      <w:r>
        <w:rPr>
          <w:rFonts w:ascii="Tahoma" w:hAnsi="Tahoma" w:cs="Tahoma"/>
          <w:b w:val="0"/>
          <w:sz w:val="22"/>
          <w:szCs w:val="22"/>
        </w:rPr>
        <w:t>2)</w:t>
      </w:r>
      <w:r>
        <w:rPr>
          <w:rFonts w:ascii="Tahoma" w:hAnsi="Tahoma" w:cs="Tahoma"/>
          <w:b w:val="0"/>
          <w:sz w:val="22"/>
          <w:szCs w:val="22"/>
        </w:rPr>
        <w:tab/>
        <w:t>__________</w:t>
      </w:r>
      <w:r w:rsidR="00531972" w:rsidRPr="00884DFF">
        <w:rPr>
          <w:rFonts w:ascii="Tahoma" w:hAnsi="Tahoma" w:cs="Tahoma"/>
          <w:b w:val="0"/>
          <w:sz w:val="22"/>
          <w:szCs w:val="22"/>
        </w:rPr>
        <w:t>_______________________________________________________</w:t>
      </w:r>
    </w:p>
    <w:p w14:paraId="1D0EA699" w14:textId="6ED0AE09" w:rsidR="00531972" w:rsidRPr="00884DFF" w:rsidRDefault="00884DFF" w:rsidP="00531972">
      <w:pPr>
        <w:pStyle w:val="Tekstpodstawowy"/>
        <w:ind w:left="1134" w:hanging="567"/>
        <w:jc w:val="both"/>
        <w:rPr>
          <w:rFonts w:ascii="Tahoma" w:hAnsi="Tahoma" w:cs="Tahoma"/>
          <w:b w:val="0"/>
          <w:sz w:val="22"/>
          <w:szCs w:val="22"/>
        </w:rPr>
      </w:pPr>
      <w:r>
        <w:rPr>
          <w:rFonts w:ascii="Tahoma" w:hAnsi="Tahoma" w:cs="Tahoma"/>
          <w:b w:val="0"/>
          <w:sz w:val="22"/>
          <w:szCs w:val="22"/>
        </w:rPr>
        <w:t>…</w:t>
      </w:r>
      <w:r>
        <w:rPr>
          <w:rFonts w:ascii="Tahoma" w:hAnsi="Tahoma" w:cs="Tahoma"/>
          <w:b w:val="0"/>
          <w:sz w:val="22"/>
          <w:szCs w:val="22"/>
        </w:rPr>
        <w:tab/>
        <w:t>_________</w:t>
      </w:r>
      <w:r w:rsidR="00531972" w:rsidRPr="00884DFF">
        <w:rPr>
          <w:rFonts w:ascii="Tahoma" w:hAnsi="Tahoma" w:cs="Tahoma"/>
          <w:b w:val="0"/>
          <w:sz w:val="22"/>
          <w:szCs w:val="22"/>
        </w:rPr>
        <w:t>________________________________________________________</w:t>
      </w:r>
    </w:p>
    <w:p w14:paraId="561A072F" w14:textId="77777777" w:rsidR="00531972" w:rsidRPr="00884DFF" w:rsidRDefault="00531972" w:rsidP="00531972">
      <w:pPr>
        <w:pStyle w:val="Tekstpodstawowy"/>
        <w:ind w:left="567"/>
        <w:jc w:val="both"/>
        <w:rPr>
          <w:rFonts w:ascii="Tahoma" w:hAnsi="Tahoma" w:cs="Tahoma"/>
          <w:b w:val="0"/>
          <w:sz w:val="22"/>
          <w:szCs w:val="22"/>
        </w:rPr>
      </w:pPr>
    </w:p>
    <w:p w14:paraId="3F927A7A" w14:textId="77777777" w:rsidR="00531972" w:rsidRPr="00884DFF" w:rsidRDefault="00531972" w:rsidP="00531972">
      <w:pPr>
        <w:pStyle w:val="Tekstpodstawowy"/>
        <w:ind w:left="567"/>
        <w:jc w:val="both"/>
        <w:rPr>
          <w:rFonts w:ascii="Tahoma" w:hAnsi="Tahoma" w:cs="Tahoma"/>
          <w:b w:val="0"/>
          <w:sz w:val="22"/>
          <w:szCs w:val="22"/>
        </w:rPr>
      </w:pPr>
      <w:r w:rsidRPr="00884DFF">
        <w:rPr>
          <w:rFonts w:ascii="Tahoma" w:hAnsi="Tahoma" w:cs="Tahoma"/>
          <w:b w:val="0"/>
          <w:sz w:val="22"/>
          <w:szCs w:val="22"/>
        </w:rPr>
        <w:t>i przedstawiam następujące dowody, że powiązania z tymi wykonawcami/wykonawcą nie prowadzą do zakłócenia konkurencji w prowadzonym postępowaniu</w:t>
      </w:r>
      <w:r w:rsidRPr="00884DFF">
        <w:rPr>
          <w:rFonts w:ascii="Tahoma" w:hAnsi="Tahoma" w:cs="Tahoma"/>
          <w:b w:val="0"/>
          <w:sz w:val="22"/>
          <w:szCs w:val="22"/>
        </w:rPr>
        <w:br/>
        <w:t>o udzielenie zamówienia:**</w:t>
      </w:r>
      <w:r w:rsidRPr="00884DFF">
        <w:rPr>
          <w:rFonts w:ascii="Tahoma" w:hAnsi="Tahoma" w:cs="Tahoma"/>
          <w:b w:val="0"/>
          <w:sz w:val="22"/>
          <w:szCs w:val="22"/>
          <w:vertAlign w:val="superscript"/>
        </w:rPr>
        <w:t>)</w:t>
      </w:r>
    </w:p>
    <w:p w14:paraId="71718371" w14:textId="398612FF" w:rsidR="00531972" w:rsidRPr="00884DFF" w:rsidRDefault="00884DFF" w:rsidP="000E1FF8">
      <w:pPr>
        <w:pStyle w:val="Tekstpodstawowy"/>
        <w:ind w:left="1134" w:hanging="567"/>
        <w:jc w:val="both"/>
        <w:rPr>
          <w:rFonts w:ascii="Tahoma" w:hAnsi="Tahoma" w:cs="Tahoma"/>
          <w:b w:val="0"/>
          <w:sz w:val="22"/>
          <w:szCs w:val="22"/>
        </w:rPr>
      </w:pPr>
      <w:r>
        <w:rPr>
          <w:rFonts w:ascii="Tahoma" w:hAnsi="Tahoma" w:cs="Tahoma"/>
          <w:b w:val="0"/>
          <w:sz w:val="22"/>
          <w:szCs w:val="22"/>
        </w:rPr>
        <w:t>1)</w:t>
      </w:r>
      <w:r>
        <w:rPr>
          <w:rFonts w:ascii="Tahoma" w:hAnsi="Tahoma" w:cs="Tahoma"/>
          <w:b w:val="0"/>
          <w:sz w:val="22"/>
          <w:szCs w:val="22"/>
        </w:rPr>
        <w:tab/>
        <w:t>_____</w:t>
      </w:r>
      <w:r w:rsidR="00531972" w:rsidRPr="00884DFF">
        <w:rPr>
          <w:rFonts w:ascii="Tahoma" w:hAnsi="Tahoma" w:cs="Tahoma"/>
          <w:b w:val="0"/>
          <w:sz w:val="22"/>
          <w:szCs w:val="22"/>
        </w:rPr>
        <w:t>____________________________________________________________</w:t>
      </w:r>
    </w:p>
    <w:p w14:paraId="2ACC802F" w14:textId="6793A231" w:rsidR="00531972" w:rsidRPr="00884DFF" w:rsidRDefault="00531972" w:rsidP="000E1FF8">
      <w:pPr>
        <w:pStyle w:val="Tekstpodstawowy"/>
        <w:ind w:left="1134" w:hanging="567"/>
        <w:jc w:val="both"/>
        <w:rPr>
          <w:rFonts w:ascii="Tahoma" w:hAnsi="Tahoma" w:cs="Tahoma"/>
          <w:b w:val="0"/>
          <w:sz w:val="22"/>
          <w:szCs w:val="22"/>
        </w:rPr>
      </w:pPr>
      <w:r w:rsidRPr="00884DFF">
        <w:rPr>
          <w:rFonts w:ascii="Tahoma" w:hAnsi="Tahoma" w:cs="Tahoma"/>
          <w:b w:val="0"/>
          <w:sz w:val="22"/>
          <w:szCs w:val="22"/>
        </w:rPr>
        <w:t>2)</w:t>
      </w:r>
      <w:r w:rsidRPr="00884DFF">
        <w:rPr>
          <w:rFonts w:ascii="Tahoma" w:hAnsi="Tahoma" w:cs="Tahoma"/>
          <w:b w:val="0"/>
          <w:sz w:val="22"/>
          <w:szCs w:val="22"/>
        </w:rPr>
        <w:tab/>
        <w:t>_________________________________________________________________</w:t>
      </w:r>
    </w:p>
    <w:p w14:paraId="025E67EA" w14:textId="25C21EAC" w:rsidR="00531972" w:rsidRPr="00884DFF" w:rsidRDefault="00531972" w:rsidP="00531972">
      <w:pPr>
        <w:pStyle w:val="Tekstpodstawowy"/>
        <w:ind w:left="1134" w:hanging="567"/>
        <w:jc w:val="both"/>
        <w:rPr>
          <w:rFonts w:ascii="Tahoma" w:hAnsi="Tahoma" w:cs="Tahoma"/>
          <w:b w:val="0"/>
          <w:sz w:val="22"/>
          <w:szCs w:val="22"/>
        </w:rPr>
      </w:pPr>
      <w:r w:rsidRPr="00884DFF">
        <w:rPr>
          <w:rFonts w:ascii="Tahoma" w:hAnsi="Tahoma" w:cs="Tahoma"/>
          <w:b w:val="0"/>
          <w:sz w:val="22"/>
          <w:szCs w:val="22"/>
        </w:rPr>
        <w:t>…</w:t>
      </w:r>
      <w:r w:rsidRPr="00884DFF">
        <w:rPr>
          <w:rFonts w:ascii="Tahoma" w:hAnsi="Tahoma" w:cs="Tahoma"/>
          <w:b w:val="0"/>
          <w:sz w:val="22"/>
          <w:szCs w:val="22"/>
        </w:rPr>
        <w:tab/>
        <w:t>_________________________________________________________________</w:t>
      </w:r>
    </w:p>
    <w:p w14:paraId="7AC53181" w14:textId="77777777" w:rsidR="00531972" w:rsidRPr="00884DFF" w:rsidRDefault="00531972" w:rsidP="00531972">
      <w:pPr>
        <w:pStyle w:val="Zwykytekst"/>
        <w:ind w:left="540" w:hanging="567"/>
        <w:jc w:val="both"/>
        <w:rPr>
          <w:rFonts w:ascii="Tahoma" w:hAnsi="Tahoma" w:cs="Tahoma"/>
          <w:bCs/>
          <w:i/>
          <w:sz w:val="22"/>
          <w:szCs w:val="22"/>
        </w:rPr>
      </w:pPr>
    </w:p>
    <w:p w14:paraId="49A6A349" w14:textId="5C972E95" w:rsidR="00531972" w:rsidRPr="000E1FF8" w:rsidRDefault="00531972" w:rsidP="000E1FF8">
      <w:pPr>
        <w:pStyle w:val="Zwykytekst"/>
        <w:ind w:left="540" w:hanging="567"/>
        <w:jc w:val="both"/>
        <w:rPr>
          <w:rFonts w:ascii="Tahoma" w:hAnsi="Tahoma" w:cs="Tahoma"/>
          <w:sz w:val="22"/>
          <w:szCs w:val="22"/>
        </w:rPr>
      </w:pPr>
      <w:r w:rsidRPr="00884DFF">
        <w:rPr>
          <w:rFonts w:ascii="Tahoma" w:hAnsi="Tahoma" w:cs="Tahoma"/>
          <w:bCs/>
          <w:i/>
          <w:sz w:val="22"/>
          <w:szCs w:val="22"/>
        </w:rPr>
        <w:t>*</w:t>
      </w:r>
      <w:r w:rsidRPr="00884DFF">
        <w:rPr>
          <w:rFonts w:ascii="Tahoma" w:hAnsi="Tahoma" w:cs="Tahoma"/>
          <w:bCs/>
          <w:i/>
          <w:sz w:val="22"/>
          <w:szCs w:val="22"/>
          <w:vertAlign w:val="superscript"/>
        </w:rPr>
        <w:t>)</w:t>
      </w:r>
      <w:r w:rsidRPr="00884DFF">
        <w:rPr>
          <w:rFonts w:ascii="Tahoma" w:hAnsi="Tahoma" w:cs="Tahoma"/>
          <w:bCs/>
          <w:i/>
          <w:sz w:val="22"/>
          <w:szCs w:val="22"/>
        </w:rPr>
        <w:tab/>
        <w:t>niepotrzebne skreślić</w:t>
      </w:r>
    </w:p>
    <w:p w14:paraId="1CA3A16B" w14:textId="3C1068F4" w:rsidR="00531972" w:rsidRPr="000E1FF8" w:rsidRDefault="00531972" w:rsidP="000E1FF8">
      <w:pPr>
        <w:pStyle w:val="Zwykytekst"/>
        <w:ind w:left="540" w:hanging="567"/>
        <w:jc w:val="both"/>
        <w:rPr>
          <w:rFonts w:ascii="Tahoma" w:hAnsi="Tahoma" w:cs="Tahoma"/>
          <w:sz w:val="22"/>
          <w:szCs w:val="22"/>
        </w:rPr>
      </w:pPr>
      <w:r w:rsidRPr="00884DFF">
        <w:rPr>
          <w:rFonts w:ascii="Tahoma" w:hAnsi="Tahoma" w:cs="Tahoma"/>
          <w:bCs/>
          <w:i/>
          <w:sz w:val="22"/>
          <w:szCs w:val="22"/>
        </w:rPr>
        <w:t>**</w:t>
      </w:r>
      <w:r w:rsidRPr="00884DFF">
        <w:rPr>
          <w:rFonts w:ascii="Tahoma" w:hAnsi="Tahoma" w:cs="Tahoma"/>
          <w:bCs/>
          <w:i/>
          <w:sz w:val="22"/>
          <w:szCs w:val="22"/>
          <w:vertAlign w:val="superscript"/>
        </w:rPr>
        <w:t>)</w:t>
      </w:r>
      <w:r w:rsidRPr="00884DFF">
        <w:rPr>
          <w:rFonts w:ascii="Tahoma" w:hAnsi="Tahoma" w:cs="Tahoma"/>
          <w:bCs/>
          <w:i/>
          <w:sz w:val="22"/>
          <w:szCs w:val="22"/>
        </w:rPr>
        <w:tab/>
        <w:t>należy wypełnić o ile dotyczy</w:t>
      </w:r>
    </w:p>
    <w:p w14:paraId="5638F0D1" w14:textId="77777777" w:rsidR="00884DFF" w:rsidRPr="00884DFF" w:rsidRDefault="00884DFF" w:rsidP="00884DFF">
      <w:pPr>
        <w:ind w:left="4678"/>
      </w:pPr>
      <w:r w:rsidRPr="00884DFF">
        <w:t xml:space="preserve">Kwalifikowany podpis elektroniczny/podpis zaufany/podpis osobisty złożony zgodnie z </w:t>
      </w:r>
      <w:r>
        <w:t> </w:t>
      </w:r>
      <w:proofErr w:type="spellStart"/>
      <w:r w:rsidRPr="00884DFF">
        <w:t>kt</w:t>
      </w:r>
      <w:proofErr w:type="spellEnd"/>
      <w:r w:rsidRPr="00884DFF">
        <w:t xml:space="preserve"> </w:t>
      </w:r>
      <w:r>
        <w:t>XIV.1</w:t>
      </w:r>
      <w:r w:rsidRPr="00884DFF">
        <w:t>. SWZ przez osobę(osoby) uprawnioną(-e)</w:t>
      </w:r>
    </w:p>
    <w:p w14:paraId="424824CF" w14:textId="0B00D4DF" w:rsidR="00531972" w:rsidRPr="00864390" w:rsidRDefault="00531972" w:rsidP="00864390">
      <w:pPr>
        <w:pageBreakBefore/>
        <w:spacing w:beforeLines="60" w:before="144"/>
        <w:jc w:val="right"/>
        <w:rPr>
          <w:b/>
          <w:bCs/>
          <w:i/>
        </w:rPr>
      </w:pPr>
      <w:r w:rsidRPr="00864390">
        <w:rPr>
          <w:b/>
          <w:bCs/>
          <w:i/>
        </w:rPr>
        <w:lastRenderedPageBreak/>
        <w:t xml:space="preserve">Załącznik nr 4 do </w:t>
      </w:r>
      <w:r w:rsidR="00884DFF" w:rsidRPr="00864390">
        <w:rPr>
          <w:b/>
          <w:bCs/>
          <w:i/>
        </w:rPr>
        <w:t>SWZ</w:t>
      </w:r>
      <w:r w:rsidRPr="00864390">
        <w:rPr>
          <w:b/>
          <w:bCs/>
          <w:i/>
        </w:rPr>
        <w:t xml:space="preserve"> </w:t>
      </w:r>
    </w:p>
    <w:p w14:paraId="64B8F43C" w14:textId="77777777" w:rsidR="00531972" w:rsidRPr="00864390" w:rsidRDefault="00531972" w:rsidP="00864390">
      <w:pPr>
        <w:spacing w:beforeLines="60" w:before="144"/>
        <w:jc w:val="center"/>
        <w:rPr>
          <w:b/>
          <w:spacing w:val="64"/>
        </w:rPr>
      </w:pPr>
    </w:p>
    <w:p w14:paraId="267E963D" w14:textId="77777777" w:rsidR="00531972" w:rsidRPr="00864390" w:rsidRDefault="00531972" w:rsidP="00864390">
      <w:pPr>
        <w:tabs>
          <w:tab w:val="left" w:pos="7513"/>
        </w:tabs>
        <w:spacing w:beforeLines="60" w:before="144"/>
        <w:jc w:val="center"/>
        <w:rPr>
          <w:b/>
        </w:rPr>
      </w:pPr>
    </w:p>
    <w:p w14:paraId="61565FF9" w14:textId="77777777" w:rsidR="00531972" w:rsidRPr="00864390" w:rsidRDefault="00531972" w:rsidP="00864390">
      <w:pPr>
        <w:tabs>
          <w:tab w:val="left" w:pos="7513"/>
        </w:tabs>
        <w:spacing w:beforeLines="60" w:before="144"/>
        <w:jc w:val="center"/>
        <w:rPr>
          <w:b/>
        </w:rPr>
      </w:pPr>
      <w:r w:rsidRPr="00864390">
        <w:rPr>
          <w:b/>
        </w:rPr>
        <w:t>ISTOTNE POSTANOWIENIA UMOWY,</w:t>
      </w:r>
    </w:p>
    <w:p w14:paraId="49ACCE0A" w14:textId="77777777" w:rsidR="00531972" w:rsidRPr="00864390" w:rsidRDefault="00531972" w:rsidP="00864390">
      <w:pPr>
        <w:tabs>
          <w:tab w:val="left" w:pos="7513"/>
        </w:tabs>
        <w:spacing w:beforeLines="60" w:before="144"/>
        <w:jc w:val="center"/>
        <w:rPr>
          <w:b/>
        </w:rPr>
      </w:pPr>
      <w:r w:rsidRPr="00864390">
        <w:rPr>
          <w:b/>
        </w:rPr>
        <w:t>KTÓRE ZOSTANĄ WPROWADZONE DO UMOWY</w:t>
      </w:r>
    </w:p>
    <w:p w14:paraId="056935C5" w14:textId="77777777" w:rsidR="00531972" w:rsidRPr="00864390" w:rsidRDefault="00531972" w:rsidP="00864390">
      <w:pPr>
        <w:tabs>
          <w:tab w:val="left" w:pos="7513"/>
        </w:tabs>
        <w:spacing w:beforeLines="60" w:before="144"/>
        <w:jc w:val="center"/>
        <w:rPr>
          <w:b/>
        </w:rPr>
      </w:pPr>
      <w:r w:rsidRPr="00864390">
        <w:rPr>
          <w:b/>
        </w:rPr>
        <w:t>Z WYKONAWCĄ</w:t>
      </w:r>
    </w:p>
    <w:p w14:paraId="30407BC4" w14:textId="77777777" w:rsidR="00531972" w:rsidRPr="00864390" w:rsidRDefault="00531972" w:rsidP="00864390">
      <w:pPr>
        <w:shd w:val="clear" w:color="auto" w:fill="FFFFFF"/>
        <w:spacing w:beforeLines="60" w:before="144"/>
        <w:jc w:val="center"/>
        <w:rPr>
          <w:b/>
        </w:rPr>
      </w:pPr>
    </w:p>
    <w:p w14:paraId="34D8E6B2" w14:textId="77777777" w:rsidR="00531972" w:rsidRPr="00864390" w:rsidRDefault="00531972" w:rsidP="00864390">
      <w:pPr>
        <w:shd w:val="clear" w:color="auto" w:fill="FFFFFF"/>
        <w:spacing w:beforeLines="60" w:before="144"/>
        <w:jc w:val="center"/>
        <w:rPr>
          <w:b/>
        </w:rPr>
      </w:pPr>
    </w:p>
    <w:p w14:paraId="00170200" w14:textId="77777777" w:rsidR="00531972" w:rsidRPr="00864390" w:rsidRDefault="00531972" w:rsidP="00864390">
      <w:pPr>
        <w:shd w:val="clear" w:color="auto" w:fill="FFFFFF"/>
        <w:spacing w:beforeLines="60" w:before="144"/>
        <w:jc w:val="center"/>
        <w:rPr>
          <w:b/>
        </w:rPr>
      </w:pPr>
      <w:r w:rsidRPr="00864390">
        <w:rPr>
          <w:b/>
        </w:rPr>
        <w:t>§ 1</w:t>
      </w:r>
    </w:p>
    <w:p w14:paraId="0DB46A7B" w14:textId="299136DE" w:rsidR="00531972" w:rsidRPr="00864390" w:rsidRDefault="00531972" w:rsidP="00864390">
      <w:pPr>
        <w:numPr>
          <w:ilvl w:val="0"/>
          <w:numId w:val="50"/>
        </w:numPr>
        <w:shd w:val="clear" w:color="auto" w:fill="FFFFFF"/>
        <w:suppressAutoHyphens/>
        <w:spacing w:beforeLines="60" w:before="144" w:line="240" w:lineRule="auto"/>
        <w:jc w:val="both"/>
      </w:pPr>
      <w:r w:rsidRPr="00864390">
        <w:t xml:space="preserve">Zamawiający powierza, a Wykonawca przyjmuje obowiązek zapewnienia </w:t>
      </w:r>
      <w:r w:rsidRPr="00864390">
        <w:rPr>
          <w:spacing w:val="-2"/>
        </w:rPr>
        <w:t>bezpieczeństwa osobom i mieniu Zamawiającego na terenie [zależnie od Części zamówienia]</w:t>
      </w:r>
      <w:r w:rsidRPr="00864390">
        <w:t xml:space="preserve"> zwanego dalej </w:t>
      </w:r>
      <w:r w:rsidRPr="00864390">
        <w:rPr>
          <w:b/>
        </w:rPr>
        <w:t>„Obszarem chronionym” lub „Obiektem”</w:t>
      </w:r>
      <w:r w:rsidRPr="00864390">
        <w:t xml:space="preserve">, zgodnie z postanowieniami </w:t>
      </w:r>
      <w:r w:rsidR="00975A92">
        <w:t>Specyfikacji Warunków Zamówienia</w:t>
      </w:r>
      <w:r w:rsidRPr="00864390">
        <w:t>.</w:t>
      </w:r>
    </w:p>
    <w:p w14:paraId="5D65B82A" w14:textId="576767D7" w:rsidR="00531972" w:rsidRPr="00864390" w:rsidRDefault="00531972" w:rsidP="00864390">
      <w:pPr>
        <w:numPr>
          <w:ilvl w:val="0"/>
          <w:numId w:val="50"/>
        </w:numPr>
        <w:shd w:val="clear" w:color="auto" w:fill="FFFFFF"/>
        <w:suppressAutoHyphens/>
        <w:spacing w:beforeLines="60" w:before="144" w:line="240" w:lineRule="auto"/>
        <w:ind w:left="480" w:hanging="480"/>
        <w:jc w:val="both"/>
      </w:pPr>
      <w:r w:rsidRPr="00864390">
        <w:t>Koncepcja Ochrony Obszaru chronionego opracowana prz</w:t>
      </w:r>
      <w:r w:rsidR="00864390">
        <w:t xml:space="preserve">ez Wykonawcę stanowi załącznik </w:t>
      </w:r>
      <w:r w:rsidRPr="00864390">
        <w:t>nr 1 do umowy.</w:t>
      </w:r>
    </w:p>
    <w:p w14:paraId="225715B2" w14:textId="77777777" w:rsidR="00531972" w:rsidRPr="00864390" w:rsidRDefault="00531972" w:rsidP="00864390">
      <w:pPr>
        <w:numPr>
          <w:ilvl w:val="0"/>
          <w:numId w:val="50"/>
        </w:numPr>
        <w:shd w:val="clear" w:color="auto" w:fill="FFFFFF"/>
        <w:suppressAutoHyphens/>
        <w:spacing w:beforeLines="60" w:before="144" w:line="240" w:lineRule="auto"/>
        <w:ind w:left="480" w:hanging="480"/>
        <w:jc w:val="both"/>
      </w:pPr>
      <w:r w:rsidRPr="00864390">
        <w:t xml:space="preserve"> </w:t>
      </w:r>
      <w:r w:rsidRPr="00864390">
        <w:rPr>
          <w:iCs/>
        </w:rPr>
        <w:t xml:space="preserve">Szczegółowy opis przedmiotu umowy znajduje się w załączniku nr 2 do niniejszej umowy. </w:t>
      </w:r>
      <w:r w:rsidRPr="00864390">
        <w:t xml:space="preserve">Ochrona osób i mienia realizowana będzie zgodnie z ustawą z dnia 22 sierpnia 1997 roku o ochronie osób i mienia (Dz. U. z 2020 r. poz. 838, z </w:t>
      </w:r>
      <w:proofErr w:type="spellStart"/>
      <w:r w:rsidRPr="00864390">
        <w:t>późn</w:t>
      </w:r>
      <w:proofErr w:type="spellEnd"/>
      <w:r w:rsidRPr="00864390">
        <w:t xml:space="preserve">. zm.) i w oparciu o koncesję </w:t>
      </w:r>
      <w:r w:rsidRPr="00864390">
        <w:rPr>
          <w:i/>
          <w:iCs/>
        </w:rPr>
        <w:t>Ministra Spraw Wewnętrznych i Administracji</w:t>
      </w:r>
      <w:r w:rsidRPr="00864390">
        <w:t xml:space="preserve"> Nr ... z dnia ... obejmującą usługi z zakresu będącego przedmiotem niniejszej umowy. </w:t>
      </w:r>
    </w:p>
    <w:p w14:paraId="01E8074A" w14:textId="77777777" w:rsidR="00531972" w:rsidRPr="00864390" w:rsidRDefault="00531972" w:rsidP="00864390">
      <w:pPr>
        <w:widowControl w:val="0"/>
        <w:numPr>
          <w:ilvl w:val="0"/>
          <w:numId w:val="50"/>
        </w:numPr>
        <w:suppressAutoHyphens/>
        <w:overflowPunct w:val="0"/>
        <w:autoSpaceDE w:val="0"/>
        <w:spacing w:beforeLines="60" w:before="144" w:line="240" w:lineRule="auto"/>
        <w:jc w:val="both"/>
      </w:pPr>
      <w:r w:rsidRPr="00864390">
        <w:t xml:space="preserve">Wykonawca zobowiązuje się do natychmiastowego powiadomienia Zamawiającego o zmianie, cofnięciu, ograniczeniu zakresu lub wcześniejszym wygaśnięciu koncesji </w:t>
      </w:r>
      <w:r w:rsidRPr="00864390">
        <w:rPr>
          <w:i/>
          <w:iCs/>
        </w:rPr>
        <w:t xml:space="preserve">Ministra Spraw Wewnętrznych i Administracji </w:t>
      </w:r>
      <w:r w:rsidRPr="00864390">
        <w:rPr>
          <w:iCs/>
        </w:rPr>
        <w:t xml:space="preserve">na prowadzenie działalności gospodarczej w zakresie usług </w:t>
      </w:r>
      <w:r w:rsidRPr="00864390">
        <w:t>ochrony osób i mienia zgodnie z ustawą z dnia 22 sierpnia 1997 r. o ochronie osób i mienia.</w:t>
      </w:r>
    </w:p>
    <w:p w14:paraId="3D6C4925" w14:textId="77777777" w:rsidR="00531972" w:rsidRPr="00864390" w:rsidRDefault="00531972" w:rsidP="00864390">
      <w:pPr>
        <w:widowControl w:val="0"/>
        <w:numPr>
          <w:ilvl w:val="0"/>
          <w:numId w:val="50"/>
        </w:numPr>
        <w:suppressAutoHyphens/>
        <w:overflowPunct w:val="0"/>
        <w:autoSpaceDE w:val="0"/>
        <w:spacing w:beforeLines="60" w:before="144" w:line="240" w:lineRule="auto"/>
        <w:jc w:val="both"/>
      </w:pPr>
      <w:r w:rsidRPr="00864390">
        <w:t>Maksymalny okres obowiązywania niniejszej umowy wynosi 18 miesięcy licząc od dnia podpisania umowy, przy czym gwarantowany okres realizacji umowy wynosi 6 miesięcy licząc od dnia podpisania umowy, z zastrzeżeniem, iż w przypadku wyczerpania środków, które Zamawiający może przeznaczyć na sfinansowanie przedmiotu zamówienia, Zamawiający jest uprawniony rozwiązać umowę przed upływem 6 miesięcy licząc od dnia podpisania umowy - w takim przypadku Wykonawcy nie przysługują żadne roszczenia z tego tytułu.</w:t>
      </w:r>
    </w:p>
    <w:p w14:paraId="7E3EF12C" w14:textId="77777777" w:rsidR="00531972" w:rsidRPr="00864390" w:rsidRDefault="00531972" w:rsidP="00864390">
      <w:pPr>
        <w:widowControl w:val="0"/>
        <w:numPr>
          <w:ilvl w:val="0"/>
          <w:numId w:val="50"/>
        </w:numPr>
        <w:suppressAutoHyphens/>
        <w:overflowPunct w:val="0"/>
        <w:autoSpaceDE w:val="0"/>
        <w:spacing w:beforeLines="60" w:before="144" w:line="240" w:lineRule="auto"/>
        <w:jc w:val="both"/>
      </w:pPr>
      <w:r w:rsidRPr="00864390">
        <w:t>Zamawiający zastrzega sobie możliwość skorzystania z prawa opcji określonego w art. 441 ustawy, przy czym realizacja prawa opcji polegać będzie na możliwości dwukrotnego wydłużenia świadczenia usług każdorazowo o okres 6 miesięcy.</w:t>
      </w:r>
    </w:p>
    <w:p w14:paraId="4FB728EF" w14:textId="77777777" w:rsidR="00531972" w:rsidRPr="00864390" w:rsidRDefault="00531972" w:rsidP="00864390">
      <w:pPr>
        <w:widowControl w:val="0"/>
        <w:numPr>
          <w:ilvl w:val="0"/>
          <w:numId w:val="50"/>
        </w:numPr>
        <w:suppressAutoHyphens/>
        <w:overflowPunct w:val="0"/>
        <w:autoSpaceDE w:val="0"/>
        <w:spacing w:beforeLines="60" w:before="144" w:line="240" w:lineRule="auto"/>
        <w:jc w:val="both"/>
      </w:pPr>
      <w:r w:rsidRPr="00864390">
        <w:t>Prawo opcji realizowane będzie na takich samych warunkach jak zamówienie podstawowe; ceny jednostkowe usług w ramach prawa opcji będą identyczne jak zamówienia podstawowego, określone w Formularzu oferty złożonej przez Wykonawcę.</w:t>
      </w:r>
    </w:p>
    <w:p w14:paraId="40AA2DB8" w14:textId="77777777" w:rsidR="00531972" w:rsidRPr="00864390" w:rsidRDefault="00531972" w:rsidP="00864390">
      <w:pPr>
        <w:widowControl w:val="0"/>
        <w:numPr>
          <w:ilvl w:val="0"/>
          <w:numId w:val="50"/>
        </w:numPr>
        <w:suppressAutoHyphens/>
        <w:overflowPunct w:val="0"/>
        <w:autoSpaceDE w:val="0"/>
        <w:spacing w:beforeLines="60" w:before="144" w:line="240" w:lineRule="auto"/>
        <w:jc w:val="both"/>
      </w:pPr>
      <w:r w:rsidRPr="00864390">
        <w:t>O zamiarze skorzystania z prawa opcji Zamawiający poinformuje Wykonawcę odrębnym pismem nie później niż na dwa tygodnie przed upływem sześciu miesięcy świadczenia usługi podstawowej lub opcjonalnej.</w:t>
      </w:r>
    </w:p>
    <w:p w14:paraId="5BA8BDF7" w14:textId="77777777" w:rsidR="00531972" w:rsidRPr="00864390" w:rsidRDefault="00531972" w:rsidP="00864390">
      <w:pPr>
        <w:widowControl w:val="0"/>
        <w:numPr>
          <w:ilvl w:val="0"/>
          <w:numId w:val="50"/>
        </w:numPr>
        <w:overflowPunct w:val="0"/>
        <w:autoSpaceDE w:val="0"/>
        <w:autoSpaceDN w:val="0"/>
        <w:adjustRightInd w:val="0"/>
        <w:spacing w:beforeLines="60" w:before="144" w:line="240" w:lineRule="auto"/>
        <w:jc w:val="both"/>
      </w:pPr>
      <w:r w:rsidRPr="00864390">
        <w:t>Prawo opcji jest uprawnieniem Zamawiającego, z którego może, ale nie musi skorzystać w ramach realizacji umowy. W przypadku nie skorzystania przez Zamawiającego z prawa opcji, Wykonawcy nie przysługują żadne roszczenia z tego tytułu.</w:t>
      </w:r>
    </w:p>
    <w:p w14:paraId="738C8990" w14:textId="77777777" w:rsidR="00531972" w:rsidRPr="00864390" w:rsidRDefault="00531972" w:rsidP="00864390">
      <w:pPr>
        <w:widowControl w:val="0"/>
        <w:overflowPunct w:val="0"/>
        <w:autoSpaceDE w:val="0"/>
        <w:spacing w:beforeLines="60" w:before="144"/>
        <w:jc w:val="both"/>
        <w:rPr>
          <w:iCs/>
        </w:rPr>
      </w:pPr>
    </w:p>
    <w:p w14:paraId="71865B89" w14:textId="77777777" w:rsidR="00531972" w:rsidRPr="00864390" w:rsidRDefault="00531972" w:rsidP="00864390">
      <w:pPr>
        <w:shd w:val="clear" w:color="auto" w:fill="FFFFFF"/>
        <w:spacing w:beforeLines="60" w:before="144"/>
        <w:jc w:val="center"/>
        <w:rPr>
          <w:b/>
        </w:rPr>
      </w:pPr>
      <w:r w:rsidRPr="00864390">
        <w:rPr>
          <w:b/>
        </w:rPr>
        <w:t>§ 2</w:t>
      </w:r>
    </w:p>
    <w:p w14:paraId="4A728B48" w14:textId="77777777" w:rsidR="00531972" w:rsidRPr="00864390" w:rsidRDefault="00531972" w:rsidP="00864390">
      <w:pPr>
        <w:numPr>
          <w:ilvl w:val="0"/>
          <w:numId w:val="43"/>
        </w:numPr>
        <w:shd w:val="clear" w:color="auto" w:fill="FFFFFF"/>
        <w:suppressAutoHyphens/>
        <w:spacing w:beforeLines="60" w:before="144" w:line="240" w:lineRule="auto"/>
        <w:jc w:val="both"/>
      </w:pPr>
      <w:r w:rsidRPr="00864390">
        <w:t>Wykonawca zobowiązuje się do:</w:t>
      </w:r>
    </w:p>
    <w:p w14:paraId="27563461" w14:textId="6275AC72" w:rsidR="00531972" w:rsidRPr="00864390" w:rsidRDefault="00531972" w:rsidP="00864390">
      <w:pPr>
        <w:widowControl w:val="0"/>
        <w:numPr>
          <w:ilvl w:val="0"/>
          <w:numId w:val="49"/>
        </w:numPr>
        <w:shd w:val="clear" w:color="auto" w:fill="FFFFFF"/>
        <w:suppressAutoHyphens/>
        <w:autoSpaceDE w:val="0"/>
        <w:spacing w:beforeLines="60" w:before="144" w:line="240" w:lineRule="auto"/>
        <w:jc w:val="both"/>
      </w:pPr>
      <w:r w:rsidRPr="00864390">
        <w:t xml:space="preserve">Opracowania i uzgodnienia z Zamawiającym w terminie jednego miesiąca od daty zawarcia umowy, „Instrukcji Ochrony Obiektu" obejmującego między innymi szczegółowy zakres zadań pracowników ochrony, realizujący warunki zawarte w </w:t>
      </w:r>
      <w:r w:rsidR="00975A92">
        <w:t>Specyfikacji Warunków Zamówienia</w:t>
      </w:r>
      <w:r w:rsidRPr="00864390">
        <w:t>.</w:t>
      </w:r>
    </w:p>
    <w:p w14:paraId="3124444E" w14:textId="77777777" w:rsidR="00531972" w:rsidRPr="00864390" w:rsidRDefault="00531972" w:rsidP="00864390">
      <w:pPr>
        <w:widowControl w:val="0"/>
        <w:numPr>
          <w:ilvl w:val="0"/>
          <w:numId w:val="49"/>
        </w:numPr>
        <w:shd w:val="clear" w:color="auto" w:fill="FFFFFF"/>
        <w:suppressAutoHyphens/>
        <w:autoSpaceDE w:val="0"/>
        <w:spacing w:beforeLines="60" w:before="144" w:line="240" w:lineRule="auto"/>
        <w:jc w:val="both"/>
      </w:pPr>
      <w:r w:rsidRPr="00864390">
        <w:t>Ochrony Obszaru chronionego oraz prowadzenia działań prewencyjnych zmierzających do zapewnienia bezpieczeństwa osób znajdujących się w terenie Obszaru chronionego i mienia powierzonego do ochrony przed powstaniem szkody.</w:t>
      </w:r>
    </w:p>
    <w:p w14:paraId="575D40B9" w14:textId="77777777" w:rsidR="00531972" w:rsidRPr="00864390" w:rsidRDefault="00531972" w:rsidP="00864390">
      <w:pPr>
        <w:widowControl w:val="0"/>
        <w:numPr>
          <w:ilvl w:val="0"/>
          <w:numId w:val="49"/>
        </w:numPr>
        <w:shd w:val="clear" w:color="auto" w:fill="FFFFFF"/>
        <w:suppressAutoHyphens/>
        <w:autoSpaceDE w:val="0"/>
        <w:spacing w:beforeLines="60" w:before="144" w:line="240" w:lineRule="auto"/>
        <w:jc w:val="both"/>
      </w:pPr>
      <w:r w:rsidRPr="00864390">
        <w:t>Prowadzenia działań prewencyjnych zmierzających do uniemożliwienia wstępu na teren Obszaru chronionego osób niepowołanych (nieuprawnionych).</w:t>
      </w:r>
    </w:p>
    <w:p w14:paraId="2F88D1A0" w14:textId="77777777" w:rsidR="00531972" w:rsidRPr="00864390" w:rsidRDefault="00531972" w:rsidP="00864390">
      <w:pPr>
        <w:widowControl w:val="0"/>
        <w:numPr>
          <w:ilvl w:val="0"/>
          <w:numId w:val="49"/>
        </w:numPr>
        <w:shd w:val="clear" w:color="auto" w:fill="FFFFFF"/>
        <w:suppressAutoHyphens/>
        <w:autoSpaceDE w:val="0"/>
        <w:spacing w:beforeLines="60" w:before="144" w:line="240" w:lineRule="auto"/>
        <w:jc w:val="both"/>
      </w:pPr>
      <w:r w:rsidRPr="00864390">
        <w:t>Prowadzenia kontroli i ewidencji wstępu na teren Obszaru chronionego osób na podstawie obowiązujących dokumentów.</w:t>
      </w:r>
    </w:p>
    <w:p w14:paraId="2EDEA77D" w14:textId="77777777" w:rsidR="00531972" w:rsidRPr="00864390" w:rsidRDefault="00531972" w:rsidP="00864390">
      <w:pPr>
        <w:widowControl w:val="0"/>
        <w:numPr>
          <w:ilvl w:val="0"/>
          <w:numId w:val="49"/>
        </w:numPr>
        <w:shd w:val="clear" w:color="auto" w:fill="FFFFFF"/>
        <w:suppressAutoHyphens/>
        <w:autoSpaceDE w:val="0"/>
        <w:spacing w:beforeLines="60" w:before="144" w:line="240" w:lineRule="auto"/>
        <w:jc w:val="both"/>
      </w:pPr>
      <w:r w:rsidRPr="00864390">
        <w:t>Kontroli wszystkich osób wchodzących do i wychodzących z Obszaru chronionego, w tym również poza godzinami pracy, a w uzasadnionych przypadkach dokonywanie kontroli torebek, bagażu oraz wjeżdżających i wyjeżdżających pojazdów przy zastosowaniu obowiązujących przepisów prawa i Instrukcji Ochrony Obiektu.</w:t>
      </w:r>
    </w:p>
    <w:p w14:paraId="2ECC4160" w14:textId="77777777" w:rsidR="00531972" w:rsidRPr="00864390" w:rsidRDefault="00531972" w:rsidP="00864390">
      <w:pPr>
        <w:widowControl w:val="0"/>
        <w:numPr>
          <w:ilvl w:val="0"/>
          <w:numId w:val="49"/>
        </w:numPr>
        <w:shd w:val="clear" w:color="auto" w:fill="FFFFFF"/>
        <w:suppressAutoHyphens/>
        <w:autoSpaceDE w:val="0"/>
        <w:spacing w:beforeLines="60" w:before="144" w:line="240" w:lineRule="auto"/>
        <w:jc w:val="both"/>
      </w:pPr>
      <w:r w:rsidRPr="00864390">
        <w:t>Podejmowania interwencji wobec osób zakłócających porządek na terenie Obszaru chronionego.</w:t>
      </w:r>
    </w:p>
    <w:p w14:paraId="6CF4C6FB" w14:textId="77777777" w:rsidR="00531972" w:rsidRPr="00864390" w:rsidRDefault="00531972" w:rsidP="00864390">
      <w:pPr>
        <w:widowControl w:val="0"/>
        <w:numPr>
          <w:ilvl w:val="0"/>
          <w:numId w:val="49"/>
        </w:numPr>
        <w:shd w:val="clear" w:color="auto" w:fill="FFFFFF"/>
        <w:suppressAutoHyphens/>
        <w:autoSpaceDE w:val="0"/>
        <w:spacing w:beforeLines="60" w:before="144" w:line="240" w:lineRule="auto"/>
        <w:jc w:val="both"/>
      </w:pPr>
      <w:r w:rsidRPr="00864390">
        <w:t>Wykonywania regularnie jeden raz na dobę obchodu obiektu, wzdłuż linii ogrodzenia w celu weryfikacji jego szczelności, sporządzenia i dostarczenia Zamawiającemu raportu z tego obchodu, a w przypadku stwierdzenia uszkodzeń, niezwłocznego powiadomienia służb technicznych Zamawiającego. Do raportu należy dołączyć szkic terenu z zaznaczonym miejscem, gdzie stwierdzono nieszczelność lub uszkodzenie.</w:t>
      </w:r>
    </w:p>
    <w:p w14:paraId="0582737D" w14:textId="77777777" w:rsidR="00531972" w:rsidRPr="00864390" w:rsidRDefault="00531972" w:rsidP="00864390">
      <w:pPr>
        <w:widowControl w:val="0"/>
        <w:numPr>
          <w:ilvl w:val="0"/>
          <w:numId w:val="49"/>
        </w:numPr>
        <w:shd w:val="clear" w:color="auto" w:fill="FFFFFF"/>
        <w:suppressAutoHyphens/>
        <w:autoSpaceDE w:val="0"/>
        <w:spacing w:beforeLines="60" w:before="144" w:line="240" w:lineRule="auto"/>
        <w:jc w:val="both"/>
      </w:pPr>
      <w:r w:rsidRPr="00864390">
        <w:t>Wykonywanie regularnych obchodów ( z częstotliwością uzgodnioną pomiędzy stronami i opisaną w ,,Instrukcji Ochrony Obiektu”)  wewnątrz budynków: Pałac, budynek CDK, Oficyna A i Oficyna B, a w przypadku stwierdzenia jakichkolwiek uszkodzeń lub awarii instalacji elektrycznej lub wodnej, niezwłocznego powiadomienia służb technicznych lub Dyrektora oddziału. [dotyczy Części II zamówienia].</w:t>
      </w:r>
    </w:p>
    <w:p w14:paraId="78952FE3" w14:textId="77777777" w:rsidR="00531972" w:rsidRPr="00864390" w:rsidRDefault="00531972" w:rsidP="00864390">
      <w:pPr>
        <w:widowControl w:val="0"/>
        <w:numPr>
          <w:ilvl w:val="0"/>
          <w:numId w:val="49"/>
        </w:numPr>
        <w:shd w:val="clear" w:color="auto" w:fill="FFFFFF"/>
        <w:suppressAutoHyphens/>
        <w:autoSpaceDE w:val="0"/>
        <w:spacing w:beforeLines="60" w:before="144" w:line="240" w:lineRule="auto"/>
        <w:jc w:val="both"/>
      </w:pPr>
      <w:r w:rsidRPr="00864390">
        <w:t>Obsługi systemu sygnalizacji alarmu pożarowego na terenie Obszaru chronionego, zgodnie z instrukcją obsługi tego systemu, a w szczególności, wykonywanie czynności sprawdzających i powiadamiania Państwowej Straży Pożarnej. Wykonawca przyjmuje odpowiedzialność za skutki zdarzeń, jakie mogą wyniknąć z powodu opóźnienia reakcji na sygnał alarmu pożarowego.</w:t>
      </w:r>
    </w:p>
    <w:p w14:paraId="0E5B217C" w14:textId="77777777" w:rsidR="00531972" w:rsidRPr="00864390" w:rsidRDefault="00531972" w:rsidP="00864390">
      <w:pPr>
        <w:widowControl w:val="0"/>
        <w:numPr>
          <w:ilvl w:val="0"/>
          <w:numId w:val="49"/>
        </w:numPr>
        <w:shd w:val="clear" w:color="auto" w:fill="FFFFFF"/>
        <w:suppressAutoHyphens/>
        <w:autoSpaceDE w:val="0"/>
        <w:spacing w:beforeLines="60" w:before="144" w:line="240" w:lineRule="auto"/>
        <w:jc w:val="both"/>
      </w:pPr>
      <w:r w:rsidRPr="00864390">
        <w:t>Zapoznania się z rozmieszczeniem sygnalizacji akustycznej alarmu gazowego na terenie obszaru chronionego oraz z rozmieszczeniem zaworów odcinających dopływ gazu do poszczególnych budynków na tym obszarze a w przypadku wystąpienia alarmu podejmowanie działań zabezpieczających oraz powiadomienie odpowiednich służb technicznych. Wykonawca przyjmuje odpowiedzialność za skutki zdarzeń, jakie mogą wyniknąć z powodu opóźnienia reakcji na sygnał alarmu gazowego. [dotyczy Części I zamówienia.</w:t>
      </w:r>
    </w:p>
    <w:p w14:paraId="59205C00" w14:textId="77777777" w:rsidR="00531972" w:rsidRPr="00864390" w:rsidRDefault="00531972" w:rsidP="00864390">
      <w:pPr>
        <w:widowControl w:val="0"/>
        <w:numPr>
          <w:ilvl w:val="0"/>
          <w:numId w:val="49"/>
        </w:numPr>
        <w:shd w:val="clear" w:color="auto" w:fill="FFFFFF"/>
        <w:suppressAutoHyphens/>
        <w:autoSpaceDE w:val="0"/>
        <w:spacing w:beforeLines="60" w:before="144" w:line="240" w:lineRule="auto"/>
        <w:jc w:val="both"/>
      </w:pPr>
      <w:r w:rsidRPr="00864390">
        <w:t xml:space="preserve">Zapoznania się z rozmieszczeniem głównych zaworów odcinających wodę dla poszczególnych budynków a w przypadku stwierdzenia podczas obchodu, wystąpienia niekontrolowanego wypływu wody, którego skutkiem mogłoby być zalanie budynku lub jego części, natychmiastowe zamknięcie wody i niezwłoczne powiadomienie odpowiednich służb technicznych. Takie same czynności należy podjąć w przypadku </w:t>
      </w:r>
      <w:r w:rsidRPr="00864390">
        <w:lastRenderedPageBreak/>
        <w:t>zgłoszenia o wycieku wody, przez osoby przebywające na Obszarze chronionym poza godzinami pracy działu technicznego lub w dni świąteczne. Wszystkie osoby zatrudnione na zmianie dziennej powinny wykazać się dobrą (komunikatywną) znajomością języka angielskiego dla udzielania pełnej informacji interesantom przybyłym do obiektu i skierowanie ich do kompetentnych osób [dotyczy Części I zamówienia].</w:t>
      </w:r>
    </w:p>
    <w:p w14:paraId="4976508E" w14:textId="77777777" w:rsidR="00531972" w:rsidRPr="00864390" w:rsidRDefault="00531972" w:rsidP="00864390">
      <w:pPr>
        <w:widowControl w:val="0"/>
        <w:numPr>
          <w:ilvl w:val="0"/>
          <w:numId w:val="49"/>
        </w:numPr>
        <w:shd w:val="clear" w:color="auto" w:fill="FFFFFF"/>
        <w:suppressAutoHyphens/>
        <w:autoSpaceDE w:val="0"/>
        <w:spacing w:beforeLines="60" w:before="144" w:line="240" w:lineRule="auto"/>
        <w:jc w:val="both"/>
      </w:pPr>
      <w:r w:rsidRPr="00864390">
        <w:t>Zapoznania się z rozmieszczeniem głównych zaworów odcinających wodę dla poszczególnych budynków a w przypadku stwierdzenia podczas obchodu, wystąpienia niekontrolowanego wypływu wody, którego skutkiem mogłoby być zalanie budynku lub jego części, natychmiastowe zamknięcie wody i niezwłoczne powiadomienie odpowiednich służb technicznych lub Dyrektora oddziału. [dotyczy Części II zamówienia].</w:t>
      </w:r>
    </w:p>
    <w:p w14:paraId="5AFD2848" w14:textId="1D75AADA" w:rsidR="00531972" w:rsidRPr="00864390" w:rsidRDefault="00531972" w:rsidP="00864390">
      <w:pPr>
        <w:widowControl w:val="0"/>
        <w:shd w:val="clear" w:color="auto" w:fill="FFFFFF"/>
        <w:autoSpaceDE w:val="0"/>
        <w:spacing w:beforeLines="60" w:before="144"/>
        <w:ind w:left="284" w:hanging="284"/>
        <w:jc w:val="both"/>
      </w:pPr>
      <w:r w:rsidRPr="00864390">
        <w:t xml:space="preserve">ł) Zapewnienia dodatkowej obsługi w celu zabezpieczenia </w:t>
      </w:r>
      <w:r w:rsidR="00E815CA">
        <w:t>wydarzeń</w:t>
      </w:r>
      <w:r w:rsidRPr="00864390">
        <w:t xml:space="preserve"> organizowanych przez  Zamawiającego.</w:t>
      </w:r>
    </w:p>
    <w:p w14:paraId="3CFF440C" w14:textId="77777777" w:rsidR="00531972" w:rsidRPr="00864390" w:rsidRDefault="00531972" w:rsidP="00864390">
      <w:pPr>
        <w:widowControl w:val="0"/>
        <w:numPr>
          <w:ilvl w:val="0"/>
          <w:numId w:val="49"/>
        </w:numPr>
        <w:shd w:val="clear" w:color="auto" w:fill="FFFFFF"/>
        <w:suppressAutoHyphens/>
        <w:autoSpaceDE w:val="0"/>
        <w:spacing w:beforeLines="60" w:before="144" w:line="240" w:lineRule="auto"/>
        <w:jc w:val="both"/>
      </w:pPr>
      <w:r w:rsidRPr="00864390">
        <w:t>Zainstalowania na ochranianym obiekcie nadajnika wraz z pilotami antynapadowymi oraz połączenia go z centrum monitorowania sygnałów alarmowych, umożliwiającego interwencję załóg patrolowych. Należność za zainstalowanie monitorowania sygnałów alarmowych oraz interwencje załóg patrolowych wliczona jest w całkowity koszt ochrony Obszaru chronionego podany w § 3 umowy.</w:t>
      </w:r>
    </w:p>
    <w:p w14:paraId="27E25DCC" w14:textId="77777777" w:rsidR="00531972" w:rsidRPr="00864390" w:rsidRDefault="00531972" w:rsidP="00864390">
      <w:pPr>
        <w:widowControl w:val="0"/>
        <w:numPr>
          <w:ilvl w:val="0"/>
          <w:numId w:val="49"/>
        </w:numPr>
        <w:shd w:val="clear" w:color="auto" w:fill="FFFFFF"/>
        <w:suppressAutoHyphens/>
        <w:autoSpaceDE w:val="0"/>
        <w:spacing w:beforeLines="60" w:before="144" w:line="240" w:lineRule="auto"/>
        <w:jc w:val="both"/>
      </w:pPr>
      <w:r w:rsidRPr="00864390">
        <w:t>Zainstalowania na obszarze chronionym w miejscach uzgodnionych z Zamawiającym, urządzeń, pełniących kontrolę nad prawidłowym przebiegiem wykonywania czynności patrolowania obiektu przez pracowników ochrony oraz udostępnienie na każde żądanie Zamawiającego wydruku z przebiegu służby.</w:t>
      </w:r>
    </w:p>
    <w:p w14:paraId="323521FE" w14:textId="77777777" w:rsidR="00531972" w:rsidRPr="00864390" w:rsidRDefault="00531972" w:rsidP="00864390">
      <w:pPr>
        <w:widowControl w:val="0"/>
        <w:numPr>
          <w:ilvl w:val="0"/>
          <w:numId w:val="49"/>
        </w:numPr>
        <w:shd w:val="clear" w:color="auto" w:fill="FFFFFF"/>
        <w:suppressAutoHyphens/>
        <w:autoSpaceDE w:val="0"/>
        <w:spacing w:beforeLines="60" w:before="144" w:line="240" w:lineRule="auto"/>
        <w:jc w:val="both"/>
      </w:pPr>
      <w:r w:rsidRPr="00864390">
        <w:t>Uzgadniania z Zamawiającym kryterium doboru pracowników ochrony pełniących obowiązki służbowe na terenie Fundacji Centrum Europejskie Natolin i uwzględniania uwag Zamawiającego w tym zakresie.</w:t>
      </w:r>
    </w:p>
    <w:p w14:paraId="3B65E0AB" w14:textId="77777777" w:rsidR="00531972" w:rsidRPr="00864390" w:rsidRDefault="00531972" w:rsidP="00864390">
      <w:pPr>
        <w:widowControl w:val="0"/>
        <w:numPr>
          <w:ilvl w:val="0"/>
          <w:numId w:val="49"/>
        </w:numPr>
        <w:shd w:val="clear" w:color="auto" w:fill="FFFFFF"/>
        <w:suppressAutoHyphens/>
        <w:autoSpaceDE w:val="0"/>
        <w:spacing w:beforeLines="60" w:before="144" w:line="240" w:lineRule="auto"/>
        <w:jc w:val="both"/>
      </w:pPr>
      <w:r w:rsidRPr="00864390">
        <w:t xml:space="preserve">Wyposażenia wszystkich pracowników ochrony stosownie do zadań w niezbędny sprzęt, tzn. co najmniej w latarki oraz środki łączności bezprzewodowej, przeszkolenie i </w:t>
      </w:r>
      <w:r w:rsidRPr="00864390">
        <w:rPr>
          <w:u w:val="single"/>
        </w:rPr>
        <w:t>jednolite</w:t>
      </w:r>
      <w:r w:rsidRPr="00864390">
        <w:t xml:space="preserve"> ich umundurowanie w mundury wyjściowe, stosowne do pory roku i charakteru Obszaru chronionego (obejmujące co najmniej jednolite: obuwie, skarpetki, spodnie, koszule z długimi i krótkimi rękawami,  kurtki lub swetry, kurtki ocieplane, płaszcze przeciwdeszczowe i nakrycia głowy), a także wyposażenie kierownika zmiany ochrony w pałkę.</w:t>
      </w:r>
    </w:p>
    <w:p w14:paraId="4E68E054" w14:textId="77777777" w:rsidR="00531972" w:rsidRPr="00864390" w:rsidRDefault="00531972" w:rsidP="00864390">
      <w:pPr>
        <w:widowControl w:val="0"/>
        <w:numPr>
          <w:ilvl w:val="0"/>
          <w:numId w:val="49"/>
        </w:numPr>
        <w:shd w:val="clear" w:color="auto" w:fill="FFFFFF"/>
        <w:suppressAutoHyphens/>
        <w:autoSpaceDE w:val="0"/>
        <w:spacing w:beforeLines="60" w:before="144" w:line="240" w:lineRule="auto"/>
        <w:jc w:val="both"/>
      </w:pPr>
      <w:r w:rsidRPr="00864390">
        <w:t>Prawidłowego prowadzenia dokumentacji ochronnej (w tym dokumentacji prowadzonej elektronicznie z wykorzystaniem sprzętu i oprogramowania Zamawiającego).</w:t>
      </w:r>
    </w:p>
    <w:p w14:paraId="2872D90C" w14:textId="77777777" w:rsidR="00531972" w:rsidRPr="00864390" w:rsidRDefault="00531972" w:rsidP="00864390">
      <w:pPr>
        <w:widowControl w:val="0"/>
        <w:numPr>
          <w:ilvl w:val="0"/>
          <w:numId w:val="49"/>
        </w:numPr>
        <w:shd w:val="clear" w:color="auto" w:fill="FFFFFF"/>
        <w:suppressAutoHyphens/>
        <w:autoSpaceDE w:val="0"/>
        <w:spacing w:beforeLines="60" w:before="144" w:line="240" w:lineRule="auto"/>
        <w:jc w:val="both"/>
      </w:pPr>
      <w:r w:rsidRPr="00864390">
        <w:t>Zapoznania pracowników ochrony z regulaminem organizacyjnym obowiązującym na terenie Obszaru chronionego, Planem Ochrony Rezerwatu osób [dotyczy Części I zamówienia] oraz przepisami bhp i ppoż.</w:t>
      </w:r>
    </w:p>
    <w:p w14:paraId="58FD75BA" w14:textId="77777777" w:rsidR="00531972" w:rsidRPr="00864390" w:rsidRDefault="00531972" w:rsidP="00864390">
      <w:pPr>
        <w:widowControl w:val="0"/>
        <w:numPr>
          <w:ilvl w:val="0"/>
          <w:numId w:val="49"/>
        </w:numPr>
        <w:shd w:val="clear" w:color="auto" w:fill="FFFFFF"/>
        <w:suppressAutoHyphens/>
        <w:autoSpaceDE w:val="0"/>
        <w:spacing w:beforeLines="60" w:before="144" w:line="240" w:lineRule="auto"/>
        <w:jc w:val="both"/>
      </w:pPr>
      <w:r w:rsidRPr="00864390">
        <w:t>Świadczenia, na zlecenie Zamawiającego, dodatkowej ochrony fizycznej.</w:t>
      </w:r>
    </w:p>
    <w:p w14:paraId="0E9A4EA5" w14:textId="77777777" w:rsidR="00531972" w:rsidRPr="00864390" w:rsidRDefault="00531972" w:rsidP="00864390">
      <w:pPr>
        <w:widowControl w:val="0"/>
        <w:numPr>
          <w:ilvl w:val="0"/>
          <w:numId w:val="49"/>
        </w:numPr>
        <w:shd w:val="clear" w:color="auto" w:fill="FFFFFF"/>
        <w:suppressAutoHyphens/>
        <w:autoSpaceDE w:val="0"/>
        <w:spacing w:beforeLines="60" w:before="144" w:line="240" w:lineRule="auto"/>
        <w:jc w:val="both"/>
      </w:pPr>
      <w:r w:rsidRPr="00864390">
        <w:t>Zapewnienia należytej opieki nad służbowym psem towarzyszącym (pies należy do Fundacji), w szczególności dbałość o zapewnienie mu pokarmu i wykonywanie z nim regularnych obchodów zapewniających ruch. Zgodnie z przepisami, pies w trakcie obchodu powinien być na smyczy i mieć zapięty niekrępujący kaganiec. [dotyczy Części I zamówienia].</w:t>
      </w:r>
    </w:p>
    <w:p w14:paraId="50C7BCE6" w14:textId="73BC5E41" w:rsidR="00531972" w:rsidRPr="00864390" w:rsidRDefault="00531972" w:rsidP="00864390">
      <w:pPr>
        <w:widowControl w:val="0"/>
        <w:numPr>
          <w:ilvl w:val="0"/>
          <w:numId w:val="43"/>
        </w:numPr>
        <w:suppressAutoHyphens/>
        <w:overflowPunct w:val="0"/>
        <w:autoSpaceDE w:val="0"/>
        <w:spacing w:beforeLines="60" w:before="144" w:line="218" w:lineRule="auto"/>
        <w:ind w:left="361" w:hanging="361"/>
        <w:jc w:val="both"/>
      </w:pPr>
      <w:r w:rsidRPr="00864390">
        <w:t xml:space="preserve">W przypadku zastrzeżeń, tzn. stwierdzenia, że osoba pełniąca funkcję pracownika ochrony fizycznej nie spełnia wymagań określonych w </w:t>
      </w:r>
      <w:r w:rsidR="00975A92">
        <w:t>SWZ</w:t>
      </w:r>
      <w:r w:rsidRPr="00864390">
        <w:t>, umowie lub Instrukcji Ochrony Obiektu, upoważniony przedstawiciel Zamawiającego, o którym mowa w § 12 ust. 1, ma prawo do żądania od Wykonawcy natychmiastowej zmiany tego pracownika.</w:t>
      </w:r>
    </w:p>
    <w:p w14:paraId="19A69CCC" w14:textId="7EA11B6E" w:rsidR="00531972" w:rsidRPr="00864390" w:rsidRDefault="00531972" w:rsidP="00864390">
      <w:pPr>
        <w:widowControl w:val="0"/>
        <w:numPr>
          <w:ilvl w:val="0"/>
          <w:numId w:val="43"/>
        </w:numPr>
        <w:suppressAutoHyphens/>
        <w:overflowPunct w:val="0"/>
        <w:autoSpaceDE w:val="0"/>
        <w:spacing w:beforeLines="60" w:before="144" w:line="218" w:lineRule="auto"/>
        <w:ind w:left="361" w:hanging="361"/>
        <w:jc w:val="both"/>
      </w:pPr>
      <w:r w:rsidRPr="00864390">
        <w:rPr>
          <w:b/>
          <w:bCs/>
        </w:rPr>
        <w:t xml:space="preserve">Zmiana przez Wykonawcę pracowników ochrony wymaga pisemnego powiadomienia Zamawiającego z co najmniej 2-dniowym wyprzedzeniem i </w:t>
      </w:r>
      <w:r w:rsidRPr="00864390">
        <w:rPr>
          <w:b/>
          <w:bCs/>
        </w:rPr>
        <w:lastRenderedPageBreak/>
        <w:t xml:space="preserve">uzyskania jego pisemnej zgody, </w:t>
      </w:r>
      <w:r w:rsidRPr="00864390">
        <w:rPr>
          <w:b/>
          <w:bCs/>
          <w:spacing w:val="7"/>
        </w:rPr>
        <w:t xml:space="preserve">przy czym osoby te muszą spełniać wymagania określone w </w:t>
      </w:r>
      <w:r w:rsidR="00864390">
        <w:rPr>
          <w:b/>
          <w:bCs/>
          <w:spacing w:val="7"/>
        </w:rPr>
        <w:t>SWZ.</w:t>
      </w:r>
      <w:r w:rsidRPr="00864390">
        <w:t xml:space="preserve"> W przypadku konieczności nagłej zmiany pracowników ochrony, Wykonawca powiadomi o tym Zamawiającego telefonicznie oraz dokona odpowiedniej adnotacji w </w:t>
      </w:r>
      <w:r w:rsidRPr="00864390">
        <w:rPr>
          <w:i/>
        </w:rPr>
        <w:t>Książce pełnienia służby</w:t>
      </w:r>
      <w:r w:rsidRPr="00864390">
        <w:t xml:space="preserve">. </w:t>
      </w:r>
    </w:p>
    <w:p w14:paraId="27D9FE66" w14:textId="77777777" w:rsidR="00531972" w:rsidRPr="00864390" w:rsidRDefault="00531972" w:rsidP="00864390">
      <w:pPr>
        <w:widowControl w:val="0"/>
        <w:numPr>
          <w:ilvl w:val="0"/>
          <w:numId w:val="43"/>
        </w:numPr>
        <w:suppressAutoHyphens/>
        <w:overflowPunct w:val="0"/>
        <w:autoSpaceDE w:val="0"/>
        <w:spacing w:beforeLines="60" w:before="144" w:line="240" w:lineRule="auto"/>
        <w:ind w:left="361" w:hanging="361"/>
        <w:jc w:val="both"/>
      </w:pPr>
      <w:r w:rsidRPr="00864390">
        <w:t xml:space="preserve">Wykonawca ma obowiązek niezwłocznie skierować do ochrony obiektów Zamawiającego innego pracownika ochrony w przypadku nieprzybycia na służbę pracownika ochrony lub przybycia pracownika ochrony w stanie uniemożliwiającym mu wykonywanie obowiązków. </w:t>
      </w:r>
    </w:p>
    <w:p w14:paraId="7101630C" w14:textId="77777777" w:rsidR="00531972" w:rsidRPr="00864390" w:rsidRDefault="00531972" w:rsidP="00864390">
      <w:pPr>
        <w:widowControl w:val="0"/>
        <w:numPr>
          <w:ilvl w:val="0"/>
          <w:numId w:val="43"/>
        </w:numPr>
        <w:suppressAutoHyphens/>
        <w:overflowPunct w:val="0"/>
        <w:autoSpaceDE w:val="0"/>
        <w:spacing w:beforeLines="60" w:before="144" w:line="240" w:lineRule="auto"/>
        <w:ind w:left="361" w:hanging="361"/>
        <w:jc w:val="both"/>
      </w:pPr>
      <w:r w:rsidRPr="00864390">
        <w:t xml:space="preserve">Zmiana listy pracowników ochrony nie wymaga sporządzenia aneksu do umowy. </w:t>
      </w:r>
    </w:p>
    <w:p w14:paraId="5D41B4F3" w14:textId="77777777" w:rsidR="00531972" w:rsidRPr="00864390" w:rsidRDefault="00531972" w:rsidP="00864390">
      <w:pPr>
        <w:widowControl w:val="0"/>
        <w:numPr>
          <w:ilvl w:val="0"/>
          <w:numId w:val="65"/>
        </w:numPr>
        <w:suppressAutoHyphens/>
        <w:overflowPunct w:val="0"/>
        <w:autoSpaceDE w:val="0"/>
        <w:spacing w:beforeLines="60" w:before="144" w:line="206" w:lineRule="auto"/>
        <w:ind w:left="426" w:hanging="426"/>
        <w:jc w:val="both"/>
      </w:pPr>
      <w:r w:rsidRPr="00864390">
        <w:t xml:space="preserve">Dokumentację przebiegu służby pracowników ochrony stanowić będzie prowadzona przez  Wykonawcę </w:t>
      </w:r>
      <w:r w:rsidRPr="00864390">
        <w:rPr>
          <w:i/>
        </w:rPr>
        <w:t>Książka pełnienia służby</w:t>
      </w:r>
      <w:r w:rsidRPr="00864390">
        <w:t xml:space="preserve">, która będzie znajdowała się w chronionym obiekcie i udostępniana będzie Zamawiającemu do wglądu na każde żądanie oraz w przypadku dokonania w nim ważnych dla Zamawiającego wpisów. </w:t>
      </w:r>
    </w:p>
    <w:p w14:paraId="3CC7B634" w14:textId="77777777" w:rsidR="00531972" w:rsidRPr="00864390" w:rsidRDefault="00531972" w:rsidP="00864390">
      <w:pPr>
        <w:widowControl w:val="0"/>
        <w:numPr>
          <w:ilvl w:val="0"/>
          <w:numId w:val="65"/>
        </w:numPr>
        <w:suppressAutoHyphens/>
        <w:overflowPunct w:val="0"/>
        <w:autoSpaceDE w:val="0"/>
        <w:spacing w:beforeLines="60" w:before="144" w:line="206" w:lineRule="auto"/>
        <w:ind w:left="426" w:hanging="426"/>
        <w:jc w:val="both"/>
      </w:pPr>
      <w:r w:rsidRPr="00864390">
        <w:t xml:space="preserve">Wykonawca zobowiązuje się do odnotowania wszystkich istotnych zdarzeń, zaistniałych w trakcie pełnienia służby w chronionym obiekcie w </w:t>
      </w:r>
      <w:r w:rsidRPr="00864390">
        <w:rPr>
          <w:i/>
        </w:rPr>
        <w:t>Książce pełnienia służby</w:t>
      </w:r>
      <w:r w:rsidRPr="00864390">
        <w:t xml:space="preserve">. </w:t>
      </w:r>
    </w:p>
    <w:p w14:paraId="54A5C042" w14:textId="77777777" w:rsidR="00531972" w:rsidRPr="00864390" w:rsidRDefault="00531972" w:rsidP="00864390">
      <w:pPr>
        <w:widowControl w:val="0"/>
        <w:numPr>
          <w:ilvl w:val="0"/>
          <w:numId w:val="65"/>
        </w:numPr>
        <w:tabs>
          <w:tab w:val="left" w:pos="0"/>
        </w:tabs>
        <w:suppressAutoHyphens/>
        <w:overflowPunct w:val="0"/>
        <w:autoSpaceDE w:val="0"/>
        <w:spacing w:beforeLines="60" w:before="144" w:line="206" w:lineRule="auto"/>
        <w:ind w:left="426" w:hanging="426"/>
        <w:jc w:val="both"/>
      </w:pPr>
      <w:r w:rsidRPr="00864390">
        <w:t>Zamawiający zastrzega sobie prawo do kontroli czasu dojazdu grupy interwencyjnej do chronionych obiektów.</w:t>
      </w:r>
    </w:p>
    <w:p w14:paraId="75CD75DF" w14:textId="77777777" w:rsidR="00531972" w:rsidRPr="00864390" w:rsidRDefault="00531972" w:rsidP="00864390">
      <w:pPr>
        <w:widowControl w:val="0"/>
        <w:numPr>
          <w:ilvl w:val="0"/>
          <w:numId w:val="65"/>
        </w:numPr>
        <w:tabs>
          <w:tab w:val="left" w:pos="0"/>
        </w:tabs>
        <w:suppressAutoHyphens/>
        <w:overflowPunct w:val="0"/>
        <w:autoSpaceDE w:val="0"/>
        <w:spacing w:beforeLines="60" w:before="144" w:line="216" w:lineRule="auto"/>
        <w:ind w:left="426" w:right="20" w:hanging="426"/>
        <w:jc w:val="both"/>
      </w:pPr>
      <w:r w:rsidRPr="00864390">
        <w:t>O wystąpieniu awarii lub uszkodzeniu toru transmisji sygnałów alarmowych, (bez względu na przyczynę) a tym samym o braku możliwości monitorowania systemu alarmowego w chronionym obiekcie Wykonawca zobowiązany jest poinformować niezwłocznie Zamawiającego.</w:t>
      </w:r>
    </w:p>
    <w:p w14:paraId="662FDA4E" w14:textId="77777777" w:rsidR="00531972" w:rsidRPr="00864390" w:rsidRDefault="00531972" w:rsidP="00864390">
      <w:pPr>
        <w:widowControl w:val="0"/>
        <w:numPr>
          <w:ilvl w:val="0"/>
          <w:numId w:val="65"/>
        </w:numPr>
        <w:tabs>
          <w:tab w:val="left" w:pos="0"/>
        </w:tabs>
        <w:suppressAutoHyphens/>
        <w:overflowPunct w:val="0"/>
        <w:autoSpaceDE w:val="0"/>
        <w:spacing w:beforeLines="60" w:before="144" w:line="216" w:lineRule="auto"/>
        <w:ind w:left="426" w:right="20" w:hanging="426"/>
        <w:jc w:val="both"/>
      </w:pPr>
      <w:r w:rsidRPr="00864390">
        <w:t>W przypadku rozmów prywatnych pracowników ochrony wykonywanych przy użyciu środków łączności należących do Zamawiającego, Wykonawca jest zobowiązany do całkowitego pokrycia kosztów tych rozmów. Powyższe kwoty mogą być potrącane z bieżącej faktury Wykonawcy.</w:t>
      </w:r>
    </w:p>
    <w:p w14:paraId="54D6CA8F" w14:textId="77777777" w:rsidR="00531972" w:rsidRPr="00864390" w:rsidRDefault="00531972" w:rsidP="00864390">
      <w:pPr>
        <w:shd w:val="clear" w:color="auto" w:fill="FFFFFF"/>
        <w:spacing w:beforeLines="60" w:before="144"/>
        <w:rPr>
          <w:b/>
          <w:bCs/>
        </w:rPr>
      </w:pPr>
    </w:p>
    <w:p w14:paraId="4F25C330" w14:textId="77777777" w:rsidR="00531972" w:rsidRPr="00864390" w:rsidRDefault="00531972" w:rsidP="00864390">
      <w:pPr>
        <w:shd w:val="clear" w:color="auto" w:fill="FFFFFF"/>
        <w:spacing w:beforeLines="60" w:before="144"/>
        <w:jc w:val="center"/>
        <w:rPr>
          <w:b/>
          <w:bCs/>
        </w:rPr>
      </w:pPr>
      <w:r w:rsidRPr="00864390">
        <w:rPr>
          <w:b/>
          <w:bCs/>
        </w:rPr>
        <w:t>§ 3</w:t>
      </w:r>
    </w:p>
    <w:p w14:paraId="76BDF036" w14:textId="77777777" w:rsidR="00531972" w:rsidRPr="00864390" w:rsidRDefault="00531972" w:rsidP="00864390">
      <w:pPr>
        <w:shd w:val="clear" w:color="auto" w:fill="FFFFFF"/>
        <w:spacing w:beforeLines="60" w:before="144"/>
        <w:ind w:left="540" w:hanging="540"/>
        <w:jc w:val="both"/>
      </w:pPr>
      <w:r w:rsidRPr="00864390">
        <w:t>1.</w:t>
      </w:r>
      <w:r w:rsidRPr="00864390">
        <w:tab/>
        <w:t>Maksymalne wynagrodzenie Wykonawcy zgodnie z jego ofertą z dnia ... ... 2021 r., stanowiącą Załącznik nr 4 do Umowy, wynosi ... ...,... zł (słownie ... zł) brutto.</w:t>
      </w:r>
    </w:p>
    <w:p w14:paraId="6FB53768" w14:textId="77777777" w:rsidR="00531972" w:rsidRPr="00864390" w:rsidRDefault="00531972" w:rsidP="00864390">
      <w:pPr>
        <w:shd w:val="clear" w:color="auto" w:fill="FFFFFF"/>
        <w:spacing w:beforeLines="60" w:before="144"/>
        <w:ind w:left="540" w:hanging="540"/>
        <w:jc w:val="both"/>
        <w:rPr>
          <w:spacing w:val="-2"/>
        </w:rPr>
      </w:pPr>
      <w:r w:rsidRPr="00864390">
        <w:rPr>
          <w:spacing w:val="-2"/>
        </w:rPr>
        <w:t>2.</w:t>
      </w:r>
      <w:r w:rsidRPr="00864390">
        <w:rPr>
          <w:spacing w:val="-2"/>
        </w:rPr>
        <w:tab/>
        <w:t>Faktyczne wynagrodzenie należne Wykonawcy będzie iloczynem wynagrodzenia za pracę poszczególnych pracowników ochrony, zgodnie z ust. 1 powyżej, liczby faktycznie przepracowanych w miesiącu kalendarzowym  dób (lub w przypadku pracowników ochrony dodatkowej – godzin) oraz liczby pracowników ochrony faktycznie pełniących ochronę na terenie Zamawiającego w danym miesiącu kalendarzowym.</w:t>
      </w:r>
    </w:p>
    <w:p w14:paraId="161B9149" w14:textId="77777777" w:rsidR="00531972" w:rsidRPr="00864390" w:rsidRDefault="00531972" w:rsidP="00864390">
      <w:pPr>
        <w:shd w:val="clear" w:color="auto" w:fill="FFFFFF"/>
        <w:spacing w:beforeLines="60" w:before="144"/>
        <w:ind w:left="540" w:hanging="540"/>
        <w:jc w:val="both"/>
      </w:pPr>
      <w:r w:rsidRPr="00864390">
        <w:rPr>
          <w:spacing w:val="-2"/>
        </w:rPr>
        <w:t xml:space="preserve">3.  Zaplata wynagrodzenia z tytułu realizacji przedmiotu umowy (z uwzględnieniem usług dodatkowych) dokonywana będzie raz w </w:t>
      </w:r>
      <w:r w:rsidRPr="00864390">
        <w:rPr>
          <w:spacing w:val="-1"/>
        </w:rPr>
        <w:t xml:space="preserve">miesiącu w terminie 14 dni od dnia otrzymania faktury - przelewem na podstawie faktury </w:t>
      </w:r>
      <w:r w:rsidRPr="00864390">
        <w:rPr>
          <w:spacing w:val="-3"/>
        </w:rPr>
        <w:t xml:space="preserve">wystawionej przez Wykonawcę. Za datę dokonania zapłaty uznaje </w:t>
      </w:r>
      <w:r w:rsidRPr="00864390">
        <w:t>się datę dokonania polecenia przelewu w banku Zamawiającego.</w:t>
      </w:r>
    </w:p>
    <w:p w14:paraId="3AA164C7" w14:textId="77777777" w:rsidR="00531972" w:rsidRPr="00864390" w:rsidRDefault="00531972" w:rsidP="00864390">
      <w:pPr>
        <w:widowControl w:val="0"/>
        <w:overflowPunct w:val="0"/>
        <w:autoSpaceDE w:val="0"/>
        <w:spacing w:beforeLines="60" w:before="144" w:line="242" w:lineRule="auto"/>
        <w:ind w:left="567" w:right="20" w:hanging="567"/>
        <w:jc w:val="both"/>
      </w:pPr>
      <w:r w:rsidRPr="00864390">
        <w:t>4.   Wynagrodzenie określone w ust. 1-3 nie będzie podlegało żadnym zmianom przez okres  obowiązywania niniejszej umowy z wyjątkiem zmian w obowiązujących przepisach podatkowych, w tym zmiany podatku VAT.</w:t>
      </w:r>
    </w:p>
    <w:p w14:paraId="5CA3F62A" w14:textId="77777777" w:rsidR="00531972" w:rsidRPr="00864390" w:rsidRDefault="00531972" w:rsidP="00864390">
      <w:pPr>
        <w:shd w:val="clear" w:color="auto" w:fill="FFFFFF"/>
        <w:spacing w:beforeLines="60" w:before="144"/>
        <w:ind w:left="540" w:hanging="540"/>
        <w:jc w:val="both"/>
        <w:rPr>
          <w:spacing w:val="-2"/>
        </w:rPr>
      </w:pPr>
      <w:r w:rsidRPr="00864390">
        <w:rPr>
          <w:spacing w:val="-2"/>
        </w:rPr>
        <w:t>5.</w:t>
      </w:r>
      <w:r w:rsidRPr="00864390">
        <w:rPr>
          <w:spacing w:val="-2"/>
        </w:rPr>
        <w:tab/>
        <w:t xml:space="preserve">Zamawiający jest instytucją goszczącą Kolegium Europejskie w Polsce. W związku z powyższym Zamawiający zastrzega, iż Wykonawca zobowiązany jest dopuścić możliwość wystawiania odrębnych faktur dla Zamawiającego i dla innych podmiotów korzystających z obiektów Zamawiającego (w tym dla Kolegium Europejskiego) na podstawie </w:t>
      </w:r>
      <w:r w:rsidRPr="00864390">
        <w:rPr>
          <w:spacing w:val="-2"/>
        </w:rPr>
        <w:lastRenderedPageBreak/>
        <w:t>odpowiedniego zgodnego oświadczenia wystawianego przez Fundację „Centrum Europejskie – Natolin” i taki podmiot trzeci.</w:t>
      </w:r>
    </w:p>
    <w:p w14:paraId="19279B3A" w14:textId="77777777" w:rsidR="00531972" w:rsidRPr="00864390" w:rsidRDefault="00531972" w:rsidP="00864390">
      <w:pPr>
        <w:widowControl w:val="0"/>
        <w:tabs>
          <w:tab w:val="left" w:pos="720"/>
        </w:tabs>
        <w:autoSpaceDE w:val="0"/>
        <w:spacing w:beforeLines="60" w:before="144" w:line="178" w:lineRule="exact"/>
        <w:ind w:hanging="720"/>
      </w:pPr>
    </w:p>
    <w:p w14:paraId="1F7ABE1D" w14:textId="77777777" w:rsidR="00531972" w:rsidRPr="00864390" w:rsidRDefault="00531972" w:rsidP="00864390">
      <w:pPr>
        <w:shd w:val="clear" w:color="auto" w:fill="FFFFFF"/>
        <w:spacing w:beforeLines="60" w:before="144"/>
        <w:jc w:val="center"/>
        <w:rPr>
          <w:b/>
        </w:rPr>
      </w:pPr>
      <w:r w:rsidRPr="00864390">
        <w:rPr>
          <w:b/>
        </w:rPr>
        <w:t>§ 4</w:t>
      </w:r>
    </w:p>
    <w:p w14:paraId="42DC214C" w14:textId="5553934D" w:rsidR="00531972" w:rsidRPr="00864390" w:rsidRDefault="00531972" w:rsidP="00864390">
      <w:pPr>
        <w:widowControl w:val="0"/>
        <w:numPr>
          <w:ilvl w:val="0"/>
          <w:numId w:val="48"/>
        </w:numPr>
        <w:suppressAutoHyphens/>
        <w:overflowPunct w:val="0"/>
        <w:autoSpaceDE w:val="0"/>
        <w:spacing w:beforeLines="60" w:before="144" w:line="206" w:lineRule="auto"/>
        <w:ind w:left="567" w:right="100" w:hanging="565"/>
        <w:jc w:val="both"/>
      </w:pPr>
      <w:r w:rsidRPr="00864390">
        <w:t xml:space="preserve">Wykonawca ponosi pełną odpowiedzialność materialną za szkody powstałe w czasie realizacji usług ochrony mienia i osób, wynikające z niewykonania, niewłaściwego lub niezgodnego z umową, </w:t>
      </w:r>
      <w:r w:rsidR="00975A92">
        <w:t>Specyfikacją Warunków Zamówienia</w:t>
      </w:r>
      <w:r w:rsidRPr="00864390">
        <w:t xml:space="preserve"> lub obowiązującymi przepisami prawa wykonania obowiązków przez pracowników ochrony. Odpowiedzialność ta odnosi się również do poszkodowanych osób trzecich. Wykonawca nie ponosi odpowiedzialności za szkodę powstałą na skutek działań siły wyższej.</w:t>
      </w:r>
    </w:p>
    <w:p w14:paraId="11F63462" w14:textId="77777777" w:rsidR="00531972" w:rsidRPr="00864390" w:rsidRDefault="00531972" w:rsidP="00864390">
      <w:pPr>
        <w:widowControl w:val="0"/>
        <w:numPr>
          <w:ilvl w:val="0"/>
          <w:numId w:val="48"/>
        </w:numPr>
        <w:suppressAutoHyphens/>
        <w:overflowPunct w:val="0"/>
        <w:autoSpaceDE w:val="0"/>
        <w:spacing w:beforeLines="60" w:before="144" w:line="206" w:lineRule="auto"/>
        <w:ind w:left="567" w:right="100" w:hanging="565"/>
        <w:jc w:val="both"/>
      </w:pPr>
      <w:r w:rsidRPr="00864390">
        <w:t xml:space="preserve">Odpowiedzialność Wykonawcy za szkody w mieniu wyrządzone przez pracowników ochrony, Wykonawca ponosi w pełnej wysokości bez względu na jej wielkość. </w:t>
      </w:r>
    </w:p>
    <w:p w14:paraId="2D4449ED" w14:textId="77777777" w:rsidR="00531972" w:rsidRPr="00864390" w:rsidRDefault="00531972" w:rsidP="00864390">
      <w:pPr>
        <w:widowControl w:val="0"/>
        <w:numPr>
          <w:ilvl w:val="0"/>
          <w:numId w:val="48"/>
        </w:numPr>
        <w:shd w:val="clear" w:color="auto" w:fill="FFFFFF"/>
        <w:suppressAutoHyphens/>
        <w:autoSpaceDE w:val="0"/>
        <w:spacing w:beforeLines="60" w:before="144" w:line="240" w:lineRule="auto"/>
        <w:ind w:left="540" w:hanging="540"/>
        <w:jc w:val="both"/>
      </w:pPr>
      <w:r w:rsidRPr="00864390">
        <w:t>W razie wystąpienia zagrożenia mienia na terenie Obszaru chronionego Wykonawca zobowiązany jest podjąć niezbędne czynności zmierzające do zapobieżenia powstania szkody, a w razie jej zaistnienia do ograniczenia jej rozmiarów oraz do natychmiastowego powiadomienia Zamawiającego oraz Policji, ewentualnie Państwowej Straży Pożarnej, jeśli zachodzi taka potrzeba.</w:t>
      </w:r>
    </w:p>
    <w:p w14:paraId="2FD4D706" w14:textId="77777777" w:rsidR="00531972" w:rsidRPr="00864390" w:rsidRDefault="00531972" w:rsidP="00864390">
      <w:pPr>
        <w:widowControl w:val="0"/>
        <w:numPr>
          <w:ilvl w:val="0"/>
          <w:numId w:val="48"/>
        </w:numPr>
        <w:shd w:val="clear" w:color="auto" w:fill="FFFFFF"/>
        <w:suppressAutoHyphens/>
        <w:autoSpaceDE w:val="0"/>
        <w:spacing w:beforeLines="60" w:before="144" w:line="240" w:lineRule="auto"/>
        <w:ind w:left="540" w:hanging="540"/>
        <w:jc w:val="both"/>
      </w:pPr>
      <w:r w:rsidRPr="00864390">
        <w:t xml:space="preserve">Wykonawca zobowiązany jest do natychmiastowego sporządzenia protokołu po zaistnieniu zdarzenia, które może spowodować szkody bądź odpowiedzialność Zamawiającego za szkodę. </w:t>
      </w:r>
    </w:p>
    <w:p w14:paraId="1349D76D" w14:textId="77777777" w:rsidR="00531972" w:rsidRPr="00864390" w:rsidRDefault="00531972" w:rsidP="00864390">
      <w:pPr>
        <w:widowControl w:val="0"/>
        <w:numPr>
          <w:ilvl w:val="0"/>
          <w:numId w:val="48"/>
        </w:numPr>
        <w:shd w:val="clear" w:color="auto" w:fill="FFFFFF"/>
        <w:suppressAutoHyphens/>
        <w:autoSpaceDE w:val="0"/>
        <w:spacing w:beforeLines="60" w:before="144" w:line="240" w:lineRule="auto"/>
        <w:ind w:left="540" w:hanging="540"/>
        <w:jc w:val="both"/>
      </w:pPr>
      <w:r w:rsidRPr="00864390">
        <w:t>W przypadku stwierdzenia dokonania włamania, wstępne czynności wyjaśniające oraz sporządzenie przez Wykonawcę protokołu szkód musi odbyć się natychmiast po zaistniałym włamaniu.</w:t>
      </w:r>
    </w:p>
    <w:p w14:paraId="12DA26B3" w14:textId="77777777" w:rsidR="00531972" w:rsidRPr="00864390" w:rsidRDefault="00531972" w:rsidP="00864390">
      <w:pPr>
        <w:widowControl w:val="0"/>
        <w:numPr>
          <w:ilvl w:val="0"/>
          <w:numId w:val="48"/>
        </w:numPr>
        <w:shd w:val="clear" w:color="auto" w:fill="FFFFFF"/>
        <w:suppressAutoHyphens/>
        <w:autoSpaceDE w:val="0"/>
        <w:spacing w:beforeLines="60" w:before="144" w:line="240" w:lineRule="auto"/>
        <w:ind w:left="540" w:hanging="540"/>
        <w:jc w:val="both"/>
      </w:pPr>
      <w:r w:rsidRPr="00864390">
        <w:t>Ostateczną wartość skradzionych lub uszkodzonych przedmiotów Zamawiający określi w terminie 7 dni od daty sporządzenia protokołu przez Komisję powołaną przez Zamawiającego.</w:t>
      </w:r>
    </w:p>
    <w:p w14:paraId="560B5A0C" w14:textId="77777777" w:rsidR="00531972" w:rsidRPr="00864390" w:rsidRDefault="00531972" w:rsidP="00864390">
      <w:pPr>
        <w:widowControl w:val="0"/>
        <w:numPr>
          <w:ilvl w:val="0"/>
          <w:numId w:val="48"/>
        </w:numPr>
        <w:shd w:val="clear" w:color="auto" w:fill="FFFFFF"/>
        <w:suppressAutoHyphens/>
        <w:autoSpaceDE w:val="0"/>
        <w:spacing w:beforeLines="60" w:before="144" w:line="240" w:lineRule="auto"/>
        <w:ind w:left="540" w:hanging="540"/>
        <w:jc w:val="both"/>
      </w:pPr>
      <w:r w:rsidRPr="00864390">
        <w:t>W przypadku braku sporządzenia przez Wykonawcę protokołu określonego w ust. 4 i 5 powyżej w terminie 1 dnia roboczego od zdarzenia, Zamawiający uprawniony jest do sporządzenia jednostronnego protokołu w imieniu Wykonawcy.</w:t>
      </w:r>
    </w:p>
    <w:p w14:paraId="0C8A60F8" w14:textId="77777777" w:rsidR="00531972" w:rsidRPr="00864390" w:rsidRDefault="00531972" w:rsidP="00864390">
      <w:pPr>
        <w:widowControl w:val="0"/>
        <w:shd w:val="clear" w:color="auto" w:fill="FFFFFF"/>
        <w:autoSpaceDE w:val="0"/>
        <w:spacing w:beforeLines="60" w:before="144"/>
        <w:jc w:val="both"/>
      </w:pPr>
    </w:p>
    <w:p w14:paraId="33B6BF12" w14:textId="77777777" w:rsidR="00531972" w:rsidRPr="00864390" w:rsidRDefault="00531972" w:rsidP="00864390">
      <w:pPr>
        <w:shd w:val="clear" w:color="auto" w:fill="FFFFFF"/>
        <w:spacing w:beforeLines="60" w:before="144"/>
        <w:jc w:val="center"/>
        <w:rPr>
          <w:b/>
        </w:rPr>
      </w:pPr>
      <w:r w:rsidRPr="00864390">
        <w:rPr>
          <w:b/>
        </w:rPr>
        <w:t>§ 5</w:t>
      </w:r>
    </w:p>
    <w:p w14:paraId="04CCD921" w14:textId="77777777" w:rsidR="00531972" w:rsidRPr="00864390" w:rsidRDefault="00531972" w:rsidP="00864390">
      <w:pPr>
        <w:numPr>
          <w:ilvl w:val="0"/>
          <w:numId w:val="57"/>
        </w:numPr>
        <w:shd w:val="clear" w:color="auto" w:fill="FFFFFF"/>
        <w:suppressAutoHyphens/>
        <w:spacing w:beforeLines="60" w:before="144" w:line="240" w:lineRule="auto"/>
        <w:ind w:left="567" w:hanging="567"/>
        <w:jc w:val="both"/>
      </w:pPr>
      <w:r w:rsidRPr="00864390">
        <w:t>Wykonawca zatrudni na stanowisku kierownika zmiany osobę legitymującą się licencją I stopnia na ochronę fizyczną osób i mienia oraz władającą w stopniu komunikatywnym językiem angielskim. [dotyczy Części I zamówienia].</w:t>
      </w:r>
    </w:p>
    <w:p w14:paraId="41B27452" w14:textId="77777777" w:rsidR="00531972" w:rsidRPr="00864390" w:rsidRDefault="00531972" w:rsidP="00864390">
      <w:pPr>
        <w:numPr>
          <w:ilvl w:val="0"/>
          <w:numId w:val="57"/>
        </w:numPr>
        <w:shd w:val="clear" w:color="auto" w:fill="FFFFFF"/>
        <w:suppressAutoHyphens/>
        <w:spacing w:beforeLines="60" w:before="144" w:line="240" w:lineRule="auto"/>
        <w:ind w:left="567" w:hanging="567"/>
        <w:jc w:val="both"/>
      </w:pPr>
      <w:r w:rsidRPr="00864390">
        <w:t>Wykonawca zatrudni na stanowisku kierownika zmiany osobę legitymującą się licencją I stopnia na ochronę fizyczną. [dotyczy Części II zamówienia</w:t>
      </w:r>
    </w:p>
    <w:p w14:paraId="76254381" w14:textId="77777777" w:rsidR="00531972" w:rsidRPr="00864390" w:rsidRDefault="00531972" w:rsidP="00864390">
      <w:pPr>
        <w:shd w:val="clear" w:color="auto" w:fill="FFFFFF"/>
        <w:spacing w:beforeLines="60" w:before="144"/>
        <w:ind w:left="540" w:hanging="540"/>
        <w:jc w:val="both"/>
      </w:pPr>
      <w:r w:rsidRPr="00864390">
        <w:t>3.</w:t>
      </w:r>
      <w:r w:rsidRPr="00864390">
        <w:tab/>
        <w:t>Wykonawca przedstawił Zamawiającemu imienną listę zatrudnionych osób i zobowiązuje się do informowania każdorazowo o zmianach w zatrudnieniu.</w:t>
      </w:r>
    </w:p>
    <w:p w14:paraId="0E9BA447" w14:textId="77777777" w:rsidR="00531972" w:rsidRPr="00864390" w:rsidRDefault="00531972" w:rsidP="00864390">
      <w:pPr>
        <w:shd w:val="clear" w:color="auto" w:fill="FFFFFF"/>
        <w:spacing w:beforeLines="60" w:before="144"/>
        <w:ind w:left="540" w:hanging="540"/>
        <w:jc w:val="both"/>
      </w:pPr>
      <w:r w:rsidRPr="00864390">
        <w:t>4.</w:t>
      </w:r>
      <w:r w:rsidRPr="00864390">
        <w:tab/>
        <w:t>Wykonawca nie może bez zgody Zamawiającego przelać wierzytelności wynikających z niniejszej umowy na rzecz osoby trzeciej.</w:t>
      </w:r>
    </w:p>
    <w:p w14:paraId="03F9E760" w14:textId="77777777" w:rsidR="00531972" w:rsidRPr="00864390" w:rsidRDefault="00531972" w:rsidP="00864390">
      <w:pPr>
        <w:shd w:val="clear" w:color="auto" w:fill="FFFFFF"/>
        <w:spacing w:beforeLines="60" w:before="144"/>
        <w:ind w:left="540" w:hanging="540"/>
        <w:jc w:val="both"/>
      </w:pPr>
      <w:r w:rsidRPr="00864390">
        <w:t>5.</w:t>
      </w:r>
      <w:r w:rsidRPr="00864390">
        <w:tab/>
        <w:t>Zamawiający zastrzega sobie możliwość kontrolowania w trakcie realizacji umowy znajomości języka angielskiego osób pracujących na górnej portierni [dotyczy Części I zamówienia].</w:t>
      </w:r>
    </w:p>
    <w:p w14:paraId="252E0E77" w14:textId="77777777" w:rsidR="00531972" w:rsidRPr="00864390" w:rsidRDefault="00531972" w:rsidP="00864390">
      <w:pPr>
        <w:shd w:val="clear" w:color="auto" w:fill="FFFFFF"/>
        <w:spacing w:beforeLines="60" w:before="144"/>
        <w:ind w:left="540" w:hanging="540"/>
        <w:jc w:val="both"/>
      </w:pPr>
      <w:r w:rsidRPr="00864390">
        <w:rPr>
          <w:bCs/>
        </w:rPr>
        <w:lastRenderedPageBreak/>
        <w:t>6.</w:t>
      </w:r>
      <w:r w:rsidRPr="00864390">
        <w:rPr>
          <w:bCs/>
        </w:rPr>
        <w:tab/>
        <w:t xml:space="preserve">Zamawiający zastrzega sobie możliwość przeprowadzania egzaminu sprawdzającego znajomość języka angielskiego w stosunku do każdego nowozatrudnionego pracownika-górnej portierni, jeśli lista pracowników zatrudnionych  dołączona do niniejszej umowy ulegnie zmianie w trakcie realizacji umowy </w:t>
      </w:r>
      <w:r w:rsidRPr="00864390">
        <w:t>[dotyczy Części I zamówienia].</w:t>
      </w:r>
    </w:p>
    <w:p w14:paraId="72EDB4BB" w14:textId="77777777" w:rsidR="00531972" w:rsidRPr="00864390" w:rsidRDefault="00531972" w:rsidP="00864390">
      <w:pPr>
        <w:shd w:val="clear" w:color="auto" w:fill="FFFFFF"/>
        <w:spacing w:beforeLines="60" w:before="144"/>
        <w:ind w:left="540" w:hanging="540"/>
        <w:jc w:val="both"/>
      </w:pPr>
      <w:r w:rsidRPr="00864390">
        <w:rPr>
          <w:bCs/>
        </w:rPr>
        <w:t>7.</w:t>
      </w:r>
      <w:r w:rsidRPr="00864390">
        <w:rPr>
          <w:bCs/>
        </w:rPr>
        <w:tab/>
        <w:t xml:space="preserve">Zamawiający zastrzega sobie prawo każdorazowego odmówienia zgody na zatrudnienie nowego pracownika górnej portierni w przypadku stwierdzenia niewystarczającej znajomości języka angielskiego. W takim przypadku Wykonawca zobowiązuje się przedstawić innego kandydata na to stanowisko </w:t>
      </w:r>
      <w:r w:rsidRPr="00864390">
        <w:t>[dotyczy Części I zamówienia].</w:t>
      </w:r>
    </w:p>
    <w:p w14:paraId="243B7168" w14:textId="77777777" w:rsidR="00531972" w:rsidRPr="00864390" w:rsidRDefault="00531972" w:rsidP="00864390">
      <w:pPr>
        <w:shd w:val="clear" w:color="auto" w:fill="FFFFFF"/>
        <w:spacing w:beforeLines="60" w:before="144"/>
        <w:jc w:val="center"/>
        <w:rPr>
          <w:b/>
          <w:spacing w:val="3"/>
        </w:rPr>
      </w:pPr>
    </w:p>
    <w:p w14:paraId="177A65D8" w14:textId="77777777" w:rsidR="00531972" w:rsidRPr="00864390" w:rsidRDefault="00531972" w:rsidP="00864390">
      <w:pPr>
        <w:shd w:val="clear" w:color="auto" w:fill="FFFFFF"/>
        <w:spacing w:beforeLines="60" w:before="144"/>
        <w:jc w:val="center"/>
        <w:rPr>
          <w:b/>
          <w:spacing w:val="3"/>
        </w:rPr>
      </w:pPr>
      <w:r w:rsidRPr="00864390">
        <w:rPr>
          <w:b/>
          <w:spacing w:val="3"/>
        </w:rPr>
        <w:t>§ 6</w:t>
      </w:r>
    </w:p>
    <w:p w14:paraId="4DA1D8C0" w14:textId="77777777" w:rsidR="00531972" w:rsidRPr="00864390" w:rsidRDefault="00531972" w:rsidP="00864390">
      <w:pPr>
        <w:numPr>
          <w:ilvl w:val="0"/>
          <w:numId w:val="67"/>
        </w:numPr>
        <w:tabs>
          <w:tab w:val="left" w:pos="567"/>
        </w:tabs>
        <w:suppressAutoHyphens/>
        <w:autoSpaceDE w:val="0"/>
        <w:spacing w:beforeLines="60" w:before="144" w:line="240" w:lineRule="atLeast"/>
        <w:ind w:left="567" w:hanging="567"/>
        <w:jc w:val="both"/>
      </w:pPr>
      <w:r w:rsidRPr="00864390">
        <w:t>Prawo do wypowiedzenia niniejszej Umowy, bez podania przyczyny, przysługuje każdej ze Stron za 1-miesięcznym okresem wypowiedzenia, w formie pisemnego oświadczenia złożonego drugiej Stronie bez potrzeby wskazania w nim przyczyny wypowiedzenia.</w:t>
      </w:r>
    </w:p>
    <w:p w14:paraId="550509F3" w14:textId="77777777" w:rsidR="00531972" w:rsidRPr="00864390" w:rsidRDefault="00531972" w:rsidP="00864390">
      <w:pPr>
        <w:numPr>
          <w:ilvl w:val="0"/>
          <w:numId w:val="67"/>
        </w:numPr>
        <w:tabs>
          <w:tab w:val="left" w:pos="567"/>
        </w:tabs>
        <w:suppressAutoHyphens/>
        <w:autoSpaceDE w:val="0"/>
        <w:spacing w:beforeLines="60" w:before="144" w:line="240" w:lineRule="atLeast"/>
        <w:ind w:left="567" w:hanging="567"/>
        <w:jc w:val="both"/>
      </w:pPr>
      <w:r w:rsidRPr="00864390">
        <w:t>W przypadku rozwiązania umowy w sposób określony w ust. 1, Zamawiający poza zapłatą części Wynagrodzenia za Usługi wykonane już przez Wykonawcę nie będzie zobowiązany do dokonania żadnych dalszych płatności na rzecz Wykonawcy, w tym w szczególności zapłaty pozostałej części Wynagrodzenia lub jakiejkolwiek formy odszkodowania.</w:t>
      </w:r>
    </w:p>
    <w:p w14:paraId="3D5BA511" w14:textId="77777777" w:rsidR="00531972" w:rsidRPr="00864390" w:rsidRDefault="00531972" w:rsidP="00864390">
      <w:pPr>
        <w:numPr>
          <w:ilvl w:val="0"/>
          <w:numId w:val="67"/>
        </w:numPr>
        <w:tabs>
          <w:tab w:val="left" w:pos="567"/>
        </w:tabs>
        <w:suppressAutoHyphens/>
        <w:autoSpaceDE w:val="0"/>
        <w:spacing w:beforeLines="60" w:before="144" w:line="240" w:lineRule="atLeast"/>
        <w:ind w:left="567" w:hanging="567"/>
        <w:jc w:val="both"/>
      </w:pPr>
      <w:r w:rsidRPr="00864390">
        <w:t>Umowa może być rozwiązana bez wypowiedzenia za porozumieniem Stron.</w:t>
      </w:r>
    </w:p>
    <w:p w14:paraId="7FD84554" w14:textId="77777777" w:rsidR="00531972" w:rsidRPr="00864390" w:rsidRDefault="00531972" w:rsidP="00864390">
      <w:pPr>
        <w:numPr>
          <w:ilvl w:val="0"/>
          <w:numId w:val="67"/>
        </w:numPr>
        <w:tabs>
          <w:tab w:val="left" w:pos="567"/>
        </w:tabs>
        <w:suppressAutoHyphens/>
        <w:autoSpaceDE w:val="0"/>
        <w:spacing w:beforeLines="60" w:before="144" w:line="240" w:lineRule="atLeast"/>
        <w:ind w:left="567" w:hanging="567"/>
        <w:jc w:val="both"/>
      </w:pPr>
      <w:r w:rsidRPr="00864390">
        <w:t>W przypadku rozwiązania umowy w sposób określony w ust. 1 i 3 nie stosuje się postanowień § 7 umowy.</w:t>
      </w:r>
    </w:p>
    <w:p w14:paraId="26E8A4A6" w14:textId="77777777" w:rsidR="00531972" w:rsidRPr="00864390" w:rsidRDefault="00531972" w:rsidP="00864390">
      <w:pPr>
        <w:tabs>
          <w:tab w:val="left" w:pos="567"/>
        </w:tabs>
        <w:autoSpaceDE w:val="0"/>
        <w:spacing w:beforeLines="60" w:before="144" w:line="240" w:lineRule="atLeast"/>
        <w:jc w:val="both"/>
      </w:pPr>
    </w:p>
    <w:p w14:paraId="460134F8" w14:textId="77777777" w:rsidR="00531972" w:rsidRPr="00864390" w:rsidRDefault="00531972" w:rsidP="00864390">
      <w:pPr>
        <w:spacing w:beforeLines="60" w:before="144"/>
        <w:ind w:left="567" w:hanging="567"/>
        <w:jc w:val="center"/>
        <w:rPr>
          <w:b/>
        </w:rPr>
      </w:pPr>
      <w:r w:rsidRPr="00864390">
        <w:rPr>
          <w:b/>
        </w:rPr>
        <w:t>§7</w:t>
      </w:r>
    </w:p>
    <w:p w14:paraId="3759DE91" w14:textId="77777777" w:rsidR="00531972" w:rsidRPr="00864390" w:rsidRDefault="00531972" w:rsidP="00864390">
      <w:pPr>
        <w:spacing w:beforeLines="60" w:before="144"/>
        <w:ind w:left="567" w:hanging="567"/>
        <w:jc w:val="center"/>
        <w:rPr>
          <w:b/>
        </w:rPr>
      </w:pPr>
    </w:p>
    <w:p w14:paraId="0DBC3DAA" w14:textId="77777777" w:rsidR="00531972" w:rsidRPr="00864390" w:rsidRDefault="00531972" w:rsidP="00864390">
      <w:pPr>
        <w:numPr>
          <w:ilvl w:val="0"/>
          <w:numId w:val="63"/>
        </w:numPr>
        <w:suppressAutoHyphens/>
        <w:spacing w:beforeLines="60" w:before="144" w:line="240" w:lineRule="auto"/>
        <w:ind w:left="426" w:hanging="426"/>
        <w:jc w:val="both"/>
      </w:pPr>
      <w:r w:rsidRPr="00864390">
        <w:t>Zamawiający może rozwiązać umowę w trybie natychmiastowym w przypadku rażącego naruszenia przez Wykonawcę postanowień umowy, a w szczególności w następujących przypadkach:</w:t>
      </w:r>
    </w:p>
    <w:p w14:paraId="09966632" w14:textId="77777777" w:rsidR="00531972" w:rsidRPr="00864390" w:rsidRDefault="00531972" w:rsidP="00864390">
      <w:pPr>
        <w:numPr>
          <w:ilvl w:val="0"/>
          <w:numId w:val="74"/>
        </w:numPr>
        <w:suppressAutoHyphens/>
        <w:spacing w:beforeLines="60" w:before="144" w:line="240" w:lineRule="auto"/>
        <w:jc w:val="both"/>
      </w:pPr>
      <w:r w:rsidRPr="00864390">
        <w:t>w razie utraty przez Wykonawcę koncesji, o której mowa § 1 ust. 4;</w:t>
      </w:r>
    </w:p>
    <w:p w14:paraId="69DB51EC" w14:textId="77777777" w:rsidR="00531972" w:rsidRPr="00864390" w:rsidRDefault="00531972" w:rsidP="00864390">
      <w:pPr>
        <w:numPr>
          <w:ilvl w:val="0"/>
          <w:numId w:val="74"/>
        </w:numPr>
        <w:suppressAutoHyphens/>
        <w:spacing w:beforeLines="60" w:before="144" w:line="240" w:lineRule="auto"/>
        <w:jc w:val="both"/>
      </w:pPr>
      <w:r w:rsidRPr="00864390">
        <w:t>w razie zmniejszenia wielkości sumy ubezpieczenia od odpowiedzialności cywilnej z tytułu prowadzonej działalności gospodarczej w zakresie ochrony osób i mienia poniżej kwoty, o której mowa w § 10 ust. 1;</w:t>
      </w:r>
    </w:p>
    <w:p w14:paraId="1DE2A8B2" w14:textId="77777777" w:rsidR="00531972" w:rsidRPr="00864390" w:rsidRDefault="00531972" w:rsidP="00864390">
      <w:pPr>
        <w:numPr>
          <w:ilvl w:val="0"/>
          <w:numId w:val="74"/>
        </w:numPr>
        <w:suppressAutoHyphens/>
        <w:spacing w:beforeLines="60" w:before="144" w:line="240" w:lineRule="auto"/>
        <w:jc w:val="both"/>
      </w:pPr>
      <w:r w:rsidRPr="00864390">
        <w:t>w razie trzykrotnego zaistnienia okoliczności uprawniających Zamawiającego do nałożenia na Wykonawcę kar umownych zgodnie z ust. 4 niniejszego paragrafu;</w:t>
      </w:r>
    </w:p>
    <w:p w14:paraId="1B6E85F7" w14:textId="77777777" w:rsidR="00531972" w:rsidRPr="00864390" w:rsidRDefault="00531972" w:rsidP="00864390">
      <w:pPr>
        <w:numPr>
          <w:ilvl w:val="0"/>
          <w:numId w:val="74"/>
        </w:numPr>
        <w:suppressAutoHyphens/>
        <w:spacing w:beforeLines="60" w:before="144" w:line="240" w:lineRule="auto"/>
        <w:jc w:val="both"/>
      </w:pPr>
      <w:r w:rsidRPr="00864390">
        <w:t>w razie nieprzystąpienia przez Wykonawcę do wykonywania usług będących przedmiotem umowy w terminie, o którym mowa w § 1 ust. 6;</w:t>
      </w:r>
    </w:p>
    <w:p w14:paraId="7A160B46" w14:textId="77777777" w:rsidR="00531972" w:rsidRPr="00864390" w:rsidRDefault="00531972" w:rsidP="00864390">
      <w:pPr>
        <w:numPr>
          <w:ilvl w:val="0"/>
          <w:numId w:val="74"/>
        </w:numPr>
        <w:suppressAutoHyphens/>
        <w:spacing w:beforeLines="60" w:before="144" w:line="240" w:lineRule="auto"/>
        <w:jc w:val="both"/>
      </w:pPr>
      <w:r w:rsidRPr="00864390">
        <w:t>w razie, gdyby pracownicy/pracownik ochrony przeznaczeni do świadczenia usług na górnej portierni nie posługiwali się językiem angielskim w stopniu wymaganym przez Zamawiającego tj. komunikatywnym (dobrym), a Wykonawca zaniechałby lub odmówił wymiany tych osób/tej osoby na pracowników ochrony spełniających warunek komunikatywnej znajomości języka angielskiego [dotyczy Części I zamówienia].</w:t>
      </w:r>
    </w:p>
    <w:p w14:paraId="3ABB85A0" w14:textId="77777777" w:rsidR="00531972" w:rsidRPr="00864390" w:rsidRDefault="00531972" w:rsidP="00864390">
      <w:pPr>
        <w:numPr>
          <w:ilvl w:val="0"/>
          <w:numId w:val="63"/>
        </w:numPr>
        <w:suppressAutoHyphens/>
        <w:spacing w:beforeLines="60" w:before="144" w:line="240" w:lineRule="auto"/>
        <w:ind w:left="426" w:hanging="426"/>
        <w:jc w:val="both"/>
      </w:pPr>
      <w:r w:rsidRPr="00864390">
        <w:t>W przypadku rozwiązania umowy w trybie natychmiastowym lub odstąpienia od umowy przez którąkolwiek ze Stron z przyczyn leżących po drugiej stronie, ta ostatnia zapłaci karę umowną w wysokości równowartości 10% łącznej ceny brutto podanej w ofercie.</w:t>
      </w:r>
    </w:p>
    <w:p w14:paraId="47021514" w14:textId="77777777" w:rsidR="00531972" w:rsidRPr="00864390" w:rsidRDefault="00531972" w:rsidP="00864390">
      <w:pPr>
        <w:numPr>
          <w:ilvl w:val="0"/>
          <w:numId w:val="54"/>
        </w:numPr>
        <w:suppressAutoHyphens/>
        <w:spacing w:beforeLines="60" w:before="144" w:line="240" w:lineRule="auto"/>
        <w:ind w:left="426" w:hanging="426"/>
        <w:jc w:val="both"/>
      </w:pPr>
      <w:r w:rsidRPr="00864390">
        <w:lastRenderedPageBreak/>
        <w:t>Kary umowne stają się wymagalne następnego dnia po zajściu zdarzenia wywołującego obowiązek ich zapłaty.</w:t>
      </w:r>
    </w:p>
    <w:p w14:paraId="35EF84D2" w14:textId="77777777" w:rsidR="00531972" w:rsidRPr="00864390" w:rsidRDefault="00531972" w:rsidP="00864390">
      <w:pPr>
        <w:pStyle w:val="Tekstpodstawowy"/>
        <w:numPr>
          <w:ilvl w:val="0"/>
          <w:numId w:val="54"/>
        </w:numPr>
        <w:spacing w:beforeLines="60" w:before="144"/>
        <w:jc w:val="both"/>
        <w:rPr>
          <w:rFonts w:ascii="Arial" w:hAnsi="Arial" w:cs="Arial"/>
          <w:b w:val="0"/>
          <w:sz w:val="22"/>
          <w:szCs w:val="22"/>
        </w:rPr>
      </w:pPr>
      <w:r w:rsidRPr="00864390">
        <w:rPr>
          <w:rFonts w:ascii="Arial" w:hAnsi="Arial" w:cs="Arial"/>
          <w:b w:val="0"/>
          <w:sz w:val="22"/>
          <w:szCs w:val="22"/>
        </w:rPr>
        <w:t xml:space="preserve">W razie stwierdzenia przez Zamawiającego przypadków niewykonania lub nienależytego wykonania przez Wykonawcę (osób przeznaczonych do realizowania zamówienia) zobowiązań umownych, w tym zadań określonych w Instrukcji Ochrony Obiektu, nieskutkujących rozwiązaniem umowy, Zamawiający będzie każdorazowo (za każde uchybienie) naliczać kary umowne w wysokości 10% miesięcznego wynagrodzenia Wykonawcy netto wyliczonego przy założeniu świadczenia usług przez czterech pracowników ochrony [dotyczy Części I zamówienia] / dwóch pracowników ochrony [dotyczy Części II zamówienia]. </w:t>
      </w:r>
    </w:p>
    <w:p w14:paraId="40C73CFD" w14:textId="77777777" w:rsidR="00531972" w:rsidRPr="00864390" w:rsidRDefault="00531972" w:rsidP="00864390">
      <w:pPr>
        <w:pStyle w:val="Tekstpodstawowy"/>
        <w:numPr>
          <w:ilvl w:val="0"/>
          <w:numId w:val="54"/>
        </w:numPr>
        <w:spacing w:beforeLines="60" w:before="144"/>
        <w:jc w:val="both"/>
        <w:rPr>
          <w:rFonts w:ascii="Arial" w:hAnsi="Arial" w:cs="Arial"/>
          <w:b w:val="0"/>
          <w:sz w:val="22"/>
          <w:szCs w:val="22"/>
        </w:rPr>
      </w:pPr>
      <w:r w:rsidRPr="00864390">
        <w:rPr>
          <w:rFonts w:ascii="Arial" w:hAnsi="Arial" w:cs="Arial"/>
          <w:b w:val="0"/>
          <w:sz w:val="22"/>
          <w:szCs w:val="22"/>
        </w:rPr>
        <w:t>Jeżeli wysokość szkody przekracza wysokość kar umownych przewidzianych w niniejszej umowie lub jeżeli szkoda powstała z przyczyn, dla których strony nie zastrzegły kar umownych, Zamawiający może dochodzić odszkodowania na zasadach ogólnych. W przypadku, gdy Wykonawca zapłaci już karę umowną, Zamawiający może dochodzić różnicy między wysokością szkody a zapłaconą karą umowną.</w:t>
      </w:r>
    </w:p>
    <w:p w14:paraId="367B8170" w14:textId="77777777" w:rsidR="00531972" w:rsidRPr="00864390" w:rsidRDefault="00531972" w:rsidP="00864390">
      <w:pPr>
        <w:pStyle w:val="Tekstpodstawowy"/>
        <w:numPr>
          <w:ilvl w:val="0"/>
          <w:numId w:val="54"/>
        </w:numPr>
        <w:spacing w:beforeLines="60" w:before="144"/>
        <w:jc w:val="both"/>
        <w:rPr>
          <w:rFonts w:ascii="Arial" w:hAnsi="Arial" w:cs="Arial"/>
          <w:b w:val="0"/>
          <w:sz w:val="22"/>
          <w:szCs w:val="22"/>
        </w:rPr>
      </w:pPr>
      <w:r w:rsidRPr="00864390">
        <w:rPr>
          <w:rFonts w:ascii="Arial" w:hAnsi="Arial" w:cs="Arial"/>
          <w:b w:val="0"/>
          <w:sz w:val="22"/>
          <w:szCs w:val="22"/>
        </w:rPr>
        <w:t>Zapłata kar umownych nastąpi w terminie 14 dni kalendarzowych od daty otrzymania przez stronę żądania ich zapłaty. Zapłata należności nastąpi na rachunek bankowy wskazany w żądaniu zapłaty.</w:t>
      </w:r>
    </w:p>
    <w:p w14:paraId="3B218320" w14:textId="77777777" w:rsidR="00531972" w:rsidRPr="00864390" w:rsidRDefault="00531972" w:rsidP="00864390">
      <w:pPr>
        <w:pStyle w:val="Tekstpodstawowy"/>
        <w:numPr>
          <w:ilvl w:val="0"/>
          <w:numId w:val="54"/>
        </w:numPr>
        <w:spacing w:beforeLines="60" w:before="144"/>
        <w:jc w:val="both"/>
        <w:rPr>
          <w:rFonts w:ascii="Arial" w:hAnsi="Arial" w:cs="Arial"/>
          <w:b w:val="0"/>
          <w:bCs w:val="0"/>
          <w:sz w:val="22"/>
          <w:szCs w:val="22"/>
        </w:rPr>
      </w:pPr>
      <w:r w:rsidRPr="00864390">
        <w:rPr>
          <w:rFonts w:ascii="Arial" w:hAnsi="Arial" w:cs="Arial"/>
          <w:b w:val="0"/>
          <w:bCs w:val="0"/>
          <w:sz w:val="22"/>
          <w:szCs w:val="22"/>
        </w:rPr>
        <w:t>Zamawiający</w:t>
      </w:r>
      <w:r w:rsidRPr="00864390">
        <w:rPr>
          <w:rFonts w:ascii="Arial" w:hAnsi="Arial" w:cs="Arial"/>
          <w:b w:val="0"/>
          <w:sz w:val="22"/>
          <w:szCs w:val="22"/>
        </w:rPr>
        <w:t xml:space="preserve"> jest uprawniony do potrącenia należnej kary umownej z wynagrodzenia </w:t>
      </w:r>
      <w:r w:rsidRPr="00864390">
        <w:rPr>
          <w:rFonts w:ascii="Arial" w:hAnsi="Arial" w:cs="Arial"/>
          <w:b w:val="0"/>
          <w:bCs w:val="0"/>
          <w:sz w:val="22"/>
          <w:szCs w:val="22"/>
        </w:rPr>
        <w:t>Wykonawcy, na co Wykonawca wyraża nieodwołalną zgodę.</w:t>
      </w:r>
    </w:p>
    <w:p w14:paraId="0FB02983" w14:textId="77777777" w:rsidR="00531972" w:rsidRPr="00864390" w:rsidRDefault="00531972" w:rsidP="00864390">
      <w:pPr>
        <w:pStyle w:val="Tekstpodstawowy"/>
        <w:numPr>
          <w:ilvl w:val="0"/>
          <w:numId w:val="54"/>
        </w:numPr>
        <w:spacing w:beforeLines="60" w:before="144"/>
        <w:jc w:val="both"/>
        <w:rPr>
          <w:rFonts w:ascii="Arial" w:hAnsi="Arial" w:cs="Arial"/>
          <w:b w:val="0"/>
          <w:bCs w:val="0"/>
          <w:sz w:val="22"/>
          <w:szCs w:val="22"/>
        </w:rPr>
      </w:pPr>
      <w:r w:rsidRPr="00864390">
        <w:rPr>
          <w:rFonts w:ascii="Arial" w:hAnsi="Arial" w:cs="Arial"/>
          <w:b w:val="0"/>
          <w:bCs w:val="0"/>
          <w:sz w:val="22"/>
          <w:szCs w:val="22"/>
        </w:rPr>
        <w:t>Rozwiązanie umowy lub odstąpienie od umowy następuje za pośrednictwem listu poleconego za potwierdzeniem odbioru lub w formie pisma złożonego w siedzibie Strony za pokwitowaniem, z chwilą otrzymania oświadczenia o odstąpieniu lub rozwiązaniu umowy przez Stronę. Za doręczone Strony uznają oświadczenie o odstąpieniu lub rozwiązaniu umowy dwukrotnie nadanie listem poleconym priorytetem z przerwą pomiędzy nadaniami min. dwóch dni roboczych.</w:t>
      </w:r>
    </w:p>
    <w:p w14:paraId="7435339E" w14:textId="77777777" w:rsidR="00531972" w:rsidRPr="00864390" w:rsidRDefault="00531972" w:rsidP="00864390">
      <w:pPr>
        <w:pStyle w:val="Tekstpodstawowy"/>
        <w:numPr>
          <w:ilvl w:val="0"/>
          <w:numId w:val="54"/>
        </w:numPr>
        <w:spacing w:beforeLines="60" w:before="144"/>
        <w:jc w:val="both"/>
        <w:rPr>
          <w:rFonts w:ascii="Arial" w:hAnsi="Arial" w:cs="Arial"/>
          <w:b w:val="0"/>
          <w:bCs w:val="0"/>
          <w:sz w:val="22"/>
          <w:szCs w:val="22"/>
        </w:rPr>
      </w:pPr>
      <w:r w:rsidRPr="00864390">
        <w:rPr>
          <w:rFonts w:ascii="Arial" w:hAnsi="Arial" w:cs="Arial"/>
          <w:b w:val="0"/>
          <w:bCs w:val="0"/>
          <w:sz w:val="22"/>
          <w:szCs w:val="22"/>
        </w:rPr>
        <w:t>Zamawiający może również rozwiązać umowę w trybie natychmiastowym, gdy:</w:t>
      </w:r>
    </w:p>
    <w:p w14:paraId="380A3AF8" w14:textId="77777777" w:rsidR="00531972" w:rsidRPr="00864390" w:rsidRDefault="00531972" w:rsidP="00864390">
      <w:pPr>
        <w:pStyle w:val="Tekstpodstawowy"/>
        <w:spacing w:beforeLines="60" w:before="144"/>
        <w:ind w:left="360"/>
        <w:jc w:val="both"/>
        <w:rPr>
          <w:rFonts w:ascii="Arial" w:hAnsi="Arial" w:cs="Arial"/>
          <w:b w:val="0"/>
          <w:sz w:val="22"/>
          <w:szCs w:val="22"/>
        </w:rPr>
      </w:pPr>
      <w:r w:rsidRPr="00864390">
        <w:rPr>
          <w:rFonts w:ascii="Arial" w:hAnsi="Arial" w:cs="Arial"/>
          <w:b w:val="0"/>
          <w:sz w:val="22"/>
          <w:szCs w:val="22"/>
        </w:rPr>
        <w:t>a)</w:t>
      </w:r>
      <w:r w:rsidRPr="00864390">
        <w:rPr>
          <w:rFonts w:ascii="Arial" w:hAnsi="Arial" w:cs="Arial"/>
          <w:b w:val="0"/>
          <w:sz w:val="22"/>
          <w:szCs w:val="22"/>
        </w:rPr>
        <w:tab/>
        <w:t>w wyniku wszczętego postępowania egzekucyjnego nastąpi zajęcie majątku Wykonawcy lub jego znacznej części,</w:t>
      </w:r>
    </w:p>
    <w:p w14:paraId="7B851E9F" w14:textId="77777777" w:rsidR="00531972" w:rsidRPr="00864390" w:rsidRDefault="00531972" w:rsidP="00864390">
      <w:pPr>
        <w:pStyle w:val="Tekstpodstawowy"/>
        <w:spacing w:beforeLines="60" w:before="144"/>
        <w:ind w:left="360"/>
        <w:jc w:val="both"/>
        <w:rPr>
          <w:rFonts w:ascii="Arial" w:hAnsi="Arial" w:cs="Arial"/>
          <w:b w:val="0"/>
          <w:sz w:val="22"/>
          <w:szCs w:val="22"/>
        </w:rPr>
      </w:pPr>
      <w:r w:rsidRPr="00864390">
        <w:rPr>
          <w:rFonts w:ascii="Arial" w:hAnsi="Arial" w:cs="Arial"/>
          <w:b w:val="0"/>
          <w:sz w:val="22"/>
          <w:szCs w:val="22"/>
        </w:rPr>
        <w:t>b)</w:t>
      </w:r>
      <w:r w:rsidRPr="00864390">
        <w:rPr>
          <w:rFonts w:ascii="Arial" w:hAnsi="Arial" w:cs="Arial"/>
          <w:b w:val="0"/>
          <w:sz w:val="22"/>
          <w:szCs w:val="22"/>
        </w:rPr>
        <w:tab/>
        <w:t>w stosunku do Wykonawcy zostanie wszczęte postępowanie upadłościowe lub zostanie ogłoszona upadłość.</w:t>
      </w:r>
    </w:p>
    <w:p w14:paraId="3CF4B47F" w14:textId="77777777" w:rsidR="00531972" w:rsidRPr="00864390" w:rsidRDefault="00531972" w:rsidP="00864390">
      <w:pPr>
        <w:pStyle w:val="Tekstpodstawowy"/>
        <w:numPr>
          <w:ilvl w:val="0"/>
          <w:numId w:val="54"/>
        </w:numPr>
        <w:spacing w:beforeLines="60" w:before="144"/>
        <w:jc w:val="both"/>
        <w:rPr>
          <w:rFonts w:ascii="Arial" w:hAnsi="Arial" w:cs="Arial"/>
          <w:b w:val="0"/>
          <w:bCs w:val="0"/>
          <w:sz w:val="22"/>
          <w:szCs w:val="22"/>
        </w:rPr>
      </w:pPr>
      <w:r w:rsidRPr="00864390">
        <w:rPr>
          <w:rFonts w:ascii="Arial" w:hAnsi="Arial" w:cs="Arial"/>
          <w:b w:val="0"/>
          <w:bCs w:val="0"/>
          <w:sz w:val="22"/>
          <w:szCs w:val="22"/>
        </w:rPr>
        <w:t>Oprócz sytuacji wskazanych w ust. 4 Wykonawca zapłaci Zamawiającemu karę umowną:</w:t>
      </w:r>
    </w:p>
    <w:p w14:paraId="12BD33FF" w14:textId="77777777" w:rsidR="00531972" w:rsidRPr="00864390" w:rsidRDefault="00531972" w:rsidP="00864390">
      <w:pPr>
        <w:pStyle w:val="Tekstpodstawowy"/>
        <w:numPr>
          <w:ilvl w:val="0"/>
          <w:numId w:val="75"/>
        </w:numPr>
        <w:spacing w:beforeLines="60" w:before="144"/>
        <w:ind w:left="709" w:hanging="283"/>
        <w:jc w:val="both"/>
        <w:rPr>
          <w:rFonts w:ascii="Arial" w:hAnsi="Arial" w:cs="Arial"/>
          <w:b w:val="0"/>
          <w:bCs w:val="0"/>
          <w:sz w:val="22"/>
          <w:szCs w:val="22"/>
        </w:rPr>
      </w:pPr>
      <w:r w:rsidRPr="00864390">
        <w:rPr>
          <w:rFonts w:ascii="Arial" w:hAnsi="Arial" w:cs="Arial"/>
          <w:b w:val="0"/>
          <w:bCs w:val="0"/>
          <w:sz w:val="22"/>
          <w:szCs w:val="22"/>
        </w:rPr>
        <w:t>gdy Wykonawca nie zatrudni na umowę o pracę wszystkich osób, o których mowa w § 8 ust.1 przez okres dłuższy niż łącznie 1 miesiąca, z przyczyn leżących po stronie Wykonawcy w wysokości 50,00 zł za każdy rozpoczęty dzień opóźnienia; przy czym powyższa kara będzie naliczana oddzielnie za każdą osobę niezatrudnioną przez Wykonawcę lub podwykonawcę na postawie umowy o pracę;</w:t>
      </w:r>
    </w:p>
    <w:p w14:paraId="7F807887" w14:textId="77777777" w:rsidR="00531972" w:rsidRPr="00864390" w:rsidRDefault="00531972" w:rsidP="00864390">
      <w:pPr>
        <w:pStyle w:val="Tekstpodstawowy"/>
        <w:numPr>
          <w:ilvl w:val="0"/>
          <w:numId w:val="75"/>
        </w:numPr>
        <w:spacing w:beforeLines="60" w:before="144"/>
        <w:ind w:left="709" w:hanging="283"/>
        <w:jc w:val="both"/>
        <w:rPr>
          <w:rFonts w:ascii="Arial" w:hAnsi="Arial" w:cs="Arial"/>
          <w:b w:val="0"/>
          <w:sz w:val="22"/>
          <w:szCs w:val="22"/>
        </w:rPr>
      </w:pPr>
      <w:r w:rsidRPr="00864390">
        <w:rPr>
          <w:rFonts w:ascii="Arial" w:hAnsi="Arial" w:cs="Arial"/>
          <w:b w:val="0"/>
          <w:sz w:val="22"/>
          <w:szCs w:val="22"/>
        </w:rPr>
        <w:t>za niedotrzymanie terminu przedłożenia przez Wykonawcę Wykazu, o którym mowa w § 8 ust. 3, w wysokości 50,00 zł brutto za każdy rozpoczęty dzień opóźnienia,</w:t>
      </w:r>
    </w:p>
    <w:p w14:paraId="7E9CCA66" w14:textId="77777777" w:rsidR="00531972" w:rsidRPr="00864390" w:rsidRDefault="00531972" w:rsidP="00864390">
      <w:pPr>
        <w:pStyle w:val="Tekstpodstawowy"/>
        <w:numPr>
          <w:ilvl w:val="0"/>
          <w:numId w:val="75"/>
        </w:numPr>
        <w:spacing w:beforeLines="60" w:before="144"/>
        <w:ind w:left="709" w:hanging="283"/>
        <w:jc w:val="both"/>
        <w:rPr>
          <w:rFonts w:ascii="Arial" w:hAnsi="Arial" w:cs="Arial"/>
          <w:b w:val="0"/>
          <w:sz w:val="22"/>
          <w:szCs w:val="22"/>
        </w:rPr>
      </w:pPr>
      <w:r w:rsidRPr="00864390">
        <w:rPr>
          <w:rFonts w:ascii="Arial" w:hAnsi="Arial" w:cs="Arial"/>
          <w:b w:val="0"/>
          <w:sz w:val="22"/>
          <w:szCs w:val="22"/>
        </w:rPr>
        <w:t>za niedotrzymanie terminu przedłożenia przez Wykonawcę kopii wszystkich umów, o których mowa w § 8 ust. 3, w wysokości 50,00 zł za każdy rozpoczęty dzień opóźnienia.</w:t>
      </w:r>
    </w:p>
    <w:p w14:paraId="600DB8E4" w14:textId="77777777" w:rsidR="00531972" w:rsidRPr="00864390" w:rsidRDefault="00531972" w:rsidP="00864390">
      <w:pPr>
        <w:pStyle w:val="Tekstpodstawowy"/>
        <w:numPr>
          <w:ilvl w:val="0"/>
          <w:numId w:val="54"/>
        </w:numPr>
        <w:spacing w:beforeLines="60" w:before="144"/>
        <w:jc w:val="both"/>
        <w:rPr>
          <w:rFonts w:ascii="Arial" w:hAnsi="Arial" w:cs="Arial"/>
          <w:b w:val="0"/>
          <w:sz w:val="22"/>
          <w:szCs w:val="22"/>
        </w:rPr>
      </w:pPr>
      <w:r w:rsidRPr="00864390">
        <w:rPr>
          <w:rFonts w:ascii="Arial" w:hAnsi="Arial" w:cs="Arial"/>
          <w:b w:val="0"/>
          <w:sz w:val="22"/>
          <w:szCs w:val="22"/>
        </w:rPr>
        <w:t xml:space="preserve">Jeżeli Wykonawca będzie świadczył usługi w sposób nienależyty, sprzeczny z umową, Zamawiający może go wezwać do zmiany sposobu wykonania i wyznaczyć odpowiedni termin do przywrócenia należytego wykonywania umowy. Po bezskutecznym upływie terminu Zamawiający bez upoważnienia sądu może powierzyć dalsze wykonywanie usług będących przedmiotem umowy innej osobie na koszt i ryzyko Wykonawcy w zakresie </w:t>
      </w:r>
      <w:r w:rsidRPr="00864390">
        <w:rPr>
          <w:rFonts w:ascii="Arial" w:hAnsi="Arial" w:cs="Arial"/>
          <w:b w:val="0"/>
          <w:sz w:val="22"/>
          <w:szCs w:val="22"/>
        </w:rPr>
        <w:lastRenderedPageBreak/>
        <w:t>przez siebie określonym. Powyższe nie ogranicza prawa Zamawiającego do rozwiązania lub odstąpienia od Umowy.</w:t>
      </w:r>
    </w:p>
    <w:p w14:paraId="097AFD31" w14:textId="77777777" w:rsidR="00531972" w:rsidRPr="00864390" w:rsidRDefault="00531972" w:rsidP="00864390">
      <w:pPr>
        <w:shd w:val="clear" w:color="auto" w:fill="FFFFFF"/>
        <w:spacing w:beforeLines="60" w:before="144"/>
        <w:jc w:val="center"/>
        <w:rPr>
          <w:b/>
          <w:spacing w:val="7"/>
        </w:rPr>
      </w:pPr>
    </w:p>
    <w:p w14:paraId="4E4FE5AA" w14:textId="77777777" w:rsidR="00531972" w:rsidRPr="00864390" w:rsidRDefault="00531972" w:rsidP="00864390">
      <w:pPr>
        <w:shd w:val="clear" w:color="auto" w:fill="FFFFFF"/>
        <w:spacing w:beforeLines="60" w:before="144"/>
        <w:jc w:val="center"/>
        <w:rPr>
          <w:b/>
          <w:spacing w:val="7"/>
        </w:rPr>
      </w:pPr>
      <w:r w:rsidRPr="00864390">
        <w:rPr>
          <w:b/>
          <w:spacing w:val="7"/>
        </w:rPr>
        <w:t>§ 8</w:t>
      </w:r>
    </w:p>
    <w:p w14:paraId="6A2A92AE" w14:textId="0E79E124" w:rsidR="00531972" w:rsidRPr="00864390" w:rsidRDefault="00531972" w:rsidP="00864390">
      <w:pPr>
        <w:numPr>
          <w:ilvl w:val="0"/>
          <w:numId w:val="68"/>
        </w:numPr>
        <w:suppressAutoHyphens/>
        <w:spacing w:beforeLines="60" w:before="144" w:line="240" w:lineRule="auto"/>
        <w:jc w:val="both"/>
      </w:pPr>
      <w:r w:rsidRPr="00864390">
        <w:t xml:space="preserve">Zamawiający wymaga, aby osoby wykonujące czynności w zakresie realizacji Umowy, za wyjątkiem dodatkowej obsługi w celu zabezpieczenia </w:t>
      </w:r>
      <w:r w:rsidR="00E815CA">
        <w:t>wydarzeń</w:t>
      </w:r>
      <w:r w:rsidRPr="00864390">
        <w:t xml:space="preserve"> organizowanych przez Zamawiającego, zostały zatrudnione/zatrudniane przez Wykonawcę lub podwykonawcę na podstawie umowy o pracę w pełnym wymiarze czasu pracy przez cały okres trwania Umowy.</w:t>
      </w:r>
    </w:p>
    <w:p w14:paraId="7E4A1AF0" w14:textId="77777777" w:rsidR="00531972" w:rsidRPr="00864390" w:rsidRDefault="00531972" w:rsidP="00864390">
      <w:pPr>
        <w:numPr>
          <w:ilvl w:val="0"/>
          <w:numId w:val="68"/>
        </w:numPr>
        <w:spacing w:beforeLines="60" w:before="144" w:line="240" w:lineRule="auto"/>
        <w:ind w:left="392" w:hanging="426"/>
        <w:jc w:val="both"/>
      </w:pPr>
      <w:r w:rsidRPr="00864390">
        <w:t xml:space="preserve">Zamawiający jest uprawniony do kontroli spełniania przez Wykonawcę wymagań dotyczących zatrudnienia osób, o których mowa w ust. 1. </w:t>
      </w:r>
    </w:p>
    <w:p w14:paraId="7BF86172" w14:textId="77777777" w:rsidR="00531972" w:rsidRPr="00864390" w:rsidRDefault="00531972" w:rsidP="00864390">
      <w:pPr>
        <w:numPr>
          <w:ilvl w:val="0"/>
          <w:numId w:val="68"/>
        </w:numPr>
        <w:spacing w:beforeLines="60" w:before="144" w:line="240" w:lineRule="auto"/>
        <w:ind w:left="392" w:hanging="426"/>
        <w:jc w:val="both"/>
      </w:pPr>
      <w:r w:rsidRPr="00864390">
        <w:t xml:space="preserve">Do 15 dnia miesiąca następującego po miesiącu rozliczeniowym Wykonawca zobowiązuje się złożyć z zachowaniem przepisów ustawy z dnia 10 maja 2018 r. o ochronie danych osobowych (Dz. U. 2019, poz. 1781) Wykaz pracowników świadczących Usługi ochrony wykonujących czynności, o których mowa w ust. 1, oraz przedłożyć do wglądu kopie umów o pracę zawartych przez Wykonawcę z wszystkimi pracownikami świadczącymi Usługi ochrony wymienionymi w tym Wykazie. </w:t>
      </w:r>
    </w:p>
    <w:p w14:paraId="02BF40CA" w14:textId="77777777" w:rsidR="00531972" w:rsidRPr="00864390" w:rsidRDefault="00531972" w:rsidP="00864390">
      <w:pPr>
        <w:numPr>
          <w:ilvl w:val="0"/>
          <w:numId w:val="68"/>
        </w:numPr>
        <w:spacing w:beforeLines="60" w:before="144" w:line="240" w:lineRule="auto"/>
        <w:jc w:val="both"/>
      </w:pPr>
      <w:r w:rsidRPr="00864390">
        <w:t>Za nieprzedłożenie przez Wykonawcę Wykazu i/lub kopii umów zawartych przez Wykonawcę z pracownikami świadczącymi Usługi ochrony zgodnie z ust. 1 w terminie, o którym mowa w ust. 3, Wykonawca zapłaci Zamawiającemu kary umowne na zasadach określonych w § 7.</w:t>
      </w:r>
    </w:p>
    <w:p w14:paraId="7E2527EC" w14:textId="77777777" w:rsidR="00531972" w:rsidRPr="00864390" w:rsidRDefault="00531972" w:rsidP="00864390">
      <w:pPr>
        <w:numPr>
          <w:ilvl w:val="0"/>
          <w:numId w:val="68"/>
        </w:numPr>
        <w:spacing w:beforeLines="60" w:before="144" w:line="240" w:lineRule="auto"/>
        <w:jc w:val="both"/>
      </w:pPr>
      <w:r w:rsidRPr="00864390">
        <w:t>Za niedopełnienie obowiązku zatrudniania pracowników świadczących usługi na podstawie umowy o pracę w rozumieniu przepisów Kodeksu pracy, Wykonawca zapłaci Zamawiającemu kary umowne na zasadach określonych w § 7.</w:t>
      </w:r>
    </w:p>
    <w:p w14:paraId="72797ED2" w14:textId="77777777" w:rsidR="00531972" w:rsidRPr="00864390" w:rsidRDefault="00531972" w:rsidP="00864390">
      <w:pPr>
        <w:numPr>
          <w:ilvl w:val="0"/>
          <w:numId w:val="68"/>
        </w:numPr>
        <w:suppressAutoHyphens/>
        <w:spacing w:beforeLines="60" w:before="144" w:line="240" w:lineRule="auto"/>
        <w:jc w:val="both"/>
      </w:pPr>
      <w:r w:rsidRPr="00864390">
        <w:t>Za nieprzedłożenie przez Wykonawcę Wykazu i/lub kopii umów zawartych przez Wykonawcę lub podwykonawcę z pracownikami świadczącymi Usługi ochrony zgodnie z ust. 1, w terminie, o którym mowa w ust. 3, Wykonawca zapłaci Zamawiającemu kary umowne na zasadach określonych w § 7.</w:t>
      </w:r>
    </w:p>
    <w:p w14:paraId="3A033966" w14:textId="77777777" w:rsidR="00531972" w:rsidRPr="00864390" w:rsidRDefault="00531972" w:rsidP="00864390">
      <w:pPr>
        <w:spacing w:beforeLines="60" w:before="144"/>
        <w:jc w:val="center"/>
        <w:rPr>
          <w:b/>
        </w:rPr>
      </w:pPr>
    </w:p>
    <w:p w14:paraId="28BDC251" w14:textId="77777777" w:rsidR="00531972" w:rsidRPr="00864390" w:rsidRDefault="00531972" w:rsidP="00864390">
      <w:pPr>
        <w:shd w:val="clear" w:color="auto" w:fill="FFFFFF"/>
        <w:spacing w:beforeLines="60" w:before="144"/>
        <w:jc w:val="center"/>
        <w:rPr>
          <w:b/>
          <w:spacing w:val="7"/>
        </w:rPr>
      </w:pPr>
      <w:r w:rsidRPr="00864390">
        <w:rPr>
          <w:b/>
          <w:spacing w:val="7"/>
        </w:rPr>
        <w:t>§ 9</w:t>
      </w:r>
    </w:p>
    <w:p w14:paraId="12D4631D" w14:textId="77777777" w:rsidR="00531972" w:rsidRPr="00864390" w:rsidRDefault="00531972" w:rsidP="00864390">
      <w:pPr>
        <w:numPr>
          <w:ilvl w:val="0"/>
          <w:numId w:val="55"/>
        </w:numPr>
        <w:shd w:val="clear" w:color="auto" w:fill="FFFFFF"/>
        <w:suppressAutoHyphens/>
        <w:spacing w:beforeLines="60" w:before="144" w:line="240" w:lineRule="auto"/>
        <w:ind w:left="426" w:hanging="426"/>
        <w:jc w:val="both"/>
      </w:pPr>
      <w:r w:rsidRPr="00864390">
        <w:t xml:space="preserve">W okresie obowiązywania niniejszej umowy oraz po jej rozwiązaniu lub wygaśnięciu z jakiejkolwiek przyczyny, Strony zobowiązują się zachować w tajemnicy wszelkie informacje dotyczące niniejszej umowy. Powyższe nie ogranicza Stron w ujawnianiu informacji w niezbędnym zakresie swoim doradcom prawnym z tym, że Strona ujawniająca odpowiedzialna jest za dochowanie tajemnicy przez tych doradców. </w:t>
      </w:r>
    </w:p>
    <w:p w14:paraId="78EB0029" w14:textId="77777777" w:rsidR="00531972" w:rsidRPr="00864390" w:rsidRDefault="00531972" w:rsidP="00864390">
      <w:pPr>
        <w:numPr>
          <w:ilvl w:val="0"/>
          <w:numId w:val="55"/>
        </w:numPr>
        <w:shd w:val="clear" w:color="auto" w:fill="FFFFFF"/>
        <w:suppressAutoHyphens/>
        <w:spacing w:beforeLines="60" w:before="144" w:line="240" w:lineRule="auto"/>
        <w:ind w:left="426" w:hanging="426"/>
        <w:jc w:val="both"/>
      </w:pPr>
      <w:r w:rsidRPr="00864390">
        <w:t>Strony zobowiązują się do udostępniania treści korespondencji między Stronami jedynie osobom upoważnionym oraz do szczególnej ochrony przed ujawnieniem zawartych w nim informacji osobom trzecim.</w:t>
      </w:r>
    </w:p>
    <w:p w14:paraId="6A7220AC" w14:textId="77777777" w:rsidR="00531972" w:rsidRPr="00864390" w:rsidRDefault="00531972" w:rsidP="00864390">
      <w:pPr>
        <w:numPr>
          <w:ilvl w:val="0"/>
          <w:numId w:val="55"/>
        </w:numPr>
        <w:shd w:val="clear" w:color="auto" w:fill="FFFFFF"/>
        <w:suppressAutoHyphens/>
        <w:spacing w:beforeLines="60" w:before="144" w:line="240" w:lineRule="auto"/>
        <w:ind w:left="426" w:hanging="426"/>
        <w:jc w:val="both"/>
      </w:pPr>
      <w:r w:rsidRPr="00864390">
        <w:t xml:space="preserve">Wykonawca zobowiązuje się do przestrzegania przepisów ustawy z dnia z dnia 10 maja 2018 r. o ochronie danych osobowych (Dz. U. 2019, poz. 1781) w związku z faktem, że jego pracownicy będą mieć dostęp do danych osobowych pracowników podczas wykonywania zamówienia, a od dnia 25 maja 2018 r. zobowiązuje się przestrzegać rozporządzenia Parlamentu Europejskiego i Rady (UE) 2016/679 z dnia 27 kwietnia 2016 r. w sprawie ochrony osób fizycznych w związku z przestrzeganiem danych osobowych i w sprawie swobodnego przepływu takich danych oraz uchylenia dyrektywy 95/46/WE (ogólne rozporządzenie o ochronie danych), tzw. RODO. Wykonawca zobowiązuje się do podpisania odrębnej umowy regulującej zasady przetwarzania danych osobowych </w:t>
      </w:r>
      <w:r w:rsidRPr="00864390">
        <w:lastRenderedPageBreak/>
        <w:t>uzyskanych w związku z realizacją niniejszej umowy. Umowa powierzenia przetwarzania danych osobowych stanowi Załącznik nr 3 do niniejszej umowy.</w:t>
      </w:r>
    </w:p>
    <w:p w14:paraId="375C6963" w14:textId="77777777" w:rsidR="00531972" w:rsidRPr="00864390" w:rsidRDefault="00531972" w:rsidP="00864390">
      <w:pPr>
        <w:shd w:val="clear" w:color="auto" w:fill="FFFFFF"/>
        <w:spacing w:beforeLines="60" w:before="144"/>
        <w:ind w:left="720" w:hanging="720"/>
        <w:jc w:val="both"/>
        <w:rPr>
          <w:spacing w:val="7"/>
        </w:rPr>
      </w:pPr>
    </w:p>
    <w:p w14:paraId="6F43BAF3" w14:textId="77777777" w:rsidR="00531972" w:rsidRPr="00864390" w:rsidRDefault="00531972" w:rsidP="00864390">
      <w:pPr>
        <w:shd w:val="clear" w:color="auto" w:fill="FFFFFF"/>
        <w:spacing w:beforeLines="60" w:before="144"/>
        <w:jc w:val="center"/>
        <w:rPr>
          <w:b/>
          <w:spacing w:val="7"/>
        </w:rPr>
      </w:pPr>
      <w:r w:rsidRPr="00864390">
        <w:rPr>
          <w:b/>
          <w:spacing w:val="7"/>
        </w:rPr>
        <w:t>§ 10</w:t>
      </w:r>
    </w:p>
    <w:p w14:paraId="14680121" w14:textId="77777777" w:rsidR="00531972" w:rsidRPr="00864390" w:rsidRDefault="00531972" w:rsidP="00864390">
      <w:pPr>
        <w:pStyle w:val="Akapitzlist"/>
        <w:numPr>
          <w:ilvl w:val="0"/>
          <w:numId w:val="58"/>
        </w:numPr>
        <w:suppressAutoHyphens/>
        <w:spacing w:beforeLines="60" w:before="144" w:line="240" w:lineRule="auto"/>
        <w:ind w:left="426" w:hanging="426"/>
        <w:contextualSpacing w:val="0"/>
        <w:jc w:val="both"/>
      </w:pPr>
      <w:r w:rsidRPr="00864390">
        <w:t xml:space="preserve">Wykonawca zobowiązuje się zawrzeć na czas obowiązywania umowy nie później niż do dnia poprzedzającego dzień podpisania niniejszej umowy, umowę lub umowy ubezpieczenia od wszelkiego ryzyka i odpowiedzialności związanej z realizacją Umowy, oraz do terminowego opłacania należnych składek ubezpieczeniowych, w zakresie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 i innych prac objętych przedmiotem Umowy, na kwotę ubezpieczenia nie niższą niż 1 000 000,00 zł. </w:t>
      </w:r>
    </w:p>
    <w:p w14:paraId="75000469" w14:textId="77777777" w:rsidR="00531972" w:rsidRPr="00864390" w:rsidRDefault="00531972" w:rsidP="00864390">
      <w:pPr>
        <w:pStyle w:val="Akapitzlist"/>
        <w:numPr>
          <w:ilvl w:val="1"/>
          <w:numId w:val="44"/>
        </w:numPr>
        <w:suppressAutoHyphens/>
        <w:spacing w:beforeLines="60" w:before="144" w:line="240" w:lineRule="auto"/>
        <w:contextualSpacing w:val="0"/>
        <w:jc w:val="both"/>
      </w:pPr>
      <w:r w:rsidRPr="00864390">
        <w:t xml:space="preserve">Umowy ubezpieczenia, o których mowa w ust. 1 muszą zapewniać wypłatę odszkodowania płatnego w złotych polskich, bez ograniczeń. </w:t>
      </w:r>
    </w:p>
    <w:p w14:paraId="1CB61D8B" w14:textId="77777777" w:rsidR="00531972" w:rsidRPr="00864390" w:rsidRDefault="00531972" w:rsidP="00864390">
      <w:pPr>
        <w:pStyle w:val="Akapitzlist"/>
        <w:numPr>
          <w:ilvl w:val="1"/>
          <w:numId w:val="44"/>
        </w:numPr>
        <w:suppressAutoHyphens/>
        <w:spacing w:beforeLines="60" w:before="144" w:line="240" w:lineRule="auto"/>
        <w:contextualSpacing w:val="0"/>
        <w:jc w:val="both"/>
      </w:pPr>
      <w:r w:rsidRPr="00864390">
        <w:t>Koszt umowy, lub umów, o których mowa w ust. 1 w szczególności składki ubezpieczeniowe, pokrywa w całości Wykonawca.</w:t>
      </w:r>
    </w:p>
    <w:p w14:paraId="11981878" w14:textId="77777777" w:rsidR="00531972" w:rsidRPr="00864390" w:rsidRDefault="00531972" w:rsidP="00864390">
      <w:pPr>
        <w:pStyle w:val="Akapitzlist"/>
        <w:numPr>
          <w:ilvl w:val="1"/>
          <w:numId w:val="44"/>
        </w:numPr>
        <w:suppressAutoHyphens/>
        <w:spacing w:beforeLines="60" w:before="144" w:line="240" w:lineRule="auto"/>
        <w:contextualSpacing w:val="0"/>
        <w:jc w:val="both"/>
      </w:pPr>
      <w:r w:rsidRPr="00864390">
        <w:t>Wykonawca przedłoży Zamawiającemu dokumenty potwierdzające zawarcie umowy ubezpieczenia, w tym w szczególności kopię umowy i polisy ubezpieczenia, wraz z dowodem opłacenia składki nie później niż do dnia podpisania niniejszej umowy. W przypadku uchybienia przedmiotowemu obowiązkowi Zamawiający ma prawo wstrzymać się z podpisaniem umowy do czasu ich przedłożenia, co nie powoduje wstrzymania biegu terminów umownych w zakresie wykonania umowy przez Wykonawcę. Wykonawca zobowiązany jest do przedstawiania Zamawiającemu dowodu wpłat kolejnych składek ubezpieczeniowych w terminach zgodnych z umowami.</w:t>
      </w:r>
    </w:p>
    <w:p w14:paraId="12EF6533" w14:textId="77777777" w:rsidR="00531972" w:rsidRPr="00864390" w:rsidRDefault="00531972" w:rsidP="00864390">
      <w:pPr>
        <w:pStyle w:val="Akapitzlist"/>
        <w:numPr>
          <w:ilvl w:val="1"/>
          <w:numId w:val="44"/>
        </w:numPr>
        <w:suppressAutoHyphens/>
        <w:spacing w:beforeLines="60" w:before="144" w:line="240" w:lineRule="auto"/>
        <w:contextualSpacing w:val="0"/>
        <w:jc w:val="both"/>
      </w:pPr>
      <w:r w:rsidRPr="00864390">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wraz z dowodem opłacenia składki, na co najmniej miesiąc przed wygaśnięciem poprzedniej umowy ubezpieczenia. W przypadku niedokonania przedłużenia ubezpieczenia, przedłużenia niezgodnie z zasadami określonymi w ust. 1 – 4 lub nieprzedłożenia przez Wykonawcę odnośnego dokumentu ubezpieczenia lub dowodu wpłat kolejnej składki w terminie, o którym mowa w ust. 4 i 5, Zamawiający w imieniu i na rzecz Wykonawcy na jego koszt będzie mógł dokonać stosownego ubezpieczenia  w zakresie określonym w ust. 1-4, a poniesiony koszt potrąci z należności wynikających z faktury wystawionej przez Wykonawcę. </w:t>
      </w:r>
    </w:p>
    <w:p w14:paraId="050A1273" w14:textId="77777777" w:rsidR="00531972" w:rsidRPr="00864390" w:rsidRDefault="00531972" w:rsidP="00864390">
      <w:pPr>
        <w:pStyle w:val="Akapitzlist"/>
        <w:numPr>
          <w:ilvl w:val="1"/>
          <w:numId w:val="44"/>
        </w:numPr>
        <w:suppressAutoHyphens/>
        <w:spacing w:beforeLines="60" w:before="144" w:line="240" w:lineRule="auto"/>
        <w:contextualSpacing w:val="0"/>
        <w:jc w:val="both"/>
      </w:pPr>
      <w:r w:rsidRPr="00864390">
        <w:t>Wykonawca nie jest uprawniony do dokonywania zmian warunków ubezpieczenia bez uprzedniej zgody Zamawiającego wyrażonej na piśmie.</w:t>
      </w:r>
    </w:p>
    <w:p w14:paraId="6E726CBD" w14:textId="77777777" w:rsidR="00531972" w:rsidRPr="00864390" w:rsidRDefault="00531972" w:rsidP="00864390">
      <w:pPr>
        <w:pStyle w:val="Akapitzlist"/>
        <w:spacing w:beforeLines="60" w:before="144"/>
      </w:pPr>
    </w:p>
    <w:p w14:paraId="36C279E2" w14:textId="77777777" w:rsidR="00531972" w:rsidRPr="00864390" w:rsidRDefault="00531972" w:rsidP="00864390">
      <w:pPr>
        <w:shd w:val="clear" w:color="auto" w:fill="FFFFFF"/>
        <w:spacing w:beforeLines="60" w:before="144"/>
        <w:jc w:val="center"/>
        <w:rPr>
          <w:b/>
          <w:spacing w:val="7"/>
        </w:rPr>
      </w:pPr>
      <w:r w:rsidRPr="00864390">
        <w:rPr>
          <w:b/>
          <w:spacing w:val="7"/>
        </w:rPr>
        <w:t>§ 11</w:t>
      </w:r>
    </w:p>
    <w:p w14:paraId="5DCAAA3E" w14:textId="77777777" w:rsidR="00531972" w:rsidRPr="00864390" w:rsidRDefault="00531972" w:rsidP="00864390">
      <w:pPr>
        <w:numPr>
          <w:ilvl w:val="0"/>
          <w:numId w:val="53"/>
        </w:numPr>
        <w:shd w:val="clear" w:color="auto" w:fill="FFFFFF"/>
        <w:tabs>
          <w:tab w:val="left" w:pos="567"/>
        </w:tabs>
        <w:suppressAutoHyphens/>
        <w:spacing w:beforeLines="60" w:before="144" w:line="240" w:lineRule="auto"/>
        <w:ind w:left="567" w:hanging="567"/>
        <w:jc w:val="both"/>
      </w:pPr>
      <w:r w:rsidRPr="00864390">
        <w:t>Zmiany umowy wymagają formy pisemnej pod rygorem nieważności.</w:t>
      </w:r>
    </w:p>
    <w:p w14:paraId="42F1EFE1" w14:textId="77777777" w:rsidR="00531972" w:rsidRPr="00864390" w:rsidRDefault="00531972" w:rsidP="00864390">
      <w:pPr>
        <w:numPr>
          <w:ilvl w:val="0"/>
          <w:numId w:val="53"/>
        </w:numPr>
        <w:shd w:val="clear" w:color="auto" w:fill="FFFFFF"/>
        <w:tabs>
          <w:tab w:val="left" w:pos="567"/>
        </w:tabs>
        <w:suppressAutoHyphens/>
        <w:spacing w:beforeLines="60" w:before="144" w:line="240" w:lineRule="auto"/>
        <w:ind w:left="567" w:hanging="567"/>
        <w:jc w:val="both"/>
      </w:pPr>
      <w:r w:rsidRPr="00864390">
        <w:t>Zakazuje się istotnych zmian postanowień zawartej umowy w stosunku do treści oferty, z zastrzeżeniem ust. 3.</w:t>
      </w:r>
    </w:p>
    <w:p w14:paraId="568C5F08" w14:textId="77777777" w:rsidR="00531972" w:rsidRPr="00864390" w:rsidRDefault="00531972" w:rsidP="00864390">
      <w:pPr>
        <w:numPr>
          <w:ilvl w:val="0"/>
          <w:numId w:val="53"/>
        </w:numPr>
        <w:shd w:val="clear" w:color="auto" w:fill="FFFFFF"/>
        <w:tabs>
          <w:tab w:val="left" w:pos="567"/>
        </w:tabs>
        <w:suppressAutoHyphens/>
        <w:spacing w:beforeLines="60" w:before="144" w:line="240" w:lineRule="auto"/>
        <w:ind w:left="567" w:hanging="567"/>
        <w:jc w:val="both"/>
      </w:pPr>
      <w:r w:rsidRPr="00864390">
        <w:t>Dopuszcza się istotną zmianę postanowień zawartej umowy w stosunku do treści oferty w następującym zakresie i przy spełnieniu następujących warunków:</w:t>
      </w:r>
    </w:p>
    <w:p w14:paraId="62269D01" w14:textId="77777777" w:rsidR="00531972" w:rsidRPr="00864390" w:rsidRDefault="00531972" w:rsidP="00864390">
      <w:pPr>
        <w:numPr>
          <w:ilvl w:val="0"/>
          <w:numId w:val="76"/>
        </w:numPr>
        <w:shd w:val="clear" w:color="auto" w:fill="FFFFFF"/>
        <w:tabs>
          <w:tab w:val="left" w:pos="1134"/>
        </w:tabs>
        <w:suppressAutoHyphens/>
        <w:spacing w:beforeLines="60" w:before="144" w:line="240" w:lineRule="auto"/>
        <w:jc w:val="both"/>
      </w:pPr>
      <w:r w:rsidRPr="00864390">
        <w:lastRenderedPageBreak/>
        <w:t>Zmiana w zakresie rozliczeń finansowych, sposobu lub terminu płatności, o których mowa w § 3, jest możliwa wyłącznie w uzasadnionych przypadkach i wymaga zgody obu Stron umowy.</w:t>
      </w:r>
    </w:p>
    <w:p w14:paraId="7E622D2A" w14:textId="77777777" w:rsidR="00531972" w:rsidRPr="00864390" w:rsidRDefault="00531972" w:rsidP="00864390">
      <w:pPr>
        <w:numPr>
          <w:ilvl w:val="0"/>
          <w:numId w:val="76"/>
        </w:numPr>
        <w:shd w:val="clear" w:color="auto" w:fill="FFFFFF"/>
        <w:tabs>
          <w:tab w:val="left" w:pos="1134"/>
        </w:tabs>
        <w:suppressAutoHyphens/>
        <w:spacing w:beforeLines="60" w:before="144" w:line="240" w:lineRule="auto"/>
        <w:jc w:val="both"/>
      </w:pPr>
      <w:r w:rsidRPr="00864390">
        <w:t>W przypadku wyniknięcia rozbieżności lub niejasności w rozumieniu pojęć użytych w umowie, których nie można usunąć w inny sposób, a zmiana będzie umożliwiać usunięcie rozbieżności i doprecyzowanie umowy w celu jednoznacznej interpretacji jej zapisów przez Strony, możliwa jest zmiana postanowień umowy, wymaga to jednak zgody obu Stron umowy.</w:t>
      </w:r>
    </w:p>
    <w:p w14:paraId="176BA37D" w14:textId="77777777" w:rsidR="00531972" w:rsidRPr="00864390" w:rsidRDefault="00531972" w:rsidP="00864390">
      <w:pPr>
        <w:numPr>
          <w:ilvl w:val="0"/>
          <w:numId w:val="76"/>
        </w:numPr>
        <w:shd w:val="clear" w:color="auto" w:fill="FFFFFF"/>
        <w:tabs>
          <w:tab w:val="left" w:pos="1134"/>
        </w:tabs>
        <w:suppressAutoHyphens/>
        <w:spacing w:beforeLines="60" w:before="144" w:line="240" w:lineRule="auto"/>
        <w:jc w:val="both"/>
      </w:pPr>
      <w:r w:rsidRPr="00864390">
        <w:t>Dopuszcza się zmiany umowy dotyczące poprawienia błędów i oczywistych omyłek słownych, literowych i liczbowych, zmiany układu graficznego umowy lub numeracji jednostek redakcyjnych, nie powodujące zmiany celu i istoty umowy, przy czym wymaga to zgody obu Stron umowy.</w:t>
      </w:r>
    </w:p>
    <w:p w14:paraId="176BB65F" w14:textId="77777777" w:rsidR="00531972" w:rsidRPr="00864390" w:rsidRDefault="00531972" w:rsidP="00864390">
      <w:pPr>
        <w:numPr>
          <w:ilvl w:val="0"/>
          <w:numId w:val="76"/>
        </w:numPr>
        <w:shd w:val="clear" w:color="auto" w:fill="FFFFFF"/>
        <w:tabs>
          <w:tab w:val="left" w:pos="1134"/>
        </w:tabs>
        <w:suppressAutoHyphens/>
        <w:spacing w:beforeLines="60" w:before="144" w:line="240" w:lineRule="auto"/>
        <w:jc w:val="both"/>
      </w:pPr>
      <w:r w:rsidRPr="00864390">
        <w:t>Jeżeli w trakcie realizacji umowy zaistnieje konieczność dokonania uszczegółowienia, wykładni lub doprecyzowania poszczególnych zapisów umowy, nie powodujących zmiany celu i istoty umowy, dopuszcza się zmiany umowy w tym zakresie, przy czym wymaga to zgody obu Stron umowy.</w:t>
      </w:r>
    </w:p>
    <w:p w14:paraId="1A402AB0" w14:textId="77777777" w:rsidR="00531972" w:rsidRPr="00864390" w:rsidRDefault="00531972" w:rsidP="00864390">
      <w:pPr>
        <w:numPr>
          <w:ilvl w:val="0"/>
          <w:numId w:val="76"/>
        </w:numPr>
        <w:shd w:val="clear" w:color="auto" w:fill="FFFFFF"/>
        <w:tabs>
          <w:tab w:val="left" w:pos="1134"/>
        </w:tabs>
        <w:suppressAutoHyphens/>
        <w:spacing w:beforeLines="60" w:before="144" w:line="240" w:lineRule="auto"/>
        <w:jc w:val="both"/>
      </w:pPr>
      <w:r w:rsidRPr="00864390">
        <w:t>W przypadku wystąpienia siły wyższej możliwa jest zmiana postanowień umowy, wymaga to jednak zgody obu Stron umowy.</w:t>
      </w:r>
    </w:p>
    <w:p w14:paraId="2AB2630D" w14:textId="77777777" w:rsidR="00531972" w:rsidRPr="00864390" w:rsidRDefault="00531972" w:rsidP="00864390">
      <w:pPr>
        <w:numPr>
          <w:ilvl w:val="0"/>
          <w:numId w:val="76"/>
        </w:numPr>
        <w:shd w:val="clear" w:color="auto" w:fill="FFFFFF"/>
        <w:tabs>
          <w:tab w:val="left" w:pos="1134"/>
        </w:tabs>
        <w:suppressAutoHyphens/>
        <w:spacing w:beforeLines="60" w:before="144" w:line="240" w:lineRule="auto"/>
        <w:jc w:val="both"/>
      </w:pPr>
      <w:r w:rsidRPr="00864390">
        <w:t>W przypadku wystąpienia zmian powszechnie obowiązujących przepisów prawa w zakresie mającym wpływ na realizację umowy, możliwa jest zmiana postanowień umowy, wymaga to jednak zgody obu Stron umowy.</w:t>
      </w:r>
    </w:p>
    <w:p w14:paraId="188EBDA5" w14:textId="77777777" w:rsidR="00531972" w:rsidRPr="00864390" w:rsidRDefault="00531972" w:rsidP="00864390">
      <w:pPr>
        <w:numPr>
          <w:ilvl w:val="0"/>
          <w:numId w:val="76"/>
        </w:numPr>
        <w:tabs>
          <w:tab w:val="left" w:pos="1276"/>
        </w:tabs>
        <w:suppressAutoHyphens/>
        <w:autoSpaceDE w:val="0"/>
        <w:spacing w:beforeLines="60" w:before="144" w:line="240" w:lineRule="auto"/>
        <w:jc w:val="both"/>
      </w:pPr>
      <w:r w:rsidRPr="00864390">
        <w:t>Na podstawie odrębnych przepisów nastąpią zmiany stawek podatku od towarów i usług, które wejdą w życie po dniu zawarcia umowy, a przed wykonaniem przez Wykonawcę swojego obowiązku, po wykonaniu którego Wykonawca jest uprawniony do uzyskania wynagrodzenia – w takim przypadku stosuje się stawkę podatku VAT aktualną na dzień wykonania usługi.</w:t>
      </w:r>
    </w:p>
    <w:p w14:paraId="370E2734" w14:textId="77777777" w:rsidR="00531972" w:rsidRPr="00864390" w:rsidRDefault="00531972" w:rsidP="00864390">
      <w:pPr>
        <w:numPr>
          <w:ilvl w:val="0"/>
          <w:numId w:val="76"/>
        </w:numPr>
        <w:tabs>
          <w:tab w:val="left" w:pos="1134"/>
        </w:tabs>
        <w:suppressAutoHyphens/>
        <w:autoSpaceDE w:val="0"/>
        <w:spacing w:beforeLines="60" w:before="144" w:line="240" w:lineRule="auto"/>
        <w:jc w:val="both"/>
      </w:pPr>
      <w:r w:rsidRPr="00864390">
        <w:t>W przypadku zmiany wysokości minimalnego wynagrodzenia za pracę albo wysokości minimalnej stawki godzinowej, ustalanych na podstawie przepisów ustawy z 10 października 2002 r. o minimalnym wynagrodzeniu za pracę (Dz.U. z 2020, poz. 2207).</w:t>
      </w:r>
    </w:p>
    <w:p w14:paraId="3502BB93" w14:textId="77777777" w:rsidR="00531972" w:rsidRPr="00864390" w:rsidRDefault="00531972" w:rsidP="00864390">
      <w:pPr>
        <w:numPr>
          <w:ilvl w:val="0"/>
          <w:numId w:val="76"/>
        </w:numPr>
        <w:tabs>
          <w:tab w:val="left" w:pos="1276"/>
        </w:tabs>
        <w:suppressAutoHyphens/>
        <w:autoSpaceDE w:val="0"/>
        <w:spacing w:beforeLines="60" w:before="144" w:line="240" w:lineRule="auto"/>
        <w:jc w:val="both"/>
      </w:pPr>
      <w:r w:rsidRPr="00864390">
        <w:t>W przypadku zmiany zasad podlegania ubezpieczeniom społecznym lub ubezpieczeniu zdrowotnemu lub wysokości stawki składki na ubezpieczenia społeczne lub zdrowotne.</w:t>
      </w:r>
    </w:p>
    <w:p w14:paraId="44E2CD65" w14:textId="77777777" w:rsidR="00531972" w:rsidRPr="00864390" w:rsidRDefault="00531972" w:rsidP="00864390">
      <w:pPr>
        <w:numPr>
          <w:ilvl w:val="0"/>
          <w:numId w:val="76"/>
        </w:numPr>
        <w:tabs>
          <w:tab w:val="left" w:pos="1134"/>
        </w:tabs>
        <w:suppressAutoHyphens/>
        <w:autoSpaceDE w:val="0"/>
        <w:spacing w:beforeLines="60" w:before="144" w:line="240" w:lineRule="auto"/>
        <w:jc w:val="both"/>
      </w:pPr>
      <w:r w:rsidRPr="00864390">
        <w:t>Zamawiający przewiduje możliwość zmniejszenia wymaganej liczby pracowników ochrony o 1 osobę na każdej portierni (górnej i dolnej) dotyczy (Części I zamówienia) W takim przypadku zmianie ulegnie również wynagrodzenie płatne przez Zamawiającego Wykonawcy tj. zostanie odpowiednio pomniejszone lub zwiększone o  kwotę lub kwoty wynagrodzenia/ń w przypadku zmniejszenia lub zwiększenia liczby pracowników ochrony, o którym mowa w zadaniu poprzedzającym. Za kwotę wynagrodzenia należnego za pracę jednego pracownika ochrony w okresie jednego miesiąca Strony uznają kwotę podaną przez Wykonawcę w Formularzu ofertowym.</w:t>
      </w:r>
    </w:p>
    <w:p w14:paraId="4BEE711C" w14:textId="77777777" w:rsidR="00531972" w:rsidRPr="00864390" w:rsidRDefault="00531972" w:rsidP="00864390">
      <w:pPr>
        <w:numPr>
          <w:ilvl w:val="0"/>
          <w:numId w:val="76"/>
        </w:numPr>
        <w:suppressAutoHyphens/>
        <w:autoSpaceDE w:val="0"/>
        <w:spacing w:beforeLines="60" w:before="144" w:line="240" w:lineRule="auto"/>
        <w:jc w:val="both"/>
        <w:rPr>
          <w:b/>
        </w:rPr>
      </w:pPr>
      <w:r w:rsidRPr="00864390">
        <w:t>Zmiana liczby pracowników ochrony, o której mowa powyżej, będzie podana do wiadomości Wykonawcy z 30-dniowym wyprzedzeniem.</w:t>
      </w:r>
      <w:r w:rsidRPr="00864390">
        <w:rPr>
          <w:b/>
        </w:rPr>
        <w:t xml:space="preserve"> Zmiana może dotyczyć zarówno pracowników posługujących się jęz. angielskim </w:t>
      </w:r>
      <w:r w:rsidRPr="00864390">
        <w:t>[dotyczy Części I zamówienia].</w:t>
      </w:r>
      <w:r w:rsidRPr="00864390">
        <w:rPr>
          <w:b/>
        </w:rPr>
        <w:t xml:space="preserve"> , jak i pracowników nie posługujących się tym językiem, o czym Zamawiający poinformuje Wykonawcę w ww. terminie.</w:t>
      </w:r>
    </w:p>
    <w:p w14:paraId="15761BB6" w14:textId="74BED075" w:rsidR="00531972" w:rsidRPr="00864390" w:rsidRDefault="00531972" w:rsidP="00864390">
      <w:pPr>
        <w:numPr>
          <w:ilvl w:val="0"/>
          <w:numId w:val="76"/>
        </w:numPr>
        <w:suppressAutoHyphens/>
        <w:spacing w:beforeLines="60" w:before="144" w:line="240" w:lineRule="auto"/>
        <w:jc w:val="both"/>
      </w:pPr>
      <w:r w:rsidRPr="00864390">
        <w:lastRenderedPageBreak/>
        <w:t xml:space="preserve">Zamawiający przewiduje możliwość zlecenia zapewnienia przez Wykonawcę dodatkowej ochrony (za dodatkowym wynagrodzeniem zgodnym z ceną podaną przez Wykonawcę w Formularzu oferty) w czasie </w:t>
      </w:r>
      <w:r w:rsidR="00E815CA">
        <w:t xml:space="preserve">wydarzeń/ </w:t>
      </w:r>
      <w:r w:rsidRPr="00864390">
        <w:t>imprez okolicznościowych organizowanych przez Zamawiającego. Dodatkowa usługa ochrony nie będzie przekraczała 12 h. O potrzebie zapewnienia dodatkowej ochrony Zamawiający poinformuje Wykonawcę z 3-dniowym wyprzedzeniem.</w:t>
      </w:r>
    </w:p>
    <w:p w14:paraId="6F11D51A" w14:textId="77777777" w:rsidR="00531972" w:rsidRPr="00864390" w:rsidRDefault="00531972" w:rsidP="00864390">
      <w:pPr>
        <w:autoSpaceDE w:val="0"/>
        <w:spacing w:beforeLines="60" w:before="144"/>
        <w:jc w:val="both"/>
        <w:rPr>
          <w:b/>
          <w:spacing w:val="7"/>
        </w:rPr>
      </w:pPr>
    </w:p>
    <w:p w14:paraId="1A294B4C" w14:textId="77777777" w:rsidR="00531972" w:rsidRPr="00864390" w:rsidRDefault="00531972" w:rsidP="00864390">
      <w:pPr>
        <w:shd w:val="clear" w:color="auto" w:fill="FFFFFF"/>
        <w:spacing w:beforeLines="60" w:before="144"/>
        <w:jc w:val="center"/>
        <w:rPr>
          <w:b/>
        </w:rPr>
      </w:pPr>
      <w:r w:rsidRPr="00864390">
        <w:rPr>
          <w:b/>
          <w:spacing w:val="7"/>
        </w:rPr>
        <w:t>§ 12</w:t>
      </w:r>
    </w:p>
    <w:p w14:paraId="3D3A5809" w14:textId="77777777" w:rsidR="00531972" w:rsidRPr="00864390" w:rsidRDefault="00531972" w:rsidP="00864390">
      <w:pPr>
        <w:numPr>
          <w:ilvl w:val="0"/>
          <w:numId w:val="77"/>
        </w:numPr>
        <w:shd w:val="clear" w:color="auto" w:fill="FFFFFF"/>
        <w:suppressAutoHyphens/>
        <w:spacing w:beforeLines="60" w:before="144" w:line="240" w:lineRule="auto"/>
        <w:ind w:left="567" w:hanging="567"/>
        <w:jc w:val="both"/>
        <w:rPr>
          <w:spacing w:val="-2"/>
        </w:rPr>
      </w:pPr>
      <w:r w:rsidRPr="00864390">
        <w:rPr>
          <w:spacing w:val="-3"/>
        </w:rPr>
        <w:t xml:space="preserve">Do kierowania pracami wynikającymi z niniejszej umowy upoważniony jest </w:t>
      </w:r>
      <w:r w:rsidRPr="00864390">
        <w:rPr>
          <w:spacing w:val="-2"/>
        </w:rPr>
        <w:t>ze strony Zamawiającego Pan(i) … …, tel. nr  +48 … … …, a ze</w:t>
      </w:r>
      <w:r w:rsidRPr="00864390">
        <w:rPr>
          <w:spacing w:val="-3"/>
        </w:rPr>
        <w:t xml:space="preserve"> strony Wykonawcy Pan(i) … …, </w:t>
      </w:r>
      <w:r w:rsidRPr="00864390">
        <w:rPr>
          <w:spacing w:val="-2"/>
        </w:rPr>
        <w:t>tel. nr +48 … … …</w:t>
      </w:r>
    </w:p>
    <w:p w14:paraId="0250184E" w14:textId="77777777" w:rsidR="00531972" w:rsidRPr="00864390" w:rsidRDefault="00531972" w:rsidP="00864390">
      <w:pPr>
        <w:numPr>
          <w:ilvl w:val="0"/>
          <w:numId w:val="77"/>
        </w:numPr>
        <w:shd w:val="clear" w:color="auto" w:fill="FFFFFF"/>
        <w:suppressAutoHyphens/>
        <w:spacing w:beforeLines="60" w:before="144" w:line="240" w:lineRule="auto"/>
        <w:ind w:left="567" w:hanging="567"/>
        <w:jc w:val="both"/>
        <w:rPr>
          <w:spacing w:val="-2"/>
        </w:rPr>
      </w:pPr>
      <w:r w:rsidRPr="00864390">
        <w:rPr>
          <w:spacing w:val="-3"/>
        </w:rPr>
        <w:t xml:space="preserve">Wykonawca zobowiązuje się do realizacji przedmiotu umowy zgodnie z obowiązującymi przepisami prawa, a w </w:t>
      </w:r>
      <w:r w:rsidRPr="00864390">
        <w:rPr>
          <w:spacing w:val="-1"/>
        </w:rPr>
        <w:t xml:space="preserve">szczególności ustawą o ochronie </w:t>
      </w:r>
      <w:r w:rsidRPr="00864390">
        <w:rPr>
          <w:spacing w:val="-2"/>
        </w:rPr>
        <w:t>osób i mienia oraz aktami wykonawczymi do niej.</w:t>
      </w:r>
    </w:p>
    <w:p w14:paraId="55C1234E" w14:textId="77777777" w:rsidR="00531972" w:rsidRPr="00864390" w:rsidRDefault="00531972" w:rsidP="00864390">
      <w:pPr>
        <w:numPr>
          <w:ilvl w:val="0"/>
          <w:numId w:val="77"/>
        </w:numPr>
        <w:shd w:val="clear" w:color="auto" w:fill="FFFFFF"/>
        <w:suppressAutoHyphens/>
        <w:spacing w:beforeLines="60" w:before="144" w:line="240" w:lineRule="auto"/>
        <w:ind w:left="567" w:hanging="567"/>
        <w:jc w:val="both"/>
      </w:pPr>
      <w:r w:rsidRPr="00864390">
        <w:t>W sprawach nieuregulowanych niniejszą umową mają zastosowanie przepisy ustawy - Prawo</w:t>
      </w:r>
      <w:r w:rsidRPr="00864390">
        <w:rPr>
          <w:spacing w:val="-2"/>
        </w:rPr>
        <w:t xml:space="preserve"> zamówień publicznych oraz przepisy </w:t>
      </w:r>
      <w:r w:rsidRPr="00864390">
        <w:t>Kodeksu cywilnego.</w:t>
      </w:r>
    </w:p>
    <w:p w14:paraId="6D743F4D" w14:textId="77777777" w:rsidR="00531972" w:rsidRPr="00864390" w:rsidRDefault="00531972" w:rsidP="00864390">
      <w:pPr>
        <w:numPr>
          <w:ilvl w:val="0"/>
          <w:numId w:val="77"/>
        </w:numPr>
        <w:shd w:val="clear" w:color="auto" w:fill="FFFFFF"/>
        <w:suppressAutoHyphens/>
        <w:spacing w:beforeLines="60" w:before="144" w:line="240" w:lineRule="auto"/>
        <w:ind w:left="567" w:hanging="567"/>
        <w:jc w:val="both"/>
        <w:rPr>
          <w:spacing w:val="-3"/>
        </w:rPr>
      </w:pPr>
      <w:r w:rsidRPr="00864390">
        <w:rPr>
          <w:spacing w:val="-3"/>
        </w:rPr>
        <w:t>Wszelkie zmiany do niniejszej umowy wymagają zachowania formy pisemnej pod rygorem nieważności.</w:t>
      </w:r>
    </w:p>
    <w:p w14:paraId="1FAD6742" w14:textId="77777777" w:rsidR="00531972" w:rsidRPr="00864390" w:rsidRDefault="00531972" w:rsidP="00864390">
      <w:pPr>
        <w:numPr>
          <w:ilvl w:val="0"/>
          <w:numId w:val="77"/>
        </w:numPr>
        <w:shd w:val="clear" w:color="auto" w:fill="FFFFFF"/>
        <w:suppressAutoHyphens/>
        <w:spacing w:beforeLines="60" w:before="144" w:line="240" w:lineRule="auto"/>
        <w:ind w:left="567" w:hanging="567"/>
        <w:jc w:val="both"/>
      </w:pPr>
      <w:r w:rsidRPr="00864390">
        <w:t>Wszelkie spory powstałe na tle realizacji postanowień niniejszej umowy rozstrzygać będzie sąd powszechny właściwy miejscowo dla siedziby Zamawiającego.</w:t>
      </w:r>
    </w:p>
    <w:p w14:paraId="5A5F133C" w14:textId="77777777" w:rsidR="00531972" w:rsidRPr="00864390" w:rsidRDefault="00531972" w:rsidP="00864390">
      <w:pPr>
        <w:numPr>
          <w:ilvl w:val="0"/>
          <w:numId w:val="77"/>
        </w:numPr>
        <w:shd w:val="clear" w:color="auto" w:fill="FFFFFF"/>
        <w:suppressAutoHyphens/>
        <w:spacing w:beforeLines="60" w:before="144" w:line="240" w:lineRule="auto"/>
        <w:ind w:left="567" w:hanging="567"/>
        <w:jc w:val="both"/>
      </w:pPr>
      <w:r w:rsidRPr="00864390">
        <w:t>Wykonawca wniósł zabezpieczenie należytego wykonania umowy w kwocie … zł (słownie: ...,... zł.).</w:t>
      </w:r>
    </w:p>
    <w:p w14:paraId="0C71D0D9" w14:textId="77777777" w:rsidR="00531972" w:rsidRPr="00864390" w:rsidRDefault="00531972" w:rsidP="00864390">
      <w:pPr>
        <w:widowControl w:val="0"/>
        <w:numPr>
          <w:ilvl w:val="0"/>
          <w:numId w:val="77"/>
        </w:numPr>
        <w:shd w:val="clear" w:color="auto" w:fill="FFFFFF"/>
        <w:suppressAutoHyphens/>
        <w:autoSpaceDE w:val="0"/>
        <w:spacing w:beforeLines="60" w:before="144" w:line="240" w:lineRule="auto"/>
        <w:ind w:left="567" w:hanging="567"/>
        <w:jc w:val="both"/>
      </w:pPr>
      <w:r w:rsidRPr="00864390">
        <w:t>Integralną część umowy stanowią załączniki:</w:t>
      </w:r>
    </w:p>
    <w:p w14:paraId="0565C577" w14:textId="77777777" w:rsidR="00531972" w:rsidRPr="00864390" w:rsidRDefault="00531972" w:rsidP="00864390">
      <w:pPr>
        <w:widowControl w:val="0"/>
        <w:shd w:val="clear" w:color="auto" w:fill="FFFFFF"/>
        <w:autoSpaceDE w:val="0"/>
        <w:spacing w:beforeLines="60" w:before="144"/>
        <w:ind w:left="720"/>
        <w:jc w:val="both"/>
      </w:pPr>
      <w:r w:rsidRPr="00864390">
        <w:t xml:space="preserve">Załącznik nr 1 – Koncepcja Ochrony Obszaru chronionego </w:t>
      </w:r>
    </w:p>
    <w:p w14:paraId="2C551549" w14:textId="77777777" w:rsidR="00531972" w:rsidRPr="00864390" w:rsidRDefault="00531972" w:rsidP="00864390">
      <w:pPr>
        <w:widowControl w:val="0"/>
        <w:shd w:val="clear" w:color="auto" w:fill="FFFFFF"/>
        <w:autoSpaceDE w:val="0"/>
        <w:spacing w:beforeLines="60" w:before="144"/>
        <w:ind w:left="720"/>
        <w:jc w:val="both"/>
      </w:pPr>
      <w:r w:rsidRPr="00864390">
        <w:t>Załącznik nr 2 – Szczegółowy opis przedmiotu umowy</w:t>
      </w:r>
    </w:p>
    <w:p w14:paraId="571E6E0E" w14:textId="77777777" w:rsidR="00531972" w:rsidRPr="00864390" w:rsidRDefault="00531972" w:rsidP="00864390">
      <w:pPr>
        <w:widowControl w:val="0"/>
        <w:shd w:val="clear" w:color="auto" w:fill="FFFFFF"/>
        <w:autoSpaceDE w:val="0"/>
        <w:spacing w:beforeLines="60" w:before="144"/>
        <w:ind w:left="720"/>
        <w:jc w:val="both"/>
      </w:pPr>
      <w:r w:rsidRPr="00864390">
        <w:t>Załącznik nr 3 – Umowa powierzenia przetwarzania danych osobowych</w:t>
      </w:r>
    </w:p>
    <w:p w14:paraId="4570F570" w14:textId="77777777" w:rsidR="00531972" w:rsidRPr="00864390" w:rsidRDefault="00531972" w:rsidP="00864390">
      <w:pPr>
        <w:widowControl w:val="0"/>
        <w:shd w:val="clear" w:color="auto" w:fill="FFFFFF"/>
        <w:autoSpaceDE w:val="0"/>
        <w:spacing w:beforeLines="60" w:before="144"/>
        <w:ind w:left="720"/>
        <w:jc w:val="both"/>
      </w:pPr>
      <w:r w:rsidRPr="00864390">
        <w:t>Załącznik nr 4 – Oferta Wykonawcy</w:t>
      </w:r>
    </w:p>
    <w:p w14:paraId="1984A82D" w14:textId="77777777" w:rsidR="00531972" w:rsidRPr="00864390" w:rsidRDefault="00531972" w:rsidP="00864390">
      <w:pPr>
        <w:numPr>
          <w:ilvl w:val="0"/>
          <w:numId w:val="77"/>
        </w:numPr>
        <w:shd w:val="clear" w:color="auto" w:fill="FFFFFF"/>
        <w:suppressAutoHyphens/>
        <w:spacing w:beforeLines="60" w:before="144" w:line="240" w:lineRule="auto"/>
        <w:ind w:left="567" w:hanging="567"/>
        <w:jc w:val="both"/>
      </w:pPr>
      <w:r w:rsidRPr="00864390">
        <w:t>Umowa została sporządzona w dwóch jednobrzmiących egzemplarzach, po jednym dla każdej ze stron.</w:t>
      </w:r>
    </w:p>
    <w:p w14:paraId="11347BB3" w14:textId="77777777" w:rsidR="00531972" w:rsidRPr="00864390" w:rsidRDefault="00531972" w:rsidP="00864390">
      <w:pPr>
        <w:pStyle w:val="Tekstpodstawowywcity"/>
        <w:spacing w:beforeLines="60" w:before="144"/>
        <w:ind w:left="0"/>
        <w:rPr>
          <w:rFonts w:ascii="Arial" w:hAnsi="Arial" w:cs="Arial"/>
          <w:sz w:val="22"/>
          <w:szCs w:val="22"/>
        </w:rPr>
      </w:pPr>
    </w:p>
    <w:p w14:paraId="257A4218" w14:textId="77777777" w:rsidR="00531972" w:rsidRPr="00864390" w:rsidRDefault="00531972" w:rsidP="00864390">
      <w:pPr>
        <w:pStyle w:val="Tekstpodstawowywcity"/>
        <w:spacing w:beforeLines="60" w:before="144"/>
        <w:ind w:left="708"/>
        <w:rPr>
          <w:rFonts w:ascii="Arial" w:hAnsi="Arial" w:cs="Arial"/>
          <w:sz w:val="22"/>
          <w:szCs w:val="22"/>
        </w:rPr>
      </w:pPr>
    </w:p>
    <w:p w14:paraId="5E4651CF" w14:textId="77777777" w:rsidR="00531972" w:rsidRPr="00864390" w:rsidRDefault="00531972" w:rsidP="00864390">
      <w:pPr>
        <w:pStyle w:val="Tekstpodstawowywcity"/>
        <w:spacing w:beforeLines="60" w:before="144"/>
        <w:ind w:left="708"/>
        <w:rPr>
          <w:rFonts w:ascii="Arial" w:hAnsi="Arial" w:cs="Arial"/>
          <w:b/>
          <w:sz w:val="22"/>
          <w:szCs w:val="22"/>
        </w:rPr>
      </w:pPr>
      <w:r w:rsidRPr="00864390">
        <w:rPr>
          <w:rFonts w:ascii="Arial" w:hAnsi="Arial" w:cs="Arial"/>
          <w:b/>
          <w:sz w:val="22"/>
          <w:szCs w:val="22"/>
        </w:rPr>
        <w:t xml:space="preserve">   WYKONAWCA:</w:t>
      </w:r>
      <w:r w:rsidRPr="00864390">
        <w:rPr>
          <w:rFonts w:ascii="Arial" w:hAnsi="Arial" w:cs="Arial"/>
          <w:b/>
          <w:sz w:val="22"/>
          <w:szCs w:val="22"/>
        </w:rPr>
        <w:tab/>
      </w:r>
      <w:r w:rsidRPr="00864390">
        <w:rPr>
          <w:rFonts w:ascii="Arial" w:hAnsi="Arial" w:cs="Arial"/>
          <w:b/>
          <w:sz w:val="22"/>
          <w:szCs w:val="22"/>
        </w:rPr>
        <w:tab/>
      </w:r>
      <w:r w:rsidRPr="00864390">
        <w:rPr>
          <w:rFonts w:ascii="Arial" w:hAnsi="Arial" w:cs="Arial"/>
          <w:b/>
          <w:sz w:val="22"/>
          <w:szCs w:val="22"/>
        </w:rPr>
        <w:tab/>
      </w:r>
      <w:r w:rsidRPr="00864390">
        <w:rPr>
          <w:rFonts w:ascii="Arial" w:hAnsi="Arial" w:cs="Arial"/>
          <w:b/>
          <w:sz w:val="22"/>
          <w:szCs w:val="22"/>
        </w:rPr>
        <w:tab/>
      </w:r>
      <w:r w:rsidRPr="00864390">
        <w:rPr>
          <w:rFonts w:ascii="Arial" w:hAnsi="Arial" w:cs="Arial"/>
          <w:b/>
          <w:sz w:val="22"/>
          <w:szCs w:val="22"/>
        </w:rPr>
        <w:tab/>
      </w:r>
      <w:r w:rsidRPr="00864390">
        <w:rPr>
          <w:rFonts w:ascii="Arial" w:hAnsi="Arial" w:cs="Arial"/>
          <w:b/>
          <w:sz w:val="22"/>
          <w:szCs w:val="22"/>
        </w:rPr>
        <w:tab/>
        <w:t>ZAMAWIAJĄCY:</w:t>
      </w:r>
    </w:p>
    <w:p w14:paraId="4ABD49CA" w14:textId="77777777" w:rsidR="00531972" w:rsidRDefault="00531972" w:rsidP="00531972">
      <w:pPr>
        <w:pStyle w:val="Tekstpodstawowywcity"/>
        <w:ind w:left="708"/>
        <w:jc w:val="right"/>
        <w:rPr>
          <w:rFonts w:ascii="Tahoma" w:hAnsi="Tahoma" w:cs="Tahoma"/>
          <w:b/>
          <w:sz w:val="22"/>
        </w:rPr>
      </w:pPr>
      <w:r w:rsidRPr="005C4358">
        <w:rPr>
          <w:rFonts w:ascii="Tahoma" w:hAnsi="Tahoma" w:cs="Tahoma"/>
          <w:b/>
          <w:sz w:val="22"/>
        </w:rPr>
        <w:br w:type="page"/>
      </w:r>
      <w:r w:rsidRPr="005C4358">
        <w:rPr>
          <w:rFonts w:ascii="Tahoma" w:hAnsi="Tahoma" w:cs="Tahoma"/>
          <w:b/>
          <w:sz w:val="22"/>
        </w:rPr>
        <w:lastRenderedPageBreak/>
        <w:t>Załącznik nr 3 do Umowy</w:t>
      </w:r>
    </w:p>
    <w:p w14:paraId="5AC4B12F" w14:textId="77777777" w:rsidR="00531972" w:rsidRPr="008575EE" w:rsidRDefault="00531972" w:rsidP="00531972">
      <w:pPr>
        <w:pStyle w:val="Tekstpodstawowywcity"/>
        <w:ind w:left="0"/>
        <w:jc w:val="both"/>
        <w:rPr>
          <w:rFonts w:ascii="Tahoma" w:hAnsi="Tahoma" w:cs="Tahoma"/>
          <w:sz w:val="22"/>
          <w:szCs w:val="22"/>
        </w:rPr>
      </w:pPr>
    </w:p>
    <w:p w14:paraId="46CE3A01" w14:textId="77777777" w:rsidR="00531972" w:rsidRDefault="00531972" w:rsidP="00531972">
      <w:pPr>
        <w:overflowPunct w:val="0"/>
        <w:autoSpaceDE w:val="0"/>
        <w:jc w:val="center"/>
        <w:textAlignment w:val="baseline"/>
        <w:rPr>
          <w:rFonts w:ascii="Tahoma" w:hAnsi="Tahoma" w:cs="Tahoma"/>
          <w:b/>
          <w:lang w:eastAsia="zh-CN"/>
        </w:rPr>
      </w:pPr>
      <w:r w:rsidRPr="008575EE">
        <w:rPr>
          <w:rFonts w:ascii="Tahoma" w:hAnsi="Tahoma" w:cs="Tahoma"/>
          <w:b/>
          <w:lang w:eastAsia="zh-CN"/>
        </w:rPr>
        <w:t>UMOWA</w:t>
      </w:r>
    </w:p>
    <w:p w14:paraId="709421B6" w14:textId="77777777" w:rsidR="00531972" w:rsidRPr="008575EE" w:rsidRDefault="00531972" w:rsidP="00531972">
      <w:pPr>
        <w:overflowPunct w:val="0"/>
        <w:autoSpaceDE w:val="0"/>
        <w:jc w:val="center"/>
        <w:textAlignment w:val="baseline"/>
        <w:rPr>
          <w:rFonts w:ascii="Tahoma" w:hAnsi="Tahoma" w:cs="Tahoma"/>
          <w:b/>
          <w:lang w:eastAsia="zh-CN"/>
        </w:rPr>
      </w:pPr>
      <w:r w:rsidRPr="008575EE">
        <w:rPr>
          <w:rFonts w:ascii="Tahoma" w:hAnsi="Tahoma" w:cs="Tahoma"/>
          <w:b/>
          <w:lang w:eastAsia="zh-CN"/>
        </w:rPr>
        <w:t>POWIERZENIA PRZETWARZANIA DANYCH OSOBOWYCH</w:t>
      </w:r>
    </w:p>
    <w:p w14:paraId="7DDE2BCA" w14:textId="77777777" w:rsidR="00531972" w:rsidRPr="008575EE" w:rsidRDefault="00531972" w:rsidP="00531972">
      <w:pPr>
        <w:overflowPunct w:val="0"/>
        <w:autoSpaceDE w:val="0"/>
        <w:jc w:val="center"/>
        <w:textAlignment w:val="baseline"/>
        <w:rPr>
          <w:rFonts w:ascii="Tahoma" w:hAnsi="Tahoma" w:cs="Tahoma"/>
          <w:lang w:eastAsia="zh-CN"/>
        </w:rPr>
      </w:pPr>
    </w:p>
    <w:p w14:paraId="4F42DB25" w14:textId="77777777" w:rsidR="00531972" w:rsidRPr="008575EE" w:rsidRDefault="00531972" w:rsidP="00531972">
      <w:pPr>
        <w:overflowPunct w:val="0"/>
        <w:autoSpaceDE w:val="0"/>
        <w:jc w:val="both"/>
        <w:textAlignment w:val="baseline"/>
        <w:rPr>
          <w:rFonts w:ascii="Tahoma" w:hAnsi="Tahoma" w:cs="Tahoma"/>
          <w:lang w:eastAsia="zh-CN"/>
        </w:rPr>
      </w:pPr>
      <w:r w:rsidRPr="008575EE">
        <w:rPr>
          <w:rFonts w:ascii="Tahoma" w:hAnsi="Tahoma" w:cs="Tahoma"/>
          <w:lang w:eastAsia="zh-CN"/>
        </w:rPr>
        <w:t>zwana dalej Umową, zawarta dnia ... ... 2021 r. w Warszawie pomiędzy:</w:t>
      </w:r>
    </w:p>
    <w:p w14:paraId="52DDF088" w14:textId="77777777" w:rsidR="00531972" w:rsidRPr="008575EE" w:rsidRDefault="00531972" w:rsidP="00531972">
      <w:pPr>
        <w:overflowPunct w:val="0"/>
        <w:autoSpaceDE w:val="0"/>
        <w:jc w:val="both"/>
        <w:textAlignment w:val="baseline"/>
        <w:rPr>
          <w:rFonts w:ascii="Tahoma" w:hAnsi="Tahoma" w:cs="Tahoma"/>
          <w:lang w:eastAsia="zh-CN"/>
        </w:rPr>
      </w:pPr>
    </w:p>
    <w:p w14:paraId="2761864C" w14:textId="77777777" w:rsidR="00531972" w:rsidRPr="008575EE" w:rsidRDefault="00531972" w:rsidP="00531972">
      <w:pPr>
        <w:overflowPunct w:val="0"/>
        <w:autoSpaceDE w:val="0"/>
        <w:jc w:val="both"/>
        <w:textAlignment w:val="baseline"/>
        <w:rPr>
          <w:rFonts w:ascii="Tahoma" w:hAnsi="Tahoma" w:cs="Tahoma"/>
          <w:lang w:eastAsia="zh-CN"/>
        </w:rPr>
      </w:pPr>
      <w:r w:rsidRPr="008575EE">
        <w:rPr>
          <w:rFonts w:ascii="Tahoma" w:hAnsi="Tahoma" w:cs="Tahoma"/>
          <w:b/>
          <w:bCs/>
          <w:lang w:eastAsia="zh-CN"/>
        </w:rPr>
        <w:t>Fundacją „Centrum Europejskie Natolin”</w:t>
      </w:r>
      <w:r w:rsidRPr="008575EE">
        <w:rPr>
          <w:rFonts w:ascii="Tahoma" w:hAnsi="Tahoma" w:cs="Tahoma"/>
          <w:lang w:eastAsia="zh-CN"/>
        </w:rPr>
        <w:t xml:space="preserve"> z siedzibą w Warszawie (02-797), przy ul. Nowoursynowskiej 84, wpisaną do rejestru Krajowego Rejestru Sądowego pod nr 0000021941, posiadającą NIP: 521-053-09-88 oraz REGON: 010337329</w:t>
      </w:r>
    </w:p>
    <w:p w14:paraId="6369D2DF" w14:textId="77777777" w:rsidR="00531972" w:rsidRPr="008575EE" w:rsidRDefault="00531972" w:rsidP="00531972">
      <w:pPr>
        <w:overflowPunct w:val="0"/>
        <w:autoSpaceDE w:val="0"/>
        <w:jc w:val="both"/>
        <w:textAlignment w:val="baseline"/>
        <w:rPr>
          <w:rFonts w:ascii="Tahoma" w:hAnsi="Tahoma" w:cs="Tahoma"/>
          <w:lang w:eastAsia="zh-CN"/>
        </w:rPr>
      </w:pPr>
      <w:r w:rsidRPr="008575EE">
        <w:rPr>
          <w:rFonts w:ascii="Tahoma" w:hAnsi="Tahoma" w:cs="Tahoma"/>
          <w:lang w:eastAsia="zh-CN"/>
        </w:rPr>
        <w:t>reprezentowaną przez:</w:t>
      </w:r>
    </w:p>
    <w:p w14:paraId="6DCB96DE" w14:textId="77777777" w:rsidR="00531972" w:rsidRPr="008575EE" w:rsidRDefault="00531972" w:rsidP="00531972">
      <w:pPr>
        <w:overflowPunct w:val="0"/>
        <w:autoSpaceDE w:val="0"/>
        <w:jc w:val="both"/>
        <w:textAlignment w:val="baseline"/>
        <w:rPr>
          <w:rFonts w:ascii="Tahoma" w:hAnsi="Tahoma" w:cs="Tahoma"/>
          <w:lang w:eastAsia="zh-CN"/>
        </w:rPr>
      </w:pPr>
    </w:p>
    <w:p w14:paraId="3667A508" w14:textId="77777777" w:rsidR="00531972" w:rsidRPr="008575EE" w:rsidRDefault="00531972" w:rsidP="00531972">
      <w:pPr>
        <w:overflowPunct w:val="0"/>
        <w:autoSpaceDE w:val="0"/>
        <w:jc w:val="both"/>
        <w:textAlignment w:val="baseline"/>
        <w:rPr>
          <w:rFonts w:ascii="Tahoma" w:hAnsi="Tahoma" w:cs="Tahoma"/>
          <w:lang w:eastAsia="zh-CN"/>
        </w:rPr>
      </w:pPr>
      <w:r w:rsidRPr="008575EE">
        <w:rPr>
          <w:rFonts w:ascii="Tahoma" w:hAnsi="Tahoma" w:cs="Tahoma"/>
          <w:lang w:eastAsia="zh-CN"/>
        </w:rPr>
        <w:t>...</w:t>
      </w:r>
    </w:p>
    <w:p w14:paraId="4132EA6A" w14:textId="77777777" w:rsidR="00531972" w:rsidRPr="008575EE" w:rsidRDefault="00531972" w:rsidP="00531972">
      <w:pPr>
        <w:overflowPunct w:val="0"/>
        <w:autoSpaceDE w:val="0"/>
        <w:jc w:val="both"/>
        <w:textAlignment w:val="baseline"/>
        <w:rPr>
          <w:rFonts w:ascii="Tahoma" w:hAnsi="Tahoma" w:cs="Tahoma"/>
          <w:lang w:eastAsia="zh-CN"/>
        </w:rPr>
      </w:pPr>
    </w:p>
    <w:p w14:paraId="5957BB6C" w14:textId="77777777" w:rsidR="00531972" w:rsidRPr="008575EE" w:rsidRDefault="00531972" w:rsidP="00531972">
      <w:pPr>
        <w:overflowPunct w:val="0"/>
        <w:autoSpaceDE w:val="0"/>
        <w:jc w:val="both"/>
        <w:textAlignment w:val="baseline"/>
        <w:rPr>
          <w:rFonts w:ascii="Tahoma" w:hAnsi="Tahoma" w:cs="Tahoma"/>
          <w:lang w:eastAsia="zh-CN"/>
        </w:rPr>
      </w:pPr>
      <w:r w:rsidRPr="008575EE">
        <w:rPr>
          <w:rFonts w:ascii="Tahoma" w:hAnsi="Tahoma" w:cs="Tahoma"/>
          <w:lang w:eastAsia="zh-CN"/>
        </w:rPr>
        <w:t>zwaną dalej „</w:t>
      </w:r>
      <w:r w:rsidRPr="008575EE">
        <w:rPr>
          <w:rFonts w:ascii="Tahoma" w:hAnsi="Tahoma" w:cs="Tahoma"/>
          <w:b/>
          <w:bCs/>
          <w:lang w:eastAsia="zh-CN"/>
        </w:rPr>
        <w:t>Zamawiającym</w:t>
      </w:r>
      <w:r w:rsidRPr="008575EE">
        <w:rPr>
          <w:rFonts w:ascii="Tahoma" w:hAnsi="Tahoma" w:cs="Tahoma"/>
          <w:lang w:eastAsia="zh-CN"/>
        </w:rPr>
        <w:t>”,</w:t>
      </w:r>
    </w:p>
    <w:p w14:paraId="15BE130D" w14:textId="77777777" w:rsidR="00531972" w:rsidRPr="008575EE" w:rsidRDefault="00531972" w:rsidP="00531972">
      <w:pPr>
        <w:overflowPunct w:val="0"/>
        <w:autoSpaceDE w:val="0"/>
        <w:jc w:val="both"/>
        <w:textAlignment w:val="baseline"/>
        <w:rPr>
          <w:rFonts w:ascii="Tahoma" w:hAnsi="Tahoma" w:cs="Tahoma"/>
          <w:lang w:eastAsia="zh-CN"/>
        </w:rPr>
      </w:pPr>
    </w:p>
    <w:p w14:paraId="37ED9405" w14:textId="77777777" w:rsidR="00531972" w:rsidRPr="008575EE" w:rsidRDefault="00531972" w:rsidP="00531972">
      <w:pPr>
        <w:overflowPunct w:val="0"/>
        <w:autoSpaceDE w:val="0"/>
        <w:jc w:val="both"/>
        <w:textAlignment w:val="baseline"/>
        <w:rPr>
          <w:rFonts w:ascii="Tahoma" w:hAnsi="Tahoma" w:cs="Tahoma"/>
          <w:lang w:eastAsia="zh-CN"/>
        </w:rPr>
      </w:pPr>
      <w:r w:rsidRPr="008575EE">
        <w:rPr>
          <w:rFonts w:ascii="Tahoma" w:hAnsi="Tahoma" w:cs="Tahoma"/>
          <w:lang w:eastAsia="zh-CN"/>
        </w:rPr>
        <w:t xml:space="preserve">a </w:t>
      </w:r>
    </w:p>
    <w:p w14:paraId="3054436F" w14:textId="77777777" w:rsidR="00531972" w:rsidRPr="008575EE" w:rsidRDefault="00531972" w:rsidP="00531972">
      <w:pPr>
        <w:overflowPunct w:val="0"/>
        <w:autoSpaceDE w:val="0"/>
        <w:jc w:val="both"/>
        <w:textAlignment w:val="baseline"/>
        <w:rPr>
          <w:rFonts w:ascii="Tahoma" w:hAnsi="Tahoma" w:cs="Tahoma"/>
          <w:lang w:eastAsia="zh-CN"/>
        </w:rPr>
      </w:pPr>
    </w:p>
    <w:p w14:paraId="2BABB4F8" w14:textId="77777777" w:rsidR="00531972" w:rsidRPr="008575EE" w:rsidRDefault="00531972" w:rsidP="00531972">
      <w:pPr>
        <w:overflowPunct w:val="0"/>
        <w:autoSpaceDE w:val="0"/>
        <w:jc w:val="both"/>
        <w:textAlignment w:val="baseline"/>
        <w:rPr>
          <w:rFonts w:ascii="Tahoma" w:hAnsi="Tahoma" w:cs="Tahoma"/>
          <w:lang w:eastAsia="zh-CN"/>
        </w:rPr>
      </w:pPr>
      <w:r w:rsidRPr="008575EE">
        <w:rPr>
          <w:rFonts w:ascii="Tahoma" w:hAnsi="Tahoma" w:cs="Tahoma"/>
          <w:lang w:eastAsia="zh-CN"/>
        </w:rPr>
        <w:t>...</w:t>
      </w:r>
    </w:p>
    <w:p w14:paraId="754A580C" w14:textId="77777777" w:rsidR="00531972" w:rsidRPr="008575EE" w:rsidRDefault="00531972" w:rsidP="00531972">
      <w:pPr>
        <w:overflowPunct w:val="0"/>
        <w:autoSpaceDE w:val="0"/>
        <w:jc w:val="both"/>
        <w:textAlignment w:val="baseline"/>
        <w:rPr>
          <w:rFonts w:ascii="Tahoma" w:hAnsi="Tahoma" w:cs="Tahoma"/>
          <w:lang w:eastAsia="zh-CN"/>
        </w:rPr>
      </w:pPr>
    </w:p>
    <w:p w14:paraId="4020A8EA" w14:textId="05A656A2" w:rsidR="00531972" w:rsidRPr="008575EE" w:rsidRDefault="00531972" w:rsidP="00531972">
      <w:pPr>
        <w:overflowPunct w:val="0"/>
        <w:autoSpaceDE w:val="0"/>
        <w:jc w:val="both"/>
        <w:textAlignment w:val="baseline"/>
        <w:rPr>
          <w:rFonts w:ascii="Tahoma" w:hAnsi="Tahoma" w:cs="Tahoma"/>
          <w:lang w:eastAsia="zh-CN"/>
        </w:rPr>
      </w:pPr>
      <w:r w:rsidRPr="008575EE">
        <w:rPr>
          <w:rFonts w:ascii="Tahoma" w:hAnsi="Tahoma" w:cs="Tahoma"/>
          <w:lang w:eastAsia="zh-CN"/>
        </w:rPr>
        <w:t>reprezentowan</w:t>
      </w:r>
      <w:r w:rsidR="00864390">
        <w:rPr>
          <w:rFonts w:ascii="Tahoma" w:hAnsi="Tahoma" w:cs="Tahoma"/>
          <w:lang w:eastAsia="zh-CN"/>
        </w:rPr>
        <w:t>ą</w:t>
      </w:r>
      <w:r w:rsidRPr="008575EE">
        <w:rPr>
          <w:rFonts w:ascii="Tahoma" w:hAnsi="Tahoma" w:cs="Tahoma"/>
          <w:lang w:eastAsia="zh-CN"/>
        </w:rPr>
        <w:t>... przez:</w:t>
      </w:r>
    </w:p>
    <w:p w14:paraId="3FFCE9DB" w14:textId="77777777" w:rsidR="00531972" w:rsidRPr="008575EE" w:rsidRDefault="00531972" w:rsidP="00531972">
      <w:pPr>
        <w:overflowPunct w:val="0"/>
        <w:autoSpaceDE w:val="0"/>
        <w:jc w:val="both"/>
        <w:textAlignment w:val="baseline"/>
        <w:rPr>
          <w:rFonts w:ascii="Tahoma" w:hAnsi="Tahoma" w:cs="Tahoma"/>
          <w:lang w:eastAsia="zh-CN"/>
        </w:rPr>
      </w:pPr>
    </w:p>
    <w:p w14:paraId="64A45005" w14:textId="77777777" w:rsidR="00531972" w:rsidRPr="008575EE" w:rsidRDefault="00531972" w:rsidP="00531972">
      <w:pPr>
        <w:pStyle w:val="Akapitzlist1"/>
        <w:suppressAutoHyphens/>
        <w:overflowPunct w:val="0"/>
        <w:autoSpaceDE w:val="0"/>
        <w:spacing w:line="240" w:lineRule="auto"/>
        <w:ind w:left="0"/>
        <w:textAlignment w:val="baseline"/>
        <w:rPr>
          <w:rFonts w:ascii="Tahoma" w:hAnsi="Tahoma" w:cs="Tahoma"/>
          <w:sz w:val="22"/>
          <w:szCs w:val="22"/>
          <w:lang w:eastAsia="zh-CN"/>
        </w:rPr>
      </w:pPr>
      <w:r w:rsidRPr="008575EE">
        <w:rPr>
          <w:rFonts w:ascii="Tahoma" w:hAnsi="Tahoma" w:cs="Tahoma"/>
          <w:sz w:val="22"/>
          <w:szCs w:val="22"/>
          <w:lang w:eastAsia="zh-CN"/>
        </w:rPr>
        <w:t>...</w:t>
      </w:r>
    </w:p>
    <w:p w14:paraId="0E9ECB60" w14:textId="77777777" w:rsidR="00531972" w:rsidRPr="008575EE" w:rsidRDefault="00531972" w:rsidP="00531972">
      <w:pPr>
        <w:overflowPunct w:val="0"/>
        <w:autoSpaceDE w:val="0"/>
        <w:jc w:val="both"/>
        <w:textAlignment w:val="baseline"/>
        <w:rPr>
          <w:rFonts w:ascii="Tahoma" w:hAnsi="Tahoma" w:cs="Tahoma"/>
          <w:lang w:eastAsia="zh-CN"/>
        </w:rPr>
      </w:pPr>
    </w:p>
    <w:p w14:paraId="7CECE981" w14:textId="594EDC1F" w:rsidR="00531972" w:rsidRPr="008575EE" w:rsidRDefault="00531972" w:rsidP="00531972">
      <w:pPr>
        <w:overflowPunct w:val="0"/>
        <w:autoSpaceDE w:val="0"/>
        <w:jc w:val="both"/>
        <w:textAlignment w:val="baseline"/>
        <w:rPr>
          <w:rFonts w:ascii="Tahoma" w:hAnsi="Tahoma" w:cs="Tahoma"/>
          <w:lang w:eastAsia="zh-CN"/>
        </w:rPr>
      </w:pPr>
      <w:r w:rsidRPr="008575EE">
        <w:rPr>
          <w:rFonts w:ascii="Tahoma" w:hAnsi="Tahoma" w:cs="Tahoma"/>
          <w:lang w:eastAsia="zh-CN"/>
        </w:rPr>
        <w:t>zwan</w:t>
      </w:r>
      <w:r w:rsidR="00864390">
        <w:rPr>
          <w:rFonts w:ascii="Tahoma" w:hAnsi="Tahoma" w:cs="Tahoma"/>
          <w:lang w:eastAsia="zh-CN"/>
        </w:rPr>
        <w:t>ą</w:t>
      </w:r>
      <w:r w:rsidRPr="008575EE">
        <w:rPr>
          <w:rFonts w:ascii="Tahoma" w:hAnsi="Tahoma" w:cs="Tahoma"/>
          <w:lang w:eastAsia="zh-CN"/>
        </w:rPr>
        <w:t xml:space="preserve"> dalej „</w:t>
      </w:r>
      <w:r w:rsidRPr="008575EE">
        <w:rPr>
          <w:rFonts w:ascii="Tahoma" w:hAnsi="Tahoma" w:cs="Tahoma"/>
          <w:b/>
          <w:bCs/>
          <w:lang w:eastAsia="zh-CN"/>
        </w:rPr>
        <w:t>Wykonawcą</w:t>
      </w:r>
      <w:r w:rsidRPr="008575EE">
        <w:rPr>
          <w:rFonts w:ascii="Tahoma" w:hAnsi="Tahoma" w:cs="Tahoma"/>
          <w:lang w:eastAsia="zh-CN"/>
        </w:rPr>
        <w:t xml:space="preserve">” </w:t>
      </w:r>
    </w:p>
    <w:p w14:paraId="27C6EC95" w14:textId="77777777" w:rsidR="00531972" w:rsidRPr="008575EE" w:rsidRDefault="00531972" w:rsidP="00531972">
      <w:pPr>
        <w:overflowPunct w:val="0"/>
        <w:autoSpaceDE w:val="0"/>
        <w:jc w:val="both"/>
        <w:textAlignment w:val="baseline"/>
        <w:rPr>
          <w:rFonts w:ascii="Tahoma" w:hAnsi="Tahoma" w:cs="Tahoma"/>
          <w:lang w:eastAsia="zh-CN"/>
        </w:rPr>
      </w:pPr>
    </w:p>
    <w:p w14:paraId="156EC734" w14:textId="77777777" w:rsidR="00531972" w:rsidRPr="008575EE" w:rsidRDefault="00531972" w:rsidP="00531972">
      <w:pPr>
        <w:overflowPunct w:val="0"/>
        <w:autoSpaceDE w:val="0"/>
        <w:jc w:val="both"/>
        <w:textAlignment w:val="baseline"/>
        <w:rPr>
          <w:rFonts w:ascii="Tahoma" w:hAnsi="Tahoma" w:cs="Tahoma"/>
          <w:lang w:eastAsia="zh-CN"/>
        </w:rPr>
      </w:pPr>
      <w:r w:rsidRPr="008575EE">
        <w:rPr>
          <w:rFonts w:ascii="Tahoma" w:hAnsi="Tahoma" w:cs="Tahoma"/>
          <w:lang w:eastAsia="zh-CN"/>
        </w:rPr>
        <w:t>zwanych dalej łącznie „</w:t>
      </w:r>
      <w:r w:rsidRPr="008575EE">
        <w:rPr>
          <w:rFonts w:ascii="Tahoma" w:hAnsi="Tahoma" w:cs="Tahoma"/>
          <w:b/>
          <w:bCs/>
          <w:lang w:eastAsia="zh-CN"/>
        </w:rPr>
        <w:t>Stronami</w:t>
      </w:r>
      <w:r w:rsidRPr="008575EE">
        <w:rPr>
          <w:rFonts w:ascii="Tahoma" w:hAnsi="Tahoma" w:cs="Tahoma"/>
          <w:lang w:eastAsia="zh-CN"/>
        </w:rPr>
        <w:t>”.</w:t>
      </w:r>
    </w:p>
    <w:p w14:paraId="55DCDCC6" w14:textId="77777777" w:rsidR="00531972" w:rsidRPr="008575EE" w:rsidRDefault="00531972" w:rsidP="00531972">
      <w:pPr>
        <w:overflowPunct w:val="0"/>
        <w:autoSpaceDE w:val="0"/>
        <w:jc w:val="both"/>
        <w:textAlignment w:val="baseline"/>
        <w:rPr>
          <w:rFonts w:ascii="Tahoma" w:hAnsi="Tahoma" w:cs="Tahoma"/>
          <w:lang w:eastAsia="zh-CN"/>
        </w:rPr>
      </w:pPr>
    </w:p>
    <w:p w14:paraId="150E6B54" w14:textId="77777777" w:rsidR="00531972" w:rsidRPr="00864390" w:rsidRDefault="00531972" w:rsidP="00531972">
      <w:pPr>
        <w:overflowPunct w:val="0"/>
        <w:autoSpaceDE w:val="0"/>
        <w:jc w:val="both"/>
        <w:textAlignment w:val="baseline"/>
        <w:rPr>
          <w:rFonts w:ascii="Tahoma" w:hAnsi="Tahoma" w:cs="Tahoma"/>
          <w:lang w:eastAsia="zh-CN"/>
        </w:rPr>
      </w:pPr>
      <w:r w:rsidRPr="008575EE">
        <w:rPr>
          <w:rFonts w:ascii="Tahoma" w:hAnsi="Tahoma" w:cs="Tahoma"/>
          <w:lang w:eastAsia="zh-CN"/>
        </w:rPr>
        <w:t>Niniejsza umowa reguluje proces przetwarzania danych osobowych w rozumieniu art. 28 Rozporządzenia Parlamentu Europejskiego i Rady (UE) 2016/679 z dnia 27 kwietnia 2016 r. w sprawie ochrony osób fizycznych w związku z przetwarzaniem danych osobowych</w:t>
      </w:r>
      <w:r>
        <w:rPr>
          <w:rFonts w:ascii="Tahoma" w:hAnsi="Tahoma" w:cs="Tahoma"/>
          <w:lang w:eastAsia="zh-CN"/>
        </w:rPr>
        <w:t xml:space="preserve"> </w:t>
      </w:r>
      <w:r w:rsidRPr="008575EE">
        <w:rPr>
          <w:rFonts w:ascii="Tahoma" w:hAnsi="Tahoma" w:cs="Tahoma"/>
          <w:lang w:eastAsia="zh-CN"/>
        </w:rPr>
        <w:t>i w sprawie swobodnego przepływu takich danych oraz uchylenia dyrektywy 95/46/WE, zwanego dalej „RODO”, określonych w niniejszej Umowie, do jakich Wykonawca będzie</w:t>
      </w:r>
      <w:r>
        <w:rPr>
          <w:rFonts w:ascii="Tahoma" w:hAnsi="Tahoma" w:cs="Tahoma"/>
          <w:lang w:eastAsia="zh-CN"/>
        </w:rPr>
        <w:t xml:space="preserve"> </w:t>
      </w:r>
      <w:r w:rsidRPr="008575EE">
        <w:rPr>
          <w:rFonts w:ascii="Tahoma" w:hAnsi="Tahoma" w:cs="Tahoma"/>
          <w:lang w:eastAsia="zh-CN"/>
        </w:rPr>
        <w:t xml:space="preserve">mieć dostęp w związku z realizacją umowy nr ... z dnia </w:t>
      </w:r>
      <w:r w:rsidRPr="00864390">
        <w:rPr>
          <w:rFonts w:ascii="Tahoma" w:hAnsi="Tahoma" w:cs="Tahoma"/>
          <w:lang w:eastAsia="zh-CN"/>
        </w:rPr>
        <w:t>... ... 2021 r., zwanej dalej: „</w:t>
      </w:r>
      <w:r w:rsidRPr="00864390">
        <w:rPr>
          <w:rFonts w:ascii="Tahoma" w:hAnsi="Tahoma" w:cs="Tahoma"/>
          <w:b/>
          <w:bCs/>
          <w:lang w:eastAsia="zh-CN"/>
        </w:rPr>
        <w:t>Umową o współpracy</w:t>
      </w:r>
      <w:r w:rsidRPr="00864390">
        <w:rPr>
          <w:rFonts w:ascii="Tahoma" w:hAnsi="Tahoma" w:cs="Tahoma"/>
          <w:lang w:eastAsia="zh-CN"/>
        </w:rPr>
        <w:t>”.</w:t>
      </w:r>
    </w:p>
    <w:p w14:paraId="65382F5C" w14:textId="77777777" w:rsidR="00531972" w:rsidRPr="00864390" w:rsidRDefault="00531972" w:rsidP="00531972">
      <w:pPr>
        <w:overflowPunct w:val="0"/>
        <w:autoSpaceDE w:val="0"/>
        <w:jc w:val="center"/>
        <w:textAlignment w:val="baseline"/>
        <w:rPr>
          <w:rFonts w:ascii="Tahoma" w:hAnsi="Tahoma" w:cs="Tahoma"/>
          <w:lang w:eastAsia="zh-CN"/>
        </w:rPr>
      </w:pPr>
    </w:p>
    <w:p w14:paraId="377DBEF4" w14:textId="77777777" w:rsidR="00531972" w:rsidRPr="00864390" w:rsidRDefault="00531972" w:rsidP="00531972">
      <w:pPr>
        <w:overflowPunct w:val="0"/>
        <w:autoSpaceDE w:val="0"/>
        <w:jc w:val="center"/>
        <w:textAlignment w:val="baseline"/>
        <w:rPr>
          <w:rFonts w:ascii="Tahoma" w:hAnsi="Tahoma" w:cs="Tahoma"/>
          <w:b/>
          <w:bCs/>
          <w:lang w:eastAsia="zh-CN"/>
        </w:rPr>
      </w:pPr>
      <w:r w:rsidRPr="00864390">
        <w:rPr>
          <w:rFonts w:ascii="Tahoma" w:hAnsi="Tahoma" w:cs="Tahoma"/>
          <w:b/>
          <w:bCs/>
          <w:lang w:eastAsia="zh-CN"/>
        </w:rPr>
        <w:t>§ 1.</w:t>
      </w:r>
    </w:p>
    <w:p w14:paraId="6E136B02" w14:textId="77777777" w:rsidR="00531972" w:rsidRPr="00864390" w:rsidRDefault="00531972" w:rsidP="00531972">
      <w:pPr>
        <w:overflowPunct w:val="0"/>
        <w:autoSpaceDE w:val="0"/>
        <w:jc w:val="center"/>
        <w:textAlignment w:val="baseline"/>
        <w:rPr>
          <w:rFonts w:ascii="Tahoma" w:hAnsi="Tahoma" w:cs="Tahoma"/>
          <w:b/>
          <w:bCs/>
          <w:lang w:eastAsia="zh-CN"/>
        </w:rPr>
      </w:pPr>
      <w:r w:rsidRPr="00864390">
        <w:rPr>
          <w:rFonts w:ascii="Tahoma" w:hAnsi="Tahoma" w:cs="Tahoma"/>
          <w:b/>
          <w:bCs/>
          <w:lang w:eastAsia="zh-CN"/>
        </w:rPr>
        <w:t>Powierzenie przetwarzania</w:t>
      </w:r>
    </w:p>
    <w:p w14:paraId="79FD19CB" w14:textId="77777777" w:rsidR="00531972" w:rsidRPr="00864390" w:rsidRDefault="00531972" w:rsidP="00531972">
      <w:pPr>
        <w:overflowPunct w:val="0"/>
        <w:autoSpaceDE w:val="0"/>
        <w:jc w:val="center"/>
        <w:textAlignment w:val="baseline"/>
        <w:rPr>
          <w:rFonts w:ascii="Tahoma" w:hAnsi="Tahoma" w:cs="Tahoma"/>
          <w:b/>
          <w:bCs/>
          <w:lang w:eastAsia="zh-CN"/>
        </w:rPr>
      </w:pPr>
    </w:p>
    <w:p w14:paraId="7DD37A80" w14:textId="77777777" w:rsidR="00531972" w:rsidRPr="00864390" w:rsidRDefault="00531972" w:rsidP="005374A5">
      <w:pPr>
        <w:pStyle w:val="Akapitzlist1"/>
        <w:numPr>
          <w:ilvl w:val="0"/>
          <w:numId w:val="86"/>
        </w:numPr>
        <w:suppressAutoHyphens/>
        <w:overflowPunct w:val="0"/>
        <w:autoSpaceDE w:val="0"/>
        <w:spacing w:before="0" w:after="0" w:line="240" w:lineRule="auto"/>
        <w:ind w:left="567" w:hanging="567"/>
        <w:textAlignment w:val="baseline"/>
        <w:rPr>
          <w:rFonts w:ascii="Tahoma" w:hAnsi="Tahoma" w:cs="Tahoma"/>
          <w:sz w:val="22"/>
          <w:szCs w:val="22"/>
          <w:lang w:eastAsia="zh-CN"/>
        </w:rPr>
      </w:pPr>
      <w:r w:rsidRPr="00864390">
        <w:rPr>
          <w:rFonts w:ascii="Tahoma" w:hAnsi="Tahoma" w:cs="Tahoma"/>
          <w:sz w:val="22"/>
          <w:szCs w:val="22"/>
          <w:lang w:eastAsia="zh-CN"/>
        </w:rPr>
        <w:t>Zamawiający oświadcza, że jest administratorem danych osobowych w rozumieniu art. 4 pkt 7 RODO lub został prawidłowo umocowany przez administratora danych do dalszego powierzenia.</w:t>
      </w:r>
    </w:p>
    <w:p w14:paraId="350F8726" w14:textId="77777777" w:rsidR="00531972" w:rsidRPr="00864390" w:rsidRDefault="00531972" w:rsidP="005374A5">
      <w:pPr>
        <w:pStyle w:val="Akapitzlist1"/>
        <w:numPr>
          <w:ilvl w:val="0"/>
          <w:numId w:val="86"/>
        </w:numPr>
        <w:suppressAutoHyphens/>
        <w:overflowPunct w:val="0"/>
        <w:autoSpaceDE w:val="0"/>
        <w:spacing w:before="0" w:after="0" w:line="240" w:lineRule="auto"/>
        <w:ind w:left="567" w:hanging="567"/>
        <w:textAlignment w:val="baseline"/>
        <w:rPr>
          <w:rFonts w:ascii="Tahoma" w:hAnsi="Tahoma" w:cs="Tahoma"/>
          <w:sz w:val="22"/>
          <w:szCs w:val="22"/>
          <w:lang w:eastAsia="zh-CN"/>
        </w:rPr>
      </w:pPr>
      <w:r w:rsidRPr="00864390">
        <w:rPr>
          <w:rFonts w:ascii="Tahoma" w:hAnsi="Tahoma" w:cs="Tahoma"/>
          <w:sz w:val="22"/>
          <w:szCs w:val="22"/>
          <w:lang w:eastAsia="zh-CN"/>
        </w:rPr>
        <w:t xml:space="preserve">Na podstawie art. 28 ust. 3 RODO Zamawiający powierza w swoim imieniu Wykonawcy przetwarzanie danych osobowych w związku z realizacją Umowy o współpracy w zakresie niezbędnym do prawidłowego wykonania Umowy o współpracy, a Wykonawca zobowiązuje się przetwarzać te dane w sposób zapewniający spełnienie wymogów </w:t>
      </w:r>
      <w:r w:rsidRPr="00864390">
        <w:rPr>
          <w:rFonts w:ascii="Tahoma" w:hAnsi="Tahoma" w:cs="Tahoma"/>
          <w:sz w:val="22"/>
          <w:szCs w:val="22"/>
          <w:lang w:eastAsia="zh-CN"/>
        </w:rPr>
        <w:lastRenderedPageBreak/>
        <w:t>określonych w RODO, w szczególności przestrzegania wymogów określonych w art. 28 ust. 3 i 4 RODO.</w:t>
      </w:r>
    </w:p>
    <w:p w14:paraId="2FC08004" w14:textId="77777777" w:rsidR="00531972" w:rsidRPr="00864390" w:rsidRDefault="00531972" w:rsidP="005374A5">
      <w:pPr>
        <w:pStyle w:val="Akapitzlist1"/>
        <w:numPr>
          <w:ilvl w:val="0"/>
          <w:numId w:val="86"/>
        </w:numPr>
        <w:suppressAutoHyphens/>
        <w:overflowPunct w:val="0"/>
        <w:autoSpaceDE w:val="0"/>
        <w:spacing w:before="0" w:after="0" w:line="240" w:lineRule="auto"/>
        <w:ind w:left="567" w:hanging="567"/>
        <w:textAlignment w:val="baseline"/>
        <w:rPr>
          <w:rFonts w:ascii="Tahoma" w:hAnsi="Tahoma" w:cs="Tahoma"/>
          <w:sz w:val="22"/>
          <w:szCs w:val="22"/>
          <w:lang w:eastAsia="zh-CN"/>
        </w:rPr>
      </w:pPr>
      <w:r w:rsidRPr="00864390">
        <w:rPr>
          <w:rFonts w:ascii="Tahoma" w:hAnsi="Tahoma" w:cs="Tahoma"/>
          <w:sz w:val="22"/>
          <w:szCs w:val="22"/>
          <w:lang w:eastAsia="zh-CN"/>
        </w:rPr>
        <w:t xml:space="preserve">Zamawiający oświadcza, że zleca Wykonawcy przetwarzanie danych osobowych w jego imieniu. </w:t>
      </w:r>
    </w:p>
    <w:p w14:paraId="06FBF0AC" w14:textId="77777777" w:rsidR="00531972" w:rsidRPr="00864390" w:rsidRDefault="00531972" w:rsidP="005374A5">
      <w:pPr>
        <w:pStyle w:val="Akapitzlist1"/>
        <w:numPr>
          <w:ilvl w:val="0"/>
          <w:numId w:val="86"/>
        </w:numPr>
        <w:suppressAutoHyphens/>
        <w:overflowPunct w:val="0"/>
        <w:autoSpaceDE w:val="0"/>
        <w:spacing w:before="0" w:after="0" w:line="240" w:lineRule="auto"/>
        <w:ind w:left="567" w:hanging="567"/>
        <w:textAlignment w:val="baseline"/>
        <w:rPr>
          <w:rFonts w:ascii="Tahoma" w:hAnsi="Tahoma" w:cs="Tahoma"/>
          <w:sz w:val="22"/>
          <w:szCs w:val="22"/>
          <w:lang w:eastAsia="zh-CN"/>
        </w:rPr>
      </w:pPr>
      <w:r w:rsidRPr="00864390">
        <w:rPr>
          <w:rFonts w:ascii="Tahoma" w:hAnsi="Tahoma" w:cs="Tahoma"/>
          <w:sz w:val="22"/>
          <w:szCs w:val="22"/>
          <w:lang w:eastAsia="zh-CN"/>
        </w:rPr>
        <w:t>Wykonawca oświadcza, że stosuje środki bezpieczeństwa spełniające wymogi RODO.</w:t>
      </w:r>
    </w:p>
    <w:p w14:paraId="0A4CBA73" w14:textId="77777777" w:rsidR="00531972" w:rsidRPr="00864390" w:rsidRDefault="00531972" w:rsidP="00531972">
      <w:pPr>
        <w:overflowPunct w:val="0"/>
        <w:autoSpaceDE w:val="0"/>
        <w:jc w:val="both"/>
        <w:textAlignment w:val="baseline"/>
        <w:rPr>
          <w:rFonts w:ascii="Tahoma" w:hAnsi="Tahoma" w:cs="Tahoma"/>
          <w:lang w:eastAsia="zh-CN"/>
        </w:rPr>
      </w:pPr>
    </w:p>
    <w:p w14:paraId="3C997796" w14:textId="415F7272" w:rsidR="00531972" w:rsidRPr="00864390" w:rsidRDefault="00531972" w:rsidP="00531972">
      <w:pPr>
        <w:overflowPunct w:val="0"/>
        <w:autoSpaceDE w:val="0"/>
        <w:jc w:val="center"/>
        <w:textAlignment w:val="baseline"/>
        <w:rPr>
          <w:rFonts w:ascii="Tahoma" w:hAnsi="Tahoma" w:cs="Tahoma"/>
          <w:b/>
          <w:bCs/>
          <w:lang w:eastAsia="zh-CN"/>
        </w:rPr>
      </w:pPr>
      <w:r w:rsidRPr="00864390">
        <w:rPr>
          <w:rFonts w:ascii="Tahoma" w:hAnsi="Tahoma" w:cs="Tahoma"/>
          <w:b/>
          <w:bCs/>
          <w:lang w:eastAsia="zh-CN"/>
        </w:rPr>
        <w:t>§ 2.</w:t>
      </w:r>
    </w:p>
    <w:p w14:paraId="668D9CF7" w14:textId="77777777" w:rsidR="00531972" w:rsidRPr="00864390" w:rsidRDefault="00531972" w:rsidP="00531972">
      <w:pPr>
        <w:overflowPunct w:val="0"/>
        <w:autoSpaceDE w:val="0"/>
        <w:jc w:val="center"/>
        <w:textAlignment w:val="baseline"/>
        <w:rPr>
          <w:rFonts w:ascii="Tahoma" w:hAnsi="Tahoma" w:cs="Tahoma"/>
          <w:b/>
          <w:bCs/>
          <w:lang w:eastAsia="zh-CN"/>
        </w:rPr>
      </w:pPr>
      <w:r w:rsidRPr="00864390">
        <w:rPr>
          <w:rFonts w:ascii="Tahoma" w:hAnsi="Tahoma" w:cs="Tahoma"/>
          <w:b/>
          <w:bCs/>
          <w:lang w:eastAsia="zh-CN"/>
        </w:rPr>
        <w:t>Zakres i cel powierzenia</w:t>
      </w:r>
    </w:p>
    <w:p w14:paraId="61CBAA03" w14:textId="77777777" w:rsidR="00531972" w:rsidRPr="00864390" w:rsidRDefault="00531972" w:rsidP="00531972">
      <w:pPr>
        <w:overflowPunct w:val="0"/>
        <w:autoSpaceDE w:val="0"/>
        <w:jc w:val="center"/>
        <w:textAlignment w:val="baseline"/>
        <w:rPr>
          <w:rFonts w:ascii="Tahoma" w:hAnsi="Tahoma" w:cs="Tahoma"/>
          <w:lang w:eastAsia="zh-CN"/>
        </w:rPr>
      </w:pPr>
    </w:p>
    <w:p w14:paraId="5D461FB6"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1.</w:t>
      </w:r>
      <w:r w:rsidRPr="00864390">
        <w:rPr>
          <w:rFonts w:ascii="Tahoma" w:hAnsi="Tahoma" w:cs="Tahoma"/>
          <w:lang w:eastAsia="zh-CN"/>
        </w:rPr>
        <w:tab/>
        <w:t>Przedmiotem powierzenia przetwarzania danych osobowych przez Zamawiającego na rzecz Wykonawcy są dane osobowe, których przetwarzanie jest niezbędne do prawidłowego wykonania Umowy o współpracy i są to w szczególności następujące dane osobowe:</w:t>
      </w:r>
    </w:p>
    <w:p w14:paraId="663B7529" w14:textId="77777777" w:rsidR="00531972" w:rsidRPr="00864390" w:rsidRDefault="00531972" w:rsidP="00531972">
      <w:pPr>
        <w:overflowPunct w:val="0"/>
        <w:autoSpaceDE w:val="0"/>
        <w:jc w:val="both"/>
        <w:textAlignment w:val="baseline"/>
        <w:rPr>
          <w:rFonts w:ascii="Tahoma" w:hAnsi="Tahoma" w:cs="Tahoma"/>
          <w:b/>
          <w:lang w:eastAsia="zh-CN"/>
        </w:rPr>
      </w:pPr>
    </w:p>
    <w:p w14:paraId="120AA341" w14:textId="77777777" w:rsidR="00531972" w:rsidRPr="00864390" w:rsidRDefault="00531972" w:rsidP="00531972">
      <w:pPr>
        <w:overflowPunct w:val="0"/>
        <w:autoSpaceDE w:val="0"/>
        <w:ind w:left="1134" w:hanging="567"/>
        <w:jc w:val="both"/>
        <w:textAlignment w:val="baseline"/>
        <w:rPr>
          <w:rFonts w:ascii="Tahoma" w:hAnsi="Tahoma" w:cs="Tahoma"/>
          <w:b/>
          <w:lang w:eastAsia="zh-CN"/>
        </w:rPr>
      </w:pPr>
      <w:r w:rsidRPr="00864390">
        <w:rPr>
          <w:rFonts w:ascii="Tahoma" w:hAnsi="Tahoma" w:cs="Tahoma"/>
          <w:b/>
          <w:lang w:eastAsia="zh-CN"/>
        </w:rPr>
        <w:t>1)</w:t>
      </w:r>
      <w:r w:rsidRPr="00864390">
        <w:rPr>
          <w:rFonts w:ascii="Tahoma" w:hAnsi="Tahoma" w:cs="Tahoma"/>
          <w:b/>
          <w:lang w:eastAsia="zh-CN"/>
        </w:rPr>
        <w:tab/>
        <w:t>kategoria osób:</w:t>
      </w:r>
    </w:p>
    <w:p w14:paraId="3D25A3AB" w14:textId="77777777" w:rsidR="00531972" w:rsidRPr="00864390" w:rsidRDefault="00531972" w:rsidP="00531972">
      <w:pPr>
        <w:overflowPunct w:val="0"/>
        <w:autoSpaceDE w:val="0"/>
        <w:ind w:left="1701" w:hanging="567"/>
        <w:jc w:val="both"/>
        <w:textAlignment w:val="baseline"/>
        <w:rPr>
          <w:rFonts w:ascii="Tahoma" w:hAnsi="Tahoma" w:cs="Tahoma"/>
          <w:lang w:eastAsia="zh-CN"/>
        </w:rPr>
      </w:pPr>
      <w:r w:rsidRPr="00864390">
        <w:rPr>
          <w:rFonts w:ascii="Tahoma" w:hAnsi="Tahoma" w:cs="Tahoma"/>
          <w:lang w:eastAsia="zh-CN"/>
        </w:rPr>
        <w:t>a)</w:t>
      </w:r>
      <w:r w:rsidRPr="00864390">
        <w:rPr>
          <w:rFonts w:ascii="Tahoma" w:hAnsi="Tahoma" w:cs="Tahoma"/>
          <w:lang w:eastAsia="zh-CN"/>
        </w:rPr>
        <w:tab/>
        <w:t>klienci,</w:t>
      </w:r>
    </w:p>
    <w:p w14:paraId="6804B3A8" w14:textId="77777777" w:rsidR="00531972" w:rsidRPr="00864390" w:rsidRDefault="00531972" w:rsidP="00531972">
      <w:pPr>
        <w:overflowPunct w:val="0"/>
        <w:autoSpaceDE w:val="0"/>
        <w:ind w:left="1701" w:hanging="567"/>
        <w:jc w:val="both"/>
        <w:textAlignment w:val="baseline"/>
        <w:rPr>
          <w:rFonts w:ascii="Tahoma" w:hAnsi="Tahoma" w:cs="Tahoma"/>
          <w:lang w:eastAsia="zh-CN"/>
        </w:rPr>
      </w:pPr>
      <w:r w:rsidRPr="00864390">
        <w:rPr>
          <w:rFonts w:ascii="Tahoma" w:hAnsi="Tahoma" w:cs="Tahoma"/>
          <w:lang w:eastAsia="zh-CN"/>
        </w:rPr>
        <w:t>b)</w:t>
      </w:r>
      <w:r w:rsidRPr="00864390">
        <w:rPr>
          <w:rFonts w:ascii="Tahoma" w:hAnsi="Tahoma" w:cs="Tahoma"/>
          <w:lang w:eastAsia="zh-CN"/>
        </w:rPr>
        <w:tab/>
        <w:t>pracownicy / współpracownicy,</w:t>
      </w:r>
    </w:p>
    <w:p w14:paraId="176D1A63" w14:textId="77777777" w:rsidR="00531972" w:rsidRPr="00864390" w:rsidRDefault="00531972" w:rsidP="00531972">
      <w:pPr>
        <w:overflowPunct w:val="0"/>
        <w:autoSpaceDE w:val="0"/>
        <w:ind w:left="1701" w:hanging="567"/>
        <w:jc w:val="both"/>
        <w:textAlignment w:val="baseline"/>
        <w:rPr>
          <w:rFonts w:ascii="Tahoma" w:hAnsi="Tahoma" w:cs="Tahoma"/>
          <w:lang w:eastAsia="zh-CN"/>
        </w:rPr>
      </w:pPr>
      <w:r w:rsidRPr="00864390">
        <w:rPr>
          <w:rFonts w:ascii="Tahoma" w:hAnsi="Tahoma" w:cs="Tahoma"/>
          <w:lang w:eastAsia="zh-CN"/>
        </w:rPr>
        <w:t>c)</w:t>
      </w:r>
      <w:r w:rsidRPr="00864390">
        <w:rPr>
          <w:rFonts w:ascii="Tahoma" w:hAnsi="Tahoma" w:cs="Tahoma"/>
          <w:lang w:eastAsia="zh-CN"/>
        </w:rPr>
        <w:tab/>
        <w:t>dostawcy,</w:t>
      </w:r>
    </w:p>
    <w:p w14:paraId="4F9A0016" w14:textId="77777777" w:rsidR="00531972" w:rsidRPr="00864390" w:rsidRDefault="00531972" w:rsidP="00531972">
      <w:pPr>
        <w:overflowPunct w:val="0"/>
        <w:autoSpaceDE w:val="0"/>
        <w:ind w:left="1701" w:hanging="567"/>
        <w:jc w:val="both"/>
        <w:textAlignment w:val="baseline"/>
        <w:rPr>
          <w:rFonts w:ascii="Tahoma" w:hAnsi="Tahoma" w:cs="Tahoma"/>
          <w:lang w:eastAsia="zh-CN"/>
        </w:rPr>
      </w:pPr>
      <w:r w:rsidRPr="00864390">
        <w:rPr>
          <w:rFonts w:ascii="Tahoma" w:hAnsi="Tahoma" w:cs="Tahoma"/>
          <w:lang w:eastAsia="zh-CN"/>
        </w:rPr>
        <w:t>d)</w:t>
      </w:r>
      <w:r w:rsidRPr="00864390">
        <w:rPr>
          <w:rFonts w:ascii="Tahoma" w:hAnsi="Tahoma" w:cs="Tahoma"/>
          <w:lang w:eastAsia="zh-CN"/>
        </w:rPr>
        <w:tab/>
        <w:t>kontrahenci;</w:t>
      </w:r>
    </w:p>
    <w:p w14:paraId="620227B4" w14:textId="77777777" w:rsidR="00531972" w:rsidRPr="00864390" w:rsidRDefault="00531972" w:rsidP="00531972">
      <w:pPr>
        <w:overflowPunct w:val="0"/>
        <w:autoSpaceDE w:val="0"/>
        <w:ind w:left="1134" w:hanging="567"/>
        <w:jc w:val="both"/>
        <w:textAlignment w:val="baseline"/>
        <w:rPr>
          <w:rFonts w:ascii="Tahoma" w:hAnsi="Tahoma" w:cs="Tahoma"/>
          <w:b/>
          <w:lang w:eastAsia="zh-CN"/>
        </w:rPr>
      </w:pPr>
    </w:p>
    <w:p w14:paraId="07BA0AD2" w14:textId="77777777" w:rsidR="00531972" w:rsidRPr="00864390" w:rsidRDefault="00531972" w:rsidP="00531972">
      <w:pPr>
        <w:overflowPunct w:val="0"/>
        <w:autoSpaceDE w:val="0"/>
        <w:ind w:left="1134" w:hanging="567"/>
        <w:jc w:val="both"/>
        <w:textAlignment w:val="baseline"/>
        <w:rPr>
          <w:rFonts w:ascii="Tahoma" w:hAnsi="Tahoma" w:cs="Tahoma"/>
          <w:b/>
          <w:lang w:eastAsia="zh-CN"/>
        </w:rPr>
      </w:pPr>
      <w:r w:rsidRPr="00864390">
        <w:rPr>
          <w:rFonts w:ascii="Tahoma" w:hAnsi="Tahoma" w:cs="Tahoma"/>
          <w:b/>
          <w:lang w:eastAsia="zh-CN"/>
        </w:rPr>
        <w:t>2)</w:t>
      </w:r>
      <w:r w:rsidRPr="00864390">
        <w:rPr>
          <w:rFonts w:ascii="Tahoma" w:hAnsi="Tahoma" w:cs="Tahoma"/>
          <w:b/>
          <w:lang w:eastAsia="zh-CN"/>
        </w:rPr>
        <w:tab/>
        <w:t>kategoria danych:</w:t>
      </w:r>
    </w:p>
    <w:p w14:paraId="073DD962" w14:textId="77777777" w:rsidR="00531972" w:rsidRPr="00864390" w:rsidRDefault="00531972" w:rsidP="00531972">
      <w:pPr>
        <w:overflowPunct w:val="0"/>
        <w:autoSpaceDE w:val="0"/>
        <w:ind w:left="1701" w:hanging="567"/>
        <w:jc w:val="both"/>
        <w:textAlignment w:val="baseline"/>
        <w:rPr>
          <w:rFonts w:ascii="Tahoma" w:hAnsi="Tahoma" w:cs="Tahoma"/>
          <w:lang w:eastAsia="zh-CN"/>
        </w:rPr>
      </w:pPr>
      <w:r w:rsidRPr="00864390">
        <w:rPr>
          <w:rFonts w:ascii="Tahoma" w:hAnsi="Tahoma" w:cs="Tahoma"/>
          <w:lang w:eastAsia="zh-CN"/>
        </w:rPr>
        <w:t>a)</w:t>
      </w:r>
      <w:r w:rsidRPr="00864390">
        <w:rPr>
          <w:rFonts w:ascii="Tahoma" w:hAnsi="Tahoma" w:cs="Tahoma"/>
          <w:lang w:eastAsia="zh-CN"/>
        </w:rPr>
        <w:tab/>
        <w:t>imię,</w:t>
      </w:r>
    </w:p>
    <w:p w14:paraId="6AC935D4" w14:textId="77777777" w:rsidR="00531972" w:rsidRPr="00864390" w:rsidRDefault="00531972" w:rsidP="00531972">
      <w:pPr>
        <w:overflowPunct w:val="0"/>
        <w:autoSpaceDE w:val="0"/>
        <w:ind w:left="1701" w:hanging="567"/>
        <w:jc w:val="both"/>
        <w:textAlignment w:val="baseline"/>
        <w:rPr>
          <w:rFonts w:ascii="Tahoma" w:hAnsi="Tahoma" w:cs="Tahoma"/>
          <w:lang w:eastAsia="zh-CN"/>
        </w:rPr>
      </w:pPr>
      <w:r w:rsidRPr="00864390">
        <w:rPr>
          <w:rFonts w:ascii="Tahoma" w:hAnsi="Tahoma" w:cs="Tahoma"/>
          <w:lang w:eastAsia="zh-CN"/>
        </w:rPr>
        <w:t>b)</w:t>
      </w:r>
      <w:r w:rsidRPr="00864390">
        <w:rPr>
          <w:rFonts w:ascii="Tahoma" w:hAnsi="Tahoma" w:cs="Tahoma"/>
          <w:lang w:eastAsia="zh-CN"/>
        </w:rPr>
        <w:tab/>
        <w:t>nazwisko,</w:t>
      </w:r>
    </w:p>
    <w:p w14:paraId="4422ECD1" w14:textId="77777777" w:rsidR="00531972" w:rsidRPr="00864390" w:rsidRDefault="00531972" w:rsidP="00531972">
      <w:pPr>
        <w:overflowPunct w:val="0"/>
        <w:autoSpaceDE w:val="0"/>
        <w:ind w:left="1701" w:hanging="567"/>
        <w:jc w:val="both"/>
        <w:textAlignment w:val="baseline"/>
        <w:rPr>
          <w:rFonts w:ascii="Tahoma" w:hAnsi="Tahoma" w:cs="Tahoma"/>
          <w:lang w:eastAsia="zh-CN"/>
        </w:rPr>
      </w:pPr>
      <w:r w:rsidRPr="00864390">
        <w:rPr>
          <w:rFonts w:ascii="Tahoma" w:hAnsi="Tahoma" w:cs="Tahoma"/>
          <w:lang w:eastAsia="zh-CN"/>
        </w:rPr>
        <w:t>c)</w:t>
      </w:r>
      <w:r w:rsidRPr="00864390">
        <w:rPr>
          <w:rFonts w:ascii="Tahoma" w:hAnsi="Tahoma" w:cs="Tahoma"/>
          <w:lang w:eastAsia="zh-CN"/>
        </w:rPr>
        <w:tab/>
        <w:t>stanowisko,</w:t>
      </w:r>
    </w:p>
    <w:p w14:paraId="0AE3EFDC" w14:textId="77777777" w:rsidR="00531972" w:rsidRPr="00864390" w:rsidRDefault="00531972" w:rsidP="00531972">
      <w:pPr>
        <w:overflowPunct w:val="0"/>
        <w:autoSpaceDE w:val="0"/>
        <w:ind w:left="1701" w:hanging="567"/>
        <w:jc w:val="both"/>
        <w:textAlignment w:val="baseline"/>
        <w:rPr>
          <w:rFonts w:ascii="Tahoma" w:hAnsi="Tahoma" w:cs="Tahoma"/>
          <w:lang w:eastAsia="zh-CN"/>
        </w:rPr>
      </w:pPr>
      <w:r w:rsidRPr="00864390">
        <w:rPr>
          <w:rFonts w:ascii="Tahoma" w:hAnsi="Tahoma" w:cs="Tahoma"/>
          <w:lang w:eastAsia="zh-CN"/>
        </w:rPr>
        <w:t>d)</w:t>
      </w:r>
      <w:r w:rsidRPr="00864390">
        <w:rPr>
          <w:rFonts w:ascii="Tahoma" w:hAnsi="Tahoma" w:cs="Tahoma"/>
          <w:lang w:eastAsia="zh-CN"/>
        </w:rPr>
        <w:tab/>
        <w:t>nr i seria dokumentu tożsamości.</w:t>
      </w:r>
    </w:p>
    <w:p w14:paraId="65758DE8" w14:textId="77777777" w:rsidR="00531972" w:rsidRPr="00864390" w:rsidRDefault="00531972" w:rsidP="00531972">
      <w:pPr>
        <w:overflowPunct w:val="0"/>
        <w:autoSpaceDE w:val="0"/>
        <w:jc w:val="both"/>
        <w:textAlignment w:val="baseline"/>
        <w:rPr>
          <w:rFonts w:ascii="Tahoma" w:hAnsi="Tahoma" w:cs="Tahoma"/>
          <w:lang w:eastAsia="zh-CN"/>
        </w:rPr>
      </w:pPr>
    </w:p>
    <w:p w14:paraId="69D1E5F4"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2.</w:t>
      </w:r>
      <w:r w:rsidRPr="00864390">
        <w:rPr>
          <w:rFonts w:ascii="Tahoma" w:hAnsi="Tahoma" w:cs="Tahoma"/>
          <w:lang w:eastAsia="zh-CN"/>
        </w:rPr>
        <w:tab/>
        <w:t xml:space="preserve">Celem powierzenia przetwarzania danych osobowych jest wykonanie Umowy o współpracy, w zakresie przewidzianym powyżej, w tym dotyczącym w szczególności następujących czynności: identyfikacji osób wchodzących i wychodzących na obszar objęty Umową o współpracy. </w:t>
      </w:r>
    </w:p>
    <w:p w14:paraId="346FB854" w14:textId="77777777" w:rsidR="00531972" w:rsidRPr="00864390" w:rsidRDefault="00531972" w:rsidP="00531972">
      <w:pPr>
        <w:overflowPunct w:val="0"/>
        <w:autoSpaceDE w:val="0"/>
        <w:jc w:val="both"/>
        <w:textAlignment w:val="baseline"/>
        <w:rPr>
          <w:rFonts w:ascii="Tahoma" w:hAnsi="Tahoma" w:cs="Tahoma"/>
          <w:lang w:eastAsia="zh-CN"/>
        </w:rPr>
      </w:pPr>
    </w:p>
    <w:p w14:paraId="3CFF3D91" w14:textId="77777777" w:rsidR="00531972" w:rsidRPr="00864390" w:rsidRDefault="00531972" w:rsidP="00531972">
      <w:pPr>
        <w:overflowPunct w:val="0"/>
        <w:autoSpaceDE w:val="0"/>
        <w:jc w:val="center"/>
        <w:textAlignment w:val="baseline"/>
        <w:rPr>
          <w:rFonts w:ascii="Tahoma" w:hAnsi="Tahoma" w:cs="Tahoma"/>
          <w:b/>
          <w:bCs/>
          <w:lang w:eastAsia="zh-CN"/>
        </w:rPr>
      </w:pPr>
      <w:r w:rsidRPr="00864390">
        <w:rPr>
          <w:rFonts w:ascii="Tahoma" w:hAnsi="Tahoma" w:cs="Tahoma"/>
          <w:b/>
          <w:bCs/>
          <w:lang w:eastAsia="zh-CN"/>
        </w:rPr>
        <w:t>§ 3.</w:t>
      </w:r>
    </w:p>
    <w:p w14:paraId="26E9AF5B" w14:textId="77777777" w:rsidR="00531972" w:rsidRPr="00864390" w:rsidRDefault="00531972" w:rsidP="00531972">
      <w:pPr>
        <w:overflowPunct w:val="0"/>
        <w:autoSpaceDE w:val="0"/>
        <w:jc w:val="center"/>
        <w:textAlignment w:val="baseline"/>
        <w:rPr>
          <w:rFonts w:ascii="Tahoma" w:hAnsi="Tahoma" w:cs="Tahoma"/>
          <w:b/>
          <w:bCs/>
          <w:lang w:eastAsia="zh-CN"/>
        </w:rPr>
      </w:pPr>
      <w:r w:rsidRPr="00864390">
        <w:rPr>
          <w:rFonts w:ascii="Tahoma" w:hAnsi="Tahoma" w:cs="Tahoma"/>
          <w:b/>
          <w:bCs/>
          <w:lang w:eastAsia="zh-CN"/>
        </w:rPr>
        <w:t>Obowiązki Wykonawcy</w:t>
      </w:r>
    </w:p>
    <w:p w14:paraId="6DF8FB11" w14:textId="77777777" w:rsidR="00531972" w:rsidRPr="00864390" w:rsidRDefault="00531972" w:rsidP="00531972">
      <w:pPr>
        <w:overflowPunct w:val="0"/>
        <w:autoSpaceDE w:val="0"/>
        <w:jc w:val="center"/>
        <w:textAlignment w:val="baseline"/>
        <w:rPr>
          <w:rFonts w:ascii="Tahoma" w:hAnsi="Tahoma" w:cs="Tahoma"/>
          <w:b/>
          <w:bCs/>
          <w:lang w:eastAsia="zh-CN"/>
        </w:rPr>
      </w:pPr>
    </w:p>
    <w:p w14:paraId="03C4A02F"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1.</w:t>
      </w:r>
      <w:r w:rsidRPr="00864390">
        <w:rPr>
          <w:rFonts w:ascii="Tahoma" w:hAnsi="Tahoma" w:cs="Tahoma"/>
          <w:lang w:eastAsia="zh-CN"/>
        </w:rPr>
        <w:tab/>
        <w:t>Wykonawca niezwłocznie informuje Zamawiającego, jeżeli w jego ocenie wydane jej polecenie zawarte w niniejszej Umowie stanowi naruszenie RODO lub innych przepisów Unii Europejskiej lub państwa członkowskiego o ochronie danych.</w:t>
      </w:r>
    </w:p>
    <w:p w14:paraId="2941D8DB"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2.</w:t>
      </w:r>
      <w:r w:rsidRPr="00864390">
        <w:rPr>
          <w:rFonts w:ascii="Tahoma" w:hAnsi="Tahoma" w:cs="Tahoma"/>
          <w:lang w:eastAsia="zh-CN"/>
        </w:rPr>
        <w:tab/>
        <w:t xml:space="preserve">Wykonawca zobowiązuje się zająć niezwłocznie każdym pytaniem Zamawiającego dotyczącym przetwarzania powierzonych mu na podstawie niniejszej Umowy danych osobowych, w szczególności dotyczącym organizacji przez Wykonawcę ochrony danych osobowych powierzonych przez Zamawiającego Wykonawcy do przetwarzania. </w:t>
      </w:r>
    </w:p>
    <w:p w14:paraId="5E2922B9"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3.</w:t>
      </w:r>
      <w:r w:rsidRPr="00864390">
        <w:rPr>
          <w:rFonts w:ascii="Tahoma" w:hAnsi="Tahoma" w:cs="Tahoma"/>
          <w:lang w:eastAsia="zh-CN"/>
        </w:rPr>
        <w:tab/>
        <w:t xml:space="preserve">Wykonawca zobowiązuje się dołożyć należytej staranności przy przetwarzaniu powierzonych danych osobowych, w tym zobowiązuje się uwzględniając stan wiedzy technicznej, koszt wdrażania oraz charakter, zakres, kontekst i cele przetwarzania oraz ryzyko naruszenia praw lub wolności osób fizycznych o różnym prawdopodobieństwie wystąpienia i wadze zagrożenia do wdrożenia odpowiednich środków technicznych i </w:t>
      </w:r>
      <w:r w:rsidRPr="00864390">
        <w:rPr>
          <w:rFonts w:ascii="Tahoma" w:hAnsi="Tahoma" w:cs="Tahoma"/>
          <w:lang w:eastAsia="zh-CN"/>
        </w:rPr>
        <w:lastRenderedPageBreak/>
        <w:t>organizacyjnych, aby przetwarzanie spełniało wymogi RODO i chroniło prawa osób, których dane dotyczą. W szczególności Wykonawca zobowiązuje się, przy przetwarzaniu powierzonych danych osobowych, do ich zabezpieczenia przez stosowanie odpowiednich środków technicznych i organizacyjnych, o których mowa w art. 32 RODO, zapewniających adekwatny stopień bezpieczeństwa odpowiadający ryzyku związanemu z przetwarzaniem danych osobowych.</w:t>
      </w:r>
    </w:p>
    <w:p w14:paraId="6B25F2E3"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4</w:t>
      </w:r>
      <w:r w:rsidRPr="00864390">
        <w:rPr>
          <w:rFonts w:ascii="Tahoma" w:hAnsi="Tahoma" w:cs="Tahoma"/>
          <w:lang w:eastAsia="zh-CN"/>
        </w:rPr>
        <w:tab/>
        <w:t xml:space="preserve">Powierzone dane osobowe będą przetwarzane w formie elektronicznej oraz papierowej, przez okres niezbędny do realizacji Umowy o współpracy. </w:t>
      </w:r>
    </w:p>
    <w:p w14:paraId="29E3ECF2"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5.</w:t>
      </w:r>
      <w:r w:rsidRPr="00864390">
        <w:rPr>
          <w:rFonts w:ascii="Tahoma" w:hAnsi="Tahoma" w:cs="Tahoma"/>
          <w:lang w:eastAsia="zh-CN"/>
        </w:rPr>
        <w:tab/>
        <w:t>Wykonawca zobowiązuje się do:</w:t>
      </w:r>
    </w:p>
    <w:p w14:paraId="2805CAC5" w14:textId="77777777" w:rsidR="00531972" w:rsidRPr="00864390" w:rsidRDefault="00531972" w:rsidP="00531972">
      <w:pPr>
        <w:overflowPunct w:val="0"/>
        <w:autoSpaceDE w:val="0"/>
        <w:ind w:left="1134" w:hanging="567"/>
        <w:jc w:val="both"/>
        <w:textAlignment w:val="baseline"/>
        <w:rPr>
          <w:rFonts w:ascii="Tahoma" w:hAnsi="Tahoma" w:cs="Tahoma"/>
          <w:lang w:eastAsia="zh-CN"/>
        </w:rPr>
      </w:pPr>
      <w:r w:rsidRPr="00864390">
        <w:rPr>
          <w:rFonts w:ascii="Tahoma" w:hAnsi="Tahoma" w:cs="Tahoma"/>
          <w:lang w:eastAsia="zh-CN"/>
        </w:rPr>
        <w:t>1)</w:t>
      </w:r>
      <w:r w:rsidRPr="00864390">
        <w:rPr>
          <w:rFonts w:ascii="Tahoma" w:hAnsi="Tahoma" w:cs="Tahoma"/>
          <w:lang w:eastAsia="zh-CN"/>
        </w:rPr>
        <w:tab/>
        <w:t>przetwarzania danych osobowych wyłącznie w zakresie i celu zgodnym z poleceniem Zamawiającego;</w:t>
      </w:r>
    </w:p>
    <w:p w14:paraId="0140ACA8" w14:textId="77777777" w:rsidR="00531972" w:rsidRPr="00864390" w:rsidRDefault="00531972" w:rsidP="00531972">
      <w:pPr>
        <w:overflowPunct w:val="0"/>
        <w:autoSpaceDE w:val="0"/>
        <w:ind w:left="1134" w:hanging="567"/>
        <w:jc w:val="both"/>
        <w:textAlignment w:val="baseline"/>
        <w:rPr>
          <w:rFonts w:ascii="Tahoma" w:hAnsi="Tahoma" w:cs="Tahoma"/>
          <w:lang w:eastAsia="zh-CN"/>
        </w:rPr>
      </w:pPr>
      <w:r w:rsidRPr="00864390">
        <w:rPr>
          <w:rFonts w:ascii="Tahoma" w:hAnsi="Tahoma" w:cs="Tahoma"/>
          <w:lang w:eastAsia="zh-CN"/>
        </w:rPr>
        <w:t>2)</w:t>
      </w:r>
      <w:r w:rsidRPr="00864390">
        <w:rPr>
          <w:rFonts w:ascii="Tahoma" w:hAnsi="Tahoma" w:cs="Tahoma"/>
          <w:lang w:eastAsia="zh-CN"/>
        </w:rPr>
        <w:tab/>
        <w:t>podjęcia wszelkich środków bezpieczeństwa wymaganych na mocy art. 32 RODO;</w:t>
      </w:r>
    </w:p>
    <w:p w14:paraId="292C4847" w14:textId="77777777" w:rsidR="00531972" w:rsidRPr="00864390" w:rsidRDefault="00531972" w:rsidP="00531972">
      <w:pPr>
        <w:overflowPunct w:val="0"/>
        <w:autoSpaceDE w:val="0"/>
        <w:ind w:left="1134" w:hanging="567"/>
        <w:jc w:val="both"/>
        <w:textAlignment w:val="baseline"/>
        <w:rPr>
          <w:rFonts w:ascii="Tahoma" w:hAnsi="Tahoma" w:cs="Tahoma"/>
          <w:lang w:eastAsia="zh-CN"/>
        </w:rPr>
      </w:pPr>
      <w:r w:rsidRPr="00864390">
        <w:rPr>
          <w:rFonts w:ascii="Tahoma" w:hAnsi="Tahoma" w:cs="Tahoma"/>
          <w:lang w:eastAsia="zh-CN"/>
        </w:rPr>
        <w:t>3)</w:t>
      </w:r>
      <w:r w:rsidRPr="00864390">
        <w:rPr>
          <w:rFonts w:ascii="Tahoma" w:hAnsi="Tahoma" w:cs="Tahoma"/>
          <w:lang w:eastAsia="zh-CN"/>
        </w:rPr>
        <w:tab/>
        <w:t>dopuszczenia do przetwarzania powierzonych danych osób, które mają nadane upoważnienia do przetwarzania danych osobowych;</w:t>
      </w:r>
    </w:p>
    <w:p w14:paraId="22DD9BD2" w14:textId="77777777" w:rsidR="00531972" w:rsidRPr="00864390" w:rsidRDefault="00531972" w:rsidP="00531972">
      <w:pPr>
        <w:overflowPunct w:val="0"/>
        <w:autoSpaceDE w:val="0"/>
        <w:ind w:left="1134" w:hanging="567"/>
        <w:jc w:val="both"/>
        <w:textAlignment w:val="baseline"/>
        <w:rPr>
          <w:rFonts w:ascii="Tahoma" w:hAnsi="Tahoma" w:cs="Tahoma"/>
          <w:lang w:eastAsia="zh-CN"/>
        </w:rPr>
      </w:pPr>
      <w:r w:rsidRPr="00864390">
        <w:rPr>
          <w:rFonts w:ascii="Tahoma" w:hAnsi="Tahoma" w:cs="Tahoma"/>
          <w:lang w:eastAsia="zh-CN"/>
        </w:rPr>
        <w:t>4)</w:t>
      </w:r>
      <w:r w:rsidRPr="00864390">
        <w:rPr>
          <w:rFonts w:ascii="Tahoma" w:hAnsi="Tahoma" w:cs="Tahoma"/>
          <w:lang w:eastAsia="zh-CN"/>
        </w:rPr>
        <w:tab/>
        <w:t>odebrania od osób upoważnionych oświadczeń o zachowaniu w poufności powierzonych danych osobowych oraz o zachowaniu w poufności sposobów ich zabezpieczenia;</w:t>
      </w:r>
    </w:p>
    <w:p w14:paraId="2AAF85F8" w14:textId="77777777" w:rsidR="00531972" w:rsidRPr="00864390" w:rsidRDefault="00531972" w:rsidP="00531972">
      <w:pPr>
        <w:overflowPunct w:val="0"/>
        <w:autoSpaceDE w:val="0"/>
        <w:ind w:left="1134" w:hanging="567"/>
        <w:jc w:val="both"/>
        <w:textAlignment w:val="baseline"/>
        <w:rPr>
          <w:rFonts w:ascii="Tahoma" w:hAnsi="Tahoma" w:cs="Tahoma"/>
          <w:lang w:eastAsia="zh-CN"/>
        </w:rPr>
      </w:pPr>
      <w:r w:rsidRPr="00864390">
        <w:rPr>
          <w:rFonts w:ascii="Tahoma" w:hAnsi="Tahoma" w:cs="Tahoma"/>
          <w:lang w:eastAsia="zh-CN"/>
        </w:rPr>
        <w:t>5)</w:t>
      </w:r>
      <w:r w:rsidRPr="00864390">
        <w:rPr>
          <w:rFonts w:ascii="Tahoma" w:hAnsi="Tahoma" w:cs="Tahoma"/>
          <w:lang w:eastAsia="zh-CN"/>
        </w:rPr>
        <w:tab/>
        <w:t>zgłaszania Zamawiającemu stwierdzonych naruszeń ochrony powierzonych do przetwarzania danych osobowych bez zbędnej zwłoki po powzięciu podejrzenia, że takie naruszenie mogło mieć miejsce.</w:t>
      </w:r>
    </w:p>
    <w:p w14:paraId="2AB33F8B"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6.</w:t>
      </w:r>
      <w:r w:rsidRPr="00864390">
        <w:rPr>
          <w:rFonts w:ascii="Tahoma" w:hAnsi="Tahoma" w:cs="Tahoma"/>
          <w:lang w:eastAsia="zh-CN"/>
        </w:rPr>
        <w:tab/>
        <w:t>Wykonawca zobowiązuje się do nadania upoważnień do przetwarzania danych osobowych wszystkim osobom, które będą przetwarzały powierzone dane w celu realizacji niniejszej umowy oraz ich przeszkolenia w zakresie ochrony danych osobowych. Wykonawca biorąc pod uwagę charakter przetwarzania – w miarę swoich możliwości – wspiera Zamawiającego z wywiązywania się z obowiązku odpowiadania na żądania osoby, której dane dotyczą, w zakresie wykonywania jego praw określonych w rozdziale III RODO. Wykonawca:</w:t>
      </w:r>
    </w:p>
    <w:p w14:paraId="39997B6B" w14:textId="77777777" w:rsidR="00531972" w:rsidRPr="00864390" w:rsidRDefault="00531972" w:rsidP="00531972">
      <w:pPr>
        <w:overflowPunct w:val="0"/>
        <w:autoSpaceDE w:val="0"/>
        <w:ind w:left="1134" w:hanging="567"/>
        <w:jc w:val="both"/>
        <w:textAlignment w:val="baseline"/>
        <w:rPr>
          <w:rFonts w:ascii="Tahoma" w:hAnsi="Tahoma" w:cs="Tahoma"/>
          <w:lang w:eastAsia="zh-CN"/>
        </w:rPr>
      </w:pPr>
      <w:r w:rsidRPr="00864390">
        <w:rPr>
          <w:rFonts w:ascii="Tahoma" w:hAnsi="Tahoma" w:cs="Tahoma"/>
          <w:lang w:eastAsia="zh-CN"/>
        </w:rPr>
        <w:t>1)</w:t>
      </w:r>
      <w:r w:rsidRPr="00864390">
        <w:rPr>
          <w:rFonts w:ascii="Tahoma" w:hAnsi="Tahoma" w:cs="Tahoma"/>
          <w:lang w:eastAsia="zh-CN"/>
        </w:rPr>
        <w:tab/>
        <w:t>umożliwi korzystanie z praw wskazanych w art. 15 – 22 RODO,</w:t>
      </w:r>
    </w:p>
    <w:p w14:paraId="502097BE" w14:textId="77777777" w:rsidR="00531972" w:rsidRPr="00864390" w:rsidRDefault="00531972" w:rsidP="00531972">
      <w:pPr>
        <w:overflowPunct w:val="0"/>
        <w:autoSpaceDE w:val="0"/>
        <w:ind w:left="1134" w:hanging="567"/>
        <w:jc w:val="both"/>
        <w:textAlignment w:val="baseline"/>
        <w:rPr>
          <w:rFonts w:ascii="Tahoma" w:hAnsi="Tahoma" w:cs="Tahoma"/>
          <w:lang w:eastAsia="zh-CN"/>
        </w:rPr>
      </w:pPr>
      <w:r w:rsidRPr="00864390">
        <w:rPr>
          <w:rFonts w:ascii="Tahoma" w:hAnsi="Tahoma" w:cs="Tahoma"/>
          <w:lang w:eastAsia="zh-CN"/>
        </w:rPr>
        <w:t>2)</w:t>
      </w:r>
      <w:r w:rsidRPr="00864390">
        <w:rPr>
          <w:rFonts w:ascii="Tahoma" w:hAnsi="Tahoma" w:cs="Tahoma"/>
          <w:lang w:eastAsia="zh-CN"/>
        </w:rPr>
        <w:tab/>
        <w:t xml:space="preserve">stworzy rejestr osób, które korzystały z praw wskazanych w art. 15 - 22 RODO; rejestr zawiera przynajmniej imię i nazwisko osoby, numer telefonu lub adres poczty elektronicznej, datę wniesienia zapytania oraz przedmiot pytania; rejestr jest udostępniany w wersji elektronicznej na żądanie Zamawiającego. </w:t>
      </w:r>
    </w:p>
    <w:p w14:paraId="0D6A2A58"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7.</w:t>
      </w:r>
      <w:r w:rsidRPr="00864390">
        <w:rPr>
          <w:rFonts w:ascii="Tahoma" w:hAnsi="Tahoma" w:cs="Tahoma"/>
          <w:lang w:eastAsia="zh-CN"/>
        </w:rPr>
        <w:tab/>
        <w:t>Wykonawca uwzględniając charakter przetwarzania oraz dostępne mu informacje – w miarę swoich możliwości – wspiera Zamawiającego w wywiązywaniu się z obowiązków określonych w art. 32 – 36 RODO.</w:t>
      </w:r>
    </w:p>
    <w:p w14:paraId="3CE72F09"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9.</w:t>
      </w:r>
      <w:r w:rsidRPr="00864390">
        <w:rPr>
          <w:rFonts w:ascii="Tahoma" w:hAnsi="Tahoma" w:cs="Tahoma"/>
          <w:lang w:eastAsia="zh-CN"/>
        </w:rPr>
        <w:tab/>
        <w:t xml:space="preserve">Po zakończeniu niniejszej Umowy Wykonawca jest zobowiązany do zwrócenia lub usunięcia powierzonych danych osobowych, chyba że prawo Unii Europejskiej lub prawo państwa członkowskiego, któremu podlega Wykonawca, nakłada obowiązek przechowywania danych osobowych. </w:t>
      </w:r>
    </w:p>
    <w:p w14:paraId="0C044789" w14:textId="77777777" w:rsidR="00531972" w:rsidRPr="00864390" w:rsidRDefault="00531972" w:rsidP="00531972">
      <w:pPr>
        <w:overflowPunct w:val="0"/>
        <w:autoSpaceDE w:val="0"/>
        <w:jc w:val="both"/>
        <w:textAlignment w:val="baseline"/>
        <w:rPr>
          <w:rFonts w:ascii="Tahoma" w:hAnsi="Tahoma" w:cs="Tahoma"/>
          <w:lang w:eastAsia="zh-CN"/>
        </w:rPr>
      </w:pPr>
    </w:p>
    <w:p w14:paraId="1B390F64" w14:textId="77777777" w:rsidR="00531972" w:rsidRPr="00864390" w:rsidRDefault="00531972" w:rsidP="00531972">
      <w:pPr>
        <w:overflowPunct w:val="0"/>
        <w:autoSpaceDE w:val="0"/>
        <w:jc w:val="center"/>
        <w:textAlignment w:val="baseline"/>
        <w:rPr>
          <w:rFonts w:ascii="Tahoma" w:hAnsi="Tahoma" w:cs="Tahoma"/>
          <w:b/>
          <w:bCs/>
          <w:lang w:eastAsia="zh-CN"/>
        </w:rPr>
      </w:pPr>
      <w:r w:rsidRPr="00864390">
        <w:rPr>
          <w:rFonts w:ascii="Tahoma" w:hAnsi="Tahoma" w:cs="Tahoma"/>
          <w:b/>
          <w:bCs/>
          <w:lang w:eastAsia="zh-CN"/>
        </w:rPr>
        <w:t>§ 4.</w:t>
      </w:r>
    </w:p>
    <w:p w14:paraId="771020C7" w14:textId="77777777" w:rsidR="00531972" w:rsidRPr="00864390" w:rsidRDefault="00531972" w:rsidP="00531972">
      <w:pPr>
        <w:overflowPunct w:val="0"/>
        <w:autoSpaceDE w:val="0"/>
        <w:jc w:val="center"/>
        <w:textAlignment w:val="baseline"/>
        <w:rPr>
          <w:rFonts w:ascii="Tahoma" w:hAnsi="Tahoma" w:cs="Tahoma"/>
          <w:b/>
          <w:bCs/>
          <w:lang w:eastAsia="zh-CN"/>
        </w:rPr>
      </w:pPr>
      <w:r w:rsidRPr="00864390">
        <w:rPr>
          <w:rFonts w:ascii="Tahoma" w:hAnsi="Tahoma" w:cs="Tahoma"/>
          <w:b/>
          <w:bCs/>
          <w:lang w:eastAsia="zh-CN"/>
        </w:rPr>
        <w:t>Dostęp do danych osobowych</w:t>
      </w:r>
    </w:p>
    <w:p w14:paraId="40C66E00" w14:textId="77777777" w:rsidR="00531972" w:rsidRPr="00864390" w:rsidRDefault="00531972" w:rsidP="00531972">
      <w:pPr>
        <w:overflowPunct w:val="0"/>
        <w:autoSpaceDE w:val="0"/>
        <w:jc w:val="center"/>
        <w:textAlignment w:val="baseline"/>
        <w:rPr>
          <w:rFonts w:ascii="Tahoma" w:hAnsi="Tahoma" w:cs="Tahoma"/>
          <w:b/>
          <w:bCs/>
          <w:lang w:eastAsia="zh-CN"/>
        </w:rPr>
      </w:pPr>
    </w:p>
    <w:p w14:paraId="1776CBA5"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1.</w:t>
      </w:r>
      <w:r w:rsidRPr="00864390">
        <w:rPr>
          <w:rFonts w:ascii="Tahoma" w:hAnsi="Tahoma" w:cs="Tahoma"/>
          <w:lang w:eastAsia="zh-CN"/>
        </w:rPr>
        <w:tab/>
        <w:t xml:space="preserve">Zamawiający niniejszym udziela, w rozumieniu art. 28 ust. 2 RODO, ogólnej zgody na dalsze powierzenie przetwarzania danych osobowych przez Wykonawcę, z </w:t>
      </w:r>
      <w:r w:rsidRPr="00864390">
        <w:rPr>
          <w:rFonts w:ascii="Tahoma" w:hAnsi="Tahoma" w:cs="Tahoma"/>
          <w:lang w:eastAsia="zh-CN"/>
        </w:rPr>
        <w:lastRenderedPageBreak/>
        <w:t>zastrzeżeniem, iż przekazanie powierzonych danych do państwa trzeciego może nastąpić jedynie na podstawie odrębnej zgody Zamawiającego chyba, że obowiązek taki będzie wynikać z obowiązujących przepisów. W takim przypadku przed rozpoczęciem przetwarzania Wykonawca poinformuje Zamawiającego o tym obowiązku prawnym, o ile prawo to nie zabrania udzielania takiej informacji z uwagi na ważny interes publiczny.</w:t>
      </w:r>
    </w:p>
    <w:p w14:paraId="436F4405"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2.</w:t>
      </w:r>
      <w:r w:rsidRPr="00864390">
        <w:rPr>
          <w:rFonts w:ascii="Tahoma" w:hAnsi="Tahoma" w:cs="Tahoma"/>
          <w:lang w:eastAsia="zh-CN"/>
        </w:rPr>
        <w:tab/>
        <w:t xml:space="preserve">Wykonawca zobowiązuje się do zawarcia umowy dalszego powierzenia przetwarzania danych osobowych, która będzie chronić dane co najmniej w takim stopniu jak niniejsza Umowa. W przypadku ww. ogólnej zgody Wykonawca informuje Zamawiającego za pomocą wiadomości elektronicznej (e-mail) o zamiarze dalszego powierzenia, wszelkich zamierzonych zmianach dotyczących dodania lub zastąpienia innych podmiotów przetwarzających, dając tym samym Zamawiającemu w terminie 7 dni możliwość wyrażenia sprzeciwu. </w:t>
      </w:r>
    </w:p>
    <w:p w14:paraId="1E914DCF"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3.</w:t>
      </w:r>
      <w:r w:rsidRPr="00864390">
        <w:rPr>
          <w:rFonts w:ascii="Tahoma" w:hAnsi="Tahoma" w:cs="Tahoma"/>
          <w:lang w:eastAsia="zh-CN"/>
        </w:rPr>
        <w:tab/>
        <w:t>Zamawiający upoważnia Wykonawcę do przetwarzania danych osobowych w zakresie i celu określonym w niniejszej Umowie, w szczególności w postaci elektronicznej, zwłaszcza w systemach informatycznych, oraz w postaci papierowej, a także do udzielenia dalszych upoważnień do przetwarzania danych pracownikom lub współpracownikom Wykonawcy, którzy będą mieć dostęp do przetwarzania powierzonych danych osobowych.</w:t>
      </w:r>
    </w:p>
    <w:p w14:paraId="4762B772" w14:textId="77777777" w:rsidR="00531972" w:rsidRPr="00864390" w:rsidRDefault="00531972" w:rsidP="00531972">
      <w:pPr>
        <w:overflowPunct w:val="0"/>
        <w:autoSpaceDE w:val="0"/>
        <w:jc w:val="both"/>
        <w:textAlignment w:val="baseline"/>
        <w:rPr>
          <w:rFonts w:ascii="Tahoma" w:hAnsi="Tahoma" w:cs="Tahoma"/>
          <w:lang w:eastAsia="zh-CN"/>
        </w:rPr>
      </w:pPr>
    </w:p>
    <w:p w14:paraId="31246190" w14:textId="77777777" w:rsidR="00531972" w:rsidRPr="00864390" w:rsidRDefault="00531972" w:rsidP="00531972">
      <w:pPr>
        <w:overflowPunct w:val="0"/>
        <w:autoSpaceDE w:val="0"/>
        <w:jc w:val="center"/>
        <w:textAlignment w:val="baseline"/>
        <w:rPr>
          <w:rFonts w:ascii="Tahoma" w:hAnsi="Tahoma" w:cs="Tahoma"/>
          <w:b/>
          <w:bCs/>
          <w:lang w:eastAsia="zh-CN"/>
        </w:rPr>
      </w:pPr>
      <w:r w:rsidRPr="00864390">
        <w:rPr>
          <w:rFonts w:ascii="Tahoma" w:hAnsi="Tahoma" w:cs="Tahoma"/>
          <w:b/>
          <w:bCs/>
          <w:lang w:eastAsia="zh-CN"/>
        </w:rPr>
        <w:t>§ 5.</w:t>
      </w:r>
    </w:p>
    <w:p w14:paraId="5BBFA049" w14:textId="77777777" w:rsidR="00531972" w:rsidRPr="00864390" w:rsidRDefault="00531972" w:rsidP="00531972">
      <w:pPr>
        <w:overflowPunct w:val="0"/>
        <w:autoSpaceDE w:val="0"/>
        <w:jc w:val="center"/>
        <w:textAlignment w:val="baseline"/>
        <w:rPr>
          <w:rFonts w:ascii="Tahoma" w:hAnsi="Tahoma" w:cs="Tahoma"/>
          <w:b/>
          <w:bCs/>
          <w:lang w:eastAsia="zh-CN"/>
        </w:rPr>
      </w:pPr>
      <w:r w:rsidRPr="00864390">
        <w:rPr>
          <w:rFonts w:ascii="Tahoma" w:hAnsi="Tahoma" w:cs="Tahoma"/>
          <w:b/>
          <w:bCs/>
          <w:lang w:eastAsia="zh-CN"/>
        </w:rPr>
        <w:t>Kontrola</w:t>
      </w:r>
    </w:p>
    <w:p w14:paraId="6174FB97" w14:textId="77777777" w:rsidR="00531972" w:rsidRPr="00864390" w:rsidRDefault="00531972" w:rsidP="00531972">
      <w:pPr>
        <w:overflowPunct w:val="0"/>
        <w:autoSpaceDE w:val="0"/>
        <w:jc w:val="center"/>
        <w:textAlignment w:val="baseline"/>
        <w:rPr>
          <w:rFonts w:ascii="Tahoma" w:hAnsi="Tahoma" w:cs="Tahoma"/>
          <w:b/>
          <w:bCs/>
          <w:lang w:eastAsia="zh-CN"/>
        </w:rPr>
      </w:pPr>
    </w:p>
    <w:p w14:paraId="5FE4BF59"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1.</w:t>
      </w:r>
      <w:r w:rsidRPr="00864390">
        <w:rPr>
          <w:rFonts w:ascii="Tahoma" w:hAnsi="Tahoma" w:cs="Tahoma"/>
          <w:lang w:eastAsia="zh-CN"/>
        </w:rPr>
        <w:tab/>
        <w:t xml:space="preserve">Zamawiający ma prawo do przeprowadzania kontroli zastosowanych przez Wykonawcę sposobów ochrony powierzonych danych osobowych. O zamiarze przeprowadzenia przez Zamawiającego kontroli, Zamawiający zobowiązany jest do pisemnego zawiadomienia Wykonawcy. </w:t>
      </w:r>
      <w:bookmarkStart w:id="27" w:name="_Hlk32328449"/>
      <w:r w:rsidRPr="00864390">
        <w:rPr>
          <w:rFonts w:ascii="Tahoma" w:hAnsi="Tahoma" w:cs="Tahoma"/>
          <w:lang w:eastAsia="zh-CN"/>
        </w:rPr>
        <w:t xml:space="preserve">Kontrola następuje w dogodnym ustalonym przez Strony terminie, nie wcześniej jednak jak w terminie 14 dni od dnia dostarczenia do Wykonawcę zawiadomienia, o którym mowa w zdaniu poprzednim. </w:t>
      </w:r>
    </w:p>
    <w:p w14:paraId="658D9DF5"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2.</w:t>
      </w:r>
      <w:r w:rsidRPr="00864390">
        <w:rPr>
          <w:rFonts w:ascii="Tahoma" w:hAnsi="Tahoma" w:cs="Tahoma"/>
          <w:lang w:eastAsia="zh-CN"/>
        </w:rPr>
        <w:tab/>
        <w:t xml:space="preserve">Kontrola obejmuje zakresem wyłącznie przetwarzanie powierzonych danych osobowych, z wyłączeniem wszelkich informacji niejawnych, poufnych, czy stanowiących tajemnicę przedsiębiorstwa Wykonawcy. </w:t>
      </w:r>
    </w:p>
    <w:p w14:paraId="04F1BE0A"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3.</w:t>
      </w:r>
      <w:r w:rsidRPr="00864390">
        <w:rPr>
          <w:rFonts w:ascii="Tahoma" w:hAnsi="Tahoma" w:cs="Tahoma"/>
          <w:lang w:eastAsia="zh-CN"/>
        </w:rPr>
        <w:tab/>
        <w:t xml:space="preserve">Zamawiający zobowiązuje się do nieujawniania informacji, o których dowiedział się realizując prawo kontroli, tym samym zobowiązuje się zapewnić, aby wszystkie osoby biorące udział w realizacji czynności kontrolnych, bądź osoby mające dostęp do ich wyników złożyły oświadczenie o zachowaniu w poufności. </w:t>
      </w:r>
    </w:p>
    <w:p w14:paraId="491426AD"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4.</w:t>
      </w:r>
      <w:r w:rsidRPr="00864390">
        <w:rPr>
          <w:rFonts w:ascii="Tahoma" w:hAnsi="Tahoma" w:cs="Tahoma"/>
          <w:lang w:eastAsia="zh-CN"/>
        </w:rPr>
        <w:tab/>
        <w:t>Czynności kontrolne odbywają się wyłącznie w obecności osoby wyznaczonej przez Wykonawcę.</w:t>
      </w:r>
    </w:p>
    <w:p w14:paraId="251C98A9"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5.</w:t>
      </w:r>
      <w:r w:rsidRPr="00864390">
        <w:rPr>
          <w:rFonts w:ascii="Tahoma" w:hAnsi="Tahoma" w:cs="Tahoma"/>
          <w:lang w:eastAsia="zh-CN"/>
        </w:rPr>
        <w:tab/>
        <w:t xml:space="preserve">Czynności kontrolne nie mogą utrudniać działalności Wykonawcy, w szczególności wykonywania obowiązków przez pracowników lub współpracowników Wykonawcy. </w:t>
      </w:r>
    </w:p>
    <w:bookmarkEnd w:id="27"/>
    <w:p w14:paraId="55194EC1"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6.</w:t>
      </w:r>
      <w:r w:rsidRPr="00864390">
        <w:rPr>
          <w:rFonts w:ascii="Tahoma" w:hAnsi="Tahoma" w:cs="Tahoma"/>
          <w:lang w:eastAsia="zh-CN"/>
        </w:rPr>
        <w:tab/>
        <w:t>W zakresie, w jakim Zamawiający realizuje ww. prawo kontroli, Wykonawcy przysługuje zwrot uzasadnionych kosztów, obejmujących między innymi wynagrodzenie pracowników lub współpracowników oddelegowanych do nadzorowania ww. czynności.</w:t>
      </w:r>
    </w:p>
    <w:p w14:paraId="46EF2744"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7.</w:t>
      </w:r>
      <w:r w:rsidRPr="00864390">
        <w:rPr>
          <w:rFonts w:ascii="Tahoma" w:hAnsi="Tahoma" w:cs="Tahoma"/>
          <w:lang w:eastAsia="zh-CN"/>
        </w:rPr>
        <w:tab/>
        <w:t>Wykonawca zobowiązuje się do usunięcia uchybień stwierdzonych podczas kontroli w terminie wskazanym przez Administratora danych nie dłuższym niż 7 dni.</w:t>
      </w:r>
    </w:p>
    <w:p w14:paraId="5FC23DC8" w14:textId="77777777" w:rsidR="00531972" w:rsidRPr="00864390" w:rsidRDefault="00531972" w:rsidP="00531972">
      <w:pPr>
        <w:autoSpaceDE w:val="0"/>
        <w:autoSpaceDN w:val="0"/>
        <w:adjustRightInd w:val="0"/>
        <w:rPr>
          <w:rFonts w:ascii="Tahoma" w:hAnsi="Tahoma" w:cs="Tahoma"/>
          <w:lang w:eastAsia="zh-CN"/>
        </w:rPr>
      </w:pPr>
    </w:p>
    <w:p w14:paraId="39C918F1" w14:textId="77777777" w:rsidR="00531972" w:rsidRPr="00864390" w:rsidRDefault="00531972" w:rsidP="00531972">
      <w:pPr>
        <w:overflowPunct w:val="0"/>
        <w:autoSpaceDE w:val="0"/>
        <w:jc w:val="center"/>
        <w:textAlignment w:val="baseline"/>
        <w:rPr>
          <w:rFonts w:ascii="Tahoma" w:hAnsi="Tahoma" w:cs="Tahoma"/>
          <w:b/>
          <w:bCs/>
          <w:lang w:eastAsia="zh-CN"/>
        </w:rPr>
      </w:pPr>
      <w:r w:rsidRPr="00864390">
        <w:rPr>
          <w:rFonts w:ascii="Tahoma" w:hAnsi="Tahoma" w:cs="Tahoma"/>
          <w:b/>
          <w:bCs/>
          <w:lang w:eastAsia="zh-CN"/>
        </w:rPr>
        <w:lastRenderedPageBreak/>
        <w:t>§ 6.</w:t>
      </w:r>
    </w:p>
    <w:p w14:paraId="72CEB5FB" w14:textId="77777777" w:rsidR="00531972" w:rsidRPr="00864390" w:rsidRDefault="00531972" w:rsidP="00531972">
      <w:pPr>
        <w:overflowPunct w:val="0"/>
        <w:autoSpaceDE w:val="0"/>
        <w:jc w:val="center"/>
        <w:textAlignment w:val="baseline"/>
        <w:rPr>
          <w:rFonts w:ascii="Tahoma" w:hAnsi="Tahoma" w:cs="Tahoma"/>
          <w:b/>
          <w:bCs/>
          <w:lang w:eastAsia="zh-CN"/>
        </w:rPr>
      </w:pPr>
      <w:r w:rsidRPr="00864390">
        <w:rPr>
          <w:rFonts w:ascii="Tahoma" w:hAnsi="Tahoma" w:cs="Tahoma"/>
          <w:b/>
          <w:bCs/>
          <w:lang w:eastAsia="zh-CN"/>
        </w:rPr>
        <w:t>Przesyłanie danych osobowych</w:t>
      </w:r>
    </w:p>
    <w:p w14:paraId="7F28559E" w14:textId="77777777" w:rsidR="00531972" w:rsidRPr="00864390" w:rsidRDefault="00531972" w:rsidP="00531972">
      <w:pPr>
        <w:overflowPunct w:val="0"/>
        <w:autoSpaceDE w:val="0"/>
        <w:jc w:val="center"/>
        <w:textAlignment w:val="baseline"/>
        <w:rPr>
          <w:rFonts w:ascii="Tahoma" w:hAnsi="Tahoma" w:cs="Tahoma"/>
          <w:b/>
          <w:bCs/>
          <w:lang w:eastAsia="zh-CN"/>
        </w:rPr>
      </w:pPr>
    </w:p>
    <w:p w14:paraId="49697CEB" w14:textId="77777777" w:rsidR="00531972" w:rsidRPr="00864390" w:rsidRDefault="00531972" w:rsidP="00531972">
      <w:pPr>
        <w:overflowPunct w:val="0"/>
        <w:autoSpaceDE w:val="0"/>
        <w:jc w:val="both"/>
        <w:textAlignment w:val="baseline"/>
        <w:rPr>
          <w:rFonts w:ascii="Tahoma" w:hAnsi="Tahoma" w:cs="Tahoma"/>
          <w:lang w:eastAsia="zh-CN"/>
        </w:rPr>
      </w:pPr>
      <w:r w:rsidRPr="00864390">
        <w:rPr>
          <w:rFonts w:ascii="Tahoma" w:hAnsi="Tahoma" w:cs="Tahoma"/>
          <w:lang w:eastAsia="zh-CN"/>
        </w:rPr>
        <w:t>Strony jednoznacznie postanawiają, że w przypadku przesyłania danych osobowych przez sieć publiczną, zostaną one zabezpieczone za pomocą kryptograficznych środków ochrony danych osobowych</w:t>
      </w:r>
    </w:p>
    <w:p w14:paraId="6EEA1A36" w14:textId="77777777" w:rsidR="00531972" w:rsidRPr="00864390" w:rsidRDefault="00531972" w:rsidP="00531972">
      <w:pPr>
        <w:overflowPunct w:val="0"/>
        <w:autoSpaceDE w:val="0"/>
        <w:jc w:val="center"/>
        <w:textAlignment w:val="baseline"/>
        <w:rPr>
          <w:rFonts w:ascii="Tahoma" w:hAnsi="Tahoma" w:cs="Tahoma"/>
          <w:lang w:eastAsia="zh-CN"/>
        </w:rPr>
      </w:pPr>
    </w:p>
    <w:p w14:paraId="25FC7777" w14:textId="77777777" w:rsidR="00531972" w:rsidRPr="00864390" w:rsidRDefault="00531972" w:rsidP="00531972">
      <w:pPr>
        <w:overflowPunct w:val="0"/>
        <w:autoSpaceDE w:val="0"/>
        <w:jc w:val="center"/>
        <w:textAlignment w:val="baseline"/>
        <w:rPr>
          <w:rFonts w:ascii="Tahoma" w:hAnsi="Tahoma" w:cs="Tahoma"/>
          <w:b/>
          <w:bCs/>
          <w:lang w:eastAsia="zh-CN"/>
        </w:rPr>
      </w:pPr>
      <w:r w:rsidRPr="00864390">
        <w:rPr>
          <w:rFonts w:ascii="Tahoma" w:hAnsi="Tahoma" w:cs="Tahoma"/>
          <w:b/>
          <w:bCs/>
          <w:lang w:eastAsia="zh-CN"/>
        </w:rPr>
        <w:t>§ 7.</w:t>
      </w:r>
    </w:p>
    <w:p w14:paraId="617FCECB" w14:textId="77777777" w:rsidR="00531972" w:rsidRPr="00864390" w:rsidRDefault="00531972" w:rsidP="00531972">
      <w:pPr>
        <w:overflowPunct w:val="0"/>
        <w:autoSpaceDE w:val="0"/>
        <w:jc w:val="center"/>
        <w:textAlignment w:val="baseline"/>
        <w:rPr>
          <w:rFonts w:ascii="Tahoma" w:hAnsi="Tahoma" w:cs="Tahoma"/>
          <w:b/>
          <w:bCs/>
          <w:lang w:eastAsia="zh-CN"/>
        </w:rPr>
      </w:pPr>
      <w:r w:rsidRPr="00864390">
        <w:rPr>
          <w:rFonts w:ascii="Tahoma" w:hAnsi="Tahoma" w:cs="Tahoma"/>
          <w:b/>
          <w:bCs/>
          <w:lang w:eastAsia="zh-CN"/>
        </w:rPr>
        <w:t>Odpowiedzialność Wykonawcy</w:t>
      </w:r>
    </w:p>
    <w:p w14:paraId="7F2D3548" w14:textId="77777777" w:rsidR="00531972" w:rsidRPr="00864390" w:rsidRDefault="00531972" w:rsidP="00531972">
      <w:pPr>
        <w:overflowPunct w:val="0"/>
        <w:autoSpaceDE w:val="0"/>
        <w:jc w:val="center"/>
        <w:textAlignment w:val="baseline"/>
        <w:rPr>
          <w:rFonts w:ascii="Tahoma" w:hAnsi="Tahoma" w:cs="Tahoma"/>
          <w:b/>
          <w:bCs/>
          <w:lang w:eastAsia="zh-CN"/>
        </w:rPr>
      </w:pPr>
    </w:p>
    <w:p w14:paraId="04620ECF"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1.</w:t>
      </w:r>
      <w:r w:rsidRPr="00864390">
        <w:rPr>
          <w:rFonts w:ascii="Tahoma" w:hAnsi="Tahoma" w:cs="Tahoma"/>
          <w:lang w:eastAsia="zh-CN"/>
        </w:rPr>
        <w:tab/>
        <w:t>Wykonawca ponosi odpowiedzialność za udostępnienie lub wykorzystanie danych osobowych niezgodnie z treścią umowy, a w szczególności za udostępnienie powierzonych do przetwarzania danych osobowych osobom nieupoważnionym.</w:t>
      </w:r>
    </w:p>
    <w:p w14:paraId="40DED438"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2.</w:t>
      </w:r>
      <w:r w:rsidRPr="00864390">
        <w:rPr>
          <w:rFonts w:ascii="Tahoma" w:hAnsi="Tahoma" w:cs="Tahoma"/>
          <w:lang w:eastAsia="zh-CN"/>
        </w:rPr>
        <w:tab/>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przez Wykonawcę tych danych osobowych, w szczególności prowadzonych przez inspektorów upoważnionych przez krajowy organ nadzorczy (Prezesa Urzędu Ochrony Danych Osobowych). Niniejszy obowiązek informacyjny dotyczy wyłącznie danych osobowych powierzonych przez Zamawiającego.</w:t>
      </w:r>
    </w:p>
    <w:p w14:paraId="3F804AF3"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3.</w:t>
      </w:r>
      <w:r w:rsidRPr="00864390">
        <w:rPr>
          <w:rFonts w:ascii="Tahoma" w:hAnsi="Tahoma" w:cs="Tahoma"/>
          <w:lang w:eastAsia="zh-CN"/>
        </w:rPr>
        <w:tab/>
        <w:t>Zamawiający może rozwiązać niniejszą umowę ze skutkiem natychmiastowym, gdy Wykonawca:</w:t>
      </w:r>
    </w:p>
    <w:p w14:paraId="37C8279E" w14:textId="77777777" w:rsidR="00531972" w:rsidRPr="00864390" w:rsidRDefault="00531972" w:rsidP="00531972">
      <w:pPr>
        <w:overflowPunct w:val="0"/>
        <w:autoSpaceDE w:val="0"/>
        <w:ind w:left="1134" w:hanging="567"/>
        <w:jc w:val="both"/>
        <w:textAlignment w:val="baseline"/>
        <w:rPr>
          <w:rFonts w:ascii="Tahoma" w:hAnsi="Tahoma" w:cs="Tahoma"/>
          <w:lang w:eastAsia="zh-CN"/>
        </w:rPr>
      </w:pPr>
      <w:r w:rsidRPr="00864390">
        <w:rPr>
          <w:rFonts w:ascii="Tahoma" w:hAnsi="Tahoma" w:cs="Tahoma"/>
          <w:lang w:eastAsia="zh-CN"/>
        </w:rPr>
        <w:t>1)</w:t>
      </w:r>
      <w:r w:rsidRPr="00864390">
        <w:rPr>
          <w:rFonts w:ascii="Tahoma" w:hAnsi="Tahoma" w:cs="Tahoma"/>
          <w:lang w:eastAsia="zh-CN"/>
        </w:rPr>
        <w:tab/>
        <w:t>pomimo zobowiązania go do usunięcia uchybień stwierdzonych podczas kontroli nie usunie ich w wyznaczonym terminie;</w:t>
      </w:r>
    </w:p>
    <w:p w14:paraId="14A49BFD" w14:textId="77777777" w:rsidR="00531972" w:rsidRPr="00864390" w:rsidRDefault="00531972" w:rsidP="00531972">
      <w:pPr>
        <w:overflowPunct w:val="0"/>
        <w:autoSpaceDE w:val="0"/>
        <w:ind w:left="1134" w:hanging="567"/>
        <w:jc w:val="both"/>
        <w:textAlignment w:val="baseline"/>
        <w:rPr>
          <w:rFonts w:ascii="Tahoma" w:hAnsi="Tahoma" w:cs="Tahoma"/>
          <w:lang w:eastAsia="zh-CN"/>
        </w:rPr>
      </w:pPr>
      <w:r w:rsidRPr="00864390">
        <w:rPr>
          <w:rFonts w:ascii="Tahoma" w:hAnsi="Tahoma" w:cs="Tahoma"/>
          <w:lang w:eastAsia="zh-CN"/>
        </w:rPr>
        <w:t>2)</w:t>
      </w:r>
      <w:r w:rsidRPr="00864390">
        <w:rPr>
          <w:rFonts w:ascii="Tahoma" w:hAnsi="Tahoma" w:cs="Tahoma"/>
          <w:lang w:eastAsia="zh-CN"/>
        </w:rPr>
        <w:tab/>
        <w:t>przetwarza dane osobowe w sposób niezgodny z umową;</w:t>
      </w:r>
    </w:p>
    <w:p w14:paraId="0A00E63F" w14:textId="77777777" w:rsidR="00531972" w:rsidRPr="00864390" w:rsidRDefault="00531972" w:rsidP="00531972">
      <w:pPr>
        <w:overflowPunct w:val="0"/>
        <w:autoSpaceDE w:val="0"/>
        <w:ind w:left="1134" w:hanging="567"/>
        <w:jc w:val="both"/>
        <w:textAlignment w:val="baseline"/>
        <w:rPr>
          <w:rFonts w:ascii="Tahoma" w:hAnsi="Tahoma" w:cs="Tahoma"/>
          <w:lang w:eastAsia="zh-CN"/>
        </w:rPr>
      </w:pPr>
      <w:r w:rsidRPr="00864390">
        <w:rPr>
          <w:rFonts w:ascii="Tahoma" w:hAnsi="Tahoma" w:cs="Tahoma"/>
          <w:lang w:eastAsia="zh-CN"/>
        </w:rPr>
        <w:t>3)</w:t>
      </w:r>
      <w:r w:rsidRPr="00864390">
        <w:rPr>
          <w:rFonts w:ascii="Tahoma" w:hAnsi="Tahoma" w:cs="Tahoma"/>
          <w:lang w:eastAsia="zh-CN"/>
        </w:rPr>
        <w:tab/>
        <w:t>powierzył przetwarzanie danych osobowych innemu podmiotowi bez wymaganej zgody Zamawiającego;</w:t>
      </w:r>
    </w:p>
    <w:p w14:paraId="5F8DAE3D" w14:textId="77777777" w:rsidR="00531972" w:rsidRPr="00864390" w:rsidRDefault="00531972" w:rsidP="00531972">
      <w:pPr>
        <w:overflowPunct w:val="0"/>
        <w:autoSpaceDE w:val="0"/>
        <w:ind w:left="1134" w:hanging="567"/>
        <w:jc w:val="both"/>
        <w:textAlignment w:val="baseline"/>
        <w:rPr>
          <w:rFonts w:ascii="Tahoma" w:hAnsi="Tahoma" w:cs="Tahoma"/>
          <w:lang w:eastAsia="zh-CN"/>
        </w:rPr>
      </w:pPr>
      <w:r w:rsidRPr="00864390">
        <w:rPr>
          <w:rFonts w:ascii="Tahoma" w:hAnsi="Tahoma" w:cs="Tahoma"/>
          <w:lang w:eastAsia="zh-CN"/>
        </w:rPr>
        <w:t>4)</w:t>
      </w:r>
      <w:r w:rsidRPr="00864390">
        <w:rPr>
          <w:rFonts w:ascii="Tahoma" w:hAnsi="Tahoma" w:cs="Tahoma"/>
          <w:lang w:eastAsia="zh-CN"/>
        </w:rPr>
        <w:tab/>
        <w:t>nie powiadomił Zamawiającego o swojej niezdolności do wypełnienia umowy, a w szczególności wymagań określonych w § 3.</w:t>
      </w:r>
    </w:p>
    <w:p w14:paraId="59625292"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4.</w:t>
      </w:r>
      <w:r w:rsidRPr="00864390">
        <w:rPr>
          <w:rFonts w:ascii="Tahoma" w:hAnsi="Tahoma" w:cs="Tahoma"/>
          <w:lang w:eastAsia="zh-CN"/>
        </w:rPr>
        <w:tab/>
        <w:t>W przypadku nałożenia na Zamawiającego prawomocnej kary administracyjnej lub innej kary nałożonej w drodze decyzji uprawnionego organu zgodnie z RODO, w związku z niezgodnym z prawem przetwarzaniem danych osobowych przez Wykonawcę, Wykonawca poniesie w tym zakresie odpowiedzialność wobec Zamawiającego z zastrzeżeniem, iż postanowienie to znajduje zastosowanie wyłącznie w przypadku, gdy Wykonawca odpowiada za szkody spowodowane przetwarzaniem danych osobowych w związku z nie dopełnieniem obowiązków, które RODO nakłada bezpośrednio na podmioty przetwarzające, lub gdy Wykonawca działał poza zgodnymi z prawem instrukcjami Zamawiającego lub wbrew tym instrukcjom. W takim przypadku Zamawiający jest również uprawniony do dochodzenia naprawienia faktycznie poniesionej szkody związanej z niezgodnym z prawem przetwarzaniem danych osobowych przez Wykonawcę w wysokości przewyższającej taką karę.</w:t>
      </w:r>
    </w:p>
    <w:p w14:paraId="2C0680E9" w14:textId="77777777" w:rsidR="00531972" w:rsidRPr="00864390" w:rsidRDefault="00531972" w:rsidP="00531972">
      <w:pPr>
        <w:overflowPunct w:val="0"/>
        <w:autoSpaceDE w:val="0"/>
        <w:jc w:val="both"/>
        <w:textAlignment w:val="baseline"/>
        <w:rPr>
          <w:rFonts w:ascii="Tahoma" w:hAnsi="Tahoma" w:cs="Tahoma"/>
          <w:lang w:eastAsia="zh-CN"/>
        </w:rPr>
      </w:pPr>
    </w:p>
    <w:p w14:paraId="108C2445" w14:textId="77777777" w:rsidR="00531972" w:rsidRPr="00864390" w:rsidRDefault="00531972" w:rsidP="00531972">
      <w:pPr>
        <w:overflowPunct w:val="0"/>
        <w:autoSpaceDE w:val="0"/>
        <w:jc w:val="center"/>
        <w:textAlignment w:val="baseline"/>
        <w:rPr>
          <w:rFonts w:ascii="Tahoma" w:hAnsi="Tahoma" w:cs="Tahoma"/>
          <w:b/>
          <w:bCs/>
          <w:lang w:eastAsia="zh-CN"/>
        </w:rPr>
      </w:pPr>
      <w:r w:rsidRPr="00864390">
        <w:rPr>
          <w:rFonts w:ascii="Tahoma" w:hAnsi="Tahoma" w:cs="Tahoma"/>
          <w:b/>
          <w:bCs/>
          <w:lang w:eastAsia="zh-CN"/>
        </w:rPr>
        <w:lastRenderedPageBreak/>
        <w:t>§ 8.</w:t>
      </w:r>
    </w:p>
    <w:p w14:paraId="6B581254" w14:textId="77777777" w:rsidR="00531972" w:rsidRPr="00864390" w:rsidRDefault="00531972" w:rsidP="00531972">
      <w:pPr>
        <w:overflowPunct w:val="0"/>
        <w:autoSpaceDE w:val="0"/>
        <w:jc w:val="center"/>
        <w:textAlignment w:val="baseline"/>
        <w:rPr>
          <w:rFonts w:ascii="Tahoma" w:hAnsi="Tahoma" w:cs="Tahoma"/>
          <w:b/>
          <w:bCs/>
          <w:lang w:eastAsia="zh-CN"/>
        </w:rPr>
      </w:pPr>
      <w:r w:rsidRPr="00864390">
        <w:rPr>
          <w:rFonts w:ascii="Tahoma" w:hAnsi="Tahoma" w:cs="Tahoma"/>
          <w:b/>
          <w:bCs/>
          <w:lang w:eastAsia="zh-CN"/>
        </w:rPr>
        <w:t>Czas obowiązywania Umowy</w:t>
      </w:r>
    </w:p>
    <w:p w14:paraId="2CC40140" w14:textId="77777777" w:rsidR="00531972" w:rsidRPr="00864390" w:rsidRDefault="00531972" w:rsidP="00531972">
      <w:pPr>
        <w:overflowPunct w:val="0"/>
        <w:autoSpaceDE w:val="0"/>
        <w:jc w:val="center"/>
        <w:textAlignment w:val="baseline"/>
        <w:rPr>
          <w:rFonts w:ascii="Tahoma" w:hAnsi="Tahoma" w:cs="Tahoma"/>
          <w:b/>
          <w:bCs/>
          <w:lang w:eastAsia="zh-CN"/>
        </w:rPr>
      </w:pPr>
    </w:p>
    <w:p w14:paraId="7670BAE8" w14:textId="77777777" w:rsidR="00531972" w:rsidRPr="00864390" w:rsidRDefault="00531972" w:rsidP="00531972">
      <w:pPr>
        <w:overflowPunct w:val="0"/>
        <w:autoSpaceDE w:val="0"/>
        <w:jc w:val="both"/>
        <w:textAlignment w:val="baseline"/>
        <w:rPr>
          <w:rFonts w:ascii="Tahoma" w:hAnsi="Tahoma" w:cs="Tahoma"/>
          <w:lang w:eastAsia="zh-CN"/>
        </w:rPr>
      </w:pPr>
      <w:r w:rsidRPr="00864390">
        <w:rPr>
          <w:rFonts w:ascii="Tahoma" w:hAnsi="Tahoma" w:cs="Tahoma"/>
          <w:lang w:eastAsia="zh-CN"/>
        </w:rPr>
        <w:t>Umowa obowiązuje przez okres realizacji Umowy o współpracy.</w:t>
      </w:r>
    </w:p>
    <w:p w14:paraId="5DBF3B22" w14:textId="77777777" w:rsidR="00531972" w:rsidRPr="00864390" w:rsidRDefault="00531972" w:rsidP="00531972">
      <w:pPr>
        <w:overflowPunct w:val="0"/>
        <w:autoSpaceDE w:val="0"/>
        <w:jc w:val="both"/>
        <w:textAlignment w:val="baseline"/>
        <w:rPr>
          <w:rFonts w:ascii="Tahoma" w:hAnsi="Tahoma" w:cs="Tahoma"/>
          <w:lang w:eastAsia="zh-CN"/>
        </w:rPr>
      </w:pPr>
    </w:p>
    <w:p w14:paraId="0C4C7413" w14:textId="77777777" w:rsidR="00531972" w:rsidRPr="00864390" w:rsidRDefault="00531972" w:rsidP="00531972">
      <w:pPr>
        <w:overflowPunct w:val="0"/>
        <w:autoSpaceDE w:val="0"/>
        <w:jc w:val="center"/>
        <w:textAlignment w:val="baseline"/>
        <w:rPr>
          <w:rFonts w:ascii="Tahoma" w:hAnsi="Tahoma" w:cs="Tahoma"/>
          <w:b/>
          <w:bCs/>
          <w:lang w:eastAsia="zh-CN"/>
        </w:rPr>
      </w:pPr>
      <w:r w:rsidRPr="00864390">
        <w:rPr>
          <w:rFonts w:ascii="Tahoma" w:hAnsi="Tahoma" w:cs="Tahoma"/>
          <w:b/>
          <w:bCs/>
          <w:lang w:eastAsia="zh-CN"/>
        </w:rPr>
        <w:t>§ 9.</w:t>
      </w:r>
    </w:p>
    <w:p w14:paraId="6C0DC5E1" w14:textId="77777777" w:rsidR="00531972" w:rsidRPr="00864390" w:rsidRDefault="00531972" w:rsidP="00531972">
      <w:pPr>
        <w:overflowPunct w:val="0"/>
        <w:autoSpaceDE w:val="0"/>
        <w:jc w:val="center"/>
        <w:textAlignment w:val="baseline"/>
        <w:rPr>
          <w:rFonts w:ascii="Tahoma" w:hAnsi="Tahoma" w:cs="Tahoma"/>
          <w:b/>
          <w:bCs/>
          <w:lang w:eastAsia="zh-CN"/>
        </w:rPr>
      </w:pPr>
      <w:r w:rsidRPr="00864390">
        <w:rPr>
          <w:rFonts w:ascii="Tahoma" w:hAnsi="Tahoma" w:cs="Tahoma"/>
          <w:b/>
          <w:bCs/>
          <w:lang w:eastAsia="zh-CN"/>
        </w:rPr>
        <w:t>Wynagrodzenie</w:t>
      </w:r>
    </w:p>
    <w:p w14:paraId="676D45CB" w14:textId="77777777" w:rsidR="00531972" w:rsidRPr="00864390" w:rsidRDefault="00531972" w:rsidP="00531972">
      <w:pPr>
        <w:overflowPunct w:val="0"/>
        <w:autoSpaceDE w:val="0"/>
        <w:jc w:val="center"/>
        <w:textAlignment w:val="baseline"/>
        <w:rPr>
          <w:rFonts w:ascii="Tahoma" w:hAnsi="Tahoma" w:cs="Tahoma"/>
          <w:b/>
          <w:bCs/>
          <w:lang w:eastAsia="zh-CN"/>
        </w:rPr>
      </w:pPr>
    </w:p>
    <w:p w14:paraId="661B5CBA" w14:textId="77777777" w:rsidR="00531972" w:rsidRPr="00864390" w:rsidRDefault="00531972" w:rsidP="00531972">
      <w:pPr>
        <w:overflowPunct w:val="0"/>
        <w:autoSpaceDE w:val="0"/>
        <w:jc w:val="both"/>
        <w:textAlignment w:val="baseline"/>
        <w:rPr>
          <w:rFonts w:ascii="Tahoma" w:hAnsi="Tahoma" w:cs="Tahoma"/>
          <w:lang w:eastAsia="zh-CN"/>
        </w:rPr>
      </w:pPr>
      <w:r w:rsidRPr="00864390">
        <w:rPr>
          <w:rFonts w:ascii="Tahoma" w:hAnsi="Tahoma" w:cs="Tahoma"/>
          <w:lang w:eastAsia="zh-CN"/>
        </w:rPr>
        <w:t>Z tytułu realizacji niniejszej Umowy powierzenia Wykonawcy nie przysługuje odrębne wynagrodzenie - czynności przewidziane w niniejszej umowie Wykonawca wykonywać będzie wyłącznie w ramach wynagrodzenia przysługującego mu na podstawie Umowy o współpracy.</w:t>
      </w:r>
    </w:p>
    <w:p w14:paraId="42C13F8F" w14:textId="77777777" w:rsidR="00531972" w:rsidRPr="00864390" w:rsidRDefault="00531972" w:rsidP="00531972">
      <w:pPr>
        <w:overflowPunct w:val="0"/>
        <w:autoSpaceDE w:val="0"/>
        <w:jc w:val="center"/>
        <w:textAlignment w:val="baseline"/>
        <w:rPr>
          <w:rFonts w:ascii="Tahoma" w:hAnsi="Tahoma" w:cs="Tahoma"/>
          <w:lang w:eastAsia="zh-CN"/>
        </w:rPr>
      </w:pPr>
    </w:p>
    <w:p w14:paraId="0AB031AF" w14:textId="77777777" w:rsidR="00531972" w:rsidRPr="00864390" w:rsidRDefault="00531972" w:rsidP="00531972">
      <w:pPr>
        <w:overflowPunct w:val="0"/>
        <w:autoSpaceDE w:val="0"/>
        <w:jc w:val="center"/>
        <w:textAlignment w:val="baseline"/>
        <w:rPr>
          <w:rFonts w:ascii="Tahoma" w:hAnsi="Tahoma" w:cs="Tahoma"/>
          <w:b/>
          <w:bCs/>
          <w:lang w:eastAsia="zh-CN"/>
        </w:rPr>
      </w:pPr>
      <w:r w:rsidRPr="00864390">
        <w:rPr>
          <w:rFonts w:ascii="Tahoma" w:hAnsi="Tahoma" w:cs="Tahoma"/>
          <w:b/>
          <w:bCs/>
          <w:lang w:eastAsia="zh-CN"/>
        </w:rPr>
        <w:t>§ 10.</w:t>
      </w:r>
    </w:p>
    <w:p w14:paraId="246ECD29" w14:textId="77777777" w:rsidR="00531972" w:rsidRPr="00864390" w:rsidRDefault="00531972" w:rsidP="00531972">
      <w:pPr>
        <w:overflowPunct w:val="0"/>
        <w:autoSpaceDE w:val="0"/>
        <w:jc w:val="center"/>
        <w:textAlignment w:val="baseline"/>
        <w:rPr>
          <w:rFonts w:ascii="Tahoma" w:hAnsi="Tahoma" w:cs="Tahoma"/>
          <w:b/>
          <w:bCs/>
          <w:lang w:eastAsia="zh-CN"/>
        </w:rPr>
      </w:pPr>
      <w:r w:rsidRPr="00864390">
        <w:rPr>
          <w:rFonts w:ascii="Tahoma" w:hAnsi="Tahoma" w:cs="Tahoma"/>
          <w:b/>
          <w:bCs/>
          <w:lang w:eastAsia="zh-CN"/>
        </w:rPr>
        <w:t>Postanowienia końcowe</w:t>
      </w:r>
    </w:p>
    <w:p w14:paraId="49C1556B" w14:textId="77777777" w:rsidR="00531972" w:rsidRPr="00864390" w:rsidRDefault="00531972" w:rsidP="00531972">
      <w:pPr>
        <w:overflowPunct w:val="0"/>
        <w:autoSpaceDE w:val="0"/>
        <w:jc w:val="center"/>
        <w:textAlignment w:val="baseline"/>
        <w:rPr>
          <w:rFonts w:ascii="Tahoma" w:hAnsi="Tahoma" w:cs="Tahoma"/>
          <w:b/>
          <w:bCs/>
          <w:lang w:eastAsia="zh-CN"/>
        </w:rPr>
      </w:pPr>
    </w:p>
    <w:p w14:paraId="18F6B434"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1.</w:t>
      </w:r>
      <w:r w:rsidRPr="00864390">
        <w:rPr>
          <w:rFonts w:ascii="Tahoma" w:hAnsi="Tahoma" w:cs="Tahoma"/>
          <w:lang w:eastAsia="zh-CN"/>
        </w:rPr>
        <w:tab/>
        <w:t>Wykonawca wykraczając zgodnie z prawem poza polecenie, cel i sposób przetwarzania wskazany w niniejszej Umowie, staje się administratorem danych w odniesieniu do tego przetwarzania.</w:t>
      </w:r>
    </w:p>
    <w:p w14:paraId="4B6BE98F"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2.</w:t>
      </w:r>
      <w:r w:rsidRPr="00864390">
        <w:rPr>
          <w:rFonts w:ascii="Tahoma" w:hAnsi="Tahoma" w:cs="Tahoma"/>
          <w:lang w:eastAsia="zh-CN"/>
        </w:rPr>
        <w:tab/>
        <w:t>Zamawiający zobowiązuje się do poinformowania swoich pracowników i współpracowników biorących udział w realizacji Umowy o współpracy, o tym, że ich dane osobowe zostały udostępnione Wykonawcy przez Zamawiającego, w celu prawidłowej realizacji Umowy o współpracy, w tym w celach kontaktowych. Poinformowanie będzie realizowane w imieniu Wykonawcy w sposób zgodny z art. 14 RODO.</w:t>
      </w:r>
    </w:p>
    <w:p w14:paraId="05EBF569"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3.</w:t>
      </w:r>
      <w:r w:rsidRPr="00864390">
        <w:rPr>
          <w:rFonts w:ascii="Tahoma" w:hAnsi="Tahoma" w:cs="Tahoma"/>
          <w:lang w:eastAsia="zh-CN"/>
        </w:rPr>
        <w:tab/>
        <w:t>Jeżeli którekolwiek z postanowień niniejszej Umowy będzie nieważne, nieskuteczne lub niewykonalne to nieważność, nieskuteczność lub niewykonalność tych postanowień nie wpłynie na ważność pozostałych postanowień zawartych w niniejszej Umowie, a Strony zobowiązane są stosować postanowienia najbardziej zbliżone do tych obarczonych wadą, oddające charakter Umowy i wolę Stron przyświecającą im przy zawarciu niniejszej Umowy.</w:t>
      </w:r>
    </w:p>
    <w:p w14:paraId="4832642F"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4.</w:t>
      </w:r>
      <w:r w:rsidRPr="00864390">
        <w:rPr>
          <w:rFonts w:ascii="Tahoma" w:hAnsi="Tahoma" w:cs="Tahoma"/>
          <w:lang w:eastAsia="zh-CN"/>
        </w:rPr>
        <w:tab/>
        <w:t>Wszelkie zmiany i uzupełnienia Umowy powinny być sporządzone na piśmie i podpisane przez należycie upoważnionych przedstawicieli Stron pod rygorem nieważności.</w:t>
      </w:r>
    </w:p>
    <w:p w14:paraId="503A2AE7"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5.</w:t>
      </w:r>
      <w:r w:rsidRPr="00864390">
        <w:rPr>
          <w:rFonts w:ascii="Tahoma" w:hAnsi="Tahoma" w:cs="Tahoma"/>
          <w:lang w:eastAsia="zh-CN"/>
        </w:rPr>
        <w:tab/>
        <w:t>W sprawach nieuregulowanych zastosowanie będą miały przepisy Kodeksu cywilnego oraz RODO.</w:t>
      </w:r>
    </w:p>
    <w:p w14:paraId="628CB2DD"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6.</w:t>
      </w:r>
      <w:r w:rsidRPr="00864390">
        <w:rPr>
          <w:rFonts w:ascii="Tahoma" w:hAnsi="Tahoma" w:cs="Tahoma"/>
          <w:lang w:eastAsia="zh-CN"/>
        </w:rPr>
        <w:tab/>
        <w:t xml:space="preserve">Strony zgodnie oświadczają, że w przypadku sporów powstałych na tle realizacji Umowy dążyć będą do ugodowego ich załatwienia (nie stanowi to zapisu na sąd polubowny). </w:t>
      </w:r>
    </w:p>
    <w:p w14:paraId="4AB6A50C"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7.</w:t>
      </w:r>
      <w:r w:rsidRPr="00864390">
        <w:rPr>
          <w:rFonts w:ascii="Tahoma" w:hAnsi="Tahoma" w:cs="Tahoma"/>
          <w:lang w:eastAsia="zh-CN"/>
        </w:rPr>
        <w:tab/>
        <w:t>W przypadku, gdy nie dojdzie do załatwienia sporu w powyższy sposób, właściwym do jego rozstrzygnięcia będzie sąd powszechny właściwy miejscowo dla Zamawiającego.</w:t>
      </w:r>
    </w:p>
    <w:p w14:paraId="5BE69240"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8.</w:t>
      </w:r>
      <w:r w:rsidRPr="00864390">
        <w:rPr>
          <w:rFonts w:ascii="Tahoma" w:hAnsi="Tahoma" w:cs="Tahoma"/>
          <w:lang w:eastAsia="zh-CN"/>
        </w:rPr>
        <w:tab/>
        <w:t>Ze strony Zamawiającego osobami do kontaktów w sprawie realizacji Umowy powierzenia jest:</w:t>
      </w:r>
    </w:p>
    <w:p w14:paraId="378599BC" w14:textId="77777777" w:rsidR="00531972" w:rsidRPr="00864390" w:rsidRDefault="00531972" w:rsidP="00531972">
      <w:pPr>
        <w:overflowPunct w:val="0"/>
        <w:autoSpaceDE w:val="0"/>
        <w:ind w:left="1134" w:hanging="567"/>
        <w:jc w:val="both"/>
        <w:textAlignment w:val="baseline"/>
        <w:rPr>
          <w:rFonts w:ascii="Tahoma" w:hAnsi="Tahoma" w:cs="Tahoma"/>
          <w:lang w:eastAsia="zh-CN"/>
        </w:rPr>
      </w:pPr>
      <w:r w:rsidRPr="00864390">
        <w:rPr>
          <w:rFonts w:ascii="Tahoma" w:hAnsi="Tahoma" w:cs="Tahoma"/>
          <w:lang w:eastAsia="zh-CN"/>
        </w:rPr>
        <w:t>1)</w:t>
      </w:r>
      <w:r w:rsidRPr="00864390">
        <w:rPr>
          <w:rFonts w:ascii="Tahoma" w:hAnsi="Tahoma" w:cs="Tahoma"/>
          <w:lang w:eastAsia="zh-CN"/>
        </w:rPr>
        <w:tab/>
        <w:t xml:space="preserve">Pan... </w:t>
      </w:r>
      <w:r w:rsidRPr="00864390">
        <w:rPr>
          <w:rFonts w:ascii="Tahoma" w:hAnsi="Tahoma" w:cs="Tahoma"/>
          <w:b/>
          <w:lang w:eastAsia="zh-CN"/>
        </w:rPr>
        <w:t>... ...</w:t>
      </w:r>
      <w:r w:rsidRPr="00864390">
        <w:rPr>
          <w:rFonts w:ascii="Tahoma" w:hAnsi="Tahoma" w:cs="Tahoma"/>
          <w:lang w:eastAsia="zh-CN"/>
        </w:rPr>
        <w:t xml:space="preserve">, tel. nr </w:t>
      </w:r>
      <w:r w:rsidRPr="00864390">
        <w:rPr>
          <w:rFonts w:ascii="Tahoma" w:hAnsi="Tahoma" w:cs="Tahoma"/>
          <w:b/>
          <w:lang w:eastAsia="zh-CN"/>
        </w:rPr>
        <w:t>+48 ... ... ...</w:t>
      </w:r>
      <w:r w:rsidRPr="00864390">
        <w:rPr>
          <w:rFonts w:ascii="Tahoma" w:hAnsi="Tahoma" w:cs="Tahoma"/>
          <w:lang w:eastAsia="zh-CN"/>
        </w:rPr>
        <w:t xml:space="preserve"> adres poczty elektronicznej: </w:t>
      </w:r>
      <w:r w:rsidRPr="00864390">
        <w:rPr>
          <w:rFonts w:ascii="Tahoma" w:hAnsi="Tahoma" w:cs="Tahoma"/>
          <w:b/>
          <w:lang w:eastAsia="zh-CN"/>
        </w:rPr>
        <w:t>...@...</w:t>
      </w:r>
    </w:p>
    <w:p w14:paraId="1B679E23"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t>9.</w:t>
      </w:r>
      <w:r w:rsidRPr="00864390">
        <w:rPr>
          <w:rFonts w:ascii="Tahoma" w:hAnsi="Tahoma" w:cs="Tahoma"/>
          <w:lang w:eastAsia="zh-CN"/>
        </w:rPr>
        <w:tab/>
        <w:t>Ze strony Wykonawcy osobami do kontaktów w sprawie realizacji Umowy powierzenia jest:</w:t>
      </w:r>
    </w:p>
    <w:p w14:paraId="712A5A36" w14:textId="77777777" w:rsidR="00531972" w:rsidRPr="00864390" w:rsidRDefault="00531972" w:rsidP="00531972">
      <w:pPr>
        <w:overflowPunct w:val="0"/>
        <w:autoSpaceDE w:val="0"/>
        <w:ind w:left="1134" w:hanging="567"/>
        <w:jc w:val="both"/>
        <w:textAlignment w:val="baseline"/>
        <w:rPr>
          <w:rFonts w:ascii="Tahoma" w:hAnsi="Tahoma" w:cs="Tahoma"/>
          <w:lang w:eastAsia="zh-CN"/>
        </w:rPr>
      </w:pPr>
      <w:r w:rsidRPr="00864390">
        <w:rPr>
          <w:rFonts w:ascii="Tahoma" w:hAnsi="Tahoma" w:cs="Tahoma"/>
          <w:lang w:eastAsia="zh-CN"/>
        </w:rPr>
        <w:t>1)</w:t>
      </w:r>
      <w:r w:rsidRPr="00864390">
        <w:rPr>
          <w:rFonts w:ascii="Tahoma" w:hAnsi="Tahoma" w:cs="Tahoma"/>
          <w:lang w:eastAsia="zh-CN"/>
        </w:rPr>
        <w:tab/>
        <w:t xml:space="preserve">Pan... </w:t>
      </w:r>
      <w:r w:rsidRPr="00864390">
        <w:rPr>
          <w:rFonts w:ascii="Tahoma" w:hAnsi="Tahoma" w:cs="Tahoma"/>
          <w:b/>
          <w:lang w:eastAsia="zh-CN"/>
        </w:rPr>
        <w:t>... ...</w:t>
      </w:r>
      <w:r w:rsidRPr="00864390">
        <w:rPr>
          <w:rFonts w:ascii="Tahoma" w:hAnsi="Tahoma" w:cs="Tahoma"/>
          <w:lang w:eastAsia="zh-CN"/>
        </w:rPr>
        <w:t xml:space="preserve">, tel. nr </w:t>
      </w:r>
      <w:r w:rsidRPr="00864390">
        <w:rPr>
          <w:rFonts w:ascii="Tahoma" w:hAnsi="Tahoma" w:cs="Tahoma"/>
          <w:b/>
          <w:lang w:eastAsia="zh-CN"/>
        </w:rPr>
        <w:t>+48 ... ... ...</w:t>
      </w:r>
      <w:r w:rsidRPr="00864390">
        <w:rPr>
          <w:rFonts w:ascii="Tahoma" w:hAnsi="Tahoma" w:cs="Tahoma"/>
          <w:lang w:eastAsia="zh-CN"/>
        </w:rPr>
        <w:t xml:space="preserve"> adres poczty elektronicznej: </w:t>
      </w:r>
      <w:r w:rsidRPr="00864390">
        <w:rPr>
          <w:rFonts w:ascii="Tahoma" w:hAnsi="Tahoma" w:cs="Tahoma"/>
          <w:b/>
          <w:lang w:eastAsia="zh-CN"/>
        </w:rPr>
        <w:t>...@...</w:t>
      </w:r>
    </w:p>
    <w:p w14:paraId="00D3BDFC" w14:textId="77777777" w:rsidR="00531972" w:rsidRPr="00864390" w:rsidRDefault="00531972" w:rsidP="00531972">
      <w:pPr>
        <w:overflowPunct w:val="0"/>
        <w:autoSpaceDE w:val="0"/>
        <w:ind w:left="567" w:hanging="567"/>
        <w:jc w:val="both"/>
        <w:textAlignment w:val="baseline"/>
        <w:rPr>
          <w:rFonts w:ascii="Tahoma" w:hAnsi="Tahoma" w:cs="Tahoma"/>
          <w:lang w:eastAsia="zh-CN"/>
        </w:rPr>
      </w:pPr>
      <w:r w:rsidRPr="00864390">
        <w:rPr>
          <w:rFonts w:ascii="Tahoma" w:hAnsi="Tahoma" w:cs="Tahoma"/>
          <w:lang w:eastAsia="zh-CN"/>
        </w:rPr>
        <w:lastRenderedPageBreak/>
        <w:t>10.</w:t>
      </w:r>
      <w:r w:rsidRPr="00864390">
        <w:rPr>
          <w:rFonts w:ascii="Tahoma" w:hAnsi="Tahoma" w:cs="Tahoma"/>
          <w:lang w:eastAsia="zh-CN"/>
        </w:rPr>
        <w:tab/>
        <w:t>Umowa została zawarta w dwóch jednobrzmiących egzemplarzach, po jednym dla każdej ze Stron.</w:t>
      </w:r>
    </w:p>
    <w:p w14:paraId="562C2378" w14:textId="77777777" w:rsidR="00531972" w:rsidRPr="00864390" w:rsidRDefault="00531972" w:rsidP="00531972">
      <w:pPr>
        <w:overflowPunct w:val="0"/>
        <w:autoSpaceDE w:val="0"/>
        <w:jc w:val="both"/>
        <w:textAlignment w:val="baseline"/>
        <w:rPr>
          <w:rFonts w:ascii="Tahoma" w:hAnsi="Tahoma" w:cs="Tahoma"/>
          <w:lang w:eastAsia="zh-CN"/>
        </w:rPr>
      </w:pPr>
    </w:p>
    <w:p w14:paraId="765991E7" w14:textId="77777777" w:rsidR="00531972" w:rsidRPr="00864390" w:rsidRDefault="00531972" w:rsidP="00531972">
      <w:pPr>
        <w:overflowPunct w:val="0"/>
        <w:autoSpaceDE w:val="0"/>
        <w:jc w:val="both"/>
        <w:textAlignment w:val="baseline"/>
        <w:rPr>
          <w:rFonts w:ascii="Tahoma" w:hAnsi="Tahoma" w:cs="Tahoma"/>
          <w:lang w:eastAsia="zh-CN"/>
        </w:rPr>
      </w:pPr>
    </w:p>
    <w:p w14:paraId="653F3204" w14:textId="77777777" w:rsidR="00531972" w:rsidRPr="008575EE" w:rsidRDefault="00531972" w:rsidP="00531972">
      <w:pPr>
        <w:jc w:val="center"/>
        <w:rPr>
          <w:rFonts w:ascii="Tahoma" w:hAnsi="Tahoma" w:cs="Tahoma"/>
          <w:b/>
        </w:rPr>
      </w:pPr>
      <w:r w:rsidRPr="00864390">
        <w:rPr>
          <w:rFonts w:ascii="Tahoma" w:hAnsi="Tahoma" w:cs="Tahoma"/>
          <w:b/>
          <w:lang w:eastAsia="zh-CN"/>
        </w:rPr>
        <w:t>ZAMAWIAJĄCY:</w:t>
      </w:r>
      <w:r w:rsidRPr="008575EE">
        <w:rPr>
          <w:rFonts w:ascii="Tahoma" w:hAnsi="Tahoma" w:cs="Tahoma"/>
          <w:b/>
          <w:lang w:eastAsia="zh-CN"/>
        </w:rPr>
        <w:tab/>
      </w:r>
      <w:r w:rsidRPr="008575EE">
        <w:rPr>
          <w:rFonts w:ascii="Tahoma" w:hAnsi="Tahoma" w:cs="Tahoma"/>
          <w:b/>
          <w:lang w:eastAsia="zh-CN"/>
        </w:rPr>
        <w:tab/>
      </w:r>
      <w:r w:rsidRPr="008575EE">
        <w:rPr>
          <w:rFonts w:ascii="Tahoma" w:hAnsi="Tahoma" w:cs="Tahoma"/>
          <w:b/>
          <w:lang w:eastAsia="zh-CN"/>
        </w:rPr>
        <w:tab/>
      </w:r>
      <w:r w:rsidRPr="008575EE">
        <w:rPr>
          <w:rFonts w:ascii="Tahoma" w:hAnsi="Tahoma" w:cs="Tahoma"/>
          <w:b/>
          <w:lang w:eastAsia="zh-CN"/>
        </w:rPr>
        <w:tab/>
      </w:r>
      <w:r w:rsidRPr="008575EE">
        <w:rPr>
          <w:rFonts w:ascii="Tahoma" w:hAnsi="Tahoma" w:cs="Tahoma"/>
          <w:b/>
          <w:lang w:eastAsia="zh-CN"/>
        </w:rPr>
        <w:tab/>
      </w:r>
      <w:r w:rsidRPr="008575EE">
        <w:rPr>
          <w:rFonts w:ascii="Tahoma" w:hAnsi="Tahoma" w:cs="Tahoma"/>
          <w:b/>
          <w:lang w:eastAsia="zh-CN"/>
        </w:rPr>
        <w:tab/>
      </w:r>
      <w:r w:rsidRPr="008575EE">
        <w:rPr>
          <w:rFonts w:ascii="Tahoma" w:hAnsi="Tahoma" w:cs="Tahoma"/>
          <w:b/>
          <w:lang w:eastAsia="zh-CN"/>
        </w:rPr>
        <w:tab/>
        <w:t>WYKONAWCA:</w:t>
      </w:r>
    </w:p>
    <w:p w14:paraId="446EC142" w14:textId="77777777" w:rsidR="00531972" w:rsidRPr="008575EE" w:rsidRDefault="00531972" w:rsidP="00531972">
      <w:pPr>
        <w:pageBreakBefore/>
        <w:jc w:val="right"/>
        <w:rPr>
          <w:rFonts w:ascii="Tahoma" w:hAnsi="Tahoma" w:cs="Tahoma"/>
          <w:b/>
          <w:bCs/>
          <w:i/>
        </w:rPr>
      </w:pPr>
      <w:r w:rsidRPr="008575EE">
        <w:rPr>
          <w:rFonts w:ascii="Tahoma" w:hAnsi="Tahoma" w:cs="Tahoma"/>
          <w:b/>
          <w:bCs/>
          <w:i/>
        </w:rPr>
        <w:lastRenderedPageBreak/>
        <w:t xml:space="preserve"> </w:t>
      </w:r>
    </w:p>
    <w:p w14:paraId="3096940F" w14:textId="4D24A716" w:rsidR="00531972" w:rsidRPr="005C4358" w:rsidRDefault="00531972" w:rsidP="00531972">
      <w:pPr>
        <w:pStyle w:val="Tekstwstpniesformatowany"/>
        <w:tabs>
          <w:tab w:val="left" w:pos="284"/>
        </w:tabs>
        <w:spacing w:after="120" w:line="280" w:lineRule="exact"/>
        <w:ind w:left="284" w:hanging="284"/>
        <w:jc w:val="right"/>
        <w:rPr>
          <w:rFonts w:ascii="Tahoma" w:hAnsi="Tahoma" w:cs="Tahoma"/>
          <w:b/>
          <w:bCs/>
          <w:i/>
          <w:sz w:val="22"/>
          <w:szCs w:val="22"/>
        </w:rPr>
      </w:pPr>
      <w:r w:rsidRPr="005C4358">
        <w:rPr>
          <w:rFonts w:ascii="Tahoma" w:hAnsi="Tahoma" w:cs="Tahoma"/>
          <w:b/>
          <w:bCs/>
          <w:i/>
          <w:sz w:val="22"/>
          <w:szCs w:val="22"/>
        </w:rPr>
        <w:t xml:space="preserve">Załącznik nr </w:t>
      </w:r>
      <w:r w:rsidR="00864390">
        <w:rPr>
          <w:rFonts w:ascii="Tahoma" w:hAnsi="Tahoma" w:cs="Tahoma"/>
          <w:b/>
          <w:bCs/>
          <w:i/>
          <w:sz w:val="22"/>
          <w:szCs w:val="22"/>
        </w:rPr>
        <w:t>5</w:t>
      </w:r>
      <w:r w:rsidRPr="005C4358">
        <w:rPr>
          <w:rFonts w:ascii="Tahoma" w:hAnsi="Tahoma" w:cs="Tahoma"/>
          <w:b/>
          <w:bCs/>
          <w:i/>
          <w:sz w:val="22"/>
          <w:szCs w:val="22"/>
        </w:rPr>
        <w:t xml:space="preserve"> do </w:t>
      </w:r>
      <w:r w:rsidR="00864390">
        <w:rPr>
          <w:rFonts w:ascii="Tahoma" w:hAnsi="Tahoma" w:cs="Tahoma"/>
          <w:b/>
          <w:bCs/>
          <w:i/>
          <w:sz w:val="22"/>
          <w:szCs w:val="22"/>
        </w:rPr>
        <w:t>SWZ</w:t>
      </w:r>
      <w:r w:rsidRPr="005C4358">
        <w:rPr>
          <w:rFonts w:ascii="Tahoma" w:hAnsi="Tahoma" w:cs="Tahoma"/>
          <w:b/>
          <w:bCs/>
          <w:i/>
          <w:sz w:val="22"/>
          <w:szCs w:val="22"/>
        </w:rPr>
        <w:t xml:space="preserve"> </w:t>
      </w:r>
    </w:p>
    <w:p w14:paraId="1BBAC90F" w14:textId="77777777" w:rsidR="00531972" w:rsidRPr="005C4358" w:rsidRDefault="00531972" w:rsidP="00531972">
      <w:pPr>
        <w:jc w:val="right"/>
        <w:rPr>
          <w:rFonts w:ascii="Tahoma" w:hAnsi="Tahoma" w:cs="Tahoma"/>
          <w:b/>
          <w:i/>
        </w:rPr>
      </w:pPr>
      <w:r w:rsidRPr="005C4358">
        <w:rPr>
          <w:rFonts w:ascii="Tahoma" w:hAnsi="Tahoma" w:cs="Tahoma"/>
          <w:b/>
          <w:i/>
        </w:rPr>
        <w:t>WZÓR</w:t>
      </w:r>
    </w:p>
    <w:p w14:paraId="67C01478" w14:textId="77777777" w:rsidR="00531972" w:rsidRPr="005C4358" w:rsidRDefault="00531972" w:rsidP="00531972">
      <w:pPr>
        <w:pStyle w:val="Tekstpodstawowy"/>
        <w:tabs>
          <w:tab w:val="left" w:pos="553"/>
          <w:tab w:val="left" w:pos="949"/>
          <w:tab w:val="left" w:pos="1295"/>
          <w:tab w:val="left" w:pos="2438"/>
        </w:tabs>
        <w:jc w:val="center"/>
        <w:rPr>
          <w:rFonts w:ascii="Tahoma" w:hAnsi="Tahoma" w:cs="Tahoma"/>
          <w:b w:val="0"/>
          <w:bCs w:val="0"/>
        </w:rPr>
      </w:pPr>
    </w:p>
    <w:p w14:paraId="4EDE3F7F" w14:textId="77777777" w:rsidR="00531972" w:rsidRPr="005C4358" w:rsidRDefault="00531972" w:rsidP="00531972">
      <w:pPr>
        <w:pStyle w:val="Tekstpodstawowy"/>
        <w:tabs>
          <w:tab w:val="left" w:pos="553"/>
          <w:tab w:val="left" w:pos="949"/>
          <w:tab w:val="left" w:pos="1295"/>
          <w:tab w:val="left" w:pos="2438"/>
        </w:tabs>
        <w:jc w:val="center"/>
        <w:rPr>
          <w:rFonts w:ascii="Tahoma" w:hAnsi="Tahoma" w:cs="Tahoma"/>
          <w:b w:val="0"/>
          <w:bCs w:val="0"/>
        </w:rPr>
      </w:pPr>
    </w:p>
    <w:p w14:paraId="3F36C74D" w14:textId="77777777" w:rsidR="00531972" w:rsidRPr="005C4358" w:rsidRDefault="00531972" w:rsidP="00531972">
      <w:pPr>
        <w:pStyle w:val="Tekstpodstawowy"/>
        <w:tabs>
          <w:tab w:val="left" w:pos="553"/>
          <w:tab w:val="left" w:pos="949"/>
          <w:tab w:val="left" w:pos="1295"/>
          <w:tab w:val="left" w:pos="2438"/>
        </w:tabs>
        <w:jc w:val="center"/>
        <w:rPr>
          <w:rFonts w:ascii="Tahoma" w:hAnsi="Tahoma" w:cs="Tahoma"/>
          <w:bCs w:val="0"/>
        </w:rPr>
      </w:pPr>
      <w:r w:rsidRPr="005C4358">
        <w:rPr>
          <w:rFonts w:ascii="Tahoma" w:hAnsi="Tahoma" w:cs="Tahoma"/>
          <w:bCs w:val="0"/>
        </w:rPr>
        <w:t>WYKAZ  WYKONANYCH/WYKONYWANYCH  USŁUG – POSIADANEGO DOŚWIADCZENIA</w:t>
      </w:r>
    </w:p>
    <w:p w14:paraId="3388987C" w14:textId="77777777" w:rsidR="00531972" w:rsidRPr="005C4358" w:rsidRDefault="00531972" w:rsidP="00531972">
      <w:pPr>
        <w:pStyle w:val="Tekstpodstawowy"/>
        <w:tabs>
          <w:tab w:val="left" w:pos="553"/>
          <w:tab w:val="left" w:pos="949"/>
          <w:tab w:val="left" w:pos="1295"/>
          <w:tab w:val="left" w:pos="2438"/>
        </w:tabs>
        <w:jc w:val="center"/>
        <w:rPr>
          <w:rFonts w:ascii="Tahoma" w:hAnsi="Tahoma" w:cs="Tahoma"/>
          <w:b w:val="0"/>
          <w:bCs w:val="0"/>
          <w:sz w:val="22"/>
          <w:szCs w:val="22"/>
        </w:rPr>
      </w:pPr>
    </w:p>
    <w:p w14:paraId="1A4E99C7" w14:textId="743C6DD0" w:rsidR="00531972" w:rsidRPr="005C4358" w:rsidRDefault="00531972" w:rsidP="00531972">
      <w:pPr>
        <w:widowControl w:val="0"/>
        <w:tabs>
          <w:tab w:val="left" w:pos="3060"/>
          <w:tab w:val="left" w:leader="dot" w:pos="8460"/>
        </w:tabs>
        <w:jc w:val="both"/>
        <w:rPr>
          <w:rFonts w:ascii="Tahoma" w:hAnsi="Tahoma" w:cs="Tahoma"/>
        </w:rPr>
      </w:pPr>
      <w:r w:rsidRPr="005C4358">
        <w:rPr>
          <w:rFonts w:ascii="Tahoma" w:hAnsi="Tahoma" w:cs="Tahoma"/>
        </w:rPr>
        <w:t>Przedstawiamy wykaz wykonanych usług w zakresie niezbędnym dla wykazania posiadani</w:t>
      </w:r>
      <w:r w:rsidR="000E1FF8">
        <w:rPr>
          <w:rFonts w:ascii="Tahoma" w:hAnsi="Tahoma" w:cs="Tahoma"/>
        </w:rPr>
        <w:t xml:space="preserve">a doświadczenia, o którym mowa </w:t>
      </w:r>
      <w:r w:rsidRPr="005C4358">
        <w:rPr>
          <w:rFonts w:ascii="Tahoma" w:hAnsi="Tahoma" w:cs="Tahoma"/>
        </w:rPr>
        <w:t xml:space="preserve">w Rozdziale </w:t>
      </w:r>
      <w:r w:rsidR="00864390">
        <w:rPr>
          <w:rFonts w:ascii="Tahoma" w:hAnsi="Tahoma" w:cs="Tahoma"/>
        </w:rPr>
        <w:t>XX</w:t>
      </w:r>
      <w:r w:rsidRPr="005C4358">
        <w:rPr>
          <w:rFonts w:ascii="Tahoma" w:hAnsi="Tahoma" w:cs="Tahoma"/>
        </w:rPr>
        <w:t xml:space="preserve"> </w:t>
      </w:r>
      <w:r w:rsidR="00864390">
        <w:rPr>
          <w:rFonts w:ascii="Tahoma" w:hAnsi="Tahoma" w:cs="Tahoma"/>
        </w:rPr>
        <w:t>SWZ</w:t>
      </w:r>
      <w:r w:rsidR="000E1FF8">
        <w:rPr>
          <w:rFonts w:ascii="Tahoma" w:hAnsi="Tahoma" w:cs="Tahoma"/>
        </w:rPr>
        <w:t xml:space="preserve"> (Kryteria)</w:t>
      </w:r>
      <w:r w:rsidRPr="005C4358">
        <w:rPr>
          <w:rFonts w:ascii="Tahoma" w:hAnsi="Tahoma" w:cs="Tahoma"/>
        </w:rPr>
        <w:t>:</w:t>
      </w:r>
    </w:p>
    <w:p w14:paraId="546E1AC5" w14:textId="77777777" w:rsidR="00531972" w:rsidRPr="005C4358" w:rsidRDefault="00531972" w:rsidP="00531972">
      <w:pPr>
        <w:pStyle w:val="Tekstpodstawowy"/>
        <w:tabs>
          <w:tab w:val="left" w:pos="553"/>
          <w:tab w:val="left" w:pos="949"/>
          <w:tab w:val="left" w:pos="1295"/>
          <w:tab w:val="left" w:pos="2438"/>
        </w:tabs>
        <w:jc w:val="center"/>
        <w:rPr>
          <w:rFonts w:ascii="Tahoma" w:hAnsi="Tahoma" w:cs="Tahoma"/>
          <w:b w:val="0"/>
          <w:bCs w:val="0"/>
        </w:rPr>
      </w:pPr>
    </w:p>
    <w:p w14:paraId="1F05C93E" w14:textId="77777777" w:rsidR="00531972" w:rsidRPr="005C4358" w:rsidRDefault="00531972" w:rsidP="00531972">
      <w:pPr>
        <w:pStyle w:val="Tekstpodstawowy"/>
        <w:tabs>
          <w:tab w:val="left" w:pos="553"/>
          <w:tab w:val="left" w:pos="949"/>
          <w:tab w:val="left" w:pos="1295"/>
          <w:tab w:val="left" w:pos="2438"/>
        </w:tabs>
        <w:jc w:val="center"/>
        <w:rPr>
          <w:rFonts w:ascii="Tahoma" w:hAnsi="Tahoma" w:cs="Tahoma"/>
        </w:rPr>
      </w:pPr>
    </w:p>
    <w:tbl>
      <w:tblPr>
        <w:tblW w:w="0" w:type="auto"/>
        <w:tblInd w:w="-22" w:type="dxa"/>
        <w:tblLayout w:type="fixed"/>
        <w:tblCellMar>
          <w:left w:w="43" w:type="dxa"/>
          <w:right w:w="43" w:type="dxa"/>
        </w:tblCellMar>
        <w:tblLook w:val="0000" w:firstRow="0" w:lastRow="0" w:firstColumn="0" w:lastColumn="0" w:noHBand="0" w:noVBand="0"/>
      </w:tblPr>
      <w:tblGrid>
        <w:gridCol w:w="789"/>
        <w:gridCol w:w="3034"/>
        <w:gridCol w:w="1980"/>
        <w:gridCol w:w="2340"/>
        <w:gridCol w:w="1080"/>
        <w:gridCol w:w="1059"/>
      </w:tblGrid>
      <w:tr w:rsidR="00531972" w:rsidRPr="005C4358" w14:paraId="392D44A3" w14:textId="77777777" w:rsidTr="00864390">
        <w:trPr>
          <w:cantSplit/>
        </w:trPr>
        <w:tc>
          <w:tcPr>
            <w:tcW w:w="789" w:type="dxa"/>
            <w:tcBorders>
              <w:top w:val="single" w:sz="4" w:space="0" w:color="000000"/>
              <w:left w:val="single" w:sz="4" w:space="0" w:color="000000"/>
            </w:tcBorders>
            <w:shd w:val="clear" w:color="auto" w:fill="auto"/>
            <w:vAlign w:val="center"/>
          </w:tcPr>
          <w:p w14:paraId="3C06028D" w14:textId="77777777" w:rsidR="00531972" w:rsidRPr="005C4358" w:rsidRDefault="00531972" w:rsidP="00864390">
            <w:pPr>
              <w:pStyle w:val="TableText"/>
              <w:snapToGrid w:val="0"/>
              <w:jc w:val="center"/>
              <w:rPr>
                <w:rFonts w:ascii="Tahoma" w:hAnsi="Tahoma" w:cs="Tahoma"/>
                <w:b/>
                <w:bCs/>
                <w:color w:val="auto"/>
                <w:sz w:val="20"/>
                <w:szCs w:val="20"/>
              </w:rPr>
            </w:pPr>
            <w:r w:rsidRPr="005C4358">
              <w:rPr>
                <w:rFonts w:ascii="Tahoma" w:hAnsi="Tahoma" w:cs="Tahoma"/>
                <w:b/>
                <w:bCs/>
                <w:color w:val="auto"/>
                <w:sz w:val="20"/>
                <w:szCs w:val="20"/>
              </w:rPr>
              <w:t>Lp.</w:t>
            </w:r>
          </w:p>
        </w:tc>
        <w:tc>
          <w:tcPr>
            <w:tcW w:w="3034" w:type="dxa"/>
            <w:tcBorders>
              <w:top w:val="single" w:sz="4" w:space="0" w:color="000000"/>
              <w:left w:val="single" w:sz="4" w:space="0" w:color="000000"/>
            </w:tcBorders>
            <w:shd w:val="clear" w:color="auto" w:fill="auto"/>
            <w:vAlign w:val="center"/>
          </w:tcPr>
          <w:p w14:paraId="4D9CA973" w14:textId="77777777" w:rsidR="00531972" w:rsidRPr="005C4358" w:rsidRDefault="00531972" w:rsidP="00864390">
            <w:pPr>
              <w:pStyle w:val="TableText"/>
              <w:snapToGrid w:val="0"/>
              <w:jc w:val="center"/>
              <w:rPr>
                <w:rFonts w:ascii="Tahoma" w:hAnsi="Tahoma" w:cs="Tahoma"/>
                <w:b/>
                <w:bCs/>
                <w:color w:val="auto"/>
                <w:sz w:val="20"/>
                <w:szCs w:val="20"/>
              </w:rPr>
            </w:pPr>
            <w:r w:rsidRPr="005C4358">
              <w:rPr>
                <w:rFonts w:ascii="Tahoma" w:hAnsi="Tahoma" w:cs="Tahoma"/>
                <w:b/>
                <w:bCs/>
                <w:color w:val="auto"/>
                <w:sz w:val="20"/>
                <w:szCs w:val="20"/>
              </w:rPr>
              <w:t>Przedmiot zamówienia</w:t>
            </w:r>
          </w:p>
          <w:p w14:paraId="0E1D6C89" w14:textId="77777777" w:rsidR="00531972" w:rsidRPr="005C4358" w:rsidRDefault="00531972" w:rsidP="00864390">
            <w:pPr>
              <w:pStyle w:val="TableText"/>
              <w:jc w:val="center"/>
              <w:rPr>
                <w:rFonts w:ascii="Tahoma" w:hAnsi="Tahoma" w:cs="Tahoma"/>
                <w:b/>
                <w:bCs/>
                <w:color w:val="auto"/>
                <w:sz w:val="20"/>
                <w:szCs w:val="20"/>
              </w:rPr>
            </w:pPr>
            <w:r w:rsidRPr="005C4358">
              <w:rPr>
                <w:rFonts w:ascii="Tahoma" w:hAnsi="Tahoma" w:cs="Tahoma"/>
                <w:b/>
                <w:bCs/>
                <w:color w:val="auto"/>
                <w:sz w:val="20"/>
                <w:szCs w:val="20"/>
              </w:rPr>
              <w:t>(zakres usługi )</w:t>
            </w:r>
          </w:p>
        </w:tc>
        <w:tc>
          <w:tcPr>
            <w:tcW w:w="1980" w:type="dxa"/>
            <w:tcBorders>
              <w:top w:val="single" w:sz="4" w:space="0" w:color="000000"/>
              <w:left w:val="single" w:sz="4" w:space="0" w:color="000000"/>
            </w:tcBorders>
            <w:shd w:val="clear" w:color="auto" w:fill="auto"/>
            <w:vAlign w:val="center"/>
          </w:tcPr>
          <w:p w14:paraId="19D96963" w14:textId="77777777" w:rsidR="00531972" w:rsidRPr="005C4358" w:rsidRDefault="00531972" w:rsidP="00864390">
            <w:pPr>
              <w:pStyle w:val="TableText"/>
              <w:snapToGrid w:val="0"/>
              <w:jc w:val="center"/>
              <w:rPr>
                <w:rFonts w:ascii="Tahoma" w:hAnsi="Tahoma" w:cs="Tahoma"/>
                <w:b/>
                <w:bCs/>
                <w:color w:val="auto"/>
                <w:sz w:val="20"/>
                <w:szCs w:val="20"/>
              </w:rPr>
            </w:pPr>
            <w:r w:rsidRPr="005C4358">
              <w:rPr>
                <w:rFonts w:ascii="Tahoma" w:hAnsi="Tahoma" w:cs="Tahoma"/>
                <w:b/>
                <w:bCs/>
                <w:color w:val="auto"/>
                <w:sz w:val="20"/>
                <w:szCs w:val="20"/>
              </w:rPr>
              <w:t>Wielkość (powierzchnia) chronionego terenu</w:t>
            </w:r>
          </w:p>
        </w:tc>
        <w:tc>
          <w:tcPr>
            <w:tcW w:w="2340" w:type="dxa"/>
            <w:tcBorders>
              <w:top w:val="single" w:sz="4" w:space="0" w:color="000000"/>
              <w:left w:val="single" w:sz="4" w:space="0" w:color="000000"/>
            </w:tcBorders>
            <w:shd w:val="clear" w:color="auto" w:fill="auto"/>
            <w:vAlign w:val="center"/>
          </w:tcPr>
          <w:p w14:paraId="44ACB57C" w14:textId="77777777" w:rsidR="00531972" w:rsidRPr="005C4358" w:rsidRDefault="00531972" w:rsidP="00864390">
            <w:pPr>
              <w:pStyle w:val="TableText"/>
              <w:snapToGrid w:val="0"/>
              <w:jc w:val="center"/>
              <w:rPr>
                <w:rFonts w:ascii="Tahoma" w:hAnsi="Tahoma" w:cs="Tahoma"/>
                <w:b/>
                <w:bCs/>
                <w:color w:val="auto"/>
                <w:sz w:val="20"/>
                <w:szCs w:val="20"/>
              </w:rPr>
            </w:pPr>
          </w:p>
          <w:p w14:paraId="30BB2A91" w14:textId="77777777" w:rsidR="00531972" w:rsidRPr="005C4358" w:rsidRDefault="00531972" w:rsidP="00864390">
            <w:pPr>
              <w:pStyle w:val="TableText"/>
              <w:jc w:val="center"/>
              <w:rPr>
                <w:rFonts w:ascii="Tahoma" w:hAnsi="Tahoma" w:cs="Tahoma"/>
                <w:b/>
                <w:bCs/>
                <w:color w:val="auto"/>
                <w:sz w:val="20"/>
                <w:szCs w:val="20"/>
              </w:rPr>
            </w:pPr>
            <w:r w:rsidRPr="005C4358">
              <w:rPr>
                <w:rFonts w:ascii="Tahoma" w:hAnsi="Tahoma" w:cs="Tahoma"/>
                <w:b/>
                <w:bCs/>
                <w:color w:val="auto"/>
                <w:sz w:val="20"/>
                <w:szCs w:val="20"/>
              </w:rPr>
              <w:t>Odbiorca usługi</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5CD252" w14:textId="77777777" w:rsidR="00531972" w:rsidRPr="005C4358" w:rsidRDefault="00531972" w:rsidP="00864390">
            <w:pPr>
              <w:pStyle w:val="Tekstpodstawowy"/>
              <w:snapToGrid w:val="0"/>
              <w:jc w:val="center"/>
              <w:rPr>
                <w:rFonts w:ascii="Tahoma" w:hAnsi="Tahoma" w:cs="Tahoma"/>
                <w:bCs w:val="0"/>
                <w:sz w:val="20"/>
                <w:szCs w:val="20"/>
              </w:rPr>
            </w:pPr>
          </w:p>
          <w:p w14:paraId="5EFD5EDE" w14:textId="77777777" w:rsidR="00531972" w:rsidRPr="005C4358" w:rsidRDefault="00531972" w:rsidP="00864390">
            <w:pPr>
              <w:pStyle w:val="Tekstpodstawowy"/>
              <w:jc w:val="center"/>
              <w:rPr>
                <w:rFonts w:ascii="Tahoma" w:hAnsi="Tahoma" w:cs="Tahoma"/>
                <w:bCs w:val="0"/>
                <w:sz w:val="20"/>
                <w:szCs w:val="20"/>
              </w:rPr>
            </w:pPr>
            <w:r w:rsidRPr="005C4358">
              <w:rPr>
                <w:rFonts w:ascii="Tahoma" w:hAnsi="Tahoma" w:cs="Tahoma"/>
                <w:bCs w:val="0"/>
                <w:sz w:val="20"/>
                <w:szCs w:val="20"/>
              </w:rPr>
              <w:t>Czas realizacji</w:t>
            </w:r>
          </w:p>
        </w:tc>
      </w:tr>
      <w:tr w:rsidR="00531972" w:rsidRPr="005C4358" w14:paraId="5C68B881" w14:textId="77777777" w:rsidTr="00864390">
        <w:trPr>
          <w:cantSplit/>
          <w:trHeight w:val="264"/>
        </w:trPr>
        <w:tc>
          <w:tcPr>
            <w:tcW w:w="789" w:type="dxa"/>
            <w:tcBorders>
              <w:left w:val="single" w:sz="4" w:space="0" w:color="000000"/>
            </w:tcBorders>
            <w:shd w:val="clear" w:color="auto" w:fill="auto"/>
          </w:tcPr>
          <w:p w14:paraId="18AF00D3" w14:textId="77777777" w:rsidR="00531972" w:rsidRPr="005C4358" w:rsidRDefault="00531972" w:rsidP="00864390">
            <w:pPr>
              <w:pStyle w:val="Tekstpodstawowy"/>
              <w:snapToGrid w:val="0"/>
              <w:rPr>
                <w:rFonts w:ascii="Tahoma" w:hAnsi="Tahoma" w:cs="Tahoma"/>
                <w:sz w:val="20"/>
                <w:szCs w:val="20"/>
              </w:rPr>
            </w:pPr>
          </w:p>
        </w:tc>
        <w:tc>
          <w:tcPr>
            <w:tcW w:w="3034" w:type="dxa"/>
            <w:tcBorders>
              <w:left w:val="single" w:sz="4" w:space="0" w:color="000000"/>
            </w:tcBorders>
            <w:shd w:val="clear" w:color="auto" w:fill="auto"/>
          </w:tcPr>
          <w:p w14:paraId="0CBF6FCE" w14:textId="77777777" w:rsidR="00531972" w:rsidRPr="005C4358" w:rsidRDefault="00531972" w:rsidP="00864390">
            <w:pPr>
              <w:pStyle w:val="Tekstpodstawowy"/>
              <w:snapToGrid w:val="0"/>
              <w:rPr>
                <w:rFonts w:ascii="Tahoma" w:hAnsi="Tahoma" w:cs="Tahoma"/>
                <w:sz w:val="20"/>
                <w:szCs w:val="20"/>
              </w:rPr>
            </w:pPr>
          </w:p>
        </w:tc>
        <w:tc>
          <w:tcPr>
            <w:tcW w:w="1980" w:type="dxa"/>
            <w:tcBorders>
              <w:left w:val="single" w:sz="4" w:space="0" w:color="000000"/>
            </w:tcBorders>
            <w:shd w:val="clear" w:color="auto" w:fill="auto"/>
          </w:tcPr>
          <w:p w14:paraId="2730DA73" w14:textId="77777777" w:rsidR="00531972" w:rsidRPr="005C4358" w:rsidRDefault="00531972" w:rsidP="00864390">
            <w:pPr>
              <w:pStyle w:val="Tekstpodstawowy"/>
              <w:snapToGrid w:val="0"/>
              <w:jc w:val="center"/>
              <w:rPr>
                <w:rFonts w:ascii="Tahoma" w:hAnsi="Tahoma" w:cs="Tahoma"/>
                <w:sz w:val="20"/>
                <w:szCs w:val="20"/>
              </w:rPr>
            </w:pPr>
          </w:p>
        </w:tc>
        <w:tc>
          <w:tcPr>
            <w:tcW w:w="2340" w:type="dxa"/>
            <w:tcBorders>
              <w:left w:val="single" w:sz="4" w:space="0" w:color="000000"/>
            </w:tcBorders>
            <w:shd w:val="clear" w:color="auto" w:fill="auto"/>
          </w:tcPr>
          <w:p w14:paraId="1839327D" w14:textId="77777777" w:rsidR="00531972" w:rsidRPr="005C4358" w:rsidRDefault="00531972" w:rsidP="00864390">
            <w:pPr>
              <w:pStyle w:val="Tekstpodstawowy"/>
              <w:snapToGrid w:val="0"/>
              <w:rPr>
                <w:rFonts w:ascii="Tahoma" w:hAnsi="Tahoma" w:cs="Tahoma"/>
                <w:sz w:val="20"/>
                <w:szCs w:val="20"/>
              </w:rPr>
            </w:pPr>
          </w:p>
        </w:tc>
        <w:tc>
          <w:tcPr>
            <w:tcW w:w="1080" w:type="dxa"/>
            <w:tcBorders>
              <w:top w:val="single" w:sz="4" w:space="0" w:color="000000"/>
              <w:left w:val="single" w:sz="4" w:space="0" w:color="000000"/>
            </w:tcBorders>
            <w:shd w:val="clear" w:color="auto" w:fill="auto"/>
          </w:tcPr>
          <w:p w14:paraId="6552AE8A" w14:textId="77777777" w:rsidR="00531972" w:rsidRPr="005C4358" w:rsidRDefault="00531972" w:rsidP="00864390">
            <w:pPr>
              <w:pStyle w:val="Tekstpodstawowy"/>
              <w:snapToGrid w:val="0"/>
              <w:rPr>
                <w:rFonts w:ascii="Tahoma" w:hAnsi="Tahoma" w:cs="Tahoma"/>
                <w:bCs w:val="0"/>
                <w:sz w:val="20"/>
                <w:szCs w:val="20"/>
              </w:rPr>
            </w:pPr>
            <w:r w:rsidRPr="005C4358">
              <w:rPr>
                <w:rFonts w:ascii="Tahoma" w:hAnsi="Tahoma" w:cs="Tahoma"/>
                <w:bCs w:val="0"/>
                <w:sz w:val="20"/>
                <w:szCs w:val="20"/>
              </w:rPr>
              <w:t xml:space="preserve"> początek</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14:paraId="2FFEC8C3" w14:textId="77777777" w:rsidR="00531972" w:rsidRPr="005C4358" w:rsidRDefault="00531972" w:rsidP="00864390">
            <w:pPr>
              <w:pStyle w:val="Tekstpodstawowy"/>
              <w:snapToGrid w:val="0"/>
              <w:rPr>
                <w:rFonts w:ascii="Tahoma" w:hAnsi="Tahoma" w:cs="Tahoma"/>
                <w:bCs w:val="0"/>
                <w:sz w:val="20"/>
                <w:szCs w:val="20"/>
              </w:rPr>
            </w:pPr>
            <w:r w:rsidRPr="005C4358">
              <w:rPr>
                <w:rFonts w:ascii="Tahoma" w:hAnsi="Tahoma" w:cs="Tahoma"/>
                <w:bCs w:val="0"/>
                <w:sz w:val="20"/>
                <w:szCs w:val="20"/>
              </w:rPr>
              <w:t>koniec</w:t>
            </w:r>
          </w:p>
        </w:tc>
      </w:tr>
      <w:tr w:rsidR="00531972" w:rsidRPr="005C4358" w14:paraId="745F78C7" w14:textId="77777777" w:rsidTr="00864390">
        <w:trPr>
          <w:cantSplit/>
          <w:trHeight w:val="872"/>
        </w:trPr>
        <w:tc>
          <w:tcPr>
            <w:tcW w:w="789" w:type="dxa"/>
            <w:tcBorders>
              <w:top w:val="single" w:sz="4" w:space="0" w:color="000000"/>
              <w:left w:val="single" w:sz="4" w:space="0" w:color="000000"/>
              <w:bottom w:val="single" w:sz="4" w:space="0" w:color="000000"/>
            </w:tcBorders>
            <w:shd w:val="clear" w:color="auto" w:fill="auto"/>
          </w:tcPr>
          <w:p w14:paraId="387B1AA2" w14:textId="77777777" w:rsidR="00531972" w:rsidRPr="005C4358" w:rsidRDefault="00531972" w:rsidP="00864390">
            <w:pPr>
              <w:pStyle w:val="Tekstpodstawowy"/>
              <w:snapToGrid w:val="0"/>
              <w:rPr>
                <w:rFonts w:ascii="Tahoma" w:hAnsi="Tahoma" w:cs="Tahoma"/>
                <w:sz w:val="20"/>
                <w:szCs w:val="20"/>
              </w:rPr>
            </w:pPr>
            <w:r w:rsidRPr="005C4358">
              <w:rPr>
                <w:rFonts w:ascii="Tahoma" w:hAnsi="Tahoma" w:cs="Tahoma"/>
                <w:sz w:val="20"/>
                <w:szCs w:val="20"/>
              </w:rPr>
              <w:t>1</w:t>
            </w:r>
          </w:p>
        </w:tc>
        <w:tc>
          <w:tcPr>
            <w:tcW w:w="3034" w:type="dxa"/>
            <w:tcBorders>
              <w:top w:val="single" w:sz="4" w:space="0" w:color="000000"/>
              <w:left w:val="single" w:sz="4" w:space="0" w:color="000000"/>
              <w:bottom w:val="single" w:sz="4" w:space="0" w:color="000000"/>
            </w:tcBorders>
            <w:shd w:val="clear" w:color="auto" w:fill="auto"/>
          </w:tcPr>
          <w:p w14:paraId="65B996A9" w14:textId="77777777" w:rsidR="00531972" w:rsidRPr="005C4358" w:rsidRDefault="00531972" w:rsidP="00864390">
            <w:pPr>
              <w:pStyle w:val="Tekstpodstawowy"/>
              <w:snapToGrid w:val="0"/>
              <w:ind w:right="-43"/>
              <w:rPr>
                <w:rFonts w:ascii="Tahoma" w:hAnsi="Tahoma" w:cs="Tahoma"/>
                <w:sz w:val="20"/>
                <w:szCs w:val="20"/>
              </w:rPr>
            </w:pPr>
          </w:p>
        </w:tc>
        <w:tc>
          <w:tcPr>
            <w:tcW w:w="1980" w:type="dxa"/>
            <w:tcBorders>
              <w:top w:val="single" w:sz="4" w:space="0" w:color="000000"/>
              <w:left w:val="single" w:sz="4" w:space="0" w:color="000000"/>
              <w:bottom w:val="single" w:sz="4" w:space="0" w:color="000000"/>
            </w:tcBorders>
            <w:shd w:val="clear" w:color="auto" w:fill="auto"/>
          </w:tcPr>
          <w:p w14:paraId="1BD5BB1F" w14:textId="77777777" w:rsidR="00531972" w:rsidRPr="005C4358" w:rsidRDefault="00531972" w:rsidP="00864390">
            <w:pPr>
              <w:pStyle w:val="Tekstpodstawowy"/>
              <w:snapToGrid w:val="0"/>
              <w:rPr>
                <w:rFonts w:ascii="Tahoma" w:hAnsi="Tahoma" w:cs="Tahoma"/>
                <w:sz w:val="20"/>
                <w:szCs w:val="20"/>
              </w:rPr>
            </w:pPr>
          </w:p>
        </w:tc>
        <w:tc>
          <w:tcPr>
            <w:tcW w:w="2340" w:type="dxa"/>
            <w:tcBorders>
              <w:top w:val="single" w:sz="4" w:space="0" w:color="000000"/>
              <w:left w:val="single" w:sz="4" w:space="0" w:color="000000"/>
              <w:bottom w:val="single" w:sz="4" w:space="0" w:color="000000"/>
            </w:tcBorders>
            <w:shd w:val="clear" w:color="auto" w:fill="auto"/>
          </w:tcPr>
          <w:p w14:paraId="7178530D" w14:textId="77777777" w:rsidR="00531972" w:rsidRPr="005C4358" w:rsidRDefault="00531972" w:rsidP="00864390">
            <w:pPr>
              <w:pStyle w:val="Tekstpodstawowy"/>
              <w:snapToGrid w:val="0"/>
              <w:rPr>
                <w:rFonts w:ascii="Tahoma" w:hAnsi="Tahoma" w:cs="Tahoma"/>
                <w:sz w:val="20"/>
                <w:szCs w:val="20"/>
              </w:rPr>
            </w:pPr>
          </w:p>
        </w:tc>
        <w:tc>
          <w:tcPr>
            <w:tcW w:w="1080" w:type="dxa"/>
            <w:tcBorders>
              <w:top w:val="single" w:sz="4" w:space="0" w:color="000000"/>
              <w:left w:val="single" w:sz="4" w:space="0" w:color="000000"/>
              <w:bottom w:val="single" w:sz="4" w:space="0" w:color="000000"/>
            </w:tcBorders>
            <w:shd w:val="clear" w:color="auto" w:fill="auto"/>
          </w:tcPr>
          <w:p w14:paraId="3016FBCE" w14:textId="77777777" w:rsidR="00531972" w:rsidRPr="005C4358" w:rsidRDefault="00531972" w:rsidP="00864390">
            <w:pPr>
              <w:pStyle w:val="Tekstpodstawowy"/>
              <w:snapToGrid w:val="0"/>
              <w:rPr>
                <w:rFonts w:ascii="Tahoma" w:hAnsi="Tahoma" w:cs="Tahoma"/>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14:paraId="7CC6DED4" w14:textId="77777777" w:rsidR="00531972" w:rsidRPr="005C4358" w:rsidRDefault="00531972" w:rsidP="00864390">
            <w:pPr>
              <w:pStyle w:val="Tekstpodstawowy"/>
              <w:snapToGrid w:val="0"/>
              <w:rPr>
                <w:rFonts w:ascii="Tahoma" w:hAnsi="Tahoma" w:cs="Tahoma"/>
                <w:sz w:val="20"/>
                <w:szCs w:val="20"/>
              </w:rPr>
            </w:pPr>
          </w:p>
        </w:tc>
      </w:tr>
      <w:tr w:rsidR="00531972" w:rsidRPr="005C4358" w14:paraId="6223ED83" w14:textId="77777777" w:rsidTr="00864390">
        <w:trPr>
          <w:cantSplit/>
          <w:trHeight w:val="1055"/>
        </w:trPr>
        <w:tc>
          <w:tcPr>
            <w:tcW w:w="789" w:type="dxa"/>
            <w:tcBorders>
              <w:top w:val="single" w:sz="4" w:space="0" w:color="000000"/>
              <w:left w:val="single" w:sz="4" w:space="0" w:color="000000"/>
              <w:bottom w:val="single" w:sz="4" w:space="0" w:color="000000"/>
            </w:tcBorders>
            <w:shd w:val="clear" w:color="auto" w:fill="auto"/>
          </w:tcPr>
          <w:p w14:paraId="0DA95D9C" w14:textId="77777777" w:rsidR="00531972" w:rsidRPr="005C4358" w:rsidRDefault="00531972" w:rsidP="00864390">
            <w:pPr>
              <w:pStyle w:val="Tekstpodstawowy"/>
              <w:snapToGrid w:val="0"/>
              <w:rPr>
                <w:rFonts w:ascii="Tahoma" w:hAnsi="Tahoma" w:cs="Tahoma"/>
                <w:sz w:val="20"/>
                <w:szCs w:val="20"/>
              </w:rPr>
            </w:pPr>
            <w:r w:rsidRPr="005C4358">
              <w:rPr>
                <w:rFonts w:ascii="Tahoma" w:hAnsi="Tahoma" w:cs="Tahoma"/>
                <w:sz w:val="20"/>
                <w:szCs w:val="20"/>
              </w:rPr>
              <w:t>2</w:t>
            </w:r>
          </w:p>
        </w:tc>
        <w:tc>
          <w:tcPr>
            <w:tcW w:w="3034" w:type="dxa"/>
            <w:tcBorders>
              <w:top w:val="single" w:sz="4" w:space="0" w:color="000000"/>
              <w:left w:val="single" w:sz="4" w:space="0" w:color="000000"/>
              <w:bottom w:val="single" w:sz="4" w:space="0" w:color="000000"/>
            </w:tcBorders>
            <w:shd w:val="clear" w:color="auto" w:fill="auto"/>
          </w:tcPr>
          <w:p w14:paraId="3578F221" w14:textId="77777777" w:rsidR="00531972" w:rsidRPr="005C4358" w:rsidRDefault="00531972" w:rsidP="00864390">
            <w:pPr>
              <w:pStyle w:val="Tekstpodstawowy"/>
              <w:snapToGrid w:val="0"/>
              <w:rPr>
                <w:rFonts w:ascii="Tahoma" w:hAnsi="Tahoma" w:cs="Tahoma"/>
                <w:sz w:val="20"/>
                <w:szCs w:val="20"/>
              </w:rPr>
            </w:pPr>
          </w:p>
        </w:tc>
        <w:tc>
          <w:tcPr>
            <w:tcW w:w="1980" w:type="dxa"/>
            <w:tcBorders>
              <w:top w:val="single" w:sz="4" w:space="0" w:color="000000"/>
              <w:left w:val="single" w:sz="4" w:space="0" w:color="000000"/>
              <w:bottom w:val="single" w:sz="4" w:space="0" w:color="000000"/>
            </w:tcBorders>
            <w:shd w:val="clear" w:color="auto" w:fill="auto"/>
          </w:tcPr>
          <w:p w14:paraId="7BEDA843" w14:textId="77777777" w:rsidR="00531972" w:rsidRPr="005C4358" w:rsidRDefault="00531972" w:rsidP="00864390">
            <w:pPr>
              <w:pStyle w:val="Tekstpodstawowy"/>
              <w:snapToGrid w:val="0"/>
              <w:rPr>
                <w:rFonts w:ascii="Tahoma" w:hAnsi="Tahoma" w:cs="Tahoma"/>
                <w:sz w:val="20"/>
                <w:szCs w:val="20"/>
              </w:rPr>
            </w:pPr>
          </w:p>
        </w:tc>
        <w:tc>
          <w:tcPr>
            <w:tcW w:w="2340" w:type="dxa"/>
            <w:tcBorders>
              <w:top w:val="single" w:sz="4" w:space="0" w:color="000000"/>
              <w:left w:val="single" w:sz="4" w:space="0" w:color="000000"/>
              <w:bottom w:val="single" w:sz="4" w:space="0" w:color="000000"/>
            </w:tcBorders>
            <w:shd w:val="clear" w:color="auto" w:fill="auto"/>
          </w:tcPr>
          <w:p w14:paraId="675D0F18" w14:textId="77777777" w:rsidR="00531972" w:rsidRPr="005C4358" w:rsidRDefault="00531972" w:rsidP="00864390">
            <w:pPr>
              <w:pStyle w:val="Tekstpodstawowy"/>
              <w:snapToGrid w:val="0"/>
              <w:rPr>
                <w:rFonts w:ascii="Tahoma" w:hAnsi="Tahoma" w:cs="Tahoma"/>
                <w:sz w:val="20"/>
                <w:szCs w:val="20"/>
              </w:rPr>
            </w:pPr>
          </w:p>
        </w:tc>
        <w:tc>
          <w:tcPr>
            <w:tcW w:w="1080" w:type="dxa"/>
            <w:tcBorders>
              <w:top w:val="single" w:sz="4" w:space="0" w:color="000000"/>
              <w:left w:val="single" w:sz="4" w:space="0" w:color="000000"/>
              <w:bottom w:val="single" w:sz="4" w:space="0" w:color="000000"/>
            </w:tcBorders>
            <w:shd w:val="clear" w:color="auto" w:fill="auto"/>
          </w:tcPr>
          <w:p w14:paraId="7818F630" w14:textId="77777777" w:rsidR="00531972" w:rsidRPr="005C4358" w:rsidRDefault="00531972" w:rsidP="00864390">
            <w:pPr>
              <w:pStyle w:val="Tekstpodstawowy"/>
              <w:snapToGrid w:val="0"/>
              <w:rPr>
                <w:rFonts w:ascii="Tahoma" w:hAnsi="Tahoma" w:cs="Tahoma"/>
                <w:sz w:val="20"/>
                <w:szCs w:val="20"/>
              </w:rPr>
            </w:pPr>
          </w:p>
          <w:p w14:paraId="70A993E8" w14:textId="77777777" w:rsidR="00531972" w:rsidRPr="005C4358" w:rsidRDefault="00531972" w:rsidP="00864390">
            <w:pPr>
              <w:pStyle w:val="Tekstpodstawowy"/>
              <w:rPr>
                <w:rFonts w:ascii="Tahoma" w:hAnsi="Tahoma" w:cs="Tahoma"/>
                <w:sz w:val="20"/>
                <w:szCs w:val="20"/>
              </w:rPr>
            </w:pPr>
          </w:p>
          <w:p w14:paraId="349C30E1" w14:textId="77777777" w:rsidR="00531972" w:rsidRPr="005C4358" w:rsidRDefault="00531972" w:rsidP="00864390">
            <w:pPr>
              <w:pStyle w:val="Tekstpodstawowy"/>
              <w:rPr>
                <w:rFonts w:ascii="Tahoma" w:hAnsi="Tahoma" w:cs="Tahoma"/>
                <w:sz w:val="20"/>
                <w:szCs w:val="20"/>
              </w:rPr>
            </w:pPr>
          </w:p>
          <w:p w14:paraId="670BFC7B" w14:textId="77777777" w:rsidR="00531972" w:rsidRPr="005C4358" w:rsidRDefault="00531972" w:rsidP="00864390">
            <w:pPr>
              <w:pStyle w:val="Tekstpodstawowy"/>
              <w:rPr>
                <w:rFonts w:ascii="Tahoma" w:hAnsi="Tahoma" w:cs="Tahoma"/>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14:paraId="51E1E53B" w14:textId="77777777" w:rsidR="00531972" w:rsidRPr="005C4358" w:rsidRDefault="00531972" w:rsidP="00864390">
            <w:pPr>
              <w:pStyle w:val="Tekstpodstawowy"/>
              <w:snapToGrid w:val="0"/>
              <w:rPr>
                <w:rFonts w:ascii="Tahoma" w:hAnsi="Tahoma" w:cs="Tahoma"/>
                <w:sz w:val="20"/>
                <w:szCs w:val="20"/>
              </w:rPr>
            </w:pPr>
          </w:p>
        </w:tc>
      </w:tr>
      <w:tr w:rsidR="00531972" w:rsidRPr="005C4358" w14:paraId="4FF08A0B" w14:textId="77777777" w:rsidTr="00864390">
        <w:trPr>
          <w:cantSplit/>
          <w:trHeight w:val="1195"/>
        </w:trPr>
        <w:tc>
          <w:tcPr>
            <w:tcW w:w="789" w:type="dxa"/>
            <w:tcBorders>
              <w:top w:val="single" w:sz="4" w:space="0" w:color="000000"/>
              <w:left w:val="single" w:sz="4" w:space="0" w:color="000000"/>
              <w:bottom w:val="single" w:sz="4" w:space="0" w:color="000000"/>
            </w:tcBorders>
            <w:shd w:val="clear" w:color="auto" w:fill="auto"/>
          </w:tcPr>
          <w:p w14:paraId="175B95B5" w14:textId="77777777" w:rsidR="00531972" w:rsidRPr="005C4358" w:rsidRDefault="00531972" w:rsidP="00864390">
            <w:pPr>
              <w:pStyle w:val="Tekstpodstawowy"/>
              <w:snapToGrid w:val="0"/>
              <w:rPr>
                <w:rFonts w:ascii="Tahoma" w:hAnsi="Tahoma" w:cs="Tahoma"/>
                <w:sz w:val="20"/>
                <w:szCs w:val="20"/>
              </w:rPr>
            </w:pPr>
            <w:r w:rsidRPr="005C4358">
              <w:rPr>
                <w:rFonts w:ascii="Tahoma" w:hAnsi="Tahoma" w:cs="Tahoma"/>
                <w:sz w:val="20"/>
                <w:szCs w:val="20"/>
              </w:rPr>
              <w:t>3</w:t>
            </w:r>
          </w:p>
        </w:tc>
        <w:tc>
          <w:tcPr>
            <w:tcW w:w="3034" w:type="dxa"/>
            <w:tcBorders>
              <w:top w:val="single" w:sz="4" w:space="0" w:color="000000"/>
              <w:left w:val="single" w:sz="4" w:space="0" w:color="000000"/>
              <w:bottom w:val="single" w:sz="4" w:space="0" w:color="000000"/>
            </w:tcBorders>
            <w:shd w:val="clear" w:color="auto" w:fill="auto"/>
          </w:tcPr>
          <w:p w14:paraId="2F8AEF70" w14:textId="77777777" w:rsidR="00531972" w:rsidRPr="005C4358" w:rsidRDefault="00531972" w:rsidP="00864390">
            <w:pPr>
              <w:pStyle w:val="Tekstpodstawowy"/>
              <w:snapToGrid w:val="0"/>
              <w:rPr>
                <w:rFonts w:ascii="Tahoma" w:hAnsi="Tahoma" w:cs="Tahoma"/>
                <w:sz w:val="20"/>
                <w:szCs w:val="20"/>
              </w:rPr>
            </w:pPr>
          </w:p>
        </w:tc>
        <w:tc>
          <w:tcPr>
            <w:tcW w:w="1980" w:type="dxa"/>
            <w:tcBorders>
              <w:top w:val="single" w:sz="4" w:space="0" w:color="000000"/>
              <w:left w:val="single" w:sz="4" w:space="0" w:color="000000"/>
              <w:bottom w:val="single" w:sz="4" w:space="0" w:color="000000"/>
            </w:tcBorders>
            <w:shd w:val="clear" w:color="auto" w:fill="auto"/>
          </w:tcPr>
          <w:p w14:paraId="00105563" w14:textId="77777777" w:rsidR="00531972" w:rsidRPr="005C4358" w:rsidRDefault="00531972" w:rsidP="00864390">
            <w:pPr>
              <w:pStyle w:val="Tekstpodstawowy"/>
              <w:snapToGrid w:val="0"/>
              <w:rPr>
                <w:rFonts w:ascii="Tahoma" w:hAnsi="Tahoma" w:cs="Tahoma"/>
                <w:sz w:val="20"/>
                <w:szCs w:val="20"/>
              </w:rPr>
            </w:pPr>
          </w:p>
        </w:tc>
        <w:tc>
          <w:tcPr>
            <w:tcW w:w="2340" w:type="dxa"/>
            <w:tcBorders>
              <w:top w:val="single" w:sz="4" w:space="0" w:color="000000"/>
              <w:left w:val="single" w:sz="4" w:space="0" w:color="000000"/>
              <w:bottom w:val="single" w:sz="4" w:space="0" w:color="000000"/>
            </w:tcBorders>
            <w:shd w:val="clear" w:color="auto" w:fill="auto"/>
          </w:tcPr>
          <w:p w14:paraId="0DA86533" w14:textId="77777777" w:rsidR="00531972" w:rsidRPr="005C4358" w:rsidRDefault="00531972" w:rsidP="00864390">
            <w:pPr>
              <w:pStyle w:val="Tekstpodstawowy"/>
              <w:snapToGrid w:val="0"/>
              <w:rPr>
                <w:rFonts w:ascii="Tahoma" w:hAnsi="Tahoma" w:cs="Tahoma"/>
                <w:sz w:val="20"/>
                <w:szCs w:val="20"/>
              </w:rPr>
            </w:pPr>
          </w:p>
        </w:tc>
        <w:tc>
          <w:tcPr>
            <w:tcW w:w="1080" w:type="dxa"/>
            <w:tcBorders>
              <w:top w:val="single" w:sz="4" w:space="0" w:color="000000"/>
              <w:left w:val="single" w:sz="4" w:space="0" w:color="000000"/>
              <w:bottom w:val="single" w:sz="4" w:space="0" w:color="000000"/>
            </w:tcBorders>
            <w:shd w:val="clear" w:color="auto" w:fill="auto"/>
          </w:tcPr>
          <w:p w14:paraId="103F0BC8" w14:textId="77777777" w:rsidR="00531972" w:rsidRPr="005C4358" w:rsidRDefault="00531972" w:rsidP="00864390">
            <w:pPr>
              <w:pStyle w:val="Tekstpodstawowy"/>
              <w:snapToGrid w:val="0"/>
              <w:rPr>
                <w:rFonts w:ascii="Tahoma" w:hAnsi="Tahoma" w:cs="Tahoma"/>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14:paraId="5DB3A5E7" w14:textId="77777777" w:rsidR="00531972" w:rsidRPr="005C4358" w:rsidRDefault="00531972" w:rsidP="00864390">
            <w:pPr>
              <w:pStyle w:val="Tekstpodstawowy"/>
              <w:snapToGrid w:val="0"/>
              <w:rPr>
                <w:rFonts w:ascii="Tahoma" w:hAnsi="Tahoma" w:cs="Tahoma"/>
                <w:sz w:val="20"/>
                <w:szCs w:val="20"/>
              </w:rPr>
            </w:pPr>
          </w:p>
        </w:tc>
      </w:tr>
      <w:tr w:rsidR="00531972" w:rsidRPr="005C4358" w14:paraId="0F2B4860" w14:textId="77777777" w:rsidTr="00864390">
        <w:trPr>
          <w:cantSplit/>
          <w:trHeight w:val="1057"/>
        </w:trPr>
        <w:tc>
          <w:tcPr>
            <w:tcW w:w="789" w:type="dxa"/>
            <w:tcBorders>
              <w:top w:val="single" w:sz="4" w:space="0" w:color="000000"/>
              <w:left w:val="single" w:sz="4" w:space="0" w:color="000000"/>
              <w:bottom w:val="single" w:sz="4" w:space="0" w:color="000000"/>
            </w:tcBorders>
            <w:shd w:val="clear" w:color="auto" w:fill="auto"/>
          </w:tcPr>
          <w:p w14:paraId="59ECAAAD" w14:textId="77777777" w:rsidR="00531972" w:rsidRPr="005C4358" w:rsidRDefault="00531972" w:rsidP="00864390">
            <w:pPr>
              <w:pStyle w:val="Tekstpodstawowy"/>
              <w:snapToGrid w:val="0"/>
              <w:rPr>
                <w:rFonts w:ascii="Tahoma" w:hAnsi="Tahoma" w:cs="Tahoma"/>
                <w:sz w:val="20"/>
                <w:szCs w:val="20"/>
              </w:rPr>
            </w:pPr>
            <w:r w:rsidRPr="005C4358">
              <w:rPr>
                <w:rFonts w:ascii="Tahoma" w:hAnsi="Tahoma" w:cs="Tahoma"/>
                <w:sz w:val="20"/>
                <w:szCs w:val="20"/>
              </w:rPr>
              <w:t>4</w:t>
            </w:r>
          </w:p>
        </w:tc>
        <w:tc>
          <w:tcPr>
            <w:tcW w:w="3034" w:type="dxa"/>
            <w:tcBorders>
              <w:top w:val="single" w:sz="4" w:space="0" w:color="000000"/>
              <w:left w:val="single" w:sz="4" w:space="0" w:color="000000"/>
              <w:bottom w:val="single" w:sz="4" w:space="0" w:color="000000"/>
            </w:tcBorders>
            <w:shd w:val="clear" w:color="auto" w:fill="auto"/>
          </w:tcPr>
          <w:p w14:paraId="675C9127" w14:textId="77777777" w:rsidR="00531972" w:rsidRPr="005C4358" w:rsidRDefault="00531972" w:rsidP="00864390">
            <w:pPr>
              <w:pStyle w:val="Tekstpodstawowy"/>
              <w:snapToGrid w:val="0"/>
              <w:rPr>
                <w:rFonts w:ascii="Tahoma" w:hAnsi="Tahoma" w:cs="Tahoma"/>
                <w:i/>
                <w:sz w:val="20"/>
                <w:szCs w:val="20"/>
              </w:rPr>
            </w:pPr>
          </w:p>
        </w:tc>
        <w:tc>
          <w:tcPr>
            <w:tcW w:w="1980" w:type="dxa"/>
            <w:tcBorders>
              <w:top w:val="single" w:sz="4" w:space="0" w:color="000000"/>
              <w:left w:val="single" w:sz="4" w:space="0" w:color="000000"/>
              <w:bottom w:val="single" w:sz="4" w:space="0" w:color="000000"/>
            </w:tcBorders>
            <w:shd w:val="clear" w:color="auto" w:fill="auto"/>
          </w:tcPr>
          <w:p w14:paraId="65396AFE" w14:textId="77777777" w:rsidR="00531972" w:rsidRPr="005C4358" w:rsidRDefault="00531972" w:rsidP="00864390">
            <w:pPr>
              <w:pStyle w:val="Tekstpodstawowy"/>
              <w:snapToGrid w:val="0"/>
              <w:rPr>
                <w:rFonts w:ascii="Tahoma" w:hAnsi="Tahoma" w:cs="Tahoma"/>
                <w:sz w:val="20"/>
                <w:szCs w:val="20"/>
              </w:rPr>
            </w:pPr>
          </w:p>
        </w:tc>
        <w:tc>
          <w:tcPr>
            <w:tcW w:w="2340" w:type="dxa"/>
            <w:tcBorders>
              <w:top w:val="single" w:sz="4" w:space="0" w:color="000000"/>
              <w:left w:val="single" w:sz="4" w:space="0" w:color="000000"/>
              <w:bottom w:val="single" w:sz="4" w:space="0" w:color="000000"/>
            </w:tcBorders>
            <w:shd w:val="clear" w:color="auto" w:fill="auto"/>
          </w:tcPr>
          <w:p w14:paraId="66CA8CB4" w14:textId="77777777" w:rsidR="00531972" w:rsidRPr="005C4358" w:rsidRDefault="00531972" w:rsidP="00864390">
            <w:pPr>
              <w:pStyle w:val="Tekstpodstawowy"/>
              <w:snapToGrid w:val="0"/>
              <w:rPr>
                <w:rFonts w:ascii="Tahoma" w:hAnsi="Tahoma" w:cs="Tahoma"/>
                <w:sz w:val="20"/>
                <w:szCs w:val="20"/>
              </w:rPr>
            </w:pPr>
          </w:p>
        </w:tc>
        <w:tc>
          <w:tcPr>
            <w:tcW w:w="1080" w:type="dxa"/>
            <w:tcBorders>
              <w:top w:val="single" w:sz="4" w:space="0" w:color="000000"/>
              <w:left w:val="single" w:sz="4" w:space="0" w:color="000000"/>
              <w:bottom w:val="single" w:sz="4" w:space="0" w:color="000000"/>
            </w:tcBorders>
            <w:shd w:val="clear" w:color="auto" w:fill="auto"/>
          </w:tcPr>
          <w:p w14:paraId="0384CDF4" w14:textId="77777777" w:rsidR="00531972" w:rsidRPr="005C4358" w:rsidRDefault="00531972" w:rsidP="00864390">
            <w:pPr>
              <w:pStyle w:val="Tekstpodstawowy"/>
              <w:snapToGrid w:val="0"/>
              <w:rPr>
                <w:rFonts w:ascii="Tahoma" w:hAnsi="Tahoma" w:cs="Tahoma"/>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14:paraId="18DDC716" w14:textId="77777777" w:rsidR="00531972" w:rsidRPr="005C4358" w:rsidRDefault="00531972" w:rsidP="00864390">
            <w:pPr>
              <w:pStyle w:val="Tekstpodstawowy"/>
              <w:snapToGrid w:val="0"/>
              <w:rPr>
                <w:rFonts w:ascii="Tahoma" w:hAnsi="Tahoma" w:cs="Tahoma"/>
                <w:sz w:val="20"/>
                <w:szCs w:val="20"/>
              </w:rPr>
            </w:pPr>
          </w:p>
        </w:tc>
      </w:tr>
    </w:tbl>
    <w:p w14:paraId="0A8432E4" w14:textId="77777777" w:rsidR="00531972" w:rsidRPr="005C4358" w:rsidRDefault="00531972" w:rsidP="00531972">
      <w:pPr>
        <w:pStyle w:val="Tekstpodstawowy"/>
        <w:tabs>
          <w:tab w:val="left" w:pos="553"/>
          <w:tab w:val="left" w:pos="949"/>
          <w:tab w:val="left" w:pos="1295"/>
          <w:tab w:val="left" w:pos="2438"/>
        </w:tabs>
        <w:rPr>
          <w:rFonts w:ascii="Tahoma" w:hAnsi="Tahoma" w:cs="Tahoma"/>
        </w:rPr>
      </w:pPr>
    </w:p>
    <w:p w14:paraId="2A6ED697" w14:textId="77777777" w:rsidR="00864390" w:rsidRDefault="00864390" w:rsidP="00864390">
      <w:pPr>
        <w:ind w:left="4678"/>
      </w:pPr>
    </w:p>
    <w:p w14:paraId="792B2DC0" w14:textId="77777777" w:rsidR="00864390" w:rsidRDefault="00864390" w:rsidP="00864390">
      <w:pPr>
        <w:ind w:left="4678"/>
      </w:pPr>
    </w:p>
    <w:p w14:paraId="716C3D33" w14:textId="6074B6F3" w:rsidR="00864390" w:rsidRPr="00884DFF" w:rsidRDefault="00864390" w:rsidP="00864390">
      <w:pPr>
        <w:ind w:left="4678"/>
      </w:pPr>
      <w:r w:rsidRPr="00884DFF">
        <w:t xml:space="preserve">Kwalifikowany podpis elektroniczny/podpis zaufany/podpis osobisty złożony zgodnie z </w:t>
      </w:r>
      <w:r>
        <w:t> </w:t>
      </w:r>
      <w:proofErr w:type="spellStart"/>
      <w:r w:rsidRPr="00884DFF">
        <w:t>kt</w:t>
      </w:r>
      <w:proofErr w:type="spellEnd"/>
      <w:r w:rsidRPr="00884DFF">
        <w:t xml:space="preserve"> </w:t>
      </w:r>
      <w:r>
        <w:t>XIV.1</w:t>
      </w:r>
      <w:r w:rsidRPr="00884DFF">
        <w:t>. SWZ przez osobę(osoby) uprawnioną(-e)</w:t>
      </w:r>
    </w:p>
    <w:p w14:paraId="5D80B4B7" w14:textId="6E87F91A" w:rsidR="00531972" w:rsidRPr="005C4358" w:rsidRDefault="00531972" w:rsidP="00864390">
      <w:pPr>
        <w:pStyle w:val="Tekstpodstawowy"/>
        <w:tabs>
          <w:tab w:val="left" w:pos="553"/>
          <w:tab w:val="left" w:pos="949"/>
          <w:tab w:val="left" w:pos="1295"/>
          <w:tab w:val="left" w:pos="2438"/>
        </w:tabs>
        <w:ind w:left="450" w:hanging="180"/>
        <w:rPr>
          <w:rFonts w:ascii="Tahoma" w:hAnsi="Tahoma" w:cs="Tahoma"/>
          <w:sz w:val="20"/>
          <w:szCs w:val="20"/>
        </w:rPr>
      </w:pPr>
    </w:p>
    <w:p w14:paraId="2DA1C9CA" w14:textId="77777777" w:rsidR="00531972" w:rsidRPr="005C4358" w:rsidRDefault="00531972" w:rsidP="00531972">
      <w:pPr>
        <w:pStyle w:val="TableText"/>
        <w:tabs>
          <w:tab w:val="left" w:pos="2520"/>
          <w:tab w:val="left" w:pos="3240"/>
          <w:tab w:val="left" w:pos="3960"/>
          <w:tab w:val="left" w:pos="4680"/>
          <w:tab w:val="left" w:pos="5400"/>
          <w:tab w:val="left" w:pos="6120"/>
          <w:tab w:val="left" w:pos="6840"/>
          <w:tab w:val="left" w:pos="7560"/>
          <w:tab w:val="left" w:pos="8280"/>
          <w:tab w:val="left" w:pos="9000"/>
          <w:tab w:val="left" w:pos="9720"/>
        </w:tabs>
        <w:jc w:val="right"/>
        <w:rPr>
          <w:rFonts w:ascii="Tahoma" w:hAnsi="Tahoma" w:cs="Tahoma"/>
          <w:color w:val="auto"/>
        </w:rPr>
      </w:pPr>
    </w:p>
    <w:p w14:paraId="32C72725" w14:textId="77777777" w:rsidR="00531972" w:rsidRPr="005C4358" w:rsidRDefault="00531972" w:rsidP="00531972">
      <w:pPr>
        <w:pStyle w:val="TableText"/>
        <w:tabs>
          <w:tab w:val="left" w:pos="2520"/>
          <w:tab w:val="left" w:pos="3240"/>
          <w:tab w:val="left" w:pos="3960"/>
          <w:tab w:val="left" w:pos="4680"/>
          <w:tab w:val="left" w:pos="5400"/>
          <w:tab w:val="left" w:pos="6120"/>
          <w:tab w:val="left" w:pos="6840"/>
          <w:tab w:val="left" w:pos="7560"/>
          <w:tab w:val="left" w:pos="8280"/>
          <w:tab w:val="left" w:pos="9000"/>
          <w:tab w:val="left" w:pos="9720"/>
        </w:tabs>
        <w:jc w:val="right"/>
        <w:rPr>
          <w:rFonts w:ascii="Tahoma" w:hAnsi="Tahoma" w:cs="Tahoma"/>
          <w:color w:val="auto"/>
        </w:rPr>
      </w:pPr>
    </w:p>
    <w:p w14:paraId="1D358B56" w14:textId="77777777" w:rsidR="00531972" w:rsidRPr="005C4358" w:rsidRDefault="00531972" w:rsidP="00531972">
      <w:pPr>
        <w:pStyle w:val="TableText"/>
        <w:tabs>
          <w:tab w:val="left" w:pos="2520"/>
          <w:tab w:val="left" w:pos="3240"/>
          <w:tab w:val="left" w:pos="3960"/>
          <w:tab w:val="left" w:pos="4680"/>
          <w:tab w:val="left" w:pos="5400"/>
          <w:tab w:val="left" w:pos="6120"/>
          <w:tab w:val="left" w:pos="6840"/>
          <w:tab w:val="left" w:pos="7560"/>
          <w:tab w:val="left" w:pos="8280"/>
          <w:tab w:val="left" w:pos="9000"/>
          <w:tab w:val="left" w:pos="9720"/>
        </w:tabs>
        <w:jc w:val="right"/>
        <w:rPr>
          <w:rFonts w:ascii="Tahoma" w:hAnsi="Tahoma" w:cs="Tahoma"/>
          <w:color w:val="auto"/>
        </w:rPr>
      </w:pPr>
    </w:p>
    <w:p w14:paraId="2A2F345E" w14:textId="77777777" w:rsidR="00531972" w:rsidRPr="005C4358" w:rsidRDefault="00531972" w:rsidP="00531972">
      <w:pPr>
        <w:pStyle w:val="TableText"/>
        <w:tabs>
          <w:tab w:val="left" w:pos="2520"/>
          <w:tab w:val="left" w:pos="3240"/>
          <w:tab w:val="left" w:pos="3960"/>
          <w:tab w:val="left" w:pos="4680"/>
          <w:tab w:val="left" w:pos="5400"/>
          <w:tab w:val="left" w:pos="6120"/>
          <w:tab w:val="left" w:pos="6840"/>
          <w:tab w:val="left" w:pos="7560"/>
          <w:tab w:val="left" w:pos="8280"/>
          <w:tab w:val="left" w:pos="9000"/>
          <w:tab w:val="left" w:pos="9720"/>
        </w:tabs>
        <w:jc w:val="right"/>
        <w:rPr>
          <w:rFonts w:ascii="Tahoma" w:hAnsi="Tahoma" w:cs="Tahoma"/>
          <w:color w:val="auto"/>
        </w:rPr>
      </w:pPr>
    </w:p>
    <w:p w14:paraId="6FF8B09E" w14:textId="77777777" w:rsidR="00531972" w:rsidRPr="005C4358" w:rsidRDefault="00531972" w:rsidP="00531972">
      <w:pPr>
        <w:widowControl w:val="0"/>
        <w:ind w:right="70"/>
        <w:jc w:val="both"/>
        <w:rPr>
          <w:rFonts w:ascii="Tahoma" w:hAnsi="Tahoma" w:cs="Tahoma"/>
          <w:i/>
          <w:iCs/>
          <w:sz w:val="18"/>
          <w:szCs w:val="18"/>
        </w:rPr>
      </w:pPr>
      <w:r w:rsidRPr="005C4358">
        <w:rPr>
          <w:rFonts w:ascii="Tahoma" w:hAnsi="Tahoma" w:cs="Tahoma"/>
          <w:b/>
          <w:bCs/>
          <w:i/>
          <w:iCs/>
          <w:sz w:val="18"/>
          <w:szCs w:val="18"/>
        </w:rPr>
        <w:t>Uwaga</w:t>
      </w:r>
      <w:r w:rsidRPr="005C4358">
        <w:rPr>
          <w:rFonts w:ascii="Tahoma" w:hAnsi="Tahoma" w:cs="Tahoma"/>
          <w:i/>
          <w:iCs/>
          <w:sz w:val="18"/>
          <w:szCs w:val="18"/>
        </w:rPr>
        <w:t>: Do powyższego wykazu należy załączyć dokumenty potwierdzające, że powyższe usługi zostały wykonane lub są wykonywane należycie.</w:t>
      </w:r>
    </w:p>
    <w:p w14:paraId="329C9FA0" w14:textId="77777777" w:rsidR="00531972" w:rsidRPr="005C4358" w:rsidRDefault="00531972" w:rsidP="00531972">
      <w:pPr>
        <w:rPr>
          <w:rFonts w:ascii="Tahoma" w:hAnsi="Tahoma" w:cs="Tahoma"/>
          <w:i/>
          <w:iCs/>
          <w:sz w:val="20"/>
          <w:szCs w:val="20"/>
        </w:rPr>
      </w:pPr>
    </w:p>
    <w:p w14:paraId="3DA48B47" w14:textId="77777777" w:rsidR="00531972" w:rsidRPr="005C4358" w:rsidRDefault="00531972" w:rsidP="00531972">
      <w:pPr>
        <w:pStyle w:val="Tekstwstpniesformatowany"/>
        <w:tabs>
          <w:tab w:val="left" w:pos="284"/>
        </w:tabs>
        <w:spacing w:after="120" w:line="280" w:lineRule="exact"/>
        <w:ind w:left="284" w:hanging="284"/>
        <w:jc w:val="right"/>
        <w:rPr>
          <w:rFonts w:ascii="Tahoma" w:hAnsi="Tahoma" w:cs="Tahoma"/>
          <w:sz w:val="18"/>
          <w:szCs w:val="18"/>
        </w:rPr>
      </w:pPr>
    </w:p>
    <w:p w14:paraId="6C7FE793" w14:textId="77777777" w:rsidR="00531972" w:rsidRPr="00864390" w:rsidRDefault="00531972" w:rsidP="00531972">
      <w:pPr>
        <w:pStyle w:val="Tekstwstpniesformatowany"/>
        <w:pageBreakBefore/>
        <w:tabs>
          <w:tab w:val="left" w:pos="284"/>
        </w:tabs>
        <w:spacing w:after="120" w:line="280" w:lineRule="exact"/>
        <w:ind w:left="284" w:hanging="284"/>
        <w:jc w:val="right"/>
        <w:rPr>
          <w:rFonts w:ascii="Arial" w:hAnsi="Arial" w:cs="Arial"/>
          <w:sz w:val="22"/>
          <w:szCs w:val="22"/>
        </w:rPr>
      </w:pPr>
      <w:r w:rsidRPr="00864390">
        <w:rPr>
          <w:rFonts w:ascii="Arial" w:hAnsi="Arial" w:cs="Arial"/>
          <w:sz w:val="22"/>
          <w:szCs w:val="22"/>
        </w:rPr>
        <w:lastRenderedPageBreak/>
        <w:t xml:space="preserve"> </w:t>
      </w:r>
    </w:p>
    <w:p w14:paraId="01E3E8DE" w14:textId="77777777" w:rsidR="00531972" w:rsidRPr="00864390" w:rsidRDefault="00531972" w:rsidP="00531972">
      <w:pPr>
        <w:jc w:val="center"/>
        <w:rPr>
          <w:b/>
          <w:u w:val="single"/>
        </w:rPr>
      </w:pPr>
    </w:p>
    <w:p w14:paraId="1F6946DF" w14:textId="47F26225" w:rsidR="00531972" w:rsidRPr="00864390" w:rsidRDefault="00531972" w:rsidP="00531972">
      <w:pPr>
        <w:pStyle w:val="Tekstwstpniesformatowany"/>
        <w:tabs>
          <w:tab w:val="left" w:pos="284"/>
        </w:tabs>
        <w:spacing w:after="120" w:line="280" w:lineRule="exact"/>
        <w:ind w:left="284" w:hanging="284"/>
        <w:jc w:val="right"/>
        <w:rPr>
          <w:rFonts w:ascii="Arial" w:hAnsi="Arial" w:cs="Arial"/>
          <w:b/>
          <w:bCs/>
          <w:i/>
          <w:sz w:val="22"/>
          <w:szCs w:val="22"/>
        </w:rPr>
      </w:pPr>
      <w:r w:rsidRPr="00864390">
        <w:rPr>
          <w:rFonts w:ascii="Arial" w:hAnsi="Arial" w:cs="Arial"/>
          <w:b/>
          <w:bCs/>
          <w:i/>
          <w:sz w:val="22"/>
          <w:szCs w:val="22"/>
        </w:rPr>
        <w:t xml:space="preserve">Załącznik nr  </w:t>
      </w:r>
      <w:r w:rsidR="00864390" w:rsidRPr="00864390">
        <w:rPr>
          <w:rFonts w:ascii="Arial" w:hAnsi="Arial" w:cs="Arial"/>
          <w:b/>
          <w:bCs/>
          <w:i/>
          <w:sz w:val="22"/>
          <w:szCs w:val="22"/>
        </w:rPr>
        <w:t>6</w:t>
      </w:r>
      <w:r w:rsidRPr="00864390">
        <w:rPr>
          <w:rFonts w:ascii="Arial" w:hAnsi="Arial" w:cs="Arial"/>
          <w:b/>
          <w:bCs/>
          <w:i/>
          <w:sz w:val="22"/>
          <w:szCs w:val="22"/>
        </w:rPr>
        <w:t xml:space="preserve"> do </w:t>
      </w:r>
      <w:r w:rsidR="00864390" w:rsidRPr="00864390">
        <w:rPr>
          <w:rFonts w:ascii="Arial" w:hAnsi="Arial" w:cs="Arial"/>
          <w:b/>
          <w:bCs/>
          <w:i/>
          <w:sz w:val="22"/>
          <w:szCs w:val="22"/>
        </w:rPr>
        <w:t>SWZ</w:t>
      </w:r>
      <w:r w:rsidRPr="00864390">
        <w:rPr>
          <w:rFonts w:ascii="Arial" w:hAnsi="Arial" w:cs="Arial"/>
          <w:b/>
          <w:bCs/>
          <w:i/>
          <w:sz w:val="22"/>
          <w:szCs w:val="22"/>
        </w:rPr>
        <w:t xml:space="preserve"> </w:t>
      </w:r>
    </w:p>
    <w:p w14:paraId="24D091A9" w14:textId="77777777" w:rsidR="00531972" w:rsidRPr="00864390" w:rsidRDefault="00531972" w:rsidP="00531972">
      <w:pPr>
        <w:jc w:val="right"/>
      </w:pPr>
    </w:p>
    <w:p w14:paraId="7070D729" w14:textId="77777777" w:rsidR="00531972" w:rsidRPr="00864390" w:rsidRDefault="00531972" w:rsidP="00531972"/>
    <w:p w14:paraId="33FB26C6" w14:textId="77777777" w:rsidR="00531972" w:rsidRPr="00864390" w:rsidRDefault="00531972" w:rsidP="00531972">
      <w:pPr>
        <w:jc w:val="center"/>
        <w:rPr>
          <w:b/>
        </w:rPr>
      </w:pPr>
      <w:r w:rsidRPr="00864390">
        <w:rPr>
          <w:b/>
        </w:rPr>
        <w:t>Zakres egzaminu ustnego (rozmowy kwalifikacyjnej) z umiejętności posługiwania się językiem angielskim w stopniu podstawowym i komunikatywnym</w:t>
      </w:r>
    </w:p>
    <w:p w14:paraId="450B3C8A" w14:textId="77777777" w:rsidR="00531972" w:rsidRPr="00864390" w:rsidRDefault="00531972" w:rsidP="00531972">
      <w:pPr>
        <w:jc w:val="center"/>
        <w:rPr>
          <w:b/>
        </w:rPr>
      </w:pPr>
      <w:r w:rsidRPr="00864390">
        <w:rPr>
          <w:b/>
        </w:rPr>
        <w:t>dla pracowników górnej portierni w Zespole Pałacowo-Parkowym Natolin.</w:t>
      </w:r>
    </w:p>
    <w:p w14:paraId="5B1E6654" w14:textId="77777777" w:rsidR="00531972" w:rsidRPr="00864390" w:rsidRDefault="00531972" w:rsidP="00531972"/>
    <w:p w14:paraId="38488972" w14:textId="77777777" w:rsidR="00531972" w:rsidRPr="00864390" w:rsidRDefault="00531972" w:rsidP="00531972"/>
    <w:p w14:paraId="51CDA797" w14:textId="77777777" w:rsidR="00531972" w:rsidRPr="00864390" w:rsidRDefault="00531972" w:rsidP="005374A5">
      <w:pPr>
        <w:numPr>
          <w:ilvl w:val="0"/>
          <w:numId w:val="41"/>
        </w:numPr>
        <w:suppressAutoHyphens/>
        <w:spacing w:line="240" w:lineRule="auto"/>
        <w:jc w:val="both"/>
      </w:pPr>
      <w:r w:rsidRPr="00864390">
        <w:t>udzielenie informacji o pełnionej przez siebie funkcji i możliwości kontaktu z przełożonym lub/i uprawnionym przedstawicielem Zamawiającego</w:t>
      </w:r>
    </w:p>
    <w:p w14:paraId="59A32924" w14:textId="77777777" w:rsidR="00531972" w:rsidRPr="00864390" w:rsidRDefault="00531972" w:rsidP="005374A5">
      <w:pPr>
        <w:numPr>
          <w:ilvl w:val="0"/>
          <w:numId w:val="41"/>
        </w:numPr>
        <w:suppressAutoHyphens/>
        <w:spacing w:line="240" w:lineRule="auto"/>
        <w:jc w:val="both"/>
      </w:pPr>
      <w:r w:rsidRPr="00864390">
        <w:t xml:space="preserve">udzielenie informacji interesantom przybyłym do obiektu nt. podstawowej działalności prowadzonej na terenie ochranianego obiektu (obsługa portierni), </w:t>
      </w:r>
    </w:p>
    <w:p w14:paraId="636E2963" w14:textId="77777777" w:rsidR="00531972" w:rsidRPr="00864390" w:rsidRDefault="00531972" w:rsidP="005374A5">
      <w:pPr>
        <w:numPr>
          <w:ilvl w:val="0"/>
          <w:numId w:val="41"/>
        </w:numPr>
        <w:suppressAutoHyphens/>
        <w:spacing w:line="240" w:lineRule="auto"/>
        <w:jc w:val="both"/>
      </w:pPr>
      <w:r w:rsidRPr="00864390">
        <w:t xml:space="preserve">ustalenie tożsamości gości (prośba o okazanie dokumentów lub/i odmowa wpuszczenia na teren bez identyfikacji) </w:t>
      </w:r>
    </w:p>
    <w:p w14:paraId="1436969B" w14:textId="77777777" w:rsidR="00531972" w:rsidRPr="00864390" w:rsidRDefault="00531972" w:rsidP="005374A5">
      <w:pPr>
        <w:numPr>
          <w:ilvl w:val="0"/>
          <w:numId w:val="41"/>
        </w:numPr>
        <w:suppressAutoHyphens/>
        <w:spacing w:line="240" w:lineRule="auto"/>
        <w:jc w:val="both"/>
      </w:pPr>
      <w:r w:rsidRPr="00864390">
        <w:t xml:space="preserve">ustalenie celu wizyty (osoba i/lub okoliczność, którą gość jest zainteresowany), </w:t>
      </w:r>
    </w:p>
    <w:p w14:paraId="0D3C7168" w14:textId="77777777" w:rsidR="00531972" w:rsidRPr="00864390" w:rsidRDefault="00531972" w:rsidP="005374A5">
      <w:pPr>
        <w:numPr>
          <w:ilvl w:val="0"/>
          <w:numId w:val="41"/>
        </w:numPr>
        <w:suppressAutoHyphens/>
        <w:spacing w:line="240" w:lineRule="auto"/>
        <w:jc w:val="both"/>
      </w:pPr>
      <w:r w:rsidRPr="00864390">
        <w:t xml:space="preserve">skontaktowanie się z pracownikami lub studentami College of Europe w celu weryfikacji danych przedstawionych przez gości, </w:t>
      </w:r>
    </w:p>
    <w:p w14:paraId="62D765FD" w14:textId="77777777" w:rsidR="00531972" w:rsidRPr="00864390" w:rsidRDefault="00531972" w:rsidP="005374A5">
      <w:pPr>
        <w:numPr>
          <w:ilvl w:val="0"/>
          <w:numId w:val="41"/>
        </w:numPr>
        <w:suppressAutoHyphens/>
        <w:spacing w:line="240" w:lineRule="auto"/>
        <w:jc w:val="both"/>
      </w:pPr>
      <w:r w:rsidRPr="00864390">
        <w:t>skierowanie gości do właściwej osoby lub we właściwe miejsce</w:t>
      </w:r>
    </w:p>
    <w:p w14:paraId="7C70987D" w14:textId="77777777" w:rsidR="00531972" w:rsidRPr="00864390" w:rsidRDefault="00531972" w:rsidP="005374A5">
      <w:pPr>
        <w:numPr>
          <w:ilvl w:val="0"/>
          <w:numId w:val="41"/>
        </w:numPr>
        <w:suppressAutoHyphens/>
        <w:spacing w:line="240" w:lineRule="auto"/>
        <w:jc w:val="both"/>
      </w:pPr>
      <w:r w:rsidRPr="00864390">
        <w:t>poinformowanie studentów College of Europe, pracowników i gości o zagrożeniach wynikających np. z warunków atmosferycznych (silnego wiatru, oblodzenia), pożaru,  itp.</w:t>
      </w:r>
    </w:p>
    <w:p w14:paraId="0696DDBD" w14:textId="77777777" w:rsidR="00531972" w:rsidRPr="00864390" w:rsidRDefault="00531972" w:rsidP="005374A5">
      <w:pPr>
        <w:numPr>
          <w:ilvl w:val="0"/>
          <w:numId w:val="41"/>
        </w:numPr>
        <w:suppressAutoHyphens/>
        <w:spacing w:line="240" w:lineRule="auto"/>
        <w:jc w:val="both"/>
      </w:pPr>
      <w:r w:rsidRPr="00864390">
        <w:t>poinformowanie poszkodowanych o czasie i sposobie udzielenia im dalszej pomocy,</w:t>
      </w:r>
    </w:p>
    <w:p w14:paraId="64C5458B" w14:textId="77777777" w:rsidR="00531972" w:rsidRPr="00864390" w:rsidRDefault="00531972" w:rsidP="005374A5">
      <w:pPr>
        <w:numPr>
          <w:ilvl w:val="0"/>
          <w:numId w:val="41"/>
        </w:numPr>
        <w:suppressAutoHyphens/>
        <w:spacing w:line="240" w:lineRule="auto"/>
        <w:jc w:val="both"/>
      </w:pPr>
      <w:r w:rsidRPr="00864390">
        <w:t xml:space="preserve">poinformowanie osób znajdujących się na terenie ochranianego obiektu o działaniu naruszającym prawo lub dobre obyczaje. </w:t>
      </w:r>
    </w:p>
    <w:p w14:paraId="7F09D3F0" w14:textId="77777777" w:rsidR="00531972" w:rsidRPr="00864390" w:rsidRDefault="00531972" w:rsidP="00531972">
      <w:pPr>
        <w:jc w:val="both"/>
      </w:pPr>
    </w:p>
    <w:p w14:paraId="3714945A" w14:textId="77777777" w:rsidR="00531972" w:rsidRPr="00864390" w:rsidRDefault="00531972" w:rsidP="00531972">
      <w:pPr>
        <w:jc w:val="both"/>
      </w:pPr>
      <w:r w:rsidRPr="00864390">
        <w:t xml:space="preserve">Egzamin ustny (rozmowa kwalifikacyjna) odbędzie się w siedzibie Zamawiającego w terminie wyznaczonym przez Zamawiającego. </w:t>
      </w:r>
    </w:p>
    <w:p w14:paraId="2B8C0568" w14:textId="77777777" w:rsidR="00531972" w:rsidRPr="00864390" w:rsidRDefault="00531972" w:rsidP="00531972">
      <w:pPr>
        <w:jc w:val="both"/>
      </w:pPr>
    </w:p>
    <w:p w14:paraId="35B82FEA" w14:textId="77777777" w:rsidR="00531972" w:rsidRPr="00864390" w:rsidRDefault="00531972" w:rsidP="00531972">
      <w:pPr>
        <w:jc w:val="both"/>
      </w:pPr>
      <w:r w:rsidRPr="00864390">
        <w:t xml:space="preserve">Zamawiający zastrzega sobie możliwość rejestracji ww. egzaminu ustnego (rozmowy kwalifikacyjnej) przy pomocy urządzenia rejestrującego obraz i dźwięk.  </w:t>
      </w:r>
    </w:p>
    <w:p w14:paraId="7612E245" w14:textId="6ACB81A6" w:rsidR="00531972" w:rsidRPr="005C4358" w:rsidRDefault="00531972" w:rsidP="00531972">
      <w:pPr>
        <w:pStyle w:val="Tekstwstpniesformatowany"/>
        <w:pageBreakBefore/>
        <w:tabs>
          <w:tab w:val="left" w:pos="284"/>
        </w:tabs>
        <w:spacing w:after="120" w:line="280" w:lineRule="exact"/>
        <w:ind w:left="284" w:hanging="284"/>
        <w:jc w:val="right"/>
        <w:rPr>
          <w:rFonts w:ascii="Tahoma" w:hAnsi="Tahoma" w:cs="Tahoma"/>
          <w:b/>
          <w:bCs/>
          <w:i/>
          <w:sz w:val="22"/>
          <w:szCs w:val="22"/>
        </w:rPr>
      </w:pPr>
      <w:r w:rsidRPr="005C4358">
        <w:rPr>
          <w:rFonts w:ascii="Tahoma" w:hAnsi="Tahoma" w:cs="Tahoma"/>
          <w:b/>
          <w:bCs/>
          <w:i/>
          <w:sz w:val="22"/>
          <w:szCs w:val="22"/>
        </w:rPr>
        <w:lastRenderedPageBreak/>
        <w:t xml:space="preserve">Załącznik nr  </w:t>
      </w:r>
      <w:r w:rsidR="003554D7">
        <w:rPr>
          <w:rFonts w:ascii="Tahoma" w:hAnsi="Tahoma" w:cs="Tahoma"/>
          <w:b/>
          <w:bCs/>
          <w:i/>
          <w:sz w:val="22"/>
          <w:szCs w:val="22"/>
        </w:rPr>
        <w:t>7</w:t>
      </w:r>
      <w:r w:rsidRPr="005C4358">
        <w:rPr>
          <w:rFonts w:ascii="Tahoma" w:hAnsi="Tahoma" w:cs="Tahoma"/>
          <w:b/>
          <w:bCs/>
          <w:i/>
          <w:sz w:val="22"/>
          <w:szCs w:val="22"/>
        </w:rPr>
        <w:t xml:space="preserve">  do </w:t>
      </w:r>
      <w:r w:rsidR="003554D7">
        <w:rPr>
          <w:rFonts w:ascii="Tahoma" w:hAnsi="Tahoma" w:cs="Tahoma"/>
          <w:b/>
          <w:bCs/>
          <w:i/>
          <w:sz w:val="22"/>
          <w:szCs w:val="22"/>
        </w:rPr>
        <w:t>SWZ</w:t>
      </w:r>
    </w:p>
    <w:p w14:paraId="4D7F6F18" w14:textId="77777777" w:rsidR="00531972" w:rsidRPr="005C4358" w:rsidRDefault="00531972" w:rsidP="00531972">
      <w:pPr>
        <w:jc w:val="right"/>
        <w:rPr>
          <w:rFonts w:ascii="Tahoma" w:hAnsi="Tahoma" w:cs="Tahoma"/>
          <w:b/>
          <w:i/>
        </w:rPr>
      </w:pPr>
      <w:r w:rsidRPr="005C4358">
        <w:rPr>
          <w:rFonts w:ascii="Tahoma" w:hAnsi="Tahoma" w:cs="Tahoma"/>
          <w:b/>
          <w:i/>
        </w:rPr>
        <w:t>WZÓR</w:t>
      </w:r>
    </w:p>
    <w:p w14:paraId="3D98E951" w14:textId="77777777" w:rsidR="00531972" w:rsidRPr="00864390" w:rsidRDefault="00531972" w:rsidP="00531972">
      <w:pPr>
        <w:pStyle w:val="Tekstpodstawowy21"/>
        <w:jc w:val="both"/>
        <w:rPr>
          <w:rFonts w:ascii="Arial" w:hAnsi="Arial" w:cs="Arial"/>
          <w:sz w:val="22"/>
          <w:szCs w:val="22"/>
        </w:rPr>
      </w:pPr>
    </w:p>
    <w:p w14:paraId="229BABE8" w14:textId="77777777" w:rsidR="00864390" w:rsidRPr="00864390" w:rsidRDefault="00864390" w:rsidP="00864390">
      <w:pPr>
        <w:pStyle w:val="Legenda"/>
        <w:jc w:val="center"/>
        <w:rPr>
          <w:rFonts w:cs="Arial"/>
          <w:sz w:val="22"/>
        </w:rPr>
      </w:pPr>
    </w:p>
    <w:p w14:paraId="491EB3D4" w14:textId="77777777" w:rsidR="00864390" w:rsidRPr="00864390" w:rsidRDefault="00864390" w:rsidP="00864390">
      <w:pPr>
        <w:widowControl w:val="0"/>
        <w:jc w:val="center"/>
        <w:rPr>
          <w:rFonts w:eastAsia="Times New Roman"/>
          <w:b/>
          <w:bCs/>
          <w:kern w:val="3"/>
          <w:lang w:eastAsia="ar-SA"/>
        </w:rPr>
      </w:pPr>
      <w:r w:rsidRPr="00864390">
        <w:rPr>
          <w:rFonts w:eastAsia="Times New Roman"/>
          <w:b/>
          <w:bCs/>
          <w:kern w:val="3"/>
          <w:lang w:eastAsia="ar-SA"/>
        </w:rPr>
        <w:t>ZOBOWIĄZANIE</w:t>
      </w:r>
    </w:p>
    <w:p w14:paraId="39E5AFF8" w14:textId="77777777" w:rsidR="00864390" w:rsidRPr="00864390" w:rsidRDefault="00864390" w:rsidP="00864390">
      <w:pPr>
        <w:widowControl w:val="0"/>
        <w:jc w:val="center"/>
        <w:rPr>
          <w:rFonts w:eastAsia="Times New Roman"/>
          <w:b/>
          <w:bCs/>
          <w:kern w:val="3"/>
          <w:lang w:eastAsia="ar-SA"/>
        </w:rPr>
      </w:pPr>
      <w:r w:rsidRPr="00864390">
        <w:rPr>
          <w:rFonts w:eastAsia="Times New Roman"/>
          <w:b/>
          <w:bCs/>
          <w:kern w:val="3"/>
          <w:lang w:eastAsia="ar-SA"/>
        </w:rPr>
        <w:t xml:space="preserve">DO ODDANIA DO DYSPOZYCJI NIEZBĘDNYCH ZASOBÓW </w:t>
      </w:r>
    </w:p>
    <w:p w14:paraId="3B9CA2C6" w14:textId="77777777" w:rsidR="00864390" w:rsidRPr="00864390" w:rsidRDefault="00864390" w:rsidP="00864390">
      <w:pPr>
        <w:widowControl w:val="0"/>
        <w:jc w:val="center"/>
      </w:pPr>
      <w:r w:rsidRPr="00864390">
        <w:rPr>
          <w:rFonts w:eastAsia="Times New Roman"/>
          <w:b/>
          <w:bCs/>
          <w:kern w:val="3"/>
          <w:lang w:eastAsia="ar-SA"/>
        </w:rPr>
        <w:t>NA POTRZEBY WYKONANIA ZAMÓWIENIA</w:t>
      </w:r>
    </w:p>
    <w:p w14:paraId="031D4C11" w14:textId="77777777" w:rsidR="00864390" w:rsidRPr="00864390" w:rsidRDefault="00864390" w:rsidP="00864390">
      <w:pPr>
        <w:rPr>
          <w:rFonts w:eastAsia="Times New Roman"/>
        </w:rPr>
      </w:pPr>
    </w:p>
    <w:p w14:paraId="15FBDC41" w14:textId="77777777" w:rsidR="00864390" w:rsidRPr="00864390" w:rsidRDefault="00864390" w:rsidP="00864390">
      <w:pPr>
        <w:spacing w:line="360" w:lineRule="auto"/>
        <w:jc w:val="both"/>
        <w:rPr>
          <w:bCs/>
        </w:rPr>
      </w:pPr>
      <w:r w:rsidRPr="00864390">
        <w:rPr>
          <w:rFonts w:eastAsia="Times New Roman"/>
          <w:bCs/>
        </w:rPr>
        <w:t>Ja / my niżej podpisany/-i*:</w:t>
      </w:r>
    </w:p>
    <w:p w14:paraId="7A3D664E" w14:textId="77777777" w:rsidR="00864390" w:rsidRPr="00864390" w:rsidRDefault="00864390" w:rsidP="00864390">
      <w:pPr>
        <w:jc w:val="center"/>
        <w:rPr>
          <w:rFonts w:eastAsia="Times New Roman"/>
        </w:rPr>
      </w:pPr>
      <w:r w:rsidRPr="00864390">
        <w:rPr>
          <w:rFonts w:eastAsia="Times New Roman"/>
        </w:rPr>
        <w:t>…………………………………………………………………………………………………</w:t>
      </w:r>
    </w:p>
    <w:p w14:paraId="208AB420" w14:textId="77777777" w:rsidR="00864390" w:rsidRPr="00864390" w:rsidRDefault="00864390" w:rsidP="00864390">
      <w:pPr>
        <w:autoSpaceDE w:val="0"/>
        <w:spacing w:before="120"/>
        <w:jc w:val="center"/>
        <w:rPr>
          <w:rFonts w:eastAsia="Times New Roman"/>
        </w:rPr>
      </w:pPr>
      <w:r w:rsidRPr="00864390">
        <w:rPr>
          <w:i/>
        </w:rPr>
        <w:t>(nazwa/firma podmiotu trzeciego)</w:t>
      </w:r>
    </w:p>
    <w:p w14:paraId="042CF7C9" w14:textId="1ADF551E" w:rsidR="00864390" w:rsidRPr="00864390" w:rsidRDefault="00864390" w:rsidP="00864390">
      <w:pPr>
        <w:autoSpaceDE w:val="0"/>
        <w:spacing w:before="120"/>
        <w:jc w:val="both"/>
      </w:pPr>
      <w:r w:rsidRPr="00864390">
        <w:rPr>
          <w:rFonts w:eastAsia="Times New Roman"/>
        </w:rPr>
        <w:t>zobowiązuję/my* się oddać do dyspozycji Wykonawcy uczestniczącemu w postępowaniu o udzielenie zamówienia publicznego pt.: "Zapewnienie całodobowej fizycznej ochrony osób i mienia na terenie nieruchomości przy ul. Nowoursynowskiej 84 w Warszawie oraz przy ul. Piotrkowskiej 258/264 w Łodzi" (znak: CEN/1/2021)</w:t>
      </w:r>
    </w:p>
    <w:p w14:paraId="4C2A8A6C" w14:textId="77777777" w:rsidR="00864390" w:rsidRPr="00864390" w:rsidRDefault="00864390" w:rsidP="00864390">
      <w:pPr>
        <w:autoSpaceDE w:val="0"/>
        <w:spacing w:before="120"/>
        <w:jc w:val="center"/>
        <w:rPr>
          <w:rFonts w:eastAsia="Times New Roman"/>
        </w:rPr>
      </w:pPr>
      <w:r w:rsidRPr="00864390">
        <w:rPr>
          <w:rFonts w:eastAsia="Times New Roman"/>
        </w:rPr>
        <w:t xml:space="preserve">………………………………………………………………………………………………………… </w:t>
      </w:r>
    </w:p>
    <w:p w14:paraId="170D381D" w14:textId="77777777" w:rsidR="00864390" w:rsidRPr="00864390" w:rsidRDefault="00864390" w:rsidP="00864390">
      <w:pPr>
        <w:autoSpaceDE w:val="0"/>
        <w:spacing w:before="120"/>
        <w:jc w:val="center"/>
      </w:pPr>
      <w:r w:rsidRPr="00864390">
        <w:rPr>
          <w:rFonts w:eastAsia="Times New Roman"/>
          <w:i/>
        </w:rPr>
        <w:t>(nazwa/firma Wykonawcy)</w:t>
      </w:r>
    </w:p>
    <w:p w14:paraId="712E7312" w14:textId="77777777" w:rsidR="00864390" w:rsidRPr="00864390" w:rsidRDefault="00864390" w:rsidP="00864390">
      <w:pPr>
        <w:autoSpaceDE w:val="0"/>
        <w:spacing w:before="120"/>
        <w:jc w:val="both"/>
        <w:rPr>
          <w:rFonts w:eastAsia="Times New Roman"/>
        </w:rPr>
      </w:pPr>
      <w:r w:rsidRPr="00864390">
        <w:rPr>
          <w:rFonts w:eastAsia="Times New Roman"/>
        </w:rPr>
        <w:t>następujące zasoby, na okres korzystania z nich przy wykonaniu ww. zamówienia:</w:t>
      </w:r>
    </w:p>
    <w:p w14:paraId="1E015EC5" w14:textId="77777777" w:rsidR="00864390" w:rsidRPr="00864390" w:rsidRDefault="00864390" w:rsidP="00864390">
      <w:pPr>
        <w:autoSpaceDE w:val="0"/>
        <w:jc w:val="both"/>
      </w:pPr>
      <w:r w:rsidRPr="00864390">
        <w:rPr>
          <w:rFonts w:eastAsia="Times New Roman"/>
        </w:rPr>
        <w:t xml:space="preserve">……………………………………………………………………………………………………… </w:t>
      </w:r>
      <w:r w:rsidRPr="00864390">
        <w:rPr>
          <w:rFonts w:eastAsia="Times New Roman"/>
          <w:i/>
        </w:rPr>
        <w:t xml:space="preserve">(określenie zdolności technicznych lub zawodowych, sytuacji finansowej lub ekonomicznej) </w:t>
      </w:r>
    </w:p>
    <w:p w14:paraId="359D6E54" w14:textId="77777777" w:rsidR="00864390" w:rsidRPr="00864390" w:rsidRDefault="00864390" w:rsidP="00864390">
      <w:pPr>
        <w:autoSpaceDE w:val="0"/>
        <w:spacing w:before="120"/>
        <w:jc w:val="both"/>
        <w:rPr>
          <w:rFonts w:eastAsia="Times New Roman"/>
        </w:rPr>
      </w:pPr>
      <w:r w:rsidRPr="00864390">
        <w:rPr>
          <w:rFonts w:eastAsia="Times New Roman"/>
        </w:rPr>
        <w:t>Zakres zasobów udostępnionych wykonawcy:</w:t>
      </w:r>
    </w:p>
    <w:p w14:paraId="739E6048" w14:textId="77777777" w:rsidR="00864390" w:rsidRPr="00864390" w:rsidRDefault="00864390" w:rsidP="00864390">
      <w:pPr>
        <w:autoSpaceDE w:val="0"/>
        <w:spacing w:before="120"/>
        <w:jc w:val="both"/>
        <w:rPr>
          <w:rFonts w:eastAsia="Times New Roman"/>
        </w:rPr>
      </w:pPr>
      <w:r w:rsidRPr="00864390">
        <w:rPr>
          <w:rFonts w:eastAsia="Times New Roman"/>
        </w:rPr>
        <w:t>……………………………………………………………………………………………………..</w:t>
      </w:r>
    </w:p>
    <w:p w14:paraId="1DE0AD35" w14:textId="77777777" w:rsidR="00864390" w:rsidRPr="00864390" w:rsidRDefault="00864390" w:rsidP="00864390">
      <w:pPr>
        <w:autoSpaceDE w:val="0"/>
        <w:spacing w:before="120"/>
        <w:jc w:val="both"/>
        <w:rPr>
          <w:rFonts w:eastAsia="Times New Roman"/>
        </w:rPr>
      </w:pPr>
      <w:r w:rsidRPr="00864390">
        <w:rPr>
          <w:rFonts w:eastAsia="Times New Roman"/>
        </w:rPr>
        <w:t>Sposób i okres udostępnienia zasobów oraz wykorzystania przez wykonawcę zasobów przy wykonywaniu zamówienia:</w:t>
      </w:r>
    </w:p>
    <w:p w14:paraId="4F619841" w14:textId="77777777" w:rsidR="00864390" w:rsidRPr="00864390" w:rsidRDefault="00864390" w:rsidP="00864390">
      <w:pPr>
        <w:autoSpaceDE w:val="0"/>
        <w:spacing w:before="120"/>
        <w:jc w:val="both"/>
        <w:rPr>
          <w:rFonts w:eastAsia="Times New Roman"/>
        </w:rPr>
      </w:pPr>
      <w:r w:rsidRPr="00864390">
        <w:rPr>
          <w:rFonts w:eastAsia="Times New Roman"/>
        </w:rPr>
        <w:t>………………………………………………………………………………………………………</w:t>
      </w:r>
    </w:p>
    <w:p w14:paraId="6E1AD2D2" w14:textId="77777777" w:rsidR="00864390" w:rsidRPr="00864390" w:rsidRDefault="00864390" w:rsidP="00864390">
      <w:pPr>
        <w:autoSpaceDE w:val="0"/>
        <w:spacing w:before="120"/>
        <w:jc w:val="both"/>
        <w:rPr>
          <w:rFonts w:eastAsia="Times New Roman"/>
        </w:rPr>
      </w:pPr>
      <w:r w:rsidRPr="00864390">
        <w:rPr>
          <w:rFonts w:eastAsia="Times New Roma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616C0FF" w14:textId="77777777" w:rsidR="00864390" w:rsidRPr="00864390" w:rsidRDefault="00864390" w:rsidP="00864390">
      <w:pPr>
        <w:autoSpaceDE w:val="0"/>
        <w:jc w:val="both"/>
        <w:rPr>
          <w:rFonts w:eastAsia="Times New Roman"/>
        </w:rPr>
      </w:pPr>
      <w:r w:rsidRPr="00864390">
        <w:rPr>
          <w:rFonts w:eastAsia="Times New Roman"/>
        </w:rPr>
        <w:t>………………………………………………………………………………………………………</w:t>
      </w:r>
    </w:p>
    <w:p w14:paraId="01F6B01C" w14:textId="77777777" w:rsidR="00864390" w:rsidRPr="00864390" w:rsidRDefault="00864390" w:rsidP="00864390">
      <w:pPr>
        <w:spacing w:before="120" w:after="120"/>
        <w:jc w:val="both"/>
      </w:pPr>
    </w:p>
    <w:p w14:paraId="52227D53" w14:textId="77777777" w:rsidR="00864390" w:rsidRPr="00864390" w:rsidRDefault="00864390" w:rsidP="00531972">
      <w:pPr>
        <w:pStyle w:val="Tekstpodstawowy21"/>
        <w:jc w:val="both"/>
        <w:rPr>
          <w:rFonts w:ascii="Arial" w:hAnsi="Arial" w:cs="Arial"/>
          <w:sz w:val="22"/>
          <w:szCs w:val="22"/>
        </w:rPr>
      </w:pPr>
    </w:p>
    <w:p w14:paraId="7209ADB3" w14:textId="324120B4" w:rsidR="003554D7" w:rsidRDefault="003554D7" w:rsidP="003554D7">
      <w:pPr>
        <w:ind w:left="4678"/>
      </w:pPr>
      <w:r w:rsidRPr="00884DFF">
        <w:t xml:space="preserve">Kwalifikowany podpis elektroniczny/podpis zaufany/podpis osobisty złożony zgodnie z </w:t>
      </w:r>
      <w:r>
        <w:t> </w:t>
      </w:r>
      <w:proofErr w:type="spellStart"/>
      <w:r w:rsidRPr="00884DFF">
        <w:t>kt</w:t>
      </w:r>
      <w:proofErr w:type="spellEnd"/>
      <w:r w:rsidRPr="00884DFF">
        <w:t xml:space="preserve"> </w:t>
      </w:r>
      <w:r>
        <w:t>XIV.1</w:t>
      </w:r>
      <w:r w:rsidRPr="00884DFF">
        <w:t>. SWZ pr</w:t>
      </w:r>
      <w:r>
        <w:t>zez osobę(osoby) uprawnioną(-e)</w:t>
      </w:r>
    </w:p>
    <w:p w14:paraId="07906EE3" w14:textId="77777777" w:rsidR="003554D7" w:rsidRDefault="003554D7">
      <w:r>
        <w:br w:type="page"/>
      </w:r>
    </w:p>
    <w:p w14:paraId="01928584" w14:textId="133D08AF" w:rsidR="003554D7" w:rsidRPr="005C4358" w:rsidRDefault="003554D7" w:rsidP="003554D7">
      <w:pPr>
        <w:pStyle w:val="Tekstwstpniesformatowany"/>
        <w:pageBreakBefore/>
        <w:tabs>
          <w:tab w:val="left" w:pos="284"/>
        </w:tabs>
        <w:spacing w:after="120" w:line="280" w:lineRule="exact"/>
        <w:ind w:left="284" w:hanging="284"/>
        <w:jc w:val="right"/>
        <w:rPr>
          <w:rFonts w:ascii="Tahoma" w:hAnsi="Tahoma" w:cs="Tahoma"/>
          <w:b/>
          <w:bCs/>
          <w:i/>
          <w:sz w:val="22"/>
          <w:szCs w:val="22"/>
        </w:rPr>
      </w:pPr>
      <w:r w:rsidRPr="005C4358">
        <w:rPr>
          <w:rFonts w:ascii="Tahoma" w:hAnsi="Tahoma" w:cs="Tahoma"/>
          <w:b/>
          <w:bCs/>
          <w:i/>
          <w:sz w:val="22"/>
          <w:szCs w:val="22"/>
        </w:rPr>
        <w:lastRenderedPageBreak/>
        <w:t xml:space="preserve">Załącznik nr  </w:t>
      </w:r>
      <w:r>
        <w:rPr>
          <w:rFonts w:ascii="Tahoma" w:hAnsi="Tahoma" w:cs="Tahoma"/>
          <w:b/>
          <w:bCs/>
          <w:i/>
          <w:sz w:val="22"/>
          <w:szCs w:val="22"/>
        </w:rPr>
        <w:t>8</w:t>
      </w:r>
      <w:r w:rsidRPr="005C4358">
        <w:rPr>
          <w:rFonts w:ascii="Tahoma" w:hAnsi="Tahoma" w:cs="Tahoma"/>
          <w:b/>
          <w:bCs/>
          <w:i/>
          <w:sz w:val="22"/>
          <w:szCs w:val="22"/>
        </w:rPr>
        <w:t xml:space="preserve"> do </w:t>
      </w:r>
      <w:r>
        <w:rPr>
          <w:rFonts w:ascii="Tahoma" w:hAnsi="Tahoma" w:cs="Tahoma"/>
          <w:b/>
          <w:bCs/>
          <w:i/>
          <w:sz w:val="22"/>
          <w:szCs w:val="22"/>
        </w:rPr>
        <w:t>SWZ</w:t>
      </w:r>
    </w:p>
    <w:p w14:paraId="6D18BECA" w14:textId="77777777" w:rsidR="003554D7" w:rsidRPr="005C4358" w:rsidRDefault="003554D7" w:rsidP="003554D7">
      <w:pPr>
        <w:jc w:val="right"/>
        <w:rPr>
          <w:rFonts w:ascii="Tahoma" w:hAnsi="Tahoma" w:cs="Tahoma"/>
          <w:b/>
          <w:i/>
        </w:rPr>
      </w:pPr>
      <w:r w:rsidRPr="005C4358">
        <w:rPr>
          <w:rFonts w:ascii="Tahoma" w:hAnsi="Tahoma" w:cs="Tahoma"/>
          <w:b/>
          <w:i/>
        </w:rPr>
        <w:t>WZÓR</w:t>
      </w:r>
    </w:p>
    <w:p w14:paraId="46CC9A1D" w14:textId="77777777" w:rsidR="00864390" w:rsidRPr="003554D7" w:rsidRDefault="00864390" w:rsidP="003554D7">
      <w:pPr>
        <w:ind w:left="4678"/>
      </w:pPr>
    </w:p>
    <w:p w14:paraId="545C67FE" w14:textId="77777777" w:rsidR="003554D7" w:rsidRPr="003554D7" w:rsidRDefault="003554D7" w:rsidP="003554D7">
      <w:pPr>
        <w:ind w:left="4678"/>
      </w:pPr>
    </w:p>
    <w:p w14:paraId="780E5376" w14:textId="77777777" w:rsidR="003554D7" w:rsidRPr="003554D7" w:rsidRDefault="003554D7" w:rsidP="003554D7">
      <w:pPr>
        <w:ind w:left="4678"/>
      </w:pPr>
    </w:p>
    <w:p w14:paraId="4581B00C" w14:textId="77777777" w:rsidR="003554D7" w:rsidRPr="003554D7" w:rsidRDefault="003554D7" w:rsidP="003554D7">
      <w:pPr>
        <w:pStyle w:val="Legenda"/>
        <w:jc w:val="center"/>
        <w:rPr>
          <w:rFonts w:cs="Arial"/>
          <w:sz w:val="22"/>
          <w:szCs w:val="22"/>
        </w:rPr>
      </w:pPr>
      <w:r w:rsidRPr="003554D7">
        <w:rPr>
          <w:rFonts w:cs="Arial"/>
          <w:sz w:val="22"/>
        </w:rPr>
        <w:t>OŚWIADCZENIE</w:t>
      </w:r>
    </w:p>
    <w:p w14:paraId="1B4BA8B5" w14:textId="77777777" w:rsidR="003554D7" w:rsidRPr="003554D7" w:rsidRDefault="003554D7" w:rsidP="003554D7">
      <w:pPr>
        <w:pStyle w:val="Nagwek"/>
        <w:spacing w:before="120" w:after="120" w:line="276" w:lineRule="auto"/>
        <w:jc w:val="center"/>
        <w:rPr>
          <w:b/>
        </w:rPr>
      </w:pPr>
      <w:r w:rsidRPr="003554D7">
        <w:rPr>
          <w:b/>
        </w:rPr>
        <w:t>Wykonawców wspólnie ubiegających się o udzielenie zamówienia, o którym mowa w art. 117 ust. 4 ustawy</w:t>
      </w:r>
    </w:p>
    <w:p w14:paraId="7BCCC6E5" w14:textId="77777777" w:rsidR="003554D7" w:rsidRPr="003554D7" w:rsidRDefault="003554D7" w:rsidP="003554D7">
      <w:pPr>
        <w:pStyle w:val="Nagwek"/>
        <w:spacing w:before="120" w:after="120" w:line="276" w:lineRule="auto"/>
        <w:jc w:val="center"/>
        <w:rPr>
          <w:b/>
        </w:rPr>
      </w:pPr>
    </w:p>
    <w:p w14:paraId="151FE1A1" w14:textId="77777777" w:rsidR="003554D7" w:rsidRPr="003554D7" w:rsidRDefault="003554D7" w:rsidP="003554D7">
      <w:pPr>
        <w:pStyle w:val="Nagwek"/>
        <w:spacing w:before="120" w:after="120" w:line="276" w:lineRule="auto"/>
        <w:jc w:val="center"/>
        <w:rPr>
          <w:b/>
        </w:rPr>
      </w:pPr>
    </w:p>
    <w:p w14:paraId="381725BC" w14:textId="77777777" w:rsidR="003554D7" w:rsidRPr="003554D7" w:rsidRDefault="003554D7" w:rsidP="003554D7">
      <w:pPr>
        <w:autoSpaceDE w:val="0"/>
      </w:pPr>
      <w:r w:rsidRPr="003554D7">
        <w:t>Ja niżej podpisany ________________________________________________________</w:t>
      </w:r>
    </w:p>
    <w:p w14:paraId="6B0F72CA" w14:textId="77777777" w:rsidR="003554D7" w:rsidRPr="003554D7" w:rsidRDefault="003554D7" w:rsidP="003554D7">
      <w:pPr>
        <w:autoSpaceDE w:val="0"/>
      </w:pPr>
      <w:r w:rsidRPr="003554D7">
        <w:t xml:space="preserve">                                           (imię i nazwisko składającego oświadczenie)</w:t>
      </w:r>
    </w:p>
    <w:p w14:paraId="4AB392E3" w14:textId="77777777" w:rsidR="003554D7" w:rsidRPr="003554D7" w:rsidRDefault="003554D7" w:rsidP="003554D7">
      <w:pPr>
        <w:autoSpaceDE w:val="0"/>
      </w:pPr>
    </w:p>
    <w:p w14:paraId="6616F0B2" w14:textId="5C5DCA1F" w:rsidR="003554D7" w:rsidRPr="003554D7" w:rsidRDefault="003554D7" w:rsidP="003554D7">
      <w:pPr>
        <w:pBdr>
          <w:bottom w:val="single" w:sz="12" w:space="1" w:color="auto"/>
        </w:pBdr>
        <w:autoSpaceDE w:val="0"/>
        <w:jc w:val="both"/>
      </w:pPr>
      <w:r w:rsidRPr="003554D7">
        <w:t>będąc upoważnionym do reprezentowania Wykonawców wspólnie ubiegających się o udzielenie zamówienia:</w:t>
      </w:r>
    </w:p>
    <w:p w14:paraId="6C3B6709" w14:textId="77777777" w:rsidR="003554D7" w:rsidRPr="003554D7" w:rsidRDefault="003554D7" w:rsidP="003554D7">
      <w:pPr>
        <w:autoSpaceDE w:val="0"/>
      </w:pPr>
    </w:p>
    <w:p w14:paraId="4BC9CBD5" w14:textId="54A8A398" w:rsidR="003554D7" w:rsidRPr="003554D7" w:rsidRDefault="003554D7" w:rsidP="003554D7">
      <w:pPr>
        <w:autoSpaceDE w:val="0"/>
      </w:pPr>
      <w:r w:rsidRPr="003554D7">
        <w:t>__________________________</w:t>
      </w:r>
      <w:r>
        <w:t>______________________________</w:t>
      </w:r>
      <w:r w:rsidRPr="003554D7">
        <w:t>_________________</w:t>
      </w:r>
    </w:p>
    <w:p w14:paraId="7A821A64" w14:textId="77777777" w:rsidR="003554D7" w:rsidRPr="003554D7" w:rsidRDefault="003554D7" w:rsidP="003554D7">
      <w:pPr>
        <w:autoSpaceDE w:val="0"/>
        <w:jc w:val="center"/>
      </w:pPr>
      <w:r>
        <w:t xml:space="preserve">(nazwy i </w:t>
      </w:r>
      <w:r w:rsidRPr="003554D7">
        <w:t>adres</w:t>
      </w:r>
      <w:r>
        <w:t>y</w:t>
      </w:r>
      <w:r w:rsidRPr="003554D7">
        <w:t xml:space="preserve"> siedziby</w:t>
      </w:r>
      <w:r>
        <w:t xml:space="preserve"> Wykonawców</w:t>
      </w:r>
      <w:r w:rsidRPr="003554D7">
        <w:t>)</w:t>
      </w:r>
    </w:p>
    <w:p w14:paraId="12EB92BD" w14:textId="77777777" w:rsidR="003554D7" w:rsidRPr="003554D7" w:rsidRDefault="003554D7" w:rsidP="003554D7">
      <w:pPr>
        <w:autoSpaceDE w:val="0"/>
      </w:pPr>
    </w:p>
    <w:p w14:paraId="72692929" w14:textId="77777777" w:rsidR="003554D7" w:rsidRPr="003554D7" w:rsidRDefault="003554D7" w:rsidP="003554D7">
      <w:pPr>
        <w:autoSpaceDE w:val="0"/>
      </w:pPr>
      <w:r w:rsidRPr="003554D7">
        <w:t>przystępującego do postępowania o udzielenie zamówienia publicznego na:</w:t>
      </w:r>
    </w:p>
    <w:p w14:paraId="475CF531" w14:textId="77777777" w:rsidR="003554D7" w:rsidRPr="003554D7" w:rsidRDefault="003554D7" w:rsidP="003554D7">
      <w:pPr>
        <w:autoSpaceDE w:val="0"/>
        <w:rPr>
          <w:b/>
          <w:bCs/>
          <w:i/>
          <w:iCs/>
        </w:rPr>
      </w:pPr>
    </w:p>
    <w:p w14:paraId="22FF52C5" w14:textId="3D124089" w:rsidR="003554D7" w:rsidRPr="003554D7" w:rsidRDefault="003554D7" w:rsidP="003554D7">
      <w:pPr>
        <w:jc w:val="both"/>
        <w:rPr>
          <w:b/>
          <w:bCs/>
        </w:rPr>
      </w:pPr>
      <w:r w:rsidRPr="003554D7">
        <w:rPr>
          <w:b/>
        </w:rPr>
        <w:t xml:space="preserve">"Zapewnienie całodobowej fizycznej ochrony osób i mienia na terenie nieruchomości przy ul. Nowoursynowskiej 84 w Warszawie </w:t>
      </w:r>
      <w:r w:rsidRPr="003554D7">
        <w:rPr>
          <w:b/>
          <w:bCs/>
        </w:rPr>
        <w:t xml:space="preserve">oraz przy ul. Piotrkowskiej 258-264 w Łodzi", </w:t>
      </w:r>
    </w:p>
    <w:p w14:paraId="5F883F7A" w14:textId="51518D84" w:rsidR="003554D7" w:rsidRPr="003554D7" w:rsidRDefault="003554D7" w:rsidP="003554D7">
      <w:pPr>
        <w:spacing w:before="120" w:after="120"/>
        <w:jc w:val="both"/>
      </w:pPr>
      <w:r w:rsidRPr="003554D7">
        <w:t>niniejszym oświadczam, że następujące usługi zostaną wykonane z następującym podziałem:</w:t>
      </w:r>
    </w:p>
    <w:tbl>
      <w:tblPr>
        <w:tblStyle w:val="Tabela-Siatka"/>
        <w:tblW w:w="0" w:type="auto"/>
        <w:tblLook w:val="04A0" w:firstRow="1" w:lastRow="0" w:firstColumn="1" w:lastColumn="0" w:noHBand="0" w:noVBand="1"/>
      </w:tblPr>
      <w:tblGrid>
        <w:gridCol w:w="534"/>
        <w:gridCol w:w="4165"/>
        <w:gridCol w:w="4320"/>
      </w:tblGrid>
      <w:tr w:rsidR="003554D7" w:rsidRPr="003554D7" w14:paraId="45ABFA90" w14:textId="77777777" w:rsidTr="003554D7">
        <w:tc>
          <w:tcPr>
            <w:tcW w:w="534" w:type="dxa"/>
          </w:tcPr>
          <w:p w14:paraId="08F8041D" w14:textId="77777777" w:rsidR="003554D7" w:rsidRPr="003554D7" w:rsidRDefault="003554D7" w:rsidP="007E7B9D">
            <w:pPr>
              <w:spacing w:before="120" w:after="120" w:line="276" w:lineRule="auto"/>
              <w:jc w:val="both"/>
              <w:rPr>
                <w:rFonts w:ascii="Arial" w:hAnsi="Arial" w:cs="Arial"/>
                <w:sz w:val="22"/>
                <w:szCs w:val="22"/>
              </w:rPr>
            </w:pPr>
            <w:r w:rsidRPr="003554D7">
              <w:rPr>
                <w:rFonts w:ascii="Arial" w:hAnsi="Arial" w:cs="Arial"/>
                <w:sz w:val="22"/>
                <w:szCs w:val="22"/>
              </w:rPr>
              <w:t>Lp.</w:t>
            </w:r>
          </w:p>
        </w:tc>
        <w:tc>
          <w:tcPr>
            <w:tcW w:w="4165" w:type="dxa"/>
          </w:tcPr>
          <w:p w14:paraId="2DC28961" w14:textId="77777777" w:rsidR="003554D7" w:rsidRPr="003554D7" w:rsidRDefault="003554D7" w:rsidP="007E7B9D">
            <w:pPr>
              <w:spacing w:before="120" w:after="120" w:line="276" w:lineRule="auto"/>
              <w:jc w:val="center"/>
              <w:rPr>
                <w:rFonts w:ascii="Arial" w:hAnsi="Arial" w:cs="Arial"/>
                <w:b/>
                <w:bCs/>
                <w:sz w:val="22"/>
                <w:szCs w:val="22"/>
              </w:rPr>
            </w:pPr>
            <w:r w:rsidRPr="003554D7">
              <w:rPr>
                <w:rFonts w:ascii="Arial" w:hAnsi="Arial" w:cs="Arial"/>
                <w:b/>
                <w:bCs/>
                <w:sz w:val="22"/>
                <w:szCs w:val="22"/>
              </w:rPr>
              <w:t>usługi (krótki opis)</w:t>
            </w:r>
          </w:p>
        </w:tc>
        <w:tc>
          <w:tcPr>
            <w:tcW w:w="4320" w:type="dxa"/>
            <w:vAlign w:val="center"/>
          </w:tcPr>
          <w:p w14:paraId="1B1D1499" w14:textId="77777777" w:rsidR="003554D7" w:rsidRPr="003554D7" w:rsidRDefault="003554D7" w:rsidP="007E7B9D">
            <w:pPr>
              <w:spacing w:before="120" w:after="120" w:line="276" w:lineRule="auto"/>
              <w:jc w:val="center"/>
              <w:rPr>
                <w:rFonts w:ascii="Arial" w:hAnsi="Arial" w:cs="Arial"/>
                <w:b/>
                <w:bCs/>
                <w:sz w:val="22"/>
                <w:szCs w:val="22"/>
              </w:rPr>
            </w:pPr>
            <w:r w:rsidRPr="003554D7">
              <w:rPr>
                <w:rFonts w:ascii="Arial" w:hAnsi="Arial" w:cs="Arial"/>
                <w:b/>
                <w:bCs/>
                <w:sz w:val="22"/>
                <w:szCs w:val="22"/>
              </w:rPr>
              <w:t>Wykonawca, który je wykona</w:t>
            </w:r>
          </w:p>
        </w:tc>
      </w:tr>
      <w:tr w:rsidR="003554D7" w:rsidRPr="003554D7" w14:paraId="2A84CBD9" w14:textId="77777777" w:rsidTr="003554D7">
        <w:tc>
          <w:tcPr>
            <w:tcW w:w="534" w:type="dxa"/>
          </w:tcPr>
          <w:p w14:paraId="71B83D00" w14:textId="77777777" w:rsidR="003554D7" w:rsidRPr="003554D7" w:rsidRDefault="003554D7" w:rsidP="007E7B9D">
            <w:pPr>
              <w:spacing w:before="120" w:after="120" w:line="276" w:lineRule="auto"/>
              <w:jc w:val="both"/>
              <w:rPr>
                <w:rFonts w:ascii="Arial" w:hAnsi="Arial" w:cs="Arial"/>
                <w:sz w:val="22"/>
                <w:szCs w:val="22"/>
              </w:rPr>
            </w:pPr>
            <w:r w:rsidRPr="003554D7">
              <w:rPr>
                <w:rFonts w:ascii="Arial" w:hAnsi="Arial" w:cs="Arial"/>
                <w:sz w:val="22"/>
                <w:szCs w:val="22"/>
              </w:rPr>
              <w:t>1</w:t>
            </w:r>
          </w:p>
        </w:tc>
        <w:tc>
          <w:tcPr>
            <w:tcW w:w="4165" w:type="dxa"/>
          </w:tcPr>
          <w:p w14:paraId="44092F46" w14:textId="77777777" w:rsidR="003554D7" w:rsidRPr="003554D7" w:rsidRDefault="003554D7" w:rsidP="007E7B9D">
            <w:pPr>
              <w:spacing w:before="120" w:after="120" w:line="276" w:lineRule="auto"/>
              <w:jc w:val="both"/>
              <w:rPr>
                <w:rFonts w:ascii="Arial" w:hAnsi="Arial" w:cs="Arial"/>
                <w:sz w:val="22"/>
                <w:szCs w:val="22"/>
              </w:rPr>
            </w:pPr>
          </w:p>
        </w:tc>
        <w:tc>
          <w:tcPr>
            <w:tcW w:w="4320" w:type="dxa"/>
          </w:tcPr>
          <w:p w14:paraId="2F675717" w14:textId="77777777" w:rsidR="003554D7" w:rsidRPr="003554D7" w:rsidRDefault="003554D7" w:rsidP="007E7B9D">
            <w:pPr>
              <w:spacing w:before="120" w:after="120" w:line="276" w:lineRule="auto"/>
              <w:jc w:val="both"/>
              <w:rPr>
                <w:rFonts w:ascii="Arial" w:hAnsi="Arial" w:cs="Arial"/>
                <w:sz w:val="22"/>
                <w:szCs w:val="22"/>
              </w:rPr>
            </w:pPr>
          </w:p>
        </w:tc>
      </w:tr>
      <w:tr w:rsidR="003554D7" w:rsidRPr="003554D7" w14:paraId="0BC71AD7" w14:textId="77777777" w:rsidTr="003554D7">
        <w:tc>
          <w:tcPr>
            <w:tcW w:w="534" w:type="dxa"/>
          </w:tcPr>
          <w:p w14:paraId="438D0A0A" w14:textId="77777777" w:rsidR="003554D7" w:rsidRPr="003554D7" w:rsidRDefault="003554D7" w:rsidP="007E7B9D">
            <w:pPr>
              <w:spacing w:before="120" w:after="120" w:line="276" w:lineRule="auto"/>
              <w:jc w:val="both"/>
              <w:rPr>
                <w:rFonts w:ascii="Arial" w:hAnsi="Arial" w:cs="Arial"/>
                <w:sz w:val="22"/>
                <w:szCs w:val="22"/>
              </w:rPr>
            </w:pPr>
            <w:r w:rsidRPr="003554D7">
              <w:rPr>
                <w:rFonts w:ascii="Arial" w:hAnsi="Arial" w:cs="Arial"/>
                <w:sz w:val="22"/>
                <w:szCs w:val="22"/>
              </w:rPr>
              <w:t>2</w:t>
            </w:r>
          </w:p>
        </w:tc>
        <w:tc>
          <w:tcPr>
            <w:tcW w:w="4165" w:type="dxa"/>
          </w:tcPr>
          <w:p w14:paraId="14C7030B" w14:textId="77777777" w:rsidR="003554D7" w:rsidRPr="003554D7" w:rsidRDefault="003554D7" w:rsidP="007E7B9D">
            <w:pPr>
              <w:spacing w:before="120" w:after="120" w:line="276" w:lineRule="auto"/>
              <w:jc w:val="both"/>
              <w:rPr>
                <w:rFonts w:ascii="Arial" w:hAnsi="Arial" w:cs="Arial"/>
                <w:sz w:val="22"/>
                <w:szCs w:val="22"/>
              </w:rPr>
            </w:pPr>
          </w:p>
        </w:tc>
        <w:tc>
          <w:tcPr>
            <w:tcW w:w="4320" w:type="dxa"/>
          </w:tcPr>
          <w:p w14:paraId="31CC7591" w14:textId="77777777" w:rsidR="003554D7" w:rsidRPr="003554D7" w:rsidRDefault="003554D7" w:rsidP="007E7B9D">
            <w:pPr>
              <w:spacing w:before="120" w:after="120" w:line="276" w:lineRule="auto"/>
              <w:jc w:val="both"/>
              <w:rPr>
                <w:rFonts w:ascii="Arial" w:hAnsi="Arial" w:cs="Arial"/>
                <w:sz w:val="22"/>
                <w:szCs w:val="22"/>
              </w:rPr>
            </w:pPr>
          </w:p>
        </w:tc>
      </w:tr>
      <w:tr w:rsidR="003554D7" w:rsidRPr="003554D7" w14:paraId="00A0B6AB" w14:textId="77777777" w:rsidTr="003554D7">
        <w:tc>
          <w:tcPr>
            <w:tcW w:w="534" w:type="dxa"/>
          </w:tcPr>
          <w:p w14:paraId="705D5171" w14:textId="77777777" w:rsidR="003554D7" w:rsidRPr="003554D7" w:rsidRDefault="003554D7" w:rsidP="007E7B9D">
            <w:pPr>
              <w:spacing w:before="120" w:after="120" w:line="276" w:lineRule="auto"/>
              <w:jc w:val="both"/>
              <w:rPr>
                <w:rFonts w:ascii="Arial" w:hAnsi="Arial" w:cs="Arial"/>
                <w:sz w:val="22"/>
                <w:szCs w:val="22"/>
              </w:rPr>
            </w:pPr>
            <w:r w:rsidRPr="003554D7">
              <w:rPr>
                <w:rFonts w:ascii="Arial" w:hAnsi="Arial" w:cs="Arial"/>
                <w:sz w:val="22"/>
                <w:szCs w:val="22"/>
              </w:rPr>
              <w:t>3</w:t>
            </w:r>
          </w:p>
        </w:tc>
        <w:tc>
          <w:tcPr>
            <w:tcW w:w="4165" w:type="dxa"/>
          </w:tcPr>
          <w:p w14:paraId="470A43C0" w14:textId="77777777" w:rsidR="003554D7" w:rsidRPr="003554D7" w:rsidRDefault="003554D7" w:rsidP="007E7B9D">
            <w:pPr>
              <w:spacing w:before="120" w:after="120" w:line="276" w:lineRule="auto"/>
              <w:jc w:val="both"/>
              <w:rPr>
                <w:rFonts w:ascii="Arial" w:hAnsi="Arial" w:cs="Arial"/>
                <w:sz w:val="22"/>
                <w:szCs w:val="22"/>
              </w:rPr>
            </w:pPr>
          </w:p>
        </w:tc>
        <w:tc>
          <w:tcPr>
            <w:tcW w:w="4320" w:type="dxa"/>
          </w:tcPr>
          <w:p w14:paraId="6FD60592" w14:textId="77777777" w:rsidR="003554D7" w:rsidRPr="003554D7" w:rsidRDefault="003554D7" w:rsidP="007E7B9D">
            <w:pPr>
              <w:spacing w:before="120" w:after="120" w:line="276" w:lineRule="auto"/>
              <w:jc w:val="both"/>
              <w:rPr>
                <w:rFonts w:ascii="Arial" w:hAnsi="Arial" w:cs="Arial"/>
                <w:sz w:val="22"/>
                <w:szCs w:val="22"/>
              </w:rPr>
            </w:pPr>
          </w:p>
        </w:tc>
      </w:tr>
      <w:tr w:rsidR="003554D7" w:rsidRPr="003554D7" w14:paraId="116044A5" w14:textId="77777777" w:rsidTr="003554D7">
        <w:tc>
          <w:tcPr>
            <w:tcW w:w="534" w:type="dxa"/>
          </w:tcPr>
          <w:p w14:paraId="308C5EB7" w14:textId="77777777" w:rsidR="003554D7" w:rsidRPr="003554D7" w:rsidRDefault="003554D7" w:rsidP="007E7B9D">
            <w:pPr>
              <w:spacing w:before="120" w:after="120" w:line="276" w:lineRule="auto"/>
              <w:jc w:val="both"/>
              <w:rPr>
                <w:rFonts w:ascii="Arial" w:hAnsi="Arial" w:cs="Arial"/>
                <w:sz w:val="22"/>
                <w:szCs w:val="22"/>
              </w:rPr>
            </w:pPr>
            <w:r w:rsidRPr="003554D7">
              <w:rPr>
                <w:rFonts w:ascii="Arial" w:hAnsi="Arial" w:cs="Arial"/>
                <w:sz w:val="22"/>
                <w:szCs w:val="22"/>
              </w:rPr>
              <w:t>4</w:t>
            </w:r>
          </w:p>
        </w:tc>
        <w:tc>
          <w:tcPr>
            <w:tcW w:w="4165" w:type="dxa"/>
          </w:tcPr>
          <w:p w14:paraId="141A6CD9" w14:textId="77777777" w:rsidR="003554D7" w:rsidRPr="003554D7" w:rsidRDefault="003554D7" w:rsidP="007E7B9D">
            <w:pPr>
              <w:spacing w:before="120" w:after="120" w:line="276" w:lineRule="auto"/>
              <w:jc w:val="both"/>
              <w:rPr>
                <w:rFonts w:ascii="Arial" w:hAnsi="Arial" w:cs="Arial"/>
                <w:sz w:val="22"/>
                <w:szCs w:val="22"/>
              </w:rPr>
            </w:pPr>
          </w:p>
        </w:tc>
        <w:tc>
          <w:tcPr>
            <w:tcW w:w="4320" w:type="dxa"/>
          </w:tcPr>
          <w:p w14:paraId="54CE820E" w14:textId="77777777" w:rsidR="003554D7" w:rsidRPr="003554D7" w:rsidRDefault="003554D7" w:rsidP="007E7B9D">
            <w:pPr>
              <w:spacing w:before="120" w:after="120" w:line="276" w:lineRule="auto"/>
              <w:jc w:val="both"/>
              <w:rPr>
                <w:rFonts w:ascii="Arial" w:hAnsi="Arial" w:cs="Arial"/>
                <w:sz w:val="22"/>
                <w:szCs w:val="22"/>
              </w:rPr>
            </w:pPr>
          </w:p>
        </w:tc>
      </w:tr>
      <w:tr w:rsidR="003554D7" w:rsidRPr="003554D7" w14:paraId="3E407386" w14:textId="77777777" w:rsidTr="003554D7">
        <w:tc>
          <w:tcPr>
            <w:tcW w:w="534" w:type="dxa"/>
          </w:tcPr>
          <w:p w14:paraId="353618CD" w14:textId="77777777" w:rsidR="003554D7" w:rsidRPr="003554D7" w:rsidRDefault="003554D7" w:rsidP="007E7B9D">
            <w:pPr>
              <w:spacing w:before="120" w:after="120" w:line="276" w:lineRule="auto"/>
              <w:jc w:val="both"/>
              <w:rPr>
                <w:rFonts w:ascii="Arial" w:hAnsi="Arial" w:cs="Arial"/>
                <w:sz w:val="22"/>
                <w:szCs w:val="22"/>
              </w:rPr>
            </w:pPr>
            <w:r w:rsidRPr="003554D7">
              <w:rPr>
                <w:rFonts w:ascii="Arial" w:hAnsi="Arial" w:cs="Arial"/>
                <w:sz w:val="22"/>
                <w:szCs w:val="22"/>
              </w:rPr>
              <w:t>5</w:t>
            </w:r>
          </w:p>
        </w:tc>
        <w:tc>
          <w:tcPr>
            <w:tcW w:w="4165" w:type="dxa"/>
          </w:tcPr>
          <w:p w14:paraId="7762466A" w14:textId="77777777" w:rsidR="003554D7" w:rsidRPr="003554D7" w:rsidRDefault="003554D7" w:rsidP="007E7B9D">
            <w:pPr>
              <w:spacing w:before="120" w:after="120" w:line="276" w:lineRule="auto"/>
              <w:jc w:val="both"/>
              <w:rPr>
                <w:rFonts w:ascii="Arial" w:hAnsi="Arial" w:cs="Arial"/>
                <w:sz w:val="22"/>
                <w:szCs w:val="22"/>
              </w:rPr>
            </w:pPr>
          </w:p>
        </w:tc>
        <w:tc>
          <w:tcPr>
            <w:tcW w:w="4320" w:type="dxa"/>
          </w:tcPr>
          <w:p w14:paraId="10343776" w14:textId="77777777" w:rsidR="003554D7" w:rsidRPr="003554D7" w:rsidRDefault="003554D7" w:rsidP="007E7B9D">
            <w:pPr>
              <w:spacing w:before="120" w:after="120" w:line="276" w:lineRule="auto"/>
              <w:jc w:val="both"/>
              <w:rPr>
                <w:rFonts w:ascii="Arial" w:hAnsi="Arial" w:cs="Arial"/>
                <w:sz w:val="22"/>
                <w:szCs w:val="22"/>
              </w:rPr>
            </w:pPr>
          </w:p>
        </w:tc>
      </w:tr>
    </w:tbl>
    <w:p w14:paraId="1FF82DD8" w14:textId="77777777" w:rsidR="003554D7" w:rsidRDefault="003554D7" w:rsidP="003554D7">
      <w:pPr>
        <w:ind w:left="4678"/>
      </w:pPr>
    </w:p>
    <w:p w14:paraId="0F036CBA" w14:textId="77777777" w:rsidR="003554D7" w:rsidRDefault="003554D7" w:rsidP="003554D7">
      <w:pPr>
        <w:ind w:left="4678"/>
      </w:pPr>
    </w:p>
    <w:p w14:paraId="7859A855" w14:textId="116EDC89" w:rsidR="00864390" w:rsidRDefault="003554D7" w:rsidP="003554D7">
      <w:pPr>
        <w:ind w:left="4678"/>
      </w:pPr>
      <w:r w:rsidRPr="00884DFF">
        <w:t xml:space="preserve">Kwalifikowany podpis elektroniczny/podpis zaufany/podpis osobisty złożony zgodnie z </w:t>
      </w:r>
      <w:r>
        <w:t> </w:t>
      </w:r>
      <w:proofErr w:type="spellStart"/>
      <w:r w:rsidRPr="00884DFF">
        <w:t>kt</w:t>
      </w:r>
      <w:proofErr w:type="spellEnd"/>
      <w:r w:rsidRPr="00884DFF">
        <w:t xml:space="preserve"> </w:t>
      </w:r>
      <w:r>
        <w:t>XIV.1</w:t>
      </w:r>
      <w:r w:rsidRPr="00884DFF">
        <w:t>. SWZ pr</w:t>
      </w:r>
      <w:r>
        <w:t>zez osobę(osoby) uprawnioną(-e)</w:t>
      </w:r>
    </w:p>
    <w:p w14:paraId="47A50B55" w14:textId="21B099EB" w:rsidR="003554D7" w:rsidRPr="003554D7" w:rsidRDefault="003554D7" w:rsidP="003554D7">
      <w:r>
        <w:br w:type="page"/>
      </w:r>
    </w:p>
    <w:p w14:paraId="2937A6AB" w14:textId="77777777" w:rsidR="00531972" w:rsidRPr="000E1FF8" w:rsidRDefault="00531972" w:rsidP="000E1FF8">
      <w:pPr>
        <w:pageBreakBefore/>
        <w:spacing w:line="280" w:lineRule="exact"/>
        <w:jc w:val="both"/>
        <w:rPr>
          <w:sz w:val="20"/>
          <w:szCs w:val="20"/>
        </w:rPr>
      </w:pPr>
    </w:p>
    <w:p w14:paraId="5701A5DE" w14:textId="32F1738D" w:rsidR="00531972" w:rsidRPr="000E1FF8" w:rsidRDefault="00531972" w:rsidP="000E1FF8">
      <w:pPr>
        <w:pStyle w:val="Tekstwstpniesformatowany"/>
        <w:tabs>
          <w:tab w:val="left" w:pos="284"/>
        </w:tabs>
        <w:spacing w:after="120" w:line="280" w:lineRule="exact"/>
        <w:ind w:left="284" w:hanging="284"/>
        <w:jc w:val="right"/>
        <w:rPr>
          <w:rFonts w:ascii="Arial" w:hAnsi="Arial" w:cs="Arial"/>
          <w:b/>
          <w:i/>
        </w:rPr>
      </w:pPr>
      <w:r w:rsidRPr="000E1FF8">
        <w:rPr>
          <w:rFonts w:ascii="Arial" w:hAnsi="Arial" w:cs="Arial"/>
          <w:b/>
          <w:i/>
        </w:rPr>
        <w:t xml:space="preserve">Załącznik nr 9a do </w:t>
      </w:r>
      <w:r w:rsidR="003554D7" w:rsidRPr="000E1FF8">
        <w:rPr>
          <w:rFonts w:ascii="Arial" w:hAnsi="Arial" w:cs="Arial"/>
          <w:b/>
          <w:i/>
        </w:rPr>
        <w:t>SWZ</w:t>
      </w:r>
    </w:p>
    <w:p w14:paraId="13B21C39" w14:textId="77777777" w:rsidR="003554D7" w:rsidRPr="000E1FF8" w:rsidRDefault="003554D7" w:rsidP="000E1FF8">
      <w:pPr>
        <w:pStyle w:val="Tekstwstpniesformatowany"/>
        <w:tabs>
          <w:tab w:val="left" w:pos="284"/>
        </w:tabs>
        <w:spacing w:after="120" w:line="280" w:lineRule="exact"/>
        <w:ind w:left="284" w:hanging="284"/>
        <w:jc w:val="center"/>
        <w:rPr>
          <w:rFonts w:ascii="Arial" w:hAnsi="Arial" w:cs="Arial"/>
          <w:b/>
          <w:i/>
        </w:rPr>
      </w:pPr>
    </w:p>
    <w:p w14:paraId="43129EE5" w14:textId="77777777" w:rsidR="003554D7" w:rsidRPr="000E1FF8" w:rsidRDefault="003554D7" w:rsidP="000E1FF8">
      <w:pPr>
        <w:pStyle w:val="Tytu"/>
        <w:tabs>
          <w:tab w:val="left" w:pos="7920"/>
        </w:tabs>
        <w:spacing w:line="280" w:lineRule="exact"/>
        <w:jc w:val="center"/>
        <w:rPr>
          <w:sz w:val="20"/>
          <w:szCs w:val="20"/>
        </w:rPr>
      </w:pPr>
      <w:r w:rsidRPr="000E1FF8">
        <w:rPr>
          <w:sz w:val="20"/>
          <w:szCs w:val="20"/>
        </w:rPr>
        <w:t>OPIS PRZEDMIOTU ZAMÓWIENIA</w:t>
      </w:r>
    </w:p>
    <w:p w14:paraId="3C66856B" w14:textId="77777777" w:rsidR="003554D7" w:rsidRPr="000E1FF8" w:rsidRDefault="003554D7" w:rsidP="000E1FF8">
      <w:pPr>
        <w:pStyle w:val="NormalnyWeb"/>
        <w:spacing w:before="0" w:after="0" w:line="280" w:lineRule="exact"/>
        <w:jc w:val="center"/>
        <w:rPr>
          <w:rFonts w:ascii="Arial" w:hAnsi="Arial" w:cs="Arial"/>
          <w:b/>
          <w:bCs/>
          <w:sz w:val="20"/>
          <w:szCs w:val="20"/>
        </w:rPr>
      </w:pPr>
    </w:p>
    <w:p w14:paraId="441925A0" w14:textId="0FDFC155" w:rsidR="003554D7" w:rsidRPr="000E1FF8" w:rsidRDefault="003554D7" w:rsidP="000E1FF8">
      <w:pPr>
        <w:pStyle w:val="NormalnyWeb"/>
        <w:spacing w:before="0" w:after="0" w:line="280" w:lineRule="exact"/>
        <w:jc w:val="center"/>
        <w:rPr>
          <w:rFonts w:ascii="Arial" w:hAnsi="Arial" w:cs="Arial"/>
          <w:b/>
          <w:bCs/>
          <w:sz w:val="20"/>
          <w:szCs w:val="20"/>
        </w:rPr>
      </w:pPr>
      <w:r w:rsidRPr="000E1FF8">
        <w:rPr>
          <w:rFonts w:ascii="Arial" w:hAnsi="Arial" w:cs="Arial"/>
          <w:b/>
          <w:bCs/>
          <w:sz w:val="20"/>
          <w:szCs w:val="20"/>
        </w:rPr>
        <w:t>Część I zamówienia</w:t>
      </w:r>
    </w:p>
    <w:p w14:paraId="1608880A" w14:textId="77777777" w:rsidR="003554D7" w:rsidRPr="000E1FF8" w:rsidRDefault="003554D7" w:rsidP="000E1FF8">
      <w:pPr>
        <w:pStyle w:val="NormalnyWeb"/>
        <w:spacing w:before="0" w:after="0" w:line="280" w:lineRule="exact"/>
        <w:jc w:val="center"/>
        <w:rPr>
          <w:rFonts w:ascii="Arial" w:hAnsi="Arial" w:cs="Arial"/>
          <w:b/>
          <w:bCs/>
          <w:sz w:val="20"/>
          <w:szCs w:val="20"/>
        </w:rPr>
      </w:pPr>
    </w:p>
    <w:p w14:paraId="688DC74B" w14:textId="77777777" w:rsidR="00531972" w:rsidRPr="000E1FF8" w:rsidRDefault="00531972" w:rsidP="000E1FF8">
      <w:pPr>
        <w:spacing w:line="280" w:lineRule="exact"/>
        <w:jc w:val="both"/>
        <w:rPr>
          <w:sz w:val="20"/>
          <w:szCs w:val="20"/>
        </w:rPr>
      </w:pPr>
      <w:r w:rsidRPr="000E1FF8">
        <w:rPr>
          <w:sz w:val="20"/>
          <w:szCs w:val="20"/>
        </w:rPr>
        <w:t xml:space="preserve">Przedmiotem zamówienia jest: </w:t>
      </w:r>
    </w:p>
    <w:p w14:paraId="22237F76" w14:textId="77777777" w:rsidR="00531972" w:rsidRPr="000E1FF8" w:rsidRDefault="00531972" w:rsidP="000E1FF8">
      <w:pPr>
        <w:spacing w:line="280" w:lineRule="exact"/>
        <w:ind w:left="705" w:hanging="705"/>
        <w:jc w:val="both"/>
        <w:rPr>
          <w:bCs/>
          <w:sz w:val="20"/>
          <w:szCs w:val="20"/>
        </w:rPr>
      </w:pPr>
      <w:r w:rsidRPr="000E1FF8">
        <w:rPr>
          <w:bCs/>
          <w:sz w:val="20"/>
          <w:szCs w:val="20"/>
        </w:rPr>
        <w:t>1)</w:t>
      </w:r>
      <w:r w:rsidRPr="000E1FF8">
        <w:rPr>
          <w:bCs/>
          <w:sz w:val="20"/>
          <w:szCs w:val="20"/>
        </w:rPr>
        <w:tab/>
        <w:t xml:space="preserve">Zapewnienie całodobowej fizycznej ochrony osób i mienia na terenie nieruchomości przy ul. Nowoursynowskiej 84 w Warszawie. </w:t>
      </w:r>
    </w:p>
    <w:p w14:paraId="46DD84F8" w14:textId="77777777" w:rsidR="00531972" w:rsidRPr="000E1FF8" w:rsidRDefault="00531972" w:rsidP="000E1FF8">
      <w:pPr>
        <w:spacing w:line="280" w:lineRule="exact"/>
        <w:jc w:val="both"/>
        <w:rPr>
          <w:bCs/>
          <w:sz w:val="20"/>
          <w:szCs w:val="20"/>
        </w:rPr>
      </w:pPr>
      <w:r w:rsidRPr="000E1FF8">
        <w:rPr>
          <w:bCs/>
          <w:sz w:val="20"/>
          <w:szCs w:val="20"/>
        </w:rPr>
        <w:tab/>
        <w:t>Nieruchomość składa się z:</w:t>
      </w:r>
    </w:p>
    <w:p w14:paraId="3B42F34A" w14:textId="77777777" w:rsidR="00531972" w:rsidRPr="000E1FF8" w:rsidRDefault="00531972" w:rsidP="000E1FF8">
      <w:pPr>
        <w:spacing w:line="280" w:lineRule="exact"/>
        <w:jc w:val="both"/>
        <w:rPr>
          <w:bCs/>
          <w:sz w:val="20"/>
          <w:szCs w:val="20"/>
        </w:rPr>
      </w:pPr>
      <w:r w:rsidRPr="000E1FF8">
        <w:rPr>
          <w:bCs/>
          <w:sz w:val="20"/>
          <w:szCs w:val="20"/>
        </w:rPr>
        <w:tab/>
        <w:t>a) Zespołu Pałacowo-Parkowego w Natolinie,</w:t>
      </w:r>
    </w:p>
    <w:p w14:paraId="127C2584" w14:textId="77777777" w:rsidR="00531972" w:rsidRPr="000E1FF8" w:rsidRDefault="00531972" w:rsidP="000E1FF8">
      <w:pPr>
        <w:spacing w:line="280" w:lineRule="exact"/>
        <w:jc w:val="both"/>
        <w:rPr>
          <w:bCs/>
          <w:sz w:val="20"/>
          <w:szCs w:val="20"/>
        </w:rPr>
      </w:pPr>
      <w:r w:rsidRPr="000E1FF8">
        <w:rPr>
          <w:bCs/>
          <w:sz w:val="20"/>
          <w:szCs w:val="20"/>
        </w:rPr>
        <w:tab/>
        <w:t>b) Rezerwatu Przyrody Las Natoliński.</w:t>
      </w:r>
    </w:p>
    <w:p w14:paraId="3FB8054E" w14:textId="77777777" w:rsidR="00531972" w:rsidRPr="000E1FF8" w:rsidRDefault="00531972" w:rsidP="000E1FF8">
      <w:pPr>
        <w:spacing w:line="280" w:lineRule="exact"/>
        <w:jc w:val="both"/>
        <w:rPr>
          <w:b/>
          <w:bCs/>
          <w:sz w:val="20"/>
          <w:szCs w:val="20"/>
        </w:rPr>
      </w:pPr>
      <w:r w:rsidRPr="000E1FF8">
        <w:rPr>
          <w:bCs/>
          <w:sz w:val="20"/>
          <w:szCs w:val="20"/>
        </w:rPr>
        <w:t xml:space="preserve">2) </w:t>
      </w:r>
      <w:r w:rsidRPr="000E1FF8">
        <w:rPr>
          <w:bCs/>
          <w:sz w:val="20"/>
          <w:szCs w:val="20"/>
        </w:rPr>
        <w:tab/>
      </w:r>
      <w:r w:rsidRPr="000E1FF8">
        <w:rPr>
          <w:b/>
          <w:bCs/>
          <w:sz w:val="20"/>
          <w:szCs w:val="20"/>
        </w:rPr>
        <w:t>Dane obiektu:</w:t>
      </w:r>
    </w:p>
    <w:p w14:paraId="11B05EB3" w14:textId="77777777" w:rsidR="00531972" w:rsidRPr="000E1FF8" w:rsidRDefault="00531972" w:rsidP="000E1FF8">
      <w:pPr>
        <w:spacing w:line="280" w:lineRule="exact"/>
        <w:ind w:left="709"/>
        <w:jc w:val="both"/>
        <w:rPr>
          <w:bCs/>
          <w:sz w:val="20"/>
          <w:szCs w:val="20"/>
        </w:rPr>
      </w:pPr>
      <w:r w:rsidRPr="000E1FF8">
        <w:rPr>
          <w:bCs/>
          <w:sz w:val="20"/>
          <w:szCs w:val="20"/>
        </w:rPr>
        <w:t xml:space="preserve">Obiekt jest własnością Skarbu Państwa i pozostaje w administracji Zamawiającego. </w:t>
      </w:r>
    </w:p>
    <w:p w14:paraId="362DB8F1" w14:textId="77777777" w:rsidR="00531972" w:rsidRPr="000E1FF8" w:rsidRDefault="00531972" w:rsidP="000E1FF8">
      <w:pPr>
        <w:spacing w:line="280" w:lineRule="exact"/>
        <w:ind w:left="708"/>
        <w:jc w:val="both"/>
        <w:rPr>
          <w:bCs/>
          <w:sz w:val="20"/>
          <w:szCs w:val="20"/>
        </w:rPr>
      </w:pPr>
      <w:r w:rsidRPr="000E1FF8">
        <w:rPr>
          <w:bCs/>
          <w:sz w:val="20"/>
          <w:szCs w:val="20"/>
        </w:rPr>
        <w:t xml:space="preserve">Powierzchnia całkowita obiektu to ok. 120 ha (w tym ok. 105 ha Rezerwat Przyrody </w:t>
      </w:r>
      <w:r w:rsidRPr="000E1FF8">
        <w:rPr>
          <w:bCs/>
          <w:i/>
          <w:sz w:val="20"/>
          <w:szCs w:val="20"/>
        </w:rPr>
        <w:t>„Las Natoliński”</w:t>
      </w:r>
      <w:r w:rsidRPr="000E1FF8">
        <w:rPr>
          <w:bCs/>
          <w:sz w:val="20"/>
          <w:szCs w:val="20"/>
        </w:rPr>
        <w:t>).</w:t>
      </w:r>
    </w:p>
    <w:p w14:paraId="131CCD12" w14:textId="77777777" w:rsidR="00531972" w:rsidRPr="000E1FF8" w:rsidRDefault="00531972" w:rsidP="000E1FF8">
      <w:pPr>
        <w:spacing w:line="280" w:lineRule="exact"/>
        <w:ind w:left="708"/>
        <w:jc w:val="both"/>
        <w:rPr>
          <w:bCs/>
          <w:sz w:val="20"/>
          <w:szCs w:val="20"/>
        </w:rPr>
      </w:pPr>
      <w:r w:rsidRPr="000E1FF8">
        <w:rPr>
          <w:bCs/>
          <w:sz w:val="20"/>
          <w:szCs w:val="20"/>
        </w:rPr>
        <w:t xml:space="preserve">Teren obiektu jest ogrodzony; posiada dwie bramy wjazdowe (2 portiernie, główną: od ul. Nowoursynowskiej i techniczną: od ul. Pałacowej). Posiada również bramę przeciwpożarową od ul. Nowoursynowskiej oraz wyłączoną z użytku bramę techniczną od północnej strony posesji.  </w:t>
      </w:r>
    </w:p>
    <w:p w14:paraId="52F3E502" w14:textId="77777777" w:rsidR="00531972" w:rsidRPr="000E1FF8" w:rsidRDefault="00531972" w:rsidP="000E1FF8">
      <w:pPr>
        <w:spacing w:line="280" w:lineRule="exact"/>
        <w:ind w:left="709"/>
        <w:jc w:val="both"/>
        <w:rPr>
          <w:bCs/>
          <w:sz w:val="20"/>
          <w:szCs w:val="20"/>
        </w:rPr>
      </w:pPr>
      <w:r w:rsidRPr="000E1FF8">
        <w:rPr>
          <w:bCs/>
          <w:sz w:val="20"/>
          <w:szCs w:val="20"/>
        </w:rPr>
        <w:t>Ilość budynków i budowli usytuowanych na terenie – 25.</w:t>
      </w:r>
    </w:p>
    <w:p w14:paraId="71A563C7" w14:textId="77777777" w:rsidR="00531972" w:rsidRPr="000E1FF8" w:rsidRDefault="00531972" w:rsidP="000E1FF8">
      <w:pPr>
        <w:spacing w:line="280" w:lineRule="exact"/>
        <w:ind w:left="709"/>
        <w:jc w:val="both"/>
        <w:rPr>
          <w:bCs/>
          <w:sz w:val="20"/>
          <w:szCs w:val="20"/>
        </w:rPr>
      </w:pPr>
      <w:r w:rsidRPr="000E1FF8">
        <w:rPr>
          <w:bCs/>
          <w:sz w:val="20"/>
          <w:szCs w:val="20"/>
        </w:rPr>
        <w:t>Posiadane zabezpieczenie – systemy włamania i nadzoru w wybranych budynkach.</w:t>
      </w:r>
    </w:p>
    <w:p w14:paraId="70F1B244" w14:textId="77777777" w:rsidR="00531972" w:rsidRPr="000E1FF8" w:rsidRDefault="00531972" w:rsidP="000E1FF8">
      <w:pPr>
        <w:spacing w:line="280" w:lineRule="exact"/>
        <w:ind w:left="709"/>
        <w:jc w:val="both"/>
        <w:rPr>
          <w:bCs/>
          <w:sz w:val="20"/>
          <w:szCs w:val="20"/>
        </w:rPr>
      </w:pPr>
      <w:r w:rsidRPr="000E1FF8">
        <w:rPr>
          <w:bCs/>
          <w:sz w:val="20"/>
          <w:szCs w:val="20"/>
        </w:rPr>
        <w:t xml:space="preserve">Na terenie obiektu </w:t>
      </w:r>
      <w:r w:rsidRPr="000E1FF8">
        <w:rPr>
          <w:bCs/>
          <w:sz w:val="20"/>
          <w:szCs w:val="20"/>
          <w:u w:val="single"/>
        </w:rPr>
        <w:t>przebywa stale ok. 140 studentów</w:t>
      </w:r>
      <w:r w:rsidRPr="000E1FF8">
        <w:rPr>
          <w:bCs/>
          <w:sz w:val="20"/>
          <w:szCs w:val="20"/>
        </w:rPr>
        <w:t xml:space="preserve"> Kolegium Europejskiego (</w:t>
      </w:r>
      <w:r w:rsidRPr="000E1FF8">
        <w:rPr>
          <w:bCs/>
          <w:i/>
          <w:sz w:val="20"/>
          <w:szCs w:val="20"/>
        </w:rPr>
        <w:t>College of Europe</w:t>
      </w:r>
      <w:r w:rsidRPr="000E1FF8">
        <w:rPr>
          <w:bCs/>
          <w:sz w:val="20"/>
          <w:szCs w:val="20"/>
        </w:rPr>
        <w:t xml:space="preserve">), reprezentowanego przez  Kolegium Europejskie. Łączna liczba pracowników Zamawiającego i  Kolegium Europejskiego wynosi ok. 140 osób przebywających na terenie nieruchomości w godzinach pracy. </w:t>
      </w:r>
    </w:p>
    <w:p w14:paraId="0350C6FB" w14:textId="5750030D" w:rsidR="00531972" w:rsidRPr="000E1FF8" w:rsidRDefault="00531972" w:rsidP="000E1FF8">
      <w:pPr>
        <w:spacing w:line="280" w:lineRule="exact"/>
        <w:ind w:left="709"/>
        <w:jc w:val="both"/>
        <w:rPr>
          <w:bCs/>
          <w:sz w:val="20"/>
          <w:szCs w:val="20"/>
        </w:rPr>
      </w:pPr>
      <w:r w:rsidRPr="000E1FF8">
        <w:rPr>
          <w:bCs/>
          <w:sz w:val="20"/>
          <w:szCs w:val="20"/>
        </w:rPr>
        <w:t xml:space="preserve">Na terenie obiektu organizowane są </w:t>
      </w:r>
      <w:r w:rsidR="00E815CA" w:rsidRPr="000E1FF8">
        <w:rPr>
          <w:bCs/>
          <w:sz w:val="20"/>
          <w:szCs w:val="20"/>
        </w:rPr>
        <w:t xml:space="preserve">wydarzenia/ </w:t>
      </w:r>
      <w:r w:rsidRPr="000E1FF8">
        <w:rPr>
          <w:bCs/>
          <w:sz w:val="20"/>
          <w:szCs w:val="20"/>
        </w:rPr>
        <w:t>imprezy okolicznościowe (konferencje, seminaria itp.) z udziałem od kilkudziesięciu do 300 osób, również poza godzinami pracy pracowników Zamawiającego i  Kolegium Europejskiego.</w:t>
      </w:r>
    </w:p>
    <w:p w14:paraId="4CEE2A6E" w14:textId="4E7914E2" w:rsidR="00531972" w:rsidRPr="000E1FF8" w:rsidRDefault="00531972" w:rsidP="000E1FF8">
      <w:pPr>
        <w:spacing w:line="280" w:lineRule="exact"/>
        <w:ind w:left="709"/>
        <w:jc w:val="both"/>
        <w:rPr>
          <w:bCs/>
          <w:sz w:val="20"/>
          <w:szCs w:val="20"/>
        </w:rPr>
      </w:pPr>
      <w:r w:rsidRPr="000E1FF8">
        <w:rPr>
          <w:bCs/>
          <w:sz w:val="20"/>
          <w:szCs w:val="20"/>
        </w:rPr>
        <w:t xml:space="preserve">Plan chronionego obszaru (nieruchomości) stanowi załącznik nr 11 a do </w:t>
      </w:r>
      <w:r w:rsidR="00975A92">
        <w:rPr>
          <w:bCs/>
          <w:sz w:val="20"/>
          <w:szCs w:val="20"/>
        </w:rPr>
        <w:t>SWZ</w:t>
      </w:r>
      <w:r w:rsidRPr="000E1FF8">
        <w:rPr>
          <w:bCs/>
          <w:sz w:val="20"/>
          <w:szCs w:val="20"/>
        </w:rPr>
        <w:t>.</w:t>
      </w:r>
    </w:p>
    <w:p w14:paraId="67DE8DFC" w14:textId="77777777" w:rsidR="00531972" w:rsidRPr="000E1FF8" w:rsidRDefault="00531972" w:rsidP="000E1FF8">
      <w:pPr>
        <w:spacing w:line="280" w:lineRule="exact"/>
        <w:jc w:val="both"/>
        <w:rPr>
          <w:b/>
          <w:sz w:val="20"/>
          <w:szCs w:val="20"/>
        </w:rPr>
      </w:pPr>
      <w:r w:rsidRPr="000E1FF8">
        <w:rPr>
          <w:sz w:val="20"/>
          <w:szCs w:val="20"/>
        </w:rPr>
        <w:t>3)</w:t>
      </w:r>
      <w:r w:rsidRPr="000E1FF8">
        <w:rPr>
          <w:b/>
          <w:sz w:val="20"/>
          <w:szCs w:val="20"/>
        </w:rPr>
        <w:tab/>
        <w:t>Zakres ochrony obiektu:</w:t>
      </w:r>
    </w:p>
    <w:p w14:paraId="5FF9ED16" w14:textId="77777777" w:rsidR="00531972" w:rsidRPr="000E1FF8" w:rsidRDefault="00531972" w:rsidP="000E1FF8">
      <w:pPr>
        <w:spacing w:line="280" w:lineRule="exact"/>
        <w:jc w:val="both"/>
        <w:rPr>
          <w:sz w:val="20"/>
          <w:szCs w:val="20"/>
        </w:rPr>
      </w:pPr>
      <w:r w:rsidRPr="000E1FF8">
        <w:rPr>
          <w:sz w:val="20"/>
          <w:szCs w:val="20"/>
        </w:rPr>
        <w:t>a)</w:t>
      </w:r>
      <w:r w:rsidRPr="000E1FF8">
        <w:rPr>
          <w:sz w:val="20"/>
          <w:szCs w:val="20"/>
        </w:rPr>
        <w:tab/>
        <w:t>zapewnienie bezpieczeństwa osób przebywających na terenie nieruchomości,</w:t>
      </w:r>
    </w:p>
    <w:p w14:paraId="12095E74" w14:textId="77777777" w:rsidR="00531972" w:rsidRPr="000E1FF8" w:rsidRDefault="00531972" w:rsidP="000E1FF8">
      <w:pPr>
        <w:spacing w:line="280" w:lineRule="exact"/>
        <w:ind w:left="705" w:hanging="705"/>
        <w:jc w:val="both"/>
        <w:rPr>
          <w:sz w:val="20"/>
          <w:szCs w:val="20"/>
        </w:rPr>
      </w:pPr>
      <w:r w:rsidRPr="000E1FF8">
        <w:rPr>
          <w:sz w:val="20"/>
          <w:szCs w:val="20"/>
        </w:rPr>
        <w:t>b)</w:t>
      </w:r>
      <w:r w:rsidRPr="000E1FF8">
        <w:rPr>
          <w:sz w:val="20"/>
          <w:szCs w:val="20"/>
        </w:rPr>
        <w:tab/>
        <w:t xml:space="preserve">zapewnienie bezpieczeństwa mienia znajdującego się na terenie nieruchomości </w:t>
      </w:r>
      <w:r w:rsidRPr="000E1FF8">
        <w:rPr>
          <w:sz w:val="20"/>
          <w:szCs w:val="20"/>
        </w:rPr>
        <w:tab/>
        <w:t xml:space="preserve">(zapobieganie próbom kradzieży, dewastacji i uszkodzenia mienia, w tym budowli parkowych), </w:t>
      </w:r>
    </w:p>
    <w:p w14:paraId="0C794C7B" w14:textId="77777777" w:rsidR="00531972" w:rsidRPr="000E1FF8" w:rsidRDefault="00531972" w:rsidP="000E1FF8">
      <w:pPr>
        <w:spacing w:line="280" w:lineRule="exact"/>
        <w:ind w:left="705" w:hanging="705"/>
        <w:jc w:val="both"/>
        <w:rPr>
          <w:sz w:val="20"/>
          <w:szCs w:val="20"/>
        </w:rPr>
      </w:pPr>
      <w:r w:rsidRPr="000E1FF8">
        <w:rPr>
          <w:sz w:val="20"/>
          <w:szCs w:val="20"/>
        </w:rPr>
        <w:t>c)</w:t>
      </w:r>
      <w:r w:rsidRPr="000E1FF8">
        <w:rPr>
          <w:sz w:val="20"/>
          <w:szCs w:val="20"/>
        </w:rPr>
        <w:tab/>
        <w:t>obsługa 2 portierni; w górnej portierni, na zmianie dziennej, powinny być zapewnione osoby z dobrą znajomością języka angielskiego, do których zadań należy:</w:t>
      </w:r>
      <w:r w:rsidRPr="000E1FF8">
        <w:rPr>
          <w:b/>
          <w:i/>
          <w:sz w:val="20"/>
          <w:szCs w:val="20"/>
        </w:rPr>
        <w:t xml:space="preserve"> </w:t>
      </w:r>
      <w:r w:rsidRPr="000E1FF8">
        <w:rPr>
          <w:sz w:val="20"/>
          <w:szCs w:val="20"/>
        </w:rPr>
        <w:t>udzielanie pełnej i satysfakcjonującej informacji interesantom przybyłym do obiektu i kierowanie ich do kompetentnych osób oraz przechowywanie korespondencji (i przesyłek do 20 kg) dostarczonych do siedziby Zamawiającego poza godzinami urzędowania,</w:t>
      </w:r>
    </w:p>
    <w:p w14:paraId="2477B0F9" w14:textId="77777777" w:rsidR="00531972" w:rsidRPr="000E1FF8" w:rsidRDefault="00531972" w:rsidP="000E1FF8">
      <w:pPr>
        <w:spacing w:line="280" w:lineRule="exact"/>
        <w:ind w:left="705" w:hanging="705"/>
        <w:jc w:val="both"/>
        <w:rPr>
          <w:sz w:val="20"/>
          <w:szCs w:val="20"/>
        </w:rPr>
      </w:pPr>
      <w:r w:rsidRPr="000E1FF8">
        <w:rPr>
          <w:sz w:val="20"/>
          <w:szCs w:val="20"/>
        </w:rPr>
        <w:t>d)</w:t>
      </w:r>
      <w:r w:rsidRPr="000E1FF8">
        <w:rPr>
          <w:sz w:val="20"/>
          <w:szCs w:val="20"/>
        </w:rPr>
        <w:tab/>
        <w:t>sprawowanie skutecznej kontroli ruchu osobowego i ruchu pojazdów (prowadzenie ewidencji w formie elektronicznej, z wykorzystaniem urządzeń komputerowych i oprogramowania dostarczonych przez Zamawiającego),</w:t>
      </w:r>
    </w:p>
    <w:p w14:paraId="1ECD1354" w14:textId="77777777" w:rsidR="00531972" w:rsidRPr="000E1FF8" w:rsidRDefault="00531972" w:rsidP="000E1FF8">
      <w:pPr>
        <w:spacing w:line="280" w:lineRule="exact"/>
        <w:ind w:left="720" w:hanging="720"/>
        <w:jc w:val="both"/>
        <w:rPr>
          <w:sz w:val="20"/>
          <w:szCs w:val="20"/>
        </w:rPr>
      </w:pPr>
      <w:r w:rsidRPr="000E1FF8">
        <w:rPr>
          <w:sz w:val="20"/>
          <w:szCs w:val="20"/>
        </w:rPr>
        <w:t>e)</w:t>
      </w:r>
      <w:r w:rsidRPr="000E1FF8">
        <w:rPr>
          <w:sz w:val="20"/>
          <w:szCs w:val="20"/>
        </w:rPr>
        <w:tab/>
        <w:t>niedopuszczenie do wnoszenia na teren obiektu materiałów i towarów przeznaczonych do sprzedaży lub rozpowszechniania ich przez przedstawicieli firm zewnętrznych. Wyjątek stanowią materiały i oferty handlowe, na które oczekują pracownicy KE i CEN w celu realizacji swoich zadań służbowych.</w:t>
      </w:r>
    </w:p>
    <w:p w14:paraId="3C6B534F" w14:textId="77777777" w:rsidR="00531972" w:rsidRPr="000E1FF8" w:rsidRDefault="00531972" w:rsidP="000E1FF8">
      <w:pPr>
        <w:spacing w:line="280" w:lineRule="exact"/>
        <w:jc w:val="both"/>
        <w:rPr>
          <w:sz w:val="20"/>
          <w:szCs w:val="20"/>
        </w:rPr>
      </w:pPr>
      <w:r w:rsidRPr="000E1FF8">
        <w:rPr>
          <w:sz w:val="20"/>
          <w:szCs w:val="20"/>
        </w:rPr>
        <w:lastRenderedPageBreak/>
        <w:t>f)</w:t>
      </w:r>
      <w:r w:rsidRPr="000E1FF8">
        <w:rPr>
          <w:sz w:val="20"/>
          <w:szCs w:val="20"/>
        </w:rPr>
        <w:tab/>
        <w:t xml:space="preserve">sprawowanie kontroli nad legalnością wynoszenia lub wywożenia z obiektu sprzętu i </w:t>
      </w:r>
      <w:r w:rsidRPr="000E1FF8">
        <w:rPr>
          <w:sz w:val="20"/>
          <w:szCs w:val="20"/>
        </w:rPr>
        <w:tab/>
        <w:t xml:space="preserve">materiałów, </w:t>
      </w:r>
    </w:p>
    <w:p w14:paraId="7C67D6B6" w14:textId="77777777" w:rsidR="00531972" w:rsidRPr="000E1FF8" w:rsidRDefault="00531972" w:rsidP="000E1FF8">
      <w:pPr>
        <w:spacing w:line="280" w:lineRule="exact"/>
        <w:jc w:val="both"/>
        <w:rPr>
          <w:sz w:val="20"/>
          <w:szCs w:val="20"/>
        </w:rPr>
      </w:pPr>
      <w:r w:rsidRPr="000E1FF8">
        <w:rPr>
          <w:sz w:val="20"/>
          <w:szCs w:val="20"/>
        </w:rPr>
        <w:t>g)</w:t>
      </w:r>
      <w:r w:rsidRPr="000E1FF8">
        <w:rPr>
          <w:sz w:val="20"/>
          <w:szCs w:val="20"/>
        </w:rPr>
        <w:tab/>
        <w:t xml:space="preserve">ogólna kontrola funkcjonowania infrastruktury technicznej nieruchomości; zgłaszanie </w:t>
      </w:r>
      <w:r w:rsidRPr="000E1FF8">
        <w:rPr>
          <w:sz w:val="20"/>
          <w:szCs w:val="20"/>
        </w:rPr>
        <w:tab/>
        <w:t xml:space="preserve">odpowiednim służbom zauważonych nieprawidłowości i awarii infrastruktury obiektu; </w:t>
      </w:r>
      <w:r w:rsidRPr="000E1FF8">
        <w:rPr>
          <w:sz w:val="20"/>
          <w:szCs w:val="20"/>
        </w:rPr>
        <w:tab/>
        <w:t>prawidłowe reagowanie na sytuacje nagłe i awaryjne związane z instalacjami:</w:t>
      </w:r>
    </w:p>
    <w:p w14:paraId="36A4FC3A" w14:textId="77777777" w:rsidR="00531972" w:rsidRPr="000E1FF8" w:rsidRDefault="00531972" w:rsidP="000E1FF8">
      <w:pPr>
        <w:numPr>
          <w:ilvl w:val="1"/>
          <w:numId w:val="47"/>
        </w:numPr>
        <w:suppressAutoHyphens/>
        <w:spacing w:line="280" w:lineRule="exact"/>
        <w:jc w:val="both"/>
        <w:rPr>
          <w:sz w:val="20"/>
          <w:szCs w:val="20"/>
        </w:rPr>
      </w:pPr>
      <w:r w:rsidRPr="000E1FF8">
        <w:rPr>
          <w:sz w:val="20"/>
          <w:szCs w:val="20"/>
        </w:rPr>
        <w:t>sap (system alarmu pożarowego),</w:t>
      </w:r>
    </w:p>
    <w:p w14:paraId="726D1D80" w14:textId="77777777" w:rsidR="00531972" w:rsidRPr="000E1FF8" w:rsidRDefault="00531972" w:rsidP="000E1FF8">
      <w:pPr>
        <w:numPr>
          <w:ilvl w:val="1"/>
          <w:numId w:val="47"/>
        </w:numPr>
        <w:suppressAutoHyphens/>
        <w:spacing w:line="280" w:lineRule="exact"/>
        <w:jc w:val="both"/>
        <w:rPr>
          <w:sz w:val="20"/>
          <w:szCs w:val="20"/>
        </w:rPr>
      </w:pPr>
      <w:r w:rsidRPr="000E1FF8">
        <w:rPr>
          <w:sz w:val="20"/>
          <w:szCs w:val="20"/>
        </w:rPr>
        <w:t>włamaniowymi,</w:t>
      </w:r>
    </w:p>
    <w:p w14:paraId="5F11AEEF" w14:textId="77777777" w:rsidR="00531972" w:rsidRPr="000E1FF8" w:rsidRDefault="00531972" w:rsidP="000E1FF8">
      <w:pPr>
        <w:numPr>
          <w:ilvl w:val="1"/>
          <w:numId w:val="47"/>
        </w:numPr>
        <w:suppressAutoHyphens/>
        <w:spacing w:line="280" w:lineRule="exact"/>
        <w:jc w:val="both"/>
        <w:rPr>
          <w:sz w:val="20"/>
          <w:szCs w:val="20"/>
        </w:rPr>
      </w:pPr>
      <w:r w:rsidRPr="000E1FF8">
        <w:rPr>
          <w:sz w:val="20"/>
          <w:szCs w:val="20"/>
        </w:rPr>
        <w:t>sanitarnymi,</w:t>
      </w:r>
    </w:p>
    <w:p w14:paraId="4470F558" w14:textId="77777777" w:rsidR="00531972" w:rsidRPr="000E1FF8" w:rsidRDefault="00531972" w:rsidP="000E1FF8">
      <w:pPr>
        <w:numPr>
          <w:ilvl w:val="1"/>
          <w:numId w:val="47"/>
        </w:numPr>
        <w:suppressAutoHyphens/>
        <w:spacing w:line="280" w:lineRule="exact"/>
        <w:jc w:val="both"/>
        <w:rPr>
          <w:sz w:val="20"/>
          <w:szCs w:val="20"/>
        </w:rPr>
      </w:pPr>
      <w:r w:rsidRPr="000E1FF8">
        <w:rPr>
          <w:sz w:val="20"/>
          <w:szCs w:val="20"/>
        </w:rPr>
        <w:t>energetycznymi,</w:t>
      </w:r>
    </w:p>
    <w:p w14:paraId="3C8107BC" w14:textId="77777777" w:rsidR="00531972" w:rsidRPr="000E1FF8" w:rsidRDefault="00531972" w:rsidP="000E1FF8">
      <w:pPr>
        <w:numPr>
          <w:ilvl w:val="1"/>
          <w:numId w:val="47"/>
        </w:numPr>
        <w:suppressAutoHyphens/>
        <w:spacing w:line="280" w:lineRule="exact"/>
        <w:jc w:val="both"/>
        <w:rPr>
          <w:sz w:val="20"/>
          <w:szCs w:val="20"/>
        </w:rPr>
      </w:pPr>
      <w:r w:rsidRPr="000E1FF8">
        <w:rPr>
          <w:sz w:val="20"/>
          <w:szCs w:val="20"/>
        </w:rPr>
        <w:t>gazowymi,</w:t>
      </w:r>
    </w:p>
    <w:p w14:paraId="3D129E2D" w14:textId="77777777" w:rsidR="00531972" w:rsidRPr="000E1FF8" w:rsidRDefault="00531972" w:rsidP="000E1FF8">
      <w:pPr>
        <w:spacing w:line="280" w:lineRule="exact"/>
        <w:ind w:left="1080"/>
        <w:jc w:val="both"/>
        <w:rPr>
          <w:sz w:val="20"/>
          <w:szCs w:val="20"/>
        </w:rPr>
      </w:pPr>
    </w:p>
    <w:p w14:paraId="0E4AE6E3" w14:textId="77777777" w:rsidR="00531972" w:rsidRPr="000E1FF8" w:rsidRDefault="00531972" w:rsidP="000E1FF8">
      <w:pPr>
        <w:spacing w:line="280" w:lineRule="exact"/>
        <w:jc w:val="both"/>
        <w:rPr>
          <w:sz w:val="20"/>
          <w:szCs w:val="20"/>
        </w:rPr>
      </w:pPr>
    </w:p>
    <w:p w14:paraId="6A885154" w14:textId="77777777" w:rsidR="00531972" w:rsidRPr="000E1FF8" w:rsidRDefault="00531972" w:rsidP="000E1FF8">
      <w:pPr>
        <w:numPr>
          <w:ilvl w:val="0"/>
          <w:numId w:val="46"/>
        </w:numPr>
        <w:suppressAutoHyphens/>
        <w:spacing w:line="280" w:lineRule="exact"/>
        <w:jc w:val="both"/>
        <w:rPr>
          <w:sz w:val="20"/>
          <w:szCs w:val="20"/>
        </w:rPr>
      </w:pPr>
      <w:r w:rsidRPr="000E1FF8">
        <w:rPr>
          <w:sz w:val="20"/>
          <w:szCs w:val="20"/>
        </w:rPr>
        <w:t xml:space="preserve">prowadzenie gospodarki kluczami (z użyciem tzw. kopert bezpiecznych i rejestracją osób pobierających klucze) i organizowanie dostępu do pomieszczeń zgodnie z wytycznymi Zamawiającego, w tym otwieranie i zamykanie </w:t>
      </w:r>
      <w:proofErr w:type="spellStart"/>
      <w:r w:rsidRPr="000E1FF8">
        <w:rPr>
          <w:sz w:val="20"/>
          <w:szCs w:val="20"/>
        </w:rPr>
        <w:t>sal</w:t>
      </w:r>
      <w:proofErr w:type="spellEnd"/>
      <w:r w:rsidRPr="000E1FF8">
        <w:rPr>
          <w:sz w:val="20"/>
          <w:szCs w:val="20"/>
        </w:rPr>
        <w:t xml:space="preserve"> wykładowych,</w:t>
      </w:r>
    </w:p>
    <w:p w14:paraId="0AA4EC92" w14:textId="77777777" w:rsidR="00531972" w:rsidRPr="000E1FF8" w:rsidRDefault="00531972" w:rsidP="000E1FF8">
      <w:pPr>
        <w:numPr>
          <w:ilvl w:val="0"/>
          <w:numId w:val="46"/>
        </w:numPr>
        <w:suppressAutoHyphens/>
        <w:spacing w:line="280" w:lineRule="exact"/>
        <w:jc w:val="both"/>
        <w:rPr>
          <w:sz w:val="20"/>
          <w:szCs w:val="20"/>
        </w:rPr>
      </w:pPr>
      <w:r w:rsidRPr="000E1FF8">
        <w:rPr>
          <w:sz w:val="20"/>
          <w:szCs w:val="20"/>
        </w:rPr>
        <w:t xml:space="preserve">monitorowanie przebiegu wypożyczania rowerów przez studentów, poprzez wydawanie i odbiór kluczy do zabezpieczeń rowerowych zgodnie z zasadami opisanymi przez Zamawiającego w odrębnym regulaminie.  </w:t>
      </w:r>
    </w:p>
    <w:p w14:paraId="74144379" w14:textId="77777777" w:rsidR="00531972" w:rsidRPr="000E1FF8" w:rsidRDefault="00531972" w:rsidP="000E1FF8">
      <w:pPr>
        <w:spacing w:line="280" w:lineRule="exact"/>
        <w:ind w:left="705" w:hanging="705"/>
        <w:jc w:val="both"/>
        <w:rPr>
          <w:sz w:val="20"/>
          <w:szCs w:val="20"/>
        </w:rPr>
      </w:pPr>
      <w:r w:rsidRPr="000E1FF8">
        <w:rPr>
          <w:sz w:val="20"/>
          <w:szCs w:val="20"/>
        </w:rPr>
        <w:t>i)</w:t>
      </w:r>
      <w:r w:rsidRPr="000E1FF8">
        <w:rPr>
          <w:sz w:val="20"/>
          <w:szCs w:val="20"/>
        </w:rPr>
        <w:tab/>
        <w:t xml:space="preserve">znajomość rozmieszczenia i obsługi wyłączników głównych prądu, zaworów </w:t>
      </w:r>
      <w:r w:rsidRPr="000E1FF8">
        <w:rPr>
          <w:sz w:val="20"/>
          <w:szCs w:val="20"/>
        </w:rPr>
        <w:tab/>
        <w:t xml:space="preserve">głównych: wodnych i gazowych oraz innych wyłączników głównych urządzeń </w:t>
      </w:r>
      <w:r w:rsidRPr="000E1FF8">
        <w:rPr>
          <w:sz w:val="20"/>
          <w:szCs w:val="20"/>
        </w:rPr>
        <w:tab/>
        <w:t>wskazanych przez Zamawiającego,</w:t>
      </w:r>
    </w:p>
    <w:p w14:paraId="486D8021" w14:textId="77777777" w:rsidR="00531972" w:rsidRPr="000E1FF8" w:rsidRDefault="00531972" w:rsidP="000E1FF8">
      <w:pPr>
        <w:spacing w:line="280" w:lineRule="exact"/>
        <w:ind w:left="705" w:hanging="705"/>
        <w:jc w:val="both"/>
        <w:rPr>
          <w:sz w:val="20"/>
          <w:szCs w:val="20"/>
        </w:rPr>
      </w:pPr>
      <w:r w:rsidRPr="000E1FF8">
        <w:rPr>
          <w:sz w:val="20"/>
          <w:szCs w:val="20"/>
        </w:rPr>
        <w:t>j)</w:t>
      </w:r>
      <w:r w:rsidRPr="000E1FF8">
        <w:rPr>
          <w:sz w:val="20"/>
          <w:szCs w:val="20"/>
        </w:rPr>
        <w:tab/>
        <w:t xml:space="preserve">egzekwowanie przestrzegania, przez osoby przebywające na terenie nieruchomości, </w:t>
      </w:r>
      <w:r w:rsidRPr="000E1FF8">
        <w:rPr>
          <w:sz w:val="20"/>
          <w:szCs w:val="20"/>
        </w:rPr>
        <w:tab/>
        <w:t xml:space="preserve">postanowień instrukcji p. </w:t>
      </w:r>
      <w:proofErr w:type="spellStart"/>
      <w:r w:rsidRPr="000E1FF8">
        <w:rPr>
          <w:sz w:val="20"/>
          <w:szCs w:val="20"/>
        </w:rPr>
        <w:t>poż</w:t>
      </w:r>
      <w:proofErr w:type="spellEnd"/>
      <w:r w:rsidRPr="000E1FF8">
        <w:rPr>
          <w:sz w:val="20"/>
          <w:szCs w:val="20"/>
        </w:rPr>
        <w:t>., w szczególności używania ognia otwartego itp.,</w:t>
      </w:r>
    </w:p>
    <w:p w14:paraId="2BD93F8A" w14:textId="77777777" w:rsidR="00531972" w:rsidRPr="000E1FF8" w:rsidRDefault="00531972" w:rsidP="000E1FF8">
      <w:pPr>
        <w:spacing w:line="280" w:lineRule="exact"/>
        <w:jc w:val="both"/>
        <w:rPr>
          <w:sz w:val="20"/>
          <w:szCs w:val="20"/>
        </w:rPr>
      </w:pPr>
      <w:r w:rsidRPr="000E1FF8">
        <w:rPr>
          <w:sz w:val="20"/>
          <w:szCs w:val="20"/>
        </w:rPr>
        <w:t>k)</w:t>
      </w:r>
      <w:r w:rsidRPr="000E1FF8">
        <w:rPr>
          <w:sz w:val="20"/>
          <w:szCs w:val="20"/>
        </w:rPr>
        <w:tab/>
        <w:t xml:space="preserve">obsługa centrali systemów alarmowych „antywłamaniowych”, </w:t>
      </w:r>
    </w:p>
    <w:p w14:paraId="48676AE6" w14:textId="77777777" w:rsidR="00531972" w:rsidRPr="000E1FF8" w:rsidRDefault="00531972" w:rsidP="000E1FF8">
      <w:pPr>
        <w:spacing w:line="280" w:lineRule="exact"/>
        <w:jc w:val="both"/>
        <w:rPr>
          <w:sz w:val="20"/>
          <w:szCs w:val="20"/>
        </w:rPr>
      </w:pPr>
      <w:r w:rsidRPr="000E1FF8">
        <w:rPr>
          <w:sz w:val="20"/>
          <w:szCs w:val="20"/>
        </w:rPr>
        <w:t>l)</w:t>
      </w:r>
      <w:r w:rsidRPr="000E1FF8">
        <w:rPr>
          <w:sz w:val="20"/>
          <w:szCs w:val="20"/>
        </w:rPr>
        <w:tab/>
        <w:t xml:space="preserve">w przypadku osób przebywających na terenie chronionym zachowujących się </w:t>
      </w:r>
      <w:r w:rsidRPr="000E1FF8">
        <w:rPr>
          <w:sz w:val="20"/>
          <w:szCs w:val="20"/>
        </w:rPr>
        <w:tab/>
        <w:t xml:space="preserve">agresywnie, </w:t>
      </w:r>
      <w:r w:rsidRPr="000E1FF8">
        <w:rPr>
          <w:sz w:val="20"/>
          <w:szCs w:val="20"/>
        </w:rPr>
        <w:tab/>
        <w:t xml:space="preserve">będących pod wpływem środków odurzających, alkoholu, budzących </w:t>
      </w:r>
      <w:r w:rsidRPr="000E1FF8">
        <w:rPr>
          <w:sz w:val="20"/>
          <w:szCs w:val="20"/>
        </w:rPr>
        <w:tab/>
        <w:t xml:space="preserve">uzasadnione </w:t>
      </w:r>
      <w:r w:rsidRPr="000E1FF8">
        <w:rPr>
          <w:sz w:val="20"/>
          <w:szCs w:val="20"/>
        </w:rPr>
        <w:tab/>
        <w:t xml:space="preserve">podejrzenie co do zamiaru popełnienia przestępstwa lub wykroczenia, </w:t>
      </w:r>
      <w:r w:rsidRPr="000E1FF8">
        <w:rPr>
          <w:sz w:val="20"/>
          <w:szCs w:val="20"/>
        </w:rPr>
        <w:tab/>
        <w:t xml:space="preserve">usuwać je z </w:t>
      </w:r>
      <w:r w:rsidRPr="000E1FF8">
        <w:rPr>
          <w:sz w:val="20"/>
          <w:szCs w:val="20"/>
        </w:rPr>
        <w:tab/>
        <w:t xml:space="preserve">terenu w miarę możliwości własnymi siłami lub z pomocą </w:t>
      </w:r>
      <w:r w:rsidRPr="000E1FF8">
        <w:rPr>
          <w:sz w:val="20"/>
          <w:szCs w:val="20"/>
        </w:rPr>
        <w:tab/>
        <w:t xml:space="preserve">wezwanych </w:t>
      </w:r>
      <w:r w:rsidRPr="000E1FF8">
        <w:rPr>
          <w:sz w:val="20"/>
          <w:szCs w:val="20"/>
        </w:rPr>
        <w:tab/>
        <w:t>stosownych organów.</w:t>
      </w:r>
    </w:p>
    <w:p w14:paraId="427CC442" w14:textId="77777777" w:rsidR="00531972" w:rsidRPr="000E1FF8" w:rsidRDefault="00531972" w:rsidP="000E1FF8">
      <w:pPr>
        <w:spacing w:line="280" w:lineRule="exact"/>
        <w:jc w:val="both"/>
        <w:rPr>
          <w:sz w:val="20"/>
          <w:szCs w:val="20"/>
        </w:rPr>
      </w:pPr>
      <w:r w:rsidRPr="000E1FF8">
        <w:rPr>
          <w:sz w:val="20"/>
          <w:szCs w:val="20"/>
        </w:rPr>
        <w:t>ł)</w:t>
      </w:r>
      <w:r w:rsidRPr="000E1FF8">
        <w:rPr>
          <w:sz w:val="20"/>
          <w:szCs w:val="20"/>
        </w:rPr>
        <w:tab/>
        <w:t xml:space="preserve">wykonywanie obchodów terenu nieruchomości co jedną godzinę, wzdłuż tras </w:t>
      </w:r>
      <w:r w:rsidRPr="000E1FF8">
        <w:rPr>
          <w:sz w:val="20"/>
          <w:szCs w:val="20"/>
        </w:rPr>
        <w:tab/>
        <w:t xml:space="preserve">określonych w Instrukcji Ochrony Obiektu; obchody mają być rejestrowane przy pomocy </w:t>
      </w:r>
      <w:r w:rsidRPr="000E1FF8">
        <w:rPr>
          <w:sz w:val="20"/>
          <w:szCs w:val="20"/>
        </w:rPr>
        <w:tab/>
        <w:t>elektronicznego systemu kontroli obchodów.</w:t>
      </w:r>
    </w:p>
    <w:p w14:paraId="4781F57D" w14:textId="77777777" w:rsidR="00531972" w:rsidRPr="000E1FF8" w:rsidRDefault="00531972" w:rsidP="000E1FF8">
      <w:pPr>
        <w:spacing w:line="280" w:lineRule="exact"/>
        <w:jc w:val="both"/>
        <w:rPr>
          <w:sz w:val="20"/>
          <w:szCs w:val="20"/>
        </w:rPr>
      </w:pPr>
      <w:r w:rsidRPr="000E1FF8">
        <w:rPr>
          <w:sz w:val="20"/>
          <w:szCs w:val="20"/>
        </w:rPr>
        <w:t>m)</w:t>
      </w:r>
      <w:r w:rsidRPr="000E1FF8">
        <w:rPr>
          <w:sz w:val="20"/>
          <w:szCs w:val="20"/>
        </w:rPr>
        <w:tab/>
        <w:t xml:space="preserve">wykonywanie jeden raz na dobę obchodu i kontroli stanu ogrodzenia nieruchomości i </w:t>
      </w:r>
      <w:r w:rsidRPr="000E1FF8">
        <w:rPr>
          <w:sz w:val="20"/>
          <w:szCs w:val="20"/>
        </w:rPr>
        <w:tab/>
        <w:t>terenu przylegającego do ogrodzenia,</w:t>
      </w:r>
    </w:p>
    <w:p w14:paraId="5FB38A42" w14:textId="77777777" w:rsidR="00531972" w:rsidRPr="000E1FF8" w:rsidRDefault="00531972" w:rsidP="000E1FF8">
      <w:pPr>
        <w:spacing w:line="280" w:lineRule="exact"/>
        <w:ind w:left="708" w:hanging="708"/>
        <w:jc w:val="both"/>
        <w:rPr>
          <w:sz w:val="20"/>
          <w:szCs w:val="20"/>
        </w:rPr>
      </w:pPr>
      <w:r w:rsidRPr="000E1FF8">
        <w:rPr>
          <w:sz w:val="20"/>
          <w:szCs w:val="20"/>
        </w:rPr>
        <w:t>n)</w:t>
      </w:r>
      <w:r w:rsidRPr="000E1FF8">
        <w:rPr>
          <w:sz w:val="20"/>
          <w:szCs w:val="20"/>
        </w:rPr>
        <w:tab/>
        <w:t>zainstalowanie na ochranianym obiekcie nadajnika wraz z pilotami antynapadowymi oraz podłączenia go do centrum monitorowania sygnałów alarmowych, umożliwiającego przekazanie sygnału do  załóg interwencyjnych. Piloty napadowe, poza pilotami będącymi w dyspozycji pracowników ochrony, zostaną przekazane do dyspozycji sekretariatów Zamawiającego i  Kolegium Europejskie (po 1 szt.).</w:t>
      </w:r>
    </w:p>
    <w:p w14:paraId="05CBFB9E" w14:textId="77777777" w:rsidR="00531972" w:rsidRPr="000E1FF8" w:rsidRDefault="00531972" w:rsidP="000E1FF8">
      <w:pPr>
        <w:spacing w:line="280" w:lineRule="exact"/>
        <w:ind w:left="705" w:hanging="705"/>
        <w:jc w:val="both"/>
        <w:rPr>
          <w:sz w:val="20"/>
          <w:szCs w:val="20"/>
        </w:rPr>
      </w:pPr>
      <w:r w:rsidRPr="000E1FF8">
        <w:rPr>
          <w:sz w:val="20"/>
          <w:szCs w:val="20"/>
        </w:rPr>
        <w:t>o)</w:t>
      </w:r>
      <w:r w:rsidRPr="000E1FF8">
        <w:rPr>
          <w:sz w:val="20"/>
          <w:szCs w:val="20"/>
        </w:rPr>
        <w:tab/>
        <w:t>w sytuacjach zagrożeń, zapewnienie możliwości wsparcia ochrony obiektu przez  zmotoryzowane patrole interwencyjne, w czasie nie dłuższym niż 20 minut w dzień i 10 minut w nocy, w ilości niezbędnej do likwidacji zagrożenia.</w:t>
      </w:r>
    </w:p>
    <w:p w14:paraId="7D80969D" w14:textId="77777777" w:rsidR="00531972" w:rsidRPr="000E1FF8" w:rsidRDefault="00531972" w:rsidP="000E1FF8">
      <w:pPr>
        <w:pStyle w:val="Tekstpodstawowy310"/>
        <w:spacing w:after="0" w:line="280" w:lineRule="exact"/>
        <w:rPr>
          <w:rFonts w:ascii="Arial" w:hAnsi="Arial" w:cs="Arial"/>
          <w:b/>
          <w:sz w:val="20"/>
          <w:szCs w:val="20"/>
        </w:rPr>
      </w:pPr>
      <w:r w:rsidRPr="000E1FF8">
        <w:rPr>
          <w:rFonts w:ascii="Arial" w:hAnsi="Arial" w:cs="Arial"/>
          <w:sz w:val="20"/>
          <w:szCs w:val="20"/>
        </w:rPr>
        <w:t>4)</w:t>
      </w:r>
      <w:r w:rsidRPr="000E1FF8">
        <w:rPr>
          <w:rFonts w:ascii="Arial" w:hAnsi="Arial" w:cs="Arial"/>
          <w:sz w:val="20"/>
          <w:szCs w:val="20"/>
        </w:rPr>
        <w:tab/>
      </w:r>
      <w:r w:rsidRPr="000E1FF8">
        <w:rPr>
          <w:rFonts w:ascii="Arial" w:hAnsi="Arial" w:cs="Arial"/>
          <w:b/>
          <w:sz w:val="20"/>
          <w:szCs w:val="20"/>
        </w:rPr>
        <w:t>Czas ochrony oraz okres świadczenia usług:</w:t>
      </w:r>
    </w:p>
    <w:p w14:paraId="491F0A68" w14:textId="77777777" w:rsidR="00531972" w:rsidRPr="000E1FF8" w:rsidRDefault="00531972" w:rsidP="000E1FF8">
      <w:pPr>
        <w:spacing w:line="280" w:lineRule="exact"/>
        <w:ind w:left="720" w:hanging="720"/>
        <w:jc w:val="both"/>
        <w:rPr>
          <w:sz w:val="20"/>
          <w:szCs w:val="20"/>
        </w:rPr>
      </w:pPr>
      <w:r w:rsidRPr="000E1FF8">
        <w:rPr>
          <w:sz w:val="20"/>
          <w:szCs w:val="20"/>
        </w:rPr>
        <w:tab/>
        <w:t>Ochrona fizyczna, całodobowa w systemie zmianowym, nie dłuższym niż doba. Nie jest dopuszczalne pełnienie służby przez Pracownika ochrony w czasie dłuższym niż trwa jedna zmiana.</w:t>
      </w:r>
    </w:p>
    <w:p w14:paraId="46DF1DE9" w14:textId="77777777" w:rsidR="00531972" w:rsidRPr="000E1FF8" w:rsidRDefault="00531972" w:rsidP="000E1FF8">
      <w:pPr>
        <w:spacing w:line="280" w:lineRule="exact"/>
        <w:ind w:left="720" w:hanging="720"/>
        <w:jc w:val="both"/>
        <w:rPr>
          <w:sz w:val="20"/>
          <w:szCs w:val="20"/>
        </w:rPr>
      </w:pPr>
      <w:r w:rsidRPr="000E1FF8">
        <w:rPr>
          <w:sz w:val="20"/>
          <w:szCs w:val="20"/>
        </w:rPr>
        <w:tab/>
        <w:t>Przedmiot zamówienia świadczony będzie w okresie osiemnastu miesięcy od daty zawarcia umowy.</w:t>
      </w:r>
    </w:p>
    <w:p w14:paraId="788B3D39" w14:textId="77777777" w:rsidR="00531972" w:rsidRPr="000E1FF8" w:rsidRDefault="00531972" w:rsidP="000E1FF8">
      <w:pPr>
        <w:spacing w:line="280" w:lineRule="exact"/>
        <w:jc w:val="both"/>
        <w:rPr>
          <w:b/>
          <w:sz w:val="20"/>
          <w:szCs w:val="20"/>
        </w:rPr>
      </w:pPr>
      <w:r w:rsidRPr="000E1FF8">
        <w:rPr>
          <w:sz w:val="20"/>
          <w:szCs w:val="20"/>
        </w:rPr>
        <w:t>5)</w:t>
      </w:r>
      <w:r w:rsidRPr="000E1FF8">
        <w:rPr>
          <w:sz w:val="20"/>
          <w:szCs w:val="20"/>
        </w:rPr>
        <w:tab/>
      </w:r>
      <w:r w:rsidRPr="000E1FF8">
        <w:rPr>
          <w:b/>
          <w:sz w:val="20"/>
          <w:szCs w:val="20"/>
        </w:rPr>
        <w:t>Wykonawca zobowiązany jest do:</w:t>
      </w:r>
    </w:p>
    <w:p w14:paraId="10B89BC9" w14:textId="77777777" w:rsidR="00531972" w:rsidRPr="000E1FF8" w:rsidRDefault="00531972" w:rsidP="000E1FF8">
      <w:pPr>
        <w:numPr>
          <w:ilvl w:val="0"/>
          <w:numId w:val="52"/>
        </w:numPr>
        <w:tabs>
          <w:tab w:val="clear" w:pos="360"/>
          <w:tab w:val="num" w:pos="709"/>
        </w:tabs>
        <w:suppressAutoHyphens/>
        <w:spacing w:line="280" w:lineRule="exact"/>
        <w:ind w:left="709" w:hanging="709"/>
        <w:jc w:val="both"/>
        <w:rPr>
          <w:sz w:val="20"/>
          <w:szCs w:val="20"/>
        </w:rPr>
      </w:pPr>
      <w:r w:rsidRPr="000E1FF8">
        <w:rPr>
          <w:sz w:val="20"/>
          <w:szCs w:val="20"/>
        </w:rPr>
        <w:lastRenderedPageBreak/>
        <w:t>znajomości rozmieszczenia i obsługi wyłączników głównych prądu, zaworów głównych: wodnych i gazowych oraz innych wyłączników głównych urządzeń wskazanych przez Zamawiającego,</w:t>
      </w:r>
    </w:p>
    <w:p w14:paraId="153D2D0A" w14:textId="77777777" w:rsidR="00531972" w:rsidRPr="000E1FF8" w:rsidRDefault="00531972" w:rsidP="000E1FF8">
      <w:pPr>
        <w:numPr>
          <w:ilvl w:val="0"/>
          <w:numId w:val="52"/>
        </w:numPr>
        <w:tabs>
          <w:tab w:val="clear" w:pos="360"/>
          <w:tab w:val="num" w:pos="709"/>
        </w:tabs>
        <w:suppressAutoHyphens/>
        <w:spacing w:line="280" w:lineRule="exact"/>
        <w:ind w:left="709" w:hanging="709"/>
        <w:jc w:val="both"/>
        <w:rPr>
          <w:sz w:val="20"/>
          <w:szCs w:val="20"/>
        </w:rPr>
      </w:pPr>
      <w:r w:rsidRPr="000E1FF8">
        <w:rPr>
          <w:sz w:val="20"/>
          <w:szCs w:val="20"/>
        </w:rPr>
        <w:t xml:space="preserve">znajomości rozmieszczenia i obsługi podręcznego sprzętu p. </w:t>
      </w:r>
      <w:proofErr w:type="spellStart"/>
      <w:r w:rsidRPr="000E1FF8">
        <w:rPr>
          <w:sz w:val="20"/>
          <w:szCs w:val="20"/>
        </w:rPr>
        <w:t>poż</w:t>
      </w:r>
      <w:proofErr w:type="spellEnd"/>
      <w:r w:rsidRPr="000E1FF8">
        <w:rPr>
          <w:sz w:val="20"/>
          <w:szCs w:val="20"/>
        </w:rPr>
        <w:t xml:space="preserve">., znajomości obsługi centrali p. </w:t>
      </w:r>
      <w:proofErr w:type="spellStart"/>
      <w:r w:rsidRPr="000E1FF8">
        <w:rPr>
          <w:sz w:val="20"/>
          <w:szCs w:val="20"/>
        </w:rPr>
        <w:t>poż</w:t>
      </w:r>
      <w:proofErr w:type="spellEnd"/>
      <w:r w:rsidRPr="000E1FF8">
        <w:rPr>
          <w:sz w:val="20"/>
          <w:szCs w:val="20"/>
        </w:rPr>
        <w:t>; znajomości planów ewakuacji budynków,</w:t>
      </w:r>
    </w:p>
    <w:p w14:paraId="66F582E4" w14:textId="77777777" w:rsidR="00531972" w:rsidRPr="000E1FF8" w:rsidRDefault="00531972" w:rsidP="000E1FF8">
      <w:pPr>
        <w:numPr>
          <w:ilvl w:val="0"/>
          <w:numId w:val="52"/>
        </w:numPr>
        <w:tabs>
          <w:tab w:val="clear" w:pos="360"/>
          <w:tab w:val="num" w:pos="709"/>
        </w:tabs>
        <w:suppressAutoHyphens/>
        <w:spacing w:line="280" w:lineRule="exact"/>
        <w:ind w:left="709" w:hanging="709"/>
        <w:jc w:val="both"/>
        <w:rPr>
          <w:sz w:val="20"/>
          <w:szCs w:val="20"/>
        </w:rPr>
      </w:pPr>
      <w:r w:rsidRPr="000E1FF8">
        <w:rPr>
          <w:sz w:val="20"/>
          <w:szCs w:val="20"/>
        </w:rPr>
        <w:t xml:space="preserve">egzekwowanie przestrzegania, przez osoby przebywające na terenie nieruchomości, postanowień instrukcji p. </w:t>
      </w:r>
      <w:proofErr w:type="spellStart"/>
      <w:r w:rsidRPr="000E1FF8">
        <w:rPr>
          <w:sz w:val="20"/>
          <w:szCs w:val="20"/>
        </w:rPr>
        <w:t>poż</w:t>
      </w:r>
      <w:proofErr w:type="spellEnd"/>
      <w:r w:rsidRPr="000E1FF8">
        <w:rPr>
          <w:sz w:val="20"/>
          <w:szCs w:val="20"/>
        </w:rPr>
        <w:t>, a w szczególności dotyczących zakazu palenia tytoniu, używania ognia otwartego itp.,</w:t>
      </w:r>
    </w:p>
    <w:p w14:paraId="73AB4FBF" w14:textId="77777777" w:rsidR="00531972" w:rsidRPr="000E1FF8" w:rsidRDefault="00531972" w:rsidP="000E1FF8">
      <w:pPr>
        <w:numPr>
          <w:ilvl w:val="0"/>
          <w:numId w:val="52"/>
        </w:numPr>
        <w:tabs>
          <w:tab w:val="clear" w:pos="360"/>
          <w:tab w:val="num" w:pos="709"/>
        </w:tabs>
        <w:suppressAutoHyphens/>
        <w:spacing w:line="280" w:lineRule="exact"/>
        <w:ind w:left="709" w:hanging="709"/>
        <w:jc w:val="both"/>
        <w:rPr>
          <w:sz w:val="20"/>
          <w:szCs w:val="20"/>
        </w:rPr>
      </w:pPr>
      <w:r w:rsidRPr="000E1FF8">
        <w:rPr>
          <w:sz w:val="20"/>
          <w:szCs w:val="20"/>
        </w:rPr>
        <w:t>egzekwowania przestrzegania przez osoby przebywające na terenie nieruchomości zasad postępowania na obszarze prawnie chronionego rezerwatu przyrody.</w:t>
      </w:r>
    </w:p>
    <w:p w14:paraId="0E1F5A4F" w14:textId="77777777" w:rsidR="00531972" w:rsidRPr="000E1FF8" w:rsidRDefault="00531972" w:rsidP="000E1FF8">
      <w:pPr>
        <w:numPr>
          <w:ilvl w:val="0"/>
          <w:numId w:val="52"/>
        </w:numPr>
        <w:tabs>
          <w:tab w:val="clear" w:pos="360"/>
          <w:tab w:val="num" w:pos="709"/>
        </w:tabs>
        <w:suppressAutoHyphens/>
        <w:spacing w:line="280" w:lineRule="exact"/>
        <w:ind w:left="709" w:hanging="709"/>
        <w:jc w:val="both"/>
        <w:rPr>
          <w:sz w:val="20"/>
          <w:szCs w:val="20"/>
        </w:rPr>
      </w:pPr>
      <w:r w:rsidRPr="000E1FF8">
        <w:rPr>
          <w:sz w:val="20"/>
          <w:szCs w:val="20"/>
        </w:rPr>
        <w:t xml:space="preserve">znajomości zasad postępowania i obowiązków pracowników ochrony wynikających z obowiązującej na terenie Zamawiającego Instrukcji Bezpieczeństwa Pożarowego sporządzonej dla poszczególnych obiektów oraz osób w nich przebywających. Dotyczy również brania udziału (1 raz w roku) w próbnych akcjach ewakuacyjnych w budynkach akademickich. </w:t>
      </w:r>
    </w:p>
    <w:p w14:paraId="63D84F5B" w14:textId="77777777" w:rsidR="00531972" w:rsidRPr="000E1FF8" w:rsidRDefault="00531972" w:rsidP="000E1FF8">
      <w:pPr>
        <w:numPr>
          <w:ilvl w:val="0"/>
          <w:numId w:val="52"/>
        </w:numPr>
        <w:tabs>
          <w:tab w:val="clear" w:pos="360"/>
          <w:tab w:val="num" w:pos="709"/>
        </w:tabs>
        <w:suppressAutoHyphens/>
        <w:spacing w:line="280" w:lineRule="exact"/>
        <w:ind w:left="709" w:hanging="709"/>
        <w:jc w:val="both"/>
        <w:rPr>
          <w:sz w:val="20"/>
          <w:szCs w:val="20"/>
        </w:rPr>
      </w:pPr>
      <w:r w:rsidRPr="000E1FF8">
        <w:rPr>
          <w:sz w:val="20"/>
          <w:szCs w:val="20"/>
        </w:rPr>
        <w:t>umiejętności udzielania pierwszej pomocy osobom poszkodowanym przez wszystkich pracowników ochrony,</w:t>
      </w:r>
    </w:p>
    <w:p w14:paraId="7C693AE9" w14:textId="77777777" w:rsidR="00531972" w:rsidRPr="000E1FF8" w:rsidRDefault="00531972" w:rsidP="000E1FF8">
      <w:pPr>
        <w:numPr>
          <w:ilvl w:val="0"/>
          <w:numId w:val="52"/>
        </w:numPr>
        <w:tabs>
          <w:tab w:val="clear" w:pos="360"/>
          <w:tab w:val="num" w:pos="709"/>
        </w:tabs>
        <w:suppressAutoHyphens/>
        <w:spacing w:line="280" w:lineRule="exact"/>
        <w:ind w:left="709" w:hanging="709"/>
        <w:jc w:val="both"/>
        <w:rPr>
          <w:sz w:val="20"/>
          <w:szCs w:val="20"/>
        </w:rPr>
      </w:pPr>
      <w:r w:rsidRPr="000E1FF8">
        <w:rPr>
          <w:sz w:val="20"/>
          <w:szCs w:val="20"/>
        </w:rPr>
        <w:t>zapewnienia obsługi górnej portierni przez dwóch pracowników ochrony w systemie 24- godzinnym, z dobrą ( komunikatywną) znajomością języka angielskiego (jeden pracownik) oraz jednego pracownika ochrony w systemie 12- godzinnym ( od 8.00 do 20.00) z dobrą ( komunikatywną) znajomością języka angielskiego.</w:t>
      </w:r>
    </w:p>
    <w:p w14:paraId="6C05E937" w14:textId="4E3DB540" w:rsidR="00531972" w:rsidRPr="000E1FF8" w:rsidRDefault="00531972" w:rsidP="000E1FF8">
      <w:pPr>
        <w:spacing w:line="280" w:lineRule="exact"/>
        <w:ind w:left="709"/>
        <w:jc w:val="both"/>
        <w:rPr>
          <w:sz w:val="20"/>
          <w:szCs w:val="20"/>
        </w:rPr>
      </w:pPr>
      <w:r w:rsidRPr="000E1FF8">
        <w:rPr>
          <w:sz w:val="20"/>
          <w:szCs w:val="20"/>
        </w:rPr>
        <w:t>UWAGA:</w:t>
      </w:r>
      <w:r w:rsidRPr="000E1FF8">
        <w:rPr>
          <w:sz w:val="20"/>
          <w:szCs w:val="20"/>
        </w:rPr>
        <w:tab/>
        <w:t xml:space="preserve">znajomość języka angielskiego wytypowanych przez Wykonawcę pracowników do wykonywania obsługi górnej portierni zostanie sprawdzona przed zawarciem umowy z wybranym Wykonawcą, na podstawie rozmowy kwalifikacyjnej, przeprowadzonej przez Zamawiającego w zakresie określonym w Załączniku nr </w:t>
      </w:r>
      <w:r w:rsidR="00975A92">
        <w:rPr>
          <w:sz w:val="20"/>
          <w:szCs w:val="20"/>
        </w:rPr>
        <w:t>6</w:t>
      </w:r>
      <w:r w:rsidRPr="000E1FF8">
        <w:rPr>
          <w:sz w:val="20"/>
          <w:szCs w:val="20"/>
        </w:rPr>
        <w:t xml:space="preserve"> do </w:t>
      </w:r>
      <w:r w:rsidR="00975A92">
        <w:rPr>
          <w:sz w:val="20"/>
          <w:szCs w:val="20"/>
        </w:rPr>
        <w:t>SWZ</w:t>
      </w:r>
      <w:r w:rsidRPr="000E1FF8">
        <w:rPr>
          <w:sz w:val="20"/>
          <w:szCs w:val="20"/>
        </w:rPr>
        <w:t xml:space="preserve">. Zamawiający zastrzega sobie możliwość kontroli znajomości języka angielskiego osób obsługujących górną portiernię w trakcie realizacji zamówienia oraz zastrzega możliwość przeprowadzenia ww. egzaminu każdorazowo w stosunku do każdego nowozatrudnionego pracownika przeznaczonego do obsługi górnej portierni, jeśli lista pracowników ochrony dołączona do oferty Wykonawcy ulegnie zmianie w trakcie realizacji umowy. Zamawiający zastrzega sobie możliwość rejestracji ww. egzaminu ustnego przy pomocy urządzenia rejestrującego dźwięk.  </w:t>
      </w:r>
    </w:p>
    <w:p w14:paraId="39D0C476" w14:textId="77777777" w:rsidR="00531972" w:rsidRPr="000E1FF8" w:rsidRDefault="00531972" w:rsidP="000E1FF8">
      <w:pPr>
        <w:numPr>
          <w:ilvl w:val="0"/>
          <w:numId w:val="52"/>
        </w:numPr>
        <w:tabs>
          <w:tab w:val="clear" w:pos="360"/>
          <w:tab w:val="num" w:pos="709"/>
        </w:tabs>
        <w:suppressAutoHyphens/>
        <w:spacing w:line="280" w:lineRule="exact"/>
        <w:ind w:left="709" w:hanging="709"/>
        <w:jc w:val="both"/>
        <w:rPr>
          <w:sz w:val="20"/>
          <w:szCs w:val="20"/>
        </w:rPr>
      </w:pPr>
      <w:r w:rsidRPr="000E1FF8">
        <w:rPr>
          <w:sz w:val="20"/>
          <w:szCs w:val="20"/>
        </w:rPr>
        <w:t>Zapewnienie obsługi dolnej portierni przez jednego pracownika ochrony w systemie 24- godzinnym</w:t>
      </w:r>
    </w:p>
    <w:p w14:paraId="190DC8D9" w14:textId="77777777" w:rsidR="00531972" w:rsidRPr="000E1FF8" w:rsidRDefault="00531972" w:rsidP="000E1FF8">
      <w:pPr>
        <w:tabs>
          <w:tab w:val="left" w:pos="709"/>
        </w:tabs>
        <w:spacing w:line="280" w:lineRule="exact"/>
        <w:ind w:left="709"/>
        <w:jc w:val="both"/>
        <w:rPr>
          <w:sz w:val="20"/>
          <w:szCs w:val="20"/>
        </w:rPr>
      </w:pPr>
    </w:p>
    <w:p w14:paraId="40DEE87A" w14:textId="77777777" w:rsidR="00531972" w:rsidRPr="000E1FF8" w:rsidRDefault="00531972" w:rsidP="000E1FF8">
      <w:pPr>
        <w:tabs>
          <w:tab w:val="left" w:pos="709"/>
        </w:tabs>
        <w:spacing w:after="120" w:line="280" w:lineRule="exact"/>
        <w:ind w:left="709"/>
        <w:jc w:val="both"/>
        <w:rPr>
          <w:b/>
          <w:i/>
          <w:sz w:val="20"/>
          <w:szCs w:val="20"/>
        </w:rPr>
      </w:pPr>
      <w:r w:rsidRPr="000E1FF8">
        <w:rPr>
          <w:b/>
          <w:i/>
          <w:sz w:val="20"/>
          <w:szCs w:val="20"/>
        </w:rPr>
        <w:t xml:space="preserve">Do osób zatrudnionych na górnej portierni zatrudnionych na zmianie dziennej, (zmiana dzienna trwa od godz. 8.00 do 20.00) należeć będzie: </w:t>
      </w:r>
    </w:p>
    <w:p w14:paraId="42895A46" w14:textId="77777777" w:rsidR="00531972" w:rsidRPr="000E1FF8" w:rsidRDefault="00531972" w:rsidP="000E1FF8">
      <w:pPr>
        <w:numPr>
          <w:ilvl w:val="0"/>
          <w:numId w:val="45"/>
        </w:numPr>
        <w:suppressAutoHyphens/>
        <w:spacing w:line="280" w:lineRule="exact"/>
        <w:rPr>
          <w:sz w:val="20"/>
          <w:szCs w:val="20"/>
        </w:rPr>
      </w:pPr>
      <w:r w:rsidRPr="000E1FF8">
        <w:rPr>
          <w:sz w:val="20"/>
          <w:szCs w:val="20"/>
        </w:rPr>
        <w:t>udzielenie informacji o pełnionej przez siebie funkcji i możliwości kontaktu z przełożonym lub/i uprawnionym przedstawicielem Zamawiającego</w:t>
      </w:r>
    </w:p>
    <w:p w14:paraId="2A5913FC" w14:textId="77777777" w:rsidR="00531972" w:rsidRPr="000E1FF8" w:rsidRDefault="00531972" w:rsidP="000E1FF8">
      <w:pPr>
        <w:numPr>
          <w:ilvl w:val="0"/>
          <w:numId w:val="45"/>
        </w:numPr>
        <w:suppressAutoHyphens/>
        <w:spacing w:line="280" w:lineRule="exact"/>
        <w:rPr>
          <w:sz w:val="20"/>
          <w:szCs w:val="20"/>
        </w:rPr>
      </w:pPr>
      <w:r w:rsidRPr="000E1FF8">
        <w:rPr>
          <w:sz w:val="20"/>
          <w:szCs w:val="20"/>
        </w:rPr>
        <w:t xml:space="preserve">udzielenie informacji interesantom przybyłym do obiektu nt. podstawowej działalności prowadzonej na terenie ochranianego obiektu (obsługa portierni), </w:t>
      </w:r>
    </w:p>
    <w:p w14:paraId="36607B3F" w14:textId="77777777" w:rsidR="00531972" w:rsidRPr="000E1FF8" w:rsidRDefault="00531972" w:rsidP="000E1FF8">
      <w:pPr>
        <w:numPr>
          <w:ilvl w:val="0"/>
          <w:numId w:val="45"/>
        </w:numPr>
        <w:suppressAutoHyphens/>
        <w:spacing w:line="280" w:lineRule="exact"/>
        <w:rPr>
          <w:sz w:val="20"/>
          <w:szCs w:val="20"/>
        </w:rPr>
      </w:pPr>
      <w:r w:rsidRPr="000E1FF8">
        <w:rPr>
          <w:sz w:val="20"/>
          <w:szCs w:val="20"/>
        </w:rPr>
        <w:t xml:space="preserve">ustalenie tożsamości gości (prośba o okazanie dokumentów lub/i odmowa wpuszczenia na teren bez identyfikacji) </w:t>
      </w:r>
    </w:p>
    <w:p w14:paraId="2E64EB6A" w14:textId="77777777" w:rsidR="00531972" w:rsidRPr="000E1FF8" w:rsidRDefault="00531972" w:rsidP="000E1FF8">
      <w:pPr>
        <w:numPr>
          <w:ilvl w:val="0"/>
          <w:numId w:val="45"/>
        </w:numPr>
        <w:suppressAutoHyphens/>
        <w:spacing w:line="280" w:lineRule="exact"/>
        <w:rPr>
          <w:sz w:val="20"/>
          <w:szCs w:val="20"/>
        </w:rPr>
      </w:pPr>
      <w:r w:rsidRPr="000E1FF8">
        <w:rPr>
          <w:sz w:val="20"/>
          <w:szCs w:val="20"/>
        </w:rPr>
        <w:t xml:space="preserve">ustalenie celu wizyty (osoba i/lub okoliczność, którą gość jest zainteresowany), </w:t>
      </w:r>
    </w:p>
    <w:p w14:paraId="70A81EF1" w14:textId="77777777" w:rsidR="00531972" w:rsidRPr="000E1FF8" w:rsidRDefault="00531972" w:rsidP="000E1FF8">
      <w:pPr>
        <w:numPr>
          <w:ilvl w:val="0"/>
          <w:numId w:val="45"/>
        </w:numPr>
        <w:suppressAutoHyphens/>
        <w:spacing w:line="280" w:lineRule="exact"/>
        <w:rPr>
          <w:sz w:val="20"/>
          <w:szCs w:val="20"/>
        </w:rPr>
      </w:pPr>
      <w:r w:rsidRPr="000E1FF8">
        <w:rPr>
          <w:sz w:val="20"/>
          <w:szCs w:val="20"/>
        </w:rPr>
        <w:t xml:space="preserve">skontaktowanie się z pracownikami lub studentami College of Europe w celu weryfikacji danych przedstawionych przez gości, </w:t>
      </w:r>
    </w:p>
    <w:p w14:paraId="7CB7F0CB" w14:textId="77777777" w:rsidR="00531972" w:rsidRPr="000E1FF8" w:rsidRDefault="00531972" w:rsidP="000E1FF8">
      <w:pPr>
        <w:numPr>
          <w:ilvl w:val="0"/>
          <w:numId w:val="45"/>
        </w:numPr>
        <w:suppressAutoHyphens/>
        <w:spacing w:line="280" w:lineRule="exact"/>
        <w:rPr>
          <w:sz w:val="20"/>
          <w:szCs w:val="20"/>
        </w:rPr>
      </w:pPr>
      <w:r w:rsidRPr="000E1FF8">
        <w:rPr>
          <w:sz w:val="20"/>
          <w:szCs w:val="20"/>
        </w:rPr>
        <w:t>skierowanie gości do właściwej osoby lub we właściwe miejsce</w:t>
      </w:r>
    </w:p>
    <w:p w14:paraId="379D95A8" w14:textId="77777777" w:rsidR="00531972" w:rsidRPr="000E1FF8" w:rsidRDefault="00531972" w:rsidP="000E1FF8">
      <w:pPr>
        <w:numPr>
          <w:ilvl w:val="0"/>
          <w:numId w:val="45"/>
        </w:numPr>
        <w:suppressAutoHyphens/>
        <w:spacing w:line="280" w:lineRule="exact"/>
        <w:rPr>
          <w:sz w:val="20"/>
          <w:szCs w:val="20"/>
        </w:rPr>
      </w:pPr>
      <w:r w:rsidRPr="000E1FF8">
        <w:rPr>
          <w:sz w:val="20"/>
          <w:szCs w:val="20"/>
        </w:rPr>
        <w:t>poinformowanie studentów College of Europe, pracowników i gości o zagrożeniach wynikających np. z warunków atmosferycznych (silnego wiatru, oblodzenia), pożaru,  itp.</w:t>
      </w:r>
    </w:p>
    <w:p w14:paraId="338315E3" w14:textId="77777777" w:rsidR="00531972" w:rsidRPr="000E1FF8" w:rsidRDefault="00531972" w:rsidP="000E1FF8">
      <w:pPr>
        <w:numPr>
          <w:ilvl w:val="0"/>
          <w:numId w:val="45"/>
        </w:numPr>
        <w:suppressAutoHyphens/>
        <w:spacing w:line="280" w:lineRule="exact"/>
        <w:rPr>
          <w:sz w:val="20"/>
          <w:szCs w:val="20"/>
        </w:rPr>
      </w:pPr>
      <w:r w:rsidRPr="000E1FF8">
        <w:rPr>
          <w:sz w:val="20"/>
          <w:szCs w:val="20"/>
        </w:rPr>
        <w:t>umiejętność obsługi komputera ,</w:t>
      </w:r>
    </w:p>
    <w:p w14:paraId="46EB86B9" w14:textId="77777777" w:rsidR="00531972" w:rsidRPr="000E1FF8" w:rsidRDefault="00531972" w:rsidP="000E1FF8">
      <w:pPr>
        <w:numPr>
          <w:ilvl w:val="0"/>
          <w:numId w:val="52"/>
        </w:numPr>
        <w:tabs>
          <w:tab w:val="clear" w:pos="360"/>
          <w:tab w:val="num" w:pos="709"/>
        </w:tabs>
        <w:suppressAutoHyphens/>
        <w:spacing w:line="280" w:lineRule="exact"/>
        <w:ind w:left="709" w:hanging="709"/>
        <w:jc w:val="both"/>
        <w:rPr>
          <w:sz w:val="20"/>
          <w:szCs w:val="20"/>
        </w:rPr>
      </w:pPr>
      <w:r w:rsidRPr="000E1FF8">
        <w:rPr>
          <w:sz w:val="20"/>
          <w:szCs w:val="20"/>
        </w:rPr>
        <w:lastRenderedPageBreak/>
        <w:t>prowadzenia ewidencji zaleceń (również przesyłanych w formie elektronicznej pocztą e-mail) wydanych przez upoważnione osoby ze strony Zamawiającego,</w:t>
      </w:r>
    </w:p>
    <w:p w14:paraId="549C3834" w14:textId="77777777" w:rsidR="00531972" w:rsidRPr="000E1FF8" w:rsidRDefault="00531972" w:rsidP="000E1FF8">
      <w:pPr>
        <w:numPr>
          <w:ilvl w:val="0"/>
          <w:numId w:val="52"/>
        </w:numPr>
        <w:tabs>
          <w:tab w:val="clear" w:pos="360"/>
          <w:tab w:val="num" w:pos="709"/>
        </w:tabs>
        <w:suppressAutoHyphens/>
        <w:spacing w:line="280" w:lineRule="exact"/>
        <w:ind w:left="709" w:hanging="709"/>
        <w:jc w:val="both"/>
        <w:rPr>
          <w:sz w:val="20"/>
          <w:szCs w:val="20"/>
        </w:rPr>
      </w:pPr>
      <w:r w:rsidRPr="000E1FF8">
        <w:rPr>
          <w:sz w:val="20"/>
          <w:szCs w:val="20"/>
        </w:rPr>
        <w:t>zapewnienia jednolitego umundurowania, stosownego do pory roku i charakteru Obszaru chronionego (obejmujące co najmniej jednolite: obuwie, skarpetki, spodnie, koszule z długim i krótkim rękawem,  kurtki lub swetry, kurtki ocieplane, płaszcze przeciwdeszczowe i nakrycia głowy) oraz noszenia identyfikatorów przez agentów ochrony zgodnie z obowiązującymi przepisami,</w:t>
      </w:r>
    </w:p>
    <w:p w14:paraId="08250A4C" w14:textId="77777777" w:rsidR="00531972" w:rsidRPr="000E1FF8" w:rsidRDefault="00531972" w:rsidP="000E1FF8">
      <w:pPr>
        <w:numPr>
          <w:ilvl w:val="0"/>
          <w:numId w:val="52"/>
        </w:numPr>
        <w:tabs>
          <w:tab w:val="clear" w:pos="360"/>
          <w:tab w:val="num" w:pos="709"/>
        </w:tabs>
        <w:suppressAutoHyphens/>
        <w:spacing w:line="280" w:lineRule="exact"/>
        <w:ind w:left="709" w:hanging="709"/>
        <w:jc w:val="both"/>
        <w:rPr>
          <w:sz w:val="20"/>
          <w:szCs w:val="20"/>
        </w:rPr>
      </w:pPr>
      <w:r w:rsidRPr="000E1FF8">
        <w:rPr>
          <w:sz w:val="20"/>
          <w:szCs w:val="20"/>
        </w:rPr>
        <w:t>dysponowania przynajmniej 2 w pełni sprawnymi rowerami (wyposażonymi zgodnie z wymaganiami ustawy Kodeks Drogowy) oraz kaskami ochronnymi dla pracowników ochrony w celu wykonywania spraw pilnych na terenie nieruchomości,</w:t>
      </w:r>
    </w:p>
    <w:p w14:paraId="1008AC33" w14:textId="77777777" w:rsidR="00531972" w:rsidRPr="000E1FF8" w:rsidRDefault="00531972" w:rsidP="000E1FF8">
      <w:pPr>
        <w:numPr>
          <w:ilvl w:val="0"/>
          <w:numId w:val="52"/>
        </w:numPr>
        <w:tabs>
          <w:tab w:val="clear" w:pos="360"/>
          <w:tab w:val="num" w:pos="709"/>
        </w:tabs>
        <w:suppressAutoHyphens/>
        <w:spacing w:line="280" w:lineRule="exact"/>
        <w:ind w:left="709" w:hanging="709"/>
        <w:jc w:val="both"/>
        <w:rPr>
          <w:sz w:val="20"/>
          <w:szCs w:val="20"/>
        </w:rPr>
      </w:pPr>
      <w:r w:rsidRPr="000E1FF8">
        <w:rPr>
          <w:sz w:val="20"/>
          <w:szCs w:val="20"/>
        </w:rPr>
        <w:t>zobowiązanie się do poniesienia odpowiedzialności za wszelkie szkody nie wynikające z winy zamawiającego do pełnej wartości księgowej, a w przypadku nieruchomości do pełnej wartości rynkowej ustalonej przez biegłego rzeczoznawcę,</w:t>
      </w:r>
    </w:p>
    <w:p w14:paraId="37C2E8E9" w14:textId="77777777" w:rsidR="00531972" w:rsidRPr="000E1FF8" w:rsidRDefault="00531972" w:rsidP="000E1FF8">
      <w:pPr>
        <w:numPr>
          <w:ilvl w:val="0"/>
          <w:numId w:val="52"/>
        </w:numPr>
        <w:tabs>
          <w:tab w:val="clear" w:pos="360"/>
          <w:tab w:val="num" w:pos="709"/>
        </w:tabs>
        <w:suppressAutoHyphens/>
        <w:spacing w:line="280" w:lineRule="exact"/>
        <w:ind w:left="709" w:hanging="709"/>
        <w:jc w:val="both"/>
        <w:rPr>
          <w:sz w:val="20"/>
          <w:szCs w:val="20"/>
        </w:rPr>
      </w:pPr>
      <w:r w:rsidRPr="000E1FF8">
        <w:rPr>
          <w:sz w:val="20"/>
          <w:szCs w:val="20"/>
        </w:rPr>
        <w:t>zapewnienie pełnej ochrony i odpowiedzialności za sprzęt i wyposażenie znajdujące się w obiektach chronionych,</w:t>
      </w:r>
    </w:p>
    <w:p w14:paraId="4B6DF7F4" w14:textId="77777777" w:rsidR="00531972" w:rsidRPr="000E1FF8" w:rsidRDefault="00531972" w:rsidP="000E1FF8">
      <w:pPr>
        <w:numPr>
          <w:ilvl w:val="0"/>
          <w:numId w:val="52"/>
        </w:numPr>
        <w:tabs>
          <w:tab w:val="clear" w:pos="360"/>
          <w:tab w:val="num" w:pos="709"/>
        </w:tabs>
        <w:suppressAutoHyphens/>
        <w:spacing w:line="280" w:lineRule="exact"/>
        <w:ind w:left="709" w:hanging="709"/>
        <w:jc w:val="both"/>
        <w:rPr>
          <w:sz w:val="20"/>
          <w:szCs w:val="20"/>
        </w:rPr>
      </w:pPr>
      <w:r w:rsidRPr="000E1FF8">
        <w:rPr>
          <w:sz w:val="20"/>
          <w:szCs w:val="20"/>
        </w:rPr>
        <w:t>zapewnienie czasu reakcji  przybycia patrolu grupy interwencyjnej nie dłuższy niż 10 minut w nocy i 20 minut w dzień,</w:t>
      </w:r>
    </w:p>
    <w:p w14:paraId="54CE2627" w14:textId="77777777" w:rsidR="00531972" w:rsidRPr="000E1FF8" w:rsidRDefault="00531972" w:rsidP="000E1FF8">
      <w:pPr>
        <w:numPr>
          <w:ilvl w:val="0"/>
          <w:numId w:val="52"/>
        </w:numPr>
        <w:tabs>
          <w:tab w:val="clear" w:pos="360"/>
          <w:tab w:val="num" w:pos="709"/>
        </w:tabs>
        <w:suppressAutoHyphens/>
        <w:spacing w:line="280" w:lineRule="exact"/>
        <w:ind w:left="709" w:hanging="709"/>
        <w:jc w:val="both"/>
        <w:rPr>
          <w:sz w:val="20"/>
          <w:szCs w:val="20"/>
        </w:rPr>
      </w:pPr>
      <w:r w:rsidRPr="000E1FF8">
        <w:rPr>
          <w:sz w:val="20"/>
          <w:szCs w:val="20"/>
        </w:rPr>
        <w:t>wyposażenia wszystkich pracowników ochrony stosownie do zadań w niezbędny sprzęt, tzn. co najmniej w latarki oraz środki łączności bezprzewodowej, przeszkolenie i jednolite ich umundurowanie w mundury wyjściowe, stosowne do pory roku i charakteru Obszaru chronionego (obejmujące co najmniej jednolite: obuwie, skarpetki, spodnie, koszule z długimi i krótkimi rękawami,  kurtki lub swetry, kurtki ocieplane, płaszcze przeciwdeszczowe i nakrycia głowy), a także wyposażenie kierownika zmiany ochrony w pałkę.</w:t>
      </w:r>
    </w:p>
    <w:p w14:paraId="039A9032" w14:textId="77777777" w:rsidR="00531972" w:rsidRPr="000E1FF8" w:rsidRDefault="00531972" w:rsidP="000E1FF8">
      <w:pPr>
        <w:numPr>
          <w:ilvl w:val="0"/>
          <w:numId w:val="52"/>
        </w:numPr>
        <w:tabs>
          <w:tab w:val="clear" w:pos="360"/>
          <w:tab w:val="num" w:pos="709"/>
        </w:tabs>
        <w:suppressAutoHyphens/>
        <w:spacing w:line="280" w:lineRule="exact"/>
        <w:ind w:left="709" w:hanging="709"/>
        <w:jc w:val="both"/>
        <w:rPr>
          <w:sz w:val="20"/>
          <w:szCs w:val="20"/>
        </w:rPr>
      </w:pPr>
      <w:r w:rsidRPr="000E1FF8">
        <w:rPr>
          <w:sz w:val="20"/>
          <w:szCs w:val="20"/>
        </w:rPr>
        <w:t>pełnienia ochrony na  zmianie dziennej i nocnej  przez   2 pracowników ochrony ( na każdej ze zmian), dotyczy portierni górnej,  oraz  2 pracowników ochrony ( na każdej ze zmian) na zmianie  dziennej i nocnej, dotyczy portierni dolnej.</w:t>
      </w:r>
    </w:p>
    <w:p w14:paraId="5B9A8276" w14:textId="77777777" w:rsidR="00531972" w:rsidRPr="000E1FF8" w:rsidRDefault="00531972" w:rsidP="000E1FF8">
      <w:pPr>
        <w:numPr>
          <w:ilvl w:val="0"/>
          <w:numId w:val="52"/>
        </w:numPr>
        <w:tabs>
          <w:tab w:val="clear" w:pos="360"/>
          <w:tab w:val="num" w:pos="709"/>
        </w:tabs>
        <w:suppressAutoHyphens/>
        <w:spacing w:line="280" w:lineRule="exact"/>
        <w:ind w:left="709" w:hanging="709"/>
        <w:jc w:val="both"/>
        <w:rPr>
          <w:b/>
          <w:sz w:val="20"/>
          <w:szCs w:val="20"/>
        </w:rPr>
      </w:pPr>
      <w:r w:rsidRPr="000E1FF8">
        <w:rPr>
          <w:b/>
          <w:sz w:val="20"/>
          <w:szCs w:val="20"/>
        </w:rPr>
        <w:t>zapewnienia na stanowisku kierownika zmiany osoby posługującej się jęz. angielskim w stopniu dobrym (komunikatywnym).</w:t>
      </w:r>
    </w:p>
    <w:p w14:paraId="518BE0D4" w14:textId="77777777" w:rsidR="00531972" w:rsidRPr="000E1FF8" w:rsidRDefault="00531972" w:rsidP="000E1FF8">
      <w:pPr>
        <w:spacing w:line="280" w:lineRule="exact"/>
        <w:ind w:left="709"/>
        <w:jc w:val="both"/>
        <w:rPr>
          <w:sz w:val="20"/>
          <w:szCs w:val="20"/>
        </w:rPr>
      </w:pPr>
    </w:p>
    <w:p w14:paraId="7E3CF76F" w14:textId="77777777" w:rsidR="00531972" w:rsidRPr="000E1FF8" w:rsidRDefault="00531972" w:rsidP="000E1FF8">
      <w:pPr>
        <w:spacing w:line="280" w:lineRule="exact"/>
        <w:jc w:val="both"/>
        <w:rPr>
          <w:b/>
          <w:sz w:val="20"/>
          <w:szCs w:val="20"/>
        </w:rPr>
      </w:pPr>
      <w:r w:rsidRPr="000E1FF8">
        <w:rPr>
          <w:b/>
          <w:sz w:val="20"/>
          <w:szCs w:val="20"/>
        </w:rPr>
        <w:t>UWAGA: Podana powyżej liczba pracowników ochrony jest liczbą szacunkową. Zamawiający przewiduje:</w:t>
      </w:r>
    </w:p>
    <w:p w14:paraId="03ED560A" w14:textId="77777777" w:rsidR="00531972" w:rsidRPr="000E1FF8" w:rsidRDefault="00531972" w:rsidP="000E1FF8">
      <w:pPr>
        <w:numPr>
          <w:ilvl w:val="0"/>
          <w:numId w:val="59"/>
        </w:numPr>
        <w:suppressAutoHyphens/>
        <w:spacing w:line="280" w:lineRule="exact"/>
        <w:jc w:val="both"/>
        <w:rPr>
          <w:b/>
          <w:sz w:val="20"/>
          <w:szCs w:val="20"/>
        </w:rPr>
      </w:pPr>
      <w:r w:rsidRPr="000E1FF8">
        <w:rPr>
          <w:b/>
          <w:sz w:val="20"/>
          <w:szCs w:val="20"/>
        </w:rPr>
        <w:t xml:space="preserve">możliwość  zmniejszenia wymaganej liczby pracowników ochrony o  1 osobę  z systemu 12- godzinnego na  portierni górnej  </w:t>
      </w:r>
    </w:p>
    <w:p w14:paraId="430A62B9" w14:textId="77777777" w:rsidR="00531972" w:rsidRPr="000E1FF8" w:rsidRDefault="00531972" w:rsidP="000E1FF8">
      <w:pPr>
        <w:numPr>
          <w:ilvl w:val="0"/>
          <w:numId w:val="59"/>
        </w:numPr>
        <w:suppressAutoHyphens/>
        <w:spacing w:line="280" w:lineRule="exact"/>
        <w:jc w:val="both"/>
        <w:rPr>
          <w:b/>
          <w:sz w:val="20"/>
          <w:szCs w:val="20"/>
        </w:rPr>
      </w:pPr>
      <w:r w:rsidRPr="000E1FF8">
        <w:rPr>
          <w:b/>
          <w:sz w:val="20"/>
          <w:szCs w:val="20"/>
        </w:rPr>
        <w:t xml:space="preserve">Możliwość zmniejszenia wymaganej liczby pracowników ochrony o 1 osobę z systemu 24- godzinnego na portierni górnej </w:t>
      </w:r>
    </w:p>
    <w:p w14:paraId="007A29AE" w14:textId="77777777" w:rsidR="00531972" w:rsidRPr="000E1FF8" w:rsidRDefault="00531972" w:rsidP="000E1FF8">
      <w:pPr>
        <w:numPr>
          <w:ilvl w:val="0"/>
          <w:numId w:val="59"/>
        </w:numPr>
        <w:suppressAutoHyphens/>
        <w:spacing w:line="280" w:lineRule="exact"/>
        <w:rPr>
          <w:b/>
          <w:sz w:val="20"/>
          <w:szCs w:val="20"/>
        </w:rPr>
      </w:pPr>
      <w:r w:rsidRPr="000E1FF8">
        <w:rPr>
          <w:b/>
          <w:sz w:val="20"/>
          <w:szCs w:val="20"/>
        </w:rPr>
        <w:t xml:space="preserve">Możliwość zmniejszenia wymaganej liczby pracowników ochrony o 2 osoby z systemu 24- godzinnego na portierni górnej </w:t>
      </w:r>
    </w:p>
    <w:p w14:paraId="699D9CD9" w14:textId="77777777" w:rsidR="00531972" w:rsidRPr="000E1FF8" w:rsidRDefault="00531972" w:rsidP="000E1FF8">
      <w:pPr>
        <w:numPr>
          <w:ilvl w:val="0"/>
          <w:numId w:val="59"/>
        </w:numPr>
        <w:suppressAutoHyphens/>
        <w:spacing w:line="280" w:lineRule="exact"/>
        <w:jc w:val="both"/>
        <w:rPr>
          <w:b/>
          <w:sz w:val="20"/>
          <w:szCs w:val="20"/>
        </w:rPr>
      </w:pPr>
      <w:r w:rsidRPr="000E1FF8">
        <w:rPr>
          <w:b/>
          <w:sz w:val="20"/>
          <w:szCs w:val="20"/>
        </w:rPr>
        <w:t>Możliwość zmniejszenia wymaganej liczby pracowników ochrony o 1 osobę na portierni dolnej oraz możliwość zmiany  24- godzinnego systemu pracy na 12 godzinny (w godz. od 20.00 do 8.00)</w:t>
      </w:r>
    </w:p>
    <w:p w14:paraId="5E972A37" w14:textId="77777777" w:rsidR="00531972" w:rsidRPr="000E1FF8" w:rsidRDefault="00531972" w:rsidP="000E1FF8">
      <w:pPr>
        <w:numPr>
          <w:ilvl w:val="0"/>
          <w:numId w:val="59"/>
        </w:numPr>
        <w:suppressAutoHyphens/>
        <w:spacing w:line="280" w:lineRule="exact"/>
        <w:jc w:val="both"/>
        <w:rPr>
          <w:b/>
          <w:sz w:val="20"/>
          <w:szCs w:val="20"/>
        </w:rPr>
      </w:pPr>
      <w:r w:rsidRPr="000E1FF8">
        <w:rPr>
          <w:b/>
          <w:sz w:val="20"/>
          <w:szCs w:val="20"/>
        </w:rPr>
        <w:t xml:space="preserve"> Zamawiający zastrzega sobie prawo do przywrócenia w każdym okresie trwania umowy stanu osobowego opisanego w części I, pkt 5p.</w:t>
      </w:r>
    </w:p>
    <w:p w14:paraId="683B6F2C" w14:textId="77777777" w:rsidR="00531972" w:rsidRPr="000E1FF8" w:rsidRDefault="00531972" w:rsidP="000E1FF8">
      <w:pPr>
        <w:numPr>
          <w:ilvl w:val="0"/>
          <w:numId w:val="66"/>
        </w:numPr>
        <w:suppressAutoHyphens/>
        <w:spacing w:line="280" w:lineRule="exact"/>
        <w:jc w:val="both"/>
        <w:rPr>
          <w:b/>
          <w:sz w:val="20"/>
          <w:szCs w:val="20"/>
        </w:rPr>
      </w:pPr>
      <w:r w:rsidRPr="000E1FF8">
        <w:rPr>
          <w:b/>
          <w:sz w:val="20"/>
          <w:szCs w:val="20"/>
        </w:rPr>
        <w:t>W takim przypadku zmianie ulegnie również wynagrodzenie płatne przez Zamawiającego Wykonawcy tj. zostanie odpowiednio pomniejszone lub powiększone o  kwotę lub kwoty wynagrodzenia/ń w przypadku zmniejszenia lub zwiększenia  liczby pracowników ochrony, o którym mowa w zdaniu poprzedzającym. Za kwotę wynagrodzenia należnego za pracę jednego pracownika ochrony w okresie jednego miesiąca Strony uznają kwotę podaną przez Wykonawcę w Formularzu ofertowym.</w:t>
      </w:r>
    </w:p>
    <w:p w14:paraId="4B24DA1A" w14:textId="77777777" w:rsidR="00531972" w:rsidRPr="000E1FF8" w:rsidRDefault="00531972" w:rsidP="000E1FF8">
      <w:pPr>
        <w:spacing w:line="280" w:lineRule="exact"/>
        <w:jc w:val="both"/>
        <w:rPr>
          <w:b/>
          <w:sz w:val="20"/>
          <w:szCs w:val="20"/>
        </w:rPr>
      </w:pPr>
      <w:r w:rsidRPr="000E1FF8">
        <w:rPr>
          <w:b/>
          <w:sz w:val="20"/>
          <w:szCs w:val="20"/>
        </w:rPr>
        <w:lastRenderedPageBreak/>
        <w:t>Zmiana liczby pracowników ochrony, o której mowa powyżej, będzie podana do wiadomości Wykonawcy z 30-dniowym wyprzedzeniem. Zmiana może dotyczyć zarówno pracowników posługujących się jęz. angielskim, jak i pracowników nie posługujących się tym językiem, o czym Zamawiający poinformuje Wykonawcę w ww. terminie.</w:t>
      </w:r>
    </w:p>
    <w:p w14:paraId="5FCFFF98" w14:textId="77777777" w:rsidR="00531972" w:rsidRPr="000E1FF8" w:rsidRDefault="00531972" w:rsidP="000E1FF8">
      <w:pPr>
        <w:spacing w:line="280" w:lineRule="exact"/>
        <w:jc w:val="both"/>
        <w:rPr>
          <w:b/>
          <w:sz w:val="20"/>
          <w:szCs w:val="20"/>
        </w:rPr>
      </w:pPr>
      <w:r w:rsidRPr="000E1FF8">
        <w:rPr>
          <w:b/>
          <w:sz w:val="20"/>
          <w:szCs w:val="20"/>
        </w:rPr>
        <w:t>Po każdorazowej zmianie organizacji pracy ochrony Wykonawca dokona niezwłocznej korekcji Instrukcji Ochrony Obiektu.</w:t>
      </w:r>
    </w:p>
    <w:p w14:paraId="498D567D" w14:textId="77777777" w:rsidR="00531972" w:rsidRPr="000E1FF8" w:rsidRDefault="00531972" w:rsidP="000E1FF8">
      <w:pPr>
        <w:spacing w:line="280" w:lineRule="exact"/>
        <w:ind w:left="709"/>
        <w:jc w:val="both"/>
        <w:rPr>
          <w:sz w:val="20"/>
          <w:szCs w:val="20"/>
        </w:rPr>
      </w:pPr>
    </w:p>
    <w:p w14:paraId="4E3BE54E" w14:textId="3391EEF4" w:rsidR="00531972" w:rsidRPr="000E1FF8" w:rsidRDefault="00531972" w:rsidP="000E1FF8">
      <w:pPr>
        <w:numPr>
          <w:ilvl w:val="0"/>
          <w:numId w:val="52"/>
        </w:numPr>
        <w:tabs>
          <w:tab w:val="clear" w:pos="360"/>
          <w:tab w:val="num" w:pos="709"/>
        </w:tabs>
        <w:suppressAutoHyphens/>
        <w:spacing w:line="280" w:lineRule="exact"/>
        <w:ind w:left="709" w:hanging="709"/>
        <w:jc w:val="both"/>
        <w:rPr>
          <w:sz w:val="20"/>
          <w:szCs w:val="20"/>
        </w:rPr>
      </w:pPr>
      <w:r w:rsidRPr="000E1FF8">
        <w:rPr>
          <w:sz w:val="20"/>
          <w:szCs w:val="20"/>
        </w:rPr>
        <w:t xml:space="preserve">zapewnienia dodatkowej ochrony (za dodatkowym wynagrodzeniem zgodnym z ceną podaną przez Wykonawcę w Formularzu oferty) w czasie </w:t>
      </w:r>
      <w:r w:rsidR="00E815CA" w:rsidRPr="000E1FF8">
        <w:rPr>
          <w:sz w:val="20"/>
          <w:szCs w:val="20"/>
        </w:rPr>
        <w:t xml:space="preserve">wydarzeń/ </w:t>
      </w:r>
      <w:r w:rsidRPr="000E1FF8">
        <w:rPr>
          <w:sz w:val="20"/>
          <w:szCs w:val="20"/>
        </w:rPr>
        <w:t>imprez okolicznościowych organizowanych przez Zamawiającego. Dodatkowa usługa ochrony nie będzie przekraczała 12 h, a do jej pełnienia Zamawiający nie wymaga pracowników ze znajomością jęz. angielskiego. O potrzebie zapewnienia dodatkowej ochrony Zamawiający poinformuje Wykonawcę z 3-dniowym wyprzedzeniem.</w:t>
      </w:r>
    </w:p>
    <w:p w14:paraId="6AD8D0C1" w14:textId="77777777" w:rsidR="00531972" w:rsidRPr="000E1FF8" w:rsidRDefault="00531972" w:rsidP="000E1FF8">
      <w:pPr>
        <w:numPr>
          <w:ilvl w:val="0"/>
          <w:numId w:val="52"/>
        </w:numPr>
        <w:tabs>
          <w:tab w:val="clear" w:pos="360"/>
          <w:tab w:val="num" w:pos="709"/>
        </w:tabs>
        <w:suppressAutoHyphens/>
        <w:spacing w:line="280" w:lineRule="exact"/>
        <w:ind w:left="709" w:hanging="709"/>
        <w:jc w:val="both"/>
        <w:rPr>
          <w:sz w:val="20"/>
          <w:szCs w:val="20"/>
        </w:rPr>
      </w:pPr>
      <w:r w:rsidRPr="000E1FF8">
        <w:rPr>
          <w:sz w:val="20"/>
          <w:szCs w:val="20"/>
        </w:rPr>
        <w:t>zainstalowania na ochranianym obiekcie nadajnika wraz z pilotami antynapadowymi oraz podłączenia go z centrum monitorowania sygnałów alarmowych, umożliwiającego interwencję załóg patrolowych.</w:t>
      </w:r>
    </w:p>
    <w:p w14:paraId="1ACD59C7" w14:textId="77777777" w:rsidR="00531972" w:rsidRPr="000E1FF8" w:rsidRDefault="00531972" w:rsidP="000E1FF8">
      <w:pPr>
        <w:numPr>
          <w:ilvl w:val="0"/>
          <w:numId w:val="52"/>
        </w:numPr>
        <w:tabs>
          <w:tab w:val="clear" w:pos="360"/>
          <w:tab w:val="num" w:pos="709"/>
        </w:tabs>
        <w:suppressAutoHyphens/>
        <w:spacing w:line="280" w:lineRule="exact"/>
        <w:ind w:left="709" w:hanging="709"/>
        <w:jc w:val="both"/>
        <w:rPr>
          <w:sz w:val="20"/>
          <w:szCs w:val="20"/>
        </w:rPr>
      </w:pPr>
      <w:r w:rsidRPr="000E1FF8">
        <w:rPr>
          <w:sz w:val="20"/>
          <w:szCs w:val="20"/>
        </w:rPr>
        <w:t>Zapewnienia należytej opieki nad służbowym psem towarzyszącym (pies należy do Fundacji i jest bardzo pomocny przy pełnieniu nocnych dyżurów przy Dolnej Portierni), w szczególności dbałość o zapewnienie  pokarmu i wykonywanie   regularnych obchodów zapewniających ruch. Zgodnie z przepisami, pies w trakcie obchodu powinien być na smyczy i mieć zapięty niekrępujący kaganiec.</w:t>
      </w:r>
    </w:p>
    <w:p w14:paraId="52F9DCDE" w14:textId="77777777" w:rsidR="00531972" w:rsidRPr="000E1FF8" w:rsidRDefault="00531972" w:rsidP="000E1FF8">
      <w:pPr>
        <w:numPr>
          <w:ilvl w:val="0"/>
          <w:numId w:val="52"/>
        </w:numPr>
        <w:tabs>
          <w:tab w:val="clear" w:pos="360"/>
          <w:tab w:val="num" w:pos="709"/>
        </w:tabs>
        <w:suppressAutoHyphens/>
        <w:spacing w:line="280" w:lineRule="exact"/>
        <w:ind w:left="709" w:hanging="709"/>
        <w:jc w:val="both"/>
        <w:rPr>
          <w:sz w:val="20"/>
          <w:szCs w:val="20"/>
        </w:rPr>
      </w:pPr>
      <w:r w:rsidRPr="000E1FF8">
        <w:rPr>
          <w:sz w:val="20"/>
          <w:szCs w:val="20"/>
        </w:rPr>
        <w:t>przestrzegania przepisów ustawy z dnia 29 sierpnia 1997 r. o ochronie danych osobowych (Dz. U. z 2016 r. poz. 922) w związku z faktem, że jego pracownicy będą mieć dostęp do danych osobowych pracowników podczas wykonywania zamówienia, a od dnia 25 maja 2018 r. przestrzegania rozporządzenia Parlamentu Europejskiego i Rady (UE) 2016/679 z dnia 27 kwietnia 2016 r. w sprawie ochrony osób fizycznych w związku z przestrzeganiem danych osobowych i w sprawie swobodnego przepływu takich danych oraz uchylenia dyrektywy 95/46/WE (ogólne rozporządzenie o ochronie danych), tzw. RODO.</w:t>
      </w:r>
    </w:p>
    <w:p w14:paraId="569B059E" w14:textId="77777777" w:rsidR="00531972" w:rsidRPr="000E1FF8" w:rsidRDefault="00531972" w:rsidP="000E1FF8">
      <w:pPr>
        <w:spacing w:line="280" w:lineRule="exact"/>
        <w:ind w:left="709"/>
        <w:jc w:val="both"/>
        <w:rPr>
          <w:sz w:val="20"/>
          <w:szCs w:val="20"/>
        </w:rPr>
      </w:pPr>
    </w:p>
    <w:p w14:paraId="1433577E" w14:textId="560918EB" w:rsidR="00531972" w:rsidRPr="000E1FF8" w:rsidRDefault="00531972" w:rsidP="000E1FF8">
      <w:pPr>
        <w:spacing w:line="280" w:lineRule="exact"/>
        <w:jc w:val="both"/>
        <w:rPr>
          <w:b/>
          <w:sz w:val="20"/>
          <w:szCs w:val="20"/>
        </w:rPr>
      </w:pPr>
      <w:r w:rsidRPr="000E1FF8">
        <w:rPr>
          <w:b/>
          <w:sz w:val="20"/>
          <w:szCs w:val="20"/>
        </w:rPr>
        <w:t xml:space="preserve">UWAGA: Wykonawca ma obowiązek opracować i załączyć do składanej oferty Koncepcję Ochrony Obszaru Chronionego, która uwzględni wszystkie wymagania Zamawiającego zgodnie z </w:t>
      </w:r>
      <w:r w:rsidR="00975A92">
        <w:rPr>
          <w:b/>
          <w:sz w:val="20"/>
          <w:szCs w:val="20"/>
        </w:rPr>
        <w:t>SWZ</w:t>
      </w:r>
      <w:r w:rsidRPr="000E1FF8">
        <w:rPr>
          <w:b/>
          <w:sz w:val="20"/>
          <w:szCs w:val="20"/>
        </w:rPr>
        <w:t xml:space="preserve"> wraz z załącznikami. Koncepcja Ochrony Obszaru Chronionego powinna przewidywać w zakresie ogólnym następujące zagadnienia:</w:t>
      </w:r>
    </w:p>
    <w:p w14:paraId="10B02F21" w14:textId="77777777" w:rsidR="00531972" w:rsidRPr="000E1FF8" w:rsidRDefault="00531972" w:rsidP="000E1FF8">
      <w:pPr>
        <w:numPr>
          <w:ilvl w:val="0"/>
          <w:numId w:val="80"/>
        </w:numPr>
        <w:suppressAutoHyphens/>
        <w:spacing w:line="280" w:lineRule="exact"/>
        <w:jc w:val="both"/>
        <w:rPr>
          <w:b/>
          <w:sz w:val="20"/>
          <w:szCs w:val="20"/>
        </w:rPr>
      </w:pPr>
      <w:r w:rsidRPr="000E1FF8">
        <w:rPr>
          <w:b/>
          <w:sz w:val="20"/>
          <w:szCs w:val="20"/>
        </w:rPr>
        <w:t>Charakterystykę obiektu</w:t>
      </w:r>
    </w:p>
    <w:p w14:paraId="520CBADC" w14:textId="77777777" w:rsidR="00531972" w:rsidRPr="000E1FF8" w:rsidRDefault="00531972" w:rsidP="000E1FF8">
      <w:pPr>
        <w:numPr>
          <w:ilvl w:val="0"/>
          <w:numId w:val="80"/>
        </w:numPr>
        <w:suppressAutoHyphens/>
        <w:spacing w:line="280" w:lineRule="exact"/>
        <w:jc w:val="both"/>
        <w:rPr>
          <w:b/>
          <w:sz w:val="20"/>
          <w:szCs w:val="20"/>
        </w:rPr>
      </w:pPr>
      <w:r w:rsidRPr="000E1FF8">
        <w:rPr>
          <w:b/>
          <w:sz w:val="20"/>
          <w:szCs w:val="20"/>
        </w:rPr>
        <w:t>Analizę potencjalnych zagrożeń</w:t>
      </w:r>
    </w:p>
    <w:p w14:paraId="4D697AC3" w14:textId="77777777" w:rsidR="00531972" w:rsidRPr="000E1FF8" w:rsidRDefault="00531972" w:rsidP="000E1FF8">
      <w:pPr>
        <w:numPr>
          <w:ilvl w:val="0"/>
          <w:numId w:val="80"/>
        </w:numPr>
        <w:suppressAutoHyphens/>
        <w:spacing w:line="280" w:lineRule="exact"/>
        <w:jc w:val="both"/>
        <w:rPr>
          <w:b/>
          <w:sz w:val="20"/>
          <w:szCs w:val="20"/>
        </w:rPr>
      </w:pPr>
      <w:r w:rsidRPr="000E1FF8">
        <w:rPr>
          <w:b/>
          <w:sz w:val="20"/>
          <w:szCs w:val="20"/>
        </w:rPr>
        <w:t>Zadania pracowników ochrony</w:t>
      </w:r>
    </w:p>
    <w:p w14:paraId="629779CF" w14:textId="77777777" w:rsidR="00531972" w:rsidRPr="000E1FF8" w:rsidRDefault="00531972" w:rsidP="000E1FF8">
      <w:pPr>
        <w:numPr>
          <w:ilvl w:val="0"/>
          <w:numId w:val="80"/>
        </w:numPr>
        <w:suppressAutoHyphens/>
        <w:spacing w:line="280" w:lineRule="exact"/>
        <w:jc w:val="both"/>
        <w:rPr>
          <w:b/>
          <w:sz w:val="20"/>
          <w:szCs w:val="20"/>
        </w:rPr>
      </w:pPr>
      <w:r w:rsidRPr="000E1FF8">
        <w:rPr>
          <w:b/>
          <w:sz w:val="20"/>
          <w:szCs w:val="20"/>
        </w:rPr>
        <w:t>Zasady organizacji ochrony obiektu</w:t>
      </w:r>
    </w:p>
    <w:p w14:paraId="6828D469" w14:textId="77777777" w:rsidR="00531972" w:rsidRPr="000E1FF8" w:rsidRDefault="00531972" w:rsidP="000E1FF8">
      <w:pPr>
        <w:numPr>
          <w:ilvl w:val="0"/>
          <w:numId w:val="80"/>
        </w:numPr>
        <w:suppressAutoHyphens/>
        <w:spacing w:line="280" w:lineRule="exact"/>
        <w:jc w:val="both"/>
        <w:rPr>
          <w:b/>
          <w:sz w:val="20"/>
          <w:szCs w:val="20"/>
        </w:rPr>
      </w:pPr>
      <w:r w:rsidRPr="000E1FF8">
        <w:rPr>
          <w:b/>
          <w:sz w:val="20"/>
          <w:szCs w:val="20"/>
        </w:rPr>
        <w:t>Wykaz posterunków oraz zakresy obowiązków na poszczególnych posterunkach</w:t>
      </w:r>
    </w:p>
    <w:p w14:paraId="0169B4AA" w14:textId="77777777" w:rsidR="00531972" w:rsidRPr="000E1FF8" w:rsidRDefault="00531972" w:rsidP="000E1FF8">
      <w:pPr>
        <w:numPr>
          <w:ilvl w:val="0"/>
          <w:numId w:val="80"/>
        </w:numPr>
        <w:suppressAutoHyphens/>
        <w:spacing w:line="280" w:lineRule="exact"/>
        <w:jc w:val="both"/>
        <w:rPr>
          <w:b/>
          <w:sz w:val="20"/>
          <w:szCs w:val="20"/>
        </w:rPr>
      </w:pPr>
      <w:r w:rsidRPr="000E1FF8">
        <w:rPr>
          <w:b/>
          <w:sz w:val="20"/>
          <w:szCs w:val="20"/>
        </w:rPr>
        <w:t>Opis prowadzonej dokumentacji</w:t>
      </w:r>
    </w:p>
    <w:p w14:paraId="4F447C2E" w14:textId="77777777" w:rsidR="00531972" w:rsidRPr="000E1FF8" w:rsidRDefault="00531972" w:rsidP="000E1FF8">
      <w:pPr>
        <w:numPr>
          <w:ilvl w:val="0"/>
          <w:numId w:val="80"/>
        </w:numPr>
        <w:suppressAutoHyphens/>
        <w:spacing w:line="280" w:lineRule="exact"/>
        <w:jc w:val="both"/>
        <w:rPr>
          <w:b/>
          <w:sz w:val="20"/>
          <w:szCs w:val="20"/>
        </w:rPr>
      </w:pPr>
      <w:r w:rsidRPr="000E1FF8">
        <w:rPr>
          <w:b/>
          <w:sz w:val="20"/>
          <w:szCs w:val="20"/>
        </w:rPr>
        <w:t>Zasady wpuszczania na teren osób nieposiadających stałych przepustek.</w:t>
      </w:r>
    </w:p>
    <w:p w14:paraId="115CC0D0" w14:textId="77777777" w:rsidR="00531972" w:rsidRPr="000E1FF8" w:rsidRDefault="00531972" w:rsidP="000E1FF8">
      <w:pPr>
        <w:numPr>
          <w:ilvl w:val="0"/>
          <w:numId w:val="80"/>
        </w:numPr>
        <w:suppressAutoHyphens/>
        <w:spacing w:line="280" w:lineRule="exact"/>
        <w:jc w:val="both"/>
        <w:rPr>
          <w:b/>
          <w:sz w:val="20"/>
          <w:szCs w:val="20"/>
        </w:rPr>
      </w:pPr>
      <w:r w:rsidRPr="000E1FF8">
        <w:rPr>
          <w:b/>
          <w:sz w:val="20"/>
          <w:szCs w:val="20"/>
        </w:rPr>
        <w:t xml:space="preserve">Zasady wpuszczania na teren obszaru chronionego firm zewnętrznych wykonujących pracę w budynkach i na terenie zewnętrznym. </w:t>
      </w:r>
    </w:p>
    <w:p w14:paraId="2E5DB12C" w14:textId="77777777" w:rsidR="00531972" w:rsidRPr="000E1FF8" w:rsidRDefault="00531972" w:rsidP="000E1FF8">
      <w:pPr>
        <w:numPr>
          <w:ilvl w:val="0"/>
          <w:numId w:val="80"/>
        </w:numPr>
        <w:suppressAutoHyphens/>
        <w:spacing w:line="280" w:lineRule="exact"/>
        <w:jc w:val="both"/>
        <w:rPr>
          <w:b/>
          <w:sz w:val="20"/>
          <w:szCs w:val="20"/>
        </w:rPr>
      </w:pPr>
      <w:r w:rsidRPr="000E1FF8">
        <w:rPr>
          <w:b/>
          <w:sz w:val="20"/>
          <w:szCs w:val="20"/>
        </w:rPr>
        <w:t>Zasady postępowania na wypadek konieczności zaalarmowania jednostek ratowniczych takich jak: straż pożarna, pogotowie ratunkowe, pogotowie gazowe, policję itp.</w:t>
      </w:r>
    </w:p>
    <w:p w14:paraId="5B62B502" w14:textId="77777777" w:rsidR="00531972" w:rsidRPr="000E1FF8" w:rsidRDefault="00531972" w:rsidP="000E1FF8">
      <w:pPr>
        <w:numPr>
          <w:ilvl w:val="0"/>
          <w:numId w:val="80"/>
        </w:numPr>
        <w:suppressAutoHyphens/>
        <w:spacing w:line="280" w:lineRule="exact"/>
        <w:jc w:val="both"/>
        <w:rPr>
          <w:b/>
          <w:sz w:val="20"/>
          <w:szCs w:val="20"/>
        </w:rPr>
      </w:pPr>
      <w:r w:rsidRPr="000E1FF8">
        <w:rPr>
          <w:b/>
          <w:sz w:val="20"/>
          <w:szCs w:val="20"/>
        </w:rPr>
        <w:t>Sposób ewakuacji osób i mienia</w:t>
      </w:r>
    </w:p>
    <w:p w14:paraId="74C6E743" w14:textId="77777777" w:rsidR="00531972" w:rsidRPr="000E1FF8" w:rsidRDefault="00531972" w:rsidP="000E1FF8">
      <w:pPr>
        <w:numPr>
          <w:ilvl w:val="0"/>
          <w:numId w:val="80"/>
        </w:numPr>
        <w:suppressAutoHyphens/>
        <w:spacing w:line="280" w:lineRule="exact"/>
        <w:jc w:val="both"/>
        <w:rPr>
          <w:b/>
          <w:sz w:val="20"/>
          <w:szCs w:val="20"/>
        </w:rPr>
      </w:pPr>
      <w:r w:rsidRPr="000E1FF8">
        <w:rPr>
          <w:b/>
          <w:sz w:val="20"/>
          <w:szCs w:val="20"/>
        </w:rPr>
        <w:t>Sposób postępowania w przypadku; Pożaru, zagrożenia bakteriologicznego, napadu, włamania, wypadku, podejrzenia podłożenia lub znalezienia ładunku wybuchowego.</w:t>
      </w:r>
    </w:p>
    <w:p w14:paraId="0DA2F7DE" w14:textId="77777777" w:rsidR="00531972" w:rsidRPr="000E1FF8" w:rsidRDefault="00531972" w:rsidP="000E1FF8">
      <w:pPr>
        <w:numPr>
          <w:ilvl w:val="0"/>
          <w:numId w:val="80"/>
        </w:numPr>
        <w:suppressAutoHyphens/>
        <w:spacing w:line="280" w:lineRule="exact"/>
        <w:jc w:val="both"/>
        <w:rPr>
          <w:b/>
          <w:sz w:val="20"/>
          <w:szCs w:val="20"/>
        </w:rPr>
      </w:pPr>
      <w:r w:rsidRPr="000E1FF8">
        <w:rPr>
          <w:b/>
          <w:sz w:val="20"/>
          <w:szCs w:val="20"/>
        </w:rPr>
        <w:t>Sposobu postępowania w przypadku wystąpienia klęsk żywiołowych</w:t>
      </w:r>
    </w:p>
    <w:p w14:paraId="400BC34F" w14:textId="77777777" w:rsidR="00531972" w:rsidRPr="000E1FF8" w:rsidRDefault="00531972" w:rsidP="000E1FF8">
      <w:pPr>
        <w:numPr>
          <w:ilvl w:val="0"/>
          <w:numId w:val="80"/>
        </w:numPr>
        <w:suppressAutoHyphens/>
        <w:spacing w:line="280" w:lineRule="exact"/>
        <w:jc w:val="both"/>
        <w:rPr>
          <w:b/>
          <w:sz w:val="20"/>
          <w:szCs w:val="20"/>
        </w:rPr>
      </w:pPr>
      <w:r w:rsidRPr="000E1FF8">
        <w:rPr>
          <w:b/>
          <w:sz w:val="20"/>
          <w:szCs w:val="20"/>
        </w:rPr>
        <w:t>Zasady postępowania na okoliczność znalezienia przedmiotów wartościowych</w:t>
      </w:r>
    </w:p>
    <w:p w14:paraId="1E50885D" w14:textId="77777777" w:rsidR="00531972" w:rsidRPr="000E1FF8" w:rsidRDefault="00531972" w:rsidP="000E1FF8">
      <w:pPr>
        <w:numPr>
          <w:ilvl w:val="0"/>
          <w:numId w:val="80"/>
        </w:numPr>
        <w:suppressAutoHyphens/>
        <w:spacing w:line="280" w:lineRule="exact"/>
        <w:jc w:val="both"/>
        <w:rPr>
          <w:b/>
          <w:sz w:val="20"/>
          <w:szCs w:val="20"/>
        </w:rPr>
      </w:pPr>
      <w:r w:rsidRPr="000E1FF8">
        <w:rPr>
          <w:b/>
          <w:sz w:val="20"/>
          <w:szCs w:val="20"/>
        </w:rPr>
        <w:lastRenderedPageBreak/>
        <w:t>Procedurę kontaktowania się z serwisami zewnętrznymi na wypadek wystąpienia awarii systemów i urządzeń.</w:t>
      </w:r>
    </w:p>
    <w:p w14:paraId="128C2963" w14:textId="77777777" w:rsidR="00531972" w:rsidRPr="000E1FF8" w:rsidRDefault="00531972" w:rsidP="000E1FF8">
      <w:pPr>
        <w:numPr>
          <w:ilvl w:val="0"/>
          <w:numId w:val="80"/>
        </w:numPr>
        <w:suppressAutoHyphens/>
        <w:spacing w:line="280" w:lineRule="exact"/>
        <w:jc w:val="both"/>
        <w:rPr>
          <w:b/>
          <w:sz w:val="20"/>
          <w:szCs w:val="20"/>
        </w:rPr>
      </w:pPr>
      <w:r w:rsidRPr="000E1FF8">
        <w:rPr>
          <w:b/>
          <w:sz w:val="20"/>
          <w:szCs w:val="20"/>
        </w:rPr>
        <w:t xml:space="preserve">Zasady postępowania dla pracowników ochrony w przypadku wtargnięcia do obiektu osób zachowujących się agresywnie lub będących pod wpływam alkoholu   </w:t>
      </w:r>
    </w:p>
    <w:p w14:paraId="261C6706" w14:textId="77777777" w:rsidR="00531972" w:rsidRPr="000E1FF8" w:rsidRDefault="00531972" w:rsidP="000E1FF8">
      <w:pPr>
        <w:spacing w:line="280" w:lineRule="exact"/>
        <w:jc w:val="both"/>
        <w:rPr>
          <w:b/>
          <w:sz w:val="20"/>
          <w:szCs w:val="20"/>
        </w:rPr>
      </w:pPr>
    </w:p>
    <w:p w14:paraId="2AA92387" w14:textId="77777777" w:rsidR="00531972" w:rsidRPr="000E1FF8" w:rsidRDefault="00531972" w:rsidP="000E1FF8">
      <w:pPr>
        <w:spacing w:line="280" w:lineRule="exact"/>
        <w:jc w:val="both"/>
        <w:rPr>
          <w:sz w:val="20"/>
          <w:szCs w:val="20"/>
        </w:rPr>
      </w:pPr>
      <w:r w:rsidRPr="000E1FF8">
        <w:rPr>
          <w:b/>
          <w:sz w:val="20"/>
          <w:szCs w:val="20"/>
        </w:rPr>
        <w:t>Szczegółowa Instrukcja Ochrony</w:t>
      </w:r>
      <w:r w:rsidRPr="000E1FF8">
        <w:rPr>
          <w:sz w:val="20"/>
          <w:szCs w:val="20"/>
        </w:rPr>
        <w:t xml:space="preserve"> </w:t>
      </w:r>
      <w:r w:rsidRPr="000E1FF8">
        <w:rPr>
          <w:b/>
          <w:sz w:val="20"/>
          <w:szCs w:val="20"/>
        </w:rPr>
        <w:t>Obiektu</w:t>
      </w:r>
      <w:r w:rsidRPr="000E1FF8">
        <w:rPr>
          <w:sz w:val="20"/>
          <w:szCs w:val="20"/>
        </w:rPr>
        <w:t xml:space="preserve"> zostanie opracowana przez Wykonawcę na podstawie </w:t>
      </w:r>
      <w:r w:rsidRPr="000E1FF8">
        <w:rPr>
          <w:b/>
          <w:sz w:val="20"/>
          <w:szCs w:val="20"/>
        </w:rPr>
        <w:t>Koncepcji Ochrony Obszaru Chronionego dołączonej do oferty</w:t>
      </w:r>
      <w:r w:rsidRPr="000E1FF8">
        <w:rPr>
          <w:sz w:val="20"/>
          <w:szCs w:val="20"/>
        </w:rPr>
        <w:t xml:space="preserve"> i uzgodniona z Zamawiającym w ciągu 1miesiąca od dnia podpisania umowy. </w:t>
      </w:r>
    </w:p>
    <w:p w14:paraId="35C4BD6C" w14:textId="77777777" w:rsidR="00531972" w:rsidRPr="000E1FF8" w:rsidRDefault="00531972" w:rsidP="000E1FF8">
      <w:pPr>
        <w:spacing w:line="280" w:lineRule="exact"/>
        <w:jc w:val="both"/>
        <w:rPr>
          <w:sz w:val="20"/>
          <w:szCs w:val="20"/>
        </w:rPr>
      </w:pPr>
    </w:p>
    <w:p w14:paraId="57A3A7BB" w14:textId="77777777" w:rsidR="00531972" w:rsidRPr="000E1FF8" w:rsidRDefault="00531972" w:rsidP="000E1FF8">
      <w:pPr>
        <w:spacing w:line="280" w:lineRule="exact"/>
        <w:jc w:val="both"/>
        <w:rPr>
          <w:sz w:val="20"/>
          <w:szCs w:val="20"/>
        </w:rPr>
      </w:pPr>
      <w:r w:rsidRPr="000E1FF8">
        <w:rPr>
          <w:sz w:val="20"/>
          <w:szCs w:val="20"/>
        </w:rPr>
        <w:t>Do czasu przedstawienia przez Wykonawcę Instrukcji Ochrony Obiektu, Wykonawca będzie realizował przedmiot zamówienia zgodnie z dotychczasową Instrukcją Ochrony Obiektu, która zostanie Wykonawcy udostępniona przez Zamawiającego po podpisaniu umowy na realizację ww. przedmiotu zamówienia.</w:t>
      </w:r>
    </w:p>
    <w:p w14:paraId="3C66A66C" w14:textId="77777777" w:rsidR="00531972" w:rsidRPr="000E1FF8" w:rsidRDefault="00531972" w:rsidP="000E1FF8">
      <w:pPr>
        <w:spacing w:line="280" w:lineRule="exact"/>
        <w:jc w:val="both"/>
        <w:rPr>
          <w:sz w:val="20"/>
          <w:szCs w:val="20"/>
        </w:rPr>
      </w:pPr>
    </w:p>
    <w:p w14:paraId="490B4FE1" w14:textId="77777777" w:rsidR="00531972" w:rsidRPr="000E1FF8" w:rsidRDefault="00531972" w:rsidP="000E1FF8">
      <w:pPr>
        <w:spacing w:line="280" w:lineRule="exact"/>
        <w:jc w:val="both"/>
        <w:rPr>
          <w:sz w:val="20"/>
          <w:szCs w:val="20"/>
        </w:rPr>
      </w:pPr>
      <w:r w:rsidRPr="000E1FF8">
        <w:rPr>
          <w:sz w:val="20"/>
          <w:szCs w:val="20"/>
        </w:rPr>
        <w:t xml:space="preserve">Dokumentację przebiegu służby pracowników ochrony stanowić będzie prowadzona przez  Wykonawcę </w:t>
      </w:r>
      <w:r w:rsidRPr="000E1FF8">
        <w:rPr>
          <w:i/>
          <w:sz w:val="20"/>
          <w:szCs w:val="20"/>
        </w:rPr>
        <w:t>Książka pełnienia służby</w:t>
      </w:r>
      <w:r w:rsidRPr="000E1FF8">
        <w:rPr>
          <w:sz w:val="20"/>
          <w:szCs w:val="20"/>
        </w:rPr>
        <w:t>, która będzie znajdowała się w chronionym obiekcie i udostępniana będzie Zamawiającemu do wglądu na każde żądanie oraz w przypadku dokonania w nim ważnych dla Zamawiającego wpisów.</w:t>
      </w:r>
    </w:p>
    <w:p w14:paraId="520451FD" w14:textId="77777777" w:rsidR="00531972" w:rsidRPr="000E1FF8" w:rsidRDefault="00531972" w:rsidP="000E1FF8">
      <w:pPr>
        <w:spacing w:line="280" w:lineRule="exact"/>
        <w:jc w:val="both"/>
        <w:rPr>
          <w:sz w:val="20"/>
          <w:szCs w:val="20"/>
        </w:rPr>
      </w:pPr>
    </w:p>
    <w:p w14:paraId="0ACA3C4B" w14:textId="77777777" w:rsidR="00531972" w:rsidRPr="000E1FF8" w:rsidRDefault="00531972" w:rsidP="000E1FF8">
      <w:pPr>
        <w:spacing w:line="280" w:lineRule="exact"/>
        <w:jc w:val="both"/>
        <w:rPr>
          <w:sz w:val="20"/>
          <w:szCs w:val="20"/>
        </w:rPr>
      </w:pPr>
      <w:r w:rsidRPr="000E1FF8">
        <w:rPr>
          <w:sz w:val="20"/>
          <w:szCs w:val="20"/>
        </w:rPr>
        <w:t>Zamawiający zastrzega sobie prawo przeprowadzenia co najmniej raz w miesiącu próbnego alarmu napadu.</w:t>
      </w:r>
    </w:p>
    <w:p w14:paraId="0B77B382" w14:textId="77777777" w:rsidR="00531972" w:rsidRPr="005C4358" w:rsidRDefault="00531972" w:rsidP="00531972">
      <w:pPr>
        <w:pStyle w:val="Tekstwstpniesformatowany"/>
        <w:tabs>
          <w:tab w:val="left" w:pos="284"/>
        </w:tabs>
        <w:spacing w:after="120" w:line="280" w:lineRule="exact"/>
        <w:rPr>
          <w:rFonts w:ascii="Tahoma" w:hAnsi="Tahoma" w:cs="Tahoma"/>
        </w:rPr>
      </w:pPr>
    </w:p>
    <w:p w14:paraId="0A2E46CA" w14:textId="77777777" w:rsidR="00531972" w:rsidRPr="005C4358" w:rsidRDefault="00531972" w:rsidP="00531972">
      <w:pPr>
        <w:pStyle w:val="Tekstwstpniesformatowany"/>
        <w:tabs>
          <w:tab w:val="left" w:pos="284"/>
        </w:tabs>
        <w:spacing w:after="120" w:line="280" w:lineRule="exact"/>
        <w:rPr>
          <w:rFonts w:ascii="Tahoma" w:hAnsi="Tahoma" w:cs="Tahoma"/>
        </w:rPr>
      </w:pPr>
    </w:p>
    <w:p w14:paraId="2C5E6E94" w14:textId="77777777" w:rsidR="00531972" w:rsidRPr="005C4358" w:rsidRDefault="00531972" w:rsidP="00531972">
      <w:pPr>
        <w:pStyle w:val="Tekstwstpniesformatowany"/>
        <w:tabs>
          <w:tab w:val="left" w:pos="284"/>
        </w:tabs>
        <w:spacing w:after="120" w:line="280" w:lineRule="exact"/>
        <w:rPr>
          <w:rFonts w:ascii="Tahoma" w:hAnsi="Tahoma" w:cs="Tahoma"/>
        </w:rPr>
      </w:pPr>
    </w:p>
    <w:p w14:paraId="3DC4EA46" w14:textId="77777777" w:rsidR="00531972" w:rsidRPr="005C4358" w:rsidRDefault="00531972" w:rsidP="00531972">
      <w:pPr>
        <w:pStyle w:val="Tekstwstpniesformatowany"/>
        <w:tabs>
          <w:tab w:val="left" w:pos="284"/>
        </w:tabs>
        <w:spacing w:after="120" w:line="280" w:lineRule="exact"/>
        <w:rPr>
          <w:rFonts w:ascii="Tahoma" w:hAnsi="Tahoma" w:cs="Tahoma"/>
        </w:rPr>
      </w:pPr>
    </w:p>
    <w:p w14:paraId="465C5659" w14:textId="32676175" w:rsidR="00531972" w:rsidRPr="000E1FF8" w:rsidRDefault="00531972" w:rsidP="000E1FF8">
      <w:pPr>
        <w:pStyle w:val="Tekstwstpniesformatowany"/>
        <w:pageBreakBefore/>
        <w:tabs>
          <w:tab w:val="left" w:pos="284"/>
        </w:tabs>
        <w:spacing w:after="120" w:line="280" w:lineRule="exact"/>
        <w:ind w:left="284" w:hanging="284"/>
        <w:jc w:val="right"/>
        <w:rPr>
          <w:rFonts w:ascii="Arial" w:hAnsi="Arial" w:cs="Arial"/>
          <w:b/>
          <w:i/>
        </w:rPr>
      </w:pPr>
      <w:r w:rsidRPr="000E1FF8">
        <w:rPr>
          <w:rFonts w:ascii="Arial" w:hAnsi="Arial" w:cs="Arial"/>
          <w:b/>
          <w:i/>
        </w:rPr>
        <w:lastRenderedPageBreak/>
        <w:t xml:space="preserve">Załącznik nr 9b do </w:t>
      </w:r>
      <w:r w:rsidR="003554D7" w:rsidRPr="000E1FF8">
        <w:rPr>
          <w:rFonts w:ascii="Arial" w:hAnsi="Arial" w:cs="Arial"/>
          <w:b/>
          <w:i/>
        </w:rPr>
        <w:t>SWZ</w:t>
      </w:r>
      <w:r w:rsidRPr="000E1FF8">
        <w:rPr>
          <w:rFonts w:ascii="Arial" w:hAnsi="Arial" w:cs="Arial"/>
          <w:b/>
          <w:i/>
        </w:rPr>
        <w:t xml:space="preserve"> </w:t>
      </w:r>
    </w:p>
    <w:p w14:paraId="5F6962C8" w14:textId="77777777" w:rsidR="00531972" w:rsidRPr="000E1FF8" w:rsidRDefault="00531972" w:rsidP="000E1FF8">
      <w:pPr>
        <w:pStyle w:val="Tytu"/>
        <w:tabs>
          <w:tab w:val="left" w:pos="7920"/>
        </w:tabs>
        <w:spacing w:line="280" w:lineRule="exact"/>
        <w:jc w:val="center"/>
        <w:rPr>
          <w:sz w:val="20"/>
          <w:szCs w:val="20"/>
        </w:rPr>
      </w:pPr>
      <w:r w:rsidRPr="000E1FF8">
        <w:rPr>
          <w:sz w:val="20"/>
          <w:szCs w:val="20"/>
        </w:rPr>
        <w:t>OPIS PRZEDMIOTU ZAMÓWIENIA</w:t>
      </w:r>
    </w:p>
    <w:p w14:paraId="68FF7350" w14:textId="77777777" w:rsidR="00531972" w:rsidRPr="000E1FF8" w:rsidRDefault="00531972" w:rsidP="000E1FF8">
      <w:pPr>
        <w:pStyle w:val="NormalnyWeb"/>
        <w:spacing w:before="0" w:after="0" w:line="280" w:lineRule="exact"/>
        <w:jc w:val="center"/>
        <w:rPr>
          <w:rFonts w:ascii="Arial" w:hAnsi="Arial" w:cs="Arial"/>
          <w:b/>
          <w:bCs/>
          <w:sz w:val="20"/>
          <w:szCs w:val="20"/>
        </w:rPr>
      </w:pPr>
    </w:p>
    <w:p w14:paraId="2AF7AA0B" w14:textId="77777777" w:rsidR="00531972" w:rsidRPr="000E1FF8" w:rsidRDefault="00531972" w:rsidP="000E1FF8">
      <w:pPr>
        <w:pStyle w:val="NormalnyWeb"/>
        <w:spacing w:before="0" w:after="0" w:line="280" w:lineRule="exact"/>
        <w:jc w:val="center"/>
        <w:rPr>
          <w:rFonts w:ascii="Arial" w:hAnsi="Arial" w:cs="Arial"/>
          <w:b/>
          <w:bCs/>
          <w:sz w:val="20"/>
          <w:szCs w:val="20"/>
        </w:rPr>
      </w:pPr>
      <w:r w:rsidRPr="000E1FF8">
        <w:rPr>
          <w:rFonts w:ascii="Arial" w:hAnsi="Arial" w:cs="Arial"/>
          <w:b/>
          <w:bCs/>
          <w:sz w:val="20"/>
          <w:szCs w:val="20"/>
        </w:rPr>
        <w:t>Część II zamówienia</w:t>
      </w:r>
    </w:p>
    <w:p w14:paraId="7A4323A3" w14:textId="77777777" w:rsidR="00531972" w:rsidRPr="000E1FF8" w:rsidRDefault="00531972" w:rsidP="000E1FF8">
      <w:pPr>
        <w:pStyle w:val="NormalnyWeb"/>
        <w:spacing w:before="0" w:after="0" w:line="280" w:lineRule="exact"/>
        <w:jc w:val="center"/>
        <w:rPr>
          <w:rFonts w:ascii="Arial" w:hAnsi="Arial" w:cs="Arial"/>
          <w:sz w:val="20"/>
          <w:szCs w:val="20"/>
        </w:rPr>
      </w:pPr>
    </w:p>
    <w:p w14:paraId="7CBB1487" w14:textId="77777777" w:rsidR="00531972" w:rsidRPr="000E1FF8" w:rsidRDefault="00531972" w:rsidP="000E1FF8">
      <w:pPr>
        <w:pStyle w:val="NormalnyWeb"/>
        <w:spacing w:before="0" w:after="0" w:line="280" w:lineRule="exact"/>
        <w:jc w:val="both"/>
        <w:rPr>
          <w:rFonts w:ascii="Arial" w:hAnsi="Arial" w:cs="Arial"/>
          <w:sz w:val="20"/>
          <w:szCs w:val="20"/>
        </w:rPr>
      </w:pPr>
      <w:r w:rsidRPr="000E1FF8">
        <w:rPr>
          <w:rFonts w:ascii="Arial" w:hAnsi="Arial" w:cs="Arial"/>
          <w:sz w:val="20"/>
          <w:szCs w:val="20"/>
        </w:rPr>
        <w:t xml:space="preserve">Przedmiotem zamówienia jest: </w:t>
      </w:r>
    </w:p>
    <w:p w14:paraId="300F8A09" w14:textId="77777777" w:rsidR="00531972" w:rsidRPr="000E1FF8" w:rsidRDefault="00531972" w:rsidP="000E1FF8">
      <w:pPr>
        <w:pStyle w:val="NormalnyWeb"/>
        <w:numPr>
          <w:ilvl w:val="0"/>
          <w:numId w:val="82"/>
        </w:numPr>
        <w:spacing w:before="0" w:after="0" w:line="280" w:lineRule="exact"/>
        <w:ind w:left="426" w:hanging="284"/>
        <w:jc w:val="both"/>
        <w:rPr>
          <w:rFonts w:ascii="Arial" w:hAnsi="Arial" w:cs="Arial"/>
          <w:sz w:val="20"/>
          <w:szCs w:val="20"/>
        </w:rPr>
      </w:pPr>
      <w:r w:rsidRPr="000E1FF8">
        <w:rPr>
          <w:rFonts w:ascii="Arial" w:hAnsi="Arial" w:cs="Arial"/>
          <w:b/>
          <w:sz w:val="20"/>
          <w:szCs w:val="20"/>
        </w:rPr>
        <w:t>Zapewnienie całodobowej fizycznej ochrony osób i mienia na terenie nieruchomości przy ul. Piotrkowskiej 258-264 w Łodzi.</w:t>
      </w:r>
      <w:r w:rsidRPr="000E1FF8">
        <w:rPr>
          <w:rFonts w:ascii="Arial" w:hAnsi="Arial" w:cs="Arial"/>
          <w:sz w:val="20"/>
          <w:szCs w:val="20"/>
        </w:rPr>
        <w:t xml:space="preserve"> </w:t>
      </w:r>
    </w:p>
    <w:p w14:paraId="5F2F5302" w14:textId="77777777" w:rsidR="00531972" w:rsidRPr="000E1FF8" w:rsidRDefault="00531972" w:rsidP="000E1FF8">
      <w:pPr>
        <w:pStyle w:val="NormalnyWeb"/>
        <w:spacing w:before="0" w:after="0" w:line="280" w:lineRule="exact"/>
        <w:ind w:left="426" w:hanging="284"/>
        <w:jc w:val="both"/>
        <w:rPr>
          <w:rFonts w:ascii="Arial" w:hAnsi="Arial" w:cs="Arial"/>
          <w:sz w:val="20"/>
          <w:szCs w:val="20"/>
        </w:rPr>
      </w:pPr>
      <w:r w:rsidRPr="000E1FF8">
        <w:rPr>
          <w:rFonts w:ascii="Arial" w:hAnsi="Arial" w:cs="Arial"/>
          <w:sz w:val="20"/>
          <w:szCs w:val="20"/>
        </w:rPr>
        <w:t>Nieruchomość składa się z:</w:t>
      </w:r>
    </w:p>
    <w:p w14:paraId="35906877" w14:textId="77777777" w:rsidR="00531972" w:rsidRPr="000E1FF8" w:rsidRDefault="00531972" w:rsidP="000E1FF8">
      <w:pPr>
        <w:pStyle w:val="NormalnyWeb"/>
        <w:spacing w:before="0" w:after="0" w:line="280" w:lineRule="exact"/>
        <w:ind w:left="426" w:hanging="284"/>
        <w:jc w:val="both"/>
        <w:rPr>
          <w:rFonts w:ascii="Arial" w:hAnsi="Arial" w:cs="Arial"/>
          <w:sz w:val="20"/>
          <w:szCs w:val="20"/>
        </w:rPr>
      </w:pPr>
      <w:r w:rsidRPr="000E1FF8">
        <w:rPr>
          <w:rFonts w:ascii="Arial" w:hAnsi="Arial" w:cs="Arial"/>
          <w:sz w:val="20"/>
          <w:szCs w:val="20"/>
        </w:rPr>
        <w:t>a) Zespołu Pałacowo-Parkowego,</w:t>
      </w:r>
    </w:p>
    <w:p w14:paraId="000476ED" w14:textId="77777777" w:rsidR="00531972" w:rsidRPr="000E1FF8" w:rsidRDefault="00531972" w:rsidP="000E1FF8">
      <w:pPr>
        <w:pStyle w:val="NormalnyWeb"/>
        <w:spacing w:before="0" w:after="0" w:line="280" w:lineRule="exact"/>
        <w:ind w:left="426" w:hanging="284"/>
        <w:jc w:val="both"/>
        <w:rPr>
          <w:rFonts w:ascii="Arial" w:hAnsi="Arial" w:cs="Arial"/>
          <w:sz w:val="20"/>
          <w:szCs w:val="20"/>
        </w:rPr>
      </w:pPr>
      <w:r w:rsidRPr="000E1FF8">
        <w:rPr>
          <w:rFonts w:ascii="Arial" w:hAnsi="Arial" w:cs="Arial"/>
          <w:sz w:val="20"/>
          <w:szCs w:val="20"/>
        </w:rPr>
        <w:t>b) Zabytkowej kamiennicy</w:t>
      </w:r>
      <w:r w:rsidRPr="000E1FF8">
        <w:rPr>
          <w:rFonts w:ascii="Arial" w:hAnsi="Arial" w:cs="Arial"/>
          <w:bCs/>
          <w:sz w:val="20"/>
          <w:szCs w:val="20"/>
        </w:rPr>
        <w:t xml:space="preserve"> (nazywanej dalej budynkiem CDK)</w:t>
      </w:r>
      <w:r w:rsidRPr="000E1FF8">
        <w:rPr>
          <w:rFonts w:ascii="Arial" w:hAnsi="Arial" w:cs="Arial"/>
          <w:sz w:val="20"/>
          <w:szCs w:val="20"/>
        </w:rPr>
        <w:t xml:space="preserve"> z terenem parkingowym.</w:t>
      </w:r>
    </w:p>
    <w:p w14:paraId="4652FF78" w14:textId="77777777" w:rsidR="00531972" w:rsidRPr="000E1FF8" w:rsidRDefault="00531972" w:rsidP="000E1FF8">
      <w:pPr>
        <w:pStyle w:val="NormalnyWeb"/>
        <w:spacing w:before="0" w:after="0" w:line="280" w:lineRule="exact"/>
        <w:ind w:left="426" w:hanging="284"/>
        <w:jc w:val="both"/>
        <w:rPr>
          <w:rFonts w:ascii="Arial" w:hAnsi="Arial" w:cs="Arial"/>
          <w:b/>
          <w:bCs/>
          <w:sz w:val="20"/>
          <w:szCs w:val="20"/>
        </w:rPr>
      </w:pPr>
      <w:r w:rsidRPr="000E1FF8">
        <w:rPr>
          <w:rFonts w:ascii="Arial" w:hAnsi="Arial" w:cs="Arial"/>
          <w:sz w:val="20"/>
          <w:szCs w:val="20"/>
        </w:rPr>
        <w:t xml:space="preserve">2) </w:t>
      </w:r>
      <w:r w:rsidRPr="000E1FF8">
        <w:rPr>
          <w:rFonts w:ascii="Arial" w:hAnsi="Arial" w:cs="Arial"/>
          <w:b/>
          <w:bCs/>
          <w:sz w:val="20"/>
          <w:szCs w:val="20"/>
        </w:rPr>
        <w:t>Dane obiektu:</w:t>
      </w:r>
    </w:p>
    <w:p w14:paraId="791F8039" w14:textId="77777777" w:rsidR="00531972" w:rsidRPr="000E1FF8" w:rsidRDefault="00531972" w:rsidP="000E1FF8">
      <w:pPr>
        <w:pStyle w:val="NormalnyWeb"/>
        <w:spacing w:before="0" w:after="0" w:line="280" w:lineRule="exact"/>
        <w:ind w:left="142"/>
        <w:jc w:val="both"/>
        <w:rPr>
          <w:rFonts w:ascii="Arial" w:hAnsi="Arial" w:cs="Arial"/>
          <w:sz w:val="20"/>
          <w:szCs w:val="20"/>
        </w:rPr>
      </w:pPr>
      <w:r w:rsidRPr="000E1FF8">
        <w:rPr>
          <w:rFonts w:ascii="Arial" w:hAnsi="Arial" w:cs="Arial"/>
          <w:sz w:val="20"/>
          <w:szCs w:val="20"/>
        </w:rPr>
        <w:t xml:space="preserve">Obiekt jest własnością Fundacji Centrum Europejskie Natolin i pozostaje w administracji Zamawiającego. </w:t>
      </w:r>
    </w:p>
    <w:p w14:paraId="48870C68" w14:textId="77777777" w:rsidR="00531972" w:rsidRPr="000E1FF8" w:rsidRDefault="00531972" w:rsidP="000E1FF8">
      <w:pPr>
        <w:pStyle w:val="NormalnyWeb"/>
        <w:spacing w:before="0" w:after="0" w:line="280" w:lineRule="exact"/>
        <w:ind w:left="426" w:hanging="284"/>
        <w:jc w:val="both"/>
        <w:rPr>
          <w:rFonts w:ascii="Arial" w:hAnsi="Arial" w:cs="Arial"/>
          <w:sz w:val="20"/>
          <w:szCs w:val="20"/>
        </w:rPr>
      </w:pPr>
      <w:r w:rsidRPr="000E1FF8">
        <w:rPr>
          <w:rFonts w:ascii="Arial" w:hAnsi="Arial" w:cs="Arial"/>
          <w:sz w:val="20"/>
          <w:szCs w:val="20"/>
        </w:rPr>
        <w:t>Powierzchnia całkowita obiektu składającego się z dwóch działek to ok. 1,5 ha.</w:t>
      </w:r>
    </w:p>
    <w:p w14:paraId="7FF3DBCD" w14:textId="77777777" w:rsidR="00531972" w:rsidRPr="000E1FF8" w:rsidRDefault="00531972" w:rsidP="000E1FF8">
      <w:pPr>
        <w:pStyle w:val="NormalnyWeb"/>
        <w:spacing w:before="0" w:after="0" w:line="280" w:lineRule="exact"/>
        <w:ind w:left="142"/>
        <w:jc w:val="both"/>
        <w:rPr>
          <w:rFonts w:ascii="Arial" w:hAnsi="Arial" w:cs="Arial"/>
          <w:sz w:val="20"/>
          <w:szCs w:val="20"/>
        </w:rPr>
      </w:pPr>
      <w:r w:rsidRPr="000E1FF8">
        <w:rPr>
          <w:rFonts w:ascii="Arial" w:hAnsi="Arial" w:cs="Arial"/>
          <w:sz w:val="20"/>
          <w:szCs w:val="20"/>
          <w:shd w:val="clear" w:color="auto" w:fill="FFFFFF"/>
        </w:rPr>
        <w:t>Teren obiektu jest ogrodzony; posiada cztery bramy wjazdowe (2 portier</w:t>
      </w:r>
      <w:r w:rsidRPr="000E1FF8">
        <w:rPr>
          <w:rFonts w:ascii="Arial" w:hAnsi="Arial" w:cs="Arial"/>
          <w:sz w:val="20"/>
          <w:szCs w:val="20"/>
        </w:rPr>
        <w:t xml:space="preserve">nie, główną: zlokalizowaną w Pałacu i techniczną: zlokalizowana w budynku CDK). </w:t>
      </w:r>
    </w:p>
    <w:p w14:paraId="49444880" w14:textId="77777777" w:rsidR="00531972" w:rsidRPr="000E1FF8" w:rsidRDefault="00531972" w:rsidP="000E1FF8">
      <w:pPr>
        <w:pStyle w:val="NormalnyWeb"/>
        <w:spacing w:before="0" w:after="0" w:line="280" w:lineRule="exact"/>
        <w:ind w:left="426" w:hanging="284"/>
        <w:jc w:val="both"/>
        <w:rPr>
          <w:rFonts w:ascii="Arial" w:hAnsi="Arial" w:cs="Arial"/>
          <w:sz w:val="20"/>
          <w:szCs w:val="20"/>
        </w:rPr>
      </w:pPr>
      <w:r w:rsidRPr="000E1FF8">
        <w:rPr>
          <w:rFonts w:ascii="Arial" w:hAnsi="Arial" w:cs="Arial"/>
          <w:sz w:val="20"/>
          <w:szCs w:val="20"/>
        </w:rPr>
        <w:t>Ilość budynków i budowli usytuowanych na terenie – 6.</w:t>
      </w:r>
    </w:p>
    <w:p w14:paraId="5B9E283F" w14:textId="77777777" w:rsidR="00531972" w:rsidRPr="000E1FF8" w:rsidRDefault="00531972" w:rsidP="000E1FF8">
      <w:pPr>
        <w:pStyle w:val="NormalnyWeb"/>
        <w:spacing w:before="0" w:after="0" w:line="280" w:lineRule="exact"/>
        <w:ind w:left="142"/>
        <w:jc w:val="both"/>
        <w:rPr>
          <w:rFonts w:ascii="Arial" w:hAnsi="Arial" w:cs="Arial"/>
          <w:sz w:val="20"/>
          <w:szCs w:val="20"/>
        </w:rPr>
      </w:pPr>
      <w:r w:rsidRPr="000E1FF8">
        <w:rPr>
          <w:rFonts w:ascii="Arial" w:hAnsi="Arial" w:cs="Arial"/>
          <w:sz w:val="20"/>
          <w:szCs w:val="20"/>
        </w:rPr>
        <w:t xml:space="preserve">Posiadane zabezpieczenie – systemy włamania i nadzoru w wybranych budynkach, systemy </w:t>
      </w:r>
      <w:proofErr w:type="spellStart"/>
      <w:r w:rsidRPr="000E1FF8">
        <w:rPr>
          <w:rFonts w:ascii="Arial" w:hAnsi="Arial" w:cs="Arial"/>
          <w:sz w:val="20"/>
          <w:szCs w:val="20"/>
        </w:rPr>
        <w:t>Ppoż</w:t>
      </w:r>
      <w:proofErr w:type="spellEnd"/>
      <w:r w:rsidRPr="000E1FF8">
        <w:rPr>
          <w:rFonts w:ascii="Arial" w:hAnsi="Arial" w:cs="Arial"/>
          <w:sz w:val="20"/>
          <w:szCs w:val="20"/>
        </w:rPr>
        <w:t>, kamery.</w:t>
      </w:r>
    </w:p>
    <w:p w14:paraId="5D7AD93E" w14:textId="77777777" w:rsidR="00531972" w:rsidRPr="000E1FF8" w:rsidRDefault="00531972" w:rsidP="000E1FF8">
      <w:pPr>
        <w:pStyle w:val="NormalnyWeb"/>
        <w:spacing w:before="0" w:after="0" w:line="280" w:lineRule="exact"/>
        <w:ind w:left="426" w:hanging="284"/>
        <w:jc w:val="both"/>
        <w:rPr>
          <w:rFonts w:ascii="Arial" w:hAnsi="Arial" w:cs="Arial"/>
          <w:sz w:val="20"/>
          <w:szCs w:val="20"/>
        </w:rPr>
      </w:pPr>
      <w:r w:rsidRPr="000E1FF8">
        <w:rPr>
          <w:rFonts w:ascii="Arial" w:hAnsi="Arial" w:cs="Arial"/>
          <w:sz w:val="20"/>
          <w:szCs w:val="20"/>
        </w:rPr>
        <w:t xml:space="preserve">Na terenie obiektu </w:t>
      </w:r>
      <w:r w:rsidRPr="000E1FF8">
        <w:rPr>
          <w:rFonts w:ascii="Arial" w:hAnsi="Arial" w:cs="Arial"/>
          <w:sz w:val="20"/>
          <w:szCs w:val="20"/>
          <w:u w:val="single"/>
        </w:rPr>
        <w:t>przebywa stale ok. 40 osób.</w:t>
      </w:r>
      <w:r w:rsidRPr="000E1FF8">
        <w:rPr>
          <w:rFonts w:ascii="Arial" w:hAnsi="Arial" w:cs="Arial"/>
          <w:sz w:val="20"/>
          <w:szCs w:val="20"/>
        </w:rPr>
        <w:t xml:space="preserve"> </w:t>
      </w:r>
    </w:p>
    <w:p w14:paraId="4CED0FFE" w14:textId="1AA06852" w:rsidR="00531972" w:rsidRPr="000E1FF8" w:rsidRDefault="00531972" w:rsidP="000E1FF8">
      <w:pPr>
        <w:pStyle w:val="NormalnyWeb"/>
        <w:spacing w:before="0" w:after="0" w:line="280" w:lineRule="exact"/>
        <w:ind w:left="142"/>
        <w:jc w:val="both"/>
        <w:rPr>
          <w:rFonts w:ascii="Arial" w:hAnsi="Arial" w:cs="Arial"/>
          <w:sz w:val="20"/>
          <w:szCs w:val="20"/>
        </w:rPr>
      </w:pPr>
      <w:r w:rsidRPr="000E1FF8">
        <w:rPr>
          <w:rFonts w:ascii="Arial" w:hAnsi="Arial" w:cs="Arial"/>
          <w:sz w:val="20"/>
          <w:szCs w:val="20"/>
        </w:rPr>
        <w:t>Na terenie obiektu organizowane są</w:t>
      </w:r>
      <w:r w:rsidR="00E815CA" w:rsidRPr="000E1FF8">
        <w:rPr>
          <w:rFonts w:ascii="Arial" w:hAnsi="Arial" w:cs="Arial"/>
          <w:sz w:val="20"/>
          <w:szCs w:val="20"/>
        </w:rPr>
        <w:t xml:space="preserve"> wydarzenia/ </w:t>
      </w:r>
      <w:r w:rsidRPr="000E1FF8">
        <w:rPr>
          <w:rFonts w:ascii="Arial" w:hAnsi="Arial" w:cs="Arial"/>
          <w:sz w:val="20"/>
          <w:szCs w:val="20"/>
        </w:rPr>
        <w:t>imprezy okolicznościowe (konferencje, seminaria itp.) z udziałem od kilkudziesięciu do 300 osób, również poza godzinami pracy pracowników Zamawiającego.</w:t>
      </w:r>
    </w:p>
    <w:p w14:paraId="3D8B4F67" w14:textId="6CC6D927" w:rsidR="00531972" w:rsidRPr="000E1FF8" w:rsidRDefault="00531972" w:rsidP="000E1FF8">
      <w:pPr>
        <w:pStyle w:val="NormalnyWeb"/>
        <w:spacing w:before="0" w:after="0" w:line="280" w:lineRule="exact"/>
        <w:ind w:left="426" w:hanging="284"/>
        <w:jc w:val="both"/>
        <w:rPr>
          <w:rFonts w:ascii="Arial" w:hAnsi="Arial" w:cs="Arial"/>
          <w:sz w:val="20"/>
          <w:szCs w:val="20"/>
        </w:rPr>
      </w:pPr>
      <w:r w:rsidRPr="000E1FF8">
        <w:rPr>
          <w:rFonts w:ascii="Arial" w:hAnsi="Arial" w:cs="Arial"/>
          <w:sz w:val="20"/>
          <w:szCs w:val="20"/>
        </w:rPr>
        <w:t xml:space="preserve">Plan chronionego obszaru (nieruchomości) stanowi załącznik nr 11 b do </w:t>
      </w:r>
      <w:r w:rsidR="00975A92">
        <w:rPr>
          <w:rFonts w:ascii="Arial" w:hAnsi="Arial" w:cs="Arial"/>
          <w:sz w:val="20"/>
          <w:szCs w:val="20"/>
        </w:rPr>
        <w:t>SWZ</w:t>
      </w:r>
      <w:r w:rsidRPr="000E1FF8">
        <w:rPr>
          <w:rFonts w:ascii="Arial" w:hAnsi="Arial" w:cs="Arial"/>
          <w:sz w:val="20"/>
          <w:szCs w:val="20"/>
        </w:rPr>
        <w:t>.</w:t>
      </w:r>
    </w:p>
    <w:p w14:paraId="2471EAE0" w14:textId="77777777" w:rsidR="00531972" w:rsidRPr="000E1FF8" w:rsidRDefault="00531972" w:rsidP="000E1FF8">
      <w:pPr>
        <w:pStyle w:val="NormalnyWeb"/>
        <w:spacing w:before="0" w:after="0" w:line="280" w:lineRule="exact"/>
        <w:ind w:left="426" w:hanging="284"/>
        <w:jc w:val="both"/>
        <w:rPr>
          <w:rFonts w:ascii="Arial" w:hAnsi="Arial" w:cs="Arial"/>
          <w:b/>
          <w:bCs/>
          <w:sz w:val="20"/>
          <w:szCs w:val="20"/>
        </w:rPr>
      </w:pPr>
      <w:r w:rsidRPr="000E1FF8">
        <w:rPr>
          <w:rFonts w:ascii="Arial" w:hAnsi="Arial" w:cs="Arial"/>
          <w:sz w:val="20"/>
          <w:szCs w:val="20"/>
        </w:rPr>
        <w:t>3)</w:t>
      </w:r>
      <w:r w:rsidRPr="000E1FF8">
        <w:rPr>
          <w:rFonts w:ascii="Arial" w:hAnsi="Arial" w:cs="Arial"/>
          <w:b/>
          <w:bCs/>
          <w:sz w:val="20"/>
          <w:szCs w:val="20"/>
        </w:rPr>
        <w:t xml:space="preserve"> Zakres ochrony obiektu:</w:t>
      </w:r>
    </w:p>
    <w:p w14:paraId="414C5FA7" w14:textId="77777777" w:rsidR="00531972" w:rsidRPr="000E1FF8" w:rsidRDefault="00531972" w:rsidP="000E1FF8">
      <w:pPr>
        <w:pStyle w:val="NormalnyWeb"/>
        <w:numPr>
          <w:ilvl w:val="0"/>
          <w:numId w:val="81"/>
        </w:numPr>
        <w:spacing w:before="0" w:after="0" w:line="280" w:lineRule="exact"/>
        <w:ind w:left="993" w:hanging="491"/>
        <w:jc w:val="both"/>
        <w:rPr>
          <w:rFonts w:ascii="Arial" w:hAnsi="Arial" w:cs="Arial"/>
          <w:sz w:val="20"/>
          <w:szCs w:val="20"/>
        </w:rPr>
      </w:pPr>
      <w:r w:rsidRPr="000E1FF8">
        <w:rPr>
          <w:rFonts w:ascii="Arial" w:hAnsi="Arial" w:cs="Arial"/>
          <w:sz w:val="20"/>
          <w:szCs w:val="20"/>
        </w:rPr>
        <w:t xml:space="preserve">  zapewnienie bezpieczeństwa osób przebywających na terenie nieruchomości,</w:t>
      </w:r>
    </w:p>
    <w:p w14:paraId="29FE6010" w14:textId="77777777" w:rsidR="00531972" w:rsidRPr="000E1FF8" w:rsidRDefault="00531972" w:rsidP="000E1FF8">
      <w:pPr>
        <w:pStyle w:val="NormalnyWeb"/>
        <w:numPr>
          <w:ilvl w:val="0"/>
          <w:numId w:val="81"/>
        </w:numPr>
        <w:spacing w:before="0" w:after="0" w:line="280" w:lineRule="exact"/>
        <w:ind w:left="851" w:hanging="349"/>
        <w:jc w:val="both"/>
        <w:rPr>
          <w:rFonts w:ascii="Arial" w:hAnsi="Arial" w:cs="Arial"/>
          <w:sz w:val="20"/>
          <w:szCs w:val="20"/>
        </w:rPr>
      </w:pPr>
      <w:r w:rsidRPr="000E1FF8">
        <w:rPr>
          <w:rFonts w:ascii="Arial" w:hAnsi="Arial" w:cs="Arial"/>
          <w:sz w:val="20"/>
          <w:szCs w:val="20"/>
        </w:rPr>
        <w:t xml:space="preserve">  zapewnienie bezpieczeństwa mienia znajdującego się na terenie nieruchomości (zapobieganie próbom kradzieży, dewastacji i uszkodzenia mienia, w tym budowli parkowych), </w:t>
      </w:r>
    </w:p>
    <w:p w14:paraId="1EB809DA" w14:textId="77777777" w:rsidR="00531972" w:rsidRPr="000E1FF8" w:rsidRDefault="00531972" w:rsidP="000E1FF8">
      <w:pPr>
        <w:pStyle w:val="NormalnyWeb"/>
        <w:numPr>
          <w:ilvl w:val="0"/>
          <w:numId w:val="81"/>
        </w:numPr>
        <w:spacing w:before="0" w:after="0" w:line="280" w:lineRule="exact"/>
        <w:ind w:left="851" w:hanging="349"/>
        <w:jc w:val="both"/>
        <w:rPr>
          <w:rFonts w:ascii="Arial" w:hAnsi="Arial" w:cs="Arial"/>
          <w:sz w:val="20"/>
          <w:szCs w:val="20"/>
        </w:rPr>
      </w:pPr>
      <w:r w:rsidRPr="000E1FF8">
        <w:rPr>
          <w:rFonts w:ascii="Arial" w:hAnsi="Arial" w:cs="Arial"/>
          <w:sz w:val="20"/>
          <w:szCs w:val="20"/>
        </w:rPr>
        <w:t xml:space="preserve">  obsługa 1 portierni zlokalizowanej w Pałacu - dyżur całodobowy, Na zmianie dziennej, powinny być zapewnione osoby, do których zadań należy:</w:t>
      </w:r>
      <w:r w:rsidRPr="000E1FF8">
        <w:rPr>
          <w:rFonts w:ascii="Arial" w:hAnsi="Arial" w:cs="Arial"/>
          <w:b/>
          <w:bCs/>
          <w:i/>
          <w:iCs/>
          <w:sz w:val="20"/>
          <w:szCs w:val="20"/>
        </w:rPr>
        <w:t xml:space="preserve"> </w:t>
      </w:r>
      <w:r w:rsidRPr="000E1FF8">
        <w:rPr>
          <w:rFonts w:ascii="Arial" w:hAnsi="Arial" w:cs="Arial"/>
          <w:sz w:val="20"/>
          <w:szCs w:val="20"/>
        </w:rPr>
        <w:t>udzielanie pełnej i satysfakcjonującej informacji interesantom przybyłym do obiektu i kierowanie ich do kompetentnych osób oraz przechowywanie korespondencji (i przesyłek do 20 kg) dostarczonych do siedziby Zamawiającego poza godzinami urzędowania,</w:t>
      </w:r>
    </w:p>
    <w:p w14:paraId="155EA0FA" w14:textId="77777777" w:rsidR="00531972" w:rsidRPr="000E1FF8" w:rsidRDefault="00531972" w:rsidP="000E1FF8">
      <w:pPr>
        <w:pStyle w:val="NormalnyWeb"/>
        <w:numPr>
          <w:ilvl w:val="0"/>
          <w:numId w:val="81"/>
        </w:numPr>
        <w:spacing w:before="0" w:after="0" w:line="280" w:lineRule="exact"/>
        <w:ind w:left="851" w:hanging="349"/>
        <w:jc w:val="both"/>
        <w:rPr>
          <w:rFonts w:ascii="Arial" w:hAnsi="Arial" w:cs="Arial"/>
          <w:sz w:val="20"/>
          <w:szCs w:val="20"/>
        </w:rPr>
      </w:pPr>
      <w:r w:rsidRPr="000E1FF8">
        <w:rPr>
          <w:rFonts w:ascii="Arial" w:hAnsi="Arial" w:cs="Arial"/>
          <w:sz w:val="20"/>
          <w:szCs w:val="20"/>
        </w:rPr>
        <w:t xml:space="preserve">  sprawowanie skutecznej kontroli ruchu osobowego i ruchu pojazdów (prowadzenie ewidencji w formie elektronicznej, z wykorzystaniem urządzeń komputerowych i oprogramowania dostarczonych przez Zamawiającego),</w:t>
      </w:r>
    </w:p>
    <w:p w14:paraId="6A5253CF" w14:textId="77777777" w:rsidR="00531972" w:rsidRPr="000E1FF8" w:rsidRDefault="00531972" w:rsidP="000E1FF8">
      <w:pPr>
        <w:pStyle w:val="NormalnyWeb"/>
        <w:numPr>
          <w:ilvl w:val="0"/>
          <w:numId w:val="81"/>
        </w:numPr>
        <w:spacing w:before="0" w:after="0" w:line="280" w:lineRule="exact"/>
        <w:ind w:left="851" w:hanging="349"/>
        <w:jc w:val="both"/>
        <w:rPr>
          <w:rFonts w:ascii="Arial" w:hAnsi="Arial" w:cs="Arial"/>
          <w:sz w:val="20"/>
          <w:szCs w:val="20"/>
        </w:rPr>
      </w:pPr>
      <w:r w:rsidRPr="000E1FF8">
        <w:rPr>
          <w:rFonts w:ascii="Arial" w:hAnsi="Arial" w:cs="Arial"/>
          <w:sz w:val="20"/>
          <w:szCs w:val="20"/>
        </w:rPr>
        <w:t xml:space="preserve">  niedopuszczenie do wnoszenia na teren obiektu materiałów i towarów przeznaczonych do sprzedaży lub rozpowszechniania ich przez przedstawicieli firm zewnętrznych. Wyjątek stanowią materiały i oferty handlowe, na które oczekują pracownicy CEN lub najemcy lokali.</w:t>
      </w:r>
    </w:p>
    <w:p w14:paraId="736626DB" w14:textId="77777777" w:rsidR="00531972" w:rsidRPr="000E1FF8" w:rsidRDefault="00531972" w:rsidP="000E1FF8">
      <w:pPr>
        <w:pStyle w:val="NormalnyWeb"/>
        <w:numPr>
          <w:ilvl w:val="0"/>
          <w:numId w:val="81"/>
        </w:numPr>
        <w:spacing w:before="0" w:after="0" w:line="280" w:lineRule="exact"/>
        <w:ind w:left="851" w:hanging="349"/>
        <w:jc w:val="both"/>
        <w:rPr>
          <w:rFonts w:ascii="Arial" w:hAnsi="Arial" w:cs="Arial"/>
          <w:sz w:val="20"/>
          <w:szCs w:val="20"/>
        </w:rPr>
      </w:pPr>
      <w:r w:rsidRPr="000E1FF8">
        <w:rPr>
          <w:rFonts w:ascii="Arial" w:hAnsi="Arial" w:cs="Arial"/>
          <w:sz w:val="20"/>
          <w:szCs w:val="20"/>
        </w:rPr>
        <w:t xml:space="preserve">  sprawowanie kontroli nad legalnością wynoszenia lub wywożenia z obiektu sprzętu i materiałów, </w:t>
      </w:r>
    </w:p>
    <w:p w14:paraId="30ED86A9" w14:textId="77777777" w:rsidR="00531972" w:rsidRPr="000E1FF8" w:rsidRDefault="00531972" w:rsidP="000E1FF8">
      <w:pPr>
        <w:pStyle w:val="NormalnyWeb"/>
        <w:numPr>
          <w:ilvl w:val="0"/>
          <w:numId w:val="81"/>
        </w:numPr>
        <w:spacing w:before="0" w:after="0" w:line="280" w:lineRule="exact"/>
        <w:jc w:val="both"/>
        <w:rPr>
          <w:rFonts w:ascii="Arial" w:hAnsi="Arial" w:cs="Arial"/>
          <w:sz w:val="20"/>
          <w:szCs w:val="20"/>
        </w:rPr>
      </w:pPr>
      <w:r w:rsidRPr="000E1FF8">
        <w:rPr>
          <w:rFonts w:ascii="Arial" w:hAnsi="Arial" w:cs="Arial"/>
          <w:sz w:val="20"/>
          <w:szCs w:val="20"/>
        </w:rPr>
        <w:t xml:space="preserve">  ogólna kontrola funkcjonowania infrastruktury technicznej nieruchomości; zgłaszanie odpowiednim służbom zauważonych nieprawidłowości i awarii infrastruktury obiektu; prawidłowe reagowanie na sytuacje nagłe i awaryjne związane z instalacjami:</w:t>
      </w:r>
    </w:p>
    <w:p w14:paraId="2353D8D7" w14:textId="77777777" w:rsidR="00531972" w:rsidRPr="000E1FF8" w:rsidRDefault="00531972" w:rsidP="000E1FF8">
      <w:pPr>
        <w:pStyle w:val="NormalnyWeb"/>
        <w:numPr>
          <w:ilvl w:val="1"/>
          <w:numId w:val="64"/>
        </w:numPr>
        <w:spacing w:before="0" w:after="0" w:line="280" w:lineRule="exact"/>
        <w:jc w:val="both"/>
        <w:rPr>
          <w:rFonts w:ascii="Arial" w:hAnsi="Arial" w:cs="Arial"/>
          <w:sz w:val="20"/>
          <w:szCs w:val="20"/>
        </w:rPr>
      </w:pPr>
      <w:r w:rsidRPr="000E1FF8">
        <w:rPr>
          <w:rFonts w:ascii="Arial" w:hAnsi="Arial" w:cs="Arial"/>
          <w:sz w:val="20"/>
          <w:szCs w:val="20"/>
        </w:rPr>
        <w:t>sap (system alarmu pożarowego),</w:t>
      </w:r>
    </w:p>
    <w:p w14:paraId="62B2629B" w14:textId="77777777" w:rsidR="00531972" w:rsidRPr="000E1FF8" w:rsidRDefault="00531972" w:rsidP="000E1FF8">
      <w:pPr>
        <w:pStyle w:val="NormalnyWeb"/>
        <w:numPr>
          <w:ilvl w:val="1"/>
          <w:numId w:val="64"/>
        </w:numPr>
        <w:spacing w:before="0" w:after="0" w:line="280" w:lineRule="exact"/>
        <w:jc w:val="both"/>
        <w:rPr>
          <w:rFonts w:ascii="Arial" w:hAnsi="Arial" w:cs="Arial"/>
          <w:sz w:val="20"/>
          <w:szCs w:val="20"/>
        </w:rPr>
      </w:pPr>
      <w:r w:rsidRPr="000E1FF8">
        <w:rPr>
          <w:rFonts w:ascii="Arial" w:hAnsi="Arial" w:cs="Arial"/>
          <w:sz w:val="20"/>
          <w:szCs w:val="20"/>
        </w:rPr>
        <w:t>włamaniowymi,</w:t>
      </w:r>
    </w:p>
    <w:p w14:paraId="707DBE7B" w14:textId="77777777" w:rsidR="00531972" w:rsidRPr="000E1FF8" w:rsidRDefault="00531972" w:rsidP="000E1FF8">
      <w:pPr>
        <w:pStyle w:val="NormalnyWeb"/>
        <w:numPr>
          <w:ilvl w:val="1"/>
          <w:numId w:val="64"/>
        </w:numPr>
        <w:spacing w:before="0" w:after="0" w:line="280" w:lineRule="exact"/>
        <w:jc w:val="both"/>
        <w:rPr>
          <w:rFonts w:ascii="Arial" w:hAnsi="Arial" w:cs="Arial"/>
          <w:sz w:val="20"/>
          <w:szCs w:val="20"/>
        </w:rPr>
      </w:pPr>
      <w:r w:rsidRPr="000E1FF8">
        <w:rPr>
          <w:rFonts w:ascii="Arial" w:hAnsi="Arial" w:cs="Arial"/>
          <w:sz w:val="20"/>
          <w:szCs w:val="20"/>
        </w:rPr>
        <w:t>sanitarnymi,</w:t>
      </w:r>
    </w:p>
    <w:p w14:paraId="23015D49" w14:textId="77777777" w:rsidR="00531972" w:rsidRPr="000E1FF8" w:rsidRDefault="00531972" w:rsidP="000E1FF8">
      <w:pPr>
        <w:pStyle w:val="NormalnyWeb"/>
        <w:numPr>
          <w:ilvl w:val="1"/>
          <w:numId w:val="64"/>
        </w:numPr>
        <w:spacing w:before="0" w:after="0" w:line="280" w:lineRule="exact"/>
        <w:jc w:val="both"/>
        <w:rPr>
          <w:rFonts w:ascii="Arial" w:hAnsi="Arial" w:cs="Arial"/>
          <w:sz w:val="20"/>
          <w:szCs w:val="20"/>
        </w:rPr>
      </w:pPr>
      <w:r w:rsidRPr="000E1FF8">
        <w:rPr>
          <w:rFonts w:ascii="Arial" w:hAnsi="Arial" w:cs="Arial"/>
          <w:sz w:val="20"/>
          <w:szCs w:val="20"/>
        </w:rPr>
        <w:lastRenderedPageBreak/>
        <w:t>energetycznymi,</w:t>
      </w:r>
    </w:p>
    <w:p w14:paraId="066482E1" w14:textId="77777777" w:rsidR="00531972" w:rsidRPr="000E1FF8" w:rsidRDefault="00531972" w:rsidP="000E1FF8">
      <w:pPr>
        <w:pStyle w:val="NormalnyWeb"/>
        <w:numPr>
          <w:ilvl w:val="0"/>
          <w:numId w:val="81"/>
        </w:numPr>
        <w:spacing w:before="0" w:after="0" w:line="280" w:lineRule="exact"/>
        <w:jc w:val="both"/>
        <w:rPr>
          <w:rFonts w:ascii="Arial" w:hAnsi="Arial" w:cs="Arial"/>
          <w:sz w:val="20"/>
          <w:szCs w:val="20"/>
        </w:rPr>
      </w:pPr>
      <w:r w:rsidRPr="000E1FF8">
        <w:rPr>
          <w:rFonts w:ascii="Arial" w:hAnsi="Arial" w:cs="Arial"/>
          <w:sz w:val="20"/>
          <w:szCs w:val="20"/>
        </w:rPr>
        <w:t xml:space="preserve">prowadzenie gospodarki kluczami (z użyciem tzw. kopert bezpiecznych i rejestracją osób pobierających klucze) i organizowanie dostępu do pomieszczeń zgodnie z wytycznymi Zamawiającego, w tym otwieranie i zamykanie </w:t>
      </w:r>
      <w:proofErr w:type="spellStart"/>
      <w:r w:rsidRPr="000E1FF8">
        <w:rPr>
          <w:rFonts w:ascii="Arial" w:hAnsi="Arial" w:cs="Arial"/>
          <w:sz w:val="20"/>
          <w:szCs w:val="20"/>
        </w:rPr>
        <w:t>sal</w:t>
      </w:r>
      <w:proofErr w:type="spellEnd"/>
      <w:r w:rsidRPr="000E1FF8">
        <w:rPr>
          <w:rFonts w:ascii="Arial" w:hAnsi="Arial" w:cs="Arial"/>
          <w:sz w:val="20"/>
          <w:szCs w:val="20"/>
        </w:rPr>
        <w:t xml:space="preserve"> </w:t>
      </w:r>
      <w:proofErr w:type="spellStart"/>
      <w:r w:rsidRPr="000E1FF8">
        <w:rPr>
          <w:rFonts w:ascii="Arial" w:hAnsi="Arial" w:cs="Arial"/>
          <w:sz w:val="20"/>
          <w:szCs w:val="20"/>
        </w:rPr>
        <w:t>dydaktyczno</w:t>
      </w:r>
      <w:proofErr w:type="spellEnd"/>
      <w:r w:rsidRPr="000E1FF8">
        <w:rPr>
          <w:rFonts w:ascii="Arial" w:hAnsi="Arial" w:cs="Arial"/>
          <w:sz w:val="20"/>
          <w:szCs w:val="20"/>
        </w:rPr>
        <w:t xml:space="preserve"> konferencyjnych,</w:t>
      </w:r>
    </w:p>
    <w:p w14:paraId="58FD9E8B" w14:textId="77777777" w:rsidR="00531972" w:rsidRPr="000E1FF8" w:rsidRDefault="00531972" w:rsidP="000E1FF8">
      <w:pPr>
        <w:pStyle w:val="NormalnyWeb"/>
        <w:numPr>
          <w:ilvl w:val="0"/>
          <w:numId w:val="81"/>
        </w:numPr>
        <w:spacing w:before="0" w:after="0" w:line="280" w:lineRule="exact"/>
        <w:jc w:val="both"/>
        <w:rPr>
          <w:rFonts w:ascii="Arial" w:hAnsi="Arial" w:cs="Arial"/>
          <w:sz w:val="20"/>
          <w:szCs w:val="20"/>
        </w:rPr>
      </w:pPr>
      <w:r w:rsidRPr="000E1FF8">
        <w:rPr>
          <w:rFonts w:ascii="Arial" w:hAnsi="Arial" w:cs="Arial"/>
          <w:sz w:val="20"/>
          <w:szCs w:val="20"/>
        </w:rPr>
        <w:t xml:space="preserve">  znajomość rozmieszczenia i obsługi wyłączników głównych prądu, zaworów głównych: wodnych i gazowych oraz innych wyłączników głównych urządzeń wskazanych przez Zamawiającego,</w:t>
      </w:r>
    </w:p>
    <w:p w14:paraId="14B82C2A" w14:textId="77777777" w:rsidR="00531972" w:rsidRPr="000E1FF8" w:rsidRDefault="00531972" w:rsidP="000E1FF8">
      <w:pPr>
        <w:pStyle w:val="NormalnyWeb"/>
        <w:numPr>
          <w:ilvl w:val="0"/>
          <w:numId w:val="81"/>
        </w:numPr>
        <w:spacing w:before="0" w:after="0" w:line="280" w:lineRule="exact"/>
        <w:jc w:val="both"/>
        <w:rPr>
          <w:rFonts w:ascii="Arial" w:hAnsi="Arial" w:cs="Arial"/>
          <w:sz w:val="20"/>
          <w:szCs w:val="20"/>
        </w:rPr>
      </w:pPr>
      <w:r w:rsidRPr="000E1FF8">
        <w:rPr>
          <w:rFonts w:ascii="Arial" w:hAnsi="Arial" w:cs="Arial"/>
          <w:sz w:val="20"/>
          <w:szCs w:val="20"/>
        </w:rPr>
        <w:t xml:space="preserve">  egzekwowanie przestrzegania, przez osoby przebywające na terenie nieruchomości, postanowień instrukcji p. </w:t>
      </w:r>
      <w:proofErr w:type="spellStart"/>
      <w:r w:rsidRPr="000E1FF8">
        <w:rPr>
          <w:rFonts w:ascii="Arial" w:hAnsi="Arial" w:cs="Arial"/>
          <w:sz w:val="20"/>
          <w:szCs w:val="20"/>
        </w:rPr>
        <w:t>poż</w:t>
      </w:r>
      <w:proofErr w:type="spellEnd"/>
      <w:r w:rsidRPr="000E1FF8">
        <w:rPr>
          <w:rFonts w:ascii="Arial" w:hAnsi="Arial" w:cs="Arial"/>
          <w:sz w:val="20"/>
          <w:szCs w:val="20"/>
        </w:rPr>
        <w:t>., w szczególności używania ognia otwartego itp.,</w:t>
      </w:r>
    </w:p>
    <w:p w14:paraId="78830FC9" w14:textId="77777777" w:rsidR="00531972" w:rsidRPr="000E1FF8" w:rsidRDefault="00531972" w:rsidP="000E1FF8">
      <w:pPr>
        <w:pStyle w:val="NormalnyWeb"/>
        <w:numPr>
          <w:ilvl w:val="0"/>
          <w:numId w:val="81"/>
        </w:numPr>
        <w:spacing w:before="0" w:after="0" w:line="280" w:lineRule="exact"/>
        <w:jc w:val="both"/>
        <w:rPr>
          <w:rFonts w:ascii="Arial" w:hAnsi="Arial" w:cs="Arial"/>
          <w:sz w:val="20"/>
          <w:szCs w:val="20"/>
        </w:rPr>
      </w:pPr>
      <w:r w:rsidRPr="000E1FF8">
        <w:rPr>
          <w:rFonts w:ascii="Arial" w:hAnsi="Arial" w:cs="Arial"/>
          <w:sz w:val="20"/>
          <w:szCs w:val="20"/>
        </w:rPr>
        <w:t xml:space="preserve">  obsługa centrali systemów alarmowych „antywłamaniowych”, </w:t>
      </w:r>
    </w:p>
    <w:p w14:paraId="57018BA1" w14:textId="77777777" w:rsidR="00531972" w:rsidRPr="000E1FF8" w:rsidRDefault="00531972" w:rsidP="000E1FF8">
      <w:pPr>
        <w:pStyle w:val="NormalnyWeb"/>
        <w:numPr>
          <w:ilvl w:val="0"/>
          <w:numId w:val="81"/>
        </w:numPr>
        <w:spacing w:before="0" w:after="0" w:line="280" w:lineRule="exact"/>
        <w:jc w:val="both"/>
        <w:rPr>
          <w:rFonts w:ascii="Arial" w:hAnsi="Arial" w:cs="Arial"/>
          <w:sz w:val="20"/>
          <w:szCs w:val="20"/>
        </w:rPr>
      </w:pPr>
      <w:r w:rsidRPr="000E1FF8">
        <w:rPr>
          <w:rFonts w:ascii="Arial" w:hAnsi="Arial" w:cs="Arial"/>
          <w:sz w:val="20"/>
          <w:szCs w:val="20"/>
        </w:rPr>
        <w:t xml:space="preserve">  w przypadku osób przebywających na terenie chronionym zachowujących się agresywnie, będących pod wpływem środków odurzających, alkoholu, budzących uzasadnione podejrzenie co do zamiaru popełnienia przestępstwa lub wykroczenia, usuwać je z terenu w miarę możliwości własnymi siłami lub z pomocą wezwanych stosownych organów.</w:t>
      </w:r>
    </w:p>
    <w:p w14:paraId="715671D5" w14:textId="77777777" w:rsidR="00531972" w:rsidRPr="000E1FF8" w:rsidRDefault="00531972" w:rsidP="000E1FF8">
      <w:pPr>
        <w:pStyle w:val="NormalnyWeb"/>
        <w:numPr>
          <w:ilvl w:val="0"/>
          <w:numId w:val="81"/>
        </w:numPr>
        <w:spacing w:before="0" w:after="0" w:line="280" w:lineRule="exact"/>
        <w:jc w:val="both"/>
        <w:rPr>
          <w:rFonts w:ascii="Arial" w:hAnsi="Arial" w:cs="Arial"/>
          <w:sz w:val="20"/>
          <w:szCs w:val="20"/>
        </w:rPr>
      </w:pPr>
      <w:r w:rsidRPr="000E1FF8">
        <w:rPr>
          <w:rFonts w:ascii="Arial" w:hAnsi="Arial" w:cs="Arial"/>
          <w:sz w:val="20"/>
          <w:szCs w:val="20"/>
        </w:rPr>
        <w:t xml:space="preserve">wykonywanie regularnych obchodów terenu nieruchomości, wzdłuż tras oraz z częstotliwością określonymi w </w:t>
      </w:r>
      <w:r w:rsidRPr="000E1FF8">
        <w:rPr>
          <w:rFonts w:ascii="Arial" w:hAnsi="Arial" w:cs="Arial"/>
          <w:b/>
          <w:sz w:val="20"/>
          <w:szCs w:val="20"/>
        </w:rPr>
        <w:t>Instrukcji Ochrony Obiektu;</w:t>
      </w:r>
      <w:r w:rsidRPr="000E1FF8">
        <w:rPr>
          <w:rFonts w:ascii="Arial" w:hAnsi="Arial" w:cs="Arial"/>
          <w:sz w:val="20"/>
          <w:szCs w:val="20"/>
        </w:rPr>
        <w:t xml:space="preserve"> obchody mają być rejestrowane przy pomocy elektronicznego systemu kontroli obchodów.</w:t>
      </w:r>
    </w:p>
    <w:p w14:paraId="1C59EA1F" w14:textId="77777777" w:rsidR="00531972" w:rsidRPr="000E1FF8" w:rsidRDefault="00531972" w:rsidP="000E1FF8">
      <w:pPr>
        <w:pStyle w:val="NormalnyWeb"/>
        <w:numPr>
          <w:ilvl w:val="0"/>
          <w:numId w:val="81"/>
        </w:numPr>
        <w:spacing w:before="0" w:after="0" w:line="280" w:lineRule="exact"/>
        <w:jc w:val="both"/>
        <w:rPr>
          <w:rFonts w:ascii="Arial" w:hAnsi="Arial" w:cs="Arial"/>
          <w:sz w:val="20"/>
          <w:szCs w:val="20"/>
        </w:rPr>
      </w:pPr>
      <w:r w:rsidRPr="000E1FF8">
        <w:rPr>
          <w:rFonts w:ascii="Arial" w:hAnsi="Arial" w:cs="Arial"/>
          <w:sz w:val="20"/>
          <w:szCs w:val="20"/>
        </w:rPr>
        <w:t>wykonywanie jeden raz na dobę obchodu i kontroli stanu ogrodzenia nieruchomości i terenu przylegającego do ogrodzenia,</w:t>
      </w:r>
    </w:p>
    <w:p w14:paraId="407776E9" w14:textId="77777777" w:rsidR="00531972" w:rsidRPr="000E1FF8" w:rsidRDefault="00531972" w:rsidP="000E1FF8">
      <w:pPr>
        <w:pStyle w:val="NormalnyWeb"/>
        <w:numPr>
          <w:ilvl w:val="0"/>
          <w:numId w:val="81"/>
        </w:numPr>
        <w:spacing w:before="0" w:after="0" w:line="280" w:lineRule="exact"/>
        <w:jc w:val="both"/>
        <w:rPr>
          <w:rFonts w:ascii="Arial" w:hAnsi="Arial" w:cs="Arial"/>
          <w:sz w:val="20"/>
          <w:szCs w:val="20"/>
        </w:rPr>
      </w:pPr>
      <w:r w:rsidRPr="000E1FF8">
        <w:rPr>
          <w:rFonts w:ascii="Arial" w:hAnsi="Arial" w:cs="Arial"/>
          <w:sz w:val="20"/>
          <w:szCs w:val="20"/>
        </w:rPr>
        <w:t xml:space="preserve">  zainstalowanie na ochranianym obiekcie nadajnika wraz z pilotami antynapadowymi oraz podłączenia go do centrum monitorowania sygnałów alarmowych, umożliwiającego przekazanie sygnału do załóg interwencyjnych. Piloty napadowe, poza pilotami będącymi w dyspozycji pracowników ochrony, zostaną przekazane do dyspozycji sekretariatu Zamawiającego.</w:t>
      </w:r>
    </w:p>
    <w:p w14:paraId="4219A5B5" w14:textId="77777777" w:rsidR="00531972" w:rsidRPr="000E1FF8" w:rsidRDefault="00531972" w:rsidP="000E1FF8">
      <w:pPr>
        <w:pStyle w:val="NormalnyWeb"/>
        <w:numPr>
          <w:ilvl w:val="0"/>
          <w:numId w:val="81"/>
        </w:numPr>
        <w:spacing w:before="0" w:after="0" w:line="280" w:lineRule="exact"/>
        <w:jc w:val="both"/>
        <w:rPr>
          <w:rFonts w:ascii="Arial" w:hAnsi="Arial" w:cs="Arial"/>
          <w:sz w:val="20"/>
          <w:szCs w:val="20"/>
        </w:rPr>
      </w:pPr>
      <w:r w:rsidRPr="000E1FF8">
        <w:rPr>
          <w:rFonts w:ascii="Arial" w:hAnsi="Arial" w:cs="Arial"/>
          <w:sz w:val="20"/>
          <w:szCs w:val="20"/>
        </w:rPr>
        <w:t xml:space="preserve">  w sytuacjach zagrożeń, zapewnienie możliwości wsparcia ochrony obiektu przez zmotoryzowane patrole interwencyjne, w czasie nie dłuższym niż 20 minut w dzień i 10 minut w nocy, w ilości niezbędnej do likwidacji zagrożenia.</w:t>
      </w:r>
    </w:p>
    <w:p w14:paraId="6CF6DB28" w14:textId="77777777" w:rsidR="00531972" w:rsidRPr="000E1FF8" w:rsidRDefault="00531972" w:rsidP="000E1FF8">
      <w:pPr>
        <w:pStyle w:val="NormalnyWeb"/>
        <w:spacing w:before="0" w:after="0" w:line="280" w:lineRule="exact"/>
        <w:ind w:left="426" w:hanging="284"/>
        <w:jc w:val="both"/>
        <w:rPr>
          <w:rFonts w:ascii="Arial" w:hAnsi="Arial" w:cs="Arial"/>
          <w:b/>
          <w:bCs/>
          <w:sz w:val="20"/>
          <w:szCs w:val="20"/>
        </w:rPr>
      </w:pPr>
      <w:r w:rsidRPr="000E1FF8">
        <w:rPr>
          <w:rFonts w:ascii="Arial" w:hAnsi="Arial" w:cs="Arial"/>
          <w:sz w:val="20"/>
          <w:szCs w:val="20"/>
        </w:rPr>
        <w:t xml:space="preserve">4) </w:t>
      </w:r>
      <w:r w:rsidRPr="000E1FF8">
        <w:rPr>
          <w:rFonts w:ascii="Arial" w:hAnsi="Arial" w:cs="Arial"/>
          <w:b/>
          <w:bCs/>
          <w:sz w:val="20"/>
          <w:szCs w:val="20"/>
        </w:rPr>
        <w:t>Czas ochrony oraz okres świadczenia usług:</w:t>
      </w:r>
    </w:p>
    <w:p w14:paraId="55427588" w14:textId="77777777" w:rsidR="00531972" w:rsidRPr="000E1FF8" w:rsidRDefault="00531972" w:rsidP="000E1FF8">
      <w:pPr>
        <w:pStyle w:val="NormalnyWeb"/>
        <w:spacing w:before="0" w:after="0" w:line="280" w:lineRule="exact"/>
        <w:ind w:left="142"/>
        <w:jc w:val="both"/>
        <w:rPr>
          <w:rFonts w:ascii="Arial" w:hAnsi="Arial" w:cs="Arial"/>
          <w:sz w:val="20"/>
          <w:szCs w:val="20"/>
        </w:rPr>
      </w:pPr>
      <w:r w:rsidRPr="000E1FF8">
        <w:rPr>
          <w:rFonts w:ascii="Arial" w:hAnsi="Arial" w:cs="Arial"/>
          <w:sz w:val="20"/>
          <w:szCs w:val="20"/>
        </w:rPr>
        <w:t>Ochrona fizyczna, całodobowa w systemie zmianowym, nie dłuższym niż doba. Nie jest dopuszczalne pełnienie służby przez Pracownika ochrony w czasie dłuższym niż trwa jedna zmiana.</w:t>
      </w:r>
    </w:p>
    <w:p w14:paraId="71A3C0BD" w14:textId="77777777" w:rsidR="00531972" w:rsidRPr="000E1FF8" w:rsidRDefault="00531972" w:rsidP="000E1FF8">
      <w:pPr>
        <w:spacing w:line="280" w:lineRule="exact"/>
        <w:ind w:left="142" w:hanging="142"/>
        <w:jc w:val="both"/>
        <w:rPr>
          <w:sz w:val="20"/>
          <w:szCs w:val="20"/>
        </w:rPr>
      </w:pPr>
      <w:r w:rsidRPr="000E1FF8">
        <w:rPr>
          <w:sz w:val="20"/>
          <w:szCs w:val="20"/>
        </w:rPr>
        <w:tab/>
        <w:t>Przedmiot zamówienia świadczony będzie w okresie osiemnastu miesięcy od daty zawarcia umowy.</w:t>
      </w:r>
    </w:p>
    <w:p w14:paraId="322606CD" w14:textId="77777777" w:rsidR="00531972" w:rsidRPr="000E1FF8" w:rsidRDefault="00531972" w:rsidP="000E1FF8">
      <w:pPr>
        <w:pStyle w:val="NormalnyWeb"/>
        <w:spacing w:before="0" w:after="0" w:line="280" w:lineRule="exact"/>
        <w:ind w:left="426" w:hanging="284"/>
        <w:jc w:val="both"/>
        <w:rPr>
          <w:rFonts w:ascii="Arial" w:hAnsi="Arial" w:cs="Arial"/>
          <w:b/>
          <w:bCs/>
          <w:sz w:val="20"/>
          <w:szCs w:val="20"/>
        </w:rPr>
      </w:pPr>
      <w:r w:rsidRPr="000E1FF8">
        <w:rPr>
          <w:rFonts w:ascii="Arial" w:hAnsi="Arial" w:cs="Arial"/>
          <w:sz w:val="20"/>
          <w:szCs w:val="20"/>
        </w:rPr>
        <w:t xml:space="preserve">5) </w:t>
      </w:r>
      <w:r w:rsidRPr="000E1FF8">
        <w:rPr>
          <w:rFonts w:ascii="Arial" w:hAnsi="Arial" w:cs="Arial"/>
          <w:b/>
          <w:bCs/>
          <w:sz w:val="20"/>
          <w:szCs w:val="20"/>
        </w:rPr>
        <w:t>Wykonawca zobowiązany jest do:</w:t>
      </w:r>
    </w:p>
    <w:p w14:paraId="77DFAEED" w14:textId="77777777" w:rsidR="00531972" w:rsidRPr="000E1FF8" w:rsidRDefault="00531972" w:rsidP="000E1FF8">
      <w:pPr>
        <w:pStyle w:val="NormalnyWeb"/>
        <w:numPr>
          <w:ilvl w:val="0"/>
          <w:numId w:val="62"/>
        </w:numPr>
        <w:spacing w:before="0" w:after="0" w:line="280" w:lineRule="exact"/>
        <w:jc w:val="both"/>
        <w:rPr>
          <w:rFonts w:ascii="Arial" w:hAnsi="Arial" w:cs="Arial"/>
          <w:sz w:val="20"/>
          <w:szCs w:val="20"/>
        </w:rPr>
      </w:pPr>
      <w:r w:rsidRPr="000E1FF8">
        <w:rPr>
          <w:rFonts w:ascii="Arial" w:hAnsi="Arial" w:cs="Arial"/>
          <w:sz w:val="20"/>
          <w:szCs w:val="20"/>
        </w:rPr>
        <w:t>znajomości rozmieszczenia i obsługi wyłączników głównych prądu, zaworów głównych: wodnych i gazowych oraz innych wyłączników głównych urządzeń wskazanych przez Zamawiającego,</w:t>
      </w:r>
    </w:p>
    <w:p w14:paraId="5B46ACBD" w14:textId="77777777" w:rsidR="00531972" w:rsidRPr="000E1FF8" w:rsidRDefault="00531972" w:rsidP="000E1FF8">
      <w:pPr>
        <w:pStyle w:val="NormalnyWeb"/>
        <w:numPr>
          <w:ilvl w:val="0"/>
          <w:numId w:val="62"/>
        </w:numPr>
        <w:spacing w:before="0" w:after="0" w:line="280" w:lineRule="exact"/>
        <w:jc w:val="both"/>
        <w:rPr>
          <w:rFonts w:ascii="Arial" w:hAnsi="Arial" w:cs="Arial"/>
          <w:sz w:val="20"/>
          <w:szCs w:val="20"/>
        </w:rPr>
      </w:pPr>
      <w:r w:rsidRPr="000E1FF8">
        <w:rPr>
          <w:rFonts w:ascii="Arial" w:hAnsi="Arial" w:cs="Arial"/>
          <w:sz w:val="20"/>
          <w:szCs w:val="20"/>
        </w:rPr>
        <w:t xml:space="preserve">znajomości rozmieszczenia i obsługi podręcznego sprzętu p. </w:t>
      </w:r>
      <w:proofErr w:type="spellStart"/>
      <w:r w:rsidRPr="000E1FF8">
        <w:rPr>
          <w:rFonts w:ascii="Arial" w:hAnsi="Arial" w:cs="Arial"/>
          <w:sz w:val="20"/>
          <w:szCs w:val="20"/>
        </w:rPr>
        <w:t>poż</w:t>
      </w:r>
      <w:proofErr w:type="spellEnd"/>
      <w:r w:rsidRPr="000E1FF8">
        <w:rPr>
          <w:rFonts w:ascii="Arial" w:hAnsi="Arial" w:cs="Arial"/>
          <w:sz w:val="20"/>
          <w:szCs w:val="20"/>
        </w:rPr>
        <w:t xml:space="preserve">., znajomości obsługi centrali p. </w:t>
      </w:r>
      <w:proofErr w:type="spellStart"/>
      <w:r w:rsidRPr="000E1FF8">
        <w:rPr>
          <w:rFonts w:ascii="Arial" w:hAnsi="Arial" w:cs="Arial"/>
          <w:sz w:val="20"/>
          <w:szCs w:val="20"/>
        </w:rPr>
        <w:t>poż</w:t>
      </w:r>
      <w:proofErr w:type="spellEnd"/>
      <w:r w:rsidRPr="000E1FF8">
        <w:rPr>
          <w:rFonts w:ascii="Arial" w:hAnsi="Arial" w:cs="Arial"/>
          <w:sz w:val="20"/>
          <w:szCs w:val="20"/>
        </w:rPr>
        <w:t>; znajomości planów ewakuacji budynków,</w:t>
      </w:r>
    </w:p>
    <w:p w14:paraId="415DA534" w14:textId="77777777" w:rsidR="00531972" w:rsidRPr="000E1FF8" w:rsidRDefault="00531972" w:rsidP="000E1FF8">
      <w:pPr>
        <w:pStyle w:val="NormalnyWeb"/>
        <w:numPr>
          <w:ilvl w:val="0"/>
          <w:numId w:val="62"/>
        </w:numPr>
        <w:spacing w:before="0" w:after="0" w:line="280" w:lineRule="exact"/>
        <w:jc w:val="both"/>
        <w:rPr>
          <w:rFonts w:ascii="Arial" w:hAnsi="Arial" w:cs="Arial"/>
          <w:sz w:val="20"/>
          <w:szCs w:val="20"/>
        </w:rPr>
      </w:pPr>
      <w:r w:rsidRPr="000E1FF8">
        <w:rPr>
          <w:rFonts w:ascii="Arial" w:hAnsi="Arial" w:cs="Arial"/>
          <w:sz w:val="20"/>
          <w:szCs w:val="20"/>
        </w:rPr>
        <w:t xml:space="preserve">egzekwowanie przestrzegania, przez osoby przebywające na terenie nieruchomości, postanowień instrukcji p. </w:t>
      </w:r>
      <w:proofErr w:type="spellStart"/>
      <w:r w:rsidRPr="000E1FF8">
        <w:rPr>
          <w:rFonts w:ascii="Arial" w:hAnsi="Arial" w:cs="Arial"/>
          <w:sz w:val="20"/>
          <w:szCs w:val="20"/>
        </w:rPr>
        <w:t>poż</w:t>
      </w:r>
      <w:proofErr w:type="spellEnd"/>
      <w:r w:rsidRPr="000E1FF8">
        <w:rPr>
          <w:rFonts w:ascii="Arial" w:hAnsi="Arial" w:cs="Arial"/>
          <w:sz w:val="20"/>
          <w:szCs w:val="20"/>
        </w:rPr>
        <w:t>, a w szczególności dotyczących zakazu palenia tytoniu, używania ognia otwartego itp.,</w:t>
      </w:r>
    </w:p>
    <w:p w14:paraId="40978DDD" w14:textId="77777777" w:rsidR="00531972" w:rsidRPr="000E1FF8" w:rsidRDefault="00531972" w:rsidP="000E1FF8">
      <w:pPr>
        <w:pStyle w:val="NormalnyWeb"/>
        <w:numPr>
          <w:ilvl w:val="0"/>
          <w:numId w:val="62"/>
        </w:numPr>
        <w:spacing w:before="0" w:after="0" w:line="280" w:lineRule="exact"/>
        <w:jc w:val="both"/>
        <w:rPr>
          <w:rFonts w:ascii="Arial" w:hAnsi="Arial" w:cs="Arial"/>
          <w:sz w:val="20"/>
          <w:szCs w:val="20"/>
        </w:rPr>
      </w:pPr>
      <w:r w:rsidRPr="000E1FF8">
        <w:rPr>
          <w:rFonts w:ascii="Arial" w:hAnsi="Arial" w:cs="Arial"/>
          <w:sz w:val="20"/>
          <w:szCs w:val="20"/>
        </w:rPr>
        <w:t>umiejętności udzielania pierwszej pomocy osobom poszkodowanym przez wszystkich pracowników ochrony,</w:t>
      </w:r>
    </w:p>
    <w:p w14:paraId="112A2630" w14:textId="77777777" w:rsidR="00531972" w:rsidRPr="000E1FF8" w:rsidRDefault="00531972" w:rsidP="000E1FF8">
      <w:pPr>
        <w:pStyle w:val="NormalnyWeb"/>
        <w:numPr>
          <w:ilvl w:val="0"/>
          <w:numId w:val="62"/>
        </w:numPr>
        <w:spacing w:before="0" w:after="0" w:line="280" w:lineRule="exact"/>
        <w:jc w:val="both"/>
        <w:rPr>
          <w:rFonts w:ascii="Arial" w:hAnsi="Arial" w:cs="Arial"/>
          <w:sz w:val="20"/>
          <w:szCs w:val="20"/>
        </w:rPr>
      </w:pPr>
      <w:r w:rsidRPr="000E1FF8">
        <w:rPr>
          <w:rFonts w:ascii="Arial" w:hAnsi="Arial" w:cs="Arial"/>
          <w:sz w:val="20"/>
          <w:szCs w:val="20"/>
        </w:rPr>
        <w:t>zapewnienie jednolitego umundurowania, stosownego do pory roku i charakteru Obszaru chronionego (obejmujące co najmniej jednolite: obuwie, skarpetki, spodnie, koszule z długim i krótkim rękawem, kurtki lub swetry, kurtki ocieplane, płaszcze przeciwdeszczowe i nakrycia głowy) oraz noszenia identyfikatorów przez agentów ochrony zgodnie z obowiązującymi przepisami,</w:t>
      </w:r>
    </w:p>
    <w:p w14:paraId="1907BD2E" w14:textId="77777777" w:rsidR="00531972" w:rsidRPr="000E1FF8" w:rsidRDefault="00531972" w:rsidP="000E1FF8">
      <w:pPr>
        <w:pStyle w:val="NormalnyWeb"/>
        <w:numPr>
          <w:ilvl w:val="0"/>
          <w:numId w:val="62"/>
        </w:numPr>
        <w:spacing w:before="0" w:after="0" w:line="280" w:lineRule="exact"/>
        <w:jc w:val="both"/>
        <w:rPr>
          <w:rFonts w:ascii="Arial" w:hAnsi="Arial" w:cs="Arial"/>
          <w:sz w:val="20"/>
          <w:szCs w:val="20"/>
        </w:rPr>
      </w:pPr>
      <w:r w:rsidRPr="000E1FF8">
        <w:rPr>
          <w:rFonts w:ascii="Arial" w:hAnsi="Arial" w:cs="Arial"/>
          <w:sz w:val="20"/>
          <w:szCs w:val="20"/>
        </w:rPr>
        <w:lastRenderedPageBreak/>
        <w:t>zobowiązanie się do poniesienia odpowiedzialności za wszelkie szkody nie wynikające z winy zamawiającego do pełnej wartości księgowej, a w przypadku nieruchomości do pełnej wartości rynkowej ustalonej przez biegłego rzeczoznawcę,</w:t>
      </w:r>
    </w:p>
    <w:p w14:paraId="58F15AF6" w14:textId="77777777" w:rsidR="00531972" w:rsidRPr="000E1FF8" w:rsidRDefault="00531972" w:rsidP="000E1FF8">
      <w:pPr>
        <w:pStyle w:val="NormalnyWeb"/>
        <w:numPr>
          <w:ilvl w:val="0"/>
          <w:numId w:val="62"/>
        </w:numPr>
        <w:spacing w:before="0" w:after="0" w:line="280" w:lineRule="exact"/>
        <w:jc w:val="both"/>
        <w:rPr>
          <w:rFonts w:ascii="Arial" w:hAnsi="Arial" w:cs="Arial"/>
          <w:sz w:val="20"/>
          <w:szCs w:val="20"/>
        </w:rPr>
      </w:pPr>
      <w:r w:rsidRPr="000E1FF8">
        <w:rPr>
          <w:rFonts w:ascii="Arial" w:hAnsi="Arial" w:cs="Arial"/>
          <w:sz w:val="20"/>
          <w:szCs w:val="20"/>
        </w:rPr>
        <w:t>zapewnienie pełnej ochrony i odpowiedzialności za sprzęt i wyposażenie znajdujące się w obiektach chronionych,</w:t>
      </w:r>
    </w:p>
    <w:p w14:paraId="3E3B739F" w14:textId="77777777" w:rsidR="00531972" w:rsidRPr="000E1FF8" w:rsidRDefault="00531972" w:rsidP="000E1FF8">
      <w:pPr>
        <w:pStyle w:val="NormalnyWeb"/>
        <w:numPr>
          <w:ilvl w:val="0"/>
          <w:numId w:val="62"/>
        </w:numPr>
        <w:spacing w:before="0" w:after="0" w:line="280" w:lineRule="exact"/>
        <w:jc w:val="both"/>
        <w:rPr>
          <w:rFonts w:ascii="Arial" w:hAnsi="Arial" w:cs="Arial"/>
          <w:sz w:val="20"/>
          <w:szCs w:val="20"/>
        </w:rPr>
      </w:pPr>
      <w:r w:rsidRPr="000E1FF8">
        <w:rPr>
          <w:rFonts w:ascii="Arial" w:hAnsi="Arial" w:cs="Arial"/>
          <w:sz w:val="20"/>
          <w:szCs w:val="20"/>
        </w:rPr>
        <w:t>zapewnienie czasu reakcji przybycia patrolu grupy interwencyjnej nie dłuższy niż 10 minut w nocy i 20 minut w dzień,</w:t>
      </w:r>
    </w:p>
    <w:p w14:paraId="09CF75F4" w14:textId="77777777" w:rsidR="00531972" w:rsidRPr="000E1FF8" w:rsidRDefault="00531972" w:rsidP="000E1FF8">
      <w:pPr>
        <w:pStyle w:val="NormalnyWeb"/>
        <w:numPr>
          <w:ilvl w:val="0"/>
          <w:numId w:val="62"/>
        </w:numPr>
        <w:spacing w:before="0" w:after="0" w:line="280" w:lineRule="exact"/>
        <w:jc w:val="both"/>
        <w:rPr>
          <w:rFonts w:ascii="Arial" w:hAnsi="Arial" w:cs="Arial"/>
          <w:sz w:val="20"/>
          <w:szCs w:val="20"/>
        </w:rPr>
      </w:pPr>
      <w:r w:rsidRPr="000E1FF8">
        <w:rPr>
          <w:rFonts w:ascii="Arial" w:hAnsi="Arial" w:cs="Arial"/>
          <w:sz w:val="20"/>
          <w:szCs w:val="20"/>
        </w:rPr>
        <w:t>zapewnienie pełnienia ochrony na zmianie dziennej i nocnej przez jednego pracownika ochrony (na każdej ze zmian)</w:t>
      </w:r>
    </w:p>
    <w:p w14:paraId="76ECC749" w14:textId="16CECC3D" w:rsidR="00531972" w:rsidRPr="000E1FF8" w:rsidRDefault="00531972" w:rsidP="000E1FF8">
      <w:pPr>
        <w:pStyle w:val="NormalnyWeb"/>
        <w:numPr>
          <w:ilvl w:val="0"/>
          <w:numId w:val="62"/>
        </w:numPr>
        <w:spacing w:before="0" w:after="0" w:line="280" w:lineRule="exact"/>
        <w:jc w:val="both"/>
        <w:rPr>
          <w:rFonts w:ascii="Arial" w:hAnsi="Arial" w:cs="Arial"/>
          <w:sz w:val="20"/>
          <w:szCs w:val="20"/>
        </w:rPr>
      </w:pPr>
      <w:r w:rsidRPr="000E1FF8">
        <w:rPr>
          <w:rFonts w:ascii="Arial" w:hAnsi="Arial" w:cs="Arial"/>
          <w:sz w:val="20"/>
          <w:szCs w:val="20"/>
        </w:rPr>
        <w:t xml:space="preserve">zapewnienie dodatkowej ochrony (za dodatkowym wynagrodzeniem zgodnym z ceną podaną przez Wykonawcę w Formularzu oferty) w czasie </w:t>
      </w:r>
      <w:r w:rsidR="00E815CA" w:rsidRPr="000E1FF8">
        <w:rPr>
          <w:rFonts w:ascii="Arial" w:hAnsi="Arial" w:cs="Arial"/>
          <w:sz w:val="20"/>
          <w:szCs w:val="20"/>
        </w:rPr>
        <w:t xml:space="preserve">wydarzeń/ </w:t>
      </w:r>
      <w:r w:rsidRPr="000E1FF8">
        <w:rPr>
          <w:rFonts w:ascii="Arial" w:hAnsi="Arial" w:cs="Arial"/>
          <w:sz w:val="20"/>
          <w:szCs w:val="20"/>
        </w:rPr>
        <w:t>imprez okolicznościowych organizowanych przez Zamawiającego. Dodatkowa usługa ochrony nie będzie przekraczała 12 h. O potrzebie zapewnienia dodatkowej ochrony Zamawiający poinformuje Wykonawcę z 3-dniowym wyprzedzeniem.</w:t>
      </w:r>
    </w:p>
    <w:p w14:paraId="74A63DD1" w14:textId="77777777" w:rsidR="00531972" w:rsidRPr="000E1FF8" w:rsidRDefault="00531972" w:rsidP="000E1FF8">
      <w:pPr>
        <w:pStyle w:val="NormalnyWeb"/>
        <w:numPr>
          <w:ilvl w:val="0"/>
          <w:numId w:val="62"/>
        </w:numPr>
        <w:spacing w:before="0" w:after="0" w:line="280" w:lineRule="exact"/>
        <w:jc w:val="both"/>
        <w:rPr>
          <w:rFonts w:ascii="Arial" w:hAnsi="Arial" w:cs="Arial"/>
          <w:sz w:val="20"/>
          <w:szCs w:val="20"/>
        </w:rPr>
      </w:pPr>
      <w:r w:rsidRPr="000E1FF8">
        <w:rPr>
          <w:rFonts w:ascii="Arial" w:hAnsi="Arial" w:cs="Arial"/>
          <w:sz w:val="20"/>
          <w:szCs w:val="20"/>
        </w:rPr>
        <w:t>zainstalowanie na ochranianym obiekcie nadajnika wraz z pilotami antynapadowymi oraz podłączenia go z centrum monitorowania sygnałów alarmowych, umożliwiającego interwencję załóg patrolowych.</w:t>
      </w:r>
    </w:p>
    <w:p w14:paraId="289E7656" w14:textId="77777777" w:rsidR="00531972" w:rsidRPr="000E1FF8" w:rsidRDefault="00531972" w:rsidP="000E1FF8">
      <w:pPr>
        <w:numPr>
          <w:ilvl w:val="0"/>
          <w:numId w:val="62"/>
        </w:numPr>
        <w:suppressAutoHyphens/>
        <w:spacing w:line="280" w:lineRule="exact"/>
        <w:jc w:val="both"/>
        <w:rPr>
          <w:sz w:val="20"/>
          <w:szCs w:val="20"/>
        </w:rPr>
      </w:pPr>
      <w:r w:rsidRPr="000E1FF8">
        <w:rPr>
          <w:sz w:val="20"/>
          <w:szCs w:val="20"/>
        </w:rPr>
        <w:t>przestrzegania przepisów ustawy z dnia 29 sierpnia 1997 r. o ochronie danych osobowych (Dz. U. z 2016 r. poz. 922) w związku z faktem, że jego pracownicy będą mieć dostęp do danych osobowych pracowników podczas wykonywania zamówienia, a od dnia 25 maja 2018 r. przestrzegania rozporządzenia Parlamentu Europejskiego i Rady (UE) 2016/679 z dnia 27 kwietnia 2016 r. w sprawie ochrony osób fizycznych w związku z przestrzeganiem danych osobowych i w sprawie swobodnego przepływu takich danych oraz uchylenia dyrektywy 95/46/WE (ogólne rozporządzenie o ochronie danych), tzw. RODO.</w:t>
      </w:r>
    </w:p>
    <w:p w14:paraId="622E7B03" w14:textId="77777777" w:rsidR="00531972" w:rsidRPr="000E1FF8" w:rsidRDefault="00531972" w:rsidP="000E1FF8">
      <w:pPr>
        <w:pStyle w:val="NormalnyWeb"/>
        <w:spacing w:before="0" w:after="0" w:line="280" w:lineRule="exact"/>
        <w:ind w:left="720"/>
        <w:jc w:val="both"/>
        <w:rPr>
          <w:rFonts w:ascii="Arial" w:hAnsi="Arial" w:cs="Arial"/>
          <w:sz w:val="20"/>
          <w:szCs w:val="20"/>
        </w:rPr>
      </w:pPr>
    </w:p>
    <w:p w14:paraId="2C31FDA7" w14:textId="77777777" w:rsidR="00531972" w:rsidRPr="000E1FF8" w:rsidRDefault="00531972" w:rsidP="000E1FF8">
      <w:pPr>
        <w:pStyle w:val="NormalnyWeb"/>
        <w:spacing w:before="0" w:after="0" w:line="280" w:lineRule="exact"/>
        <w:jc w:val="both"/>
        <w:rPr>
          <w:rFonts w:ascii="Arial" w:hAnsi="Arial" w:cs="Arial"/>
          <w:sz w:val="20"/>
          <w:szCs w:val="20"/>
        </w:rPr>
      </w:pPr>
    </w:p>
    <w:p w14:paraId="14DCC829" w14:textId="77777777" w:rsidR="00531972" w:rsidRPr="000E1FF8" w:rsidRDefault="00531972" w:rsidP="000E1FF8">
      <w:pPr>
        <w:pStyle w:val="NormalnyWeb"/>
        <w:spacing w:before="0" w:after="0" w:line="280" w:lineRule="exact"/>
        <w:jc w:val="both"/>
        <w:rPr>
          <w:rFonts w:ascii="Arial" w:hAnsi="Arial" w:cs="Arial"/>
          <w:b/>
          <w:bCs/>
          <w:i/>
          <w:iCs/>
          <w:sz w:val="20"/>
          <w:szCs w:val="20"/>
        </w:rPr>
      </w:pPr>
      <w:r w:rsidRPr="000E1FF8">
        <w:rPr>
          <w:rFonts w:ascii="Arial" w:hAnsi="Arial" w:cs="Arial"/>
          <w:b/>
          <w:bCs/>
          <w:i/>
          <w:iCs/>
          <w:sz w:val="20"/>
          <w:szCs w:val="20"/>
        </w:rPr>
        <w:t xml:space="preserve">Do obowiązków osób zatrudnionych w portierni  (zmiana trwa 24 godz.) należy w szczególności: </w:t>
      </w:r>
    </w:p>
    <w:p w14:paraId="74F79439" w14:textId="77777777" w:rsidR="00531972" w:rsidRPr="000E1FF8" w:rsidRDefault="00531972" w:rsidP="000E1FF8">
      <w:pPr>
        <w:pStyle w:val="NormalnyWeb"/>
        <w:numPr>
          <w:ilvl w:val="0"/>
          <w:numId w:val="56"/>
        </w:numPr>
        <w:spacing w:before="0" w:after="0" w:line="280" w:lineRule="exact"/>
        <w:jc w:val="both"/>
        <w:rPr>
          <w:rFonts w:ascii="Arial" w:hAnsi="Arial" w:cs="Arial"/>
          <w:sz w:val="20"/>
          <w:szCs w:val="20"/>
        </w:rPr>
      </w:pPr>
      <w:r w:rsidRPr="000E1FF8">
        <w:rPr>
          <w:rFonts w:ascii="Arial" w:hAnsi="Arial" w:cs="Arial"/>
          <w:sz w:val="20"/>
          <w:szCs w:val="20"/>
        </w:rPr>
        <w:t xml:space="preserve">udzielenie informacji o pełnionej przez siebie funkcji i możliwości kontaktu z przełożonym lub/i uprawnionym przedstawicielem Zamawiającego </w:t>
      </w:r>
    </w:p>
    <w:p w14:paraId="58FE4BE9" w14:textId="77777777" w:rsidR="00531972" w:rsidRPr="000E1FF8" w:rsidRDefault="00531972" w:rsidP="000E1FF8">
      <w:pPr>
        <w:pStyle w:val="NormalnyWeb"/>
        <w:numPr>
          <w:ilvl w:val="0"/>
          <w:numId w:val="56"/>
        </w:numPr>
        <w:spacing w:before="0" w:after="0" w:line="280" w:lineRule="exact"/>
        <w:jc w:val="both"/>
        <w:rPr>
          <w:rFonts w:ascii="Arial" w:hAnsi="Arial" w:cs="Arial"/>
          <w:sz w:val="20"/>
          <w:szCs w:val="20"/>
        </w:rPr>
      </w:pPr>
      <w:r w:rsidRPr="000E1FF8">
        <w:rPr>
          <w:rFonts w:ascii="Arial" w:hAnsi="Arial" w:cs="Arial"/>
          <w:sz w:val="20"/>
          <w:szCs w:val="20"/>
        </w:rPr>
        <w:t xml:space="preserve">ustalenie tożsamości gości (prośba o okazanie dokumentów lub/i odmowa wpuszczenia na teren bez identyfikacji) </w:t>
      </w:r>
    </w:p>
    <w:p w14:paraId="2EB31791" w14:textId="77777777" w:rsidR="00531972" w:rsidRPr="000E1FF8" w:rsidRDefault="00531972" w:rsidP="000E1FF8">
      <w:pPr>
        <w:pStyle w:val="NormalnyWeb"/>
        <w:numPr>
          <w:ilvl w:val="0"/>
          <w:numId w:val="56"/>
        </w:numPr>
        <w:spacing w:before="0" w:after="0" w:line="280" w:lineRule="exact"/>
        <w:jc w:val="both"/>
        <w:rPr>
          <w:rFonts w:ascii="Arial" w:hAnsi="Arial" w:cs="Arial"/>
          <w:sz w:val="20"/>
          <w:szCs w:val="20"/>
        </w:rPr>
      </w:pPr>
      <w:r w:rsidRPr="000E1FF8">
        <w:rPr>
          <w:rFonts w:ascii="Arial" w:hAnsi="Arial" w:cs="Arial"/>
          <w:sz w:val="20"/>
          <w:szCs w:val="20"/>
        </w:rPr>
        <w:t xml:space="preserve">ustalenie celu wizyty (osoba i/lub okoliczność, którą gość jest zainteresowany), </w:t>
      </w:r>
    </w:p>
    <w:p w14:paraId="279BDB10" w14:textId="77777777" w:rsidR="00531972" w:rsidRPr="000E1FF8" w:rsidRDefault="00531972" w:rsidP="000E1FF8">
      <w:pPr>
        <w:pStyle w:val="NormalnyWeb"/>
        <w:numPr>
          <w:ilvl w:val="0"/>
          <w:numId w:val="56"/>
        </w:numPr>
        <w:spacing w:before="0" w:after="0" w:line="280" w:lineRule="exact"/>
        <w:jc w:val="both"/>
        <w:rPr>
          <w:rFonts w:ascii="Arial" w:hAnsi="Arial" w:cs="Arial"/>
          <w:sz w:val="20"/>
          <w:szCs w:val="20"/>
        </w:rPr>
      </w:pPr>
      <w:r w:rsidRPr="000E1FF8">
        <w:rPr>
          <w:rFonts w:ascii="Arial" w:hAnsi="Arial" w:cs="Arial"/>
          <w:sz w:val="20"/>
          <w:szCs w:val="20"/>
        </w:rPr>
        <w:t xml:space="preserve">skontaktowanie się z pracownikami CEN w celu weryfikacji danych przedstawionych przez gości, </w:t>
      </w:r>
    </w:p>
    <w:p w14:paraId="212FAFEF" w14:textId="77777777" w:rsidR="00531972" w:rsidRPr="000E1FF8" w:rsidRDefault="00531972" w:rsidP="000E1FF8">
      <w:pPr>
        <w:pStyle w:val="NormalnyWeb"/>
        <w:numPr>
          <w:ilvl w:val="0"/>
          <w:numId w:val="56"/>
        </w:numPr>
        <w:spacing w:before="0" w:after="0" w:line="280" w:lineRule="exact"/>
        <w:jc w:val="both"/>
        <w:rPr>
          <w:rFonts w:ascii="Arial" w:hAnsi="Arial" w:cs="Arial"/>
          <w:sz w:val="20"/>
          <w:szCs w:val="20"/>
        </w:rPr>
      </w:pPr>
      <w:r w:rsidRPr="000E1FF8">
        <w:rPr>
          <w:rFonts w:ascii="Arial" w:hAnsi="Arial" w:cs="Arial"/>
          <w:sz w:val="20"/>
          <w:szCs w:val="20"/>
        </w:rPr>
        <w:t>skierowanie gości do właściwej osoby lub we właściwe miejsce</w:t>
      </w:r>
    </w:p>
    <w:p w14:paraId="3D7D235D" w14:textId="77777777" w:rsidR="00531972" w:rsidRPr="000E1FF8" w:rsidRDefault="00531972" w:rsidP="000E1FF8">
      <w:pPr>
        <w:pStyle w:val="NormalnyWeb"/>
        <w:numPr>
          <w:ilvl w:val="0"/>
          <w:numId w:val="56"/>
        </w:numPr>
        <w:spacing w:before="0" w:after="0" w:line="280" w:lineRule="exact"/>
        <w:jc w:val="both"/>
        <w:rPr>
          <w:rFonts w:ascii="Arial" w:hAnsi="Arial" w:cs="Arial"/>
          <w:sz w:val="20"/>
          <w:szCs w:val="20"/>
        </w:rPr>
      </w:pPr>
      <w:r w:rsidRPr="000E1FF8">
        <w:rPr>
          <w:rFonts w:ascii="Arial" w:hAnsi="Arial" w:cs="Arial"/>
          <w:sz w:val="20"/>
          <w:szCs w:val="20"/>
        </w:rPr>
        <w:t xml:space="preserve">umiejętność obsługi komputera </w:t>
      </w:r>
    </w:p>
    <w:p w14:paraId="04C281D4" w14:textId="77777777" w:rsidR="00531972" w:rsidRPr="000E1FF8" w:rsidRDefault="00531972" w:rsidP="000E1FF8">
      <w:pPr>
        <w:pStyle w:val="NormalnyWeb"/>
        <w:numPr>
          <w:ilvl w:val="0"/>
          <w:numId w:val="56"/>
        </w:numPr>
        <w:spacing w:before="0" w:after="0" w:line="280" w:lineRule="exact"/>
        <w:jc w:val="both"/>
        <w:rPr>
          <w:rFonts w:ascii="Arial" w:hAnsi="Arial" w:cs="Arial"/>
          <w:sz w:val="20"/>
          <w:szCs w:val="20"/>
        </w:rPr>
      </w:pPr>
      <w:r w:rsidRPr="000E1FF8">
        <w:rPr>
          <w:rFonts w:ascii="Arial" w:hAnsi="Arial" w:cs="Arial"/>
          <w:sz w:val="20"/>
          <w:szCs w:val="20"/>
        </w:rPr>
        <w:t>prowadzenie ewidencji zleceń (również przesyłanych w formie elektronicznej pocztą e-mail) wydanych przez upoważnione osoby ze strony Zamawiającego</w:t>
      </w:r>
    </w:p>
    <w:p w14:paraId="34FB49BB" w14:textId="77777777" w:rsidR="00531972" w:rsidRPr="000E1FF8" w:rsidRDefault="00531972" w:rsidP="000E1FF8">
      <w:pPr>
        <w:pStyle w:val="NormalnyWeb"/>
        <w:spacing w:before="0" w:after="0" w:line="280" w:lineRule="exact"/>
        <w:jc w:val="both"/>
        <w:rPr>
          <w:rFonts w:ascii="Arial" w:hAnsi="Arial" w:cs="Arial"/>
          <w:sz w:val="20"/>
          <w:szCs w:val="20"/>
        </w:rPr>
      </w:pPr>
    </w:p>
    <w:p w14:paraId="274848C0" w14:textId="77777777" w:rsidR="00531972" w:rsidRPr="000E1FF8" w:rsidRDefault="00531972" w:rsidP="000E1FF8">
      <w:pPr>
        <w:pStyle w:val="NormalnyWeb"/>
        <w:spacing w:before="0" w:after="0" w:line="280" w:lineRule="exact"/>
        <w:jc w:val="both"/>
        <w:rPr>
          <w:rFonts w:ascii="Arial" w:hAnsi="Arial" w:cs="Arial"/>
          <w:sz w:val="20"/>
          <w:szCs w:val="20"/>
        </w:rPr>
      </w:pPr>
    </w:p>
    <w:p w14:paraId="1B1BC1F9" w14:textId="77777777" w:rsidR="00531972" w:rsidRPr="000E1FF8" w:rsidRDefault="00531972" w:rsidP="000E1FF8">
      <w:pPr>
        <w:pStyle w:val="NormalnyWeb"/>
        <w:spacing w:before="0" w:after="0" w:line="280" w:lineRule="exact"/>
        <w:ind w:left="426"/>
        <w:jc w:val="both"/>
        <w:rPr>
          <w:rFonts w:ascii="Arial" w:hAnsi="Arial" w:cs="Arial"/>
          <w:sz w:val="20"/>
          <w:szCs w:val="20"/>
        </w:rPr>
      </w:pPr>
    </w:p>
    <w:p w14:paraId="12ED273B" w14:textId="77777777" w:rsidR="00531972" w:rsidRPr="000E1FF8" w:rsidRDefault="00531972" w:rsidP="000E1FF8">
      <w:pPr>
        <w:pStyle w:val="NormalnyWeb"/>
        <w:spacing w:before="0" w:after="0" w:line="280" w:lineRule="exact"/>
        <w:ind w:left="426" w:hanging="284"/>
        <w:jc w:val="both"/>
        <w:rPr>
          <w:rFonts w:ascii="Arial" w:hAnsi="Arial" w:cs="Arial"/>
          <w:sz w:val="20"/>
          <w:szCs w:val="20"/>
        </w:rPr>
      </w:pPr>
    </w:p>
    <w:p w14:paraId="2F06B7A2" w14:textId="1D1AE344" w:rsidR="00531972" w:rsidRPr="000E1FF8" w:rsidRDefault="00531972" w:rsidP="000E1FF8">
      <w:pPr>
        <w:pStyle w:val="NormalnyWeb"/>
        <w:spacing w:before="0" w:after="0" w:line="280" w:lineRule="exact"/>
        <w:ind w:left="142"/>
        <w:jc w:val="both"/>
        <w:rPr>
          <w:rFonts w:ascii="Arial" w:hAnsi="Arial" w:cs="Arial"/>
          <w:b/>
          <w:bCs/>
          <w:sz w:val="20"/>
          <w:szCs w:val="20"/>
        </w:rPr>
      </w:pPr>
      <w:r w:rsidRPr="000E1FF8">
        <w:rPr>
          <w:rFonts w:ascii="Arial" w:hAnsi="Arial" w:cs="Arial"/>
          <w:b/>
          <w:bCs/>
          <w:sz w:val="20"/>
          <w:szCs w:val="20"/>
        </w:rPr>
        <w:t xml:space="preserve">UWAGA: Wykonawca ma obowiązek opracować i załączyć do składanej oferty Koncepcję Ochrony Obszaru Chronionego, która uwzględni wszystkie wymagania Zamawiającego zgodnie z </w:t>
      </w:r>
      <w:r w:rsidR="00975A92">
        <w:rPr>
          <w:rFonts w:ascii="Arial" w:hAnsi="Arial" w:cs="Arial"/>
          <w:b/>
          <w:bCs/>
          <w:sz w:val="20"/>
          <w:szCs w:val="20"/>
        </w:rPr>
        <w:t>SWZ</w:t>
      </w:r>
      <w:r w:rsidRPr="000E1FF8">
        <w:rPr>
          <w:rFonts w:ascii="Arial" w:hAnsi="Arial" w:cs="Arial"/>
          <w:b/>
          <w:bCs/>
          <w:sz w:val="20"/>
          <w:szCs w:val="20"/>
        </w:rPr>
        <w:t xml:space="preserve"> wraz z załącznikami. Koncepcja Ochrony Obszaru Chronionego powinna przewidywać w zakresie ogólnym następujące zagadnienia:</w:t>
      </w:r>
    </w:p>
    <w:p w14:paraId="2FBF9A58" w14:textId="77777777" w:rsidR="00531972" w:rsidRPr="000E1FF8" w:rsidRDefault="00531972" w:rsidP="000E1FF8">
      <w:pPr>
        <w:pStyle w:val="NormalnyWeb"/>
        <w:numPr>
          <w:ilvl w:val="0"/>
          <w:numId w:val="60"/>
        </w:numPr>
        <w:spacing w:before="0" w:after="0" w:line="280" w:lineRule="exact"/>
        <w:jc w:val="both"/>
        <w:rPr>
          <w:rFonts w:ascii="Arial" w:hAnsi="Arial" w:cs="Arial"/>
          <w:b/>
          <w:bCs/>
          <w:sz w:val="20"/>
          <w:szCs w:val="20"/>
        </w:rPr>
      </w:pPr>
      <w:r w:rsidRPr="000E1FF8">
        <w:rPr>
          <w:rFonts w:ascii="Arial" w:hAnsi="Arial" w:cs="Arial"/>
          <w:b/>
          <w:bCs/>
          <w:sz w:val="20"/>
          <w:szCs w:val="20"/>
        </w:rPr>
        <w:t>Charakterystykę obiektu</w:t>
      </w:r>
    </w:p>
    <w:p w14:paraId="6490E94C" w14:textId="77777777" w:rsidR="00531972" w:rsidRPr="000E1FF8" w:rsidRDefault="00531972" w:rsidP="000E1FF8">
      <w:pPr>
        <w:pStyle w:val="NormalnyWeb"/>
        <w:numPr>
          <w:ilvl w:val="0"/>
          <w:numId w:val="60"/>
        </w:numPr>
        <w:spacing w:before="0" w:after="0" w:line="280" w:lineRule="exact"/>
        <w:jc w:val="both"/>
        <w:rPr>
          <w:rFonts w:ascii="Arial" w:hAnsi="Arial" w:cs="Arial"/>
          <w:b/>
          <w:bCs/>
          <w:sz w:val="20"/>
          <w:szCs w:val="20"/>
        </w:rPr>
      </w:pPr>
      <w:r w:rsidRPr="000E1FF8">
        <w:rPr>
          <w:rFonts w:ascii="Arial" w:hAnsi="Arial" w:cs="Arial"/>
          <w:b/>
          <w:bCs/>
          <w:sz w:val="20"/>
          <w:szCs w:val="20"/>
        </w:rPr>
        <w:t>Analizę potencjalnych zagrożeń</w:t>
      </w:r>
    </w:p>
    <w:p w14:paraId="265305D1" w14:textId="77777777" w:rsidR="00531972" w:rsidRPr="000E1FF8" w:rsidRDefault="00531972" w:rsidP="000E1FF8">
      <w:pPr>
        <w:pStyle w:val="NormalnyWeb"/>
        <w:numPr>
          <w:ilvl w:val="0"/>
          <w:numId w:val="60"/>
        </w:numPr>
        <w:spacing w:before="0" w:after="0" w:line="280" w:lineRule="exact"/>
        <w:jc w:val="both"/>
        <w:rPr>
          <w:rFonts w:ascii="Arial" w:hAnsi="Arial" w:cs="Arial"/>
          <w:b/>
          <w:bCs/>
          <w:sz w:val="20"/>
          <w:szCs w:val="20"/>
        </w:rPr>
      </w:pPr>
      <w:r w:rsidRPr="000E1FF8">
        <w:rPr>
          <w:rFonts w:ascii="Arial" w:hAnsi="Arial" w:cs="Arial"/>
          <w:b/>
          <w:bCs/>
          <w:sz w:val="20"/>
          <w:szCs w:val="20"/>
        </w:rPr>
        <w:t>Zadania pracowników ochrony</w:t>
      </w:r>
    </w:p>
    <w:p w14:paraId="5A12EA68" w14:textId="77777777" w:rsidR="00531972" w:rsidRPr="000E1FF8" w:rsidRDefault="00531972" w:rsidP="000E1FF8">
      <w:pPr>
        <w:pStyle w:val="NormalnyWeb"/>
        <w:numPr>
          <w:ilvl w:val="0"/>
          <w:numId w:val="60"/>
        </w:numPr>
        <w:spacing w:before="0" w:after="0" w:line="280" w:lineRule="exact"/>
        <w:jc w:val="both"/>
        <w:rPr>
          <w:rFonts w:ascii="Arial" w:hAnsi="Arial" w:cs="Arial"/>
          <w:b/>
          <w:bCs/>
          <w:sz w:val="20"/>
          <w:szCs w:val="20"/>
        </w:rPr>
      </w:pPr>
      <w:r w:rsidRPr="000E1FF8">
        <w:rPr>
          <w:rFonts w:ascii="Arial" w:hAnsi="Arial" w:cs="Arial"/>
          <w:b/>
          <w:bCs/>
          <w:sz w:val="20"/>
          <w:szCs w:val="20"/>
        </w:rPr>
        <w:lastRenderedPageBreak/>
        <w:t>Zasady organizacji ochrony obiektu</w:t>
      </w:r>
    </w:p>
    <w:p w14:paraId="22B77C90" w14:textId="77777777" w:rsidR="00531972" w:rsidRPr="000E1FF8" w:rsidRDefault="00531972" w:rsidP="000E1FF8">
      <w:pPr>
        <w:pStyle w:val="NormalnyWeb"/>
        <w:numPr>
          <w:ilvl w:val="0"/>
          <w:numId w:val="60"/>
        </w:numPr>
        <w:spacing w:before="0" w:after="0" w:line="280" w:lineRule="exact"/>
        <w:jc w:val="both"/>
        <w:rPr>
          <w:rFonts w:ascii="Arial" w:hAnsi="Arial" w:cs="Arial"/>
          <w:b/>
          <w:bCs/>
          <w:sz w:val="20"/>
          <w:szCs w:val="20"/>
        </w:rPr>
      </w:pPr>
      <w:r w:rsidRPr="000E1FF8">
        <w:rPr>
          <w:rFonts w:ascii="Arial" w:hAnsi="Arial" w:cs="Arial"/>
          <w:b/>
          <w:bCs/>
          <w:sz w:val="20"/>
          <w:szCs w:val="20"/>
        </w:rPr>
        <w:t>Wykaz posterunków oraz zakresy obowiązków na poszczególnych posterunkach</w:t>
      </w:r>
    </w:p>
    <w:p w14:paraId="74325F8D" w14:textId="77777777" w:rsidR="00531972" w:rsidRPr="000E1FF8" w:rsidRDefault="00531972" w:rsidP="000E1FF8">
      <w:pPr>
        <w:pStyle w:val="NormalnyWeb"/>
        <w:numPr>
          <w:ilvl w:val="0"/>
          <w:numId w:val="60"/>
        </w:numPr>
        <w:spacing w:before="0" w:after="0" w:line="280" w:lineRule="exact"/>
        <w:jc w:val="both"/>
        <w:rPr>
          <w:rFonts w:ascii="Arial" w:hAnsi="Arial" w:cs="Arial"/>
          <w:b/>
          <w:bCs/>
          <w:sz w:val="20"/>
          <w:szCs w:val="20"/>
        </w:rPr>
      </w:pPr>
      <w:r w:rsidRPr="000E1FF8">
        <w:rPr>
          <w:rFonts w:ascii="Arial" w:hAnsi="Arial" w:cs="Arial"/>
          <w:b/>
          <w:bCs/>
          <w:sz w:val="20"/>
          <w:szCs w:val="20"/>
        </w:rPr>
        <w:t>Opis prowadzonej dokumentacji</w:t>
      </w:r>
    </w:p>
    <w:p w14:paraId="4B8889C0" w14:textId="77777777" w:rsidR="00531972" w:rsidRPr="000E1FF8" w:rsidRDefault="00531972" w:rsidP="000E1FF8">
      <w:pPr>
        <w:pStyle w:val="NormalnyWeb"/>
        <w:numPr>
          <w:ilvl w:val="0"/>
          <w:numId w:val="60"/>
        </w:numPr>
        <w:spacing w:before="0" w:after="0" w:line="280" w:lineRule="exact"/>
        <w:jc w:val="both"/>
        <w:rPr>
          <w:rFonts w:ascii="Arial" w:hAnsi="Arial" w:cs="Arial"/>
          <w:b/>
          <w:bCs/>
          <w:sz w:val="20"/>
          <w:szCs w:val="20"/>
        </w:rPr>
      </w:pPr>
      <w:r w:rsidRPr="000E1FF8">
        <w:rPr>
          <w:rFonts w:ascii="Arial" w:hAnsi="Arial" w:cs="Arial"/>
          <w:b/>
          <w:bCs/>
          <w:sz w:val="20"/>
          <w:szCs w:val="20"/>
        </w:rPr>
        <w:t>Zasady wpuszczania na teren osób nieposiadających stałych przepustek.</w:t>
      </w:r>
    </w:p>
    <w:p w14:paraId="50196962" w14:textId="77777777" w:rsidR="00531972" w:rsidRPr="000E1FF8" w:rsidRDefault="00531972" w:rsidP="000E1FF8">
      <w:pPr>
        <w:pStyle w:val="NormalnyWeb"/>
        <w:numPr>
          <w:ilvl w:val="0"/>
          <w:numId w:val="60"/>
        </w:numPr>
        <w:spacing w:before="0" w:after="0" w:line="280" w:lineRule="exact"/>
        <w:jc w:val="both"/>
        <w:rPr>
          <w:rFonts w:ascii="Arial" w:hAnsi="Arial" w:cs="Arial"/>
          <w:b/>
          <w:bCs/>
          <w:sz w:val="20"/>
          <w:szCs w:val="20"/>
        </w:rPr>
      </w:pPr>
      <w:r w:rsidRPr="000E1FF8">
        <w:rPr>
          <w:rFonts w:ascii="Arial" w:hAnsi="Arial" w:cs="Arial"/>
          <w:b/>
          <w:bCs/>
          <w:sz w:val="20"/>
          <w:szCs w:val="20"/>
        </w:rPr>
        <w:t xml:space="preserve">Zasady wpuszczania na teren obszaru chronionego firm zewnętrznych wykonujących pracę w budynkach i na terenie zewnętrznym. </w:t>
      </w:r>
    </w:p>
    <w:p w14:paraId="79ECBE3F" w14:textId="77777777" w:rsidR="00531972" w:rsidRPr="000E1FF8" w:rsidRDefault="00531972" w:rsidP="000E1FF8">
      <w:pPr>
        <w:pStyle w:val="NormalnyWeb"/>
        <w:numPr>
          <w:ilvl w:val="0"/>
          <w:numId w:val="60"/>
        </w:numPr>
        <w:spacing w:before="0" w:after="0" w:line="280" w:lineRule="exact"/>
        <w:jc w:val="both"/>
        <w:rPr>
          <w:rFonts w:ascii="Arial" w:hAnsi="Arial" w:cs="Arial"/>
          <w:b/>
          <w:bCs/>
          <w:sz w:val="20"/>
          <w:szCs w:val="20"/>
        </w:rPr>
      </w:pPr>
      <w:r w:rsidRPr="000E1FF8">
        <w:rPr>
          <w:rFonts w:ascii="Arial" w:hAnsi="Arial" w:cs="Arial"/>
          <w:b/>
          <w:bCs/>
          <w:sz w:val="20"/>
          <w:szCs w:val="20"/>
        </w:rPr>
        <w:t>Zasady postępowania na wypadek konieczności zaalarmowania jednostek ratowniczych takich jak: straż pożarna, pogotowie ratunkowe, pogotowie gazowe, policję itp.</w:t>
      </w:r>
    </w:p>
    <w:p w14:paraId="0A4B7B70" w14:textId="77777777" w:rsidR="00531972" w:rsidRPr="000E1FF8" w:rsidRDefault="00531972" w:rsidP="000E1FF8">
      <w:pPr>
        <w:pStyle w:val="NormalnyWeb"/>
        <w:numPr>
          <w:ilvl w:val="0"/>
          <w:numId w:val="60"/>
        </w:numPr>
        <w:spacing w:before="0" w:after="0" w:line="280" w:lineRule="exact"/>
        <w:jc w:val="both"/>
        <w:rPr>
          <w:rFonts w:ascii="Arial" w:hAnsi="Arial" w:cs="Arial"/>
          <w:b/>
          <w:bCs/>
          <w:sz w:val="20"/>
          <w:szCs w:val="20"/>
        </w:rPr>
      </w:pPr>
      <w:r w:rsidRPr="000E1FF8">
        <w:rPr>
          <w:rFonts w:ascii="Arial" w:hAnsi="Arial" w:cs="Arial"/>
          <w:b/>
          <w:bCs/>
          <w:sz w:val="20"/>
          <w:szCs w:val="20"/>
        </w:rPr>
        <w:t>Sposób ewakuacji osób i mienia</w:t>
      </w:r>
    </w:p>
    <w:p w14:paraId="0CCB379B" w14:textId="77777777" w:rsidR="00531972" w:rsidRPr="000E1FF8" w:rsidRDefault="00531972" w:rsidP="000E1FF8">
      <w:pPr>
        <w:pStyle w:val="NormalnyWeb"/>
        <w:numPr>
          <w:ilvl w:val="0"/>
          <w:numId w:val="60"/>
        </w:numPr>
        <w:spacing w:before="0" w:after="0" w:line="280" w:lineRule="exact"/>
        <w:jc w:val="both"/>
        <w:rPr>
          <w:rFonts w:ascii="Arial" w:hAnsi="Arial" w:cs="Arial"/>
          <w:b/>
          <w:bCs/>
          <w:sz w:val="20"/>
          <w:szCs w:val="20"/>
        </w:rPr>
      </w:pPr>
      <w:r w:rsidRPr="000E1FF8">
        <w:rPr>
          <w:rFonts w:ascii="Arial" w:hAnsi="Arial" w:cs="Arial"/>
          <w:b/>
          <w:bCs/>
          <w:sz w:val="20"/>
          <w:szCs w:val="20"/>
        </w:rPr>
        <w:t>Sposób postępowania w przypadku; Pożaru, zagrożenia bakteriologicznego, napadu, włamania, wypadku, podejrzenia podłożenia lub znalezienia ładunku wybuchowego.</w:t>
      </w:r>
    </w:p>
    <w:p w14:paraId="6B20E676" w14:textId="77777777" w:rsidR="00531972" w:rsidRPr="000E1FF8" w:rsidRDefault="00531972" w:rsidP="000E1FF8">
      <w:pPr>
        <w:pStyle w:val="NormalnyWeb"/>
        <w:numPr>
          <w:ilvl w:val="0"/>
          <w:numId w:val="60"/>
        </w:numPr>
        <w:spacing w:before="0" w:after="0" w:line="280" w:lineRule="exact"/>
        <w:jc w:val="both"/>
        <w:rPr>
          <w:rFonts w:ascii="Arial" w:hAnsi="Arial" w:cs="Arial"/>
          <w:b/>
          <w:bCs/>
          <w:sz w:val="20"/>
          <w:szCs w:val="20"/>
        </w:rPr>
      </w:pPr>
      <w:r w:rsidRPr="000E1FF8">
        <w:rPr>
          <w:rFonts w:ascii="Arial" w:hAnsi="Arial" w:cs="Arial"/>
          <w:b/>
          <w:bCs/>
          <w:sz w:val="20"/>
          <w:szCs w:val="20"/>
        </w:rPr>
        <w:t>Sposobu postępowania w przypadku wystąpienia klęsk żywiołowych</w:t>
      </w:r>
    </w:p>
    <w:p w14:paraId="68361CB3" w14:textId="77777777" w:rsidR="00531972" w:rsidRPr="000E1FF8" w:rsidRDefault="00531972" w:rsidP="000E1FF8">
      <w:pPr>
        <w:pStyle w:val="NormalnyWeb"/>
        <w:numPr>
          <w:ilvl w:val="0"/>
          <w:numId w:val="60"/>
        </w:numPr>
        <w:spacing w:before="0" w:after="0" w:line="280" w:lineRule="exact"/>
        <w:jc w:val="both"/>
        <w:rPr>
          <w:rFonts w:ascii="Arial" w:hAnsi="Arial" w:cs="Arial"/>
          <w:b/>
          <w:bCs/>
          <w:sz w:val="20"/>
          <w:szCs w:val="20"/>
        </w:rPr>
      </w:pPr>
      <w:r w:rsidRPr="000E1FF8">
        <w:rPr>
          <w:rFonts w:ascii="Arial" w:hAnsi="Arial" w:cs="Arial"/>
          <w:b/>
          <w:bCs/>
          <w:sz w:val="20"/>
          <w:szCs w:val="20"/>
        </w:rPr>
        <w:t>Zasady postępowania na okoliczność znalezienia przedmiotów wartościowych</w:t>
      </w:r>
    </w:p>
    <w:p w14:paraId="7EF7E527" w14:textId="77777777" w:rsidR="00531972" w:rsidRPr="000E1FF8" w:rsidRDefault="00531972" w:rsidP="000E1FF8">
      <w:pPr>
        <w:pStyle w:val="NormalnyWeb"/>
        <w:numPr>
          <w:ilvl w:val="0"/>
          <w:numId w:val="60"/>
        </w:numPr>
        <w:spacing w:before="0" w:after="0" w:line="280" w:lineRule="exact"/>
        <w:jc w:val="both"/>
        <w:rPr>
          <w:rFonts w:ascii="Arial" w:hAnsi="Arial" w:cs="Arial"/>
          <w:b/>
          <w:bCs/>
          <w:sz w:val="20"/>
          <w:szCs w:val="20"/>
        </w:rPr>
      </w:pPr>
      <w:r w:rsidRPr="000E1FF8">
        <w:rPr>
          <w:rFonts w:ascii="Arial" w:hAnsi="Arial" w:cs="Arial"/>
          <w:b/>
          <w:bCs/>
          <w:sz w:val="20"/>
          <w:szCs w:val="20"/>
        </w:rPr>
        <w:t>Procedurę kontaktowania się z serwisami zewnętrznymi na wypadek wystąpienia awarii systemów i urządzeń.</w:t>
      </w:r>
    </w:p>
    <w:p w14:paraId="071EF91D" w14:textId="77777777" w:rsidR="00531972" w:rsidRPr="000E1FF8" w:rsidRDefault="00531972" w:rsidP="000E1FF8">
      <w:pPr>
        <w:pStyle w:val="NormalnyWeb"/>
        <w:numPr>
          <w:ilvl w:val="0"/>
          <w:numId w:val="60"/>
        </w:numPr>
        <w:spacing w:before="0" w:after="0" w:line="280" w:lineRule="exact"/>
        <w:jc w:val="both"/>
        <w:rPr>
          <w:rFonts w:ascii="Arial" w:hAnsi="Arial" w:cs="Arial"/>
          <w:b/>
          <w:bCs/>
          <w:sz w:val="20"/>
          <w:szCs w:val="20"/>
        </w:rPr>
      </w:pPr>
      <w:r w:rsidRPr="000E1FF8">
        <w:rPr>
          <w:rFonts w:ascii="Arial" w:hAnsi="Arial" w:cs="Arial"/>
          <w:b/>
          <w:bCs/>
          <w:sz w:val="20"/>
          <w:szCs w:val="20"/>
        </w:rPr>
        <w:t>Zasady postępowania dla pracowników ochrony w przypadku wtargnięcia do obiektu osób zachowujących się agresywnie lub będących pod wpływam alkoholu.</w:t>
      </w:r>
    </w:p>
    <w:p w14:paraId="4A478F66" w14:textId="77777777" w:rsidR="00531972" w:rsidRPr="000E1FF8" w:rsidRDefault="00531972" w:rsidP="000E1FF8">
      <w:pPr>
        <w:pStyle w:val="NormalnyWeb"/>
        <w:spacing w:before="0" w:after="0" w:line="280" w:lineRule="exact"/>
        <w:ind w:left="426" w:hanging="284"/>
        <w:jc w:val="both"/>
        <w:rPr>
          <w:rFonts w:ascii="Arial" w:hAnsi="Arial" w:cs="Arial"/>
          <w:sz w:val="20"/>
          <w:szCs w:val="20"/>
        </w:rPr>
      </w:pPr>
    </w:p>
    <w:p w14:paraId="365508EF" w14:textId="77777777" w:rsidR="00531972" w:rsidRPr="000E1FF8" w:rsidRDefault="00531972" w:rsidP="000E1FF8">
      <w:pPr>
        <w:pStyle w:val="NormalnyWeb"/>
        <w:spacing w:before="0" w:after="0" w:line="280" w:lineRule="exact"/>
        <w:ind w:left="142"/>
        <w:jc w:val="both"/>
        <w:rPr>
          <w:rFonts w:ascii="Arial" w:hAnsi="Arial" w:cs="Arial"/>
          <w:sz w:val="20"/>
          <w:szCs w:val="20"/>
        </w:rPr>
      </w:pPr>
      <w:r w:rsidRPr="000E1FF8">
        <w:rPr>
          <w:rFonts w:ascii="Arial" w:hAnsi="Arial" w:cs="Arial"/>
          <w:b/>
          <w:bCs/>
          <w:sz w:val="20"/>
          <w:szCs w:val="20"/>
        </w:rPr>
        <w:t>Szczegółowa Instrukcja Ochrony</w:t>
      </w:r>
      <w:r w:rsidRPr="000E1FF8">
        <w:rPr>
          <w:rFonts w:ascii="Arial" w:hAnsi="Arial" w:cs="Arial"/>
          <w:sz w:val="20"/>
          <w:szCs w:val="20"/>
        </w:rPr>
        <w:t xml:space="preserve"> </w:t>
      </w:r>
      <w:r w:rsidRPr="000E1FF8">
        <w:rPr>
          <w:rFonts w:ascii="Arial" w:hAnsi="Arial" w:cs="Arial"/>
          <w:b/>
          <w:bCs/>
          <w:sz w:val="20"/>
          <w:szCs w:val="20"/>
        </w:rPr>
        <w:t>Obiektu</w:t>
      </w:r>
      <w:r w:rsidRPr="000E1FF8">
        <w:rPr>
          <w:rFonts w:ascii="Arial" w:hAnsi="Arial" w:cs="Arial"/>
          <w:sz w:val="20"/>
          <w:szCs w:val="20"/>
        </w:rPr>
        <w:t xml:space="preserve"> zostanie opracowana przez Wykonawcę na podstawie </w:t>
      </w:r>
      <w:r w:rsidRPr="000E1FF8">
        <w:rPr>
          <w:rFonts w:ascii="Arial" w:hAnsi="Arial" w:cs="Arial"/>
          <w:b/>
          <w:bCs/>
          <w:sz w:val="20"/>
          <w:szCs w:val="20"/>
        </w:rPr>
        <w:t>Koncepcji Ochrony Obszaru Chronionego dołączonej do oferty</w:t>
      </w:r>
      <w:r w:rsidRPr="000E1FF8">
        <w:rPr>
          <w:rFonts w:ascii="Arial" w:hAnsi="Arial" w:cs="Arial"/>
          <w:sz w:val="20"/>
          <w:szCs w:val="20"/>
        </w:rPr>
        <w:t xml:space="preserve"> i uzgodniona z Zamawiającym w ciągu jednego miesiąca od dnia podpisania umowy. </w:t>
      </w:r>
    </w:p>
    <w:p w14:paraId="77447A3C" w14:textId="77777777" w:rsidR="00531972" w:rsidRPr="000E1FF8" w:rsidRDefault="00531972" w:rsidP="000E1FF8">
      <w:pPr>
        <w:pStyle w:val="NormalnyWeb"/>
        <w:spacing w:before="0" w:after="0" w:line="280" w:lineRule="exact"/>
        <w:ind w:left="426" w:hanging="284"/>
        <w:jc w:val="both"/>
        <w:rPr>
          <w:rFonts w:ascii="Arial" w:hAnsi="Arial" w:cs="Arial"/>
          <w:sz w:val="20"/>
          <w:szCs w:val="20"/>
        </w:rPr>
      </w:pPr>
    </w:p>
    <w:p w14:paraId="19123F98" w14:textId="77777777" w:rsidR="00531972" w:rsidRPr="000E1FF8" w:rsidRDefault="00531972" w:rsidP="000E1FF8">
      <w:pPr>
        <w:pStyle w:val="NormalnyWeb"/>
        <w:spacing w:before="0" w:after="0" w:line="280" w:lineRule="exact"/>
        <w:ind w:left="142"/>
        <w:jc w:val="both"/>
        <w:rPr>
          <w:rFonts w:ascii="Arial" w:hAnsi="Arial" w:cs="Arial"/>
          <w:sz w:val="20"/>
          <w:szCs w:val="20"/>
        </w:rPr>
      </w:pPr>
      <w:r w:rsidRPr="000E1FF8">
        <w:rPr>
          <w:rFonts w:ascii="Arial" w:hAnsi="Arial" w:cs="Arial"/>
          <w:sz w:val="20"/>
          <w:szCs w:val="20"/>
        </w:rPr>
        <w:t>Do czasu przedstawienia przez Wykonawcę Instrukcji Ochrony Obiektu, Wykonawca będzie realizował przedmiot zamówienia zgodnie z dotychczasową Instrukcją Ochrony Obiektu, która zostanie Wykonawcy udostępniona przez Zamawiającego po podpisaniu umowy na realizację ww. przedmiotu zamówienia.</w:t>
      </w:r>
    </w:p>
    <w:p w14:paraId="6C1E5DFE" w14:textId="77777777" w:rsidR="00531972" w:rsidRPr="000E1FF8" w:rsidRDefault="00531972" w:rsidP="000E1FF8">
      <w:pPr>
        <w:pStyle w:val="NormalnyWeb"/>
        <w:spacing w:before="0" w:after="0" w:line="280" w:lineRule="exact"/>
        <w:ind w:left="426" w:hanging="284"/>
        <w:jc w:val="both"/>
        <w:rPr>
          <w:rFonts w:ascii="Arial" w:hAnsi="Arial" w:cs="Arial"/>
          <w:sz w:val="20"/>
          <w:szCs w:val="20"/>
        </w:rPr>
      </w:pPr>
    </w:p>
    <w:p w14:paraId="6408C6D1" w14:textId="77777777" w:rsidR="00531972" w:rsidRPr="000E1FF8" w:rsidRDefault="00531972" w:rsidP="000E1FF8">
      <w:pPr>
        <w:pStyle w:val="NormalnyWeb"/>
        <w:spacing w:before="0" w:after="0" w:line="280" w:lineRule="exact"/>
        <w:ind w:left="142"/>
        <w:jc w:val="both"/>
        <w:rPr>
          <w:rFonts w:ascii="Arial" w:hAnsi="Arial" w:cs="Arial"/>
          <w:sz w:val="20"/>
          <w:szCs w:val="20"/>
        </w:rPr>
      </w:pPr>
      <w:r w:rsidRPr="000E1FF8">
        <w:rPr>
          <w:rFonts w:ascii="Arial" w:hAnsi="Arial" w:cs="Arial"/>
          <w:sz w:val="20"/>
          <w:szCs w:val="20"/>
        </w:rPr>
        <w:t xml:space="preserve">Dokumentację przebiegu służby pracowników ochrony stanowić będzie prowadzona przez Wykonawcę </w:t>
      </w:r>
      <w:r w:rsidRPr="000E1FF8">
        <w:rPr>
          <w:rFonts w:ascii="Arial" w:hAnsi="Arial" w:cs="Arial"/>
          <w:i/>
          <w:iCs/>
          <w:sz w:val="20"/>
          <w:szCs w:val="20"/>
        </w:rPr>
        <w:t>Książka pełnienia służby</w:t>
      </w:r>
      <w:r w:rsidRPr="000E1FF8">
        <w:rPr>
          <w:rFonts w:ascii="Arial" w:hAnsi="Arial" w:cs="Arial"/>
          <w:sz w:val="20"/>
          <w:szCs w:val="20"/>
        </w:rPr>
        <w:t>, która będzie znajdowała się w chronionym obiekcie i udostępniana będzie Zamawiającemu do wglądu na każde żądanie oraz w przypadku dokonania w nim ważnych dla Zamawiającego wpisów.</w:t>
      </w:r>
    </w:p>
    <w:p w14:paraId="3FC02F58" w14:textId="77777777" w:rsidR="00531972" w:rsidRPr="000E1FF8" w:rsidRDefault="00531972" w:rsidP="000E1FF8">
      <w:pPr>
        <w:pStyle w:val="NormalnyWeb"/>
        <w:spacing w:before="0" w:after="0" w:line="280" w:lineRule="exact"/>
        <w:ind w:left="426" w:hanging="284"/>
        <w:jc w:val="both"/>
        <w:rPr>
          <w:rFonts w:ascii="Arial" w:hAnsi="Arial" w:cs="Arial"/>
          <w:sz w:val="20"/>
          <w:szCs w:val="20"/>
        </w:rPr>
      </w:pPr>
    </w:p>
    <w:p w14:paraId="4AE520A1" w14:textId="77777777" w:rsidR="00531972" w:rsidRPr="000E1FF8" w:rsidRDefault="00531972" w:rsidP="000E1FF8">
      <w:pPr>
        <w:pStyle w:val="NormalnyWeb"/>
        <w:spacing w:before="0" w:after="0" w:line="280" w:lineRule="exact"/>
        <w:ind w:left="142"/>
        <w:jc w:val="both"/>
        <w:rPr>
          <w:rFonts w:ascii="Arial" w:hAnsi="Arial" w:cs="Arial"/>
          <w:sz w:val="20"/>
          <w:szCs w:val="20"/>
        </w:rPr>
      </w:pPr>
      <w:r w:rsidRPr="000E1FF8">
        <w:rPr>
          <w:rFonts w:ascii="Arial" w:hAnsi="Arial" w:cs="Arial"/>
          <w:sz w:val="20"/>
          <w:szCs w:val="20"/>
        </w:rPr>
        <w:t>Zamawiający zastrzega sobie prawo przeprowadzenia co najmniej raz w miesiącu próbnego alarmu napadu.</w:t>
      </w:r>
    </w:p>
    <w:p w14:paraId="7DF03D9C" w14:textId="77777777" w:rsidR="00531972" w:rsidRPr="000E1FF8" w:rsidRDefault="00531972" w:rsidP="000E1FF8">
      <w:pPr>
        <w:pStyle w:val="NormalnyWeb"/>
        <w:spacing w:line="280" w:lineRule="exact"/>
        <w:ind w:firstLine="567"/>
        <w:jc w:val="both"/>
        <w:rPr>
          <w:rFonts w:ascii="Arial" w:hAnsi="Arial" w:cs="Arial"/>
          <w:sz w:val="20"/>
          <w:szCs w:val="20"/>
        </w:rPr>
      </w:pPr>
    </w:p>
    <w:p w14:paraId="04788BAD" w14:textId="688FB702" w:rsidR="00531972" w:rsidRDefault="00531972" w:rsidP="00531972">
      <w:pPr>
        <w:ind w:left="360"/>
        <w:jc w:val="right"/>
        <w:rPr>
          <w:rFonts w:ascii="Tahoma" w:hAnsi="Tahoma" w:cs="Tahoma"/>
          <w:b/>
          <w:color w:val="000000"/>
        </w:rPr>
      </w:pPr>
      <w:r>
        <w:rPr>
          <w:rFonts w:ascii="Tahoma" w:hAnsi="Tahoma" w:cs="Tahoma"/>
        </w:rPr>
        <w:br w:type="page"/>
      </w:r>
      <w:r>
        <w:rPr>
          <w:rFonts w:ascii="Tahoma" w:hAnsi="Tahoma" w:cs="Tahoma"/>
          <w:b/>
          <w:color w:val="000000"/>
        </w:rPr>
        <w:lastRenderedPageBreak/>
        <w:t xml:space="preserve">Załącznik nr </w:t>
      </w:r>
      <w:r w:rsidR="003554D7">
        <w:rPr>
          <w:rFonts w:ascii="Tahoma" w:hAnsi="Tahoma" w:cs="Tahoma"/>
          <w:b/>
          <w:color w:val="000000"/>
        </w:rPr>
        <w:t>10</w:t>
      </w:r>
      <w:r>
        <w:rPr>
          <w:rFonts w:ascii="Tahoma" w:hAnsi="Tahoma" w:cs="Tahoma"/>
          <w:b/>
          <w:color w:val="000000"/>
        </w:rPr>
        <w:t xml:space="preserve"> </w:t>
      </w:r>
      <w:r w:rsidRPr="00972B1E">
        <w:rPr>
          <w:rFonts w:ascii="Tahoma" w:hAnsi="Tahoma" w:cs="Tahoma"/>
          <w:b/>
          <w:color w:val="000000"/>
        </w:rPr>
        <w:t xml:space="preserve">do </w:t>
      </w:r>
      <w:r w:rsidR="003554D7">
        <w:rPr>
          <w:rFonts w:ascii="Tahoma" w:hAnsi="Tahoma" w:cs="Tahoma"/>
          <w:b/>
          <w:color w:val="000000"/>
        </w:rPr>
        <w:t>S</w:t>
      </w:r>
      <w:r>
        <w:rPr>
          <w:rFonts w:ascii="Tahoma" w:hAnsi="Tahoma" w:cs="Tahoma"/>
          <w:b/>
          <w:color w:val="000000"/>
        </w:rPr>
        <w:t>WZ</w:t>
      </w:r>
    </w:p>
    <w:p w14:paraId="1F932505" w14:textId="77777777" w:rsidR="00531972" w:rsidRPr="00972B1E" w:rsidRDefault="00531972" w:rsidP="00531972">
      <w:pPr>
        <w:jc w:val="right"/>
        <w:rPr>
          <w:rFonts w:ascii="Tahoma" w:hAnsi="Tahoma" w:cs="Tahoma"/>
          <w:b/>
          <w:color w:val="000000"/>
        </w:rPr>
      </w:pPr>
    </w:p>
    <w:p w14:paraId="6AFFFAFE" w14:textId="77777777" w:rsidR="00531972" w:rsidRPr="00972B1E" w:rsidRDefault="00531972" w:rsidP="00531972">
      <w:pPr>
        <w:ind w:right="5649"/>
        <w:jc w:val="center"/>
        <w:rPr>
          <w:rFonts w:ascii="Tahoma" w:hAnsi="Tahoma" w:cs="Tahoma"/>
          <w:color w:val="000000"/>
        </w:rPr>
      </w:pPr>
      <w:r w:rsidRPr="00972B1E">
        <w:rPr>
          <w:rFonts w:ascii="Tahoma" w:hAnsi="Tahoma" w:cs="Tahoma"/>
          <w:color w:val="000000"/>
        </w:rPr>
        <w:t>____________________________</w:t>
      </w:r>
    </w:p>
    <w:p w14:paraId="794CDBBB" w14:textId="77777777" w:rsidR="00531972" w:rsidRPr="00972B1E" w:rsidRDefault="00531972" w:rsidP="00531972">
      <w:pPr>
        <w:ind w:right="5649"/>
        <w:jc w:val="center"/>
        <w:rPr>
          <w:rFonts w:ascii="Tahoma" w:hAnsi="Tahoma" w:cs="Tahoma"/>
          <w:i/>
          <w:color w:val="000000"/>
        </w:rPr>
      </w:pPr>
      <w:r w:rsidRPr="00972B1E">
        <w:rPr>
          <w:rFonts w:ascii="Tahoma" w:hAnsi="Tahoma" w:cs="Tahoma"/>
          <w:i/>
          <w:color w:val="000000"/>
        </w:rPr>
        <w:t>(nazwa i adres wykonawcy)</w:t>
      </w:r>
    </w:p>
    <w:p w14:paraId="14967FB6" w14:textId="77777777" w:rsidR="00531972" w:rsidRPr="00972B1E" w:rsidRDefault="00531972" w:rsidP="00531972">
      <w:pPr>
        <w:tabs>
          <w:tab w:val="left" w:pos="1560"/>
          <w:tab w:val="left" w:pos="2835"/>
          <w:tab w:val="left" w:pos="7513"/>
        </w:tabs>
        <w:outlineLvl w:val="0"/>
        <w:rPr>
          <w:rFonts w:ascii="Tahoma" w:hAnsi="Tahoma" w:cs="Tahoma"/>
          <w:color w:val="000000"/>
        </w:rPr>
      </w:pPr>
    </w:p>
    <w:p w14:paraId="6CAE1672" w14:textId="77777777" w:rsidR="00531972" w:rsidRPr="00972B1E" w:rsidRDefault="00531972" w:rsidP="00531972">
      <w:pPr>
        <w:autoSpaceDE w:val="0"/>
        <w:autoSpaceDN w:val="0"/>
        <w:adjustRightInd w:val="0"/>
        <w:jc w:val="center"/>
        <w:rPr>
          <w:rFonts w:ascii="Tahoma" w:hAnsi="Tahoma" w:cs="Tahoma"/>
          <w:b/>
          <w:color w:val="000000"/>
        </w:rPr>
      </w:pPr>
      <w:r w:rsidRPr="00972B1E">
        <w:rPr>
          <w:rFonts w:ascii="Tahoma" w:hAnsi="Tahoma" w:cs="Tahoma"/>
          <w:b/>
          <w:color w:val="000000"/>
        </w:rPr>
        <w:t>WYKAZ OSÓB PRZEWIDZIANYCH PRZEZ WYKONAWCĘ</w:t>
      </w:r>
    </w:p>
    <w:p w14:paraId="6DA00F7E" w14:textId="77777777" w:rsidR="00531972" w:rsidRPr="00972B1E" w:rsidRDefault="00531972" w:rsidP="00531972">
      <w:pPr>
        <w:autoSpaceDE w:val="0"/>
        <w:autoSpaceDN w:val="0"/>
        <w:adjustRightInd w:val="0"/>
        <w:jc w:val="center"/>
        <w:rPr>
          <w:rFonts w:ascii="Tahoma" w:hAnsi="Tahoma" w:cs="Tahoma"/>
          <w:b/>
          <w:color w:val="000000"/>
        </w:rPr>
      </w:pPr>
      <w:r w:rsidRPr="00972B1E">
        <w:rPr>
          <w:rFonts w:ascii="Tahoma" w:hAnsi="Tahoma" w:cs="Tahoma"/>
          <w:b/>
          <w:color w:val="000000"/>
        </w:rPr>
        <w:t>DO REAZLIACJI ZAMÓWIENIA</w:t>
      </w:r>
    </w:p>
    <w:p w14:paraId="307F4D2F" w14:textId="77777777" w:rsidR="00531972" w:rsidRPr="00972B1E" w:rsidRDefault="00531972" w:rsidP="00531972">
      <w:pPr>
        <w:autoSpaceDE w:val="0"/>
        <w:autoSpaceDN w:val="0"/>
        <w:adjustRightInd w:val="0"/>
        <w:jc w:val="center"/>
        <w:rPr>
          <w:rFonts w:ascii="Tahoma" w:hAnsi="Tahoma" w:cs="Tahoma"/>
          <w:color w:val="000000"/>
        </w:rPr>
      </w:pPr>
      <w:r w:rsidRPr="00972B1E">
        <w:rPr>
          <w:rFonts w:ascii="Tahoma" w:hAnsi="Tahoma" w:cs="Tahoma"/>
          <w:color w:val="000000"/>
        </w:rPr>
        <w:t>(wzór)</w:t>
      </w:r>
    </w:p>
    <w:p w14:paraId="1EC0DA05" w14:textId="77777777" w:rsidR="00531972" w:rsidRPr="00972B1E" w:rsidRDefault="00531972" w:rsidP="00531972">
      <w:pPr>
        <w:autoSpaceDE w:val="0"/>
        <w:autoSpaceDN w:val="0"/>
        <w:adjustRightInd w:val="0"/>
        <w:jc w:val="center"/>
        <w:rPr>
          <w:rFonts w:ascii="Tahoma" w:hAnsi="Tahoma" w:cs="Tahoma"/>
          <w:b/>
          <w:color w:val="000000"/>
        </w:rPr>
      </w:pPr>
    </w:p>
    <w:p w14:paraId="6778B267" w14:textId="187397CB" w:rsidR="00531972" w:rsidRPr="00972B1E" w:rsidRDefault="00531972" w:rsidP="00531972">
      <w:pPr>
        <w:autoSpaceDE w:val="0"/>
        <w:autoSpaceDN w:val="0"/>
        <w:adjustRightInd w:val="0"/>
        <w:jc w:val="both"/>
        <w:rPr>
          <w:rFonts w:ascii="Tahoma" w:hAnsi="Tahoma" w:cs="Tahoma"/>
          <w:color w:val="000000"/>
        </w:rPr>
      </w:pPr>
      <w:r w:rsidRPr="00972B1E">
        <w:rPr>
          <w:rFonts w:ascii="Tahoma" w:hAnsi="Tahoma" w:cs="Tahoma"/>
          <w:color w:val="000000"/>
        </w:rPr>
        <w:t xml:space="preserve">Składając ofertę w postępowaniu o udzielenie zamówienia publicznego na </w:t>
      </w:r>
      <w:r w:rsidRPr="00972B1E">
        <w:rPr>
          <w:rFonts w:ascii="Tahoma" w:hAnsi="Tahoma" w:cs="Tahoma"/>
          <w:b/>
          <w:color w:val="000000"/>
        </w:rPr>
        <w:t>"Zapewnienie całodobowej fizycznej ochrony osób i mienia na</w:t>
      </w:r>
      <w:r>
        <w:rPr>
          <w:rFonts w:ascii="Tahoma" w:hAnsi="Tahoma" w:cs="Tahoma"/>
          <w:b/>
          <w:color w:val="000000"/>
        </w:rPr>
        <w:t xml:space="preserve"> terenie nieruchomości przy ul. </w:t>
      </w:r>
      <w:r w:rsidRPr="00972B1E">
        <w:rPr>
          <w:rFonts w:ascii="Tahoma" w:hAnsi="Tahoma" w:cs="Tahoma"/>
          <w:b/>
          <w:color w:val="000000"/>
        </w:rPr>
        <w:t xml:space="preserve">Nowoursynowskiej 84 </w:t>
      </w:r>
      <w:r w:rsidRPr="003554D7">
        <w:rPr>
          <w:rFonts w:ascii="Tahoma" w:hAnsi="Tahoma" w:cs="Tahoma"/>
          <w:b/>
          <w:color w:val="000000"/>
        </w:rPr>
        <w:t>w Warszawie oraz przy ul. Piotrkowskiej 258/264 w Łodzi" (znak: CEN/</w:t>
      </w:r>
      <w:r w:rsidR="003554D7" w:rsidRPr="003554D7">
        <w:rPr>
          <w:rFonts w:ascii="Tahoma" w:hAnsi="Tahoma" w:cs="Tahoma"/>
          <w:b/>
          <w:color w:val="000000"/>
        </w:rPr>
        <w:t>1</w:t>
      </w:r>
      <w:r w:rsidRPr="003554D7">
        <w:rPr>
          <w:rFonts w:ascii="Tahoma" w:hAnsi="Tahoma" w:cs="Tahoma"/>
          <w:b/>
          <w:color w:val="000000"/>
        </w:rPr>
        <w:t>/202</w:t>
      </w:r>
      <w:r w:rsidR="003554D7" w:rsidRPr="003554D7">
        <w:rPr>
          <w:rFonts w:ascii="Tahoma" w:hAnsi="Tahoma" w:cs="Tahoma"/>
          <w:b/>
          <w:color w:val="000000"/>
        </w:rPr>
        <w:t>1</w:t>
      </w:r>
      <w:r w:rsidRPr="003554D7">
        <w:rPr>
          <w:rFonts w:ascii="Tahoma" w:hAnsi="Tahoma" w:cs="Tahoma"/>
          <w:b/>
          <w:color w:val="000000"/>
        </w:rPr>
        <w:t>)</w:t>
      </w:r>
      <w:r w:rsidRPr="003554D7">
        <w:rPr>
          <w:rFonts w:ascii="Tahoma" w:hAnsi="Tahoma" w:cs="Tahoma"/>
          <w:color w:val="000000"/>
        </w:rPr>
        <w:t>,</w:t>
      </w:r>
      <w:r w:rsidRPr="00972B1E">
        <w:rPr>
          <w:rFonts w:ascii="Tahoma" w:hAnsi="Tahoma" w:cs="Tahoma"/>
          <w:color w:val="000000"/>
        </w:rPr>
        <w:t xml:space="preserve"> oświadczam, że przedmiotowe zamówienie realizować będziemy z udziałem następujących osób posiadających wymagane uprawnienia:</w:t>
      </w:r>
    </w:p>
    <w:p w14:paraId="1C61094A" w14:textId="77777777" w:rsidR="00531972" w:rsidRPr="00972B1E" w:rsidRDefault="00531972" w:rsidP="00531972">
      <w:pPr>
        <w:autoSpaceDE w:val="0"/>
        <w:autoSpaceDN w:val="0"/>
        <w:adjustRightInd w:val="0"/>
        <w:rPr>
          <w:rFonts w:ascii="Tahoma" w:hAnsi="Tahoma" w:cs="Tahoma"/>
          <w:b/>
          <w:color w:val="000000"/>
        </w:rPr>
      </w:pPr>
    </w:p>
    <w:p w14:paraId="51AE16A0" w14:textId="77777777" w:rsidR="00531972" w:rsidRPr="00972B1E" w:rsidRDefault="00531972" w:rsidP="00531972">
      <w:pPr>
        <w:autoSpaceDE w:val="0"/>
        <w:autoSpaceDN w:val="0"/>
        <w:adjustRightInd w:val="0"/>
        <w:jc w:val="center"/>
        <w:rPr>
          <w:rFonts w:ascii="Tahoma" w:hAnsi="Tahoma" w:cs="Tahoma"/>
          <w:b/>
          <w:color w:val="000000"/>
        </w:rPr>
      </w:pPr>
    </w:p>
    <w:tbl>
      <w:tblPr>
        <w:tblW w:w="9639"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40"/>
        <w:gridCol w:w="1303"/>
        <w:gridCol w:w="5954"/>
        <w:gridCol w:w="1842"/>
      </w:tblGrid>
      <w:tr w:rsidR="00531972" w:rsidRPr="00972B1E" w14:paraId="5D5655ED" w14:textId="77777777" w:rsidTr="00864390">
        <w:tc>
          <w:tcPr>
            <w:tcW w:w="540" w:type="dxa"/>
            <w:tcBorders>
              <w:top w:val="single" w:sz="6" w:space="0" w:color="auto"/>
              <w:left w:val="single" w:sz="6" w:space="0" w:color="auto"/>
              <w:bottom w:val="single" w:sz="6" w:space="0" w:color="auto"/>
              <w:right w:val="single" w:sz="6" w:space="0" w:color="auto"/>
            </w:tcBorders>
          </w:tcPr>
          <w:p w14:paraId="1EA6E18D" w14:textId="77777777" w:rsidR="00531972" w:rsidRPr="00972B1E" w:rsidRDefault="00531972" w:rsidP="00864390">
            <w:pPr>
              <w:jc w:val="center"/>
              <w:rPr>
                <w:rFonts w:ascii="Tahoma" w:hAnsi="Tahoma" w:cs="Tahoma"/>
                <w:color w:val="000000"/>
              </w:rPr>
            </w:pPr>
            <w:r w:rsidRPr="00972B1E">
              <w:rPr>
                <w:rFonts w:ascii="Tahoma" w:hAnsi="Tahoma" w:cs="Tahoma"/>
                <w:color w:val="000000"/>
              </w:rPr>
              <w:t>l.p.</w:t>
            </w:r>
          </w:p>
        </w:tc>
        <w:tc>
          <w:tcPr>
            <w:tcW w:w="1303" w:type="dxa"/>
            <w:tcBorders>
              <w:top w:val="single" w:sz="6" w:space="0" w:color="auto"/>
              <w:left w:val="single" w:sz="6" w:space="0" w:color="auto"/>
              <w:bottom w:val="single" w:sz="6" w:space="0" w:color="auto"/>
              <w:right w:val="single" w:sz="6" w:space="0" w:color="auto"/>
            </w:tcBorders>
          </w:tcPr>
          <w:p w14:paraId="0327A782" w14:textId="77777777" w:rsidR="00531972" w:rsidRPr="00972B1E" w:rsidRDefault="00531972" w:rsidP="00864390">
            <w:pPr>
              <w:jc w:val="center"/>
              <w:rPr>
                <w:rFonts w:ascii="Tahoma" w:hAnsi="Tahoma" w:cs="Tahoma"/>
                <w:color w:val="000000"/>
              </w:rPr>
            </w:pPr>
            <w:r w:rsidRPr="00972B1E">
              <w:rPr>
                <w:rFonts w:ascii="Tahoma" w:hAnsi="Tahoma" w:cs="Tahoma"/>
                <w:color w:val="000000"/>
              </w:rPr>
              <w:t>Imię</w:t>
            </w:r>
          </w:p>
          <w:p w14:paraId="2351CC11" w14:textId="77777777" w:rsidR="00531972" w:rsidRPr="00972B1E" w:rsidRDefault="00531972" w:rsidP="00864390">
            <w:pPr>
              <w:jc w:val="center"/>
              <w:rPr>
                <w:rFonts w:ascii="Tahoma" w:hAnsi="Tahoma" w:cs="Tahoma"/>
                <w:color w:val="000000"/>
              </w:rPr>
            </w:pPr>
            <w:r>
              <w:rPr>
                <w:rFonts w:ascii="Tahoma" w:hAnsi="Tahoma" w:cs="Tahoma"/>
                <w:color w:val="000000"/>
              </w:rPr>
              <w:t>i nazwisko</w:t>
            </w:r>
          </w:p>
        </w:tc>
        <w:tc>
          <w:tcPr>
            <w:tcW w:w="5954" w:type="dxa"/>
            <w:tcBorders>
              <w:top w:val="single" w:sz="6" w:space="0" w:color="auto"/>
              <w:left w:val="single" w:sz="6" w:space="0" w:color="auto"/>
              <w:bottom w:val="single" w:sz="6" w:space="0" w:color="auto"/>
              <w:right w:val="single" w:sz="6" w:space="0" w:color="auto"/>
            </w:tcBorders>
          </w:tcPr>
          <w:p w14:paraId="140E779B" w14:textId="77777777" w:rsidR="00531972" w:rsidRPr="00972B1E" w:rsidRDefault="00531972" w:rsidP="00864390">
            <w:pPr>
              <w:jc w:val="center"/>
              <w:rPr>
                <w:rFonts w:ascii="Tahoma" w:hAnsi="Tahoma" w:cs="Tahoma"/>
                <w:color w:val="000000"/>
              </w:rPr>
            </w:pPr>
            <w:r>
              <w:rPr>
                <w:rFonts w:ascii="Tahoma" w:hAnsi="Tahoma" w:cs="Tahoma"/>
                <w:color w:val="000000"/>
              </w:rPr>
              <w:t>Staż (w latach), wpis na listę kwalifikowanych pracowników ochrony, znajomość monitoringu wizyjnego, przeszkolenie</w:t>
            </w:r>
            <w:r>
              <w:t xml:space="preserve"> </w:t>
            </w:r>
            <w:r w:rsidRPr="00972B1E">
              <w:rPr>
                <w:rFonts w:ascii="Tahoma" w:hAnsi="Tahoma" w:cs="Tahoma"/>
                <w:color w:val="000000"/>
              </w:rPr>
              <w:t xml:space="preserve">z pierwszej pomocy przedmedycznej, aktualne badania psychofizyczne, </w:t>
            </w:r>
            <w:r>
              <w:rPr>
                <w:rFonts w:ascii="Tahoma" w:hAnsi="Tahoma" w:cs="Tahoma"/>
                <w:color w:val="000000"/>
              </w:rPr>
              <w:t>znajomość</w:t>
            </w:r>
            <w:r w:rsidRPr="00972B1E">
              <w:rPr>
                <w:rFonts w:ascii="Tahoma" w:hAnsi="Tahoma" w:cs="Tahoma"/>
                <w:color w:val="000000"/>
              </w:rPr>
              <w:t xml:space="preserve"> języka angielskiego</w:t>
            </w:r>
          </w:p>
          <w:p w14:paraId="0A0F2E1C" w14:textId="77777777" w:rsidR="00531972" w:rsidRPr="00BD5E5B" w:rsidRDefault="00531972" w:rsidP="00864390">
            <w:pPr>
              <w:jc w:val="center"/>
              <w:rPr>
                <w:rFonts w:ascii="Tahoma" w:hAnsi="Tahoma" w:cs="Tahoma"/>
                <w:i/>
                <w:color w:val="000000"/>
              </w:rPr>
            </w:pPr>
            <w:r w:rsidRPr="00BD5E5B">
              <w:rPr>
                <w:rFonts w:ascii="Tahoma" w:hAnsi="Tahoma" w:cs="Tahoma"/>
                <w:i/>
                <w:color w:val="000000"/>
              </w:rPr>
              <w:t>(wypełnić odpowiednio na potwierdzenie spełniania warunku udziału w postępowaniu</w:t>
            </w:r>
            <w:r>
              <w:rPr>
                <w:rFonts w:ascii="Tahoma" w:hAnsi="Tahoma" w:cs="Tahoma"/>
                <w:i/>
                <w:color w:val="000000"/>
              </w:rPr>
              <w:t xml:space="preserve"> dla danej części zamówienia</w:t>
            </w:r>
            <w:r w:rsidRPr="00BD5E5B">
              <w:rPr>
                <w:rFonts w:ascii="Tahoma" w:hAnsi="Tahoma" w:cs="Tahoma"/>
                <w:i/>
                <w:color w:val="000000"/>
              </w:rPr>
              <w:t>)</w:t>
            </w:r>
          </w:p>
        </w:tc>
        <w:tc>
          <w:tcPr>
            <w:tcW w:w="1842" w:type="dxa"/>
            <w:tcBorders>
              <w:top w:val="single" w:sz="6" w:space="0" w:color="auto"/>
              <w:left w:val="single" w:sz="6" w:space="0" w:color="auto"/>
              <w:bottom w:val="single" w:sz="6" w:space="0" w:color="auto"/>
              <w:right w:val="single" w:sz="6" w:space="0" w:color="auto"/>
            </w:tcBorders>
          </w:tcPr>
          <w:p w14:paraId="03688F83" w14:textId="77777777" w:rsidR="00531972" w:rsidRPr="00972B1E" w:rsidRDefault="00531972" w:rsidP="00864390">
            <w:pPr>
              <w:jc w:val="center"/>
              <w:rPr>
                <w:rFonts w:ascii="Tahoma" w:hAnsi="Tahoma" w:cs="Tahoma"/>
                <w:color w:val="000000"/>
              </w:rPr>
            </w:pPr>
            <w:r w:rsidRPr="00972B1E">
              <w:rPr>
                <w:rFonts w:ascii="Tahoma" w:hAnsi="Tahoma" w:cs="Tahoma"/>
                <w:color w:val="000000"/>
              </w:rPr>
              <w:t>Podstawa dysponowania osobą przez Wykonawcę</w:t>
            </w:r>
          </w:p>
        </w:tc>
      </w:tr>
      <w:tr w:rsidR="00531972" w:rsidRPr="00972B1E" w14:paraId="419D826F" w14:textId="77777777" w:rsidTr="00864390">
        <w:trPr>
          <w:trHeight w:val="1000"/>
        </w:trPr>
        <w:tc>
          <w:tcPr>
            <w:tcW w:w="540" w:type="dxa"/>
            <w:tcBorders>
              <w:top w:val="single" w:sz="6" w:space="0" w:color="auto"/>
              <w:left w:val="single" w:sz="6" w:space="0" w:color="auto"/>
              <w:bottom w:val="single" w:sz="6" w:space="0" w:color="auto"/>
              <w:right w:val="single" w:sz="6" w:space="0" w:color="auto"/>
            </w:tcBorders>
          </w:tcPr>
          <w:p w14:paraId="542B4DEC" w14:textId="77777777" w:rsidR="00531972" w:rsidRPr="00972B1E" w:rsidRDefault="00531972" w:rsidP="00864390">
            <w:pPr>
              <w:jc w:val="center"/>
              <w:rPr>
                <w:rFonts w:ascii="Tahoma" w:hAnsi="Tahoma" w:cs="Tahoma"/>
                <w:color w:val="000000"/>
              </w:rPr>
            </w:pPr>
            <w:r w:rsidRPr="00972B1E">
              <w:rPr>
                <w:rFonts w:ascii="Tahoma" w:hAnsi="Tahoma" w:cs="Tahoma"/>
                <w:color w:val="000000"/>
              </w:rPr>
              <w:t>1.</w:t>
            </w:r>
          </w:p>
        </w:tc>
        <w:tc>
          <w:tcPr>
            <w:tcW w:w="1303" w:type="dxa"/>
            <w:tcBorders>
              <w:top w:val="single" w:sz="6" w:space="0" w:color="auto"/>
              <w:left w:val="single" w:sz="6" w:space="0" w:color="auto"/>
              <w:bottom w:val="single" w:sz="6" w:space="0" w:color="auto"/>
              <w:right w:val="single" w:sz="6" w:space="0" w:color="auto"/>
            </w:tcBorders>
          </w:tcPr>
          <w:p w14:paraId="1C5934FF" w14:textId="77777777" w:rsidR="00531972" w:rsidRPr="00972B1E" w:rsidRDefault="00531972" w:rsidP="00864390">
            <w:pPr>
              <w:autoSpaceDE w:val="0"/>
              <w:autoSpaceDN w:val="0"/>
              <w:adjustRightInd w:val="0"/>
              <w:rPr>
                <w:rFonts w:ascii="Tahoma" w:hAnsi="Tahoma" w:cs="Tahoma"/>
                <w:color w:val="000000"/>
              </w:rPr>
            </w:pPr>
          </w:p>
        </w:tc>
        <w:tc>
          <w:tcPr>
            <w:tcW w:w="5954" w:type="dxa"/>
            <w:tcBorders>
              <w:top w:val="single" w:sz="6" w:space="0" w:color="auto"/>
              <w:left w:val="single" w:sz="6" w:space="0" w:color="auto"/>
              <w:bottom w:val="single" w:sz="6" w:space="0" w:color="auto"/>
              <w:right w:val="single" w:sz="6" w:space="0" w:color="auto"/>
            </w:tcBorders>
          </w:tcPr>
          <w:p w14:paraId="2552E172" w14:textId="77777777" w:rsidR="00531972" w:rsidRPr="00972B1E" w:rsidRDefault="00531972" w:rsidP="00864390">
            <w:pPr>
              <w:autoSpaceDE w:val="0"/>
              <w:autoSpaceDN w:val="0"/>
              <w:adjustRightInd w:val="0"/>
              <w:jc w:val="both"/>
              <w:rPr>
                <w:rFonts w:ascii="Tahoma" w:hAnsi="Tahoma" w:cs="Tahoma"/>
                <w:color w:val="000000"/>
              </w:rPr>
            </w:pPr>
          </w:p>
        </w:tc>
        <w:tc>
          <w:tcPr>
            <w:tcW w:w="1842" w:type="dxa"/>
            <w:tcBorders>
              <w:top w:val="single" w:sz="6" w:space="0" w:color="auto"/>
              <w:left w:val="single" w:sz="6" w:space="0" w:color="auto"/>
              <w:bottom w:val="single" w:sz="6" w:space="0" w:color="auto"/>
              <w:right w:val="single" w:sz="6" w:space="0" w:color="auto"/>
            </w:tcBorders>
          </w:tcPr>
          <w:p w14:paraId="779F9ED6" w14:textId="77777777" w:rsidR="00531972" w:rsidRPr="00972B1E" w:rsidRDefault="00531972" w:rsidP="00864390">
            <w:pPr>
              <w:autoSpaceDE w:val="0"/>
              <w:autoSpaceDN w:val="0"/>
              <w:adjustRightInd w:val="0"/>
              <w:jc w:val="both"/>
              <w:rPr>
                <w:rFonts w:ascii="Tahoma" w:hAnsi="Tahoma" w:cs="Tahoma"/>
                <w:color w:val="000000"/>
              </w:rPr>
            </w:pPr>
          </w:p>
        </w:tc>
      </w:tr>
      <w:tr w:rsidR="00531972" w:rsidRPr="00972B1E" w14:paraId="57432650" w14:textId="77777777" w:rsidTr="00864390">
        <w:trPr>
          <w:trHeight w:val="1000"/>
        </w:trPr>
        <w:tc>
          <w:tcPr>
            <w:tcW w:w="540" w:type="dxa"/>
            <w:tcBorders>
              <w:top w:val="single" w:sz="6" w:space="0" w:color="auto"/>
              <w:left w:val="single" w:sz="6" w:space="0" w:color="auto"/>
              <w:bottom w:val="single" w:sz="6" w:space="0" w:color="auto"/>
              <w:right w:val="single" w:sz="6" w:space="0" w:color="auto"/>
            </w:tcBorders>
          </w:tcPr>
          <w:p w14:paraId="52A1BE8E" w14:textId="77777777" w:rsidR="00531972" w:rsidRPr="00972B1E" w:rsidRDefault="00531972" w:rsidP="00864390">
            <w:pPr>
              <w:jc w:val="center"/>
              <w:rPr>
                <w:rFonts w:ascii="Tahoma" w:hAnsi="Tahoma" w:cs="Tahoma"/>
                <w:color w:val="000000"/>
              </w:rPr>
            </w:pPr>
            <w:r w:rsidRPr="00972B1E">
              <w:rPr>
                <w:rFonts w:ascii="Tahoma" w:hAnsi="Tahoma" w:cs="Tahoma"/>
                <w:color w:val="000000"/>
              </w:rPr>
              <w:t>2.</w:t>
            </w:r>
          </w:p>
        </w:tc>
        <w:tc>
          <w:tcPr>
            <w:tcW w:w="1303" w:type="dxa"/>
            <w:tcBorders>
              <w:top w:val="single" w:sz="6" w:space="0" w:color="auto"/>
              <w:left w:val="single" w:sz="6" w:space="0" w:color="auto"/>
              <w:bottom w:val="single" w:sz="6" w:space="0" w:color="auto"/>
              <w:right w:val="single" w:sz="6" w:space="0" w:color="auto"/>
            </w:tcBorders>
          </w:tcPr>
          <w:p w14:paraId="22182C73" w14:textId="77777777" w:rsidR="00531972" w:rsidRPr="00972B1E" w:rsidRDefault="00531972" w:rsidP="00864390">
            <w:pPr>
              <w:autoSpaceDE w:val="0"/>
              <w:autoSpaceDN w:val="0"/>
              <w:adjustRightInd w:val="0"/>
              <w:rPr>
                <w:rFonts w:ascii="Tahoma" w:hAnsi="Tahoma" w:cs="Tahoma"/>
                <w:color w:val="000000"/>
              </w:rPr>
            </w:pPr>
          </w:p>
        </w:tc>
        <w:tc>
          <w:tcPr>
            <w:tcW w:w="5954" w:type="dxa"/>
            <w:tcBorders>
              <w:top w:val="single" w:sz="6" w:space="0" w:color="auto"/>
              <w:left w:val="single" w:sz="6" w:space="0" w:color="auto"/>
              <w:bottom w:val="single" w:sz="6" w:space="0" w:color="auto"/>
              <w:right w:val="single" w:sz="6" w:space="0" w:color="auto"/>
            </w:tcBorders>
          </w:tcPr>
          <w:p w14:paraId="146DE99C" w14:textId="77777777" w:rsidR="00531972" w:rsidRPr="00972B1E" w:rsidRDefault="00531972" w:rsidP="00864390">
            <w:pPr>
              <w:autoSpaceDE w:val="0"/>
              <w:autoSpaceDN w:val="0"/>
              <w:adjustRightInd w:val="0"/>
              <w:jc w:val="both"/>
              <w:rPr>
                <w:rFonts w:ascii="Tahoma" w:hAnsi="Tahoma" w:cs="Tahoma"/>
                <w:color w:val="000000"/>
              </w:rPr>
            </w:pPr>
          </w:p>
        </w:tc>
        <w:tc>
          <w:tcPr>
            <w:tcW w:w="1842" w:type="dxa"/>
            <w:tcBorders>
              <w:top w:val="single" w:sz="6" w:space="0" w:color="auto"/>
              <w:left w:val="single" w:sz="6" w:space="0" w:color="auto"/>
              <w:bottom w:val="single" w:sz="6" w:space="0" w:color="auto"/>
              <w:right w:val="single" w:sz="6" w:space="0" w:color="auto"/>
            </w:tcBorders>
          </w:tcPr>
          <w:p w14:paraId="57A7B121" w14:textId="77777777" w:rsidR="00531972" w:rsidRPr="00972B1E" w:rsidRDefault="00531972" w:rsidP="00864390">
            <w:pPr>
              <w:ind w:left="71"/>
              <w:jc w:val="both"/>
              <w:rPr>
                <w:rFonts w:ascii="Tahoma" w:hAnsi="Tahoma" w:cs="Tahoma"/>
                <w:color w:val="000000"/>
              </w:rPr>
            </w:pPr>
          </w:p>
        </w:tc>
      </w:tr>
      <w:tr w:rsidR="00531972" w:rsidRPr="00972B1E" w14:paraId="08B4AC6F" w14:textId="77777777" w:rsidTr="00864390">
        <w:trPr>
          <w:trHeight w:val="1000"/>
        </w:trPr>
        <w:tc>
          <w:tcPr>
            <w:tcW w:w="540" w:type="dxa"/>
            <w:tcBorders>
              <w:top w:val="single" w:sz="6" w:space="0" w:color="auto"/>
              <w:left w:val="single" w:sz="6" w:space="0" w:color="auto"/>
              <w:bottom w:val="single" w:sz="6" w:space="0" w:color="auto"/>
              <w:right w:val="single" w:sz="6" w:space="0" w:color="auto"/>
            </w:tcBorders>
          </w:tcPr>
          <w:p w14:paraId="4621B769" w14:textId="77777777" w:rsidR="00531972" w:rsidRPr="00972B1E" w:rsidRDefault="00531972" w:rsidP="00864390">
            <w:pPr>
              <w:jc w:val="center"/>
              <w:rPr>
                <w:rFonts w:ascii="Tahoma" w:hAnsi="Tahoma" w:cs="Tahoma"/>
                <w:color w:val="000000"/>
              </w:rPr>
            </w:pPr>
            <w:r w:rsidRPr="00972B1E">
              <w:rPr>
                <w:rFonts w:ascii="Tahoma" w:hAnsi="Tahoma" w:cs="Tahoma"/>
                <w:color w:val="000000"/>
              </w:rPr>
              <w:t>3.</w:t>
            </w:r>
          </w:p>
        </w:tc>
        <w:tc>
          <w:tcPr>
            <w:tcW w:w="1303" w:type="dxa"/>
            <w:tcBorders>
              <w:top w:val="single" w:sz="6" w:space="0" w:color="auto"/>
              <w:left w:val="single" w:sz="6" w:space="0" w:color="auto"/>
              <w:bottom w:val="single" w:sz="6" w:space="0" w:color="auto"/>
              <w:right w:val="single" w:sz="6" w:space="0" w:color="auto"/>
            </w:tcBorders>
          </w:tcPr>
          <w:p w14:paraId="168603A6" w14:textId="77777777" w:rsidR="00531972" w:rsidRPr="00972B1E" w:rsidRDefault="00531972" w:rsidP="00864390">
            <w:pPr>
              <w:autoSpaceDE w:val="0"/>
              <w:autoSpaceDN w:val="0"/>
              <w:adjustRightInd w:val="0"/>
              <w:rPr>
                <w:rFonts w:ascii="Tahoma" w:hAnsi="Tahoma" w:cs="Tahoma"/>
                <w:color w:val="000000"/>
              </w:rPr>
            </w:pPr>
          </w:p>
        </w:tc>
        <w:tc>
          <w:tcPr>
            <w:tcW w:w="5954" w:type="dxa"/>
            <w:tcBorders>
              <w:top w:val="single" w:sz="6" w:space="0" w:color="auto"/>
              <w:left w:val="single" w:sz="6" w:space="0" w:color="auto"/>
              <w:bottom w:val="single" w:sz="6" w:space="0" w:color="auto"/>
              <w:right w:val="single" w:sz="6" w:space="0" w:color="auto"/>
            </w:tcBorders>
          </w:tcPr>
          <w:p w14:paraId="2E46BC3D" w14:textId="77777777" w:rsidR="00531972" w:rsidRPr="00972B1E" w:rsidRDefault="00531972" w:rsidP="00864390">
            <w:pPr>
              <w:autoSpaceDE w:val="0"/>
              <w:autoSpaceDN w:val="0"/>
              <w:adjustRightInd w:val="0"/>
              <w:jc w:val="both"/>
              <w:rPr>
                <w:rFonts w:ascii="Tahoma" w:hAnsi="Tahoma" w:cs="Tahoma"/>
                <w:color w:val="000000"/>
              </w:rPr>
            </w:pPr>
          </w:p>
        </w:tc>
        <w:tc>
          <w:tcPr>
            <w:tcW w:w="1842" w:type="dxa"/>
            <w:tcBorders>
              <w:top w:val="single" w:sz="6" w:space="0" w:color="auto"/>
              <w:left w:val="single" w:sz="6" w:space="0" w:color="auto"/>
              <w:bottom w:val="single" w:sz="6" w:space="0" w:color="auto"/>
              <w:right w:val="single" w:sz="6" w:space="0" w:color="auto"/>
            </w:tcBorders>
          </w:tcPr>
          <w:p w14:paraId="6AB04E31" w14:textId="77777777" w:rsidR="00531972" w:rsidRPr="00972B1E" w:rsidRDefault="00531972" w:rsidP="00864390">
            <w:pPr>
              <w:ind w:left="71"/>
              <w:jc w:val="both"/>
              <w:rPr>
                <w:rFonts w:ascii="Tahoma" w:hAnsi="Tahoma" w:cs="Tahoma"/>
                <w:color w:val="000000"/>
              </w:rPr>
            </w:pPr>
          </w:p>
        </w:tc>
      </w:tr>
      <w:tr w:rsidR="00531972" w:rsidRPr="00972B1E" w14:paraId="31B44AE5" w14:textId="77777777" w:rsidTr="00864390">
        <w:trPr>
          <w:trHeight w:val="1000"/>
        </w:trPr>
        <w:tc>
          <w:tcPr>
            <w:tcW w:w="540" w:type="dxa"/>
            <w:tcBorders>
              <w:top w:val="single" w:sz="6" w:space="0" w:color="auto"/>
              <w:left w:val="single" w:sz="6" w:space="0" w:color="auto"/>
              <w:bottom w:val="single" w:sz="6" w:space="0" w:color="auto"/>
              <w:right w:val="single" w:sz="6" w:space="0" w:color="auto"/>
            </w:tcBorders>
          </w:tcPr>
          <w:p w14:paraId="1647D0C1" w14:textId="77777777" w:rsidR="00531972" w:rsidRPr="00972B1E" w:rsidRDefault="00531972" w:rsidP="00864390">
            <w:pPr>
              <w:jc w:val="center"/>
              <w:rPr>
                <w:rFonts w:ascii="Tahoma" w:hAnsi="Tahoma" w:cs="Tahoma"/>
                <w:color w:val="000000"/>
              </w:rPr>
            </w:pPr>
            <w:r w:rsidRPr="00972B1E">
              <w:rPr>
                <w:rFonts w:ascii="Tahoma" w:hAnsi="Tahoma" w:cs="Tahoma"/>
                <w:color w:val="000000"/>
              </w:rPr>
              <w:t>[...]</w:t>
            </w:r>
          </w:p>
        </w:tc>
        <w:tc>
          <w:tcPr>
            <w:tcW w:w="1303" w:type="dxa"/>
            <w:tcBorders>
              <w:top w:val="single" w:sz="6" w:space="0" w:color="auto"/>
              <w:left w:val="single" w:sz="6" w:space="0" w:color="auto"/>
              <w:bottom w:val="single" w:sz="6" w:space="0" w:color="auto"/>
              <w:right w:val="single" w:sz="6" w:space="0" w:color="auto"/>
            </w:tcBorders>
          </w:tcPr>
          <w:p w14:paraId="5C2038F4" w14:textId="77777777" w:rsidR="00531972" w:rsidRPr="00972B1E" w:rsidRDefault="00531972" w:rsidP="00864390">
            <w:pPr>
              <w:autoSpaceDE w:val="0"/>
              <w:autoSpaceDN w:val="0"/>
              <w:adjustRightInd w:val="0"/>
              <w:rPr>
                <w:rFonts w:ascii="Tahoma" w:hAnsi="Tahoma" w:cs="Tahoma"/>
                <w:color w:val="000000"/>
              </w:rPr>
            </w:pPr>
          </w:p>
        </w:tc>
        <w:tc>
          <w:tcPr>
            <w:tcW w:w="5954" w:type="dxa"/>
            <w:tcBorders>
              <w:top w:val="single" w:sz="6" w:space="0" w:color="auto"/>
              <w:left w:val="single" w:sz="6" w:space="0" w:color="auto"/>
              <w:bottom w:val="single" w:sz="6" w:space="0" w:color="auto"/>
              <w:right w:val="single" w:sz="6" w:space="0" w:color="auto"/>
            </w:tcBorders>
          </w:tcPr>
          <w:p w14:paraId="5B35D55C" w14:textId="77777777" w:rsidR="00531972" w:rsidRPr="00972B1E" w:rsidRDefault="00531972" w:rsidP="00864390">
            <w:pPr>
              <w:autoSpaceDE w:val="0"/>
              <w:autoSpaceDN w:val="0"/>
              <w:adjustRightInd w:val="0"/>
              <w:jc w:val="both"/>
              <w:rPr>
                <w:rFonts w:ascii="Tahoma" w:hAnsi="Tahoma" w:cs="Tahoma"/>
                <w:color w:val="000000"/>
              </w:rPr>
            </w:pPr>
          </w:p>
        </w:tc>
        <w:tc>
          <w:tcPr>
            <w:tcW w:w="1842" w:type="dxa"/>
            <w:tcBorders>
              <w:top w:val="single" w:sz="6" w:space="0" w:color="auto"/>
              <w:left w:val="single" w:sz="6" w:space="0" w:color="auto"/>
              <w:bottom w:val="single" w:sz="6" w:space="0" w:color="auto"/>
              <w:right w:val="single" w:sz="6" w:space="0" w:color="auto"/>
            </w:tcBorders>
          </w:tcPr>
          <w:p w14:paraId="3B4719C4" w14:textId="77777777" w:rsidR="00531972" w:rsidRPr="00972B1E" w:rsidRDefault="00531972" w:rsidP="00864390">
            <w:pPr>
              <w:ind w:left="71"/>
              <w:jc w:val="both"/>
              <w:rPr>
                <w:rFonts w:ascii="Tahoma" w:hAnsi="Tahoma" w:cs="Tahoma"/>
                <w:color w:val="000000"/>
              </w:rPr>
            </w:pPr>
          </w:p>
        </w:tc>
      </w:tr>
    </w:tbl>
    <w:p w14:paraId="53AB931A" w14:textId="77777777" w:rsidR="00531972" w:rsidRPr="00972B1E" w:rsidRDefault="00531972" w:rsidP="00531972">
      <w:pPr>
        <w:tabs>
          <w:tab w:val="center" w:pos="7371"/>
        </w:tabs>
        <w:jc w:val="both"/>
        <w:rPr>
          <w:rFonts w:ascii="Tahoma" w:hAnsi="Tahoma" w:cs="Tahoma"/>
          <w:i/>
          <w:color w:val="000000"/>
        </w:rPr>
      </w:pPr>
    </w:p>
    <w:p w14:paraId="7837315F" w14:textId="77777777" w:rsidR="00531972" w:rsidRPr="00972B1E" w:rsidRDefault="00531972" w:rsidP="00531972">
      <w:pPr>
        <w:tabs>
          <w:tab w:val="center" w:pos="7371"/>
        </w:tabs>
        <w:jc w:val="both"/>
        <w:rPr>
          <w:rFonts w:ascii="Tahoma" w:hAnsi="Tahoma" w:cs="Tahoma"/>
          <w:i/>
          <w:color w:val="000000"/>
        </w:rPr>
      </w:pPr>
      <w:r w:rsidRPr="00972B1E">
        <w:rPr>
          <w:rFonts w:ascii="Tahoma" w:hAnsi="Tahoma" w:cs="Tahoma"/>
          <w:i/>
          <w:color w:val="000000"/>
        </w:rPr>
        <w:t>Jednocześnie oświadczam, że osoby które będą uczestniczyć w wykonywaniu zamówienia posiadają wszelkie wymagane ustawowo uprawnienia niezbędne do wykonania przedmiotu niniejszego zamówienia.</w:t>
      </w:r>
    </w:p>
    <w:p w14:paraId="786DFD0C" w14:textId="77777777" w:rsidR="00531972" w:rsidRPr="00972B1E" w:rsidRDefault="00531972" w:rsidP="00531972">
      <w:pPr>
        <w:tabs>
          <w:tab w:val="center" w:pos="7371"/>
        </w:tabs>
        <w:rPr>
          <w:rFonts w:ascii="Tahoma" w:hAnsi="Tahoma" w:cs="Tahoma"/>
          <w:color w:val="000000"/>
        </w:rPr>
      </w:pPr>
    </w:p>
    <w:p w14:paraId="03724E99" w14:textId="12320521" w:rsidR="00531972" w:rsidRDefault="003554D7" w:rsidP="003554D7">
      <w:pPr>
        <w:ind w:left="4678"/>
      </w:pPr>
      <w:r w:rsidRPr="00884DFF">
        <w:t xml:space="preserve">Kwalifikowany podpis elektroniczny/podpis zaufany/podpis osobisty złożony zgodnie z </w:t>
      </w:r>
      <w:r>
        <w:t> </w:t>
      </w:r>
      <w:proofErr w:type="spellStart"/>
      <w:r w:rsidRPr="00884DFF">
        <w:t>kt</w:t>
      </w:r>
      <w:proofErr w:type="spellEnd"/>
      <w:r w:rsidRPr="00884DFF">
        <w:t xml:space="preserve"> </w:t>
      </w:r>
      <w:r>
        <w:t>XIV.1</w:t>
      </w:r>
      <w:r w:rsidRPr="00884DFF">
        <w:t>. SWZ pr</w:t>
      </w:r>
      <w:r>
        <w:t>zez osobę(osoby) uprawnioną(-e)</w:t>
      </w:r>
    </w:p>
    <w:sectPr w:rsidR="00531972">
      <w:headerReference w:type="default" r:id="rId45"/>
      <w:footerReference w:type="default" r:id="rId4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AD53B" w14:textId="77777777" w:rsidR="007E7B9D" w:rsidRDefault="007E7B9D">
      <w:pPr>
        <w:spacing w:line="240" w:lineRule="auto"/>
      </w:pPr>
      <w:r>
        <w:separator/>
      </w:r>
    </w:p>
  </w:endnote>
  <w:endnote w:type="continuationSeparator" w:id="0">
    <w:p w14:paraId="6D1AE372" w14:textId="77777777" w:rsidR="007E7B9D" w:rsidRDefault="007E7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utura Bk">
    <w:altName w:val="Century Gothic"/>
    <w:panose1 w:val="00000000000000000000"/>
    <w:charset w:val="12"/>
    <w:family w:val="swiss"/>
    <w:notTrueType/>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7867B" w14:textId="77777777" w:rsidR="00FA169A" w:rsidRDefault="00FA169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9704" w14:textId="77777777" w:rsidR="007E7B9D" w:rsidRPr="001D7DE6" w:rsidRDefault="007E7B9D">
    <w:pPr>
      <w:pStyle w:val="Stopka"/>
      <w:tabs>
        <w:tab w:val="left" w:pos="7800"/>
      </w:tabs>
      <w:ind w:right="360"/>
      <w:rPr>
        <w:rFonts w:ascii="Tahoma" w:hAnsi="Tahoma" w:cs="Tahoma"/>
      </w:rPr>
    </w:pPr>
    <w:r>
      <w:tab/>
    </w:r>
    <w:r w:rsidRPr="001D7DE6">
      <w:rPr>
        <w:rFonts w:ascii="Tahoma" w:hAnsi="Tahoma" w:cs="Tahoma"/>
      </w:rPr>
      <w:t xml:space="preserve">Strona </w:t>
    </w:r>
    <w:r w:rsidRPr="001D7DE6">
      <w:rPr>
        <w:rFonts w:ascii="Tahoma" w:hAnsi="Tahoma" w:cs="Tahoma"/>
      </w:rPr>
      <w:fldChar w:fldCharType="begin"/>
    </w:r>
    <w:r w:rsidRPr="001D7DE6">
      <w:rPr>
        <w:rFonts w:ascii="Tahoma" w:hAnsi="Tahoma" w:cs="Tahoma"/>
      </w:rPr>
      <w:instrText xml:space="preserve"> PAGE </w:instrText>
    </w:r>
    <w:r w:rsidRPr="001D7DE6">
      <w:rPr>
        <w:rFonts w:ascii="Tahoma" w:hAnsi="Tahoma" w:cs="Tahoma"/>
      </w:rPr>
      <w:fldChar w:fldCharType="separate"/>
    </w:r>
    <w:r w:rsidR="00975A92">
      <w:rPr>
        <w:rFonts w:ascii="Tahoma" w:hAnsi="Tahoma" w:cs="Tahoma"/>
        <w:noProof/>
      </w:rPr>
      <w:t>28</w:t>
    </w:r>
    <w:r w:rsidRPr="001D7DE6">
      <w:rPr>
        <w:rFonts w:ascii="Tahoma" w:hAnsi="Tahoma" w:cs="Tahoma"/>
      </w:rPr>
      <w:fldChar w:fldCharType="end"/>
    </w:r>
    <w:r w:rsidRPr="001D7DE6">
      <w:rPr>
        <w:rFonts w:ascii="Tahoma" w:hAnsi="Tahoma" w:cs="Tahoma"/>
      </w:rPr>
      <w:t xml:space="preserve"> z </w:t>
    </w:r>
    <w:r w:rsidRPr="001D7DE6">
      <w:rPr>
        <w:rFonts w:ascii="Tahoma" w:hAnsi="Tahoma" w:cs="Tahoma"/>
      </w:rPr>
      <w:fldChar w:fldCharType="begin"/>
    </w:r>
    <w:r w:rsidRPr="001D7DE6">
      <w:rPr>
        <w:rFonts w:ascii="Tahoma" w:hAnsi="Tahoma" w:cs="Tahoma"/>
      </w:rPr>
      <w:instrText xml:space="preserve"> NUMPAGES \*Arabic </w:instrText>
    </w:r>
    <w:r w:rsidRPr="001D7DE6">
      <w:rPr>
        <w:rFonts w:ascii="Tahoma" w:hAnsi="Tahoma" w:cs="Tahoma"/>
      </w:rPr>
      <w:fldChar w:fldCharType="separate"/>
    </w:r>
    <w:r w:rsidR="00975A92">
      <w:rPr>
        <w:rFonts w:ascii="Tahoma" w:hAnsi="Tahoma" w:cs="Tahoma"/>
        <w:noProof/>
      </w:rPr>
      <w:t>63</w:t>
    </w:r>
    <w:r w:rsidRPr="001D7DE6">
      <w:rPr>
        <w:rFonts w:ascii="Tahoma" w:hAnsi="Tahoma" w:cs="Tahom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4A1D3" w14:textId="77777777" w:rsidR="00FA169A" w:rsidRDefault="00FA169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0E583" w14:textId="77777777" w:rsidR="007E7B9D" w:rsidRDefault="007E7B9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2BF79" w14:textId="77777777" w:rsidR="007E7B9D" w:rsidRPr="0027172A" w:rsidRDefault="007E7B9D">
    <w:pPr>
      <w:pStyle w:val="Stopka"/>
      <w:rPr>
        <w:rFonts w:ascii="Tahoma" w:hAnsi="Tahoma" w:cs="Tahoma"/>
      </w:rPr>
    </w:pPr>
    <w:r>
      <w:tab/>
    </w:r>
    <w:r w:rsidRPr="0027172A">
      <w:rPr>
        <w:rFonts w:ascii="Tahoma" w:hAnsi="Tahoma" w:cs="Tahoma"/>
      </w:rPr>
      <w:t xml:space="preserve">Strona </w:t>
    </w:r>
    <w:r w:rsidRPr="0027172A">
      <w:rPr>
        <w:rFonts w:ascii="Tahoma" w:hAnsi="Tahoma" w:cs="Tahoma"/>
      </w:rPr>
      <w:fldChar w:fldCharType="begin"/>
    </w:r>
    <w:r w:rsidRPr="0027172A">
      <w:rPr>
        <w:rFonts w:ascii="Tahoma" w:hAnsi="Tahoma" w:cs="Tahoma"/>
      </w:rPr>
      <w:instrText xml:space="preserve"> PAGE </w:instrText>
    </w:r>
    <w:r w:rsidRPr="0027172A">
      <w:rPr>
        <w:rFonts w:ascii="Tahoma" w:hAnsi="Tahoma" w:cs="Tahoma"/>
      </w:rPr>
      <w:fldChar w:fldCharType="separate"/>
    </w:r>
    <w:r w:rsidR="00975A92">
      <w:rPr>
        <w:rFonts w:ascii="Tahoma" w:hAnsi="Tahoma" w:cs="Tahoma"/>
        <w:noProof/>
      </w:rPr>
      <w:t>29</w:t>
    </w:r>
    <w:r w:rsidRPr="0027172A">
      <w:rPr>
        <w:rFonts w:ascii="Tahoma" w:hAnsi="Tahoma" w:cs="Tahoma"/>
      </w:rPr>
      <w:fldChar w:fldCharType="end"/>
    </w:r>
    <w:r w:rsidRPr="0027172A">
      <w:rPr>
        <w:rFonts w:ascii="Tahoma" w:hAnsi="Tahoma" w:cs="Tahoma"/>
      </w:rPr>
      <w:t xml:space="preserve"> z </w:t>
    </w:r>
    <w:r w:rsidRPr="0027172A">
      <w:rPr>
        <w:rFonts w:ascii="Tahoma" w:hAnsi="Tahoma" w:cs="Tahoma"/>
      </w:rPr>
      <w:fldChar w:fldCharType="begin"/>
    </w:r>
    <w:r w:rsidRPr="0027172A">
      <w:rPr>
        <w:rFonts w:ascii="Tahoma" w:hAnsi="Tahoma" w:cs="Tahoma"/>
      </w:rPr>
      <w:instrText xml:space="preserve"> NUMPAGES \*Arabic </w:instrText>
    </w:r>
    <w:r w:rsidRPr="0027172A">
      <w:rPr>
        <w:rFonts w:ascii="Tahoma" w:hAnsi="Tahoma" w:cs="Tahoma"/>
      </w:rPr>
      <w:fldChar w:fldCharType="separate"/>
    </w:r>
    <w:r w:rsidR="00975A92">
      <w:rPr>
        <w:rFonts w:ascii="Tahoma" w:hAnsi="Tahoma" w:cs="Tahoma"/>
        <w:noProof/>
      </w:rPr>
      <w:t>63</w:t>
    </w:r>
    <w:r w:rsidRPr="0027172A">
      <w:rPr>
        <w:rFonts w:ascii="Tahoma" w:hAnsi="Tahoma" w:cs="Tahom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83A81" w14:textId="77777777" w:rsidR="007E7B9D" w:rsidRDefault="007E7B9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6" w14:textId="77777777" w:rsidR="007E7B9D" w:rsidRDefault="007E7B9D">
    <w:pPr>
      <w:jc w:val="right"/>
    </w:pPr>
    <w:r>
      <w:fldChar w:fldCharType="begin"/>
    </w:r>
    <w:r>
      <w:instrText>PAGE</w:instrText>
    </w:r>
    <w:r>
      <w:fldChar w:fldCharType="separate"/>
    </w:r>
    <w:r w:rsidR="00975A92">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D7486" w14:textId="77777777" w:rsidR="007E7B9D" w:rsidRDefault="007E7B9D">
      <w:pPr>
        <w:spacing w:line="240" w:lineRule="auto"/>
      </w:pPr>
      <w:r>
        <w:separator/>
      </w:r>
    </w:p>
  </w:footnote>
  <w:footnote w:type="continuationSeparator" w:id="0">
    <w:p w14:paraId="2260FB31" w14:textId="77777777" w:rsidR="007E7B9D" w:rsidRDefault="007E7B9D">
      <w:pPr>
        <w:spacing w:line="240" w:lineRule="auto"/>
      </w:pPr>
      <w:r>
        <w:continuationSeparator/>
      </w:r>
    </w:p>
  </w:footnote>
  <w:footnote w:id="1">
    <w:p w14:paraId="0000017D" w14:textId="77777777" w:rsidR="007E7B9D" w:rsidRDefault="007E7B9D">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FDFA4" w14:textId="77777777" w:rsidR="00FA169A" w:rsidRDefault="00FA169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4F43E" w14:textId="77777777" w:rsidR="00FA169A" w:rsidRDefault="00FA169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E0214" w14:textId="77777777" w:rsidR="00FA169A" w:rsidRDefault="00FA169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47146" w14:textId="77777777" w:rsidR="007E7B9D" w:rsidRDefault="007E7B9D">
    <w:pPr>
      <w:pStyle w:val="Nagwek1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7C807" w14:textId="77777777" w:rsidR="007E7B9D" w:rsidRDefault="007E7B9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8" w14:textId="20C7464C" w:rsidR="007E7B9D" w:rsidRDefault="007E7B9D">
    <w:pPr>
      <w:rPr>
        <w:rFonts w:ascii="Calibri" w:eastAsia="Calibri" w:hAnsi="Calibri" w:cs="Calibri"/>
        <w:color w:val="434343"/>
      </w:rPr>
    </w:pPr>
    <w:r>
      <w:rPr>
        <w:rFonts w:ascii="Calibri" w:eastAsia="Calibri" w:hAnsi="Calibri" w:cs="Calibri"/>
        <w:color w:val="434343"/>
      </w:rPr>
      <w:t xml:space="preserve">Nr </w:t>
    </w:r>
    <w:r w:rsidRPr="00B338C1">
      <w:rPr>
        <w:rFonts w:ascii="Calibri" w:eastAsia="Calibri" w:hAnsi="Calibri" w:cs="Calibri"/>
      </w:rPr>
      <w:t xml:space="preserve">postępowania: </w:t>
    </w:r>
    <w:r w:rsidRPr="00B338C1">
      <w:rPr>
        <w:sz w:val="20"/>
        <w:szCs w:val="20"/>
      </w:rPr>
      <w:t>CEN/1/2021</w:t>
    </w:r>
    <w:r w:rsidRPr="00B338C1">
      <w:rPr>
        <w:rFonts w:ascii="Calibri" w:eastAsia="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B723F6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5."/>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227"/>
        </w:tabs>
        <w:ind w:left="227" w:hanging="227"/>
      </w:pPr>
      <w:rPr>
        <w:rFonts w:ascii="Symbol" w:hAnsi="Symbol"/>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b w:val="0"/>
        <w:i w:val="0"/>
      </w:r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857EB6B2"/>
    <w:name w:val="WW8Num10"/>
    <w:lvl w:ilvl="0">
      <w:start w:val="1"/>
      <w:numFmt w:val="decimal"/>
      <w:lvlText w:val="%1."/>
      <w:lvlJc w:val="left"/>
      <w:pPr>
        <w:tabs>
          <w:tab w:val="num" w:pos="720"/>
        </w:tabs>
        <w:ind w:left="720" w:hanging="360"/>
      </w:pPr>
      <w:rPr>
        <w:rFonts w:ascii="Arial" w:hAnsi="Arial" w:cs="Arial"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b w:val="0"/>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0" w:firstLine="0"/>
      </w:pPr>
      <w:rPr>
        <w:b w:val="0"/>
        <w:i w:val="0"/>
      </w:rPr>
    </w:lvl>
  </w:abstractNum>
  <w:abstractNum w:abstractNumId="11" w15:restartNumberingAfterBreak="0">
    <w:nsid w:val="0000000D"/>
    <w:multiLevelType w:val="multilevel"/>
    <w:tmpl w:val="0000000D"/>
    <w:name w:val="WW8Num13"/>
    <w:lvl w:ilvl="0">
      <w:start w:val="1"/>
      <w:numFmt w:val="decimal"/>
      <w:lvlText w:val="%1."/>
      <w:lvlJc w:val="left"/>
      <w:pPr>
        <w:tabs>
          <w:tab w:val="num" w:pos="492"/>
        </w:tabs>
        <w:ind w:left="1212" w:hanging="360"/>
      </w:pPr>
      <w:rPr>
        <w:rFonts w:cs="Times New Roman"/>
      </w:rPr>
    </w:lvl>
    <w:lvl w:ilvl="1">
      <w:start w:val="1"/>
      <w:numFmt w:val="decimal"/>
      <w:lvlText w:val="%1.%2"/>
      <w:lvlJc w:val="left"/>
      <w:pPr>
        <w:tabs>
          <w:tab w:val="num" w:pos="492"/>
        </w:tabs>
        <w:ind w:left="2487" w:hanging="720"/>
      </w:pPr>
      <w:rPr>
        <w:b/>
      </w:rPr>
    </w:lvl>
    <w:lvl w:ilvl="2">
      <w:start w:val="1"/>
      <w:numFmt w:val="decimal"/>
      <w:lvlText w:val="%1.%2.%3"/>
      <w:lvlJc w:val="left"/>
      <w:pPr>
        <w:tabs>
          <w:tab w:val="num" w:pos="492"/>
        </w:tabs>
        <w:ind w:left="3402" w:hanging="720"/>
      </w:pPr>
      <w:rPr>
        <w:b/>
      </w:rPr>
    </w:lvl>
    <w:lvl w:ilvl="3">
      <w:start w:val="1"/>
      <w:numFmt w:val="decimal"/>
      <w:lvlText w:val="%1.%2.%3.%4"/>
      <w:lvlJc w:val="left"/>
      <w:pPr>
        <w:tabs>
          <w:tab w:val="num" w:pos="492"/>
        </w:tabs>
        <w:ind w:left="4677" w:hanging="1080"/>
      </w:pPr>
      <w:rPr>
        <w:b/>
      </w:rPr>
    </w:lvl>
    <w:lvl w:ilvl="4">
      <w:start w:val="1"/>
      <w:numFmt w:val="decimal"/>
      <w:lvlText w:val="%1.%2.%3.%4.%5"/>
      <w:lvlJc w:val="left"/>
      <w:pPr>
        <w:tabs>
          <w:tab w:val="num" w:pos="492"/>
        </w:tabs>
        <w:ind w:left="5592" w:hanging="1080"/>
      </w:pPr>
      <w:rPr>
        <w:b/>
      </w:rPr>
    </w:lvl>
    <w:lvl w:ilvl="5">
      <w:start w:val="1"/>
      <w:numFmt w:val="decimal"/>
      <w:lvlText w:val="%1.%2.%3.%4.%5.%6"/>
      <w:lvlJc w:val="left"/>
      <w:pPr>
        <w:tabs>
          <w:tab w:val="num" w:pos="492"/>
        </w:tabs>
        <w:ind w:left="6867" w:hanging="1440"/>
      </w:pPr>
      <w:rPr>
        <w:b/>
      </w:rPr>
    </w:lvl>
    <w:lvl w:ilvl="6">
      <w:start w:val="1"/>
      <w:numFmt w:val="decimal"/>
      <w:lvlText w:val="%1.%2.%3.%4.%5.%6.%7"/>
      <w:lvlJc w:val="left"/>
      <w:pPr>
        <w:tabs>
          <w:tab w:val="num" w:pos="492"/>
        </w:tabs>
        <w:ind w:left="8142" w:hanging="1800"/>
      </w:pPr>
      <w:rPr>
        <w:b/>
      </w:rPr>
    </w:lvl>
    <w:lvl w:ilvl="7">
      <w:start w:val="1"/>
      <w:numFmt w:val="decimal"/>
      <w:lvlText w:val="%1.%2.%3.%4.%5.%6.%7.%8"/>
      <w:lvlJc w:val="left"/>
      <w:pPr>
        <w:tabs>
          <w:tab w:val="num" w:pos="492"/>
        </w:tabs>
        <w:ind w:left="9057" w:hanging="1800"/>
      </w:pPr>
      <w:rPr>
        <w:b/>
      </w:rPr>
    </w:lvl>
    <w:lvl w:ilvl="8">
      <w:start w:val="1"/>
      <w:numFmt w:val="decimal"/>
      <w:lvlText w:val="%1.%2.%3.%4.%5.%6.%7.%8.%9"/>
      <w:lvlJc w:val="left"/>
      <w:pPr>
        <w:tabs>
          <w:tab w:val="num" w:pos="492"/>
        </w:tabs>
        <w:ind w:left="10332" w:hanging="2160"/>
      </w:pPr>
      <w:rPr>
        <w:b/>
      </w:rPr>
    </w:lvl>
  </w:abstractNum>
  <w:abstractNum w:abstractNumId="12" w15:restartNumberingAfterBreak="0">
    <w:nsid w:val="0000000E"/>
    <w:multiLevelType w:val="multilevel"/>
    <w:tmpl w:val="F1D4DA0C"/>
    <w:name w:val="WW8Num14"/>
    <w:lvl w:ilvl="0">
      <w:start w:val="10"/>
      <w:numFmt w:val="decimal"/>
      <w:lvlText w:val="%1."/>
      <w:lvlJc w:val="left"/>
      <w:pPr>
        <w:tabs>
          <w:tab w:val="num" w:pos="0"/>
        </w:tabs>
        <w:ind w:left="480" w:hanging="480"/>
      </w:pPr>
      <w:rPr>
        <w:b w:val="0"/>
      </w:rPr>
    </w:lvl>
    <w:lvl w:ilvl="1">
      <w:start w:val="2"/>
      <w:numFmt w:val="decimal"/>
      <w:lvlText w:val="%2."/>
      <w:lvlJc w:val="left"/>
      <w:pPr>
        <w:tabs>
          <w:tab w:val="num" w:pos="0"/>
        </w:tabs>
        <w:ind w:left="480" w:hanging="480"/>
      </w:pPr>
      <w:rPr>
        <w:rFonts w:ascii="Tahoma" w:hAnsi="Tahoma" w:cs="Tahoma" w:hint="default"/>
      </w:rPr>
    </w:lvl>
    <w:lvl w:ilvl="2">
      <w:start w:val="1"/>
      <w:numFmt w:val="decimal"/>
      <w:lvlText w:val="%1.%2.%3."/>
      <w:lvlJc w:val="left"/>
      <w:pPr>
        <w:tabs>
          <w:tab w:val="num" w:pos="0"/>
        </w:tabs>
        <w:ind w:left="720" w:hanging="720"/>
      </w:pPr>
      <w:rPr>
        <w:rFonts w:ascii="Wingdings" w:hAnsi="Wingdings"/>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singleLevel"/>
    <w:tmpl w:val="0000000F"/>
    <w:name w:val="WW8Num15"/>
    <w:lvl w:ilvl="0">
      <w:start w:val="1"/>
      <w:numFmt w:val="bullet"/>
      <w:lvlText w:val=""/>
      <w:lvlJc w:val="left"/>
      <w:pPr>
        <w:tabs>
          <w:tab w:val="num" w:pos="1020"/>
        </w:tabs>
        <w:ind w:left="1020" w:hanging="360"/>
      </w:pPr>
      <w:rPr>
        <w:rFonts w:ascii="Wingdings" w:hAnsi="Wingdings" w:cs="Tahoma"/>
      </w:rPr>
    </w:lvl>
  </w:abstractNum>
  <w:abstractNum w:abstractNumId="14" w15:restartNumberingAfterBreak="0">
    <w:nsid w:val="00000010"/>
    <w:multiLevelType w:val="singleLevel"/>
    <w:tmpl w:val="00000010"/>
    <w:name w:val="WW8Num16"/>
    <w:lvl w:ilvl="0">
      <w:start w:val="1"/>
      <w:numFmt w:val="lowerLetter"/>
      <w:lvlText w:val="%1)"/>
      <w:lvlJc w:val="left"/>
      <w:pPr>
        <w:tabs>
          <w:tab w:val="num" w:pos="0"/>
        </w:tabs>
        <w:ind w:left="720"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3"/>
        </w:tabs>
        <w:ind w:left="1083" w:hanging="360"/>
      </w:pPr>
    </w:lvl>
    <w:lvl w:ilvl="2">
      <w:start w:val="1"/>
      <w:numFmt w:val="lowerRoman"/>
      <w:lvlText w:val="%3."/>
      <w:lvlJc w:val="left"/>
      <w:pPr>
        <w:tabs>
          <w:tab w:val="num" w:pos="1803"/>
        </w:tabs>
        <w:ind w:left="1803" w:hanging="180"/>
      </w:pPr>
    </w:lvl>
    <w:lvl w:ilvl="3">
      <w:start w:val="1"/>
      <w:numFmt w:val="decimal"/>
      <w:lvlText w:val="%4."/>
      <w:lvlJc w:val="left"/>
      <w:pPr>
        <w:tabs>
          <w:tab w:val="num" w:pos="2345"/>
        </w:tabs>
        <w:ind w:left="2345" w:hanging="360"/>
      </w:pPr>
      <w:rPr>
        <w:color w:val="auto"/>
      </w:rPr>
    </w:lvl>
    <w:lvl w:ilvl="4">
      <w:start w:val="1"/>
      <w:numFmt w:val="lowerLetter"/>
      <w:lvlText w:val="%5."/>
      <w:lvlJc w:val="left"/>
      <w:pPr>
        <w:tabs>
          <w:tab w:val="num" w:pos="3243"/>
        </w:tabs>
        <w:ind w:left="3243" w:hanging="360"/>
      </w:pPr>
    </w:lvl>
    <w:lvl w:ilvl="5">
      <w:start w:val="1"/>
      <w:numFmt w:val="lowerRoman"/>
      <w:lvlText w:val="%6."/>
      <w:lvlJc w:val="lef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left"/>
      <w:pPr>
        <w:tabs>
          <w:tab w:val="num" w:pos="6123"/>
        </w:tabs>
        <w:ind w:left="6123" w:hanging="180"/>
      </w:pPr>
    </w:lvl>
  </w:abstractNum>
  <w:abstractNum w:abstractNumId="16"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ourier New" w:hAnsi="Courier New" w:cs="Courier New"/>
      </w:rPr>
    </w:lvl>
    <w:lvl w:ilvl="2">
      <w:start w:val="1"/>
      <w:numFmt w:val="decimal"/>
      <w:lvlText w:val="%1.%2.%3."/>
      <w:lvlJc w:val="left"/>
      <w:pPr>
        <w:tabs>
          <w:tab w:val="num" w:pos="1440"/>
        </w:tabs>
        <w:ind w:left="1440" w:hanging="720"/>
      </w:pPr>
      <w:rPr>
        <w:rFonts w:ascii="Wingdings" w:hAnsi="Wingdings"/>
      </w:rPr>
    </w:lvl>
    <w:lvl w:ilvl="3">
      <w:start w:val="1"/>
      <w:numFmt w:val="decimal"/>
      <w:lvlText w:val="%1.%2.%3.%4."/>
      <w:lvlJc w:val="left"/>
      <w:pPr>
        <w:tabs>
          <w:tab w:val="num" w:pos="1800"/>
        </w:tabs>
        <w:ind w:left="1800" w:hanging="720"/>
      </w:pPr>
      <w:rPr>
        <w:rFonts w:ascii="Wingdings" w:hAnsi="Wingdings"/>
      </w:rPr>
    </w:lvl>
    <w:lvl w:ilvl="4">
      <w:start w:val="1"/>
      <w:numFmt w:val="decimal"/>
      <w:lvlText w:val="%1.%2.%3.%4.%5."/>
      <w:lvlJc w:val="left"/>
      <w:pPr>
        <w:tabs>
          <w:tab w:val="num" w:pos="2520"/>
        </w:tabs>
        <w:ind w:left="2520" w:hanging="1080"/>
      </w:pPr>
      <w:rPr>
        <w:rFonts w:ascii="Wingdings" w:hAnsi="Wingdings"/>
      </w:rPr>
    </w:lvl>
    <w:lvl w:ilvl="5">
      <w:start w:val="1"/>
      <w:numFmt w:val="decimal"/>
      <w:lvlText w:val="%1.%2.%3.%4.%5.%6."/>
      <w:lvlJc w:val="left"/>
      <w:pPr>
        <w:tabs>
          <w:tab w:val="num" w:pos="2880"/>
        </w:tabs>
        <w:ind w:left="2880" w:hanging="1080"/>
      </w:pPr>
      <w:rPr>
        <w:rFonts w:ascii="Wingdings" w:hAnsi="Wingdings"/>
      </w:rPr>
    </w:lvl>
    <w:lvl w:ilvl="6">
      <w:start w:val="1"/>
      <w:numFmt w:val="decimal"/>
      <w:lvlText w:val="%1.%2.%3.%4.%5.%6.%7."/>
      <w:lvlJc w:val="left"/>
      <w:pPr>
        <w:tabs>
          <w:tab w:val="num" w:pos="3600"/>
        </w:tabs>
        <w:ind w:left="3600" w:hanging="1440"/>
      </w:pPr>
      <w:rPr>
        <w:rFonts w:ascii="Wingdings" w:hAnsi="Wingdings"/>
      </w:rPr>
    </w:lvl>
    <w:lvl w:ilvl="7">
      <w:start w:val="1"/>
      <w:numFmt w:val="decimal"/>
      <w:lvlText w:val="%1.%2.%3.%4.%5.%6.%7.%8."/>
      <w:lvlJc w:val="left"/>
      <w:pPr>
        <w:tabs>
          <w:tab w:val="num" w:pos="3960"/>
        </w:tabs>
        <w:ind w:left="3960" w:hanging="1440"/>
      </w:pPr>
      <w:rPr>
        <w:rFonts w:ascii="Wingdings" w:hAnsi="Wingdings"/>
      </w:rPr>
    </w:lvl>
    <w:lvl w:ilvl="8">
      <w:start w:val="1"/>
      <w:numFmt w:val="decimal"/>
      <w:lvlText w:val="%1.%2.%3.%4.%5.%6.%7.%8.%9."/>
      <w:lvlJc w:val="left"/>
      <w:pPr>
        <w:tabs>
          <w:tab w:val="num" w:pos="4680"/>
        </w:tabs>
        <w:ind w:left="4680" w:hanging="1800"/>
      </w:pPr>
      <w:rPr>
        <w:rFonts w:ascii="Wingdings" w:hAnsi="Wingdings"/>
      </w:rPr>
    </w:lvl>
  </w:abstractNum>
  <w:abstractNum w:abstractNumId="17" w15:restartNumberingAfterBreak="0">
    <w:nsid w:val="00000013"/>
    <w:multiLevelType w:val="multilevel"/>
    <w:tmpl w:val="00000013"/>
    <w:name w:val="WW8Num19"/>
    <w:lvl w:ilvl="0">
      <w:start w:val="1"/>
      <w:numFmt w:val="bullet"/>
      <w:lvlText w:val=""/>
      <w:lvlJc w:val="left"/>
      <w:pPr>
        <w:tabs>
          <w:tab w:val="num" w:pos="227"/>
        </w:tabs>
        <w:ind w:left="227" w:hanging="227"/>
      </w:pPr>
      <w:rPr>
        <w:rFonts w:ascii="Symbol" w:hAnsi="Symbol"/>
        <w:b w:val="0"/>
      </w:rPr>
    </w:lvl>
    <w:lvl w:ilvl="1">
      <w:start w:val="1"/>
      <w:numFmt w:val="bullet"/>
      <w:lvlText w:val="o"/>
      <w:lvlJc w:val="left"/>
      <w:pPr>
        <w:tabs>
          <w:tab w:val="num" w:pos="1440"/>
        </w:tabs>
        <w:ind w:left="1440" w:hanging="360"/>
      </w:pPr>
      <w:rPr>
        <w:rFonts w:ascii="Courier New" w:hAnsi="Courier New"/>
        <w:b w:val="0"/>
        <w:strike w:val="0"/>
        <w:dstrike w:val="0"/>
        <w:color w:val="auto"/>
      </w:rPr>
    </w:lvl>
    <w:lvl w:ilvl="2">
      <w:start w:val="1"/>
      <w:numFmt w:val="bullet"/>
      <w:lvlText w:val=""/>
      <w:lvlJc w:val="left"/>
      <w:pPr>
        <w:tabs>
          <w:tab w:val="num" w:pos="2160"/>
        </w:tabs>
        <w:ind w:left="2160" w:hanging="360"/>
      </w:pPr>
      <w:rPr>
        <w:rFonts w:ascii="Wingdings" w:hAnsi="Wingdings" w:cs="Times New Roman"/>
        <w:b w:val="0"/>
        <w:strike w:val="0"/>
        <w:dstrike w:val="0"/>
        <w:sz w:val="22"/>
        <w:szCs w:val="22"/>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val="0"/>
        <w:strike w:val="0"/>
        <w:dstrike w:val="0"/>
        <w:color w:val="auto"/>
      </w:rPr>
    </w:lvl>
    <w:lvl w:ilvl="5">
      <w:start w:val="1"/>
      <w:numFmt w:val="bullet"/>
      <w:lvlText w:val=""/>
      <w:lvlJc w:val="left"/>
      <w:pPr>
        <w:tabs>
          <w:tab w:val="num" w:pos="4320"/>
        </w:tabs>
        <w:ind w:left="4320" w:hanging="360"/>
      </w:pPr>
      <w:rPr>
        <w:rFonts w:ascii="Wingdings" w:hAnsi="Wingdings" w:cs="Times New Roman"/>
        <w:b w:val="0"/>
        <w:strike w:val="0"/>
        <w:dstrike w:val="0"/>
        <w:sz w:val="22"/>
        <w:szCs w:val="22"/>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val="0"/>
        <w:strike w:val="0"/>
        <w:dstrike w:val="0"/>
        <w:color w:val="auto"/>
      </w:rPr>
    </w:lvl>
    <w:lvl w:ilvl="8">
      <w:start w:val="1"/>
      <w:numFmt w:val="bullet"/>
      <w:lvlText w:val=""/>
      <w:lvlJc w:val="left"/>
      <w:pPr>
        <w:tabs>
          <w:tab w:val="num" w:pos="6480"/>
        </w:tabs>
        <w:ind w:left="6480" w:hanging="360"/>
      </w:pPr>
      <w:rPr>
        <w:rFonts w:ascii="Wingdings" w:hAnsi="Wingdings" w:cs="Times New Roman"/>
        <w:b w:val="0"/>
        <w:strike w:val="0"/>
        <w:dstrike w:val="0"/>
        <w:sz w:val="22"/>
        <w:szCs w:val="22"/>
      </w:rPr>
    </w:lvl>
  </w:abstractNum>
  <w:abstractNum w:abstractNumId="18" w15:restartNumberingAfterBreak="0">
    <w:nsid w:val="00000014"/>
    <w:multiLevelType w:val="singleLevel"/>
    <w:tmpl w:val="CF14F21E"/>
    <w:name w:val="WW8Num20"/>
    <w:lvl w:ilvl="0">
      <w:start w:val="1"/>
      <w:numFmt w:val="decimal"/>
      <w:lvlText w:val="%1."/>
      <w:lvlJc w:val="left"/>
      <w:pPr>
        <w:tabs>
          <w:tab w:val="num" w:pos="0"/>
        </w:tabs>
        <w:ind w:left="0" w:firstLine="0"/>
      </w:pPr>
      <w:rPr>
        <w:rFonts w:ascii="Tahoma" w:hAnsi="Tahoma" w:cs="Tahoma" w:hint="default"/>
        <w:b w:val="0"/>
        <w:bCs w:val="0"/>
        <w:i w:val="0"/>
        <w:iCs w:val="0"/>
        <w:sz w:val="20"/>
        <w:szCs w:val="22"/>
      </w:rPr>
    </w:lvl>
  </w:abstractNum>
  <w:abstractNum w:abstractNumId="19" w15:restartNumberingAfterBreak="0">
    <w:nsid w:val="00000015"/>
    <w:multiLevelType w:val="multilevel"/>
    <w:tmpl w:val="00000015"/>
    <w:name w:val="WW8Num21"/>
    <w:lvl w:ilvl="0">
      <w:start w:val="1"/>
      <w:numFmt w:val="decimal"/>
      <w:lvlText w:val="%1."/>
      <w:lvlJc w:val="left"/>
      <w:pPr>
        <w:tabs>
          <w:tab w:val="num" w:pos="417"/>
        </w:tabs>
        <w:ind w:left="644" w:hanging="284"/>
      </w:pPr>
      <w:rPr>
        <w:rFonts w:ascii="Tahoma" w:hAnsi="Tahoma" w:cs="Tahoma"/>
      </w:rPr>
    </w:lvl>
    <w:lvl w:ilvl="1">
      <w:start w:val="1"/>
      <w:numFmt w:val="lowerLetter"/>
      <w:lvlText w:val="%2)"/>
      <w:lvlJc w:val="left"/>
      <w:pPr>
        <w:tabs>
          <w:tab w:val="num" w:pos="1800"/>
        </w:tabs>
        <w:ind w:left="1800" w:hanging="360"/>
      </w:pPr>
      <w:rPr>
        <w:b w:val="0"/>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0" w15:restartNumberingAfterBreak="0">
    <w:nsid w:val="00000016"/>
    <w:multiLevelType w:val="singleLevel"/>
    <w:tmpl w:val="00000016"/>
    <w:name w:val="WW8Num22"/>
    <w:lvl w:ilvl="0">
      <w:start w:val="1"/>
      <w:numFmt w:val="lowerLetter"/>
      <w:lvlText w:val="%1)"/>
      <w:lvlJc w:val="left"/>
      <w:pPr>
        <w:tabs>
          <w:tab w:val="num" w:pos="0"/>
        </w:tabs>
        <w:ind w:left="360" w:hanging="360"/>
      </w:pPr>
    </w:lvl>
  </w:abstractNum>
  <w:abstractNum w:abstractNumId="21" w15:restartNumberingAfterBreak="0">
    <w:nsid w:val="00000019"/>
    <w:multiLevelType w:val="singleLevel"/>
    <w:tmpl w:val="00000019"/>
    <w:lvl w:ilvl="0">
      <w:start w:val="1"/>
      <w:numFmt w:val="decimal"/>
      <w:lvlText w:val="%1."/>
      <w:lvlJc w:val="left"/>
      <w:pPr>
        <w:tabs>
          <w:tab w:val="num" w:pos="360"/>
        </w:tabs>
        <w:ind w:left="360" w:hanging="360"/>
      </w:pPr>
    </w:lvl>
  </w:abstractNum>
  <w:abstractNum w:abstractNumId="22" w15:restartNumberingAfterBreak="0">
    <w:nsid w:val="0000001A"/>
    <w:multiLevelType w:val="singleLevel"/>
    <w:tmpl w:val="E1F286E4"/>
    <w:name w:val="WW8Num26"/>
    <w:lvl w:ilvl="0">
      <w:start w:val="1"/>
      <w:numFmt w:val="decimal"/>
      <w:lvlText w:val="%1."/>
      <w:lvlJc w:val="left"/>
      <w:pPr>
        <w:tabs>
          <w:tab w:val="num" w:pos="360"/>
        </w:tabs>
        <w:ind w:left="360" w:hanging="360"/>
      </w:pPr>
      <w:rPr>
        <w:b w:val="0"/>
        <w:i w:val="0"/>
        <w:color w:val="auto"/>
      </w:rPr>
    </w:lvl>
  </w:abstractNum>
  <w:abstractNum w:abstractNumId="23" w15:restartNumberingAfterBreak="0">
    <w:nsid w:val="0000001B"/>
    <w:multiLevelType w:val="singleLevel"/>
    <w:tmpl w:val="0000001B"/>
    <w:name w:val="WW8Num27"/>
    <w:lvl w:ilvl="0">
      <w:start w:val="1"/>
      <w:numFmt w:val="decimal"/>
      <w:lvlText w:val="%1."/>
      <w:lvlJc w:val="left"/>
      <w:pPr>
        <w:tabs>
          <w:tab w:val="num" w:pos="0"/>
        </w:tabs>
        <w:ind w:left="720" w:hanging="360"/>
      </w:pPr>
      <w:rPr>
        <w:strike w:val="0"/>
        <w:dstrike w:val="0"/>
        <w:color w:val="auto"/>
      </w:rPr>
    </w:lvl>
  </w:abstractNum>
  <w:abstractNum w:abstractNumId="24" w15:restartNumberingAfterBreak="0">
    <w:nsid w:val="0000001D"/>
    <w:multiLevelType w:val="singleLevel"/>
    <w:tmpl w:val="0000001D"/>
    <w:name w:val="WW8Num29"/>
    <w:lvl w:ilvl="0">
      <w:start w:val="1"/>
      <w:numFmt w:val="lowerLetter"/>
      <w:lvlText w:val="%1)"/>
      <w:lvlJc w:val="left"/>
      <w:pPr>
        <w:tabs>
          <w:tab w:val="num" w:pos="360"/>
        </w:tabs>
        <w:ind w:left="360" w:hanging="360"/>
      </w:pPr>
      <w:rPr>
        <w:b w:val="0"/>
        <w:i w:val="0"/>
      </w:rPr>
    </w:lvl>
  </w:abstractNum>
  <w:abstractNum w:abstractNumId="25" w15:restartNumberingAfterBreak="0">
    <w:nsid w:val="0000001F"/>
    <w:multiLevelType w:val="singleLevel"/>
    <w:tmpl w:val="0000001F"/>
    <w:name w:val="WW8Num31"/>
    <w:lvl w:ilvl="0">
      <w:start w:val="1"/>
      <w:numFmt w:val="decimal"/>
      <w:lvlText w:val="%1."/>
      <w:lvlJc w:val="left"/>
      <w:pPr>
        <w:tabs>
          <w:tab w:val="num" w:pos="720"/>
        </w:tabs>
        <w:ind w:left="720" w:hanging="360"/>
      </w:pPr>
    </w:lvl>
  </w:abstractNum>
  <w:abstractNum w:abstractNumId="26" w15:restartNumberingAfterBreak="0">
    <w:nsid w:val="00000020"/>
    <w:multiLevelType w:val="singleLevel"/>
    <w:tmpl w:val="00000020"/>
    <w:name w:val="WW8Num32"/>
    <w:lvl w:ilvl="0">
      <w:start w:val="3"/>
      <w:numFmt w:val="decimal"/>
      <w:lvlText w:val="%1."/>
      <w:lvlJc w:val="left"/>
      <w:pPr>
        <w:tabs>
          <w:tab w:val="num" w:pos="360"/>
        </w:tabs>
        <w:ind w:left="360" w:hanging="360"/>
      </w:pPr>
    </w:lvl>
  </w:abstractNum>
  <w:abstractNum w:abstractNumId="27" w15:restartNumberingAfterBreak="0">
    <w:nsid w:val="00000022"/>
    <w:multiLevelType w:val="singleLevel"/>
    <w:tmpl w:val="00000022"/>
    <w:name w:val="WW8Num34"/>
    <w:lvl w:ilvl="0">
      <w:start w:val="1"/>
      <w:numFmt w:val="decimal"/>
      <w:lvlText w:val="%1."/>
      <w:lvlJc w:val="left"/>
      <w:pPr>
        <w:tabs>
          <w:tab w:val="num" w:pos="2416"/>
        </w:tabs>
        <w:ind w:left="2416" w:hanging="360"/>
      </w:pPr>
      <w:rPr>
        <w:b w:val="0"/>
        <w:i w:val="0"/>
      </w:rPr>
    </w:lvl>
  </w:abstractNum>
  <w:abstractNum w:abstractNumId="28" w15:restartNumberingAfterBreak="0">
    <w:nsid w:val="00000023"/>
    <w:multiLevelType w:val="singleLevel"/>
    <w:tmpl w:val="00000023"/>
    <w:name w:val="WW8Num35"/>
    <w:lvl w:ilvl="0">
      <w:start w:val="1"/>
      <w:numFmt w:val="decimal"/>
      <w:lvlText w:val="%1."/>
      <w:lvlJc w:val="left"/>
      <w:pPr>
        <w:tabs>
          <w:tab w:val="num" w:pos="720"/>
        </w:tabs>
        <w:ind w:left="720" w:hanging="360"/>
      </w:pPr>
    </w:lvl>
  </w:abstractNum>
  <w:abstractNum w:abstractNumId="29" w15:restartNumberingAfterBreak="0">
    <w:nsid w:val="00000024"/>
    <w:multiLevelType w:val="singleLevel"/>
    <w:tmpl w:val="00000024"/>
    <w:name w:val="WW8Num36"/>
    <w:lvl w:ilvl="0">
      <w:start w:val="1"/>
      <w:numFmt w:val="decimal"/>
      <w:lvlText w:val="%1."/>
      <w:lvlJc w:val="left"/>
      <w:pPr>
        <w:tabs>
          <w:tab w:val="num" w:pos="0"/>
        </w:tabs>
        <w:ind w:left="720" w:hanging="360"/>
      </w:pPr>
    </w:lvl>
  </w:abstractNum>
  <w:abstractNum w:abstractNumId="30" w15:restartNumberingAfterBreak="0">
    <w:nsid w:val="00000026"/>
    <w:multiLevelType w:val="singleLevel"/>
    <w:tmpl w:val="00000026"/>
    <w:name w:val="WW8Num38"/>
    <w:lvl w:ilvl="0">
      <w:start w:val="1"/>
      <w:numFmt w:val="bullet"/>
      <w:lvlText w:val=""/>
      <w:lvlJc w:val="left"/>
      <w:pPr>
        <w:tabs>
          <w:tab w:val="num" w:pos="0"/>
        </w:tabs>
        <w:ind w:left="720" w:hanging="360"/>
      </w:pPr>
      <w:rPr>
        <w:rFonts w:ascii="Symbol" w:hAnsi="Symbol" w:cs="Symbol"/>
      </w:rPr>
    </w:lvl>
  </w:abstractNum>
  <w:abstractNum w:abstractNumId="31" w15:restartNumberingAfterBreak="0">
    <w:nsid w:val="00000027"/>
    <w:multiLevelType w:val="singleLevel"/>
    <w:tmpl w:val="00000027"/>
    <w:name w:val="WW8Num39"/>
    <w:lvl w:ilvl="0">
      <w:start w:val="1"/>
      <w:numFmt w:val="decimal"/>
      <w:lvlText w:val="%1."/>
      <w:lvlJc w:val="left"/>
      <w:pPr>
        <w:tabs>
          <w:tab w:val="num" w:pos="0"/>
        </w:tabs>
        <w:ind w:left="720" w:hanging="360"/>
      </w:pPr>
    </w:lvl>
  </w:abstractNum>
  <w:abstractNum w:abstractNumId="32" w15:restartNumberingAfterBreak="0">
    <w:nsid w:val="00000028"/>
    <w:multiLevelType w:val="singleLevel"/>
    <w:tmpl w:val="00000028"/>
    <w:name w:val="WW8Num40"/>
    <w:lvl w:ilvl="0">
      <w:start w:val="1"/>
      <w:numFmt w:val="decimal"/>
      <w:lvlText w:val="%1."/>
      <w:lvlJc w:val="left"/>
      <w:pPr>
        <w:tabs>
          <w:tab w:val="num" w:pos="0"/>
        </w:tabs>
        <w:ind w:left="720" w:hanging="360"/>
      </w:pPr>
    </w:lvl>
  </w:abstractNum>
  <w:abstractNum w:abstractNumId="33" w15:restartNumberingAfterBreak="0">
    <w:nsid w:val="00000029"/>
    <w:multiLevelType w:val="singleLevel"/>
    <w:tmpl w:val="00000029"/>
    <w:name w:val="WW8Num41"/>
    <w:lvl w:ilvl="0">
      <w:start w:val="1"/>
      <w:numFmt w:val="bullet"/>
      <w:lvlText w:val=""/>
      <w:lvlJc w:val="left"/>
      <w:pPr>
        <w:tabs>
          <w:tab w:val="num" w:pos="0"/>
        </w:tabs>
        <w:ind w:left="783" w:hanging="360"/>
      </w:pPr>
      <w:rPr>
        <w:rFonts w:ascii="Symbol" w:hAnsi="Symbol" w:cs="Times New Roman"/>
      </w:rPr>
    </w:lvl>
  </w:abstractNum>
  <w:abstractNum w:abstractNumId="34" w15:restartNumberingAfterBreak="0">
    <w:nsid w:val="0000002B"/>
    <w:multiLevelType w:val="singleLevel"/>
    <w:tmpl w:val="0000002B"/>
    <w:name w:val="WW8Num43"/>
    <w:lvl w:ilvl="0">
      <w:start w:val="1"/>
      <w:numFmt w:val="lowerLetter"/>
      <w:lvlText w:val="%1)"/>
      <w:lvlJc w:val="left"/>
      <w:pPr>
        <w:tabs>
          <w:tab w:val="num" w:pos="0"/>
        </w:tabs>
        <w:ind w:left="720" w:hanging="360"/>
      </w:pPr>
    </w:lvl>
  </w:abstractNum>
  <w:abstractNum w:abstractNumId="35" w15:restartNumberingAfterBreak="0">
    <w:nsid w:val="0000002D"/>
    <w:multiLevelType w:val="singleLevel"/>
    <w:tmpl w:val="0000002D"/>
    <w:name w:val="WW8Num45"/>
    <w:lvl w:ilvl="0">
      <w:start w:val="1"/>
      <w:numFmt w:val="decimal"/>
      <w:lvlText w:val="%1."/>
      <w:lvlJc w:val="left"/>
      <w:pPr>
        <w:tabs>
          <w:tab w:val="num" w:pos="0"/>
        </w:tabs>
        <w:ind w:left="720" w:hanging="360"/>
      </w:pPr>
      <w:rPr>
        <w:rFonts w:ascii="Tahoma" w:hAnsi="Tahoma" w:cs="Tahoma"/>
        <w:b/>
        <w:sz w:val="22"/>
        <w:szCs w:val="22"/>
      </w:rPr>
    </w:lvl>
  </w:abstractNum>
  <w:abstractNum w:abstractNumId="36" w15:restartNumberingAfterBreak="0">
    <w:nsid w:val="0000002E"/>
    <w:multiLevelType w:val="singleLevel"/>
    <w:tmpl w:val="3BC08FB0"/>
    <w:name w:val="WW8Num46"/>
    <w:lvl w:ilvl="0">
      <w:start w:val="1"/>
      <w:numFmt w:val="decimal"/>
      <w:lvlText w:val="%1)"/>
      <w:lvlJc w:val="left"/>
      <w:pPr>
        <w:tabs>
          <w:tab w:val="num" w:pos="0"/>
        </w:tabs>
        <w:ind w:left="644" w:hanging="360"/>
      </w:pPr>
      <w:rPr>
        <w:b/>
        <w:sz w:val="22"/>
        <w:szCs w:val="22"/>
      </w:rPr>
    </w:lvl>
  </w:abstractNum>
  <w:abstractNum w:abstractNumId="37" w15:restartNumberingAfterBreak="0">
    <w:nsid w:val="00000031"/>
    <w:multiLevelType w:val="singleLevel"/>
    <w:tmpl w:val="00000031"/>
    <w:name w:val="WW8Num49"/>
    <w:lvl w:ilvl="0">
      <w:start w:val="1"/>
      <w:numFmt w:val="lowerLetter"/>
      <w:lvlText w:val="%1)"/>
      <w:lvlJc w:val="left"/>
      <w:pPr>
        <w:tabs>
          <w:tab w:val="num" w:pos="0"/>
        </w:tabs>
        <w:ind w:left="720" w:hanging="360"/>
      </w:pPr>
      <w:rPr>
        <w:rFonts w:ascii="Tahoma" w:hAnsi="Tahoma" w:cs="Tahoma"/>
      </w:rPr>
    </w:lvl>
  </w:abstractNum>
  <w:abstractNum w:abstractNumId="38" w15:restartNumberingAfterBreak="0">
    <w:nsid w:val="00000032"/>
    <w:multiLevelType w:val="singleLevel"/>
    <w:tmpl w:val="02CE1376"/>
    <w:name w:val="WW8Num50"/>
    <w:lvl w:ilvl="0">
      <w:start w:val="1"/>
      <w:numFmt w:val="decimal"/>
      <w:lvlText w:val="%1."/>
      <w:lvlJc w:val="left"/>
      <w:pPr>
        <w:tabs>
          <w:tab w:val="num" w:pos="0"/>
        </w:tabs>
        <w:ind w:left="720" w:hanging="360"/>
      </w:pPr>
      <w:rPr>
        <w:rFonts w:ascii="Tahoma" w:hAnsi="Tahoma" w:cs="Tahoma" w:hint="default"/>
      </w:rPr>
    </w:lvl>
  </w:abstractNum>
  <w:abstractNum w:abstractNumId="39" w15:restartNumberingAfterBreak="0">
    <w:nsid w:val="00000033"/>
    <w:multiLevelType w:val="singleLevel"/>
    <w:tmpl w:val="00000033"/>
    <w:name w:val="WW8Num51"/>
    <w:lvl w:ilvl="0">
      <w:start w:val="1"/>
      <w:numFmt w:val="decimal"/>
      <w:lvlText w:val="%1."/>
      <w:lvlJc w:val="left"/>
      <w:pPr>
        <w:tabs>
          <w:tab w:val="num" w:pos="0"/>
        </w:tabs>
        <w:ind w:left="720" w:hanging="360"/>
      </w:pPr>
    </w:lvl>
  </w:abstractNum>
  <w:abstractNum w:abstractNumId="40" w15:restartNumberingAfterBreak="0">
    <w:nsid w:val="00000034"/>
    <w:multiLevelType w:val="multilevel"/>
    <w:tmpl w:val="00000034"/>
    <w:name w:val="WW8Num5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1" w15:restartNumberingAfterBreak="0">
    <w:nsid w:val="00000035"/>
    <w:multiLevelType w:val="singleLevel"/>
    <w:tmpl w:val="00000035"/>
    <w:name w:val="WW8Num53"/>
    <w:lvl w:ilvl="0">
      <w:start w:val="6"/>
      <w:numFmt w:val="decimal"/>
      <w:lvlText w:val="%1."/>
      <w:lvlJc w:val="left"/>
      <w:pPr>
        <w:tabs>
          <w:tab w:val="num" w:pos="0"/>
        </w:tabs>
        <w:ind w:left="720" w:hanging="360"/>
      </w:pPr>
    </w:lvl>
  </w:abstractNum>
  <w:abstractNum w:abstractNumId="42" w15:restartNumberingAfterBreak="0">
    <w:nsid w:val="00000037"/>
    <w:multiLevelType w:val="singleLevel"/>
    <w:tmpl w:val="00000037"/>
    <w:name w:val="WW8Num55"/>
    <w:lvl w:ilvl="0">
      <w:start w:val="1"/>
      <w:numFmt w:val="bullet"/>
      <w:lvlText w:val=""/>
      <w:lvlJc w:val="left"/>
      <w:pPr>
        <w:tabs>
          <w:tab w:val="num" w:pos="0"/>
        </w:tabs>
        <w:ind w:left="783" w:hanging="360"/>
      </w:pPr>
      <w:rPr>
        <w:rFonts w:ascii="Symbol" w:hAnsi="Symbol"/>
      </w:rPr>
    </w:lvl>
  </w:abstractNum>
  <w:abstractNum w:abstractNumId="43" w15:restartNumberingAfterBreak="0">
    <w:nsid w:val="00000038"/>
    <w:multiLevelType w:val="singleLevel"/>
    <w:tmpl w:val="00000038"/>
    <w:name w:val="WW8Num56"/>
    <w:lvl w:ilvl="0">
      <w:start w:val="1"/>
      <w:numFmt w:val="decimal"/>
      <w:lvlText w:val="%1."/>
      <w:lvlJc w:val="left"/>
      <w:pPr>
        <w:tabs>
          <w:tab w:val="num" w:pos="0"/>
        </w:tabs>
        <w:ind w:left="720" w:hanging="360"/>
      </w:pPr>
    </w:lvl>
  </w:abstractNum>
  <w:abstractNum w:abstractNumId="44" w15:restartNumberingAfterBreak="0">
    <w:nsid w:val="00000039"/>
    <w:multiLevelType w:val="singleLevel"/>
    <w:tmpl w:val="00000039"/>
    <w:name w:val="WW8Num57"/>
    <w:lvl w:ilvl="0">
      <w:start w:val="1"/>
      <w:numFmt w:val="decimal"/>
      <w:lvlText w:val="%1."/>
      <w:lvlJc w:val="left"/>
      <w:pPr>
        <w:tabs>
          <w:tab w:val="num" w:pos="360"/>
        </w:tabs>
        <w:ind w:left="360" w:hanging="360"/>
      </w:pPr>
    </w:lvl>
  </w:abstractNum>
  <w:abstractNum w:abstractNumId="45" w15:restartNumberingAfterBreak="0">
    <w:nsid w:val="01D447AA"/>
    <w:multiLevelType w:val="hybridMultilevel"/>
    <w:tmpl w:val="F7FE7BAE"/>
    <w:name w:val="WW8Num10232222232"/>
    <w:lvl w:ilvl="0" w:tplc="205248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1F01537"/>
    <w:multiLevelType w:val="multilevel"/>
    <w:tmpl w:val="CEBA50F0"/>
    <w:lvl w:ilvl="0">
      <w:start w:val="1"/>
      <w:numFmt w:val="decimal"/>
      <w:lvlText w:val="%1."/>
      <w:lvlJc w:val="left"/>
      <w:pPr>
        <w:ind w:left="595" w:hanging="45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03E4792A"/>
    <w:multiLevelType w:val="multilevel"/>
    <w:tmpl w:val="32B2642E"/>
    <w:lvl w:ilvl="0">
      <w:start w:val="1"/>
      <w:numFmt w:val="decimal"/>
      <w:pStyle w:val="Listapunktowana1"/>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07DC3800"/>
    <w:multiLevelType w:val="hybridMultilevel"/>
    <w:tmpl w:val="C938F4C8"/>
    <w:lvl w:ilvl="0" w:tplc="346689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9B64624"/>
    <w:multiLevelType w:val="multilevel"/>
    <w:tmpl w:val="27E85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13BB24C3"/>
    <w:multiLevelType w:val="hybridMultilevel"/>
    <w:tmpl w:val="50B489DE"/>
    <w:name w:val="WW8Num102322222332222"/>
    <w:lvl w:ilvl="0" w:tplc="9E3A9AD0">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16BB38D0"/>
    <w:multiLevelType w:val="multilevel"/>
    <w:tmpl w:val="EC66A0D8"/>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2" w15:restartNumberingAfterBreak="0">
    <w:nsid w:val="20ED5EEF"/>
    <w:multiLevelType w:val="multilevel"/>
    <w:tmpl w:val="A364A0F0"/>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21DF2DEF"/>
    <w:multiLevelType w:val="hybridMultilevel"/>
    <w:tmpl w:val="C92C249E"/>
    <w:name w:val="WW8Num10232222233"/>
    <w:lvl w:ilvl="0" w:tplc="494A2B08">
      <w:start w:val="1"/>
      <w:numFmt w:val="decimal"/>
      <w:lvlText w:val="%1)"/>
      <w:lvlJc w:val="left"/>
      <w:pPr>
        <w:ind w:left="720" w:hanging="360"/>
      </w:pPr>
      <w:rPr>
        <w:rFonts w:ascii="Tahoma" w:hAnsi="Tahoma" w:cs="Tahoma"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36F04CF"/>
    <w:multiLevelType w:val="hybridMultilevel"/>
    <w:tmpl w:val="328CA67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242D7F5C"/>
    <w:multiLevelType w:val="hybridMultilevel"/>
    <w:tmpl w:val="FB86E46E"/>
    <w:name w:val="WW8Num102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690D2D"/>
    <w:multiLevelType w:val="hybridMultilevel"/>
    <w:tmpl w:val="E996A17A"/>
    <w:name w:val="WW8Num1023222223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9813D0"/>
    <w:multiLevelType w:val="hybridMultilevel"/>
    <w:tmpl w:val="B6DC91B6"/>
    <w:lvl w:ilvl="0" w:tplc="573284FE">
      <w:start w:val="1"/>
      <w:numFmt w:val="decimal"/>
      <w:lvlText w:val="%1)"/>
      <w:lvlJc w:val="left"/>
      <w:pPr>
        <w:tabs>
          <w:tab w:val="num" w:pos="540"/>
        </w:tabs>
        <w:ind w:left="540"/>
      </w:pPr>
      <w:rPr>
        <w:rFonts w:ascii="Arial" w:hAnsi="Arial" w:cs="Arial"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291B276F"/>
    <w:multiLevelType w:val="hybridMultilevel"/>
    <w:tmpl w:val="73C8218A"/>
    <w:name w:val="WW8Num1023222223"/>
    <w:lvl w:ilvl="0" w:tplc="23747D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9D9358E"/>
    <w:multiLevelType w:val="multilevel"/>
    <w:tmpl w:val="A9DCD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2A540E3C"/>
    <w:multiLevelType w:val="multilevel"/>
    <w:tmpl w:val="7FB6F3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2ABB1434"/>
    <w:multiLevelType w:val="multilevel"/>
    <w:tmpl w:val="2A62442A"/>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3" w15:restartNumberingAfterBreak="0">
    <w:nsid w:val="2ACA444D"/>
    <w:multiLevelType w:val="multilevel"/>
    <w:tmpl w:val="045814A6"/>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4" w15:restartNumberingAfterBreak="0">
    <w:nsid w:val="2F823871"/>
    <w:multiLevelType w:val="multilevel"/>
    <w:tmpl w:val="51B87C1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5" w15:restartNumberingAfterBreak="0">
    <w:nsid w:val="35DC6A9D"/>
    <w:multiLevelType w:val="multilevel"/>
    <w:tmpl w:val="85BAC8FC"/>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360C3ACC"/>
    <w:multiLevelType w:val="multilevel"/>
    <w:tmpl w:val="301E78EC"/>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7" w15:restartNumberingAfterBreak="0">
    <w:nsid w:val="36AD39B3"/>
    <w:multiLevelType w:val="hybridMultilevel"/>
    <w:tmpl w:val="988EE4AA"/>
    <w:name w:val="WW8Num102322222332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37836DD8"/>
    <w:multiLevelType w:val="multilevel"/>
    <w:tmpl w:val="67409D6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9" w15:restartNumberingAfterBreak="0">
    <w:nsid w:val="39EC5BEE"/>
    <w:multiLevelType w:val="multilevel"/>
    <w:tmpl w:val="71347934"/>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0" w15:restartNumberingAfterBreak="0">
    <w:nsid w:val="3B0E3A1D"/>
    <w:multiLevelType w:val="hybridMultilevel"/>
    <w:tmpl w:val="52C4B1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3B736698"/>
    <w:multiLevelType w:val="multilevel"/>
    <w:tmpl w:val="0FC2CE0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15:restartNumberingAfterBreak="0">
    <w:nsid w:val="403E44CF"/>
    <w:multiLevelType w:val="multilevel"/>
    <w:tmpl w:val="C9C8B948"/>
    <w:lvl w:ilvl="0">
      <w:start w:val="1"/>
      <w:numFmt w:val="decimal"/>
      <w:lvlText w:val="%1."/>
      <w:lvlJc w:val="left"/>
      <w:pPr>
        <w:ind w:left="1009" w:hanging="452"/>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3" w15:restartNumberingAfterBreak="0">
    <w:nsid w:val="41F754AD"/>
    <w:multiLevelType w:val="hybridMultilevel"/>
    <w:tmpl w:val="376C9C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5" w15:restartNumberingAfterBreak="0">
    <w:nsid w:val="431E0D9C"/>
    <w:multiLevelType w:val="hybridMultilevel"/>
    <w:tmpl w:val="72A0C6A6"/>
    <w:name w:val="WW8Num10232222233222322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43CC366A"/>
    <w:multiLevelType w:val="multilevel"/>
    <w:tmpl w:val="CE16D1FC"/>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456C0A73"/>
    <w:multiLevelType w:val="hybridMultilevel"/>
    <w:tmpl w:val="3F04F23C"/>
    <w:name w:val="WW8Num102322222332223"/>
    <w:lvl w:ilvl="0" w:tplc="ED0A3750">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AD4E52"/>
    <w:multiLevelType w:val="multilevel"/>
    <w:tmpl w:val="6F9AC9EA"/>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9" w15:restartNumberingAfterBreak="0">
    <w:nsid w:val="48471749"/>
    <w:multiLevelType w:val="hybridMultilevel"/>
    <w:tmpl w:val="DED89C1E"/>
    <w:name w:val="WW8Num10232222233222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260536"/>
    <w:multiLevelType w:val="multilevel"/>
    <w:tmpl w:val="7400937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81" w15:restartNumberingAfterBreak="0">
    <w:nsid w:val="4BE71DC5"/>
    <w:multiLevelType w:val="hybridMultilevel"/>
    <w:tmpl w:val="C9F09C80"/>
    <w:name w:val="WW8Num10232222233222322222"/>
    <w:lvl w:ilvl="0" w:tplc="8084E2D8">
      <w:start w:val="1"/>
      <w:numFmt w:val="decimal"/>
      <w:lvlText w:val="%1)"/>
      <w:lvlJc w:val="left"/>
      <w:pPr>
        <w:ind w:left="720" w:hanging="360"/>
      </w:pPr>
      <w:rPr>
        <w:rFonts w:ascii="Tahoma" w:hAnsi="Tahoma" w:cs="Tahoma"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0EA5A23"/>
    <w:multiLevelType w:val="multilevel"/>
    <w:tmpl w:val="631CAD3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3" w15:restartNumberingAfterBreak="0">
    <w:nsid w:val="55FB4285"/>
    <w:multiLevelType w:val="hybridMultilevel"/>
    <w:tmpl w:val="31F4A4B4"/>
    <w:name w:val="WW8Num10232222233222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57116782"/>
    <w:multiLevelType w:val="multilevel"/>
    <w:tmpl w:val="4B3EEB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59E500DF"/>
    <w:multiLevelType w:val="multilevel"/>
    <w:tmpl w:val="2682973C"/>
    <w:lvl w:ilvl="0">
      <w:start w:val="1"/>
      <w:numFmt w:val="decimal"/>
      <w:lvlText w:val="%1)"/>
      <w:lvlJc w:val="left"/>
      <w:pPr>
        <w:ind w:left="502" w:hanging="360"/>
      </w:pPr>
      <w:rPr>
        <w:b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86" w15:restartNumberingAfterBreak="0">
    <w:nsid w:val="5B0106C9"/>
    <w:multiLevelType w:val="multilevel"/>
    <w:tmpl w:val="6E9CD71C"/>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7" w15:restartNumberingAfterBreak="0">
    <w:nsid w:val="5C3234E4"/>
    <w:multiLevelType w:val="hybridMultilevel"/>
    <w:tmpl w:val="084465EA"/>
    <w:name w:val="WW8Num102"/>
    <w:lvl w:ilvl="0" w:tplc="522CEBE8">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9" w15:restartNumberingAfterBreak="0">
    <w:nsid w:val="5FA44F9F"/>
    <w:multiLevelType w:val="multilevel"/>
    <w:tmpl w:val="F8D256B2"/>
    <w:lvl w:ilvl="0">
      <w:start w:val="1"/>
      <w:numFmt w:val="decimal"/>
      <w:lvlText w:val="%1."/>
      <w:lvlJc w:val="left"/>
      <w:pPr>
        <w:ind w:left="360" w:hanging="360"/>
      </w:pPr>
      <w:rPr>
        <w:rFonts w:cs="Times New Roman" w:hint="default"/>
        <w:b/>
      </w:rPr>
    </w:lvl>
    <w:lvl w:ilvl="1">
      <w:start w:val="1"/>
      <w:numFmt w:val="decimal"/>
      <w:lvlText w:val="%2."/>
      <w:lvlJc w:val="left"/>
      <w:pPr>
        <w:tabs>
          <w:tab w:val="num" w:pos="360"/>
        </w:tabs>
        <w:ind w:left="360" w:hanging="360"/>
      </w:pPr>
      <w:rPr>
        <w:rFonts w:ascii="Arial" w:hAnsi="Arial" w:cs="Arial" w:hint="default"/>
        <w:b w:val="0"/>
      </w:rPr>
    </w:lvl>
    <w:lvl w:ilvl="2">
      <w:start w:val="1"/>
      <w:numFmt w:val="decimal"/>
      <w:lvlText w:val="%3)"/>
      <w:lvlJc w:val="left"/>
      <w:pPr>
        <w:ind w:left="1224" w:hanging="504"/>
      </w:pPr>
      <w:rPr>
        <w:rFonts w:ascii="Arial" w:hAnsi="Arial" w:cs="Arial" w:hint="default"/>
        <w:b w:val="0"/>
        <w:sz w:val="22"/>
        <w:szCs w:val="22"/>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90" w15:restartNumberingAfterBreak="0">
    <w:nsid w:val="5FFD2EB5"/>
    <w:multiLevelType w:val="hybridMultilevel"/>
    <w:tmpl w:val="AEB27BD4"/>
    <w:lvl w:ilvl="0" w:tplc="DD90703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607775A5"/>
    <w:multiLevelType w:val="multilevel"/>
    <w:tmpl w:val="F806818A"/>
    <w:lvl w:ilvl="0">
      <w:start w:val="1"/>
      <w:numFmt w:val="lowerLetter"/>
      <w:pStyle w:val="Bulletwithtext2"/>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92" w15:restartNumberingAfterBreak="0">
    <w:nsid w:val="6489171D"/>
    <w:multiLevelType w:val="hybridMultilevel"/>
    <w:tmpl w:val="11B6B74E"/>
    <w:name w:val="WW8Num1023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4D03A20"/>
    <w:multiLevelType w:val="multilevel"/>
    <w:tmpl w:val="4A2E2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67306EA6"/>
    <w:multiLevelType w:val="multilevel"/>
    <w:tmpl w:val="6E5AD45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5" w15:restartNumberingAfterBreak="0">
    <w:nsid w:val="67E16E84"/>
    <w:multiLevelType w:val="multilevel"/>
    <w:tmpl w:val="4EA2F8C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6" w15:restartNumberingAfterBreak="0">
    <w:nsid w:val="6A394F77"/>
    <w:multiLevelType w:val="multilevel"/>
    <w:tmpl w:val="50C87B7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7" w15:restartNumberingAfterBreak="0">
    <w:nsid w:val="6DC91485"/>
    <w:multiLevelType w:val="hybridMultilevel"/>
    <w:tmpl w:val="203AB0F6"/>
    <w:name w:val="WW8Num10232222233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F4A46D5"/>
    <w:multiLevelType w:val="multilevel"/>
    <w:tmpl w:val="1A0EE4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9" w15:restartNumberingAfterBreak="0">
    <w:nsid w:val="766A0A21"/>
    <w:multiLevelType w:val="multilevel"/>
    <w:tmpl w:val="8AE05F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79114829"/>
    <w:multiLevelType w:val="multilevel"/>
    <w:tmpl w:val="860E64C4"/>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1" w15:restartNumberingAfterBreak="0">
    <w:nsid w:val="792C71A9"/>
    <w:multiLevelType w:val="multilevel"/>
    <w:tmpl w:val="40765750"/>
    <w:lvl w:ilvl="0">
      <w:start w:val="1"/>
      <w:numFmt w:val="decimal"/>
      <w:pStyle w:val="Listanumerowana1"/>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2" w15:restartNumberingAfterBreak="0">
    <w:nsid w:val="793D6D1B"/>
    <w:multiLevelType w:val="hybridMultilevel"/>
    <w:tmpl w:val="9B8823E4"/>
    <w:lvl w:ilvl="0" w:tplc="0A409B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A4A2B2D"/>
    <w:multiLevelType w:val="hybridMultilevel"/>
    <w:tmpl w:val="F5E6129A"/>
    <w:name w:val="WW8Num1023"/>
    <w:lvl w:ilvl="0" w:tplc="1402019C">
      <w:start w:val="4"/>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AD1675A"/>
    <w:multiLevelType w:val="multilevel"/>
    <w:tmpl w:val="4B44C4A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5" w15:restartNumberingAfterBreak="0">
    <w:nsid w:val="7C161C32"/>
    <w:multiLevelType w:val="multilevel"/>
    <w:tmpl w:val="2500B5DC"/>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6" w15:restartNumberingAfterBreak="0">
    <w:nsid w:val="7C7C6C12"/>
    <w:multiLevelType w:val="hybridMultilevel"/>
    <w:tmpl w:val="FE12B37C"/>
    <w:name w:val="WW8Num1023222"/>
    <w:lvl w:ilvl="0" w:tplc="0DACC060">
      <w:start w:val="1"/>
      <w:numFmt w:val="decimal"/>
      <w:lvlText w:val="%1)"/>
      <w:lvlJc w:val="left"/>
      <w:pPr>
        <w:ind w:left="1004" w:hanging="360"/>
      </w:pPr>
      <w:rPr>
        <w:rFonts w:ascii="Arial" w:hAnsi="Arial" w:cs="Arial"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7" w15:restartNumberingAfterBreak="0">
    <w:nsid w:val="7CBC0108"/>
    <w:multiLevelType w:val="hybridMultilevel"/>
    <w:tmpl w:val="5498C6B0"/>
    <w:lvl w:ilvl="0" w:tplc="D9D8B214">
      <w:start w:val="1"/>
      <w:numFmt w:val="upperLetter"/>
      <w:pStyle w:val="Zacznik"/>
      <w:lvlText w:val="Załącznik %1 do SIWZ"/>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6"/>
  </w:num>
  <w:num w:numId="2">
    <w:abstractNumId w:val="101"/>
  </w:num>
  <w:num w:numId="3">
    <w:abstractNumId w:val="49"/>
  </w:num>
  <w:num w:numId="4">
    <w:abstractNumId w:val="62"/>
  </w:num>
  <w:num w:numId="5">
    <w:abstractNumId w:val="64"/>
  </w:num>
  <w:num w:numId="6">
    <w:abstractNumId w:val="60"/>
  </w:num>
  <w:num w:numId="7">
    <w:abstractNumId w:val="65"/>
  </w:num>
  <w:num w:numId="8">
    <w:abstractNumId w:val="78"/>
  </w:num>
  <w:num w:numId="9">
    <w:abstractNumId w:val="94"/>
  </w:num>
  <w:num w:numId="10">
    <w:abstractNumId w:val="91"/>
  </w:num>
  <w:num w:numId="11">
    <w:abstractNumId w:val="100"/>
  </w:num>
  <w:num w:numId="12">
    <w:abstractNumId w:val="66"/>
  </w:num>
  <w:num w:numId="13">
    <w:abstractNumId w:val="63"/>
  </w:num>
  <w:num w:numId="14">
    <w:abstractNumId w:val="82"/>
  </w:num>
  <w:num w:numId="15">
    <w:abstractNumId w:val="86"/>
  </w:num>
  <w:num w:numId="16">
    <w:abstractNumId w:val="47"/>
  </w:num>
  <w:num w:numId="17">
    <w:abstractNumId w:val="95"/>
  </w:num>
  <w:num w:numId="18">
    <w:abstractNumId w:val="71"/>
  </w:num>
  <w:num w:numId="19">
    <w:abstractNumId w:val="61"/>
  </w:num>
  <w:num w:numId="20">
    <w:abstractNumId w:val="72"/>
  </w:num>
  <w:num w:numId="21">
    <w:abstractNumId w:val="98"/>
  </w:num>
  <w:num w:numId="22">
    <w:abstractNumId w:val="80"/>
  </w:num>
  <w:num w:numId="23">
    <w:abstractNumId w:val="69"/>
  </w:num>
  <w:num w:numId="24">
    <w:abstractNumId w:val="85"/>
  </w:num>
  <w:num w:numId="25">
    <w:abstractNumId w:val="93"/>
  </w:num>
  <w:num w:numId="26">
    <w:abstractNumId w:val="51"/>
  </w:num>
  <w:num w:numId="27">
    <w:abstractNumId w:val="104"/>
  </w:num>
  <w:num w:numId="28">
    <w:abstractNumId w:val="84"/>
  </w:num>
  <w:num w:numId="29">
    <w:abstractNumId w:val="105"/>
  </w:num>
  <w:num w:numId="30">
    <w:abstractNumId w:val="68"/>
  </w:num>
  <w:num w:numId="31">
    <w:abstractNumId w:val="99"/>
  </w:num>
  <w:num w:numId="32">
    <w:abstractNumId w:val="52"/>
  </w:num>
  <w:num w:numId="33">
    <w:abstractNumId w:val="96"/>
  </w:num>
  <w:num w:numId="34">
    <w:abstractNumId w:val="2"/>
  </w:num>
  <w:num w:numId="35">
    <w:abstractNumId w:val="102"/>
  </w:num>
  <w:num w:numId="36">
    <w:abstractNumId w:val="73"/>
  </w:num>
  <w:num w:numId="37">
    <w:abstractNumId w:val="58"/>
  </w:num>
  <w:num w:numId="38">
    <w:abstractNumId w:val="89"/>
  </w:num>
  <w:num w:numId="39">
    <w:abstractNumId w:val="103"/>
  </w:num>
  <w:num w:numId="40">
    <w:abstractNumId w:val="0"/>
  </w:num>
  <w:num w:numId="41">
    <w:abstractNumId w:val="4"/>
  </w:num>
  <w:num w:numId="42">
    <w:abstractNumId w:val="5"/>
  </w:num>
  <w:num w:numId="43">
    <w:abstractNumId w:val="10"/>
  </w:num>
  <w:num w:numId="44">
    <w:abstractNumId w:val="12"/>
  </w:num>
  <w:num w:numId="45">
    <w:abstractNumId w:val="13"/>
  </w:num>
  <w:num w:numId="46">
    <w:abstractNumId w:val="14"/>
  </w:num>
  <w:num w:numId="47">
    <w:abstractNumId w:val="17"/>
  </w:num>
  <w:num w:numId="48">
    <w:abstractNumId w:val="18"/>
  </w:num>
  <w:num w:numId="49">
    <w:abstractNumId w:val="20"/>
  </w:num>
  <w:num w:numId="50">
    <w:abstractNumId w:val="21"/>
  </w:num>
  <w:num w:numId="51">
    <w:abstractNumId w:val="23"/>
  </w:num>
  <w:num w:numId="52">
    <w:abstractNumId w:val="24"/>
  </w:num>
  <w:num w:numId="53">
    <w:abstractNumId w:val="25"/>
  </w:num>
  <w:num w:numId="54">
    <w:abstractNumId w:val="26"/>
  </w:num>
  <w:num w:numId="55">
    <w:abstractNumId w:val="29"/>
  </w:num>
  <w:num w:numId="56">
    <w:abstractNumId w:val="30"/>
  </w:num>
  <w:num w:numId="57">
    <w:abstractNumId w:val="31"/>
  </w:num>
  <w:num w:numId="58">
    <w:abstractNumId w:val="32"/>
  </w:num>
  <w:num w:numId="59">
    <w:abstractNumId w:val="33"/>
  </w:num>
  <w:num w:numId="60">
    <w:abstractNumId w:val="35"/>
  </w:num>
  <w:num w:numId="61">
    <w:abstractNumId w:val="36"/>
  </w:num>
  <w:num w:numId="62">
    <w:abstractNumId w:val="37"/>
  </w:num>
  <w:num w:numId="63">
    <w:abstractNumId w:val="39"/>
  </w:num>
  <w:num w:numId="64">
    <w:abstractNumId w:val="40"/>
  </w:num>
  <w:num w:numId="65">
    <w:abstractNumId w:val="41"/>
  </w:num>
  <w:num w:numId="66">
    <w:abstractNumId w:val="42"/>
  </w:num>
  <w:num w:numId="67">
    <w:abstractNumId w:val="43"/>
  </w:num>
  <w:num w:numId="68">
    <w:abstractNumId w:val="44"/>
  </w:num>
  <w:num w:numId="69">
    <w:abstractNumId w:val="88"/>
    <w:lvlOverride w:ilvl="0">
      <w:startOverride w:val="1"/>
    </w:lvlOverride>
  </w:num>
  <w:num w:numId="70">
    <w:abstractNumId w:val="74"/>
    <w:lvlOverride w:ilvl="0">
      <w:startOverride w:val="1"/>
    </w:lvlOverride>
  </w:num>
  <w:num w:numId="71">
    <w:abstractNumId w:val="54"/>
  </w:num>
  <w:num w:numId="72">
    <w:abstractNumId w:val="59"/>
  </w:num>
  <w:num w:numId="73">
    <w:abstractNumId w:val="53"/>
  </w:num>
  <w:num w:numId="74">
    <w:abstractNumId w:val="57"/>
  </w:num>
  <w:num w:numId="75">
    <w:abstractNumId w:val="67"/>
  </w:num>
  <w:num w:numId="76">
    <w:abstractNumId w:val="50"/>
  </w:num>
  <w:num w:numId="77">
    <w:abstractNumId w:val="97"/>
  </w:num>
  <w:num w:numId="78">
    <w:abstractNumId w:val="77"/>
  </w:num>
  <w:num w:numId="79">
    <w:abstractNumId w:val="83"/>
  </w:num>
  <w:num w:numId="80">
    <w:abstractNumId w:val="79"/>
  </w:num>
  <w:num w:numId="81">
    <w:abstractNumId w:val="75"/>
  </w:num>
  <w:num w:numId="82">
    <w:abstractNumId w:val="81"/>
  </w:num>
  <w:num w:numId="83">
    <w:abstractNumId w:val="107"/>
  </w:num>
  <w:num w:numId="84">
    <w:abstractNumId w:val="48"/>
  </w:num>
  <w:num w:numId="85">
    <w:abstractNumId w:val="90"/>
  </w:num>
  <w:num w:numId="86">
    <w:abstractNumId w:val="55"/>
  </w:num>
  <w:num w:numId="87">
    <w:abstractNumId w:val="76"/>
  </w:num>
  <w:num w:numId="88">
    <w:abstractNumId w:val="45"/>
  </w:num>
  <w:num w:numId="89">
    <w:abstractNumId w:val="7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4D"/>
    <w:rsid w:val="000E1FF8"/>
    <w:rsid w:val="0014158C"/>
    <w:rsid w:val="001F296D"/>
    <w:rsid w:val="002069FB"/>
    <w:rsid w:val="00223DEE"/>
    <w:rsid w:val="00245A99"/>
    <w:rsid w:val="002949D8"/>
    <w:rsid w:val="003554D7"/>
    <w:rsid w:val="003777E1"/>
    <w:rsid w:val="003B7D89"/>
    <w:rsid w:val="00463D48"/>
    <w:rsid w:val="00521B0E"/>
    <w:rsid w:val="00531972"/>
    <w:rsid w:val="005374A5"/>
    <w:rsid w:val="00546C46"/>
    <w:rsid w:val="005C382F"/>
    <w:rsid w:val="005F0F32"/>
    <w:rsid w:val="00613A1D"/>
    <w:rsid w:val="00727B19"/>
    <w:rsid w:val="00735147"/>
    <w:rsid w:val="00743661"/>
    <w:rsid w:val="00785351"/>
    <w:rsid w:val="007E76E5"/>
    <w:rsid w:val="007E7B9D"/>
    <w:rsid w:val="00814D5D"/>
    <w:rsid w:val="00864390"/>
    <w:rsid w:val="00883CE2"/>
    <w:rsid w:val="00884DFF"/>
    <w:rsid w:val="008A35B9"/>
    <w:rsid w:val="00961D2D"/>
    <w:rsid w:val="00975A92"/>
    <w:rsid w:val="00982BB6"/>
    <w:rsid w:val="00A4149A"/>
    <w:rsid w:val="00AD230F"/>
    <w:rsid w:val="00B1394D"/>
    <w:rsid w:val="00B1666B"/>
    <w:rsid w:val="00B338C1"/>
    <w:rsid w:val="00B72CCB"/>
    <w:rsid w:val="00B77BE4"/>
    <w:rsid w:val="00B972FB"/>
    <w:rsid w:val="00E30CF1"/>
    <w:rsid w:val="00E815CA"/>
    <w:rsid w:val="00EB7EF5"/>
    <w:rsid w:val="00F1083D"/>
    <w:rsid w:val="00F7437B"/>
    <w:rsid w:val="00FA169A"/>
    <w:rsid w:val="00FD1D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character" w:styleId="Odwoaniedokomentarza">
    <w:name w:val="annotation reference"/>
    <w:basedOn w:val="Domylnaczcionkaakapitu"/>
    <w:semiHidden/>
    <w:unhideWhenUsed/>
    <w:rsid w:val="00982BB6"/>
    <w:rPr>
      <w:sz w:val="16"/>
      <w:szCs w:val="16"/>
    </w:rPr>
  </w:style>
  <w:style w:type="paragraph" w:styleId="Tekstkomentarza">
    <w:name w:val="annotation text"/>
    <w:basedOn w:val="Normalny"/>
    <w:link w:val="TekstkomentarzaZnak"/>
    <w:semiHidden/>
    <w:unhideWhenUsed/>
    <w:rsid w:val="00982B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2BB6"/>
    <w:rPr>
      <w:sz w:val="20"/>
      <w:szCs w:val="20"/>
    </w:rPr>
  </w:style>
  <w:style w:type="paragraph" w:styleId="Tematkomentarza">
    <w:name w:val="annotation subject"/>
    <w:basedOn w:val="Tekstkomentarza"/>
    <w:next w:val="Tekstkomentarza"/>
    <w:link w:val="TematkomentarzaZnak"/>
    <w:unhideWhenUsed/>
    <w:rsid w:val="00982BB6"/>
    <w:rPr>
      <w:b/>
      <w:bCs/>
    </w:rPr>
  </w:style>
  <w:style w:type="character" w:customStyle="1" w:styleId="TematkomentarzaZnak">
    <w:name w:val="Temat komentarza Znak"/>
    <w:basedOn w:val="TekstkomentarzaZnak"/>
    <w:link w:val="Tematkomentarza"/>
    <w:uiPriority w:val="99"/>
    <w:semiHidden/>
    <w:rsid w:val="00982BB6"/>
    <w:rPr>
      <w:b/>
      <w:bCs/>
      <w:sz w:val="20"/>
      <w:szCs w:val="20"/>
    </w:rPr>
  </w:style>
  <w:style w:type="paragraph" w:styleId="Tekstdymka">
    <w:name w:val="Balloon Text"/>
    <w:basedOn w:val="Normalny"/>
    <w:link w:val="TekstdymkaZnak"/>
    <w:unhideWhenUsed/>
    <w:rsid w:val="00982BB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2BB6"/>
    <w:rPr>
      <w:rFonts w:ascii="Segoe UI" w:hAnsi="Segoe UI" w:cs="Segoe UI"/>
      <w:sz w:val="18"/>
      <w:szCs w:val="18"/>
    </w:rPr>
  </w:style>
  <w:style w:type="character" w:styleId="Hipercze">
    <w:name w:val="Hyperlink"/>
    <w:basedOn w:val="Domylnaczcionkaakapitu"/>
    <w:unhideWhenUsed/>
    <w:rsid w:val="00463D48"/>
    <w:rPr>
      <w:color w:val="0000FF" w:themeColor="hyperlink"/>
      <w:u w:val="single"/>
    </w:rPr>
  </w:style>
  <w:style w:type="paragraph" w:styleId="Akapitzlist">
    <w:name w:val="List Paragraph"/>
    <w:aliases w:val="Podsis rysunku,Normalny PDST,lp1,Preambuła,HŁ_Bullet1,L1,Numerowanie,Akapit z listą5,Rozdział,T_SZ_List Paragraph,Podsis rysunku1,Normalny PDST1,lp11,Preambuła1,HŁ_Bullet11,L11,Numerowanie1,Akapit z listą51,Rozdział1,T_SZ_List Paragraph1"/>
    <w:basedOn w:val="Normalny"/>
    <w:uiPriority w:val="34"/>
    <w:qFormat/>
    <w:rsid w:val="00B72CCB"/>
    <w:pPr>
      <w:ind w:left="720"/>
      <w:contextualSpacing/>
    </w:pPr>
  </w:style>
  <w:style w:type="paragraph" w:styleId="Nagwek">
    <w:name w:val="header"/>
    <w:aliases w:val="W_Nagłówek,adresowy"/>
    <w:basedOn w:val="Normalny"/>
    <w:link w:val="NagwekZnak"/>
    <w:unhideWhenUsed/>
    <w:rsid w:val="00B338C1"/>
    <w:pPr>
      <w:tabs>
        <w:tab w:val="center" w:pos="4536"/>
        <w:tab w:val="right" w:pos="9072"/>
      </w:tabs>
      <w:spacing w:line="240" w:lineRule="auto"/>
    </w:pPr>
  </w:style>
  <w:style w:type="character" w:customStyle="1" w:styleId="NagwekZnak">
    <w:name w:val="Nagłówek Znak"/>
    <w:aliases w:val="W_Nagłówek Znak,adresowy Znak"/>
    <w:basedOn w:val="Domylnaczcionkaakapitu"/>
    <w:link w:val="Nagwek"/>
    <w:rsid w:val="00B338C1"/>
  </w:style>
  <w:style w:type="paragraph" w:styleId="Stopka">
    <w:name w:val="footer"/>
    <w:basedOn w:val="Normalny"/>
    <w:link w:val="StopkaZnak"/>
    <w:unhideWhenUsed/>
    <w:rsid w:val="00B338C1"/>
    <w:pPr>
      <w:tabs>
        <w:tab w:val="center" w:pos="4536"/>
        <w:tab w:val="right" w:pos="9072"/>
      </w:tabs>
      <w:spacing w:line="240" w:lineRule="auto"/>
    </w:pPr>
  </w:style>
  <w:style w:type="character" w:customStyle="1" w:styleId="StopkaZnak">
    <w:name w:val="Stopka Znak"/>
    <w:basedOn w:val="Domylnaczcionkaakapitu"/>
    <w:link w:val="Stopka"/>
    <w:uiPriority w:val="99"/>
    <w:rsid w:val="00B338C1"/>
  </w:style>
  <w:style w:type="paragraph" w:customStyle="1" w:styleId="Akapitzlist1">
    <w:name w:val="Akapit z listą1"/>
    <w:basedOn w:val="Normalny"/>
    <w:rsid w:val="00B338C1"/>
    <w:pPr>
      <w:spacing w:before="20" w:after="40" w:line="252" w:lineRule="auto"/>
      <w:ind w:left="720"/>
      <w:jc w:val="both"/>
    </w:pPr>
    <w:rPr>
      <w:rFonts w:ascii="Calibri" w:eastAsia="SimSun" w:hAnsi="Calibri" w:cs="Times New Roman"/>
      <w:sz w:val="20"/>
      <w:szCs w:val="20"/>
      <w:lang w:val="pl-PL" w:eastAsia="ar-SA"/>
    </w:rPr>
  </w:style>
  <w:style w:type="paragraph" w:styleId="Tekstpodstawowy">
    <w:name w:val="Body Text"/>
    <w:basedOn w:val="Normalny"/>
    <w:link w:val="TekstpodstawowyZnak"/>
    <w:rsid w:val="00546C46"/>
    <w:pPr>
      <w:suppressAutoHyphens/>
      <w:spacing w:line="240" w:lineRule="auto"/>
    </w:pPr>
    <w:rPr>
      <w:rFonts w:ascii="Times New Roman" w:eastAsia="Times New Roman" w:hAnsi="Times New Roman" w:cs="Times New Roman"/>
      <w:b/>
      <w:bCs/>
      <w:sz w:val="24"/>
      <w:szCs w:val="24"/>
      <w:lang w:val="pl-PL" w:eastAsia="ar-SA"/>
    </w:rPr>
  </w:style>
  <w:style w:type="character" w:customStyle="1" w:styleId="TekstpodstawowyZnak">
    <w:name w:val="Tekst podstawowy Znak"/>
    <w:basedOn w:val="Domylnaczcionkaakapitu"/>
    <w:link w:val="Tekstpodstawowy"/>
    <w:rsid w:val="00546C46"/>
    <w:rPr>
      <w:rFonts w:ascii="Times New Roman" w:eastAsia="Times New Roman" w:hAnsi="Times New Roman" w:cs="Times New Roman"/>
      <w:b/>
      <w:bCs/>
      <w:sz w:val="24"/>
      <w:szCs w:val="24"/>
      <w:lang w:val="pl-PL" w:eastAsia="ar-SA"/>
    </w:rPr>
  </w:style>
  <w:style w:type="character" w:customStyle="1" w:styleId="WW8Num5z0">
    <w:name w:val="WW8Num5z0"/>
    <w:rsid w:val="00531972"/>
    <w:rPr>
      <w:rFonts w:ascii="Symbol" w:hAnsi="Symbol"/>
      <w:color w:val="auto"/>
    </w:rPr>
  </w:style>
  <w:style w:type="character" w:customStyle="1" w:styleId="WW8Num7z0">
    <w:name w:val="WW8Num7z0"/>
    <w:rsid w:val="00531972"/>
    <w:rPr>
      <w:b w:val="0"/>
      <w:i w:val="0"/>
    </w:rPr>
  </w:style>
  <w:style w:type="character" w:customStyle="1" w:styleId="WW8Num8z0">
    <w:name w:val="WW8Num8z0"/>
    <w:rsid w:val="00531972"/>
    <w:rPr>
      <w:rFonts w:ascii="Symbol" w:hAnsi="Symbol"/>
      <w:color w:val="auto"/>
    </w:rPr>
  </w:style>
  <w:style w:type="character" w:customStyle="1" w:styleId="WW8Num9z0">
    <w:name w:val="WW8Num9z0"/>
    <w:rsid w:val="00531972"/>
    <w:rPr>
      <w:b w:val="0"/>
      <w:i w:val="0"/>
    </w:rPr>
  </w:style>
  <w:style w:type="character" w:customStyle="1" w:styleId="WW8Num11z0">
    <w:name w:val="WW8Num11z0"/>
    <w:rsid w:val="00531972"/>
    <w:rPr>
      <w:b w:val="0"/>
    </w:rPr>
  </w:style>
  <w:style w:type="character" w:customStyle="1" w:styleId="WW8Num12z0">
    <w:name w:val="WW8Num12z0"/>
    <w:rsid w:val="00531972"/>
    <w:rPr>
      <w:b w:val="0"/>
      <w:i w:val="0"/>
    </w:rPr>
  </w:style>
  <w:style w:type="character" w:customStyle="1" w:styleId="WW8Num13z0">
    <w:name w:val="WW8Num13z0"/>
    <w:rsid w:val="00531972"/>
    <w:rPr>
      <w:rFonts w:cs="Times New Roman"/>
    </w:rPr>
  </w:style>
  <w:style w:type="character" w:customStyle="1" w:styleId="WW8Num13z1">
    <w:name w:val="WW8Num13z1"/>
    <w:rsid w:val="00531972"/>
    <w:rPr>
      <w:b/>
    </w:rPr>
  </w:style>
  <w:style w:type="character" w:customStyle="1" w:styleId="WW8Num14z0">
    <w:name w:val="WW8Num14z0"/>
    <w:rsid w:val="00531972"/>
    <w:rPr>
      <w:b w:val="0"/>
    </w:rPr>
  </w:style>
  <w:style w:type="character" w:customStyle="1" w:styleId="WW8Num14z1">
    <w:name w:val="WW8Num14z1"/>
    <w:rsid w:val="00531972"/>
    <w:rPr>
      <w:rFonts w:ascii="Courier New" w:hAnsi="Courier New" w:cs="Courier New"/>
    </w:rPr>
  </w:style>
  <w:style w:type="character" w:customStyle="1" w:styleId="WW8Num14z2">
    <w:name w:val="WW8Num14z2"/>
    <w:rsid w:val="00531972"/>
    <w:rPr>
      <w:rFonts w:ascii="Wingdings" w:hAnsi="Wingdings"/>
    </w:rPr>
  </w:style>
  <w:style w:type="character" w:customStyle="1" w:styleId="WW8Num15z0">
    <w:name w:val="WW8Num15z0"/>
    <w:rsid w:val="00531972"/>
    <w:rPr>
      <w:rFonts w:ascii="Tahoma" w:hAnsi="Tahoma" w:cs="Tahoma"/>
    </w:rPr>
  </w:style>
  <w:style w:type="character" w:customStyle="1" w:styleId="WW8Num17z0">
    <w:name w:val="WW8Num17z0"/>
    <w:rsid w:val="00531972"/>
    <w:rPr>
      <w:b w:val="0"/>
    </w:rPr>
  </w:style>
  <w:style w:type="character" w:customStyle="1" w:styleId="WW8Num17z3">
    <w:name w:val="WW8Num17z3"/>
    <w:rsid w:val="00531972"/>
    <w:rPr>
      <w:color w:val="auto"/>
    </w:rPr>
  </w:style>
  <w:style w:type="character" w:customStyle="1" w:styleId="WW8Num18z1">
    <w:name w:val="WW8Num18z1"/>
    <w:rsid w:val="00531972"/>
    <w:rPr>
      <w:rFonts w:ascii="Courier New" w:hAnsi="Courier New" w:cs="Courier New"/>
    </w:rPr>
  </w:style>
  <w:style w:type="character" w:customStyle="1" w:styleId="WW8Num18z2">
    <w:name w:val="WW8Num18z2"/>
    <w:rsid w:val="00531972"/>
    <w:rPr>
      <w:rFonts w:ascii="Wingdings" w:hAnsi="Wingdings"/>
    </w:rPr>
  </w:style>
  <w:style w:type="character" w:customStyle="1" w:styleId="WW8Num19z0">
    <w:name w:val="WW8Num19z0"/>
    <w:rsid w:val="00531972"/>
    <w:rPr>
      <w:b w:val="0"/>
    </w:rPr>
  </w:style>
  <w:style w:type="character" w:customStyle="1" w:styleId="WW8Num19z1">
    <w:name w:val="WW8Num19z1"/>
    <w:rsid w:val="00531972"/>
    <w:rPr>
      <w:rFonts w:ascii="Courier New" w:hAnsi="Courier New"/>
      <w:b w:val="0"/>
      <w:strike w:val="0"/>
      <w:dstrike w:val="0"/>
      <w:color w:val="auto"/>
    </w:rPr>
  </w:style>
  <w:style w:type="character" w:customStyle="1" w:styleId="WW8Num19z2">
    <w:name w:val="WW8Num19z2"/>
    <w:rsid w:val="00531972"/>
    <w:rPr>
      <w:rFonts w:ascii="Wingdings" w:hAnsi="Wingdings" w:cs="Times New Roman"/>
      <w:b w:val="0"/>
      <w:strike w:val="0"/>
      <w:dstrike w:val="0"/>
      <w:sz w:val="22"/>
      <w:szCs w:val="22"/>
    </w:rPr>
  </w:style>
  <w:style w:type="character" w:customStyle="1" w:styleId="WW8Num19z3">
    <w:name w:val="WW8Num19z3"/>
    <w:rsid w:val="00531972"/>
    <w:rPr>
      <w:rFonts w:ascii="Symbol" w:hAnsi="Symbol"/>
    </w:rPr>
  </w:style>
  <w:style w:type="character" w:customStyle="1" w:styleId="WW8Num20z0">
    <w:name w:val="WW8Num20z0"/>
    <w:rsid w:val="00531972"/>
    <w:rPr>
      <w:rFonts w:ascii="Symbol" w:hAnsi="Symbol" w:cs="Symbol"/>
      <w:b w:val="0"/>
      <w:bCs w:val="0"/>
      <w:i w:val="0"/>
      <w:iCs w:val="0"/>
      <w:sz w:val="20"/>
      <w:szCs w:val="20"/>
    </w:rPr>
  </w:style>
  <w:style w:type="character" w:customStyle="1" w:styleId="WW8Num21z0">
    <w:name w:val="WW8Num21z0"/>
    <w:rsid w:val="00531972"/>
    <w:rPr>
      <w:rFonts w:ascii="Tahoma" w:hAnsi="Tahoma" w:cs="Tahoma"/>
    </w:rPr>
  </w:style>
  <w:style w:type="character" w:customStyle="1" w:styleId="WW8Num21z1">
    <w:name w:val="WW8Num21z1"/>
    <w:rsid w:val="00531972"/>
    <w:rPr>
      <w:b w:val="0"/>
    </w:rPr>
  </w:style>
  <w:style w:type="character" w:customStyle="1" w:styleId="WW8Num23z0">
    <w:name w:val="WW8Num23z0"/>
    <w:rsid w:val="00531972"/>
    <w:rPr>
      <w:b w:val="0"/>
    </w:rPr>
  </w:style>
  <w:style w:type="character" w:customStyle="1" w:styleId="WW8Num26z0">
    <w:name w:val="WW8Num26z0"/>
    <w:rsid w:val="00531972"/>
    <w:rPr>
      <w:i w:val="0"/>
      <w:color w:val="auto"/>
    </w:rPr>
  </w:style>
  <w:style w:type="character" w:customStyle="1" w:styleId="WW8Num27z0">
    <w:name w:val="WW8Num27z0"/>
    <w:rsid w:val="00531972"/>
    <w:rPr>
      <w:strike w:val="0"/>
      <w:dstrike w:val="0"/>
      <w:color w:val="auto"/>
    </w:rPr>
  </w:style>
  <w:style w:type="character" w:customStyle="1" w:styleId="WW8Num29z0">
    <w:name w:val="WW8Num29z0"/>
    <w:rsid w:val="00531972"/>
    <w:rPr>
      <w:b w:val="0"/>
      <w:i w:val="0"/>
    </w:rPr>
  </w:style>
  <w:style w:type="character" w:customStyle="1" w:styleId="WW8Num30z0">
    <w:name w:val="WW8Num30z0"/>
    <w:rsid w:val="00531972"/>
    <w:rPr>
      <w:rFonts w:ascii="Symbol" w:hAnsi="Symbol"/>
      <w:color w:val="auto"/>
    </w:rPr>
  </w:style>
  <w:style w:type="character" w:customStyle="1" w:styleId="WW8Num33z0">
    <w:name w:val="WW8Num33z0"/>
    <w:rsid w:val="00531972"/>
    <w:rPr>
      <w:rFonts w:cs="Times New Roman"/>
    </w:rPr>
  </w:style>
  <w:style w:type="character" w:customStyle="1" w:styleId="WW8Num34z0">
    <w:name w:val="WW8Num34z0"/>
    <w:rsid w:val="00531972"/>
    <w:rPr>
      <w:b w:val="0"/>
      <w:i w:val="0"/>
    </w:rPr>
  </w:style>
  <w:style w:type="character" w:customStyle="1" w:styleId="WW8Num37z0">
    <w:name w:val="WW8Num37z0"/>
    <w:rsid w:val="00531972"/>
    <w:rPr>
      <w:b w:val="0"/>
      <w:i w:val="0"/>
    </w:rPr>
  </w:style>
  <w:style w:type="character" w:customStyle="1" w:styleId="WW8Num38z0">
    <w:name w:val="WW8Num38z0"/>
    <w:rsid w:val="00531972"/>
    <w:rPr>
      <w:rFonts w:ascii="Symbol" w:hAnsi="Symbol" w:cs="Symbol"/>
    </w:rPr>
  </w:style>
  <w:style w:type="character" w:customStyle="1" w:styleId="WW8Num41z0">
    <w:name w:val="WW8Num41z0"/>
    <w:rsid w:val="00531972"/>
    <w:rPr>
      <w:rFonts w:ascii="Times New Roman" w:eastAsia="Times New Roman" w:hAnsi="Times New Roman" w:cs="Times New Roman"/>
    </w:rPr>
  </w:style>
  <w:style w:type="character" w:customStyle="1" w:styleId="WW8Num42z0">
    <w:name w:val="WW8Num42z0"/>
    <w:rsid w:val="00531972"/>
    <w:rPr>
      <w:b w:val="0"/>
    </w:rPr>
  </w:style>
  <w:style w:type="character" w:customStyle="1" w:styleId="WW8Num44z0">
    <w:name w:val="WW8Num44z0"/>
    <w:rsid w:val="00531972"/>
    <w:rPr>
      <w:rFonts w:cs="Times New Roman"/>
    </w:rPr>
  </w:style>
  <w:style w:type="character" w:customStyle="1" w:styleId="WW8Num45z0">
    <w:name w:val="WW8Num45z0"/>
    <w:rsid w:val="00531972"/>
    <w:rPr>
      <w:rFonts w:ascii="Tahoma" w:hAnsi="Tahoma" w:cs="Tahoma"/>
      <w:b/>
      <w:sz w:val="22"/>
      <w:szCs w:val="22"/>
    </w:rPr>
  </w:style>
  <w:style w:type="character" w:customStyle="1" w:styleId="WW8Num46z0">
    <w:name w:val="WW8Num46z0"/>
    <w:rsid w:val="00531972"/>
    <w:rPr>
      <w:b/>
    </w:rPr>
  </w:style>
  <w:style w:type="character" w:customStyle="1" w:styleId="WW8Num47z0">
    <w:name w:val="WW8Num47z0"/>
    <w:rsid w:val="00531972"/>
    <w:rPr>
      <w:b w:val="0"/>
    </w:rPr>
  </w:style>
  <w:style w:type="character" w:customStyle="1" w:styleId="WW8Num48z0">
    <w:name w:val="WW8Num48z0"/>
    <w:rsid w:val="00531972"/>
    <w:rPr>
      <w:rFonts w:ascii="Tahoma" w:hAnsi="Tahoma" w:cs="Tahoma"/>
      <w:sz w:val="20"/>
      <w:szCs w:val="20"/>
    </w:rPr>
  </w:style>
  <w:style w:type="character" w:customStyle="1" w:styleId="WW8Num48z1">
    <w:name w:val="WW8Num48z1"/>
    <w:rsid w:val="00531972"/>
    <w:rPr>
      <w:rFonts w:ascii="Courier New" w:hAnsi="Courier New" w:cs="Courier New"/>
    </w:rPr>
  </w:style>
  <w:style w:type="character" w:customStyle="1" w:styleId="WW8Num48z2">
    <w:name w:val="WW8Num48z2"/>
    <w:rsid w:val="00531972"/>
    <w:rPr>
      <w:rFonts w:ascii="Wingdings" w:hAnsi="Wingdings"/>
    </w:rPr>
  </w:style>
  <w:style w:type="character" w:customStyle="1" w:styleId="WW8Num48z4">
    <w:name w:val="WW8Num48z4"/>
    <w:rsid w:val="00531972"/>
    <w:rPr>
      <w:rFonts w:cs="Times New Roman"/>
      <w:b/>
    </w:rPr>
  </w:style>
  <w:style w:type="character" w:customStyle="1" w:styleId="WW8Num49z0">
    <w:name w:val="WW8Num49z0"/>
    <w:rsid w:val="00531972"/>
    <w:rPr>
      <w:rFonts w:ascii="Tahoma" w:hAnsi="Tahoma" w:cs="Tahoma"/>
    </w:rPr>
  </w:style>
  <w:style w:type="character" w:customStyle="1" w:styleId="WW8Num50z0">
    <w:name w:val="WW8Num50z0"/>
    <w:rsid w:val="00531972"/>
    <w:rPr>
      <w:rFonts w:ascii="Symbol" w:hAnsi="Symbol"/>
    </w:rPr>
  </w:style>
  <w:style w:type="character" w:customStyle="1" w:styleId="WW8Num52z0">
    <w:name w:val="WW8Num52z0"/>
    <w:rsid w:val="00531972"/>
    <w:rPr>
      <w:rFonts w:ascii="Symbol" w:hAnsi="Symbol"/>
      <w:sz w:val="20"/>
    </w:rPr>
  </w:style>
  <w:style w:type="character" w:customStyle="1" w:styleId="WW8Num52z2">
    <w:name w:val="WW8Num52z2"/>
    <w:rsid w:val="00531972"/>
    <w:rPr>
      <w:rFonts w:ascii="Wingdings" w:hAnsi="Wingdings"/>
      <w:sz w:val="20"/>
    </w:rPr>
  </w:style>
  <w:style w:type="character" w:customStyle="1" w:styleId="WW8Num55z0">
    <w:name w:val="WW8Num55z0"/>
    <w:rsid w:val="00531972"/>
    <w:rPr>
      <w:rFonts w:ascii="Symbol" w:hAnsi="Symbol"/>
    </w:rPr>
  </w:style>
  <w:style w:type="character" w:customStyle="1" w:styleId="Domylnaczcionkaakapitu3">
    <w:name w:val="Domyślna czcionka akapitu3"/>
    <w:rsid w:val="00531972"/>
  </w:style>
  <w:style w:type="character" w:customStyle="1" w:styleId="Absatz-Standardschriftart">
    <w:name w:val="Absatz-Standardschriftart"/>
    <w:rsid w:val="00531972"/>
  </w:style>
  <w:style w:type="character" w:customStyle="1" w:styleId="WW8Num6z0">
    <w:name w:val="WW8Num6z0"/>
    <w:rsid w:val="00531972"/>
    <w:rPr>
      <w:rFonts w:ascii="Symbol" w:hAnsi="Symbol"/>
      <w:color w:val="auto"/>
    </w:rPr>
  </w:style>
  <w:style w:type="character" w:customStyle="1" w:styleId="WW8Num10z0">
    <w:name w:val="WW8Num10z0"/>
    <w:rsid w:val="00531972"/>
    <w:rPr>
      <w:i w:val="0"/>
      <w:iCs w:val="0"/>
    </w:rPr>
  </w:style>
  <w:style w:type="character" w:customStyle="1" w:styleId="WW8Num17z1">
    <w:name w:val="WW8Num17z1"/>
    <w:rsid w:val="00531972"/>
    <w:rPr>
      <w:b/>
    </w:rPr>
  </w:style>
  <w:style w:type="character" w:customStyle="1" w:styleId="WW8Num18z0">
    <w:name w:val="WW8Num18z0"/>
    <w:rsid w:val="00531972"/>
    <w:rPr>
      <w:rFonts w:ascii="Symbol" w:hAnsi="Symbol"/>
    </w:rPr>
  </w:style>
  <w:style w:type="character" w:customStyle="1" w:styleId="WW8Num21z3">
    <w:name w:val="WW8Num21z3"/>
    <w:rsid w:val="00531972"/>
    <w:rPr>
      <w:color w:val="auto"/>
    </w:rPr>
  </w:style>
  <w:style w:type="character" w:customStyle="1" w:styleId="WW8Num23z1">
    <w:name w:val="WW8Num23z1"/>
    <w:rsid w:val="00531972"/>
    <w:rPr>
      <w:b/>
    </w:rPr>
  </w:style>
  <w:style w:type="character" w:customStyle="1" w:styleId="WW8Num23z2">
    <w:name w:val="WW8Num23z2"/>
    <w:rsid w:val="00531972"/>
    <w:rPr>
      <w:rFonts w:cs="Times New Roman"/>
    </w:rPr>
  </w:style>
  <w:style w:type="character" w:customStyle="1" w:styleId="WW8Num24z0">
    <w:name w:val="WW8Num24z0"/>
    <w:rsid w:val="00531972"/>
    <w:rPr>
      <w:b/>
      <w:sz w:val="28"/>
      <w:szCs w:val="28"/>
    </w:rPr>
  </w:style>
  <w:style w:type="character" w:customStyle="1" w:styleId="WW8Num24z1">
    <w:name w:val="WW8Num24z1"/>
    <w:rsid w:val="00531972"/>
    <w:rPr>
      <w:b w:val="0"/>
      <w:strike w:val="0"/>
      <w:dstrike w:val="0"/>
      <w:color w:val="auto"/>
    </w:rPr>
  </w:style>
  <w:style w:type="character" w:customStyle="1" w:styleId="WW8Num24z2">
    <w:name w:val="WW8Num24z2"/>
    <w:rsid w:val="00531972"/>
    <w:rPr>
      <w:rFonts w:ascii="Times New Roman" w:hAnsi="Times New Roman" w:cs="Times New Roman"/>
      <w:b w:val="0"/>
      <w:strike w:val="0"/>
      <w:dstrike w:val="0"/>
      <w:sz w:val="22"/>
      <w:szCs w:val="22"/>
    </w:rPr>
  </w:style>
  <w:style w:type="character" w:customStyle="1" w:styleId="WW8Num24z3">
    <w:name w:val="WW8Num24z3"/>
    <w:rsid w:val="00531972"/>
    <w:rPr>
      <w:rFonts w:ascii="Symbol" w:hAnsi="Symbol"/>
    </w:rPr>
  </w:style>
  <w:style w:type="character" w:customStyle="1" w:styleId="WW8Num25z0">
    <w:name w:val="WW8Num25z0"/>
    <w:rsid w:val="00531972"/>
    <w:rPr>
      <w:rFonts w:ascii="Wingdings" w:hAnsi="Wingdings"/>
    </w:rPr>
  </w:style>
  <w:style w:type="character" w:customStyle="1" w:styleId="WW8Num26z1">
    <w:name w:val="WW8Num26z1"/>
    <w:rsid w:val="00531972"/>
    <w:rPr>
      <w:b w:val="0"/>
    </w:rPr>
  </w:style>
  <w:style w:type="character" w:customStyle="1" w:styleId="WW8Num28z0">
    <w:name w:val="WW8Num28z0"/>
    <w:rsid w:val="00531972"/>
    <w:rPr>
      <w:b w:val="0"/>
      <w:i w:val="0"/>
    </w:rPr>
  </w:style>
  <w:style w:type="character" w:customStyle="1" w:styleId="WW8Num31z0">
    <w:name w:val="WW8Num31z0"/>
    <w:rsid w:val="00531972"/>
    <w:rPr>
      <w:rFonts w:ascii="Times New Roman" w:hAnsi="Times New Roman" w:cs="Times New Roman"/>
    </w:rPr>
  </w:style>
  <w:style w:type="character" w:customStyle="1" w:styleId="WW8Num32z0">
    <w:name w:val="WW8Num32z0"/>
    <w:rsid w:val="00531972"/>
    <w:rPr>
      <w:i w:val="0"/>
      <w:color w:val="auto"/>
    </w:rPr>
  </w:style>
  <w:style w:type="character" w:customStyle="1" w:styleId="WW8Num35z0">
    <w:name w:val="WW8Num35z0"/>
    <w:rsid w:val="00531972"/>
    <w:rPr>
      <w:rFonts w:ascii="Times New Roman" w:eastAsia="Times New Roman" w:hAnsi="Times New Roman" w:cs="Times New Roman"/>
    </w:rPr>
  </w:style>
  <w:style w:type="character" w:customStyle="1" w:styleId="WW8Num35z1">
    <w:name w:val="WW8Num35z1"/>
    <w:rsid w:val="00531972"/>
    <w:rPr>
      <w:rFonts w:ascii="Verdana" w:eastAsia="Times New Roman" w:hAnsi="Verdana" w:cs="Times New Roman"/>
      <w:b/>
    </w:rPr>
  </w:style>
  <w:style w:type="character" w:customStyle="1" w:styleId="WW8Num36z0">
    <w:name w:val="WW8Num36z0"/>
    <w:rsid w:val="00531972"/>
    <w:rPr>
      <w:b w:val="0"/>
    </w:rPr>
  </w:style>
  <w:style w:type="character" w:customStyle="1" w:styleId="WW8Num50z1">
    <w:name w:val="WW8Num50z1"/>
    <w:rsid w:val="00531972"/>
    <w:rPr>
      <w:rFonts w:ascii="Courier New" w:hAnsi="Courier New" w:cs="Courier New"/>
    </w:rPr>
  </w:style>
  <w:style w:type="character" w:customStyle="1" w:styleId="WW8Num50z2">
    <w:name w:val="WW8Num50z2"/>
    <w:rsid w:val="00531972"/>
    <w:rPr>
      <w:rFonts w:ascii="Wingdings" w:hAnsi="Wingdings"/>
    </w:rPr>
  </w:style>
  <w:style w:type="character" w:customStyle="1" w:styleId="WW8Num51z0">
    <w:name w:val="WW8Num51z0"/>
    <w:rsid w:val="00531972"/>
    <w:rPr>
      <w:rFonts w:ascii="Times New Roman" w:hAnsi="Times New Roman" w:cs="Times New Roman"/>
    </w:rPr>
  </w:style>
  <w:style w:type="character" w:customStyle="1" w:styleId="WW8Num51z1">
    <w:name w:val="WW8Num51z1"/>
    <w:rsid w:val="00531972"/>
    <w:rPr>
      <w:rFonts w:ascii="Courier New" w:hAnsi="Courier New" w:cs="Courier New"/>
    </w:rPr>
  </w:style>
  <w:style w:type="character" w:customStyle="1" w:styleId="WW8Num51z2">
    <w:name w:val="WW8Num51z2"/>
    <w:rsid w:val="00531972"/>
    <w:rPr>
      <w:rFonts w:ascii="Wingdings" w:hAnsi="Wingdings"/>
    </w:rPr>
  </w:style>
  <w:style w:type="character" w:customStyle="1" w:styleId="WW8Num53z0">
    <w:name w:val="WW8Num53z0"/>
    <w:rsid w:val="00531972"/>
    <w:rPr>
      <w:rFonts w:ascii="Symbol" w:hAnsi="Symbol"/>
      <w:sz w:val="20"/>
    </w:rPr>
  </w:style>
  <w:style w:type="character" w:customStyle="1" w:styleId="WW8Num53z1">
    <w:name w:val="WW8Num53z1"/>
    <w:rsid w:val="00531972"/>
    <w:rPr>
      <w:rFonts w:ascii="Courier New" w:hAnsi="Courier New"/>
      <w:sz w:val="20"/>
    </w:rPr>
  </w:style>
  <w:style w:type="character" w:customStyle="1" w:styleId="WW8Num53z2">
    <w:name w:val="WW8Num53z2"/>
    <w:rsid w:val="00531972"/>
    <w:rPr>
      <w:rFonts w:ascii="Wingdings" w:hAnsi="Wingdings"/>
      <w:sz w:val="20"/>
    </w:rPr>
  </w:style>
  <w:style w:type="character" w:customStyle="1" w:styleId="WW8Num56z0">
    <w:name w:val="WW8Num56z0"/>
    <w:rsid w:val="00531972"/>
    <w:rPr>
      <w:rFonts w:ascii="Symbol" w:hAnsi="Symbol"/>
    </w:rPr>
  </w:style>
  <w:style w:type="character" w:customStyle="1" w:styleId="WW8Num56z1">
    <w:name w:val="WW8Num56z1"/>
    <w:rsid w:val="00531972"/>
    <w:rPr>
      <w:rFonts w:ascii="Courier New" w:hAnsi="Courier New" w:cs="Courier New"/>
    </w:rPr>
  </w:style>
  <w:style w:type="character" w:customStyle="1" w:styleId="WW8Num56z2">
    <w:name w:val="WW8Num56z2"/>
    <w:rsid w:val="00531972"/>
    <w:rPr>
      <w:rFonts w:ascii="Wingdings" w:hAnsi="Wingdings"/>
    </w:rPr>
  </w:style>
  <w:style w:type="character" w:customStyle="1" w:styleId="WW8Num58z0">
    <w:name w:val="WW8Num58z0"/>
    <w:rsid w:val="00531972"/>
    <w:rPr>
      <w:b/>
    </w:rPr>
  </w:style>
  <w:style w:type="character" w:customStyle="1" w:styleId="WW8Num60z0">
    <w:name w:val="WW8Num60z0"/>
    <w:rsid w:val="00531972"/>
    <w:rPr>
      <w:b w:val="0"/>
      <w:i w:val="0"/>
      <w:sz w:val="22"/>
    </w:rPr>
  </w:style>
  <w:style w:type="character" w:customStyle="1" w:styleId="WW8Num62z0">
    <w:name w:val="WW8Num62z0"/>
    <w:rsid w:val="00531972"/>
    <w:rPr>
      <w:rFonts w:ascii="Tahoma" w:hAnsi="Tahoma" w:cs="Tahoma"/>
      <w:b/>
      <w:sz w:val="22"/>
      <w:szCs w:val="22"/>
    </w:rPr>
  </w:style>
  <w:style w:type="character" w:customStyle="1" w:styleId="WW8Num63z0">
    <w:name w:val="WW8Num63z0"/>
    <w:rsid w:val="00531972"/>
    <w:rPr>
      <w:b/>
    </w:rPr>
  </w:style>
  <w:style w:type="character" w:customStyle="1" w:styleId="WW8Num64z0">
    <w:name w:val="WW8Num64z0"/>
    <w:rsid w:val="00531972"/>
    <w:rPr>
      <w:rFonts w:ascii="Symbol" w:hAnsi="Symbol"/>
      <w:sz w:val="20"/>
    </w:rPr>
  </w:style>
  <w:style w:type="character" w:customStyle="1" w:styleId="WW8Num64z1">
    <w:name w:val="WW8Num64z1"/>
    <w:rsid w:val="00531972"/>
    <w:rPr>
      <w:rFonts w:ascii="Courier New" w:hAnsi="Courier New"/>
      <w:sz w:val="20"/>
    </w:rPr>
  </w:style>
  <w:style w:type="character" w:customStyle="1" w:styleId="WW8Num64z2">
    <w:name w:val="WW8Num64z2"/>
    <w:rsid w:val="00531972"/>
    <w:rPr>
      <w:rFonts w:ascii="Wingdings" w:hAnsi="Wingdings"/>
      <w:sz w:val="20"/>
    </w:rPr>
  </w:style>
  <w:style w:type="character" w:customStyle="1" w:styleId="WW8Num65z0">
    <w:name w:val="WW8Num65z0"/>
    <w:rsid w:val="00531972"/>
    <w:rPr>
      <w:b w:val="0"/>
    </w:rPr>
  </w:style>
  <w:style w:type="character" w:customStyle="1" w:styleId="WW8Num66z0">
    <w:name w:val="WW8Num66z0"/>
    <w:rsid w:val="00531972"/>
    <w:rPr>
      <w:rFonts w:ascii="Symbol" w:hAnsi="Symbol"/>
    </w:rPr>
  </w:style>
  <w:style w:type="character" w:customStyle="1" w:styleId="WW8Num66z1">
    <w:name w:val="WW8Num66z1"/>
    <w:rsid w:val="00531972"/>
    <w:rPr>
      <w:rFonts w:ascii="Courier New" w:hAnsi="Courier New" w:cs="Courier New"/>
    </w:rPr>
  </w:style>
  <w:style w:type="character" w:customStyle="1" w:styleId="WW8Num66z2">
    <w:name w:val="WW8Num66z2"/>
    <w:rsid w:val="00531972"/>
    <w:rPr>
      <w:rFonts w:ascii="Wingdings" w:hAnsi="Wingdings"/>
    </w:rPr>
  </w:style>
  <w:style w:type="character" w:customStyle="1" w:styleId="WW8Num67z0">
    <w:name w:val="WW8Num67z0"/>
    <w:rsid w:val="00531972"/>
    <w:rPr>
      <w:rFonts w:cs="Times New Roman"/>
      <w:b w:val="0"/>
    </w:rPr>
  </w:style>
  <w:style w:type="character" w:customStyle="1" w:styleId="WW8Num67z1">
    <w:name w:val="WW8Num67z1"/>
    <w:rsid w:val="00531972"/>
    <w:rPr>
      <w:rFonts w:ascii="Arial" w:hAnsi="Arial" w:cs="Arial"/>
      <w:b w:val="0"/>
      <w:color w:val="auto"/>
      <w:sz w:val="22"/>
      <w:szCs w:val="22"/>
    </w:rPr>
  </w:style>
  <w:style w:type="character" w:customStyle="1" w:styleId="WW8Num67z2">
    <w:name w:val="WW8Num67z2"/>
    <w:rsid w:val="00531972"/>
    <w:rPr>
      <w:rFonts w:ascii="Arial" w:hAnsi="Arial" w:cs="Arial"/>
      <w:b w:val="0"/>
      <w:sz w:val="22"/>
      <w:szCs w:val="22"/>
    </w:rPr>
  </w:style>
  <w:style w:type="character" w:customStyle="1" w:styleId="WW8Num67z4">
    <w:name w:val="WW8Num67z4"/>
    <w:rsid w:val="00531972"/>
    <w:rPr>
      <w:rFonts w:cs="Times New Roman"/>
      <w:b/>
    </w:rPr>
  </w:style>
  <w:style w:type="character" w:customStyle="1" w:styleId="WW8Num68z0">
    <w:name w:val="WW8Num68z0"/>
    <w:rsid w:val="00531972"/>
    <w:rPr>
      <w:rFonts w:ascii="Tahoma" w:hAnsi="Tahoma" w:cs="Tahoma"/>
    </w:rPr>
  </w:style>
  <w:style w:type="character" w:customStyle="1" w:styleId="WW8Num69z0">
    <w:name w:val="WW8Num69z0"/>
    <w:rsid w:val="00531972"/>
    <w:rPr>
      <w:b w:val="0"/>
    </w:rPr>
  </w:style>
  <w:style w:type="character" w:customStyle="1" w:styleId="WW8Num72z0">
    <w:name w:val="WW8Num72z0"/>
    <w:rsid w:val="00531972"/>
    <w:rPr>
      <w:rFonts w:ascii="Symbol" w:hAnsi="Symbol"/>
      <w:sz w:val="20"/>
    </w:rPr>
  </w:style>
  <w:style w:type="character" w:customStyle="1" w:styleId="WW8Num72z2">
    <w:name w:val="WW8Num72z2"/>
    <w:rsid w:val="00531972"/>
    <w:rPr>
      <w:rFonts w:ascii="Wingdings" w:hAnsi="Wingdings"/>
      <w:sz w:val="20"/>
    </w:rPr>
  </w:style>
  <w:style w:type="character" w:customStyle="1" w:styleId="WW8Num75z0">
    <w:name w:val="WW8Num75z0"/>
    <w:rsid w:val="00531972"/>
    <w:rPr>
      <w:rFonts w:ascii="Symbol" w:hAnsi="Symbol"/>
    </w:rPr>
  </w:style>
  <w:style w:type="character" w:customStyle="1" w:styleId="WW8Num75z1">
    <w:name w:val="WW8Num75z1"/>
    <w:rsid w:val="00531972"/>
    <w:rPr>
      <w:rFonts w:ascii="Courier New" w:hAnsi="Courier New" w:cs="Courier New"/>
    </w:rPr>
  </w:style>
  <w:style w:type="character" w:customStyle="1" w:styleId="WW8Num75z2">
    <w:name w:val="WW8Num75z2"/>
    <w:rsid w:val="00531972"/>
    <w:rPr>
      <w:rFonts w:ascii="Wingdings" w:hAnsi="Wingdings"/>
    </w:rPr>
  </w:style>
  <w:style w:type="character" w:customStyle="1" w:styleId="WW8Num76z0">
    <w:name w:val="WW8Num76z0"/>
    <w:rsid w:val="00531972"/>
    <w:rPr>
      <w:rFonts w:ascii="Symbol" w:hAnsi="Symbol"/>
    </w:rPr>
  </w:style>
  <w:style w:type="character" w:customStyle="1" w:styleId="WW8Num76z1">
    <w:name w:val="WW8Num76z1"/>
    <w:rsid w:val="00531972"/>
    <w:rPr>
      <w:rFonts w:ascii="Courier New" w:hAnsi="Courier New" w:cs="Courier New"/>
    </w:rPr>
  </w:style>
  <w:style w:type="character" w:customStyle="1" w:styleId="WW8Num76z2">
    <w:name w:val="WW8Num76z2"/>
    <w:rsid w:val="00531972"/>
    <w:rPr>
      <w:rFonts w:ascii="Wingdings" w:hAnsi="Wingdings"/>
    </w:rPr>
  </w:style>
  <w:style w:type="character" w:customStyle="1" w:styleId="Domylnaczcionkaakapitu2">
    <w:name w:val="Domyślna czcionka akapitu2"/>
    <w:rsid w:val="00531972"/>
  </w:style>
  <w:style w:type="character" w:customStyle="1" w:styleId="WW8Num8z1">
    <w:name w:val="WW8Num8z1"/>
    <w:rsid w:val="00531972"/>
    <w:rPr>
      <w:rFonts w:ascii="Courier New" w:hAnsi="Courier New" w:cs="Courier New"/>
    </w:rPr>
  </w:style>
  <w:style w:type="character" w:customStyle="1" w:styleId="WW8Num8z2">
    <w:name w:val="WW8Num8z2"/>
    <w:rsid w:val="00531972"/>
    <w:rPr>
      <w:rFonts w:ascii="Wingdings" w:hAnsi="Wingdings"/>
    </w:rPr>
  </w:style>
  <w:style w:type="character" w:customStyle="1" w:styleId="WW8Num8z3">
    <w:name w:val="WW8Num8z3"/>
    <w:rsid w:val="00531972"/>
    <w:rPr>
      <w:rFonts w:ascii="Symbol" w:hAnsi="Symbol"/>
    </w:rPr>
  </w:style>
  <w:style w:type="character" w:customStyle="1" w:styleId="WW8Num10z1">
    <w:name w:val="WW8Num10z1"/>
    <w:rsid w:val="00531972"/>
    <w:rPr>
      <w:rFonts w:ascii="Courier New" w:hAnsi="Courier New" w:cs="Courier New"/>
    </w:rPr>
  </w:style>
  <w:style w:type="character" w:customStyle="1" w:styleId="WW8Num10z2">
    <w:name w:val="WW8Num10z2"/>
    <w:rsid w:val="00531972"/>
    <w:rPr>
      <w:rFonts w:ascii="Wingdings" w:hAnsi="Wingdings" w:cs="Wingdings"/>
    </w:rPr>
  </w:style>
  <w:style w:type="character" w:customStyle="1" w:styleId="WW8Num10z3">
    <w:name w:val="WW8Num10z3"/>
    <w:rsid w:val="00531972"/>
    <w:rPr>
      <w:rFonts w:ascii="Symbol" w:hAnsi="Symbol" w:cs="Symbol"/>
    </w:rPr>
  </w:style>
  <w:style w:type="character" w:customStyle="1" w:styleId="WW8Num15z1">
    <w:name w:val="WW8Num15z1"/>
    <w:rsid w:val="00531972"/>
    <w:rPr>
      <w:rFonts w:ascii="Symbol" w:eastAsia="Times New Roman" w:hAnsi="Symbol" w:cs="Arial"/>
    </w:rPr>
  </w:style>
  <w:style w:type="character" w:customStyle="1" w:styleId="WW8Num25z1">
    <w:name w:val="WW8Num25z1"/>
    <w:rsid w:val="00531972"/>
    <w:rPr>
      <w:rFonts w:ascii="Courier New" w:hAnsi="Courier New" w:cs="Courier New"/>
    </w:rPr>
  </w:style>
  <w:style w:type="character" w:customStyle="1" w:styleId="WW8Num25z3">
    <w:name w:val="WW8Num25z3"/>
    <w:rsid w:val="00531972"/>
    <w:rPr>
      <w:rFonts w:ascii="Symbol" w:hAnsi="Symbol"/>
    </w:rPr>
  </w:style>
  <w:style w:type="character" w:customStyle="1" w:styleId="WW8Num27z3">
    <w:name w:val="WW8Num27z3"/>
    <w:rsid w:val="00531972"/>
    <w:rPr>
      <w:color w:val="auto"/>
    </w:rPr>
  </w:style>
  <w:style w:type="character" w:customStyle="1" w:styleId="WW8Num29z1">
    <w:name w:val="WW8Num29z1"/>
    <w:rsid w:val="00531972"/>
    <w:rPr>
      <w:color w:val="auto"/>
    </w:rPr>
  </w:style>
  <w:style w:type="character" w:customStyle="1" w:styleId="WW8Num29z2">
    <w:name w:val="WW8Num29z2"/>
    <w:rsid w:val="00531972"/>
    <w:rPr>
      <w:rFonts w:cs="Times New Roman"/>
    </w:rPr>
  </w:style>
  <w:style w:type="character" w:customStyle="1" w:styleId="WW8Num30z1">
    <w:name w:val="WW8Num30z1"/>
    <w:rsid w:val="00531972"/>
    <w:rPr>
      <w:rFonts w:ascii="Courier New" w:hAnsi="Courier New" w:cs="Courier New"/>
    </w:rPr>
  </w:style>
  <w:style w:type="character" w:customStyle="1" w:styleId="WW8Num30z2">
    <w:name w:val="WW8Num30z2"/>
    <w:rsid w:val="00531972"/>
    <w:rPr>
      <w:rFonts w:ascii="Wingdings" w:hAnsi="Wingdings"/>
    </w:rPr>
  </w:style>
  <w:style w:type="character" w:customStyle="1" w:styleId="WW8Num30z3">
    <w:name w:val="WW8Num30z3"/>
    <w:rsid w:val="00531972"/>
    <w:rPr>
      <w:rFonts w:ascii="Symbol" w:hAnsi="Symbol"/>
    </w:rPr>
  </w:style>
  <w:style w:type="character" w:customStyle="1" w:styleId="WW8Num38z1">
    <w:name w:val="WW8Num38z1"/>
    <w:rsid w:val="00531972"/>
    <w:rPr>
      <w:rFonts w:ascii="Courier New" w:hAnsi="Courier New" w:cs="Courier New"/>
    </w:rPr>
  </w:style>
  <w:style w:type="character" w:customStyle="1" w:styleId="WW8Num38z2">
    <w:name w:val="WW8Num38z2"/>
    <w:rsid w:val="00531972"/>
    <w:rPr>
      <w:rFonts w:ascii="Wingdings" w:hAnsi="Wingdings" w:cs="Wingdings"/>
    </w:rPr>
  </w:style>
  <w:style w:type="character" w:customStyle="1" w:styleId="WW8Num39z0">
    <w:name w:val="WW8Num39z0"/>
    <w:rsid w:val="00531972"/>
    <w:rPr>
      <w:rFonts w:cs="Times New Roman"/>
    </w:rPr>
  </w:style>
  <w:style w:type="character" w:customStyle="1" w:styleId="WW8Num41z1">
    <w:name w:val="WW8Num41z1"/>
    <w:rsid w:val="00531972"/>
    <w:rPr>
      <w:rFonts w:ascii="Verdana" w:eastAsia="Times New Roman" w:hAnsi="Verdana" w:cs="Times New Roman"/>
      <w:b/>
    </w:rPr>
  </w:style>
  <w:style w:type="character" w:customStyle="1" w:styleId="Domylnaczcionkaakapitu1">
    <w:name w:val="Domyślna czcionka akapitu1"/>
    <w:rsid w:val="00531972"/>
  </w:style>
  <w:style w:type="character" w:styleId="Numerstrony">
    <w:name w:val="page number"/>
    <w:basedOn w:val="Domylnaczcionkaakapitu1"/>
    <w:rsid w:val="00531972"/>
  </w:style>
  <w:style w:type="character" w:customStyle="1" w:styleId="DefaultZnak">
    <w:name w:val="Default Znak"/>
    <w:rsid w:val="00531972"/>
    <w:rPr>
      <w:color w:val="000000"/>
      <w:sz w:val="24"/>
      <w:szCs w:val="24"/>
      <w:lang w:val="pl-PL" w:eastAsia="ar-SA" w:bidi="ar-SA"/>
    </w:rPr>
  </w:style>
  <w:style w:type="character" w:customStyle="1" w:styleId="ZnakZnak3">
    <w:name w:val="Znak Znak3"/>
    <w:rsid w:val="00531972"/>
    <w:rPr>
      <w:rFonts w:ascii="Tahoma" w:hAnsi="Tahoma"/>
      <w:sz w:val="16"/>
    </w:rPr>
  </w:style>
  <w:style w:type="character" w:customStyle="1" w:styleId="ZnakZnak2">
    <w:name w:val="Znak Znak2"/>
    <w:rsid w:val="00531972"/>
    <w:rPr>
      <w:b/>
      <w:bCs/>
      <w:sz w:val="28"/>
      <w:szCs w:val="28"/>
    </w:rPr>
  </w:style>
  <w:style w:type="character" w:customStyle="1" w:styleId="Odwoaniedokomentarza1">
    <w:name w:val="Odwołanie do komentarza1"/>
    <w:rsid w:val="00531972"/>
    <w:rPr>
      <w:sz w:val="16"/>
      <w:szCs w:val="16"/>
    </w:rPr>
  </w:style>
  <w:style w:type="character" w:customStyle="1" w:styleId="ZnakZnak1">
    <w:name w:val="Znak Znak1"/>
    <w:basedOn w:val="Domylnaczcionkaakapitu1"/>
    <w:rsid w:val="00531972"/>
  </w:style>
  <w:style w:type="character" w:customStyle="1" w:styleId="ZnakZnak">
    <w:name w:val="Znak Znak"/>
    <w:rsid w:val="00531972"/>
    <w:rPr>
      <w:b/>
      <w:bCs/>
    </w:rPr>
  </w:style>
  <w:style w:type="character" w:customStyle="1" w:styleId="Odwoaniedokomentarza2">
    <w:name w:val="Odwołanie do komentarza2"/>
    <w:rsid w:val="00531972"/>
    <w:rPr>
      <w:sz w:val="16"/>
      <w:szCs w:val="16"/>
    </w:rPr>
  </w:style>
  <w:style w:type="character" w:customStyle="1" w:styleId="tl8wmeemohub">
    <w:name w:val="tl8wme emohub"/>
    <w:basedOn w:val="Domylnaczcionkaakapitu2"/>
    <w:rsid w:val="00531972"/>
  </w:style>
  <w:style w:type="character" w:styleId="UyteHipercze">
    <w:name w:val="FollowedHyperlink"/>
    <w:rsid w:val="00531972"/>
    <w:rPr>
      <w:color w:val="800080"/>
      <w:u w:val="single"/>
    </w:rPr>
  </w:style>
  <w:style w:type="character" w:customStyle="1" w:styleId="ListParagraphChar">
    <w:name w:val="List Paragraph Char"/>
    <w:rsid w:val="00531972"/>
    <w:rPr>
      <w:rFonts w:ascii="Calibri" w:eastAsia="SimSun" w:hAnsi="Calibri"/>
      <w:lang w:val="pl-PL" w:eastAsia="ar-SA" w:bidi="ar-SA"/>
    </w:rPr>
  </w:style>
  <w:style w:type="character" w:customStyle="1" w:styleId="gwpf25acbcbsize">
    <w:name w:val="gwpf25acbcb_size"/>
    <w:basedOn w:val="Domylnaczcionkaakapitu2"/>
    <w:rsid w:val="00531972"/>
  </w:style>
  <w:style w:type="character" w:customStyle="1" w:styleId="gwpf25acbcbfont">
    <w:name w:val="gwpf25acbcb_font"/>
    <w:basedOn w:val="Domylnaczcionkaakapitu2"/>
    <w:rsid w:val="00531972"/>
  </w:style>
  <w:style w:type="character" w:customStyle="1" w:styleId="st">
    <w:name w:val="st"/>
    <w:basedOn w:val="Domylnaczcionkaakapitu2"/>
    <w:rsid w:val="00531972"/>
  </w:style>
  <w:style w:type="character" w:styleId="Uwydatnienie">
    <w:name w:val="Emphasis"/>
    <w:qFormat/>
    <w:rsid w:val="00531972"/>
    <w:rPr>
      <w:i/>
      <w:iCs/>
    </w:rPr>
  </w:style>
  <w:style w:type="character" w:customStyle="1" w:styleId="AkapitzlistZnak">
    <w:name w:val="Akapit z listą Znak"/>
    <w:aliases w:val="Podsis rysunku Znak,Normalny PDST Znak,lp1 Znak,Preambuła Znak,HŁ_Bullet1 Znak,L1 Znak,Numerowanie Znak,Akapit z listą5 Znak,Rozdział Znak,T_SZ_List Paragraph Znak,Podsis rysunku1 Znak,Normalny PDST1 Znak,lp11 Znak,Preambuła1 Znak"/>
    <w:uiPriority w:val="34"/>
    <w:qFormat/>
    <w:rsid w:val="00531972"/>
    <w:rPr>
      <w:sz w:val="24"/>
      <w:szCs w:val="24"/>
      <w:lang w:val="pl-PL" w:eastAsia="ar-SA" w:bidi="ar-SA"/>
    </w:rPr>
  </w:style>
  <w:style w:type="character" w:customStyle="1" w:styleId="Odwoaniedokomentarza3">
    <w:name w:val="Odwołanie do komentarza3"/>
    <w:rsid w:val="00531972"/>
    <w:rPr>
      <w:sz w:val="16"/>
      <w:szCs w:val="16"/>
    </w:rPr>
  </w:style>
  <w:style w:type="paragraph" w:customStyle="1" w:styleId="Nagwek30">
    <w:name w:val="Nagłówek3"/>
    <w:basedOn w:val="Normalny"/>
    <w:next w:val="Tekstpodstawowy"/>
    <w:rsid w:val="00531972"/>
    <w:pPr>
      <w:keepNext/>
      <w:suppressAutoHyphens/>
      <w:spacing w:before="240" w:after="120" w:line="240" w:lineRule="auto"/>
    </w:pPr>
    <w:rPr>
      <w:rFonts w:eastAsia="Microsoft YaHei" w:cs="Mangal"/>
      <w:sz w:val="28"/>
      <w:szCs w:val="28"/>
      <w:lang w:val="pl-PL" w:eastAsia="ar-SA"/>
    </w:rPr>
  </w:style>
  <w:style w:type="paragraph" w:styleId="Lista">
    <w:name w:val="List"/>
    <w:basedOn w:val="Tekstpodstawowy"/>
    <w:rsid w:val="00531972"/>
    <w:rPr>
      <w:rFonts w:cs="Mangal"/>
    </w:rPr>
  </w:style>
  <w:style w:type="paragraph" w:customStyle="1" w:styleId="Podpis3">
    <w:name w:val="Podpis3"/>
    <w:basedOn w:val="Normalny"/>
    <w:rsid w:val="00531972"/>
    <w:pPr>
      <w:suppressLineNumbers/>
      <w:suppressAutoHyphens/>
      <w:spacing w:before="120" w:after="120" w:line="240" w:lineRule="auto"/>
    </w:pPr>
    <w:rPr>
      <w:rFonts w:ascii="Times New Roman" w:eastAsia="Times New Roman" w:hAnsi="Times New Roman" w:cs="Mangal"/>
      <w:i/>
      <w:iCs/>
      <w:sz w:val="24"/>
      <w:szCs w:val="24"/>
      <w:lang w:val="pl-PL" w:eastAsia="ar-SA"/>
    </w:rPr>
  </w:style>
  <w:style w:type="paragraph" w:customStyle="1" w:styleId="Indeks">
    <w:name w:val="Indeks"/>
    <w:basedOn w:val="Normalny"/>
    <w:rsid w:val="00531972"/>
    <w:pPr>
      <w:suppressLineNumbers/>
      <w:suppressAutoHyphens/>
      <w:spacing w:line="240" w:lineRule="auto"/>
    </w:pPr>
    <w:rPr>
      <w:rFonts w:ascii="Times New Roman" w:eastAsia="Times New Roman" w:hAnsi="Times New Roman" w:cs="Mangal"/>
      <w:sz w:val="24"/>
      <w:szCs w:val="24"/>
      <w:lang w:val="pl-PL" w:eastAsia="ar-SA"/>
    </w:rPr>
  </w:style>
  <w:style w:type="paragraph" w:customStyle="1" w:styleId="Nagwek20">
    <w:name w:val="Nagłówek2"/>
    <w:basedOn w:val="Normalny"/>
    <w:next w:val="Tekstpodstawowy"/>
    <w:rsid w:val="00531972"/>
    <w:pPr>
      <w:keepNext/>
      <w:suppressAutoHyphens/>
      <w:spacing w:before="240" w:after="120" w:line="240" w:lineRule="auto"/>
    </w:pPr>
    <w:rPr>
      <w:rFonts w:eastAsia="Microsoft YaHei" w:cs="Mangal"/>
      <w:sz w:val="28"/>
      <w:szCs w:val="28"/>
      <w:lang w:val="pl-PL" w:eastAsia="ar-SA"/>
    </w:rPr>
  </w:style>
  <w:style w:type="paragraph" w:customStyle="1" w:styleId="Podpis2">
    <w:name w:val="Podpis2"/>
    <w:basedOn w:val="Normalny"/>
    <w:rsid w:val="00531972"/>
    <w:pPr>
      <w:suppressLineNumbers/>
      <w:suppressAutoHyphens/>
      <w:spacing w:before="120" w:after="120" w:line="240" w:lineRule="auto"/>
    </w:pPr>
    <w:rPr>
      <w:rFonts w:ascii="Times New Roman" w:eastAsia="Times New Roman" w:hAnsi="Times New Roman" w:cs="Mangal"/>
      <w:i/>
      <w:iCs/>
      <w:sz w:val="24"/>
      <w:szCs w:val="24"/>
      <w:lang w:val="pl-PL" w:eastAsia="ar-SA"/>
    </w:rPr>
  </w:style>
  <w:style w:type="paragraph" w:customStyle="1" w:styleId="Nagwek10">
    <w:name w:val="Nagłówek1"/>
    <w:basedOn w:val="Normalny"/>
    <w:next w:val="Tekstpodstawowy"/>
    <w:rsid w:val="00531972"/>
    <w:pPr>
      <w:keepNext/>
      <w:suppressAutoHyphens/>
      <w:spacing w:before="240" w:after="120" w:line="240" w:lineRule="auto"/>
    </w:pPr>
    <w:rPr>
      <w:rFonts w:eastAsia="Microsoft YaHei" w:cs="Mangal"/>
      <w:sz w:val="28"/>
      <w:szCs w:val="28"/>
      <w:lang w:val="pl-PL" w:eastAsia="ar-SA"/>
    </w:rPr>
  </w:style>
  <w:style w:type="paragraph" w:customStyle="1" w:styleId="Podpis1">
    <w:name w:val="Podpis1"/>
    <w:basedOn w:val="Normalny"/>
    <w:rsid w:val="00531972"/>
    <w:pPr>
      <w:suppressLineNumbers/>
      <w:suppressAutoHyphens/>
      <w:spacing w:before="120" w:after="120" w:line="240" w:lineRule="auto"/>
    </w:pPr>
    <w:rPr>
      <w:rFonts w:ascii="Times New Roman" w:eastAsia="Times New Roman" w:hAnsi="Times New Roman" w:cs="Mangal"/>
      <w:i/>
      <w:iCs/>
      <w:sz w:val="24"/>
      <w:szCs w:val="24"/>
      <w:lang w:val="pl-PL" w:eastAsia="ar-SA"/>
    </w:rPr>
  </w:style>
  <w:style w:type="paragraph" w:customStyle="1" w:styleId="ZnakZnakZnakZnakZnak">
    <w:name w:val="Znak Znak Znak Znak Znak"/>
    <w:basedOn w:val="Normalny"/>
    <w:rsid w:val="00531972"/>
    <w:pPr>
      <w:suppressAutoHyphens/>
      <w:spacing w:line="240" w:lineRule="auto"/>
    </w:pPr>
    <w:rPr>
      <w:rFonts w:ascii="Times New Roman" w:eastAsia="Times New Roman" w:hAnsi="Times New Roman" w:cs="Times New Roman"/>
      <w:sz w:val="24"/>
      <w:szCs w:val="24"/>
      <w:lang w:val="pl-PL" w:eastAsia="ar-SA"/>
    </w:rPr>
  </w:style>
  <w:style w:type="paragraph" w:customStyle="1" w:styleId="Tekstpodstawowy21">
    <w:name w:val="Tekst podstawowy 21"/>
    <w:basedOn w:val="Normalny"/>
    <w:rsid w:val="00531972"/>
    <w:pPr>
      <w:suppressAutoHyphens/>
      <w:spacing w:after="120" w:line="480" w:lineRule="auto"/>
    </w:pPr>
    <w:rPr>
      <w:rFonts w:ascii="Times New Roman" w:eastAsia="Times New Roman" w:hAnsi="Times New Roman" w:cs="Times New Roman"/>
      <w:sz w:val="24"/>
      <w:szCs w:val="24"/>
      <w:lang w:val="pl-PL" w:eastAsia="ar-SA"/>
    </w:rPr>
  </w:style>
  <w:style w:type="paragraph" w:styleId="Tekstpodstawowywcity">
    <w:name w:val="Body Text Indent"/>
    <w:basedOn w:val="Normalny"/>
    <w:link w:val="TekstpodstawowywcityZnak"/>
    <w:rsid w:val="00531972"/>
    <w:pPr>
      <w:suppressAutoHyphens/>
      <w:spacing w:after="120" w:line="240" w:lineRule="auto"/>
      <w:ind w:left="283"/>
    </w:pPr>
    <w:rPr>
      <w:rFonts w:ascii="Times New Roman" w:eastAsia="Times New Roman" w:hAnsi="Times New Roman" w:cs="Times New Roman"/>
      <w:sz w:val="24"/>
      <w:szCs w:val="24"/>
      <w:lang w:val="pl-PL" w:eastAsia="ar-SA"/>
    </w:rPr>
  </w:style>
  <w:style w:type="character" w:customStyle="1" w:styleId="TekstpodstawowywcityZnak">
    <w:name w:val="Tekst podstawowy wcięty Znak"/>
    <w:basedOn w:val="Domylnaczcionkaakapitu"/>
    <w:link w:val="Tekstpodstawowywcity"/>
    <w:rsid w:val="00531972"/>
    <w:rPr>
      <w:rFonts w:ascii="Times New Roman" w:eastAsia="Times New Roman" w:hAnsi="Times New Roman" w:cs="Times New Roman"/>
      <w:sz w:val="24"/>
      <w:szCs w:val="24"/>
      <w:lang w:val="pl-PL" w:eastAsia="ar-SA"/>
    </w:rPr>
  </w:style>
  <w:style w:type="paragraph" w:customStyle="1" w:styleId="Bulletwithtext2">
    <w:name w:val="Bullet with text 2"/>
    <w:basedOn w:val="Normalny"/>
    <w:rsid w:val="00531972"/>
    <w:pPr>
      <w:numPr>
        <w:numId w:val="10"/>
      </w:numPr>
      <w:suppressAutoHyphens/>
      <w:spacing w:line="240" w:lineRule="auto"/>
    </w:pPr>
    <w:rPr>
      <w:rFonts w:ascii="Futura Bk" w:eastAsia="MS Mincho" w:hAnsi="Futura Bk" w:cs="Times New Roman"/>
      <w:sz w:val="20"/>
      <w:szCs w:val="20"/>
      <w:lang w:val="pl-PL" w:eastAsia="ar-SA"/>
    </w:rPr>
  </w:style>
  <w:style w:type="paragraph" w:customStyle="1" w:styleId="Listanumerowana1">
    <w:name w:val="Lista numerowana1"/>
    <w:basedOn w:val="Normalny"/>
    <w:rsid w:val="00531972"/>
    <w:pPr>
      <w:numPr>
        <w:numId w:val="2"/>
      </w:numPr>
      <w:suppressAutoHyphens/>
      <w:spacing w:line="240" w:lineRule="auto"/>
    </w:pPr>
    <w:rPr>
      <w:rFonts w:ascii="Times New Roman" w:eastAsia="Times New Roman" w:hAnsi="Times New Roman" w:cs="Times New Roman"/>
      <w:sz w:val="24"/>
      <w:szCs w:val="24"/>
      <w:lang w:val="pl-PL" w:eastAsia="ar-SA"/>
    </w:rPr>
  </w:style>
  <w:style w:type="paragraph" w:customStyle="1" w:styleId="Tekstpodstawowy31">
    <w:name w:val="Tekst podstawowy 31"/>
    <w:basedOn w:val="Normalny"/>
    <w:rsid w:val="00531972"/>
    <w:pPr>
      <w:suppressAutoHyphens/>
      <w:overflowPunct w:val="0"/>
      <w:autoSpaceDE w:val="0"/>
      <w:spacing w:line="240" w:lineRule="auto"/>
      <w:jc w:val="both"/>
      <w:textAlignment w:val="baseline"/>
    </w:pPr>
    <w:rPr>
      <w:rFonts w:ascii="Tahoma" w:eastAsia="Times New Roman" w:hAnsi="Tahoma" w:cs="Times New Roman"/>
      <w:sz w:val="20"/>
      <w:szCs w:val="20"/>
      <w:lang w:val="pl-PL" w:eastAsia="ar-SA"/>
    </w:rPr>
  </w:style>
  <w:style w:type="paragraph" w:customStyle="1" w:styleId="Zwykytekst1">
    <w:name w:val="Zwykły tekst1"/>
    <w:basedOn w:val="Normalny"/>
    <w:rsid w:val="00531972"/>
    <w:pPr>
      <w:suppressAutoHyphens/>
      <w:spacing w:line="240" w:lineRule="auto"/>
    </w:pPr>
    <w:rPr>
      <w:rFonts w:ascii="Courier New" w:eastAsia="Times New Roman" w:hAnsi="Courier New" w:cs="Courier New"/>
      <w:sz w:val="20"/>
      <w:szCs w:val="20"/>
      <w:lang w:val="pl-PL" w:eastAsia="ar-SA"/>
    </w:rPr>
  </w:style>
  <w:style w:type="paragraph" w:customStyle="1" w:styleId="Styl1">
    <w:name w:val="Styl1"/>
    <w:basedOn w:val="Zwykytekst1"/>
    <w:rsid w:val="00531972"/>
    <w:pPr>
      <w:spacing w:line="360" w:lineRule="auto"/>
      <w:jc w:val="both"/>
    </w:pPr>
    <w:rPr>
      <w:rFonts w:ascii="Times New Roman" w:hAnsi="Times New Roman" w:cs="Times New Roman"/>
      <w:sz w:val="24"/>
    </w:rPr>
  </w:style>
  <w:style w:type="paragraph" w:styleId="Tekstprzypisudolnego">
    <w:name w:val="footnote text"/>
    <w:aliases w:val="Podrozdział,Footnote,Podrozdzia3, Znak10,Znak10"/>
    <w:basedOn w:val="Normalny"/>
    <w:link w:val="TekstprzypisudolnegoZnak"/>
    <w:uiPriority w:val="99"/>
    <w:rsid w:val="00531972"/>
    <w:pPr>
      <w:suppressAutoHyphens/>
      <w:spacing w:line="240" w:lineRule="auto"/>
    </w:pPr>
    <w:rPr>
      <w:rFonts w:ascii="Times New Roman" w:eastAsia="Times New Roman" w:hAnsi="Times New Roman" w:cs="Times New Roman"/>
      <w:sz w:val="20"/>
      <w:szCs w:val="20"/>
      <w:lang w:val="pl-PL" w:eastAsia="ar-SA"/>
    </w:rPr>
  </w:style>
  <w:style w:type="character" w:customStyle="1" w:styleId="TekstprzypisudolnegoZnak">
    <w:name w:val="Tekst przypisu dolnego Znak"/>
    <w:aliases w:val="Podrozdział Znak,Footnote Znak,Podrozdzia3 Znak, Znak10 Znak,Znak10 Znak"/>
    <w:basedOn w:val="Domylnaczcionkaakapitu"/>
    <w:link w:val="Tekstprzypisudolnego"/>
    <w:uiPriority w:val="99"/>
    <w:rsid w:val="00531972"/>
    <w:rPr>
      <w:rFonts w:ascii="Times New Roman" w:eastAsia="Times New Roman" w:hAnsi="Times New Roman" w:cs="Times New Roman"/>
      <w:sz w:val="20"/>
      <w:szCs w:val="20"/>
      <w:lang w:val="pl-PL" w:eastAsia="ar-SA"/>
    </w:rPr>
  </w:style>
  <w:style w:type="paragraph" w:customStyle="1" w:styleId="Tekstwstpniesformatowany">
    <w:name w:val="Tekst wstępnie sformatowany"/>
    <w:basedOn w:val="Normalny"/>
    <w:rsid w:val="00531972"/>
    <w:pPr>
      <w:widowControl w:val="0"/>
      <w:suppressAutoHyphens/>
      <w:spacing w:line="240" w:lineRule="auto"/>
    </w:pPr>
    <w:rPr>
      <w:rFonts w:ascii="Courier New" w:eastAsia="Courier New" w:hAnsi="Courier New" w:cs="Courier New"/>
      <w:sz w:val="20"/>
      <w:szCs w:val="20"/>
      <w:lang w:val="pl-PL" w:eastAsia="ar-SA"/>
    </w:rPr>
  </w:style>
  <w:style w:type="paragraph" w:customStyle="1" w:styleId="Stopka1">
    <w:name w:val="Stopka1"/>
    <w:rsid w:val="00531972"/>
    <w:pPr>
      <w:suppressAutoHyphens/>
      <w:spacing w:line="240" w:lineRule="auto"/>
    </w:pPr>
    <w:rPr>
      <w:rFonts w:ascii="Times New Roman" w:hAnsi="Times New Roman" w:cs="Times New Roman"/>
      <w:color w:val="000000"/>
      <w:sz w:val="24"/>
      <w:szCs w:val="24"/>
      <w:lang w:val="pl-PL" w:eastAsia="ar-SA"/>
    </w:rPr>
  </w:style>
  <w:style w:type="paragraph" w:customStyle="1" w:styleId="Tekstpodstawowy310">
    <w:name w:val="Tekst podstawowy 31"/>
    <w:basedOn w:val="Normalny"/>
    <w:rsid w:val="00531972"/>
    <w:pPr>
      <w:suppressAutoHyphens/>
      <w:spacing w:after="120" w:line="240" w:lineRule="auto"/>
    </w:pPr>
    <w:rPr>
      <w:rFonts w:ascii="Times New Roman" w:eastAsia="Times New Roman" w:hAnsi="Times New Roman" w:cs="Times New Roman"/>
      <w:sz w:val="16"/>
      <w:szCs w:val="16"/>
      <w:lang w:val="pl-PL" w:eastAsia="ar-SA"/>
    </w:rPr>
  </w:style>
  <w:style w:type="paragraph" w:customStyle="1" w:styleId="Default">
    <w:name w:val="Default"/>
    <w:rsid w:val="00531972"/>
    <w:pPr>
      <w:widowControl w:val="0"/>
      <w:suppressAutoHyphens/>
      <w:autoSpaceDE w:val="0"/>
      <w:spacing w:line="240" w:lineRule="auto"/>
    </w:pPr>
    <w:rPr>
      <w:rFonts w:ascii="Times New Roman" w:hAnsi="Times New Roman" w:cs="Times New Roman"/>
      <w:color w:val="000000"/>
      <w:sz w:val="24"/>
      <w:szCs w:val="24"/>
      <w:lang w:val="pl-PL" w:eastAsia="ar-SA"/>
    </w:rPr>
  </w:style>
  <w:style w:type="paragraph" w:customStyle="1" w:styleId="Paragraf">
    <w:name w:val="Paragraf"/>
    <w:basedOn w:val="Normalny"/>
    <w:rsid w:val="00531972"/>
    <w:pPr>
      <w:widowControl w:val="0"/>
      <w:tabs>
        <w:tab w:val="left" w:pos="284"/>
      </w:tabs>
      <w:suppressAutoHyphens/>
      <w:spacing w:before="360" w:after="120" w:line="360" w:lineRule="atLeast"/>
      <w:ind w:left="284" w:hanging="284"/>
      <w:jc w:val="center"/>
      <w:textAlignment w:val="baseline"/>
    </w:pPr>
    <w:rPr>
      <w:rFonts w:ascii="Times New Roman" w:eastAsia="Times New Roman" w:hAnsi="Times New Roman" w:cs="Times New Roman"/>
      <w:b/>
      <w:caps/>
      <w:spacing w:val="-3"/>
      <w:sz w:val="24"/>
      <w:szCs w:val="24"/>
      <w:lang w:val="pl-PL" w:eastAsia="ar-SA"/>
    </w:rPr>
  </w:style>
  <w:style w:type="paragraph" w:customStyle="1" w:styleId="WW-Tekstpodstawowy2">
    <w:name w:val="WW-Tekst podstawowy 2"/>
    <w:basedOn w:val="Normalny"/>
    <w:rsid w:val="00531972"/>
    <w:pPr>
      <w:suppressAutoHyphens/>
      <w:spacing w:before="120" w:line="240" w:lineRule="auto"/>
      <w:jc w:val="both"/>
    </w:pPr>
    <w:rPr>
      <w:rFonts w:ascii="Verdana" w:eastAsia="Times New Roman" w:hAnsi="Verdana" w:cs="Times New Roman"/>
      <w:sz w:val="16"/>
      <w:szCs w:val="20"/>
      <w:lang w:val="pl-PL" w:eastAsia="ar-SA"/>
    </w:rPr>
  </w:style>
  <w:style w:type="paragraph" w:customStyle="1" w:styleId="TableText">
    <w:name w:val="Table Text"/>
    <w:rsid w:val="00531972"/>
    <w:pPr>
      <w:suppressAutoHyphens/>
      <w:overflowPunct w:val="0"/>
      <w:autoSpaceDE w:val="0"/>
      <w:spacing w:line="240" w:lineRule="auto"/>
      <w:textAlignment w:val="baseline"/>
    </w:pPr>
    <w:rPr>
      <w:rFonts w:ascii="Times New Roman" w:hAnsi="Times New Roman" w:cs="Times New Roman"/>
      <w:color w:val="000000"/>
      <w:sz w:val="24"/>
      <w:szCs w:val="24"/>
      <w:lang w:val="pl-PL" w:eastAsia="ar-SA"/>
    </w:rPr>
  </w:style>
  <w:style w:type="paragraph" w:customStyle="1" w:styleId="Listapunktowana1">
    <w:name w:val="Lista punktowana1"/>
    <w:basedOn w:val="Normalny"/>
    <w:rsid w:val="00531972"/>
    <w:pPr>
      <w:numPr>
        <w:numId w:val="16"/>
      </w:numPr>
      <w:suppressAutoHyphens/>
      <w:spacing w:line="240" w:lineRule="auto"/>
    </w:pPr>
    <w:rPr>
      <w:rFonts w:ascii="Times New Roman" w:eastAsia="Times New Roman" w:hAnsi="Times New Roman" w:cs="Times New Roman"/>
      <w:sz w:val="24"/>
      <w:szCs w:val="24"/>
      <w:lang w:val="pl-PL" w:eastAsia="ar-SA"/>
    </w:rPr>
  </w:style>
  <w:style w:type="paragraph" w:customStyle="1" w:styleId="BodyText21">
    <w:name w:val="Body Text 21"/>
    <w:basedOn w:val="Normalny"/>
    <w:rsid w:val="00531972"/>
    <w:pPr>
      <w:widowControl w:val="0"/>
      <w:suppressAutoHyphens/>
      <w:spacing w:line="240" w:lineRule="auto"/>
    </w:pPr>
    <w:rPr>
      <w:rFonts w:ascii="Times New Roman" w:eastAsia="Times New Roman" w:hAnsi="Times New Roman" w:cs="Times New Roman"/>
      <w:sz w:val="24"/>
      <w:szCs w:val="20"/>
      <w:lang w:val="pl-PL" w:eastAsia="ar-SA"/>
    </w:rPr>
  </w:style>
  <w:style w:type="paragraph" w:customStyle="1" w:styleId="TekstprzypisudolnegoTekstprzypisu">
    <w:name w:val="Tekst przypisu dolnego.Tekst przypisu"/>
    <w:basedOn w:val="Normalny"/>
    <w:rsid w:val="00531972"/>
    <w:pPr>
      <w:widowControl w:val="0"/>
      <w:suppressAutoHyphens/>
      <w:spacing w:line="240" w:lineRule="auto"/>
    </w:pPr>
    <w:rPr>
      <w:rFonts w:ascii="Times New Roman" w:eastAsia="Times New Roman" w:hAnsi="Times New Roman" w:cs="Times New Roman"/>
      <w:sz w:val="20"/>
      <w:szCs w:val="20"/>
      <w:lang w:val="pl-PL" w:eastAsia="ar-SA"/>
    </w:rPr>
  </w:style>
  <w:style w:type="paragraph" w:customStyle="1" w:styleId="ZnakZnakZnakZnak">
    <w:name w:val="Znak Znak Znak Znak"/>
    <w:basedOn w:val="Normalny"/>
    <w:rsid w:val="00531972"/>
    <w:pPr>
      <w:suppressAutoHyphens/>
      <w:spacing w:line="240" w:lineRule="auto"/>
    </w:pPr>
    <w:rPr>
      <w:rFonts w:ascii="Times New Roman" w:eastAsia="Times New Roman" w:hAnsi="Times New Roman" w:cs="Times New Roman"/>
      <w:sz w:val="24"/>
      <w:szCs w:val="24"/>
      <w:lang w:val="pl-PL" w:eastAsia="ar-SA"/>
    </w:rPr>
  </w:style>
  <w:style w:type="paragraph" w:customStyle="1" w:styleId="Tekstkomentarza1">
    <w:name w:val="Tekst komentarza1"/>
    <w:basedOn w:val="Normalny"/>
    <w:rsid w:val="00531972"/>
    <w:pPr>
      <w:suppressAutoHyphens/>
      <w:spacing w:line="240" w:lineRule="auto"/>
    </w:pPr>
    <w:rPr>
      <w:rFonts w:ascii="Times New Roman" w:eastAsia="Times New Roman" w:hAnsi="Times New Roman" w:cs="Times New Roman"/>
      <w:sz w:val="20"/>
      <w:szCs w:val="20"/>
      <w:lang w:val="pl-PL" w:eastAsia="ar-SA"/>
    </w:rPr>
  </w:style>
  <w:style w:type="paragraph" w:customStyle="1" w:styleId="Zawartotabeli">
    <w:name w:val="Zawartość tabeli"/>
    <w:basedOn w:val="Normalny"/>
    <w:rsid w:val="00531972"/>
    <w:pPr>
      <w:suppressLineNumbers/>
      <w:suppressAutoHyphens/>
      <w:spacing w:line="240" w:lineRule="auto"/>
    </w:pPr>
    <w:rPr>
      <w:rFonts w:ascii="Times New Roman" w:eastAsia="Times New Roman" w:hAnsi="Times New Roman" w:cs="Times New Roman"/>
      <w:sz w:val="24"/>
      <w:szCs w:val="24"/>
      <w:lang w:val="pl-PL" w:eastAsia="ar-SA"/>
    </w:rPr>
  </w:style>
  <w:style w:type="paragraph" w:customStyle="1" w:styleId="Nagwektabeli">
    <w:name w:val="Nagłówek tabeli"/>
    <w:basedOn w:val="Zawartotabeli"/>
    <w:rsid w:val="00531972"/>
    <w:pPr>
      <w:jc w:val="center"/>
    </w:pPr>
    <w:rPr>
      <w:b/>
      <w:bCs/>
    </w:rPr>
  </w:style>
  <w:style w:type="paragraph" w:customStyle="1" w:styleId="Tekstkomentarza2">
    <w:name w:val="Tekst komentarza2"/>
    <w:basedOn w:val="Normalny"/>
    <w:rsid w:val="00531972"/>
    <w:pPr>
      <w:suppressAutoHyphens/>
      <w:spacing w:line="240" w:lineRule="auto"/>
    </w:pPr>
    <w:rPr>
      <w:rFonts w:ascii="Times New Roman" w:eastAsia="Times New Roman" w:hAnsi="Times New Roman" w:cs="Times New Roman"/>
      <w:sz w:val="20"/>
      <w:szCs w:val="20"/>
      <w:lang w:val="pl-PL" w:eastAsia="ar-SA"/>
    </w:rPr>
  </w:style>
  <w:style w:type="paragraph" w:styleId="NormalnyWeb">
    <w:name w:val="Normal (Web)"/>
    <w:basedOn w:val="Normalny"/>
    <w:uiPriority w:val="99"/>
    <w:rsid w:val="00531972"/>
    <w:pPr>
      <w:spacing w:before="280" w:after="119" w:line="240" w:lineRule="auto"/>
    </w:pPr>
    <w:rPr>
      <w:rFonts w:ascii="Times New Roman" w:eastAsia="Times New Roman" w:hAnsi="Times New Roman" w:cs="Times New Roman"/>
      <w:sz w:val="24"/>
      <w:szCs w:val="24"/>
      <w:lang w:val="pl-PL" w:eastAsia="ar-SA"/>
    </w:rPr>
  </w:style>
  <w:style w:type="paragraph" w:customStyle="1" w:styleId="gwpf25acbcbmsonormal">
    <w:name w:val="gwpf25acbcb_msonormal"/>
    <w:basedOn w:val="Normalny"/>
    <w:rsid w:val="00531972"/>
    <w:pPr>
      <w:spacing w:before="280" w:after="280" w:line="240" w:lineRule="auto"/>
    </w:pPr>
    <w:rPr>
      <w:rFonts w:ascii="Times New Roman" w:eastAsia="Times New Roman" w:hAnsi="Times New Roman" w:cs="Times New Roman"/>
      <w:sz w:val="24"/>
      <w:szCs w:val="24"/>
      <w:lang w:val="pl-PL" w:eastAsia="ar-SA"/>
    </w:rPr>
  </w:style>
  <w:style w:type="paragraph" w:styleId="Poprawka">
    <w:name w:val="Revision"/>
    <w:rsid w:val="00531972"/>
    <w:pPr>
      <w:suppressAutoHyphens/>
      <w:spacing w:line="240" w:lineRule="auto"/>
    </w:pPr>
    <w:rPr>
      <w:rFonts w:ascii="Times New Roman" w:hAnsi="Times New Roman" w:cs="Times New Roman"/>
      <w:sz w:val="24"/>
      <w:szCs w:val="24"/>
      <w:lang w:val="pl-PL" w:eastAsia="ar-SA"/>
    </w:rPr>
  </w:style>
  <w:style w:type="paragraph" w:customStyle="1" w:styleId="Tekstkomentarza3">
    <w:name w:val="Tekst komentarza3"/>
    <w:basedOn w:val="Normalny"/>
    <w:rsid w:val="00531972"/>
    <w:pPr>
      <w:suppressAutoHyphens/>
      <w:spacing w:line="240" w:lineRule="auto"/>
    </w:pPr>
    <w:rPr>
      <w:rFonts w:ascii="Times New Roman" w:eastAsia="Times New Roman" w:hAnsi="Times New Roman" w:cs="Times New Roman"/>
      <w:sz w:val="20"/>
      <w:szCs w:val="20"/>
      <w:lang w:val="pl-PL" w:eastAsia="ar-SA"/>
    </w:rPr>
  </w:style>
  <w:style w:type="paragraph" w:customStyle="1" w:styleId="sdfootnote">
    <w:name w:val="sdfootnote"/>
    <w:basedOn w:val="Normalny"/>
    <w:rsid w:val="00531972"/>
    <w:pPr>
      <w:spacing w:before="280" w:line="240" w:lineRule="auto"/>
      <w:ind w:left="284" w:hanging="284"/>
    </w:pPr>
    <w:rPr>
      <w:rFonts w:ascii="Times New Roman" w:eastAsia="Times New Roman" w:hAnsi="Times New Roman" w:cs="Times New Roman"/>
      <w:sz w:val="20"/>
      <w:szCs w:val="20"/>
      <w:lang w:val="pl-PL" w:eastAsia="ar-SA"/>
    </w:rPr>
  </w:style>
  <w:style w:type="paragraph" w:customStyle="1" w:styleId="NormalBold">
    <w:name w:val="NormalBold"/>
    <w:basedOn w:val="Normalny"/>
    <w:link w:val="NormalBoldChar"/>
    <w:rsid w:val="00531972"/>
    <w:pPr>
      <w:widowControl w:val="0"/>
      <w:spacing w:line="240" w:lineRule="auto"/>
    </w:pPr>
    <w:rPr>
      <w:rFonts w:ascii="Times New Roman" w:eastAsia="Times New Roman" w:hAnsi="Times New Roman" w:cs="Times New Roman"/>
      <w:b/>
      <w:sz w:val="24"/>
      <w:lang w:val="pl-PL" w:eastAsia="en-GB"/>
    </w:rPr>
  </w:style>
  <w:style w:type="character" w:customStyle="1" w:styleId="NormalBoldChar">
    <w:name w:val="NormalBold Char"/>
    <w:link w:val="NormalBold"/>
    <w:locked/>
    <w:rsid w:val="00531972"/>
    <w:rPr>
      <w:rFonts w:ascii="Times New Roman" w:eastAsia="Times New Roman" w:hAnsi="Times New Roman" w:cs="Times New Roman"/>
      <w:b/>
      <w:sz w:val="24"/>
      <w:lang w:val="pl-PL" w:eastAsia="en-GB"/>
    </w:rPr>
  </w:style>
  <w:style w:type="character" w:customStyle="1" w:styleId="DeltaViewInsertion">
    <w:name w:val="DeltaView Insertion"/>
    <w:rsid w:val="00531972"/>
    <w:rPr>
      <w:b/>
      <w:i/>
      <w:spacing w:val="0"/>
    </w:rPr>
  </w:style>
  <w:style w:type="character" w:styleId="Odwoanieprzypisudolnego">
    <w:name w:val="footnote reference"/>
    <w:uiPriority w:val="99"/>
    <w:unhideWhenUsed/>
    <w:rsid w:val="00531972"/>
    <w:rPr>
      <w:shd w:val="clear" w:color="auto" w:fill="auto"/>
      <w:vertAlign w:val="superscript"/>
    </w:rPr>
  </w:style>
  <w:style w:type="paragraph" w:customStyle="1" w:styleId="Text1">
    <w:name w:val="Text 1"/>
    <w:basedOn w:val="Normalny"/>
    <w:rsid w:val="00531972"/>
    <w:pPr>
      <w:spacing w:before="120" w:after="120" w:line="240" w:lineRule="auto"/>
      <w:ind w:left="850"/>
      <w:jc w:val="both"/>
    </w:pPr>
    <w:rPr>
      <w:rFonts w:ascii="Times New Roman" w:eastAsia="Calibri" w:hAnsi="Times New Roman" w:cs="Times New Roman"/>
      <w:sz w:val="24"/>
      <w:lang w:val="pl-PL" w:eastAsia="en-GB"/>
    </w:rPr>
  </w:style>
  <w:style w:type="paragraph" w:customStyle="1" w:styleId="NormalLeft">
    <w:name w:val="Normal Left"/>
    <w:basedOn w:val="Normalny"/>
    <w:rsid w:val="00531972"/>
    <w:pPr>
      <w:spacing w:before="120" w:after="120" w:line="240" w:lineRule="auto"/>
    </w:pPr>
    <w:rPr>
      <w:rFonts w:ascii="Times New Roman" w:eastAsia="Calibri" w:hAnsi="Times New Roman" w:cs="Times New Roman"/>
      <w:sz w:val="24"/>
      <w:lang w:val="pl-PL" w:eastAsia="en-GB"/>
    </w:rPr>
  </w:style>
  <w:style w:type="paragraph" w:customStyle="1" w:styleId="Tiret0">
    <w:name w:val="Tiret 0"/>
    <w:basedOn w:val="Normalny"/>
    <w:rsid w:val="00531972"/>
    <w:pPr>
      <w:numPr>
        <w:numId w:val="69"/>
      </w:numPr>
      <w:spacing w:before="120" w:after="120" w:line="240" w:lineRule="auto"/>
      <w:jc w:val="both"/>
    </w:pPr>
    <w:rPr>
      <w:rFonts w:ascii="Times New Roman" w:eastAsia="Calibri" w:hAnsi="Times New Roman" w:cs="Times New Roman"/>
      <w:sz w:val="24"/>
      <w:lang w:val="pl-PL" w:eastAsia="en-GB"/>
    </w:rPr>
  </w:style>
  <w:style w:type="paragraph" w:customStyle="1" w:styleId="Tiret1">
    <w:name w:val="Tiret 1"/>
    <w:basedOn w:val="Normalny"/>
    <w:rsid w:val="00531972"/>
    <w:pPr>
      <w:numPr>
        <w:numId w:val="70"/>
      </w:numPr>
      <w:spacing w:before="120" w:after="120" w:line="240" w:lineRule="auto"/>
      <w:jc w:val="both"/>
    </w:pPr>
    <w:rPr>
      <w:rFonts w:ascii="Times New Roman" w:eastAsia="Calibri" w:hAnsi="Times New Roman" w:cs="Times New Roman"/>
      <w:sz w:val="24"/>
      <w:lang w:val="pl-PL" w:eastAsia="en-GB"/>
    </w:rPr>
  </w:style>
  <w:style w:type="paragraph" w:customStyle="1" w:styleId="NumPar1">
    <w:name w:val="NumPar 1"/>
    <w:basedOn w:val="Normalny"/>
    <w:next w:val="Text1"/>
    <w:rsid w:val="00531972"/>
    <w:pPr>
      <w:numPr>
        <w:numId w:val="71"/>
      </w:numPr>
      <w:spacing w:before="120" w:after="120" w:line="240" w:lineRule="auto"/>
      <w:jc w:val="both"/>
    </w:pPr>
    <w:rPr>
      <w:rFonts w:ascii="Times New Roman" w:eastAsia="Calibri" w:hAnsi="Times New Roman" w:cs="Times New Roman"/>
      <w:sz w:val="24"/>
      <w:lang w:val="pl-PL" w:eastAsia="en-GB"/>
    </w:rPr>
  </w:style>
  <w:style w:type="paragraph" w:customStyle="1" w:styleId="NumPar2">
    <w:name w:val="NumPar 2"/>
    <w:basedOn w:val="Normalny"/>
    <w:next w:val="Text1"/>
    <w:rsid w:val="00531972"/>
    <w:pPr>
      <w:numPr>
        <w:ilvl w:val="1"/>
        <w:numId w:val="71"/>
      </w:numPr>
      <w:spacing w:before="120" w:after="120" w:line="240" w:lineRule="auto"/>
      <w:jc w:val="both"/>
    </w:pPr>
    <w:rPr>
      <w:rFonts w:ascii="Times New Roman" w:eastAsia="Calibri" w:hAnsi="Times New Roman" w:cs="Times New Roman"/>
      <w:sz w:val="24"/>
      <w:lang w:val="pl-PL" w:eastAsia="en-GB"/>
    </w:rPr>
  </w:style>
  <w:style w:type="paragraph" w:customStyle="1" w:styleId="NumPar3">
    <w:name w:val="NumPar 3"/>
    <w:basedOn w:val="Normalny"/>
    <w:next w:val="Text1"/>
    <w:rsid w:val="00531972"/>
    <w:pPr>
      <w:numPr>
        <w:ilvl w:val="2"/>
        <w:numId w:val="71"/>
      </w:numPr>
      <w:spacing w:before="120" w:after="120" w:line="240" w:lineRule="auto"/>
      <w:jc w:val="both"/>
    </w:pPr>
    <w:rPr>
      <w:rFonts w:ascii="Times New Roman" w:eastAsia="Calibri" w:hAnsi="Times New Roman" w:cs="Times New Roman"/>
      <w:sz w:val="24"/>
      <w:lang w:val="pl-PL" w:eastAsia="en-GB"/>
    </w:rPr>
  </w:style>
  <w:style w:type="paragraph" w:customStyle="1" w:styleId="NumPar4">
    <w:name w:val="NumPar 4"/>
    <w:basedOn w:val="Normalny"/>
    <w:next w:val="Text1"/>
    <w:rsid w:val="00531972"/>
    <w:pPr>
      <w:numPr>
        <w:ilvl w:val="3"/>
        <w:numId w:val="71"/>
      </w:numPr>
      <w:spacing w:before="120" w:after="120" w:line="240" w:lineRule="auto"/>
      <w:jc w:val="both"/>
    </w:pPr>
    <w:rPr>
      <w:rFonts w:ascii="Times New Roman" w:eastAsia="Calibri" w:hAnsi="Times New Roman" w:cs="Times New Roman"/>
      <w:sz w:val="24"/>
      <w:lang w:val="pl-PL" w:eastAsia="en-GB"/>
    </w:rPr>
  </w:style>
  <w:style w:type="paragraph" w:customStyle="1" w:styleId="ChapterTitle">
    <w:name w:val="ChapterTitle"/>
    <w:basedOn w:val="Normalny"/>
    <w:next w:val="Normalny"/>
    <w:rsid w:val="00531972"/>
    <w:pPr>
      <w:keepNext/>
      <w:spacing w:before="120" w:after="360" w:line="240" w:lineRule="auto"/>
      <w:jc w:val="center"/>
    </w:pPr>
    <w:rPr>
      <w:rFonts w:ascii="Times New Roman" w:eastAsia="Calibri" w:hAnsi="Times New Roman" w:cs="Times New Roman"/>
      <w:b/>
      <w:sz w:val="32"/>
      <w:lang w:val="pl-PL" w:eastAsia="en-GB"/>
    </w:rPr>
  </w:style>
  <w:style w:type="paragraph" w:customStyle="1" w:styleId="SectionTitle">
    <w:name w:val="SectionTitle"/>
    <w:basedOn w:val="Normalny"/>
    <w:next w:val="Nagwek1"/>
    <w:rsid w:val="00531972"/>
    <w:pPr>
      <w:keepNext/>
      <w:spacing w:before="120" w:after="360" w:line="240" w:lineRule="auto"/>
      <w:jc w:val="center"/>
    </w:pPr>
    <w:rPr>
      <w:rFonts w:ascii="Times New Roman" w:eastAsia="Calibri" w:hAnsi="Times New Roman" w:cs="Times New Roman"/>
      <w:b/>
      <w:smallCaps/>
      <w:sz w:val="28"/>
      <w:lang w:val="pl-PL" w:eastAsia="en-GB"/>
    </w:rPr>
  </w:style>
  <w:style w:type="paragraph" w:customStyle="1" w:styleId="Annexetitre">
    <w:name w:val="Annexe titre"/>
    <w:basedOn w:val="Normalny"/>
    <w:next w:val="Normalny"/>
    <w:rsid w:val="00531972"/>
    <w:pPr>
      <w:spacing w:before="120" w:after="120" w:line="240" w:lineRule="auto"/>
      <w:jc w:val="center"/>
    </w:pPr>
    <w:rPr>
      <w:rFonts w:ascii="Times New Roman" w:eastAsia="Calibri" w:hAnsi="Times New Roman" w:cs="Times New Roman"/>
      <w:b/>
      <w:sz w:val="24"/>
      <w:u w:val="single"/>
      <w:lang w:val="pl-PL" w:eastAsia="en-GB"/>
    </w:rPr>
  </w:style>
  <w:style w:type="paragraph" w:customStyle="1" w:styleId="gwp842c971amsonormal">
    <w:name w:val="gwp842c971a_msonormal"/>
    <w:basedOn w:val="Normalny"/>
    <w:rsid w:val="00531972"/>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gwpaa39baf5msonormal">
    <w:name w:val="gwpaa39baf5_msonormal"/>
    <w:basedOn w:val="Normalny"/>
    <w:rsid w:val="00531972"/>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Zacznik">
    <w:name w:val="Załącznik"/>
    <w:basedOn w:val="Normalny"/>
    <w:rsid w:val="00531972"/>
    <w:pPr>
      <w:widowControl w:val="0"/>
      <w:numPr>
        <w:numId w:val="83"/>
      </w:numPr>
      <w:adjustRightInd w:val="0"/>
      <w:spacing w:line="360" w:lineRule="atLeast"/>
      <w:jc w:val="right"/>
      <w:textAlignment w:val="baseline"/>
      <w:outlineLvl w:val="1"/>
    </w:pPr>
    <w:rPr>
      <w:rFonts w:ascii="Times New Roman" w:eastAsia="Times New Roman" w:hAnsi="Times New Roman" w:cs="Times New Roman"/>
      <w:b/>
      <w:bCs/>
      <w:sz w:val="24"/>
      <w:szCs w:val="24"/>
      <w:lang w:val="pl-PL"/>
    </w:rPr>
  </w:style>
  <w:style w:type="table" w:styleId="Tabela-Siatka">
    <w:name w:val="Table Grid"/>
    <w:basedOn w:val="Standardowy"/>
    <w:uiPriority w:val="59"/>
    <w:rsid w:val="00531972"/>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531972"/>
    <w:pPr>
      <w:spacing w:line="240" w:lineRule="auto"/>
    </w:pPr>
    <w:rPr>
      <w:rFonts w:ascii="Courier New" w:eastAsia="Times New Roman" w:hAnsi="Courier New" w:cs="Times New Roman"/>
      <w:sz w:val="20"/>
      <w:szCs w:val="20"/>
      <w:lang w:val="pl-PL"/>
    </w:rPr>
  </w:style>
  <w:style w:type="character" w:customStyle="1" w:styleId="ZwykytekstZnak">
    <w:name w:val="Zwykły tekst Znak"/>
    <w:basedOn w:val="Domylnaczcionkaakapitu"/>
    <w:link w:val="Zwykytekst"/>
    <w:rsid w:val="00531972"/>
    <w:rPr>
      <w:rFonts w:ascii="Courier New" w:eastAsia="Times New Roman" w:hAnsi="Courier New" w:cs="Times New Roman"/>
      <w:sz w:val="20"/>
      <w:szCs w:val="20"/>
      <w:lang w:val="pl-PL"/>
    </w:rPr>
  </w:style>
  <w:style w:type="paragraph" w:styleId="Legenda">
    <w:name w:val="caption"/>
    <w:basedOn w:val="Normalny"/>
    <w:next w:val="Normalny"/>
    <w:qFormat/>
    <w:rsid w:val="00864390"/>
    <w:pPr>
      <w:autoSpaceDE w:val="0"/>
      <w:autoSpaceDN w:val="0"/>
      <w:spacing w:line="240" w:lineRule="auto"/>
    </w:pPr>
    <w:rPr>
      <w:rFonts w:eastAsia="Calibri" w:cs="Times New Roman"/>
      <w:b/>
      <w:color w:val="000000"/>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cja@natolin.edu.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eader" Target="header1.xml"/><Relationship Id="rId42" Type="http://schemas.openxmlformats.org/officeDocument/2006/relationships/footer" Target="footer5.xm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fundacja@natolin.edu.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platformazakupowa.pl" TargetMode="External"/><Relationship Id="rId38" Type="http://schemas.openxmlformats.org/officeDocument/2006/relationships/header" Target="header3.xml"/><Relationship Id="rId46"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40" Type="http://schemas.openxmlformats.org/officeDocument/2006/relationships/header" Target="header4.xml"/><Relationship Id="rId45"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2.xml"/><Relationship Id="rId43" Type="http://schemas.openxmlformats.org/officeDocument/2006/relationships/header" Target="header5.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21878</Words>
  <Characters>131270</Characters>
  <Application>Microsoft Office Word</Application>
  <DocSecurity>0</DocSecurity>
  <Lines>1093</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2021-07-20T18:17:00Z</dcterms:created>
  <dcterms:modified xsi:type="dcterms:W3CDTF">2021-07-20T20:24:00Z</dcterms:modified>
</cp:coreProperties>
</file>