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25" w:rsidRPr="00BD6125" w:rsidRDefault="00BD6125" w:rsidP="00BD6125">
      <w:pPr>
        <w:pStyle w:val="Akapitzlist"/>
        <w:suppressAutoHyphens/>
        <w:spacing w:after="0" w:line="240" w:lineRule="auto"/>
        <w:ind w:left="7364" w:firstLine="424"/>
        <w:rPr>
          <w:rFonts w:ascii="Times New Roman" w:hAnsi="Times New Roman"/>
          <w:i/>
          <w:sz w:val="20"/>
          <w:szCs w:val="20"/>
        </w:rPr>
      </w:pPr>
      <w:r w:rsidRPr="00BD6125">
        <w:rPr>
          <w:rFonts w:ascii="Times New Roman" w:hAnsi="Times New Roman"/>
          <w:i/>
          <w:sz w:val="20"/>
          <w:szCs w:val="20"/>
        </w:rPr>
        <w:t>Załącznik nr 1</w:t>
      </w:r>
    </w:p>
    <w:p w:rsidR="0025422B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25422B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25422B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C75BEF" w:rsidRPr="000E1322" w:rsidRDefault="0025422B" w:rsidP="00C75BEF">
      <w:pPr>
        <w:pStyle w:val="Akapitzlist"/>
        <w:suppressAutoHyphens/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C75BEF">
        <w:rPr>
          <w:rFonts w:ascii="Times New Roman" w:hAnsi="Times New Roman"/>
          <w:b/>
          <w:sz w:val="20"/>
          <w:szCs w:val="20"/>
        </w:rPr>
        <w:t xml:space="preserve"> </w:t>
      </w:r>
      <w:r w:rsidR="00C75BEF" w:rsidRPr="000E1322">
        <w:rPr>
          <w:rFonts w:ascii="Times New Roman" w:hAnsi="Times New Roman"/>
          <w:b/>
          <w:sz w:val="20"/>
          <w:szCs w:val="20"/>
        </w:rPr>
        <w:t>SZAFA METALOWA Z CERTYFIKATEM KLASY ,,C”</w:t>
      </w:r>
      <w:r w:rsidR="00394953">
        <w:rPr>
          <w:rFonts w:ascii="Times New Roman" w:hAnsi="Times New Roman"/>
          <w:b/>
          <w:sz w:val="20"/>
          <w:szCs w:val="20"/>
        </w:rPr>
        <w:t xml:space="preserve">  -  2 szt.</w:t>
      </w:r>
    </w:p>
    <w:p w:rsidR="00C75BEF" w:rsidRPr="003B36B8" w:rsidRDefault="00C75BEF" w:rsidP="00C75BEF">
      <w:pPr>
        <w:pStyle w:val="Akapitzlist"/>
        <w:suppressAutoHyphens/>
        <w:spacing w:after="0" w:line="240" w:lineRule="auto"/>
        <w:ind w:left="1004"/>
        <w:rPr>
          <w:rFonts w:ascii="Times New Roman" w:hAnsi="Times New Roman"/>
          <w:b/>
          <w:sz w:val="20"/>
          <w:szCs w:val="20"/>
        </w:rPr>
      </w:pPr>
    </w:p>
    <w:p w:rsidR="00C75BEF" w:rsidRPr="00F226C1" w:rsidRDefault="00C75BEF" w:rsidP="00C75BE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szafa o wymiarach zewnętrznych  / wys. x szer. x gł. / 1500 x 700 x </w:t>
      </w:r>
      <w:r>
        <w:rPr>
          <w:rFonts w:ascii="Times New Roman" w:hAnsi="Times New Roman"/>
          <w:sz w:val="20"/>
          <w:szCs w:val="20"/>
        </w:rPr>
        <w:t xml:space="preserve">450- </w:t>
      </w:r>
      <w:r w:rsidRPr="00F226C1">
        <w:rPr>
          <w:rFonts w:ascii="Times New Roman" w:hAnsi="Times New Roman"/>
          <w:sz w:val="20"/>
          <w:szCs w:val="20"/>
        </w:rPr>
        <w:t>500 mm,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szafa wyposażona w dwie </w:t>
      </w:r>
      <w:r>
        <w:rPr>
          <w:rFonts w:ascii="Times New Roman" w:hAnsi="Times New Roman"/>
          <w:sz w:val="20"/>
          <w:szCs w:val="20"/>
        </w:rPr>
        <w:t>przestawne</w:t>
      </w:r>
      <w:r w:rsidRPr="00F226C1">
        <w:rPr>
          <w:rFonts w:ascii="Times New Roman" w:hAnsi="Times New Roman"/>
          <w:sz w:val="20"/>
          <w:szCs w:val="20"/>
        </w:rPr>
        <w:t xml:space="preserve"> półki </w:t>
      </w:r>
      <w:r>
        <w:rPr>
          <w:rFonts w:ascii="Times New Roman" w:hAnsi="Times New Roman"/>
          <w:sz w:val="20"/>
          <w:szCs w:val="20"/>
        </w:rPr>
        <w:t>oraz</w:t>
      </w:r>
      <w:r w:rsidRPr="00F226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905A57">
        <w:rPr>
          <w:rFonts w:ascii="Times New Roman" w:hAnsi="Times New Roman"/>
          <w:sz w:val="20"/>
          <w:szCs w:val="20"/>
        </w:rPr>
        <w:t xml:space="preserve">skarbczyk </w:t>
      </w:r>
      <w:r>
        <w:rPr>
          <w:rFonts w:ascii="Times New Roman" w:hAnsi="Times New Roman"/>
          <w:sz w:val="20"/>
          <w:szCs w:val="20"/>
        </w:rPr>
        <w:t xml:space="preserve">o wysokości 321-370 mm, </w:t>
      </w:r>
      <w:r w:rsidRPr="00F226C1">
        <w:rPr>
          <w:rFonts w:ascii="Times New Roman" w:hAnsi="Times New Roman"/>
          <w:sz w:val="20"/>
          <w:szCs w:val="20"/>
        </w:rPr>
        <w:t>zamykan</w:t>
      </w:r>
      <w:r>
        <w:rPr>
          <w:rFonts w:ascii="Times New Roman" w:hAnsi="Times New Roman"/>
          <w:sz w:val="20"/>
          <w:szCs w:val="20"/>
        </w:rPr>
        <w:t>y</w:t>
      </w:r>
      <w:r w:rsidRPr="00F226C1">
        <w:rPr>
          <w:rFonts w:ascii="Times New Roman" w:hAnsi="Times New Roman"/>
          <w:sz w:val="20"/>
          <w:szCs w:val="20"/>
        </w:rPr>
        <w:t xml:space="preserve"> atestowanym zamkiem kluczowym,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korpus szafy, drzwi, skrytki i inne elementy konstrukcyjne  wykonane ze stali konstrukcyjnej wyższej jakości, o grubości minimum 5 mm, a w przypadku konstrukcji </w:t>
      </w:r>
      <w:proofErr w:type="spellStart"/>
      <w:r w:rsidRPr="00F226C1">
        <w:rPr>
          <w:rFonts w:ascii="Times New Roman" w:hAnsi="Times New Roman"/>
          <w:sz w:val="20"/>
          <w:szCs w:val="20"/>
        </w:rPr>
        <w:t>wielopłaszczowej</w:t>
      </w:r>
      <w:proofErr w:type="spellEnd"/>
      <w:r w:rsidRPr="00F226C1">
        <w:rPr>
          <w:rFonts w:ascii="Times New Roman" w:hAnsi="Times New Roman"/>
          <w:sz w:val="20"/>
          <w:szCs w:val="20"/>
        </w:rPr>
        <w:t xml:space="preserve"> grubość płaszcza  zewnętrznego powinna wynosić minimum 3 </w:t>
      </w:r>
      <w:proofErr w:type="spellStart"/>
      <w:r w:rsidRPr="00F226C1">
        <w:rPr>
          <w:rFonts w:ascii="Times New Roman" w:hAnsi="Times New Roman"/>
          <w:sz w:val="20"/>
          <w:szCs w:val="20"/>
        </w:rPr>
        <w:t>mm</w:t>
      </w:r>
      <w:proofErr w:type="spellEnd"/>
      <w:r w:rsidRPr="00F226C1">
        <w:rPr>
          <w:rFonts w:ascii="Times New Roman" w:hAnsi="Times New Roman"/>
          <w:sz w:val="20"/>
          <w:szCs w:val="20"/>
        </w:rPr>
        <w:t>. Połączenia korpusu szafy powinny zapewnić dostateczną sztywność,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drzwi szafy </w:t>
      </w:r>
      <w:r w:rsidRPr="003B36B8">
        <w:rPr>
          <w:rFonts w:ascii="Times New Roman" w:hAnsi="Times New Roman"/>
          <w:b/>
          <w:sz w:val="20"/>
          <w:szCs w:val="20"/>
        </w:rPr>
        <w:t>jednoskrzydłowe</w:t>
      </w:r>
      <w:r w:rsidRPr="00F226C1">
        <w:rPr>
          <w:rFonts w:ascii="Times New Roman" w:hAnsi="Times New Roman"/>
          <w:sz w:val="20"/>
          <w:szCs w:val="20"/>
        </w:rPr>
        <w:t xml:space="preserve">, wyposażone w mechanizm  ryglowy blokujący je na co najmniej  na trzech  krawędziach systemem ruchomym, </w:t>
      </w:r>
    </w:p>
    <w:p w:rsidR="00C75BEF" w:rsidRPr="00F22B43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B43">
        <w:rPr>
          <w:rFonts w:ascii="Times New Roman" w:hAnsi="Times New Roman"/>
          <w:sz w:val="20"/>
          <w:szCs w:val="20"/>
        </w:rPr>
        <w:t>mechanizm ryglowy  w drzwiach powinien być zabezpieczony przed uruchomieniem dwoma zamkami posiadającymi wymagane w swojej grupie certyfikaty, oddzielnie blokującymi mechanizm ryglujący, w tym: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a) zamek mechaniczny kluczowy, co najmniej klasy B wg Polskiej Normy PN-EN 1300, zabezpieczony przed działaniem destrukcyjnym, w tym przed przewierceniem,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b) zamek mechaniczny szyfrowy, co najmniej klasy B wg Polskiej Normy PN-EN 1300 , co najmniej trzytarczowy, o cichym przesuwie, posiadający min. 100 podziałek na pokrętle  i skali nastawień przy której w przypadku każdej tarczy zamek trzytarczowy nie otworzy się, jeżeli pokrętło jest przekręcone więcej niż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F226C1">
        <w:rPr>
          <w:rFonts w:ascii="Times New Roman" w:hAnsi="Times New Roman"/>
          <w:sz w:val="20"/>
          <w:szCs w:val="20"/>
        </w:rPr>
        <w:t xml:space="preserve">o 1 kreskę podziałki po obu stronach właściwej kreski podziałki, a  w przypadku zamka czterotarczowego wartość ta wynosi 1,25.  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     Zmiana kombinacji powinna być blokowana i uaktywniana kluczem od tyłu obudowy zamka. Zamek powinien być odporny na manipulację przez eksperta, również przy użyciu specjalistycznych narzędzi przez okres 20 roboczogodzin. Zamek powinien być zabezpieczony przed działaniem destrukcyjnym, w tym przed przewierceniem i prześwietleniem  radiologicznym. Zmiana kombinacji powinna być blokowana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6C1">
        <w:rPr>
          <w:rFonts w:ascii="Times New Roman" w:hAnsi="Times New Roman"/>
          <w:sz w:val="20"/>
          <w:szCs w:val="20"/>
        </w:rPr>
        <w:t xml:space="preserve">i uaktywniana kluczem od tyłu obudowy zamka. Szafa powinna być wyposażona w dwa komplety kluczy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226C1">
        <w:rPr>
          <w:rFonts w:ascii="Times New Roman" w:hAnsi="Times New Roman"/>
          <w:sz w:val="20"/>
          <w:szCs w:val="20"/>
        </w:rPr>
        <w:t>od ustawiania szyfru. Dopuszcza się również stosowanie zamka elektronicznego szyfrowego, co najmniej klasy B wg Polskiej Normy PN-EN 1300 pod warunkiem, że zamek spełnia te same wymagania co zamek mechaniczny szyfrowy oraz nie generuje sygnałów, które mogą być wykorzystane do otwarcia zamka przez okres 20 roboczogodzin.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podstawa szafy musi posiadać te same rozmiary co wierzch. W podstawie powinien znajdować się zaślepiony otwór umożliwiający zakotwiczenie jej do podłoża. 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musi posiadać certyfikat wydany przez jednostkę certyfikującą akredytowaną   w systemie akredytacji, potwierdzający zgodność  wyrobu z wymaganiami klasy C.</w:t>
      </w:r>
    </w:p>
    <w:p w:rsidR="00C75BEF" w:rsidRPr="00F226C1" w:rsidRDefault="00C75BEF" w:rsidP="00C75B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musi posiadać tabliczkę, wydaną przez jednostkę certyfikującą akredytowaną w krajowym systemie akredytacji, zamontowaną na wewnętrznej, górnej stronie drzwi, zawierającą następujące dane: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a) nazwę wyrobu,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b) nazwę i kod identyfikacyjny producenta, typ i numer modelu,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c) numer fabryczny, rok produkcji, klasę wyrobu, numer certyfikatu,</w:t>
      </w:r>
    </w:p>
    <w:p w:rsidR="00C75BEF" w:rsidRPr="00F226C1" w:rsidRDefault="00C75BEF" w:rsidP="00C75BE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d) masę,</w:t>
      </w:r>
    </w:p>
    <w:p w:rsidR="00C75BEF" w:rsidRDefault="00C75BEF" w:rsidP="00C75BEF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b/>
          <w:sz w:val="20"/>
          <w:szCs w:val="20"/>
        </w:rPr>
        <w:t>kolor szafy – jasny szary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C75BEF" w:rsidRPr="0080650E" w:rsidRDefault="00C75BEF" w:rsidP="00C75BEF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650E">
        <w:rPr>
          <w:rFonts w:ascii="Times New Roman" w:hAnsi="Times New Roman"/>
          <w:sz w:val="20"/>
          <w:szCs w:val="20"/>
        </w:rPr>
        <w:t>Fabrycznie zapakowana i wniesiona do wskazanego pomieszczenia biurowego.</w:t>
      </w:r>
    </w:p>
    <w:p w:rsidR="00C75BEF" w:rsidRPr="00F226C1" w:rsidRDefault="00C75BEF" w:rsidP="00C75BEF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</w:t>
      </w:r>
    </w:p>
    <w:p w:rsidR="00C75BEF" w:rsidRDefault="00C75BEF" w:rsidP="00C75BEF">
      <w:pPr>
        <w:tabs>
          <w:tab w:val="num" w:pos="-567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5BEF" w:rsidRPr="000E1322" w:rsidRDefault="00C75BEF" w:rsidP="0025422B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1322">
        <w:rPr>
          <w:rFonts w:ascii="Times New Roman" w:hAnsi="Times New Roman"/>
          <w:b/>
          <w:sz w:val="20"/>
          <w:szCs w:val="20"/>
        </w:rPr>
        <w:t xml:space="preserve">SZAFA METALOWA Z CERTYFIKATEM KLASY „A''  </w:t>
      </w:r>
      <w:r w:rsidR="00394953">
        <w:rPr>
          <w:rFonts w:ascii="Times New Roman" w:hAnsi="Times New Roman"/>
          <w:b/>
          <w:sz w:val="20"/>
          <w:szCs w:val="20"/>
        </w:rPr>
        <w:t>-  14 szt.</w:t>
      </w:r>
    </w:p>
    <w:p w:rsidR="00C75BEF" w:rsidRDefault="00C75BEF" w:rsidP="00C75BEF">
      <w:pPr>
        <w:tabs>
          <w:tab w:val="num" w:pos="-567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o wymiarach zewnętrznych  / wys. x szer. x gł. / 1500 x 700 x 4</w:t>
      </w:r>
      <w:r>
        <w:rPr>
          <w:rFonts w:ascii="Times New Roman" w:hAnsi="Times New Roman"/>
          <w:sz w:val="20"/>
          <w:szCs w:val="20"/>
        </w:rPr>
        <w:t>5</w:t>
      </w:r>
      <w:r w:rsidRPr="00F226C1">
        <w:rPr>
          <w:rFonts w:ascii="Times New Roman" w:hAnsi="Times New Roman"/>
          <w:sz w:val="20"/>
          <w:szCs w:val="20"/>
        </w:rPr>
        <w:t>0 - 500 mm,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wyposażona w dwie  półki oraz jedną skrytkę o  wysokości 321-370 mm zamykaną zamkiem cylindrycznym,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korpus i drzwi wykonane z blachy ze stali konstrukcyjnej, o grubości co najmniej 1 mm, zabezpieczonej przed korozją,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b/>
          <w:sz w:val="20"/>
          <w:szCs w:val="20"/>
        </w:rPr>
        <w:t>drzwi jednoskrzydłowe</w:t>
      </w:r>
      <w:r w:rsidRPr="00F226C1">
        <w:rPr>
          <w:rFonts w:ascii="Times New Roman" w:hAnsi="Times New Roman"/>
          <w:sz w:val="20"/>
          <w:szCs w:val="20"/>
        </w:rPr>
        <w:t>, zabezpieczone ryglem co najmniej na trzech krawędziach,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wyposażona w zamek mechaniczny kluczowy , co najmniej klasy A wg Polskiej Normy PN-EN 1300, zabezpieczony przed działaniem destrukcyjnym, w tym przed przewierceniem,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podstawa szafy powinna posiadać te same rozmiary co wierzch. 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wyposażona w uchwyty do plombowania,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tabs>
          <w:tab w:val="left" w:pos="-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musi posiadać certyfikat wydany przez jednostkę certyfikującą akredytowaną   w krajowym systemie akredytacji, potwierdzający zgodność wyrobu z wymaganiami  klasy A,</w:t>
      </w:r>
    </w:p>
    <w:p w:rsidR="00C75BEF" w:rsidRPr="00F226C1" w:rsidRDefault="00C75BEF" w:rsidP="00C75BEF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szafa musi posiadać tabliczkę wydaną przez jednostkę certyfikującą akredytowaną  w krajowym systemie akredytacji, zamontowaną na wewnętrznej, górnej stronie drzwi, zawierającą następujące dane:</w:t>
      </w:r>
    </w:p>
    <w:p w:rsidR="00C75BEF" w:rsidRPr="00F226C1" w:rsidRDefault="00C75BEF" w:rsidP="00C75BEF">
      <w:pPr>
        <w:tabs>
          <w:tab w:val="num" w:pos="-567"/>
          <w:tab w:val="left" w:pos="-284"/>
        </w:tabs>
        <w:suppressAutoHyphens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226C1">
        <w:rPr>
          <w:rFonts w:ascii="Times New Roman" w:hAnsi="Times New Roman" w:cs="Times New Roman"/>
          <w:sz w:val="20"/>
          <w:szCs w:val="20"/>
        </w:rPr>
        <w:t>a) nazwę wyrobu,</w:t>
      </w:r>
    </w:p>
    <w:p w:rsidR="00C75BEF" w:rsidRPr="00F226C1" w:rsidRDefault="00C75BEF" w:rsidP="00C75BEF">
      <w:pPr>
        <w:pStyle w:val="Akapitzlist"/>
        <w:tabs>
          <w:tab w:val="num" w:pos="-567"/>
          <w:tab w:val="left" w:pos="284"/>
          <w:tab w:val="left" w:pos="1440"/>
        </w:tabs>
        <w:spacing w:after="0"/>
        <w:ind w:left="993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b) nazwę i kod identyfikacyjny producenta, typ i numer modelu,</w:t>
      </w:r>
    </w:p>
    <w:p w:rsidR="00C75BEF" w:rsidRPr="00F226C1" w:rsidRDefault="00C75BEF" w:rsidP="00C75BEF">
      <w:pPr>
        <w:pStyle w:val="Akapitzlist"/>
        <w:tabs>
          <w:tab w:val="num" w:pos="-567"/>
          <w:tab w:val="left" w:pos="284"/>
          <w:tab w:val="left" w:pos="1440"/>
        </w:tabs>
        <w:spacing w:after="0"/>
        <w:ind w:left="993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c) numer fabryczny, rok produkcji, klasę wyrobu, numer certyfikatu,</w:t>
      </w:r>
    </w:p>
    <w:p w:rsidR="00C75BEF" w:rsidRPr="00F226C1" w:rsidRDefault="00C75BEF" w:rsidP="00C75BEF">
      <w:pPr>
        <w:pStyle w:val="Akapitzlist"/>
        <w:tabs>
          <w:tab w:val="num" w:pos="-567"/>
          <w:tab w:val="left" w:pos="284"/>
        </w:tabs>
        <w:spacing w:after="0"/>
        <w:ind w:left="993"/>
        <w:rPr>
          <w:rFonts w:ascii="Times New Roman" w:hAnsi="Times New Roman"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>d) masę,</w:t>
      </w:r>
    </w:p>
    <w:p w:rsidR="00C75BEF" w:rsidRDefault="00C75BEF" w:rsidP="00C75BEF">
      <w:pPr>
        <w:pStyle w:val="Akapitzlist"/>
        <w:suppressAutoHyphens/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F226C1">
        <w:rPr>
          <w:rFonts w:ascii="Times New Roman" w:hAnsi="Times New Roman"/>
          <w:sz w:val="20"/>
          <w:szCs w:val="20"/>
        </w:rPr>
        <w:t xml:space="preserve">9. </w:t>
      </w:r>
      <w:r w:rsidRPr="00627009">
        <w:rPr>
          <w:rFonts w:ascii="Times New Roman" w:hAnsi="Times New Roman"/>
          <w:sz w:val="20"/>
          <w:szCs w:val="20"/>
        </w:rPr>
        <w:t>kolor szafy</w:t>
      </w:r>
      <w:r w:rsidRPr="00F226C1">
        <w:rPr>
          <w:rFonts w:ascii="Times New Roman" w:hAnsi="Times New Roman"/>
          <w:b/>
          <w:sz w:val="20"/>
          <w:szCs w:val="20"/>
        </w:rPr>
        <w:t xml:space="preserve"> – szary,</w:t>
      </w:r>
    </w:p>
    <w:p w:rsidR="00C75BEF" w:rsidRPr="0080650E" w:rsidRDefault="00C75BEF" w:rsidP="00C75BEF">
      <w:pPr>
        <w:pStyle w:val="Akapitzlist"/>
        <w:suppressAutoHyphens/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Fabrycznie zapakowana i wniesiona do wskazanego pomieszczenia biurowego.</w:t>
      </w:r>
    </w:p>
    <w:p w:rsidR="00C75BEF" w:rsidRPr="00F226C1" w:rsidRDefault="00C75BEF" w:rsidP="00C75BEF">
      <w:pPr>
        <w:pStyle w:val="Akapitzlist"/>
        <w:suppressAutoHyphens/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123A0B" w:rsidRDefault="00123A0B"/>
    <w:sectPr w:rsidR="00123A0B" w:rsidSect="00BD61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A38"/>
    <w:multiLevelType w:val="hybridMultilevel"/>
    <w:tmpl w:val="217E5D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2A3EC7"/>
    <w:multiLevelType w:val="hybridMultilevel"/>
    <w:tmpl w:val="B5B0B534"/>
    <w:lvl w:ilvl="0" w:tplc="DE9CA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3B1ADD"/>
    <w:multiLevelType w:val="hybridMultilevel"/>
    <w:tmpl w:val="84E02DD6"/>
    <w:lvl w:ilvl="0" w:tplc="780CE9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5BEF"/>
    <w:rsid w:val="00123A0B"/>
    <w:rsid w:val="0025422B"/>
    <w:rsid w:val="00394953"/>
    <w:rsid w:val="00866D1D"/>
    <w:rsid w:val="00BD6125"/>
    <w:rsid w:val="00C4491A"/>
    <w:rsid w:val="00C7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5</cp:revision>
  <dcterms:created xsi:type="dcterms:W3CDTF">2020-06-04T13:21:00Z</dcterms:created>
  <dcterms:modified xsi:type="dcterms:W3CDTF">2020-06-09T07:38:00Z</dcterms:modified>
</cp:coreProperties>
</file>