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25E3D7BD" w:rsidR="00AE5E4E" w:rsidRDefault="002C3501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Stronie Śląskie, dnia </w:t>
      </w:r>
      <w:r w:rsidR="000D7B7E">
        <w:rPr>
          <w:rFonts w:ascii="Arial" w:hAnsi="Arial"/>
          <w:sz w:val="22"/>
          <w:szCs w:val="22"/>
        </w:rPr>
        <w:t>2</w:t>
      </w:r>
      <w:r w:rsidR="00F05272">
        <w:rPr>
          <w:rFonts w:ascii="Arial" w:hAnsi="Arial"/>
          <w:sz w:val="22"/>
          <w:szCs w:val="22"/>
        </w:rPr>
        <w:t>6</w:t>
      </w:r>
      <w:r w:rsidR="000D7B7E">
        <w:rPr>
          <w:rFonts w:ascii="Arial" w:hAnsi="Arial"/>
          <w:sz w:val="22"/>
          <w:szCs w:val="22"/>
        </w:rPr>
        <w:t>.03.2024 r.</w:t>
      </w:r>
    </w:p>
    <w:p w14:paraId="5FDA05D4" w14:textId="77777777" w:rsidR="00736F2A" w:rsidRDefault="00736F2A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16F363CB" w:rsidR="00AE5E4E" w:rsidRPr="00A42EFB" w:rsidRDefault="00F80546" w:rsidP="001B0DC4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A33476">
        <w:rPr>
          <w:rFonts w:ascii="Arial" w:hAnsi="Arial"/>
          <w:color w:val="000000" w:themeColor="text1"/>
          <w:sz w:val="22"/>
          <w:szCs w:val="22"/>
        </w:rPr>
        <w:t>Usługi pralnicze (na 12 miesięcy)</w:t>
      </w:r>
      <w:r w:rsidR="00A26BC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A33476">
        <w:rPr>
          <w:rFonts w:ascii="Arial" w:hAnsi="Arial"/>
          <w:color w:val="000000" w:themeColor="text1"/>
          <w:sz w:val="22"/>
          <w:szCs w:val="22"/>
        </w:rPr>
        <w:t>2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/202</w:t>
      </w:r>
      <w:r w:rsidR="00736F2A">
        <w:rPr>
          <w:rFonts w:ascii="Arial" w:hAnsi="Arial"/>
          <w:color w:val="000000" w:themeColor="text1"/>
          <w:sz w:val="22"/>
          <w:szCs w:val="22"/>
        </w:rPr>
        <w:t>4</w:t>
      </w:r>
    </w:p>
    <w:p w14:paraId="06AD23B2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65F2D91" w14:textId="77777777" w:rsidR="00AE5E4E" w:rsidRPr="00A42EFB" w:rsidRDefault="00F80546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15827E8C" w14:textId="710325E0" w:rsidR="00164F73" w:rsidRDefault="00F80546" w:rsidP="002700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.</w:t>
      </w:r>
      <w:r w:rsidR="00A26BCA" w:rsidRPr="00A26BCA">
        <w:t xml:space="preserve"> </w:t>
      </w:r>
      <w:r w:rsidR="00A26BCA" w:rsidRPr="00A26BCA">
        <w:rPr>
          <w:rFonts w:ascii="Arial" w:hAnsi="Arial" w:cs="Arial"/>
          <w:color w:val="000000" w:themeColor="text1"/>
          <w:sz w:val="22"/>
          <w:szCs w:val="22"/>
        </w:rPr>
        <w:t>Dz.U. 2023 poz. 1605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) wyjaśnia treść Specyfikacji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62846A9F" w14:textId="77777777" w:rsidR="0065014D" w:rsidRPr="0065014D" w:rsidRDefault="0065014D" w:rsidP="0065014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014D">
        <w:rPr>
          <w:rFonts w:ascii="Arial" w:hAnsi="Arial" w:cs="Arial"/>
          <w:color w:val="000000" w:themeColor="text1"/>
          <w:sz w:val="22"/>
          <w:szCs w:val="22"/>
        </w:rPr>
        <w:t>1.</w:t>
      </w:r>
      <w:r w:rsidRPr="0065014D">
        <w:rPr>
          <w:rFonts w:ascii="Arial" w:hAnsi="Arial" w:cs="Arial"/>
          <w:color w:val="000000" w:themeColor="text1"/>
          <w:sz w:val="22"/>
          <w:szCs w:val="22"/>
        </w:rPr>
        <w:tab/>
        <w:t>Zamawiający w projekcie umowy §5 ust. 10 zawarł zapis:</w:t>
      </w:r>
    </w:p>
    <w:p w14:paraId="0CFB3154" w14:textId="77777777" w:rsidR="0065014D" w:rsidRPr="0065014D" w:rsidRDefault="0065014D" w:rsidP="0065014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014D">
        <w:rPr>
          <w:rFonts w:ascii="Arial" w:hAnsi="Arial" w:cs="Arial"/>
          <w:color w:val="000000" w:themeColor="text1"/>
          <w:sz w:val="22"/>
          <w:szCs w:val="22"/>
        </w:rPr>
        <w:t>Posiada ubezpieczenie odpowiedzialności cywilnej w zakresie prowadzonej działalności związanej z przedmiotem umowy, zawartą na czas nieokreślony lub czas określony dłuższy niż okres, na który została zawarta niniejsza umowa, na sumę gwarancyjną nie niższą niż ……………….. zł (słownie: …………………….. …………../100)</w:t>
      </w:r>
    </w:p>
    <w:p w14:paraId="1BA015A5" w14:textId="77777777" w:rsidR="0065014D" w:rsidRPr="0065014D" w:rsidRDefault="0065014D" w:rsidP="0065014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014D">
        <w:rPr>
          <w:rFonts w:ascii="Arial" w:hAnsi="Arial" w:cs="Arial"/>
          <w:color w:val="000000" w:themeColor="text1"/>
          <w:sz w:val="22"/>
          <w:szCs w:val="22"/>
        </w:rPr>
        <w:t>Zwracamy uwagę, iż zwyczajowym terminem na jaki towarzystwa wystawiają ubezpieczenia podmiotom działającym na rynku to okres 12 miesięcy. Nie ma przedsiębiorstwa posiadającego Polisę OC wystawioną na czas nieokreślony, a wykonawca nie jest wstanie każdorazowo dostosować okresu ważności Polisy do konkretnego dnia zawarcia umowy z każdym Zamawiającym. Prosimy zatem o dopuszczenie przedstawienia w momencie podpisywania umowy zwyczajowej Polisy OC wykonawcy wystawionej na okres 12 miesięcy wraz z zobowiązaniem się do jej odnowienia do końca okresu realizacji kontraktu. Pozwoli to Zamawiającemu na obniżenie ceny oferty, gdyż wykonawca nie będzie musiał wkalkulowywać kosztu uruchomienia dodatkowej Polisy.</w:t>
      </w:r>
    </w:p>
    <w:p w14:paraId="676B2245" w14:textId="7A330D23" w:rsidR="0065014D" w:rsidRDefault="0065014D" w:rsidP="0065014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014D">
        <w:rPr>
          <w:rFonts w:ascii="Arial" w:hAnsi="Arial" w:cs="Arial"/>
          <w:color w:val="000000" w:themeColor="text1"/>
          <w:sz w:val="22"/>
          <w:szCs w:val="22"/>
        </w:rPr>
        <w:t>W innym przypadku, prosimy o potwierdzenie, iż Zamawiający wymaga przedłożenia przy podpisywaniu umowy Polisy dedykowanej wyłącznie pod przedmiotowy kontrakt, tj. Polisy obejmującej już w momencie podpisywania umowy cały okres realizacji kontraktu, pod rygorem odstąpienia od podpisania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D5C505" w14:textId="77777777" w:rsidR="0065014D" w:rsidRDefault="0065014D" w:rsidP="0065014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45C7A3" w14:textId="1C10CBEC" w:rsidR="0065014D" w:rsidRPr="0065014D" w:rsidRDefault="0065014D" w:rsidP="0065014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Odp. Zamawiający doprecyzował treść wzoru umowy, skorygowany wzór umowy zamieszcz</w:t>
      </w:r>
      <w:r w:rsidR="00E669B2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no w załączeniu do niniejszych wyjaśnień</w:t>
      </w:r>
    </w:p>
    <w:p w14:paraId="140EAE46" w14:textId="77777777" w:rsidR="0065014D" w:rsidRPr="0065014D" w:rsidRDefault="0065014D" w:rsidP="0065014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21DBF0" w14:textId="1B91AD42" w:rsidR="001B0DC4" w:rsidRPr="0065014D" w:rsidRDefault="0065014D" w:rsidP="0065014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014D">
        <w:rPr>
          <w:rFonts w:ascii="Arial" w:hAnsi="Arial" w:cs="Arial"/>
          <w:color w:val="000000" w:themeColor="text1"/>
          <w:sz w:val="22"/>
          <w:szCs w:val="22"/>
        </w:rPr>
        <w:t>2.</w:t>
      </w:r>
      <w:r w:rsidRPr="0065014D">
        <w:rPr>
          <w:rFonts w:ascii="Arial" w:hAnsi="Arial" w:cs="Arial"/>
          <w:color w:val="000000" w:themeColor="text1"/>
          <w:sz w:val="22"/>
          <w:szCs w:val="22"/>
        </w:rPr>
        <w:tab/>
        <w:t>Zamawiający w projekcie umowy §5 ust. 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014D">
        <w:rPr>
          <w:rFonts w:ascii="Arial" w:hAnsi="Arial" w:cs="Arial"/>
          <w:color w:val="000000" w:themeColor="text1"/>
          <w:sz w:val="22"/>
          <w:szCs w:val="22"/>
        </w:rPr>
        <w:t>badania na czystość mikrobiologiczną wykonane bez udziału Zamawiającego zagwarantowanego w niniejszym punkcie są uznane przez Strony za bezskuteczne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014D">
        <w:rPr>
          <w:rFonts w:ascii="Arial" w:hAnsi="Arial" w:cs="Arial"/>
          <w:color w:val="000000" w:themeColor="text1"/>
          <w:sz w:val="22"/>
          <w:szCs w:val="22"/>
        </w:rPr>
        <w:t>Prosimy o odpowiedź na czym ma polegać udział Zamawiającego w badaniach prowadzonych w niezależnym laboratorium?</w:t>
      </w:r>
    </w:p>
    <w:p w14:paraId="296AFE9A" w14:textId="5EED7F1C" w:rsidR="0065014D" w:rsidRPr="00A42EFB" w:rsidRDefault="0065014D" w:rsidP="0065014D">
      <w:pPr>
        <w:pStyle w:val="Akapitzlist"/>
        <w:tabs>
          <w:tab w:val="left" w:pos="0"/>
        </w:tabs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Odp. Zamawiający wymaga powiadomienia o terminie wykonanego badania mikrobiologicznego</w:t>
      </w:r>
      <w:r w:rsidR="007A2D96">
        <w:t xml:space="preserve">, </w:t>
      </w:r>
      <w:r w:rsidR="007A2D96" w:rsidRPr="007A2D96">
        <w:rPr>
          <w:rFonts w:ascii="Arial" w:hAnsi="Arial" w:cs="Arial"/>
          <w:sz w:val="22"/>
          <w:szCs w:val="22"/>
        </w:rPr>
        <w:t>Zamawiający</w:t>
      </w:r>
      <w:r w:rsidR="007A2D96" w:rsidRPr="007A2D96">
        <w:rPr>
          <w:rFonts w:ascii="Arial" w:hAnsi="Arial" w:cs="Arial"/>
          <w:sz w:val="22"/>
          <w:szCs w:val="22"/>
        </w:rPr>
        <w:t xml:space="preserve"> </w:t>
      </w:r>
      <w:r w:rsidRPr="0065014D">
        <w:rPr>
          <w:rFonts w:ascii="Arial" w:hAnsi="Arial"/>
          <w:color w:val="000000" w:themeColor="text1"/>
          <w:sz w:val="22"/>
          <w:szCs w:val="22"/>
        </w:rPr>
        <w:t>doprecyzował treść wzoru umowy, skorygowany wzór umowy zamieszcz</w:t>
      </w:r>
      <w:r w:rsidR="00E669B2">
        <w:rPr>
          <w:rFonts w:ascii="Arial" w:hAnsi="Arial"/>
          <w:color w:val="000000" w:themeColor="text1"/>
          <w:sz w:val="22"/>
          <w:szCs w:val="22"/>
        </w:rPr>
        <w:t>o</w:t>
      </w:r>
      <w:r w:rsidRPr="0065014D">
        <w:rPr>
          <w:rFonts w:ascii="Arial" w:hAnsi="Arial"/>
          <w:color w:val="000000" w:themeColor="text1"/>
          <w:sz w:val="22"/>
          <w:szCs w:val="22"/>
        </w:rPr>
        <w:t>no w załączeniu do niniejszych wyjaśnień</w:t>
      </w:r>
    </w:p>
    <w:p w14:paraId="1DCE6A4D" w14:textId="77777777" w:rsidR="001B0DC4" w:rsidRDefault="001B0DC4" w:rsidP="00A33476">
      <w:pPr>
        <w:pStyle w:val="Akapitzlist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235151D" w14:textId="77777777" w:rsidR="009B5612" w:rsidRPr="00A42EFB" w:rsidRDefault="009B5612" w:rsidP="00A33476">
      <w:pPr>
        <w:pStyle w:val="Akapitzlist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9527BED" w14:textId="7BF9CA24" w:rsidR="00AE5E4E" w:rsidRPr="00A42EFB" w:rsidRDefault="00F80546">
      <w:pPr>
        <w:pStyle w:val="Akapitzlist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="00891FED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p w14:paraId="4D4C02CB" w14:textId="77777777" w:rsidR="009B5612" w:rsidRDefault="009B5612">
      <w:pPr>
        <w:pStyle w:val="Akapitzlist"/>
        <w:ind w:left="360"/>
        <w:jc w:val="both"/>
      </w:pPr>
    </w:p>
    <w:sectPr w:rsidR="009B5612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0D7B7E"/>
    <w:rsid w:val="00164F73"/>
    <w:rsid w:val="001A1712"/>
    <w:rsid w:val="001B0DC4"/>
    <w:rsid w:val="002700F4"/>
    <w:rsid w:val="00272665"/>
    <w:rsid w:val="002C3501"/>
    <w:rsid w:val="00336A6D"/>
    <w:rsid w:val="00460252"/>
    <w:rsid w:val="005E3868"/>
    <w:rsid w:val="0065014D"/>
    <w:rsid w:val="00734008"/>
    <w:rsid w:val="00736F2A"/>
    <w:rsid w:val="007A2D96"/>
    <w:rsid w:val="007B27EF"/>
    <w:rsid w:val="00837155"/>
    <w:rsid w:val="00891FED"/>
    <w:rsid w:val="00901889"/>
    <w:rsid w:val="00927FB4"/>
    <w:rsid w:val="009B5612"/>
    <w:rsid w:val="009E1EB3"/>
    <w:rsid w:val="009F29A3"/>
    <w:rsid w:val="00A16436"/>
    <w:rsid w:val="00A26BCA"/>
    <w:rsid w:val="00A33476"/>
    <w:rsid w:val="00A42EFB"/>
    <w:rsid w:val="00AE5E4E"/>
    <w:rsid w:val="00BD30D6"/>
    <w:rsid w:val="00C43735"/>
    <w:rsid w:val="00C76891"/>
    <w:rsid w:val="00D806F0"/>
    <w:rsid w:val="00D9452D"/>
    <w:rsid w:val="00DF75E7"/>
    <w:rsid w:val="00E669B2"/>
    <w:rsid w:val="00EE3DFD"/>
    <w:rsid w:val="00EE6800"/>
    <w:rsid w:val="00F044FB"/>
    <w:rsid w:val="00F05272"/>
    <w:rsid w:val="00F40291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26</cp:revision>
  <cp:lastPrinted>2024-03-26T07:47:00Z</cp:lastPrinted>
  <dcterms:created xsi:type="dcterms:W3CDTF">2023-07-03T06:10:00Z</dcterms:created>
  <dcterms:modified xsi:type="dcterms:W3CDTF">2024-03-26T08:09:00Z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