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3D0C" w14:textId="77777777" w:rsidR="00344F79" w:rsidRPr="00F47013" w:rsidRDefault="00344F79" w:rsidP="00EE3205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</w:rPr>
      </w:pPr>
      <w:r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Załącznik nr </w:t>
      </w:r>
      <w:r w:rsidR="00F47013"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1 </w:t>
      </w:r>
      <w:r w:rsidRPr="00F47013"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  <w:t>do SWZ</w:t>
      </w:r>
    </w:p>
    <w:p w14:paraId="728CBEA3" w14:textId="77777777" w:rsidR="00F32F7A" w:rsidRPr="008E2630" w:rsidRDefault="00F31BBE" w:rsidP="00F32F7A">
      <w:pPr>
        <w:tabs>
          <w:tab w:val="num" w:pos="567"/>
        </w:tabs>
        <w:spacing w:after="0" w:line="276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br/>
      </w:r>
      <w:r w:rsidR="00F32F7A" w:rsidRPr="008E2630">
        <w:rPr>
          <w:rFonts w:cstheme="minorHAnsi"/>
          <w:b/>
          <w:color w:val="FF0000"/>
          <w:sz w:val="20"/>
          <w:szCs w:val="20"/>
        </w:rPr>
        <w:t xml:space="preserve">Niniejszy dokument należy opatrzyć kwalifikowanym podpisem elektronicznym osoby uprawnionej do </w:t>
      </w:r>
      <w:r w:rsidR="00F32F7A">
        <w:rPr>
          <w:rFonts w:cstheme="minorHAnsi"/>
          <w:b/>
          <w:color w:val="FF0000"/>
          <w:sz w:val="20"/>
          <w:szCs w:val="20"/>
        </w:rPr>
        <w:t>w</w:t>
      </w:r>
      <w:r w:rsidR="00F32F7A" w:rsidRPr="008E2630">
        <w:rPr>
          <w:rFonts w:cstheme="minorHAnsi"/>
          <w:b/>
          <w:color w:val="FF0000"/>
          <w:sz w:val="20"/>
          <w:szCs w:val="20"/>
        </w:rPr>
        <w:t>ystępowania w imieniu Wykonawcy.</w:t>
      </w:r>
    </w:p>
    <w:p w14:paraId="1C7A65C8" w14:textId="77777777" w:rsidR="00F32F7A" w:rsidRPr="008E2630" w:rsidRDefault="00F32F7A" w:rsidP="00F32F7A">
      <w:pPr>
        <w:tabs>
          <w:tab w:val="num" w:pos="567"/>
        </w:tabs>
        <w:spacing w:after="0" w:line="276" w:lineRule="auto"/>
        <w:rPr>
          <w:rFonts w:cstheme="minorHAnsi"/>
          <w:b/>
          <w:color w:val="FF0000"/>
          <w:sz w:val="20"/>
          <w:szCs w:val="20"/>
        </w:rPr>
      </w:pPr>
      <w:r w:rsidRPr="008E2630">
        <w:rPr>
          <w:rFonts w:cstheme="minorHAnsi"/>
          <w:b/>
          <w:color w:val="FF0000"/>
          <w:sz w:val="20"/>
          <w:szCs w:val="20"/>
        </w:rPr>
        <w:t xml:space="preserve">UWAGA! </w:t>
      </w:r>
    </w:p>
    <w:p w14:paraId="1E9F7928" w14:textId="77777777" w:rsidR="00F32F7A" w:rsidRPr="008E2630" w:rsidRDefault="00F32F7A" w:rsidP="00F32F7A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E2630">
        <w:rPr>
          <w:rFonts w:asciiTheme="minorHAnsi" w:hAnsiTheme="minorHAnsi" w:cstheme="minorHAnsi"/>
          <w:color w:val="FF0000"/>
          <w:sz w:val="20"/>
          <w:szCs w:val="20"/>
        </w:rPr>
        <w:t>Zamawiający zaleca przed podpisaniem, zapisanie dokumentu w formacie .pdf.</w:t>
      </w:r>
    </w:p>
    <w:p w14:paraId="66F7C2A7" w14:textId="77777777" w:rsidR="00F32F7A" w:rsidRPr="00125F10" w:rsidRDefault="00F32F7A" w:rsidP="00F32F7A">
      <w:pPr>
        <w:pStyle w:val="Akapitzlist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F10">
        <w:rPr>
          <w:rFonts w:asciiTheme="minorHAnsi" w:hAnsiTheme="minorHAnsi" w:cstheme="minorHAnsi"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49F379AD" w14:textId="77777777" w:rsidR="00326315" w:rsidRDefault="00326315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C8FC91A" w14:textId="77777777" w:rsidR="00344F79" w:rsidRPr="002951D0" w:rsidRDefault="00344F79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258E">
        <w:rPr>
          <w:rFonts w:cstheme="minorHAnsi"/>
          <w:b/>
          <w:bCs/>
          <w:sz w:val="28"/>
          <w:szCs w:val="28"/>
        </w:rPr>
        <w:t>FORMULARZ OFERT</w:t>
      </w:r>
      <w:r w:rsidR="00EE3205" w:rsidRPr="0009258E">
        <w:rPr>
          <w:rFonts w:cstheme="minorHAnsi"/>
          <w:b/>
          <w:bCs/>
          <w:sz w:val="28"/>
          <w:szCs w:val="28"/>
        </w:rPr>
        <w:t>OWY</w:t>
      </w:r>
    </w:p>
    <w:p w14:paraId="5322A976" w14:textId="77777777" w:rsidR="00344F79" w:rsidRPr="002951D0" w:rsidRDefault="00344F79" w:rsidP="00344F79">
      <w:pPr>
        <w:spacing w:after="0" w:line="240" w:lineRule="auto"/>
        <w:rPr>
          <w:rFonts w:cstheme="minorHAnsi"/>
          <w:b/>
          <w:bCs/>
        </w:rPr>
      </w:pPr>
    </w:p>
    <w:p w14:paraId="73CBE47D" w14:textId="77777777" w:rsidR="00344F79" w:rsidRPr="002951D0" w:rsidRDefault="00344F79" w:rsidP="00344F79">
      <w:pPr>
        <w:spacing w:after="0" w:line="240" w:lineRule="auto"/>
        <w:rPr>
          <w:rFonts w:cstheme="minorHAnsi"/>
          <w:b/>
          <w:bCs/>
        </w:rPr>
      </w:pPr>
    </w:p>
    <w:p w14:paraId="70097A55" w14:textId="77777777" w:rsidR="00344F79" w:rsidRPr="002951D0" w:rsidRDefault="00344F79" w:rsidP="00344F79">
      <w:pPr>
        <w:spacing w:after="0" w:line="360" w:lineRule="auto"/>
        <w:rPr>
          <w:rFonts w:cstheme="minorHAnsi"/>
          <w:b/>
          <w:bCs/>
          <w:u w:val="single"/>
        </w:rPr>
      </w:pPr>
      <w:r w:rsidRPr="002951D0">
        <w:rPr>
          <w:rFonts w:cstheme="minorHAnsi"/>
          <w:b/>
          <w:bCs/>
        </w:rPr>
        <w:t>1.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42"/>
      </w:tblGrid>
      <w:tr w:rsidR="00344F79" w:rsidRPr="002951D0" w14:paraId="7E9701D7" w14:textId="77777777" w:rsidTr="00F4308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36A6F083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3D659F24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E076CDC" w14:textId="77777777" w:rsidTr="00F4308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022E862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4DDE239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60459EEA" w14:textId="77777777" w:rsidTr="00F4308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5DE81614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do</w:t>
            </w:r>
          </w:p>
          <w:p w14:paraId="2BA3D528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47353BD8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AF9216F" w14:textId="77777777" w:rsidTr="00F4308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69EE61D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792CE925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31877DAA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528475D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3EAA979F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DF37902" w14:textId="77777777" w:rsidTr="00F4308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35ECA080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51D61BC0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F38E8BC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2075F68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68805B3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E9A" w:rsidRPr="002951D0" w14:paraId="1F627F5D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65454943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Osoba upoważniona do reprezentacji </w:t>
            </w:r>
          </w:p>
          <w:p w14:paraId="2E188ECB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Wykonawcy/-ów </w:t>
            </w:r>
          </w:p>
          <w:p w14:paraId="7F2ADA75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 podpisująca ofertę </w:t>
            </w:r>
          </w:p>
        </w:tc>
        <w:tc>
          <w:tcPr>
            <w:tcW w:w="3793" w:type="pct"/>
            <w:vAlign w:val="center"/>
          </w:tcPr>
          <w:p w14:paraId="2A0BBD1B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2C8DCB7B" w14:textId="77777777" w:rsidTr="00F43087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20BCE25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0944B985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74450BCE" w14:textId="77777777" w:rsidTr="00F43087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56C3EEF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35B29BC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mikroprzedsiębiorstwo: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200EB6F3" w14:textId="77777777" w:rsidR="00344F79" w:rsidRPr="002951D0" w:rsidRDefault="00344F79" w:rsidP="00F4308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małe: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6F8D4EB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średnie:</w:t>
            </w:r>
            <w:r w:rsidRPr="002951D0">
              <w:rPr>
                <w:rFonts w:cstheme="minorHAns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1B116C11" w14:textId="77777777" w:rsidR="00344F79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duże przedsiębiorstwo:</w:t>
            </w:r>
            <w:r w:rsidRPr="002951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066B9AD3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691F518A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71880082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>inny rodzaj</w:t>
            </w:r>
          </w:p>
          <w:p w14:paraId="0988723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2926C8A" w14:textId="77777777" w:rsidR="00DD63F6" w:rsidRPr="00DD63F6" w:rsidRDefault="00344F79" w:rsidP="00DD63F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63F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Uwaga! </w:t>
            </w:r>
            <w:r w:rsidR="00DD63F6" w:rsidRPr="00DD63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Proszę postawić “X” przy właściwej odpowiedzi</w:t>
            </w:r>
            <w:r w:rsidR="00DD63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65ACBB0" w14:textId="77777777" w:rsidR="00C839E9" w:rsidRPr="00C839E9" w:rsidRDefault="00C839E9" w:rsidP="00DD63F6">
            <w:pPr>
              <w:tabs>
                <w:tab w:val="left" w:pos="517"/>
              </w:tabs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17E2DB1E" w14:textId="77777777" w:rsidR="00537780" w:rsidRDefault="00537780" w:rsidP="00344F79">
      <w:pPr>
        <w:spacing w:after="0" w:line="276" w:lineRule="auto"/>
        <w:ind w:left="705" w:hanging="705"/>
        <w:rPr>
          <w:rFonts w:cstheme="minorHAnsi"/>
          <w:b/>
          <w:bCs/>
        </w:rPr>
      </w:pPr>
    </w:p>
    <w:p w14:paraId="74FCDC58" w14:textId="77777777" w:rsidR="00344F79" w:rsidRPr="002951D0" w:rsidRDefault="00344F79" w:rsidP="00344F79">
      <w:pPr>
        <w:spacing w:after="0" w:line="276" w:lineRule="auto"/>
        <w:ind w:left="705" w:hanging="705"/>
        <w:rPr>
          <w:rFonts w:cstheme="minorHAnsi"/>
        </w:rPr>
      </w:pPr>
      <w:r w:rsidRPr="002951D0">
        <w:rPr>
          <w:rFonts w:cstheme="minorHAnsi"/>
          <w:b/>
          <w:bCs/>
        </w:rPr>
        <w:t>2.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Zamawiający</w:t>
      </w:r>
      <w:r w:rsidRPr="007D405A">
        <w:rPr>
          <w:rFonts w:cstheme="minorHAnsi"/>
          <w:b/>
          <w:bCs/>
        </w:rPr>
        <w:t>:</w:t>
      </w:r>
      <w:r w:rsidRPr="007D405A">
        <w:rPr>
          <w:rFonts w:cstheme="minorHAnsi"/>
        </w:rPr>
        <w:t xml:space="preserve"> </w:t>
      </w:r>
      <w:r w:rsidRPr="002951D0">
        <w:rPr>
          <w:rFonts w:cstheme="minorHAnsi"/>
        </w:rPr>
        <w:t>Miejskie Przedsiębiorstwo Gospodarki Komunalnej Spółka z o.o., ul. Żołnierzy WiN 22, 22-200 Wł</w:t>
      </w:r>
      <w:r w:rsidR="00EE3205">
        <w:rPr>
          <w:rFonts w:cstheme="minorHAnsi"/>
        </w:rPr>
        <w:t>odawa; NIP:5650000119.</w:t>
      </w:r>
    </w:p>
    <w:p w14:paraId="239E22FE" w14:textId="77777777" w:rsidR="00A64424" w:rsidRDefault="00344F79" w:rsidP="00826F56">
      <w:pPr>
        <w:spacing w:after="0" w:line="276" w:lineRule="auto"/>
        <w:ind w:left="709" w:hanging="709"/>
        <w:jc w:val="both"/>
        <w:rPr>
          <w:rFonts w:cstheme="minorHAnsi"/>
        </w:rPr>
      </w:pPr>
      <w:r w:rsidRPr="002951D0">
        <w:rPr>
          <w:rFonts w:cstheme="minorHAnsi"/>
          <w:b/>
          <w:bCs/>
        </w:rPr>
        <w:lastRenderedPageBreak/>
        <w:t xml:space="preserve">3. 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Przedmiot zamówienia</w:t>
      </w:r>
      <w:r w:rsidRPr="007D405A">
        <w:rPr>
          <w:rFonts w:cstheme="minorHAnsi"/>
        </w:rPr>
        <w:t>:</w:t>
      </w:r>
      <w:r w:rsidR="00537780">
        <w:rPr>
          <w:rFonts w:cstheme="minorHAnsi"/>
        </w:rPr>
        <w:t xml:space="preserve"> </w:t>
      </w:r>
      <w:r w:rsidR="00537780" w:rsidRPr="00537780">
        <w:rPr>
          <w:rFonts w:cstheme="minorHAnsi"/>
          <w:b/>
        </w:rPr>
        <w:t>„</w:t>
      </w:r>
      <w:r w:rsidR="002951D0" w:rsidRPr="00537780">
        <w:rPr>
          <w:rFonts w:cstheme="minorHAnsi"/>
          <w:b/>
        </w:rPr>
        <w:t>Budowa</w:t>
      </w:r>
      <w:r w:rsidR="002951D0" w:rsidRPr="002951D0">
        <w:rPr>
          <w:rFonts w:cstheme="minorHAnsi"/>
          <w:b/>
        </w:rPr>
        <w:t xml:space="preserve"> instalacji fotowoltaicznych na gruncie oraz dachach budynków należących do MPGK Włodawa”</w:t>
      </w:r>
      <w:r w:rsidR="00537780">
        <w:rPr>
          <w:rFonts w:cstheme="minorHAnsi"/>
          <w:b/>
        </w:rPr>
        <w:t xml:space="preserve"> </w:t>
      </w:r>
      <w:r w:rsidR="00A64424" w:rsidRPr="00537780">
        <w:rPr>
          <w:rFonts w:cstheme="minorHAnsi"/>
          <w:b/>
        </w:rPr>
        <w:t>z podziałem na 5 części.</w:t>
      </w:r>
    </w:p>
    <w:p w14:paraId="04B12A0B" w14:textId="77777777" w:rsidR="00826F56" w:rsidRDefault="00A64424" w:rsidP="00344F79">
      <w:pPr>
        <w:spacing w:after="0" w:line="276" w:lineRule="auto"/>
        <w:ind w:left="709" w:hanging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>
        <w:rPr>
          <w:rFonts w:cstheme="minorHAnsi"/>
          <w:b/>
          <w:bCs/>
        </w:rPr>
        <w:tab/>
      </w:r>
      <w:r w:rsidR="00826F56" w:rsidRPr="00826F56">
        <w:rPr>
          <w:rFonts w:cstheme="minorHAnsi"/>
          <w:b/>
          <w:bCs/>
          <w:u w:val="single"/>
        </w:rPr>
        <w:t>Cena oferty</w:t>
      </w:r>
      <w:r w:rsidR="00826F56">
        <w:rPr>
          <w:rFonts w:cstheme="minorHAnsi"/>
          <w:b/>
          <w:bCs/>
        </w:rPr>
        <w:t>:</w:t>
      </w:r>
    </w:p>
    <w:p w14:paraId="1BA68B37" w14:textId="77777777" w:rsidR="00FD157E" w:rsidRDefault="00FD157E" w:rsidP="00012CD5">
      <w:pPr>
        <w:spacing w:after="0" w:line="276" w:lineRule="auto"/>
        <w:ind w:left="709" w:hanging="709"/>
        <w:jc w:val="center"/>
        <w:rPr>
          <w:rFonts w:cstheme="minorHAnsi"/>
          <w:b/>
          <w:bCs/>
        </w:rPr>
      </w:pPr>
    </w:p>
    <w:p w14:paraId="5F377EB1" w14:textId="77777777" w:rsidR="00A64424" w:rsidRPr="00826F56" w:rsidRDefault="00FD157E" w:rsidP="00012CD5">
      <w:pPr>
        <w:spacing w:after="0" w:line="276" w:lineRule="auto"/>
        <w:ind w:left="709" w:hanging="1"/>
        <w:jc w:val="center"/>
        <w:rPr>
          <w:rFonts w:cstheme="minorHAnsi"/>
          <w:bCs/>
        </w:rPr>
      </w:pPr>
      <w:r w:rsidRPr="00826F56">
        <w:rPr>
          <w:rFonts w:cstheme="minorHAnsi"/>
          <w:bCs/>
        </w:rPr>
        <w:t>PRZYSTĘPUJĄC DO POSTĘPOWANIA SKŁADAMY OFERTĘ NA NASTĘPUJĄCE CZĘŚCI: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579"/>
      </w:tblGrid>
      <w:tr w:rsidR="00A64424" w14:paraId="0EEFD0F7" w14:textId="77777777" w:rsidTr="00A64424">
        <w:tc>
          <w:tcPr>
            <w:tcW w:w="9212" w:type="dxa"/>
          </w:tcPr>
          <w:p w14:paraId="6F04319A" w14:textId="77777777" w:rsidR="00A64424" w:rsidRDefault="00A64424" w:rsidP="00344F79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14:paraId="21305C7D" w14:textId="77777777" w:rsidR="00A64424" w:rsidRPr="00A64424" w:rsidRDefault="00A64424" w:rsidP="00A64424">
      <w:pPr>
        <w:spacing w:after="0" w:line="276" w:lineRule="auto"/>
        <w:ind w:left="709" w:hanging="709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[numer części, na które Wykonawca składa ofertę]</w:t>
      </w:r>
    </w:p>
    <w:p w14:paraId="5758E932" w14:textId="77777777" w:rsidR="00021EE2" w:rsidRDefault="00021EE2" w:rsidP="00344F79">
      <w:pPr>
        <w:spacing w:after="0" w:line="276" w:lineRule="auto"/>
        <w:ind w:left="709" w:hanging="709"/>
        <w:jc w:val="both"/>
        <w:rPr>
          <w:rFonts w:cstheme="minorHAnsi"/>
          <w:b/>
        </w:rPr>
      </w:pPr>
    </w:p>
    <w:p w14:paraId="08F70F70" w14:textId="77777777" w:rsidR="00021EE2" w:rsidRDefault="00021EE2" w:rsidP="00344F79">
      <w:pPr>
        <w:spacing w:after="0" w:line="276" w:lineRule="auto"/>
        <w:ind w:left="709" w:hanging="709"/>
        <w:jc w:val="both"/>
        <w:rPr>
          <w:rFonts w:cs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260"/>
        <w:gridCol w:w="2552"/>
      </w:tblGrid>
      <w:tr w:rsidR="0071593C" w:rsidRPr="00021EE2" w14:paraId="78F3B0C2" w14:textId="77777777" w:rsidTr="00CD3858">
        <w:trPr>
          <w:trHeight w:val="545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918013A" w14:textId="77777777" w:rsidR="0071593C" w:rsidRPr="0071593C" w:rsidRDefault="0071593C" w:rsidP="00F47013">
            <w:pPr>
              <w:spacing w:after="0"/>
              <w:ind w:left="142" w:right="-108"/>
              <w:rPr>
                <w:rFonts w:cstheme="minorHAnsi"/>
              </w:rPr>
            </w:pPr>
            <w:r w:rsidRPr="00391C8F">
              <w:rPr>
                <w:rFonts w:cstheme="minorHAnsi"/>
                <w:b/>
              </w:rPr>
              <w:t xml:space="preserve">Część </w:t>
            </w:r>
            <w:r w:rsidR="00132753">
              <w:rPr>
                <w:rFonts w:cstheme="minorHAnsi"/>
                <w:b/>
              </w:rPr>
              <w:t>pierwsza</w:t>
            </w:r>
            <w:r w:rsidRPr="00391C8F">
              <w:rPr>
                <w:rFonts w:cstheme="minorHAnsi"/>
              </w:rPr>
              <w:t xml:space="preserve"> </w:t>
            </w:r>
            <w:r w:rsidRPr="00391C8F">
              <w:rPr>
                <w:rFonts w:cstheme="minorHAnsi"/>
                <w:b/>
              </w:rPr>
              <w:t>[</w:t>
            </w:r>
            <w:r w:rsidR="00F47013">
              <w:rPr>
                <w:rFonts w:cstheme="minorHAnsi"/>
                <w:b/>
              </w:rPr>
              <w:t>zamówienie sektorowe</w:t>
            </w:r>
            <w:r w:rsidRPr="00391C8F">
              <w:rPr>
                <w:rFonts w:cstheme="minorHAnsi"/>
                <w:b/>
              </w:rPr>
              <w:t>]</w:t>
            </w:r>
            <w:r w:rsidRPr="00391C8F">
              <w:rPr>
                <w:rFonts w:cstheme="minorHAnsi"/>
              </w:rPr>
              <w:t xml:space="preserve"> obejmuje dostawę i montaż instalacji </w:t>
            </w:r>
            <w:r>
              <w:rPr>
                <w:rFonts w:cstheme="minorHAnsi"/>
              </w:rPr>
              <w:t xml:space="preserve">fotowoltaicznej </w:t>
            </w:r>
            <w:r w:rsidRPr="00391C8F">
              <w:rPr>
                <w:rFonts w:cstheme="minorHAnsi"/>
              </w:rPr>
              <w:t xml:space="preserve">położonej na gruncie </w:t>
            </w:r>
            <w:r w:rsidR="00A24CF2">
              <w:rPr>
                <w:rFonts w:cstheme="minorHAnsi"/>
              </w:rPr>
              <w:t xml:space="preserve">Hydroforni </w:t>
            </w:r>
            <w:r w:rsidRPr="00391C8F">
              <w:rPr>
                <w:rFonts w:cstheme="minorHAnsi"/>
              </w:rPr>
              <w:t>(Włodawa, ul. Suchawska</w:t>
            </w:r>
            <w:r w:rsidR="00BC6C50">
              <w:rPr>
                <w:rFonts w:cstheme="minorHAnsi"/>
              </w:rPr>
              <w:t>)</w:t>
            </w:r>
            <w:r w:rsidRPr="00391C8F">
              <w:rPr>
                <w:rFonts w:cstheme="minorHAnsi"/>
              </w:rPr>
              <w:t>, działka nr 2023, moc 48,80 kWp.</w:t>
            </w:r>
          </w:p>
        </w:tc>
      </w:tr>
      <w:tr w:rsidR="0071593C" w:rsidRPr="00021EE2" w14:paraId="77C313F0" w14:textId="77777777" w:rsidTr="006E09F2">
        <w:trPr>
          <w:trHeight w:val="57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0680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Wartość brutto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8F3386F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8F5A8" w14:textId="77777777" w:rsidR="0071593C" w:rsidRDefault="0071593C" w:rsidP="00CD3858">
            <w:pPr>
              <w:snapToGrid w:val="0"/>
              <w:spacing w:after="0"/>
              <w:ind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Stawka</w:t>
            </w:r>
          </w:p>
          <w:p w14:paraId="19850720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podatku</w:t>
            </w:r>
          </w:p>
          <w:p w14:paraId="1F6F08FB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VAT (%)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83B10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13BE78EE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moduły fotowoltaiczne</w:t>
            </w:r>
          </w:p>
          <w:p w14:paraId="0D320B12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F7C64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3FB3F3C7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falownik/inwerter</w:t>
            </w:r>
          </w:p>
          <w:p w14:paraId="759BDEE6" w14:textId="77777777" w:rsidR="0071593C" w:rsidRPr="00021EE2" w:rsidRDefault="0071593C" w:rsidP="00CD3858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</w:tr>
      <w:tr w:rsidR="0071593C" w:rsidRPr="00021EE2" w14:paraId="79B2CCCE" w14:textId="77777777" w:rsidTr="006E09F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0DE18" w14:textId="77777777" w:rsidR="0071593C" w:rsidRPr="00021EE2" w:rsidRDefault="0071593C" w:rsidP="00CD3858">
            <w:pPr>
              <w:spacing w:after="0"/>
              <w:ind w:left="-108" w:right="-74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4F497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835B3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0DCC9" w14:textId="77777777" w:rsidR="0071593C" w:rsidRPr="00021EE2" w:rsidRDefault="0071593C" w:rsidP="00CD3858">
            <w:pPr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14:paraId="5B67E71B" w14:textId="77777777" w:rsidR="0071593C" w:rsidRDefault="0071593C" w:rsidP="00344F79">
      <w:pPr>
        <w:spacing w:after="0" w:line="276" w:lineRule="auto"/>
        <w:ind w:left="709" w:hanging="709"/>
        <w:jc w:val="both"/>
        <w:rPr>
          <w:rFonts w:cs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260"/>
        <w:gridCol w:w="2552"/>
      </w:tblGrid>
      <w:tr w:rsidR="0071593C" w:rsidRPr="00021EE2" w14:paraId="481DE2AE" w14:textId="77777777" w:rsidTr="00CD3858">
        <w:trPr>
          <w:trHeight w:val="545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3C19E2C8" w14:textId="77777777" w:rsidR="0071593C" w:rsidRPr="00021EE2" w:rsidRDefault="0071593C" w:rsidP="00F47013">
            <w:pPr>
              <w:spacing w:after="0"/>
              <w:ind w:left="142" w:right="-108"/>
              <w:rPr>
                <w:rFonts w:ascii="Arial" w:hAnsi="Arial" w:cs="Arial"/>
                <w:b/>
                <w:bCs/>
              </w:rPr>
            </w:pPr>
            <w:r w:rsidRPr="008A15F1">
              <w:rPr>
                <w:rFonts w:cstheme="minorHAnsi"/>
                <w:b/>
              </w:rPr>
              <w:t xml:space="preserve">Część </w:t>
            </w:r>
            <w:r w:rsidR="00132753">
              <w:rPr>
                <w:rFonts w:cstheme="minorHAnsi"/>
                <w:b/>
              </w:rPr>
              <w:t>druga</w:t>
            </w:r>
            <w:r w:rsidRPr="008A15F1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[</w:t>
            </w:r>
            <w:r w:rsidR="00F47013">
              <w:rPr>
                <w:rFonts w:cstheme="minorHAnsi"/>
                <w:b/>
              </w:rPr>
              <w:t>zamówienie sektorowe</w:t>
            </w:r>
            <w:r w:rsidRPr="003B2AA4">
              <w:rPr>
                <w:rFonts w:cstheme="minorHAnsi"/>
                <w:b/>
              </w:rPr>
              <w:t>]</w:t>
            </w:r>
            <w:r>
              <w:rPr>
                <w:rFonts w:cstheme="minorHAnsi"/>
              </w:rPr>
              <w:t xml:space="preserve"> </w:t>
            </w:r>
            <w:r w:rsidRPr="008A15F1">
              <w:rPr>
                <w:rFonts w:cstheme="minorHAnsi"/>
              </w:rPr>
              <w:t xml:space="preserve">obejmuje dostawę i montaż </w:t>
            </w:r>
            <w:r>
              <w:rPr>
                <w:rFonts w:cstheme="minorHAnsi"/>
              </w:rPr>
              <w:t>instalacji fotowoltaicznej położonej</w:t>
            </w:r>
            <w:r w:rsidRPr="00965114">
              <w:rPr>
                <w:rFonts w:cstheme="minorHAnsi"/>
              </w:rPr>
              <w:t xml:space="preserve"> na dachu </w:t>
            </w:r>
            <w:r w:rsidR="00A24CF2">
              <w:rPr>
                <w:rFonts w:cstheme="minorHAnsi"/>
              </w:rPr>
              <w:t xml:space="preserve">wymiennikowni </w:t>
            </w:r>
            <w:r w:rsidRPr="00965114">
              <w:rPr>
                <w:rFonts w:cstheme="minorHAnsi"/>
              </w:rPr>
              <w:t>(Włodawa, ul. Reymonta</w:t>
            </w:r>
            <w:r w:rsidR="00BC6C50">
              <w:rPr>
                <w:rFonts w:cstheme="minorHAnsi"/>
              </w:rPr>
              <w:t>)</w:t>
            </w:r>
            <w:r w:rsidRPr="00965114">
              <w:rPr>
                <w:rFonts w:cstheme="minorHAnsi"/>
              </w:rPr>
              <w:t>, dz</w:t>
            </w:r>
            <w:r>
              <w:rPr>
                <w:rFonts w:cstheme="minorHAnsi"/>
              </w:rPr>
              <w:t>iałka nr 2094/30, moc 28,20 kWp.</w:t>
            </w:r>
          </w:p>
        </w:tc>
      </w:tr>
      <w:tr w:rsidR="0071593C" w:rsidRPr="00021EE2" w14:paraId="30AABA09" w14:textId="77777777" w:rsidTr="006E09F2">
        <w:trPr>
          <w:trHeight w:val="57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6C0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Wartość brutto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0CA5CFEA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60784" w14:textId="77777777" w:rsidR="0071593C" w:rsidRDefault="0071593C" w:rsidP="00CD3858">
            <w:pPr>
              <w:snapToGrid w:val="0"/>
              <w:spacing w:after="0"/>
              <w:ind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Stawka</w:t>
            </w:r>
          </w:p>
          <w:p w14:paraId="5DFB460B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podatku</w:t>
            </w:r>
          </w:p>
          <w:p w14:paraId="0BBAEDD7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VAT (%)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FC6B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2DDA47E6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moduły fotowoltaiczne</w:t>
            </w:r>
          </w:p>
          <w:p w14:paraId="2A0510C8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19469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7D874C1E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falownik/inwerter</w:t>
            </w:r>
          </w:p>
          <w:p w14:paraId="4A802225" w14:textId="77777777" w:rsidR="0071593C" w:rsidRPr="00021EE2" w:rsidRDefault="0071593C" w:rsidP="00CD3858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</w:tr>
      <w:tr w:rsidR="0071593C" w:rsidRPr="00021EE2" w14:paraId="4EE19F36" w14:textId="77777777" w:rsidTr="006E09F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C7E2" w14:textId="77777777" w:rsidR="0071593C" w:rsidRPr="00021EE2" w:rsidRDefault="0071593C" w:rsidP="00CD3858">
            <w:pPr>
              <w:spacing w:after="0"/>
              <w:ind w:left="-108" w:right="-74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3F010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D49D0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58CA7" w14:textId="77777777" w:rsidR="0071593C" w:rsidRPr="00021EE2" w:rsidRDefault="0071593C" w:rsidP="00CD3858">
            <w:pPr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14:paraId="40A5AB77" w14:textId="77777777" w:rsidR="0071593C" w:rsidRDefault="0071593C" w:rsidP="00012CD5">
      <w:pPr>
        <w:spacing w:after="0" w:line="276" w:lineRule="auto"/>
        <w:jc w:val="both"/>
        <w:rPr>
          <w:rFonts w:cs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260"/>
        <w:gridCol w:w="2552"/>
      </w:tblGrid>
      <w:tr w:rsidR="0071593C" w:rsidRPr="00021EE2" w14:paraId="2972FADC" w14:textId="77777777" w:rsidTr="00CD3858">
        <w:trPr>
          <w:trHeight w:val="545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EAFCDB2" w14:textId="77777777" w:rsidR="0071593C" w:rsidRPr="00021EE2" w:rsidRDefault="0071593C" w:rsidP="00F47013">
            <w:pPr>
              <w:ind w:left="142" w:right="-108"/>
              <w:rPr>
                <w:rFonts w:ascii="Arial" w:hAnsi="Arial" w:cs="Arial"/>
                <w:b/>
                <w:bCs/>
              </w:rPr>
            </w:pPr>
            <w:r w:rsidRPr="00391C8F">
              <w:rPr>
                <w:rFonts w:cstheme="minorHAnsi"/>
                <w:b/>
              </w:rPr>
              <w:t xml:space="preserve">Część </w:t>
            </w:r>
            <w:r w:rsidR="00132753">
              <w:rPr>
                <w:rFonts w:cstheme="minorHAnsi"/>
                <w:b/>
              </w:rPr>
              <w:t xml:space="preserve">trzecia </w:t>
            </w:r>
            <w:r w:rsidRPr="00391C8F">
              <w:rPr>
                <w:rFonts w:cstheme="minorHAnsi"/>
                <w:b/>
              </w:rPr>
              <w:t>[</w:t>
            </w:r>
            <w:r w:rsidR="00F47013">
              <w:rPr>
                <w:rFonts w:cstheme="minorHAnsi"/>
                <w:b/>
              </w:rPr>
              <w:t>zamówienie sektorowe</w:t>
            </w:r>
            <w:r w:rsidRPr="00391C8F">
              <w:rPr>
                <w:rFonts w:cstheme="minorHAnsi"/>
                <w:b/>
              </w:rPr>
              <w:t>]</w:t>
            </w:r>
            <w:r w:rsidRPr="00391C8F">
              <w:rPr>
                <w:rFonts w:cstheme="minorHAnsi"/>
              </w:rPr>
              <w:t xml:space="preserve"> obejmuje dostawę i montaż instalacji </w:t>
            </w:r>
            <w:r>
              <w:rPr>
                <w:rFonts w:cstheme="minorHAnsi"/>
              </w:rPr>
              <w:t xml:space="preserve">fotowoltaicznej </w:t>
            </w:r>
            <w:r w:rsidRPr="00391C8F">
              <w:rPr>
                <w:rFonts w:cstheme="minorHAnsi"/>
              </w:rPr>
              <w:t xml:space="preserve">położonej na gruncie </w:t>
            </w:r>
            <w:r w:rsidR="00A24CF2">
              <w:rPr>
                <w:rFonts w:cstheme="minorHAnsi"/>
              </w:rPr>
              <w:t xml:space="preserve">oczyszczalni ścieków </w:t>
            </w:r>
            <w:r w:rsidRPr="00391C8F">
              <w:rPr>
                <w:rFonts w:cstheme="minorHAnsi"/>
              </w:rPr>
              <w:t>(Włodawa, ul. Graniczna), działka nr 269/1, moc 48,80 kWp.</w:t>
            </w:r>
          </w:p>
        </w:tc>
      </w:tr>
      <w:tr w:rsidR="0071593C" w:rsidRPr="00021EE2" w14:paraId="211527B8" w14:textId="77777777" w:rsidTr="006E09F2">
        <w:trPr>
          <w:trHeight w:val="57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18E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Wartość brutto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8F2C0F0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0948C" w14:textId="77777777" w:rsidR="0071593C" w:rsidRDefault="0071593C" w:rsidP="00CD3858">
            <w:pPr>
              <w:snapToGrid w:val="0"/>
              <w:spacing w:after="0"/>
              <w:ind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Stawka</w:t>
            </w:r>
          </w:p>
          <w:p w14:paraId="69AFA522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podatku</w:t>
            </w:r>
          </w:p>
          <w:p w14:paraId="125F073C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VAT (%)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244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78EC10C1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moduły fotowoltaiczne</w:t>
            </w:r>
          </w:p>
          <w:p w14:paraId="134BA517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92943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7280DB3C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falownik/inwerter</w:t>
            </w:r>
          </w:p>
          <w:p w14:paraId="54677C37" w14:textId="77777777" w:rsidR="0071593C" w:rsidRPr="00021EE2" w:rsidRDefault="0071593C" w:rsidP="00CD3858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</w:tr>
      <w:tr w:rsidR="0071593C" w:rsidRPr="00021EE2" w14:paraId="63BDED8D" w14:textId="77777777" w:rsidTr="006E09F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17A3C" w14:textId="77777777" w:rsidR="0071593C" w:rsidRPr="00021EE2" w:rsidRDefault="0071593C" w:rsidP="00CD3858">
            <w:pPr>
              <w:spacing w:after="0"/>
              <w:ind w:left="-108" w:right="-74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B3913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94940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BCA56" w14:textId="77777777" w:rsidR="0071593C" w:rsidRPr="00021EE2" w:rsidRDefault="0071593C" w:rsidP="00CD3858">
            <w:pPr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14:paraId="084F2FCA" w14:textId="77777777" w:rsidR="0071593C" w:rsidRDefault="0071593C" w:rsidP="0071593C">
      <w:pPr>
        <w:spacing w:after="0" w:line="276" w:lineRule="auto"/>
        <w:jc w:val="both"/>
        <w:rPr>
          <w:rFonts w:cs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260"/>
        <w:gridCol w:w="2552"/>
      </w:tblGrid>
      <w:tr w:rsidR="00A24CF2" w:rsidRPr="002E40BD" w14:paraId="677028FB" w14:textId="77777777" w:rsidTr="00056645">
        <w:trPr>
          <w:trHeight w:val="545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0E90BA2" w14:textId="77777777" w:rsidR="00A24CF2" w:rsidRPr="00021EE2" w:rsidRDefault="00A24CF2" w:rsidP="00056645">
            <w:pPr>
              <w:ind w:left="142" w:right="-108"/>
              <w:rPr>
                <w:rFonts w:ascii="Arial" w:hAnsi="Arial" w:cs="Arial"/>
                <w:b/>
                <w:bCs/>
              </w:rPr>
            </w:pPr>
            <w:r w:rsidRPr="00021EE2">
              <w:rPr>
                <w:rFonts w:cstheme="minorHAnsi"/>
                <w:b/>
              </w:rPr>
              <w:t xml:space="preserve">Część </w:t>
            </w:r>
            <w:r>
              <w:rPr>
                <w:rFonts w:cstheme="minorHAnsi"/>
                <w:b/>
              </w:rPr>
              <w:t>czwarta</w:t>
            </w:r>
            <w:r w:rsidRPr="00021EE2">
              <w:rPr>
                <w:rFonts w:cstheme="minorHAnsi"/>
                <w:b/>
              </w:rPr>
              <w:t xml:space="preserve"> [</w:t>
            </w:r>
            <w:r>
              <w:rPr>
                <w:rFonts w:cstheme="minorHAnsi"/>
                <w:b/>
              </w:rPr>
              <w:t>zamówienie klasyczne</w:t>
            </w:r>
            <w:r w:rsidRPr="00021EE2">
              <w:rPr>
                <w:rFonts w:cstheme="minorHAnsi"/>
                <w:b/>
              </w:rPr>
              <w:t xml:space="preserve">] </w:t>
            </w:r>
            <w:r w:rsidRPr="00021EE2">
              <w:rPr>
                <w:rFonts w:cstheme="minorHAnsi"/>
              </w:rPr>
              <w:t xml:space="preserve">obejmuje dostawę i montaż instalacji fotowoltaicznej położonej na dachu </w:t>
            </w:r>
            <w:r>
              <w:rPr>
                <w:rFonts w:cstheme="minorHAnsi"/>
              </w:rPr>
              <w:t xml:space="preserve">budynku MPGK </w:t>
            </w:r>
            <w:r w:rsidRPr="00021EE2">
              <w:rPr>
                <w:rFonts w:cstheme="minorHAnsi"/>
              </w:rPr>
              <w:t>(Włodawa, ul. Żołnierzy WiN), działka nr 44/3, moc 48,80 kWp.</w:t>
            </w:r>
          </w:p>
        </w:tc>
      </w:tr>
      <w:tr w:rsidR="00A24CF2" w:rsidRPr="002E40BD" w14:paraId="11BDEED1" w14:textId="77777777" w:rsidTr="00056645">
        <w:trPr>
          <w:trHeight w:val="57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AEF" w14:textId="77777777" w:rsidR="00A24CF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Wartość brutto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86D664A" w14:textId="77777777" w:rsidR="00A24CF2" w:rsidRPr="00021EE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9FB32" w14:textId="77777777" w:rsidR="00A24CF2" w:rsidRDefault="00A24CF2" w:rsidP="00056645">
            <w:pPr>
              <w:snapToGrid w:val="0"/>
              <w:spacing w:after="0"/>
              <w:ind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Stawka</w:t>
            </w:r>
          </w:p>
          <w:p w14:paraId="4C26B6F5" w14:textId="77777777" w:rsidR="00A24CF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podatku</w:t>
            </w:r>
          </w:p>
          <w:p w14:paraId="0445B058" w14:textId="77777777" w:rsidR="00A24CF2" w:rsidRPr="00021EE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VAT (%)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AE38F" w14:textId="77777777" w:rsidR="00A24CF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6B489247" w14:textId="77777777" w:rsidR="00A24CF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moduły fotowoltaiczne</w:t>
            </w:r>
          </w:p>
          <w:p w14:paraId="5A20A9E0" w14:textId="77777777" w:rsidR="00A24CF2" w:rsidRPr="00021EE2" w:rsidRDefault="00A24CF2" w:rsidP="00056645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1D3F6" w14:textId="77777777" w:rsidR="00A24CF2" w:rsidRDefault="00A24CF2" w:rsidP="00056645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56CD592F" w14:textId="77777777" w:rsidR="00A24CF2" w:rsidRDefault="00A24CF2" w:rsidP="00056645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falownik/inwerter</w:t>
            </w:r>
          </w:p>
          <w:p w14:paraId="1EE35198" w14:textId="77777777" w:rsidR="00A24CF2" w:rsidRPr="00021EE2" w:rsidRDefault="00A24CF2" w:rsidP="00056645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</w:tr>
      <w:tr w:rsidR="00A24CF2" w:rsidRPr="002E40BD" w14:paraId="4B4100E8" w14:textId="77777777" w:rsidTr="00056645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7F7D0D" w14:textId="77777777" w:rsidR="00A24CF2" w:rsidRPr="00021EE2" w:rsidRDefault="00A24CF2" w:rsidP="00056645">
            <w:pPr>
              <w:spacing w:after="0"/>
              <w:ind w:left="-108" w:right="-74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D2D3F" w14:textId="77777777" w:rsidR="00A24CF2" w:rsidRPr="002E40BD" w:rsidRDefault="00A24CF2" w:rsidP="00056645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ED9558" w14:textId="77777777" w:rsidR="00A24CF2" w:rsidRPr="002E40BD" w:rsidRDefault="00A24CF2" w:rsidP="00056645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70112" w14:textId="77777777" w:rsidR="00A24CF2" w:rsidRPr="00021EE2" w:rsidRDefault="00A24CF2" w:rsidP="00056645">
            <w:pPr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14:paraId="17CC9761" w14:textId="77777777" w:rsidR="00A24CF2" w:rsidRDefault="00A24CF2" w:rsidP="0071593C">
      <w:pPr>
        <w:spacing w:after="0" w:line="276" w:lineRule="auto"/>
        <w:jc w:val="both"/>
        <w:rPr>
          <w:rFonts w:cstheme="minorHAnsi"/>
          <w:b/>
        </w:rPr>
      </w:pPr>
    </w:p>
    <w:p w14:paraId="1ED82893" w14:textId="77777777" w:rsidR="00A24CF2" w:rsidRDefault="00A24CF2" w:rsidP="0071593C">
      <w:pPr>
        <w:spacing w:after="0" w:line="276" w:lineRule="auto"/>
        <w:jc w:val="both"/>
        <w:rPr>
          <w:rFonts w:cstheme="minorHAnsi"/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3260"/>
        <w:gridCol w:w="2552"/>
      </w:tblGrid>
      <w:tr w:rsidR="0071593C" w:rsidRPr="00021EE2" w14:paraId="476D57F5" w14:textId="77777777" w:rsidTr="00CD3858">
        <w:trPr>
          <w:trHeight w:val="545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5995C0D" w14:textId="77777777" w:rsidR="0071593C" w:rsidRPr="00021EE2" w:rsidRDefault="0071593C" w:rsidP="00F47013">
            <w:pPr>
              <w:ind w:left="142" w:right="-108"/>
              <w:rPr>
                <w:rFonts w:ascii="Arial" w:hAnsi="Arial" w:cs="Arial"/>
                <w:b/>
                <w:bCs/>
              </w:rPr>
            </w:pPr>
            <w:r w:rsidRPr="00391C8F">
              <w:rPr>
                <w:rFonts w:cstheme="minorHAnsi"/>
                <w:b/>
              </w:rPr>
              <w:t>Część piąta [</w:t>
            </w:r>
            <w:r w:rsidR="00F47013">
              <w:rPr>
                <w:rFonts w:cstheme="minorHAnsi"/>
                <w:b/>
              </w:rPr>
              <w:t>zamówienie sektorowe</w:t>
            </w:r>
            <w:r w:rsidRPr="00391C8F">
              <w:rPr>
                <w:rFonts w:cstheme="minorHAnsi"/>
                <w:b/>
              </w:rPr>
              <w:t>]</w:t>
            </w:r>
            <w:r w:rsidRPr="00391C8F">
              <w:rPr>
                <w:rFonts w:cstheme="minorHAnsi"/>
              </w:rPr>
              <w:t xml:space="preserve"> obejmuje dostawę i montaż instalacji </w:t>
            </w:r>
            <w:r>
              <w:rPr>
                <w:rFonts w:cstheme="minorHAnsi"/>
              </w:rPr>
              <w:t xml:space="preserve">fotowoltaicznej </w:t>
            </w:r>
            <w:r w:rsidRPr="00391C8F">
              <w:rPr>
                <w:rFonts w:cstheme="minorHAnsi"/>
              </w:rPr>
              <w:t xml:space="preserve">położonej na dachu </w:t>
            </w:r>
            <w:r w:rsidR="00A24CF2">
              <w:rPr>
                <w:rFonts w:cstheme="minorHAnsi"/>
              </w:rPr>
              <w:t xml:space="preserve">budynku gospodarczego kotłowni </w:t>
            </w:r>
            <w:r w:rsidRPr="00391C8F">
              <w:rPr>
                <w:rFonts w:cstheme="minorHAnsi"/>
              </w:rPr>
              <w:t>(Włodawa, ul. Żołnierzy WiN), działka nr 52, moc 49,41 kWp.</w:t>
            </w:r>
          </w:p>
        </w:tc>
      </w:tr>
      <w:tr w:rsidR="0071593C" w:rsidRPr="00021EE2" w14:paraId="5B49CCAA" w14:textId="77777777" w:rsidTr="006E09F2">
        <w:trPr>
          <w:trHeight w:val="579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7CC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Wartość brutto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0E079621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bCs/>
              </w:rPr>
            </w:pPr>
            <w:r w:rsidRPr="00021EE2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1B5F" w14:textId="77777777" w:rsidR="0071593C" w:rsidRDefault="0071593C" w:rsidP="00FD157E">
            <w:pPr>
              <w:snapToGrid w:val="0"/>
              <w:spacing w:after="0"/>
              <w:ind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Stawka</w:t>
            </w:r>
          </w:p>
          <w:p w14:paraId="1581EBDF" w14:textId="77777777" w:rsidR="0071593C" w:rsidRDefault="0071593C" w:rsidP="00FD157E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podatku</w:t>
            </w:r>
          </w:p>
          <w:p w14:paraId="3442941E" w14:textId="77777777" w:rsidR="0071593C" w:rsidRPr="00021EE2" w:rsidRDefault="0071593C" w:rsidP="00FD157E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VAT (%)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90F06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1D024800" w14:textId="77777777" w:rsidR="0071593C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moduły fotowoltaiczne</w:t>
            </w:r>
          </w:p>
          <w:p w14:paraId="7B90F459" w14:textId="77777777" w:rsidR="0071593C" w:rsidRPr="00021EE2" w:rsidRDefault="0071593C" w:rsidP="00CD3858">
            <w:pPr>
              <w:snapToGrid w:val="0"/>
              <w:spacing w:after="0"/>
              <w:ind w:left="-108" w:right="-7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AFE0F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Okres gwarancji</w:t>
            </w:r>
          </w:p>
          <w:p w14:paraId="71F14583" w14:textId="77777777" w:rsidR="0071593C" w:rsidRDefault="0071593C" w:rsidP="00CD3858">
            <w:pPr>
              <w:spacing w:after="0"/>
              <w:ind w:left="-142" w:right="-108"/>
              <w:jc w:val="center"/>
              <w:rPr>
                <w:rFonts w:cstheme="minorHAnsi"/>
                <w:b/>
                <w:color w:val="000000" w:themeColor="text1"/>
              </w:rPr>
            </w:pPr>
            <w:r w:rsidRPr="00021EE2">
              <w:rPr>
                <w:rFonts w:cstheme="minorHAnsi"/>
                <w:b/>
                <w:color w:val="000000" w:themeColor="text1"/>
              </w:rPr>
              <w:t>na falownik/inwerter</w:t>
            </w:r>
          </w:p>
          <w:p w14:paraId="5004980B" w14:textId="77777777" w:rsidR="0071593C" w:rsidRPr="00021EE2" w:rsidRDefault="0071593C" w:rsidP="00CD3858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theme="minorHAnsi"/>
                <w:b/>
                <w:color w:val="000000" w:themeColor="text1"/>
              </w:rPr>
              <w:t>w latach</w:t>
            </w:r>
          </w:p>
        </w:tc>
      </w:tr>
      <w:tr w:rsidR="0071593C" w:rsidRPr="00021EE2" w14:paraId="6C1CF61C" w14:textId="77777777" w:rsidTr="006E09F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3D7A76" w14:textId="77777777" w:rsidR="0071593C" w:rsidRPr="00021EE2" w:rsidRDefault="0071593C" w:rsidP="00CD3858">
            <w:pPr>
              <w:spacing w:after="0"/>
              <w:ind w:left="-108" w:right="-74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FDF81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E1B26" w14:textId="77777777" w:rsidR="0071593C" w:rsidRPr="002E40BD" w:rsidRDefault="0071593C" w:rsidP="00CD385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45EFD" w14:textId="77777777" w:rsidR="0071593C" w:rsidRPr="00021EE2" w:rsidRDefault="0071593C" w:rsidP="00CD3858">
            <w:pPr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14:paraId="2E1A8716" w14:textId="77777777" w:rsidR="00391C8F" w:rsidRDefault="00391C8F" w:rsidP="0071593C">
      <w:pPr>
        <w:spacing w:after="0" w:line="276" w:lineRule="auto"/>
        <w:jc w:val="both"/>
        <w:rPr>
          <w:rFonts w:cstheme="minorHAnsi"/>
          <w:b/>
        </w:rPr>
      </w:pPr>
    </w:p>
    <w:p w14:paraId="4ABD14A8" w14:textId="77777777" w:rsidR="00391C8F" w:rsidRDefault="00391C8F" w:rsidP="00391C8F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52CE5DAD" w14:textId="77777777" w:rsidR="008E2630" w:rsidRDefault="008E2630" w:rsidP="00391C8F">
      <w:pPr>
        <w:spacing w:line="240" w:lineRule="auto"/>
        <w:rPr>
          <w:rFonts w:cstheme="minorHAnsi"/>
        </w:rPr>
      </w:pPr>
    </w:p>
    <w:p w14:paraId="51EC9E39" w14:textId="77777777" w:rsidR="00344F79" w:rsidRPr="00537780" w:rsidRDefault="00344F79" w:rsidP="00344F79">
      <w:pPr>
        <w:spacing w:after="0" w:line="276" w:lineRule="auto"/>
        <w:rPr>
          <w:rFonts w:cstheme="minorHAnsi"/>
        </w:rPr>
      </w:pPr>
      <w:r w:rsidRPr="002951D0">
        <w:rPr>
          <w:rFonts w:cstheme="minorHAnsi"/>
          <w:b/>
          <w:bCs/>
        </w:rPr>
        <w:t>5.</w:t>
      </w:r>
      <w:r w:rsidRPr="002951D0">
        <w:rPr>
          <w:rFonts w:cstheme="minorHAnsi"/>
          <w:b/>
          <w:bCs/>
        </w:rPr>
        <w:tab/>
      </w:r>
      <w:r w:rsidRPr="00537780">
        <w:rPr>
          <w:rFonts w:cstheme="minorHAnsi"/>
          <w:b/>
          <w:bCs/>
          <w:u w:val="single"/>
        </w:rPr>
        <w:t>Ogólne warunki gwarancji i serwisu:</w:t>
      </w:r>
    </w:p>
    <w:p w14:paraId="7D7ECB84" w14:textId="77777777" w:rsidR="00344F79" w:rsidRPr="00537780" w:rsidRDefault="00344F79" w:rsidP="00344F79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37780">
        <w:rPr>
          <w:rFonts w:asciiTheme="minorHAnsi" w:hAnsiTheme="minorHAnsi" w:cstheme="minorHAnsi"/>
          <w:sz w:val="22"/>
          <w:szCs w:val="22"/>
        </w:rPr>
        <w:t>Wymieniane w ramach kontraktu serwisowego przez Wykonawcę części, podzespoły lub materiały eksploatacyjne muszą być fabrycznie nowe i wyprodukowane przez producenta dostarczonych podzespołów, muszą posiadać wszystkie wymagane prawem dokumenty dopuszczające do użytku na terenie RP i UE.</w:t>
      </w:r>
    </w:p>
    <w:p w14:paraId="04528CDB" w14:textId="77777777" w:rsidR="00344F79" w:rsidRPr="00537780" w:rsidRDefault="00344F79" w:rsidP="00344F79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37780">
        <w:rPr>
          <w:rFonts w:asciiTheme="minorHAnsi" w:hAnsiTheme="minorHAnsi" w:cstheme="minorHAnsi"/>
          <w:sz w:val="22"/>
          <w:szCs w:val="22"/>
        </w:rPr>
        <w:t>Gwarancja na dostarczone w ramach kontraktu serwisowego przez Wykonawcę części lub podzespoły obowiązuje do końca trwania okresu gwarancji.</w:t>
      </w:r>
    </w:p>
    <w:p w14:paraId="6DF25172" w14:textId="77777777" w:rsidR="00344F79" w:rsidRPr="00537780" w:rsidRDefault="00344F79" w:rsidP="00344F79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37780">
        <w:rPr>
          <w:rFonts w:asciiTheme="minorHAnsi" w:hAnsiTheme="minorHAnsi" w:cstheme="minorHAnsi"/>
          <w:sz w:val="22"/>
          <w:szCs w:val="22"/>
        </w:rPr>
        <w:t>Zgłaszanie usterek odbywać się będzie drogą telefoniczną lub mailową. Kupujący będzie zobowiązany składać reklamację na adres e-mail: _____________@__________ lub na fax: ________________ .</w:t>
      </w:r>
    </w:p>
    <w:p w14:paraId="042B82D8" w14:textId="77777777" w:rsidR="00344F79" w:rsidRPr="00537780" w:rsidRDefault="00344F79" w:rsidP="00344F79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37780">
        <w:rPr>
          <w:rFonts w:asciiTheme="minorHAnsi" w:hAnsiTheme="minorHAnsi" w:cstheme="minorHAnsi"/>
          <w:sz w:val="22"/>
          <w:szCs w:val="22"/>
        </w:rPr>
        <w:t>Czas reakcji: Serwis rozpocznie naprawę/</w:t>
      </w:r>
      <w:r w:rsidR="00537780" w:rsidRPr="00537780">
        <w:rPr>
          <w:rFonts w:asciiTheme="minorHAnsi" w:hAnsiTheme="minorHAnsi" w:cstheme="minorHAnsi"/>
          <w:sz w:val="22"/>
          <w:szCs w:val="22"/>
        </w:rPr>
        <w:t>diagnostykę urządzenia w ciągu 24</w:t>
      </w:r>
      <w:r w:rsidRPr="00537780">
        <w:rPr>
          <w:rFonts w:asciiTheme="minorHAnsi" w:hAnsiTheme="minorHAnsi" w:cstheme="minorHAnsi"/>
          <w:sz w:val="22"/>
          <w:szCs w:val="22"/>
        </w:rPr>
        <w:t xml:space="preserve"> godzin od wysłania zgłoszenia.</w:t>
      </w:r>
    </w:p>
    <w:p w14:paraId="144758D6" w14:textId="77777777" w:rsidR="00344F79" w:rsidRPr="00C24809" w:rsidRDefault="00344F79" w:rsidP="00344F79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4809">
        <w:rPr>
          <w:rFonts w:asciiTheme="minorHAnsi" w:hAnsiTheme="minorHAnsi" w:cstheme="minorHAnsi"/>
          <w:sz w:val="22"/>
          <w:szCs w:val="22"/>
        </w:rPr>
        <w:t>Czas usunięcia usterki 14 dni, w uzasadnionych przypadkach (w szczególności konieczność oczekiwania na dostawę podzespołów) może zostać wydłużony do 30 dni. W</w:t>
      </w:r>
      <w:r w:rsidR="002951D0" w:rsidRPr="00C24809">
        <w:rPr>
          <w:rFonts w:asciiTheme="minorHAnsi" w:hAnsiTheme="minorHAnsi" w:cstheme="minorHAnsi"/>
          <w:sz w:val="22"/>
          <w:szCs w:val="22"/>
        </w:rPr>
        <w:t> </w:t>
      </w:r>
      <w:r w:rsidRPr="00C24809">
        <w:rPr>
          <w:rFonts w:asciiTheme="minorHAnsi" w:hAnsiTheme="minorHAnsi" w:cstheme="minorHAnsi"/>
          <w:sz w:val="22"/>
          <w:szCs w:val="22"/>
        </w:rPr>
        <w:t xml:space="preserve">przypadku gdy czas naprawy przedłuży się powyżej 30 dni Wykonawca zobowiązuje się pokryć koszty </w:t>
      </w:r>
      <w:r w:rsidR="00537780" w:rsidRPr="00C24809">
        <w:rPr>
          <w:rFonts w:asciiTheme="minorHAnsi" w:hAnsiTheme="minorHAnsi" w:cstheme="minorHAnsi"/>
          <w:sz w:val="22"/>
          <w:szCs w:val="22"/>
        </w:rPr>
        <w:t xml:space="preserve">zakupu niewyprodukowanej energii, wyliczonej jako średnia dzienna na podstawie okresu rozliczeniowego poprzedzającego </w:t>
      </w:r>
      <w:r w:rsidR="00C24809" w:rsidRPr="00C24809">
        <w:rPr>
          <w:rFonts w:asciiTheme="minorHAnsi" w:hAnsiTheme="minorHAnsi" w:cstheme="minorHAnsi"/>
          <w:sz w:val="22"/>
          <w:szCs w:val="22"/>
        </w:rPr>
        <w:t>dzień wystąpienia awarii.</w:t>
      </w:r>
    </w:p>
    <w:p w14:paraId="1027BE58" w14:textId="77777777" w:rsidR="00344F79" w:rsidRPr="00537780" w:rsidRDefault="00344F79" w:rsidP="00A64424">
      <w:pPr>
        <w:pStyle w:val="Akapitzlist"/>
        <w:numPr>
          <w:ilvl w:val="1"/>
          <w:numId w:val="5"/>
        </w:numPr>
        <w:spacing w:after="160" w:line="259" w:lineRule="auto"/>
        <w:ind w:hanging="513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37780">
        <w:rPr>
          <w:rFonts w:asciiTheme="minorHAnsi" w:hAnsiTheme="minorHAnsi" w:cstheme="minorHAnsi"/>
          <w:b/>
          <w:bCs/>
          <w:sz w:val="22"/>
          <w:szCs w:val="22"/>
        </w:rPr>
        <w:t xml:space="preserve">Oferuję </w:t>
      </w:r>
      <w:r w:rsidRPr="005377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 letnią gwarancję na konstrukcję montażową pod moduły fotowoltaiczne</w:t>
      </w:r>
      <w:r w:rsidR="002951D0" w:rsidRPr="005377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FBDFD13" w14:textId="77777777" w:rsidR="00344F79" w:rsidRPr="00537780" w:rsidRDefault="00344F79" w:rsidP="00C67EB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C67EB3">
        <w:rPr>
          <w:rFonts w:cstheme="minorHAnsi"/>
          <w:b/>
          <w:bCs/>
        </w:rPr>
        <w:t xml:space="preserve">Termin płatności </w:t>
      </w:r>
      <w:r w:rsidRPr="00537780">
        <w:rPr>
          <w:rFonts w:cstheme="minorHAnsi"/>
          <w:b/>
          <w:bCs/>
        </w:rPr>
        <w:t xml:space="preserve">faktury </w:t>
      </w:r>
      <w:r w:rsidRPr="00537780">
        <w:rPr>
          <w:rFonts w:cstheme="minorHAnsi"/>
          <w:b/>
          <w:color w:val="000000"/>
        </w:rPr>
        <w:t xml:space="preserve">– 30 dni od daty </w:t>
      </w:r>
      <w:r w:rsidR="00326315" w:rsidRPr="00537780">
        <w:rPr>
          <w:rFonts w:cstheme="minorHAnsi"/>
          <w:b/>
          <w:color w:val="000000"/>
        </w:rPr>
        <w:t>doręczenia</w:t>
      </w:r>
      <w:r w:rsidRPr="00537780">
        <w:rPr>
          <w:rFonts w:cstheme="minorHAnsi"/>
          <w:b/>
          <w:color w:val="000000"/>
        </w:rPr>
        <w:t xml:space="preserve"> jej do siedziby Zamawiającego.</w:t>
      </w:r>
    </w:p>
    <w:p w14:paraId="16A2AA35" w14:textId="77777777" w:rsidR="00344F79" w:rsidRPr="00C67EB3" w:rsidRDefault="00344F79" w:rsidP="00C67EB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C67EB3">
        <w:rPr>
          <w:rFonts w:cstheme="minorHAnsi"/>
          <w:b/>
          <w:bCs/>
        </w:rPr>
        <w:t xml:space="preserve">Termin dostawy i uruchomienia przedmiotu zamówienia – </w:t>
      </w:r>
      <w:r w:rsidR="00537780">
        <w:rPr>
          <w:rFonts w:cstheme="minorHAnsi"/>
          <w:b/>
          <w:bCs/>
        </w:rPr>
        <w:t>do 15 maja 2022 r.</w:t>
      </w:r>
    </w:p>
    <w:p w14:paraId="796860BB" w14:textId="77777777" w:rsidR="00AD172B" w:rsidRPr="00AD172B" w:rsidRDefault="00AD172B" w:rsidP="00AD172B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D172B">
        <w:rPr>
          <w:rFonts w:cstheme="minorHAnsi"/>
        </w:rPr>
        <w:t>Składając niniejszą ofertę:</w:t>
      </w:r>
    </w:p>
    <w:p w14:paraId="3453EFF4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eastAsia="Times New Roman" w:hAnsiTheme="minorHAnsi" w:cstheme="minorHAnsi"/>
          <w:sz w:val="22"/>
          <w:szCs w:val="22"/>
        </w:rPr>
        <w:t>Akceptujemy termin wykonania zamówienia, oraz warunki płatności, zgodni</w:t>
      </w:r>
      <w:r w:rsidR="00BC6C50">
        <w:rPr>
          <w:rFonts w:asciiTheme="minorHAnsi" w:eastAsia="Times New Roman" w:hAnsiTheme="minorHAnsi" w:cstheme="minorHAnsi"/>
          <w:sz w:val="22"/>
          <w:szCs w:val="22"/>
        </w:rPr>
        <w:t>e z zapisami przedstawionymi w Specyfikacji W</w:t>
      </w:r>
      <w:r w:rsidRPr="00AD172B">
        <w:rPr>
          <w:rFonts w:asciiTheme="minorHAnsi" w:eastAsia="Times New Roman" w:hAnsiTheme="minorHAnsi" w:cstheme="minorHAnsi"/>
          <w:sz w:val="22"/>
          <w:szCs w:val="22"/>
        </w:rPr>
        <w:t>arunków</w:t>
      </w:r>
      <w:r w:rsidR="00BC6C50">
        <w:rPr>
          <w:rFonts w:asciiTheme="minorHAnsi" w:eastAsia="Times New Roman" w:hAnsiTheme="minorHAnsi" w:cstheme="minorHAnsi"/>
          <w:sz w:val="22"/>
          <w:szCs w:val="22"/>
        </w:rPr>
        <w:t xml:space="preserve"> Z</w:t>
      </w:r>
      <w:r w:rsidRPr="00AD172B">
        <w:rPr>
          <w:rFonts w:asciiTheme="minorHAnsi" w:eastAsia="Times New Roman" w:hAnsiTheme="minorHAnsi" w:cstheme="minorHAnsi"/>
          <w:sz w:val="22"/>
          <w:szCs w:val="22"/>
        </w:rPr>
        <w:t>amówienia.</w:t>
      </w:r>
    </w:p>
    <w:p w14:paraId="13292D99" w14:textId="2802AD30" w:rsidR="00AD172B" w:rsidRPr="00E86AE2" w:rsidRDefault="00AD172B" w:rsidP="00AD172B">
      <w:pPr>
        <w:pStyle w:val="Bezodstpw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86AE2">
        <w:rPr>
          <w:rFonts w:asciiTheme="minorHAnsi" w:eastAsia="Times New Roman" w:hAnsiTheme="minorHAnsi" w:cstheme="minorHAnsi"/>
          <w:sz w:val="22"/>
          <w:szCs w:val="22"/>
        </w:rPr>
        <w:t xml:space="preserve">Zobowiązujemy się wykonać cały </w:t>
      </w:r>
      <w:r w:rsidR="00BC6C50" w:rsidRPr="00E86AE2">
        <w:rPr>
          <w:rFonts w:asciiTheme="minorHAnsi" w:eastAsia="Times New Roman" w:hAnsiTheme="minorHAnsi" w:cstheme="minorHAnsi"/>
          <w:sz w:val="22"/>
          <w:szCs w:val="22"/>
        </w:rPr>
        <w:t>zakres zamówienia przewidziany</w:t>
      </w:r>
      <w:r w:rsidRPr="00E86AE2">
        <w:rPr>
          <w:rFonts w:asciiTheme="minorHAnsi" w:eastAsia="Times New Roman" w:hAnsiTheme="minorHAnsi" w:cstheme="minorHAnsi"/>
          <w:sz w:val="22"/>
          <w:szCs w:val="22"/>
        </w:rPr>
        <w:t xml:space="preserve"> do wykonania</w:t>
      </w:r>
      <w:r w:rsidR="00E86AE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C6C50" w:rsidRPr="00E86AE2">
        <w:rPr>
          <w:rFonts w:asciiTheme="minorHAnsi" w:eastAsia="Times New Roman" w:hAnsiTheme="minorHAnsi" w:cstheme="minorHAnsi"/>
          <w:sz w:val="22"/>
          <w:szCs w:val="22"/>
        </w:rPr>
        <w:t>w</w:t>
      </w:r>
      <w:r w:rsidR="00E86AE2">
        <w:rPr>
          <w:rFonts w:asciiTheme="minorHAnsi" w:eastAsia="Times New Roman" w:hAnsiTheme="minorHAnsi" w:cstheme="minorHAnsi"/>
          <w:sz w:val="22"/>
          <w:szCs w:val="22"/>
        </w:rPr>
        <w:t> </w:t>
      </w:r>
      <w:r w:rsidR="00BC6C50" w:rsidRPr="00E86AE2">
        <w:rPr>
          <w:rFonts w:asciiTheme="minorHAnsi" w:eastAsia="Times New Roman" w:hAnsiTheme="minorHAnsi" w:cstheme="minorHAnsi"/>
          <w:sz w:val="22"/>
          <w:szCs w:val="22"/>
        </w:rPr>
        <w:t xml:space="preserve">odniesieniu do poszczególnych części, </w:t>
      </w:r>
      <w:r w:rsidRPr="00E86AE2">
        <w:rPr>
          <w:rFonts w:asciiTheme="minorHAnsi" w:eastAsia="Times New Roman" w:hAnsiTheme="minorHAnsi" w:cstheme="minorHAnsi"/>
          <w:sz w:val="22"/>
          <w:szCs w:val="22"/>
        </w:rPr>
        <w:t>zgodnie z zakresem objętym SWZ, za cenę ofertową, określoną w pkt. 4.</w:t>
      </w:r>
    </w:p>
    <w:p w14:paraId="2DC704C6" w14:textId="77777777" w:rsidR="00020956" w:rsidRPr="00537780" w:rsidRDefault="00020956" w:rsidP="000209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7780">
        <w:rPr>
          <w:rFonts w:asciiTheme="minorHAnsi" w:hAnsiTheme="minorHAnsi" w:cstheme="minorHAnsi"/>
          <w:sz w:val="22"/>
          <w:szCs w:val="22"/>
        </w:rPr>
        <w:t>Akceptujemy przedstawione warunki gwarancji i serwisu;</w:t>
      </w:r>
    </w:p>
    <w:p w14:paraId="470EF0A1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D172B">
        <w:rPr>
          <w:rFonts w:asciiTheme="minorHAnsi" w:hAnsiTheme="minorHAnsi" w:cstheme="minorHAnsi"/>
          <w:sz w:val="22"/>
          <w:szCs w:val="22"/>
        </w:rPr>
        <w:t>Specyfika</w:t>
      </w:r>
      <w:r w:rsidR="00BC6C50">
        <w:rPr>
          <w:rFonts w:asciiTheme="minorHAnsi" w:hAnsiTheme="minorHAnsi" w:cstheme="minorHAnsi"/>
          <w:sz w:val="22"/>
          <w:szCs w:val="22"/>
        </w:rPr>
        <w:t>cji Warunków Z</w:t>
      </w:r>
      <w:r w:rsidRPr="00AD172B">
        <w:rPr>
          <w:rFonts w:asciiTheme="minorHAnsi" w:hAnsiTheme="minorHAnsi" w:cstheme="minorHAnsi"/>
          <w:sz w:val="22"/>
          <w:szCs w:val="22"/>
        </w:rPr>
        <w:t>amówienia.</w:t>
      </w:r>
    </w:p>
    <w:p w14:paraId="23321C0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</w:t>
      </w:r>
      <w:r w:rsidR="00BC6C50">
        <w:rPr>
          <w:rFonts w:asciiTheme="minorHAnsi" w:hAnsiTheme="minorHAnsi" w:cstheme="minorHAnsi"/>
          <w:sz w:val="22"/>
          <w:szCs w:val="22"/>
        </w:rPr>
        <w:t>amy, że zawarty w Specyfikacji Warunków Z</w:t>
      </w:r>
      <w:r w:rsidRPr="00AD172B">
        <w:rPr>
          <w:rFonts w:asciiTheme="minorHAnsi" w:hAnsiTheme="minorHAnsi" w:cstheme="minorHAnsi"/>
          <w:sz w:val="22"/>
          <w:szCs w:val="22"/>
        </w:rPr>
        <w:t xml:space="preserve">amówienia projekt umowy został przez nas zaakceptowany i zobowiązujemy się, w przypadku wybrania naszej oferty, do </w:t>
      </w:r>
      <w:r w:rsidRPr="00AD172B">
        <w:rPr>
          <w:rFonts w:asciiTheme="minorHAnsi" w:hAnsiTheme="minorHAnsi" w:cstheme="minorHAnsi"/>
          <w:sz w:val="22"/>
          <w:szCs w:val="22"/>
        </w:rPr>
        <w:lastRenderedPageBreak/>
        <w:t xml:space="preserve">zawarcia umowy na wyżej wymienionych warunkach w miejscu i terminie wyznaczonym przez Zamawiającego. </w:t>
      </w:r>
    </w:p>
    <w:p w14:paraId="5469A2E3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powołujemy się na zasoby poniższych podmiotów na zasadach określonych w art. 118 ust. 1 Pzp*:</w:t>
      </w:r>
    </w:p>
    <w:p w14:paraId="739ACBB5" w14:textId="77777777" w:rsidR="00AD172B" w:rsidRPr="00AD172B" w:rsidRDefault="00AD172B" w:rsidP="00AD172B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nazwa (firma) podmiotu: __________ w zakresie _______________</w:t>
      </w:r>
    </w:p>
    <w:p w14:paraId="1485D884" w14:textId="77777777" w:rsidR="00AD172B" w:rsidRPr="00AD172B" w:rsidRDefault="00AD172B" w:rsidP="00AD172B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nazwa (firma) podmiotu: __________ w zakresie _______________</w:t>
      </w:r>
    </w:p>
    <w:p w14:paraId="6DCFF9DF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niniejsze zamówienie wykonamy: </w:t>
      </w:r>
    </w:p>
    <w:p w14:paraId="5EB1C982" w14:textId="77777777" w:rsidR="00AF55B2" w:rsidRDefault="00AD172B" w:rsidP="008E2630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sami * / </w:t>
      </w:r>
      <w:r w:rsidRPr="00AD172B">
        <w:rPr>
          <w:rFonts w:asciiTheme="minorHAnsi" w:hAnsiTheme="minorHAnsi" w:cstheme="minorHAnsi"/>
          <w:bCs/>
          <w:sz w:val="22"/>
          <w:szCs w:val="22"/>
        </w:rPr>
        <w:t>oświadczamy*, że następujące części zamówienia są przeznaczone do podwykonania*</w:t>
      </w:r>
    </w:p>
    <w:p w14:paraId="658C76D6" w14:textId="77777777" w:rsidR="00012CD5" w:rsidRPr="008E2630" w:rsidRDefault="00012CD5" w:rsidP="00012CD5">
      <w:pPr>
        <w:pStyle w:val="Bezodstpw"/>
        <w:ind w:left="213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51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370"/>
        <w:gridCol w:w="2410"/>
      </w:tblGrid>
      <w:tr w:rsidR="00AD172B" w:rsidRPr="00AD172B" w14:paraId="14622EE5" w14:textId="77777777" w:rsidTr="008E2630">
        <w:trPr>
          <w:cantSplit/>
          <w:trHeight w:val="415"/>
          <w:tblHeader/>
        </w:trPr>
        <w:tc>
          <w:tcPr>
            <w:tcW w:w="571" w:type="dxa"/>
            <w:vAlign w:val="center"/>
          </w:tcPr>
          <w:p w14:paraId="58B7DE2F" w14:textId="77777777" w:rsidR="00AD172B" w:rsidRPr="00AD172B" w:rsidRDefault="00AD172B" w:rsidP="008E2630">
            <w:pPr>
              <w:pStyle w:val="Nagwektabeli"/>
              <w:widowControl/>
              <w:spacing w:after="0"/>
              <w:ind w:hanging="4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370" w:type="dxa"/>
            <w:vAlign w:val="center"/>
          </w:tcPr>
          <w:p w14:paraId="20D3A73D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72C393CB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Nazwa i adres, NIP/PESEL podwykonawcy </w:t>
            </w:r>
          </w:p>
          <w:p w14:paraId="5409BB45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(o ile jest znany)</w:t>
            </w:r>
          </w:p>
        </w:tc>
      </w:tr>
      <w:tr w:rsidR="00AD172B" w:rsidRPr="00AD172B" w14:paraId="1DEEF4E8" w14:textId="77777777" w:rsidTr="008E2630">
        <w:trPr>
          <w:cantSplit/>
          <w:trHeight w:val="328"/>
        </w:trPr>
        <w:tc>
          <w:tcPr>
            <w:tcW w:w="571" w:type="dxa"/>
            <w:vAlign w:val="center"/>
          </w:tcPr>
          <w:p w14:paraId="15ADBF17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5370" w:type="dxa"/>
          </w:tcPr>
          <w:p w14:paraId="45889C2A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3B0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72B" w:rsidRPr="00AD172B" w14:paraId="42EAFCD8" w14:textId="77777777" w:rsidTr="008E2630">
        <w:trPr>
          <w:cantSplit/>
          <w:trHeight w:val="343"/>
        </w:trPr>
        <w:tc>
          <w:tcPr>
            <w:tcW w:w="571" w:type="dxa"/>
            <w:vAlign w:val="center"/>
          </w:tcPr>
          <w:p w14:paraId="73362412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5370" w:type="dxa"/>
          </w:tcPr>
          <w:p w14:paraId="7F12C4CA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147C23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BF2B1CD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  <w:r w:rsidRPr="00AD172B">
        <w:rPr>
          <w:rFonts w:cstheme="minorHAnsi"/>
        </w:rPr>
        <w:t>(wypełnić wyłącznie w przypadku korzystania z podwykonawców)</w:t>
      </w:r>
    </w:p>
    <w:p w14:paraId="389BDC51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</w:p>
    <w:p w14:paraId="4E5FD6E8" w14:textId="77777777" w:rsidR="00AD172B" w:rsidRPr="00AD172B" w:rsidRDefault="00AD172B" w:rsidP="00AD172B">
      <w:pPr>
        <w:tabs>
          <w:tab w:val="left" w:pos="426"/>
        </w:tabs>
        <w:autoSpaceDE w:val="0"/>
        <w:spacing w:after="0" w:line="200" w:lineRule="atLeast"/>
        <w:ind w:left="426" w:hanging="426"/>
        <w:jc w:val="both"/>
        <w:rPr>
          <w:rFonts w:eastAsia="Times New Roman" w:cstheme="minorHAnsi"/>
          <w:i/>
          <w:iCs/>
        </w:rPr>
      </w:pPr>
      <w:r w:rsidRPr="00AD172B">
        <w:rPr>
          <w:rFonts w:eastAsia="Times New Roman" w:cstheme="minorHAnsi"/>
          <w:b/>
          <w:i/>
          <w:iCs/>
        </w:rPr>
        <w:t>* - niepotrzebne skreślić</w:t>
      </w:r>
      <w:r w:rsidRPr="00AD172B">
        <w:rPr>
          <w:rFonts w:eastAsia="Times New Roman" w:cstheme="minorHAnsi"/>
          <w:iCs/>
        </w:rPr>
        <w:t>; w</w:t>
      </w:r>
      <w:r w:rsidRPr="00AD172B">
        <w:rPr>
          <w:rFonts w:eastAsia="Times New Roman" w:cstheme="minorHAnsi"/>
          <w:b/>
          <w:i/>
          <w:iCs/>
        </w:rPr>
        <w:t xml:space="preserve"> </w:t>
      </w:r>
      <w:r w:rsidRPr="00AD172B">
        <w:rPr>
          <w:rFonts w:eastAsia="Times New Roman" w:cstheme="minorHAnsi"/>
          <w:i/>
          <w:iCs/>
        </w:rPr>
        <w:t>przypadku braku przekreślenia/zapisy będą nieczytelne i nie zostanie wypełnione zestawienie tabelaryczne</w:t>
      </w:r>
      <w:r>
        <w:rPr>
          <w:rFonts w:eastAsia="Times New Roman" w:cstheme="minorHAnsi"/>
          <w:i/>
          <w:iCs/>
        </w:rPr>
        <w:t>,</w:t>
      </w:r>
      <w:r w:rsidRPr="00AD172B">
        <w:rPr>
          <w:rFonts w:eastAsia="Times New Roman" w:cstheme="minorHAnsi"/>
          <w:i/>
          <w:iCs/>
        </w:rPr>
        <w:t xml:space="preserve"> zamawiający ma przyjąć, że zamówienie zostanie zrealizowane przez wykonawcę samodzielnie i nie zamierza powierzyć </w:t>
      </w:r>
      <w:r>
        <w:rPr>
          <w:rFonts w:eastAsia="Times New Roman" w:cstheme="minorHAnsi"/>
          <w:i/>
          <w:iCs/>
        </w:rPr>
        <w:t>go</w:t>
      </w:r>
      <w:r w:rsidRPr="00AD172B">
        <w:rPr>
          <w:rFonts w:eastAsia="Times New Roman" w:cstheme="minorHAnsi"/>
          <w:i/>
          <w:iCs/>
        </w:rPr>
        <w:t xml:space="preserve"> żadnemu podwykonawcy</w:t>
      </w:r>
      <w:r>
        <w:rPr>
          <w:rFonts w:eastAsia="Times New Roman" w:cstheme="minorHAnsi"/>
          <w:i/>
          <w:iCs/>
        </w:rPr>
        <w:t>.</w:t>
      </w:r>
    </w:p>
    <w:p w14:paraId="4DC4670F" w14:textId="77777777" w:rsidR="00AD172B" w:rsidRPr="00AD172B" w:rsidRDefault="00AD172B" w:rsidP="00AD172B">
      <w:pPr>
        <w:autoSpaceDE w:val="0"/>
        <w:spacing w:after="0" w:line="200" w:lineRule="atLeast"/>
        <w:ind w:left="5786" w:firstLine="232"/>
        <w:jc w:val="center"/>
        <w:rPr>
          <w:rFonts w:eastAsia="Times New Roman" w:cstheme="minorHAnsi"/>
          <w:i/>
          <w:iCs/>
          <w:color w:val="FF0000"/>
        </w:rPr>
      </w:pPr>
    </w:p>
    <w:p w14:paraId="02B2900E" w14:textId="77777777" w:rsidR="00AD172B" w:rsidRPr="006C785D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Style w:val="Pogrubienie"/>
          <w:rFonts w:asciiTheme="minorHAnsi" w:hAnsiTheme="minorHAnsi" w:cstheme="minorHAnsi"/>
          <w:sz w:val="22"/>
          <w:szCs w:val="22"/>
        </w:rPr>
        <w:t>Do oferty dołączamy</w:t>
      </w:r>
      <w:r w:rsidRPr="00AD172B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AD172B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174D2841" w14:textId="77777777" w:rsidR="006C785D" w:rsidRPr="006C785D" w:rsidRDefault="006C785D" w:rsidP="006C785D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C785D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785D">
        <w:rPr>
          <w:rFonts w:asciiTheme="minorHAnsi" w:hAnsiTheme="minorHAnsi" w:cstheme="minorHAnsi"/>
          <w:sz w:val="22"/>
          <w:szCs w:val="22"/>
        </w:rPr>
        <w:t xml:space="preserve"> iż nasze dokumenty  KRS / CEIDG* są dostępne:</w:t>
      </w:r>
    </w:p>
    <w:p w14:paraId="060DFDD1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za pomocą bezpłatnych i ogólnodostępnych baz danych*,</w:t>
      </w:r>
    </w:p>
    <w:p w14:paraId="61CEE7E2" w14:textId="77777777" w:rsidR="00125F10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>są w posiadaniu zamawiającego w postępowaniu o udzielenie zamówienia publicznego nr sprawy</w:t>
      </w:r>
      <w:r w:rsidR="00FD482E">
        <w:rPr>
          <w:rFonts w:cstheme="minorHAnsi"/>
          <w:lang w:eastAsia="pl-PL"/>
        </w:rPr>
        <w:t>:</w:t>
      </w:r>
      <w:r w:rsidR="00125F10">
        <w:rPr>
          <w:rFonts w:cstheme="minorHAnsi"/>
          <w:lang w:eastAsia="pl-PL"/>
        </w:rPr>
        <w:t xml:space="preserve"> </w:t>
      </w:r>
    </w:p>
    <w:p w14:paraId="59A2A257" w14:textId="77777777" w:rsidR="00125F10" w:rsidRPr="006C785D" w:rsidRDefault="00125F10" w:rsidP="00125F10">
      <w:pPr>
        <w:tabs>
          <w:tab w:val="left" w:pos="459"/>
        </w:tabs>
        <w:spacing w:after="0" w:line="240" w:lineRule="auto"/>
        <w:ind w:left="1800"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7229"/>
      </w:tblGrid>
      <w:tr w:rsidR="00125F10" w14:paraId="1D6E19F9" w14:textId="77777777" w:rsidTr="00125F10">
        <w:tc>
          <w:tcPr>
            <w:tcW w:w="7229" w:type="dxa"/>
          </w:tcPr>
          <w:p w14:paraId="4F3ACA42" w14:textId="77777777" w:rsidR="00125F10" w:rsidRDefault="00125F10" w:rsidP="00125F10">
            <w:pPr>
              <w:tabs>
                <w:tab w:val="left" w:pos="190"/>
                <w:tab w:val="left" w:pos="459"/>
                <w:tab w:val="right" w:pos="7013"/>
              </w:tabs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sym w:font="Symbol" w:char="F02A"/>
            </w:r>
          </w:p>
        </w:tc>
      </w:tr>
    </w:tbl>
    <w:p w14:paraId="23E730B0" w14:textId="77777777" w:rsidR="006C785D" w:rsidRPr="00125F10" w:rsidRDefault="006C785D" w:rsidP="00125F10">
      <w:p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 xml:space="preserve"> </w:t>
      </w:r>
      <w:r w:rsidR="00125F10">
        <w:rPr>
          <w:rFonts w:cstheme="minorHAnsi"/>
          <w:lang w:eastAsia="pl-PL"/>
        </w:rPr>
        <w:t xml:space="preserve"> </w:t>
      </w:r>
    </w:p>
    <w:p w14:paraId="7743917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są aktualne na dzień składania ofert, są dołączone do oferty*</w:t>
      </w:r>
    </w:p>
    <w:p w14:paraId="7631B2DD" w14:textId="77777777" w:rsidR="00AD172B" w:rsidRPr="008E2630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</w:t>
      </w:r>
      <w:r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>udzielenie zamówienia* dla potrzeb niniejszego zamówienia jest następujący (</w:t>
      </w:r>
      <w:r w:rsidRPr="00AD172B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</w:p>
    <w:p w14:paraId="6BA7C0B1" w14:textId="77777777" w:rsidR="008E2630" w:rsidRPr="008E2630" w:rsidRDefault="008E2630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100"/>
      </w:tblGrid>
      <w:tr w:rsidR="008E2630" w14:paraId="75401B55" w14:textId="77777777" w:rsidTr="008E2630">
        <w:tc>
          <w:tcPr>
            <w:tcW w:w="8100" w:type="dxa"/>
          </w:tcPr>
          <w:p w14:paraId="1D98429C" w14:textId="77777777" w:rsidR="008E2630" w:rsidRDefault="008E2630" w:rsidP="008E2630">
            <w:pPr>
              <w:pStyle w:val="Tytu"/>
              <w:tabs>
                <w:tab w:val="left" w:pos="284"/>
                <w:tab w:val="left" w:pos="567"/>
              </w:tabs>
              <w:spacing w:before="0" w:beforeAutospacing="0" w:after="0" w:afterAutospacing="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582B7" w14:textId="77777777" w:rsidR="00AD172B" w:rsidRPr="00AD172B" w:rsidRDefault="00AD172B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C54839E" w14:textId="77777777" w:rsidR="008E2630" w:rsidRDefault="00AD172B" w:rsidP="00AF55B2">
      <w:pPr>
        <w:numPr>
          <w:ilvl w:val="0"/>
          <w:numId w:val="9"/>
        </w:numPr>
        <w:tabs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 xml:space="preserve">Wadium wniesione w formie pieniężnej należy zwrócić na rachunek bankowy: </w:t>
      </w:r>
    </w:p>
    <w:p w14:paraId="614A15C5" w14:textId="77777777" w:rsidR="00AD172B" w:rsidRDefault="00AD172B" w:rsidP="008E2630">
      <w:pPr>
        <w:tabs>
          <w:tab w:val="left" w:pos="993"/>
        </w:tabs>
        <w:spacing w:after="0" w:line="260" w:lineRule="atLeast"/>
        <w:ind w:left="993"/>
        <w:rPr>
          <w:rFonts w:cstheme="minorHAnsi"/>
        </w:rPr>
      </w:pPr>
      <w:r w:rsidRPr="00AD172B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8E2630" w14:paraId="04C79621" w14:textId="77777777" w:rsidTr="008E2630">
        <w:tc>
          <w:tcPr>
            <w:tcW w:w="8079" w:type="dxa"/>
          </w:tcPr>
          <w:p w14:paraId="72320A71" w14:textId="77777777" w:rsidR="008E2630" w:rsidRDefault="008E2630" w:rsidP="008E2630">
            <w:pPr>
              <w:tabs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77D713E0" w14:textId="77777777" w:rsidR="008E2630" w:rsidRPr="00AD172B" w:rsidRDefault="008E2630" w:rsidP="008E2630">
      <w:pPr>
        <w:tabs>
          <w:tab w:val="left" w:pos="993"/>
        </w:tabs>
        <w:spacing w:after="0" w:line="260" w:lineRule="atLeast"/>
        <w:ind w:left="993"/>
        <w:rPr>
          <w:rFonts w:cstheme="minorHAnsi"/>
        </w:rPr>
      </w:pPr>
    </w:p>
    <w:p w14:paraId="112278CE" w14:textId="77777777" w:rsidR="008E2630" w:rsidRDefault="00AD172B" w:rsidP="00AF55B2">
      <w:pPr>
        <w:numPr>
          <w:ilvl w:val="0"/>
          <w:numId w:val="9"/>
        </w:numPr>
        <w:tabs>
          <w:tab w:val="left" w:pos="851"/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>Adres email, na który można przekaz</w:t>
      </w:r>
      <w:r>
        <w:rPr>
          <w:rFonts w:cstheme="minorHAnsi"/>
        </w:rPr>
        <w:t xml:space="preserve">ywać informacje i zawiadomienia: </w:t>
      </w:r>
      <w:r w:rsidR="00AF55B2">
        <w:rPr>
          <w:rFonts w:cstheme="minorHAnsi"/>
        </w:rPr>
        <w:t xml:space="preserve">   </w:t>
      </w:r>
    </w:p>
    <w:p w14:paraId="72813732" w14:textId="77777777" w:rsidR="008E2630" w:rsidRPr="00AD172B" w:rsidRDefault="00AF55B2" w:rsidP="008E2630">
      <w:pPr>
        <w:tabs>
          <w:tab w:val="left" w:pos="851"/>
          <w:tab w:val="left" w:pos="993"/>
        </w:tabs>
        <w:spacing w:after="0" w:line="260" w:lineRule="atLeast"/>
        <w:ind w:left="993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8E2630" w14:paraId="527AFB08" w14:textId="77777777" w:rsidTr="008E2630">
        <w:tc>
          <w:tcPr>
            <w:tcW w:w="8079" w:type="dxa"/>
          </w:tcPr>
          <w:p w14:paraId="622F7A7D" w14:textId="77777777" w:rsidR="008E2630" w:rsidRDefault="008E2630" w:rsidP="008E2630">
            <w:pPr>
              <w:tabs>
                <w:tab w:val="left" w:pos="851"/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52FD31C7" w14:textId="77777777" w:rsidR="00AD172B" w:rsidRDefault="00AD172B" w:rsidP="008E2630">
      <w:pPr>
        <w:tabs>
          <w:tab w:val="left" w:pos="567"/>
        </w:tabs>
        <w:spacing w:after="0" w:line="260" w:lineRule="atLeast"/>
        <w:rPr>
          <w:rFonts w:cstheme="minorHAnsi"/>
          <w:u w:val="single"/>
        </w:rPr>
      </w:pPr>
    </w:p>
    <w:p w14:paraId="566B9142" w14:textId="77777777" w:rsidR="00AD172B" w:rsidRPr="00AD172B" w:rsidRDefault="00AD172B" w:rsidP="00ED3A08">
      <w:pPr>
        <w:tabs>
          <w:tab w:val="left" w:pos="567"/>
        </w:tabs>
        <w:spacing w:after="0" w:line="276" w:lineRule="auto"/>
        <w:ind w:left="567"/>
        <w:rPr>
          <w:rFonts w:cstheme="minorHAnsi"/>
        </w:rPr>
      </w:pPr>
      <w:r w:rsidRPr="00AD172B">
        <w:rPr>
          <w:rFonts w:cstheme="minorHAnsi"/>
          <w:u w:val="single"/>
        </w:rPr>
        <w:t>Ponadto</w:t>
      </w:r>
      <w:r w:rsidRPr="00AD172B">
        <w:rPr>
          <w:rFonts w:cstheme="minorHAnsi"/>
        </w:rPr>
        <w:t>:</w:t>
      </w:r>
    </w:p>
    <w:p w14:paraId="77B07561" w14:textId="77777777" w:rsidR="00AD172B" w:rsidRDefault="00AD172B" w:rsidP="00ED3A08">
      <w:pPr>
        <w:pStyle w:val="Tekstpodstawowy"/>
        <w:numPr>
          <w:ilvl w:val="0"/>
          <w:numId w:val="9"/>
        </w:numPr>
        <w:tabs>
          <w:tab w:val="left" w:pos="289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AD172B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1"/>
      </w:r>
      <w:r w:rsidRPr="00AD172B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2"/>
      </w:r>
      <w:r w:rsidRPr="00AD172B">
        <w:rPr>
          <w:rFonts w:asciiTheme="minorHAnsi" w:hAnsiTheme="minorHAnsi" w:cstheme="minorHAnsi"/>
          <w:sz w:val="22"/>
          <w:szCs w:val="22"/>
        </w:rPr>
        <w:t>.*</w:t>
      </w:r>
    </w:p>
    <w:p w14:paraId="4793F35D" w14:textId="77777777" w:rsidR="00AD172B" w:rsidRPr="00AD172B" w:rsidRDefault="00AD172B" w:rsidP="00ED3A08">
      <w:pPr>
        <w:pStyle w:val="Tekstpodstawowy"/>
        <w:numPr>
          <w:ilvl w:val="0"/>
          <w:numId w:val="9"/>
        </w:numPr>
        <w:tabs>
          <w:tab w:val="left" w:pos="288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 że:</w:t>
      </w:r>
    </w:p>
    <w:p w14:paraId="11EC0AA2" w14:textId="20939AA4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nie 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="00EA2E2D" w:rsidRPr="00352418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AD172B">
        <w:rPr>
          <w:rFonts w:asciiTheme="minorHAnsi" w:hAnsiTheme="minorHAnsi" w:cstheme="minorHAnsi"/>
          <w:sz w:val="22"/>
          <w:szCs w:val="22"/>
        </w:rPr>
        <w:t>,</w:t>
      </w:r>
    </w:p>
    <w:p w14:paraId="5A88BAAE" w14:textId="484A15FF" w:rsidR="00EE3857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="0035241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D17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8650D8" w14:textId="5FBDE45A" w:rsidR="00EE3857" w:rsidRPr="00EE3857" w:rsidRDefault="00EE3857" w:rsidP="00EE3857">
      <w:pPr>
        <w:spacing w:after="0" w:line="276" w:lineRule="auto"/>
        <w:ind w:left="1416"/>
        <w:jc w:val="both"/>
        <w:rPr>
          <w:rFonts w:eastAsia="Times New Roman" w:cstheme="minorHAnsi"/>
          <w:b/>
          <w:lang w:eastAsia="pl-PL"/>
        </w:rPr>
      </w:pPr>
      <w:r w:rsidRPr="00EE3857">
        <w:rPr>
          <w:rFonts w:eastAsia="Times New Roman" w:cstheme="minorHAnsi"/>
          <w:b/>
          <w:lang w:eastAsia="pl-PL"/>
        </w:rPr>
        <w:t>(poniżej należy wskazać nazwę (rodzaj) towaru lub usługi, których dostawa lub świadczenie będzie prowadzić do powstania takiego obowiązku podatkowego - wskazać nazwę, która znajdzie się później na fakturze.</w:t>
      </w:r>
    </w:p>
    <w:p w14:paraId="37D843F7" w14:textId="59082EEE" w:rsidR="00EE3857" w:rsidRPr="00EE3857" w:rsidRDefault="00EE3857" w:rsidP="00CC0336">
      <w:pPr>
        <w:spacing w:after="0" w:line="276" w:lineRule="auto"/>
        <w:ind w:left="1416"/>
        <w:jc w:val="both"/>
        <w:rPr>
          <w:rFonts w:eastAsia="Times New Roman" w:cstheme="minorHAnsi"/>
          <w:b/>
          <w:lang w:eastAsia="pl-PL"/>
        </w:rPr>
      </w:pPr>
      <w:r w:rsidRPr="00EE3857">
        <w:rPr>
          <w:rFonts w:eastAsia="Times New Roman" w:cstheme="minorHAnsi"/>
          <w:b/>
          <w:lang w:eastAsia="pl-PL"/>
        </w:rPr>
        <w:t>Należy wskazać wartości tego towaru lub usług bez kwoty podatku</w:t>
      </w:r>
      <w:r w:rsidR="00CC0336">
        <w:rPr>
          <w:rFonts w:eastAsia="Times New Roman" w:cstheme="minorHAnsi"/>
          <w:b/>
          <w:lang w:eastAsia="pl-PL"/>
        </w:rPr>
        <w:t xml:space="preserve"> (odpowiednio do części postępowania, na którą Wykonawca składa ofertę).</w:t>
      </w:r>
    </w:p>
    <w:p w14:paraId="41D2A33F" w14:textId="796A8A60" w:rsidR="00AD172B" w:rsidRPr="00BC6C50" w:rsidRDefault="00BC6C50" w:rsidP="00EE3857">
      <w:pPr>
        <w:pStyle w:val="Tekstpodstawowy"/>
        <w:numPr>
          <w:ilvl w:val="0"/>
          <w:numId w:val="8"/>
        </w:numPr>
        <w:tabs>
          <w:tab w:val="left" w:pos="288"/>
        </w:tabs>
        <w:suppressAutoHyphens/>
        <w:spacing w:line="276" w:lineRule="auto"/>
        <w:ind w:right="-142" w:firstLine="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1 - </w:t>
      </w:r>
      <w:r w:rsidR="00AD172B" w:rsidRPr="00AD172B">
        <w:rPr>
          <w:rFonts w:asciiTheme="minorHAnsi" w:hAnsiTheme="minorHAnsi" w:cstheme="minorHAnsi"/>
          <w:sz w:val="22"/>
          <w:szCs w:val="22"/>
        </w:rPr>
        <w:t>__________________</w:t>
      </w:r>
      <w:r w:rsidR="00DB495C">
        <w:rPr>
          <w:rFonts w:asciiTheme="minorHAnsi" w:hAnsiTheme="minorHAnsi" w:cstheme="minorHAnsi"/>
          <w:sz w:val="22"/>
          <w:szCs w:val="22"/>
        </w:rPr>
        <w:t xml:space="preserve"> </w:t>
      </w:r>
      <w:r w:rsidR="00EE3857">
        <w:rPr>
          <w:rFonts w:asciiTheme="minorHAnsi" w:hAnsiTheme="minorHAnsi" w:cstheme="minorHAnsi"/>
          <w:sz w:val="22"/>
          <w:szCs w:val="22"/>
        </w:rPr>
        <w:t>o wartości  ……………………. z</w:t>
      </w:r>
      <w:r w:rsidR="00AD172B" w:rsidRPr="00AD172B">
        <w:rPr>
          <w:rFonts w:asciiTheme="minorHAnsi" w:hAnsiTheme="minorHAnsi" w:cstheme="minorHAnsi"/>
          <w:sz w:val="22"/>
          <w:szCs w:val="22"/>
        </w:rPr>
        <w:t>ł</w:t>
      </w:r>
      <w:r w:rsidR="00EE3857">
        <w:rPr>
          <w:rFonts w:asciiTheme="minorHAnsi" w:hAnsiTheme="minorHAnsi" w:cstheme="minorHAnsi"/>
          <w:sz w:val="22"/>
          <w:szCs w:val="22"/>
        </w:rPr>
        <w:t xml:space="preserve"> netto</w:t>
      </w:r>
    </w:p>
    <w:p w14:paraId="48CD7E81" w14:textId="75B91365" w:rsidR="00BC6C50" w:rsidRPr="00BC6C50" w:rsidRDefault="00BC6C50" w:rsidP="00EE3857">
      <w:pPr>
        <w:pStyle w:val="Tekstpodstawowy"/>
        <w:numPr>
          <w:ilvl w:val="0"/>
          <w:numId w:val="8"/>
        </w:numPr>
        <w:tabs>
          <w:tab w:val="left" w:pos="288"/>
        </w:tabs>
        <w:suppressAutoHyphens/>
        <w:spacing w:line="276" w:lineRule="auto"/>
        <w:ind w:right="-142" w:firstLine="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2 - </w:t>
      </w:r>
      <w:r w:rsidRPr="00AD172B">
        <w:rPr>
          <w:rFonts w:asciiTheme="minorHAnsi" w:hAnsiTheme="minorHAnsi" w:cstheme="minorHAnsi"/>
          <w:sz w:val="22"/>
          <w:szCs w:val="22"/>
        </w:rPr>
        <w:t>__________________</w:t>
      </w:r>
      <w:r w:rsidR="00DB495C">
        <w:rPr>
          <w:rFonts w:asciiTheme="minorHAnsi" w:hAnsiTheme="minorHAnsi" w:cstheme="minorHAnsi"/>
          <w:sz w:val="22"/>
          <w:szCs w:val="22"/>
        </w:rPr>
        <w:t xml:space="preserve"> </w:t>
      </w:r>
      <w:r w:rsidR="00EE3857">
        <w:rPr>
          <w:rFonts w:asciiTheme="minorHAnsi" w:hAnsiTheme="minorHAnsi" w:cstheme="minorHAnsi"/>
          <w:sz w:val="22"/>
          <w:szCs w:val="22"/>
        </w:rPr>
        <w:t>o wartości  ……………………. z</w:t>
      </w:r>
      <w:r w:rsidR="00EE3857" w:rsidRPr="00AD172B">
        <w:rPr>
          <w:rFonts w:asciiTheme="minorHAnsi" w:hAnsiTheme="minorHAnsi" w:cstheme="minorHAnsi"/>
          <w:sz w:val="22"/>
          <w:szCs w:val="22"/>
        </w:rPr>
        <w:t>ł</w:t>
      </w:r>
      <w:r w:rsidR="00EE3857">
        <w:rPr>
          <w:rFonts w:asciiTheme="minorHAnsi" w:hAnsiTheme="minorHAnsi" w:cstheme="minorHAnsi"/>
          <w:sz w:val="22"/>
          <w:szCs w:val="22"/>
        </w:rPr>
        <w:t xml:space="preserve"> netto</w:t>
      </w:r>
      <w:r w:rsidR="00EE3857" w:rsidRPr="00AD17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AF3CE" w14:textId="5CDC29C4" w:rsidR="00BC6C50" w:rsidRPr="00BC6C50" w:rsidRDefault="00BC6C50" w:rsidP="00EE3857">
      <w:pPr>
        <w:pStyle w:val="Tekstpodstawowy"/>
        <w:numPr>
          <w:ilvl w:val="0"/>
          <w:numId w:val="8"/>
        </w:numPr>
        <w:tabs>
          <w:tab w:val="left" w:pos="288"/>
        </w:tabs>
        <w:suppressAutoHyphens/>
        <w:spacing w:line="276" w:lineRule="auto"/>
        <w:ind w:right="-142" w:firstLine="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3 - </w:t>
      </w:r>
      <w:r w:rsidRPr="00AD172B">
        <w:rPr>
          <w:rFonts w:asciiTheme="minorHAnsi" w:hAnsiTheme="minorHAnsi" w:cstheme="minorHAnsi"/>
          <w:sz w:val="22"/>
          <w:szCs w:val="22"/>
        </w:rPr>
        <w:t>__________________</w:t>
      </w:r>
      <w:r w:rsidR="00DB495C">
        <w:rPr>
          <w:rFonts w:asciiTheme="minorHAnsi" w:hAnsiTheme="minorHAnsi" w:cstheme="minorHAnsi"/>
          <w:sz w:val="22"/>
          <w:szCs w:val="22"/>
        </w:rPr>
        <w:t xml:space="preserve"> </w:t>
      </w:r>
      <w:r w:rsidR="00EE3857">
        <w:rPr>
          <w:rFonts w:asciiTheme="minorHAnsi" w:hAnsiTheme="minorHAnsi" w:cstheme="minorHAnsi"/>
          <w:sz w:val="22"/>
          <w:szCs w:val="22"/>
        </w:rPr>
        <w:t>o wartości  ……………………. z</w:t>
      </w:r>
      <w:r w:rsidR="00EE3857" w:rsidRPr="00AD172B">
        <w:rPr>
          <w:rFonts w:asciiTheme="minorHAnsi" w:hAnsiTheme="minorHAnsi" w:cstheme="minorHAnsi"/>
          <w:sz w:val="22"/>
          <w:szCs w:val="22"/>
        </w:rPr>
        <w:t>ł</w:t>
      </w:r>
      <w:r w:rsidR="00EE3857">
        <w:rPr>
          <w:rFonts w:asciiTheme="minorHAnsi" w:hAnsiTheme="minorHAnsi" w:cstheme="minorHAnsi"/>
          <w:sz w:val="22"/>
          <w:szCs w:val="22"/>
        </w:rPr>
        <w:t xml:space="preserve"> netto</w:t>
      </w:r>
      <w:r w:rsidR="00EE3857" w:rsidRPr="00AD17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7F09E" w14:textId="4A3863EF" w:rsidR="00BC6C50" w:rsidRPr="00BC6C50" w:rsidRDefault="00BC6C50" w:rsidP="00EE3857">
      <w:pPr>
        <w:pStyle w:val="Tekstpodstawowy"/>
        <w:numPr>
          <w:ilvl w:val="0"/>
          <w:numId w:val="8"/>
        </w:numPr>
        <w:tabs>
          <w:tab w:val="left" w:pos="288"/>
        </w:tabs>
        <w:suppressAutoHyphens/>
        <w:spacing w:line="276" w:lineRule="auto"/>
        <w:ind w:right="-142" w:firstLine="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4 - </w:t>
      </w:r>
      <w:r w:rsidRPr="00AD172B">
        <w:rPr>
          <w:rFonts w:asciiTheme="minorHAnsi" w:hAnsiTheme="minorHAnsi" w:cstheme="minorHAnsi"/>
          <w:sz w:val="22"/>
          <w:szCs w:val="22"/>
        </w:rPr>
        <w:t>__________________</w:t>
      </w:r>
      <w:r w:rsidR="00DB495C">
        <w:rPr>
          <w:rFonts w:asciiTheme="minorHAnsi" w:hAnsiTheme="minorHAnsi" w:cstheme="minorHAnsi"/>
          <w:sz w:val="22"/>
          <w:szCs w:val="22"/>
        </w:rPr>
        <w:t xml:space="preserve"> </w:t>
      </w:r>
      <w:r w:rsidR="00EE3857">
        <w:rPr>
          <w:rFonts w:asciiTheme="minorHAnsi" w:hAnsiTheme="minorHAnsi" w:cstheme="minorHAnsi"/>
          <w:sz w:val="22"/>
          <w:szCs w:val="22"/>
        </w:rPr>
        <w:t>o wartości  ……………………. z</w:t>
      </w:r>
      <w:r w:rsidR="00EE3857" w:rsidRPr="00AD172B">
        <w:rPr>
          <w:rFonts w:asciiTheme="minorHAnsi" w:hAnsiTheme="minorHAnsi" w:cstheme="minorHAnsi"/>
          <w:sz w:val="22"/>
          <w:szCs w:val="22"/>
        </w:rPr>
        <w:t>ł</w:t>
      </w:r>
      <w:r w:rsidR="00EE3857">
        <w:rPr>
          <w:rFonts w:asciiTheme="minorHAnsi" w:hAnsiTheme="minorHAnsi" w:cstheme="minorHAnsi"/>
          <w:sz w:val="22"/>
          <w:szCs w:val="22"/>
        </w:rPr>
        <w:t xml:space="preserve"> netto</w:t>
      </w:r>
      <w:r w:rsidR="00EE3857" w:rsidRPr="00AD17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69B83" w14:textId="7730C22A" w:rsidR="00BC6C50" w:rsidRPr="00BC6C50" w:rsidRDefault="00BC6C50" w:rsidP="00EE3857">
      <w:pPr>
        <w:pStyle w:val="Tekstpodstawowy"/>
        <w:numPr>
          <w:ilvl w:val="0"/>
          <w:numId w:val="8"/>
        </w:numPr>
        <w:tabs>
          <w:tab w:val="left" w:pos="288"/>
        </w:tabs>
        <w:suppressAutoHyphens/>
        <w:spacing w:line="276" w:lineRule="auto"/>
        <w:ind w:right="-142" w:firstLine="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5 - </w:t>
      </w:r>
      <w:r w:rsidRPr="00AD172B"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="00EE3857">
        <w:rPr>
          <w:rFonts w:asciiTheme="minorHAnsi" w:hAnsiTheme="minorHAnsi" w:cstheme="minorHAnsi"/>
          <w:sz w:val="22"/>
          <w:szCs w:val="22"/>
        </w:rPr>
        <w:t>o wartości  ……………………. z</w:t>
      </w:r>
      <w:r w:rsidR="00EE3857" w:rsidRPr="00AD172B">
        <w:rPr>
          <w:rFonts w:asciiTheme="minorHAnsi" w:hAnsiTheme="minorHAnsi" w:cstheme="minorHAnsi"/>
          <w:sz w:val="22"/>
          <w:szCs w:val="22"/>
        </w:rPr>
        <w:t>ł</w:t>
      </w:r>
      <w:r w:rsidR="00EE3857">
        <w:rPr>
          <w:rFonts w:asciiTheme="minorHAnsi" w:hAnsiTheme="minorHAnsi" w:cstheme="minorHAnsi"/>
          <w:sz w:val="22"/>
          <w:szCs w:val="22"/>
        </w:rPr>
        <w:t xml:space="preserve"> netto</w:t>
      </w:r>
      <w:r w:rsidR="00EE3857" w:rsidRPr="00AD17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88E0AF" w14:textId="3C9C94E0" w:rsidR="00BC6C50" w:rsidRDefault="00BC6C50" w:rsidP="00BC6C50">
      <w:pPr>
        <w:pStyle w:val="Tekstpodstawowy"/>
        <w:tabs>
          <w:tab w:val="left" w:pos="288"/>
        </w:tabs>
        <w:suppressAutoHyphens/>
        <w:spacing w:line="276" w:lineRule="auto"/>
        <w:ind w:left="931" w:right="-142"/>
        <w:rPr>
          <w:rFonts w:asciiTheme="minorHAnsi" w:hAnsiTheme="minorHAnsi" w:cstheme="minorHAnsi"/>
          <w:sz w:val="22"/>
          <w:szCs w:val="22"/>
        </w:rPr>
      </w:pPr>
    </w:p>
    <w:p w14:paraId="6C206938" w14:textId="77777777" w:rsidR="00020956" w:rsidRPr="00020956" w:rsidRDefault="00020956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956">
        <w:rPr>
          <w:rFonts w:asciiTheme="minorHAnsi" w:hAnsiTheme="minorHAnsi" w:cstheme="minorHAnsi"/>
          <w:b/>
          <w:sz w:val="22"/>
          <w:szCs w:val="22"/>
        </w:rPr>
        <w:t>Uwaga:</w:t>
      </w:r>
      <w:r w:rsidRPr="00020956">
        <w:rPr>
          <w:rFonts w:asciiTheme="minorHAnsi" w:hAnsiTheme="minorHAnsi" w:cstheme="minorHAnsi"/>
          <w:sz w:val="22"/>
          <w:szCs w:val="22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49322C1F" w14:textId="1FB87B92" w:rsidR="00AF55B2" w:rsidRPr="00E86AE2" w:rsidRDefault="00020956" w:rsidP="00E86AE2">
      <w:pPr>
        <w:spacing w:after="0" w:line="276" w:lineRule="auto"/>
        <w:ind w:firstLine="708"/>
        <w:jc w:val="both"/>
        <w:rPr>
          <w:rFonts w:cstheme="minorHAnsi"/>
        </w:rPr>
      </w:pPr>
      <w:r w:rsidRPr="00020956">
        <w:rPr>
          <w:rFonts w:cstheme="minorHAnsi"/>
        </w:rPr>
        <w:t>Tylko w przypadku, gdy wybór oferty wykonawcy będzie prowadził do powstania u</w:t>
      </w:r>
      <w:r>
        <w:rPr>
          <w:rFonts w:cstheme="minorHAnsi"/>
        </w:rPr>
        <w:t> </w:t>
      </w:r>
      <w:r w:rsidRPr="00020956">
        <w:rPr>
          <w:rFonts w:cstheme="minorHAnsi"/>
        </w:rPr>
        <w:t>zamawiającego obowiązku podatkowego, wykonawca zobowiązany jest wskazać nazwę (rodzaj) towaru lub usługi, wartość tego to</w:t>
      </w:r>
      <w:r>
        <w:rPr>
          <w:rFonts w:cstheme="minorHAnsi"/>
        </w:rPr>
        <w:t>waru lub usługi bez podatku VAT</w:t>
      </w:r>
      <w:r w:rsidRPr="00020956">
        <w:rPr>
          <w:rFonts w:cstheme="minorHAnsi"/>
        </w:rPr>
        <w:t xml:space="preserve"> – należy wypełnić pkt</w:t>
      </w:r>
      <w:r>
        <w:rPr>
          <w:rFonts w:cstheme="minorHAnsi"/>
        </w:rPr>
        <w:t>.</w:t>
      </w:r>
      <w:r w:rsidRPr="00020956">
        <w:rPr>
          <w:rFonts w:cstheme="minorHAnsi"/>
        </w:rPr>
        <w:t xml:space="preserve"> </w:t>
      </w:r>
      <w:r w:rsidR="00BC6C50">
        <w:rPr>
          <w:rFonts w:cstheme="minorHAnsi"/>
        </w:rPr>
        <w:t>14</w:t>
      </w:r>
      <w:r w:rsidRPr="00020956">
        <w:rPr>
          <w:rFonts w:cstheme="minorHAnsi"/>
        </w:rPr>
        <w:t xml:space="preserve"> ppkt</w:t>
      </w:r>
      <w:r>
        <w:rPr>
          <w:rFonts w:cstheme="minorHAnsi"/>
        </w:rPr>
        <w:t>.</w:t>
      </w:r>
      <w:r w:rsidRPr="00020956">
        <w:rPr>
          <w:rFonts w:cstheme="minorHAnsi"/>
        </w:rPr>
        <w:t xml:space="preserve"> 2) oświadczenia.</w:t>
      </w:r>
    </w:p>
    <w:p w14:paraId="24D370D6" w14:textId="77777777" w:rsidR="00344F79" w:rsidRPr="00135D9F" w:rsidRDefault="00C67EB3" w:rsidP="00BC6C50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993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warunki korzystania z Platformy Zakupowej określone w Regulaminie platformazakupowa.pl dla Użytkowników (Wykonawców) zamieszczonym na stronie internetowej pod linkiem </w:t>
      </w:r>
      <w:hyperlink r:id="rId8" w:history="1">
        <w:r w:rsidR="00344F79" w:rsidRPr="0002095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 </w:t>
      </w:r>
    </w:p>
    <w:p w14:paraId="5E9C97D5" w14:textId="77777777" w:rsidR="006838E7" w:rsidRPr="006C785D" w:rsidRDefault="00344F79" w:rsidP="00BC6C50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993" w:hanging="426"/>
        <w:jc w:val="both"/>
        <w:rPr>
          <w:rFonts w:cstheme="minorHAnsi"/>
          <w:b/>
          <w:bCs/>
        </w:rPr>
      </w:pPr>
      <w:r w:rsidRPr="00135D9F">
        <w:rPr>
          <w:rFonts w:asciiTheme="minorHAnsi" w:hAnsiTheme="minorHAnsi" w:cstheme="minorHAnsi"/>
          <w:sz w:val="22"/>
          <w:szCs w:val="22"/>
        </w:rPr>
        <w:t>Z</w:t>
      </w:r>
      <w:r w:rsidR="00C67EB3">
        <w:rPr>
          <w:rFonts w:asciiTheme="minorHAnsi" w:hAnsiTheme="minorHAnsi" w:cstheme="minorHAnsi"/>
          <w:sz w:val="22"/>
          <w:szCs w:val="22"/>
        </w:rPr>
        <w:t>apoznaliśmy się i stosujemy</w:t>
      </w:r>
      <w:r w:rsidRPr="00135D9F">
        <w:rPr>
          <w:rFonts w:asciiTheme="minorHAnsi" w:hAnsiTheme="minorHAnsi" w:cstheme="minorHAnsi"/>
          <w:sz w:val="22"/>
          <w:szCs w:val="22"/>
        </w:rPr>
        <w:t xml:space="preserve"> się do instrukcji składania ofert/wniosków Instrukcja dla wykonawców platformazakupowa.pl dostępnej na stronie pod linkiem </w:t>
      </w:r>
      <w:hyperlink r:id="rId9" w:history="1">
        <w:r w:rsidRPr="00135D9F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135D9F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3879BB45" w14:textId="77777777" w:rsidR="007C6218" w:rsidRDefault="007C6218" w:rsidP="00BC6C50">
      <w:pPr>
        <w:pStyle w:val="Akapitzlist"/>
        <w:numPr>
          <w:ilvl w:val="0"/>
          <w:numId w:val="31"/>
        </w:numPr>
        <w:tabs>
          <w:tab w:val="left" w:pos="993"/>
        </w:tabs>
        <w:spacing w:after="120" w:line="276" w:lineRule="auto"/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Integralną część oferty stanowią następujące dokumenty:</w:t>
      </w:r>
    </w:p>
    <w:p w14:paraId="31120755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7C6218">
        <w:rPr>
          <w:rFonts w:asciiTheme="minorHAnsi" w:hAnsiTheme="minorHAnsi" w:cstheme="minorHAnsi"/>
          <w:sz w:val="22"/>
          <w:szCs w:val="22"/>
        </w:rPr>
        <w:t xml:space="preserve"> – wg wzoru stanowiącego załącznik nr </w:t>
      </w:r>
      <w:r w:rsidR="00F47013">
        <w:rPr>
          <w:rFonts w:asciiTheme="minorHAnsi" w:hAnsiTheme="minorHAnsi" w:cstheme="minorHAnsi"/>
          <w:sz w:val="22"/>
          <w:szCs w:val="22"/>
        </w:rPr>
        <w:t xml:space="preserve">1 </w:t>
      </w:r>
      <w:r w:rsidRPr="007C6218">
        <w:rPr>
          <w:rFonts w:asciiTheme="minorHAnsi" w:hAnsiTheme="minorHAnsi" w:cstheme="minorHAnsi"/>
          <w:sz w:val="22"/>
          <w:szCs w:val="22"/>
        </w:rPr>
        <w:t>do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BB00360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after="120"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Jednolity Europejski Dokument Zamówienia (JEDZ)</w:t>
      </w:r>
      <w:r w:rsidRPr="007C6218">
        <w:rPr>
          <w:rFonts w:asciiTheme="minorHAnsi" w:hAnsiTheme="minorHAnsi" w:cstheme="minorHAnsi"/>
          <w:sz w:val="22"/>
          <w:szCs w:val="22"/>
        </w:rPr>
        <w:t xml:space="preserve"> - ……… szt. </w:t>
      </w:r>
    </w:p>
    <w:p w14:paraId="4A7E35E4" w14:textId="77777777" w:rsidR="007C6218" w:rsidRPr="007C6218" w:rsidRDefault="007C6218" w:rsidP="007C6218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sz w:val="22"/>
          <w:szCs w:val="22"/>
        </w:rPr>
        <w:t>zgodnie ze wzorem określonym w rozporządzeniu wykonawczym Unii Europejskiej wydanym na podstawie art. 59 ust. 2 dyrektywy 2014/24/UE;</w:t>
      </w:r>
    </w:p>
    <w:p w14:paraId="66E6589F" w14:textId="77777777" w:rsidR="007C6218" w:rsidRPr="007C6218" w:rsidRDefault="007C6218" w:rsidP="007C6218">
      <w:pPr>
        <w:tabs>
          <w:tab w:val="left" w:pos="993"/>
        </w:tabs>
        <w:spacing w:after="0" w:line="276" w:lineRule="auto"/>
        <w:ind w:left="2124"/>
        <w:jc w:val="both"/>
        <w:rPr>
          <w:rFonts w:cstheme="minorHAnsi"/>
          <w:highlight w:val="yellow"/>
        </w:rPr>
      </w:pPr>
      <w:r w:rsidRPr="007C6218">
        <w:rPr>
          <w:rFonts w:cstheme="minorHAnsi"/>
        </w:rPr>
        <w:t xml:space="preserve">W przypadku powoływania się Wykonawcy na zasoby innych podmiotów, wspólnego ubiegania się o zamówienie lub powierzenia wykonania zamówienia podwykonawcom, oprócz JEDZ  dotyczącego Wykonawcy, do Oferty załącza się jednolity dokument JEDZ podmiotu udostępniającego zasoby, </w:t>
      </w:r>
      <w:r w:rsidR="00F47013">
        <w:rPr>
          <w:rFonts w:cstheme="minorHAnsi"/>
        </w:rPr>
        <w:t xml:space="preserve">zgodnie z opisem pkt. X.2. SWZ) </w:t>
      </w:r>
      <w:r w:rsidR="00F47013" w:rsidRPr="007C6218">
        <w:rPr>
          <w:rFonts w:cstheme="minorHAnsi"/>
        </w:rPr>
        <w:t xml:space="preserve">– wg wzoru stanowiącego załącznik nr </w:t>
      </w:r>
      <w:r w:rsidR="00F47013">
        <w:rPr>
          <w:rFonts w:cstheme="minorHAnsi"/>
        </w:rPr>
        <w:t xml:space="preserve">2 </w:t>
      </w:r>
      <w:r w:rsidR="00F47013" w:rsidRPr="007C6218">
        <w:rPr>
          <w:rFonts w:cstheme="minorHAnsi"/>
        </w:rPr>
        <w:t>do SWZ</w:t>
      </w:r>
      <w:r w:rsidR="00F47013">
        <w:rPr>
          <w:rFonts w:cstheme="minorHAnsi"/>
        </w:rPr>
        <w:t>;</w:t>
      </w:r>
    </w:p>
    <w:p w14:paraId="2DE2C213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Odpis lub informację z Krajowego Rejestru Sądowego, Centralnej Ewidencji i Informacji o Działalności Gospodarczej lub innego właściwego rejestru</w:t>
      </w:r>
      <w:r w:rsidRPr="007C6218">
        <w:rPr>
          <w:rFonts w:asciiTheme="minorHAnsi" w:hAnsiTheme="minorHAnsi" w:cstheme="minorHAnsi"/>
          <w:sz w:val="22"/>
          <w:szCs w:val="22"/>
        </w:rPr>
        <w:t xml:space="preserve"> (jeżeli dotyczy) - w celu potwierdzenia, że osoba działająca w imieniu wykonawcy jest umocowana do jego reprezentowania, sporządzone nie wcześniej niż 3 miesiące przed ich złożeniem. Jeżeli Wykonawca ma siedzibę lub miejsce zamieszkania poza terytorium Rzeczypospolitej Polskiej, zamiast w/w dokumentów składa dokument lub dokumenty wystawione w kraju, w którym wykonawca ma siedzibę lub miejsce zamieszkania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F3C2579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62CFA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7C6218">
        <w:rPr>
          <w:rFonts w:asciiTheme="minorHAnsi" w:hAnsiTheme="minorHAnsi" w:cstheme="minorHAnsi"/>
          <w:sz w:val="22"/>
          <w:szCs w:val="22"/>
        </w:rPr>
        <w:t xml:space="preserve"> lub inny dokument potwierdzający umocowanie do reprezentowania wykonawcy - jeżeli w imieniu wykonawcy działa osoba, której umocowanie do jego reprezentowania nie wynika z dokumentów, o których mowa w</w:t>
      </w:r>
      <w:r w:rsidR="00C24809">
        <w:rPr>
          <w:rFonts w:asciiTheme="minorHAnsi" w:hAnsiTheme="minorHAnsi" w:cstheme="minorHAnsi"/>
          <w:sz w:val="22"/>
          <w:szCs w:val="22"/>
        </w:rPr>
        <w:t> </w:t>
      </w:r>
      <w:r w:rsidRPr="007C6218">
        <w:rPr>
          <w:rFonts w:asciiTheme="minorHAnsi" w:hAnsiTheme="minorHAnsi" w:cstheme="minorHAnsi"/>
          <w:sz w:val="22"/>
          <w:szCs w:val="22"/>
        </w:rPr>
        <w:t>ppkt 3. Warunek ten dotyczy również odpowiednio  osoby działającej w imieniu wykonawców wspólnie ubiegających się o udzielenie zamówienia publicznego oraz podwykonawców. Pełnomocnictwo to musi w swej treści jednoznacznie wskazywać uprawnienie do podpisania oferty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176733D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62CFA">
        <w:rPr>
          <w:rFonts w:asciiTheme="minorHAnsi" w:hAnsiTheme="minorHAnsi" w:cstheme="minorHAnsi"/>
          <w:b/>
          <w:sz w:val="22"/>
          <w:szCs w:val="22"/>
        </w:rPr>
        <w:t>Zastrzeżenie tajemnicy przedsiębiorstwa</w:t>
      </w:r>
      <w:r w:rsidRPr="007C6218">
        <w:rPr>
          <w:rFonts w:asciiTheme="minorHAnsi" w:hAnsiTheme="minorHAnsi" w:cstheme="minorHAnsi"/>
          <w:sz w:val="22"/>
          <w:szCs w:val="22"/>
        </w:rPr>
        <w:t xml:space="preserve"> – jeżeli dotyczy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2FD4BB" w14:textId="77777777" w:rsidR="007C6218" w:rsidRPr="007C6218" w:rsidRDefault="007C6218" w:rsidP="007C6218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E62CFA">
        <w:rPr>
          <w:rFonts w:asciiTheme="minorHAnsi" w:hAnsiTheme="minorHAnsi" w:cstheme="minorHAnsi"/>
          <w:b/>
          <w:sz w:val="22"/>
          <w:szCs w:val="22"/>
        </w:rPr>
        <w:t>Zobowiązanie podmiotu udostępniającego zasoby</w:t>
      </w:r>
      <w:r w:rsidRPr="007C6218">
        <w:rPr>
          <w:rFonts w:asciiTheme="minorHAnsi" w:hAnsiTheme="minorHAnsi" w:cstheme="minorHAnsi"/>
          <w:sz w:val="22"/>
          <w:szCs w:val="22"/>
        </w:rPr>
        <w:t>, o których mowa w art. 118 ust. 3 uPzp (dotyczy jednie przypadku, gdy Wykonawca w celu potwierdzenia spełnienia warunku udziału w postępowaniu polega na zdolnościach lub sytuacji podmiotów udostępniających zasoby)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8CF6C8" w14:textId="285AAAAF" w:rsidR="00853969" w:rsidRPr="00E86AE2" w:rsidRDefault="007C6218" w:rsidP="00E86AE2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447"/>
        <w:jc w:val="both"/>
        <w:rPr>
          <w:rFonts w:cstheme="minorHAnsi"/>
        </w:rPr>
      </w:pPr>
      <w:r w:rsidRPr="007C6218">
        <w:rPr>
          <w:rFonts w:asciiTheme="minorHAnsi" w:hAnsiTheme="minorHAnsi" w:cstheme="minorHAnsi"/>
          <w:b/>
          <w:sz w:val="22"/>
          <w:szCs w:val="22"/>
        </w:rPr>
        <w:t>Oryginał dokumentu potwierdzającego złożenie wadium</w:t>
      </w:r>
      <w:r w:rsidRPr="007C6218">
        <w:rPr>
          <w:rFonts w:asciiTheme="minorHAnsi" w:hAnsiTheme="minorHAnsi" w:cstheme="minorHAnsi"/>
          <w:sz w:val="22"/>
          <w:szCs w:val="22"/>
        </w:rPr>
        <w:t xml:space="preserve"> w przypadku wnoszenia wadium w formie niepieniężnej</w:t>
      </w:r>
      <w:r w:rsidR="00E86AE2">
        <w:rPr>
          <w:rFonts w:asciiTheme="minorHAnsi" w:hAnsiTheme="minorHAnsi" w:cstheme="minorHAnsi"/>
          <w:sz w:val="22"/>
          <w:szCs w:val="22"/>
        </w:rPr>
        <w:t>.</w:t>
      </w:r>
    </w:p>
    <w:p w14:paraId="37B2D920" w14:textId="77777777" w:rsidR="00E86AE2" w:rsidRDefault="00E86AE2" w:rsidP="00344F79">
      <w:pPr>
        <w:tabs>
          <w:tab w:val="num" w:pos="567"/>
        </w:tabs>
        <w:ind w:left="567" w:hanging="567"/>
        <w:jc w:val="both"/>
        <w:rPr>
          <w:rFonts w:cstheme="minorHAnsi"/>
          <w:sz w:val="20"/>
          <w:szCs w:val="20"/>
        </w:rPr>
      </w:pPr>
    </w:p>
    <w:p w14:paraId="32E44913" w14:textId="3952C741" w:rsidR="00344F79" w:rsidRPr="00F47013" w:rsidRDefault="00344F79" w:rsidP="00344F79">
      <w:pPr>
        <w:tabs>
          <w:tab w:val="num" w:pos="567"/>
        </w:tabs>
        <w:ind w:left="567" w:hanging="567"/>
        <w:jc w:val="both"/>
        <w:rPr>
          <w:rFonts w:cstheme="minorHAnsi"/>
          <w:color w:val="FF0000"/>
          <w:sz w:val="20"/>
          <w:szCs w:val="20"/>
        </w:rPr>
      </w:pPr>
      <w:r w:rsidRPr="00F47013">
        <w:rPr>
          <w:rFonts w:cstheme="minorHAnsi"/>
          <w:sz w:val="20"/>
          <w:szCs w:val="20"/>
        </w:rPr>
        <w:t>* właściwe zaznaczyć</w:t>
      </w:r>
    </w:p>
    <w:p w14:paraId="7AD41F63" w14:textId="77777777" w:rsidR="008E2630" w:rsidRPr="00E86AE2" w:rsidRDefault="00ED3A08" w:rsidP="00012CD5">
      <w:pPr>
        <w:pStyle w:val="Nagwek"/>
        <w:spacing w:line="260" w:lineRule="atLeast"/>
        <w:jc w:val="both"/>
        <w:rPr>
          <w:rFonts w:cstheme="minorHAnsi"/>
          <w:color w:val="FF0000"/>
          <w:sz w:val="16"/>
          <w:szCs w:val="16"/>
        </w:rPr>
      </w:pPr>
      <w:r w:rsidRPr="00E86AE2">
        <w:rPr>
          <w:rFonts w:cs="Calibri"/>
          <w:b/>
          <w:sz w:val="16"/>
          <w:szCs w:val="16"/>
        </w:rPr>
        <w:t>Uwaga:</w:t>
      </w:r>
      <w:r w:rsidRPr="00E86AE2">
        <w:rPr>
          <w:rFonts w:cs="Calibri"/>
          <w:sz w:val="16"/>
          <w:szCs w:val="16"/>
        </w:rPr>
        <w:t xml:space="preserve"> W przypadku, gdy dokumenty elektroniczne w postępowaniu,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 poufności tych informacji, przekazuje je w wydzielonym i odpowiednio oznaczonym pliku (§ 4 ust. 1 Rozporządzenia Prezesa Rady Ministrów).</w:t>
      </w:r>
      <w:r w:rsidR="00B14876" w:rsidRPr="00E86AE2">
        <w:rPr>
          <w:rFonts w:cstheme="minorHAnsi"/>
          <w:color w:val="FF0000"/>
          <w:sz w:val="16"/>
          <w:szCs w:val="16"/>
        </w:rPr>
        <w:tab/>
      </w:r>
    </w:p>
    <w:sectPr w:rsidR="008E2630" w:rsidRPr="00E86AE2" w:rsidSect="00E603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E1D" w14:textId="77777777" w:rsidR="004D46F7" w:rsidRDefault="004D46F7" w:rsidP="00344F79">
      <w:pPr>
        <w:spacing w:after="0" w:line="240" w:lineRule="auto"/>
      </w:pPr>
      <w:r>
        <w:separator/>
      </w:r>
    </w:p>
  </w:endnote>
  <w:endnote w:type="continuationSeparator" w:id="0">
    <w:p w14:paraId="4C2AE15E" w14:textId="77777777" w:rsidR="004D46F7" w:rsidRDefault="004D46F7" w:rsidP="003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389641"/>
      <w:docPartObj>
        <w:docPartGallery w:val="Page Numbers (Bottom of Page)"/>
        <w:docPartUnique/>
      </w:docPartObj>
    </w:sdtPr>
    <w:sdtEndPr/>
    <w:sdtContent>
      <w:p w14:paraId="0248F211" w14:textId="77777777" w:rsidR="002A4519" w:rsidRPr="002A4519" w:rsidRDefault="002A4519">
        <w:pPr>
          <w:pStyle w:val="Stopka"/>
          <w:jc w:val="center"/>
          <w:rPr>
            <w:sz w:val="18"/>
            <w:szCs w:val="18"/>
          </w:rPr>
        </w:pPr>
        <w:r w:rsidRPr="002A4519">
          <w:rPr>
            <w:sz w:val="18"/>
            <w:szCs w:val="18"/>
          </w:rPr>
          <w:fldChar w:fldCharType="begin"/>
        </w:r>
        <w:r w:rsidRPr="002A4519">
          <w:rPr>
            <w:sz w:val="18"/>
            <w:szCs w:val="18"/>
          </w:rPr>
          <w:instrText xml:space="preserve"> PAGE   \* MERGEFORMAT </w:instrText>
        </w:r>
        <w:r w:rsidRPr="002A451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2A4519">
          <w:rPr>
            <w:sz w:val="18"/>
            <w:szCs w:val="18"/>
          </w:rPr>
          <w:fldChar w:fldCharType="end"/>
        </w:r>
      </w:p>
    </w:sdtContent>
  </w:sdt>
  <w:p w14:paraId="437B2ADA" w14:textId="77777777" w:rsidR="002A4519" w:rsidRDefault="002A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B598" w14:textId="77777777" w:rsidR="004D46F7" w:rsidRDefault="004D46F7" w:rsidP="00344F79">
      <w:pPr>
        <w:spacing w:after="0" w:line="240" w:lineRule="auto"/>
      </w:pPr>
      <w:r>
        <w:separator/>
      </w:r>
    </w:p>
  </w:footnote>
  <w:footnote w:type="continuationSeparator" w:id="0">
    <w:p w14:paraId="5DD66279" w14:textId="77777777" w:rsidR="004D46F7" w:rsidRDefault="004D46F7" w:rsidP="00344F79">
      <w:pPr>
        <w:spacing w:after="0" w:line="240" w:lineRule="auto"/>
      </w:pPr>
      <w:r>
        <w:continuationSeparator/>
      </w:r>
    </w:p>
  </w:footnote>
  <w:footnote w:id="1">
    <w:p w14:paraId="7A65653B" w14:textId="00EF9B39" w:rsidR="00AD172B" w:rsidRPr="00EA2E2D" w:rsidRDefault="00AD172B" w:rsidP="00020956">
      <w:pPr>
        <w:pStyle w:val="Tekstprzypisudolnego"/>
        <w:tabs>
          <w:tab w:val="left" w:pos="284"/>
          <w:tab w:val="left" w:pos="426"/>
        </w:tabs>
        <w:jc w:val="both"/>
        <w:rPr>
          <w:rFonts w:ascii="Calibri" w:hAnsi="Calibri" w:cs="Calibri"/>
          <w:sz w:val="16"/>
          <w:szCs w:val="16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</w:r>
      <w:r w:rsidRPr="00EA2E2D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</w:t>
      </w:r>
      <w:r w:rsidR="00EA2E2D">
        <w:rPr>
          <w:rFonts w:ascii="Calibri" w:hAnsi="Calibri" w:cs="Calibri"/>
          <w:sz w:val="16"/>
          <w:szCs w:val="16"/>
        </w:rPr>
        <w:t> </w:t>
      </w:r>
      <w:r w:rsidRPr="00EA2E2D">
        <w:rPr>
          <w:rFonts w:ascii="Calibri" w:hAnsi="Calibri" w:cs="Calibri"/>
          <w:sz w:val="16"/>
          <w:szCs w:val="16"/>
        </w:rPr>
        <w:t>związku z</w:t>
      </w:r>
      <w:r w:rsidR="00020956" w:rsidRPr="00EA2E2D">
        <w:rPr>
          <w:rFonts w:ascii="Calibri" w:hAnsi="Calibri" w:cs="Calibri"/>
          <w:sz w:val="16"/>
          <w:szCs w:val="16"/>
        </w:rPr>
        <w:t> </w:t>
      </w:r>
      <w:r w:rsidRPr="00EA2E2D"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 rozporządzenie o</w:t>
      </w:r>
      <w:r w:rsidR="00020956" w:rsidRPr="00EA2E2D">
        <w:rPr>
          <w:rFonts w:ascii="Calibri" w:hAnsi="Calibri" w:cs="Calibri"/>
          <w:sz w:val="16"/>
          <w:szCs w:val="16"/>
        </w:rPr>
        <w:t> </w:t>
      </w:r>
      <w:r w:rsidRPr="00EA2E2D">
        <w:rPr>
          <w:rFonts w:ascii="Calibri" w:hAnsi="Calibri" w:cs="Calibri"/>
          <w:sz w:val="16"/>
          <w:szCs w:val="16"/>
        </w:rPr>
        <w:t xml:space="preserve">ochronie danych) (Dz. Urz. UE L 119 z 04.05.2016, str. 1). </w:t>
      </w:r>
    </w:p>
  </w:footnote>
  <w:footnote w:id="2">
    <w:p w14:paraId="1EE97C33" w14:textId="59A03B00" w:rsidR="00AD172B" w:rsidRPr="00EA2E2D" w:rsidRDefault="00AD172B" w:rsidP="00020956">
      <w:pPr>
        <w:pStyle w:val="Tekstprzypisudoln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EA2E2D">
        <w:rPr>
          <w:rStyle w:val="Znakiprzypiswdolnych"/>
          <w:rFonts w:ascii="Calibri" w:hAnsi="Calibri" w:cs="Calibri"/>
          <w:sz w:val="16"/>
          <w:szCs w:val="16"/>
        </w:rPr>
        <w:footnoteRef/>
      </w:r>
      <w:r w:rsidRPr="00EA2E2D">
        <w:rPr>
          <w:rFonts w:ascii="Calibri" w:hAnsi="Calibri"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  <w:p w14:paraId="73045C64" w14:textId="6A81CED4" w:rsidR="00EA2E2D" w:rsidRPr="00EA2E2D" w:rsidRDefault="00EA2E2D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EA2E2D">
        <w:rPr>
          <w:rFonts w:ascii="Calibri" w:hAnsi="Calibri" w:cs="Calibri"/>
          <w:sz w:val="16"/>
          <w:szCs w:val="16"/>
          <w:vertAlign w:val="superscript"/>
        </w:rPr>
        <w:t xml:space="preserve">3 </w:t>
      </w:r>
      <w:r w:rsidRPr="00EA2E2D">
        <w:rPr>
          <w:rFonts w:ascii="Calibri" w:hAnsi="Calibri" w:cs="Calibri"/>
          <w:sz w:val="16"/>
          <w:szCs w:val="16"/>
          <w:vertAlign w:val="superscript"/>
        </w:rPr>
        <w:tab/>
      </w:r>
      <w:r w:rsidRPr="00EA2E2D">
        <w:rPr>
          <w:rFonts w:ascii="Calibri" w:hAnsi="Calibri" w:cs="Calibri"/>
          <w:sz w:val="16"/>
          <w:szCs w:val="16"/>
        </w:rPr>
        <w:t xml:space="preserve">(Powstanie obowiązku podatkowego u Zamawiającego wynika z okoliczności: </w:t>
      </w:r>
      <w:r w:rsidRPr="00EA2E2D">
        <w:rPr>
          <w:rFonts w:ascii="Calibri" w:hAnsi="Calibri" w:cs="Calibri"/>
          <w:b/>
          <w:sz w:val="16"/>
          <w:szCs w:val="16"/>
        </w:rPr>
        <w:t>wewnątrzwspólnotowego nabycia towarów, importu usług lub towarów).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1344" w14:textId="77777777" w:rsidR="00C839E9" w:rsidRDefault="00C839E9">
    <w:pPr>
      <w:pStyle w:val="Nagwek"/>
    </w:pPr>
    <w:r w:rsidRPr="00C839E9">
      <w:rPr>
        <w:noProof/>
        <w:lang w:eastAsia="pl-PL"/>
      </w:rPr>
      <w:drawing>
        <wp:inline distT="0" distB="0" distL="0" distR="0" wp14:anchorId="40FBFF67" wp14:editId="1E81F374">
          <wp:extent cx="5665494" cy="10955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09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77"/>
    <w:multiLevelType w:val="multilevel"/>
    <w:tmpl w:val="6A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E1D"/>
    <w:multiLevelType w:val="multilevel"/>
    <w:tmpl w:val="DC5E8926"/>
    <w:name w:val="WW8Num11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" w15:restartNumberingAfterBreak="0">
    <w:nsid w:val="055E0532"/>
    <w:multiLevelType w:val="hybridMultilevel"/>
    <w:tmpl w:val="3AD0A496"/>
    <w:name w:val="WW8Num1122222232"/>
    <w:lvl w:ilvl="0" w:tplc="86D4FD98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EC33AC"/>
    <w:multiLevelType w:val="hybridMultilevel"/>
    <w:tmpl w:val="F8627438"/>
    <w:name w:val="WW8Num112222224"/>
    <w:lvl w:ilvl="0" w:tplc="70E0C974">
      <w:start w:val="1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03B7B"/>
    <w:multiLevelType w:val="hybridMultilevel"/>
    <w:tmpl w:val="5278426C"/>
    <w:name w:val="WW8Num112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6C6017"/>
    <w:multiLevelType w:val="hybridMultilevel"/>
    <w:tmpl w:val="4E12A12A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077613A"/>
    <w:multiLevelType w:val="multilevel"/>
    <w:tmpl w:val="5616FC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" w15:restartNumberingAfterBreak="0">
    <w:nsid w:val="114244DD"/>
    <w:multiLevelType w:val="hybridMultilevel"/>
    <w:tmpl w:val="2BBAFA92"/>
    <w:name w:val="WW8Num1122222232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15AC130B"/>
    <w:multiLevelType w:val="hybridMultilevel"/>
    <w:tmpl w:val="F3268308"/>
    <w:lvl w:ilvl="0" w:tplc="48F8B4A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C2E"/>
    <w:multiLevelType w:val="hybridMultilevel"/>
    <w:tmpl w:val="D4D45882"/>
    <w:lvl w:ilvl="0" w:tplc="05A279E8">
      <w:start w:val="1"/>
      <w:numFmt w:val="decimal"/>
      <w:lvlText w:val="%1)"/>
      <w:lvlJc w:val="left"/>
      <w:pPr>
        <w:ind w:left="24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643607B"/>
    <w:multiLevelType w:val="hybridMultilevel"/>
    <w:tmpl w:val="16561E28"/>
    <w:name w:val="WW8Num112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1226B8D"/>
    <w:multiLevelType w:val="hybridMultilevel"/>
    <w:tmpl w:val="45B6ADB0"/>
    <w:name w:val="WW8Num112222223"/>
    <w:lvl w:ilvl="0" w:tplc="A35EE8D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6C0"/>
    <w:multiLevelType w:val="hybridMultilevel"/>
    <w:tmpl w:val="FA9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80CA3"/>
    <w:multiLevelType w:val="hybridMultilevel"/>
    <w:tmpl w:val="FEC2FDD6"/>
    <w:name w:val="WW8Num11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97149A8"/>
    <w:multiLevelType w:val="hybridMultilevel"/>
    <w:tmpl w:val="8DDE1C94"/>
    <w:name w:val="WW8Num11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F72"/>
    <w:multiLevelType w:val="hybridMultilevel"/>
    <w:tmpl w:val="7A7092A6"/>
    <w:name w:val="WW8Num112222222"/>
    <w:lvl w:ilvl="0" w:tplc="7BEEC2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12F61"/>
    <w:multiLevelType w:val="multilevel"/>
    <w:tmpl w:val="303AA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6F71F5"/>
    <w:multiLevelType w:val="hybridMultilevel"/>
    <w:tmpl w:val="49A25202"/>
    <w:name w:val="WW8Num11222222323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6DB5"/>
    <w:multiLevelType w:val="hybridMultilevel"/>
    <w:tmpl w:val="3454DB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5E3798E"/>
    <w:multiLevelType w:val="hybridMultilevel"/>
    <w:tmpl w:val="6C2E8C9E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3" w15:restartNumberingAfterBreak="0">
    <w:nsid w:val="665D5150"/>
    <w:multiLevelType w:val="hybridMultilevel"/>
    <w:tmpl w:val="94167940"/>
    <w:name w:val="WW8Num11222222322"/>
    <w:lvl w:ilvl="0" w:tplc="2A06783C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5537E"/>
    <w:multiLevelType w:val="hybridMultilevel"/>
    <w:tmpl w:val="98046DEE"/>
    <w:lvl w:ilvl="0" w:tplc="CA92E08A">
      <w:start w:val="1"/>
      <w:numFmt w:val="decimal"/>
      <w:lvlText w:val="%1)"/>
      <w:lvlJc w:val="left"/>
      <w:pPr>
        <w:ind w:left="114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71191E84"/>
    <w:multiLevelType w:val="hybridMultilevel"/>
    <w:tmpl w:val="76507E2A"/>
    <w:name w:val="WW8Num11222222323222"/>
    <w:lvl w:ilvl="0" w:tplc="86D4FD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C17BD"/>
    <w:multiLevelType w:val="hybridMultilevel"/>
    <w:tmpl w:val="CB924262"/>
    <w:name w:val="WW8Num1122222232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8" w15:restartNumberingAfterBreak="0">
    <w:nsid w:val="7DF04508"/>
    <w:multiLevelType w:val="hybridMultilevel"/>
    <w:tmpl w:val="169A54FC"/>
    <w:lvl w:ilvl="0" w:tplc="354E7A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7F5C5333"/>
    <w:multiLevelType w:val="multilevel"/>
    <w:tmpl w:val="F10CEF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4"/>
  </w:num>
  <w:num w:numId="5">
    <w:abstractNumId w:val="6"/>
  </w:num>
  <w:num w:numId="6">
    <w:abstractNumId w:val="10"/>
  </w:num>
  <w:num w:numId="7">
    <w:abstractNumId w:val="1"/>
  </w:num>
  <w:num w:numId="8">
    <w:abstractNumId w:val="22"/>
  </w:num>
  <w:num w:numId="9">
    <w:abstractNumId w:val="28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2"/>
  </w:num>
  <w:num w:numId="18">
    <w:abstractNumId w:val="23"/>
  </w:num>
  <w:num w:numId="19">
    <w:abstractNumId w:val="19"/>
  </w:num>
  <w:num w:numId="20">
    <w:abstractNumId w:val="26"/>
  </w:num>
  <w:num w:numId="21">
    <w:abstractNumId w:val="7"/>
  </w:num>
  <w:num w:numId="22">
    <w:abstractNumId w:val="25"/>
  </w:num>
  <w:num w:numId="23">
    <w:abstractNumId w:val="13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9"/>
  </w:num>
  <w:num w:numId="29">
    <w:abstractNumId w:val="0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9"/>
    <w:rsid w:val="000052B5"/>
    <w:rsid w:val="00012CD5"/>
    <w:rsid w:val="00020956"/>
    <w:rsid w:val="00021EE2"/>
    <w:rsid w:val="00040A14"/>
    <w:rsid w:val="000437BA"/>
    <w:rsid w:val="00045FFE"/>
    <w:rsid w:val="00051AD1"/>
    <w:rsid w:val="0009258E"/>
    <w:rsid w:val="000A49A1"/>
    <w:rsid w:val="000E2BCD"/>
    <w:rsid w:val="00125F10"/>
    <w:rsid w:val="00132753"/>
    <w:rsid w:val="00135D9F"/>
    <w:rsid w:val="0028371B"/>
    <w:rsid w:val="002951D0"/>
    <w:rsid w:val="002A4519"/>
    <w:rsid w:val="002D0AE3"/>
    <w:rsid w:val="00326315"/>
    <w:rsid w:val="00344F79"/>
    <w:rsid w:val="00352418"/>
    <w:rsid w:val="003635C9"/>
    <w:rsid w:val="00391C8F"/>
    <w:rsid w:val="003B11D0"/>
    <w:rsid w:val="00420A8F"/>
    <w:rsid w:val="00425303"/>
    <w:rsid w:val="004257BC"/>
    <w:rsid w:val="00456B58"/>
    <w:rsid w:val="0046513C"/>
    <w:rsid w:val="004D46F7"/>
    <w:rsid w:val="00505DAF"/>
    <w:rsid w:val="00537780"/>
    <w:rsid w:val="00560C2C"/>
    <w:rsid w:val="005A124F"/>
    <w:rsid w:val="005A3AB2"/>
    <w:rsid w:val="006611F9"/>
    <w:rsid w:val="006838E7"/>
    <w:rsid w:val="006C785D"/>
    <w:rsid w:val="006E09F2"/>
    <w:rsid w:val="0071593C"/>
    <w:rsid w:val="00732749"/>
    <w:rsid w:val="0076023D"/>
    <w:rsid w:val="007758CA"/>
    <w:rsid w:val="007B53A1"/>
    <w:rsid w:val="007C3162"/>
    <w:rsid w:val="007C6218"/>
    <w:rsid w:val="007D405A"/>
    <w:rsid w:val="00826F56"/>
    <w:rsid w:val="00853969"/>
    <w:rsid w:val="00882931"/>
    <w:rsid w:val="008A1E2F"/>
    <w:rsid w:val="008A3E9A"/>
    <w:rsid w:val="008E2630"/>
    <w:rsid w:val="00936BDC"/>
    <w:rsid w:val="009A462A"/>
    <w:rsid w:val="009B1010"/>
    <w:rsid w:val="009E0290"/>
    <w:rsid w:val="00A10B59"/>
    <w:rsid w:val="00A24CF2"/>
    <w:rsid w:val="00A64424"/>
    <w:rsid w:val="00A6597F"/>
    <w:rsid w:val="00AB0FBA"/>
    <w:rsid w:val="00AD172B"/>
    <w:rsid w:val="00AF55B2"/>
    <w:rsid w:val="00B14876"/>
    <w:rsid w:val="00B53EF9"/>
    <w:rsid w:val="00B54E70"/>
    <w:rsid w:val="00B715BA"/>
    <w:rsid w:val="00B86EEA"/>
    <w:rsid w:val="00BC6C50"/>
    <w:rsid w:val="00C24809"/>
    <w:rsid w:val="00C553A5"/>
    <w:rsid w:val="00C67EB3"/>
    <w:rsid w:val="00C839E9"/>
    <w:rsid w:val="00CC0336"/>
    <w:rsid w:val="00D410D1"/>
    <w:rsid w:val="00DA19D3"/>
    <w:rsid w:val="00DB495C"/>
    <w:rsid w:val="00DD63F6"/>
    <w:rsid w:val="00DF46D8"/>
    <w:rsid w:val="00E01190"/>
    <w:rsid w:val="00E22DE9"/>
    <w:rsid w:val="00E60320"/>
    <w:rsid w:val="00E62CFA"/>
    <w:rsid w:val="00E86AE2"/>
    <w:rsid w:val="00E9335C"/>
    <w:rsid w:val="00EA2E2D"/>
    <w:rsid w:val="00EC3985"/>
    <w:rsid w:val="00ED3A08"/>
    <w:rsid w:val="00EE3205"/>
    <w:rsid w:val="00EE3857"/>
    <w:rsid w:val="00EF65AB"/>
    <w:rsid w:val="00F31BBE"/>
    <w:rsid w:val="00F32F7A"/>
    <w:rsid w:val="00F47013"/>
    <w:rsid w:val="00FD157E"/>
    <w:rsid w:val="00FD482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A703"/>
  <w15:docId w15:val="{538569BA-2FC1-4698-B025-31D43A7B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79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344F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44F7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rsid w:val="00344F79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4F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4F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3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44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4F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3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44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44F79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44F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34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79"/>
  </w:style>
  <w:style w:type="paragraph" w:styleId="Stopka">
    <w:name w:val="footer"/>
    <w:basedOn w:val="Normalny"/>
    <w:link w:val="Stopka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79"/>
  </w:style>
  <w:style w:type="paragraph" w:styleId="Tekstdymka">
    <w:name w:val="Balloon Text"/>
    <w:basedOn w:val="Normalny"/>
    <w:link w:val="TekstdymkaZnak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9"/>
    <w:rPr>
      <w:rFonts w:ascii="Tahoma" w:hAnsi="Tahoma" w:cs="Tahoma"/>
      <w:sz w:val="16"/>
      <w:szCs w:val="1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AD17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D172B"/>
    <w:pPr>
      <w:widowControl w:val="0"/>
      <w:suppressLineNumbers/>
      <w:suppressAutoHyphens/>
      <w:spacing w:after="120" w:line="240" w:lineRule="auto"/>
      <w:jc w:val="left"/>
    </w:pPr>
    <w:rPr>
      <w:rFonts w:ascii="Thorndale" w:eastAsia="HG Mincho Light J" w:hAnsi="Thorndale" w:cs="Times New Roman"/>
      <w:color w:val="000000"/>
      <w:lang w:eastAsia="en-US"/>
    </w:rPr>
  </w:style>
  <w:style w:type="paragraph" w:customStyle="1" w:styleId="Nagwektabeli">
    <w:name w:val="Nagłówek tabeli"/>
    <w:basedOn w:val="Zawartotabeli"/>
    <w:rsid w:val="00AD172B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D172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aliases w:val="Standardowy + Arial,Czarny,Z lewej:  4,37 cm"/>
    <w:uiPriority w:val="22"/>
    <w:qFormat/>
    <w:rsid w:val="00AD172B"/>
    <w:rPr>
      <w:b/>
      <w:bCs/>
    </w:rPr>
  </w:style>
  <w:style w:type="paragraph" w:styleId="Tytu">
    <w:name w:val="Title"/>
    <w:aliases w:val="tekst szary"/>
    <w:basedOn w:val="Normalny"/>
    <w:link w:val="TytuZnak"/>
    <w:uiPriority w:val="10"/>
    <w:qFormat/>
    <w:rsid w:val="00AD1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tekst szary Znak"/>
    <w:basedOn w:val="Domylnaczcionkaakapitu"/>
    <w:link w:val="Tytu"/>
    <w:uiPriority w:val="10"/>
    <w:rsid w:val="00AD172B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AD172B"/>
    <w:rPr>
      <w:vertAlign w:val="superscript"/>
    </w:rPr>
  </w:style>
  <w:style w:type="character" w:customStyle="1" w:styleId="Odwoanieprzypisudolnego1">
    <w:name w:val="Odwołanie przypisu dolnego1"/>
    <w:rsid w:val="00AD172B"/>
    <w:rPr>
      <w:vertAlign w:val="superscript"/>
    </w:rPr>
  </w:style>
  <w:style w:type="paragraph" w:customStyle="1" w:styleId="Default">
    <w:name w:val="Default"/>
    <w:rsid w:val="009E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8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85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91C8F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d1DttbBeiNWt4q4slS4t76lZVKPbkyD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A514-14D3-48C3-A256-95ED585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arkadiusz.lejko@hotmail.com</dc:creator>
  <cp:lastModifiedBy>MPGK Włodawa</cp:lastModifiedBy>
  <cp:revision>15</cp:revision>
  <dcterms:created xsi:type="dcterms:W3CDTF">2021-10-16T19:41:00Z</dcterms:created>
  <dcterms:modified xsi:type="dcterms:W3CDTF">2022-02-14T10:29:00Z</dcterms:modified>
</cp:coreProperties>
</file>