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24350" w14:textId="677CBFED" w:rsidR="005D26AC" w:rsidRPr="004D0779" w:rsidRDefault="005D26AC" w:rsidP="005D26AC">
      <w:pPr>
        <w:pStyle w:val="pkt"/>
        <w:spacing w:before="0" w:after="0" w:line="288" w:lineRule="auto"/>
        <w:ind w:left="0" w:firstLine="0"/>
        <w:jc w:val="right"/>
        <w:rPr>
          <w:rFonts w:ascii="Arial" w:hAnsi="Arial" w:cs="Arial"/>
          <w:b/>
          <w:szCs w:val="24"/>
        </w:rPr>
      </w:pPr>
      <w:r w:rsidRPr="004D0779">
        <w:rPr>
          <w:rFonts w:ascii="Arial" w:hAnsi="Arial" w:cs="Arial"/>
          <w:b/>
          <w:szCs w:val="24"/>
        </w:rPr>
        <w:t>Pilchowice, dnia 1</w:t>
      </w:r>
      <w:r w:rsidR="004F5843" w:rsidRPr="004D0779">
        <w:rPr>
          <w:rFonts w:ascii="Arial" w:hAnsi="Arial" w:cs="Arial"/>
          <w:b/>
          <w:szCs w:val="24"/>
        </w:rPr>
        <w:t>4</w:t>
      </w:r>
      <w:r w:rsidRPr="004D0779">
        <w:rPr>
          <w:rFonts w:ascii="Arial" w:hAnsi="Arial" w:cs="Arial"/>
          <w:b/>
          <w:szCs w:val="24"/>
        </w:rPr>
        <w:t>.08.2024 r.</w:t>
      </w:r>
    </w:p>
    <w:p w14:paraId="6F2F7C75" w14:textId="4D8938BB" w:rsidR="00215B5B" w:rsidRPr="004D0779" w:rsidRDefault="00215B5B" w:rsidP="00215B5B">
      <w:pPr>
        <w:pStyle w:val="pkt"/>
        <w:spacing w:before="0" w:after="0" w:line="288" w:lineRule="auto"/>
        <w:ind w:left="0" w:firstLine="0"/>
        <w:rPr>
          <w:rFonts w:ascii="Arial" w:hAnsi="Arial" w:cs="Arial"/>
          <w:b/>
          <w:szCs w:val="24"/>
        </w:rPr>
      </w:pPr>
      <w:r w:rsidRPr="004D0779">
        <w:rPr>
          <w:rFonts w:ascii="Arial" w:hAnsi="Arial" w:cs="Arial"/>
          <w:b/>
          <w:szCs w:val="24"/>
        </w:rPr>
        <w:t>Szpital Chorób Płuc im. Św. Józefa w Pilchowicach</w:t>
      </w:r>
      <w:r w:rsidR="005D26AC" w:rsidRPr="004D0779">
        <w:rPr>
          <w:rFonts w:ascii="Arial" w:hAnsi="Arial" w:cs="Arial"/>
          <w:szCs w:val="24"/>
        </w:rPr>
        <w:t xml:space="preserve"> </w:t>
      </w:r>
    </w:p>
    <w:p w14:paraId="0BC69456" w14:textId="77777777" w:rsidR="00215B5B" w:rsidRPr="004D0779" w:rsidRDefault="00215B5B" w:rsidP="00215B5B">
      <w:pPr>
        <w:pStyle w:val="pkt"/>
        <w:spacing w:before="0" w:after="0" w:line="288" w:lineRule="auto"/>
        <w:ind w:left="0" w:firstLine="0"/>
        <w:rPr>
          <w:rFonts w:ascii="Arial" w:hAnsi="Arial" w:cs="Arial"/>
          <w:bCs/>
          <w:szCs w:val="24"/>
        </w:rPr>
      </w:pPr>
      <w:r w:rsidRPr="004D0779">
        <w:rPr>
          <w:rFonts w:ascii="Arial" w:hAnsi="Arial" w:cs="Arial"/>
          <w:bCs/>
          <w:szCs w:val="24"/>
        </w:rPr>
        <w:t xml:space="preserve">ul. Dworcowa 31 </w:t>
      </w:r>
    </w:p>
    <w:p w14:paraId="5C355639" w14:textId="77777777" w:rsidR="00215B5B" w:rsidRPr="004D0779" w:rsidRDefault="00215B5B" w:rsidP="00215B5B">
      <w:pPr>
        <w:pStyle w:val="pkt"/>
        <w:spacing w:before="0" w:after="0" w:line="288" w:lineRule="auto"/>
        <w:ind w:left="0" w:firstLine="0"/>
        <w:rPr>
          <w:rFonts w:ascii="Arial" w:hAnsi="Arial" w:cs="Arial"/>
          <w:b/>
          <w:szCs w:val="24"/>
        </w:rPr>
      </w:pPr>
      <w:r w:rsidRPr="004D0779">
        <w:rPr>
          <w:rFonts w:ascii="Arial" w:hAnsi="Arial" w:cs="Arial"/>
          <w:bCs/>
          <w:szCs w:val="24"/>
        </w:rPr>
        <w:t>44-145 Pilchowice</w:t>
      </w:r>
    </w:p>
    <w:p w14:paraId="05399E47" w14:textId="703E5DD8" w:rsidR="00215B5B" w:rsidRPr="004D0779" w:rsidRDefault="00215B5B" w:rsidP="00215B5B">
      <w:pPr>
        <w:spacing w:line="288" w:lineRule="auto"/>
        <w:rPr>
          <w:rFonts w:ascii="Arial" w:hAnsi="Arial" w:cs="Arial"/>
          <w:sz w:val="24"/>
          <w:szCs w:val="24"/>
          <w:lang w:val="en-US"/>
        </w:rPr>
      </w:pPr>
    </w:p>
    <w:p w14:paraId="23A3176A" w14:textId="77777777" w:rsidR="005D26AC" w:rsidRPr="004D0779" w:rsidRDefault="005D26AC" w:rsidP="00215B5B">
      <w:pPr>
        <w:spacing w:line="288" w:lineRule="auto"/>
        <w:rPr>
          <w:rFonts w:ascii="Arial" w:hAnsi="Arial" w:cs="Arial"/>
          <w:sz w:val="24"/>
          <w:szCs w:val="24"/>
          <w:lang w:val="en-US"/>
        </w:rPr>
      </w:pPr>
    </w:p>
    <w:p w14:paraId="0E79CDE8" w14:textId="77777777" w:rsidR="00215B5B" w:rsidRPr="004D0779" w:rsidRDefault="00215B5B" w:rsidP="00215B5B">
      <w:pPr>
        <w:spacing w:line="480" w:lineRule="auto"/>
        <w:rPr>
          <w:rFonts w:ascii="Arial" w:hAnsi="Arial" w:cs="Arial"/>
          <w:b/>
          <w:sz w:val="24"/>
          <w:szCs w:val="24"/>
        </w:rPr>
      </w:pPr>
      <w:r w:rsidRPr="004D0779">
        <w:rPr>
          <w:rFonts w:ascii="Arial" w:hAnsi="Arial" w:cs="Arial"/>
          <w:b/>
          <w:sz w:val="24"/>
          <w:szCs w:val="24"/>
        </w:rPr>
        <w:t>SPECYFIKACJA WARUNKÓW ZAMÓWIENIA</w:t>
      </w:r>
    </w:p>
    <w:p w14:paraId="71DCF506" w14:textId="0BE94902" w:rsidR="00215B5B" w:rsidRPr="004D0779" w:rsidRDefault="00215B5B" w:rsidP="00215B5B">
      <w:pPr>
        <w:spacing w:line="480" w:lineRule="auto"/>
        <w:rPr>
          <w:rFonts w:ascii="Arial" w:hAnsi="Arial" w:cs="Arial"/>
          <w:b/>
          <w:sz w:val="24"/>
          <w:szCs w:val="24"/>
        </w:rPr>
      </w:pPr>
      <w:r w:rsidRPr="004D0779">
        <w:rPr>
          <w:rFonts w:ascii="Arial" w:hAnsi="Arial" w:cs="Arial"/>
          <w:b/>
          <w:sz w:val="24"/>
          <w:szCs w:val="24"/>
        </w:rPr>
        <w:t>DLA ZAMÓWIENIA O NAZWIE</w:t>
      </w:r>
    </w:p>
    <w:p w14:paraId="0FA2868E" w14:textId="6910AB3B" w:rsidR="00215B5B" w:rsidRPr="004D0779" w:rsidRDefault="00215B5B" w:rsidP="00215B5B">
      <w:pPr>
        <w:spacing w:line="288" w:lineRule="auto"/>
        <w:rPr>
          <w:rFonts w:ascii="Arial" w:hAnsi="Arial" w:cs="Arial"/>
          <w:b/>
          <w:sz w:val="24"/>
          <w:szCs w:val="24"/>
        </w:rPr>
      </w:pPr>
      <w:bookmarkStart w:id="0" w:name="_Hlk173746679"/>
      <w:r w:rsidRPr="004D0779">
        <w:rPr>
          <w:rFonts w:ascii="Arial" w:hAnsi="Arial" w:cs="Arial"/>
          <w:b/>
          <w:sz w:val="24"/>
          <w:szCs w:val="24"/>
        </w:rPr>
        <w:t>„</w:t>
      </w:r>
      <w:bookmarkStart w:id="1" w:name="_Hlk173742727"/>
      <w:r w:rsidRPr="004D0779">
        <w:rPr>
          <w:rFonts w:ascii="Arial" w:hAnsi="Arial" w:cs="Arial"/>
          <w:b/>
          <w:sz w:val="24"/>
          <w:szCs w:val="24"/>
        </w:rPr>
        <w:t>Wykonanie projektu budowlanego i technicznego na przebudowę poddasza (część II piętra), w tym m.in. na potrzeby działu farmacji szpitalnej oraz punktu przyjęcia i dystrybucji posiłków w Szpitalu Chorób Płuc im. Św. Józefa w Pilchowicach”</w:t>
      </w:r>
    </w:p>
    <w:bookmarkEnd w:id="1"/>
    <w:bookmarkEnd w:id="0"/>
    <w:p w14:paraId="10FED2B3" w14:textId="77777777" w:rsidR="005D26AC" w:rsidRPr="004D0779" w:rsidRDefault="005D26AC" w:rsidP="00BC1351">
      <w:pPr>
        <w:tabs>
          <w:tab w:val="center" w:pos="4607"/>
        </w:tabs>
        <w:spacing w:after="120" w:line="288" w:lineRule="auto"/>
        <w:ind w:right="28"/>
        <w:jc w:val="both"/>
        <w:rPr>
          <w:rFonts w:ascii="Arial" w:hAnsi="Arial" w:cs="Arial"/>
          <w:b/>
          <w:sz w:val="24"/>
          <w:szCs w:val="24"/>
        </w:rPr>
      </w:pPr>
    </w:p>
    <w:p w14:paraId="0048F7BF" w14:textId="2946823B" w:rsidR="002C1020" w:rsidRPr="004D0779" w:rsidRDefault="002C1020" w:rsidP="00BC1351">
      <w:pPr>
        <w:tabs>
          <w:tab w:val="center" w:pos="4607"/>
        </w:tabs>
        <w:spacing w:after="120" w:line="288" w:lineRule="auto"/>
        <w:ind w:right="28"/>
        <w:jc w:val="both"/>
        <w:rPr>
          <w:rFonts w:ascii="Arial" w:hAnsi="Arial" w:cs="Arial"/>
          <w:b/>
          <w:sz w:val="24"/>
          <w:szCs w:val="24"/>
        </w:rPr>
      </w:pPr>
      <w:r w:rsidRPr="004D0779">
        <w:rPr>
          <w:rFonts w:ascii="Arial" w:hAnsi="Arial" w:cs="Arial"/>
          <w:b/>
          <w:sz w:val="24"/>
          <w:szCs w:val="24"/>
        </w:rPr>
        <w:t>Zawartość specyfikacji:</w:t>
      </w:r>
    </w:p>
    <w:p w14:paraId="0A54FF8E" w14:textId="6464C6DD" w:rsidR="002C1020" w:rsidRPr="004D0779" w:rsidRDefault="00C26F96" w:rsidP="00DF6A72">
      <w:pPr>
        <w:pStyle w:val="Akapitzlist"/>
        <w:numPr>
          <w:ilvl w:val="0"/>
          <w:numId w:val="61"/>
        </w:numPr>
        <w:spacing w:line="288" w:lineRule="auto"/>
        <w:ind w:right="28"/>
        <w:rPr>
          <w:rFonts w:ascii="Arial" w:hAnsi="Arial" w:cs="Arial"/>
          <w:b/>
          <w:sz w:val="24"/>
          <w:szCs w:val="24"/>
        </w:rPr>
      </w:pPr>
      <w:r w:rsidRPr="004D0779">
        <w:rPr>
          <w:rFonts w:ascii="Arial" w:hAnsi="Arial" w:cs="Arial"/>
          <w:b/>
          <w:sz w:val="24"/>
          <w:szCs w:val="24"/>
        </w:rPr>
        <w:t>Postanowienia SWZ</w:t>
      </w:r>
      <w:r w:rsidR="00044AC9" w:rsidRPr="004D0779">
        <w:rPr>
          <w:rFonts w:ascii="Arial" w:hAnsi="Arial" w:cs="Arial"/>
          <w:b/>
          <w:sz w:val="24"/>
          <w:szCs w:val="24"/>
        </w:rPr>
        <w:t xml:space="preserve"> C</w:t>
      </w:r>
      <w:r w:rsidR="002C1020" w:rsidRPr="004D0779">
        <w:rPr>
          <w:rFonts w:ascii="Arial" w:hAnsi="Arial" w:cs="Arial"/>
          <w:b/>
          <w:sz w:val="24"/>
          <w:szCs w:val="24"/>
        </w:rPr>
        <w:t>zęść ogólna</w:t>
      </w:r>
      <w:r w:rsidR="00E31882">
        <w:rPr>
          <w:rFonts w:ascii="Arial" w:hAnsi="Arial" w:cs="Arial"/>
          <w:b/>
          <w:sz w:val="24"/>
          <w:szCs w:val="24"/>
        </w:rPr>
        <w:t xml:space="preserve"> </w:t>
      </w:r>
      <w:bookmarkStart w:id="2" w:name="_GoBack"/>
      <w:bookmarkEnd w:id="2"/>
      <w:r w:rsidR="00044AC9" w:rsidRPr="004D0779">
        <w:rPr>
          <w:rFonts w:ascii="Arial" w:hAnsi="Arial" w:cs="Arial"/>
          <w:b/>
          <w:sz w:val="24"/>
          <w:szCs w:val="24"/>
        </w:rPr>
        <w:t xml:space="preserve">- </w:t>
      </w:r>
      <w:r w:rsidR="002C1020" w:rsidRPr="004D0779">
        <w:rPr>
          <w:rFonts w:ascii="Arial" w:hAnsi="Arial" w:cs="Arial"/>
          <w:b/>
          <w:sz w:val="24"/>
          <w:szCs w:val="24"/>
        </w:rPr>
        <w:t>Rozdziały od I do XXIV</w:t>
      </w:r>
    </w:p>
    <w:p w14:paraId="79DCA1A8" w14:textId="3319FDC6" w:rsidR="002C1020" w:rsidRPr="004D0779" w:rsidRDefault="002C1020" w:rsidP="00DF6A72">
      <w:pPr>
        <w:pStyle w:val="Akapitzlist"/>
        <w:numPr>
          <w:ilvl w:val="0"/>
          <w:numId w:val="61"/>
        </w:numPr>
        <w:spacing w:line="288" w:lineRule="auto"/>
        <w:ind w:right="28"/>
        <w:rPr>
          <w:rFonts w:ascii="Arial" w:hAnsi="Arial" w:cs="Arial"/>
          <w:b/>
          <w:sz w:val="24"/>
          <w:szCs w:val="24"/>
        </w:rPr>
      </w:pPr>
      <w:r w:rsidRPr="004D0779">
        <w:rPr>
          <w:rFonts w:ascii="Arial" w:hAnsi="Arial" w:cs="Arial"/>
          <w:b/>
          <w:sz w:val="24"/>
          <w:szCs w:val="24"/>
        </w:rPr>
        <w:t>Załączn</w:t>
      </w:r>
      <w:r w:rsidR="000B4B80" w:rsidRPr="004D0779">
        <w:rPr>
          <w:rFonts w:ascii="Arial" w:hAnsi="Arial" w:cs="Arial"/>
          <w:b/>
          <w:sz w:val="24"/>
          <w:szCs w:val="24"/>
        </w:rPr>
        <w:t>i</w:t>
      </w:r>
      <w:r w:rsidRPr="004D0779">
        <w:rPr>
          <w:rFonts w:ascii="Arial" w:hAnsi="Arial" w:cs="Arial"/>
          <w:b/>
          <w:sz w:val="24"/>
          <w:szCs w:val="24"/>
        </w:rPr>
        <w:t>k nr 1</w:t>
      </w:r>
      <w:r w:rsidR="00215B5B" w:rsidRPr="004D0779">
        <w:rPr>
          <w:rFonts w:ascii="Arial" w:hAnsi="Arial" w:cs="Arial"/>
          <w:b/>
          <w:sz w:val="24"/>
          <w:szCs w:val="24"/>
        </w:rPr>
        <w:tab/>
      </w:r>
      <w:r w:rsidRPr="004D0779">
        <w:rPr>
          <w:rFonts w:ascii="Arial" w:hAnsi="Arial" w:cs="Arial"/>
          <w:b/>
          <w:sz w:val="24"/>
          <w:szCs w:val="24"/>
        </w:rPr>
        <w:t>Formularz ofertow</w:t>
      </w:r>
      <w:r w:rsidR="00DF6A72" w:rsidRPr="004D0779">
        <w:rPr>
          <w:rFonts w:ascii="Arial" w:hAnsi="Arial" w:cs="Arial"/>
          <w:b/>
          <w:sz w:val="24"/>
          <w:szCs w:val="24"/>
        </w:rPr>
        <w:t>y</w:t>
      </w:r>
    </w:p>
    <w:p w14:paraId="2032A5A8" w14:textId="43C7FACF" w:rsidR="002C1020" w:rsidRPr="004D0779" w:rsidRDefault="002C1020" w:rsidP="00DF6A72">
      <w:pPr>
        <w:pStyle w:val="Akapitzlist"/>
        <w:numPr>
          <w:ilvl w:val="0"/>
          <w:numId w:val="61"/>
        </w:numPr>
        <w:spacing w:line="288" w:lineRule="auto"/>
        <w:ind w:right="28"/>
        <w:rPr>
          <w:rFonts w:ascii="Arial" w:hAnsi="Arial" w:cs="Arial"/>
          <w:b/>
          <w:sz w:val="24"/>
          <w:szCs w:val="24"/>
        </w:rPr>
      </w:pPr>
      <w:r w:rsidRPr="004D0779">
        <w:rPr>
          <w:rFonts w:ascii="Arial" w:hAnsi="Arial" w:cs="Arial"/>
          <w:b/>
          <w:sz w:val="24"/>
          <w:szCs w:val="24"/>
        </w:rPr>
        <w:t>Załącznik nr 2</w:t>
      </w:r>
      <w:r w:rsidRPr="004D0779">
        <w:rPr>
          <w:rFonts w:ascii="Arial" w:hAnsi="Arial" w:cs="Arial"/>
          <w:b/>
          <w:sz w:val="24"/>
          <w:szCs w:val="24"/>
        </w:rPr>
        <w:tab/>
      </w:r>
      <w:r w:rsidR="00C26F96" w:rsidRPr="004D0779">
        <w:rPr>
          <w:rFonts w:ascii="Arial" w:hAnsi="Arial" w:cs="Arial"/>
          <w:b/>
          <w:sz w:val="24"/>
          <w:szCs w:val="24"/>
        </w:rPr>
        <w:t>Wzór oświadczenia Wykonawcy o </w:t>
      </w:r>
      <w:r w:rsidRPr="004D0779">
        <w:rPr>
          <w:rFonts w:ascii="Arial" w:hAnsi="Arial" w:cs="Arial"/>
          <w:b/>
          <w:sz w:val="24"/>
          <w:szCs w:val="24"/>
        </w:rPr>
        <w:t>niepodleganiu</w:t>
      </w:r>
      <w:r w:rsidR="00DF6A72" w:rsidRPr="004D0779">
        <w:rPr>
          <w:rFonts w:ascii="Arial" w:hAnsi="Arial" w:cs="Arial"/>
          <w:b/>
          <w:sz w:val="24"/>
          <w:szCs w:val="24"/>
        </w:rPr>
        <w:t xml:space="preserve"> </w:t>
      </w:r>
      <w:r w:rsidRPr="004D0779">
        <w:rPr>
          <w:rFonts w:ascii="Arial" w:hAnsi="Arial" w:cs="Arial"/>
          <w:b/>
          <w:sz w:val="24"/>
          <w:szCs w:val="24"/>
        </w:rPr>
        <w:t>wykluczeniu z postępowania oraz o spełnianiu warunków udziału w postępowaniu</w:t>
      </w:r>
    </w:p>
    <w:p w14:paraId="5209DD7F" w14:textId="69EDB695" w:rsidR="002C1020" w:rsidRPr="004D0779" w:rsidRDefault="002C1020" w:rsidP="00DF6A72">
      <w:pPr>
        <w:pStyle w:val="Akapitzlist"/>
        <w:numPr>
          <w:ilvl w:val="0"/>
          <w:numId w:val="61"/>
        </w:numPr>
        <w:spacing w:line="288" w:lineRule="auto"/>
        <w:ind w:right="28"/>
        <w:rPr>
          <w:rFonts w:ascii="Arial" w:hAnsi="Arial" w:cs="Arial"/>
          <w:b/>
          <w:sz w:val="24"/>
          <w:szCs w:val="24"/>
        </w:rPr>
      </w:pPr>
      <w:r w:rsidRPr="004D0779">
        <w:rPr>
          <w:rFonts w:ascii="Arial" w:hAnsi="Arial" w:cs="Arial"/>
          <w:b/>
          <w:sz w:val="24"/>
          <w:szCs w:val="24"/>
        </w:rPr>
        <w:t xml:space="preserve">Załącznik nr 3 </w:t>
      </w:r>
      <w:r w:rsidRPr="004D0779">
        <w:rPr>
          <w:rFonts w:ascii="Arial" w:hAnsi="Arial" w:cs="Arial"/>
          <w:b/>
          <w:sz w:val="24"/>
          <w:szCs w:val="24"/>
        </w:rPr>
        <w:tab/>
        <w:t>Wzór oświadczenia podmiotu udostępniającego zasoby o niepodleganiu wy</w:t>
      </w:r>
      <w:r w:rsidR="00C26F96" w:rsidRPr="004D0779">
        <w:rPr>
          <w:rFonts w:ascii="Arial" w:hAnsi="Arial" w:cs="Arial"/>
          <w:b/>
          <w:sz w:val="24"/>
          <w:szCs w:val="24"/>
        </w:rPr>
        <w:t>kluczeniu z postępowania oraz o </w:t>
      </w:r>
      <w:r w:rsidRPr="004D0779">
        <w:rPr>
          <w:rFonts w:ascii="Arial" w:hAnsi="Arial" w:cs="Arial"/>
          <w:b/>
          <w:sz w:val="24"/>
          <w:szCs w:val="24"/>
        </w:rPr>
        <w:t>spełnianiu warunków udziału w postępowaniu</w:t>
      </w:r>
    </w:p>
    <w:p w14:paraId="5F832534" w14:textId="5F8254BC" w:rsidR="002C1020" w:rsidRPr="004D0779" w:rsidRDefault="002C1020" w:rsidP="00DF6A72">
      <w:pPr>
        <w:pStyle w:val="Akapitzlist"/>
        <w:numPr>
          <w:ilvl w:val="0"/>
          <w:numId w:val="61"/>
        </w:numPr>
        <w:spacing w:line="288" w:lineRule="auto"/>
        <w:ind w:right="28"/>
        <w:rPr>
          <w:rFonts w:ascii="Arial" w:hAnsi="Arial" w:cs="Arial"/>
          <w:b/>
          <w:sz w:val="24"/>
          <w:szCs w:val="24"/>
        </w:rPr>
      </w:pPr>
      <w:r w:rsidRPr="004D0779">
        <w:rPr>
          <w:rFonts w:ascii="Arial" w:hAnsi="Arial" w:cs="Arial"/>
          <w:b/>
          <w:sz w:val="24"/>
          <w:szCs w:val="24"/>
        </w:rPr>
        <w:t>Załączniki nr 4</w:t>
      </w:r>
      <w:r w:rsidRPr="004D0779">
        <w:rPr>
          <w:rFonts w:ascii="Arial" w:hAnsi="Arial" w:cs="Arial"/>
          <w:b/>
          <w:sz w:val="24"/>
          <w:szCs w:val="24"/>
        </w:rPr>
        <w:tab/>
        <w:t xml:space="preserve">Opis przedmiotu zamówienia </w:t>
      </w:r>
    </w:p>
    <w:p w14:paraId="71E40394" w14:textId="50ED8C72" w:rsidR="002C1020" w:rsidRPr="004D0779" w:rsidRDefault="002C1020" w:rsidP="00DF6A72">
      <w:pPr>
        <w:pStyle w:val="Akapitzlist"/>
        <w:numPr>
          <w:ilvl w:val="0"/>
          <w:numId w:val="61"/>
        </w:numPr>
        <w:spacing w:line="288" w:lineRule="auto"/>
        <w:ind w:left="709" w:right="28" w:hanging="357"/>
        <w:rPr>
          <w:rFonts w:ascii="Arial" w:hAnsi="Arial" w:cs="Arial"/>
          <w:sz w:val="24"/>
          <w:szCs w:val="24"/>
        </w:rPr>
      </w:pPr>
      <w:r w:rsidRPr="004D0779">
        <w:rPr>
          <w:rFonts w:ascii="Arial" w:hAnsi="Arial" w:cs="Arial"/>
          <w:b/>
          <w:sz w:val="24"/>
          <w:szCs w:val="24"/>
        </w:rPr>
        <w:t>Załącznik nr 5</w:t>
      </w:r>
      <w:r w:rsidRPr="004D0779">
        <w:rPr>
          <w:rFonts w:ascii="Arial" w:hAnsi="Arial" w:cs="Arial"/>
          <w:b/>
          <w:sz w:val="24"/>
          <w:szCs w:val="24"/>
        </w:rPr>
        <w:tab/>
        <w:t>Projektowane postanowienia umowy, które zostaną wprowadzone do treści umowy w sprawie zamówienia</w:t>
      </w:r>
      <w:r w:rsidR="00215B5B" w:rsidRPr="004D0779">
        <w:rPr>
          <w:rFonts w:ascii="Arial" w:hAnsi="Arial" w:cs="Arial"/>
          <w:b/>
          <w:sz w:val="24"/>
          <w:szCs w:val="24"/>
        </w:rPr>
        <w:t>.</w:t>
      </w:r>
    </w:p>
    <w:p w14:paraId="4431CBB4" w14:textId="33269859" w:rsidR="009C66A1" w:rsidRDefault="009C66A1" w:rsidP="00DF6A72">
      <w:pPr>
        <w:pStyle w:val="Akapitzlist"/>
        <w:numPr>
          <w:ilvl w:val="0"/>
          <w:numId w:val="61"/>
        </w:numPr>
        <w:spacing w:line="288" w:lineRule="auto"/>
        <w:ind w:left="709" w:right="28" w:hanging="357"/>
        <w:rPr>
          <w:rFonts w:ascii="Arial" w:hAnsi="Arial" w:cs="Arial"/>
          <w:b/>
          <w:sz w:val="24"/>
          <w:szCs w:val="24"/>
        </w:rPr>
      </w:pPr>
      <w:r w:rsidRPr="004D0779">
        <w:rPr>
          <w:rFonts w:ascii="Arial" w:hAnsi="Arial" w:cs="Arial"/>
          <w:b/>
          <w:sz w:val="24"/>
          <w:szCs w:val="24"/>
        </w:rPr>
        <w:t xml:space="preserve">Załącznik nr 6 </w:t>
      </w:r>
      <w:r w:rsidR="00E31882">
        <w:rPr>
          <w:rFonts w:ascii="Arial" w:hAnsi="Arial" w:cs="Arial"/>
          <w:b/>
          <w:sz w:val="24"/>
          <w:szCs w:val="24"/>
        </w:rPr>
        <w:t xml:space="preserve">      </w:t>
      </w:r>
      <w:r w:rsidRPr="004D0779">
        <w:rPr>
          <w:rFonts w:ascii="Arial" w:hAnsi="Arial" w:cs="Arial"/>
          <w:b/>
          <w:sz w:val="24"/>
          <w:szCs w:val="24"/>
        </w:rPr>
        <w:t>Wykaz osób</w:t>
      </w:r>
    </w:p>
    <w:p w14:paraId="439AAC9D" w14:textId="3F243EE1" w:rsidR="00E31882" w:rsidRPr="004D0779" w:rsidRDefault="00E31882" w:rsidP="00DF6A72">
      <w:pPr>
        <w:pStyle w:val="Akapitzlist"/>
        <w:numPr>
          <w:ilvl w:val="0"/>
          <w:numId w:val="61"/>
        </w:numPr>
        <w:spacing w:line="288" w:lineRule="auto"/>
        <w:ind w:left="709" w:right="28" w:hanging="357"/>
        <w:rPr>
          <w:rFonts w:ascii="Arial" w:hAnsi="Arial" w:cs="Arial"/>
          <w:b/>
          <w:sz w:val="24"/>
          <w:szCs w:val="24"/>
        </w:rPr>
      </w:pPr>
      <w:r>
        <w:rPr>
          <w:rFonts w:ascii="Arial" w:hAnsi="Arial" w:cs="Arial"/>
          <w:b/>
          <w:sz w:val="24"/>
          <w:szCs w:val="24"/>
        </w:rPr>
        <w:t xml:space="preserve">Załącznik nr 7       </w:t>
      </w:r>
      <w:r w:rsidRPr="00E31882">
        <w:rPr>
          <w:rFonts w:ascii="Arial" w:hAnsi="Arial" w:cs="Arial"/>
          <w:b/>
          <w:sz w:val="24"/>
          <w:szCs w:val="24"/>
        </w:rPr>
        <w:t>Protokół odbycia wizji lokalnej</w:t>
      </w:r>
    </w:p>
    <w:p w14:paraId="49E2ABE1" w14:textId="45437C4E" w:rsidR="00DF6A72" w:rsidRPr="004D0779" w:rsidRDefault="00DF6A72" w:rsidP="00DF6A72">
      <w:pPr>
        <w:pStyle w:val="Akapitzlist"/>
        <w:spacing w:line="288" w:lineRule="auto"/>
        <w:ind w:left="709" w:right="28"/>
        <w:rPr>
          <w:rFonts w:ascii="Arial" w:hAnsi="Arial" w:cs="Arial"/>
          <w:sz w:val="24"/>
          <w:szCs w:val="24"/>
        </w:rPr>
      </w:pPr>
    </w:p>
    <w:p w14:paraId="214DEB2A" w14:textId="77777777" w:rsidR="00DF6A72" w:rsidRPr="004D0779" w:rsidRDefault="00DF6A72" w:rsidP="00215B5B">
      <w:pPr>
        <w:spacing w:line="288" w:lineRule="auto"/>
        <w:ind w:right="28"/>
        <w:jc w:val="both"/>
        <w:rPr>
          <w:rFonts w:ascii="Arial" w:hAnsi="Arial" w:cs="Arial"/>
          <w:sz w:val="24"/>
          <w:szCs w:val="24"/>
        </w:rPr>
      </w:pPr>
    </w:p>
    <w:p w14:paraId="396301B3" w14:textId="2C04431C" w:rsidR="005D26AC" w:rsidRPr="004D0779" w:rsidRDefault="005D26AC" w:rsidP="005D26AC">
      <w:pPr>
        <w:spacing w:line="288" w:lineRule="auto"/>
        <w:ind w:left="1843" w:right="28"/>
        <w:jc w:val="center"/>
        <w:rPr>
          <w:rFonts w:ascii="Arial" w:hAnsi="Arial" w:cs="Arial"/>
          <w:b/>
          <w:sz w:val="24"/>
          <w:szCs w:val="24"/>
        </w:rPr>
      </w:pPr>
      <w:r w:rsidRPr="004D0779">
        <w:rPr>
          <w:rFonts w:ascii="Arial" w:hAnsi="Arial" w:cs="Arial"/>
          <w:b/>
          <w:sz w:val="24"/>
          <w:szCs w:val="24"/>
        </w:rPr>
        <w:t>DYREKTOR</w:t>
      </w:r>
    </w:p>
    <w:p w14:paraId="3A8F5F44" w14:textId="77777777" w:rsidR="005D26AC" w:rsidRPr="004D0779" w:rsidRDefault="005D26AC" w:rsidP="005D26AC">
      <w:pPr>
        <w:spacing w:line="288" w:lineRule="auto"/>
        <w:ind w:left="1843" w:right="28"/>
        <w:jc w:val="center"/>
        <w:rPr>
          <w:rFonts w:ascii="Arial" w:hAnsi="Arial" w:cs="Arial"/>
          <w:b/>
          <w:sz w:val="24"/>
          <w:szCs w:val="24"/>
        </w:rPr>
      </w:pPr>
    </w:p>
    <w:p w14:paraId="46F00C76" w14:textId="26451196" w:rsidR="005E34BF" w:rsidRPr="004D0779" w:rsidRDefault="005D26AC" w:rsidP="005D26AC">
      <w:pPr>
        <w:spacing w:line="288" w:lineRule="auto"/>
        <w:ind w:left="1843" w:right="28"/>
        <w:jc w:val="center"/>
        <w:rPr>
          <w:rFonts w:ascii="Arial" w:hAnsi="Arial" w:cs="Arial"/>
          <w:sz w:val="24"/>
          <w:szCs w:val="24"/>
        </w:rPr>
      </w:pPr>
      <w:r w:rsidRPr="004D0779">
        <w:rPr>
          <w:rFonts w:ascii="Arial" w:hAnsi="Arial" w:cs="Arial"/>
          <w:b/>
          <w:sz w:val="24"/>
          <w:szCs w:val="24"/>
        </w:rPr>
        <w:t xml:space="preserve">lek. med. Joanna </w:t>
      </w:r>
      <w:proofErr w:type="spellStart"/>
      <w:r w:rsidRPr="004D0779">
        <w:rPr>
          <w:rFonts w:ascii="Arial" w:hAnsi="Arial" w:cs="Arial"/>
          <w:b/>
          <w:sz w:val="24"/>
          <w:szCs w:val="24"/>
        </w:rPr>
        <w:t>Niestrój</w:t>
      </w:r>
      <w:proofErr w:type="spellEnd"/>
      <w:r w:rsidRPr="004D0779">
        <w:rPr>
          <w:rFonts w:ascii="Arial" w:hAnsi="Arial" w:cs="Arial"/>
          <w:b/>
          <w:sz w:val="24"/>
          <w:szCs w:val="24"/>
        </w:rPr>
        <w:t xml:space="preserve"> - Ostrowska</w:t>
      </w:r>
      <w:r w:rsidR="00466227" w:rsidRPr="004D0779">
        <w:rPr>
          <w:rFonts w:ascii="Arial" w:hAnsi="Arial" w:cs="Arial"/>
          <w:sz w:val="24"/>
          <w:szCs w:val="24"/>
          <w:highlight w:val="yellow"/>
        </w:rPr>
        <w:br w:type="page"/>
      </w:r>
    </w:p>
    <w:p w14:paraId="021AE070" w14:textId="689E674A" w:rsidR="005064DB" w:rsidRPr="004D0779" w:rsidRDefault="005064DB" w:rsidP="002A5016">
      <w:pPr>
        <w:pStyle w:val="Nagwek2"/>
        <w:rPr>
          <w:rFonts w:ascii="Arial" w:hAnsi="Arial" w:cs="Arial"/>
          <w:sz w:val="24"/>
          <w:szCs w:val="24"/>
        </w:rPr>
      </w:pPr>
      <w:r w:rsidRPr="004D0779">
        <w:rPr>
          <w:rFonts w:ascii="Arial" w:hAnsi="Arial" w:cs="Arial"/>
          <w:sz w:val="24"/>
          <w:szCs w:val="24"/>
        </w:rPr>
        <w:lastRenderedPageBreak/>
        <w:t>POSTANOWIENIA</w:t>
      </w:r>
    </w:p>
    <w:p w14:paraId="5C20ECCC" w14:textId="77777777" w:rsidR="005064DB" w:rsidRPr="004D0779" w:rsidRDefault="00A6503E" w:rsidP="002A5016">
      <w:pPr>
        <w:pStyle w:val="Nagwek2"/>
        <w:ind w:right="28"/>
        <w:rPr>
          <w:rFonts w:ascii="Arial" w:hAnsi="Arial" w:cs="Arial"/>
          <w:sz w:val="24"/>
          <w:szCs w:val="24"/>
        </w:rPr>
      </w:pPr>
      <w:r w:rsidRPr="004D0779">
        <w:rPr>
          <w:rFonts w:ascii="Arial" w:hAnsi="Arial" w:cs="Arial"/>
          <w:sz w:val="24"/>
          <w:szCs w:val="24"/>
        </w:rPr>
        <w:t xml:space="preserve">SPECYFIKACJI </w:t>
      </w:r>
      <w:r w:rsidR="003616AB" w:rsidRPr="004D0779">
        <w:rPr>
          <w:rFonts w:ascii="Arial" w:hAnsi="Arial" w:cs="Arial"/>
          <w:sz w:val="24"/>
          <w:szCs w:val="24"/>
        </w:rPr>
        <w:t xml:space="preserve">WARUNKÓW </w:t>
      </w:r>
      <w:r w:rsidR="005064DB" w:rsidRPr="004D0779">
        <w:rPr>
          <w:rFonts w:ascii="Arial" w:hAnsi="Arial" w:cs="Arial"/>
          <w:sz w:val="24"/>
          <w:szCs w:val="24"/>
        </w:rPr>
        <w:t>ZAMÓWIENIA</w:t>
      </w:r>
    </w:p>
    <w:p w14:paraId="4C96A031" w14:textId="40710653" w:rsidR="00CD5B14" w:rsidRPr="004D0779" w:rsidRDefault="00A6503E" w:rsidP="004D0779">
      <w:pPr>
        <w:pStyle w:val="Nagwek2"/>
        <w:spacing w:after="120"/>
        <w:rPr>
          <w:rFonts w:ascii="Arial" w:hAnsi="Arial" w:cs="Arial"/>
          <w:sz w:val="24"/>
          <w:szCs w:val="24"/>
        </w:rPr>
      </w:pPr>
      <w:r w:rsidRPr="004D0779">
        <w:rPr>
          <w:rFonts w:ascii="Arial" w:hAnsi="Arial" w:cs="Arial"/>
          <w:sz w:val="24"/>
          <w:szCs w:val="24"/>
        </w:rPr>
        <w:t>(S</w:t>
      </w:r>
      <w:r w:rsidR="005064DB" w:rsidRPr="004D0779">
        <w:rPr>
          <w:rFonts w:ascii="Arial" w:hAnsi="Arial" w:cs="Arial"/>
          <w:sz w:val="24"/>
          <w:szCs w:val="24"/>
        </w:rPr>
        <w:t>WZ)</w:t>
      </w:r>
    </w:p>
    <w:p w14:paraId="1D105DE2" w14:textId="77777777" w:rsidR="005E34BF" w:rsidRPr="004D0779" w:rsidRDefault="00594660" w:rsidP="000033DC">
      <w:pPr>
        <w:spacing w:line="288" w:lineRule="auto"/>
        <w:ind w:right="28"/>
        <w:rPr>
          <w:rFonts w:ascii="Arial" w:hAnsi="Arial" w:cs="Arial"/>
          <w:sz w:val="24"/>
          <w:szCs w:val="24"/>
        </w:rPr>
      </w:pPr>
      <w:r w:rsidRPr="004D0779">
        <w:rPr>
          <w:rFonts w:ascii="Arial" w:hAnsi="Arial" w:cs="Arial"/>
          <w:sz w:val="24"/>
          <w:szCs w:val="24"/>
        </w:rPr>
        <w:t>Informacja ogólna: w treści SWZ przyjęto następującą numerację:</w:t>
      </w:r>
    </w:p>
    <w:p w14:paraId="31C1A726" w14:textId="533363C9" w:rsidR="00246FB5" w:rsidRPr="004D0779" w:rsidRDefault="00594660" w:rsidP="00D02B55">
      <w:pPr>
        <w:pStyle w:val="Akapitzlist"/>
        <w:numPr>
          <w:ilvl w:val="0"/>
          <w:numId w:val="55"/>
        </w:numPr>
        <w:spacing w:line="288" w:lineRule="auto"/>
        <w:ind w:right="28"/>
        <w:rPr>
          <w:rFonts w:ascii="Arial" w:hAnsi="Arial" w:cs="Arial"/>
          <w:sz w:val="24"/>
          <w:szCs w:val="24"/>
        </w:rPr>
      </w:pPr>
      <w:r w:rsidRPr="004D0779">
        <w:rPr>
          <w:rFonts w:ascii="Arial" w:hAnsi="Arial" w:cs="Arial"/>
          <w:sz w:val="24"/>
          <w:szCs w:val="24"/>
        </w:rPr>
        <w:t xml:space="preserve">rozdziały </w:t>
      </w:r>
      <w:r w:rsidR="00246FB5" w:rsidRPr="004D0779">
        <w:rPr>
          <w:rFonts w:ascii="Arial" w:hAnsi="Arial" w:cs="Arial"/>
          <w:sz w:val="24"/>
          <w:szCs w:val="24"/>
        </w:rPr>
        <w:t xml:space="preserve">- </w:t>
      </w:r>
      <w:r w:rsidRPr="004D0779">
        <w:rPr>
          <w:rFonts w:ascii="Arial" w:hAnsi="Arial" w:cs="Arial"/>
          <w:sz w:val="24"/>
          <w:szCs w:val="24"/>
        </w:rPr>
        <w:t>np. Rozdział I</w:t>
      </w:r>
    </w:p>
    <w:p w14:paraId="6D363152" w14:textId="1DD93104" w:rsidR="00246FB5" w:rsidRPr="004D0779" w:rsidRDefault="00594660" w:rsidP="00D02B55">
      <w:pPr>
        <w:pStyle w:val="Akapitzlist"/>
        <w:numPr>
          <w:ilvl w:val="0"/>
          <w:numId w:val="55"/>
        </w:numPr>
        <w:spacing w:line="288" w:lineRule="auto"/>
        <w:ind w:right="28"/>
        <w:rPr>
          <w:rFonts w:ascii="Arial" w:hAnsi="Arial" w:cs="Arial"/>
          <w:sz w:val="24"/>
          <w:szCs w:val="24"/>
        </w:rPr>
      </w:pPr>
      <w:r w:rsidRPr="004D0779">
        <w:rPr>
          <w:rFonts w:ascii="Arial" w:hAnsi="Arial" w:cs="Arial"/>
          <w:sz w:val="24"/>
          <w:szCs w:val="24"/>
        </w:rPr>
        <w:t>ustępy</w:t>
      </w:r>
      <w:r w:rsidR="00246FB5" w:rsidRPr="004D0779">
        <w:rPr>
          <w:rFonts w:ascii="Arial" w:hAnsi="Arial" w:cs="Arial"/>
          <w:sz w:val="24"/>
          <w:szCs w:val="24"/>
        </w:rPr>
        <w:t xml:space="preserve"> - np. Rozdział II ust. 1 lub Rozdział V ust. 1.1. lub Rozdział XI ust. 3.4.1.</w:t>
      </w:r>
    </w:p>
    <w:p w14:paraId="530F12CB" w14:textId="4B7EAB2A" w:rsidR="00246FB5" w:rsidRPr="004D0779" w:rsidRDefault="00594660" w:rsidP="00D02B55">
      <w:pPr>
        <w:pStyle w:val="Akapitzlist"/>
        <w:numPr>
          <w:ilvl w:val="0"/>
          <w:numId w:val="55"/>
        </w:numPr>
        <w:spacing w:line="288" w:lineRule="auto"/>
        <w:ind w:right="28"/>
        <w:rPr>
          <w:rFonts w:ascii="Arial" w:hAnsi="Arial" w:cs="Arial"/>
          <w:sz w:val="24"/>
          <w:szCs w:val="24"/>
        </w:rPr>
      </w:pPr>
      <w:r w:rsidRPr="004D0779">
        <w:rPr>
          <w:rFonts w:ascii="Arial" w:hAnsi="Arial" w:cs="Arial"/>
          <w:sz w:val="24"/>
          <w:szCs w:val="24"/>
        </w:rPr>
        <w:t>punkty</w:t>
      </w:r>
      <w:r w:rsidR="00246FB5" w:rsidRPr="004D0779">
        <w:rPr>
          <w:rFonts w:ascii="Arial" w:hAnsi="Arial" w:cs="Arial"/>
          <w:sz w:val="24"/>
          <w:szCs w:val="24"/>
        </w:rPr>
        <w:t xml:space="preserve"> - np. Rozdział VI ust. 1 pkt 1</w:t>
      </w:r>
      <w:r w:rsidR="002C1020" w:rsidRPr="004D0779">
        <w:rPr>
          <w:rFonts w:ascii="Arial" w:hAnsi="Arial" w:cs="Arial"/>
          <w:sz w:val="24"/>
          <w:szCs w:val="24"/>
        </w:rPr>
        <w:t xml:space="preserve"> i pkt 2</w:t>
      </w:r>
    </w:p>
    <w:p w14:paraId="29133C02" w14:textId="2B246BE4" w:rsidR="00CD5B14" w:rsidRPr="004D0779" w:rsidRDefault="00594660" w:rsidP="00D02B55">
      <w:pPr>
        <w:pStyle w:val="Akapitzlist"/>
        <w:numPr>
          <w:ilvl w:val="0"/>
          <w:numId w:val="55"/>
        </w:numPr>
        <w:spacing w:after="240" w:line="288" w:lineRule="auto"/>
        <w:ind w:left="714" w:right="28" w:hanging="357"/>
        <w:rPr>
          <w:rFonts w:ascii="Arial" w:hAnsi="Arial" w:cs="Arial"/>
          <w:sz w:val="24"/>
          <w:szCs w:val="24"/>
        </w:rPr>
      </w:pPr>
      <w:r w:rsidRPr="004D0779">
        <w:rPr>
          <w:rFonts w:ascii="Arial" w:hAnsi="Arial" w:cs="Arial"/>
          <w:sz w:val="24"/>
          <w:szCs w:val="24"/>
        </w:rPr>
        <w:t>litery</w:t>
      </w:r>
      <w:r w:rsidR="00246FB5" w:rsidRPr="004D0779">
        <w:rPr>
          <w:rFonts w:ascii="Arial" w:hAnsi="Arial" w:cs="Arial"/>
          <w:sz w:val="24"/>
          <w:szCs w:val="24"/>
        </w:rPr>
        <w:t xml:space="preserve"> – np. Rozdział XI ust. 2.1. pkt 1 lit.</w:t>
      </w:r>
      <w:r w:rsidR="00263050" w:rsidRPr="004D0779">
        <w:rPr>
          <w:rFonts w:ascii="Arial" w:hAnsi="Arial" w:cs="Arial"/>
          <w:sz w:val="24"/>
          <w:szCs w:val="24"/>
        </w:rPr>
        <w:t xml:space="preserve"> </w:t>
      </w:r>
      <w:r w:rsidR="00246FB5" w:rsidRPr="004D0779">
        <w:rPr>
          <w:rFonts w:ascii="Arial" w:hAnsi="Arial" w:cs="Arial"/>
          <w:sz w:val="24"/>
          <w:szCs w:val="24"/>
        </w:rPr>
        <w:t>a)</w:t>
      </w:r>
    </w:p>
    <w:p w14:paraId="505DFD19" w14:textId="77777777" w:rsidR="00B4667B" w:rsidRPr="004D0779" w:rsidRDefault="005064DB" w:rsidP="00652BC4">
      <w:pPr>
        <w:pStyle w:val="Nagwek2"/>
        <w:jc w:val="left"/>
        <w:rPr>
          <w:rFonts w:ascii="Arial" w:hAnsi="Arial" w:cs="Arial"/>
          <w:sz w:val="24"/>
          <w:szCs w:val="24"/>
        </w:rPr>
      </w:pPr>
      <w:r w:rsidRPr="004D0779">
        <w:rPr>
          <w:rFonts w:ascii="Arial" w:hAnsi="Arial" w:cs="Arial"/>
          <w:sz w:val="24"/>
          <w:szCs w:val="24"/>
        </w:rPr>
        <w:t>ROZDZIA</w:t>
      </w:r>
      <w:r w:rsidR="00B4667B" w:rsidRPr="004D0779">
        <w:rPr>
          <w:rFonts w:ascii="Arial" w:hAnsi="Arial" w:cs="Arial"/>
          <w:sz w:val="24"/>
          <w:szCs w:val="24"/>
        </w:rPr>
        <w:t>Ł I</w:t>
      </w:r>
    </w:p>
    <w:p w14:paraId="12A897D7" w14:textId="7113B201" w:rsidR="005D26AC" w:rsidRPr="004D0779" w:rsidRDefault="005064DB" w:rsidP="005D26AC">
      <w:pPr>
        <w:pStyle w:val="Nagwek2"/>
        <w:spacing w:after="120"/>
        <w:jc w:val="left"/>
        <w:rPr>
          <w:rFonts w:ascii="Arial" w:hAnsi="Arial" w:cs="Arial"/>
          <w:sz w:val="24"/>
          <w:szCs w:val="24"/>
        </w:rPr>
      </w:pPr>
      <w:r w:rsidRPr="004D0779">
        <w:rPr>
          <w:rFonts w:ascii="Arial" w:hAnsi="Arial" w:cs="Arial"/>
          <w:sz w:val="24"/>
          <w:szCs w:val="24"/>
        </w:rPr>
        <w:t>ZAMAWIAJĄCY (NAZWA I ADRES</w:t>
      </w:r>
      <w:r w:rsidR="00A6503E" w:rsidRPr="004D0779">
        <w:rPr>
          <w:rFonts w:ascii="Arial" w:hAnsi="Arial" w:cs="Arial"/>
          <w:sz w:val="24"/>
          <w:szCs w:val="24"/>
        </w:rPr>
        <w:t xml:space="preserve"> ORAZ INNE DANE TELEINFORMATYCZNE</w:t>
      </w:r>
      <w:r w:rsidRPr="004D0779">
        <w:rPr>
          <w:rFonts w:ascii="Arial" w:hAnsi="Arial" w:cs="Arial"/>
          <w:sz w:val="24"/>
          <w:szCs w:val="24"/>
        </w:rPr>
        <w:t>)</w:t>
      </w:r>
    </w:p>
    <w:p w14:paraId="14817894" w14:textId="77777777" w:rsidR="00215B5B" w:rsidRPr="004D0779" w:rsidRDefault="00215B5B" w:rsidP="00215B5B">
      <w:pPr>
        <w:autoSpaceDE w:val="0"/>
        <w:spacing w:line="288" w:lineRule="auto"/>
        <w:contextualSpacing/>
        <w:rPr>
          <w:rFonts w:ascii="Arial" w:hAnsi="Arial" w:cs="Arial"/>
          <w:b/>
          <w:sz w:val="24"/>
          <w:szCs w:val="24"/>
        </w:rPr>
      </w:pPr>
      <w:r w:rsidRPr="004D0779">
        <w:rPr>
          <w:rFonts w:ascii="Arial" w:hAnsi="Arial" w:cs="Arial"/>
          <w:b/>
          <w:sz w:val="24"/>
          <w:szCs w:val="24"/>
          <w:lang w:val="x-none"/>
        </w:rPr>
        <w:t>Szpital Chorób Płuc  im Św. Józefa w Pilchowicach</w:t>
      </w:r>
    </w:p>
    <w:p w14:paraId="45FB814C" w14:textId="77777777" w:rsidR="00215B5B" w:rsidRPr="004D0779" w:rsidRDefault="00215B5B" w:rsidP="00215B5B">
      <w:pPr>
        <w:autoSpaceDE w:val="0"/>
        <w:spacing w:line="288" w:lineRule="auto"/>
        <w:rPr>
          <w:rFonts w:ascii="Arial" w:hAnsi="Arial" w:cs="Arial"/>
          <w:b/>
          <w:sz w:val="24"/>
          <w:szCs w:val="24"/>
        </w:rPr>
      </w:pPr>
      <w:r w:rsidRPr="004D0779">
        <w:rPr>
          <w:rFonts w:ascii="Arial" w:hAnsi="Arial" w:cs="Arial"/>
          <w:b/>
          <w:sz w:val="24"/>
          <w:szCs w:val="24"/>
        </w:rPr>
        <w:t xml:space="preserve">ul. Dworcowa 31 </w:t>
      </w:r>
    </w:p>
    <w:p w14:paraId="5C9C134B" w14:textId="77777777" w:rsidR="00215B5B" w:rsidRPr="004D0779" w:rsidRDefault="00215B5B" w:rsidP="00215B5B">
      <w:pPr>
        <w:pStyle w:val="Tekstpodstawowy"/>
        <w:spacing w:line="288" w:lineRule="auto"/>
        <w:rPr>
          <w:rFonts w:ascii="Arial" w:hAnsi="Arial" w:cs="Arial"/>
          <w:b/>
          <w:szCs w:val="24"/>
        </w:rPr>
      </w:pPr>
      <w:r w:rsidRPr="004D0779">
        <w:rPr>
          <w:rFonts w:ascii="Arial" w:hAnsi="Arial" w:cs="Arial"/>
          <w:b/>
          <w:szCs w:val="24"/>
        </w:rPr>
        <w:t>44-145 Pilchowice</w:t>
      </w:r>
    </w:p>
    <w:p w14:paraId="6A9CFBC3" w14:textId="77777777" w:rsidR="00215B5B" w:rsidRPr="004D0779" w:rsidRDefault="00215B5B" w:rsidP="00215B5B">
      <w:pPr>
        <w:pStyle w:val="Tekstpodstawowy"/>
        <w:spacing w:line="288" w:lineRule="auto"/>
        <w:rPr>
          <w:rFonts w:ascii="Arial" w:hAnsi="Arial" w:cs="Arial"/>
          <w:b/>
          <w:szCs w:val="24"/>
        </w:rPr>
      </w:pPr>
      <w:r w:rsidRPr="004D0779">
        <w:rPr>
          <w:rFonts w:ascii="Arial" w:hAnsi="Arial" w:cs="Arial"/>
          <w:b/>
          <w:szCs w:val="24"/>
        </w:rPr>
        <w:t>NIP: 969-11-62-275</w:t>
      </w:r>
    </w:p>
    <w:p w14:paraId="237347AD" w14:textId="77777777" w:rsidR="00215B5B" w:rsidRPr="004D0779" w:rsidRDefault="00215B5B" w:rsidP="00215B5B">
      <w:pPr>
        <w:autoSpaceDE w:val="0"/>
        <w:spacing w:line="288" w:lineRule="auto"/>
        <w:contextualSpacing/>
        <w:rPr>
          <w:rFonts w:ascii="Arial" w:hAnsi="Arial" w:cs="Arial"/>
          <w:b/>
          <w:bCs/>
          <w:color w:val="000000"/>
          <w:sz w:val="24"/>
          <w:szCs w:val="24"/>
        </w:rPr>
      </w:pPr>
      <w:r w:rsidRPr="004D0779">
        <w:rPr>
          <w:rFonts w:ascii="Arial" w:hAnsi="Arial" w:cs="Arial"/>
          <w:color w:val="000000"/>
          <w:sz w:val="24"/>
          <w:szCs w:val="24"/>
        </w:rPr>
        <w:t xml:space="preserve">Numer telefonu: </w:t>
      </w:r>
      <w:r w:rsidRPr="004D0779">
        <w:rPr>
          <w:rFonts w:ascii="Arial" w:hAnsi="Arial" w:cs="Arial"/>
          <w:sz w:val="24"/>
          <w:szCs w:val="24"/>
          <w:lang w:val="en-GB"/>
        </w:rPr>
        <w:t>32 331 99 03</w:t>
      </w:r>
    </w:p>
    <w:p w14:paraId="1891778A" w14:textId="77777777" w:rsidR="00215B5B" w:rsidRPr="004D0779" w:rsidRDefault="00215B5B" w:rsidP="00215B5B">
      <w:pPr>
        <w:autoSpaceDE w:val="0"/>
        <w:spacing w:line="288" w:lineRule="auto"/>
        <w:contextualSpacing/>
        <w:rPr>
          <w:rFonts w:ascii="Arial" w:hAnsi="Arial" w:cs="Arial"/>
          <w:color w:val="000000"/>
          <w:sz w:val="24"/>
          <w:szCs w:val="24"/>
        </w:rPr>
      </w:pPr>
      <w:r w:rsidRPr="004D0779">
        <w:rPr>
          <w:rFonts w:ascii="Arial" w:hAnsi="Arial" w:cs="Arial"/>
          <w:color w:val="000000"/>
          <w:sz w:val="24"/>
          <w:szCs w:val="24"/>
        </w:rPr>
        <w:t>Strona internetowa postępowania:</w:t>
      </w:r>
    </w:p>
    <w:p w14:paraId="1FA3ABBF" w14:textId="77777777" w:rsidR="00215B5B" w:rsidRPr="004D0779" w:rsidRDefault="00215B5B" w:rsidP="00215B5B">
      <w:pPr>
        <w:autoSpaceDE w:val="0"/>
        <w:spacing w:line="288" w:lineRule="auto"/>
        <w:contextualSpacing/>
        <w:rPr>
          <w:rStyle w:val="Hipercze"/>
          <w:rFonts w:ascii="Arial" w:hAnsi="Arial" w:cs="Arial"/>
          <w:color w:val="000000"/>
          <w:sz w:val="24"/>
          <w:szCs w:val="24"/>
          <w:u w:val="none"/>
        </w:rPr>
      </w:pPr>
      <w:r w:rsidRPr="004D0779">
        <w:rPr>
          <w:rFonts w:ascii="Arial" w:hAnsi="Arial" w:cs="Arial"/>
          <w:color w:val="000000"/>
          <w:sz w:val="24"/>
          <w:szCs w:val="24"/>
        </w:rPr>
        <w:t xml:space="preserve">Adres strony internetowej Zamawiającego: </w:t>
      </w:r>
      <w:hyperlink r:id="rId11" w:history="1">
        <w:r w:rsidRPr="004D0779">
          <w:rPr>
            <w:rStyle w:val="Hipercze"/>
            <w:rFonts w:ascii="Arial" w:hAnsi="Arial" w:cs="Arial"/>
            <w:sz w:val="24"/>
            <w:szCs w:val="24"/>
          </w:rPr>
          <w:t>www.szpital-pilchowice.pl</w:t>
        </w:r>
      </w:hyperlink>
      <w:r w:rsidRPr="004D0779">
        <w:rPr>
          <w:rFonts w:ascii="Arial" w:hAnsi="Arial" w:cs="Arial"/>
          <w:b/>
          <w:sz w:val="24"/>
          <w:szCs w:val="24"/>
        </w:rPr>
        <w:t xml:space="preserve"> </w:t>
      </w:r>
    </w:p>
    <w:p w14:paraId="65008438" w14:textId="77777777" w:rsidR="00215B5B" w:rsidRPr="004D0779" w:rsidRDefault="00215B5B" w:rsidP="00215B5B">
      <w:pPr>
        <w:autoSpaceDE w:val="0"/>
        <w:spacing w:line="288" w:lineRule="auto"/>
        <w:contextualSpacing/>
        <w:rPr>
          <w:rFonts w:ascii="Arial" w:hAnsi="Arial" w:cs="Arial"/>
          <w:color w:val="000000"/>
          <w:sz w:val="24"/>
          <w:szCs w:val="24"/>
        </w:rPr>
      </w:pPr>
      <w:r w:rsidRPr="004D0779">
        <w:rPr>
          <w:rFonts w:ascii="Arial" w:hAnsi="Arial" w:cs="Arial"/>
          <w:color w:val="000000"/>
          <w:sz w:val="24"/>
          <w:szCs w:val="24"/>
        </w:rPr>
        <w:t xml:space="preserve">Adres poczty elektronicznej działu Zamówień publicznych: </w:t>
      </w:r>
      <w:hyperlink r:id="rId12" w:history="1">
        <w:r w:rsidRPr="004D0779">
          <w:rPr>
            <w:rStyle w:val="Hipercze"/>
            <w:rFonts w:ascii="Arial" w:hAnsi="Arial" w:cs="Arial"/>
            <w:sz w:val="24"/>
            <w:szCs w:val="24"/>
          </w:rPr>
          <w:t>przetargi@szpital-pilchowice.pl</w:t>
        </w:r>
      </w:hyperlink>
    </w:p>
    <w:p w14:paraId="5FDD3D45" w14:textId="1CEF875C" w:rsidR="00215B5B" w:rsidRPr="004D0779" w:rsidRDefault="00215B5B" w:rsidP="00215B5B">
      <w:pPr>
        <w:pStyle w:val="pkt"/>
        <w:spacing w:before="0" w:after="0" w:line="288" w:lineRule="auto"/>
        <w:ind w:left="0" w:firstLine="0"/>
        <w:rPr>
          <w:rFonts w:ascii="Arial" w:hAnsi="Arial" w:cs="Arial"/>
          <w:szCs w:val="24"/>
        </w:rPr>
      </w:pPr>
      <w:r w:rsidRPr="004D0779">
        <w:rPr>
          <w:rFonts w:ascii="Arial" w:hAnsi="Arial" w:cs="Arial"/>
          <w:szCs w:val="24"/>
        </w:rPr>
        <w:t xml:space="preserve">Komunikacja między Zamawiającym a Wykonawcami oraz wszelkie wyjaśnienia, zmiany treści Specyfikacji Warunków Zamówienia i innych dokumentów zamówienia w niniejszym postępowaniu odbywa się przy użyciu </w:t>
      </w:r>
      <w:hyperlink r:id="rId13">
        <w:r w:rsidRPr="004D0779">
          <w:rPr>
            <w:rFonts w:ascii="Arial" w:eastAsia="Calibri" w:hAnsi="Arial" w:cs="Arial"/>
            <w:color w:val="1155CC"/>
            <w:szCs w:val="24"/>
            <w:u w:val="single"/>
          </w:rPr>
          <w:t>platformazakupowa.pl</w:t>
        </w:r>
      </w:hyperlink>
      <w:r w:rsidRPr="004D0779">
        <w:rPr>
          <w:rFonts w:ascii="Arial" w:hAnsi="Arial" w:cs="Arial"/>
          <w:bCs/>
          <w:szCs w:val="24"/>
        </w:rPr>
        <w:t xml:space="preserve"> lub bezpośredni lin do postępowania </w:t>
      </w:r>
      <w:hyperlink r:id="rId14" w:history="1">
        <w:r w:rsidR="005D26AC" w:rsidRPr="004D0779">
          <w:rPr>
            <w:rStyle w:val="Hipercze"/>
            <w:rFonts w:ascii="Arial" w:hAnsi="Arial" w:cs="Arial"/>
            <w:bCs/>
            <w:szCs w:val="24"/>
          </w:rPr>
          <w:t>https://www.platformazakupowa.pl/transakcja/968225</w:t>
        </w:r>
      </w:hyperlink>
      <w:r w:rsidR="005D26AC" w:rsidRPr="004D0779">
        <w:rPr>
          <w:rFonts w:ascii="Arial" w:hAnsi="Arial" w:cs="Arial"/>
          <w:bCs/>
          <w:szCs w:val="24"/>
        </w:rPr>
        <w:t xml:space="preserve"> </w:t>
      </w:r>
    </w:p>
    <w:p w14:paraId="4584739B" w14:textId="77777777" w:rsidR="00215B5B" w:rsidRPr="004D0779" w:rsidRDefault="00215B5B" w:rsidP="00215B5B">
      <w:pPr>
        <w:pStyle w:val="pkt"/>
        <w:spacing w:before="0" w:after="0" w:line="288" w:lineRule="auto"/>
        <w:ind w:left="0" w:firstLine="0"/>
        <w:rPr>
          <w:rFonts w:ascii="Arial" w:hAnsi="Arial" w:cs="Arial"/>
          <w:szCs w:val="24"/>
        </w:rPr>
      </w:pPr>
      <w:r w:rsidRPr="004D0779">
        <w:rPr>
          <w:rFonts w:ascii="Arial" w:hAnsi="Arial" w:cs="Arial"/>
          <w:szCs w:val="24"/>
        </w:rPr>
        <w:t>Ilekroć w Specyfikacji Warunków Zamówienia mowa jest o stronie internetowej należy przez to rozumieć Platformę platformazakupowa.pl.</w:t>
      </w:r>
    </w:p>
    <w:p w14:paraId="45E9C0E9" w14:textId="083280BD" w:rsidR="00F57082" w:rsidRPr="004D0779" w:rsidRDefault="00F57082" w:rsidP="004D0779">
      <w:pPr>
        <w:spacing w:line="288" w:lineRule="auto"/>
        <w:ind w:right="28"/>
        <w:rPr>
          <w:rFonts w:ascii="Arial" w:hAnsi="Arial" w:cs="Arial"/>
          <w:sz w:val="24"/>
          <w:szCs w:val="24"/>
        </w:rPr>
      </w:pPr>
    </w:p>
    <w:p w14:paraId="339A872F" w14:textId="77777777" w:rsidR="00B4667B" w:rsidRPr="004D0779" w:rsidRDefault="00B4667B" w:rsidP="00652BC4">
      <w:pPr>
        <w:pStyle w:val="Nagwek2"/>
        <w:jc w:val="left"/>
        <w:rPr>
          <w:rFonts w:ascii="Arial" w:hAnsi="Arial" w:cs="Arial"/>
          <w:sz w:val="24"/>
          <w:szCs w:val="24"/>
        </w:rPr>
      </w:pPr>
      <w:r w:rsidRPr="004D0779">
        <w:rPr>
          <w:rFonts w:ascii="Arial" w:hAnsi="Arial" w:cs="Arial"/>
          <w:sz w:val="24"/>
          <w:szCs w:val="24"/>
        </w:rPr>
        <w:t>ROZDZIAŁ II</w:t>
      </w:r>
    </w:p>
    <w:p w14:paraId="3461024C" w14:textId="68D5D75D" w:rsidR="00E0767A" w:rsidRPr="004D0779" w:rsidRDefault="005064DB" w:rsidP="005D26AC">
      <w:pPr>
        <w:pStyle w:val="Nagwek2"/>
        <w:spacing w:after="120"/>
        <w:jc w:val="left"/>
        <w:rPr>
          <w:rFonts w:ascii="Arial" w:hAnsi="Arial" w:cs="Arial"/>
          <w:sz w:val="24"/>
          <w:szCs w:val="24"/>
        </w:rPr>
      </w:pPr>
      <w:r w:rsidRPr="004D0779">
        <w:rPr>
          <w:rFonts w:ascii="Arial" w:hAnsi="Arial" w:cs="Arial"/>
          <w:sz w:val="24"/>
          <w:szCs w:val="24"/>
        </w:rPr>
        <w:t>TRYB U</w:t>
      </w:r>
      <w:r w:rsidR="00E0767A" w:rsidRPr="004D0779">
        <w:rPr>
          <w:rFonts w:ascii="Arial" w:hAnsi="Arial" w:cs="Arial"/>
          <w:sz w:val="24"/>
          <w:szCs w:val="24"/>
        </w:rPr>
        <w:t>DZIELENIA ZAMÓWIENIA</w:t>
      </w:r>
    </w:p>
    <w:p w14:paraId="7AADB06E" w14:textId="033017A3" w:rsidR="00E31F97" w:rsidRPr="004D0779" w:rsidRDefault="00E31F97" w:rsidP="00D02B55">
      <w:pPr>
        <w:pStyle w:val="Akapitzlist"/>
        <w:numPr>
          <w:ilvl w:val="0"/>
          <w:numId w:val="47"/>
        </w:numPr>
        <w:spacing w:line="288" w:lineRule="auto"/>
        <w:ind w:left="425" w:right="28" w:hanging="425"/>
        <w:rPr>
          <w:rFonts w:ascii="Arial" w:hAnsi="Arial" w:cs="Arial"/>
          <w:sz w:val="24"/>
          <w:szCs w:val="24"/>
        </w:rPr>
      </w:pPr>
      <w:r w:rsidRPr="004D0779">
        <w:rPr>
          <w:rFonts w:ascii="Arial" w:hAnsi="Arial" w:cs="Arial"/>
          <w:sz w:val="24"/>
          <w:szCs w:val="24"/>
        </w:rPr>
        <w:t>Postępowanie prowadzone</w:t>
      </w:r>
      <w:r w:rsidR="00EC5AF3" w:rsidRPr="004D0779">
        <w:rPr>
          <w:rFonts w:ascii="Arial" w:hAnsi="Arial" w:cs="Arial"/>
          <w:sz w:val="24"/>
          <w:szCs w:val="24"/>
        </w:rPr>
        <w:t xml:space="preserve"> jest w </w:t>
      </w:r>
      <w:r w:rsidR="00EC5AF3" w:rsidRPr="004D0779">
        <w:rPr>
          <w:rFonts w:ascii="Arial" w:hAnsi="Arial" w:cs="Arial"/>
          <w:b/>
          <w:sz w:val="24"/>
          <w:szCs w:val="24"/>
        </w:rPr>
        <w:t>trybie</w:t>
      </w:r>
      <w:r w:rsidR="00EC5AF3" w:rsidRPr="004D0779">
        <w:rPr>
          <w:rFonts w:ascii="Arial" w:hAnsi="Arial" w:cs="Arial"/>
          <w:sz w:val="24"/>
          <w:szCs w:val="24"/>
        </w:rPr>
        <w:t xml:space="preserve"> </w:t>
      </w:r>
      <w:r w:rsidR="00EC5AF3" w:rsidRPr="004D0779">
        <w:rPr>
          <w:rFonts w:ascii="Arial" w:hAnsi="Arial" w:cs="Arial"/>
          <w:b/>
          <w:sz w:val="24"/>
          <w:szCs w:val="24"/>
        </w:rPr>
        <w:t>podstawowym,</w:t>
      </w:r>
      <w:r w:rsidR="00C26F96" w:rsidRPr="004D0779">
        <w:rPr>
          <w:rFonts w:ascii="Arial" w:hAnsi="Arial" w:cs="Arial"/>
          <w:sz w:val="24"/>
          <w:szCs w:val="24"/>
        </w:rPr>
        <w:t xml:space="preserve"> zgodnie z ustawą z dnia 11 </w:t>
      </w:r>
      <w:r w:rsidR="00EC5AF3" w:rsidRPr="004D0779">
        <w:rPr>
          <w:rFonts w:ascii="Arial" w:hAnsi="Arial" w:cs="Arial"/>
          <w:sz w:val="24"/>
          <w:szCs w:val="24"/>
        </w:rPr>
        <w:t>września 2019</w:t>
      </w:r>
      <w:r w:rsidR="009E2EC4" w:rsidRPr="004D0779">
        <w:rPr>
          <w:rFonts w:ascii="Arial" w:hAnsi="Arial" w:cs="Arial"/>
          <w:sz w:val="24"/>
          <w:szCs w:val="24"/>
        </w:rPr>
        <w:t> </w:t>
      </w:r>
      <w:r w:rsidR="00EC5AF3" w:rsidRPr="004D0779">
        <w:rPr>
          <w:rFonts w:ascii="Arial" w:hAnsi="Arial" w:cs="Arial"/>
          <w:sz w:val="24"/>
          <w:szCs w:val="24"/>
        </w:rPr>
        <w:t>r. Prawo zamówień publicznych (</w:t>
      </w:r>
      <w:proofErr w:type="spellStart"/>
      <w:r w:rsidR="00EC5AF3" w:rsidRPr="004D0779">
        <w:rPr>
          <w:rFonts w:ascii="Arial" w:hAnsi="Arial" w:cs="Arial"/>
          <w:sz w:val="24"/>
          <w:szCs w:val="24"/>
        </w:rPr>
        <w:t>t</w:t>
      </w:r>
      <w:r w:rsidR="002C1020" w:rsidRPr="004D0779">
        <w:rPr>
          <w:rFonts w:ascii="Arial" w:hAnsi="Arial" w:cs="Arial"/>
          <w:sz w:val="24"/>
          <w:szCs w:val="24"/>
        </w:rPr>
        <w:t>.</w:t>
      </w:r>
      <w:r w:rsidR="00EC5AF3" w:rsidRPr="004D0779">
        <w:rPr>
          <w:rFonts w:ascii="Arial" w:hAnsi="Arial" w:cs="Arial"/>
          <w:sz w:val="24"/>
          <w:szCs w:val="24"/>
        </w:rPr>
        <w:t>j</w:t>
      </w:r>
      <w:proofErr w:type="spellEnd"/>
      <w:r w:rsidR="00EC5AF3" w:rsidRPr="004D0779">
        <w:rPr>
          <w:rFonts w:ascii="Arial" w:hAnsi="Arial" w:cs="Arial"/>
          <w:sz w:val="24"/>
          <w:szCs w:val="24"/>
        </w:rPr>
        <w:t>. Dz.U. 202</w:t>
      </w:r>
      <w:r w:rsidR="002C1020" w:rsidRPr="004D0779">
        <w:rPr>
          <w:rFonts w:ascii="Arial" w:hAnsi="Arial" w:cs="Arial"/>
          <w:sz w:val="24"/>
          <w:szCs w:val="24"/>
        </w:rPr>
        <w:t>3</w:t>
      </w:r>
      <w:r w:rsidR="005D26AC" w:rsidRPr="004D0779">
        <w:rPr>
          <w:rFonts w:ascii="Arial" w:hAnsi="Arial" w:cs="Arial"/>
          <w:sz w:val="24"/>
          <w:szCs w:val="24"/>
        </w:rPr>
        <w:t>,</w:t>
      </w:r>
      <w:r w:rsidR="00EC5AF3" w:rsidRPr="004D0779">
        <w:rPr>
          <w:rFonts w:ascii="Arial" w:hAnsi="Arial" w:cs="Arial"/>
          <w:sz w:val="24"/>
          <w:szCs w:val="24"/>
        </w:rPr>
        <w:t xml:space="preserve"> poz. 1</w:t>
      </w:r>
      <w:r w:rsidR="002C1020" w:rsidRPr="004D0779">
        <w:rPr>
          <w:rFonts w:ascii="Arial" w:hAnsi="Arial" w:cs="Arial"/>
          <w:sz w:val="24"/>
          <w:szCs w:val="24"/>
        </w:rPr>
        <w:t>605</w:t>
      </w:r>
      <w:r w:rsidR="007F0810" w:rsidRPr="004D0779">
        <w:rPr>
          <w:rFonts w:ascii="Arial" w:hAnsi="Arial" w:cs="Arial"/>
          <w:sz w:val="24"/>
          <w:szCs w:val="24"/>
        </w:rPr>
        <w:t xml:space="preserve"> z </w:t>
      </w:r>
      <w:proofErr w:type="spellStart"/>
      <w:r w:rsidR="007F0810" w:rsidRPr="004D0779">
        <w:rPr>
          <w:rFonts w:ascii="Arial" w:hAnsi="Arial" w:cs="Arial"/>
          <w:sz w:val="24"/>
          <w:szCs w:val="24"/>
        </w:rPr>
        <w:t>późn</w:t>
      </w:r>
      <w:proofErr w:type="spellEnd"/>
      <w:r w:rsidR="007F0810" w:rsidRPr="004D0779">
        <w:rPr>
          <w:rFonts w:ascii="Arial" w:hAnsi="Arial" w:cs="Arial"/>
          <w:sz w:val="24"/>
          <w:szCs w:val="24"/>
        </w:rPr>
        <w:t>. zm.</w:t>
      </w:r>
      <w:r w:rsidR="00EC5AF3" w:rsidRPr="004D0779">
        <w:rPr>
          <w:rFonts w:ascii="Arial" w:hAnsi="Arial" w:cs="Arial"/>
          <w:sz w:val="24"/>
          <w:szCs w:val="24"/>
        </w:rPr>
        <w:t>) zwa</w:t>
      </w:r>
      <w:r w:rsidR="00C26F96" w:rsidRPr="004D0779">
        <w:rPr>
          <w:rFonts w:ascii="Arial" w:hAnsi="Arial" w:cs="Arial"/>
          <w:sz w:val="24"/>
          <w:szCs w:val="24"/>
        </w:rPr>
        <w:t xml:space="preserve">nej </w:t>
      </w:r>
      <w:r w:rsidRPr="004D0779">
        <w:rPr>
          <w:rFonts w:ascii="Arial" w:hAnsi="Arial" w:cs="Arial"/>
          <w:sz w:val="24"/>
          <w:szCs w:val="24"/>
        </w:rPr>
        <w:t>w dalszej części ustawą. W sprawach nieuregulowanych zapisami niniejszej SWZ, stosuje się przepisy wspomnianej ustawy wraz z aktami wykonawczymi do tej ustawy</w:t>
      </w:r>
      <w:r w:rsidR="00F26CBD" w:rsidRPr="004D0779">
        <w:rPr>
          <w:rFonts w:ascii="Arial" w:hAnsi="Arial" w:cs="Arial"/>
          <w:sz w:val="24"/>
          <w:szCs w:val="24"/>
        </w:rPr>
        <w:t>.</w:t>
      </w:r>
    </w:p>
    <w:p w14:paraId="34E5BDEB" w14:textId="026E3B3A" w:rsidR="002E63FB" w:rsidRPr="004D0779" w:rsidRDefault="00472EF9" w:rsidP="00D02B55">
      <w:pPr>
        <w:pStyle w:val="Akapitzlist"/>
        <w:numPr>
          <w:ilvl w:val="0"/>
          <w:numId w:val="47"/>
        </w:numPr>
        <w:spacing w:line="288" w:lineRule="auto"/>
        <w:ind w:left="425" w:right="28" w:hanging="425"/>
        <w:rPr>
          <w:rFonts w:ascii="Arial" w:hAnsi="Arial" w:cs="Arial"/>
          <w:sz w:val="24"/>
          <w:szCs w:val="24"/>
        </w:rPr>
      </w:pPr>
      <w:r w:rsidRPr="004D0779">
        <w:rPr>
          <w:rFonts w:ascii="Arial" w:hAnsi="Arial" w:cs="Arial"/>
          <w:sz w:val="24"/>
          <w:szCs w:val="24"/>
        </w:rPr>
        <w:t xml:space="preserve">Zamawiający dokona wyboru oferty najkorzystniejszej </w:t>
      </w:r>
      <w:r w:rsidRPr="004D0779">
        <w:rPr>
          <w:rFonts w:ascii="Arial" w:hAnsi="Arial" w:cs="Arial"/>
          <w:b/>
          <w:sz w:val="24"/>
          <w:szCs w:val="24"/>
        </w:rPr>
        <w:t>bez przeprowadzenia negocjacji</w:t>
      </w:r>
      <w:r w:rsidRPr="004D0779">
        <w:rPr>
          <w:rFonts w:ascii="Arial" w:hAnsi="Arial" w:cs="Arial"/>
          <w:sz w:val="24"/>
          <w:szCs w:val="24"/>
        </w:rPr>
        <w:t xml:space="preserve">, co oznacza </w:t>
      </w:r>
      <w:r w:rsidRPr="004D0779">
        <w:rPr>
          <w:rFonts w:ascii="Arial" w:hAnsi="Arial" w:cs="Arial"/>
          <w:b/>
          <w:bCs/>
          <w:sz w:val="24"/>
          <w:szCs w:val="24"/>
        </w:rPr>
        <w:t>tryb podstawowy</w:t>
      </w:r>
      <w:r w:rsidRPr="004D0779">
        <w:rPr>
          <w:rFonts w:ascii="Arial" w:hAnsi="Arial" w:cs="Arial"/>
          <w:sz w:val="24"/>
          <w:szCs w:val="24"/>
        </w:rPr>
        <w:t xml:space="preserve">, o którym mowa w </w:t>
      </w:r>
      <w:r w:rsidRPr="004D0779">
        <w:rPr>
          <w:rFonts w:ascii="Arial" w:hAnsi="Arial" w:cs="Arial"/>
          <w:b/>
          <w:bCs/>
          <w:sz w:val="24"/>
          <w:szCs w:val="24"/>
        </w:rPr>
        <w:t xml:space="preserve">art. 275 pkt 1 </w:t>
      </w:r>
      <w:r w:rsidRPr="004D0779">
        <w:rPr>
          <w:rFonts w:ascii="Arial" w:hAnsi="Arial" w:cs="Arial"/>
          <w:b/>
          <w:sz w:val="24"/>
          <w:szCs w:val="24"/>
        </w:rPr>
        <w:t>ustawy</w:t>
      </w:r>
      <w:r w:rsidRPr="004D0779">
        <w:rPr>
          <w:rFonts w:ascii="Arial" w:hAnsi="Arial" w:cs="Arial"/>
          <w:sz w:val="24"/>
          <w:szCs w:val="24"/>
        </w:rPr>
        <w:t>.</w:t>
      </w:r>
    </w:p>
    <w:p w14:paraId="1EBB2614" w14:textId="0B11BBAF" w:rsidR="00CA7692" w:rsidRPr="004D0779" w:rsidRDefault="00E0767A" w:rsidP="00D02B55">
      <w:pPr>
        <w:pStyle w:val="Akapitzlist"/>
        <w:numPr>
          <w:ilvl w:val="0"/>
          <w:numId w:val="47"/>
        </w:numPr>
        <w:spacing w:line="288" w:lineRule="auto"/>
        <w:ind w:left="425" w:right="28" w:hanging="425"/>
        <w:rPr>
          <w:rFonts w:ascii="Arial" w:hAnsi="Arial" w:cs="Arial"/>
          <w:sz w:val="24"/>
          <w:szCs w:val="24"/>
        </w:rPr>
      </w:pPr>
      <w:r w:rsidRPr="004D0779">
        <w:rPr>
          <w:rFonts w:ascii="Arial" w:hAnsi="Arial" w:cs="Arial"/>
          <w:sz w:val="24"/>
          <w:szCs w:val="24"/>
        </w:rPr>
        <w:t>Postępowanie prowadzone jest dla wartości zamówienia mniejszej niż próg unijny.</w:t>
      </w:r>
    </w:p>
    <w:p w14:paraId="03A0B9CB" w14:textId="0CBF375A" w:rsidR="009F449E" w:rsidRPr="004D0779" w:rsidRDefault="00B4667B" w:rsidP="00D02B55">
      <w:pPr>
        <w:pStyle w:val="Nagwek2"/>
        <w:jc w:val="left"/>
        <w:rPr>
          <w:rFonts w:ascii="Arial" w:hAnsi="Arial" w:cs="Arial"/>
          <w:sz w:val="24"/>
          <w:szCs w:val="24"/>
        </w:rPr>
      </w:pPr>
      <w:r w:rsidRPr="004D0779">
        <w:rPr>
          <w:rFonts w:ascii="Arial" w:hAnsi="Arial" w:cs="Arial"/>
          <w:sz w:val="24"/>
          <w:szCs w:val="24"/>
        </w:rPr>
        <w:lastRenderedPageBreak/>
        <w:t>ROZDZIAŁ III</w:t>
      </w:r>
    </w:p>
    <w:p w14:paraId="6714B7EA" w14:textId="4A93B18E" w:rsidR="006B3A9F" w:rsidRPr="004D0779" w:rsidRDefault="00F72BCD" w:rsidP="005D26AC">
      <w:pPr>
        <w:pStyle w:val="Nagwek2"/>
        <w:spacing w:after="120"/>
        <w:jc w:val="left"/>
        <w:rPr>
          <w:rFonts w:ascii="Arial" w:hAnsi="Arial" w:cs="Arial"/>
          <w:sz w:val="24"/>
          <w:szCs w:val="24"/>
        </w:rPr>
      </w:pPr>
      <w:r w:rsidRPr="004D0779">
        <w:rPr>
          <w:rFonts w:ascii="Arial" w:hAnsi="Arial" w:cs="Arial"/>
          <w:sz w:val="24"/>
          <w:szCs w:val="24"/>
        </w:rPr>
        <w:t>OPIS PRZEDMIOTU ZAMÓWIENIA</w:t>
      </w:r>
    </w:p>
    <w:p w14:paraId="166C9D07" w14:textId="2D09A972" w:rsidR="00215B5B" w:rsidRPr="004D0779" w:rsidRDefault="006B3A9F" w:rsidP="00513AC4">
      <w:pPr>
        <w:pStyle w:val="Akapitzlist"/>
        <w:numPr>
          <w:ilvl w:val="0"/>
          <w:numId w:val="49"/>
        </w:numPr>
        <w:tabs>
          <w:tab w:val="left" w:pos="426"/>
        </w:tabs>
        <w:spacing w:line="288" w:lineRule="auto"/>
        <w:ind w:left="426" w:hanging="426"/>
        <w:rPr>
          <w:rFonts w:ascii="Arial" w:hAnsi="Arial" w:cs="Arial"/>
          <w:sz w:val="24"/>
          <w:szCs w:val="24"/>
        </w:rPr>
      </w:pPr>
      <w:r w:rsidRPr="004D0779">
        <w:rPr>
          <w:rFonts w:ascii="Arial" w:hAnsi="Arial" w:cs="Arial"/>
          <w:sz w:val="24"/>
          <w:szCs w:val="24"/>
        </w:rPr>
        <w:t>Nazwa zamówienia:</w:t>
      </w:r>
      <w:r w:rsidR="002C1020" w:rsidRPr="004D0779">
        <w:rPr>
          <w:rFonts w:ascii="Arial" w:hAnsi="Arial" w:cs="Arial"/>
          <w:sz w:val="24"/>
          <w:szCs w:val="24"/>
        </w:rPr>
        <w:t xml:space="preserve"> </w:t>
      </w:r>
      <w:r w:rsidR="00215B5B" w:rsidRPr="004D0779">
        <w:rPr>
          <w:rFonts w:ascii="Arial" w:hAnsi="Arial" w:cs="Arial"/>
          <w:sz w:val="24"/>
          <w:szCs w:val="24"/>
        </w:rPr>
        <w:t>Wykonanie projektu budowlanego i technicznego na przebudowę poddasza (część II piętra), w tym m.in. na potrzeby działu farmacji szpitalnej oraz punktu przyjęcia i dystrybucji posiłków w Szpitalu Chorób Płuc im. Św. Józefa w Pilchowicach”</w:t>
      </w:r>
    </w:p>
    <w:p w14:paraId="3C9C54F0" w14:textId="35934C8F" w:rsidR="00AB02D4" w:rsidRPr="004D0779" w:rsidRDefault="00AB02D4" w:rsidP="00513AC4">
      <w:pPr>
        <w:spacing w:line="288" w:lineRule="auto"/>
        <w:ind w:left="426"/>
        <w:rPr>
          <w:rFonts w:ascii="Arial" w:hAnsi="Arial" w:cs="Arial"/>
          <w:sz w:val="24"/>
          <w:szCs w:val="24"/>
        </w:rPr>
      </w:pPr>
      <w:r w:rsidRPr="004D0779">
        <w:rPr>
          <w:rFonts w:ascii="Arial" w:hAnsi="Arial" w:cs="Arial"/>
          <w:sz w:val="24"/>
          <w:szCs w:val="24"/>
        </w:rPr>
        <w:t>Szczegółowy opis przedmiotu zamówienia zawiera</w:t>
      </w:r>
      <w:r w:rsidR="00E522F6" w:rsidRPr="004D0779">
        <w:rPr>
          <w:rFonts w:ascii="Arial" w:hAnsi="Arial" w:cs="Arial"/>
          <w:sz w:val="24"/>
          <w:szCs w:val="24"/>
        </w:rPr>
        <w:t xml:space="preserve"> załą</w:t>
      </w:r>
      <w:r w:rsidR="004C55F7" w:rsidRPr="004D0779">
        <w:rPr>
          <w:rFonts w:ascii="Arial" w:hAnsi="Arial" w:cs="Arial"/>
          <w:sz w:val="24"/>
          <w:szCs w:val="24"/>
        </w:rPr>
        <w:t>cznik</w:t>
      </w:r>
      <w:r w:rsidR="008529EA" w:rsidRPr="004D0779">
        <w:rPr>
          <w:rFonts w:ascii="Arial" w:hAnsi="Arial" w:cs="Arial"/>
          <w:sz w:val="24"/>
          <w:szCs w:val="24"/>
        </w:rPr>
        <w:t xml:space="preserve"> nr 4</w:t>
      </w:r>
      <w:r w:rsidR="00D40B9E" w:rsidRPr="004D0779">
        <w:rPr>
          <w:rFonts w:ascii="Arial" w:hAnsi="Arial" w:cs="Arial"/>
          <w:sz w:val="24"/>
          <w:szCs w:val="24"/>
        </w:rPr>
        <w:t xml:space="preserve"> </w:t>
      </w:r>
      <w:r w:rsidR="00E522F6" w:rsidRPr="004D0779">
        <w:rPr>
          <w:rFonts w:ascii="Arial" w:hAnsi="Arial" w:cs="Arial"/>
          <w:sz w:val="24"/>
          <w:szCs w:val="24"/>
        </w:rPr>
        <w:t>do SWZ</w:t>
      </w:r>
      <w:r w:rsidR="00EF239D" w:rsidRPr="004D0779">
        <w:rPr>
          <w:rFonts w:ascii="Arial" w:hAnsi="Arial" w:cs="Arial"/>
          <w:sz w:val="24"/>
          <w:szCs w:val="24"/>
        </w:rPr>
        <w:t>.</w:t>
      </w:r>
    </w:p>
    <w:p w14:paraId="412CC9EB" w14:textId="47BB3D5E" w:rsidR="00342A7E" w:rsidRPr="004D0779" w:rsidRDefault="00EF239D" w:rsidP="00D02B55">
      <w:pPr>
        <w:pStyle w:val="Tekstpodstawowywcity2"/>
        <w:numPr>
          <w:ilvl w:val="0"/>
          <w:numId w:val="49"/>
        </w:numPr>
        <w:spacing w:after="0" w:line="288" w:lineRule="auto"/>
        <w:ind w:left="426" w:hanging="426"/>
        <w:rPr>
          <w:rFonts w:ascii="Arial" w:hAnsi="Arial" w:cs="Arial"/>
          <w:sz w:val="24"/>
          <w:szCs w:val="24"/>
        </w:rPr>
      </w:pPr>
      <w:r w:rsidRPr="004D0779">
        <w:rPr>
          <w:rFonts w:ascii="Arial" w:hAnsi="Arial" w:cs="Arial"/>
          <w:sz w:val="24"/>
          <w:szCs w:val="24"/>
        </w:rPr>
        <w:t>Nazw</w:t>
      </w:r>
      <w:r w:rsidR="00835FE8" w:rsidRPr="004D0779">
        <w:rPr>
          <w:rFonts w:ascii="Arial" w:hAnsi="Arial" w:cs="Arial"/>
          <w:sz w:val="24"/>
          <w:szCs w:val="24"/>
        </w:rPr>
        <w:t xml:space="preserve">a </w:t>
      </w:r>
      <w:r w:rsidR="006B3A9F" w:rsidRPr="004D0779">
        <w:rPr>
          <w:rFonts w:ascii="Arial" w:hAnsi="Arial" w:cs="Arial"/>
          <w:sz w:val="24"/>
          <w:szCs w:val="24"/>
        </w:rPr>
        <w:t>i kod Wspólne</w:t>
      </w:r>
      <w:r w:rsidR="0070316F" w:rsidRPr="004D0779">
        <w:rPr>
          <w:rFonts w:ascii="Arial" w:hAnsi="Arial" w:cs="Arial"/>
          <w:sz w:val="24"/>
          <w:szCs w:val="24"/>
        </w:rPr>
        <w:t>go Słownika Zamówień</w:t>
      </w:r>
      <w:r w:rsidR="006B3A9F" w:rsidRPr="004D0779">
        <w:rPr>
          <w:rFonts w:ascii="Arial" w:hAnsi="Arial" w:cs="Arial"/>
          <w:sz w:val="24"/>
          <w:szCs w:val="24"/>
        </w:rPr>
        <w:t xml:space="preserve"> (CPV):</w:t>
      </w:r>
    </w:p>
    <w:p w14:paraId="752E1131" w14:textId="6A7C24FC" w:rsidR="00215B5B" w:rsidRPr="004D0779" w:rsidRDefault="00215B5B" w:rsidP="00D02B55">
      <w:pPr>
        <w:pStyle w:val="Tekstpodstawowywcity2"/>
        <w:spacing w:after="0" w:line="288" w:lineRule="auto"/>
        <w:ind w:left="426"/>
        <w:rPr>
          <w:rFonts w:ascii="Arial" w:hAnsi="Arial" w:cs="Arial"/>
          <w:b/>
          <w:sz w:val="24"/>
          <w:szCs w:val="24"/>
          <w:shd w:val="clear" w:color="auto" w:fill="FFFFFF"/>
        </w:rPr>
      </w:pPr>
      <w:r w:rsidRPr="004D0779">
        <w:rPr>
          <w:rFonts w:ascii="Arial" w:hAnsi="Arial" w:cs="Arial"/>
          <w:b/>
          <w:sz w:val="24"/>
          <w:szCs w:val="24"/>
        </w:rPr>
        <w:t>71000000-8</w:t>
      </w:r>
      <w:r w:rsidRPr="004D0779">
        <w:rPr>
          <w:rFonts w:ascii="Arial" w:hAnsi="Arial" w:cs="Arial"/>
          <w:b/>
          <w:sz w:val="24"/>
          <w:szCs w:val="24"/>
          <w:shd w:val="clear" w:color="auto" w:fill="FFFFFF"/>
        </w:rPr>
        <w:t>: Usługi architektoniczne, budowlane, inżynieryjne i kontrolne</w:t>
      </w:r>
    </w:p>
    <w:p w14:paraId="1348CA78" w14:textId="308EF025" w:rsidR="00215B5B" w:rsidRPr="004D0779" w:rsidRDefault="00215B5B" w:rsidP="00D02B55">
      <w:pPr>
        <w:pStyle w:val="Tekstpodstawowywcity2"/>
        <w:spacing w:after="0" w:line="288" w:lineRule="auto"/>
        <w:ind w:left="426"/>
        <w:rPr>
          <w:rFonts w:ascii="Arial" w:hAnsi="Arial" w:cs="Arial"/>
          <w:b/>
          <w:sz w:val="24"/>
          <w:szCs w:val="24"/>
          <w:shd w:val="clear" w:color="auto" w:fill="FFFFFF"/>
        </w:rPr>
      </w:pPr>
      <w:r w:rsidRPr="004D0779">
        <w:rPr>
          <w:rFonts w:ascii="Arial" w:hAnsi="Arial" w:cs="Arial"/>
          <w:b/>
          <w:sz w:val="24"/>
          <w:szCs w:val="24"/>
        </w:rPr>
        <w:t>7122100</w:t>
      </w:r>
      <w:r w:rsidRPr="004D0779">
        <w:rPr>
          <w:rFonts w:ascii="Arial" w:hAnsi="Arial" w:cs="Arial"/>
          <w:b/>
          <w:sz w:val="24"/>
          <w:szCs w:val="24"/>
          <w:shd w:val="clear" w:color="auto" w:fill="FFFFFF"/>
        </w:rPr>
        <w:t xml:space="preserve">-3 </w:t>
      </w:r>
      <w:r w:rsidRPr="004D0779">
        <w:rPr>
          <w:rFonts w:ascii="Arial" w:hAnsi="Arial" w:cs="Arial"/>
          <w:b/>
          <w:bCs/>
          <w:kern w:val="36"/>
          <w:sz w:val="24"/>
          <w:szCs w:val="24"/>
        </w:rPr>
        <w:t>Usługi architektoniczne w zakresie obiektów budowlanych</w:t>
      </w:r>
    </w:p>
    <w:p w14:paraId="3B9654E8" w14:textId="57D4C4CD" w:rsidR="006B3A9F" w:rsidRPr="004D0779" w:rsidRDefault="00E522F6" w:rsidP="00D02B55">
      <w:pPr>
        <w:pStyle w:val="Akapitzlist"/>
        <w:numPr>
          <w:ilvl w:val="0"/>
          <w:numId w:val="49"/>
        </w:numPr>
        <w:tabs>
          <w:tab w:val="left" w:pos="567"/>
        </w:tabs>
        <w:spacing w:line="288" w:lineRule="auto"/>
        <w:ind w:left="426" w:hanging="426"/>
        <w:rPr>
          <w:rFonts w:ascii="Arial" w:hAnsi="Arial" w:cs="Arial"/>
          <w:sz w:val="24"/>
          <w:szCs w:val="24"/>
        </w:rPr>
      </w:pPr>
      <w:r w:rsidRPr="004D0779">
        <w:rPr>
          <w:rFonts w:ascii="Arial" w:hAnsi="Arial" w:cs="Arial"/>
          <w:sz w:val="24"/>
          <w:szCs w:val="24"/>
        </w:rPr>
        <w:t>P</w:t>
      </w:r>
      <w:r w:rsidR="006B3A9F" w:rsidRPr="004D0779">
        <w:rPr>
          <w:rFonts w:ascii="Arial" w:hAnsi="Arial" w:cs="Arial"/>
          <w:sz w:val="24"/>
          <w:szCs w:val="24"/>
        </w:rPr>
        <w:t>rzedmiotow</w:t>
      </w:r>
      <w:r w:rsidRPr="004D0779">
        <w:rPr>
          <w:rFonts w:ascii="Arial" w:hAnsi="Arial" w:cs="Arial"/>
          <w:sz w:val="24"/>
          <w:szCs w:val="24"/>
        </w:rPr>
        <w:t>e</w:t>
      </w:r>
      <w:r w:rsidR="006B3A9F" w:rsidRPr="004D0779">
        <w:rPr>
          <w:rFonts w:ascii="Arial" w:hAnsi="Arial" w:cs="Arial"/>
          <w:sz w:val="24"/>
          <w:szCs w:val="24"/>
        </w:rPr>
        <w:t xml:space="preserve"> środk</w:t>
      </w:r>
      <w:r w:rsidRPr="004D0779">
        <w:rPr>
          <w:rFonts w:ascii="Arial" w:hAnsi="Arial" w:cs="Arial"/>
          <w:sz w:val="24"/>
          <w:szCs w:val="24"/>
        </w:rPr>
        <w:t>i</w:t>
      </w:r>
      <w:r w:rsidR="006B3A9F" w:rsidRPr="004D0779">
        <w:rPr>
          <w:rFonts w:ascii="Arial" w:hAnsi="Arial" w:cs="Arial"/>
          <w:sz w:val="24"/>
          <w:szCs w:val="24"/>
        </w:rPr>
        <w:t xml:space="preserve"> dowodow</w:t>
      </w:r>
      <w:r w:rsidRPr="004D0779">
        <w:rPr>
          <w:rFonts w:ascii="Arial" w:hAnsi="Arial" w:cs="Arial"/>
          <w:sz w:val="24"/>
          <w:szCs w:val="24"/>
        </w:rPr>
        <w:t>e</w:t>
      </w:r>
      <w:r w:rsidR="006B3A9F" w:rsidRPr="004D0779">
        <w:rPr>
          <w:rFonts w:ascii="Arial" w:hAnsi="Arial" w:cs="Arial"/>
          <w:sz w:val="24"/>
          <w:szCs w:val="24"/>
        </w:rPr>
        <w:t>:</w:t>
      </w:r>
    </w:p>
    <w:p w14:paraId="6B5DF8EC" w14:textId="083EFE41" w:rsidR="00CA7692" w:rsidRPr="004D0779" w:rsidRDefault="006027DF" w:rsidP="00D02B55">
      <w:pPr>
        <w:tabs>
          <w:tab w:val="left" w:pos="426"/>
        </w:tabs>
        <w:spacing w:line="288" w:lineRule="auto"/>
        <w:rPr>
          <w:rFonts w:ascii="Arial" w:hAnsi="Arial" w:cs="Arial"/>
          <w:sz w:val="24"/>
          <w:szCs w:val="24"/>
        </w:rPr>
      </w:pPr>
      <w:r w:rsidRPr="004D0779">
        <w:rPr>
          <w:rFonts w:ascii="Arial" w:hAnsi="Arial" w:cs="Arial"/>
          <w:sz w:val="24"/>
          <w:szCs w:val="24"/>
        </w:rPr>
        <w:tab/>
      </w:r>
      <w:r w:rsidR="000F03DD" w:rsidRPr="004D0779">
        <w:rPr>
          <w:rFonts w:ascii="Arial" w:hAnsi="Arial" w:cs="Arial"/>
          <w:sz w:val="24"/>
          <w:szCs w:val="24"/>
        </w:rPr>
        <w:t>Zamawiający</w:t>
      </w:r>
      <w:r w:rsidR="00835FE8" w:rsidRPr="004D0779">
        <w:rPr>
          <w:rFonts w:ascii="Arial" w:hAnsi="Arial" w:cs="Arial"/>
          <w:sz w:val="24"/>
          <w:szCs w:val="24"/>
        </w:rPr>
        <w:t xml:space="preserve"> nie </w:t>
      </w:r>
      <w:r w:rsidR="000F03DD" w:rsidRPr="004D0779">
        <w:rPr>
          <w:rFonts w:ascii="Arial" w:hAnsi="Arial" w:cs="Arial"/>
          <w:sz w:val="24"/>
          <w:szCs w:val="24"/>
        </w:rPr>
        <w:t>wymaga przedłożenia pr</w:t>
      </w:r>
      <w:r w:rsidR="00D236D8" w:rsidRPr="004D0779">
        <w:rPr>
          <w:rFonts w:ascii="Arial" w:hAnsi="Arial" w:cs="Arial"/>
          <w:sz w:val="24"/>
          <w:szCs w:val="24"/>
        </w:rPr>
        <w:t>zedmiotowych środków dowodowych.</w:t>
      </w:r>
    </w:p>
    <w:p w14:paraId="7479C25C" w14:textId="77777777" w:rsidR="00D02B55" w:rsidRPr="004D0779" w:rsidRDefault="00D02B55" w:rsidP="00D02B55">
      <w:pPr>
        <w:pStyle w:val="Akapitzlist"/>
        <w:numPr>
          <w:ilvl w:val="0"/>
          <w:numId w:val="49"/>
        </w:numPr>
        <w:tabs>
          <w:tab w:val="left" w:pos="426"/>
        </w:tabs>
        <w:spacing w:line="288" w:lineRule="auto"/>
        <w:ind w:left="426" w:hanging="426"/>
        <w:rPr>
          <w:rFonts w:ascii="Arial" w:hAnsi="Arial" w:cs="Arial"/>
          <w:sz w:val="24"/>
          <w:szCs w:val="24"/>
        </w:rPr>
      </w:pPr>
      <w:r w:rsidRPr="004D0779">
        <w:rPr>
          <w:rFonts w:ascii="Arial" w:hAnsi="Arial" w:cs="Arial"/>
          <w:b/>
          <w:sz w:val="24"/>
          <w:szCs w:val="24"/>
          <w:lang w:eastAsia="en-US"/>
        </w:rPr>
        <w:t>Wymagania w zakresie zatrudniania przez wykonawcę lub podwykonawcę osób na podstawie stosunku pracy:</w:t>
      </w:r>
    </w:p>
    <w:p w14:paraId="2F934595" w14:textId="2AD0A3BB" w:rsidR="00CF35AB" w:rsidRPr="00513AC4" w:rsidRDefault="00D02B55" w:rsidP="00513AC4">
      <w:pPr>
        <w:pStyle w:val="Akapitzlist"/>
        <w:tabs>
          <w:tab w:val="left" w:pos="426"/>
        </w:tabs>
        <w:spacing w:line="288" w:lineRule="auto"/>
        <w:ind w:left="426"/>
        <w:rPr>
          <w:rFonts w:ascii="Arial" w:hAnsi="Arial" w:cs="Arial"/>
          <w:color w:val="15181B"/>
          <w:sz w:val="24"/>
          <w:szCs w:val="24"/>
          <w:shd w:val="clear" w:color="auto" w:fill="FFFFFF"/>
        </w:rPr>
      </w:pPr>
      <w:r w:rsidRPr="004D0779">
        <w:rPr>
          <w:rFonts w:ascii="Arial" w:hAnsi="Arial" w:cs="Arial"/>
          <w:color w:val="15181B"/>
          <w:sz w:val="24"/>
          <w:szCs w:val="24"/>
          <w:shd w:val="clear" w:color="auto" w:fill="FFFFFF"/>
        </w:rPr>
        <w:t>Czynności podejmowane w zakresie realizacji </w:t>
      </w:r>
      <w:hyperlink r:id="rId15" w:anchor="S.embed_link-K.C-B.1-L.2.zw" w:tooltip="&#10;     zamówienia publicznego &#10;   " w:history="1">
        <w:r w:rsidRPr="004D0779">
          <w:rPr>
            <w:rStyle w:val="Hipercze"/>
            <w:rFonts w:ascii="Arial" w:hAnsi="Arial" w:cs="Arial"/>
            <w:color w:val="181E3F"/>
            <w:sz w:val="24"/>
            <w:szCs w:val="24"/>
            <w:u w:val="none"/>
            <w:bdr w:val="none" w:sz="0" w:space="0" w:color="auto" w:frame="1"/>
            <w:shd w:val="clear" w:color="auto" w:fill="FFFFFF"/>
          </w:rPr>
          <w:t>zamówienia publicznego </w:t>
        </w:r>
      </w:hyperlink>
      <w:r w:rsidRPr="004D0779">
        <w:rPr>
          <w:rFonts w:ascii="Arial" w:hAnsi="Arial" w:cs="Arial"/>
          <w:color w:val="15181B"/>
          <w:sz w:val="24"/>
          <w:szCs w:val="24"/>
          <w:shd w:val="clear" w:color="auto" w:fill="FFFFFF"/>
        </w:rPr>
        <w:t xml:space="preserve">, którego przedmiotem są usługi projektowe, nie polegają, co do zasady, na wykonywaniu pracy w sposób określony w art. 22 § 1 Kodeksu pracy. W związku z tym, zgodnie z art. 95 ust.1 ustawy </w:t>
      </w:r>
      <w:proofErr w:type="spellStart"/>
      <w:r w:rsidRPr="004D0779">
        <w:rPr>
          <w:rFonts w:ascii="Arial" w:hAnsi="Arial" w:cs="Arial"/>
          <w:color w:val="15181B"/>
          <w:sz w:val="24"/>
          <w:szCs w:val="24"/>
          <w:shd w:val="clear" w:color="auto" w:fill="FFFFFF"/>
        </w:rPr>
        <w:t>Pzp</w:t>
      </w:r>
      <w:proofErr w:type="spellEnd"/>
      <w:r w:rsidRPr="004D0779">
        <w:rPr>
          <w:rFonts w:ascii="Arial" w:hAnsi="Arial" w:cs="Arial"/>
          <w:color w:val="15181B"/>
          <w:sz w:val="24"/>
          <w:szCs w:val="24"/>
          <w:shd w:val="clear" w:color="auto" w:fill="FFFFFF"/>
        </w:rPr>
        <w:t xml:space="preserve"> zamawiający nie jest zobowiązany do określenia w opisie przedmiotu zamówienia wymogu zatrudnienia na podstawie umowy o pracę projektantów świadczących usługi w ramach realizacji zamówienia.</w:t>
      </w:r>
    </w:p>
    <w:p w14:paraId="1B31C747" w14:textId="288F8A8B" w:rsidR="00CF35AB" w:rsidRPr="00CF35AB" w:rsidRDefault="00CF35AB" w:rsidP="00CF35AB">
      <w:pPr>
        <w:pStyle w:val="Akapitzlist"/>
        <w:tabs>
          <w:tab w:val="left" w:pos="426"/>
        </w:tabs>
        <w:spacing w:line="288" w:lineRule="auto"/>
        <w:ind w:left="426" w:hanging="284"/>
        <w:rPr>
          <w:rFonts w:ascii="Arial" w:hAnsi="Arial" w:cs="Arial"/>
          <w:color w:val="15181B"/>
          <w:sz w:val="24"/>
          <w:szCs w:val="24"/>
          <w:shd w:val="clear" w:color="auto" w:fill="FFFFFF"/>
        </w:rPr>
      </w:pPr>
      <w:r>
        <w:rPr>
          <w:rFonts w:ascii="Arial" w:hAnsi="Arial" w:cs="Arial"/>
          <w:color w:val="15181B"/>
          <w:sz w:val="24"/>
          <w:szCs w:val="24"/>
          <w:shd w:val="clear" w:color="auto" w:fill="FFFFFF"/>
        </w:rPr>
        <w:t xml:space="preserve">5. </w:t>
      </w:r>
      <w:r w:rsidRPr="00CF35AB">
        <w:rPr>
          <w:rFonts w:ascii="Arial" w:hAnsi="Arial" w:cs="Arial"/>
          <w:color w:val="15181B"/>
          <w:sz w:val="24"/>
          <w:szCs w:val="24"/>
          <w:shd w:val="clear" w:color="auto" w:fill="FFFFFF"/>
        </w:rPr>
        <w:t xml:space="preserve">Zamawiający wymaga od Wykonawców przed złożeniem oferty uczestnictwa w </w:t>
      </w:r>
      <w:r w:rsidRPr="00513AC4">
        <w:rPr>
          <w:rFonts w:ascii="Arial" w:hAnsi="Arial" w:cs="Arial"/>
          <w:b/>
          <w:color w:val="15181B"/>
          <w:sz w:val="24"/>
          <w:szCs w:val="24"/>
          <w:shd w:val="clear" w:color="auto" w:fill="FFFFFF"/>
        </w:rPr>
        <w:t>obowiązkowej wizji lokalnej</w:t>
      </w:r>
      <w:r w:rsidRPr="00CF35AB">
        <w:rPr>
          <w:rFonts w:ascii="Arial" w:hAnsi="Arial" w:cs="Arial"/>
          <w:color w:val="15181B"/>
          <w:sz w:val="24"/>
          <w:szCs w:val="24"/>
          <w:shd w:val="clear" w:color="auto" w:fill="FFFFFF"/>
        </w:rPr>
        <w:t xml:space="preserve">, której celem będzie sprawdzenie przez Wykonawców miejsca oraz warunków związanych z realizacją przedmiotu zamówienia. </w:t>
      </w:r>
    </w:p>
    <w:p w14:paraId="5FB6B5F9" w14:textId="63A95774" w:rsidR="00CF35AB" w:rsidRPr="00CF35AB" w:rsidRDefault="00CF35AB" w:rsidP="00513AC4">
      <w:pPr>
        <w:pStyle w:val="Akapitzlist"/>
        <w:tabs>
          <w:tab w:val="left" w:pos="851"/>
        </w:tabs>
        <w:spacing w:line="288" w:lineRule="auto"/>
        <w:ind w:left="851" w:hanging="425"/>
        <w:rPr>
          <w:rFonts w:ascii="Arial" w:hAnsi="Arial" w:cs="Arial"/>
          <w:color w:val="15181B"/>
          <w:sz w:val="24"/>
          <w:szCs w:val="24"/>
          <w:shd w:val="clear" w:color="auto" w:fill="FFFFFF"/>
        </w:rPr>
      </w:pPr>
      <w:r>
        <w:rPr>
          <w:rFonts w:ascii="Arial" w:hAnsi="Arial" w:cs="Arial"/>
          <w:color w:val="15181B"/>
          <w:sz w:val="24"/>
          <w:szCs w:val="24"/>
          <w:shd w:val="clear" w:color="auto" w:fill="FFFFFF"/>
        </w:rPr>
        <w:t>5</w:t>
      </w:r>
      <w:r w:rsidRPr="00CF35AB">
        <w:rPr>
          <w:rFonts w:ascii="Arial" w:hAnsi="Arial" w:cs="Arial"/>
          <w:color w:val="15181B"/>
          <w:sz w:val="24"/>
          <w:szCs w:val="24"/>
          <w:shd w:val="clear" w:color="auto" w:fill="FFFFFF"/>
        </w:rPr>
        <w:t>.1.</w:t>
      </w:r>
      <w:r>
        <w:rPr>
          <w:rFonts w:ascii="Arial" w:hAnsi="Arial" w:cs="Arial"/>
          <w:color w:val="15181B"/>
          <w:sz w:val="24"/>
          <w:szCs w:val="24"/>
          <w:shd w:val="clear" w:color="auto" w:fill="FFFFFF"/>
        </w:rPr>
        <w:t xml:space="preserve"> </w:t>
      </w:r>
      <w:r w:rsidRPr="00CF35AB">
        <w:rPr>
          <w:rFonts w:ascii="Arial" w:hAnsi="Arial" w:cs="Arial"/>
          <w:color w:val="15181B"/>
          <w:sz w:val="24"/>
          <w:szCs w:val="24"/>
          <w:shd w:val="clear" w:color="auto" w:fill="FFFFFF"/>
        </w:rPr>
        <w:t xml:space="preserve">Zamawiający ustala, że </w:t>
      </w:r>
      <w:r w:rsidRPr="00513AC4">
        <w:rPr>
          <w:rFonts w:ascii="Arial" w:hAnsi="Arial" w:cs="Arial"/>
          <w:b/>
          <w:color w:val="15181B"/>
          <w:sz w:val="24"/>
          <w:szCs w:val="24"/>
          <w:shd w:val="clear" w:color="auto" w:fill="FFFFFF"/>
        </w:rPr>
        <w:t xml:space="preserve">w dniu 21.08.2024 r. o godz. </w:t>
      </w:r>
      <w:r w:rsidR="00513AC4">
        <w:rPr>
          <w:rFonts w:ascii="Arial" w:hAnsi="Arial" w:cs="Arial"/>
          <w:b/>
          <w:color w:val="15181B"/>
          <w:sz w:val="24"/>
          <w:szCs w:val="24"/>
          <w:shd w:val="clear" w:color="auto" w:fill="FFFFFF"/>
        </w:rPr>
        <w:t>09</w:t>
      </w:r>
      <w:r w:rsidRPr="00513AC4">
        <w:rPr>
          <w:rFonts w:ascii="Arial" w:hAnsi="Arial" w:cs="Arial"/>
          <w:b/>
          <w:color w:val="15181B"/>
          <w:sz w:val="24"/>
          <w:szCs w:val="24"/>
          <w:shd w:val="clear" w:color="auto" w:fill="FFFFFF"/>
        </w:rPr>
        <w:t xml:space="preserve">.00 oraz </w:t>
      </w:r>
      <w:r w:rsidR="00513AC4" w:rsidRPr="00513AC4">
        <w:rPr>
          <w:rFonts w:ascii="Arial" w:hAnsi="Arial" w:cs="Arial"/>
          <w:b/>
          <w:color w:val="15181B"/>
          <w:sz w:val="24"/>
          <w:szCs w:val="24"/>
          <w:shd w:val="clear" w:color="auto" w:fill="FFFFFF"/>
        </w:rPr>
        <w:t>2</w:t>
      </w:r>
      <w:r w:rsidR="00513AC4">
        <w:rPr>
          <w:rFonts w:ascii="Arial" w:hAnsi="Arial" w:cs="Arial"/>
          <w:b/>
          <w:color w:val="15181B"/>
          <w:sz w:val="24"/>
          <w:szCs w:val="24"/>
          <w:shd w:val="clear" w:color="auto" w:fill="FFFFFF"/>
        </w:rPr>
        <w:t>6</w:t>
      </w:r>
      <w:r w:rsidR="00513AC4" w:rsidRPr="00513AC4">
        <w:rPr>
          <w:rFonts w:ascii="Arial" w:hAnsi="Arial" w:cs="Arial"/>
          <w:b/>
          <w:color w:val="15181B"/>
          <w:sz w:val="24"/>
          <w:szCs w:val="24"/>
          <w:shd w:val="clear" w:color="auto" w:fill="FFFFFF"/>
        </w:rPr>
        <w:t>.08</w:t>
      </w:r>
      <w:r w:rsidRPr="00513AC4">
        <w:rPr>
          <w:rFonts w:ascii="Arial" w:hAnsi="Arial" w:cs="Arial"/>
          <w:b/>
          <w:color w:val="15181B"/>
          <w:sz w:val="24"/>
          <w:szCs w:val="24"/>
          <w:shd w:val="clear" w:color="auto" w:fill="FFFFFF"/>
        </w:rPr>
        <w:t xml:space="preserve">.2024 r. o godz. </w:t>
      </w:r>
      <w:r w:rsidR="00513AC4">
        <w:rPr>
          <w:rFonts w:ascii="Arial" w:hAnsi="Arial" w:cs="Arial"/>
          <w:b/>
          <w:color w:val="15181B"/>
          <w:sz w:val="24"/>
          <w:szCs w:val="24"/>
          <w:shd w:val="clear" w:color="auto" w:fill="FFFFFF"/>
        </w:rPr>
        <w:t>09</w:t>
      </w:r>
      <w:r w:rsidRPr="00513AC4">
        <w:rPr>
          <w:rFonts w:ascii="Arial" w:hAnsi="Arial" w:cs="Arial"/>
          <w:b/>
          <w:color w:val="15181B"/>
          <w:sz w:val="24"/>
          <w:szCs w:val="24"/>
          <w:shd w:val="clear" w:color="auto" w:fill="FFFFFF"/>
        </w:rPr>
        <w:t>.00</w:t>
      </w:r>
      <w:r w:rsidRPr="00CF35AB">
        <w:rPr>
          <w:rFonts w:ascii="Arial" w:hAnsi="Arial" w:cs="Arial"/>
          <w:color w:val="15181B"/>
          <w:sz w:val="24"/>
          <w:szCs w:val="24"/>
          <w:shd w:val="clear" w:color="auto" w:fill="FFFFFF"/>
        </w:rPr>
        <w:t xml:space="preserve"> na terenie siedziby Zamawiającego odbędzie się wizja lokalna.</w:t>
      </w:r>
    </w:p>
    <w:p w14:paraId="7F7000B9" w14:textId="12D00AD3" w:rsidR="00CF35AB" w:rsidRPr="00CF35AB" w:rsidRDefault="00513AC4" w:rsidP="00513AC4">
      <w:pPr>
        <w:pStyle w:val="Akapitzlist"/>
        <w:tabs>
          <w:tab w:val="left" w:pos="851"/>
        </w:tabs>
        <w:spacing w:line="288" w:lineRule="auto"/>
        <w:ind w:left="851" w:hanging="425"/>
        <w:rPr>
          <w:rFonts w:ascii="Arial" w:hAnsi="Arial" w:cs="Arial"/>
          <w:color w:val="15181B"/>
          <w:sz w:val="24"/>
          <w:szCs w:val="24"/>
          <w:shd w:val="clear" w:color="auto" w:fill="FFFFFF"/>
        </w:rPr>
      </w:pPr>
      <w:r>
        <w:rPr>
          <w:rFonts w:ascii="Arial" w:hAnsi="Arial" w:cs="Arial"/>
          <w:color w:val="15181B"/>
          <w:sz w:val="24"/>
          <w:szCs w:val="24"/>
          <w:shd w:val="clear" w:color="auto" w:fill="FFFFFF"/>
        </w:rPr>
        <w:t>5.</w:t>
      </w:r>
      <w:r w:rsidR="00CF35AB" w:rsidRPr="00CF35AB">
        <w:rPr>
          <w:rFonts w:ascii="Arial" w:hAnsi="Arial" w:cs="Arial"/>
          <w:color w:val="15181B"/>
          <w:sz w:val="24"/>
          <w:szCs w:val="24"/>
          <w:shd w:val="clear" w:color="auto" w:fill="FFFFFF"/>
        </w:rPr>
        <w:t>2.</w:t>
      </w:r>
      <w:r>
        <w:rPr>
          <w:rFonts w:ascii="Arial" w:hAnsi="Arial" w:cs="Arial"/>
          <w:color w:val="15181B"/>
          <w:sz w:val="24"/>
          <w:szCs w:val="24"/>
          <w:shd w:val="clear" w:color="auto" w:fill="FFFFFF"/>
        </w:rPr>
        <w:t xml:space="preserve"> </w:t>
      </w:r>
      <w:r w:rsidR="00CF35AB" w:rsidRPr="00CF35AB">
        <w:rPr>
          <w:rFonts w:ascii="Arial" w:hAnsi="Arial" w:cs="Arial"/>
          <w:color w:val="15181B"/>
          <w:sz w:val="24"/>
          <w:szCs w:val="24"/>
          <w:shd w:val="clear" w:color="auto" w:fill="FFFFFF"/>
        </w:rPr>
        <w:t xml:space="preserve">Spotkanie uczestników wizji lokalnej rozpocznie się w Sali konferencyjnej – pok. 19. </w:t>
      </w:r>
    </w:p>
    <w:p w14:paraId="06D8AF4C" w14:textId="4B860C5C" w:rsidR="00CF35AB" w:rsidRPr="00CF35AB" w:rsidRDefault="00513AC4" w:rsidP="00513AC4">
      <w:pPr>
        <w:pStyle w:val="Akapitzlist"/>
        <w:tabs>
          <w:tab w:val="left" w:pos="851"/>
        </w:tabs>
        <w:spacing w:line="288" w:lineRule="auto"/>
        <w:ind w:left="851" w:hanging="425"/>
        <w:rPr>
          <w:rFonts w:ascii="Arial" w:hAnsi="Arial" w:cs="Arial"/>
          <w:color w:val="15181B"/>
          <w:sz w:val="24"/>
          <w:szCs w:val="24"/>
          <w:shd w:val="clear" w:color="auto" w:fill="FFFFFF"/>
        </w:rPr>
      </w:pPr>
      <w:r>
        <w:rPr>
          <w:rFonts w:ascii="Arial" w:hAnsi="Arial" w:cs="Arial"/>
          <w:color w:val="15181B"/>
          <w:sz w:val="24"/>
          <w:szCs w:val="24"/>
          <w:shd w:val="clear" w:color="auto" w:fill="FFFFFF"/>
        </w:rPr>
        <w:t>5.</w:t>
      </w:r>
      <w:r w:rsidR="00CF35AB" w:rsidRPr="00CF35AB">
        <w:rPr>
          <w:rFonts w:ascii="Arial" w:hAnsi="Arial" w:cs="Arial"/>
          <w:color w:val="15181B"/>
          <w:sz w:val="24"/>
          <w:szCs w:val="24"/>
          <w:shd w:val="clear" w:color="auto" w:fill="FFFFFF"/>
        </w:rPr>
        <w:t>3.</w:t>
      </w:r>
      <w:r>
        <w:rPr>
          <w:rFonts w:ascii="Arial" w:hAnsi="Arial" w:cs="Arial"/>
          <w:color w:val="15181B"/>
          <w:sz w:val="24"/>
          <w:szCs w:val="24"/>
          <w:shd w:val="clear" w:color="auto" w:fill="FFFFFF"/>
        </w:rPr>
        <w:t xml:space="preserve"> </w:t>
      </w:r>
      <w:r w:rsidR="00CF35AB" w:rsidRPr="00CF35AB">
        <w:rPr>
          <w:rFonts w:ascii="Arial" w:hAnsi="Arial" w:cs="Arial"/>
          <w:color w:val="15181B"/>
          <w:sz w:val="24"/>
          <w:szCs w:val="24"/>
          <w:shd w:val="clear" w:color="auto" w:fill="FFFFFF"/>
        </w:rPr>
        <w:t xml:space="preserve">Ze względu na specyfikę przedmiotu zamówienia, Zamawiający wymaga złożenia oferty, dopiero po odbyciu przez Wykonawcę wizji lokalnej. Zamawiający zobowiązany będzie odrzucić ofertę, która zostanie złożona bez odbycia obowiązkowej wizji lokalnej. </w:t>
      </w:r>
    </w:p>
    <w:p w14:paraId="41C9B447" w14:textId="64F1AEB1" w:rsidR="00CF35AB" w:rsidRPr="00CF35AB" w:rsidRDefault="00513AC4" w:rsidP="00513AC4">
      <w:pPr>
        <w:pStyle w:val="Akapitzlist"/>
        <w:tabs>
          <w:tab w:val="left" w:pos="851"/>
        </w:tabs>
        <w:spacing w:line="288" w:lineRule="auto"/>
        <w:ind w:left="851" w:hanging="425"/>
        <w:rPr>
          <w:rFonts w:ascii="Arial" w:hAnsi="Arial" w:cs="Arial"/>
          <w:color w:val="15181B"/>
          <w:sz w:val="24"/>
          <w:szCs w:val="24"/>
          <w:shd w:val="clear" w:color="auto" w:fill="FFFFFF"/>
        </w:rPr>
      </w:pPr>
      <w:r>
        <w:rPr>
          <w:rFonts w:ascii="Arial" w:hAnsi="Arial" w:cs="Arial"/>
          <w:color w:val="15181B"/>
          <w:sz w:val="24"/>
          <w:szCs w:val="24"/>
          <w:shd w:val="clear" w:color="auto" w:fill="FFFFFF"/>
        </w:rPr>
        <w:t>5</w:t>
      </w:r>
      <w:r w:rsidR="00CF35AB" w:rsidRPr="00CF35AB">
        <w:rPr>
          <w:rFonts w:ascii="Arial" w:hAnsi="Arial" w:cs="Arial"/>
          <w:color w:val="15181B"/>
          <w:sz w:val="24"/>
          <w:szCs w:val="24"/>
          <w:shd w:val="clear" w:color="auto" w:fill="FFFFFF"/>
        </w:rPr>
        <w:t>.4.</w:t>
      </w:r>
      <w:r>
        <w:rPr>
          <w:rFonts w:ascii="Arial" w:hAnsi="Arial" w:cs="Arial"/>
          <w:color w:val="15181B"/>
          <w:sz w:val="24"/>
          <w:szCs w:val="24"/>
          <w:shd w:val="clear" w:color="auto" w:fill="FFFFFF"/>
        </w:rPr>
        <w:t xml:space="preserve"> </w:t>
      </w:r>
      <w:r w:rsidR="00CF35AB" w:rsidRPr="00CF35AB">
        <w:rPr>
          <w:rFonts w:ascii="Arial" w:hAnsi="Arial" w:cs="Arial"/>
          <w:color w:val="15181B"/>
          <w:sz w:val="24"/>
          <w:szCs w:val="24"/>
          <w:shd w:val="clear" w:color="auto" w:fill="FFFFFF"/>
        </w:rPr>
        <w:t xml:space="preserve">Zamawiający informuje, iż nie istnieje możliwość dokonania wizji lokalnej samodzielnie przez Wykonawcę bez udziału Zamawiającego. </w:t>
      </w:r>
    </w:p>
    <w:p w14:paraId="7215CE13" w14:textId="2B10BD5D" w:rsidR="00CF35AB" w:rsidRPr="00CF35AB" w:rsidRDefault="00513AC4" w:rsidP="00513AC4">
      <w:pPr>
        <w:pStyle w:val="Akapitzlist"/>
        <w:tabs>
          <w:tab w:val="left" w:pos="851"/>
        </w:tabs>
        <w:spacing w:line="288" w:lineRule="auto"/>
        <w:ind w:left="851" w:hanging="425"/>
        <w:rPr>
          <w:rFonts w:ascii="Arial" w:hAnsi="Arial" w:cs="Arial"/>
          <w:color w:val="15181B"/>
          <w:sz w:val="24"/>
          <w:szCs w:val="24"/>
          <w:shd w:val="clear" w:color="auto" w:fill="FFFFFF"/>
        </w:rPr>
      </w:pPr>
      <w:r>
        <w:rPr>
          <w:rFonts w:ascii="Arial" w:hAnsi="Arial" w:cs="Arial"/>
          <w:color w:val="15181B"/>
          <w:sz w:val="24"/>
          <w:szCs w:val="24"/>
          <w:shd w:val="clear" w:color="auto" w:fill="FFFFFF"/>
        </w:rPr>
        <w:t>5</w:t>
      </w:r>
      <w:r w:rsidR="00CF35AB" w:rsidRPr="00CF35AB">
        <w:rPr>
          <w:rFonts w:ascii="Arial" w:hAnsi="Arial" w:cs="Arial"/>
          <w:color w:val="15181B"/>
          <w:sz w:val="24"/>
          <w:szCs w:val="24"/>
          <w:shd w:val="clear" w:color="auto" w:fill="FFFFFF"/>
        </w:rPr>
        <w:t>.5.</w:t>
      </w:r>
      <w:r>
        <w:rPr>
          <w:rFonts w:ascii="Arial" w:hAnsi="Arial" w:cs="Arial"/>
          <w:color w:val="15181B"/>
          <w:sz w:val="24"/>
          <w:szCs w:val="24"/>
          <w:shd w:val="clear" w:color="auto" w:fill="FFFFFF"/>
        </w:rPr>
        <w:t xml:space="preserve"> </w:t>
      </w:r>
      <w:r w:rsidR="00CF35AB" w:rsidRPr="00CF35AB">
        <w:rPr>
          <w:rFonts w:ascii="Arial" w:hAnsi="Arial" w:cs="Arial"/>
          <w:color w:val="15181B"/>
          <w:sz w:val="24"/>
          <w:szCs w:val="24"/>
          <w:shd w:val="clear" w:color="auto" w:fill="FFFFFF"/>
        </w:rPr>
        <w:t>Koszty Wykonawcy, związane z udziałem w wizji lokalnej poniesie Wykonawca.</w:t>
      </w:r>
    </w:p>
    <w:p w14:paraId="498F9747" w14:textId="5BF92470" w:rsidR="00CF35AB" w:rsidRPr="00CF35AB" w:rsidRDefault="00513AC4" w:rsidP="00513AC4">
      <w:pPr>
        <w:pStyle w:val="Akapitzlist"/>
        <w:tabs>
          <w:tab w:val="left" w:pos="851"/>
        </w:tabs>
        <w:spacing w:line="288" w:lineRule="auto"/>
        <w:ind w:left="851" w:hanging="425"/>
        <w:rPr>
          <w:rFonts w:ascii="Arial" w:hAnsi="Arial" w:cs="Arial"/>
          <w:color w:val="15181B"/>
          <w:sz w:val="24"/>
          <w:szCs w:val="24"/>
          <w:shd w:val="clear" w:color="auto" w:fill="FFFFFF"/>
        </w:rPr>
      </w:pPr>
      <w:r>
        <w:rPr>
          <w:rFonts w:ascii="Arial" w:hAnsi="Arial" w:cs="Arial"/>
          <w:color w:val="15181B"/>
          <w:sz w:val="24"/>
          <w:szCs w:val="24"/>
          <w:shd w:val="clear" w:color="auto" w:fill="FFFFFF"/>
        </w:rPr>
        <w:t>5</w:t>
      </w:r>
      <w:r w:rsidR="00CF35AB" w:rsidRPr="00CF35AB">
        <w:rPr>
          <w:rFonts w:ascii="Arial" w:hAnsi="Arial" w:cs="Arial"/>
          <w:color w:val="15181B"/>
          <w:sz w:val="24"/>
          <w:szCs w:val="24"/>
          <w:shd w:val="clear" w:color="auto" w:fill="FFFFFF"/>
        </w:rPr>
        <w:t>.6.</w:t>
      </w:r>
      <w:r>
        <w:rPr>
          <w:rFonts w:ascii="Arial" w:hAnsi="Arial" w:cs="Arial"/>
          <w:color w:val="15181B"/>
          <w:sz w:val="24"/>
          <w:szCs w:val="24"/>
          <w:shd w:val="clear" w:color="auto" w:fill="FFFFFF"/>
        </w:rPr>
        <w:t xml:space="preserve"> </w:t>
      </w:r>
      <w:r w:rsidR="00CF35AB" w:rsidRPr="00CF35AB">
        <w:rPr>
          <w:rFonts w:ascii="Arial" w:hAnsi="Arial" w:cs="Arial"/>
          <w:color w:val="15181B"/>
          <w:sz w:val="24"/>
          <w:szCs w:val="24"/>
          <w:shd w:val="clear" w:color="auto" w:fill="FFFFFF"/>
        </w:rPr>
        <w:t xml:space="preserve">Potwierdzeniem odbycia wizji lokalnej będzie wypełnienie dokumentu odbycia wizji lokalnej, który będzie posiadać osoba organizująca wizje lokalną. Stosowne oświadczenie o odbyciu wizji lokalnej jest załącznikiem do SWZ (Załącznik nr </w:t>
      </w:r>
      <w:r>
        <w:rPr>
          <w:rFonts w:ascii="Arial" w:hAnsi="Arial" w:cs="Arial"/>
          <w:color w:val="15181B"/>
          <w:sz w:val="24"/>
          <w:szCs w:val="24"/>
          <w:shd w:val="clear" w:color="auto" w:fill="FFFFFF"/>
        </w:rPr>
        <w:t>7</w:t>
      </w:r>
      <w:r w:rsidR="00CF35AB" w:rsidRPr="00CF35AB">
        <w:rPr>
          <w:rFonts w:ascii="Arial" w:hAnsi="Arial" w:cs="Arial"/>
          <w:color w:val="15181B"/>
          <w:sz w:val="24"/>
          <w:szCs w:val="24"/>
          <w:shd w:val="clear" w:color="auto" w:fill="FFFFFF"/>
        </w:rPr>
        <w:t xml:space="preserve"> do SWZ).</w:t>
      </w:r>
    </w:p>
    <w:p w14:paraId="24AB59AF" w14:textId="32D4D47F" w:rsidR="00CF35AB" w:rsidRPr="00CF35AB" w:rsidRDefault="00513AC4" w:rsidP="00513AC4">
      <w:pPr>
        <w:pStyle w:val="Akapitzlist"/>
        <w:tabs>
          <w:tab w:val="left" w:pos="851"/>
        </w:tabs>
        <w:spacing w:line="288" w:lineRule="auto"/>
        <w:ind w:left="851" w:hanging="425"/>
        <w:rPr>
          <w:rFonts w:ascii="Arial" w:hAnsi="Arial" w:cs="Arial"/>
          <w:color w:val="15181B"/>
          <w:sz w:val="24"/>
          <w:szCs w:val="24"/>
          <w:shd w:val="clear" w:color="auto" w:fill="FFFFFF"/>
        </w:rPr>
      </w:pPr>
      <w:r>
        <w:rPr>
          <w:rFonts w:ascii="Arial" w:hAnsi="Arial" w:cs="Arial"/>
          <w:color w:val="15181B"/>
          <w:sz w:val="24"/>
          <w:szCs w:val="24"/>
          <w:shd w:val="clear" w:color="auto" w:fill="FFFFFF"/>
        </w:rPr>
        <w:lastRenderedPageBreak/>
        <w:t>5</w:t>
      </w:r>
      <w:r w:rsidR="00CF35AB" w:rsidRPr="00CF35AB">
        <w:rPr>
          <w:rFonts w:ascii="Arial" w:hAnsi="Arial" w:cs="Arial"/>
          <w:color w:val="15181B"/>
          <w:sz w:val="24"/>
          <w:szCs w:val="24"/>
          <w:shd w:val="clear" w:color="auto" w:fill="FFFFFF"/>
        </w:rPr>
        <w:t>.7.</w:t>
      </w:r>
      <w:r>
        <w:rPr>
          <w:rFonts w:ascii="Arial" w:hAnsi="Arial" w:cs="Arial"/>
          <w:color w:val="15181B"/>
          <w:sz w:val="24"/>
          <w:szCs w:val="24"/>
          <w:shd w:val="clear" w:color="auto" w:fill="FFFFFF"/>
        </w:rPr>
        <w:t xml:space="preserve"> </w:t>
      </w:r>
      <w:r w:rsidR="00CF35AB" w:rsidRPr="00CF35AB">
        <w:rPr>
          <w:rFonts w:ascii="Arial" w:hAnsi="Arial" w:cs="Arial"/>
          <w:color w:val="15181B"/>
          <w:sz w:val="24"/>
          <w:szCs w:val="24"/>
          <w:shd w:val="clear" w:color="auto" w:fill="FFFFFF"/>
        </w:rPr>
        <w:t>Podczas wizji lokalnej nie będą udzielane dodatkowe informacje, jak również odpowiedzi na pytania zadawane przez Wykonawców.  Wszelkie ewentualne zapytania, które Wykonawcy będą chcieli zadać po wizji lokalnej, należy zadawać na zasadach wynikających z SWZ.</w:t>
      </w:r>
    </w:p>
    <w:p w14:paraId="3D119A99" w14:textId="5D8D4D43" w:rsidR="00CF35AB" w:rsidRPr="004D0779" w:rsidRDefault="00513AC4" w:rsidP="00513AC4">
      <w:pPr>
        <w:pStyle w:val="Akapitzlist"/>
        <w:tabs>
          <w:tab w:val="left" w:pos="851"/>
        </w:tabs>
        <w:spacing w:line="288" w:lineRule="auto"/>
        <w:ind w:left="851" w:hanging="425"/>
        <w:rPr>
          <w:rFonts w:ascii="Arial" w:hAnsi="Arial" w:cs="Arial"/>
          <w:color w:val="15181B"/>
          <w:sz w:val="24"/>
          <w:szCs w:val="24"/>
          <w:shd w:val="clear" w:color="auto" w:fill="FFFFFF"/>
        </w:rPr>
      </w:pPr>
      <w:r>
        <w:rPr>
          <w:rFonts w:ascii="Arial" w:hAnsi="Arial" w:cs="Arial"/>
          <w:color w:val="15181B"/>
          <w:sz w:val="24"/>
          <w:szCs w:val="24"/>
          <w:shd w:val="clear" w:color="auto" w:fill="FFFFFF"/>
        </w:rPr>
        <w:t>5</w:t>
      </w:r>
      <w:r w:rsidR="00CF35AB" w:rsidRPr="00CF35AB">
        <w:rPr>
          <w:rFonts w:ascii="Arial" w:hAnsi="Arial" w:cs="Arial"/>
          <w:color w:val="15181B"/>
          <w:sz w:val="24"/>
          <w:szCs w:val="24"/>
          <w:shd w:val="clear" w:color="auto" w:fill="FFFFFF"/>
        </w:rPr>
        <w:t>.</w:t>
      </w:r>
      <w:r>
        <w:rPr>
          <w:rFonts w:ascii="Arial" w:hAnsi="Arial" w:cs="Arial"/>
          <w:color w:val="15181B"/>
          <w:sz w:val="24"/>
          <w:szCs w:val="24"/>
          <w:shd w:val="clear" w:color="auto" w:fill="FFFFFF"/>
        </w:rPr>
        <w:t>8</w:t>
      </w:r>
      <w:r w:rsidR="00CF35AB" w:rsidRPr="00CF35AB">
        <w:rPr>
          <w:rFonts w:ascii="Arial" w:hAnsi="Arial" w:cs="Arial"/>
          <w:color w:val="15181B"/>
          <w:sz w:val="24"/>
          <w:szCs w:val="24"/>
          <w:shd w:val="clear" w:color="auto" w:fill="FFFFFF"/>
        </w:rPr>
        <w:t>.</w:t>
      </w:r>
      <w:r>
        <w:rPr>
          <w:rFonts w:ascii="Arial" w:hAnsi="Arial" w:cs="Arial"/>
          <w:color w:val="15181B"/>
          <w:sz w:val="24"/>
          <w:szCs w:val="24"/>
          <w:shd w:val="clear" w:color="auto" w:fill="FFFFFF"/>
        </w:rPr>
        <w:t xml:space="preserve"> </w:t>
      </w:r>
      <w:r w:rsidR="00CF35AB" w:rsidRPr="00CF35AB">
        <w:rPr>
          <w:rFonts w:ascii="Arial" w:hAnsi="Arial" w:cs="Arial"/>
          <w:color w:val="15181B"/>
          <w:sz w:val="24"/>
          <w:szCs w:val="24"/>
          <w:shd w:val="clear" w:color="auto" w:fill="FFFFFF"/>
        </w:rPr>
        <w:t>Jednocześnie Zamawiający informuje, iż w związku z obowiązkową wizją lokalną wyznacza dłuższy termin składania ofert niż ustawowy termin minimalny, uwzględniając tym samym czas niezbędny do zapoznania się przez Wykonawców z informacjami koniecznymi do przygotowania oferty.</w:t>
      </w:r>
    </w:p>
    <w:p w14:paraId="58703DC3" w14:textId="77777777" w:rsidR="005D26AC" w:rsidRPr="004D0779" w:rsidRDefault="005D26AC" w:rsidP="005D26AC">
      <w:pPr>
        <w:pStyle w:val="Akapitzlist"/>
        <w:tabs>
          <w:tab w:val="left" w:pos="426"/>
        </w:tabs>
        <w:spacing w:line="288" w:lineRule="auto"/>
        <w:ind w:left="426"/>
        <w:rPr>
          <w:rFonts w:ascii="Arial" w:hAnsi="Arial" w:cs="Arial"/>
          <w:sz w:val="24"/>
          <w:szCs w:val="24"/>
        </w:rPr>
      </w:pPr>
    </w:p>
    <w:p w14:paraId="4A2D3B8F" w14:textId="44D64691" w:rsidR="0019483D" w:rsidRPr="004D0779" w:rsidRDefault="0019483D" w:rsidP="00D02B55">
      <w:pPr>
        <w:pStyle w:val="Nagwek2"/>
        <w:jc w:val="left"/>
        <w:rPr>
          <w:rFonts w:ascii="Arial" w:hAnsi="Arial" w:cs="Arial"/>
          <w:sz w:val="24"/>
          <w:szCs w:val="24"/>
        </w:rPr>
      </w:pPr>
      <w:r w:rsidRPr="004D0779">
        <w:rPr>
          <w:rFonts w:ascii="Arial" w:hAnsi="Arial" w:cs="Arial"/>
          <w:sz w:val="24"/>
          <w:szCs w:val="24"/>
        </w:rPr>
        <w:t>ROZDZIAŁ IV</w:t>
      </w:r>
    </w:p>
    <w:p w14:paraId="347A7236" w14:textId="32CC22D1" w:rsidR="00E51C12" w:rsidRPr="004D0779" w:rsidRDefault="00E51C12" w:rsidP="005D26AC">
      <w:pPr>
        <w:pStyle w:val="Nagwek2"/>
        <w:spacing w:after="120"/>
        <w:jc w:val="left"/>
        <w:rPr>
          <w:rFonts w:ascii="Arial" w:hAnsi="Arial" w:cs="Arial"/>
          <w:sz w:val="24"/>
          <w:szCs w:val="24"/>
        </w:rPr>
      </w:pPr>
      <w:r w:rsidRPr="004D0779">
        <w:rPr>
          <w:rFonts w:ascii="Arial" w:hAnsi="Arial" w:cs="Arial"/>
          <w:sz w:val="24"/>
          <w:szCs w:val="24"/>
        </w:rPr>
        <w:t>INFORMACJA NA TEMAT CZĘŚCI ZAMÓWIENIA I MOŻLIWOŚCI SKŁADANIA OFERT CZĘŚCIOWYCH</w:t>
      </w:r>
    </w:p>
    <w:p w14:paraId="05399C10" w14:textId="67076CED" w:rsidR="00FC29A7" w:rsidRPr="004D0779" w:rsidRDefault="00A77FC3" w:rsidP="00D02B55">
      <w:pPr>
        <w:numPr>
          <w:ilvl w:val="0"/>
          <w:numId w:val="60"/>
        </w:numPr>
        <w:tabs>
          <w:tab w:val="left" w:pos="426"/>
        </w:tabs>
        <w:suppressAutoHyphens/>
        <w:spacing w:line="288" w:lineRule="auto"/>
        <w:ind w:left="425" w:hanging="425"/>
        <w:rPr>
          <w:rFonts w:ascii="Arial" w:hAnsi="Arial" w:cs="Arial"/>
          <w:sz w:val="24"/>
          <w:szCs w:val="24"/>
        </w:rPr>
      </w:pPr>
      <w:r w:rsidRPr="004D0779">
        <w:rPr>
          <w:rFonts w:ascii="Arial" w:hAnsi="Arial" w:cs="Arial"/>
          <w:sz w:val="24"/>
          <w:szCs w:val="24"/>
        </w:rPr>
        <w:t>Zamawiający</w:t>
      </w:r>
      <w:r w:rsidR="00FC29A7" w:rsidRPr="004D0779">
        <w:rPr>
          <w:rFonts w:ascii="Arial" w:hAnsi="Arial" w:cs="Arial"/>
          <w:sz w:val="24"/>
          <w:szCs w:val="24"/>
        </w:rPr>
        <w:t xml:space="preserve"> nie</w:t>
      </w:r>
      <w:r w:rsidRPr="004D0779">
        <w:rPr>
          <w:rFonts w:ascii="Arial" w:hAnsi="Arial" w:cs="Arial"/>
          <w:sz w:val="24"/>
          <w:szCs w:val="24"/>
        </w:rPr>
        <w:t xml:space="preserve"> dopuszcza możliwość składania ofert częściowych</w:t>
      </w:r>
      <w:r w:rsidR="00FC29A7" w:rsidRPr="004D0779">
        <w:rPr>
          <w:rFonts w:ascii="Arial" w:hAnsi="Arial" w:cs="Arial"/>
          <w:sz w:val="24"/>
          <w:szCs w:val="24"/>
        </w:rPr>
        <w:t>.</w:t>
      </w:r>
    </w:p>
    <w:p w14:paraId="22EAC074" w14:textId="00CC017E" w:rsidR="005D26AC" w:rsidRPr="004D0779" w:rsidRDefault="005D26AC" w:rsidP="005D26AC">
      <w:pPr>
        <w:tabs>
          <w:tab w:val="left" w:pos="426"/>
        </w:tabs>
        <w:suppressAutoHyphens/>
        <w:spacing w:line="288" w:lineRule="auto"/>
        <w:ind w:left="425"/>
        <w:rPr>
          <w:rFonts w:ascii="Arial" w:hAnsi="Arial" w:cs="Arial"/>
          <w:sz w:val="24"/>
          <w:szCs w:val="24"/>
        </w:rPr>
      </w:pPr>
      <w:r w:rsidRPr="004D0779">
        <w:rPr>
          <w:rFonts w:ascii="Arial" w:hAnsi="Arial" w:cs="Arial"/>
          <w:sz w:val="24"/>
          <w:szCs w:val="24"/>
        </w:rPr>
        <w:t>Projekt dotyczy jednego obszaru poddasza, dla którego   należy   przewidzieć m.in. wspólne   instalacje. Z   tych   powodów   rozważne   jest   kompleksowe zaprojektowanie całej tej strefy przez jednego Wykonawcę.</w:t>
      </w:r>
    </w:p>
    <w:p w14:paraId="2B68FAF7" w14:textId="7570B14A" w:rsidR="00FC29A7" w:rsidRPr="004D0779" w:rsidRDefault="00FC29A7" w:rsidP="00FC29A7">
      <w:pPr>
        <w:tabs>
          <w:tab w:val="left" w:pos="426"/>
        </w:tabs>
        <w:suppressAutoHyphens/>
        <w:spacing w:line="288" w:lineRule="auto"/>
        <w:ind w:left="425"/>
        <w:rPr>
          <w:rFonts w:ascii="Arial" w:hAnsi="Arial" w:cs="Arial"/>
          <w:sz w:val="24"/>
          <w:szCs w:val="24"/>
        </w:rPr>
      </w:pPr>
      <w:r w:rsidRPr="004D0779">
        <w:rPr>
          <w:rFonts w:ascii="Arial" w:hAnsi="Arial" w:cs="Arial"/>
          <w:sz w:val="24"/>
          <w:szCs w:val="24"/>
        </w:rPr>
        <w:t xml:space="preserve">Należy dodać, iż, kwestia podzielności świadczenia nie została uregulowana w ustawie Prawo Zamówień Publicznych (PZP), wobec czego zgodnie z art. 8 ust 1 ustawy PZP – Zamawiający stosuje w tym zakresie przepisy Kodeksu Cywilnego, w szczególności art. 379 §2: „świadczenie jest podzielne, jeżeli może być spełnione częściowo bez istotnej zmiany przedmiotu lub wartości”. </w:t>
      </w:r>
      <w:r w:rsidRPr="004D0779">
        <w:rPr>
          <w:rFonts w:ascii="Arial" w:hAnsi="Arial" w:cs="Arial"/>
          <w:sz w:val="24"/>
          <w:szCs w:val="24"/>
          <w:lang w:eastAsia="x-none"/>
        </w:rPr>
        <w:t>Jednocześnie brak podziału zamówienia na części nie powoduje ograniczenia konkurencji oraz zapewnia równy dostęp podmiotów z sektora małych i średnich przedsiębiorstw.</w:t>
      </w:r>
    </w:p>
    <w:p w14:paraId="07DFB86A" w14:textId="77777777" w:rsidR="005D26AC" w:rsidRPr="004D0779" w:rsidRDefault="005D26AC" w:rsidP="00D02B55">
      <w:pPr>
        <w:pStyle w:val="Nagwek2"/>
        <w:jc w:val="left"/>
        <w:rPr>
          <w:rFonts w:ascii="Arial" w:hAnsi="Arial" w:cs="Arial"/>
          <w:sz w:val="24"/>
          <w:szCs w:val="24"/>
        </w:rPr>
      </w:pPr>
    </w:p>
    <w:p w14:paraId="31C8F5C0" w14:textId="64FE390E" w:rsidR="00815B6A" w:rsidRPr="004D0779" w:rsidRDefault="00815B6A" w:rsidP="00D02B55">
      <w:pPr>
        <w:pStyle w:val="Nagwek2"/>
        <w:jc w:val="left"/>
        <w:rPr>
          <w:rFonts w:ascii="Arial" w:hAnsi="Arial" w:cs="Arial"/>
          <w:sz w:val="24"/>
          <w:szCs w:val="24"/>
        </w:rPr>
      </w:pPr>
      <w:r w:rsidRPr="004D0779">
        <w:rPr>
          <w:rFonts w:ascii="Arial" w:hAnsi="Arial" w:cs="Arial"/>
          <w:sz w:val="24"/>
          <w:szCs w:val="24"/>
        </w:rPr>
        <w:t>ROZDZIAŁ V</w:t>
      </w:r>
    </w:p>
    <w:p w14:paraId="0588A3F7" w14:textId="77777777" w:rsidR="00E51C12" w:rsidRPr="004D0779" w:rsidRDefault="00E51C12" w:rsidP="005D26AC">
      <w:pPr>
        <w:pStyle w:val="Nagwek2"/>
        <w:spacing w:after="120"/>
        <w:jc w:val="left"/>
        <w:rPr>
          <w:rFonts w:ascii="Arial" w:hAnsi="Arial" w:cs="Arial"/>
          <w:sz w:val="24"/>
          <w:szCs w:val="24"/>
        </w:rPr>
      </w:pPr>
      <w:r w:rsidRPr="004D0779">
        <w:rPr>
          <w:rFonts w:ascii="Arial" w:hAnsi="Arial" w:cs="Arial"/>
          <w:sz w:val="24"/>
          <w:szCs w:val="24"/>
        </w:rPr>
        <w:t>INFORMACJA NA TEMAT MOŻLIWOŚCI SKŁADANIA OFERT WARIANTOWYCH</w:t>
      </w:r>
    </w:p>
    <w:p w14:paraId="755419AC" w14:textId="050F8AE8" w:rsidR="008D5E5F" w:rsidRPr="004D0779" w:rsidRDefault="00E51C12" w:rsidP="000033DC">
      <w:pPr>
        <w:spacing w:after="240" w:line="288" w:lineRule="auto"/>
        <w:ind w:right="28"/>
        <w:rPr>
          <w:rFonts w:ascii="Arial" w:hAnsi="Arial" w:cs="Arial"/>
          <w:b/>
          <w:sz w:val="24"/>
          <w:szCs w:val="24"/>
        </w:rPr>
      </w:pPr>
      <w:r w:rsidRPr="004D0779">
        <w:rPr>
          <w:rFonts w:ascii="Arial" w:hAnsi="Arial" w:cs="Arial"/>
          <w:sz w:val="24"/>
          <w:szCs w:val="24"/>
        </w:rPr>
        <w:t>Zamawiający nie dopuszcza możliwości złożenia oferty wariantowej.</w:t>
      </w:r>
    </w:p>
    <w:p w14:paraId="52FABB64" w14:textId="77777777" w:rsidR="004D0779" w:rsidRDefault="004D0779" w:rsidP="00D02B55">
      <w:pPr>
        <w:spacing w:line="288" w:lineRule="auto"/>
        <w:ind w:left="1701" w:right="28" w:hanging="1701"/>
        <w:rPr>
          <w:rFonts w:ascii="Arial" w:hAnsi="Arial" w:cs="Arial"/>
          <w:b/>
          <w:sz w:val="24"/>
          <w:szCs w:val="24"/>
        </w:rPr>
      </w:pPr>
    </w:p>
    <w:p w14:paraId="15937EB5" w14:textId="000ECDD3" w:rsidR="00835FE8" w:rsidRPr="004D0779" w:rsidRDefault="00835FE8" w:rsidP="00D02B55">
      <w:pPr>
        <w:spacing w:line="288" w:lineRule="auto"/>
        <w:ind w:left="1701" w:right="28" w:hanging="1701"/>
        <w:rPr>
          <w:rFonts w:ascii="Arial" w:hAnsi="Arial" w:cs="Arial"/>
          <w:b/>
          <w:sz w:val="24"/>
          <w:szCs w:val="24"/>
        </w:rPr>
      </w:pPr>
      <w:r w:rsidRPr="004D0779">
        <w:rPr>
          <w:rFonts w:ascii="Arial" w:hAnsi="Arial" w:cs="Arial"/>
          <w:b/>
          <w:sz w:val="24"/>
          <w:szCs w:val="24"/>
        </w:rPr>
        <w:t>ROZDZIAŁ VI</w:t>
      </w:r>
    </w:p>
    <w:p w14:paraId="3809A5BD" w14:textId="1BE6B006" w:rsidR="00835FE8" w:rsidRPr="004D0779" w:rsidRDefault="00835FE8" w:rsidP="005D26AC">
      <w:pPr>
        <w:spacing w:after="120" w:line="288" w:lineRule="auto"/>
        <w:ind w:right="28"/>
        <w:rPr>
          <w:rFonts w:ascii="Arial" w:hAnsi="Arial" w:cs="Arial"/>
          <w:sz w:val="24"/>
          <w:szCs w:val="24"/>
        </w:rPr>
      </w:pPr>
      <w:r w:rsidRPr="004D0779">
        <w:rPr>
          <w:rFonts w:ascii="Arial" w:hAnsi="Arial" w:cs="Arial"/>
          <w:b/>
          <w:sz w:val="24"/>
          <w:szCs w:val="24"/>
        </w:rPr>
        <w:t xml:space="preserve">INFORMACJA NA TEMAT PRZEWIDYWANEGO ZAMÓWIENIA POLEGAJĄCEGO NA </w:t>
      </w:r>
      <w:r w:rsidR="00F01B17" w:rsidRPr="004D0779">
        <w:rPr>
          <w:rFonts w:ascii="Arial" w:hAnsi="Arial" w:cs="Arial"/>
          <w:b/>
          <w:sz w:val="24"/>
          <w:szCs w:val="24"/>
        </w:rPr>
        <w:t> </w:t>
      </w:r>
      <w:r w:rsidRPr="004D0779">
        <w:rPr>
          <w:rFonts w:ascii="Arial" w:hAnsi="Arial" w:cs="Arial"/>
          <w:b/>
          <w:sz w:val="24"/>
          <w:szCs w:val="24"/>
        </w:rPr>
        <w:t>POWTÓRZENIU PODOBNYCH USŁUG</w:t>
      </w:r>
    </w:p>
    <w:p w14:paraId="1196F7B5" w14:textId="02675647" w:rsidR="006A370E" w:rsidRPr="004D0779" w:rsidRDefault="00835FE8" w:rsidP="00A65CCB">
      <w:pPr>
        <w:tabs>
          <w:tab w:val="left" w:pos="567"/>
        </w:tabs>
        <w:spacing w:after="240" w:line="288" w:lineRule="auto"/>
        <w:jc w:val="both"/>
        <w:rPr>
          <w:rFonts w:ascii="Arial" w:hAnsi="Arial" w:cs="Arial"/>
          <w:sz w:val="24"/>
          <w:szCs w:val="24"/>
        </w:rPr>
      </w:pPr>
      <w:r w:rsidRPr="004D0779">
        <w:rPr>
          <w:rFonts w:ascii="Arial" w:hAnsi="Arial" w:cs="Arial"/>
          <w:sz w:val="24"/>
          <w:szCs w:val="24"/>
        </w:rPr>
        <w:t>Zamawiający nie przewiduje udzielenia zamówienia polegającego na powtórzeniu podobnych usług, o których mowa w art. 214 ust.1 pkt 7 ustawy.</w:t>
      </w:r>
    </w:p>
    <w:p w14:paraId="67A9963F" w14:textId="207B6D3E" w:rsidR="006A370E" w:rsidRPr="004D0779" w:rsidRDefault="006A370E" w:rsidP="00D02B55">
      <w:pPr>
        <w:pStyle w:val="Nagwek2"/>
        <w:jc w:val="left"/>
        <w:rPr>
          <w:rFonts w:ascii="Arial" w:hAnsi="Arial" w:cs="Arial"/>
          <w:sz w:val="24"/>
          <w:szCs w:val="24"/>
        </w:rPr>
      </w:pPr>
      <w:r w:rsidRPr="004D0779">
        <w:rPr>
          <w:rFonts w:ascii="Arial" w:hAnsi="Arial" w:cs="Arial"/>
          <w:sz w:val="24"/>
          <w:szCs w:val="24"/>
        </w:rPr>
        <w:t>ROZDZIAŁ VII</w:t>
      </w:r>
    </w:p>
    <w:p w14:paraId="446A0A80" w14:textId="773D8003" w:rsidR="006A370E" w:rsidRPr="004D0779" w:rsidRDefault="006A370E" w:rsidP="005D26AC">
      <w:pPr>
        <w:pStyle w:val="Nagwek2"/>
        <w:spacing w:after="120"/>
        <w:jc w:val="left"/>
        <w:rPr>
          <w:rFonts w:ascii="Arial" w:hAnsi="Arial" w:cs="Arial"/>
          <w:sz w:val="24"/>
          <w:szCs w:val="24"/>
        </w:rPr>
      </w:pPr>
      <w:r w:rsidRPr="004D0779">
        <w:rPr>
          <w:rFonts w:ascii="Arial" w:hAnsi="Arial" w:cs="Arial"/>
          <w:sz w:val="24"/>
          <w:szCs w:val="24"/>
        </w:rPr>
        <w:t>MAKSYMALNA LICZBA WYKONAWCÓW, Z KTÓRYMI ZAMAWIAJĄCY ZAWRZE UMOWĘ RAMOWĄ</w:t>
      </w:r>
    </w:p>
    <w:p w14:paraId="2C152E5A" w14:textId="0A1443BD" w:rsidR="006A370E" w:rsidRPr="004D0779" w:rsidRDefault="006A370E" w:rsidP="000033DC">
      <w:pPr>
        <w:tabs>
          <w:tab w:val="left" w:pos="426"/>
        </w:tabs>
        <w:spacing w:after="240" w:line="288" w:lineRule="auto"/>
        <w:ind w:left="1701" w:right="28" w:hanging="1701"/>
        <w:rPr>
          <w:rFonts w:ascii="Arial" w:hAnsi="Arial" w:cs="Arial"/>
          <w:sz w:val="24"/>
          <w:szCs w:val="24"/>
        </w:rPr>
      </w:pPr>
      <w:r w:rsidRPr="004D0779">
        <w:rPr>
          <w:rFonts w:ascii="Arial" w:hAnsi="Arial" w:cs="Arial"/>
          <w:sz w:val="24"/>
          <w:szCs w:val="24"/>
        </w:rPr>
        <w:t>Przedmiotowe postępowanie nie jest prowadzone w celu zawarcia umowy ramowej.</w:t>
      </w:r>
    </w:p>
    <w:p w14:paraId="69452C88" w14:textId="5D9CE80D" w:rsidR="00B4667B" w:rsidRPr="004D0779" w:rsidRDefault="007707A6" w:rsidP="00FC29A7">
      <w:pPr>
        <w:pStyle w:val="Nagwek2"/>
        <w:jc w:val="left"/>
        <w:rPr>
          <w:rFonts w:ascii="Arial" w:hAnsi="Arial" w:cs="Arial"/>
          <w:sz w:val="24"/>
          <w:szCs w:val="24"/>
        </w:rPr>
      </w:pPr>
      <w:r w:rsidRPr="004D0779">
        <w:rPr>
          <w:rFonts w:ascii="Arial" w:hAnsi="Arial" w:cs="Arial"/>
          <w:sz w:val="24"/>
          <w:szCs w:val="24"/>
        </w:rPr>
        <w:lastRenderedPageBreak/>
        <w:t xml:space="preserve">ROZDZIAŁ </w:t>
      </w:r>
      <w:r w:rsidR="00B4667B" w:rsidRPr="004D0779">
        <w:rPr>
          <w:rFonts w:ascii="Arial" w:hAnsi="Arial" w:cs="Arial"/>
          <w:sz w:val="24"/>
          <w:szCs w:val="24"/>
        </w:rPr>
        <w:t>V</w:t>
      </w:r>
      <w:r w:rsidRPr="004D0779">
        <w:rPr>
          <w:rFonts w:ascii="Arial" w:hAnsi="Arial" w:cs="Arial"/>
          <w:sz w:val="24"/>
          <w:szCs w:val="24"/>
        </w:rPr>
        <w:t>III</w:t>
      </w:r>
    </w:p>
    <w:p w14:paraId="76060BE5" w14:textId="37AA1814" w:rsidR="00A16332" w:rsidRPr="004D0779" w:rsidRDefault="00A16332" w:rsidP="005D26AC">
      <w:pPr>
        <w:pStyle w:val="Nagwek2"/>
        <w:spacing w:after="120"/>
        <w:jc w:val="left"/>
        <w:rPr>
          <w:rFonts w:ascii="Arial" w:hAnsi="Arial" w:cs="Arial"/>
          <w:sz w:val="24"/>
          <w:szCs w:val="24"/>
        </w:rPr>
      </w:pPr>
      <w:r w:rsidRPr="004D0779">
        <w:rPr>
          <w:rFonts w:ascii="Arial" w:hAnsi="Arial" w:cs="Arial"/>
          <w:sz w:val="24"/>
          <w:szCs w:val="24"/>
        </w:rPr>
        <w:t>TERMIN WYKONANIA ZAMÓWIENIA</w:t>
      </w:r>
    </w:p>
    <w:p w14:paraId="7DB8E281" w14:textId="1FCD7B41" w:rsidR="00D22632" w:rsidRPr="004D0779" w:rsidRDefault="00511757" w:rsidP="00FC29A7">
      <w:pPr>
        <w:spacing w:after="240" w:line="288" w:lineRule="auto"/>
        <w:rPr>
          <w:rFonts w:ascii="Arial" w:hAnsi="Arial" w:cs="Arial"/>
          <w:sz w:val="24"/>
          <w:szCs w:val="24"/>
        </w:rPr>
      </w:pPr>
      <w:r w:rsidRPr="004D0779">
        <w:rPr>
          <w:rFonts w:ascii="Arial" w:hAnsi="Arial" w:cs="Arial"/>
          <w:sz w:val="24"/>
          <w:szCs w:val="24"/>
        </w:rPr>
        <w:t>Termin wykonania zamówienia:</w:t>
      </w:r>
      <w:r w:rsidR="00C14C86" w:rsidRPr="004D0779">
        <w:rPr>
          <w:rFonts w:ascii="Arial" w:hAnsi="Arial" w:cs="Arial"/>
          <w:sz w:val="24"/>
          <w:szCs w:val="24"/>
        </w:rPr>
        <w:t xml:space="preserve"> do </w:t>
      </w:r>
      <w:r w:rsidR="00451E52" w:rsidRPr="004D0779">
        <w:rPr>
          <w:rFonts w:ascii="Arial" w:hAnsi="Arial" w:cs="Arial"/>
          <w:sz w:val="24"/>
          <w:szCs w:val="24"/>
        </w:rPr>
        <w:t>2</w:t>
      </w:r>
      <w:r w:rsidR="00FC29A7" w:rsidRPr="004D0779">
        <w:rPr>
          <w:rFonts w:ascii="Arial" w:hAnsi="Arial" w:cs="Arial"/>
          <w:sz w:val="24"/>
          <w:szCs w:val="24"/>
        </w:rPr>
        <w:t xml:space="preserve">0 tygodni </w:t>
      </w:r>
      <w:r w:rsidR="002C1020" w:rsidRPr="004D0779">
        <w:rPr>
          <w:rFonts w:ascii="Arial" w:hAnsi="Arial" w:cs="Arial"/>
          <w:sz w:val="24"/>
          <w:szCs w:val="24"/>
        </w:rPr>
        <w:t>od dnia zawarci</w:t>
      </w:r>
      <w:r w:rsidR="00C14C86" w:rsidRPr="004D0779">
        <w:rPr>
          <w:rFonts w:ascii="Arial" w:hAnsi="Arial" w:cs="Arial"/>
          <w:sz w:val="24"/>
          <w:szCs w:val="24"/>
        </w:rPr>
        <w:t>a umowy</w:t>
      </w:r>
      <w:r w:rsidR="00FC29A7" w:rsidRPr="004D0779">
        <w:rPr>
          <w:rFonts w:ascii="Arial" w:hAnsi="Arial" w:cs="Arial"/>
          <w:sz w:val="24"/>
          <w:szCs w:val="24"/>
        </w:rPr>
        <w:t>.</w:t>
      </w:r>
    </w:p>
    <w:p w14:paraId="05A0244C" w14:textId="10E008A8" w:rsidR="00C477D3" w:rsidRPr="004D0779" w:rsidRDefault="007707A6" w:rsidP="00FC29A7">
      <w:pPr>
        <w:pStyle w:val="Nagwek2"/>
        <w:jc w:val="left"/>
        <w:rPr>
          <w:rFonts w:ascii="Arial" w:hAnsi="Arial" w:cs="Arial"/>
          <w:sz w:val="24"/>
          <w:szCs w:val="24"/>
        </w:rPr>
      </w:pPr>
      <w:r w:rsidRPr="004D0779">
        <w:rPr>
          <w:rFonts w:ascii="Arial" w:hAnsi="Arial" w:cs="Arial"/>
          <w:sz w:val="24"/>
          <w:szCs w:val="24"/>
        </w:rPr>
        <w:t>ROZDZIAŁ IX</w:t>
      </w:r>
    </w:p>
    <w:p w14:paraId="6B9D28E9" w14:textId="0858C727" w:rsidR="00C477D3" w:rsidRPr="004D0779" w:rsidRDefault="00C477D3" w:rsidP="005D26AC">
      <w:pPr>
        <w:pStyle w:val="Nagwek2"/>
        <w:spacing w:after="120"/>
        <w:jc w:val="left"/>
        <w:rPr>
          <w:rFonts w:ascii="Arial" w:hAnsi="Arial" w:cs="Arial"/>
          <w:sz w:val="24"/>
          <w:szCs w:val="24"/>
        </w:rPr>
      </w:pPr>
      <w:r w:rsidRPr="004D0779">
        <w:rPr>
          <w:rFonts w:ascii="Arial" w:hAnsi="Arial" w:cs="Arial"/>
          <w:sz w:val="24"/>
          <w:szCs w:val="24"/>
        </w:rPr>
        <w:t>PROJEKTOWANE POSTANOWIENIA UMOWY W SPRAWI</w:t>
      </w:r>
      <w:r w:rsidR="00F01B17" w:rsidRPr="004D0779">
        <w:rPr>
          <w:rFonts w:ascii="Arial" w:hAnsi="Arial" w:cs="Arial"/>
          <w:sz w:val="24"/>
          <w:szCs w:val="24"/>
        </w:rPr>
        <w:t>E ZAMÓWIENIA PUBLICZNEGO, KTÓRE </w:t>
      </w:r>
      <w:r w:rsidRPr="004D0779">
        <w:rPr>
          <w:rFonts w:ascii="Arial" w:hAnsi="Arial" w:cs="Arial"/>
          <w:sz w:val="24"/>
          <w:szCs w:val="24"/>
        </w:rPr>
        <w:t>ZOSTANĄ WPROWADZONE DO TREŚCI TEJ UMOWY</w:t>
      </w:r>
    </w:p>
    <w:p w14:paraId="65680D05" w14:textId="7F57A772" w:rsidR="00C477D3" w:rsidRPr="004D0779" w:rsidRDefault="00C477D3" w:rsidP="005D26AC">
      <w:pPr>
        <w:numPr>
          <w:ilvl w:val="0"/>
          <w:numId w:val="44"/>
        </w:numPr>
        <w:spacing w:line="288" w:lineRule="auto"/>
        <w:ind w:left="425" w:hanging="425"/>
        <w:rPr>
          <w:rFonts w:ascii="Arial" w:hAnsi="Arial" w:cs="Arial"/>
          <w:sz w:val="24"/>
          <w:szCs w:val="24"/>
        </w:rPr>
      </w:pPr>
      <w:r w:rsidRPr="004D0779">
        <w:rPr>
          <w:rFonts w:ascii="Arial" w:hAnsi="Arial" w:cs="Arial"/>
          <w:sz w:val="24"/>
          <w:szCs w:val="24"/>
        </w:rPr>
        <w:t>Projektowane postanowienia um</w:t>
      </w:r>
      <w:r w:rsidR="00ED691C" w:rsidRPr="004D0779">
        <w:rPr>
          <w:rFonts w:ascii="Arial" w:hAnsi="Arial" w:cs="Arial"/>
          <w:sz w:val="24"/>
          <w:szCs w:val="24"/>
        </w:rPr>
        <w:t>ów</w:t>
      </w:r>
      <w:r w:rsidRPr="004D0779">
        <w:rPr>
          <w:rFonts w:ascii="Arial" w:hAnsi="Arial" w:cs="Arial"/>
          <w:sz w:val="24"/>
          <w:szCs w:val="24"/>
        </w:rPr>
        <w:t xml:space="preserve"> w sprawie zamówienia publicznego, które z</w:t>
      </w:r>
      <w:r w:rsidR="002A7F6D" w:rsidRPr="004D0779">
        <w:rPr>
          <w:rFonts w:ascii="Arial" w:hAnsi="Arial" w:cs="Arial"/>
          <w:sz w:val="24"/>
          <w:szCs w:val="24"/>
        </w:rPr>
        <w:t>ostaną wprowadzone do treści tych</w:t>
      </w:r>
      <w:r w:rsidRPr="004D0779">
        <w:rPr>
          <w:rFonts w:ascii="Arial" w:hAnsi="Arial" w:cs="Arial"/>
          <w:sz w:val="24"/>
          <w:szCs w:val="24"/>
        </w:rPr>
        <w:t xml:space="preserve"> um</w:t>
      </w:r>
      <w:r w:rsidR="00ED691C" w:rsidRPr="004D0779">
        <w:rPr>
          <w:rFonts w:ascii="Arial" w:hAnsi="Arial" w:cs="Arial"/>
          <w:sz w:val="24"/>
          <w:szCs w:val="24"/>
        </w:rPr>
        <w:t>ó</w:t>
      </w:r>
      <w:r w:rsidRPr="004D0779">
        <w:rPr>
          <w:rFonts w:ascii="Arial" w:hAnsi="Arial" w:cs="Arial"/>
          <w:sz w:val="24"/>
          <w:szCs w:val="24"/>
        </w:rPr>
        <w:t xml:space="preserve">w, </w:t>
      </w:r>
      <w:r w:rsidR="00527AD9" w:rsidRPr="004D0779">
        <w:rPr>
          <w:rFonts w:ascii="Arial" w:hAnsi="Arial" w:cs="Arial"/>
          <w:sz w:val="24"/>
          <w:szCs w:val="24"/>
        </w:rPr>
        <w:t>zawiera</w:t>
      </w:r>
      <w:r w:rsidR="00EC5AF3" w:rsidRPr="004D0779">
        <w:rPr>
          <w:rFonts w:ascii="Arial" w:hAnsi="Arial" w:cs="Arial"/>
          <w:sz w:val="24"/>
          <w:szCs w:val="24"/>
        </w:rPr>
        <w:t xml:space="preserve"> </w:t>
      </w:r>
      <w:r w:rsidRPr="004D0779">
        <w:rPr>
          <w:rFonts w:ascii="Arial" w:hAnsi="Arial" w:cs="Arial"/>
          <w:sz w:val="24"/>
          <w:szCs w:val="24"/>
        </w:rPr>
        <w:t>załącz</w:t>
      </w:r>
      <w:r w:rsidR="00042706" w:rsidRPr="004D0779">
        <w:rPr>
          <w:rFonts w:ascii="Arial" w:hAnsi="Arial" w:cs="Arial"/>
          <w:sz w:val="24"/>
          <w:szCs w:val="24"/>
        </w:rPr>
        <w:t xml:space="preserve">nik nr </w:t>
      </w:r>
      <w:r w:rsidR="00FF67CD" w:rsidRPr="004D0779">
        <w:rPr>
          <w:rFonts w:ascii="Arial" w:hAnsi="Arial" w:cs="Arial"/>
          <w:sz w:val="24"/>
          <w:szCs w:val="24"/>
        </w:rPr>
        <w:t>5</w:t>
      </w:r>
      <w:r w:rsidR="008D0997" w:rsidRPr="004D0779">
        <w:rPr>
          <w:rFonts w:ascii="Arial" w:hAnsi="Arial" w:cs="Arial"/>
          <w:sz w:val="24"/>
          <w:szCs w:val="24"/>
        </w:rPr>
        <w:t xml:space="preserve"> </w:t>
      </w:r>
      <w:r w:rsidRPr="004D0779">
        <w:rPr>
          <w:rFonts w:ascii="Arial" w:hAnsi="Arial" w:cs="Arial"/>
          <w:sz w:val="24"/>
          <w:szCs w:val="24"/>
        </w:rPr>
        <w:t>do SW</w:t>
      </w:r>
      <w:r w:rsidR="004D14DA" w:rsidRPr="004D0779">
        <w:rPr>
          <w:rFonts w:ascii="Arial" w:hAnsi="Arial" w:cs="Arial"/>
          <w:sz w:val="24"/>
          <w:szCs w:val="24"/>
        </w:rPr>
        <w:t>Z</w:t>
      </w:r>
      <w:r w:rsidRPr="004D0779">
        <w:rPr>
          <w:rFonts w:ascii="Arial" w:hAnsi="Arial" w:cs="Arial"/>
          <w:sz w:val="24"/>
          <w:szCs w:val="24"/>
        </w:rPr>
        <w:t>.</w:t>
      </w:r>
    </w:p>
    <w:p w14:paraId="49747E7E" w14:textId="77777777" w:rsidR="00FC29A7" w:rsidRPr="004D0779" w:rsidRDefault="00FC29A7" w:rsidP="005D26AC">
      <w:pPr>
        <w:numPr>
          <w:ilvl w:val="0"/>
          <w:numId w:val="44"/>
        </w:numPr>
        <w:spacing w:line="288" w:lineRule="auto"/>
        <w:ind w:left="425" w:hanging="425"/>
        <w:rPr>
          <w:rFonts w:ascii="Arial" w:hAnsi="Arial" w:cs="Arial"/>
          <w:sz w:val="24"/>
          <w:szCs w:val="24"/>
        </w:rPr>
      </w:pPr>
      <w:r w:rsidRPr="004D0779">
        <w:rPr>
          <w:rFonts w:ascii="Arial" w:hAnsi="Arial" w:cs="Arial"/>
          <w:sz w:val="24"/>
          <w:szCs w:val="24"/>
        </w:rPr>
        <w:t>Zmiana zawartej umowy w tym zmiana terminu wykonania zamówienia dopuszczalna jest  w przypadku:</w:t>
      </w:r>
    </w:p>
    <w:p w14:paraId="152590E7" w14:textId="240E2F1B" w:rsidR="00FC29A7" w:rsidRPr="004D0779" w:rsidRDefault="00FC29A7" w:rsidP="005D26AC">
      <w:pPr>
        <w:pStyle w:val="Default"/>
        <w:numPr>
          <w:ilvl w:val="0"/>
          <w:numId w:val="62"/>
        </w:numPr>
        <w:suppressAutoHyphens/>
        <w:autoSpaceDN/>
        <w:adjustRightInd/>
        <w:spacing w:line="288" w:lineRule="auto"/>
        <w:ind w:left="709"/>
      </w:pPr>
      <w:r w:rsidRPr="004D0779">
        <w:t>zmiany powszechnie obowiązujących przepisów prawa lub wynikających z prawomocnych orzeczeń lub ostatecznych aktów administracyjnych w takim zakresie, w jakim będzie to niezbędne w celu dostosowania postanowień umowy do zaistniałego stanu prawnego lub faktycznego,</w:t>
      </w:r>
    </w:p>
    <w:p w14:paraId="5D349B53" w14:textId="537FA53C" w:rsidR="00FC29A7" w:rsidRPr="004D0779" w:rsidRDefault="00FC29A7" w:rsidP="005D26AC">
      <w:pPr>
        <w:pStyle w:val="Default"/>
        <w:numPr>
          <w:ilvl w:val="0"/>
          <w:numId w:val="62"/>
        </w:numPr>
        <w:suppressAutoHyphens/>
        <w:autoSpaceDN/>
        <w:adjustRightInd/>
        <w:spacing w:line="288" w:lineRule="auto"/>
        <w:ind w:left="709"/>
      </w:pPr>
      <w:r w:rsidRPr="004D0779">
        <w:t>ustawowej zmiany stawki podatku VAT, przy czym wartość netto wynagrodzenia Wykonawcy się nie zmieni, a określona w aneksie wartość brutto wynagrodzenia zostanie wyliczona na podstawie nowych przepisów. Powyższa zmiana obowiązuje od chwili wejścia w życie powszechnie obowiązujących przepisów prawa w tym zakresie,</w:t>
      </w:r>
    </w:p>
    <w:p w14:paraId="46379BD7" w14:textId="47D58DFE" w:rsidR="00FC29A7" w:rsidRPr="004D0779" w:rsidRDefault="00FC29A7" w:rsidP="005D26AC">
      <w:pPr>
        <w:pStyle w:val="Default"/>
        <w:numPr>
          <w:ilvl w:val="0"/>
          <w:numId w:val="62"/>
        </w:numPr>
        <w:suppressAutoHyphens/>
        <w:autoSpaceDN/>
        <w:adjustRightInd/>
        <w:spacing w:line="288" w:lineRule="auto"/>
        <w:ind w:left="709"/>
      </w:pPr>
      <w:r w:rsidRPr="004D0779">
        <w:t>zmiany osoby przy pomocy której Wykonawca realizuje przedmiot umowy na inną osobę, na której kwalifikacjach opiera się realizacja całości lub części przedmiotu umowy, w szczególności w przypadku nieprzewidzianych zdarzeń losowych takich jak np. śmierć, poważna choroba, ustanie stosunku pracy, niewywiązywanie się z obowiązków wynikających z umowy, pod warunkiem, że zaproponowana osoba będzie posiadała kwalifikacje zawodowe i uprawnienia zgodne z wymaganiami opisanymi szczegółowym opisie przedmiotu zamówienia,</w:t>
      </w:r>
    </w:p>
    <w:p w14:paraId="5E625508" w14:textId="438475B5" w:rsidR="00FC29A7" w:rsidRPr="004D0779" w:rsidRDefault="00FC29A7" w:rsidP="005D26AC">
      <w:pPr>
        <w:pStyle w:val="Default"/>
        <w:numPr>
          <w:ilvl w:val="0"/>
          <w:numId w:val="62"/>
        </w:numPr>
        <w:suppressAutoHyphens/>
        <w:autoSpaceDN/>
        <w:adjustRightInd/>
        <w:spacing w:line="288" w:lineRule="auto"/>
        <w:ind w:left="709"/>
      </w:pPr>
      <w:r w:rsidRPr="004D0779">
        <w:t>konieczności przesunięcia terminu realizacji umowy lub innych terminów umownych będących wynikiem wystąpienia Siły Wyższej. Okoliczności te nie stanowią podstawy do zmiany wartości zamówienia. W takim przypadku termin realizacji ulegnie przesunięciu o łączny czas przerwania prac projektowych do czasu ponownej możliwości ich wznowienia,</w:t>
      </w:r>
    </w:p>
    <w:p w14:paraId="7D64EA25" w14:textId="4C479AB4" w:rsidR="00FC29A7" w:rsidRPr="004D0779" w:rsidRDefault="00FC29A7" w:rsidP="005D26AC">
      <w:pPr>
        <w:pStyle w:val="Default"/>
        <w:numPr>
          <w:ilvl w:val="0"/>
          <w:numId w:val="62"/>
        </w:numPr>
        <w:suppressAutoHyphens/>
        <w:autoSpaceDN/>
        <w:adjustRightInd/>
        <w:spacing w:line="288" w:lineRule="auto"/>
        <w:ind w:left="709"/>
      </w:pPr>
      <w:r w:rsidRPr="004D0779">
        <w:t>zmiana terminu realizacji przedmiotu umowy z przyczyn niezależnych od Wykonawcy, np. wystąpienia opóźnienia ze względu na wstrzymanie prac przez Zamawiającego na jego wyraźne żądanie, przekroczenie terminów w których urzędy zobligowane są wydać decyzje.</w:t>
      </w:r>
    </w:p>
    <w:p w14:paraId="3C635303" w14:textId="1698B813" w:rsidR="00FC29A7" w:rsidRPr="004D0779" w:rsidRDefault="00FC29A7" w:rsidP="005D26AC">
      <w:pPr>
        <w:pStyle w:val="Default"/>
        <w:numPr>
          <w:ilvl w:val="0"/>
          <w:numId w:val="62"/>
        </w:numPr>
        <w:suppressAutoHyphens/>
        <w:autoSpaceDN/>
        <w:adjustRightInd/>
        <w:spacing w:line="288" w:lineRule="auto"/>
        <w:ind w:left="709"/>
      </w:pPr>
      <w:r w:rsidRPr="004D0779">
        <w:t>zwłoki z powodu działania lub zaniechania osób, za które Wykonawca nie ponosi odpowiedzialności innych niż podwykonawcy.</w:t>
      </w:r>
    </w:p>
    <w:p w14:paraId="269BA97B" w14:textId="66524142" w:rsidR="00304D95" w:rsidRPr="004D0779" w:rsidRDefault="00C477D3" w:rsidP="00D02B55">
      <w:pPr>
        <w:pStyle w:val="Akapitzlist"/>
        <w:numPr>
          <w:ilvl w:val="0"/>
          <w:numId w:val="44"/>
        </w:numPr>
        <w:spacing w:after="240" w:line="288" w:lineRule="auto"/>
        <w:ind w:left="426" w:hanging="426"/>
        <w:rPr>
          <w:rFonts w:ascii="Arial" w:hAnsi="Arial" w:cs="Arial"/>
          <w:sz w:val="24"/>
          <w:szCs w:val="24"/>
        </w:rPr>
      </w:pPr>
      <w:r w:rsidRPr="004D0779">
        <w:rPr>
          <w:rFonts w:ascii="Arial" w:hAnsi="Arial" w:cs="Arial"/>
          <w:sz w:val="24"/>
          <w:szCs w:val="24"/>
        </w:rPr>
        <w:t xml:space="preserve">Przed zawarciem umowy należy dopełnić formalności, które zostały wskazane w Rozdziale </w:t>
      </w:r>
      <w:r w:rsidR="004D14DA" w:rsidRPr="004D0779">
        <w:rPr>
          <w:rFonts w:ascii="Arial" w:hAnsi="Arial" w:cs="Arial"/>
          <w:sz w:val="24"/>
          <w:szCs w:val="24"/>
        </w:rPr>
        <w:t>XX</w:t>
      </w:r>
      <w:r w:rsidR="007E75FE" w:rsidRPr="004D0779">
        <w:rPr>
          <w:rFonts w:ascii="Arial" w:hAnsi="Arial" w:cs="Arial"/>
          <w:sz w:val="24"/>
          <w:szCs w:val="24"/>
        </w:rPr>
        <w:t>X</w:t>
      </w:r>
      <w:r w:rsidRPr="004D0779">
        <w:rPr>
          <w:rFonts w:ascii="Arial" w:hAnsi="Arial" w:cs="Arial"/>
          <w:sz w:val="24"/>
          <w:szCs w:val="24"/>
        </w:rPr>
        <w:t xml:space="preserve"> SWZ.</w:t>
      </w:r>
    </w:p>
    <w:p w14:paraId="3CC1A5CE" w14:textId="77777777" w:rsidR="00962F12" w:rsidRPr="004D0779" w:rsidRDefault="00962F12" w:rsidP="00FC29A7">
      <w:pPr>
        <w:pStyle w:val="Nagwek2"/>
        <w:jc w:val="left"/>
        <w:rPr>
          <w:rFonts w:ascii="Arial" w:hAnsi="Arial" w:cs="Arial"/>
          <w:sz w:val="24"/>
          <w:szCs w:val="24"/>
        </w:rPr>
      </w:pPr>
      <w:r w:rsidRPr="004D0779">
        <w:rPr>
          <w:rFonts w:ascii="Arial" w:hAnsi="Arial" w:cs="Arial"/>
          <w:sz w:val="24"/>
          <w:szCs w:val="24"/>
        </w:rPr>
        <w:lastRenderedPageBreak/>
        <w:t xml:space="preserve">ROZDZIAŁ </w:t>
      </w:r>
      <w:r w:rsidR="007707A6" w:rsidRPr="004D0779">
        <w:rPr>
          <w:rFonts w:ascii="Arial" w:hAnsi="Arial" w:cs="Arial"/>
          <w:sz w:val="24"/>
          <w:szCs w:val="24"/>
        </w:rPr>
        <w:t>X</w:t>
      </w:r>
    </w:p>
    <w:p w14:paraId="3DA71E59" w14:textId="1D4F7B46" w:rsidR="00962F12" w:rsidRPr="004D0779" w:rsidRDefault="00962F12" w:rsidP="00FC29A7">
      <w:pPr>
        <w:pStyle w:val="Nagwek2"/>
        <w:jc w:val="left"/>
        <w:rPr>
          <w:rFonts w:ascii="Arial" w:hAnsi="Arial" w:cs="Arial"/>
          <w:sz w:val="24"/>
          <w:szCs w:val="24"/>
        </w:rPr>
      </w:pPr>
      <w:r w:rsidRPr="004D0779">
        <w:rPr>
          <w:rFonts w:ascii="Arial" w:hAnsi="Arial" w:cs="Arial"/>
          <w:sz w:val="24"/>
          <w:szCs w:val="24"/>
        </w:rPr>
        <w:t>OPIS SPOSOBU OBLICZENIA CENY</w:t>
      </w:r>
    </w:p>
    <w:p w14:paraId="04E0FF91" w14:textId="29793C1E" w:rsidR="003D02F1" w:rsidRPr="004D0779" w:rsidRDefault="003D02F1" w:rsidP="00FC29A7">
      <w:pPr>
        <w:numPr>
          <w:ilvl w:val="0"/>
          <w:numId w:val="3"/>
        </w:numPr>
        <w:spacing w:line="288" w:lineRule="auto"/>
        <w:rPr>
          <w:rFonts w:ascii="Arial" w:hAnsi="Arial" w:cs="Arial"/>
          <w:sz w:val="24"/>
          <w:szCs w:val="24"/>
        </w:rPr>
      </w:pPr>
      <w:r w:rsidRPr="004D0779">
        <w:rPr>
          <w:rFonts w:ascii="Arial" w:hAnsi="Arial" w:cs="Arial"/>
          <w:sz w:val="24"/>
          <w:szCs w:val="24"/>
        </w:rPr>
        <w:t>Wykonawca poda cenę ofertową na formularzu oferty, zgodnie z załącznikami nr 1do SWZ.</w:t>
      </w:r>
    </w:p>
    <w:p w14:paraId="4227B59F" w14:textId="17EA698A" w:rsidR="003D02F1" w:rsidRPr="004D0779" w:rsidRDefault="003D02F1" w:rsidP="00FC29A7">
      <w:pPr>
        <w:numPr>
          <w:ilvl w:val="0"/>
          <w:numId w:val="3"/>
        </w:numPr>
        <w:spacing w:line="288" w:lineRule="auto"/>
        <w:rPr>
          <w:rFonts w:ascii="Arial" w:hAnsi="Arial" w:cs="Arial"/>
          <w:sz w:val="24"/>
          <w:szCs w:val="24"/>
        </w:rPr>
      </w:pPr>
      <w:r w:rsidRPr="004D0779">
        <w:rPr>
          <w:rFonts w:ascii="Arial" w:hAnsi="Arial" w:cs="Arial"/>
          <w:sz w:val="24"/>
          <w:szCs w:val="24"/>
        </w:rPr>
        <w:t>Podana cena ofertowa musi zawierać wszystkie koszty związane z realizacją zamówienia, wynikające z opisu przedmiotu zamówienia – załącznik nr 4 do SWZ oraz projektowanych postanowień umowy, które zostan</w:t>
      </w:r>
      <w:r w:rsidR="000033DC" w:rsidRPr="004D0779">
        <w:rPr>
          <w:rFonts w:ascii="Arial" w:hAnsi="Arial" w:cs="Arial"/>
          <w:sz w:val="24"/>
          <w:szCs w:val="24"/>
        </w:rPr>
        <w:t>ą wprowadzone do treści umowy w </w:t>
      </w:r>
      <w:r w:rsidRPr="004D0779">
        <w:rPr>
          <w:rFonts w:ascii="Arial" w:hAnsi="Arial" w:cs="Arial"/>
          <w:sz w:val="24"/>
          <w:szCs w:val="24"/>
        </w:rPr>
        <w:t>sprawie zamówienia (załącznik nr 5) – cena ryczałtowa.</w:t>
      </w:r>
    </w:p>
    <w:p w14:paraId="3363791B" w14:textId="002B323D" w:rsidR="003D02F1" w:rsidRPr="004D0779" w:rsidRDefault="003D02F1" w:rsidP="00D02B55">
      <w:pPr>
        <w:numPr>
          <w:ilvl w:val="0"/>
          <w:numId w:val="43"/>
        </w:numPr>
        <w:spacing w:line="288" w:lineRule="auto"/>
        <w:rPr>
          <w:rFonts w:ascii="Arial" w:hAnsi="Arial" w:cs="Arial"/>
          <w:sz w:val="24"/>
          <w:szCs w:val="24"/>
        </w:rPr>
      </w:pPr>
      <w:r w:rsidRPr="004D0779">
        <w:rPr>
          <w:rFonts w:ascii="Arial" w:hAnsi="Arial" w:cs="Arial"/>
          <w:sz w:val="24"/>
          <w:szCs w:val="24"/>
        </w:rPr>
        <w:t>Cenę oferty należy podać w następujący sposób: zgodnie z postanowieniami formularza oferty (załączniki nr 1do SWZ).</w:t>
      </w:r>
    </w:p>
    <w:p w14:paraId="7FB94660" w14:textId="0ECFDB2F" w:rsidR="003D02F1" w:rsidRPr="004D0779" w:rsidRDefault="003D02F1" w:rsidP="00D02B55">
      <w:pPr>
        <w:numPr>
          <w:ilvl w:val="0"/>
          <w:numId w:val="43"/>
        </w:numPr>
        <w:spacing w:line="288" w:lineRule="auto"/>
        <w:rPr>
          <w:rFonts w:ascii="Arial" w:hAnsi="Arial" w:cs="Arial"/>
          <w:sz w:val="24"/>
          <w:szCs w:val="24"/>
        </w:rPr>
      </w:pPr>
      <w:r w:rsidRPr="004D0779">
        <w:rPr>
          <w:rFonts w:ascii="Arial" w:hAnsi="Arial" w:cs="Arial"/>
          <w:sz w:val="24"/>
          <w:szCs w:val="24"/>
        </w:rPr>
        <w:t>Cena ofertowa musi być podana w złotych polskich (PLN), cyfrowo (do drugiego miejsca po przecinku), brutto.</w:t>
      </w:r>
    </w:p>
    <w:p w14:paraId="01CDC04C" w14:textId="32E4AE96" w:rsidR="003D02F1" w:rsidRPr="004D0779" w:rsidRDefault="003D02F1" w:rsidP="00D02B55">
      <w:pPr>
        <w:numPr>
          <w:ilvl w:val="0"/>
          <w:numId w:val="43"/>
        </w:numPr>
        <w:spacing w:line="288" w:lineRule="auto"/>
        <w:rPr>
          <w:rFonts w:ascii="Arial" w:hAnsi="Arial" w:cs="Arial"/>
          <w:sz w:val="24"/>
          <w:szCs w:val="24"/>
        </w:rPr>
      </w:pPr>
      <w:r w:rsidRPr="004D0779">
        <w:rPr>
          <w:rFonts w:ascii="Arial" w:hAnsi="Arial" w:cs="Arial"/>
          <w:color w:val="000000"/>
          <w:sz w:val="24"/>
          <w:szCs w:val="24"/>
        </w:rPr>
        <w:t xml:space="preserve">Wykonawca, składając ofertę (na formularzu oferty stanowiącym załączniki nr </w:t>
      </w:r>
      <w:r w:rsidR="00FC29A7" w:rsidRPr="004D0779">
        <w:rPr>
          <w:rFonts w:ascii="Arial" w:hAnsi="Arial" w:cs="Arial"/>
          <w:color w:val="000000"/>
          <w:sz w:val="24"/>
          <w:szCs w:val="24"/>
        </w:rPr>
        <w:t>1</w:t>
      </w:r>
      <w:r w:rsidRPr="004D0779">
        <w:rPr>
          <w:rFonts w:ascii="Arial" w:hAnsi="Arial" w:cs="Arial"/>
          <w:color w:val="000000"/>
          <w:sz w:val="24"/>
          <w:szCs w:val="24"/>
        </w:rPr>
        <w:t xml:space="preserve"> do SWZ) informuje Zamawiającego, że wybór jego oferty będzie prowadził do powstania u Zamawiającego obowiązku podatkowego, wskazując:</w:t>
      </w:r>
    </w:p>
    <w:p w14:paraId="4D56DAFB" w14:textId="77777777" w:rsidR="003D02F1" w:rsidRPr="004D0779" w:rsidRDefault="003D02F1" w:rsidP="00D02B55">
      <w:pPr>
        <w:pStyle w:val="Akapitzlist"/>
        <w:numPr>
          <w:ilvl w:val="0"/>
          <w:numId w:val="53"/>
        </w:numPr>
        <w:spacing w:line="288" w:lineRule="auto"/>
        <w:rPr>
          <w:rFonts w:ascii="Arial" w:hAnsi="Arial" w:cs="Arial"/>
          <w:sz w:val="24"/>
          <w:szCs w:val="24"/>
        </w:rPr>
      </w:pPr>
      <w:r w:rsidRPr="004D0779">
        <w:rPr>
          <w:rFonts w:ascii="Arial" w:hAnsi="Arial" w:cs="Arial"/>
          <w:color w:val="000000"/>
          <w:sz w:val="24"/>
          <w:szCs w:val="24"/>
        </w:rPr>
        <w:t>nazwę (rodzaj) towaru lub usługi, których dostawa lub świadczenie będą prowadziły do powstania obowiązku podatkowego;</w:t>
      </w:r>
    </w:p>
    <w:p w14:paraId="181BB1F2" w14:textId="469229CA" w:rsidR="003D02F1" w:rsidRPr="004D0779" w:rsidRDefault="003D02F1" w:rsidP="00D02B55">
      <w:pPr>
        <w:pStyle w:val="Akapitzlist"/>
        <w:numPr>
          <w:ilvl w:val="0"/>
          <w:numId w:val="53"/>
        </w:numPr>
        <w:spacing w:line="288" w:lineRule="auto"/>
        <w:rPr>
          <w:rFonts w:ascii="Arial" w:hAnsi="Arial" w:cs="Arial"/>
          <w:sz w:val="24"/>
          <w:szCs w:val="24"/>
        </w:rPr>
      </w:pPr>
      <w:r w:rsidRPr="004D0779">
        <w:rPr>
          <w:rFonts w:ascii="Arial" w:hAnsi="Arial" w:cs="Arial"/>
          <w:color w:val="000000"/>
          <w:sz w:val="24"/>
          <w:szCs w:val="24"/>
        </w:rPr>
        <w:t>wartość towaru lub usługi objętego obowiązkie</w:t>
      </w:r>
      <w:r w:rsidR="00A65CCB" w:rsidRPr="004D0779">
        <w:rPr>
          <w:rFonts w:ascii="Arial" w:hAnsi="Arial" w:cs="Arial"/>
          <w:color w:val="000000"/>
          <w:sz w:val="24"/>
          <w:szCs w:val="24"/>
        </w:rPr>
        <w:t>m podatkowym Zamawiającego, bez </w:t>
      </w:r>
      <w:r w:rsidRPr="004D0779">
        <w:rPr>
          <w:rFonts w:ascii="Arial" w:hAnsi="Arial" w:cs="Arial"/>
          <w:color w:val="000000"/>
          <w:sz w:val="24"/>
          <w:szCs w:val="24"/>
        </w:rPr>
        <w:t>kwoty podatku;</w:t>
      </w:r>
    </w:p>
    <w:p w14:paraId="0C5B8F21" w14:textId="241AA5D8" w:rsidR="00D22632" w:rsidRPr="004D0779" w:rsidRDefault="003D02F1" w:rsidP="00D02B55">
      <w:pPr>
        <w:pStyle w:val="Akapitzlist"/>
        <w:numPr>
          <w:ilvl w:val="0"/>
          <w:numId w:val="53"/>
        </w:numPr>
        <w:spacing w:line="288" w:lineRule="auto"/>
        <w:ind w:left="924" w:hanging="357"/>
        <w:rPr>
          <w:rFonts w:ascii="Arial" w:hAnsi="Arial" w:cs="Arial"/>
          <w:sz w:val="24"/>
          <w:szCs w:val="24"/>
        </w:rPr>
      </w:pPr>
      <w:r w:rsidRPr="004D0779">
        <w:rPr>
          <w:rFonts w:ascii="Arial" w:hAnsi="Arial" w:cs="Arial"/>
          <w:color w:val="000000"/>
          <w:sz w:val="24"/>
          <w:szCs w:val="24"/>
        </w:rPr>
        <w:t>stawkę podatku od towarów i usług, która zgodnie z wiedzą Wykonawcy, będzie miała zastosowanie.</w:t>
      </w:r>
    </w:p>
    <w:p w14:paraId="3EAB421D" w14:textId="77777777" w:rsidR="005D26AC" w:rsidRPr="004D0779" w:rsidRDefault="005D26AC" w:rsidP="00FC29A7">
      <w:pPr>
        <w:pStyle w:val="Nagwek2"/>
        <w:jc w:val="left"/>
        <w:rPr>
          <w:rFonts w:ascii="Arial" w:hAnsi="Arial" w:cs="Arial"/>
          <w:sz w:val="24"/>
          <w:szCs w:val="24"/>
        </w:rPr>
      </w:pPr>
    </w:p>
    <w:p w14:paraId="4EF51F64" w14:textId="27F35FB4" w:rsidR="0042417D" w:rsidRPr="004D0779" w:rsidRDefault="0042417D" w:rsidP="00FC29A7">
      <w:pPr>
        <w:pStyle w:val="Nagwek2"/>
        <w:jc w:val="left"/>
        <w:rPr>
          <w:rFonts w:ascii="Arial" w:hAnsi="Arial" w:cs="Arial"/>
          <w:sz w:val="24"/>
          <w:szCs w:val="24"/>
        </w:rPr>
      </w:pPr>
      <w:r w:rsidRPr="004D0779">
        <w:rPr>
          <w:rFonts w:ascii="Arial" w:hAnsi="Arial" w:cs="Arial"/>
          <w:sz w:val="24"/>
          <w:szCs w:val="24"/>
        </w:rPr>
        <w:t>ROZDZIAŁ XI</w:t>
      </w:r>
    </w:p>
    <w:p w14:paraId="2C88E117" w14:textId="1118479F" w:rsidR="0042417D" w:rsidRPr="004D0779" w:rsidRDefault="0042417D" w:rsidP="005D26AC">
      <w:pPr>
        <w:pStyle w:val="Nagwek2"/>
        <w:spacing w:after="120"/>
        <w:jc w:val="left"/>
        <w:rPr>
          <w:rFonts w:ascii="Arial" w:hAnsi="Arial" w:cs="Arial"/>
          <w:sz w:val="24"/>
          <w:szCs w:val="24"/>
        </w:rPr>
      </w:pPr>
      <w:r w:rsidRPr="004D0779">
        <w:rPr>
          <w:rFonts w:ascii="Arial" w:hAnsi="Arial" w:cs="Arial"/>
          <w:sz w:val="24"/>
          <w:szCs w:val="24"/>
        </w:rPr>
        <w:t>INFORMACJA NA TEMAT MOŻLIWOŚCI ROZLICZANIA SIĘ W WALUTACH OBCYCH</w:t>
      </w:r>
    </w:p>
    <w:p w14:paraId="0A1407E4" w14:textId="38931104" w:rsidR="00D22632" w:rsidRPr="004D0779" w:rsidRDefault="0042417D" w:rsidP="00FC29A7">
      <w:pPr>
        <w:pStyle w:val="Tekstpodstawowy"/>
        <w:spacing w:after="240" w:line="288" w:lineRule="auto"/>
        <w:jc w:val="left"/>
        <w:rPr>
          <w:rFonts w:ascii="Arial" w:hAnsi="Arial" w:cs="Arial"/>
          <w:szCs w:val="24"/>
        </w:rPr>
      </w:pPr>
      <w:r w:rsidRPr="004D0779">
        <w:rPr>
          <w:rFonts w:ascii="Arial" w:hAnsi="Arial" w:cs="Arial"/>
          <w:szCs w:val="24"/>
        </w:rPr>
        <w:t>Zamawiający będzie rozliczał się z Wykonawcą wyłącznie w walucie polskiej (PLN).</w:t>
      </w:r>
    </w:p>
    <w:p w14:paraId="73F69429" w14:textId="3652304F" w:rsidR="006E67D3" w:rsidRPr="004D0779" w:rsidRDefault="00304D95" w:rsidP="00FC29A7">
      <w:pPr>
        <w:pStyle w:val="Nagwek2"/>
        <w:jc w:val="left"/>
        <w:rPr>
          <w:rFonts w:ascii="Arial" w:hAnsi="Arial" w:cs="Arial"/>
          <w:sz w:val="24"/>
          <w:szCs w:val="24"/>
        </w:rPr>
      </w:pPr>
      <w:r w:rsidRPr="004D0779">
        <w:rPr>
          <w:rFonts w:ascii="Arial" w:hAnsi="Arial" w:cs="Arial"/>
          <w:sz w:val="24"/>
          <w:szCs w:val="24"/>
        </w:rPr>
        <w:t>ROZDZIAŁ XI</w:t>
      </w:r>
      <w:r w:rsidR="0042417D" w:rsidRPr="004D0779">
        <w:rPr>
          <w:rFonts w:ascii="Arial" w:hAnsi="Arial" w:cs="Arial"/>
          <w:sz w:val="24"/>
          <w:szCs w:val="24"/>
        </w:rPr>
        <w:t>I</w:t>
      </w:r>
    </w:p>
    <w:p w14:paraId="559ED637" w14:textId="77777777" w:rsidR="006E67D3" w:rsidRPr="004D0779" w:rsidRDefault="006E67D3" w:rsidP="00FC29A7">
      <w:pPr>
        <w:pStyle w:val="Nagwek2"/>
        <w:jc w:val="left"/>
        <w:rPr>
          <w:rFonts w:ascii="Arial" w:hAnsi="Arial" w:cs="Arial"/>
          <w:sz w:val="24"/>
          <w:szCs w:val="24"/>
        </w:rPr>
      </w:pPr>
      <w:r w:rsidRPr="004D0779">
        <w:rPr>
          <w:rFonts w:ascii="Arial" w:hAnsi="Arial" w:cs="Arial"/>
          <w:sz w:val="24"/>
          <w:szCs w:val="24"/>
        </w:rPr>
        <w:t>INFORMACJA O ŚRODKACH KOMUNIKACJI ELEKTRONICZNEJ,</w:t>
      </w:r>
    </w:p>
    <w:p w14:paraId="66D74555" w14:textId="06F8B20C" w:rsidR="003B5E12" w:rsidRPr="004D0779" w:rsidRDefault="006E67D3" w:rsidP="005D26AC">
      <w:pPr>
        <w:pStyle w:val="Nagwek2"/>
        <w:spacing w:after="120"/>
        <w:jc w:val="left"/>
        <w:rPr>
          <w:rFonts w:ascii="Arial" w:hAnsi="Arial" w:cs="Arial"/>
          <w:sz w:val="24"/>
          <w:szCs w:val="24"/>
        </w:rPr>
      </w:pPr>
      <w:r w:rsidRPr="004D0779">
        <w:rPr>
          <w:rFonts w:ascii="Arial" w:hAnsi="Arial" w:cs="Arial"/>
          <w:sz w:val="24"/>
          <w:szCs w:val="24"/>
        </w:rPr>
        <w:t>PRZY UZYCIU KTÓRYCH ZAMAWIAJĄCY BĘDZI</w:t>
      </w:r>
      <w:r w:rsidR="002D3C29" w:rsidRPr="004D0779">
        <w:rPr>
          <w:rFonts w:ascii="Arial" w:hAnsi="Arial" w:cs="Arial"/>
          <w:sz w:val="24"/>
          <w:szCs w:val="24"/>
        </w:rPr>
        <w:t>E KOMUNIKOWAŁ SIĘ Z WYKONAWCAMI</w:t>
      </w:r>
    </w:p>
    <w:p w14:paraId="770DAF29" w14:textId="382D7F62" w:rsidR="00FC29A7" w:rsidRPr="004D0779" w:rsidRDefault="00FC29A7" w:rsidP="00D02B55">
      <w:pPr>
        <w:pStyle w:val="Akapitzlist"/>
        <w:widowControl w:val="0"/>
        <w:numPr>
          <w:ilvl w:val="0"/>
          <w:numId w:val="64"/>
        </w:numPr>
        <w:spacing w:line="288" w:lineRule="auto"/>
        <w:ind w:left="284" w:hanging="284"/>
        <w:rPr>
          <w:rFonts w:ascii="Arial" w:eastAsia="Calibri" w:hAnsi="Arial" w:cs="Arial"/>
          <w:sz w:val="24"/>
          <w:szCs w:val="24"/>
        </w:rPr>
      </w:pPr>
      <w:r w:rsidRPr="004D0779">
        <w:rPr>
          <w:rFonts w:ascii="Arial" w:eastAsia="Calibri" w:hAnsi="Arial" w:cs="Arial"/>
          <w:sz w:val="24"/>
          <w:szCs w:val="24"/>
        </w:rPr>
        <w:t xml:space="preserve">Osobą uprawnioną do kontaktu z Wykonawcami jest: Pani </w:t>
      </w:r>
      <w:r w:rsidR="005D26AC" w:rsidRPr="004D0779">
        <w:rPr>
          <w:rFonts w:ascii="Arial" w:eastAsia="Calibri" w:hAnsi="Arial" w:cs="Arial"/>
          <w:sz w:val="24"/>
          <w:szCs w:val="24"/>
        </w:rPr>
        <w:t>Sandra Pałka</w:t>
      </w:r>
      <w:r w:rsidRPr="004D0779">
        <w:rPr>
          <w:rFonts w:ascii="Arial" w:eastAsia="Calibri" w:hAnsi="Arial" w:cs="Arial"/>
          <w:sz w:val="24"/>
          <w:szCs w:val="24"/>
        </w:rPr>
        <w:t xml:space="preserve">, e-mail: </w:t>
      </w:r>
      <w:hyperlink r:id="rId16" w:history="1">
        <w:r w:rsidRPr="004D0779">
          <w:rPr>
            <w:rStyle w:val="Hipercze"/>
            <w:rFonts w:ascii="Arial" w:eastAsia="Calibri" w:hAnsi="Arial" w:cs="Arial"/>
            <w:sz w:val="24"/>
            <w:szCs w:val="24"/>
          </w:rPr>
          <w:t>przetargi@szpital-pilchowice.pl</w:t>
        </w:r>
      </w:hyperlink>
      <w:r w:rsidRPr="004D0779">
        <w:rPr>
          <w:rFonts w:ascii="Arial" w:eastAsia="Calibri" w:hAnsi="Arial" w:cs="Arial"/>
          <w:sz w:val="24"/>
          <w:szCs w:val="24"/>
        </w:rPr>
        <w:t xml:space="preserve"> </w:t>
      </w:r>
    </w:p>
    <w:p w14:paraId="6305B2ED" w14:textId="35E09DEC" w:rsidR="00FC29A7" w:rsidRPr="004D0779" w:rsidRDefault="00FC29A7" w:rsidP="00D02B55">
      <w:pPr>
        <w:pStyle w:val="Akapitzlist"/>
        <w:widowControl w:val="0"/>
        <w:numPr>
          <w:ilvl w:val="0"/>
          <w:numId w:val="64"/>
        </w:numPr>
        <w:spacing w:line="288" w:lineRule="auto"/>
        <w:ind w:left="284" w:hanging="284"/>
        <w:rPr>
          <w:rFonts w:ascii="Arial" w:eastAsia="Calibri" w:hAnsi="Arial" w:cs="Arial"/>
          <w:sz w:val="24"/>
          <w:szCs w:val="24"/>
        </w:rPr>
      </w:pPr>
      <w:r w:rsidRPr="004D0779">
        <w:rPr>
          <w:rFonts w:ascii="Arial" w:eastAsia="Calibri" w:hAnsi="Arial" w:cs="Arial"/>
          <w:sz w:val="24"/>
          <w:szCs w:val="24"/>
        </w:rPr>
        <w:t xml:space="preserve">Postępowanie prowadzone jest w języku polskim za pośrednictwem platformazakupowa.pl pod adresem: </w:t>
      </w:r>
      <w:hyperlink r:id="rId17">
        <w:r w:rsidRPr="004D0779">
          <w:rPr>
            <w:rFonts w:ascii="Arial" w:eastAsia="Calibri" w:hAnsi="Arial" w:cs="Arial"/>
            <w:color w:val="1155CC"/>
            <w:sz w:val="24"/>
            <w:szCs w:val="24"/>
            <w:u w:val="single"/>
          </w:rPr>
          <w:t>platformazakupowa.pl</w:t>
        </w:r>
      </w:hyperlink>
      <w:r w:rsidRPr="004D0779">
        <w:rPr>
          <w:rFonts w:ascii="Arial" w:hAnsi="Arial" w:cs="Arial"/>
          <w:bCs/>
          <w:sz w:val="24"/>
          <w:szCs w:val="24"/>
        </w:rPr>
        <w:t xml:space="preserve"> lub bezpośredni lin do postępowania </w:t>
      </w:r>
      <w:hyperlink r:id="rId18" w:history="1">
        <w:r w:rsidR="004F5843" w:rsidRPr="004D0779">
          <w:rPr>
            <w:rStyle w:val="Hipercze"/>
            <w:rFonts w:ascii="Arial" w:hAnsi="Arial" w:cs="Arial"/>
            <w:bCs/>
            <w:sz w:val="24"/>
            <w:szCs w:val="24"/>
          </w:rPr>
          <w:t>https://www.platformazakupowa.pl/transakcja/968225</w:t>
        </w:r>
      </w:hyperlink>
      <w:r w:rsidR="004F5843" w:rsidRPr="004D0779">
        <w:rPr>
          <w:rFonts w:ascii="Arial" w:hAnsi="Arial" w:cs="Arial"/>
          <w:bCs/>
          <w:sz w:val="24"/>
          <w:szCs w:val="24"/>
        </w:rPr>
        <w:t xml:space="preserve"> </w:t>
      </w:r>
    </w:p>
    <w:p w14:paraId="6CAE11D3" w14:textId="77777777" w:rsidR="00FC29A7" w:rsidRPr="004D0779" w:rsidRDefault="00FC29A7" w:rsidP="00D02B55">
      <w:pPr>
        <w:pStyle w:val="Akapitzlist"/>
        <w:widowControl w:val="0"/>
        <w:numPr>
          <w:ilvl w:val="0"/>
          <w:numId w:val="64"/>
        </w:numPr>
        <w:spacing w:line="288" w:lineRule="auto"/>
        <w:ind w:left="284" w:hanging="284"/>
        <w:rPr>
          <w:rFonts w:ascii="Arial" w:eastAsia="Calibri" w:hAnsi="Arial" w:cs="Arial"/>
          <w:sz w:val="24"/>
          <w:szCs w:val="24"/>
        </w:rPr>
      </w:pPr>
      <w:r w:rsidRPr="004D0779">
        <w:rPr>
          <w:rFonts w:ascii="Arial" w:eastAsia="Calibri" w:hAnsi="Arial" w:cs="Arial"/>
          <w:sz w:val="24"/>
          <w:szCs w:val="24"/>
        </w:rPr>
        <w:t>W celu skrócenia czasu udzielenia odpowiedzi na pytania komunikacja między zamawiającym a wykonawcami w zakresie:</w:t>
      </w:r>
    </w:p>
    <w:p w14:paraId="6CEEC2C9" w14:textId="77777777" w:rsidR="00FC29A7" w:rsidRPr="004D0779" w:rsidRDefault="00FC29A7" w:rsidP="00FC29A7">
      <w:pPr>
        <w:widowControl w:val="0"/>
        <w:spacing w:line="288" w:lineRule="auto"/>
        <w:ind w:left="567" w:hanging="284"/>
        <w:rPr>
          <w:rFonts w:ascii="Arial" w:eastAsia="Calibri" w:hAnsi="Arial" w:cs="Arial"/>
          <w:sz w:val="24"/>
          <w:szCs w:val="24"/>
        </w:rPr>
      </w:pPr>
      <w:r w:rsidRPr="004D0779">
        <w:rPr>
          <w:rFonts w:ascii="Arial" w:eastAsia="Calibri" w:hAnsi="Arial" w:cs="Arial"/>
          <w:sz w:val="24"/>
          <w:szCs w:val="24"/>
        </w:rPr>
        <w:t>przesyłania Zamawiającemu pytań do treści SWZ;</w:t>
      </w:r>
    </w:p>
    <w:p w14:paraId="1EB39208" w14:textId="77777777" w:rsidR="00FC29A7" w:rsidRPr="004D0779" w:rsidRDefault="00FC29A7" w:rsidP="00FC29A7">
      <w:pPr>
        <w:widowControl w:val="0"/>
        <w:spacing w:line="288" w:lineRule="auto"/>
        <w:ind w:left="284" w:hanging="1"/>
        <w:rPr>
          <w:rFonts w:ascii="Arial" w:eastAsia="Calibri" w:hAnsi="Arial" w:cs="Arial"/>
          <w:sz w:val="24"/>
          <w:szCs w:val="24"/>
        </w:rPr>
      </w:pPr>
      <w:r w:rsidRPr="004D0779">
        <w:rPr>
          <w:rFonts w:ascii="Arial" w:eastAsia="Calibri" w:hAnsi="Arial" w:cs="Arial"/>
          <w:sz w:val="24"/>
          <w:szCs w:val="24"/>
        </w:rPr>
        <w:t>przesyłania odpowiedzi na wezwanie Zamawiającego do złożenia podmiotowych środków dowodowych;</w:t>
      </w:r>
    </w:p>
    <w:p w14:paraId="69F5FDDE" w14:textId="77777777" w:rsidR="00FC29A7" w:rsidRPr="004D0779" w:rsidRDefault="00FC29A7" w:rsidP="00FC29A7">
      <w:pPr>
        <w:widowControl w:val="0"/>
        <w:spacing w:line="288" w:lineRule="auto"/>
        <w:ind w:left="284" w:hanging="1"/>
        <w:rPr>
          <w:rFonts w:ascii="Arial" w:eastAsia="Calibri" w:hAnsi="Arial" w:cs="Arial"/>
          <w:sz w:val="24"/>
          <w:szCs w:val="24"/>
        </w:rPr>
      </w:pPr>
      <w:r w:rsidRPr="004D0779">
        <w:rPr>
          <w:rFonts w:ascii="Arial" w:eastAsia="Calibri" w:hAnsi="Arial" w:cs="Arial"/>
          <w:sz w:val="24"/>
          <w:szCs w:val="24"/>
        </w:rPr>
        <w:t xml:space="preserve">przesyłania odpowiedzi na wezwanie Zamawiającego do </w:t>
      </w:r>
      <w:r w:rsidRPr="004D0779">
        <w:rPr>
          <w:rFonts w:ascii="Arial" w:eastAsia="Calibri" w:hAnsi="Arial" w:cs="Arial"/>
          <w:sz w:val="24"/>
          <w:szCs w:val="24"/>
        </w:rPr>
        <w:lastRenderedPageBreak/>
        <w:t>złożenia/poprawienia/uzupełnienia oświadczenia, o którym mowa w art. 125 ust. 1, podmiotowych środków dowodowych, innych dokumentów lub oświadczeń składanych w postępowaniu;</w:t>
      </w:r>
    </w:p>
    <w:p w14:paraId="1D1919FF" w14:textId="77777777" w:rsidR="00FC29A7" w:rsidRPr="004D0779" w:rsidRDefault="00FC29A7" w:rsidP="00FC29A7">
      <w:pPr>
        <w:widowControl w:val="0"/>
        <w:spacing w:line="288" w:lineRule="auto"/>
        <w:ind w:left="284" w:hanging="1"/>
        <w:rPr>
          <w:rFonts w:ascii="Arial" w:eastAsia="Calibri" w:hAnsi="Arial" w:cs="Arial"/>
          <w:sz w:val="24"/>
          <w:szCs w:val="24"/>
        </w:rPr>
      </w:pPr>
      <w:r w:rsidRPr="004D0779">
        <w:rPr>
          <w:rFonts w:ascii="Arial" w:eastAsia="Calibri"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7071823" w14:textId="77777777" w:rsidR="00FC29A7" w:rsidRPr="004D0779" w:rsidRDefault="00FC29A7" w:rsidP="00FC29A7">
      <w:pPr>
        <w:widowControl w:val="0"/>
        <w:spacing w:line="288" w:lineRule="auto"/>
        <w:ind w:left="284" w:hanging="1"/>
        <w:rPr>
          <w:rFonts w:ascii="Arial" w:eastAsia="Calibri" w:hAnsi="Arial" w:cs="Arial"/>
          <w:sz w:val="24"/>
          <w:szCs w:val="24"/>
        </w:rPr>
      </w:pPr>
      <w:r w:rsidRPr="004D0779">
        <w:rPr>
          <w:rFonts w:ascii="Arial" w:eastAsia="Calibri" w:hAnsi="Arial" w:cs="Arial"/>
          <w:sz w:val="24"/>
          <w:szCs w:val="24"/>
        </w:rPr>
        <w:t>przesyłania odpowiedzi na wezwanie Zamawiającego do złożenia wyjaśnień dot. treści przedmiotowych środków dowodowych;</w:t>
      </w:r>
    </w:p>
    <w:p w14:paraId="1635E204" w14:textId="77777777" w:rsidR="00FC29A7" w:rsidRPr="004D0779" w:rsidRDefault="00FC29A7" w:rsidP="00FC29A7">
      <w:pPr>
        <w:widowControl w:val="0"/>
        <w:spacing w:line="288" w:lineRule="auto"/>
        <w:ind w:left="284" w:hanging="1"/>
        <w:rPr>
          <w:rFonts w:ascii="Arial" w:eastAsia="Calibri" w:hAnsi="Arial" w:cs="Arial"/>
          <w:sz w:val="24"/>
          <w:szCs w:val="24"/>
        </w:rPr>
      </w:pPr>
      <w:r w:rsidRPr="004D0779">
        <w:rPr>
          <w:rFonts w:ascii="Arial" w:eastAsia="Calibri" w:hAnsi="Arial" w:cs="Arial"/>
          <w:sz w:val="24"/>
          <w:szCs w:val="24"/>
        </w:rPr>
        <w:t>przesłania odpowiedzi na inne wezwania Zamawiającego wynikające z ustawy - Prawo zamówień publicznych;</w:t>
      </w:r>
    </w:p>
    <w:p w14:paraId="2C2C6B20" w14:textId="77777777" w:rsidR="00FC29A7" w:rsidRPr="004D0779" w:rsidRDefault="00FC29A7" w:rsidP="00FC29A7">
      <w:pPr>
        <w:widowControl w:val="0"/>
        <w:spacing w:line="288" w:lineRule="auto"/>
        <w:ind w:left="567" w:hanging="284"/>
        <w:rPr>
          <w:rFonts w:ascii="Arial" w:eastAsia="Calibri" w:hAnsi="Arial" w:cs="Arial"/>
          <w:sz w:val="24"/>
          <w:szCs w:val="24"/>
        </w:rPr>
      </w:pPr>
      <w:r w:rsidRPr="004D0779">
        <w:rPr>
          <w:rFonts w:ascii="Arial" w:eastAsia="Calibri" w:hAnsi="Arial" w:cs="Arial"/>
          <w:sz w:val="24"/>
          <w:szCs w:val="24"/>
        </w:rPr>
        <w:t>przesyłania wniosków, informacji, oświadczeń Wykonawcy;</w:t>
      </w:r>
    </w:p>
    <w:p w14:paraId="3F1682E4" w14:textId="77777777" w:rsidR="00FC29A7" w:rsidRPr="004D0779" w:rsidRDefault="00FC29A7" w:rsidP="00FC29A7">
      <w:pPr>
        <w:widowControl w:val="0"/>
        <w:spacing w:line="288" w:lineRule="auto"/>
        <w:ind w:left="567" w:hanging="284"/>
        <w:rPr>
          <w:rFonts w:ascii="Arial" w:eastAsia="Calibri" w:hAnsi="Arial" w:cs="Arial"/>
          <w:sz w:val="24"/>
          <w:szCs w:val="24"/>
        </w:rPr>
      </w:pPr>
      <w:r w:rsidRPr="004D0779">
        <w:rPr>
          <w:rFonts w:ascii="Arial" w:eastAsia="Calibri" w:hAnsi="Arial" w:cs="Arial"/>
          <w:sz w:val="24"/>
          <w:szCs w:val="24"/>
        </w:rPr>
        <w:t>przesyłania odwołania/inne</w:t>
      </w:r>
    </w:p>
    <w:p w14:paraId="5DA83D9E" w14:textId="77777777" w:rsidR="00FC29A7" w:rsidRPr="004D0779" w:rsidRDefault="00FC29A7" w:rsidP="00FC29A7">
      <w:pPr>
        <w:widowControl w:val="0"/>
        <w:spacing w:line="288" w:lineRule="auto"/>
        <w:ind w:left="284" w:hanging="1"/>
        <w:rPr>
          <w:rFonts w:ascii="Arial" w:eastAsia="Calibri" w:hAnsi="Arial" w:cs="Arial"/>
          <w:sz w:val="24"/>
          <w:szCs w:val="24"/>
        </w:rPr>
      </w:pPr>
      <w:r w:rsidRPr="004D0779">
        <w:rPr>
          <w:rFonts w:ascii="Arial" w:eastAsia="Calibri" w:hAnsi="Arial" w:cs="Arial"/>
          <w:sz w:val="24"/>
          <w:szCs w:val="24"/>
        </w:rPr>
        <w:t xml:space="preserve">odbywa się za pośrednictwem platformazakupowa.pl i formularza „Wyślij wiadomość do zamawiającego”. </w:t>
      </w:r>
    </w:p>
    <w:p w14:paraId="1A50B99B" w14:textId="77777777" w:rsidR="00FC29A7" w:rsidRPr="004D0779" w:rsidRDefault="00FC29A7" w:rsidP="00FC29A7">
      <w:pPr>
        <w:widowControl w:val="0"/>
        <w:spacing w:line="288" w:lineRule="auto"/>
        <w:ind w:left="284" w:hanging="1"/>
        <w:rPr>
          <w:rFonts w:ascii="Arial" w:eastAsia="Calibri" w:hAnsi="Arial" w:cs="Arial"/>
          <w:sz w:val="24"/>
          <w:szCs w:val="24"/>
        </w:rPr>
      </w:pPr>
      <w:r w:rsidRPr="004D0779">
        <w:rPr>
          <w:rFonts w:ascii="Arial" w:eastAsia="Calibri" w:hAnsi="Arial" w:cs="Arial"/>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5ED35AB"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830AA1B"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1DFA7E24"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poz. 2452), określa niezbędne wymagania sprzętowo - aplikacyjne umożliwiające pracę na platformazakupowa.pl, tj.:</w:t>
      </w:r>
    </w:p>
    <w:p w14:paraId="2DC5E4A0"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a)</w:t>
      </w:r>
      <w:r w:rsidRPr="004D0779">
        <w:rPr>
          <w:rFonts w:ascii="Arial" w:eastAsia="Calibri" w:hAnsi="Arial" w:cs="Arial"/>
          <w:sz w:val="24"/>
          <w:szCs w:val="24"/>
        </w:rPr>
        <w:tab/>
        <w:t xml:space="preserve">stały dostęp do sieci Internet o gwarantowanej przepustowości nie mniejszej niż 512 </w:t>
      </w:r>
      <w:proofErr w:type="spellStart"/>
      <w:r w:rsidRPr="004D0779">
        <w:rPr>
          <w:rFonts w:ascii="Arial" w:eastAsia="Calibri" w:hAnsi="Arial" w:cs="Arial"/>
          <w:sz w:val="24"/>
          <w:szCs w:val="24"/>
        </w:rPr>
        <w:t>kb</w:t>
      </w:r>
      <w:proofErr w:type="spellEnd"/>
      <w:r w:rsidRPr="004D0779">
        <w:rPr>
          <w:rFonts w:ascii="Arial" w:eastAsia="Calibri" w:hAnsi="Arial" w:cs="Arial"/>
          <w:sz w:val="24"/>
          <w:szCs w:val="24"/>
        </w:rPr>
        <w:t>/s,</w:t>
      </w:r>
    </w:p>
    <w:p w14:paraId="1BE094C9"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b)</w:t>
      </w:r>
      <w:r w:rsidRPr="004D0779">
        <w:rPr>
          <w:rFonts w:ascii="Arial" w:eastAsia="Calibri" w:hAnsi="Arial" w:cs="Arial"/>
          <w:sz w:val="24"/>
          <w:szCs w:val="24"/>
        </w:rPr>
        <w:tab/>
        <w:t>komputer klasy PC lub MAC o następującej konfiguracji: pamięć min. 2 GB Ram, procesor Intel IV 2 GHZ lub jego nowsza wersja, jeden z systemów operacyjnych - MS Windows 7, Mac Os x 10 4, Linux, lub ich nowsze wersje,</w:t>
      </w:r>
    </w:p>
    <w:p w14:paraId="11B8A183" w14:textId="77777777" w:rsidR="00FC29A7" w:rsidRPr="004D0779" w:rsidRDefault="00FC29A7" w:rsidP="00FC29A7">
      <w:pPr>
        <w:widowControl w:val="0"/>
        <w:spacing w:line="288" w:lineRule="auto"/>
        <w:ind w:left="142" w:hanging="142"/>
        <w:rPr>
          <w:rFonts w:ascii="Arial" w:eastAsia="Calibri" w:hAnsi="Arial" w:cs="Arial"/>
          <w:sz w:val="24"/>
          <w:szCs w:val="24"/>
        </w:rPr>
      </w:pPr>
      <w:r w:rsidRPr="004D0779">
        <w:rPr>
          <w:rFonts w:ascii="Arial" w:eastAsia="Calibri" w:hAnsi="Arial" w:cs="Arial"/>
          <w:sz w:val="24"/>
          <w:szCs w:val="24"/>
        </w:rPr>
        <w:t>c) zainstalowana dowolna, inna przeglądarka internetowa niż Internet Explorer,</w:t>
      </w:r>
    </w:p>
    <w:p w14:paraId="7318E4CB" w14:textId="77777777" w:rsidR="00FC29A7" w:rsidRPr="004D0779" w:rsidRDefault="00FC29A7" w:rsidP="00FC29A7">
      <w:pPr>
        <w:widowControl w:val="0"/>
        <w:spacing w:line="288" w:lineRule="auto"/>
        <w:ind w:left="142" w:hanging="142"/>
        <w:rPr>
          <w:rFonts w:ascii="Arial" w:eastAsia="Calibri" w:hAnsi="Arial" w:cs="Arial"/>
          <w:sz w:val="24"/>
          <w:szCs w:val="24"/>
        </w:rPr>
      </w:pPr>
      <w:r w:rsidRPr="004D0779">
        <w:rPr>
          <w:rFonts w:ascii="Arial" w:eastAsia="Calibri" w:hAnsi="Arial" w:cs="Arial"/>
          <w:sz w:val="24"/>
          <w:szCs w:val="24"/>
        </w:rPr>
        <w:lastRenderedPageBreak/>
        <w:t>d) włączona obsługa JavaScript,</w:t>
      </w:r>
    </w:p>
    <w:p w14:paraId="1D0E4785" w14:textId="77777777" w:rsidR="00FC29A7" w:rsidRPr="004D0779" w:rsidRDefault="00FC29A7" w:rsidP="00FC29A7">
      <w:pPr>
        <w:widowControl w:val="0"/>
        <w:spacing w:line="288" w:lineRule="auto"/>
        <w:ind w:left="142" w:hanging="142"/>
        <w:rPr>
          <w:rFonts w:ascii="Arial" w:eastAsia="Calibri" w:hAnsi="Arial" w:cs="Arial"/>
          <w:sz w:val="24"/>
          <w:szCs w:val="24"/>
        </w:rPr>
      </w:pPr>
      <w:r w:rsidRPr="004D0779">
        <w:rPr>
          <w:rFonts w:ascii="Arial" w:eastAsia="Calibri" w:hAnsi="Arial" w:cs="Arial"/>
          <w:sz w:val="24"/>
          <w:szCs w:val="24"/>
        </w:rPr>
        <w:t xml:space="preserve">e) zainstalowany program Adobe </w:t>
      </w:r>
      <w:proofErr w:type="spellStart"/>
      <w:r w:rsidRPr="004D0779">
        <w:rPr>
          <w:rFonts w:ascii="Arial" w:eastAsia="Calibri" w:hAnsi="Arial" w:cs="Arial"/>
          <w:sz w:val="24"/>
          <w:szCs w:val="24"/>
        </w:rPr>
        <w:t>Acrobat</w:t>
      </w:r>
      <w:proofErr w:type="spellEnd"/>
      <w:r w:rsidRPr="004D0779">
        <w:rPr>
          <w:rFonts w:ascii="Arial" w:eastAsia="Calibri" w:hAnsi="Arial" w:cs="Arial"/>
          <w:sz w:val="24"/>
          <w:szCs w:val="24"/>
        </w:rPr>
        <w:t xml:space="preserve"> Reader lub inny obsługujący format plików .pdf,</w:t>
      </w:r>
    </w:p>
    <w:p w14:paraId="47DA71E3" w14:textId="77777777" w:rsidR="00FC29A7" w:rsidRPr="004D0779" w:rsidRDefault="00FC29A7" w:rsidP="00FC29A7">
      <w:pPr>
        <w:widowControl w:val="0"/>
        <w:spacing w:line="288" w:lineRule="auto"/>
        <w:ind w:left="142" w:hanging="142"/>
        <w:rPr>
          <w:rFonts w:ascii="Arial" w:eastAsia="Calibri" w:hAnsi="Arial" w:cs="Arial"/>
          <w:sz w:val="24"/>
          <w:szCs w:val="24"/>
        </w:rPr>
      </w:pPr>
      <w:r w:rsidRPr="004D0779">
        <w:rPr>
          <w:rFonts w:ascii="Arial" w:eastAsia="Calibri" w:hAnsi="Arial" w:cs="Arial"/>
          <w:sz w:val="24"/>
          <w:szCs w:val="24"/>
        </w:rPr>
        <w:t xml:space="preserve">f) szyfrowanie na </w:t>
      </w:r>
      <w:hyperlink r:id="rId19" w:history="1">
        <w:r w:rsidRPr="004D0779">
          <w:rPr>
            <w:rStyle w:val="Hipercze"/>
            <w:rFonts w:ascii="Arial" w:eastAsia="Calibri" w:hAnsi="Arial" w:cs="Arial"/>
            <w:sz w:val="24"/>
            <w:szCs w:val="24"/>
          </w:rPr>
          <w:t>platformazakupowa.pl</w:t>
        </w:r>
      </w:hyperlink>
      <w:r w:rsidRPr="004D0779">
        <w:rPr>
          <w:rFonts w:ascii="Arial" w:eastAsia="Calibri" w:hAnsi="Arial" w:cs="Arial"/>
          <w:sz w:val="24"/>
          <w:szCs w:val="24"/>
        </w:rPr>
        <w:t xml:space="preserve">  odbywa się za pomocą protokołu TLS 1.3.</w:t>
      </w:r>
    </w:p>
    <w:p w14:paraId="224FF0A0" w14:textId="77777777" w:rsidR="00FC29A7" w:rsidRPr="004D0779" w:rsidRDefault="00FC29A7" w:rsidP="00FC29A7">
      <w:pPr>
        <w:widowControl w:val="0"/>
        <w:spacing w:line="288" w:lineRule="auto"/>
        <w:ind w:left="142" w:hanging="142"/>
        <w:rPr>
          <w:rFonts w:ascii="Arial" w:eastAsia="Calibri" w:hAnsi="Arial" w:cs="Arial"/>
          <w:sz w:val="24"/>
          <w:szCs w:val="24"/>
        </w:rPr>
      </w:pPr>
      <w:r w:rsidRPr="004D0779">
        <w:rPr>
          <w:rFonts w:ascii="Arial" w:eastAsia="Calibri" w:hAnsi="Arial" w:cs="Arial"/>
          <w:sz w:val="24"/>
          <w:szCs w:val="24"/>
        </w:rPr>
        <w:t>g) oznaczenie czasu odbioru danych przez platformę zakupową stanowi datę oraz dokładny czas (</w:t>
      </w:r>
      <w:proofErr w:type="spellStart"/>
      <w:r w:rsidRPr="004D0779">
        <w:rPr>
          <w:rFonts w:ascii="Arial" w:eastAsia="Calibri" w:hAnsi="Arial" w:cs="Arial"/>
          <w:sz w:val="24"/>
          <w:szCs w:val="24"/>
        </w:rPr>
        <w:t>hh:mm:ss</w:t>
      </w:r>
      <w:proofErr w:type="spellEnd"/>
      <w:r w:rsidRPr="004D0779">
        <w:rPr>
          <w:rFonts w:ascii="Arial" w:eastAsia="Calibri" w:hAnsi="Arial" w:cs="Arial"/>
          <w:sz w:val="24"/>
          <w:szCs w:val="24"/>
        </w:rPr>
        <w:t>) generowany wg. czasu lokalnego serwera synchronizowanego z zegarem Głównego Urzędu Miar.</w:t>
      </w:r>
    </w:p>
    <w:p w14:paraId="6FCEF7D3" w14:textId="77777777" w:rsidR="00FC29A7" w:rsidRPr="004D0779" w:rsidRDefault="00FC29A7" w:rsidP="00FC29A7">
      <w:pPr>
        <w:widowControl w:val="0"/>
        <w:spacing w:line="288" w:lineRule="auto"/>
        <w:ind w:left="142"/>
        <w:rPr>
          <w:rFonts w:ascii="Arial" w:eastAsia="Calibri" w:hAnsi="Arial" w:cs="Arial"/>
          <w:sz w:val="24"/>
          <w:szCs w:val="24"/>
        </w:rPr>
      </w:pPr>
      <w:r w:rsidRPr="004D0779">
        <w:rPr>
          <w:rFonts w:ascii="Arial" w:eastAsia="Calibri" w:hAnsi="Arial" w:cs="Arial"/>
          <w:sz w:val="24"/>
          <w:szCs w:val="24"/>
        </w:rPr>
        <w:t>7. Wykonawca, przystępując do niniejszego postępowania o udzielenie zamówienia publicznego:</w:t>
      </w:r>
    </w:p>
    <w:p w14:paraId="7206415A" w14:textId="77777777" w:rsidR="00FC29A7" w:rsidRPr="004D0779" w:rsidRDefault="00FC29A7" w:rsidP="00FC29A7">
      <w:pPr>
        <w:widowControl w:val="0"/>
        <w:spacing w:line="288" w:lineRule="auto"/>
        <w:ind w:left="142"/>
        <w:rPr>
          <w:rFonts w:ascii="Arial" w:eastAsia="Calibri" w:hAnsi="Arial" w:cs="Arial"/>
          <w:sz w:val="24"/>
          <w:szCs w:val="24"/>
        </w:rPr>
      </w:pPr>
      <w:r w:rsidRPr="004D0779">
        <w:rPr>
          <w:rFonts w:ascii="Arial" w:eastAsia="Calibri" w:hAnsi="Arial" w:cs="Arial"/>
          <w:sz w:val="24"/>
          <w:szCs w:val="24"/>
        </w:rPr>
        <w:t>a) akceptuje warunki korzystania z platformazakupowa.pl  określone w Regulaminie zamieszczonym na stronie internetowej pod linkiem  w zakładce „Regulamin" oraz uznaje go za wiążący,</w:t>
      </w:r>
    </w:p>
    <w:p w14:paraId="75060284" w14:textId="77777777" w:rsidR="00FC29A7" w:rsidRPr="004D0779" w:rsidRDefault="00FC29A7" w:rsidP="00FC29A7">
      <w:pPr>
        <w:widowControl w:val="0"/>
        <w:spacing w:line="288" w:lineRule="auto"/>
        <w:ind w:left="142"/>
        <w:rPr>
          <w:rFonts w:ascii="Arial" w:eastAsia="Calibri" w:hAnsi="Arial" w:cs="Arial"/>
          <w:sz w:val="24"/>
          <w:szCs w:val="24"/>
        </w:rPr>
      </w:pPr>
      <w:r w:rsidRPr="004D0779">
        <w:rPr>
          <w:rFonts w:ascii="Arial" w:eastAsia="Calibri" w:hAnsi="Arial" w:cs="Arial"/>
          <w:sz w:val="24"/>
          <w:szCs w:val="24"/>
        </w:rPr>
        <w:t xml:space="preserve">b) zapoznał i stosuje się do Instrukcji składania ofert/wniosków dostępnej pod linkiem. </w:t>
      </w:r>
    </w:p>
    <w:p w14:paraId="029B86A8" w14:textId="77777777" w:rsidR="00FC29A7" w:rsidRPr="004D0779" w:rsidRDefault="00FC29A7" w:rsidP="00FC29A7">
      <w:pPr>
        <w:widowControl w:val="0"/>
        <w:spacing w:line="288" w:lineRule="auto"/>
        <w:ind w:left="142"/>
        <w:rPr>
          <w:rFonts w:ascii="Arial" w:eastAsia="Calibri" w:hAnsi="Arial" w:cs="Arial"/>
          <w:sz w:val="24"/>
          <w:szCs w:val="24"/>
        </w:rPr>
      </w:pPr>
      <w:r w:rsidRPr="004D0779">
        <w:rPr>
          <w:rFonts w:ascii="Arial" w:eastAsia="Calibri" w:hAnsi="Arial" w:cs="Arial"/>
          <w:sz w:val="24"/>
          <w:szCs w:val="24"/>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3898285" w14:textId="77777777" w:rsidR="00FC29A7" w:rsidRPr="004D0779" w:rsidRDefault="00FC29A7" w:rsidP="00FC29A7">
      <w:pPr>
        <w:widowControl w:val="0"/>
        <w:spacing w:line="288" w:lineRule="auto"/>
        <w:ind w:left="142"/>
        <w:rPr>
          <w:rFonts w:ascii="Arial" w:eastAsia="Calibri" w:hAnsi="Arial" w:cs="Arial"/>
          <w:sz w:val="24"/>
          <w:szCs w:val="24"/>
        </w:rPr>
      </w:pPr>
      <w:r w:rsidRPr="004D0779">
        <w:rPr>
          <w:rFonts w:ascii="Arial" w:eastAsia="Calibri" w:hAnsi="Arial" w:cs="Arial"/>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D60F797" w14:textId="77777777" w:rsidR="00FC29A7" w:rsidRPr="004D0779" w:rsidRDefault="00FC29A7" w:rsidP="00D02B55">
      <w:pPr>
        <w:pStyle w:val="Akapitzlist"/>
        <w:widowControl w:val="0"/>
        <w:numPr>
          <w:ilvl w:val="0"/>
          <w:numId w:val="63"/>
        </w:numPr>
        <w:spacing w:line="288" w:lineRule="auto"/>
        <w:ind w:left="284" w:hanging="284"/>
        <w:rPr>
          <w:rFonts w:ascii="Arial" w:eastAsia="Calibri" w:hAnsi="Arial" w:cs="Arial"/>
          <w:sz w:val="24"/>
          <w:szCs w:val="24"/>
        </w:rPr>
      </w:pPr>
      <w:r w:rsidRPr="004D0779">
        <w:rPr>
          <w:rFonts w:ascii="Arial" w:eastAsia="Calibri" w:hAnsi="Arial" w:cs="Arial"/>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4D0779">
          <w:rPr>
            <w:rStyle w:val="Hipercze"/>
            <w:rFonts w:ascii="Arial" w:eastAsia="Calibri" w:hAnsi="Arial" w:cs="Arial"/>
            <w:sz w:val="24"/>
            <w:szCs w:val="24"/>
          </w:rPr>
          <w:t>https://</w:t>
        </w:r>
        <w:bookmarkStart w:id="3" w:name="_Hlk158973380"/>
        <w:r w:rsidRPr="004D0779">
          <w:rPr>
            <w:rStyle w:val="Hipercze"/>
            <w:rFonts w:ascii="Arial" w:eastAsia="Calibri" w:hAnsi="Arial" w:cs="Arial"/>
            <w:sz w:val="24"/>
            <w:szCs w:val="24"/>
          </w:rPr>
          <w:t>platformazakupowa.pl</w:t>
        </w:r>
        <w:bookmarkEnd w:id="3"/>
        <w:r w:rsidRPr="004D0779">
          <w:rPr>
            <w:rStyle w:val="Hipercze"/>
            <w:rFonts w:ascii="Arial" w:eastAsia="Calibri" w:hAnsi="Arial" w:cs="Arial"/>
            <w:sz w:val="24"/>
            <w:szCs w:val="24"/>
          </w:rPr>
          <w:t>/strona/45-instrukcje</w:t>
        </w:r>
      </w:hyperlink>
      <w:r w:rsidRPr="004D0779">
        <w:rPr>
          <w:rFonts w:ascii="Arial" w:eastAsia="Calibri" w:hAnsi="Arial" w:cs="Arial"/>
          <w:sz w:val="24"/>
          <w:szCs w:val="24"/>
        </w:rPr>
        <w:t xml:space="preserve"> </w:t>
      </w:r>
    </w:p>
    <w:p w14:paraId="3C075371" w14:textId="77777777" w:rsidR="00FC29A7" w:rsidRPr="004D0779" w:rsidRDefault="00FC29A7" w:rsidP="00FC29A7">
      <w:pPr>
        <w:widowControl w:val="0"/>
        <w:spacing w:line="288" w:lineRule="auto"/>
        <w:ind w:left="567" w:hanging="284"/>
        <w:rPr>
          <w:rFonts w:ascii="Arial" w:eastAsia="Calibri" w:hAnsi="Arial" w:cs="Arial"/>
          <w:sz w:val="24"/>
          <w:szCs w:val="24"/>
        </w:rPr>
      </w:pPr>
      <w:r w:rsidRPr="004D0779">
        <w:rPr>
          <w:rFonts w:ascii="Arial" w:eastAsia="Calibri" w:hAnsi="Arial" w:cs="Arial"/>
          <w:sz w:val="24"/>
          <w:szCs w:val="24"/>
        </w:rPr>
        <w:t>Zalecenia:</w:t>
      </w:r>
    </w:p>
    <w:p w14:paraId="0018EBFF" w14:textId="0447D233" w:rsidR="00FC29A7" w:rsidRPr="004D0779" w:rsidRDefault="00FC29A7" w:rsidP="00FC29A7">
      <w:pPr>
        <w:widowControl w:val="0"/>
        <w:spacing w:line="288" w:lineRule="auto"/>
        <w:ind w:left="284" w:hanging="1"/>
        <w:rPr>
          <w:rFonts w:ascii="Arial" w:eastAsia="Calibri" w:hAnsi="Arial" w:cs="Arial"/>
          <w:sz w:val="24"/>
          <w:szCs w:val="24"/>
        </w:rPr>
      </w:pPr>
      <w:r w:rsidRPr="004D0779">
        <w:rPr>
          <w:rFonts w:ascii="Arial" w:eastAsia="Calibri" w:hAnsi="Arial" w:cs="Arial"/>
          <w:sz w:val="24"/>
          <w:szCs w:val="24"/>
        </w:rPr>
        <w:t>Formaty plików wykorzystywanych przez wykonawców powinny być zgodne z “</w:t>
      </w:r>
      <w:r w:rsidR="00652BC4" w:rsidRPr="004D0779">
        <w:rPr>
          <w:rFonts w:ascii="Arial" w:hAnsi="Arial" w:cs="Arial"/>
          <w:sz w:val="24"/>
          <w:szCs w:val="24"/>
          <w:shd w:val="clear" w:color="auto" w:fill="F5F5F5"/>
        </w:rPr>
        <w:t xml:space="preserve"> Rozporządzenie Rady Ministrów z dnia 21 maja 2024 r. w sprawie Krajowych Ram Interoperacyjności, minimalnych wymagań dla rejestrów publicznych i wymiany informacji w postaci elektronicznej oraz minimalnych wymagań dla systemów teleinformatycznych (Dz.U.2024, poz.773)</w:t>
      </w:r>
    </w:p>
    <w:p w14:paraId="57225639"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5. Zamawiający rekomenduje wykorzystanie formatów: .pdf .</w:t>
      </w:r>
      <w:proofErr w:type="spellStart"/>
      <w:r w:rsidRPr="004D0779">
        <w:rPr>
          <w:rFonts w:ascii="Arial" w:eastAsia="Calibri" w:hAnsi="Arial" w:cs="Arial"/>
          <w:sz w:val="24"/>
          <w:szCs w:val="24"/>
        </w:rPr>
        <w:t>doc</w:t>
      </w:r>
      <w:proofErr w:type="spellEnd"/>
      <w:r w:rsidRPr="004D0779">
        <w:rPr>
          <w:rFonts w:ascii="Arial" w:eastAsia="Calibri" w:hAnsi="Arial" w:cs="Arial"/>
          <w:sz w:val="24"/>
          <w:szCs w:val="24"/>
        </w:rPr>
        <w:t xml:space="preserve"> .xls .jpg (.</w:t>
      </w:r>
      <w:proofErr w:type="spellStart"/>
      <w:r w:rsidRPr="004D0779">
        <w:rPr>
          <w:rFonts w:ascii="Arial" w:eastAsia="Calibri" w:hAnsi="Arial" w:cs="Arial"/>
          <w:sz w:val="24"/>
          <w:szCs w:val="24"/>
        </w:rPr>
        <w:t>jpeg</w:t>
      </w:r>
      <w:proofErr w:type="spellEnd"/>
      <w:r w:rsidRPr="004D0779">
        <w:rPr>
          <w:rFonts w:ascii="Arial" w:eastAsia="Calibri" w:hAnsi="Arial" w:cs="Arial"/>
          <w:sz w:val="24"/>
          <w:szCs w:val="24"/>
        </w:rPr>
        <w:t>) ze szczególnym wskazaniem na .pdf</w:t>
      </w:r>
    </w:p>
    <w:p w14:paraId="5B52B893"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6.  W celu ewentualnej kompresji danych Zamawiający rekomenduje wykorzystanie jednego z formatów:</w:t>
      </w:r>
    </w:p>
    <w:p w14:paraId="0F7FCE26" w14:textId="77777777" w:rsidR="00FC29A7" w:rsidRPr="004D0779" w:rsidRDefault="00FC29A7" w:rsidP="00FC29A7">
      <w:pPr>
        <w:widowControl w:val="0"/>
        <w:spacing w:line="288" w:lineRule="auto"/>
        <w:ind w:left="567" w:hanging="284"/>
        <w:rPr>
          <w:rFonts w:ascii="Arial" w:eastAsia="Calibri" w:hAnsi="Arial" w:cs="Arial"/>
          <w:sz w:val="24"/>
          <w:szCs w:val="24"/>
        </w:rPr>
      </w:pPr>
      <w:r w:rsidRPr="004D0779">
        <w:rPr>
          <w:rFonts w:ascii="Arial" w:eastAsia="Calibri" w:hAnsi="Arial" w:cs="Arial"/>
          <w:sz w:val="24"/>
          <w:szCs w:val="24"/>
        </w:rPr>
        <w:t>a)</w:t>
      </w:r>
      <w:r w:rsidRPr="004D0779">
        <w:rPr>
          <w:rFonts w:ascii="Arial" w:eastAsia="Calibri" w:hAnsi="Arial" w:cs="Arial"/>
          <w:sz w:val="24"/>
          <w:szCs w:val="24"/>
        </w:rPr>
        <w:tab/>
        <w:t xml:space="preserve">zip </w:t>
      </w:r>
    </w:p>
    <w:p w14:paraId="35144D1D" w14:textId="77777777" w:rsidR="00FC29A7" w:rsidRPr="004D0779" w:rsidRDefault="00FC29A7" w:rsidP="00FC29A7">
      <w:pPr>
        <w:widowControl w:val="0"/>
        <w:spacing w:line="288" w:lineRule="auto"/>
        <w:ind w:left="567" w:hanging="284"/>
        <w:rPr>
          <w:rFonts w:ascii="Arial" w:eastAsia="Calibri" w:hAnsi="Arial" w:cs="Arial"/>
          <w:sz w:val="24"/>
          <w:szCs w:val="24"/>
        </w:rPr>
      </w:pPr>
      <w:r w:rsidRPr="004D0779">
        <w:rPr>
          <w:rFonts w:ascii="Arial" w:eastAsia="Calibri" w:hAnsi="Arial" w:cs="Arial"/>
          <w:sz w:val="24"/>
          <w:szCs w:val="24"/>
        </w:rPr>
        <w:t>b)</w:t>
      </w:r>
      <w:r w:rsidRPr="004D0779">
        <w:rPr>
          <w:rFonts w:ascii="Arial" w:eastAsia="Calibri" w:hAnsi="Arial" w:cs="Arial"/>
          <w:sz w:val="24"/>
          <w:szCs w:val="24"/>
        </w:rPr>
        <w:tab/>
        <w:t>7Z</w:t>
      </w:r>
    </w:p>
    <w:p w14:paraId="66DF2C0C"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7. Wśród formatów powszechnych a NIE występujących w rozporządzeniu występują: .</w:t>
      </w:r>
      <w:proofErr w:type="spellStart"/>
      <w:r w:rsidRPr="004D0779">
        <w:rPr>
          <w:rFonts w:ascii="Arial" w:eastAsia="Calibri" w:hAnsi="Arial" w:cs="Arial"/>
          <w:sz w:val="24"/>
          <w:szCs w:val="24"/>
        </w:rPr>
        <w:t>rar</w:t>
      </w:r>
      <w:proofErr w:type="spellEnd"/>
      <w:r w:rsidRPr="004D0779">
        <w:rPr>
          <w:rFonts w:ascii="Arial" w:eastAsia="Calibri" w:hAnsi="Arial" w:cs="Arial"/>
          <w:sz w:val="24"/>
          <w:szCs w:val="24"/>
        </w:rPr>
        <w:t xml:space="preserve"> .gif .</w:t>
      </w:r>
      <w:proofErr w:type="spellStart"/>
      <w:r w:rsidRPr="004D0779">
        <w:rPr>
          <w:rFonts w:ascii="Arial" w:eastAsia="Calibri" w:hAnsi="Arial" w:cs="Arial"/>
          <w:sz w:val="24"/>
          <w:szCs w:val="24"/>
        </w:rPr>
        <w:t>bmp</w:t>
      </w:r>
      <w:proofErr w:type="spellEnd"/>
      <w:r w:rsidRPr="004D0779">
        <w:rPr>
          <w:rFonts w:ascii="Arial" w:eastAsia="Calibri" w:hAnsi="Arial" w:cs="Arial"/>
          <w:sz w:val="24"/>
          <w:szCs w:val="24"/>
        </w:rPr>
        <w:t xml:space="preserve"> </w:t>
      </w:r>
      <w:proofErr w:type="spellStart"/>
      <w:r w:rsidRPr="004D0779">
        <w:rPr>
          <w:rFonts w:ascii="Arial" w:eastAsia="Calibri" w:hAnsi="Arial" w:cs="Arial"/>
          <w:sz w:val="24"/>
          <w:szCs w:val="24"/>
        </w:rPr>
        <w:t>numbers</w:t>
      </w:r>
      <w:proofErr w:type="spellEnd"/>
      <w:r w:rsidRPr="004D0779">
        <w:rPr>
          <w:rFonts w:ascii="Arial" w:eastAsia="Calibri" w:hAnsi="Arial" w:cs="Arial"/>
          <w:sz w:val="24"/>
          <w:szCs w:val="24"/>
        </w:rPr>
        <w:t xml:space="preserve"> .</w:t>
      </w:r>
      <w:proofErr w:type="spellStart"/>
      <w:r w:rsidRPr="004D0779">
        <w:rPr>
          <w:rFonts w:ascii="Arial" w:eastAsia="Calibri" w:hAnsi="Arial" w:cs="Arial"/>
          <w:sz w:val="24"/>
          <w:szCs w:val="24"/>
        </w:rPr>
        <w:t>pages</w:t>
      </w:r>
      <w:proofErr w:type="spellEnd"/>
      <w:r w:rsidRPr="004D0779">
        <w:rPr>
          <w:rFonts w:ascii="Arial" w:eastAsia="Calibri" w:hAnsi="Arial" w:cs="Arial"/>
          <w:sz w:val="24"/>
          <w:szCs w:val="24"/>
        </w:rPr>
        <w:t>. Dokumenty złożone w takich plikach zostaną uznane za złożone nieskutecznie.</w:t>
      </w:r>
    </w:p>
    <w:p w14:paraId="1AA9B263"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 xml:space="preserve">8. Zamawiający zwraca uwagę na ograniczenia wielkości plików podpisywanych </w:t>
      </w:r>
      <w:r w:rsidRPr="004D0779">
        <w:rPr>
          <w:rFonts w:ascii="Arial" w:eastAsia="Calibri" w:hAnsi="Arial" w:cs="Arial"/>
          <w:sz w:val="24"/>
          <w:szCs w:val="24"/>
        </w:rPr>
        <w:lastRenderedPageBreak/>
        <w:t xml:space="preserve">profilem zaufanym, który wynosi max 10MB, oraz na ograniczenie wielkości plików podpisywanych w aplikacji </w:t>
      </w:r>
      <w:proofErr w:type="spellStart"/>
      <w:r w:rsidRPr="004D0779">
        <w:rPr>
          <w:rFonts w:ascii="Arial" w:eastAsia="Calibri" w:hAnsi="Arial" w:cs="Arial"/>
          <w:sz w:val="24"/>
          <w:szCs w:val="24"/>
        </w:rPr>
        <w:t>eDoApp</w:t>
      </w:r>
      <w:proofErr w:type="spellEnd"/>
      <w:r w:rsidRPr="004D0779">
        <w:rPr>
          <w:rFonts w:ascii="Arial" w:eastAsia="Calibri" w:hAnsi="Arial" w:cs="Arial"/>
          <w:sz w:val="24"/>
          <w:szCs w:val="24"/>
        </w:rPr>
        <w:t xml:space="preserve"> służącej do składania podpisu osobistego, który wynosi max 5MB.</w:t>
      </w:r>
    </w:p>
    <w:p w14:paraId="7B2D3443" w14:textId="77777777" w:rsidR="00FC29A7" w:rsidRPr="004D0779" w:rsidRDefault="00FC29A7" w:rsidP="00FC29A7">
      <w:pPr>
        <w:widowControl w:val="0"/>
        <w:spacing w:line="288" w:lineRule="auto"/>
        <w:ind w:left="284" w:hanging="284"/>
        <w:rPr>
          <w:rFonts w:ascii="Arial" w:eastAsia="Calibri" w:hAnsi="Arial" w:cs="Arial"/>
          <w:sz w:val="24"/>
          <w:szCs w:val="24"/>
        </w:rPr>
      </w:pPr>
      <w:r w:rsidRPr="004D0779">
        <w:rPr>
          <w:rFonts w:ascii="Arial" w:eastAsia="Calibri" w:hAnsi="Arial" w:cs="Arial"/>
          <w:sz w:val="24"/>
          <w:szCs w:val="24"/>
        </w:rPr>
        <w:t xml:space="preserve">9.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D0779">
        <w:rPr>
          <w:rFonts w:ascii="Arial" w:eastAsia="Calibri" w:hAnsi="Arial" w:cs="Arial"/>
          <w:sz w:val="24"/>
          <w:szCs w:val="24"/>
        </w:rPr>
        <w:t>PAdES</w:t>
      </w:r>
      <w:proofErr w:type="spellEnd"/>
      <w:r w:rsidRPr="004D0779">
        <w:rPr>
          <w:rFonts w:ascii="Arial" w:eastAsia="Calibri" w:hAnsi="Arial" w:cs="Arial"/>
          <w:sz w:val="24"/>
          <w:szCs w:val="24"/>
        </w:rPr>
        <w:t xml:space="preserve">. </w:t>
      </w:r>
    </w:p>
    <w:p w14:paraId="103AE64E"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 xml:space="preserve">10. Pliki w innych formatach niż PDF zaleca się opatrzyć zewnętrznym podpisem </w:t>
      </w:r>
      <w:proofErr w:type="spellStart"/>
      <w:r w:rsidRPr="004D0779">
        <w:rPr>
          <w:rFonts w:ascii="Arial" w:eastAsia="Calibri" w:hAnsi="Arial" w:cs="Arial"/>
          <w:sz w:val="24"/>
          <w:szCs w:val="24"/>
        </w:rPr>
        <w:t>XAdES</w:t>
      </w:r>
      <w:proofErr w:type="spellEnd"/>
      <w:r w:rsidRPr="004D0779">
        <w:rPr>
          <w:rFonts w:ascii="Arial" w:eastAsia="Calibri" w:hAnsi="Arial" w:cs="Arial"/>
          <w:sz w:val="24"/>
          <w:szCs w:val="24"/>
        </w:rPr>
        <w:t>. Wykonawca  powinien pamiętać, aby plik z podpisem przekazywać łącznie z dokumentem podpisywanym.</w:t>
      </w:r>
    </w:p>
    <w:p w14:paraId="3EA1EA78"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 xml:space="preserve">11. Zamawiający zaleca aby w przypadku podpisywania pliku przez kilka osób, stosować podpisy tego samego rodzaju. Podpisywanie różnymi rodzajami podpisów np. osobistym i kwalifikowanym może doprowadzić do problemów w weryfikacji plików. </w:t>
      </w:r>
    </w:p>
    <w:p w14:paraId="64ACD6E8"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12. Zamawiający zaleca, aby Wykonawca z odpowiednim wyprzedzeniem przetestował możliwość prawidłowego wykorzystania wybranej metody podpisania plików oferty.</w:t>
      </w:r>
    </w:p>
    <w:p w14:paraId="55BD6FE6"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13. Zaleca się, aby komunikacja z wykonawcami odbywała się tylko na Platformie za pośrednictwem formularza “Wyślij wiadomość do zamawiającego”, nie za pośrednictwem adresu email.</w:t>
      </w:r>
    </w:p>
    <w:p w14:paraId="5F7AC0CA"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14.  Osobą składającą ofertę powinna być osoba kontaktowa podawana w dokumentacji.</w:t>
      </w:r>
    </w:p>
    <w:p w14:paraId="0342F75A"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15.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17F5BD"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 xml:space="preserve">16.  Podczas podpisywania plików zaleca się stosowanie algorytmu skrótu SHA2 zamiast SHA1.  </w:t>
      </w:r>
    </w:p>
    <w:p w14:paraId="213B166D"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 xml:space="preserve">17.  Jeśli wykonawca pakuje dokumenty np. w plik ZIP zalecamy wcześniejsze podpisanie każdego ze skompresowanych plików. </w:t>
      </w:r>
    </w:p>
    <w:p w14:paraId="72D81801"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18.  Zamawiający rekomenduje wykorzystanie podpisu z kwalifikowanym znacznikiem czasu.</w:t>
      </w:r>
    </w:p>
    <w:p w14:paraId="671DD858" w14:textId="77777777" w:rsidR="00FC29A7" w:rsidRPr="004D0779" w:rsidRDefault="00FC29A7" w:rsidP="00FC29A7">
      <w:pPr>
        <w:widowControl w:val="0"/>
        <w:spacing w:line="288" w:lineRule="auto"/>
        <w:ind w:left="284" w:hanging="426"/>
        <w:rPr>
          <w:rFonts w:ascii="Arial" w:eastAsia="Calibri" w:hAnsi="Arial" w:cs="Arial"/>
          <w:sz w:val="24"/>
          <w:szCs w:val="24"/>
        </w:rPr>
      </w:pPr>
      <w:r w:rsidRPr="004D0779">
        <w:rPr>
          <w:rFonts w:ascii="Arial" w:eastAsia="Calibri" w:hAnsi="Arial" w:cs="Arial"/>
          <w:sz w:val="24"/>
          <w:szCs w:val="24"/>
        </w:rPr>
        <w:t>19.  Zamawiający zaleca aby nie wprowadzać jakichkolwiek zmian w plikach po podpisaniu ich podpisem kwalifikowanym. Może to skutkować naruszeniem integralności plików co równoważne będzie z koniecznością odrzucenia oferty w postępowaniu.</w:t>
      </w:r>
    </w:p>
    <w:p w14:paraId="59C44D3D" w14:textId="515A3387" w:rsidR="003D02F1" w:rsidRPr="004D0779" w:rsidRDefault="003D02F1" w:rsidP="00516C13">
      <w:pPr>
        <w:spacing w:line="288" w:lineRule="auto"/>
        <w:ind w:left="426"/>
        <w:rPr>
          <w:rFonts w:ascii="Arial" w:hAnsi="Arial" w:cs="Arial"/>
          <w:sz w:val="24"/>
          <w:szCs w:val="24"/>
        </w:rPr>
      </w:pPr>
    </w:p>
    <w:p w14:paraId="77ED15A8" w14:textId="77777777" w:rsidR="00143A7B" w:rsidRPr="004D0779" w:rsidRDefault="00143A7B" w:rsidP="00516C13">
      <w:pPr>
        <w:pStyle w:val="Nagwek2"/>
        <w:jc w:val="left"/>
        <w:rPr>
          <w:rFonts w:ascii="Arial" w:hAnsi="Arial" w:cs="Arial"/>
          <w:sz w:val="24"/>
          <w:szCs w:val="24"/>
        </w:rPr>
      </w:pPr>
      <w:r w:rsidRPr="004D0779">
        <w:rPr>
          <w:rFonts w:ascii="Arial" w:hAnsi="Arial" w:cs="Arial"/>
          <w:sz w:val="24"/>
          <w:szCs w:val="24"/>
        </w:rPr>
        <w:t>ROZDZIAŁ</w:t>
      </w:r>
      <w:r w:rsidR="00EC1688" w:rsidRPr="004D0779">
        <w:rPr>
          <w:rFonts w:ascii="Arial" w:hAnsi="Arial" w:cs="Arial"/>
          <w:sz w:val="24"/>
          <w:szCs w:val="24"/>
        </w:rPr>
        <w:t xml:space="preserve"> XII</w:t>
      </w:r>
      <w:r w:rsidR="0042417D" w:rsidRPr="004D0779">
        <w:rPr>
          <w:rFonts w:ascii="Arial" w:hAnsi="Arial" w:cs="Arial"/>
          <w:sz w:val="24"/>
          <w:szCs w:val="24"/>
        </w:rPr>
        <w:t>I</w:t>
      </w:r>
    </w:p>
    <w:p w14:paraId="01B72654" w14:textId="4B78C575" w:rsidR="0066306D" w:rsidRPr="004D0779" w:rsidRDefault="00143A7B" w:rsidP="00516C13">
      <w:pPr>
        <w:pStyle w:val="Nagwek2"/>
        <w:jc w:val="left"/>
        <w:rPr>
          <w:rFonts w:ascii="Arial" w:hAnsi="Arial" w:cs="Arial"/>
          <w:sz w:val="24"/>
          <w:szCs w:val="24"/>
        </w:rPr>
      </w:pPr>
      <w:r w:rsidRPr="004D0779">
        <w:rPr>
          <w:rFonts w:ascii="Arial" w:hAnsi="Arial" w:cs="Arial"/>
          <w:sz w:val="24"/>
          <w:szCs w:val="24"/>
        </w:rPr>
        <w:t>INFORMACJE O WYMAGANIACH TECHNICZNYCH I ORGANIZACYJNYCH SPORZĄDZANIA,</w:t>
      </w:r>
      <w:r w:rsidR="00AA18A0">
        <w:rPr>
          <w:rFonts w:ascii="Arial" w:hAnsi="Arial" w:cs="Arial"/>
          <w:sz w:val="24"/>
          <w:szCs w:val="24"/>
        </w:rPr>
        <w:t xml:space="preserve"> </w:t>
      </w:r>
      <w:r w:rsidRPr="004D0779">
        <w:rPr>
          <w:rFonts w:ascii="Arial" w:hAnsi="Arial" w:cs="Arial"/>
          <w:sz w:val="24"/>
          <w:szCs w:val="24"/>
        </w:rPr>
        <w:t>WYSYŁANIA I ODBIERANIA KORESPONDENCJI ELEKTRONICZNEJ</w:t>
      </w:r>
    </w:p>
    <w:p w14:paraId="0E7CA128" w14:textId="77777777" w:rsidR="00516C13" w:rsidRPr="004D0779" w:rsidRDefault="00516C13" w:rsidP="00D02B55">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 xml:space="preserve">Wykonawca zobowiązany jest złożyć ofertę wyłącznie poprzez Platformę przetargową – zobowiązany jest zapoznać się  z instrukcjami użytkowników </w:t>
      </w:r>
      <w:r w:rsidRPr="004D0779">
        <w:rPr>
          <w:rFonts w:ascii="Arial" w:hAnsi="Arial" w:cs="Arial"/>
          <w:sz w:val="24"/>
          <w:szCs w:val="24"/>
        </w:rPr>
        <w:lastRenderedPageBreak/>
        <w:t xml:space="preserve">Platformy przetargowej -  dostępnymi pod adresem </w:t>
      </w:r>
      <w:hyperlink r:id="rId21" w:history="1">
        <w:r w:rsidRPr="004D0779">
          <w:rPr>
            <w:rStyle w:val="Hipercze"/>
            <w:rFonts w:ascii="Arial" w:hAnsi="Arial" w:cs="Arial"/>
            <w:sz w:val="24"/>
            <w:szCs w:val="24"/>
          </w:rPr>
          <w:t>https://platformazakupowa.pl/strona/instrukcje-wykonawca</w:t>
        </w:r>
      </w:hyperlink>
    </w:p>
    <w:p w14:paraId="5E3F3DD7" w14:textId="77777777" w:rsidR="00516C13" w:rsidRPr="004D0779" w:rsidRDefault="00516C13" w:rsidP="00D02B55">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Złożenie oferty poprzez Platformę przetargową oznacza akceptację regulaminu platformy.</w:t>
      </w:r>
    </w:p>
    <w:p w14:paraId="3B3457CB" w14:textId="77777777" w:rsidR="00516C13" w:rsidRPr="004D0779" w:rsidRDefault="00516C13" w:rsidP="00D02B55">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 xml:space="preserve">Wymagania techniczne związane z korzystaniem z Platformy przetargowej – wskazane są na stronie internetowej Platformy przetargowej - pod adresem: </w:t>
      </w:r>
      <w:hyperlink r:id="rId22" w:history="1">
        <w:r w:rsidRPr="004D0779">
          <w:rPr>
            <w:rStyle w:val="Hipercze"/>
            <w:rFonts w:ascii="Arial" w:hAnsi="Arial" w:cs="Arial"/>
            <w:sz w:val="24"/>
            <w:szCs w:val="24"/>
          </w:rPr>
          <w:t>https://platformazakupowa.pl/strona/instrukcje-wykonawca</w:t>
        </w:r>
      </w:hyperlink>
    </w:p>
    <w:p w14:paraId="6218D5CB" w14:textId="77777777" w:rsidR="00516C13" w:rsidRPr="004D0779" w:rsidRDefault="00516C13" w:rsidP="00D02B55">
      <w:pPr>
        <w:pStyle w:val="Tekstpodstawowy"/>
        <w:numPr>
          <w:ilvl w:val="0"/>
          <w:numId w:val="48"/>
        </w:numPr>
        <w:spacing w:line="288" w:lineRule="auto"/>
        <w:ind w:left="426" w:hanging="426"/>
        <w:jc w:val="left"/>
        <w:rPr>
          <w:rFonts w:ascii="Arial" w:hAnsi="Arial" w:cs="Arial"/>
          <w:szCs w:val="24"/>
        </w:rPr>
      </w:pPr>
      <w:r w:rsidRPr="004D0779">
        <w:rPr>
          <w:rFonts w:ascii="Arial" w:hAnsi="Arial" w:cs="Arial"/>
          <w:szCs w:val="24"/>
        </w:rPr>
        <w:t xml:space="preserve">Wsparcia technicznego w zakresie działania Platformy przetargowej udziela jej dostawca, tj. </w:t>
      </w:r>
      <w:r w:rsidRPr="004D0779">
        <w:rPr>
          <w:rFonts w:ascii="Arial" w:hAnsi="Arial" w:cs="Arial"/>
          <w:bCs/>
          <w:color w:val="1F1F1F"/>
          <w:szCs w:val="24"/>
        </w:rPr>
        <w:t xml:space="preserve">Open </w:t>
      </w:r>
      <w:proofErr w:type="spellStart"/>
      <w:r w:rsidRPr="004D0779">
        <w:rPr>
          <w:rFonts w:ascii="Arial" w:hAnsi="Arial" w:cs="Arial"/>
          <w:bCs/>
          <w:color w:val="1F1F1F"/>
          <w:szCs w:val="24"/>
        </w:rPr>
        <w:t>Nexus</w:t>
      </w:r>
      <w:proofErr w:type="spellEnd"/>
      <w:r w:rsidRPr="004D0779">
        <w:rPr>
          <w:rFonts w:ascii="Arial" w:hAnsi="Arial" w:cs="Arial"/>
          <w:bCs/>
          <w:color w:val="1F1F1F"/>
          <w:szCs w:val="24"/>
        </w:rPr>
        <w:t xml:space="preserve"> Sp. z </w:t>
      </w:r>
      <w:proofErr w:type="spellStart"/>
      <w:r w:rsidRPr="004D0779">
        <w:rPr>
          <w:rFonts w:ascii="Arial" w:hAnsi="Arial" w:cs="Arial"/>
          <w:bCs/>
          <w:color w:val="1F1F1F"/>
          <w:szCs w:val="24"/>
        </w:rPr>
        <w:t>o.o.ul</w:t>
      </w:r>
      <w:proofErr w:type="spellEnd"/>
      <w:r w:rsidRPr="004D0779">
        <w:rPr>
          <w:rFonts w:ascii="Arial" w:hAnsi="Arial" w:cs="Arial"/>
          <w:bCs/>
          <w:color w:val="1F1F1F"/>
          <w:szCs w:val="24"/>
        </w:rPr>
        <w:t xml:space="preserve">. </w:t>
      </w:r>
      <w:r w:rsidRPr="004D0779">
        <w:rPr>
          <w:rFonts w:ascii="Arial" w:hAnsi="Arial" w:cs="Arial"/>
          <w:szCs w:val="24"/>
        </w:rPr>
        <w:t xml:space="preserve"> </w:t>
      </w:r>
      <w:hyperlink r:id="rId23" w:history="1">
        <w:r w:rsidRPr="004D0779">
          <w:rPr>
            <w:rFonts w:ascii="Arial" w:hAnsi="Arial" w:cs="Arial"/>
            <w:szCs w:val="24"/>
            <w:shd w:val="clear" w:color="auto" w:fill="FFFFFF"/>
          </w:rPr>
          <w:t>Bolesława Krzywoustego 3, 61-144 Poznań</w:t>
        </w:r>
      </w:hyperlink>
      <w:r w:rsidRPr="004D0779">
        <w:rPr>
          <w:rFonts w:ascii="Arial" w:hAnsi="Arial" w:cs="Arial"/>
          <w:szCs w:val="24"/>
        </w:rPr>
        <w:t xml:space="preserve"> Centrum Wsparcia Klienta, (pon. - pt. 8:00-17:00) telefon: 22 101 02 02; e-mail: </w:t>
      </w:r>
      <w:hyperlink r:id="rId24" w:tgtFrame="_blank" w:history="1">
        <w:r w:rsidRPr="004D0779">
          <w:rPr>
            <w:rFonts w:ascii="Arial" w:hAnsi="Arial" w:cs="Arial"/>
            <w:szCs w:val="24"/>
            <w:u w:val="single"/>
          </w:rPr>
          <w:t>cwk@platformazakupowa.pl</w:t>
        </w:r>
      </w:hyperlink>
    </w:p>
    <w:p w14:paraId="6DCEBEC9" w14:textId="77777777" w:rsidR="00516C13" w:rsidRPr="004D0779" w:rsidRDefault="00516C13" w:rsidP="00D02B55">
      <w:pPr>
        <w:pStyle w:val="Tekstpodstawowy"/>
        <w:numPr>
          <w:ilvl w:val="0"/>
          <w:numId w:val="48"/>
        </w:numPr>
        <w:spacing w:line="288" w:lineRule="auto"/>
        <w:ind w:left="426" w:hanging="426"/>
        <w:jc w:val="left"/>
        <w:rPr>
          <w:rFonts w:ascii="Arial" w:hAnsi="Arial" w:cs="Arial"/>
          <w:szCs w:val="24"/>
        </w:rPr>
      </w:pPr>
      <w:r w:rsidRPr="004D0779">
        <w:rPr>
          <w:rFonts w:ascii="Arial" w:hAnsi="Arial" w:cs="Arial"/>
          <w:szCs w:val="24"/>
        </w:rPr>
        <w:t xml:space="preserve">Sposoby złożenia oferty za pośrednictwem Platformy przetargowej oraz potwierdzenia złożenia oferty zostały opisane w Instrukcjach użytkowników Platformy przetargowej </w:t>
      </w:r>
      <w:hyperlink r:id="rId25" w:history="1">
        <w:r w:rsidRPr="004D0779">
          <w:rPr>
            <w:rStyle w:val="Hipercze"/>
            <w:rFonts w:ascii="Arial" w:hAnsi="Arial" w:cs="Arial"/>
            <w:szCs w:val="24"/>
          </w:rPr>
          <w:t>https://platformazakupowa.pl/strona/instrukcje-wykonawca</w:t>
        </w:r>
      </w:hyperlink>
      <w:r w:rsidRPr="004D0779">
        <w:rPr>
          <w:rFonts w:ascii="Arial" w:hAnsi="Arial" w:cs="Arial"/>
          <w:szCs w:val="24"/>
        </w:rPr>
        <w:t>.</w:t>
      </w:r>
    </w:p>
    <w:p w14:paraId="2F7A1065" w14:textId="77777777" w:rsidR="00516C13" w:rsidRPr="004D0779" w:rsidRDefault="00516C13" w:rsidP="00D02B55">
      <w:pPr>
        <w:pStyle w:val="Tekstpodstawowy"/>
        <w:numPr>
          <w:ilvl w:val="0"/>
          <w:numId w:val="48"/>
        </w:numPr>
        <w:spacing w:line="288" w:lineRule="auto"/>
        <w:ind w:left="426" w:hanging="426"/>
        <w:jc w:val="left"/>
        <w:rPr>
          <w:rFonts w:ascii="Arial" w:hAnsi="Arial" w:cs="Arial"/>
          <w:szCs w:val="24"/>
        </w:rPr>
      </w:pPr>
      <w:r w:rsidRPr="004D0779">
        <w:rPr>
          <w:rFonts w:ascii="Arial" w:eastAsia="Calibri" w:hAnsi="Arial" w:cs="Arial"/>
          <w:szCs w:val="24"/>
        </w:rPr>
        <w:t xml:space="preserve">Wykonawca, za pośrednictwem </w:t>
      </w:r>
      <w:hyperlink r:id="rId26">
        <w:r w:rsidRPr="004D0779">
          <w:rPr>
            <w:rFonts w:ascii="Arial" w:eastAsia="Calibri" w:hAnsi="Arial" w:cs="Arial"/>
            <w:color w:val="1155CC"/>
            <w:szCs w:val="24"/>
            <w:u w:val="single"/>
          </w:rPr>
          <w:t>platformazakupowa.pl</w:t>
        </w:r>
      </w:hyperlink>
      <w:r w:rsidRPr="004D0779">
        <w:rPr>
          <w:rFonts w:ascii="Arial" w:eastAsia="Calibri" w:hAnsi="Arial" w:cs="Arial"/>
          <w:szCs w:val="24"/>
        </w:rPr>
        <w:t xml:space="preserve"> może przed upływem terminu składania ofert wycofać ofertę. Sposób dokonywania wycofania oferty zamieszczono w instrukcji zamieszczonej na stronie internetowej pod adresem:</w:t>
      </w:r>
      <w:r w:rsidRPr="004D0779">
        <w:rPr>
          <w:rFonts w:ascii="Arial" w:hAnsi="Arial" w:cs="Arial"/>
          <w:szCs w:val="24"/>
        </w:rPr>
        <w:t xml:space="preserve"> </w:t>
      </w:r>
      <w:hyperlink r:id="rId27" w:history="1">
        <w:r w:rsidRPr="004D0779">
          <w:rPr>
            <w:rStyle w:val="Hipercze"/>
            <w:rFonts w:ascii="Arial" w:eastAsia="Calibri" w:hAnsi="Arial" w:cs="Arial"/>
            <w:szCs w:val="24"/>
          </w:rPr>
          <w:t>https://platformazakupowa.pl/strona/45-instrukcje</w:t>
        </w:r>
      </w:hyperlink>
    </w:p>
    <w:p w14:paraId="78D3B167" w14:textId="699FA30F" w:rsidR="00516C13" w:rsidRPr="004D0779" w:rsidRDefault="00516C13" w:rsidP="00D02B55">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w:t>
      </w:r>
      <w:r w:rsidR="00652BC4" w:rsidRPr="004D0779">
        <w:rPr>
          <w:rFonts w:ascii="Arial" w:hAnsi="Arial" w:cs="Arial"/>
          <w:sz w:val="24"/>
          <w:szCs w:val="24"/>
        </w:rPr>
        <w:t>4</w:t>
      </w:r>
      <w:r w:rsidRPr="004D0779">
        <w:rPr>
          <w:rFonts w:ascii="Arial" w:hAnsi="Arial" w:cs="Arial"/>
          <w:sz w:val="24"/>
          <w:szCs w:val="24"/>
        </w:rPr>
        <w:t xml:space="preserve"> r. poz. </w:t>
      </w:r>
      <w:r w:rsidR="00652BC4" w:rsidRPr="004D0779">
        <w:rPr>
          <w:rFonts w:ascii="Arial" w:hAnsi="Arial" w:cs="Arial"/>
          <w:sz w:val="24"/>
          <w:szCs w:val="24"/>
        </w:rPr>
        <w:t>307</w:t>
      </w:r>
      <w:r w:rsidRPr="004D0779">
        <w:rPr>
          <w:rFonts w:ascii="Arial" w:hAnsi="Arial" w:cs="Arial"/>
          <w:sz w:val="24"/>
          <w:szCs w:val="24"/>
        </w:rPr>
        <w:t xml:space="preserve"> z </w:t>
      </w:r>
      <w:proofErr w:type="spellStart"/>
      <w:r w:rsidRPr="004D0779">
        <w:rPr>
          <w:rFonts w:ascii="Arial" w:hAnsi="Arial" w:cs="Arial"/>
          <w:sz w:val="24"/>
          <w:szCs w:val="24"/>
        </w:rPr>
        <w:t>późn</w:t>
      </w:r>
      <w:proofErr w:type="spellEnd"/>
      <w:r w:rsidRPr="004D0779">
        <w:rPr>
          <w:rFonts w:ascii="Arial" w:hAnsi="Arial" w:cs="Arial"/>
          <w:sz w:val="24"/>
          <w:szCs w:val="24"/>
        </w:rPr>
        <w:t>. zm.), z zastrzeżeniem formatów, o których mowa w art. 66 ust. 1 ustawy, z uwzględnieniem rodzaju przekazywanych danych.</w:t>
      </w:r>
    </w:p>
    <w:p w14:paraId="6406CF3C" w14:textId="63A62B3B" w:rsidR="00516C13" w:rsidRPr="004D0779" w:rsidRDefault="00652BC4" w:rsidP="00516C13">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 xml:space="preserve">Zamawiający informuje, iż w przypadku przesyłania przez Wykonawcę dokumentów elektronicznych skompresowanych (w tym oferty przetargowej), dopuszczone są formaty danych wskazane w Rozporządzeniu Rady Ministrów z dnia 21 maja 2024 r. w  sprawie </w:t>
      </w:r>
      <w:r w:rsidRPr="004D0779">
        <w:rPr>
          <w:rFonts w:ascii="Arial" w:hAnsi="Arial" w:cs="Arial"/>
          <w:color w:val="000000"/>
          <w:sz w:val="24"/>
          <w:szCs w:val="24"/>
        </w:rPr>
        <w:t xml:space="preserve">w sprawie Krajowych Ram Interoperacyjności, minimalnych wymagań dla rejestrów publicznych i wymiany informacji w postaci elektronicznej oraz minimalnych wymagań dla systemów teleinformatycznych </w:t>
      </w:r>
      <w:r w:rsidRPr="004D0779">
        <w:rPr>
          <w:rFonts w:ascii="Arial" w:hAnsi="Arial" w:cs="Arial"/>
          <w:sz w:val="24"/>
          <w:szCs w:val="24"/>
        </w:rPr>
        <w:t>(tj. Dz.U. z 2024r., poz. 773) – z zastrzeżeniem, iż Zamawiający dopuszcza także przesyłanie dokumentów elektronicznych (w tym oferty przetargowej) skompresowanych formatem .</w:t>
      </w:r>
      <w:proofErr w:type="spellStart"/>
      <w:r w:rsidRPr="004D0779">
        <w:rPr>
          <w:rFonts w:ascii="Arial" w:hAnsi="Arial" w:cs="Arial"/>
          <w:sz w:val="24"/>
          <w:szCs w:val="24"/>
        </w:rPr>
        <w:t>rar</w:t>
      </w:r>
      <w:proofErr w:type="spellEnd"/>
      <w:r w:rsidRPr="004D0779">
        <w:rPr>
          <w:rFonts w:ascii="Arial" w:hAnsi="Arial" w:cs="Arial"/>
          <w:sz w:val="24"/>
          <w:szCs w:val="24"/>
        </w:rPr>
        <w:t xml:space="preserve">. </w:t>
      </w:r>
    </w:p>
    <w:p w14:paraId="744910ED" w14:textId="77777777" w:rsidR="00516C13" w:rsidRPr="004D0779" w:rsidRDefault="00516C13" w:rsidP="00516C13">
      <w:pPr>
        <w:pStyle w:val="Akapitzlist"/>
        <w:spacing w:line="288" w:lineRule="auto"/>
        <w:ind w:left="426"/>
        <w:rPr>
          <w:rFonts w:ascii="Arial" w:hAnsi="Arial" w:cs="Arial"/>
          <w:bCs/>
          <w:sz w:val="24"/>
          <w:szCs w:val="24"/>
        </w:rPr>
      </w:pPr>
      <w:r w:rsidRPr="004D0779">
        <w:rPr>
          <w:rFonts w:ascii="Arial" w:hAnsi="Arial" w:cs="Arial"/>
          <w:b/>
          <w:bCs/>
          <w:sz w:val="24"/>
          <w:szCs w:val="24"/>
        </w:rPr>
        <w:t>Uwaga.</w:t>
      </w:r>
      <w:r w:rsidRPr="004D0779">
        <w:rPr>
          <w:rFonts w:ascii="Arial" w:hAnsi="Arial" w:cs="Arial"/>
          <w:bCs/>
          <w:sz w:val="24"/>
          <w:szCs w:val="24"/>
        </w:rPr>
        <w:t xml:space="preserve"> Przesłanie pliku w formacie .</w:t>
      </w:r>
      <w:proofErr w:type="spellStart"/>
      <w:r w:rsidRPr="004D0779">
        <w:rPr>
          <w:rFonts w:ascii="Arial" w:hAnsi="Arial" w:cs="Arial"/>
          <w:bCs/>
          <w:sz w:val="24"/>
          <w:szCs w:val="24"/>
        </w:rPr>
        <w:t>rar</w:t>
      </w:r>
      <w:proofErr w:type="spellEnd"/>
      <w:r w:rsidRPr="004D0779">
        <w:rPr>
          <w:rFonts w:ascii="Arial" w:hAnsi="Arial" w:cs="Arial"/>
          <w:bCs/>
          <w:sz w:val="24"/>
          <w:szCs w:val="24"/>
        </w:rPr>
        <w:t xml:space="preserve"> poprzez Platformę przetargową jest możliwe tylko po uprzednim jego skompresowaniu do innego formatu wskazanego w Rozporządzeniu o którym mowa w ust. 7 (np. .zip).</w:t>
      </w:r>
    </w:p>
    <w:p w14:paraId="321B5606" w14:textId="77777777" w:rsidR="00516C13" w:rsidRPr="004D0779" w:rsidRDefault="00516C13" w:rsidP="00D02B55">
      <w:pPr>
        <w:pStyle w:val="Akapitzlist"/>
        <w:numPr>
          <w:ilvl w:val="0"/>
          <w:numId w:val="48"/>
        </w:numPr>
        <w:spacing w:line="288" w:lineRule="auto"/>
        <w:ind w:left="426" w:hanging="426"/>
        <w:rPr>
          <w:rFonts w:ascii="Arial" w:hAnsi="Arial" w:cs="Arial"/>
          <w:sz w:val="24"/>
          <w:szCs w:val="24"/>
        </w:rPr>
      </w:pPr>
      <w:r w:rsidRPr="004D0779">
        <w:rPr>
          <w:rFonts w:ascii="Arial" w:eastAsia="Calibri" w:hAnsi="Arial" w:cs="Arial"/>
          <w:sz w:val="24"/>
          <w:szCs w:val="24"/>
        </w:rPr>
        <w:t xml:space="preserve">Podpisy kwalifikowane wykorzystywane przez wykonawców do podpisywania wszelkich plików muszą spełniać “Rozporządzenie Parlamentu Europejskiego i </w:t>
      </w:r>
      <w:r w:rsidRPr="004D0779">
        <w:rPr>
          <w:rFonts w:ascii="Arial" w:eastAsia="Calibri" w:hAnsi="Arial" w:cs="Arial"/>
          <w:sz w:val="24"/>
          <w:szCs w:val="24"/>
        </w:rPr>
        <w:lastRenderedPageBreak/>
        <w:t>Rady w sprawie identyfikacji elektronicznej i usług zaufania w odniesieniu do transakcji elektronicznych na rynku wewnętrznym (</w:t>
      </w:r>
      <w:proofErr w:type="spellStart"/>
      <w:r w:rsidRPr="004D0779">
        <w:rPr>
          <w:rFonts w:ascii="Arial" w:eastAsia="Calibri" w:hAnsi="Arial" w:cs="Arial"/>
          <w:sz w:val="24"/>
          <w:szCs w:val="24"/>
        </w:rPr>
        <w:t>eIDAS</w:t>
      </w:r>
      <w:proofErr w:type="spellEnd"/>
      <w:r w:rsidRPr="004D0779">
        <w:rPr>
          <w:rFonts w:ascii="Arial" w:eastAsia="Calibri" w:hAnsi="Arial" w:cs="Arial"/>
          <w:sz w:val="24"/>
          <w:szCs w:val="24"/>
        </w:rPr>
        <w:t>) (UE) nr 910/2014 - od 1 lipca 2016 roku”.</w:t>
      </w:r>
    </w:p>
    <w:p w14:paraId="2952D98F" w14:textId="0C9A3F01" w:rsidR="00516C13" w:rsidRPr="004D0779" w:rsidRDefault="00516C13" w:rsidP="006F7C87">
      <w:pPr>
        <w:pStyle w:val="Akapitzlist"/>
        <w:numPr>
          <w:ilvl w:val="0"/>
          <w:numId w:val="48"/>
        </w:numPr>
        <w:spacing w:line="288" w:lineRule="auto"/>
        <w:ind w:left="426" w:hanging="426"/>
        <w:rPr>
          <w:rFonts w:ascii="Arial" w:hAnsi="Arial" w:cs="Arial"/>
          <w:sz w:val="24"/>
          <w:szCs w:val="24"/>
        </w:rPr>
      </w:pPr>
      <w:r w:rsidRPr="004D0779">
        <w:rPr>
          <w:rFonts w:ascii="Arial" w:eastAsia="Calibri" w:hAnsi="Arial" w:cs="Arial"/>
          <w:sz w:val="24"/>
          <w:szCs w:val="24"/>
        </w:rPr>
        <w:t xml:space="preserve">W przypadku wykorzystania formatu podpisu </w:t>
      </w:r>
      <w:proofErr w:type="spellStart"/>
      <w:r w:rsidRPr="004D0779">
        <w:rPr>
          <w:rFonts w:ascii="Arial" w:eastAsia="Calibri" w:hAnsi="Arial" w:cs="Arial"/>
          <w:sz w:val="24"/>
          <w:szCs w:val="24"/>
        </w:rPr>
        <w:t>XAdES</w:t>
      </w:r>
      <w:proofErr w:type="spellEnd"/>
      <w:r w:rsidRPr="004D0779">
        <w:rPr>
          <w:rFonts w:ascii="Arial" w:eastAsia="Calibri" w:hAnsi="Arial" w:cs="Arial"/>
          <w:sz w:val="24"/>
          <w:szCs w:val="24"/>
        </w:rPr>
        <w:t xml:space="preserve"> zewnętrzny. Zamawiający wymaga dołączenia odpowiedniej ilości plików tj. podpisywanych plików z danymi oraz plików podpisu w formacie </w:t>
      </w:r>
      <w:proofErr w:type="spellStart"/>
      <w:r w:rsidRPr="004D0779">
        <w:rPr>
          <w:rFonts w:ascii="Arial" w:eastAsia="Calibri" w:hAnsi="Arial" w:cs="Arial"/>
          <w:sz w:val="24"/>
          <w:szCs w:val="24"/>
        </w:rPr>
        <w:t>XAdES</w:t>
      </w:r>
      <w:proofErr w:type="spellEnd"/>
      <w:r w:rsidRPr="004D0779">
        <w:rPr>
          <w:rFonts w:ascii="Arial" w:eastAsia="Calibri" w:hAnsi="Arial" w:cs="Arial"/>
          <w:sz w:val="24"/>
          <w:szCs w:val="24"/>
        </w:rPr>
        <w:t>.</w:t>
      </w:r>
    </w:p>
    <w:p w14:paraId="0EBB1675" w14:textId="050B4A2B" w:rsidR="00516C13" w:rsidRPr="004D0779" w:rsidRDefault="00516C13" w:rsidP="006F7C87">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2024 r. poz. 307), z zastrzeżeniem formatów, o których mowa w art. 66 ust. 1 ustawy, z uwzględnieniem rodzaju przekazywanych danych.</w:t>
      </w:r>
    </w:p>
    <w:p w14:paraId="0CA79D22" w14:textId="72B9CBBC" w:rsidR="00516C13" w:rsidRPr="004D0779" w:rsidRDefault="00516C13" w:rsidP="00516C13">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6898C00B" w14:textId="5A8BA988" w:rsidR="00516C13" w:rsidRPr="004D0779" w:rsidRDefault="00516C13" w:rsidP="00516C13">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Podmiotowe środki dowodowe, przedmiotowe środki dowodowe oraz inne dokumenty lub oświadczenia, sporządzone w języku obcym przekazuje się wraz z tłumaczeniem na język polski.</w:t>
      </w:r>
    </w:p>
    <w:p w14:paraId="40EA8D83" w14:textId="3645B568" w:rsidR="00516C13" w:rsidRPr="004D0779" w:rsidRDefault="00516C13" w:rsidP="00516C13">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D58400" w14:textId="7DB9F42B" w:rsidR="00516C13" w:rsidRPr="004D0779" w:rsidRDefault="00516C13" w:rsidP="007A4C41">
      <w:pPr>
        <w:pStyle w:val="Akapitzlist"/>
        <w:numPr>
          <w:ilvl w:val="1"/>
          <w:numId w:val="48"/>
        </w:numPr>
        <w:tabs>
          <w:tab w:val="left" w:pos="709"/>
        </w:tabs>
        <w:spacing w:line="288" w:lineRule="auto"/>
        <w:rPr>
          <w:rFonts w:ascii="Arial" w:hAnsi="Arial" w:cs="Arial"/>
          <w:sz w:val="24"/>
          <w:szCs w:val="24"/>
        </w:rPr>
      </w:pPr>
      <w:r w:rsidRPr="004D0779">
        <w:rPr>
          <w:rFonts w:ascii="Arial" w:hAnsi="Arial" w:cs="Arial"/>
          <w:sz w:val="24"/>
          <w:szCs w:val="24"/>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w:t>
      </w:r>
      <w:r w:rsidRPr="004D0779">
        <w:rPr>
          <w:rFonts w:ascii="Arial" w:hAnsi="Arial" w:cs="Arial"/>
          <w:sz w:val="24"/>
          <w:szCs w:val="24"/>
        </w:rPr>
        <w:lastRenderedPageBreak/>
        <w:t>zaufanym lub podpisem osobistym, poświadczające zgodność cyfrowego odwzorowania z dokumentem w postaci papierowej.</w:t>
      </w:r>
    </w:p>
    <w:p w14:paraId="4BCB4075" w14:textId="7D59CC4E" w:rsidR="00516C13" w:rsidRPr="004D0779" w:rsidRDefault="00516C13" w:rsidP="00D02B55">
      <w:pPr>
        <w:pStyle w:val="Akapitzlist"/>
        <w:numPr>
          <w:ilvl w:val="1"/>
          <w:numId w:val="48"/>
        </w:numPr>
        <w:tabs>
          <w:tab w:val="left" w:pos="851"/>
        </w:tabs>
        <w:spacing w:line="288" w:lineRule="auto"/>
        <w:rPr>
          <w:rFonts w:ascii="Arial" w:hAnsi="Arial" w:cs="Arial"/>
          <w:sz w:val="24"/>
          <w:szCs w:val="24"/>
        </w:rPr>
      </w:pPr>
      <w:r w:rsidRPr="004D0779">
        <w:rPr>
          <w:rFonts w:ascii="Arial" w:hAnsi="Arial" w:cs="Arial"/>
          <w:sz w:val="24"/>
          <w:szCs w:val="24"/>
        </w:rPr>
        <w:t>Poświadczenia zgodności cyfrowego odwzorowania z dokumentem w postaci papierowej, o którym mowa w ust. 10.1. niniejszego rozdziału SWZ, dokonuje w przypadku:</w:t>
      </w:r>
    </w:p>
    <w:p w14:paraId="4F74A437" w14:textId="77777777" w:rsidR="00516C13" w:rsidRPr="004D0779" w:rsidRDefault="00516C13" w:rsidP="00D02B55">
      <w:pPr>
        <w:pStyle w:val="Akapitzlist"/>
        <w:numPr>
          <w:ilvl w:val="0"/>
          <w:numId w:val="56"/>
        </w:numPr>
        <w:autoSpaceDE w:val="0"/>
        <w:autoSpaceDN w:val="0"/>
        <w:adjustRightInd w:val="0"/>
        <w:spacing w:line="288" w:lineRule="auto"/>
        <w:ind w:left="1134"/>
        <w:rPr>
          <w:rFonts w:ascii="Arial" w:hAnsi="Arial" w:cs="Arial"/>
          <w:sz w:val="24"/>
          <w:szCs w:val="24"/>
        </w:rPr>
      </w:pPr>
      <w:r w:rsidRPr="004D0779">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8CCB868" w14:textId="77777777" w:rsidR="00516C13" w:rsidRPr="004D0779" w:rsidRDefault="00516C13" w:rsidP="00D02B55">
      <w:pPr>
        <w:pStyle w:val="Akapitzlist"/>
        <w:numPr>
          <w:ilvl w:val="0"/>
          <w:numId w:val="56"/>
        </w:numPr>
        <w:autoSpaceDE w:val="0"/>
        <w:autoSpaceDN w:val="0"/>
        <w:adjustRightInd w:val="0"/>
        <w:spacing w:line="288" w:lineRule="auto"/>
        <w:ind w:left="1134"/>
        <w:rPr>
          <w:rFonts w:ascii="Arial" w:hAnsi="Arial" w:cs="Arial"/>
          <w:sz w:val="24"/>
          <w:szCs w:val="24"/>
        </w:rPr>
      </w:pPr>
      <w:r w:rsidRPr="004D0779">
        <w:rPr>
          <w:rFonts w:ascii="Arial" w:hAnsi="Arial" w:cs="Arial"/>
          <w:sz w:val="24"/>
          <w:szCs w:val="24"/>
        </w:rPr>
        <w:t>przedmiotowych środków dowodowych – odpowiednio Wykonawca lub Wykonawca wspólnie ubiegający się o udzielenie zamówienia;</w:t>
      </w:r>
    </w:p>
    <w:p w14:paraId="4344FC63" w14:textId="242F16FF" w:rsidR="00516C13" w:rsidRPr="004D0779" w:rsidRDefault="00516C13" w:rsidP="00D02B55">
      <w:pPr>
        <w:pStyle w:val="Akapitzlist"/>
        <w:numPr>
          <w:ilvl w:val="0"/>
          <w:numId w:val="56"/>
        </w:numPr>
        <w:spacing w:line="288" w:lineRule="auto"/>
        <w:ind w:left="1134"/>
        <w:rPr>
          <w:rFonts w:ascii="Arial" w:hAnsi="Arial" w:cs="Arial"/>
          <w:sz w:val="24"/>
          <w:szCs w:val="24"/>
        </w:rPr>
      </w:pPr>
      <w:r w:rsidRPr="004D0779">
        <w:rPr>
          <w:rFonts w:ascii="Arial" w:hAnsi="Arial" w:cs="Arial"/>
          <w:sz w:val="24"/>
          <w:szCs w:val="24"/>
        </w:rPr>
        <w:t>innych dokumentów – odpowiednio Wykonawca lub Wykonawca wspólnie ubiegający się o udzielenie zamówienia, w zakresie dokumentów, które każdego z nich dotyczą.</w:t>
      </w:r>
    </w:p>
    <w:p w14:paraId="555E4901" w14:textId="71432B65" w:rsidR="00516C13" w:rsidRPr="004D0779" w:rsidRDefault="00516C13" w:rsidP="00D02B55">
      <w:pPr>
        <w:pStyle w:val="Akapitzlist"/>
        <w:numPr>
          <w:ilvl w:val="1"/>
          <w:numId w:val="48"/>
        </w:numPr>
        <w:spacing w:line="288" w:lineRule="auto"/>
        <w:rPr>
          <w:rFonts w:ascii="Arial" w:hAnsi="Arial" w:cs="Arial"/>
          <w:sz w:val="24"/>
          <w:szCs w:val="24"/>
        </w:rPr>
      </w:pPr>
      <w:r w:rsidRPr="004D0779">
        <w:rPr>
          <w:rFonts w:ascii="Arial" w:hAnsi="Arial" w:cs="Arial"/>
          <w:sz w:val="24"/>
          <w:szCs w:val="24"/>
        </w:rPr>
        <w:t>Poświadczenia zgodności cyfrowego odwzorowania z dokumentem w postaci papierowej, o którym mowa w ust. 10.1. niniejszego rozdziału SWZ, może dokonać również notariusz.</w:t>
      </w:r>
    </w:p>
    <w:p w14:paraId="786ED9E7" w14:textId="51CAD374" w:rsidR="00516C13" w:rsidRPr="004D0779" w:rsidRDefault="00516C13" w:rsidP="00516C13">
      <w:pPr>
        <w:pStyle w:val="Akapitzlist"/>
        <w:numPr>
          <w:ilvl w:val="1"/>
          <w:numId w:val="48"/>
        </w:numPr>
        <w:tabs>
          <w:tab w:val="left" w:pos="851"/>
        </w:tabs>
        <w:spacing w:line="288" w:lineRule="auto"/>
        <w:rPr>
          <w:rFonts w:ascii="Arial" w:hAnsi="Arial" w:cs="Arial"/>
          <w:sz w:val="24"/>
          <w:szCs w:val="24"/>
        </w:rPr>
      </w:pPr>
      <w:r w:rsidRPr="004D0779">
        <w:rPr>
          <w:rFonts w:ascii="Arial" w:hAnsi="Arial" w:cs="Arial"/>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71B1483" w14:textId="1D558833" w:rsidR="00516C13" w:rsidRPr="004D0779" w:rsidRDefault="00516C13" w:rsidP="00D02B55">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56699D1" w14:textId="5E7B74BA" w:rsidR="00516C13" w:rsidRPr="004D0779" w:rsidRDefault="00516C13" w:rsidP="00D02B55">
      <w:pPr>
        <w:pStyle w:val="Akapitzlist"/>
        <w:numPr>
          <w:ilvl w:val="1"/>
          <w:numId w:val="48"/>
        </w:numPr>
        <w:tabs>
          <w:tab w:val="left" w:pos="851"/>
        </w:tabs>
        <w:spacing w:line="288" w:lineRule="auto"/>
        <w:ind w:left="811" w:hanging="454"/>
        <w:rPr>
          <w:rFonts w:ascii="Arial" w:hAnsi="Arial" w:cs="Arial"/>
          <w:sz w:val="24"/>
          <w:szCs w:val="24"/>
        </w:rPr>
      </w:pPr>
      <w:r w:rsidRPr="004D0779">
        <w:rPr>
          <w:rFonts w:ascii="Arial" w:hAnsi="Arial" w:cs="Arial"/>
          <w:sz w:val="24"/>
          <w:szCs w:val="24"/>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C27B202" w14:textId="77777777" w:rsidR="00516C13" w:rsidRPr="004D0779" w:rsidRDefault="00516C13" w:rsidP="00D02B55">
      <w:pPr>
        <w:pStyle w:val="Akapitzlist"/>
        <w:numPr>
          <w:ilvl w:val="1"/>
          <w:numId w:val="48"/>
        </w:numPr>
        <w:tabs>
          <w:tab w:val="left" w:pos="851"/>
        </w:tabs>
        <w:spacing w:line="288" w:lineRule="auto"/>
        <w:ind w:left="811" w:hanging="454"/>
        <w:rPr>
          <w:rFonts w:ascii="Arial" w:hAnsi="Arial" w:cs="Arial"/>
          <w:sz w:val="24"/>
          <w:szCs w:val="24"/>
        </w:rPr>
      </w:pPr>
      <w:r w:rsidRPr="004D0779">
        <w:rPr>
          <w:rFonts w:ascii="Arial" w:hAnsi="Arial" w:cs="Arial"/>
          <w:sz w:val="24"/>
          <w:szCs w:val="24"/>
        </w:rPr>
        <w:t>Poświadczenia zgodności cyfrowego odwzorowania z dokumentem w postaci papierowej, o którym mowa w ust. 11.1. niniejszego rozdziału SWZ, dokonuje w przypadku:</w:t>
      </w:r>
    </w:p>
    <w:p w14:paraId="39E4AA5A" w14:textId="77777777" w:rsidR="00516C13" w:rsidRPr="004D0779" w:rsidRDefault="00516C13" w:rsidP="00D02B55">
      <w:pPr>
        <w:pStyle w:val="Akapitzlist"/>
        <w:numPr>
          <w:ilvl w:val="0"/>
          <w:numId w:val="57"/>
        </w:numPr>
        <w:autoSpaceDE w:val="0"/>
        <w:autoSpaceDN w:val="0"/>
        <w:adjustRightInd w:val="0"/>
        <w:spacing w:line="288" w:lineRule="auto"/>
        <w:ind w:left="1134"/>
        <w:rPr>
          <w:rFonts w:ascii="Arial" w:hAnsi="Arial" w:cs="Arial"/>
          <w:sz w:val="24"/>
          <w:szCs w:val="24"/>
        </w:rPr>
      </w:pPr>
      <w:r w:rsidRPr="004D0779">
        <w:rPr>
          <w:rFonts w:ascii="Arial" w:hAnsi="Arial" w:cs="Arial"/>
          <w:sz w:val="24"/>
          <w:szCs w:val="24"/>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4681E4F" w14:textId="77777777" w:rsidR="00516C13" w:rsidRPr="004D0779" w:rsidRDefault="00516C13" w:rsidP="00D02B55">
      <w:pPr>
        <w:pStyle w:val="Akapitzlist"/>
        <w:numPr>
          <w:ilvl w:val="0"/>
          <w:numId w:val="57"/>
        </w:numPr>
        <w:autoSpaceDE w:val="0"/>
        <w:autoSpaceDN w:val="0"/>
        <w:adjustRightInd w:val="0"/>
        <w:spacing w:line="288" w:lineRule="auto"/>
        <w:ind w:left="1134"/>
        <w:rPr>
          <w:rFonts w:ascii="Arial" w:hAnsi="Arial" w:cs="Arial"/>
          <w:sz w:val="24"/>
          <w:szCs w:val="24"/>
        </w:rPr>
      </w:pPr>
      <w:r w:rsidRPr="004D0779">
        <w:rPr>
          <w:rFonts w:ascii="Arial" w:hAnsi="Arial" w:cs="Arial"/>
          <w:sz w:val="24"/>
          <w:szCs w:val="24"/>
        </w:rPr>
        <w:t xml:space="preserve">przedmiotowego środka dowodowego, oświadczenia, o którym mowa w art. 117 ust. 4 ustawy, lub zobowiązania podmiotu udostępniającego zasoby – odpowiednio Wykonawca lub Wykonawca wspólnie ubiegający się o udzielenie zamówienia; </w:t>
      </w:r>
    </w:p>
    <w:p w14:paraId="5C11CF05" w14:textId="76908C68" w:rsidR="00516C13" w:rsidRPr="004D0779" w:rsidRDefault="00516C13" w:rsidP="00D02B55">
      <w:pPr>
        <w:pStyle w:val="Akapitzlist"/>
        <w:numPr>
          <w:ilvl w:val="0"/>
          <w:numId w:val="57"/>
        </w:numPr>
        <w:spacing w:line="288" w:lineRule="auto"/>
        <w:ind w:left="1134"/>
        <w:rPr>
          <w:rFonts w:ascii="Arial" w:hAnsi="Arial" w:cs="Arial"/>
          <w:sz w:val="24"/>
          <w:szCs w:val="24"/>
        </w:rPr>
      </w:pPr>
      <w:r w:rsidRPr="004D0779">
        <w:rPr>
          <w:rFonts w:ascii="Arial" w:hAnsi="Arial" w:cs="Arial"/>
          <w:sz w:val="24"/>
          <w:szCs w:val="24"/>
        </w:rPr>
        <w:t>pełnomocnictwa – mocodawca.</w:t>
      </w:r>
    </w:p>
    <w:p w14:paraId="5735FCB3" w14:textId="0BB49AA1" w:rsidR="00516C13" w:rsidRPr="004D0779" w:rsidRDefault="00516C13" w:rsidP="00D02B55">
      <w:pPr>
        <w:pStyle w:val="Akapitzlist"/>
        <w:numPr>
          <w:ilvl w:val="1"/>
          <w:numId w:val="48"/>
        </w:numPr>
        <w:tabs>
          <w:tab w:val="left" w:pos="851"/>
        </w:tabs>
        <w:spacing w:line="288" w:lineRule="auto"/>
        <w:ind w:left="924" w:hanging="567"/>
        <w:rPr>
          <w:rFonts w:ascii="Arial" w:hAnsi="Arial" w:cs="Arial"/>
          <w:sz w:val="24"/>
          <w:szCs w:val="24"/>
        </w:rPr>
      </w:pPr>
      <w:r w:rsidRPr="004D0779">
        <w:rPr>
          <w:rFonts w:ascii="Arial" w:hAnsi="Arial" w:cs="Arial"/>
          <w:sz w:val="24"/>
          <w:szCs w:val="24"/>
        </w:rPr>
        <w:t>Poświadczenia zgodności cyfrowego odwzorowania z dokumentem w postaci papierowej, o którym mowa w ust. 12.1. niniejszego rozdziału SWZ, może dokonać również notariusz.</w:t>
      </w:r>
    </w:p>
    <w:p w14:paraId="34F029ED" w14:textId="6CB838A7" w:rsidR="00516C13" w:rsidRPr="004D0779" w:rsidRDefault="00516C13" w:rsidP="00D02B55">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C852975" w14:textId="77777777" w:rsidR="00516C13" w:rsidRPr="004D0779" w:rsidRDefault="00516C13" w:rsidP="00D02B55">
      <w:pPr>
        <w:pStyle w:val="Akapitzlist"/>
        <w:numPr>
          <w:ilvl w:val="0"/>
          <w:numId w:val="48"/>
        </w:numPr>
        <w:spacing w:line="288" w:lineRule="auto"/>
        <w:ind w:left="426" w:hanging="426"/>
        <w:rPr>
          <w:rFonts w:ascii="Arial" w:hAnsi="Arial" w:cs="Arial"/>
          <w:sz w:val="24"/>
          <w:szCs w:val="24"/>
        </w:rPr>
      </w:pPr>
      <w:r w:rsidRPr="004D0779">
        <w:rPr>
          <w:rFonts w:ascii="Arial" w:hAnsi="Arial" w:cs="Arial"/>
          <w:sz w:val="24"/>
          <w:szCs w:val="24"/>
        </w:rPr>
        <w:t>Dokumenty elektroniczne w postępowaniu spełniają łącznie następujące wymagania:</w:t>
      </w:r>
    </w:p>
    <w:p w14:paraId="1B946ED5" w14:textId="77777777" w:rsidR="00516C13" w:rsidRPr="004D0779" w:rsidRDefault="00516C13" w:rsidP="00D02B55">
      <w:pPr>
        <w:pStyle w:val="Akapitzlist"/>
        <w:numPr>
          <w:ilvl w:val="0"/>
          <w:numId w:val="58"/>
        </w:numPr>
        <w:autoSpaceDE w:val="0"/>
        <w:autoSpaceDN w:val="0"/>
        <w:adjustRightInd w:val="0"/>
        <w:spacing w:line="288" w:lineRule="auto"/>
        <w:rPr>
          <w:rFonts w:ascii="Arial" w:hAnsi="Arial" w:cs="Arial"/>
          <w:sz w:val="24"/>
          <w:szCs w:val="24"/>
        </w:rPr>
      </w:pPr>
      <w:r w:rsidRPr="004D0779">
        <w:rPr>
          <w:rFonts w:ascii="Arial" w:hAnsi="Arial" w:cs="Arial"/>
          <w:sz w:val="24"/>
          <w:szCs w:val="24"/>
        </w:rPr>
        <w:t xml:space="preserve">są utrwalone w sposób umożliwiający ich wielokrotne odczytanie, zapisanie i powielenie, a także przekazanie przy użyciu środków komunikacji elektronicznej lub na informatycznym nośniku danych; </w:t>
      </w:r>
    </w:p>
    <w:p w14:paraId="286CA8A3" w14:textId="77777777" w:rsidR="00516C13" w:rsidRPr="004D0779" w:rsidRDefault="00516C13" w:rsidP="00D02B55">
      <w:pPr>
        <w:pStyle w:val="Akapitzlist"/>
        <w:numPr>
          <w:ilvl w:val="0"/>
          <w:numId w:val="58"/>
        </w:numPr>
        <w:autoSpaceDE w:val="0"/>
        <w:autoSpaceDN w:val="0"/>
        <w:adjustRightInd w:val="0"/>
        <w:spacing w:line="288" w:lineRule="auto"/>
        <w:rPr>
          <w:rFonts w:ascii="Arial" w:hAnsi="Arial" w:cs="Arial"/>
          <w:sz w:val="24"/>
          <w:szCs w:val="24"/>
        </w:rPr>
      </w:pPr>
      <w:r w:rsidRPr="004D0779">
        <w:rPr>
          <w:rFonts w:ascii="Arial" w:hAnsi="Arial" w:cs="Arial"/>
          <w:sz w:val="24"/>
          <w:szCs w:val="24"/>
        </w:rPr>
        <w:t xml:space="preserve">umożliwiają prezentację treści w postaci elektronicznej, w szczególności przez wyświetlenie tej treści na monitorze ekranowym; </w:t>
      </w:r>
    </w:p>
    <w:p w14:paraId="6B8E4516" w14:textId="77777777" w:rsidR="00516C13" w:rsidRPr="004D0779" w:rsidRDefault="00516C13" w:rsidP="00D02B55">
      <w:pPr>
        <w:pStyle w:val="Akapitzlist"/>
        <w:numPr>
          <w:ilvl w:val="0"/>
          <w:numId w:val="58"/>
        </w:numPr>
        <w:autoSpaceDE w:val="0"/>
        <w:autoSpaceDN w:val="0"/>
        <w:adjustRightInd w:val="0"/>
        <w:spacing w:line="288" w:lineRule="auto"/>
        <w:rPr>
          <w:rFonts w:ascii="Arial" w:hAnsi="Arial" w:cs="Arial"/>
          <w:sz w:val="24"/>
          <w:szCs w:val="24"/>
        </w:rPr>
      </w:pPr>
      <w:r w:rsidRPr="004D0779">
        <w:rPr>
          <w:rFonts w:ascii="Arial" w:hAnsi="Arial" w:cs="Arial"/>
          <w:sz w:val="24"/>
          <w:szCs w:val="24"/>
        </w:rPr>
        <w:t xml:space="preserve">umożliwiają prezentację treści w postaci papierowej, w szczególności za pomocą wydruku; </w:t>
      </w:r>
    </w:p>
    <w:p w14:paraId="4FCAF17B" w14:textId="26C2DC98" w:rsidR="00516C13" w:rsidRPr="004D0779" w:rsidRDefault="00516C13" w:rsidP="00C05378">
      <w:pPr>
        <w:pStyle w:val="Akapitzlist"/>
        <w:numPr>
          <w:ilvl w:val="0"/>
          <w:numId w:val="58"/>
        </w:numPr>
        <w:spacing w:line="288" w:lineRule="auto"/>
        <w:rPr>
          <w:rFonts w:ascii="Arial" w:hAnsi="Arial" w:cs="Arial"/>
          <w:sz w:val="24"/>
          <w:szCs w:val="24"/>
        </w:rPr>
      </w:pPr>
      <w:r w:rsidRPr="004D0779">
        <w:rPr>
          <w:rFonts w:ascii="Arial" w:hAnsi="Arial" w:cs="Arial"/>
          <w:sz w:val="24"/>
          <w:szCs w:val="24"/>
        </w:rPr>
        <w:t>zawierają dane w układzie niepozostawiającym wątpliwości co do treści i kontekstu zapisanych informacji.</w:t>
      </w:r>
    </w:p>
    <w:p w14:paraId="254367B1" w14:textId="77777777" w:rsidR="00516C13" w:rsidRPr="004D0779" w:rsidRDefault="00516C13" w:rsidP="00D02B55">
      <w:pPr>
        <w:pStyle w:val="Akapitzlist"/>
        <w:numPr>
          <w:ilvl w:val="0"/>
          <w:numId w:val="48"/>
        </w:numPr>
        <w:spacing w:line="288" w:lineRule="auto"/>
        <w:ind w:left="426" w:hanging="426"/>
        <w:rPr>
          <w:rFonts w:ascii="Arial" w:eastAsia="Calibri" w:hAnsi="Arial" w:cs="Arial"/>
          <w:sz w:val="24"/>
          <w:szCs w:val="24"/>
        </w:rPr>
      </w:pPr>
      <w:r w:rsidRPr="004D0779">
        <w:rPr>
          <w:rFonts w:ascii="Arial" w:hAnsi="Arial" w:cs="Arial"/>
          <w:bCs/>
          <w:sz w:val="24"/>
          <w:szCs w:val="24"/>
        </w:rPr>
        <w:t xml:space="preserve">Ofertę, oświadczenie, o których mowa w art. 125 ust. 1 ustawy </w:t>
      </w:r>
      <w:proofErr w:type="spellStart"/>
      <w:r w:rsidRPr="004D0779">
        <w:rPr>
          <w:rFonts w:ascii="Arial" w:hAnsi="Arial" w:cs="Arial"/>
          <w:bCs/>
          <w:sz w:val="24"/>
          <w:szCs w:val="24"/>
        </w:rPr>
        <w:t>Pzp</w:t>
      </w:r>
      <w:proofErr w:type="spellEnd"/>
      <w:r w:rsidRPr="004D0779">
        <w:rPr>
          <w:rFonts w:ascii="Arial" w:hAnsi="Arial" w:cs="Arial"/>
          <w:bCs/>
          <w:sz w:val="24"/>
          <w:szCs w:val="24"/>
        </w:rPr>
        <w:t xml:space="preserve"> należy złożyć pod rygorem nieważności w formie elektronicznej lub w postaci elektronicznej opatrzonej podpisem zaufanym lub podpisem osobistym.</w:t>
      </w:r>
    </w:p>
    <w:p w14:paraId="25EDA946" w14:textId="77777777" w:rsidR="00516C13" w:rsidRPr="004D0779" w:rsidRDefault="00516C13" w:rsidP="00D02B55">
      <w:pPr>
        <w:pStyle w:val="Akapitzlist"/>
        <w:numPr>
          <w:ilvl w:val="0"/>
          <w:numId w:val="48"/>
        </w:numPr>
        <w:spacing w:line="288" w:lineRule="auto"/>
        <w:ind w:left="426" w:hanging="426"/>
        <w:rPr>
          <w:rFonts w:ascii="Arial" w:eastAsia="Calibri" w:hAnsi="Arial" w:cs="Arial"/>
          <w:sz w:val="24"/>
          <w:szCs w:val="24"/>
        </w:rPr>
      </w:pPr>
      <w:r w:rsidRPr="004D0779">
        <w:rPr>
          <w:rFonts w:ascii="Arial" w:hAnsi="Arial" w:cs="Arial"/>
          <w:bCs/>
          <w:sz w:val="24"/>
          <w:szCs w:val="24"/>
        </w:rPr>
        <w:t xml:space="preserve"> Podmiotowe środki dowodowe, w tym oświadczenie, o którym mowa w art. 117 ust. 4 ustawy </w:t>
      </w:r>
      <w:proofErr w:type="spellStart"/>
      <w:r w:rsidRPr="004D0779">
        <w:rPr>
          <w:rFonts w:ascii="Arial" w:hAnsi="Arial" w:cs="Arial"/>
          <w:bCs/>
          <w:sz w:val="24"/>
          <w:szCs w:val="24"/>
        </w:rPr>
        <w:t>Pzp</w:t>
      </w:r>
      <w:proofErr w:type="spellEnd"/>
      <w:r w:rsidRPr="004D0779">
        <w:rPr>
          <w:rFonts w:ascii="Arial" w:hAnsi="Arial" w:cs="Arial"/>
          <w:bCs/>
          <w:sz w:val="24"/>
          <w:szCs w:val="24"/>
        </w:rPr>
        <w:t>, przedmiotowe środki dowodowe, niewystawione przez upoważnione podmioty, oraz pełnomocnictwo przekazuje się w postaci elektronicznej i opatruje się kwalifikowanym podpisem elektronicznym, podpisem zaufanym lub podpisem osobistym.</w:t>
      </w:r>
    </w:p>
    <w:p w14:paraId="3C0BA98F" w14:textId="25C90EFC" w:rsidR="00516C13" w:rsidRPr="004D0779" w:rsidRDefault="00516C13" w:rsidP="00C05378">
      <w:pPr>
        <w:pStyle w:val="Akapitzlist"/>
        <w:numPr>
          <w:ilvl w:val="0"/>
          <w:numId w:val="48"/>
        </w:numPr>
        <w:spacing w:line="288" w:lineRule="auto"/>
        <w:ind w:left="426" w:hanging="426"/>
        <w:rPr>
          <w:rFonts w:ascii="Arial" w:eastAsia="Calibri" w:hAnsi="Arial" w:cs="Arial"/>
          <w:sz w:val="24"/>
          <w:szCs w:val="24"/>
        </w:rPr>
      </w:pPr>
      <w:r w:rsidRPr="004D0779">
        <w:rPr>
          <w:rFonts w:ascii="Arial" w:eastAsia="Calibri" w:hAnsi="Arial" w:cs="Arial"/>
          <w:b/>
          <w:sz w:val="24"/>
          <w:szCs w:val="24"/>
        </w:rPr>
        <w:t xml:space="preserve">Zamawiający nie ponosi odpowiedzialności za złożenie oferty w sposób niezgodny z Instrukcją korzystania z </w:t>
      </w:r>
      <w:hyperlink r:id="rId28">
        <w:r w:rsidRPr="004D0779">
          <w:rPr>
            <w:rFonts w:ascii="Arial" w:eastAsia="Calibri" w:hAnsi="Arial" w:cs="Arial"/>
            <w:b/>
            <w:color w:val="1155CC"/>
            <w:sz w:val="24"/>
            <w:szCs w:val="24"/>
            <w:u w:val="single"/>
          </w:rPr>
          <w:t>platformazakupowa.pl</w:t>
        </w:r>
      </w:hyperlink>
      <w:r w:rsidRPr="004D0779">
        <w:rPr>
          <w:rFonts w:ascii="Arial" w:eastAsia="Calibri" w:hAnsi="Arial" w:cs="Arial"/>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sidRPr="004D0779">
        <w:rPr>
          <w:rFonts w:ascii="Arial" w:eastAsia="Calibri" w:hAnsi="Arial" w:cs="Arial"/>
          <w:sz w:val="24"/>
          <w:szCs w:val="24"/>
        </w:rPr>
        <w:lastRenderedPageBreak/>
        <w:t>handlową i nie będzie brana pod uwagę w przedmiotowym postępowaniu ponieważ nie został spełniony obowiązek narzucony w art. 221 Ustawy Prawo Zamówień Publicznych.</w:t>
      </w:r>
    </w:p>
    <w:p w14:paraId="66B6604D" w14:textId="0FBA862B" w:rsidR="00516C13" w:rsidRPr="003A4519" w:rsidRDefault="00516C13" w:rsidP="003A4519">
      <w:pPr>
        <w:pStyle w:val="Akapitzlist"/>
        <w:numPr>
          <w:ilvl w:val="0"/>
          <w:numId w:val="48"/>
        </w:numPr>
        <w:spacing w:line="288" w:lineRule="auto"/>
        <w:ind w:left="425" w:hanging="426"/>
        <w:rPr>
          <w:rFonts w:ascii="Arial" w:hAnsi="Arial" w:cs="Arial"/>
          <w:color w:val="000000" w:themeColor="text1"/>
          <w:sz w:val="24"/>
          <w:szCs w:val="24"/>
        </w:rPr>
      </w:pPr>
      <w:r w:rsidRPr="004D0779">
        <w:rPr>
          <w:rFonts w:ascii="Arial" w:hAnsi="Arial" w:cs="Arial"/>
          <w:color w:val="000000" w:themeColor="text1"/>
          <w:sz w:val="24"/>
          <w:szCs w:val="24"/>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7D99539E" w14:textId="77777777" w:rsidR="00516C13" w:rsidRPr="004D0779" w:rsidRDefault="00516C13" w:rsidP="00516C13">
      <w:pPr>
        <w:spacing w:line="288" w:lineRule="auto"/>
        <w:rPr>
          <w:rFonts w:ascii="Arial" w:hAnsi="Arial" w:cs="Arial"/>
          <w:sz w:val="24"/>
          <w:szCs w:val="24"/>
        </w:rPr>
      </w:pPr>
    </w:p>
    <w:p w14:paraId="0DAD9ECE" w14:textId="77777777" w:rsidR="000F1435" w:rsidRPr="004D0779" w:rsidRDefault="000F1435" w:rsidP="00516C13">
      <w:pPr>
        <w:pStyle w:val="Nagwek2"/>
        <w:jc w:val="left"/>
        <w:rPr>
          <w:rFonts w:ascii="Arial" w:hAnsi="Arial" w:cs="Arial"/>
          <w:sz w:val="24"/>
          <w:szCs w:val="24"/>
        </w:rPr>
      </w:pPr>
      <w:r w:rsidRPr="004D0779">
        <w:rPr>
          <w:rFonts w:ascii="Arial" w:hAnsi="Arial" w:cs="Arial"/>
          <w:sz w:val="24"/>
          <w:szCs w:val="24"/>
        </w:rPr>
        <w:t xml:space="preserve">ROZDZIAŁ </w:t>
      </w:r>
      <w:r w:rsidR="00572D54" w:rsidRPr="004D0779">
        <w:rPr>
          <w:rFonts w:ascii="Arial" w:hAnsi="Arial" w:cs="Arial"/>
          <w:sz w:val="24"/>
          <w:szCs w:val="24"/>
        </w:rPr>
        <w:t>X</w:t>
      </w:r>
      <w:r w:rsidR="0042417D" w:rsidRPr="004D0779">
        <w:rPr>
          <w:rFonts w:ascii="Arial" w:hAnsi="Arial" w:cs="Arial"/>
          <w:sz w:val="24"/>
          <w:szCs w:val="24"/>
        </w:rPr>
        <w:t>IV</w:t>
      </w:r>
    </w:p>
    <w:p w14:paraId="3D1FF74A" w14:textId="40CCFB33" w:rsidR="006E67D3" w:rsidRPr="004D0779" w:rsidRDefault="006E67D3" w:rsidP="007A4C41">
      <w:pPr>
        <w:pStyle w:val="Nagwek2"/>
        <w:spacing w:after="120"/>
        <w:jc w:val="left"/>
        <w:rPr>
          <w:rFonts w:ascii="Arial" w:hAnsi="Arial" w:cs="Arial"/>
          <w:sz w:val="24"/>
          <w:szCs w:val="24"/>
        </w:rPr>
      </w:pPr>
      <w:r w:rsidRPr="004D0779">
        <w:rPr>
          <w:rFonts w:ascii="Arial" w:hAnsi="Arial" w:cs="Arial"/>
          <w:sz w:val="24"/>
          <w:szCs w:val="24"/>
        </w:rPr>
        <w:t>OPIS SPOSOBU UDZIELANIA WYJAŚNIEŃ DOTYCZĄCYCH SPECYFIKACJI</w:t>
      </w:r>
      <w:r w:rsidR="000F1435" w:rsidRPr="004D0779">
        <w:rPr>
          <w:rFonts w:ascii="Arial" w:hAnsi="Arial" w:cs="Arial"/>
          <w:sz w:val="24"/>
          <w:szCs w:val="24"/>
        </w:rPr>
        <w:t xml:space="preserve"> WARUNKÓW </w:t>
      </w:r>
      <w:r w:rsidRPr="004D0779">
        <w:rPr>
          <w:rFonts w:ascii="Arial" w:hAnsi="Arial" w:cs="Arial"/>
          <w:sz w:val="24"/>
          <w:szCs w:val="24"/>
        </w:rPr>
        <w:t>ZAMÓWIENIA</w:t>
      </w:r>
    </w:p>
    <w:p w14:paraId="5F6D7B35" w14:textId="64F21DBF" w:rsidR="006E67D3" w:rsidRPr="004D0779" w:rsidRDefault="000F1435" w:rsidP="00516C13">
      <w:pPr>
        <w:pStyle w:val="Tekstpodstawowy"/>
        <w:numPr>
          <w:ilvl w:val="0"/>
          <w:numId w:val="6"/>
        </w:numPr>
        <w:tabs>
          <w:tab w:val="clear" w:pos="567"/>
          <w:tab w:val="num" w:pos="426"/>
        </w:tabs>
        <w:spacing w:line="288" w:lineRule="auto"/>
        <w:ind w:right="28"/>
        <w:jc w:val="left"/>
        <w:rPr>
          <w:rFonts w:ascii="Arial" w:hAnsi="Arial" w:cs="Arial"/>
          <w:szCs w:val="24"/>
        </w:rPr>
      </w:pPr>
      <w:r w:rsidRPr="004D0779">
        <w:rPr>
          <w:rFonts w:ascii="Arial" w:hAnsi="Arial" w:cs="Arial"/>
          <w:szCs w:val="24"/>
        </w:rPr>
        <w:t>Treść S</w:t>
      </w:r>
      <w:r w:rsidR="006E67D3" w:rsidRPr="004D0779">
        <w:rPr>
          <w:rFonts w:ascii="Arial" w:hAnsi="Arial" w:cs="Arial"/>
          <w:szCs w:val="24"/>
        </w:rPr>
        <w:t>WZ wraz z załącznikami zamieszczona jest na Platformie przetargowej.</w:t>
      </w:r>
    </w:p>
    <w:p w14:paraId="0FB8230C" w14:textId="5920CF25" w:rsidR="006E67D3" w:rsidRPr="004D0779" w:rsidRDefault="006E67D3" w:rsidP="00516C13">
      <w:pPr>
        <w:pStyle w:val="Tekstpodstawowy"/>
        <w:numPr>
          <w:ilvl w:val="0"/>
          <w:numId w:val="6"/>
        </w:numPr>
        <w:tabs>
          <w:tab w:val="clear" w:pos="567"/>
          <w:tab w:val="num" w:pos="426"/>
        </w:tabs>
        <w:spacing w:line="288" w:lineRule="auto"/>
        <w:ind w:right="28"/>
        <w:jc w:val="left"/>
        <w:rPr>
          <w:rFonts w:ascii="Arial" w:hAnsi="Arial" w:cs="Arial"/>
          <w:szCs w:val="24"/>
        </w:rPr>
      </w:pPr>
      <w:r w:rsidRPr="004D0779">
        <w:rPr>
          <w:rFonts w:ascii="Arial" w:hAnsi="Arial" w:cs="Arial"/>
          <w:szCs w:val="24"/>
        </w:rPr>
        <w:t>Wykonawca może zwrócić się do Zamaw</w:t>
      </w:r>
      <w:r w:rsidR="000F1435" w:rsidRPr="004D0779">
        <w:rPr>
          <w:rFonts w:ascii="Arial" w:hAnsi="Arial" w:cs="Arial"/>
          <w:szCs w:val="24"/>
        </w:rPr>
        <w:t>iającego z wnioskiem o wyjaśnienie</w:t>
      </w:r>
      <w:r w:rsidR="00516C13" w:rsidRPr="004D0779">
        <w:rPr>
          <w:rFonts w:ascii="Arial" w:hAnsi="Arial" w:cs="Arial"/>
          <w:szCs w:val="24"/>
        </w:rPr>
        <w:t xml:space="preserve"> </w:t>
      </w:r>
      <w:r w:rsidR="000F1435" w:rsidRPr="004D0779">
        <w:rPr>
          <w:rFonts w:ascii="Arial" w:hAnsi="Arial" w:cs="Arial"/>
          <w:szCs w:val="24"/>
        </w:rPr>
        <w:t>treści S</w:t>
      </w:r>
      <w:r w:rsidRPr="004D0779">
        <w:rPr>
          <w:rFonts w:ascii="Arial" w:hAnsi="Arial" w:cs="Arial"/>
          <w:szCs w:val="24"/>
        </w:rPr>
        <w:t>WZ.</w:t>
      </w:r>
    </w:p>
    <w:p w14:paraId="7C53C5CF" w14:textId="75DAE3FC" w:rsidR="006E67D3" w:rsidRPr="004D0779" w:rsidRDefault="006E67D3" w:rsidP="00516C13">
      <w:pPr>
        <w:pStyle w:val="Tekstpodstawowy"/>
        <w:numPr>
          <w:ilvl w:val="0"/>
          <w:numId w:val="6"/>
        </w:numPr>
        <w:tabs>
          <w:tab w:val="clear" w:pos="567"/>
        </w:tabs>
        <w:spacing w:line="288" w:lineRule="auto"/>
        <w:ind w:left="425" w:right="28" w:hanging="425"/>
        <w:jc w:val="left"/>
        <w:rPr>
          <w:rFonts w:ascii="Arial" w:hAnsi="Arial" w:cs="Arial"/>
          <w:szCs w:val="24"/>
        </w:rPr>
      </w:pPr>
      <w:r w:rsidRPr="004D0779">
        <w:rPr>
          <w:rFonts w:ascii="Arial" w:hAnsi="Arial" w:cs="Arial"/>
          <w:szCs w:val="24"/>
        </w:rPr>
        <w:t>Zamawiający niezwłocznie udzieli wyjaśnień, jednakże nie później niż na 2 dni przed upływem terminu składania ofert</w:t>
      </w:r>
      <w:r w:rsidR="000F1435" w:rsidRPr="004D0779">
        <w:rPr>
          <w:rFonts w:ascii="Arial" w:hAnsi="Arial" w:cs="Arial"/>
          <w:szCs w:val="24"/>
        </w:rPr>
        <w:t>, o ile wniosek o wyjaśnienie S</w:t>
      </w:r>
      <w:r w:rsidRPr="004D0779">
        <w:rPr>
          <w:rFonts w:ascii="Arial" w:hAnsi="Arial" w:cs="Arial"/>
          <w:szCs w:val="24"/>
        </w:rPr>
        <w:t xml:space="preserve">WZ wpłynie do Zamawiającego nie później niż </w:t>
      </w:r>
      <w:r w:rsidR="000F1435" w:rsidRPr="004D0779">
        <w:rPr>
          <w:rFonts w:ascii="Arial" w:hAnsi="Arial" w:cs="Arial"/>
          <w:szCs w:val="24"/>
        </w:rPr>
        <w:t>na 4 dni przed</w:t>
      </w:r>
      <w:r w:rsidRPr="004D0779">
        <w:rPr>
          <w:rFonts w:ascii="Arial" w:hAnsi="Arial" w:cs="Arial"/>
          <w:szCs w:val="24"/>
        </w:rPr>
        <w:t xml:space="preserve"> </w:t>
      </w:r>
      <w:r w:rsidR="000F1435" w:rsidRPr="004D0779">
        <w:rPr>
          <w:rFonts w:ascii="Arial" w:hAnsi="Arial" w:cs="Arial"/>
          <w:szCs w:val="24"/>
        </w:rPr>
        <w:t>upływem</w:t>
      </w:r>
      <w:r w:rsidRPr="004D0779">
        <w:rPr>
          <w:rFonts w:ascii="Arial" w:hAnsi="Arial" w:cs="Arial"/>
          <w:szCs w:val="24"/>
        </w:rPr>
        <w:t xml:space="preserve"> terminu składania ofert.</w:t>
      </w:r>
    </w:p>
    <w:p w14:paraId="71FDD6F5" w14:textId="233C72E4" w:rsidR="006E67D3" w:rsidRPr="004D0779" w:rsidRDefault="006E67D3" w:rsidP="00516C13">
      <w:pPr>
        <w:pStyle w:val="Tekstpodstawowy"/>
        <w:numPr>
          <w:ilvl w:val="0"/>
          <w:numId w:val="6"/>
        </w:numPr>
        <w:tabs>
          <w:tab w:val="clear" w:pos="567"/>
        </w:tabs>
        <w:spacing w:line="288" w:lineRule="auto"/>
        <w:ind w:left="425" w:right="28" w:hanging="425"/>
        <w:jc w:val="left"/>
        <w:rPr>
          <w:rFonts w:ascii="Arial" w:hAnsi="Arial" w:cs="Arial"/>
          <w:szCs w:val="24"/>
        </w:rPr>
      </w:pPr>
      <w:r w:rsidRPr="004D0779">
        <w:rPr>
          <w:rFonts w:ascii="Arial" w:hAnsi="Arial" w:cs="Arial"/>
          <w:szCs w:val="24"/>
        </w:rPr>
        <w:t>Wszelkie wy</w:t>
      </w:r>
      <w:r w:rsidR="00EA0A8C" w:rsidRPr="004D0779">
        <w:rPr>
          <w:rFonts w:ascii="Arial" w:hAnsi="Arial" w:cs="Arial"/>
          <w:szCs w:val="24"/>
        </w:rPr>
        <w:t>jaśnienia, modyfikacje treści S</w:t>
      </w:r>
      <w:r w:rsidRPr="004D0779">
        <w:rPr>
          <w:rFonts w:ascii="Arial" w:hAnsi="Arial" w:cs="Arial"/>
          <w:szCs w:val="24"/>
        </w:rPr>
        <w:t xml:space="preserve">WZ </w:t>
      </w:r>
      <w:r w:rsidR="00A65CCB" w:rsidRPr="004D0779">
        <w:rPr>
          <w:rFonts w:ascii="Arial" w:hAnsi="Arial" w:cs="Arial"/>
          <w:szCs w:val="24"/>
        </w:rPr>
        <w:t>oraz inne informacje związane z </w:t>
      </w:r>
      <w:r w:rsidRPr="004D0779">
        <w:rPr>
          <w:rFonts w:ascii="Arial" w:hAnsi="Arial" w:cs="Arial"/>
          <w:szCs w:val="24"/>
        </w:rPr>
        <w:t>niniejszym postępowaniem</w:t>
      </w:r>
      <w:r w:rsidR="00592711" w:rsidRPr="004D0779">
        <w:rPr>
          <w:rFonts w:ascii="Arial" w:hAnsi="Arial" w:cs="Arial"/>
          <w:szCs w:val="24"/>
        </w:rPr>
        <w:t xml:space="preserve">, </w:t>
      </w:r>
      <w:r w:rsidRPr="004D0779">
        <w:rPr>
          <w:rFonts w:ascii="Arial" w:hAnsi="Arial" w:cs="Arial"/>
          <w:szCs w:val="24"/>
        </w:rPr>
        <w:t>Zamawiający będzie zamieszczał wyłącznie na Platformie przetargowej</w:t>
      </w:r>
      <w:r w:rsidR="00592711" w:rsidRPr="004D0779">
        <w:rPr>
          <w:rFonts w:ascii="Arial" w:hAnsi="Arial" w:cs="Arial"/>
          <w:szCs w:val="24"/>
        </w:rPr>
        <w:t xml:space="preserve">, </w:t>
      </w:r>
      <w:r w:rsidRPr="004D0779">
        <w:rPr>
          <w:rFonts w:ascii="Arial" w:hAnsi="Arial" w:cs="Arial"/>
          <w:szCs w:val="24"/>
        </w:rPr>
        <w:t>w wierszu oznaczonym tytułem oraz znakiem sprawy niniejszego postępowania.</w:t>
      </w:r>
    </w:p>
    <w:p w14:paraId="322C72BC" w14:textId="5ADDA6B7" w:rsidR="006E67D3" w:rsidRPr="004D0779" w:rsidRDefault="006E67D3" w:rsidP="00516C13">
      <w:pPr>
        <w:pStyle w:val="Tekstpodstawowy"/>
        <w:numPr>
          <w:ilvl w:val="0"/>
          <w:numId w:val="6"/>
        </w:numPr>
        <w:tabs>
          <w:tab w:val="clear" w:pos="567"/>
        </w:tabs>
        <w:spacing w:line="288" w:lineRule="auto"/>
        <w:ind w:left="425" w:right="28" w:hanging="425"/>
        <w:jc w:val="left"/>
        <w:rPr>
          <w:rFonts w:ascii="Arial" w:hAnsi="Arial" w:cs="Arial"/>
          <w:szCs w:val="24"/>
        </w:rPr>
      </w:pPr>
      <w:r w:rsidRPr="004D0779">
        <w:rPr>
          <w:rFonts w:ascii="Arial" w:hAnsi="Arial" w:cs="Arial"/>
          <w:szCs w:val="24"/>
        </w:rPr>
        <w:t xml:space="preserve">W uzasadnionych przypadkach Zamawiający może przed upływem terminu </w:t>
      </w:r>
      <w:r w:rsidR="00EA0A8C" w:rsidRPr="004D0779">
        <w:rPr>
          <w:rFonts w:ascii="Arial" w:hAnsi="Arial" w:cs="Arial"/>
          <w:szCs w:val="24"/>
        </w:rPr>
        <w:t>składania ofert zmienić treść S</w:t>
      </w:r>
      <w:r w:rsidRPr="004D0779">
        <w:rPr>
          <w:rFonts w:ascii="Arial" w:hAnsi="Arial" w:cs="Arial"/>
          <w:szCs w:val="24"/>
        </w:rPr>
        <w:t xml:space="preserve">WZ. Każda wprowadzona przez Zamawiającego zmiana staje </w:t>
      </w:r>
      <w:r w:rsidR="000033DC" w:rsidRPr="004D0779">
        <w:rPr>
          <w:rFonts w:ascii="Arial" w:hAnsi="Arial" w:cs="Arial"/>
          <w:szCs w:val="24"/>
        </w:rPr>
        <w:t>się w </w:t>
      </w:r>
      <w:r w:rsidR="00EA0A8C" w:rsidRPr="004D0779">
        <w:rPr>
          <w:rFonts w:ascii="Arial" w:hAnsi="Arial" w:cs="Arial"/>
          <w:szCs w:val="24"/>
        </w:rPr>
        <w:t>takim przypadku częścią SWZ. Dokonaną zmianę treści S</w:t>
      </w:r>
      <w:r w:rsidRPr="004D0779">
        <w:rPr>
          <w:rFonts w:ascii="Arial" w:hAnsi="Arial" w:cs="Arial"/>
          <w:szCs w:val="24"/>
        </w:rPr>
        <w:t>WZ Zamawiający udostępnia na Platformie przetargowej.</w:t>
      </w:r>
    </w:p>
    <w:p w14:paraId="77AE157B" w14:textId="1BC3E569" w:rsidR="00235E11" w:rsidRPr="004D0779" w:rsidRDefault="006E67D3" w:rsidP="00516C13">
      <w:pPr>
        <w:pStyle w:val="Tekstpodstawowy"/>
        <w:numPr>
          <w:ilvl w:val="0"/>
          <w:numId w:val="6"/>
        </w:numPr>
        <w:tabs>
          <w:tab w:val="clear" w:pos="567"/>
          <w:tab w:val="num" w:pos="142"/>
        </w:tabs>
        <w:spacing w:line="288" w:lineRule="auto"/>
        <w:ind w:left="425" w:right="28" w:hanging="425"/>
        <w:jc w:val="left"/>
        <w:rPr>
          <w:rFonts w:ascii="Arial" w:hAnsi="Arial" w:cs="Arial"/>
          <w:szCs w:val="24"/>
        </w:rPr>
      </w:pPr>
      <w:r w:rsidRPr="004D0779">
        <w:rPr>
          <w:rFonts w:ascii="Arial" w:hAnsi="Arial" w:cs="Arial"/>
          <w:szCs w:val="24"/>
        </w:rPr>
        <w:t>Zamawiający oświadcza, iż nie zamierza zwoływać zebrania Wykonaw</w:t>
      </w:r>
      <w:r w:rsidR="00EA0A8C" w:rsidRPr="004D0779">
        <w:rPr>
          <w:rFonts w:ascii="Arial" w:hAnsi="Arial" w:cs="Arial"/>
          <w:szCs w:val="24"/>
        </w:rPr>
        <w:t>ców w celu wyjaśnienia treści S</w:t>
      </w:r>
      <w:r w:rsidRPr="004D0779">
        <w:rPr>
          <w:rFonts w:ascii="Arial" w:hAnsi="Arial" w:cs="Arial"/>
          <w:szCs w:val="24"/>
        </w:rPr>
        <w:t>WZ.</w:t>
      </w:r>
    </w:p>
    <w:p w14:paraId="1CD76EED" w14:textId="77777777" w:rsidR="007A4C41" w:rsidRPr="004D0779" w:rsidRDefault="007A4C41" w:rsidP="00516C13">
      <w:pPr>
        <w:pStyle w:val="Nagwek2"/>
        <w:jc w:val="left"/>
        <w:rPr>
          <w:rFonts w:ascii="Arial" w:hAnsi="Arial" w:cs="Arial"/>
          <w:sz w:val="24"/>
          <w:szCs w:val="24"/>
        </w:rPr>
      </w:pPr>
    </w:p>
    <w:p w14:paraId="2A3D45AE" w14:textId="48707222" w:rsidR="00EA0A8C" w:rsidRPr="004D0779" w:rsidRDefault="006E67D3" w:rsidP="00516C13">
      <w:pPr>
        <w:pStyle w:val="Nagwek2"/>
        <w:jc w:val="left"/>
        <w:rPr>
          <w:rFonts w:ascii="Arial" w:hAnsi="Arial" w:cs="Arial"/>
          <w:sz w:val="24"/>
          <w:szCs w:val="24"/>
        </w:rPr>
      </w:pPr>
      <w:r w:rsidRPr="004D0779">
        <w:rPr>
          <w:rFonts w:ascii="Arial" w:hAnsi="Arial" w:cs="Arial"/>
          <w:sz w:val="24"/>
          <w:szCs w:val="24"/>
        </w:rPr>
        <w:t>ROZDZIAŁ X</w:t>
      </w:r>
      <w:r w:rsidR="00EC1688" w:rsidRPr="004D0779">
        <w:rPr>
          <w:rFonts w:ascii="Arial" w:hAnsi="Arial" w:cs="Arial"/>
          <w:sz w:val="24"/>
          <w:szCs w:val="24"/>
        </w:rPr>
        <w:t>V</w:t>
      </w:r>
    </w:p>
    <w:p w14:paraId="1DA70A57" w14:textId="45AA907E" w:rsidR="006E67D3" w:rsidRPr="004D0779" w:rsidRDefault="006E67D3" w:rsidP="007A4C41">
      <w:pPr>
        <w:pStyle w:val="Nagwek2"/>
        <w:spacing w:after="120"/>
        <w:jc w:val="left"/>
        <w:rPr>
          <w:rFonts w:ascii="Arial" w:hAnsi="Arial" w:cs="Arial"/>
          <w:sz w:val="24"/>
          <w:szCs w:val="24"/>
        </w:rPr>
      </w:pPr>
      <w:r w:rsidRPr="004D0779">
        <w:rPr>
          <w:rFonts w:ascii="Arial" w:hAnsi="Arial" w:cs="Arial"/>
          <w:sz w:val="24"/>
          <w:szCs w:val="24"/>
        </w:rPr>
        <w:t xml:space="preserve">OSOBY ZE STRONY ZAMAWIAJĄCEGO UPRAWNIONE DO </w:t>
      </w:r>
      <w:r w:rsidR="00A86AC3" w:rsidRPr="004D0779">
        <w:rPr>
          <w:rFonts w:ascii="Arial" w:hAnsi="Arial" w:cs="Arial"/>
          <w:sz w:val="24"/>
          <w:szCs w:val="24"/>
        </w:rPr>
        <w:t>KOMUNIKOWANIA</w:t>
      </w:r>
      <w:r w:rsidRPr="004D0779">
        <w:rPr>
          <w:rFonts w:ascii="Arial" w:hAnsi="Arial" w:cs="Arial"/>
          <w:sz w:val="24"/>
          <w:szCs w:val="24"/>
        </w:rPr>
        <w:t xml:space="preserve"> SIĘ Z WYKONAWCAMI</w:t>
      </w:r>
    </w:p>
    <w:p w14:paraId="4E9C9B21" w14:textId="01B9E695" w:rsidR="00067C90" w:rsidRDefault="0066306D" w:rsidP="003A4519">
      <w:pPr>
        <w:pStyle w:val="Tekstpodstawowy"/>
        <w:spacing w:line="288" w:lineRule="auto"/>
        <w:jc w:val="left"/>
        <w:rPr>
          <w:rFonts w:ascii="Arial" w:hAnsi="Arial" w:cs="Arial"/>
          <w:color w:val="000000"/>
          <w:szCs w:val="24"/>
        </w:rPr>
      </w:pPr>
      <w:r w:rsidRPr="004D0779">
        <w:rPr>
          <w:rFonts w:ascii="Arial" w:hAnsi="Arial" w:cs="Arial"/>
          <w:szCs w:val="24"/>
        </w:rPr>
        <w:t>Zamawiający wyznacza następując</w:t>
      </w:r>
      <w:r w:rsidR="00235E11" w:rsidRPr="004D0779">
        <w:rPr>
          <w:rFonts w:ascii="Arial" w:hAnsi="Arial" w:cs="Arial"/>
          <w:szCs w:val="24"/>
        </w:rPr>
        <w:t>ą</w:t>
      </w:r>
      <w:r w:rsidR="00BD5F6A" w:rsidRPr="004D0779">
        <w:rPr>
          <w:rFonts w:ascii="Arial" w:hAnsi="Arial" w:cs="Arial"/>
          <w:szCs w:val="24"/>
        </w:rPr>
        <w:t xml:space="preserve"> osob</w:t>
      </w:r>
      <w:r w:rsidR="00235E11" w:rsidRPr="004D0779">
        <w:rPr>
          <w:rFonts w:ascii="Arial" w:hAnsi="Arial" w:cs="Arial"/>
          <w:szCs w:val="24"/>
        </w:rPr>
        <w:t>ę</w:t>
      </w:r>
      <w:r w:rsidRPr="004D0779">
        <w:rPr>
          <w:rFonts w:ascii="Arial" w:hAnsi="Arial" w:cs="Arial"/>
          <w:szCs w:val="24"/>
        </w:rPr>
        <w:t xml:space="preserve"> do kom</w:t>
      </w:r>
      <w:r w:rsidR="000033DC" w:rsidRPr="004D0779">
        <w:rPr>
          <w:rFonts w:ascii="Arial" w:hAnsi="Arial" w:cs="Arial"/>
          <w:szCs w:val="24"/>
        </w:rPr>
        <w:t>unikowania się z Wykonawcami, w </w:t>
      </w:r>
      <w:r w:rsidRPr="004D0779">
        <w:rPr>
          <w:rFonts w:ascii="Arial" w:hAnsi="Arial" w:cs="Arial"/>
          <w:szCs w:val="24"/>
        </w:rPr>
        <w:t xml:space="preserve">sprawach dotyczących niniejszego postępowania: </w:t>
      </w:r>
      <w:r w:rsidR="007A4C41" w:rsidRPr="004D0779">
        <w:rPr>
          <w:rFonts w:ascii="Arial" w:hAnsi="Arial" w:cs="Arial"/>
          <w:szCs w:val="24"/>
        </w:rPr>
        <w:t>Sandra Pałka</w:t>
      </w:r>
      <w:r w:rsidR="00235E11" w:rsidRPr="004D0779">
        <w:rPr>
          <w:rFonts w:ascii="Arial" w:hAnsi="Arial" w:cs="Arial"/>
          <w:color w:val="000000"/>
          <w:szCs w:val="24"/>
        </w:rPr>
        <w:t xml:space="preserve"> </w:t>
      </w:r>
      <w:r w:rsidRPr="004D0779">
        <w:rPr>
          <w:rFonts w:ascii="Arial" w:hAnsi="Arial" w:cs="Arial"/>
          <w:color w:val="000000"/>
          <w:szCs w:val="24"/>
        </w:rPr>
        <w:t xml:space="preserve">– </w:t>
      </w:r>
      <w:r w:rsidR="00516C13" w:rsidRPr="004D0779">
        <w:rPr>
          <w:rFonts w:ascii="Arial" w:hAnsi="Arial" w:cs="Arial"/>
          <w:color w:val="000000"/>
          <w:szCs w:val="24"/>
        </w:rPr>
        <w:t xml:space="preserve">Dział </w:t>
      </w:r>
      <w:r w:rsidRPr="004D0779">
        <w:rPr>
          <w:rFonts w:ascii="Arial" w:hAnsi="Arial" w:cs="Arial"/>
          <w:color w:val="000000"/>
          <w:szCs w:val="24"/>
        </w:rPr>
        <w:t xml:space="preserve"> Zamówień Publicznych.</w:t>
      </w:r>
    </w:p>
    <w:p w14:paraId="53CF9621" w14:textId="77777777" w:rsidR="003A4519" w:rsidRPr="004D0779" w:rsidRDefault="003A4519" w:rsidP="003A4519">
      <w:pPr>
        <w:pStyle w:val="Tekstpodstawowy"/>
        <w:spacing w:line="288" w:lineRule="auto"/>
        <w:jc w:val="left"/>
        <w:rPr>
          <w:rFonts w:ascii="Arial" w:hAnsi="Arial" w:cs="Arial"/>
          <w:szCs w:val="24"/>
        </w:rPr>
      </w:pPr>
    </w:p>
    <w:p w14:paraId="68B22526" w14:textId="592A80D0" w:rsidR="001B37C3" w:rsidRPr="004D0779" w:rsidRDefault="00EC1688" w:rsidP="00C05378">
      <w:pPr>
        <w:pStyle w:val="Nagwek2"/>
        <w:jc w:val="left"/>
        <w:rPr>
          <w:rFonts w:ascii="Arial" w:hAnsi="Arial" w:cs="Arial"/>
          <w:sz w:val="24"/>
          <w:szCs w:val="24"/>
        </w:rPr>
      </w:pPr>
      <w:r w:rsidRPr="004D0779">
        <w:rPr>
          <w:rFonts w:ascii="Arial" w:hAnsi="Arial" w:cs="Arial"/>
          <w:sz w:val="24"/>
          <w:szCs w:val="24"/>
        </w:rPr>
        <w:t>ROZDZIAŁ XV</w:t>
      </w:r>
      <w:r w:rsidR="0042417D" w:rsidRPr="004D0779">
        <w:rPr>
          <w:rFonts w:ascii="Arial" w:hAnsi="Arial" w:cs="Arial"/>
          <w:sz w:val="24"/>
          <w:szCs w:val="24"/>
        </w:rPr>
        <w:t>I</w:t>
      </w:r>
    </w:p>
    <w:p w14:paraId="066C0F57" w14:textId="7A7150E7" w:rsidR="001B37C3" w:rsidRPr="004D0779" w:rsidRDefault="001B37C3" w:rsidP="007A4C41">
      <w:pPr>
        <w:pStyle w:val="Nagwek2"/>
        <w:spacing w:after="120"/>
        <w:jc w:val="left"/>
        <w:rPr>
          <w:rFonts w:ascii="Arial" w:hAnsi="Arial" w:cs="Arial"/>
          <w:sz w:val="24"/>
          <w:szCs w:val="24"/>
        </w:rPr>
      </w:pPr>
      <w:r w:rsidRPr="004D0779">
        <w:rPr>
          <w:rFonts w:ascii="Arial" w:hAnsi="Arial" w:cs="Arial"/>
          <w:sz w:val="24"/>
          <w:szCs w:val="24"/>
        </w:rPr>
        <w:t>OPIS SPOSOBU PRZYGOTOWANIA OFERT</w:t>
      </w:r>
      <w:r w:rsidR="006C3C6A" w:rsidRPr="004D0779">
        <w:rPr>
          <w:rFonts w:ascii="Arial" w:hAnsi="Arial" w:cs="Arial"/>
          <w:sz w:val="24"/>
          <w:szCs w:val="24"/>
        </w:rPr>
        <w:t>Y</w:t>
      </w:r>
    </w:p>
    <w:p w14:paraId="4A4044E6" w14:textId="589CA044" w:rsidR="00516C13" w:rsidRPr="004D0779" w:rsidRDefault="00516C13" w:rsidP="00C05378">
      <w:pPr>
        <w:pStyle w:val="Tekstpodstawowy2"/>
        <w:numPr>
          <w:ilvl w:val="0"/>
          <w:numId w:val="40"/>
        </w:numPr>
        <w:tabs>
          <w:tab w:val="num" w:pos="426"/>
        </w:tabs>
        <w:spacing w:line="288" w:lineRule="auto"/>
        <w:ind w:left="426" w:hanging="426"/>
        <w:rPr>
          <w:rFonts w:ascii="Arial" w:hAnsi="Arial" w:cs="Arial"/>
          <w:szCs w:val="24"/>
        </w:rPr>
      </w:pPr>
      <w:r w:rsidRPr="004D0779">
        <w:rPr>
          <w:rFonts w:ascii="Arial" w:hAnsi="Arial" w:cs="Arial"/>
          <w:szCs w:val="24"/>
        </w:rPr>
        <w:t>Ofertę należy sporządzić na formularzu oferty lub według takiego samego schematu, stanowiącego załącznik nr 1 do SWZ. Ofertę należy złożyć pod rygorem nieważności w formie elektronicznej (w postaci elektronicznej opatrzonej kwalifikowanym podpisem elektronicznym) lub w postaci elektronicznej opatrzonej podpisem zaufanym lub podpisem osobistym.</w:t>
      </w:r>
    </w:p>
    <w:p w14:paraId="7DF5AE99" w14:textId="6BE78343" w:rsidR="00516C13" w:rsidRPr="004D0779" w:rsidRDefault="00516C13" w:rsidP="00C05378">
      <w:pPr>
        <w:pStyle w:val="Tekstpodstawowy2"/>
        <w:numPr>
          <w:ilvl w:val="0"/>
          <w:numId w:val="40"/>
        </w:numPr>
        <w:tabs>
          <w:tab w:val="num" w:pos="426"/>
        </w:tabs>
        <w:spacing w:line="288" w:lineRule="auto"/>
        <w:ind w:left="426" w:hanging="426"/>
        <w:rPr>
          <w:rFonts w:ascii="Arial" w:hAnsi="Arial" w:cs="Arial"/>
          <w:szCs w:val="24"/>
        </w:rPr>
      </w:pPr>
      <w:r w:rsidRPr="004D0779">
        <w:rPr>
          <w:rFonts w:ascii="Arial" w:hAnsi="Arial" w:cs="Arial"/>
          <w:szCs w:val="24"/>
        </w:rPr>
        <w:t>Oferta wraz z załącznikami musi być złożona za pośrednictwem Platformy przetargowej. Zamawiający zaleca, aby oferta została utworzona w formacie .pdf oraz podpisana wewnętrznym kwalifikowanym podpisem elektronicznym – zgodnie z rozdz. XII ust. 2 niniejszej SWZ. W przypadku zastosowania podpisu zewnętrznego należy pamiętać o obowiązku dołączenia do pliku stanowiącego ofertę także pliku podpisującego, który generuje się automatycznie podczas złożenia podpisu.</w:t>
      </w:r>
    </w:p>
    <w:p w14:paraId="553826EE" w14:textId="77777777" w:rsidR="00516C13" w:rsidRPr="004D0779" w:rsidRDefault="00516C13" w:rsidP="00C05378">
      <w:pPr>
        <w:pStyle w:val="Tekstpodstawowy2"/>
        <w:numPr>
          <w:ilvl w:val="0"/>
          <w:numId w:val="8"/>
        </w:numPr>
        <w:tabs>
          <w:tab w:val="clear" w:pos="567"/>
          <w:tab w:val="num" w:pos="426"/>
        </w:tabs>
        <w:spacing w:line="288" w:lineRule="auto"/>
        <w:rPr>
          <w:rFonts w:ascii="Arial" w:hAnsi="Arial" w:cs="Arial"/>
          <w:szCs w:val="24"/>
        </w:rPr>
      </w:pPr>
      <w:r w:rsidRPr="004D0779">
        <w:rPr>
          <w:rFonts w:ascii="Arial" w:hAnsi="Arial" w:cs="Arial"/>
          <w:szCs w:val="24"/>
        </w:rPr>
        <w:t>Wraz z ofertą (dotyczy oferty składanej w odpowiedzi na ogłoszenie o zamówieniu) należy złożyć:</w:t>
      </w:r>
    </w:p>
    <w:p w14:paraId="50EC10B8" w14:textId="2FC07546" w:rsidR="00235E11" w:rsidRPr="004D0779" w:rsidRDefault="00235E11" w:rsidP="00C05378">
      <w:pPr>
        <w:numPr>
          <w:ilvl w:val="1"/>
          <w:numId w:val="8"/>
        </w:numPr>
        <w:tabs>
          <w:tab w:val="clear" w:pos="891"/>
          <w:tab w:val="num" w:pos="465"/>
          <w:tab w:val="left" w:pos="993"/>
        </w:tabs>
        <w:spacing w:line="288" w:lineRule="auto"/>
        <w:ind w:left="822" w:hanging="397"/>
        <w:rPr>
          <w:rFonts w:ascii="Arial" w:hAnsi="Arial" w:cs="Arial"/>
          <w:color w:val="000000" w:themeColor="text1"/>
          <w:sz w:val="24"/>
          <w:szCs w:val="24"/>
        </w:rPr>
      </w:pPr>
      <w:r w:rsidRPr="004D0779">
        <w:rPr>
          <w:rFonts w:ascii="Arial" w:hAnsi="Arial" w:cs="Arial"/>
          <w:sz w:val="24"/>
          <w:szCs w:val="24"/>
        </w:rPr>
        <w:t>Oświadczenie, o którym mowa w art. 125 ust. 1 ustawy, o niepodleganiu wykluczeniu z postępowania oraz spełnianiu war</w:t>
      </w:r>
      <w:r w:rsidR="00A65CCB" w:rsidRPr="004D0779">
        <w:rPr>
          <w:rFonts w:ascii="Arial" w:hAnsi="Arial" w:cs="Arial"/>
          <w:sz w:val="24"/>
          <w:szCs w:val="24"/>
        </w:rPr>
        <w:t>unków udziału w postępowaniu, w </w:t>
      </w:r>
      <w:r w:rsidRPr="004D0779">
        <w:rPr>
          <w:rFonts w:ascii="Arial" w:hAnsi="Arial" w:cs="Arial"/>
          <w:sz w:val="24"/>
          <w:szCs w:val="24"/>
        </w:rPr>
        <w:t xml:space="preserve">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4D0779">
        <w:rPr>
          <w:rFonts w:ascii="Arial" w:hAnsi="Arial" w:cs="Arial"/>
          <w:bCs/>
          <w:sz w:val="24"/>
          <w:szCs w:val="24"/>
        </w:rPr>
        <w:t>technicznych lub zawodowych podmiotów udostępniających zasob</w:t>
      </w:r>
      <w:r w:rsidRPr="004D0779">
        <w:rPr>
          <w:rFonts w:ascii="Arial" w:hAnsi="Arial" w:cs="Arial"/>
          <w:bCs/>
          <w:color w:val="000000" w:themeColor="text1"/>
          <w:sz w:val="24"/>
          <w:szCs w:val="24"/>
        </w:rPr>
        <w:t>y, przedstawia wraz z oświadczeniem, o którym wyżej mowa, także oświadczenie</w:t>
      </w:r>
      <w:r w:rsidRPr="004D0779">
        <w:rPr>
          <w:rFonts w:ascii="Arial" w:hAnsi="Arial" w:cs="Arial"/>
          <w:color w:val="000000" w:themeColor="text1"/>
          <w:sz w:val="24"/>
          <w:szCs w:val="24"/>
        </w:rPr>
        <w:t xml:space="preserve"> podmiotu udostępniającego zasoby, potwierdzające brak</w:t>
      </w:r>
      <w:r w:rsidRPr="004D0779">
        <w:rPr>
          <w:rFonts w:ascii="Arial" w:hAnsi="Arial" w:cs="Arial"/>
          <w:bCs/>
          <w:color w:val="000000" w:themeColor="text1"/>
          <w:sz w:val="24"/>
          <w:szCs w:val="24"/>
        </w:rPr>
        <w:t xml:space="preserve"> podstaw wykluczenia tego podmiotu oraz odpowiednio spełnianie warunków udziału w postępowaniu w zakresie, w jakim Wykonawca powołuje się na jego zasoby (załącznik nr 3 do SWZ).</w:t>
      </w:r>
    </w:p>
    <w:p w14:paraId="586D677B" w14:textId="76A4C848" w:rsidR="001B37C3" w:rsidRPr="004D0779" w:rsidRDefault="001B37C3" w:rsidP="00C05378">
      <w:pPr>
        <w:pStyle w:val="Tekstpodstawowy2"/>
        <w:numPr>
          <w:ilvl w:val="1"/>
          <w:numId w:val="8"/>
        </w:numPr>
        <w:tabs>
          <w:tab w:val="clear" w:pos="891"/>
          <w:tab w:val="num" w:pos="465"/>
          <w:tab w:val="left" w:pos="993"/>
        </w:tabs>
        <w:spacing w:line="288" w:lineRule="auto"/>
        <w:ind w:left="879" w:hanging="454"/>
        <w:rPr>
          <w:rFonts w:ascii="Arial" w:hAnsi="Arial" w:cs="Arial"/>
          <w:szCs w:val="24"/>
        </w:rPr>
      </w:pPr>
      <w:r w:rsidRPr="004D0779">
        <w:rPr>
          <w:rFonts w:ascii="Arial" w:hAnsi="Arial" w:cs="Arial"/>
          <w:szCs w:val="24"/>
        </w:rPr>
        <w:lastRenderedPageBreak/>
        <w:t>Oświadczenie, że Wykonawca zapoznał</w:t>
      </w:r>
      <w:r w:rsidR="00F01B17" w:rsidRPr="004D0779">
        <w:rPr>
          <w:rFonts w:ascii="Arial" w:hAnsi="Arial" w:cs="Arial"/>
          <w:szCs w:val="24"/>
        </w:rPr>
        <w:t xml:space="preserve"> się z warunkami zamówienia i z </w:t>
      </w:r>
      <w:r w:rsidR="00EA0279" w:rsidRPr="004D0779">
        <w:rPr>
          <w:rFonts w:ascii="Arial" w:hAnsi="Arial" w:cs="Arial"/>
          <w:szCs w:val="24"/>
        </w:rPr>
        <w:t>projektowanymi postanowieniami</w:t>
      </w:r>
      <w:r w:rsidRPr="004D0779">
        <w:rPr>
          <w:rFonts w:ascii="Arial" w:hAnsi="Arial" w:cs="Arial"/>
          <w:szCs w:val="24"/>
        </w:rPr>
        <w:t xml:space="preserve"> umowy</w:t>
      </w:r>
      <w:r w:rsidR="00EA0279" w:rsidRPr="004D0779">
        <w:rPr>
          <w:rFonts w:ascii="Arial" w:hAnsi="Arial" w:cs="Arial"/>
          <w:szCs w:val="24"/>
        </w:rPr>
        <w:t xml:space="preserve"> w sprawie zamówienia, które zostaną wprowadzone do umowy w sprawie zamówienia</w:t>
      </w:r>
      <w:r w:rsidRPr="004D0779">
        <w:rPr>
          <w:rFonts w:ascii="Arial" w:hAnsi="Arial" w:cs="Arial"/>
          <w:szCs w:val="24"/>
        </w:rPr>
        <w:t xml:space="preserve"> oraz, że przyjmuje ich treść bez żadnych zastrzeżeń </w:t>
      </w:r>
      <w:r w:rsidR="00EA0279" w:rsidRPr="004D0779">
        <w:rPr>
          <w:rFonts w:ascii="Arial" w:hAnsi="Arial" w:cs="Arial"/>
          <w:szCs w:val="24"/>
        </w:rPr>
        <w:t>–</w:t>
      </w:r>
      <w:r w:rsidRPr="004D0779">
        <w:rPr>
          <w:rFonts w:ascii="Arial" w:hAnsi="Arial" w:cs="Arial"/>
          <w:szCs w:val="24"/>
        </w:rPr>
        <w:t xml:space="preserve"> </w:t>
      </w:r>
      <w:r w:rsidR="00EA0279" w:rsidRPr="004D0779">
        <w:rPr>
          <w:rFonts w:ascii="Arial" w:hAnsi="Arial" w:cs="Arial"/>
          <w:szCs w:val="24"/>
        </w:rPr>
        <w:t>zgodnie z treścią zawartą w formularzu oferty, stanowiącym załąc</w:t>
      </w:r>
      <w:r w:rsidR="004A2BF9" w:rsidRPr="004D0779">
        <w:rPr>
          <w:rFonts w:ascii="Arial" w:hAnsi="Arial" w:cs="Arial"/>
          <w:szCs w:val="24"/>
        </w:rPr>
        <w:t>znik</w:t>
      </w:r>
      <w:r w:rsidR="00FA78B8" w:rsidRPr="004D0779">
        <w:rPr>
          <w:rFonts w:ascii="Arial" w:hAnsi="Arial" w:cs="Arial"/>
          <w:szCs w:val="24"/>
        </w:rPr>
        <w:t>i</w:t>
      </w:r>
      <w:r w:rsidR="00EA0279" w:rsidRPr="004D0779">
        <w:rPr>
          <w:rFonts w:ascii="Arial" w:hAnsi="Arial" w:cs="Arial"/>
          <w:szCs w:val="24"/>
        </w:rPr>
        <w:t xml:space="preserve"> nr 1do S</w:t>
      </w:r>
      <w:r w:rsidRPr="004D0779">
        <w:rPr>
          <w:rFonts w:ascii="Arial" w:hAnsi="Arial" w:cs="Arial"/>
          <w:szCs w:val="24"/>
        </w:rPr>
        <w:t>WZ.</w:t>
      </w:r>
      <w:r w:rsidR="00897F93" w:rsidRPr="004D0779">
        <w:rPr>
          <w:rFonts w:ascii="Arial" w:hAnsi="Arial" w:cs="Arial"/>
          <w:szCs w:val="24"/>
        </w:rPr>
        <w:t xml:space="preserve"> Oświadczenie składa się, pod rygorem nieważności, w formie elektronicznej</w:t>
      </w:r>
      <w:r w:rsidR="0099522C" w:rsidRPr="004D0779">
        <w:rPr>
          <w:rFonts w:ascii="Arial" w:hAnsi="Arial" w:cs="Arial"/>
          <w:szCs w:val="24"/>
        </w:rPr>
        <w:t xml:space="preserve"> (w postaci elektronicznej opatrzonej kwalifikowanym podpisem elektronicznym)</w:t>
      </w:r>
      <w:r w:rsidR="00897F93" w:rsidRPr="004D0779">
        <w:rPr>
          <w:rFonts w:ascii="Arial" w:hAnsi="Arial" w:cs="Arial"/>
          <w:szCs w:val="24"/>
        </w:rPr>
        <w:t xml:space="preserve"> lub w postaci elektronicznej opatrzonej podpisem zaufanym lub podpisem osobistym</w:t>
      </w:r>
      <w:r w:rsidR="00D51F42" w:rsidRPr="004D0779">
        <w:rPr>
          <w:rFonts w:ascii="Arial" w:hAnsi="Arial" w:cs="Arial"/>
          <w:szCs w:val="24"/>
        </w:rPr>
        <w:t>.</w:t>
      </w:r>
    </w:p>
    <w:p w14:paraId="74CB5185" w14:textId="6DDFEAB1" w:rsidR="006C42DD" w:rsidRPr="004D0779" w:rsidRDefault="001B37C3" w:rsidP="00C05378">
      <w:pPr>
        <w:pStyle w:val="Tekstpodstawowy2"/>
        <w:numPr>
          <w:ilvl w:val="1"/>
          <w:numId w:val="8"/>
        </w:numPr>
        <w:tabs>
          <w:tab w:val="clear" w:pos="891"/>
        </w:tabs>
        <w:spacing w:line="288" w:lineRule="auto"/>
        <w:ind w:left="851" w:right="28"/>
        <w:rPr>
          <w:rFonts w:ascii="Arial" w:hAnsi="Arial" w:cs="Arial"/>
          <w:szCs w:val="24"/>
        </w:rPr>
      </w:pPr>
      <w:r w:rsidRPr="004D0779">
        <w:rPr>
          <w:rFonts w:ascii="Arial" w:hAnsi="Arial" w:cs="Arial"/>
          <w:szCs w:val="24"/>
        </w:rPr>
        <w:t>Pełnomocnictwo ustanowione do reprezentowania Wykonawcy/ów ubiegającego/</w:t>
      </w:r>
      <w:proofErr w:type="spellStart"/>
      <w:r w:rsidRPr="004D0779">
        <w:rPr>
          <w:rFonts w:ascii="Arial" w:hAnsi="Arial" w:cs="Arial"/>
          <w:szCs w:val="24"/>
        </w:rPr>
        <w:t>cych</w:t>
      </w:r>
      <w:proofErr w:type="spellEnd"/>
      <w:r w:rsidRPr="004D0779">
        <w:rPr>
          <w:rFonts w:ascii="Arial" w:hAnsi="Arial" w:cs="Arial"/>
          <w:szCs w:val="24"/>
        </w:rPr>
        <w:t xml:space="preserve"> się o udzielenie zamówienia publicznego.</w:t>
      </w:r>
    </w:p>
    <w:p w14:paraId="2A04607A" w14:textId="23E1BE31" w:rsidR="001B37C3" w:rsidRPr="004D0779" w:rsidRDefault="001B37C3" w:rsidP="00C05378">
      <w:pPr>
        <w:pStyle w:val="Tekstpodstawowy2"/>
        <w:spacing w:line="288" w:lineRule="auto"/>
        <w:ind w:left="851" w:right="28"/>
        <w:rPr>
          <w:rFonts w:ascii="Arial" w:hAnsi="Arial" w:cs="Arial"/>
          <w:bCs/>
          <w:szCs w:val="24"/>
        </w:rPr>
      </w:pPr>
      <w:r w:rsidRPr="004D0779">
        <w:rPr>
          <w:rFonts w:ascii="Arial" w:hAnsi="Arial" w:cs="Arial"/>
          <w:bCs/>
          <w:szCs w:val="24"/>
        </w:rPr>
        <w:t xml:space="preserve">Pełnomocnictwo </w:t>
      </w:r>
      <w:r w:rsidR="00F27035" w:rsidRPr="004D0779">
        <w:rPr>
          <w:rFonts w:ascii="Arial" w:hAnsi="Arial" w:cs="Arial"/>
          <w:bCs/>
          <w:szCs w:val="24"/>
        </w:rPr>
        <w:t>przekazuje się</w:t>
      </w:r>
      <w:r w:rsidRPr="004D0779">
        <w:rPr>
          <w:rFonts w:ascii="Arial" w:hAnsi="Arial" w:cs="Arial"/>
          <w:bCs/>
          <w:szCs w:val="24"/>
        </w:rPr>
        <w:t xml:space="preserve"> w </w:t>
      </w:r>
      <w:r w:rsidR="0099522C" w:rsidRPr="004D0779">
        <w:rPr>
          <w:rFonts w:ascii="Arial" w:hAnsi="Arial" w:cs="Arial"/>
          <w:bCs/>
          <w:szCs w:val="24"/>
        </w:rPr>
        <w:t xml:space="preserve">postaci elektronicznej </w:t>
      </w:r>
      <w:r w:rsidR="00F27035" w:rsidRPr="004D0779">
        <w:rPr>
          <w:rFonts w:ascii="Arial" w:hAnsi="Arial" w:cs="Arial"/>
          <w:bCs/>
          <w:szCs w:val="24"/>
        </w:rPr>
        <w:t>i opatruje kwalifikowanym podpisem elektronicznym, podpisem zau</w:t>
      </w:r>
      <w:r w:rsidR="00F01B17" w:rsidRPr="004D0779">
        <w:rPr>
          <w:rFonts w:ascii="Arial" w:hAnsi="Arial" w:cs="Arial"/>
          <w:bCs/>
          <w:szCs w:val="24"/>
        </w:rPr>
        <w:t>fanym lub podpisem osobistym. W </w:t>
      </w:r>
      <w:r w:rsidR="00F27035" w:rsidRPr="004D0779">
        <w:rPr>
          <w:rFonts w:ascii="Arial" w:hAnsi="Arial" w:cs="Arial"/>
          <w:bCs/>
          <w:szCs w:val="24"/>
        </w:rPr>
        <w:t>przypadku, gdy pełnomocnictwo zostało wystawio</w:t>
      </w:r>
      <w:r w:rsidR="00F01B17" w:rsidRPr="004D0779">
        <w:rPr>
          <w:rFonts w:ascii="Arial" w:hAnsi="Arial" w:cs="Arial"/>
          <w:bCs/>
          <w:szCs w:val="24"/>
        </w:rPr>
        <w:t>ne w postaci papierowej i </w:t>
      </w:r>
      <w:r w:rsidR="00F27035" w:rsidRPr="004D0779">
        <w:rPr>
          <w:rFonts w:ascii="Arial" w:hAnsi="Arial" w:cs="Arial"/>
          <w:bCs/>
          <w:szCs w:val="24"/>
        </w:rPr>
        <w:t xml:space="preserve">opatrzone własnoręcznym podpisem, przekazuje się </w:t>
      </w:r>
      <w:r w:rsidR="0099522C" w:rsidRPr="004D0779">
        <w:rPr>
          <w:rFonts w:ascii="Arial" w:hAnsi="Arial" w:cs="Arial"/>
          <w:bCs/>
          <w:szCs w:val="24"/>
        </w:rPr>
        <w:t>cyfrowe odwzorowani</w:t>
      </w:r>
      <w:r w:rsidR="00376D87" w:rsidRPr="004D0779">
        <w:rPr>
          <w:rFonts w:ascii="Arial" w:hAnsi="Arial" w:cs="Arial"/>
          <w:bCs/>
          <w:szCs w:val="24"/>
        </w:rPr>
        <w:t>e</w:t>
      </w:r>
      <w:r w:rsidR="0099522C" w:rsidRPr="004D0779">
        <w:rPr>
          <w:rFonts w:ascii="Arial" w:hAnsi="Arial" w:cs="Arial"/>
          <w:bCs/>
          <w:szCs w:val="24"/>
        </w:rPr>
        <w:t xml:space="preserve"> tego dokumentu, opatrzone</w:t>
      </w:r>
      <w:r w:rsidR="00376D87" w:rsidRPr="004D0779">
        <w:rPr>
          <w:rFonts w:ascii="Arial" w:hAnsi="Arial" w:cs="Arial"/>
          <w:bCs/>
          <w:szCs w:val="24"/>
        </w:rPr>
        <w:t xml:space="preserve"> kwalifikowanym podpisem elektronicznym, podpisem zaufanym lub podpisem osobistym, poświadczającym zgodność cyfrowego odwzorowania z dokumentem w postaci papierowej.</w:t>
      </w:r>
      <w:r w:rsidR="0099522C" w:rsidRPr="004D0779">
        <w:rPr>
          <w:rFonts w:ascii="Arial" w:hAnsi="Arial" w:cs="Arial"/>
          <w:bCs/>
          <w:szCs w:val="24"/>
        </w:rPr>
        <w:t xml:space="preserve"> </w:t>
      </w:r>
      <w:r w:rsidR="003F3D7B" w:rsidRPr="004D0779">
        <w:rPr>
          <w:rFonts w:ascii="Arial" w:hAnsi="Arial" w:cs="Arial"/>
          <w:bCs/>
          <w:szCs w:val="24"/>
        </w:rPr>
        <w:t>Poświadczenia zgodności cyfrowego odwzorowania z pełnomocnictwem w postaci papierowej, może dokonać mocodawca lub notariusz.</w:t>
      </w:r>
    </w:p>
    <w:p w14:paraId="50DD1670" w14:textId="7A9B237A" w:rsidR="00E852A6" w:rsidRPr="004D0779" w:rsidRDefault="00E852A6" w:rsidP="00C05378">
      <w:pPr>
        <w:pStyle w:val="Tekstpodstawowy2"/>
        <w:numPr>
          <w:ilvl w:val="1"/>
          <w:numId w:val="8"/>
        </w:numPr>
        <w:spacing w:line="288" w:lineRule="auto"/>
        <w:ind w:right="28"/>
        <w:rPr>
          <w:rFonts w:ascii="Arial" w:hAnsi="Arial" w:cs="Arial"/>
          <w:szCs w:val="24"/>
        </w:rPr>
      </w:pPr>
      <w:r w:rsidRPr="004D0779">
        <w:rPr>
          <w:rFonts w:ascii="Arial" w:hAnsi="Arial" w:cs="Arial"/>
          <w:bCs/>
          <w:szCs w:val="24"/>
        </w:rPr>
        <w:t>Oświadczenie, o którym mowa w art. 117 ust. 4 ustawy („(…) z którego wynika, które roboty budowlane, dostawy lub usługi wykonają poszczególni wykonawcy</w:t>
      </w:r>
      <w:r w:rsidR="00A65CCB" w:rsidRPr="004D0779">
        <w:rPr>
          <w:rFonts w:ascii="Arial" w:hAnsi="Arial" w:cs="Arial"/>
          <w:bCs/>
          <w:szCs w:val="24"/>
        </w:rPr>
        <w:t>.</w:t>
      </w:r>
      <w:r w:rsidRPr="004D0779">
        <w:rPr>
          <w:rFonts w:ascii="Arial" w:hAnsi="Arial" w:cs="Arial"/>
          <w:bCs/>
          <w:szCs w:val="24"/>
        </w:rPr>
        <w:t>”) – o ile dotyczy (odnosi się do Wykonawców wspólnie ubiegających się o udzielen</w:t>
      </w:r>
      <w:r w:rsidR="002C6F4F" w:rsidRPr="004D0779">
        <w:rPr>
          <w:rFonts w:ascii="Arial" w:hAnsi="Arial" w:cs="Arial"/>
          <w:bCs/>
          <w:szCs w:val="24"/>
        </w:rPr>
        <w:t>ie zamówienia). Oświadczenie to </w:t>
      </w:r>
      <w:r w:rsidRPr="004D0779">
        <w:rPr>
          <w:rFonts w:ascii="Arial" w:hAnsi="Arial" w:cs="Arial"/>
          <w:bCs/>
          <w:szCs w:val="24"/>
        </w:rPr>
        <w:t>podpisuje się kwalifikowanym podpisem elektronicznym, podpisem zaufanym lub podpisem osobistym.</w:t>
      </w:r>
    </w:p>
    <w:p w14:paraId="4CB2B5A8" w14:textId="50499897" w:rsidR="00E852A6" w:rsidRPr="004D0779" w:rsidRDefault="00E852A6" w:rsidP="00C05378">
      <w:pPr>
        <w:pStyle w:val="Tekstpodstawowy2"/>
        <w:numPr>
          <w:ilvl w:val="1"/>
          <w:numId w:val="8"/>
        </w:numPr>
        <w:tabs>
          <w:tab w:val="clear" w:pos="891"/>
        </w:tabs>
        <w:spacing w:line="288" w:lineRule="auto"/>
        <w:ind w:left="851" w:right="28"/>
        <w:rPr>
          <w:rFonts w:ascii="Arial" w:hAnsi="Arial" w:cs="Arial"/>
          <w:szCs w:val="24"/>
        </w:rPr>
      </w:pPr>
      <w:r w:rsidRPr="004D0779">
        <w:rPr>
          <w:rFonts w:ascii="Arial" w:hAnsi="Arial" w:cs="Arial"/>
          <w:b/>
          <w:szCs w:val="24"/>
        </w:rPr>
        <w:t>Zobowiązanie podmiotu udostępniającego Wykonawcy zasoby</w:t>
      </w:r>
      <w:r w:rsidR="00A65CCB" w:rsidRPr="004D0779">
        <w:rPr>
          <w:rFonts w:ascii="Arial" w:hAnsi="Arial" w:cs="Arial"/>
          <w:szCs w:val="24"/>
        </w:rPr>
        <w:t>, do oddania do </w:t>
      </w:r>
      <w:r w:rsidRPr="004D0779">
        <w:rPr>
          <w:rFonts w:ascii="Arial" w:hAnsi="Arial" w:cs="Arial"/>
          <w:szCs w:val="24"/>
        </w:rPr>
        <w:t>dyspozycji Wykonawcy niezbędnych zasobów na pot</w:t>
      </w:r>
      <w:r w:rsidR="00A65CCB" w:rsidRPr="004D0779">
        <w:rPr>
          <w:rFonts w:ascii="Arial" w:hAnsi="Arial" w:cs="Arial"/>
          <w:szCs w:val="24"/>
        </w:rPr>
        <w:t>rzeby realizacji zamówienia lub </w:t>
      </w:r>
      <w:r w:rsidRPr="004D0779">
        <w:rPr>
          <w:rFonts w:ascii="Arial" w:hAnsi="Arial" w:cs="Arial"/>
          <w:szCs w:val="24"/>
        </w:rPr>
        <w:t>inny podmiotowy środek dowodowy potwierdzający, że Wykonawca realizując zamówienie, będzie dysponował niezbędnymi zasobami tych podmiotów (o ile Wykonawca korzysta ze zdolności innych podmiotów</w:t>
      </w:r>
      <w:r w:rsidR="00A65CCB" w:rsidRPr="004D0779">
        <w:rPr>
          <w:rFonts w:ascii="Arial" w:hAnsi="Arial" w:cs="Arial"/>
          <w:szCs w:val="24"/>
        </w:rPr>
        <w:t xml:space="preserve"> na zasadach określonych w art. </w:t>
      </w:r>
      <w:r w:rsidRPr="004D0779">
        <w:rPr>
          <w:rFonts w:ascii="Arial" w:hAnsi="Arial" w:cs="Arial"/>
          <w:szCs w:val="24"/>
        </w:rPr>
        <w:t>118 ustawy).</w:t>
      </w:r>
    </w:p>
    <w:p w14:paraId="51EB4B24" w14:textId="4F142FC3" w:rsidR="005443B1" w:rsidRPr="004D0779" w:rsidRDefault="00E852A6" w:rsidP="00C05378">
      <w:pPr>
        <w:pStyle w:val="Tekstpodstawowy2"/>
        <w:spacing w:line="288" w:lineRule="auto"/>
        <w:ind w:left="851" w:right="28"/>
        <w:rPr>
          <w:rFonts w:ascii="Arial" w:hAnsi="Arial" w:cs="Arial"/>
          <w:bCs/>
          <w:szCs w:val="24"/>
        </w:rPr>
      </w:pPr>
      <w:r w:rsidRPr="004D0779">
        <w:rPr>
          <w:rFonts w:ascii="Arial" w:hAnsi="Arial" w:cs="Arial"/>
          <w:szCs w:val="24"/>
        </w:rPr>
        <w:t xml:space="preserve">Zobowiązanie lub inny podmiotowy środek dowodowy w opisywanym zakresie, przekazuje się w postaci elektronicznej, </w:t>
      </w:r>
      <w:r w:rsidRPr="004D0779">
        <w:rPr>
          <w:rFonts w:ascii="Arial" w:hAnsi="Arial" w:cs="Arial"/>
          <w:bCs/>
          <w:szCs w:val="24"/>
        </w:rPr>
        <w:t>i opatruje kwalifikowanym podpisem elektronicznym, podpisem zaufanym lub podpi</w:t>
      </w:r>
      <w:r w:rsidR="00A65CCB" w:rsidRPr="004D0779">
        <w:rPr>
          <w:rFonts w:ascii="Arial" w:hAnsi="Arial" w:cs="Arial"/>
          <w:bCs/>
          <w:szCs w:val="24"/>
        </w:rPr>
        <w:t>sem osobistym. W przypadku, gdy </w:t>
      </w:r>
      <w:r w:rsidRPr="004D0779">
        <w:rPr>
          <w:rFonts w:ascii="Arial" w:hAnsi="Arial" w:cs="Arial"/>
          <w:bCs/>
          <w:szCs w:val="24"/>
        </w:rPr>
        <w:t>zobowiązanie (inny podmiotowy środek</w:t>
      </w:r>
      <w:r w:rsidR="00A65CCB" w:rsidRPr="004D0779">
        <w:rPr>
          <w:rFonts w:ascii="Arial" w:hAnsi="Arial" w:cs="Arial"/>
          <w:bCs/>
          <w:szCs w:val="24"/>
        </w:rPr>
        <w:t xml:space="preserve"> dowodowy) zostało wystawione w </w:t>
      </w:r>
      <w:r w:rsidRPr="004D0779">
        <w:rPr>
          <w:rFonts w:ascii="Arial" w:hAnsi="Arial" w:cs="Arial"/>
          <w:bCs/>
          <w:szCs w:val="24"/>
        </w:rPr>
        <w:t>postaci papierowej i opatrzone własnoręcznym podpisem, przekazuje się cyfrowe odwzorowanie tego dokumentu, opatrzone kwalifikowanym podpisem elektronicznym, podpisem zaufanym lub podpisem osobistym, poświadczającym zgodność cyfrowego odwzorowania z d</w:t>
      </w:r>
      <w:r w:rsidR="0059230A" w:rsidRPr="004D0779">
        <w:rPr>
          <w:rFonts w:ascii="Arial" w:hAnsi="Arial" w:cs="Arial"/>
          <w:bCs/>
          <w:szCs w:val="24"/>
        </w:rPr>
        <w:t>okumentem w postaci papierowej.</w:t>
      </w:r>
    </w:p>
    <w:p w14:paraId="3FD98D0A" w14:textId="1BDF875A" w:rsidR="001B37C3" w:rsidRPr="004D0779" w:rsidRDefault="001B37C3" w:rsidP="00C05378">
      <w:pPr>
        <w:pStyle w:val="Akapitzlist"/>
        <w:numPr>
          <w:ilvl w:val="1"/>
          <w:numId w:val="8"/>
        </w:numPr>
        <w:spacing w:line="288" w:lineRule="auto"/>
        <w:ind w:left="890"/>
        <w:rPr>
          <w:rFonts w:ascii="Arial" w:hAnsi="Arial" w:cs="Arial"/>
          <w:sz w:val="24"/>
          <w:szCs w:val="24"/>
        </w:rPr>
      </w:pPr>
      <w:r w:rsidRPr="004D0779">
        <w:rPr>
          <w:rFonts w:ascii="Arial" w:hAnsi="Arial" w:cs="Arial"/>
          <w:sz w:val="24"/>
          <w:szCs w:val="24"/>
        </w:rPr>
        <w:lastRenderedPageBreak/>
        <w:t xml:space="preserve">Spis wszystkich załączonych dokumentów </w:t>
      </w:r>
      <w:r w:rsidRPr="004D0779">
        <w:rPr>
          <w:rFonts w:ascii="Arial" w:hAnsi="Arial" w:cs="Arial"/>
          <w:bCs/>
          <w:sz w:val="24"/>
          <w:szCs w:val="24"/>
        </w:rPr>
        <w:t>(spis treści)</w:t>
      </w:r>
      <w:r w:rsidRPr="004D0779">
        <w:rPr>
          <w:rFonts w:ascii="Arial" w:hAnsi="Arial" w:cs="Arial"/>
          <w:sz w:val="24"/>
          <w:szCs w:val="24"/>
        </w:rPr>
        <w:t xml:space="preserve"> – zalecane, niewymagane.</w:t>
      </w:r>
    </w:p>
    <w:p w14:paraId="018A8A37" w14:textId="55C111E8" w:rsidR="00516C13" w:rsidRPr="004D0779" w:rsidRDefault="00516C13" w:rsidP="00C05378">
      <w:pPr>
        <w:pStyle w:val="Akapitzlist"/>
        <w:numPr>
          <w:ilvl w:val="0"/>
          <w:numId w:val="42"/>
        </w:numPr>
        <w:tabs>
          <w:tab w:val="left" w:pos="851"/>
        </w:tabs>
        <w:spacing w:line="288" w:lineRule="auto"/>
        <w:rPr>
          <w:rFonts w:ascii="Arial" w:hAnsi="Arial" w:cs="Arial"/>
          <w:sz w:val="24"/>
          <w:szCs w:val="24"/>
        </w:rPr>
      </w:pPr>
      <w:r w:rsidRPr="004D0779">
        <w:rPr>
          <w:rFonts w:ascii="Arial" w:hAnsi="Arial" w:cs="Arial"/>
          <w:sz w:val="24"/>
          <w:szCs w:val="24"/>
        </w:rPr>
        <w:t>Każdy Wykonawca może złożyć tylko jedną ofertę. Ofertę należy sporządzić zgodnie z wymaganiami SWZ.</w:t>
      </w:r>
    </w:p>
    <w:p w14:paraId="7F7ED450" w14:textId="5BBA0B76" w:rsidR="00516C13" w:rsidRPr="004D0779" w:rsidRDefault="00516C13" w:rsidP="007A4C41">
      <w:pPr>
        <w:numPr>
          <w:ilvl w:val="0"/>
          <w:numId w:val="1"/>
        </w:numPr>
        <w:tabs>
          <w:tab w:val="clear" w:pos="567"/>
          <w:tab w:val="num" w:pos="426"/>
        </w:tabs>
        <w:spacing w:line="288" w:lineRule="auto"/>
        <w:ind w:left="426" w:hanging="426"/>
        <w:rPr>
          <w:rFonts w:ascii="Arial" w:hAnsi="Arial" w:cs="Arial"/>
          <w:sz w:val="24"/>
          <w:szCs w:val="24"/>
        </w:rPr>
      </w:pPr>
      <w:r w:rsidRPr="004D0779">
        <w:rPr>
          <w:rFonts w:ascii="Arial" w:hAnsi="Arial" w:cs="Arial"/>
          <w:sz w:val="24"/>
          <w:szCs w:val="24"/>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FA40862" w14:textId="77777777" w:rsidR="00516C13" w:rsidRPr="004D0779" w:rsidRDefault="00516C13" w:rsidP="00C05378">
      <w:pPr>
        <w:pStyle w:val="Akapitzlist"/>
        <w:numPr>
          <w:ilvl w:val="1"/>
          <w:numId w:val="64"/>
        </w:numPr>
        <w:tabs>
          <w:tab w:val="left" w:pos="993"/>
        </w:tabs>
        <w:spacing w:line="288" w:lineRule="auto"/>
        <w:ind w:left="890" w:hanging="465"/>
        <w:rPr>
          <w:rFonts w:ascii="Arial" w:hAnsi="Arial" w:cs="Arial"/>
          <w:sz w:val="24"/>
          <w:szCs w:val="24"/>
        </w:rPr>
      </w:pPr>
      <w:r w:rsidRPr="004D0779">
        <w:rPr>
          <w:rFonts w:ascii="Arial" w:hAnsi="Arial" w:cs="Arial"/>
          <w:sz w:val="24"/>
          <w:szCs w:val="24"/>
        </w:rPr>
        <w:t>Podmiotowe środki dowodowe, przedmiotowe środki dowodowe oraz inne dokumenty lub oświadczenia, sporządzone w języku obcym przekazuje się wraz z tłumaczeniem na język polski.</w:t>
      </w:r>
    </w:p>
    <w:p w14:paraId="12E2733E" w14:textId="77777777" w:rsidR="00516C13" w:rsidRPr="004D0779" w:rsidRDefault="00516C13" w:rsidP="007A4C41">
      <w:pPr>
        <w:numPr>
          <w:ilvl w:val="1"/>
          <w:numId w:val="64"/>
        </w:numPr>
        <w:tabs>
          <w:tab w:val="left" w:pos="851"/>
        </w:tabs>
        <w:spacing w:line="288" w:lineRule="auto"/>
        <w:ind w:left="851" w:hanging="425"/>
        <w:rPr>
          <w:rFonts w:ascii="Arial" w:hAnsi="Arial" w:cs="Arial"/>
          <w:sz w:val="24"/>
          <w:szCs w:val="24"/>
        </w:rPr>
      </w:pPr>
      <w:r w:rsidRPr="004D0779">
        <w:rPr>
          <w:rFonts w:ascii="Arial" w:hAnsi="Arial" w:cs="Arial"/>
          <w:sz w:val="24"/>
          <w:szCs w:val="24"/>
        </w:rPr>
        <w:t>Oferta musi być podpisana przez osobę/y upoważnioną/e do reprezentowania Wykonawcy.</w:t>
      </w:r>
    </w:p>
    <w:p w14:paraId="146BCA9F" w14:textId="77777777" w:rsidR="00516C13" w:rsidRPr="004D0779" w:rsidRDefault="00516C13" w:rsidP="00C05378">
      <w:pPr>
        <w:numPr>
          <w:ilvl w:val="1"/>
          <w:numId w:val="64"/>
        </w:numPr>
        <w:tabs>
          <w:tab w:val="left" w:pos="993"/>
        </w:tabs>
        <w:spacing w:line="288" w:lineRule="auto"/>
        <w:ind w:left="822" w:hanging="397"/>
        <w:rPr>
          <w:rFonts w:ascii="Arial" w:hAnsi="Arial" w:cs="Arial"/>
          <w:sz w:val="24"/>
          <w:szCs w:val="24"/>
        </w:rPr>
      </w:pPr>
      <w:r w:rsidRPr="004D0779">
        <w:rPr>
          <w:rFonts w:ascii="Arial" w:hAnsi="Arial" w:cs="Arial"/>
          <w:sz w:val="24"/>
          <w:szCs w:val="24"/>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0648F8FA" w14:textId="77777777" w:rsidR="00516C13" w:rsidRPr="004D0779" w:rsidRDefault="00516C13" w:rsidP="00C05378">
      <w:pPr>
        <w:numPr>
          <w:ilvl w:val="1"/>
          <w:numId w:val="64"/>
        </w:numPr>
        <w:tabs>
          <w:tab w:val="left" w:pos="993"/>
        </w:tabs>
        <w:spacing w:line="288" w:lineRule="auto"/>
        <w:ind w:left="822" w:hanging="397"/>
        <w:rPr>
          <w:rFonts w:ascii="Arial" w:hAnsi="Arial" w:cs="Arial"/>
          <w:sz w:val="24"/>
          <w:szCs w:val="24"/>
        </w:rPr>
      </w:pPr>
      <w:r w:rsidRPr="004D0779">
        <w:rPr>
          <w:rFonts w:ascii="Arial" w:hAnsi="Arial" w:cs="Arial"/>
          <w:sz w:val="24"/>
          <w:szCs w:val="24"/>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448B93CF" w14:textId="0C75E60B" w:rsidR="00516C13" w:rsidRPr="004D0779" w:rsidRDefault="00516C13" w:rsidP="00C05378">
      <w:pPr>
        <w:numPr>
          <w:ilvl w:val="0"/>
          <w:numId w:val="64"/>
        </w:numPr>
        <w:spacing w:line="288" w:lineRule="auto"/>
        <w:rPr>
          <w:rFonts w:ascii="Arial" w:hAnsi="Arial" w:cs="Arial"/>
          <w:sz w:val="24"/>
          <w:szCs w:val="24"/>
        </w:rPr>
      </w:pPr>
      <w:r w:rsidRPr="004D0779">
        <w:rPr>
          <w:rFonts w:ascii="Arial" w:hAnsi="Arial" w:cs="Arial"/>
          <w:sz w:val="24"/>
          <w:szCs w:val="24"/>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39B23C60" w14:textId="77777777" w:rsidR="00516C13" w:rsidRPr="004D0779" w:rsidRDefault="00516C13" w:rsidP="00C05378">
      <w:pPr>
        <w:numPr>
          <w:ilvl w:val="0"/>
          <w:numId w:val="64"/>
        </w:numPr>
        <w:spacing w:line="288" w:lineRule="auto"/>
        <w:rPr>
          <w:rFonts w:ascii="Arial" w:hAnsi="Arial" w:cs="Arial"/>
          <w:sz w:val="24"/>
          <w:szCs w:val="24"/>
        </w:rPr>
      </w:pPr>
      <w:r w:rsidRPr="004D0779">
        <w:rPr>
          <w:rFonts w:ascii="Arial" w:hAnsi="Arial" w:cs="Arial"/>
          <w:sz w:val="24"/>
          <w:szCs w:val="24"/>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5C2EFFE" w14:textId="77777777" w:rsidR="00516C13" w:rsidRPr="004D0779" w:rsidRDefault="00516C13" w:rsidP="00C05378">
      <w:pPr>
        <w:pStyle w:val="Akapitzlist"/>
        <w:numPr>
          <w:ilvl w:val="1"/>
          <w:numId w:val="64"/>
        </w:numPr>
        <w:spacing w:line="288" w:lineRule="auto"/>
        <w:ind w:left="964" w:hanging="397"/>
        <w:rPr>
          <w:rFonts w:ascii="Arial" w:hAnsi="Arial" w:cs="Arial"/>
          <w:color w:val="000000" w:themeColor="text1"/>
          <w:sz w:val="24"/>
          <w:szCs w:val="24"/>
          <w:u w:val="single"/>
        </w:rPr>
      </w:pPr>
      <w:r w:rsidRPr="004D0779">
        <w:rPr>
          <w:rFonts w:ascii="Arial" w:hAnsi="Arial" w:cs="Arial"/>
          <w:color w:val="000000" w:themeColor="text1"/>
          <w:sz w:val="24"/>
          <w:szCs w:val="24"/>
        </w:rPr>
        <w:t xml:space="preserve"> W przypadku, gdy Wykonawca nie wykaże, że zastrzeżone informacje stanowią tajemnicę przedsiębiorstwa w rozumieniu art. 11 ust. 2 ustawy z dnia 16 kwietnia 1993 r. o zwalczaniu nieuczciwej konkurencji (</w:t>
      </w:r>
      <w:r w:rsidRPr="004D0779">
        <w:rPr>
          <w:rFonts w:ascii="Arial" w:hAnsi="Arial" w:cs="Arial"/>
          <w:sz w:val="24"/>
          <w:szCs w:val="24"/>
        </w:rPr>
        <w:t>tj. Dz. U. z 2022 r. poz. 1233</w:t>
      </w:r>
      <w:r w:rsidRPr="004D0779">
        <w:rPr>
          <w:rFonts w:ascii="Arial" w:hAnsi="Arial" w:cs="Arial"/>
          <w:color w:val="000000" w:themeColor="text1"/>
          <w:sz w:val="24"/>
          <w:szCs w:val="24"/>
        </w:rPr>
        <w:t>) Zamawiający uzna zastrzeżenie tajemnicy za bezskuteczne, o czym poinformuje Wykonawcę.</w:t>
      </w:r>
    </w:p>
    <w:p w14:paraId="227D90D5" w14:textId="77777777" w:rsidR="00516C13" w:rsidRPr="004D0779" w:rsidRDefault="00516C13" w:rsidP="00C05378">
      <w:pPr>
        <w:numPr>
          <w:ilvl w:val="1"/>
          <w:numId w:val="64"/>
        </w:numPr>
        <w:spacing w:line="288" w:lineRule="auto"/>
        <w:ind w:left="964" w:hanging="397"/>
        <w:rPr>
          <w:rFonts w:ascii="Arial" w:hAnsi="Arial" w:cs="Arial"/>
          <w:color w:val="000000" w:themeColor="text1"/>
          <w:sz w:val="24"/>
          <w:szCs w:val="24"/>
          <w:u w:val="single"/>
        </w:rPr>
      </w:pPr>
      <w:r w:rsidRPr="004D0779">
        <w:rPr>
          <w:rFonts w:ascii="Arial" w:hAnsi="Arial" w:cs="Arial"/>
          <w:color w:val="000000" w:themeColor="text1"/>
          <w:sz w:val="24"/>
          <w:szCs w:val="24"/>
        </w:rPr>
        <w:lastRenderedPageBreak/>
        <w:t>Informacje stanowiące tajemnicę przedsiębiorstwa powinny być zgrupowane i stanowić oddzielną część oferty - odrębny plik lub pliki elektroniczne. Plik (pliki) należy opatrzyć dopiskiem „tajemnica przedsiębiorstwa” lub innym (</w:t>
      </w:r>
      <w:r w:rsidRPr="004D0779">
        <w:rPr>
          <w:rFonts w:ascii="Arial" w:hAnsi="Arial" w:cs="Arial"/>
          <w:sz w:val="24"/>
          <w:szCs w:val="24"/>
        </w:rPr>
        <w:t>nazwa pliku powinna jednoznacznie wskazywać, iż dane w nim zawarte stanowią tajemnicę przedsiębiorstwa).</w:t>
      </w:r>
    </w:p>
    <w:p w14:paraId="4629FFA3" w14:textId="77777777" w:rsidR="00516C13" w:rsidRPr="004D0779" w:rsidRDefault="00516C13" w:rsidP="00C05378">
      <w:pPr>
        <w:numPr>
          <w:ilvl w:val="1"/>
          <w:numId w:val="64"/>
        </w:numPr>
        <w:spacing w:line="288" w:lineRule="auto"/>
        <w:ind w:left="964" w:hanging="397"/>
        <w:rPr>
          <w:rFonts w:ascii="Arial" w:hAnsi="Arial" w:cs="Arial"/>
          <w:color w:val="000000" w:themeColor="text1"/>
          <w:sz w:val="24"/>
          <w:szCs w:val="24"/>
          <w:u w:val="single"/>
        </w:rPr>
      </w:pPr>
      <w:r w:rsidRPr="004D0779">
        <w:rPr>
          <w:rFonts w:ascii="Arial" w:hAnsi="Arial" w:cs="Arial"/>
          <w:color w:val="000000" w:themeColor="text1"/>
          <w:sz w:val="24"/>
          <w:szCs w:val="24"/>
        </w:rPr>
        <w:t>Protokół postępowania wraz z załącznikami, w tym oferty wraz z załącznikami, udostępnia się na wniosek.</w:t>
      </w:r>
    </w:p>
    <w:p w14:paraId="5440FC43" w14:textId="77777777" w:rsidR="00516C13" w:rsidRPr="004D0779" w:rsidRDefault="00516C13" w:rsidP="00C05378">
      <w:pPr>
        <w:spacing w:line="288" w:lineRule="auto"/>
        <w:ind w:left="964"/>
        <w:rPr>
          <w:rFonts w:ascii="Arial" w:hAnsi="Arial" w:cs="Arial"/>
          <w:color w:val="000000" w:themeColor="text1"/>
          <w:sz w:val="24"/>
          <w:szCs w:val="24"/>
          <w:u w:val="single"/>
        </w:rPr>
      </w:pPr>
    </w:p>
    <w:p w14:paraId="724FB5FF" w14:textId="77777777" w:rsidR="006C3C6A" w:rsidRPr="004D0779" w:rsidRDefault="006C3C6A" w:rsidP="00516C13">
      <w:pPr>
        <w:pStyle w:val="Nagwek2"/>
        <w:jc w:val="left"/>
        <w:rPr>
          <w:rFonts w:ascii="Arial" w:hAnsi="Arial" w:cs="Arial"/>
          <w:sz w:val="24"/>
          <w:szCs w:val="24"/>
        </w:rPr>
      </w:pPr>
      <w:r w:rsidRPr="004D0779">
        <w:rPr>
          <w:rFonts w:ascii="Arial" w:hAnsi="Arial" w:cs="Arial"/>
          <w:sz w:val="24"/>
          <w:szCs w:val="24"/>
        </w:rPr>
        <w:t>ROZDZIAŁ X</w:t>
      </w:r>
      <w:r w:rsidR="00C53429" w:rsidRPr="004D0779">
        <w:rPr>
          <w:rFonts w:ascii="Arial" w:hAnsi="Arial" w:cs="Arial"/>
          <w:sz w:val="24"/>
          <w:szCs w:val="24"/>
        </w:rPr>
        <w:t>VII</w:t>
      </w:r>
    </w:p>
    <w:p w14:paraId="7705F2F7" w14:textId="51893983" w:rsidR="00116A9D" w:rsidRPr="004D0779" w:rsidRDefault="00116A9D" w:rsidP="00516C13">
      <w:pPr>
        <w:pStyle w:val="Nagwek2"/>
        <w:jc w:val="left"/>
        <w:rPr>
          <w:rFonts w:ascii="Arial" w:hAnsi="Arial" w:cs="Arial"/>
          <w:sz w:val="24"/>
          <w:szCs w:val="24"/>
        </w:rPr>
      </w:pPr>
      <w:r w:rsidRPr="004D0779">
        <w:rPr>
          <w:rFonts w:ascii="Arial" w:hAnsi="Arial" w:cs="Arial"/>
          <w:sz w:val="24"/>
          <w:szCs w:val="24"/>
        </w:rPr>
        <w:t xml:space="preserve">INFORMACJA NA TEMAT </w:t>
      </w:r>
      <w:r w:rsidR="00D9277A" w:rsidRPr="004D0779">
        <w:rPr>
          <w:rFonts w:ascii="Arial" w:hAnsi="Arial" w:cs="Arial"/>
          <w:sz w:val="24"/>
          <w:szCs w:val="24"/>
        </w:rPr>
        <w:t>WSPÓLNEGO UBIEGANIA SIĘ WYKONAWCÓW</w:t>
      </w:r>
    </w:p>
    <w:p w14:paraId="5FE1CCB1" w14:textId="2BC6951D" w:rsidR="00EA1B9F" w:rsidRPr="004D0779" w:rsidRDefault="00D9277A" w:rsidP="007A4C41">
      <w:pPr>
        <w:pStyle w:val="Nagwek2"/>
        <w:spacing w:after="120"/>
        <w:jc w:val="left"/>
        <w:rPr>
          <w:rFonts w:ascii="Arial" w:hAnsi="Arial" w:cs="Arial"/>
          <w:sz w:val="24"/>
          <w:szCs w:val="24"/>
        </w:rPr>
      </w:pPr>
      <w:r w:rsidRPr="004D0779">
        <w:rPr>
          <w:rFonts w:ascii="Arial" w:hAnsi="Arial" w:cs="Arial"/>
          <w:sz w:val="24"/>
          <w:szCs w:val="24"/>
        </w:rPr>
        <w:t>O UDZIELENIE ZAMÓWIENIA</w:t>
      </w:r>
    </w:p>
    <w:p w14:paraId="6CC5B642" w14:textId="14CCD4A9" w:rsidR="00EA1B9F" w:rsidRPr="004D0779" w:rsidRDefault="00EA1B9F" w:rsidP="00516C13">
      <w:pPr>
        <w:pStyle w:val="Akapitzlist"/>
        <w:numPr>
          <w:ilvl w:val="1"/>
          <w:numId w:val="5"/>
        </w:numPr>
        <w:spacing w:line="288" w:lineRule="auto"/>
        <w:rPr>
          <w:rFonts w:ascii="Arial" w:hAnsi="Arial" w:cs="Arial"/>
          <w:sz w:val="24"/>
          <w:szCs w:val="24"/>
        </w:rPr>
      </w:pPr>
      <w:r w:rsidRPr="004D0779">
        <w:rPr>
          <w:rFonts w:ascii="Arial" w:hAnsi="Arial" w:cs="Arial"/>
          <w:sz w:val="24"/>
          <w:szCs w:val="24"/>
        </w:rPr>
        <w:t>Wykonawcy mogą wspólnie ubiegać się o udzielenie zamówienia.</w:t>
      </w:r>
    </w:p>
    <w:p w14:paraId="3C86718D" w14:textId="2195BA23" w:rsidR="00EA1B9F" w:rsidRPr="004D0779" w:rsidRDefault="00EA1B9F" w:rsidP="00516C13">
      <w:pPr>
        <w:pStyle w:val="Akapitzlist"/>
        <w:numPr>
          <w:ilvl w:val="1"/>
          <w:numId w:val="5"/>
        </w:numPr>
        <w:spacing w:line="288" w:lineRule="auto"/>
        <w:rPr>
          <w:rFonts w:ascii="Arial" w:hAnsi="Arial" w:cs="Arial"/>
          <w:sz w:val="24"/>
          <w:szCs w:val="24"/>
        </w:rPr>
      </w:pPr>
      <w:r w:rsidRPr="004D0779">
        <w:rPr>
          <w:rFonts w:ascii="Arial" w:hAnsi="Arial" w:cs="Arial"/>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sidR="00B9209A" w:rsidRPr="004D0779">
        <w:rPr>
          <w:rFonts w:ascii="Arial" w:hAnsi="Arial" w:cs="Arial"/>
          <w:sz w:val="24"/>
          <w:szCs w:val="24"/>
        </w:rPr>
        <w:t xml:space="preserve"> cywilnej</w:t>
      </w:r>
      <w:r w:rsidRPr="004D0779">
        <w:rPr>
          <w:rFonts w:ascii="Arial" w:hAnsi="Arial" w:cs="Arial"/>
          <w:sz w:val="24"/>
          <w:szCs w:val="24"/>
        </w:rPr>
        <w:t>.</w:t>
      </w:r>
    </w:p>
    <w:p w14:paraId="161B6835" w14:textId="658EF88B" w:rsidR="00EA1B9F" w:rsidRPr="004D0779" w:rsidRDefault="00EA1B9F" w:rsidP="00516C13">
      <w:pPr>
        <w:numPr>
          <w:ilvl w:val="1"/>
          <w:numId w:val="5"/>
        </w:numPr>
        <w:spacing w:line="288" w:lineRule="auto"/>
        <w:ind w:left="357" w:hanging="357"/>
        <w:rPr>
          <w:rFonts w:ascii="Arial" w:hAnsi="Arial" w:cs="Arial"/>
          <w:b/>
          <w:sz w:val="24"/>
          <w:szCs w:val="24"/>
        </w:rPr>
      </w:pPr>
      <w:r w:rsidRPr="004D0779">
        <w:rPr>
          <w:rFonts w:ascii="Arial" w:hAnsi="Arial" w:cs="Arial"/>
          <w:sz w:val="24"/>
          <w:szCs w:val="24"/>
        </w:rPr>
        <w:t>Wykonawcy wspólnie ubiegają</w:t>
      </w:r>
      <w:r w:rsidR="00FA78B8" w:rsidRPr="004D0779">
        <w:rPr>
          <w:rFonts w:ascii="Arial" w:hAnsi="Arial" w:cs="Arial"/>
          <w:sz w:val="24"/>
          <w:szCs w:val="24"/>
        </w:rPr>
        <w:t>cy się o udzielenie zamówienia</w:t>
      </w:r>
      <w:r w:rsidRPr="004D0779">
        <w:rPr>
          <w:rFonts w:ascii="Arial" w:hAnsi="Arial" w:cs="Arial"/>
          <w:sz w:val="24"/>
          <w:szCs w:val="24"/>
        </w:rPr>
        <w:t xml:space="preserve"> zobowiązani s</w:t>
      </w:r>
      <w:r w:rsidR="000A6C36" w:rsidRPr="004D0779">
        <w:rPr>
          <w:rFonts w:ascii="Arial" w:hAnsi="Arial" w:cs="Arial"/>
          <w:sz w:val="24"/>
          <w:szCs w:val="24"/>
        </w:rPr>
        <w:t>ą</w:t>
      </w:r>
      <w:r w:rsidRPr="004D0779">
        <w:rPr>
          <w:rFonts w:ascii="Arial" w:hAnsi="Arial" w:cs="Arial"/>
          <w:sz w:val="24"/>
          <w:szCs w:val="24"/>
        </w:rPr>
        <w:t xml:space="preserve"> złożyć wraz z </w:t>
      </w:r>
      <w:r w:rsidR="00FA78B8" w:rsidRPr="004D0779">
        <w:rPr>
          <w:rFonts w:ascii="Arial" w:hAnsi="Arial" w:cs="Arial"/>
          <w:sz w:val="24"/>
          <w:szCs w:val="24"/>
        </w:rPr>
        <w:t>ofertą stosowne pełnomocnictwo,</w:t>
      </w:r>
      <w:r w:rsidRPr="004D0779">
        <w:rPr>
          <w:rFonts w:ascii="Arial" w:hAnsi="Arial" w:cs="Arial"/>
          <w:sz w:val="24"/>
          <w:szCs w:val="24"/>
        </w:rPr>
        <w:t xml:space="preserve"> zgodnie z ust. 3.3. rozdz. XVI SWZ – nie dotyczy spółki cywilnej, o ile upoważnienie/pełnomocnictwo do występowania w imieniu tej spółki wynika z dołączonej do oferty umowy spółki</w:t>
      </w:r>
      <w:r w:rsidR="00B9209A" w:rsidRPr="004D0779">
        <w:rPr>
          <w:rFonts w:ascii="Arial" w:hAnsi="Arial" w:cs="Arial"/>
          <w:sz w:val="24"/>
          <w:szCs w:val="24"/>
        </w:rPr>
        <w:t xml:space="preserve"> cywilnej</w:t>
      </w:r>
      <w:r w:rsidRPr="004D0779">
        <w:rPr>
          <w:rFonts w:ascii="Arial" w:hAnsi="Arial" w:cs="Arial"/>
          <w:sz w:val="24"/>
          <w:szCs w:val="24"/>
        </w:rPr>
        <w:t>.</w:t>
      </w:r>
    </w:p>
    <w:p w14:paraId="33FEF491" w14:textId="06A25981" w:rsidR="00EA1B9F" w:rsidRPr="004D0779" w:rsidRDefault="004308E4" w:rsidP="00516C13">
      <w:pPr>
        <w:tabs>
          <w:tab w:val="num" w:pos="510"/>
          <w:tab w:val="num" w:pos="567"/>
        </w:tabs>
        <w:spacing w:line="288" w:lineRule="auto"/>
        <w:ind w:left="357"/>
        <w:rPr>
          <w:rFonts w:ascii="Arial" w:hAnsi="Arial" w:cs="Arial"/>
          <w:sz w:val="24"/>
          <w:szCs w:val="24"/>
        </w:rPr>
      </w:pPr>
      <w:r w:rsidRPr="004D0779">
        <w:rPr>
          <w:rFonts w:ascii="Arial" w:hAnsi="Arial" w:cs="Arial"/>
          <w:b/>
          <w:sz w:val="24"/>
          <w:szCs w:val="24"/>
        </w:rPr>
        <w:t>Uwaga:</w:t>
      </w:r>
      <w:r w:rsidR="00EA1B9F" w:rsidRPr="004D0779">
        <w:rPr>
          <w:rFonts w:ascii="Arial" w:hAnsi="Arial" w:cs="Arial"/>
          <w:b/>
          <w:sz w:val="24"/>
          <w:szCs w:val="24"/>
        </w:rPr>
        <w:t xml:space="preserve"> </w:t>
      </w:r>
      <w:r w:rsidR="00EA1B9F" w:rsidRPr="004D0779">
        <w:rPr>
          <w:rFonts w:ascii="Arial" w:hAnsi="Arial" w:cs="Arial"/>
          <w:sz w:val="24"/>
          <w:szCs w:val="24"/>
        </w:rPr>
        <w:t>Pełnomocnictwo, o którym mowa powyżej mo</w:t>
      </w:r>
      <w:r w:rsidR="00A65CCB" w:rsidRPr="004D0779">
        <w:rPr>
          <w:rFonts w:ascii="Arial" w:hAnsi="Arial" w:cs="Arial"/>
          <w:sz w:val="24"/>
          <w:szCs w:val="24"/>
        </w:rPr>
        <w:t>że wynikać albo z dokumentu pod </w:t>
      </w:r>
      <w:r w:rsidR="00EA1B9F" w:rsidRPr="004D0779">
        <w:rPr>
          <w:rFonts w:ascii="Arial" w:hAnsi="Arial" w:cs="Arial"/>
          <w:sz w:val="24"/>
          <w:szCs w:val="24"/>
        </w:rPr>
        <w:t>taką samą nazwą, albo z umowy Wykonaw</w:t>
      </w:r>
      <w:r w:rsidR="00A65CCB" w:rsidRPr="004D0779">
        <w:rPr>
          <w:rFonts w:ascii="Arial" w:hAnsi="Arial" w:cs="Arial"/>
          <w:sz w:val="24"/>
          <w:szCs w:val="24"/>
        </w:rPr>
        <w:t>ców wspólnie ubiegających się o </w:t>
      </w:r>
      <w:r w:rsidR="00EA1B9F" w:rsidRPr="004D0779">
        <w:rPr>
          <w:rFonts w:ascii="Arial" w:hAnsi="Arial" w:cs="Arial"/>
          <w:sz w:val="24"/>
          <w:szCs w:val="24"/>
        </w:rPr>
        <w:t>udzielenie zamówienia.</w:t>
      </w:r>
    </w:p>
    <w:p w14:paraId="332AA3EB" w14:textId="7D6A47CA" w:rsidR="00EA1B9F" w:rsidRPr="004D0779" w:rsidRDefault="00EA1B9F" w:rsidP="00516C13">
      <w:pPr>
        <w:numPr>
          <w:ilvl w:val="1"/>
          <w:numId w:val="5"/>
        </w:numPr>
        <w:spacing w:line="288" w:lineRule="auto"/>
        <w:ind w:left="357" w:hanging="357"/>
        <w:rPr>
          <w:rFonts w:ascii="Arial" w:hAnsi="Arial" w:cs="Arial"/>
          <w:sz w:val="24"/>
          <w:szCs w:val="24"/>
        </w:rPr>
      </w:pPr>
      <w:r w:rsidRPr="004D0779">
        <w:rPr>
          <w:rFonts w:ascii="Arial" w:hAnsi="Arial" w:cs="Arial"/>
          <w:sz w:val="24"/>
          <w:szCs w:val="24"/>
        </w:rPr>
        <w:t>Oferta musi być podpisana w taki sposób, by prawnie zobowiązywała wszystkich Wykonawców występujących wspólnie (przez każdego z Wykonawców lub upoważnionego pełnomocnika).</w:t>
      </w:r>
    </w:p>
    <w:p w14:paraId="05DF38EE" w14:textId="07D6F48B" w:rsidR="00EA1B9F" w:rsidRPr="004D0779" w:rsidRDefault="00EA1B9F" w:rsidP="00516C13">
      <w:pPr>
        <w:numPr>
          <w:ilvl w:val="1"/>
          <w:numId w:val="5"/>
        </w:numPr>
        <w:spacing w:line="288" w:lineRule="auto"/>
        <w:ind w:left="357" w:hanging="357"/>
        <w:rPr>
          <w:rFonts w:ascii="Arial" w:hAnsi="Arial" w:cs="Arial"/>
          <w:sz w:val="24"/>
          <w:szCs w:val="24"/>
        </w:rPr>
      </w:pPr>
      <w:r w:rsidRPr="004D0779">
        <w:rPr>
          <w:rFonts w:ascii="Arial" w:hAnsi="Arial" w:cs="Arial"/>
          <w:bCs/>
          <w:sz w:val="24"/>
          <w:szCs w:val="24"/>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5F97ABAB" w14:textId="7A626F8F" w:rsidR="00EA1B9F" w:rsidRPr="004D0779" w:rsidRDefault="00EA1B9F" w:rsidP="00D02B55">
      <w:pPr>
        <w:pStyle w:val="Akapitzlist"/>
        <w:numPr>
          <w:ilvl w:val="1"/>
          <w:numId w:val="54"/>
        </w:numPr>
        <w:spacing w:line="288" w:lineRule="auto"/>
        <w:ind w:left="782" w:hanging="425"/>
        <w:rPr>
          <w:rFonts w:ascii="Arial" w:hAnsi="Arial" w:cs="Arial"/>
          <w:sz w:val="24"/>
          <w:szCs w:val="24"/>
        </w:rPr>
      </w:pPr>
      <w:r w:rsidRPr="004D0779">
        <w:rPr>
          <w:rFonts w:ascii="Arial" w:hAnsi="Arial" w:cs="Arial"/>
          <w:bCs/>
          <w:sz w:val="24"/>
          <w:szCs w:val="24"/>
        </w:rPr>
        <w:t xml:space="preserve">Oświadczenie w zakresie braku podstaw </w:t>
      </w:r>
      <w:r w:rsidR="00A65CCB" w:rsidRPr="004D0779">
        <w:rPr>
          <w:rFonts w:ascii="Arial" w:hAnsi="Arial" w:cs="Arial"/>
          <w:bCs/>
          <w:sz w:val="24"/>
          <w:szCs w:val="24"/>
        </w:rPr>
        <w:t>wykluczenia musi złożyć każdy z </w:t>
      </w:r>
      <w:r w:rsidRPr="004D0779">
        <w:rPr>
          <w:rFonts w:ascii="Arial" w:hAnsi="Arial" w:cs="Arial"/>
          <w:bCs/>
          <w:sz w:val="24"/>
          <w:szCs w:val="24"/>
        </w:rPr>
        <w:t>Wykonawców wspólnie ubiegających się o udzielenie zamówienia;</w:t>
      </w:r>
    </w:p>
    <w:p w14:paraId="58A1BB93" w14:textId="211E62E7" w:rsidR="00EA1B9F" w:rsidRPr="004D0779" w:rsidRDefault="00EA1B9F" w:rsidP="00D02B55">
      <w:pPr>
        <w:pStyle w:val="Akapitzlist"/>
        <w:numPr>
          <w:ilvl w:val="1"/>
          <w:numId w:val="54"/>
        </w:numPr>
        <w:spacing w:line="288" w:lineRule="auto"/>
        <w:ind w:left="782" w:hanging="425"/>
        <w:rPr>
          <w:rFonts w:ascii="Arial" w:hAnsi="Arial" w:cs="Arial"/>
          <w:sz w:val="24"/>
          <w:szCs w:val="24"/>
        </w:rPr>
      </w:pPr>
      <w:r w:rsidRPr="004D0779">
        <w:rPr>
          <w:rFonts w:ascii="Arial" w:hAnsi="Arial" w:cs="Arial"/>
          <w:bCs/>
          <w:sz w:val="24"/>
          <w:szCs w:val="24"/>
        </w:rPr>
        <w:t xml:space="preserve">Oświadczenie o spełnianiu warunków udziału składa </w:t>
      </w:r>
      <w:r w:rsidR="00A65CCB" w:rsidRPr="004D0779">
        <w:rPr>
          <w:rFonts w:ascii="Arial" w:hAnsi="Arial" w:cs="Arial"/>
          <w:bCs/>
          <w:sz w:val="24"/>
          <w:szCs w:val="24"/>
        </w:rPr>
        <w:t>podmiot, który w odniesieniu do </w:t>
      </w:r>
      <w:r w:rsidRPr="004D0779">
        <w:rPr>
          <w:rFonts w:ascii="Arial" w:hAnsi="Arial" w:cs="Arial"/>
          <w:bCs/>
          <w:sz w:val="24"/>
          <w:szCs w:val="24"/>
        </w:rPr>
        <w:t xml:space="preserve">danego warunku udziału w postępowaniu potwierdza jego spełnianie; dopuszcza się oświadczenie złożone łącznie, tj. podpisane przez </w:t>
      </w:r>
      <w:r w:rsidRPr="004D0779">
        <w:rPr>
          <w:rFonts w:ascii="Arial" w:hAnsi="Arial" w:cs="Arial"/>
          <w:bCs/>
          <w:sz w:val="24"/>
          <w:szCs w:val="24"/>
        </w:rPr>
        <w:lastRenderedPageBreak/>
        <w:t>wszystkie podmioty wspólnie składające ofertę lub przez pełnomocnika występującego w imieniu wszystkich podmiotów.</w:t>
      </w:r>
    </w:p>
    <w:p w14:paraId="5F502615" w14:textId="0532E666" w:rsidR="00EA1B9F" w:rsidRPr="004D0779" w:rsidRDefault="00EA1B9F" w:rsidP="00D02B55">
      <w:pPr>
        <w:pStyle w:val="Akapitzlist"/>
        <w:numPr>
          <w:ilvl w:val="0"/>
          <w:numId w:val="54"/>
        </w:numPr>
        <w:spacing w:line="288" w:lineRule="auto"/>
        <w:ind w:left="357" w:hanging="357"/>
        <w:rPr>
          <w:rFonts w:ascii="Arial" w:hAnsi="Arial" w:cs="Arial"/>
          <w:sz w:val="24"/>
          <w:szCs w:val="24"/>
        </w:rPr>
      </w:pPr>
      <w:r w:rsidRPr="004D0779">
        <w:rPr>
          <w:rFonts w:ascii="Arial" w:hAnsi="Arial" w:cs="Arial"/>
          <w:sz w:val="24"/>
          <w:szCs w:val="24"/>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2165787D" w14:textId="14D35EF6" w:rsidR="00D22632" w:rsidRPr="004D0779" w:rsidRDefault="00EA1B9F" w:rsidP="00D02B55">
      <w:pPr>
        <w:pStyle w:val="Akapitzlist"/>
        <w:numPr>
          <w:ilvl w:val="0"/>
          <w:numId w:val="54"/>
        </w:numPr>
        <w:spacing w:line="288" w:lineRule="auto"/>
        <w:ind w:left="357" w:hanging="357"/>
        <w:rPr>
          <w:rFonts w:ascii="Arial" w:hAnsi="Arial" w:cs="Arial"/>
          <w:sz w:val="24"/>
          <w:szCs w:val="24"/>
        </w:rPr>
      </w:pPr>
      <w:r w:rsidRPr="004D0779">
        <w:rPr>
          <w:rFonts w:ascii="Arial" w:hAnsi="Arial" w:cs="Arial"/>
          <w:sz w:val="24"/>
          <w:szCs w:val="24"/>
        </w:rPr>
        <w:t>Wszelka korespondencja prowadzona będzie wyłącznie z podmiotem występującym jako pełnomocnik Wykonawców wspólnie ubiegających się o udzielenie zamówienia.</w:t>
      </w:r>
    </w:p>
    <w:p w14:paraId="7F944B7C" w14:textId="77777777" w:rsidR="007A4C41" w:rsidRPr="004D0779" w:rsidRDefault="007A4C41" w:rsidP="00516C13">
      <w:pPr>
        <w:pStyle w:val="Nagwek2"/>
        <w:jc w:val="left"/>
        <w:rPr>
          <w:rFonts w:ascii="Arial" w:hAnsi="Arial" w:cs="Arial"/>
          <w:sz w:val="24"/>
          <w:szCs w:val="24"/>
        </w:rPr>
      </w:pPr>
    </w:p>
    <w:p w14:paraId="3F2F005D" w14:textId="2206F290" w:rsidR="00E270DC" w:rsidRPr="004D0779" w:rsidRDefault="00E270DC" w:rsidP="00516C13">
      <w:pPr>
        <w:pStyle w:val="Nagwek2"/>
        <w:jc w:val="left"/>
        <w:rPr>
          <w:rFonts w:ascii="Arial" w:hAnsi="Arial" w:cs="Arial"/>
          <w:sz w:val="24"/>
          <w:szCs w:val="24"/>
        </w:rPr>
      </w:pPr>
      <w:r w:rsidRPr="004D0779">
        <w:rPr>
          <w:rFonts w:ascii="Arial" w:hAnsi="Arial" w:cs="Arial"/>
          <w:sz w:val="24"/>
          <w:szCs w:val="24"/>
        </w:rPr>
        <w:t>ROZDZIAŁ XVIII</w:t>
      </w:r>
    </w:p>
    <w:p w14:paraId="092DB8D8" w14:textId="77777777" w:rsidR="00C53429" w:rsidRPr="004D0779" w:rsidRDefault="00C53429" w:rsidP="007A4C41">
      <w:pPr>
        <w:pStyle w:val="Nagwek2"/>
        <w:spacing w:after="120"/>
        <w:jc w:val="left"/>
        <w:rPr>
          <w:rFonts w:ascii="Arial" w:hAnsi="Arial" w:cs="Arial"/>
          <w:sz w:val="24"/>
          <w:szCs w:val="24"/>
        </w:rPr>
      </w:pPr>
      <w:r w:rsidRPr="004D0779">
        <w:rPr>
          <w:rFonts w:ascii="Arial" w:hAnsi="Arial" w:cs="Arial"/>
          <w:sz w:val="24"/>
          <w:szCs w:val="24"/>
        </w:rPr>
        <w:t>INFORMACJA NA TEMAT PODWYKONAWCÓW</w:t>
      </w:r>
    </w:p>
    <w:p w14:paraId="299B3352" w14:textId="111CF338" w:rsidR="00235E11" w:rsidRPr="004D0779" w:rsidRDefault="00235E11" w:rsidP="00516C13">
      <w:pPr>
        <w:pStyle w:val="Akapitzlist"/>
        <w:numPr>
          <w:ilvl w:val="0"/>
          <w:numId w:val="39"/>
        </w:numPr>
        <w:spacing w:line="288" w:lineRule="auto"/>
        <w:ind w:left="425" w:hanging="425"/>
        <w:rPr>
          <w:rFonts w:ascii="Arial" w:hAnsi="Arial" w:cs="Arial"/>
          <w:sz w:val="24"/>
          <w:szCs w:val="24"/>
        </w:rPr>
      </w:pPr>
      <w:r w:rsidRPr="004D0779">
        <w:rPr>
          <w:rFonts w:ascii="Arial" w:hAnsi="Arial" w:cs="Arial"/>
          <w:sz w:val="24"/>
          <w:szCs w:val="24"/>
        </w:rPr>
        <w:t>Wykonawca może powierzyć wykonanie części zamówienia podwykonawcy.</w:t>
      </w:r>
    </w:p>
    <w:p w14:paraId="7948A7AF" w14:textId="02989E91" w:rsidR="00235E11" w:rsidRPr="004D0779" w:rsidRDefault="00235E11" w:rsidP="00516C13">
      <w:pPr>
        <w:pStyle w:val="Akapitzlist"/>
        <w:numPr>
          <w:ilvl w:val="0"/>
          <w:numId w:val="39"/>
        </w:numPr>
        <w:tabs>
          <w:tab w:val="left" w:pos="567"/>
        </w:tabs>
        <w:spacing w:line="288" w:lineRule="auto"/>
        <w:ind w:left="425" w:hanging="425"/>
        <w:rPr>
          <w:rFonts w:ascii="Arial" w:hAnsi="Arial" w:cs="Arial"/>
          <w:sz w:val="24"/>
          <w:szCs w:val="24"/>
        </w:rPr>
      </w:pPr>
      <w:r w:rsidRPr="004D0779">
        <w:rPr>
          <w:rFonts w:ascii="Arial" w:hAnsi="Arial" w:cs="Arial"/>
          <w:sz w:val="24"/>
          <w:szCs w:val="24"/>
        </w:rPr>
        <w:t>Wykonawca, który zamierza wykonywać zamówienie przy udziale podwykonawcy/ów, musi wyraźnie w ofercie wskazać, jaką część (zakres</w:t>
      </w:r>
      <w:r w:rsidR="00A65CCB" w:rsidRPr="004D0779">
        <w:rPr>
          <w:rFonts w:ascii="Arial" w:hAnsi="Arial" w:cs="Arial"/>
          <w:sz w:val="24"/>
          <w:szCs w:val="24"/>
        </w:rPr>
        <w:t xml:space="preserve"> zamówienia) wykonywać będzie w </w:t>
      </w:r>
      <w:r w:rsidRPr="004D0779">
        <w:rPr>
          <w:rFonts w:ascii="Arial" w:hAnsi="Arial" w:cs="Arial"/>
          <w:sz w:val="24"/>
          <w:szCs w:val="24"/>
        </w:rPr>
        <w:t xml:space="preserve">jego imieniu podwykonawca oraz podać nazwę ewentualnych podwykonawców, </w:t>
      </w:r>
      <w:r w:rsidRPr="004D0779">
        <w:rPr>
          <w:rFonts w:ascii="Arial" w:hAnsi="Arial" w:cs="Arial"/>
          <w:bCs/>
          <w:sz w:val="24"/>
          <w:szCs w:val="24"/>
        </w:rPr>
        <w:t>jeżeli są już znani</w:t>
      </w:r>
      <w:r w:rsidRPr="004D0779">
        <w:rPr>
          <w:rFonts w:ascii="Arial" w:hAnsi="Arial" w:cs="Arial"/>
          <w:sz w:val="24"/>
          <w:szCs w:val="24"/>
        </w:rPr>
        <w:t>. Należy w tym celu wypełnić odpowiedni punkt formularza oferty, stanowiącego załącznik nr 1do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26A0A47" w14:textId="1767D306" w:rsidR="00235E11" w:rsidRPr="004D0779" w:rsidRDefault="00235E11" w:rsidP="00516C13">
      <w:pPr>
        <w:pStyle w:val="Akapitzlist"/>
        <w:numPr>
          <w:ilvl w:val="0"/>
          <w:numId w:val="39"/>
        </w:numPr>
        <w:tabs>
          <w:tab w:val="left" w:pos="709"/>
        </w:tabs>
        <w:spacing w:line="288" w:lineRule="auto"/>
        <w:ind w:left="425" w:hanging="425"/>
        <w:rPr>
          <w:rFonts w:ascii="Arial" w:hAnsi="Arial" w:cs="Arial"/>
          <w:sz w:val="24"/>
          <w:szCs w:val="24"/>
        </w:rPr>
      </w:pPr>
      <w:r w:rsidRPr="004D0779">
        <w:rPr>
          <w:rFonts w:ascii="Arial" w:hAnsi="Arial" w:cs="Arial"/>
          <w:sz w:val="24"/>
          <w:szCs w:val="24"/>
        </w:rPr>
        <w:t xml:space="preserve">Zamawiający żąda, </w:t>
      </w:r>
      <w:r w:rsidRPr="004D0779">
        <w:rPr>
          <w:rFonts w:ascii="Arial" w:hAnsi="Arial" w:cs="Arial"/>
          <w:color w:val="000000"/>
          <w:sz w:val="24"/>
          <w:szCs w:val="24"/>
        </w:rPr>
        <w:t>aby przed przystąpieniem do wykonania zamówienia Wykonawca podał nazwy, dane kontaktowe oraz przedstawicieli, podwykonawców zaangażowanych w wykonanie zamówienia (jeżeli są już znani)</w:t>
      </w:r>
      <w:r w:rsidR="00A65CCB" w:rsidRPr="004D0779">
        <w:rPr>
          <w:rFonts w:ascii="Arial" w:hAnsi="Arial" w:cs="Arial"/>
          <w:color w:val="000000"/>
          <w:sz w:val="24"/>
          <w:szCs w:val="24"/>
        </w:rPr>
        <w:t>. Wykonawca zobowiązany jest do </w:t>
      </w:r>
      <w:r w:rsidRPr="004D0779">
        <w:rPr>
          <w:rFonts w:ascii="Arial" w:hAnsi="Arial" w:cs="Arial"/>
          <w:color w:val="000000"/>
          <w:sz w:val="24"/>
          <w:szCs w:val="24"/>
        </w:rPr>
        <w:t>zawiadomienia Zamawiającego o wszelkich zmianach</w:t>
      </w:r>
      <w:r w:rsidR="00A65CCB" w:rsidRPr="004D0779">
        <w:rPr>
          <w:rFonts w:ascii="Arial" w:hAnsi="Arial" w:cs="Arial"/>
          <w:color w:val="000000"/>
          <w:sz w:val="24"/>
          <w:szCs w:val="24"/>
        </w:rPr>
        <w:t xml:space="preserve"> w odniesieniu do informacji, o </w:t>
      </w:r>
      <w:r w:rsidRPr="004D0779">
        <w:rPr>
          <w:rFonts w:ascii="Arial" w:hAnsi="Arial" w:cs="Arial"/>
          <w:color w:val="000000"/>
          <w:sz w:val="24"/>
          <w:szCs w:val="24"/>
        </w:rPr>
        <w:t>których mowa w zdaniu pierwszym, w trakcie realizacji zamówienia, a także przekazuje wymagane informacje na temat</w:t>
      </w:r>
      <w:r w:rsidR="00A65CCB" w:rsidRPr="004D0779">
        <w:rPr>
          <w:rFonts w:ascii="Arial" w:hAnsi="Arial" w:cs="Arial"/>
          <w:color w:val="000000"/>
          <w:sz w:val="24"/>
          <w:szCs w:val="24"/>
        </w:rPr>
        <w:t xml:space="preserve"> nowych podwykonawców, którym w </w:t>
      </w:r>
      <w:r w:rsidRPr="004D0779">
        <w:rPr>
          <w:rFonts w:ascii="Arial" w:hAnsi="Arial" w:cs="Arial"/>
          <w:color w:val="000000"/>
          <w:sz w:val="24"/>
          <w:szCs w:val="24"/>
        </w:rPr>
        <w:t>późniejszym okresie zamierza powierzyć realizację zamówienia.</w:t>
      </w:r>
    </w:p>
    <w:p w14:paraId="531064D6" w14:textId="5791A812" w:rsidR="00235E11" w:rsidRPr="004D0779" w:rsidRDefault="00235E11" w:rsidP="00516C13">
      <w:pPr>
        <w:pStyle w:val="Akapitzlist"/>
        <w:numPr>
          <w:ilvl w:val="0"/>
          <w:numId w:val="39"/>
        </w:numPr>
        <w:tabs>
          <w:tab w:val="left" w:pos="709"/>
        </w:tabs>
        <w:spacing w:line="288" w:lineRule="auto"/>
        <w:ind w:left="425" w:hanging="425"/>
        <w:rPr>
          <w:rFonts w:ascii="Arial" w:hAnsi="Arial" w:cs="Arial"/>
          <w:sz w:val="24"/>
          <w:szCs w:val="24"/>
        </w:rPr>
      </w:pPr>
      <w:r w:rsidRPr="004D0779">
        <w:rPr>
          <w:rFonts w:ascii="Arial" w:hAnsi="Arial" w:cs="Arial"/>
          <w:color w:val="000000"/>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ADAD78C" w14:textId="087E23D5" w:rsidR="00EA1B9F" w:rsidRPr="004D0779" w:rsidRDefault="00235E11" w:rsidP="00516C13">
      <w:pPr>
        <w:pStyle w:val="Akapitzlist"/>
        <w:numPr>
          <w:ilvl w:val="0"/>
          <w:numId w:val="39"/>
        </w:numPr>
        <w:tabs>
          <w:tab w:val="left" w:pos="567"/>
          <w:tab w:val="left" w:pos="709"/>
        </w:tabs>
        <w:spacing w:line="288" w:lineRule="auto"/>
        <w:ind w:left="425" w:hanging="425"/>
        <w:rPr>
          <w:rFonts w:ascii="Arial" w:hAnsi="Arial" w:cs="Arial"/>
          <w:sz w:val="24"/>
          <w:szCs w:val="24"/>
        </w:rPr>
      </w:pPr>
      <w:r w:rsidRPr="004D0779">
        <w:rPr>
          <w:rFonts w:ascii="Arial" w:hAnsi="Arial" w:cs="Arial"/>
          <w:sz w:val="24"/>
          <w:szCs w:val="24"/>
        </w:rPr>
        <w:t>Powierzenie wykonania części zamówienia podwykonawcom nie zwalnia Wykonawcy z odpowiedzialności za należyte wykonanie tego zamówienia.</w:t>
      </w:r>
    </w:p>
    <w:p w14:paraId="41FFA70C" w14:textId="77777777" w:rsidR="007A4C41" w:rsidRPr="004D0779" w:rsidRDefault="007A4C41" w:rsidP="003726A8">
      <w:pPr>
        <w:pStyle w:val="Nagwek2"/>
        <w:jc w:val="left"/>
        <w:rPr>
          <w:rFonts w:ascii="Arial" w:hAnsi="Arial" w:cs="Arial"/>
          <w:sz w:val="24"/>
          <w:szCs w:val="24"/>
        </w:rPr>
      </w:pPr>
    </w:p>
    <w:p w14:paraId="27095C71" w14:textId="7720D7B1" w:rsidR="0032298D" w:rsidRPr="004D0779" w:rsidRDefault="004235F5" w:rsidP="003726A8">
      <w:pPr>
        <w:pStyle w:val="Nagwek2"/>
        <w:jc w:val="left"/>
        <w:rPr>
          <w:rFonts w:ascii="Arial" w:hAnsi="Arial" w:cs="Arial"/>
          <w:sz w:val="24"/>
          <w:szCs w:val="24"/>
        </w:rPr>
      </w:pPr>
      <w:r w:rsidRPr="004D0779">
        <w:rPr>
          <w:rFonts w:ascii="Arial" w:hAnsi="Arial" w:cs="Arial"/>
          <w:sz w:val="24"/>
          <w:szCs w:val="24"/>
        </w:rPr>
        <w:t>ROZDZIAŁ XIX</w:t>
      </w:r>
    </w:p>
    <w:p w14:paraId="7F19ACDC" w14:textId="466313F0" w:rsidR="005A48F1" w:rsidRPr="004D0779" w:rsidRDefault="00E37293" w:rsidP="007A4C41">
      <w:pPr>
        <w:pStyle w:val="Nagwek2"/>
        <w:spacing w:after="120"/>
        <w:jc w:val="left"/>
        <w:rPr>
          <w:rFonts w:ascii="Arial" w:hAnsi="Arial" w:cs="Arial"/>
          <w:sz w:val="24"/>
          <w:szCs w:val="24"/>
        </w:rPr>
      </w:pPr>
      <w:r w:rsidRPr="004D0779">
        <w:rPr>
          <w:rFonts w:ascii="Arial" w:hAnsi="Arial" w:cs="Arial"/>
          <w:sz w:val="24"/>
          <w:szCs w:val="24"/>
        </w:rPr>
        <w:t>PODSTAWY</w:t>
      </w:r>
      <w:r w:rsidR="0000076D" w:rsidRPr="004D0779">
        <w:rPr>
          <w:rFonts w:ascii="Arial" w:hAnsi="Arial" w:cs="Arial"/>
          <w:sz w:val="24"/>
          <w:szCs w:val="24"/>
        </w:rPr>
        <w:t xml:space="preserve"> (PRZESŁANKI)</w:t>
      </w:r>
      <w:r w:rsidRPr="004D0779">
        <w:rPr>
          <w:rFonts w:ascii="Arial" w:hAnsi="Arial" w:cs="Arial"/>
          <w:sz w:val="24"/>
          <w:szCs w:val="24"/>
        </w:rPr>
        <w:t xml:space="preserve"> WYKLUCZENIA Z POST</w:t>
      </w:r>
      <w:r w:rsidR="0073736B" w:rsidRPr="004D0779">
        <w:rPr>
          <w:rFonts w:ascii="Arial" w:hAnsi="Arial" w:cs="Arial"/>
          <w:sz w:val="24"/>
          <w:szCs w:val="24"/>
        </w:rPr>
        <w:t>ĘPOWANIA</w:t>
      </w:r>
      <w:r w:rsidR="004543FF" w:rsidRPr="004D0779">
        <w:rPr>
          <w:rFonts w:ascii="Arial" w:hAnsi="Arial" w:cs="Arial"/>
          <w:sz w:val="24"/>
          <w:szCs w:val="24"/>
        </w:rPr>
        <w:t xml:space="preserve">, </w:t>
      </w:r>
      <w:r w:rsidRPr="004D0779">
        <w:rPr>
          <w:rFonts w:ascii="Arial" w:hAnsi="Arial" w:cs="Arial"/>
          <w:sz w:val="24"/>
          <w:szCs w:val="24"/>
        </w:rPr>
        <w:t>WAR</w:t>
      </w:r>
      <w:r w:rsidR="00A65CCB" w:rsidRPr="004D0779">
        <w:rPr>
          <w:rFonts w:ascii="Arial" w:hAnsi="Arial" w:cs="Arial"/>
          <w:sz w:val="24"/>
          <w:szCs w:val="24"/>
        </w:rPr>
        <w:t>UNKI UDZIAŁU W </w:t>
      </w:r>
      <w:r w:rsidR="0073736B" w:rsidRPr="004D0779">
        <w:rPr>
          <w:rFonts w:ascii="Arial" w:hAnsi="Arial" w:cs="Arial"/>
          <w:sz w:val="24"/>
          <w:szCs w:val="24"/>
        </w:rPr>
        <w:t>POSTĘPOWANIU</w:t>
      </w:r>
      <w:r w:rsidR="007A4C41" w:rsidRPr="004D0779">
        <w:rPr>
          <w:rFonts w:ascii="Arial" w:hAnsi="Arial" w:cs="Arial"/>
          <w:sz w:val="24"/>
          <w:szCs w:val="24"/>
        </w:rPr>
        <w:t xml:space="preserve"> </w:t>
      </w:r>
      <w:r w:rsidRPr="004D0779">
        <w:rPr>
          <w:rFonts w:ascii="Arial" w:hAnsi="Arial" w:cs="Arial"/>
          <w:sz w:val="24"/>
          <w:szCs w:val="24"/>
        </w:rPr>
        <w:t xml:space="preserve">WYKAZ </w:t>
      </w:r>
      <w:r w:rsidR="005A48F1" w:rsidRPr="004D0779">
        <w:rPr>
          <w:rFonts w:ascii="Arial" w:hAnsi="Arial" w:cs="Arial"/>
          <w:sz w:val="24"/>
          <w:szCs w:val="24"/>
        </w:rPr>
        <w:t>PODMIOTOWYCH ŚRODKÓW DOWODOWYCH</w:t>
      </w:r>
    </w:p>
    <w:p w14:paraId="1709782C" w14:textId="77777777" w:rsidR="00E37293" w:rsidRPr="004D0779" w:rsidRDefault="00E37293" w:rsidP="003726A8">
      <w:pPr>
        <w:pStyle w:val="Akapitzlist"/>
        <w:numPr>
          <w:ilvl w:val="0"/>
          <w:numId w:val="37"/>
        </w:numPr>
        <w:spacing w:line="288" w:lineRule="auto"/>
        <w:ind w:left="357" w:hanging="357"/>
        <w:rPr>
          <w:rFonts w:ascii="Arial" w:hAnsi="Arial" w:cs="Arial"/>
          <w:sz w:val="24"/>
          <w:szCs w:val="24"/>
        </w:rPr>
      </w:pPr>
      <w:r w:rsidRPr="004D0779">
        <w:rPr>
          <w:rFonts w:ascii="Arial" w:hAnsi="Arial" w:cs="Arial"/>
          <w:sz w:val="24"/>
          <w:szCs w:val="24"/>
        </w:rPr>
        <w:t>O udzielenie zamówienia mogą się ubiegać Wykonawcy, którzy:</w:t>
      </w:r>
    </w:p>
    <w:p w14:paraId="6153FA63" w14:textId="5AE8402B" w:rsidR="00E37293" w:rsidRPr="004D0779" w:rsidRDefault="00235E11" w:rsidP="003726A8">
      <w:pPr>
        <w:pStyle w:val="Akapitzlist"/>
        <w:numPr>
          <w:ilvl w:val="0"/>
          <w:numId w:val="38"/>
        </w:numPr>
        <w:spacing w:line="288" w:lineRule="auto"/>
        <w:ind w:hanging="654"/>
        <w:rPr>
          <w:rFonts w:ascii="Arial" w:hAnsi="Arial" w:cs="Arial"/>
          <w:sz w:val="24"/>
          <w:szCs w:val="24"/>
        </w:rPr>
      </w:pPr>
      <w:r w:rsidRPr="004D0779">
        <w:rPr>
          <w:rFonts w:ascii="Arial" w:hAnsi="Arial" w:cs="Arial"/>
          <w:sz w:val="24"/>
          <w:szCs w:val="24"/>
        </w:rPr>
        <w:t>nie podlegają wykluczeniu;</w:t>
      </w:r>
    </w:p>
    <w:p w14:paraId="7E09389B" w14:textId="64D88313" w:rsidR="00235E11" w:rsidRPr="004D0779" w:rsidRDefault="00235E11" w:rsidP="003726A8">
      <w:pPr>
        <w:pStyle w:val="Akapitzlist"/>
        <w:numPr>
          <w:ilvl w:val="0"/>
          <w:numId w:val="38"/>
        </w:numPr>
        <w:spacing w:line="288" w:lineRule="auto"/>
        <w:ind w:left="1077" w:hanging="652"/>
        <w:rPr>
          <w:rFonts w:ascii="Arial" w:hAnsi="Arial" w:cs="Arial"/>
          <w:sz w:val="24"/>
          <w:szCs w:val="24"/>
        </w:rPr>
      </w:pPr>
      <w:r w:rsidRPr="004D0779">
        <w:rPr>
          <w:rFonts w:ascii="Arial" w:hAnsi="Arial" w:cs="Arial"/>
          <w:sz w:val="24"/>
          <w:szCs w:val="24"/>
        </w:rPr>
        <w:t>spełniają warunki udziału w postępowaniu, określone przez Zamawiającego w ogłoszeniu o zamówieniu oraz w ust. 3 niniejszego rozdziału SWZ.</w:t>
      </w:r>
    </w:p>
    <w:p w14:paraId="39FEBB07" w14:textId="43B928AA" w:rsidR="00E37293" w:rsidRPr="004D0779" w:rsidRDefault="00E37293" w:rsidP="003726A8">
      <w:pPr>
        <w:pStyle w:val="Akapitzlist"/>
        <w:numPr>
          <w:ilvl w:val="0"/>
          <w:numId w:val="37"/>
        </w:numPr>
        <w:spacing w:line="288" w:lineRule="auto"/>
        <w:ind w:left="426" w:hanging="426"/>
        <w:rPr>
          <w:rFonts w:ascii="Arial" w:hAnsi="Arial" w:cs="Arial"/>
          <w:sz w:val="24"/>
          <w:szCs w:val="24"/>
        </w:rPr>
      </w:pPr>
      <w:r w:rsidRPr="004D0779">
        <w:rPr>
          <w:rFonts w:ascii="Arial" w:hAnsi="Arial" w:cs="Arial"/>
          <w:sz w:val="24"/>
          <w:szCs w:val="24"/>
        </w:rPr>
        <w:t>Podstawy wykluczenia:</w:t>
      </w:r>
    </w:p>
    <w:p w14:paraId="63421EF8" w14:textId="265281D2" w:rsidR="00A52196" w:rsidRPr="004D0779" w:rsidRDefault="00E37293" w:rsidP="003726A8">
      <w:pPr>
        <w:pStyle w:val="Akapitzlist"/>
        <w:numPr>
          <w:ilvl w:val="1"/>
          <w:numId w:val="37"/>
        </w:numPr>
        <w:spacing w:line="288" w:lineRule="auto"/>
        <w:ind w:left="1134" w:hanging="709"/>
        <w:rPr>
          <w:rFonts w:ascii="Arial" w:hAnsi="Arial" w:cs="Arial"/>
          <w:sz w:val="24"/>
          <w:szCs w:val="24"/>
        </w:rPr>
      </w:pPr>
      <w:r w:rsidRPr="004D0779">
        <w:rPr>
          <w:rFonts w:ascii="Arial" w:hAnsi="Arial" w:cs="Arial"/>
          <w:sz w:val="24"/>
          <w:szCs w:val="24"/>
        </w:rPr>
        <w:t>Zamawiający wykl</w:t>
      </w:r>
      <w:r w:rsidR="00A52196" w:rsidRPr="004D0779">
        <w:rPr>
          <w:rFonts w:ascii="Arial" w:hAnsi="Arial" w:cs="Arial"/>
          <w:sz w:val="24"/>
          <w:szCs w:val="24"/>
        </w:rPr>
        <w:t>uczy z postępowania Wykonawcę</w:t>
      </w:r>
      <w:r w:rsidRPr="004D0779">
        <w:rPr>
          <w:rFonts w:ascii="Arial" w:hAnsi="Arial" w:cs="Arial"/>
          <w:sz w:val="24"/>
          <w:szCs w:val="24"/>
        </w:rPr>
        <w:t xml:space="preserve"> </w:t>
      </w:r>
      <w:r w:rsidR="002C044C" w:rsidRPr="004D0779">
        <w:rPr>
          <w:rFonts w:ascii="Arial" w:hAnsi="Arial" w:cs="Arial"/>
          <w:sz w:val="24"/>
          <w:szCs w:val="24"/>
        </w:rPr>
        <w:t>w przypadkach, o których mowa w </w:t>
      </w:r>
      <w:r w:rsidR="00F05B1F" w:rsidRPr="004D0779">
        <w:rPr>
          <w:rFonts w:ascii="Arial" w:hAnsi="Arial" w:cs="Arial"/>
          <w:sz w:val="24"/>
          <w:szCs w:val="24"/>
        </w:rPr>
        <w:t>art. </w:t>
      </w:r>
      <w:r w:rsidR="0073736B" w:rsidRPr="004D0779">
        <w:rPr>
          <w:rFonts w:ascii="Arial" w:hAnsi="Arial" w:cs="Arial"/>
          <w:sz w:val="24"/>
          <w:szCs w:val="24"/>
        </w:rPr>
        <w:t xml:space="preserve">108 </w:t>
      </w:r>
      <w:r w:rsidR="00454636" w:rsidRPr="004D0779">
        <w:rPr>
          <w:rFonts w:ascii="Arial" w:hAnsi="Arial" w:cs="Arial"/>
          <w:sz w:val="24"/>
          <w:szCs w:val="24"/>
        </w:rPr>
        <w:t xml:space="preserve">ust. </w:t>
      </w:r>
      <w:r w:rsidR="0073736B" w:rsidRPr="004D0779">
        <w:rPr>
          <w:rFonts w:ascii="Arial" w:hAnsi="Arial" w:cs="Arial"/>
          <w:sz w:val="24"/>
          <w:szCs w:val="24"/>
        </w:rPr>
        <w:t>1 pkt 1-6</w:t>
      </w:r>
      <w:r w:rsidR="00A52196" w:rsidRPr="004D0779">
        <w:rPr>
          <w:rFonts w:ascii="Arial" w:hAnsi="Arial" w:cs="Arial"/>
          <w:sz w:val="24"/>
          <w:szCs w:val="24"/>
        </w:rPr>
        <w:t xml:space="preserve"> ustawy (</w:t>
      </w:r>
      <w:r w:rsidR="0073736B" w:rsidRPr="004D0779">
        <w:rPr>
          <w:rFonts w:ascii="Arial" w:hAnsi="Arial" w:cs="Arial"/>
          <w:sz w:val="24"/>
          <w:szCs w:val="24"/>
        </w:rPr>
        <w:t>obligatoryjne</w:t>
      </w:r>
      <w:r w:rsidR="00A52196" w:rsidRPr="004D0779">
        <w:rPr>
          <w:rFonts w:ascii="Arial" w:hAnsi="Arial" w:cs="Arial"/>
          <w:sz w:val="24"/>
          <w:szCs w:val="24"/>
        </w:rPr>
        <w:t xml:space="preserve"> przesłanki wykluczenia</w:t>
      </w:r>
      <w:r w:rsidR="002C044C" w:rsidRPr="004D0779">
        <w:rPr>
          <w:rFonts w:ascii="Arial" w:hAnsi="Arial" w:cs="Arial"/>
          <w:sz w:val="24"/>
          <w:szCs w:val="24"/>
        </w:rPr>
        <w:t>).</w:t>
      </w:r>
    </w:p>
    <w:p w14:paraId="60C9E8C8" w14:textId="1A69974F" w:rsidR="00961CED" w:rsidRPr="004D0779" w:rsidRDefault="00F05B1F" w:rsidP="003726A8">
      <w:pPr>
        <w:pStyle w:val="Akapitzlist"/>
        <w:numPr>
          <w:ilvl w:val="1"/>
          <w:numId w:val="37"/>
        </w:numPr>
        <w:autoSpaceDE w:val="0"/>
        <w:autoSpaceDN w:val="0"/>
        <w:adjustRightInd w:val="0"/>
        <w:spacing w:line="288" w:lineRule="auto"/>
        <w:ind w:left="1134" w:hanging="709"/>
        <w:rPr>
          <w:rFonts w:ascii="Arial" w:hAnsi="Arial" w:cs="Arial"/>
          <w:sz w:val="24"/>
          <w:szCs w:val="24"/>
        </w:rPr>
      </w:pPr>
      <w:r w:rsidRPr="004D0779">
        <w:rPr>
          <w:rFonts w:ascii="Arial" w:hAnsi="Arial" w:cs="Arial"/>
          <w:b/>
          <w:sz w:val="24"/>
          <w:szCs w:val="24"/>
        </w:rPr>
        <w:t>Zamawiający</w:t>
      </w:r>
      <w:r w:rsidR="00067C90" w:rsidRPr="004D0779">
        <w:rPr>
          <w:rFonts w:ascii="Arial" w:hAnsi="Arial" w:cs="Arial"/>
          <w:b/>
          <w:sz w:val="24"/>
          <w:szCs w:val="24"/>
        </w:rPr>
        <w:t xml:space="preserve"> nie</w:t>
      </w:r>
      <w:r w:rsidRPr="004D0779">
        <w:rPr>
          <w:rFonts w:ascii="Arial" w:hAnsi="Arial" w:cs="Arial"/>
          <w:b/>
          <w:sz w:val="24"/>
          <w:szCs w:val="24"/>
        </w:rPr>
        <w:t xml:space="preserve"> przewiduje dodatkow</w:t>
      </w:r>
      <w:r w:rsidR="00067C90" w:rsidRPr="004D0779">
        <w:rPr>
          <w:rFonts w:ascii="Arial" w:hAnsi="Arial" w:cs="Arial"/>
          <w:b/>
          <w:sz w:val="24"/>
          <w:szCs w:val="24"/>
        </w:rPr>
        <w:t>ych</w:t>
      </w:r>
      <w:r w:rsidRPr="004D0779">
        <w:rPr>
          <w:rFonts w:ascii="Arial" w:hAnsi="Arial" w:cs="Arial"/>
          <w:b/>
          <w:sz w:val="24"/>
          <w:szCs w:val="24"/>
        </w:rPr>
        <w:t>/fakultatywn</w:t>
      </w:r>
      <w:r w:rsidR="00067C90" w:rsidRPr="004D0779">
        <w:rPr>
          <w:rFonts w:ascii="Arial" w:hAnsi="Arial" w:cs="Arial"/>
          <w:b/>
          <w:sz w:val="24"/>
          <w:szCs w:val="24"/>
        </w:rPr>
        <w:t>ych podstaw</w:t>
      </w:r>
      <w:r w:rsidRPr="004D0779">
        <w:rPr>
          <w:rFonts w:ascii="Arial" w:hAnsi="Arial" w:cs="Arial"/>
          <w:b/>
          <w:sz w:val="24"/>
          <w:szCs w:val="24"/>
        </w:rPr>
        <w:t xml:space="preserve"> (przesłan</w:t>
      </w:r>
      <w:r w:rsidR="00067C90" w:rsidRPr="004D0779">
        <w:rPr>
          <w:rFonts w:ascii="Arial" w:hAnsi="Arial" w:cs="Arial"/>
          <w:b/>
          <w:sz w:val="24"/>
          <w:szCs w:val="24"/>
        </w:rPr>
        <w:t>e</w:t>
      </w:r>
      <w:r w:rsidRPr="004D0779">
        <w:rPr>
          <w:rFonts w:ascii="Arial" w:hAnsi="Arial" w:cs="Arial"/>
          <w:b/>
          <w:sz w:val="24"/>
          <w:szCs w:val="24"/>
        </w:rPr>
        <w:t>k) wykluczenia zawart</w:t>
      </w:r>
      <w:r w:rsidR="00067C90" w:rsidRPr="004D0779">
        <w:rPr>
          <w:rFonts w:ascii="Arial" w:hAnsi="Arial" w:cs="Arial"/>
          <w:b/>
          <w:sz w:val="24"/>
          <w:szCs w:val="24"/>
        </w:rPr>
        <w:t>ych</w:t>
      </w:r>
      <w:r w:rsidRPr="004D0779">
        <w:rPr>
          <w:rFonts w:ascii="Arial" w:hAnsi="Arial" w:cs="Arial"/>
          <w:b/>
          <w:sz w:val="24"/>
          <w:szCs w:val="24"/>
        </w:rPr>
        <w:t xml:space="preserve"> w art. 109 ust. 1 ustawy</w:t>
      </w:r>
      <w:r w:rsidR="00067C90" w:rsidRPr="004D0779">
        <w:rPr>
          <w:rFonts w:ascii="Arial" w:hAnsi="Arial" w:cs="Arial"/>
          <w:b/>
          <w:sz w:val="24"/>
          <w:szCs w:val="24"/>
        </w:rPr>
        <w:t>.</w:t>
      </w:r>
    </w:p>
    <w:p w14:paraId="7F92A7E9" w14:textId="3AD74884" w:rsidR="00447874" w:rsidRPr="004D0779" w:rsidRDefault="00447874" w:rsidP="003726A8">
      <w:pPr>
        <w:pStyle w:val="Akapitzlist"/>
        <w:numPr>
          <w:ilvl w:val="1"/>
          <w:numId w:val="37"/>
        </w:numPr>
        <w:spacing w:line="288" w:lineRule="auto"/>
        <w:ind w:left="1145"/>
        <w:rPr>
          <w:rFonts w:ascii="Arial" w:hAnsi="Arial" w:cs="Arial"/>
          <w:sz w:val="24"/>
          <w:szCs w:val="24"/>
        </w:rPr>
      </w:pPr>
      <w:r w:rsidRPr="004D0779">
        <w:rPr>
          <w:rFonts w:ascii="Arial" w:hAnsi="Arial" w:cs="Arial"/>
          <w:sz w:val="24"/>
          <w:szCs w:val="24"/>
        </w:rPr>
        <w:t>Z postępowania o udzielenie zamówienia wyklucza się Wykonawcę w przypadkach, o których mowa w art. 7 ust. 1 ustawy z dnia 13 kwietnia 2022 r. o szczególnych rozwiązaniach w zakresie przeciw</w:t>
      </w:r>
      <w:r w:rsidR="00A65CCB" w:rsidRPr="004D0779">
        <w:rPr>
          <w:rFonts w:ascii="Arial" w:hAnsi="Arial" w:cs="Arial"/>
          <w:sz w:val="24"/>
          <w:szCs w:val="24"/>
        </w:rPr>
        <w:t>działania wspieraniu agresji na </w:t>
      </w:r>
      <w:r w:rsidRPr="004D0779">
        <w:rPr>
          <w:rFonts w:ascii="Arial" w:hAnsi="Arial" w:cs="Arial"/>
          <w:sz w:val="24"/>
          <w:szCs w:val="24"/>
        </w:rPr>
        <w:t>Ukrainę oraz służących ochronie bezpieczeństwa narodowego (</w:t>
      </w:r>
      <w:proofErr w:type="spellStart"/>
      <w:r w:rsidR="006222A3" w:rsidRPr="004D0779">
        <w:rPr>
          <w:rFonts w:ascii="Arial" w:hAnsi="Arial" w:cs="Arial"/>
          <w:sz w:val="24"/>
          <w:szCs w:val="24"/>
        </w:rPr>
        <w:t>t.j</w:t>
      </w:r>
      <w:proofErr w:type="spellEnd"/>
      <w:r w:rsidR="006222A3" w:rsidRPr="004D0779">
        <w:rPr>
          <w:rFonts w:ascii="Arial" w:hAnsi="Arial" w:cs="Arial"/>
          <w:sz w:val="24"/>
          <w:szCs w:val="24"/>
        </w:rPr>
        <w:t xml:space="preserve">. </w:t>
      </w:r>
      <w:r w:rsidRPr="004D0779">
        <w:rPr>
          <w:rFonts w:ascii="Arial" w:hAnsi="Arial" w:cs="Arial"/>
          <w:sz w:val="24"/>
          <w:szCs w:val="24"/>
        </w:rPr>
        <w:t>Dz. U.</w:t>
      </w:r>
      <w:r w:rsidR="007A4C41" w:rsidRPr="004D0779">
        <w:rPr>
          <w:rFonts w:ascii="Arial" w:hAnsi="Arial" w:cs="Arial"/>
          <w:sz w:val="24"/>
          <w:szCs w:val="24"/>
        </w:rPr>
        <w:t xml:space="preserve"> </w:t>
      </w:r>
      <w:r w:rsidR="00945CA6" w:rsidRPr="004D0779">
        <w:rPr>
          <w:rFonts w:ascii="Arial" w:hAnsi="Arial" w:cs="Arial"/>
          <w:sz w:val="24"/>
          <w:szCs w:val="24"/>
        </w:rPr>
        <w:t>202</w:t>
      </w:r>
      <w:r w:rsidR="006222A3" w:rsidRPr="004D0779">
        <w:rPr>
          <w:rFonts w:ascii="Arial" w:hAnsi="Arial" w:cs="Arial"/>
          <w:sz w:val="24"/>
          <w:szCs w:val="24"/>
        </w:rPr>
        <w:t>4</w:t>
      </w:r>
      <w:r w:rsidR="007A4C41" w:rsidRPr="004D0779">
        <w:rPr>
          <w:rFonts w:ascii="Arial" w:hAnsi="Arial" w:cs="Arial"/>
          <w:sz w:val="24"/>
          <w:szCs w:val="24"/>
        </w:rPr>
        <w:t>,</w:t>
      </w:r>
      <w:r w:rsidR="00945CA6" w:rsidRPr="004D0779">
        <w:rPr>
          <w:rFonts w:ascii="Arial" w:hAnsi="Arial" w:cs="Arial"/>
          <w:sz w:val="24"/>
          <w:szCs w:val="24"/>
        </w:rPr>
        <w:t xml:space="preserve"> </w:t>
      </w:r>
      <w:r w:rsidRPr="004D0779">
        <w:rPr>
          <w:rFonts w:ascii="Arial" w:hAnsi="Arial" w:cs="Arial"/>
          <w:sz w:val="24"/>
          <w:szCs w:val="24"/>
        </w:rPr>
        <w:t xml:space="preserve">poz. </w:t>
      </w:r>
      <w:r w:rsidR="006222A3" w:rsidRPr="004D0779">
        <w:rPr>
          <w:rFonts w:ascii="Arial" w:hAnsi="Arial" w:cs="Arial"/>
          <w:sz w:val="24"/>
          <w:szCs w:val="24"/>
        </w:rPr>
        <w:t>507</w:t>
      </w:r>
      <w:r w:rsidRPr="004D0779">
        <w:rPr>
          <w:rFonts w:ascii="Arial" w:hAnsi="Arial" w:cs="Arial"/>
          <w:sz w:val="24"/>
          <w:szCs w:val="24"/>
        </w:rPr>
        <w:t>). Do Wykonawcy podlegającemu wykluczeniu w tym zakresie stosuje się art. 7 ust. 3 wspomnianej ustawy.</w:t>
      </w:r>
    </w:p>
    <w:p w14:paraId="521A8F48" w14:textId="09453A50" w:rsidR="0037350E" w:rsidRPr="004D0779" w:rsidRDefault="00E37293" w:rsidP="000033DC">
      <w:pPr>
        <w:pStyle w:val="Akapitzlist"/>
        <w:numPr>
          <w:ilvl w:val="0"/>
          <w:numId w:val="37"/>
        </w:numPr>
        <w:spacing w:line="288" w:lineRule="auto"/>
        <w:ind w:left="426" w:hanging="426"/>
        <w:rPr>
          <w:rFonts w:ascii="Arial" w:hAnsi="Arial" w:cs="Arial"/>
          <w:sz w:val="24"/>
          <w:szCs w:val="24"/>
        </w:rPr>
      </w:pPr>
      <w:r w:rsidRPr="004D0779">
        <w:rPr>
          <w:rFonts w:ascii="Arial" w:hAnsi="Arial" w:cs="Arial"/>
          <w:sz w:val="24"/>
          <w:szCs w:val="24"/>
        </w:rPr>
        <w:t xml:space="preserve">Warunki udziału w postępowaniu, określone przez Zamawiającego </w:t>
      </w:r>
      <w:r w:rsidR="00150F29" w:rsidRPr="004D0779">
        <w:rPr>
          <w:rFonts w:ascii="Arial" w:hAnsi="Arial" w:cs="Arial"/>
          <w:sz w:val="24"/>
          <w:szCs w:val="24"/>
        </w:rPr>
        <w:t>spośród warunkó</w:t>
      </w:r>
      <w:r w:rsidR="00585A43" w:rsidRPr="004D0779">
        <w:rPr>
          <w:rFonts w:ascii="Arial" w:hAnsi="Arial" w:cs="Arial"/>
          <w:sz w:val="24"/>
          <w:szCs w:val="24"/>
        </w:rPr>
        <w:t>w, o </w:t>
      </w:r>
      <w:r w:rsidR="00150F29" w:rsidRPr="004D0779">
        <w:rPr>
          <w:rFonts w:ascii="Arial" w:hAnsi="Arial" w:cs="Arial"/>
          <w:sz w:val="24"/>
          <w:szCs w:val="24"/>
        </w:rPr>
        <w:t>których mowa w art. 112 ust. 2</w:t>
      </w:r>
      <w:r w:rsidRPr="004D0779">
        <w:rPr>
          <w:rFonts w:ascii="Arial" w:hAnsi="Arial" w:cs="Arial"/>
          <w:sz w:val="24"/>
          <w:szCs w:val="24"/>
        </w:rPr>
        <w:t xml:space="preserve"> ustawy:</w:t>
      </w:r>
    </w:p>
    <w:p w14:paraId="5FF7A348" w14:textId="52815565" w:rsidR="0037350E" w:rsidRPr="004D0779" w:rsidRDefault="0037350E" w:rsidP="000033DC">
      <w:pPr>
        <w:pStyle w:val="Akapitzlist"/>
        <w:numPr>
          <w:ilvl w:val="1"/>
          <w:numId w:val="37"/>
        </w:numPr>
        <w:tabs>
          <w:tab w:val="left" w:pos="1134"/>
        </w:tabs>
        <w:spacing w:line="288" w:lineRule="auto"/>
        <w:ind w:left="709" w:hanging="283"/>
        <w:rPr>
          <w:rFonts w:ascii="Arial" w:hAnsi="Arial" w:cs="Arial"/>
          <w:sz w:val="24"/>
          <w:szCs w:val="24"/>
        </w:rPr>
      </w:pPr>
      <w:r w:rsidRPr="004D0779">
        <w:rPr>
          <w:rFonts w:ascii="Arial" w:hAnsi="Arial" w:cs="Arial"/>
          <w:sz w:val="24"/>
          <w:szCs w:val="24"/>
        </w:rPr>
        <w:t>Zdolność do występowania w obrocie gospodarczym</w:t>
      </w:r>
      <w:r w:rsidR="00DD1B89" w:rsidRPr="004D0779">
        <w:rPr>
          <w:rFonts w:ascii="Arial" w:hAnsi="Arial" w:cs="Arial"/>
          <w:sz w:val="24"/>
          <w:szCs w:val="24"/>
        </w:rPr>
        <w:t>:</w:t>
      </w:r>
    </w:p>
    <w:p w14:paraId="341B5AC0" w14:textId="2BA6C9D6" w:rsidR="00051548" w:rsidRPr="004D0779" w:rsidRDefault="00C3275C" w:rsidP="007A4C41">
      <w:pPr>
        <w:pStyle w:val="Akapitzlist"/>
        <w:tabs>
          <w:tab w:val="left" w:pos="1134"/>
        </w:tabs>
        <w:spacing w:line="288" w:lineRule="auto"/>
        <w:ind w:left="1134"/>
        <w:rPr>
          <w:rFonts w:ascii="Arial" w:hAnsi="Arial" w:cs="Arial"/>
          <w:sz w:val="24"/>
          <w:szCs w:val="24"/>
        </w:rPr>
      </w:pPr>
      <w:r w:rsidRPr="004D0779">
        <w:rPr>
          <w:rFonts w:ascii="Arial" w:hAnsi="Arial" w:cs="Arial"/>
          <w:sz w:val="24"/>
          <w:szCs w:val="24"/>
        </w:rPr>
        <w:t>Zamawiający nie określa warunków udziału w postępowaniu w tym zakresie.</w:t>
      </w:r>
    </w:p>
    <w:p w14:paraId="42113428" w14:textId="77777777" w:rsidR="0037350E" w:rsidRPr="004D0779" w:rsidRDefault="0037350E" w:rsidP="000033DC">
      <w:pPr>
        <w:pStyle w:val="Akapitzlist"/>
        <w:numPr>
          <w:ilvl w:val="1"/>
          <w:numId w:val="37"/>
        </w:numPr>
        <w:tabs>
          <w:tab w:val="left" w:pos="1134"/>
        </w:tabs>
        <w:spacing w:line="288" w:lineRule="auto"/>
        <w:ind w:left="709" w:hanging="283"/>
        <w:rPr>
          <w:rFonts w:ascii="Arial" w:hAnsi="Arial" w:cs="Arial"/>
          <w:sz w:val="24"/>
          <w:szCs w:val="24"/>
        </w:rPr>
      </w:pPr>
      <w:r w:rsidRPr="004D0779">
        <w:rPr>
          <w:rFonts w:ascii="Arial" w:hAnsi="Arial" w:cs="Arial"/>
          <w:sz w:val="24"/>
          <w:szCs w:val="24"/>
        </w:rPr>
        <w:t>Uprawnienia do prowadzenia określonej działalności gospodarczej lub zawodowej</w:t>
      </w:r>
    </w:p>
    <w:p w14:paraId="252EE078" w14:textId="510C915B" w:rsidR="00517E0E" w:rsidRPr="004D0779" w:rsidRDefault="00067C90" w:rsidP="007A4C41">
      <w:pPr>
        <w:pStyle w:val="Akapitzlist"/>
        <w:tabs>
          <w:tab w:val="left" w:pos="1134"/>
        </w:tabs>
        <w:spacing w:line="288" w:lineRule="auto"/>
        <w:ind w:left="1134"/>
        <w:rPr>
          <w:rFonts w:ascii="Arial" w:hAnsi="Arial" w:cs="Arial"/>
          <w:sz w:val="24"/>
          <w:szCs w:val="24"/>
        </w:rPr>
      </w:pPr>
      <w:r w:rsidRPr="004D0779">
        <w:rPr>
          <w:rFonts w:ascii="Arial" w:hAnsi="Arial" w:cs="Arial"/>
          <w:sz w:val="24"/>
          <w:szCs w:val="24"/>
        </w:rPr>
        <w:t>Zamawiający nie określa warunków udziału w postępowaniu w tym zakresie.</w:t>
      </w:r>
    </w:p>
    <w:p w14:paraId="1DA12666" w14:textId="4E9594E2" w:rsidR="0037350E" w:rsidRPr="004D0779" w:rsidRDefault="0037350E" w:rsidP="000033DC">
      <w:pPr>
        <w:pStyle w:val="Akapitzlist"/>
        <w:numPr>
          <w:ilvl w:val="1"/>
          <w:numId w:val="37"/>
        </w:numPr>
        <w:tabs>
          <w:tab w:val="left" w:pos="1134"/>
        </w:tabs>
        <w:spacing w:line="288" w:lineRule="auto"/>
        <w:ind w:left="709" w:hanging="283"/>
        <w:rPr>
          <w:rFonts w:ascii="Arial" w:hAnsi="Arial" w:cs="Arial"/>
          <w:sz w:val="24"/>
          <w:szCs w:val="24"/>
        </w:rPr>
      </w:pPr>
      <w:r w:rsidRPr="004D0779">
        <w:rPr>
          <w:rFonts w:ascii="Arial" w:hAnsi="Arial" w:cs="Arial"/>
          <w:sz w:val="24"/>
          <w:szCs w:val="24"/>
        </w:rPr>
        <w:t>Sytuacja ekonomiczna lub finansowa</w:t>
      </w:r>
      <w:r w:rsidR="00DD1B89" w:rsidRPr="004D0779">
        <w:rPr>
          <w:rFonts w:ascii="Arial" w:hAnsi="Arial" w:cs="Arial"/>
          <w:sz w:val="24"/>
          <w:szCs w:val="24"/>
        </w:rPr>
        <w:t>:</w:t>
      </w:r>
    </w:p>
    <w:p w14:paraId="195EEA76" w14:textId="5889651C" w:rsidR="00C703A7" w:rsidRPr="004D0779" w:rsidRDefault="007F0810" w:rsidP="007A4C41">
      <w:pPr>
        <w:pStyle w:val="Akapitzlist"/>
        <w:tabs>
          <w:tab w:val="left" w:pos="1134"/>
        </w:tabs>
        <w:spacing w:line="288" w:lineRule="auto"/>
        <w:ind w:left="720"/>
        <w:rPr>
          <w:rFonts w:ascii="Arial" w:hAnsi="Arial" w:cs="Arial"/>
          <w:sz w:val="24"/>
          <w:szCs w:val="24"/>
        </w:rPr>
      </w:pPr>
      <w:r w:rsidRPr="004D0779">
        <w:rPr>
          <w:rFonts w:ascii="Arial" w:hAnsi="Arial" w:cs="Arial"/>
          <w:sz w:val="24"/>
          <w:szCs w:val="24"/>
        </w:rPr>
        <w:tab/>
        <w:t>Zamawiający nie określa warunków udziału w postępowaniu w tym zakresie.</w:t>
      </w:r>
    </w:p>
    <w:p w14:paraId="17918D7A" w14:textId="71B3D0AE" w:rsidR="00DF6EFF" w:rsidRPr="004D0779" w:rsidRDefault="00E37293" w:rsidP="00526027">
      <w:pPr>
        <w:pStyle w:val="Akapitzlist"/>
        <w:numPr>
          <w:ilvl w:val="1"/>
          <w:numId w:val="37"/>
        </w:numPr>
        <w:tabs>
          <w:tab w:val="left" w:pos="1134"/>
        </w:tabs>
        <w:spacing w:line="288" w:lineRule="auto"/>
        <w:ind w:left="709" w:hanging="283"/>
        <w:rPr>
          <w:rFonts w:ascii="Arial" w:hAnsi="Arial" w:cs="Arial"/>
          <w:sz w:val="24"/>
          <w:szCs w:val="24"/>
        </w:rPr>
      </w:pPr>
      <w:r w:rsidRPr="004D0779">
        <w:rPr>
          <w:rFonts w:ascii="Arial" w:hAnsi="Arial" w:cs="Arial"/>
          <w:sz w:val="24"/>
          <w:szCs w:val="24"/>
        </w:rPr>
        <w:t>Zdolność techniczna lub zawodowa:</w:t>
      </w:r>
    </w:p>
    <w:p w14:paraId="7B66430C" w14:textId="2ED93D5C" w:rsidR="00D62396" w:rsidRPr="004D0779" w:rsidRDefault="00D62396" w:rsidP="00392E70">
      <w:pPr>
        <w:pStyle w:val="Akapitzlist"/>
        <w:numPr>
          <w:ilvl w:val="2"/>
          <w:numId w:val="37"/>
        </w:numPr>
        <w:tabs>
          <w:tab w:val="left" w:pos="567"/>
        </w:tabs>
        <w:spacing w:line="288" w:lineRule="auto"/>
        <w:ind w:left="1418"/>
        <w:rPr>
          <w:rFonts w:ascii="Arial" w:hAnsi="Arial" w:cs="Arial"/>
          <w:b/>
          <w:sz w:val="24"/>
          <w:szCs w:val="24"/>
        </w:rPr>
      </w:pPr>
      <w:r w:rsidRPr="004D0779">
        <w:rPr>
          <w:rFonts w:ascii="Arial" w:hAnsi="Arial" w:cs="Arial"/>
          <w:sz w:val="24"/>
          <w:szCs w:val="24"/>
        </w:rPr>
        <w:t xml:space="preserve"> </w:t>
      </w:r>
      <w:r w:rsidR="00526027" w:rsidRPr="004D0779">
        <w:rPr>
          <w:rFonts w:ascii="Arial" w:hAnsi="Arial" w:cs="Arial"/>
          <w:b/>
          <w:sz w:val="24"/>
          <w:szCs w:val="24"/>
          <w:u w:val="single"/>
        </w:rPr>
        <w:t>D</w:t>
      </w:r>
      <w:r w:rsidRPr="004D0779">
        <w:rPr>
          <w:rFonts w:ascii="Arial" w:hAnsi="Arial" w:cs="Arial"/>
          <w:b/>
          <w:sz w:val="24"/>
          <w:szCs w:val="24"/>
          <w:u w:val="single"/>
        </w:rPr>
        <w:t>oświadczenie:</w:t>
      </w:r>
    </w:p>
    <w:p w14:paraId="79C75CF8" w14:textId="7D12E6D9" w:rsidR="00D24187" w:rsidRPr="004D0779" w:rsidRDefault="00392E70" w:rsidP="00526027">
      <w:pPr>
        <w:pStyle w:val="Akapitzlist"/>
        <w:numPr>
          <w:ilvl w:val="4"/>
          <w:numId w:val="5"/>
        </w:numPr>
        <w:tabs>
          <w:tab w:val="left" w:pos="567"/>
        </w:tabs>
        <w:spacing w:line="288" w:lineRule="auto"/>
        <w:ind w:left="567" w:hanging="283"/>
        <w:rPr>
          <w:rFonts w:ascii="Arial" w:hAnsi="Arial" w:cs="Arial"/>
          <w:sz w:val="24"/>
          <w:szCs w:val="24"/>
        </w:rPr>
      </w:pPr>
      <w:r w:rsidRPr="004D0779">
        <w:rPr>
          <w:rFonts w:ascii="Arial" w:hAnsi="Arial" w:cs="Arial"/>
          <w:sz w:val="24"/>
          <w:szCs w:val="24"/>
        </w:rPr>
        <w:t>Wykonawca, musi wykazać, iż w okresie ostatnich 5 lat przed upływem terminu składania ofert, a jeżeli okres prowadzenia działalności jest krótszy – w tym okresie, należycie wykonał/wykonuje usługę/i polegającą/e wykonaniu dokumentacji projektowej, obejmującej swoim zakresem budowę, przebudowę, nadbudowę lub remont obiektów leczniczych, o wartości minimum 100 000,00 zł (słownie: sto tysięcy złotych 00/100) brutto w odniesieniu do jednego/każdego projektu.</w:t>
      </w:r>
    </w:p>
    <w:p w14:paraId="28C30672" w14:textId="2A459503" w:rsidR="00526027" w:rsidRPr="004D0779" w:rsidRDefault="00526027" w:rsidP="00392E70">
      <w:pPr>
        <w:pStyle w:val="Akapitzlist"/>
        <w:numPr>
          <w:ilvl w:val="2"/>
          <w:numId w:val="47"/>
        </w:numPr>
        <w:tabs>
          <w:tab w:val="left" w:pos="567"/>
        </w:tabs>
        <w:spacing w:line="288" w:lineRule="auto"/>
        <w:ind w:left="1560" w:hanging="851"/>
        <w:rPr>
          <w:rFonts w:ascii="Arial" w:hAnsi="Arial" w:cs="Arial"/>
          <w:b/>
          <w:sz w:val="24"/>
          <w:szCs w:val="24"/>
        </w:rPr>
      </w:pPr>
      <w:r w:rsidRPr="004D0779">
        <w:rPr>
          <w:rFonts w:ascii="Arial" w:hAnsi="Arial" w:cs="Arial"/>
          <w:b/>
          <w:sz w:val="24"/>
          <w:szCs w:val="24"/>
          <w:u w:val="single"/>
        </w:rPr>
        <w:lastRenderedPageBreak/>
        <w:t>K</w:t>
      </w:r>
      <w:r w:rsidR="00D62396" w:rsidRPr="004D0779">
        <w:rPr>
          <w:rFonts w:ascii="Arial" w:hAnsi="Arial" w:cs="Arial"/>
          <w:b/>
          <w:sz w:val="24"/>
          <w:szCs w:val="24"/>
          <w:u w:val="single"/>
        </w:rPr>
        <w:t>walifikacj</w:t>
      </w:r>
      <w:r w:rsidR="00406956" w:rsidRPr="004D0779">
        <w:rPr>
          <w:rFonts w:ascii="Arial" w:hAnsi="Arial" w:cs="Arial"/>
          <w:b/>
          <w:sz w:val="24"/>
          <w:szCs w:val="24"/>
          <w:u w:val="single"/>
        </w:rPr>
        <w:t>e</w:t>
      </w:r>
      <w:r w:rsidR="00D62396" w:rsidRPr="004D0779">
        <w:rPr>
          <w:rFonts w:ascii="Arial" w:hAnsi="Arial" w:cs="Arial"/>
          <w:b/>
          <w:sz w:val="24"/>
          <w:szCs w:val="24"/>
          <w:u w:val="single"/>
        </w:rPr>
        <w:t xml:space="preserve"> zawodow</w:t>
      </w:r>
      <w:r w:rsidR="00406956" w:rsidRPr="004D0779">
        <w:rPr>
          <w:rFonts w:ascii="Arial" w:hAnsi="Arial" w:cs="Arial"/>
          <w:b/>
          <w:sz w:val="24"/>
          <w:szCs w:val="24"/>
          <w:u w:val="single"/>
        </w:rPr>
        <w:t>e</w:t>
      </w:r>
      <w:r w:rsidRPr="004D0779">
        <w:rPr>
          <w:rFonts w:ascii="Arial" w:hAnsi="Arial" w:cs="Arial"/>
          <w:b/>
          <w:sz w:val="24"/>
          <w:szCs w:val="24"/>
          <w:u w:val="single"/>
        </w:rPr>
        <w:t xml:space="preserve"> - </w:t>
      </w:r>
      <w:r w:rsidR="00D24187" w:rsidRPr="004D0779">
        <w:rPr>
          <w:rFonts w:ascii="Arial" w:hAnsi="Arial" w:cs="Arial"/>
          <w:sz w:val="24"/>
          <w:szCs w:val="24"/>
        </w:rPr>
        <w:t>Osób skierowanych przez Wykonawcę do realizacji zamówienia</w:t>
      </w:r>
      <w:r w:rsidRPr="004D0779">
        <w:rPr>
          <w:rFonts w:ascii="Arial" w:hAnsi="Arial" w:cs="Arial"/>
          <w:sz w:val="24"/>
          <w:szCs w:val="24"/>
        </w:rPr>
        <w:t>:</w:t>
      </w:r>
    </w:p>
    <w:p w14:paraId="5598F967" w14:textId="78223FBA" w:rsidR="00D24187" w:rsidRPr="004D0779" w:rsidRDefault="00392E70" w:rsidP="00526027">
      <w:pPr>
        <w:pStyle w:val="Akapitzlist"/>
        <w:numPr>
          <w:ilvl w:val="0"/>
          <w:numId w:val="70"/>
        </w:numPr>
        <w:tabs>
          <w:tab w:val="left" w:pos="567"/>
        </w:tabs>
        <w:spacing w:line="288" w:lineRule="auto"/>
        <w:ind w:left="567" w:hanging="283"/>
        <w:rPr>
          <w:rFonts w:ascii="Arial" w:hAnsi="Arial" w:cs="Arial"/>
          <w:b/>
          <w:sz w:val="24"/>
          <w:szCs w:val="24"/>
        </w:rPr>
      </w:pPr>
      <w:bookmarkStart w:id="4" w:name="_Hlk173841880"/>
      <w:r w:rsidRPr="004D0779">
        <w:rPr>
          <w:rFonts w:ascii="Arial" w:hAnsi="Arial" w:cs="Arial"/>
          <w:sz w:val="24"/>
          <w:szCs w:val="24"/>
        </w:rPr>
        <w:t>Wykonawca powinien dysponować: minimum 1 osobą - Projektantem posiadającym uprawnienia do projektowania bez ograniczeń w specjalności architektonicznej oraz doświadczeniem polegającym na wykonaniu w ostatnich 5 latach przed upływem składania ofert minimum 1 dokumentacji projektowej obejmującej budowę, przebudowę, nadbudowę lub remont obiektu leczniczego</w:t>
      </w:r>
      <w:r w:rsidR="00D24187" w:rsidRPr="004D0779">
        <w:rPr>
          <w:rFonts w:ascii="Arial" w:hAnsi="Arial" w:cs="Arial"/>
          <w:sz w:val="24"/>
          <w:szCs w:val="24"/>
        </w:rPr>
        <w:t xml:space="preserve">. </w:t>
      </w:r>
    </w:p>
    <w:bookmarkEnd w:id="4"/>
    <w:p w14:paraId="039BBA28" w14:textId="3C9DCB41" w:rsidR="00401281" w:rsidRPr="004D0779" w:rsidRDefault="00401281" w:rsidP="00401281">
      <w:pPr>
        <w:tabs>
          <w:tab w:val="left" w:pos="567"/>
        </w:tabs>
        <w:spacing w:line="288" w:lineRule="auto"/>
        <w:rPr>
          <w:rFonts w:ascii="Arial" w:hAnsi="Arial" w:cs="Arial"/>
          <w:b/>
          <w:sz w:val="24"/>
          <w:szCs w:val="24"/>
        </w:rPr>
      </w:pPr>
    </w:p>
    <w:p w14:paraId="2ADBDFFC" w14:textId="3839160D" w:rsidR="00EA3469" w:rsidRPr="004D0779" w:rsidRDefault="00EA3469" w:rsidP="00401281">
      <w:pPr>
        <w:tabs>
          <w:tab w:val="left" w:pos="567"/>
        </w:tabs>
        <w:spacing w:line="288" w:lineRule="auto"/>
        <w:rPr>
          <w:rFonts w:ascii="Arial" w:hAnsi="Arial" w:cs="Arial"/>
          <w:b/>
          <w:sz w:val="24"/>
          <w:szCs w:val="24"/>
        </w:rPr>
      </w:pPr>
      <w:r w:rsidRPr="004D0779">
        <w:rPr>
          <w:rFonts w:ascii="Arial" w:hAnsi="Arial" w:cs="Arial"/>
          <w:sz w:val="24"/>
          <w:szCs w:val="24"/>
          <w:shd w:val="clear" w:color="auto" w:fill="FFFFFF"/>
        </w:rPr>
        <w:t>Przez uprawnienia budowlane Zamawiający rozumie uprawnienia budowlane, o których mowa w ustawie z dnia 07 lipca 1994 r. Prawo budowlane oraz w rozporządzeniu Ministra Inwestycji i Rozwoju z dnia 29 kwietnia 2019 r. w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osoby wyznaczone do realizacji zamówienia posiadają uprawnienia budowlane do kierowania robotami budowlanymi, wyszczególnione wyżej jeżeli:</w:t>
      </w:r>
      <w:r w:rsidRPr="004D0779">
        <w:rPr>
          <w:rFonts w:ascii="Arial" w:hAnsi="Arial" w:cs="Arial"/>
          <w:sz w:val="24"/>
          <w:szCs w:val="24"/>
        </w:rPr>
        <w:br/>
      </w:r>
      <w:r w:rsidRPr="004D0779">
        <w:rPr>
          <w:rFonts w:ascii="Arial" w:hAnsi="Arial" w:cs="Arial"/>
          <w:sz w:val="24"/>
          <w:szCs w:val="24"/>
          <w:shd w:val="clear" w:color="auto" w:fill="FFFFFF"/>
        </w:rPr>
        <w:t>• 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w:t>
      </w:r>
      <w:r w:rsidRPr="004D0779">
        <w:rPr>
          <w:rFonts w:ascii="Arial" w:hAnsi="Arial" w:cs="Arial"/>
          <w:sz w:val="24"/>
          <w:szCs w:val="24"/>
        </w:rPr>
        <w:br/>
      </w:r>
      <w:r w:rsidRPr="004D0779">
        <w:rPr>
          <w:rFonts w:ascii="Arial" w:hAnsi="Arial" w:cs="Arial"/>
          <w:sz w:val="24"/>
          <w:szCs w:val="24"/>
          <w:shd w:val="clear" w:color="auto" w:fill="FFFFFF"/>
        </w:rPr>
        <w:t>• 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w:t>
      </w:r>
    </w:p>
    <w:p w14:paraId="20B750BB" w14:textId="77777777" w:rsidR="00A75317" w:rsidRPr="004D0779" w:rsidRDefault="00A75317" w:rsidP="00526027">
      <w:pPr>
        <w:spacing w:line="288" w:lineRule="auto"/>
        <w:rPr>
          <w:rFonts w:ascii="Arial" w:hAnsi="Arial" w:cs="Arial"/>
          <w:b/>
          <w:sz w:val="24"/>
          <w:szCs w:val="24"/>
        </w:rPr>
      </w:pPr>
    </w:p>
    <w:p w14:paraId="1B15D2AF" w14:textId="5B0317DD" w:rsidR="00D62396" w:rsidRPr="004D0779" w:rsidRDefault="00D62396" w:rsidP="00526027">
      <w:pPr>
        <w:spacing w:line="288" w:lineRule="auto"/>
        <w:rPr>
          <w:rFonts w:ascii="Arial" w:hAnsi="Arial" w:cs="Arial"/>
          <w:sz w:val="24"/>
          <w:szCs w:val="24"/>
        </w:rPr>
      </w:pPr>
      <w:r w:rsidRPr="004D0779">
        <w:rPr>
          <w:rFonts w:ascii="Arial" w:hAnsi="Arial" w:cs="Arial"/>
          <w:b/>
          <w:sz w:val="24"/>
          <w:szCs w:val="24"/>
        </w:rPr>
        <w:t xml:space="preserve">Uwaga: </w:t>
      </w:r>
      <w:r w:rsidRPr="004D0779">
        <w:rPr>
          <w:rFonts w:ascii="Arial" w:hAnsi="Arial" w:cs="Arial"/>
          <w:sz w:val="24"/>
          <w:szCs w:val="24"/>
        </w:rPr>
        <w:t>Zamawiający nie określa, szczególnego sposobu spełniania określonego wyżej warunku, przez Wykonawców wspólnie ubiegających się o udzielenie zamówienia (brak skorzystania z dyspozycji zawartej w art. 117 ust. 1 ustawy).</w:t>
      </w:r>
    </w:p>
    <w:p w14:paraId="2F4041D7" w14:textId="77777777" w:rsidR="00D62396" w:rsidRPr="004D0779" w:rsidRDefault="00D62396" w:rsidP="00526027">
      <w:pPr>
        <w:shd w:val="clear" w:color="auto" w:fill="FFFFFF"/>
        <w:suppressAutoHyphens/>
        <w:spacing w:line="288" w:lineRule="auto"/>
        <w:rPr>
          <w:rFonts w:ascii="Arial" w:hAnsi="Arial" w:cs="Arial"/>
          <w:sz w:val="24"/>
          <w:szCs w:val="24"/>
        </w:rPr>
      </w:pPr>
      <w:r w:rsidRPr="004D0779">
        <w:rPr>
          <w:rFonts w:ascii="Arial" w:hAnsi="Arial" w:cs="Arial"/>
          <w:b/>
          <w:sz w:val="24"/>
          <w:szCs w:val="24"/>
        </w:rPr>
        <w:t xml:space="preserve">Uwaga: </w:t>
      </w:r>
      <w:r w:rsidRPr="004D0779">
        <w:rPr>
          <w:rFonts w:ascii="Arial" w:hAnsi="Arial" w:cs="Arial"/>
          <w:sz w:val="24"/>
          <w:szCs w:val="24"/>
        </w:rPr>
        <w:t xml:space="preserve">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doświadczeniem jedynie w zakresie jaki rzeczywiście dany podmiot wykonywał. Doświadczenia nie uzyskuje się </w:t>
      </w:r>
      <w:r w:rsidRPr="004D0779">
        <w:rPr>
          <w:rFonts w:ascii="Arial" w:hAnsi="Arial" w:cs="Arial"/>
          <w:sz w:val="24"/>
          <w:szCs w:val="24"/>
        </w:rPr>
        <w:lastRenderedPageBreak/>
        <w:t>poprzez sam udział w konsorcjum, lecz poprzez konkretne czynności realizowane w jego ramach, należy wykazać robotę budowlaną, w której Wykonawca bezpośrednio uczestniczył.</w:t>
      </w:r>
    </w:p>
    <w:p w14:paraId="4F2AACC5" w14:textId="77777777" w:rsidR="00D62396" w:rsidRPr="004D0779" w:rsidRDefault="00D62396" w:rsidP="00526027">
      <w:pPr>
        <w:shd w:val="clear" w:color="auto" w:fill="FFFFFF"/>
        <w:suppressAutoHyphens/>
        <w:spacing w:line="288" w:lineRule="auto"/>
        <w:rPr>
          <w:rFonts w:ascii="Arial" w:hAnsi="Arial" w:cs="Arial"/>
          <w:b/>
          <w:sz w:val="24"/>
          <w:szCs w:val="24"/>
        </w:rPr>
      </w:pPr>
      <w:r w:rsidRPr="004D0779">
        <w:rPr>
          <w:rFonts w:ascii="Arial" w:hAnsi="Arial" w:cs="Arial"/>
          <w:b/>
          <w:sz w:val="24"/>
          <w:szCs w:val="24"/>
        </w:rPr>
        <w:t xml:space="preserve">Uwaga: </w:t>
      </w:r>
    </w:p>
    <w:p w14:paraId="3332EF56" w14:textId="77777777" w:rsidR="00D62396" w:rsidRPr="004D0779" w:rsidRDefault="00D62396" w:rsidP="00526027">
      <w:pPr>
        <w:pStyle w:val="Akapitzlist"/>
        <w:numPr>
          <w:ilvl w:val="1"/>
          <w:numId w:val="68"/>
        </w:numPr>
        <w:shd w:val="clear" w:color="auto" w:fill="FFFFFF"/>
        <w:tabs>
          <w:tab w:val="clear" w:pos="4341"/>
        </w:tabs>
        <w:suppressAutoHyphens/>
        <w:spacing w:line="288" w:lineRule="auto"/>
        <w:ind w:left="426" w:hanging="426"/>
        <w:jc w:val="both"/>
        <w:rPr>
          <w:rFonts w:ascii="Arial" w:hAnsi="Arial" w:cs="Arial"/>
          <w:sz w:val="24"/>
          <w:szCs w:val="24"/>
        </w:rPr>
      </w:pPr>
      <w:r w:rsidRPr="004D0779">
        <w:rPr>
          <w:rFonts w:ascii="Arial" w:hAnsi="Arial" w:cs="Arial"/>
          <w:sz w:val="24"/>
          <w:szCs w:val="24"/>
        </w:rPr>
        <w:t>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14:paraId="3A082D91" w14:textId="13192D0F" w:rsidR="00EE6C1B" w:rsidRPr="004D0779" w:rsidRDefault="00D62396" w:rsidP="00A75317">
      <w:pPr>
        <w:pStyle w:val="Akapitzlist"/>
        <w:numPr>
          <w:ilvl w:val="1"/>
          <w:numId w:val="68"/>
        </w:numPr>
        <w:shd w:val="clear" w:color="auto" w:fill="FFFFFF"/>
        <w:tabs>
          <w:tab w:val="clear" w:pos="4341"/>
        </w:tabs>
        <w:suppressAutoHyphens/>
        <w:spacing w:line="288" w:lineRule="auto"/>
        <w:ind w:left="426" w:hanging="426"/>
        <w:jc w:val="both"/>
        <w:rPr>
          <w:rFonts w:ascii="Arial" w:hAnsi="Arial" w:cs="Arial"/>
          <w:sz w:val="24"/>
          <w:szCs w:val="24"/>
        </w:rPr>
      </w:pPr>
      <w:r w:rsidRPr="004D0779">
        <w:rPr>
          <w:rFonts w:ascii="Arial" w:hAnsi="Arial" w:cs="Arial"/>
          <w:sz w:val="24"/>
          <w:szCs w:val="24"/>
        </w:rPr>
        <w:t>Wykonawca jest obowiązany wykazać spełnianie warunków udziału w postępowaniu określonych w Ogłoszeniu o zamówieniu i SWZ, w sposób i za pomocą dowodów określonych w Prawie zamówień publicznych, w Rozporządzeniu w sprawie podmiotowych środków dowodowych oraz Ogłoszeniu o zamówieniu i w SWZ.</w:t>
      </w:r>
    </w:p>
    <w:p w14:paraId="090352F0" w14:textId="59219ECA" w:rsidR="00D175BB" w:rsidRPr="004D0779" w:rsidRDefault="002E15E7" w:rsidP="00A75317">
      <w:pPr>
        <w:pStyle w:val="Akapitzlist"/>
        <w:numPr>
          <w:ilvl w:val="0"/>
          <w:numId w:val="47"/>
        </w:numPr>
        <w:tabs>
          <w:tab w:val="left" w:pos="993"/>
          <w:tab w:val="left" w:pos="1134"/>
        </w:tabs>
        <w:spacing w:line="288" w:lineRule="auto"/>
        <w:contextualSpacing/>
        <w:rPr>
          <w:rFonts w:ascii="Arial" w:hAnsi="Arial" w:cs="Arial"/>
          <w:sz w:val="24"/>
          <w:szCs w:val="24"/>
        </w:rPr>
      </w:pPr>
      <w:r w:rsidRPr="004D0779">
        <w:rPr>
          <w:rFonts w:ascii="Arial" w:hAnsi="Arial" w:cs="Arial"/>
          <w:sz w:val="24"/>
          <w:szCs w:val="24"/>
        </w:rPr>
        <w:t>Wykaz podmiotowych środków dowodowych</w:t>
      </w:r>
    </w:p>
    <w:p w14:paraId="6553A5EB" w14:textId="3FFC8620" w:rsidR="00517E0E" w:rsidRPr="004D0779" w:rsidRDefault="000706A8" w:rsidP="00A75317">
      <w:pPr>
        <w:pStyle w:val="Akapitzlist"/>
        <w:numPr>
          <w:ilvl w:val="1"/>
          <w:numId w:val="71"/>
        </w:numPr>
        <w:autoSpaceDE w:val="0"/>
        <w:autoSpaceDN w:val="0"/>
        <w:adjustRightInd w:val="0"/>
        <w:spacing w:line="288" w:lineRule="auto"/>
        <w:ind w:left="1145"/>
        <w:rPr>
          <w:rFonts w:ascii="Arial" w:hAnsi="Arial" w:cs="Arial"/>
          <w:bCs/>
          <w:sz w:val="24"/>
          <w:szCs w:val="24"/>
        </w:rPr>
      </w:pPr>
      <w:r w:rsidRPr="004D0779">
        <w:rPr>
          <w:rFonts w:ascii="Arial" w:hAnsi="Arial" w:cs="Arial"/>
          <w:bCs/>
          <w:sz w:val="24"/>
          <w:szCs w:val="24"/>
        </w:rPr>
        <w:t>W celu wykazania braku podstaw wykluczenia z postępowania Zamawiający żąda jedynie złożenia oświadczenia, o którym mowa w art. 125 ustawy, które to należy złożyć wraz  ofertą.</w:t>
      </w:r>
    </w:p>
    <w:p w14:paraId="0140E8AF" w14:textId="12E7EF67" w:rsidR="00517E0E" w:rsidRPr="004D0779" w:rsidRDefault="008A5926" w:rsidP="00A75317">
      <w:pPr>
        <w:pStyle w:val="Akapitzlist"/>
        <w:numPr>
          <w:ilvl w:val="1"/>
          <w:numId w:val="71"/>
        </w:numPr>
        <w:tabs>
          <w:tab w:val="left" w:pos="1134"/>
        </w:tabs>
        <w:spacing w:line="288" w:lineRule="auto"/>
        <w:ind w:left="1145"/>
        <w:rPr>
          <w:rFonts w:ascii="Arial" w:hAnsi="Arial" w:cs="Arial"/>
          <w:sz w:val="24"/>
          <w:szCs w:val="24"/>
        </w:rPr>
      </w:pPr>
      <w:r w:rsidRPr="004D0779">
        <w:rPr>
          <w:rFonts w:ascii="Arial" w:hAnsi="Arial" w:cs="Arial"/>
          <w:sz w:val="24"/>
          <w:szCs w:val="24"/>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59883171" w14:textId="1344B4C9" w:rsidR="00517E0E" w:rsidRPr="004D0779" w:rsidRDefault="00517E0E" w:rsidP="00A75317">
      <w:pPr>
        <w:tabs>
          <w:tab w:val="left" w:pos="1134"/>
        </w:tabs>
        <w:spacing w:line="288" w:lineRule="auto"/>
        <w:ind w:left="567"/>
        <w:rPr>
          <w:rFonts w:ascii="Arial" w:hAnsi="Arial" w:cs="Arial"/>
          <w:sz w:val="24"/>
          <w:szCs w:val="24"/>
        </w:rPr>
      </w:pPr>
      <w:r w:rsidRPr="004D0779">
        <w:rPr>
          <w:rFonts w:ascii="Arial" w:hAnsi="Arial" w:cs="Arial"/>
          <w:sz w:val="24"/>
          <w:szCs w:val="24"/>
        </w:rPr>
        <w:tab/>
        <w:t>- w celu wykazania</w:t>
      </w:r>
      <w:r w:rsidR="007F0810" w:rsidRPr="004D0779">
        <w:rPr>
          <w:rFonts w:ascii="Arial" w:hAnsi="Arial" w:cs="Arial"/>
          <w:sz w:val="24"/>
          <w:szCs w:val="24"/>
        </w:rPr>
        <w:t xml:space="preserve"> spełniania warunku z ust. 3.4.</w:t>
      </w:r>
      <w:r w:rsidR="00B61E13" w:rsidRPr="004D0779">
        <w:rPr>
          <w:rFonts w:ascii="Arial" w:hAnsi="Arial" w:cs="Arial"/>
          <w:sz w:val="24"/>
          <w:szCs w:val="24"/>
        </w:rPr>
        <w:t>1</w:t>
      </w:r>
      <w:r w:rsidRPr="004D0779">
        <w:rPr>
          <w:rFonts w:ascii="Arial" w:hAnsi="Arial" w:cs="Arial"/>
          <w:sz w:val="24"/>
          <w:szCs w:val="24"/>
        </w:rPr>
        <w:t>.</w:t>
      </w:r>
    </w:p>
    <w:p w14:paraId="57A28FC7" w14:textId="5A697171" w:rsidR="004C14E8" w:rsidRPr="004D0779" w:rsidRDefault="00517E0E" w:rsidP="00A75317">
      <w:pPr>
        <w:autoSpaceDE w:val="0"/>
        <w:autoSpaceDN w:val="0"/>
        <w:adjustRightInd w:val="0"/>
        <w:spacing w:line="288" w:lineRule="auto"/>
        <w:ind w:left="1134"/>
        <w:rPr>
          <w:rFonts w:ascii="Arial" w:hAnsi="Arial" w:cs="Arial"/>
          <w:sz w:val="24"/>
          <w:szCs w:val="24"/>
        </w:rPr>
      </w:pPr>
      <w:r w:rsidRPr="004D0779">
        <w:rPr>
          <w:rFonts w:ascii="Arial" w:hAnsi="Arial" w:cs="Arial"/>
          <w:sz w:val="24"/>
          <w:szCs w:val="24"/>
        </w:rPr>
        <w:t xml:space="preserve">wykazu usług wykonanych, a w przypadku świadczeń okresowych lub ciągłych również wykonywanych, w okresie ostatnich </w:t>
      </w:r>
      <w:r w:rsidR="000073ED">
        <w:rPr>
          <w:rFonts w:ascii="Arial" w:hAnsi="Arial" w:cs="Arial"/>
          <w:sz w:val="24"/>
          <w:szCs w:val="24"/>
        </w:rPr>
        <w:t>5</w:t>
      </w:r>
      <w:r w:rsidRPr="004D0779">
        <w:rPr>
          <w:rFonts w:ascii="Arial" w:hAnsi="Arial" w:cs="Arial"/>
          <w:sz w:val="24"/>
          <w:szCs w:val="24"/>
        </w:rPr>
        <w:t xml:space="preserve"> lat, a jeżeli okres prowadzenia działalności jest krótszy – w tym okresie, wraz z podaniem ich przedmiotu, </w:t>
      </w:r>
      <w:r w:rsidR="00B56DD4" w:rsidRPr="004D0779">
        <w:rPr>
          <w:rFonts w:ascii="Arial" w:hAnsi="Arial" w:cs="Arial"/>
          <w:sz w:val="24"/>
          <w:szCs w:val="24"/>
        </w:rPr>
        <w:t xml:space="preserve">wartości, </w:t>
      </w:r>
      <w:r w:rsidRPr="004D0779">
        <w:rPr>
          <w:rFonts w:ascii="Arial" w:hAnsi="Arial" w:cs="Arial"/>
          <w:sz w:val="24"/>
          <w:szCs w:val="24"/>
        </w:rPr>
        <w:t>dat wykonania i podmiotów, na rzecz których usługi zostały wykonane lub są wykonywane oraz załączeniem dowodów określających, czy te usługi zostały wykonane lub są wykonywane należycie</w:t>
      </w:r>
      <w:r w:rsidR="00B6753B">
        <w:rPr>
          <w:rFonts w:ascii="Arial" w:hAnsi="Arial" w:cs="Arial"/>
          <w:sz w:val="24"/>
          <w:szCs w:val="24"/>
        </w:rPr>
        <w:t xml:space="preserve"> – jeśli wykaz nie zostanie złożony wraz z ofertą. Wzór stanowi załącznik nr 6 do SWZ.</w:t>
      </w:r>
    </w:p>
    <w:p w14:paraId="5034E9B2" w14:textId="77777777" w:rsidR="006222A3" w:rsidRPr="004D0779" w:rsidRDefault="006222A3" w:rsidP="00A75317">
      <w:pPr>
        <w:autoSpaceDE w:val="0"/>
        <w:autoSpaceDN w:val="0"/>
        <w:adjustRightInd w:val="0"/>
        <w:spacing w:line="288" w:lineRule="auto"/>
        <w:rPr>
          <w:rFonts w:ascii="Arial" w:hAnsi="Arial" w:cs="Arial"/>
          <w:sz w:val="24"/>
          <w:szCs w:val="24"/>
        </w:rPr>
      </w:pPr>
      <w:r w:rsidRPr="004D0779">
        <w:rPr>
          <w:rFonts w:ascii="Arial" w:hAnsi="Arial" w:cs="Arial"/>
          <w:b/>
          <w:sz w:val="24"/>
          <w:szCs w:val="24"/>
        </w:rPr>
        <w:t>Uwaga:</w:t>
      </w:r>
      <w:r w:rsidRPr="004D0779">
        <w:rPr>
          <w:rFonts w:ascii="Arial" w:hAnsi="Arial" w:cs="Arial"/>
          <w:sz w:val="24"/>
          <w:szCs w:val="24"/>
        </w:rPr>
        <w:t xml:space="preserve"> D</w:t>
      </w:r>
      <w:r w:rsidRPr="004D0779">
        <w:rPr>
          <w:rFonts w:ascii="Arial" w:hAnsi="Arial" w:cs="Arial"/>
          <w:color w:val="000000"/>
          <w:sz w:val="24"/>
          <w:szCs w:val="24"/>
        </w:rPr>
        <w:t xml:space="preserve">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t>
      </w:r>
      <w:r w:rsidRPr="004D0779">
        <w:rPr>
          <w:rFonts w:ascii="Arial" w:hAnsi="Arial" w:cs="Arial"/>
          <w:color w:val="000000"/>
          <w:sz w:val="24"/>
          <w:szCs w:val="24"/>
        </w:rPr>
        <w:lastRenderedPageBreak/>
        <w:t>wykonywanych referencje bądź inne dokumenty potwierdzające ich należyte wykonywanie powinny być wystawione w okresie ostatnich 3 miesięcy</w:t>
      </w:r>
      <w:r w:rsidRPr="004D0779">
        <w:rPr>
          <w:rFonts w:ascii="Arial" w:hAnsi="Arial" w:cs="Arial"/>
          <w:sz w:val="24"/>
          <w:szCs w:val="24"/>
        </w:rPr>
        <w:t>.</w:t>
      </w:r>
    </w:p>
    <w:p w14:paraId="1734AEF8" w14:textId="72464F7A" w:rsidR="00D34F18" w:rsidRPr="004D0779" w:rsidRDefault="00D34F18" w:rsidP="00A75317">
      <w:pPr>
        <w:autoSpaceDE w:val="0"/>
        <w:autoSpaceDN w:val="0"/>
        <w:adjustRightInd w:val="0"/>
        <w:spacing w:line="288" w:lineRule="auto"/>
        <w:ind w:left="994" w:firstLine="282"/>
        <w:rPr>
          <w:rFonts w:ascii="Arial" w:hAnsi="Arial" w:cs="Arial"/>
          <w:sz w:val="24"/>
          <w:szCs w:val="24"/>
        </w:rPr>
      </w:pPr>
      <w:r w:rsidRPr="004D0779">
        <w:rPr>
          <w:rFonts w:ascii="Arial" w:hAnsi="Arial" w:cs="Arial"/>
          <w:sz w:val="24"/>
          <w:szCs w:val="24"/>
        </w:rPr>
        <w:t>- w celu wykazania spełniania warunku z ust. 3.4.2.</w:t>
      </w:r>
    </w:p>
    <w:p w14:paraId="79783090" w14:textId="117A1A8B" w:rsidR="001A313C" w:rsidRPr="004D0779" w:rsidRDefault="00D34F18" w:rsidP="00A75317">
      <w:pPr>
        <w:autoSpaceDE w:val="0"/>
        <w:autoSpaceDN w:val="0"/>
        <w:adjustRightInd w:val="0"/>
        <w:spacing w:line="288" w:lineRule="auto"/>
        <w:ind w:left="1276"/>
        <w:rPr>
          <w:rFonts w:ascii="Arial" w:hAnsi="Arial" w:cs="Arial"/>
          <w:b/>
          <w:sz w:val="24"/>
          <w:szCs w:val="24"/>
        </w:rPr>
      </w:pPr>
      <w:r w:rsidRPr="004D0779">
        <w:rPr>
          <w:rFonts w:ascii="Arial" w:hAnsi="Arial" w:cs="Arial"/>
          <w:sz w:val="24"/>
          <w:szCs w:val="24"/>
        </w:rPr>
        <w:t>wykazu osób, skierowanych przez Wykonawcę do reali</w:t>
      </w:r>
      <w:r w:rsidR="004C14E8" w:rsidRPr="004D0779">
        <w:rPr>
          <w:rFonts w:ascii="Arial" w:hAnsi="Arial" w:cs="Arial"/>
          <w:sz w:val="24"/>
          <w:szCs w:val="24"/>
        </w:rPr>
        <w:t xml:space="preserve">zacji zamówienia publicznego, </w:t>
      </w:r>
      <w:r w:rsidRPr="004D0779">
        <w:rPr>
          <w:rFonts w:ascii="Arial" w:hAnsi="Arial" w:cs="Arial"/>
          <w:sz w:val="24"/>
          <w:szCs w:val="24"/>
        </w:rPr>
        <w:t>w szczególności odpowiedzialnych za świadczenie usług, kontrolę jakości, wraz z  informacjami na temat ich kwalifikacji zawodowych</w:t>
      </w:r>
      <w:r w:rsidR="00B56DD4" w:rsidRPr="004D0779">
        <w:rPr>
          <w:rFonts w:ascii="Arial" w:hAnsi="Arial" w:cs="Arial"/>
          <w:sz w:val="24"/>
          <w:szCs w:val="24"/>
        </w:rPr>
        <w:t xml:space="preserve">, </w:t>
      </w:r>
      <w:r w:rsidR="00114403" w:rsidRPr="004D0779">
        <w:rPr>
          <w:rFonts w:ascii="Arial" w:hAnsi="Arial" w:cs="Arial"/>
          <w:sz w:val="24"/>
          <w:szCs w:val="24"/>
        </w:rPr>
        <w:t xml:space="preserve">uprawnień, </w:t>
      </w:r>
      <w:r w:rsidR="00B56DD4" w:rsidRPr="004D0779">
        <w:rPr>
          <w:rFonts w:ascii="Arial" w:hAnsi="Arial" w:cs="Arial"/>
          <w:sz w:val="24"/>
          <w:szCs w:val="24"/>
        </w:rPr>
        <w:t>doświadczenia</w:t>
      </w:r>
      <w:r w:rsidR="00114403" w:rsidRPr="004D0779">
        <w:rPr>
          <w:rFonts w:ascii="Arial" w:hAnsi="Arial" w:cs="Arial"/>
          <w:sz w:val="24"/>
          <w:szCs w:val="24"/>
        </w:rPr>
        <w:t xml:space="preserve"> i wykształcenia</w:t>
      </w:r>
      <w:r w:rsidRPr="004D0779">
        <w:rPr>
          <w:rFonts w:ascii="Arial" w:hAnsi="Arial" w:cs="Arial"/>
          <w:sz w:val="24"/>
          <w:szCs w:val="24"/>
        </w:rPr>
        <w:t xml:space="preserve"> niezbędnych do wykonania zamówienia, a także zakresu wykonywanych przez </w:t>
      </w:r>
      <w:r w:rsidR="00A90D23" w:rsidRPr="004D0779">
        <w:rPr>
          <w:rFonts w:ascii="Arial" w:hAnsi="Arial" w:cs="Arial"/>
          <w:sz w:val="24"/>
          <w:szCs w:val="24"/>
        </w:rPr>
        <w:t>nie czynności oraz informacją o </w:t>
      </w:r>
      <w:r w:rsidRPr="004D0779">
        <w:rPr>
          <w:rFonts w:ascii="Arial" w:hAnsi="Arial" w:cs="Arial"/>
          <w:sz w:val="24"/>
          <w:szCs w:val="24"/>
        </w:rPr>
        <w:t>podstawie do dysponowania tymi osobami.</w:t>
      </w:r>
    </w:p>
    <w:p w14:paraId="57C2013D" w14:textId="77777777" w:rsidR="00392E70" w:rsidRPr="004D0779" w:rsidRDefault="00392E70" w:rsidP="00516C13">
      <w:pPr>
        <w:pStyle w:val="Nagwek2"/>
        <w:jc w:val="left"/>
        <w:rPr>
          <w:rFonts w:ascii="Arial" w:hAnsi="Arial" w:cs="Arial"/>
          <w:sz w:val="24"/>
          <w:szCs w:val="24"/>
        </w:rPr>
      </w:pPr>
    </w:p>
    <w:p w14:paraId="65AFEA97" w14:textId="538CB329" w:rsidR="005B2745" w:rsidRPr="004D0779" w:rsidRDefault="00126671" w:rsidP="00516C13">
      <w:pPr>
        <w:pStyle w:val="Nagwek2"/>
        <w:jc w:val="left"/>
        <w:rPr>
          <w:rFonts w:ascii="Arial" w:hAnsi="Arial" w:cs="Arial"/>
          <w:sz w:val="24"/>
          <w:szCs w:val="24"/>
        </w:rPr>
      </w:pPr>
      <w:r w:rsidRPr="004D0779">
        <w:rPr>
          <w:rFonts w:ascii="Arial" w:hAnsi="Arial" w:cs="Arial"/>
          <w:sz w:val="24"/>
          <w:szCs w:val="24"/>
        </w:rPr>
        <w:t>ROZDZIAŁ XX</w:t>
      </w:r>
    </w:p>
    <w:p w14:paraId="28C79AD1" w14:textId="77777777" w:rsidR="005B2745" w:rsidRPr="004D0779" w:rsidRDefault="005B1AED" w:rsidP="00516C13">
      <w:pPr>
        <w:pStyle w:val="Nagwek2"/>
        <w:jc w:val="left"/>
        <w:rPr>
          <w:rFonts w:ascii="Arial" w:hAnsi="Arial" w:cs="Arial"/>
          <w:sz w:val="24"/>
          <w:szCs w:val="24"/>
        </w:rPr>
      </w:pPr>
      <w:r w:rsidRPr="004D0779">
        <w:rPr>
          <w:rFonts w:ascii="Arial" w:hAnsi="Arial" w:cs="Arial"/>
          <w:sz w:val="24"/>
          <w:szCs w:val="24"/>
        </w:rPr>
        <w:t xml:space="preserve">KORZYSTANIE </w:t>
      </w:r>
      <w:r w:rsidR="005B2745" w:rsidRPr="004D0779">
        <w:rPr>
          <w:rFonts w:ascii="Arial" w:hAnsi="Arial" w:cs="Arial"/>
          <w:sz w:val="24"/>
          <w:szCs w:val="24"/>
        </w:rPr>
        <w:t xml:space="preserve">PRZEZ WYKONAWCĘ </w:t>
      </w:r>
      <w:r w:rsidRPr="004D0779">
        <w:rPr>
          <w:rFonts w:ascii="Arial" w:hAnsi="Arial" w:cs="Arial"/>
          <w:sz w:val="24"/>
          <w:szCs w:val="24"/>
        </w:rPr>
        <w:t>Z ZASOBÓW INNYCH PODMIOTÓW</w:t>
      </w:r>
    </w:p>
    <w:p w14:paraId="4EE526AD" w14:textId="3C8F7AE3" w:rsidR="000D2C45" w:rsidRPr="004D0779" w:rsidRDefault="005B1AED" w:rsidP="00516C13">
      <w:pPr>
        <w:pStyle w:val="Nagwek2"/>
        <w:jc w:val="left"/>
        <w:rPr>
          <w:rFonts w:ascii="Arial" w:hAnsi="Arial" w:cs="Arial"/>
          <w:sz w:val="24"/>
          <w:szCs w:val="24"/>
        </w:rPr>
      </w:pPr>
      <w:r w:rsidRPr="004D0779">
        <w:rPr>
          <w:rFonts w:ascii="Arial" w:hAnsi="Arial" w:cs="Arial"/>
          <w:sz w:val="24"/>
          <w:szCs w:val="24"/>
        </w:rPr>
        <w:t>W CELU POTWIERDZENIA SPEŁNIANIA WARUNKÓW UDZIAŁU W POSTĘPOWANIU</w:t>
      </w:r>
    </w:p>
    <w:p w14:paraId="1608A898" w14:textId="1229FE58" w:rsidR="008A5926" w:rsidRPr="004D0779" w:rsidRDefault="008A5926" w:rsidP="00D02B55">
      <w:pPr>
        <w:pStyle w:val="NormalnyWeb"/>
        <w:numPr>
          <w:ilvl w:val="1"/>
          <w:numId w:val="41"/>
        </w:numPr>
        <w:spacing w:before="0" w:beforeAutospacing="0" w:after="0" w:afterAutospacing="0" w:line="288" w:lineRule="auto"/>
        <w:ind w:left="425" w:hanging="425"/>
        <w:rPr>
          <w:rFonts w:ascii="Arial" w:hAnsi="Arial" w:cs="Arial"/>
          <w:bCs/>
        </w:rPr>
      </w:pPr>
      <w:r w:rsidRPr="004D0779">
        <w:rPr>
          <w:rFonts w:ascii="Arial" w:hAnsi="Arial" w:cs="Arial"/>
          <w:bC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w:t>
      </w:r>
      <w:r w:rsidR="00A65CCB" w:rsidRPr="004D0779">
        <w:rPr>
          <w:rFonts w:ascii="Arial" w:hAnsi="Arial" w:cs="Arial"/>
          <w:bCs/>
        </w:rPr>
        <w:t>nych przez Zamawiającego w ust.</w:t>
      </w:r>
      <w:r w:rsidR="00A65CCB" w:rsidRPr="004D0779">
        <w:rPr>
          <w:rFonts w:ascii="Arial" w:hAnsi="Arial" w:cs="Arial"/>
        </w:rPr>
        <w:t> </w:t>
      </w:r>
      <w:r w:rsidRPr="004D0779">
        <w:rPr>
          <w:rFonts w:ascii="Arial" w:hAnsi="Arial" w:cs="Arial"/>
          <w:bCs/>
        </w:rPr>
        <w:t>3.4. rozdziału XIX SWZ).</w:t>
      </w:r>
    </w:p>
    <w:p w14:paraId="45D22320" w14:textId="52979C6A" w:rsidR="008A5926" w:rsidRPr="004D0779" w:rsidRDefault="008A5926" w:rsidP="00D02B55">
      <w:pPr>
        <w:pStyle w:val="NormalnyWeb"/>
        <w:numPr>
          <w:ilvl w:val="1"/>
          <w:numId w:val="41"/>
        </w:numPr>
        <w:spacing w:before="0" w:beforeAutospacing="0" w:after="0" w:afterAutospacing="0" w:line="288" w:lineRule="auto"/>
        <w:ind w:left="425" w:hanging="425"/>
        <w:rPr>
          <w:rFonts w:ascii="Arial" w:hAnsi="Arial" w:cs="Arial"/>
          <w:bCs/>
        </w:rPr>
      </w:pPr>
      <w:r w:rsidRPr="004D0779">
        <w:rPr>
          <w:rFonts w:ascii="Arial" w:hAnsi="Arial" w:cs="Arial"/>
          <w:bCs/>
        </w:rPr>
        <w:t xml:space="preserve">W odniesieniu do warunków dotyczących wykształcenia, kwalifikacji zawodowych lub doświadczenia (ust. 3.4. rozdziału XIX SWZ) Wykonawcy mogą polegać na zdolnościach podmiotów udostępniających zasoby, jeśli </w:t>
      </w:r>
      <w:r w:rsidR="00A65CCB" w:rsidRPr="004D0779">
        <w:rPr>
          <w:rFonts w:ascii="Arial" w:hAnsi="Arial" w:cs="Arial"/>
          <w:bCs/>
        </w:rPr>
        <w:t>podmioty te wykonają usługi, do </w:t>
      </w:r>
      <w:r w:rsidRPr="004D0779">
        <w:rPr>
          <w:rFonts w:ascii="Arial" w:hAnsi="Arial" w:cs="Arial"/>
          <w:bCs/>
        </w:rPr>
        <w:t>realizacji których te zdolności są wymagane.</w:t>
      </w:r>
    </w:p>
    <w:p w14:paraId="299A6AB4" w14:textId="77777777" w:rsidR="008A5926" w:rsidRPr="004D0779" w:rsidRDefault="008A5926" w:rsidP="00D02B55">
      <w:pPr>
        <w:pStyle w:val="NormalnyWeb"/>
        <w:numPr>
          <w:ilvl w:val="1"/>
          <w:numId w:val="41"/>
        </w:numPr>
        <w:spacing w:before="0" w:beforeAutospacing="0" w:after="0" w:afterAutospacing="0" w:line="288" w:lineRule="auto"/>
        <w:ind w:left="425" w:hanging="425"/>
        <w:rPr>
          <w:rFonts w:ascii="Arial" w:hAnsi="Arial" w:cs="Arial"/>
          <w:bCs/>
        </w:rPr>
      </w:pPr>
      <w:r w:rsidRPr="004D0779">
        <w:rPr>
          <w:rFonts w:ascii="Arial" w:hAnsi="Arial" w:cs="Arial"/>
          <w:bCs/>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E569889" w14:textId="77777777" w:rsidR="008A5926" w:rsidRPr="004D0779" w:rsidRDefault="008A5926" w:rsidP="00516C13">
      <w:pPr>
        <w:pStyle w:val="NormalnyWeb"/>
        <w:tabs>
          <w:tab w:val="left" w:pos="709"/>
          <w:tab w:val="left" w:pos="851"/>
        </w:tabs>
        <w:spacing w:before="0" w:beforeAutospacing="0" w:after="0" w:afterAutospacing="0" w:line="288" w:lineRule="auto"/>
        <w:ind w:left="709" w:hanging="283"/>
        <w:rPr>
          <w:rFonts w:ascii="Arial" w:hAnsi="Arial" w:cs="Arial"/>
          <w:bCs/>
        </w:rPr>
      </w:pPr>
      <w:r w:rsidRPr="004D0779">
        <w:rPr>
          <w:rFonts w:ascii="Arial" w:hAnsi="Arial" w:cs="Arial"/>
          <w:bCs/>
        </w:rPr>
        <w:t>3.1.</w:t>
      </w:r>
      <w:r w:rsidRPr="004D0779">
        <w:rPr>
          <w:rFonts w:ascii="Arial" w:hAnsi="Arial" w:cs="Arial"/>
          <w:bCs/>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7B268872" w14:textId="77777777" w:rsidR="008A5926" w:rsidRPr="004D0779" w:rsidRDefault="008A5926" w:rsidP="00516C13">
      <w:pPr>
        <w:pStyle w:val="NormalnyWeb"/>
        <w:tabs>
          <w:tab w:val="left" w:pos="426"/>
        </w:tabs>
        <w:spacing w:before="0" w:beforeAutospacing="0" w:after="0" w:afterAutospacing="0" w:line="288" w:lineRule="auto"/>
        <w:ind w:left="992" w:hanging="141"/>
        <w:rPr>
          <w:rFonts w:ascii="Arial" w:hAnsi="Arial" w:cs="Arial"/>
          <w:bCs/>
        </w:rPr>
      </w:pPr>
      <w:r w:rsidRPr="004D0779">
        <w:rPr>
          <w:rFonts w:ascii="Arial" w:hAnsi="Arial" w:cs="Arial"/>
          <w:bCs/>
        </w:rPr>
        <w:t>- zakres dostępnych Wykonawcy zasobów podmiotu udostępniającego zasoby;</w:t>
      </w:r>
    </w:p>
    <w:p w14:paraId="104D84F6" w14:textId="77777777" w:rsidR="008A5926" w:rsidRPr="004D0779" w:rsidRDefault="008A5926" w:rsidP="00516C13">
      <w:pPr>
        <w:pStyle w:val="NormalnyWeb"/>
        <w:tabs>
          <w:tab w:val="left" w:pos="426"/>
        </w:tabs>
        <w:spacing w:before="0" w:beforeAutospacing="0" w:after="0" w:afterAutospacing="0" w:line="288" w:lineRule="auto"/>
        <w:ind w:left="1134" w:hanging="283"/>
        <w:rPr>
          <w:rFonts w:ascii="Arial" w:hAnsi="Arial" w:cs="Arial"/>
          <w:bCs/>
        </w:rPr>
      </w:pPr>
      <w:r w:rsidRPr="004D0779">
        <w:rPr>
          <w:rFonts w:ascii="Arial" w:hAnsi="Arial" w:cs="Arial"/>
          <w:bCs/>
        </w:rPr>
        <w:t>- sposób i okres udostępnienia Wykonawcy i wykorzystania przez niego zasobów podmiotu udostępniającego te zasoby przy wykonywaniu zamówienia;</w:t>
      </w:r>
    </w:p>
    <w:p w14:paraId="1624FEAC" w14:textId="7ED6E772" w:rsidR="009531CA" w:rsidRPr="004D0779" w:rsidRDefault="008A5926" w:rsidP="00516C13">
      <w:pPr>
        <w:pStyle w:val="NormalnyWeb"/>
        <w:tabs>
          <w:tab w:val="left" w:pos="426"/>
        </w:tabs>
        <w:spacing w:before="0" w:beforeAutospacing="0" w:after="0" w:afterAutospacing="0" w:line="288" w:lineRule="auto"/>
        <w:ind w:left="993" w:hanging="142"/>
        <w:rPr>
          <w:rFonts w:ascii="Arial" w:hAnsi="Arial" w:cs="Arial"/>
          <w:bCs/>
        </w:rPr>
      </w:pPr>
      <w:r w:rsidRPr="004D0779">
        <w:rPr>
          <w:rFonts w:ascii="Arial" w:hAnsi="Arial" w:cs="Arial"/>
          <w:bCs/>
        </w:rPr>
        <w:t xml:space="preserve">- czy i w jakim zakresie podmiot udostępniający zasoby, na zdolnościach którego Wykonawca polega w odniesieniu do warunków udziału w </w:t>
      </w:r>
      <w:r w:rsidRPr="004D0779">
        <w:rPr>
          <w:rFonts w:ascii="Arial" w:hAnsi="Arial" w:cs="Arial"/>
          <w:bCs/>
        </w:rPr>
        <w:lastRenderedPageBreak/>
        <w:t>postępowaniu dotyczących wykształcenia, kwalifikacji zawodowych lub doświadczenia, zrealizuje usługi, których wskazane zdolności dotyczą.</w:t>
      </w:r>
    </w:p>
    <w:p w14:paraId="04F958E0" w14:textId="77C4CEF6" w:rsidR="00CF4D3B" w:rsidRPr="004D0779" w:rsidRDefault="008A5926" w:rsidP="00D02B55">
      <w:pPr>
        <w:pStyle w:val="NormalnyWeb"/>
        <w:numPr>
          <w:ilvl w:val="1"/>
          <w:numId w:val="41"/>
        </w:numPr>
        <w:spacing w:before="0" w:beforeAutospacing="0" w:after="0" w:afterAutospacing="0" w:line="288" w:lineRule="auto"/>
        <w:ind w:left="425" w:hanging="425"/>
        <w:rPr>
          <w:rFonts w:ascii="Arial" w:hAnsi="Arial" w:cs="Arial"/>
          <w:bCs/>
        </w:rPr>
      </w:pPr>
      <w:r w:rsidRPr="004D0779">
        <w:rPr>
          <w:rFonts w:ascii="Arial" w:hAnsi="Arial" w:cs="Arial"/>
          <w:bC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w:t>
      </w:r>
      <w:r w:rsidR="00A90D23" w:rsidRPr="004D0779">
        <w:rPr>
          <w:rFonts w:ascii="Arial" w:hAnsi="Arial" w:cs="Arial"/>
          <w:bCs/>
        </w:rPr>
        <w:t>.</w:t>
      </w:r>
      <w:r w:rsidRPr="004D0779">
        <w:rPr>
          <w:rFonts w:ascii="Arial" w:hAnsi="Arial" w:cs="Arial"/>
          <w:bCs/>
        </w:rPr>
        <w:t xml:space="preserve"> rozdziału XVI SWZ, składanego wraz z ofertą).</w:t>
      </w:r>
    </w:p>
    <w:p w14:paraId="4AE27ECB" w14:textId="2DF85A86" w:rsidR="008A5926" w:rsidRPr="004D0779" w:rsidRDefault="008A5926" w:rsidP="00D02B55">
      <w:pPr>
        <w:pStyle w:val="NormalnyWeb"/>
        <w:numPr>
          <w:ilvl w:val="1"/>
          <w:numId w:val="41"/>
        </w:numPr>
        <w:spacing w:before="0" w:beforeAutospacing="0" w:after="0" w:afterAutospacing="0" w:line="288" w:lineRule="auto"/>
        <w:ind w:left="425" w:hanging="425"/>
        <w:rPr>
          <w:rFonts w:ascii="Arial" w:hAnsi="Arial" w:cs="Arial"/>
          <w:bCs/>
        </w:rPr>
      </w:pPr>
      <w:r w:rsidRPr="004D0779">
        <w:rPr>
          <w:rFonts w:ascii="Arial" w:hAnsi="Arial" w:cs="Arial"/>
          <w:bCs/>
        </w:rPr>
        <w:t>Jeżeli zdolności techniczne lub zawodowe</w:t>
      </w:r>
      <w:r w:rsidRPr="004D0779">
        <w:rPr>
          <w:rFonts w:ascii="Arial" w:hAnsi="Arial" w:cs="Arial"/>
          <w:bCs/>
          <w:color w:val="FF0000"/>
        </w:rPr>
        <w:t xml:space="preserve"> </w:t>
      </w:r>
      <w:r w:rsidRPr="004D0779">
        <w:rPr>
          <w:rFonts w:ascii="Arial" w:hAnsi="Arial" w:cs="Arial"/>
          <w:bCs/>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305308" w14:textId="23891C3D" w:rsidR="006F6E1F" w:rsidRPr="004D0779" w:rsidRDefault="008A5926" w:rsidP="00D02B55">
      <w:pPr>
        <w:pStyle w:val="Akapitzlist"/>
        <w:numPr>
          <w:ilvl w:val="1"/>
          <w:numId w:val="41"/>
        </w:numPr>
        <w:tabs>
          <w:tab w:val="left" w:pos="567"/>
        </w:tabs>
        <w:spacing w:line="288" w:lineRule="auto"/>
        <w:ind w:left="425" w:hanging="425"/>
        <w:rPr>
          <w:rFonts w:ascii="Arial" w:hAnsi="Arial" w:cs="Arial"/>
          <w:sz w:val="24"/>
          <w:szCs w:val="24"/>
        </w:rPr>
      </w:pPr>
      <w:r w:rsidRPr="004D0779">
        <w:rPr>
          <w:rFonts w:ascii="Arial" w:hAnsi="Arial" w:cs="Arial"/>
          <w:sz w:val="24"/>
          <w:szCs w:val="24"/>
        </w:rPr>
        <w:t>Wykonawca nie może, po upływie terminu składania ofert, powoływać się na zdolności podmiotów udostępniających zasoby, jeżeli na etapie</w:t>
      </w:r>
      <w:r w:rsidR="00A65CCB" w:rsidRPr="004D0779">
        <w:rPr>
          <w:rFonts w:ascii="Arial" w:hAnsi="Arial" w:cs="Arial"/>
          <w:sz w:val="24"/>
          <w:szCs w:val="24"/>
        </w:rPr>
        <w:t xml:space="preserve"> składania ofert nie polegał on </w:t>
      </w:r>
      <w:r w:rsidRPr="004D0779">
        <w:rPr>
          <w:rFonts w:ascii="Arial" w:hAnsi="Arial" w:cs="Arial"/>
          <w:sz w:val="24"/>
          <w:szCs w:val="24"/>
        </w:rPr>
        <w:t>w danym zakresie na zdolnościach podmiotów udostępniających zasoby.</w:t>
      </w:r>
    </w:p>
    <w:p w14:paraId="162A080C" w14:textId="77777777" w:rsidR="00392E70" w:rsidRPr="004D0779" w:rsidRDefault="00392E70" w:rsidP="00516C13">
      <w:pPr>
        <w:pStyle w:val="Nagwek2"/>
        <w:jc w:val="left"/>
        <w:rPr>
          <w:rFonts w:ascii="Arial" w:hAnsi="Arial" w:cs="Arial"/>
          <w:sz w:val="24"/>
          <w:szCs w:val="24"/>
        </w:rPr>
      </w:pPr>
    </w:p>
    <w:p w14:paraId="3B69861D" w14:textId="48B656BA" w:rsidR="00B32295" w:rsidRPr="004D0779" w:rsidRDefault="002D3C29" w:rsidP="00516C13">
      <w:pPr>
        <w:pStyle w:val="Nagwek2"/>
        <w:jc w:val="left"/>
        <w:rPr>
          <w:rFonts w:ascii="Arial" w:hAnsi="Arial" w:cs="Arial"/>
          <w:sz w:val="24"/>
          <w:szCs w:val="24"/>
        </w:rPr>
      </w:pPr>
      <w:r w:rsidRPr="004D0779">
        <w:rPr>
          <w:rFonts w:ascii="Arial" w:hAnsi="Arial" w:cs="Arial"/>
          <w:sz w:val="24"/>
          <w:szCs w:val="24"/>
        </w:rPr>
        <w:t>R</w:t>
      </w:r>
      <w:r w:rsidR="00B32295" w:rsidRPr="004D0779">
        <w:rPr>
          <w:rFonts w:ascii="Arial" w:hAnsi="Arial" w:cs="Arial"/>
          <w:sz w:val="24"/>
          <w:szCs w:val="24"/>
        </w:rPr>
        <w:t>OZDZIAŁ X</w:t>
      </w:r>
      <w:r w:rsidR="00126671" w:rsidRPr="004D0779">
        <w:rPr>
          <w:rFonts w:ascii="Arial" w:hAnsi="Arial" w:cs="Arial"/>
          <w:sz w:val="24"/>
          <w:szCs w:val="24"/>
        </w:rPr>
        <w:t>XI</w:t>
      </w:r>
    </w:p>
    <w:p w14:paraId="02023D6B" w14:textId="1755AB3E" w:rsidR="00143414" w:rsidRPr="004D0779" w:rsidRDefault="00A6210A" w:rsidP="00392E70">
      <w:pPr>
        <w:pStyle w:val="Nagwek2"/>
        <w:spacing w:after="120"/>
        <w:jc w:val="left"/>
        <w:rPr>
          <w:rFonts w:ascii="Arial" w:hAnsi="Arial" w:cs="Arial"/>
          <w:sz w:val="24"/>
          <w:szCs w:val="24"/>
        </w:rPr>
      </w:pPr>
      <w:r w:rsidRPr="004D0779">
        <w:rPr>
          <w:rFonts w:ascii="Arial" w:hAnsi="Arial" w:cs="Arial"/>
          <w:sz w:val="24"/>
          <w:szCs w:val="24"/>
        </w:rPr>
        <w:t>PROCEDURA SANACYJNA - SAMOOCZYSZCZENIE</w:t>
      </w:r>
    </w:p>
    <w:p w14:paraId="2AFAE2CD" w14:textId="65836C1B" w:rsidR="00143414" w:rsidRPr="004D0779" w:rsidRDefault="00143414" w:rsidP="00516C13">
      <w:pPr>
        <w:pStyle w:val="NormalnyWeb"/>
        <w:numPr>
          <w:ilvl w:val="2"/>
          <w:numId w:val="27"/>
        </w:numPr>
        <w:tabs>
          <w:tab w:val="clear" w:pos="2520"/>
          <w:tab w:val="num" w:pos="426"/>
        </w:tabs>
        <w:spacing w:before="0" w:beforeAutospacing="0" w:after="0" w:afterAutospacing="0" w:line="288" w:lineRule="auto"/>
        <w:ind w:left="426" w:right="-114" w:hanging="426"/>
        <w:rPr>
          <w:rFonts w:ascii="Arial" w:hAnsi="Arial" w:cs="Arial"/>
        </w:rPr>
      </w:pPr>
      <w:r w:rsidRPr="004D0779">
        <w:rPr>
          <w:rFonts w:ascii="Arial" w:hAnsi="Arial" w:cs="Arial"/>
          <w:color w:val="000000"/>
        </w:rPr>
        <w:t>Wykonawca</w:t>
      </w:r>
      <w:r w:rsidR="00E472D9" w:rsidRPr="004D0779">
        <w:rPr>
          <w:rFonts w:ascii="Arial" w:hAnsi="Arial" w:cs="Arial"/>
          <w:color w:val="000000"/>
        </w:rPr>
        <w:t xml:space="preserve"> nie podlega wykluczeniu w okolicznościach określonych w art. 108 </w:t>
      </w:r>
      <w:r w:rsidR="006C7648" w:rsidRPr="004D0779">
        <w:rPr>
          <w:rFonts w:ascii="Arial" w:hAnsi="Arial" w:cs="Arial"/>
          <w:color w:val="000000"/>
        </w:rPr>
        <w:t xml:space="preserve">ust. 1 </w:t>
      </w:r>
      <w:r w:rsidR="00A65CCB" w:rsidRPr="004D0779">
        <w:rPr>
          <w:rFonts w:ascii="Arial" w:hAnsi="Arial" w:cs="Arial"/>
          <w:color w:val="000000"/>
        </w:rPr>
        <w:t>pkt </w:t>
      </w:r>
      <w:r w:rsidR="00E472D9" w:rsidRPr="004D0779">
        <w:rPr>
          <w:rFonts w:ascii="Arial" w:hAnsi="Arial" w:cs="Arial"/>
          <w:color w:val="000000"/>
        </w:rPr>
        <w:t>1,</w:t>
      </w:r>
      <w:r w:rsidR="00392E70" w:rsidRPr="004D0779">
        <w:rPr>
          <w:rFonts w:ascii="Arial" w:hAnsi="Arial" w:cs="Arial"/>
          <w:color w:val="000000"/>
        </w:rPr>
        <w:t xml:space="preserve"> </w:t>
      </w:r>
      <w:r w:rsidR="00E472D9" w:rsidRPr="004D0779">
        <w:rPr>
          <w:rFonts w:ascii="Arial" w:hAnsi="Arial" w:cs="Arial"/>
          <w:color w:val="000000"/>
        </w:rPr>
        <w:t>2 i 5</w:t>
      </w:r>
      <w:r w:rsidR="00E472D9" w:rsidRPr="004D0779">
        <w:rPr>
          <w:rFonts w:ascii="Arial" w:hAnsi="Arial" w:cs="Arial"/>
        </w:rPr>
        <w:t>, jeżeli udowodni Zamawiającemu</w:t>
      </w:r>
      <w:r w:rsidR="00E472D9" w:rsidRPr="004D0779">
        <w:rPr>
          <w:rFonts w:ascii="Arial" w:hAnsi="Arial" w:cs="Arial"/>
          <w:color w:val="000000"/>
        </w:rPr>
        <w:t>, że spełnił łącznie następujące przesłanki:</w:t>
      </w:r>
    </w:p>
    <w:p w14:paraId="05325B7A" w14:textId="77777777" w:rsidR="00E472D9" w:rsidRPr="004D0779" w:rsidRDefault="00E81F57" w:rsidP="00516C13">
      <w:pPr>
        <w:spacing w:line="288" w:lineRule="auto"/>
        <w:ind w:left="851" w:hanging="425"/>
        <w:rPr>
          <w:rFonts w:ascii="Arial" w:hAnsi="Arial" w:cs="Arial"/>
          <w:sz w:val="24"/>
          <w:szCs w:val="24"/>
        </w:rPr>
      </w:pPr>
      <w:r w:rsidRPr="004D0779">
        <w:rPr>
          <w:rFonts w:ascii="Arial" w:hAnsi="Arial" w:cs="Arial"/>
          <w:color w:val="000000"/>
          <w:sz w:val="24"/>
          <w:szCs w:val="24"/>
        </w:rPr>
        <w:t>1)</w:t>
      </w:r>
      <w:r w:rsidRPr="004D0779">
        <w:rPr>
          <w:rFonts w:ascii="Arial" w:hAnsi="Arial" w:cs="Arial"/>
          <w:color w:val="000000"/>
          <w:sz w:val="24"/>
          <w:szCs w:val="24"/>
        </w:rPr>
        <w:tab/>
      </w:r>
      <w:r w:rsidR="00E472D9" w:rsidRPr="004D0779">
        <w:rPr>
          <w:rFonts w:ascii="Arial" w:hAnsi="Arial" w:cs="Arial"/>
          <w:color w:val="000000"/>
          <w:sz w:val="24"/>
          <w:szCs w:val="24"/>
        </w:rPr>
        <w:t>naprawił lub zobowiązał się do naprawienia szkody wyrządzonej przestępstwem, wykroczeniem lub swoim nieprawidłowym postępowaniem, w tym poprzez zadośćuczynienie pieniężne;</w:t>
      </w:r>
    </w:p>
    <w:p w14:paraId="77EC0FE3" w14:textId="77CC6303" w:rsidR="00E472D9" w:rsidRPr="004D0779" w:rsidRDefault="00E81F57" w:rsidP="00516C13">
      <w:pPr>
        <w:spacing w:line="288" w:lineRule="auto"/>
        <w:ind w:left="851" w:hanging="425"/>
        <w:rPr>
          <w:rFonts w:ascii="Arial" w:hAnsi="Arial" w:cs="Arial"/>
          <w:sz w:val="24"/>
          <w:szCs w:val="24"/>
        </w:rPr>
      </w:pPr>
      <w:r w:rsidRPr="004D0779">
        <w:rPr>
          <w:rFonts w:ascii="Arial" w:hAnsi="Arial" w:cs="Arial"/>
          <w:color w:val="000000"/>
          <w:sz w:val="24"/>
          <w:szCs w:val="24"/>
        </w:rPr>
        <w:t>2)</w:t>
      </w:r>
      <w:r w:rsidRPr="004D0779">
        <w:rPr>
          <w:rFonts w:ascii="Arial" w:hAnsi="Arial" w:cs="Arial"/>
          <w:color w:val="000000"/>
          <w:sz w:val="24"/>
          <w:szCs w:val="24"/>
        </w:rPr>
        <w:tab/>
      </w:r>
      <w:r w:rsidR="00E472D9" w:rsidRPr="004D0779">
        <w:rPr>
          <w:rFonts w:ascii="Arial" w:hAnsi="Arial" w:cs="Arial"/>
          <w:color w:val="000000"/>
          <w:sz w:val="24"/>
          <w:szCs w:val="24"/>
        </w:rPr>
        <w:t xml:space="preserve">wyczerpująco wyjaśnił fakty i okoliczności związane z </w:t>
      </w:r>
      <w:r w:rsidR="00F66D80" w:rsidRPr="004D0779">
        <w:rPr>
          <w:rFonts w:ascii="Arial" w:hAnsi="Arial" w:cs="Arial"/>
          <w:color w:val="000000"/>
          <w:sz w:val="24"/>
          <w:szCs w:val="24"/>
        </w:rPr>
        <w:t>przestępstwem, wykroczeniem lub </w:t>
      </w:r>
      <w:r w:rsidR="00E472D9" w:rsidRPr="004D0779">
        <w:rPr>
          <w:rFonts w:ascii="Arial" w:hAnsi="Arial" w:cs="Arial"/>
          <w:color w:val="000000"/>
          <w:sz w:val="24"/>
          <w:szCs w:val="24"/>
        </w:rPr>
        <w:t>swoim nieprawidłowym postępowaniem oraz spowodowanymi przez nie szkodami, aktywnie współpracując odpowiednio z właściwymi organam</w:t>
      </w:r>
      <w:r w:rsidR="00A65CCB" w:rsidRPr="004D0779">
        <w:rPr>
          <w:rFonts w:ascii="Arial" w:hAnsi="Arial" w:cs="Arial"/>
          <w:color w:val="000000"/>
          <w:sz w:val="24"/>
          <w:szCs w:val="24"/>
        </w:rPr>
        <w:t>i, w </w:t>
      </w:r>
      <w:r w:rsidR="00F66D80" w:rsidRPr="004D0779">
        <w:rPr>
          <w:rFonts w:ascii="Arial" w:hAnsi="Arial" w:cs="Arial"/>
          <w:color w:val="000000"/>
          <w:sz w:val="24"/>
          <w:szCs w:val="24"/>
        </w:rPr>
        <w:t>tym organami ścigania, lub </w:t>
      </w:r>
      <w:r w:rsidR="00E472D9" w:rsidRPr="004D0779">
        <w:rPr>
          <w:rFonts w:ascii="Arial" w:hAnsi="Arial" w:cs="Arial"/>
          <w:color w:val="000000"/>
          <w:sz w:val="24"/>
          <w:szCs w:val="24"/>
        </w:rPr>
        <w:t>zamawiającym;</w:t>
      </w:r>
    </w:p>
    <w:p w14:paraId="362A7CFD" w14:textId="7DB2422E" w:rsidR="00E472D9" w:rsidRPr="004D0779" w:rsidRDefault="00E81F57" w:rsidP="00516C13">
      <w:pPr>
        <w:spacing w:line="288" w:lineRule="auto"/>
        <w:ind w:left="851" w:hanging="425"/>
        <w:rPr>
          <w:rFonts w:ascii="Arial" w:hAnsi="Arial" w:cs="Arial"/>
          <w:color w:val="000000"/>
          <w:sz w:val="24"/>
          <w:szCs w:val="24"/>
        </w:rPr>
      </w:pPr>
      <w:r w:rsidRPr="004D0779">
        <w:rPr>
          <w:rFonts w:ascii="Arial" w:hAnsi="Arial" w:cs="Arial"/>
          <w:color w:val="000000"/>
          <w:sz w:val="24"/>
          <w:szCs w:val="24"/>
        </w:rPr>
        <w:t>3)</w:t>
      </w:r>
      <w:r w:rsidRPr="004D0779">
        <w:rPr>
          <w:rFonts w:ascii="Arial" w:hAnsi="Arial" w:cs="Arial"/>
          <w:color w:val="000000"/>
          <w:sz w:val="24"/>
          <w:szCs w:val="24"/>
        </w:rPr>
        <w:tab/>
      </w:r>
      <w:r w:rsidR="00E472D9" w:rsidRPr="004D0779">
        <w:rPr>
          <w:rFonts w:ascii="Arial" w:hAnsi="Arial" w:cs="Arial"/>
          <w:color w:val="000000"/>
          <w:sz w:val="24"/>
          <w:szCs w:val="24"/>
        </w:rPr>
        <w:t xml:space="preserve">podjął konkretne środki techniczne, organizacyjne i kadrowe, odpowiednie dla zapobiegania dalszym przestępstwom, wykroczeniom lub </w:t>
      </w:r>
      <w:r w:rsidR="00FD76DF" w:rsidRPr="004D0779">
        <w:rPr>
          <w:rFonts w:ascii="Arial" w:hAnsi="Arial" w:cs="Arial"/>
          <w:color w:val="000000"/>
          <w:sz w:val="24"/>
          <w:szCs w:val="24"/>
        </w:rPr>
        <w:t>nieprawidłowemu postępowaniu, w </w:t>
      </w:r>
      <w:r w:rsidR="00E472D9" w:rsidRPr="004D0779">
        <w:rPr>
          <w:rFonts w:ascii="Arial" w:hAnsi="Arial" w:cs="Arial"/>
          <w:color w:val="000000"/>
          <w:sz w:val="24"/>
          <w:szCs w:val="24"/>
        </w:rPr>
        <w:t>szczególności:</w:t>
      </w:r>
    </w:p>
    <w:p w14:paraId="1709C3C3" w14:textId="0868114F" w:rsidR="00E472D9" w:rsidRPr="004D0779" w:rsidRDefault="00E472D9" w:rsidP="00D02B55">
      <w:pPr>
        <w:pStyle w:val="Akapitzlist"/>
        <w:numPr>
          <w:ilvl w:val="1"/>
          <w:numId w:val="59"/>
        </w:numPr>
        <w:spacing w:line="288" w:lineRule="auto"/>
        <w:ind w:left="1276"/>
        <w:rPr>
          <w:rFonts w:ascii="Arial" w:hAnsi="Arial" w:cs="Arial"/>
          <w:sz w:val="24"/>
          <w:szCs w:val="24"/>
        </w:rPr>
      </w:pPr>
      <w:r w:rsidRPr="004D0779">
        <w:rPr>
          <w:rFonts w:ascii="Arial" w:hAnsi="Arial" w:cs="Arial"/>
          <w:color w:val="000000"/>
          <w:sz w:val="24"/>
          <w:szCs w:val="24"/>
        </w:rPr>
        <w:t>zerwał wszelkie powiązania z osobami lub</w:t>
      </w:r>
      <w:r w:rsidR="00F66D80" w:rsidRPr="004D0779">
        <w:rPr>
          <w:rFonts w:ascii="Arial" w:hAnsi="Arial" w:cs="Arial"/>
          <w:color w:val="000000"/>
          <w:sz w:val="24"/>
          <w:szCs w:val="24"/>
        </w:rPr>
        <w:t xml:space="preserve"> podmiotami odpowiedzialnymi za </w:t>
      </w:r>
      <w:r w:rsidRPr="004D0779">
        <w:rPr>
          <w:rFonts w:ascii="Arial" w:hAnsi="Arial" w:cs="Arial"/>
          <w:color w:val="000000"/>
          <w:sz w:val="24"/>
          <w:szCs w:val="24"/>
        </w:rPr>
        <w:t xml:space="preserve">nieprawidłowe postępowanie </w:t>
      </w:r>
      <w:r w:rsidR="00195FCB" w:rsidRPr="004D0779">
        <w:rPr>
          <w:rFonts w:ascii="Arial" w:hAnsi="Arial" w:cs="Arial"/>
          <w:color w:val="000000"/>
          <w:sz w:val="24"/>
          <w:szCs w:val="24"/>
        </w:rPr>
        <w:t>W</w:t>
      </w:r>
      <w:r w:rsidRPr="004D0779">
        <w:rPr>
          <w:rFonts w:ascii="Arial" w:hAnsi="Arial" w:cs="Arial"/>
          <w:color w:val="000000"/>
          <w:sz w:val="24"/>
          <w:szCs w:val="24"/>
        </w:rPr>
        <w:t>ykonawcy,</w:t>
      </w:r>
    </w:p>
    <w:p w14:paraId="6CA7DF1D" w14:textId="3E8B6154" w:rsidR="00E472D9" w:rsidRPr="004D0779" w:rsidRDefault="00E472D9" w:rsidP="00D02B55">
      <w:pPr>
        <w:pStyle w:val="Akapitzlist"/>
        <w:numPr>
          <w:ilvl w:val="1"/>
          <w:numId w:val="59"/>
        </w:numPr>
        <w:spacing w:line="288" w:lineRule="auto"/>
        <w:ind w:left="1276"/>
        <w:rPr>
          <w:rFonts w:ascii="Arial" w:hAnsi="Arial" w:cs="Arial"/>
          <w:sz w:val="24"/>
          <w:szCs w:val="24"/>
        </w:rPr>
      </w:pPr>
      <w:r w:rsidRPr="004D0779">
        <w:rPr>
          <w:rFonts w:ascii="Arial" w:hAnsi="Arial" w:cs="Arial"/>
          <w:color w:val="000000"/>
          <w:sz w:val="24"/>
          <w:szCs w:val="24"/>
        </w:rPr>
        <w:t>zreorganizował personel,</w:t>
      </w:r>
    </w:p>
    <w:p w14:paraId="7F273C1D" w14:textId="3F0948DE" w:rsidR="00E472D9" w:rsidRPr="004D0779" w:rsidRDefault="00E472D9" w:rsidP="00D02B55">
      <w:pPr>
        <w:pStyle w:val="Akapitzlist"/>
        <w:numPr>
          <w:ilvl w:val="1"/>
          <w:numId w:val="59"/>
        </w:numPr>
        <w:spacing w:line="288" w:lineRule="auto"/>
        <w:ind w:left="1276"/>
        <w:rPr>
          <w:rFonts w:ascii="Arial" w:hAnsi="Arial" w:cs="Arial"/>
          <w:sz w:val="24"/>
          <w:szCs w:val="24"/>
        </w:rPr>
      </w:pPr>
      <w:r w:rsidRPr="004D0779">
        <w:rPr>
          <w:rFonts w:ascii="Arial" w:hAnsi="Arial" w:cs="Arial"/>
          <w:color w:val="000000"/>
          <w:sz w:val="24"/>
          <w:szCs w:val="24"/>
        </w:rPr>
        <w:t>wdrożył system sprawozdawczości i kontroli,</w:t>
      </w:r>
    </w:p>
    <w:p w14:paraId="1F3A29FC" w14:textId="0CB8F4B9" w:rsidR="00E472D9" w:rsidRPr="004D0779" w:rsidRDefault="00E472D9" w:rsidP="00D02B55">
      <w:pPr>
        <w:pStyle w:val="Akapitzlist"/>
        <w:numPr>
          <w:ilvl w:val="1"/>
          <w:numId w:val="59"/>
        </w:numPr>
        <w:spacing w:line="288" w:lineRule="auto"/>
        <w:ind w:left="1276"/>
        <w:rPr>
          <w:rFonts w:ascii="Arial" w:hAnsi="Arial" w:cs="Arial"/>
          <w:sz w:val="24"/>
          <w:szCs w:val="24"/>
        </w:rPr>
      </w:pPr>
      <w:r w:rsidRPr="004D0779">
        <w:rPr>
          <w:rFonts w:ascii="Arial" w:hAnsi="Arial" w:cs="Arial"/>
          <w:color w:val="000000"/>
          <w:sz w:val="24"/>
          <w:szCs w:val="24"/>
        </w:rPr>
        <w:t>utworzył struktury audytu wewnętrznego do monitorowania przestrzegania przepisów, wewnętrznych regulacji lub standardów,</w:t>
      </w:r>
    </w:p>
    <w:p w14:paraId="76F23884" w14:textId="709329A7" w:rsidR="008A5926" w:rsidRPr="004D0779" w:rsidRDefault="00E472D9" w:rsidP="00D02B55">
      <w:pPr>
        <w:pStyle w:val="Akapitzlist"/>
        <w:numPr>
          <w:ilvl w:val="1"/>
          <w:numId w:val="59"/>
        </w:numPr>
        <w:spacing w:line="288" w:lineRule="auto"/>
        <w:ind w:left="1276" w:hanging="357"/>
        <w:rPr>
          <w:rFonts w:ascii="Arial" w:hAnsi="Arial" w:cs="Arial"/>
          <w:sz w:val="24"/>
          <w:szCs w:val="24"/>
        </w:rPr>
      </w:pPr>
      <w:r w:rsidRPr="004D0779">
        <w:rPr>
          <w:rFonts w:ascii="Arial" w:hAnsi="Arial" w:cs="Arial"/>
          <w:color w:val="000000"/>
          <w:sz w:val="24"/>
          <w:szCs w:val="24"/>
        </w:rPr>
        <w:lastRenderedPageBreak/>
        <w:t>wprowadził wewnętrzne regulacje dotyczące odp</w:t>
      </w:r>
      <w:r w:rsidR="00F66D80" w:rsidRPr="004D0779">
        <w:rPr>
          <w:rFonts w:ascii="Arial" w:hAnsi="Arial" w:cs="Arial"/>
          <w:color w:val="000000"/>
          <w:sz w:val="24"/>
          <w:szCs w:val="24"/>
        </w:rPr>
        <w:t>owiedzialności i odszkodowań za </w:t>
      </w:r>
      <w:r w:rsidRPr="004D0779">
        <w:rPr>
          <w:rFonts w:ascii="Arial" w:hAnsi="Arial" w:cs="Arial"/>
          <w:color w:val="000000"/>
          <w:sz w:val="24"/>
          <w:szCs w:val="24"/>
        </w:rPr>
        <w:t>nieprzestrzeganie przepisów, wewnętrznych regulacji lub standardów.</w:t>
      </w:r>
    </w:p>
    <w:p w14:paraId="3A36A36C" w14:textId="65F195DE" w:rsidR="002E2B37" w:rsidRPr="004D0779" w:rsidRDefault="0049166C" w:rsidP="00516C13">
      <w:pPr>
        <w:pStyle w:val="Akapitzlist"/>
        <w:numPr>
          <w:ilvl w:val="2"/>
          <w:numId w:val="27"/>
        </w:numPr>
        <w:tabs>
          <w:tab w:val="clear" w:pos="2520"/>
          <w:tab w:val="num" w:pos="426"/>
        </w:tabs>
        <w:spacing w:line="288" w:lineRule="auto"/>
        <w:ind w:left="425" w:right="-113" w:hanging="425"/>
        <w:rPr>
          <w:rFonts w:ascii="Arial" w:hAnsi="Arial" w:cs="Arial"/>
          <w:sz w:val="24"/>
          <w:szCs w:val="24"/>
        </w:rPr>
      </w:pPr>
      <w:r w:rsidRPr="004D0779">
        <w:rPr>
          <w:rFonts w:ascii="Arial" w:hAnsi="Arial" w:cs="Arial"/>
          <w:color w:val="000000"/>
          <w:sz w:val="24"/>
          <w:szCs w:val="24"/>
        </w:rPr>
        <w:t xml:space="preserve">Zamawiający ocenia, czy podjęte przez Wykonawcę czynności, o których mowa w </w:t>
      </w:r>
      <w:r w:rsidR="006A4DFB" w:rsidRPr="004D0779">
        <w:rPr>
          <w:rFonts w:ascii="Arial" w:hAnsi="Arial" w:cs="Arial"/>
          <w:color w:val="000000"/>
          <w:sz w:val="24"/>
          <w:szCs w:val="24"/>
        </w:rPr>
        <w:t>ust. 1 niniejszego rozdziału SWZ, są wystarczające do wykazania jego rz</w:t>
      </w:r>
      <w:r w:rsidR="00383B61" w:rsidRPr="004D0779">
        <w:rPr>
          <w:rFonts w:ascii="Arial" w:hAnsi="Arial" w:cs="Arial"/>
          <w:color w:val="000000"/>
          <w:sz w:val="24"/>
          <w:szCs w:val="24"/>
        </w:rPr>
        <w:t>etelności, uwzględniając wagę i </w:t>
      </w:r>
      <w:r w:rsidR="00F66D80" w:rsidRPr="004D0779">
        <w:rPr>
          <w:rFonts w:ascii="Arial" w:hAnsi="Arial" w:cs="Arial"/>
          <w:color w:val="000000"/>
          <w:sz w:val="24"/>
          <w:szCs w:val="24"/>
        </w:rPr>
        <w:t>szczególne </w:t>
      </w:r>
      <w:r w:rsidR="006A4DFB" w:rsidRPr="004D0779">
        <w:rPr>
          <w:rFonts w:ascii="Arial" w:hAnsi="Arial" w:cs="Arial"/>
          <w:color w:val="000000"/>
          <w:sz w:val="24"/>
          <w:szCs w:val="24"/>
        </w:rPr>
        <w:t>okoliczności czynu Wykonawcy. Jeżeli podjęte przez Wykonawcę c</w:t>
      </w:r>
      <w:r w:rsidR="00F66D80" w:rsidRPr="004D0779">
        <w:rPr>
          <w:rFonts w:ascii="Arial" w:hAnsi="Arial" w:cs="Arial"/>
          <w:color w:val="000000"/>
          <w:sz w:val="24"/>
          <w:szCs w:val="24"/>
        </w:rPr>
        <w:t>zynności, o których mowa w ust. </w:t>
      </w:r>
      <w:r w:rsidR="006A4DFB" w:rsidRPr="004D0779">
        <w:rPr>
          <w:rFonts w:ascii="Arial" w:hAnsi="Arial" w:cs="Arial"/>
          <w:color w:val="000000"/>
          <w:sz w:val="24"/>
          <w:szCs w:val="24"/>
        </w:rPr>
        <w:t>1 niniejszego rozdziału SWZ, nie są wystarczające do wykazania jego rzetelności, Zamawiający wykluczy Wykonawcę.</w:t>
      </w:r>
    </w:p>
    <w:p w14:paraId="41F51565" w14:textId="77777777" w:rsidR="00272491" w:rsidRPr="004D0779" w:rsidRDefault="00272491" w:rsidP="00516C13">
      <w:pPr>
        <w:pStyle w:val="Nagwek2"/>
        <w:jc w:val="left"/>
        <w:rPr>
          <w:rFonts w:ascii="Arial" w:hAnsi="Arial" w:cs="Arial"/>
          <w:sz w:val="24"/>
          <w:szCs w:val="24"/>
        </w:rPr>
      </w:pPr>
    </w:p>
    <w:p w14:paraId="189DFC6C" w14:textId="09D4C0CC" w:rsidR="00572D54" w:rsidRPr="004D0779" w:rsidRDefault="00572D54" w:rsidP="00516C13">
      <w:pPr>
        <w:pStyle w:val="Nagwek2"/>
        <w:jc w:val="left"/>
        <w:rPr>
          <w:rFonts w:ascii="Arial" w:hAnsi="Arial" w:cs="Arial"/>
          <w:sz w:val="24"/>
          <w:szCs w:val="24"/>
        </w:rPr>
      </w:pPr>
      <w:r w:rsidRPr="004D0779">
        <w:rPr>
          <w:rFonts w:ascii="Arial" w:hAnsi="Arial" w:cs="Arial"/>
          <w:sz w:val="24"/>
          <w:szCs w:val="24"/>
        </w:rPr>
        <w:t>ROZDZIAŁ X</w:t>
      </w:r>
      <w:r w:rsidR="00EC1688" w:rsidRPr="004D0779">
        <w:rPr>
          <w:rFonts w:ascii="Arial" w:hAnsi="Arial" w:cs="Arial"/>
          <w:sz w:val="24"/>
          <w:szCs w:val="24"/>
        </w:rPr>
        <w:t>X</w:t>
      </w:r>
      <w:r w:rsidR="00126671" w:rsidRPr="004D0779">
        <w:rPr>
          <w:rFonts w:ascii="Arial" w:hAnsi="Arial" w:cs="Arial"/>
          <w:sz w:val="24"/>
          <w:szCs w:val="24"/>
        </w:rPr>
        <w:t>II</w:t>
      </w:r>
    </w:p>
    <w:p w14:paraId="28572EC7" w14:textId="1D375559" w:rsidR="00F66D80" w:rsidRPr="004D0779" w:rsidRDefault="00A16332" w:rsidP="00392E70">
      <w:pPr>
        <w:pStyle w:val="Nagwek2"/>
        <w:spacing w:after="120"/>
        <w:jc w:val="left"/>
        <w:rPr>
          <w:rFonts w:ascii="Arial" w:hAnsi="Arial" w:cs="Arial"/>
          <w:sz w:val="24"/>
          <w:szCs w:val="24"/>
        </w:rPr>
      </w:pPr>
      <w:r w:rsidRPr="004D0779">
        <w:rPr>
          <w:rFonts w:ascii="Arial" w:hAnsi="Arial" w:cs="Arial"/>
          <w:sz w:val="24"/>
          <w:szCs w:val="24"/>
        </w:rPr>
        <w:t>WYMAGANIA DOTYCZĄCE WADIUM</w:t>
      </w:r>
    </w:p>
    <w:p w14:paraId="0DA8F8ED" w14:textId="4C8FE726" w:rsidR="00821864" w:rsidRPr="004D0779" w:rsidRDefault="00F66D80" w:rsidP="00516C13">
      <w:pPr>
        <w:pStyle w:val="Tekstpodstawowy"/>
        <w:spacing w:line="288" w:lineRule="auto"/>
        <w:jc w:val="left"/>
        <w:rPr>
          <w:rFonts w:ascii="Arial" w:hAnsi="Arial" w:cs="Arial"/>
          <w:szCs w:val="24"/>
        </w:rPr>
      </w:pPr>
      <w:r w:rsidRPr="004D0779">
        <w:rPr>
          <w:rFonts w:ascii="Arial" w:hAnsi="Arial" w:cs="Arial"/>
          <w:szCs w:val="24"/>
        </w:rPr>
        <w:t>Zamawiający nie wymaga wniesienia wadium w przedmiotowym postępowaniu.</w:t>
      </w:r>
    </w:p>
    <w:p w14:paraId="4201A5AA" w14:textId="77777777" w:rsidR="00392E70" w:rsidRPr="004D0779" w:rsidRDefault="00392E70" w:rsidP="00272491">
      <w:pPr>
        <w:pStyle w:val="Nagwek2"/>
        <w:jc w:val="left"/>
        <w:rPr>
          <w:rFonts w:ascii="Arial" w:hAnsi="Arial" w:cs="Arial"/>
          <w:sz w:val="24"/>
          <w:szCs w:val="24"/>
        </w:rPr>
      </w:pPr>
    </w:p>
    <w:p w14:paraId="2451D1BF" w14:textId="7DD7270A" w:rsidR="00EC1688" w:rsidRPr="004D0779" w:rsidRDefault="00A16332" w:rsidP="00272491">
      <w:pPr>
        <w:pStyle w:val="Nagwek2"/>
        <w:jc w:val="left"/>
        <w:rPr>
          <w:rFonts w:ascii="Arial" w:hAnsi="Arial" w:cs="Arial"/>
          <w:sz w:val="24"/>
          <w:szCs w:val="24"/>
        </w:rPr>
      </w:pPr>
      <w:r w:rsidRPr="004D0779">
        <w:rPr>
          <w:rFonts w:ascii="Arial" w:hAnsi="Arial" w:cs="Arial"/>
          <w:sz w:val="24"/>
          <w:szCs w:val="24"/>
        </w:rPr>
        <w:t>ROZDZIAŁ XX</w:t>
      </w:r>
      <w:r w:rsidR="0042417D" w:rsidRPr="004D0779">
        <w:rPr>
          <w:rFonts w:ascii="Arial" w:hAnsi="Arial" w:cs="Arial"/>
          <w:sz w:val="24"/>
          <w:szCs w:val="24"/>
        </w:rPr>
        <w:t>I</w:t>
      </w:r>
      <w:r w:rsidR="00341D83" w:rsidRPr="004D0779">
        <w:rPr>
          <w:rFonts w:ascii="Arial" w:hAnsi="Arial" w:cs="Arial"/>
          <w:sz w:val="24"/>
          <w:szCs w:val="24"/>
        </w:rPr>
        <w:t>II</w:t>
      </w:r>
    </w:p>
    <w:p w14:paraId="7756C266" w14:textId="65453301" w:rsidR="00EC1688" w:rsidRPr="004D0779" w:rsidRDefault="00EC1688" w:rsidP="00392E70">
      <w:pPr>
        <w:pStyle w:val="Nagwek2"/>
        <w:spacing w:after="120"/>
        <w:jc w:val="left"/>
        <w:rPr>
          <w:rFonts w:ascii="Arial" w:hAnsi="Arial" w:cs="Arial"/>
          <w:sz w:val="24"/>
          <w:szCs w:val="24"/>
        </w:rPr>
      </w:pPr>
      <w:r w:rsidRPr="004D0779">
        <w:rPr>
          <w:rFonts w:ascii="Arial" w:hAnsi="Arial" w:cs="Arial"/>
          <w:sz w:val="24"/>
          <w:szCs w:val="24"/>
        </w:rPr>
        <w:t>SPOSÓB ORAZ TERMIN SKŁADANIA OFERT</w:t>
      </w:r>
    </w:p>
    <w:p w14:paraId="6B897998" w14:textId="3B04ABD5" w:rsidR="00272491" w:rsidRPr="004D0779" w:rsidRDefault="00272491" w:rsidP="00272491">
      <w:pPr>
        <w:pStyle w:val="Tekstpodstawowy"/>
        <w:numPr>
          <w:ilvl w:val="0"/>
          <w:numId w:val="7"/>
        </w:numPr>
        <w:tabs>
          <w:tab w:val="clear" w:pos="567"/>
          <w:tab w:val="left" w:pos="426"/>
        </w:tabs>
        <w:spacing w:line="288" w:lineRule="auto"/>
        <w:ind w:left="426" w:right="28" w:hanging="426"/>
        <w:jc w:val="left"/>
        <w:rPr>
          <w:rFonts w:ascii="Arial" w:hAnsi="Arial" w:cs="Arial"/>
          <w:b/>
          <w:szCs w:val="24"/>
        </w:rPr>
      </w:pPr>
      <w:r w:rsidRPr="004D0779">
        <w:rPr>
          <w:rFonts w:ascii="Arial" w:hAnsi="Arial" w:cs="Arial"/>
          <w:szCs w:val="24"/>
        </w:rPr>
        <w:t xml:space="preserve">Ofertę należy złożyć za pośrednictwem Platformy przetargowej do dnia </w:t>
      </w:r>
      <w:r w:rsidR="00A87A93">
        <w:rPr>
          <w:rFonts w:ascii="Arial" w:hAnsi="Arial" w:cs="Arial"/>
          <w:b/>
          <w:szCs w:val="24"/>
        </w:rPr>
        <w:t>04.09</w:t>
      </w:r>
      <w:r w:rsidRPr="004D0779">
        <w:rPr>
          <w:rFonts w:ascii="Arial" w:hAnsi="Arial" w:cs="Arial"/>
          <w:b/>
          <w:szCs w:val="24"/>
        </w:rPr>
        <w:t>.2024</w:t>
      </w:r>
      <w:r w:rsidRPr="004D0779">
        <w:rPr>
          <w:rFonts w:ascii="Arial" w:hAnsi="Arial" w:cs="Arial"/>
          <w:szCs w:val="24"/>
        </w:rPr>
        <w:t xml:space="preserve"> roku do godziny </w:t>
      </w:r>
      <w:r w:rsidR="00A87A93">
        <w:rPr>
          <w:rFonts w:ascii="Arial" w:hAnsi="Arial" w:cs="Arial"/>
          <w:b/>
          <w:szCs w:val="24"/>
        </w:rPr>
        <w:t>10</w:t>
      </w:r>
      <w:r w:rsidRPr="004D0779">
        <w:rPr>
          <w:rFonts w:ascii="Arial" w:hAnsi="Arial" w:cs="Arial"/>
          <w:b/>
          <w:szCs w:val="24"/>
        </w:rPr>
        <w:t>:00</w:t>
      </w:r>
      <w:r w:rsidRPr="004D0779">
        <w:rPr>
          <w:rFonts w:ascii="Arial" w:hAnsi="Arial" w:cs="Arial"/>
          <w:szCs w:val="24"/>
        </w:rPr>
        <w:t xml:space="preserve"> za pośrednictwem: </w:t>
      </w:r>
      <w:hyperlink r:id="rId29">
        <w:r w:rsidRPr="004D0779">
          <w:rPr>
            <w:rFonts w:ascii="Arial" w:eastAsia="Calibri" w:hAnsi="Arial" w:cs="Arial"/>
            <w:color w:val="1155CC"/>
            <w:szCs w:val="24"/>
            <w:u w:val="single"/>
          </w:rPr>
          <w:t>platformazakupowa.pl</w:t>
        </w:r>
      </w:hyperlink>
      <w:r w:rsidRPr="004D0779">
        <w:rPr>
          <w:rFonts w:ascii="Arial" w:hAnsi="Arial" w:cs="Arial"/>
          <w:bCs/>
          <w:szCs w:val="24"/>
        </w:rPr>
        <w:t xml:space="preserve"> lub bezpośredni link do postępowania</w:t>
      </w:r>
      <w:r w:rsidR="00392E70" w:rsidRPr="004D0779">
        <w:rPr>
          <w:rFonts w:ascii="Arial" w:hAnsi="Arial" w:cs="Arial"/>
          <w:bCs/>
          <w:szCs w:val="24"/>
        </w:rPr>
        <w:t xml:space="preserve"> </w:t>
      </w:r>
      <w:hyperlink r:id="rId30" w:history="1">
        <w:r w:rsidR="00392E70" w:rsidRPr="004D0779">
          <w:rPr>
            <w:rStyle w:val="Hipercze"/>
            <w:rFonts w:ascii="Arial" w:hAnsi="Arial" w:cs="Arial"/>
            <w:bCs/>
            <w:szCs w:val="24"/>
          </w:rPr>
          <w:t>https://www.platformazakupowa.pl/transakcja/968225</w:t>
        </w:r>
      </w:hyperlink>
      <w:r w:rsidR="00392E70" w:rsidRPr="004D0779">
        <w:rPr>
          <w:rFonts w:ascii="Arial" w:hAnsi="Arial" w:cs="Arial"/>
          <w:bCs/>
          <w:szCs w:val="24"/>
        </w:rPr>
        <w:t xml:space="preserve"> </w:t>
      </w:r>
    </w:p>
    <w:p w14:paraId="76C3BCD4" w14:textId="6DB40751" w:rsidR="00272491" w:rsidRPr="004D0779" w:rsidRDefault="00272491" w:rsidP="00272491">
      <w:pPr>
        <w:pStyle w:val="Tekstpodstawowy"/>
        <w:tabs>
          <w:tab w:val="left" w:pos="284"/>
        </w:tabs>
        <w:spacing w:line="288" w:lineRule="auto"/>
        <w:ind w:left="426" w:right="28"/>
        <w:jc w:val="left"/>
        <w:rPr>
          <w:rFonts w:ascii="Arial" w:hAnsi="Arial" w:cs="Arial"/>
          <w:szCs w:val="24"/>
        </w:rPr>
      </w:pPr>
      <w:r w:rsidRPr="004D0779">
        <w:rPr>
          <w:rFonts w:ascii="Arial" w:hAnsi="Arial" w:cs="Arial"/>
          <w:b/>
          <w:szCs w:val="24"/>
        </w:rPr>
        <w:t>Uwaga:</w:t>
      </w:r>
      <w:r w:rsidRPr="004D0779">
        <w:rPr>
          <w:rFonts w:ascii="Arial" w:hAnsi="Arial" w:cs="Arial"/>
          <w:szCs w:val="24"/>
        </w:rPr>
        <w:t xml:space="preserve"> Za datę i godzinę złożenia oferty rozumie się datę i godzinę jej wpływu na Platformę przetargową, tj. datę i godzinę złożenia oferty wyświetloną na koncie Zamawiającego.</w:t>
      </w:r>
    </w:p>
    <w:p w14:paraId="4E300DFF" w14:textId="77777777" w:rsidR="00272491" w:rsidRPr="004D0779" w:rsidRDefault="00272491" w:rsidP="00272491">
      <w:pPr>
        <w:pStyle w:val="Tekstpodstawowy"/>
        <w:numPr>
          <w:ilvl w:val="0"/>
          <w:numId w:val="7"/>
        </w:numPr>
        <w:tabs>
          <w:tab w:val="clear" w:pos="567"/>
          <w:tab w:val="left" w:pos="426"/>
        </w:tabs>
        <w:spacing w:line="288" w:lineRule="auto"/>
        <w:ind w:left="426" w:right="28" w:hanging="426"/>
        <w:jc w:val="left"/>
        <w:rPr>
          <w:rFonts w:ascii="Arial" w:hAnsi="Arial" w:cs="Arial"/>
          <w:szCs w:val="24"/>
        </w:rPr>
      </w:pPr>
      <w:r w:rsidRPr="004D0779">
        <w:rPr>
          <w:rFonts w:ascii="Arial" w:hAnsi="Arial" w:cs="Arial"/>
          <w:szCs w:val="24"/>
        </w:rPr>
        <w:t>W przypadku otrzymania przez Zamawiającego oferty po terminie podanym w ust. 1 niniejszego rozdziału SWZ, oferta zostanie odrzucona.</w:t>
      </w:r>
    </w:p>
    <w:p w14:paraId="77A2BF2C" w14:textId="77777777" w:rsidR="00392E70" w:rsidRPr="004D0779" w:rsidRDefault="00392E70" w:rsidP="00272491">
      <w:pPr>
        <w:pStyle w:val="Nagwek2"/>
        <w:jc w:val="left"/>
        <w:rPr>
          <w:rFonts w:ascii="Arial" w:hAnsi="Arial" w:cs="Arial"/>
          <w:sz w:val="24"/>
          <w:szCs w:val="24"/>
        </w:rPr>
      </w:pPr>
    </w:p>
    <w:p w14:paraId="3B82FB0B" w14:textId="5A5B323A" w:rsidR="0042417D" w:rsidRPr="004D0779" w:rsidRDefault="0042417D" w:rsidP="00272491">
      <w:pPr>
        <w:pStyle w:val="Nagwek2"/>
        <w:jc w:val="left"/>
        <w:rPr>
          <w:rFonts w:ascii="Arial" w:hAnsi="Arial" w:cs="Arial"/>
          <w:sz w:val="24"/>
          <w:szCs w:val="24"/>
        </w:rPr>
      </w:pPr>
      <w:r w:rsidRPr="004D0779">
        <w:rPr>
          <w:rFonts w:ascii="Arial" w:hAnsi="Arial" w:cs="Arial"/>
          <w:sz w:val="24"/>
          <w:szCs w:val="24"/>
        </w:rPr>
        <w:t>ROZDZIAŁ XX</w:t>
      </w:r>
      <w:r w:rsidR="00341D83" w:rsidRPr="004D0779">
        <w:rPr>
          <w:rFonts w:ascii="Arial" w:hAnsi="Arial" w:cs="Arial"/>
          <w:sz w:val="24"/>
          <w:szCs w:val="24"/>
        </w:rPr>
        <w:t>IV</w:t>
      </w:r>
    </w:p>
    <w:p w14:paraId="49B30AEE" w14:textId="3AED9CA1" w:rsidR="0042417D" w:rsidRPr="004D0779" w:rsidRDefault="0042417D" w:rsidP="00392E70">
      <w:pPr>
        <w:pStyle w:val="Nagwek2"/>
        <w:spacing w:after="120"/>
        <w:jc w:val="left"/>
        <w:rPr>
          <w:rFonts w:ascii="Arial" w:hAnsi="Arial" w:cs="Arial"/>
          <w:sz w:val="24"/>
          <w:szCs w:val="24"/>
        </w:rPr>
      </w:pPr>
      <w:r w:rsidRPr="004D0779">
        <w:rPr>
          <w:rFonts w:ascii="Arial" w:hAnsi="Arial" w:cs="Arial"/>
          <w:sz w:val="24"/>
          <w:szCs w:val="24"/>
        </w:rPr>
        <w:t>TERMIN ZWIĄZANIA OFERTĄ</w:t>
      </w:r>
    </w:p>
    <w:p w14:paraId="45D9A2C4" w14:textId="69A47DFB" w:rsidR="00CD685E" w:rsidRPr="004D0779" w:rsidRDefault="0042417D" w:rsidP="00272491">
      <w:pPr>
        <w:pStyle w:val="Tekstpodstawowy"/>
        <w:spacing w:line="288" w:lineRule="auto"/>
        <w:jc w:val="left"/>
        <w:rPr>
          <w:rFonts w:ascii="Arial" w:hAnsi="Arial" w:cs="Arial"/>
          <w:szCs w:val="24"/>
        </w:rPr>
      </w:pPr>
      <w:r w:rsidRPr="004D0779">
        <w:rPr>
          <w:rFonts w:ascii="Arial" w:hAnsi="Arial" w:cs="Arial"/>
          <w:szCs w:val="24"/>
        </w:rPr>
        <w:t>Termin związania ofertą upływa w dniu</w:t>
      </w:r>
      <w:r w:rsidR="00FA5B5A" w:rsidRPr="004D0779">
        <w:rPr>
          <w:rFonts w:ascii="Arial" w:hAnsi="Arial" w:cs="Arial"/>
          <w:szCs w:val="24"/>
        </w:rPr>
        <w:t xml:space="preserve"> </w:t>
      </w:r>
      <w:r w:rsidR="00A87A93">
        <w:rPr>
          <w:rFonts w:ascii="Arial" w:hAnsi="Arial" w:cs="Arial"/>
          <w:b/>
          <w:szCs w:val="24"/>
        </w:rPr>
        <w:t>03.10</w:t>
      </w:r>
      <w:r w:rsidR="00D103C4" w:rsidRPr="004D0779">
        <w:rPr>
          <w:rFonts w:ascii="Arial" w:hAnsi="Arial" w:cs="Arial"/>
          <w:b/>
          <w:szCs w:val="24"/>
        </w:rPr>
        <w:t>.2024</w:t>
      </w:r>
      <w:r w:rsidR="00AD446D" w:rsidRPr="004D0779">
        <w:rPr>
          <w:rFonts w:ascii="Arial" w:hAnsi="Arial" w:cs="Arial"/>
          <w:b/>
          <w:szCs w:val="24"/>
        </w:rPr>
        <w:t xml:space="preserve"> </w:t>
      </w:r>
      <w:r w:rsidR="00566B22" w:rsidRPr="004D0779">
        <w:rPr>
          <w:rFonts w:ascii="Arial" w:hAnsi="Arial" w:cs="Arial"/>
          <w:b/>
          <w:szCs w:val="24"/>
        </w:rPr>
        <w:t>r.</w:t>
      </w:r>
    </w:p>
    <w:p w14:paraId="6EAA47E9" w14:textId="77777777" w:rsidR="00392E70" w:rsidRPr="004D0779" w:rsidRDefault="00392E70" w:rsidP="00272491">
      <w:pPr>
        <w:pStyle w:val="Nagwek2"/>
        <w:jc w:val="left"/>
        <w:rPr>
          <w:rFonts w:ascii="Arial" w:hAnsi="Arial" w:cs="Arial"/>
          <w:sz w:val="24"/>
          <w:szCs w:val="24"/>
        </w:rPr>
      </w:pPr>
    </w:p>
    <w:p w14:paraId="4B4E5EBC" w14:textId="398CEE99" w:rsidR="0042417D" w:rsidRPr="004D0779" w:rsidRDefault="0042417D" w:rsidP="00272491">
      <w:pPr>
        <w:pStyle w:val="Nagwek2"/>
        <w:jc w:val="left"/>
        <w:rPr>
          <w:rFonts w:ascii="Arial" w:hAnsi="Arial" w:cs="Arial"/>
          <w:sz w:val="24"/>
          <w:szCs w:val="24"/>
        </w:rPr>
      </w:pPr>
      <w:r w:rsidRPr="004D0779">
        <w:rPr>
          <w:rFonts w:ascii="Arial" w:hAnsi="Arial" w:cs="Arial"/>
          <w:sz w:val="24"/>
          <w:szCs w:val="24"/>
        </w:rPr>
        <w:t>ROZDZIAŁ XX</w:t>
      </w:r>
      <w:r w:rsidR="00341D83" w:rsidRPr="004D0779">
        <w:rPr>
          <w:rFonts w:ascii="Arial" w:hAnsi="Arial" w:cs="Arial"/>
          <w:sz w:val="24"/>
          <w:szCs w:val="24"/>
        </w:rPr>
        <w:t>V</w:t>
      </w:r>
    </w:p>
    <w:p w14:paraId="18953EA5" w14:textId="77777777" w:rsidR="0042417D" w:rsidRPr="004D0779" w:rsidRDefault="0042417D" w:rsidP="00272491">
      <w:pPr>
        <w:pStyle w:val="Nagwek2"/>
        <w:jc w:val="left"/>
        <w:rPr>
          <w:rFonts w:ascii="Arial" w:hAnsi="Arial" w:cs="Arial"/>
          <w:sz w:val="24"/>
          <w:szCs w:val="24"/>
        </w:rPr>
      </w:pPr>
      <w:r w:rsidRPr="004D0779">
        <w:rPr>
          <w:rFonts w:ascii="Arial" w:hAnsi="Arial" w:cs="Arial"/>
          <w:sz w:val="24"/>
          <w:szCs w:val="24"/>
        </w:rPr>
        <w:t>TERMIN OTWARCIA OFERT</w:t>
      </w:r>
    </w:p>
    <w:p w14:paraId="0F0CD25F" w14:textId="158CCF1B" w:rsidR="00164E76" w:rsidRPr="004D0779" w:rsidRDefault="0042417D" w:rsidP="00392E70">
      <w:pPr>
        <w:pStyle w:val="Nagwek2"/>
        <w:spacing w:after="120"/>
        <w:jc w:val="left"/>
        <w:rPr>
          <w:rFonts w:ascii="Arial" w:hAnsi="Arial" w:cs="Arial"/>
          <w:sz w:val="24"/>
          <w:szCs w:val="24"/>
        </w:rPr>
      </w:pPr>
      <w:r w:rsidRPr="004D0779">
        <w:rPr>
          <w:rFonts w:ascii="Arial" w:hAnsi="Arial" w:cs="Arial"/>
          <w:sz w:val="24"/>
          <w:szCs w:val="24"/>
        </w:rPr>
        <w:t>CZYNNOŚCI ZWIĄZANE Z OTWARCIEM OFERT</w:t>
      </w:r>
    </w:p>
    <w:p w14:paraId="5D36C7BD" w14:textId="7CD391C6" w:rsidR="00FA78B8" w:rsidRPr="004D0779" w:rsidRDefault="00FA78B8" w:rsidP="00272491">
      <w:pPr>
        <w:pStyle w:val="Tekstpodstawowy"/>
        <w:numPr>
          <w:ilvl w:val="0"/>
          <w:numId w:val="4"/>
        </w:numPr>
        <w:spacing w:line="288" w:lineRule="auto"/>
        <w:ind w:left="425" w:right="28" w:hanging="425"/>
        <w:jc w:val="left"/>
        <w:rPr>
          <w:rFonts w:ascii="Arial" w:hAnsi="Arial" w:cs="Arial"/>
          <w:szCs w:val="24"/>
        </w:rPr>
      </w:pPr>
      <w:bookmarkStart w:id="5" w:name="_Hlk61446340"/>
      <w:r w:rsidRPr="004D0779">
        <w:rPr>
          <w:rFonts w:ascii="Arial" w:hAnsi="Arial" w:cs="Arial"/>
          <w:szCs w:val="24"/>
        </w:rPr>
        <w:t xml:space="preserve">Otwarcie ofert nastąpi w dniu </w:t>
      </w:r>
      <w:r w:rsidR="00A87A93">
        <w:rPr>
          <w:rFonts w:ascii="Arial" w:hAnsi="Arial" w:cs="Arial"/>
          <w:b/>
          <w:szCs w:val="24"/>
        </w:rPr>
        <w:t>04.09</w:t>
      </w:r>
      <w:r w:rsidR="008F6DF4" w:rsidRPr="004D0779">
        <w:rPr>
          <w:rFonts w:ascii="Arial" w:hAnsi="Arial" w:cs="Arial"/>
          <w:b/>
          <w:szCs w:val="24"/>
        </w:rPr>
        <w:t>.</w:t>
      </w:r>
      <w:r w:rsidRPr="004D0779">
        <w:rPr>
          <w:rFonts w:ascii="Arial" w:hAnsi="Arial" w:cs="Arial"/>
          <w:b/>
          <w:szCs w:val="24"/>
        </w:rPr>
        <w:t>2024</w:t>
      </w:r>
      <w:r w:rsidRPr="004D0779">
        <w:rPr>
          <w:rFonts w:ascii="Arial" w:hAnsi="Arial" w:cs="Arial"/>
          <w:b/>
          <w:bCs/>
          <w:szCs w:val="24"/>
        </w:rPr>
        <w:t xml:space="preserve"> r.</w:t>
      </w:r>
      <w:r w:rsidR="008F6DF4" w:rsidRPr="004D0779">
        <w:rPr>
          <w:rFonts w:ascii="Arial" w:hAnsi="Arial" w:cs="Arial"/>
          <w:b/>
          <w:szCs w:val="24"/>
        </w:rPr>
        <w:t xml:space="preserve"> o godzinie </w:t>
      </w:r>
      <w:r w:rsidR="00D103C4" w:rsidRPr="004D0779">
        <w:rPr>
          <w:rFonts w:ascii="Arial" w:hAnsi="Arial" w:cs="Arial"/>
          <w:b/>
          <w:szCs w:val="24"/>
        </w:rPr>
        <w:t>10:</w:t>
      </w:r>
      <w:r w:rsidR="00A87A93">
        <w:rPr>
          <w:rFonts w:ascii="Arial" w:hAnsi="Arial" w:cs="Arial"/>
          <w:b/>
          <w:szCs w:val="24"/>
        </w:rPr>
        <w:t>3</w:t>
      </w:r>
      <w:r w:rsidR="00D103C4" w:rsidRPr="004D0779">
        <w:rPr>
          <w:rFonts w:ascii="Arial" w:hAnsi="Arial" w:cs="Arial"/>
          <w:b/>
          <w:szCs w:val="24"/>
        </w:rPr>
        <w:t xml:space="preserve">0 </w:t>
      </w:r>
      <w:r w:rsidRPr="004D0779">
        <w:rPr>
          <w:rFonts w:ascii="Arial" w:hAnsi="Arial" w:cs="Arial"/>
          <w:szCs w:val="24"/>
        </w:rPr>
        <w:t>na komputerze Zamawiającego, po odszyfrowaniu i pobraniu z Platformy przetargowej złożonych ofert</w:t>
      </w:r>
      <w:bookmarkEnd w:id="5"/>
      <w:r w:rsidRPr="004D0779">
        <w:rPr>
          <w:rFonts w:ascii="Arial" w:hAnsi="Arial" w:cs="Arial"/>
          <w:szCs w:val="24"/>
        </w:rPr>
        <w:t>.</w:t>
      </w:r>
    </w:p>
    <w:p w14:paraId="33BA6AEF" w14:textId="296DE99E" w:rsidR="00FA78B8" w:rsidRPr="004D0779" w:rsidRDefault="00FA78B8" w:rsidP="00272491">
      <w:pPr>
        <w:pStyle w:val="Tekstpodstawowy"/>
        <w:numPr>
          <w:ilvl w:val="0"/>
          <w:numId w:val="4"/>
        </w:numPr>
        <w:spacing w:line="288" w:lineRule="auto"/>
        <w:ind w:left="425" w:right="28" w:hanging="425"/>
        <w:jc w:val="left"/>
        <w:rPr>
          <w:rFonts w:ascii="Arial" w:hAnsi="Arial" w:cs="Arial"/>
          <w:szCs w:val="24"/>
        </w:rPr>
      </w:pPr>
      <w:r w:rsidRPr="004D0779">
        <w:rPr>
          <w:rFonts w:ascii="Arial" w:hAnsi="Arial" w:cs="Arial"/>
          <w:szCs w:val="24"/>
        </w:rPr>
        <w:t>Zamawiający nie przewiduje publicznej sesji otwarcia ofert w siedzibie Zamawiającego.</w:t>
      </w:r>
    </w:p>
    <w:p w14:paraId="08396CBC" w14:textId="710B321A" w:rsidR="00FA78B8" w:rsidRPr="004D0779" w:rsidRDefault="00FA78B8" w:rsidP="00272491">
      <w:pPr>
        <w:numPr>
          <w:ilvl w:val="0"/>
          <w:numId w:val="4"/>
        </w:numPr>
        <w:spacing w:line="288" w:lineRule="auto"/>
        <w:ind w:left="425" w:right="28" w:hanging="425"/>
        <w:rPr>
          <w:rFonts w:ascii="Arial" w:hAnsi="Arial" w:cs="Arial"/>
          <w:sz w:val="24"/>
          <w:szCs w:val="24"/>
        </w:rPr>
      </w:pPr>
      <w:r w:rsidRPr="004D0779">
        <w:rPr>
          <w:rFonts w:ascii="Arial" w:hAnsi="Arial" w:cs="Arial"/>
          <w:sz w:val="24"/>
          <w:szCs w:val="24"/>
        </w:rPr>
        <w:t>Najpóźniej przed otwarciem ofert, Zamawiający udostępni na Platformie przetargowej informację o kwocie, jaką zamierza przeznaczyć na sfinansowanie niniejszego zamówienia (kwota brutto, wraz z podatkiem VAT).</w:t>
      </w:r>
    </w:p>
    <w:p w14:paraId="1E0D2AD6" w14:textId="77777777" w:rsidR="00FA78B8" w:rsidRPr="004D0779" w:rsidRDefault="00FA78B8" w:rsidP="00272491">
      <w:pPr>
        <w:numPr>
          <w:ilvl w:val="0"/>
          <w:numId w:val="4"/>
        </w:numPr>
        <w:spacing w:line="288" w:lineRule="auto"/>
        <w:ind w:left="425" w:right="28" w:hanging="425"/>
        <w:rPr>
          <w:rFonts w:ascii="Arial" w:hAnsi="Arial" w:cs="Arial"/>
          <w:bCs/>
          <w:sz w:val="24"/>
          <w:szCs w:val="24"/>
        </w:rPr>
      </w:pPr>
      <w:r w:rsidRPr="004D0779">
        <w:rPr>
          <w:rFonts w:ascii="Arial" w:hAnsi="Arial" w:cs="Arial"/>
          <w:bCs/>
          <w:sz w:val="24"/>
          <w:szCs w:val="24"/>
        </w:rPr>
        <w:lastRenderedPageBreak/>
        <w:t>Niezwłocznie po otwarciu ofert Zamawiający udostępni na Platformie przetargowej</w:t>
      </w:r>
      <w:r w:rsidRPr="004D0779">
        <w:rPr>
          <w:rFonts w:ascii="Arial" w:hAnsi="Arial" w:cs="Arial"/>
          <w:bCs/>
          <w:sz w:val="24"/>
          <w:szCs w:val="24"/>
        </w:rPr>
        <w:br/>
        <w:t>informacje o:</w:t>
      </w:r>
    </w:p>
    <w:p w14:paraId="7A31129B" w14:textId="77777777" w:rsidR="00FA78B8" w:rsidRPr="004D0779" w:rsidRDefault="00FA78B8" w:rsidP="00272491">
      <w:pPr>
        <w:spacing w:line="288" w:lineRule="auto"/>
        <w:ind w:left="851" w:right="28"/>
        <w:rPr>
          <w:rFonts w:ascii="Arial" w:hAnsi="Arial" w:cs="Arial"/>
          <w:sz w:val="24"/>
          <w:szCs w:val="24"/>
        </w:rPr>
      </w:pPr>
      <w:r w:rsidRPr="004D0779">
        <w:rPr>
          <w:rFonts w:ascii="Arial" w:hAnsi="Arial" w:cs="Arial"/>
          <w:bCs/>
          <w:sz w:val="24"/>
          <w:szCs w:val="24"/>
        </w:rPr>
        <w:t>1) nazwach albo imionach i nazwiskach oraz siedzibach lub miejscach prowadzonej działalności gospodarczej albo miejscach zamieszkania wykonawców, których oferty zostały otwarte;</w:t>
      </w:r>
    </w:p>
    <w:p w14:paraId="6D3E6F5F" w14:textId="65087E2A" w:rsidR="00FA78B8" w:rsidRPr="004D0779" w:rsidRDefault="00FA78B8" w:rsidP="00272491">
      <w:pPr>
        <w:spacing w:line="288" w:lineRule="auto"/>
        <w:ind w:left="851" w:right="28"/>
        <w:rPr>
          <w:rFonts w:ascii="Arial" w:hAnsi="Arial" w:cs="Arial"/>
          <w:bCs/>
          <w:sz w:val="24"/>
          <w:szCs w:val="24"/>
        </w:rPr>
      </w:pPr>
      <w:r w:rsidRPr="004D0779">
        <w:rPr>
          <w:rFonts w:ascii="Arial" w:hAnsi="Arial" w:cs="Arial"/>
          <w:bCs/>
          <w:sz w:val="24"/>
          <w:szCs w:val="24"/>
        </w:rPr>
        <w:t>2) cenach zawartych w ofertach.</w:t>
      </w:r>
    </w:p>
    <w:p w14:paraId="7176A2C3" w14:textId="77777777" w:rsidR="00272491" w:rsidRPr="004D0779" w:rsidRDefault="00272491" w:rsidP="00272491">
      <w:pPr>
        <w:pStyle w:val="Akapitzlist"/>
        <w:numPr>
          <w:ilvl w:val="0"/>
          <w:numId w:val="4"/>
        </w:numPr>
        <w:tabs>
          <w:tab w:val="clear" w:pos="567"/>
          <w:tab w:val="num" w:pos="284"/>
        </w:tabs>
        <w:spacing w:line="288" w:lineRule="auto"/>
        <w:ind w:left="284" w:hanging="284"/>
        <w:rPr>
          <w:rFonts w:ascii="Arial" w:hAnsi="Arial" w:cs="Arial"/>
          <w:sz w:val="24"/>
          <w:szCs w:val="24"/>
        </w:rPr>
      </w:pPr>
      <w:r w:rsidRPr="004D0779">
        <w:rPr>
          <w:rFonts w:ascii="Arial" w:hAnsi="Arial" w:cs="Arial"/>
          <w:bCs/>
          <w:sz w:val="24"/>
          <w:szCs w:val="24"/>
        </w:rPr>
        <w:t>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 bezpośrednio odnoszącej się do przedmiotowego postępowania.</w:t>
      </w:r>
    </w:p>
    <w:p w14:paraId="6F4EFAFD" w14:textId="77777777" w:rsidR="00272491" w:rsidRPr="004D0779" w:rsidRDefault="00272491" w:rsidP="00272491">
      <w:pPr>
        <w:pStyle w:val="Akapitzlist"/>
        <w:spacing w:line="288" w:lineRule="auto"/>
        <w:ind w:left="567" w:right="28"/>
        <w:rPr>
          <w:rFonts w:ascii="Arial" w:hAnsi="Arial" w:cs="Arial"/>
          <w:sz w:val="24"/>
          <w:szCs w:val="24"/>
        </w:rPr>
      </w:pPr>
    </w:p>
    <w:p w14:paraId="0E57FEF7" w14:textId="1BBA40D5" w:rsidR="0042417D" w:rsidRPr="004D0779" w:rsidRDefault="00A16332" w:rsidP="00272491">
      <w:pPr>
        <w:pStyle w:val="Nagwek2"/>
        <w:jc w:val="left"/>
        <w:rPr>
          <w:rFonts w:ascii="Arial" w:hAnsi="Arial" w:cs="Arial"/>
          <w:sz w:val="24"/>
          <w:szCs w:val="24"/>
        </w:rPr>
      </w:pPr>
      <w:r w:rsidRPr="004D0779">
        <w:rPr>
          <w:rFonts w:ascii="Arial" w:hAnsi="Arial" w:cs="Arial"/>
          <w:sz w:val="24"/>
          <w:szCs w:val="24"/>
        </w:rPr>
        <w:t>ROZDZIAŁ XX</w:t>
      </w:r>
      <w:r w:rsidR="00341D83" w:rsidRPr="004D0779">
        <w:rPr>
          <w:rFonts w:ascii="Arial" w:hAnsi="Arial" w:cs="Arial"/>
          <w:sz w:val="24"/>
          <w:szCs w:val="24"/>
        </w:rPr>
        <w:t>VI</w:t>
      </w:r>
    </w:p>
    <w:p w14:paraId="60DD0DFD" w14:textId="77777777" w:rsidR="00A16332" w:rsidRPr="004D0779" w:rsidRDefault="0042417D" w:rsidP="00392E70">
      <w:pPr>
        <w:pStyle w:val="Nagwek2"/>
        <w:spacing w:after="120"/>
        <w:jc w:val="left"/>
        <w:rPr>
          <w:rFonts w:ascii="Arial" w:hAnsi="Arial" w:cs="Arial"/>
          <w:sz w:val="24"/>
          <w:szCs w:val="24"/>
        </w:rPr>
      </w:pPr>
      <w:r w:rsidRPr="004D0779">
        <w:rPr>
          <w:rFonts w:ascii="Arial" w:hAnsi="Arial" w:cs="Arial"/>
          <w:sz w:val="24"/>
          <w:szCs w:val="24"/>
        </w:rPr>
        <w:t xml:space="preserve">INFORMACJE O TRYBIE </w:t>
      </w:r>
      <w:r w:rsidR="00A16332" w:rsidRPr="004D0779">
        <w:rPr>
          <w:rFonts w:ascii="Arial" w:hAnsi="Arial" w:cs="Arial"/>
          <w:sz w:val="24"/>
          <w:szCs w:val="24"/>
        </w:rPr>
        <w:t>OCENY OFERT</w:t>
      </w:r>
    </w:p>
    <w:p w14:paraId="15AD1DAD" w14:textId="405E3518" w:rsidR="00164E76" w:rsidRPr="004D0779" w:rsidRDefault="0058033E" w:rsidP="00D02B55">
      <w:pPr>
        <w:pStyle w:val="Akapitzlist"/>
        <w:numPr>
          <w:ilvl w:val="1"/>
          <w:numId w:val="50"/>
        </w:numPr>
        <w:tabs>
          <w:tab w:val="clear" w:pos="1800"/>
        </w:tabs>
        <w:spacing w:line="288" w:lineRule="auto"/>
        <w:ind w:left="425" w:right="28" w:hanging="425"/>
        <w:rPr>
          <w:rFonts w:ascii="Arial" w:hAnsi="Arial" w:cs="Arial"/>
          <w:sz w:val="24"/>
          <w:szCs w:val="24"/>
        </w:rPr>
      </w:pPr>
      <w:r w:rsidRPr="004D0779">
        <w:rPr>
          <w:rFonts w:ascii="Arial" w:hAnsi="Arial" w:cs="Arial"/>
          <w:sz w:val="24"/>
          <w:szCs w:val="24"/>
        </w:rPr>
        <w:t>Zgodnie z art. 223 ust. 1 ustawy, w</w:t>
      </w:r>
      <w:r w:rsidR="00164E76" w:rsidRPr="004D0779">
        <w:rPr>
          <w:rFonts w:ascii="Arial" w:hAnsi="Arial" w:cs="Arial"/>
          <w:sz w:val="24"/>
          <w:szCs w:val="24"/>
        </w:rPr>
        <w:t xml:space="preserve"> toku dokonywania oceny złożonych ofert Zamawiający może żądać </w:t>
      </w:r>
      <w:r w:rsidRPr="004D0779">
        <w:rPr>
          <w:rFonts w:ascii="Arial" w:hAnsi="Arial" w:cs="Arial"/>
          <w:sz w:val="24"/>
          <w:szCs w:val="24"/>
        </w:rPr>
        <w:t>od</w:t>
      </w:r>
      <w:r w:rsidR="00164E76" w:rsidRPr="004D0779">
        <w:rPr>
          <w:rFonts w:ascii="Arial" w:hAnsi="Arial" w:cs="Arial"/>
          <w:sz w:val="24"/>
          <w:szCs w:val="24"/>
        </w:rPr>
        <w:t xml:space="preserve"> Wykonawców wyjaśnień dotyczących treści złożonych ofer</w:t>
      </w:r>
      <w:r w:rsidRPr="004D0779">
        <w:rPr>
          <w:rFonts w:ascii="Arial" w:hAnsi="Arial" w:cs="Arial"/>
          <w:sz w:val="24"/>
          <w:szCs w:val="24"/>
        </w:rPr>
        <w:t>t oraz przedmiotowych środków dowodowych lub innych składanych dokumentów lub oświadczeń.</w:t>
      </w:r>
    </w:p>
    <w:p w14:paraId="1C45E7C3" w14:textId="37D2E06D" w:rsidR="004E4397" w:rsidRPr="004D0779" w:rsidRDefault="00164E76" w:rsidP="00D02B55">
      <w:pPr>
        <w:pStyle w:val="Akapitzlist"/>
        <w:numPr>
          <w:ilvl w:val="1"/>
          <w:numId w:val="50"/>
        </w:numPr>
        <w:tabs>
          <w:tab w:val="clear" w:pos="1800"/>
        </w:tabs>
        <w:spacing w:line="288" w:lineRule="auto"/>
        <w:ind w:left="425" w:right="28" w:hanging="425"/>
        <w:rPr>
          <w:rFonts w:ascii="Arial" w:hAnsi="Arial" w:cs="Arial"/>
          <w:sz w:val="24"/>
          <w:szCs w:val="24"/>
        </w:rPr>
      </w:pPr>
      <w:r w:rsidRPr="004D0779">
        <w:rPr>
          <w:rFonts w:ascii="Arial" w:hAnsi="Arial" w:cs="Arial"/>
          <w:sz w:val="24"/>
          <w:szCs w:val="24"/>
        </w:rPr>
        <w:t>Zamawiający poprawi w ofer</w:t>
      </w:r>
      <w:r w:rsidR="0058033E" w:rsidRPr="004D0779">
        <w:rPr>
          <w:rFonts w:ascii="Arial" w:hAnsi="Arial" w:cs="Arial"/>
          <w:sz w:val="24"/>
          <w:szCs w:val="24"/>
        </w:rPr>
        <w:t>cie</w:t>
      </w:r>
      <w:r w:rsidRPr="004D0779">
        <w:rPr>
          <w:rFonts w:ascii="Arial" w:hAnsi="Arial" w:cs="Arial"/>
          <w:sz w:val="24"/>
          <w:szCs w:val="24"/>
        </w:rPr>
        <w:t xml:space="preserve"> omyłki wskazane w art. </w:t>
      </w:r>
      <w:r w:rsidR="0058033E" w:rsidRPr="004D0779">
        <w:rPr>
          <w:rFonts w:ascii="Arial" w:hAnsi="Arial" w:cs="Arial"/>
          <w:sz w:val="24"/>
          <w:szCs w:val="24"/>
        </w:rPr>
        <w:t>223</w:t>
      </w:r>
      <w:r w:rsidRPr="004D0779">
        <w:rPr>
          <w:rFonts w:ascii="Arial" w:hAnsi="Arial" w:cs="Arial"/>
          <w:sz w:val="24"/>
          <w:szCs w:val="24"/>
        </w:rPr>
        <w:t xml:space="preserve"> ust. 2 ustawy, niezwłocznie zawiadamiając o tym Wykonawcę, którego oferta zostanie poprawiona.</w:t>
      </w:r>
    </w:p>
    <w:p w14:paraId="6E93FD10" w14:textId="3DF80AD0" w:rsidR="006F6E1F" w:rsidRPr="004D0779" w:rsidRDefault="0058033E" w:rsidP="00D02B55">
      <w:pPr>
        <w:pStyle w:val="Akapitzlist"/>
        <w:numPr>
          <w:ilvl w:val="1"/>
          <w:numId w:val="50"/>
        </w:numPr>
        <w:tabs>
          <w:tab w:val="clear" w:pos="1800"/>
        </w:tabs>
        <w:spacing w:line="288" w:lineRule="auto"/>
        <w:ind w:left="425" w:right="28" w:hanging="425"/>
        <w:rPr>
          <w:rFonts w:ascii="Arial" w:hAnsi="Arial" w:cs="Arial"/>
          <w:sz w:val="24"/>
          <w:szCs w:val="24"/>
        </w:rPr>
      </w:pPr>
      <w:r w:rsidRPr="004D0779">
        <w:rPr>
          <w:rFonts w:ascii="Arial" w:hAnsi="Arial" w:cs="Arial"/>
          <w:sz w:val="24"/>
          <w:szCs w:val="24"/>
        </w:rPr>
        <w:t>Zam</w:t>
      </w:r>
      <w:r w:rsidR="003F0CDD" w:rsidRPr="004D0779">
        <w:rPr>
          <w:rFonts w:ascii="Arial" w:hAnsi="Arial" w:cs="Arial"/>
          <w:sz w:val="24"/>
          <w:szCs w:val="24"/>
        </w:rPr>
        <w:t>awiający odrzuci złożoną ofertę</w:t>
      </w:r>
      <w:r w:rsidRPr="004D0779">
        <w:rPr>
          <w:rFonts w:ascii="Arial" w:hAnsi="Arial" w:cs="Arial"/>
          <w:sz w:val="24"/>
          <w:szCs w:val="24"/>
        </w:rPr>
        <w:t xml:space="preserve"> w przypadku wystąpienia przynajmniej jednej z okoliczności</w:t>
      </w:r>
      <w:r w:rsidR="00566B22" w:rsidRPr="004D0779">
        <w:rPr>
          <w:rFonts w:ascii="Arial" w:hAnsi="Arial" w:cs="Arial"/>
          <w:sz w:val="24"/>
          <w:szCs w:val="24"/>
        </w:rPr>
        <w:t xml:space="preserve">, o których mowa </w:t>
      </w:r>
      <w:r w:rsidRPr="004D0779">
        <w:rPr>
          <w:rFonts w:ascii="Arial" w:hAnsi="Arial" w:cs="Arial"/>
          <w:sz w:val="24"/>
          <w:szCs w:val="24"/>
        </w:rPr>
        <w:t>w art. 226 ust. 1 ustawy.</w:t>
      </w:r>
    </w:p>
    <w:p w14:paraId="7BF8B2A6" w14:textId="466397A4" w:rsidR="00994257" w:rsidRPr="004D0779" w:rsidRDefault="00164E76" w:rsidP="00D02B55">
      <w:pPr>
        <w:pStyle w:val="Akapitzlist"/>
        <w:numPr>
          <w:ilvl w:val="1"/>
          <w:numId w:val="50"/>
        </w:numPr>
        <w:tabs>
          <w:tab w:val="clear" w:pos="1800"/>
        </w:tabs>
        <w:spacing w:after="240" w:line="288" w:lineRule="auto"/>
        <w:ind w:left="425" w:right="28" w:hanging="425"/>
        <w:rPr>
          <w:rFonts w:ascii="Arial" w:hAnsi="Arial" w:cs="Arial"/>
          <w:sz w:val="24"/>
          <w:szCs w:val="24"/>
        </w:rPr>
      </w:pPr>
      <w:r w:rsidRPr="004D0779">
        <w:rPr>
          <w:rFonts w:ascii="Arial" w:hAnsi="Arial" w:cs="Arial"/>
          <w:sz w:val="24"/>
          <w:szCs w:val="24"/>
        </w:rPr>
        <w:t xml:space="preserve">W przypadku, gdy nie zostanie złożona żadna oferta niepodlegająca odrzuceniu, </w:t>
      </w:r>
      <w:r w:rsidR="0058033E" w:rsidRPr="004D0779">
        <w:rPr>
          <w:rFonts w:ascii="Arial" w:hAnsi="Arial" w:cs="Arial"/>
          <w:sz w:val="24"/>
          <w:szCs w:val="24"/>
        </w:rPr>
        <w:t>postępowanie</w:t>
      </w:r>
      <w:r w:rsidRPr="004D0779">
        <w:rPr>
          <w:rFonts w:ascii="Arial" w:hAnsi="Arial" w:cs="Arial"/>
          <w:sz w:val="24"/>
          <w:szCs w:val="24"/>
        </w:rPr>
        <w:t xml:space="preserve"> zostanie unieważnion</w:t>
      </w:r>
      <w:r w:rsidR="0058033E" w:rsidRPr="004D0779">
        <w:rPr>
          <w:rFonts w:ascii="Arial" w:hAnsi="Arial" w:cs="Arial"/>
          <w:sz w:val="24"/>
          <w:szCs w:val="24"/>
        </w:rPr>
        <w:t>e</w:t>
      </w:r>
      <w:r w:rsidRPr="004D0779">
        <w:rPr>
          <w:rFonts w:ascii="Arial" w:hAnsi="Arial" w:cs="Arial"/>
          <w:sz w:val="24"/>
          <w:szCs w:val="24"/>
        </w:rPr>
        <w:t>. Zamawiający unieważ</w:t>
      </w:r>
      <w:r w:rsidR="000921DA" w:rsidRPr="004D0779">
        <w:rPr>
          <w:rFonts w:ascii="Arial" w:hAnsi="Arial" w:cs="Arial"/>
          <w:sz w:val="24"/>
          <w:szCs w:val="24"/>
        </w:rPr>
        <w:t>ni postępowanie także w </w:t>
      </w:r>
      <w:r w:rsidRPr="004D0779">
        <w:rPr>
          <w:rFonts w:ascii="Arial" w:hAnsi="Arial" w:cs="Arial"/>
          <w:sz w:val="24"/>
          <w:szCs w:val="24"/>
        </w:rPr>
        <w:t>innych przypadkach, określonych w ustawie</w:t>
      </w:r>
      <w:r w:rsidR="0058033E" w:rsidRPr="004D0779">
        <w:rPr>
          <w:rFonts w:ascii="Arial" w:hAnsi="Arial" w:cs="Arial"/>
          <w:sz w:val="24"/>
          <w:szCs w:val="24"/>
        </w:rPr>
        <w:t>.</w:t>
      </w:r>
    </w:p>
    <w:p w14:paraId="1AB4E596" w14:textId="1F930EA6" w:rsidR="00EF4A0D" w:rsidRPr="004D0779" w:rsidRDefault="00ED50F3" w:rsidP="00D02B55">
      <w:pPr>
        <w:pStyle w:val="Akapitzlist"/>
        <w:numPr>
          <w:ilvl w:val="1"/>
          <w:numId w:val="50"/>
        </w:numPr>
        <w:tabs>
          <w:tab w:val="clear" w:pos="1800"/>
        </w:tabs>
        <w:spacing w:line="288" w:lineRule="auto"/>
        <w:ind w:left="425" w:right="28" w:hanging="425"/>
        <w:rPr>
          <w:rFonts w:ascii="Arial" w:hAnsi="Arial" w:cs="Arial"/>
          <w:sz w:val="24"/>
          <w:szCs w:val="24"/>
        </w:rPr>
      </w:pPr>
      <w:r w:rsidRPr="004D0779">
        <w:rPr>
          <w:rFonts w:ascii="Arial" w:hAnsi="Arial" w:cs="Arial"/>
          <w:bCs/>
          <w:sz w:val="24"/>
          <w:szCs w:val="24"/>
        </w:rPr>
        <w:t>Zamawiający wezwie Wykonawcę, którego ofert</w:t>
      </w:r>
      <w:r w:rsidR="000921DA" w:rsidRPr="004D0779">
        <w:rPr>
          <w:rFonts w:ascii="Arial" w:hAnsi="Arial" w:cs="Arial"/>
          <w:bCs/>
          <w:sz w:val="24"/>
          <w:szCs w:val="24"/>
        </w:rPr>
        <w:t>a została najwyżej oceniona, do </w:t>
      </w:r>
      <w:r w:rsidRPr="004D0779">
        <w:rPr>
          <w:rFonts w:ascii="Arial" w:hAnsi="Arial" w:cs="Arial"/>
          <w:bCs/>
          <w:sz w:val="24"/>
          <w:szCs w:val="24"/>
        </w:rPr>
        <w:t>złożenia w wyznaczonym terminie, nie krótszym niż 5 dni od dnia wezwania, podmiotowych środków dowodowych</w:t>
      </w:r>
      <w:r w:rsidR="003F07E1" w:rsidRPr="004D0779">
        <w:rPr>
          <w:rFonts w:ascii="Arial" w:hAnsi="Arial" w:cs="Arial"/>
          <w:bCs/>
          <w:sz w:val="24"/>
          <w:szCs w:val="24"/>
        </w:rPr>
        <w:t xml:space="preserve"> wskazanych w SWZ</w:t>
      </w:r>
      <w:r w:rsidRPr="004D0779">
        <w:rPr>
          <w:rFonts w:ascii="Arial" w:hAnsi="Arial" w:cs="Arial"/>
          <w:bCs/>
          <w:sz w:val="24"/>
          <w:szCs w:val="24"/>
        </w:rPr>
        <w:t>, aktualnych na dzień złożenia podmiotowych środków dowodowych.</w:t>
      </w:r>
    </w:p>
    <w:p w14:paraId="4806B501" w14:textId="3570E35D" w:rsidR="00496098" w:rsidRPr="004D0779" w:rsidRDefault="00164E76" w:rsidP="00D02B55">
      <w:pPr>
        <w:pStyle w:val="Akapitzlist"/>
        <w:numPr>
          <w:ilvl w:val="1"/>
          <w:numId w:val="50"/>
        </w:numPr>
        <w:tabs>
          <w:tab w:val="clear" w:pos="1800"/>
        </w:tabs>
        <w:spacing w:line="288" w:lineRule="auto"/>
        <w:ind w:left="425" w:right="28" w:hanging="425"/>
        <w:rPr>
          <w:rFonts w:ascii="Arial" w:hAnsi="Arial" w:cs="Arial"/>
          <w:sz w:val="24"/>
          <w:szCs w:val="24"/>
        </w:rPr>
      </w:pPr>
      <w:r w:rsidRPr="004D0779">
        <w:rPr>
          <w:rFonts w:ascii="Arial" w:hAnsi="Arial" w:cs="Arial"/>
          <w:sz w:val="24"/>
          <w:szCs w:val="24"/>
        </w:rPr>
        <w:t xml:space="preserve">Zamawiający przyzna zamówienie Wykonawcy, który złoży ofertę niepodlegającą odrzuceniu, i która zostanie </w:t>
      </w:r>
      <w:r w:rsidR="00ED50F3" w:rsidRPr="004D0779">
        <w:rPr>
          <w:rFonts w:ascii="Arial" w:hAnsi="Arial" w:cs="Arial"/>
          <w:sz w:val="24"/>
          <w:szCs w:val="24"/>
        </w:rPr>
        <w:t>najwyżej oceniona</w:t>
      </w:r>
      <w:r w:rsidRPr="004D0779">
        <w:rPr>
          <w:rFonts w:ascii="Arial" w:hAnsi="Arial" w:cs="Arial"/>
          <w:sz w:val="24"/>
          <w:szCs w:val="24"/>
        </w:rPr>
        <w:t xml:space="preserve"> (uzyska największą liczbę punktów przyznanych według kryteriów wyboru oferty określonych w niniejszej SWZ).</w:t>
      </w:r>
    </w:p>
    <w:p w14:paraId="316EE7ED" w14:textId="4EFFD9A7" w:rsidR="001A47CC" w:rsidRPr="004D0779" w:rsidRDefault="00164E76" w:rsidP="00D02B55">
      <w:pPr>
        <w:pStyle w:val="Akapitzlist"/>
        <w:numPr>
          <w:ilvl w:val="1"/>
          <w:numId w:val="50"/>
        </w:numPr>
        <w:tabs>
          <w:tab w:val="clear" w:pos="1800"/>
        </w:tabs>
        <w:spacing w:line="288" w:lineRule="auto"/>
        <w:ind w:left="425" w:right="28" w:hanging="425"/>
        <w:rPr>
          <w:rFonts w:ascii="Arial" w:hAnsi="Arial" w:cs="Arial"/>
          <w:sz w:val="24"/>
          <w:szCs w:val="24"/>
        </w:rPr>
      </w:pPr>
      <w:r w:rsidRPr="004D0779">
        <w:rPr>
          <w:rFonts w:ascii="Arial" w:hAnsi="Arial" w:cs="Arial"/>
          <w:sz w:val="24"/>
          <w:szCs w:val="24"/>
        </w:rPr>
        <w:t xml:space="preserve">Zamawiający powiadomi o wyniku </w:t>
      </w:r>
      <w:r w:rsidR="00D30EA4" w:rsidRPr="004D0779">
        <w:rPr>
          <w:rFonts w:ascii="Arial" w:hAnsi="Arial" w:cs="Arial"/>
          <w:sz w:val="24"/>
          <w:szCs w:val="24"/>
        </w:rPr>
        <w:t>postępowania</w:t>
      </w:r>
      <w:r w:rsidRPr="004D0779">
        <w:rPr>
          <w:rFonts w:ascii="Arial" w:hAnsi="Arial" w:cs="Arial"/>
          <w:sz w:val="24"/>
          <w:szCs w:val="24"/>
        </w:rPr>
        <w:t xml:space="preserve"> przesyłając zawiadomienie wszystkim Wykonawcom, którzy złożyli oferty oraz poprzez zamieszczenie stosownej informacji na Platformie przetargowej.</w:t>
      </w:r>
      <w:r w:rsidR="00D405A9" w:rsidRPr="004D0779">
        <w:rPr>
          <w:rFonts w:ascii="Arial" w:hAnsi="Arial" w:cs="Arial"/>
          <w:sz w:val="24"/>
          <w:szCs w:val="24"/>
        </w:rPr>
        <w:t xml:space="preserve"> Zawiadomienie o rozstrzygnięciu postępowania</w:t>
      </w:r>
      <w:r w:rsidR="00944587" w:rsidRPr="004D0779">
        <w:rPr>
          <w:rFonts w:ascii="Arial" w:hAnsi="Arial" w:cs="Arial"/>
          <w:sz w:val="24"/>
          <w:szCs w:val="24"/>
        </w:rPr>
        <w:t> </w:t>
      </w:r>
      <w:r w:rsidR="000921DA" w:rsidRPr="004D0779">
        <w:rPr>
          <w:rFonts w:ascii="Arial" w:hAnsi="Arial" w:cs="Arial"/>
          <w:sz w:val="24"/>
          <w:szCs w:val="24"/>
        </w:rPr>
        <w:t>będzie </w:t>
      </w:r>
      <w:r w:rsidR="00F66D80" w:rsidRPr="004D0779">
        <w:rPr>
          <w:rFonts w:ascii="Arial" w:hAnsi="Arial" w:cs="Arial"/>
          <w:sz w:val="24"/>
          <w:szCs w:val="24"/>
        </w:rPr>
        <w:t>zawierało informacje, o </w:t>
      </w:r>
      <w:r w:rsidR="00D405A9" w:rsidRPr="004D0779">
        <w:rPr>
          <w:rFonts w:ascii="Arial" w:hAnsi="Arial" w:cs="Arial"/>
          <w:sz w:val="24"/>
          <w:szCs w:val="24"/>
        </w:rPr>
        <w:t>których mowa w art. 253 ustawy.</w:t>
      </w:r>
    </w:p>
    <w:p w14:paraId="785A8304" w14:textId="77777777" w:rsidR="00392E70" w:rsidRPr="004D0779" w:rsidRDefault="00392E70" w:rsidP="004F46B0">
      <w:pPr>
        <w:pStyle w:val="Nagwek2"/>
        <w:rPr>
          <w:rFonts w:ascii="Arial" w:hAnsi="Arial" w:cs="Arial"/>
          <w:sz w:val="24"/>
          <w:szCs w:val="24"/>
        </w:rPr>
      </w:pPr>
    </w:p>
    <w:p w14:paraId="586F9511" w14:textId="639C2594" w:rsidR="00DD7706" w:rsidRPr="004D0779" w:rsidRDefault="00DD7706" w:rsidP="00392E70">
      <w:pPr>
        <w:pStyle w:val="Nagwek2"/>
        <w:jc w:val="left"/>
        <w:rPr>
          <w:rFonts w:ascii="Arial" w:hAnsi="Arial" w:cs="Arial"/>
          <w:sz w:val="24"/>
          <w:szCs w:val="24"/>
        </w:rPr>
      </w:pPr>
      <w:r w:rsidRPr="004D0779">
        <w:rPr>
          <w:rFonts w:ascii="Arial" w:hAnsi="Arial" w:cs="Arial"/>
          <w:sz w:val="24"/>
          <w:szCs w:val="24"/>
        </w:rPr>
        <w:t>ROZDZIAŁ XXVII</w:t>
      </w:r>
    </w:p>
    <w:p w14:paraId="20B0DF1B" w14:textId="3B207A5E" w:rsidR="004C0344" w:rsidRPr="004D0779" w:rsidRDefault="00DD7706" w:rsidP="00392E70">
      <w:pPr>
        <w:pStyle w:val="Nagwek2"/>
        <w:jc w:val="left"/>
        <w:rPr>
          <w:rFonts w:ascii="Arial" w:hAnsi="Arial" w:cs="Arial"/>
          <w:sz w:val="24"/>
          <w:szCs w:val="24"/>
        </w:rPr>
      </w:pPr>
      <w:r w:rsidRPr="004D0779">
        <w:rPr>
          <w:rFonts w:ascii="Arial" w:hAnsi="Arial" w:cs="Arial"/>
          <w:sz w:val="24"/>
          <w:szCs w:val="24"/>
        </w:rPr>
        <w:t>NEGOCJACJE TREŚCI OFERT W CELU ICH ULEPSZENIA</w:t>
      </w:r>
    </w:p>
    <w:p w14:paraId="09DF3FF2" w14:textId="0F671AE9" w:rsidR="00FA5B5A" w:rsidRPr="004D0779" w:rsidRDefault="004C0344" w:rsidP="004F46B0">
      <w:pPr>
        <w:pStyle w:val="Tekstpodstawowy"/>
        <w:spacing w:line="288" w:lineRule="auto"/>
        <w:jc w:val="left"/>
        <w:rPr>
          <w:rFonts w:ascii="Arial" w:hAnsi="Arial" w:cs="Arial"/>
          <w:szCs w:val="24"/>
        </w:rPr>
      </w:pPr>
      <w:r w:rsidRPr="004D0779">
        <w:rPr>
          <w:rFonts w:ascii="Arial" w:hAnsi="Arial" w:cs="Arial"/>
          <w:szCs w:val="24"/>
        </w:rPr>
        <w:t>Zamawiający nie przewiduje możliwości przeprowadzenia negocjacji w celu ulepszenia ofert (art. 275 pkt 1 ustawy).</w:t>
      </w:r>
    </w:p>
    <w:p w14:paraId="02C82C74" w14:textId="77777777" w:rsidR="00392E70" w:rsidRPr="004D0779" w:rsidRDefault="00392E70" w:rsidP="004F46B0">
      <w:pPr>
        <w:pStyle w:val="Nagwek2"/>
        <w:rPr>
          <w:rFonts w:ascii="Arial" w:hAnsi="Arial" w:cs="Arial"/>
          <w:sz w:val="24"/>
          <w:szCs w:val="24"/>
        </w:rPr>
      </w:pPr>
    </w:p>
    <w:p w14:paraId="0A22149C" w14:textId="43613201" w:rsidR="0042417D" w:rsidRPr="004D0779" w:rsidRDefault="00143414" w:rsidP="00392E70">
      <w:pPr>
        <w:pStyle w:val="Nagwek2"/>
        <w:jc w:val="left"/>
        <w:rPr>
          <w:rFonts w:ascii="Arial" w:hAnsi="Arial" w:cs="Arial"/>
          <w:sz w:val="24"/>
          <w:szCs w:val="24"/>
        </w:rPr>
      </w:pPr>
      <w:r w:rsidRPr="004D0779">
        <w:rPr>
          <w:rFonts w:ascii="Arial" w:hAnsi="Arial" w:cs="Arial"/>
          <w:sz w:val="24"/>
          <w:szCs w:val="24"/>
        </w:rPr>
        <w:t>ROZDZIAŁ XX</w:t>
      </w:r>
      <w:r w:rsidR="00FF27BF" w:rsidRPr="004D0779">
        <w:rPr>
          <w:rFonts w:ascii="Arial" w:hAnsi="Arial" w:cs="Arial"/>
          <w:sz w:val="24"/>
          <w:szCs w:val="24"/>
        </w:rPr>
        <w:t>V</w:t>
      </w:r>
      <w:r w:rsidR="00341D83" w:rsidRPr="004D0779">
        <w:rPr>
          <w:rFonts w:ascii="Arial" w:hAnsi="Arial" w:cs="Arial"/>
          <w:sz w:val="24"/>
          <w:szCs w:val="24"/>
        </w:rPr>
        <w:t>II</w:t>
      </w:r>
      <w:r w:rsidR="00DD7706" w:rsidRPr="004D0779">
        <w:rPr>
          <w:rFonts w:ascii="Arial" w:hAnsi="Arial" w:cs="Arial"/>
          <w:sz w:val="24"/>
          <w:szCs w:val="24"/>
        </w:rPr>
        <w:t>I</w:t>
      </w:r>
    </w:p>
    <w:p w14:paraId="6DF7586B" w14:textId="535E7193" w:rsidR="004B186C" w:rsidRPr="004D0779" w:rsidRDefault="00A16332" w:rsidP="00392E70">
      <w:pPr>
        <w:pStyle w:val="Nagwek2"/>
        <w:jc w:val="left"/>
        <w:rPr>
          <w:rFonts w:ascii="Arial" w:hAnsi="Arial" w:cs="Arial"/>
          <w:sz w:val="24"/>
          <w:szCs w:val="24"/>
        </w:rPr>
      </w:pPr>
      <w:r w:rsidRPr="004D0779">
        <w:rPr>
          <w:rFonts w:ascii="Arial" w:hAnsi="Arial" w:cs="Arial"/>
          <w:sz w:val="24"/>
          <w:szCs w:val="24"/>
        </w:rPr>
        <w:t>OPIS KRYTERIÓW</w:t>
      </w:r>
      <w:r w:rsidR="004B186C" w:rsidRPr="004D0779">
        <w:rPr>
          <w:rFonts w:ascii="Arial" w:hAnsi="Arial" w:cs="Arial"/>
          <w:sz w:val="24"/>
          <w:szCs w:val="24"/>
        </w:rPr>
        <w:t xml:space="preserve"> </w:t>
      </w:r>
      <w:r w:rsidR="00077CD2" w:rsidRPr="004D0779">
        <w:rPr>
          <w:rFonts w:ascii="Arial" w:hAnsi="Arial" w:cs="Arial"/>
          <w:sz w:val="24"/>
          <w:szCs w:val="24"/>
        </w:rPr>
        <w:t>OCENY OFERT</w:t>
      </w:r>
      <w:r w:rsidR="004B186C" w:rsidRPr="004D0779">
        <w:rPr>
          <w:rFonts w:ascii="Arial" w:hAnsi="Arial" w:cs="Arial"/>
          <w:sz w:val="24"/>
          <w:szCs w:val="24"/>
        </w:rPr>
        <w:t xml:space="preserve"> WRAZ Z PODANIEM WAG TYCH KRYTERIÓW</w:t>
      </w:r>
    </w:p>
    <w:p w14:paraId="4854C887" w14:textId="4E441FE0" w:rsidR="004C14E8" w:rsidRPr="004D0779" w:rsidRDefault="004B186C" w:rsidP="00392E70">
      <w:pPr>
        <w:pStyle w:val="Nagwek2"/>
        <w:jc w:val="left"/>
        <w:rPr>
          <w:rFonts w:ascii="Arial" w:hAnsi="Arial" w:cs="Arial"/>
          <w:b w:val="0"/>
          <w:sz w:val="24"/>
          <w:szCs w:val="24"/>
        </w:rPr>
      </w:pPr>
      <w:r w:rsidRPr="004D0779">
        <w:rPr>
          <w:rFonts w:ascii="Arial" w:hAnsi="Arial" w:cs="Arial"/>
          <w:sz w:val="24"/>
          <w:szCs w:val="24"/>
        </w:rPr>
        <w:t>I SPOSOBU OCENY OFERT</w:t>
      </w:r>
    </w:p>
    <w:p w14:paraId="7A2D32B8" w14:textId="5BFD48BE" w:rsidR="004C14E8" w:rsidRPr="004D0779" w:rsidRDefault="004C14E8" w:rsidP="004F46B0">
      <w:pPr>
        <w:numPr>
          <w:ilvl w:val="0"/>
          <w:numId w:val="2"/>
        </w:numPr>
        <w:tabs>
          <w:tab w:val="clear" w:pos="567"/>
          <w:tab w:val="num" w:pos="426"/>
        </w:tabs>
        <w:spacing w:line="288" w:lineRule="auto"/>
        <w:ind w:left="425" w:hanging="425"/>
        <w:rPr>
          <w:rFonts w:ascii="Arial" w:hAnsi="Arial" w:cs="Arial"/>
          <w:b/>
          <w:sz w:val="24"/>
          <w:szCs w:val="24"/>
        </w:rPr>
      </w:pPr>
      <w:r w:rsidRPr="004D0779">
        <w:rPr>
          <w:rFonts w:ascii="Arial" w:hAnsi="Arial" w:cs="Arial"/>
          <w:sz w:val="24"/>
          <w:szCs w:val="24"/>
        </w:rPr>
        <w:t xml:space="preserve">Przy wyborze oferty najkorzystniejszej, </w:t>
      </w:r>
      <w:r w:rsidR="00DE15C9" w:rsidRPr="004D0779">
        <w:rPr>
          <w:rFonts w:ascii="Arial" w:hAnsi="Arial" w:cs="Arial"/>
          <w:sz w:val="24"/>
          <w:szCs w:val="24"/>
        </w:rPr>
        <w:t xml:space="preserve">dla części 1-3, </w:t>
      </w:r>
      <w:r w:rsidRPr="004D0779">
        <w:rPr>
          <w:rFonts w:ascii="Arial" w:hAnsi="Arial" w:cs="Arial"/>
          <w:sz w:val="24"/>
          <w:szCs w:val="24"/>
        </w:rPr>
        <w:t>Zamawiający będzie się kierował następującym kryterium:</w:t>
      </w:r>
    </w:p>
    <w:p w14:paraId="14F66A49" w14:textId="780E6D23" w:rsidR="004C14E8" w:rsidRPr="004D0779" w:rsidRDefault="004C14E8" w:rsidP="004F46B0">
      <w:pPr>
        <w:pStyle w:val="Akapitzlist"/>
        <w:numPr>
          <w:ilvl w:val="2"/>
          <w:numId w:val="59"/>
        </w:numPr>
        <w:tabs>
          <w:tab w:val="left" w:pos="993"/>
        </w:tabs>
        <w:spacing w:line="288" w:lineRule="auto"/>
        <w:ind w:left="567" w:hanging="283"/>
        <w:rPr>
          <w:rFonts w:ascii="Arial" w:hAnsi="Arial" w:cs="Arial"/>
          <w:b/>
          <w:sz w:val="24"/>
          <w:szCs w:val="24"/>
        </w:rPr>
      </w:pPr>
      <w:r w:rsidRPr="004D0779">
        <w:rPr>
          <w:rFonts w:ascii="Arial" w:hAnsi="Arial" w:cs="Arial"/>
          <w:b/>
          <w:sz w:val="24"/>
          <w:szCs w:val="24"/>
        </w:rPr>
        <w:t xml:space="preserve">Cena ofertowa –  </w:t>
      </w:r>
      <w:r w:rsidR="006F3BE7" w:rsidRPr="004D0779">
        <w:rPr>
          <w:rFonts w:ascii="Arial" w:hAnsi="Arial" w:cs="Arial"/>
          <w:b/>
          <w:sz w:val="24"/>
          <w:szCs w:val="24"/>
        </w:rPr>
        <w:t>60</w:t>
      </w:r>
      <w:r w:rsidRPr="004D0779">
        <w:rPr>
          <w:rFonts w:ascii="Arial" w:hAnsi="Arial" w:cs="Arial"/>
          <w:b/>
          <w:sz w:val="24"/>
          <w:szCs w:val="24"/>
        </w:rPr>
        <w:t xml:space="preserve"> pkt (waga</w:t>
      </w:r>
      <w:r w:rsidR="000E1828" w:rsidRPr="004D0779">
        <w:rPr>
          <w:rFonts w:ascii="Arial" w:hAnsi="Arial" w:cs="Arial"/>
          <w:b/>
          <w:sz w:val="24"/>
          <w:szCs w:val="24"/>
        </w:rPr>
        <w:t xml:space="preserve"> kryterium wyrażona w punktach)</w:t>
      </w:r>
    </w:p>
    <w:p w14:paraId="28CF64A8" w14:textId="1EFED1A7" w:rsidR="006F3BE7" w:rsidRPr="004D0779" w:rsidRDefault="006F3BE7" w:rsidP="004F46B0">
      <w:pPr>
        <w:pStyle w:val="Akapitzlist"/>
        <w:numPr>
          <w:ilvl w:val="2"/>
          <w:numId w:val="59"/>
        </w:numPr>
        <w:tabs>
          <w:tab w:val="left" w:pos="993"/>
        </w:tabs>
        <w:spacing w:line="288" w:lineRule="auto"/>
        <w:ind w:left="567" w:hanging="283"/>
        <w:rPr>
          <w:rFonts w:ascii="Arial" w:hAnsi="Arial" w:cs="Arial"/>
          <w:b/>
          <w:sz w:val="24"/>
          <w:szCs w:val="24"/>
        </w:rPr>
      </w:pPr>
      <w:bookmarkStart w:id="6" w:name="_Hlk173843074"/>
      <w:r w:rsidRPr="004D0779">
        <w:rPr>
          <w:rFonts w:ascii="Arial" w:hAnsi="Arial" w:cs="Arial"/>
          <w:b/>
          <w:sz w:val="24"/>
          <w:szCs w:val="24"/>
        </w:rPr>
        <w:t>Doświadczenie projektanta – 40 pkt (waga kryterium wyrażona w punktach)</w:t>
      </w:r>
    </w:p>
    <w:bookmarkEnd w:id="6"/>
    <w:p w14:paraId="6EF27F92" w14:textId="64395AC8" w:rsidR="004C14E8" w:rsidRPr="004D0779" w:rsidRDefault="004C14E8" w:rsidP="004F46B0">
      <w:pPr>
        <w:numPr>
          <w:ilvl w:val="0"/>
          <w:numId w:val="2"/>
        </w:numPr>
        <w:tabs>
          <w:tab w:val="clear" w:pos="567"/>
          <w:tab w:val="num" w:pos="426"/>
          <w:tab w:val="left" w:pos="851"/>
        </w:tabs>
        <w:spacing w:line="288" w:lineRule="auto"/>
        <w:ind w:left="425" w:hanging="425"/>
        <w:rPr>
          <w:rFonts w:ascii="Arial" w:hAnsi="Arial" w:cs="Arial"/>
          <w:sz w:val="24"/>
          <w:szCs w:val="24"/>
        </w:rPr>
      </w:pPr>
      <w:r w:rsidRPr="004D0779">
        <w:rPr>
          <w:rFonts w:ascii="Arial" w:hAnsi="Arial" w:cs="Arial"/>
          <w:sz w:val="24"/>
          <w:szCs w:val="24"/>
        </w:rPr>
        <w:t>Każdy z Wykonawców w ww. kryteri</w:t>
      </w:r>
      <w:r w:rsidR="006F3BE7" w:rsidRPr="004D0779">
        <w:rPr>
          <w:rFonts w:ascii="Arial" w:hAnsi="Arial" w:cs="Arial"/>
          <w:sz w:val="24"/>
          <w:szCs w:val="24"/>
        </w:rPr>
        <w:t>ach</w:t>
      </w:r>
      <w:r w:rsidRPr="004D0779">
        <w:rPr>
          <w:rFonts w:ascii="Arial" w:hAnsi="Arial" w:cs="Arial"/>
          <w:sz w:val="24"/>
          <w:szCs w:val="24"/>
        </w:rPr>
        <w:t xml:space="preserve"> otrzyma odpowiednią ilość punktów, wyliczoną w następujący sposób:</w:t>
      </w:r>
    </w:p>
    <w:p w14:paraId="071489EF" w14:textId="1DE52CF1" w:rsidR="004C14E8" w:rsidRPr="004D0779" w:rsidRDefault="00A90D23" w:rsidP="004F46B0">
      <w:pPr>
        <w:pStyle w:val="Akapitzlist"/>
        <w:numPr>
          <w:ilvl w:val="0"/>
          <w:numId w:val="72"/>
        </w:numPr>
        <w:spacing w:line="288" w:lineRule="auto"/>
        <w:ind w:left="284" w:hanging="284"/>
        <w:jc w:val="both"/>
        <w:rPr>
          <w:rFonts w:ascii="Arial" w:hAnsi="Arial" w:cs="Arial"/>
          <w:sz w:val="24"/>
          <w:szCs w:val="24"/>
        </w:rPr>
      </w:pPr>
      <w:r w:rsidRPr="004D0779">
        <w:rPr>
          <w:rFonts w:ascii="Arial" w:hAnsi="Arial" w:cs="Arial"/>
          <w:b/>
          <w:sz w:val="24"/>
          <w:szCs w:val="24"/>
        </w:rPr>
        <w:t>cena ofertowa</w:t>
      </w:r>
      <w:r w:rsidR="004C14E8" w:rsidRPr="004D0779">
        <w:rPr>
          <w:rFonts w:ascii="Arial" w:hAnsi="Arial" w:cs="Arial"/>
          <w:b/>
          <w:sz w:val="24"/>
          <w:szCs w:val="24"/>
        </w:rPr>
        <w:t xml:space="preserve"> IP</w:t>
      </w:r>
      <w:r w:rsidR="004C14E8" w:rsidRPr="004D0779">
        <w:rPr>
          <w:rFonts w:ascii="Arial" w:hAnsi="Arial" w:cs="Arial"/>
          <w:b/>
          <w:sz w:val="24"/>
          <w:szCs w:val="24"/>
          <w:vertAlign w:val="superscript"/>
        </w:rPr>
        <w:t>1</w:t>
      </w:r>
      <w:r w:rsidRPr="004D0779">
        <w:rPr>
          <w:rFonts w:ascii="Arial" w:hAnsi="Arial" w:cs="Arial"/>
          <w:b/>
          <w:sz w:val="24"/>
          <w:szCs w:val="24"/>
        </w:rPr>
        <w:t xml:space="preserve"> -</w:t>
      </w:r>
      <w:r w:rsidR="004C14E8" w:rsidRPr="004D0779">
        <w:rPr>
          <w:rFonts w:ascii="Arial" w:hAnsi="Arial" w:cs="Arial"/>
          <w:b/>
          <w:sz w:val="24"/>
          <w:szCs w:val="24"/>
        </w:rPr>
        <w:t xml:space="preserve"> maksymalnie </w:t>
      </w:r>
      <w:r w:rsidR="006F3BE7" w:rsidRPr="004D0779">
        <w:rPr>
          <w:rFonts w:ascii="Arial" w:hAnsi="Arial" w:cs="Arial"/>
          <w:b/>
          <w:sz w:val="24"/>
          <w:szCs w:val="24"/>
        </w:rPr>
        <w:t>60</w:t>
      </w:r>
      <w:r w:rsidR="004C14E8" w:rsidRPr="004D0779">
        <w:rPr>
          <w:rFonts w:ascii="Arial" w:hAnsi="Arial" w:cs="Arial"/>
          <w:b/>
          <w:sz w:val="24"/>
          <w:szCs w:val="24"/>
        </w:rPr>
        <w:t xml:space="preserve"> pkt </w:t>
      </w:r>
      <w:r w:rsidR="004C14E8" w:rsidRPr="004D0779">
        <w:rPr>
          <w:rFonts w:ascii="Arial" w:hAnsi="Arial" w:cs="Arial"/>
          <w:sz w:val="24"/>
          <w:szCs w:val="24"/>
        </w:rPr>
        <w:t>- wg następującego wzoru:</w:t>
      </w:r>
    </w:p>
    <w:p w14:paraId="39FC5750" w14:textId="77777777" w:rsidR="004C14E8" w:rsidRPr="004D0779" w:rsidRDefault="004C14E8" w:rsidP="004F46B0">
      <w:pPr>
        <w:spacing w:line="288" w:lineRule="auto"/>
        <w:ind w:left="426"/>
        <w:jc w:val="center"/>
        <w:rPr>
          <w:rFonts w:ascii="Arial" w:hAnsi="Arial" w:cs="Arial"/>
          <w:b/>
          <w:sz w:val="24"/>
          <w:szCs w:val="24"/>
        </w:rPr>
      </w:pPr>
      <w:r w:rsidRPr="004D0779">
        <w:rPr>
          <w:rFonts w:ascii="Arial" w:hAnsi="Arial" w:cs="Arial"/>
          <w:b/>
          <w:sz w:val="24"/>
          <w:szCs w:val="24"/>
        </w:rPr>
        <w:t>CN</w:t>
      </w:r>
    </w:p>
    <w:p w14:paraId="20AE6876" w14:textId="77777777" w:rsidR="004C14E8" w:rsidRPr="004D0779" w:rsidRDefault="004C14E8" w:rsidP="004F46B0">
      <w:pPr>
        <w:spacing w:line="288" w:lineRule="auto"/>
        <w:ind w:left="426"/>
        <w:jc w:val="center"/>
        <w:rPr>
          <w:rFonts w:ascii="Arial" w:hAnsi="Arial" w:cs="Arial"/>
          <w:b/>
          <w:sz w:val="24"/>
          <w:szCs w:val="24"/>
        </w:rPr>
      </w:pPr>
      <w:r w:rsidRPr="004D0779">
        <w:rPr>
          <w:rFonts w:ascii="Arial" w:hAnsi="Arial" w:cs="Arial"/>
          <w:b/>
          <w:sz w:val="24"/>
          <w:szCs w:val="24"/>
        </w:rPr>
        <w:t>IP</w:t>
      </w:r>
      <w:r w:rsidRPr="004D0779">
        <w:rPr>
          <w:rFonts w:ascii="Arial" w:hAnsi="Arial" w:cs="Arial"/>
          <w:b/>
          <w:sz w:val="24"/>
          <w:szCs w:val="24"/>
          <w:vertAlign w:val="superscript"/>
        </w:rPr>
        <w:t>1</w:t>
      </w:r>
      <w:r w:rsidRPr="004D0779">
        <w:rPr>
          <w:rFonts w:ascii="Arial" w:hAnsi="Arial" w:cs="Arial"/>
          <w:b/>
          <w:sz w:val="24"/>
          <w:szCs w:val="24"/>
        </w:rPr>
        <w:t xml:space="preserve"> =   -----   x  </w:t>
      </w:r>
      <w:proofErr w:type="spellStart"/>
      <w:r w:rsidRPr="004D0779">
        <w:rPr>
          <w:rFonts w:ascii="Arial" w:hAnsi="Arial" w:cs="Arial"/>
          <w:b/>
          <w:sz w:val="24"/>
          <w:szCs w:val="24"/>
        </w:rPr>
        <w:t>Zc</w:t>
      </w:r>
      <w:proofErr w:type="spellEnd"/>
    </w:p>
    <w:p w14:paraId="5DEA4CE2" w14:textId="77777777" w:rsidR="004C14E8" w:rsidRPr="004D0779" w:rsidRDefault="004C14E8" w:rsidP="004F46B0">
      <w:pPr>
        <w:spacing w:line="288" w:lineRule="auto"/>
        <w:ind w:left="426"/>
        <w:jc w:val="center"/>
        <w:rPr>
          <w:rFonts w:ascii="Arial" w:hAnsi="Arial" w:cs="Arial"/>
          <w:b/>
          <w:sz w:val="24"/>
          <w:szCs w:val="24"/>
        </w:rPr>
      </w:pPr>
      <w:r w:rsidRPr="004D0779">
        <w:rPr>
          <w:rFonts w:ascii="Arial" w:hAnsi="Arial" w:cs="Arial"/>
          <w:b/>
          <w:sz w:val="24"/>
          <w:szCs w:val="24"/>
        </w:rPr>
        <w:t>CB</w:t>
      </w:r>
    </w:p>
    <w:p w14:paraId="58677390" w14:textId="77777777" w:rsidR="004C14E8" w:rsidRPr="004D0779" w:rsidRDefault="004C14E8" w:rsidP="004F46B0">
      <w:pPr>
        <w:spacing w:line="288" w:lineRule="auto"/>
        <w:ind w:left="426"/>
        <w:jc w:val="both"/>
        <w:rPr>
          <w:rFonts w:ascii="Arial" w:hAnsi="Arial" w:cs="Arial"/>
          <w:sz w:val="24"/>
          <w:szCs w:val="24"/>
        </w:rPr>
      </w:pPr>
      <w:r w:rsidRPr="004D0779">
        <w:rPr>
          <w:rFonts w:ascii="Arial" w:hAnsi="Arial" w:cs="Arial"/>
          <w:sz w:val="24"/>
          <w:szCs w:val="24"/>
        </w:rPr>
        <w:t>gdzie poszczególne litery oznaczają:</w:t>
      </w:r>
    </w:p>
    <w:p w14:paraId="13C93CCC" w14:textId="77777777" w:rsidR="004C14E8" w:rsidRPr="004D0779" w:rsidRDefault="004C14E8" w:rsidP="004F46B0">
      <w:pPr>
        <w:spacing w:line="288" w:lineRule="auto"/>
        <w:ind w:left="426"/>
        <w:jc w:val="both"/>
        <w:rPr>
          <w:rFonts w:ascii="Arial" w:hAnsi="Arial" w:cs="Arial"/>
          <w:sz w:val="24"/>
          <w:szCs w:val="24"/>
        </w:rPr>
      </w:pPr>
      <w:r w:rsidRPr="004D0779">
        <w:rPr>
          <w:rFonts w:ascii="Arial" w:hAnsi="Arial" w:cs="Arial"/>
          <w:sz w:val="24"/>
          <w:szCs w:val="24"/>
        </w:rPr>
        <w:t>IP</w:t>
      </w:r>
      <w:r w:rsidRPr="004D0779">
        <w:rPr>
          <w:rFonts w:ascii="Arial" w:hAnsi="Arial" w:cs="Arial"/>
          <w:sz w:val="24"/>
          <w:szCs w:val="24"/>
          <w:vertAlign w:val="superscript"/>
        </w:rPr>
        <w:t>1</w:t>
      </w:r>
      <w:r w:rsidRPr="004D0779">
        <w:rPr>
          <w:rFonts w:ascii="Arial" w:hAnsi="Arial" w:cs="Arial"/>
          <w:sz w:val="24"/>
          <w:szCs w:val="24"/>
        </w:rPr>
        <w:t xml:space="preserve"> – liczba punktów w kryterium „cena ofertowa”,</w:t>
      </w:r>
    </w:p>
    <w:p w14:paraId="2A2E291D" w14:textId="77777777" w:rsidR="004C14E8" w:rsidRPr="004D0779" w:rsidRDefault="004C14E8" w:rsidP="004F46B0">
      <w:pPr>
        <w:spacing w:line="288" w:lineRule="auto"/>
        <w:ind w:left="426"/>
        <w:rPr>
          <w:rFonts w:ascii="Arial" w:hAnsi="Arial" w:cs="Arial"/>
          <w:sz w:val="24"/>
          <w:szCs w:val="24"/>
        </w:rPr>
      </w:pPr>
      <w:r w:rsidRPr="004D0779">
        <w:rPr>
          <w:rFonts w:ascii="Arial" w:hAnsi="Arial" w:cs="Arial"/>
          <w:sz w:val="24"/>
          <w:szCs w:val="24"/>
        </w:rPr>
        <w:t>CN – cena ofertowa najniższa spośród wszystkich rozpatrywanych i niepodlegających odrzuceniu ofert,</w:t>
      </w:r>
    </w:p>
    <w:p w14:paraId="47EC108E" w14:textId="77777777" w:rsidR="004C14E8" w:rsidRPr="004D0779" w:rsidRDefault="004C14E8" w:rsidP="004F46B0">
      <w:pPr>
        <w:spacing w:line="288" w:lineRule="auto"/>
        <w:ind w:left="426"/>
        <w:jc w:val="both"/>
        <w:rPr>
          <w:rFonts w:ascii="Arial" w:hAnsi="Arial" w:cs="Arial"/>
          <w:sz w:val="24"/>
          <w:szCs w:val="24"/>
        </w:rPr>
      </w:pPr>
      <w:r w:rsidRPr="004D0779">
        <w:rPr>
          <w:rFonts w:ascii="Arial" w:hAnsi="Arial" w:cs="Arial"/>
          <w:sz w:val="24"/>
          <w:szCs w:val="24"/>
        </w:rPr>
        <w:t>CB – cena ofertowa oferty badanej (przeliczanej),</w:t>
      </w:r>
    </w:p>
    <w:p w14:paraId="390D2333" w14:textId="52694B3F" w:rsidR="004C14E8" w:rsidRPr="004D0779" w:rsidRDefault="004C14E8" w:rsidP="004F46B0">
      <w:pPr>
        <w:spacing w:line="288" w:lineRule="auto"/>
        <w:ind w:left="425"/>
        <w:jc w:val="both"/>
        <w:rPr>
          <w:rFonts w:ascii="Arial" w:hAnsi="Arial" w:cs="Arial"/>
          <w:b/>
          <w:sz w:val="24"/>
          <w:szCs w:val="24"/>
        </w:rPr>
      </w:pPr>
      <w:proofErr w:type="spellStart"/>
      <w:r w:rsidRPr="004D0779">
        <w:rPr>
          <w:rFonts w:ascii="Arial" w:hAnsi="Arial" w:cs="Arial"/>
          <w:sz w:val="24"/>
          <w:szCs w:val="24"/>
        </w:rPr>
        <w:t>Zc</w:t>
      </w:r>
      <w:proofErr w:type="spellEnd"/>
      <w:r w:rsidRPr="004D0779">
        <w:rPr>
          <w:rFonts w:ascii="Arial" w:hAnsi="Arial" w:cs="Arial"/>
          <w:sz w:val="24"/>
          <w:szCs w:val="24"/>
        </w:rPr>
        <w:t xml:space="preserve"> – znaczenie/waga kryterium „cena ofertowa” wyrażone w punktach – </w:t>
      </w:r>
      <w:r w:rsidR="006F3BE7" w:rsidRPr="004D0779">
        <w:rPr>
          <w:rFonts w:ascii="Arial" w:hAnsi="Arial" w:cs="Arial"/>
          <w:b/>
          <w:sz w:val="24"/>
          <w:szCs w:val="24"/>
        </w:rPr>
        <w:t>60</w:t>
      </w:r>
      <w:r w:rsidRPr="004D0779">
        <w:rPr>
          <w:rFonts w:ascii="Arial" w:hAnsi="Arial" w:cs="Arial"/>
          <w:b/>
          <w:sz w:val="24"/>
          <w:szCs w:val="24"/>
        </w:rPr>
        <w:t xml:space="preserve"> pkt</w:t>
      </w:r>
      <w:r w:rsidRPr="004D0779">
        <w:rPr>
          <w:rFonts w:ascii="Arial" w:hAnsi="Arial" w:cs="Arial"/>
          <w:sz w:val="24"/>
          <w:szCs w:val="24"/>
        </w:rPr>
        <w:t>.</w:t>
      </w:r>
    </w:p>
    <w:p w14:paraId="164E757F" w14:textId="0638CCFD" w:rsidR="004C14E8" w:rsidRPr="004D0779" w:rsidRDefault="004C14E8" w:rsidP="004F46B0">
      <w:pPr>
        <w:shd w:val="clear" w:color="auto" w:fill="FFFFFF"/>
        <w:spacing w:line="288" w:lineRule="auto"/>
        <w:ind w:right="102"/>
        <w:rPr>
          <w:rFonts w:ascii="Arial" w:hAnsi="Arial" w:cs="Arial"/>
          <w:sz w:val="24"/>
          <w:szCs w:val="24"/>
        </w:rPr>
      </w:pPr>
      <w:r w:rsidRPr="004D0779">
        <w:rPr>
          <w:rFonts w:ascii="Arial" w:hAnsi="Arial" w:cs="Arial"/>
          <w:b/>
          <w:sz w:val="24"/>
          <w:szCs w:val="24"/>
        </w:rPr>
        <w:t xml:space="preserve">Uwaga: </w:t>
      </w:r>
      <w:r w:rsidRPr="004D0779">
        <w:rPr>
          <w:rFonts w:ascii="Arial" w:hAnsi="Arial" w:cs="Arial"/>
          <w:sz w:val="24"/>
          <w:szCs w:val="24"/>
        </w:rPr>
        <w:t>Jeżeli zostanie złożona oferta, której wybór prowadziłby do powstania u Zamawiającego obowiązku podatkowego zgodnie z ustawą z dnia 11 marca 2004 r. o podatku od towarów i usług (</w:t>
      </w:r>
      <w:proofErr w:type="spellStart"/>
      <w:r w:rsidR="008F6DF4" w:rsidRPr="004D0779">
        <w:rPr>
          <w:rFonts w:ascii="Arial" w:hAnsi="Arial" w:cs="Arial"/>
          <w:sz w:val="24"/>
          <w:szCs w:val="24"/>
        </w:rPr>
        <w:t>t.j</w:t>
      </w:r>
      <w:proofErr w:type="spellEnd"/>
      <w:r w:rsidR="008F6DF4" w:rsidRPr="004D0779">
        <w:rPr>
          <w:rFonts w:ascii="Arial" w:hAnsi="Arial" w:cs="Arial"/>
          <w:sz w:val="24"/>
          <w:szCs w:val="24"/>
        </w:rPr>
        <w:t>. Dz.U. z 2024 r. poz. 361</w:t>
      </w:r>
      <w:r w:rsidRPr="004D0779">
        <w:rPr>
          <w:rFonts w:ascii="Arial" w:hAnsi="Arial" w:cs="Arial"/>
          <w:sz w:val="24"/>
          <w:szCs w:val="24"/>
        </w:rPr>
        <w:t>), dla celów zastosowania kryter</w:t>
      </w:r>
      <w:r w:rsidR="008F6DF4" w:rsidRPr="004D0779">
        <w:rPr>
          <w:rFonts w:ascii="Arial" w:hAnsi="Arial" w:cs="Arial"/>
          <w:sz w:val="24"/>
          <w:szCs w:val="24"/>
        </w:rPr>
        <w:t>ium ceny Zamawiający dolicza do </w:t>
      </w:r>
      <w:r w:rsidRPr="004D0779">
        <w:rPr>
          <w:rFonts w:ascii="Arial" w:hAnsi="Arial" w:cs="Arial"/>
          <w:sz w:val="24"/>
          <w:szCs w:val="24"/>
        </w:rPr>
        <w:t>przedstawionej w tej ofercie ceny kwotę podatku od towarów i usług, którą miałby obowiązek rozliczyć.</w:t>
      </w:r>
    </w:p>
    <w:p w14:paraId="5737B6CE" w14:textId="42EFA2FA" w:rsidR="000E1828" w:rsidRPr="004D0779" w:rsidRDefault="004C14E8" w:rsidP="004F46B0">
      <w:pPr>
        <w:shd w:val="clear" w:color="auto" w:fill="FFFFFF"/>
        <w:spacing w:line="288" w:lineRule="auto"/>
        <w:ind w:right="102"/>
        <w:rPr>
          <w:rFonts w:ascii="Arial" w:hAnsi="Arial" w:cs="Arial"/>
          <w:sz w:val="24"/>
          <w:szCs w:val="24"/>
        </w:rPr>
      </w:pPr>
      <w:r w:rsidRPr="004D0779">
        <w:rPr>
          <w:rFonts w:ascii="Arial" w:hAnsi="Arial" w:cs="Arial"/>
          <w:b/>
          <w:sz w:val="24"/>
          <w:szCs w:val="24"/>
        </w:rPr>
        <w:t xml:space="preserve">Uwaga: </w:t>
      </w:r>
      <w:r w:rsidRPr="004D0779">
        <w:rPr>
          <w:rFonts w:ascii="Arial" w:hAnsi="Arial" w:cs="Arial"/>
          <w:sz w:val="24"/>
          <w:szCs w:val="24"/>
        </w:rPr>
        <w:t xml:space="preserve">Przy obliczaniu punktów, Zamawiający zastosuje </w:t>
      </w:r>
      <w:r w:rsidR="00944587" w:rsidRPr="004D0779">
        <w:rPr>
          <w:rFonts w:ascii="Arial" w:hAnsi="Arial" w:cs="Arial"/>
          <w:sz w:val="24"/>
          <w:szCs w:val="24"/>
        </w:rPr>
        <w:t>zaokrąglenie do dwóch miejsc po </w:t>
      </w:r>
      <w:r w:rsidRPr="004D0779">
        <w:rPr>
          <w:rFonts w:ascii="Arial" w:hAnsi="Arial" w:cs="Arial"/>
          <w:sz w:val="24"/>
          <w:szCs w:val="24"/>
        </w:rPr>
        <w:t>przecinku według zasady, że trzecia cyfra po przecinku od 5 w górę powoduj</w:t>
      </w:r>
      <w:r w:rsidR="008F6DF4" w:rsidRPr="004D0779">
        <w:rPr>
          <w:rFonts w:ascii="Arial" w:hAnsi="Arial" w:cs="Arial"/>
          <w:sz w:val="24"/>
          <w:szCs w:val="24"/>
        </w:rPr>
        <w:t>e zaokrąglenie drugiej cyfry po </w:t>
      </w:r>
      <w:r w:rsidRPr="004D0779">
        <w:rPr>
          <w:rFonts w:ascii="Arial" w:hAnsi="Arial" w:cs="Arial"/>
          <w:sz w:val="24"/>
          <w:szCs w:val="24"/>
        </w:rPr>
        <w:t>przecinku w górę o 1. Jeśli trzecia cyfra po przecinku jest mniejsza niż 5, to druga cyfra po przecinku nie ulega zmianie.</w:t>
      </w:r>
    </w:p>
    <w:p w14:paraId="39327C6D" w14:textId="77777777" w:rsidR="00392E70" w:rsidRPr="004D0779" w:rsidRDefault="00392E70" w:rsidP="00392E70">
      <w:pPr>
        <w:pStyle w:val="Akapitzlist"/>
        <w:shd w:val="clear" w:color="auto" w:fill="FFFFFF"/>
        <w:spacing w:line="288" w:lineRule="auto"/>
        <w:ind w:left="284" w:right="102"/>
        <w:rPr>
          <w:rFonts w:ascii="Arial" w:hAnsi="Arial" w:cs="Arial"/>
          <w:b/>
          <w:sz w:val="24"/>
          <w:szCs w:val="24"/>
        </w:rPr>
      </w:pPr>
    </w:p>
    <w:p w14:paraId="279FD01C" w14:textId="545E1AAF" w:rsidR="006F3BE7" w:rsidRPr="004D0779" w:rsidRDefault="006F3BE7" w:rsidP="004F46B0">
      <w:pPr>
        <w:pStyle w:val="Akapitzlist"/>
        <w:numPr>
          <w:ilvl w:val="0"/>
          <w:numId w:val="72"/>
        </w:numPr>
        <w:shd w:val="clear" w:color="auto" w:fill="FFFFFF"/>
        <w:spacing w:line="288" w:lineRule="auto"/>
        <w:ind w:left="284" w:right="102" w:hanging="284"/>
        <w:rPr>
          <w:rFonts w:ascii="Arial" w:hAnsi="Arial" w:cs="Arial"/>
          <w:b/>
          <w:sz w:val="24"/>
          <w:szCs w:val="24"/>
        </w:rPr>
      </w:pPr>
      <w:r w:rsidRPr="004D0779">
        <w:rPr>
          <w:rFonts w:ascii="Arial" w:hAnsi="Arial" w:cs="Arial"/>
          <w:b/>
          <w:sz w:val="24"/>
          <w:szCs w:val="24"/>
        </w:rPr>
        <w:t xml:space="preserve"> Doświadczenie projektanta – 40 pkt (waga kryterium wyrażona w punktach)</w:t>
      </w:r>
    </w:p>
    <w:p w14:paraId="13CADB49" w14:textId="77777777" w:rsidR="004F46B0" w:rsidRPr="004D0779" w:rsidRDefault="006F3BE7" w:rsidP="004F46B0">
      <w:pPr>
        <w:pStyle w:val="Akapitzlist"/>
        <w:shd w:val="clear" w:color="auto" w:fill="FFFFFF"/>
        <w:spacing w:line="288" w:lineRule="auto"/>
        <w:ind w:left="0" w:right="102"/>
        <w:rPr>
          <w:rFonts w:ascii="Arial" w:hAnsi="Arial" w:cs="Arial"/>
          <w:sz w:val="24"/>
          <w:szCs w:val="24"/>
        </w:rPr>
      </w:pPr>
      <w:r w:rsidRPr="004D0779">
        <w:rPr>
          <w:rFonts w:ascii="Arial" w:hAnsi="Arial" w:cs="Arial"/>
          <w:sz w:val="24"/>
          <w:szCs w:val="24"/>
        </w:rPr>
        <w:t xml:space="preserve">Doświadczenie projektanta należy rozumieć jako doświadczenie wymagane </w:t>
      </w:r>
      <w:r w:rsidRPr="004D0779">
        <w:rPr>
          <w:rFonts w:ascii="Arial" w:hAnsi="Arial" w:cs="Arial"/>
          <w:sz w:val="24"/>
          <w:szCs w:val="24"/>
          <w:u w:val="single"/>
        </w:rPr>
        <w:t>od jednej i tej samej osoby</w:t>
      </w:r>
      <w:r w:rsidRPr="004D0779">
        <w:rPr>
          <w:rFonts w:ascii="Arial" w:hAnsi="Arial" w:cs="Arial"/>
          <w:sz w:val="24"/>
          <w:szCs w:val="24"/>
        </w:rPr>
        <w:t xml:space="preserve"> </w:t>
      </w:r>
      <w:r w:rsidR="004F46B0" w:rsidRPr="004D0779">
        <w:rPr>
          <w:rFonts w:ascii="Arial" w:hAnsi="Arial" w:cs="Arial"/>
          <w:sz w:val="24"/>
          <w:szCs w:val="24"/>
        </w:rPr>
        <w:t>Projektant posiadający uprawnienia do projektowania bez ograniczeń w specjalności architektonicznej oraz doświadczeniem polegającym na wykonaniu w ostatnich 5 latach przed upływem składania ofert dokumentacji projektowo-kosztorysowej obejmującej budowę, przebudowę, nadbudowę lub remont:</w:t>
      </w:r>
    </w:p>
    <w:p w14:paraId="25754256" w14:textId="532D816C" w:rsidR="006F3BE7" w:rsidRPr="004D0779" w:rsidRDefault="006F3BE7" w:rsidP="004F46B0">
      <w:pPr>
        <w:pStyle w:val="Akapitzlist"/>
        <w:shd w:val="clear" w:color="auto" w:fill="FFFFFF"/>
        <w:spacing w:line="288" w:lineRule="auto"/>
        <w:ind w:left="0" w:right="102"/>
        <w:rPr>
          <w:rFonts w:ascii="Arial" w:hAnsi="Arial" w:cs="Arial"/>
          <w:b/>
          <w:sz w:val="24"/>
          <w:szCs w:val="24"/>
        </w:rPr>
      </w:pPr>
      <w:r w:rsidRPr="004D0779">
        <w:rPr>
          <w:rFonts w:ascii="Arial" w:hAnsi="Arial" w:cs="Arial"/>
          <w:sz w:val="24"/>
          <w:szCs w:val="24"/>
        </w:rPr>
        <w:t xml:space="preserve">- </w:t>
      </w:r>
      <w:r w:rsidRPr="004D0779">
        <w:rPr>
          <w:rFonts w:ascii="Arial" w:hAnsi="Arial" w:cs="Arial"/>
          <w:sz w:val="24"/>
          <w:szCs w:val="24"/>
          <w:u w:val="single"/>
        </w:rPr>
        <w:t>obiektów zabytkowych</w:t>
      </w:r>
      <w:r w:rsidRPr="004D0779">
        <w:rPr>
          <w:rFonts w:ascii="Arial" w:hAnsi="Arial" w:cs="Arial"/>
          <w:sz w:val="24"/>
          <w:szCs w:val="24"/>
        </w:rPr>
        <w:t xml:space="preserve"> </w:t>
      </w:r>
    </w:p>
    <w:p w14:paraId="1E7EA420" w14:textId="77777777" w:rsidR="006F3BE7" w:rsidRPr="004D0779" w:rsidRDefault="006F3BE7" w:rsidP="004F46B0">
      <w:pPr>
        <w:widowControl w:val="0"/>
        <w:spacing w:line="288" w:lineRule="auto"/>
        <w:rPr>
          <w:rFonts w:ascii="Arial" w:hAnsi="Arial" w:cs="Arial"/>
          <w:sz w:val="24"/>
          <w:szCs w:val="24"/>
        </w:rPr>
      </w:pPr>
      <w:r w:rsidRPr="004D0779">
        <w:rPr>
          <w:rFonts w:ascii="Arial" w:hAnsi="Arial" w:cs="Arial"/>
          <w:sz w:val="24"/>
          <w:szCs w:val="24"/>
        </w:rPr>
        <w:lastRenderedPageBreak/>
        <w:t xml:space="preserve">Dla tego obszaru doświadczenia projektant może uzyskać </w:t>
      </w:r>
      <w:r w:rsidRPr="004D0779">
        <w:rPr>
          <w:rFonts w:ascii="Arial" w:hAnsi="Arial" w:cs="Arial"/>
          <w:b/>
          <w:bCs/>
          <w:sz w:val="24"/>
          <w:szCs w:val="24"/>
        </w:rPr>
        <w:t>10%</w:t>
      </w:r>
      <w:r w:rsidRPr="004D0779">
        <w:rPr>
          <w:rFonts w:ascii="Arial" w:hAnsi="Arial" w:cs="Arial"/>
          <w:sz w:val="24"/>
          <w:szCs w:val="24"/>
        </w:rPr>
        <w:t xml:space="preserve"> , przy czym:</w:t>
      </w:r>
    </w:p>
    <w:p w14:paraId="7B6B3304" w14:textId="49010667" w:rsidR="006F3BE7" w:rsidRPr="004D0779" w:rsidRDefault="006F3BE7" w:rsidP="004F46B0">
      <w:pPr>
        <w:pStyle w:val="Akapitzlist"/>
        <w:numPr>
          <w:ilvl w:val="0"/>
          <w:numId w:val="73"/>
        </w:numPr>
        <w:suppressAutoHyphens/>
        <w:spacing w:line="288" w:lineRule="auto"/>
        <w:contextualSpacing/>
        <w:rPr>
          <w:rFonts w:ascii="Arial" w:hAnsi="Arial" w:cs="Arial"/>
          <w:sz w:val="24"/>
          <w:szCs w:val="24"/>
        </w:rPr>
      </w:pPr>
      <w:r w:rsidRPr="004D0779">
        <w:rPr>
          <w:rFonts w:ascii="Arial" w:hAnsi="Arial" w:cs="Arial"/>
          <w:sz w:val="24"/>
          <w:szCs w:val="24"/>
        </w:rPr>
        <w:t xml:space="preserve">za wykonanie </w:t>
      </w:r>
      <w:r w:rsidR="004D0779" w:rsidRPr="004D0779">
        <w:rPr>
          <w:rFonts w:ascii="Arial" w:hAnsi="Arial" w:cs="Arial"/>
          <w:sz w:val="24"/>
          <w:szCs w:val="24"/>
        </w:rPr>
        <w:t>jednego</w:t>
      </w:r>
      <w:r w:rsidRPr="004D0779">
        <w:rPr>
          <w:rFonts w:ascii="Arial" w:hAnsi="Arial" w:cs="Arial"/>
          <w:sz w:val="24"/>
          <w:szCs w:val="24"/>
        </w:rPr>
        <w:t xml:space="preserve"> projekt</w:t>
      </w:r>
      <w:r w:rsidR="004D0779" w:rsidRPr="004D0779">
        <w:rPr>
          <w:rFonts w:ascii="Arial" w:hAnsi="Arial" w:cs="Arial"/>
          <w:sz w:val="24"/>
          <w:szCs w:val="24"/>
        </w:rPr>
        <w:t>u</w:t>
      </w:r>
      <w:r w:rsidRPr="004D0779">
        <w:rPr>
          <w:rFonts w:ascii="Arial" w:hAnsi="Arial" w:cs="Arial"/>
          <w:sz w:val="24"/>
          <w:szCs w:val="24"/>
        </w:rPr>
        <w:t>: 5%</w:t>
      </w:r>
    </w:p>
    <w:p w14:paraId="5A912706" w14:textId="46C5C933" w:rsidR="006F3BE7" w:rsidRPr="004D0779" w:rsidRDefault="006F3BE7" w:rsidP="004F46B0">
      <w:pPr>
        <w:pStyle w:val="Akapitzlist"/>
        <w:numPr>
          <w:ilvl w:val="0"/>
          <w:numId w:val="73"/>
        </w:numPr>
        <w:suppressAutoHyphens/>
        <w:spacing w:line="288" w:lineRule="auto"/>
        <w:contextualSpacing/>
        <w:rPr>
          <w:rFonts w:ascii="Arial" w:hAnsi="Arial" w:cs="Arial"/>
          <w:sz w:val="24"/>
          <w:szCs w:val="24"/>
        </w:rPr>
      </w:pPr>
      <w:r w:rsidRPr="004D0779">
        <w:rPr>
          <w:rFonts w:ascii="Arial" w:hAnsi="Arial" w:cs="Arial"/>
          <w:sz w:val="24"/>
          <w:szCs w:val="24"/>
        </w:rPr>
        <w:t xml:space="preserve">za wykonanie </w:t>
      </w:r>
      <w:r w:rsidR="004D0779" w:rsidRPr="004D0779">
        <w:rPr>
          <w:rFonts w:ascii="Arial" w:hAnsi="Arial" w:cs="Arial"/>
          <w:sz w:val="24"/>
          <w:szCs w:val="24"/>
        </w:rPr>
        <w:t>dwó</w:t>
      </w:r>
      <w:r w:rsidRPr="004D0779">
        <w:rPr>
          <w:rFonts w:ascii="Arial" w:hAnsi="Arial" w:cs="Arial"/>
          <w:sz w:val="24"/>
          <w:szCs w:val="24"/>
        </w:rPr>
        <w:t>ch i więcej projektów: 10%</w:t>
      </w:r>
    </w:p>
    <w:p w14:paraId="2E3ED6E9" w14:textId="3BC764AA" w:rsidR="004F46B0" w:rsidRPr="004D0779" w:rsidRDefault="004F46B0" w:rsidP="004F46B0">
      <w:pPr>
        <w:pStyle w:val="Akapitzlist"/>
        <w:suppressAutoHyphens/>
        <w:spacing w:line="288" w:lineRule="auto"/>
        <w:ind w:left="720"/>
        <w:contextualSpacing/>
        <w:rPr>
          <w:rFonts w:ascii="Arial" w:hAnsi="Arial" w:cs="Arial"/>
          <w:sz w:val="24"/>
          <w:szCs w:val="24"/>
        </w:rPr>
      </w:pPr>
    </w:p>
    <w:p w14:paraId="599C617C" w14:textId="32E7DF75" w:rsidR="006F3BE7" w:rsidRPr="004D0779" w:rsidRDefault="004F46B0" w:rsidP="004F46B0">
      <w:pPr>
        <w:suppressAutoHyphens/>
        <w:spacing w:line="288" w:lineRule="auto"/>
        <w:contextualSpacing/>
        <w:rPr>
          <w:rFonts w:ascii="Arial" w:hAnsi="Arial" w:cs="Arial"/>
          <w:sz w:val="24"/>
          <w:szCs w:val="24"/>
        </w:rPr>
      </w:pPr>
      <w:r w:rsidRPr="004D0779">
        <w:rPr>
          <w:rFonts w:ascii="Arial" w:hAnsi="Arial" w:cs="Arial"/>
          <w:sz w:val="24"/>
          <w:szCs w:val="24"/>
        </w:rPr>
        <w:t>i/lub</w:t>
      </w:r>
    </w:p>
    <w:p w14:paraId="5F54C01D" w14:textId="4F0F95EB" w:rsidR="006F3BE7" w:rsidRPr="004D0779" w:rsidRDefault="006F3BE7" w:rsidP="004F46B0">
      <w:pPr>
        <w:widowControl w:val="0"/>
        <w:spacing w:line="288" w:lineRule="auto"/>
        <w:rPr>
          <w:rFonts w:ascii="Arial" w:hAnsi="Arial" w:cs="Arial"/>
          <w:sz w:val="24"/>
          <w:szCs w:val="24"/>
        </w:rPr>
      </w:pPr>
      <w:r w:rsidRPr="004D0779">
        <w:rPr>
          <w:rFonts w:ascii="Arial" w:hAnsi="Arial" w:cs="Arial"/>
          <w:sz w:val="24"/>
          <w:szCs w:val="24"/>
        </w:rPr>
        <w:t xml:space="preserve">- </w:t>
      </w:r>
      <w:r w:rsidRPr="004D0779">
        <w:rPr>
          <w:rFonts w:ascii="Arial" w:hAnsi="Arial" w:cs="Arial"/>
          <w:sz w:val="24"/>
          <w:szCs w:val="24"/>
          <w:u w:val="single"/>
        </w:rPr>
        <w:t xml:space="preserve">obiektów </w:t>
      </w:r>
      <w:r w:rsidR="004D0779" w:rsidRPr="004D0779">
        <w:rPr>
          <w:rFonts w:ascii="Arial" w:hAnsi="Arial" w:cs="Arial"/>
          <w:sz w:val="24"/>
          <w:szCs w:val="24"/>
          <w:u w:val="single"/>
        </w:rPr>
        <w:t>leczniczych</w:t>
      </w:r>
      <w:r w:rsidR="004F46B0" w:rsidRPr="004D0779">
        <w:rPr>
          <w:rFonts w:ascii="Arial" w:hAnsi="Arial" w:cs="Arial"/>
          <w:sz w:val="24"/>
          <w:szCs w:val="24"/>
        </w:rPr>
        <w:t>:</w:t>
      </w:r>
    </w:p>
    <w:p w14:paraId="515B1238" w14:textId="77777777" w:rsidR="006F3BE7" w:rsidRPr="004D0779" w:rsidRDefault="006F3BE7" w:rsidP="004F46B0">
      <w:pPr>
        <w:widowControl w:val="0"/>
        <w:spacing w:line="288" w:lineRule="auto"/>
        <w:rPr>
          <w:rFonts w:ascii="Arial" w:hAnsi="Arial" w:cs="Arial"/>
          <w:sz w:val="24"/>
          <w:szCs w:val="24"/>
        </w:rPr>
      </w:pPr>
      <w:r w:rsidRPr="004D0779">
        <w:rPr>
          <w:rFonts w:ascii="Arial" w:hAnsi="Arial" w:cs="Arial"/>
          <w:sz w:val="24"/>
          <w:szCs w:val="24"/>
        </w:rPr>
        <w:t xml:space="preserve">Dla tego obszaru doświadczenia projektant może uzyskać </w:t>
      </w:r>
      <w:r w:rsidRPr="004D0779">
        <w:rPr>
          <w:rFonts w:ascii="Arial" w:hAnsi="Arial" w:cs="Arial"/>
          <w:b/>
          <w:bCs/>
          <w:sz w:val="24"/>
          <w:szCs w:val="24"/>
        </w:rPr>
        <w:t>30%</w:t>
      </w:r>
      <w:r w:rsidRPr="004D0779">
        <w:rPr>
          <w:rFonts w:ascii="Arial" w:hAnsi="Arial" w:cs="Arial"/>
          <w:sz w:val="24"/>
          <w:szCs w:val="24"/>
        </w:rPr>
        <w:t xml:space="preserve"> , przy czym:</w:t>
      </w:r>
    </w:p>
    <w:p w14:paraId="2DD6C796" w14:textId="77777777" w:rsidR="006F3BE7" w:rsidRPr="004D0779" w:rsidRDefault="006F3BE7" w:rsidP="004F46B0">
      <w:pPr>
        <w:pStyle w:val="Akapitzlist"/>
        <w:numPr>
          <w:ilvl w:val="0"/>
          <w:numId w:val="74"/>
        </w:numPr>
        <w:suppressAutoHyphens/>
        <w:spacing w:line="288" w:lineRule="auto"/>
        <w:contextualSpacing/>
        <w:rPr>
          <w:rFonts w:ascii="Arial" w:hAnsi="Arial" w:cs="Arial"/>
          <w:sz w:val="24"/>
          <w:szCs w:val="24"/>
        </w:rPr>
      </w:pPr>
      <w:r w:rsidRPr="004D0779">
        <w:rPr>
          <w:rFonts w:ascii="Arial" w:hAnsi="Arial" w:cs="Arial"/>
          <w:sz w:val="24"/>
          <w:szCs w:val="24"/>
        </w:rPr>
        <w:t>za wykonanie dwóch projektów: 10%</w:t>
      </w:r>
    </w:p>
    <w:p w14:paraId="23B385C8" w14:textId="77777777" w:rsidR="006F3BE7" w:rsidRPr="004D0779" w:rsidRDefault="006F3BE7" w:rsidP="004F46B0">
      <w:pPr>
        <w:pStyle w:val="Akapitzlist"/>
        <w:widowControl w:val="0"/>
        <w:numPr>
          <w:ilvl w:val="0"/>
          <w:numId w:val="74"/>
        </w:numPr>
        <w:suppressAutoHyphens/>
        <w:spacing w:line="288" w:lineRule="auto"/>
        <w:contextualSpacing/>
        <w:rPr>
          <w:rFonts w:ascii="Arial" w:hAnsi="Arial" w:cs="Arial"/>
          <w:sz w:val="24"/>
          <w:szCs w:val="24"/>
        </w:rPr>
      </w:pPr>
      <w:r w:rsidRPr="004D0779">
        <w:rPr>
          <w:rFonts w:ascii="Arial" w:hAnsi="Arial" w:cs="Arial"/>
          <w:sz w:val="24"/>
          <w:szCs w:val="24"/>
        </w:rPr>
        <w:t>za wykonanie trzech projektów: 20%</w:t>
      </w:r>
    </w:p>
    <w:p w14:paraId="39201DA7" w14:textId="77777777" w:rsidR="006F3BE7" w:rsidRPr="004D0779" w:rsidRDefault="006F3BE7" w:rsidP="004F46B0">
      <w:pPr>
        <w:pStyle w:val="Akapitzlist"/>
        <w:widowControl w:val="0"/>
        <w:numPr>
          <w:ilvl w:val="0"/>
          <w:numId w:val="74"/>
        </w:numPr>
        <w:suppressAutoHyphens/>
        <w:spacing w:line="288" w:lineRule="auto"/>
        <w:contextualSpacing/>
        <w:rPr>
          <w:rFonts w:ascii="Arial" w:hAnsi="Arial" w:cs="Arial"/>
          <w:sz w:val="24"/>
          <w:szCs w:val="24"/>
        </w:rPr>
      </w:pPr>
      <w:r w:rsidRPr="004D0779">
        <w:rPr>
          <w:rFonts w:ascii="Arial" w:hAnsi="Arial" w:cs="Arial"/>
          <w:sz w:val="24"/>
          <w:szCs w:val="24"/>
        </w:rPr>
        <w:t>za wykonanie czterech projektów i więcej: 30%</w:t>
      </w:r>
    </w:p>
    <w:p w14:paraId="5D41CEF8" w14:textId="77777777" w:rsidR="004F46B0" w:rsidRPr="004D0779" w:rsidRDefault="004F46B0" w:rsidP="004F46B0">
      <w:pPr>
        <w:widowControl w:val="0"/>
        <w:tabs>
          <w:tab w:val="left" w:pos="284"/>
        </w:tabs>
        <w:suppressAutoHyphens/>
        <w:autoSpaceDE w:val="0"/>
        <w:autoSpaceDN w:val="0"/>
        <w:adjustRightInd w:val="0"/>
        <w:spacing w:line="288" w:lineRule="auto"/>
        <w:ind w:right="-709"/>
        <w:rPr>
          <w:rFonts w:ascii="Arial" w:hAnsi="Arial" w:cs="Arial"/>
          <w:sz w:val="24"/>
          <w:szCs w:val="24"/>
        </w:rPr>
      </w:pPr>
    </w:p>
    <w:p w14:paraId="6B30900A" w14:textId="20746811" w:rsidR="004F46B0" w:rsidRPr="004D0779" w:rsidRDefault="004F46B0" w:rsidP="004F46B0">
      <w:pPr>
        <w:widowControl w:val="0"/>
        <w:tabs>
          <w:tab w:val="left" w:pos="284"/>
        </w:tabs>
        <w:suppressAutoHyphens/>
        <w:autoSpaceDE w:val="0"/>
        <w:autoSpaceDN w:val="0"/>
        <w:adjustRightInd w:val="0"/>
        <w:spacing w:line="288" w:lineRule="auto"/>
        <w:ind w:right="-709"/>
        <w:rPr>
          <w:rFonts w:ascii="Arial" w:hAnsi="Arial" w:cs="Arial"/>
          <w:b/>
          <w:bCs/>
          <w:sz w:val="24"/>
          <w:szCs w:val="24"/>
          <w:u w:val="single"/>
          <w:lang w:eastAsia="ar-SA"/>
        </w:rPr>
      </w:pPr>
      <w:r w:rsidRPr="004D0779">
        <w:rPr>
          <w:rFonts w:ascii="Arial" w:hAnsi="Arial" w:cs="Arial"/>
          <w:sz w:val="24"/>
          <w:szCs w:val="24"/>
        </w:rPr>
        <w:t xml:space="preserve">W celu dokonania oceny Wykonawca złoży do oferty </w:t>
      </w:r>
      <w:r w:rsidRPr="004D0779">
        <w:rPr>
          <w:rFonts w:ascii="Arial" w:hAnsi="Arial" w:cs="Arial"/>
          <w:sz w:val="24"/>
          <w:szCs w:val="24"/>
          <w:shd w:val="clear" w:color="auto" w:fill="FFFFFF"/>
        </w:rPr>
        <w:t>„Wykaz osób, skierowanych przez wykonawcę do realizacji zamówienia” (wykaz osób). Niezłożenie wykazu lub złożenie niekompletnego wykazu dotyczącego kryteriów oceny ofert nie będzie podlegało uzupełnieniu. W przypadku jego braku, błędów lub niekompletności wypełnienia czy braku stron wykonawca nie uzyska punktów w tym kryterium oceny ofert. W przypadku, gdy wykonawca wskaże więcej niż jedną osobę (w danej branży) do pełnienia tych funkcji, zamawiający będzie oceniał jedynie osobę, która została wskazana jako pierwsza w kolejności. Zamawiający wymaga, aby osoby której doświadczenie będzie oceniane w tym kryterium, była jednocześnie osobą, która będzie brała udział w realizacji zamówienia.</w:t>
      </w:r>
      <w:r w:rsidRPr="004D0779">
        <w:rPr>
          <w:rFonts w:ascii="Arial" w:hAnsi="Arial" w:cs="Arial"/>
          <w:b/>
          <w:bCs/>
          <w:sz w:val="24"/>
          <w:szCs w:val="24"/>
          <w:lang w:eastAsia="ar-SA"/>
        </w:rPr>
        <w:t xml:space="preserve"> </w:t>
      </w:r>
      <w:hyperlink r:id="rId31" w:anchor="S.embed_link-K.C-B.1-L.4.zw" w:tooltip="&lt;b&gt;Zamawiający&lt;/b&gt;" w:history="1">
        <w:r w:rsidRPr="004D0779">
          <w:rPr>
            <w:rFonts w:ascii="Arial" w:hAnsi="Arial" w:cs="Arial"/>
            <w:bCs/>
            <w:sz w:val="24"/>
            <w:szCs w:val="24"/>
            <w:bdr w:val="none" w:sz="0" w:space="0" w:color="auto" w:frame="1"/>
            <w:shd w:val="clear" w:color="auto" w:fill="FFFFFF"/>
          </w:rPr>
          <w:t>Zamawiający</w:t>
        </w:r>
      </w:hyperlink>
      <w:r w:rsidRPr="004D0779">
        <w:rPr>
          <w:rFonts w:ascii="Arial" w:hAnsi="Arial" w:cs="Arial"/>
          <w:b/>
          <w:sz w:val="24"/>
          <w:szCs w:val="24"/>
          <w:shd w:val="clear" w:color="auto" w:fill="FFFFFF"/>
        </w:rPr>
        <w:t> </w:t>
      </w:r>
      <w:r w:rsidRPr="004D0779">
        <w:rPr>
          <w:rFonts w:ascii="Arial" w:hAnsi="Arial" w:cs="Arial"/>
          <w:sz w:val="24"/>
          <w:szCs w:val="24"/>
          <w:shd w:val="clear" w:color="auto" w:fill="FFFFFF"/>
        </w:rPr>
        <w:t xml:space="preserve">wymaga, aby przedstawione w kryterium doświadczenie </w:t>
      </w:r>
      <w:r w:rsidR="004D0779" w:rsidRPr="004D0779">
        <w:rPr>
          <w:rFonts w:ascii="Arial" w:hAnsi="Arial" w:cs="Arial"/>
          <w:sz w:val="24"/>
          <w:szCs w:val="24"/>
          <w:shd w:val="clear" w:color="auto" w:fill="FFFFFF"/>
        </w:rPr>
        <w:t>projektantów</w:t>
      </w:r>
      <w:r w:rsidRPr="004D0779">
        <w:rPr>
          <w:rFonts w:ascii="Arial" w:hAnsi="Arial" w:cs="Arial"/>
          <w:sz w:val="24"/>
          <w:szCs w:val="24"/>
          <w:shd w:val="clear" w:color="auto" w:fill="FFFFFF"/>
        </w:rPr>
        <w:t xml:space="preserve"> nie były starsze niż 5 lat przed upływem terminu składania ofert. W przypadku przedstawienia zadań wykonanych w okresie dłuższym niż 5 lat przed upływem terminu składania ofert, zamawiający nie będzie brał ich do oceny w tym kryterium.</w:t>
      </w:r>
    </w:p>
    <w:p w14:paraId="1E5DF883" w14:textId="77777777" w:rsidR="006F3BE7" w:rsidRPr="004D0779" w:rsidRDefault="006F3BE7" w:rsidP="004F46B0">
      <w:pPr>
        <w:pStyle w:val="Akapitzlist"/>
        <w:shd w:val="clear" w:color="auto" w:fill="FFFFFF"/>
        <w:spacing w:line="288" w:lineRule="auto"/>
        <w:ind w:left="284" w:right="102"/>
        <w:rPr>
          <w:rFonts w:ascii="Arial" w:hAnsi="Arial" w:cs="Arial"/>
          <w:b/>
          <w:sz w:val="24"/>
          <w:szCs w:val="24"/>
        </w:rPr>
      </w:pPr>
    </w:p>
    <w:p w14:paraId="7C06D47E" w14:textId="07C0388D" w:rsidR="004D0779" w:rsidRPr="004D0779" w:rsidRDefault="004C14E8" w:rsidP="004F46B0">
      <w:pPr>
        <w:numPr>
          <w:ilvl w:val="0"/>
          <w:numId w:val="2"/>
        </w:numPr>
        <w:tabs>
          <w:tab w:val="clear" w:pos="567"/>
          <w:tab w:val="num" w:pos="426"/>
        </w:tabs>
        <w:spacing w:line="288" w:lineRule="auto"/>
        <w:ind w:left="425" w:right="28" w:hanging="425"/>
        <w:rPr>
          <w:rFonts w:ascii="Arial" w:hAnsi="Arial" w:cs="Arial"/>
          <w:sz w:val="24"/>
          <w:szCs w:val="24"/>
        </w:rPr>
      </w:pPr>
      <w:r w:rsidRPr="004D0779">
        <w:rPr>
          <w:rFonts w:ascii="Arial" w:hAnsi="Arial" w:cs="Arial"/>
          <w:sz w:val="24"/>
          <w:szCs w:val="24"/>
        </w:rPr>
        <w:t>Za ofertę najkorzystniejszą będzie uznana oferta, która ot</w:t>
      </w:r>
      <w:r w:rsidR="008F6DF4" w:rsidRPr="004D0779">
        <w:rPr>
          <w:rFonts w:ascii="Arial" w:hAnsi="Arial" w:cs="Arial"/>
          <w:sz w:val="24"/>
          <w:szCs w:val="24"/>
        </w:rPr>
        <w:t xml:space="preserve">rzyma najwyższą </w:t>
      </w:r>
      <w:r w:rsidR="004D0779" w:rsidRPr="004D0779">
        <w:rPr>
          <w:rFonts w:ascii="Arial" w:hAnsi="Arial" w:cs="Arial"/>
          <w:sz w:val="24"/>
          <w:szCs w:val="24"/>
        </w:rPr>
        <w:t xml:space="preserve">liczbę </w:t>
      </w:r>
      <w:r w:rsidR="008F6DF4" w:rsidRPr="004D0779">
        <w:rPr>
          <w:rFonts w:ascii="Arial" w:hAnsi="Arial" w:cs="Arial"/>
          <w:sz w:val="24"/>
          <w:szCs w:val="24"/>
        </w:rPr>
        <w:t>punkt</w:t>
      </w:r>
      <w:r w:rsidR="004D0779" w:rsidRPr="004D0779">
        <w:rPr>
          <w:rFonts w:ascii="Arial" w:hAnsi="Arial" w:cs="Arial"/>
          <w:sz w:val="24"/>
          <w:szCs w:val="24"/>
        </w:rPr>
        <w:t>ów.</w:t>
      </w:r>
    </w:p>
    <w:p w14:paraId="564D6368" w14:textId="5160721E" w:rsidR="004870DA" w:rsidRPr="004D0779" w:rsidRDefault="0065723F" w:rsidP="004F46B0">
      <w:pPr>
        <w:pStyle w:val="Nagwek2"/>
        <w:jc w:val="left"/>
        <w:rPr>
          <w:rFonts w:ascii="Arial" w:hAnsi="Arial" w:cs="Arial"/>
          <w:sz w:val="24"/>
          <w:szCs w:val="24"/>
        </w:rPr>
      </w:pPr>
      <w:r w:rsidRPr="004D0779">
        <w:rPr>
          <w:rFonts w:ascii="Arial" w:hAnsi="Arial" w:cs="Arial"/>
          <w:sz w:val="24"/>
          <w:szCs w:val="24"/>
        </w:rPr>
        <w:t xml:space="preserve">ROZDZIAŁ </w:t>
      </w:r>
      <w:r w:rsidR="004870DA" w:rsidRPr="004D0779">
        <w:rPr>
          <w:rFonts w:ascii="Arial" w:hAnsi="Arial" w:cs="Arial"/>
          <w:sz w:val="24"/>
          <w:szCs w:val="24"/>
        </w:rPr>
        <w:t>XX</w:t>
      </w:r>
      <w:r w:rsidR="00DD7706" w:rsidRPr="004D0779">
        <w:rPr>
          <w:rFonts w:ascii="Arial" w:hAnsi="Arial" w:cs="Arial"/>
          <w:sz w:val="24"/>
          <w:szCs w:val="24"/>
        </w:rPr>
        <w:t>IX</w:t>
      </w:r>
    </w:p>
    <w:p w14:paraId="5DF9BD74" w14:textId="0C6C63B7" w:rsidR="0065723F" w:rsidRPr="004D0779" w:rsidRDefault="0065723F" w:rsidP="004F46B0">
      <w:pPr>
        <w:pStyle w:val="Nagwek2"/>
        <w:jc w:val="left"/>
        <w:rPr>
          <w:rFonts w:ascii="Arial" w:hAnsi="Arial" w:cs="Arial"/>
          <w:sz w:val="24"/>
          <w:szCs w:val="24"/>
        </w:rPr>
      </w:pPr>
      <w:r w:rsidRPr="004D0779">
        <w:rPr>
          <w:rFonts w:ascii="Arial" w:hAnsi="Arial" w:cs="Arial"/>
          <w:sz w:val="24"/>
          <w:szCs w:val="24"/>
        </w:rPr>
        <w:t>INFORMACJE NA TEMAT AUKCJI ELEKTRONICZNEJ</w:t>
      </w:r>
    </w:p>
    <w:p w14:paraId="170E0D88" w14:textId="3BD963DB" w:rsidR="00297BF5" w:rsidRPr="004D0779" w:rsidRDefault="0065723F" w:rsidP="004F46B0">
      <w:pPr>
        <w:spacing w:line="288" w:lineRule="auto"/>
        <w:ind w:right="28"/>
        <w:rPr>
          <w:rFonts w:ascii="Arial" w:hAnsi="Arial" w:cs="Arial"/>
          <w:sz w:val="24"/>
          <w:szCs w:val="24"/>
        </w:rPr>
      </w:pPr>
      <w:r w:rsidRPr="004D0779">
        <w:rPr>
          <w:rFonts w:ascii="Arial" w:hAnsi="Arial" w:cs="Arial"/>
          <w:sz w:val="24"/>
          <w:szCs w:val="24"/>
        </w:rPr>
        <w:t>Zamawiający nie przewiduje w niniejszym postępowaniu przeprowadzenia aukcji elektronicznej.</w:t>
      </w:r>
    </w:p>
    <w:p w14:paraId="45B183BB" w14:textId="77777777" w:rsidR="004D0779" w:rsidRPr="004D0779" w:rsidRDefault="004D0779" w:rsidP="00272491">
      <w:pPr>
        <w:pStyle w:val="Nagwek2"/>
        <w:jc w:val="left"/>
        <w:rPr>
          <w:rFonts w:ascii="Arial" w:hAnsi="Arial" w:cs="Arial"/>
          <w:sz w:val="24"/>
          <w:szCs w:val="24"/>
        </w:rPr>
      </w:pPr>
    </w:p>
    <w:p w14:paraId="6D1BE9FE" w14:textId="74463D7B" w:rsidR="004870DA" w:rsidRPr="004D0779" w:rsidRDefault="00A16332" w:rsidP="00272491">
      <w:pPr>
        <w:pStyle w:val="Nagwek2"/>
        <w:jc w:val="left"/>
        <w:rPr>
          <w:rFonts w:ascii="Arial" w:hAnsi="Arial" w:cs="Arial"/>
          <w:sz w:val="24"/>
          <w:szCs w:val="24"/>
        </w:rPr>
      </w:pPr>
      <w:r w:rsidRPr="004D0779">
        <w:rPr>
          <w:rFonts w:ascii="Arial" w:hAnsi="Arial" w:cs="Arial"/>
          <w:sz w:val="24"/>
          <w:szCs w:val="24"/>
        </w:rPr>
        <w:t>ROZDZIAŁ XX</w:t>
      </w:r>
      <w:r w:rsidR="00341D83" w:rsidRPr="004D0779">
        <w:rPr>
          <w:rFonts w:ascii="Arial" w:hAnsi="Arial" w:cs="Arial"/>
          <w:sz w:val="24"/>
          <w:szCs w:val="24"/>
        </w:rPr>
        <w:t>X</w:t>
      </w:r>
    </w:p>
    <w:p w14:paraId="0CFB1E45" w14:textId="77777777" w:rsidR="000921DA" w:rsidRPr="004D0779" w:rsidRDefault="00C1344F" w:rsidP="00272491">
      <w:pPr>
        <w:pStyle w:val="Nagwek2"/>
        <w:jc w:val="left"/>
        <w:rPr>
          <w:rFonts w:ascii="Arial" w:hAnsi="Arial" w:cs="Arial"/>
          <w:sz w:val="24"/>
          <w:szCs w:val="24"/>
        </w:rPr>
      </w:pPr>
      <w:r w:rsidRPr="004D0779">
        <w:rPr>
          <w:rFonts w:ascii="Arial" w:hAnsi="Arial" w:cs="Arial"/>
          <w:sz w:val="24"/>
          <w:szCs w:val="24"/>
        </w:rPr>
        <w:t xml:space="preserve">INFORMACJE O </w:t>
      </w:r>
      <w:r w:rsidR="00F03113" w:rsidRPr="004D0779">
        <w:rPr>
          <w:rFonts w:ascii="Arial" w:hAnsi="Arial" w:cs="Arial"/>
          <w:sz w:val="24"/>
          <w:szCs w:val="24"/>
        </w:rPr>
        <w:t>FORMALNOŚC</w:t>
      </w:r>
      <w:r w:rsidRPr="004D0779">
        <w:rPr>
          <w:rFonts w:ascii="Arial" w:hAnsi="Arial" w:cs="Arial"/>
          <w:sz w:val="24"/>
          <w:szCs w:val="24"/>
        </w:rPr>
        <w:t xml:space="preserve">IACH, JAKIE MUSZĄ ZOSTAĆ DOPEŁNIONE </w:t>
      </w:r>
    </w:p>
    <w:p w14:paraId="197A23F3" w14:textId="46177413" w:rsidR="00FD56D6" w:rsidRPr="004D0779" w:rsidRDefault="00C1344F" w:rsidP="00272491">
      <w:pPr>
        <w:pStyle w:val="Nagwek2"/>
        <w:jc w:val="left"/>
        <w:rPr>
          <w:rFonts w:ascii="Arial" w:hAnsi="Arial" w:cs="Arial"/>
          <w:b w:val="0"/>
          <w:sz w:val="24"/>
          <w:szCs w:val="24"/>
        </w:rPr>
      </w:pPr>
      <w:r w:rsidRPr="004D0779">
        <w:rPr>
          <w:rFonts w:ascii="Arial" w:hAnsi="Arial" w:cs="Arial"/>
          <w:sz w:val="24"/>
          <w:szCs w:val="24"/>
        </w:rPr>
        <w:t>PO WYBORZE OFERTY W CELU ZAWARCIA UMOWY W SPRAWIE ZAMÓWIENIA PUBLICZNEGO</w:t>
      </w:r>
    </w:p>
    <w:p w14:paraId="02EF6E88" w14:textId="1AF3EEAD" w:rsidR="008534FD" w:rsidRPr="004D0779" w:rsidRDefault="00FD56D6" w:rsidP="00D02B55">
      <w:pPr>
        <w:pStyle w:val="Akapitzlist"/>
        <w:numPr>
          <w:ilvl w:val="3"/>
          <w:numId w:val="51"/>
        </w:numPr>
        <w:spacing w:line="288" w:lineRule="auto"/>
        <w:ind w:left="425" w:hanging="425"/>
        <w:rPr>
          <w:rFonts w:ascii="Arial" w:hAnsi="Arial" w:cs="Arial"/>
          <w:sz w:val="24"/>
          <w:szCs w:val="24"/>
        </w:rPr>
      </w:pPr>
      <w:r w:rsidRPr="004D0779">
        <w:rPr>
          <w:rFonts w:ascii="Arial" w:hAnsi="Arial" w:cs="Arial"/>
          <w:sz w:val="24"/>
          <w:szCs w:val="24"/>
        </w:rPr>
        <w:t xml:space="preserve">Umowa w sprawie zamówienia publicznego </w:t>
      </w:r>
      <w:r w:rsidR="000921DA" w:rsidRPr="004D0779">
        <w:rPr>
          <w:rFonts w:ascii="Arial" w:hAnsi="Arial" w:cs="Arial"/>
          <w:sz w:val="24"/>
          <w:szCs w:val="24"/>
        </w:rPr>
        <w:t>może zostać zawarta wyłącznie z </w:t>
      </w:r>
      <w:r w:rsidRPr="004D0779">
        <w:rPr>
          <w:rFonts w:ascii="Arial" w:hAnsi="Arial" w:cs="Arial"/>
          <w:sz w:val="24"/>
          <w:szCs w:val="24"/>
        </w:rPr>
        <w:t>Wykonawcą, którego oferta zostanie wybrana jako najkorzystniejsza, po upływie terminów określonych w art.</w:t>
      </w:r>
      <w:r w:rsidR="00575504" w:rsidRPr="004D0779">
        <w:rPr>
          <w:rFonts w:ascii="Arial" w:hAnsi="Arial" w:cs="Arial"/>
          <w:sz w:val="24"/>
          <w:szCs w:val="24"/>
        </w:rPr>
        <w:t> </w:t>
      </w:r>
      <w:r w:rsidR="00F66D80" w:rsidRPr="004D0779">
        <w:rPr>
          <w:rFonts w:ascii="Arial" w:hAnsi="Arial" w:cs="Arial"/>
          <w:sz w:val="24"/>
          <w:szCs w:val="24"/>
        </w:rPr>
        <w:t>308 ust. </w:t>
      </w:r>
      <w:r w:rsidR="006E6D34" w:rsidRPr="004D0779">
        <w:rPr>
          <w:rFonts w:ascii="Arial" w:hAnsi="Arial" w:cs="Arial"/>
          <w:sz w:val="24"/>
          <w:szCs w:val="24"/>
        </w:rPr>
        <w:t>2</w:t>
      </w:r>
      <w:r w:rsidRPr="004D0779">
        <w:rPr>
          <w:rFonts w:ascii="Arial" w:hAnsi="Arial" w:cs="Arial"/>
          <w:sz w:val="24"/>
          <w:szCs w:val="24"/>
        </w:rPr>
        <w:t xml:space="preserve"> ustawy.</w:t>
      </w:r>
    </w:p>
    <w:p w14:paraId="54EF2304" w14:textId="27C11143" w:rsidR="00302FC1" w:rsidRPr="004D0779" w:rsidRDefault="00FD56D6" w:rsidP="00D02B55">
      <w:pPr>
        <w:pStyle w:val="Akapitzlist"/>
        <w:numPr>
          <w:ilvl w:val="3"/>
          <w:numId w:val="51"/>
        </w:numPr>
        <w:spacing w:line="288" w:lineRule="auto"/>
        <w:ind w:left="425" w:hanging="425"/>
        <w:rPr>
          <w:rFonts w:ascii="Arial" w:hAnsi="Arial" w:cs="Arial"/>
          <w:sz w:val="24"/>
          <w:szCs w:val="24"/>
        </w:rPr>
      </w:pPr>
      <w:r w:rsidRPr="004D0779">
        <w:rPr>
          <w:rFonts w:ascii="Arial" w:hAnsi="Arial" w:cs="Arial"/>
          <w:sz w:val="24"/>
          <w:szCs w:val="24"/>
        </w:rPr>
        <w:t>W przypadku wniesienia odwołania</w:t>
      </w:r>
      <w:r w:rsidR="004753E2" w:rsidRPr="004D0779">
        <w:rPr>
          <w:rFonts w:ascii="Arial" w:hAnsi="Arial" w:cs="Arial"/>
          <w:sz w:val="24"/>
          <w:szCs w:val="24"/>
        </w:rPr>
        <w:t>, z zastrzeż</w:t>
      </w:r>
      <w:r w:rsidR="00944587" w:rsidRPr="004D0779">
        <w:rPr>
          <w:rFonts w:ascii="Arial" w:hAnsi="Arial" w:cs="Arial"/>
          <w:sz w:val="24"/>
          <w:szCs w:val="24"/>
        </w:rPr>
        <w:t>eniem wyjątków przewidzianych w </w:t>
      </w:r>
      <w:r w:rsidR="004753E2" w:rsidRPr="004D0779">
        <w:rPr>
          <w:rFonts w:ascii="Arial" w:hAnsi="Arial" w:cs="Arial"/>
          <w:sz w:val="24"/>
          <w:szCs w:val="24"/>
        </w:rPr>
        <w:t>ustawie,</w:t>
      </w:r>
      <w:r w:rsidR="00233271" w:rsidRPr="004D0779">
        <w:rPr>
          <w:rFonts w:ascii="Arial" w:hAnsi="Arial" w:cs="Arial"/>
          <w:sz w:val="24"/>
          <w:szCs w:val="24"/>
        </w:rPr>
        <w:t xml:space="preserve"> Zamawiający nie może zawrzeć umowy do czasu ogłoszenia przez </w:t>
      </w:r>
      <w:r w:rsidR="00233271" w:rsidRPr="004D0779">
        <w:rPr>
          <w:rFonts w:ascii="Arial" w:hAnsi="Arial" w:cs="Arial"/>
          <w:sz w:val="24"/>
          <w:szCs w:val="24"/>
        </w:rPr>
        <w:lastRenderedPageBreak/>
        <w:t>Krajową Izbę Odwoławczą (zwanej dalej KIO lub Izbą) wyroku lub postanowienia kończącego postępowanie odwoławcze.</w:t>
      </w:r>
    </w:p>
    <w:p w14:paraId="06DB63C9" w14:textId="36C7DECE" w:rsidR="00575504" w:rsidRPr="004D0779" w:rsidRDefault="00575504" w:rsidP="00D02B55">
      <w:pPr>
        <w:pStyle w:val="Akapitzlist"/>
        <w:numPr>
          <w:ilvl w:val="3"/>
          <w:numId w:val="51"/>
        </w:numPr>
        <w:spacing w:line="288" w:lineRule="auto"/>
        <w:ind w:left="425" w:hanging="425"/>
        <w:rPr>
          <w:rFonts w:ascii="Arial" w:hAnsi="Arial" w:cs="Arial"/>
          <w:sz w:val="24"/>
          <w:szCs w:val="24"/>
        </w:rPr>
      </w:pPr>
      <w:r w:rsidRPr="004D0779">
        <w:rPr>
          <w:rFonts w:ascii="Arial" w:hAnsi="Arial" w:cs="Arial"/>
          <w:sz w:val="24"/>
          <w:szCs w:val="24"/>
        </w:rPr>
        <w:t>Po wyborze najkorzystniejszej oferty, w celu zawarcia umowy</w:t>
      </w:r>
      <w:r w:rsidR="00747ECF" w:rsidRPr="004D0779">
        <w:rPr>
          <w:rFonts w:ascii="Arial" w:hAnsi="Arial" w:cs="Arial"/>
          <w:sz w:val="24"/>
          <w:szCs w:val="24"/>
        </w:rPr>
        <w:t xml:space="preserve"> w sprawie zamówienia publicznego</w:t>
      </w:r>
      <w:r w:rsidRPr="004D0779">
        <w:rPr>
          <w:rFonts w:ascii="Arial" w:hAnsi="Arial" w:cs="Arial"/>
          <w:sz w:val="24"/>
          <w:szCs w:val="24"/>
        </w:rPr>
        <w:t>, Wykonawca zobowiązany będzie</w:t>
      </w:r>
      <w:r w:rsidR="00406CBD" w:rsidRPr="004D0779">
        <w:rPr>
          <w:rFonts w:ascii="Arial" w:hAnsi="Arial" w:cs="Arial"/>
          <w:sz w:val="24"/>
          <w:szCs w:val="24"/>
        </w:rPr>
        <w:t xml:space="preserve"> do</w:t>
      </w:r>
      <w:r w:rsidRPr="004D0779">
        <w:rPr>
          <w:rFonts w:ascii="Arial" w:hAnsi="Arial" w:cs="Arial"/>
          <w:sz w:val="24"/>
          <w:szCs w:val="24"/>
        </w:rPr>
        <w:t>:</w:t>
      </w:r>
    </w:p>
    <w:p w14:paraId="6E5A0A44" w14:textId="6C2B547D" w:rsidR="00575504" w:rsidRPr="004D0779" w:rsidRDefault="00406CBD" w:rsidP="00D02B55">
      <w:pPr>
        <w:pStyle w:val="Akapitzlist"/>
        <w:numPr>
          <w:ilvl w:val="0"/>
          <w:numId w:val="52"/>
        </w:numPr>
        <w:spacing w:line="288" w:lineRule="auto"/>
        <w:ind w:left="850" w:hanging="425"/>
        <w:rPr>
          <w:rFonts w:ascii="Arial" w:hAnsi="Arial" w:cs="Arial"/>
          <w:sz w:val="24"/>
          <w:szCs w:val="24"/>
        </w:rPr>
      </w:pPr>
      <w:r w:rsidRPr="004D0779">
        <w:rPr>
          <w:rFonts w:ascii="Arial" w:hAnsi="Arial" w:cs="Arial"/>
          <w:sz w:val="24"/>
          <w:szCs w:val="24"/>
        </w:rPr>
        <w:t>z</w:t>
      </w:r>
      <w:r w:rsidR="00575504" w:rsidRPr="004D0779">
        <w:rPr>
          <w:rFonts w:ascii="Arial" w:hAnsi="Arial" w:cs="Arial"/>
          <w:sz w:val="24"/>
          <w:szCs w:val="24"/>
        </w:rPr>
        <w:t>łoż</w:t>
      </w:r>
      <w:r w:rsidRPr="004D0779">
        <w:rPr>
          <w:rFonts w:ascii="Arial" w:hAnsi="Arial" w:cs="Arial"/>
          <w:sz w:val="24"/>
          <w:szCs w:val="24"/>
        </w:rPr>
        <w:t xml:space="preserve">enia </w:t>
      </w:r>
      <w:r w:rsidR="00747ECF" w:rsidRPr="004D0779">
        <w:rPr>
          <w:rFonts w:ascii="Arial" w:hAnsi="Arial" w:cs="Arial"/>
          <w:sz w:val="24"/>
          <w:szCs w:val="24"/>
        </w:rPr>
        <w:t>dokument</w:t>
      </w:r>
      <w:r w:rsidRPr="004D0779">
        <w:rPr>
          <w:rFonts w:ascii="Arial" w:hAnsi="Arial" w:cs="Arial"/>
          <w:sz w:val="24"/>
          <w:szCs w:val="24"/>
        </w:rPr>
        <w:t>u</w:t>
      </w:r>
      <w:r w:rsidR="00747ECF" w:rsidRPr="004D0779">
        <w:rPr>
          <w:rFonts w:ascii="Arial" w:hAnsi="Arial" w:cs="Arial"/>
          <w:sz w:val="24"/>
          <w:szCs w:val="24"/>
        </w:rPr>
        <w:t xml:space="preserve"> </w:t>
      </w:r>
      <w:r w:rsidR="00575504" w:rsidRPr="004D0779">
        <w:rPr>
          <w:rFonts w:ascii="Arial" w:hAnsi="Arial" w:cs="Arial"/>
          <w:sz w:val="24"/>
          <w:szCs w:val="24"/>
        </w:rPr>
        <w:t>pełnomocnictwa dla osoby zawierającej umowę w</w:t>
      </w:r>
      <w:r w:rsidR="00863197" w:rsidRPr="004D0779">
        <w:rPr>
          <w:rFonts w:ascii="Arial" w:hAnsi="Arial" w:cs="Arial"/>
          <w:sz w:val="24"/>
          <w:szCs w:val="24"/>
        </w:rPr>
        <w:t> </w:t>
      </w:r>
      <w:r w:rsidR="00A90D23" w:rsidRPr="004D0779">
        <w:rPr>
          <w:rFonts w:ascii="Arial" w:hAnsi="Arial" w:cs="Arial"/>
          <w:sz w:val="24"/>
          <w:szCs w:val="24"/>
        </w:rPr>
        <w:t>imieniu Wykonawcy, o </w:t>
      </w:r>
      <w:r w:rsidR="00575504" w:rsidRPr="004D0779">
        <w:rPr>
          <w:rFonts w:ascii="Arial" w:hAnsi="Arial" w:cs="Arial"/>
          <w:sz w:val="24"/>
          <w:szCs w:val="24"/>
        </w:rPr>
        <w:t xml:space="preserve">ile </w:t>
      </w:r>
      <w:r w:rsidR="00747ECF" w:rsidRPr="004D0779">
        <w:rPr>
          <w:rFonts w:ascii="Arial" w:hAnsi="Arial" w:cs="Arial"/>
          <w:sz w:val="24"/>
          <w:szCs w:val="24"/>
        </w:rPr>
        <w:t xml:space="preserve">upoważnienie do reprezentowania Wykonawcy </w:t>
      </w:r>
      <w:r w:rsidR="00575504" w:rsidRPr="004D0779">
        <w:rPr>
          <w:rFonts w:ascii="Arial" w:hAnsi="Arial" w:cs="Arial"/>
          <w:sz w:val="24"/>
          <w:szCs w:val="24"/>
        </w:rPr>
        <w:t>nie wynika z</w:t>
      </w:r>
      <w:r w:rsidR="00747ECF" w:rsidRPr="004D0779">
        <w:rPr>
          <w:rFonts w:ascii="Arial" w:hAnsi="Arial" w:cs="Arial"/>
          <w:sz w:val="24"/>
          <w:szCs w:val="24"/>
        </w:rPr>
        <w:t> </w:t>
      </w:r>
      <w:r w:rsidR="00575504" w:rsidRPr="004D0779">
        <w:rPr>
          <w:rFonts w:ascii="Arial" w:hAnsi="Arial" w:cs="Arial"/>
          <w:sz w:val="24"/>
          <w:szCs w:val="24"/>
        </w:rPr>
        <w:t>dokumentów rejestrowych Wykonawcy</w:t>
      </w:r>
      <w:r w:rsidR="00CF64D3" w:rsidRPr="004D0779">
        <w:rPr>
          <w:rFonts w:ascii="Arial" w:hAnsi="Arial" w:cs="Arial"/>
          <w:sz w:val="24"/>
          <w:szCs w:val="24"/>
        </w:rPr>
        <w:t xml:space="preserve">, jeżeli Zamawiający może je </w:t>
      </w:r>
      <w:r w:rsidR="00223967" w:rsidRPr="004D0779">
        <w:rPr>
          <w:rFonts w:ascii="Arial" w:hAnsi="Arial" w:cs="Arial"/>
          <w:sz w:val="24"/>
          <w:szCs w:val="24"/>
        </w:rPr>
        <w:t>uzyskać za </w:t>
      </w:r>
      <w:r w:rsidR="00F66D80" w:rsidRPr="004D0779">
        <w:rPr>
          <w:rFonts w:ascii="Arial" w:hAnsi="Arial" w:cs="Arial"/>
          <w:sz w:val="24"/>
          <w:szCs w:val="24"/>
        </w:rPr>
        <w:t>pomocą bezpłatnych i </w:t>
      </w:r>
      <w:r w:rsidR="00CF64D3" w:rsidRPr="004D0779">
        <w:rPr>
          <w:rFonts w:ascii="Arial" w:hAnsi="Arial" w:cs="Arial"/>
          <w:sz w:val="24"/>
          <w:szCs w:val="24"/>
        </w:rPr>
        <w:t>ogólnodostępnych baz danych,</w:t>
      </w:r>
      <w:r w:rsidR="00575504" w:rsidRPr="004D0779">
        <w:rPr>
          <w:rFonts w:ascii="Arial" w:hAnsi="Arial" w:cs="Arial"/>
          <w:sz w:val="24"/>
          <w:szCs w:val="24"/>
        </w:rPr>
        <w:t xml:space="preserve"> lub </w:t>
      </w:r>
      <w:r w:rsidR="00747ECF" w:rsidRPr="004D0779">
        <w:rPr>
          <w:rFonts w:ascii="Arial" w:hAnsi="Arial" w:cs="Arial"/>
          <w:sz w:val="24"/>
          <w:szCs w:val="24"/>
        </w:rPr>
        <w:t xml:space="preserve">dokument pełnomocnictwa </w:t>
      </w:r>
      <w:r w:rsidR="00575504" w:rsidRPr="004D0779">
        <w:rPr>
          <w:rFonts w:ascii="Arial" w:hAnsi="Arial" w:cs="Arial"/>
          <w:sz w:val="24"/>
          <w:szCs w:val="24"/>
        </w:rPr>
        <w:t>nie został wcześniej złożon</w:t>
      </w:r>
      <w:r w:rsidR="00747ECF" w:rsidRPr="004D0779">
        <w:rPr>
          <w:rFonts w:ascii="Arial" w:hAnsi="Arial" w:cs="Arial"/>
          <w:sz w:val="24"/>
          <w:szCs w:val="24"/>
        </w:rPr>
        <w:t>y</w:t>
      </w:r>
      <w:r w:rsidR="00575504" w:rsidRPr="004D0779">
        <w:rPr>
          <w:rFonts w:ascii="Arial" w:hAnsi="Arial" w:cs="Arial"/>
          <w:sz w:val="24"/>
          <w:szCs w:val="24"/>
        </w:rPr>
        <w:t xml:space="preserve"> w trakcie postępowania o udzielenie zamówienia,</w:t>
      </w:r>
    </w:p>
    <w:p w14:paraId="2D0CE89B" w14:textId="2DFAFF76" w:rsidR="00575504" w:rsidRPr="004D0779" w:rsidRDefault="00863197" w:rsidP="00D02B55">
      <w:pPr>
        <w:pStyle w:val="Akapitzlist"/>
        <w:numPr>
          <w:ilvl w:val="0"/>
          <w:numId w:val="52"/>
        </w:numPr>
        <w:spacing w:line="288" w:lineRule="auto"/>
        <w:ind w:left="850" w:hanging="425"/>
        <w:rPr>
          <w:rFonts w:ascii="Arial" w:hAnsi="Arial" w:cs="Arial"/>
          <w:sz w:val="24"/>
          <w:szCs w:val="24"/>
        </w:rPr>
      </w:pPr>
      <w:r w:rsidRPr="004D0779">
        <w:rPr>
          <w:rFonts w:ascii="Arial" w:hAnsi="Arial" w:cs="Arial"/>
          <w:sz w:val="24"/>
          <w:szCs w:val="24"/>
        </w:rPr>
        <w:t>w przypadku dokonania wyboru najkorzystniejszej oferty złożonej przez Wykonawców wspólnie ubiegających się o udzielenie zamówienia,</w:t>
      </w:r>
      <w:r w:rsidR="00406CBD" w:rsidRPr="004D0779">
        <w:rPr>
          <w:rFonts w:ascii="Arial" w:hAnsi="Arial" w:cs="Arial"/>
          <w:sz w:val="24"/>
          <w:szCs w:val="24"/>
        </w:rPr>
        <w:t xml:space="preserve"> złożenia</w:t>
      </w:r>
      <w:r w:rsidRPr="004D0779">
        <w:rPr>
          <w:rFonts w:ascii="Arial" w:hAnsi="Arial" w:cs="Arial"/>
          <w:sz w:val="24"/>
          <w:szCs w:val="24"/>
        </w:rPr>
        <w:t xml:space="preserve"> umow</w:t>
      </w:r>
      <w:r w:rsidR="00406CBD" w:rsidRPr="004D0779">
        <w:rPr>
          <w:rFonts w:ascii="Arial" w:hAnsi="Arial" w:cs="Arial"/>
          <w:sz w:val="24"/>
          <w:szCs w:val="24"/>
        </w:rPr>
        <w:t>y</w:t>
      </w:r>
      <w:r w:rsidRPr="004D0779">
        <w:rPr>
          <w:rFonts w:ascii="Arial" w:hAnsi="Arial" w:cs="Arial"/>
          <w:sz w:val="24"/>
          <w:szCs w:val="24"/>
        </w:rPr>
        <w:t xml:space="preserve"> regulując</w:t>
      </w:r>
      <w:r w:rsidR="00406CBD" w:rsidRPr="004D0779">
        <w:rPr>
          <w:rFonts w:ascii="Arial" w:hAnsi="Arial" w:cs="Arial"/>
          <w:sz w:val="24"/>
          <w:szCs w:val="24"/>
        </w:rPr>
        <w:t>ej</w:t>
      </w:r>
      <w:r w:rsidRPr="004D0779">
        <w:rPr>
          <w:rFonts w:ascii="Arial" w:hAnsi="Arial" w:cs="Arial"/>
          <w:sz w:val="24"/>
          <w:szCs w:val="24"/>
        </w:rPr>
        <w:t xml:space="preserve"> współpracę tych podmiotów (np. umow</w:t>
      </w:r>
      <w:r w:rsidR="00406CBD" w:rsidRPr="004D0779">
        <w:rPr>
          <w:rFonts w:ascii="Arial" w:hAnsi="Arial" w:cs="Arial"/>
          <w:sz w:val="24"/>
          <w:szCs w:val="24"/>
        </w:rPr>
        <w:t>a</w:t>
      </w:r>
      <w:r w:rsidRPr="004D0779">
        <w:rPr>
          <w:rFonts w:ascii="Arial" w:hAnsi="Arial" w:cs="Arial"/>
          <w:sz w:val="24"/>
          <w:szCs w:val="24"/>
        </w:rPr>
        <w:t xml:space="preserve"> konsorcjum, umowa spółki cywilnej),</w:t>
      </w:r>
    </w:p>
    <w:p w14:paraId="11270F03" w14:textId="258C0792" w:rsidR="002A5016" w:rsidRPr="004D0779" w:rsidRDefault="002A5016" w:rsidP="00D02B55">
      <w:pPr>
        <w:pStyle w:val="Akapitzlist"/>
        <w:numPr>
          <w:ilvl w:val="0"/>
          <w:numId w:val="52"/>
        </w:numPr>
        <w:spacing w:line="288" w:lineRule="auto"/>
        <w:ind w:left="851" w:hanging="284"/>
        <w:rPr>
          <w:rFonts w:ascii="Arial" w:hAnsi="Arial" w:cs="Arial"/>
          <w:sz w:val="24"/>
          <w:szCs w:val="24"/>
        </w:rPr>
      </w:pPr>
      <w:r w:rsidRPr="004D0779">
        <w:rPr>
          <w:rFonts w:ascii="Arial" w:hAnsi="Arial" w:cs="Arial"/>
          <w:sz w:val="24"/>
          <w:szCs w:val="24"/>
        </w:rPr>
        <w:t>złożenia oświadczenia (przez wykonawcę lub podwykona</w:t>
      </w:r>
      <w:r w:rsidR="00D103C4" w:rsidRPr="004D0779">
        <w:rPr>
          <w:rFonts w:ascii="Arial" w:hAnsi="Arial" w:cs="Arial"/>
          <w:sz w:val="24"/>
          <w:szCs w:val="24"/>
        </w:rPr>
        <w:t>wcę</w:t>
      </w:r>
      <w:r w:rsidR="000E2DE8" w:rsidRPr="004D0779">
        <w:rPr>
          <w:rFonts w:ascii="Arial" w:hAnsi="Arial" w:cs="Arial"/>
          <w:sz w:val="24"/>
          <w:szCs w:val="24"/>
        </w:rPr>
        <w:t>)</w:t>
      </w:r>
      <w:r w:rsidRPr="004D0779">
        <w:rPr>
          <w:rFonts w:ascii="Arial" w:hAnsi="Arial" w:cs="Arial"/>
          <w:sz w:val="24"/>
          <w:szCs w:val="24"/>
        </w:rPr>
        <w:t xml:space="preserve"> potwierdzającego, że czynności wskazane w opisie przedmiotu zamówienia zostaną wykonane przez osoby </w:t>
      </w:r>
      <w:r w:rsidR="000921DA" w:rsidRPr="004D0779">
        <w:rPr>
          <w:rFonts w:ascii="Arial" w:hAnsi="Arial" w:cs="Arial"/>
          <w:sz w:val="24"/>
          <w:szCs w:val="24"/>
        </w:rPr>
        <w:t>zatrudnione na umowę o pracę. w </w:t>
      </w:r>
      <w:r w:rsidRPr="004D0779">
        <w:rPr>
          <w:rFonts w:ascii="Arial" w:hAnsi="Arial" w:cs="Arial"/>
          <w:sz w:val="24"/>
          <w:szCs w:val="24"/>
        </w:rPr>
        <w:t xml:space="preserve">oświadczeniu należy wskazać, że osoby, które będą wykonywać te czynności są już zatrudnione na umowę o pracę lub, że zostaną one zatrudnione na umowę o </w:t>
      </w:r>
      <w:r w:rsidR="00944587" w:rsidRPr="004D0779">
        <w:rPr>
          <w:rFonts w:ascii="Arial" w:hAnsi="Arial" w:cs="Arial"/>
          <w:sz w:val="24"/>
          <w:szCs w:val="24"/>
        </w:rPr>
        <w:t> </w:t>
      </w:r>
      <w:r w:rsidRPr="004D0779">
        <w:rPr>
          <w:rFonts w:ascii="Arial" w:hAnsi="Arial" w:cs="Arial"/>
          <w:sz w:val="24"/>
          <w:szCs w:val="24"/>
        </w:rPr>
        <w:t>pracę do realizacji zamówienia w zakresie wymaganych czynności (zobowiązanie wykonawcy lub podwykonawcy</w:t>
      </w:r>
      <w:r w:rsidR="000E2DE8" w:rsidRPr="004D0779">
        <w:rPr>
          <w:rFonts w:ascii="Arial" w:hAnsi="Arial" w:cs="Arial"/>
          <w:sz w:val="24"/>
          <w:szCs w:val="24"/>
        </w:rPr>
        <w:t>)</w:t>
      </w:r>
      <w:r w:rsidRPr="004D0779">
        <w:rPr>
          <w:rFonts w:ascii="Arial" w:hAnsi="Arial" w:cs="Arial"/>
          <w:sz w:val="24"/>
          <w:szCs w:val="24"/>
        </w:rPr>
        <w:t>,</w:t>
      </w:r>
    </w:p>
    <w:p w14:paraId="5945EAED" w14:textId="6D1A8E90" w:rsidR="00837D48" w:rsidRPr="004D0779" w:rsidRDefault="003F6641" w:rsidP="00D02B55">
      <w:pPr>
        <w:pStyle w:val="Akapitzlist"/>
        <w:numPr>
          <w:ilvl w:val="0"/>
          <w:numId w:val="52"/>
        </w:numPr>
        <w:suppressAutoHyphens/>
        <w:autoSpaceDN w:val="0"/>
        <w:spacing w:line="288" w:lineRule="auto"/>
        <w:ind w:left="850" w:hanging="425"/>
        <w:textAlignment w:val="baseline"/>
        <w:rPr>
          <w:rFonts w:ascii="Arial" w:hAnsi="Arial" w:cs="Arial"/>
          <w:kern w:val="3"/>
          <w:sz w:val="24"/>
          <w:szCs w:val="24"/>
          <w:lang w:eastAsia="zh-CN"/>
        </w:rPr>
      </w:pPr>
      <w:r w:rsidRPr="004D0779">
        <w:rPr>
          <w:rFonts w:ascii="Arial" w:hAnsi="Arial" w:cs="Arial"/>
          <w:sz w:val="24"/>
          <w:szCs w:val="24"/>
        </w:rPr>
        <w:t>złożenia innych oświadczeń lub dokumentów, które wynikają z projektowanych postanowień umowy w sprawie zamówienia publiczneg</w:t>
      </w:r>
      <w:r w:rsidR="00051A4F" w:rsidRPr="004D0779">
        <w:rPr>
          <w:rFonts w:ascii="Arial" w:hAnsi="Arial" w:cs="Arial"/>
          <w:sz w:val="24"/>
          <w:szCs w:val="24"/>
        </w:rPr>
        <w:t>o, które zostaną wprowadzone do </w:t>
      </w:r>
      <w:r w:rsidR="00264018" w:rsidRPr="004D0779">
        <w:rPr>
          <w:rFonts w:ascii="Arial" w:hAnsi="Arial" w:cs="Arial"/>
          <w:sz w:val="24"/>
          <w:szCs w:val="24"/>
        </w:rPr>
        <w:t>treści tej umowy.</w:t>
      </w:r>
    </w:p>
    <w:p w14:paraId="2AC41846" w14:textId="32A0CB63" w:rsidR="004D0779" w:rsidRPr="003A4519" w:rsidRDefault="003F6641" w:rsidP="00272491">
      <w:pPr>
        <w:pStyle w:val="Akapitzlist"/>
        <w:numPr>
          <w:ilvl w:val="3"/>
          <w:numId w:val="51"/>
        </w:numPr>
        <w:spacing w:line="288" w:lineRule="auto"/>
        <w:ind w:left="425" w:hanging="425"/>
        <w:rPr>
          <w:rFonts w:ascii="Arial" w:hAnsi="Arial" w:cs="Arial"/>
          <w:sz w:val="24"/>
          <w:szCs w:val="24"/>
        </w:rPr>
      </w:pPr>
      <w:r w:rsidRPr="004D0779">
        <w:rPr>
          <w:rFonts w:ascii="Arial" w:hAnsi="Arial" w:cs="Arial"/>
          <w:sz w:val="24"/>
          <w:szCs w:val="24"/>
        </w:rPr>
        <w:t>Osob</w:t>
      </w:r>
      <w:r w:rsidR="00875555" w:rsidRPr="004D0779">
        <w:rPr>
          <w:rFonts w:ascii="Arial" w:hAnsi="Arial" w:cs="Arial"/>
          <w:sz w:val="24"/>
          <w:szCs w:val="24"/>
        </w:rPr>
        <w:t>ami</w:t>
      </w:r>
      <w:r w:rsidRPr="004D0779">
        <w:rPr>
          <w:rFonts w:ascii="Arial" w:hAnsi="Arial" w:cs="Arial"/>
          <w:sz w:val="24"/>
          <w:szCs w:val="24"/>
        </w:rPr>
        <w:t xml:space="preserve"> uprawnion</w:t>
      </w:r>
      <w:r w:rsidR="00875555" w:rsidRPr="004D0779">
        <w:rPr>
          <w:rFonts w:ascii="Arial" w:hAnsi="Arial" w:cs="Arial"/>
          <w:sz w:val="24"/>
          <w:szCs w:val="24"/>
        </w:rPr>
        <w:t>ymi</w:t>
      </w:r>
      <w:r w:rsidRPr="004D0779">
        <w:rPr>
          <w:rFonts w:ascii="Arial" w:hAnsi="Arial" w:cs="Arial"/>
          <w:sz w:val="24"/>
          <w:szCs w:val="24"/>
        </w:rPr>
        <w:t xml:space="preserve"> ze strony Zamawiającego do ustalania szczegółów związanych z podpisaniem umowy po wyborze </w:t>
      </w:r>
      <w:r w:rsidR="00AE2AC7" w:rsidRPr="004D0779">
        <w:rPr>
          <w:rFonts w:ascii="Arial" w:hAnsi="Arial" w:cs="Arial"/>
          <w:sz w:val="24"/>
          <w:szCs w:val="24"/>
        </w:rPr>
        <w:t xml:space="preserve">najkorzystniejszej oferty </w:t>
      </w:r>
      <w:r w:rsidR="004D0779" w:rsidRPr="004D0779">
        <w:rPr>
          <w:rFonts w:ascii="Arial" w:hAnsi="Arial" w:cs="Arial"/>
          <w:sz w:val="24"/>
          <w:szCs w:val="24"/>
        </w:rPr>
        <w:t>będą pracownicy działu zamówień publicznych</w:t>
      </w:r>
      <w:r w:rsidR="00875555" w:rsidRPr="004D0779">
        <w:rPr>
          <w:rFonts w:ascii="Arial" w:hAnsi="Arial" w:cs="Arial"/>
          <w:sz w:val="24"/>
          <w:szCs w:val="24"/>
        </w:rPr>
        <w:t xml:space="preserve">, </w:t>
      </w:r>
      <w:r w:rsidR="00C27AF1" w:rsidRPr="004D0779">
        <w:rPr>
          <w:rFonts w:ascii="Arial" w:hAnsi="Arial" w:cs="Arial"/>
          <w:sz w:val="24"/>
          <w:szCs w:val="24"/>
        </w:rPr>
        <w:t>nr </w:t>
      </w:r>
      <w:r w:rsidRPr="004D0779">
        <w:rPr>
          <w:rFonts w:ascii="Arial" w:hAnsi="Arial" w:cs="Arial"/>
          <w:sz w:val="24"/>
          <w:szCs w:val="24"/>
        </w:rPr>
        <w:t>tel</w:t>
      </w:r>
      <w:r w:rsidR="00C27AF1" w:rsidRPr="004D0779">
        <w:rPr>
          <w:rFonts w:ascii="Arial" w:hAnsi="Arial" w:cs="Arial"/>
          <w:sz w:val="24"/>
          <w:szCs w:val="24"/>
        </w:rPr>
        <w:t>efonu</w:t>
      </w:r>
      <w:r w:rsidRPr="004D0779">
        <w:rPr>
          <w:rFonts w:ascii="Arial" w:hAnsi="Arial" w:cs="Arial"/>
          <w:sz w:val="24"/>
          <w:szCs w:val="24"/>
        </w:rPr>
        <w:t xml:space="preserve"> </w:t>
      </w:r>
      <w:r w:rsidR="00A54F3F" w:rsidRPr="004D0779">
        <w:rPr>
          <w:rFonts w:ascii="Arial" w:hAnsi="Arial" w:cs="Arial"/>
          <w:sz w:val="24"/>
          <w:szCs w:val="24"/>
        </w:rPr>
        <w:t>32</w:t>
      </w:r>
      <w:r w:rsidR="004D0779" w:rsidRPr="004D0779">
        <w:rPr>
          <w:rFonts w:ascii="Arial" w:hAnsi="Arial" w:cs="Arial"/>
          <w:sz w:val="24"/>
          <w:szCs w:val="24"/>
        </w:rPr>
        <w:t> 331 99 72</w:t>
      </w:r>
      <w:r w:rsidR="003C69CD" w:rsidRPr="004D0779">
        <w:rPr>
          <w:rFonts w:ascii="Arial" w:hAnsi="Arial" w:cs="Arial"/>
          <w:sz w:val="24"/>
          <w:szCs w:val="24"/>
        </w:rPr>
        <w:t>.</w:t>
      </w:r>
    </w:p>
    <w:p w14:paraId="06C8761A" w14:textId="0CCCE043" w:rsidR="00376793" w:rsidRPr="004D0779" w:rsidRDefault="00376793" w:rsidP="00272491">
      <w:pPr>
        <w:pStyle w:val="Nagwek2"/>
        <w:jc w:val="left"/>
        <w:rPr>
          <w:rFonts w:ascii="Arial" w:hAnsi="Arial" w:cs="Arial"/>
          <w:sz w:val="24"/>
          <w:szCs w:val="24"/>
        </w:rPr>
      </w:pPr>
      <w:r w:rsidRPr="004D0779">
        <w:rPr>
          <w:rFonts w:ascii="Arial" w:hAnsi="Arial" w:cs="Arial"/>
          <w:sz w:val="24"/>
          <w:szCs w:val="24"/>
        </w:rPr>
        <w:t>ROZDZIAŁ XX</w:t>
      </w:r>
      <w:r w:rsidR="00341D83" w:rsidRPr="004D0779">
        <w:rPr>
          <w:rFonts w:ascii="Arial" w:hAnsi="Arial" w:cs="Arial"/>
          <w:sz w:val="24"/>
          <w:szCs w:val="24"/>
        </w:rPr>
        <w:t>X</w:t>
      </w:r>
      <w:r w:rsidR="00DD7706" w:rsidRPr="004D0779">
        <w:rPr>
          <w:rFonts w:ascii="Arial" w:hAnsi="Arial" w:cs="Arial"/>
          <w:sz w:val="24"/>
          <w:szCs w:val="24"/>
        </w:rPr>
        <w:t>I</w:t>
      </w:r>
    </w:p>
    <w:p w14:paraId="1DC500C8" w14:textId="60C2D34F" w:rsidR="009D2B34" w:rsidRPr="004D0779" w:rsidRDefault="00376793" w:rsidP="004D0779">
      <w:pPr>
        <w:pStyle w:val="Nagwek2"/>
        <w:spacing w:after="120"/>
        <w:jc w:val="left"/>
        <w:rPr>
          <w:rFonts w:ascii="Arial" w:hAnsi="Arial" w:cs="Arial"/>
          <w:sz w:val="24"/>
          <w:szCs w:val="24"/>
        </w:rPr>
      </w:pPr>
      <w:r w:rsidRPr="004D0779">
        <w:rPr>
          <w:rFonts w:ascii="Arial" w:hAnsi="Arial" w:cs="Arial"/>
          <w:sz w:val="24"/>
          <w:szCs w:val="24"/>
        </w:rPr>
        <w:t>INFORMACJE DOTYCZĄCE ZABEZPIECZENIA NALEŻYTEGO WYKONANIA UMOWY</w:t>
      </w:r>
    </w:p>
    <w:p w14:paraId="2144A6B8" w14:textId="27598EDF" w:rsidR="00A8080A" w:rsidRPr="004D0779" w:rsidRDefault="00A8080A" w:rsidP="00272491">
      <w:pPr>
        <w:spacing w:after="240" w:line="288" w:lineRule="auto"/>
        <w:rPr>
          <w:rFonts w:ascii="Arial" w:hAnsi="Arial" w:cs="Arial"/>
          <w:b/>
          <w:sz w:val="24"/>
          <w:szCs w:val="24"/>
        </w:rPr>
      </w:pPr>
      <w:r w:rsidRPr="004D0779">
        <w:rPr>
          <w:rFonts w:ascii="Arial" w:hAnsi="Arial" w:cs="Arial"/>
          <w:kern w:val="3"/>
          <w:sz w:val="24"/>
          <w:szCs w:val="24"/>
          <w:lang w:eastAsia="zh-CN"/>
        </w:rPr>
        <w:t>Zamawiający nie wymaga wniesienia zabezpieczenia należytego wykonania umowy.</w:t>
      </w:r>
    </w:p>
    <w:p w14:paraId="704BCDF1" w14:textId="686A6462" w:rsidR="00B122F6" w:rsidRPr="004D0779" w:rsidRDefault="001C2A6F" w:rsidP="00272491">
      <w:pPr>
        <w:pStyle w:val="Nagwek2"/>
        <w:jc w:val="left"/>
        <w:rPr>
          <w:rFonts w:ascii="Arial" w:hAnsi="Arial" w:cs="Arial"/>
          <w:sz w:val="24"/>
          <w:szCs w:val="24"/>
        </w:rPr>
      </w:pPr>
      <w:r w:rsidRPr="004D0779">
        <w:rPr>
          <w:rFonts w:ascii="Arial" w:hAnsi="Arial" w:cs="Arial"/>
          <w:sz w:val="24"/>
          <w:szCs w:val="24"/>
        </w:rPr>
        <w:t>ROZDZIAŁ XX</w:t>
      </w:r>
      <w:r w:rsidR="00341D83" w:rsidRPr="004D0779">
        <w:rPr>
          <w:rFonts w:ascii="Arial" w:hAnsi="Arial" w:cs="Arial"/>
          <w:sz w:val="24"/>
          <w:szCs w:val="24"/>
        </w:rPr>
        <w:t>XI</w:t>
      </w:r>
      <w:r w:rsidR="00DD7706" w:rsidRPr="004D0779">
        <w:rPr>
          <w:rFonts w:ascii="Arial" w:hAnsi="Arial" w:cs="Arial"/>
          <w:sz w:val="24"/>
          <w:szCs w:val="24"/>
        </w:rPr>
        <w:t>I</w:t>
      </w:r>
    </w:p>
    <w:p w14:paraId="2EF51463" w14:textId="2B72DC76" w:rsidR="002C555A" w:rsidRPr="004D0779" w:rsidRDefault="00A16332" w:rsidP="004D0779">
      <w:pPr>
        <w:pStyle w:val="Nagwek2"/>
        <w:spacing w:after="120"/>
        <w:jc w:val="left"/>
        <w:rPr>
          <w:rFonts w:ascii="Arial" w:hAnsi="Arial" w:cs="Arial"/>
          <w:sz w:val="24"/>
          <w:szCs w:val="24"/>
        </w:rPr>
      </w:pPr>
      <w:r w:rsidRPr="004D0779">
        <w:rPr>
          <w:rFonts w:ascii="Arial" w:hAnsi="Arial" w:cs="Arial"/>
          <w:sz w:val="24"/>
          <w:szCs w:val="24"/>
        </w:rPr>
        <w:t>POUCZENIE O ŚRODKACH OCHRONY PRAWNEJ PRZYSŁUGUJĄCYCH WYKONAWC</w:t>
      </w:r>
      <w:r w:rsidR="0011083F" w:rsidRPr="004D0779">
        <w:rPr>
          <w:rFonts w:ascii="Arial" w:hAnsi="Arial" w:cs="Arial"/>
          <w:sz w:val="24"/>
          <w:szCs w:val="24"/>
        </w:rPr>
        <w:t>Y</w:t>
      </w:r>
    </w:p>
    <w:p w14:paraId="0B1BF515" w14:textId="30D33DB4" w:rsidR="002C555A" w:rsidRPr="004D0779" w:rsidRDefault="002C555A" w:rsidP="00272491">
      <w:pPr>
        <w:numPr>
          <w:ilvl w:val="0"/>
          <w:numId w:val="26"/>
        </w:numPr>
        <w:tabs>
          <w:tab w:val="num" w:pos="0"/>
        </w:tabs>
        <w:spacing w:line="288" w:lineRule="auto"/>
        <w:ind w:left="425" w:right="28" w:hanging="425"/>
        <w:rPr>
          <w:rFonts w:ascii="Arial" w:hAnsi="Arial" w:cs="Arial"/>
          <w:sz w:val="24"/>
          <w:szCs w:val="24"/>
        </w:rPr>
      </w:pPr>
      <w:r w:rsidRPr="004D0779">
        <w:rPr>
          <w:rFonts w:ascii="Arial" w:hAnsi="Arial" w:cs="Arial"/>
          <w:sz w:val="24"/>
          <w:szCs w:val="24"/>
        </w:rPr>
        <w:t xml:space="preserve">Zasady, terminy oraz sposób korzystania ze środków ochrony prawnej szczegółowo regulują przepisy działu </w:t>
      </w:r>
      <w:r w:rsidR="00CA7C05" w:rsidRPr="004D0779">
        <w:rPr>
          <w:rFonts w:ascii="Arial" w:hAnsi="Arial" w:cs="Arial"/>
          <w:sz w:val="24"/>
          <w:szCs w:val="24"/>
        </w:rPr>
        <w:t>IX</w:t>
      </w:r>
      <w:r w:rsidRPr="004D0779">
        <w:rPr>
          <w:rFonts w:ascii="Arial" w:hAnsi="Arial" w:cs="Arial"/>
          <w:sz w:val="24"/>
          <w:szCs w:val="24"/>
        </w:rPr>
        <w:t xml:space="preserve"> ustawy – Środki ochrony prawnej (art. </w:t>
      </w:r>
      <w:r w:rsidR="00CA7C05" w:rsidRPr="004D0779">
        <w:rPr>
          <w:rFonts w:ascii="Arial" w:hAnsi="Arial" w:cs="Arial"/>
          <w:sz w:val="24"/>
          <w:szCs w:val="24"/>
        </w:rPr>
        <w:t>505</w:t>
      </w:r>
      <w:r w:rsidRPr="004D0779">
        <w:rPr>
          <w:rFonts w:ascii="Arial" w:hAnsi="Arial" w:cs="Arial"/>
          <w:sz w:val="24"/>
          <w:szCs w:val="24"/>
        </w:rPr>
        <w:t xml:space="preserve"> – </w:t>
      </w:r>
      <w:r w:rsidR="00CA7C05" w:rsidRPr="004D0779">
        <w:rPr>
          <w:rFonts w:ascii="Arial" w:hAnsi="Arial" w:cs="Arial"/>
          <w:sz w:val="24"/>
          <w:szCs w:val="24"/>
        </w:rPr>
        <w:t>590</w:t>
      </w:r>
      <w:r w:rsidRPr="004D0779">
        <w:rPr>
          <w:rFonts w:ascii="Arial" w:hAnsi="Arial" w:cs="Arial"/>
          <w:sz w:val="24"/>
          <w:szCs w:val="24"/>
        </w:rPr>
        <w:t xml:space="preserve"> ustawy).</w:t>
      </w:r>
    </w:p>
    <w:p w14:paraId="370D4212" w14:textId="372614A6" w:rsidR="002C555A" w:rsidRPr="004D0779" w:rsidRDefault="00F3363B" w:rsidP="00272491">
      <w:pPr>
        <w:numPr>
          <w:ilvl w:val="0"/>
          <w:numId w:val="26"/>
        </w:numPr>
        <w:tabs>
          <w:tab w:val="num" w:pos="426"/>
          <w:tab w:val="left" w:pos="900"/>
        </w:tabs>
        <w:spacing w:line="288" w:lineRule="auto"/>
        <w:ind w:left="425" w:right="28" w:hanging="425"/>
        <w:rPr>
          <w:rFonts w:ascii="Arial" w:hAnsi="Arial" w:cs="Arial"/>
          <w:sz w:val="24"/>
          <w:szCs w:val="24"/>
        </w:rPr>
      </w:pPr>
      <w:r w:rsidRPr="004D0779">
        <w:rPr>
          <w:rFonts w:ascii="Arial" w:hAnsi="Arial" w:cs="Arial"/>
          <w:sz w:val="24"/>
          <w:szCs w:val="24"/>
        </w:rPr>
        <w:t>Środki ochrony prawnej przysługują Wykonawcy oraz innemu podmiotowi, jeżeli ma lub miał interes w uzyskaniu zamówienia oraz poniósł lub może ponieść szkodę w wyniku naruszenia przez zamawiającego przepisów ustawy</w:t>
      </w:r>
      <w:r w:rsidR="002C555A" w:rsidRPr="004D0779">
        <w:rPr>
          <w:rFonts w:ascii="Arial" w:hAnsi="Arial" w:cs="Arial"/>
          <w:sz w:val="24"/>
          <w:szCs w:val="24"/>
        </w:rPr>
        <w:t>.</w:t>
      </w:r>
    </w:p>
    <w:p w14:paraId="3EEE8DAD" w14:textId="440793D0" w:rsidR="001A0454" w:rsidRPr="004D0779" w:rsidRDefault="00F3363B" w:rsidP="00272491">
      <w:pPr>
        <w:numPr>
          <w:ilvl w:val="0"/>
          <w:numId w:val="26"/>
        </w:numPr>
        <w:tabs>
          <w:tab w:val="left" w:pos="720"/>
          <w:tab w:val="left" w:pos="900"/>
        </w:tabs>
        <w:spacing w:line="288" w:lineRule="auto"/>
        <w:ind w:left="425" w:right="28" w:hanging="425"/>
        <w:rPr>
          <w:rFonts w:ascii="Arial" w:hAnsi="Arial" w:cs="Arial"/>
          <w:sz w:val="24"/>
          <w:szCs w:val="24"/>
        </w:rPr>
      </w:pPr>
      <w:r w:rsidRPr="004D0779">
        <w:rPr>
          <w:rFonts w:ascii="Arial" w:hAnsi="Arial" w:cs="Arial"/>
          <w:sz w:val="24"/>
          <w:szCs w:val="24"/>
        </w:rPr>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4D0779">
        <w:rPr>
          <w:rFonts w:ascii="Arial" w:hAnsi="Arial" w:cs="Arial"/>
          <w:sz w:val="24"/>
          <w:szCs w:val="24"/>
        </w:rPr>
        <w:t>.</w:t>
      </w:r>
    </w:p>
    <w:p w14:paraId="7377E46E" w14:textId="108024EF" w:rsidR="002C555A" w:rsidRPr="004D0779" w:rsidRDefault="002C555A" w:rsidP="00272491">
      <w:pPr>
        <w:numPr>
          <w:ilvl w:val="0"/>
          <w:numId w:val="26"/>
        </w:numPr>
        <w:tabs>
          <w:tab w:val="num" w:pos="426"/>
          <w:tab w:val="left" w:pos="900"/>
        </w:tabs>
        <w:spacing w:line="288" w:lineRule="auto"/>
        <w:ind w:left="425" w:right="28" w:hanging="425"/>
        <w:rPr>
          <w:rFonts w:ascii="Arial" w:hAnsi="Arial" w:cs="Arial"/>
          <w:sz w:val="24"/>
          <w:szCs w:val="24"/>
        </w:rPr>
      </w:pPr>
      <w:r w:rsidRPr="004D0779">
        <w:rPr>
          <w:rFonts w:ascii="Arial" w:hAnsi="Arial" w:cs="Arial"/>
          <w:sz w:val="24"/>
          <w:szCs w:val="24"/>
        </w:rPr>
        <w:t xml:space="preserve">Odwołanie przysługuje </w:t>
      </w:r>
      <w:r w:rsidR="001A0454" w:rsidRPr="004D0779">
        <w:rPr>
          <w:rFonts w:ascii="Arial" w:hAnsi="Arial" w:cs="Arial"/>
          <w:sz w:val="24"/>
          <w:szCs w:val="24"/>
        </w:rPr>
        <w:t>na:</w:t>
      </w:r>
    </w:p>
    <w:p w14:paraId="42740EFB" w14:textId="1F971889" w:rsidR="001A0454" w:rsidRPr="004D0779" w:rsidRDefault="00A025EB" w:rsidP="00272491">
      <w:pPr>
        <w:tabs>
          <w:tab w:val="left" w:pos="851"/>
        </w:tabs>
        <w:spacing w:line="288" w:lineRule="auto"/>
        <w:ind w:left="851" w:hanging="425"/>
        <w:rPr>
          <w:rFonts w:ascii="Arial" w:hAnsi="Arial" w:cs="Arial"/>
          <w:sz w:val="24"/>
          <w:szCs w:val="24"/>
        </w:rPr>
      </w:pPr>
      <w:r w:rsidRPr="004D0779">
        <w:rPr>
          <w:rFonts w:ascii="Arial" w:hAnsi="Arial" w:cs="Arial"/>
          <w:sz w:val="24"/>
          <w:szCs w:val="24"/>
        </w:rPr>
        <w:t>1)</w:t>
      </w:r>
      <w:r w:rsidR="001A0454" w:rsidRPr="004D0779">
        <w:rPr>
          <w:rFonts w:ascii="Arial" w:hAnsi="Arial" w:cs="Arial"/>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17232C7F" w:rsidR="001A0454" w:rsidRPr="004D0779" w:rsidRDefault="001A0454" w:rsidP="00272491">
      <w:pPr>
        <w:spacing w:line="288" w:lineRule="auto"/>
        <w:ind w:left="851" w:hanging="425"/>
        <w:rPr>
          <w:rFonts w:ascii="Arial" w:hAnsi="Arial" w:cs="Arial"/>
          <w:sz w:val="24"/>
          <w:szCs w:val="24"/>
        </w:rPr>
      </w:pPr>
      <w:r w:rsidRPr="004D0779">
        <w:rPr>
          <w:rFonts w:ascii="Arial" w:hAnsi="Arial" w:cs="Arial"/>
          <w:sz w:val="24"/>
          <w:szCs w:val="24"/>
        </w:rPr>
        <w:t>2)</w:t>
      </w:r>
      <w:r w:rsidRPr="004D0779">
        <w:rPr>
          <w:rFonts w:ascii="Arial" w:hAnsi="Arial" w:cs="Arial"/>
          <w:sz w:val="24"/>
          <w:szCs w:val="24"/>
        </w:rPr>
        <w:tab/>
        <w:t>zaniechanie czynności w postępowaniu o udzielenie zamówienia, o zawarcie umowy ramowej, dynamicznym systemie zakupów, systemie kwalifikowan</w:t>
      </w:r>
      <w:r w:rsidR="00F813D2" w:rsidRPr="004D0779">
        <w:rPr>
          <w:rFonts w:ascii="Arial" w:hAnsi="Arial" w:cs="Arial"/>
          <w:sz w:val="24"/>
          <w:szCs w:val="24"/>
        </w:rPr>
        <w:t>ia wykonawców lub konkursie, do </w:t>
      </w:r>
      <w:r w:rsidRPr="004D0779">
        <w:rPr>
          <w:rFonts w:ascii="Arial" w:hAnsi="Arial" w:cs="Arial"/>
          <w:sz w:val="24"/>
          <w:szCs w:val="24"/>
        </w:rPr>
        <w:t>której zamawiający był obowiązany na podstawie ustawy;</w:t>
      </w:r>
    </w:p>
    <w:p w14:paraId="61A9479E" w14:textId="63872F86" w:rsidR="008534FD" w:rsidRPr="004D0779" w:rsidRDefault="00A025EB" w:rsidP="00272491">
      <w:pPr>
        <w:spacing w:line="288" w:lineRule="auto"/>
        <w:ind w:left="850" w:hanging="425"/>
        <w:rPr>
          <w:rFonts w:ascii="Arial" w:hAnsi="Arial" w:cs="Arial"/>
          <w:sz w:val="24"/>
          <w:szCs w:val="24"/>
        </w:rPr>
      </w:pPr>
      <w:r w:rsidRPr="004D0779">
        <w:rPr>
          <w:rFonts w:ascii="Arial" w:hAnsi="Arial" w:cs="Arial"/>
          <w:sz w:val="24"/>
          <w:szCs w:val="24"/>
        </w:rPr>
        <w:t>3)</w:t>
      </w:r>
      <w:r w:rsidR="001A0454" w:rsidRPr="004D0779">
        <w:rPr>
          <w:rFonts w:ascii="Arial" w:hAnsi="Arial" w:cs="Arial"/>
          <w:sz w:val="24"/>
          <w:szCs w:val="24"/>
        </w:rPr>
        <w:tab/>
        <w:t>zaniechanie przeprowadzenia postępowania o udzielenie zamówienia lub zorganizowania konkursu na podstawie ustawy, mimo że zamawiający był do tego obowiązany.</w:t>
      </w:r>
    </w:p>
    <w:p w14:paraId="2C964BF1" w14:textId="745A1061" w:rsidR="00496995" w:rsidRPr="004D0779" w:rsidRDefault="00496995" w:rsidP="00272491">
      <w:pPr>
        <w:numPr>
          <w:ilvl w:val="0"/>
          <w:numId w:val="26"/>
        </w:numPr>
        <w:tabs>
          <w:tab w:val="num" w:pos="426"/>
          <w:tab w:val="left" w:pos="900"/>
        </w:tabs>
        <w:spacing w:line="288" w:lineRule="auto"/>
        <w:ind w:left="425" w:right="28" w:hanging="425"/>
        <w:rPr>
          <w:rFonts w:ascii="Arial" w:hAnsi="Arial" w:cs="Arial"/>
          <w:sz w:val="24"/>
          <w:szCs w:val="24"/>
        </w:rPr>
      </w:pPr>
      <w:r w:rsidRPr="004D0779">
        <w:rPr>
          <w:rFonts w:ascii="Arial" w:hAnsi="Arial" w:cs="Arial"/>
          <w:sz w:val="24"/>
          <w:szCs w:val="24"/>
        </w:rPr>
        <w:t>Odwołanie wnosi się do Prezesa Izby.</w:t>
      </w:r>
    </w:p>
    <w:p w14:paraId="16474F20" w14:textId="5B0290FA" w:rsidR="00496995" w:rsidRPr="004D0779" w:rsidRDefault="00496995" w:rsidP="00272491">
      <w:pPr>
        <w:numPr>
          <w:ilvl w:val="0"/>
          <w:numId w:val="26"/>
        </w:numPr>
        <w:tabs>
          <w:tab w:val="num" w:pos="426"/>
          <w:tab w:val="left" w:pos="900"/>
        </w:tabs>
        <w:spacing w:line="288" w:lineRule="auto"/>
        <w:ind w:left="425" w:right="28" w:hanging="425"/>
        <w:rPr>
          <w:rFonts w:ascii="Arial" w:hAnsi="Arial" w:cs="Arial"/>
          <w:sz w:val="24"/>
          <w:szCs w:val="24"/>
        </w:rPr>
      </w:pPr>
      <w:r w:rsidRPr="004D0779">
        <w:rPr>
          <w:rFonts w:ascii="Arial" w:hAnsi="Arial" w:cs="Arial"/>
          <w:sz w:val="24"/>
          <w:szCs w:val="24"/>
        </w:rPr>
        <w:t xml:space="preserve">Pisma w postępowaniu odwoławczym wnosi się w formie pisemnej albo w formie elektronicznej albo w postaci elektronicznej, z tym </w:t>
      </w:r>
      <w:r w:rsidR="00133B41" w:rsidRPr="004D0779">
        <w:rPr>
          <w:rFonts w:ascii="Arial" w:hAnsi="Arial" w:cs="Arial"/>
          <w:sz w:val="24"/>
          <w:szCs w:val="24"/>
        </w:rPr>
        <w:t>że odwołanie i przystąpienie do </w:t>
      </w:r>
      <w:r w:rsidRPr="004D0779">
        <w:rPr>
          <w:rFonts w:ascii="Arial" w:hAnsi="Arial" w:cs="Arial"/>
          <w:sz w:val="24"/>
          <w:szCs w:val="24"/>
        </w:rPr>
        <w:t>postępowania odwoławczego, wniesione w postaci elektronicznej, wymagają opatrzenia podpisem zaufanym.</w:t>
      </w:r>
    </w:p>
    <w:p w14:paraId="42A4629D" w14:textId="2620000E" w:rsidR="00496995" w:rsidRPr="004D0779" w:rsidRDefault="00496995" w:rsidP="00272491">
      <w:pPr>
        <w:numPr>
          <w:ilvl w:val="0"/>
          <w:numId w:val="26"/>
        </w:numPr>
        <w:tabs>
          <w:tab w:val="num" w:pos="426"/>
          <w:tab w:val="left" w:pos="900"/>
        </w:tabs>
        <w:spacing w:line="288" w:lineRule="auto"/>
        <w:ind w:left="425" w:right="28" w:hanging="425"/>
        <w:rPr>
          <w:rFonts w:ascii="Arial" w:hAnsi="Arial" w:cs="Arial"/>
          <w:sz w:val="24"/>
          <w:szCs w:val="24"/>
        </w:rPr>
      </w:pPr>
      <w:r w:rsidRPr="004D0779">
        <w:rPr>
          <w:rFonts w:ascii="Arial" w:hAnsi="Arial" w:cs="Arial"/>
          <w:sz w:val="24"/>
          <w:szCs w:val="24"/>
        </w:rPr>
        <w:t>Odwołujący przekazuje zamawiającemu odwołanie wniesione w formie elektronicznej albo postaci elektronicznej albo kopię tego odwołania,</w:t>
      </w:r>
      <w:r w:rsidR="000921DA" w:rsidRPr="004D0779">
        <w:rPr>
          <w:rFonts w:ascii="Arial" w:hAnsi="Arial" w:cs="Arial"/>
          <w:sz w:val="24"/>
          <w:szCs w:val="24"/>
        </w:rPr>
        <w:t xml:space="preserve"> jeżeli zostało ono wniesione w </w:t>
      </w:r>
      <w:r w:rsidRPr="004D0779">
        <w:rPr>
          <w:rFonts w:ascii="Arial" w:hAnsi="Arial" w:cs="Arial"/>
          <w:sz w:val="24"/>
          <w:szCs w:val="24"/>
        </w:rPr>
        <w:t>formie pisemnej, przed upływem terminu do wniesien</w:t>
      </w:r>
      <w:r w:rsidR="00223967" w:rsidRPr="004D0779">
        <w:rPr>
          <w:rFonts w:ascii="Arial" w:hAnsi="Arial" w:cs="Arial"/>
          <w:sz w:val="24"/>
          <w:szCs w:val="24"/>
        </w:rPr>
        <w:t>ia odwołania w taki sposób, aby </w:t>
      </w:r>
      <w:r w:rsidRPr="004D0779">
        <w:rPr>
          <w:rFonts w:ascii="Arial" w:hAnsi="Arial" w:cs="Arial"/>
          <w:sz w:val="24"/>
          <w:szCs w:val="24"/>
        </w:rPr>
        <w:t>mógł on zapoznać się z jego treścią przed upływem tego terminu.</w:t>
      </w:r>
    </w:p>
    <w:p w14:paraId="5C945C43" w14:textId="773D1D73" w:rsidR="00496995" w:rsidRPr="004D0779" w:rsidRDefault="00684B38" w:rsidP="00272491">
      <w:pPr>
        <w:numPr>
          <w:ilvl w:val="0"/>
          <w:numId w:val="26"/>
        </w:numPr>
        <w:tabs>
          <w:tab w:val="num" w:pos="426"/>
          <w:tab w:val="left" w:pos="900"/>
        </w:tabs>
        <w:spacing w:line="288" w:lineRule="auto"/>
        <w:ind w:left="425" w:right="28" w:hanging="425"/>
        <w:rPr>
          <w:rFonts w:ascii="Arial" w:hAnsi="Arial" w:cs="Arial"/>
          <w:sz w:val="24"/>
          <w:szCs w:val="24"/>
        </w:rPr>
      </w:pPr>
      <w:r w:rsidRPr="004D0779">
        <w:rPr>
          <w:rFonts w:ascii="Arial" w:hAnsi="Arial" w:cs="Arial"/>
          <w:sz w:val="24"/>
          <w:szCs w:val="24"/>
        </w:rPr>
        <w:t>Zgodnie z art. 515 ustawy, odwołanie wnosi się:</w:t>
      </w:r>
    </w:p>
    <w:p w14:paraId="41618C9C" w14:textId="1C136994" w:rsidR="00684B38" w:rsidRPr="004D0779" w:rsidRDefault="00684B38" w:rsidP="00272491">
      <w:pPr>
        <w:spacing w:line="288" w:lineRule="auto"/>
        <w:rPr>
          <w:rFonts w:ascii="Arial" w:hAnsi="Arial" w:cs="Arial"/>
          <w:sz w:val="24"/>
          <w:szCs w:val="24"/>
        </w:rPr>
      </w:pPr>
      <w:r w:rsidRPr="004D0779">
        <w:rPr>
          <w:rFonts w:ascii="Arial" w:hAnsi="Arial" w:cs="Arial"/>
          <w:sz w:val="24"/>
          <w:szCs w:val="24"/>
        </w:rPr>
        <w:t>„1. Odwołanie wnosi się:</w:t>
      </w:r>
    </w:p>
    <w:p w14:paraId="565C2053" w14:textId="7ABDFFAB" w:rsidR="00684B38" w:rsidRPr="004D0779" w:rsidRDefault="00684B38" w:rsidP="00272491">
      <w:pPr>
        <w:spacing w:line="288" w:lineRule="auto"/>
        <w:ind w:left="373"/>
        <w:rPr>
          <w:rFonts w:ascii="Arial" w:hAnsi="Arial" w:cs="Arial"/>
          <w:sz w:val="24"/>
          <w:szCs w:val="24"/>
        </w:rPr>
      </w:pPr>
      <w:r w:rsidRPr="004D0779">
        <w:rPr>
          <w:rFonts w:ascii="Arial" w:hAnsi="Arial" w:cs="Arial"/>
          <w:sz w:val="24"/>
          <w:szCs w:val="24"/>
        </w:rPr>
        <w:t>1) w przypadku zamówień, których wartość jest równa albo p</w:t>
      </w:r>
      <w:r w:rsidR="000921DA" w:rsidRPr="004D0779">
        <w:rPr>
          <w:rFonts w:ascii="Arial" w:hAnsi="Arial" w:cs="Arial"/>
          <w:sz w:val="24"/>
          <w:szCs w:val="24"/>
        </w:rPr>
        <w:t>rzekracza progi unijne, w </w:t>
      </w:r>
      <w:r w:rsidRPr="004D0779">
        <w:rPr>
          <w:rFonts w:ascii="Arial" w:hAnsi="Arial" w:cs="Arial"/>
          <w:sz w:val="24"/>
          <w:szCs w:val="24"/>
        </w:rPr>
        <w:t>terminie:</w:t>
      </w:r>
    </w:p>
    <w:p w14:paraId="27510052" w14:textId="77777777" w:rsidR="00684B38" w:rsidRPr="004D0779" w:rsidRDefault="00684B38" w:rsidP="00272491">
      <w:pPr>
        <w:spacing w:line="288" w:lineRule="auto"/>
        <w:ind w:left="746"/>
        <w:rPr>
          <w:rFonts w:ascii="Arial" w:hAnsi="Arial" w:cs="Arial"/>
          <w:sz w:val="24"/>
          <w:szCs w:val="24"/>
        </w:rPr>
      </w:pPr>
      <w:r w:rsidRPr="004D0779">
        <w:rPr>
          <w:rFonts w:ascii="Arial" w:hAnsi="Arial" w:cs="Arial"/>
          <w:sz w:val="24"/>
          <w:szCs w:val="24"/>
        </w:rPr>
        <w:t>a) 10 dni od dnia przekazania informacji o czynności zamawiającego stanowiącej podstawę jego wniesienia, jeżeli informacja została przekazana przy użyciu środków komunikacji elektronicznej,</w:t>
      </w:r>
    </w:p>
    <w:p w14:paraId="69862067" w14:textId="77777777" w:rsidR="00684B38" w:rsidRPr="004D0779" w:rsidRDefault="00684B38" w:rsidP="00272491">
      <w:pPr>
        <w:spacing w:line="288" w:lineRule="auto"/>
        <w:ind w:left="746"/>
        <w:rPr>
          <w:rFonts w:ascii="Arial" w:hAnsi="Arial" w:cs="Arial"/>
          <w:sz w:val="24"/>
          <w:szCs w:val="24"/>
        </w:rPr>
      </w:pPr>
      <w:r w:rsidRPr="004D0779">
        <w:rPr>
          <w:rFonts w:ascii="Arial" w:hAnsi="Arial" w:cs="Arial"/>
          <w:sz w:val="24"/>
          <w:szCs w:val="24"/>
        </w:rPr>
        <w:t>b) 15 dni od dnia przekazania informacji o czynności zamawiającego stanowiącej podstawę jego wniesienia, jeżeli informacja została przekazana w sposób inny niż określony w lit. a;</w:t>
      </w:r>
    </w:p>
    <w:p w14:paraId="59960EB8" w14:textId="77777777" w:rsidR="00684B38" w:rsidRPr="004D0779" w:rsidRDefault="00684B38" w:rsidP="00272491">
      <w:pPr>
        <w:spacing w:line="288" w:lineRule="auto"/>
        <w:ind w:left="373"/>
        <w:rPr>
          <w:rFonts w:ascii="Arial" w:hAnsi="Arial" w:cs="Arial"/>
          <w:sz w:val="24"/>
          <w:szCs w:val="24"/>
        </w:rPr>
      </w:pPr>
      <w:r w:rsidRPr="004D0779">
        <w:rPr>
          <w:rFonts w:ascii="Arial" w:hAnsi="Arial" w:cs="Arial"/>
          <w:sz w:val="24"/>
          <w:szCs w:val="24"/>
        </w:rPr>
        <w:t>2) w przypadku zamówień, których wartość jest mniejsza niż progi unijne, w terminie:</w:t>
      </w:r>
    </w:p>
    <w:p w14:paraId="6CBF99FC" w14:textId="77777777" w:rsidR="00684B38" w:rsidRPr="004D0779" w:rsidRDefault="00684B38" w:rsidP="00272491">
      <w:pPr>
        <w:spacing w:line="288" w:lineRule="auto"/>
        <w:ind w:left="746"/>
        <w:rPr>
          <w:rFonts w:ascii="Arial" w:hAnsi="Arial" w:cs="Arial"/>
          <w:sz w:val="24"/>
          <w:szCs w:val="24"/>
        </w:rPr>
      </w:pPr>
      <w:r w:rsidRPr="004D0779">
        <w:rPr>
          <w:rFonts w:ascii="Arial" w:hAnsi="Arial" w:cs="Arial"/>
          <w:sz w:val="24"/>
          <w:szCs w:val="24"/>
        </w:rPr>
        <w:t>a) 5 dni od dnia przekazania informacji o czynności zamawiającego stanowiącej podstawę jego wniesienia, jeżeli informacja została przekazana przy użyciu środków komunikacji elektronicznej,</w:t>
      </w:r>
    </w:p>
    <w:p w14:paraId="0D833D07" w14:textId="77777777" w:rsidR="00684B38" w:rsidRPr="004D0779" w:rsidRDefault="00684B38" w:rsidP="00272491">
      <w:pPr>
        <w:spacing w:line="288" w:lineRule="auto"/>
        <w:ind w:left="746"/>
        <w:rPr>
          <w:rFonts w:ascii="Arial" w:hAnsi="Arial" w:cs="Arial"/>
          <w:sz w:val="24"/>
          <w:szCs w:val="24"/>
        </w:rPr>
      </w:pPr>
      <w:r w:rsidRPr="004D0779">
        <w:rPr>
          <w:rFonts w:ascii="Arial" w:hAnsi="Arial" w:cs="Arial"/>
          <w:sz w:val="24"/>
          <w:szCs w:val="24"/>
        </w:rPr>
        <w:lastRenderedPageBreak/>
        <w:t>b) 10 dni od dnia przekazania informacji o czynności zamawiającego stanowiącej podstawę jego wniesienia, jeżeli informacja została przekazana w sposób inny niż określony w lit. a.</w:t>
      </w:r>
    </w:p>
    <w:p w14:paraId="7EC8FF58" w14:textId="381A999C" w:rsidR="00684B38" w:rsidRPr="004D0779" w:rsidRDefault="00684B38" w:rsidP="00272491">
      <w:pPr>
        <w:spacing w:line="288" w:lineRule="auto"/>
        <w:rPr>
          <w:rFonts w:ascii="Arial" w:hAnsi="Arial" w:cs="Arial"/>
          <w:sz w:val="24"/>
          <w:szCs w:val="24"/>
        </w:rPr>
      </w:pPr>
      <w:r w:rsidRPr="004D0779">
        <w:rPr>
          <w:rFonts w:ascii="Arial" w:hAnsi="Arial" w:cs="Arial"/>
          <w:sz w:val="24"/>
          <w:szCs w:val="24"/>
        </w:rPr>
        <w:t>2. Odwołanie wobec treści ogłoszenia wszczynającego postępowa</w:t>
      </w:r>
      <w:r w:rsidR="00051A4F" w:rsidRPr="004D0779">
        <w:rPr>
          <w:rFonts w:ascii="Arial" w:hAnsi="Arial" w:cs="Arial"/>
          <w:sz w:val="24"/>
          <w:szCs w:val="24"/>
        </w:rPr>
        <w:t>nie o udzielenie zamówienia lub </w:t>
      </w:r>
      <w:r w:rsidRPr="004D0779">
        <w:rPr>
          <w:rFonts w:ascii="Arial" w:hAnsi="Arial" w:cs="Arial"/>
          <w:sz w:val="24"/>
          <w:szCs w:val="24"/>
        </w:rPr>
        <w:t>konkurs lub wobec treści dokumentów zamówienia wnosi się w terminie:</w:t>
      </w:r>
    </w:p>
    <w:p w14:paraId="7FF8CFF2" w14:textId="77777777" w:rsidR="00684B38" w:rsidRPr="004D0779" w:rsidRDefault="00684B38" w:rsidP="00272491">
      <w:pPr>
        <w:spacing w:line="288" w:lineRule="auto"/>
        <w:ind w:left="373"/>
        <w:rPr>
          <w:rFonts w:ascii="Arial" w:hAnsi="Arial" w:cs="Arial"/>
          <w:sz w:val="24"/>
          <w:szCs w:val="24"/>
        </w:rPr>
      </w:pPr>
      <w:r w:rsidRPr="004D0779">
        <w:rPr>
          <w:rFonts w:ascii="Arial" w:hAnsi="Arial" w:cs="Arial"/>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074E7639" w14:textId="77777777" w:rsidR="00684B38" w:rsidRPr="004D0779" w:rsidRDefault="00684B38" w:rsidP="00272491">
      <w:pPr>
        <w:spacing w:line="288" w:lineRule="auto"/>
        <w:ind w:left="373"/>
        <w:rPr>
          <w:rFonts w:ascii="Arial" w:hAnsi="Arial" w:cs="Arial"/>
          <w:sz w:val="24"/>
          <w:szCs w:val="24"/>
        </w:rPr>
      </w:pPr>
      <w:r w:rsidRPr="004D0779">
        <w:rPr>
          <w:rFonts w:ascii="Arial" w:hAnsi="Arial" w:cs="Arial"/>
          <w:sz w:val="24"/>
          <w:szCs w:val="24"/>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4D0779" w:rsidRDefault="00684B38" w:rsidP="00272491">
      <w:pPr>
        <w:spacing w:line="288" w:lineRule="auto"/>
        <w:rPr>
          <w:rFonts w:ascii="Arial" w:hAnsi="Arial" w:cs="Arial"/>
          <w:sz w:val="24"/>
          <w:szCs w:val="24"/>
        </w:rPr>
      </w:pPr>
      <w:r w:rsidRPr="004D0779">
        <w:rPr>
          <w:rFonts w:ascii="Arial" w:hAnsi="Arial" w:cs="Arial"/>
          <w:sz w:val="24"/>
          <w:szCs w:val="24"/>
        </w:rPr>
        <w:t>3. Odwołanie w przypadkach innych niż określone w ust. 1 i 2 wnosi się w terminie:</w:t>
      </w:r>
    </w:p>
    <w:p w14:paraId="4A79229C" w14:textId="140A9A3E" w:rsidR="00684B38" w:rsidRPr="004D0779" w:rsidRDefault="00684B38" w:rsidP="00272491">
      <w:pPr>
        <w:spacing w:line="288" w:lineRule="auto"/>
        <w:ind w:left="373"/>
        <w:rPr>
          <w:rFonts w:ascii="Arial" w:hAnsi="Arial" w:cs="Arial"/>
          <w:sz w:val="24"/>
          <w:szCs w:val="24"/>
        </w:rPr>
      </w:pPr>
      <w:r w:rsidRPr="004D0779">
        <w:rPr>
          <w:rFonts w:ascii="Arial" w:hAnsi="Arial" w:cs="Arial"/>
          <w:sz w:val="24"/>
          <w:szCs w:val="24"/>
        </w:rPr>
        <w:t>1) 10 dni od dnia, w którym powzięto lub przy zachowaniu należytej staranności można było powziąć wiadomość o okolicznościach stanowiąc</w:t>
      </w:r>
      <w:r w:rsidR="000921DA" w:rsidRPr="004D0779">
        <w:rPr>
          <w:rFonts w:ascii="Arial" w:hAnsi="Arial" w:cs="Arial"/>
          <w:sz w:val="24"/>
          <w:szCs w:val="24"/>
        </w:rPr>
        <w:t>ych podstawę jego wniesienia, w </w:t>
      </w:r>
      <w:r w:rsidRPr="004D0779">
        <w:rPr>
          <w:rFonts w:ascii="Arial" w:hAnsi="Arial" w:cs="Arial"/>
          <w:sz w:val="24"/>
          <w:szCs w:val="24"/>
        </w:rPr>
        <w:t>przypadku zamówień, których wartość jest równa albo przekracza progi unijne;</w:t>
      </w:r>
    </w:p>
    <w:p w14:paraId="2431A6A5" w14:textId="0B20C4A5" w:rsidR="00684B38" w:rsidRPr="004D0779" w:rsidRDefault="00684B38" w:rsidP="00272491">
      <w:pPr>
        <w:spacing w:line="288" w:lineRule="auto"/>
        <w:ind w:left="373"/>
        <w:rPr>
          <w:rFonts w:ascii="Arial" w:hAnsi="Arial" w:cs="Arial"/>
          <w:sz w:val="24"/>
          <w:szCs w:val="24"/>
        </w:rPr>
      </w:pPr>
      <w:r w:rsidRPr="004D0779">
        <w:rPr>
          <w:rFonts w:ascii="Arial" w:hAnsi="Arial" w:cs="Arial"/>
          <w:sz w:val="24"/>
          <w:szCs w:val="24"/>
        </w:rPr>
        <w:t>2) 5 dni od dnia, w którym powzięto lub przy zachowaniu należytej staranności można było powziąć wiadomość o okolicznościach stanowiąc</w:t>
      </w:r>
      <w:r w:rsidR="000921DA" w:rsidRPr="004D0779">
        <w:rPr>
          <w:rFonts w:ascii="Arial" w:hAnsi="Arial" w:cs="Arial"/>
          <w:sz w:val="24"/>
          <w:szCs w:val="24"/>
        </w:rPr>
        <w:t>ych podstawę jego wniesienia, w </w:t>
      </w:r>
      <w:r w:rsidRPr="004D0779">
        <w:rPr>
          <w:rFonts w:ascii="Arial" w:hAnsi="Arial" w:cs="Arial"/>
          <w:sz w:val="24"/>
          <w:szCs w:val="24"/>
        </w:rPr>
        <w:t>przypadku zamówień, których wartość jest mniejsza niż progi unijne.</w:t>
      </w:r>
    </w:p>
    <w:p w14:paraId="1FD2D7F8" w14:textId="77777777" w:rsidR="00684B38" w:rsidRPr="004D0779" w:rsidRDefault="00684B38" w:rsidP="00272491">
      <w:pPr>
        <w:spacing w:line="288" w:lineRule="auto"/>
        <w:rPr>
          <w:rFonts w:ascii="Arial" w:hAnsi="Arial" w:cs="Arial"/>
          <w:sz w:val="24"/>
          <w:szCs w:val="24"/>
        </w:rPr>
      </w:pPr>
      <w:r w:rsidRPr="004D0779">
        <w:rPr>
          <w:rFonts w:ascii="Arial" w:hAnsi="Arial" w:cs="Arial"/>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4D0779" w:rsidRDefault="00684B38" w:rsidP="00272491">
      <w:pPr>
        <w:spacing w:line="288" w:lineRule="auto"/>
        <w:ind w:left="373"/>
        <w:rPr>
          <w:rFonts w:ascii="Arial" w:hAnsi="Arial" w:cs="Arial"/>
          <w:sz w:val="24"/>
          <w:szCs w:val="24"/>
        </w:rPr>
      </w:pPr>
      <w:r w:rsidRPr="004D0779">
        <w:rPr>
          <w:rFonts w:ascii="Arial" w:hAnsi="Arial" w:cs="Arial"/>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4D0779" w:rsidRDefault="00684B38" w:rsidP="00272491">
      <w:pPr>
        <w:spacing w:line="288" w:lineRule="auto"/>
        <w:ind w:left="373"/>
        <w:rPr>
          <w:rFonts w:ascii="Arial" w:hAnsi="Arial" w:cs="Arial"/>
          <w:sz w:val="24"/>
          <w:szCs w:val="24"/>
        </w:rPr>
      </w:pPr>
      <w:r w:rsidRPr="004D0779">
        <w:rPr>
          <w:rFonts w:ascii="Arial" w:hAnsi="Arial" w:cs="Arial"/>
          <w:sz w:val="24"/>
          <w:szCs w:val="24"/>
        </w:rPr>
        <w:t>2) 6 miesięcy od dnia zawarcia umowy, jeżeli zamawiający:</w:t>
      </w:r>
    </w:p>
    <w:p w14:paraId="7D7ADA17" w14:textId="77777777" w:rsidR="00684B38" w:rsidRPr="004D0779" w:rsidRDefault="00684B38" w:rsidP="00272491">
      <w:pPr>
        <w:spacing w:line="288" w:lineRule="auto"/>
        <w:ind w:left="746"/>
        <w:rPr>
          <w:rFonts w:ascii="Arial" w:hAnsi="Arial" w:cs="Arial"/>
          <w:sz w:val="24"/>
          <w:szCs w:val="24"/>
        </w:rPr>
      </w:pPr>
      <w:r w:rsidRPr="004D0779">
        <w:rPr>
          <w:rFonts w:ascii="Arial" w:hAnsi="Arial" w:cs="Arial"/>
          <w:sz w:val="24"/>
          <w:szCs w:val="24"/>
        </w:rPr>
        <w:t>a) nie opublikował w Dzienniku Urzędowym Unii Europejskiej ogłoszenia o udzieleniu zamówienia albo</w:t>
      </w:r>
    </w:p>
    <w:p w14:paraId="6D0DA574" w14:textId="77777777" w:rsidR="00684B38" w:rsidRPr="004D0779" w:rsidRDefault="00684B38" w:rsidP="00272491">
      <w:pPr>
        <w:spacing w:line="288" w:lineRule="auto"/>
        <w:ind w:left="746"/>
        <w:rPr>
          <w:rFonts w:ascii="Arial" w:hAnsi="Arial" w:cs="Arial"/>
          <w:sz w:val="24"/>
          <w:szCs w:val="24"/>
        </w:rPr>
      </w:pPr>
      <w:r w:rsidRPr="004D0779">
        <w:rPr>
          <w:rFonts w:ascii="Arial" w:hAnsi="Arial" w:cs="Arial"/>
          <w:sz w:val="24"/>
          <w:szCs w:val="24"/>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4D0779" w:rsidRDefault="00684B38" w:rsidP="00272491">
      <w:pPr>
        <w:spacing w:line="288" w:lineRule="auto"/>
        <w:ind w:left="373"/>
        <w:rPr>
          <w:rFonts w:ascii="Arial" w:hAnsi="Arial" w:cs="Arial"/>
          <w:sz w:val="24"/>
          <w:szCs w:val="24"/>
        </w:rPr>
      </w:pPr>
      <w:r w:rsidRPr="004D0779">
        <w:rPr>
          <w:rFonts w:ascii="Arial" w:hAnsi="Arial" w:cs="Arial"/>
          <w:sz w:val="24"/>
          <w:szCs w:val="24"/>
        </w:rPr>
        <w:t>3) miesiąca od dnia zawarcia umowy, jeżeli zamawiający:</w:t>
      </w:r>
    </w:p>
    <w:p w14:paraId="45092AC9" w14:textId="77777777" w:rsidR="00684B38" w:rsidRPr="004D0779" w:rsidRDefault="00684B38" w:rsidP="00272491">
      <w:pPr>
        <w:spacing w:line="288" w:lineRule="auto"/>
        <w:ind w:left="746"/>
        <w:rPr>
          <w:rFonts w:ascii="Arial" w:hAnsi="Arial" w:cs="Arial"/>
          <w:sz w:val="24"/>
          <w:szCs w:val="24"/>
        </w:rPr>
      </w:pPr>
      <w:r w:rsidRPr="004D0779">
        <w:rPr>
          <w:rFonts w:ascii="Arial" w:hAnsi="Arial" w:cs="Arial"/>
          <w:sz w:val="24"/>
          <w:szCs w:val="24"/>
        </w:rPr>
        <w:t>a) nie zamieścił w Biuletynie Zamówień Publicznych ogłoszenia o wyniku postępowania albo</w:t>
      </w:r>
    </w:p>
    <w:p w14:paraId="0BBB3697" w14:textId="75FF79F5" w:rsidR="00684B38" w:rsidRPr="004D0779" w:rsidRDefault="00684B38" w:rsidP="00272491">
      <w:pPr>
        <w:spacing w:line="288" w:lineRule="auto"/>
        <w:ind w:left="748"/>
        <w:rPr>
          <w:rFonts w:ascii="Arial" w:hAnsi="Arial" w:cs="Arial"/>
          <w:sz w:val="24"/>
          <w:szCs w:val="24"/>
        </w:rPr>
      </w:pPr>
      <w:r w:rsidRPr="004D0779">
        <w:rPr>
          <w:rFonts w:ascii="Arial" w:hAnsi="Arial" w:cs="Arial"/>
          <w:sz w:val="24"/>
          <w:szCs w:val="24"/>
        </w:rPr>
        <w:lastRenderedPageBreak/>
        <w:t>b) zamieścił w Biuletynie Zamówień Publicznych ogłoszenie o wyniku postępowania, które nie zawiera uzasadnienia udzielenia zam</w:t>
      </w:r>
      <w:r w:rsidR="00133B41" w:rsidRPr="004D0779">
        <w:rPr>
          <w:rFonts w:ascii="Arial" w:hAnsi="Arial" w:cs="Arial"/>
          <w:sz w:val="24"/>
          <w:szCs w:val="24"/>
        </w:rPr>
        <w:t>ówienia w trybie negocjacji bez </w:t>
      </w:r>
      <w:r w:rsidRPr="004D0779">
        <w:rPr>
          <w:rFonts w:ascii="Arial" w:hAnsi="Arial" w:cs="Arial"/>
          <w:sz w:val="24"/>
          <w:szCs w:val="24"/>
        </w:rPr>
        <w:t>ogłoszeni</w:t>
      </w:r>
      <w:r w:rsidR="00A025EB" w:rsidRPr="004D0779">
        <w:rPr>
          <w:rFonts w:ascii="Arial" w:hAnsi="Arial" w:cs="Arial"/>
          <w:sz w:val="24"/>
          <w:szCs w:val="24"/>
        </w:rPr>
        <w:t>a albo zamówienia z wolnej ręki</w:t>
      </w:r>
      <w:r w:rsidRPr="004D0779">
        <w:rPr>
          <w:rFonts w:ascii="Arial" w:hAnsi="Arial" w:cs="Arial"/>
          <w:sz w:val="24"/>
          <w:szCs w:val="24"/>
        </w:rPr>
        <w:t>”</w:t>
      </w:r>
      <w:r w:rsidR="00A025EB" w:rsidRPr="004D0779">
        <w:rPr>
          <w:rFonts w:ascii="Arial" w:hAnsi="Arial" w:cs="Arial"/>
          <w:sz w:val="24"/>
          <w:szCs w:val="24"/>
        </w:rPr>
        <w:t>.</w:t>
      </w:r>
    </w:p>
    <w:p w14:paraId="2D7E995F" w14:textId="11A511D3" w:rsidR="00684B38" w:rsidRPr="004D0779" w:rsidRDefault="00684B38" w:rsidP="00272491">
      <w:pPr>
        <w:numPr>
          <w:ilvl w:val="0"/>
          <w:numId w:val="26"/>
        </w:numPr>
        <w:tabs>
          <w:tab w:val="num" w:pos="426"/>
          <w:tab w:val="left" w:pos="900"/>
        </w:tabs>
        <w:spacing w:line="288" w:lineRule="auto"/>
        <w:ind w:left="425" w:right="28" w:hanging="425"/>
        <w:rPr>
          <w:rFonts w:ascii="Arial" w:hAnsi="Arial" w:cs="Arial"/>
          <w:sz w:val="24"/>
          <w:szCs w:val="24"/>
        </w:rPr>
      </w:pPr>
      <w:r w:rsidRPr="004D0779">
        <w:rPr>
          <w:rFonts w:ascii="Arial" w:hAnsi="Arial" w:cs="Arial"/>
          <w:sz w:val="24"/>
          <w:szCs w:val="24"/>
        </w:rPr>
        <w:t>Na orzeczenie Izby oraz postanowienie Prezesa Izby, o którym mowa w art. 519 ust. 1 ustawy, stronom oraz uczestnikom postępowania odw</w:t>
      </w:r>
      <w:r w:rsidR="00223967" w:rsidRPr="004D0779">
        <w:rPr>
          <w:rFonts w:ascii="Arial" w:hAnsi="Arial" w:cs="Arial"/>
          <w:sz w:val="24"/>
          <w:szCs w:val="24"/>
        </w:rPr>
        <w:t>oławczego przysługuje skarga do </w:t>
      </w:r>
      <w:r w:rsidRPr="004D0779">
        <w:rPr>
          <w:rFonts w:ascii="Arial" w:hAnsi="Arial" w:cs="Arial"/>
          <w:sz w:val="24"/>
          <w:szCs w:val="24"/>
        </w:rPr>
        <w:t>sądu. Skargę wnosi się do Sądu Okręgowego w Warszawie – sądu zamówień publicznych, zwanego „sądem zamówień publicznych”.</w:t>
      </w:r>
    </w:p>
    <w:p w14:paraId="1F5D2B65" w14:textId="70E51D03" w:rsidR="00A8080A" w:rsidRPr="004D0779" w:rsidRDefault="00684B38" w:rsidP="00272491">
      <w:pPr>
        <w:numPr>
          <w:ilvl w:val="0"/>
          <w:numId w:val="26"/>
        </w:numPr>
        <w:tabs>
          <w:tab w:val="num" w:pos="426"/>
          <w:tab w:val="left" w:pos="900"/>
        </w:tabs>
        <w:spacing w:line="288" w:lineRule="auto"/>
        <w:ind w:left="425" w:right="28" w:hanging="425"/>
        <w:rPr>
          <w:rFonts w:ascii="Arial" w:hAnsi="Arial" w:cs="Arial"/>
          <w:sz w:val="24"/>
          <w:szCs w:val="24"/>
        </w:rPr>
      </w:pPr>
      <w:r w:rsidRPr="004D0779">
        <w:rPr>
          <w:rFonts w:ascii="Arial" w:hAnsi="Arial" w:cs="Arial"/>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w:t>
      </w:r>
      <w:r w:rsidR="00EC55D5" w:rsidRPr="004D0779">
        <w:rPr>
          <w:rFonts w:ascii="Arial" w:hAnsi="Arial" w:cs="Arial"/>
          <w:sz w:val="24"/>
          <w:szCs w:val="24"/>
        </w:rPr>
        <w:t> </w:t>
      </w:r>
      <w:r w:rsidRPr="004D0779">
        <w:rPr>
          <w:rFonts w:ascii="Arial" w:hAnsi="Arial" w:cs="Arial"/>
          <w:sz w:val="24"/>
          <w:szCs w:val="24"/>
        </w:rPr>
        <w:t xml:space="preserve">rozumieniu </w:t>
      </w:r>
      <w:r w:rsidR="004C5D9D" w:rsidRPr="004D0779">
        <w:rPr>
          <w:rFonts w:ascii="Arial" w:hAnsi="Arial" w:cs="Arial"/>
          <w:sz w:val="24"/>
          <w:szCs w:val="24"/>
        </w:rPr>
        <w:t>ustawy z dnia 23 listopada 2012</w:t>
      </w:r>
      <w:r w:rsidR="00A8080A" w:rsidRPr="004D0779">
        <w:rPr>
          <w:rFonts w:ascii="Arial" w:hAnsi="Arial" w:cs="Arial"/>
          <w:sz w:val="24"/>
          <w:szCs w:val="24"/>
        </w:rPr>
        <w:t xml:space="preserve"> </w:t>
      </w:r>
      <w:r w:rsidRPr="004D0779">
        <w:rPr>
          <w:rFonts w:ascii="Arial" w:hAnsi="Arial" w:cs="Arial"/>
          <w:sz w:val="24"/>
          <w:szCs w:val="24"/>
        </w:rPr>
        <w:t xml:space="preserve">r. – Prawo pocztowe </w:t>
      </w:r>
      <w:r w:rsidR="00EC55D5" w:rsidRPr="004D0779">
        <w:rPr>
          <w:rFonts w:ascii="Arial" w:hAnsi="Arial" w:cs="Arial"/>
          <w:sz w:val="24"/>
          <w:szCs w:val="24"/>
        </w:rPr>
        <w:t>albo wysłanie na adres do </w:t>
      </w:r>
      <w:r w:rsidR="004C5D9D" w:rsidRPr="004D0779">
        <w:rPr>
          <w:rFonts w:ascii="Arial" w:hAnsi="Arial" w:cs="Arial"/>
          <w:sz w:val="24"/>
          <w:szCs w:val="24"/>
        </w:rPr>
        <w:t>dor</w:t>
      </w:r>
      <w:r w:rsidR="009B7E84" w:rsidRPr="004D0779">
        <w:rPr>
          <w:rFonts w:ascii="Arial" w:hAnsi="Arial" w:cs="Arial"/>
          <w:sz w:val="24"/>
          <w:szCs w:val="24"/>
        </w:rPr>
        <w:t>ęczeń elektronicznych, o którym</w:t>
      </w:r>
      <w:r w:rsidR="000921DA" w:rsidRPr="004D0779">
        <w:rPr>
          <w:rFonts w:ascii="Arial" w:hAnsi="Arial" w:cs="Arial"/>
          <w:sz w:val="24"/>
          <w:szCs w:val="24"/>
        </w:rPr>
        <w:t xml:space="preserve"> mowa w </w:t>
      </w:r>
      <w:r w:rsidR="004C5D9D" w:rsidRPr="004D0779">
        <w:rPr>
          <w:rFonts w:ascii="Arial" w:hAnsi="Arial" w:cs="Arial"/>
          <w:sz w:val="24"/>
          <w:szCs w:val="24"/>
        </w:rPr>
        <w:t>art. 2 pkt 1 usta</w:t>
      </w:r>
      <w:r w:rsidR="00EC55D5" w:rsidRPr="004D0779">
        <w:rPr>
          <w:rFonts w:ascii="Arial" w:hAnsi="Arial" w:cs="Arial"/>
          <w:sz w:val="24"/>
          <w:szCs w:val="24"/>
        </w:rPr>
        <w:t>wy z dnia 18 listopada 2020</w:t>
      </w:r>
      <w:r w:rsidR="00B27E59" w:rsidRPr="004D0779">
        <w:rPr>
          <w:rFonts w:ascii="Arial" w:hAnsi="Arial" w:cs="Arial"/>
          <w:sz w:val="24"/>
          <w:szCs w:val="24"/>
        </w:rPr>
        <w:t xml:space="preserve"> </w:t>
      </w:r>
      <w:r w:rsidR="00EC55D5" w:rsidRPr="004D0779">
        <w:rPr>
          <w:rFonts w:ascii="Arial" w:hAnsi="Arial" w:cs="Arial"/>
          <w:sz w:val="24"/>
          <w:szCs w:val="24"/>
        </w:rPr>
        <w:t>r. o </w:t>
      </w:r>
      <w:r w:rsidR="004C5D9D" w:rsidRPr="004D0779">
        <w:rPr>
          <w:rFonts w:ascii="Arial" w:hAnsi="Arial" w:cs="Arial"/>
          <w:sz w:val="24"/>
          <w:szCs w:val="24"/>
        </w:rPr>
        <w:t xml:space="preserve">doręczeniach elektronicznych, </w:t>
      </w:r>
      <w:r w:rsidRPr="004D0779">
        <w:rPr>
          <w:rFonts w:ascii="Arial" w:hAnsi="Arial" w:cs="Arial"/>
          <w:sz w:val="24"/>
          <w:szCs w:val="24"/>
        </w:rPr>
        <w:t>jest równoznaczne z jej wniesieniem.</w:t>
      </w:r>
    </w:p>
    <w:p w14:paraId="7969F4CF" w14:textId="0A27BB8F" w:rsidR="00DE15C9" w:rsidRPr="004D0779" w:rsidRDefault="00E51C52" w:rsidP="00272491">
      <w:pPr>
        <w:numPr>
          <w:ilvl w:val="0"/>
          <w:numId w:val="26"/>
        </w:numPr>
        <w:tabs>
          <w:tab w:val="num" w:pos="426"/>
          <w:tab w:val="left" w:pos="900"/>
        </w:tabs>
        <w:spacing w:line="288" w:lineRule="auto"/>
        <w:ind w:left="425" w:right="28" w:hanging="425"/>
        <w:rPr>
          <w:rFonts w:ascii="Arial" w:hAnsi="Arial" w:cs="Arial"/>
          <w:sz w:val="24"/>
          <w:szCs w:val="24"/>
        </w:rPr>
      </w:pPr>
      <w:r w:rsidRPr="004D0779">
        <w:rPr>
          <w:rFonts w:ascii="Arial" w:hAnsi="Arial" w:cs="Arial"/>
          <w:sz w:val="24"/>
          <w:szCs w:val="24"/>
        </w:rPr>
        <w:t>Od wyroku sądu lub postanowienia kończącego postępowanie w sprawie przysługuje skarga kasacyjna do Sądu Najwyższego.</w:t>
      </w:r>
    </w:p>
    <w:p w14:paraId="5897B37F" w14:textId="77777777" w:rsidR="004D0779" w:rsidRPr="004D0779" w:rsidRDefault="004D0779" w:rsidP="00272491">
      <w:pPr>
        <w:pStyle w:val="Nagwek2"/>
        <w:jc w:val="left"/>
        <w:rPr>
          <w:rFonts w:ascii="Arial" w:hAnsi="Arial" w:cs="Arial"/>
          <w:sz w:val="24"/>
          <w:szCs w:val="24"/>
        </w:rPr>
      </w:pPr>
    </w:p>
    <w:p w14:paraId="2C45A9DF" w14:textId="2CDDEB46" w:rsidR="0011083F" w:rsidRPr="004D0779" w:rsidRDefault="003616AB" w:rsidP="00272491">
      <w:pPr>
        <w:pStyle w:val="Nagwek2"/>
        <w:jc w:val="left"/>
        <w:rPr>
          <w:rFonts w:ascii="Arial" w:hAnsi="Arial" w:cs="Arial"/>
          <w:sz w:val="24"/>
          <w:szCs w:val="24"/>
        </w:rPr>
      </w:pPr>
      <w:r w:rsidRPr="004D0779">
        <w:rPr>
          <w:rFonts w:ascii="Arial" w:hAnsi="Arial" w:cs="Arial"/>
          <w:sz w:val="24"/>
          <w:szCs w:val="24"/>
        </w:rPr>
        <w:t xml:space="preserve">ROZDZIAŁ </w:t>
      </w:r>
      <w:r w:rsidR="002B453A" w:rsidRPr="004D0779">
        <w:rPr>
          <w:rFonts w:ascii="Arial" w:hAnsi="Arial" w:cs="Arial"/>
          <w:sz w:val="24"/>
          <w:szCs w:val="24"/>
        </w:rPr>
        <w:t>XXX</w:t>
      </w:r>
      <w:r w:rsidR="00341D83" w:rsidRPr="004D0779">
        <w:rPr>
          <w:rFonts w:ascii="Arial" w:hAnsi="Arial" w:cs="Arial"/>
          <w:sz w:val="24"/>
          <w:szCs w:val="24"/>
        </w:rPr>
        <w:t>II</w:t>
      </w:r>
      <w:r w:rsidR="00DD7706" w:rsidRPr="004D0779">
        <w:rPr>
          <w:rFonts w:ascii="Arial" w:hAnsi="Arial" w:cs="Arial"/>
          <w:sz w:val="24"/>
          <w:szCs w:val="24"/>
        </w:rPr>
        <w:t>I</w:t>
      </w:r>
    </w:p>
    <w:p w14:paraId="39199C32" w14:textId="4CC0B6EB" w:rsidR="003616AB" w:rsidRPr="004D0779" w:rsidRDefault="003616AB" w:rsidP="004D0779">
      <w:pPr>
        <w:pStyle w:val="Nagwek2"/>
        <w:spacing w:after="120"/>
        <w:jc w:val="left"/>
        <w:rPr>
          <w:rFonts w:ascii="Arial" w:hAnsi="Arial" w:cs="Arial"/>
          <w:sz w:val="24"/>
          <w:szCs w:val="24"/>
        </w:rPr>
      </w:pPr>
      <w:r w:rsidRPr="004D0779">
        <w:rPr>
          <w:rFonts w:ascii="Arial" w:hAnsi="Arial" w:cs="Arial"/>
          <w:sz w:val="24"/>
          <w:szCs w:val="24"/>
        </w:rPr>
        <w:t>INFORMACJA W SPRAWIE ZWROTU KOSZTÓW W POSTĘPOWANIU</w:t>
      </w:r>
    </w:p>
    <w:p w14:paraId="5FE49D88" w14:textId="53656283" w:rsidR="003616AB" w:rsidRPr="004D0779" w:rsidRDefault="003616AB" w:rsidP="00272491">
      <w:pPr>
        <w:spacing w:after="240" w:line="288" w:lineRule="auto"/>
        <w:rPr>
          <w:rFonts w:ascii="Arial" w:hAnsi="Arial" w:cs="Arial"/>
          <w:sz w:val="24"/>
          <w:szCs w:val="24"/>
        </w:rPr>
      </w:pPr>
      <w:r w:rsidRPr="004D0779">
        <w:rPr>
          <w:rFonts w:ascii="Arial" w:hAnsi="Arial" w:cs="Arial"/>
          <w:sz w:val="24"/>
          <w:szCs w:val="24"/>
        </w:rPr>
        <w:t>Koszty udziału w postępowaniu, a w szczególności koszty sporządzenia oferty, pokrywa Wykonawca. Zamawiający nie przewiduje zwrotu kos</w:t>
      </w:r>
      <w:r w:rsidR="000921DA" w:rsidRPr="004D0779">
        <w:rPr>
          <w:rFonts w:ascii="Arial" w:hAnsi="Arial" w:cs="Arial"/>
          <w:sz w:val="24"/>
          <w:szCs w:val="24"/>
        </w:rPr>
        <w:t>ztów udziału w postępowaniu (za </w:t>
      </w:r>
      <w:r w:rsidRPr="004D0779">
        <w:rPr>
          <w:rFonts w:ascii="Arial" w:hAnsi="Arial" w:cs="Arial"/>
          <w:sz w:val="24"/>
          <w:szCs w:val="24"/>
        </w:rPr>
        <w:t xml:space="preserve">wyjątkiem zaistnienia </w:t>
      </w:r>
      <w:r w:rsidR="00E51C52" w:rsidRPr="004D0779">
        <w:rPr>
          <w:rFonts w:ascii="Arial" w:hAnsi="Arial" w:cs="Arial"/>
          <w:sz w:val="24"/>
          <w:szCs w:val="24"/>
        </w:rPr>
        <w:t>okoliczności</w:t>
      </w:r>
      <w:r w:rsidRPr="004D0779">
        <w:rPr>
          <w:rFonts w:ascii="Arial" w:hAnsi="Arial" w:cs="Arial"/>
          <w:sz w:val="24"/>
          <w:szCs w:val="24"/>
        </w:rPr>
        <w:t xml:space="preserve">, o której mowa w art. </w:t>
      </w:r>
      <w:r w:rsidR="00E51C52" w:rsidRPr="004D0779">
        <w:rPr>
          <w:rFonts w:ascii="Arial" w:hAnsi="Arial" w:cs="Arial"/>
          <w:sz w:val="24"/>
          <w:szCs w:val="24"/>
        </w:rPr>
        <w:t>261</w:t>
      </w:r>
      <w:r w:rsidRPr="004D0779">
        <w:rPr>
          <w:rFonts w:ascii="Arial" w:hAnsi="Arial" w:cs="Arial"/>
          <w:sz w:val="24"/>
          <w:szCs w:val="24"/>
        </w:rPr>
        <w:t xml:space="preserve"> ustawy).</w:t>
      </w:r>
    </w:p>
    <w:p w14:paraId="41C8E5B0" w14:textId="7AEDC5D4" w:rsidR="0011083F" w:rsidRPr="004D0779" w:rsidRDefault="002C555A" w:rsidP="00272491">
      <w:pPr>
        <w:pStyle w:val="Nagwek2"/>
        <w:jc w:val="left"/>
        <w:rPr>
          <w:rFonts w:ascii="Arial" w:hAnsi="Arial" w:cs="Arial"/>
          <w:sz w:val="24"/>
          <w:szCs w:val="24"/>
        </w:rPr>
      </w:pPr>
      <w:r w:rsidRPr="004D0779">
        <w:rPr>
          <w:rFonts w:ascii="Arial" w:hAnsi="Arial" w:cs="Arial"/>
          <w:sz w:val="24"/>
          <w:szCs w:val="24"/>
        </w:rPr>
        <w:t>ROZDZIAŁ XX</w:t>
      </w:r>
      <w:r w:rsidR="002B453A" w:rsidRPr="004D0779">
        <w:rPr>
          <w:rFonts w:ascii="Arial" w:hAnsi="Arial" w:cs="Arial"/>
          <w:sz w:val="24"/>
          <w:szCs w:val="24"/>
        </w:rPr>
        <w:t>XI</w:t>
      </w:r>
      <w:r w:rsidR="00DD7706" w:rsidRPr="004D0779">
        <w:rPr>
          <w:rFonts w:ascii="Arial" w:hAnsi="Arial" w:cs="Arial"/>
          <w:sz w:val="24"/>
          <w:szCs w:val="24"/>
        </w:rPr>
        <w:t>V</w:t>
      </w:r>
    </w:p>
    <w:p w14:paraId="1AF6CF31" w14:textId="0E5E1F53" w:rsidR="002C555A" w:rsidRPr="004D0779" w:rsidRDefault="002C555A" w:rsidP="004D0779">
      <w:pPr>
        <w:pStyle w:val="Nagwek2"/>
        <w:spacing w:after="120"/>
        <w:jc w:val="left"/>
        <w:rPr>
          <w:rFonts w:ascii="Arial" w:hAnsi="Arial" w:cs="Arial"/>
          <w:sz w:val="24"/>
          <w:szCs w:val="24"/>
        </w:rPr>
      </w:pPr>
      <w:r w:rsidRPr="004D0779">
        <w:rPr>
          <w:rFonts w:ascii="Arial" w:hAnsi="Arial" w:cs="Arial"/>
          <w:sz w:val="24"/>
          <w:szCs w:val="24"/>
        </w:rPr>
        <w:t>INFORMACJA DOTYCZĄCA OCHRONY DANYCH ODOBOWYCH – RODO</w:t>
      </w:r>
    </w:p>
    <w:p w14:paraId="40C86461" w14:textId="77777777" w:rsidR="00272491" w:rsidRPr="004D0779" w:rsidRDefault="00272491" w:rsidP="00D02B55">
      <w:pPr>
        <w:numPr>
          <w:ilvl w:val="0"/>
          <w:numId w:val="65"/>
        </w:numPr>
        <w:spacing w:line="288" w:lineRule="auto"/>
        <w:rPr>
          <w:rFonts w:ascii="Arial" w:hAnsi="Arial" w:cs="Arial"/>
          <w:b/>
          <w:bCs/>
          <w:sz w:val="24"/>
          <w:szCs w:val="24"/>
        </w:rPr>
      </w:pPr>
      <w:r w:rsidRPr="004D0779">
        <w:rPr>
          <w:rFonts w:ascii="Arial" w:hAnsi="Arial" w:cs="Arial"/>
          <w:b/>
          <w:bCs/>
          <w:sz w:val="24"/>
          <w:szCs w:val="24"/>
        </w:rPr>
        <w:t>Informacje dotyczące ochrony danych osobowych.</w:t>
      </w:r>
    </w:p>
    <w:p w14:paraId="62BFC264" w14:textId="77777777" w:rsidR="00272491" w:rsidRPr="004D0779" w:rsidRDefault="00272491" w:rsidP="00272491">
      <w:pPr>
        <w:spacing w:line="288" w:lineRule="auto"/>
        <w:rPr>
          <w:rFonts w:ascii="Arial" w:hAnsi="Arial" w:cs="Arial"/>
          <w:b/>
          <w:sz w:val="24"/>
          <w:szCs w:val="24"/>
        </w:rPr>
      </w:pPr>
      <w:bookmarkStart w:id="7" w:name="_Hlk66259616"/>
      <w:r w:rsidRPr="004D0779">
        <w:rPr>
          <w:rFonts w:ascii="Arial" w:hAnsi="Arial" w:cs="Arial"/>
          <w:b/>
          <w:sz w:val="24"/>
          <w:szCs w:val="24"/>
        </w:rPr>
        <w:t xml:space="preserve">OCHRONA DANYCH OSOBOWYCH </w:t>
      </w:r>
    </w:p>
    <w:bookmarkEnd w:id="7"/>
    <w:p w14:paraId="71915868" w14:textId="77777777" w:rsidR="00272491" w:rsidRPr="004D0779" w:rsidRDefault="00272491" w:rsidP="00272491">
      <w:pPr>
        <w:pStyle w:val="Bezodstpw"/>
        <w:spacing w:line="288" w:lineRule="auto"/>
        <w:rPr>
          <w:rFonts w:ascii="Arial" w:hAnsi="Arial" w:cs="Arial"/>
          <w:sz w:val="24"/>
          <w:szCs w:val="24"/>
        </w:rPr>
      </w:pPr>
      <w:r w:rsidRPr="004D0779">
        <w:rPr>
          <w:rFonts w:ascii="Arial" w:eastAsia="TimesNewRomanPSMT" w:hAnsi="Arial" w:cs="Arial"/>
          <w:sz w:val="24"/>
          <w:szCs w:val="24"/>
        </w:rPr>
        <w:t>Zgodnie</w:t>
      </w:r>
      <w:r w:rsidRPr="004D0779">
        <w:rPr>
          <w:rFonts w:ascii="Arial" w:eastAsia="Times New Roman" w:hAnsi="Arial" w:cs="Arial"/>
          <w:sz w:val="24"/>
          <w:szCs w:val="24"/>
        </w:rPr>
        <w:t xml:space="preserve"> </w:t>
      </w:r>
      <w:r w:rsidRPr="004D0779">
        <w:rPr>
          <w:rFonts w:ascii="Arial" w:hAnsi="Arial" w:cs="Arial"/>
          <w:sz w:val="24"/>
          <w:szCs w:val="24"/>
        </w:rPr>
        <w:t>z</w:t>
      </w:r>
      <w:r w:rsidRPr="004D0779">
        <w:rPr>
          <w:rFonts w:ascii="Arial" w:eastAsia="Times New Roman" w:hAnsi="Arial" w:cs="Arial"/>
          <w:sz w:val="24"/>
          <w:szCs w:val="24"/>
        </w:rPr>
        <w:t xml:space="preserve"> </w:t>
      </w:r>
      <w:r w:rsidRPr="004D0779">
        <w:rPr>
          <w:rFonts w:ascii="Arial" w:hAnsi="Arial" w:cs="Arial"/>
          <w:sz w:val="24"/>
          <w:szCs w:val="24"/>
        </w:rPr>
        <w:t>art.</w:t>
      </w:r>
      <w:r w:rsidRPr="004D0779">
        <w:rPr>
          <w:rFonts w:ascii="Arial" w:eastAsia="Times New Roman" w:hAnsi="Arial" w:cs="Arial"/>
          <w:sz w:val="24"/>
          <w:szCs w:val="24"/>
        </w:rPr>
        <w:t xml:space="preserve"> </w:t>
      </w:r>
      <w:r w:rsidRPr="004D0779">
        <w:rPr>
          <w:rFonts w:ascii="Arial" w:hAnsi="Arial" w:cs="Arial"/>
          <w:sz w:val="24"/>
          <w:szCs w:val="24"/>
        </w:rPr>
        <w:t>13</w:t>
      </w:r>
      <w:r w:rsidRPr="004D0779">
        <w:rPr>
          <w:rFonts w:ascii="Arial" w:eastAsia="Times New Roman" w:hAnsi="Arial" w:cs="Arial"/>
          <w:sz w:val="24"/>
          <w:szCs w:val="24"/>
        </w:rPr>
        <w:t xml:space="preserve"> </w:t>
      </w:r>
      <w:r w:rsidRPr="004D0779">
        <w:rPr>
          <w:rFonts w:ascii="Arial" w:hAnsi="Arial" w:cs="Arial"/>
          <w:sz w:val="24"/>
          <w:szCs w:val="24"/>
        </w:rPr>
        <w:t>ust.</w:t>
      </w:r>
      <w:r w:rsidRPr="004D0779">
        <w:rPr>
          <w:rFonts w:ascii="Arial" w:eastAsia="Times New Roman" w:hAnsi="Arial" w:cs="Arial"/>
          <w:sz w:val="24"/>
          <w:szCs w:val="24"/>
        </w:rPr>
        <w:t xml:space="preserve"> </w:t>
      </w:r>
      <w:r w:rsidRPr="004D0779">
        <w:rPr>
          <w:rFonts w:ascii="Arial" w:hAnsi="Arial" w:cs="Arial"/>
          <w:sz w:val="24"/>
          <w:szCs w:val="24"/>
        </w:rPr>
        <w:t>1</w:t>
      </w:r>
      <w:r w:rsidRPr="004D0779">
        <w:rPr>
          <w:rFonts w:ascii="Arial" w:eastAsia="Times New Roman" w:hAnsi="Arial" w:cs="Arial"/>
          <w:sz w:val="24"/>
          <w:szCs w:val="24"/>
        </w:rPr>
        <w:t xml:space="preserve"> </w:t>
      </w:r>
      <w:r w:rsidRPr="004D0779">
        <w:rPr>
          <w:rFonts w:ascii="Arial" w:hAnsi="Arial" w:cs="Arial"/>
          <w:sz w:val="24"/>
          <w:szCs w:val="24"/>
        </w:rPr>
        <w:t>i</w:t>
      </w:r>
      <w:r w:rsidRPr="004D0779">
        <w:rPr>
          <w:rFonts w:ascii="Arial" w:eastAsia="Times New Roman" w:hAnsi="Arial" w:cs="Arial"/>
          <w:sz w:val="24"/>
          <w:szCs w:val="24"/>
        </w:rPr>
        <w:t xml:space="preserve"> </w:t>
      </w:r>
      <w:r w:rsidRPr="004D0779">
        <w:rPr>
          <w:rFonts w:ascii="Arial" w:hAnsi="Arial" w:cs="Arial"/>
          <w:sz w:val="24"/>
          <w:szCs w:val="24"/>
        </w:rPr>
        <w:t>2</w:t>
      </w:r>
      <w:r w:rsidRPr="004D0779">
        <w:rPr>
          <w:rFonts w:ascii="Arial" w:eastAsia="Times New Roman" w:hAnsi="Arial" w:cs="Arial"/>
          <w:sz w:val="24"/>
          <w:szCs w:val="24"/>
        </w:rPr>
        <w:t xml:space="preserve"> </w:t>
      </w:r>
      <w:r w:rsidRPr="004D0779">
        <w:rPr>
          <w:rFonts w:ascii="Arial" w:hAnsi="Arial" w:cs="Arial"/>
          <w:sz w:val="24"/>
          <w:szCs w:val="24"/>
        </w:rPr>
        <w:t>rozporządzenia</w:t>
      </w:r>
      <w:r w:rsidRPr="004D0779">
        <w:rPr>
          <w:rFonts w:ascii="Arial" w:eastAsia="Times New Roman" w:hAnsi="Arial" w:cs="Arial"/>
          <w:sz w:val="24"/>
          <w:szCs w:val="24"/>
        </w:rPr>
        <w:t xml:space="preserve"> </w:t>
      </w:r>
      <w:r w:rsidRPr="004D0779">
        <w:rPr>
          <w:rFonts w:ascii="Arial" w:hAnsi="Arial" w:cs="Arial"/>
          <w:sz w:val="24"/>
          <w:szCs w:val="24"/>
        </w:rPr>
        <w:t>Parlamentu</w:t>
      </w:r>
      <w:r w:rsidRPr="004D0779">
        <w:rPr>
          <w:rFonts w:ascii="Arial" w:eastAsia="Times New Roman" w:hAnsi="Arial" w:cs="Arial"/>
          <w:sz w:val="24"/>
          <w:szCs w:val="24"/>
        </w:rPr>
        <w:t xml:space="preserve"> </w:t>
      </w:r>
      <w:r w:rsidRPr="004D0779">
        <w:rPr>
          <w:rFonts w:ascii="Arial" w:hAnsi="Arial" w:cs="Arial"/>
          <w:sz w:val="24"/>
          <w:szCs w:val="24"/>
        </w:rPr>
        <w:t>Europejskiego</w:t>
      </w:r>
      <w:r w:rsidRPr="004D0779">
        <w:rPr>
          <w:rFonts w:ascii="Arial" w:eastAsia="Times New Roman" w:hAnsi="Arial" w:cs="Arial"/>
          <w:sz w:val="24"/>
          <w:szCs w:val="24"/>
        </w:rPr>
        <w:t xml:space="preserve"> </w:t>
      </w:r>
      <w:r w:rsidRPr="004D0779">
        <w:rPr>
          <w:rFonts w:ascii="Arial" w:hAnsi="Arial" w:cs="Arial"/>
          <w:sz w:val="24"/>
          <w:szCs w:val="24"/>
        </w:rPr>
        <w:t>i</w:t>
      </w:r>
      <w:r w:rsidRPr="004D0779">
        <w:rPr>
          <w:rFonts w:ascii="Arial" w:eastAsia="Times New Roman" w:hAnsi="Arial" w:cs="Arial"/>
          <w:sz w:val="24"/>
          <w:szCs w:val="24"/>
        </w:rPr>
        <w:t xml:space="preserve"> </w:t>
      </w:r>
      <w:r w:rsidRPr="004D0779">
        <w:rPr>
          <w:rFonts w:ascii="Arial" w:hAnsi="Arial" w:cs="Arial"/>
          <w:sz w:val="24"/>
          <w:szCs w:val="24"/>
        </w:rPr>
        <w:t>Rady</w:t>
      </w:r>
      <w:r w:rsidRPr="004D0779">
        <w:rPr>
          <w:rFonts w:ascii="Arial" w:eastAsia="Times New Roman" w:hAnsi="Arial" w:cs="Arial"/>
          <w:sz w:val="24"/>
          <w:szCs w:val="24"/>
        </w:rPr>
        <w:t xml:space="preserve"> </w:t>
      </w:r>
      <w:r w:rsidRPr="004D0779">
        <w:rPr>
          <w:rFonts w:ascii="Arial" w:hAnsi="Arial" w:cs="Arial"/>
          <w:sz w:val="24"/>
          <w:szCs w:val="24"/>
        </w:rPr>
        <w:t>(UE)</w:t>
      </w:r>
      <w:r w:rsidRPr="004D0779">
        <w:rPr>
          <w:rFonts w:ascii="Arial" w:eastAsia="Times New Roman" w:hAnsi="Arial" w:cs="Arial"/>
          <w:sz w:val="24"/>
          <w:szCs w:val="24"/>
        </w:rPr>
        <w:t xml:space="preserve"> </w:t>
      </w:r>
      <w:r w:rsidRPr="004D0779">
        <w:rPr>
          <w:rFonts w:ascii="Arial" w:hAnsi="Arial" w:cs="Arial"/>
          <w:sz w:val="24"/>
          <w:szCs w:val="24"/>
        </w:rPr>
        <w:t xml:space="preserve">2016/679 </w:t>
      </w:r>
      <w:r w:rsidRPr="004D0779">
        <w:rPr>
          <w:rFonts w:ascii="Arial" w:eastAsia="TimesNewRomanPSMT" w:hAnsi="Arial" w:cs="Arial"/>
          <w:sz w:val="24"/>
          <w:szCs w:val="24"/>
        </w:rPr>
        <w:t>z</w:t>
      </w:r>
      <w:r w:rsidRPr="004D0779">
        <w:rPr>
          <w:rFonts w:ascii="Arial" w:eastAsia="Times New Roman" w:hAnsi="Arial" w:cs="Arial"/>
          <w:sz w:val="24"/>
          <w:szCs w:val="24"/>
        </w:rPr>
        <w:t> </w:t>
      </w:r>
      <w:r w:rsidRPr="004D0779">
        <w:rPr>
          <w:rFonts w:ascii="Arial" w:hAnsi="Arial" w:cs="Arial"/>
          <w:sz w:val="24"/>
          <w:szCs w:val="24"/>
        </w:rPr>
        <w:t>dnia</w:t>
      </w:r>
      <w:r w:rsidRPr="004D0779">
        <w:rPr>
          <w:rFonts w:ascii="Arial" w:eastAsia="Times New Roman" w:hAnsi="Arial" w:cs="Arial"/>
          <w:sz w:val="24"/>
          <w:szCs w:val="24"/>
        </w:rPr>
        <w:t xml:space="preserve"> </w:t>
      </w:r>
      <w:r w:rsidRPr="004D0779">
        <w:rPr>
          <w:rFonts w:ascii="Arial" w:hAnsi="Arial" w:cs="Arial"/>
          <w:sz w:val="24"/>
          <w:szCs w:val="24"/>
        </w:rPr>
        <w:t>27</w:t>
      </w:r>
      <w:r w:rsidRPr="004D0779">
        <w:rPr>
          <w:rFonts w:ascii="Arial" w:eastAsia="Times New Roman" w:hAnsi="Arial" w:cs="Arial"/>
          <w:sz w:val="24"/>
          <w:szCs w:val="24"/>
        </w:rPr>
        <w:t xml:space="preserve"> </w:t>
      </w:r>
      <w:r w:rsidRPr="004D0779">
        <w:rPr>
          <w:rFonts w:ascii="Arial" w:hAnsi="Arial" w:cs="Arial"/>
          <w:sz w:val="24"/>
          <w:szCs w:val="24"/>
        </w:rPr>
        <w:t>kwietnia</w:t>
      </w:r>
      <w:r w:rsidRPr="004D0779">
        <w:rPr>
          <w:rFonts w:ascii="Arial" w:eastAsia="Times New Roman" w:hAnsi="Arial" w:cs="Arial"/>
          <w:sz w:val="24"/>
          <w:szCs w:val="24"/>
        </w:rPr>
        <w:t xml:space="preserve"> </w:t>
      </w:r>
      <w:r w:rsidRPr="004D0779">
        <w:rPr>
          <w:rFonts w:ascii="Arial" w:hAnsi="Arial" w:cs="Arial"/>
          <w:sz w:val="24"/>
          <w:szCs w:val="24"/>
        </w:rPr>
        <w:t>2016</w:t>
      </w:r>
      <w:r w:rsidRPr="004D0779">
        <w:rPr>
          <w:rFonts w:ascii="Arial" w:eastAsia="Times New Roman" w:hAnsi="Arial" w:cs="Arial"/>
          <w:sz w:val="24"/>
          <w:szCs w:val="24"/>
        </w:rPr>
        <w:t xml:space="preserve"> </w:t>
      </w:r>
      <w:r w:rsidRPr="004D0779">
        <w:rPr>
          <w:rFonts w:ascii="Arial" w:hAnsi="Arial" w:cs="Arial"/>
          <w:sz w:val="24"/>
          <w:szCs w:val="24"/>
        </w:rPr>
        <w:t>r.</w:t>
      </w:r>
      <w:r w:rsidRPr="004D0779">
        <w:rPr>
          <w:rFonts w:ascii="Arial" w:eastAsia="Times New Roman" w:hAnsi="Arial" w:cs="Arial"/>
          <w:sz w:val="24"/>
          <w:szCs w:val="24"/>
        </w:rPr>
        <w:t xml:space="preserve"> </w:t>
      </w:r>
      <w:r w:rsidRPr="004D0779">
        <w:rPr>
          <w:rFonts w:ascii="Arial" w:hAnsi="Arial" w:cs="Arial"/>
          <w:sz w:val="24"/>
          <w:szCs w:val="24"/>
        </w:rPr>
        <w:t>w</w:t>
      </w:r>
      <w:r w:rsidRPr="004D0779">
        <w:rPr>
          <w:rFonts w:ascii="Arial" w:eastAsia="Times New Roman" w:hAnsi="Arial" w:cs="Arial"/>
          <w:sz w:val="24"/>
          <w:szCs w:val="24"/>
        </w:rPr>
        <w:t xml:space="preserve"> </w:t>
      </w:r>
      <w:r w:rsidRPr="004D0779">
        <w:rPr>
          <w:rFonts w:ascii="Arial" w:hAnsi="Arial" w:cs="Arial"/>
          <w:sz w:val="24"/>
          <w:szCs w:val="24"/>
        </w:rPr>
        <w:t>sprawie</w:t>
      </w:r>
      <w:r w:rsidRPr="004D0779">
        <w:rPr>
          <w:rFonts w:ascii="Arial" w:eastAsia="Times New Roman" w:hAnsi="Arial" w:cs="Arial"/>
          <w:sz w:val="24"/>
          <w:szCs w:val="24"/>
        </w:rPr>
        <w:t xml:space="preserve"> </w:t>
      </w:r>
      <w:r w:rsidRPr="004D0779">
        <w:rPr>
          <w:rFonts w:ascii="Arial" w:hAnsi="Arial" w:cs="Arial"/>
          <w:sz w:val="24"/>
          <w:szCs w:val="24"/>
        </w:rPr>
        <w:t>ochrony</w:t>
      </w:r>
      <w:r w:rsidRPr="004D0779">
        <w:rPr>
          <w:rFonts w:ascii="Arial" w:eastAsia="Times New Roman" w:hAnsi="Arial" w:cs="Arial"/>
          <w:sz w:val="24"/>
          <w:szCs w:val="24"/>
        </w:rPr>
        <w:t xml:space="preserve"> </w:t>
      </w:r>
      <w:r w:rsidRPr="004D0779">
        <w:rPr>
          <w:rFonts w:ascii="Arial" w:hAnsi="Arial" w:cs="Arial"/>
          <w:sz w:val="24"/>
          <w:szCs w:val="24"/>
        </w:rPr>
        <w:t>osób</w:t>
      </w:r>
      <w:r w:rsidRPr="004D0779">
        <w:rPr>
          <w:rFonts w:ascii="Arial" w:eastAsia="Times New Roman" w:hAnsi="Arial" w:cs="Arial"/>
          <w:sz w:val="24"/>
          <w:szCs w:val="24"/>
        </w:rPr>
        <w:t xml:space="preserve"> </w:t>
      </w:r>
      <w:r w:rsidRPr="004D0779">
        <w:rPr>
          <w:rFonts w:ascii="Arial" w:hAnsi="Arial" w:cs="Arial"/>
          <w:sz w:val="24"/>
          <w:szCs w:val="24"/>
        </w:rPr>
        <w:t>fizycznych</w:t>
      </w:r>
      <w:r w:rsidRPr="004D0779">
        <w:rPr>
          <w:rFonts w:ascii="Arial" w:eastAsia="Times New Roman" w:hAnsi="Arial" w:cs="Arial"/>
          <w:sz w:val="24"/>
          <w:szCs w:val="24"/>
        </w:rPr>
        <w:t xml:space="preserve"> </w:t>
      </w:r>
      <w:r w:rsidRPr="004D0779">
        <w:rPr>
          <w:rFonts w:ascii="Arial" w:hAnsi="Arial" w:cs="Arial"/>
          <w:sz w:val="24"/>
          <w:szCs w:val="24"/>
        </w:rPr>
        <w:t>w</w:t>
      </w:r>
      <w:r w:rsidRPr="004D0779">
        <w:rPr>
          <w:rFonts w:ascii="Arial" w:eastAsia="Times New Roman" w:hAnsi="Arial" w:cs="Arial"/>
          <w:sz w:val="24"/>
          <w:szCs w:val="24"/>
        </w:rPr>
        <w:t xml:space="preserve"> </w:t>
      </w:r>
      <w:r w:rsidRPr="004D0779">
        <w:rPr>
          <w:rFonts w:ascii="Arial" w:hAnsi="Arial" w:cs="Arial"/>
          <w:sz w:val="24"/>
          <w:szCs w:val="24"/>
        </w:rPr>
        <w:t>związku</w:t>
      </w:r>
      <w:r w:rsidRPr="004D0779">
        <w:rPr>
          <w:rFonts w:ascii="Arial" w:eastAsia="Times New Roman" w:hAnsi="Arial" w:cs="Arial"/>
          <w:sz w:val="24"/>
          <w:szCs w:val="24"/>
        </w:rPr>
        <w:t xml:space="preserve"> </w:t>
      </w:r>
      <w:r w:rsidRPr="004D0779">
        <w:rPr>
          <w:rFonts w:ascii="Arial" w:hAnsi="Arial" w:cs="Arial"/>
          <w:sz w:val="24"/>
          <w:szCs w:val="24"/>
        </w:rPr>
        <w:t>z</w:t>
      </w:r>
      <w:r w:rsidRPr="004D0779">
        <w:rPr>
          <w:rFonts w:ascii="Arial" w:eastAsia="Times New Roman" w:hAnsi="Arial" w:cs="Arial"/>
          <w:sz w:val="24"/>
          <w:szCs w:val="24"/>
        </w:rPr>
        <w:t xml:space="preserve"> </w:t>
      </w:r>
      <w:r w:rsidRPr="004D0779">
        <w:rPr>
          <w:rFonts w:ascii="Arial" w:hAnsi="Arial" w:cs="Arial"/>
          <w:sz w:val="24"/>
          <w:szCs w:val="24"/>
        </w:rPr>
        <w:t>przetwarzaniem</w:t>
      </w:r>
      <w:r w:rsidRPr="004D0779">
        <w:rPr>
          <w:rFonts w:ascii="Arial" w:eastAsia="Times New Roman" w:hAnsi="Arial" w:cs="Arial"/>
          <w:sz w:val="24"/>
          <w:szCs w:val="24"/>
        </w:rPr>
        <w:t xml:space="preserve"> </w:t>
      </w:r>
      <w:r w:rsidRPr="004D0779">
        <w:rPr>
          <w:rFonts w:ascii="Arial" w:hAnsi="Arial" w:cs="Arial"/>
          <w:sz w:val="24"/>
          <w:szCs w:val="24"/>
        </w:rPr>
        <w:t>danych</w:t>
      </w:r>
      <w:r w:rsidRPr="004D0779">
        <w:rPr>
          <w:rFonts w:ascii="Arial" w:eastAsia="Times New Roman" w:hAnsi="Arial" w:cs="Arial"/>
          <w:sz w:val="24"/>
          <w:szCs w:val="24"/>
        </w:rPr>
        <w:t xml:space="preserve"> </w:t>
      </w:r>
      <w:r w:rsidRPr="004D0779">
        <w:rPr>
          <w:rFonts w:ascii="Arial" w:hAnsi="Arial" w:cs="Arial"/>
          <w:sz w:val="24"/>
          <w:szCs w:val="24"/>
        </w:rPr>
        <w:t>osobowych</w:t>
      </w:r>
      <w:r w:rsidRPr="004D0779">
        <w:rPr>
          <w:rFonts w:ascii="Arial" w:eastAsia="Times New Roman" w:hAnsi="Arial" w:cs="Arial"/>
          <w:sz w:val="24"/>
          <w:szCs w:val="24"/>
        </w:rPr>
        <w:t xml:space="preserve"> </w:t>
      </w:r>
      <w:r w:rsidRPr="004D0779">
        <w:rPr>
          <w:rFonts w:ascii="Arial" w:hAnsi="Arial" w:cs="Arial"/>
          <w:sz w:val="24"/>
          <w:szCs w:val="24"/>
        </w:rPr>
        <w:t>i</w:t>
      </w:r>
      <w:r w:rsidRPr="004D0779">
        <w:rPr>
          <w:rFonts w:ascii="Arial" w:eastAsia="Times New Roman" w:hAnsi="Arial" w:cs="Arial"/>
          <w:sz w:val="24"/>
          <w:szCs w:val="24"/>
        </w:rPr>
        <w:t> </w:t>
      </w:r>
      <w:r w:rsidRPr="004D0779">
        <w:rPr>
          <w:rFonts w:ascii="Arial" w:hAnsi="Arial" w:cs="Arial"/>
          <w:sz w:val="24"/>
          <w:szCs w:val="24"/>
        </w:rPr>
        <w:t>w</w:t>
      </w:r>
      <w:r w:rsidRPr="004D0779">
        <w:rPr>
          <w:rFonts w:ascii="Arial" w:eastAsia="Times New Roman" w:hAnsi="Arial" w:cs="Arial"/>
          <w:sz w:val="24"/>
          <w:szCs w:val="24"/>
        </w:rPr>
        <w:t xml:space="preserve"> </w:t>
      </w:r>
      <w:r w:rsidRPr="004D0779">
        <w:rPr>
          <w:rFonts w:ascii="Arial" w:hAnsi="Arial" w:cs="Arial"/>
          <w:sz w:val="24"/>
          <w:szCs w:val="24"/>
        </w:rPr>
        <w:t>sprawie</w:t>
      </w:r>
      <w:r w:rsidRPr="004D0779">
        <w:rPr>
          <w:rFonts w:ascii="Arial" w:eastAsia="Times New Roman" w:hAnsi="Arial" w:cs="Arial"/>
          <w:sz w:val="24"/>
          <w:szCs w:val="24"/>
        </w:rPr>
        <w:t xml:space="preserve"> </w:t>
      </w:r>
      <w:r w:rsidRPr="004D0779">
        <w:rPr>
          <w:rFonts w:ascii="Arial" w:hAnsi="Arial" w:cs="Arial"/>
          <w:sz w:val="24"/>
          <w:szCs w:val="24"/>
        </w:rPr>
        <w:t>swobodnego</w:t>
      </w:r>
      <w:r w:rsidRPr="004D0779">
        <w:rPr>
          <w:rFonts w:ascii="Arial" w:eastAsia="Times New Roman" w:hAnsi="Arial" w:cs="Arial"/>
          <w:sz w:val="24"/>
          <w:szCs w:val="24"/>
        </w:rPr>
        <w:t xml:space="preserve"> </w:t>
      </w:r>
      <w:r w:rsidRPr="004D0779">
        <w:rPr>
          <w:rFonts w:ascii="Arial" w:hAnsi="Arial" w:cs="Arial"/>
          <w:sz w:val="24"/>
          <w:szCs w:val="24"/>
        </w:rPr>
        <w:t>przepływu</w:t>
      </w:r>
      <w:r w:rsidRPr="004D0779">
        <w:rPr>
          <w:rFonts w:ascii="Arial" w:eastAsia="Times New Roman" w:hAnsi="Arial" w:cs="Arial"/>
          <w:sz w:val="24"/>
          <w:szCs w:val="24"/>
        </w:rPr>
        <w:t xml:space="preserve"> </w:t>
      </w:r>
      <w:r w:rsidRPr="004D0779">
        <w:rPr>
          <w:rFonts w:ascii="Arial" w:hAnsi="Arial" w:cs="Arial"/>
          <w:sz w:val="24"/>
          <w:szCs w:val="24"/>
        </w:rPr>
        <w:t>takich</w:t>
      </w:r>
      <w:r w:rsidRPr="004D0779">
        <w:rPr>
          <w:rFonts w:ascii="Arial" w:eastAsia="Times New Roman" w:hAnsi="Arial" w:cs="Arial"/>
          <w:sz w:val="24"/>
          <w:szCs w:val="24"/>
        </w:rPr>
        <w:t xml:space="preserve"> </w:t>
      </w:r>
      <w:r w:rsidRPr="004D0779">
        <w:rPr>
          <w:rFonts w:ascii="Arial" w:hAnsi="Arial" w:cs="Arial"/>
          <w:sz w:val="24"/>
          <w:szCs w:val="24"/>
        </w:rPr>
        <w:t>danych</w:t>
      </w:r>
      <w:r w:rsidRPr="004D0779">
        <w:rPr>
          <w:rFonts w:ascii="Arial" w:eastAsia="Times New Roman" w:hAnsi="Arial" w:cs="Arial"/>
          <w:sz w:val="24"/>
          <w:szCs w:val="24"/>
        </w:rPr>
        <w:t xml:space="preserve"> </w:t>
      </w:r>
      <w:r w:rsidRPr="004D0779">
        <w:rPr>
          <w:rFonts w:ascii="Arial" w:hAnsi="Arial" w:cs="Arial"/>
          <w:sz w:val="24"/>
          <w:szCs w:val="24"/>
        </w:rPr>
        <w:t>oraz</w:t>
      </w:r>
      <w:r w:rsidRPr="004D0779">
        <w:rPr>
          <w:rFonts w:ascii="Arial" w:eastAsia="Times New Roman" w:hAnsi="Arial" w:cs="Arial"/>
          <w:sz w:val="24"/>
          <w:szCs w:val="24"/>
        </w:rPr>
        <w:t xml:space="preserve"> </w:t>
      </w:r>
      <w:r w:rsidRPr="004D0779">
        <w:rPr>
          <w:rFonts w:ascii="Arial" w:hAnsi="Arial" w:cs="Arial"/>
          <w:sz w:val="24"/>
          <w:szCs w:val="24"/>
        </w:rPr>
        <w:t>uchylenia</w:t>
      </w:r>
      <w:r w:rsidRPr="004D0779">
        <w:rPr>
          <w:rFonts w:ascii="Arial" w:eastAsia="Times New Roman" w:hAnsi="Arial" w:cs="Arial"/>
          <w:sz w:val="24"/>
          <w:szCs w:val="24"/>
        </w:rPr>
        <w:t xml:space="preserve"> dyrektywy </w:t>
      </w:r>
      <w:r w:rsidRPr="004D0779">
        <w:rPr>
          <w:rFonts w:ascii="Arial" w:hAnsi="Arial" w:cs="Arial"/>
          <w:sz w:val="24"/>
          <w:szCs w:val="24"/>
        </w:rPr>
        <w:t>95/46/WE</w:t>
      </w:r>
      <w:r w:rsidRPr="004D0779">
        <w:rPr>
          <w:rFonts w:ascii="Arial" w:eastAsia="Times New Roman" w:hAnsi="Arial" w:cs="Arial"/>
          <w:sz w:val="24"/>
          <w:szCs w:val="24"/>
        </w:rPr>
        <w:t xml:space="preserve"> </w:t>
      </w:r>
      <w:r w:rsidRPr="004D0779">
        <w:rPr>
          <w:rFonts w:ascii="Arial" w:hAnsi="Arial" w:cs="Arial"/>
          <w:sz w:val="24"/>
          <w:szCs w:val="24"/>
        </w:rPr>
        <w:t>(ogólne</w:t>
      </w:r>
      <w:r w:rsidRPr="004D0779">
        <w:rPr>
          <w:rFonts w:ascii="Arial" w:eastAsia="Times New Roman" w:hAnsi="Arial" w:cs="Arial"/>
          <w:sz w:val="24"/>
          <w:szCs w:val="24"/>
        </w:rPr>
        <w:t xml:space="preserve"> </w:t>
      </w:r>
      <w:r w:rsidRPr="004D0779">
        <w:rPr>
          <w:rFonts w:ascii="Arial" w:hAnsi="Arial" w:cs="Arial"/>
          <w:sz w:val="24"/>
          <w:szCs w:val="24"/>
        </w:rPr>
        <w:t>rozporządzenie</w:t>
      </w:r>
      <w:r w:rsidRPr="004D0779">
        <w:rPr>
          <w:rFonts w:ascii="Arial" w:eastAsia="Times New Roman" w:hAnsi="Arial" w:cs="Arial"/>
          <w:sz w:val="24"/>
          <w:szCs w:val="24"/>
        </w:rPr>
        <w:t xml:space="preserve"> </w:t>
      </w:r>
      <w:r w:rsidRPr="004D0779">
        <w:rPr>
          <w:rFonts w:ascii="Arial" w:hAnsi="Arial" w:cs="Arial"/>
          <w:sz w:val="24"/>
          <w:szCs w:val="24"/>
        </w:rPr>
        <w:t>o</w:t>
      </w:r>
      <w:r w:rsidRPr="004D0779">
        <w:rPr>
          <w:rFonts w:ascii="Arial" w:eastAsia="Times New Roman" w:hAnsi="Arial" w:cs="Arial"/>
          <w:sz w:val="24"/>
          <w:szCs w:val="24"/>
        </w:rPr>
        <w:t xml:space="preserve"> </w:t>
      </w:r>
      <w:r w:rsidRPr="004D0779">
        <w:rPr>
          <w:rFonts w:ascii="Arial" w:hAnsi="Arial" w:cs="Arial"/>
          <w:sz w:val="24"/>
          <w:szCs w:val="24"/>
        </w:rPr>
        <w:t>ochronie</w:t>
      </w:r>
      <w:r w:rsidRPr="004D0779">
        <w:rPr>
          <w:rFonts w:ascii="Arial" w:eastAsia="Times New Roman" w:hAnsi="Arial" w:cs="Arial"/>
          <w:sz w:val="24"/>
          <w:szCs w:val="24"/>
        </w:rPr>
        <w:t xml:space="preserve"> </w:t>
      </w:r>
      <w:r w:rsidRPr="004D0779">
        <w:rPr>
          <w:rFonts w:ascii="Arial" w:hAnsi="Arial" w:cs="Arial"/>
          <w:sz w:val="24"/>
          <w:szCs w:val="24"/>
        </w:rPr>
        <w:t>danych)</w:t>
      </w:r>
      <w:r w:rsidRPr="004D0779">
        <w:rPr>
          <w:rFonts w:ascii="Arial" w:eastAsia="Times New Roman" w:hAnsi="Arial" w:cs="Arial"/>
          <w:sz w:val="24"/>
          <w:szCs w:val="24"/>
        </w:rPr>
        <w:t xml:space="preserve"> </w:t>
      </w:r>
      <w:r w:rsidRPr="004D0779">
        <w:rPr>
          <w:rFonts w:ascii="Arial" w:hAnsi="Arial" w:cs="Arial"/>
          <w:sz w:val="24"/>
          <w:szCs w:val="24"/>
        </w:rPr>
        <w:t>(Dz.</w:t>
      </w:r>
      <w:r w:rsidRPr="004D0779">
        <w:rPr>
          <w:rFonts w:ascii="Arial" w:eastAsia="Times New Roman" w:hAnsi="Arial" w:cs="Arial"/>
          <w:sz w:val="24"/>
          <w:szCs w:val="24"/>
        </w:rPr>
        <w:t xml:space="preserve"> </w:t>
      </w:r>
      <w:r w:rsidRPr="004D0779">
        <w:rPr>
          <w:rFonts w:ascii="Arial" w:hAnsi="Arial" w:cs="Arial"/>
          <w:sz w:val="24"/>
          <w:szCs w:val="24"/>
        </w:rPr>
        <w:t>Urz.</w:t>
      </w:r>
      <w:r w:rsidRPr="004D0779">
        <w:rPr>
          <w:rFonts w:ascii="Arial" w:eastAsia="Times New Roman" w:hAnsi="Arial" w:cs="Arial"/>
          <w:sz w:val="24"/>
          <w:szCs w:val="24"/>
        </w:rPr>
        <w:t xml:space="preserve"> </w:t>
      </w:r>
      <w:r w:rsidRPr="004D0779">
        <w:rPr>
          <w:rFonts w:ascii="Arial" w:hAnsi="Arial" w:cs="Arial"/>
          <w:sz w:val="24"/>
          <w:szCs w:val="24"/>
        </w:rPr>
        <w:t>UE</w:t>
      </w:r>
      <w:r w:rsidRPr="004D0779">
        <w:rPr>
          <w:rFonts w:ascii="Arial" w:eastAsia="Times New Roman" w:hAnsi="Arial" w:cs="Arial"/>
          <w:sz w:val="24"/>
          <w:szCs w:val="24"/>
        </w:rPr>
        <w:t xml:space="preserve"> </w:t>
      </w:r>
      <w:r w:rsidRPr="004D0779">
        <w:rPr>
          <w:rFonts w:ascii="Arial" w:hAnsi="Arial" w:cs="Arial"/>
          <w:sz w:val="24"/>
          <w:szCs w:val="24"/>
        </w:rPr>
        <w:t>L</w:t>
      </w:r>
      <w:r w:rsidRPr="004D0779">
        <w:rPr>
          <w:rFonts w:ascii="Arial" w:eastAsia="Times New Roman" w:hAnsi="Arial" w:cs="Arial"/>
          <w:sz w:val="24"/>
          <w:szCs w:val="24"/>
        </w:rPr>
        <w:t xml:space="preserve"> </w:t>
      </w:r>
      <w:r w:rsidRPr="004D0779">
        <w:rPr>
          <w:rFonts w:ascii="Arial" w:hAnsi="Arial" w:cs="Arial"/>
          <w:sz w:val="24"/>
          <w:szCs w:val="24"/>
        </w:rPr>
        <w:t>119</w:t>
      </w:r>
      <w:r w:rsidRPr="004D0779">
        <w:rPr>
          <w:rFonts w:ascii="Arial" w:eastAsia="Times New Roman" w:hAnsi="Arial" w:cs="Arial"/>
          <w:sz w:val="24"/>
          <w:szCs w:val="24"/>
        </w:rPr>
        <w:t xml:space="preserve"> </w:t>
      </w:r>
      <w:r w:rsidRPr="004D0779">
        <w:rPr>
          <w:rFonts w:ascii="Arial" w:hAnsi="Arial" w:cs="Arial"/>
          <w:sz w:val="24"/>
          <w:szCs w:val="24"/>
        </w:rPr>
        <w:t>z</w:t>
      </w:r>
      <w:r w:rsidRPr="004D0779">
        <w:rPr>
          <w:rFonts w:ascii="Arial" w:eastAsia="Times New Roman" w:hAnsi="Arial" w:cs="Arial"/>
          <w:sz w:val="24"/>
          <w:szCs w:val="24"/>
        </w:rPr>
        <w:t xml:space="preserve"> </w:t>
      </w:r>
      <w:r w:rsidRPr="004D0779">
        <w:rPr>
          <w:rFonts w:ascii="Arial" w:hAnsi="Arial" w:cs="Arial"/>
          <w:sz w:val="24"/>
          <w:szCs w:val="24"/>
        </w:rPr>
        <w:t>04.05.2016,</w:t>
      </w:r>
      <w:r w:rsidRPr="004D0779">
        <w:rPr>
          <w:rFonts w:ascii="Arial" w:eastAsia="Times New Roman" w:hAnsi="Arial" w:cs="Arial"/>
          <w:sz w:val="24"/>
          <w:szCs w:val="24"/>
        </w:rPr>
        <w:t xml:space="preserve"> </w:t>
      </w:r>
      <w:r w:rsidRPr="004D0779">
        <w:rPr>
          <w:rFonts w:ascii="Arial" w:hAnsi="Arial" w:cs="Arial"/>
          <w:sz w:val="24"/>
          <w:szCs w:val="24"/>
        </w:rPr>
        <w:t>str.</w:t>
      </w:r>
      <w:r w:rsidRPr="004D0779">
        <w:rPr>
          <w:rFonts w:ascii="Arial" w:eastAsia="Times New Roman" w:hAnsi="Arial" w:cs="Arial"/>
          <w:sz w:val="24"/>
          <w:szCs w:val="24"/>
        </w:rPr>
        <w:t xml:space="preserve"> </w:t>
      </w:r>
      <w:r w:rsidRPr="004D0779">
        <w:rPr>
          <w:rFonts w:ascii="Arial" w:hAnsi="Arial" w:cs="Arial"/>
          <w:sz w:val="24"/>
          <w:szCs w:val="24"/>
        </w:rPr>
        <w:t>1),</w:t>
      </w:r>
      <w:r w:rsidRPr="004D0779">
        <w:rPr>
          <w:rFonts w:ascii="Arial" w:eastAsia="Times New Roman" w:hAnsi="Arial" w:cs="Arial"/>
          <w:sz w:val="24"/>
          <w:szCs w:val="24"/>
        </w:rPr>
        <w:t xml:space="preserve"> </w:t>
      </w:r>
      <w:r w:rsidRPr="004D0779">
        <w:rPr>
          <w:rFonts w:ascii="Arial" w:hAnsi="Arial" w:cs="Arial"/>
          <w:sz w:val="24"/>
          <w:szCs w:val="24"/>
        </w:rPr>
        <w:t>dalej</w:t>
      </w:r>
      <w:r w:rsidRPr="004D0779">
        <w:rPr>
          <w:rFonts w:ascii="Arial" w:eastAsia="Times New Roman" w:hAnsi="Arial" w:cs="Arial"/>
          <w:sz w:val="24"/>
          <w:szCs w:val="24"/>
        </w:rPr>
        <w:t xml:space="preserve"> „</w:t>
      </w:r>
      <w:r w:rsidRPr="004D0779">
        <w:rPr>
          <w:rFonts w:ascii="Arial" w:hAnsi="Arial" w:cs="Arial"/>
          <w:sz w:val="24"/>
          <w:szCs w:val="24"/>
        </w:rPr>
        <w:t>RODO</w:t>
      </w:r>
      <w:r w:rsidRPr="004D0779">
        <w:rPr>
          <w:rFonts w:ascii="Arial" w:eastAsia="Times New Roman" w:hAnsi="Arial" w:cs="Arial"/>
          <w:sz w:val="24"/>
          <w:szCs w:val="24"/>
        </w:rPr>
        <w:t>”</w:t>
      </w:r>
      <w:r w:rsidRPr="004D0779">
        <w:rPr>
          <w:rFonts w:ascii="Arial" w:hAnsi="Arial" w:cs="Arial"/>
          <w:sz w:val="24"/>
          <w:szCs w:val="24"/>
        </w:rPr>
        <w:t>,</w:t>
      </w:r>
      <w:r w:rsidRPr="004D0779">
        <w:rPr>
          <w:rFonts w:ascii="Arial" w:eastAsia="Times New Roman" w:hAnsi="Arial" w:cs="Arial"/>
          <w:sz w:val="24"/>
          <w:szCs w:val="24"/>
        </w:rPr>
        <w:t xml:space="preserve"> </w:t>
      </w:r>
      <w:r w:rsidRPr="004D0779">
        <w:rPr>
          <w:rFonts w:ascii="Arial" w:hAnsi="Arial" w:cs="Arial"/>
          <w:sz w:val="24"/>
          <w:szCs w:val="24"/>
        </w:rPr>
        <w:t>oraz</w:t>
      </w:r>
      <w:r w:rsidRPr="004D0779">
        <w:rPr>
          <w:rFonts w:ascii="Arial" w:eastAsia="Times New Roman" w:hAnsi="Arial" w:cs="Arial"/>
          <w:sz w:val="24"/>
          <w:szCs w:val="24"/>
        </w:rPr>
        <w:t xml:space="preserve"> </w:t>
      </w:r>
      <w:r w:rsidRPr="004D0779">
        <w:rPr>
          <w:rFonts w:ascii="Arial" w:hAnsi="Arial" w:cs="Arial"/>
          <w:sz w:val="24"/>
          <w:szCs w:val="24"/>
        </w:rPr>
        <w:t>ustawy</w:t>
      </w:r>
      <w:r w:rsidRPr="004D0779">
        <w:rPr>
          <w:rFonts w:ascii="Arial" w:eastAsia="Times New Roman" w:hAnsi="Arial" w:cs="Arial"/>
          <w:sz w:val="24"/>
          <w:szCs w:val="24"/>
        </w:rPr>
        <w:t xml:space="preserve"> </w:t>
      </w:r>
      <w:r w:rsidRPr="004D0779">
        <w:rPr>
          <w:rFonts w:ascii="Arial" w:hAnsi="Arial" w:cs="Arial"/>
          <w:sz w:val="24"/>
          <w:szCs w:val="24"/>
        </w:rPr>
        <w:t>o</w:t>
      </w:r>
      <w:r w:rsidRPr="004D0779">
        <w:rPr>
          <w:rFonts w:ascii="Arial" w:eastAsia="Times New Roman" w:hAnsi="Arial" w:cs="Arial"/>
          <w:sz w:val="24"/>
          <w:szCs w:val="24"/>
        </w:rPr>
        <w:t xml:space="preserve"> </w:t>
      </w:r>
      <w:r w:rsidRPr="004D0779">
        <w:rPr>
          <w:rFonts w:ascii="Arial" w:hAnsi="Arial" w:cs="Arial"/>
          <w:sz w:val="24"/>
          <w:szCs w:val="24"/>
        </w:rPr>
        <w:t>Ochronie</w:t>
      </w:r>
      <w:r w:rsidRPr="004D0779">
        <w:rPr>
          <w:rFonts w:ascii="Arial" w:eastAsia="Times New Roman" w:hAnsi="Arial" w:cs="Arial"/>
          <w:sz w:val="24"/>
          <w:szCs w:val="24"/>
        </w:rPr>
        <w:t xml:space="preserve"> </w:t>
      </w:r>
      <w:r w:rsidRPr="004D0779">
        <w:rPr>
          <w:rFonts w:ascii="Arial" w:hAnsi="Arial" w:cs="Arial"/>
          <w:sz w:val="24"/>
          <w:szCs w:val="24"/>
        </w:rPr>
        <w:t>danych</w:t>
      </w:r>
      <w:r w:rsidRPr="004D0779">
        <w:rPr>
          <w:rFonts w:ascii="Arial" w:eastAsia="Times New Roman" w:hAnsi="Arial" w:cs="Arial"/>
          <w:sz w:val="24"/>
          <w:szCs w:val="24"/>
        </w:rPr>
        <w:t xml:space="preserve"> </w:t>
      </w:r>
      <w:r w:rsidRPr="004D0779">
        <w:rPr>
          <w:rFonts w:ascii="Arial" w:hAnsi="Arial" w:cs="Arial"/>
          <w:sz w:val="24"/>
          <w:szCs w:val="24"/>
        </w:rPr>
        <w:t>osobowych</w:t>
      </w:r>
      <w:r w:rsidRPr="004D0779">
        <w:rPr>
          <w:rFonts w:ascii="Arial" w:eastAsia="Times New Roman" w:hAnsi="Arial" w:cs="Arial"/>
          <w:sz w:val="24"/>
          <w:szCs w:val="24"/>
        </w:rPr>
        <w:t xml:space="preserve"> </w:t>
      </w:r>
      <w:r w:rsidRPr="004D0779">
        <w:rPr>
          <w:rFonts w:ascii="Arial" w:hAnsi="Arial" w:cs="Arial"/>
          <w:sz w:val="24"/>
          <w:szCs w:val="24"/>
        </w:rPr>
        <w:t>z</w:t>
      </w:r>
      <w:r w:rsidRPr="004D0779">
        <w:rPr>
          <w:rFonts w:ascii="Arial" w:eastAsia="Times New Roman" w:hAnsi="Arial" w:cs="Arial"/>
          <w:sz w:val="24"/>
          <w:szCs w:val="24"/>
        </w:rPr>
        <w:t xml:space="preserve"> </w:t>
      </w:r>
      <w:r w:rsidRPr="004D0779">
        <w:rPr>
          <w:rFonts w:ascii="Arial" w:hAnsi="Arial" w:cs="Arial"/>
          <w:sz w:val="24"/>
          <w:szCs w:val="24"/>
        </w:rPr>
        <w:t>10</w:t>
      </w:r>
      <w:r w:rsidRPr="004D0779">
        <w:rPr>
          <w:rFonts w:ascii="Arial" w:eastAsia="Times New Roman" w:hAnsi="Arial" w:cs="Arial"/>
          <w:sz w:val="24"/>
          <w:szCs w:val="24"/>
        </w:rPr>
        <w:t xml:space="preserve"> </w:t>
      </w:r>
      <w:r w:rsidRPr="004D0779">
        <w:rPr>
          <w:rFonts w:ascii="Arial" w:hAnsi="Arial" w:cs="Arial"/>
          <w:sz w:val="24"/>
          <w:szCs w:val="24"/>
        </w:rPr>
        <w:t>maja</w:t>
      </w:r>
      <w:r w:rsidRPr="004D0779">
        <w:rPr>
          <w:rFonts w:ascii="Arial" w:eastAsia="Times New Roman" w:hAnsi="Arial" w:cs="Arial"/>
          <w:sz w:val="24"/>
          <w:szCs w:val="24"/>
        </w:rPr>
        <w:t xml:space="preserve"> </w:t>
      </w:r>
      <w:r w:rsidRPr="004D0779">
        <w:rPr>
          <w:rFonts w:ascii="Arial" w:hAnsi="Arial" w:cs="Arial"/>
          <w:sz w:val="24"/>
          <w:szCs w:val="24"/>
        </w:rPr>
        <w:t>2018r.</w:t>
      </w:r>
      <w:r w:rsidRPr="004D0779">
        <w:rPr>
          <w:rFonts w:ascii="Arial" w:eastAsia="Times New Roman" w:hAnsi="Arial" w:cs="Arial"/>
          <w:sz w:val="24"/>
          <w:szCs w:val="24"/>
        </w:rPr>
        <w:t xml:space="preserve"> </w:t>
      </w:r>
      <w:r w:rsidRPr="004D0779">
        <w:rPr>
          <w:rFonts w:ascii="Arial" w:hAnsi="Arial" w:cs="Arial"/>
          <w:sz w:val="24"/>
          <w:szCs w:val="24"/>
        </w:rPr>
        <w:t>(Dz.</w:t>
      </w:r>
      <w:r w:rsidRPr="004D0779">
        <w:rPr>
          <w:rFonts w:ascii="Arial" w:eastAsia="Times New Roman" w:hAnsi="Arial" w:cs="Arial"/>
          <w:sz w:val="24"/>
          <w:szCs w:val="24"/>
        </w:rPr>
        <w:t xml:space="preserve"> </w:t>
      </w:r>
      <w:r w:rsidRPr="004D0779">
        <w:rPr>
          <w:rFonts w:ascii="Arial" w:hAnsi="Arial" w:cs="Arial"/>
          <w:sz w:val="24"/>
          <w:szCs w:val="24"/>
        </w:rPr>
        <w:t>U</w:t>
      </w:r>
      <w:r w:rsidRPr="004D0779">
        <w:rPr>
          <w:rFonts w:ascii="Arial" w:eastAsia="Times New Roman" w:hAnsi="Arial" w:cs="Arial"/>
          <w:sz w:val="24"/>
          <w:szCs w:val="24"/>
        </w:rPr>
        <w:t xml:space="preserve"> </w:t>
      </w:r>
      <w:r w:rsidRPr="004D0779">
        <w:rPr>
          <w:rFonts w:ascii="Arial" w:hAnsi="Arial" w:cs="Arial"/>
          <w:sz w:val="24"/>
          <w:szCs w:val="24"/>
        </w:rPr>
        <w:t>z.</w:t>
      </w:r>
      <w:r w:rsidRPr="004D0779">
        <w:rPr>
          <w:rFonts w:ascii="Arial" w:eastAsia="Times New Roman" w:hAnsi="Arial" w:cs="Arial"/>
          <w:sz w:val="24"/>
          <w:szCs w:val="24"/>
        </w:rPr>
        <w:t xml:space="preserve"> </w:t>
      </w:r>
      <w:r w:rsidRPr="004D0779">
        <w:rPr>
          <w:rFonts w:ascii="Arial" w:hAnsi="Arial" w:cs="Arial"/>
          <w:sz w:val="24"/>
          <w:szCs w:val="24"/>
        </w:rPr>
        <w:t>2019</w:t>
      </w:r>
      <w:r w:rsidRPr="004D0779">
        <w:rPr>
          <w:rFonts w:ascii="Arial" w:eastAsia="Times New Roman" w:hAnsi="Arial" w:cs="Arial"/>
          <w:sz w:val="24"/>
          <w:szCs w:val="24"/>
        </w:rPr>
        <w:t xml:space="preserve"> </w:t>
      </w:r>
      <w:r w:rsidRPr="004D0779">
        <w:rPr>
          <w:rFonts w:ascii="Arial" w:hAnsi="Arial" w:cs="Arial"/>
          <w:sz w:val="24"/>
          <w:szCs w:val="24"/>
        </w:rPr>
        <w:t>poz.</w:t>
      </w:r>
      <w:r w:rsidRPr="004D0779">
        <w:rPr>
          <w:rFonts w:ascii="Arial" w:eastAsia="Times New Roman" w:hAnsi="Arial" w:cs="Arial"/>
          <w:sz w:val="24"/>
          <w:szCs w:val="24"/>
        </w:rPr>
        <w:t xml:space="preserve"> </w:t>
      </w:r>
      <w:r w:rsidRPr="004D0779">
        <w:rPr>
          <w:rFonts w:ascii="Arial" w:hAnsi="Arial" w:cs="Arial"/>
          <w:sz w:val="24"/>
          <w:szCs w:val="24"/>
        </w:rPr>
        <w:t>1781 z późn.zm)</w:t>
      </w:r>
      <w:r w:rsidRPr="004D0779">
        <w:rPr>
          <w:rFonts w:ascii="Arial" w:eastAsia="Times New Roman" w:hAnsi="Arial" w:cs="Arial"/>
          <w:sz w:val="24"/>
          <w:szCs w:val="24"/>
        </w:rPr>
        <w:t xml:space="preserve"> </w:t>
      </w:r>
      <w:r w:rsidRPr="004D0779">
        <w:rPr>
          <w:rFonts w:ascii="Arial" w:hAnsi="Arial" w:cs="Arial"/>
          <w:sz w:val="24"/>
          <w:szCs w:val="24"/>
        </w:rPr>
        <w:t>informuję,</w:t>
      </w:r>
      <w:r w:rsidRPr="004D0779">
        <w:rPr>
          <w:rFonts w:ascii="Arial" w:eastAsia="Times New Roman" w:hAnsi="Arial" w:cs="Arial"/>
          <w:sz w:val="24"/>
          <w:szCs w:val="24"/>
        </w:rPr>
        <w:t xml:space="preserve"> </w:t>
      </w:r>
      <w:r w:rsidRPr="004D0779">
        <w:rPr>
          <w:rFonts w:ascii="Arial" w:hAnsi="Arial" w:cs="Arial"/>
          <w:sz w:val="24"/>
          <w:szCs w:val="24"/>
        </w:rPr>
        <w:t>że:</w:t>
      </w:r>
    </w:p>
    <w:p w14:paraId="6FF98511" w14:textId="77777777" w:rsidR="00272491" w:rsidRPr="004D0779" w:rsidRDefault="00272491" w:rsidP="00D02B55">
      <w:pPr>
        <w:keepLines/>
        <w:widowControl w:val="0"/>
        <w:numPr>
          <w:ilvl w:val="0"/>
          <w:numId w:val="66"/>
        </w:numPr>
        <w:suppressAutoHyphens/>
        <w:autoSpaceDE w:val="0"/>
        <w:spacing w:line="288" w:lineRule="auto"/>
        <w:ind w:left="426" w:hanging="284"/>
        <w:rPr>
          <w:rFonts w:ascii="Arial" w:hAnsi="Arial" w:cs="Arial"/>
          <w:color w:val="000000"/>
          <w:sz w:val="24"/>
          <w:szCs w:val="24"/>
        </w:rPr>
      </w:pPr>
      <w:r w:rsidRPr="004D0779">
        <w:rPr>
          <w:rFonts w:ascii="Arial" w:hAnsi="Arial" w:cs="Arial"/>
          <w:color w:val="000000"/>
          <w:sz w:val="24"/>
          <w:szCs w:val="24"/>
        </w:rPr>
        <w:t xml:space="preserve">administratorem Pani/Pana danych osobowych jest Szpital Chorób Płuc im Św. Józefa w Pilchowicach, ul. Dworcowa 31 , 44-145 Pilchowice, Tel.: 32 331-99-01, e-mail: </w:t>
      </w:r>
      <w:hyperlink r:id="rId32" w:history="1">
        <w:r w:rsidRPr="004D0779">
          <w:rPr>
            <w:rStyle w:val="Hipercze"/>
            <w:rFonts w:ascii="Arial" w:hAnsi="Arial" w:cs="Arial"/>
            <w:sz w:val="24"/>
            <w:szCs w:val="24"/>
          </w:rPr>
          <w:t>szpital@szpital-pilchowice.pl</w:t>
        </w:r>
      </w:hyperlink>
    </w:p>
    <w:p w14:paraId="5272BD9C" w14:textId="77777777" w:rsidR="00272491" w:rsidRPr="004D0779" w:rsidRDefault="00272491" w:rsidP="00D02B55">
      <w:pPr>
        <w:keepLines/>
        <w:widowControl w:val="0"/>
        <w:numPr>
          <w:ilvl w:val="0"/>
          <w:numId w:val="66"/>
        </w:numPr>
        <w:suppressAutoHyphens/>
        <w:autoSpaceDE w:val="0"/>
        <w:spacing w:line="288" w:lineRule="auto"/>
        <w:ind w:left="426" w:hanging="284"/>
        <w:rPr>
          <w:rFonts w:ascii="Arial" w:hAnsi="Arial" w:cs="Arial"/>
          <w:color w:val="000000"/>
          <w:sz w:val="24"/>
          <w:szCs w:val="24"/>
        </w:rPr>
      </w:pPr>
      <w:r w:rsidRPr="004D0779">
        <w:rPr>
          <w:rFonts w:ascii="Arial" w:hAnsi="Arial" w:cs="Arial"/>
          <w:color w:val="000000"/>
          <w:sz w:val="24"/>
          <w:szCs w:val="24"/>
        </w:rPr>
        <w:t xml:space="preserve">Administrator wyznaczył Inspektora Ochrony Danych – Pana Dawida Kaszuba, z którym może się Pani/Pan skontaktować w sprawach związanych z ochroną danych osobowych w następujący sposób: e-mail: </w:t>
      </w:r>
      <w:hyperlink r:id="rId33" w:history="1">
        <w:r w:rsidRPr="004D0779">
          <w:rPr>
            <w:rFonts w:ascii="Arial" w:hAnsi="Arial" w:cs="Arial"/>
            <w:color w:val="000000"/>
            <w:sz w:val="24"/>
            <w:szCs w:val="24"/>
          </w:rPr>
          <w:t>biuro@rodostar.pl</w:t>
        </w:r>
      </w:hyperlink>
    </w:p>
    <w:p w14:paraId="16E0DAD2" w14:textId="77777777" w:rsidR="00272491" w:rsidRPr="004D0779" w:rsidRDefault="00272491" w:rsidP="00D02B55">
      <w:pPr>
        <w:keepLines/>
        <w:widowControl w:val="0"/>
        <w:numPr>
          <w:ilvl w:val="0"/>
          <w:numId w:val="66"/>
        </w:numPr>
        <w:suppressAutoHyphens/>
        <w:autoSpaceDE w:val="0"/>
        <w:spacing w:line="288" w:lineRule="auto"/>
        <w:ind w:left="426" w:hanging="284"/>
        <w:rPr>
          <w:rFonts w:ascii="Arial" w:hAnsi="Arial" w:cs="Arial"/>
          <w:color w:val="000000"/>
          <w:sz w:val="24"/>
          <w:szCs w:val="24"/>
        </w:rPr>
      </w:pPr>
      <w:r w:rsidRPr="004D0779">
        <w:rPr>
          <w:rFonts w:ascii="Arial" w:eastAsia="TimesNewRomanPSMT" w:hAnsi="Arial" w:cs="Arial"/>
          <w:color w:val="000000"/>
          <w:sz w:val="24"/>
          <w:szCs w:val="24"/>
        </w:rPr>
        <w:lastRenderedPageBreak/>
        <w:t>Pani/Pana</w:t>
      </w:r>
      <w:r w:rsidRPr="004D0779">
        <w:rPr>
          <w:rFonts w:ascii="Arial" w:hAnsi="Arial" w:cs="Arial"/>
          <w:color w:val="000000"/>
          <w:sz w:val="24"/>
          <w:szCs w:val="24"/>
        </w:rPr>
        <w:t xml:space="preserve"> dane osobowe przetwarzane będą na podstawie art. 6 ust. 1 lit. c RODO </w:t>
      </w:r>
      <w:r w:rsidRPr="004D0779">
        <w:rPr>
          <w:rFonts w:ascii="Arial" w:hAnsi="Arial" w:cs="Arial"/>
          <w:color w:val="000000"/>
          <w:sz w:val="24"/>
          <w:szCs w:val="24"/>
        </w:rPr>
        <w:br/>
        <w:t xml:space="preserve">w celu związanym z postępowaniem o udzielenie zamówienia publicznego w trybie podstawowym bez negocjacji. </w:t>
      </w:r>
      <w:r w:rsidRPr="004D0779">
        <w:rPr>
          <w:rFonts w:ascii="Arial" w:hAnsi="Arial" w:cs="Arial"/>
          <w:sz w:val="24"/>
          <w:szCs w:val="24"/>
        </w:rPr>
        <w:t>Podanie danych osobowych jest obowiązkowe, jest wymogiem ustawowym i wynika z ustawy Prawo zamówień publicznych. Niepodanie tych danych uniemożliwia przeprowadzenie postępowania o udzielenie zamówienia publicznego z Pani/Pana udziałem.</w:t>
      </w:r>
    </w:p>
    <w:p w14:paraId="4B377943" w14:textId="77777777" w:rsidR="00272491" w:rsidRPr="004D0779" w:rsidRDefault="00272491" w:rsidP="00D02B55">
      <w:pPr>
        <w:keepLines/>
        <w:widowControl w:val="0"/>
        <w:numPr>
          <w:ilvl w:val="0"/>
          <w:numId w:val="66"/>
        </w:numPr>
        <w:suppressAutoHyphens/>
        <w:autoSpaceDE w:val="0"/>
        <w:spacing w:line="288" w:lineRule="auto"/>
        <w:ind w:left="426" w:hanging="284"/>
        <w:rPr>
          <w:rFonts w:ascii="Arial" w:hAnsi="Arial" w:cs="Arial"/>
          <w:color w:val="000000"/>
          <w:sz w:val="24"/>
          <w:szCs w:val="24"/>
        </w:rPr>
      </w:pPr>
      <w:r w:rsidRPr="004D0779">
        <w:rPr>
          <w:rFonts w:ascii="Arial" w:eastAsia="TimesNewRomanPSMT" w:hAnsi="Arial" w:cs="Arial"/>
          <w:color w:val="000000"/>
          <w:sz w:val="24"/>
          <w:szCs w:val="24"/>
        </w:rPr>
        <w:t>odbiorcami</w:t>
      </w:r>
      <w:r w:rsidRPr="004D0779">
        <w:rPr>
          <w:rFonts w:ascii="Arial" w:hAnsi="Arial" w:cs="Arial"/>
          <w:color w:val="000000"/>
          <w:sz w:val="24"/>
          <w:szCs w:val="24"/>
        </w:rPr>
        <w:t xml:space="preserve"> Pani/Pana danych osobowych będą osoby lub podmioty, którym udostępniona zostanie dokumentacja postępowania w oparciu m.in. o usta</w:t>
      </w:r>
      <w:r w:rsidRPr="004D0779">
        <w:rPr>
          <w:rFonts w:ascii="Arial" w:hAnsi="Arial" w:cs="Arial"/>
          <w:color w:val="000000"/>
          <w:sz w:val="24"/>
          <w:szCs w:val="24"/>
        </w:rPr>
        <w:softHyphen/>
        <w:t xml:space="preserve">wę z dnia 11 września 2019 r. – Prawo zamówień publicznych (Dz. U. z 2023 r. poz. 1605 z późn.zm.), dalej „ustawa </w:t>
      </w:r>
      <w:proofErr w:type="spellStart"/>
      <w:r w:rsidRPr="004D0779">
        <w:rPr>
          <w:rFonts w:ascii="Arial" w:hAnsi="Arial" w:cs="Arial"/>
          <w:color w:val="000000"/>
          <w:sz w:val="24"/>
          <w:szCs w:val="24"/>
        </w:rPr>
        <w:t>Pzp</w:t>
      </w:r>
      <w:proofErr w:type="spellEnd"/>
      <w:r w:rsidRPr="004D0779">
        <w:rPr>
          <w:rFonts w:ascii="Arial" w:hAnsi="Arial" w:cs="Arial"/>
          <w:color w:val="000000"/>
          <w:sz w:val="24"/>
          <w:szCs w:val="24"/>
        </w:rPr>
        <w:t>”;</w:t>
      </w:r>
    </w:p>
    <w:p w14:paraId="2A33EA6A" w14:textId="77777777" w:rsidR="00272491" w:rsidRPr="004D0779" w:rsidRDefault="00272491" w:rsidP="00D02B55">
      <w:pPr>
        <w:keepLines/>
        <w:widowControl w:val="0"/>
        <w:numPr>
          <w:ilvl w:val="0"/>
          <w:numId w:val="66"/>
        </w:numPr>
        <w:suppressAutoHyphens/>
        <w:autoSpaceDE w:val="0"/>
        <w:spacing w:line="288" w:lineRule="auto"/>
        <w:ind w:left="426" w:hanging="284"/>
        <w:rPr>
          <w:rFonts w:ascii="Arial" w:hAnsi="Arial" w:cs="Arial"/>
          <w:sz w:val="24"/>
          <w:szCs w:val="24"/>
        </w:rPr>
      </w:pPr>
      <w:r w:rsidRPr="004D0779">
        <w:rPr>
          <w:rFonts w:ascii="Arial" w:eastAsia="TimesNewRomanPSMT" w:hAnsi="Arial" w:cs="Arial"/>
          <w:color w:val="000000"/>
          <w:sz w:val="24"/>
          <w:szCs w:val="24"/>
        </w:rPr>
        <w:t>Pani/Pana</w:t>
      </w:r>
      <w:r w:rsidRPr="004D0779">
        <w:rPr>
          <w:rFonts w:ascii="Arial" w:hAnsi="Arial" w:cs="Arial"/>
          <w:color w:val="000000"/>
          <w:sz w:val="24"/>
          <w:szCs w:val="24"/>
        </w:rPr>
        <w:t xml:space="preserve"> dane osobowe będą przechowywane przez okres wymagany przepisami prawa. </w:t>
      </w:r>
    </w:p>
    <w:p w14:paraId="24B4ADA4" w14:textId="77777777" w:rsidR="00272491" w:rsidRPr="004D0779" w:rsidRDefault="00272491" w:rsidP="00D02B55">
      <w:pPr>
        <w:keepLines/>
        <w:widowControl w:val="0"/>
        <w:numPr>
          <w:ilvl w:val="0"/>
          <w:numId w:val="66"/>
        </w:numPr>
        <w:suppressAutoHyphens/>
        <w:autoSpaceDE w:val="0"/>
        <w:spacing w:line="288" w:lineRule="auto"/>
        <w:ind w:left="426" w:hanging="284"/>
        <w:rPr>
          <w:rFonts w:ascii="Arial" w:hAnsi="Arial" w:cs="Arial"/>
          <w:sz w:val="24"/>
          <w:szCs w:val="24"/>
        </w:rPr>
      </w:pPr>
      <w:r w:rsidRPr="004D0779">
        <w:rPr>
          <w:rFonts w:ascii="Arial" w:eastAsia="TimesNewRomanPSMT" w:hAnsi="Arial" w:cs="Arial"/>
          <w:color w:val="000000"/>
          <w:sz w:val="24"/>
          <w:szCs w:val="24"/>
        </w:rPr>
        <w:t>obowiązek</w:t>
      </w:r>
      <w:r w:rsidRPr="004D0779">
        <w:rPr>
          <w:rFonts w:ascii="Arial" w:hAnsi="Arial" w:cs="Arial"/>
          <w:color w:val="000000"/>
          <w:sz w:val="24"/>
          <w:szCs w:val="24"/>
        </w:rPr>
        <w:t xml:space="preserve"> podania przez Panią/Pana danych osobowych bezpośrednio Pani/Pana dotyczących jest wymogiem ustawowym określonym w przepisach ustawy </w:t>
      </w:r>
      <w:proofErr w:type="spellStart"/>
      <w:r w:rsidRPr="004D0779">
        <w:rPr>
          <w:rFonts w:ascii="Arial" w:hAnsi="Arial" w:cs="Arial"/>
          <w:color w:val="000000"/>
          <w:sz w:val="24"/>
          <w:szCs w:val="24"/>
        </w:rPr>
        <w:t>Pzp</w:t>
      </w:r>
      <w:proofErr w:type="spellEnd"/>
      <w:r w:rsidRPr="004D0779">
        <w:rPr>
          <w:rFonts w:ascii="Arial" w:hAnsi="Arial" w:cs="Arial"/>
          <w:color w:val="000000"/>
          <w:sz w:val="24"/>
          <w:szCs w:val="24"/>
        </w:rPr>
        <w:t xml:space="preserve">, związanym z udziałem w postępowaniu o udzielenie zamówienia publicznego; konsekwencje niepodania określonych danych wynikają z ustawy </w:t>
      </w:r>
      <w:proofErr w:type="spellStart"/>
      <w:r w:rsidRPr="004D0779">
        <w:rPr>
          <w:rFonts w:ascii="Arial" w:hAnsi="Arial" w:cs="Arial"/>
          <w:color w:val="000000"/>
          <w:sz w:val="24"/>
          <w:szCs w:val="24"/>
        </w:rPr>
        <w:t>Pzp</w:t>
      </w:r>
      <w:proofErr w:type="spellEnd"/>
      <w:r w:rsidRPr="004D0779">
        <w:rPr>
          <w:rFonts w:ascii="Arial" w:hAnsi="Arial" w:cs="Arial"/>
          <w:color w:val="000000"/>
          <w:sz w:val="24"/>
          <w:szCs w:val="24"/>
        </w:rPr>
        <w:t>;</w:t>
      </w:r>
    </w:p>
    <w:p w14:paraId="42762AD8" w14:textId="77777777" w:rsidR="00272491" w:rsidRPr="004D0779" w:rsidRDefault="00272491" w:rsidP="00D02B55">
      <w:pPr>
        <w:keepLines/>
        <w:widowControl w:val="0"/>
        <w:numPr>
          <w:ilvl w:val="0"/>
          <w:numId w:val="66"/>
        </w:numPr>
        <w:suppressAutoHyphens/>
        <w:autoSpaceDE w:val="0"/>
        <w:spacing w:line="288" w:lineRule="auto"/>
        <w:ind w:left="426" w:hanging="284"/>
        <w:rPr>
          <w:rFonts w:ascii="Arial" w:hAnsi="Arial" w:cs="Arial"/>
          <w:sz w:val="24"/>
          <w:szCs w:val="24"/>
        </w:rPr>
      </w:pPr>
      <w:r w:rsidRPr="004D0779">
        <w:rPr>
          <w:rFonts w:ascii="Arial" w:eastAsia="TimesNewRomanPSMT" w:hAnsi="Arial" w:cs="Arial"/>
          <w:color w:val="000000"/>
          <w:sz w:val="24"/>
          <w:szCs w:val="24"/>
        </w:rPr>
        <w:t>w</w:t>
      </w:r>
      <w:r w:rsidRPr="004D0779">
        <w:rPr>
          <w:rFonts w:ascii="Arial" w:hAnsi="Arial" w:cs="Arial"/>
          <w:color w:val="000000"/>
          <w:sz w:val="24"/>
          <w:szCs w:val="24"/>
        </w:rPr>
        <w:t xml:space="preserve"> odniesieniu do Pani/Pana danych osobowych decyzje nie będą podejmowane </w:t>
      </w:r>
      <w:r w:rsidRPr="004D0779">
        <w:rPr>
          <w:rFonts w:ascii="Arial" w:hAnsi="Arial" w:cs="Arial"/>
          <w:color w:val="000000"/>
          <w:sz w:val="24"/>
          <w:szCs w:val="24"/>
        </w:rPr>
        <w:br/>
        <w:t>w sposób zautomatyzowany, stosowanie do art. 22 RODO;</w:t>
      </w:r>
    </w:p>
    <w:p w14:paraId="4A567822" w14:textId="77777777" w:rsidR="00272491" w:rsidRPr="004D0779" w:rsidRDefault="00272491" w:rsidP="00D02B55">
      <w:pPr>
        <w:keepLines/>
        <w:widowControl w:val="0"/>
        <w:numPr>
          <w:ilvl w:val="0"/>
          <w:numId w:val="66"/>
        </w:numPr>
        <w:suppressAutoHyphens/>
        <w:autoSpaceDE w:val="0"/>
        <w:spacing w:line="288" w:lineRule="auto"/>
        <w:ind w:left="426" w:hanging="284"/>
        <w:rPr>
          <w:rFonts w:ascii="Arial" w:hAnsi="Arial" w:cs="Arial"/>
          <w:sz w:val="24"/>
          <w:szCs w:val="24"/>
        </w:rPr>
      </w:pPr>
      <w:r w:rsidRPr="004D0779">
        <w:rPr>
          <w:rFonts w:ascii="Arial" w:eastAsia="TimesNewRomanPSMT" w:hAnsi="Arial" w:cs="Arial"/>
          <w:color w:val="000000"/>
          <w:sz w:val="24"/>
          <w:szCs w:val="24"/>
        </w:rPr>
        <w:t>posiada</w:t>
      </w:r>
      <w:r w:rsidRPr="004D0779">
        <w:rPr>
          <w:rFonts w:ascii="Arial" w:hAnsi="Arial" w:cs="Arial"/>
          <w:color w:val="000000"/>
          <w:sz w:val="24"/>
          <w:szCs w:val="24"/>
        </w:rPr>
        <w:t xml:space="preserve"> Pani/Pan:</w:t>
      </w:r>
    </w:p>
    <w:p w14:paraId="724B9E1E" w14:textId="77777777" w:rsidR="00272491" w:rsidRPr="004D0779" w:rsidRDefault="00272491" w:rsidP="00272491">
      <w:pPr>
        <w:pStyle w:val="Akapitzlist"/>
        <w:keepLines/>
        <w:autoSpaceDE w:val="0"/>
        <w:spacing w:line="288" w:lineRule="auto"/>
        <w:ind w:left="709" w:hanging="284"/>
        <w:rPr>
          <w:rFonts w:ascii="Arial" w:hAnsi="Arial" w:cs="Arial"/>
          <w:sz w:val="24"/>
          <w:szCs w:val="24"/>
        </w:rPr>
      </w:pPr>
      <w:r w:rsidRPr="004D0779">
        <w:rPr>
          <w:rFonts w:ascii="Arial" w:hAnsi="Arial" w:cs="Arial"/>
          <w:b/>
          <w:bCs/>
          <w:color w:val="00000A"/>
          <w:sz w:val="24"/>
          <w:szCs w:val="24"/>
        </w:rPr>
        <w:t xml:space="preserve">− </w:t>
      </w:r>
      <w:r w:rsidRPr="004D0779">
        <w:rPr>
          <w:rFonts w:ascii="Arial" w:eastAsia="TimesNewRomanPSMT" w:hAnsi="Arial" w:cs="Arial"/>
          <w:color w:val="000000"/>
          <w:sz w:val="24"/>
          <w:szCs w:val="24"/>
        </w:rPr>
        <w:t>na</w:t>
      </w:r>
      <w:r w:rsidRPr="004D0779">
        <w:rPr>
          <w:rFonts w:ascii="Arial" w:hAnsi="Arial" w:cs="Arial"/>
          <w:color w:val="000000"/>
          <w:sz w:val="24"/>
          <w:szCs w:val="24"/>
        </w:rPr>
        <w:t xml:space="preserve"> podstawie art. 15 RODO prawo dostępu do danych osobowych Pani/Pana dotyczących, przypadku, gdy wykonanie obowiązków, o których mowa w art. 15 ust. 1 – 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59FDE912" w14:textId="77777777" w:rsidR="00272491" w:rsidRPr="004D0779" w:rsidRDefault="00272491" w:rsidP="00272491">
      <w:pPr>
        <w:pStyle w:val="Akapitzlist"/>
        <w:keepLines/>
        <w:autoSpaceDE w:val="0"/>
        <w:spacing w:line="288" w:lineRule="auto"/>
        <w:ind w:left="709" w:hanging="284"/>
        <w:rPr>
          <w:rFonts w:ascii="Arial" w:hAnsi="Arial" w:cs="Arial"/>
          <w:sz w:val="24"/>
          <w:szCs w:val="24"/>
        </w:rPr>
      </w:pPr>
      <w:r w:rsidRPr="004D0779">
        <w:rPr>
          <w:rFonts w:ascii="Arial" w:hAnsi="Arial" w:cs="Arial"/>
          <w:b/>
          <w:bCs/>
          <w:color w:val="00000A"/>
          <w:sz w:val="24"/>
          <w:szCs w:val="24"/>
        </w:rPr>
        <w:t xml:space="preserve">− </w:t>
      </w:r>
      <w:r w:rsidRPr="004D0779">
        <w:rPr>
          <w:rFonts w:ascii="Arial" w:eastAsia="TimesNewRomanPSMT" w:hAnsi="Arial" w:cs="Arial"/>
          <w:color w:val="000000"/>
          <w:sz w:val="24"/>
          <w:szCs w:val="24"/>
        </w:rPr>
        <w:t>na</w:t>
      </w:r>
      <w:r w:rsidRPr="004D0779">
        <w:rPr>
          <w:rFonts w:ascii="Arial" w:hAnsi="Arial" w:cs="Arial"/>
          <w:color w:val="000000"/>
          <w:sz w:val="24"/>
          <w:szCs w:val="24"/>
        </w:rPr>
        <w:t xml:space="preserve"> podstawie art. 16 RODO prawo do sprostowania Pani/Pana danych osobowych – skorzystanie przez osobę, której dane dotyczą, z uprawnienia do sprostowania lub uzupełnienia danych osobowych nie może skutkować zmianą wyniku postępowania o udzielenie zamówienia publicznego ani zmianą postanowień umowy w zakresie niezgodnym z ustawą oraz nie może naruszać integralności protokołu oraz jego załączników. </w:t>
      </w:r>
    </w:p>
    <w:p w14:paraId="7CE34142" w14:textId="77777777" w:rsidR="00272491" w:rsidRPr="004D0779" w:rsidRDefault="00272491" w:rsidP="00272491">
      <w:pPr>
        <w:pStyle w:val="Akapitzlist"/>
        <w:keepLines/>
        <w:autoSpaceDE w:val="0"/>
        <w:spacing w:line="288" w:lineRule="auto"/>
        <w:ind w:left="709" w:hanging="284"/>
        <w:rPr>
          <w:rFonts w:ascii="Arial" w:hAnsi="Arial" w:cs="Arial"/>
          <w:sz w:val="24"/>
          <w:szCs w:val="24"/>
        </w:rPr>
      </w:pPr>
      <w:r w:rsidRPr="004D0779">
        <w:rPr>
          <w:rFonts w:ascii="Arial" w:hAnsi="Arial" w:cs="Arial"/>
          <w:b/>
          <w:bCs/>
          <w:color w:val="00000A"/>
          <w:sz w:val="24"/>
          <w:szCs w:val="24"/>
        </w:rPr>
        <w:t xml:space="preserve">− </w:t>
      </w:r>
      <w:r w:rsidRPr="004D0779">
        <w:rPr>
          <w:rFonts w:ascii="Arial" w:eastAsia="TimesNewRomanPSMT" w:hAnsi="Arial" w:cs="Arial"/>
          <w:color w:val="000000"/>
          <w:sz w:val="24"/>
          <w:szCs w:val="24"/>
        </w:rPr>
        <w:t>na</w:t>
      </w:r>
      <w:r w:rsidRPr="004D0779">
        <w:rPr>
          <w:rFonts w:ascii="Arial" w:hAnsi="Arial" w:cs="Arial"/>
          <w:color w:val="000000"/>
          <w:sz w:val="24"/>
          <w:szCs w:val="24"/>
        </w:rPr>
        <w:t xml:space="preserve"> podstawie art. 18 RODO prawo żądania od administratora ograniczenia przetwarzania </w:t>
      </w:r>
      <w:r w:rsidRPr="004D0779">
        <w:rPr>
          <w:rFonts w:ascii="Arial" w:eastAsia="TimesNewRomanPSMT" w:hAnsi="Arial" w:cs="Arial"/>
          <w:color w:val="000000"/>
          <w:sz w:val="24"/>
          <w:szCs w:val="24"/>
        </w:rPr>
        <w:t>danych</w:t>
      </w:r>
      <w:r w:rsidRPr="004D0779">
        <w:rPr>
          <w:rFonts w:ascii="Arial" w:hAnsi="Arial" w:cs="Arial"/>
          <w:color w:val="000000"/>
          <w:sz w:val="24"/>
          <w:szCs w:val="24"/>
        </w:rPr>
        <w:t xml:space="preserve"> osobowych z zastrzeżeniem przypadków, o których mowa w art. 18 ust. 2 RODO, wystąpienie z żądaniem, o którym mowa w art. 18 ust. 1 RODO, nie ogranicza przetwarzania danych osobowych do czasu zakończenia postępowania o udzielenie zamówienia publicznego. </w:t>
      </w:r>
    </w:p>
    <w:p w14:paraId="354B8C7E" w14:textId="77777777" w:rsidR="00272491" w:rsidRPr="004D0779" w:rsidRDefault="00272491" w:rsidP="00272491">
      <w:pPr>
        <w:pStyle w:val="Akapitzlist"/>
        <w:keepLines/>
        <w:autoSpaceDE w:val="0"/>
        <w:spacing w:line="288" w:lineRule="auto"/>
        <w:ind w:left="709" w:hanging="284"/>
        <w:rPr>
          <w:rFonts w:ascii="Arial" w:hAnsi="Arial" w:cs="Arial"/>
          <w:color w:val="000000"/>
          <w:sz w:val="24"/>
          <w:szCs w:val="24"/>
        </w:rPr>
      </w:pPr>
      <w:r w:rsidRPr="004D0779">
        <w:rPr>
          <w:rFonts w:ascii="Arial" w:hAnsi="Arial" w:cs="Arial"/>
          <w:b/>
          <w:bCs/>
          <w:color w:val="00000A"/>
          <w:sz w:val="24"/>
          <w:szCs w:val="24"/>
        </w:rPr>
        <w:t xml:space="preserve">− </w:t>
      </w:r>
      <w:r w:rsidRPr="004D0779">
        <w:rPr>
          <w:rFonts w:ascii="Arial" w:eastAsia="TimesNewRomanPSMT" w:hAnsi="Arial" w:cs="Arial"/>
          <w:color w:val="000000"/>
          <w:sz w:val="24"/>
          <w:szCs w:val="24"/>
        </w:rPr>
        <w:t>prawo</w:t>
      </w:r>
      <w:r w:rsidRPr="004D0779">
        <w:rPr>
          <w:rFonts w:ascii="Arial" w:hAnsi="Arial" w:cs="Arial"/>
          <w:color w:val="000000"/>
          <w:sz w:val="24"/>
          <w:szCs w:val="24"/>
        </w:rPr>
        <w:t xml:space="preserve"> do wniesienia skargi do Prezesa Urzędu Ochrony Danych Osobowych, gdy uzna Pani/Pan, że przetwarzanie danych osobowych Pani/Pana dotyczących narusza przepisy RODO;</w:t>
      </w:r>
    </w:p>
    <w:p w14:paraId="2E59A001" w14:textId="77777777" w:rsidR="00272491" w:rsidRPr="004D0779" w:rsidRDefault="00272491" w:rsidP="00D02B55">
      <w:pPr>
        <w:keepLines/>
        <w:widowControl w:val="0"/>
        <w:numPr>
          <w:ilvl w:val="0"/>
          <w:numId w:val="66"/>
        </w:numPr>
        <w:suppressAutoHyphens/>
        <w:autoSpaceDE w:val="0"/>
        <w:spacing w:line="288" w:lineRule="auto"/>
        <w:ind w:left="426" w:hanging="284"/>
        <w:rPr>
          <w:rFonts w:ascii="Arial" w:hAnsi="Arial" w:cs="Arial"/>
          <w:sz w:val="24"/>
          <w:szCs w:val="24"/>
        </w:rPr>
      </w:pPr>
      <w:r w:rsidRPr="004D0779">
        <w:rPr>
          <w:rFonts w:ascii="Arial" w:eastAsia="TimesNewRomanPSMT" w:hAnsi="Arial" w:cs="Arial"/>
          <w:color w:val="000000"/>
          <w:sz w:val="24"/>
          <w:szCs w:val="24"/>
        </w:rPr>
        <w:t>nie</w:t>
      </w:r>
      <w:r w:rsidRPr="004D0779">
        <w:rPr>
          <w:rFonts w:ascii="Arial" w:hAnsi="Arial" w:cs="Arial"/>
          <w:color w:val="000000"/>
          <w:sz w:val="24"/>
          <w:szCs w:val="24"/>
        </w:rPr>
        <w:t xml:space="preserve"> przysługuje Pani/Panu:</w:t>
      </w:r>
    </w:p>
    <w:p w14:paraId="3F5C2539" w14:textId="77777777" w:rsidR="00272491" w:rsidRPr="004D0779" w:rsidRDefault="00272491" w:rsidP="00272491">
      <w:pPr>
        <w:pStyle w:val="Akapitzlist"/>
        <w:keepLines/>
        <w:autoSpaceDE w:val="0"/>
        <w:spacing w:line="288" w:lineRule="auto"/>
        <w:ind w:left="851" w:hanging="284"/>
        <w:rPr>
          <w:rFonts w:ascii="Arial" w:hAnsi="Arial" w:cs="Arial"/>
          <w:sz w:val="24"/>
          <w:szCs w:val="24"/>
        </w:rPr>
      </w:pPr>
      <w:r w:rsidRPr="004D0779">
        <w:rPr>
          <w:rFonts w:ascii="Arial" w:hAnsi="Arial" w:cs="Arial"/>
          <w:b/>
          <w:bCs/>
          <w:color w:val="00000A"/>
          <w:sz w:val="24"/>
          <w:szCs w:val="24"/>
        </w:rPr>
        <w:lastRenderedPageBreak/>
        <w:t xml:space="preserve">− </w:t>
      </w:r>
      <w:r w:rsidRPr="004D0779">
        <w:rPr>
          <w:rFonts w:ascii="Arial" w:eastAsia="TimesNewRomanPSMT" w:hAnsi="Arial" w:cs="Arial"/>
          <w:color w:val="000000"/>
          <w:sz w:val="24"/>
          <w:szCs w:val="24"/>
        </w:rPr>
        <w:t>w</w:t>
      </w:r>
      <w:r w:rsidRPr="004D0779">
        <w:rPr>
          <w:rFonts w:ascii="Arial" w:hAnsi="Arial" w:cs="Arial"/>
          <w:color w:val="000000"/>
          <w:sz w:val="24"/>
          <w:szCs w:val="24"/>
        </w:rPr>
        <w:t xml:space="preserve"> związku z art. 17 ust. 3 lit. b, d lub e RODO prawo do usunięcia danych osobowych;</w:t>
      </w:r>
    </w:p>
    <w:p w14:paraId="4D0CD3E6" w14:textId="77777777" w:rsidR="00272491" w:rsidRPr="004D0779" w:rsidRDefault="00272491" w:rsidP="00272491">
      <w:pPr>
        <w:pStyle w:val="Akapitzlist"/>
        <w:keepLines/>
        <w:autoSpaceDE w:val="0"/>
        <w:spacing w:line="288" w:lineRule="auto"/>
        <w:ind w:left="851" w:hanging="284"/>
        <w:rPr>
          <w:rFonts w:ascii="Arial" w:hAnsi="Arial" w:cs="Arial"/>
          <w:sz w:val="24"/>
          <w:szCs w:val="24"/>
        </w:rPr>
      </w:pPr>
      <w:r w:rsidRPr="004D0779">
        <w:rPr>
          <w:rFonts w:ascii="Arial" w:hAnsi="Arial" w:cs="Arial"/>
          <w:b/>
          <w:bCs/>
          <w:color w:val="00000A"/>
          <w:sz w:val="24"/>
          <w:szCs w:val="24"/>
        </w:rPr>
        <w:t xml:space="preserve">− </w:t>
      </w:r>
      <w:r w:rsidRPr="004D0779">
        <w:rPr>
          <w:rFonts w:ascii="Arial" w:eastAsia="TimesNewRomanPSMT" w:hAnsi="Arial" w:cs="Arial"/>
          <w:color w:val="000000"/>
          <w:sz w:val="24"/>
          <w:szCs w:val="24"/>
        </w:rPr>
        <w:t>prawo</w:t>
      </w:r>
      <w:r w:rsidRPr="004D0779">
        <w:rPr>
          <w:rFonts w:ascii="Arial" w:hAnsi="Arial" w:cs="Arial"/>
          <w:color w:val="000000"/>
          <w:sz w:val="24"/>
          <w:szCs w:val="24"/>
        </w:rPr>
        <w:t xml:space="preserve"> do przenoszenia danych osobowych, o którym mowa w art. 20 RODO;</w:t>
      </w:r>
    </w:p>
    <w:p w14:paraId="0029F061" w14:textId="77777777" w:rsidR="00272491" w:rsidRPr="004D0779" w:rsidRDefault="00272491" w:rsidP="00272491">
      <w:pPr>
        <w:pStyle w:val="Akapitzlist"/>
        <w:keepLines/>
        <w:autoSpaceDE w:val="0"/>
        <w:spacing w:line="288" w:lineRule="auto"/>
        <w:ind w:left="851" w:hanging="284"/>
        <w:rPr>
          <w:rFonts w:ascii="Arial" w:hAnsi="Arial" w:cs="Arial"/>
          <w:sz w:val="24"/>
          <w:szCs w:val="24"/>
        </w:rPr>
      </w:pPr>
      <w:r w:rsidRPr="004D0779">
        <w:rPr>
          <w:rFonts w:ascii="Arial" w:hAnsi="Arial" w:cs="Arial"/>
          <w:b/>
          <w:bCs/>
          <w:color w:val="00000A"/>
          <w:sz w:val="24"/>
          <w:szCs w:val="24"/>
        </w:rPr>
        <w:t xml:space="preserve">− </w:t>
      </w:r>
      <w:r w:rsidRPr="004D0779">
        <w:rPr>
          <w:rFonts w:ascii="Arial" w:eastAsia="TimesNewRomanPS-BoldMT" w:hAnsi="Arial" w:cs="Arial"/>
          <w:b/>
          <w:bCs/>
          <w:color w:val="000000"/>
          <w:sz w:val="24"/>
          <w:szCs w:val="24"/>
        </w:rPr>
        <w:t>na</w:t>
      </w:r>
      <w:r w:rsidRPr="004D0779">
        <w:rPr>
          <w:rFonts w:ascii="Arial" w:hAnsi="Arial" w:cs="Arial"/>
          <w:b/>
          <w:bCs/>
          <w:color w:val="000000"/>
          <w:sz w:val="24"/>
          <w:szCs w:val="24"/>
        </w:rPr>
        <w:t xml:space="preserve"> podstawie art. 21 RODO prawo sprzeciwu, wobec przetwarzania danych osobowych, gdyż podstawą prawną przetwarzania Pani/Pana danych osobowych jest</w:t>
      </w:r>
      <w:r w:rsidRPr="004D0779">
        <w:rPr>
          <w:rFonts w:ascii="Arial" w:hAnsi="Arial" w:cs="Arial"/>
          <w:sz w:val="24"/>
          <w:szCs w:val="24"/>
        </w:rPr>
        <w:t xml:space="preserve"> </w:t>
      </w:r>
      <w:r w:rsidRPr="004D0779">
        <w:rPr>
          <w:rFonts w:ascii="Arial" w:eastAsia="TimesNewRomanPS-BoldMT" w:hAnsi="Arial" w:cs="Arial"/>
          <w:sz w:val="24"/>
          <w:szCs w:val="24"/>
        </w:rPr>
        <w:t>art.</w:t>
      </w:r>
      <w:r w:rsidRPr="004D0779">
        <w:rPr>
          <w:rFonts w:ascii="Arial" w:hAnsi="Arial" w:cs="Arial"/>
          <w:sz w:val="24"/>
          <w:szCs w:val="24"/>
        </w:rPr>
        <w:t xml:space="preserve"> 6 ust. 1 lit. c RODO</w:t>
      </w:r>
    </w:p>
    <w:p w14:paraId="63F77A33" w14:textId="77777777" w:rsidR="00272491" w:rsidRPr="004D0779" w:rsidRDefault="00272491" w:rsidP="00D02B55">
      <w:pPr>
        <w:pStyle w:val="Akapitzlist"/>
        <w:keepLines/>
        <w:numPr>
          <w:ilvl w:val="0"/>
          <w:numId w:val="66"/>
        </w:numPr>
        <w:autoSpaceDE w:val="0"/>
        <w:spacing w:line="288" w:lineRule="auto"/>
        <w:ind w:left="426" w:hanging="284"/>
        <w:contextualSpacing/>
        <w:rPr>
          <w:rFonts w:ascii="Arial" w:hAnsi="Arial" w:cs="Arial"/>
          <w:color w:val="000000"/>
          <w:sz w:val="24"/>
          <w:szCs w:val="24"/>
        </w:rPr>
      </w:pPr>
      <w:r w:rsidRPr="004D0779">
        <w:rPr>
          <w:rFonts w:ascii="Arial" w:hAnsi="Arial" w:cs="Arial"/>
          <w:color w:val="000000"/>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817E2E0" w14:textId="77777777" w:rsidR="00272491" w:rsidRPr="004D0779" w:rsidRDefault="00272491" w:rsidP="00272491">
      <w:pPr>
        <w:pStyle w:val="Nagwek2"/>
        <w:keepNext w:val="0"/>
        <w:ind w:left="709" w:hanging="142"/>
        <w:jc w:val="left"/>
        <w:rPr>
          <w:rFonts w:ascii="Arial" w:hAnsi="Arial" w:cs="Arial"/>
          <w:b w:val="0"/>
          <w:bCs/>
          <w:i/>
          <w:iCs/>
          <w:sz w:val="24"/>
          <w:szCs w:val="24"/>
        </w:rPr>
      </w:pPr>
      <w:r w:rsidRPr="004D0779">
        <w:rPr>
          <w:rFonts w:ascii="Arial" w:hAnsi="Arial" w:cs="Arial"/>
          <w:b w:val="0"/>
          <w:sz w:val="24"/>
          <w:szCs w:val="24"/>
        </w:rPr>
        <w:t>- 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7678644" w14:textId="77777777" w:rsidR="00272491" w:rsidRPr="004D0779" w:rsidRDefault="00272491" w:rsidP="00272491">
      <w:pPr>
        <w:pStyle w:val="Nagwek2"/>
        <w:keepNext w:val="0"/>
        <w:ind w:left="709" w:hanging="142"/>
        <w:jc w:val="left"/>
        <w:rPr>
          <w:rFonts w:ascii="Arial" w:hAnsi="Arial" w:cs="Arial"/>
          <w:b w:val="0"/>
          <w:bCs/>
          <w:i/>
          <w:iCs/>
          <w:sz w:val="24"/>
          <w:szCs w:val="24"/>
        </w:rPr>
      </w:pPr>
      <w:r w:rsidRPr="004D0779">
        <w:rPr>
          <w:rFonts w:ascii="Arial" w:hAnsi="Arial" w:cs="Arial"/>
          <w:b w:val="0"/>
          <w:sz w:val="24"/>
          <w:szCs w:val="24"/>
        </w:rPr>
        <w:t>- obowiązek informacyjny wynikający z art. 14 RODO względem osób fizycznych, których dane Wykonawca pozyskał w sposób pośredni, a które to dane Wykonawca przekazuje Zamawiającemu w treści oferty lub dokumentów składanych na żądanie Zamawiającego.</w:t>
      </w:r>
    </w:p>
    <w:p w14:paraId="19969ED8" w14:textId="77777777" w:rsidR="00272491" w:rsidRPr="004D0779" w:rsidRDefault="00272491" w:rsidP="00272491">
      <w:pPr>
        <w:spacing w:line="288" w:lineRule="auto"/>
        <w:rPr>
          <w:rFonts w:ascii="Arial" w:hAnsi="Arial" w:cs="Arial"/>
          <w:b/>
          <w:i/>
          <w:sz w:val="24"/>
          <w:szCs w:val="24"/>
        </w:rPr>
      </w:pPr>
    </w:p>
    <w:p w14:paraId="42588A87" w14:textId="77777777" w:rsidR="00272491" w:rsidRPr="004D0779" w:rsidRDefault="00272491" w:rsidP="00272491">
      <w:pPr>
        <w:spacing w:line="288" w:lineRule="auto"/>
        <w:rPr>
          <w:rFonts w:ascii="Arial" w:hAnsi="Arial" w:cs="Arial"/>
          <w:sz w:val="24"/>
          <w:szCs w:val="24"/>
        </w:rPr>
      </w:pPr>
    </w:p>
    <w:p w14:paraId="2EC05AE3" w14:textId="3AF76AC9" w:rsidR="00E43446" w:rsidRPr="00272491" w:rsidRDefault="00E43446" w:rsidP="00272491">
      <w:pPr>
        <w:spacing w:line="288" w:lineRule="auto"/>
        <w:rPr>
          <w:rFonts w:ascii="Arial" w:hAnsi="Arial" w:cs="Arial"/>
          <w:i/>
          <w:sz w:val="24"/>
          <w:szCs w:val="24"/>
        </w:rPr>
      </w:pPr>
    </w:p>
    <w:sectPr w:rsidR="00E43446" w:rsidRPr="00272491" w:rsidSect="00494619">
      <w:headerReference w:type="default" r:id="rId34"/>
      <w:footerReference w:type="even" r:id="rId35"/>
      <w:footerReference w:type="default" r:id="rId36"/>
      <w:headerReference w:type="first" r:id="rId37"/>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EBCE" w14:textId="77777777" w:rsidR="00AA18A0" w:rsidRDefault="00AA18A0">
      <w:r>
        <w:separator/>
      </w:r>
    </w:p>
  </w:endnote>
  <w:endnote w:type="continuationSeparator" w:id="0">
    <w:p w14:paraId="67AF40F2" w14:textId="77777777" w:rsidR="00AA18A0" w:rsidRDefault="00AA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TimesNewRomanPSMT">
    <w:altName w:val="Sitka Small"/>
    <w:charset w:val="EE"/>
    <w:family w:val="roman"/>
    <w:pitch w:val="default"/>
  </w:font>
  <w:font w:name="TimesNewRomanPS-BoldMT">
    <w:altName w:val="MS Gothic"/>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2878" w14:textId="77777777" w:rsidR="00AA18A0" w:rsidRDefault="00AA18A0"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AA18A0" w:rsidRDefault="00AA18A0"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6"/>
      </w:rPr>
      <w:id w:val="1813604081"/>
      <w:docPartObj>
        <w:docPartGallery w:val="Page Numbers (Bottom of Page)"/>
        <w:docPartUnique/>
      </w:docPartObj>
    </w:sdtPr>
    <w:sdtEndPr/>
    <w:sdtContent>
      <w:p w14:paraId="69F69B49" w14:textId="0F67A849" w:rsidR="00AA18A0" w:rsidRPr="00CF4D3B" w:rsidRDefault="00AA18A0">
        <w:pPr>
          <w:pStyle w:val="Stopka"/>
          <w:jc w:val="right"/>
          <w:rPr>
            <w:rFonts w:ascii="Trebuchet MS" w:hAnsi="Trebuchet MS"/>
            <w:sz w:val="16"/>
          </w:rPr>
        </w:pPr>
        <w:r w:rsidRPr="00CF4D3B">
          <w:rPr>
            <w:rFonts w:ascii="Trebuchet MS" w:hAnsi="Trebuchet MS"/>
            <w:sz w:val="16"/>
          </w:rPr>
          <w:fldChar w:fldCharType="begin"/>
        </w:r>
        <w:r w:rsidRPr="00CF4D3B">
          <w:rPr>
            <w:rFonts w:ascii="Trebuchet MS" w:hAnsi="Trebuchet MS"/>
            <w:sz w:val="16"/>
          </w:rPr>
          <w:instrText>PAGE   \* MERGEFORMAT</w:instrText>
        </w:r>
        <w:r w:rsidRPr="00CF4D3B">
          <w:rPr>
            <w:rFonts w:ascii="Trebuchet MS" w:hAnsi="Trebuchet MS"/>
            <w:sz w:val="16"/>
          </w:rPr>
          <w:fldChar w:fldCharType="separate"/>
        </w:r>
        <w:r>
          <w:rPr>
            <w:rFonts w:ascii="Trebuchet MS" w:hAnsi="Trebuchet MS"/>
            <w:noProof/>
            <w:sz w:val="16"/>
          </w:rPr>
          <w:t>27</w:t>
        </w:r>
        <w:r w:rsidRPr="00CF4D3B">
          <w:rPr>
            <w:rFonts w:ascii="Trebuchet MS" w:hAnsi="Trebuchet MS"/>
            <w:sz w:val="16"/>
          </w:rPr>
          <w:fldChar w:fldCharType="end"/>
        </w:r>
      </w:p>
    </w:sdtContent>
  </w:sdt>
  <w:p w14:paraId="66E5AD5D" w14:textId="23C57A6E" w:rsidR="00AA18A0" w:rsidRPr="00EF239D" w:rsidRDefault="00AA18A0" w:rsidP="00A16332">
    <w:pPr>
      <w:pStyle w:val="Stopka"/>
      <w:ind w:right="360"/>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38B22" w14:textId="77777777" w:rsidR="00AA18A0" w:rsidRDefault="00AA18A0">
      <w:r>
        <w:separator/>
      </w:r>
    </w:p>
  </w:footnote>
  <w:footnote w:type="continuationSeparator" w:id="0">
    <w:p w14:paraId="623EEAD5" w14:textId="77777777" w:rsidR="00AA18A0" w:rsidRDefault="00AA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8AF4" w14:textId="00427F69" w:rsidR="00AA18A0" w:rsidRPr="004D0779" w:rsidRDefault="00AA18A0" w:rsidP="00215B5B">
    <w:pPr>
      <w:spacing w:line="288" w:lineRule="auto"/>
      <w:ind w:right="28"/>
      <w:jc w:val="both"/>
      <w:rPr>
        <w:rFonts w:ascii="Arial" w:hAnsi="Arial" w:cs="Arial"/>
        <w:b/>
        <w:sz w:val="24"/>
        <w:szCs w:val="24"/>
      </w:rPr>
    </w:pPr>
    <w:r w:rsidRPr="004D0779">
      <w:rPr>
        <w:rFonts w:ascii="Arial" w:hAnsi="Arial" w:cs="Arial"/>
        <w:b/>
        <w:sz w:val="24"/>
        <w:szCs w:val="24"/>
      </w:rPr>
      <w:t>17/ZP/2024/K</w:t>
    </w:r>
  </w:p>
  <w:p w14:paraId="245DCC2A" w14:textId="06079081" w:rsidR="00AA18A0" w:rsidRPr="00215B5B" w:rsidRDefault="00AA18A0" w:rsidP="00215B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30C6" w14:textId="77777777" w:rsidR="00AA18A0" w:rsidRPr="00776C08" w:rsidRDefault="00AA18A0">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AA18A0" w:rsidRPr="002B2C77" w:rsidRDefault="00AA18A0">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AA18A0" w:rsidRPr="00335A5D" w:rsidRDefault="00AA18A0">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3"/>
    <w:multiLevelType w:val="multilevel"/>
    <w:tmpl w:val="C5BC4B96"/>
    <w:name w:val="WW8Num19"/>
    <w:lvl w:ilvl="0">
      <w:start w:val="1"/>
      <w:numFmt w:val="bullet"/>
      <w:lvlText w:val=""/>
      <w:lvlJc w:val="left"/>
      <w:pPr>
        <w:tabs>
          <w:tab w:val="num" w:pos="3621"/>
        </w:tabs>
        <w:ind w:left="3621" w:hanging="360"/>
      </w:pPr>
      <w:rPr>
        <w:rFonts w:ascii="Symbol" w:hAnsi="Symbol"/>
        <w:b w:val="0"/>
        <w:i w:val="0"/>
      </w:rPr>
    </w:lvl>
    <w:lvl w:ilvl="1">
      <w:start w:val="1"/>
      <w:numFmt w:val="decimal"/>
      <w:lvlText w:val="%2."/>
      <w:lvlJc w:val="left"/>
      <w:pPr>
        <w:tabs>
          <w:tab w:val="num" w:pos="4341"/>
        </w:tabs>
        <w:ind w:left="4341" w:hanging="360"/>
      </w:pPr>
      <w:rPr>
        <w:rFonts w:ascii="Arial" w:eastAsia="Calibri" w:hAnsi="Arial" w:cs="Arial"/>
        <w:b w:val="0"/>
        <w:i w:val="0"/>
      </w:rPr>
    </w:lvl>
    <w:lvl w:ilvl="2">
      <w:start w:val="1"/>
      <w:numFmt w:val="bullet"/>
      <w:lvlText w:val=""/>
      <w:lvlJc w:val="left"/>
      <w:pPr>
        <w:tabs>
          <w:tab w:val="num" w:pos="5061"/>
        </w:tabs>
        <w:ind w:left="5061" w:hanging="360"/>
      </w:pPr>
      <w:rPr>
        <w:rFonts w:ascii="Wingdings" w:hAnsi="Wingdings"/>
        <w:sz w:val="20"/>
      </w:rPr>
    </w:lvl>
    <w:lvl w:ilvl="3">
      <w:start w:val="1"/>
      <w:numFmt w:val="bullet"/>
      <w:lvlText w:val=""/>
      <w:lvlJc w:val="left"/>
      <w:pPr>
        <w:tabs>
          <w:tab w:val="num" w:pos="5781"/>
        </w:tabs>
        <w:ind w:left="5781" w:hanging="360"/>
      </w:pPr>
      <w:rPr>
        <w:rFonts w:ascii="Wingdings" w:hAnsi="Wingdings"/>
        <w:sz w:val="20"/>
      </w:rPr>
    </w:lvl>
    <w:lvl w:ilvl="4">
      <w:start w:val="1"/>
      <w:numFmt w:val="bullet"/>
      <w:lvlText w:val=""/>
      <w:lvlJc w:val="left"/>
      <w:pPr>
        <w:tabs>
          <w:tab w:val="num" w:pos="6501"/>
        </w:tabs>
        <w:ind w:left="6501" w:hanging="360"/>
      </w:pPr>
      <w:rPr>
        <w:rFonts w:ascii="Wingdings" w:hAnsi="Wingdings"/>
        <w:sz w:val="20"/>
      </w:rPr>
    </w:lvl>
    <w:lvl w:ilvl="5">
      <w:start w:val="1"/>
      <w:numFmt w:val="bullet"/>
      <w:lvlText w:val=""/>
      <w:lvlJc w:val="left"/>
      <w:pPr>
        <w:tabs>
          <w:tab w:val="num" w:pos="7221"/>
        </w:tabs>
        <w:ind w:left="7221" w:hanging="360"/>
      </w:pPr>
      <w:rPr>
        <w:rFonts w:ascii="Wingdings" w:hAnsi="Wingdings"/>
        <w:sz w:val="20"/>
      </w:rPr>
    </w:lvl>
    <w:lvl w:ilvl="6">
      <w:start w:val="1"/>
      <w:numFmt w:val="bullet"/>
      <w:lvlText w:val=""/>
      <w:lvlJc w:val="left"/>
      <w:pPr>
        <w:tabs>
          <w:tab w:val="num" w:pos="7941"/>
        </w:tabs>
        <w:ind w:left="7941" w:hanging="360"/>
      </w:pPr>
      <w:rPr>
        <w:rFonts w:ascii="Wingdings" w:hAnsi="Wingdings"/>
        <w:sz w:val="20"/>
      </w:rPr>
    </w:lvl>
    <w:lvl w:ilvl="7">
      <w:start w:val="1"/>
      <w:numFmt w:val="bullet"/>
      <w:lvlText w:val=""/>
      <w:lvlJc w:val="left"/>
      <w:pPr>
        <w:tabs>
          <w:tab w:val="num" w:pos="8661"/>
        </w:tabs>
        <w:ind w:left="8661" w:hanging="360"/>
      </w:pPr>
      <w:rPr>
        <w:rFonts w:ascii="Wingdings" w:hAnsi="Wingdings"/>
        <w:sz w:val="20"/>
      </w:rPr>
    </w:lvl>
    <w:lvl w:ilvl="8">
      <w:start w:val="1"/>
      <w:numFmt w:val="bullet"/>
      <w:lvlText w:val=""/>
      <w:lvlJc w:val="left"/>
      <w:pPr>
        <w:tabs>
          <w:tab w:val="num" w:pos="9381"/>
        </w:tabs>
        <w:ind w:left="9381" w:hanging="360"/>
      </w:pPr>
      <w:rPr>
        <w:rFonts w:ascii="Wingdings" w:hAnsi="Wingdings"/>
        <w:sz w:val="20"/>
      </w:rPr>
    </w:lvl>
  </w:abstractNum>
  <w:abstractNum w:abstractNumId="6" w15:restartNumberingAfterBreak="0">
    <w:nsid w:val="0000001C"/>
    <w:multiLevelType w:val="multilevel"/>
    <w:tmpl w:val="D06C4532"/>
    <w:name w:val="WW8Num30"/>
    <w:lvl w:ilvl="0">
      <w:start w:val="3"/>
      <w:numFmt w:val="decimal"/>
      <w:lvlText w:val="%1."/>
      <w:lvlJc w:val="left"/>
      <w:pPr>
        <w:tabs>
          <w:tab w:val="num" w:pos="720"/>
        </w:tabs>
        <w:ind w:left="720" w:hanging="360"/>
      </w:pPr>
      <w:rPr>
        <w:rFonts w:ascii="Arial" w:hAnsi="Arial" w:cs="Arial"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84640F"/>
    <w:multiLevelType w:val="multilevel"/>
    <w:tmpl w:val="979CB3C0"/>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26870B0"/>
    <w:multiLevelType w:val="hybridMultilevel"/>
    <w:tmpl w:val="C5420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343F2"/>
    <w:multiLevelType w:val="hybridMultilevel"/>
    <w:tmpl w:val="B0369D14"/>
    <w:lvl w:ilvl="0" w:tplc="E2E02A56">
      <w:start w:val="1"/>
      <w:numFmt w:val="lowerLetter"/>
      <w:lvlText w:val="%1."/>
      <w:lvlJc w:val="left"/>
      <w:pPr>
        <w:ind w:left="1494" w:hanging="360"/>
      </w:pPr>
      <w:rPr>
        <w:rFonts w:hint="default"/>
        <w:b w:val="0"/>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071E2D41"/>
    <w:multiLevelType w:val="hybridMultilevel"/>
    <w:tmpl w:val="C5E442D4"/>
    <w:lvl w:ilvl="0" w:tplc="5C78F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DE76CB"/>
    <w:multiLevelType w:val="hybridMultilevel"/>
    <w:tmpl w:val="A15AAB6E"/>
    <w:lvl w:ilvl="0" w:tplc="DA12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92C123D"/>
    <w:multiLevelType w:val="multilevel"/>
    <w:tmpl w:val="106EBE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09B80403"/>
    <w:multiLevelType w:val="hybridMultilevel"/>
    <w:tmpl w:val="2F8EC832"/>
    <w:lvl w:ilvl="0" w:tplc="E8E05D54">
      <w:start w:val="1"/>
      <w:numFmt w:val="decimal"/>
      <w:lvlText w:val="%1)"/>
      <w:lvlJc w:val="left"/>
      <w:pPr>
        <w:ind w:left="1080" w:hanging="360"/>
      </w:pPr>
      <w:rPr>
        <w:rFonts w:hint="default"/>
      </w:rPr>
    </w:lvl>
    <w:lvl w:ilvl="1" w:tplc="C0A4FF48">
      <w:start w:val="1"/>
      <w:numFmt w:val="lowerLetter"/>
      <w:lvlText w:val="%2)"/>
      <w:lvlJc w:val="left"/>
      <w:pPr>
        <w:ind w:left="1875" w:hanging="435"/>
      </w:pPr>
      <w:rPr>
        <w:rFonts w:hint="default"/>
        <w:color w:val="000000"/>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00F39CC"/>
    <w:multiLevelType w:val="hybridMultilevel"/>
    <w:tmpl w:val="12F47E7C"/>
    <w:lvl w:ilvl="0" w:tplc="A00EB93C">
      <w:start w:val="1"/>
      <w:numFmt w:val="lowerLetter"/>
      <w:lvlText w:val="%1."/>
      <w:lvlJc w:val="left"/>
      <w:pPr>
        <w:ind w:left="3333"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59F3B0F"/>
    <w:multiLevelType w:val="hybridMultilevel"/>
    <w:tmpl w:val="ECEA57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7E90A27"/>
    <w:multiLevelType w:val="hybridMultilevel"/>
    <w:tmpl w:val="6326136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A058C5EE">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4" w15:restartNumberingAfterBreak="0">
    <w:nsid w:val="18AF1994"/>
    <w:multiLevelType w:val="hybridMultilevel"/>
    <w:tmpl w:val="5B7069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726C2B"/>
    <w:multiLevelType w:val="hybridMultilevel"/>
    <w:tmpl w:val="F7F0738E"/>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A00EB93C">
      <w:start w:val="1"/>
      <w:numFmt w:val="lowerLetter"/>
      <w:lvlText w:val="%3."/>
      <w:lvlJc w:val="left"/>
      <w:pPr>
        <w:ind w:left="3333" w:hanging="360"/>
      </w:pPr>
      <w:rPr>
        <w:rFonts w:hint="default"/>
        <w:b/>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2D166C07"/>
    <w:multiLevelType w:val="multilevel"/>
    <w:tmpl w:val="B3184BEE"/>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15:restartNumberingAfterBreak="0">
    <w:nsid w:val="2F981BCA"/>
    <w:multiLevelType w:val="hybridMultilevel"/>
    <w:tmpl w:val="9BB26DD8"/>
    <w:lvl w:ilvl="0" w:tplc="E2E02A56">
      <w:start w:val="1"/>
      <w:numFmt w:val="lowerLetter"/>
      <w:lvlText w:val="%1."/>
      <w:lvlJc w:val="left"/>
      <w:pPr>
        <w:ind w:left="1494" w:hanging="360"/>
      </w:pPr>
      <w:rPr>
        <w:rFonts w:hint="default"/>
        <w:b w:val="0"/>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30B3734A"/>
    <w:multiLevelType w:val="hybridMultilevel"/>
    <w:tmpl w:val="CC9C01D4"/>
    <w:lvl w:ilvl="0" w:tplc="04150015">
      <w:start w:val="1"/>
      <w:numFmt w:val="upp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31303817"/>
    <w:multiLevelType w:val="hybridMultilevel"/>
    <w:tmpl w:val="3FFE4428"/>
    <w:lvl w:ilvl="0" w:tplc="0906A806">
      <w:start w:val="1"/>
      <w:numFmt w:val="decimal"/>
      <w:lvlText w:val="%1."/>
      <w:lvlJc w:val="left"/>
      <w:pPr>
        <w:tabs>
          <w:tab w:val="num" w:pos="567"/>
        </w:tabs>
        <w:ind w:left="567" w:hanging="567"/>
      </w:pPr>
      <w:rPr>
        <w:rFonts w:hint="default"/>
        <w:b w:val="0"/>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8DA4A62"/>
    <w:multiLevelType w:val="hybridMultilevel"/>
    <w:tmpl w:val="C712A684"/>
    <w:lvl w:ilvl="0" w:tplc="48FE8A14">
      <w:start w:val="1"/>
      <w:numFmt w:val="lowerLetter"/>
      <w:lvlText w:val="%1."/>
      <w:lvlJc w:val="left"/>
      <w:pPr>
        <w:ind w:left="360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7B4E1F"/>
    <w:multiLevelType w:val="multilevel"/>
    <w:tmpl w:val="98FEB3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3C5D7972"/>
    <w:multiLevelType w:val="hybridMultilevel"/>
    <w:tmpl w:val="8F5AEA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D96B0A"/>
    <w:multiLevelType w:val="multilevel"/>
    <w:tmpl w:val="3D9CF6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6"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47FD7D07"/>
    <w:multiLevelType w:val="multilevel"/>
    <w:tmpl w:val="2886186E"/>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4BB101F7"/>
    <w:multiLevelType w:val="hybridMultilevel"/>
    <w:tmpl w:val="F9860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0D4873"/>
    <w:multiLevelType w:val="hybridMultilevel"/>
    <w:tmpl w:val="E51870FE"/>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48FE8A14">
      <w:start w:val="1"/>
      <w:numFmt w:val="lowerLetter"/>
      <w:lvlText w:val="%5."/>
      <w:lvlJc w:val="left"/>
      <w:pPr>
        <w:ind w:left="3600" w:hanging="360"/>
      </w:pPr>
      <w:rPr>
        <w:rFonts w:cs="Times New Roman"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DF154D6"/>
    <w:multiLevelType w:val="hybridMultilevel"/>
    <w:tmpl w:val="9AD467A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4"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53F93AC4"/>
    <w:multiLevelType w:val="hybridMultilevel"/>
    <w:tmpl w:val="D7CC5EE6"/>
    <w:lvl w:ilvl="0" w:tplc="0415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56"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7EC472D"/>
    <w:multiLevelType w:val="multilevel"/>
    <w:tmpl w:val="7BF6198E"/>
    <w:lvl w:ilvl="0">
      <w:start w:val="1"/>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855" w:hanging="720"/>
      </w:pPr>
      <w:rPr>
        <w:rFonts w:hint="default"/>
        <w:i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B7C3D3D"/>
    <w:multiLevelType w:val="hybridMultilevel"/>
    <w:tmpl w:val="B0369D14"/>
    <w:lvl w:ilvl="0" w:tplc="E2E02A56">
      <w:start w:val="1"/>
      <w:numFmt w:val="lowerLetter"/>
      <w:lvlText w:val="%1."/>
      <w:lvlJc w:val="left"/>
      <w:pPr>
        <w:ind w:left="1494" w:hanging="360"/>
      </w:pPr>
      <w:rPr>
        <w:rFonts w:hint="default"/>
        <w:b w:val="0"/>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6C900F77"/>
    <w:multiLevelType w:val="multilevel"/>
    <w:tmpl w:val="1D50CE3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6DA7681D"/>
    <w:multiLevelType w:val="multilevel"/>
    <w:tmpl w:val="DE5AC2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2"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65F6630"/>
    <w:multiLevelType w:val="multilevel"/>
    <w:tmpl w:val="A4002D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4" w15:restartNumberingAfterBreak="0">
    <w:nsid w:val="79B155D5"/>
    <w:multiLevelType w:val="multilevel"/>
    <w:tmpl w:val="EA7E9E46"/>
    <w:lvl w:ilvl="0">
      <w:start w:val="1"/>
      <w:numFmt w:val="decimal"/>
      <w:lvlText w:val="%1."/>
      <w:lvlJc w:val="left"/>
      <w:pPr>
        <w:ind w:left="720" w:hanging="360"/>
      </w:pPr>
      <w:rPr>
        <w:rFonts w:hint="default"/>
      </w:rPr>
    </w:lvl>
    <w:lvl w:ilvl="1">
      <w:start w:val="4"/>
      <w:numFmt w:val="decimal"/>
      <w:isLgl/>
      <w:lvlText w:val="%1.%2"/>
      <w:lvlJc w:val="left"/>
      <w:pPr>
        <w:ind w:left="1632" w:hanging="525"/>
      </w:pPr>
      <w:rPr>
        <w:rFonts w:hint="default"/>
      </w:rPr>
    </w:lvl>
    <w:lvl w:ilvl="2">
      <w:start w:val="2"/>
      <w:numFmt w:val="decimal"/>
      <w:isLgl/>
      <w:lvlText w:val="%1.%2.%3"/>
      <w:lvlJc w:val="left"/>
      <w:pPr>
        <w:ind w:left="2574" w:hanging="720"/>
      </w:pPr>
      <w:rPr>
        <w:rFonts w:hint="default"/>
      </w:rPr>
    </w:lvl>
    <w:lvl w:ilvl="3">
      <w:start w:val="1"/>
      <w:numFmt w:val="decimal"/>
      <w:isLgl/>
      <w:lvlText w:val="%1.%2.%3.%4"/>
      <w:lvlJc w:val="left"/>
      <w:pPr>
        <w:ind w:left="3681" w:hanging="1080"/>
      </w:pPr>
      <w:rPr>
        <w:rFonts w:hint="default"/>
      </w:rPr>
    </w:lvl>
    <w:lvl w:ilvl="4">
      <w:start w:val="1"/>
      <w:numFmt w:val="decimal"/>
      <w:isLgl/>
      <w:lvlText w:val="%1.%2.%3.%4.%5"/>
      <w:lvlJc w:val="left"/>
      <w:pPr>
        <w:ind w:left="4428" w:hanging="1080"/>
      </w:pPr>
      <w:rPr>
        <w:rFonts w:hint="default"/>
      </w:rPr>
    </w:lvl>
    <w:lvl w:ilvl="5">
      <w:start w:val="1"/>
      <w:numFmt w:val="decimal"/>
      <w:isLgl/>
      <w:lvlText w:val="%1.%2.%3.%4.%5.%6"/>
      <w:lvlJc w:val="left"/>
      <w:pPr>
        <w:ind w:left="5535" w:hanging="1440"/>
      </w:pPr>
      <w:rPr>
        <w:rFonts w:hint="default"/>
      </w:rPr>
    </w:lvl>
    <w:lvl w:ilvl="6">
      <w:start w:val="1"/>
      <w:numFmt w:val="decimal"/>
      <w:isLgl/>
      <w:lvlText w:val="%1.%2.%3.%4.%5.%6.%7"/>
      <w:lvlJc w:val="left"/>
      <w:pPr>
        <w:ind w:left="6282" w:hanging="1440"/>
      </w:pPr>
      <w:rPr>
        <w:rFonts w:hint="default"/>
      </w:rPr>
    </w:lvl>
    <w:lvl w:ilvl="7">
      <w:start w:val="1"/>
      <w:numFmt w:val="decimal"/>
      <w:isLgl/>
      <w:lvlText w:val="%1.%2.%3.%4.%5.%6.%7.%8"/>
      <w:lvlJc w:val="left"/>
      <w:pPr>
        <w:ind w:left="7389" w:hanging="1800"/>
      </w:pPr>
      <w:rPr>
        <w:rFonts w:hint="default"/>
      </w:rPr>
    </w:lvl>
    <w:lvl w:ilvl="8">
      <w:start w:val="1"/>
      <w:numFmt w:val="decimal"/>
      <w:isLgl/>
      <w:lvlText w:val="%1.%2.%3.%4.%5.%6.%7.%8.%9"/>
      <w:lvlJc w:val="left"/>
      <w:pPr>
        <w:ind w:left="8136" w:hanging="1800"/>
      </w:pPr>
      <w:rPr>
        <w:rFonts w:hint="default"/>
      </w:rPr>
    </w:lvl>
  </w:abstractNum>
  <w:abstractNum w:abstractNumId="75" w15:restartNumberingAfterBreak="0">
    <w:nsid w:val="7DC11A0A"/>
    <w:multiLevelType w:val="multilevel"/>
    <w:tmpl w:val="1338CCA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1"/>
  </w:num>
  <w:num w:numId="2">
    <w:abstractNumId w:val="69"/>
  </w:num>
  <w:num w:numId="3">
    <w:abstractNumId w:val="63"/>
  </w:num>
  <w:num w:numId="4">
    <w:abstractNumId w:val="16"/>
  </w:num>
  <w:num w:numId="5">
    <w:abstractNumId w:val="50"/>
  </w:num>
  <w:num w:numId="6">
    <w:abstractNumId w:val="68"/>
  </w:num>
  <w:num w:numId="7">
    <w:abstractNumId w:val="36"/>
  </w:num>
  <w:num w:numId="8">
    <w:abstractNumId w:val="75"/>
  </w:num>
  <w:num w:numId="9">
    <w:abstractNumId w:val="37"/>
  </w:num>
  <w:num w:numId="10">
    <w:abstractNumId w:val="0"/>
  </w:num>
  <w:num w:numId="11">
    <w:abstractNumId w:val="33"/>
  </w:num>
  <w:num w:numId="12">
    <w:abstractNumId w:val="47"/>
  </w:num>
  <w:num w:numId="13">
    <w:abstractNumId w:val="38"/>
  </w:num>
  <w:num w:numId="14">
    <w:abstractNumId w:val="8"/>
  </w:num>
  <w:num w:numId="15">
    <w:abstractNumId w:val="20"/>
  </w:num>
  <w:num w:numId="16">
    <w:abstractNumId w:val="17"/>
  </w:num>
  <w:num w:numId="17">
    <w:abstractNumId w:val="15"/>
  </w:num>
  <w:num w:numId="18">
    <w:abstractNumId w:val="65"/>
  </w:num>
  <w:num w:numId="19">
    <w:abstractNumId w:val="56"/>
  </w:num>
  <w:num w:numId="20">
    <w:abstractNumId w:val="64"/>
  </w:num>
  <w:num w:numId="21">
    <w:abstractNumId w:val="54"/>
  </w:num>
  <w:num w:numId="22">
    <w:abstractNumId w:val="32"/>
  </w:num>
  <w:num w:numId="23">
    <w:abstractNumId w:val="52"/>
  </w:num>
  <w:num w:numId="24">
    <w:abstractNumId w:val="30"/>
  </w:num>
  <w:num w:numId="25">
    <w:abstractNumId w:val="57"/>
  </w:num>
  <w:num w:numId="26">
    <w:abstractNumId w:val="45"/>
  </w:num>
  <w:num w:numId="27">
    <w:abstractNumId w:val="53"/>
  </w:num>
  <w:num w:numId="28">
    <w:abstractNumId w:val="71"/>
  </w:num>
  <w:num w:numId="29">
    <w:abstractNumId w:val="4"/>
  </w:num>
  <w:num w:numId="30">
    <w:abstractNumId w:val="58"/>
  </w:num>
  <w:num w:numId="31">
    <w:abstractNumId w:val="66"/>
  </w:num>
  <w:num w:numId="32">
    <w:abstractNumId w:val="39"/>
  </w:num>
  <w:num w:numId="33">
    <w:abstractNumId w:val="25"/>
  </w:num>
  <w:num w:numId="34">
    <w:abstractNumId w:val="61"/>
    <w:lvlOverride w:ilvl="0">
      <w:startOverride w:val="1"/>
    </w:lvlOverride>
  </w:num>
  <w:num w:numId="35">
    <w:abstractNumId w:val="44"/>
    <w:lvlOverride w:ilvl="0">
      <w:startOverride w:val="1"/>
    </w:lvlOverride>
  </w:num>
  <w:num w:numId="36">
    <w:abstractNumId w:val="27"/>
  </w:num>
  <w:num w:numId="37">
    <w:abstractNumId w:val="59"/>
  </w:num>
  <w:num w:numId="38">
    <w:abstractNumId w:val="14"/>
  </w:num>
  <w:num w:numId="39">
    <w:abstractNumId w:val="46"/>
  </w:num>
  <w:num w:numId="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7"/>
  </w:num>
  <w:num w:numId="44">
    <w:abstractNumId w:val="26"/>
  </w:num>
  <w:num w:numId="45">
    <w:abstractNumId w:val="29"/>
  </w:num>
  <w:num w:numId="46">
    <w:abstractNumId w:val="19"/>
  </w:num>
  <w:num w:numId="47">
    <w:abstractNumId w:val="74"/>
  </w:num>
  <w:num w:numId="48">
    <w:abstractNumId w:val="21"/>
  </w:num>
  <w:num w:numId="49">
    <w:abstractNumId w:val="13"/>
  </w:num>
  <w:num w:numId="50">
    <w:abstractNumId w:val="73"/>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num>
  <w:num w:numId="53">
    <w:abstractNumId w:val="62"/>
  </w:num>
  <w:num w:numId="54">
    <w:abstractNumId w:val="41"/>
  </w:num>
  <w:num w:numId="55">
    <w:abstractNumId w:val="11"/>
  </w:num>
  <w:num w:numId="56">
    <w:abstractNumId w:val="49"/>
  </w:num>
  <w:num w:numId="57">
    <w:abstractNumId w:val="51"/>
  </w:num>
  <w:num w:numId="58">
    <w:abstractNumId w:val="22"/>
  </w:num>
  <w:num w:numId="59">
    <w:abstractNumId w:val="28"/>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12"/>
  </w:num>
  <w:num w:numId="63">
    <w:abstractNumId w:val="9"/>
  </w:num>
  <w:num w:numId="64">
    <w:abstractNumId w:val="24"/>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num>
  <w:num w:numId="67">
    <w:abstractNumId w:val="35"/>
  </w:num>
  <w:num w:numId="68">
    <w:abstractNumId w:val="5"/>
  </w:num>
  <w:num w:numId="69">
    <w:abstractNumId w:val="40"/>
  </w:num>
  <w:num w:numId="70">
    <w:abstractNumId w:val="10"/>
  </w:num>
  <w:num w:numId="71">
    <w:abstractNumId w:val="34"/>
  </w:num>
  <w:num w:numId="72">
    <w:abstractNumId w:val="18"/>
  </w:num>
  <w:num w:numId="73">
    <w:abstractNumId w:val="70"/>
  </w:num>
  <w:num w:numId="74">
    <w:abstractNumId w:val="43"/>
  </w:num>
  <w:num w:numId="75">
    <w:abstractNumId w:val="6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5A"/>
    <w:rsid w:val="0000076D"/>
    <w:rsid w:val="0000079E"/>
    <w:rsid w:val="00000E4C"/>
    <w:rsid w:val="000011A0"/>
    <w:rsid w:val="00001B8A"/>
    <w:rsid w:val="00001FDE"/>
    <w:rsid w:val="00002298"/>
    <w:rsid w:val="00002F22"/>
    <w:rsid w:val="00002F58"/>
    <w:rsid w:val="00003041"/>
    <w:rsid w:val="000033DC"/>
    <w:rsid w:val="00003656"/>
    <w:rsid w:val="00003754"/>
    <w:rsid w:val="00003C56"/>
    <w:rsid w:val="00003CBE"/>
    <w:rsid w:val="00004CF8"/>
    <w:rsid w:val="00005691"/>
    <w:rsid w:val="00005B35"/>
    <w:rsid w:val="000060F3"/>
    <w:rsid w:val="00006AE7"/>
    <w:rsid w:val="000073ED"/>
    <w:rsid w:val="00007A71"/>
    <w:rsid w:val="0001044E"/>
    <w:rsid w:val="00010793"/>
    <w:rsid w:val="00011665"/>
    <w:rsid w:val="00011A44"/>
    <w:rsid w:val="000120B5"/>
    <w:rsid w:val="000122C9"/>
    <w:rsid w:val="00012EDA"/>
    <w:rsid w:val="000136A2"/>
    <w:rsid w:val="000140AE"/>
    <w:rsid w:val="000143A2"/>
    <w:rsid w:val="0001645B"/>
    <w:rsid w:val="000168D6"/>
    <w:rsid w:val="00017339"/>
    <w:rsid w:val="000179BE"/>
    <w:rsid w:val="00017C25"/>
    <w:rsid w:val="00017D4D"/>
    <w:rsid w:val="000207CD"/>
    <w:rsid w:val="00021386"/>
    <w:rsid w:val="00023D10"/>
    <w:rsid w:val="000240D6"/>
    <w:rsid w:val="000241F1"/>
    <w:rsid w:val="0002459F"/>
    <w:rsid w:val="00024B5B"/>
    <w:rsid w:val="00024E9B"/>
    <w:rsid w:val="000250F2"/>
    <w:rsid w:val="00025A9E"/>
    <w:rsid w:val="00027154"/>
    <w:rsid w:val="00027404"/>
    <w:rsid w:val="00027566"/>
    <w:rsid w:val="00027C2E"/>
    <w:rsid w:val="00027C91"/>
    <w:rsid w:val="00027F57"/>
    <w:rsid w:val="000310FA"/>
    <w:rsid w:val="000315C1"/>
    <w:rsid w:val="00031BFA"/>
    <w:rsid w:val="00031ED6"/>
    <w:rsid w:val="0003304F"/>
    <w:rsid w:val="000334AA"/>
    <w:rsid w:val="00033A06"/>
    <w:rsid w:val="00034647"/>
    <w:rsid w:val="000347EB"/>
    <w:rsid w:val="00034910"/>
    <w:rsid w:val="00034B78"/>
    <w:rsid w:val="00034F45"/>
    <w:rsid w:val="000353E8"/>
    <w:rsid w:val="000353F6"/>
    <w:rsid w:val="00035449"/>
    <w:rsid w:val="00035FFE"/>
    <w:rsid w:val="00036023"/>
    <w:rsid w:val="0003696E"/>
    <w:rsid w:val="00036D63"/>
    <w:rsid w:val="00036F9C"/>
    <w:rsid w:val="000373B8"/>
    <w:rsid w:val="000377FE"/>
    <w:rsid w:val="00037AC0"/>
    <w:rsid w:val="00040B31"/>
    <w:rsid w:val="00040E51"/>
    <w:rsid w:val="000414E0"/>
    <w:rsid w:val="00041C41"/>
    <w:rsid w:val="00042706"/>
    <w:rsid w:val="00042AF0"/>
    <w:rsid w:val="00042D49"/>
    <w:rsid w:val="00042DCF"/>
    <w:rsid w:val="000436DB"/>
    <w:rsid w:val="0004409E"/>
    <w:rsid w:val="0004455F"/>
    <w:rsid w:val="00044AC9"/>
    <w:rsid w:val="000458D4"/>
    <w:rsid w:val="00046819"/>
    <w:rsid w:val="00047113"/>
    <w:rsid w:val="0004764B"/>
    <w:rsid w:val="0005003C"/>
    <w:rsid w:val="00050242"/>
    <w:rsid w:val="000505E8"/>
    <w:rsid w:val="00050859"/>
    <w:rsid w:val="00050BD0"/>
    <w:rsid w:val="00051548"/>
    <w:rsid w:val="0005178D"/>
    <w:rsid w:val="0005189F"/>
    <w:rsid w:val="00051A4F"/>
    <w:rsid w:val="0005218D"/>
    <w:rsid w:val="000529FF"/>
    <w:rsid w:val="00053D93"/>
    <w:rsid w:val="00053DDD"/>
    <w:rsid w:val="000549E7"/>
    <w:rsid w:val="000557C6"/>
    <w:rsid w:val="00055A26"/>
    <w:rsid w:val="000569BD"/>
    <w:rsid w:val="00056FE7"/>
    <w:rsid w:val="0005763F"/>
    <w:rsid w:val="00060D07"/>
    <w:rsid w:val="0006114A"/>
    <w:rsid w:val="00061C87"/>
    <w:rsid w:val="0006227A"/>
    <w:rsid w:val="00062CF5"/>
    <w:rsid w:val="00063822"/>
    <w:rsid w:val="00063A92"/>
    <w:rsid w:val="00064269"/>
    <w:rsid w:val="000645EA"/>
    <w:rsid w:val="00064F4F"/>
    <w:rsid w:val="00065D44"/>
    <w:rsid w:val="00066113"/>
    <w:rsid w:val="0006632A"/>
    <w:rsid w:val="00067C90"/>
    <w:rsid w:val="0007023D"/>
    <w:rsid w:val="000706A8"/>
    <w:rsid w:val="0007093E"/>
    <w:rsid w:val="000713BB"/>
    <w:rsid w:val="00071A28"/>
    <w:rsid w:val="000723DA"/>
    <w:rsid w:val="00072BDD"/>
    <w:rsid w:val="00073151"/>
    <w:rsid w:val="00073357"/>
    <w:rsid w:val="0007349B"/>
    <w:rsid w:val="0007362E"/>
    <w:rsid w:val="00074A0D"/>
    <w:rsid w:val="00075341"/>
    <w:rsid w:val="000756B1"/>
    <w:rsid w:val="00075C1E"/>
    <w:rsid w:val="00076A46"/>
    <w:rsid w:val="00076A95"/>
    <w:rsid w:val="0007722B"/>
    <w:rsid w:val="0007723A"/>
    <w:rsid w:val="00077516"/>
    <w:rsid w:val="000775FF"/>
    <w:rsid w:val="0007793B"/>
    <w:rsid w:val="00077A80"/>
    <w:rsid w:val="00077CD2"/>
    <w:rsid w:val="00077E62"/>
    <w:rsid w:val="00080066"/>
    <w:rsid w:val="000813A2"/>
    <w:rsid w:val="000816CA"/>
    <w:rsid w:val="000816D6"/>
    <w:rsid w:val="00083925"/>
    <w:rsid w:val="000839CC"/>
    <w:rsid w:val="00083D90"/>
    <w:rsid w:val="00084646"/>
    <w:rsid w:val="0008525C"/>
    <w:rsid w:val="00085DD3"/>
    <w:rsid w:val="00085DF8"/>
    <w:rsid w:val="0008615A"/>
    <w:rsid w:val="00086162"/>
    <w:rsid w:val="000861FF"/>
    <w:rsid w:val="0008636E"/>
    <w:rsid w:val="0008658B"/>
    <w:rsid w:val="00086FFA"/>
    <w:rsid w:val="00087C8C"/>
    <w:rsid w:val="00090BC0"/>
    <w:rsid w:val="00091105"/>
    <w:rsid w:val="00091477"/>
    <w:rsid w:val="00091F63"/>
    <w:rsid w:val="000921DA"/>
    <w:rsid w:val="00092EDF"/>
    <w:rsid w:val="00094482"/>
    <w:rsid w:val="000949B3"/>
    <w:rsid w:val="000952D1"/>
    <w:rsid w:val="000958E9"/>
    <w:rsid w:val="00095B9A"/>
    <w:rsid w:val="00096248"/>
    <w:rsid w:val="000963AC"/>
    <w:rsid w:val="00096C32"/>
    <w:rsid w:val="00096FFD"/>
    <w:rsid w:val="000A0726"/>
    <w:rsid w:val="000A07E1"/>
    <w:rsid w:val="000A088B"/>
    <w:rsid w:val="000A1382"/>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A6C36"/>
    <w:rsid w:val="000B0152"/>
    <w:rsid w:val="000B09E1"/>
    <w:rsid w:val="000B0C12"/>
    <w:rsid w:val="000B1921"/>
    <w:rsid w:val="000B1BE8"/>
    <w:rsid w:val="000B1C3F"/>
    <w:rsid w:val="000B1D5B"/>
    <w:rsid w:val="000B2442"/>
    <w:rsid w:val="000B244B"/>
    <w:rsid w:val="000B2AB0"/>
    <w:rsid w:val="000B2EFD"/>
    <w:rsid w:val="000B4B46"/>
    <w:rsid w:val="000B4B80"/>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6AD"/>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AE6"/>
    <w:rsid w:val="000D4DD2"/>
    <w:rsid w:val="000D4F7E"/>
    <w:rsid w:val="000D50BD"/>
    <w:rsid w:val="000D54A4"/>
    <w:rsid w:val="000D5CD8"/>
    <w:rsid w:val="000D607E"/>
    <w:rsid w:val="000D6323"/>
    <w:rsid w:val="000D679F"/>
    <w:rsid w:val="000D6869"/>
    <w:rsid w:val="000D6A53"/>
    <w:rsid w:val="000D6AE6"/>
    <w:rsid w:val="000D7184"/>
    <w:rsid w:val="000D7BD4"/>
    <w:rsid w:val="000E084A"/>
    <w:rsid w:val="000E0AF5"/>
    <w:rsid w:val="000E11FA"/>
    <w:rsid w:val="000E137F"/>
    <w:rsid w:val="000E1828"/>
    <w:rsid w:val="000E23A6"/>
    <w:rsid w:val="000E240B"/>
    <w:rsid w:val="000E2448"/>
    <w:rsid w:val="000E2DE8"/>
    <w:rsid w:val="000E343F"/>
    <w:rsid w:val="000E3803"/>
    <w:rsid w:val="000E39E8"/>
    <w:rsid w:val="000E3EF8"/>
    <w:rsid w:val="000E4630"/>
    <w:rsid w:val="000E5084"/>
    <w:rsid w:val="000E50E3"/>
    <w:rsid w:val="000E5323"/>
    <w:rsid w:val="000E5709"/>
    <w:rsid w:val="000E6188"/>
    <w:rsid w:val="000E6847"/>
    <w:rsid w:val="000E68E1"/>
    <w:rsid w:val="000E6A8D"/>
    <w:rsid w:val="000E7508"/>
    <w:rsid w:val="000E7741"/>
    <w:rsid w:val="000F03DD"/>
    <w:rsid w:val="000F0570"/>
    <w:rsid w:val="000F0612"/>
    <w:rsid w:val="000F1435"/>
    <w:rsid w:val="000F1ECF"/>
    <w:rsid w:val="000F26C4"/>
    <w:rsid w:val="000F270D"/>
    <w:rsid w:val="000F277A"/>
    <w:rsid w:val="000F27F1"/>
    <w:rsid w:val="000F41CB"/>
    <w:rsid w:val="000F43E1"/>
    <w:rsid w:val="000F4934"/>
    <w:rsid w:val="000F4FF0"/>
    <w:rsid w:val="000F5468"/>
    <w:rsid w:val="000F5653"/>
    <w:rsid w:val="000F5716"/>
    <w:rsid w:val="000F5FEA"/>
    <w:rsid w:val="000F6258"/>
    <w:rsid w:val="000F667F"/>
    <w:rsid w:val="000F66CF"/>
    <w:rsid w:val="000F694E"/>
    <w:rsid w:val="000F695E"/>
    <w:rsid w:val="000F791A"/>
    <w:rsid w:val="000F7ACF"/>
    <w:rsid w:val="000F7DA5"/>
    <w:rsid w:val="001002C0"/>
    <w:rsid w:val="00100C8A"/>
    <w:rsid w:val="00101460"/>
    <w:rsid w:val="001016FD"/>
    <w:rsid w:val="00102F57"/>
    <w:rsid w:val="0010323B"/>
    <w:rsid w:val="00103EDB"/>
    <w:rsid w:val="0010470C"/>
    <w:rsid w:val="00104746"/>
    <w:rsid w:val="00105086"/>
    <w:rsid w:val="0010526D"/>
    <w:rsid w:val="001052A3"/>
    <w:rsid w:val="00105972"/>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403"/>
    <w:rsid w:val="0011451F"/>
    <w:rsid w:val="0011506B"/>
    <w:rsid w:val="00115247"/>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077"/>
    <w:rsid w:val="00131218"/>
    <w:rsid w:val="001320FE"/>
    <w:rsid w:val="001322B3"/>
    <w:rsid w:val="001324A4"/>
    <w:rsid w:val="00133B41"/>
    <w:rsid w:val="00133C21"/>
    <w:rsid w:val="00133F16"/>
    <w:rsid w:val="00133FE4"/>
    <w:rsid w:val="00135936"/>
    <w:rsid w:val="00135EBC"/>
    <w:rsid w:val="001364CC"/>
    <w:rsid w:val="001402D5"/>
    <w:rsid w:val="00140B95"/>
    <w:rsid w:val="00142572"/>
    <w:rsid w:val="0014271B"/>
    <w:rsid w:val="001430DE"/>
    <w:rsid w:val="00143414"/>
    <w:rsid w:val="00143755"/>
    <w:rsid w:val="00143A7B"/>
    <w:rsid w:val="00143D2A"/>
    <w:rsid w:val="00143FA6"/>
    <w:rsid w:val="0014464A"/>
    <w:rsid w:val="00145019"/>
    <w:rsid w:val="00145A1A"/>
    <w:rsid w:val="00145E37"/>
    <w:rsid w:val="001460EE"/>
    <w:rsid w:val="0014657F"/>
    <w:rsid w:val="0014703D"/>
    <w:rsid w:val="00150E6B"/>
    <w:rsid w:val="00150F29"/>
    <w:rsid w:val="00151483"/>
    <w:rsid w:val="00152127"/>
    <w:rsid w:val="00152E81"/>
    <w:rsid w:val="00152EE7"/>
    <w:rsid w:val="00153109"/>
    <w:rsid w:val="00153FFD"/>
    <w:rsid w:val="00154BC8"/>
    <w:rsid w:val="00154DE2"/>
    <w:rsid w:val="00155940"/>
    <w:rsid w:val="00155E5D"/>
    <w:rsid w:val="001561F3"/>
    <w:rsid w:val="0015635D"/>
    <w:rsid w:val="0015644E"/>
    <w:rsid w:val="001566E0"/>
    <w:rsid w:val="001569F5"/>
    <w:rsid w:val="00156A38"/>
    <w:rsid w:val="00156CDD"/>
    <w:rsid w:val="00156E1C"/>
    <w:rsid w:val="0015706B"/>
    <w:rsid w:val="0015726E"/>
    <w:rsid w:val="00157363"/>
    <w:rsid w:val="00157808"/>
    <w:rsid w:val="00160909"/>
    <w:rsid w:val="00161223"/>
    <w:rsid w:val="00161574"/>
    <w:rsid w:val="00161749"/>
    <w:rsid w:val="0016230A"/>
    <w:rsid w:val="001629BE"/>
    <w:rsid w:val="00162DE6"/>
    <w:rsid w:val="001636D9"/>
    <w:rsid w:val="00163EDC"/>
    <w:rsid w:val="00164943"/>
    <w:rsid w:val="00164AED"/>
    <w:rsid w:val="00164E76"/>
    <w:rsid w:val="0016510D"/>
    <w:rsid w:val="00165488"/>
    <w:rsid w:val="001657F0"/>
    <w:rsid w:val="00165822"/>
    <w:rsid w:val="00165E49"/>
    <w:rsid w:val="0016612E"/>
    <w:rsid w:val="00166349"/>
    <w:rsid w:val="001663A2"/>
    <w:rsid w:val="001669B4"/>
    <w:rsid w:val="00166C41"/>
    <w:rsid w:val="00166D79"/>
    <w:rsid w:val="00167088"/>
    <w:rsid w:val="001700F0"/>
    <w:rsid w:val="001701C8"/>
    <w:rsid w:val="0017078B"/>
    <w:rsid w:val="0017087C"/>
    <w:rsid w:val="00172542"/>
    <w:rsid w:val="0017355E"/>
    <w:rsid w:val="001736F2"/>
    <w:rsid w:val="0017390A"/>
    <w:rsid w:val="00173E0A"/>
    <w:rsid w:val="00174AE0"/>
    <w:rsid w:val="001754D6"/>
    <w:rsid w:val="00175FE6"/>
    <w:rsid w:val="001761C2"/>
    <w:rsid w:val="00176800"/>
    <w:rsid w:val="00177184"/>
    <w:rsid w:val="001771FF"/>
    <w:rsid w:val="001773DA"/>
    <w:rsid w:val="00177633"/>
    <w:rsid w:val="001777A0"/>
    <w:rsid w:val="001804FC"/>
    <w:rsid w:val="0018270E"/>
    <w:rsid w:val="001833E0"/>
    <w:rsid w:val="00183D74"/>
    <w:rsid w:val="00183DEF"/>
    <w:rsid w:val="00184EA1"/>
    <w:rsid w:val="001857EB"/>
    <w:rsid w:val="00185D09"/>
    <w:rsid w:val="00185E3F"/>
    <w:rsid w:val="00185EA1"/>
    <w:rsid w:val="00186306"/>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498"/>
    <w:rsid w:val="001958C8"/>
    <w:rsid w:val="00195FCB"/>
    <w:rsid w:val="00196015"/>
    <w:rsid w:val="00196ADA"/>
    <w:rsid w:val="00196D33"/>
    <w:rsid w:val="00196E2F"/>
    <w:rsid w:val="00197DD7"/>
    <w:rsid w:val="001A030B"/>
    <w:rsid w:val="001A0454"/>
    <w:rsid w:val="001A09C2"/>
    <w:rsid w:val="001A0F3D"/>
    <w:rsid w:val="001A1004"/>
    <w:rsid w:val="001A1615"/>
    <w:rsid w:val="001A2094"/>
    <w:rsid w:val="001A235D"/>
    <w:rsid w:val="001A2A61"/>
    <w:rsid w:val="001A313C"/>
    <w:rsid w:val="001A3321"/>
    <w:rsid w:val="001A3AAC"/>
    <w:rsid w:val="001A426A"/>
    <w:rsid w:val="001A47CC"/>
    <w:rsid w:val="001A4C25"/>
    <w:rsid w:val="001A65D9"/>
    <w:rsid w:val="001A68B8"/>
    <w:rsid w:val="001A6C84"/>
    <w:rsid w:val="001A7538"/>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415C"/>
    <w:rsid w:val="001B53B9"/>
    <w:rsid w:val="001B57C7"/>
    <w:rsid w:val="001B5DCA"/>
    <w:rsid w:val="001B5DEC"/>
    <w:rsid w:val="001B6074"/>
    <w:rsid w:val="001B62AC"/>
    <w:rsid w:val="001B65C6"/>
    <w:rsid w:val="001B66A5"/>
    <w:rsid w:val="001B7B62"/>
    <w:rsid w:val="001C04BA"/>
    <w:rsid w:val="001C1F91"/>
    <w:rsid w:val="001C2A6F"/>
    <w:rsid w:val="001C2FDE"/>
    <w:rsid w:val="001C308D"/>
    <w:rsid w:val="001C36C2"/>
    <w:rsid w:val="001C4190"/>
    <w:rsid w:val="001C41E7"/>
    <w:rsid w:val="001C49DD"/>
    <w:rsid w:val="001C4A58"/>
    <w:rsid w:val="001C4CC9"/>
    <w:rsid w:val="001C4D15"/>
    <w:rsid w:val="001C5172"/>
    <w:rsid w:val="001C55DD"/>
    <w:rsid w:val="001C5829"/>
    <w:rsid w:val="001C5EB4"/>
    <w:rsid w:val="001C6553"/>
    <w:rsid w:val="001C6A5D"/>
    <w:rsid w:val="001C6EA3"/>
    <w:rsid w:val="001C70B6"/>
    <w:rsid w:val="001C7471"/>
    <w:rsid w:val="001C7CBD"/>
    <w:rsid w:val="001C7FD0"/>
    <w:rsid w:val="001D1A3C"/>
    <w:rsid w:val="001D2680"/>
    <w:rsid w:val="001D3025"/>
    <w:rsid w:val="001D3084"/>
    <w:rsid w:val="001D3BC9"/>
    <w:rsid w:val="001D439B"/>
    <w:rsid w:val="001D5B72"/>
    <w:rsid w:val="001D5FDE"/>
    <w:rsid w:val="001D608F"/>
    <w:rsid w:val="001D65B1"/>
    <w:rsid w:val="001D66D8"/>
    <w:rsid w:val="001D6B87"/>
    <w:rsid w:val="001D7040"/>
    <w:rsid w:val="001D72FA"/>
    <w:rsid w:val="001E09FD"/>
    <w:rsid w:val="001E0B73"/>
    <w:rsid w:val="001E1B82"/>
    <w:rsid w:val="001E1DFE"/>
    <w:rsid w:val="001E28F5"/>
    <w:rsid w:val="001E29AB"/>
    <w:rsid w:val="001E2C28"/>
    <w:rsid w:val="001E3F6E"/>
    <w:rsid w:val="001E4E45"/>
    <w:rsid w:val="001E5474"/>
    <w:rsid w:val="001E5E97"/>
    <w:rsid w:val="001E7219"/>
    <w:rsid w:val="001E7AAE"/>
    <w:rsid w:val="001E7C2C"/>
    <w:rsid w:val="001E7D22"/>
    <w:rsid w:val="001F0402"/>
    <w:rsid w:val="001F09C1"/>
    <w:rsid w:val="001F0F97"/>
    <w:rsid w:val="001F1893"/>
    <w:rsid w:val="001F1996"/>
    <w:rsid w:val="001F2AEE"/>
    <w:rsid w:val="001F2FDF"/>
    <w:rsid w:val="001F30B6"/>
    <w:rsid w:val="001F35FA"/>
    <w:rsid w:val="001F3BFF"/>
    <w:rsid w:val="001F3C64"/>
    <w:rsid w:val="001F3CDC"/>
    <w:rsid w:val="001F4164"/>
    <w:rsid w:val="001F4DF6"/>
    <w:rsid w:val="001F610F"/>
    <w:rsid w:val="001F62ED"/>
    <w:rsid w:val="001F77B1"/>
    <w:rsid w:val="001F79B6"/>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0B0"/>
    <w:rsid w:val="00211765"/>
    <w:rsid w:val="002118D4"/>
    <w:rsid w:val="00211F1B"/>
    <w:rsid w:val="00212008"/>
    <w:rsid w:val="002132E9"/>
    <w:rsid w:val="0021381F"/>
    <w:rsid w:val="0021400B"/>
    <w:rsid w:val="0021499B"/>
    <w:rsid w:val="00215665"/>
    <w:rsid w:val="00215B5B"/>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967"/>
    <w:rsid w:val="00223DB2"/>
    <w:rsid w:val="00224263"/>
    <w:rsid w:val="00224AF1"/>
    <w:rsid w:val="00226DA3"/>
    <w:rsid w:val="00226F9B"/>
    <w:rsid w:val="00227796"/>
    <w:rsid w:val="002277A4"/>
    <w:rsid w:val="00230041"/>
    <w:rsid w:val="00230352"/>
    <w:rsid w:val="00231196"/>
    <w:rsid w:val="0023171E"/>
    <w:rsid w:val="00231AC4"/>
    <w:rsid w:val="00231F62"/>
    <w:rsid w:val="00232561"/>
    <w:rsid w:val="00232AE0"/>
    <w:rsid w:val="00233271"/>
    <w:rsid w:val="00233296"/>
    <w:rsid w:val="002334C8"/>
    <w:rsid w:val="00233AF7"/>
    <w:rsid w:val="00233D5B"/>
    <w:rsid w:val="0023424A"/>
    <w:rsid w:val="00234C42"/>
    <w:rsid w:val="00235ADD"/>
    <w:rsid w:val="00235E11"/>
    <w:rsid w:val="00236169"/>
    <w:rsid w:val="002365EC"/>
    <w:rsid w:val="0023769E"/>
    <w:rsid w:val="0024109B"/>
    <w:rsid w:val="002416DC"/>
    <w:rsid w:val="0024180F"/>
    <w:rsid w:val="002419EC"/>
    <w:rsid w:val="00241AC1"/>
    <w:rsid w:val="002421E4"/>
    <w:rsid w:val="0024287A"/>
    <w:rsid w:val="0024365A"/>
    <w:rsid w:val="00243956"/>
    <w:rsid w:val="00244368"/>
    <w:rsid w:val="002453B7"/>
    <w:rsid w:val="0024541B"/>
    <w:rsid w:val="002459FF"/>
    <w:rsid w:val="00246D48"/>
    <w:rsid w:val="00246E4E"/>
    <w:rsid w:val="00246EA2"/>
    <w:rsid w:val="00246F8F"/>
    <w:rsid w:val="00246FB5"/>
    <w:rsid w:val="0024784E"/>
    <w:rsid w:val="00250BD1"/>
    <w:rsid w:val="00250C70"/>
    <w:rsid w:val="00251C34"/>
    <w:rsid w:val="002526BC"/>
    <w:rsid w:val="00253CAB"/>
    <w:rsid w:val="002552B9"/>
    <w:rsid w:val="00256297"/>
    <w:rsid w:val="002567CF"/>
    <w:rsid w:val="00256ADC"/>
    <w:rsid w:val="0025713A"/>
    <w:rsid w:val="00257667"/>
    <w:rsid w:val="00257BF2"/>
    <w:rsid w:val="002603FF"/>
    <w:rsid w:val="00260BC0"/>
    <w:rsid w:val="002616C7"/>
    <w:rsid w:val="00261707"/>
    <w:rsid w:val="002621C7"/>
    <w:rsid w:val="00263050"/>
    <w:rsid w:val="0026375B"/>
    <w:rsid w:val="0026398D"/>
    <w:rsid w:val="00263B9C"/>
    <w:rsid w:val="00264018"/>
    <w:rsid w:val="00264036"/>
    <w:rsid w:val="0026418C"/>
    <w:rsid w:val="00264F9B"/>
    <w:rsid w:val="002650CB"/>
    <w:rsid w:val="00265121"/>
    <w:rsid w:val="002653C6"/>
    <w:rsid w:val="00265563"/>
    <w:rsid w:val="002658AA"/>
    <w:rsid w:val="00266856"/>
    <w:rsid w:val="00266D83"/>
    <w:rsid w:val="002707DA"/>
    <w:rsid w:val="00271198"/>
    <w:rsid w:val="0027178A"/>
    <w:rsid w:val="00272491"/>
    <w:rsid w:val="002726C7"/>
    <w:rsid w:val="00272F5A"/>
    <w:rsid w:val="00273323"/>
    <w:rsid w:val="00273425"/>
    <w:rsid w:val="00273890"/>
    <w:rsid w:val="00273979"/>
    <w:rsid w:val="00274872"/>
    <w:rsid w:val="002749F3"/>
    <w:rsid w:val="00274A01"/>
    <w:rsid w:val="00274DC7"/>
    <w:rsid w:val="00276DB2"/>
    <w:rsid w:val="00277BC7"/>
    <w:rsid w:val="00277FCA"/>
    <w:rsid w:val="00280070"/>
    <w:rsid w:val="00280275"/>
    <w:rsid w:val="00280371"/>
    <w:rsid w:val="00280550"/>
    <w:rsid w:val="00280A91"/>
    <w:rsid w:val="00281747"/>
    <w:rsid w:val="00281805"/>
    <w:rsid w:val="00281CD2"/>
    <w:rsid w:val="002826E9"/>
    <w:rsid w:val="00282F78"/>
    <w:rsid w:val="00282FCD"/>
    <w:rsid w:val="002837A7"/>
    <w:rsid w:val="002839B6"/>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2F19"/>
    <w:rsid w:val="00293AB7"/>
    <w:rsid w:val="00294939"/>
    <w:rsid w:val="00294FCC"/>
    <w:rsid w:val="00295C93"/>
    <w:rsid w:val="00296C45"/>
    <w:rsid w:val="00296C4E"/>
    <w:rsid w:val="002971EF"/>
    <w:rsid w:val="002972D5"/>
    <w:rsid w:val="00297BF5"/>
    <w:rsid w:val="00297DD2"/>
    <w:rsid w:val="002A029A"/>
    <w:rsid w:val="002A0372"/>
    <w:rsid w:val="002A073A"/>
    <w:rsid w:val="002A0BC9"/>
    <w:rsid w:val="002A0FB4"/>
    <w:rsid w:val="002A1660"/>
    <w:rsid w:val="002A1CF9"/>
    <w:rsid w:val="002A26EB"/>
    <w:rsid w:val="002A2709"/>
    <w:rsid w:val="002A412F"/>
    <w:rsid w:val="002A5016"/>
    <w:rsid w:val="002A62DB"/>
    <w:rsid w:val="002A7F6D"/>
    <w:rsid w:val="002B04C0"/>
    <w:rsid w:val="002B08E2"/>
    <w:rsid w:val="002B1DCC"/>
    <w:rsid w:val="002B237A"/>
    <w:rsid w:val="002B2F9C"/>
    <w:rsid w:val="002B3806"/>
    <w:rsid w:val="002B3F13"/>
    <w:rsid w:val="002B3F15"/>
    <w:rsid w:val="002B3FBB"/>
    <w:rsid w:val="002B4152"/>
    <w:rsid w:val="002B429A"/>
    <w:rsid w:val="002B453A"/>
    <w:rsid w:val="002B55C2"/>
    <w:rsid w:val="002B579D"/>
    <w:rsid w:val="002B58D8"/>
    <w:rsid w:val="002B5AE4"/>
    <w:rsid w:val="002B6043"/>
    <w:rsid w:val="002B7397"/>
    <w:rsid w:val="002B7F00"/>
    <w:rsid w:val="002C044C"/>
    <w:rsid w:val="002C0C60"/>
    <w:rsid w:val="002C0EFB"/>
    <w:rsid w:val="002C1020"/>
    <w:rsid w:val="002C10C2"/>
    <w:rsid w:val="002C3C8A"/>
    <w:rsid w:val="002C4FEF"/>
    <w:rsid w:val="002C5445"/>
    <w:rsid w:val="002C555A"/>
    <w:rsid w:val="002C5677"/>
    <w:rsid w:val="002C5A1B"/>
    <w:rsid w:val="002C5F7F"/>
    <w:rsid w:val="002C636E"/>
    <w:rsid w:val="002C6F4F"/>
    <w:rsid w:val="002C6F52"/>
    <w:rsid w:val="002C73A5"/>
    <w:rsid w:val="002C7FFE"/>
    <w:rsid w:val="002D0692"/>
    <w:rsid w:val="002D1243"/>
    <w:rsid w:val="002D1BC5"/>
    <w:rsid w:val="002D1FF8"/>
    <w:rsid w:val="002D220F"/>
    <w:rsid w:val="002D2968"/>
    <w:rsid w:val="002D2DA0"/>
    <w:rsid w:val="002D3834"/>
    <w:rsid w:val="002D3C29"/>
    <w:rsid w:val="002D3CD7"/>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B37"/>
    <w:rsid w:val="002E2D32"/>
    <w:rsid w:val="002E360E"/>
    <w:rsid w:val="002E3E9E"/>
    <w:rsid w:val="002E4CD4"/>
    <w:rsid w:val="002E4FF0"/>
    <w:rsid w:val="002E57C2"/>
    <w:rsid w:val="002E5943"/>
    <w:rsid w:val="002E5FF9"/>
    <w:rsid w:val="002E62B2"/>
    <w:rsid w:val="002E63FB"/>
    <w:rsid w:val="002E6454"/>
    <w:rsid w:val="002E65AF"/>
    <w:rsid w:val="002E70A3"/>
    <w:rsid w:val="002E759C"/>
    <w:rsid w:val="002E770F"/>
    <w:rsid w:val="002E778F"/>
    <w:rsid w:val="002E781E"/>
    <w:rsid w:val="002E78DD"/>
    <w:rsid w:val="002F051A"/>
    <w:rsid w:val="002F0549"/>
    <w:rsid w:val="002F0856"/>
    <w:rsid w:val="002F0AFB"/>
    <w:rsid w:val="002F10DF"/>
    <w:rsid w:val="002F121E"/>
    <w:rsid w:val="002F18AE"/>
    <w:rsid w:val="002F19E3"/>
    <w:rsid w:val="002F1CD0"/>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DA6"/>
    <w:rsid w:val="00301EC3"/>
    <w:rsid w:val="0030240A"/>
    <w:rsid w:val="00302D01"/>
    <w:rsid w:val="00302FC1"/>
    <w:rsid w:val="00302FDF"/>
    <w:rsid w:val="00303A68"/>
    <w:rsid w:val="00304513"/>
    <w:rsid w:val="003047CA"/>
    <w:rsid w:val="00304D95"/>
    <w:rsid w:val="0030511F"/>
    <w:rsid w:val="003053F4"/>
    <w:rsid w:val="0030547F"/>
    <w:rsid w:val="00305E89"/>
    <w:rsid w:val="003067C7"/>
    <w:rsid w:val="00306C73"/>
    <w:rsid w:val="003114AF"/>
    <w:rsid w:val="003117CE"/>
    <w:rsid w:val="0031217C"/>
    <w:rsid w:val="00312608"/>
    <w:rsid w:val="00312762"/>
    <w:rsid w:val="00312939"/>
    <w:rsid w:val="00312941"/>
    <w:rsid w:val="00312D70"/>
    <w:rsid w:val="00312D7E"/>
    <w:rsid w:val="00313C06"/>
    <w:rsid w:val="0031420A"/>
    <w:rsid w:val="003144A5"/>
    <w:rsid w:val="003149E8"/>
    <w:rsid w:val="00314F36"/>
    <w:rsid w:val="0031511A"/>
    <w:rsid w:val="00315A5D"/>
    <w:rsid w:val="00316769"/>
    <w:rsid w:val="003169BB"/>
    <w:rsid w:val="0031703F"/>
    <w:rsid w:val="0031735C"/>
    <w:rsid w:val="0031757B"/>
    <w:rsid w:val="00317909"/>
    <w:rsid w:val="0032080E"/>
    <w:rsid w:val="00320F5E"/>
    <w:rsid w:val="003215C8"/>
    <w:rsid w:val="00321AF1"/>
    <w:rsid w:val="003227EF"/>
    <w:rsid w:val="0032294C"/>
    <w:rsid w:val="0032298D"/>
    <w:rsid w:val="003238BB"/>
    <w:rsid w:val="003240A0"/>
    <w:rsid w:val="003246F0"/>
    <w:rsid w:val="00325135"/>
    <w:rsid w:val="00325DC9"/>
    <w:rsid w:val="00325DD9"/>
    <w:rsid w:val="003263F0"/>
    <w:rsid w:val="00326BEF"/>
    <w:rsid w:val="00326C76"/>
    <w:rsid w:val="00327DD0"/>
    <w:rsid w:val="0033074D"/>
    <w:rsid w:val="0033108A"/>
    <w:rsid w:val="00332E69"/>
    <w:rsid w:val="00333069"/>
    <w:rsid w:val="00333417"/>
    <w:rsid w:val="00333513"/>
    <w:rsid w:val="00333563"/>
    <w:rsid w:val="00333DDC"/>
    <w:rsid w:val="00334805"/>
    <w:rsid w:val="003357E3"/>
    <w:rsid w:val="00336392"/>
    <w:rsid w:val="003369D5"/>
    <w:rsid w:val="00336B63"/>
    <w:rsid w:val="003372CC"/>
    <w:rsid w:val="003377F0"/>
    <w:rsid w:val="00337ED9"/>
    <w:rsid w:val="00340654"/>
    <w:rsid w:val="0034066D"/>
    <w:rsid w:val="00340FA9"/>
    <w:rsid w:val="00341D3C"/>
    <w:rsid w:val="00341D83"/>
    <w:rsid w:val="00342419"/>
    <w:rsid w:val="00342A7E"/>
    <w:rsid w:val="003437DD"/>
    <w:rsid w:val="00343BAD"/>
    <w:rsid w:val="00344006"/>
    <w:rsid w:val="00344B58"/>
    <w:rsid w:val="00344D23"/>
    <w:rsid w:val="0034506C"/>
    <w:rsid w:val="0034686F"/>
    <w:rsid w:val="00346B97"/>
    <w:rsid w:val="00346F2A"/>
    <w:rsid w:val="003473EF"/>
    <w:rsid w:val="003474BE"/>
    <w:rsid w:val="00347A1B"/>
    <w:rsid w:val="00347FE5"/>
    <w:rsid w:val="0035069B"/>
    <w:rsid w:val="0035085E"/>
    <w:rsid w:val="0035133F"/>
    <w:rsid w:val="00351D88"/>
    <w:rsid w:val="00351DCA"/>
    <w:rsid w:val="00352217"/>
    <w:rsid w:val="0035252F"/>
    <w:rsid w:val="003526AF"/>
    <w:rsid w:val="003529CB"/>
    <w:rsid w:val="00352E51"/>
    <w:rsid w:val="0035305D"/>
    <w:rsid w:val="003530B8"/>
    <w:rsid w:val="00353654"/>
    <w:rsid w:val="0035370A"/>
    <w:rsid w:val="003537C2"/>
    <w:rsid w:val="00353954"/>
    <w:rsid w:val="00353AFC"/>
    <w:rsid w:val="00353FB7"/>
    <w:rsid w:val="00354B84"/>
    <w:rsid w:val="00355856"/>
    <w:rsid w:val="00355A83"/>
    <w:rsid w:val="003564FD"/>
    <w:rsid w:val="00356EEB"/>
    <w:rsid w:val="0035785A"/>
    <w:rsid w:val="00357973"/>
    <w:rsid w:val="003579A9"/>
    <w:rsid w:val="00357C36"/>
    <w:rsid w:val="00357F64"/>
    <w:rsid w:val="00360102"/>
    <w:rsid w:val="003613D1"/>
    <w:rsid w:val="003616AB"/>
    <w:rsid w:val="00361C45"/>
    <w:rsid w:val="003621FE"/>
    <w:rsid w:val="00362751"/>
    <w:rsid w:val="00362C41"/>
    <w:rsid w:val="00362C62"/>
    <w:rsid w:val="003637D4"/>
    <w:rsid w:val="00363A0F"/>
    <w:rsid w:val="00363A48"/>
    <w:rsid w:val="00363C00"/>
    <w:rsid w:val="00364235"/>
    <w:rsid w:val="003647EF"/>
    <w:rsid w:val="00364F04"/>
    <w:rsid w:val="00365669"/>
    <w:rsid w:val="00366A58"/>
    <w:rsid w:val="00366ABE"/>
    <w:rsid w:val="00367433"/>
    <w:rsid w:val="00367509"/>
    <w:rsid w:val="00367A35"/>
    <w:rsid w:val="00367BEF"/>
    <w:rsid w:val="00367E11"/>
    <w:rsid w:val="003702F7"/>
    <w:rsid w:val="00370495"/>
    <w:rsid w:val="003707E2"/>
    <w:rsid w:val="00370FBA"/>
    <w:rsid w:val="00371413"/>
    <w:rsid w:val="003726A8"/>
    <w:rsid w:val="003728AC"/>
    <w:rsid w:val="00372ADC"/>
    <w:rsid w:val="00372C6B"/>
    <w:rsid w:val="003731B4"/>
    <w:rsid w:val="0037350E"/>
    <w:rsid w:val="00373E7D"/>
    <w:rsid w:val="0037466E"/>
    <w:rsid w:val="00374C0B"/>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231E"/>
    <w:rsid w:val="00383B61"/>
    <w:rsid w:val="003842D8"/>
    <w:rsid w:val="00384302"/>
    <w:rsid w:val="0038468D"/>
    <w:rsid w:val="003849E0"/>
    <w:rsid w:val="00384B82"/>
    <w:rsid w:val="00384C53"/>
    <w:rsid w:val="00384FAE"/>
    <w:rsid w:val="0038559C"/>
    <w:rsid w:val="00385DB3"/>
    <w:rsid w:val="003862EF"/>
    <w:rsid w:val="00387457"/>
    <w:rsid w:val="00390ADE"/>
    <w:rsid w:val="003912B9"/>
    <w:rsid w:val="003918C1"/>
    <w:rsid w:val="0039256C"/>
    <w:rsid w:val="00392B28"/>
    <w:rsid w:val="00392E70"/>
    <w:rsid w:val="00392F19"/>
    <w:rsid w:val="003955CB"/>
    <w:rsid w:val="00395C43"/>
    <w:rsid w:val="00395CB7"/>
    <w:rsid w:val="00396046"/>
    <w:rsid w:val="003A0723"/>
    <w:rsid w:val="003A1265"/>
    <w:rsid w:val="003A1403"/>
    <w:rsid w:val="003A23EF"/>
    <w:rsid w:val="003A2412"/>
    <w:rsid w:val="003A2626"/>
    <w:rsid w:val="003A3019"/>
    <w:rsid w:val="003A32FD"/>
    <w:rsid w:val="003A399B"/>
    <w:rsid w:val="003A3CC3"/>
    <w:rsid w:val="003A4519"/>
    <w:rsid w:val="003A45B3"/>
    <w:rsid w:val="003A55EE"/>
    <w:rsid w:val="003A564A"/>
    <w:rsid w:val="003A5713"/>
    <w:rsid w:val="003A61DF"/>
    <w:rsid w:val="003A6855"/>
    <w:rsid w:val="003A731C"/>
    <w:rsid w:val="003A73C2"/>
    <w:rsid w:val="003A7A8C"/>
    <w:rsid w:val="003A7BB0"/>
    <w:rsid w:val="003A7EFE"/>
    <w:rsid w:val="003B008C"/>
    <w:rsid w:val="003B04D7"/>
    <w:rsid w:val="003B08C6"/>
    <w:rsid w:val="003B1305"/>
    <w:rsid w:val="003B145B"/>
    <w:rsid w:val="003B195A"/>
    <w:rsid w:val="003B1CF8"/>
    <w:rsid w:val="003B21A1"/>
    <w:rsid w:val="003B3970"/>
    <w:rsid w:val="003B3999"/>
    <w:rsid w:val="003B46E2"/>
    <w:rsid w:val="003B4F41"/>
    <w:rsid w:val="003B518D"/>
    <w:rsid w:val="003B51C3"/>
    <w:rsid w:val="003B51FB"/>
    <w:rsid w:val="003B53A2"/>
    <w:rsid w:val="003B550B"/>
    <w:rsid w:val="003B5E12"/>
    <w:rsid w:val="003B6D0E"/>
    <w:rsid w:val="003B77B2"/>
    <w:rsid w:val="003B78BD"/>
    <w:rsid w:val="003C006A"/>
    <w:rsid w:val="003C0325"/>
    <w:rsid w:val="003C08F2"/>
    <w:rsid w:val="003C13DF"/>
    <w:rsid w:val="003C15EA"/>
    <w:rsid w:val="003C1A19"/>
    <w:rsid w:val="003C1D72"/>
    <w:rsid w:val="003C2057"/>
    <w:rsid w:val="003C20A5"/>
    <w:rsid w:val="003C3775"/>
    <w:rsid w:val="003C3AB2"/>
    <w:rsid w:val="003C3EC7"/>
    <w:rsid w:val="003C4529"/>
    <w:rsid w:val="003C587C"/>
    <w:rsid w:val="003C5ECB"/>
    <w:rsid w:val="003C6201"/>
    <w:rsid w:val="003C696F"/>
    <w:rsid w:val="003C69CD"/>
    <w:rsid w:val="003C769E"/>
    <w:rsid w:val="003D02F1"/>
    <w:rsid w:val="003D0317"/>
    <w:rsid w:val="003D0980"/>
    <w:rsid w:val="003D0DC4"/>
    <w:rsid w:val="003D138D"/>
    <w:rsid w:val="003D140A"/>
    <w:rsid w:val="003D1B67"/>
    <w:rsid w:val="003D2B57"/>
    <w:rsid w:val="003D332C"/>
    <w:rsid w:val="003D33A3"/>
    <w:rsid w:val="003D34A3"/>
    <w:rsid w:val="003D35B7"/>
    <w:rsid w:val="003D4797"/>
    <w:rsid w:val="003D5439"/>
    <w:rsid w:val="003D5522"/>
    <w:rsid w:val="003D5714"/>
    <w:rsid w:val="003D591A"/>
    <w:rsid w:val="003D60E9"/>
    <w:rsid w:val="003D63AD"/>
    <w:rsid w:val="003D64D8"/>
    <w:rsid w:val="003D6982"/>
    <w:rsid w:val="003D6BCF"/>
    <w:rsid w:val="003D70E0"/>
    <w:rsid w:val="003D790F"/>
    <w:rsid w:val="003D7D75"/>
    <w:rsid w:val="003D7E59"/>
    <w:rsid w:val="003E049B"/>
    <w:rsid w:val="003E0E83"/>
    <w:rsid w:val="003E1111"/>
    <w:rsid w:val="003E12A7"/>
    <w:rsid w:val="003E1749"/>
    <w:rsid w:val="003E1A9D"/>
    <w:rsid w:val="003E1C07"/>
    <w:rsid w:val="003E1D43"/>
    <w:rsid w:val="003E1F23"/>
    <w:rsid w:val="003E268F"/>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0CDD"/>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D7B"/>
    <w:rsid w:val="003F40B5"/>
    <w:rsid w:val="003F4482"/>
    <w:rsid w:val="003F5175"/>
    <w:rsid w:val="003F585B"/>
    <w:rsid w:val="003F6354"/>
    <w:rsid w:val="003F65D9"/>
    <w:rsid w:val="003F6641"/>
    <w:rsid w:val="003F7BFB"/>
    <w:rsid w:val="00400050"/>
    <w:rsid w:val="004006E4"/>
    <w:rsid w:val="00400CA5"/>
    <w:rsid w:val="00401281"/>
    <w:rsid w:val="00402456"/>
    <w:rsid w:val="00402AEF"/>
    <w:rsid w:val="00402EAC"/>
    <w:rsid w:val="00403212"/>
    <w:rsid w:val="004035AA"/>
    <w:rsid w:val="00403CBE"/>
    <w:rsid w:val="00403E0E"/>
    <w:rsid w:val="00403FD2"/>
    <w:rsid w:val="004040D9"/>
    <w:rsid w:val="00405CC7"/>
    <w:rsid w:val="00405F87"/>
    <w:rsid w:val="004068B0"/>
    <w:rsid w:val="00406956"/>
    <w:rsid w:val="00406BB7"/>
    <w:rsid w:val="00406CBD"/>
    <w:rsid w:val="004072CB"/>
    <w:rsid w:val="00407C45"/>
    <w:rsid w:val="00407F1C"/>
    <w:rsid w:val="0041015C"/>
    <w:rsid w:val="004105AD"/>
    <w:rsid w:val="00410CC8"/>
    <w:rsid w:val="00410F84"/>
    <w:rsid w:val="0041133C"/>
    <w:rsid w:val="004118EC"/>
    <w:rsid w:val="00411DF9"/>
    <w:rsid w:val="0041252D"/>
    <w:rsid w:val="00412623"/>
    <w:rsid w:val="0041326C"/>
    <w:rsid w:val="00414373"/>
    <w:rsid w:val="00414F25"/>
    <w:rsid w:val="0041563D"/>
    <w:rsid w:val="004158FD"/>
    <w:rsid w:val="00415909"/>
    <w:rsid w:val="00415B47"/>
    <w:rsid w:val="00415F52"/>
    <w:rsid w:val="00415F57"/>
    <w:rsid w:val="00416478"/>
    <w:rsid w:val="004165DB"/>
    <w:rsid w:val="00416675"/>
    <w:rsid w:val="00416746"/>
    <w:rsid w:val="00417EBF"/>
    <w:rsid w:val="00420205"/>
    <w:rsid w:val="00420B66"/>
    <w:rsid w:val="0042208E"/>
    <w:rsid w:val="00422C87"/>
    <w:rsid w:val="00422F3A"/>
    <w:rsid w:val="004232ED"/>
    <w:rsid w:val="00423470"/>
    <w:rsid w:val="004235F5"/>
    <w:rsid w:val="00423B97"/>
    <w:rsid w:val="0042417D"/>
    <w:rsid w:val="00424AAB"/>
    <w:rsid w:val="00425A7B"/>
    <w:rsid w:val="00426110"/>
    <w:rsid w:val="00426512"/>
    <w:rsid w:val="0042684A"/>
    <w:rsid w:val="00427388"/>
    <w:rsid w:val="004276A7"/>
    <w:rsid w:val="004308E4"/>
    <w:rsid w:val="00431006"/>
    <w:rsid w:val="0043255E"/>
    <w:rsid w:val="00432C69"/>
    <w:rsid w:val="0043354D"/>
    <w:rsid w:val="004341D8"/>
    <w:rsid w:val="00434492"/>
    <w:rsid w:val="00434BA4"/>
    <w:rsid w:val="00435239"/>
    <w:rsid w:val="004360A4"/>
    <w:rsid w:val="004362DB"/>
    <w:rsid w:val="00436909"/>
    <w:rsid w:val="00436BCF"/>
    <w:rsid w:val="00436FAA"/>
    <w:rsid w:val="00440115"/>
    <w:rsid w:val="00440598"/>
    <w:rsid w:val="00440968"/>
    <w:rsid w:val="00440A1A"/>
    <w:rsid w:val="00440B80"/>
    <w:rsid w:val="004411CF"/>
    <w:rsid w:val="0044133A"/>
    <w:rsid w:val="00441625"/>
    <w:rsid w:val="00441706"/>
    <w:rsid w:val="00442B5E"/>
    <w:rsid w:val="00442BD6"/>
    <w:rsid w:val="0044315F"/>
    <w:rsid w:val="0044398F"/>
    <w:rsid w:val="00444034"/>
    <w:rsid w:val="00444189"/>
    <w:rsid w:val="00444C81"/>
    <w:rsid w:val="00444DB2"/>
    <w:rsid w:val="004454E0"/>
    <w:rsid w:val="0044648B"/>
    <w:rsid w:val="00447717"/>
    <w:rsid w:val="004477A4"/>
    <w:rsid w:val="00447874"/>
    <w:rsid w:val="00447F77"/>
    <w:rsid w:val="004504AC"/>
    <w:rsid w:val="00450F58"/>
    <w:rsid w:val="0045101B"/>
    <w:rsid w:val="004519E9"/>
    <w:rsid w:val="00451DED"/>
    <w:rsid w:val="00451E52"/>
    <w:rsid w:val="004525A7"/>
    <w:rsid w:val="00452B06"/>
    <w:rsid w:val="004543FF"/>
    <w:rsid w:val="00454559"/>
    <w:rsid w:val="00454636"/>
    <w:rsid w:val="00454D58"/>
    <w:rsid w:val="004557C9"/>
    <w:rsid w:val="00456532"/>
    <w:rsid w:val="00456E72"/>
    <w:rsid w:val="00457C66"/>
    <w:rsid w:val="00457CFF"/>
    <w:rsid w:val="004600C3"/>
    <w:rsid w:val="00460668"/>
    <w:rsid w:val="0046083F"/>
    <w:rsid w:val="00460905"/>
    <w:rsid w:val="00461256"/>
    <w:rsid w:val="004616E2"/>
    <w:rsid w:val="0046179A"/>
    <w:rsid w:val="00461B5F"/>
    <w:rsid w:val="00461BCF"/>
    <w:rsid w:val="00461F7A"/>
    <w:rsid w:val="00462C93"/>
    <w:rsid w:val="004630E5"/>
    <w:rsid w:val="0046326F"/>
    <w:rsid w:val="00463E20"/>
    <w:rsid w:val="00463FC8"/>
    <w:rsid w:val="00464C6E"/>
    <w:rsid w:val="00466227"/>
    <w:rsid w:val="00466F3C"/>
    <w:rsid w:val="0046701B"/>
    <w:rsid w:val="00467223"/>
    <w:rsid w:val="00467368"/>
    <w:rsid w:val="004677C5"/>
    <w:rsid w:val="004679F1"/>
    <w:rsid w:val="00467A0B"/>
    <w:rsid w:val="00467A73"/>
    <w:rsid w:val="00467BA8"/>
    <w:rsid w:val="00470216"/>
    <w:rsid w:val="00470346"/>
    <w:rsid w:val="0047038D"/>
    <w:rsid w:val="00470486"/>
    <w:rsid w:val="004708E8"/>
    <w:rsid w:val="00471C26"/>
    <w:rsid w:val="004723C8"/>
    <w:rsid w:val="00472EF9"/>
    <w:rsid w:val="004735BE"/>
    <w:rsid w:val="004740F4"/>
    <w:rsid w:val="004748B8"/>
    <w:rsid w:val="0047539C"/>
    <w:rsid w:val="004753E2"/>
    <w:rsid w:val="004755EC"/>
    <w:rsid w:val="0047640D"/>
    <w:rsid w:val="004767F1"/>
    <w:rsid w:val="004768CA"/>
    <w:rsid w:val="004769D5"/>
    <w:rsid w:val="00477D4B"/>
    <w:rsid w:val="004808F8"/>
    <w:rsid w:val="00480BBB"/>
    <w:rsid w:val="00480F5E"/>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5E2F"/>
    <w:rsid w:val="0048673A"/>
    <w:rsid w:val="004868BC"/>
    <w:rsid w:val="00486969"/>
    <w:rsid w:val="004870C5"/>
    <w:rsid w:val="004870DA"/>
    <w:rsid w:val="004871C8"/>
    <w:rsid w:val="00487EAE"/>
    <w:rsid w:val="00490E18"/>
    <w:rsid w:val="004911DE"/>
    <w:rsid w:val="0049166C"/>
    <w:rsid w:val="00491900"/>
    <w:rsid w:val="0049245B"/>
    <w:rsid w:val="0049305F"/>
    <w:rsid w:val="00493C8E"/>
    <w:rsid w:val="00494619"/>
    <w:rsid w:val="004949E0"/>
    <w:rsid w:val="00494C38"/>
    <w:rsid w:val="00494E3D"/>
    <w:rsid w:val="00494F43"/>
    <w:rsid w:val="00494FE0"/>
    <w:rsid w:val="00495062"/>
    <w:rsid w:val="004956A7"/>
    <w:rsid w:val="00495828"/>
    <w:rsid w:val="00496098"/>
    <w:rsid w:val="0049613A"/>
    <w:rsid w:val="004968B8"/>
    <w:rsid w:val="00496995"/>
    <w:rsid w:val="004969FD"/>
    <w:rsid w:val="00497366"/>
    <w:rsid w:val="004976B2"/>
    <w:rsid w:val="00497DDF"/>
    <w:rsid w:val="004A0164"/>
    <w:rsid w:val="004A1246"/>
    <w:rsid w:val="004A1678"/>
    <w:rsid w:val="004A1E2C"/>
    <w:rsid w:val="004A1F06"/>
    <w:rsid w:val="004A208B"/>
    <w:rsid w:val="004A287A"/>
    <w:rsid w:val="004A2BF9"/>
    <w:rsid w:val="004A3C63"/>
    <w:rsid w:val="004A40F9"/>
    <w:rsid w:val="004A51D4"/>
    <w:rsid w:val="004A574B"/>
    <w:rsid w:val="004A5D8A"/>
    <w:rsid w:val="004A6242"/>
    <w:rsid w:val="004A6483"/>
    <w:rsid w:val="004A66CE"/>
    <w:rsid w:val="004A6BF5"/>
    <w:rsid w:val="004B01FF"/>
    <w:rsid w:val="004B12A1"/>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344"/>
    <w:rsid w:val="004C08FA"/>
    <w:rsid w:val="004C1013"/>
    <w:rsid w:val="004C14E8"/>
    <w:rsid w:val="004C15D2"/>
    <w:rsid w:val="004C2043"/>
    <w:rsid w:val="004C22C4"/>
    <w:rsid w:val="004C293B"/>
    <w:rsid w:val="004C31C4"/>
    <w:rsid w:val="004C3807"/>
    <w:rsid w:val="004C41E0"/>
    <w:rsid w:val="004C4F04"/>
    <w:rsid w:val="004C55F7"/>
    <w:rsid w:val="004C566C"/>
    <w:rsid w:val="004C5D9D"/>
    <w:rsid w:val="004C6004"/>
    <w:rsid w:val="004C636D"/>
    <w:rsid w:val="004C7298"/>
    <w:rsid w:val="004C7AB1"/>
    <w:rsid w:val="004D0779"/>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ABF"/>
    <w:rsid w:val="004E4397"/>
    <w:rsid w:val="004E52B5"/>
    <w:rsid w:val="004E55CB"/>
    <w:rsid w:val="004E61E4"/>
    <w:rsid w:val="004E67CA"/>
    <w:rsid w:val="004E69AE"/>
    <w:rsid w:val="004E69D0"/>
    <w:rsid w:val="004E6FD2"/>
    <w:rsid w:val="004E711B"/>
    <w:rsid w:val="004F0C2B"/>
    <w:rsid w:val="004F1117"/>
    <w:rsid w:val="004F1B48"/>
    <w:rsid w:val="004F21A4"/>
    <w:rsid w:val="004F244E"/>
    <w:rsid w:val="004F2D26"/>
    <w:rsid w:val="004F3090"/>
    <w:rsid w:val="004F310B"/>
    <w:rsid w:val="004F3431"/>
    <w:rsid w:val="004F36AD"/>
    <w:rsid w:val="004F3719"/>
    <w:rsid w:val="004F3CF2"/>
    <w:rsid w:val="004F46B0"/>
    <w:rsid w:val="004F5843"/>
    <w:rsid w:val="004F5DEF"/>
    <w:rsid w:val="004F5EBB"/>
    <w:rsid w:val="004F61F4"/>
    <w:rsid w:val="004F63DD"/>
    <w:rsid w:val="004F7440"/>
    <w:rsid w:val="004F7DFE"/>
    <w:rsid w:val="00500594"/>
    <w:rsid w:val="00500856"/>
    <w:rsid w:val="0050137D"/>
    <w:rsid w:val="00501F8B"/>
    <w:rsid w:val="00501FCB"/>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757"/>
    <w:rsid w:val="00511D63"/>
    <w:rsid w:val="00511E5B"/>
    <w:rsid w:val="00511F23"/>
    <w:rsid w:val="00511FD5"/>
    <w:rsid w:val="005121D2"/>
    <w:rsid w:val="005130F0"/>
    <w:rsid w:val="005138BD"/>
    <w:rsid w:val="00513AC4"/>
    <w:rsid w:val="00513B2A"/>
    <w:rsid w:val="0051433F"/>
    <w:rsid w:val="00514699"/>
    <w:rsid w:val="00514920"/>
    <w:rsid w:val="00514AF7"/>
    <w:rsid w:val="00514C74"/>
    <w:rsid w:val="005150E6"/>
    <w:rsid w:val="00515227"/>
    <w:rsid w:val="00515D6C"/>
    <w:rsid w:val="00515F55"/>
    <w:rsid w:val="00516C13"/>
    <w:rsid w:val="00517066"/>
    <w:rsid w:val="005173A6"/>
    <w:rsid w:val="00517409"/>
    <w:rsid w:val="00517E0E"/>
    <w:rsid w:val="00520066"/>
    <w:rsid w:val="005206A4"/>
    <w:rsid w:val="005207EA"/>
    <w:rsid w:val="00520923"/>
    <w:rsid w:val="005235B9"/>
    <w:rsid w:val="00523DAE"/>
    <w:rsid w:val="00524B47"/>
    <w:rsid w:val="005252B2"/>
    <w:rsid w:val="00525899"/>
    <w:rsid w:val="005259D4"/>
    <w:rsid w:val="00525DA8"/>
    <w:rsid w:val="00525E04"/>
    <w:rsid w:val="00526027"/>
    <w:rsid w:val="005263A0"/>
    <w:rsid w:val="00526495"/>
    <w:rsid w:val="00526B26"/>
    <w:rsid w:val="0052731C"/>
    <w:rsid w:val="00527AD9"/>
    <w:rsid w:val="00530DEE"/>
    <w:rsid w:val="00530FAC"/>
    <w:rsid w:val="005324B1"/>
    <w:rsid w:val="0053292B"/>
    <w:rsid w:val="00533FC1"/>
    <w:rsid w:val="00534269"/>
    <w:rsid w:val="00534271"/>
    <w:rsid w:val="005344FE"/>
    <w:rsid w:val="00534C10"/>
    <w:rsid w:val="005351DF"/>
    <w:rsid w:val="00535450"/>
    <w:rsid w:val="00535C00"/>
    <w:rsid w:val="00536261"/>
    <w:rsid w:val="0053647C"/>
    <w:rsid w:val="00536506"/>
    <w:rsid w:val="00536721"/>
    <w:rsid w:val="0053750B"/>
    <w:rsid w:val="0054068C"/>
    <w:rsid w:val="00542077"/>
    <w:rsid w:val="005426CF"/>
    <w:rsid w:val="00542A72"/>
    <w:rsid w:val="005434D5"/>
    <w:rsid w:val="00543542"/>
    <w:rsid w:val="00543A74"/>
    <w:rsid w:val="005443B1"/>
    <w:rsid w:val="00544485"/>
    <w:rsid w:val="005453E8"/>
    <w:rsid w:val="0054566A"/>
    <w:rsid w:val="0054579D"/>
    <w:rsid w:val="00545834"/>
    <w:rsid w:val="00545FF9"/>
    <w:rsid w:val="0054645E"/>
    <w:rsid w:val="00546477"/>
    <w:rsid w:val="00546665"/>
    <w:rsid w:val="0054682B"/>
    <w:rsid w:val="00547CD9"/>
    <w:rsid w:val="0055047F"/>
    <w:rsid w:val="005507BF"/>
    <w:rsid w:val="00550897"/>
    <w:rsid w:val="00551B43"/>
    <w:rsid w:val="00552B3E"/>
    <w:rsid w:val="00553013"/>
    <w:rsid w:val="005531FE"/>
    <w:rsid w:val="00553FD4"/>
    <w:rsid w:val="00555284"/>
    <w:rsid w:val="005553A9"/>
    <w:rsid w:val="00555E12"/>
    <w:rsid w:val="00556555"/>
    <w:rsid w:val="00557F9F"/>
    <w:rsid w:val="00561511"/>
    <w:rsid w:val="00561C49"/>
    <w:rsid w:val="00561D7C"/>
    <w:rsid w:val="00561E41"/>
    <w:rsid w:val="00561EE0"/>
    <w:rsid w:val="00563104"/>
    <w:rsid w:val="00563699"/>
    <w:rsid w:val="00563744"/>
    <w:rsid w:val="00563F80"/>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0639"/>
    <w:rsid w:val="00571329"/>
    <w:rsid w:val="00572166"/>
    <w:rsid w:val="0057265C"/>
    <w:rsid w:val="00572D54"/>
    <w:rsid w:val="00573768"/>
    <w:rsid w:val="00573885"/>
    <w:rsid w:val="00573897"/>
    <w:rsid w:val="00573DD8"/>
    <w:rsid w:val="00573F7C"/>
    <w:rsid w:val="005740AC"/>
    <w:rsid w:val="00574141"/>
    <w:rsid w:val="00574297"/>
    <w:rsid w:val="00575504"/>
    <w:rsid w:val="0057578C"/>
    <w:rsid w:val="0057679E"/>
    <w:rsid w:val="00576905"/>
    <w:rsid w:val="005774FD"/>
    <w:rsid w:val="00577571"/>
    <w:rsid w:val="00577B5D"/>
    <w:rsid w:val="00577E10"/>
    <w:rsid w:val="0058033E"/>
    <w:rsid w:val="0058036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707E"/>
    <w:rsid w:val="00587190"/>
    <w:rsid w:val="005872E8"/>
    <w:rsid w:val="00587DD1"/>
    <w:rsid w:val="00590494"/>
    <w:rsid w:val="005912CB"/>
    <w:rsid w:val="005914E2"/>
    <w:rsid w:val="0059172A"/>
    <w:rsid w:val="00591F8F"/>
    <w:rsid w:val="0059230A"/>
    <w:rsid w:val="00592711"/>
    <w:rsid w:val="00592BFB"/>
    <w:rsid w:val="00593483"/>
    <w:rsid w:val="00593BCE"/>
    <w:rsid w:val="005940FA"/>
    <w:rsid w:val="00594506"/>
    <w:rsid w:val="0059464D"/>
    <w:rsid w:val="00594660"/>
    <w:rsid w:val="005949C8"/>
    <w:rsid w:val="00595AF9"/>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3DC"/>
    <w:rsid w:val="005A781B"/>
    <w:rsid w:val="005B0194"/>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EAC"/>
    <w:rsid w:val="005B6974"/>
    <w:rsid w:val="005B6C8A"/>
    <w:rsid w:val="005B6E24"/>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2137"/>
    <w:rsid w:val="005D26AC"/>
    <w:rsid w:val="005D2831"/>
    <w:rsid w:val="005D28AA"/>
    <w:rsid w:val="005D2A56"/>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34BF"/>
    <w:rsid w:val="005E4BE9"/>
    <w:rsid w:val="005E56E6"/>
    <w:rsid w:val="005E5D86"/>
    <w:rsid w:val="005E6F16"/>
    <w:rsid w:val="005E7080"/>
    <w:rsid w:val="005E7A96"/>
    <w:rsid w:val="005E7EEC"/>
    <w:rsid w:val="005E7F87"/>
    <w:rsid w:val="005E7F94"/>
    <w:rsid w:val="005F018A"/>
    <w:rsid w:val="005F046D"/>
    <w:rsid w:val="005F0D5A"/>
    <w:rsid w:val="005F0FA7"/>
    <w:rsid w:val="005F1150"/>
    <w:rsid w:val="005F1C3A"/>
    <w:rsid w:val="005F1F84"/>
    <w:rsid w:val="005F3949"/>
    <w:rsid w:val="005F3A19"/>
    <w:rsid w:val="005F4036"/>
    <w:rsid w:val="005F4580"/>
    <w:rsid w:val="005F4A55"/>
    <w:rsid w:val="005F50C4"/>
    <w:rsid w:val="005F54BB"/>
    <w:rsid w:val="005F5DFC"/>
    <w:rsid w:val="005F600F"/>
    <w:rsid w:val="005F614B"/>
    <w:rsid w:val="005F6482"/>
    <w:rsid w:val="005F673C"/>
    <w:rsid w:val="005F680C"/>
    <w:rsid w:val="005F6B18"/>
    <w:rsid w:val="005F6DA2"/>
    <w:rsid w:val="005F7D0D"/>
    <w:rsid w:val="005F7F65"/>
    <w:rsid w:val="0060004D"/>
    <w:rsid w:val="006001D8"/>
    <w:rsid w:val="0060032B"/>
    <w:rsid w:val="0060096E"/>
    <w:rsid w:val="00600D50"/>
    <w:rsid w:val="00600F4E"/>
    <w:rsid w:val="0060174B"/>
    <w:rsid w:val="006027DF"/>
    <w:rsid w:val="00602924"/>
    <w:rsid w:val="00602A88"/>
    <w:rsid w:val="00602F49"/>
    <w:rsid w:val="00602FE0"/>
    <w:rsid w:val="00603136"/>
    <w:rsid w:val="006032B1"/>
    <w:rsid w:val="006050C3"/>
    <w:rsid w:val="006063E9"/>
    <w:rsid w:val="006068F4"/>
    <w:rsid w:val="00607607"/>
    <w:rsid w:val="00607721"/>
    <w:rsid w:val="00607FC0"/>
    <w:rsid w:val="006111D7"/>
    <w:rsid w:val="0061159C"/>
    <w:rsid w:val="00611E52"/>
    <w:rsid w:val="006120BB"/>
    <w:rsid w:val="00612A23"/>
    <w:rsid w:val="00612F61"/>
    <w:rsid w:val="00613DA7"/>
    <w:rsid w:val="00613E0B"/>
    <w:rsid w:val="006144B8"/>
    <w:rsid w:val="00614FDA"/>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2A3"/>
    <w:rsid w:val="0062296D"/>
    <w:rsid w:val="00622A08"/>
    <w:rsid w:val="006238C1"/>
    <w:rsid w:val="00623A6C"/>
    <w:rsid w:val="00623F6F"/>
    <w:rsid w:val="00624272"/>
    <w:rsid w:val="0062472C"/>
    <w:rsid w:val="0062642C"/>
    <w:rsid w:val="00627DEB"/>
    <w:rsid w:val="00630488"/>
    <w:rsid w:val="0063122E"/>
    <w:rsid w:val="00631AB6"/>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3B90"/>
    <w:rsid w:val="0064400F"/>
    <w:rsid w:val="006440C0"/>
    <w:rsid w:val="00644415"/>
    <w:rsid w:val="0064499D"/>
    <w:rsid w:val="00645900"/>
    <w:rsid w:val="00645E3E"/>
    <w:rsid w:val="00646290"/>
    <w:rsid w:val="00646531"/>
    <w:rsid w:val="00646950"/>
    <w:rsid w:val="00646A2A"/>
    <w:rsid w:val="00646BFF"/>
    <w:rsid w:val="0064774E"/>
    <w:rsid w:val="00650231"/>
    <w:rsid w:val="00650B48"/>
    <w:rsid w:val="006519EE"/>
    <w:rsid w:val="00651B95"/>
    <w:rsid w:val="00652BBF"/>
    <w:rsid w:val="00652BC4"/>
    <w:rsid w:val="006530A7"/>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0A10"/>
    <w:rsid w:val="00662007"/>
    <w:rsid w:val="00662AF4"/>
    <w:rsid w:val="00662DB9"/>
    <w:rsid w:val="0066306D"/>
    <w:rsid w:val="00663BA8"/>
    <w:rsid w:val="00664212"/>
    <w:rsid w:val="006645BC"/>
    <w:rsid w:val="00664AD3"/>
    <w:rsid w:val="00664EB8"/>
    <w:rsid w:val="00665755"/>
    <w:rsid w:val="00665851"/>
    <w:rsid w:val="00665C6B"/>
    <w:rsid w:val="00665F80"/>
    <w:rsid w:val="0066613F"/>
    <w:rsid w:val="0066614F"/>
    <w:rsid w:val="006662BF"/>
    <w:rsid w:val="00670994"/>
    <w:rsid w:val="00670EB9"/>
    <w:rsid w:val="006722B1"/>
    <w:rsid w:val="0067279A"/>
    <w:rsid w:val="00672A1D"/>
    <w:rsid w:val="00673840"/>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191"/>
    <w:rsid w:val="006818B3"/>
    <w:rsid w:val="006818C9"/>
    <w:rsid w:val="00681974"/>
    <w:rsid w:val="006821BC"/>
    <w:rsid w:val="00682A0D"/>
    <w:rsid w:val="00682DAC"/>
    <w:rsid w:val="00682FDF"/>
    <w:rsid w:val="006836BD"/>
    <w:rsid w:val="00683D08"/>
    <w:rsid w:val="00684128"/>
    <w:rsid w:val="00684B38"/>
    <w:rsid w:val="0068549E"/>
    <w:rsid w:val="00685A25"/>
    <w:rsid w:val="00686005"/>
    <w:rsid w:val="00686009"/>
    <w:rsid w:val="006860CD"/>
    <w:rsid w:val="00686686"/>
    <w:rsid w:val="006867ED"/>
    <w:rsid w:val="00686868"/>
    <w:rsid w:val="00686FD1"/>
    <w:rsid w:val="00687DD0"/>
    <w:rsid w:val="00692256"/>
    <w:rsid w:val="006929D8"/>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54"/>
    <w:rsid w:val="006A0CBC"/>
    <w:rsid w:val="006A0D84"/>
    <w:rsid w:val="006A0DF1"/>
    <w:rsid w:val="006A0F69"/>
    <w:rsid w:val="006A142B"/>
    <w:rsid w:val="006A192F"/>
    <w:rsid w:val="006A1AA0"/>
    <w:rsid w:val="006A3279"/>
    <w:rsid w:val="006A370E"/>
    <w:rsid w:val="006A3D50"/>
    <w:rsid w:val="006A4265"/>
    <w:rsid w:val="006A4444"/>
    <w:rsid w:val="006A47D7"/>
    <w:rsid w:val="006A4DFB"/>
    <w:rsid w:val="006A53F4"/>
    <w:rsid w:val="006A58CD"/>
    <w:rsid w:val="006A5C40"/>
    <w:rsid w:val="006A66D8"/>
    <w:rsid w:val="006A6DCC"/>
    <w:rsid w:val="006A78DE"/>
    <w:rsid w:val="006A79D9"/>
    <w:rsid w:val="006A7C65"/>
    <w:rsid w:val="006A7CD5"/>
    <w:rsid w:val="006B037D"/>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367"/>
    <w:rsid w:val="006B557F"/>
    <w:rsid w:val="006B5C6F"/>
    <w:rsid w:val="006B61E2"/>
    <w:rsid w:val="006B679E"/>
    <w:rsid w:val="006B6CC8"/>
    <w:rsid w:val="006B6E7D"/>
    <w:rsid w:val="006B76BC"/>
    <w:rsid w:val="006C0052"/>
    <w:rsid w:val="006C1007"/>
    <w:rsid w:val="006C10AD"/>
    <w:rsid w:val="006C17C7"/>
    <w:rsid w:val="006C1F75"/>
    <w:rsid w:val="006C2716"/>
    <w:rsid w:val="006C36BD"/>
    <w:rsid w:val="006C3C6A"/>
    <w:rsid w:val="006C42DD"/>
    <w:rsid w:val="006C5CAD"/>
    <w:rsid w:val="006C617B"/>
    <w:rsid w:val="006C6207"/>
    <w:rsid w:val="006C631B"/>
    <w:rsid w:val="006C6D43"/>
    <w:rsid w:val="006C7168"/>
    <w:rsid w:val="006C727A"/>
    <w:rsid w:val="006C75FC"/>
    <w:rsid w:val="006C7648"/>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0E2"/>
    <w:rsid w:val="006D57AD"/>
    <w:rsid w:val="006D5C03"/>
    <w:rsid w:val="006D5E89"/>
    <w:rsid w:val="006D6132"/>
    <w:rsid w:val="006D6639"/>
    <w:rsid w:val="006D68EC"/>
    <w:rsid w:val="006E01D9"/>
    <w:rsid w:val="006E044D"/>
    <w:rsid w:val="006E06A0"/>
    <w:rsid w:val="006E0F09"/>
    <w:rsid w:val="006E1D1D"/>
    <w:rsid w:val="006E1FBD"/>
    <w:rsid w:val="006E2057"/>
    <w:rsid w:val="006E276F"/>
    <w:rsid w:val="006E286D"/>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F96"/>
    <w:rsid w:val="006F38F8"/>
    <w:rsid w:val="006F3BE7"/>
    <w:rsid w:val="006F41B4"/>
    <w:rsid w:val="006F4AAC"/>
    <w:rsid w:val="006F5331"/>
    <w:rsid w:val="006F576D"/>
    <w:rsid w:val="006F5FFE"/>
    <w:rsid w:val="006F6E1F"/>
    <w:rsid w:val="006F7C4D"/>
    <w:rsid w:val="006F7C87"/>
    <w:rsid w:val="006F7CB6"/>
    <w:rsid w:val="006F7F72"/>
    <w:rsid w:val="007008F8"/>
    <w:rsid w:val="00700C5A"/>
    <w:rsid w:val="0070229F"/>
    <w:rsid w:val="00702C82"/>
    <w:rsid w:val="0070313D"/>
    <w:rsid w:val="0070316F"/>
    <w:rsid w:val="007032E4"/>
    <w:rsid w:val="00703DA3"/>
    <w:rsid w:val="007044FC"/>
    <w:rsid w:val="00704512"/>
    <w:rsid w:val="00704571"/>
    <w:rsid w:val="00704B89"/>
    <w:rsid w:val="00705186"/>
    <w:rsid w:val="00705932"/>
    <w:rsid w:val="00706290"/>
    <w:rsid w:val="0070631B"/>
    <w:rsid w:val="0070647D"/>
    <w:rsid w:val="00706486"/>
    <w:rsid w:val="007065E6"/>
    <w:rsid w:val="007068D3"/>
    <w:rsid w:val="00706D3A"/>
    <w:rsid w:val="00706E07"/>
    <w:rsid w:val="00707D21"/>
    <w:rsid w:val="007103B5"/>
    <w:rsid w:val="0071081B"/>
    <w:rsid w:val="0071178D"/>
    <w:rsid w:val="0071421D"/>
    <w:rsid w:val="0071463A"/>
    <w:rsid w:val="00715700"/>
    <w:rsid w:val="00715F0A"/>
    <w:rsid w:val="00716C32"/>
    <w:rsid w:val="00716E86"/>
    <w:rsid w:val="00717190"/>
    <w:rsid w:val="0071758B"/>
    <w:rsid w:val="007175AD"/>
    <w:rsid w:val="00717BDE"/>
    <w:rsid w:val="00717C04"/>
    <w:rsid w:val="00717FDE"/>
    <w:rsid w:val="0072086A"/>
    <w:rsid w:val="007209C6"/>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98A"/>
    <w:rsid w:val="00730A1A"/>
    <w:rsid w:val="00731139"/>
    <w:rsid w:val="00732DD9"/>
    <w:rsid w:val="00733245"/>
    <w:rsid w:val="00733529"/>
    <w:rsid w:val="0073454F"/>
    <w:rsid w:val="00734D86"/>
    <w:rsid w:val="00734DE5"/>
    <w:rsid w:val="00735477"/>
    <w:rsid w:val="0073547D"/>
    <w:rsid w:val="00735620"/>
    <w:rsid w:val="00735ACA"/>
    <w:rsid w:val="00735B13"/>
    <w:rsid w:val="00736F64"/>
    <w:rsid w:val="0073736B"/>
    <w:rsid w:val="007375BD"/>
    <w:rsid w:val="007377DA"/>
    <w:rsid w:val="00737A47"/>
    <w:rsid w:val="00737B48"/>
    <w:rsid w:val="00737E5C"/>
    <w:rsid w:val="007400D7"/>
    <w:rsid w:val="00740386"/>
    <w:rsid w:val="00740484"/>
    <w:rsid w:val="007406A7"/>
    <w:rsid w:val="00740858"/>
    <w:rsid w:val="00741BBF"/>
    <w:rsid w:val="00742ACD"/>
    <w:rsid w:val="00744734"/>
    <w:rsid w:val="00745413"/>
    <w:rsid w:val="00745B80"/>
    <w:rsid w:val="00745C90"/>
    <w:rsid w:val="00745D87"/>
    <w:rsid w:val="007460AD"/>
    <w:rsid w:val="00746215"/>
    <w:rsid w:val="00746422"/>
    <w:rsid w:val="00746B28"/>
    <w:rsid w:val="00747ECF"/>
    <w:rsid w:val="0075003F"/>
    <w:rsid w:val="00750DF3"/>
    <w:rsid w:val="00750EC4"/>
    <w:rsid w:val="0075221B"/>
    <w:rsid w:val="00752697"/>
    <w:rsid w:val="00753276"/>
    <w:rsid w:val="007532B6"/>
    <w:rsid w:val="007544FB"/>
    <w:rsid w:val="00755CF0"/>
    <w:rsid w:val="00756EED"/>
    <w:rsid w:val="0075701E"/>
    <w:rsid w:val="007604D4"/>
    <w:rsid w:val="0076091B"/>
    <w:rsid w:val="00760A13"/>
    <w:rsid w:val="00761260"/>
    <w:rsid w:val="00761609"/>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157"/>
    <w:rsid w:val="007672A6"/>
    <w:rsid w:val="00767381"/>
    <w:rsid w:val="007676EB"/>
    <w:rsid w:val="007677EB"/>
    <w:rsid w:val="007677FF"/>
    <w:rsid w:val="00767FFB"/>
    <w:rsid w:val="00770041"/>
    <w:rsid w:val="007707A6"/>
    <w:rsid w:val="00770D11"/>
    <w:rsid w:val="007715D6"/>
    <w:rsid w:val="007717F9"/>
    <w:rsid w:val="007720E2"/>
    <w:rsid w:val="007720F3"/>
    <w:rsid w:val="007721F3"/>
    <w:rsid w:val="00772226"/>
    <w:rsid w:val="007736FA"/>
    <w:rsid w:val="00773BC7"/>
    <w:rsid w:val="00773D6B"/>
    <w:rsid w:val="00774C4B"/>
    <w:rsid w:val="00774CEA"/>
    <w:rsid w:val="00775654"/>
    <w:rsid w:val="007756C6"/>
    <w:rsid w:val="007756CC"/>
    <w:rsid w:val="0077612B"/>
    <w:rsid w:val="00776294"/>
    <w:rsid w:val="007763C0"/>
    <w:rsid w:val="00776700"/>
    <w:rsid w:val="00776A92"/>
    <w:rsid w:val="00776B39"/>
    <w:rsid w:val="007772FF"/>
    <w:rsid w:val="00777377"/>
    <w:rsid w:val="00777804"/>
    <w:rsid w:val="00780C44"/>
    <w:rsid w:val="00780D19"/>
    <w:rsid w:val="00781996"/>
    <w:rsid w:val="00781B87"/>
    <w:rsid w:val="00781B8D"/>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074"/>
    <w:rsid w:val="0079147F"/>
    <w:rsid w:val="00791637"/>
    <w:rsid w:val="0079180E"/>
    <w:rsid w:val="00791916"/>
    <w:rsid w:val="00791CF0"/>
    <w:rsid w:val="0079283D"/>
    <w:rsid w:val="00792E45"/>
    <w:rsid w:val="007934C6"/>
    <w:rsid w:val="00793A73"/>
    <w:rsid w:val="00793EC8"/>
    <w:rsid w:val="007941DD"/>
    <w:rsid w:val="007945A4"/>
    <w:rsid w:val="0079490D"/>
    <w:rsid w:val="00794F45"/>
    <w:rsid w:val="0079580B"/>
    <w:rsid w:val="00796409"/>
    <w:rsid w:val="00796667"/>
    <w:rsid w:val="00796703"/>
    <w:rsid w:val="00796AA4"/>
    <w:rsid w:val="00796FA8"/>
    <w:rsid w:val="007971F2"/>
    <w:rsid w:val="00797370"/>
    <w:rsid w:val="0079756D"/>
    <w:rsid w:val="007976B0"/>
    <w:rsid w:val="0079782A"/>
    <w:rsid w:val="007A0B59"/>
    <w:rsid w:val="007A0EA7"/>
    <w:rsid w:val="007A1AB6"/>
    <w:rsid w:val="007A2D98"/>
    <w:rsid w:val="007A2E5E"/>
    <w:rsid w:val="007A45DB"/>
    <w:rsid w:val="007A4C41"/>
    <w:rsid w:val="007A4F23"/>
    <w:rsid w:val="007A59E7"/>
    <w:rsid w:val="007A5F14"/>
    <w:rsid w:val="007A6B80"/>
    <w:rsid w:val="007A726E"/>
    <w:rsid w:val="007A7424"/>
    <w:rsid w:val="007A77C7"/>
    <w:rsid w:val="007A7AFE"/>
    <w:rsid w:val="007B26B2"/>
    <w:rsid w:val="007B2BAD"/>
    <w:rsid w:val="007B2ECA"/>
    <w:rsid w:val="007B30F8"/>
    <w:rsid w:val="007B34CA"/>
    <w:rsid w:val="007B3C10"/>
    <w:rsid w:val="007B3C7D"/>
    <w:rsid w:val="007B435B"/>
    <w:rsid w:val="007B4491"/>
    <w:rsid w:val="007B44D1"/>
    <w:rsid w:val="007B4F24"/>
    <w:rsid w:val="007B5D6F"/>
    <w:rsid w:val="007B60C0"/>
    <w:rsid w:val="007B639D"/>
    <w:rsid w:val="007B641B"/>
    <w:rsid w:val="007B6491"/>
    <w:rsid w:val="007B6775"/>
    <w:rsid w:val="007B6D16"/>
    <w:rsid w:val="007B70C9"/>
    <w:rsid w:val="007C0104"/>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4D89"/>
    <w:rsid w:val="007D5410"/>
    <w:rsid w:val="007D5DC2"/>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BB6"/>
    <w:rsid w:val="007E5F5A"/>
    <w:rsid w:val="007E6ABA"/>
    <w:rsid w:val="007E6B11"/>
    <w:rsid w:val="007E736D"/>
    <w:rsid w:val="007E75FE"/>
    <w:rsid w:val="007E7903"/>
    <w:rsid w:val="007E7BC1"/>
    <w:rsid w:val="007E7F75"/>
    <w:rsid w:val="007F00B9"/>
    <w:rsid w:val="007F05B1"/>
    <w:rsid w:val="007F0810"/>
    <w:rsid w:val="007F089F"/>
    <w:rsid w:val="007F09A6"/>
    <w:rsid w:val="007F0A62"/>
    <w:rsid w:val="007F0BCA"/>
    <w:rsid w:val="007F16FB"/>
    <w:rsid w:val="007F2521"/>
    <w:rsid w:val="007F3C07"/>
    <w:rsid w:val="007F4312"/>
    <w:rsid w:val="007F49F2"/>
    <w:rsid w:val="007F4B8F"/>
    <w:rsid w:val="007F6016"/>
    <w:rsid w:val="007F6147"/>
    <w:rsid w:val="007F61F9"/>
    <w:rsid w:val="007F741D"/>
    <w:rsid w:val="007F7D09"/>
    <w:rsid w:val="00800059"/>
    <w:rsid w:val="00800193"/>
    <w:rsid w:val="00800C95"/>
    <w:rsid w:val="00800F67"/>
    <w:rsid w:val="00801684"/>
    <w:rsid w:val="008017EF"/>
    <w:rsid w:val="00801865"/>
    <w:rsid w:val="00802037"/>
    <w:rsid w:val="00802329"/>
    <w:rsid w:val="0080262D"/>
    <w:rsid w:val="008027D8"/>
    <w:rsid w:val="00803321"/>
    <w:rsid w:val="008033F2"/>
    <w:rsid w:val="00803A96"/>
    <w:rsid w:val="00804E2D"/>
    <w:rsid w:val="00804E76"/>
    <w:rsid w:val="0080504A"/>
    <w:rsid w:val="00805226"/>
    <w:rsid w:val="00805B01"/>
    <w:rsid w:val="008071A0"/>
    <w:rsid w:val="00811799"/>
    <w:rsid w:val="00812D4B"/>
    <w:rsid w:val="00813390"/>
    <w:rsid w:val="008133FB"/>
    <w:rsid w:val="008138F4"/>
    <w:rsid w:val="008143BF"/>
    <w:rsid w:val="008144E4"/>
    <w:rsid w:val="008147C0"/>
    <w:rsid w:val="00814FB4"/>
    <w:rsid w:val="00815690"/>
    <w:rsid w:val="00815B6A"/>
    <w:rsid w:val="00815C5A"/>
    <w:rsid w:val="00815CEB"/>
    <w:rsid w:val="00815F83"/>
    <w:rsid w:val="00815FCF"/>
    <w:rsid w:val="008164BE"/>
    <w:rsid w:val="008169FA"/>
    <w:rsid w:val="00817353"/>
    <w:rsid w:val="00817567"/>
    <w:rsid w:val="008203DA"/>
    <w:rsid w:val="00820919"/>
    <w:rsid w:val="00820B0B"/>
    <w:rsid w:val="00821864"/>
    <w:rsid w:val="008219AA"/>
    <w:rsid w:val="00822713"/>
    <w:rsid w:val="00822F6F"/>
    <w:rsid w:val="008230FB"/>
    <w:rsid w:val="0082451F"/>
    <w:rsid w:val="00824EE5"/>
    <w:rsid w:val="00824FFC"/>
    <w:rsid w:val="00825504"/>
    <w:rsid w:val="008257C9"/>
    <w:rsid w:val="00825854"/>
    <w:rsid w:val="00825904"/>
    <w:rsid w:val="00825ACD"/>
    <w:rsid w:val="008265A1"/>
    <w:rsid w:val="008278C8"/>
    <w:rsid w:val="008308D1"/>
    <w:rsid w:val="008316F9"/>
    <w:rsid w:val="008319B0"/>
    <w:rsid w:val="008319CB"/>
    <w:rsid w:val="00831C16"/>
    <w:rsid w:val="00831EF3"/>
    <w:rsid w:val="00832462"/>
    <w:rsid w:val="00832751"/>
    <w:rsid w:val="008346AF"/>
    <w:rsid w:val="0083538B"/>
    <w:rsid w:val="0083595C"/>
    <w:rsid w:val="00835A20"/>
    <w:rsid w:val="00835D50"/>
    <w:rsid w:val="00835FE8"/>
    <w:rsid w:val="00836734"/>
    <w:rsid w:val="008372A7"/>
    <w:rsid w:val="0083741D"/>
    <w:rsid w:val="00837665"/>
    <w:rsid w:val="00837AB0"/>
    <w:rsid w:val="00837D48"/>
    <w:rsid w:val="00837F0D"/>
    <w:rsid w:val="0084011F"/>
    <w:rsid w:val="00840370"/>
    <w:rsid w:val="00840385"/>
    <w:rsid w:val="008404B8"/>
    <w:rsid w:val="00840D5C"/>
    <w:rsid w:val="008417C8"/>
    <w:rsid w:val="00841F8A"/>
    <w:rsid w:val="0084216D"/>
    <w:rsid w:val="0084257E"/>
    <w:rsid w:val="008430F2"/>
    <w:rsid w:val="00843F27"/>
    <w:rsid w:val="00844187"/>
    <w:rsid w:val="008449B0"/>
    <w:rsid w:val="008454D0"/>
    <w:rsid w:val="0084571A"/>
    <w:rsid w:val="00846B97"/>
    <w:rsid w:val="00846E5C"/>
    <w:rsid w:val="008471A3"/>
    <w:rsid w:val="008501F7"/>
    <w:rsid w:val="00850A70"/>
    <w:rsid w:val="00850AEC"/>
    <w:rsid w:val="0085135E"/>
    <w:rsid w:val="0085238D"/>
    <w:rsid w:val="008529EA"/>
    <w:rsid w:val="0085306D"/>
    <w:rsid w:val="0085320E"/>
    <w:rsid w:val="008534FD"/>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47"/>
    <w:rsid w:val="008723A6"/>
    <w:rsid w:val="00872955"/>
    <w:rsid w:val="00872B44"/>
    <w:rsid w:val="00872D28"/>
    <w:rsid w:val="00873B1C"/>
    <w:rsid w:val="00874206"/>
    <w:rsid w:val="00874331"/>
    <w:rsid w:val="0087549D"/>
    <w:rsid w:val="00875555"/>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6380"/>
    <w:rsid w:val="00886D49"/>
    <w:rsid w:val="0088715B"/>
    <w:rsid w:val="0088724A"/>
    <w:rsid w:val="00887611"/>
    <w:rsid w:val="0088789F"/>
    <w:rsid w:val="00891432"/>
    <w:rsid w:val="00891533"/>
    <w:rsid w:val="008915B7"/>
    <w:rsid w:val="00891721"/>
    <w:rsid w:val="00891918"/>
    <w:rsid w:val="00892379"/>
    <w:rsid w:val="00892780"/>
    <w:rsid w:val="0089285A"/>
    <w:rsid w:val="00892E5E"/>
    <w:rsid w:val="00893254"/>
    <w:rsid w:val="0089337A"/>
    <w:rsid w:val="008937D0"/>
    <w:rsid w:val="00895BA2"/>
    <w:rsid w:val="0089628B"/>
    <w:rsid w:val="00896985"/>
    <w:rsid w:val="0089740E"/>
    <w:rsid w:val="00897F93"/>
    <w:rsid w:val="008A0016"/>
    <w:rsid w:val="008A04B7"/>
    <w:rsid w:val="008A122E"/>
    <w:rsid w:val="008A142F"/>
    <w:rsid w:val="008A1B5A"/>
    <w:rsid w:val="008A1D3A"/>
    <w:rsid w:val="008A213C"/>
    <w:rsid w:val="008A22CF"/>
    <w:rsid w:val="008A255D"/>
    <w:rsid w:val="008A25B1"/>
    <w:rsid w:val="008A43EB"/>
    <w:rsid w:val="008A5470"/>
    <w:rsid w:val="008A569E"/>
    <w:rsid w:val="008A5926"/>
    <w:rsid w:val="008A5BC1"/>
    <w:rsid w:val="008A5D7C"/>
    <w:rsid w:val="008A6534"/>
    <w:rsid w:val="008A718D"/>
    <w:rsid w:val="008A738B"/>
    <w:rsid w:val="008A7574"/>
    <w:rsid w:val="008A7AF9"/>
    <w:rsid w:val="008A7C2A"/>
    <w:rsid w:val="008B1EDA"/>
    <w:rsid w:val="008B1F6C"/>
    <w:rsid w:val="008B351B"/>
    <w:rsid w:val="008B45EF"/>
    <w:rsid w:val="008B460C"/>
    <w:rsid w:val="008B49F3"/>
    <w:rsid w:val="008B5060"/>
    <w:rsid w:val="008B5789"/>
    <w:rsid w:val="008B5DC8"/>
    <w:rsid w:val="008B5DCB"/>
    <w:rsid w:val="008B5ED7"/>
    <w:rsid w:val="008B6032"/>
    <w:rsid w:val="008B6837"/>
    <w:rsid w:val="008B68B0"/>
    <w:rsid w:val="008B68BA"/>
    <w:rsid w:val="008B6A3D"/>
    <w:rsid w:val="008B7EA6"/>
    <w:rsid w:val="008C08C9"/>
    <w:rsid w:val="008C0EB2"/>
    <w:rsid w:val="008C0EF6"/>
    <w:rsid w:val="008C1DB4"/>
    <w:rsid w:val="008C2638"/>
    <w:rsid w:val="008C3ABC"/>
    <w:rsid w:val="008C4C5C"/>
    <w:rsid w:val="008C5DE7"/>
    <w:rsid w:val="008C695B"/>
    <w:rsid w:val="008C7185"/>
    <w:rsid w:val="008C7780"/>
    <w:rsid w:val="008C7AD7"/>
    <w:rsid w:val="008D0997"/>
    <w:rsid w:val="008D1CDE"/>
    <w:rsid w:val="008D2857"/>
    <w:rsid w:val="008D2BB2"/>
    <w:rsid w:val="008D2C9C"/>
    <w:rsid w:val="008D3554"/>
    <w:rsid w:val="008D40AD"/>
    <w:rsid w:val="008D429C"/>
    <w:rsid w:val="008D4EDE"/>
    <w:rsid w:val="008D4F99"/>
    <w:rsid w:val="008D53D7"/>
    <w:rsid w:val="008D5E5F"/>
    <w:rsid w:val="008D6E2C"/>
    <w:rsid w:val="008D71D8"/>
    <w:rsid w:val="008D72B0"/>
    <w:rsid w:val="008D736A"/>
    <w:rsid w:val="008D795C"/>
    <w:rsid w:val="008D7B58"/>
    <w:rsid w:val="008E0402"/>
    <w:rsid w:val="008E0BC6"/>
    <w:rsid w:val="008E23AE"/>
    <w:rsid w:val="008E2A0B"/>
    <w:rsid w:val="008E2B9E"/>
    <w:rsid w:val="008E3440"/>
    <w:rsid w:val="008E3934"/>
    <w:rsid w:val="008E3BAF"/>
    <w:rsid w:val="008E3CDE"/>
    <w:rsid w:val="008E44B9"/>
    <w:rsid w:val="008E4907"/>
    <w:rsid w:val="008E4C67"/>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D3F"/>
    <w:rsid w:val="008F4F41"/>
    <w:rsid w:val="008F4F55"/>
    <w:rsid w:val="008F6381"/>
    <w:rsid w:val="008F65C3"/>
    <w:rsid w:val="008F6DF4"/>
    <w:rsid w:val="008F76FF"/>
    <w:rsid w:val="008F7797"/>
    <w:rsid w:val="008F787A"/>
    <w:rsid w:val="008F7BEA"/>
    <w:rsid w:val="009008A1"/>
    <w:rsid w:val="00901280"/>
    <w:rsid w:val="009017DC"/>
    <w:rsid w:val="00901BEF"/>
    <w:rsid w:val="00901D27"/>
    <w:rsid w:val="00902A60"/>
    <w:rsid w:val="00903025"/>
    <w:rsid w:val="009054A3"/>
    <w:rsid w:val="00907703"/>
    <w:rsid w:val="00907949"/>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70C"/>
    <w:rsid w:val="00915760"/>
    <w:rsid w:val="009158F7"/>
    <w:rsid w:val="00915D81"/>
    <w:rsid w:val="00915E04"/>
    <w:rsid w:val="00916146"/>
    <w:rsid w:val="009163E0"/>
    <w:rsid w:val="009163F9"/>
    <w:rsid w:val="009179DC"/>
    <w:rsid w:val="009210E9"/>
    <w:rsid w:val="00921636"/>
    <w:rsid w:val="00922383"/>
    <w:rsid w:val="00923224"/>
    <w:rsid w:val="009232F0"/>
    <w:rsid w:val="009235B5"/>
    <w:rsid w:val="00923E7A"/>
    <w:rsid w:val="00924A35"/>
    <w:rsid w:val="0092541B"/>
    <w:rsid w:val="00925F64"/>
    <w:rsid w:val="00925F9C"/>
    <w:rsid w:val="0092678D"/>
    <w:rsid w:val="00926ECF"/>
    <w:rsid w:val="00926F36"/>
    <w:rsid w:val="009279AA"/>
    <w:rsid w:val="00930D4E"/>
    <w:rsid w:val="009316D4"/>
    <w:rsid w:val="00932042"/>
    <w:rsid w:val="009327DD"/>
    <w:rsid w:val="00933B96"/>
    <w:rsid w:val="00933B97"/>
    <w:rsid w:val="00933C96"/>
    <w:rsid w:val="00933D61"/>
    <w:rsid w:val="00934254"/>
    <w:rsid w:val="0093488A"/>
    <w:rsid w:val="00935677"/>
    <w:rsid w:val="0093622B"/>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587"/>
    <w:rsid w:val="00944CB0"/>
    <w:rsid w:val="00945161"/>
    <w:rsid w:val="00945A27"/>
    <w:rsid w:val="00945CA6"/>
    <w:rsid w:val="00946637"/>
    <w:rsid w:val="009468F6"/>
    <w:rsid w:val="00946A6A"/>
    <w:rsid w:val="0094756C"/>
    <w:rsid w:val="00947C7C"/>
    <w:rsid w:val="00947E07"/>
    <w:rsid w:val="00950D83"/>
    <w:rsid w:val="00950F1A"/>
    <w:rsid w:val="009524C6"/>
    <w:rsid w:val="00952530"/>
    <w:rsid w:val="009530E8"/>
    <w:rsid w:val="009531CA"/>
    <w:rsid w:val="009533DE"/>
    <w:rsid w:val="009537C0"/>
    <w:rsid w:val="00954F45"/>
    <w:rsid w:val="009551CE"/>
    <w:rsid w:val="00955375"/>
    <w:rsid w:val="0095549E"/>
    <w:rsid w:val="00956046"/>
    <w:rsid w:val="009561E5"/>
    <w:rsid w:val="00956E3A"/>
    <w:rsid w:val="00956F1D"/>
    <w:rsid w:val="00957BCE"/>
    <w:rsid w:val="00957F90"/>
    <w:rsid w:val="00960119"/>
    <w:rsid w:val="009616A3"/>
    <w:rsid w:val="00961CED"/>
    <w:rsid w:val="009628D6"/>
    <w:rsid w:val="00962D41"/>
    <w:rsid w:val="00962EC6"/>
    <w:rsid w:val="00962F12"/>
    <w:rsid w:val="00963320"/>
    <w:rsid w:val="0096397C"/>
    <w:rsid w:val="00964159"/>
    <w:rsid w:val="009649C7"/>
    <w:rsid w:val="009649D2"/>
    <w:rsid w:val="009652C3"/>
    <w:rsid w:val="00965975"/>
    <w:rsid w:val="00965A88"/>
    <w:rsid w:val="0096625B"/>
    <w:rsid w:val="00966728"/>
    <w:rsid w:val="00966E3B"/>
    <w:rsid w:val="00966E69"/>
    <w:rsid w:val="0096749C"/>
    <w:rsid w:val="00970339"/>
    <w:rsid w:val="009706C6"/>
    <w:rsid w:val="00970826"/>
    <w:rsid w:val="0097123E"/>
    <w:rsid w:val="00971649"/>
    <w:rsid w:val="00971ABF"/>
    <w:rsid w:val="009726A5"/>
    <w:rsid w:val="00973653"/>
    <w:rsid w:val="0097399D"/>
    <w:rsid w:val="0097405F"/>
    <w:rsid w:val="00974365"/>
    <w:rsid w:val="00974724"/>
    <w:rsid w:val="009749D1"/>
    <w:rsid w:val="00974C4C"/>
    <w:rsid w:val="00975C0A"/>
    <w:rsid w:val="009765BF"/>
    <w:rsid w:val="009777EA"/>
    <w:rsid w:val="0097786F"/>
    <w:rsid w:val="00977D1B"/>
    <w:rsid w:val="00977FF3"/>
    <w:rsid w:val="00980415"/>
    <w:rsid w:val="00980A96"/>
    <w:rsid w:val="0098164B"/>
    <w:rsid w:val="00981831"/>
    <w:rsid w:val="00984128"/>
    <w:rsid w:val="009850A6"/>
    <w:rsid w:val="00985142"/>
    <w:rsid w:val="009856C7"/>
    <w:rsid w:val="009858D1"/>
    <w:rsid w:val="00985A7C"/>
    <w:rsid w:val="00986428"/>
    <w:rsid w:val="00986DC1"/>
    <w:rsid w:val="009872E4"/>
    <w:rsid w:val="00987C4B"/>
    <w:rsid w:val="00990BAB"/>
    <w:rsid w:val="00990C00"/>
    <w:rsid w:val="00990D92"/>
    <w:rsid w:val="00990EEE"/>
    <w:rsid w:val="00991454"/>
    <w:rsid w:val="009919EF"/>
    <w:rsid w:val="00992088"/>
    <w:rsid w:val="009926C8"/>
    <w:rsid w:val="0099366C"/>
    <w:rsid w:val="00994257"/>
    <w:rsid w:val="00994E65"/>
    <w:rsid w:val="0099500A"/>
    <w:rsid w:val="0099522C"/>
    <w:rsid w:val="00995C92"/>
    <w:rsid w:val="00996068"/>
    <w:rsid w:val="0099704C"/>
    <w:rsid w:val="00997648"/>
    <w:rsid w:val="00997D62"/>
    <w:rsid w:val="009A07CC"/>
    <w:rsid w:val="009A0A88"/>
    <w:rsid w:val="009A1042"/>
    <w:rsid w:val="009A17F6"/>
    <w:rsid w:val="009A2C48"/>
    <w:rsid w:val="009A2EF7"/>
    <w:rsid w:val="009A3246"/>
    <w:rsid w:val="009A3E2B"/>
    <w:rsid w:val="009A43C2"/>
    <w:rsid w:val="009A5268"/>
    <w:rsid w:val="009A52F9"/>
    <w:rsid w:val="009A5A7C"/>
    <w:rsid w:val="009A5EEB"/>
    <w:rsid w:val="009A632D"/>
    <w:rsid w:val="009A6926"/>
    <w:rsid w:val="009A6A9F"/>
    <w:rsid w:val="009A7160"/>
    <w:rsid w:val="009A73D1"/>
    <w:rsid w:val="009A744B"/>
    <w:rsid w:val="009A759E"/>
    <w:rsid w:val="009A779F"/>
    <w:rsid w:val="009A7ACE"/>
    <w:rsid w:val="009B03F7"/>
    <w:rsid w:val="009B0B95"/>
    <w:rsid w:val="009B0CD1"/>
    <w:rsid w:val="009B131F"/>
    <w:rsid w:val="009B18E9"/>
    <w:rsid w:val="009B1912"/>
    <w:rsid w:val="009B2579"/>
    <w:rsid w:val="009B26D4"/>
    <w:rsid w:val="009B2750"/>
    <w:rsid w:val="009B2827"/>
    <w:rsid w:val="009B31DA"/>
    <w:rsid w:val="009B3581"/>
    <w:rsid w:val="009B387F"/>
    <w:rsid w:val="009B3959"/>
    <w:rsid w:val="009B406B"/>
    <w:rsid w:val="009B4DF1"/>
    <w:rsid w:val="009B579C"/>
    <w:rsid w:val="009B698D"/>
    <w:rsid w:val="009B6E4B"/>
    <w:rsid w:val="009B7170"/>
    <w:rsid w:val="009B7E84"/>
    <w:rsid w:val="009B7F44"/>
    <w:rsid w:val="009C101D"/>
    <w:rsid w:val="009C13B5"/>
    <w:rsid w:val="009C13E8"/>
    <w:rsid w:val="009C1F77"/>
    <w:rsid w:val="009C2721"/>
    <w:rsid w:val="009C35F4"/>
    <w:rsid w:val="009C374C"/>
    <w:rsid w:val="009C3E40"/>
    <w:rsid w:val="009C4495"/>
    <w:rsid w:val="009C4B00"/>
    <w:rsid w:val="009C50E3"/>
    <w:rsid w:val="009C5E31"/>
    <w:rsid w:val="009C66A1"/>
    <w:rsid w:val="009C688E"/>
    <w:rsid w:val="009C72C1"/>
    <w:rsid w:val="009C7665"/>
    <w:rsid w:val="009C76C6"/>
    <w:rsid w:val="009C7DF5"/>
    <w:rsid w:val="009D06F8"/>
    <w:rsid w:val="009D06FF"/>
    <w:rsid w:val="009D1469"/>
    <w:rsid w:val="009D1483"/>
    <w:rsid w:val="009D1B0E"/>
    <w:rsid w:val="009D215D"/>
    <w:rsid w:val="009D21B5"/>
    <w:rsid w:val="009D26E1"/>
    <w:rsid w:val="009D27DA"/>
    <w:rsid w:val="009D29DC"/>
    <w:rsid w:val="009D2A75"/>
    <w:rsid w:val="009D2B34"/>
    <w:rsid w:val="009D2E0D"/>
    <w:rsid w:val="009D52F8"/>
    <w:rsid w:val="009D5D47"/>
    <w:rsid w:val="009D6299"/>
    <w:rsid w:val="009D6446"/>
    <w:rsid w:val="009D738D"/>
    <w:rsid w:val="009D7A11"/>
    <w:rsid w:val="009D7BEE"/>
    <w:rsid w:val="009D7EBE"/>
    <w:rsid w:val="009E03ED"/>
    <w:rsid w:val="009E1BD3"/>
    <w:rsid w:val="009E1DD5"/>
    <w:rsid w:val="009E2848"/>
    <w:rsid w:val="009E2CFE"/>
    <w:rsid w:val="009E2EC4"/>
    <w:rsid w:val="009E30FC"/>
    <w:rsid w:val="009E3259"/>
    <w:rsid w:val="009E3B3D"/>
    <w:rsid w:val="009E48AA"/>
    <w:rsid w:val="009E48E3"/>
    <w:rsid w:val="009E4D54"/>
    <w:rsid w:val="009E5095"/>
    <w:rsid w:val="009E5A70"/>
    <w:rsid w:val="009E5AB3"/>
    <w:rsid w:val="009E5C44"/>
    <w:rsid w:val="009E5F46"/>
    <w:rsid w:val="009E6195"/>
    <w:rsid w:val="009E66D9"/>
    <w:rsid w:val="009E709D"/>
    <w:rsid w:val="009E763D"/>
    <w:rsid w:val="009E7A84"/>
    <w:rsid w:val="009E7B85"/>
    <w:rsid w:val="009F0140"/>
    <w:rsid w:val="009F0606"/>
    <w:rsid w:val="009F1249"/>
    <w:rsid w:val="009F12E9"/>
    <w:rsid w:val="009F161D"/>
    <w:rsid w:val="009F1FDA"/>
    <w:rsid w:val="009F21B1"/>
    <w:rsid w:val="009F21B2"/>
    <w:rsid w:val="009F2326"/>
    <w:rsid w:val="009F246E"/>
    <w:rsid w:val="009F287D"/>
    <w:rsid w:val="009F2AD4"/>
    <w:rsid w:val="009F34A3"/>
    <w:rsid w:val="009F367D"/>
    <w:rsid w:val="009F3AF3"/>
    <w:rsid w:val="009F42A9"/>
    <w:rsid w:val="009F449E"/>
    <w:rsid w:val="009F452E"/>
    <w:rsid w:val="009F49E6"/>
    <w:rsid w:val="009F5EF8"/>
    <w:rsid w:val="009F621E"/>
    <w:rsid w:val="009F687D"/>
    <w:rsid w:val="009F70E5"/>
    <w:rsid w:val="009F7A2C"/>
    <w:rsid w:val="009F7CF8"/>
    <w:rsid w:val="00A00374"/>
    <w:rsid w:val="00A005BA"/>
    <w:rsid w:val="00A0083A"/>
    <w:rsid w:val="00A00B74"/>
    <w:rsid w:val="00A0127B"/>
    <w:rsid w:val="00A0130D"/>
    <w:rsid w:val="00A01824"/>
    <w:rsid w:val="00A01A01"/>
    <w:rsid w:val="00A0237B"/>
    <w:rsid w:val="00A025D3"/>
    <w:rsid w:val="00A025EB"/>
    <w:rsid w:val="00A02700"/>
    <w:rsid w:val="00A02C80"/>
    <w:rsid w:val="00A02D33"/>
    <w:rsid w:val="00A02EE4"/>
    <w:rsid w:val="00A036DB"/>
    <w:rsid w:val="00A043EC"/>
    <w:rsid w:val="00A05D43"/>
    <w:rsid w:val="00A06187"/>
    <w:rsid w:val="00A0635F"/>
    <w:rsid w:val="00A06BBA"/>
    <w:rsid w:val="00A0739E"/>
    <w:rsid w:val="00A0742D"/>
    <w:rsid w:val="00A104DF"/>
    <w:rsid w:val="00A1090B"/>
    <w:rsid w:val="00A10B89"/>
    <w:rsid w:val="00A11036"/>
    <w:rsid w:val="00A111B4"/>
    <w:rsid w:val="00A11652"/>
    <w:rsid w:val="00A11682"/>
    <w:rsid w:val="00A11807"/>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DEB"/>
    <w:rsid w:val="00A21E6F"/>
    <w:rsid w:val="00A21F07"/>
    <w:rsid w:val="00A226C5"/>
    <w:rsid w:val="00A22BC3"/>
    <w:rsid w:val="00A22C78"/>
    <w:rsid w:val="00A23329"/>
    <w:rsid w:val="00A24494"/>
    <w:rsid w:val="00A2492F"/>
    <w:rsid w:val="00A24960"/>
    <w:rsid w:val="00A24BBC"/>
    <w:rsid w:val="00A25065"/>
    <w:rsid w:val="00A25DFE"/>
    <w:rsid w:val="00A25F26"/>
    <w:rsid w:val="00A261C8"/>
    <w:rsid w:val="00A2623A"/>
    <w:rsid w:val="00A26883"/>
    <w:rsid w:val="00A26D46"/>
    <w:rsid w:val="00A270E2"/>
    <w:rsid w:val="00A273D6"/>
    <w:rsid w:val="00A279D9"/>
    <w:rsid w:val="00A27E95"/>
    <w:rsid w:val="00A30994"/>
    <w:rsid w:val="00A30B3B"/>
    <w:rsid w:val="00A31254"/>
    <w:rsid w:val="00A31C16"/>
    <w:rsid w:val="00A31DB5"/>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2FD3"/>
    <w:rsid w:val="00A43E0D"/>
    <w:rsid w:val="00A4436D"/>
    <w:rsid w:val="00A44897"/>
    <w:rsid w:val="00A45103"/>
    <w:rsid w:val="00A455A1"/>
    <w:rsid w:val="00A45741"/>
    <w:rsid w:val="00A45EDC"/>
    <w:rsid w:val="00A460C4"/>
    <w:rsid w:val="00A46B9C"/>
    <w:rsid w:val="00A47E35"/>
    <w:rsid w:val="00A50789"/>
    <w:rsid w:val="00A50C73"/>
    <w:rsid w:val="00A516EF"/>
    <w:rsid w:val="00A52196"/>
    <w:rsid w:val="00A5287D"/>
    <w:rsid w:val="00A52972"/>
    <w:rsid w:val="00A5301C"/>
    <w:rsid w:val="00A53D34"/>
    <w:rsid w:val="00A54219"/>
    <w:rsid w:val="00A548C0"/>
    <w:rsid w:val="00A54F3F"/>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1AF7"/>
    <w:rsid w:val="00A6210A"/>
    <w:rsid w:val="00A62D54"/>
    <w:rsid w:val="00A62F92"/>
    <w:rsid w:val="00A63639"/>
    <w:rsid w:val="00A6389B"/>
    <w:rsid w:val="00A64D96"/>
    <w:rsid w:val="00A64E3B"/>
    <w:rsid w:val="00A64F33"/>
    <w:rsid w:val="00A6503E"/>
    <w:rsid w:val="00A658FE"/>
    <w:rsid w:val="00A65A9E"/>
    <w:rsid w:val="00A65CCB"/>
    <w:rsid w:val="00A65E51"/>
    <w:rsid w:val="00A65E68"/>
    <w:rsid w:val="00A662FE"/>
    <w:rsid w:val="00A66D71"/>
    <w:rsid w:val="00A6707F"/>
    <w:rsid w:val="00A67CF6"/>
    <w:rsid w:val="00A7033C"/>
    <w:rsid w:val="00A70348"/>
    <w:rsid w:val="00A70DF1"/>
    <w:rsid w:val="00A71355"/>
    <w:rsid w:val="00A7192E"/>
    <w:rsid w:val="00A72118"/>
    <w:rsid w:val="00A72638"/>
    <w:rsid w:val="00A728AC"/>
    <w:rsid w:val="00A72A71"/>
    <w:rsid w:val="00A72AC8"/>
    <w:rsid w:val="00A731D0"/>
    <w:rsid w:val="00A734C2"/>
    <w:rsid w:val="00A738FF"/>
    <w:rsid w:val="00A748FC"/>
    <w:rsid w:val="00A75317"/>
    <w:rsid w:val="00A754E7"/>
    <w:rsid w:val="00A75782"/>
    <w:rsid w:val="00A76562"/>
    <w:rsid w:val="00A76BB7"/>
    <w:rsid w:val="00A7769F"/>
    <w:rsid w:val="00A77767"/>
    <w:rsid w:val="00A779F9"/>
    <w:rsid w:val="00A77B53"/>
    <w:rsid w:val="00A77FC3"/>
    <w:rsid w:val="00A8080A"/>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93"/>
    <w:rsid w:val="00A87ABB"/>
    <w:rsid w:val="00A87AF7"/>
    <w:rsid w:val="00A87C93"/>
    <w:rsid w:val="00A87DB8"/>
    <w:rsid w:val="00A87FF7"/>
    <w:rsid w:val="00A90071"/>
    <w:rsid w:val="00A90355"/>
    <w:rsid w:val="00A9037D"/>
    <w:rsid w:val="00A908FF"/>
    <w:rsid w:val="00A90D23"/>
    <w:rsid w:val="00A91395"/>
    <w:rsid w:val="00A91475"/>
    <w:rsid w:val="00A91F1F"/>
    <w:rsid w:val="00A91F9D"/>
    <w:rsid w:val="00A92116"/>
    <w:rsid w:val="00A9217E"/>
    <w:rsid w:val="00A921B1"/>
    <w:rsid w:val="00A921CB"/>
    <w:rsid w:val="00A925CC"/>
    <w:rsid w:val="00A934A8"/>
    <w:rsid w:val="00A9590C"/>
    <w:rsid w:val="00A96443"/>
    <w:rsid w:val="00A964AB"/>
    <w:rsid w:val="00A9687D"/>
    <w:rsid w:val="00A968C0"/>
    <w:rsid w:val="00A9722B"/>
    <w:rsid w:val="00A977EC"/>
    <w:rsid w:val="00A97EAC"/>
    <w:rsid w:val="00A97F90"/>
    <w:rsid w:val="00AA01EF"/>
    <w:rsid w:val="00AA04E1"/>
    <w:rsid w:val="00AA18A0"/>
    <w:rsid w:val="00AA1C80"/>
    <w:rsid w:val="00AA21F2"/>
    <w:rsid w:val="00AA2573"/>
    <w:rsid w:val="00AA28AE"/>
    <w:rsid w:val="00AA3067"/>
    <w:rsid w:val="00AA33D2"/>
    <w:rsid w:val="00AA3560"/>
    <w:rsid w:val="00AA3DFB"/>
    <w:rsid w:val="00AA4AFD"/>
    <w:rsid w:val="00AA4DF5"/>
    <w:rsid w:val="00AA72BD"/>
    <w:rsid w:val="00AB02D4"/>
    <w:rsid w:val="00AB0A85"/>
    <w:rsid w:val="00AB0AF5"/>
    <w:rsid w:val="00AB0C4E"/>
    <w:rsid w:val="00AB10FF"/>
    <w:rsid w:val="00AB150D"/>
    <w:rsid w:val="00AB1C09"/>
    <w:rsid w:val="00AB1E9D"/>
    <w:rsid w:val="00AB4AC2"/>
    <w:rsid w:val="00AB529F"/>
    <w:rsid w:val="00AB56A7"/>
    <w:rsid w:val="00AB5B62"/>
    <w:rsid w:val="00AB5BF1"/>
    <w:rsid w:val="00AB5C40"/>
    <w:rsid w:val="00AB5F4E"/>
    <w:rsid w:val="00AB6277"/>
    <w:rsid w:val="00AB65EB"/>
    <w:rsid w:val="00AB690A"/>
    <w:rsid w:val="00AB6AF7"/>
    <w:rsid w:val="00AB73C6"/>
    <w:rsid w:val="00AB7749"/>
    <w:rsid w:val="00AB7A28"/>
    <w:rsid w:val="00AC0E86"/>
    <w:rsid w:val="00AC0FB3"/>
    <w:rsid w:val="00AC1626"/>
    <w:rsid w:val="00AC1646"/>
    <w:rsid w:val="00AC19AE"/>
    <w:rsid w:val="00AC2713"/>
    <w:rsid w:val="00AC486D"/>
    <w:rsid w:val="00AC49B1"/>
    <w:rsid w:val="00AC580D"/>
    <w:rsid w:val="00AC5D3D"/>
    <w:rsid w:val="00AC62EE"/>
    <w:rsid w:val="00AC6FB0"/>
    <w:rsid w:val="00AC7635"/>
    <w:rsid w:val="00AC7C2A"/>
    <w:rsid w:val="00AD07B5"/>
    <w:rsid w:val="00AD081E"/>
    <w:rsid w:val="00AD1043"/>
    <w:rsid w:val="00AD1319"/>
    <w:rsid w:val="00AD2676"/>
    <w:rsid w:val="00AD31A7"/>
    <w:rsid w:val="00AD3D34"/>
    <w:rsid w:val="00AD446D"/>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A63"/>
    <w:rsid w:val="00AE2AC7"/>
    <w:rsid w:val="00AE2C4D"/>
    <w:rsid w:val="00AE36DE"/>
    <w:rsid w:val="00AE3C2C"/>
    <w:rsid w:val="00AE3C92"/>
    <w:rsid w:val="00AE4E5E"/>
    <w:rsid w:val="00AE59CD"/>
    <w:rsid w:val="00AE6178"/>
    <w:rsid w:val="00AE75A5"/>
    <w:rsid w:val="00AE7CB5"/>
    <w:rsid w:val="00AF02C8"/>
    <w:rsid w:val="00AF0FF8"/>
    <w:rsid w:val="00AF101C"/>
    <w:rsid w:val="00AF1314"/>
    <w:rsid w:val="00AF13C9"/>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724"/>
    <w:rsid w:val="00AF7782"/>
    <w:rsid w:val="00AF7FA6"/>
    <w:rsid w:val="00B002CB"/>
    <w:rsid w:val="00B00B1E"/>
    <w:rsid w:val="00B01642"/>
    <w:rsid w:val="00B01648"/>
    <w:rsid w:val="00B01752"/>
    <w:rsid w:val="00B019EB"/>
    <w:rsid w:val="00B01E2A"/>
    <w:rsid w:val="00B022F6"/>
    <w:rsid w:val="00B024BF"/>
    <w:rsid w:val="00B02687"/>
    <w:rsid w:val="00B029B9"/>
    <w:rsid w:val="00B030F6"/>
    <w:rsid w:val="00B033EC"/>
    <w:rsid w:val="00B03851"/>
    <w:rsid w:val="00B039EE"/>
    <w:rsid w:val="00B04039"/>
    <w:rsid w:val="00B041B8"/>
    <w:rsid w:val="00B04DDC"/>
    <w:rsid w:val="00B0560B"/>
    <w:rsid w:val="00B06011"/>
    <w:rsid w:val="00B064A2"/>
    <w:rsid w:val="00B0656A"/>
    <w:rsid w:val="00B06A52"/>
    <w:rsid w:val="00B06A53"/>
    <w:rsid w:val="00B07478"/>
    <w:rsid w:val="00B10332"/>
    <w:rsid w:val="00B10F62"/>
    <w:rsid w:val="00B11519"/>
    <w:rsid w:val="00B115B2"/>
    <w:rsid w:val="00B122F6"/>
    <w:rsid w:val="00B1256C"/>
    <w:rsid w:val="00B12B08"/>
    <w:rsid w:val="00B14134"/>
    <w:rsid w:val="00B14CC2"/>
    <w:rsid w:val="00B156EA"/>
    <w:rsid w:val="00B15F2D"/>
    <w:rsid w:val="00B16058"/>
    <w:rsid w:val="00B1614E"/>
    <w:rsid w:val="00B16AA1"/>
    <w:rsid w:val="00B17194"/>
    <w:rsid w:val="00B179A8"/>
    <w:rsid w:val="00B179DB"/>
    <w:rsid w:val="00B17C1A"/>
    <w:rsid w:val="00B17E15"/>
    <w:rsid w:val="00B20510"/>
    <w:rsid w:val="00B2053B"/>
    <w:rsid w:val="00B20E8F"/>
    <w:rsid w:val="00B21124"/>
    <w:rsid w:val="00B2191F"/>
    <w:rsid w:val="00B22F1F"/>
    <w:rsid w:val="00B24059"/>
    <w:rsid w:val="00B241B2"/>
    <w:rsid w:val="00B24E24"/>
    <w:rsid w:val="00B24E39"/>
    <w:rsid w:val="00B24EAF"/>
    <w:rsid w:val="00B25297"/>
    <w:rsid w:val="00B25BE0"/>
    <w:rsid w:val="00B2614E"/>
    <w:rsid w:val="00B263CB"/>
    <w:rsid w:val="00B2677D"/>
    <w:rsid w:val="00B26EFA"/>
    <w:rsid w:val="00B275FE"/>
    <w:rsid w:val="00B2786F"/>
    <w:rsid w:val="00B27A8F"/>
    <w:rsid w:val="00B27DAD"/>
    <w:rsid w:val="00B27E59"/>
    <w:rsid w:val="00B30131"/>
    <w:rsid w:val="00B304D2"/>
    <w:rsid w:val="00B3073C"/>
    <w:rsid w:val="00B309E6"/>
    <w:rsid w:val="00B30FE5"/>
    <w:rsid w:val="00B32295"/>
    <w:rsid w:val="00B32307"/>
    <w:rsid w:val="00B325B8"/>
    <w:rsid w:val="00B32BF2"/>
    <w:rsid w:val="00B34894"/>
    <w:rsid w:val="00B3515C"/>
    <w:rsid w:val="00B3515E"/>
    <w:rsid w:val="00B3538E"/>
    <w:rsid w:val="00B35AB0"/>
    <w:rsid w:val="00B35D74"/>
    <w:rsid w:val="00B35F50"/>
    <w:rsid w:val="00B362C1"/>
    <w:rsid w:val="00B369B3"/>
    <w:rsid w:val="00B3739B"/>
    <w:rsid w:val="00B3792D"/>
    <w:rsid w:val="00B379F8"/>
    <w:rsid w:val="00B37B6D"/>
    <w:rsid w:val="00B37F52"/>
    <w:rsid w:val="00B40019"/>
    <w:rsid w:val="00B40739"/>
    <w:rsid w:val="00B40976"/>
    <w:rsid w:val="00B40E95"/>
    <w:rsid w:val="00B411B1"/>
    <w:rsid w:val="00B41D9D"/>
    <w:rsid w:val="00B4248D"/>
    <w:rsid w:val="00B42BEA"/>
    <w:rsid w:val="00B44092"/>
    <w:rsid w:val="00B445C6"/>
    <w:rsid w:val="00B45135"/>
    <w:rsid w:val="00B45256"/>
    <w:rsid w:val="00B452FA"/>
    <w:rsid w:val="00B46060"/>
    <w:rsid w:val="00B46657"/>
    <w:rsid w:val="00B4667B"/>
    <w:rsid w:val="00B4729C"/>
    <w:rsid w:val="00B4761A"/>
    <w:rsid w:val="00B478FE"/>
    <w:rsid w:val="00B47CBE"/>
    <w:rsid w:val="00B508BB"/>
    <w:rsid w:val="00B5113E"/>
    <w:rsid w:val="00B517C1"/>
    <w:rsid w:val="00B52E2E"/>
    <w:rsid w:val="00B543DD"/>
    <w:rsid w:val="00B54726"/>
    <w:rsid w:val="00B54BC6"/>
    <w:rsid w:val="00B54D68"/>
    <w:rsid w:val="00B55472"/>
    <w:rsid w:val="00B55745"/>
    <w:rsid w:val="00B56DD4"/>
    <w:rsid w:val="00B5772B"/>
    <w:rsid w:val="00B57A76"/>
    <w:rsid w:val="00B6182B"/>
    <w:rsid w:val="00B61D11"/>
    <w:rsid w:val="00B61E13"/>
    <w:rsid w:val="00B62380"/>
    <w:rsid w:val="00B62529"/>
    <w:rsid w:val="00B62775"/>
    <w:rsid w:val="00B6282E"/>
    <w:rsid w:val="00B62B42"/>
    <w:rsid w:val="00B62E1D"/>
    <w:rsid w:val="00B63293"/>
    <w:rsid w:val="00B632F0"/>
    <w:rsid w:val="00B63A45"/>
    <w:rsid w:val="00B64443"/>
    <w:rsid w:val="00B6445C"/>
    <w:rsid w:val="00B65183"/>
    <w:rsid w:val="00B66F9E"/>
    <w:rsid w:val="00B6753B"/>
    <w:rsid w:val="00B678CD"/>
    <w:rsid w:val="00B67D82"/>
    <w:rsid w:val="00B67E2B"/>
    <w:rsid w:val="00B705E9"/>
    <w:rsid w:val="00B708B3"/>
    <w:rsid w:val="00B70B13"/>
    <w:rsid w:val="00B71A29"/>
    <w:rsid w:val="00B72770"/>
    <w:rsid w:val="00B72D24"/>
    <w:rsid w:val="00B74F57"/>
    <w:rsid w:val="00B75565"/>
    <w:rsid w:val="00B76178"/>
    <w:rsid w:val="00B76311"/>
    <w:rsid w:val="00B76721"/>
    <w:rsid w:val="00B76B71"/>
    <w:rsid w:val="00B76D2E"/>
    <w:rsid w:val="00B76EB8"/>
    <w:rsid w:val="00B773D2"/>
    <w:rsid w:val="00B777D6"/>
    <w:rsid w:val="00B8057E"/>
    <w:rsid w:val="00B80721"/>
    <w:rsid w:val="00B80F56"/>
    <w:rsid w:val="00B81DA0"/>
    <w:rsid w:val="00B81EB2"/>
    <w:rsid w:val="00B825C4"/>
    <w:rsid w:val="00B82A37"/>
    <w:rsid w:val="00B82EC4"/>
    <w:rsid w:val="00B83605"/>
    <w:rsid w:val="00B838FB"/>
    <w:rsid w:val="00B852B7"/>
    <w:rsid w:val="00B857CE"/>
    <w:rsid w:val="00B859AA"/>
    <w:rsid w:val="00B85A29"/>
    <w:rsid w:val="00B85CD0"/>
    <w:rsid w:val="00B86071"/>
    <w:rsid w:val="00B87908"/>
    <w:rsid w:val="00B87B9B"/>
    <w:rsid w:val="00B90324"/>
    <w:rsid w:val="00B9096D"/>
    <w:rsid w:val="00B917ED"/>
    <w:rsid w:val="00B91854"/>
    <w:rsid w:val="00B91901"/>
    <w:rsid w:val="00B91EA4"/>
    <w:rsid w:val="00B9209A"/>
    <w:rsid w:val="00B920BE"/>
    <w:rsid w:val="00B92103"/>
    <w:rsid w:val="00B9307A"/>
    <w:rsid w:val="00B93ACC"/>
    <w:rsid w:val="00B94155"/>
    <w:rsid w:val="00B957F4"/>
    <w:rsid w:val="00B95AC2"/>
    <w:rsid w:val="00B969A6"/>
    <w:rsid w:val="00B970EC"/>
    <w:rsid w:val="00B974CB"/>
    <w:rsid w:val="00BA00A8"/>
    <w:rsid w:val="00BA09E0"/>
    <w:rsid w:val="00BA2301"/>
    <w:rsid w:val="00BA3425"/>
    <w:rsid w:val="00BA4578"/>
    <w:rsid w:val="00BA5D9A"/>
    <w:rsid w:val="00BA6676"/>
    <w:rsid w:val="00BA679E"/>
    <w:rsid w:val="00BA6B04"/>
    <w:rsid w:val="00BA6C03"/>
    <w:rsid w:val="00BA6C5B"/>
    <w:rsid w:val="00BA6E42"/>
    <w:rsid w:val="00BA73BE"/>
    <w:rsid w:val="00BB00E2"/>
    <w:rsid w:val="00BB1173"/>
    <w:rsid w:val="00BB24E0"/>
    <w:rsid w:val="00BB258A"/>
    <w:rsid w:val="00BB2AD9"/>
    <w:rsid w:val="00BB2DC7"/>
    <w:rsid w:val="00BB3074"/>
    <w:rsid w:val="00BB3406"/>
    <w:rsid w:val="00BB39F0"/>
    <w:rsid w:val="00BB3BF5"/>
    <w:rsid w:val="00BB3DA0"/>
    <w:rsid w:val="00BB42F6"/>
    <w:rsid w:val="00BB5334"/>
    <w:rsid w:val="00BB7027"/>
    <w:rsid w:val="00BB7608"/>
    <w:rsid w:val="00BB7D5B"/>
    <w:rsid w:val="00BB7EC6"/>
    <w:rsid w:val="00BC057A"/>
    <w:rsid w:val="00BC0A92"/>
    <w:rsid w:val="00BC0E2A"/>
    <w:rsid w:val="00BC108E"/>
    <w:rsid w:val="00BC1351"/>
    <w:rsid w:val="00BC15E6"/>
    <w:rsid w:val="00BC21B4"/>
    <w:rsid w:val="00BC270A"/>
    <w:rsid w:val="00BC28CA"/>
    <w:rsid w:val="00BC2C02"/>
    <w:rsid w:val="00BC3306"/>
    <w:rsid w:val="00BC330D"/>
    <w:rsid w:val="00BC3743"/>
    <w:rsid w:val="00BC40C4"/>
    <w:rsid w:val="00BC433B"/>
    <w:rsid w:val="00BC59AC"/>
    <w:rsid w:val="00BC5D78"/>
    <w:rsid w:val="00BC5E14"/>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329"/>
    <w:rsid w:val="00BD5BAC"/>
    <w:rsid w:val="00BD5F6A"/>
    <w:rsid w:val="00BD620B"/>
    <w:rsid w:val="00BD6995"/>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0E8F"/>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CAD"/>
    <w:rsid w:val="00C03CBD"/>
    <w:rsid w:val="00C03E03"/>
    <w:rsid w:val="00C040F5"/>
    <w:rsid w:val="00C045D7"/>
    <w:rsid w:val="00C04BE1"/>
    <w:rsid w:val="00C05378"/>
    <w:rsid w:val="00C055FB"/>
    <w:rsid w:val="00C05F22"/>
    <w:rsid w:val="00C05F39"/>
    <w:rsid w:val="00C060AC"/>
    <w:rsid w:val="00C062DC"/>
    <w:rsid w:val="00C063BF"/>
    <w:rsid w:val="00C06BD7"/>
    <w:rsid w:val="00C06D8A"/>
    <w:rsid w:val="00C11309"/>
    <w:rsid w:val="00C1140F"/>
    <w:rsid w:val="00C11889"/>
    <w:rsid w:val="00C11DDE"/>
    <w:rsid w:val="00C12557"/>
    <w:rsid w:val="00C12C26"/>
    <w:rsid w:val="00C12D40"/>
    <w:rsid w:val="00C1344F"/>
    <w:rsid w:val="00C13A0B"/>
    <w:rsid w:val="00C146B9"/>
    <w:rsid w:val="00C147B5"/>
    <w:rsid w:val="00C14C86"/>
    <w:rsid w:val="00C15156"/>
    <w:rsid w:val="00C15660"/>
    <w:rsid w:val="00C15DBD"/>
    <w:rsid w:val="00C165DD"/>
    <w:rsid w:val="00C16C71"/>
    <w:rsid w:val="00C16F10"/>
    <w:rsid w:val="00C16F74"/>
    <w:rsid w:val="00C174BC"/>
    <w:rsid w:val="00C176C9"/>
    <w:rsid w:val="00C1777D"/>
    <w:rsid w:val="00C17916"/>
    <w:rsid w:val="00C179EB"/>
    <w:rsid w:val="00C20192"/>
    <w:rsid w:val="00C20CB0"/>
    <w:rsid w:val="00C20EA1"/>
    <w:rsid w:val="00C21E69"/>
    <w:rsid w:val="00C21F6A"/>
    <w:rsid w:val="00C220E3"/>
    <w:rsid w:val="00C225AC"/>
    <w:rsid w:val="00C2265C"/>
    <w:rsid w:val="00C226F7"/>
    <w:rsid w:val="00C228EE"/>
    <w:rsid w:val="00C22A45"/>
    <w:rsid w:val="00C22C1F"/>
    <w:rsid w:val="00C24386"/>
    <w:rsid w:val="00C24A73"/>
    <w:rsid w:val="00C2657A"/>
    <w:rsid w:val="00C2660A"/>
    <w:rsid w:val="00C268BA"/>
    <w:rsid w:val="00C26F96"/>
    <w:rsid w:val="00C2769D"/>
    <w:rsid w:val="00C27AF1"/>
    <w:rsid w:val="00C27DDA"/>
    <w:rsid w:val="00C3081A"/>
    <w:rsid w:val="00C314CF"/>
    <w:rsid w:val="00C31690"/>
    <w:rsid w:val="00C31BA3"/>
    <w:rsid w:val="00C320F6"/>
    <w:rsid w:val="00C3275C"/>
    <w:rsid w:val="00C3365D"/>
    <w:rsid w:val="00C34004"/>
    <w:rsid w:val="00C340E8"/>
    <w:rsid w:val="00C34356"/>
    <w:rsid w:val="00C3510E"/>
    <w:rsid w:val="00C35775"/>
    <w:rsid w:val="00C366B2"/>
    <w:rsid w:val="00C366D0"/>
    <w:rsid w:val="00C37320"/>
    <w:rsid w:val="00C373C5"/>
    <w:rsid w:val="00C37624"/>
    <w:rsid w:val="00C406A2"/>
    <w:rsid w:val="00C409E0"/>
    <w:rsid w:val="00C41E4E"/>
    <w:rsid w:val="00C41FE2"/>
    <w:rsid w:val="00C42449"/>
    <w:rsid w:val="00C42A7D"/>
    <w:rsid w:val="00C4309C"/>
    <w:rsid w:val="00C43139"/>
    <w:rsid w:val="00C44D0B"/>
    <w:rsid w:val="00C44DCD"/>
    <w:rsid w:val="00C45F38"/>
    <w:rsid w:val="00C46252"/>
    <w:rsid w:val="00C4628B"/>
    <w:rsid w:val="00C465A3"/>
    <w:rsid w:val="00C4666B"/>
    <w:rsid w:val="00C46D69"/>
    <w:rsid w:val="00C46DAC"/>
    <w:rsid w:val="00C47670"/>
    <w:rsid w:val="00C4769C"/>
    <w:rsid w:val="00C477D3"/>
    <w:rsid w:val="00C479AF"/>
    <w:rsid w:val="00C50203"/>
    <w:rsid w:val="00C50C2E"/>
    <w:rsid w:val="00C50D62"/>
    <w:rsid w:val="00C517F3"/>
    <w:rsid w:val="00C518F3"/>
    <w:rsid w:val="00C5243F"/>
    <w:rsid w:val="00C529DD"/>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0E83"/>
    <w:rsid w:val="00C61125"/>
    <w:rsid w:val="00C619D8"/>
    <w:rsid w:val="00C61CBE"/>
    <w:rsid w:val="00C61D48"/>
    <w:rsid w:val="00C6242E"/>
    <w:rsid w:val="00C62FCE"/>
    <w:rsid w:val="00C63EAA"/>
    <w:rsid w:val="00C64C15"/>
    <w:rsid w:val="00C65123"/>
    <w:rsid w:val="00C65BA9"/>
    <w:rsid w:val="00C660A9"/>
    <w:rsid w:val="00C66D7B"/>
    <w:rsid w:val="00C703A7"/>
    <w:rsid w:val="00C70E60"/>
    <w:rsid w:val="00C71120"/>
    <w:rsid w:val="00C716FC"/>
    <w:rsid w:val="00C72105"/>
    <w:rsid w:val="00C73052"/>
    <w:rsid w:val="00C731E4"/>
    <w:rsid w:val="00C736D7"/>
    <w:rsid w:val="00C736F5"/>
    <w:rsid w:val="00C7421C"/>
    <w:rsid w:val="00C745D7"/>
    <w:rsid w:val="00C74AE1"/>
    <w:rsid w:val="00C757E1"/>
    <w:rsid w:val="00C75ABD"/>
    <w:rsid w:val="00C75ACC"/>
    <w:rsid w:val="00C76799"/>
    <w:rsid w:val="00C76BC2"/>
    <w:rsid w:val="00C76E5F"/>
    <w:rsid w:val="00C76F8D"/>
    <w:rsid w:val="00C77480"/>
    <w:rsid w:val="00C77A07"/>
    <w:rsid w:val="00C806A8"/>
    <w:rsid w:val="00C80908"/>
    <w:rsid w:val="00C80EA5"/>
    <w:rsid w:val="00C82A86"/>
    <w:rsid w:val="00C82F3C"/>
    <w:rsid w:val="00C83760"/>
    <w:rsid w:val="00C84559"/>
    <w:rsid w:val="00C8499C"/>
    <w:rsid w:val="00C84A31"/>
    <w:rsid w:val="00C85E79"/>
    <w:rsid w:val="00C86387"/>
    <w:rsid w:val="00C867A2"/>
    <w:rsid w:val="00C868F2"/>
    <w:rsid w:val="00C877C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54DD"/>
    <w:rsid w:val="00C96890"/>
    <w:rsid w:val="00C96BC2"/>
    <w:rsid w:val="00C97545"/>
    <w:rsid w:val="00C977FC"/>
    <w:rsid w:val="00C97EB9"/>
    <w:rsid w:val="00CA0764"/>
    <w:rsid w:val="00CA11A8"/>
    <w:rsid w:val="00CA12D1"/>
    <w:rsid w:val="00CA25EB"/>
    <w:rsid w:val="00CA2CBD"/>
    <w:rsid w:val="00CA3B84"/>
    <w:rsid w:val="00CA455A"/>
    <w:rsid w:val="00CA4D07"/>
    <w:rsid w:val="00CA4DD6"/>
    <w:rsid w:val="00CA5029"/>
    <w:rsid w:val="00CA542D"/>
    <w:rsid w:val="00CA66DF"/>
    <w:rsid w:val="00CA6BB6"/>
    <w:rsid w:val="00CA7641"/>
    <w:rsid w:val="00CA7692"/>
    <w:rsid w:val="00CA7C05"/>
    <w:rsid w:val="00CB07D6"/>
    <w:rsid w:val="00CB09B3"/>
    <w:rsid w:val="00CB126F"/>
    <w:rsid w:val="00CB21DB"/>
    <w:rsid w:val="00CB2324"/>
    <w:rsid w:val="00CB2347"/>
    <w:rsid w:val="00CB257D"/>
    <w:rsid w:val="00CB27F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0E30"/>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C7C40"/>
    <w:rsid w:val="00CD0232"/>
    <w:rsid w:val="00CD069D"/>
    <w:rsid w:val="00CD0C32"/>
    <w:rsid w:val="00CD0D0A"/>
    <w:rsid w:val="00CD0E4F"/>
    <w:rsid w:val="00CD0E9F"/>
    <w:rsid w:val="00CD126A"/>
    <w:rsid w:val="00CD1273"/>
    <w:rsid w:val="00CD2DA6"/>
    <w:rsid w:val="00CD36BA"/>
    <w:rsid w:val="00CD46BE"/>
    <w:rsid w:val="00CD53A0"/>
    <w:rsid w:val="00CD55F2"/>
    <w:rsid w:val="00CD5678"/>
    <w:rsid w:val="00CD5B14"/>
    <w:rsid w:val="00CD5B52"/>
    <w:rsid w:val="00CD5E5C"/>
    <w:rsid w:val="00CD5EF9"/>
    <w:rsid w:val="00CD6674"/>
    <w:rsid w:val="00CD685E"/>
    <w:rsid w:val="00CD74AB"/>
    <w:rsid w:val="00CD7CA0"/>
    <w:rsid w:val="00CD7EBD"/>
    <w:rsid w:val="00CE03B6"/>
    <w:rsid w:val="00CE0492"/>
    <w:rsid w:val="00CE0714"/>
    <w:rsid w:val="00CE0EFC"/>
    <w:rsid w:val="00CE24F2"/>
    <w:rsid w:val="00CE2BC6"/>
    <w:rsid w:val="00CE2FA0"/>
    <w:rsid w:val="00CE3C7A"/>
    <w:rsid w:val="00CE520E"/>
    <w:rsid w:val="00CE5857"/>
    <w:rsid w:val="00CE627C"/>
    <w:rsid w:val="00CE6703"/>
    <w:rsid w:val="00CE697C"/>
    <w:rsid w:val="00CE730B"/>
    <w:rsid w:val="00CE7312"/>
    <w:rsid w:val="00CE7E77"/>
    <w:rsid w:val="00CF0675"/>
    <w:rsid w:val="00CF1887"/>
    <w:rsid w:val="00CF1AC7"/>
    <w:rsid w:val="00CF1C6C"/>
    <w:rsid w:val="00CF21FD"/>
    <w:rsid w:val="00CF23F3"/>
    <w:rsid w:val="00CF3525"/>
    <w:rsid w:val="00CF35AB"/>
    <w:rsid w:val="00CF3A6E"/>
    <w:rsid w:val="00CF3ACD"/>
    <w:rsid w:val="00CF3F23"/>
    <w:rsid w:val="00CF4254"/>
    <w:rsid w:val="00CF4405"/>
    <w:rsid w:val="00CF4D3B"/>
    <w:rsid w:val="00CF4D6D"/>
    <w:rsid w:val="00CF51C4"/>
    <w:rsid w:val="00CF6117"/>
    <w:rsid w:val="00CF63B0"/>
    <w:rsid w:val="00CF6435"/>
    <w:rsid w:val="00CF64D3"/>
    <w:rsid w:val="00CF6A28"/>
    <w:rsid w:val="00CF6AFD"/>
    <w:rsid w:val="00CF6B69"/>
    <w:rsid w:val="00CF736C"/>
    <w:rsid w:val="00CF7765"/>
    <w:rsid w:val="00CF7DF6"/>
    <w:rsid w:val="00D007D4"/>
    <w:rsid w:val="00D00E56"/>
    <w:rsid w:val="00D01349"/>
    <w:rsid w:val="00D01770"/>
    <w:rsid w:val="00D01888"/>
    <w:rsid w:val="00D01B2B"/>
    <w:rsid w:val="00D01D9F"/>
    <w:rsid w:val="00D01E5E"/>
    <w:rsid w:val="00D01F3C"/>
    <w:rsid w:val="00D02758"/>
    <w:rsid w:val="00D029F5"/>
    <w:rsid w:val="00D02A6B"/>
    <w:rsid w:val="00D02B55"/>
    <w:rsid w:val="00D02EF9"/>
    <w:rsid w:val="00D03DCA"/>
    <w:rsid w:val="00D04114"/>
    <w:rsid w:val="00D047BF"/>
    <w:rsid w:val="00D04825"/>
    <w:rsid w:val="00D048B7"/>
    <w:rsid w:val="00D068E3"/>
    <w:rsid w:val="00D06EAE"/>
    <w:rsid w:val="00D06FED"/>
    <w:rsid w:val="00D07D49"/>
    <w:rsid w:val="00D1032C"/>
    <w:rsid w:val="00D103C4"/>
    <w:rsid w:val="00D108BF"/>
    <w:rsid w:val="00D10E24"/>
    <w:rsid w:val="00D1136E"/>
    <w:rsid w:val="00D117AC"/>
    <w:rsid w:val="00D11910"/>
    <w:rsid w:val="00D12ABE"/>
    <w:rsid w:val="00D12AC7"/>
    <w:rsid w:val="00D12D03"/>
    <w:rsid w:val="00D1327D"/>
    <w:rsid w:val="00D13941"/>
    <w:rsid w:val="00D13CBB"/>
    <w:rsid w:val="00D141BC"/>
    <w:rsid w:val="00D1452D"/>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632"/>
    <w:rsid w:val="00D226C7"/>
    <w:rsid w:val="00D22DFA"/>
    <w:rsid w:val="00D236D8"/>
    <w:rsid w:val="00D24187"/>
    <w:rsid w:val="00D241FE"/>
    <w:rsid w:val="00D2458D"/>
    <w:rsid w:val="00D245E3"/>
    <w:rsid w:val="00D2480C"/>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56B"/>
    <w:rsid w:val="00D32927"/>
    <w:rsid w:val="00D34C0F"/>
    <w:rsid w:val="00D34D4B"/>
    <w:rsid w:val="00D34F18"/>
    <w:rsid w:val="00D35002"/>
    <w:rsid w:val="00D36ADF"/>
    <w:rsid w:val="00D37304"/>
    <w:rsid w:val="00D37643"/>
    <w:rsid w:val="00D37774"/>
    <w:rsid w:val="00D3790C"/>
    <w:rsid w:val="00D37985"/>
    <w:rsid w:val="00D37C36"/>
    <w:rsid w:val="00D37C7B"/>
    <w:rsid w:val="00D405A9"/>
    <w:rsid w:val="00D40B3D"/>
    <w:rsid w:val="00D40B9E"/>
    <w:rsid w:val="00D41288"/>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750"/>
    <w:rsid w:val="00D46EA2"/>
    <w:rsid w:val="00D50B3C"/>
    <w:rsid w:val="00D5175F"/>
    <w:rsid w:val="00D51B95"/>
    <w:rsid w:val="00D51CA1"/>
    <w:rsid w:val="00D51F42"/>
    <w:rsid w:val="00D527DC"/>
    <w:rsid w:val="00D5394C"/>
    <w:rsid w:val="00D53A51"/>
    <w:rsid w:val="00D5419A"/>
    <w:rsid w:val="00D5448C"/>
    <w:rsid w:val="00D54860"/>
    <w:rsid w:val="00D54D5C"/>
    <w:rsid w:val="00D55529"/>
    <w:rsid w:val="00D56860"/>
    <w:rsid w:val="00D56963"/>
    <w:rsid w:val="00D56C59"/>
    <w:rsid w:val="00D60360"/>
    <w:rsid w:val="00D6038F"/>
    <w:rsid w:val="00D608BD"/>
    <w:rsid w:val="00D60AD7"/>
    <w:rsid w:val="00D610C6"/>
    <w:rsid w:val="00D612F8"/>
    <w:rsid w:val="00D6164E"/>
    <w:rsid w:val="00D620C2"/>
    <w:rsid w:val="00D62396"/>
    <w:rsid w:val="00D6281F"/>
    <w:rsid w:val="00D63EC6"/>
    <w:rsid w:val="00D64503"/>
    <w:rsid w:val="00D64D94"/>
    <w:rsid w:val="00D64E90"/>
    <w:rsid w:val="00D65717"/>
    <w:rsid w:val="00D6685F"/>
    <w:rsid w:val="00D674B8"/>
    <w:rsid w:val="00D678BE"/>
    <w:rsid w:val="00D700D8"/>
    <w:rsid w:val="00D70537"/>
    <w:rsid w:val="00D706A3"/>
    <w:rsid w:val="00D708DE"/>
    <w:rsid w:val="00D70C13"/>
    <w:rsid w:val="00D714AB"/>
    <w:rsid w:val="00D71CA3"/>
    <w:rsid w:val="00D72086"/>
    <w:rsid w:val="00D72162"/>
    <w:rsid w:val="00D72AC5"/>
    <w:rsid w:val="00D72CC4"/>
    <w:rsid w:val="00D72D72"/>
    <w:rsid w:val="00D739F5"/>
    <w:rsid w:val="00D73F7F"/>
    <w:rsid w:val="00D742A4"/>
    <w:rsid w:val="00D75177"/>
    <w:rsid w:val="00D75E32"/>
    <w:rsid w:val="00D75E61"/>
    <w:rsid w:val="00D76365"/>
    <w:rsid w:val="00D769EF"/>
    <w:rsid w:val="00D76C93"/>
    <w:rsid w:val="00D77107"/>
    <w:rsid w:val="00D77678"/>
    <w:rsid w:val="00D777F5"/>
    <w:rsid w:val="00D77DEB"/>
    <w:rsid w:val="00D8014C"/>
    <w:rsid w:val="00D80729"/>
    <w:rsid w:val="00D81370"/>
    <w:rsid w:val="00D81621"/>
    <w:rsid w:val="00D81F12"/>
    <w:rsid w:val="00D81F6D"/>
    <w:rsid w:val="00D827BA"/>
    <w:rsid w:val="00D83243"/>
    <w:rsid w:val="00D833FD"/>
    <w:rsid w:val="00D84094"/>
    <w:rsid w:val="00D84632"/>
    <w:rsid w:val="00D84FD9"/>
    <w:rsid w:val="00D85A4E"/>
    <w:rsid w:val="00D86340"/>
    <w:rsid w:val="00D8660F"/>
    <w:rsid w:val="00D868F8"/>
    <w:rsid w:val="00D86A0F"/>
    <w:rsid w:val="00D86ABA"/>
    <w:rsid w:val="00D86D9F"/>
    <w:rsid w:val="00D86FA1"/>
    <w:rsid w:val="00D871FA"/>
    <w:rsid w:val="00D90206"/>
    <w:rsid w:val="00D902D0"/>
    <w:rsid w:val="00D90F47"/>
    <w:rsid w:val="00D91BEC"/>
    <w:rsid w:val="00D92031"/>
    <w:rsid w:val="00D9207F"/>
    <w:rsid w:val="00D926F8"/>
    <w:rsid w:val="00D9277A"/>
    <w:rsid w:val="00D92DF3"/>
    <w:rsid w:val="00D9320A"/>
    <w:rsid w:val="00D93AC4"/>
    <w:rsid w:val="00D9460F"/>
    <w:rsid w:val="00D95840"/>
    <w:rsid w:val="00D95ABF"/>
    <w:rsid w:val="00D962C0"/>
    <w:rsid w:val="00D9693C"/>
    <w:rsid w:val="00D96B86"/>
    <w:rsid w:val="00D96BD2"/>
    <w:rsid w:val="00D96C78"/>
    <w:rsid w:val="00D96D6B"/>
    <w:rsid w:val="00DA0901"/>
    <w:rsid w:val="00DA0EB4"/>
    <w:rsid w:val="00DA11AA"/>
    <w:rsid w:val="00DA1705"/>
    <w:rsid w:val="00DA17C4"/>
    <w:rsid w:val="00DA1985"/>
    <w:rsid w:val="00DA1D4B"/>
    <w:rsid w:val="00DA2692"/>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974"/>
    <w:rsid w:val="00DB5F4E"/>
    <w:rsid w:val="00DB6528"/>
    <w:rsid w:val="00DB7000"/>
    <w:rsid w:val="00DB7629"/>
    <w:rsid w:val="00DC0F33"/>
    <w:rsid w:val="00DC1173"/>
    <w:rsid w:val="00DC12B6"/>
    <w:rsid w:val="00DC145C"/>
    <w:rsid w:val="00DC18E0"/>
    <w:rsid w:val="00DC2C33"/>
    <w:rsid w:val="00DC2F67"/>
    <w:rsid w:val="00DC3217"/>
    <w:rsid w:val="00DC3248"/>
    <w:rsid w:val="00DC3BB7"/>
    <w:rsid w:val="00DC3F43"/>
    <w:rsid w:val="00DC46AB"/>
    <w:rsid w:val="00DC4DBD"/>
    <w:rsid w:val="00DC536F"/>
    <w:rsid w:val="00DC5658"/>
    <w:rsid w:val="00DC5981"/>
    <w:rsid w:val="00DC5F9D"/>
    <w:rsid w:val="00DC5FA8"/>
    <w:rsid w:val="00DC6099"/>
    <w:rsid w:val="00DC63A8"/>
    <w:rsid w:val="00DC6950"/>
    <w:rsid w:val="00DC7529"/>
    <w:rsid w:val="00DD1B89"/>
    <w:rsid w:val="00DD1C50"/>
    <w:rsid w:val="00DD2170"/>
    <w:rsid w:val="00DD2758"/>
    <w:rsid w:val="00DD2C90"/>
    <w:rsid w:val="00DD3A5B"/>
    <w:rsid w:val="00DD3CB6"/>
    <w:rsid w:val="00DD4336"/>
    <w:rsid w:val="00DD439C"/>
    <w:rsid w:val="00DD4C68"/>
    <w:rsid w:val="00DD4DB6"/>
    <w:rsid w:val="00DD66A1"/>
    <w:rsid w:val="00DD6878"/>
    <w:rsid w:val="00DD68C0"/>
    <w:rsid w:val="00DD72BA"/>
    <w:rsid w:val="00DD7706"/>
    <w:rsid w:val="00DE15C9"/>
    <w:rsid w:val="00DE17AB"/>
    <w:rsid w:val="00DE2D0C"/>
    <w:rsid w:val="00DE33FA"/>
    <w:rsid w:val="00DE38BB"/>
    <w:rsid w:val="00DE452A"/>
    <w:rsid w:val="00DE4EC9"/>
    <w:rsid w:val="00DE5322"/>
    <w:rsid w:val="00DE6228"/>
    <w:rsid w:val="00DE7C8A"/>
    <w:rsid w:val="00DE7EA0"/>
    <w:rsid w:val="00DF0241"/>
    <w:rsid w:val="00DF11B9"/>
    <w:rsid w:val="00DF28C0"/>
    <w:rsid w:val="00DF2EAA"/>
    <w:rsid w:val="00DF34C9"/>
    <w:rsid w:val="00DF387B"/>
    <w:rsid w:val="00DF49FF"/>
    <w:rsid w:val="00DF5565"/>
    <w:rsid w:val="00DF6A72"/>
    <w:rsid w:val="00DF6D03"/>
    <w:rsid w:val="00DF6EFF"/>
    <w:rsid w:val="00E0004A"/>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111"/>
    <w:rsid w:val="00E063E7"/>
    <w:rsid w:val="00E06861"/>
    <w:rsid w:val="00E0767A"/>
    <w:rsid w:val="00E07747"/>
    <w:rsid w:val="00E10597"/>
    <w:rsid w:val="00E10806"/>
    <w:rsid w:val="00E111A8"/>
    <w:rsid w:val="00E114F5"/>
    <w:rsid w:val="00E12C40"/>
    <w:rsid w:val="00E1354C"/>
    <w:rsid w:val="00E13D9A"/>
    <w:rsid w:val="00E13EAD"/>
    <w:rsid w:val="00E14272"/>
    <w:rsid w:val="00E1455B"/>
    <w:rsid w:val="00E15016"/>
    <w:rsid w:val="00E158A9"/>
    <w:rsid w:val="00E17063"/>
    <w:rsid w:val="00E17D8B"/>
    <w:rsid w:val="00E17E2A"/>
    <w:rsid w:val="00E2039C"/>
    <w:rsid w:val="00E206E7"/>
    <w:rsid w:val="00E22C40"/>
    <w:rsid w:val="00E22E7D"/>
    <w:rsid w:val="00E23570"/>
    <w:rsid w:val="00E2379F"/>
    <w:rsid w:val="00E23879"/>
    <w:rsid w:val="00E2414B"/>
    <w:rsid w:val="00E248EA"/>
    <w:rsid w:val="00E24E4A"/>
    <w:rsid w:val="00E25309"/>
    <w:rsid w:val="00E2558E"/>
    <w:rsid w:val="00E2649C"/>
    <w:rsid w:val="00E26850"/>
    <w:rsid w:val="00E2687F"/>
    <w:rsid w:val="00E270DC"/>
    <w:rsid w:val="00E276F9"/>
    <w:rsid w:val="00E27A0C"/>
    <w:rsid w:val="00E27E2F"/>
    <w:rsid w:val="00E3000F"/>
    <w:rsid w:val="00E3057A"/>
    <w:rsid w:val="00E3085A"/>
    <w:rsid w:val="00E30986"/>
    <w:rsid w:val="00E31882"/>
    <w:rsid w:val="00E31DA8"/>
    <w:rsid w:val="00E31F97"/>
    <w:rsid w:val="00E327A7"/>
    <w:rsid w:val="00E32850"/>
    <w:rsid w:val="00E32913"/>
    <w:rsid w:val="00E331C4"/>
    <w:rsid w:val="00E33292"/>
    <w:rsid w:val="00E3347F"/>
    <w:rsid w:val="00E3374B"/>
    <w:rsid w:val="00E34277"/>
    <w:rsid w:val="00E34341"/>
    <w:rsid w:val="00E34A3B"/>
    <w:rsid w:val="00E34ED2"/>
    <w:rsid w:val="00E354E4"/>
    <w:rsid w:val="00E355AA"/>
    <w:rsid w:val="00E35939"/>
    <w:rsid w:val="00E35A96"/>
    <w:rsid w:val="00E36002"/>
    <w:rsid w:val="00E37293"/>
    <w:rsid w:val="00E37DDF"/>
    <w:rsid w:val="00E403B8"/>
    <w:rsid w:val="00E40DBA"/>
    <w:rsid w:val="00E4170B"/>
    <w:rsid w:val="00E41881"/>
    <w:rsid w:val="00E41EE1"/>
    <w:rsid w:val="00E424D6"/>
    <w:rsid w:val="00E42E5D"/>
    <w:rsid w:val="00E43444"/>
    <w:rsid w:val="00E43446"/>
    <w:rsid w:val="00E440AC"/>
    <w:rsid w:val="00E4424F"/>
    <w:rsid w:val="00E44600"/>
    <w:rsid w:val="00E452FE"/>
    <w:rsid w:val="00E46184"/>
    <w:rsid w:val="00E472D9"/>
    <w:rsid w:val="00E50686"/>
    <w:rsid w:val="00E50878"/>
    <w:rsid w:val="00E50C05"/>
    <w:rsid w:val="00E50E7F"/>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620"/>
    <w:rsid w:val="00E57D51"/>
    <w:rsid w:val="00E60047"/>
    <w:rsid w:val="00E60119"/>
    <w:rsid w:val="00E61DFB"/>
    <w:rsid w:val="00E623CF"/>
    <w:rsid w:val="00E625A9"/>
    <w:rsid w:val="00E629D9"/>
    <w:rsid w:val="00E62BAD"/>
    <w:rsid w:val="00E638DD"/>
    <w:rsid w:val="00E63AB9"/>
    <w:rsid w:val="00E63F2E"/>
    <w:rsid w:val="00E64581"/>
    <w:rsid w:val="00E64F92"/>
    <w:rsid w:val="00E65001"/>
    <w:rsid w:val="00E65021"/>
    <w:rsid w:val="00E6505D"/>
    <w:rsid w:val="00E6604B"/>
    <w:rsid w:val="00E660D3"/>
    <w:rsid w:val="00E66AB4"/>
    <w:rsid w:val="00E66F98"/>
    <w:rsid w:val="00E6702F"/>
    <w:rsid w:val="00E67613"/>
    <w:rsid w:val="00E67C1E"/>
    <w:rsid w:val="00E70179"/>
    <w:rsid w:val="00E70B7F"/>
    <w:rsid w:val="00E70F13"/>
    <w:rsid w:val="00E71602"/>
    <w:rsid w:val="00E7224E"/>
    <w:rsid w:val="00E72FA2"/>
    <w:rsid w:val="00E7314F"/>
    <w:rsid w:val="00E7334E"/>
    <w:rsid w:val="00E7348B"/>
    <w:rsid w:val="00E73962"/>
    <w:rsid w:val="00E739CC"/>
    <w:rsid w:val="00E73CEE"/>
    <w:rsid w:val="00E7424B"/>
    <w:rsid w:val="00E74654"/>
    <w:rsid w:val="00E74DE3"/>
    <w:rsid w:val="00E75187"/>
    <w:rsid w:val="00E751B5"/>
    <w:rsid w:val="00E76539"/>
    <w:rsid w:val="00E76886"/>
    <w:rsid w:val="00E77324"/>
    <w:rsid w:val="00E77574"/>
    <w:rsid w:val="00E77951"/>
    <w:rsid w:val="00E77B61"/>
    <w:rsid w:val="00E8050D"/>
    <w:rsid w:val="00E816F6"/>
    <w:rsid w:val="00E81A9C"/>
    <w:rsid w:val="00E81F57"/>
    <w:rsid w:val="00E82527"/>
    <w:rsid w:val="00E8256A"/>
    <w:rsid w:val="00E8283A"/>
    <w:rsid w:val="00E82DED"/>
    <w:rsid w:val="00E8388D"/>
    <w:rsid w:val="00E83A7D"/>
    <w:rsid w:val="00E843B6"/>
    <w:rsid w:val="00E8494C"/>
    <w:rsid w:val="00E84E68"/>
    <w:rsid w:val="00E852A6"/>
    <w:rsid w:val="00E857DE"/>
    <w:rsid w:val="00E85CB5"/>
    <w:rsid w:val="00E85FE5"/>
    <w:rsid w:val="00E861B4"/>
    <w:rsid w:val="00E86719"/>
    <w:rsid w:val="00E869C1"/>
    <w:rsid w:val="00E86D0C"/>
    <w:rsid w:val="00E87EDA"/>
    <w:rsid w:val="00E905CA"/>
    <w:rsid w:val="00E905CD"/>
    <w:rsid w:val="00E9091C"/>
    <w:rsid w:val="00E90EF4"/>
    <w:rsid w:val="00E912E2"/>
    <w:rsid w:val="00E91522"/>
    <w:rsid w:val="00E91E2D"/>
    <w:rsid w:val="00E92493"/>
    <w:rsid w:val="00E93038"/>
    <w:rsid w:val="00E941EE"/>
    <w:rsid w:val="00E9463A"/>
    <w:rsid w:val="00E94CE6"/>
    <w:rsid w:val="00E94DEA"/>
    <w:rsid w:val="00E95A6A"/>
    <w:rsid w:val="00E95E56"/>
    <w:rsid w:val="00E964FA"/>
    <w:rsid w:val="00E974DA"/>
    <w:rsid w:val="00E976D3"/>
    <w:rsid w:val="00E97E91"/>
    <w:rsid w:val="00EA0279"/>
    <w:rsid w:val="00EA04EE"/>
    <w:rsid w:val="00EA053A"/>
    <w:rsid w:val="00EA07C0"/>
    <w:rsid w:val="00EA0A8C"/>
    <w:rsid w:val="00EA0B64"/>
    <w:rsid w:val="00EA10C8"/>
    <w:rsid w:val="00EA1426"/>
    <w:rsid w:val="00EA1B9F"/>
    <w:rsid w:val="00EA200B"/>
    <w:rsid w:val="00EA2BC3"/>
    <w:rsid w:val="00EA2BCA"/>
    <w:rsid w:val="00EA3469"/>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402"/>
    <w:rsid w:val="00EC272E"/>
    <w:rsid w:val="00EC2D38"/>
    <w:rsid w:val="00EC3086"/>
    <w:rsid w:val="00EC3A87"/>
    <w:rsid w:val="00EC3BDB"/>
    <w:rsid w:val="00EC3E71"/>
    <w:rsid w:val="00EC4153"/>
    <w:rsid w:val="00EC4239"/>
    <w:rsid w:val="00EC4A74"/>
    <w:rsid w:val="00EC4EA9"/>
    <w:rsid w:val="00EC543A"/>
    <w:rsid w:val="00EC55D5"/>
    <w:rsid w:val="00EC5AF3"/>
    <w:rsid w:val="00EC66D3"/>
    <w:rsid w:val="00EC6985"/>
    <w:rsid w:val="00EC7522"/>
    <w:rsid w:val="00EC752C"/>
    <w:rsid w:val="00EC7C5E"/>
    <w:rsid w:val="00ED017D"/>
    <w:rsid w:val="00ED27DA"/>
    <w:rsid w:val="00ED29EF"/>
    <w:rsid w:val="00ED2A6C"/>
    <w:rsid w:val="00ED2E64"/>
    <w:rsid w:val="00ED3012"/>
    <w:rsid w:val="00ED36DF"/>
    <w:rsid w:val="00ED4542"/>
    <w:rsid w:val="00ED46EB"/>
    <w:rsid w:val="00ED4A6A"/>
    <w:rsid w:val="00ED50F3"/>
    <w:rsid w:val="00ED5260"/>
    <w:rsid w:val="00ED589B"/>
    <w:rsid w:val="00ED592D"/>
    <w:rsid w:val="00ED5F4A"/>
    <w:rsid w:val="00ED6679"/>
    <w:rsid w:val="00ED67BE"/>
    <w:rsid w:val="00ED67EF"/>
    <w:rsid w:val="00ED691C"/>
    <w:rsid w:val="00ED7037"/>
    <w:rsid w:val="00ED7723"/>
    <w:rsid w:val="00EE041F"/>
    <w:rsid w:val="00EE0534"/>
    <w:rsid w:val="00EE092F"/>
    <w:rsid w:val="00EE1414"/>
    <w:rsid w:val="00EE2111"/>
    <w:rsid w:val="00EE22BA"/>
    <w:rsid w:val="00EE2383"/>
    <w:rsid w:val="00EE3A01"/>
    <w:rsid w:val="00EE3B72"/>
    <w:rsid w:val="00EE3BC3"/>
    <w:rsid w:val="00EE3E59"/>
    <w:rsid w:val="00EE4982"/>
    <w:rsid w:val="00EE4DA7"/>
    <w:rsid w:val="00EE6C1B"/>
    <w:rsid w:val="00EE77C5"/>
    <w:rsid w:val="00EE7F43"/>
    <w:rsid w:val="00EF05AD"/>
    <w:rsid w:val="00EF0B51"/>
    <w:rsid w:val="00EF19D0"/>
    <w:rsid w:val="00EF1F3D"/>
    <w:rsid w:val="00EF1FD3"/>
    <w:rsid w:val="00EF239D"/>
    <w:rsid w:val="00EF293A"/>
    <w:rsid w:val="00EF2AD4"/>
    <w:rsid w:val="00EF48F3"/>
    <w:rsid w:val="00EF4A0D"/>
    <w:rsid w:val="00EF4C72"/>
    <w:rsid w:val="00EF4C74"/>
    <w:rsid w:val="00EF5099"/>
    <w:rsid w:val="00EF5281"/>
    <w:rsid w:val="00EF54E9"/>
    <w:rsid w:val="00EF5A0F"/>
    <w:rsid w:val="00EF5CA9"/>
    <w:rsid w:val="00EF5F4A"/>
    <w:rsid w:val="00EF6637"/>
    <w:rsid w:val="00EF66DC"/>
    <w:rsid w:val="00EF6F8E"/>
    <w:rsid w:val="00EF6FA2"/>
    <w:rsid w:val="00F0044F"/>
    <w:rsid w:val="00F00B62"/>
    <w:rsid w:val="00F01B17"/>
    <w:rsid w:val="00F0282D"/>
    <w:rsid w:val="00F0286E"/>
    <w:rsid w:val="00F029B4"/>
    <w:rsid w:val="00F02BA0"/>
    <w:rsid w:val="00F0310C"/>
    <w:rsid w:val="00F03113"/>
    <w:rsid w:val="00F034EB"/>
    <w:rsid w:val="00F03857"/>
    <w:rsid w:val="00F04200"/>
    <w:rsid w:val="00F0440C"/>
    <w:rsid w:val="00F0441C"/>
    <w:rsid w:val="00F05014"/>
    <w:rsid w:val="00F05B1F"/>
    <w:rsid w:val="00F0615F"/>
    <w:rsid w:val="00F06ABA"/>
    <w:rsid w:val="00F06B64"/>
    <w:rsid w:val="00F06F00"/>
    <w:rsid w:val="00F072B5"/>
    <w:rsid w:val="00F103E5"/>
    <w:rsid w:val="00F1052C"/>
    <w:rsid w:val="00F1082D"/>
    <w:rsid w:val="00F10D64"/>
    <w:rsid w:val="00F110E2"/>
    <w:rsid w:val="00F11277"/>
    <w:rsid w:val="00F123E2"/>
    <w:rsid w:val="00F1349B"/>
    <w:rsid w:val="00F135DA"/>
    <w:rsid w:val="00F13E3F"/>
    <w:rsid w:val="00F13E8A"/>
    <w:rsid w:val="00F145E4"/>
    <w:rsid w:val="00F14DEB"/>
    <w:rsid w:val="00F14E62"/>
    <w:rsid w:val="00F15125"/>
    <w:rsid w:val="00F163C3"/>
    <w:rsid w:val="00F16887"/>
    <w:rsid w:val="00F171FB"/>
    <w:rsid w:val="00F17C3B"/>
    <w:rsid w:val="00F2003F"/>
    <w:rsid w:val="00F2062D"/>
    <w:rsid w:val="00F20782"/>
    <w:rsid w:val="00F212F5"/>
    <w:rsid w:val="00F21594"/>
    <w:rsid w:val="00F22A9C"/>
    <w:rsid w:val="00F22BA6"/>
    <w:rsid w:val="00F2307E"/>
    <w:rsid w:val="00F23338"/>
    <w:rsid w:val="00F23BAC"/>
    <w:rsid w:val="00F23FFA"/>
    <w:rsid w:val="00F24CF5"/>
    <w:rsid w:val="00F24FDA"/>
    <w:rsid w:val="00F252C9"/>
    <w:rsid w:val="00F25522"/>
    <w:rsid w:val="00F25868"/>
    <w:rsid w:val="00F25C18"/>
    <w:rsid w:val="00F25E47"/>
    <w:rsid w:val="00F25F0B"/>
    <w:rsid w:val="00F2603D"/>
    <w:rsid w:val="00F262DB"/>
    <w:rsid w:val="00F26CBD"/>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03A"/>
    <w:rsid w:val="00F373D1"/>
    <w:rsid w:val="00F3752F"/>
    <w:rsid w:val="00F37A73"/>
    <w:rsid w:val="00F37B13"/>
    <w:rsid w:val="00F37BAE"/>
    <w:rsid w:val="00F40262"/>
    <w:rsid w:val="00F40A85"/>
    <w:rsid w:val="00F40F47"/>
    <w:rsid w:val="00F412DC"/>
    <w:rsid w:val="00F419B0"/>
    <w:rsid w:val="00F41E76"/>
    <w:rsid w:val="00F41F32"/>
    <w:rsid w:val="00F42B75"/>
    <w:rsid w:val="00F4323B"/>
    <w:rsid w:val="00F43EAE"/>
    <w:rsid w:val="00F44DF6"/>
    <w:rsid w:val="00F455B0"/>
    <w:rsid w:val="00F45A75"/>
    <w:rsid w:val="00F45F5B"/>
    <w:rsid w:val="00F46D2B"/>
    <w:rsid w:val="00F46EE9"/>
    <w:rsid w:val="00F472DA"/>
    <w:rsid w:val="00F47900"/>
    <w:rsid w:val="00F50A52"/>
    <w:rsid w:val="00F512C3"/>
    <w:rsid w:val="00F529C1"/>
    <w:rsid w:val="00F54F79"/>
    <w:rsid w:val="00F5503E"/>
    <w:rsid w:val="00F55D43"/>
    <w:rsid w:val="00F5616E"/>
    <w:rsid w:val="00F57082"/>
    <w:rsid w:val="00F570BB"/>
    <w:rsid w:val="00F57337"/>
    <w:rsid w:val="00F57462"/>
    <w:rsid w:val="00F576B8"/>
    <w:rsid w:val="00F60735"/>
    <w:rsid w:val="00F6086A"/>
    <w:rsid w:val="00F60F7F"/>
    <w:rsid w:val="00F61FEC"/>
    <w:rsid w:val="00F6201F"/>
    <w:rsid w:val="00F6253B"/>
    <w:rsid w:val="00F62812"/>
    <w:rsid w:val="00F63331"/>
    <w:rsid w:val="00F6396B"/>
    <w:rsid w:val="00F6467A"/>
    <w:rsid w:val="00F656C1"/>
    <w:rsid w:val="00F65EC8"/>
    <w:rsid w:val="00F66386"/>
    <w:rsid w:val="00F6640A"/>
    <w:rsid w:val="00F66CD9"/>
    <w:rsid w:val="00F66D80"/>
    <w:rsid w:val="00F673E5"/>
    <w:rsid w:val="00F70231"/>
    <w:rsid w:val="00F7023E"/>
    <w:rsid w:val="00F702BE"/>
    <w:rsid w:val="00F70E46"/>
    <w:rsid w:val="00F70FDD"/>
    <w:rsid w:val="00F725C7"/>
    <w:rsid w:val="00F72771"/>
    <w:rsid w:val="00F72BCD"/>
    <w:rsid w:val="00F72C2E"/>
    <w:rsid w:val="00F72CF5"/>
    <w:rsid w:val="00F72D7B"/>
    <w:rsid w:val="00F731C3"/>
    <w:rsid w:val="00F73694"/>
    <w:rsid w:val="00F74D0B"/>
    <w:rsid w:val="00F74EBA"/>
    <w:rsid w:val="00F76600"/>
    <w:rsid w:val="00F76B74"/>
    <w:rsid w:val="00F776CB"/>
    <w:rsid w:val="00F813D2"/>
    <w:rsid w:val="00F82C98"/>
    <w:rsid w:val="00F83475"/>
    <w:rsid w:val="00F8365A"/>
    <w:rsid w:val="00F83997"/>
    <w:rsid w:val="00F83DDB"/>
    <w:rsid w:val="00F83FDC"/>
    <w:rsid w:val="00F848E3"/>
    <w:rsid w:val="00F84CD8"/>
    <w:rsid w:val="00F85C7A"/>
    <w:rsid w:val="00F86695"/>
    <w:rsid w:val="00F86908"/>
    <w:rsid w:val="00F86C30"/>
    <w:rsid w:val="00F8722D"/>
    <w:rsid w:val="00F87428"/>
    <w:rsid w:val="00F904C4"/>
    <w:rsid w:val="00F90E4D"/>
    <w:rsid w:val="00F916D3"/>
    <w:rsid w:val="00F916F6"/>
    <w:rsid w:val="00F92220"/>
    <w:rsid w:val="00F9278A"/>
    <w:rsid w:val="00F92951"/>
    <w:rsid w:val="00F92DAA"/>
    <w:rsid w:val="00F933A3"/>
    <w:rsid w:val="00F937D2"/>
    <w:rsid w:val="00F93E23"/>
    <w:rsid w:val="00F93EE5"/>
    <w:rsid w:val="00F942E6"/>
    <w:rsid w:val="00F949E4"/>
    <w:rsid w:val="00F95B1D"/>
    <w:rsid w:val="00F9619D"/>
    <w:rsid w:val="00F964A8"/>
    <w:rsid w:val="00F96857"/>
    <w:rsid w:val="00F97037"/>
    <w:rsid w:val="00FA0F07"/>
    <w:rsid w:val="00FA1939"/>
    <w:rsid w:val="00FA1C87"/>
    <w:rsid w:val="00FA2605"/>
    <w:rsid w:val="00FA2C0E"/>
    <w:rsid w:val="00FA31D5"/>
    <w:rsid w:val="00FA55C7"/>
    <w:rsid w:val="00FA5A73"/>
    <w:rsid w:val="00FA5B5A"/>
    <w:rsid w:val="00FA5D50"/>
    <w:rsid w:val="00FA5D7C"/>
    <w:rsid w:val="00FA67C3"/>
    <w:rsid w:val="00FA6ADD"/>
    <w:rsid w:val="00FA7527"/>
    <w:rsid w:val="00FA78B8"/>
    <w:rsid w:val="00FA7D41"/>
    <w:rsid w:val="00FB0070"/>
    <w:rsid w:val="00FB0A31"/>
    <w:rsid w:val="00FB0CC1"/>
    <w:rsid w:val="00FB1484"/>
    <w:rsid w:val="00FB21DD"/>
    <w:rsid w:val="00FB23E6"/>
    <w:rsid w:val="00FB3756"/>
    <w:rsid w:val="00FB3F43"/>
    <w:rsid w:val="00FB4104"/>
    <w:rsid w:val="00FB47D9"/>
    <w:rsid w:val="00FB4DCF"/>
    <w:rsid w:val="00FB5104"/>
    <w:rsid w:val="00FB59EB"/>
    <w:rsid w:val="00FB6BA2"/>
    <w:rsid w:val="00FB6D84"/>
    <w:rsid w:val="00FB6F90"/>
    <w:rsid w:val="00FC1B2E"/>
    <w:rsid w:val="00FC1C1C"/>
    <w:rsid w:val="00FC21F2"/>
    <w:rsid w:val="00FC283D"/>
    <w:rsid w:val="00FC2962"/>
    <w:rsid w:val="00FC29A7"/>
    <w:rsid w:val="00FC2DAA"/>
    <w:rsid w:val="00FC397D"/>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2EC"/>
    <w:rsid w:val="00FD538B"/>
    <w:rsid w:val="00FD56D6"/>
    <w:rsid w:val="00FD58C8"/>
    <w:rsid w:val="00FD689C"/>
    <w:rsid w:val="00FD74B5"/>
    <w:rsid w:val="00FD76DF"/>
    <w:rsid w:val="00FD7BEF"/>
    <w:rsid w:val="00FD7C16"/>
    <w:rsid w:val="00FD7D33"/>
    <w:rsid w:val="00FE0256"/>
    <w:rsid w:val="00FE04C2"/>
    <w:rsid w:val="00FE0AFD"/>
    <w:rsid w:val="00FE0E65"/>
    <w:rsid w:val="00FE115F"/>
    <w:rsid w:val="00FE2360"/>
    <w:rsid w:val="00FE2E7C"/>
    <w:rsid w:val="00FE2FD2"/>
    <w:rsid w:val="00FE49D1"/>
    <w:rsid w:val="00FE4E92"/>
    <w:rsid w:val="00FE509D"/>
    <w:rsid w:val="00FE5FED"/>
    <w:rsid w:val="00FE6E63"/>
    <w:rsid w:val="00FE76D6"/>
    <w:rsid w:val="00FE7C9C"/>
    <w:rsid w:val="00FF0C85"/>
    <w:rsid w:val="00FF0C8C"/>
    <w:rsid w:val="00FF0D85"/>
    <w:rsid w:val="00FF0DE9"/>
    <w:rsid w:val="00FF1765"/>
    <w:rsid w:val="00FF2384"/>
    <w:rsid w:val="00FF23A2"/>
    <w:rsid w:val="00FF23ED"/>
    <w:rsid w:val="00FF27BF"/>
    <w:rsid w:val="00FF3170"/>
    <w:rsid w:val="00FF31C1"/>
    <w:rsid w:val="00FF35CE"/>
    <w:rsid w:val="00FF38EF"/>
    <w:rsid w:val="00FF468E"/>
    <w:rsid w:val="00FF4A23"/>
    <w:rsid w:val="00FF5376"/>
    <w:rsid w:val="00FF577E"/>
    <w:rsid w:val="00FF60DB"/>
    <w:rsid w:val="00FF66D0"/>
    <w:rsid w:val="00FF6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DFD701"/>
  <w15:docId w15:val="{B0757417-8566-44BE-AA40-5CC05E4C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537C0"/>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263050"/>
    <w:pPr>
      <w:keepNext/>
      <w:spacing w:line="288" w:lineRule="auto"/>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Wypunktowanie,Obiekt,List Paragraph1,normalny tekst,paragraf,Numerowanie,L1,Akapit z listą5,BulletC,List Paragraph,RR PGE Akapit z listą,Styl 1,Citation List,본문(내용),List Paragraph (numbered (a)),zwykły tekst"/>
    <w:basedOn w:val="Normalny"/>
    <w:link w:val="AkapitzlistZnak"/>
    <w:uiPriority w:val="99"/>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263050"/>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5"/>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1"/>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2"/>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3"/>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4"/>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5"/>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6"/>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4"/>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7"/>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8"/>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9"/>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0"/>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1"/>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2"/>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3"/>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CW_Lista Znak,Wypunktowanie Znak,Obiekt Znak,List Paragraph1 Znak,normalny tekst Znak,paragraf Znak,Numerowanie Znak,L1 Znak,Akapit z listą5 Znak,BulletC Znak,List Paragraph Znak,RR PGE Akapit z listą Znak"/>
    <w:link w:val="Akapitzlist"/>
    <w:uiPriority w:val="99"/>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6"/>
      </w:numPr>
    </w:pPr>
  </w:style>
  <w:style w:type="numbering" w:customStyle="1" w:styleId="WW8Num5">
    <w:name w:val="WW8Num5"/>
    <w:rsid w:val="00FD56D6"/>
    <w:pPr>
      <w:numPr>
        <w:numId w:val="45"/>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czeinternetowe">
    <w:name w:val="Łącze internetowe"/>
    <w:rsid w:val="00563F80"/>
    <w:rPr>
      <w:color w:val="0000FF"/>
      <w:u w:val="single"/>
    </w:rPr>
  </w:style>
  <w:style w:type="character" w:styleId="Odwoanieprzypisukocowego">
    <w:name w:val="endnote reference"/>
    <w:basedOn w:val="Domylnaczcionkaakapitu"/>
    <w:semiHidden/>
    <w:unhideWhenUsed/>
    <w:rsid w:val="00B24E24"/>
    <w:rPr>
      <w:vertAlign w:val="superscript"/>
    </w:rPr>
  </w:style>
  <w:style w:type="paragraph" w:customStyle="1" w:styleId="pkt">
    <w:name w:val="pkt"/>
    <w:basedOn w:val="Normalny"/>
    <w:link w:val="pktZnak"/>
    <w:qFormat/>
    <w:rsid w:val="00215B5B"/>
    <w:pPr>
      <w:spacing w:before="60" w:after="60"/>
      <w:ind w:left="851" w:hanging="295"/>
      <w:jc w:val="both"/>
    </w:pPr>
    <w:rPr>
      <w:sz w:val="24"/>
    </w:rPr>
  </w:style>
  <w:style w:type="character" w:customStyle="1" w:styleId="pktZnak">
    <w:name w:val="pkt Znak"/>
    <w:link w:val="pkt"/>
    <w:rsid w:val="00215B5B"/>
    <w:rPr>
      <w:sz w:val="24"/>
    </w:rPr>
  </w:style>
  <w:style w:type="paragraph" w:styleId="Bezodstpw">
    <w:name w:val="No Spacing"/>
    <w:uiPriority w:val="1"/>
    <w:qFormat/>
    <w:rsid w:val="00272491"/>
    <w:rPr>
      <w:rFonts w:ascii="Calibri" w:eastAsia="Calibri" w:hAnsi="Calibri"/>
      <w:sz w:val="22"/>
      <w:szCs w:val="22"/>
      <w:lang w:eastAsia="en-US"/>
    </w:rPr>
  </w:style>
  <w:style w:type="paragraph" w:customStyle="1" w:styleId="Gwkaistopka">
    <w:name w:val="Główka i stopka"/>
    <w:basedOn w:val="Normalny"/>
    <w:qFormat/>
    <w:rsid w:val="00D24187"/>
    <w:pPr>
      <w:suppressAutoHyphens/>
      <w:spacing w:after="160" w:line="259" w:lineRule="auto"/>
    </w:pPr>
    <w:rPr>
      <w:rFonts w:asciiTheme="minorHAnsi" w:eastAsiaTheme="minorHAnsi" w:hAnsiTheme="minorHAnsi"/>
      <w:sz w:val="22"/>
      <w:szCs w:val="22"/>
      <w:lang w:eastAsia="en-US"/>
    </w:rPr>
  </w:style>
  <w:style w:type="character" w:styleId="Nierozpoznanawzmianka">
    <w:name w:val="Unresolved Mention"/>
    <w:basedOn w:val="Domylnaczcionkaakapitu"/>
    <w:uiPriority w:val="99"/>
    <w:semiHidden/>
    <w:unhideWhenUsed/>
    <w:rsid w:val="005D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2340375">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640525">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1158534">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28039888">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43971227">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4252185">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49337526">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www.platformazakupowa.pl/transakcja/968225"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platformazakupowa.pl/strona/instrukcje-wykonawca"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zetargi@szpital-pilchowice.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instrukcje-wykonawca" TargetMode="External"/><Relationship Id="rId33" Type="http://schemas.openxmlformats.org/officeDocument/2006/relationships/hyperlink" Target="mailto:biuro@rodostar.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zetargi@szpital-pilchowice.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pital-pilchowice.pl" TargetMode="External"/><Relationship Id="rId24" Type="http://schemas.openxmlformats.org/officeDocument/2006/relationships/hyperlink" Target="mailto:cwk@platformazakupowa.pl" TargetMode="External"/><Relationship Id="rId32" Type="http://schemas.openxmlformats.org/officeDocument/2006/relationships/hyperlink" Target="file:///\\Serwer2019\przetargi2\post&#281;powania\przetargi%202023\03.ZP.2023.K%20dostawy%20sprz&#281;tu%20medycznego,%20laboratoryjnego,%20odczynnik&#243;w,%20&#347;rodk&#243;w%20opatrunkowych%20i%20dezynfekuj&#261;cych\szpital@szpital-pilchowice.pl"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komunikaty.pl/komunikaty/1,146252,18217222,Zamowienia_publiczne.html" TargetMode="External"/><Relationship Id="rId23" Type="http://schemas.openxmlformats.org/officeDocument/2006/relationships/hyperlink" Target="https://www.google.com/maps/place/data=!4m2!3m1!1s0x470444e0c24fa44f:0xc8cf6d3daf86f675?sa=X&amp;ved=1t:8290&amp;ictx=111"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mszczepanska\AppData\Local\Temp\pid-15512\platformazakupowa.pl\" TargetMode="External"/><Relationship Id="rId31" Type="http://schemas.openxmlformats.org/officeDocument/2006/relationships/hyperlink" Target="https://www.komunikaty.pl/artykuly/7,177564,29050614,czy-zamawiajacy-moze-zmienic-termin-skladania-ofert-na-1-dzi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tformazakupowa.pl/transakcja/968225" TargetMode="External"/><Relationship Id="rId22" Type="http://schemas.openxmlformats.org/officeDocument/2006/relationships/hyperlink" Target="https://platformazakupowa.pl/strona/instrukcje-wykonawc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platformazakupowa.pl/transakcja/968225"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A540080219EE4394809D45B59A585F" ma:contentTypeVersion="13" ma:contentTypeDescription="Utwórz nowy dokument." ma:contentTypeScope="" ma:versionID="c3d72c79aedae9fd4e92efc684250fdf">
  <xsd:schema xmlns:xsd="http://www.w3.org/2001/XMLSchema" xmlns:xs="http://www.w3.org/2001/XMLSchema" xmlns:p="http://schemas.microsoft.com/office/2006/metadata/properties" xmlns:ns3="2f39ed3a-1cf5-4c57-aee9-10ec0ac996c4" targetNamespace="http://schemas.microsoft.com/office/2006/metadata/properties" ma:root="true" ma:fieldsID="b6b74907a3a96f7d09fe6e4dd899e416" ns3:_="">
    <xsd:import namespace="2f39ed3a-1cf5-4c57-aee9-10ec0ac996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9ed3a-1cf5-4c57-aee9-10ec0ac9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7FD7-6D18-4E50-A7D3-66EEB180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9ed3a-1cf5-4c57-aee9-10ec0ac9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EC75D-0241-4476-A3D9-974D057E455F}">
  <ds:schemaRefs>
    <ds:schemaRef ds:uri="http://schemas.microsoft.com/sharepoint/v3/contenttype/forms"/>
  </ds:schemaRefs>
</ds:datastoreItem>
</file>

<file path=customXml/itemProps3.xml><?xml version="1.0" encoding="utf-8"?>
<ds:datastoreItem xmlns:ds="http://schemas.openxmlformats.org/officeDocument/2006/customXml" ds:itemID="{82C9E40A-43F0-4273-B2A8-81156FB9EBFD}">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2f39ed3a-1cf5-4c57-aee9-10ec0ac996c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9D44DCA-BC44-4E0A-863A-F00DDA43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10420</Words>
  <Characters>70690</Characters>
  <Application>Microsoft Office Word</Application>
  <DocSecurity>0</DocSecurity>
  <Lines>589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80949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Małgorzata Szczepańska</cp:lastModifiedBy>
  <cp:revision>4</cp:revision>
  <cp:lastPrinted>2024-07-10T11:01:00Z</cp:lastPrinted>
  <dcterms:created xsi:type="dcterms:W3CDTF">2024-08-14T10:11:00Z</dcterms:created>
  <dcterms:modified xsi:type="dcterms:W3CDTF">2024-08-14T12:17:00Z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0x010100BEA540080219EE4394809D45B59A585F</vt:lpwstr>
  </property>
</Properties>
</file>