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3E8C" w14:textId="57AA5002" w:rsidR="0021063C" w:rsidRPr="0021063C" w:rsidRDefault="0021063C" w:rsidP="0021063C">
      <w:pPr>
        <w:keepNext/>
        <w:keepLines/>
        <w:overflowPunct/>
        <w:autoSpaceDE/>
        <w:autoSpaceDN/>
        <w:adjustRightInd/>
        <w:spacing w:before="40"/>
        <w:ind w:left="432"/>
        <w:jc w:val="right"/>
        <w:outlineLvl w:val="1"/>
        <w:rPr>
          <w:rFonts w:asciiTheme="majorHAnsi" w:eastAsiaTheme="majorEastAsia" w:hAnsiTheme="majorHAnsi" w:cstheme="majorBidi"/>
          <w:b/>
          <w:bCs/>
          <w:iCs/>
          <w:color w:val="365F91" w:themeColor="accent1" w:themeShade="BF"/>
          <w:sz w:val="26"/>
          <w:szCs w:val="26"/>
        </w:rPr>
      </w:pPr>
      <w:bookmarkStart w:id="0" w:name="_GoBack"/>
      <w:bookmarkEnd w:id="0"/>
      <w:r w:rsidRPr="0021063C">
        <w:rPr>
          <w:rFonts w:eastAsiaTheme="majorEastAsia"/>
          <w:b/>
          <w:bCs/>
          <w:iCs/>
          <w:color w:val="000000"/>
          <w:sz w:val="18"/>
          <w:szCs w:val="18"/>
        </w:rPr>
        <w:t xml:space="preserve">Załącznik nr </w:t>
      </w:r>
      <w:r w:rsidR="00AB10D4">
        <w:rPr>
          <w:rFonts w:eastAsiaTheme="majorEastAsia"/>
          <w:b/>
          <w:bCs/>
          <w:iCs/>
          <w:color w:val="000000"/>
          <w:sz w:val="18"/>
          <w:szCs w:val="18"/>
        </w:rPr>
        <w:t>2</w:t>
      </w:r>
      <w:r w:rsidRPr="0021063C">
        <w:rPr>
          <w:rFonts w:eastAsiaTheme="majorEastAsia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443345A5" w14:textId="04E7574F" w:rsidR="0021063C" w:rsidRPr="00F844A0" w:rsidRDefault="0021063C" w:rsidP="0021063C">
      <w:pPr>
        <w:keepNext/>
        <w:keepLines/>
        <w:overflowPunct/>
        <w:autoSpaceDE/>
        <w:autoSpaceDN/>
        <w:adjustRightInd/>
        <w:spacing w:before="40"/>
        <w:ind w:left="432"/>
        <w:jc w:val="right"/>
        <w:outlineLvl w:val="1"/>
        <w:rPr>
          <w:rFonts w:eastAsiaTheme="majorEastAsia"/>
          <w:b/>
          <w:bCs/>
          <w:iCs/>
          <w:color w:val="000000" w:themeColor="text1"/>
          <w:sz w:val="18"/>
          <w:szCs w:val="18"/>
        </w:rPr>
      </w:pPr>
      <w:r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 xml:space="preserve">z dnia </w:t>
      </w:r>
      <w:r w:rsidR="00FD54DC">
        <w:rPr>
          <w:rFonts w:eastAsiaTheme="majorEastAsia"/>
          <w:b/>
          <w:bCs/>
          <w:iCs/>
          <w:color w:val="000000" w:themeColor="text1"/>
          <w:sz w:val="18"/>
          <w:szCs w:val="18"/>
        </w:rPr>
        <w:t>21</w:t>
      </w:r>
      <w:r w:rsidR="008F23D3"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>.</w:t>
      </w:r>
      <w:r w:rsidR="001A44B9"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>0</w:t>
      </w:r>
      <w:r w:rsidR="000C20A5"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>2</w:t>
      </w:r>
      <w:r w:rsidR="008F23D3"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>.</w:t>
      </w:r>
      <w:r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>202</w:t>
      </w:r>
      <w:r w:rsidR="00FD54DC">
        <w:rPr>
          <w:rFonts w:eastAsiaTheme="majorEastAsia"/>
          <w:b/>
          <w:bCs/>
          <w:iCs/>
          <w:color w:val="000000" w:themeColor="text1"/>
          <w:sz w:val="18"/>
          <w:szCs w:val="18"/>
        </w:rPr>
        <w:t>4</w:t>
      </w:r>
      <w:r w:rsidRPr="00F844A0">
        <w:rPr>
          <w:rFonts w:eastAsiaTheme="majorEastAsia"/>
          <w:b/>
          <w:bCs/>
          <w:iCs/>
          <w:color w:val="000000" w:themeColor="text1"/>
          <w:sz w:val="18"/>
          <w:szCs w:val="18"/>
        </w:rPr>
        <w:t xml:space="preserve"> r.</w:t>
      </w:r>
    </w:p>
    <w:p w14:paraId="05660660" w14:textId="77777777" w:rsidR="00DE535E" w:rsidRPr="00DE535E" w:rsidRDefault="00DE535E" w:rsidP="0063591D">
      <w:pPr>
        <w:pStyle w:val="Nagwek1"/>
        <w:numPr>
          <w:ilvl w:val="0"/>
          <w:numId w:val="2"/>
        </w:numPr>
        <w:tabs>
          <w:tab w:val="num" w:pos="0"/>
        </w:tabs>
        <w:suppressAutoHyphens/>
        <w:overflowPunct/>
        <w:autoSpaceDE/>
        <w:autoSpaceDN/>
        <w:adjustRightInd/>
        <w:spacing w:before="0" w:after="0" w:line="360" w:lineRule="auto"/>
        <w:ind w:left="0"/>
        <w:jc w:val="center"/>
        <w:rPr>
          <w:rFonts w:cs="Times New Roman"/>
          <w:sz w:val="24"/>
          <w:szCs w:val="24"/>
        </w:rPr>
      </w:pPr>
    </w:p>
    <w:p w14:paraId="2912F939" w14:textId="73362FD2" w:rsidR="0021063C" w:rsidRPr="003034D7" w:rsidRDefault="00FB789F" w:rsidP="0063591D">
      <w:pPr>
        <w:pStyle w:val="Nagwek1"/>
        <w:numPr>
          <w:ilvl w:val="0"/>
          <w:numId w:val="2"/>
        </w:numPr>
        <w:tabs>
          <w:tab w:val="num" w:pos="0"/>
        </w:tabs>
        <w:suppressAutoHyphens/>
        <w:overflowPunct/>
        <w:autoSpaceDE/>
        <w:autoSpaceDN/>
        <w:adjustRightInd/>
        <w:spacing w:before="0" w:after="0" w:line="360" w:lineRule="auto"/>
        <w:ind w:left="0"/>
        <w:jc w:val="center"/>
        <w:rPr>
          <w:rFonts w:cs="Times New Roman"/>
          <w:sz w:val="24"/>
          <w:szCs w:val="24"/>
        </w:rPr>
      </w:pPr>
      <w:r w:rsidRPr="003034D7">
        <w:rPr>
          <w:rFonts w:ascii="Times New Roman" w:hAnsi="Times New Roman" w:cs="Times New Roman"/>
          <w:sz w:val="24"/>
          <w:szCs w:val="24"/>
        </w:rPr>
        <w:t xml:space="preserve">UMOWA </w:t>
      </w:r>
      <w:r w:rsidR="00073D1E">
        <w:rPr>
          <w:rFonts w:ascii="Times New Roman" w:hAnsi="Times New Roman" w:cs="Times New Roman"/>
          <w:sz w:val="24"/>
          <w:szCs w:val="24"/>
        </w:rPr>
        <w:t>/-projekt-/</w:t>
      </w:r>
    </w:p>
    <w:p w14:paraId="2606D237" w14:textId="2363D786" w:rsidR="0021063C" w:rsidRPr="0021063C" w:rsidRDefault="00FB789F" w:rsidP="005F4741">
      <w:pPr>
        <w:pStyle w:val="WW-Tekstpodstawowy2"/>
        <w:spacing w:line="100" w:lineRule="atLeast"/>
        <w:jc w:val="center"/>
        <w:rPr>
          <w:rFonts w:ascii="Times New Roman" w:hAnsi="Times New Roman" w:cs="Times New Roman"/>
        </w:rPr>
      </w:pPr>
      <w:r w:rsidRPr="0021063C">
        <w:rPr>
          <w:rFonts w:ascii="Times New Roman" w:hAnsi="Times New Roman" w:cs="Times New Roman"/>
        </w:rPr>
        <w:t>zawarta w dniu .................... 2</w:t>
      </w:r>
      <w:r w:rsidR="0021063C" w:rsidRPr="0021063C">
        <w:rPr>
          <w:rFonts w:ascii="Times New Roman" w:hAnsi="Times New Roman" w:cs="Times New Roman"/>
        </w:rPr>
        <w:t>02</w:t>
      </w:r>
      <w:r w:rsidR="00FD54DC">
        <w:rPr>
          <w:rFonts w:ascii="Times New Roman" w:hAnsi="Times New Roman" w:cs="Times New Roman"/>
        </w:rPr>
        <w:t>4</w:t>
      </w:r>
      <w:r w:rsidRPr="0021063C">
        <w:rPr>
          <w:rFonts w:ascii="Times New Roman" w:hAnsi="Times New Roman" w:cs="Times New Roman"/>
        </w:rPr>
        <w:t xml:space="preserve"> r. </w:t>
      </w:r>
    </w:p>
    <w:p w14:paraId="6EBB5BE6" w14:textId="77777777" w:rsidR="00FB789F" w:rsidRDefault="00FB789F" w:rsidP="0021063C">
      <w:pPr>
        <w:pStyle w:val="WW-Tekstpodstawowy2"/>
        <w:spacing w:after="0" w:line="100" w:lineRule="atLeast"/>
        <w:jc w:val="left"/>
        <w:rPr>
          <w:rFonts w:ascii="Times New Roman" w:hAnsi="Times New Roman" w:cs="Times New Roman"/>
        </w:rPr>
      </w:pPr>
      <w:r w:rsidRPr="0021063C">
        <w:rPr>
          <w:rFonts w:ascii="Times New Roman" w:hAnsi="Times New Roman" w:cs="Times New Roman"/>
        </w:rPr>
        <w:t>pomiędzy:</w:t>
      </w:r>
    </w:p>
    <w:p w14:paraId="24C1712E" w14:textId="77777777" w:rsidR="00A20BA2" w:rsidRPr="00A20BA2" w:rsidRDefault="00A20BA2" w:rsidP="0021063C">
      <w:pPr>
        <w:pStyle w:val="WW-Tekstpodstawowy2"/>
        <w:spacing w:after="0" w:line="100" w:lineRule="atLeast"/>
        <w:jc w:val="left"/>
        <w:rPr>
          <w:rFonts w:ascii="Times New Roman" w:hAnsi="Times New Roman" w:cs="Times New Roman"/>
          <w:sz w:val="10"/>
          <w:szCs w:val="10"/>
        </w:rPr>
      </w:pPr>
    </w:p>
    <w:p w14:paraId="2C1FB779" w14:textId="77777777" w:rsidR="00FB789F" w:rsidRPr="000019E7" w:rsidRDefault="00FB789F" w:rsidP="005F4741">
      <w:pPr>
        <w:pStyle w:val="WW-Tekstpodstawowy2"/>
        <w:spacing w:after="0" w:line="240" w:lineRule="auto"/>
        <w:rPr>
          <w:rFonts w:ascii="Times New Roman" w:hAnsi="Times New Roman" w:cs="Times New Roman"/>
        </w:rPr>
      </w:pPr>
      <w:r w:rsidRPr="000019E7">
        <w:rPr>
          <w:rFonts w:ascii="Times New Roman" w:hAnsi="Times New Roman" w:cs="Times New Roman"/>
          <w:b/>
          <w:bCs/>
        </w:rPr>
        <w:t>Powiatem Świdnickim</w:t>
      </w:r>
      <w:r w:rsidRPr="000019E7">
        <w:rPr>
          <w:rFonts w:ascii="Times New Roman" w:hAnsi="Times New Roman" w:cs="Times New Roman"/>
        </w:rPr>
        <w:t xml:space="preserve"> reprezentowanym przez Zarząd Powiatu w Świdnicy w imieniu, którego występuje:</w:t>
      </w:r>
    </w:p>
    <w:p w14:paraId="57CE548D" w14:textId="77777777" w:rsidR="00FB789F" w:rsidRPr="000019E7" w:rsidRDefault="00FB789F" w:rsidP="0063591D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</w:pPr>
      <w:r w:rsidRPr="000019E7">
        <w:t>Piotr Fedorowicz</w:t>
      </w:r>
      <w:r w:rsidR="00A20BA2">
        <w:t xml:space="preserve"> </w:t>
      </w:r>
      <w:r w:rsidRPr="000019E7">
        <w:t xml:space="preserve"> - Starosta Świdnicki </w:t>
      </w:r>
    </w:p>
    <w:p w14:paraId="218E9CE3" w14:textId="77777777" w:rsidR="00FB789F" w:rsidRPr="000019E7" w:rsidRDefault="00FB789F" w:rsidP="0063591D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</w:pPr>
      <w:r w:rsidRPr="000019E7">
        <w:t xml:space="preserve">Zygmunt </w:t>
      </w:r>
      <w:proofErr w:type="spellStart"/>
      <w:r w:rsidRPr="000019E7">
        <w:t>Worsa</w:t>
      </w:r>
      <w:proofErr w:type="spellEnd"/>
      <w:r w:rsidRPr="000019E7">
        <w:t xml:space="preserve">  </w:t>
      </w:r>
      <w:r w:rsidR="00A20BA2">
        <w:t xml:space="preserve"> </w:t>
      </w:r>
      <w:r w:rsidRPr="000019E7">
        <w:t xml:space="preserve">- Wicestarosta Świdnicki   </w:t>
      </w:r>
    </w:p>
    <w:p w14:paraId="77256702" w14:textId="77777777" w:rsidR="00FB789F" w:rsidRPr="000019E7" w:rsidRDefault="00FB789F" w:rsidP="005F4741">
      <w:pPr>
        <w:pStyle w:val="Tekstpodstawowy"/>
        <w:spacing w:after="0"/>
        <w:jc w:val="both"/>
      </w:pPr>
      <w:r w:rsidRPr="000019E7">
        <w:t xml:space="preserve">zwanym dalej w treści Umowy </w:t>
      </w:r>
      <w:r w:rsidRPr="000019E7">
        <w:rPr>
          <w:b/>
          <w:bCs/>
        </w:rPr>
        <w:t>"Zamawiającym</w:t>
      </w:r>
      <w:r w:rsidRPr="000019E7">
        <w:t>"</w:t>
      </w:r>
    </w:p>
    <w:p w14:paraId="70EDC0EB" w14:textId="77777777" w:rsidR="00FB789F" w:rsidRPr="000019E7" w:rsidRDefault="00FB789F" w:rsidP="005F4741">
      <w:pPr>
        <w:pStyle w:val="Tekstpodstawowy"/>
        <w:spacing w:after="0"/>
        <w:jc w:val="both"/>
      </w:pPr>
      <w:r w:rsidRPr="000019E7">
        <w:t>a</w:t>
      </w:r>
    </w:p>
    <w:p w14:paraId="6C0EE7B0" w14:textId="77777777" w:rsidR="00007D8A" w:rsidRPr="004B056F" w:rsidRDefault="00007D8A" w:rsidP="00007D8A">
      <w:pPr>
        <w:pStyle w:val="Zwykytekst3"/>
        <w:rPr>
          <w:rFonts w:ascii="Times New Roman" w:eastAsia="MS Mincho" w:hAnsi="Times New Roman" w:cs="Times New Roman"/>
          <w:sz w:val="24"/>
          <w:szCs w:val="24"/>
        </w:rPr>
      </w:pPr>
      <w:r w:rsidRPr="004B056F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……</w:t>
      </w:r>
      <w:r w:rsidRPr="004B056F">
        <w:rPr>
          <w:rFonts w:ascii="Times New Roman" w:eastAsia="MS Mincho" w:hAnsi="Times New Roman" w:cs="Times New Roman"/>
          <w:sz w:val="24"/>
          <w:szCs w:val="24"/>
        </w:rPr>
        <w:t>….., NIP………...………</w:t>
      </w:r>
      <w:r>
        <w:rPr>
          <w:rFonts w:ascii="Times New Roman" w:eastAsia="MS Mincho" w:hAnsi="Times New Roman" w:cs="Times New Roman"/>
          <w:sz w:val="24"/>
          <w:szCs w:val="24"/>
        </w:rPr>
        <w:t>...</w:t>
      </w:r>
      <w:r w:rsidRPr="004B056F">
        <w:rPr>
          <w:rFonts w:ascii="Times New Roman" w:eastAsia="MS Mincho" w:hAnsi="Times New Roman" w:cs="Times New Roman"/>
          <w:sz w:val="24"/>
          <w:szCs w:val="24"/>
        </w:rPr>
        <w:t>...,</w:t>
      </w:r>
    </w:p>
    <w:p w14:paraId="12DB2F92" w14:textId="77777777" w:rsidR="00FB789F" w:rsidRDefault="00007D8A" w:rsidP="00007D8A">
      <w:r w:rsidRPr="004B056F">
        <w:rPr>
          <w:rFonts w:eastAsia="MS Mincho"/>
        </w:rPr>
        <w:t>reprezentowanym przez …………………………………………………………</w:t>
      </w:r>
      <w:r>
        <w:rPr>
          <w:rFonts w:eastAsia="MS Mincho"/>
        </w:rPr>
        <w:t>……...</w:t>
      </w:r>
      <w:r w:rsidRPr="004B056F">
        <w:rPr>
          <w:rFonts w:eastAsia="MS Mincho"/>
        </w:rPr>
        <w:t xml:space="preserve">………….…, </w:t>
      </w:r>
      <w:r w:rsidR="00FB789F" w:rsidRPr="000019E7">
        <w:t xml:space="preserve">zwanym dalej w treści Umowy </w:t>
      </w:r>
      <w:r w:rsidR="00FB789F" w:rsidRPr="000019E7">
        <w:rPr>
          <w:b/>
          <w:bCs/>
        </w:rPr>
        <w:t>"Wykonawcą</w:t>
      </w:r>
      <w:r w:rsidR="00FB789F" w:rsidRPr="000019E7">
        <w:t>"</w:t>
      </w:r>
    </w:p>
    <w:p w14:paraId="7DBCA56A" w14:textId="77777777" w:rsidR="00A20BA2" w:rsidRPr="00A20BA2" w:rsidRDefault="00A20BA2" w:rsidP="00007D8A">
      <w:pPr>
        <w:rPr>
          <w:sz w:val="10"/>
          <w:szCs w:val="10"/>
        </w:rPr>
      </w:pPr>
    </w:p>
    <w:p w14:paraId="4922C83F" w14:textId="77777777" w:rsidR="00007D8A" w:rsidRPr="004B056F" w:rsidRDefault="00007D8A" w:rsidP="00007D8A">
      <w:pPr>
        <w:pStyle w:val="WW-Zwykytekst"/>
        <w:rPr>
          <w:rFonts w:ascii="Times New Roman" w:eastAsia="MS Mincho" w:hAnsi="Times New Roman"/>
          <w:color w:val="000000"/>
          <w:sz w:val="24"/>
        </w:rPr>
      </w:pPr>
      <w:r w:rsidRPr="004B056F">
        <w:rPr>
          <w:rFonts w:ascii="Times New Roman" w:eastAsia="MS Mincho" w:hAnsi="Times New Roman"/>
          <w:color w:val="000000"/>
          <w:sz w:val="24"/>
        </w:rPr>
        <w:t>o następującej treści:</w:t>
      </w:r>
    </w:p>
    <w:p w14:paraId="5668F2BA" w14:textId="77777777" w:rsidR="00FB789F" w:rsidRPr="00A20BA2" w:rsidRDefault="00FB789F" w:rsidP="005F4741">
      <w:pPr>
        <w:pStyle w:val="Tekstpodstawowy"/>
        <w:spacing w:after="0"/>
        <w:jc w:val="both"/>
        <w:rPr>
          <w:sz w:val="10"/>
          <w:szCs w:val="10"/>
        </w:rPr>
      </w:pPr>
    </w:p>
    <w:p w14:paraId="13349B3F" w14:textId="77A587D3" w:rsidR="00FB789F" w:rsidRDefault="00FB789F" w:rsidP="005F4741">
      <w:pPr>
        <w:jc w:val="center"/>
        <w:rPr>
          <w:b/>
          <w:bCs/>
        </w:rPr>
      </w:pPr>
      <w:r w:rsidRPr="000019E7">
        <w:rPr>
          <w:b/>
          <w:bCs/>
        </w:rPr>
        <w:t>§ 1</w:t>
      </w:r>
    </w:p>
    <w:p w14:paraId="11F016C9" w14:textId="7669CB9E" w:rsidR="00073D1E" w:rsidRPr="0002570D" w:rsidRDefault="00FB789F" w:rsidP="0063591D">
      <w:pPr>
        <w:pStyle w:val="Akapitzlist"/>
        <w:numPr>
          <w:ilvl w:val="0"/>
          <w:numId w:val="8"/>
        </w:numPr>
        <w:jc w:val="both"/>
        <w:rPr>
          <w:color w:val="000000"/>
        </w:rPr>
      </w:pPr>
      <w:r w:rsidRPr="00EB0831">
        <w:t xml:space="preserve">Na podstawie niniejszej </w:t>
      </w:r>
      <w:r w:rsidR="005E1641" w:rsidRPr="00EB0831">
        <w:t>u</w:t>
      </w:r>
      <w:r w:rsidRPr="00EB0831">
        <w:t xml:space="preserve">mowy Zamawiający </w:t>
      </w:r>
      <w:r w:rsidR="0096058F">
        <w:t xml:space="preserve">zleca </w:t>
      </w:r>
      <w:r w:rsidRPr="00EB0831">
        <w:t xml:space="preserve">Wykonawcy, a Wykonawca </w:t>
      </w:r>
      <w:r w:rsidR="0002570D">
        <w:t xml:space="preserve">zobowiązuje się </w:t>
      </w:r>
      <w:r w:rsidR="00FD54DC" w:rsidRPr="00FD54DC">
        <w:rPr>
          <w:color w:val="000000"/>
        </w:rPr>
        <w:t>wykona</w:t>
      </w:r>
      <w:r w:rsidR="0002570D">
        <w:rPr>
          <w:color w:val="000000"/>
        </w:rPr>
        <w:t xml:space="preserve">ć </w:t>
      </w:r>
      <w:r w:rsidR="00FD54DC" w:rsidRPr="00FD54DC">
        <w:rPr>
          <w:color w:val="000000"/>
        </w:rPr>
        <w:t>rob</w:t>
      </w:r>
      <w:r w:rsidR="0002570D">
        <w:rPr>
          <w:color w:val="000000"/>
        </w:rPr>
        <w:t xml:space="preserve">oty </w:t>
      </w:r>
      <w:r w:rsidR="00FD54DC" w:rsidRPr="00FD54DC">
        <w:rPr>
          <w:color w:val="000000"/>
        </w:rPr>
        <w:t>budowlan</w:t>
      </w:r>
      <w:r w:rsidR="0002570D">
        <w:rPr>
          <w:color w:val="000000"/>
        </w:rPr>
        <w:t>e</w:t>
      </w:r>
      <w:r w:rsidR="00FD54DC" w:rsidRPr="00FD54DC">
        <w:rPr>
          <w:color w:val="000000"/>
        </w:rPr>
        <w:t xml:space="preserve"> polegając</w:t>
      </w:r>
      <w:r w:rsidR="0002570D">
        <w:rPr>
          <w:color w:val="000000"/>
        </w:rPr>
        <w:t>e</w:t>
      </w:r>
      <w:r w:rsidR="00FD54DC" w:rsidRPr="00FD54DC">
        <w:rPr>
          <w:color w:val="000000"/>
        </w:rPr>
        <w:t xml:space="preserve"> na </w:t>
      </w:r>
      <w:r w:rsidR="00FD54DC" w:rsidRPr="0002570D">
        <w:rPr>
          <w:b/>
          <w:color w:val="000000"/>
        </w:rPr>
        <w:t>remoncie papowego pokrycia dachowego wraz ze wzmocnieniem elementów konstrukcyjnych</w:t>
      </w:r>
      <w:r w:rsidR="00FD54DC" w:rsidRPr="00FD54DC">
        <w:rPr>
          <w:color w:val="000000"/>
        </w:rPr>
        <w:t xml:space="preserve"> w związku z planowanym montażem paneli fotowoltaicznych na dachu budynku Zespołu Szkół Ekonomicznych w Świdnicy położonego przy ul. Pionierów Ziemi Świdnickiej 10, w ramach zadania pn. </w:t>
      </w:r>
      <w:r w:rsidR="00FD54DC" w:rsidRPr="0002570D">
        <w:rPr>
          <w:b/>
          <w:color w:val="000000"/>
        </w:rPr>
        <w:t>„Modernizacja kotłowni w budynku Zespołu Szkół Ekonomicznych w Świdnicy przy ul. Pionierów Ziemi Świdnickiej 10 – Etap II (montaż instalacji fotowoltaicznej)”</w:t>
      </w:r>
      <w:r w:rsidR="0002570D">
        <w:rPr>
          <w:b/>
          <w:color w:val="000000"/>
        </w:rPr>
        <w:t xml:space="preserve">, </w:t>
      </w:r>
      <w:r w:rsidR="0002570D" w:rsidRPr="0002570D">
        <w:rPr>
          <w:color w:val="000000"/>
        </w:rPr>
        <w:t>zwanym dalej przedmiotem umowy</w:t>
      </w:r>
      <w:r w:rsidR="00073D1E" w:rsidRPr="0002570D">
        <w:rPr>
          <w:color w:val="000000"/>
        </w:rPr>
        <w:t>.</w:t>
      </w:r>
    </w:p>
    <w:p w14:paraId="005774B5" w14:textId="77777777" w:rsidR="00720A89" w:rsidRPr="00720A89" w:rsidRDefault="00720A89" w:rsidP="00073D1E">
      <w:pPr>
        <w:pStyle w:val="Akapitzlist"/>
        <w:ind w:left="360"/>
        <w:jc w:val="both"/>
        <w:rPr>
          <w:color w:val="000000"/>
          <w:sz w:val="10"/>
          <w:szCs w:val="10"/>
        </w:rPr>
      </w:pPr>
    </w:p>
    <w:p w14:paraId="077B3E66" w14:textId="77777777" w:rsidR="0002570D" w:rsidRPr="0002570D" w:rsidRDefault="00AB10D4" w:rsidP="0063591D">
      <w:pPr>
        <w:pStyle w:val="Akapitzlist"/>
        <w:numPr>
          <w:ilvl w:val="0"/>
          <w:numId w:val="8"/>
        </w:numPr>
        <w:jc w:val="both"/>
        <w:rPr>
          <w:color w:val="000000"/>
        </w:rPr>
      </w:pPr>
      <w:r w:rsidRPr="00720A89">
        <w:rPr>
          <w:lang w:bidi="pl-PL"/>
        </w:rPr>
        <w:t>W ramach realizacji przedmiotu umowy Wykonawca zobowiązuje się do</w:t>
      </w:r>
      <w:r w:rsidR="0002570D">
        <w:rPr>
          <w:lang w:bidi="pl-PL"/>
        </w:rPr>
        <w:t xml:space="preserve"> wykonania m.in. następujących prac: </w:t>
      </w:r>
    </w:p>
    <w:p w14:paraId="528A940A" w14:textId="70551878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>Demontaż istniejącej papy wraz z obróbkami blacharskimi (kominy, attyka itp.) wr</w:t>
      </w:r>
      <w:r>
        <w:rPr>
          <w:color w:val="000000"/>
        </w:rPr>
        <w:t>az z wywozem i utylizacją papy;</w:t>
      </w:r>
    </w:p>
    <w:p w14:paraId="295E18AE" w14:textId="7BA99144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>Wymiana części deskowania i końcówek</w:t>
      </w:r>
      <w:r>
        <w:rPr>
          <w:color w:val="000000"/>
        </w:rPr>
        <w:t xml:space="preserve"> krokwi w obrębie okapu budynku;</w:t>
      </w:r>
    </w:p>
    <w:p w14:paraId="19E59BE9" w14:textId="49AB534F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>Wykonanie nowych obróbek blacharskich (pas nadrynnowy, kominy, a</w:t>
      </w:r>
      <w:r>
        <w:rPr>
          <w:color w:val="000000"/>
        </w:rPr>
        <w:t>ttyka itp.);</w:t>
      </w:r>
    </w:p>
    <w:p w14:paraId="7B7E4B31" w14:textId="77777777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>Ułożenie nowego pokrycia dachowego z 2 warstw papy termozgrzewalnej  o parametrach papy nawierzchniowej nie gorszych niż:</w:t>
      </w:r>
    </w:p>
    <w:p w14:paraId="1C906F90" w14:textId="58ABC1E7" w:rsidR="0002570D" w:rsidRPr="0002570D" w:rsidRDefault="0002570D" w:rsidP="0002570D">
      <w:pPr>
        <w:pStyle w:val="Akapitzlist"/>
        <w:ind w:left="1080"/>
        <w:rPr>
          <w:color w:val="000000"/>
        </w:rPr>
      </w:pPr>
      <w:r>
        <w:rPr>
          <w:color w:val="000000"/>
        </w:rPr>
        <w:t>- g</w:t>
      </w:r>
      <w:r w:rsidRPr="0002570D">
        <w:rPr>
          <w:color w:val="000000"/>
        </w:rPr>
        <w:t xml:space="preserve">rubość mm 5,2 mm (-0 / +0,4); </w:t>
      </w:r>
      <w:r>
        <w:rPr>
          <w:color w:val="000000"/>
        </w:rPr>
        <w:t>r</w:t>
      </w:r>
      <w:r w:rsidRPr="0002570D">
        <w:rPr>
          <w:color w:val="000000"/>
        </w:rPr>
        <w:t xml:space="preserve">eakcja na ogień Klasa E; </w:t>
      </w:r>
      <w:r>
        <w:rPr>
          <w:color w:val="000000"/>
        </w:rPr>
        <w:t>g</w:t>
      </w:r>
      <w:r w:rsidRPr="0002570D">
        <w:rPr>
          <w:color w:val="000000"/>
        </w:rPr>
        <w:t xml:space="preserve">iętkość w niskiej temperaturze ≤-20ºC /Ø30 mm; </w:t>
      </w:r>
      <w:r>
        <w:rPr>
          <w:color w:val="000000"/>
        </w:rPr>
        <w:t>o</w:t>
      </w:r>
      <w:r w:rsidRPr="0002570D">
        <w:rPr>
          <w:color w:val="000000"/>
        </w:rPr>
        <w:t xml:space="preserve">dporność na spływanie ≥ 100 ºC </w:t>
      </w:r>
      <w:r>
        <w:rPr>
          <w:color w:val="000000"/>
        </w:rPr>
        <w:t>;</w:t>
      </w:r>
    </w:p>
    <w:p w14:paraId="53F4641E" w14:textId="61F0412E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 xml:space="preserve"> Przecieranie tynków i malowanie farbą silikatową kominów i murków attyki.</w:t>
      </w:r>
    </w:p>
    <w:p w14:paraId="61B1A64B" w14:textId="462D31D0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 xml:space="preserve">Malowanie farbą </w:t>
      </w:r>
      <w:proofErr w:type="spellStart"/>
      <w:r w:rsidRPr="0002570D">
        <w:rPr>
          <w:color w:val="000000"/>
        </w:rPr>
        <w:t>si</w:t>
      </w:r>
      <w:r w:rsidR="00EE1A25">
        <w:rPr>
          <w:color w:val="000000"/>
        </w:rPr>
        <w:t>lver</w:t>
      </w:r>
      <w:proofErr w:type="spellEnd"/>
      <w:r w:rsidR="00EE1A25">
        <w:rPr>
          <w:color w:val="000000"/>
        </w:rPr>
        <w:t xml:space="preserve"> </w:t>
      </w:r>
      <w:proofErr w:type="spellStart"/>
      <w:r w:rsidR="00EE1A25">
        <w:rPr>
          <w:color w:val="000000"/>
        </w:rPr>
        <w:t>primer</w:t>
      </w:r>
      <w:proofErr w:type="spellEnd"/>
      <w:r w:rsidR="00EE1A25">
        <w:rPr>
          <w:color w:val="000000"/>
        </w:rPr>
        <w:t xml:space="preserve"> rynien od wewnątrz oraz pokrycia attyki. </w:t>
      </w:r>
      <w:r w:rsidRPr="0002570D">
        <w:rPr>
          <w:color w:val="000000"/>
        </w:rPr>
        <w:t xml:space="preserve"> </w:t>
      </w:r>
    </w:p>
    <w:p w14:paraId="61BFB4EA" w14:textId="77522C8F" w:rsidR="0002570D" w:rsidRPr="0002570D" w:rsidRDefault="0002570D" w:rsidP="0063591D">
      <w:pPr>
        <w:pStyle w:val="Akapitzlist"/>
        <w:numPr>
          <w:ilvl w:val="0"/>
          <w:numId w:val="10"/>
        </w:numPr>
        <w:rPr>
          <w:lang w:bidi="pl-PL"/>
        </w:rPr>
      </w:pPr>
      <w:r w:rsidRPr="0002570D">
        <w:rPr>
          <w:color w:val="000000"/>
        </w:rPr>
        <w:t>Wymiana instalacji odgromowej.</w:t>
      </w:r>
    </w:p>
    <w:p w14:paraId="10077206" w14:textId="77777777" w:rsidR="00931E50" w:rsidRPr="00E06C15" w:rsidRDefault="00931E50" w:rsidP="0002570D">
      <w:pPr>
        <w:pStyle w:val="WW-Tekstpodstawowy2"/>
        <w:tabs>
          <w:tab w:val="left" w:pos="1440"/>
          <w:tab w:val="left" w:pos="396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A3A7D73" w14:textId="542787B4" w:rsidR="00AB10D4" w:rsidRPr="0002570D" w:rsidRDefault="00AB10D4" w:rsidP="0063591D">
      <w:pPr>
        <w:pStyle w:val="Akapitzlist"/>
        <w:numPr>
          <w:ilvl w:val="0"/>
          <w:numId w:val="8"/>
        </w:numPr>
        <w:jc w:val="both"/>
        <w:rPr>
          <w:color w:val="000000"/>
        </w:rPr>
      </w:pPr>
      <w:r w:rsidRPr="0043081D">
        <w:rPr>
          <w:lang w:bidi="pl-PL"/>
        </w:rPr>
        <w:t xml:space="preserve">Przy realizacji przedmiotu umowy </w:t>
      </w:r>
      <w:r w:rsidRPr="0043081D">
        <w:t>Wykonawca zobowiązany jest do:</w:t>
      </w:r>
    </w:p>
    <w:p w14:paraId="7DB52A9D" w14:textId="2B35F541" w:rsidR="00931E50" w:rsidRPr="0043081D" w:rsidRDefault="00931E50" w:rsidP="0063591D">
      <w:pPr>
        <w:pStyle w:val="Akapitzlist"/>
        <w:numPr>
          <w:ilvl w:val="0"/>
          <w:numId w:val="9"/>
        </w:numPr>
        <w:jc w:val="both"/>
        <w:textAlignment w:val="baseline"/>
      </w:pPr>
      <w:r w:rsidRPr="0043081D">
        <w:t>wykonania przedmiotu umowy zgodnie z obowiązującymi przepisami,</w:t>
      </w:r>
    </w:p>
    <w:p w14:paraId="2A30C5CB" w14:textId="77777777" w:rsidR="00931E50" w:rsidRPr="0043081D" w:rsidRDefault="00931E50" w:rsidP="0063591D">
      <w:pPr>
        <w:numPr>
          <w:ilvl w:val="0"/>
          <w:numId w:val="9"/>
        </w:numPr>
        <w:jc w:val="both"/>
        <w:textAlignment w:val="baseline"/>
      </w:pPr>
      <w:r w:rsidRPr="0043081D">
        <w:t>zabezpieczenia/ oznakowania terenu wykonywania prac,</w:t>
      </w:r>
    </w:p>
    <w:p w14:paraId="2C20C0DC" w14:textId="77777777" w:rsidR="00931E50" w:rsidRPr="00E3695F" w:rsidRDefault="00931E50" w:rsidP="0063591D">
      <w:pPr>
        <w:numPr>
          <w:ilvl w:val="0"/>
          <w:numId w:val="9"/>
        </w:numPr>
        <w:jc w:val="both"/>
        <w:textAlignment w:val="baseline"/>
        <w:rPr>
          <w:color w:val="000000" w:themeColor="text1"/>
        </w:rPr>
      </w:pPr>
      <w:r w:rsidRPr="0043081D">
        <w:t xml:space="preserve">przestrzegania zasad </w:t>
      </w:r>
      <w:r w:rsidRPr="00E3695F">
        <w:rPr>
          <w:color w:val="000000" w:themeColor="text1"/>
        </w:rPr>
        <w:t>BHP podczas prowadzenia robót,</w:t>
      </w:r>
    </w:p>
    <w:p w14:paraId="562FD25B" w14:textId="7DC2767C" w:rsidR="00931E50" w:rsidRPr="00E3695F" w:rsidRDefault="00931E50" w:rsidP="0063591D">
      <w:pPr>
        <w:pStyle w:val="Akapitzlist"/>
        <w:numPr>
          <w:ilvl w:val="0"/>
          <w:numId w:val="9"/>
        </w:numPr>
        <w:jc w:val="both"/>
        <w:textAlignment w:val="baseline"/>
        <w:rPr>
          <w:color w:val="000000" w:themeColor="text1"/>
        </w:rPr>
      </w:pPr>
      <w:r w:rsidRPr="00E3695F">
        <w:rPr>
          <w:color w:val="000000" w:themeColor="text1"/>
        </w:rPr>
        <w:t xml:space="preserve">zgłaszania Zamawiającemu na bieżąco </w:t>
      </w:r>
      <w:r w:rsidR="0002570D">
        <w:rPr>
          <w:color w:val="000000" w:themeColor="text1"/>
        </w:rPr>
        <w:t xml:space="preserve">ewentualnych </w:t>
      </w:r>
      <w:r w:rsidRPr="00E3695F">
        <w:rPr>
          <w:color w:val="000000" w:themeColor="text1"/>
        </w:rPr>
        <w:t>trudności przy realizacji zleconych prac</w:t>
      </w:r>
      <w:r w:rsidR="0002570D">
        <w:rPr>
          <w:color w:val="000000" w:themeColor="text1"/>
        </w:rPr>
        <w:t>.</w:t>
      </w:r>
    </w:p>
    <w:p w14:paraId="7491F725" w14:textId="1EC33DE1" w:rsidR="00E06C15" w:rsidRPr="00E3695F" w:rsidRDefault="00E06C15" w:rsidP="00E06C15">
      <w:pPr>
        <w:pStyle w:val="Akapitzlist"/>
        <w:ind w:left="360"/>
        <w:jc w:val="both"/>
        <w:rPr>
          <w:bCs/>
          <w:color w:val="000000" w:themeColor="text1"/>
          <w:sz w:val="10"/>
          <w:szCs w:val="10"/>
        </w:rPr>
      </w:pPr>
    </w:p>
    <w:p w14:paraId="28485C8C" w14:textId="77777777" w:rsidR="0002570D" w:rsidRPr="0002570D" w:rsidRDefault="001A44B9" w:rsidP="0063591D">
      <w:pPr>
        <w:pStyle w:val="Akapitzlist"/>
        <w:numPr>
          <w:ilvl w:val="0"/>
          <w:numId w:val="8"/>
        </w:numPr>
        <w:rPr>
          <w:bCs/>
          <w:color w:val="000000" w:themeColor="text1"/>
        </w:rPr>
      </w:pPr>
      <w:r w:rsidRPr="00E3695F">
        <w:rPr>
          <w:bCs/>
          <w:color w:val="000000" w:themeColor="text1"/>
        </w:rPr>
        <w:t xml:space="preserve">Roboty budowlane realizowane będą w oparciu o przekazany Wykonawcy </w:t>
      </w:r>
      <w:r w:rsidRPr="00E3695F">
        <w:rPr>
          <w:b/>
          <w:bCs/>
          <w:color w:val="000000" w:themeColor="text1"/>
        </w:rPr>
        <w:t xml:space="preserve">przedmiar robót. </w:t>
      </w:r>
    </w:p>
    <w:p w14:paraId="2BC82B84" w14:textId="7B13371B" w:rsidR="001A44B9" w:rsidRDefault="001A44B9" w:rsidP="0063591D">
      <w:pPr>
        <w:pStyle w:val="Akapitzlist"/>
        <w:numPr>
          <w:ilvl w:val="0"/>
          <w:numId w:val="8"/>
        </w:numPr>
        <w:rPr>
          <w:bCs/>
          <w:color w:val="000000" w:themeColor="text1"/>
        </w:rPr>
      </w:pPr>
      <w:r w:rsidRPr="00E3695F">
        <w:rPr>
          <w:bCs/>
          <w:color w:val="000000" w:themeColor="text1"/>
        </w:rPr>
        <w:t>Wykonawca zobowiązany jest zrealizować przedmiot umowy zgodnie z wyżej wymienionym dokumentem oraz zaleceniami Zamawiającego.</w:t>
      </w:r>
    </w:p>
    <w:p w14:paraId="4FBE22E2" w14:textId="0D0985CF" w:rsidR="00935076" w:rsidRPr="00935076" w:rsidRDefault="00935076" w:rsidP="0063591D">
      <w:pPr>
        <w:pStyle w:val="Akapitzlist"/>
        <w:numPr>
          <w:ilvl w:val="0"/>
          <w:numId w:val="8"/>
        </w:numPr>
        <w:jc w:val="both"/>
        <w:rPr>
          <w:bCs/>
          <w:color w:val="000000" w:themeColor="text1"/>
        </w:rPr>
      </w:pPr>
      <w:r w:rsidRPr="00935076">
        <w:rPr>
          <w:bCs/>
          <w:color w:val="000000" w:themeColor="text1"/>
        </w:rPr>
        <w:t xml:space="preserve">Przedmiot umowy wykonywany będzie w obiekcie czynnym i związku z tym, Wykonawca powinien przewidzieć utrudnienia w realizacji prac wynikłe z ruchu użytkowników oraz zobowiązuje się zapewnić możliwości funkcjonowania </w:t>
      </w:r>
      <w:r>
        <w:rPr>
          <w:bCs/>
          <w:color w:val="000000" w:themeColor="text1"/>
        </w:rPr>
        <w:t>szkoły</w:t>
      </w:r>
      <w:r w:rsidRPr="00935076">
        <w:rPr>
          <w:bCs/>
          <w:color w:val="000000" w:themeColor="text1"/>
        </w:rPr>
        <w:t>.</w:t>
      </w:r>
    </w:p>
    <w:p w14:paraId="560CBA74" w14:textId="77777777" w:rsidR="00935076" w:rsidRPr="00E3695F" w:rsidRDefault="00935076" w:rsidP="00935076">
      <w:pPr>
        <w:pStyle w:val="Akapitzlist"/>
        <w:ind w:left="360"/>
        <w:rPr>
          <w:bCs/>
          <w:color w:val="000000" w:themeColor="text1"/>
        </w:rPr>
      </w:pPr>
    </w:p>
    <w:p w14:paraId="1FB0A272" w14:textId="53381E96" w:rsidR="00E06C15" w:rsidRPr="00E3695F" w:rsidRDefault="00E06C15" w:rsidP="0043081D">
      <w:pPr>
        <w:tabs>
          <w:tab w:val="left" w:pos="1440"/>
          <w:tab w:val="left" w:pos="3960"/>
        </w:tabs>
        <w:jc w:val="center"/>
        <w:rPr>
          <w:b/>
          <w:bCs/>
          <w:color w:val="000000" w:themeColor="text1"/>
        </w:rPr>
      </w:pPr>
      <w:r w:rsidRPr="00E3695F">
        <w:rPr>
          <w:b/>
          <w:bCs/>
          <w:color w:val="000000" w:themeColor="text1"/>
        </w:rPr>
        <w:lastRenderedPageBreak/>
        <w:t>§ 2</w:t>
      </w:r>
    </w:p>
    <w:p w14:paraId="20E9DEC8" w14:textId="77777777" w:rsidR="00073D1E" w:rsidRPr="00E3695F" w:rsidRDefault="00073D1E" w:rsidP="00073D1E">
      <w:pPr>
        <w:jc w:val="both"/>
        <w:rPr>
          <w:color w:val="000000" w:themeColor="text1"/>
          <w:lang w:bidi="pl-PL"/>
        </w:rPr>
      </w:pPr>
      <w:r w:rsidRPr="00E3695F">
        <w:rPr>
          <w:color w:val="000000" w:themeColor="text1"/>
          <w:lang w:bidi="pl-PL"/>
        </w:rPr>
        <w:t>1.</w:t>
      </w:r>
      <w:r w:rsidRPr="00E3695F">
        <w:rPr>
          <w:color w:val="000000" w:themeColor="text1"/>
          <w:lang w:bidi="pl-PL"/>
        </w:rPr>
        <w:tab/>
        <w:t>Okres realizacji przedmiotu umowy ustala się na:</w:t>
      </w:r>
    </w:p>
    <w:p w14:paraId="4714665D" w14:textId="281CA0CE" w:rsidR="00073D1E" w:rsidRPr="00E3695F" w:rsidRDefault="00073D1E" w:rsidP="00073D1E">
      <w:pPr>
        <w:ind w:left="1416" w:hanging="705"/>
        <w:jc w:val="both"/>
        <w:rPr>
          <w:color w:val="000000" w:themeColor="text1"/>
          <w:lang w:bidi="pl-PL"/>
        </w:rPr>
      </w:pPr>
      <w:r w:rsidRPr="00E3695F">
        <w:rPr>
          <w:color w:val="000000" w:themeColor="text1"/>
          <w:lang w:bidi="pl-PL"/>
        </w:rPr>
        <w:t>a)</w:t>
      </w:r>
      <w:r w:rsidRPr="00E3695F">
        <w:rPr>
          <w:color w:val="000000" w:themeColor="text1"/>
          <w:lang w:bidi="pl-PL"/>
        </w:rPr>
        <w:tab/>
        <w:t xml:space="preserve">rozpoczęcie realizacji po protokolarnym przekazaniu terenu budowy, które nastąpi nie później niż w terminie do 5 dni roboczych od podpisania umowy. </w:t>
      </w:r>
    </w:p>
    <w:p w14:paraId="74A7D11A" w14:textId="40F18A05" w:rsidR="00073D1E" w:rsidRDefault="00073D1E" w:rsidP="00935076">
      <w:pPr>
        <w:ind w:left="1416" w:hanging="705"/>
        <w:jc w:val="both"/>
        <w:rPr>
          <w:b/>
          <w:color w:val="000000" w:themeColor="text1"/>
          <w:lang w:bidi="pl-PL"/>
        </w:rPr>
      </w:pPr>
      <w:r w:rsidRPr="00E3695F">
        <w:rPr>
          <w:color w:val="000000" w:themeColor="text1"/>
          <w:lang w:bidi="pl-PL"/>
        </w:rPr>
        <w:t>b)</w:t>
      </w:r>
      <w:r w:rsidRPr="00E3695F">
        <w:rPr>
          <w:color w:val="000000" w:themeColor="text1"/>
          <w:lang w:bidi="pl-PL"/>
        </w:rPr>
        <w:tab/>
        <w:t xml:space="preserve">zakończenie realizacji przedmiotu umowy: do </w:t>
      </w:r>
      <w:r w:rsidR="00553309" w:rsidRPr="00553309">
        <w:rPr>
          <w:b/>
          <w:color w:val="000000" w:themeColor="text1"/>
          <w:lang w:bidi="pl-PL"/>
        </w:rPr>
        <w:t>2</w:t>
      </w:r>
      <w:r w:rsidR="0002570D">
        <w:rPr>
          <w:b/>
          <w:color w:val="000000" w:themeColor="text1"/>
          <w:lang w:bidi="pl-PL"/>
        </w:rPr>
        <w:t xml:space="preserve"> miesięcy od dnia </w:t>
      </w:r>
      <w:r w:rsidR="00935076">
        <w:rPr>
          <w:b/>
          <w:color w:val="000000" w:themeColor="text1"/>
          <w:lang w:bidi="pl-PL"/>
        </w:rPr>
        <w:t xml:space="preserve">od dnia przekazania </w:t>
      </w:r>
      <w:r w:rsidR="00935076" w:rsidRPr="00935076">
        <w:rPr>
          <w:b/>
          <w:color w:val="000000" w:themeColor="text1"/>
          <w:lang w:bidi="pl-PL"/>
        </w:rPr>
        <w:t>placu budowy.</w:t>
      </w:r>
    </w:p>
    <w:p w14:paraId="5E3FFD16" w14:textId="6A70E05B" w:rsidR="00073D1E" w:rsidRPr="00E3695F" w:rsidRDefault="00073D1E" w:rsidP="00073D1E">
      <w:pPr>
        <w:ind w:left="705" w:hanging="705"/>
        <w:jc w:val="both"/>
        <w:rPr>
          <w:color w:val="000000" w:themeColor="text1"/>
          <w:lang w:bidi="pl-PL"/>
        </w:rPr>
      </w:pPr>
      <w:r w:rsidRPr="00E3695F">
        <w:rPr>
          <w:color w:val="000000" w:themeColor="text1"/>
          <w:lang w:bidi="pl-PL"/>
        </w:rPr>
        <w:t>2.</w:t>
      </w:r>
      <w:r w:rsidRPr="00E3695F">
        <w:rPr>
          <w:color w:val="000000" w:themeColor="text1"/>
          <w:lang w:bidi="pl-PL"/>
        </w:rPr>
        <w:tab/>
        <w:t>Zamawiający przekaże Wykonawcy teren budowy w dniu protokolarnego wprowadzenia Wykonawcy na budowę.</w:t>
      </w:r>
    </w:p>
    <w:p w14:paraId="56B9F11C" w14:textId="77777777" w:rsidR="00073D1E" w:rsidRDefault="00073D1E" w:rsidP="00073D1E">
      <w:pPr>
        <w:ind w:left="705" w:hanging="705"/>
        <w:jc w:val="both"/>
        <w:rPr>
          <w:lang w:bidi="pl-PL"/>
        </w:rPr>
      </w:pPr>
      <w:r w:rsidRPr="00E3695F">
        <w:rPr>
          <w:color w:val="000000" w:themeColor="text1"/>
          <w:lang w:bidi="pl-PL"/>
        </w:rPr>
        <w:t>3.</w:t>
      </w:r>
      <w:r w:rsidRPr="00E3695F">
        <w:rPr>
          <w:color w:val="000000" w:themeColor="text1"/>
          <w:lang w:bidi="pl-PL"/>
        </w:rPr>
        <w:tab/>
        <w:t xml:space="preserve">Wykonawca rozpocznie roboty budowlane bez zbędnej </w:t>
      </w:r>
      <w:r>
        <w:rPr>
          <w:lang w:bidi="pl-PL"/>
        </w:rPr>
        <w:t>zwłoki po dacie przekazania terenu budowy.</w:t>
      </w:r>
    </w:p>
    <w:p w14:paraId="5F602F36" w14:textId="3663A779" w:rsidR="00073D1E" w:rsidRDefault="00073D1E" w:rsidP="00073D1E">
      <w:pPr>
        <w:ind w:left="705" w:hanging="705"/>
        <w:jc w:val="both"/>
        <w:rPr>
          <w:lang w:bidi="pl-PL"/>
        </w:rPr>
      </w:pPr>
      <w:r>
        <w:rPr>
          <w:lang w:bidi="pl-PL"/>
        </w:rPr>
        <w:t>4.</w:t>
      </w:r>
      <w:r>
        <w:rPr>
          <w:lang w:bidi="pl-PL"/>
        </w:rPr>
        <w:tab/>
        <w:t>Wykonawca ponosi pełną odpowiedzialność za teren budowy z chwilą protokolarnego przejęcia terenu budowy od Zamawiającego.</w:t>
      </w:r>
    </w:p>
    <w:p w14:paraId="2AFA46B2" w14:textId="77777777" w:rsidR="0043081D" w:rsidRDefault="0043081D" w:rsidP="00661AF1">
      <w:pPr>
        <w:tabs>
          <w:tab w:val="left" w:pos="1440"/>
          <w:tab w:val="left" w:pos="3960"/>
        </w:tabs>
        <w:jc w:val="center"/>
        <w:rPr>
          <w:b/>
          <w:bCs/>
          <w:color w:val="000000"/>
        </w:rPr>
      </w:pPr>
    </w:p>
    <w:p w14:paraId="63CBF148" w14:textId="036FC315" w:rsidR="00AB10D4" w:rsidRDefault="00AB10D4" w:rsidP="00661AF1">
      <w:pPr>
        <w:tabs>
          <w:tab w:val="left" w:pos="1440"/>
          <w:tab w:val="left" w:pos="3960"/>
        </w:tabs>
        <w:jc w:val="center"/>
        <w:rPr>
          <w:b/>
          <w:bCs/>
          <w:color w:val="000000"/>
        </w:rPr>
      </w:pPr>
      <w:r w:rsidRPr="000019E7">
        <w:rPr>
          <w:b/>
          <w:bCs/>
          <w:color w:val="000000"/>
        </w:rPr>
        <w:t>§</w:t>
      </w:r>
      <w:r w:rsidR="00661AF1">
        <w:rPr>
          <w:b/>
          <w:bCs/>
          <w:color w:val="000000"/>
        </w:rPr>
        <w:t xml:space="preserve"> 3</w:t>
      </w:r>
    </w:p>
    <w:p w14:paraId="26121AC7" w14:textId="17ED74BD" w:rsidR="002B76D9" w:rsidRPr="00B75E11" w:rsidRDefault="002B76D9" w:rsidP="0063591D">
      <w:pPr>
        <w:pStyle w:val="Akapitzlist"/>
        <w:numPr>
          <w:ilvl w:val="0"/>
          <w:numId w:val="11"/>
        </w:numPr>
        <w:jc w:val="both"/>
        <w:textAlignment w:val="baseline"/>
        <w:rPr>
          <w:lang w:bidi="pl-PL"/>
        </w:rPr>
      </w:pPr>
      <w:r w:rsidRPr="00661AF1">
        <w:rPr>
          <w:lang w:bidi="pl-PL"/>
        </w:rPr>
        <w:t xml:space="preserve">Nadzór nad wykonaniem przedmiotu </w:t>
      </w:r>
      <w:r w:rsidR="00553769">
        <w:rPr>
          <w:lang w:bidi="pl-PL"/>
        </w:rPr>
        <w:t xml:space="preserve">umowy </w:t>
      </w:r>
      <w:r w:rsidRPr="00661AF1">
        <w:rPr>
          <w:lang w:bidi="pl-PL"/>
        </w:rPr>
        <w:t>spraw</w:t>
      </w:r>
      <w:r w:rsidR="00B75E11">
        <w:rPr>
          <w:lang w:bidi="pl-PL"/>
        </w:rPr>
        <w:t xml:space="preserve">ować będzie powołany przez </w:t>
      </w:r>
      <w:r w:rsidR="00B75E11" w:rsidRPr="00B75E11">
        <w:rPr>
          <w:lang w:bidi="pl-PL"/>
        </w:rPr>
        <w:t>Zamawiając</w:t>
      </w:r>
      <w:r w:rsidR="00B75E11">
        <w:rPr>
          <w:lang w:bidi="pl-PL"/>
        </w:rPr>
        <w:t>ego</w:t>
      </w:r>
      <w:r w:rsidR="00B75E11" w:rsidRPr="00B75E11">
        <w:rPr>
          <w:lang w:bidi="pl-PL"/>
        </w:rPr>
        <w:t xml:space="preserve"> Inspektor Nadzoru.</w:t>
      </w:r>
    </w:p>
    <w:p w14:paraId="1E032664" w14:textId="77777777" w:rsidR="00B75E11" w:rsidRPr="00B75E11" w:rsidRDefault="00B75E11" w:rsidP="0063591D">
      <w:pPr>
        <w:pStyle w:val="Akapitzlist"/>
        <w:numPr>
          <w:ilvl w:val="0"/>
          <w:numId w:val="11"/>
        </w:numPr>
        <w:jc w:val="both"/>
        <w:textAlignment w:val="baseline"/>
        <w:rPr>
          <w:lang w:bidi="pl-PL"/>
        </w:rPr>
      </w:pPr>
      <w:r w:rsidRPr="00B75E11">
        <w:rPr>
          <w:bCs/>
          <w:lang w:bidi="pl-PL"/>
        </w:rPr>
        <w:t>Inspektor nadzoru działa w granicach umocowania nadanego umową zawartą z Zamawiającym.</w:t>
      </w:r>
    </w:p>
    <w:p w14:paraId="198DE235" w14:textId="79E486CB" w:rsidR="00B75E11" w:rsidRPr="00B75E11" w:rsidRDefault="00B75E11" w:rsidP="0063591D">
      <w:pPr>
        <w:pStyle w:val="Akapitzlist"/>
        <w:numPr>
          <w:ilvl w:val="0"/>
          <w:numId w:val="11"/>
        </w:numPr>
        <w:jc w:val="both"/>
        <w:textAlignment w:val="baseline"/>
        <w:rPr>
          <w:lang w:bidi="pl-PL"/>
        </w:rPr>
      </w:pPr>
      <w:r w:rsidRPr="00B75E11">
        <w:rPr>
          <w:bCs/>
          <w:lang w:bidi="pl-PL"/>
        </w:rPr>
        <w:t>Inspektor nadzoru jest uprawniony do wydawania Wykonawcy poleceń związanych z jakością robót, które są niezbędne do prawidłowego oraz zgodnego z umową i dokumentacją wykonania przedmiotu umowy.</w:t>
      </w:r>
    </w:p>
    <w:p w14:paraId="3DF2E3D9" w14:textId="4ED00CA5" w:rsidR="00B75E11" w:rsidRPr="00B75E11" w:rsidRDefault="00B75E11" w:rsidP="0063591D">
      <w:pPr>
        <w:pStyle w:val="Akapitzlist"/>
        <w:numPr>
          <w:ilvl w:val="0"/>
          <w:numId w:val="11"/>
        </w:numPr>
        <w:jc w:val="both"/>
        <w:textAlignment w:val="baseline"/>
        <w:rPr>
          <w:lang w:bidi="pl-PL"/>
        </w:rPr>
      </w:pPr>
      <w:r w:rsidRPr="00B75E11">
        <w:rPr>
          <w:bCs/>
          <w:lang w:bidi="pl-PL"/>
        </w:rPr>
        <w:t>Inspektor nadzoru jest uprawniony do zatwierdzania materiałów do wbudowania.</w:t>
      </w:r>
    </w:p>
    <w:p w14:paraId="358F632D" w14:textId="206DD1FC" w:rsidR="00862C20" w:rsidRPr="00B75E11" w:rsidRDefault="00862C20" w:rsidP="0063591D">
      <w:pPr>
        <w:pStyle w:val="Akapitzlist"/>
        <w:numPr>
          <w:ilvl w:val="0"/>
          <w:numId w:val="11"/>
        </w:numPr>
        <w:jc w:val="both"/>
        <w:textAlignment w:val="baseline"/>
        <w:rPr>
          <w:lang w:bidi="pl-PL"/>
        </w:rPr>
      </w:pPr>
      <w:r w:rsidRPr="00B75E11">
        <w:rPr>
          <w:bCs/>
          <w:lang w:bidi="pl-PL"/>
        </w:rPr>
        <w:t>Przedstawicielem Wykonawcy na budowie będzie osoba, którą Wykonawca wskaże w protokole przekazania terenu budowy, o którym mowa w § 2 ust. 4 umowy. Wykonawca zobowiązuje się niezwłocznie poinformować Zamawiającego o każdej zmianie ww. osoby.</w:t>
      </w:r>
    </w:p>
    <w:p w14:paraId="372A77C1" w14:textId="77777777" w:rsidR="00A4423E" w:rsidRPr="00CF1CFC" w:rsidRDefault="00A4423E" w:rsidP="00661AF1">
      <w:pPr>
        <w:jc w:val="both"/>
        <w:textAlignment w:val="baseline"/>
        <w:rPr>
          <w:b/>
          <w:bCs/>
          <w:sz w:val="16"/>
          <w:szCs w:val="16"/>
          <w:lang w:bidi="pl-PL"/>
        </w:rPr>
      </w:pPr>
    </w:p>
    <w:p w14:paraId="73831691" w14:textId="053B2875" w:rsidR="00FB789F" w:rsidRDefault="00FB789F" w:rsidP="005F4741">
      <w:pPr>
        <w:jc w:val="center"/>
        <w:rPr>
          <w:b/>
          <w:bCs/>
          <w:color w:val="000000"/>
        </w:rPr>
      </w:pPr>
      <w:r w:rsidRPr="000019E7">
        <w:rPr>
          <w:b/>
          <w:bCs/>
          <w:color w:val="000000"/>
        </w:rPr>
        <w:t xml:space="preserve">§ </w:t>
      </w:r>
      <w:r w:rsidR="00661AF1">
        <w:rPr>
          <w:b/>
          <w:bCs/>
          <w:color w:val="000000"/>
        </w:rPr>
        <w:t>4</w:t>
      </w:r>
    </w:p>
    <w:p w14:paraId="1375B48C" w14:textId="6EE6F6BB" w:rsidR="00182384" w:rsidRDefault="00182384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>
        <w:rPr>
          <w:lang w:bidi="pl-PL"/>
        </w:rPr>
        <w:t>Wykonawca zobowiązany jest wygrodzić i zabezpieczyć teren budowy przed dostępem osób trzecich, dokonać pomiaru z natury wszystkich elementów wymagających pomiaru dla potrzeb prawidłowej realizacji inwestycji, w szczególności dla potrzeb zabezpieczenia materiałów i narzędzi, z uwzględnieniem istniejących warunków terenowych.</w:t>
      </w:r>
    </w:p>
    <w:p w14:paraId="11B3644B" w14:textId="4DC51847" w:rsidR="00182384" w:rsidRDefault="00182384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>
        <w:rPr>
          <w:lang w:bidi="pl-PL"/>
        </w:rPr>
        <w:t>Ponadto Wykonawca zobowiązuje się utrzymywać porządek w trakcie realizacji robót oraz systematycznie porządkować miejsca wykonywania prac oraz natychmiast usuwać w sposób docelowy wszelkie szkody i awarie spowodowane przez Wykonawcę w trakcie realizacji robót.</w:t>
      </w:r>
    </w:p>
    <w:p w14:paraId="483694C2" w14:textId="5219E4BF" w:rsidR="00182384" w:rsidRDefault="00182384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>
        <w:rPr>
          <w:lang w:bidi="pl-PL"/>
        </w:rPr>
        <w:t xml:space="preserve">Do obowiązków Wykonawcy należy uporządkowanie teren po wykonaniu robót oraz demontaż  obiektów tymczasowych. </w:t>
      </w:r>
    </w:p>
    <w:p w14:paraId="7BE0E574" w14:textId="44A7CD7B" w:rsidR="00182384" w:rsidRDefault="00182384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>
        <w:rPr>
          <w:lang w:bidi="pl-PL"/>
        </w:rPr>
        <w:t>Wykonawca przy wykonywaniu przedmiotu umowy zobowiązany jest dochować staranności wynikającej z zawodowego charakteru prowadzonej przez niego działalności gospodarczej.</w:t>
      </w:r>
    </w:p>
    <w:p w14:paraId="33CB4006" w14:textId="77777777" w:rsidR="002B76D9" w:rsidRPr="00661AF1" w:rsidRDefault="002B76D9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 w:rsidRPr="00661AF1">
        <w:rPr>
          <w:lang w:bidi="pl-PL"/>
        </w:rPr>
        <w:t>Wykonawca odpowiada za wszelkie szkody wyrządzone podczas wykonywanych prac związanych                         z realizacją przedmiotu umowy.</w:t>
      </w:r>
    </w:p>
    <w:p w14:paraId="1763FE4C" w14:textId="4EAD3D3F" w:rsidR="002B76D9" w:rsidRDefault="002B76D9" w:rsidP="0063591D">
      <w:pPr>
        <w:numPr>
          <w:ilvl w:val="0"/>
          <w:numId w:val="6"/>
        </w:numPr>
        <w:tabs>
          <w:tab w:val="left" w:pos="750"/>
        </w:tabs>
        <w:jc w:val="both"/>
        <w:textAlignment w:val="baseline"/>
        <w:rPr>
          <w:lang w:bidi="pl-PL"/>
        </w:rPr>
      </w:pPr>
      <w:r w:rsidRPr="00661AF1">
        <w:t xml:space="preserve">Strony ustalają, że w przypadku stwierdzenia przez Zamawiającego nieprawidłowości </w:t>
      </w:r>
      <w:r w:rsidR="0043081D">
        <w:t xml:space="preserve">                                     </w:t>
      </w:r>
      <w:r w:rsidRPr="00661AF1">
        <w:t xml:space="preserve">w realizowaniu przedmiotu umowy lub powstania szkody na terenie posesji </w:t>
      </w:r>
      <w:r w:rsidR="00EE1A25">
        <w:t xml:space="preserve">Zespołu Szkół Ekonomicznych </w:t>
      </w:r>
      <w:r w:rsidRPr="00661AF1">
        <w:t>lub na terenach przyległych</w:t>
      </w:r>
      <w:r w:rsidR="0043081D">
        <w:t>,</w:t>
      </w:r>
      <w:r w:rsidRPr="00661AF1">
        <w:t xml:space="preserve"> a także wobec osób trzecich, Zamawiający wezwie Wykonawcę do wyeliminowania nieprawidłowości lub usunięcia szkody. Jeżeli Wykonawca nie wyeliminuje nieprawidłowości lub nie usunie szkody w terminie podanym przez Zamawiającego, Zamawiający zastrzega sobie prawo do usunięcia nieprawidłowości lub pokrycia szkody na koszt Wykonawcy.</w:t>
      </w:r>
    </w:p>
    <w:p w14:paraId="574FA2F6" w14:textId="46327BCA" w:rsidR="00182384" w:rsidRPr="00661AF1" w:rsidRDefault="00182384" w:rsidP="0063591D">
      <w:pPr>
        <w:pStyle w:val="Akapitzlist"/>
        <w:numPr>
          <w:ilvl w:val="0"/>
          <w:numId w:val="6"/>
        </w:numPr>
        <w:rPr>
          <w:lang w:bidi="pl-PL"/>
        </w:rPr>
      </w:pPr>
      <w:r w:rsidRPr="00182384">
        <w:rPr>
          <w:lang w:bidi="pl-PL"/>
        </w:rPr>
        <w:t>Wykonawca zrealizuje własnym staraniem i na własny koszt tymczasowe obiekty i urządzenia na terenie budowy, takie jak punkt poboru wody, punkt poboru energii elektrycznej oraz zabezpieczy i wygrodzi terenu budowy.</w:t>
      </w:r>
    </w:p>
    <w:p w14:paraId="069652B2" w14:textId="77777777" w:rsidR="007659C3" w:rsidRPr="00CF1CFC" w:rsidRDefault="007659C3" w:rsidP="007659C3">
      <w:pPr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  <w:sz w:val="16"/>
          <w:szCs w:val="16"/>
        </w:rPr>
      </w:pPr>
    </w:p>
    <w:p w14:paraId="58543BB6" w14:textId="5FEFE69B" w:rsidR="007710E3" w:rsidRDefault="00FB789F" w:rsidP="00661AF1">
      <w:pPr>
        <w:jc w:val="center"/>
        <w:rPr>
          <w:b/>
          <w:bCs/>
          <w:color w:val="000000"/>
        </w:rPr>
      </w:pPr>
      <w:r w:rsidRPr="000019E7">
        <w:rPr>
          <w:b/>
          <w:bCs/>
          <w:color w:val="000000"/>
        </w:rPr>
        <w:t xml:space="preserve">§ </w:t>
      </w:r>
      <w:r w:rsidR="00661AF1">
        <w:rPr>
          <w:b/>
          <w:bCs/>
          <w:color w:val="000000"/>
        </w:rPr>
        <w:t>5</w:t>
      </w:r>
    </w:p>
    <w:p w14:paraId="3FAF8D5D" w14:textId="2F549193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 xml:space="preserve">Po zakończeniu robót Wykonawca zobowiązany jest do uporządkowania terenu budowy </w:t>
      </w:r>
      <w:r w:rsidR="0063591D">
        <w:rPr>
          <w:lang w:bidi="pl-PL"/>
        </w:rPr>
        <w:t xml:space="preserve">                                  </w:t>
      </w:r>
      <w:r>
        <w:rPr>
          <w:lang w:bidi="pl-PL"/>
        </w:rPr>
        <w:t>i przekazania go Zamawiającemu z odpowiednim wyprzedzeniem tak, aby zakończenie odbioru końcowego robót było możliwe w terminie wskazanym w § 2 ust. 1 b) niniejszej umowy.</w:t>
      </w:r>
    </w:p>
    <w:p w14:paraId="3C6268C6" w14:textId="23933705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lastRenderedPageBreak/>
        <w:t>Po zakończeniu robót przewidzianych umową, a przed rozpoczęciem odbioru końcowego robót, Wykonawca zobowiązany jest przedstawić przedstawicielowi Zamawiającego do sprawdzenia operat kolaudacyjny obejmujący zbiór wszystkich dokumentów budowy, stanowiący podstawę odbioru i oceny zgodności wykonanych robót z umową, z uwzględnieniem zmian wprowadzonych w toku wykonywania umowy. Operat kolaudacyjny Wykonawca winien złożyć z odpowiednim wyprzedzeniem tak, aby zakończenie odbioru końcowego robót było możliwe w terminie wskazanym w § 2 ust. 1 b) niniejszej umowy.</w:t>
      </w:r>
    </w:p>
    <w:p w14:paraId="265A3904" w14:textId="5C8664B7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>Jeżeli instrukcje obsługi, konserwacji i serwisowania są niekompletne, to za szkody powstałe po odbiorze końcowym, wynikłe w następstwie niewłaściwego użytkowania i konserwacji przez Użytkownika</w:t>
      </w:r>
      <w:r w:rsidR="0063591D">
        <w:rPr>
          <w:lang w:bidi="pl-PL"/>
        </w:rPr>
        <w:t xml:space="preserve">, </w:t>
      </w:r>
      <w:r>
        <w:rPr>
          <w:lang w:bidi="pl-PL"/>
        </w:rPr>
        <w:t xml:space="preserve">a spowodowane brakiem właściwych instrukcji, odpowiada Wykonawca. </w:t>
      </w:r>
    </w:p>
    <w:p w14:paraId="6E4A140F" w14:textId="260618B9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 xml:space="preserve">Zamawiający przystąpi do czynności odbiorowych przedmiotu umowy w terminie do </w:t>
      </w:r>
      <w:r w:rsidR="0063591D">
        <w:rPr>
          <w:lang w:bidi="pl-PL"/>
        </w:rPr>
        <w:t>5</w:t>
      </w:r>
      <w:r>
        <w:rPr>
          <w:lang w:bidi="pl-PL"/>
        </w:rPr>
        <w:t xml:space="preserve"> dni roboczych od daty zgłoszenia gotowości do odbioru robót. Podstawą rozpoczęcia czynności odbioru końcowego będzie zawiadomienie pisemne Wykonawcy o zakończeniu wszystkich robót będących przedmiotem umowy potwierdzone przez Zamawiającego. </w:t>
      </w:r>
    </w:p>
    <w:p w14:paraId="2AF079D6" w14:textId="3EC05852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667EE048" w14:textId="7B1686FF" w:rsidR="008203F1" w:rsidRDefault="008203F1" w:rsidP="0063591D">
      <w:pPr>
        <w:pStyle w:val="Akapitzlist"/>
        <w:numPr>
          <w:ilvl w:val="0"/>
          <w:numId w:val="14"/>
        </w:num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>Jeżeli w toku czynności odbiorowych zostaną stwierdzone wady, to Zamawiającemu przysługują następujące uprawnienia:</w:t>
      </w:r>
    </w:p>
    <w:p w14:paraId="2C6F0652" w14:textId="642C7769" w:rsidR="008203F1" w:rsidRDefault="0063591D" w:rsidP="0063591D">
      <w:pPr>
        <w:tabs>
          <w:tab w:val="left" w:pos="360"/>
        </w:tabs>
        <w:ind w:left="360" w:hanging="360"/>
        <w:jc w:val="both"/>
        <w:textAlignment w:val="baseline"/>
        <w:rPr>
          <w:lang w:bidi="pl-PL"/>
        </w:rPr>
      </w:pPr>
      <w:r>
        <w:rPr>
          <w:lang w:bidi="pl-PL"/>
        </w:rPr>
        <w:tab/>
      </w:r>
      <w:r w:rsidR="008203F1">
        <w:rPr>
          <w:lang w:bidi="pl-PL"/>
        </w:rPr>
        <w:t>1)</w:t>
      </w:r>
      <w:r w:rsidR="008203F1">
        <w:rPr>
          <w:lang w:bidi="pl-PL"/>
        </w:rPr>
        <w:tab/>
        <w:t>jeżeli wady nadają się do usunięcia, może przerwać czynności lub odmówić odbioru do czasu usunięcia wad, zachowując prawo domagania się kar umownych z tytułu zwłoki, jeżeli taka zwłoka nastąpi i trwa powyżej 2 tygodni liczonych od dnia przerwania czynności odbiorowych ze względu na wady,</w:t>
      </w:r>
    </w:p>
    <w:p w14:paraId="3A523B4D" w14:textId="18EDEAF3" w:rsidR="008203F1" w:rsidRDefault="0063591D" w:rsidP="008203F1">
      <w:pPr>
        <w:tabs>
          <w:tab w:val="left" w:pos="360"/>
        </w:tabs>
        <w:jc w:val="both"/>
        <w:textAlignment w:val="baseline"/>
        <w:rPr>
          <w:lang w:bidi="pl-PL"/>
        </w:rPr>
      </w:pPr>
      <w:r>
        <w:rPr>
          <w:lang w:bidi="pl-PL"/>
        </w:rPr>
        <w:tab/>
      </w:r>
      <w:r w:rsidR="008203F1">
        <w:rPr>
          <w:lang w:bidi="pl-PL"/>
        </w:rPr>
        <w:t>2)</w:t>
      </w:r>
      <w:r w:rsidR="008203F1">
        <w:rPr>
          <w:lang w:bidi="pl-PL"/>
        </w:rPr>
        <w:tab/>
        <w:t>jeżeli wady nie nadają się do usunięcia, to:</w:t>
      </w:r>
    </w:p>
    <w:p w14:paraId="7FB9C5B2" w14:textId="7A5B285E" w:rsidR="008203F1" w:rsidRDefault="0063591D" w:rsidP="0063591D">
      <w:pPr>
        <w:tabs>
          <w:tab w:val="left" w:pos="360"/>
        </w:tabs>
        <w:ind w:left="360" w:hanging="360"/>
        <w:jc w:val="both"/>
        <w:textAlignment w:val="baseline"/>
        <w:rPr>
          <w:lang w:bidi="pl-PL"/>
        </w:rPr>
      </w:pPr>
      <w:r>
        <w:rPr>
          <w:lang w:bidi="pl-PL"/>
        </w:rPr>
        <w:tab/>
      </w:r>
      <w:r w:rsidR="008203F1">
        <w:rPr>
          <w:lang w:bidi="pl-PL"/>
        </w:rPr>
        <w:t>a)</w:t>
      </w:r>
      <w:r w:rsidR="008203F1">
        <w:rPr>
          <w:lang w:bidi="pl-PL"/>
        </w:rPr>
        <w:tab/>
        <w:t>jeżeli nie uniemożliwiają one użytkowania przedmiotu odbioru, zgodnie z przeznaczeniem, Zamawiający może odpowiednio do utraconej wartości użytkowej, estetycznej lub technicznej obniżyć wynagrodzenie,</w:t>
      </w:r>
    </w:p>
    <w:p w14:paraId="14E23DDF" w14:textId="162891EA" w:rsidR="008203F1" w:rsidRDefault="0063591D" w:rsidP="0063591D">
      <w:pPr>
        <w:tabs>
          <w:tab w:val="left" w:pos="360"/>
        </w:tabs>
        <w:ind w:left="360" w:hanging="360"/>
        <w:jc w:val="both"/>
        <w:textAlignment w:val="baseline"/>
        <w:rPr>
          <w:lang w:bidi="pl-PL"/>
        </w:rPr>
      </w:pPr>
      <w:r>
        <w:rPr>
          <w:lang w:bidi="pl-PL"/>
        </w:rPr>
        <w:tab/>
      </w:r>
      <w:r w:rsidR="008203F1">
        <w:rPr>
          <w:lang w:bidi="pl-PL"/>
        </w:rPr>
        <w:t>b)</w:t>
      </w:r>
      <w:r w:rsidR="008203F1">
        <w:rPr>
          <w:lang w:bidi="pl-PL"/>
        </w:rPr>
        <w:tab/>
        <w:t>jeżeli wady uniemożliwiają użytkowanie zgodnie z przeznaczeniem, Zamawiający może odstąpić od umowy lub żądać wykonania przedmiotu umowy po raz drugi, zachowując prawo domagania się kar umownych z tytułu zwłoki.</w:t>
      </w:r>
    </w:p>
    <w:p w14:paraId="466C3F65" w14:textId="1E218990" w:rsidR="008203F1" w:rsidRDefault="0063591D" w:rsidP="0063591D">
      <w:pPr>
        <w:tabs>
          <w:tab w:val="left" w:pos="360"/>
        </w:tabs>
        <w:ind w:left="360" w:hanging="360"/>
        <w:jc w:val="both"/>
        <w:textAlignment w:val="baseline"/>
        <w:rPr>
          <w:lang w:bidi="pl-PL"/>
        </w:rPr>
      </w:pPr>
      <w:r>
        <w:rPr>
          <w:lang w:bidi="pl-PL"/>
        </w:rPr>
        <w:t>7</w:t>
      </w:r>
      <w:r w:rsidR="008203F1">
        <w:rPr>
          <w:lang w:bidi="pl-PL"/>
        </w:rPr>
        <w:t>.</w:t>
      </w:r>
      <w:r w:rsidR="008203F1">
        <w:rPr>
          <w:lang w:bidi="pl-PL"/>
        </w:rPr>
        <w:tab/>
        <w:t>Podstawą do podpisania przez Zamawiającego protokołu końcowego odbioru robót będzie bezusterkowe wykonanie przedmiotu umowy oraz dostarczenie Zamawiającemu operatu kolaudacyjnego.</w:t>
      </w:r>
    </w:p>
    <w:p w14:paraId="5342D91B" w14:textId="2E747520" w:rsidR="008203F1" w:rsidRDefault="0063591D" w:rsidP="0063591D">
      <w:pPr>
        <w:tabs>
          <w:tab w:val="left" w:pos="360"/>
        </w:tabs>
        <w:ind w:left="360" w:hanging="360"/>
        <w:jc w:val="both"/>
        <w:textAlignment w:val="baseline"/>
        <w:rPr>
          <w:lang w:bidi="pl-PL"/>
        </w:rPr>
      </w:pPr>
      <w:r>
        <w:rPr>
          <w:lang w:bidi="pl-PL"/>
        </w:rPr>
        <w:t>8</w:t>
      </w:r>
      <w:r w:rsidR="008203F1">
        <w:rPr>
          <w:lang w:bidi="pl-PL"/>
        </w:rPr>
        <w:t>.</w:t>
      </w:r>
      <w:r w:rsidR="008203F1">
        <w:rPr>
          <w:lang w:bidi="pl-PL"/>
        </w:rPr>
        <w:tab/>
        <w:t>Dokumentem potwierdzającym przyjęcie przez Zamawiającego wykonanego przedmiotu umowy będzie protokół końcowy odbioru robót, podpisany przez strony umowy.</w:t>
      </w:r>
    </w:p>
    <w:p w14:paraId="274D94B9" w14:textId="77777777" w:rsidR="002B76D9" w:rsidRPr="00CF1CFC" w:rsidRDefault="002B76D9" w:rsidP="005F4741">
      <w:pPr>
        <w:jc w:val="center"/>
        <w:rPr>
          <w:b/>
          <w:bCs/>
          <w:sz w:val="16"/>
          <w:szCs w:val="16"/>
        </w:rPr>
      </w:pPr>
    </w:p>
    <w:p w14:paraId="56A05400" w14:textId="01234F13" w:rsidR="00FB789F" w:rsidRDefault="00FB789F" w:rsidP="005F4741">
      <w:pPr>
        <w:jc w:val="center"/>
        <w:rPr>
          <w:b/>
          <w:bCs/>
        </w:rPr>
      </w:pPr>
      <w:r w:rsidRPr="000019E7">
        <w:rPr>
          <w:b/>
          <w:bCs/>
        </w:rPr>
        <w:t xml:space="preserve">§ </w:t>
      </w:r>
      <w:r w:rsidR="00661AF1">
        <w:rPr>
          <w:b/>
          <w:bCs/>
        </w:rPr>
        <w:t>6</w:t>
      </w:r>
    </w:p>
    <w:p w14:paraId="5FC3700C" w14:textId="15784011" w:rsidR="00FB789F" w:rsidRDefault="00FB789F" w:rsidP="0063591D">
      <w:pPr>
        <w:pStyle w:val="Tekstpodstawowywcity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019E7">
        <w:rPr>
          <w:sz w:val="24"/>
          <w:szCs w:val="24"/>
        </w:rPr>
        <w:t xml:space="preserve">Za </w:t>
      </w:r>
      <w:r w:rsidR="002B76D9">
        <w:rPr>
          <w:sz w:val="24"/>
          <w:szCs w:val="24"/>
        </w:rPr>
        <w:t xml:space="preserve">wykonanie </w:t>
      </w:r>
      <w:r w:rsidR="000A61DC">
        <w:rPr>
          <w:sz w:val="24"/>
          <w:szCs w:val="24"/>
        </w:rPr>
        <w:t xml:space="preserve">przedmiotu umowy </w:t>
      </w:r>
      <w:r w:rsidR="002B76D9">
        <w:rPr>
          <w:sz w:val="24"/>
          <w:szCs w:val="24"/>
        </w:rPr>
        <w:t>strony ustalają wynagrodzenie brutto zgodnie ze złożoną ofertą w wysokości</w:t>
      </w:r>
      <w:r w:rsidRPr="000019E7">
        <w:rPr>
          <w:sz w:val="24"/>
          <w:szCs w:val="24"/>
        </w:rPr>
        <w:t xml:space="preserve">: </w:t>
      </w:r>
    </w:p>
    <w:p w14:paraId="5237E144" w14:textId="24A5732A" w:rsidR="00A4423E" w:rsidRPr="00EA6D4F" w:rsidRDefault="00A4423E" w:rsidP="00A4423E">
      <w:pPr>
        <w:pStyle w:val="Tekstpodstawowy"/>
        <w:spacing w:after="0"/>
        <w:ind w:left="503"/>
        <w:rPr>
          <w:color w:val="000000" w:themeColor="text1"/>
        </w:rPr>
      </w:pPr>
      <w:r w:rsidRPr="00A20BA2">
        <w:rPr>
          <w:b/>
        </w:rPr>
        <w:t>netto ……………… zł,</w:t>
      </w:r>
      <w:r w:rsidRPr="007D2DAE">
        <w:rPr>
          <w:bCs/>
        </w:rPr>
        <w:t xml:space="preserve"> </w:t>
      </w:r>
      <w:r w:rsidRPr="007D2DAE">
        <w:t xml:space="preserve"> </w:t>
      </w:r>
      <w:r w:rsidRPr="007D2DAE">
        <w:rPr>
          <w:bCs/>
        </w:rPr>
        <w:t xml:space="preserve">podatek VAT ……… % </w:t>
      </w:r>
      <w:r w:rsidRPr="000019E7">
        <w:br/>
      </w:r>
      <w:r w:rsidRPr="00EA6D4F">
        <w:rPr>
          <w:b/>
          <w:bCs/>
          <w:color w:val="000000" w:themeColor="text1"/>
        </w:rPr>
        <w:t xml:space="preserve">brutto …………….. zł </w:t>
      </w:r>
      <w:r w:rsidRPr="00EA6D4F">
        <w:rPr>
          <w:color w:val="000000" w:themeColor="text1"/>
        </w:rPr>
        <w:t xml:space="preserve">(słownie: …………………………………………..…. 00/100).                                                                                                                                                                                                                          </w:t>
      </w:r>
    </w:p>
    <w:p w14:paraId="16969F79" w14:textId="7340FBC8" w:rsidR="002B76D9" w:rsidRPr="00EA6D4F" w:rsidRDefault="002B76D9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>Podstawą wystawienia faktury będzie protokół odbioru</w:t>
      </w:r>
      <w:r w:rsidR="00A4423E" w:rsidRPr="00EA6D4F">
        <w:rPr>
          <w:color w:val="000000" w:themeColor="text1"/>
          <w:lang w:bidi="pl-PL"/>
        </w:rPr>
        <w:t>.</w:t>
      </w:r>
    </w:p>
    <w:p w14:paraId="25C0791E" w14:textId="55ED95BF" w:rsidR="00A20BA2" w:rsidRPr="00EA6D4F" w:rsidRDefault="00A20BA2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>Zapłata wynagrodzenia nastąpi jedną fakturą po zakończeniu całości zadania.</w:t>
      </w:r>
    </w:p>
    <w:p w14:paraId="63F32A12" w14:textId="2641C2C3" w:rsidR="00A20BA2" w:rsidRPr="00EA6D4F" w:rsidRDefault="00A20BA2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 xml:space="preserve">Zamawiający ma obowiązek zapłaty faktury w ciągu </w:t>
      </w:r>
      <w:r w:rsidR="00B75E11" w:rsidRPr="00B75E11">
        <w:rPr>
          <w:b/>
          <w:color w:val="000000" w:themeColor="text1"/>
        </w:rPr>
        <w:t>2</w:t>
      </w:r>
      <w:r w:rsidR="00EB0831" w:rsidRPr="00B75E11">
        <w:rPr>
          <w:b/>
          <w:color w:val="000000" w:themeColor="text1"/>
        </w:rPr>
        <w:t>1</w:t>
      </w:r>
      <w:r w:rsidRPr="00B75E11">
        <w:rPr>
          <w:b/>
          <w:color w:val="000000" w:themeColor="text1"/>
        </w:rPr>
        <w:t xml:space="preserve"> dni</w:t>
      </w:r>
      <w:r w:rsidRPr="00EA6D4F">
        <w:rPr>
          <w:color w:val="000000" w:themeColor="text1"/>
        </w:rPr>
        <w:t>, licząc od daty jej doręczenia wraz</w:t>
      </w:r>
      <w:r w:rsidR="00FD3FAE" w:rsidRPr="00EA6D4F">
        <w:rPr>
          <w:color w:val="000000" w:themeColor="text1"/>
        </w:rPr>
        <w:br/>
      </w:r>
      <w:r w:rsidRPr="00EA6D4F">
        <w:rPr>
          <w:color w:val="000000" w:themeColor="text1"/>
        </w:rPr>
        <w:t>z protokołem odbioru.</w:t>
      </w:r>
    </w:p>
    <w:p w14:paraId="02A1DAE5" w14:textId="6C62D6B3" w:rsidR="00A20BA2" w:rsidRPr="00EA6D4F" w:rsidRDefault="00A20BA2" w:rsidP="0063591D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  <w:lang w:eastAsia="zh-CN"/>
        </w:rPr>
      </w:pPr>
      <w:r w:rsidRPr="00EA6D4F">
        <w:rPr>
          <w:color w:val="000000" w:themeColor="text1"/>
          <w:lang w:eastAsia="zh-CN"/>
        </w:rPr>
        <w:t xml:space="preserve">  Faktura za</w:t>
      </w:r>
      <w:r w:rsidR="00B75E11">
        <w:rPr>
          <w:color w:val="000000" w:themeColor="text1"/>
          <w:lang w:eastAsia="zh-CN"/>
        </w:rPr>
        <w:t xml:space="preserve"> wykonany przedmiot umowy </w:t>
      </w:r>
      <w:r w:rsidRPr="00EA6D4F">
        <w:rPr>
          <w:color w:val="000000" w:themeColor="text1"/>
          <w:lang w:eastAsia="zh-CN"/>
        </w:rPr>
        <w:t xml:space="preserve">zostanie wystawiona na Powiat Świdnicki według następującego schematu: </w:t>
      </w:r>
    </w:p>
    <w:p w14:paraId="16573B51" w14:textId="4C02B630" w:rsidR="00A20BA2" w:rsidRPr="00EA6D4F" w:rsidRDefault="00A20BA2" w:rsidP="00A20BA2">
      <w:pPr>
        <w:tabs>
          <w:tab w:val="left" w:pos="360"/>
        </w:tabs>
        <w:suppressAutoHyphens/>
        <w:autoSpaceDE/>
        <w:autoSpaceDN/>
        <w:adjustRightInd/>
        <w:ind w:left="503"/>
        <w:jc w:val="both"/>
        <w:rPr>
          <w:color w:val="000000" w:themeColor="text1"/>
          <w:lang w:eastAsia="zh-CN"/>
        </w:rPr>
      </w:pPr>
      <w:r w:rsidRPr="00EA6D4F">
        <w:rPr>
          <w:b/>
          <w:color w:val="000000" w:themeColor="text1"/>
          <w:lang w:eastAsia="zh-CN"/>
        </w:rPr>
        <w:t xml:space="preserve">Nabywca: </w:t>
      </w:r>
      <w:r w:rsidRPr="00EA6D4F">
        <w:rPr>
          <w:color w:val="000000" w:themeColor="text1"/>
          <w:lang w:eastAsia="zh-CN"/>
        </w:rPr>
        <w:t xml:space="preserve">Powiat Świdnicki, ul. Marii Skłodowskiej </w:t>
      </w:r>
      <w:r w:rsidR="00EB3309" w:rsidRPr="00EA6D4F">
        <w:rPr>
          <w:color w:val="000000" w:themeColor="text1"/>
          <w:lang w:eastAsia="zh-CN"/>
        </w:rPr>
        <w:t>-</w:t>
      </w:r>
      <w:r w:rsidRPr="00EA6D4F">
        <w:rPr>
          <w:color w:val="000000" w:themeColor="text1"/>
          <w:lang w:eastAsia="zh-CN"/>
        </w:rPr>
        <w:t xml:space="preserve"> Curie 7, 58 </w:t>
      </w:r>
      <w:r w:rsidR="00EB3309" w:rsidRPr="00EA6D4F">
        <w:rPr>
          <w:color w:val="000000" w:themeColor="text1"/>
          <w:lang w:eastAsia="zh-CN"/>
        </w:rPr>
        <w:t>-</w:t>
      </w:r>
      <w:r w:rsidRPr="00EA6D4F">
        <w:rPr>
          <w:color w:val="000000" w:themeColor="text1"/>
          <w:lang w:eastAsia="zh-CN"/>
        </w:rPr>
        <w:t xml:space="preserve"> 100 Świdnica</w:t>
      </w:r>
    </w:p>
    <w:p w14:paraId="2B8B47C7" w14:textId="77777777" w:rsidR="00A20BA2" w:rsidRPr="00EA6D4F" w:rsidRDefault="00A20BA2" w:rsidP="00A20BA2">
      <w:pPr>
        <w:tabs>
          <w:tab w:val="left" w:pos="360"/>
        </w:tabs>
        <w:suppressAutoHyphens/>
        <w:autoSpaceDE/>
        <w:autoSpaceDN/>
        <w:adjustRightInd/>
        <w:ind w:left="503"/>
        <w:jc w:val="both"/>
        <w:rPr>
          <w:color w:val="000000" w:themeColor="text1"/>
          <w:lang w:eastAsia="zh-CN"/>
        </w:rPr>
      </w:pPr>
      <w:r w:rsidRPr="00EA6D4F">
        <w:rPr>
          <w:color w:val="000000" w:themeColor="text1"/>
          <w:lang w:eastAsia="zh-CN"/>
        </w:rPr>
        <w:tab/>
        <w:t xml:space="preserve">               NIP 884-23-69-827;</w:t>
      </w:r>
    </w:p>
    <w:p w14:paraId="4B75C9CF" w14:textId="1F143BDC" w:rsidR="00A20BA2" w:rsidRPr="00EA6D4F" w:rsidRDefault="00A20BA2" w:rsidP="00EB3309">
      <w:pPr>
        <w:suppressAutoHyphens/>
        <w:autoSpaceDE/>
        <w:autoSpaceDN/>
        <w:adjustRightInd/>
        <w:ind w:left="503" w:right="-157"/>
        <w:jc w:val="both"/>
        <w:rPr>
          <w:color w:val="000000" w:themeColor="text1"/>
        </w:rPr>
      </w:pPr>
      <w:r w:rsidRPr="00EA6D4F">
        <w:rPr>
          <w:b/>
          <w:color w:val="000000" w:themeColor="text1"/>
          <w:lang w:eastAsia="zh-CN"/>
        </w:rPr>
        <w:t>Odbiorca</w:t>
      </w:r>
      <w:r w:rsidRPr="00EA6D4F">
        <w:rPr>
          <w:color w:val="000000" w:themeColor="text1"/>
          <w:lang w:eastAsia="zh-CN"/>
        </w:rPr>
        <w:t xml:space="preserve">: Starostwo Powiatowe w Świdnicy, ul. M. Skłodowskiej </w:t>
      </w:r>
      <w:r w:rsidR="00EB3309" w:rsidRPr="00EA6D4F">
        <w:rPr>
          <w:color w:val="000000" w:themeColor="text1"/>
          <w:lang w:eastAsia="zh-CN"/>
        </w:rPr>
        <w:t>-</w:t>
      </w:r>
      <w:r w:rsidRPr="00EA6D4F">
        <w:rPr>
          <w:color w:val="000000" w:themeColor="text1"/>
          <w:lang w:eastAsia="zh-CN"/>
        </w:rPr>
        <w:t xml:space="preserve"> Curie 7,</w:t>
      </w:r>
      <w:r w:rsidRPr="00EA6D4F">
        <w:rPr>
          <w:b/>
          <w:color w:val="000000" w:themeColor="text1"/>
          <w:lang w:eastAsia="zh-CN"/>
        </w:rPr>
        <w:t xml:space="preserve">  </w:t>
      </w:r>
      <w:r w:rsidRPr="00EA6D4F">
        <w:rPr>
          <w:color w:val="000000" w:themeColor="text1"/>
          <w:lang w:eastAsia="zh-CN"/>
        </w:rPr>
        <w:t xml:space="preserve">58 </w:t>
      </w:r>
      <w:r w:rsidR="00EB3309" w:rsidRPr="00EA6D4F">
        <w:rPr>
          <w:color w:val="000000" w:themeColor="text1"/>
          <w:lang w:eastAsia="zh-CN"/>
        </w:rPr>
        <w:t>-</w:t>
      </w:r>
      <w:r w:rsidRPr="00EA6D4F">
        <w:rPr>
          <w:color w:val="000000" w:themeColor="text1"/>
          <w:lang w:eastAsia="zh-CN"/>
        </w:rPr>
        <w:t xml:space="preserve"> 100 Świdnica</w:t>
      </w:r>
      <w:r w:rsidRPr="00EA6D4F">
        <w:rPr>
          <w:color w:val="000000" w:themeColor="text1"/>
        </w:rPr>
        <w:t>.</w:t>
      </w:r>
    </w:p>
    <w:p w14:paraId="00CBE29E" w14:textId="77777777" w:rsidR="00A20BA2" w:rsidRPr="00EA6D4F" w:rsidRDefault="00A20BA2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>Jeżeli wynagrodzenie nie zostanie zapłacone w ustalonym terminie, Zamawiający będzie płacił Wykonawcy odsetki ustawowe za opóźnienie, od dnia następnego po dniu ich</w:t>
      </w:r>
      <w:r w:rsidR="00FD3FAE" w:rsidRPr="00EA6D4F">
        <w:rPr>
          <w:color w:val="000000" w:themeColor="text1"/>
        </w:rPr>
        <w:t xml:space="preserve"> </w:t>
      </w:r>
      <w:r w:rsidRPr="00EA6D4F">
        <w:rPr>
          <w:color w:val="000000" w:themeColor="text1"/>
          <w:lang w:bidi="pl-PL"/>
        </w:rPr>
        <w:t>wymagalności.</w:t>
      </w:r>
    </w:p>
    <w:p w14:paraId="2A7E77F1" w14:textId="1DAB4A1C" w:rsidR="005E1641" w:rsidRPr="00EA6D4F" w:rsidRDefault="005E1641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lastRenderedPageBreak/>
        <w:t>Wykonawca oświadcza, że numer rachunku bankowego wskazany przez niego w wystawionych rachunkach czy fakturach jest numerem właściwym do dokonywania rozliczeń na zasadach podzielonej płatności (</w:t>
      </w:r>
      <w:proofErr w:type="spellStart"/>
      <w:r w:rsidRPr="00EA6D4F">
        <w:rPr>
          <w:color w:val="000000" w:themeColor="text1"/>
          <w:lang w:bidi="pl-PL"/>
        </w:rPr>
        <w:t>split</w:t>
      </w:r>
      <w:proofErr w:type="spellEnd"/>
      <w:r w:rsidRPr="00EA6D4F">
        <w:rPr>
          <w:color w:val="000000" w:themeColor="text1"/>
          <w:lang w:bidi="pl-PL"/>
        </w:rPr>
        <w:t xml:space="preserve"> </w:t>
      </w:r>
      <w:proofErr w:type="spellStart"/>
      <w:r w:rsidRPr="00EA6D4F">
        <w:rPr>
          <w:color w:val="000000" w:themeColor="text1"/>
          <w:lang w:bidi="pl-PL"/>
        </w:rPr>
        <w:t>payment</w:t>
      </w:r>
      <w:proofErr w:type="spellEnd"/>
      <w:r w:rsidRPr="00EA6D4F">
        <w:rPr>
          <w:color w:val="000000" w:themeColor="text1"/>
          <w:lang w:bidi="pl-PL"/>
        </w:rPr>
        <w:t>), zgodnie z ustawą z dnia 11 marca 2004 r.</w:t>
      </w:r>
      <w:r w:rsidR="0057039C" w:rsidRPr="00EA6D4F">
        <w:rPr>
          <w:color w:val="000000" w:themeColor="text1"/>
          <w:lang w:bidi="pl-PL"/>
        </w:rPr>
        <w:t xml:space="preserve"> </w:t>
      </w:r>
      <w:r w:rsidRPr="00EA6D4F">
        <w:rPr>
          <w:color w:val="000000" w:themeColor="text1"/>
          <w:lang w:bidi="pl-PL"/>
        </w:rPr>
        <w:t xml:space="preserve">o podatku od towarów i usług. </w:t>
      </w:r>
    </w:p>
    <w:p w14:paraId="50CC2008" w14:textId="437A5AA8" w:rsidR="005E1641" w:rsidRPr="00EA6D4F" w:rsidRDefault="005E1641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>Ponadto Wykonawca oświadcza, że jest zgłoszony do białej listy podatników, a Zamawiający zastrzega, że płatność za należności z faktur Wykonawcy nie zostanie zrealizowana w terminie</w:t>
      </w:r>
      <w:r w:rsidR="0057039C" w:rsidRPr="00EA6D4F">
        <w:rPr>
          <w:color w:val="000000" w:themeColor="text1"/>
          <w:lang w:bidi="pl-PL"/>
        </w:rPr>
        <w:br/>
      </w:r>
      <w:r w:rsidRPr="00EA6D4F">
        <w:rPr>
          <w:color w:val="000000" w:themeColor="text1"/>
          <w:lang w:bidi="pl-PL"/>
        </w:rPr>
        <w:t>w przypadku braku rachunku bankowego Wykonawcy w białej liście podatników VAT -</w:t>
      </w:r>
      <w:r w:rsidR="007659C3" w:rsidRPr="00EA6D4F">
        <w:rPr>
          <w:color w:val="000000" w:themeColor="text1"/>
          <w:lang w:bidi="pl-PL"/>
        </w:rPr>
        <w:t xml:space="preserve"> </w:t>
      </w:r>
      <w:r w:rsidRPr="00EA6D4F">
        <w:rPr>
          <w:color w:val="000000" w:themeColor="text1"/>
          <w:lang w:bidi="pl-PL"/>
        </w:rPr>
        <w:t>do czasu jego umieszczenia lub wskazania prawidłowego numeru rachunku. Za czas opóźnienia związanego ze zgłoszeniem przez Wykonawcę takiego rachunku nie będą należne odsetki za opóźnienie.</w:t>
      </w:r>
    </w:p>
    <w:p w14:paraId="5EA3A009" w14:textId="0A1E5930" w:rsidR="00553769" w:rsidRPr="00564569" w:rsidRDefault="00553769" w:rsidP="0063591D">
      <w:pPr>
        <w:pStyle w:val="Tekstpodstawowy"/>
        <w:numPr>
          <w:ilvl w:val="0"/>
          <w:numId w:val="3"/>
        </w:numPr>
        <w:tabs>
          <w:tab w:val="left" w:pos="284"/>
        </w:tabs>
        <w:spacing w:after="0"/>
        <w:jc w:val="both"/>
      </w:pPr>
      <w:r w:rsidRPr="00564569">
        <w:t>Przepisy o elektronicznym fakturowaniu w zamówieniach publicznych nie dotyczą niniejszej umowy.</w:t>
      </w:r>
    </w:p>
    <w:p w14:paraId="01EB95E1" w14:textId="1DD911C9" w:rsidR="005E1641" w:rsidRPr="00EA6D4F" w:rsidRDefault="005E1641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>Zamawiający oświadcza, że jest dużym przedsiębiorcą w rozumieniu art. 4 pkt. 6) ustawy z dnia 8 marca 2013 r. o przeciwdziałaniu nadmiernym opóźnieniom w transakcjach handlowych.</w:t>
      </w:r>
    </w:p>
    <w:p w14:paraId="45E190EF" w14:textId="75FF17E8" w:rsidR="005E1641" w:rsidRPr="00EA6D4F" w:rsidRDefault="005E1641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 xml:space="preserve">Wykonawca wskazuje, że właściwym dla niego Urzędem Skarbowym jest …………………….…… /wypełnione wg wskazań Wykonawcy/. </w:t>
      </w:r>
    </w:p>
    <w:p w14:paraId="30F1E91A" w14:textId="26D393C7" w:rsidR="005E1641" w:rsidRPr="00EA6D4F" w:rsidRDefault="005E1641" w:rsidP="0063591D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  <w:lang w:bidi="pl-PL"/>
        </w:rPr>
        <w:t xml:space="preserve">Wykonawca oświadcza, że jest/ nie jest dużym przedsiębiorcą w rozumieniu art. 4 pkt. 6) ustawy  </w:t>
      </w:r>
      <w:r w:rsidR="003034D7" w:rsidRPr="00EA6D4F">
        <w:rPr>
          <w:color w:val="000000" w:themeColor="text1"/>
          <w:lang w:bidi="pl-PL"/>
        </w:rPr>
        <w:t xml:space="preserve">             </w:t>
      </w:r>
      <w:r w:rsidRPr="00EA6D4F">
        <w:rPr>
          <w:color w:val="000000" w:themeColor="text1"/>
          <w:lang w:bidi="pl-PL"/>
        </w:rPr>
        <w:t>z dnia 8 marca 2013 r. o przeciwdziałaniu nadmiernym opóźnieniom w transakcjach handlowych.</w:t>
      </w:r>
    </w:p>
    <w:p w14:paraId="4B886449" w14:textId="77777777" w:rsidR="005E1641" w:rsidRPr="00EA6D4F" w:rsidRDefault="005E1641" w:rsidP="005E1641">
      <w:pPr>
        <w:tabs>
          <w:tab w:val="left" w:pos="360"/>
        </w:tabs>
        <w:jc w:val="both"/>
        <w:rPr>
          <w:color w:val="000000" w:themeColor="text1"/>
          <w:sz w:val="16"/>
          <w:szCs w:val="16"/>
          <w:lang w:bidi="pl-PL"/>
        </w:rPr>
      </w:pPr>
    </w:p>
    <w:p w14:paraId="51E49772" w14:textId="5DEB9824" w:rsidR="00931C2C" w:rsidRPr="00EA6D4F" w:rsidRDefault="00931C2C" w:rsidP="00931C2C">
      <w:pPr>
        <w:jc w:val="center"/>
        <w:rPr>
          <w:b/>
          <w:bCs/>
          <w:color w:val="000000" w:themeColor="text1"/>
        </w:rPr>
      </w:pPr>
      <w:r w:rsidRPr="00EA6D4F">
        <w:rPr>
          <w:b/>
          <w:bCs/>
          <w:color w:val="000000" w:themeColor="text1"/>
        </w:rPr>
        <w:t xml:space="preserve">§ </w:t>
      </w:r>
      <w:r w:rsidR="00661AF1" w:rsidRPr="00EA6D4F">
        <w:rPr>
          <w:b/>
          <w:bCs/>
          <w:color w:val="000000" w:themeColor="text1"/>
        </w:rPr>
        <w:t>7</w:t>
      </w:r>
    </w:p>
    <w:p w14:paraId="4992C100" w14:textId="77777777" w:rsidR="00931C2C" w:rsidRPr="00EA6D4F" w:rsidRDefault="00931C2C" w:rsidP="0063591D">
      <w:pPr>
        <w:numPr>
          <w:ilvl w:val="0"/>
          <w:numId w:val="7"/>
        </w:numPr>
        <w:tabs>
          <w:tab w:val="num" w:pos="5040"/>
        </w:tabs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 xml:space="preserve">Wykonawca jest odpowiedzialny za szkody poniesione przez Zamawiającego wskutek niewykonania albo nienależytego wykonania przez Wykonawcę obowiązków wynikających </w:t>
      </w:r>
      <w:r w:rsidR="00A20BA2" w:rsidRPr="00EA6D4F">
        <w:rPr>
          <w:color w:val="000000" w:themeColor="text1"/>
        </w:rPr>
        <w:t xml:space="preserve">                  </w:t>
      </w:r>
      <w:r w:rsidRPr="00EA6D4F">
        <w:rPr>
          <w:color w:val="000000" w:themeColor="text1"/>
        </w:rPr>
        <w:t>z niniejszej umowy.</w:t>
      </w:r>
    </w:p>
    <w:p w14:paraId="1E02F139" w14:textId="77777777" w:rsidR="00931C2C" w:rsidRPr="00EA6D4F" w:rsidRDefault="00931C2C" w:rsidP="0063591D">
      <w:pPr>
        <w:numPr>
          <w:ilvl w:val="0"/>
          <w:numId w:val="7"/>
        </w:numPr>
        <w:tabs>
          <w:tab w:val="num" w:pos="5040"/>
        </w:tabs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>Strony postanawiają, że oprócz przypadków przewidzianych w przepisach kodeksu cywilnego, Zamawiający ma prawo odstąpić od umowy w następujących okolicznościach:</w:t>
      </w:r>
    </w:p>
    <w:p w14:paraId="71ECD179" w14:textId="033076D1" w:rsidR="00931C2C" w:rsidRPr="00EA6D4F" w:rsidRDefault="00931C2C" w:rsidP="0063591D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EA6D4F">
        <w:rPr>
          <w:color w:val="000000" w:themeColor="text1"/>
        </w:rPr>
        <w:t>jeżeli Wykonawca nie podejmie się wykonywania obowiązków wynikających z niniejszej umowy w ciągu 5 dni od podpisania niniejszej umowy, przerwał ich wykonywanie i nie realizuje ich przez okres 7 dni pomimo pisemnych wezwań Zamawiającego,</w:t>
      </w:r>
    </w:p>
    <w:p w14:paraId="252D10E2" w14:textId="2C1FB6E3" w:rsidR="00931C2C" w:rsidRDefault="00931C2C" w:rsidP="0063591D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EA6D4F">
        <w:rPr>
          <w:color w:val="000000" w:themeColor="text1"/>
        </w:rPr>
        <w:t>jeżeli Wykonawca będzie wykonywał obowiązki wynikające z niniejszej umowy w sposób nienależyty i pomimo wezwania Zamawiającego nie będzie następowała poprawa w ich wykonaniu.</w:t>
      </w:r>
    </w:p>
    <w:p w14:paraId="4CED86BE" w14:textId="47E46EC2" w:rsidR="00931C2C" w:rsidRDefault="00931C2C" w:rsidP="0063591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B75E11">
        <w:rPr>
          <w:color w:val="000000" w:themeColor="text1"/>
        </w:rPr>
        <w:t>Oświadczenie w przedmiocie odstąpienia od umowy Zamawiający ma prawo złożyć w terminie do 14 dni od  zaistnienia przyczyny wskazanej w ust. 2 niniejszego paragrafu.</w:t>
      </w:r>
    </w:p>
    <w:p w14:paraId="4F56FC4B" w14:textId="77777777" w:rsidR="00931C2C" w:rsidRDefault="00931C2C" w:rsidP="0063591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B75E11">
        <w:rPr>
          <w:color w:val="000000" w:themeColor="text1"/>
        </w:rPr>
        <w:t>Odstąpienie od umowy powinno nastąpić w formie pisemnej z podaniem uzasadnienia.</w:t>
      </w:r>
    </w:p>
    <w:p w14:paraId="0BE32811" w14:textId="429B71AB" w:rsidR="00931C2C" w:rsidRPr="00B75E11" w:rsidRDefault="00931C2C" w:rsidP="0063591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B75E11">
        <w:rPr>
          <w:color w:val="000000" w:themeColor="text1"/>
        </w:rPr>
        <w:t>Strony postanawiają, że obowiązującą je formą odszkodowania stanowią kary umowne.</w:t>
      </w:r>
      <w:r w:rsidR="00B75E11">
        <w:rPr>
          <w:color w:val="000000" w:themeColor="text1"/>
        </w:rPr>
        <w:t xml:space="preserve"> </w:t>
      </w:r>
      <w:r w:rsidRPr="00B75E11">
        <w:rPr>
          <w:color w:val="000000" w:themeColor="text1"/>
        </w:rPr>
        <w:t>Kary te będą naliczane w następujących wypadkach i wysokościach:</w:t>
      </w:r>
    </w:p>
    <w:p w14:paraId="2484CB8D" w14:textId="0C5B33F5" w:rsidR="00931C2C" w:rsidRPr="00B75E11" w:rsidRDefault="00931C2C" w:rsidP="0063591D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B75E11">
        <w:rPr>
          <w:color w:val="000000" w:themeColor="text1"/>
        </w:rPr>
        <w:t xml:space="preserve">w przypadku odstąpienia od umowy z winy jednej ze stron, wysokość kary umownej należnej drugiej stronie wynosi 10 % wartości przedmiotu umowy brutto określonego w § </w:t>
      </w:r>
      <w:r w:rsidR="0056398C">
        <w:rPr>
          <w:color w:val="000000" w:themeColor="text1"/>
        </w:rPr>
        <w:t>6</w:t>
      </w:r>
      <w:r w:rsidRPr="00B75E11">
        <w:rPr>
          <w:color w:val="000000" w:themeColor="text1"/>
        </w:rPr>
        <w:t xml:space="preserve"> ust. 1 niniejszej umowy,</w:t>
      </w:r>
    </w:p>
    <w:p w14:paraId="15819C9E" w14:textId="4FF55EE6" w:rsidR="00931C2C" w:rsidRDefault="00931C2C" w:rsidP="0063591D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EA6D4F">
        <w:rPr>
          <w:color w:val="000000" w:themeColor="text1"/>
        </w:rPr>
        <w:t>za nieterminowe wykonanie przedmiotu umowy, Zamawiający naliczy Wykonawcy karę umowną w wysokości 0,2 % wartości umowy br</w:t>
      </w:r>
      <w:r w:rsidR="0056398C">
        <w:rPr>
          <w:color w:val="000000" w:themeColor="text1"/>
        </w:rPr>
        <w:t>utto za każdy dzień opóźnienia,</w:t>
      </w:r>
    </w:p>
    <w:p w14:paraId="415E0BBE" w14:textId="705F3559" w:rsidR="0056398C" w:rsidRPr="0056398C" w:rsidRDefault="0056398C" w:rsidP="0056398C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56398C">
        <w:rPr>
          <w:color w:val="000000" w:themeColor="text1"/>
        </w:rPr>
        <w:t xml:space="preserve">za zwłokę w usunięciu wad stwierdzonych w czasie czynności odbiorowych lub w okresie rękojmi czy gwarancji, w wysokości 0,05 % ryczałtowego wynagrodzenia netto określonego w § </w:t>
      </w:r>
      <w:r w:rsidR="0096058F">
        <w:rPr>
          <w:color w:val="000000" w:themeColor="text1"/>
        </w:rPr>
        <w:t>6</w:t>
      </w:r>
      <w:r w:rsidRPr="0056398C">
        <w:rPr>
          <w:color w:val="000000" w:themeColor="text1"/>
        </w:rPr>
        <w:t xml:space="preserve"> ust. 1 umowy, za każdy dzień zwłoki liczonej od dni</w:t>
      </w:r>
      <w:r>
        <w:rPr>
          <w:color w:val="000000" w:themeColor="text1"/>
        </w:rPr>
        <w:t>a wyznaczonego na usunięcie wad.</w:t>
      </w:r>
    </w:p>
    <w:p w14:paraId="28621C50" w14:textId="3A880E9C" w:rsidR="00931C2C" w:rsidRPr="00B75E11" w:rsidRDefault="00931C2C" w:rsidP="0063591D">
      <w:pPr>
        <w:pStyle w:val="Akapitzlist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B75E11">
        <w:rPr>
          <w:color w:val="000000" w:themeColor="text1"/>
        </w:rPr>
        <w:t>Wynagrodzenie Wykonawcy może zostać pomniejszone o kwotę równą wysokości kary.</w:t>
      </w:r>
    </w:p>
    <w:p w14:paraId="47F4C9BB" w14:textId="056F1489" w:rsidR="007659C3" w:rsidRDefault="007659C3" w:rsidP="0063591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>Obowiązek zapłaty kary umownej powstaje w terminie 7 dni od doręczenia zawiadomienia je</w:t>
      </w:r>
      <w:r w:rsidR="00B75E11">
        <w:rPr>
          <w:color w:val="000000" w:themeColor="text1"/>
        </w:rPr>
        <w:t>j n</w:t>
      </w:r>
      <w:r w:rsidRPr="00EA6D4F">
        <w:rPr>
          <w:color w:val="000000" w:themeColor="text1"/>
        </w:rPr>
        <w:t>aliczeniu.</w:t>
      </w:r>
    </w:p>
    <w:p w14:paraId="56E4E468" w14:textId="2ECBE5D7" w:rsidR="00931C2C" w:rsidRPr="00B75E11" w:rsidRDefault="00931C2C" w:rsidP="0063591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B75E11">
        <w:rPr>
          <w:color w:val="000000" w:themeColor="text1"/>
        </w:rPr>
        <w:t>Jeżeli zastrzeżone kary nie pokryją szkody powstałej w wyniku niewykonania lub nienależytego wykonania umowy - strony zastrzegają dochodzenie odszkodowania uzupełniającego prze</w:t>
      </w:r>
      <w:r w:rsidR="007659C3" w:rsidRPr="00B75E11">
        <w:rPr>
          <w:color w:val="000000" w:themeColor="text1"/>
        </w:rPr>
        <w:t xml:space="preserve">wyższającego </w:t>
      </w:r>
      <w:r w:rsidRPr="00B75E11">
        <w:rPr>
          <w:color w:val="000000" w:themeColor="text1"/>
        </w:rPr>
        <w:t>wysokość kar umownych.</w:t>
      </w:r>
    </w:p>
    <w:p w14:paraId="261B3E3A" w14:textId="6949F621" w:rsidR="00931C2C" w:rsidRPr="00EA6D4F" w:rsidRDefault="00931C2C" w:rsidP="0063591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t>W przypadku odstąpienia od umowy Zamawiający zastrzega prawo do odszkodowania i kary mownej.</w:t>
      </w:r>
    </w:p>
    <w:p w14:paraId="2AB4008C" w14:textId="4E0E753B" w:rsidR="00055B29" w:rsidRDefault="00931C2C" w:rsidP="0063591D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color w:val="000000" w:themeColor="text1"/>
        </w:rPr>
      </w:pPr>
      <w:r w:rsidRPr="00EA6D4F">
        <w:rPr>
          <w:color w:val="000000" w:themeColor="text1"/>
        </w:rPr>
        <w:lastRenderedPageBreak/>
        <w:t>Zamawiający może odstąpić od umowy, bez konieczności zapłaty karny umownej,</w:t>
      </w:r>
      <w:r w:rsidR="006B6490" w:rsidRPr="00EA6D4F">
        <w:rPr>
          <w:color w:val="000000" w:themeColor="text1"/>
        </w:rPr>
        <w:t xml:space="preserve"> </w:t>
      </w:r>
      <w:r w:rsidRPr="00EA6D4F">
        <w:rPr>
          <w:color w:val="000000" w:themeColor="text1"/>
        </w:rPr>
        <w:t xml:space="preserve">w przypadku kiedy realizacja zadania, o którym mowa w § </w:t>
      </w:r>
      <w:r w:rsidR="00D65598" w:rsidRPr="00EA6D4F">
        <w:rPr>
          <w:color w:val="000000" w:themeColor="text1"/>
        </w:rPr>
        <w:t>1 ust. 1, nie dojdzie do skutku.</w:t>
      </w:r>
    </w:p>
    <w:p w14:paraId="2CFEF1A2" w14:textId="697575D3" w:rsidR="0056398C" w:rsidRPr="0056398C" w:rsidRDefault="0056398C" w:rsidP="0056398C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6398C">
        <w:rPr>
          <w:color w:val="000000" w:themeColor="text1"/>
        </w:rPr>
        <w:t xml:space="preserve">Łączna wartość kar umownych nałożonych na Wykonawcę nie może przekroczyć 40 % wynagrodzenia brutto określonego w § </w:t>
      </w:r>
      <w:r w:rsidR="0096058F">
        <w:rPr>
          <w:color w:val="000000" w:themeColor="text1"/>
        </w:rPr>
        <w:t>6</w:t>
      </w:r>
      <w:r w:rsidRPr="0056398C">
        <w:rPr>
          <w:color w:val="000000" w:themeColor="text1"/>
        </w:rPr>
        <w:t xml:space="preserve"> ust. 1 umowy.</w:t>
      </w:r>
    </w:p>
    <w:p w14:paraId="112D6581" w14:textId="77777777" w:rsidR="000D154E" w:rsidRDefault="000D154E" w:rsidP="007710E3">
      <w:pPr>
        <w:jc w:val="center"/>
        <w:rPr>
          <w:b/>
          <w:bCs/>
          <w:color w:val="000000" w:themeColor="text1"/>
        </w:rPr>
      </w:pPr>
    </w:p>
    <w:p w14:paraId="04329445" w14:textId="27E2E563" w:rsidR="007710E3" w:rsidRPr="00EA6D4F" w:rsidRDefault="007710E3" w:rsidP="007710E3">
      <w:pPr>
        <w:jc w:val="center"/>
        <w:rPr>
          <w:b/>
          <w:bCs/>
          <w:color w:val="000000" w:themeColor="text1"/>
        </w:rPr>
      </w:pPr>
      <w:r w:rsidRPr="00EA6D4F">
        <w:rPr>
          <w:b/>
          <w:bCs/>
          <w:color w:val="000000" w:themeColor="text1"/>
        </w:rPr>
        <w:t xml:space="preserve">§ </w:t>
      </w:r>
      <w:r w:rsidR="00661AF1" w:rsidRPr="00EA6D4F">
        <w:rPr>
          <w:b/>
          <w:bCs/>
          <w:color w:val="000000" w:themeColor="text1"/>
        </w:rPr>
        <w:t>8</w:t>
      </w:r>
    </w:p>
    <w:p w14:paraId="0CDB6A3B" w14:textId="77777777" w:rsidR="00004967" w:rsidRPr="00EA6D4F" w:rsidRDefault="00004967" w:rsidP="00004967">
      <w:pPr>
        <w:rPr>
          <w:bCs/>
          <w:color w:val="000000" w:themeColor="text1"/>
        </w:rPr>
      </w:pPr>
      <w:r w:rsidRPr="00EA6D4F">
        <w:rPr>
          <w:bCs/>
          <w:color w:val="000000" w:themeColor="text1"/>
        </w:rPr>
        <w:t>Zamawiający dopuszcza zmiany umowy w formie pisemnej – aneksem zaakceptowanym przez obie strony w następujących przypadkach:</w:t>
      </w:r>
    </w:p>
    <w:p w14:paraId="58872290" w14:textId="77777777" w:rsidR="00004967" w:rsidRPr="00EA6D4F" w:rsidRDefault="00004967" w:rsidP="0063591D">
      <w:pPr>
        <w:pStyle w:val="Akapitzlist"/>
        <w:numPr>
          <w:ilvl w:val="0"/>
          <w:numId w:val="5"/>
        </w:numPr>
        <w:jc w:val="both"/>
        <w:rPr>
          <w:bCs/>
          <w:color w:val="000000" w:themeColor="text1"/>
        </w:rPr>
      </w:pPr>
      <w:r w:rsidRPr="00EA6D4F">
        <w:rPr>
          <w:bCs/>
          <w:color w:val="000000" w:themeColor="text1"/>
        </w:rPr>
        <w:t>gdy nowy wykonawca ma zastąpić dotychczasowego Wykonawcę:</w:t>
      </w:r>
    </w:p>
    <w:p w14:paraId="5345D2F1" w14:textId="77777777" w:rsidR="00004967" w:rsidRPr="00EA6D4F" w:rsidRDefault="00004967" w:rsidP="0063591D">
      <w:pPr>
        <w:pStyle w:val="Akapitzlist"/>
        <w:numPr>
          <w:ilvl w:val="0"/>
          <w:numId w:val="5"/>
        </w:numPr>
        <w:jc w:val="both"/>
        <w:rPr>
          <w:bCs/>
          <w:color w:val="000000" w:themeColor="text1"/>
        </w:rPr>
      </w:pPr>
      <w:r w:rsidRPr="00EA6D4F">
        <w:rPr>
          <w:bCs/>
          <w:color w:val="000000" w:themeColor="text1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8BA3F38" w14:textId="65458D92" w:rsidR="00004967" w:rsidRPr="00DE535E" w:rsidRDefault="00004967" w:rsidP="0063591D">
      <w:pPr>
        <w:pStyle w:val="Akapitzlist"/>
        <w:numPr>
          <w:ilvl w:val="0"/>
          <w:numId w:val="5"/>
        </w:numPr>
        <w:jc w:val="both"/>
        <w:rPr>
          <w:bCs/>
          <w:color w:val="000000" w:themeColor="text1"/>
        </w:rPr>
      </w:pPr>
      <w:r w:rsidRPr="00EA6D4F">
        <w:rPr>
          <w:bCs/>
          <w:color w:val="000000" w:themeColor="text1"/>
        </w:rPr>
        <w:t>jeżeli konieczność zmiany umowy spowodowana jest okolicznościami, których Zamawiający, działając z należytą starannością, nie mógł przewidzieć, o ile zmiana nie modyfikuje ogólnego charakteru umowy a wzrost ceny spowo</w:t>
      </w:r>
      <w:r w:rsidRPr="00DE535E">
        <w:rPr>
          <w:bCs/>
          <w:color w:val="000000" w:themeColor="text1"/>
        </w:rPr>
        <w:t>dowany każdą kolejną zmianą nie przekracz</w:t>
      </w:r>
      <w:r w:rsidR="00DE535E" w:rsidRPr="00DE535E">
        <w:rPr>
          <w:bCs/>
          <w:color w:val="000000" w:themeColor="text1"/>
        </w:rPr>
        <w:t>a 50% wartości pierwotnej umowy,</w:t>
      </w:r>
    </w:p>
    <w:p w14:paraId="714BF1F4" w14:textId="421C4618" w:rsidR="00DE535E" w:rsidRPr="00DE535E" w:rsidRDefault="00DE535E" w:rsidP="00DE535E">
      <w:pPr>
        <w:pStyle w:val="Akapitzlist"/>
        <w:numPr>
          <w:ilvl w:val="0"/>
          <w:numId w:val="5"/>
        </w:numPr>
        <w:jc w:val="both"/>
        <w:rPr>
          <w:bCs/>
          <w:color w:val="000000" w:themeColor="text1"/>
        </w:rPr>
      </w:pPr>
      <w:r w:rsidRPr="00DE535E">
        <w:rPr>
          <w:bCs/>
          <w:color w:val="000000" w:themeColor="text1"/>
        </w:rPr>
        <w:t>wystąpienia takich warunków atmosferycznych, które zgodnie z prawem budowlanym                                          i przyjętymi technologiami uniemożliwiają prowadzenie robót, pod warunkiem potwierdzenia tego faktu przez Inspektora Nadzoru,</w:t>
      </w:r>
    </w:p>
    <w:p w14:paraId="09837AD9" w14:textId="7C82D46D" w:rsidR="00324929" w:rsidRPr="00DE535E" w:rsidRDefault="00DE535E" w:rsidP="0063591D">
      <w:pPr>
        <w:pStyle w:val="Akapitzlist"/>
        <w:numPr>
          <w:ilvl w:val="0"/>
          <w:numId w:val="5"/>
        </w:numPr>
        <w:jc w:val="both"/>
        <w:rPr>
          <w:bCs/>
          <w:color w:val="000000" w:themeColor="text1"/>
        </w:rPr>
      </w:pPr>
      <w:r w:rsidRPr="00DE535E">
        <w:rPr>
          <w:bCs/>
          <w:color w:val="000000" w:themeColor="text1"/>
        </w:rPr>
        <w:t>w</w:t>
      </w:r>
      <w:r w:rsidR="00324929" w:rsidRPr="00DE535E">
        <w:rPr>
          <w:bCs/>
          <w:color w:val="000000" w:themeColor="text1"/>
        </w:rPr>
        <w:t>strzyma</w:t>
      </w:r>
      <w:r w:rsidRPr="00DE535E">
        <w:rPr>
          <w:bCs/>
          <w:color w:val="000000" w:themeColor="text1"/>
        </w:rPr>
        <w:t>nie robót przez Zamawiającego.</w:t>
      </w:r>
    </w:p>
    <w:p w14:paraId="2556ECF3" w14:textId="77777777" w:rsidR="007710E3" w:rsidRPr="00EA6D4F" w:rsidRDefault="007710E3" w:rsidP="005F4741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4DF15645" w14:textId="62353859" w:rsidR="000D154E" w:rsidRDefault="000D154E" w:rsidP="000D154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9</w:t>
      </w:r>
      <w:r w:rsidRPr="000D154E">
        <w:rPr>
          <w:b/>
          <w:bCs/>
          <w:color w:val="000000" w:themeColor="text1"/>
        </w:rPr>
        <w:t xml:space="preserve">   Gwarancja</w:t>
      </w:r>
    </w:p>
    <w:p w14:paraId="3E8766A5" w14:textId="66AFDFA4" w:rsidR="000D154E" w:rsidRDefault="000D154E" w:rsidP="0056398C">
      <w:pPr>
        <w:pStyle w:val="Akapitzlist"/>
        <w:numPr>
          <w:ilvl w:val="0"/>
          <w:numId w:val="15"/>
        </w:numPr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>Wykonawca udziela Zamawiającemu gwarancji na okres 60 miesięcy na wszystkie wykonane prace budowlane licząc od daty odbioru końcowego przedmiotu umowy.</w:t>
      </w:r>
    </w:p>
    <w:p w14:paraId="6B79A23A" w14:textId="27C20259" w:rsidR="000D154E" w:rsidRDefault="000D154E" w:rsidP="0056398C">
      <w:pPr>
        <w:pStyle w:val="Akapitzlist"/>
        <w:numPr>
          <w:ilvl w:val="0"/>
          <w:numId w:val="15"/>
        </w:numPr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 xml:space="preserve">Na zastosowane materiały i wyroby gotowe okres gwarancji przyjmuje się wg okresu gwarantowanego przez producenta tych wyrobów licząc od daty odbioru końcowego robót, a jeśli okres ten jest krótszy niż określony w § </w:t>
      </w:r>
      <w:r w:rsidR="000E7337">
        <w:rPr>
          <w:bCs/>
          <w:color w:val="000000" w:themeColor="text1"/>
        </w:rPr>
        <w:t>9</w:t>
      </w:r>
      <w:r w:rsidRPr="0056398C">
        <w:rPr>
          <w:bCs/>
          <w:color w:val="000000" w:themeColor="text1"/>
        </w:rPr>
        <w:t xml:space="preserve"> ust.1, to Wykonawca na wyroby te udziela gwarancji na okres jak w § </w:t>
      </w:r>
      <w:r w:rsidR="000E7337">
        <w:rPr>
          <w:bCs/>
          <w:color w:val="000000" w:themeColor="text1"/>
        </w:rPr>
        <w:t>9</w:t>
      </w:r>
      <w:r w:rsidRPr="0056398C">
        <w:rPr>
          <w:bCs/>
          <w:color w:val="000000" w:themeColor="text1"/>
        </w:rPr>
        <w:t xml:space="preserve"> ust. 1.</w:t>
      </w:r>
    </w:p>
    <w:p w14:paraId="3451868E" w14:textId="739EA7EB" w:rsidR="000D154E" w:rsidRDefault="000D154E" w:rsidP="0056398C">
      <w:pPr>
        <w:pStyle w:val="Akapitzlist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>W okresie gwarancji Wykonawca zobowiązuje się do bezpłatnego usunięcia wad i usterek powstałych w trakcie eksploatacji przedmiotu umowy, w terminie 5 dni od daty ich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od udzielającego gwarancji przyczyn okresowo uniemożliwiających wykonanie prac określonego typu zgodnie              z zasadami sztuki budowlanej.</w:t>
      </w:r>
    </w:p>
    <w:p w14:paraId="36A3B640" w14:textId="2487C058" w:rsidR="000D154E" w:rsidRDefault="000D154E" w:rsidP="0056398C">
      <w:pPr>
        <w:pStyle w:val="Akapitzlist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>Zamawiający ma prawo obciążyć Wykonawcę wszelkimi kosztami usunięcia wad w ramach wykonawstwa zastępczego, jeśli Wykonawca nie przystąpi do ich usunięcia w terminie określonym wyżej, bądź usunie je nieskutecznie.</w:t>
      </w:r>
    </w:p>
    <w:p w14:paraId="419385B9" w14:textId="06A108D4" w:rsidR="000D154E" w:rsidRDefault="000D154E" w:rsidP="0056398C">
      <w:pPr>
        <w:pStyle w:val="Akapitzlist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152277C0" w14:textId="58E0E958" w:rsidR="000D154E" w:rsidRPr="0056398C" w:rsidRDefault="000D154E" w:rsidP="0056398C">
      <w:pPr>
        <w:pStyle w:val="Akapitzlist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56398C">
        <w:rPr>
          <w:bCs/>
          <w:color w:val="000000" w:themeColor="text1"/>
        </w:rPr>
        <w:t>Jeżeli zaoferowany przez Wykonawcę okres gwarancji będzie dłuższy niż ustawowo określony okres rękojmi (art. 568 § 1 k.c.), to przyjmuje się, że okres rękojmi jest równy okresowi gwarancji.</w:t>
      </w:r>
    </w:p>
    <w:p w14:paraId="6658B426" w14:textId="77777777" w:rsidR="000D154E" w:rsidRDefault="000D154E" w:rsidP="005F4741">
      <w:pPr>
        <w:jc w:val="center"/>
        <w:rPr>
          <w:b/>
          <w:bCs/>
          <w:color w:val="000000" w:themeColor="text1"/>
        </w:rPr>
      </w:pPr>
    </w:p>
    <w:p w14:paraId="2420372F" w14:textId="011C58A1" w:rsidR="00FB789F" w:rsidRPr="00EA6D4F" w:rsidRDefault="00FB789F" w:rsidP="005F4741">
      <w:pPr>
        <w:jc w:val="center"/>
        <w:rPr>
          <w:b/>
          <w:bCs/>
          <w:color w:val="000000" w:themeColor="text1"/>
        </w:rPr>
      </w:pPr>
      <w:r w:rsidRPr="00EA6D4F">
        <w:rPr>
          <w:b/>
          <w:bCs/>
          <w:color w:val="000000" w:themeColor="text1"/>
        </w:rPr>
        <w:t>§</w:t>
      </w:r>
      <w:r w:rsidR="007710E3" w:rsidRPr="00EA6D4F">
        <w:rPr>
          <w:b/>
          <w:bCs/>
          <w:color w:val="000000" w:themeColor="text1"/>
        </w:rPr>
        <w:t xml:space="preserve"> </w:t>
      </w:r>
      <w:r w:rsidR="000E7337">
        <w:rPr>
          <w:b/>
          <w:bCs/>
          <w:color w:val="000000" w:themeColor="text1"/>
        </w:rPr>
        <w:t>10</w:t>
      </w:r>
    </w:p>
    <w:p w14:paraId="02F1C9E3" w14:textId="780A87C6" w:rsidR="00FB789F" w:rsidRPr="00EA6D4F" w:rsidRDefault="00FB789F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color w:val="000000" w:themeColor="text1"/>
        </w:rPr>
        <w:t xml:space="preserve">Wszelkie zmiany Umowy wymagają formy pisemnej pod rygorem nieważności. </w:t>
      </w:r>
    </w:p>
    <w:p w14:paraId="6EAB948C" w14:textId="38E704B7" w:rsidR="00661AF1" w:rsidRPr="006F0639" w:rsidRDefault="00661AF1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6F0639">
        <w:rPr>
          <w:rFonts w:eastAsia="Arial Unicode MS"/>
          <w:color w:val="000000" w:themeColor="text1"/>
          <w:u w:color="000000"/>
          <w:lang w:bidi="pl-PL"/>
        </w:rPr>
        <w:t xml:space="preserve">Termin realizacji przedmiotu </w:t>
      </w:r>
      <w:r w:rsidR="006F0639" w:rsidRPr="006F0639">
        <w:rPr>
          <w:rFonts w:eastAsia="Arial Unicode MS"/>
          <w:color w:val="000000" w:themeColor="text1"/>
          <w:u w:color="000000"/>
          <w:lang w:bidi="pl-PL"/>
        </w:rPr>
        <w:t>umowy</w:t>
      </w:r>
      <w:r w:rsidRPr="006F0639">
        <w:rPr>
          <w:rFonts w:eastAsia="Arial Unicode MS"/>
          <w:color w:val="000000" w:themeColor="text1"/>
          <w:u w:color="000000"/>
          <w:lang w:bidi="pl-PL"/>
        </w:rPr>
        <w:t xml:space="preserve"> może ulec zmianie w przypadku stwierdzenia na drzewie siedlisk ptaków</w:t>
      </w:r>
      <w:r w:rsidRPr="006F0639">
        <w:rPr>
          <w:rFonts w:eastAsia="Arial Unicode MS"/>
          <w:color w:val="000000" w:themeColor="text1"/>
          <w:sz w:val="22"/>
          <w:szCs w:val="22"/>
          <w:u w:color="000000"/>
          <w:lang w:bidi="pl-PL"/>
        </w:rPr>
        <w:t>.</w:t>
      </w:r>
      <w:r w:rsidR="006F0639" w:rsidRPr="006F0639">
        <w:rPr>
          <w:rFonts w:eastAsia="Arial Unicode MS"/>
          <w:color w:val="000000" w:themeColor="text1"/>
          <w:sz w:val="22"/>
          <w:szCs w:val="22"/>
          <w:u w:color="000000"/>
          <w:lang w:bidi="pl-PL"/>
        </w:rPr>
        <w:t xml:space="preserve"> </w:t>
      </w:r>
      <w:r w:rsidRPr="006F0639">
        <w:rPr>
          <w:rFonts w:eastAsia="Arial Unicode MS"/>
          <w:color w:val="000000" w:themeColor="text1"/>
          <w:u w:color="000000"/>
          <w:lang w:bidi="pl-PL"/>
        </w:rPr>
        <w:t>Zmiana terminu realizacji przedmiotu zamówienia zostanie wprowadzona w formie aneksu do umowy</w:t>
      </w:r>
      <w:r w:rsidR="006F0639">
        <w:rPr>
          <w:rFonts w:eastAsia="Arial Unicode MS"/>
          <w:color w:val="000000" w:themeColor="text1"/>
          <w:u w:color="000000"/>
          <w:lang w:bidi="pl-PL"/>
        </w:rPr>
        <w:t>.</w:t>
      </w:r>
    </w:p>
    <w:p w14:paraId="10DACBB4" w14:textId="2937D9F3" w:rsidR="00FB789F" w:rsidRPr="00EA6D4F" w:rsidRDefault="00FB789F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color w:val="000000" w:themeColor="text1"/>
        </w:rPr>
        <w:t xml:space="preserve">W sprawach nieuregulowanych niniejszą </w:t>
      </w:r>
      <w:r w:rsidR="00931C2C" w:rsidRPr="00EA6D4F">
        <w:rPr>
          <w:color w:val="000000" w:themeColor="text1"/>
        </w:rPr>
        <w:t>u</w:t>
      </w:r>
      <w:r w:rsidRPr="00EA6D4F">
        <w:rPr>
          <w:color w:val="000000" w:themeColor="text1"/>
        </w:rPr>
        <w:t>mową mają zastosowanie odpowiednie przepisy Kodeksu cywilne</w:t>
      </w:r>
      <w:r w:rsidR="000C6E99" w:rsidRPr="00EA6D4F">
        <w:rPr>
          <w:color w:val="000000" w:themeColor="text1"/>
        </w:rPr>
        <w:t>g</w:t>
      </w:r>
      <w:r w:rsidR="00661AF1" w:rsidRPr="00EA6D4F">
        <w:rPr>
          <w:color w:val="000000" w:themeColor="text1"/>
        </w:rPr>
        <w:t>o</w:t>
      </w:r>
      <w:r w:rsidR="000C6E99" w:rsidRPr="00EA6D4F">
        <w:rPr>
          <w:color w:val="000000" w:themeColor="text1"/>
        </w:rPr>
        <w:t>.</w:t>
      </w:r>
    </w:p>
    <w:p w14:paraId="34C581C0" w14:textId="6AE09284" w:rsidR="00FB789F" w:rsidRPr="00EA6D4F" w:rsidRDefault="00FB789F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color w:val="000000" w:themeColor="text1"/>
        </w:rPr>
        <w:lastRenderedPageBreak/>
        <w:t xml:space="preserve">Ewentualne spory powstałe na tle wykonania obowiązków wynikających z treści niniejszej </w:t>
      </w:r>
      <w:r w:rsidR="00931C2C" w:rsidRPr="00EA6D4F">
        <w:rPr>
          <w:color w:val="000000" w:themeColor="text1"/>
        </w:rPr>
        <w:t>u</w:t>
      </w:r>
      <w:r w:rsidRPr="00EA6D4F">
        <w:rPr>
          <w:color w:val="000000" w:themeColor="text1"/>
        </w:rPr>
        <w:t>mowy rozstrzygane będą przez Sąd właściwy dla siedziby Zamawiającego.</w:t>
      </w:r>
    </w:p>
    <w:p w14:paraId="41929053" w14:textId="486DD5A2" w:rsidR="00661AF1" w:rsidRPr="00EA6D4F" w:rsidRDefault="00661AF1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rFonts w:eastAsia="Arial Unicode MS"/>
          <w:color w:val="000000" w:themeColor="text1"/>
          <w:u w:color="000000"/>
        </w:rPr>
        <w:t>Wykonawca został poinformowany o zasadach przetwarzania swoich danych osobowych przez           Zamawiającego zgodnie z klauzulą informacyjną o przetwarzaniu danych osobowych.</w:t>
      </w:r>
    </w:p>
    <w:p w14:paraId="07EA462B" w14:textId="22CC238E" w:rsidR="00661AF1" w:rsidRPr="00EA6D4F" w:rsidRDefault="00661AF1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rFonts w:eastAsia="Arial Unicode MS"/>
          <w:color w:val="000000" w:themeColor="text1"/>
          <w:u w:color="000000"/>
        </w:rPr>
        <w:t>Wykonawca wyraża zgodę na przetwarzanie swoich danych osobowych zawartych w niniejszej umowie w postaci numeru telefonu oraz adresu poczty elektronicznej dla celów kontaktowych realizowanych przez Zamawiającego oraz podmioty uczestniczące w realizacji zadania, o którym mowa w § 1 ust. 1 niniejszej umowy. Przetwarzanie danych osobowych. odbywać się będzie zgodnie z postanowieniami Rozporządzenia Parlamentu Europejskiego i Rady (UE) z dnia 27 kwietnia 2016 roku w sprawie ochrony osób fizycznych  w związku z przetwarzaniem danych osobowych i w sprawie swobodnego przepływu takich danych oraz uchylenia dyrektywy 95/46/WE (ogólne rozporządzenie o ochronie danych Dz.U. UE.L. 2016.119.1), przy zachowaniu postanowień dotyczących gwarancji ochrony przetwarzania tych danych, w tym wglądu Wykonawcy w swoje dane osobowe i możliwości ich zmiany.</w:t>
      </w:r>
    </w:p>
    <w:p w14:paraId="180F6690" w14:textId="0D4C2304" w:rsidR="00FB789F" w:rsidRPr="00EA6D4F" w:rsidRDefault="00FB789F" w:rsidP="0063591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overflowPunct/>
        <w:autoSpaceDE/>
        <w:autoSpaceDN/>
        <w:adjustRightInd/>
        <w:ind w:left="360"/>
        <w:jc w:val="both"/>
        <w:rPr>
          <w:color w:val="000000" w:themeColor="text1"/>
        </w:rPr>
      </w:pPr>
      <w:r w:rsidRPr="00EA6D4F">
        <w:rPr>
          <w:color w:val="000000" w:themeColor="text1"/>
        </w:rPr>
        <w:t xml:space="preserve">Niniejsza </w:t>
      </w:r>
      <w:r w:rsidR="00931C2C" w:rsidRPr="00EA6D4F">
        <w:rPr>
          <w:color w:val="000000" w:themeColor="text1"/>
        </w:rPr>
        <w:t>u</w:t>
      </w:r>
      <w:r w:rsidRPr="00EA6D4F">
        <w:rPr>
          <w:color w:val="000000" w:themeColor="text1"/>
        </w:rPr>
        <w:t xml:space="preserve">mowa została sporządzona w czterech jednobrzmiących egzemplarzach, z czego jeden egzemplarz otrzymuje Wykonawca, a trzy Zamawiający. </w:t>
      </w:r>
    </w:p>
    <w:p w14:paraId="01E2C5B7" w14:textId="77777777" w:rsidR="007659C3" w:rsidRDefault="007659C3" w:rsidP="00A20BA2">
      <w:pPr>
        <w:suppressAutoHyphens/>
        <w:overflowPunct/>
        <w:autoSpaceDE/>
        <w:autoSpaceDN/>
        <w:adjustRightInd/>
        <w:jc w:val="both"/>
      </w:pPr>
    </w:p>
    <w:p w14:paraId="3780BC3B" w14:textId="77777777" w:rsidR="000E7337" w:rsidRDefault="000E7337" w:rsidP="00A20BA2">
      <w:pPr>
        <w:suppressAutoHyphens/>
        <w:overflowPunct/>
        <w:autoSpaceDE/>
        <w:autoSpaceDN/>
        <w:adjustRightInd/>
        <w:jc w:val="both"/>
      </w:pPr>
    </w:p>
    <w:p w14:paraId="6CC48472" w14:textId="0B103B3C" w:rsidR="00FB789F" w:rsidRPr="000019E7" w:rsidRDefault="00FB789F" w:rsidP="000E7337">
      <w:pPr>
        <w:ind w:firstLine="708"/>
        <w:jc w:val="center"/>
      </w:pPr>
      <w:r w:rsidRPr="000019E7">
        <w:rPr>
          <w:b/>
          <w:bCs/>
        </w:rPr>
        <w:t xml:space="preserve">WYKONAWCA: </w:t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="001C15DA">
        <w:rPr>
          <w:b/>
          <w:bCs/>
        </w:rPr>
        <w:t xml:space="preserve">              </w:t>
      </w:r>
      <w:r w:rsidRPr="000019E7">
        <w:rPr>
          <w:b/>
          <w:bCs/>
        </w:rPr>
        <w:t>ZAMAWIAJĄCY:</w:t>
      </w:r>
    </w:p>
    <w:sectPr w:rsidR="00FB789F" w:rsidRPr="000019E7" w:rsidSect="00904B9E">
      <w:footerReference w:type="even" r:id="rId7"/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1147" w14:textId="77777777" w:rsidR="00A43FB0" w:rsidRDefault="00A43FB0">
      <w:r>
        <w:separator/>
      </w:r>
    </w:p>
  </w:endnote>
  <w:endnote w:type="continuationSeparator" w:id="0">
    <w:p w14:paraId="24EDFDC2" w14:textId="77777777" w:rsidR="00A43FB0" w:rsidRDefault="00A4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D586" w14:textId="77777777" w:rsidR="00FB789F" w:rsidRDefault="00FB789F" w:rsidP="00B46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0D7607" w14:textId="77777777" w:rsidR="00FB789F" w:rsidRDefault="00FB789F" w:rsidP="00224F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A90C" w14:textId="77777777" w:rsidR="00FB789F" w:rsidRDefault="00FB789F" w:rsidP="00B46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3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B1032F" w14:textId="77777777" w:rsidR="00FB789F" w:rsidRDefault="00FB789F" w:rsidP="00224F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1D9EE" w14:textId="77777777" w:rsidR="00A43FB0" w:rsidRDefault="00A43FB0">
      <w:r>
        <w:separator/>
      </w:r>
    </w:p>
  </w:footnote>
  <w:footnote w:type="continuationSeparator" w:id="0">
    <w:p w14:paraId="78B07CDB" w14:textId="77777777" w:rsidR="00A43FB0" w:rsidRDefault="00A4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02F8E8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4160"/>
        </w:tabs>
        <w:ind w:left="14160"/>
      </w:pPr>
      <w:rPr>
        <w:rFonts w:cs="Times New Roman"/>
      </w:rPr>
    </w:lvl>
  </w:abstractNum>
  <w:abstractNum w:abstractNumId="3" w15:restartNumberingAfterBreak="0">
    <w:nsid w:val="04236247"/>
    <w:multiLevelType w:val="hybridMultilevel"/>
    <w:tmpl w:val="0BA28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3909"/>
    <w:multiLevelType w:val="hybridMultilevel"/>
    <w:tmpl w:val="67F81AF6"/>
    <w:lvl w:ilvl="0" w:tplc="D9BEE8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43355"/>
    <w:multiLevelType w:val="hybridMultilevel"/>
    <w:tmpl w:val="CC80E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D1081"/>
    <w:multiLevelType w:val="hybridMultilevel"/>
    <w:tmpl w:val="645C9736"/>
    <w:lvl w:ilvl="0" w:tplc="CB728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C762A"/>
    <w:multiLevelType w:val="hybridMultilevel"/>
    <w:tmpl w:val="F3B29722"/>
    <w:lvl w:ilvl="0" w:tplc="68C6D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183CCB"/>
    <w:multiLevelType w:val="hybridMultilevel"/>
    <w:tmpl w:val="85FA5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369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2A5"/>
    <w:multiLevelType w:val="hybridMultilevel"/>
    <w:tmpl w:val="E9783B02"/>
    <w:lvl w:ilvl="0" w:tplc="062286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DDB"/>
    <w:multiLevelType w:val="hybridMultilevel"/>
    <w:tmpl w:val="6C7A1D96"/>
    <w:lvl w:ilvl="0" w:tplc="F87E7DE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1" w15:restartNumberingAfterBreak="0">
    <w:nsid w:val="43903512"/>
    <w:multiLevelType w:val="hybridMultilevel"/>
    <w:tmpl w:val="1792B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6D5B"/>
    <w:multiLevelType w:val="hybridMultilevel"/>
    <w:tmpl w:val="9EE67530"/>
    <w:name w:val="WW8Num42"/>
    <w:lvl w:ilvl="0" w:tplc="3BB054F6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4526F8"/>
    <w:multiLevelType w:val="hybridMultilevel"/>
    <w:tmpl w:val="73EEE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A56C5"/>
    <w:multiLevelType w:val="hybridMultilevel"/>
    <w:tmpl w:val="85FA5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369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662A4"/>
    <w:multiLevelType w:val="hybridMultilevel"/>
    <w:tmpl w:val="48708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120D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0"/>
    <w:rsid w:val="000019E7"/>
    <w:rsid w:val="00004967"/>
    <w:rsid w:val="00007D8A"/>
    <w:rsid w:val="0002570D"/>
    <w:rsid w:val="00030BDD"/>
    <w:rsid w:val="000332B6"/>
    <w:rsid w:val="00043540"/>
    <w:rsid w:val="000543A6"/>
    <w:rsid w:val="00055B29"/>
    <w:rsid w:val="0006044A"/>
    <w:rsid w:val="00073D1E"/>
    <w:rsid w:val="0009644B"/>
    <w:rsid w:val="000A5A68"/>
    <w:rsid w:val="000A61DC"/>
    <w:rsid w:val="000C20A5"/>
    <w:rsid w:val="000C6E99"/>
    <w:rsid w:val="000D154E"/>
    <w:rsid w:val="000E7337"/>
    <w:rsid w:val="000F2F58"/>
    <w:rsid w:val="000F4BD0"/>
    <w:rsid w:val="00105FA0"/>
    <w:rsid w:val="001077A1"/>
    <w:rsid w:val="00182384"/>
    <w:rsid w:val="001A1D66"/>
    <w:rsid w:val="001A44B9"/>
    <w:rsid w:val="001A4C11"/>
    <w:rsid w:val="001B57E0"/>
    <w:rsid w:val="001C15DA"/>
    <w:rsid w:val="001C1AB9"/>
    <w:rsid w:val="001C56E1"/>
    <w:rsid w:val="001C7A34"/>
    <w:rsid w:val="001E5B37"/>
    <w:rsid w:val="001F2B6C"/>
    <w:rsid w:val="0021063C"/>
    <w:rsid w:val="00224FF8"/>
    <w:rsid w:val="00241223"/>
    <w:rsid w:val="00286851"/>
    <w:rsid w:val="00294D8F"/>
    <w:rsid w:val="002B20DA"/>
    <w:rsid w:val="002B2E3A"/>
    <w:rsid w:val="002B76D9"/>
    <w:rsid w:val="002C216E"/>
    <w:rsid w:val="002D39BA"/>
    <w:rsid w:val="002F6341"/>
    <w:rsid w:val="003003F1"/>
    <w:rsid w:val="00301962"/>
    <w:rsid w:val="003034D7"/>
    <w:rsid w:val="0031042A"/>
    <w:rsid w:val="00315E53"/>
    <w:rsid w:val="00324929"/>
    <w:rsid w:val="00353C5A"/>
    <w:rsid w:val="0036095C"/>
    <w:rsid w:val="00382C48"/>
    <w:rsid w:val="003B3E13"/>
    <w:rsid w:val="003C6731"/>
    <w:rsid w:val="003D336A"/>
    <w:rsid w:val="003D373A"/>
    <w:rsid w:val="00426D78"/>
    <w:rsid w:val="0043081D"/>
    <w:rsid w:val="00434184"/>
    <w:rsid w:val="00492EA3"/>
    <w:rsid w:val="00500952"/>
    <w:rsid w:val="005125CE"/>
    <w:rsid w:val="00553309"/>
    <w:rsid w:val="00553769"/>
    <w:rsid w:val="00553AA3"/>
    <w:rsid w:val="0056398C"/>
    <w:rsid w:val="0057039C"/>
    <w:rsid w:val="0057622B"/>
    <w:rsid w:val="00597788"/>
    <w:rsid w:val="005D2BF2"/>
    <w:rsid w:val="005E1641"/>
    <w:rsid w:val="005F1F39"/>
    <w:rsid w:val="005F4741"/>
    <w:rsid w:val="005F4B08"/>
    <w:rsid w:val="005F7B87"/>
    <w:rsid w:val="00621FBA"/>
    <w:rsid w:val="006258D3"/>
    <w:rsid w:val="0063591D"/>
    <w:rsid w:val="00661AF1"/>
    <w:rsid w:val="00690319"/>
    <w:rsid w:val="006B00FA"/>
    <w:rsid w:val="006B184B"/>
    <w:rsid w:val="006B6490"/>
    <w:rsid w:val="006F0639"/>
    <w:rsid w:val="00720A89"/>
    <w:rsid w:val="007659C3"/>
    <w:rsid w:val="007710E3"/>
    <w:rsid w:val="00780CE5"/>
    <w:rsid w:val="0078226A"/>
    <w:rsid w:val="0079098E"/>
    <w:rsid w:val="007B1D65"/>
    <w:rsid w:val="007D2DAE"/>
    <w:rsid w:val="007D6E88"/>
    <w:rsid w:val="007D74EF"/>
    <w:rsid w:val="008050D0"/>
    <w:rsid w:val="00806346"/>
    <w:rsid w:val="008203F1"/>
    <w:rsid w:val="00821EE3"/>
    <w:rsid w:val="00827801"/>
    <w:rsid w:val="00832F40"/>
    <w:rsid w:val="00862C20"/>
    <w:rsid w:val="00865A1C"/>
    <w:rsid w:val="00872180"/>
    <w:rsid w:val="00895635"/>
    <w:rsid w:val="008B75ED"/>
    <w:rsid w:val="008C72F1"/>
    <w:rsid w:val="008F23D3"/>
    <w:rsid w:val="00904B9E"/>
    <w:rsid w:val="00911DB3"/>
    <w:rsid w:val="009232D3"/>
    <w:rsid w:val="0092365B"/>
    <w:rsid w:val="009240F8"/>
    <w:rsid w:val="00931C2C"/>
    <w:rsid w:val="00931E50"/>
    <w:rsid w:val="00935076"/>
    <w:rsid w:val="0096058F"/>
    <w:rsid w:val="00962EFE"/>
    <w:rsid w:val="009E13C2"/>
    <w:rsid w:val="009E63D4"/>
    <w:rsid w:val="00A10F9F"/>
    <w:rsid w:val="00A1557D"/>
    <w:rsid w:val="00A20BA2"/>
    <w:rsid w:val="00A43302"/>
    <w:rsid w:val="00A43FB0"/>
    <w:rsid w:val="00A4423E"/>
    <w:rsid w:val="00A66943"/>
    <w:rsid w:val="00A6772D"/>
    <w:rsid w:val="00AA2A31"/>
    <w:rsid w:val="00AB10D4"/>
    <w:rsid w:val="00AE4D0A"/>
    <w:rsid w:val="00AE6845"/>
    <w:rsid w:val="00B06459"/>
    <w:rsid w:val="00B26D58"/>
    <w:rsid w:val="00B270B2"/>
    <w:rsid w:val="00B44066"/>
    <w:rsid w:val="00B46419"/>
    <w:rsid w:val="00B50E3E"/>
    <w:rsid w:val="00B75E11"/>
    <w:rsid w:val="00B91D04"/>
    <w:rsid w:val="00B9583D"/>
    <w:rsid w:val="00BA3E8F"/>
    <w:rsid w:val="00C104AC"/>
    <w:rsid w:val="00C456AA"/>
    <w:rsid w:val="00C56136"/>
    <w:rsid w:val="00C77FD5"/>
    <w:rsid w:val="00CA1202"/>
    <w:rsid w:val="00CB2E72"/>
    <w:rsid w:val="00CC7DC6"/>
    <w:rsid w:val="00CD5503"/>
    <w:rsid w:val="00CF1CFC"/>
    <w:rsid w:val="00D04921"/>
    <w:rsid w:val="00D631BA"/>
    <w:rsid w:val="00D65598"/>
    <w:rsid w:val="00D92B27"/>
    <w:rsid w:val="00DC249A"/>
    <w:rsid w:val="00DE1D09"/>
    <w:rsid w:val="00DE2EEC"/>
    <w:rsid w:val="00DE45FA"/>
    <w:rsid w:val="00DE535E"/>
    <w:rsid w:val="00DF294A"/>
    <w:rsid w:val="00E01237"/>
    <w:rsid w:val="00E06C15"/>
    <w:rsid w:val="00E3695F"/>
    <w:rsid w:val="00E5577D"/>
    <w:rsid w:val="00E56E62"/>
    <w:rsid w:val="00E67C60"/>
    <w:rsid w:val="00E76F8E"/>
    <w:rsid w:val="00E91C4A"/>
    <w:rsid w:val="00EA6D4F"/>
    <w:rsid w:val="00EA7A03"/>
    <w:rsid w:val="00EB0831"/>
    <w:rsid w:val="00EB3309"/>
    <w:rsid w:val="00EB652D"/>
    <w:rsid w:val="00EC7BD7"/>
    <w:rsid w:val="00ED2E51"/>
    <w:rsid w:val="00ED4174"/>
    <w:rsid w:val="00EE1A25"/>
    <w:rsid w:val="00EF7BCD"/>
    <w:rsid w:val="00F109CA"/>
    <w:rsid w:val="00F64FAD"/>
    <w:rsid w:val="00F702B7"/>
    <w:rsid w:val="00F844A0"/>
    <w:rsid w:val="00FB789F"/>
    <w:rsid w:val="00FC51E0"/>
    <w:rsid w:val="00FD3FAE"/>
    <w:rsid w:val="00FD54DC"/>
    <w:rsid w:val="00FF1041"/>
    <w:rsid w:val="00FF1FE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5F3ED"/>
  <w15:docId w15:val="{8FDAA113-CA47-4316-9DCA-6AD67B8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74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4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474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4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4741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F474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F4741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F4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F474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4741"/>
    <w:pPr>
      <w:overflowPunct/>
      <w:autoSpaceDE/>
      <w:autoSpaceDN/>
      <w:adjustRightInd/>
      <w:ind w:left="360"/>
    </w:pPr>
    <w:rPr>
      <w:rFonts w:eastAsia="Calibri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F4741"/>
    <w:rPr>
      <w:rFonts w:ascii="Times New Roman" w:hAnsi="Times New Roman" w:cs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47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F474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F4741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Tekstpodstawowy2">
    <w:name w:val="WW-Tekst podstawowy 2"/>
    <w:basedOn w:val="Normalny"/>
    <w:uiPriority w:val="99"/>
    <w:rsid w:val="005F4741"/>
    <w:pPr>
      <w:suppressAutoHyphens/>
      <w:overflowPunct/>
      <w:autoSpaceDE/>
      <w:autoSpaceDN/>
      <w:adjustRightInd/>
      <w:spacing w:after="240" w:line="360" w:lineRule="auto"/>
      <w:jc w:val="both"/>
    </w:pPr>
    <w:rPr>
      <w:rFonts w:ascii="Arial" w:hAnsi="Arial" w:cs="Arial"/>
      <w:lang w:eastAsia="ar-SA"/>
    </w:rPr>
  </w:style>
  <w:style w:type="character" w:styleId="Numerstrony">
    <w:name w:val="page number"/>
    <w:basedOn w:val="Domylnaczcionkaakapitu"/>
    <w:uiPriority w:val="99"/>
    <w:rsid w:val="00224F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67C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7C60"/>
    <w:rPr>
      <w:rFonts w:ascii="Segoe UI" w:hAnsi="Segoe UI" w:cs="Segoe UI"/>
      <w:sz w:val="18"/>
      <w:szCs w:val="18"/>
    </w:rPr>
  </w:style>
  <w:style w:type="character" w:styleId="Pogrubienie">
    <w:name w:val="Strong"/>
    <w:qFormat/>
    <w:locked/>
    <w:rsid w:val="00426D78"/>
    <w:rPr>
      <w:b/>
      <w:bCs/>
    </w:rPr>
  </w:style>
  <w:style w:type="paragraph" w:styleId="Akapitzlist">
    <w:name w:val="List Paragraph"/>
    <w:basedOn w:val="Normalny"/>
    <w:uiPriority w:val="99"/>
    <w:qFormat/>
    <w:rsid w:val="00A43302"/>
    <w:pPr>
      <w:ind w:left="720"/>
      <w:contextualSpacing/>
    </w:p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827801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Zwykytekst">
    <w:name w:val="WW-Zwykły tekst"/>
    <w:basedOn w:val="Normalny"/>
    <w:rsid w:val="00007D8A"/>
    <w:pPr>
      <w:overflowPunct/>
      <w:autoSpaceDE/>
      <w:autoSpaceDN/>
      <w:adjustRightInd/>
    </w:pPr>
    <w:rPr>
      <w:rFonts w:ascii="Courier New" w:hAnsi="Courier New"/>
      <w:sz w:val="20"/>
      <w:lang w:eastAsia="ar-SA"/>
    </w:rPr>
  </w:style>
  <w:style w:type="paragraph" w:customStyle="1" w:styleId="Zwykytekst3">
    <w:name w:val="Zwykły tekst3"/>
    <w:basedOn w:val="Normalny"/>
    <w:rsid w:val="00007D8A"/>
    <w:pPr>
      <w:suppressAutoHyphens/>
      <w:overflowPunct/>
      <w:autoSpaceDE/>
      <w:autoSpaceDN/>
      <w:adjustRightInd/>
    </w:pPr>
    <w:rPr>
      <w:rFonts w:ascii="Courier New" w:hAnsi="Courier New" w:cs="StarSymbol"/>
      <w:sz w:val="20"/>
      <w:szCs w:val="20"/>
      <w:lang w:eastAsia="ar-SA"/>
    </w:rPr>
  </w:style>
  <w:style w:type="character" w:customStyle="1" w:styleId="ng-binding">
    <w:name w:val="ng-binding"/>
    <w:rsid w:val="00A20BA2"/>
  </w:style>
  <w:style w:type="character" w:customStyle="1" w:styleId="WW8Num2z1">
    <w:name w:val="WW8Num2z1"/>
    <w:rsid w:val="00AB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2457</Words>
  <Characters>15982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zapytania ofertowego</vt:lpstr>
    </vt:vector>
  </TitlesOfParts>
  <Company/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Agnieszka Mojsiejuk</dc:creator>
  <cp:keywords/>
  <dc:description/>
  <cp:lastModifiedBy>Przemysław Zieliński</cp:lastModifiedBy>
  <cp:revision>22</cp:revision>
  <cp:lastPrinted>2024-02-21T08:10:00Z</cp:lastPrinted>
  <dcterms:created xsi:type="dcterms:W3CDTF">2021-07-14T07:23:00Z</dcterms:created>
  <dcterms:modified xsi:type="dcterms:W3CDTF">2024-02-21T08:20:00Z</dcterms:modified>
</cp:coreProperties>
</file>