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6EBB5" w14:textId="77777777" w:rsidR="00123873" w:rsidRPr="00443161" w:rsidRDefault="00980BFF" w:rsidP="00980BFF">
      <w:pPr>
        <w:spacing w:after="0" w:line="240" w:lineRule="auto"/>
        <w:jc w:val="center"/>
        <w:rPr>
          <w:rFonts w:ascii="Times New Roman" w:hAnsi="Times New Roman" w:cs="Times New Roman"/>
          <w:b/>
          <w:sz w:val="28"/>
          <w:szCs w:val="28"/>
        </w:rPr>
      </w:pPr>
      <w:r w:rsidRPr="00443161">
        <w:rPr>
          <w:rFonts w:ascii="Times New Roman" w:hAnsi="Times New Roman" w:cs="Times New Roman"/>
          <w:b/>
          <w:sz w:val="28"/>
          <w:szCs w:val="28"/>
        </w:rPr>
        <w:t>OPIS PRZEDMIOTU ZAMÓWIENIA</w:t>
      </w:r>
    </w:p>
    <w:p w14:paraId="242D578C" w14:textId="77777777" w:rsidR="00980BFF" w:rsidRPr="00443161" w:rsidRDefault="00980BFF" w:rsidP="00980BFF">
      <w:pPr>
        <w:spacing w:after="0" w:line="240" w:lineRule="auto"/>
        <w:rPr>
          <w:rFonts w:ascii="Times New Roman" w:hAnsi="Times New Roman" w:cs="Times New Roman"/>
          <w:sz w:val="24"/>
          <w:szCs w:val="24"/>
        </w:rPr>
      </w:pPr>
    </w:p>
    <w:p w14:paraId="7A8452B3" w14:textId="77777777" w:rsidR="00980BFF" w:rsidRPr="00443161" w:rsidRDefault="00980BFF" w:rsidP="00980BFF">
      <w:pPr>
        <w:spacing w:after="0" w:line="240" w:lineRule="auto"/>
        <w:rPr>
          <w:rFonts w:ascii="Times New Roman" w:hAnsi="Times New Roman" w:cs="Times New Roman"/>
          <w:sz w:val="24"/>
          <w:szCs w:val="24"/>
        </w:rPr>
      </w:pPr>
      <w:r w:rsidRPr="00443161">
        <w:rPr>
          <w:rFonts w:ascii="Times New Roman" w:hAnsi="Times New Roman" w:cs="Times New Roman"/>
          <w:sz w:val="24"/>
          <w:szCs w:val="24"/>
        </w:rPr>
        <w:t>p.n.:</w:t>
      </w:r>
    </w:p>
    <w:p w14:paraId="416589C0" w14:textId="77777777" w:rsidR="00980BFF" w:rsidRPr="00443161" w:rsidRDefault="00980BFF" w:rsidP="00980BFF">
      <w:pPr>
        <w:spacing w:after="0" w:line="240" w:lineRule="auto"/>
        <w:rPr>
          <w:rFonts w:ascii="Times New Roman" w:hAnsi="Times New Roman" w:cs="Times New Roman"/>
          <w:caps/>
          <w:sz w:val="24"/>
          <w:szCs w:val="24"/>
        </w:rPr>
      </w:pPr>
    </w:p>
    <w:p w14:paraId="6F6253CD" w14:textId="1DD6D5E6" w:rsidR="00980BFF" w:rsidRPr="00EA3726" w:rsidRDefault="00980BFF" w:rsidP="00980BFF">
      <w:pPr>
        <w:spacing w:after="0" w:line="240" w:lineRule="auto"/>
        <w:jc w:val="center"/>
        <w:rPr>
          <w:rFonts w:ascii="Times New Roman" w:hAnsi="Times New Roman" w:cs="Times New Roman"/>
          <w:b/>
          <w:sz w:val="24"/>
          <w:szCs w:val="24"/>
        </w:rPr>
      </w:pPr>
      <w:r w:rsidRPr="00443161">
        <w:rPr>
          <w:rFonts w:ascii="Times New Roman" w:hAnsi="Times New Roman" w:cs="Times New Roman"/>
          <w:b/>
          <w:sz w:val="24"/>
          <w:szCs w:val="24"/>
        </w:rPr>
        <w:t>„</w:t>
      </w:r>
      <w:r w:rsidR="004D2876" w:rsidRPr="004D2876">
        <w:rPr>
          <w:rFonts w:ascii="Times New Roman" w:hAnsi="Times New Roman"/>
          <w:b/>
          <w:sz w:val="24"/>
          <w:szCs w:val="24"/>
        </w:rPr>
        <w:t>Przebudowa drogi w zakresie oświetlenia drogowego na ul. Kwarcowej w Rogoźnie</w:t>
      </w:r>
      <w:r w:rsidRPr="00EA3726">
        <w:rPr>
          <w:rFonts w:ascii="Times New Roman" w:hAnsi="Times New Roman" w:cs="Times New Roman"/>
          <w:b/>
          <w:sz w:val="24"/>
          <w:szCs w:val="24"/>
        </w:rPr>
        <w:t>”</w:t>
      </w:r>
    </w:p>
    <w:p w14:paraId="2A35E37F" w14:textId="77777777" w:rsidR="00980BFF" w:rsidRPr="00EA3726" w:rsidRDefault="00980BFF" w:rsidP="00980BFF">
      <w:pPr>
        <w:spacing w:after="0" w:line="240" w:lineRule="auto"/>
        <w:rPr>
          <w:rFonts w:ascii="Times New Roman" w:hAnsi="Times New Roman" w:cs="Times New Roman"/>
          <w:sz w:val="24"/>
          <w:szCs w:val="24"/>
        </w:rPr>
      </w:pPr>
    </w:p>
    <w:p w14:paraId="7B63BCDE" w14:textId="77777777" w:rsidR="00980BFF" w:rsidRPr="006E1B0B" w:rsidRDefault="00980BFF" w:rsidP="00980BFF">
      <w:pPr>
        <w:pStyle w:val="Akapitzlist"/>
        <w:numPr>
          <w:ilvl w:val="0"/>
          <w:numId w:val="1"/>
        </w:numPr>
        <w:spacing w:after="0" w:line="240" w:lineRule="auto"/>
        <w:ind w:left="426" w:hanging="426"/>
        <w:rPr>
          <w:rFonts w:ascii="Times New Roman" w:hAnsi="Times New Roman" w:cs="Times New Roman"/>
          <w:b/>
          <w:sz w:val="24"/>
          <w:szCs w:val="24"/>
        </w:rPr>
      </w:pPr>
      <w:r w:rsidRPr="006E1B0B">
        <w:rPr>
          <w:rFonts w:ascii="Times New Roman" w:hAnsi="Times New Roman" w:cs="Times New Roman"/>
          <w:b/>
          <w:sz w:val="24"/>
          <w:szCs w:val="24"/>
        </w:rPr>
        <w:t>Lokalizacja terenu inwestycji</w:t>
      </w:r>
    </w:p>
    <w:p w14:paraId="3C519040" w14:textId="16572B40" w:rsidR="009541A2" w:rsidRPr="006E1B0B" w:rsidRDefault="00CA064D" w:rsidP="00AD0EC7">
      <w:pPr>
        <w:pStyle w:val="Akapitzlist"/>
        <w:autoSpaceDE w:val="0"/>
        <w:autoSpaceDN w:val="0"/>
        <w:adjustRightInd w:val="0"/>
        <w:spacing w:before="120" w:after="0" w:line="24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6E1B0B" w:rsidRPr="006E1B0B">
        <w:rPr>
          <w:rFonts w:ascii="Times New Roman" w:hAnsi="Times New Roman" w:cs="Times New Roman"/>
          <w:sz w:val="24"/>
          <w:szCs w:val="24"/>
        </w:rPr>
        <w:t>rzebudow</w:t>
      </w:r>
      <w:r>
        <w:rPr>
          <w:rFonts w:ascii="Times New Roman" w:hAnsi="Times New Roman" w:cs="Times New Roman"/>
          <w:sz w:val="24"/>
          <w:szCs w:val="24"/>
        </w:rPr>
        <w:t>a</w:t>
      </w:r>
      <w:r w:rsidR="006E1B0B" w:rsidRPr="006E1B0B">
        <w:rPr>
          <w:rFonts w:ascii="Times New Roman" w:hAnsi="Times New Roman" w:cs="Times New Roman"/>
          <w:sz w:val="24"/>
          <w:szCs w:val="24"/>
        </w:rPr>
        <w:t xml:space="preserve"> drogi gminnej w zakresie oświetlenia drogowego w miejscowości Rogoźno na ul. Kwarcowej na dz. o nr ewid.: 1469/13, 1643/3, 1988/24, 1988/22, 1991/1, obręb Rogoźno, woj. wielkopolskie, w wyniku czego nastąpi podwyższenie parametrów technicznych i eksploatacyjnych drogi.</w:t>
      </w:r>
    </w:p>
    <w:p w14:paraId="1D1BB16C" w14:textId="77777777" w:rsidR="00443161" w:rsidRPr="006E1B0B" w:rsidRDefault="00443161" w:rsidP="00443161">
      <w:pPr>
        <w:pStyle w:val="Akapitzlist"/>
        <w:spacing w:before="60" w:after="0" w:line="240" w:lineRule="auto"/>
        <w:ind w:left="851" w:hanging="425"/>
        <w:contextualSpacing w:val="0"/>
        <w:jc w:val="both"/>
        <w:rPr>
          <w:rFonts w:ascii="Times New Roman" w:hAnsi="Times New Roman"/>
          <w:sz w:val="24"/>
          <w:szCs w:val="24"/>
        </w:rPr>
      </w:pPr>
      <w:bookmarkStart w:id="0" w:name="_Toc499757239"/>
    </w:p>
    <w:p w14:paraId="4A723D9C" w14:textId="4B5FC726" w:rsidR="00443161" w:rsidRPr="006E1B0B" w:rsidRDefault="006E1B0B" w:rsidP="00443161">
      <w:pPr>
        <w:pStyle w:val="Akapitzlist"/>
        <w:numPr>
          <w:ilvl w:val="0"/>
          <w:numId w:val="1"/>
        </w:numPr>
        <w:spacing w:after="0" w:line="240" w:lineRule="auto"/>
        <w:ind w:left="426" w:hanging="426"/>
        <w:rPr>
          <w:rFonts w:ascii="Times New Roman" w:hAnsi="Times New Roman" w:cs="Times New Roman"/>
          <w:b/>
          <w:sz w:val="24"/>
          <w:szCs w:val="24"/>
        </w:rPr>
      </w:pPr>
      <w:r w:rsidRPr="006E1B0B">
        <w:rPr>
          <w:rFonts w:ascii="Times New Roman" w:hAnsi="Times New Roman" w:cs="Times New Roman"/>
          <w:b/>
          <w:sz w:val="24"/>
          <w:szCs w:val="24"/>
        </w:rPr>
        <w:t>Istniejący stan zagospodarowania terenu</w:t>
      </w:r>
    </w:p>
    <w:p w14:paraId="1BB262CD" w14:textId="276EEC64" w:rsidR="00443161" w:rsidRPr="006E1B0B" w:rsidRDefault="006E1B0B" w:rsidP="00443161">
      <w:pPr>
        <w:pStyle w:val="Akapitzlist"/>
        <w:spacing w:before="60" w:after="0" w:line="240" w:lineRule="auto"/>
        <w:ind w:left="425"/>
        <w:contextualSpacing w:val="0"/>
        <w:jc w:val="both"/>
        <w:rPr>
          <w:rFonts w:ascii="Times New Roman" w:hAnsi="Times New Roman" w:cs="Times New Roman"/>
          <w:sz w:val="24"/>
          <w:szCs w:val="24"/>
        </w:rPr>
      </w:pPr>
      <w:r w:rsidRPr="006E1B0B">
        <w:rPr>
          <w:rFonts w:ascii="Times New Roman" w:hAnsi="Times New Roman" w:cs="Times New Roman"/>
          <w:sz w:val="24"/>
          <w:szCs w:val="24"/>
        </w:rPr>
        <w:t>Obecnie droga gminna dz. 1988/24, 1988/22, 1991/1 w Rogoźnie nie jest oświetlona, natomiast na dz. 1469/13, 1643/3 istnieje oświetlenie drogowe. Biorąc pod uwagę klasyfikacje zawarte w Rozporządzeniu Ministra Spraw Wewnętrznych i Administracji z</w:t>
      </w:r>
      <w:r>
        <w:rPr>
          <w:rFonts w:ascii="Times New Roman" w:hAnsi="Times New Roman" w:cs="Times New Roman"/>
          <w:sz w:val="24"/>
          <w:szCs w:val="24"/>
        </w:rPr>
        <w:t> </w:t>
      </w:r>
      <w:r w:rsidRPr="006E1B0B">
        <w:rPr>
          <w:rFonts w:ascii="Times New Roman" w:hAnsi="Times New Roman" w:cs="Times New Roman"/>
          <w:sz w:val="24"/>
          <w:szCs w:val="24"/>
        </w:rPr>
        <w:t>dnia 24 września 1998 r. w sprawie geotechnicznych warunków posadowienia obiektów budowlanych, stwierdzono, że projektowaną sieć oświetleniową zaliczyć należy do pierwszej kategorii geotechnicznej tzn. obiektów dla których wystarcza jakościowe określenie właściwości gruntów. Warunki gruntowe określić należy jako proste.</w:t>
      </w:r>
    </w:p>
    <w:p w14:paraId="25851B74" w14:textId="3FD6BD51" w:rsidR="00443161" w:rsidRPr="006E1B0B" w:rsidRDefault="006E1B0B" w:rsidP="00443161">
      <w:pPr>
        <w:pStyle w:val="Akapitzlist"/>
        <w:spacing w:after="0" w:line="240" w:lineRule="auto"/>
        <w:ind w:left="425"/>
        <w:contextualSpacing w:val="0"/>
        <w:jc w:val="both"/>
        <w:rPr>
          <w:rFonts w:ascii="Times New Roman" w:hAnsi="Times New Roman" w:cs="Times New Roman"/>
          <w:sz w:val="24"/>
          <w:szCs w:val="24"/>
        </w:rPr>
      </w:pPr>
      <w:r w:rsidRPr="006E1B0B">
        <w:rPr>
          <w:rFonts w:ascii="Times New Roman" w:hAnsi="Times New Roman" w:cs="Times New Roman"/>
          <w:sz w:val="24"/>
          <w:szCs w:val="24"/>
        </w:rPr>
        <w:t>Teren planowanej inwestycji stanowi pas drogowy ciągu drogi gminnej. Ulica na dz. 1469/13, 1643/3, 1988/24, 1988/22, 1991/1 to droga utwardzona z jezdnią częściowo asfaltową i w większej części szutrową bez chodników. Na w/w terenie istnieje zabudowa mieszkaniowa.</w:t>
      </w:r>
    </w:p>
    <w:p w14:paraId="7E7B07D4" w14:textId="77777777" w:rsidR="00443161" w:rsidRPr="006E1B0B" w:rsidRDefault="00443161" w:rsidP="00443161">
      <w:pPr>
        <w:pStyle w:val="Akapitzlist"/>
        <w:spacing w:after="0" w:line="240" w:lineRule="auto"/>
        <w:ind w:left="425"/>
        <w:contextualSpacing w:val="0"/>
        <w:jc w:val="both"/>
        <w:rPr>
          <w:rFonts w:ascii="Times New Roman" w:hAnsi="Times New Roman" w:cs="Times New Roman"/>
          <w:sz w:val="24"/>
          <w:szCs w:val="24"/>
        </w:rPr>
      </w:pPr>
    </w:p>
    <w:p w14:paraId="3969B39A" w14:textId="2B251757" w:rsidR="00BA4C34" w:rsidRPr="006E1B0B" w:rsidRDefault="00BA4C34" w:rsidP="00BA4C34">
      <w:pPr>
        <w:pStyle w:val="Akapitzlist"/>
        <w:numPr>
          <w:ilvl w:val="0"/>
          <w:numId w:val="1"/>
        </w:numPr>
        <w:spacing w:after="0" w:line="240" w:lineRule="auto"/>
        <w:ind w:left="426" w:hanging="426"/>
        <w:rPr>
          <w:rFonts w:ascii="Times New Roman" w:hAnsi="Times New Roman" w:cs="Times New Roman"/>
          <w:b/>
          <w:sz w:val="24"/>
          <w:szCs w:val="24"/>
        </w:rPr>
      </w:pPr>
      <w:r w:rsidRPr="006E1B0B">
        <w:rPr>
          <w:rFonts w:ascii="Times New Roman" w:hAnsi="Times New Roman" w:cs="Times New Roman"/>
          <w:b/>
          <w:sz w:val="24"/>
          <w:szCs w:val="24"/>
        </w:rPr>
        <w:t xml:space="preserve">Zakres </w:t>
      </w:r>
      <w:r w:rsidR="00527FEB" w:rsidRPr="006E1B0B">
        <w:rPr>
          <w:rFonts w:ascii="Times New Roman" w:hAnsi="Times New Roman" w:cs="Times New Roman"/>
          <w:b/>
          <w:sz w:val="24"/>
          <w:szCs w:val="24"/>
        </w:rPr>
        <w:t>zadania</w:t>
      </w:r>
      <w:bookmarkEnd w:id="0"/>
    </w:p>
    <w:p w14:paraId="35547878" w14:textId="3BF4DAE6" w:rsidR="00443161" w:rsidRDefault="006E1B0B" w:rsidP="006E1B0B">
      <w:pPr>
        <w:pStyle w:val="Akapitzlist"/>
        <w:spacing w:before="60" w:after="0" w:line="240" w:lineRule="auto"/>
        <w:ind w:left="426" w:hanging="1"/>
        <w:contextualSpacing w:val="0"/>
        <w:jc w:val="both"/>
        <w:rPr>
          <w:rFonts w:ascii="Times New Roman" w:hAnsi="Times New Roman" w:cs="Times New Roman"/>
          <w:sz w:val="24"/>
          <w:szCs w:val="24"/>
        </w:rPr>
      </w:pPr>
      <w:r w:rsidRPr="006E1B0B">
        <w:rPr>
          <w:rFonts w:ascii="Times New Roman" w:hAnsi="Times New Roman" w:cs="Times New Roman"/>
          <w:sz w:val="24"/>
          <w:szCs w:val="24"/>
        </w:rPr>
        <w:t>Przewiduje się posadowienie słupów oświetlenia drogowego, zasilanych linią kablową nn 0,4kV (YAKY 4x25mm</w:t>
      </w:r>
      <w:r w:rsidRPr="00AF2DF5">
        <w:rPr>
          <w:rFonts w:ascii="Times New Roman" w:hAnsi="Times New Roman" w:cs="Times New Roman"/>
          <w:sz w:val="24"/>
          <w:szCs w:val="24"/>
          <w:vertAlign w:val="superscript"/>
        </w:rPr>
        <w:t>2</w:t>
      </w:r>
      <w:r w:rsidRPr="006E1B0B">
        <w:rPr>
          <w:rFonts w:ascii="Times New Roman" w:hAnsi="Times New Roman" w:cs="Times New Roman"/>
          <w:sz w:val="24"/>
          <w:szCs w:val="24"/>
        </w:rPr>
        <w:t>) oraz powiązanie projektowanych urządzeń z istniejącym układem oświetleniowym.</w:t>
      </w:r>
    </w:p>
    <w:p w14:paraId="177D9C78" w14:textId="48E8767E" w:rsidR="00973ACE" w:rsidRPr="006E1B0B" w:rsidRDefault="00973ACE" w:rsidP="006E1B0B">
      <w:pPr>
        <w:pStyle w:val="Akapitzlist"/>
        <w:spacing w:before="60" w:after="0" w:line="240" w:lineRule="auto"/>
        <w:ind w:left="426" w:hanging="1"/>
        <w:contextualSpacing w:val="0"/>
        <w:jc w:val="both"/>
        <w:rPr>
          <w:rFonts w:ascii="Times New Roman" w:hAnsi="Times New Roman" w:cs="Times New Roman"/>
          <w:sz w:val="24"/>
          <w:szCs w:val="24"/>
        </w:rPr>
      </w:pPr>
      <w:r w:rsidRPr="00973ACE">
        <w:rPr>
          <w:rFonts w:ascii="Times New Roman" w:hAnsi="Times New Roman" w:cs="Times New Roman"/>
          <w:sz w:val="24"/>
          <w:szCs w:val="24"/>
        </w:rPr>
        <w:t>W ramach niniejszego projektu uwzględniono budowę:</w:t>
      </w:r>
    </w:p>
    <w:p w14:paraId="5828161A" w14:textId="77777777" w:rsidR="00973ACE" w:rsidRPr="00973ACE" w:rsidRDefault="00973ACE" w:rsidP="00973ACE">
      <w:pPr>
        <w:pStyle w:val="Akapitzlist"/>
        <w:spacing w:before="60" w:after="0" w:line="240" w:lineRule="auto"/>
        <w:ind w:left="851" w:hanging="425"/>
        <w:jc w:val="both"/>
        <w:rPr>
          <w:rFonts w:ascii="Times New Roman" w:hAnsi="Times New Roman" w:cs="Times New Roman"/>
          <w:sz w:val="24"/>
          <w:szCs w:val="24"/>
        </w:rPr>
      </w:pPr>
      <w:r w:rsidRPr="00973ACE">
        <w:rPr>
          <w:rFonts w:ascii="Times New Roman" w:hAnsi="Times New Roman" w:cs="Times New Roman"/>
          <w:sz w:val="24"/>
          <w:szCs w:val="24"/>
        </w:rPr>
        <w:t>a)</w:t>
      </w:r>
      <w:r w:rsidRPr="00973ACE">
        <w:rPr>
          <w:rFonts w:ascii="Times New Roman" w:hAnsi="Times New Roman" w:cs="Times New Roman"/>
          <w:sz w:val="24"/>
          <w:szCs w:val="24"/>
        </w:rPr>
        <w:tab/>
        <w:t>słupów oświetlenia drogowego wraz z oprawami,</w:t>
      </w:r>
    </w:p>
    <w:p w14:paraId="14E4CAA0" w14:textId="77777777" w:rsidR="00973ACE" w:rsidRPr="00973ACE" w:rsidRDefault="00973ACE" w:rsidP="00973ACE">
      <w:pPr>
        <w:pStyle w:val="Akapitzlist"/>
        <w:spacing w:before="60" w:after="0" w:line="240" w:lineRule="auto"/>
        <w:ind w:left="851" w:hanging="425"/>
        <w:jc w:val="both"/>
        <w:rPr>
          <w:rFonts w:ascii="Times New Roman" w:hAnsi="Times New Roman" w:cs="Times New Roman"/>
          <w:sz w:val="24"/>
          <w:szCs w:val="24"/>
        </w:rPr>
      </w:pPr>
      <w:r w:rsidRPr="00973ACE">
        <w:rPr>
          <w:rFonts w:ascii="Times New Roman" w:hAnsi="Times New Roman" w:cs="Times New Roman"/>
          <w:sz w:val="24"/>
          <w:szCs w:val="24"/>
        </w:rPr>
        <w:t>b)</w:t>
      </w:r>
      <w:r w:rsidRPr="00973ACE">
        <w:rPr>
          <w:rFonts w:ascii="Times New Roman" w:hAnsi="Times New Roman" w:cs="Times New Roman"/>
          <w:sz w:val="24"/>
          <w:szCs w:val="24"/>
        </w:rPr>
        <w:tab/>
        <w:t>zasilającej linii kablowej 0,4kV,</w:t>
      </w:r>
    </w:p>
    <w:p w14:paraId="09923548" w14:textId="283E142C" w:rsidR="00605823" w:rsidRPr="00973ACE" w:rsidRDefault="00973ACE" w:rsidP="00973ACE">
      <w:pPr>
        <w:pStyle w:val="Akapitzlist"/>
        <w:spacing w:before="60" w:after="0" w:line="240" w:lineRule="auto"/>
        <w:ind w:left="851" w:hanging="425"/>
        <w:jc w:val="both"/>
        <w:rPr>
          <w:rFonts w:ascii="Times New Roman" w:hAnsi="Times New Roman" w:cs="Times New Roman"/>
          <w:sz w:val="24"/>
          <w:szCs w:val="24"/>
        </w:rPr>
      </w:pPr>
      <w:r w:rsidRPr="00973ACE">
        <w:rPr>
          <w:rFonts w:ascii="Times New Roman" w:hAnsi="Times New Roman" w:cs="Times New Roman"/>
          <w:sz w:val="24"/>
          <w:szCs w:val="24"/>
        </w:rPr>
        <w:t>c)</w:t>
      </w:r>
      <w:r w:rsidRPr="00973ACE">
        <w:rPr>
          <w:rFonts w:ascii="Times New Roman" w:hAnsi="Times New Roman" w:cs="Times New Roman"/>
          <w:sz w:val="24"/>
          <w:szCs w:val="24"/>
        </w:rPr>
        <w:tab/>
        <w:t>powiązanie projektowanych urządzeń z istniejącym układem sieci oświetlenia drogowego.</w:t>
      </w:r>
    </w:p>
    <w:p w14:paraId="54A67EA9" w14:textId="48952A05" w:rsidR="009C0A17" w:rsidRPr="00973ACE" w:rsidRDefault="009C0A17" w:rsidP="00973ACE">
      <w:pPr>
        <w:autoSpaceDE w:val="0"/>
        <w:autoSpaceDN w:val="0"/>
        <w:adjustRightInd w:val="0"/>
        <w:spacing w:before="120" w:after="0" w:line="240" w:lineRule="auto"/>
        <w:ind w:left="425"/>
        <w:jc w:val="both"/>
        <w:rPr>
          <w:rFonts w:ascii="Times New Roman" w:hAnsi="Times New Roman" w:cs="Times New Roman"/>
          <w:i/>
          <w:sz w:val="24"/>
          <w:szCs w:val="24"/>
        </w:rPr>
      </w:pPr>
      <w:r w:rsidRPr="00973ACE">
        <w:rPr>
          <w:rFonts w:ascii="Times New Roman" w:hAnsi="Times New Roman" w:cs="Times New Roman"/>
          <w:i/>
          <w:sz w:val="24"/>
          <w:szCs w:val="24"/>
        </w:rPr>
        <w:t>Wskazane w niniejszym OPZ-cie jak wymienionych poniższych załącznikach znaki towarowe, patenty lub pochodzenia, źródła lub szczególny proces, który charakteryzuje produkty lub usługi dostarczane przez konkretnego wykonawcę – są one przykładowe. Dopuszcza się zaoferowanie rozwiązań równoważnych opisanych – tzn. polegających na zachowaniu przez nie takich samych minimalnych parametrów technicznych, jakościowych oraz funkcjonalnych.</w:t>
      </w:r>
    </w:p>
    <w:p w14:paraId="295DF4E0" w14:textId="77777777" w:rsidR="00676D0D" w:rsidRPr="00973ACE" w:rsidRDefault="00676D0D" w:rsidP="009C0A17">
      <w:pPr>
        <w:autoSpaceDE w:val="0"/>
        <w:autoSpaceDN w:val="0"/>
        <w:adjustRightInd w:val="0"/>
        <w:spacing w:after="0" w:line="240" w:lineRule="auto"/>
        <w:ind w:left="426"/>
        <w:jc w:val="both"/>
        <w:rPr>
          <w:rFonts w:ascii="Times New Roman" w:hAnsi="Times New Roman" w:cs="Times New Roman"/>
          <w:i/>
          <w:sz w:val="24"/>
          <w:szCs w:val="24"/>
        </w:rPr>
      </w:pPr>
    </w:p>
    <w:p w14:paraId="397AED87" w14:textId="77777777" w:rsidR="00676D0D" w:rsidRPr="00973ACE" w:rsidRDefault="00676D0D" w:rsidP="00676D0D">
      <w:pPr>
        <w:pStyle w:val="Akapitzlist"/>
        <w:numPr>
          <w:ilvl w:val="0"/>
          <w:numId w:val="1"/>
        </w:numPr>
        <w:spacing w:after="0" w:line="240" w:lineRule="auto"/>
        <w:ind w:left="426" w:hanging="426"/>
        <w:jc w:val="both"/>
        <w:rPr>
          <w:rFonts w:ascii="Times New Roman" w:hAnsi="Times New Roman" w:cs="Times New Roman"/>
          <w:b/>
          <w:sz w:val="24"/>
          <w:szCs w:val="24"/>
        </w:rPr>
      </w:pPr>
      <w:r w:rsidRPr="00973ACE">
        <w:rPr>
          <w:rFonts w:ascii="Times New Roman" w:hAnsi="Times New Roman" w:cs="Times New Roman"/>
          <w:b/>
          <w:sz w:val="24"/>
          <w:szCs w:val="24"/>
        </w:rPr>
        <w:t>Szczegółowy zakres i rodzaj robót przewidzianych do wykonania w ramach przedmiotu  zamówienia określają:</w:t>
      </w:r>
    </w:p>
    <w:p w14:paraId="35541E34" w14:textId="267B1FC8" w:rsidR="00D11F42" w:rsidRPr="00973ACE" w:rsidRDefault="00D11F42" w:rsidP="00D11F42">
      <w:pPr>
        <w:spacing w:after="0" w:line="240" w:lineRule="auto"/>
        <w:ind w:left="709" w:hanging="283"/>
        <w:jc w:val="both"/>
        <w:rPr>
          <w:rFonts w:ascii="Times New Roman" w:hAnsi="Times New Roman"/>
          <w:sz w:val="24"/>
          <w:szCs w:val="24"/>
        </w:rPr>
      </w:pPr>
      <w:r w:rsidRPr="00973ACE">
        <w:rPr>
          <w:rFonts w:ascii="Times New Roman" w:hAnsi="Times New Roman"/>
          <w:sz w:val="24"/>
          <w:szCs w:val="24"/>
        </w:rPr>
        <w:t>-</w:t>
      </w:r>
      <w:r w:rsidRPr="00973ACE">
        <w:rPr>
          <w:rFonts w:ascii="Times New Roman" w:hAnsi="Times New Roman"/>
          <w:sz w:val="24"/>
          <w:szCs w:val="24"/>
        </w:rPr>
        <w:tab/>
        <w:t>Załączniki: Przedmiar robót,</w:t>
      </w:r>
    </w:p>
    <w:p w14:paraId="1503DB78" w14:textId="37160F4F" w:rsidR="00D11F42" w:rsidRPr="00973ACE" w:rsidRDefault="00D11F42" w:rsidP="00D11F42">
      <w:pPr>
        <w:spacing w:after="0" w:line="240" w:lineRule="auto"/>
        <w:ind w:left="709" w:hanging="283"/>
        <w:jc w:val="both"/>
        <w:rPr>
          <w:rFonts w:ascii="Times New Roman" w:hAnsi="Times New Roman"/>
          <w:sz w:val="24"/>
          <w:szCs w:val="24"/>
        </w:rPr>
      </w:pPr>
      <w:r w:rsidRPr="00973ACE">
        <w:rPr>
          <w:rFonts w:ascii="Times New Roman" w:hAnsi="Times New Roman"/>
          <w:sz w:val="24"/>
          <w:szCs w:val="24"/>
        </w:rPr>
        <w:t>-</w:t>
      </w:r>
      <w:r w:rsidRPr="00973ACE">
        <w:rPr>
          <w:rFonts w:ascii="Times New Roman" w:hAnsi="Times New Roman"/>
          <w:sz w:val="24"/>
          <w:szCs w:val="24"/>
        </w:rPr>
        <w:tab/>
        <w:t xml:space="preserve">Załącznik: Projekt </w:t>
      </w:r>
      <w:r w:rsidR="006E1B0B" w:rsidRPr="00973ACE">
        <w:rPr>
          <w:rFonts w:ascii="Times New Roman" w:hAnsi="Times New Roman"/>
          <w:sz w:val="24"/>
          <w:szCs w:val="24"/>
        </w:rPr>
        <w:t>budowlany</w:t>
      </w:r>
      <w:r w:rsidRPr="00973ACE">
        <w:rPr>
          <w:rFonts w:ascii="Times New Roman" w:hAnsi="Times New Roman"/>
          <w:sz w:val="24"/>
          <w:szCs w:val="24"/>
        </w:rPr>
        <w:t>,</w:t>
      </w:r>
    </w:p>
    <w:p w14:paraId="7A060EB1" w14:textId="7B2C9E76" w:rsidR="00676D0D" w:rsidRPr="00973ACE" w:rsidRDefault="00D11F42" w:rsidP="00D11F42">
      <w:pPr>
        <w:spacing w:after="0" w:line="240" w:lineRule="auto"/>
        <w:ind w:left="709" w:hanging="283"/>
        <w:jc w:val="both"/>
        <w:rPr>
          <w:rFonts w:ascii="Times New Roman" w:hAnsi="Times New Roman"/>
          <w:sz w:val="24"/>
          <w:szCs w:val="24"/>
        </w:rPr>
      </w:pPr>
      <w:r w:rsidRPr="00973ACE">
        <w:rPr>
          <w:rFonts w:ascii="Times New Roman" w:hAnsi="Times New Roman"/>
          <w:sz w:val="24"/>
          <w:szCs w:val="24"/>
        </w:rPr>
        <w:t>-</w:t>
      </w:r>
      <w:r w:rsidRPr="00973ACE">
        <w:rPr>
          <w:rFonts w:ascii="Times New Roman" w:hAnsi="Times New Roman"/>
          <w:sz w:val="24"/>
          <w:szCs w:val="24"/>
        </w:rPr>
        <w:tab/>
        <w:t>Załącznik: STWiOR.</w:t>
      </w:r>
    </w:p>
    <w:p w14:paraId="0CCD8655" w14:textId="0AA9930D" w:rsidR="00BA4C34" w:rsidRPr="006E1B0B" w:rsidRDefault="00676D0D" w:rsidP="00973ACE">
      <w:pPr>
        <w:autoSpaceDE w:val="0"/>
        <w:autoSpaceDN w:val="0"/>
        <w:adjustRightInd w:val="0"/>
        <w:spacing w:before="120" w:after="0" w:line="240" w:lineRule="auto"/>
        <w:jc w:val="both"/>
        <w:rPr>
          <w:rFonts w:ascii="Times New Roman" w:hAnsi="Times New Roman" w:cs="Times New Roman"/>
          <w:b/>
          <w:bCs/>
          <w:sz w:val="24"/>
          <w:szCs w:val="24"/>
        </w:rPr>
      </w:pPr>
      <w:r w:rsidRPr="006E1B0B">
        <w:rPr>
          <w:rFonts w:ascii="Times New Roman" w:hAnsi="Times New Roman" w:cs="Times New Roman"/>
          <w:b/>
          <w:bCs/>
          <w:sz w:val="24"/>
          <w:szCs w:val="24"/>
        </w:rPr>
        <w:t xml:space="preserve">Projekt </w:t>
      </w:r>
      <w:r w:rsidR="006E1B0B" w:rsidRPr="006E1B0B">
        <w:rPr>
          <w:rFonts w:ascii="Times New Roman" w:hAnsi="Times New Roman" w:cs="Times New Roman"/>
          <w:b/>
          <w:bCs/>
          <w:sz w:val="24"/>
          <w:szCs w:val="24"/>
        </w:rPr>
        <w:t>b</w:t>
      </w:r>
      <w:r w:rsidRPr="006E1B0B">
        <w:rPr>
          <w:rFonts w:ascii="Times New Roman" w:hAnsi="Times New Roman" w:cs="Times New Roman"/>
          <w:b/>
          <w:bCs/>
          <w:sz w:val="24"/>
          <w:szCs w:val="24"/>
        </w:rPr>
        <w:t>udowlany, STWiOR, przedmiar robót</w:t>
      </w:r>
      <w:r w:rsidR="006E1B0B" w:rsidRPr="006E1B0B">
        <w:rPr>
          <w:rFonts w:ascii="Times New Roman" w:hAnsi="Times New Roman" w:cs="Times New Roman"/>
          <w:b/>
          <w:bCs/>
          <w:sz w:val="24"/>
          <w:szCs w:val="24"/>
        </w:rPr>
        <w:t>,</w:t>
      </w:r>
      <w:r w:rsidRPr="006E1B0B">
        <w:rPr>
          <w:rFonts w:ascii="Times New Roman" w:hAnsi="Times New Roman" w:cs="Times New Roman"/>
          <w:b/>
          <w:bCs/>
          <w:sz w:val="24"/>
          <w:szCs w:val="24"/>
        </w:rPr>
        <w:t xml:space="preserve"> rysunki, znajdują się w osobnych plikach.</w:t>
      </w:r>
    </w:p>
    <w:sectPr w:rsidR="00BA4C34" w:rsidRPr="006E1B0B" w:rsidSect="006363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38C7" w14:textId="77777777" w:rsidR="00463A38" w:rsidRDefault="00463A38" w:rsidP="00604A64">
      <w:pPr>
        <w:spacing w:after="0" w:line="240" w:lineRule="auto"/>
      </w:pPr>
      <w:r>
        <w:separator/>
      </w:r>
    </w:p>
  </w:endnote>
  <w:endnote w:type="continuationSeparator" w:id="0">
    <w:p w14:paraId="78C204E7" w14:textId="77777777" w:rsidR="00463A38" w:rsidRDefault="00463A38" w:rsidP="0060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378407"/>
      <w:docPartObj>
        <w:docPartGallery w:val="Page Numbers (Bottom of Page)"/>
        <w:docPartUnique/>
      </w:docPartObj>
    </w:sdtPr>
    <w:sdtEndPr>
      <w:rPr>
        <w:rFonts w:ascii="Times New Roman" w:hAnsi="Times New Roman" w:cs="Times New Roman"/>
        <w:sz w:val="20"/>
        <w:szCs w:val="20"/>
      </w:rPr>
    </w:sdtEndPr>
    <w:sdtContent>
      <w:p w14:paraId="2FDBFB75" w14:textId="77777777" w:rsidR="00B162AF" w:rsidRDefault="00F52587">
        <w:pPr>
          <w:pStyle w:val="Stopka"/>
          <w:jc w:val="right"/>
        </w:pPr>
        <w:r w:rsidRPr="00B162AF">
          <w:rPr>
            <w:rFonts w:ascii="Times New Roman" w:hAnsi="Times New Roman" w:cs="Times New Roman"/>
            <w:sz w:val="20"/>
            <w:szCs w:val="20"/>
          </w:rPr>
          <w:fldChar w:fldCharType="begin"/>
        </w:r>
        <w:r w:rsidR="00B162AF" w:rsidRPr="00B162AF">
          <w:rPr>
            <w:rFonts w:ascii="Times New Roman" w:hAnsi="Times New Roman" w:cs="Times New Roman"/>
            <w:sz w:val="20"/>
            <w:szCs w:val="20"/>
          </w:rPr>
          <w:instrText xml:space="preserve"> PAGE   \* MERGEFORMAT </w:instrText>
        </w:r>
        <w:r w:rsidRPr="00B162AF">
          <w:rPr>
            <w:rFonts w:ascii="Times New Roman" w:hAnsi="Times New Roman" w:cs="Times New Roman"/>
            <w:sz w:val="20"/>
            <w:szCs w:val="20"/>
          </w:rPr>
          <w:fldChar w:fldCharType="separate"/>
        </w:r>
        <w:r w:rsidR="000F0D1A">
          <w:rPr>
            <w:rFonts w:ascii="Times New Roman" w:hAnsi="Times New Roman" w:cs="Times New Roman"/>
            <w:noProof/>
            <w:sz w:val="20"/>
            <w:szCs w:val="20"/>
          </w:rPr>
          <w:t>2</w:t>
        </w:r>
        <w:r w:rsidRPr="00B162AF">
          <w:rPr>
            <w:rFonts w:ascii="Times New Roman" w:hAnsi="Times New Roman" w:cs="Times New Roman"/>
            <w:sz w:val="20"/>
            <w:szCs w:val="20"/>
          </w:rPr>
          <w:fldChar w:fldCharType="end"/>
        </w:r>
      </w:p>
    </w:sdtContent>
  </w:sdt>
  <w:p w14:paraId="254A7BB1" w14:textId="77777777" w:rsidR="00B162AF" w:rsidRDefault="00B162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3750C" w14:textId="77777777" w:rsidR="00463A38" w:rsidRDefault="00463A38" w:rsidP="00604A64">
      <w:pPr>
        <w:spacing w:after="0" w:line="240" w:lineRule="auto"/>
      </w:pPr>
      <w:r>
        <w:separator/>
      </w:r>
    </w:p>
  </w:footnote>
  <w:footnote w:type="continuationSeparator" w:id="0">
    <w:p w14:paraId="11DDB4DC" w14:textId="77777777" w:rsidR="00463A38" w:rsidRDefault="00463A38" w:rsidP="0060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9489" w14:textId="77777777" w:rsidR="00604A64" w:rsidRPr="00E95F05" w:rsidRDefault="00604A64" w:rsidP="00604A64">
    <w:pPr>
      <w:pStyle w:val="Nagwek"/>
      <w:jc w:val="right"/>
      <w:rPr>
        <w:rFonts w:ascii="Times New Roman" w:hAnsi="Times New Roman" w:cs="Times New Roman"/>
        <w:i/>
      </w:rPr>
    </w:pPr>
    <w:r w:rsidRPr="00E95F05">
      <w:rPr>
        <w:rFonts w:ascii="Times New Roman" w:hAnsi="Times New Roman" w:cs="Times New Roman"/>
        <w:i/>
      </w:rPr>
      <w:t xml:space="preserve">Załącznik nr 2 </w:t>
    </w:r>
    <w:r w:rsidR="00E95F05">
      <w:rPr>
        <w:rFonts w:ascii="Times New Roman" w:hAnsi="Times New Roman" w:cs="Times New Roman"/>
        <w:i/>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49E"/>
    <w:multiLevelType w:val="multilevel"/>
    <w:tmpl w:val="1CD45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C54409"/>
    <w:multiLevelType w:val="hybridMultilevel"/>
    <w:tmpl w:val="B75E25DA"/>
    <w:lvl w:ilvl="0" w:tplc="C366A15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6C114B8"/>
    <w:multiLevelType w:val="hybridMultilevel"/>
    <w:tmpl w:val="B4F83588"/>
    <w:lvl w:ilvl="0" w:tplc="FEB4FA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3E427F"/>
    <w:multiLevelType w:val="hybridMultilevel"/>
    <w:tmpl w:val="CC461242"/>
    <w:lvl w:ilvl="0" w:tplc="DE98FF06">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7660D24"/>
    <w:multiLevelType w:val="hybridMultilevel"/>
    <w:tmpl w:val="6448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CD504E4"/>
    <w:multiLevelType w:val="hybridMultilevel"/>
    <w:tmpl w:val="6448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3F1BDD"/>
    <w:multiLevelType w:val="hybridMultilevel"/>
    <w:tmpl w:val="30104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940470">
    <w:abstractNumId w:val="5"/>
  </w:num>
  <w:num w:numId="2" w16cid:durableId="1042097467">
    <w:abstractNumId w:val="1"/>
  </w:num>
  <w:num w:numId="3" w16cid:durableId="1121613526">
    <w:abstractNumId w:val="6"/>
  </w:num>
  <w:num w:numId="4" w16cid:durableId="231963493">
    <w:abstractNumId w:val="0"/>
  </w:num>
  <w:num w:numId="5" w16cid:durableId="1883588275">
    <w:abstractNumId w:val="4"/>
  </w:num>
  <w:num w:numId="6" w16cid:durableId="215312660">
    <w:abstractNumId w:val="3"/>
  </w:num>
  <w:num w:numId="7" w16cid:durableId="77798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FF"/>
    <w:rsid w:val="000121EB"/>
    <w:rsid w:val="00021F1C"/>
    <w:rsid w:val="00062C88"/>
    <w:rsid w:val="000E6CBE"/>
    <w:rsid w:val="000F0D1A"/>
    <w:rsid w:val="00101D48"/>
    <w:rsid w:val="00123873"/>
    <w:rsid w:val="001434EA"/>
    <w:rsid w:val="0015791D"/>
    <w:rsid w:val="0017114F"/>
    <w:rsid w:val="00171FAF"/>
    <w:rsid w:val="001A5711"/>
    <w:rsid w:val="001C18FF"/>
    <w:rsid w:val="001D060C"/>
    <w:rsid w:val="00204238"/>
    <w:rsid w:val="002077BB"/>
    <w:rsid w:val="00207984"/>
    <w:rsid w:val="00236086"/>
    <w:rsid w:val="00247258"/>
    <w:rsid w:val="00265264"/>
    <w:rsid w:val="0029555E"/>
    <w:rsid w:val="00296A1B"/>
    <w:rsid w:val="002C58BD"/>
    <w:rsid w:val="002E4D2E"/>
    <w:rsid w:val="003052AE"/>
    <w:rsid w:val="0030657B"/>
    <w:rsid w:val="003437D2"/>
    <w:rsid w:val="00344F30"/>
    <w:rsid w:val="00361689"/>
    <w:rsid w:val="00435961"/>
    <w:rsid w:val="00442094"/>
    <w:rsid w:val="00443161"/>
    <w:rsid w:val="00453700"/>
    <w:rsid w:val="00463A38"/>
    <w:rsid w:val="00494523"/>
    <w:rsid w:val="004A06F4"/>
    <w:rsid w:val="004D2876"/>
    <w:rsid w:val="004D2B04"/>
    <w:rsid w:val="004E6FE8"/>
    <w:rsid w:val="005031C2"/>
    <w:rsid w:val="00510367"/>
    <w:rsid w:val="00524D17"/>
    <w:rsid w:val="00527FEB"/>
    <w:rsid w:val="005419B5"/>
    <w:rsid w:val="00544604"/>
    <w:rsid w:val="005D16E0"/>
    <w:rsid w:val="005F3D82"/>
    <w:rsid w:val="006005D3"/>
    <w:rsid w:val="00604A64"/>
    <w:rsid w:val="00605823"/>
    <w:rsid w:val="006173F1"/>
    <w:rsid w:val="0063636F"/>
    <w:rsid w:val="0066507C"/>
    <w:rsid w:val="00676D0D"/>
    <w:rsid w:val="006927AE"/>
    <w:rsid w:val="006B0930"/>
    <w:rsid w:val="006C1325"/>
    <w:rsid w:val="006E1B0B"/>
    <w:rsid w:val="006F3C7A"/>
    <w:rsid w:val="007044D4"/>
    <w:rsid w:val="00783E81"/>
    <w:rsid w:val="007879DC"/>
    <w:rsid w:val="007A67AA"/>
    <w:rsid w:val="007A7F5F"/>
    <w:rsid w:val="007C5557"/>
    <w:rsid w:val="007F65A8"/>
    <w:rsid w:val="00816012"/>
    <w:rsid w:val="0088773C"/>
    <w:rsid w:val="00887AB2"/>
    <w:rsid w:val="008927F3"/>
    <w:rsid w:val="00894B04"/>
    <w:rsid w:val="008C1423"/>
    <w:rsid w:val="008E1109"/>
    <w:rsid w:val="009541A2"/>
    <w:rsid w:val="00971942"/>
    <w:rsid w:val="00973ACE"/>
    <w:rsid w:val="00980BFF"/>
    <w:rsid w:val="00992FB6"/>
    <w:rsid w:val="009B018F"/>
    <w:rsid w:val="009B5CFB"/>
    <w:rsid w:val="009C0A17"/>
    <w:rsid w:val="009C6856"/>
    <w:rsid w:val="009D24A6"/>
    <w:rsid w:val="00A319E6"/>
    <w:rsid w:val="00A626F2"/>
    <w:rsid w:val="00AD0EC7"/>
    <w:rsid w:val="00AE0B74"/>
    <w:rsid w:val="00AF2DF5"/>
    <w:rsid w:val="00B10B97"/>
    <w:rsid w:val="00B162AF"/>
    <w:rsid w:val="00B17F45"/>
    <w:rsid w:val="00B31446"/>
    <w:rsid w:val="00B41DAF"/>
    <w:rsid w:val="00B73509"/>
    <w:rsid w:val="00B77BA3"/>
    <w:rsid w:val="00BA4C34"/>
    <w:rsid w:val="00BC395B"/>
    <w:rsid w:val="00BC5C77"/>
    <w:rsid w:val="00BD7733"/>
    <w:rsid w:val="00BE7B1D"/>
    <w:rsid w:val="00BF7B52"/>
    <w:rsid w:val="00C67559"/>
    <w:rsid w:val="00C71C8A"/>
    <w:rsid w:val="00C86BEB"/>
    <w:rsid w:val="00C90423"/>
    <w:rsid w:val="00CA064D"/>
    <w:rsid w:val="00CA1EE1"/>
    <w:rsid w:val="00CE19CF"/>
    <w:rsid w:val="00CF20A7"/>
    <w:rsid w:val="00D11F42"/>
    <w:rsid w:val="00D528C3"/>
    <w:rsid w:val="00DB65B6"/>
    <w:rsid w:val="00DD0082"/>
    <w:rsid w:val="00DE1130"/>
    <w:rsid w:val="00E462D7"/>
    <w:rsid w:val="00E5151E"/>
    <w:rsid w:val="00E650AE"/>
    <w:rsid w:val="00E92C9D"/>
    <w:rsid w:val="00E95F05"/>
    <w:rsid w:val="00EA3726"/>
    <w:rsid w:val="00EA5768"/>
    <w:rsid w:val="00EB422C"/>
    <w:rsid w:val="00EC7756"/>
    <w:rsid w:val="00EE42BB"/>
    <w:rsid w:val="00EF2107"/>
    <w:rsid w:val="00EF2C13"/>
    <w:rsid w:val="00F52587"/>
    <w:rsid w:val="00F8660F"/>
    <w:rsid w:val="00F91E71"/>
    <w:rsid w:val="00FA67A2"/>
    <w:rsid w:val="00FC68B7"/>
    <w:rsid w:val="00FD6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3DE7"/>
  <w15:docId w15:val="{E1A2C7DD-FE4E-4960-985F-C335BC7E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873"/>
  </w:style>
  <w:style w:type="paragraph" w:styleId="Nagwek1">
    <w:name w:val="heading 1"/>
    <w:basedOn w:val="Normalny"/>
    <w:next w:val="Normalny"/>
    <w:link w:val="Nagwek1Znak"/>
    <w:uiPriority w:val="9"/>
    <w:qFormat/>
    <w:rsid w:val="00980BFF"/>
    <w:pPr>
      <w:keepNext/>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uiPriority w:val="9"/>
    <w:semiHidden/>
    <w:unhideWhenUsed/>
    <w:qFormat/>
    <w:rsid w:val="00062C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2 heading,A_wyliczenie,K-P_odwolanie,Akapit z listą5,maz_wyliczenie,opis dzialania,CW_Lista,Wypunktowanie,zwykły tekst,T_SZ_List Paragraph,Akapit z listą BS,Kolorowa lista — akcent 11,BulletC"/>
    <w:basedOn w:val="Normalny"/>
    <w:link w:val="AkapitzlistZnak"/>
    <w:uiPriority w:val="1"/>
    <w:qFormat/>
    <w:rsid w:val="00980BFF"/>
    <w:pPr>
      <w:ind w:left="720"/>
      <w:contextualSpacing/>
    </w:pPr>
  </w:style>
  <w:style w:type="character" w:customStyle="1" w:styleId="Nagwek1Znak">
    <w:name w:val="Nagłówek 1 Znak"/>
    <w:basedOn w:val="Domylnaczcionkaakapitu"/>
    <w:link w:val="Nagwek1"/>
    <w:uiPriority w:val="9"/>
    <w:rsid w:val="00980BFF"/>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uiPriority w:val="9"/>
    <w:semiHidden/>
    <w:rsid w:val="00062C88"/>
    <w:rPr>
      <w:rFonts w:asciiTheme="majorHAnsi" w:eastAsiaTheme="majorEastAsia" w:hAnsiTheme="majorHAnsi" w:cstheme="majorBidi"/>
      <w:b/>
      <w:bCs/>
      <w:color w:val="4F81BD" w:themeColor="accent1"/>
    </w:rPr>
  </w:style>
  <w:style w:type="paragraph" w:styleId="Nagwek">
    <w:name w:val="header"/>
    <w:basedOn w:val="Normalny"/>
    <w:link w:val="NagwekZnak"/>
    <w:uiPriority w:val="99"/>
    <w:semiHidden/>
    <w:unhideWhenUsed/>
    <w:rsid w:val="00604A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04A64"/>
  </w:style>
  <w:style w:type="paragraph" w:styleId="Stopka">
    <w:name w:val="footer"/>
    <w:basedOn w:val="Normalny"/>
    <w:link w:val="StopkaZnak"/>
    <w:uiPriority w:val="99"/>
    <w:unhideWhenUsed/>
    <w:rsid w:val="00604A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A64"/>
  </w:style>
  <w:style w:type="paragraph" w:customStyle="1" w:styleId="Default">
    <w:name w:val="Default"/>
    <w:rsid w:val="00B162AF"/>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L1 Znak,Numerowanie Znak,List Paragraph Znak,2 heading Znak,A_wyliczenie Znak,K-P_odwolanie Znak,Akapit z listą5 Znak,maz_wyliczenie Znak,opis dzialania Znak,CW_Lista Znak,Wypunktowanie Znak,zwykły tekst Znak"/>
    <w:link w:val="Akapitzlist"/>
    <w:uiPriority w:val="1"/>
    <w:locked/>
    <w:rsid w:val="009541A2"/>
  </w:style>
  <w:style w:type="paragraph" w:styleId="Tekstpodstawowy">
    <w:name w:val="Body Text"/>
    <w:basedOn w:val="Normalny"/>
    <w:link w:val="TekstpodstawowyZnak"/>
    <w:uiPriority w:val="1"/>
    <w:qFormat/>
    <w:rsid w:val="009D24A6"/>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uiPriority w:val="1"/>
    <w:rsid w:val="009D24A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D2C9-126C-4EDC-962E-C06BAFB2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BKJagodzinscy</dc:creator>
  <cp:lastModifiedBy>Krzysztof Jagodziński</cp:lastModifiedBy>
  <cp:revision>16</cp:revision>
  <dcterms:created xsi:type="dcterms:W3CDTF">2024-05-17T09:19:00Z</dcterms:created>
  <dcterms:modified xsi:type="dcterms:W3CDTF">2024-10-30T16:08:00Z</dcterms:modified>
</cp:coreProperties>
</file>