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30DEC19B" w14:textId="77777777" w:rsidR="003B365D" w:rsidRPr="00B669FD" w:rsidRDefault="003B365D" w:rsidP="003B365D">
      <w:pPr>
        <w:pStyle w:val="Bezodstpw"/>
        <w:jc w:val="center"/>
        <w:rPr>
          <w:rFonts w:asciiTheme="minorHAnsi" w:hAnsiTheme="minorHAnsi" w:cstheme="minorHAnsi"/>
          <w:color w:val="000000"/>
        </w:rPr>
      </w:pPr>
    </w:p>
    <w:p w14:paraId="6CB62A8D" w14:textId="77777777" w:rsidR="003B365D" w:rsidRPr="00B669FD" w:rsidRDefault="003B365D" w:rsidP="003B365D">
      <w:pPr>
        <w:pStyle w:val="Bezodstpw"/>
        <w:tabs>
          <w:tab w:val="left" w:pos="5964"/>
        </w:tabs>
        <w:rPr>
          <w:rFonts w:asciiTheme="minorHAnsi" w:hAnsiTheme="minorHAnsi" w:cstheme="minorHAnsi"/>
          <w:color w:val="000000"/>
        </w:rPr>
      </w:pPr>
      <w:r w:rsidRPr="00B669FD">
        <w:rPr>
          <w:rFonts w:asciiTheme="minorHAnsi" w:hAnsiTheme="minorHAnsi" w:cstheme="minorHAnsi"/>
          <w:color w:val="000000"/>
        </w:rPr>
        <w:tab/>
      </w:r>
    </w:p>
    <w:p w14:paraId="238B5BDC" w14:textId="77777777" w:rsidR="003B365D" w:rsidRPr="00B669FD" w:rsidRDefault="003B365D" w:rsidP="003B365D">
      <w:pPr>
        <w:pStyle w:val="Bezodstpw"/>
        <w:jc w:val="center"/>
        <w:rPr>
          <w:rFonts w:asciiTheme="minorHAnsi" w:hAnsiTheme="minorHAnsi" w:cstheme="minorHAnsi"/>
          <w:color w:val="000000"/>
        </w:rPr>
      </w:pPr>
    </w:p>
    <w:p w14:paraId="344FCB7B" w14:textId="77777777" w:rsidR="003B365D" w:rsidRPr="00B669FD" w:rsidRDefault="003B365D" w:rsidP="003B365D">
      <w:pPr>
        <w:pStyle w:val="Bezodstpw"/>
        <w:jc w:val="center"/>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77777777" w:rsidR="003B365D" w:rsidRPr="00B669F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7F64FDE5" w14:textId="77777777" w:rsidR="003B365D" w:rsidRPr="00B669FD" w:rsidRDefault="003B365D" w:rsidP="003B365D">
      <w:pPr>
        <w:pStyle w:val="Bezodstpw"/>
        <w:jc w:val="center"/>
        <w:rPr>
          <w:rFonts w:asciiTheme="minorHAnsi" w:hAnsiTheme="minorHAnsi" w:cstheme="minorHAnsi"/>
          <w:b/>
          <w:color w:val="000000"/>
        </w:rPr>
      </w:pPr>
    </w:p>
    <w:p w14:paraId="13A4A3F1" w14:textId="124BCD16" w:rsidR="00F61E8E" w:rsidRPr="00F61E8E" w:rsidRDefault="00F61E8E" w:rsidP="00F61E8E">
      <w:pPr>
        <w:pStyle w:val="Bezodstpw"/>
        <w:jc w:val="center"/>
        <w:rPr>
          <w:rFonts w:asciiTheme="minorHAnsi" w:hAnsiTheme="minorHAnsi" w:cstheme="minorHAnsi"/>
          <w:b/>
          <w:color w:val="000000"/>
        </w:rPr>
      </w:pPr>
      <w:r w:rsidRPr="00F61E8E">
        <w:rPr>
          <w:rFonts w:asciiTheme="minorHAnsi" w:hAnsiTheme="minorHAnsi" w:cstheme="minorHAnsi"/>
          <w:b/>
          <w:color w:val="000000"/>
        </w:rPr>
        <w:t>Na zawarcie umowy ramowej dotyczącej wykonania remontów lokali wchodzących w skład mieszkaniowego zasobu Miasta Łodzi</w:t>
      </w:r>
    </w:p>
    <w:p w14:paraId="58BC6DFE" w14:textId="2E31FEBD" w:rsidR="003B365D" w:rsidRPr="00B669FD" w:rsidRDefault="003B365D" w:rsidP="003B365D">
      <w:pPr>
        <w:pStyle w:val="Bezodstpw"/>
        <w:jc w:val="center"/>
        <w:rPr>
          <w:rFonts w:asciiTheme="minorHAnsi" w:hAnsiTheme="minorHAnsi" w:cstheme="minorHAnsi"/>
          <w:b/>
          <w:color w:val="000000"/>
        </w:rPr>
      </w:pPr>
    </w:p>
    <w:p w14:paraId="4FD48FA0" w14:textId="4320B34F" w:rsidR="003B365D" w:rsidRPr="00B669F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Znak sprawy: DZP.26.1</w:t>
      </w:r>
      <w:r w:rsidR="002D3C1D">
        <w:rPr>
          <w:rFonts w:asciiTheme="minorHAnsi" w:hAnsiTheme="minorHAnsi" w:cstheme="minorHAnsi"/>
          <w:b/>
          <w:color w:val="000000"/>
        </w:rPr>
        <w:t>.</w:t>
      </w:r>
      <w:r w:rsidR="002047C9">
        <w:rPr>
          <w:rFonts w:asciiTheme="minorHAnsi" w:hAnsiTheme="minorHAnsi" w:cstheme="minorHAnsi"/>
          <w:b/>
          <w:color w:val="000000"/>
        </w:rPr>
        <w:t>64</w:t>
      </w:r>
      <w:r w:rsidR="002D3C1D">
        <w:rPr>
          <w:rFonts w:asciiTheme="minorHAnsi" w:hAnsiTheme="minorHAnsi" w:cstheme="minorHAnsi"/>
          <w:b/>
          <w:color w:val="000000"/>
        </w:rPr>
        <w:t>.</w:t>
      </w:r>
      <w:r w:rsidRPr="00B669FD">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77777777" w:rsidR="003B365D" w:rsidRPr="00B669FD" w:rsidRDefault="003B365D"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0AC54593" w14:textId="55A26DEE" w:rsidR="003B365D" w:rsidRPr="00B669FD" w:rsidRDefault="003B365D" w:rsidP="00D06A76">
      <w:pPr>
        <w:pStyle w:val="Bezodstpw"/>
        <w:jc w:val="center"/>
        <w:rPr>
          <w:rFonts w:asciiTheme="minorHAnsi" w:hAnsiTheme="minorHAnsi" w:cstheme="minorHAnsi"/>
          <w:color w:val="000000"/>
        </w:rPr>
      </w:pPr>
      <w:r w:rsidRPr="00B669FD">
        <w:rPr>
          <w:rFonts w:asciiTheme="minorHAnsi" w:hAnsiTheme="minorHAnsi" w:cstheme="minorHAnsi"/>
          <w:color w:val="000000"/>
        </w:rPr>
        <w:t xml:space="preserve">Art. </w:t>
      </w:r>
      <w:bookmarkStart w:id="0" w:name="_Hlk62122685"/>
      <w:r w:rsidR="00F61E8E">
        <w:rPr>
          <w:rFonts w:asciiTheme="minorHAnsi" w:hAnsiTheme="minorHAnsi" w:cstheme="minorHAnsi"/>
          <w:color w:val="000000"/>
        </w:rPr>
        <w:t>311 ust. 1 pkt 2)</w:t>
      </w:r>
      <w:r w:rsidR="00D06A76">
        <w:rPr>
          <w:rFonts w:asciiTheme="minorHAnsi" w:hAnsiTheme="minorHAnsi" w:cstheme="minorHAnsi"/>
          <w:color w:val="000000"/>
        </w:rPr>
        <w:t xml:space="preserve"> w związku z Art. 275 pkt 1)</w:t>
      </w:r>
      <w:r w:rsidRPr="00B669FD">
        <w:rPr>
          <w:rFonts w:asciiTheme="minorHAnsi" w:hAnsiTheme="minorHAnsi" w:cstheme="minorHAnsi"/>
          <w:color w:val="000000"/>
        </w:rPr>
        <w:t> </w:t>
      </w:r>
      <w:bookmarkEnd w:id="0"/>
      <w:r w:rsidRPr="00B669FD">
        <w:rPr>
          <w:rFonts w:asciiTheme="minorHAnsi" w:hAnsiTheme="minorHAnsi" w:cstheme="minorHAnsi"/>
          <w:color w:val="000000"/>
        </w:rPr>
        <w:t xml:space="preserve">ustawy z dnia </w:t>
      </w:r>
      <w:bookmarkStart w:id="1" w:name="_Hlk60489286"/>
      <w:r w:rsidRPr="00B669FD">
        <w:rPr>
          <w:rFonts w:asciiTheme="minorHAnsi" w:hAnsiTheme="minorHAnsi" w:cstheme="minorHAnsi"/>
          <w:color w:val="000000"/>
        </w:rPr>
        <w:t>11 września 2019 r. Prawo zamówień publicznych</w:t>
      </w:r>
      <w:r w:rsidR="007678A0">
        <w:rPr>
          <w:rFonts w:asciiTheme="minorHAnsi" w:hAnsiTheme="minorHAnsi" w:cstheme="minorHAnsi"/>
          <w:color w:val="000000"/>
        </w:rPr>
        <w:t xml:space="preserve"> </w:t>
      </w:r>
      <w:r w:rsidRPr="00B669FD">
        <w:rPr>
          <w:rFonts w:asciiTheme="minorHAnsi" w:hAnsiTheme="minorHAnsi" w:cstheme="minorHAnsi"/>
          <w:color w:val="000000"/>
        </w:rPr>
        <w:t xml:space="preserve">(t. j. Dz. U. z 2019 r. poz. 2019 ze zm.) </w:t>
      </w:r>
      <w:bookmarkEnd w:id="1"/>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136624FC" w14:textId="041D9B0F" w:rsidR="003B365D" w:rsidRPr="00B669FD" w:rsidRDefault="00CA5885"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Główny Specjalista</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0F6CF40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7CDF970D" w:rsidR="003B365D" w:rsidRPr="00B669FD" w:rsidRDefault="00CA5885"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Krzysztof Grabarczyk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24B8CDA8" w14:textId="77777777" w:rsidR="003B365D" w:rsidRPr="00B669FD" w:rsidRDefault="003B365D" w:rsidP="003B365D">
      <w:pPr>
        <w:pStyle w:val="Bezodstpw"/>
        <w:rPr>
          <w:rFonts w:asciiTheme="minorHAnsi" w:hAnsiTheme="minorHAnsi" w:cstheme="minorHAnsi"/>
          <w:noProof/>
          <w:color w:val="000000"/>
        </w:rPr>
      </w:pPr>
    </w:p>
    <w:p w14:paraId="60B678FA"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22998806"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745806CE" w14:textId="39BE3C1B" w:rsidR="003B365D" w:rsidRPr="00B669FD" w:rsidRDefault="003B365D" w:rsidP="003B365D">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w:t>
      </w:r>
      <w:r w:rsidR="00C27D06">
        <w:rPr>
          <w:rFonts w:asciiTheme="minorHAnsi" w:hAnsiTheme="minorHAnsi" w:cstheme="minorHAnsi"/>
          <w:color w:val="000000"/>
        </w:rPr>
        <w:t>,</w:t>
      </w:r>
      <w:r w:rsidRPr="00B669FD">
        <w:rPr>
          <w:rFonts w:asciiTheme="minorHAnsi" w:hAnsiTheme="minorHAnsi" w:cstheme="minorHAnsi"/>
          <w:color w:val="000000"/>
        </w:rPr>
        <w:t xml:space="preserve"> dnia</w:t>
      </w:r>
      <w:r w:rsidR="001113D4">
        <w:rPr>
          <w:rFonts w:asciiTheme="minorHAnsi" w:hAnsiTheme="minorHAnsi" w:cstheme="minorHAnsi"/>
          <w:b/>
          <w:color w:val="000000"/>
        </w:rPr>
        <w:t xml:space="preserve"> </w:t>
      </w:r>
      <w:r w:rsidR="00C27D06">
        <w:rPr>
          <w:rFonts w:asciiTheme="minorHAnsi" w:hAnsiTheme="minorHAnsi" w:cstheme="minorHAnsi"/>
          <w:b/>
          <w:color w:val="000000"/>
        </w:rPr>
        <w:t xml:space="preserve"> </w:t>
      </w:r>
      <w:r w:rsidR="002047C9">
        <w:rPr>
          <w:rFonts w:asciiTheme="minorHAnsi" w:hAnsiTheme="minorHAnsi" w:cstheme="minorHAnsi"/>
          <w:b/>
          <w:color w:val="000000"/>
        </w:rPr>
        <w:t>7</w:t>
      </w:r>
      <w:r w:rsidR="00C27D06">
        <w:rPr>
          <w:rFonts w:asciiTheme="minorHAnsi" w:hAnsiTheme="minorHAnsi" w:cstheme="minorHAnsi"/>
          <w:b/>
          <w:color w:val="000000"/>
        </w:rPr>
        <w:t xml:space="preserve"> </w:t>
      </w:r>
      <w:r w:rsidR="002047C9">
        <w:rPr>
          <w:rFonts w:asciiTheme="minorHAnsi" w:hAnsiTheme="minorHAnsi" w:cstheme="minorHAnsi"/>
          <w:b/>
          <w:color w:val="000000"/>
        </w:rPr>
        <w:t>maja</w:t>
      </w:r>
      <w:r w:rsidR="00C27D06">
        <w:rPr>
          <w:rFonts w:asciiTheme="minorHAnsi" w:hAnsiTheme="minorHAnsi" w:cstheme="minorHAnsi"/>
          <w:b/>
          <w:color w:val="000000"/>
        </w:rPr>
        <w:t xml:space="preserve"> </w:t>
      </w:r>
      <w:r w:rsidRPr="00B669FD">
        <w:rPr>
          <w:rFonts w:asciiTheme="minorHAnsi" w:hAnsiTheme="minorHAnsi" w:cstheme="minorHAnsi"/>
          <w:b/>
          <w:color w:val="000000"/>
        </w:rPr>
        <w:t>2021 r.</w:t>
      </w:r>
    </w:p>
    <w:p w14:paraId="4CF386C2" w14:textId="77777777" w:rsidR="003B365D" w:rsidRPr="00B669FD" w:rsidRDefault="003B365D" w:rsidP="00340209">
      <w:pPr>
        <w:pStyle w:val="western"/>
        <w:spacing w:after="284" w:afterAutospacing="0"/>
        <w:rPr>
          <w:rFonts w:asciiTheme="minorHAnsi" w:hAnsiTheme="minorHAnsi" w:cstheme="minorHAnsi"/>
          <w:b/>
          <w:color w:val="000000"/>
        </w:rPr>
      </w:pPr>
    </w:p>
    <w:p w14:paraId="3585A09C"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3CFB4222" w14:textId="4A133F96" w:rsidR="003B365D" w:rsidRPr="00B669FD" w:rsidRDefault="003B365D" w:rsidP="00606F47">
      <w:pPr>
        <w:pStyle w:val="Akapitzlist"/>
        <w:spacing w:after="0" w:line="247" w:lineRule="auto"/>
        <w:ind w:left="567"/>
        <w:jc w:val="both"/>
        <w:rPr>
          <w:rFonts w:cstheme="minorHAnsi"/>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hyperlink r:id="rId8" w:history="1">
        <w:r w:rsidRPr="00B669FD">
          <w:rPr>
            <w:rStyle w:val="Hipercze"/>
            <w:rFonts w:cstheme="minorHAnsi"/>
          </w:rPr>
          <w:t>www.zlm.lodz.pl/przetargi</w:t>
        </w:r>
      </w:hyperlink>
    </w:p>
    <w:p w14:paraId="0E24F722" w14:textId="6C76ADA4" w:rsidR="003B365D" w:rsidRPr="00B669FD" w:rsidRDefault="003B365D" w:rsidP="003B365D">
      <w:pPr>
        <w:pStyle w:val="Akapitzlist"/>
        <w:spacing w:after="0" w:line="247" w:lineRule="auto"/>
        <w:ind w:left="567"/>
        <w:rPr>
          <w:rFonts w:cstheme="minorHAnsi"/>
          <w:color w:val="0563C1" w:themeColor="hyperlink"/>
          <w:u w:val="single"/>
        </w:rPr>
      </w:pPr>
      <w:r w:rsidRPr="00B669FD">
        <w:rPr>
          <w:rFonts w:cstheme="minorHAnsi"/>
        </w:rPr>
        <w:t>adres platformy zakupowe</w:t>
      </w:r>
      <w:r w:rsidR="00340209">
        <w:rPr>
          <w:rFonts w:cstheme="minorHAnsi"/>
        </w:rPr>
        <w:t>j/profilu nabywcy</w:t>
      </w:r>
      <w:r w:rsidRPr="00B669FD">
        <w:rPr>
          <w:rFonts w:cstheme="minorHAnsi"/>
        </w:rPr>
        <w:t xml:space="preserve">: </w:t>
      </w:r>
      <w:bookmarkStart w:id="2" w:name="_Hlk62042197"/>
      <w:bookmarkStart w:id="3" w:name="_Hlk62046921"/>
      <w:r w:rsidRPr="00B669FD">
        <w:rPr>
          <w:rStyle w:val="Hipercze"/>
          <w:rFonts w:cstheme="minorHAnsi"/>
        </w:rPr>
        <w:t>https://platformazakupowa.pl/pn/zlm_lodz</w:t>
      </w:r>
      <w:bookmarkEnd w:id="2"/>
    </w:p>
    <w:bookmarkEnd w:id="3"/>
    <w:p w14:paraId="3B299297"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73B0E280"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w:t>
      </w:r>
      <w:r w:rsidR="00F61E8E" w:rsidRPr="00F61E8E">
        <w:rPr>
          <w:rFonts w:cstheme="minorHAnsi"/>
        </w:rPr>
        <w:t>311 ust. 1 pkt 2) </w:t>
      </w:r>
      <w:r w:rsidRPr="00B669FD">
        <w:rPr>
          <w:rFonts w:cstheme="minorHAnsi"/>
        </w:rPr>
        <w:t xml:space="preserve">ustawy z dnia 11 września 2019 r. Prawo zamówień publicznych (Dz. U. z 2019 r. poz. 2019 z </w:t>
      </w:r>
      <w:proofErr w:type="spellStart"/>
      <w:r w:rsidRPr="00B669FD">
        <w:rPr>
          <w:rFonts w:cstheme="minorHAnsi"/>
        </w:rPr>
        <w:t>późn</w:t>
      </w:r>
      <w:proofErr w:type="spellEnd"/>
      <w:r w:rsidRPr="00B669FD">
        <w:rPr>
          <w:rFonts w:cstheme="minorHAnsi"/>
        </w:rPr>
        <w:t>. zm.), 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xml:space="preserve">” </w:t>
      </w:r>
      <w:r w:rsidR="00340209">
        <w:rPr>
          <w:rFonts w:cstheme="minorHAnsi"/>
        </w:rPr>
        <w:t>lub „</w:t>
      </w:r>
      <w:proofErr w:type="spellStart"/>
      <w:r w:rsidR="00340209">
        <w:rPr>
          <w:rFonts w:cstheme="minorHAnsi"/>
        </w:rPr>
        <w:t>Pzp</w:t>
      </w:r>
      <w:proofErr w:type="spellEnd"/>
      <w:r w:rsidR="00340209">
        <w:rPr>
          <w:rFonts w:cstheme="minorHAnsi"/>
        </w:rPr>
        <w:t xml:space="preserve">” </w:t>
      </w:r>
      <w:r w:rsidRPr="00B669FD">
        <w:rPr>
          <w:rFonts w:cstheme="minorHAnsi"/>
        </w:rPr>
        <w:t>i</w:t>
      </w:r>
      <w:r w:rsidR="00340209">
        <w:rPr>
          <w:rFonts w:cstheme="minorHAnsi"/>
        </w:rPr>
        <w:t> </w:t>
      </w:r>
      <w:r w:rsidRPr="00B669FD">
        <w:rPr>
          <w:rFonts w:cstheme="minorHAnsi"/>
        </w:rPr>
        <w:t>przepisów wykonawczych wydanych na jej podstawie, w trybie podstawowym</w:t>
      </w:r>
      <w:r w:rsidR="00385D4E">
        <w:rPr>
          <w:rFonts w:cstheme="minorHAnsi"/>
        </w:rPr>
        <w:t xml:space="preserve"> (art. 275 pkt 1) </w:t>
      </w:r>
      <w:proofErr w:type="spellStart"/>
      <w:r w:rsidR="00385D4E">
        <w:rPr>
          <w:rFonts w:cstheme="minorHAnsi"/>
        </w:rPr>
        <w:t>pzp</w:t>
      </w:r>
      <w:proofErr w:type="spellEnd"/>
      <w:r w:rsidRPr="00B669FD">
        <w:rPr>
          <w:rFonts w:cstheme="minorHAnsi"/>
        </w:rPr>
        <w:t>.</w:t>
      </w:r>
    </w:p>
    <w:p w14:paraId="4F54DE29"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52C5ED6D" w14:textId="4A6C13F7" w:rsidR="00967865" w:rsidRPr="002047C9" w:rsidRDefault="002D3C1D" w:rsidP="002047C9">
      <w:pPr>
        <w:pStyle w:val="Akapitzlist"/>
        <w:numPr>
          <w:ilvl w:val="0"/>
          <w:numId w:val="1"/>
        </w:numPr>
        <w:tabs>
          <w:tab w:val="clear" w:pos="454"/>
        </w:tabs>
        <w:ind w:left="567" w:hanging="567"/>
        <w:jc w:val="both"/>
        <w:rPr>
          <w:rFonts w:cstheme="minorHAnsi"/>
          <w:lang w:eastAsia="pl-PL"/>
        </w:rPr>
      </w:pPr>
      <w:bookmarkStart w:id="4" w:name="_Hlk63842386"/>
      <w:r w:rsidRPr="002D3C1D">
        <w:rPr>
          <w:rFonts w:cstheme="minorHAnsi"/>
          <w:lang w:eastAsia="pl-PL"/>
        </w:rPr>
        <w:t>Przedmiotem zamówienia jest zawarcie umowy ramowej obejmującej wykonywanie remontów</w:t>
      </w:r>
      <w:r w:rsidR="00967865">
        <w:rPr>
          <w:rFonts w:cstheme="minorHAnsi"/>
          <w:lang w:eastAsia="pl-PL"/>
        </w:rPr>
        <w:t xml:space="preserve"> </w:t>
      </w:r>
      <w:r w:rsidRPr="002D3C1D">
        <w:rPr>
          <w:rFonts w:cstheme="minorHAnsi"/>
          <w:lang w:eastAsia="pl-PL"/>
        </w:rPr>
        <w:t>lokal</w:t>
      </w:r>
      <w:r w:rsidR="001113D4">
        <w:rPr>
          <w:rFonts w:cstheme="minorHAnsi"/>
          <w:lang w:eastAsia="pl-PL"/>
        </w:rPr>
        <w:t>i</w:t>
      </w:r>
      <w:r w:rsidRPr="002D3C1D">
        <w:rPr>
          <w:rFonts w:cstheme="minorHAnsi"/>
          <w:lang w:eastAsia="pl-PL"/>
        </w:rPr>
        <w:t xml:space="preserve"> wchodzących w skład mieszkaniowego zasobu Miasta Łodzi w branży ogólnobudowlanej, elektrycznej i instalacyjnej</w:t>
      </w:r>
      <w:bookmarkEnd w:id="4"/>
      <w:r w:rsidR="002047C9">
        <w:rPr>
          <w:rFonts w:cstheme="minorHAnsi"/>
          <w:lang w:eastAsia="pl-PL"/>
        </w:rPr>
        <w:t xml:space="preserve">. </w:t>
      </w:r>
      <w:r w:rsidR="00967865" w:rsidRPr="002047C9">
        <w:rPr>
          <w:rFonts w:cstheme="minorHAnsi"/>
          <w:lang w:eastAsia="pl-PL"/>
        </w:rPr>
        <w:t>Przedmiot zamówienia obejmuj</w:t>
      </w:r>
      <w:r w:rsidR="002047C9">
        <w:rPr>
          <w:rFonts w:cstheme="minorHAnsi"/>
          <w:lang w:eastAsia="pl-PL"/>
        </w:rPr>
        <w:t>e</w:t>
      </w:r>
      <w:r w:rsidR="00967865" w:rsidRPr="002047C9">
        <w:rPr>
          <w:rFonts w:cstheme="minorHAnsi"/>
          <w:lang w:eastAsia="pl-PL"/>
        </w:rPr>
        <w:t xml:space="preserve"> wykonywanie remontów 267 lokali z najmem socjalnym i pomieszczeń tymczasowych</w:t>
      </w:r>
      <w:r w:rsidR="002047C9">
        <w:rPr>
          <w:rFonts w:cstheme="minorHAnsi"/>
          <w:lang w:eastAsia="pl-PL"/>
        </w:rPr>
        <w:t xml:space="preserve">. </w:t>
      </w:r>
      <w:r w:rsidR="00967865" w:rsidRPr="002047C9">
        <w:rPr>
          <w:rFonts w:cstheme="minorHAnsi"/>
          <w:lang w:eastAsia="pl-PL"/>
        </w:rPr>
        <w:t xml:space="preserve">Zakres zamówienia określa  </w:t>
      </w:r>
      <w:r w:rsidR="00967865" w:rsidRPr="002047C9">
        <w:rPr>
          <w:rFonts w:cstheme="minorHAnsi"/>
          <w:color w:val="FF0000"/>
          <w:lang w:eastAsia="pl-PL"/>
        </w:rPr>
        <w:t xml:space="preserve">zał. nr </w:t>
      </w:r>
      <w:r w:rsidR="002047C9">
        <w:rPr>
          <w:rFonts w:cstheme="minorHAnsi"/>
          <w:color w:val="FF0000"/>
          <w:lang w:eastAsia="pl-PL"/>
        </w:rPr>
        <w:t>6</w:t>
      </w:r>
      <w:r w:rsidR="00967865" w:rsidRPr="002047C9">
        <w:rPr>
          <w:rFonts w:cstheme="minorHAnsi"/>
          <w:color w:val="FF0000"/>
          <w:lang w:eastAsia="pl-PL"/>
        </w:rPr>
        <w:t xml:space="preserve"> do SWZ. </w:t>
      </w:r>
    </w:p>
    <w:p w14:paraId="0110C42D" w14:textId="6E9E16C2" w:rsidR="00113503" w:rsidRPr="002D3C1D" w:rsidRDefault="00113503" w:rsidP="00944CE1">
      <w:pPr>
        <w:pStyle w:val="Akapitzlist"/>
        <w:numPr>
          <w:ilvl w:val="0"/>
          <w:numId w:val="1"/>
        </w:numPr>
        <w:tabs>
          <w:tab w:val="clear" w:pos="454"/>
          <w:tab w:val="num" w:pos="567"/>
        </w:tabs>
        <w:spacing w:after="120"/>
        <w:ind w:left="567" w:hanging="567"/>
        <w:jc w:val="both"/>
      </w:pPr>
      <w:r w:rsidRPr="002D3C1D">
        <w:rPr>
          <w:color w:val="000000"/>
        </w:rPr>
        <w:t xml:space="preserve">Miejsce </w:t>
      </w:r>
      <w:r w:rsidRPr="002D3C1D">
        <w:rPr>
          <w:rFonts w:cstheme="minorHAnsi"/>
          <w:lang w:eastAsia="pl-PL"/>
        </w:rPr>
        <w:t>realizacji</w:t>
      </w:r>
      <w:r w:rsidRPr="002D3C1D">
        <w:rPr>
          <w:color w:val="000000"/>
        </w:rPr>
        <w:t>, szczegółowy zakres robót będą każdorazowo precyzowane przez Zamawiającego przy składaniu zleceń w zakresie umowy ramowej. Ilość lokali jest wartością szacowaną i nie może być podstawą roszczenia wobec Zamawiającego z tytułu niewywiązania się z umowy ramowej.</w:t>
      </w:r>
      <w:r w:rsidR="002D3C1D" w:rsidRPr="002D3C1D">
        <w:rPr>
          <w:color w:val="000000"/>
        </w:rPr>
        <w:t xml:space="preserve"> </w:t>
      </w:r>
    </w:p>
    <w:p w14:paraId="7304E07E" w14:textId="0D303C4F"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35F42D16" w14:textId="20FA55B5" w:rsidR="003B365D" w:rsidRPr="00B669FD" w:rsidRDefault="00B772E1" w:rsidP="00CD5B4E">
      <w:pPr>
        <w:pStyle w:val="Akapitzlist"/>
        <w:numPr>
          <w:ilvl w:val="0"/>
          <w:numId w:val="2"/>
        </w:numPr>
        <w:ind w:left="993" w:hanging="426"/>
        <w:jc w:val="both"/>
        <w:rPr>
          <w:rFonts w:cstheme="minorHAnsi"/>
        </w:rPr>
      </w:pPr>
      <w:r w:rsidRPr="00B772E1">
        <w:rPr>
          <w:rFonts w:cstheme="minorHAnsi"/>
        </w:rPr>
        <w:t xml:space="preserve">przedmiarami robót lub kosztorysami nakładczymi stanowiącymi załączniki do zlecenia, </w:t>
      </w:r>
    </w:p>
    <w:p w14:paraId="737283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07955D9B" w:rsidR="003B365D" w:rsidRPr="00B669FD" w:rsidRDefault="00B772E1" w:rsidP="00CD5B4E">
      <w:pPr>
        <w:pStyle w:val="Akapitzlist"/>
        <w:numPr>
          <w:ilvl w:val="0"/>
          <w:numId w:val="2"/>
        </w:numPr>
        <w:ind w:left="993" w:hanging="426"/>
        <w:jc w:val="both"/>
        <w:rPr>
          <w:rFonts w:cstheme="minorHAnsi"/>
        </w:rPr>
      </w:pPr>
      <w:r w:rsidRPr="00B772E1">
        <w:rPr>
          <w:rFonts w:cstheme="minorHAnsi"/>
        </w:rPr>
        <w:t xml:space="preserve">prowadzenia robót budowlanych pod ścisłym nadzorem osób uprawnionych, posiadających uprawnienia budowlane do kierowania robotami w specjalności </w:t>
      </w:r>
      <w:proofErr w:type="spellStart"/>
      <w:r w:rsidRPr="00B772E1">
        <w:rPr>
          <w:rFonts w:cstheme="minorHAnsi"/>
        </w:rPr>
        <w:t>konstrukcyjno</w:t>
      </w:r>
      <w:proofErr w:type="spellEnd"/>
      <w:r w:rsidRPr="00B772E1">
        <w:rPr>
          <w:rFonts w:cstheme="minorHAnsi"/>
        </w:rPr>
        <w:t xml:space="preserve"> – budowlanej lub architektonicznej oraz przynależnych do właściwej izby samorządu zawodowego i przy udziale inspektorów nadzoru inwestorskiego </w:t>
      </w:r>
      <w:r w:rsidRPr="00B772E1">
        <w:rPr>
          <w:rFonts w:cstheme="minorHAnsi"/>
          <w:bCs/>
        </w:rPr>
        <w:t xml:space="preserve">wyznaczonych przez Zamawiającego;  </w:t>
      </w:r>
    </w:p>
    <w:p w14:paraId="244D9A41"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stosowania materiałów i wyrobów dopuszczonych do obrotu i stosowania w budownictwie;</w:t>
      </w:r>
    </w:p>
    <w:p w14:paraId="0F67F1F9" w14:textId="189DF879" w:rsidR="00113503" w:rsidRPr="00113503" w:rsidRDefault="00113503" w:rsidP="00113503">
      <w:pPr>
        <w:pStyle w:val="Akapitzlist"/>
        <w:numPr>
          <w:ilvl w:val="0"/>
          <w:numId w:val="2"/>
        </w:numPr>
        <w:ind w:left="993" w:hanging="426"/>
        <w:rPr>
          <w:rFonts w:cstheme="minorHAnsi"/>
          <w:b/>
        </w:rPr>
      </w:pPr>
      <w:r w:rsidRPr="00113503">
        <w:rPr>
          <w:rFonts w:cstheme="minorHAnsi"/>
          <w:bCs/>
        </w:rPr>
        <w:t xml:space="preserve">okresu gwarancyjnego na wykonane roboty budowlane - min. 36 miesięcy, na stolarkę okienną 60 miesięcy; min. 24 miesiące </w:t>
      </w:r>
      <w:r w:rsidRPr="00113503">
        <w:rPr>
          <w:rFonts w:cstheme="minorHAnsi"/>
          <w:bCs/>
          <w:iCs/>
        </w:rPr>
        <w:t>gwarancji na urządzenia zainstalowane w lokalu;</w:t>
      </w:r>
    </w:p>
    <w:p w14:paraId="7E209B86" w14:textId="21BAA371" w:rsidR="003B365D" w:rsidRPr="00113503" w:rsidRDefault="003B365D" w:rsidP="003D51C2">
      <w:pPr>
        <w:pStyle w:val="Akapitzlist"/>
        <w:numPr>
          <w:ilvl w:val="0"/>
          <w:numId w:val="2"/>
        </w:numPr>
        <w:ind w:left="993" w:hanging="426"/>
        <w:jc w:val="both"/>
        <w:rPr>
          <w:rFonts w:cstheme="minorHAnsi"/>
        </w:rPr>
      </w:pPr>
      <w:r w:rsidRPr="00113503">
        <w:rPr>
          <w:rFonts w:cstheme="minorHAnsi"/>
          <w:bCs/>
        </w:rPr>
        <w:t>odpowiedzialności za przestrzeganie przepisów bezpieczeństwa i higieny pracy przy wykonywaniu robót budowlanych - zgodnie z rozporządzeniem Ministra Infrastruktury z dnia 06.02.2003 r. w</w:t>
      </w:r>
      <w:r w:rsidR="0008710F" w:rsidRPr="00113503">
        <w:rPr>
          <w:rFonts w:cstheme="minorHAnsi"/>
          <w:bCs/>
        </w:rPr>
        <w:t> </w:t>
      </w:r>
      <w:r w:rsidRPr="00113503">
        <w:rPr>
          <w:rFonts w:cstheme="minorHAnsi"/>
          <w:bCs/>
        </w:rPr>
        <w:t>sprawie bezpieczeństwa i higieny pracy podczas wykonywania robót budowlanych (Dz. U. Nr 47 poz. 401, ze zm.);</w:t>
      </w:r>
    </w:p>
    <w:p w14:paraId="43FB6D40"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CD5B4E">
      <w:pPr>
        <w:pStyle w:val="Akapitzlist"/>
        <w:numPr>
          <w:ilvl w:val="0"/>
          <w:numId w:val="2"/>
        </w:numPr>
        <w:ind w:left="993" w:hanging="426"/>
        <w:jc w:val="both"/>
        <w:rPr>
          <w:rFonts w:cstheme="minorHAnsi"/>
        </w:rPr>
      </w:pPr>
      <w:r w:rsidRPr="00B669FD">
        <w:rPr>
          <w:rFonts w:cstheme="minorHAnsi"/>
          <w:bCs/>
        </w:rPr>
        <w:t>odpowiedzialności za całość szkód powstałych na skutek prowadzonych robót;</w:t>
      </w:r>
    </w:p>
    <w:p w14:paraId="17A7E85D" w14:textId="77777777" w:rsidR="003B365D" w:rsidRPr="00B669FD" w:rsidRDefault="003B365D" w:rsidP="00CD5B4E">
      <w:pPr>
        <w:pStyle w:val="Akapitzlist"/>
        <w:numPr>
          <w:ilvl w:val="0"/>
          <w:numId w:val="2"/>
        </w:numPr>
        <w:ind w:left="993" w:hanging="426"/>
        <w:jc w:val="both"/>
        <w:rPr>
          <w:rFonts w:cstheme="minorHAnsi"/>
          <w:bCs/>
        </w:rPr>
      </w:pPr>
      <w:r w:rsidRPr="00B669FD">
        <w:rPr>
          <w:rFonts w:cstheme="minorHAnsi"/>
          <w:bCs/>
        </w:rPr>
        <w:lastRenderedPageBreak/>
        <w:t>przestrzegania praw osób trzecich, gdyż wszelkie spory z tego wynikające mogą być rozstrzygane na drodze sądowej w sądach powszechnych.</w:t>
      </w:r>
    </w:p>
    <w:p w14:paraId="1F89F155"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Kod ze Wspólnego Słownika Zamówień (CPV): </w:t>
      </w:r>
    </w:p>
    <w:p w14:paraId="53DBE946" w14:textId="6386E372" w:rsidR="006B5BB2" w:rsidRPr="006B5BB2" w:rsidRDefault="006B5BB2" w:rsidP="006B5BB2">
      <w:pPr>
        <w:pStyle w:val="Akapitzlist"/>
        <w:numPr>
          <w:ilvl w:val="0"/>
          <w:numId w:val="2"/>
        </w:numPr>
        <w:ind w:left="993" w:hanging="426"/>
        <w:jc w:val="both"/>
        <w:rPr>
          <w:rFonts w:cstheme="minorHAnsi"/>
          <w:bCs/>
        </w:rPr>
      </w:pPr>
      <w:r w:rsidRPr="006B5BB2">
        <w:rPr>
          <w:rFonts w:cstheme="minorHAnsi"/>
          <w:bCs/>
        </w:rPr>
        <w:t>45000000-7 – Roboty budowlane</w:t>
      </w:r>
    </w:p>
    <w:p w14:paraId="3690FC1F"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45310000-3 – Roboty instalacyjne elektryczne</w:t>
      </w:r>
    </w:p>
    <w:p w14:paraId="7324F4FE"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 xml:space="preserve">45330000-9 – Roboty instalacyjne </w:t>
      </w:r>
      <w:proofErr w:type="spellStart"/>
      <w:r w:rsidRPr="006B5BB2">
        <w:rPr>
          <w:rFonts w:cstheme="minorHAnsi"/>
          <w:bCs/>
        </w:rPr>
        <w:t>wod-kan</w:t>
      </w:r>
      <w:proofErr w:type="spellEnd"/>
      <w:r w:rsidRPr="006B5BB2">
        <w:rPr>
          <w:rFonts w:cstheme="minorHAnsi"/>
          <w:bCs/>
        </w:rPr>
        <w:t xml:space="preserve"> i sanitarne</w:t>
      </w:r>
    </w:p>
    <w:p w14:paraId="6BD7BC44" w14:textId="77777777" w:rsidR="006B5BB2" w:rsidRPr="006B5BB2" w:rsidRDefault="006B5BB2" w:rsidP="006B5BB2">
      <w:pPr>
        <w:pStyle w:val="Akapitzlist"/>
        <w:numPr>
          <w:ilvl w:val="0"/>
          <w:numId w:val="2"/>
        </w:numPr>
        <w:ind w:left="993" w:hanging="426"/>
        <w:rPr>
          <w:rFonts w:cstheme="minorHAnsi"/>
          <w:bCs/>
        </w:rPr>
      </w:pPr>
      <w:r w:rsidRPr="006B5BB2">
        <w:rPr>
          <w:rFonts w:cstheme="minorHAnsi"/>
          <w:bCs/>
        </w:rPr>
        <w:t xml:space="preserve">45421100-5 – Instalowanie drzwi i okien </w:t>
      </w:r>
    </w:p>
    <w:p w14:paraId="5ED13E4C" w14:textId="3E49EEDD" w:rsidR="003B365D" w:rsidRPr="006B5BB2" w:rsidRDefault="006B5BB2" w:rsidP="006B5BB2">
      <w:pPr>
        <w:pStyle w:val="Akapitzlist"/>
        <w:numPr>
          <w:ilvl w:val="0"/>
          <w:numId w:val="2"/>
        </w:numPr>
        <w:ind w:left="993" w:hanging="426"/>
        <w:rPr>
          <w:rFonts w:cstheme="minorHAnsi"/>
          <w:bCs/>
        </w:rPr>
      </w:pPr>
      <w:r w:rsidRPr="006B5BB2">
        <w:rPr>
          <w:rFonts w:cstheme="minorHAnsi"/>
          <w:bCs/>
        </w:rPr>
        <w:t>45442100-8 – Roboty malarskie</w:t>
      </w:r>
    </w:p>
    <w:p w14:paraId="5FECBDF8" w14:textId="219A292C" w:rsidR="00340209" w:rsidRPr="00340209" w:rsidRDefault="003B365D" w:rsidP="00CD5B4E">
      <w:pPr>
        <w:pStyle w:val="Akapitzlist"/>
        <w:numPr>
          <w:ilvl w:val="0"/>
          <w:numId w:val="1"/>
        </w:numPr>
        <w:tabs>
          <w:tab w:val="clear" w:pos="454"/>
          <w:tab w:val="num" w:pos="567"/>
        </w:tabs>
        <w:spacing w:after="120"/>
        <w:ind w:left="567" w:hanging="567"/>
        <w:jc w:val="both"/>
        <w:rPr>
          <w:rFonts w:cstheme="minorHAnsi"/>
        </w:rPr>
      </w:pPr>
      <w:r w:rsidRPr="00B669FD">
        <w:rPr>
          <w:rFonts w:cstheme="minorHAnsi"/>
          <w:lang w:eastAsia="pl-PL"/>
        </w:rPr>
        <w:t xml:space="preserve">Realizacja zamówienia podlega prawu polskiemu, w tym w szczególności ustawie z dnia 7 lipca 1994 r. Prawo budowlane (tj. Dz.U. z 2020 r. poz. 1333 z </w:t>
      </w:r>
      <w:proofErr w:type="spellStart"/>
      <w:r w:rsidRPr="00B669FD">
        <w:rPr>
          <w:rFonts w:cstheme="minorHAnsi"/>
          <w:lang w:eastAsia="pl-PL"/>
        </w:rPr>
        <w:t>późn</w:t>
      </w:r>
      <w:proofErr w:type="spellEnd"/>
      <w:r w:rsidRPr="00B669FD">
        <w:rPr>
          <w:rFonts w:cstheme="minorHAnsi"/>
          <w:lang w:eastAsia="pl-PL"/>
        </w:rPr>
        <w:t xml:space="preserve">. zm.), ustawie z dnia 23 kwietnia 1964 r. Kodeks cywilny (tj. Dz.U. z 2020 r. poz. 875) i ustawie z dnia </w:t>
      </w:r>
      <w:r w:rsidR="00340209" w:rsidRPr="00340209">
        <w:rPr>
          <w:rFonts w:cstheme="minorHAnsi"/>
        </w:rPr>
        <w:t>11 września 2019 r. Prawo zamówień publicznych</w:t>
      </w:r>
    </w:p>
    <w:p w14:paraId="1C4FDDAD" w14:textId="322A3136" w:rsidR="003B365D" w:rsidRPr="00B669FD" w:rsidRDefault="00340209" w:rsidP="00340209">
      <w:pPr>
        <w:pStyle w:val="Akapitzlist"/>
        <w:spacing w:after="120"/>
        <w:ind w:left="567"/>
        <w:jc w:val="both"/>
        <w:rPr>
          <w:rFonts w:cstheme="minorHAnsi"/>
          <w:lang w:eastAsia="pl-PL"/>
        </w:rPr>
      </w:pPr>
      <w:r w:rsidRPr="00340209">
        <w:rPr>
          <w:rFonts w:cstheme="minorHAnsi"/>
          <w:lang w:eastAsia="pl-PL"/>
        </w:rPr>
        <w:t>(t. j. Dz. U. z 2019 r. poz. 2019 ze zm.)</w:t>
      </w:r>
      <w:r>
        <w:rPr>
          <w:rFonts w:cstheme="minorHAnsi"/>
          <w:lang w:eastAsia="pl-PL"/>
        </w:rPr>
        <w:t>.</w:t>
      </w:r>
    </w:p>
    <w:p w14:paraId="7A7F24AC" w14:textId="2755D7BB" w:rsidR="00E36424" w:rsidRDefault="0043441F" w:rsidP="00E36424">
      <w:pPr>
        <w:pStyle w:val="Akapitzlist"/>
        <w:numPr>
          <w:ilvl w:val="0"/>
          <w:numId w:val="1"/>
        </w:numPr>
        <w:tabs>
          <w:tab w:val="clear" w:pos="454"/>
          <w:tab w:val="num" w:pos="567"/>
        </w:tabs>
        <w:spacing w:after="120"/>
        <w:ind w:left="567" w:hanging="567"/>
        <w:jc w:val="both"/>
        <w:rPr>
          <w:rFonts w:cstheme="minorHAnsi"/>
          <w:lang w:eastAsia="pl-PL"/>
        </w:rPr>
      </w:pPr>
      <w:r>
        <w:rPr>
          <w:rFonts w:cstheme="minorHAnsi"/>
          <w:lang w:eastAsia="pl-PL"/>
        </w:rPr>
        <w:t>Zamawiający nie dopuszcza składania ofert częściowych.</w:t>
      </w:r>
    </w:p>
    <w:p w14:paraId="7E26832B" w14:textId="33A73E3E" w:rsidR="00E36424" w:rsidRPr="00E36424" w:rsidRDefault="00E36424" w:rsidP="00E36424">
      <w:pPr>
        <w:pStyle w:val="Akapitzlist"/>
        <w:numPr>
          <w:ilvl w:val="0"/>
          <w:numId w:val="1"/>
        </w:numPr>
        <w:spacing w:after="120"/>
        <w:ind w:left="284" w:hanging="284"/>
        <w:jc w:val="both"/>
        <w:rPr>
          <w:rFonts w:cstheme="minorHAnsi"/>
          <w:lang w:eastAsia="pl-PL"/>
        </w:rPr>
      </w:pPr>
      <w:r>
        <w:rPr>
          <w:rFonts w:cstheme="minorHAnsi"/>
          <w:lang w:eastAsia="pl-PL"/>
        </w:rPr>
        <w:t xml:space="preserve">      Zamawiający nie dopuszcza składania ofert wariantowych.</w:t>
      </w:r>
    </w:p>
    <w:p w14:paraId="3EF7F72F" w14:textId="08CF3FA5" w:rsidR="003B365D" w:rsidRPr="0043441F" w:rsidRDefault="0043441F" w:rsidP="0043441F">
      <w:pPr>
        <w:pStyle w:val="Akapitzlist"/>
        <w:numPr>
          <w:ilvl w:val="0"/>
          <w:numId w:val="1"/>
        </w:numPr>
        <w:tabs>
          <w:tab w:val="clear" w:pos="454"/>
          <w:tab w:val="num" w:pos="567"/>
        </w:tabs>
        <w:spacing w:after="120"/>
        <w:ind w:left="567" w:hanging="567"/>
        <w:jc w:val="both"/>
        <w:rPr>
          <w:rFonts w:cstheme="minorHAnsi"/>
          <w:b/>
          <w:bCs/>
          <w:lang w:eastAsia="pl-PL"/>
        </w:rPr>
      </w:pPr>
      <w:r w:rsidRPr="0026053E">
        <w:rPr>
          <w:rFonts w:cstheme="minorHAnsi"/>
          <w:b/>
          <w:bCs/>
          <w:lang w:eastAsia="pl-PL"/>
        </w:rPr>
        <w:t xml:space="preserve">Zamawiający zawrze umowę ramową z jednym wykonawcą.  </w:t>
      </w:r>
    </w:p>
    <w:p w14:paraId="49D2AEE6" w14:textId="499184BD"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Zamawiający nie przewiduje możliwości udzielenia zamówień, o których mowa w art. 214 ust. 1 pkt 7 ustawy </w:t>
      </w:r>
      <w:proofErr w:type="spellStart"/>
      <w:r w:rsidRPr="00B669FD">
        <w:rPr>
          <w:rFonts w:cstheme="minorHAnsi"/>
          <w:lang w:eastAsia="pl-PL"/>
        </w:rPr>
        <w:t>Pzp</w:t>
      </w:r>
      <w:proofErr w:type="spellEnd"/>
      <w:r w:rsidRPr="00B669FD">
        <w:rPr>
          <w:rFonts w:cstheme="minorHAnsi"/>
          <w:lang w:eastAsia="pl-PL"/>
        </w:rPr>
        <w:t>.</w:t>
      </w:r>
    </w:p>
    <w:p w14:paraId="328C8BD1" w14:textId="7AF10FD8"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Tak więc wymóg ten dotyczy osób, które wykonują czynności bezpośrednio związane w wykonywaniem robót, czyli tzw. pracowników fizycznych wykonujących</w:t>
      </w:r>
      <w:r w:rsidR="006B5BB2">
        <w:rPr>
          <w:rFonts w:cstheme="minorHAnsi"/>
          <w:u w:val="single"/>
          <w:lang w:eastAsia="pl-PL"/>
        </w:rPr>
        <w:t xml:space="preserve">: </w:t>
      </w:r>
      <w:r w:rsidR="006B5BB2" w:rsidRPr="006B5BB2">
        <w:rPr>
          <w:rFonts w:cstheme="minorHAnsi"/>
          <w:b/>
          <w:bCs/>
          <w:u w:val="single"/>
          <w:lang w:eastAsia="pl-PL"/>
        </w:rPr>
        <w:t xml:space="preserve">roboty </w:t>
      </w:r>
      <w:r w:rsidR="006B5BB2" w:rsidRPr="006B5BB2">
        <w:rPr>
          <w:rFonts w:cstheme="minorHAnsi"/>
          <w:b/>
          <w:u w:val="single"/>
          <w:lang w:eastAsia="pl-PL"/>
        </w:rPr>
        <w:t>murowe, tynkarskie, malarskie, podłogowe, elektryczne</w:t>
      </w:r>
      <w:r w:rsidRPr="00B669FD">
        <w:rPr>
          <w:rFonts w:cstheme="minorHAnsi"/>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7E03A5E0" w:rsidR="003B365D" w:rsidRPr="00B669FD" w:rsidRDefault="00AF282E" w:rsidP="00CD5B4E">
      <w:pPr>
        <w:pStyle w:val="Akapitzlist"/>
        <w:numPr>
          <w:ilvl w:val="1"/>
          <w:numId w:val="1"/>
        </w:numPr>
        <w:tabs>
          <w:tab w:val="clear" w:pos="1021"/>
        </w:tabs>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rzed rozpoczęciem wykonywania czynności, o których mowa w pkt 1</w:t>
      </w:r>
      <w:r w:rsidR="009D3605">
        <w:rPr>
          <w:rFonts w:cstheme="minorHAnsi"/>
          <w:bCs/>
          <w:lang w:eastAsia="pl-PL"/>
        </w:rPr>
        <w:t>1</w:t>
      </w:r>
      <w:r w:rsidR="003B365D" w:rsidRPr="00B669FD">
        <w:rPr>
          <w:rFonts w:cstheme="minorHAnsi"/>
          <w:bCs/>
          <w:lang w:eastAsia="pl-PL"/>
        </w:rPr>
        <w:t xml:space="preserve">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E481E8E"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w:t>
      </w:r>
      <w:r w:rsidR="006430C8">
        <w:rPr>
          <w:rFonts w:cstheme="minorHAnsi"/>
          <w:bCs/>
          <w:lang w:eastAsia="pl-PL"/>
        </w:rPr>
        <w:t>określonych w § 12 projektu umowy.</w:t>
      </w:r>
    </w:p>
    <w:p w14:paraId="0DBA1DEE" w14:textId="21EDB1C1"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w:t>
      </w:r>
      <w:r w:rsidR="009D3605">
        <w:rPr>
          <w:rFonts w:cstheme="minorHAnsi"/>
          <w:bCs/>
          <w:lang w:eastAsia="pl-PL"/>
        </w:rPr>
        <w:t>2</w:t>
      </w:r>
      <w:r w:rsidRPr="00B669FD">
        <w:rPr>
          <w:rFonts w:cstheme="minorHAnsi"/>
          <w:bCs/>
          <w:lang w:eastAsia="pl-PL"/>
        </w:rPr>
        <w:t>.1 osoby, które muszą być zatrudnione na umowę o pracę nie będą wpuszczane na plac budowy, a więc nie będą mogły wykonywać pracy z winy Wykonawcy.</w:t>
      </w:r>
    </w:p>
    <w:p w14:paraId="381AE4FD" w14:textId="5B1AFEE4"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D06468">
        <w:rPr>
          <w:rFonts w:cstheme="minorHAnsi"/>
          <w:bCs/>
          <w:u w:val="single"/>
          <w:lang w:eastAsia="pl-PL"/>
        </w:rPr>
        <w:t xml:space="preserve">nr 5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7ACF9A38"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412CF112" w14:textId="28866F29" w:rsidR="009D3605" w:rsidRPr="00B669FD" w:rsidRDefault="00A95E1C" w:rsidP="003B365D">
      <w:pPr>
        <w:spacing w:after="0"/>
        <w:ind w:left="567"/>
        <w:rPr>
          <w:rFonts w:cstheme="minorHAnsi"/>
        </w:rPr>
      </w:pPr>
      <w:r w:rsidRPr="00A95E1C">
        <w:rPr>
          <w:rFonts w:cstheme="minorHAnsi"/>
        </w:rPr>
        <w:t>od dnia zawarcia umowy</w:t>
      </w:r>
      <w:r w:rsidR="009D3605">
        <w:rPr>
          <w:rFonts w:cstheme="minorHAnsi"/>
        </w:rPr>
        <w:t xml:space="preserve"> do 31.03.2022 r.</w:t>
      </w:r>
    </w:p>
    <w:p w14:paraId="6AE268E9"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2AA459BA" w:rsidR="003B365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Podstawy wykluczenia wykonawców</w:t>
      </w:r>
    </w:p>
    <w:p w14:paraId="5501835D" w14:textId="6BD23D3F" w:rsidR="008D7A9D" w:rsidRPr="008D7A9D" w:rsidRDefault="008D7A9D" w:rsidP="008D7A9D">
      <w:pPr>
        <w:pStyle w:val="Akapitzlist"/>
        <w:numPr>
          <w:ilvl w:val="0"/>
          <w:numId w:val="8"/>
        </w:numPr>
        <w:tabs>
          <w:tab w:val="clear" w:pos="454"/>
        </w:tabs>
        <w:ind w:left="567" w:hanging="567"/>
        <w:jc w:val="both"/>
        <w:rPr>
          <w:rFonts w:ascii="Calibri" w:eastAsia="Calibri" w:hAnsi="Calibri" w:cs="Calibri"/>
          <w:lang w:val="x-none"/>
        </w:rPr>
      </w:pPr>
      <w:r>
        <w:t xml:space="preserve"> </w:t>
      </w:r>
      <w:r w:rsidRPr="008D7A9D">
        <w:rPr>
          <w:rFonts w:ascii="Calibri" w:eastAsia="Calibri" w:hAnsi="Calibri" w:cs="Calibri"/>
          <w:lang w:val="x-none"/>
        </w:rPr>
        <w:t xml:space="preserve">Zamawiający wyklucza wykonawcę, w stosunku do którego zachodzi którakolwiek z okoliczności, o których mowa w art. 108 ust. 1 ustawy </w:t>
      </w:r>
      <w:proofErr w:type="spellStart"/>
      <w:r w:rsidRPr="008D7A9D">
        <w:rPr>
          <w:rFonts w:ascii="Calibri" w:eastAsia="Calibri" w:hAnsi="Calibri" w:cs="Calibri"/>
          <w:lang w:val="x-none"/>
        </w:rPr>
        <w:t>Pzp</w:t>
      </w:r>
      <w:proofErr w:type="spellEnd"/>
      <w:r w:rsidRPr="008D7A9D">
        <w:rPr>
          <w:rFonts w:ascii="Calibri" w:eastAsia="Calibri" w:hAnsi="Calibri" w:cs="Calibri"/>
          <w:lang w:val="x-none"/>
        </w:rPr>
        <w:t>.</w:t>
      </w:r>
    </w:p>
    <w:p w14:paraId="36196665" w14:textId="77777777" w:rsidR="008D7A9D" w:rsidRPr="008D7A9D" w:rsidRDefault="008D7A9D" w:rsidP="008D7A9D">
      <w:pPr>
        <w:numPr>
          <w:ilvl w:val="0"/>
          <w:numId w:val="8"/>
        </w:numPr>
        <w:tabs>
          <w:tab w:val="clear" w:pos="454"/>
        </w:tabs>
        <w:ind w:left="567" w:hanging="567"/>
        <w:contextualSpacing/>
        <w:jc w:val="both"/>
        <w:rPr>
          <w:rFonts w:ascii="Calibri" w:eastAsia="Calibri" w:hAnsi="Calibri" w:cs="Calibri"/>
          <w:strike/>
          <w:lang w:val="x-none"/>
        </w:rPr>
      </w:pPr>
      <w:r w:rsidRPr="008D7A9D">
        <w:rPr>
          <w:rFonts w:ascii="Calibri" w:eastAsia="Calibri" w:hAnsi="Calibri" w:cs="Calibri"/>
          <w:strike/>
          <w:lang w:val="x-none"/>
        </w:rPr>
        <w:t xml:space="preserve">Ponadto Zamawiający zgodnie z art. 109 ust. 1 ustawy </w:t>
      </w:r>
      <w:proofErr w:type="spellStart"/>
      <w:r w:rsidRPr="008D7A9D">
        <w:rPr>
          <w:rFonts w:ascii="Calibri" w:eastAsia="Calibri" w:hAnsi="Calibri" w:cs="Calibri"/>
          <w:strike/>
          <w:lang w:val="x-none"/>
        </w:rPr>
        <w:t>Pzp</w:t>
      </w:r>
      <w:proofErr w:type="spellEnd"/>
      <w:r w:rsidRPr="008D7A9D">
        <w:rPr>
          <w:rFonts w:ascii="Calibri" w:eastAsia="Calibri" w:hAnsi="Calibri" w:cs="Calibri"/>
          <w:strike/>
          <w:lang w:val="x-none"/>
        </w:rPr>
        <w:t xml:space="preserve"> wykluczy Wykonawcę:</w:t>
      </w:r>
    </w:p>
    <w:p w14:paraId="077A01D8"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Calibri"/>
          <w:strike/>
          <w:lang w:val="x-none"/>
        </w:rPr>
      </w:pPr>
      <w:r w:rsidRPr="008D7A9D">
        <w:rPr>
          <w:rFonts w:ascii="Calibri" w:eastAsia="Calibri" w:hAnsi="Calibri" w:cs="Calibri"/>
          <w:strike/>
          <w:lang w:val="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6EA56414"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Calibri"/>
          <w:strike/>
          <w:lang w:val="x-none"/>
        </w:rPr>
      </w:pPr>
      <w:r w:rsidRPr="008D7A9D">
        <w:rPr>
          <w:rFonts w:ascii="Calibri" w:eastAsia="Calibri" w:hAnsi="Calibri" w:cs="Calibri"/>
          <w:strike/>
          <w:lang w:val="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9FD3E56"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Times New Roman"/>
          <w:strike/>
          <w:lang w:val="x-none"/>
        </w:rPr>
      </w:pPr>
      <w:r w:rsidRPr="008D7A9D">
        <w:rPr>
          <w:rFonts w:ascii="Calibri" w:eastAsia="Calibri" w:hAnsi="Calibri" w:cs="Times New Roman"/>
          <w:strike/>
          <w:lang w:val="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34D58CF"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Times New Roman"/>
          <w:strike/>
          <w:lang w:val="x-none"/>
        </w:rPr>
      </w:pPr>
      <w:r w:rsidRPr="008D7A9D">
        <w:rPr>
          <w:rFonts w:ascii="Calibri" w:eastAsia="Calibri" w:hAnsi="Calibri" w:cs="Times New Roman"/>
          <w:strike/>
          <w:lang w:val="x-none"/>
        </w:rPr>
        <w:t>który bezprawnie wpływał lub próbował wpływać na czynności zamawiającego lub próbował pozyskać lub pozyskał informacje poufne, mogące dać mu przewagę w postępowaniu o udzielenie zamówienia (art. 109 ust. 1 pkt 9);</w:t>
      </w:r>
    </w:p>
    <w:p w14:paraId="2954E8CC"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Times New Roman"/>
          <w:strike/>
          <w:lang w:val="x-none"/>
        </w:rPr>
      </w:pPr>
      <w:r w:rsidRPr="008D7A9D">
        <w:rPr>
          <w:rFonts w:ascii="Calibri" w:eastAsia="Calibri" w:hAnsi="Calibri" w:cs="Times New Roman"/>
          <w:strike/>
          <w:lang w:val="x-none"/>
        </w:rPr>
        <w:t>który w wyniku lekkomyślności lub niedbalstwa przedstawił informacje wprowadzające w błąd, co mogło mieć istotny wpływ na decyzje podejmowane przez zamawiającego w postępowaniu o udzielenie zamówienia (art. 109 ust. 1 pkt 10).</w:t>
      </w:r>
    </w:p>
    <w:p w14:paraId="3973ADA8" w14:textId="77777777" w:rsidR="008D7A9D" w:rsidRPr="008D7A9D" w:rsidRDefault="008D7A9D" w:rsidP="008D7A9D">
      <w:pPr>
        <w:numPr>
          <w:ilvl w:val="0"/>
          <w:numId w:val="8"/>
        </w:numPr>
        <w:tabs>
          <w:tab w:val="clear" w:pos="454"/>
        </w:tabs>
        <w:ind w:left="567" w:hanging="567"/>
        <w:contextualSpacing/>
        <w:jc w:val="both"/>
        <w:rPr>
          <w:rFonts w:ascii="Calibri" w:eastAsia="Calibri" w:hAnsi="Calibri" w:cs="Calibri"/>
          <w:strike/>
          <w:lang w:val="x-none"/>
        </w:rPr>
      </w:pPr>
      <w:r w:rsidRPr="008D7A9D">
        <w:rPr>
          <w:rFonts w:ascii="Calibri" w:eastAsia="Calibri" w:hAnsi="Calibri" w:cs="Calibri"/>
          <w:strike/>
          <w:lang w:val="x-none"/>
        </w:rPr>
        <w:t>Wykonawca może zostać wykluczony przez zamawiającego na każdym etapie postępowania o udzielenie zamówienia.</w:t>
      </w:r>
    </w:p>
    <w:p w14:paraId="25D9CDD1" w14:textId="77777777" w:rsidR="008D7A9D" w:rsidRPr="008D7A9D" w:rsidRDefault="008D7A9D" w:rsidP="008D7A9D">
      <w:pPr>
        <w:numPr>
          <w:ilvl w:val="0"/>
          <w:numId w:val="8"/>
        </w:numPr>
        <w:tabs>
          <w:tab w:val="clear" w:pos="454"/>
        </w:tabs>
        <w:ind w:left="567" w:hanging="567"/>
        <w:contextualSpacing/>
        <w:jc w:val="both"/>
        <w:rPr>
          <w:rFonts w:ascii="Calibri" w:eastAsia="Calibri" w:hAnsi="Calibri" w:cs="Calibri"/>
          <w:lang w:val="x-none"/>
        </w:rPr>
      </w:pPr>
      <w:r w:rsidRPr="008D7A9D">
        <w:rPr>
          <w:rFonts w:ascii="Calibri" w:eastAsia="Calibri" w:hAnsi="Calibri" w:cs="Calibri"/>
          <w:lang w:val="x-none"/>
        </w:rPr>
        <w:t xml:space="preserve">Wykonawca nie podlega wykluczeniu w okolicznościach określonych w art. 108 ust. 1 pkt 1, 2 i 5 </w:t>
      </w:r>
      <w:r w:rsidRPr="008D7A9D">
        <w:rPr>
          <w:rFonts w:ascii="Calibri" w:eastAsia="Calibri" w:hAnsi="Calibri" w:cs="Calibri"/>
          <w:strike/>
          <w:lang w:val="x-none"/>
        </w:rPr>
        <w:t>lub art. 109 ust. 1 pkt 5 i 7</w:t>
      </w:r>
      <w:r w:rsidRPr="008D7A9D">
        <w:rPr>
          <w:rFonts w:ascii="Calibri" w:eastAsia="Calibri" w:hAnsi="Calibri" w:cs="Calibri"/>
          <w:strike/>
        </w:rPr>
        <w:t>-10</w:t>
      </w:r>
      <w:r w:rsidRPr="008D7A9D">
        <w:rPr>
          <w:rFonts w:ascii="Calibri" w:eastAsia="Calibri" w:hAnsi="Calibri" w:cs="Calibri"/>
          <w:lang w:val="x-none"/>
        </w:rPr>
        <w:t>, jeżeli udowodni zamawiającemu, że spełnił łącznie następujące przesłanki:</w:t>
      </w:r>
    </w:p>
    <w:p w14:paraId="2FB97EDA" w14:textId="77777777" w:rsidR="008D7A9D" w:rsidRPr="008D7A9D" w:rsidRDefault="008D7A9D" w:rsidP="008D7A9D">
      <w:pPr>
        <w:numPr>
          <w:ilvl w:val="1"/>
          <w:numId w:val="8"/>
        </w:numPr>
        <w:tabs>
          <w:tab w:val="clear" w:pos="1021"/>
          <w:tab w:val="num" w:pos="567"/>
        </w:tabs>
        <w:ind w:left="567" w:hanging="567"/>
        <w:contextualSpacing/>
        <w:jc w:val="both"/>
        <w:rPr>
          <w:rFonts w:ascii="Calibri" w:eastAsia="Calibri" w:hAnsi="Calibri" w:cs="Calibri"/>
          <w:lang w:val="x-none"/>
        </w:rPr>
      </w:pPr>
      <w:r w:rsidRPr="008D7A9D">
        <w:rPr>
          <w:rFonts w:ascii="Calibri" w:eastAsia="Calibri" w:hAnsi="Calibri" w:cs="Calibri"/>
          <w:lang w:val="x-none"/>
        </w:rPr>
        <w:t>naprawił lub zobowiązał się do naprawienia szkody wyrządzonej przestępstwem, wykroczeniem lub swoim nieprawidłowym postępowaniem, w tym poprzez zadośćuczynienie pieniężne;</w:t>
      </w:r>
    </w:p>
    <w:p w14:paraId="7A444650" w14:textId="77777777" w:rsidR="008D7A9D" w:rsidRPr="008D7A9D" w:rsidRDefault="008D7A9D" w:rsidP="008D7A9D">
      <w:pPr>
        <w:numPr>
          <w:ilvl w:val="1"/>
          <w:numId w:val="8"/>
        </w:numPr>
        <w:tabs>
          <w:tab w:val="clear" w:pos="1021"/>
          <w:tab w:val="left" w:pos="567"/>
          <w:tab w:val="num" w:pos="709"/>
        </w:tabs>
        <w:ind w:left="567" w:hanging="567"/>
        <w:contextualSpacing/>
        <w:jc w:val="both"/>
        <w:rPr>
          <w:rFonts w:ascii="Calibri" w:eastAsia="Calibri" w:hAnsi="Calibri" w:cs="Calibri"/>
          <w:lang w:val="x-none"/>
        </w:rPr>
      </w:pPr>
      <w:r w:rsidRPr="008D7A9D">
        <w:rPr>
          <w:rFonts w:ascii="Calibri" w:eastAsia="Calibri" w:hAnsi="Calibri" w:cs="Calibri"/>
          <w:lang w:val="x-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84A5217" w14:textId="77777777" w:rsidR="008D7A9D" w:rsidRPr="008D7A9D" w:rsidRDefault="008D7A9D" w:rsidP="008D7A9D">
      <w:pPr>
        <w:numPr>
          <w:ilvl w:val="1"/>
          <w:numId w:val="8"/>
        </w:numPr>
        <w:tabs>
          <w:tab w:val="clear" w:pos="1021"/>
          <w:tab w:val="left" w:pos="567"/>
          <w:tab w:val="num" w:pos="709"/>
        </w:tabs>
        <w:ind w:left="567" w:hanging="567"/>
        <w:contextualSpacing/>
        <w:jc w:val="both"/>
        <w:rPr>
          <w:rFonts w:ascii="Calibri" w:eastAsia="Calibri" w:hAnsi="Calibri" w:cs="Calibri"/>
          <w:lang w:val="x-none"/>
        </w:rPr>
      </w:pPr>
      <w:r w:rsidRPr="008D7A9D">
        <w:rPr>
          <w:rFonts w:ascii="Calibri" w:eastAsia="Calibri" w:hAnsi="Calibri" w:cs="Calibri"/>
          <w:color w:val="000000"/>
          <w:szCs w:val="20"/>
          <w:lang w:val="x-none"/>
        </w:rPr>
        <w:t>podjął konkretne środki techniczne, organizacyjne i kadrowe, odpowiednie dla zapobiegania dalszym przestępstwom, wykroczeniom lub nieprawidłowemu postępowaniu, w szczególności:</w:t>
      </w:r>
    </w:p>
    <w:p w14:paraId="463C0CE7" w14:textId="77777777" w:rsidR="008D7A9D" w:rsidRPr="008D7A9D" w:rsidRDefault="008D7A9D" w:rsidP="008D7A9D">
      <w:pPr>
        <w:numPr>
          <w:ilvl w:val="2"/>
          <w:numId w:val="8"/>
        </w:numPr>
        <w:tabs>
          <w:tab w:val="clear" w:pos="2041"/>
        </w:tabs>
        <w:ind w:left="851" w:hanging="284"/>
        <w:contextualSpacing/>
        <w:jc w:val="both"/>
        <w:rPr>
          <w:rFonts w:ascii="Calibri" w:eastAsia="Calibri" w:hAnsi="Calibri" w:cs="Calibri"/>
          <w:lang w:val="x-none"/>
        </w:rPr>
      </w:pPr>
      <w:r w:rsidRPr="008D7A9D">
        <w:rPr>
          <w:rFonts w:ascii="Calibri" w:eastAsia="Calibri" w:hAnsi="Calibri" w:cs="Calibri"/>
          <w:lang w:val="x-none"/>
        </w:rPr>
        <w:t>zerwał wszelkie powiązania z osobami lub podmiotami odpowiedzialnymi za nieprawidłowe postępowanie wykonawcy,</w:t>
      </w:r>
    </w:p>
    <w:p w14:paraId="08C7DDE0" w14:textId="77777777" w:rsidR="008D7A9D" w:rsidRPr="008D7A9D" w:rsidRDefault="008D7A9D" w:rsidP="008D7A9D">
      <w:pPr>
        <w:numPr>
          <w:ilvl w:val="2"/>
          <w:numId w:val="8"/>
        </w:numPr>
        <w:tabs>
          <w:tab w:val="clear" w:pos="2041"/>
        </w:tabs>
        <w:ind w:left="851" w:hanging="284"/>
        <w:contextualSpacing/>
        <w:jc w:val="both"/>
        <w:rPr>
          <w:rFonts w:ascii="Calibri" w:eastAsia="Calibri" w:hAnsi="Calibri" w:cs="Calibri"/>
          <w:lang w:val="x-none"/>
        </w:rPr>
      </w:pPr>
      <w:r w:rsidRPr="008D7A9D">
        <w:rPr>
          <w:rFonts w:ascii="Calibri" w:eastAsia="Calibri" w:hAnsi="Calibri" w:cs="Calibri"/>
          <w:lang w:val="x-none"/>
        </w:rPr>
        <w:t>zreorganizował personel,</w:t>
      </w:r>
    </w:p>
    <w:p w14:paraId="769799B0" w14:textId="77777777" w:rsidR="008D7A9D" w:rsidRPr="008D7A9D" w:rsidRDefault="008D7A9D" w:rsidP="008D7A9D">
      <w:pPr>
        <w:numPr>
          <w:ilvl w:val="2"/>
          <w:numId w:val="8"/>
        </w:numPr>
        <w:tabs>
          <w:tab w:val="clear" w:pos="2041"/>
        </w:tabs>
        <w:ind w:left="851" w:hanging="284"/>
        <w:contextualSpacing/>
        <w:jc w:val="both"/>
        <w:rPr>
          <w:rFonts w:ascii="Calibri" w:eastAsia="Calibri" w:hAnsi="Calibri" w:cs="Calibri"/>
          <w:lang w:val="x-none"/>
        </w:rPr>
      </w:pPr>
      <w:r w:rsidRPr="008D7A9D">
        <w:rPr>
          <w:rFonts w:ascii="Calibri" w:eastAsia="Calibri" w:hAnsi="Calibri" w:cs="Calibri"/>
          <w:lang w:val="x-none"/>
        </w:rPr>
        <w:t>wdrożył system sprawozdawczości i kontroli,</w:t>
      </w:r>
    </w:p>
    <w:p w14:paraId="30EFE16F" w14:textId="77777777" w:rsidR="008D7A9D" w:rsidRPr="008D7A9D" w:rsidRDefault="008D7A9D" w:rsidP="008D7A9D">
      <w:pPr>
        <w:numPr>
          <w:ilvl w:val="2"/>
          <w:numId w:val="8"/>
        </w:numPr>
        <w:tabs>
          <w:tab w:val="clear" w:pos="2041"/>
        </w:tabs>
        <w:ind w:left="851" w:hanging="284"/>
        <w:contextualSpacing/>
        <w:jc w:val="both"/>
        <w:rPr>
          <w:rFonts w:ascii="Calibri" w:eastAsia="Calibri" w:hAnsi="Calibri" w:cs="Calibri"/>
          <w:lang w:val="x-none"/>
        </w:rPr>
      </w:pPr>
      <w:r w:rsidRPr="008D7A9D">
        <w:rPr>
          <w:rFonts w:ascii="Calibri" w:eastAsia="Calibri" w:hAnsi="Calibri" w:cs="Calibri"/>
          <w:lang w:val="x-none"/>
        </w:rPr>
        <w:t>utworzył struktury audytu wewnętrznego do monitorowania przestrzegania przepisów, wewnętrznych regulacji lub standardów,</w:t>
      </w:r>
    </w:p>
    <w:p w14:paraId="7DA839C2" w14:textId="77777777" w:rsidR="008D7A9D" w:rsidRPr="008D7A9D" w:rsidRDefault="008D7A9D" w:rsidP="008D7A9D">
      <w:pPr>
        <w:numPr>
          <w:ilvl w:val="2"/>
          <w:numId w:val="8"/>
        </w:numPr>
        <w:tabs>
          <w:tab w:val="clear" w:pos="2041"/>
        </w:tabs>
        <w:ind w:left="851" w:hanging="284"/>
        <w:contextualSpacing/>
        <w:jc w:val="both"/>
        <w:rPr>
          <w:rFonts w:ascii="Calibri" w:eastAsia="Calibri" w:hAnsi="Calibri" w:cs="Calibri"/>
          <w:lang w:val="x-none"/>
        </w:rPr>
      </w:pPr>
      <w:r w:rsidRPr="008D7A9D">
        <w:rPr>
          <w:rFonts w:ascii="Calibri" w:eastAsia="Calibri" w:hAnsi="Calibri" w:cs="Calibri"/>
          <w:lang w:val="x-none"/>
        </w:rPr>
        <w:t>wprowadził wewnętrzne regulacje dotyczące odpowiedzialności i odszkodowań za nieprzestrzeganie przepisów, wewnętrznych regulacji lub standardów.</w:t>
      </w:r>
    </w:p>
    <w:p w14:paraId="39BCD0E5" w14:textId="77777777" w:rsidR="008D7A9D" w:rsidRPr="008D7A9D" w:rsidRDefault="008D7A9D" w:rsidP="008D7A9D">
      <w:pPr>
        <w:numPr>
          <w:ilvl w:val="0"/>
          <w:numId w:val="8"/>
        </w:numPr>
        <w:tabs>
          <w:tab w:val="clear" w:pos="454"/>
        </w:tabs>
        <w:ind w:left="567" w:hanging="567"/>
        <w:contextualSpacing/>
        <w:jc w:val="both"/>
        <w:rPr>
          <w:rFonts w:ascii="Calibri" w:eastAsia="Calibri" w:hAnsi="Calibri" w:cs="Calibri"/>
          <w:lang w:val="x-none"/>
        </w:rPr>
      </w:pPr>
      <w:r w:rsidRPr="008D7A9D">
        <w:rPr>
          <w:rFonts w:ascii="Calibri" w:eastAsia="Calibri" w:hAnsi="Calibri" w:cs="Calibri"/>
          <w:lang w:val="x-none"/>
        </w:rPr>
        <w:t xml:space="preserve">Zamawiający ocenia, czy podjęte przez wykonawcę czynności, o których mowa w art. 110 ust. 2 ustawy </w:t>
      </w:r>
      <w:proofErr w:type="spellStart"/>
      <w:r w:rsidRPr="008D7A9D">
        <w:rPr>
          <w:rFonts w:ascii="Calibri" w:eastAsia="Calibri" w:hAnsi="Calibri" w:cs="Calibri"/>
          <w:lang w:val="x-none"/>
        </w:rPr>
        <w:t>Pzp</w:t>
      </w:r>
      <w:proofErr w:type="spellEnd"/>
      <w:r w:rsidRPr="008D7A9D">
        <w:rPr>
          <w:rFonts w:ascii="Calibri" w:eastAsia="Calibri" w:hAnsi="Calibri" w:cs="Calibri"/>
          <w:lang w:val="x-none"/>
        </w:rPr>
        <w:t xml:space="preserve">, są wystarczające do wykazania jego rzetelności, uwzględniając wagę i szczególne okoliczności czynu wykonawcy. Jeżeli podjęte przez wykonawcę czynności, o których mowa </w:t>
      </w:r>
      <w:r w:rsidRPr="008D7A9D">
        <w:rPr>
          <w:rFonts w:ascii="Calibri" w:eastAsia="Calibri" w:hAnsi="Calibri" w:cs="Calibri"/>
          <w:lang w:val="x-none"/>
        </w:rPr>
        <w:br/>
        <w:t xml:space="preserve">w art. 110 ust. 2 ustawy </w:t>
      </w:r>
      <w:proofErr w:type="spellStart"/>
      <w:r w:rsidRPr="008D7A9D">
        <w:rPr>
          <w:rFonts w:ascii="Calibri" w:eastAsia="Calibri" w:hAnsi="Calibri" w:cs="Calibri"/>
          <w:lang w:val="x-none"/>
        </w:rPr>
        <w:t>Pzp</w:t>
      </w:r>
      <w:proofErr w:type="spellEnd"/>
      <w:r w:rsidRPr="008D7A9D">
        <w:rPr>
          <w:rFonts w:ascii="Calibri" w:eastAsia="Calibri" w:hAnsi="Calibri" w:cs="Calibri"/>
          <w:lang w:val="x-none"/>
        </w:rPr>
        <w:t>, nie są wystarczające do wykazania jego rzetelności, zamawiający wyklucza wykonawcę.</w:t>
      </w:r>
    </w:p>
    <w:p w14:paraId="7E1302DE" w14:textId="1BA6C021" w:rsidR="008D7A9D" w:rsidRPr="008D7A9D" w:rsidRDefault="008D7A9D" w:rsidP="008D7A9D"/>
    <w:p w14:paraId="70FC3BD0" w14:textId="77777777" w:rsidR="003B365D" w:rsidRPr="002D3C1D" w:rsidRDefault="003B365D" w:rsidP="00CD5B4E">
      <w:pPr>
        <w:pStyle w:val="Nagwek1"/>
        <w:numPr>
          <w:ilvl w:val="0"/>
          <w:numId w:val="3"/>
        </w:numPr>
        <w:spacing w:line="247" w:lineRule="auto"/>
        <w:ind w:left="567" w:hanging="567"/>
        <w:jc w:val="both"/>
        <w:rPr>
          <w:rFonts w:asciiTheme="minorHAnsi" w:hAnsiTheme="minorHAnsi" w:cstheme="minorHAnsi"/>
          <w:b/>
          <w:bCs/>
          <w:color w:val="1F3864" w:themeColor="accent1" w:themeShade="80"/>
          <w:sz w:val="22"/>
          <w:szCs w:val="22"/>
        </w:rPr>
      </w:pPr>
      <w:r w:rsidRPr="002D3C1D">
        <w:rPr>
          <w:rFonts w:asciiTheme="minorHAnsi" w:hAnsiTheme="minorHAnsi" w:cstheme="minorHAnsi"/>
          <w:b/>
          <w:bCs/>
          <w:color w:val="1F3864" w:themeColor="accent1" w:themeShade="80"/>
          <w:sz w:val="22"/>
          <w:szCs w:val="22"/>
        </w:rPr>
        <w:t>Informacja o warunkach udziału w postępowaniu</w:t>
      </w:r>
    </w:p>
    <w:p w14:paraId="178F8770" w14:textId="24A0E055" w:rsidR="003B365D" w:rsidRPr="00B669FD" w:rsidRDefault="003B365D" w:rsidP="00CD5B4E">
      <w:pPr>
        <w:pStyle w:val="Akapitzlist"/>
        <w:numPr>
          <w:ilvl w:val="0"/>
          <w:numId w:val="5"/>
        </w:numPr>
        <w:tabs>
          <w:tab w:val="clear" w:pos="454"/>
        </w:tabs>
        <w:spacing w:after="120"/>
        <w:ind w:left="567" w:hanging="567"/>
        <w:jc w:val="both"/>
        <w:rPr>
          <w:rFonts w:cstheme="minorHAnsi"/>
        </w:rPr>
      </w:pPr>
      <w:r w:rsidRPr="00B669FD">
        <w:rPr>
          <w:rFonts w:cstheme="minorHAnsi"/>
        </w:rPr>
        <w:t xml:space="preserve">W </w:t>
      </w:r>
      <w:r w:rsidRPr="00B669FD">
        <w:rPr>
          <w:rFonts w:cstheme="minorHAnsi"/>
          <w:lang w:eastAsia="pl-PL"/>
        </w:rPr>
        <w:t>postępowaniu</w:t>
      </w:r>
      <w:r w:rsidRPr="00B669FD">
        <w:rPr>
          <w:rFonts w:cstheme="minorHAnsi"/>
        </w:rPr>
        <w:t xml:space="preserve"> mogą wziąć udział </w:t>
      </w:r>
      <w:r w:rsidR="00E06464">
        <w:rPr>
          <w:rFonts w:cstheme="minorHAnsi"/>
        </w:rPr>
        <w:t>w</w:t>
      </w:r>
      <w:r w:rsidRPr="00B669FD">
        <w:rPr>
          <w:rFonts w:cstheme="minorHAnsi"/>
        </w:rPr>
        <w:t>ykonawcy, którzy</w:t>
      </w:r>
      <w:r w:rsidRPr="00B669FD">
        <w:rPr>
          <w:rFonts w:cstheme="minorHAnsi"/>
          <w:bCs/>
        </w:rPr>
        <w:t xml:space="preserve">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DD043F">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DD043F">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DD043F" w:rsidRDefault="003B365D" w:rsidP="00CD5B4E">
      <w:pPr>
        <w:pStyle w:val="Akapitzlist"/>
        <w:numPr>
          <w:ilvl w:val="1"/>
          <w:numId w:val="5"/>
        </w:numPr>
        <w:tabs>
          <w:tab w:val="clear" w:pos="1021"/>
        </w:tabs>
        <w:spacing w:after="120"/>
        <w:ind w:left="567" w:hanging="567"/>
        <w:jc w:val="both"/>
        <w:rPr>
          <w:rFonts w:cstheme="minorHAnsi"/>
          <w:b/>
          <w:bCs/>
        </w:rPr>
      </w:pPr>
      <w:r w:rsidRPr="00DD043F">
        <w:rPr>
          <w:rFonts w:cstheme="minorHAnsi"/>
          <w:b/>
          <w:bCs/>
        </w:rPr>
        <w:t>sytuacji ekonomicznej lub finansowej:</w:t>
      </w:r>
    </w:p>
    <w:p w14:paraId="19A49875" w14:textId="77777777" w:rsidR="000853D0" w:rsidRDefault="003B365D" w:rsidP="000853D0">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bookmarkStart w:id="5" w:name="_Hlk53395749"/>
      <w:r w:rsidR="000853D0">
        <w:rPr>
          <w:rFonts w:cstheme="minorHAnsi"/>
        </w:rPr>
        <w:t>:</w:t>
      </w:r>
    </w:p>
    <w:p w14:paraId="27BF95F8" w14:textId="63D37E08" w:rsidR="003B365D" w:rsidRDefault="00385D4E" w:rsidP="000853D0">
      <w:pPr>
        <w:pStyle w:val="Akapitzlist"/>
        <w:autoSpaceDE w:val="0"/>
        <w:autoSpaceDN w:val="0"/>
        <w:adjustRightInd w:val="0"/>
        <w:ind w:left="567"/>
        <w:jc w:val="both"/>
        <w:rPr>
          <w:rFonts w:cstheme="minorHAnsi"/>
          <w:b/>
          <w:bCs/>
        </w:rPr>
      </w:pPr>
      <w:r>
        <w:rPr>
          <w:rFonts w:cstheme="minorHAnsi"/>
          <w:b/>
          <w:bCs/>
        </w:rPr>
        <w:t>3</w:t>
      </w:r>
      <w:r w:rsidR="003B365D" w:rsidRPr="000853D0">
        <w:rPr>
          <w:rFonts w:cstheme="minorHAnsi"/>
          <w:b/>
          <w:bCs/>
        </w:rPr>
        <w:t>00 000,00 zł (</w:t>
      </w:r>
      <w:r>
        <w:rPr>
          <w:rFonts w:cstheme="minorHAnsi"/>
          <w:b/>
          <w:bCs/>
        </w:rPr>
        <w:t>trzysta</w:t>
      </w:r>
      <w:r w:rsidR="003B365D" w:rsidRPr="000853D0">
        <w:rPr>
          <w:rFonts w:cstheme="minorHAnsi"/>
          <w:b/>
          <w:bCs/>
        </w:rPr>
        <w:t xml:space="preserve"> tysięcy zł)</w:t>
      </w:r>
      <w:r w:rsidR="0023715E">
        <w:rPr>
          <w:rFonts w:cstheme="minorHAnsi"/>
          <w:b/>
          <w:bCs/>
        </w:rPr>
        <w:t>.</w:t>
      </w:r>
    </w:p>
    <w:bookmarkEnd w:id="5"/>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DD043F" w:rsidRDefault="003B365D" w:rsidP="00CD5B4E">
      <w:pPr>
        <w:pStyle w:val="Akapitzlist"/>
        <w:numPr>
          <w:ilvl w:val="1"/>
          <w:numId w:val="5"/>
        </w:numPr>
        <w:tabs>
          <w:tab w:val="clear" w:pos="1021"/>
        </w:tabs>
        <w:spacing w:after="120"/>
        <w:ind w:left="567" w:hanging="567"/>
        <w:jc w:val="both"/>
        <w:rPr>
          <w:rFonts w:cstheme="minorHAnsi"/>
          <w:b/>
          <w:bCs/>
        </w:rPr>
      </w:pPr>
      <w:r w:rsidRPr="00DD043F">
        <w:rPr>
          <w:rFonts w:cstheme="minorHAnsi"/>
          <w:b/>
          <w:bCs/>
        </w:rPr>
        <w:t>zdolności technicznej lub zawodowej:</w:t>
      </w:r>
    </w:p>
    <w:p w14:paraId="5D87B308" w14:textId="77777777" w:rsidR="003B365D" w:rsidRPr="000853D0" w:rsidRDefault="003B365D" w:rsidP="00CD5B4E">
      <w:pPr>
        <w:pStyle w:val="Akapitzlist"/>
        <w:numPr>
          <w:ilvl w:val="2"/>
          <w:numId w:val="9"/>
        </w:numPr>
        <w:tabs>
          <w:tab w:val="clear" w:pos="2041"/>
        </w:tabs>
        <w:ind w:left="851" w:hanging="284"/>
        <w:jc w:val="both"/>
        <w:rPr>
          <w:rFonts w:cstheme="minorHAnsi"/>
        </w:rPr>
      </w:pPr>
      <w:r w:rsidRPr="000853D0">
        <w:rPr>
          <w:rFonts w:cstheme="minorHAnsi"/>
        </w:rPr>
        <w:t>warunki dotyczące doświadczenia:</w:t>
      </w:r>
    </w:p>
    <w:p w14:paraId="361B3C60" w14:textId="77777777" w:rsidR="000853D0" w:rsidRDefault="003B365D" w:rsidP="000853D0">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roboty tożsame z przedmiotem zamówienia </w:t>
      </w:r>
      <w:r w:rsidR="000853D0" w:rsidRPr="000853D0">
        <w:rPr>
          <w:rFonts w:cstheme="minorHAnsi"/>
          <w:b/>
          <w:bCs/>
        </w:rPr>
        <w:t xml:space="preserve">tj. </w:t>
      </w:r>
      <w:r w:rsidR="000853D0" w:rsidRPr="000853D0">
        <w:rPr>
          <w:b/>
          <w:bCs/>
          <w:color w:val="000000"/>
        </w:rPr>
        <w:t>polegające na wykonaniu robót wykończeniowych wewnątrz budynków zgodnych z przedmiotem zamówienia</w:t>
      </w:r>
      <w:r w:rsidR="000853D0" w:rsidRPr="006254B1">
        <w:rPr>
          <w:color w:val="000000"/>
        </w:rPr>
        <w:t xml:space="preserve"> </w:t>
      </w:r>
      <w:r w:rsidRPr="00B669FD">
        <w:rPr>
          <w:rFonts w:cstheme="minorHAnsi"/>
        </w:rPr>
        <w:t>o wartości brutto minimum:</w:t>
      </w:r>
    </w:p>
    <w:p w14:paraId="5D2259FE" w14:textId="553EBF32" w:rsidR="00D856A6" w:rsidRDefault="00D856A6" w:rsidP="00D856A6">
      <w:pPr>
        <w:pStyle w:val="Akapitzlist"/>
        <w:autoSpaceDE w:val="0"/>
        <w:autoSpaceDN w:val="0"/>
        <w:adjustRightInd w:val="0"/>
        <w:ind w:left="851"/>
        <w:jc w:val="both"/>
        <w:rPr>
          <w:rFonts w:cstheme="minorHAnsi"/>
          <w:b/>
          <w:bCs/>
        </w:rPr>
      </w:pPr>
      <w:r>
        <w:rPr>
          <w:rFonts w:cstheme="minorHAnsi"/>
          <w:b/>
          <w:bCs/>
        </w:rPr>
        <w:t>4</w:t>
      </w:r>
      <w:r w:rsidRPr="000853D0">
        <w:rPr>
          <w:rFonts w:cstheme="minorHAnsi"/>
          <w:b/>
          <w:bCs/>
        </w:rPr>
        <w:t>00 000,00 zł (</w:t>
      </w:r>
      <w:r>
        <w:rPr>
          <w:rFonts w:cstheme="minorHAnsi"/>
          <w:b/>
          <w:bCs/>
        </w:rPr>
        <w:t>czterysta</w:t>
      </w:r>
      <w:r w:rsidRPr="000853D0">
        <w:rPr>
          <w:rFonts w:cstheme="minorHAnsi"/>
          <w:b/>
          <w:bCs/>
        </w:rPr>
        <w:t xml:space="preserve"> tysięcy zł)</w:t>
      </w:r>
      <w:r w:rsidR="0023715E">
        <w:rPr>
          <w:rFonts w:cstheme="minorHAnsi"/>
          <w:b/>
          <w:bCs/>
        </w:rPr>
        <w:t>.</w:t>
      </w:r>
    </w:p>
    <w:p w14:paraId="54B1D0C5" w14:textId="09E34AF4" w:rsidR="003B365D" w:rsidRPr="00B669FD" w:rsidRDefault="003B365D" w:rsidP="00D856A6">
      <w:pPr>
        <w:pStyle w:val="Akapitzlist"/>
        <w:autoSpaceDE w:val="0"/>
        <w:autoSpaceDN w:val="0"/>
        <w:adjustRightInd w:val="0"/>
        <w:ind w:left="851"/>
        <w:jc w:val="both"/>
        <w:rPr>
          <w:rFonts w:cstheme="minorHAnsi"/>
        </w:rPr>
      </w:pPr>
      <w:r w:rsidRPr="00B669FD">
        <w:rPr>
          <w:rFonts w:cstheme="minorHAnsi"/>
        </w:rPr>
        <w:t>Wzór wykazu stanowi załącznik nr 3 do SWZ.</w:t>
      </w:r>
    </w:p>
    <w:p w14:paraId="44A2F733"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t>warunki dotyczące osób skierowanych przez Wykonawcę do realizacji zamówienia:</w:t>
      </w:r>
      <w:bookmarkStart w:id="6"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6"/>
      <w:r w:rsidRPr="00B669FD">
        <w:rPr>
          <w:rFonts w:cstheme="minorHAnsi"/>
        </w:rPr>
        <w:t xml:space="preserve">że dysponuje i skieruje do realizacji zamówienia, co najmniej: </w:t>
      </w:r>
    </w:p>
    <w:p w14:paraId="77B55228" w14:textId="62844C01"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proofErr w:type="spellStart"/>
      <w:r w:rsidRPr="00B669FD">
        <w:rPr>
          <w:rFonts w:cstheme="minorHAnsi"/>
          <w:bCs/>
        </w:rPr>
        <w:t>konstrukcyjno</w:t>
      </w:r>
      <w:proofErr w:type="spellEnd"/>
      <w:r w:rsidRPr="00B669FD">
        <w:rPr>
          <w:rFonts w:cstheme="minorHAnsi"/>
          <w:bCs/>
        </w:rPr>
        <w:t xml:space="preserve">–budowlanej </w:t>
      </w:r>
      <w:r w:rsidR="00BB3BAA">
        <w:rPr>
          <w:rFonts w:cstheme="minorHAnsi"/>
          <w:bCs/>
        </w:rPr>
        <w:t>lub architektonicznej</w:t>
      </w:r>
      <w:r w:rsidRPr="00B669FD">
        <w:rPr>
          <w:rFonts w:cstheme="minorHAnsi"/>
          <w:bCs/>
        </w:rPr>
        <w:t xml:space="preserve"> wraz </w:t>
      </w:r>
      <w:bookmarkStart w:id="7" w:name="_Hlk53397445"/>
      <w:r w:rsidRPr="00B669FD">
        <w:rPr>
          <w:rFonts w:cstheme="minorHAnsi"/>
          <w:bCs/>
        </w:rPr>
        <w:t>z ważnym zaświadczeniem o przynależności do właściwej izby samorządu zawodowego</w:t>
      </w:r>
      <w:bookmarkEnd w:id="7"/>
      <w:r w:rsidRPr="00B669FD">
        <w:rPr>
          <w:rFonts w:cstheme="minorHAnsi"/>
          <w:bCs/>
        </w:rPr>
        <w:t xml:space="preserve"> dla osoby pełniącej bezpośrednio obowiązki kierownika robót;</w:t>
      </w:r>
    </w:p>
    <w:p w14:paraId="4A0418FB" w14:textId="144651AB" w:rsidR="003B365D" w:rsidRDefault="003B365D" w:rsidP="00CD5B4E">
      <w:pPr>
        <w:pStyle w:val="Akapitzlist"/>
        <w:numPr>
          <w:ilvl w:val="0"/>
          <w:numId w:val="16"/>
        </w:numPr>
        <w:ind w:left="1134" w:hanging="283"/>
        <w:jc w:val="both"/>
        <w:rPr>
          <w:rFonts w:cstheme="minorHAnsi"/>
          <w:bCs/>
        </w:rPr>
      </w:pPr>
      <w:r w:rsidRPr="00B669FD">
        <w:rPr>
          <w:rFonts w:cstheme="minorHAnsi"/>
          <w:bCs/>
        </w:rPr>
        <w:t>1 osobę posiadającą aktualne świadectwo kwalifikacyjne GRUPA 1 typ „E”</w:t>
      </w:r>
      <w:r w:rsidR="000853D0">
        <w:rPr>
          <w:rFonts w:cstheme="minorHAnsi"/>
          <w:bCs/>
        </w:rPr>
        <w:t xml:space="preserve"> i „D”;</w:t>
      </w:r>
    </w:p>
    <w:p w14:paraId="68B7D700" w14:textId="1440A875" w:rsidR="000853D0" w:rsidRPr="000853D0" w:rsidRDefault="000853D0" w:rsidP="000853D0">
      <w:pPr>
        <w:pStyle w:val="Akapitzlist"/>
        <w:numPr>
          <w:ilvl w:val="0"/>
          <w:numId w:val="16"/>
        </w:numPr>
        <w:ind w:left="1134" w:hanging="283"/>
        <w:jc w:val="both"/>
        <w:rPr>
          <w:rFonts w:cstheme="minorHAnsi"/>
          <w:bCs/>
        </w:rPr>
      </w:pPr>
      <w:r w:rsidRPr="00B669FD">
        <w:rPr>
          <w:rFonts w:cstheme="minorHAnsi"/>
          <w:bCs/>
        </w:rPr>
        <w:t xml:space="preserve">1 osobę posiadającą aktualne świadectwo kwalifikacyjne GRUPA </w:t>
      </w:r>
      <w:r>
        <w:rPr>
          <w:rFonts w:cstheme="minorHAnsi"/>
          <w:bCs/>
        </w:rPr>
        <w:t>3</w:t>
      </w:r>
      <w:r w:rsidRPr="00B669FD">
        <w:rPr>
          <w:rFonts w:cstheme="minorHAnsi"/>
          <w:bCs/>
        </w:rPr>
        <w:t xml:space="preserve"> typ „E”</w:t>
      </w:r>
      <w:r>
        <w:rPr>
          <w:rFonts w:cstheme="minorHAnsi"/>
          <w:bCs/>
        </w:rPr>
        <w:t xml:space="preserve"> i „D”</w:t>
      </w:r>
      <w:r w:rsidR="009A60B0">
        <w:rPr>
          <w:rFonts w:cstheme="minorHAnsi"/>
          <w:bCs/>
        </w:rPr>
        <w:t>.</w:t>
      </w:r>
    </w:p>
    <w:p w14:paraId="1A3F2690" w14:textId="610EF9F8" w:rsidR="003B365D" w:rsidRPr="00B669FD" w:rsidRDefault="003B365D" w:rsidP="003B365D">
      <w:pPr>
        <w:pStyle w:val="Akapitzlist"/>
        <w:ind w:left="851"/>
        <w:jc w:val="both"/>
        <w:rPr>
          <w:rFonts w:cstheme="minorHAnsi"/>
          <w:bCs/>
        </w:rPr>
      </w:pPr>
      <w:r w:rsidRPr="00B669FD">
        <w:rPr>
          <w:rFonts w:cstheme="minorHAnsi"/>
          <w:bCs/>
        </w:rPr>
        <w:t>Osoba posiadająca uprawnienia budowlane do kierowania robotami w zakresie sieci, instalacji i</w:t>
      </w:r>
      <w:r w:rsidR="00E06464">
        <w:rPr>
          <w:rFonts w:cstheme="minorHAnsi"/>
          <w:bCs/>
        </w:rPr>
        <w:t> </w:t>
      </w:r>
      <w:r w:rsidRPr="00B669FD">
        <w:rPr>
          <w:rFonts w:cstheme="minorHAnsi"/>
          <w:bCs/>
        </w:rPr>
        <w:t>urządzeń elektrycznych i elektroenergetycznych albo świadectwo kwalifikacyjne GRUPA 1 typ „D” nie może być tą samą osobą co posiadająca aktualne świadectwo kwalifikacyjne GRUPA 1 typ „E”.</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0C709118"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1994r. Prawo budowlane (</w:t>
      </w:r>
      <w:proofErr w:type="spellStart"/>
      <w:r w:rsidRPr="00B669FD">
        <w:rPr>
          <w:rFonts w:cstheme="minorHAnsi"/>
        </w:rPr>
        <w:t>t.j</w:t>
      </w:r>
      <w:proofErr w:type="spellEnd"/>
      <w:r w:rsidRPr="00B669FD">
        <w:rPr>
          <w:rFonts w:cstheme="minorHAnsi"/>
        </w:rPr>
        <w:t xml:space="preserve">. Dz.U. z 2019 r. poz. 1186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w:t>
      </w:r>
      <w:r w:rsidRPr="00B669FD">
        <w:rPr>
          <w:rFonts w:cstheme="minorHAnsi"/>
        </w:rPr>
        <w:lastRenderedPageBreak/>
        <w:t xml:space="preserve">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77777777" w:rsidR="003B365D" w:rsidRPr="00B669FD" w:rsidRDefault="003B365D" w:rsidP="00CD5B4E">
      <w:pPr>
        <w:pStyle w:val="Akapitzlist"/>
        <w:numPr>
          <w:ilvl w:val="2"/>
          <w:numId w:val="9"/>
        </w:numPr>
        <w:tabs>
          <w:tab w:val="clear" w:pos="2041"/>
        </w:tabs>
        <w:ind w:left="851" w:hanging="284"/>
        <w:jc w:val="both"/>
        <w:rPr>
          <w:rFonts w:cstheme="minorHAnsi"/>
        </w:rPr>
      </w:pPr>
      <w:r w:rsidRPr="00B669FD">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615D39F0" w:rsidR="003B365D" w:rsidRPr="00DD043F" w:rsidRDefault="003B365D" w:rsidP="00CD5B4E">
      <w:pPr>
        <w:pStyle w:val="Akapitzlist"/>
        <w:numPr>
          <w:ilvl w:val="0"/>
          <w:numId w:val="5"/>
        </w:numPr>
        <w:tabs>
          <w:tab w:val="clear" w:pos="454"/>
        </w:tabs>
        <w:spacing w:after="120"/>
        <w:ind w:left="567" w:hanging="567"/>
        <w:jc w:val="both"/>
        <w:rPr>
          <w:rFonts w:cstheme="minorHAnsi"/>
          <w:b/>
          <w:bCs/>
        </w:rPr>
      </w:pPr>
      <w:r w:rsidRPr="00DD043F">
        <w:rPr>
          <w:rFonts w:cstheme="minorHAnsi"/>
          <w:b/>
          <w:bCs/>
        </w:rPr>
        <w:t>Sposób spełniania warunków udziału w postępowaniu przez wykonawców wspólnie ubiegających się o udzielenie zamówienia</w:t>
      </w:r>
      <w:r w:rsidR="00DD043F" w:rsidRPr="00DD043F">
        <w:rPr>
          <w:rFonts w:cstheme="minorHAnsi"/>
          <w:b/>
          <w:bCs/>
        </w:rPr>
        <w:t>:</w:t>
      </w:r>
      <w:r w:rsidRPr="00DD043F">
        <w:rPr>
          <w:rFonts w:cstheme="minorHAnsi"/>
          <w:b/>
          <w:bCs/>
        </w:rPr>
        <w:t xml:space="preserve"> </w:t>
      </w:r>
    </w:p>
    <w:p w14:paraId="46CAEAA8" w14:textId="3A9CFAFF"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D06A76">
        <w:rPr>
          <w:rFonts w:cstheme="minorHAnsi"/>
        </w:rPr>
        <w:t xml:space="preserve"> </w:t>
      </w:r>
      <w:r w:rsidRPr="00B669FD">
        <w:rPr>
          <w:rFonts w:cstheme="minorHAnsi"/>
        </w:rPr>
        <w:t>jeśli przynajmniej jeden z wykonawców wspólnie ubiegających się o zamówienia spełni warunek określony w</w:t>
      </w:r>
      <w:r w:rsidR="00817FE4">
        <w:rPr>
          <w:rFonts w:cstheme="minorHAnsi"/>
        </w:rPr>
        <w:t xml:space="preserve"> rozdziale VII</w:t>
      </w:r>
      <w:r w:rsidRPr="00B669FD">
        <w:rPr>
          <w:rFonts w:cstheme="minorHAnsi"/>
        </w:rPr>
        <w:t xml:space="preserve"> 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1ACD8AA7" w:rsidR="003B365D" w:rsidRPr="00DD043F" w:rsidRDefault="003B365D" w:rsidP="00CD5B4E">
      <w:pPr>
        <w:pStyle w:val="Akapitzlist"/>
        <w:numPr>
          <w:ilvl w:val="0"/>
          <w:numId w:val="5"/>
        </w:numPr>
        <w:tabs>
          <w:tab w:val="clear" w:pos="454"/>
        </w:tabs>
        <w:spacing w:after="120"/>
        <w:ind w:left="567" w:hanging="567"/>
        <w:jc w:val="both"/>
        <w:rPr>
          <w:rFonts w:cstheme="minorHAnsi"/>
          <w:b/>
        </w:rPr>
      </w:pPr>
      <w:r w:rsidRPr="00DD043F">
        <w:rPr>
          <w:rFonts w:cstheme="minorHAnsi"/>
          <w:b/>
        </w:rPr>
        <w:t>Warunki jakie musi spełnić wykonawca polegający na zasobach innych podmiotów</w:t>
      </w:r>
      <w:r w:rsidR="00DD043F" w:rsidRPr="00DD043F">
        <w:rPr>
          <w:rFonts w:cstheme="minorHAnsi"/>
          <w:b/>
        </w:rPr>
        <w:t>:</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8"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8"/>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15BD5F61" w:rsidR="003B365D" w:rsidRPr="002D3C1D" w:rsidRDefault="003B365D" w:rsidP="00CD5B4E">
      <w:pPr>
        <w:pStyle w:val="Nagwek1"/>
        <w:numPr>
          <w:ilvl w:val="0"/>
          <w:numId w:val="3"/>
        </w:numPr>
        <w:spacing w:line="247" w:lineRule="auto"/>
        <w:ind w:left="567" w:hanging="567"/>
        <w:jc w:val="both"/>
        <w:rPr>
          <w:rFonts w:asciiTheme="minorHAnsi" w:hAnsiTheme="minorHAnsi" w:cstheme="minorHAnsi"/>
          <w:b/>
          <w:bCs/>
          <w:i/>
          <w:iCs/>
          <w:sz w:val="22"/>
          <w:szCs w:val="22"/>
        </w:rPr>
      </w:pPr>
      <w:r w:rsidRPr="002D3C1D">
        <w:rPr>
          <w:rFonts w:asciiTheme="minorHAnsi" w:hAnsiTheme="minorHAnsi" w:cstheme="minorHAnsi"/>
          <w:b/>
          <w:bCs/>
          <w:sz w:val="22"/>
          <w:szCs w:val="22"/>
        </w:rPr>
        <w:t>Informacja o podmiotowych środkach dowodowych</w:t>
      </w:r>
      <w:r w:rsidR="002D3C1D" w:rsidRPr="002D3C1D">
        <w:rPr>
          <w:rFonts w:asciiTheme="minorHAnsi" w:hAnsiTheme="minorHAnsi" w:cstheme="minorHAnsi"/>
          <w:b/>
          <w:bCs/>
          <w:sz w:val="22"/>
          <w:szCs w:val="22"/>
        </w:rPr>
        <w:t>.</w:t>
      </w:r>
    </w:p>
    <w:p w14:paraId="0CDA7D76" w14:textId="77777777" w:rsidR="003B365D" w:rsidRPr="009A60B0" w:rsidRDefault="003B365D" w:rsidP="00CD5B4E">
      <w:pPr>
        <w:pStyle w:val="Akapitzlist"/>
        <w:numPr>
          <w:ilvl w:val="0"/>
          <w:numId w:val="18"/>
        </w:numPr>
        <w:tabs>
          <w:tab w:val="clear" w:pos="454"/>
        </w:tabs>
        <w:spacing w:after="120"/>
        <w:ind w:left="567" w:hanging="567"/>
        <w:jc w:val="both"/>
        <w:rPr>
          <w:rFonts w:cstheme="minorHAnsi"/>
          <w:bCs/>
        </w:rPr>
      </w:pPr>
      <w:r w:rsidRPr="009A60B0">
        <w:rPr>
          <w:rFonts w:cstheme="minorHAnsi"/>
          <w:bCs/>
        </w:rPr>
        <w:t>W postępowaniu o udzielenie zamówienia zamawiający żąda:</w:t>
      </w:r>
    </w:p>
    <w:p w14:paraId="350BD54F" w14:textId="77777777" w:rsidR="003B365D" w:rsidRPr="00AB1A9A" w:rsidRDefault="003B365D" w:rsidP="00CD5B4E">
      <w:pPr>
        <w:pStyle w:val="Akapitzlist"/>
        <w:numPr>
          <w:ilvl w:val="1"/>
          <w:numId w:val="18"/>
        </w:numPr>
        <w:tabs>
          <w:tab w:val="clear" w:pos="1021"/>
          <w:tab w:val="num" w:pos="567"/>
        </w:tabs>
        <w:spacing w:after="120"/>
        <w:ind w:hanging="1021"/>
        <w:jc w:val="both"/>
        <w:rPr>
          <w:rFonts w:cstheme="minorHAnsi"/>
          <w:bCs/>
        </w:rPr>
      </w:pPr>
      <w:bookmarkStart w:id="9" w:name="_Hlk53406770"/>
      <w:r w:rsidRPr="00AB1A9A">
        <w:rPr>
          <w:rFonts w:cstheme="minorHAnsi"/>
          <w:bCs/>
        </w:rPr>
        <w:t xml:space="preserve">podmiotowych środków dowodowych na potwierdzenie </w:t>
      </w:r>
      <w:r w:rsidRPr="00AB1A9A">
        <w:rPr>
          <w:rFonts w:cstheme="minorHAnsi"/>
          <w:color w:val="000000"/>
          <w:szCs w:val="20"/>
        </w:rPr>
        <w:t xml:space="preserve">braku podstaw wykluczenia </w:t>
      </w:r>
    </w:p>
    <w:bookmarkEnd w:id="9"/>
    <w:p w14:paraId="22030F71" w14:textId="77777777" w:rsidR="003B365D" w:rsidRPr="009A60B0" w:rsidRDefault="003B365D" w:rsidP="00CD5B4E">
      <w:pPr>
        <w:pStyle w:val="Akapitzlist"/>
        <w:numPr>
          <w:ilvl w:val="1"/>
          <w:numId w:val="18"/>
        </w:numPr>
        <w:tabs>
          <w:tab w:val="clear" w:pos="1021"/>
        </w:tabs>
        <w:spacing w:after="120"/>
        <w:ind w:left="567" w:hanging="567"/>
        <w:jc w:val="both"/>
        <w:rPr>
          <w:rFonts w:cstheme="minorHAnsi"/>
          <w:bCs/>
        </w:rPr>
      </w:pPr>
      <w:r w:rsidRPr="009A60B0">
        <w:rPr>
          <w:rFonts w:cstheme="minorHAnsi"/>
          <w:color w:val="000000"/>
          <w:szCs w:val="20"/>
        </w:rPr>
        <w:t>podmiotowych środków dowodowych na potwierdzenie spełniania warunków udziału w postępowaniu.</w:t>
      </w:r>
    </w:p>
    <w:p w14:paraId="6A74306C" w14:textId="0CA4E87A" w:rsidR="003B365D" w:rsidRPr="009A60B0" w:rsidRDefault="003B365D" w:rsidP="00CD5B4E">
      <w:pPr>
        <w:pStyle w:val="Akapitzlist"/>
        <w:numPr>
          <w:ilvl w:val="0"/>
          <w:numId w:val="18"/>
        </w:numPr>
        <w:tabs>
          <w:tab w:val="clear" w:pos="454"/>
        </w:tabs>
        <w:spacing w:after="120"/>
        <w:ind w:left="567" w:hanging="567"/>
        <w:jc w:val="both"/>
        <w:rPr>
          <w:rFonts w:cstheme="minorHAnsi"/>
          <w:bCs/>
          <w:u w:val="single"/>
        </w:rPr>
      </w:pPr>
      <w:r w:rsidRPr="009A60B0">
        <w:rPr>
          <w:rFonts w:cstheme="minorHAnsi"/>
          <w:bCs/>
          <w:u w:val="single"/>
        </w:rPr>
        <w:t xml:space="preserve">Do oferty wykonawca dołącza </w:t>
      </w:r>
      <w:bookmarkStart w:id="10" w:name="_Hlk53754790"/>
      <w:r w:rsidRPr="009A60B0">
        <w:rPr>
          <w:rFonts w:cstheme="minorHAnsi"/>
          <w:bCs/>
          <w:u w:val="single"/>
        </w:rPr>
        <w:t>oświadczenie o niepodleganiu wykluczeniu oraz spełnianiu warunków udziału</w:t>
      </w:r>
      <w:bookmarkEnd w:id="10"/>
      <w:r w:rsidRPr="009A60B0">
        <w:rPr>
          <w:rFonts w:cstheme="minorHAnsi"/>
          <w:bCs/>
          <w:u w:val="single"/>
        </w:rPr>
        <w:t xml:space="preserve"> w zakresie wskazanym przez zamawiającego</w:t>
      </w:r>
      <w:r w:rsidR="004E789E" w:rsidRPr="009A60B0">
        <w:rPr>
          <w:rFonts w:cstheme="minorHAnsi"/>
          <w:bCs/>
          <w:u w:val="single"/>
        </w:rPr>
        <w:t xml:space="preserve"> (zał</w:t>
      </w:r>
      <w:r w:rsidR="00DC2FF5" w:rsidRPr="009A60B0">
        <w:rPr>
          <w:rFonts w:cstheme="minorHAnsi"/>
          <w:bCs/>
          <w:u w:val="single"/>
        </w:rPr>
        <w:t>ącznik</w:t>
      </w:r>
      <w:r w:rsidR="004E789E" w:rsidRPr="009A60B0">
        <w:rPr>
          <w:rFonts w:cstheme="minorHAnsi"/>
          <w:bCs/>
          <w:u w:val="single"/>
        </w:rPr>
        <w:t xml:space="preserve"> nr 2 do SWZ)</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9A60B0">
        <w:rPr>
          <w:rFonts w:cstheme="minorHAnsi"/>
          <w:bCs/>
        </w:rPr>
        <w:t>Oświadczenie, o którym mowa w pkt 2, stanowi dowód potwierdzający brak podstaw</w:t>
      </w:r>
      <w:r w:rsidRPr="00B04005">
        <w:rPr>
          <w:rFonts w:cstheme="minorHAnsi"/>
          <w:bCs/>
        </w:rPr>
        <w:t xml:space="preserve">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CF6568"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 xml:space="preserve">W przypadku wspólnego ubiegania się o zamówienie przez wykonawców, oświadczenie, o którym </w:t>
      </w:r>
      <w:r w:rsidRPr="00CF6568">
        <w:rPr>
          <w:rFonts w:cstheme="minorHAnsi"/>
          <w:bCs/>
        </w:rPr>
        <w:t>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CF6568" w:rsidRDefault="003B365D" w:rsidP="00CD5B4E">
      <w:pPr>
        <w:pStyle w:val="Akapitzlist"/>
        <w:numPr>
          <w:ilvl w:val="0"/>
          <w:numId w:val="18"/>
        </w:numPr>
        <w:tabs>
          <w:tab w:val="clear" w:pos="454"/>
        </w:tabs>
        <w:spacing w:after="120"/>
        <w:ind w:left="567" w:hanging="567"/>
        <w:jc w:val="both"/>
        <w:rPr>
          <w:rFonts w:cstheme="minorHAnsi"/>
          <w:bCs/>
        </w:rPr>
      </w:pPr>
      <w:r w:rsidRPr="00CF6568">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28554AA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1"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 xml:space="preserve">cych </w:t>
      </w:r>
      <w:r w:rsidRPr="00951CAF">
        <w:rPr>
          <w:rFonts w:cstheme="minorHAnsi"/>
          <w:bCs/>
        </w:rPr>
        <w:lastRenderedPageBreak/>
        <w:t>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1"/>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1C9FFC54" w:rsidR="003B365D" w:rsidRPr="00B669FD" w:rsidRDefault="003B365D" w:rsidP="00CD5B4E">
      <w:pPr>
        <w:pStyle w:val="Akapitzlist"/>
        <w:numPr>
          <w:ilvl w:val="1"/>
          <w:numId w:val="18"/>
        </w:numPr>
        <w:tabs>
          <w:tab w:val="clear" w:pos="1021"/>
        </w:tabs>
        <w:ind w:left="567" w:hanging="567"/>
        <w:jc w:val="both"/>
        <w:rPr>
          <w:rFonts w:cstheme="minorHAnsi"/>
          <w:bCs/>
          <w:u w:val="single"/>
        </w:rPr>
      </w:pPr>
      <w:r w:rsidRPr="00B669FD">
        <w:rPr>
          <w:rFonts w:cstheme="minorHAnsi"/>
          <w:bCs/>
          <w:u w:val="single"/>
        </w:rPr>
        <w:t>podmiotowe środki dowodowe na potwierdzenie braku podstaw wykluczenia</w:t>
      </w:r>
      <w:r w:rsidRPr="00DD043F">
        <w:rPr>
          <w:rFonts w:cstheme="minorHAnsi"/>
          <w:bCs/>
        </w:rPr>
        <w:t xml:space="preserve"> </w:t>
      </w:r>
      <w:r w:rsidR="00DD043F" w:rsidRPr="00DD043F">
        <w:rPr>
          <w:rFonts w:cstheme="minorHAnsi"/>
          <w:bCs/>
        </w:rPr>
        <w:t>– Zamawiający nie wymaga</w:t>
      </w:r>
    </w:p>
    <w:p w14:paraId="6EC4E7EC"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u w:val="single"/>
        </w:rPr>
      </w:pPr>
      <w:r w:rsidRPr="00B669FD">
        <w:rPr>
          <w:rFonts w:cstheme="minorHAnsi"/>
          <w:bCs/>
          <w:u w:val="single"/>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417FD4EE" w:rsidR="003B365D" w:rsidRPr="00D86B83" w:rsidRDefault="003B365D" w:rsidP="00D86B83">
      <w:pPr>
        <w:pStyle w:val="Akapitzlist"/>
        <w:numPr>
          <w:ilvl w:val="2"/>
          <w:numId w:val="18"/>
        </w:numPr>
        <w:tabs>
          <w:tab w:val="clear" w:pos="2041"/>
        </w:tabs>
        <w:ind w:left="992" w:hanging="425"/>
        <w:jc w:val="both"/>
        <w:rPr>
          <w:rFonts w:cstheme="minorHAnsi"/>
          <w:bCs/>
        </w:rPr>
      </w:pPr>
      <w:r w:rsidRPr="00DD043F">
        <w:rPr>
          <w:rFonts w:cstheme="minorHAnsi"/>
          <w:b/>
        </w:rPr>
        <w:t xml:space="preserve">dokumenty </w:t>
      </w:r>
      <w:r w:rsidR="00D86B83" w:rsidRPr="00DD043F">
        <w:rPr>
          <w:rFonts w:cstheme="minorHAnsi"/>
          <w:b/>
        </w:rPr>
        <w:t>potwierdzające, że wykonawca jest ubezpieczony od odpowiedzialności cywilnej</w:t>
      </w:r>
      <w:r w:rsidR="00D86B83" w:rsidRPr="00D86B83">
        <w:rPr>
          <w:rFonts w:cstheme="minorHAnsi"/>
          <w:bCs/>
        </w:rPr>
        <w:t xml:space="preserve"> w</w:t>
      </w:r>
      <w:r w:rsidR="00D86B83">
        <w:rPr>
          <w:rFonts w:cstheme="minorHAnsi"/>
          <w:bCs/>
        </w:rPr>
        <w:t> </w:t>
      </w:r>
      <w:r w:rsidR="00D86B83" w:rsidRPr="00D86B83">
        <w:rPr>
          <w:rFonts w:cstheme="minorHAnsi"/>
          <w:bCs/>
        </w:rPr>
        <w:t>zakresie prowadzonej działalności związanej z przedmiotem zamówienia ze wskazaniem sumy gwarancyjnej tego ubezpieczenia</w:t>
      </w:r>
      <w:r w:rsidR="00D86B83">
        <w:rPr>
          <w:rFonts w:cstheme="minorHAnsi"/>
          <w:bCs/>
        </w:rPr>
        <w:t xml:space="preserve"> </w:t>
      </w:r>
      <w:r w:rsidRPr="00D86B83">
        <w:rPr>
          <w:rFonts w:cstheme="minorHAnsi"/>
          <w:bCs/>
        </w:rPr>
        <w:t>na sumę gwarancyjną określoną przez zamawiającego w</w:t>
      </w:r>
      <w:r w:rsidR="00D86B83">
        <w:rPr>
          <w:rFonts w:cstheme="minorHAnsi"/>
          <w:bCs/>
        </w:rPr>
        <w:t> </w:t>
      </w:r>
      <w:r w:rsidRPr="00D86B83">
        <w:rPr>
          <w:rFonts w:cstheme="minorHAnsi"/>
          <w:bCs/>
        </w:rPr>
        <w:t>rozdziale VII pkt 1.3.</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50DE0C0E"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71814DF3"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 xml:space="preserve">. </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3C419675" w:rsidR="003B365D" w:rsidRPr="00B669FD" w:rsidRDefault="003B365D" w:rsidP="00CD5B4E">
      <w:pPr>
        <w:pStyle w:val="Nagwek1"/>
        <w:numPr>
          <w:ilvl w:val="0"/>
          <w:numId w:val="3"/>
        </w:numPr>
        <w:spacing w:line="247" w:lineRule="auto"/>
        <w:ind w:left="567" w:hanging="567"/>
        <w:jc w:val="both"/>
        <w:rPr>
          <w:rFonts w:asciiTheme="minorHAnsi" w:hAnsiTheme="minorHAnsi" w:cstheme="minorHAnsi"/>
          <w:b/>
          <w:bCs/>
          <w:color w:val="00B050"/>
          <w:sz w:val="22"/>
          <w:szCs w:val="22"/>
        </w:rPr>
      </w:pPr>
      <w:r w:rsidRPr="00B3085C">
        <w:rPr>
          <w:rFonts w:asciiTheme="minorHAnsi" w:hAnsiTheme="minorHAnsi" w:cstheme="minorHAnsi"/>
          <w:b/>
          <w:bCs/>
          <w:sz w:val="22"/>
          <w:szCs w:val="22"/>
        </w:rPr>
        <w:t>Wymagania</w:t>
      </w:r>
      <w:r w:rsidRPr="00B669FD">
        <w:rPr>
          <w:rFonts w:asciiTheme="minorHAnsi" w:hAnsiTheme="minorHAnsi" w:cstheme="minorHAnsi"/>
          <w:b/>
          <w:bCs/>
          <w:color w:val="00B050"/>
          <w:sz w:val="22"/>
          <w:szCs w:val="22"/>
        </w:rPr>
        <w:t xml:space="preserve"> </w:t>
      </w:r>
      <w:r w:rsidRPr="00B3085C">
        <w:rPr>
          <w:rFonts w:asciiTheme="minorHAnsi" w:hAnsiTheme="minorHAnsi" w:cstheme="minorHAnsi"/>
          <w:b/>
          <w:bCs/>
          <w:sz w:val="22"/>
          <w:szCs w:val="22"/>
        </w:rPr>
        <w:t>dotyczące</w:t>
      </w:r>
      <w:r w:rsidRPr="00B669FD">
        <w:rPr>
          <w:rFonts w:asciiTheme="minorHAnsi" w:hAnsiTheme="minorHAnsi" w:cstheme="minorHAnsi"/>
          <w:b/>
          <w:bCs/>
          <w:color w:val="00B050"/>
          <w:sz w:val="22"/>
          <w:szCs w:val="22"/>
        </w:rPr>
        <w:t xml:space="preserve"> </w:t>
      </w:r>
      <w:r w:rsidRPr="00B3085C">
        <w:rPr>
          <w:rFonts w:asciiTheme="minorHAnsi" w:hAnsiTheme="minorHAnsi" w:cstheme="minorHAnsi"/>
          <w:b/>
          <w:bCs/>
          <w:sz w:val="22"/>
          <w:szCs w:val="22"/>
        </w:rPr>
        <w:t>wadium</w:t>
      </w:r>
    </w:p>
    <w:p w14:paraId="0B56BBF1" w14:textId="7C6523FB" w:rsidR="003B365D" w:rsidRPr="00DD043F" w:rsidRDefault="00DD043F" w:rsidP="00DD043F">
      <w:pPr>
        <w:pStyle w:val="Akapitzlist"/>
        <w:numPr>
          <w:ilvl w:val="0"/>
          <w:numId w:val="15"/>
        </w:numPr>
        <w:tabs>
          <w:tab w:val="clear" w:pos="454"/>
        </w:tabs>
        <w:spacing w:after="120"/>
        <w:ind w:left="567" w:hanging="567"/>
        <w:jc w:val="both"/>
        <w:rPr>
          <w:rFonts w:cstheme="minorHAnsi"/>
          <w:lang w:eastAsia="pl-PL"/>
        </w:rPr>
      </w:pPr>
      <w:r>
        <w:rPr>
          <w:rFonts w:cstheme="minorHAnsi"/>
          <w:bCs/>
          <w:lang w:eastAsia="pl-PL"/>
        </w:rPr>
        <w:t>Zamawiający nie żąda wniesienia wadium.</w:t>
      </w:r>
    </w:p>
    <w:p w14:paraId="0E1666A1" w14:textId="77777777" w:rsidR="003B365D" w:rsidRPr="00B669FD" w:rsidRDefault="003B365D" w:rsidP="00CD5B4E">
      <w:pPr>
        <w:pStyle w:val="Nagwek1"/>
        <w:numPr>
          <w:ilvl w:val="0"/>
          <w:numId w:val="3"/>
        </w:numPr>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246AE526" w:rsidR="00A07315" w:rsidRPr="000F54C1" w:rsidRDefault="00A07315" w:rsidP="000F54C1">
      <w:pPr>
        <w:pStyle w:val="Akapitzlist"/>
        <w:numPr>
          <w:ilvl w:val="0"/>
          <w:numId w:val="24"/>
        </w:numPr>
        <w:tabs>
          <w:tab w:val="clear" w:pos="454"/>
          <w:tab w:val="num" w:pos="567"/>
        </w:tabs>
        <w:spacing w:after="0" w:line="247" w:lineRule="auto"/>
        <w:ind w:left="567" w:hanging="567"/>
        <w:rPr>
          <w:rFonts w:cstheme="minorHAnsi"/>
          <w:color w:val="0563C1" w:themeColor="hyperlink"/>
          <w:u w:val="single"/>
        </w:rPr>
      </w:pPr>
      <w:r w:rsidRPr="000A2CB4">
        <w:rPr>
          <w:rFonts w:cstheme="minorHAnsi"/>
          <w:lang w:eastAsia="pl-PL"/>
        </w:rPr>
        <w:t xml:space="preserve">Osobą </w:t>
      </w:r>
      <w:r w:rsidRPr="000A2CB4">
        <w:rPr>
          <w:rFonts w:cstheme="minorHAnsi"/>
          <w:color w:val="000000"/>
          <w:szCs w:val="20"/>
        </w:rPr>
        <w:t>uprawnioną</w:t>
      </w:r>
      <w:r w:rsidRPr="000A2CB4">
        <w:rPr>
          <w:rFonts w:cstheme="minorHAnsi"/>
          <w:lang w:eastAsia="pl-PL"/>
        </w:rPr>
        <w:t xml:space="preserve"> do kontaktu z Wykonawcami </w:t>
      </w:r>
      <w:r w:rsidR="000A2CB4">
        <w:rPr>
          <w:rFonts w:cstheme="minorHAnsi"/>
          <w:lang w:eastAsia="pl-PL"/>
        </w:rPr>
        <w:t>jest</w:t>
      </w:r>
      <w:r w:rsidR="009D3605">
        <w:rPr>
          <w:rFonts w:cstheme="minorHAnsi"/>
          <w:lang w:eastAsia="pl-PL"/>
        </w:rPr>
        <w:t>: Izabela Strzelczyk</w:t>
      </w:r>
      <w:r w:rsidR="004D7C06">
        <w:rPr>
          <w:rFonts w:cstheme="minorHAnsi"/>
          <w:lang w:eastAsia="pl-PL"/>
        </w:rPr>
        <w:t xml:space="preserve"> i Mariusz Gruszczyński</w:t>
      </w:r>
      <w:r w:rsidR="000A2CB4" w:rsidRPr="000A2CB4">
        <w:rPr>
          <w:rFonts w:cstheme="minorHAnsi"/>
          <w:b/>
          <w:bCs/>
          <w:lang w:eastAsia="pl-PL"/>
        </w:rPr>
        <w:t>.</w:t>
      </w:r>
      <w:r w:rsidR="000F54C1">
        <w:rPr>
          <w:rFonts w:cstheme="minorHAnsi"/>
          <w:b/>
          <w:bCs/>
          <w:lang w:eastAsia="pl-PL"/>
        </w:rPr>
        <w:t xml:space="preserve"> Komunikacja odbywa się za pośrednictwem </w:t>
      </w:r>
      <w:r w:rsidR="000F54C1" w:rsidRPr="00B669FD">
        <w:rPr>
          <w:rFonts w:cstheme="minorHAnsi"/>
        </w:rPr>
        <w:t>platformy zakupowe</w:t>
      </w:r>
      <w:r w:rsidR="000F54C1">
        <w:rPr>
          <w:rFonts w:cstheme="minorHAnsi"/>
        </w:rPr>
        <w:t>j/profilu nabywcy</w:t>
      </w:r>
      <w:r w:rsidR="000F54C1" w:rsidRPr="00B669FD">
        <w:rPr>
          <w:rFonts w:cstheme="minorHAnsi"/>
        </w:rPr>
        <w:t xml:space="preserve">: </w:t>
      </w:r>
      <w:r w:rsidR="000F54C1" w:rsidRPr="00B669FD">
        <w:rPr>
          <w:rStyle w:val="Hipercze"/>
          <w:rFonts w:cstheme="minorHAnsi"/>
        </w:rPr>
        <w:t>https://platformazakupowa.pl/pn/zlm_lodz</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https://platformazakupowa.pl/pn/zlm_lodz</w:t>
      </w:r>
      <w:r w:rsidRPr="00A07315">
        <w:rPr>
          <w:rFonts w:cstheme="minorHAnsi"/>
          <w:bCs/>
          <w:lang w:eastAsia="pl-PL"/>
        </w:rPr>
        <w:t xml:space="preserve"> (zakładka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72AA515E"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D06468">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1">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Oznaczenie czasu odbioru danych przez platformę zakupową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2">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4">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120C7835" w:rsid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b/>
          <w:bCs/>
        </w:rPr>
        <w:t>Z</w:t>
      </w:r>
      <w:proofErr w:type="spellStart"/>
      <w:r w:rsidRPr="005B0581">
        <w:rPr>
          <w:rFonts w:ascii="Calibri" w:eastAsia="Calibri" w:hAnsi="Calibri" w:cs="Calibri"/>
          <w:b/>
          <w:lang w:val="pl"/>
        </w:rPr>
        <w:t>amawiający</w:t>
      </w:r>
      <w:proofErr w:type="spellEnd"/>
      <w:r w:rsidRPr="005B0581">
        <w:rPr>
          <w:rFonts w:ascii="Calibri" w:eastAsia="Calibri" w:hAnsi="Calibri" w:cs="Calibri"/>
          <w:b/>
          <w:lang w:val="pl"/>
        </w:rPr>
        <w:t xml:space="preserve"> nie ponosi odpowiedzialności za złożenie oferty w sposób niezgodny z Instrukcją korzystania z </w:t>
      </w:r>
      <w:hyperlink r:id="rId15">
        <w:r w:rsidRPr="005B0581">
          <w:rPr>
            <w:rStyle w:val="Hipercze"/>
            <w:rFonts w:ascii="Calibri" w:eastAsia="Calibri" w:hAnsi="Calibri" w:cs="Calibri"/>
            <w:b/>
            <w:lang w:val="pl"/>
          </w:rPr>
          <w:t>platformazakupowa.pl</w:t>
        </w:r>
      </w:hyperlink>
      <w:r w:rsidRPr="005B0581">
        <w:rPr>
          <w:rFonts w:ascii="Calibri" w:eastAsia="Calibri" w:hAnsi="Calibri" w:cs="Calibri"/>
          <w:lang w:val="pl"/>
        </w:rPr>
        <w:t xml:space="preserve">, w szczególności za sytuację, gdy zamawiający zapozna się </w:t>
      </w:r>
      <w:r w:rsidRPr="005B0581">
        <w:rPr>
          <w:rFonts w:ascii="Calibri" w:eastAsia="Calibri" w:hAnsi="Calibri" w:cs="Calibri"/>
          <w:lang w:val="pl"/>
        </w:rPr>
        <w:lastRenderedPageBreak/>
        <w:t>z</w:t>
      </w:r>
      <w:r>
        <w:rPr>
          <w:rFonts w:ascii="Calibri" w:eastAsia="Calibri" w:hAnsi="Calibri" w:cs="Calibri"/>
          <w:lang w:val="pl"/>
        </w:rPr>
        <w:t> </w:t>
      </w:r>
      <w:r w:rsidRPr="005B0581">
        <w:rPr>
          <w:rFonts w:ascii="Calibri" w:eastAsia="Calibri" w:hAnsi="Calibri" w:cs="Calibri"/>
          <w:lang w:val="pl"/>
        </w:rPr>
        <w:t>treścią oferty przed upływem terminu składania ofert (np. złożenie oferty w zakładce „Wyślij wiadomość do zamawiającego”).</w:t>
      </w:r>
      <w:r>
        <w:rPr>
          <w:rFonts w:ascii="Calibri" w:eastAsia="Calibri" w:hAnsi="Calibri" w:cs="Calibri"/>
          <w:lang w:val="pl"/>
        </w:rPr>
        <w:t xml:space="preserve"> </w:t>
      </w:r>
    </w:p>
    <w:p w14:paraId="1789B89A" w14:textId="1C8F0C91"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przedmiotowym postępowaniu ponieważ nie został spełniony obowiązek narzucony w art. 221 Ustawy Prawo Zamówień Publicznych.</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7">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8">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rPr>
        <w:t>Zamawiający rekomenduje wykorzystanie formatów: .pdf .</w:t>
      </w:r>
      <w:proofErr w:type="spellStart"/>
      <w:r w:rsidRPr="00FC5AD9">
        <w:rPr>
          <w:rFonts w:ascii="Calibri" w:eastAsia="Calibri" w:hAnsi="Calibri" w:cs="Calibri"/>
        </w:rPr>
        <w:t>doc</w:t>
      </w:r>
      <w:proofErr w:type="spellEnd"/>
      <w:r w:rsidRPr="00FC5AD9">
        <w:rPr>
          <w:rFonts w:ascii="Calibri" w:eastAsia="Calibri" w:hAnsi="Calibri" w:cs="Calibri"/>
        </w:rPr>
        <w:t xml:space="preserve"> .xls .jpg (.</w:t>
      </w:r>
      <w:proofErr w:type="spellStart"/>
      <w:r w:rsidRPr="00FC5AD9">
        <w:rPr>
          <w:rFonts w:ascii="Calibri" w:eastAsia="Calibri" w:hAnsi="Calibri" w:cs="Calibri"/>
        </w:rPr>
        <w:t>jpeg</w:t>
      </w:r>
      <w:proofErr w:type="spellEnd"/>
      <w:r w:rsidRPr="00FC5AD9">
        <w:rPr>
          <w:rFonts w:ascii="Calibri" w:eastAsia="Calibri" w:hAnsi="Calibri" w:cs="Calibri"/>
        </w:rPr>
        <w:t>) ze szczególnym wskazaniem na .pdf</w:t>
      </w:r>
    </w:p>
    <w:p w14:paraId="48E02915" w14:textId="77F97FE6"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W celu ewentualnej kompresji danych Zamawiający rekomenduje wykorzystanie jednego z formatów:</w:t>
      </w:r>
      <w:r>
        <w:rPr>
          <w:rFonts w:ascii="Calibri" w:eastAsia="Calibri" w:hAnsi="Calibri" w:cs="Calibri"/>
          <w:lang w:val="pl"/>
        </w:rPr>
        <w:t xml:space="preserve"> .zip, .7Z.</w:t>
      </w:r>
    </w:p>
    <w:p w14:paraId="45027A9A" w14:textId="153AF0A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 .</w:t>
      </w:r>
      <w:proofErr w:type="spellStart"/>
      <w:r w:rsidRPr="00FC5AD9">
        <w:rPr>
          <w:rFonts w:ascii="Calibri" w:eastAsia="Calibri" w:hAnsi="Calibri" w:cs="Calibri"/>
          <w:lang w:val="pl"/>
        </w:rPr>
        <w:t>rar</w:t>
      </w:r>
      <w:proofErr w:type="spellEnd"/>
      <w:r w:rsidRPr="00FC5AD9">
        <w:rPr>
          <w:rFonts w:ascii="Calibri" w:eastAsia="Calibri" w:hAnsi="Calibri" w:cs="Calibri"/>
          <w:lang w:val="pl"/>
        </w:rPr>
        <w:t xml:space="preserve"> .gif .</w:t>
      </w:r>
      <w:proofErr w:type="spellStart"/>
      <w:r w:rsidRPr="00FC5AD9">
        <w:rPr>
          <w:rFonts w:ascii="Calibri" w:eastAsia="Calibri" w:hAnsi="Calibri" w:cs="Calibri"/>
          <w:lang w:val="pl"/>
        </w:rPr>
        <w:t>bmp</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Pr="00FC5AD9">
        <w:rPr>
          <w:rFonts w:ascii="Calibri" w:eastAsia="Calibri" w:hAnsi="Calibri" w:cs="Calibri"/>
          <w:b/>
          <w:lang w:val="pl"/>
        </w:rPr>
        <w:t>Dokumenty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679A789"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DB4034E" w:rsidR="003B365D" w:rsidRPr="00B3085C"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3085C">
        <w:rPr>
          <w:rFonts w:asciiTheme="minorHAnsi" w:hAnsiTheme="minorHAnsi" w:cstheme="minorHAnsi"/>
          <w:b/>
          <w:bCs/>
          <w:sz w:val="22"/>
          <w:szCs w:val="22"/>
        </w:rPr>
        <w:lastRenderedPageBreak/>
        <w:t>Termin związania ofertą</w:t>
      </w:r>
    </w:p>
    <w:p w14:paraId="5B0831DB" w14:textId="24866C89" w:rsidR="003B365D" w:rsidRPr="00B3085C" w:rsidRDefault="00E82730" w:rsidP="00E82730">
      <w:pPr>
        <w:pStyle w:val="Akapitzlist"/>
        <w:numPr>
          <w:ilvl w:val="0"/>
          <w:numId w:val="4"/>
        </w:numPr>
        <w:tabs>
          <w:tab w:val="clear" w:pos="454"/>
        </w:tabs>
        <w:spacing w:after="120"/>
        <w:ind w:left="567" w:hanging="567"/>
        <w:jc w:val="both"/>
        <w:rPr>
          <w:rFonts w:cstheme="minorHAnsi"/>
          <w:b/>
          <w:bCs/>
          <w:lang w:eastAsia="pl-PL"/>
        </w:rPr>
      </w:pPr>
      <w:r w:rsidRPr="00B3085C">
        <w:rPr>
          <w:rFonts w:cstheme="minorHAnsi"/>
          <w:b/>
          <w:bCs/>
          <w:lang w:eastAsia="pl-PL"/>
        </w:rPr>
        <w:t>Wykonawca jest zwi</w:t>
      </w:r>
      <w:r w:rsidRPr="00B3085C">
        <w:rPr>
          <w:rFonts w:cstheme="minorHAnsi" w:hint="eastAsia"/>
          <w:b/>
          <w:bCs/>
          <w:lang w:eastAsia="pl-PL"/>
        </w:rPr>
        <w:t>ą</w:t>
      </w:r>
      <w:r w:rsidRPr="00B3085C">
        <w:rPr>
          <w:rFonts w:cstheme="minorHAnsi"/>
          <w:b/>
          <w:bCs/>
          <w:lang w:eastAsia="pl-PL"/>
        </w:rPr>
        <w:t>zany ofert</w:t>
      </w:r>
      <w:r w:rsidRPr="00B3085C">
        <w:rPr>
          <w:rFonts w:cstheme="minorHAnsi" w:hint="eastAsia"/>
          <w:b/>
          <w:bCs/>
          <w:lang w:eastAsia="pl-PL"/>
        </w:rPr>
        <w:t>ą</w:t>
      </w:r>
      <w:r w:rsidRPr="00B3085C">
        <w:rPr>
          <w:rFonts w:cstheme="minorHAnsi"/>
          <w:b/>
          <w:bCs/>
          <w:lang w:eastAsia="pl-PL"/>
        </w:rPr>
        <w:t xml:space="preserve"> </w:t>
      </w:r>
      <w:r w:rsidR="00C03169" w:rsidRPr="00B3085C">
        <w:rPr>
          <w:rFonts w:cstheme="minorHAnsi"/>
          <w:b/>
          <w:bCs/>
          <w:lang w:eastAsia="pl-PL"/>
        </w:rPr>
        <w:t>do dnia</w:t>
      </w:r>
      <w:r w:rsidR="00B3085C" w:rsidRPr="00B3085C">
        <w:rPr>
          <w:rFonts w:cstheme="minorHAnsi"/>
          <w:b/>
          <w:bCs/>
          <w:lang w:eastAsia="pl-PL"/>
        </w:rPr>
        <w:t xml:space="preserve"> </w:t>
      </w:r>
      <w:r w:rsidR="004D7C06">
        <w:rPr>
          <w:rFonts w:cstheme="minorHAnsi"/>
          <w:b/>
          <w:bCs/>
          <w:highlight w:val="yellow"/>
          <w:lang w:eastAsia="pl-PL"/>
        </w:rPr>
        <w:t>22</w:t>
      </w:r>
      <w:r w:rsidR="00C27D06">
        <w:rPr>
          <w:rFonts w:cstheme="minorHAnsi"/>
          <w:b/>
          <w:bCs/>
          <w:highlight w:val="yellow"/>
          <w:lang w:eastAsia="pl-PL"/>
        </w:rPr>
        <w:t>.0</w:t>
      </w:r>
      <w:r w:rsidR="004D7C06">
        <w:rPr>
          <w:rFonts w:cstheme="minorHAnsi"/>
          <w:b/>
          <w:bCs/>
          <w:highlight w:val="yellow"/>
          <w:lang w:eastAsia="pl-PL"/>
        </w:rPr>
        <w:t>6</w:t>
      </w:r>
      <w:r w:rsidR="00C27D06">
        <w:rPr>
          <w:rFonts w:cstheme="minorHAnsi"/>
          <w:b/>
          <w:bCs/>
          <w:highlight w:val="yellow"/>
          <w:lang w:eastAsia="pl-PL"/>
        </w:rPr>
        <w:t>.</w:t>
      </w:r>
      <w:r w:rsidR="00B3085C" w:rsidRPr="000F54C1">
        <w:rPr>
          <w:rFonts w:cstheme="minorHAnsi"/>
          <w:b/>
          <w:bCs/>
          <w:highlight w:val="yellow"/>
          <w:lang w:eastAsia="pl-PL"/>
        </w:rPr>
        <w:t>2021</w:t>
      </w:r>
      <w:r w:rsidR="00B3085C" w:rsidRPr="00B3085C">
        <w:rPr>
          <w:rFonts w:cstheme="minorHAnsi"/>
          <w:b/>
          <w:bCs/>
          <w:lang w:eastAsia="pl-PL"/>
        </w:rPr>
        <w:t xml:space="preserve"> </w:t>
      </w:r>
      <w:r w:rsidR="00B3085C" w:rsidRPr="004D7C06">
        <w:rPr>
          <w:rFonts w:cstheme="minorHAnsi"/>
          <w:b/>
          <w:bCs/>
          <w:lang w:eastAsia="pl-PL"/>
        </w:rPr>
        <w:t>r.</w:t>
      </w:r>
    </w:p>
    <w:p w14:paraId="646D75EC" w14:textId="20C8D080"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W przypadku</w:t>
      </w:r>
      <w:r w:rsidR="000F54C1">
        <w:rPr>
          <w:rFonts w:cstheme="minorHAnsi"/>
          <w:lang w:eastAsia="pl-PL"/>
        </w:rPr>
        <w:t>,</w:t>
      </w:r>
      <w:r w:rsidRPr="00B3085C">
        <w:rPr>
          <w:rFonts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3085C" w:rsidRDefault="003B365D" w:rsidP="00CD5B4E">
      <w:pPr>
        <w:pStyle w:val="Akapitzlist"/>
        <w:numPr>
          <w:ilvl w:val="0"/>
          <w:numId w:val="4"/>
        </w:numPr>
        <w:tabs>
          <w:tab w:val="clear" w:pos="454"/>
        </w:tabs>
        <w:spacing w:after="120"/>
        <w:ind w:left="567" w:hanging="567"/>
        <w:jc w:val="both"/>
        <w:rPr>
          <w:rFonts w:cstheme="minorHAnsi"/>
          <w:lang w:eastAsia="pl-PL"/>
        </w:rPr>
      </w:pPr>
      <w:r w:rsidRPr="00B3085C">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2A8E3D65" w14:textId="0CD8C62D" w:rsidR="00AA5A6D" w:rsidRPr="00AA5A6D" w:rsidRDefault="00AA5A6D" w:rsidP="00AA5A6D">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006F2710" w:rsidRPr="00F00FFA">
        <w:rPr>
          <w:rFonts w:cstheme="minorHAnsi"/>
          <w:lang w:eastAsia="pl-PL"/>
        </w:rPr>
        <w:t>systemu</w:t>
      </w:r>
      <w:r w:rsidR="006F2710" w:rsidRPr="00F00FFA">
        <w:rPr>
          <w:rFonts w:cstheme="minorHAnsi"/>
          <w:lang w:val="pl" w:eastAsia="pl-PL"/>
        </w:rPr>
        <w:t xml:space="preserve"> </w:t>
      </w:r>
      <w:r w:rsidRPr="00F00FFA">
        <w:rPr>
          <w:rFonts w:cstheme="minorHAnsi"/>
          <w:lang w:val="pl" w:eastAsia="pl-PL"/>
        </w:rPr>
        <w:t xml:space="preserve">(opcja rekomendowana przez </w:t>
      </w:r>
      <w:hyperlink r:id="rId19">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1E839E72" w14:textId="65640E9F" w:rsidR="00AA5A6D" w:rsidRPr="00AA5A6D" w:rsidRDefault="00AA5A6D" w:rsidP="00AA5A6D">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F00FFA" w:rsidRDefault="00AA5A6D" w:rsidP="00AA5A6D">
      <w:pPr>
        <w:pStyle w:val="Akapitzlist"/>
        <w:numPr>
          <w:ilvl w:val="0"/>
          <w:numId w:val="6"/>
        </w:numPr>
        <w:tabs>
          <w:tab w:val="clear" w:pos="454"/>
        </w:tabs>
        <w:spacing w:after="120"/>
        <w:ind w:left="567" w:hanging="567"/>
        <w:rPr>
          <w:rFonts w:cstheme="minorHAnsi"/>
          <w:b/>
          <w:bCs/>
          <w:lang w:val="pl" w:eastAsia="pl-PL"/>
        </w:rPr>
      </w:pPr>
      <w:r w:rsidRPr="00F00FFA">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20">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13CAADF0"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tj.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BB3BAA" w:rsidP="006F2710">
      <w:pPr>
        <w:pStyle w:val="Akapitzlist"/>
        <w:spacing w:after="120"/>
        <w:ind w:left="567"/>
        <w:jc w:val="both"/>
        <w:rPr>
          <w:rFonts w:cstheme="minorHAnsi"/>
          <w:lang w:val="pl" w:eastAsia="pl-PL"/>
        </w:rPr>
      </w:pPr>
      <w:hyperlink r:id="rId21" w:history="1">
        <w:r w:rsidR="006F2710" w:rsidRPr="00D27974">
          <w:rPr>
            <w:rStyle w:val="Hipercze"/>
            <w:rFonts w:ascii="Calibri" w:eastAsia="Calibri" w:hAnsi="Calibri" w:cs="Calibri"/>
          </w:rPr>
          <w:t>https://platformazakupowa.pl/strona/45-instrukcje</w:t>
        </w:r>
      </w:hyperlink>
    </w:p>
    <w:p w14:paraId="51E1BC0C" w14:textId="69490FBA"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lastRenderedPageBreak/>
        <w:t xml:space="preserve">Każdy z wykonawców może złożyć tylko jedną ofertę. Złożenie większej liczby ofert lub oferty zawierającej propozycje wariantowe spowoduje </w:t>
      </w:r>
      <w:r w:rsidR="004D7C06">
        <w:rPr>
          <w:rFonts w:cstheme="minorHAnsi"/>
          <w:lang w:eastAsia="pl-PL"/>
        </w:rPr>
        <w:t>odrzucenie oferty</w:t>
      </w:r>
      <w:r w:rsidRPr="006F2710">
        <w:rPr>
          <w:rFonts w:cstheme="minorHAnsi"/>
          <w:lang w:eastAsia="pl-PL"/>
        </w:rPr>
        <w:t>.</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7777777"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34926E28" w14:textId="45665A4D" w:rsidR="003B365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Wraz z dokumentami wymienionymi w pkt 4 powinny być złożone:</w:t>
      </w:r>
    </w:p>
    <w:p w14:paraId="0DEE3133" w14:textId="77777777" w:rsidR="00385D4E" w:rsidRPr="002427A1" w:rsidRDefault="00385D4E" w:rsidP="00385D4E">
      <w:pPr>
        <w:pStyle w:val="Akapitzlist"/>
        <w:numPr>
          <w:ilvl w:val="1"/>
          <w:numId w:val="6"/>
        </w:numPr>
        <w:tabs>
          <w:tab w:val="clear" w:pos="1021"/>
        </w:tabs>
        <w:ind w:left="567" w:hanging="567"/>
        <w:rPr>
          <w:rFonts w:cstheme="minorHAnsi"/>
          <w:bCs/>
          <w:lang w:eastAsia="pl-PL"/>
        </w:rPr>
      </w:pPr>
      <w:r w:rsidRPr="002427A1">
        <w:rPr>
          <w:rFonts w:cstheme="minorHAnsi"/>
          <w:bCs/>
          <w:lang w:eastAsia="pl-PL"/>
        </w:rPr>
        <w:t xml:space="preserve">oświadczenie, o którym mowa w art. 125 ust. 1 ustawy </w:t>
      </w:r>
      <w:proofErr w:type="spellStart"/>
      <w:r w:rsidRPr="002427A1">
        <w:rPr>
          <w:rFonts w:cstheme="minorHAnsi"/>
          <w:bCs/>
          <w:lang w:eastAsia="pl-PL"/>
        </w:rPr>
        <w:t>Pzp</w:t>
      </w:r>
      <w:proofErr w:type="spellEnd"/>
      <w:r w:rsidRPr="002427A1">
        <w:rPr>
          <w:rFonts w:cstheme="minorHAnsi"/>
          <w:bCs/>
          <w:lang w:eastAsia="pl-PL"/>
        </w:rPr>
        <w:t xml:space="preserve"> - załącznik nr 2 do SWZ (odpowiednio dla wykonawcy i podmiotów trzecich);</w:t>
      </w:r>
    </w:p>
    <w:p w14:paraId="7098CF57" w14:textId="35FD4567"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w:t>
      </w:r>
      <w:r w:rsidR="00F00FFA">
        <w:rPr>
          <w:rFonts w:cstheme="minorHAnsi"/>
          <w:lang w:eastAsia="pl-PL"/>
        </w:rPr>
        <w:t>,</w:t>
      </w:r>
      <w:r w:rsidR="005139B1">
        <w:rPr>
          <w:rFonts w:cstheme="minorHAnsi"/>
          <w:lang w:eastAsia="pl-PL"/>
        </w:rPr>
        <w:t xml:space="preserve"> o których mowa w pkt. 16 i 17,</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lastRenderedPageBreak/>
        <w:t>Wymagane jest ustanowienie pełnomocnika do reprezentowania ich w postępowaniu o udzielenie zamówienia publicznego albo reprezentowania w postępowaniu i zawarcia umowy w sprawie zamówienia publicznego;</w:t>
      </w:r>
    </w:p>
    <w:p w14:paraId="13CF5854" w14:textId="628450BC"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17</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Nie ujawnia się informacji stanowiących tajemnicę przedsiębiorstwa w rozumieniu przepisów ustawy z dnia 16 kwietnia 1993 r. o zwalczaniu nieuczciwej konkurencji (Dz. U. z 2019 r. poz. 1010 i 1649), jeżeli wykonawca, wraz z przekazaniem takich informa</w:t>
      </w:r>
      <w:r w:rsidRPr="00F00FFA">
        <w:rPr>
          <w:rFonts w:cstheme="minorHAnsi"/>
          <w:lang w:eastAsia="pl-PL"/>
        </w:rPr>
        <w:t>cji, zastrzegł, że nie</w:t>
      </w:r>
      <w:r w:rsidRPr="00B669FD">
        <w:rPr>
          <w:rFonts w:cstheme="minorHAnsi"/>
          <w:lang w:eastAsia="pl-PL"/>
        </w:rPr>
        <w:t xml:space="preserv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08A3151B"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F00FFA">
        <w:rPr>
          <w:rFonts w:cstheme="minorHAnsi"/>
          <w:bCs/>
          <w:lang w:eastAsia="pl-PL"/>
        </w:rPr>
        <w:t>tytułem „tajemnica przedsiębiorstwa” oraz</w:t>
      </w:r>
      <w:r w:rsidRPr="00B669FD">
        <w:rPr>
          <w:rFonts w:cstheme="minorHAnsi"/>
          <w:lang w:eastAsia="pl-PL"/>
        </w:rPr>
        <w:t xml:space="preserve"> zamieszczone w</w:t>
      </w:r>
      <w:r w:rsidR="00361B88">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DF156C" w:rsidRDefault="003B365D" w:rsidP="00CD5B4E">
      <w:pPr>
        <w:pStyle w:val="Akapitzlist"/>
        <w:numPr>
          <w:ilvl w:val="0"/>
          <w:numId w:val="6"/>
        </w:numPr>
        <w:tabs>
          <w:tab w:val="clear" w:pos="454"/>
        </w:tabs>
        <w:spacing w:after="120"/>
        <w:ind w:left="567" w:hanging="567"/>
        <w:jc w:val="both"/>
        <w:rPr>
          <w:rFonts w:cstheme="minorHAnsi"/>
          <w:b/>
          <w:bCs/>
          <w:lang w:eastAsia="pl-PL"/>
        </w:rPr>
      </w:pPr>
      <w:r w:rsidRPr="00DF156C">
        <w:rPr>
          <w:rFonts w:cstheme="minorHAnsi"/>
          <w:b/>
          <w:bCs/>
          <w:lang w:eastAsia="pl-PL"/>
        </w:rPr>
        <w:t xml:space="preserve">Oferta, której treść jest niezgodna z warunkami zamówienia, zostanie odrzucona (art. 226 ust. 1 pkt 5 ustawy </w:t>
      </w:r>
      <w:proofErr w:type="spellStart"/>
      <w:r w:rsidRPr="00DF156C">
        <w:rPr>
          <w:rFonts w:cstheme="minorHAnsi"/>
          <w:b/>
          <w:bCs/>
          <w:lang w:eastAsia="pl-PL"/>
        </w:rPr>
        <w:t>Pzp</w:t>
      </w:r>
      <w:proofErr w:type="spellEnd"/>
      <w:r w:rsidRPr="00DF156C">
        <w:rPr>
          <w:rFonts w:cstheme="minorHAnsi"/>
          <w:b/>
          <w:bCs/>
          <w:lang w:eastAsia="pl-PL"/>
        </w:rPr>
        <w:t>). Wszelkie niejasności i obiekcje dotyczące treści zapisów w SWZ należy zatem wyjaśnić z</w:t>
      </w:r>
      <w:r w:rsidR="00D757AE" w:rsidRPr="00DF156C">
        <w:rPr>
          <w:rFonts w:cstheme="minorHAnsi"/>
          <w:b/>
          <w:bCs/>
          <w:lang w:eastAsia="pl-PL"/>
        </w:rPr>
        <w:t> </w:t>
      </w:r>
      <w:r w:rsidRPr="00DF156C">
        <w:rPr>
          <w:rFonts w:cstheme="minorHAnsi"/>
          <w:b/>
          <w:bCs/>
          <w:lang w:eastAsia="pl-PL"/>
        </w:rPr>
        <w:t>Zamawiającym przed terminem składania ofert w trybie przewidzianym w rozdziale VI niniejszej SWZ.</w:t>
      </w:r>
    </w:p>
    <w:p w14:paraId="44A5381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2"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4">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xml:space="preserve">, gdzie zaznaczono, iż oferty, wnioski o dopuszczenie do udziału w postępowaniu oraz oświadczenie, o którym mowa w art. 125 ust.1 sporządza się, pod rygorem nieważności, w postaci lub formie elektronicznej </w:t>
      </w:r>
      <w:r>
        <w:rPr>
          <w:rFonts w:ascii="Calibri" w:eastAsia="Calibri" w:hAnsi="Calibri" w:cs="Calibri"/>
        </w:rPr>
        <w:lastRenderedPageBreak/>
        <w:t>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3C3D454F"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361B88">
        <w:rPr>
          <w:rFonts w:ascii="Calibri" w:eastAsia="Calibri" w:hAnsi="Calibri" w:cs="Calibri"/>
        </w:rPr>
        <w:t>„</w:t>
      </w:r>
      <w:r w:rsidRPr="00D37D55">
        <w:rPr>
          <w:rFonts w:ascii="Calibri" w:eastAsia="Calibri" w:hAnsi="Calibri" w:cs="Calibri"/>
        </w:rPr>
        <w:t>Złóż ofertę</w:t>
      </w:r>
      <w:r w:rsidR="00361B88">
        <w:rPr>
          <w:rFonts w:ascii="Calibri" w:eastAsia="Calibri" w:hAnsi="Calibri" w:cs="Calibri"/>
        </w:rPr>
        <w:t>”</w:t>
      </w:r>
      <w:r w:rsidRPr="00D37D55">
        <w:rPr>
          <w:rFonts w:ascii="Calibri" w:eastAsia="Calibri" w:hAnsi="Calibri" w:cs="Calibri"/>
        </w:rPr>
        <w:t xml:space="preserve">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5">
        <w:r w:rsidRPr="00D37D55">
          <w:rPr>
            <w:rFonts w:ascii="Calibri" w:eastAsia="Calibri" w:hAnsi="Calibri" w:cs="Calibri"/>
            <w:color w:val="1155CC"/>
            <w:u w:val="single"/>
          </w:rPr>
          <w:t>https://platformazakupowa.pl/strona/45-instrukcje</w:t>
        </w:r>
      </w:hyperlink>
    </w:p>
    <w:p w14:paraId="56337077" w14:textId="50DBD2BF" w:rsidR="003B365D" w:rsidRPr="00B669FD" w:rsidRDefault="003B365D" w:rsidP="00CD5B4E">
      <w:pPr>
        <w:pStyle w:val="Akapitzlist"/>
        <w:numPr>
          <w:ilvl w:val="0"/>
          <w:numId w:val="7"/>
        </w:numPr>
        <w:tabs>
          <w:tab w:val="clear" w:pos="454"/>
          <w:tab w:val="num" w:pos="567"/>
        </w:tabs>
        <w:ind w:hanging="680"/>
        <w:rPr>
          <w:rFonts w:cstheme="minorHAnsi"/>
          <w:b/>
          <w:bCs/>
        </w:rPr>
      </w:pPr>
      <w:r w:rsidRPr="00B669FD">
        <w:rPr>
          <w:rFonts w:cstheme="minorHAnsi"/>
        </w:rPr>
        <w:t>Termin składania ofert upływa w dniu</w:t>
      </w:r>
      <w:r w:rsidR="008A288A">
        <w:rPr>
          <w:rFonts w:cstheme="minorHAnsi"/>
          <w:b/>
          <w:bCs/>
        </w:rPr>
        <w:t xml:space="preserve"> </w:t>
      </w:r>
      <w:r w:rsidR="005139B1">
        <w:rPr>
          <w:rFonts w:cstheme="minorHAnsi"/>
          <w:b/>
          <w:bCs/>
          <w:highlight w:val="yellow"/>
        </w:rPr>
        <w:t xml:space="preserve">   </w:t>
      </w:r>
      <w:r w:rsidR="00033C15">
        <w:rPr>
          <w:rFonts w:cstheme="minorHAnsi"/>
          <w:b/>
          <w:bCs/>
          <w:highlight w:val="yellow"/>
        </w:rPr>
        <w:t>24</w:t>
      </w:r>
      <w:r w:rsidR="00C27D06">
        <w:rPr>
          <w:rFonts w:cstheme="minorHAnsi"/>
          <w:b/>
          <w:bCs/>
          <w:highlight w:val="yellow"/>
        </w:rPr>
        <w:t>.0</w:t>
      </w:r>
      <w:r w:rsidR="00033C15">
        <w:rPr>
          <w:rFonts w:cstheme="minorHAnsi"/>
          <w:b/>
          <w:bCs/>
          <w:highlight w:val="yellow"/>
        </w:rPr>
        <w:t>5</w:t>
      </w:r>
      <w:r w:rsidRPr="00DF156C">
        <w:rPr>
          <w:rFonts w:cstheme="minorHAnsi"/>
          <w:b/>
          <w:bCs/>
          <w:highlight w:val="yellow"/>
        </w:rPr>
        <w:t>.2021</w:t>
      </w:r>
      <w:r w:rsidRPr="00B669FD">
        <w:rPr>
          <w:rFonts w:cstheme="minorHAnsi"/>
          <w:b/>
          <w:bCs/>
        </w:rPr>
        <w:t xml:space="preserve"> </w:t>
      </w:r>
      <w:r w:rsidRPr="00AB1A9A">
        <w:rPr>
          <w:rFonts w:cstheme="minorHAnsi"/>
          <w:b/>
          <w:bCs/>
          <w:highlight w:val="yellow"/>
        </w:rPr>
        <w:t>r. o godz. 1</w:t>
      </w:r>
      <w:r w:rsidR="00DF156C" w:rsidRPr="00AB1A9A">
        <w:rPr>
          <w:rFonts w:cstheme="minorHAnsi"/>
          <w:b/>
          <w:bCs/>
          <w:highlight w:val="yellow"/>
        </w:rPr>
        <w:t>1</w:t>
      </w:r>
      <w:r w:rsidR="006E1836" w:rsidRPr="00AB1A9A">
        <w:rPr>
          <w:rFonts w:cstheme="minorHAnsi"/>
          <w:b/>
          <w:bCs/>
          <w:highlight w:val="yellow"/>
        </w:rPr>
        <w:t>:</w:t>
      </w:r>
      <w:r w:rsidRPr="00AB1A9A">
        <w:rPr>
          <w:rFonts w:cstheme="minorHAnsi"/>
          <w:b/>
          <w:bCs/>
          <w:highlight w:val="yellow"/>
        </w:rPr>
        <w:t>00.</w:t>
      </w:r>
    </w:p>
    <w:p w14:paraId="0E6E6597" w14:textId="58634049"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B669FD">
        <w:rPr>
          <w:rFonts w:cstheme="minorHAnsi"/>
        </w:rPr>
        <w:t xml:space="preserve">Otwarcie ofert nastąpi w dniu </w:t>
      </w:r>
      <w:r w:rsidR="005139B1">
        <w:rPr>
          <w:rFonts w:cstheme="minorHAnsi"/>
          <w:b/>
          <w:bCs/>
          <w:highlight w:val="yellow"/>
        </w:rPr>
        <w:t xml:space="preserve">     </w:t>
      </w:r>
      <w:r w:rsidR="00033C15">
        <w:rPr>
          <w:rFonts w:cstheme="minorHAnsi"/>
          <w:b/>
          <w:bCs/>
          <w:highlight w:val="yellow"/>
        </w:rPr>
        <w:t>24</w:t>
      </w:r>
      <w:r w:rsidR="00C27D06">
        <w:rPr>
          <w:rFonts w:cstheme="minorHAnsi"/>
          <w:b/>
          <w:bCs/>
          <w:highlight w:val="yellow"/>
        </w:rPr>
        <w:t>.0</w:t>
      </w:r>
      <w:r w:rsidR="00AB1A9A">
        <w:rPr>
          <w:rFonts w:cstheme="minorHAnsi"/>
          <w:b/>
          <w:bCs/>
          <w:highlight w:val="yellow"/>
        </w:rPr>
        <w:t>5</w:t>
      </w:r>
      <w:r w:rsidRPr="00DF156C">
        <w:rPr>
          <w:rFonts w:cstheme="minorHAnsi"/>
          <w:b/>
          <w:bCs/>
          <w:highlight w:val="yellow"/>
        </w:rPr>
        <w:t>.2021 r. o godz. 1</w:t>
      </w:r>
      <w:r w:rsidR="00DF156C">
        <w:rPr>
          <w:rFonts w:cstheme="minorHAnsi"/>
          <w:b/>
          <w:bCs/>
          <w:highlight w:val="yellow"/>
        </w:rPr>
        <w:t>1</w:t>
      </w:r>
      <w:r w:rsidR="006E1836" w:rsidRPr="00DF156C">
        <w:rPr>
          <w:rFonts w:cstheme="minorHAnsi"/>
          <w:b/>
          <w:bCs/>
          <w:highlight w:val="yellow"/>
        </w:rPr>
        <w:t>:</w:t>
      </w:r>
      <w:r w:rsidR="00F00FFA" w:rsidRPr="00DF156C">
        <w:rPr>
          <w:rFonts w:cstheme="minorHAnsi"/>
          <w:b/>
          <w:bCs/>
          <w:highlight w:val="yellow"/>
        </w:rPr>
        <w:t>3</w:t>
      </w:r>
      <w:r w:rsidR="00740BDD" w:rsidRPr="00DF156C">
        <w:rPr>
          <w:rFonts w:cstheme="minorHAnsi"/>
          <w:b/>
          <w:bCs/>
          <w:highlight w:val="yellow"/>
        </w:rPr>
        <w:t>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0B3080A6"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6">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221E0981" w14:textId="77777777" w:rsidR="005139B1" w:rsidRPr="005139B1" w:rsidRDefault="005139B1" w:rsidP="005139B1">
      <w:pPr>
        <w:numPr>
          <w:ilvl w:val="0"/>
          <w:numId w:val="7"/>
        </w:numPr>
        <w:tabs>
          <w:tab w:val="clear" w:pos="454"/>
        </w:tabs>
        <w:ind w:left="567" w:hanging="567"/>
        <w:contextualSpacing/>
        <w:jc w:val="both"/>
        <w:rPr>
          <w:rFonts w:ascii="Calibri" w:eastAsia="Times New Roman" w:hAnsi="Calibri" w:cs="Times New Roman"/>
          <w:lang w:val="x-none"/>
        </w:rPr>
      </w:pPr>
      <w:r w:rsidRPr="005139B1">
        <w:rPr>
          <w:rFonts w:ascii="Calibri" w:eastAsia="Calibri" w:hAnsi="Calibri" w:cs="Calibri"/>
          <w:lang w:val="x-none"/>
        </w:rPr>
        <w:t xml:space="preserve">Zgodnie z </w:t>
      </w:r>
      <w:r w:rsidRPr="005139B1">
        <w:rPr>
          <w:rFonts w:ascii="Calibri" w:eastAsia="Calibri" w:hAnsi="Calibri" w:cs="Calibri"/>
        </w:rPr>
        <w:t>u</w:t>
      </w:r>
      <w:r w:rsidRPr="005139B1">
        <w:rPr>
          <w:rFonts w:ascii="Calibri" w:eastAsia="Calibri" w:hAnsi="Calibri" w:cs="Calibri"/>
          <w:lang w:val="x-none"/>
        </w:rPr>
        <w:t xml:space="preserve">stawą </w:t>
      </w:r>
      <w:proofErr w:type="spellStart"/>
      <w:r w:rsidRPr="005139B1">
        <w:rPr>
          <w:rFonts w:ascii="Calibri" w:eastAsia="Calibri" w:hAnsi="Calibri" w:cs="Calibri"/>
          <w:lang w:val="x-none"/>
        </w:rPr>
        <w:t>Pzp</w:t>
      </w:r>
      <w:proofErr w:type="spellEnd"/>
      <w:r w:rsidRPr="005139B1">
        <w:rPr>
          <w:rFonts w:ascii="Calibri" w:eastAsia="Calibri" w:hAnsi="Calibri" w:cs="Calibri"/>
          <w:lang w:val="x-none"/>
        </w:rPr>
        <w:t xml:space="preserve"> Zamawiający</w:t>
      </w:r>
      <w:r w:rsidRPr="005139B1">
        <w:rPr>
          <w:rFonts w:ascii="Calibri" w:eastAsia="Calibri" w:hAnsi="Calibri" w:cs="Calibri"/>
        </w:rPr>
        <w:t xml:space="preserve"> nie przewiduje </w:t>
      </w:r>
      <w:r w:rsidRPr="005139B1">
        <w:rPr>
          <w:rFonts w:ascii="Calibri" w:eastAsia="Calibri" w:hAnsi="Calibri" w:cs="Times New Roman"/>
          <w:lang w:val="x-none"/>
        </w:rPr>
        <w:t>przeprowadzania jawnej sesji otwarcia ofert z</w:t>
      </w:r>
      <w:r w:rsidRPr="005139B1">
        <w:rPr>
          <w:rFonts w:ascii="Calibri" w:eastAsia="Calibri" w:hAnsi="Calibri" w:cs="Times New Roman"/>
        </w:rPr>
        <w:t> </w:t>
      </w:r>
      <w:r w:rsidRPr="005139B1">
        <w:rPr>
          <w:rFonts w:ascii="Calibri" w:eastAsia="Calibri" w:hAnsi="Calibri" w:cs="Times New Roman"/>
          <w:lang w:val="x-none"/>
        </w:rPr>
        <w:t xml:space="preserve">udziałem wykonawców </w:t>
      </w:r>
      <w:r w:rsidRPr="005139B1">
        <w:rPr>
          <w:rFonts w:ascii="Calibri" w:eastAsia="Calibri" w:hAnsi="Calibri" w:cs="Times New Roman"/>
        </w:rPr>
        <w:t xml:space="preserve">i </w:t>
      </w:r>
      <w:r w:rsidRPr="005139B1">
        <w:rPr>
          <w:rFonts w:ascii="Calibri" w:eastAsia="Calibri" w:hAnsi="Calibri" w:cs="Times New Roman"/>
          <w:lang w:val="x-none"/>
        </w:rPr>
        <w:t>transmitowania sesji otwarcia za pośrednictwem elektronicznych narzędzi do przekazu wideo on-line.</w:t>
      </w:r>
    </w:p>
    <w:p w14:paraId="52403E71"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6524B423" w14:textId="77777777" w:rsidR="00874DAB" w:rsidRDefault="002427A1" w:rsidP="00273B14">
      <w:pPr>
        <w:pStyle w:val="Akapitzlist"/>
        <w:numPr>
          <w:ilvl w:val="0"/>
          <w:numId w:val="10"/>
        </w:numPr>
        <w:tabs>
          <w:tab w:val="clear" w:pos="454"/>
        </w:tabs>
        <w:ind w:left="567" w:hanging="567"/>
        <w:jc w:val="both"/>
        <w:rPr>
          <w:rFonts w:cstheme="minorHAnsi"/>
          <w:highlight w:val="yellow"/>
        </w:rPr>
      </w:pPr>
      <w:r>
        <w:rPr>
          <w:rFonts w:cstheme="minorHAnsi"/>
          <w:highlight w:val="yellow"/>
        </w:rPr>
        <w:t>W formularzu ofertowym w miejscu stawka roboczogodziny R Wykonawca uwzględni stawkę brutto, którą płaci pracownikowi za jedną godzinę pracy.</w:t>
      </w:r>
      <w:r w:rsidR="00E73919" w:rsidRPr="005139B1">
        <w:rPr>
          <w:rFonts w:cstheme="minorHAnsi"/>
          <w:highlight w:val="yellow"/>
        </w:rPr>
        <w:t xml:space="preserve"> </w:t>
      </w:r>
      <w:r w:rsidR="00D856A6" w:rsidRPr="005139B1">
        <w:rPr>
          <w:rFonts w:cstheme="minorHAnsi"/>
          <w:highlight w:val="yellow"/>
        </w:rPr>
        <w:t xml:space="preserve">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t>
      </w:r>
    </w:p>
    <w:p w14:paraId="566A816E" w14:textId="748065A0" w:rsidR="00D856A6" w:rsidRPr="005139B1" w:rsidRDefault="002427A1" w:rsidP="00874DAB">
      <w:pPr>
        <w:pStyle w:val="Akapitzlist"/>
        <w:ind w:left="567"/>
        <w:jc w:val="both"/>
        <w:rPr>
          <w:rFonts w:cstheme="minorHAnsi"/>
          <w:highlight w:val="yellow"/>
        </w:rPr>
      </w:pPr>
      <w:r>
        <w:rPr>
          <w:rFonts w:cstheme="minorHAnsi"/>
          <w:highlight w:val="yellow"/>
        </w:rPr>
        <w:t>W kosztach pośrednich KP Wykonawca uwzględni m.in. koszty pracodawcy za pracownika</w:t>
      </w:r>
      <w:r w:rsidR="007701DC">
        <w:rPr>
          <w:rFonts w:cstheme="minorHAnsi"/>
          <w:highlight w:val="yellow"/>
        </w:rPr>
        <w:t xml:space="preserve"> ponoszone zgodnie z przepisami z zakresu prawa pracy i zabezpieczenia społecznego,</w:t>
      </w:r>
      <w:r>
        <w:rPr>
          <w:rFonts w:cstheme="minorHAnsi"/>
          <w:highlight w:val="yellow"/>
        </w:rPr>
        <w:t xml:space="preserve"> koszty zarządu, prowadzenia biura</w:t>
      </w:r>
      <w:r w:rsidR="007701DC">
        <w:rPr>
          <w:rFonts w:cstheme="minorHAnsi"/>
          <w:highlight w:val="yellow"/>
        </w:rPr>
        <w:t xml:space="preserve"> itp. </w:t>
      </w:r>
    </w:p>
    <w:p w14:paraId="78E43C97" w14:textId="1BF472FA" w:rsidR="005139B1" w:rsidRPr="005139B1" w:rsidRDefault="00E73919" w:rsidP="00273B14">
      <w:pPr>
        <w:pStyle w:val="Akapitzlist"/>
        <w:ind w:left="567"/>
        <w:jc w:val="both"/>
        <w:rPr>
          <w:rFonts w:cstheme="minorHAnsi"/>
          <w:highlight w:val="yellow"/>
        </w:rPr>
      </w:pPr>
      <w:r w:rsidRPr="005139B1">
        <w:rPr>
          <w:rFonts w:cstheme="minorHAnsi"/>
          <w:highlight w:val="yellow"/>
        </w:rPr>
        <w:t>Do stawki  roboczogodziny</w:t>
      </w:r>
      <w:r w:rsidR="00874DAB">
        <w:rPr>
          <w:rFonts w:cstheme="minorHAnsi"/>
          <w:highlight w:val="yellow"/>
        </w:rPr>
        <w:t xml:space="preserve"> R</w:t>
      </w:r>
      <w:r w:rsidRPr="005139B1">
        <w:rPr>
          <w:rFonts w:cstheme="minorHAnsi"/>
          <w:highlight w:val="yellow"/>
        </w:rPr>
        <w:t xml:space="preserve"> </w:t>
      </w:r>
      <w:r w:rsidR="005B2B50" w:rsidRPr="005139B1">
        <w:rPr>
          <w:rFonts w:cstheme="minorHAnsi"/>
          <w:highlight w:val="yellow"/>
        </w:rPr>
        <w:t xml:space="preserve"> </w:t>
      </w:r>
      <w:r w:rsidR="00273B14" w:rsidRPr="005139B1">
        <w:rPr>
          <w:rFonts w:cstheme="minorHAnsi"/>
          <w:highlight w:val="yellow"/>
        </w:rPr>
        <w:t xml:space="preserve">Wykonawca </w:t>
      </w:r>
      <w:r w:rsidRPr="005139B1">
        <w:rPr>
          <w:rFonts w:cstheme="minorHAnsi"/>
          <w:highlight w:val="yellow"/>
        </w:rPr>
        <w:t>doliczy koszty pośrednie, a do tak wyliczonej stawki naliczy zysk.</w:t>
      </w:r>
      <w:r w:rsidR="00273B14" w:rsidRPr="005139B1">
        <w:rPr>
          <w:rFonts w:cstheme="minorHAnsi"/>
          <w:highlight w:val="yellow"/>
        </w:rPr>
        <w:t xml:space="preserve"> </w:t>
      </w:r>
    </w:p>
    <w:p w14:paraId="52AA4772" w14:textId="593BC55B" w:rsidR="005139B1" w:rsidRDefault="005139B1" w:rsidP="00273B14">
      <w:pPr>
        <w:pStyle w:val="Akapitzlist"/>
        <w:ind w:left="567"/>
        <w:jc w:val="both"/>
        <w:rPr>
          <w:rFonts w:cstheme="minorHAnsi"/>
        </w:rPr>
      </w:pPr>
      <w:r w:rsidRPr="005139B1">
        <w:rPr>
          <w:rFonts w:cstheme="minorHAnsi"/>
          <w:highlight w:val="yellow"/>
        </w:rPr>
        <w:t>Stawka roboczogodziny R</w:t>
      </w:r>
      <w:r w:rsidR="00874DAB">
        <w:rPr>
          <w:rFonts w:cstheme="minorHAnsi"/>
          <w:highlight w:val="yellow"/>
        </w:rPr>
        <w:t>,</w:t>
      </w:r>
      <w:r w:rsidRPr="005139B1">
        <w:rPr>
          <w:rFonts w:cstheme="minorHAnsi"/>
          <w:highlight w:val="yellow"/>
        </w:rPr>
        <w:t xml:space="preserve">  stawka po narzutach (R + </w:t>
      </w:r>
      <w:proofErr w:type="spellStart"/>
      <w:r w:rsidRPr="005139B1">
        <w:rPr>
          <w:rFonts w:cstheme="minorHAnsi"/>
          <w:highlight w:val="yellow"/>
        </w:rPr>
        <w:t>Kp</w:t>
      </w:r>
      <w:proofErr w:type="spellEnd"/>
      <w:r w:rsidRPr="005139B1">
        <w:rPr>
          <w:rFonts w:cstheme="minorHAnsi"/>
          <w:highlight w:val="yellow"/>
        </w:rPr>
        <w:t xml:space="preserve"> + Z), stawka VAT, stawka brutto winny </w:t>
      </w:r>
      <w:r w:rsidR="00273B14" w:rsidRPr="005139B1">
        <w:rPr>
          <w:rFonts w:cstheme="minorHAnsi"/>
          <w:highlight w:val="yellow"/>
        </w:rPr>
        <w:t>być wyrażone w złotych polskich (PLN) z dokładnością do dwóch miejsc po przecinku.</w:t>
      </w:r>
      <w:r w:rsidR="00273B14" w:rsidRPr="00273B14">
        <w:rPr>
          <w:rFonts w:cstheme="minorHAnsi"/>
        </w:rPr>
        <w:t xml:space="preserve"> </w:t>
      </w:r>
    </w:p>
    <w:p w14:paraId="13CB6EF3" w14:textId="25413C12" w:rsidR="00273B14" w:rsidRPr="00273B14" w:rsidRDefault="00273B14" w:rsidP="00273B14">
      <w:pPr>
        <w:pStyle w:val="Akapitzlist"/>
        <w:ind w:left="567"/>
        <w:jc w:val="both"/>
        <w:rPr>
          <w:rFonts w:cstheme="minorHAnsi"/>
        </w:rPr>
      </w:pPr>
      <w:r w:rsidRPr="00273B14">
        <w:rPr>
          <w:rFonts w:cstheme="minorHAnsi"/>
        </w:rPr>
        <w:t>Stawka roboczogodziny brutto musi uwzględniać wszystkie koszty związane z realizacją przedmiotu zamówienia zgodnie z opisem przedmiotu zamówienia wskazanym w OPZ oraz wzorem umowy.</w:t>
      </w:r>
    </w:p>
    <w:p w14:paraId="247FD728" w14:textId="4477B2CF"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w:t>
      </w:r>
      <w:r w:rsidR="005B2B50">
        <w:rPr>
          <w:rFonts w:cstheme="minorHAnsi"/>
        </w:rPr>
        <w:t>łatnikiem</w:t>
      </w:r>
      <w:r w:rsidRPr="00B669FD">
        <w:rPr>
          <w:rFonts w:cstheme="minorHAnsi"/>
        </w:rPr>
        <w:t xml:space="preserve"> podatku VAT </w:t>
      </w:r>
      <w:r w:rsidR="00E73919">
        <w:rPr>
          <w:rFonts w:cstheme="minorHAnsi"/>
        </w:rPr>
        <w:t>do stawki roboczogodziny z narzutami</w:t>
      </w:r>
      <w:r w:rsidRPr="00B669FD">
        <w:rPr>
          <w:rFonts w:cstheme="minorHAnsi"/>
        </w:rPr>
        <w:t xml:space="preserve"> </w:t>
      </w:r>
      <w:r w:rsidR="00E73919">
        <w:rPr>
          <w:rFonts w:cstheme="minorHAnsi"/>
        </w:rPr>
        <w:t>należy doliczyć podatek VAT.</w:t>
      </w:r>
      <w:r w:rsidR="00273B14" w:rsidRPr="00273B14">
        <w:rPr>
          <w:color w:val="000000" w:themeColor="text1"/>
        </w:rPr>
        <w:t xml:space="preserve"> </w:t>
      </w:r>
      <w:r w:rsidR="00273B14" w:rsidRPr="008D2379">
        <w:rPr>
          <w:color w:val="000000" w:themeColor="text1"/>
        </w:rPr>
        <w:t xml:space="preserve">Stawka podatku VAT w przedmiotowym postępowaniu wynosi </w:t>
      </w:r>
      <w:r w:rsidR="00273B14">
        <w:rPr>
          <w:b/>
          <w:bCs/>
          <w:color w:val="000000" w:themeColor="text1"/>
        </w:rPr>
        <w:t>8</w:t>
      </w:r>
      <w:r w:rsidR="00273B14" w:rsidRPr="008D2379">
        <w:rPr>
          <w:b/>
          <w:bCs/>
          <w:color w:val="000000" w:themeColor="text1"/>
        </w:rPr>
        <w:t xml:space="preserve"> %</w:t>
      </w:r>
      <w:r w:rsidR="00273B14" w:rsidRPr="008D2379">
        <w:rPr>
          <w:color w:val="000000" w:themeColor="text1"/>
        </w:rPr>
        <w:t>.</w:t>
      </w:r>
    </w:p>
    <w:p w14:paraId="576DEDD3" w14:textId="4729A54E"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rPr>
        <w:t>Zamawiający wymaga zagwarantowania stałości ceny w okresie trwania umowy.</w:t>
      </w:r>
    </w:p>
    <w:p w14:paraId="2F499EC1" w14:textId="579576EE"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xml:space="preserve">. zm.), dla celów zastosowania kryterium ceny lub kosztu Zamawiający dolicza do </w:t>
      </w:r>
      <w:r w:rsidRPr="00B669FD">
        <w:rPr>
          <w:rFonts w:cstheme="minorHAnsi"/>
          <w:color w:val="000000"/>
          <w:szCs w:val="20"/>
        </w:rPr>
        <w:lastRenderedPageBreak/>
        <w:t>przedstawionej w tej ofercie ceny kwotę podatku od towarów i usług, którą miałby obowiązek rozliczyć.</w:t>
      </w:r>
      <w:r w:rsidR="00940F8A">
        <w:rPr>
          <w:rFonts w:cstheme="minorHAnsi"/>
          <w:color w:val="000000"/>
          <w:szCs w:val="20"/>
        </w:rPr>
        <w:t xml:space="preserve"> </w:t>
      </w:r>
    </w:p>
    <w:p w14:paraId="365C298E" w14:textId="77777777" w:rsidR="003B365D" w:rsidRPr="00B669FD" w:rsidRDefault="003B365D" w:rsidP="00CD5B4E">
      <w:pPr>
        <w:pStyle w:val="Akapitzlist"/>
        <w:numPr>
          <w:ilvl w:val="0"/>
          <w:numId w:val="10"/>
        </w:numPr>
        <w:tabs>
          <w:tab w:val="clear" w:pos="454"/>
        </w:tabs>
        <w:ind w:left="567" w:hanging="567"/>
        <w:jc w:val="both"/>
        <w:rPr>
          <w:rFonts w:cstheme="minorHAnsi"/>
        </w:rPr>
      </w:pPr>
      <w:r w:rsidRPr="00B669FD">
        <w:rPr>
          <w:rFonts w:cstheme="minorHAnsi"/>
          <w:color w:val="000000"/>
          <w:szCs w:val="20"/>
        </w:rPr>
        <w:t>W ofercie, o której mowa w pkt 4, wykonawca ma obowiązek:</w:t>
      </w:r>
    </w:p>
    <w:p w14:paraId="08B30574"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tabs>
          <w:tab w:val="clear" w:pos="1021"/>
        </w:tabs>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4106"/>
        <w:gridCol w:w="2835"/>
      </w:tblGrid>
      <w:tr w:rsidR="003B365D" w:rsidRPr="00B669FD" w14:paraId="263B1BAE" w14:textId="77777777" w:rsidTr="00B669FD">
        <w:tc>
          <w:tcPr>
            <w:tcW w:w="4106" w:type="dxa"/>
          </w:tcPr>
          <w:p w14:paraId="6D1A76E1"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Nazwa kryterium</w:t>
            </w:r>
          </w:p>
        </w:tc>
        <w:tc>
          <w:tcPr>
            <w:tcW w:w="2835" w:type="dxa"/>
          </w:tcPr>
          <w:p w14:paraId="2B4F8F59"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Waga</w:t>
            </w:r>
          </w:p>
        </w:tc>
      </w:tr>
      <w:tr w:rsidR="003B365D" w:rsidRPr="00B669FD" w14:paraId="0C43F730" w14:textId="77777777" w:rsidTr="00B669FD">
        <w:tc>
          <w:tcPr>
            <w:tcW w:w="4106" w:type="dxa"/>
          </w:tcPr>
          <w:p w14:paraId="44A1AD97" w14:textId="33B241E1" w:rsidR="003B365D" w:rsidRPr="005B2B50" w:rsidRDefault="005B2B50" w:rsidP="00B669FD">
            <w:pPr>
              <w:pStyle w:val="Akapitzlist"/>
              <w:ind w:left="0"/>
              <w:jc w:val="both"/>
              <w:rPr>
                <w:rFonts w:cstheme="minorHAnsi"/>
                <w:bCs/>
                <w:color w:val="000000"/>
                <w:szCs w:val="20"/>
              </w:rPr>
            </w:pPr>
            <w:bookmarkStart w:id="12" w:name="_Hlk62125830"/>
            <w:r w:rsidRPr="005B2B50">
              <w:rPr>
                <w:rFonts w:cstheme="minorHAnsi"/>
                <w:bCs/>
                <w:color w:val="000000"/>
                <w:szCs w:val="20"/>
              </w:rPr>
              <w:t>Stawka r-godz. z narzutami</w:t>
            </w:r>
            <w:bookmarkEnd w:id="12"/>
            <w:r w:rsidR="00E73919">
              <w:rPr>
                <w:rFonts w:cstheme="minorHAnsi"/>
                <w:bCs/>
                <w:color w:val="000000"/>
                <w:szCs w:val="20"/>
              </w:rPr>
              <w:t xml:space="preserve"> brutto</w:t>
            </w:r>
          </w:p>
        </w:tc>
        <w:tc>
          <w:tcPr>
            <w:tcW w:w="2835" w:type="dxa"/>
          </w:tcPr>
          <w:p w14:paraId="098D495C"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60 % (max. 60 punktów)</w:t>
            </w:r>
          </w:p>
        </w:tc>
      </w:tr>
      <w:tr w:rsidR="003B365D" w:rsidRPr="00B669FD" w14:paraId="35EE2819" w14:textId="77777777" w:rsidTr="00B669FD">
        <w:tc>
          <w:tcPr>
            <w:tcW w:w="4106" w:type="dxa"/>
          </w:tcPr>
          <w:p w14:paraId="266E98B9" w14:textId="77777777" w:rsidR="003B365D" w:rsidRPr="005B2B50" w:rsidRDefault="003B365D" w:rsidP="00B669FD">
            <w:pPr>
              <w:pStyle w:val="Akapitzlist"/>
              <w:ind w:left="0"/>
              <w:jc w:val="both"/>
              <w:rPr>
                <w:rFonts w:cstheme="minorHAnsi"/>
                <w:bCs/>
                <w:color w:val="000000"/>
                <w:szCs w:val="20"/>
              </w:rPr>
            </w:pPr>
            <w:bookmarkStart w:id="13" w:name="_Hlk53149248"/>
            <w:r w:rsidRPr="005B2B50">
              <w:rPr>
                <w:rFonts w:cstheme="minorHAnsi"/>
                <w:bCs/>
                <w:color w:val="000000"/>
                <w:szCs w:val="20"/>
              </w:rPr>
              <w:t>Gwarancja na wykonane roboty</w:t>
            </w:r>
          </w:p>
        </w:tc>
        <w:tc>
          <w:tcPr>
            <w:tcW w:w="2835" w:type="dxa"/>
          </w:tcPr>
          <w:p w14:paraId="7BE5B217" w14:textId="77777777" w:rsidR="003B365D" w:rsidRPr="00B669FD" w:rsidRDefault="003B365D" w:rsidP="00B669FD">
            <w:pPr>
              <w:pStyle w:val="Akapitzlist"/>
              <w:ind w:left="0"/>
              <w:jc w:val="both"/>
              <w:rPr>
                <w:rFonts w:cstheme="minorHAnsi"/>
                <w:color w:val="000000"/>
                <w:szCs w:val="20"/>
              </w:rPr>
            </w:pPr>
            <w:r w:rsidRPr="00B669FD">
              <w:rPr>
                <w:rFonts w:cstheme="minorHAnsi"/>
                <w:color w:val="000000"/>
                <w:szCs w:val="20"/>
              </w:rPr>
              <w:t>40 % (max. 40 punktów)</w:t>
            </w:r>
          </w:p>
        </w:tc>
      </w:tr>
    </w:tbl>
    <w:bookmarkEnd w:id="13"/>
    <w:p w14:paraId="0C8517C9"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6B5C5D8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w:t>
      </w:r>
      <w:r w:rsidR="005B2B50" w:rsidRPr="005B2B50">
        <w:rPr>
          <w:rFonts w:cstheme="minorHAnsi"/>
          <w:bCs/>
          <w:color w:val="000000"/>
          <w:szCs w:val="20"/>
        </w:rPr>
        <w:t>Stawka r-godz. z narzutami</w:t>
      </w:r>
      <w:r w:rsidR="00E73919">
        <w:rPr>
          <w:rFonts w:cstheme="minorHAnsi"/>
          <w:bCs/>
          <w:color w:val="000000"/>
          <w:szCs w:val="20"/>
        </w:rPr>
        <w:t xml:space="preserve"> brutto</w:t>
      </w:r>
      <w:r w:rsidRPr="00B669FD">
        <w:rPr>
          <w:rFonts w:cstheme="minorHAnsi"/>
          <w:color w:val="000000"/>
          <w:szCs w:val="20"/>
        </w:rPr>
        <w:t xml:space="preserve">” </w:t>
      </w:r>
      <w:r w:rsidR="005B2B50" w:rsidRPr="005B2B50">
        <w:rPr>
          <w:rFonts w:cstheme="minorHAnsi"/>
          <w:color w:val="000000"/>
          <w:szCs w:val="20"/>
        </w:rPr>
        <w:t xml:space="preserve">będzie rozpatrywana na podstawie stawki </w:t>
      </w:r>
      <w:r w:rsidRPr="00B669FD">
        <w:rPr>
          <w:rFonts w:cstheme="minorHAnsi"/>
          <w:color w:val="000000"/>
          <w:szCs w:val="20"/>
        </w:rPr>
        <w:t xml:space="preserve">podanej przez wykonawcę w Formularzu ofertowym. </w:t>
      </w:r>
    </w:p>
    <w:p w14:paraId="122F2B83" w14:textId="07447615"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Zamawiający przyzna 60 punktów ofercie o najniższej </w:t>
      </w:r>
      <w:r w:rsidR="005B2B50">
        <w:rPr>
          <w:rFonts w:cstheme="minorHAnsi"/>
          <w:color w:val="000000"/>
          <w:szCs w:val="20"/>
        </w:rPr>
        <w:t>stawce</w:t>
      </w:r>
      <w:r w:rsidRPr="00B669FD">
        <w:rPr>
          <w:rFonts w:cstheme="minorHAnsi"/>
          <w:color w:val="000000"/>
          <w:szCs w:val="20"/>
        </w:rPr>
        <w:t>, a każdej następnej zostanie przyporządkowana liczba punktów proporcjonalnie mniejsza, według wzoru:</w:t>
      </w:r>
    </w:p>
    <w:p w14:paraId="36A50779" w14:textId="61E356BA" w:rsidR="003B365D" w:rsidRPr="00B669FD" w:rsidRDefault="00BB3BAA"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541D737D" w:rsidR="003B365D" w:rsidRPr="00B669FD" w:rsidRDefault="00BB3BAA"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59288221" w:rsidR="003B365D" w:rsidRPr="00B669FD" w:rsidRDefault="00BB3BAA"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r>
          <w:rPr>
            <w:rFonts w:ascii="Cambria Math" w:hAnsi="Cambria Math" w:cstheme="minorHAnsi"/>
          </w:rPr>
          <m:t xml:space="preserve">- </m:t>
        </m:r>
      </m:oMath>
      <w:r w:rsidR="005B2B50" w:rsidRPr="005B2B50">
        <w:rPr>
          <w:rFonts w:cstheme="minorHAnsi"/>
        </w:rPr>
        <w:t>najniższa stawka r-godz. z narzutami</w:t>
      </w:r>
      <w:r w:rsidR="00E73919">
        <w:rPr>
          <w:rFonts w:cstheme="minorHAnsi"/>
        </w:rPr>
        <w:t xml:space="preserve"> brutto</w:t>
      </w:r>
      <w:r w:rsidR="003B365D" w:rsidRPr="005B2B50">
        <w:rPr>
          <w:rFonts w:cstheme="minorHAnsi"/>
        </w:rPr>
        <w:t xml:space="preserve"> z ocenianych</w:t>
      </w:r>
      <w:r w:rsidR="003B365D" w:rsidRPr="00B669FD">
        <w:rPr>
          <w:rFonts w:cstheme="minorHAnsi"/>
        </w:rPr>
        <w:t xml:space="preserve"> ofert (zł)</w:t>
      </w:r>
    </w:p>
    <w:p w14:paraId="728C4C25" w14:textId="69E47FEE" w:rsidR="003B365D" w:rsidRPr="00B669FD" w:rsidRDefault="00BB3BAA"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bad of</m:t>
            </m:r>
          </m:sub>
        </m:sSub>
        <m:r>
          <w:rPr>
            <w:rFonts w:ascii="Cambria Math" w:hAnsi="Cambria Math" w:cstheme="minorHAnsi"/>
          </w:rPr>
          <m:t xml:space="preserve">- </m:t>
        </m:r>
      </m:oMath>
      <w:r w:rsidR="005B2B50" w:rsidRPr="005B2B50">
        <w:rPr>
          <w:rFonts w:cstheme="minorHAnsi"/>
        </w:rPr>
        <w:t>stawka r-godz. z narzutami</w:t>
      </w:r>
      <w:r w:rsidR="00E73919">
        <w:rPr>
          <w:rFonts w:cstheme="minorHAnsi"/>
        </w:rPr>
        <w:t xml:space="preserve"> brutto</w:t>
      </w:r>
      <w:r w:rsidR="005B2B50" w:rsidRPr="00B669FD">
        <w:rPr>
          <w:rFonts w:cstheme="minorHAnsi"/>
        </w:rPr>
        <w:t xml:space="preserve"> </w:t>
      </w:r>
      <w:r w:rsidR="003B365D" w:rsidRPr="00B669FD">
        <w:rPr>
          <w:rFonts w:cstheme="minorHAnsi"/>
        </w:rPr>
        <w:t>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25D35510" w:rsidR="003B365D" w:rsidRPr="00B669FD" w:rsidRDefault="00BB3BAA" w:rsidP="003B365D">
      <w:pPr>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BB3BAA"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BB3BAA"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77777777" w:rsidR="003B365D" w:rsidRPr="00B669FD" w:rsidRDefault="00BB3BAA"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(36 miesięcy)</w:t>
      </w:r>
    </w:p>
    <w:p w14:paraId="2B3C3D23" w14:textId="77777777" w:rsidR="003B365D" w:rsidRPr="00B669FD" w:rsidRDefault="00BB3BAA"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(48 miesięcy) przyjęty do celów obliczeniowych</w:t>
      </w:r>
    </w:p>
    <w:p w14:paraId="41024274" w14:textId="19754895"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w:t>
      </w:r>
      <w:r w:rsidR="00B5347D">
        <w:rPr>
          <w:rFonts w:cstheme="minorHAnsi"/>
          <w:bCs/>
          <w:iCs/>
        </w:rPr>
        <w:t xml:space="preserve">budowlane </w:t>
      </w:r>
      <w:r w:rsidRPr="00B669FD">
        <w:rPr>
          <w:rFonts w:cstheme="minorHAnsi"/>
          <w:bCs/>
          <w:iCs/>
        </w:rPr>
        <w:t xml:space="preserve">przyjęty do celów obliczeniowych wynosi </w:t>
      </w:r>
      <w:r w:rsidRPr="00B669FD">
        <w:rPr>
          <w:rFonts w:cstheme="minorHAnsi"/>
          <w:bCs/>
          <w:iCs/>
          <w:u w:val="single"/>
        </w:rPr>
        <w:t>48 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436E4B41"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Pr="00B669FD">
        <w:rPr>
          <w:rFonts w:cstheme="minorHAnsi"/>
          <w:bCs/>
          <w:iCs/>
          <w:u w:val="single"/>
        </w:rPr>
        <w:t xml:space="preserve">36 miesięcy. </w:t>
      </w:r>
      <w:r w:rsidRPr="00B669FD">
        <w:rPr>
          <w:rFonts w:cstheme="minorHAnsi"/>
          <w:bCs/>
          <w:iCs/>
        </w:rPr>
        <w:t>Zaoferowanie krótszego okresu gwarancji będzie skutkowało odrzuceniem oferty. Jeżeli wykonawca nie wpisze okresu gwarancji do oferty, Zamawiający uzna</w:t>
      </w:r>
      <w:r w:rsidR="00B5347D">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lastRenderedPageBreak/>
        <w:t>Zamawiający uzna za najkorzystniejszą ofertę, która uzyska sumarycznie największą ilość punktów ze wszystkich kryteriów. Wybrana zostanie oferta z największą sumą punktów wg wzoru:</w:t>
      </w:r>
    </w:p>
    <w:p w14:paraId="360D35CF" w14:textId="7751F785" w:rsidR="003B365D" w:rsidRPr="00B669FD" w:rsidRDefault="00BB3BAA"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S</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4F1BACB5" w:rsidR="003B365D" w:rsidRPr="00B669FD" w:rsidRDefault="00BB3BAA"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 xml:space="preserve">ilość punktów przyznana ofercie badanej </w:t>
      </w:r>
      <w:r w:rsidR="00B5347D" w:rsidRPr="00B5347D">
        <w:rPr>
          <w:rFonts w:eastAsiaTheme="minorEastAsia" w:cstheme="minorHAnsi"/>
          <w:iCs/>
        </w:rPr>
        <w:t>za stawkę r-godz. z narzutami</w:t>
      </w:r>
    </w:p>
    <w:p w14:paraId="6B167B21" w14:textId="3D5D878B" w:rsidR="003B365D" w:rsidRPr="00B669FD" w:rsidRDefault="00BB3BAA"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r w:rsidR="00666C6E">
        <w:rPr>
          <w:rFonts w:eastAsiaTheme="minorEastAsia" w:cstheme="minorHAnsi"/>
          <w:iCs/>
        </w:rPr>
        <w:t xml:space="preserve"> na roboty budowlane</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77777777"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którego oferta zostanie wybrana jako najkorzystniejsza, wniesienia zabezpieczenia należytego wykonania umowy.</w:t>
      </w:r>
    </w:p>
    <w:p w14:paraId="5CF83092" w14:textId="77777777" w:rsidR="003B365D" w:rsidRPr="000853D0" w:rsidRDefault="003B365D" w:rsidP="00CD5B4E">
      <w:pPr>
        <w:pStyle w:val="Nagwek1"/>
        <w:numPr>
          <w:ilvl w:val="0"/>
          <w:numId w:val="3"/>
        </w:numPr>
        <w:spacing w:line="247" w:lineRule="auto"/>
        <w:ind w:left="567" w:hanging="567"/>
        <w:jc w:val="both"/>
        <w:rPr>
          <w:rFonts w:asciiTheme="minorHAnsi" w:hAnsiTheme="minorHAnsi" w:cstheme="minorHAnsi"/>
          <w:b/>
          <w:bCs/>
          <w:sz w:val="22"/>
          <w:szCs w:val="22"/>
        </w:rPr>
      </w:pPr>
      <w:r w:rsidRPr="000853D0">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określenie zakresu działania poszczególnych stron umowy,</w:t>
      </w:r>
    </w:p>
    <w:p w14:paraId="316A6703" w14:textId="77777777" w:rsidR="003B365D" w:rsidRPr="000853D0" w:rsidRDefault="003B365D" w:rsidP="00CD5B4E">
      <w:pPr>
        <w:pStyle w:val="Akapitzlist"/>
        <w:numPr>
          <w:ilvl w:val="1"/>
          <w:numId w:val="12"/>
        </w:numPr>
        <w:tabs>
          <w:tab w:val="clear" w:pos="1021"/>
        </w:tabs>
        <w:ind w:left="567" w:hanging="567"/>
        <w:jc w:val="both"/>
        <w:rPr>
          <w:rFonts w:cstheme="minorHAnsi"/>
          <w:color w:val="000000"/>
          <w:szCs w:val="20"/>
        </w:rPr>
      </w:pPr>
      <w:r w:rsidRPr="000853D0">
        <w:rPr>
          <w:rFonts w:cstheme="minorHAnsi"/>
          <w:color w:val="000000"/>
          <w:szCs w:val="20"/>
        </w:rPr>
        <w:t>czas obowiązywania umowy, który nie może być krótszy niż okres obejmujący realizację zamówienia.</w:t>
      </w:r>
    </w:p>
    <w:p w14:paraId="59FE9B4F" w14:textId="05DA7E51"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 xml:space="preserve">Przed podpisaniem umowy </w:t>
      </w:r>
      <w:r w:rsidR="00ED1B63" w:rsidRPr="000853D0">
        <w:rPr>
          <w:rFonts w:cstheme="minorHAnsi"/>
          <w:color w:val="000000"/>
          <w:szCs w:val="20"/>
        </w:rPr>
        <w:t>wykonawca</w:t>
      </w:r>
      <w:r w:rsidRPr="000853D0">
        <w:rPr>
          <w:rFonts w:cstheme="minorHAnsi"/>
          <w:color w:val="000000"/>
          <w:szCs w:val="20"/>
        </w:rPr>
        <w:t xml:space="preserve"> zobowiązany jest przedłożyć dokumenty lub </w:t>
      </w:r>
      <w:r w:rsidR="000853D0" w:rsidRPr="000853D0">
        <w:rPr>
          <w:rFonts w:cstheme="minorHAnsi"/>
          <w:color w:val="000000"/>
          <w:szCs w:val="20"/>
        </w:rPr>
        <w:t xml:space="preserve">kopie </w:t>
      </w:r>
      <w:r w:rsidRPr="000853D0">
        <w:rPr>
          <w:rFonts w:cstheme="minorHAnsi"/>
          <w:color w:val="000000"/>
          <w:szCs w:val="20"/>
        </w:rPr>
        <w:t>dokumentów poświadczonych za zgodność z oryginałem potwierdzających wykształcenie i kwalifikacje zawodowe osób wskazanych w załączniku nr 4 do SWZ.</w:t>
      </w:r>
    </w:p>
    <w:p w14:paraId="1798FF8B" w14:textId="09D57776" w:rsidR="003B365D"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O terminie złożenia dokumentów, o których mowa w wyżej Zamawiający powiadomi Wykonawcę.</w:t>
      </w:r>
    </w:p>
    <w:p w14:paraId="639022CE" w14:textId="2C544CB3" w:rsidR="003B365D" w:rsidRPr="000853D0" w:rsidRDefault="003B365D" w:rsidP="00CD5B4E">
      <w:pPr>
        <w:pStyle w:val="Akapitzlist"/>
        <w:numPr>
          <w:ilvl w:val="0"/>
          <w:numId w:val="12"/>
        </w:numPr>
        <w:tabs>
          <w:tab w:val="clear" w:pos="454"/>
        </w:tabs>
        <w:ind w:left="567" w:hanging="567"/>
        <w:jc w:val="both"/>
        <w:rPr>
          <w:rFonts w:cstheme="minorHAnsi"/>
          <w:color w:val="000000"/>
          <w:szCs w:val="20"/>
        </w:rPr>
      </w:pPr>
      <w:r w:rsidRPr="000853D0">
        <w:rPr>
          <w:rFonts w:cstheme="minorHAnsi"/>
          <w:color w:val="000000"/>
          <w:szCs w:val="20"/>
        </w:rPr>
        <w:t xml:space="preserve">Jeżeli </w:t>
      </w:r>
      <w:r w:rsidR="00ED1B63" w:rsidRPr="000853D0">
        <w:rPr>
          <w:rFonts w:cstheme="minorHAnsi"/>
          <w:color w:val="000000"/>
          <w:szCs w:val="20"/>
        </w:rPr>
        <w:t>wykonawca</w:t>
      </w:r>
      <w:r w:rsidRPr="000853D0">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7" w:history="1">
        <w:r w:rsidRPr="00B669FD">
          <w:rPr>
            <w:rFonts w:cstheme="minorHAnsi"/>
          </w:rPr>
          <w:t>zlm@zlm.lodz.pl</w:t>
        </w:r>
      </w:hyperlink>
    </w:p>
    <w:p w14:paraId="5D8A604B" w14:textId="77DA6FDF" w:rsidR="003B365D"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t xml:space="preserve">W sprawach związanych z przetwarzaniem danych osobowych, można kontaktować się z Inspektorem Ochrony Danych, za pośrednictwem adresu e-mail: </w:t>
      </w:r>
      <w:hyperlink r:id="rId28" w:history="1">
        <w:r w:rsidRPr="006C0184">
          <w:rPr>
            <w:rFonts w:cstheme="minorHAnsi"/>
          </w:rPr>
          <w:t>iod@zlm.lodz.pl</w:t>
        </w:r>
      </w:hyperlink>
      <w:r w:rsidRPr="006C0184">
        <w:rPr>
          <w:rFonts w:cstheme="minorHAnsi"/>
        </w:rPr>
        <w:t>.</w:t>
      </w:r>
    </w:p>
    <w:p w14:paraId="209D14C2" w14:textId="77777777" w:rsidR="003B365D" w:rsidRPr="006C0184" w:rsidRDefault="003B365D" w:rsidP="00CD5B4E">
      <w:pPr>
        <w:pStyle w:val="Akapitzlist"/>
        <w:numPr>
          <w:ilvl w:val="0"/>
          <w:numId w:val="22"/>
        </w:numPr>
        <w:tabs>
          <w:tab w:val="clear" w:pos="454"/>
        </w:tabs>
        <w:ind w:left="567" w:hanging="567"/>
        <w:jc w:val="both"/>
        <w:rPr>
          <w:rFonts w:cstheme="minorHAnsi"/>
        </w:rPr>
      </w:pPr>
      <w:r w:rsidRPr="006C0184">
        <w:rPr>
          <w:rFonts w:cstheme="minorHAnsi"/>
        </w:rPr>
        <w:lastRenderedPageBreak/>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45322573" w14:textId="7E0B9E20" w:rsidR="003B365D" w:rsidRPr="00CF6568" w:rsidRDefault="00CF6568" w:rsidP="00CF6568">
      <w:pPr>
        <w:pStyle w:val="Akapitzlist"/>
        <w:numPr>
          <w:ilvl w:val="0"/>
          <w:numId w:val="22"/>
        </w:numPr>
        <w:tabs>
          <w:tab w:val="clear" w:pos="454"/>
        </w:tabs>
        <w:ind w:left="567" w:hanging="567"/>
        <w:jc w:val="both"/>
        <w:rPr>
          <w:rFonts w:cstheme="minorHAnsi"/>
        </w:rPr>
      </w:pPr>
      <w:r w:rsidRPr="00CF6568">
        <w:rPr>
          <w:rFonts w:cstheme="minorHAnsi"/>
        </w:rPr>
        <w:t xml:space="preserve">Podstawę prawną przetwarzania danych osobowych stanowią art. 19 ustawy Prawo zamówień publicznych oraz zapisy Art.6 ust.1 lit. c Rozporządzenia Parlamentu Europejskiego </w:t>
      </w:r>
      <w:r>
        <w:rPr>
          <w:rFonts w:cstheme="minorHAnsi"/>
        </w:rPr>
        <w:t>i </w:t>
      </w:r>
      <w:r w:rsidRPr="00CF6568">
        <w:rPr>
          <w:rFonts w:cstheme="minorHAnsi"/>
        </w:rPr>
        <w:t>Rady (UE) 2016/679 z dnia 27 kwietnia 2016 r. w sprawie ochrony osób fizycznych w związku z przetwarzaniem danych osobowych i w sprawie swobodnego przepływu takich danych oraz uchylenia dyrektywy 95/46/WE (ogólne rozporządzenie o ochronie danych)</w:t>
      </w:r>
      <w:r>
        <w:rPr>
          <w:rFonts w:cstheme="minorHAnsi"/>
        </w:rPr>
        <w:t>.</w:t>
      </w:r>
    </w:p>
    <w:p w14:paraId="2FD397DA"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Dane osobowe będą ujawniane wykonawcom, oferentom oraz wszystkim zainteresowanym, a także podmiotom przetwarzającym dane na podstawie zawartych umów.</w:t>
      </w:r>
    </w:p>
    <w:p w14:paraId="63754F53" w14:textId="163B0E90"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sidR="00ED1B63">
        <w:rPr>
          <w:rFonts w:cstheme="minorHAnsi"/>
        </w:rPr>
        <w:t>wykonawca</w:t>
      </w:r>
      <w:r w:rsidRPr="00B669FD">
        <w:rPr>
          <w:rFonts w:cstheme="minorHAnsi"/>
        </w:rPr>
        <w:t>mi umowy).</w:t>
      </w:r>
    </w:p>
    <w:p w14:paraId="267107C8"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 xml:space="preserve">Obowiązek podania przez Panią/Pana danych osobowych bezpośrednio Pani/Pana dotyczących jest wymogiem ustawowym określonym w przepisach ustawy </w:t>
      </w:r>
      <w:proofErr w:type="spellStart"/>
      <w:r w:rsidRPr="00B669FD">
        <w:rPr>
          <w:rFonts w:cstheme="minorHAnsi"/>
        </w:rPr>
        <w:t>Pzp</w:t>
      </w:r>
      <w:proofErr w:type="spellEnd"/>
      <w:r w:rsidRPr="00B669FD">
        <w:rPr>
          <w:rFonts w:cstheme="minorHAnsi"/>
        </w:rPr>
        <w:t xml:space="preserve">, związanym z udziałem w postępowaniu o udzielenie zamówienia publicznego; konsekwencje niepodania określonych danych wynikają z ustawy </w:t>
      </w:r>
      <w:proofErr w:type="spellStart"/>
      <w:r w:rsidRPr="00B669FD">
        <w:rPr>
          <w:rFonts w:cstheme="minorHAnsi"/>
        </w:rPr>
        <w:t>Pzp</w:t>
      </w:r>
      <w:proofErr w:type="spellEnd"/>
      <w:r w:rsidRPr="00B669FD">
        <w:rPr>
          <w:rFonts w:cstheme="minorHAnsi"/>
        </w:rPr>
        <w:t>.</w:t>
      </w:r>
    </w:p>
    <w:p w14:paraId="59445B52"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CD5B4E">
      <w:pPr>
        <w:pStyle w:val="Akapitzlist"/>
        <w:numPr>
          <w:ilvl w:val="0"/>
          <w:numId w:val="22"/>
        </w:numPr>
        <w:tabs>
          <w:tab w:val="clear" w:pos="454"/>
        </w:tabs>
        <w:ind w:left="567" w:hanging="567"/>
        <w:jc w:val="both"/>
        <w:rPr>
          <w:rFonts w:cstheme="minorHAnsi"/>
        </w:rPr>
      </w:pPr>
      <w:r w:rsidRPr="00B669FD">
        <w:rPr>
          <w:rFonts w:cstheme="minorHAnsi"/>
        </w:rPr>
        <w:t>Nie przysługuje Pani/Panu:</w:t>
      </w:r>
    </w:p>
    <w:p w14:paraId="244FB9C3" w14:textId="77777777" w:rsidR="003B365D" w:rsidRPr="00B669FD" w:rsidRDefault="003B365D" w:rsidP="00CD5B4E">
      <w:pPr>
        <w:pStyle w:val="Akapitzlist"/>
        <w:numPr>
          <w:ilvl w:val="0"/>
          <w:numId w:val="2"/>
        </w:numPr>
        <w:ind w:left="993" w:hanging="426"/>
        <w:jc w:val="both"/>
        <w:rPr>
          <w:rFonts w:cstheme="minorHAnsi"/>
        </w:rPr>
      </w:pPr>
      <w:bookmarkStart w:id="14" w:name="_Hlk22285765"/>
      <w:r w:rsidRPr="00B669FD">
        <w:rPr>
          <w:rFonts w:cstheme="minorHAnsi"/>
        </w:rPr>
        <w:t>w związku z art. 17 ust. 3 lit. b, d lub e RODO prawo do usunięcia danych osobowych;</w:t>
      </w:r>
    </w:p>
    <w:p w14:paraId="21963134" w14:textId="77777777" w:rsidR="003B365D" w:rsidRPr="00B669FD" w:rsidRDefault="003B365D" w:rsidP="00CD5B4E">
      <w:pPr>
        <w:pStyle w:val="Akapitzlist"/>
        <w:numPr>
          <w:ilvl w:val="0"/>
          <w:numId w:val="2"/>
        </w:numPr>
        <w:ind w:left="993" w:hanging="426"/>
        <w:jc w:val="both"/>
        <w:rPr>
          <w:rFonts w:cstheme="minorHAnsi"/>
        </w:rPr>
      </w:pPr>
      <w:bookmarkStart w:id="15" w:name="_Hlk22285772"/>
      <w:bookmarkEnd w:id="14"/>
      <w:r w:rsidRPr="00B669FD">
        <w:rPr>
          <w:rFonts w:cstheme="minorHAnsi"/>
        </w:rPr>
        <w:t>prawo do przenoszenia danych osobowych, o którym mowa w art. 20 RODO;</w:t>
      </w:r>
    </w:p>
    <w:p w14:paraId="19EA56AF" w14:textId="77777777" w:rsidR="003B365D" w:rsidRPr="00B669FD" w:rsidRDefault="003B365D" w:rsidP="00CD5B4E">
      <w:pPr>
        <w:pStyle w:val="Akapitzlist"/>
        <w:numPr>
          <w:ilvl w:val="0"/>
          <w:numId w:val="2"/>
        </w:numPr>
        <w:ind w:left="993" w:hanging="426"/>
        <w:jc w:val="both"/>
        <w:rPr>
          <w:rFonts w:cstheme="minorHAnsi"/>
        </w:rPr>
      </w:pPr>
      <w:bookmarkStart w:id="16" w:name="_Hlk22285718"/>
      <w:bookmarkEnd w:id="15"/>
      <w:r w:rsidRPr="00B669FD">
        <w:rPr>
          <w:rFonts w:cstheme="minorHAnsi"/>
        </w:rPr>
        <w:t>na podstawie art. 21 RODO prawo sprzeciwu, wobec przetwarzania danych osobowych, gdyż podstawą prawną przetwarzania Pani/Pana danych osobowych jest art. 6 ust. 1 lit. c RODO.</w:t>
      </w:r>
      <w:bookmarkEnd w:id="16"/>
    </w:p>
    <w:p w14:paraId="4E0C334B" w14:textId="77777777" w:rsidR="003B365D" w:rsidRPr="00B669FD" w:rsidRDefault="003B365D" w:rsidP="00CD5B4E">
      <w:pPr>
        <w:pStyle w:val="Nagwek1"/>
        <w:numPr>
          <w:ilvl w:val="0"/>
          <w:numId w:val="3"/>
        </w:numPr>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p>
    <w:p w14:paraId="5B1F730D" w14:textId="3CF17B45" w:rsidR="003B365D" w:rsidRPr="008F694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8F6946">
        <w:rPr>
          <w:rFonts w:cstheme="minorHAnsi"/>
          <w:bCs/>
        </w:rPr>
        <w:t>wykluczeniu oraz spełnianiu warunków udziału</w:t>
      </w:r>
      <w:r w:rsidR="00B46C8C" w:rsidRPr="008F6946">
        <w:rPr>
          <w:rFonts w:cstheme="minorHAnsi"/>
          <w:bCs/>
        </w:rPr>
        <w:t xml:space="preserve"> w postępowaniu.</w:t>
      </w:r>
    </w:p>
    <w:p w14:paraId="608DB128"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p>
    <w:p w14:paraId="36D239E7"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p>
    <w:p w14:paraId="3A041BC0" w14:textId="7777777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p>
    <w:p w14:paraId="4A1C6A02" w14:textId="1609DA65" w:rsidR="00DF156C" w:rsidRPr="00DF156C" w:rsidRDefault="00DF156C" w:rsidP="00DF156C">
      <w:pPr>
        <w:pStyle w:val="Akapitzlist"/>
        <w:numPr>
          <w:ilvl w:val="0"/>
          <w:numId w:val="21"/>
        </w:numPr>
        <w:tabs>
          <w:tab w:val="clear" w:pos="454"/>
          <w:tab w:val="num" w:pos="567"/>
        </w:tabs>
        <w:ind w:left="567" w:hanging="567"/>
        <w:jc w:val="both"/>
        <w:rPr>
          <w:rFonts w:cstheme="minorHAnsi"/>
        </w:rPr>
      </w:pPr>
      <w:r w:rsidRPr="00B669FD">
        <w:rPr>
          <w:rFonts w:cstheme="minorHAnsi"/>
          <w:bCs/>
        </w:rPr>
        <w:t>Opis przedmiotu zamówienia</w:t>
      </w:r>
      <w:r>
        <w:rPr>
          <w:rFonts w:cstheme="minorHAnsi"/>
          <w:bCs/>
        </w:rPr>
        <w:t xml:space="preserve">, </w:t>
      </w:r>
      <w:r w:rsidRPr="00B669FD">
        <w:rPr>
          <w:rFonts w:cstheme="minorHAnsi"/>
          <w:bCs/>
        </w:rPr>
        <w:t>przedmia</w:t>
      </w:r>
      <w:r w:rsidR="008A5DAE">
        <w:rPr>
          <w:rFonts w:cstheme="minorHAnsi"/>
          <w:bCs/>
        </w:rPr>
        <w:t>r</w:t>
      </w:r>
    </w:p>
    <w:p w14:paraId="5E0D53C1" w14:textId="77777777" w:rsidR="00DF156C" w:rsidRPr="004E789E" w:rsidRDefault="00DF156C" w:rsidP="00DF156C">
      <w:pPr>
        <w:pStyle w:val="Akapitzlist"/>
        <w:ind w:left="567"/>
        <w:jc w:val="both"/>
        <w:rPr>
          <w:rFonts w:cstheme="minorHAnsi"/>
        </w:rPr>
      </w:pPr>
    </w:p>
    <w:p w14:paraId="5E750603" w14:textId="77777777" w:rsidR="003B365D" w:rsidRPr="00B669FD" w:rsidRDefault="003B365D" w:rsidP="003B365D">
      <w:pPr>
        <w:pStyle w:val="Akapitzlist"/>
        <w:spacing w:after="0" w:line="240" w:lineRule="auto"/>
        <w:ind w:left="357"/>
        <w:rPr>
          <w:rFonts w:eastAsia="Times New Roman" w:cstheme="minorHAnsi"/>
          <w:sz w:val="24"/>
          <w:szCs w:val="24"/>
          <w:lang w:eastAsia="pl-PL"/>
        </w:rPr>
      </w:pPr>
    </w:p>
    <w:p w14:paraId="71BD5B9E" w14:textId="77777777" w:rsidR="00BF16B8" w:rsidRPr="00B669FD" w:rsidRDefault="00BF16B8">
      <w:pPr>
        <w:rPr>
          <w:rFonts w:cstheme="minorHAnsi"/>
        </w:rPr>
      </w:pPr>
    </w:p>
    <w:sectPr w:rsidR="00BF16B8" w:rsidRPr="00B669FD" w:rsidSect="00B669FD">
      <w:headerReference w:type="default" r:id="rId29"/>
      <w:footerReference w:type="default" r:id="rId30"/>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7511" w14:textId="77777777" w:rsidR="002427A1" w:rsidRDefault="002427A1">
      <w:pPr>
        <w:spacing w:after="0" w:line="240" w:lineRule="auto"/>
      </w:pPr>
      <w:r>
        <w:separator/>
      </w:r>
    </w:p>
  </w:endnote>
  <w:endnote w:type="continuationSeparator" w:id="0">
    <w:p w14:paraId="5C6F1A31" w14:textId="77777777" w:rsidR="002427A1" w:rsidRDefault="002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2427A1"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2427A1" w:rsidRPr="009438FA" w:rsidRDefault="002427A1">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2427A1" w:rsidRPr="009438FA" w:rsidRDefault="002427A1"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2427A1" w:rsidRPr="009438FA" w:rsidRDefault="002427A1">
          <w:pPr>
            <w:pStyle w:val="Stopka"/>
            <w:rPr>
              <w:rFonts w:ascii="Arial" w:hAnsi="Arial" w:cs="Arial"/>
              <w:sz w:val="14"/>
              <w:szCs w:val="14"/>
            </w:rPr>
          </w:pPr>
        </w:p>
      </w:tc>
    </w:tr>
    <w:tr w:rsidR="002427A1" w:rsidRPr="001B4986" w14:paraId="47A4A009" w14:textId="77777777" w:rsidTr="00B669FD">
      <w:trPr>
        <w:trHeight w:val="113"/>
      </w:trPr>
      <w:tc>
        <w:tcPr>
          <w:tcW w:w="1917" w:type="dxa"/>
        </w:tcPr>
        <w:p w14:paraId="3A65381E" w14:textId="77777777" w:rsidR="002427A1" w:rsidRDefault="002427A1"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2427A1" w:rsidRPr="00AE2917" w:rsidRDefault="002427A1"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2427A1" w:rsidRPr="00AE2917" w:rsidRDefault="002427A1"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2427A1" w:rsidRPr="00AE2917" w:rsidRDefault="002427A1"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2427A1" w:rsidRPr="001B4986" w14:paraId="210EE3DF" w14:textId="77777777" w:rsidTr="00B669FD">
      <w:trPr>
        <w:trHeight w:val="219"/>
      </w:trPr>
      <w:tc>
        <w:tcPr>
          <w:tcW w:w="1917" w:type="dxa"/>
        </w:tcPr>
        <w:p w14:paraId="119C574F" w14:textId="77777777" w:rsidR="002427A1" w:rsidRPr="00AE2917" w:rsidRDefault="002427A1" w:rsidP="00B669FD">
          <w:pPr>
            <w:pStyle w:val="Stopka"/>
            <w:ind w:left="-106"/>
            <w:rPr>
              <w:rFonts w:ascii="Times New Roman" w:hAnsi="Times New Roman" w:cs="Times New Roman"/>
              <w:sz w:val="6"/>
              <w:szCs w:val="6"/>
            </w:rPr>
          </w:pPr>
        </w:p>
        <w:p w14:paraId="35CE239A" w14:textId="77777777" w:rsidR="002427A1" w:rsidRPr="00AE2917" w:rsidRDefault="002427A1"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2427A1" w:rsidRPr="00AE2917" w:rsidRDefault="002427A1" w:rsidP="00B669FD">
          <w:pPr>
            <w:pStyle w:val="Stopka"/>
            <w:rPr>
              <w:rFonts w:ascii="Times New Roman" w:hAnsi="Times New Roman" w:cs="Times New Roman"/>
              <w:sz w:val="6"/>
              <w:szCs w:val="6"/>
            </w:rPr>
          </w:pPr>
        </w:p>
        <w:p w14:paraId="57EE4680"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2427A1" w:rsidRPr="00AE2917" w:rsidRDefault="002427A1" w:rsidP="00B669FD">
          <w:pPr>
            <w:pStyle w:val="Stopka"/>
            <w:rPr>
              <w:rFonts w:ascii="Times New Roman" w:hAnsi="Times New Roman" w:cs="Times New Roman"/>
              <w:sz w:val="13"/>
              <w:szCs w:val="13"/>
            </w:rPr>
          </w:pPr>
        </w:p>
      </w:tc>
      <w:tc>
        <w:tcPr>
          <w:tcW w:w="1789" w:type="dxa"/>
        </w:tcPr>
        <w:p w14:paraId="678418AF" w14:textId="77777777" w:rsidR="002427A1" w:rsidRPr="00AE2917" w:rsidRDefault="002427A1" w:rsidP="00B669FD">
          <w:pPr>
            <w:pStyle w:val="Stopka"/>
            <w:rPr>
              <w:rFonts w:ascii="Times New Roman" w:hAnsi="Times New Roman" w:cs="Times New Roman"/>
              <w:sz w:val="6"/>
              <w:szCs w:val="6"/>
            </w:rPr>
          </w:pPr>
        </w:p>
        <w:p w14:paraId="51B3EEC7"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2427A1" w:rsidRPr="00AE2917" w:rsidRDefault="002427A1" w:rsidP="00B669FD">
          <w:pPr>
            <w:pStyle w:val="Stopka"/>
            <w:rPr>
              <w:rFonts w:ascii="Times New Roman" w:hAnsi="Times New Roman" w:cs="Times New Roman"/>
              <w:sz w:val="6"/>
              <w:szCs w:val="6"/>
            </w:rPr>
          </w:pPr>
        </w:p>
        <w:p w14:paraId="1AACE474" w14:textId="77777777" w:rsidR="002427A1" w:rsidRPr="00AE2917" w:rsidRDefault="002427A1" w:rsidP="00B669FD">
          <w:pPr>
            <w:pStyle w:val="Stopka"/>
            <w:rPr>
              <w:rFonts w:ascii="Times New Roman" w:hAnsi="Times New Roman" w:cs="Times New Roman"/>
              <w:sz w:val="13"/>
              <w:szCs w:val="13"/>
            </w:rPr>
          </w:pPr>
        </w:p>
        <w:p w14:paraId="75C4FC45" w14:textId="77777777" w:rsidR="002427A1" w:rsidRPr="00AE2917" w:rsidRDefault="002427A1"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2427A1" w:rsidRPr="001B4986" w:rsidRDefault="002427A1"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C718" w14:textId="77777777" w:rsidR="002427A1" w:rsidRDefault="002427A1">
      <w:pPr>
        <w:spacing w:after="0" w:line="240" w:lineRule="auto"/>
      </w:pPr>
      <w:r>
        <w:separator/>
      </w:r>
    </w:p>
  </w:footnote>
  <w:footnote w:type="continuationSeparator" w:id="0">
    <w:p w14:paraId="5DFADD20" w14:textId="77777777" w:rsidR="002427A1" w:rsidRDefault="0024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2427A1" w:rsidRPr="00122BF6" w:rsidRDefault="002427A1">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2427A1" w:rsidRDefault="002427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30E00FF"/>
    <w:multiLevelType w:val="hybridMultilevel"/>
    <w:tmpl w:val="5096256A"/>
    <w:lvl w:ilvl="0" w:tplc="C5840F3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C8215C2"/>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1"/>
  </w:num>
  <w:num w:numId="4">
    <w:abstractNumId w:val="27"/>
  </w:num>
  <w:num w:numId="5">
    <w:abstractNumId w:val="28"/>
  </w:num>
  <w:num w:numId="6">
    <w:abstractNumId w:val="30"/>
  </w:num>
  <w:num w:numId="7">
    <w:abstractNumId w:val="11"/>
  </w:num>
  <w:num w:numId="8">
    <w:abstractNumId w:val="16"/>
  </w:num>
  <w:num w:numId="9">
    <w:abstractNumId w:val="22"/>
  </w:num>
  <w:num w:numId="10">
    <w:abstractNumId w:val="19"/>
  </w:num>
  <w:num w:numId="11">
    <w:abstractNumId w:val="10"/>
  </w:num>
  <w:num w:numId="12">
    <w:abstractNumId w:val="0"/>
  </w:num>
  <w:num w:numId="13">
    <w:abstractNumId w:val="13"/>
  </w:num>
  <w:num w:numId="14">
    <w:abstractNumId w:val="18"/>
  </w:num>
  <w:num w:numId="15">
    <w:abstractNumId w:val="6"/>
  </w:num>
  <w:num w:numId="16">
    <w:abstractNumId w:val="4"/>
  </w:num>
  <w:num w:numId="17">
    <w:abstractNumId w:val="17"/>
  </w:num>
  <w:num w:numId="18">
    <w:abstractNumId w:val="14"/>
  </w:num>
  <w:num w:numId="19">
    <w:abstractNumId w:val="12"/>
  </w:num>
  <w:num w:numId="20">
    <w:abstractNumId w:val="9"/>
  </w:num>
  <w:num w:numId="21">
    <w:abstractNumId w:val="7"/>
  </w:num>
  <w:num w:numId="22">
    <w:abstractNumId w:val="20"/>
  </w:num>
  <w:num w:numId="23">
    <w:abstractNumId w:val="8"/>
  </w:num>
  <w:num w:numId="24">
    <w:abstractNumId w:val="5"/>
  </w:num>
  <w:num w:numId="25">
    <w:abstractNumId w:val="25"/>
  </w:num>
  <w:num w:numId="26">
    <w:abstractNumId w:val="24"/>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20AF5"/>
    <w:rsid w:val="00033C15"/>
    <w:rsid w:val="00076257"/>
    <w:rsid w:val="000853D0"/>
    <w:rsid w:val="0008710F"/>
    <w:rsid w:val="00090464"/>
    <w:rsid w:val="000A2CB4"/>
    <w:rsid w:val="000D5CAB"/>
    <w:rsid w:val="000F54C1"/>
    <w:rsid w:val="001113D4"/>
    <w:rsid w:val="00113503"/>
    <w:rsid w:val="00122BF6"/>
    <w:rsid w:val="0016790E"/>
    <w:rsid w:val="00201A6A"/>
    <w:rsid w:val="002047C9"/>
    <w:rsid w:val="0023715E"/>
    <w:rsid w:val="002427A1"/>
    <w:rsid w:val="00242BE1"/>
    <w:rsid w:val="0026053E"/>
    <w:rsid w:val="00273B14"/>
    <w:rsid w:val="00297946"/>
    <w:rsid w:val="002D3C1D"/>
    <w:rsid w:val="0031553D"/>
    <w:rsid w:val="00340209"/>
    <w:rsid w:val="00360312"/>
    <w:rsid w:val="00361B88"/>
    <w:rsid w:val="00385D4E"/>
    <w:rsid w:val="003B0557"/>
    <w:rsid w:val="003B365D"/>
    <w:rsid w:val="003D4780"/>
    <w:rsid w:val="003D51C2"/>
    <w:rsid w:val="004310E6"/>
    <w:rsid w:val="00432F42"/>
    <w:rsid w:val="0043441F"/>
    <w:rsid w:val="004871A6"/>
    <w:rsid w:val="004C61E8"/>
    <w:rsid w:val="004D7C06"/>
    <w:rsid w:val="004E435B"/>
    <w:rsid w:val="004E789E"/>
    <w:rsid w:val="005139B1"/>
    <w:rsid w:val="0059602F"/>
    <w:rsid w:val="005B0581"/>
    <w:rsid w:val="005B2B50"/>
    <w:rsid w:val="005F4EE8"/>
    <w:rsid w:val="0060526F"/>
    <w:rsid w:val="00606F47"/>
    <w:rsid w:val="006336A0"/>
    <w:rsid w:val="006430C8"/>
    <w:rsid w:val="006526A7"/>
    <w:rsid w:val="006532D2"/>
    <w:rsid w:val="00666C6E"/>
    <w:rsid w:val="0067290E"/>
    <w:rsid w:val="006B5BB2"/>
    <w:rsid w:val="006C0184"/>
    <w:rsid w:val="006E01A0"/>
    <w:rsid w:val="006E1836"/>
    <w:rsid w:val="006E53C1"/>
    <w:rsid w:val="006F2710"/>
    <w:rsid w:val="0070656A"/>
    <w:rsid w:val="00740BDD"/>
    <w:rsid w:val="00740E26"/>
    <w:rsid w:val="007500C9"/>
    <w:rsid w:val="007608C3"/>
    <w:rsid w:val="007678A0"/>
    <w:rsid w:val="007701DC"/>
    <w:rsid w:val="007703D1"/>
    <w:rsid w:val="007A110B"/>
    <w:rsid w:val="007B5B03"/>
    <w:rsid w:val="007E1BFC"/>
    <w:rsid w:val="007E275C"/>
    <w:rsid w:val="0081084C"/>
    <w:rsid w:val="00817FE4"/>
    <w:rsid w:val="00837E07"/>
    <w:rsid w:val="00850133"/>
    <w:rsid w:val="00874DAB"/>
    <w:rsid w:val="008A288A"/>
    <w:rsid w:val="008A5DAE"/>
    <w:rsid w:val="008D7A9D"/>
    <w:rsid w:val="008F6946"/>
    <w:rsid w:val="00940F8A"/>
    <w:rsid w:val="00944CE1"/>
    <w:rsid w:val="00951CAF"/>
    <w:rsid w:val="00967865"/>
    <w:rsid w:val="009A60B0"/>
    <w:rsid w:val="009D3605"/>
    <w:rsid w:val="009D6C9A"/>
    <w:rsid w:val="00A07315"/>
    <w:rsid w:val="00A315D9"/>
    <w:rsid w:val="00A53366"/>
    <w:rsid w:val="00A9128B"/>
    <w:rsid w:val="00A95E1C"/>
    <w:rsid w:val="00AA5A6D"/>
    <w:rsid w:val="00AB1A9A"/>
    <w:rsid w:val="00AB2DC4"/>
    <w:rsid w:val="00AE5200"/>
    <w:rsid w:val="00AF282E"/>
    <w:rsid w:val="00B04005"/>
    <w:rsid w:val="00B257B9"/>
    <w:rsid w:val="00B3085C"/>
    <w:rsid w:val="00B32039"/>
    <w:rsid w:val="00B46C8C"/>
    <w:rsid w:val="00B5347D"/>
    <w:rsid w:val="00B669FD"/>
    <w:rsid w:val="00B772E1"/>
    <w:rsid w:val="00B84DE4"/>
    <w:rsid w:val="00BA06F3"/>
    <w:rsid w:val="00BB0773"/>
    <w:rsid w:val="00BB0D07"/>
    <w:rsid w:val="00BB0FBE"/>
    <w:rsid w:val="00BB2853"/>
    <w:rsid w:val="00BB2E14"/>
    <w:rsid w:val="00BB3756"/>
    <w:rsid w:val="00BB3BAA"/>
    <w:rsid w:val="00BE277A"/>
    <w:rsid w:val="00BF16B8"/>
    <w:rsid w:val="00C03169"/>
    <w:rsid w:val="00C27D06"/>
    <w:rsid w:val="00CA264B"/>
    <w:rsid w:val="00CA5885"/>
    <w:rsid w:val="00CD5B4E"/>
    <w:rsid w:val="00CF2BDE"/>
    <w:rsid w:val="00CF6568"/>
    <w:rsid w:val="00D01820"/>
    <w:rsid w:val="00D06468"/>
    <w:rsid w:val="00D06A76"/>
    <w:rsid w:val="00D16CBF"/>
    <w:rsid w:val="00D37D55"/>
    <w:rsid w:val="00D55AD5"/>
    <w:rsid w:val="00D757AE"/>
    <w:rsid w:val="00D80B17"/>
    <w:rsid w:val="00D856A6"/>
    <w:rsid w:val="00D86B83"/>
    <w:rsid w:val="00DB7834"/>
    <w:rsid w:val="00DC2FF5"/>
    <w:rsid w:val="00DD043F"/>
    <w:rsid w:val="00DF156C"/>
    <w:rsid w:val="00E06464"/>
    <w:rsid w:val="00E21A5F"/>
    <w:rsid w:val="00E36424"/>
    <w:rsid w:val="00E73919"/>
    <w:rsid w:val="00E82730"/>
    <w:rsid w:val="00E91B95"/>
    <w:rsid w:val="00ED1B63"/>
    <w:rsid w:val="00F00FD6"/>
    <w:rsid w:val="00F00FFA"/>
    <w:rsid w:val="00F36FED"/>
    <w:rsid w:val="00F50342"/>
    <w:rsid w:val="00F61B04"/>
    <w:rsid w:val="00F61E8E"/>
    <w:rsid w:val="00F74F45"/>
    <w:rsid w:val="00FA3D56"/>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paragraph" w:styleId="NormalnyWeb">
    <w:name w:val="Normal (Web)"/>
    <w:basedOn w:val="Normalny"/>
    <w:uiPriority w:val="99"/>
    <w:semiHidden/>
    <w:unhideWhenUsed/>
    <w:rsid w:val="00CF6568"/>
    <w:rPr>
      <w:rFonts w:ascii="Times New Roman" w:hAnsi="Times New Roman" w:cs="Times New Roman"/>
      <w:sz w:val="24"/>
      <w:szCs w:val="24"/>
    </w:rPr>
  </w:style>
  <w:style w:type="paragraph" w:customStyle="1" w:styleId="pkt">
    <w:name w:val="pkt"/>
    <w:basedOn w:val="Normalny"/>
    <w:link w:val="pktZnak"/>
    <w:rsid w:val="00273B1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73B14"/>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6610">
      <w:bodyDiv w:val="1"/>
      <w:marLeft w:val="0"/>
      <w:marRight w:val="0"/>
      <w:marTop w:val="0"/>
      <w:marBottom w:val="0"/>
      <w:divBdr>
        <w:top w:val="none" w:sz="0" w:space="0" w:color="auto"/>
        <w:left w:val="none" w:sz="0" w:space="0" w:color="auto"/>
        <w:bottom w:val="none" w:sz="0" w:space="0" w:color="auto"/>
        <w:right w:val="none" w:sz="0" w:space="0" w:color="auto"/>
      </w:divBdr>
    </w:div>
    <w:div w:id="150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zlm.lodz.pl/przetargi"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17</Pages>
  <Words>8168</Words>
  <Characters>49012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87</cp:revision>
  <cp:lastPrinted>2021-05-07T09:24:00Z</cp:lastPrinted>
  <dcterms:created xsi:type="dcterms:W3CDTF">2021-01-02T12:53:00Z</dcterms:created>
  <dcterms:modified xsi:type="dcterms:W3CDTF">2021-05-07T09:26:00Z</dcterms:modified>
</cp:coreProperties>
</file>