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F6E7759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4929AA">
        <w:rPr>
          <w:rFonts w:asciiTheme="minorHAnsi" w:hAnsiTheme="minorHAnsi" w:cstheme="minorHAnsi"/>
          <w:bCs/>
          <w:sz w:val="24"/>
          <w:szCs w:val="24"/>
        </w:rPr>
        <w:t>Wbudowanie, zagęszczenie, rozścielenie kruszywa w nawierzchni drogi powiatowej Nr 1428N relacji Cerkiewnik- Różynka</w:t>
      </w:r>
      <w:bookmarkEnd w:id="0"/>
      <w:r w:rsidR="004929AA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F4709BD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4929AA" w:rsidRPr="004929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29AA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4929AA">
        <w:rPr>
          <w:rFonts w:asciiTheme="minorHAnsi" w:hAnsiTheme="minorHAnsi" w:cstheme="minorHAnsi"/>
          <w:bCs/>
          <w:sz w:val="24"/>
          <w:szCs w:val="24"/>
        </w:rPr>
        <w:t>Wbudowanie, zagęszczenie, rozścielenie kruszywa w nawierzchni drogi powiatowej Nr 1428N relacji Cerkiewnik- Różynka”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2C89331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630D9">
      <w:rPr>
        <w:rFonts w:asciiTheme="minorHAnsi" w:hAnsiTheme="minorHAnsi" w:cstheme="minorHAnsi"/>
        <w:sz w:val="24"/>
        <w:szCs w:val="24"/>
      </w:rPr>
      <w:t>4</w:t>
    </w:r>
    <w:r w:rsidR="004929AA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630D9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4929AA"/>
    <w:rsid w:val="005556BF"/>
    <w:rsid w:val="005C696D"/>
    <w:rsid w:val="005F73CA"/>
    <w:rsid w:val="00615F4B"/>
    <w:rsid w:val="0061662E"/>
    <w:rsid w:val="006B1CEA"/>
    <w:rsid w:val="00724BDB"/>
    <w:rsid w:val="007630D9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28</cp:revision>
  <cp:lastPrinted>2018-08-28T09:09:00Z</cp:lastPrinted>
  <dcterms:created xsi:type="dcterms:W3CDTF">2019-12-30T06:57:00Z</dcterms:created>
  <dcterms:modified xsi:type="dcterms:W3CDTF">2023-10-17T08:24:00Z</dcterms:modified>
</cp:coreProperties>
</file>