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13095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:rsidR="00765F81" w:rsidRPr="00D43286" w:rsidRDefault="00765F8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 xml:space="preserve">k </w:t>
      </w:r>
      <w:r w:rsidRPr="000151EF">
        <w:rPr>
          <w:rFonts w:ascii="Cambria" w:hAnsi="Cambria"/>
          <w:bCs/>
          <w:color w:val="000000" w:themeColor="text1"/>
        </w:rPr>
        <w:t>postępowania:</w:t>
      </w:r>
      <w:r w:rsidR="009F0184" w:rsidRPr="000151EF">
        <w:rPr>
          <w:rFonts w:ascii="Cambria" w:hAnsi="Cambria" w:cs="Calibri"/>
          <w:b/>
          <w:bCs/>
          <w:color w:val="000000" w:themeColor="text1"/>
        </w:rPr>
        <w:t xml:space="preserve"> </w:t>
      </w:r>
      <w:r w:rsidR="00F0492B">
        <w:rPr>
          <w:rFonts w:ascii="Cambria" w:hAnsi="Cambria"/>
          <w:b/>
          <w:bCs/>
        </w:rPr>
        <w:t>GKI.271</w:t>
      </w:r>
      <w:r w:rsidR="000D4ABF">
        <w:rPr>
          <w:rFonts w:ascii="Cambria" w:hAnsi="Cambria"/>
          <w:b/>
          <w:bCs/>
        </w:rPr>
        <w:t>26</w:t>
      </w:r>
      <w:r w:rsidR="00806156">
        <w:rPr>
          <w:rFonts w:ascii="Cambria" w:hAnsi="Cambria"/>
          <w:b/>
          <w:bCs/>
        </w:rPr>
        <w:t>.2023</w:t>
      </w:r>
      <w:r w:rsidR="009F0184" w:rsidRPr="000151EF">
        <w:rPr>
          <w:rFonts w:ascii="Cambria" w:hAnsi="Cambria" w:cs="Calibri"/>
          <w:bCs/>
          <w:color w:val="000000" w:themeColor="text1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363751" w:rsidRDefault="00363751" w:rsidP="0036375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0D4ABF" w:rsidRPr="002460E9" w:rsidRDefault="000D4ABF" w:rsidP="000D4ABF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:rsidR="000D4ABF" w:rsidRPr="002460E9" w:rsidRDefault="000D4ABF" w:rsidP="000D4ABF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:rsidR="000D4ABF" w:rsidRPr="002460E9" w:rsidRDefault="000D4ABF" w:rsidP="000D4ABF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:rsidR="000D4ABF" w:rsidRPr="002460E9" w:rsidRDefault="000D4ABF" w:rsidP="000D4ABF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>
        <w:rPr>
          <w:rStyle w:val="Hipercze"/>
          <w:rFonts w:ascii="Cambria" w:hAnsi="Cambria"/>
        </w:rPr>
        <w:t xml:space="preserve"> </w:t>
      </w:r>
    </w:p>
    <w:p w:rsidR="000D4ABF" w:rsidRPr="002460E9" w:rsidRDefault="000D4ABF" w:rsidP="000D4ABF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0D4ABF" w:rsidRPr="002460E9" w:rsidRDefault="000D4ABF" w:rsidP="000D4A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 zam</w:t>
      </w:r>
      <w:r w:rsidR="002F2A68">
        <w:rPr>
          <w:rFonts w:asciiTheme="majorHAnsi" w:hAnsiTheme="majorHAnsi" w:cs="Arial"/>
          <w:bCs/>
        </w:rPr>
        <w:t>ówienia bezpośrednio związane z </w:t>
      </w:r>
      <w:r w:rsidRPr="002460E9">
        <w:rPr>
          <w:rFonts w:asciiTheme="majorHAnsi" w:hAnsiTheme="majorHAnsi" w:cs="Arial"/>
          <w:bCs/>
        </w:rPr>
        <w:t xml:space="preserve">postępowaniem o udzielenie zamówienia [URL]: </w:t>
      </w:r>
    </w:p>
    <w:p w:rsidR="000D4ABF" w:rsidRDefault="000D4ABF" w:rsidP="000D4AB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0D4ABF">
        <w:rPr>
          <w:rFonts w:ascii="Cambria" w:eastAsia="Times New Roman" w:hAnsi="Cambria" w:cs="Arial"/>
          <w:bCs/>
          <w:color w:val="0000FF" w:themeColor="hyperlink"/>
          <w:lang w:eastAsia="pl-PL"/>
        </w:rPr>
        <w:t>https://www.platformazakupowa.pl/transakcja/856425</w:t>
      </w:r>
    </w:p>
    <w:p w:rsidR="008440B8" w:rsidRPr="008440B8" w:rsidRDefault="000D4ABF" w:rsidP="000D4A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363751" w:rsidRDefault="00363751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DE4867" w:rsidRDefault="00DE4867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Województwo………………………………………………………………………………………………………………………..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0D4ABF" w:rsidRPr="000D4ABF" w:rsidRDefault="000D4ABF" w:rsidP="000D4AB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0D4ABF">
              <w:rPr>
                <w:rFonts w:ascii="Cambria" w:hAnsi="Cambria" w:cs="Arial"/>
                <w:b/>
                <w:iCs/>
              </w:rPr>
              <w:t xml:space="preserve">Adres do korespondencji pisemnej, w sprawach, w których może ona być tej formie prowadzona </w:t>
            </w:r>
            <w:r w:rsidRPr="000D4ABF">
              <w:rPr>
                <w:rFonts w:ascii="Cambria" w:hAnsi="Cambria" w:cs="Arial"/>
                <w:b/>
                <w:i/>
                <w:iCs/>
              </w:rPr>
              <w:t>(jeżeli inny niż adres siedziby):</w:t>
            </w:r>
          </w:p>
          <w:p w:rsidR="000D4ABF" w:rsidRPr="000D4ABF" w:rsidRDefault="000D4ABF" w:rsidP="000D4ABF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</w:p>
          <w:p w:rsidR="000D4ABF" w:rsidRPr="002F2A68" w:rsidRDefault="000D4ABF" w:rsidP="000D4ABF">
            <w:pPr>
              <w:pStyle w:val="Akapitzlist"/>
              <w:ind w:left="360"/>
              <w:jc w:val="both"/>
              <w:rPr>
                <w:rFonts w:ascii="Cambria" w:hAnsi="Cambria" w:cs="Arial"/>
                <w:iCs/>
              </w:rPr>
            </w:pPr>
            <w:r w:rsidRPr="002F2A68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</w:t>
            </w:r>
          </w:p>
          <w:p w:rsidR="000D4ABF" w:rsidRPr="000D4ABF" w:rsidRDefault="000D4ABF" w:rsidP="002F2A68">
            <w:pPr>
              <w:pStyle w:val="Akapitzlist"/>
              <w:numPr>
                <w:ilvl w:val="0"/>
                <w:numId w:val="8"/>
              </w:numPr>
              <w:rPr>
                <w:rFonts w:ascii="Cambria" w:hAnsi="Cambria" w:cs="Arial"/>
                <w:b/>
                <w:bCs/>
                <w:iCs/>
              </w:rPr>
            </w:pPr>
            <w:r w:rsidRPr="000D4ABF">
              <w:rPr>
                <w:rFonts w:ascii="Cambria" w:hAnsi="Cambria" w:cs="Arial"/>
                <w:b/>
                <w:bCs/>
                <w:iCs/>
              </w:rPr>
              <w:t xml:space="preserve">Osoba odpowiedzialna za kontakty z Zamawiającym: </w:t>
            </w:r>
          </w:p>
          <w:p w:rsidR="002F2A68" w:rsidRDefault="002F2A68" w:rsidP="002F2A68">
            <w:pPr>
              <w:tabs>
                <w:tab w:val="left" w:pos="337"/>
              </w:tabs>
              <w:rPr>
                <w:rFonts w:ascii="Cambria" w:hAnsi="Cambria" w:cs="Arial"/>
                <w:iCs/>
              </w:rPr>
            </w:pPr>
          </w:p>
          <w:p w:rsidR="008662F2" w:rsidRPr="002F2A68" w:rsidRDefault="000D4ABF" w:rsidP="002F2A68">
            <w:pPr>
              <w:tabs>
                <w:tab w:val="left" w:pos="337"/>
              </w:tabs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F2A68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</w:t>
            </w:r>
          </w:p>
          <w:p w:rsidR="00FB629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E40E93" w:rsidRPr="007C687C" w:rsidRDefault="00E40E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B40563">
        <w:trPr>
          <w:trHeight w:val="1391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:rsidR="00FB6293" w:rsidRPr="00FB629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D36B4A" w:rsidRDefault="00A80B83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80B8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A80B8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A80B83">
              <w:rPr>
                <w:rFonts w:ascii="Cambria" w:hAnsi="Cambria" w:cs="Arial"/>
                <w:iCs/>
              </w:rPr>
              <w:t xml:space="preserve"> na zadanie pn</w:t>
            </w:r>
            <w:r w:rsidR="00824977" w:rsidRPr="005C2F3D">
              <w:rPr>
                <w:rFonts w:ascii="Cambria" w:hAnsi="Cambria" w:cs="Arial"/>
                <w:iCs/>
              </w:rPr>
              <w:t>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:rsidR="00D36B4A" w:rsidRPr="00F86FD5" w:rsidRDefault="00D36B4A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86FD5" w:rsidRPr="00F86FD5" w:rsidRDefault="00F86FD5" w:rsidP="00C27C82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F86FD5">
              <w:rPr>
                <w:rFonts w:asciiTheme="majorHAnsi" w:hAnsiTheme="majorHAnsi" w:cs="Tahoma"/>
                <w:b/>
              </w:rPr>
              <w:t>„</w:t>
            </w:r>
            <w:r w:rsidR="00F0492B" w:rsidRPr="00F0492B">
              <w:rPr>
                <w:rFonts w:asciiTheme="majorHAnsi" w:eastAsia="Times New Roman" w:hAnsiTheme="majorHAnsi" w:cs="Tahoma"/>
                <w:b/>
                <w:bCs/>
                <w:lang w:eastAsia="pl-PL"/>
              </w:rPr>
              <w:t>Obsługa Gminnego Punktu Selektywnej Zbiórki Odpadów Komunalnych w Pisarowcach</w:t>
            </w:r>
            <w:r w:rsidRPr="00F86FD5">
              <w:rPr>
                <w:rFonts w:asciiTheme="majorHAnsi" w:hAnsiTheme="majorHAnsi" w:cs="Tahoma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A95922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szczegółowym opisie przedmiotu zamówienia zawartym w </w:t>
            </w:r>
            <w:r w:rsidR="00F86FD5">
              <w:rPr>
                <w:rFonts w:ascii="Cambria" w:hAnsi="Cambria" w:cs="Arial"/>
                <w:bCs/>
                <w:iCs/>
              </w:rPr>
              <w:t>Załączniku Nr 1 do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:rsidR="003105B7" w:rsidRPr="00FB16D1" w:rsidRDefault="003105B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037408" w:rsidRPr="00C8744F" w:rsidRDefault="00037408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37408" w:rsidRPr="00683D44" w:rsidRDefault="00037408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A028BF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037408" w:rsidRPr="00872F8F" w:rsidRDefault="00037408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037408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037408" w:rsidRPr="00783581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037408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8440B8" w:rsidRDefault="008440B8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:rsidR="00F86FD5" w:rsidRPr="00EF166A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F86FD5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F86FD5" w:rsidRDefault="00F86FD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037408" w:rsidRPr="00AF619F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37408" w:rsidRDefault="00E40E93" w:rsidP="00037408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poniższego szczegółowego kosztorysu ofertowego</w:t>
            </w:r>
            <w:r w:rsidR="00037408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90"/>
              <w:gridCol w:w="2146"/>
              <w:gridCol w:w="1252"/>
              <w:gridCol w:w="1399"/>
              <w:gridCol w:w="1472"/>
              <w:gridCol w:w="1233"/>
              <w:gridCol w:w="1453"/>
            </w:tblGrid>
            <w:tr w:rsidR="002F2A68" w:rsidRPr="00594741" w:rsidTr="00EC7830">
              <w:tc>
                <w:tcPr>
                  <w:tcW w:w="10768" w:type="dxa"/>
                  <w:gridSpan w:val="7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bookmarkStart w:id="0" w:name="_Hlk152159657"/>
                  <w:r w:rsidRPr="002F2A68">
                    <w:rPr>
                      <w:rFonts w:ascii="Times New Roman" w:eastAsia="Times New Roman" w:hAnsi="Times New Roman"/>
                      <w:b/>
                    </w:rPr>
                    <w:t>SZCZEGÓŁOWY KOSZTORYS OFERTOWY</w:t>
                  </w:r>
                </w:p>
              </w:tc>
            </w:tr>
            <w:tr w:rsidR="002F2A68" w:rsidRPr="00594741" w:rsidTr="00EC7830">
              <w:tc>
                <w:tcPr>
                  <w:tcW w:w="49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199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  <w:t>Obsługa GPSZOK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Liczba miesięcy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za 1 mc netto [zł/mc]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za 1 mc brutto [zł/mc]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 netto</w:t>
                  </w:r>
                </w:p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Obsługa GPSZOK w czasie godzin otwarcia dla mieszkańców gminy Sanok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cztery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dni w tygodniu (środa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i czwartek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od godziny 13 do 17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oraz piątek i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sobota od godziny 9 do 13)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łącznie 16 godz./tygodniowo</w:t>
                  </w:r>
                </w:p>
              </w:tc>
              <w:tc>
                <w:tcPr>
                  <w:tcW w:w="1275" w:type="dxa"/>
                  <w:vAlign w:val="center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12</w:t>
                  </w:r>
                  <w:r w:rsidRPr="0059474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miesięcy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0278" w:type="dxa"/>
                  <w:gridSpan w:val="6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Odbiór i zagospodarowanie odpadów z GPSZOK</w:t>
                  </w:r>
                </w:p>
              </w:tc>
            </w:tr>
            <w:tr w:rsidR="002F2A68" w:rsidRPr="00594741" w:rsidTr="00EC7830">
              <w:tc>
                <w:tcPr>
                  <w:tcW w:w="49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99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Rodzaj odpadu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(zbieranie i zagospodarowanie)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Szacunkowa i</w:t>
                  </w: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lość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odpadów </w:t>
                  </w: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jednostkowa netto [zł/Mg]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Cena jednostkowa brutto [zł/Mg]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netto</w:t>
                  </w:r>
                </w:p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2F2A68" w:rsidRPr="00594741" w:rsidTr="00EC7830">
              <w:trPr>
                <w:trHeight w:val="633"/>
              </w:trPr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odpady wielkogabarytowe (meble, wykładziny itp.) 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110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zużyty sprzęt elektryczny i elektroniczny (komputery, telewizory, miksery, tonery, urządzenia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lastRenderedPageBreak/>
                    <w:t>zawierające freony - lodówki, zamrażarki, itp.)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lastRenderedPageBreak/>
                    <w:t>12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świetlówki i żarówki energooszczędne oraz lampy fluorescencyjne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10278" w:type="dxa"/>
                  <w:gridSpan w:val="6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budowlano-remontowe i rozbiórkowe:</w:t>
                  </w: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czysty gruz betonowy, gruz ceglany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25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materiałów ceramicznych oraz elementów wyposażenia, materiały budowlane zawierające gips, zmieszane odpady z budowy, remontów lub demontażu (z wyłączeniem demontażu pojazdów)</w:t>
                  </w:r>
                </w:p>
              </w:tc>
              <w:tc>
                <w:tcPr>
                  <w:tcW w:w="1275" w:type="dxa"/>
                  <w:vAlign w:val="bottom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zdemontowane materiały izolacyjne w tym styropian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szyby okienne i drzwiowe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12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 xml:space="preserve">tworzywa sztuczne </w:t>
                  </w:r>
                  <w:r>
                    <w:rPr>
                      <w:rFonts w:ascii="Times New Roman" w:eastAsia="Times New Roman" w:hAnsi="Times New Roman"/>
                    </w:rPr>
                    <w:t>(budowlane)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9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zużyte opony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baterie i akumulatory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przeterminowane leki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i chemikalia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4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po materiałach niebezpiecznych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74"/>
              </w:trPr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74"/>
              </w:trPr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tekstylia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16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74"/>
              </w:trPr>
              <w:tc>
                <w:tcPr>
                  <w:tcW w:w="490" w:type="dxa"/>
                </w:tcPr>
                <w:p w:rsidR="002F2A68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papier i tektura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(zbieranie)</w:t>
                  </w:r>
                </w:p>
              </w:tc>
              <w:tc>
                <w:tcPr>
                  <w:tcW w:w="1275" w:type="dxa"/>
                </w:tcPr>
                <w:p w:rsidR="002F2A68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14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74"/>
              </w:trPr>
              <w:tc>
                <w:tcPr>
                  <w:tcW w:w="490" w:type="dxa"/>
                </w:tcPr>
                <w:p w:rsidR="002F2A68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zmieszane odpady opakowaniowe (zbieranie)</w:t>
                  </w:r>
                </w:p>
              </w:tc>
              <w:tc>
                <w:tcPr>
                  <w:tcW w:w="1275" w:type="dxa"/>
                </w:tcPr>
                <w:p w:rsidR="002F2A68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74"/>
              </w:trPr>
              <w:tc>
                <w:tcPr>
                  <w:tcW w:w="490" w:type="dxa"/>
                </w:tcPr>
                <w:p w:rsidR="002F2A68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ze szkła (zbieranie)</w:t>
                  </w:r>
                </w:p>
              </w:tc>
              <w:tc>
                <w:tcPr>
                  <w:tcW w:w="1275" w:type="dxa"/>
                </w:tcPr>
                <w:p w:rsidR="002F2A68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7 Mg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24"/>
              </w:trPr>
              <w:tc>
                <w:tcPr>
                  <w:tcW w:w="7225" w:type="dxa"/>
                  <w:gridSpan w:val="5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c>
                <w:tcPr>
                  <w:tcW w:w="49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0278" w:type="dxa"/>
                  <w:gridSpan w:val="6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 xml:space="preserve">Transport odpadów zielonych do kompostowni w </w:t>
                  </w:r>
                  <w:r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Krośnie</w:t>
                  </w:r>
                </w:p>
              </w:tc>
            </w:tr>
            <w:tr w:rsidR="002F2A68" w:rsidRPr="00594741" w:rsidTr="00EC7830">
              <w:tc>
                <w:tcPr>
                  <w:tcW w:w="49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99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Rodzaj odpadu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Fracht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Cena jednostkowa netto 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Cena jednostkowa brutto 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netto</w:t>
                  </w:r>
                </w:p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2A68" w:rsidRPr="00594741" w:rsidTr="00EC7830">
              <w:trPr>
                <w:trHeight w:val="374"/>
              </w:trPr>
              <w:tc>
                <w:tcPr>
                  <w:tcW w:w="49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</w:tcPr>
                <w:p w:rsidR="002F2A68" w:rsidRPr="00594741" w:rsidRDefault="002F2A68" w:rsidP="002F2A68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Transport odpadów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ulegających biodegradacji</w:t>
                  </w:r>
                </w:p>
              </w:tc>
              <w:tc>
                <w:tcPr>
                  <w:tcW w:w="1275" w:type="dxa"/>
                </w:tcPr>
                <w:p w:rsidR="002F2A68" w:rsidRPr="00594741" w:rsidRDefault="002F2A68" w:rsidP="002F2A68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2A68" w:rsidRPr="00594741" w:rsidTr="00EC7830">
              <w:trPr>
                <w:trHeight w:val="356"/>
              </w:trPr>
              <w:tc>
                <w:tcPr>
                  <w:tcW w:w="490" w:type="dxa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735" w:type="dxa"/>
                  <w:gridSpan w:val="4"/>
                  <w:shd w:val="clear" w:color="auto" w:fill="D9D9D9" w:themeFill="background1" w:themeFillShade="D9"/>
                </w:tcPr>
                <w:p w:rsidR="002F2A68" w:rsidRPr="00594741" w:rsidRDefault="002F2A68" w:rsidP="002F2A68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Razem zamówienie</w:t>
                  </w: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559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2A68" w:rsidRPr="00594741" w:rsidRDefault="002F2A68" w:rsidP="002F2A68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:rsidR="00CB62D1" w:rsidRPr="003A74E9" w:rsidRDefault="00CB62D1" w:rsidP="003A74E9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:rsidR="001C7383" w:rsidRPr="00DA6ED1" w:rsidRDefault="00DA6ED1" w:rsidP="001C7383">
            <w:pPr>
              <w:pStyle w:val="Akapitzlist"/>
              <w:numPr>
                <w:ilvl w:val="0"/>
                <w:numId w:val="25"/>
              </w:numPr>
              <w:spacing w:before="120"/>
              <w:jc w:val="both"/>
              <w:rPr>
                <w:rFonts w:asciiTheme="majorHAnsi" w:hAnsiTheme="majorHAnsi"/>
                <w:b/>
                <w:bCs/>
              </w:rPr>
            </w:pPr>
            <w:r w:rsidRPr="00DA6ED1">
              <w:rPr>
                <w:rFonts w:asciiTheme="majorHAnsi" w:hAnsiTheme="majorHAnsi"/>
                <w:b/>
                <w:iCs/>
              </w:rPr>
              <w:t>Czas reakcji na zgłoszenie opróżnienia kontenera i wywozu odpadów zebranych w  PSZOK</w:t>
            </w:r>
            <w:r w:rsidR="006658EF">
              <w:rPr>
                <w:rFonts w:asciiTheme="majorHAnsi" w:hAnsiTheme="majorHAnsi"/>
                <w:b/>
                <w:iCs/>
              </w:rPr>
              <w:t>:</w:t>
            </w:r>
            <w:r w:rsidR="001C7383" w:rsidRPr="00DA6ED1">
              <w:rPr>
                <w:rStyle w:val="Odwoanieprzypisudolnego"/>
                <w:rFonts w:asciiTheme="majorHAnsi" w:hAnsiTheme="majorHAnsi"/>
                <w:bCs/>
              </w:rPr>
              <w:t xml:space="preserve"> </w:t>
            </w:r>
            <w:r w:rsidRPr="00DA6ED1">
              <w:rPr>
                <w:rFonts w:asciiTheme="majorHAnsi" w:hAnsiTheme="majorHAnsi"/>
                <w:b/>
                <w:bCs/>
              </w:rPr>
              <w:t>…………… h</w:t>
            </w:r>
            <w:r w:rsidRPr="00DA6ED1">
              <w:rPr>
                <w:rFonts w:asciiTheme="majorHAnsi" w:hAnsiTheme="majorHAnsi"/>
                <w:bCs/>
                <w:vertAlign w:val="superscript"/>
              </w:rPr>
              <w:t xml:space="preserve"> </w:t>
            </w:r>
            <w:r w:rsidR="001C7383" w:rsidRPr="00DA6ED1">
              <w:rPr>
                <w:rStyle w:val="Odwoanieprzypisudolnego"/>
                <w:rFonts w:asciiTheme="majorHAnsi" w:hAnsiTheme="majorHAnsi"/>
                <w:bCs/>
              </w:rPr>
              <w:footnoteReference w:id="2"/>
            </w:r>
            <w:r w:rsidRPr="00DA6ED1">
              <w:rPr>
                <w:rFonts w:asciiTheme="majorHAnsi" w:hAnsiTheme="majorHAnsi"/>
                <w:b/>
                <w:bCs/>
              </w:rPr>
              <w:t>.</w:t>
            </w:r>
          </w:p>
          <w:p w:rsidR="00824977" w:rsidRPr="00747978" w:rsidRDefault="00824977" w:rsidP="00DA6ED1">
            <w:pPr>
              <w:pStyle w:val="Tekstpodstawowy"/>
              <w:spacing w:line="276" w:lineRule="auto"/>
              <w:rPr>
                <w:sz w:val="10"/>
                <w:szCs w:val="10"/>
              </w:rPr>
            </w:pPr>
          </w:p>
        </w:tc>
      </w:tr>
      <w:tr w:rsidR="00824977" w:rsidRPr="003E090C" w:rsidTr="009A0D2C">
        <w:trPr>
          <w:trHeight w:val="1600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13095E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854932" w:rsidRPr="00233659" w:rsidRDefault="005C2F3D" w:rsidP="00233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</w:t>
            </w:r>
            <w:r w:rsidR="00A86E37" w:rsidRPr="00A86E37">
              <w:rPr>
                <w:rFonts w:ascii="Cambria" w:hAnsi="Cambria" w:cs="Arial"/>
                <w:b/>
                <w:iCs/>
                <w:sz w:val="22"/>
                <w:szCs w:val="22"/>
              </w:rPr>
              <w:t>akceptuję/</w:t>
            </w:r>
            <w:proofErr w:type="spellStart"/>
            <w:r w:rsidR="00A86E37" w:rsidRPr="00A86E37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="00A86E37" w:rsidRPr="00A86E3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Platformy zakupowej,</w:t>
            </w:r>
            <w:r w:rsidR="00A86E37" w:rsidRPr="00A86E37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="00A86E37" w:rsidRPr="00A86E37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tej Platformy </w:t>
            </w:r>
            <w:r w:rsidR="00A86E37" w:rsidRPr="00A86E37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>w szczególności opis sposobu składania/zmiany/wycofania oferty w niniejszym postępowaniu.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B5DB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B5DB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DE486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B5DB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B5DB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DE486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2F2A68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                 </w:t>
            </w:r>
            <w:bookmarkStart w:id="1" w:name="_GoBack"/>
            <w:bookmarkEnd w:id="1"/>
            <w:r w:rsidR="00824977"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380F94" w:rsidRPr="00233659" w:rsidRDefault="00824977" w:rsidP="00233659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DA6ED1">
        <w:trPr>
          <w:trHeight w:val="2116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:rsidTr="00500AA1">
        <w:trPr>
          <w:trHeight w:val="3040"/>
          <w:jc w:val="center"/>
        </w:trPr>
        <w:tc>
          <w:tcPr>
            <w:tcW w:w="9671" w:type="dxa"/>
          </w:tcPr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F158F5" w:rsidRPr="003E090C" w:rsidRDefault="00F158F5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>
              <w:rPr>
                <w:rFonts w:ascii="Cambria" w:hAnsi="Cambria"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mikroproprzesiębiorstwem,</w:t>
            </w:r>
          </w:p>
          <w:p w:rsidR="00F158F5" w:rsidRPr="009A0D2C" w:rsidRDefault="00F158F5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</w:t>
            </w:r>
            <w:r w:rsidR="00DE4867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małym przedsiębiorstwem,</w:t>
            </w:r>
          </w:p>
          <w:p w:rsidR="00F158F5" w:rsidRPr="009A0D2C" w:rsidRDefault="00F158F5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</w:t>
            </w:r>
            <w:r w:rsidR="00DE4867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średnim przedsiębiorstwem,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:rsidR="00F158F5" w:rsidRPr="009A0D2C" w:rsidRDefault="00DE4867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t xml:space="preserve">   </w:t>
            </w:r>
            <w:r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</w:t>
            </w:r>
            <w:r w:rsidR="002F2A68">
              <w:rPr>
                <w:rFonts w:ascii="Cambria" w:hAnsi="Cambria"/>
                <w:noProof/>
                <w:lang w:eastAsia="pl-PL"/>
              </w:rPr>
              <w:t xml:space="preserve"> </w: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jednoosobową działalnością gospodarczą,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osobą fizyczną nieprowadzącą działalności gospodarczej,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</w:t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instrText xml:space="preserve"> FORMCHECKBOX </w:instrText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</w:r>
            <w:r w:rsidR="005B5DB4">
              <w:rPr>
                <w:rFonts w:ascii="Cambria" w:hAnsi="Cambria"/>
                <w:b/>
                <w:bCs/>
                <w:noProof/>
                <w:lang w:eastAsia="pl-PL"/>
              </w:rPr>
              <w:fldChar w:fldCharType="separate"/>
            </w:r>
            <w:r w:rsidR="00DE4867" w:rsidRPr="00DE4867">
              <w:rPr>
                <w:rFonts w:ascii="Cambria" w:hAnsi="Cambria"/>
                <w:noProof/>
                <w:lang w:eastAsia="pl-PL"/>
              </w:rPr>
              <w:fldChar w:fldCharType="end"/>
            </w:r>
            <w:r w:rsidR="00DE4867" w:rsidRPr="00DE4867">
              <w:rPr>
                <w:rFonts w:ascii="Cambria" w:hAnsi="Cambria"/>
                <w:b/>
                <w:bCs/>
                <w:noProof/>
                <w:lang w:eastAsia="pl-PL"/>
              </w:rPr>
              <w:t xml:space="preserve"> </w: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inny rodzaj działalności,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D6D93" w:rsidRDefault="00824977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B4" w:rsidRDefault="005B5DB4" w:rsidP="001F1344">
      <w:r>
        <w:separator/>
      </w:r>
    </w:p>
  </w:endnote>
  <w:endnote w:type="continuationSeparator" w:id="0">
    <w:p w:rsidR="005B5DB4" w:rsidRDefault="005B5DB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Pr="00BA303A" w:rsidRDefault="00CB62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2F2A68">
      <w:rPr>
        <w:rFonts w:ascii="Cambria" w:hAnsi="Cambria"/>
        <w:b/>
        <w:noProof/>
        <w:bdr w:val="single" w:sz="4" w:space="0" w:color="auto"/>
      </w:rPr>
      <w:t>5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2F2A68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B4" w:rsidRDefault="005B5DB4" w:rsidP="001F1344">
      <w:r>
        <w:separator/>
      </w:r>
    </w:p>
  </w:footnote>
  <w:footnote w:type="continuationSeparator" w:id="0">
    <w:p w:rsidR="005B5DB4" w:rsidRDefault="005B5DB4" w:rsidP="001F1344">
      <w:r>
        <w:continuationSeparator/>
      </w:r>
    </w:p>
  </w:footnote>
  <w:footnote w:id="1">
    <w:p w:rsidR="00CB62D1" w:rsidRPr="00380F94" w:rsidRDefault="00CB62D1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1C7383" w:rsidRPr="002531AA" w:rsidRDefault="001C7383" w:rsidP="001C7383">
      <w:pPr>
        <w:spacing w:line="276" w:lineRule="auto"/>
        <w:jc w:val="both"/>
        <w:rPr>
          <w:rFonts w:ascii="Cambria" w:eastAsia="Cambria" w:hAnsi="Cambria"/>
          <w:b/>
          <w:bCs/>
          <w:sz w:val="16"/>
          <w:szCs w:val="16"/>
        </w:rPr>
      </w:pPr>
      <w:r w:rsidRPr="002531A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="00DA6ED1" w:rsidRPr="00DA6ED1">
        <w:rPr>
          <w:rFonts w:ascii="Cambria" w:hAnsi="Cambria"/>
          <w:bCs/>
          <w:sz w:val="16"/>
          <w:szCs w:val="16"/>
        </w:rPr>
        <w:t>Czas reakcji na zgłoszenie opróżnienia kontenera i wywozu odpadów zebranych w  PSZOK</w:t>
      </w:r>
      <w:r w:rsidR="003A74E9" w:rsidRPr="002531AA">
        <w:rPr>
          <w:rFonts w:ascii="Cambria" w:hAnsi="Cambria"/>
          <w:bCs/>
          <w:sz w:val="16"/>
          <w:szCs w:val="16"/>
        </w:rPr>
        <w:t xml:space="preserve"> </w:t>
      </w:r>
      <w:r w:rsidR="003F4EA2">
        <w:rPr>
          <w:rFonts w:ascii="Cambria" w:hAnsi="Cambria"/>
          <w:bCs/>
          <w:sz w:val="16"/>
          <w:szCs w:val="16"/>
        </w:rPr>
        <w:t>będzie oceniany</w:t>
      </w:r>
      <w:r w:rsidRPr="002531AA">
        <w:rPr>
          <w:rFonts w:ascii="Cambria" w:hAnsi="Cambria"/>
          <w:bCs/>
          <w:sz w:val="16"/>
          <w:szCs w:val="16"/>
        </w:rPr>
        <w:t xml:space="preserve"> w kryterium oceny ofert na zasadach określonych w </w:t>
      </w:r>
      <w:r>
        <w:rPr>
          <w:rFonts w:ascii="Cambria" w:hAnsi="Cambria"/>
          <w:bCs/>
          <w:sz w:val="16"/>
          <w:szCs w:val="16"/>
        </w:rPr>
        <w:t>S</w:t>
      </w:r>
      <w:r w:rsidRPr="002531AA">
        <w:rPr>
          <w:rFonts w:ascii="Cambria" w:hAnsi="Cambria"/>
          <w:bCs/>
          <w:sz w:val="16"/>
          <w:szCs w:val="16"/>
        </w:rPr>
        <w:t>WZ.</w:t>
      </w:r>
    </w:p>
  </w:footnote>
  <w:footnote w:id="3">
    <w:p w:rsidR="00CB62D1" w:rsidRPr="00246529" w:rsidRDefault="00CB62D1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:rsidR="00CB62D1" w:rsidRPr="003F7A6B" w:rsidRDefault="00CB62D1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Default="00CB62D1" w:rsidP="004C6B48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44B88"/>
    <w:multiLevelType w:val="hybridMultilevel"/>
    <w:tmpl w:val="59DE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F4013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29"/>
  </w:num>
  <w:num w:numId="5">
    <w:abstractNumId w:val="2"/>
  </w:num>
  <w:num w:numId="6">
    <w:abstractNumId w:val="12"/>
  </w:num>
  <w:num w:numId="7">
    <w:abstractNumId w:val="4"/>
  </w:num>
  <w:num w:numId="8">
    <w:abstractNumId w:val="35"/>
  </w:num>
  <w:num w:numId="9">
    <w:abstractNumId w:val="9"/>
  </w:num>
  <w:num w:numId="10">
    <w:abstractNumId w:val="23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31"/>
  </w:num>
  <w:num w:numId="16">
    <w:abstractNumId w:val="22"/>
  </w:num>
  <w:num w:numId="17">
    <w:abstractNumId w:val="19"/>
  </w:num>
  <w:num w:numId="18">
    <w:abstractNumId w:val="5"/>
  </w:num>
  <w:num w:numId="19">
    <w:abstractNumId w:val="7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6"/>
  </w:num>
  <w:num w:numId="25">
    <w:abstractNumId w:val="14"/>
  </w:num>
  <w:num w:numId="26">
    <w:abstractNumId w:val="37"/>
  </w:num>
  <w:num w:numId="27">
    <w:abstractNumId w:val="15"/>
  </w:num>
  <w:num w:numId="28">
    <w:abstractNumId w:val="30"/>
  </w:num>
  <w:num w:numId="29">
    <w:abstractNumId w:val="34"/>
  </w:num>
  <w:num w:numId="30">
    <w:abstractNumId w:val="25"/>
  </w:num>
  <w:num w:numId="31">
    <w:abstractNumId w:val="26"/>
  </w:num>
  <w:num w:numId="32">
    <w:abstractNumId w:val="36"/>
  </w:num>
  <w:num w:numId="33">
    <w:abstractNumId w:val="0"/>
  </w:num>
  <w:num w:numId="34">
    <w:abstractNumId w:val="28"/>
  </w:num>
  <w:num w:numId="35">
    <w:abstractNumId w:val="32"/>
  </w:num>
  <w:num w:numId="36">
    <w:abstractNumId w:val="24"/>
  </w:num>
  <w:num w:numId="37">
    <w:abstractNumId w:val="21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151EF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0396"/>
    <w:rsid w:val="000C232C"/>
    <w:rsid w:val="000C288B"/>
    <w:rsid w:val="000C4AF4"/>
    <w:rsid w:val="000C74FD"/>
    <w:rsid w:val="000D0E1A"/>
    <w:rsid w:val="000D19E4"/>
    <w:rsid w:val="000D2912"/>
    <w:rsid w:val="000D3216"/>
    <w:rsid w:val="000D4ABF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C2657"/>
    <w:rsid w:val="001C7383"/>
    <w:rsid w:val="001D42AF"/>
    <w:rsid w:val="001D53B2"/>
    <w:rsid w:val="001D62C2"/>
    <w:rsid w:val="001D64E0"/>
    <w:rsid w:val="001D66AB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659"/>
    <w:rsid w:val="0023389D"/>
    <w:rsid w:val="0024629D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2F2A68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72D3"/>
    <w:rsid w:val="003A74E9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4EA2"/>
    <w:rsid w:val="003F5AF8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C6B48"/>
    <w:rsid w:val="004D1414"/>
    <w:rsid w:val="004D26C4"/>
    <w:rsid w:val="004D3561"/>
    <w:rsid w:val="004D36E4"/>
    <w:rsid w:val="004E3AF8"/>
    <w:rsid w:val="004E66F5"/>
    <w:rsid w:val="004E7779"/>
    <w:rsid w:val="004E7C6B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25F8F"/>
    <w:rsid w:val="0053067B"/>
    <w:rsid w:val="005422C5"/>
    <w:rsid w:val="00550613"/>
    <w:rsid w:val="00557147"/>
    <w:rsid w:val="005622B1"/>
    <w:rsid w:val="00566B75"/>
    <w:rsid w:val="00570917"/>
    <w:rsid w:val="00572298"/>
    <w:rsid w:val="00577AC6"/>
    <w:rsid w:val="005806D1"/>
    <w:rsid w:val="00582026"/>
    <w:rsid w:val="00583CD2"/>
    <w:rsid w:val="005843E7"/>
    <w:rsid w:val="00584EAB"/>
    <w:rsid w:val="00590867"/>
    <w:rsid w:val="00597A53"/>
    <w:rsid w:val="005A04FC"/>
    <w:rsid w:val="005A3693"/>
    <w:rsid w:val="005A52B7"/>
    <w:rsid w:val="005A7095"/>
    <w:rsid w:val="005A7C33"/>
    <w:rsid w:val="005B28C2"/>
    <w:rsid w:val="005B5DB4"/>
    <w:rsid w:val="005B6A3D"/>
    <w:rsid w:val="005B7BD7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1FE7"/>
    <w:rsid w:val="0060538C"/>
    <w:rsid w:val="00607781"/>
    <w:rsid w:val="0061138E"/>
    <w:rsid w:val="00611BE1"/>
    <w:rsid w:val="00617F00"/>
    <w:rsid w:val="0062026B"/>
    <w:rsid w:val="0063127F"/>
    <w:rsid w:val="006314FC"/>
    <w:rsid w:val="00632CDD"/>
    <w:rsid w:val="00640578"/>
    <w:rsid w:val="00641B32"/>
    <w:rsid w:val="0065072B"/>
    <w:rsid w:val="006625C0"/>
    <w:rsid w:val="006658EF"/>
    <w:rsid w:val="00666CCE"/>
    <w:rsid w:val="0067549A"/>
    <w:rsid w:val="006779BB"/>
    <w:rsid w:val="0068164F"/>
    <w:rsid w:val="00683D44"/>
    <w:rsid w:val="00684676"/>
    <w:rsid w:val="00687D9D"/>
    <w:rsid w:val="00692EF2"/>
    <w:rsid w:val="0069400C"/>
    <w:rsid w:val="006966C9"/>
    <w:rsid w:val="006974A0"/>
    <w:rsid w:val="00697C2B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4F0C"/>
    <w:rsid w:val="00765F81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EDE"/>
    <w:rsid w:val="007F559E"/>
    <w:rsid w:val="00800C00"/>
    <w:rsid w:val="008024A7"/>
    <w:rsid w:val="00806156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3420"/>
    <w:rsid w:val="008440B8"/>
    <w:rsid w:val="00846020"/>
    <w:rsid w:val="008471DA"/>
    <w:rsid w:val="00847FF9"/>
    <w:rsid w:val="00854932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D71EB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018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80B83"/>
    <w:rsid w:val="00A86E37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5BD"/>
    <w:rsid w:val="00AC1689"/>
    <w:rsid w:val="00AC3915"/>
    <w:rsid w:val="00AC5F93"/>
    <w:rsid w:val="00AF01F5"/>
    <w:rsid w:val="00AF09DA"/>
    <w:rsid w:val="00AF102E"/>
    <w:rsid w:val="00AF2DD9"/>
    <w:rsid w:val="00AF4CA9"/>
    <w:rsid w:val="00B02A0D"/>
    <w:rsid w:val="00B04D5C"/>
    <w:rsid w:val="00B079FC"/>
    <w:rsid w:val="00B14F8D"/>
    <w:rsid w:val="00B22CFA"/>
    <w:rsid w:val="00B25B09"/>
    <w:rsid w:val="00B27C10"/>
    <w:rsid w:val="00B30AF5"/>
    <w:rsid w:val="00B31341"/>
    <w:rsid w:val="00B334F9"/>
    <w:rsid w:val="00B36811"/>
    <w:rsid w:val="00B4056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228"/>
    <w:rsid w:val="00BD1DF8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0771D"/>
    <w:rsid w:val="00C114E2"/>
    <w:rsid w:val="00C117B8"/>
    <w:rsid w:val="00C15801"/>
    <w:rsid w:val="00C15E7A"/>
    <w:rsid w:val="00C22696"/>
    <w:rsid w:val="00C22B0C"/>
    <w:rsid w:val="00C241FA"/>
    <w:rsid w:val="00C244BB"/>
    <w:rsid w:val="00C27C82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64B0"/>
    <w:rsid w:val="00C670A0"/>
    <w:rsid w:val="00C6733D"/>
    <w:rsid w:val="00C675E3"/>
    <w:rsid w:val="00C741BA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B62D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A6ED1"/>
    <w:rsid w:val="00DB3DBB"/>
    <w:rsid w:val="00DB3F09"/>
    <w:rsid w:val="00DB4472"/>
    <w:rsid w:val="00DB6477"/>
    <w:rsid w:val="00DC572A"/>
    <w:rsid w:val="00DC575B"/>
    <w:rsid w:val="00DD7ABA"/>
    <w:rsid w:val="00DE4867"/>
    <w:rsid w:val="00DF2F39"/>
    <w:rsid w:val="00DF3667"/>
    <w:rsid w:val="00DF3696"/>
    <w:rsid w:val="00DF6AD2"/>
    <w:rsid w:val="00DF70A8"/>
    <w:rsid w:val="00E00D9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0E93"/>
    <w:rsid w:val="00E42A56"/>
    <w:rsid w:val="00E4374D"/>
    <w:rsid w:val="00E51596"/>
    <w:rsid w:val="00E54C06"/>
    <w:rsid w:val="00E56C33"/>
    <w:rsid w:val="00E654F1"/>
    <w:rsid w:val="00E66789"/>
    <w:rsid w:val="00E72C06"/>
    <w:rsid w:val="00E8391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492B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86FD5"/>
    <w:rsid w:val="00F91E37"/>
    <w:rsid w:val="00FA1A1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1D5732-93FA-40AA-B21E-B49D8F1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Teksttreci2">
    <w:name w:val="Tekst treści (2)"/>
    <w:basedOn w:val="Normalny"/>
    <w:link w:val="Teksttreci20"/>
    <w:rsid w:val="00F86FD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F86FD5"/>
    <w:rPr>
      <w:rFonts w:ascii="Times New Roman" w:eastAsia="Times New Roman" w:hAnsi="Times New Roman"/>
      <w:sz w:val="21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F3C9CC-5393-4523-B63E-D61596D9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Konrad Kaczak</cp:lastModifiedBy>
  <cp:revision>14</cp:revision>
  <cp:lastPrinted>2022-01-10T10:16:00Z</cp:lastPrinted>
  <dcterms:created xsi:type="dcterms:W3CDTF">2021-11-03T07:51:00Z</dcterms:created>
  <dcterms:modified xsi:type="dcterms:W3CDTF">2023-11-30T12:22:00Z</dcterms:modified>
</cp:coreProperties>
</file>